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D13EA" w14:textId="77777777" w:rsidR="005C79A8" w:rsidRPr="003F3D94" w:rsidRDefault="005C79A8" w:rsidP="005C79A8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D94">
        <w:rPr>
          <w:rFonts w:ascii="Times New Roman" w:hAnsi="Times New Roman" w:cs="Times New Roman"/>
          <w:b/>
          <w:bCs/>
          <w:sz w:val="28"/>
          <w:szCs w:val="28"/>
        </w:rPr>
        <w:t>Wearable Protective Technologies</w:t>
      </w:r>
    </w:p>
    <w:p w14:paraId="71F84A9B" w14:textId="77777777" w:rsidR="003F3D94" w:rsidRDefault="003F3D94" w:rsidP="005C79A8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49A43" w14:textId="0538E00F" w:rsidR="003F3D94" w:rsidRDefault="005C79A8" w:rsidP="005C79A8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9A8">
        <w:rPr>
          <w:rFonts w:ascii="Times New Roman" w:hAnsi="Times New Roman" w:cs="Times New Roman"/>
          <w:b/>
          <w:bCs/>
          <w:sz w:val="24"/>
          <w:szCs w:val="24"/>
        </w:rPr>
        <w:t>Nicole A. Dugan</w:t>
      </w:r>
    </w:p>
    <w:p w14:paraId="313CC609" w14:textId="78E7AC4E" w:rsidR="005C79A8" w:rsidRDefault="005C79A8" w:rsidP="005C79A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 Langley NIFS Intern</w:t>
      </w:r>
    </w:p>
    <w:p w14:paraId="684F64FC" w14:textId="18131B98" w:rsidR="003F3D94" w:rsidRDefault="003F3D94" w:rsidP="005C79A8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D94">
        <w:rPr>
          <w:rFonts w:ascii="Times New Roman" w:hAnsi="Times New Roman" w:cs="Times New Roman"/>
          <w:b/>
          <w:bCs/>
          <w:sz w:val="24"/>
          <w:szCs w:val="24"/>
        </w:rPr>
        <w:t>Mentors: Sheila A. Thibeault and Crystal D. Chamberlain</w:t>
      </w:r>
    </w:p>
    <w:p w14:paraId="6270CBB2" w14:textId="5651B82B" w:rsidR="003F3D94" w:rsidRPr="005C79A8" w:rsidRDefault="003F3D94" w:rsidP="005C79A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 Langley Research Center</w:t>
      </w:r>
    </w:p>
    <w:p w14:paraId="03861473" w14:textId="77777777" w:rsidR="005C79A8" w:rsidRDefault="005C79A8" w:rsidP="00DC2EC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9CB36B3" w14:textId="77777777" w:rsidR="00EA4D1A" w:rsidRPr="005C79A8" w:rsidRDefault="00666259" w:rsidP="00DC2EC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79A8">
        <w:rPr>
          <w:rFonts w:ascii="Times New Roman" w:hAnsi="Times New Roman" w:cs="Times New Roman"/>
          <w:sz w:val="24"/>
          <w:szCs w:val="24"/>
        </w:rPr>
        <w:t xml:space="preserve">We are currently creating protective garments to be worn during the duration of </w:t>
      </w:r>
      <w:r w:rsidR="00FC5C1F" w:rsidRPr="005C79A8">
        <w:rPr>
          <w:rFonts w:ascii="Times New Roman" w:hAnsi="Times New Roman" w:cs="Times New Roman"/>
          <w:sz w:val="24"/>
          <w:szCs w:val="24"/>
        </w:rPr>
        <w:t xml:space="preserve">SPE (solar particle events). </w:t>
      </w:r>
      <w:r w:rsidR="006171C8" w:rsidRPr="005C79A8">
        <w:rPr>
          <w:rFonts w:ascii="Times New Roman" w:hAnsi="Times New Roman" w:cs="Times New Roman"/>
          <w:sz w:val="24"/>
          <w:szCs w:val="24"/>
        </w:rPr>
        <w:t>Several garment prototypes have been created</w:t>
      </w:r>
      <w:r w:rsidR="00EA4D1A" w:rsidRPr="005C79A8">
        <w:rPr>
          <w:rFonts w:ascii="Times New Roman" w:hAnsi="Times New Roman" w:cs="Times New Roman"/>
          <w:sz w:val="24"/>
          <w:szCs w:val="24"/>
        </w:rPr>
        <w:t xml:space="preserve"> </w:t>
      </w:r>
      <w:r w:rsidR="00FC5C1F" w:rsidRPr="005C79A8">
        <w:rPr>
          <w:rFonts w:ascii="Times New Roman" w:hAnsi="Times New Roman" w:cs="Times New Roman"/>
          <w:sz w:val="24"/>
          <w:szCs w:val="24"/>
        </w:rPr>
        <w:t>to protect the</w:t>
      </w:r>
      <w:r w:rsidR="007149E0" w:rsidRPr="005C79A8">
        <w:rPr>
          <w:rFonts w:ascii="Times New Roman" w:hAnsi="Times New Roman" w:cs="Times New Roman"/>
          <w:sz w:val="24"/>
          <w:szCs w:val="24"/>
        </w:rPr>
        <w:t xml:space="preserve"> </w:t>
      </w:r>
      <w:r w:rsidR="005C79A8" w:rsidRPr="005C79A8">
        <w:rPr>
          <w:rFonts w:ascii="Times New Roman" w:hAnsi="Times New Roman" w:cs="Times New Roman"/>
          <w:sz w:val="24"/>
          <w:szCs w:val="24"/>
        </w:rPr>
        <w:t>body,</w:t>
      </w:r>
      <w:r w:rsidR="00FC5C1F" w:rsidRPr="005C79A8">
        <w:rPr>
          <w:rFonts w:ascii="Times New Roman" w:hAnsi="Times New Roman" w:cs="Times New Roman"/>
          <w:sz w:val="24"/>
          <w:szCs w:val="24"/>
        </w:rPr>
        <w:t xml:space="preserve"> </w:t>
      </w:r>
      <w:r w:rsidR="006171C8" w:rsidRPr="005C79A8">
        <w:rPr>
          <w:rFonts w:ascii="Times New Roman" w:hAnsi="Times New Roman" w:cs="Times New Roman"/>
          <w:sz w:val="24"/>
          <w:szCs w:val="24"/>
        </w:rPr>
        <w:t xml:space="preserve">but nothing has been created </w:t>
      </w:r>
      <w:r w:rsidR="00775393" w:rsidRPr="005C79A8">
        <w:rPr>
          <w:rFonts w:ascii="Times New Roman" w:hAnsi="Times New Roman" w:cs="Times New Roman"/>
          <w:sz w:val="24"/>
          <w:szCs w:val="24"/>
        </w:rPr>
        <w:t xml:space="preserve">for </w:t>
      </w:r>
      <w:r w:rsidR="00EA4D1A" w:rsidRPr="005C79A8">
        <w:rPr>
          <w:rFonts w:ascii="Times New Roman" w:hAnsi="Times New Roman" w:cs="Times New Roman"/>
          <w:sz w:val="24"/>
          <w:szCs w:val="24"/>
        </w:rPr>
        <w:t>head protectio</w:t>
      </w:r>
      <w:r w:rsidR="00FC5C1F" w:rsidRPr="005C79A8">
        <w:rPr>
          <w:rFonts w:ascii="Times New Roman" w:hAnsi="Times New Roman" w:cs="Times New Roman"/>
          <w:sz w:val="24"/>
          <w:szCs w:val="24"/>
        </w:rPr>
        <w:t>n. My focus during this internship was creating headgear designs</w:t>
      </w:r>
      <w:r w:rsidR="006171C8" w:rsidRPr="005C79A8">
        <w:rPr>
          <w:rFonts w:ascii="Times New Roman" w:hAnsi="Times New Roman" w:cs="Times New Roman"/>
          <w:sz w:val="24"/>
          <w:szCs w:val="24"/>
        </w:rPr>
        <w:t xml:space="preserve">. Some </w:t>
      </w:r>
      <w:r w:rsidR="00FC5C1F" w:rsidRPr="005C79A8">
        <w:rPr>
          <w:rFonts w:ascii="Times New Roman" w:hAnsi="Times New Roman" w:cs="Times New Roman"/>
          <w:sz w:val="24"/>
          <w:szCs w:val="24"/>
        </w:rPr>
        <w:t>of the big requirements of an effective headgear design is that the h</w:t>
      </w:r>
      <w:r w:rsidR="00EA4D1A" w:rsidRPr="005C79A8">
        <w:rPr>
          <w:rFonts w:ascii="Times New Roman" w:hAnsi="Times New Roman" w:cs="Times New Roman"/>
          <w:sz w:val="24"/>
          <w:szCs w:val="24"/>
        </w:rPr>
        <w:t xml:space="preserve">ood design needs to cover </w:t>
      </w:r>
      <w:r w:rsidR="005C79A8">
        <w:rPr>
          <w:rFonts w:ascii="Times New Roman" w:hAnsi="Times New Roman" w:cs="Times New Roman"/>
          <w:sz w:val="24"/>
          <w:szCs w:val="24"/>
        </w:rPr>
        <w:t>the f</w:t>
      </w:r>
      <w:r w:rsidR="00EA4D1A" w:rsidRPr="005C79A8">
        <w:rPr>
          <w:rFonts w:ascii="Times New Roman" w:hAnsi="Times New Roman" w:cs="Times New Roman"/>
          <w:sz w:val="24"/>
          <w:szCs w:val="24"/>
        </w:rPr>
        <w:t>orehead and not have any gaps between the hood and neckline</w:t>
      </w:r>
      <w:r w:rsidR="00FC5C1F" w:rsidRPr="005C79A8">
        <w:rPr>
          <w:rFonts w:ascii="Times New Roman" w:hAnsi="Times New Roman" w:cs="Times New Roman"/>
          <w:sz w:val="24"/>
          <w:szCs w:val="24"/>
        </w:rPr>
        <w:t xml:space="preserve">, and the </w:t>
      </w:r>
      <w:r w:rsidR="005C79A8" w:rsidRPr="005C79A8">
        <w:rPr>
          <w:rFonts w:ascii="Times New Roman" w:hAnsi="Times New Roman" w:cs="Times New Roman"/>
          <w:sz w:val="24"/>
          <w:szCs w:val="24"/>
        </w:rPr>
        <w:t>areal</w:t>
      </w:r>
      <w:r w:rsidRPr="005C79A8">
        <w:rPr>
          <w:rFonts w:ascii="Times New Roman" w:hAnsi="Times New Roman" w:cs="Times New Roman"/>
          <w:sz w:val="24"/>
          <w:szCs w:val="24"/>
        </w:rPr>
        <w:t xml:space="preserve"> density of radiation shielding needs to be at least 1.5 g/cm</w:t>
      </w:r>
      <w:r w:rsidR="00FC5C1F" w:rsidRPr="005C79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C5C1F" w:rsidRPr="005C79A8">
        <w:rPr>
          <w:rFonts w:ascii="Times New Roman" w:hAnsi="Times New Roman" w:cs="Times New Roman"/>
          <w:sz w:val="24"/>
          <w:szCs w:val="24"/>
        </w:rPr>
        <w:t xml:space="preserve">. </w:t>
      </w:r>
      <w:r w:rsidR="00DC2EC0" w:rsidRPr="005C79A8">
        <w:rPr>
          <w:rFonts w:ascii="Times New Roman" w:hAnsi="Times New Roman" w:cs="Times New Roman"/>
          <w:sz w:val="24"/>
          <w:szCs w:val="24"/>
        </w:rPr>
        <w:t xml:space="preserve">My </w:t>
      </w:r>
      <w:r w:rsidR="006171C8" w:rsidRPr="005C79A8">
        <w:rPr>
          <w:rFonts w:ascii="Times New Roman" w:hAnsi="Times New Roman" w:cs="Times New Roman"/>
          <w:sz w:val="24"/>
          <w:szCs w:val="24"/>
        </w:rPr>
        <w:t xml:space="preserve">designs were </w:t>
      </w:r>
      <w:r w:rsidR="00FC5C1F" w:rsidRPr="005C79A8">
        <w:rPr>
          <w:rFonts w:ascii="Times New Roman" w:hAnsi="Times New Roman" w:cs="Times New Roman"/>
          <w:sz w:val="24"/>
          <w:szCs w:val="24"/>
        </w:rPr>
        <w:t xml:space="preserve">inspired by </w:t>
      </w:r>
      <w:r w:rsidR="00DC2EC0" w:rsidRPr="005C79A8">
        <w:rPr>
          <w:rFonts w:ascii="Times New Roman" w:hAnsi="Times New Roman" w:cs="Times New Roman"/>
          <w:sz w:val="24"/>
          <w:szCs w:val="24"/>
        </w:rPr>
        <w:t xml:space="preserve">many different brands and designers including Nike’s outerwear selection, </w:t>
      </w:r>
      <w:r w:rsidR="006171C8" w:rsidRPr="005C79A8">
        <w:rPr>
          <w:rFonts w:ascii="Times New Roman" w:hAnsi="Times New Roman" w:cs="Times New Roman"/>
          <w:sz w:val="24"/>
          <w:szCs w:val="24"/>
        </w:rPr>
        <w:t>Moncler’s</w:t>
      </w:r>
      <w:r w:rsidR="00FC5C1F" w:rsidRPr="005C79A8">
        <w:rPr>
          <w:rFonts w:ascii="Times New Roman" w:hAnsi="Times New Roman" w:cs="Times New Roman"/>
          <w:sz w:val="24"/>
          <w:szCs w:val="24"/>
        </w:rPr>
        <w:t xml:space="preserve"> Fall 20 Genius </w:t>
      </w:r>
      <w:r w:rsidR="007149E0" w:rsidRPr="005C79A8">
        <w:rPr>
          <w:rFonts w:ascii="Times New Roman" w:hAnsi="Times New Roman" w:cs="Times New Roman"/>
          <w:sz w:val="24"/>
          <w:szCs w:val="24"/>
        </w:rPr>
        <w:t xml:space="preserve">collaborations </w:t>
      </w:r>
      <w:r w:rsidR="00FC5C1F" w:rsidRPr="005C79A8">
        <w:rPr>
          <w:rFonts w:ascii="Times New Roman" w:hAnsi="Times New Roman" w:cs="Times New Roman"/>
          <w:sz w:val="24"/>
          <w:szCs w:val="24"/>
        </w:rPr>
        <w:t>with Simone Rocha, Craig Green, and Alyx</w:t>
      </w:r>
      <w:r w:rsidR="00DC2EC0" w:rsidRPr="005C79A8">
        <w:rPr>
          <w:rFonts w:ascii="Times New Roman" w:hAnsi="Times New Roman" w:cs="Times New Roman"/>
          <w:sz w:val="24"/>
          <w:szCs w:val="24"/>
        </w:rPr>
        <w:t>,</w:t>
      </w:r>
      <w:r w:rsidR="00FC5C1F" w:rsidRPr="005C79A8">
        <w:rPr>
          <w:rFonts w:ascii="Times New Roman" w:hAnsi="Times New Roman" w:cs="Times New Roman"/>
          <w:sz w:val="24"/>
          <w:szCs w:val="24"/>
        </w:rPr>
        <w:t xml:space="preserve"> Marine Serre F/W 20</w:t>
      </w:r>
      <w:r w:rsidR="007149E0" w:rsidRPr="005C79A8">
        <w:rPr>
          <w:rFonts w:ascii="Times New Roman" w:hAnsi="Times New Roman" w:cs="Times New Roman"/>
          <w:sz w:val="24"/>
          <w:szCs w:val="24"/>
        </w:rPr>
        <w:t>,</w:t>
      </w:r>
      <w:r w:rsidR="00FC5C1F" w:rsidRPr="005C79A8">
        <w:rPr>
          <w:rFonts w:ascii="Times New Roman" w:hAnsi="Times New Roman" w:cs="Times New Roman"/>
          <w:sz w:val="24"/>
          <w:szCs w:val="24"/>
        </w:rPr>
        <w:t xml:space="preserve"> and A-Cold-Wall S/S 19</w:t>
      </w:r>
      <w:r w:rsidR="00DC2EC0" w:rsidRPr="005C79A8">
        <w:rPr>
          <w:rFonts w:ascii="Times New Roman" w:hAnsi="Times New Roman" w:cs="Times New Roman"/>
          <w:sz w:val="24"/>
          <w:szCs w:val="24"/>
        </w:rPr>
        <w:t>.</w:t>
      </w:r>
      <w:r w:rsidR="00FC5C1F" w:rsidRPr="005C79A8">
        <w:rPr>
          <w:rFonts w:ascii="Times New Roman" w:hAnsi="Times New Roman" w:cs="Times New Roman"/>
          <w:sz w:val="24"/>
          <w:szCs w:val="24"/>
        </w:rPr>
        <w:t xml:space="preserve"> </w:t>
      </w:r>
      <w:r w:rsidR="00DC2EC0" w:rsidRPr="005C79A8">
        <w:rPr>
          <w:rFonts w:ascii="Times New Roman" w:hAnsi="Times New Roman" w:cs="Times New Roman"/>
          <w:sz w:val="24"/>
          <w:szCs w:val="24"/>
        </w:rPr>
        <w:t>All of these had great examples of hood and vest designs.</w:t>
      </w:r>
      <w:r w:rsidR="006171C8" w:rsidRPr="005C79A8">
        <w:rPr>
          <w:rFonts w:ascii="Times New Roman" w:hAnsi="Times New Roman" w:cs="Times New Roman"/>
          <w:sz w:val="24"/>
          <w:szCs w:val="24"/>
        </w:rPr>
        <w:t xml:space="preserve"> </w:t>
      </w:r>
      <w:r w:rsidR="006206A9" w:rsidRPr="005C79A8">
        <w:rPr>
          <w:rFonts w:ascii="Times New Roman" w:hAnsi="Times New Roman" w:cs="Times New Roman"/>
          <w:sz w:val="24"/>
          <w:szCs w:val="24"/>
        </w:rPr>
        <w:t>Many sketches were created from these and many other inspirations.</w:t>
      </w:r>
      <w:r w:rsidR="00DC2EC0" w:rsidRPr="005C79A8">
        <w:rPr>
          <w:rFonts w:ascii="Times New Roman" w:hAnsi="Times New Roman" w:cs="Times New Roman"/>
          <w:sz w:val="24"/>
          <w:szCs w:val="24"/>
        </w:rPr>
        <w:t xml:space="preserve"> </w:t>
      </w:r>
      <w:r w:rsidR="007149E0" w:rsidRPr="005C79A8">
        <w:rPr>
          <w:rFonts w:ascii="Times New Roman" w:hAnsi="Times New Roman" w:cs="Times New Roman"/>
          <w:sz w:val="24"/>
          <w:szCs w:val="24"/>
        </w:rPr>
        <w:t>Pattern development began by</w:t>
      </w:r>
      <w:r w:rsidR="006206A9" w:rsidRPr="005C79A8">
        <w:rPr>
          <w:rFonts w:ascii="Times New Roman" w:hAnsi="Times New Roman" w:cs="Times New Roman"/>
          <w:sz w:val="24"/>
          <w:szCs w:val="24"/>
        </w:rPr>
        <w:t xml:space="preserve"> taking several measurements of the head and neck. </w:t>
      </w:r>
      <w:r w:rsidR="007149E0" w:rsidRPr="005C79A8">
        <w:rPr>
          <w:rFonts w:ascii="Times New Roman" w:hAnsi="Times New Roman" w:cs="Times New Roman"/>
          <w:sz w:val="24"/>
          <w:szCs w:val="24"/>
        </w:rPr>
        <w:t xml:space="preserve">I drafted the hood to cover the forehead and cover the neck. </w:t>
      </w:r>
      <w:r w:rsidR="002201C5" w:rsidRPr="005C79A8">
        <w:rPr>
          <w:rFonts w:ascii="Times New Roman" w:hAnsi="Times New Roman" w:cs="Times New Roman"/>
          <w:sz w:val="24"/>
          <w:szCs w:val="24"/>
        </w:rPr>
        <w:t>After the</w:t>
      </w:r>
      <w:r w:rsidR="007149E0" w:rsidRPr="005C79A8">
        <w:rPr>
          <w:rFonts w:ascii="Times New Roman" w:hAnsi="Times New Roman" w:cs="Times New Roman"/>
          <w:sz w:val="24"/>
          <w:szCs w:val="24"/>
        </w:rPr>
        <w:t xml:space="preserve"> initial draft</w:t>
      </w:r>
      <w:r w:rsidR="002201C5" w:rsidRPr="005C79A8">
        <w:rPr>
          <w:rFonts w:ascii="Times New Roman" w:hAnsi="Times New Roman" w:cs="Times New Roman"/>
          <w:sz w:val="24"/>
          <w:szCs w:val="24"/>
        </w:rPr>
        <w:t>, the pattern was modified to accommodate a center panel to contour and shape the hood further.</w:t>
      </w:r>
      <w:r w:rsidR="00707B97" w:rsidRPr="005C79A8">
        <w:rPr>
          <w:rFonts w:ascii="Times New Roman" w:hAnsi="Times New Roman" w:cs="Times New Roman"/>
          <w:sz w:val="24"/>
          <w:szCs w:val="24"/>
        </w:rPr>
        <w:t xml:space="preserve"> </w:t>
      </w:r>
      <w:r w:rsidR="007149E0" w:rsidRPr="005C79A8">
        <w:rPr>
          <w:rFonts w:ascii="Times New Roman" w:hAnsi="Times New Roman" w:cs="Times New Roman"/>
          <w:sz w:val="24"/>
          <w:szCs w:val="24"/>
        </w:rPr>
        <w:t>I also created a s</w:t>
      </w:r>
      <w:r w:rsidR="00707B97" w:rsidRPr="005C79A8">
        <w:rPr>
          <w:rFonts w:ascii="Times New Roman" w:hAnsi="Times New Roman" w:cs="Times New Roman"/>
          <w:sz w:val="24"/>
          <w:szCs w:val="24"/>
        </w:rPr>
        <w:t xml:space="preserve">houlder </w:t>
      </w:r>
      <w:r w:rsidR="007149E0" w:rsidRPr="005C79A8">
        <w:rPr>
          <w:rFonts w:ascii="Times New Roman" w:hAnsi="Times New Roman" w:cs="Times New Roman"/>
          <w:sz w:val="24"/>
          <w:szCs w:val="24"/>
        </w:rPr>
        <w:t>drape based on a kimono sleeve to</w:t>
      </w:r>
      <w:r w:rsidR="00707B97" w:rsidRPr="005C79A8">
        <w:rPr>
          <w:rFonts w:ascii="Times New Roman" w:hAnsi="Times New Roman" w:cs="Times New Roman"/>
          <w:sz w:val="24"/>
          <w:szCs w:val="24"/>
        </w:rPr>
        <w:t xml:space="preserve"> add extra coverage over the neckline of the garment from a basic sloper</w:t>
      </w:r>
      <w:r w:rsidR="007149E0" w:rsidRPr="005C79A8">
        <w:rPr>
          <w:rFonts w:ascii="Times New Roman" w:hAnsi="Times New Roman" w:cs="Times New Roman"/>
          <w:sz w:val="24"/>
          <w:szCs w:val="24"/>
        </w:rPr>
        <w:t xml:space="preserve">’s neckline and shoulders. Radiation shielding was a special consideration in my design work. I did extensive research on different materials and ways to incorporate them into </w:t>
      </w:r>
      <w:r w:rsidR="005C79A8" w:rsidRPr="005C79A8">
        <w:rPr>
          <w:rFonts w:ascii="Times New Roman" w:hAnsi="Times New Roman" w:cs="Times New Roman"/>
          <w:sz w:val="24"/>
          <w:szCs w:val="24"/>
        </w:rPr>
        <w:t>garments and</w:t>
      </w:r>
      <w:r w:rsidR="007149E0" w:rsidRPr="005C79A8">
        <w:rPr>
          <w:rFonts w:ascii="Times New Roman" w:hAnsi="Times New Roman" w:cs="Times New Roman"/>
          <w:sz w:val="24"/>
          <w:szCs w:val="24"/>
        </w:rPr>
        <w:t xml:space="preserve"> found that I was not limited to polypropylene or polyethylene. Many common textiles are hydrogen rich, such as cotton, polyester, and silk, and could be incorporated into designs as radiation shielding. </w:t>
      </w:r>
      <w:r w:rsidR="00775393" w:rsidRPr="005C79A8">
        <w:rPr>
          <w:rFonts w:ascii="Times New Roman" w:hAnsi="Times New Roman" w:cs="Times New Roman"/>
          <w:sz w:val="24"/>
          <w:szCs w:val="24"/>
        </w:rPr>
        <w:t>From this research, I am in the process of creating a prototype that uses these materials as shielding. I will be returning for the summer and hope to put more of the ideas I have into production.</w:t>
      </w:r>
    </w:p>
    <w:p w14:paraId="13FE5057" w14:textId="77777777" w:rsidR="00443056" w:rsidRPr="005C79A8" w:rsidRDefault="00443056" w:rsidP="00443056">
      <w:pPr>
        <w:rPr>
          <w:rFonts w:ascii="Times New Roman" w:hAnsi="Times New Roman" w:cs="Times New Roman"/>
          <w:sz w:val="24"/>
          <w:szCs w:val="24"/>
        </w:rPr>
      </w:pPr>
    </w:p>
    <w:p w14:paraId="1E5CCEE2" w14:textId="77777777" w:rsidR="00775393" w:rsidRPr="005C79A8" w:rsidRDefault="00775393" w:rsidP="004430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9A8">
        <w:rPr>
          <w:rFonts w:ascii="Times New Roman" w:hAnsi="Times New Roman" w:cs="Times New Roman"/>
          <w:sz w:val="24"/>
          <w:szCs w:val="24"/>
        </w:rPr>
        <w:t>References</w:t>
      </w:r>
    </w:p>
    <w:p w14:paraId="69796D32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A-cold-wall* ss19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(n.d.). Dazed. Retrieved April 17, 2020, from https://www.dazeddigital.com/fashion/gallery/25298/15/a-cold-wall-ss19</w:t>
      </w:r>
    </w:p>
    <w:p w14:paraId="725F00BC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Basic hood, the pattern drafting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(n.d.). Retrieved April 17, 2020, from https://www.youtube.com/watch?v=akMjRmijQsA</w:t>
      </w:r>
    </w:p>
    <w:p w14:paraId="41AC29E0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Bottomweight denim fabric 57"-blue texture | joann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(n.d.). Retrieved April 20, 2020, from https://www.joann.com/bottom-weight-denim-fabric--12-oz-blue-texture/1287929.html#q=denim&amp;start=1</w:t>
      </w:r>
    </w:p>
    <w:p w14:paraId="04CF60B4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sz w:val="24"/>
          <w:szCs w:val="24"/>
        </w:rPr>
        <w:t xml:space="preserve">Hanson, J., Clowdsley, M., &amp; Thibeault, S. (2020, January 28). </w:t>
      </w: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NASA Wearable Equipment for Averting Radiation (WEAR) Challenge 2020 Online Student Webinar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BD8334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Hood pattern modification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(2017, August 1). Youtube. https://www.youtube.com/watch?v=TZaSgGryJAc</w:t>
      </w:r>
    </w:p>
    <w:p w14:paraId="5B5F2301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sz w:val="24"/>
          <w:szCs w:val="24"/>
        </w:rPr>
        <w:t xml:space="preserve">Joseph-Armstrong, H. (2010). </w:t>
      </w: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Patternmaking for fashion design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 xml:space="preserve"> (5th ed). Pearson Education/Prentice Hall.</w:t>
      </w:r>
    </w:p>
    <w:p w14:paraId="6BCEB148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sz w:val="24"/>
          <w:szCs w:val="24"/>
        </w:rPr>
        <w:t xml:space="preserve">Kadolph, S. J., &amp; Marcketti, S. B. (2017). </w:t>
      </w: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Textiles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 xml:space="preserve"> (Twelfth edition). Pearson.</w:t>
      </w:r>
    </w:p>
    <w:p w14:paraId="737401C7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Marine serre fall 2020 ready-to-wear fashion show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(2020, February 25). Vogue. https://www.vogue.com/fashion-shows/fall-2020-ready-to-wear/marine-serre</w:t>
      </w:r>
    </w:p>
    <w:p w14:paraId="44751B6A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sz w:val="24"/>
          <w:szCs w:val="24"/>
        </w:rPr>
        <w:t xml:space="preserve">Mather, R. R., &amp; Wardman, R. H. (2011). </w:t>
      </w: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The chemistry of textile fibres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Royal Society of Chemistry.</w:t>
      </w:r>
    </w:p>
    <w:p w14:paraId="5BA98F8B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Mellow Yellow Matte Jersey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(n.d.). Retrieved April 20, 2020, from https://www.moodfabrics.com/mellow-yellow-matte-jersey-326072</w:t>
      </w:r>
    </w:p>
    <w:p w14:paraId="12F49FC4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Moncler 4 Simone Rocha Fall 2020 Ready-to-Wear Collection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(2020, February 19). Vogue; Vogue. https://www.vogue.com/fashion-shows/fall-2020-ready-to-wear/moncler-4-simone-rocha</w:t>
      </w:r>
    </w:p>
    <w:p w14:paraId="4DA1D4A1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Moncler 5 craig green fall 2020 ready-to-wear fashion show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(2020, February 19). Vogue. https://www.vogue.com/fashion-shows/fall-2020-ready-to-wear/moncler-5-craig-green</w:t>
      </w:r>
    </w:p>
    <w:p w14:paraId="546707B1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Moncler 6 1017 alyx 9sm fall 2020 ready-to-wear fashion show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(n.d.). Vogue. Retrieved April 17, 2020, from https://www.vogue.com/fashion-shows/fall-2020-ready-to-wear/moncler-6-1017-alyx-9sm</w:t>
      </w:r>
    </w:p>
    <w:p w14:paraId="0F9EFE06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Narici, L., Casolino, M., Di Fino, L., Larosa, M., Picozza, P., Rizzo, A., &amp; Zaconte, V. (2017). Performances of Kevlar and Polyethylene as radiation shielding on-board the International Space Station in high latitude radiation environment. </w:t>
      </w: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Scientific Reports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(1), 1644. https://doi.org/10.1038/s41598-017-01707-2</w:t>
      </w:r>
    </w:p>
    <w:p w14:paraId="6183F528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Nike x mmw sherpa jacket. Nike. Com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(n.d.). Nike.Com. Retrieved April 17, 2020, from https://www.nike.com/t/mmw-sherpa-jacket-7B70Tt/CK1541-010</w:t>
      </w:r>
    </w:p>
    <w:p w14:paraId="1E60FC97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Rag &amp; Bone Sturdy Cotton Twill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(n.d.). Retrieved April 20, 2020, from https://www.moodfabrics.com/rag-bone-navy-sturdy-cotton-twill-326113</w:t>
      </w:r>
    </w:p>
    <w:p w14:paraId="09C6E667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sz w:val="24"/>
          <w:szCs w:val="24"/>
        </w:rPr>
        <w:t xml:space="preserve">Renfro, K. (n.d.). </w:t>
      </w: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Inside the new battle-ready looks of the “Game of Thrones” queens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Insider. Retrieved April 17, 2020, from https://www.insider.com/game-of-thrones-costume-designer-michele-clapton-interview-2017-6</w:t>
      </w:r>
    </w:p>
    <w:p w14:paraId="2E81C414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Sew classic knit jersey fabric-super matte | joann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(n.d.). Retrieved April 20, 2020, from https://www.joann.com/sew-classic-knit-black-super-matte-jersey/prd32707.html#srule=best-sellers&amp;start=1</w:t>
      </w:r>
    </w:p>
    <w:p w14:paraId="434BF1C2" w14:textId="77777777" w:rsidR="00775393" w:rsidRPr="005C79A8" w:rsidRDefault="00775393" w:rsidP="00775393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5C79A8">
        <w:rPr>
          <w:rFonts w:ascii="Times New Roman" w:eastAsia="Times New Roman" w:hAnsi="Times New Roman" w:cs="Times New Roman"/>
          <w:i/>
          <w:iCs/>
          <w:sz w:val="24"/>
          <w:szCs w:val="24"/>
        </w:rPr>
        <w:t>Sportswear apparel stretch twill fabric solids | joann</w:t>
      </w:r>
      <w:r w:rsidRPr="005C79A8">
        <w:rPr>
          <w:rFonts w:ascii="Times New Roman" w:eastAsia="Times New Roman" w:hAnsi="Times New Roman" w:cs="Times New Roman"/>
          <w:sz w:val="24"/>
          <w:szCs w:val="24"/>
        </w:rPr>
        <w:t>. (n.d.). Retrieved April 20, 2020, from https://www.joann.com/sportswear-apparel-stretch-twill-fabric-solids/zprd_15775323a.html#srule=best-sellers&amp;sz=90&amp;start=1</w:t>
      </w:r>
    </w:p>
    <w:p w14:paraId="538665AF" w14:textId="77777777" w:rsidR="00775393" w:rsidRPr="005C79A8" w:rsidRDefault="00775393">
      <w:pPr>
        <w:rPr>
          <w:rFonts w:ascii="Times New Roman" w:hAnsi="Times New Roman" w:cs="Times New Roman"/>
          <w:sz w:val="24"/>
          <w:szCs w:val="24"/>
        </w:rPr>
      </w:pPr>
    </w:p>
    <w:sectPr w:rsidR="00775393" w:rsidRPr="005C79A8" w:rsidSect="005C79A8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64DF2" w14:textId="77777777" w:rsidR="00084631" w:rsidRDefault="00084631" w:rsidP="005C79A8">
      <w:pPr>
        <w:spacing w:after="0" w:line="240" w:lineRule="auto"/>
      </w:pPr>
      <w:r>
        <w:separator/>
      </w:r>
    </w:p>
  </w:endnote>
  <w:endnote w:type="continuationSeparator" w:id="0">
    <w:p w14:paraId="4A2645AC" w14:textId="77777777" w:rsidR="00084631" w:rsidRDefault="00084631" w:rsidP="005C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C2793" w14:textId="77777777" w:rsidR="00084631" w:rsidRDefault="00084631" w:rsidP="005C79A8">
      <w:pPr>
        <w:spacing w:after="0" w:line="240" w:lineRule="auto"/>
      </w:pPr>
      <w:r>
        <w:separator/>
      </w:r>
    </w:p>
  </w:footnote>
  <w:footnote w:type="continuationSeparator" w:id="0">
    <w:p w14:paraId="113AFE14" w14:textId="77777777" w:rsidR="00084631" w:rsidRDefault="00084631" w:rsidP="005C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687539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30D9BAA" w14:textId="77777777" w:rsidR="005C79A8" w:rsidRDefault="005C79A8" w:rsidP="0053092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19B015" w14:textId="77777777" w:rsidR="005C79A8" w:rsidRDefault="005C79A8" w:rsidP="005C79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3962010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9A9A052" w14:textId="77777777" w:rsidR="005C79A8" w:rsidRDefault="005C79A8" w:rsidP="0053092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B785516" w14:textId="77777777" w:rsidR="005C79A8" w:rsidRDefault="005C79A8" w:rsidP="005C79A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6E"/>
    <w:rsid w:val="00084631"/>
    <w:rsid w:val="00090DF3"/>
    <w:rsid w:val="000D584D"/>
    <w:rsid w:val="00110C4F"/>
    <w:rsid w:val="0011757D"/>
    <w:rsid w:val="001258EE"/>
    <w:rsid w:val="001E1816"/>
    <w:rsid w:val="002201C5"/>
    <w:rsid w:val="00243D42"/>
    <w:rsid w:val="002646DA"/>
    <w:rsid w:val="002B6BE3"/>
    <w:rsid w:val="002E2BA5"/>
    <w:rsid w:val="00316BFB"/>
    <w:rsid w:val="00382804"/>
    <w:rsid w:val="003C2C4E"/>
    <w:rsid w:val="003D0A0A"/>
    <w:rsid w:val="003F3D94"/>
    <w:rsid w:val="00425354"/>
    <w:rsid w:val="00443056"/>
    <w:rsid w:val="004807AC"/>
    <w:rsid w:val="005A1185"/>
    <w:rsid w:val="005A432C"/>
    <w:rsid w:val="005C79A8"/>
    <w:rsid w:val="006171C8"/>
    <w:rsid w:val="006206A9"/>
    <w:rsid w:val="006264D4"/>
    <w:rsid w:val="006365AE"/>
    <w:rsid w:val="006412D9"/>
    <w:rsid w:val="00650785"/>
    <w:rsid w:val="0065503B"/>
    <w:rsid w:val="00666259"/>
    <w:rsid w:val="006922DF"/>
    <w:rsid w:val="00707B97"/>
    <w:rsid w:val="007149E0"/>
    <w:rsid w:val="0077157F"/>
    <w:rsid w:val="00775393"/>
    <w:rsid w:val="00867FEB"/>
    <w:rsid w:val="008B6C6E"/>
    <w:rsid w:val="00936C81"/>
    <w:rsid w:val="0098750F"/>
    <w:rsid w:val="009E2D04"/>
    <w:rsid w:val="009F0193"/>
    <w:rsid w:val="00A03407"/>
    <w:rsid w:val="00A94D12"/>
    <w:rsid w:val="00AC1B49"/>
    <w:rsid w:val="00B259EC"/>
    <w:rsid w:val="00B5424F"/>
    <w:rsid w:val="00B565F8"/>
    <w:rsid w:val="00B80A07"/>
    <w:rsid w:val="00BA3AFE"/>
    <w:rsid w:val="00C045FC"/>
    <w:rsid w:val="00C313EB"/>
    <w:rsid w:val="00CA43D0"/>
    <w:rsid w:val="00CA7854"/>
    <w:rsid w:val="00D00D20"/>
    <w:rsid w:val="00D1285A"/>
    <w:rsid w:val="00D87B0A"/>
    <w:rsid w:val="00DA352C"/>
    <w:rsid w:val="00DC2EC0"/>
    <w:rsid w:val="00E54B0B"/>
    <w:rsid w:val="00E93E65"/>
    <w:rsid w:val="00EA4D1A"/>
    <w:rsid w:val="00EE70C7"/>
    <w:rsid w:val="00EF4C11"/>
    <w:rsid w:val="00F05C9D"/>
    <w:rsid w:val="00F52D5F"/>
    <w:rsid w:val="00F71601"/>
    <w:rsid w:val="00F82AF4"/>
    <w:rsid w:val="00FC5C1F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511E"/>
  <w15:chartTrackingRefBased/>
  <w15:docId w15:val="{8EB8010B-20D5-4137-92D0-214A918C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50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7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9A8"/>
  </w:style>
  <w:style w:type="character" w:styleId="PageNumber">
    <w:name w:val="page number"/>
    <w:basedOn w:val="DefaultParagraphFont"/>
    <w:uiPriority w:val="99"/>
    <w:semiHidden/>
    <w:unhideWhenUsed/>
    <w:rsid w:val="005C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Dugan, Nicole A. (LARC-D307)[UNIVERSITIES SPACE RESEARCH ASSOCIATION]</dc:creator>
  <cp:keywords/>
  <dc:description/>
  <cp:lastModifiedBy>Thibeault, Sheila Ann (LARC-D307)</cp:lastModifiedBy>
  <cp:revision>2</cp:revision>
  <dcterms:created xsi:type="dcterms:W3CDTF">2020-04-27T19:33:00Z</dcterms:created>
  <dcterms:modified xsi:type="dcterms:W3CDTF">2020-04-27T19:33:00Z</dcterms:modified>
</cp:coreProperties>
</file>