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7A69" w:rsidRDefault="006B7A69" w:rsidP="005021E2">
      <w:pPr>
        <w:jc w:val="center"/>
        <w:rPr>
          <w:rFonts w:ascii="Times New Roman" w:hAnsi="Times New Roman"/>
          <w:sz w:val="24"/>
          <w:szCs w:val="24"/>
        </w:rPr>
      </w:pPr>
      <w:bookmarkStart w:id="0" w:name="_GoBack"/>
      <w:bookmarkEnd w:id="0"/>
      <w:r>
        <w:rPr>
          <w:rFonts w:ascii="Times New Roman" w:hAnsi="Times New Roman"/>
          <w:sz w:val="24"/>
          <w:szCs w:val="24"/>
        </w:rPr>
        <w:t>Phase Diagram, Melt Growth and Characterization of Cd</w:t>
      </w:r>
      <w:r w:rsidR="00B91297" w:rsidRPr="00B91297">
        <w:rPr>
          <w:rFonts w:ascii="Times New Roman" w:hAnsi="Times New Roman"/>
          <w:sz w:val="24"/>
          <w:szCs w:val="24"/>
          <w:vertAlign w:val="subscript"/>
        </w:rPr>
        <w:t>0.8</w:t>
      </w:r>
      <w:r>
        <w:rPr>
          <w:rFonts w:ascii="Times New Roman" w:hAnsi="Times New Roman"/>
          <w:sz w:val="24"/>
          <w:szCs w:val="24"/>
        </w:rPr>
        <w:t>Zn</w:t>
      </w:r>
      <w:r w:rsidR="00B91297" w:rsidRPr="00B91297">
        <w:rPr>
          <w:rFonts w:ascii="Times New Roman" w:hAnsi="Times New Roman"/>
          <w:sz w:val="24"/>
          <w:szCs w:val="24"/>
          <w:vertAlign w:val="subscript"/>
        </w:rPr>
        <w:t>0.2</w:t>
      </w:r>
      <w:r>
        <w:rPr>
          <w:rFonts w:ascii="Times New Roman" w:hAnsi="Times New Roman"/>
          <w:sz w:val="24"/>
          <w:szCs w:val="24"/>
        </w:rPr>
        <w:t>Te Crystals for X-Ray Detector</w:t>
      </w:r>
    </w:p>
    <w:p w:rsidR="002B0039" w:rsidRDefault="002B0039" w:rsidP="005021E2">
      <w:pPr>
        <w:jc w:val="center"/>
        <w:rPr>
          <w:rFonts w:ascii="Times New Roman" w:hAnsi="Times New Roman"/>
          <w:sz w:val="24"/>
          <w:szCs w:val="24"/>
        </w:rPr>
      </w:pPr>
    </w:p>
    <w:p w:rsidR="006B7A69" w:rsidRDefault="006B7A69" w:rsidP="005021E2">
      <w:pPr>
        <w:jc w:val="center"/>
        <w:rPr>
          <w:rFonts w:ascii="Times New Roman" w:hAnsi="Times New Roman"/>
          <w:sz w:val="24"/>
          <w:szCs w:val="24"/>
        </w:rPr>
      </w:pPr>
      <w:r>
        <w:rPr>
          <w:rFonts w:ascii="Times New Roman" w:hAnsi="Times New Roman"/>
          <w:sz w:val="24"/>
          <w:szCs w:val="24"/>
        </w:rPr>
        <w:t xml:space="preserve">Ching-Hua Su </w:t>
      </w:r>
    </w:p>
    <w:p w:rsidR="006B7A69" w:rsidRPr="00AB147C" w:rsidRDefault="006B7A69" w:rsidP="006B7A69">
      <w:pPr>
        <w:pStyle w:val="TTPAddress"/>
        <w:spacing w:line="480" w:lineRule="auto"/>
        <w:rPr>
          <w:rFonts w:ascii="Times New Roman" w:hAnsi="Times New Roman" w:cs="Times New Roman"/>
          <w:sz w:val="24"/>
          <w:szCs w:val="24"/>
        </w:rPr>
      </w:pPr>
      <w:r w:rsidRPr="006B7A69">
        <w:rPr>
          <w:rFonts w:ascii="Times New Roman" w:hAnsi="Times New Roman" w:cs="Times New Roman"/>
          <w:sz w:val="24"/>
          <w:szCs w:val="24"/>
        </w:rPr>
        <w:t xml:space="preserve">Materials and Processing Laboratory, Engineering </w:t>
      </w:r>
      <w:r w:rsidRPr="00AB147C">
        <w:rPr>
          <w:rFonts w:ascii="Times New Roman" w:hAnsi="Times New Roman" w:cs="Times New Roman"/>
          <w:sz w:val="24"/>
          <w:szCs w:val="24"/>
        </w:rPr>
        <w:t xml:space="preserve">Directorate, EM31 NASA/Marshall Space Flight Center, Huntsville, Alabama 35812 USA, E-mail address: </w:t>
      </w:r>
      <w:hyperlink r:id="rId6" w:history="1">
        <w:r w:rsidRPr="00AB147C">
          <w:rPr>
            <w:rStyle w:val="Hyperlink"/>
            <w:rFonts w:ascii="Times New Roman" w:hAnsi="Times New Roman" w:cs="Times New Roman"/>
            <w:sz w:val="24"/>
            <w:szCs w:val="24"/>
          </w:rPr>
          <w:t>ching.h.su@nasa.gov</w:t>
        </w:r>
      </w:hyperlink>
      <w:r w:rsidR="00AB147C" w:rsidRPr="00AB147C">
        <w:rPr>
          <w:rFonts w:ascii="Times New Roman" w:hAnsi="Times New Roman" w:cs="Times New Roman"/>
          <w:sz w:val="24"/>
          <w:szCs w:val="24"/>
        </w:rPr>
        <w:t xml:space="preserve"> Tel: (256)544-7776</w:t>
      </w:r>
    </w:p>
    <w:p w:rsidR="006B7A69" w:rsidRDefault="006B7A69" w:rsidP="005021E2">
      <w:pPr>
        <w:jc w:val="center"/>
        <w:rPr>
          <w:rFonts w:ascii="Times New Roman" w:hAnsi="Times New Roman"/>
          <w:sz w:val="24"/>
          <w:szCs w:val="24"/>
        </w:rPr>
      </w:pPr>
    </w:p>
    <w:p w:rsidR="00751FC5" w:rsidRDefault="00876C5D" w:rsidP="005021E2">
      <w:pPr>
        <w:jc w:val="center"/>
        <w:rPr>
          <w:rFonts w:ascii="Times New Roman" w:hAnsi="Times New Roman"/>
          <w:sz w:val="24"/>
          <w:szCs w:val="24"/>
        </w:rPr>
      </w:pPr>
      <w:r>
        <w:rPr>
          <w:rFonts w:ascii="Times New Roman" w:hAnsi="Times New Roman"/>
          <w:sz w:val="24"/>
          <w:szCs w:val="24"/>
        </w:rPr>
        <w:t>Abstract</w:t>
      </w:r>
    </w:p>
    <w:p w:rsidR="00012944" w:rsidRDefault="00012944" w:rsidP="00012944">
      <w:pPr>
        <w:spacing w:after="0" w:line="480" w:lineRule="auto"/>
        <w:rPr>
          <w:rFonts w:ascii="Times-Roman" w:hAnsi="Times-Roman" w:cs="Times-Roman"/>
          <w:sz w:val="24"/>
          <w:szCs w:val="24"/>
        </w:rPr>
      </w:pPr>
      <w:r>
        <w:rPr>
          <w:rFonts w:ascii="Times New Roman" w:hAnsi="Times New Roman"/>
          <w:color w:val="000000"/>
          <w:sz w:val="24"/>
          <w:szCs w:val="24"/>
        </w:rPr>
        <w:t xml:space="preserve">In this study, the solidus curve of the </w:t>
      </w:r>
      <w:r w:rsidRPr="00404207">
        <w:rPr>
          <w:rFonts w:ascii="Times New Roman" w:hAnsi="Times New Roman"/>
          <w:color w:val="000000"/>
          <w:sz w:val="24"/>
          <w:szCs w:val="24"/>
        </w:rPr>
        <w:t>Cd</w:t>
      </w:r>
      <w:r>
        <w:rPr>
          <w:rFonts w:ascii="Times New Roman" w:hAnsi="Times New Roman"/>
          <w:color w:val="000000"/>
          <w:sz w:val="24"/>
          <w:szCs w:val="24"/>
          <w:vertAlign w:val="subscript"/>
        </w:rPr>
        <w:t>0.8</w:t>
      </w:r>
      <w:r w:rsidRPr="00404207">
        <w:rPr>
          <w:rFonts w:ascii="Times New Roman" w:hAnsi="Times New Roman"/>
          <w:color w:val="000000"/>
          <w:sz w:val="24"/>
          <w:szCs w:val="24"/>
        </w:rPr>
        <w:t>Zn</w:t>
      </w:r>
      <w:r w:rsidRPr="00E07ECF">
        <w:rPr>
          <w:rFonts w:ascii="Times New Roman" w:hAnsi="Times New Roman"/>
          <w:color w:val="000000"/>
          <w:sz w:val="24"/>
          <w:szCs w:val="24"/>
          <w:vertAlign w:val="subscript"/>
        </w:rPr>
        <w:t>0.</w:t>
      </w:r>
      <w:r>
        <w:rPr>
          <w:rFonts w:ascii="Times New Roman" w:hAnsi="Times New Roman"/>
          <w:color w:val="000000"/>
          <w:sz w:val="24"/>
          <w:szCs w:val="24"/>
          <w:vertAlign w:val="subscript"/>
        </w:rPr>
        <w:t>2</w:t>
      </w:r>
      <w:r w:rsidRPr="00404207">
        <w:rPr>
          <w:rFonts w:ascii="Times New Roman" w:hAnsi="Times New Roman"/>
          <w:color w:val="000000"/>
          <w:sz w:val="24"/>
          <w:szCs w:val="24"/>
        </w:rPr>
        <w:t>Te</w:t>
      </w:r>
      <w:r>
        <w:rPr>
          <w:rFonts w:ascii="Times New Roman" w:hAnsi="Times New Roman"/>
          <w:color w:val="000000"/>
          <w:sz w:val="24"/>
          <w:szCs w:val="24"/>
        </w:rPr>
        <w:t xml:space="preserve"> homogeneity range was constructed from the partial pressure measurements by optical absorption technique which provided the information </w:t>
      </w:r>
      <w:r w:rsidR="00296A40">
        <w:rPr>
          <w:rFonts w:ascii="Times New Roman" w:hAnsi="Times New Roman"/>
          <w:color w:val="000000"/>
          <w:sz w:val="24"/>
          <w:szCs w:val="24"/>
        </w:rPr>
        <w:t>of</w:t>
      </w:r>
      <w:r>
        <w:rPr>
          <w:rFonts w:ascii="Times New Roman" w:hAnsi="Times New Roman"/>
          <w:color w:val="000000"/>
          <w:sz w:val="24"/>
          <w:szCs w:val="24"/>
        </w:rPr>
        <w:t xml:space="preserve"> the melt growth parameters to process crystals </w:t>
      </w:r>
      <w:r w:rsidR="00296A40">
        <w:rPr>
          <w:rFonts w:ascii="Times New Roman" w:hAnsi="Times New Roman"/>
          <w:color w:val="000000"/>
          <w:sz w:val="24"/>
          <w:szCs w:val="24"/>
        </w:rPr>
        <w:t>with</w:t>
      </w:r>
      <w:r>
        <w:rPr>
          <w:rFonts w:ascii="Times New Roman" w:hAnsi="Times New Roman"/>
          <w:color w:val="000000"/>
          <w:sz w:val="24"/>
          <w:szCs w:val="24"/>
        </w:rPr>
        <w:t xml:space="preserve"> the required electrical resistivity. The melt growth of </w:t>
      </w:r>
      <w:r w:rsidRPr="00404207">
        <w:rPr>
          <w:rFonts w:ascii="Times New Roman" w:hAnsi="Times New Roman"/>
          <w:color w:val="000000"/>
          <w:sz w:val="24"/>
          <w:szCs w:val="24"/>
        </w:rPr>
        <w:t>Cd</w:t>
      </w:r>
      <w:r>
        <w:rPr>
          <w:rFonts w:ascii="Times New Roman" w:hAnsi="Times New Roman"/>
          <w:color w:val="000000"/>
          <w:sz w:val="24"/>
          <w:szCs w:val="24"/>
          <w:vertAlign w:val="subscript"/>
        </w:rPr>
        <w:t>0.8</w:t>
      </w:r>
      <w:r w:rsidRPr="00404207">
        <w:rPr>
          <w:rFonts w:ascii="Times New Roman" w:hAnsi="Times New Roman"/>
          <w:color w:val="000000"/>
          <w:sz w:val="24"/>
          <w:szCs w:val="24"/>
        </w:rPr>
        <w:t>Zn</w:t>
      </w:r>
      <w:r w:rsidRPr="00E07ECF">
        <w:rPr>
          <w:rFonts w:ascii="Times New Roman" w:hAnsi="Times New Roman"/>
          <w:color w:val="000000"/>
          <w:sz w:val="24"/>
          <w:szCs w:val="24"/>
          <w:vertAlign w:val="subscript"/>
        </w:rPr>
        <w:t>0.</w:t>
      </w:r>
      <w:r>
        <w:rPr>
          <w:rFonts w:ascii="Times New Roman" w:hAnsi="Times New Roman"/>
          <w:color w:val="000000"/>
          <w:sz w:val="24"/>
          <w:szCs w:val="24"/>
          <w:vertAlign w:val="subscript"/>
        </w:rPr>
        <w:t>2</w:t>
      </w:r>
      <w:r w:rsidRPr="00404207">
        <w:rPr>
          <w:rFonts w:ascii="Times New Roman" w:hAnsi="Times New Roman"/>
          <w:color w:val="000000"/>
          <w:sz w:val="24"/>
          <w:szCs w:val="24"/>
        </w:rPr>
        <w:t>Te</w:t>
      </w:r>
      <w:r>
        <w:rPr>
          <w:rFonts w:ascii="Times New Roman" w:hAnsi="Times New Roman"/>
          <w:color w:val="000000"/>
          <w:sz w:val="24"/>
          <w:szCs w:val="24"/>
        </w:rPr>
        <w:t xml:space="preserve"> </w:t>
      </w:r>
      <w:r w:rsidR="00053898">
        <w:rPr>
          <w:rFonts w:ascii="Times New Roman" w:hAnsi="Times New Roman"/>
          <w:color w:val="000000"/>
          <w:sz w:val="24"/>
          <w:szCs w:val="24"/>
        </w:rPr>
        <w:t xml:space="preserve">crystals were </w:t>
      </w:r>
      <w:r w:rsidR="00026CAB">
        <w:rPr>
          <w:rFonts w:ascii="Times New Roman" w:hAnsi="Times New Roman"/>
          <w:color w:val="000000"/>
          <w:sz w:val="24"/>
          <w:szCs w:val="24"/>
        </w:rPr>
        <w:t xml:space="preserve">then </w:t>
      </w:r>
      <w:r w:rsidR="00053898">
        <w:rPr>
          <w:rFonts w:ascii="Times New Roman" w:hAnsi="Times New Roman"/>
          <w:color w:val="000000"/>
          <w:sz w:val="24"/>
          <w:szCs w:val="24"/>
        </w:rPr>
        <w:t>processed by directional solidification under controlled Cd overpressure. D</w:t>
      </w:r>
      <w:r>
        <w:rPr>
          <w:rFonts w:ascii="Times New Roman" w:hAnsi="Times New Roman"/>
          <w:color w:val="000000"/>
          <w:sz w:val="24"/>
          <w:szCs w:val="24"/>
        </w:rPr>
        <w:t>uring the growth experiments</w:t>
      </w:r>
      <w:r w:rsidR="00053898">
        <w:rPr>
          <w:rFonts w:ascii="Times New Roman" w:hAnsi="Times New Roman"/>
          <w:color w:val="000000"/>
          <w:sz w:val="24"/>
          <w:szCs w:val="24"/>
        </w:rPr>
        <w:t>,</w:t>
      </w:r>
      <w:r>
        <w:rPr>
          <w:rFonts w:ascii="Times New Roman" w:hAnsi="Times New Roman"/>
          <w:color w:val="000000"/>
          <w:sz w:val="24"/>
          <w:szCs w:val="24"/>
        </w:rPr>
        <w:t xml:space="preserve"> several procedures have been developed to </w:t>
      </w:r>
      <w:r w:rsidR="00026CAB">
        <w:rPr>
          <w:rFonts w:ascii="Times New Roman" w:hAnsi="Times New Roman"/>
          <w:color w:val="000000"/>
          <w:sz w:val="24"/>
          <w:szCs w:val="24"/>
        </w:rPr>
        <w:t xml:space="preserve">improve the crystalline quality: </w:t>
      </w:r>
      <w:r w:rsidR="00053898">
        <w:rPr>
          <w:rFonts w:ascii="Times New Roman" w:hAnsi="Times New Roman"/>
          <w:color w:val="000000"/>
          <w:sz w:val="24"/>
          <w:szCs w:val="24"/>
        </w:rPr>
        <w:t xml:space="preserve">(1) </w:t>
      </w:r>
      <w:r>
        <w:rPr>
          <w:rFonts w:ascii="Times New Roman" w:hAnsi="Times New Roman"/>
          <w:color w:val="000000"/>
          <w:sz w:val="24"/>
          <w:szCs w:val="24"/>
        </w:rPr>
        <w:t xml:space="preserve">minimizing </w:t>
      </w:r>
      <w:r>
        <w:rPr>
          <w:rFonts w:ascii="Times-Roman" w:hAnsi="Times-Roman" w:cs="Times-Roman"/>
          <w:sz w:val="24"/>
          <w:szCs w:val="24"/>
        </w:rPr>
        <w:t>the</w:t>
      </w:r>
      <w:r w:rsidRPr="006E3175">
        <w:rPr>
          <w:rFonts w:ascii="Times-Roman" w:hAnsi="Times-Roman" w:cs="Times-Roman"/>
          <w:sz w:val="24"/>
          <w:szCs w:val="24"/>
        </w:rPr>
        <w:t xml:space="preserve"> </w:t>
      </w:r>
      <w:r>
        <w:rPr>
          <w:rFonts w:ascii="Times-Roman" w:hAnsi="Times-Roman" w:cs="Times-Roman"/>
          <w:sz w:val="24"/>
          <w:szCs w:val="24"/>
        </w:rPr>
        <w:t xml:space="preserve">contamination of impurities </w:t>
      </w:r>
      <w:r w:rsidR="00053898">
        <w:rPr>
          <w:rFonts w:ascii="Times-Roman" w:hAnsi="Times-Roman" w:cs="Times-Roman"/>
          <w:sz w:val="24"/>
          <w:szCs w:val="24"/>
        </w:rPr>
        <w:t>(2)</w:t>
      </w:r>
      <w:r>
        <w:rPr>
          <w:rFonts w:ascii="Times-Roman" w:hAnsi="Times-Roman" w:cs="Times-Roman"/>
          <w:sz w:val="24"/>
          <w:szCs w:val="24"/>
        </w:rPr>
        <w:t xml:space="preserve"> improving the structural </w:t>
      </w:r>
      <w:r w:rsidRPr="006E3175">
        <w:rPr>
          <w:rFonts w:ascii="Times-Roman" w:hAnsi="Times-Roman" w:cs="Times-Roman"/>
          <w:sz w:val="24"/>
          <w:szCs w:val="24"/>
        </w:rPr>
        <w:t xml:space="preserve">defects </w:t>
      </w:r>
      <w:r>
        <w:rPr>
          <w:rFonts w:ascii="Times-Roman" w:hAnsi="Times-Roman" w:cs="Times-Roman"/>
          <w:sz w:val="24"/>
          <w:szCs w:val="24"/>
        </w:rPr>
        <w:t xml:space="preserve">and </w:t>
      </w:r>
      <w:r w:rsidR="00053898">
        <w:rPr>
          <w:rFonts w:ascii="Times-Roman" w:hAnsi="Times-Roman" w:cs="Times-Roman"/>
          <w:sz w:val="24"/>
          <w:szCs w:val="24"/>
        </w:rPr>
        <w:t xml:space="preserve">(3) </w:t>
      </w:r>
      <w:r>
        <w:rPr>
          <w:rFonts w:ascii="Times-Roman" w:hAnsi="Times-Roman" w:cs="Times-Roman"/>
          <w:sz w:val="24"/>
          <w:szCs w:val="24"/>
        </w:rPr>
        <w:t xml:space="preserve">minimizing </w:t>
      </w:r>
      <w:r w:rsidR="00053898">
        <w:rPr>
          <w:rFonts w:ascii="Times-Roman" w:hAnsi="Times-Roman" w:cs="Times-Roman"/>
          <w:sz w:val="24"/>
          <w:szCs w:val="24"/>
        </w:rPr>
        <w:t xml:space="preserve">the </w:t>
      </w:r>
      <w:r>
        <w:rPr>
          <w:rFonts w:ascii="Times-Roman" w:hAnsi="Times-Roman" w:cs="Times-Roman"/>
          <w:sz w:val="24"/>
          <w:szCs w:val="24"/>
        </w:rPr>
        <w:t xml:space="preserve">Te-precipitates </w:t>
      </w:r>
      <w:r w:rsidRPr="006E3175">
        <w:rPr>
          <w:rFonts w:ascii="Times-Roman" w:hAnsi="Times-Roman" w:cs="Times-Roman"/>
          <w:sz w:val="24"/>
          <w:szCs w:val="24"/>
        </w:rPr>
        <w:t xml:space="preserve">within the </w:t>
      </w:r>
      <w:r>
        <w:rPr>
          <w:rFonts w:ascii="Times-Roman" w:hAnsi="Times-Roman" w:cs="Times-Roman"/>
          <w:sz w:val="24"/>
          <w:szCs w:val="24"/>
        </w:rPr>
        <w:t xml:space="preserve">grown </w:t>
      </w:r>
      <w:r w:rsidRPr="006E3175">
        <w:rPr>
          <w:rFonts w:ascii="Times-Roman" w:hAnsi="Times-Roman" w:cs="Times-Roman"/>
          <w:sz w:val="24"/>
          <w:szCs w:val="24"/>
        </w:rPr>
        <w:t xml:space="preserve">crystals </w:t>
      </w:r>
      <w:r>
        <w:rPr>
          <w:rFonts w:ascii="Times-Roman" w:hAnsi="Times-Roman" w:cs="Times-Roman"/>
          <w:sz w:val="24"/>
          <w:szCs w:val="24"/>
        </w:rPr>
        <w:t xml:space="preserve">to enhance charge transport properties. </w:t>
      </w:r>
      <w:r w:rsidR="00053898">
        <w:rPr>
          <w:rFonts w:ascii="Times-Roman" w:hAnsi="Times-Roman" w:cs="Times-Roman"/>
          <w:sz w:val="24"/>
          <w:szCs w:val="24"/>
        </w:rPr>
        <w:t>Additional</w:t>
      </w:r>
      <w:r>
        <w:rPr>
          <w:rFonts w:ascii="Times-Roman" w:hAnsi="Times-Roman" w:cs="Times-Roman"/>
          <w:sz w:val="24"/>
          <w:szCs w:val="24"/>
        </w:rPr>
        <w:t xml:space="preserve">ly, </w:t>
      </w:r>
      <w:r>
        <w:rPr>
          <w:rFonts w:ascii="Times New Roman" w:hAnsi="Times New Roman"/>
          <w:noProof/>
          <w:sz w:val="24"/>
          <w:szCs w:val="24"/>
        </w:rPr>
        <w:t>t</w:t>
      </w:r>
      <w:r w:rsidRPr="00F4236D">
        <w:rPr>
          <w:rFonts w:ascii="Times New Roman" w:hAnsi="Times New Roman"/>
          <w:noProof/>
          <w:sz w:val="24"/>
          <w:szCs w:val="24"/>
        </w:rPr>
        <w:t>he t</w:t>
      </w:r>
      <w:r>
        <w:rPr>
          <w:rFonts w:ascii="Times New Roman" w:hAnsi="Times New Roman"/>
          <w:sz w:val="24"/>
          <w:szCs w:val="24"/>
        </w:rPr>
        <w:t>her</w:t>
      </w:r>
      <w:r w:rsidRPr="00F4236D">
        <w:rPr>
          <w:rFonts w:ascii="Times New Roman" w:hAnsi="Times New Roman"/>
          <w:sz w:val="24"/>
          <w:szCs w:val="24"/>
        </w:rPr>
        <w:t>mal conductivity, electrical conductivity, and Seebeck coefficient of a vapor-grown CdTe and two melt-grown Cd</w:t>
      </w:r>
      <w:r w:rsidRPr="00F4236D">
        <w:rPr>
          <w:rFonts w:ascii="Times New Roman" w:hAnsi="Times New Roman"/>
          <w:sz w:val="24"/>
          <w:szCs w:val="24"/>
          <w:vertAlign w:val="subscript"/>
        </w:rPr>
        <w:t>0.8</w:t>
      </w:r>
      <w:r w:rsidRPr="00F4236D">
        <w:rPr>
          <w:rFonts w:ascii="Times New Roman" w:hAnsi="Times New Roman"/>
          <w:sz w:val="24"/>
          <w:szCs w:val="24"/>
        </w:rPr>
        <w:t>Zn</w:t>
      </w:r>
      <w:r w:rsidRPr="00F4236D">
        <w:rPr>
          <w:rFonts w:ascii="Times New Roman" w:hAnsi="Times New Roman"/>
          <w:sz w:val="24"/>
          <w:szCs w:val="24"/>
          <w:vertAlign w:val="subscript"/>
        </w:rPr>
        <w:t>0.2</w:t>
      </w:r>
      <w:r>
        <w:rPr>
          <w:rFonts w:ascii="Times New Roman" w:hAnsi="Times New Roman"/>
          <w:sz w:val="24"/>
          <w:szCs w:val="24"/>
        </w:rPr>
        <w:t>Te crystals</w:t>
      </w:r>
      <w:r w:rsidRPr="00F4236D">
        <w:rPr>
          <w:rFonts w:ascii="Times New Roman" w:hAnsi="Times New Roman"/>
          <w:sz w:val="24"/>
          <w:szCs w:val="24"/>
        </w:rPr>
        <w:t xml:space="preserve"> were measured between 190</w:t>
      </w:r>
      <w:r w:rsidRPr="00F4236D">
        <w:rPr>
          <w:rFonts w:ascii="Times New Roman" w:hAnsi="Times New Roman"/>
          <w:sz w:val="24"/>
          <w:szCs w:val="24"/>
          <w:vertAlign w:val="superscript"/>
        </w:rPr>
        <w:t>o</w:t>
      </w:r>
      <w:r w:rsidRPr="00F4236D">
        <w:rPr>
          <w:rFonts w:ascii="Times New Roman" w:hAnsi="Times New Roman"/>
          <w:sz w:val="24"/>
          <w:szCs w:val="24"/>
        </w:rPr>
        <w:t>C and 780</w:t>
      </w:r>
      <w:r w:rsidRPr="00F4236D">
        <w:rPr>
          <w:rFonts w:ascii="Times New Roman" w:hAnsi="Times New Roman"/>
          <w:sz w:val="24"/>
          <w:szCs w:val="24"/>
          <w:vertAlign w:val="superscript"/>
        </w:rPr>
        <w:t>o</w:t>
      </w:r>
      <w:r w:rsidRPr="00F4236D">
        <w:rPr>
          <w:rFonts w:ascii="Times New Roman" w:hAnsi="Times New Roman"/>
          <w:sz w:val="24"/>
          <w:szCs w:val="24"/>
        </w:rPr>
        <w:t>C</w:t>
      </w:r>
      <w:r>
        <w:rPr>
          <w:rFonts w:ascii="Times New Roman" w:hAnsi="Times New Roman"/>
          <w:sz w:val="24"/>
          <w:szCs w:val="24"/>
        </w:rPr>
        <w:t xml:space="preserve"> to </w:t>
      </w:r>
      <w:r>
        <w:rPr>
          <w:rFonts w:ascii="Times New Roman" w:hAnsi="Times New Roman"/>
          <w:noProof/>
          <w:sz w:val="24"/>
          <w:szCs w:val="24"/>
        </w:rPr>
        <w:t xml:space="preserve">provide an in-depth understanding of the thermal and electrical conduction mechanisms </w:t>
      </w:r>
      <w:r w:rsidR="00053898">
        <w:rPr>
          <w:rFonts w:ascii="Times New Roman" w:hAnsi="Times New Roman"/>
          <w:noProof/>
          <w:sz w:val="24"/>
          <w:szCs w:val="24"/>
        </w:rPr>
        <w:t>of</w:t>
      </w:r>
      <w:r>
        <w:rPr>
          <w:rFonts w:ascii="Times New Roman" w:hAnsi="Times New Roman"/>
          <w:noProof/>
          <w:sz w:val="24"/>
          <w:szCs w:val="24"/>
        </w:rPr>
        <w:t xml:space="preserve"> the crystals</w:t>
      </w:r>
      <w:r w:rsidR="00053898">
        <w:rPr>
          <w:rFonts w:ascii="Times New Roman" w:hAnsi="Times New Roman"/>
          <w:noProof/>
          <w:sz w:val="24"/>
          <w:szCs w:val="24"/>
        </w:rPr>
        <w:t xml:space="preserve"> as well as the prospect of its thermoelectric applications</w:t>
      </w:r>
      <w:r>
        <w:rPr>
          <w:rFonts w:ascii="Times New Roman" w:hAnsi="Times New Roman"/>
          <w:noProof/>
          <w:sz w:val="24"/>
          <w:szCs w:val="24"/>
        </w:rPr>
        <w:t>.</w:t>
      </w:r>
    </w:p>
    <w:p w:rsidR="00876C5D" w:rsidRDefault="00876C5D" w:rsidP="005021E2">
      <w:pPr>
        <w:jc w:val="center"/>
        <w:rPr>
          <w:rFonts w:ascii="Times New Roman" w:hAnsi="Times New Roman"/>
          <w:sz w:val="24"/>
          <w:szCs w:val="24"/>
        </w:rPr>
      </w:pPr>
    </w:p>
    <w:p w:rsidR="00AB147C" w:rsidRDefault="00AB147C" w:rsidP="00AB147C">
      <w:pPr>
        <w:rPr>
          <w:rFonts w:ascii="Times New Roman" w:hAnsi="Times New Roman"/>
          <w:sz w:val="24"/>
          <w:szCs w:val="24"/>
        </w:rPr>
      </w:pPr>
      <w:r>
        <w:rPr>
          <w:rFonts w:ascii="Times New Roman" w:hAnsi="Times New Roman"/>
          <w:sz w:val="24"/>
          <w:szCs w:val="24"/>
        </w:rPr>
        <w:t xml:space="preserve">Keywords: Phase diagram; </w:t>
      </w:r>
      <w:r w:rsidRPr="00F4236D">
        <w:rPr>
          <w:rFonts w:ascii="Times New Roman" w:hAnsi="Times New Roman"/>
          <w:sz w:val="24"/>
          <w:szCs w:val="24"/>
        </w:rPr>
        <w:t>Cd</w:t>
      </w:r>
      <w:r w:rsidRPr="00F4236D">
        <w:rPr>
          <w:rFonts w:ascii="Times New Roman" w:hAnsi="Times New Roman"/>
          <w:sz w:val="24"/>
          <w:szCs w:val="24"/>
          <w:vertAlign w:val="subscript"/>
        </w:rPr>
        <w:t>0.8</w:t>
      </w:r>
      <w:r w:rsidRPr="00F4236D">
        <w:rPr>
          <w:rFonts w:ascii="Times New Roman" w:hAnsi="Times New Roman"/>
          <w:sz w:val="24"/>
          <w:szCs w:val="24"/>
        </w:rPr>
        <w:t>Zn</w:t>
      </w:r>
      <w:r w:rsidRPr="00F4236D">
        <w:rPr>
          <w:rFonts w:ascii="Times New Roman" w:hAnsi="Times New Roman"/>
          <w:sz w:val="24"/>
          <w:szCs w:val="24"/>
          <w:vertAlign w:val="subscript"/>
        </w:rPr>
        <w:t>0.2</w:t>
      </w:r>
      <w:r>
        <w:rPr>
          <w:rFonts w:ascii="Times New Roman" w:hAnsi="Times New Roman"/>
          <w:sz w:val="24"/>
          <w:szCs w:val="24"/>
        </w:rPr>
        <w:t>Te crystals; Directional solidification; Controlled overpressure</w:t>
      </w:r>
    </w:p>
    <w:p w:rsidR="00AB147C" w:rsidRDefault="00AB147C" w:rsidP="00AB147C">
      <w:pPr>
        <w:rPr>
          <w:rFonts w:ascii="Times New Roman" w:hAnsi="Times New Roman"/>
          <w:sz w:val="24"/>
          <w:szCs w:val="24"/>
        </w:rPr>
      </w:pPr>
    </w:p>
    <w:p w:rsidR="00F523FA" w:rsidRDefault="00F523FA" w:rsidP="00E64497">
      <w:pPr>
        <w:numPr>
          <w:ilvl w:val="0"/>
          <w:numId w:val="2"/>
        </w:numPr>
        <w:rPr>
          <w:rFonts w:ascii="Times New Roman" w:hAnsi="Times New Roman"/>
          <w:sz w:val="24"/>
          <w:szCs w:val="24"/>
        </w:rPr>
      </w:pPr>
      <w:r>
        <w:rPr>
          <w:rFonts w:ascii="Times New Roman" w:hAnsi="Times New Roman"/>
          <w:sz w:val="24"/>
          <w:szCs w:val="24"/>
        </w:rPr>
        <w:lastRenderedPageBreak/>
        <w:t>Introduction</w:t>
      </w:r>
    </w:p>
    <w:p w:rsidR="008C7419" w:rsidRDefault="000E36BD" w:rsidP="00C854E6">
      <w:pPr>
        <w:adjustRightInd w:val="0"/>
        <w:spacing w:line="480" w:lineRule="auto"/>
        <w:ind w:firstLine="720"/>
        <w:rPr>
          <w:rFonts w:ascii="Times-Roman" w:hAnsi="Times-Roman" w:cs="Times-Roman"/>
          <w:sz w:val="24"/>
          <w:szCs w:val="24"/>
        </w:rPr>
      </w:pPr>
      <w:r>
        <w:rPr>
          <w:rFonts w:ascii="Times New Roman" w:hAnsi="Times New Roman"/>
          <w:sz w:val="24"/>
          <w:szCs w:val="24"/>
        </w:rPr>
        <w:t>I</w:t>
      </w:r>
      <w:r w:rsidRPr="00404207">
        <w:rPr>
          <w:rFonts w:ascii="Times New Roman" w:hAnsi="Times New Roman"/>
          <w:sz w:val="24"/>
          <w:szCs w:val="24"/>
        </w:rPr>
        <w:t>n the application of room temperature high-energy radiation detector</w:t>
      </w:r>
      <w:r w:rsidR="00B93027">
        <w:rPr>
          <w:rFonts w:ascii="Times New Roman" w:hAnsi="Times New Roman"/>
          <w:sz w:val="24"/>
          <w:szCs w:val="24"/>
        </w:rPr>
        <w:t>,</w:t>
      </w:r>
      <w:r w:rsidRPr="00404207">
        <w:rPr>
          <w:rFonts w:ascii="Times New Roman" w:hAnsi="Times New Roman"/>
          <w:sz w:val="24"/>
          <w:szCs w:val="24"/>
        </w:rPr>
        <w:t xml:space="preserve"> </w:t>
      </w:r>
      <w:r>
        <w:rPr>
          <w:rFonts w:ascii="Times New Roman" w:hAnsi="Times New Roman"/>
          <w:sz w:val="24"/>
          <w:szCs w:val="24"/>
        </w:rPr>
        <w:t>t</w:t>
      </w:r>
      <w:r w:rsidR="00F523FA" w:rsidRPr="00404207">
        <w:rPr>
          <w:rFonts w:ascii="Times New Roman" w:hAnsi="Times New Roman"/>
          <w:sz w:val="24"/>
          <w:szCs w:val="24"/>
        </w:rPr>
        <w:t xml:space="preserve">here are two critical requirements for the </w:t>
      </w:r>
      <w:r w:rsidR="00876C5D">
        <w:rPr>
          <w:rFonts w:ascii="Times New Roman" w:hAnsi="Times New Roman"/>
          <w:sz w:val="24"/>
          <w:szCs w:val="24"/>
        </w:rPr>
        <w:t>detecting</w:t>
      </w:r>
      <w:r w:rsidR="00F523FA" w:rsidRPr="00404207">
        <w:rPr>
          <w:rFonts w:ascii="Times New Roman" w:hAnsi="Times New Roman"/>
          <w:sz w:val="24"/>
          <w:szCs w:val="24"/>
        </w:rPr>
        <w:t xml:space="preserve"> </w:t>
      </w:r>
      <w:r w:rsidR="00D43426">
        <w:rPr>
          <w:rFonts w:ascii="Times New Roman" w:hAnsi="Times New Roman"/>
          <w:sz w:val="24"/>
          <w:szCs w:val="24"/>
        </w:rPr>
        <w:t>semiconductor</w:t>
      </w:r>
      <w:r w:rsidR="00876C5D">
        <w:rPr>
          <w:rFonts w:ascii="Times New Roman" w:hAnsi="Times New Roman"/>
          <w:sz w:val="24"/>
          <w:szCs w:val="24"/>
        </w:rPr>
        <w:t xml:space="preserve"> such as CdZnTe </w:t>
      </w:r>
      <w:r w:rsidR="00C809F5">
        <w:rPr>
          <w:rFonts w:ascii="Times New Roman" w:hAnsi="Times New Roman"/>
          <w:sz w:val="24"/>
          <w:szCs w:val="24"/>
        </w:rPr>
        <w:t>[1-4].</w:t>
      </w:r>
      <w:r w:rsidR="00FF310A">
        <w:rPr>
          <w:rFonts w:ascii="Times New Roman" w:hAnsi="Times New Roman"/>
          <w:sz w:val="24"/>
          <w:szCs w:val="24"/>
        </w:rPr>
        <w:t xml:space="preserve"> </w:t>
      </w:r>
      <w:r w:rsidR="00F523FA" w:rsidRPr="00404207">
        <w:rPr>
          <w:rFonts w:ascii="Times New Roman" w:hAnsi="Times New Roman"/>
          <w:sz w:val="24"/>
          <w:szCs w:val="24"/>
        </w:rPr>
        <w:t>The first one is high electrical resistivity</w:t>
      </w:r>
      <w:r w:rsidR="00F523FA">
        <w:rPr>
          <w:rFonts w:ascii="Times New Roman" w:hAnsi="Times New Roman"/>
          <w:sz w:val="24"/>
          <w:szCs w:val="24"/>
        </w:rPr>
        <w:t xml:space="preserve">, </w:t>
      </w:r>
      <w:r w:rsidR="00F523FA" w:rsidRPr="00897AC1">
        <w:rPr>
          <w:rFonts w:ascii="Times New Roman" w:hAnsi="Times New Roman"/>
          <w:sz w:val="24"/>
          <w:szCs w:val="24"/>
        </w:rPr>
        <w:t>greater than 10</w:t>
      </w:r>
      <w:r w:rsidR="00F523FA" w:rsidRPr="00897AC1">
        <w:rPr>
          <w:rFonts w:ascii="Times New Roman" w:hAnsi="Times New Roman"/>
          <w:sz w:val="24"/>
          <w:szCs w:val="24"/>
          <w:vertAlign w:val="superscript"/>
        </w:rPr>
        <w:t>9</w:t>
      </w:r>
      <w:r w:rsidR="00F523FA">
        <w:rPr>
          <w:rFonts w:ascii="Times New Roman" w:hAnsi="Times New Roman"/>
          <w:sz w:val="24"/>
          <w:szCs w:val="24"/>
          <w:vertAlign w:val="superscript"/>
        </w:rPr>
        <w:t xml:space="preserve"> </w:t>
      </w:r>
      <w:r w:rsidR="00F523FA" w:rsidRPr="00897AC1">
        <w:rPr>
          <w:rFonts w:ascii="Symbol" w:hAnsi="Symbol"/>
          <w:sz w:val="24"/>
          <w:szCs w:val="24"/>
        </w:rPr>
        <w:t></w:t>
      </w:r>
      <w:r w:rsidR="00D43426">
        <w:rPr>
          <w:rFonts w:ascii="Symbol" w:hAnsi="Symbol"/>
          <w:sz w:val="24"/>
          <w:szCs w:val="24"/>
        </w:rPr>
        <w:t></w:t>
      </w:r>
      <w:r w:rsidR="00F523FA" w:rsidRPr="00897AC1">
        <w:rPr>
          <w:rFonts w:ascii="Times New Roman" w:hAnsi="Times New Roman"/>
          <w:sz w:val="24"/>
          <w:szCs w:val="24"/>
        </w:rPr>
        <w:t>cm</w:t>
      </w:r>
      <w:r w:rsidR="00F523FA">
        <w:rPr>
          <w:rFonts w:ascii="Times New Roman" w:hAnsi="Times New Roman"/>
          <w:sz w:val="24"/>
          <w:szCs w:val="24"/>
        </w:rPr>
        <w:t>,</w:t>
      </w:r>
      <w:r w:rsidR="00F523FA" w:rsidRPr="00404207">
        <w:rPr>
          <w:rFonts w:ascii="Times New Roman" w:hAnsi="Times New Roman"/>
          <w:sz w:val="24"/>
          <w:szCs w:val="24"/>
        </w:rPr>
        <w:t xml:space="preserve"> to reduce the bulk leakage current.</w:t>
      </w:r>
      <w:r w:rsidR="00F523FA">
        <w:rPr>
          <w:rFonts w:ascii="Times New Roman" w:hAnsi="Times New Roman"/>
          <w:sz w:val="24"/>
          <w:szCs w:val="24"/>
        </w:rPr>
        <w:t xml:space="preserve"> </w:t>
      </w:r>
      <w:r>
        <w:rPr>
          <w:rFonts w:ascii="Times New Roman" w:hAnsi="Times New Roman"/>
          <w:sz w:val="24"/>
          <w:szCs w:val="24"/>
        </w:rPr>
        <w:t>This</w:t>
      </w:r>
      <w:r w:rsidR="00F523FA" w:rsidRPr="00897AC1">
        <w:rPr>
          <w:rFonts w:ascii="Times New Roman" w:hAnsi="Times New Roman"/>
          <w:sz w:val="24"/>
          <w:szCs w:val="24"/>
        </w:rPr>
        <w:t xml:space="preserve"> requirement can only be </w:t>
      </w:r>
      <w:r>
        <w:rPr>
          <w:rFonts w:ascii="Times New Roman" w:hAnsi="Times New Roman"/>
          <w:sz w:val="24"/>
          <w:szCs w:val="24"/>
        </w:rPr>
        <w:t>met</w:t>
      </w:r>
      <w:r w:rsidR="00F523FA" w:rsidRPr="00897AC1">
        <w:rPr>
          <w:rFonts w:ascii="Times New Roman" w:hAnsi="Times New Roman"/>
          <w:sz w:val="24"/>
          <w:szCs w:val="24"/>
        </w:rPr>
        <w:t xml:space="preserve"> with material</w:t>
      </w:r>
      <w:r w:rsidR="002D44FC">
        <w:rPr>
          <w:rFonts w:ascii="Times New Roman" w:hAnsi="Times New Roman"/>
          <w:sz w:val="24"/>
          <w:szCs w:val="24"/>
        </w:rPr>
        <w:t>s of low carrier concentrations</w:t>
      </w:r>
      <w:r w:rsidR="00F523FA" w:rsidRPr="00897AC1">
        <w:rPr>
          <w:rFonts w:ascii="Times New Roman" w:hAnsi="Times New Roman"/>
          <w:sz w:val="24"/>
          <w:szCs w:val="24"/>
        </w:rPr>
        <w:t xml:space="preserve"> which are controlled by the concentrations of intrinsic defects, i.e., native point defects such as Cd vacancy, and extrinsic point defects, including intentional and unintentional dopants. The information on the solidus </w:t>
      </w:r>
      <w:r w:rsidR="00B93027">
        <w:rPr>
          <w:rFonts w:ascii="Times New Roman" w:hAnsi="Times New Roman"/>
          <w:sz w:val="24"/>
          <w:szCs w:val="24"/>
        </w:rPr>
        <w:t>curve</w:t>
      </w:r>
      <w:r w:rsidR="00F523FA" w:rsidRPr="00897AC1">
        <w:rPr>
          <w:rFonts w:ascii="Times New Roman" w:hAnsi="Times New Roman"/>
          <w:sz w:val="24"/>
          <w:szCs w:val="24"/>
        </w:rPr>
        <w:t xml:space="preserve"> and </w:t>
      </w:r>
      <w:r w:rsidR="00876C5D">
        <w:rPr>
          <w:rFonts w:ascii="Times New Roman" w:hAnsi="Times New Roman"/>
          <w:sz w:val="24"/>
          <w:szCs w:val="24"/>
        </w:rPr>
        <w:t>the</w:t>
      </w:r>
      <w:r w:rsidR="00F523FA" w:rsidRPr="00897AC1">
        <w:rPr>
          <w:rFonts w:ascii="Times New Roman" w:hAnsi="Times New Roman"/>
          <w:sz w:val="24"/>
          <w:szCs w:val="24"/>
        </w:rPr>
        <w:t xml:space="preserve"> equilibrium vapor pressures </w:t>
      </w:r>
      <w:r w:rsidR="00876C5D">
        <w:rPr>
          <w:rFonts w:ascii="Times New Roman" w:hAnsi="Times New Roman"/>
          <w:sz w:val="24"/>
          <w:szCs w:val="24"/>
        </w:rPr>
        <w:t>over</w:t>
      </w:r>
      <w:r w:rsidR="00B93027">
        <w:rPr>
          <w:rFonts w:ascii="Times New Roman" w:hAnsi="Times New Roman"/>
          <w:sz w:val="24"/>
          <w:szCs w:val="24"/>
        </w:rPr>
        <w:t xml:space="preserve"> this narrow homogeneity range ternary compound </w:t>
      </w:r>
      <w:r w:rsidR="00F523FA" w:rsidRPr="00897AC1">
        <w:rPr>
          <w:rFonts w:ascii="Times New Roman" w:hAnsi="Times New Roman"/>
          <w:sz w:val="24"/>
          <w:szCs w:val="24"/>
        </w:rPr>
        <w:t xml:space="preserve">is therefore an important </w:t>
      </w:r>
      <w:r w:rsidR="00F523FA">
        <w:rPr>
          <w:rFonts w:ascii="Times New Roman" w:hAnsi="Times New Roman"/>
          <w:sz w:val="24"/>
          <w:szCs w:val="24"/>
        </w:rPr>
        <w:t>database</w:t>
      </w:r>
      <w:r w:rsidR="00F523FA" w:rsidRPr="00897AC1">
        <w:rPr>
          <w:rFonts w:ascii="Times New Roman" w:hAnsi="Times New Roman"/>
          <w:sz w:val="24"/>
          <w:szCs w:val="24"/>
        </w:rPr>
        <w:t xml:space="preserve"> in the control of the concentration of native point defects. </w:t>
      </w:r>
      <w:r w:rsidR="00F523FA">
        <w:rPr>
          <w:rFonts w:ascii="Times-Roman" w:hAnsi="Times-Roman" w:cs="Times-Roman"/>
          <w:sz w:val="24"/>
          <w:szCs w:val="24"/>
        </w:rPr>
        <w:t xml:space="preserve">The other critical requirement is the </w:t>
      </w:r>
      <w:r w:rsidR="00C854E6">
        <w:rPr>
          <w:rFonts w:ascii="Times-Roman" w:hAnsi="Times-Roman" w:cs="Times-Roman"/>
          <w:sz w:val="24"/>
          <w:szCs w:val="24"/>
        </w:rPr>
        <w:t>reduc</w:t>
      </w:r>
      <w:r w:rsidR="00F523FA">
        <w:rPr>
          <w:rFonts w:ascii="Times-Roman" w:hAnsi="Times-Roman" w:cs="Times-Roman"/>
          <w:sz w:val="24"/>
          <w:szCs w:val="24"/>
        </w:rPr>
        <w:t xml:space="preserve">tion of structural defects </w:t>
      </w:r>
      <w:r w:rsidR="00876C5D">
        <w:rPr>
          <w:rFonts w:ascii="Times-Roman" w:hAnsi="Times-Roman" w:cs="Times-Roman"/>
          <w:sz w:val="24"/>
          <w:szCs w:val="24"/>
        </w:rPr>
        <w:t xml:space="preserve">which act </w:t>
      </w:r>
      <w:r w:rsidR="00B93027">
        <w:rPr>
          <w:rFonts w:ascii="Times-Roman" w:hAnsi="Times-Roman" w:cs="Times-Roman"/>
          <w:sz w:val="24"/>
          <w:szCs w:val="24"/>
        </w:rPr>
        <w:t>as</w:t>
      </w:r>
      <w:r w:rsidR="00C854E6">
        <w:rPr>
          <w:rFonts w:ascii="Times-Roman" w:hAnsi="Times-Roman" w:cs="Times-Roman"/>
          <w:sz w:val="24"/>
          <w:szCs w:val="24"/>
        </w:rPr>
        <w:t xml:space="preserve"> trapping and recombination centers. </w:t>
      </w:r>
      <w:r w:rsidR="00C854E6">
        <w:rPr>
          <w:rFonts w:ascii="Times New Roman" w:hAnsi="Times New Roman"/>
          <w:sz w:val="24"/>
          <w:szCs w:val="24"/>
        </w:rPr>
        <w:t>V</w:t>
      </w:r>
      <w:r w:rsidR="00C854E6" w:rsidRPr="00F523FA">
        <w:rPr>
          <w:rFonts w:ascii="Times New Roman" w:hAnsi="Times New Roman"/>
          <w:sz w:val="24"/>
          <w:szCs w:val="24"/>
        </w:rPr>
        <w:t xml:space="preserve">arious defects </w:t>
      </w:r>
      <w:r w:rsidR="00876C5D">
        <w:rPr>
          <w:rFonts w:ascii="Times New Roman" w:hAnsi="Times New Roman"/>
          <w:sz w:val="24"/>
          <w:szCs w:val="24"/>
        </w:rPr>
        <w:t xml:space="preserve">that </w:t>
      </w:r>
      <w:r w:rsidR="00C854E6" w:rsidRPr="00F523FA">
        <w:rPr>
          <w:rFonts w:ascii="Times New Roman" w:hAnsi="Times New Roman"/>
          <w:sz w:val="24"/>
          <w:szCs w:val="24"/>
        </w:rPr>
        <w:t>have been shown to adversely affect charge transport in CdZnTe [</w:t>
      </w:r>
      <w:r w:rsidR="0087781A">
        <w:rPr>
          <w:rFonts w:ascii="Times New Roman" w:hAnsi="Times New Roman"/>
          <w:sz w:val="24"/>
          <w:szCs w:val="24"/>
        </w:rPr>
        <w:t>5,6</w:t>
      </w:r>
      <w:r w:rsidR="00C854E6" w:rsidRPr="00F523FA">
        <w:rPr>
          <w:rFonts w:ascii="Times New Roman" w:hAnsi="Times New Roman"/>
          <w:sz w:val="24"/>
          <w:szCs w:val="24"/>
        </w:rPr>
        <w:t>]</w:t>
      </w:r>
      <w:r w:rsidR="00C854E6">
        <w:rPr>
          <w:rFonts w:ascii="Times New Roman" w:hAnsi="Times New Roman"/>
          <w:sz w:val="24"/>
          <w:szCs w:val="24"/>
        </w:rPr>
        <w:t xml:space="preserve"> </w:t>
      </w:r>
      <w:r w:rsidR="00C854E6" w:rsidRPr="00A67FFC">
        <w:rPr>
          <w:rFonts w:ascii="Times-Roman" w:hAnsi="Times-Roman" w:cs="Times-Roman"/>
          <w:sz w:val="24"/>
          <w:szCs w:val="24"/>
        </w:rPr>
        <w:t>are grain boundaries, twins, Te inclusions, dislocations,</w:t>
      </w:r>
      <w:r w:rsidR="00C854E6">
        <w:rPr>
          <w:rFonts w:ascii="Times-Roman" w:hAnsi="Times-Roman" w:cs="Times-Roman"/>
          <w:sz w:val="24"/>
          <w:szCs w:val="24"/>
        </w:rPr>
        <w:t xml:space="preserve"> </w:t>
      </w:r>
      <w:r w:rsidR="00C854E6" w:rsidRPr="00A67FFC">
        <w:rPr>
          <w:rFonts w:ascii="Times-Roman" w:hAnsi="Times-Roman" w:cs="Times-Roman"/>
          <w:sz w:val="24"/>
          <w:szCs w:val="24"/>
        </w:rPr>
        <w:t>and subgrain boundaries.</w:t>
      </w:r>
      <w:r w:rsidR="00C854E6">
        <w:rPr>
          <w:rFonts w:ascii="Times-Roman" w:hAnsi="Times-Roman" w:cs="Times-Roman"/>
          <w:sz w:val="24"/>
          <w:szCs w:val="24"/>
        </w:rPr>
        <w:t xml:space="preserve"> [</w:t>
      </w:r>
      <w:r w:rsidR="0087781A">
        <w:rPr>
          <w:rFonts w:ascii="Times-Roman" w:hAnsi="Times-Roman" w:cs="Times-Roman"/>
        </w:rPr>
        <w:t>7</w:t>
      </w:r>
      <w:r w:rsidR="00C854E6">
        <w:rPr>
          <w:rFonts w:ascii="Times-Roman" w:hAnsi="Times-Roman" w:cs="Times-Roman"/>
        </w:rPr>
        <w:t>]</w:t>
      </w:r>
      <w:r w:rsidR="00C854E6">
        <w:rPr>
          <w:rFonts w:ascii="Times New Roman" w:hAnsi="Times New Roman"/>
          <w:sz w:val="24"/>
          <w:szCs w:val="24"/>
        </w:rPr>
        <w:t xml:space="preserve">. </w:t>
      </w:r>
      <w:r w:rsidR="00C854E6">
        <w:rPr>
          <w:rFonts w:ascii="Times-Roman" w:hAnsi="Times-Roman" w:cs="Times-Roman"/>
          <w:sz w:val="24"/>
          <w:szCs w:val="24"/>
        </w:rPr>
        <w:t>D</w:t>
      </w:r>
      <w:r w:rsidR="00F523FA" w:rsidRPr="006E3175">
        <w:rPr>
          <w:rFonts w:ascii="Times-Roman" w:hAnsi="Times-Roman" w:cs="Times-Roman"/>
          <w:sz w:val="24"/>
          <w:szCs w:val="24"/>
        </w:rPr>
        <w:t>ue to the strong trapping at grain boundaries, high-performance</w:t>
      </w:r>
      <w:r w:rsidR="00F523FA">
        <w:rPr>
          <w:rFonts w:ascii="Times-Roman" w:hAnsi="Times-Roman" w:cs="Times-Roman"/>
          <w:sz w:val="24"/>
          <w:szCs w:val="24"/>
        </w:rPr>
        <w:t xml:space="preserve"> </w:t>
      </w:r>
      <w:r w:rsidR="00F523FA" w:rsidRPr="006E3175">
        <w:rPr>
          <w:rFonts w:ascii="Times-Roman" w:hAnsi="Times-Roman" w:cs="Times-Roman"/>
          <w:sz w:val="24"/>
          <w:szCs w:val="24"/>
        </w:rPr>
        <w:t>radiation detectors are almost exclusively fabricated</w:t>
      </w:r>
      <w:r w:rsidR="00F523FA">
        <w:rPr>
          <w:rFonts w:ascii="Times-Roman" w:hAnsi="Times-Roman" w:cs="Times-Roman"/>
          <w:sz w:val="24"/>
          <w:szCs w:val="24"/>
        </w:rPr>
        <w:t xml:space="preserve"> </w:t>
      </w:r>
      <w:r w:rsidR="00F523FA" w:rsidRPr="00310CF3">
        <w:rPr>
          <w:rFonts w:ascii="Times New Roman" w:hAnsi="Times New Roman"/>
          <w:sz w:val="24"/>
          <w:szCs w:val="24"/>
        </w:rPr>
        <w:t xml:space="preserve">from CdZnTe single crystals. Even so, defects within the single crystals such as Te </w:t>
      </w:r>
      <w:r w:rsidR="00A02D80" w:rsidRPr="00310CF3">
        <w:rPr>
          <w:rFonts w:ascii="Times New Roman" w:hAnsi="Times New Roman"/>
          <w:sz w:val="24"/>
          <w:szCs w:val="24"/>
        </w:rPr>
        <w:t>precipitates/</w:t>
      </w:r>
      <w:r w:rsidR="00F523FA" w:rsidRPr="00310CF3">
        <w:rPr>
          <w:rFonts w:ascii="Times New Roman" w:hAnsi="Times New Roman"/>
          <w:sz w:val="24"/>
          <w:szCs w:val="24"/>
        </w:rPr>
        <w:t>inclusions</w:t>
      </w:r>
      <w:r w:rsidR="00310CF3" w:rsidRPr="00310CF3">
        <w:rPr>
          <w:rFonts w:ascii="Times New Roman" w:hAnsi="Times New Roman"/>
          <w:sz w:val="24"/>
          <w:szCs w:val="24"/>
        </w:rPr>
        <w:t xml:space="preserve"> [</w:t>
      </w:r>
      <w:r w:rsidR="0087781A">
        <w:rPr>
          <w:rFonts w:ascii="Times New Roman" w:hAnsi="Times New Roman"/>
          <w:sz w:val="24"/>
          <w:szCs w:val="24"/>
        </w:rPr>
        <w:t>8</w:t>
      </w:r>
      <w:r w:rsidR="00310CF3">
        <w:rPr>
          <w:rFonts w:ascii="Times New Roman" w:hAnsi="Times New Roman"/>
          <w:sz w:val="24"/>
          <w:szCs w:val="24"/>
        </w:rPr>
        <w:t>]</w:t>
      </w:r>
      <w:r w:rsidR="00F523FA" w:rsidRPr="006E3175">
        <w:rPr>
          <w:rFonts w:ascii="Times-Roman" w:hAnsi="Times-Roman" w:cs="Times-Roman"/>
          <w:sz w:val="24"/>
          <w:szCs w:val="24"/>
        </w:rPr>
        <w:t>, s</w:t>
      </w:r>
      <w:r w:rsidR="00E07ECF">
        <w:rPr>
          <w:rFonts w:ascii="Times-Roman" w:hAnsi="Times-Roman" w:cs="Times-Roman"/>
          <w:sz w:val="24"/>
          <w:szCs w:val="24"/>
        </w:rPr>
        <w:t>ubgrain boundaries, slip planes and</w:t>
      </w:r>
      <w:r w:rsidR="00F523FA">
        <w:rPr>
          <w:rFonts w:ascii="Times-Roman" w:hAnsi="Times-Roman" w:cs="Times-Roman"/>
          <w:sz w:val="24"/>
          <w:szCs w:val="24"/>
        </w:rPr>
        <w:t xml:space="preserve"> </w:t>
      </w:r>
      <w:r w:rsidR="00F523FA" w:rsidRPr="006E3175">
        <w:rPr>
          <w:rFonts w:ascii="Times-Roman" w:hAnsi="Times-Roman" w:cs="Times-Roman"/>
          <w:sz w:val="24"/>
          <w:szCs w:val="24"/>
        </w:rPr>
        <w:t xml:space="preserve">dislocation </w:t>
      </w:r>
      <w:r w:rsidR="00E07ECF">
        <w:rPr>
          <w:rFonts w:ascii="Times-Roman" w:hAnsi="Times-Roman" w:cs="Times-Roman"/>
          <w:sz w:val="24"/>
          <w:szCs w:val="24"/>
        </w:rPr>
        <w:t>can</w:t>
      </w:r>
      <w:r w:rsidR="00F523FA" w:rsidRPr="006E3175">
        <w:rPr>
          <w:rFonts w:ascii="Times-Roman" w:hAnsi="Times-Roman" w:cs="Times-Roman"/>
          <w:sz w:val="24"/>
          <w:szCs w:val="24"/>
        </w:rPr>
        <w:t xml:space="preserve"> also cause charge transport</w:t>
      </w:r>
      <w:r w:rsidR="00F523FA">
        <w:rPr>
          <w:rFonts w:ascii="Times-Roman" w:hAnsi="Times-Roman" w:cs="Times-Roman"/>
          <w:sz w:val="24"/>
          <w:szCs w:val="24"/>
        </w:rPr>
        <w:t xml:space="preserve"> </w:t>
      </w:r>
      <w:r w:rsidR="00C9295D">
        <w:rPr>
          <w:rFonts w:ascii="Times-Roman" w:hAnsi="Times-Roman" w:cs="Times-Roman"/>
          <w:sz w:val="24"/>
          <w:szCs w:val="24"/>
        </w:rPr>
        <w:t>problems</w:t>
      </w:r>
      <w:r w:rsidR="00F523FA" w:rsidRPr="006E3175">
        <w:rPr>
          <w:rFonts w:ascii="Times-Roman" w:hAnsi="Times-Roman" w:cs="Times-Roman"/>
          <w:sz w:val="24"/>
          <w:szCs w:val="24"/>
        </w:rPr>
        <w:t>.</w:t>
      </w:r>
      <w:r w:rsidR="00E07ECF">
        <w:rPr>
          <w:rFonts w:ascii="Times-Roman" w:hAnsi="Times-Roman" w:cs="Times-Roman"/>
          <w:sz w:val="24"/>
          <w:szCs w:val="24"/>
        </w:rPr>
        <w:t xml:space="preserve"> </w:t>
      </w:r>
      <w:r w:rsidR="00D43426">
        <w:rPr>
          <w:rFonts w:ascii="Times New Roman" w:hAnsi="Times New Roman"/>
          <w:sz w:val="24"/>
          <w:szCs w:val="24"/>
        </w:rPr>
        <w:t>In this case</w:t>
      </w:r>
      <w:r w:rsidR="00876C5D">
        <w:rPr>
          <w:rFonts w:ascii="Times New Roman" w:hAnsi="Times New Roman"/>
          <w:sz w:val="24"/>
          <w:szCs w:val="24"/>
        </w:rPr>
        <w:t>, the</w:t>
      </w:r>
      <w:r w:rsidR="00B93027" w:rsidRPr="00897AC1">
        <w:rPr>
          <w:rFonts w:ascii="Times New Roman" w:hAnsi="Times New Roman"/>
          <w:sz w:val="24"/>
          <w:szCs w:val="24"/>
        </w:rPr>
        <w:t xml:space="preserve"> </w:t>
      </w:r>
      <w:r w:rsidR="00B93027">
        <w:rPr>
          <w:rFonts w:ascii="Times New Roman" w:hAnsi="Times New Roman"/>
          <w:sz w:val="24"/>
          <w:szCs w:val="24"/>
        </w:rPr>
        <w:t>knowledge</w:t>
      </w:r>
      <w:r w:rsidR="00B93027" w:rsidRPr="00897AC1">
        <w:rPr>
          <w:rFonts w:ascii="Times New Roman" w:hAnsi="Times New Roman"/>
          <w:sz w:val="24"/>
          <w:szCs w:val="24"/>
        </w:rPr>
        <w:t xml:space="preserve"> of homogeneity range is also important in that the </w:t>
      </w:r>
      <w:r w:rsidR="00B93027">
        <w:rPr>
          <w:rFonts w:ascii="Times New Roman" w:hAnsi="Times New Roman"/>
          <w:sz w:val="24"/>
          <w:szCs w:val="24"/>
        </w:rPr>
        <w:t xml:space="preserve">solid </w:t>
      </w:r>
      <w:r w:rsidR="00B93027" w:rsidRPr="00897AC1">
        <w:rPr>
          <w:rFonts w:ascii="Times New Roman" w:hAnsi="Times New Roman"/>
          <w:sz w:val="24"/>
          <w:szCs w:val="24"/>
        </w:rPr>
        <w:t xml:space="preserve">solubility </w:t>
      </w:r>
      <w:r w:rsidR="00B93027">
        <w:rPr>
          <w:rFonts w:ascii="Times New Roman" w:hAnsi="Times New Roman"/>
          <w:sz w:val="24"/>
          <w:szCs w:val="24"/>
        </w:rPr>
        <w:t>limit</w:t>
      </w:r>
      <w:r w:rsidR="00B93027" w:rsidRPr="00897AC1">
        <w:rPr>
          <w:rFonts w:ascii="Times New Roman" w:hAnsi="Times New Roman"/>
          <w:sz w:val="24"/>
          <w:szCs w:val="24"/>
        </w:rPr>
        <w:t xml:space="preserve"> determines </w:t>
      </w:r>
      <w:r w:rsidR="00B93027">
        <w:rPr>
          <w:rFonts w:ascii="Times New Roman" w:hAnsi="Times New Roman"/>
          <w:sz w:val="24"/>
          <w:szCs w:val="24"/>
        </w:rPr>
        <w:t xml:space="preserve">the boundary </w:t>
      </w:r>
      <w:r w:rsidR="00D43426">
        <w:rPr>
          <w:rFonts w:ascii="Times New Roman" w:hAnsi="Times New Roman"/>
          <w:sz w:val="24"/>
          <w:szCs w:val="24"/>
        </w:rPr>
        <w:t>of</w:t>
      </w:r>
      <w:r w:rsidR="00B93027" w:rsidRPr="00897AC1">
        <w:rPr>
          <w:rFonts w:ascii="Times New Roman" w:hAnsi="Times New Roman"/>
          <w:sz w:val="24"/>
          <w:szCs w:val="24"/>
        </w:rPr>
        <w:t xml:space="preserve"> the </w:t>
      </w:r>
      <w:r w:rsidR="00D43426">
        <w:rPr>
          <w:rFonts w:ascii="Times New Roman" w:hAnsi="Times New Roman"/>
          <w:sz w:val="24"/>
          <w:szCs w:val="24"/>
        </w:rPr>
        <w:t xml:space="preserve">formation of </w:t>
      </w:r>
      <w:r w:rsidR="00B93027" w:rsidRPr="00897AC1">
        <w:rPr>
          <w:rFonts w:ascii="Times New Roman" w:hAnsi="Times New Roman"/>
          <w:sz w:val="24"/>
          <w:szCs w:val="24"/>
        </w:rPr>
        <w:t>Te-rich precipitate</w:t>
      </w:r>
      <w:r w:rsidR="00B93027">
        <w:rPr>
          <w:rFonts w:ascii="Times New Roman" w:hAnsi="Times New Roman"/>
          <w:sz w:val="24"/>
          <w:szCs w:val="24"/>
        </w:rPr>
        <w:t>s</w:t>
      </w:r>
      <w:r w:rsidR="00B93027" w:rsidRPr="00897AC1">
        <w:rPr>
          <w:rFonts w:ascii="Times New Roman" w:hAnsi="Times New Roman"/>
          <w:sz w:val="24"/>
          <w:szCs w:val="24"/>
        </w:rPr>
        <w:t xml:space="preserve"> </w:t>
      </w:r>
      <w:r w:rsidR="00B93027">
        <w:rPr>
          <w:rFonts w:ascii="Times New Roman" w:hAnsi="Times New Roman"/>
          <w:sz w:val="24"/>
          <w:szCs w:val="24"/>
        </w:rPr>
        <w:t>during</w:t>
      </w:r>
      <w:r w:rsidR="00B93027" w:rsidRPr="00897AC1">
        <w:rPr>
          <w:rFonts w:ascii="Times New Roman" w:hAnsi="Times New Roman"/>
          <w:sz w:val="24"/>
          <w:szCs w:val="24"/>
        </w:rPr>
        <w:t xml:space="preserve"> the grown crystals.</w:t>
      </w:r>
    </w:p>
    <w:p w:rsidR="00F523FA" w:rsidRPr="0044423E" w:rsidRDefault="00A02D80" w:rsidP="0044423E">
      <w:pPr>
        <w:spacing w:after="0" w:line="480" w:lineRule="auto"/>
        <w:ind w:firstLine="720"/>
        <w:rPr>
          <w:rFonts w:ascii="Times New Roman" w:hAnsi="Times New Roman"/>
          <w:sz w:val="24"/>
          <w:szCs w:val="24"/>
        </w:rPr>
      </w:pPr>
      <w:r>
        <w:rPr>
          <w:rFonts w:ascii="Times New Roman" w:hAnsi="Times New Roman"/>
          <w:sz w:val="24"/>
          <w:szCs w:val="24"/>
        </w:rPr>
        <w:t>The solidus curve</w:t>
      </w:r>
      <w:r w:rsidR="00A008A3">
        <w:rPr>
          <w:rFonts w:ascii="Times New Roman" w:hAnsi="Times New Roman"/>
          <w:sz w:val="24"/>
          <w:szCs w:val="24"/>
        </w:rPr>
        <w:t xml:space="preserve"> delineates the solubility of group II or VI elements in the II-VI compound</w:t>
      </w:r>
      <w:r w:rsidR="00A13BEA">
        <w:rPr>
          <w:rFonts w:ascii="Times New Roman" w:hAnsi="Times New Roman"/>
          <w:sz w:val="24"/>
          <w:szCs w:val="24"/>
        </w:rPr>
        <w:t xml:space="preserve"> </w:t>
      </w:r>
      <w:r w:rsidR="00D43426">
        <w:rPr>
          <w:rFonts w:ascii="Times New Roman" w:hAnsi="Times New Roman"/>
          <w:sz w:val="24"/>
          <w:szCs w:val="24"/>
        </w:rPr>
        <w:t>and</w:t>
      </w:r>
      <w:r>
        <w:rPr>
          <w:rFonts w:ascii="Times New Roman" w:hAnsi="Times New Roman"/>
          <w:sz w:val="24"/>
          <w:szCs w:val="24"/>
        </w:rPr>
        <w:t xml:space="preserve"> </w:t>
      </w:r>
      <w:r w:rsidR="00D43426">
        <w:rPr>
          <w:rFonts w:ascii="Times New Roman" w:hAnsi="Times New Roman"/>
          <w:sz w:val="24"/>
          <w:szCs w:val="24"/>
        </w:rPr>
        <w:t>t</w:t>
      </w:r>
      <w:r>
        <w:rPr>
          <w:rFonts w:ascii="Times New Roman" w:hAnsi="Times New Roman"/>
          <w:sz w:val="24"/>
          <w:szCs w:val="24"/>
        </w:rPr>
        <w:t xml:space="preserve">he </w:t>
      </w:r>
      <w:r w:rsidR="00244D39">
        <w:rPr>
          <w:rFonts w:ascii="Times New Roman" w:hAnsi="Times New Roman"/>
          <w:sz w:val="24"/>
          <w:szCs w:val="24"/>
        </w:rPr>
        <w:t>existence of</w:t>
      </w:r>
      <w:r>
        <w:rPr>
          <w:rFonts w:ascii="Times New Roman" w:hAnsi="Times New Roman"/>
          <w:sz w:val="24"/>
          <w:szCs w:val="24"/>
        </w:rPr>
        <w:t xml:space="preserve"> homogeneity range </w:t>
      </w:r>
      <w:r w:rsidR="00601745">
        <w:rPr>
          <w:rFonts w:ascii="Times New Roman" w:hAnsi="Times New Roman"/>
          <w:sz w:val="24"/>
          <w:szCs w:val="24"/>
        </w:rPr>
        <w:t xml:space="preserve">is </w:t>
      </w:r>
      <w:r w:rsidR="00601745">
        <w:rPr>
          <w:rFonts w:ascii="Times New Roman" w:eastAsia="Times New Roman" w:hAnsi="Times New Roman"/>
          <w:sz w:val="24"/>
        </w:rPr>
        <w:t>material</w:t>
      </w:r>
      <w:r>
        <w:rPr>
          <w:rFonts w:ascii="Times New Roman" w:eastAsia="Times New Roman" w:hAnsi="Times New Roman"/>
          <w:sz w:val="24"/>
        </w:rPr>
        <w:t>’</w:t>
      </w:r>
      <w:r w:rsidR="00601745">
        <w:rPr>
          <w:rFonts w:ascii="Times New Roman" w:eastAsia="Times New Roman" w:hAnsi="Times New Roman"/>
          <w:sz w:val="24"/>
        </w:rPr>
        <w:t xml:space="preserve">s nature to reduce the Gibbs energy of formation by increasing </w:t>
      </w:r>
      <w:r>
        <w:rPr>
          <w:rFonts w:ascii="Times New Roman" w:eastAsia="Times New Roman" w:hAnsi="Times New Roman"/>
          <w:sz w:val="24"/>
        </w:rPr>
        <w:t>its</w:t>
      </w:r>
      <w:r w:rsidR="00601745">
        <w:rPr>
          <w:rFonts w:ascii="Times New Roman" w:eastAsia="Times New Roman" w:hAnsi="Times New Roman"/>
          <w:sz w:val="24"/>
        </w:rPr>
        <w:t xml:space="preserve"> entropy term [</w:t>
      </w:r>
      <w:r w:rsidR="0087781A">
        <w:rPr>
          <w:rFonts w:ascii="Times New Roman" w:eastAsia="Times New Roman" w:hAnsi="Times New Roman"/>
          <w:sz w:val="24"/>
        </w:rPr>
        <w:t>9</w:t>
      </w:r>
      <w:r w:rsidR="00601745">
        <w:rPr>
          <w:rFonts w:ascii="Times New Roman" w:eastAsia="Times New Roman" w:hAnsi="Times New Roman"/>
          <w:sz w:val="24"/>
        </w:rPr>
        <w:t>].</w:t>
      </w:r>
      <w:r w:rsidR="00601745">
        <w:rPr>
          <w:rFonts w:ascii="Times New Roman" w:hAnsi="Times New Roman"/>
          <w:color w:val="000000"/>
          <w:sz w:val="24"/>
          <w:szCs w:val="24"/>
        </w:rPr>
        <w:t xml:space="preserve"> </w:t>
      </w:r>
      <w:r w:rsidR="00A008A3">
        <w:rPr>
          <w:rFonts w:ascii="Times New Roman" w:eastAsia="Times New Roman" w:hAnsi="Times New Roman"/>
          <w:sz w:val="24"/>
        </w:rPr>
        <w:t xml:space="preserve">Therefore, the solubility, i.e., the maximum amount of solute can be </w:t>
      </w:r>
      <w:r>
        <w:rPr>
          <w:rFonts w:ascii="Times New Roman" w:eastAsia="Times New Roman" w:hAnsi="Times New Roman"/>
          <w:sz w:val="24"/>
        </w:rPr>
        <w:t xml:space="preserve">incorporated into solid </w:t>
      </w:r>
      <w:r w:rsidR="00D43426">
        <w:rPr>
          <w:rFonts w:ascii="Times New Roman" w:eastAsia="Times New Roman" w:hAnsi="Times New Roman"/>
          <w:sz w:val="24"/>
        </w:rPr>
        <w:t>compound</w:t>
      </w:r>
      <w:r w:rsidR="00A008A3">
        <w:rPr>
          <w:rFonts w:ascii="Times New Roman" w:eastAsia="Times New Roman" w:hAnsi="Times New Roman"/>
          <w:sz w:val="24"/>
        </w:rPr>
        <w:t xml:space="preserve">, is zero both at temperature of absolute zero and at the maximum melting temperature </w:t>
      </w:r>
      <w:r w:rsidR="00244D39">
        <w:rPr>
          <w:rFonts w:ascii="Times New Roman" w:eastAsia="Times New Roman" w:hAnsi="Times New Roman"/>
          <w:sz w:val="24"/>
        </w:rPr>
        <w:t>(</w:t>
      </w:r>
      <w:r w:rsidR="00A008A3">
        <w:rPr>
          <w:rFonts w:ascii="Times New Roman" w:eastAsia="Times New Roman" w:hAnsi="Times New Roman"/>
          <w:sz w:val="24"/>
        </w:rPr>
        <w:t>due to the phase transition</w:t>
      </w:r>
      <w:r w:rsidR="00244D39">
        <w:rPr>
          <w:rFonts w:ascii="Times New Roman" w:eastAsia="Times New Roman" w:hAnsi="Times New Roman"/>
          <w:sz w:val="24"/>
        </w:rPr>
        <w:t>)</w:t>
      </w:r>
      <w:r w:rsidR="00A008A3">
        <w:rPr>
          <w:rFonts w:ascii="Times New Roman" w:eastAsia="Times New Roman" w:hAnsi="Times New Roman"/>
          <w:sz w:val="24"/>
        </w:rPr>
        <w:t xml:space="preserve">. Along </w:t>
      </w:r>
      <w:r w:rsidR="00A008A3">
        <w:rPr>
          <w:rFonts w:ascii="Times New Roman" w:eastAsia="Times New Roman" w:hAnsi="Times New Roman"/>
          <w:sz w:val="24"/>
        </w:rPr>
        <w:lastRenderedPageBreak/>
        <w:t>the temperatures in-between, the solubility goes through a maximum as a function of temperature, known as retrograde solubility.</w:t>
      </w:r>
      <w:r w:rsidR="00601745">
        <w:rPr>
          <w:rFonts w:ascii="Times New Roman" w:eastAsia="Times New Roman" w:hAnsi="Times New Roman"/>
          <w:sz w:val="24"/>
        </w:rPr>
        <w:t xml:space="preserve"> </w:t>
      </w:r>
      <w:r w:rsidR="0059457E">
        <w:rPr>
          <w:rFonts w:ascii="Times New Roman" w:eastAsia="Times New Roman" w:hAnsi="Times New Roman"/>
          <w:sz w:val="24"/>
        </w:rPr>
        <w:t>T</w:t>
      </w:r>
      <w:r w:rsidR="00784718">
        <w:rPr>
          <w:rFonts w:ascii="Times New Roman" w:hAnsi="Times New Roman"/>
          <w:sz w:val="24"/>
          <w:szCs w:val="24"/>
        </w:rPr>
        <w:t xml:space="preserve">he </w:t>
      </w:r>
      <w:r w:rsidR="0059457E">
        <w:rPr>
          <w:rFonts w:ascii="Times New Roman" w:hAnsi="Times New Roman"/>
          <w:sz w:val="24"/>
          <w:szCs w:val="24"/>
        </w:rPr>
        <w:t xml:space="preserve">maximum </w:t>
      </w:r>
      <w:r w:rsidR="0059457E" w:rsidRPr="0059457E">
        <w:rPr>
          <w:rFonts w:ascii="Times New Roman" w:hAnsi="Times New Roman"/>
          <w:sz w:val="24"/>
          <w:szCs w:val="24"/>
        </w:rPr>
        <w:t>non-stoichiometry was estimated for the</w:t>
      </w:r>
      <w:r w:rsidR="0059457E">
        <w:rPr>
          <w:rFonts w:ascii="Times New Roman" w:hAnsi="Times New Roman"/>
          <w:sz w:val="24"/>
          <w:szCs w:val="24"/>
        </w:rPr>
        <w:t xml:space="preserve"> </w:t>
      </w:r>
      <w:r w:rsidR="0059457E" w:rsidRPr="0059457E">
        <w:rPr>
          <w:rFonts w:ascii="Times New Roman" w:hAnsi="Times New Roman"/>
          <w:sz w:val="24"/>
          <w:szCs w:val="24"/>
        </w:rPr>
        <w:t>Cd</w:t>
      </w:r>
      <w:r w:rsidR="0059457E" w:rsidRPr="0059457E">
        <w:rPr>
          <w:rFonts w:ascii="Times New Roman" w:hAnsi="Times New Roman"/>
          <w:sz w:val="24"/>
          <w:szCs w:val="24"/>
          <w:vertAlign w:val="subscript"/>
        </w:rPr>
        <w:t>1</w:t>
      </w:r>
      <w:r w:rsidR="0059457E" w:rsidRPr="0059457E">
        <w:rPr>
          <w:rFonts w:ascii="Times New Roman" w:eastAsia="MTSY" w:hAnsi="Times New Roman"/>
          <w:sz w:val="24"/>
          <w:szCs w:val="24"/>
          <w:vertAlign w:val="subscript"/>
        </w:rPr>
        <w:t>−</w:t>
      </w:r>
      <w:r w:rsidR="0059457E" w:rsidRPr="0059457E">
        <w:rPr>
          <w:rFonts w:ascii="Times New Roman" w:eastAsia="MTMI" w:hAnsi="Times New Roman"/>
          <w:i/>
          <w:iCs/>
          <w:sz w:val="24"/>
          <w:szCs w:val="24"/>
          <w:vertAlign w:val="subscript"/>
        </w:rPr>
        <w:t>x</w:t>
      </w:r>
      <w:r w:rsidR="0059457E" w:rsidRPr="0059457E">
        <w:rPr>
          <w:rFonts w:ascii="Times New Roman" w:hAnsi="Times New Roman"/>
          <w:sz w:val="24"/>
          <w:szCs w:val="24"/>
        </w:rPr>
        <w:t>Zn</w:t>
      </w:r>
      <w:r w:rsidR="0059457E" w:rsidRPr="0059457E">
        <w:rPr>
          <w:rFonts w:ascii="Times New Roman" w:eastAsia="MTMI" w:hAnsi="Times New Roman"/>
          <w:i/>
          <w:iCs/>
          <w:sz w:val="24"/>
          <w:szCs w:val="24"/>
          <w:vertAlign w:val="subscript"/>
        </w:rPr>
        <w:t>x</w:t>
      </w:r>
      <w:r w:rsidR="0059457E" w:rsidRPr="0059457E">
        <w:rPr>
          <w:rFonts w:ascii="Times New Roman" w:hAnsi="Times New Roman"/>
          <w:sz w:val="24"/>
          <w:szCs w:val="24"/>
        </w:rPr>
        <w:t>Te solid solution</w:t>
      </w:r>
      <w:r w:rsidR="0044423E">
        <w:rPr>
          <w:rFonts w:ascii="Times New Roman" w:hAnsi="Times New Roman"/>
          <w:sz w:val="24"/>
          <w:szCs w:val="24"/>
        </w:rPr>
        <w:t>s,</w:t>
      </w:r>
      <w:r w:rsidR="0059457E" w:rsidRPr="0059457E">
        <w:rPr>
          <w:rFonts w:ascii="Times New Roman" w:hAnsi="Times New Roman"/>
          <w:sz w:val="24"/>
          <w:szCs w:val="24"/>
        </w:rPr>
        <w:t xml:space="preserve"> </w:t>
      </w:r>
      <w:r w:rsidR="00780DDF">
        <w:rPr>
          <w:rFonts w:ascii="Times New Roman" w:hAnsi="Times New Roman"/>
          <w:sz w:val="24"/>
          <w:szCs w:val="24"/>
        </w:rPr>
        <w:t>for</w:t>
      </w:r>
      <w:r w:rsidR="0059457E" w:rsidRPr="0059457E">
        <w:rPr>
          <w:rFonts w:ascii="Times New Roman" w:hAnsi="Times New Roman"/>
          <w:sz w:val="24"/>
          <w:szCs w:val="24"/>
        </w:rPr>
        <w:t xml:space="preserve"> </w:t>
      </w:r>
      <w:r w:rsidR="0059457E" w:rsidRPr="0059457E">
        <w:rPr>
          <w:rFonts w:ascii="Times New Roman" w:eastAsia="MTMI" w:hAnsi="Times New Roman"/>
          <w:i/>
          <w:iCs/>
          <w:sz w:val="24"/>
          <w:szCs w:val="24"/>
        </w:rPr>
        <w:t xml:space="preserve">x </w:t>
      </w:r>
      <w:r w:rsidR="0059457E" w:rsidRPr="0059457E">
        <w:rPr>
          <w:rFonts w:ascii="Times New Roman" w:eastAsia="MTSY" w:hAnsi="Times New Roman"/>
          <w:sz w:val="24"/>
          <w:szCs w:val="24"/>
        </w:rPr>
        <w:t xml:space="preserve">≤ </w:t>
      </w:r>
      <w:r w:rsidR="0059457E" w:rsidRPr="0059457E">
        <w:rPr>
          <w:rFonts w:ascii="Times New Roman" w:hAnsi="Times New Roman"/>
          <w:sz w:val="24"/>
          <w:szCs w:val="24"/>
        </w:rPr>
        <w:t>0</w:t>
      </w:r>
      <w:r w:rsidR="0059457E" w:rsidRPr="0059457E">
        <w:rPr>
          <w:rFonts w:ascii="Times New Roman" w:eastAsia="MTMI" w:hAnsi="Times New Roman"/>
          <w:i/>
          <w:iCs/>
          <w:sz w:val="24"/>
          <w:szCs w:val="24"/>
        </w:rPr>
        <w:t>.</w:t>
      </w:r>
      <w:r w:rsidR="0059457E">
        <w:rPr>
          <w:rFonts w:ascii="Times New Roman" w:hAnsi="Times New Roman"/>
          <w:sz w:val="24"/>
          <w:szCs w:val="24"/>
        </w:rPr>
        <w:t>15</w:t>
      </w:r>
      <w:r w:rsidR="0044423E">
        <w:rPr>
          <w:rFonts w:ascii="Times New Roman" w:hAnsi="Times New Roman"/>
          <w:sz w:val="24"/>
          <w:szCs w:val="24"/>
        </w:rPr>
        <w:t>,</w:t>
      </w:r>
      <w:r w:rsidR="0059457E">
        <w:rPr>
          <w:rFonts w:ascii="Times New Roman" w:hAnsi="Times New Roman"/>
          <w:sz w:val="24"/>
          <w:szCs w:val="24"/>
        </w:rPr>
        <w:t xml:space="preserve"> based on the projection of the pressure-temperature diagram [</w:t>
      </w:r>
      <w:r w:rsidR="00E96EF1">
        <w:rPr>
          <w:rFonts w:ascii="Times New Roman" w:hAnsi="Times New Roman"/>
          <w:color w:val="000000"/>
          <w:sz w:val="24"/>
          <w:szCs w:val="24"/>
        </w:rPr>
        <w:t>10-12</w:t>
      </w:r>
      <w:r w:rsidR="0059457E">
        <w:rPr>
          <w:rFonts w:ascii="Times New Roman" w:hAnsi="Times New Roman"/>
          <w:sz w:val="24"/>
          <w:szCs w:val="24"/>
        </w:rPr>
        <w:t xml:space="preserve">] </w:t>
      </w:r>
      <w:r w:rsidR="0059457E" w:rsidRPr="0059457E">
        <w:rPr>
          <w:rFonts w:ascii="Times New Roman" w:hAnsi="Times New Roman"/>
          <w:sz w:val="24"/>
          <w:szCs w:val="24"/>
        </w:rPr>
        <w:t xml:space="preserve">and it was found that the </w:t>
      </w:r>
      <w:r w:rsidR="0044423E" w:rsidRPr="0059457E">
        <w:rPr>
          <w:rFonts w:ascii="Times New Roman" w:hAnsi="Times New Roman"/>
          <w:sz w:val="24"/>
          <w:szCs w:val="24"/>
        </w:rPr>
        <w:t>Cd</w:t>
      </w:r>
      <w:r w:rsidR="0044423E" w:rsidRPr="0059457E">
        <w:rPr>
          <w:rFonts w:ascii="Times New Roman" w:hAnsi="Times New Roman"/>
          <w:sz w:val="24"/>
          <w:szCs w:val="24"/>
          <w:vertAlign w:val="subscript"/>
        </w:rPr>
        <w:t>1</w:t>
      </w:r>
      <w:r w:rsidR="0044423E" w:rsidRPr="0059457E">
        <w:rPr>
          <w:rFonts w:ascii="Times New Roman" w:eastAsia="MTSY" w:hAnsi="Times New Roman"/>
          <w:sz w:val="24"/>
          <w:szCs w:val="24"/>
          <w:vertAlign w:val="subscript"/>
        </w:rPr>
        <w:t>−</w:t>
      </w:r>
      <w:r w:rsidR="0044423E" w:rsidRPr="0059457E">
        <w:rPr>
          <w:rFonts w:ascii="Times New Roman" w:eastAsia="MTMI" w:hAnsi="Times New Roman"/>
          <w:i/>
          <w:iCs/>
          <w:sz w:val="24"/>
          <w:szCs w:val="24"/>
          <w:vertAlign w:val="subscript"/>
        </w:rPr>
        <w:t>x</w:t>
      </w:r>
      <w:r w:rsidR="0044423E" w:rsidRPr="0059457E">
        <w:rPr>
          <w:rFonts w:ascii="Times New Roman" w:hAnsi="Times New Roman"/>
          <w:sz w:val="24"/>
          <w:szCs w:val="24"/>
        </w:rPr>
        <w:t>Zn</w:t>
      </w:r>
      <w:r w:rsidR="0044423E" w:rsidRPr="0059457E">
        <w:rPr>
          <w:rFonts w:ascii="Times New Roman" w:eastAsia="MTMI" w:hAnsi="Times New Roman"/>
          <w:i/>
          <w:iCs/>
          <w:sz w:val="24"/>
          <w:szCs w:val="24"/>
          <w:vertAlign w:val="subscript"/>
        </w:rPr>
        <w:t>x</w:t>
      </w:r>
      <w:r w:rsidR="0044423E" w:rsidRPr="0059457E">
        <w:rPr>
          <w:rFonts w:ascii="Times New Roman" w:hAnsi="Times New Roman"/>
          <w:sz w:val="24"/>
          <w:szCs w:val="24"/>
        </w:rPr>
        <w:t xml:space="preserve">Te </w:t>
      </w:r>
      <w:r w:rsidR="0059457E" w:rsidRPr="0059457E">
        <w:rPr>
          <w:rFonts w:ascii="Times New Roman" w:hAnsi="Times New Roman"/>
          <w:sz w:val="24"/>
          <w:szCs w:val="24"/>
        </w:rPr>
        <w:t>solidus gradually</w:t>
      </w:r>
      <w:r w:rsidR="0059457E">
        <w:rPr>
          <w:rFonts w:ascii="Times New Roman" w:hAnsi="Times New Roman"/>
          <w:sz w:val="24"/>
          <w:szCs w:val="24"/>
        </w:rPr>
        <w:t xml:space="preserve"> </w:t>
      </w:r>
      <w:r w:rsidR="0059457E" w:rsidRPr="0059457E">
        <w:rPr>
          <w:rFonts w:ascii="Times New Roman" w:hAnsi="Times New Roman"/>
          <w:sz w:val="24"/>
          <w:szCs w:val="24"/>
        </w:rPr>
        <w:t xml:space="preserve">shifts </w:t>
      </w:r>
      <w:r w:rsidR="00BD094F">
        <w:rPr>
          <w:rFonts w:ascii="Times New Roman" w:hAnsi="Times New Roman"/>
          <w:sz w:val="24"/>
          <w:szCs w:val="24"/>
        </w:rPr>
        <w:t>towards Te-rich side with increasing</w:t>
      </w:r>
      <w:r w:rsidR="0059457E" w:rsidRPr="0059457E">
        <w:rPr>
          <w:rFonts w:ascii="Times New Roman" w:hAnsi="Times New Roman"/>
          <w:sz w:val="24"/>
          <w:szCs w:val="24"/>
        </w:rPr>
        <w:t xml:space="preserve"> ZnTe</w:t>
      </w:r>
      <w:r w:rsidR="0044423E">
        <w:rPr>
          <w:rFonts w:ascii="Times New Roman" w:hAnsi="Times New Roman"/>
          <w:sz w:val="24"/>
          <w:szCs w:val="24"/>
        </w:rPr>
        <w:t xml:space="preserve"> </w:t>
      </w:r>
      <w:r w:rsidR="0059457E" w:rsidRPr="0059457E">
        <w:rPr>
          <w:rFonts w:ascii="Times New Roman" w:hAnsi="Times New Roman"/>
          <w:sz w:val="24"/>
          <w:szCs w:val="24"/>
        </w:rPr>
        <w:t>content</w:t>
      </w:r>
      <w:r w:rsidR="00244D39">
        <w:rPr>
          <w:rFonts w:ascii="Times New Roman" w:hAnsi="Times New Roman"/>
          <w:sz w:val="24"/>
          <w:szCs w:val="24"/>
        </w:rPr>
        <w:t>, x</w:t>
      </w:r>
      <w:r w:rsidR="0044423E">
        <w:rPr>
          <w:rFonts w:ascii="Times New Roman" w:hAnsi="Times New Roman"/>
          <w:sz w:val="24"/>
          <w:szCs w:val="24"/>
        </w:rPr>
        <w:t xml:space="preserve">. </w:t>
      </w:r>
      <w:r w:rsidR="002B0039">
        <w:rPr>
          <w:rFonts w:ascii="Times New Roman" w:hAnsi="Times New Roman"/>
          <w:sz w:val="24"/>
          <w:szCs w:val="24"/>
        </w:rPr>
        <w:t xml:space="preserve">With most of the </w:t>
      </w:r>
      <w:r w:rsidR="005E4A15">
        <w:rPr>
          <w:rFonts w:ascii="Times New Roman" w:hAnsi="Times New Roman"/>
          <w:sz w:val="24"/>
          <w:szCs w:val="24"/>
        </w:rPr>
        <w:t xml:space="preserve">studies focusing on the </w:t>
      </w:r>
      <w:r w:rsidR="007A5F99">
        <w:rPr>
          <w:rFonts w:ascii="Times New Roman" w:hAnsi="Times New Roman"/>
          <w:sz w:val="24"/>
          <w:szCs w:val="24"/>
        </w:rPr>
        <w:t xml:space="preserve">processing of </w:t>
      </w:r>
      <w:r w:rsidR="008D4784">
        <w:rPr>
          <w:rFonts w:ascii="Times New Roman" w:hAnsi="Times New Roman"/>
          <w:sz w:val="24"/>
          <w:szCs w:val="24"/>
        </w:rPr>
        <w:t xml:space="preserve">CdTe and </w:t>
      </w:r>
      <w:r w:rsidR="005E4A15" w:rsidRPr="00404207">
        <w:rPr>
          <w:rFonts w:ascii="Times New Roman" w:hAnsi="Times New Roman"/>
          <w:color w:val="000000"/>
          <w:sz w:val="24"/>
          <w:szCs w:val="24"/>
        </w:rPr>
        <w:t>Cd</w:t>
      </w:r>
      <w:r w:rsidR="005E4A15" w:rsidRPr="00E07ECF">
        <w:rPr>
          <w:rFonts w:ascii="Times New Roman" w:hAnsi="Times New Roman"/>
          <w:color w:val="000000"/>
          <w:sz w:val="24"/>
          <w:szCs w:val="24"/>
          <w:vertAlign w:val="subscript"/>
        </w:rPr>
        <w:t>0.9</w:t>
      </w:r>
      <w:r w:rsidR="005E4A15" w:rsidRPr="00404207">
        <w:rPr>
          <w:rFonts w:ascii="Times New Roman" w:hAnsi="Times New Roman"/>
          <w:color w:val="000000"/>
          <w:sz w:val="24"/>
          <w:szCs w:val="24"/>
        </w:rPr>
        <w:t>Zn</w:t>
      </w:r>
      <w:r w:rsidR="005E4A15" w:rsidRPr="00E07ECF">
        <w:rPr>
          <w:rFonts w:ascii="Times New Roman" w:hAnsi="Times New Roman"/>
          <w:color w:val="000000"/>
          <w:sz w:val="24"/>
          <w:szCs w:val="24"/>
          <w:vertAlign w:val="subscript"/>
        </w:rPr>
        <w:t>0.1</w:t>
      </w:r>
      <w:r w:rsidR="005E4A15" w:rsidRPr="00404207">
        <w:rPr>
          <w:rFonts w:ascii="Times New Roman" w:hAnsi="Times New Roman"/>
          <w:color w:val="000000"/>
          <w:sz w:val="24"/>
          <w:szCs w:val="24"/>
        </w:rPr>
        <w:t xml:space="preserve">Te crystals </w:t>
      </w:r>
      <w:r w:rsidR="006528C6">
        <w:rPr>
          <w:rFonts w:ascii="Times New Roman" w:hAnsi="Times New Roman"/>
          <w:color w:val="000000"/>
          <w:sz w:val="24"/>
          <w:szCs w:val="24"/>
        </w:rPr>
        <w:t xml:space="preserve">by melt growth techniques, such </w:t>
      </w:r>
      <w:r w:rsidR="008D4784">
        <w:rPr>
          <w:rFonts w:ascii="Times New Roman" w:hAnsi="Times New Roman"/>
          <w:color w:val="000000"/>
          <w:sz w:val="24"/>
          <w:szCs w:val="24"/>
        </w:rPr>
        <w:t xml:space="preserve">as </w:t>
      </w:r>
      <w:r w:rsidR="00E96EF1">
        <w:rPr>
          <w:rFonts w:ascii="Times New Roman" w:hAnsi="Times New Roman"/>
          <w:color w:val="000000"/>
          <w:sz w:val="24"/>
          <w:szCs w:val="24"/>
        </w:rPr>
        <w:t>v</w:t>
      </w:r>
      <w:r w:rsidR="00CE0E17">
        <w:rPr>
          <w:rFonts w:ascii="Times New Roman" w:hAnsi="Times New Roman"/>
          <w:color w:val="000000"/>
          <w:sz w:val="24"/>
          <w:szCs w:val="24"/>
        </w:rPr>
        <w:t>ertical gradient freeze (VGF) [</w:t>
      </w:r>
      <w:r w:rsidR="00E96EF1">
        <w:rPr>
          <w:rFonts w:ascii="Times New Roman" w:hAnsi="Times New Roman"/>
          <w:color w:val="000000"/>
          <w:sz w:val="24"/>
          <w:szCs w:val="24"/>
        </w:rPr>
        <w:t>13</w:t>
      </w:r>
      <w:r w:rsidR="00BB3492">
        <w:rPr>
          <w:rFonts w:ascii="Times New Roman" w:hAnsi="Times New Roman"/>
          <w:color w:val="000000"/>
          <w:sz w:val="24"/>
          <w:szCs w:val="24"/>
        </w:rPr>
        <w:t>]</w:t>
      </w:r>
      <w:r w:rsidR="001D29E5">
        <w:rPr>
          <w:rFonts w:ascii="Times New Roman" w:hAnsi="Times New Roman"/>
          <w:color w:val="000000"/>
          <w:sz w:val="24"/>
          <w:szCs w:val="24"/>
        </w:rPr>
        <w:t xml:space="preserve">, </w:t>
      </w:r>
      <w:r w:rsidR="008D4784">
        <w:rPr>
          <w:rFonts w:ascii="Times New Roman" w:hAnsi="Times New Roman"/>
          <w:color w:val="000000"/>
          <w:sz w:val="24"/>
          <w:szCs w:val="24"/>
        </w:rPr>
        <w:t>high pressure Bridgman (HPB) [</w:t>
      </w:r>
      <w:r w:rsidR="00F01D5F" w:rsidRPr="00F01D5F">
        <w:rPr>
          <w:rFonts w:ascii="Times New Roman" w:hAnsi="Times New Roman"/>
          <w:sz w:val="24"/>
          <w:szCs w:val="24"/>
        </w:rPr>
        <w:t>6,7</w:t>
      </w:r>
      <w:r w:rsidR="008C79BA" w:rsidRPr="00F01D5F">
        <w:rPr>
          <w:rFonts w:ascii="Times-Roman" w:hAnsi="Times-Roman" w:cs="Times-Roman"/>
        </w:rPr>
        <w:t>]</w:t>
      </w:r>
      <w:r w:rsidR="008D4784">
        <w:rPr>
          <w:rFonts w:ascii="Times New Roman" w:hAnsi="Times New Roman"/>
          <w:color w:val="000000"/>
          <w:sz w:val="24"/>
          <w:szCs w:val="24"/>
        </w:rPr>
        <w:t xml:space="preserve"> and </w:t>
      </w:r>
      <w:r w:rsidR="006528C6">
        <w:rPr>
          <w:rFonts w:ascii="Times New Roman" w:hAnsi="Times New Roman"/>
          <w:color w:val="000000"/>
          <w:sz w:val="24"/>
          <w:szCs w:val="24"/>
        </w:rPr>
        <w:t>traveling heater method (THM) [</w:t>
      </w:r>
      <w:r w:rsidR="00F01D5F">
        <w:rPr>
          <w:rFonts w:ascii="Times New Roman" w:hAnsi="Times New Roman"/>
          <w:color w:val="000000"/>
          <w:sz w:val="24"/>
          <w:szCs w:val="24"/>
        </w:rPr>
        <w:t>14</w:t>
      </w:r>
      <w:r w:rsidR="006528C6">
        <w:rPr>
          <w:rFonts w:ascii="Times New Roman" w:hAnsi="Times New Roman"/>
          <w:sz w:val="24"/>
          <w:szCs w:val="24"/>
        </w:rPr>
        <w:t>]</w:t>
      </w:r>
      <w:r w:rsidR="006528C6">
        <w:rPr>
          <w:rFonts w:ascii="Times New Roman" w:hAnsi="Times New Roman"/>
          <w:color w:val="000000"/>
          <w:sz w:val="24"/>
          <w:szCs w:val="24"/>
        </w:rPr>
        <w:t xml:space="preserve"> </w:t>
      </w:r>
      <w:r w:rsidR="005E4A15">
        <w:rPr>
          <w:rFonts w:ascii="Times New Roman" w:hAnsi="Times New Roman"/>
          <w:color w:val="000000"/>
          <w:sz w:val="24"/>
          <w:szCs w:val="24"/>
        </w:rPr>
        <w:t xml:space="preserve">for the application of </w:t>
      </w:r>
      <w:r w:rsidR="006E173A">
        <w:rPr>
          <w:rFonts w:ascii="Times New Roman" w:hAnsi="Times New Roman"/>
          <w:sz w:val="24"/>
          <w:szCs w:val="24"/>
        </w:rPr>
        <w:t>X</w:t>
      </w:r>
      <w:r w:rsidR="002B0039">
        <w:rPr>
          <w:rFonts w:ascii="Times New Roman" w:hAnsi="Times New Roman"/>
          <w:sz w:val="24"/>
          <w:szCs w:val="24"/>
        </w:rPr>
        <w:t>-ray detector</w:t>
      </w:r>
      <w:r w:rsidR="005B0BF3">
        <w:rPr>
          <w:rFonts w:ascii="Times New Roman" w:hAnsi="Times New Roman"/>
          <w:sz w:val="24"/>
          <w:szCs w:val="24"/>
        </w:rPr>
        <w:t>s</w:t>
      </w:r>
      <w:r w:rsidR="008D4784">
        <w:rPr>
          <w:rFonts w:ascii="Times New Roman" w:hAnsi="Times New Roman"/>
          <w:sz w:val="24"/>
          <w:szCs w:val="24"/>
        </w:rPr>
        <w:t xml:space="preserve"> [</w:t>
      </w:r>
      <w:r w:rsidR="00F01D5F">
        <w:rPr>
          <w:rFonts w:ascii="Times New Roman" w:hAnsi="Times New Roman"/>
          <w:sz w:val="24"/>
          <w:szCs w:val="24"/>
        </w:rPr>
        <w:t>15</w:t>
      </w:r>
      <w:r w:rsidR="008D4784">
        <w:rPr>
          <w:rFonts w:ascii="Times New Roman" w:hAnsi="Times New Roman"/>
          <w:sz w:val="24"/>
          <w:szCs w:val="24"/>
        </w:rPr>
        <w:t>]</w:t>
      </w:r>
      <w:r w:rsidR="005B0BF3">
        <w:rPr>
          <w:rFonts w:ascii="Times New Roman" w:hAnsi="Times New Roman"/>
          <w:sz w:val="24"/>
          <w:szCs w:val="24"/>
        </w:rPr>
        <w:t xml:space="preserve">, </w:t>
      </w:r>
      <w:r w:rsidR="00601745">
        <w:rPr>
          <w:rFonts w:ascii="Times New Roman" w:hAnsi="Times New Roman"/>
          <w:sz w:val="24"/>
          <w:szCs w:val="24"/>
        </w:rPr>
        <w:t>it is worthwhile</w:t>
      </w:r>
      <w:r w:rsidR="005B0BF3">
        <w:rPr>
          <w:rFonts w:ascii="Times New Roman" w:hAnsi="Times New Roman"/>
          <w:sz w:val="24"/>
          <w:szCs w:val="24"/>
        </w:rPr>
        <w:t xml:space="preserve"> to investigate other composition</w:t>
      </w:r>
      <w:r w:rsidR="006E173A">
        <w:rPr>
          <w:rFonts w:ascii="Times New Roman" w:hAnsi="Times New Roman"/>
          <w:sz w:val="24"/>
          <w:szCs w:val="24"/>
        </w:rPr>
        <w:t xml:space="preserve"> of the pseudo-binary</w:t>
      </w:r>
      <w:r w:rsidR="005B0BF3">
        <w:rPr>
          <w:rFonts w:ascii="Times New Roman" w:hAnsi="Times New Roman"/>
          <w:sz w:val="24"/>
          <w:szCs w:val="24"/>
        </w:rPr>
        <w:t xml:space="preserve">, such as </w:t>
      </w:r>
      <w:r w:rsidR="005B0BF3" w:rsidRPr="00404207">
        <w:rPr>
          <w:rFonts w:ascii="Times New Roman" w:hAnsi="Times New Roman"/>
          <w:color w:val="000000"/>
          <w:sz w:val="24"/>
          <w:szCs w:val="24"/>
        </w:rPr>
        <w:t>Cd</w:t>
      </w:r>
      <w:r w:rsidR="005B0BF3">
        <w:rPr>
          <w:rFonts w:ascii="Times New Roman" w:hAnsi="Times New Roman"/>
          <w:color w:val="000000"/>
          <w:sz w:val="24"/>
          <w:szCs w:val="24"/>
          <w:vertAlign w:val="subscript"/>
        </w:rPr>
        <w:t>0.8</w:t>
      </w:r>
      <w:r w:rsidR="005B0BF3" w:rsidRPr="00404207">
        <w:rPr>
          <w:rFonts w:ascii="Times New Roman" w:hAnsi="Times New Roman"/>
          <w:color w:val="000000"/>
          <w:sz w:val="24"/>
          <w:szCs w:val="24"/>
        </w:rPr>
        <w:t>Zn</w:t>
      </w:r>
      <w:r w:rsidR="005B0BF3" w:rsidRPr="00E07ECF">
        <w:rPr>
          <w:rFonts w:ascii="Times New Roman" w:hAnsi="Times New Roman"/>
          <w:color w:val="000000"/>
          <w:sz w:val="24"/>
          <w:szCs w:val="24"/>
          <w:vertAlign w:val="subscript"/>
        </w:rPr>
        <w:t>0.</w:t>
      </w:r>
      <w:r w:rsidR="005B0BF3">
        <w:rPr>
          <w:rFonts w:ascii="Times New Roman" w:hAnsi="Times New Roman"/>
          <w:color w:val="000000"/>
          <w:sz w:val="24"/>
          <w:szCs w:val="24"/>
          <w:vertAlign w:val="subscript"/>
        </w:rPr>
        <w:t>2</w:t>
      </w:r>
      <w:r w:rsidR="005B0BF3" w:rsidRPr="00404207">
        <w:rPr>
          <w:rFonts w:ascii="Times New Roman" w:hAnsi="Times New Roman"/>
          <w:color w:val="000000"/>
          <w:sz w:val="24"/>
          <w:szCs w:val="24"/>
        </w:rPr>
        <w:t>Te</w:t>
      </w:r>
      <w:r w:rsidR="00ED2750" w:rsidRPr="00ED2750">
        <w:rPr>
          <w:rFonts w:ascii="Times New Roman" w:hAnsi="Times New Roman"/>
          <w:color w:val="000000"/>
          <w:sz w:val="24"/>
          <w:szCs w:val="24"/>
        </w:rPr>
        <w:t xml:space="preserve"> </w:t>
      </w:r>
      <w:r w:rsidR="00ED2750">
        <w:rPr>
          <w:rFonts w:ascii="Times New Roman" w:hAnsi="Times New Roman"/>
          <w:color w:val="000000"/>
          <w:sz w:val="24"/>
          <w:szCs w:val="24"/>
        </w:rPr>
        <w:t>which</w:t>
      </w:r>
      <w:r w:rsidR="004C6A0B">
        <w:rPr>
          <w:rFonts w:ascii="Times New Roman" w:hAnsi="Times New Roman"/>
          <w:color w:val="000000"/>
          <w:sz w:val="24"/>
          <w:szCs w:val="24"/>
        </w:rPr>
        <w:t xml:space="preserve"> has been grown by traditional vertical Bridgman but needed improvements in several areas</w:t>
      </w:r>
      <w:r w:rsidR="00042733">
        <w:rPr>
          <w:rFonts w:ascii="Times New Roman" w:hAnsi="Times New Roman"/>
          <w:color w:val="000000"/>
          <w:sz w:val="24"/>
          <w:szCs w:val="24"/>
        </w:rPr>
        <w:t xml:space="preserve"> as compared to </w:t>
      </w:r>
      <w:r w:rsidR="00042733" w:rsidRPr="00404207">
        <w:rPr>
          <w:rFonts w:ascii="Times New Roman" w:hAnsi="Times New Roman"/>
          <w:color w:val="000000"/>
          <w:sz w:val="24"/>
          <w:szCs w:val="24"/>
        </w:rPr>
        <w:t>Cd</w:t>
      </w:r>
      <w:r w:rsidR="00042733">
        <w:rPr>
          <w:rFonts w:ascii="Times New Roman" w:hAnsi="Times New Roman"/>
          <w:color w:val="000000"/>
          <w:sz w:val="24"/>
          <w:szCs w:val="24"/>
          <w:vertAlign w:val="subscript"/>
        </w:rPr>
        <w:t>0.85</w:t>
      </w:r>
      <w:r w:rsidR="00042733" w:rsidRPr="00404207">
        <w:rPr>
          <w:rFonts w:ascii="Times New Roman" w:hAnsi="Times New Roman"/>
          <w:color w:val="000000"/>
          <w:sz w:val="24"/>
          <w:szCs w:val="24"/>
        </w:rPr>
        <w:t>Zn</w:t>
      </w:r>
      <w:r w:rsidR="00042733" w:rsidRPr="00E07ECF">
        <w:rPr>
          <w:rFonts w:ascii="Times New Roman" w:hAnsi="Times New Roman"/>
          <w:color w:val="000000"/>
          <w:sz w:val="24"/>
          <w:szCs w:val="24"/>
          <w:vertAlign w:val="subscript"/>
        </w:rPr>
        <w:t>0.</w:t>
      </w:r>
      <w:r w:rsidR="00042733">
        <w:rPr>
          <w:rFonts w:ascii="Times New Roman" w:hAnsi="Times New Roman"/>
          <w:color w:val="000000"/>
          <w:sz w:val="24"/>
          <w:szCs w:val="24"/>
          <w:vertAlign w:val="subscript"/>
        </w:rPr>
        <w:t>15</w:t>
      </w:r>
      <w:r w:rsidR="00042733" w:rsidRPr="00404207">
        <w:rPr>
          <w:rFonts w:ascii="Times New Roman" w:hAnsi="Times New Roman"/>
          <w:color w:val="000000"/>
          <w:sz w:val="24"/>
          <w:szCs w:val="24"/>
        </w:rPr>
        <w:t>Te</w:t>
      </w:r>
      <w:r w:rsidR="00042733" w:rsidRPr="00ED2750">
        <w:rPr>
          <w:rFonts w:ascii="Times New Roman" w:hAnsi="Times New Roman"/>
          <w:color w:val="000000"/>
          <w:sz w:val="24"/>
          <w:szCs w:val="24"/>
        </w:rPr>
        <w:t xml:space="preserve"> </w:t>
      </w:r>
      <w:r w:rsidR="004C6A0B">
        <w:rPr>
          <w:rFonts w:ascii="Times New Roman" w:hAnsi="Times New Roman"/>
          <w:color w:val="000000"/>
          <w:sz w:val="24"/>
          <w:szCs w:val="24"/>
        </w:rPr>
        <w:t xml:space="preserve"> [</w:t>
      </w:r>
      <w:r w:rsidR="002C52BD">
        <w:rPr>
          <w:rFonts w:ascii="Times New Roman" w:hAnsi="Times New Roman"/>
          <w:sz w:val="24"/>
          <w:szCs w:val="24"/>
        </w:rPr>
        <w:t>16</w:t>
      </w:r>
      <w:r w:rsidR="004C6A0B">
        <w:rPr>
          <w:rFonts w:ascii="Times New Roman" w:hAnsi="Times New Roman"/>
          <w:sz w:val="24"/>
          <w:szCs w:val="24"/>
        </w:rPr>
        <w:t>]</w:t>
      </w:r>
      <w:r w:rsidR="00601745">
        <w:rPr>
          <w:rFonts w:ascii="Times New Roman" w:hAnsi="Times New Roman"/>
          <w:color w:val="000000"/>
          <w:sz w:val="24"/>
          <w:szCs w:val="24"/>
        </w:rPr>
        <w:t xml:space="preserve">. </w:t>
      </w:r>
      <w:r w:rsidR="00C068DB">
        <w:rPr>
          <w:rFonts w:ascii="Times New Roman" w:hAnsi="Times New Roman"/>
          <w:color w:val="000000"/>
          <w:sz w:val="24"/>
          <w:szCs w:val="24"/>
        </w:rPr>
        <w:t xml:space="preserve">Additionally, </w:t>
      </w:r>
      <w:r w:rsidR="00BD094F">
        <w:rPr>
          <w:rFonts w:ascii="Times New Roman" w:hAnsi="Times New Roman"/>
          <w:color w:val="000000"/>
          <w:sz w:val="24"/>
          <w:szCs w:val="24"/>
        </w:rPr>
        <w:t xml:space="preserve">the </w:t>
      </w:r>
      <w:r w:rsidR="00C068DB">
        <w:rPr>
          <w:rFonts w:ascii="Times New Roman" w:hAnsi="Times New Roman"/>
          <w:color w:val="000000"/>
          <w:sz w:val="24"/>
          <w:szCs w:val="24"/>
        </w:rPr>
        <w:t xml:space="preserve">higher energy </w:t>
      </w:r>
      <w:r w:rsidR="00D11897">
        <w:rPr>
          <w:rFonts w:ascii="Times New Roman" w:hAnsi="Times New Roman"/>
          <w:color w:val="000000"/>
          <w:sz w:val="24"/>
          <w:szCs w:val="24"/>
        </w:rPr>
        <w:t xml:space="preserve">bandgap of </w:t>
      </w:r>
      <w:r w:rsidR="00D11897" w:rsidRPr="00404207">
        <w:rPr>
          <w:rFonts w:ascii="Times New Roman" w:hAnsi="Times New Roman"/>
          <w:color w:val="000000"/>
          <w:sz w:val="24"/>
          <w:szCs w:val="24"/>
        </w:rPr>
        <w:t>Cd</w:t>
      </w:r>
      <w:r w:rsidR="00D11897">
        <w:rPr>
          <w:rFonts w:ascii="Times New Roman" w:hAnsi="Times New Roman"/>
          <w:color w:val="000000"/>
          <w:sz w:val="24"/>
          <w:szCs w:val="24"/>
          <w:vertAlign w:val="subscript"/>
        </w:rPr>
        <w:t>0.8</w:t>
      </w:r>
      <w:r w:rsidR="00D11897" w:rsidRPr="00404207">
        <w:rPr>
          <w:rFonts w:ascii="Times New Roman" w:hAnsi="Times New Roman"/>
          <w:color w:val="000000"/>
          <w:sz w:val="24"/>
          <w:szCs w:val="24"/>
        </w:rPr>
        <w:t>Zn</w:t>
      </w:r>
      <w:r w:rsidR="00D11897" w:rsidRPr="00E07ECF">
        <w:rPr>
          <w:rFonts w:ascii="Times New Roman" w:hAnsi="Times New Roman"/>
          <w:color w:val="000000"/>
          <w:sz w:val="24"/>
          <w:szCs w:val="24"/>
          <w:vertAlign w:val="subscript"/>
        </w:rPr>
        <w:t>0.</w:t>
      </w:r>
      <w:r w:rsidR="00D11897">
        <w:rPr>
          <w:rFonts w:ascii="Times New Roman" w:hAnsi="Times New Roman"/>
          <w:color w:val="000000"/>
          <w:sz w:val="24"/>
          <w:szCs w:val="24"/>
          <w:vertAlign w:val="subscript"/>
        </w:rPr>
        <w:t>2</w:t>
      </w:r>
      <w:r w:rsidR="00D11897" w:rsidRPr="00404207">
        <w:rPr>
          <w:rFonts w:ascii="Times New Roman" w:hAnsi="Times New Roman"/>
          <w:color w:val="000000"/>
          <w:sz w:val="24"/>
          <w:szCs w:val="24"/>
        </w:rPr>
        <w:t>Te</w:t>
      </w:r>
      <w:r w:rsidR="00D11897">
        <w:rPr>
          <w:rFonts w:ascii="Times New Roman" w:hAnsi="Times New Roman"/>
          <w:color w:val="000000"/>
          <w:sz w:val="24"/>
          <w:szCs w:val="24"/>
        </w:rPr>
        <w:t xml:space="preserve"> increases the maximum achievable electrical resistivity than that of </w:t>
      </w:r>
      <w:r w:rsidR="00D11897" w:rsidRPr="00404207">
        <w:rPr>
          <w:rFonts w:ascii="Times New Roman" w:hAnsi="Times New Roman"/>
          <w:color w:val="000000"/>
          <w:sz w:val="24"/>
          <w:szCs w:val="24"/>
        </w:rPr>
        <w:t>Cd</w:t>
      </w:r>
      <w:r w:rsidR="00D11897" w:rsidRPr="00E07ECF">
        <w:rPr>
          <w:rFonts w:ascii="Times New Roman" w:hAnsi="Times New Roman"/>
          <w:color w:val="000000"/>
          <w:sz w:val="24"/>
          <w:szCs w:val="24"/>
          <w:vertAlign w:val="subscript"/>
        </w:rPr>
        <w:t>0.9</w:t>
      </w:r>
      <w:r w:rsidR="00D11897" w:rsidRPr="00404207">
        <w:rPr>
          <w:rFonts w:ascii="Times New Roman" w:hAnsi="Times New Roman"/>
          <w:color w:val="000000"/>
          <w:sz w:val="24"/>
          <w:szCs w:val="24"/>
        </w:rPr>
        <w:t>Zn</w:t>
      </w:r>
      <w:r w:rsidR="00D11897" w:rsidRPr="00E07ECF">
        <w:rPr>
          <w:rFonts w:ascii="Times New Roman" w:hAnsi="Times New Roman"/>
          <w:color w:val="000000"/>
          <w:sz w:val="24"/>
          <w:szCs w:val="24"/>
          <w:vertAlign w:val="subscript"/>
        </w:rPr>
        <w:t>0.1</w:t>
      </w:r>
      <w:r w:rsidR="00D11897" w:rsidRPr="00404207">
        <w:rPr>
          <w:rFonts w:ascii="Times New Roman" w:hAnsi="Times New Roman"/>
          <w:color w:val="000000"/>
          <w:sz w:val="24"/>
          <w:szCs w:val="24"/>
        </w:rPr>
        <w:t>Te</w:t>
      </w:r>
      <w:r w:rsidR="00D11897">
        <w:rPr>
          <w:rFonts w:ascii="Times New Roman" w:hAnsi="Times New Roman"/>
          <w:color w:val="000000"/>
          <w:sz w:val="24"/>
          <w:szCs w:val="24"/>
        </w:rPr>
        <w:t xml:space="preserve">. </w:t>
      </w:r>
      <w:r w:rsidR="00097140">
        <w:rPr>
          <w:rFonts w:ascii="Times New Roman" w:hAnsi="Times New Roman"/>
          <w:color w:val="000000"/>
          <w:sz w:val="24"/>
          <w:szCs w:val="24"/>
        </w:rPr>
        <w:t>The e</w:t>
      </w:r>
      <w:r w:rsidR="00D11897">
        <w:rPr>
          <w:rFonts w:ascii="Times New Roman" w:hAnsi="Times New Roman"/>
          <w:color w:val="000000"/>
          <w:sz w:val="24"/>
          <w:szCs w:val="24"/>
        </w:rPr>
        <w:t>xtra Zn also promotes solution hardening which help</w:t>
      </w:r>
      <w:r w:rsidR="00097140">
        <w:rPr>
          <w:rFonts w:ascii="Times New Roman" w:hAnsi="Times New Roman"/>
          <w:color w:val="000000"/>
          <w:sz w:val="24"/>
          <w:szCs w:val="24"/>
        </w:rPr>
        <w:t>s</w:t>
      </w:r>
      <w:r w:rsidR="00D11897">
        <w:rPr>
          <w:rFonts w:ascii="Times New Roman" w:hAnsi="Times New Roman"/>
          <w:color w:val="000000"/>
          <w:sz w:val="24"/>
          <w:szCs w:val="24"/>
        </w:rPr>
        <w:t xml:space="preserve"> to reduce the dislocation density. </w:t>
      </w:r>
      <w:r w:rsidR="00601745">
        <w:rPr>
          <w:rFonts w:ascii="Times New Roman" w:hAnsi="Times New Roman"/>
          <w:color w:val="000000"/>
          <w:sz w:val="24"/>
          <w:szCs w:val="24"/>
        </w:rPr>
        <w:t xml:space="preserve">In this </w:t>
      </w:r>
      <w:r w:rsidR="006E173A">
        <w:rPr>
          <w:rFonts w:ascii="Times New Roman" w:hAnsi="Times New Roman"/>
          <w:color w:val="000000"/>
          <w:sz w:val="24"/>
          <w:szCs w:val="24"/>
        </w:rPr>
        <w:t>study</w:t>
      </w:r>
      <w:r w:rsidR="00601745">
        <w:rPr>
          <w:rFonts w:ascii="Times New Roman" w:hAnsi="Times New Roman"/>
          <w:color w:val="000000"/>
          <w:sz w:val="24"/>
          <w:szCs w:val="24"/>
        </w:rPr>
        <w:t xml:space="preserve">, the solidus curve of </w:t>
      </w:r>
      <w:r w:rsidR="00601745" w:rsidRPr="00404207">
        <w:rPr>
          <w:rFonts w:ascii="Times New Roman" w:hAnsi="Times New Roman"/>
          <w:color w:val="000000"/>
          <w:sz w:val="24"/>
          <w:szCs w:val="24"/>
        </w:rPr>
        <w:t>Cd</w:t>
      </w:r>
      <w:r w:rsidR="00601745">
        <w:rPr>
          <w:rFonts w:ascii="Times New Roman" w:hAnsi="Times New Roman"/>
          <w:color w:val="000000"/>
          <w:sz w:val="24"/>
          <w:szCs w:val="24"/>
          <w:vertAlign w:val="subscript"/>
        </w:rPr>
        <w:t>0.8</w:t>
      </w:r>
      <w:r w:rsidR="00601745" w:rsidRPr="00404207">
        <w:rPr>
          <w:rFonts w:ascii="Times New Roman" w:hAnsi="Times New Roman"/>
          <w:color w:val="000000"/>
          <w:sz w:val="24"/>
          <w:szCs w:val="24"/>
        </w:rPr>
        <w:t>Zn</w:t>
      </w:r>
      <w:r w:rsidR="00601745" w:rsidRPr="00E07ECF">
        <w:rPr>
          <w:rFonts w:ascii="Times New Roman" w:hAnsi="Times New Roman"/>
          <w:color w:val="000000"/>
          <w:sz w:val="24"/>
          <w:szCs w:val="24"/>
          <w:vertAlign w:val="subscript"/>
        </w:rPr>
        <w:t>0.</w:t>
      </w:r>
      <w:r w:rsidR="00601745">
        <w:rPr>
          <w:rFonts w:ascii="Times New Roman" w:hAnsi="Times New Roman"/>
          <w:color w:val="000000"/>
          <w:sz w:val="24"/>
          <w:szCs w:val="24"/>
          <w:vertAlign w:val="subscript"/>
        </w:rPr>
        <w:t>2</w:t>
      </w:r>
      <w:r w:rsidR="00601745" w:rsidRPr="00404207">
        <w:rPr>
          <w:rFonts w:ascii="Times New Roman" w:hAnsi="Times New Roman"/>
          <w:color w:val="000000"/>
          <w:sz w:val="24"/>
          <w:szCs w:val="24"/>
        </w:rPr>
        <w:t>Te</w:t>
      </w:r>
      <w:r w:rsidR="00384131">
        <w:rPr>
          <w:rFonts w:ascii="Times New Roman" w:hAnsi="Times New Roman"/>
          <w:color w:val="000000"/>
          <w:sz w:val="24"/>
          <w:szCs w:val="24"/>
        </w:rPr>
        <w:t xml:space="preserve"> was determined </w:t>
      </w:r>
      <w:r w:rsidR="002D44FC">
        <w:rPr>
          <w:rFonts w:ascii="Times New Roman" w:hAnsi="Times New Roman"/>
          <w:color w:val="000000"/>
          <w:sz w:val="24"/>
          <w:szCs w:val="24"/>
        </w:rPr>
        <w:t>from</w:t>
      </w:r>
      <w:r w:rsidR="00384131">
        <w:rPr>
          <w:rFonts w:ascii="Times New Roman" w:hAnsi="Times New Roman"/>
          <w:color w:val="000000"/>
          <w:sz w:val="24"/>
          <w:szCs w:val="24"/>
        </w:rPr>
        <w:t xml:space="preserve"> the partial pressure measurements by optical absorption </w:t>
      </w:r>
      <w:r w:rsidR="00FF5180">
        <w:rPr>
          <w:rFonts w:ascii="Times New Roman" w:hAnsi="Times New Roman"/>
          <w:color w:val="000000"/>
          <w:sz w:val="24"/>
          <w:szCs w:val="24"/>
        </w:rPr>
        <w:t xml:space="preserve">technique </w:t>
      </w:r>
      <w:r w:rsidR="00BD094F">
        <w:rPr>
          <w:rFonts w:ascii="Times New Roman" w:hAnsi="Times New Roman"/>
          <w:color w:val="000000"/>
          <w:sz w:val="24"/>
          <w:szCs w:val="24"/>
        </w:rPr>
        <w:t>which</w:t>
      </w:r>
      <w:r w:rsidR="00384131">
        <w:rPr>
          <w:rFonts w:ascii="Times New Roman" w:hAnsi="Times New Roman"/>
          <w:color w:val="000000"/>
          <w:sz w:val="24"/>
          <w:szCs w:val="24"/>
        </w:rPr>
        <w:t xml:space="preserve"> provide</w:t>
      </w:r>
      <w:r w:rsidR="00BD094F">
        <w:rPr>
          <w:rFonts w:ascii="Times New Roman" w:hAnsi="Times New Roman"/>
          <w:color w:val="000000"/>
          <w:sz w:val="24"/>
          <w:szCs w:val="24"/>
        </w:rPr>
        <w:t>d</w:t>
      </w:r>
      <w:r w:rsidR="00384131">
        <w:rPr>
          <w:rFonts w:ascii="Times New Roman" w:hAnsi="Times New Roman"/>
          <w:color w:val="000000"/>
          <w:sz w:val="24"/>
          <w:szCs w:val="24"/>
        </w:rPr>
        <w:t xml:space="preserve"> the information for the </w:t>
      </w:r>
      <w:r w:rsidR="00242332">
        <w:rPr>
          <w:rFonts w:ascii="Times New Roman" w:hAnsi="Times New Roman"/>
          <w:color w:val="000000"/>
          <w:sz w:val="24"/>
          <w:szCs w:val="24"/>
        </w:rPr>
        <w:t xml:space="preserve">melt </w:t>
      </w:r>
      <w:r w:rsidR="00384131">
        <w:rPr>
          <w:rFonts w:ascii="Times New Roman" w:hAnsi="Times New Roman"/>
          <w:color w:val="000000"/>
          <w:sz w:val="24"/>
          <w:szCs w:val="24"/>
        </w:rPr>
        <w:t xml:space="preserve">growth parameters </w:t>
      </w:r>
      <w:r w:rsidR="00242332">
        <w:rPr>
          <w:rFonts w:ascii="Times New Roman" w:hAnsi="Times New Roman"/>
          <w:color w:val="000000"/>
          <w:sz w:val="24"/>
          <w:szCs w:val="24"/>
        </w:rPr>
        <w:t xml:space="preserve">to process crystals with </w:t>
      </w:r>
      <w:r w:rsidR="006E173A">
        <w:rPr>
          <w:rFonts w:ascii="Times New Roman" w:hAnsi="Times New Roman"/>
          <w:color w:val="000000"/>
          <w:sz w:val="24"/>
          <w:szCs w:val="24"/>
        </w:rPr>
        <w:t xml:space="preserve">the </w:t>
      </w:r>
      <w:r w:rsidR="00242332">
        <w:rPr>
          <w:rFonts w:ascii="Times New Roman" w:hAnsi="Times New Roman"/>
          <w:color w:val="000000"/>
          <w:sz w:val="24"/>
          <w:szCs w:val="24"/>
        </w:rPr>
        <w:t>required electrical resistivity</w:t>
      </w:r>
      <w:r w:rsidR="00384131">
        <w:rPr>
          <w:rFonts w:ascii="Times New Roman" w:hAnsi="Times New Roman"/>
          <w:color w:val="000000"/>
          <w:sz w:val="24"/>
          <w:szCs w:val="24"/>
        </w:rPr>
        <w:t>.</w:t>
      </w:r>
      <w:r w:rsidR="002D44FC">
        <w:rPr>
          <w:rFonts w:ascii="Times New Roman" w:hAnsi="Times New Roman"/>
          <w:color w:val="000000"/>
          <w:sz w:val="24"/>
          <w:szCs w:val="24"/>
        </w:rPr>
        <w:t xml:space="preserve">  </w:t>
      </w:r>
    </w:p>
    <w:p w:rsidR="002D44FC" w:rsidRDefault="002205FB" w:rsidP="005E4A15">
      <w:pPr>
        <w:spacing w:after="0" w:line="480" w:lineRule="auto"/>
        <w:ind w:firstLine="720"/>
        <w:rPr>
          <w:rFonts w:ascii="Times-Roman" w:hAnsi="Times-Roman" w:cs="Times-Roman"/>
          <w:sz w:val="24"/>
          <w:szCs w:val="24"/>
        </w:rPr>
      </w:pPr>
      <w:r>
        <w:rPr>
          <w:rFonts w:ascii="Times New Roman" w:hAnsi="Times New Roman"/>
          <w:color w:val="000000"/>
          <w:sz w:val="24"/>
          <w:szCs w:val="24"/>
        </w:rPr>
        <w:t>D</w:t>
      </w:r>
      <w:r w:rsidR="002D44FC">
        <w:rPr>
          <w:rFonts w:ascii="Times New Roman" w:hAnsi="Times New Roman"/>
          <w:color w:val="000000"/>
          <w:sz w:val="24"/>
          <w:szCs w:val="24"/>
        </w:rPr>
        <w:t>ur</w:t>
      </w:r>
      <w:r w:rsidR="006E173A">
        <w:rPr>
          <w:rFonts w:ascii="Times New Roman" w:hAnsi="Times New Roman"/>
          <w:color w:val="000000"/>
          <w:sz w:val="24"/>
          <w:szCs w:val="24"/>
        </w:rPr>
        <w:t xml:space="preserve">ing the </w:t>
      </w:r>
      <w:r w:rsidR="00244D39">
        <w:rPr>
          <w:rFonts w:ascii="Times New Roman" w:hAnsi="Times New Roman"/>
          <w:color w:val="000000"/>
          <w:sz w:val="24"/>
          <w:szCs w:val="24"/>
        </w:rPr>
        <w:t>practice</w:t>
      </w:r>
      <w:r>
        <w:rPr>
          <w:rFonts w:ascii="Times New Roman" w:hAnsi="Times New Roman"/>
          <w:color w:val="000000"/>
          <w:sz w:val="24"/>
          <w:szCs w:val="24"/>
        </w:rPr>
        <w:t xml:space="preserve"> of </w:t>
      </w:r>
      <w:r w:rsidR="006E173A">
        <w:rPr>
          <w:rFonts w:ascii="Times New Roman" w:hAnsi="Times New Roman"/>
          <w:color w:val="000000"/>
          <w:sz w:val="24"/>
          <w:szCs w:val="24"/>
        </w:rPr>
        <w:t>melt growth experiments</w:t>
      </w:r>
      <w:r>
        <w:rPr>
          <w:rFonts w:ascii="Times New Roman" w:hAnsi="Times New Roman"/>
          <w:color w:val="000000"/>
          <w:sz w:val="24"/>
          <w:szCs w:val="24"/>
        </w:rPr>
        <w:t>,</w:t>
      </w:r>
      <w:r w:rsidR="002D44FC">
        <w:rPr>
          <w:rFonts w:ascii="Times New Roman" w:hAnsi="Times New Roman"/>
          <w:color w:val="000000"/>
          <w:sz w:val="24"/>
          <w:szCs w:val="24"/>
        </w:rPr>
        <w:t xml:space="preserve"> several procedures have been developed to improve the </w:t>
      </w:r>
      <w:r w:rsidR="00242332">
        <w:rPr>
          <w:rFonts w:ascii="Times New Roman" w:hAnsi="Times New Roman"/>
          <w:color w:val="000000"/>
          <w:sz w:val="24"/>
          <w:szCs w:val="24"/>
        </w:rPr>
        <w:t xml:space="preserve">crystalline quality by minimizing </w:t>
      </w:r>
      <w:r w:rsidR="00242332">
        <w:rPr>
          <w:rFonts w:ascii="Times-Roman" w:hAnsi="Times-Roman" w:cs="Times-Roman"/>
          <w:sz w:val="24"/>
          <w:szCs w:val="24"/>
        </w:rPr>
        <w:t>the</w:t>
      </w:r>
      <w:r w:rsidR="00242332" w:rsidRPr="006E3175">
        <w:rPr>
          <w:rFonts w:ascii="Times-Roman" w:hAnsi="Times-Roman" w:cs="Times-Roman"/>
          <w:sz w:val="24"/>
          <w:szCs w:val="24"/>
        </w:rPr>
        <w:t xml:space="preserve"> </w:t>
      </w:r>
      <w:r w:rsidR="00C9295D">
        <w:rPr>
          <w:rFonts w:ascii="Times-Roman" w:hAnsi="Times-Roman" w:cs="Times-Roman"/>
          <w:sz w:val="24"/>
          <w:szCs w:val="24"/>
        </w:rPr>
        <w:t xml:space="preserve">contamination of impurities as well as </w:t>
      </w:r>
      <w:r w:rsidR="006E173A">
        <w:rPr>
          <w:rFonts w:ascii="Times-Roman" w:hAnsi="Times-Roman" w:cs="Times-Roman"/>
          <w:sz w:val="24"/>
          <w:szCs w:val="24"/>
        </w:rPr>
        <w:t xml:space="preserve">improving the </w:t>
      </w:r>
      <w:r w:rsidR="00242332">
        <w:rPr>
          <w:rFonts w:ascii="Times-Roman" w:hAnsi="Times-Roman" w:cs="Times-Roman"/>
          <w:sz w:val="24"/>
          <w:szCs w:val="24"/>
        </w:rPr>
        <w:t xml:space="preserve">structural </w:t>
      </w:r>
      <w:r w:rsidR="00242332" w:rsidRPr="006E3175">
        <w:rPr>
          <w:rFonts w:ascii="Times-Roman" w:hAnsi="Times-Roman" w:cs="Times-Roman"/>
          <w:sz w:val="24"/>
          <w:szCs w:val="24"/>
        </w:rPr>
        <w:t xml:space="preserve">defects within the </w:t>
      </w:r>
      <w:r w:rsidR="00242332">
        <w:rPr>
          <w:rFonts w:ascii="Times-Roman" w:hAnsi="Times-Roman" w:cs="Times-Roman"/>
          <w:sz w:val="24"/>
          <w:szCs w:val="24"/>
        </w:rPr>
        <w:t xml:space="preserve">grown </w:t>
      </w:r>
      <w:r w:rsidR="00242332" w:rsidRPr="006E3175">
        <w:rPr>
          <w:rFonts w:ascii="Times-Roman" w:hAnsi="Times-Roman" w:cs="Times-Roman"/>
          <w:sz w:val="24"/>
          <w:szCs w:val="24"/>
        </w:rPr>
        <w:t xml:space="preserve">crystals </w:t>
      </w:r>
      <w:r w:rsidR="00C9295D">
        <w:rPr>
          <w:rFonts w:ascii="Times-Roman" w:hAnsi="Times-Roman" w:cs="Times-Roman"/>
          <w:sz w:val="24"/>
          <w:szCs w:val="24"/>
        </w:rPr>
        <w:t xml:space="preserve">to </w:t>
      </w:r>
      <w:r w:rsidR="006E173A">
        <w:rPr>
          <w:rFonts w:ascii="Times-Roman" w:hAnsi="Times-Roman" w:cs="Times-Roman"/>
          <w:sz w:val="24"/>
          <w:szCs w:val="24"/>
        </w:rPr>
        <w:t>enhance</w:t>
      </w:r>
      <w:r w:rsidR="00C9295D">
        <w:rPr>
          <w:rFonts w:ascii="Times-Roman" w:hAnsi="Times-Roman" w:cs="Times-Roman"/>
          <w:sz w:val="24"/>
          <w:szCs w:val="24"/>
        </w:rPr>
        <w:t xml:space="preserve"> charge transport properties. </w:t>
      </w:r>
      <w:r w:rsidR="002E0419">
        <w:rPr>
          <w:rFonts w:ascii="Times-Roman" w:hAnsi="Times-Roman" w:cs="Times-Roman"/>
          <w:sz w:val="24"/>
          <w:szCs w:val="24"/>
        </w:rPr>
        <w:t>T</w:t>
      </w:r>
      <w:r w:rsidR="00C9295D">
        <w:rPr>
          <w:rFonts w:ascii="Times-Roman" w:hAnsi="Times-Roman" w:cs="Times-Roman"/>
          <w:sz w:val="24"/>
          <w:szCs w:val="24"/>
        </w:rPr>
        <w:t xml:space="preserve">hese procedures </w:t>
      </w:r>
      <w:r w:rsidR="002E0419">
        <w:rPr>
          <w:rFonts w:ascii="Times-Roman" w:hAnsi="Times-Roman" w:cs="Times-Roman"/>
          <w:sz w:val="24"/>
          <w:szCs w:val="24"/>
        </w:rPr>
        <w:t>are listed</w:t>
      </w:r>
      <w:r w:rsidR="00C9295D">
        <w:rPr>
          <w:rFonts w:ascii="Times-Roman" w:hAnsi="Times-Roman" w:cs="Times-Roman"/>
          <w:sz w:val="24"/>
          <w:szCs w:val="24"/>
        </w:rPr>
        <w:t xml:space="preserve"> </w:t>
      </w:r>
      <w:r w:rsidR="002E0419">
        <w:rPr>
          <w:rFonts w:ascii="Times-Roman" w:hAnsi="Times-Roman" w:cs="Times-Roman"/>
          <w:sz w:val="24"/>
          <w:szCs w:val="24"/>
        </w:rPr>
        <w:t xml:space="preserve">briefly </w:t>
      </w:r>
      <w:r w:rsidR="00C9295D">
        <w:rPr>
          <w:rFonts w:ascii="Times-Roman" w:hAnsi="Times-Roman" w:cs="Times-Roman"/>
          <w:sz w:val="24"/>
          <w:szCs w:val="24"/>
        </w:rPr>
        <w:t>below</w:t>
      </w:r>
      <w:r w:rsidR="002E0419">
        <w:rPr>
          <w:rFonts w:ascii="Times-Roman" w:hAnsi="Times-Roman" w:cs="Times-Roman"/>
          <w:sz w:val="24"/>
          <w:szCs w:val="24"/>
        </w:rPr>
        <w:t xml:space="preserve"> and will be given in detail later</w:t>
      </w:r>
      <w:r w:rsidR="00C9295D">
        <w:rPr>
          <w:rFonts w:ascii="Times-Roman" w:hAnsi="Times-Roman" w:cs="Times-Roman"/>
          <w:sz w:val="24"/>
          <w:szCs w:val="24"/>
        </w:rPr>
        <w:t>.</w:t>
      </w:r>
    </w:p>
    <w:p w:rsidR="00E539F9" w:rsidRPr="002D44FC" w:rsidRDefault="00E539F9" w:rsidP="008E356C">
      <w:pPr>
        <w:numPr>
          <w:ilvl w:val="0"/>
          <w:numId w:val="8"/>
        </w:numPr>
        <w:tabs>
          <w:tab w:val="clear" w:pos="720"/>
          <w:tab w:val="num" w:pos="1080"/>
        </w:tabs>
        <w:spacing w:after="0" w:line="480" w:lineRule="auto"/>
        <w:ind w:left="1080"/>
        <w:rPr>
          <w:rFonts w:ascii="Times New Roman" w:hAnsi="Times New Roman"/>
          <w:sz w:val="24"/>
          <w:szCs w:val="24"/>
        </w:rPr>
      </w:pPr>
      <w:r w:rsidRPr="002D44FC">
        <w:rPr>
          <w:rFonts w:ascii="Times New Roman" w:hAnsi="Times New Roman"/>
          <w:sz w:val="24"/>
          <w:szCs w:val="24"/>
        </w:rPr>
        <w:t xml:space="preserve">A procedure </w:t>
      </w:r>
      <w:r w:rsidR="006E173A" w:rsidRPr="002D44FC">
        <w:rPr>
          <w:rFonts w:ascii="Times New Roman" w:hAnsi="Times New Roman"/>
          <w:sz w:val="24"/>
          <w:szCs w:val="24"/>
        </w:rPr>
        <w:t xml:space="preserve">was developed </w:t>
      </w:r>
      <w:r w:rsidR="00380DED">
        <w:rPr>
          <w:rFonts w:ascii="Times New Roman" w:hAnsi="Times New Roman"/>
          <w:sz w:val="24"/>
          <w:szCs w:val="24"/>
        </w:rPr>
        <w:t>to homogenize</w:t>
      </w:r>
      <w:r w:rsidRPr="002D44FC">
        <w:rPr>
          <w:rFonts w:ascii="Times New Roman" w:hAnsi="Times New Roman"/>
          <w:sz w:val="24"/>
          <w:szCs w:val="24"/>
        </w:rPr>
        <w:t xml:space="preserve"> pure elements </w:t>
      </w:r>
      <w:r w:rsidR="008E356C">
        <w:rPr>
          <w:rFonts w:ascii="Times New Roman" w:hAnsi="Times New Roman"/>
          <w:sz w:val="24"/>
          <w:szCs w:val="24"/>
        </w:rPr>
        <w:t>through</w:t>
      </w:r>
      <w:r w:rsidRPr="002D44FC">
        <w:rPr>
          <w:rFonts w:ascii="Times New Roman" w:hAnsi="Times New Roman"/>
          <w:sz w:val="24"/>
          <w:szCs w:val="24"/>
        </w:rPr>
        <w:t xml:space="preserve"> localized eutectic reaction using traveling zone process.</w:t>
      </w:r>
    </w:p>
    <w:p w:rsidR="00E539F9" w:rsidRPr="002D44FC" w:rsidRDefault="00E539F9" w:rsidP="008E356C">
      <w:pPr>
        <w:numPr>
          <w:ilvl w:val="0"/>
          <w:numId w:val="8"/>
        </w:numPr>
        <w:tabs>
          <w:tab w:val="clear" w:pos="720"/>
          <w:tab w:val="num" w:pos="1080"/>
        </w:tabs>
        <w:spacing w:after="0" w:line="480" w:lineRule="auto"/>
        <w:ind w:left="1080"/>
        <w:rPr>
          <w:rFonts w:ascii="Times New Roman" w:hAnsi="Times New Roman"/>
          <w:sz w:val="24"/>
          <w:szCs w:val="24"/>
        </w:rPr>
      </w:pPr>
      <w:r w:rsidRPr="002D44FC">
        <w:rPr>
          <w:rFonts w:ascii="Times New Roman" w:hAnsi="Times New Roman"/>
          <w:sz w:val="24"/>
          <w:szCs w:val="24"/>
        </w:rPr>
        <w:t>The Cu and other elemental contamination</w:t>
      </w:r>
      <w:r w:rsidR="008E356C">
        <w:rPr>
          <w:rFonts w:ascii="Times New Roman" w:hAnsi="Times New Roman"/>
          <w:sz w:val="24"/>
          <w:szCs w:val="24"/>
        </w:rPr>
        <w:t>s</w:t>
      </w:r>
      <w:r w:rsidRPr="002D44FC">
        <w:rPr>
          <w:rFonts w:ascii="Times New Roman" w:hAnsi="Times New Roman"/>
          <w:sz w:val="24"/>
          <w:szCs w:val="24"/>
        </w:rPr>
        <w:t xml:space="preserve"> were </w:t>
      </w:r>
      <w:r w:rsidR="00C9295D">
        <w:rPr>
          <w:rFonts w:ascii="Times New Roman" w:hAnsi="Times New Roman"/>
          <w:sz w:val="24"/>
          <w:szCs w:val="24"/>
        </w:rPr>
        <w:t>minimiz</w:t>
      </w:r>
      <w:r w:rsidRPr="002D44FC">
        <w:rPr>
          <w:rFonts w:ascii="Times New Roman" w:hAnsi="Times New Roman"/>
          <w:sz w:val="24"/>
          <w:szCs w:val="24"/>
        </w:rPr>
        <w:t xml:space="preserve">ed by homogenizing the CdZnTe </w:t>
      </w:r>
      <w:r w:rsidR="00C9295D">
        <w:rPr>
          <w:rFonts w:ascii="Times New Roman" w:hAnsi="Times New Roman"/>
          <w:sz w:val="24"/>
          <w:szCs w:val="24"/>
        </w:rPr>
        <w:t>ampoule</w:t>
      </w:r>
      <w:r w:rsidRPr="002D44FC">
        <w:rPr>
          <w:rFonts w:ascii="Times New Roman" w:hAnsi="Times New Roman"/>
          <w:sz w:val="24"/>
          <w:szCs w:val="24"/>
        </w:rPr>
        <w:t xml:space="preserve"> under </w:t>
      </w:r>
      <w:r w:rsidR="00C9295D">
        <w:rPr>
          <w:rFonts w:ascii="Times New Roman" w:hAnsi="Times New Roman"/>
          <w:sz w:val="24"/>
          <w:szCs w:val="24"/>
        </w:rPr>
        <w:t xml:space="preserve">external </w:t>
      </w:r>
      <w:r w:rsidRPr="002D44FC">
        <w:rPr>
          <w:rFonts w:ascii="Times New Roman" w:hAnsi="Times New Roman"/>
          <w:sz w:val="24"/>
          <w:szCs w:val="24"/>
        </w:rPr>
        <w:t xml:space="preserve">vacuum condition. </w:t>
      </w:r>
    </w:p>
    <w:p w:rsidR="003B1DC4" w:rsidRDefault="00C9295D" w:rsidP="008E356C">
      <w:pPr>
        <w:numPr>
          <w:ilvl w:val="0"/>
          <w:numId w:val="8"/>
        </w:numPr>
        <w:tabs>
          <w:tab w:val="clear" w:pos="720"/>
          <w:tab w:val="num" w:pos="1080"/>
        </w:tabs>
        <w:spacing w:after="0" w:line="480" w:lineRule="auto"/>
        <w:ind w:left="1080"/>
        <w:rPr>
          <w:rFonts w:ascii="Times New Roman" w:hAnsi="Times New Roman"/>
          <w:sz w:val="24"/>
          <w:szCs w:val="24"/>
        </w:rPr>
      </w:pPr>
      <w:r>
        <w:rPr>
          <w:rFonts w:ascii="Times New Roman" w:hAnsi="Times New Roman"/>
          <w:sz w:val="24"/>
          <w:szCs w:val="24"/>
        </w:rPr>
        <w:lastRenderedPageBreak/>
        <w:t xml:space="preserve">The internal surface of </w:t>
      </w:r>
      <w:r w:rsidR="00A17B75">
        <w:rPr>
          <w:rFonts w:ascii="Times New Roman" w:hAnsi="Times New Roman"/>
          <w:sz w:val="24"/>
          <w:szCs w:val="24"/>
        </w:rPr>
        <w:t xml:space="preserve">the empty </w:t>
      </w:r>
      <w:r>
        <w:rPr>
          <w:rFonts w:ascii="Times New Roman" w:hAnsi="Times New Roman"/>
          <w:sz w:val="24"/>
          <w:szCs w:val="24"/>
        </w:rPr>
        <w:t>g</w:t>
      </w:r>
      <w:r w:rsidR="003B1DC4">
        <w:rPr>
          <w:rFonts w:ascii="Times New Roman" w:hAnsi="Times New Roman"/>
          <w:sz w:val="24"/>
          <w:szCs w:val="24"/>
        </w:rPr>
        <w:t>rowth ampoule was</w:t>
      </w:r>
      <w:r>
        <w:rPr>
          <w:rFonts w:ascii="Times New Roman" w:hAnsi="Times New Roman"/>
          <w:sz w:val="24"/>
          <w:szCs w:val="24"/>
        </w:rPr>
        <w:t xml:space="preserve"> etched by HF before </w:t>
      </w:r>
      <w:r w:rsidR="008E356C">
        <w:rPr>
          <w:rFonts w:ascii="Times New Roman" w:hAnsi="Times New Roman"/>
          <w:sz w:val="24"/>
          <w:szCs w:val="24"/>
        </w:rPr>
        <w:t xml:space="preserve">the </w:t>
      </w:r>
      <w:r>
        <w:rPr>
          <w:rFonts w:ascii="Times New Roman" w:hAnsi="Times New Roman"/>
          <w:sz w:val="24"/>
          <w:szCs w:val="24"/>
        </w:rPr>
        <w:t xml:space="preserve">loading </w:t>
      </w:r>
      <w:r w:rsidR="008E356C">
        <w:rPr>
          <w:rFonts w:ascii="Times New Roman" w:hAnsi="Times New Roman"/>
          <w:sz w:val="24"/>
          <w:szCs w:val="24"/>
        </w:rPr>
        <w:t xml:space="preserve">of </w:t>
      </w:r>
      <w:r w:rsidR="003B1DC4">
        <w:rPr>
          <w:rFonts w:ascii="Times New Roman" w:hAnsi="Times New Roman"/>
          <w:sz w:val="24"/>
          <w:szCs w:val="24"/>
        </w:rPr>
        <w:t>starting material to reduce the interaction between sample and fused silica ampoule during growth.</w:t>
      </w:r>
    </w:p>
    <w:p w:rsidR="00E539F9" w:rsidRDefault="004467C0" w:rsidP="008E356C">
      <w:pPr>
        <w:numPr>
          <w:ilvl w:val="0"/>
          <w:numId w:val="8"/>
        </w:numPr>
        <w:tabs>
          <w:tab w:val="clear" w:pos="720"/>
          <w:tab w:val="num" w:pos="1080"/>
        </w:tabs>
        <w:spacing w:after="0" w:line="480" w:lineRule="auto"/>
        <w:ind w:left="1080"/>
        <w:rPr>
          <w:rFonts w:ascii="Times New Roman" w:hAnsi="Times New Roman"/>
          <w:sz w:val="24"/>
          <w:szCs w:val="24"/>
        </w:rPr>
      </w:pPr>
      <w:r>
        <w:rPr>
          <w:rFonts w:ascii="Times New Roman" w:hAnsi="Times New Roman"/>
          <w:sz w:val="24"/>
          <w:szCs w:val="24"/>
        </w:rPr>
        <w:t>By controlling the Cd over</w:t>
      </w:r>
      <w:r w:rsidRPr="002D44FC">
        <w:rPr>
          <w:rFonts w:ascii="Times New Roman" w:hAnsi="Times New Roman"/>
          <w:sz w:val="24"/>
          <w:szCs w:val="24"/>
        </w:rPr>
        <w:t xml:space="preserve">pressure </w:t>
      </w:r>
      <w:r>
        <w:rPr>
          <w:rFonts w:ascii="Times New Roman" w:hAnsi="Times New Roman"/>
          <w:sz w:val="24"/>
          <w:szCs w:val="24"/>
        </w:rPr>
        <w:t>during growth,</w:t>
      </w:r>
      <w:r w:rsidRPr="002D44FC">
        <w:rPr>
          <w:rFonts w:ascii="Times New Roman" w:hAnsi="Times New Roman"/>
          <w:sz w:val="24"/>
          <w:szCs w:val="24"/>
        </w:rPr>
        <w:t xml:space="preserve"> </w:t>
      </w:r>
      <w:r>
        <w:rPr>
          <w:rFonts w:ascii="Times New Roman" w:hAnsi="Times New Roman"/>
          <w:sz w:val="24"/>
          <w:szCs w:val="24"/>
        </w:rPr>
        <w:t>h</w:t>
      </w:r>
      <w:r w:rsidR="00E539F9" w:rsidRPr="002D44FC">
        <w:rPr>
          <w:rFonts w:ascii="Times New Roman" w:hAnsi="Times New Roman"/>
          <w:sz w:val="24"/>
          <w:szCs w:val="24"/>
        </w:rPr>
        <w:t xml:space="preserve">igh resistivity CdZnTe crystals </w:t>
      </w:r>
      <w:r w:rsidR="003B1DC4">
        <w:rPr>
          <w:rFonts w:ascii="Times New Roman" w:hAnsi="Times New Roman"/>
          <w:sz w:val="24"/>
          <w:szCs w:val="24"/>
        </w:rPr>
        <w:t>have been</w:t>
      </w:r>
      <w:r w:rsidR="00E539F9" w:rsidRPr="002D44FC">
        <w:rPr>
          <w:rFonts w:ascii="Times New Roman" w:hAnsi="Times New Roman"/>
          <w:sz w:val="24"/>
          <w:szCs w:val="24"/>
        </w:rPr>
        <w:t xml:space="preserve"> consistently g</w:t>
      </w:r>
      <w:r w:rsidR="003B1DC4">
        <w:rPr>
          <w:rFonts w:ascii="Times New Roman" w:hAnsi="Times New Roman"/>
          <w:sz w:val="24"/>
          <w:szCs w:val="24"/>
        </w:rPr>
        <w:t>rown</w:t>
      </w:r>
      <w:r>
        <w:rPr>
          <w:rFonts w:ascii="Times New Roman" w:hAnsi="Times New Roman"/>
          <w:sz w:val="24"/>
          <w:szCs w:val="24"/>
        </w:rPr>
        <w:t xml:space="preserve"> with</w:t>
      </w:r>
      <w:r w:rsidRPr="002D44FC">
        <w:rPr>
          <w:rFonts w:ascii="Times New Roman" w:hAnsi="Times New Roman"/>
          <w:sz w:val="24"/>
          <w:szCs w:val="24"/>
        </w:rPr>
        <w:t xml:space="preserve"> </w:t>
      </w:r>
      <w:r>
        <w:rPr>
          <w:rFonts w:ascii="Times New Roman" w:hAnsi="Times New Roman"/>
          <w:sz w:val="24"/>
          <w:szCs w:val="24"/>
        </w:rPr>
        <w:t xml:space="preserve">the </w:t>
      </w:r>
      <w:r w:rsidR="00914A05">
        <w:rPr>
          <w:rFonts w:ascii="Times New Roman" w:hAnsi="Times New Roman"/>
          <w:sz w:val="24"/>
          <w:szCs w:val="24"/>
        </w:rPr>
        <w:t>In</w:t>
      </w:r>
      <w:r>
        <w:rPr>
          <w:rFonts w:ascii="Times New Roman" w:hAnsi="Times New Roman"/>
          <w:sz w:val="24"/>
          <w:szCs w:val="24"/>
        </w:rPr>
        <w:t xml:space="preserve"> </w:t>
      </w:r>
      <w:r w:rsidRPr="002D44FC">
        <w:rPr>
          <w:rFonts w:ascii="Times New Roman" w:hAnsi="Times New Roman"/>
          <w:sz w:val="24"/>
          <w:szCs w:val="24"/>
        </w:rPr>
        <w:t>dopant concentration</w:t>
      </w:r>
      <w:r w:rsidR="00DB68F3">
        <w:rPr>
          <w:rFonts w:ascii="Times New Roman" w:hAnsi="Times New Roman"/>
          <w:sz w:val="24"/>
          <w:szCs w:val="24"/>
        </w:rPr>
        <w:t xml:space="preserve"> of </w:t>
      </w:r>
      <w:r w:rsidR="00DB68F3" w:rsidRPr="00BC1FE1">
        <w:rPr>
          <w:rFonts w:ascii="Times New Roman" w:hAnsi="Times New Roman"/>
          <w:sz w:val="24"/>
          <w:szCs w:val="24"/>
        </w:rPr>
        <w:t>4 to 6 ppm, atomic</w:t>
      </w:r>
      <w:r w:rsidR="00E539F9" w:rsidRPr="002D44FC">
        <w:rPr>
          <w:rFonts w:ascii="Times New Roman" w:hAnsi="Times New Roman"/>
          <w:sz w:val="24"/>
          <w:szCs w:val="24"/>
        </w:rPr>
        <w:t>.</w:t>
      </w:r>
    </w:p>
    <w:p w:rsidR="00E539F9" w:rsidRDefault="00E539F9" w:rsidP="008E356C">
      <w:pPr>
        <w:numPr>
          <w:ilvl w:val="0"/>
          <w:numId w:val="8"/>
        </w:numPr>
        <w:tabs>
          <w:tab w:val="clear" w:pos="720"/>
          <w:tab w:val="num" w:pos="1080"/>
        </w:tabs>
        <w:spacing w:after="0" w:line="480" w:lineRule="auto"/>
        <w:ind w:left="1080"/>
        <w:rPr>
          <w:rFonts w:ascii="Times New Roman" w:hAnsi="Times New Roman"/>
          <w:sz w:val="24"/>
          <w:szCs w:val="24"/>
        </w:rPr>
      </w:pPr>
      <w:r w:rsidRPr="002D44FC">
        <w:rPr>
          <w:rFonts w:ascii="Times New Roman" w:hAnsi="Times New Roman"/>
          <w:sz w:val="24"/>
          <w:szCs w:val="24"/>
        </w:rPr>
        <w:t xml:space="preserve">A </w:t>
      </w:r>
      <w:r w:rsidR="00035283">
        <w:rPr>
          <w:rFonts w:ascii="Times New Roman" w:hAnsi="Times New Roman"/>
          <w:sz w:val="24"/>
          <w:szCs w:val="24"/>
        </w:rPr>
        <w:t xml:space="preserve">mechanical pulsed perturbation </w:t>
      </w:r>
      <w:r w:rsidR="008E356C">
        <w:rPr>
          <w:rFonts w:ascii="Times New Roman" w:hAnsi="Times New Roman"/>
          <w:sz w:val="24"/>
          <w:szCs w:val="24"/>
        </w:rPr>
        <w:t xml:space="preserve">was applied </w:t>
      </w:r>
      <w:r w:rsidR="00035283">
        <w:rPr>
          <w:rFonts w:ascii="Times New Roman" w:hAnsi="Times New Roman"/>
          <w:sz w:val="24"/>
          <w:szCs w:val="24"/>
        </w:rPr>
        <w:t xml:space="preserve">to </w:t>
      </w:r>
      <w:r w:rsidRPr="002D44FC">
        <w:rPr>
          <w:rFonts w:ascii="Times New Roman" w:hAnsi="Times New Roman"/>
          <w:sz w:val="24"/>
          <w:szCs w:val="24"/>
        </w:rPr>
        <w:t xml:space="preserve">growth </w:t>
      </w:r>
      <w:r w:rsidR="00035283">
        <w:rPr>
          <w:rFonts w:ascii="Times New Roman" w:hAnsi="Times New Roman"/>
          <w:sz w:val="24"/>
          <w:szCs w:val="24"/>
        </w:rPr>
        <w:t xml:space="preserve">ampoule during </w:t>
      </w:r>
      <w:r w:rsidR="002E0419">
        <w:rPr>
          <w:rFonts w:ascii="Times New Roman" w:hAnsi="Times New Roman"/>
          <w:sz w:val="24"/>
          <w:szCs w:val="24"/>
        </w:rPr>
        <w:t xml:space="preserve">the </w:t>
      </w:r>
      <w:r w:rsidR="00035283">
        <w:rPr>
          <w:rFonts w:ascii="Times New Roman" w:hAnsi="Times New Roman"/>
          <w:sz w:val="24"/>
          <w:szCs w:val="24"/>
        </w:rPr>
        <w:t>nucleation</w:t>
      </w:r>
      <w:r w:rsidR="004467C0">
        <w:rPr>
          <w:rFonts w:ascii="Times New Roman" w:hAnsi="Times New Roman"/>
          <w:sz w:val="24"/>
          <w:szCs w:val="24"/>
        </w:rPr>
        <w:t xml:space="preserve"> </w:t>
      </w:r>
      <w:r w:rsidR="00914A05">
        <w:rPr>
          <w:rFonts w:ascii="Times New Roman" w:hAnsi="Times New Roman"/>
          <w:sz w:val="24"/>
          <w:szCs w:val="24"/>
        </w:rPr>
        <w:t>stage</w:t>
      </w:r>
      <w:r w:rsidRPr="002D44FC">
        <w:rPr>
          <w:rFonts w:ascii="Times New Roman" w:hAnsi="Times New Roman"/>
          <w:sz w:val="24"/>
          <w:szCs w:val="24"/>
        </w:rPr>
        <w:t xml:space="preserve"> </w:t>
      </w:r>
      <w:r w:rsidR="00A17B75">
        <w:rPr>
          <w:rFonts w:ascii="Times New Roman" w:hAnsi="Times New Roman"/>
          <w:sz w:val="24"/>
          <w:szCs w:val="24"/>
        </w:rPr>
        <w:t xml:space="preserve">of crystal </w:t>
      </w:r>
      <w:r w:rsidR="00035283">
        <w:rPr>
          <w:rFonts w:ascii="Times New Roman" w:hAnsi="Times New Roman"/>
          <w:sz w:val="24"/>
          <w:szCs w:val="24"/>
        </w:rPr>
        <w:t>to promote</w:t>
      </w:r>
      <w:r w:rsidRPr="002D44FC">
        <w:rPr>
          <w:rFonts w:ascii="Times New Roman" w:hAnsi="Times New Roman"/>
          <w:sz w:val="24"/>
          <w:szCs w:val="24"/>
        </w:rPr>
        <w:t xml:space="preserve"> </w:t>
      </w:r>
      <w:r w:rsidR="00A17B75">
        <w:rPr>
          <w:rFonts w:ascii="Times New Roman" w:hAnsi="Times New Roman"/>
          <w:sz w:val="24"/>
          <w:szCs w:val="24"/>
        </w:rPr>
        <w:t xml:space="preserve">the </w:t>
      </w:r>
      <w:r w:rsidR="008E356C">
        <w:rPr>
          <w:rFonts w:ascii="Times New Roman" w:hAnsi="Times New Roman"/>
          <w:sz w:val="24"/>
          <w:szCs w:val="24"/>
        </w:rPr>
        <w:t>yield</w:t>
      </w:r>
      <w:r w:rsidR="008E356C" w:rsidRPr="002D44FC">
        <w:rPr>
          <w:rFonts w:ascii="Times New Roman" w:hAnsi="Times New Roman"/>
          <w:sz w:val="24"/>
          <w:szCs w:val="24"/>
        </w:rPr>
        <w:t xml:space="preserve"> </w:t>
      </w:r>
      <w:r w:rsidR="008E356C">
        <w:rPr>
          <w:rFonts w:ascii="Times New Roman" w:hAnsi="Times New Roman"/>
          <w:sz w:val="24"/>
          <w:szCs w:val="24"/>
        </w:rPr>
        <w:t xml:space="preserve">of </w:t>
      </w:r>
      <w:r w:rsidR="00035283">
        <w:rPr>
          <w:rFonts w:ascii="Times New Roman" w:hAnsi="Times New Roman"/>
          <w:sz w:val="24"/>
          <w:szCs w:val="24"/>
        </w:rPr>
        <w:t>single crystal</w:t>
      </w:r>
      <w:r w:rsidRPr="002D44FC">
        <w:rPr>
          <w:rFonts w:ascii="Times New Roman" w:hAnsi="Times New Roman"/>
          <w:sz w:val="24"/>
          <w:szCs w:val="24"/>
        </w:rPr>
        <w:t xml:space="preserve">. </w:t>
      </w:r>
    </w:p>
    <w:p w:rsidR="00244D39" w:rsidRPr="00244D39" w:rsidRDefault="00244D39" w:rsidP="00244D39">
      <w:pPr>
        <w:numPr>
          <w:ilvl w:val="0"/>
          <w:numId w:val="8"/>
        </w:numPr>
        <w:tabs>
          <w:tab w:val="clear" w:pos="720"/>
          <w:tab w:val="num" w:pos="1080"/>
        </w:tabs>
        <w:spacing w:after="0" w:line="480" w:lineRule="auto"/>
        <w:ind w:left="1080"/>
        <w:rPr>
          <w:rFonts w:ascii="Times New Roman" w:hAnsi="Times New Roman"/>
          <w:sz w:val="24"/>
          <w:szCs w:val="24"/>
        </w:rPr>
      </w:pPr>
      <w:r>
        <w:rPr>
          <w:rFonts w:ascii="Times New Roman" w:hAnsi="Times New Roman"/>
          <w:sz w:val="24"/>
          <w:szCs w:val="24"/>
        </w:rPr>
        <w:t>An optimal temperature for</w:t>
      </w:r>
      <w:r w:rsidRPr="002D44FC">
        <w:rPr>
          <w:rFonts w:ascii="Times New Roman" w:hAnsi="Times New Roman"/>
          <w:sz w:val="24"/>
          <w:szCs w:val="24"/>
        </w:rPr>
        <w:t xml:space="preserve"> Cd reservoir was established</w:t>
      </w:r>
      <w:r>
        <w:rPr>
          <w:rFonts w:ascii="Times New Roman" w:hAnsi="Times New Roman"/>
          <w:sz w:val="24"/>
          <w:szCs w:val="24"/>
        </w:rPr>
        <w:t xml:space="preserve"> to minimize the density of Te inclusions</w:t>
      </w:r>
      <w:r w:rsidRPr="002D44FC">
        <w:rPr>
          <w:rFonts w:ascii="Times New Roman" w:hAnsi="Times New Roman"/>
          <w:sz w:val="24"/>
          <w:szCs w:val="24"/>
        </w:rPr>
        <w:t>.</w:t>
      </w:r>
    </w:p>
    <w:p w:rsidR="00EE3EC3" w:rsidRDefault="00035283" w:rsidP="008E356C">
      <w:pPr>
        <w:numPr>
          <w:ilvl w:val="0"/>
          <w:numId w:val="8"/>
        </w:numPr>
        <w:tabs>
          <w:tab w:val="clear" w:pos="720"/>
          <w:tab w:val="num" w:pos="1080"/>
        </w:tabs>
        <w:spacing w:after="0" w:line="480" w:lineRule="auto"/>
        <w:ind w:left="1080"/>
        <w:rPr>
          <w:rFonts w:ascii="Times New Roman" w:hAnsi="Times New Roman"/>
          <w:sz w:val="24"/>
          <w:szCs w:val="24"/>
        </w:rPr>
      </w:pPr>
      <w:r>
        <w:rPr>
          <w:rFonts w:ascii="Times New Roman" w:hAnsi="Times New Roman"/>
          <w:sz w:val="24"/>
          <w:szCs w:val="24"/>
        </w:rPr>
        <w:t xml:space="preserve">A </w:t>
      </w:r>
      <w:r w:rsidR="00EE3EC3">
        <w:rPr>
          <w:rFonts w:ascii="Times New Roman" w:hAnsi="Times New Roman"/>
          <w:sz w:val="24"/>
          <w:szCs w:val="24"/>
        </w:rPr>
        <w:t xml:space="preserve">cooling schedule </w:t>
      </w:r>
      <w:r>
        <w:rPr>
          <w:rFonts w:ascii="Times New Roman" w:hAnsi="Times New Roman"/>
          <w:sz w:val="24"/>
          <w:szCs w:val="24"/>
        </w:rPr>
        <w:t xml:space="preserve">of Cd reservoir </w:t>
      </w:r>
      <w:r w:rsidR="00EE3EC3">
        <w:rPr>
          <w:rFonts w:ascii="Times New Roman" w:hAnsi="Times New Roman"/>
          <w:sz w:val="24"/>
          <w:szCs w:val="24"/>
        </w:rPr>
        <w:t xml:space="preserve">temperature </w:t>
      </w:r>
      <w:r w:rsidR="00244D39">
        <w:rPr>
          <w:rFonts w:ascii="Times New Roman" w:hAnsi="Times New Roman"/>
          <w:sz w:val="24"/>
          <w:szCs w:val="24"/>
        </w:rPr>
        <w:t xml:space="preserve">during and </w:t>
      </w:r>
      <w:r>
        <w:rPr>
          <w:rFonts w:ascii="Times New Roman" w:hAnsi="Times New Roman"/>
          <w:sz w:val="24"/>
          <w:szCs w:val="24"/>
        </w:rPr>
        <w:t>a</w:t>
      </w:r>
      <w:r w:rsidR="002E0419">
        <w:rPr>
          <w:rFonts w:ascii="Times New Roman" w:hAnsi="Times New Roman"/>
          <w:sz w:val="24"/>
          <w:szCs w:val="24"/>
        </w:rPr>
        <w:t>fter</w:t>
      </w:r>
      <w:r>
        <w:rPr>
          <w:rFonts w:ascii="Times New Roman" w:hAnsi="Times New Roman"/>
          <w:sz w:val="24"/>
          <w:szCs w:val="24"/>
        </w:rPr>
        <w:t xml:space="preserve"> the growth </w:t>
      </w:r>
      <w:r w:rsidR="002E0419">
        <w:rPr>
          <w:rFonts w:ascii="Times New Roman" w:hAnsi="Times New Roman"/>
          <w:sz w:val="24"/>
          <w:szCs w:val="24"/>
        </w:rPr>
        <w:t xml:space="preserve">process </w:t>
      </w:r>
      <w:r w:rsidR="00914A05">
        <w:rPr>
          <w:rFonts w:ascii="Times New Roman" w:hAnsi="Times New Roman"/>
          <w:sz w:val="24"/>
          <w:szCs w:val="24"/>
        </w:rPr>
        <w:t xml:space="preserve">was developed </w:t>
      </w:r>
      <w:r>
        <w:rPr>
          <w:rFonts w:ascii="Times New Roman" w:hAnsi="Times New Roman"/>
          <w:sz w:val="24"/>
          <w:szCs w:val="24"/>
        </w:rPr>
        <w:t xml:space="preserve">to </w:t>
      </w:r>
      <w:r w:rsidR="00EE3EC3">
        <w:rPr>
          <w:rFonts w:ascii="Times New Roman" w:hAnsi="Times New Roman"/>
          <w:sz w:val="24"/>
          <w:szCs w:val="24"/>
        </w:rPr>
        <w:t xml:space="preserve">improve </w:t>
      </w:r>
      <w:r w:rsidR="00283CCD">
        <w:rPr>
          <w:rFonts w:ascii="Times New Roman" w:hAnsi="Times New Roman"/>
          <w:sz w:val="24"/>
          <w:szCs w:val="24"/>
        </w:rPr>
        <w:t xml:space="preserve">the </w:t>
      </w:r>
      <w:r w:rsidR="00914A05">
        <w:rPr>
          <w:rFonts w:ascii="Times New Roman" w:hAnsi="Times New Roman"/>
          <w:sz w:val="24"/>
          <w:szCs w:val="24"/>
        </w:rPr>
        <w:t>radial</w:t>
      </w:r>
      <w:r w:rsidR="00EE3EC3">
        <w:rPr>
          <w:rFonts w:ascii="Times New Roman" w:hAnsi="Times New Roman"/>
          <w:sz w:val="24"/>
          <w:szCs w:val="24"/>
        </w:rPr>
        <w:t xml:space="preserve"> uniformity </w:t>
      </w:r>
      <w:r w:rsidR="002E0419">
        <w:rPr>
          <w:rFonts w:ascii="Times New Roman" w:hAnsi="Times New Roman"/>
          <w:sz w:val="24"/>
          <w:szCs w:val="24"/>
        </w:rPr>
        <w:t>of</w:t>
      </w:r>
      <w:r w:rsidR="00EE3EC3">
        <w:rPr>
          <w:rFonts w:ascii="Times New Roman" w:hAnsi="Times New Roman"/>
          <w:sz w:val="24"/>
          <w:szCs w:val="24"/>
        </w:rPr>
        <w:t xml:space="preserve"> electrical properties</w:t>
      </w:r>
      <w:r w:rsidR="002E0419">
        <w:rPr>
          <w:rFonts w:ascii="Times New Roman" w:hAnsi="Times New Roman"/>
          <w:sz w:val="24"/>
          <w:szCs w:val="24"/>
        </w:rPr>
        <w:t xml:space="preserve"> in the </w:t>
      </w:r>
      <w:r w:rsidR="00244D39">
        <w:rPr>
          <w:rFonts w:ascii="Times New Roman" w:hAnsi="Times New Roman"/>
          <w:sz w:val="24"/>
          <w:szCs w:val="24"/>
        </w:rPr>
        <w:t xml:space="preserve">grown </w:t>
      </w:r>
      <w:r w:rsidR="002E0419">
        <w:rPr>
          <w:rFonts w:ascii="Times New Roman" w:hAnsi="Times New Roman"/>
          <w:sz w:val="24"/>
          <w:szCs w:val="24"/>
        </w:rPr>
        <w:t>crystal</w:t>
      </w:r>
      <w:r w:rsidR="00EE3EC3">
        <w:rPr>
          <w:rFonts w:ascii="Times New Roman" w:hAnsi="Times New Roman"/>
          <w:sz w:val="24"/>
          <w:szCs w:val="24"/>
        </w:rPr>
        <w:t>.</w:t>
      </w:r>
    </w:p>
    <w:p w:rsidR="004467C0" w:rsidRDefault="004467C0" w:rsidP="004467C0">
      <w:pPr>
        <w:spacing w:after="0" w:line="480" w:lineRule="auto"/>
        <w:ind w:left="1080"/>
        <w:rPr>
          <w:rFonts w:ascii="Times New Roman" w:hAnsi="Times New Roman"/>
          <w:sz w:val="24"/>
          <w:szCs w:val="24"/>
        </w:rPr>
      </w:pPr>
    </w:p>
    <w:p w:rsidR="00751FC5" w:rsidRDefault="00E64497" w:rsidP="00E64497">
      <w:pPr>
        <w:numPr>
          <w:ilvl w:val="0"/>
          <w:numId w:val="2"/>
        </w:numPr>
        <w:rPr>
          <w:rFonts w:ascii="Times New Roman" w:hAnsi="Times New Roman"/>
          <w:sz w:val="24"/>
          <w:szCs w:val="24"/>
        </w:rPr>
      </w:pPr>
      <w:r>
        <w:rPr>
          <w:rFonts w:ascii="Times New Roman" w:hAnsi="Times New Roman"/>
          <w:sz w:val="24"/>
          <w:szCs w:val="24"/>
        </w:rPr>
        <w:t xml:space="preserve">Phase Diagram of </w:t>
      </w:r>
      <w:r w:rsidRPr="00C84F95">
        <w:rPr>
          <w:rFonts w:ascii="Times New Roman" w:hAnsi="Times New Roman"/>
          <w:sz w:val="24"/>
          <w:szCs w:val="24"/>
        </w:rPr>
        <w:t>Cd</w:t>
      </w:r>
      <w:r w:rsidRPr="00C84F95">
        <w:rPr>
          <w:rFonts w:ascii="Times New Roman" w:hAnsi="Times New Roman"/>
          <w:sz w:val="24"/>
          <w:szCs w:val="24"/>
          <w:vertAlign w:val="subscript"/>
        </w:rPr>
        <w:t>0.80</w:t>
      </w:r>
      <w:r w:rsidRPr="00C84F95">
        <w:rPr>
          <w:rFonts w:ascii="Times New Roman" w:hAnsi="Times New Roman"/>
          <w:sz w:val="24"/>
          <w:szCs w:val="24"/>
        </w:rPr>
        <w:t>Zn</w:t>
      </w:r>
      <w:r w:rsidRPr="00C84F95">
        <w:rPr>
          <w:rFonts w:ascii="Times New Roman" w:hAnsi="Times New Roman"/>
          <w:sz w:val="24"/>
          <w:szCs w:val="24"/>
          <w:vertAlign w:val="subscript"/>
        </w:rPr>
        <w:t>0.20</w:t>
      </w:r>
      <w:r w:rsidRPr="00C84F95">
        <w:rPr>
          <w:rFonts w:ascii="Times New Roman" w:hAnsi="Times New Roman"/>
          <w:sz w:val="24"/>
          <w:szCs w:val="24"/>
        </w:rPr>
        <w:t>Te</w:t>
      </w:r>
      <w:r>
        <w:rPr>
          <w:rFonts w:ascii="Times New Roman" w:hAnsi="Times New Roman"/>
          <w:sz w:val="24"/>
          <w:szCs w:val="24"/>
        </w:rPr>
        <w:t xml:space="preserve"> Solid Solution</w:t>
      </w:r>
      <w:r w:rsidR="00843399">
        <w:rPr>
          <w:rFonts w:ascii="Times New Roman" w:hAnsi="Times New Roman"/>
          <w:sz w:val="24"/>
          <w:szCs w:val="24"/>
        </w:rPr>
        <w:t xml:space="preserve"> </w:t>
      </w:r>
    </w:p>
    <w:p w:rsidR="00E04B30" w:rsidRDefault="00C84F95" w:rsidP="00404207">
      <w:pPr>
        <w:spacing w:after="0" w:line="480" w:lineRule="auto"/>
        <w:ind w:firstLine="720"/>
        <w:rPr>
          <w:rFonts w:ascii="Times New Roman" w:hAnsi="Times New Roman"/>
          <w:sz w:val="24"/>
          <w:szCs w:val="24"/>
        </w:rPr>
      </w:pPr>
      <w:r w:rsidRPr="00897AC1">
        <w:rPr>
          <w:rFonts w:ascii="Times New Roman" w:hAnsi="Times New Roman"/>
          <w:sz w:val="24"/>
          <w:szCs w:val="24"/>
        </w:rPr>
        <w:t xml:space="preserve">The </w:t>
      </w:r>
      <w:r>
        <w:rPr>
          <w:rFonts w:ascii="Times New Roman" w:hAnsi="Times New Roman"/>
          <w:sz w:val="24"/>
          <w:szCs w:val="24"/>
        </w:rPr>
        <w:t xml:space="preserve">data on the </w:t>
      </w:r>
      <w:r w:rsidRPr="00897AC1">
        <w:rPr>
          <w:rFonts w:ascii="Times New Roman" w:hAnsi="Times New Roman"/>
          <w:sz w:val="24"/>
          <w:szCs w:val="24"/>
        </w:rPr>
        <w:t xml:space="preserve">composition – </w:t>
      </w:r>
      <w:r w:rsidR="00FC7809">
        <w:rPr>
          <w:rFonts w:ascii="Times New Roman" w:hAnsi="Times New Roman"/>
          <w:sz w:val="24"/>
          <w:szCs w:val="24"/>
        </w:rPr>
        <w:t>temperature – partial pressures</w:t>
      </w:r>
      <w:r w:rsidRPr="00897AC1">
        <w:rPr>
          <w:rFonts w:ascii="Times New Roman" w:hAnsi="Times New Roman"/>
          <w:sz w:val="24"/>
          <w:szCs w:val="24"/>
        </w:rPr>
        <w:t xml:space="preserve"> </w:t>
      </w:r>
      <w:r w:rsidR="00FC7809">
        <w:rPr>
          <w:rFonts w:ascii="Times New Roman" w:hAnsi="Times New Roman"/>
          <w:sz w:val="24"/>
          <w:szCs w:val="24"/>
        </w:rPr>
        <w:t>(</w:t>
      </w:r>
      <w:r w:rsidRPr="00897AC1">
        <w:rPr>
          <w:rFonts w:ascii="Times New Roman" w:hAnsi="Times New Roman"/>
          <w:i/>
          <w:iCs/>
          <w:sz w:val="24"/>
          <w:szCs w:val="24"/>
        </w:rPr>
        <w:t>x</w:t>
      </w:r>
      <w:r w:rsidRPr="00897AC1">
        <w:rPr>
          <w:rFonts w:ascii="Times New Roman" w:hAnsi="Times New Roman"/>
          <w:i/>
          <w:iCs/>
          <w:sz w:val="24"/>
          <w:szCs w:val="24"/>
          <w:vertAlign w:val="subscript"/>
        </w:rPr>
        <w:t>Te</w:t>
      </w:r>
      <w:r w:rsidR="00FC7809">
        <w:rPr>
          <w:rFonts w:ascii="Times New Roman" w:hAnsi="Times New Roman"/>
          <w:i/>
          <w:iCs/>
          <w:sz w:val="24"/>
          <w:szCs w:val="24"/>
          <w:vertAlign w:val="subscript"/>
        </w:rPr>
        <w:t xml:space="preserve"> </w:t>
      </w:r>
      <w:r w:rsidR="00FC7809">
        <w:rPr>
          <w:rFonts w:ascii="Times New Roman" w:hAnsi="Times New Roman"/>
          <w:i/>
          <w:iCs/>
          <w:sz w:val="24"/>
          <w:szCs w:val="24"/>
        </w:rPr>
        <w:t xml:space="preserve">–T – </w:t>
      </w:r>
      <w:r w:rsidRPr="00897AC1">
        <w:rPr>
          <w:rFonts w:ascii="Times New Roman" w:hAnsi="Times New Roman"/>
          <w:i/>
          <w:iCs/>
          <w:sz w:val="24"/>
          <w:szCs w:val="24"/>
        </w:rPr>
        <w:t>P</w:t>
      </w:r>
      <w:r w:rsidRPr="00897AC1">
        <w:rPr>
          <w:rFonts w:ascii="Times New Roman" w:hAnsi="Times New Roman"/>
          <w:i/>
          <w:iCs/>
          <w:sz w:val="24"/>
          <w:szCs w:val="24"/>
          <w:vertAlign w:val="subscript"/>
        </w:rPr>
        <w:t>Te</w:t>
      </w:r>
      <w:r w:rsidRPr="00897AC1">
        <w:rPr>
          <w:rFonts w:ascii="Times New Roman" w:hAnsi="Times New Roman"/>
          <w:i/>
          <w:iCs/>
          <w:position w:val="-6"/>
          <w:sz w:val="24"/>
          <w:szCs w:val="24"/>
          <w:vertAlign w:val="subscript"/>
        </w:rPr>
        <w:t>2</w:t>
      </w:r>
      <w:r w:rsidR="00FC7809">
        <w:rPr>
          <w:rFonts w:ascii="Times New Roman" w:hAnsi="Times New Roman"/>
          <w:sz w:val="24"/>
          <w:szCs w:val="24"/>
        </w:rPr>
        <w:t>)</w:t>
      </w:r>
      <w:r w:rsidR="00855AB0">
        <w:rPr>
          <w:rFonts w:ascii="Times New Roman" w:hAnsi="Times New Roman"/>
          <w:sz w:val="24"/>
          <w:szCs w:val="24"/>
        </w:rPr>
        <w:t>,</w:t>
      </w:r>
      <w:r w:rsidRPr="00897AC1">
        <w:rPr>
          <w:rFonts w:ascii="Times New Roman" w:hAnsi="Times New Roman"/>
          <w:sz w:val="24"/>
          <w:szCs w:val="24"/>
        </w:rPr>
        <w:t xml:space="preserve"> corresponding</w:t>
      </w:r>
      <w:r>
        <w:rPr>
          <w:rFonts w:ascii="Times New Roman" w:hAnsi="Times New Roman"/>
          <w:sz w:val="24"/>
          <w:szCs w:val="24"/>
        </w:rPr>
        <w:t xml:space="preserve"> to the </w:t>
      </w:r>
      <w:r w:rsidR="00EC4BC9">
        <w:rPr>
          <w:rFonts w:ascii="Times New Roman" w:hAnsi="Times New Roman"/>
          <w:sz w:val="24"/>
          <w:szCs w:val="24"/>
        </w:rPr>
        <w:t>Te-</w:t>
      </w:r>
      <w:r w:rsidR="00053F7D">
        <w:rPr>
          <w:rFonts w:ascii="Times New Roman" w:hAnsi="Times New Roman"/>
          <w:sz w:val="24"/>
          <w:szCs w:val="24"/>
        </w:rPr>
        <w:t>saturated</w:t>
      </w:r>
      <w:r w:rsidR="00EC4BC9">
        <w:rPr>
          <w:rFonts w:ascii="Times New Roman" w:hAnsi="Times New Roman"/>
          <w:sz w:val="24"/>
          <w:szCs w:val="24"/>
        </w:rPr>
        <w:t xml:space="preserve"> CdTe</w:t>
      </w:r>
      <w:r w:rsidR="00053F7D">
        <w:rPr>
          <w:rFonts w:ascii="Times New Roman" w:hAnsi="Times New Roman"/>
          <w:sz w:val="24"/>
          <w:szCs w:val="24"/>
        </w:rPr>
        <w:t xml:space="preserve"> solid</w:t>
      </w:r>
      <w:r w:rsidR="00855AB0">
        <w:rPr>
          <w:rFonts w:ascii="Times New Roman" w:hAnsi="Times New Roman"/>
          <w:sz w:val="24"/>
          <w:szCs w:val="24"/>
        </w:rPr>
        <w:t>,</w:t>
      </w:r>
      <w:r>
        <w:rPr>
          <w:rFonts w:ascii="Times New Roman" w:hAnsi="Times New Roman"/>
          <w:sz w:val="24"/>
          <w:szCs w:val="24"/>
        </w:rPr>
        <w:t xml:space="preserve"> have been established by the partial pressure measurements </w:t>
      </w:r>
      <w:r w:rsidR="00FC7809">
        <w:rPr>
          <w:rFonts w:ascii="Times New Roman" w:hAnsi="Times New Roman"/>
          <w:sz w:val="24"/>
          <w:szCs w:val="24"/>
        </w:rPr>
        <w:t>using the</w:t>
      </w:r>
      <w:r>
        <w:rPr>
          <w:rFonts w:ascii="Times New Roman" w:hAnsi="Times New Roman"/>
          <w:sz w:val="24"/>
          <w:szCs w:val="24"/>
        </w:rPr>
        <w:t xml:space="preserve"> optical absorption method</w:t>
      </w:r>
      <w:r w:rsidR="00DB68F3">
        <w:rPr>
          <w:rFonts w:ascii="Times New Roman" w:hAnsi="Times New Roman"/>
          <w:sz w:val="24"/>
          <w:szCs w:val="24"/>
        </w:rPr>
        <w:t xml:space="preserve"> [</w:t>
      </w:r>
      <w:r w:rsidR="002C52BD">
        <w:rPr>
          <w:rFonts w:ascii="Times New Roman" w:hAnsi="Times New Roman"/>
          <w:sz w:val="24"/>
          <w:szCs w:val="24"/>
        </w:rPr>
        <w:t>17</w:t>
      </w:r>
      <w:r w:rsidR="00855AB0" w:rsidRPr="002C52BD">
        <w:rPr>
          <w:rFonts w:ascii="Times New Roman" w:hAnsi="Times New Roman"/>
          <w:iCs/>
          <w:sz w:val="24"/>
          <w:szCs w:val="24"/>
        </w:rPr>
        <w:t>]</w:t>
      </w:r>
      <w:r w:rsidR="00855AB0">
        <w:rPr>
          <w:rFonts w:ascii="Times New Roman" w:hAnsi="Times New Roman"/>
          <w:iCs/>
          <w:sz w:val="24"/>
          <w:szCs w:val="24"/>
        </w:rPr>
        <w:t xml:space="preserve">. Recently, the same </w:t>
      </w:r>
      <w:r w:rsidR="00053F7D">
        <w:rPr>
          <w:rFonts w:ascii="Times New Roman" w:hAnsi="Times New Roman"/>
          <w:iCs/>
          <w:sz w:val="24"/>
          <w:szCs w:val="24"/>
        </w:rPr>
        <w:t>method</w:t>
      </w:r>
      <w:r w:rsidR="00855AB0">
        <w:rPr>
          <w:rFonts w:ascii="Times New Roman" w:hAnsi="Times New Roman"/>
          <w:iCs/>
          <w:sz w:val="24"/>
          <w:szCs w:val="24"/>
        </w:rPr>
        <w:t xml:space="preserve"> ha</w:t>
      </w:r>
      <w:r w:rsidR="00053F7D">
        <w:rPr>
          <w:rFonts w:ascii="Times New Roman" w:hAnsi="Times New Roman"/>
          <w:iCs/>
          <w:sz w:val="24"/>
          <w:szCs w:val="24"/>
        </w:rPr>
        <w:t>s</w:t>
      </w:r>
      <w:r w:rsidR="00855AB0">
        <w:rPr>
          <w:rFonts w:ascii="Times New Roman" w:hAnsi="Times New Roman"/>
          <w:iCs/>
          <w:sz w:val="24"/>
          <w:szCs w:val="24"/>
        </w:rPr>
        <w:t xml:space="preserve"> been conducted for the </w:t>
      </w:r>
      <w:r w:rsidR="00855AB0">
        <w:rPr>
          <w:rFonts w:ascii="Times New Roman" w:hAnsi="Times New Roman"/>
          <w:sz w:val="24"/>
          <w:szCs w:val="24"/>
        </w:rPr>
        <w:t xml:space="preserve">pseudo-binary of </w:t>
      </w:r>
      <w:r w:rsidR="00855AB0" w:rsidRPr="00C84F95">
        <w:rPr>
          <w:rFonts w:ascii="Times New Roman" w:hAnsi="Times New Roman"/>
          <w:sz w:val="24"/>
          <w:szCs w:val="24"/>
        </w:rPr>
        <w:t>Cd</w:t>
      </w:r>
      <w:r w:rsidR="00855AB0" w:rsidRPr="00C84F95">
        <w:rPr>
          <w:rFonts w:ascii="Times New Roman" w:hAnsi="Times New Roman"/>
          <w:sz w:val="24"/>
          <w:szCs w:val="24"/>
          <w:vertAlign w:val="subscript"/>
        </w:rPr>
        <w:t>0.80</w:t>
      </w:r>
      <w:r w:rsidR="00855AB0" w:rsidRPr="00C84F95">
        <w:rPr>
          <w:rFonts w:ascii="Times New Roman" w:hAnsi="Times New Roman"/>
          <w:sz w:val="24"/>
          <w:szCs w:val="24"/>
        </w:rPr>
        <w:t>Zn</w:t>
      </w:r>
      <w:r w:rsidR="00855AB0" w:rsidRPr="00C84F95">
        <w:rPr>
          <w:rFonts w:ascii="Times New Roman" w:hAnsi="Times New Roman"/>
          <w:sz w:val="24"/>
          <w:szCs w:val="24"/>
          <w:vertAlign w:val="subscript"/>
        </w:rPr>
        <w:t>0.20</w:t>
      </w:r>
      <w:r w:rsidR="00855AB0" w:rsidRPr="00C84F95">
        <w:rPr>
          <w:rFonts w:ascii="Times New Roman" w:hAnsi="Times New Roman"/>
          <w:sz w:val="24"/>
          <w:szCs w:val="24"/>
        </w:rPr>
        <w:t>Te</w:t>
      </w:r>
      <w:r w:rsidR="00855AB0">
        <w:rPr>
          <w:rFonts w:ascii="Times New Roman" w:hAnsi="Times New Roman"/>
          <w:sz w:val="24"/>
          <w:szCs w:val="24"/>
        </w:rPr>
        <w:t xml:space="preserve"> [</w:t>
      </w:r>
      <w:r w:rsidR="009B00A5">
        <w:rPr>
          <w:rFonts w:ascii="Times New Roman" w:hAnsi="Times New Roman"/>
          <w:sz w:val="24"/>
          <w:szCs w:val="24"/>
        </w:rPr>
        <w:t>18</w:t>
      </w:r>
      <w:r w:rsidR="00DB68F3" w:rsidRPr="00E04B30">
        <w:rPr>
          <w:rFonts w:ascii="Times New Roman" w:hAnsi="Times New Roman"/>
          <w:sz w:val="24"/>
          <w:szCs w:val="24"/>
        </w:rPr>
        <w:t>]</w:t>
      </w:r>
      <w:r>
        <w:rPr>
          <w:rFonts w:ascii="Times New Roman" w:hAnsi="Times New Roman"/>
          <w:sz w:val="24"/>
          <w:szCs w:val="24"/>
        </w:rPr>
        <w:t>. Four samples with k</w:t>
      </w:r>
      <w:r w:rsidR="00897AC1" w:rsidRPr="00897AC1">
        <w:rPr>
          <w:rFonts w:ascii="Times New Roman" w:hAnsi="Times New Roman"/>
          <w:sz w:val="24"/>
          <w:szCs w:val="24"/>
        </w:rPr>
        <w:t xml:space="preserve">nown </w:t>
      </w:r>
      <w:r>
        <w:rPr>
          <w:rFonts w:ascii="Times New Roman" w:hAnsi="Times New Roman"/>
          <w:sz w:val="24"/>
          <w:szCs w:val="24"/>
        </w:rPr>
        <w:t>masse</w:t>
      </w:r>
      <w:r w:rsidR="00897AC1" w:rsidRPr="00897AC1">
        <w:rPr>
          <w:rFonts w:ascii="Times New Roman" w:hAnsi="Times New Roman"/>
          <w:sz w:val="24"/>
          <w:szCs w:val="24"/>
        </w:rPr>
        <w:t xml:space="preserve">s of Cd, Zn and Te were reacted in </w:t>
      </w:r>
      <w:r>
        <w:rPr>
          <w:rFonts w:ascii="Times New Roman" w:hAnsi="Times New Roman"/>
          <w:sz w:val="24"/>
          <w:szCs w:val="24"/>
        </w:rPr>
        <w:t xml:space="preserve">fused </w:t>
      </w:r>
      <w:r w:rsidR="00897AC1" w:rsidRPr="00897AC1">
        <w:rPr>
          <w:rFonts w:ascii="Times New Roman" w:hAnsi="Times New Roman"/>
          <w:sz w:val="24"/>
          <w:szCs w:val="24"/>
        </w:rPr>
        <w:t>silic</w:t>
      </w:r>
      <w:r>
        <w:rPr>
          <w:rFonts w:ascii="Times New Roman" w:hAnsi="Times New Roman"/>
          <w:sz w:val="24"/>
          <w:szCs w:val="24"/>
        </w:rPr>
        <w:t>a optical cells of known volume</w:t>
      </w:r>
      <w:r w:rsidR="00897AC1" w:rsidRPr="00897AC1">
        <w:rPr>
          <w:rFonts w:ascii="Times New Roman" w:hAnsi="Times New Roman"/>
          <w:sz w:val="24"/>
          <w:szCs w:val="24"/>
        </w:rPr>
        <w:t xml:space="preserve"> </w:t>
      </w:r>
      <w:r w:rsidR="00DB68F3">
        <w:rPr>
          <w:rFonts w:ascii="Times New Roman" w:hAnsi="Times New Roman"/>
          <w:sz w:val="24"/>
          <w:szCs w:val="24"/>
        </w:rPr>
        <w:t>profile</w:t>
      </w:r>
      <w:r w:rsidR="005033FB">
        <w:rPr>
          <w:rFonts w:ascii="Times New Roman" w:hAnsi="Times New Roman"/>
          <w:sz w:val="24"/>
          <w:szCs w:val="24"/>
        </w:rPr>
        <w:t>.</w:t>
      </w:r>
      <w:r w:rsidR="00DB68F3">
        <w:rPr>
          <w:rFonts w:ascii="Times New Roman" w:hAnsi="Times New Roman"/>
          <w:sz w:val="24"/>
          <w:szCs w:val="24"/>
        </w:rPr>
        <w:t xml:space="preserve"> </w:t>
      </w:r>
      <w:r w:rsidR="005033FB">
        <w:rPr>
          <w:rFonts w:ascii="Times New Roman" w:hAnsi="Times New Roman"/>
          <w:sz w:val="24"/>
          <w:szCs w:val="24"/>
        </w:rPr>
        <w:t>T</w:t>
      </w:r>
      <w:r w:rsidR="00897AC1" w:rsidRPr="00897AC1">
        <w:rPr>
          <w:rFonts w:ascii="Times New Roman" w:hAnsi="Times New Roman"/>
          <w:sz w:val="24"/>
          <w:szCs w:val="24"/>
        </w:rPr>
        <w:t>he partial pressures of Te</w:t>
      </w:r>
      <w:r w:rsidR="00897AC1" w:rsidRPr="00897AC1">
        <w:rPr>
          <w:rFonts w:ascii="Times New Roman" w:hAnsi="Times New Roman"/>
          <w:sz w:val="24"/>
          <w:szCs w:val="24"/>
          <w:vertAlign w:val="subscript"/>
        </w:rPr>
        <w:t>2</w:t>
      </w:r>
      <w:r w:rsidR="00897AC1" w:rsidRPr="00897AC1">
        <w:rPr>
          <w:rFonts w:ascii="Times New Roman" w:hAnsi="Times New Roman"/>
          <w:sz w:val="24"/>
          <w:szCs w:val="24"/>
        </w:rPr>
        <w:t xml:space="preserve"> and </w:t>
      </w:r>
      <w:r w:rsidR="00C36A8B">
        <w:rPr>
          <w:rFonts w:ascii="Times New Roman" w:hAnsi="Times New Roman"/>
          <w:sz w:val="24"/>
          <w:szCs w:val="24"/>
        </w:rPr>
        <w:t>Cd</w:t>
      </w:r>
      <w:r w:rsidR="00FC7809">
        <w:rPr>
          <w:rFonts w:ascii="Times New Roman" w:hAnsi="Times New Roman"/>
          <w:sz w:val="24"/>
          <w:szCs w:val="24"/>
        </w:rPr>
        <w:t>,</w:t>
      </w:r>
      <w:r w:rsidR="00897AC1" w:rsidRPr="00897AC1">
        <w:rPr>
          <w:rFonts w:ascii="Times New Roman" w:hAnsi="Times New Roman"/>
          <w:sz w:val="24"/>
          <w:szCs w:val="24"/>
        </w:rPr>
        <w:t xml:space="preserve"> </w:t>
      </w:r>
      <w:r w:rsidR="00B700A1">
        <w:rPr>
          <w:rFonts w:ascii="Times New Roman" w:hAnsi="Times New Roman"/>
          <w:sz w:val="24"/>
          <w:szCs w:val="24"/>
        </w:rPr>
        <w:t>in equilibrium with the samples</w:t>
      </w:r>
      <w:r w:rsidR="00FC7809">
        <w:rPr>
          <w:rFonts w:ascii="Times New Roman" w:hAnsi="Times New Roman"/>
          <w:sz w:val="24"/>
          <w:szCs w:val="24"/>
        </w:rPr>
        <w:t xml:space="preserve"> </w:t>
      </w:r>
      <w:r w:rsidR="00897AC1" w:rsidRPr="00897AC1">
        <w:rPr>
          <w:rFonts w:ascii="Times New Roman" w:hAnsi="Times New Roman"/>
          <w:sz w:val="24"/>
          <w:szCs w:val="24"/>
        </w:rPr>
        <w:t>between 485 and 1160</w:t>
      </w:r>
      <w:r w:rsidR="00897AC1" w:rsidRPr="00897AC1">
        <w:rPr>
          <w:rFonts w:ascii="Times New Roman" w:hAnsi="Times New Roman"/>
          <w:sz w:val="24"/>
          <w:szCs w:val="24"/>
          <w:vertAlign w:val="superscript"/>
        </w:rPr>
        <w:t>o</w:t>
      </w:r>
      <w:r w:rsidR="00897AC1" w:rsidRPr="00897AC1">
        <w:rPr>
          <w:rFonts w:ascii="Times New Roman" w:hAnsi="Times New Roman"/>
          <w:sz w:val="24"/>
          <w:szCs w:val="24"/>
        </w:rPr>
        <w:t>C</w:t>
      </w:r>
      <w:r w:rsidR="00B700A1">
        <w:rPr>
          <w:rFonts w:ascii="Times New Roman" w:hAnsi="Times New Roman"/>
          <w:sz w:val="24"/>
          <w:szCs w:val="24"/>
        </w:rPr>
        <w:t>,</w:t>
      </w:r>
      <w:r w:rsidR="00897AC1" w:rsidRPr="00897AC1">
        <w:rPr>
          <w:rFonts w:ascii="Times New Roman" w:hAnsi="Times New Roman"/>
          <w:sz w:val="24"/>
          <w:szCs w:val="24"/>
        </w:rPr>
        <w:t xml:space="preserve"> were determined by measuring the optical density of the vapor </w:t>
      </w:r>
      <w:r w:rsidR="00DB68F3">
        <w:rPr>
          <w:rFonts w:ascii="Times New Roman" w:hAnsi="Times New Roman"/>
          <w:sz w:val="24"/>
          <w:szCs w:val="24"/>
        </w:rPr>
        <w:t xml:space="preserve">phase </w:t>
      </w:r>
      <w:r w:rsidR="00097140">
        <w:rPr>
          <w:rFonts w:ascii="Times New Roman" w:hAnsi="Times New Roman"/>
          <w:sz w:val="24"/>
          <w:szCs w:val="24"/>
        </w:rPr>
        <w:t>from</w:t>
      </w:r>
      <w:r w:rsidR="00897AC1" w:rsidRPr="00897AC1">
        <w:rPr>
          <w:rFonts w:ascii="Times New Roman" w:hAnsi="Times New Roman"/>
          <w:sz w:val="24"/>
          <w:szCs w:val="24"/>
        </w:rPr>
        <w:t xml:space="preserve"> the ultra-violet to </w:t>
      </w:r>
      <w:r w:rsidR="00B700A1">
        <w:rPr>
          <w:rFonts w:ascii="Times New Roman" w:hAnsi="Times New Roman"/>
          <w:sz w:val="24"/>
          <w:szCs w:val="24"/>
        </w:rPr>
        <w:t xml:space="preserve">the </w:t>
      </w:r>
      <w:r w:rsidR="00897AC1" w:rsidRPr="00897AC1">
        <w:rPr>
          <w:rFonts w:ascii="Times New Roman" w:hAnsi="Times New Roman"/>
          <w:sz w:val="24"/>
          <w:szCs w:val="24"/>
        </w:rPr>
        <w:t xml:space="preserve">visible range. The composition of the condensed phase or phases was </w:t>
      </w:r>
      <w:r w:rsidR="00DB68F3">
        <w:rPr>
          <w:rFonts w:ascii="Times New Roman" w:hAnsi="Times New Roman"/>
          <w:sz w:val="24"/>
          <w:szCs w:val="24"/>
        </w:rPr>
        <w:t xml:space="preserve">then </w:t>
      </w:r>
      <w:r w:rsidR="00897AC1" w:rsidRPr="00897AC1">
        <w:rPr>
          <w:rFonts w:ascii="Times New Roman" w:hAnsi="Times New Roman"/>
          <w:sz w:val="24"/>
          <w:szCs w:val="24"/>
        </w:rPr>
        <w:t xml:space="preserve">calculated from the </w:t>
      </w:r>
      <w:r w:rsidR="00897AC1" w:rsidRPr="00897AC1">
        <w:rPr>
          <w:rFonts w:ascii="Times New Roman" w:hAnsi="Times New Roman"/>
          <w:sz w:val="24"/>
          <w:szCs w:val="24"/>
        </w:rPr>
        <w:lastRenderedPageBreak/>
        <w:t xml:space="preserve">original </w:t>
      </w:r>
      <w:r w:rsidR="00FC7809">
        <w:rPr>
          <w:rFonts w:ascii="Times New Roman" w:hAnsi="Times New Roman"/>
          <w:sz w:val="24"/>
          <w:szCs w:val="24"/>
        </w:rPr>
        <w:t>masse</w:t>
      </w:r>
      <w:r w:rsidR="00897AC1" w:rsidRPr="00897AC1">
        <w:rPr>
          <w:rFonts w:ascii="Times New Roman" w:hAnsi="Times New Roman"/>
          <w:sz w:val="24"/>
          <w:szCs w:val="24"/>
        </w:rPr>
        <w:t>s and the amount of material in the vapor phase</w:t>
      </w:r>
      <w:r w:rsidR="00FC7809">
        <w:rPr>
          <w:rFonts w:ascii="Times New Roman" w:hAnsi="Times New Roman"/>
          <w:sz w:val="24"/>
          <w:szCs w:val="24"/>
        </w:rPr>
        <w:t xml:space="preserve"> to establish</w:t>
      </w:r>
      <w:r w:rsidR="00897AC1" w:rsidRPr="00897AC1">
        <w:rPr>
          <w:rFonts w:ascii="Times New Roman" w:hAnsi="Times New Roman"/>
          <w:sz w:val="24"/>
          <w:szCs w:val="24"/>
        </w:rPr>
        <w:t xml:space="preserve"> </w:t>
      </w:r>
      <w:r w:rsidR="00FC7809">
        <w:rPr>
          <w:rFonts w:ascii="Times New Roman" w:hAnsi="Times New Roman"/>
          <w:sz w:val="24"/>
          <w:szCs w:val="24"/>
        </w:rPr>
        <w:t>t</w:t>
      </w:r>
      <w:r w:rsidR="00897AC1" w:rsidRPr="00897AC1">
        <w:rPr>
          <w:rFonts w:ascii="Times New Roman" w:hAnsi="Times New Roman"/>
          <w:sz w:val="24"/>
          <w:szCs w:val="24"/>
        </w:rPr>
        <w:t xml:space="preserve">he corresponding </w:t>
      </w:r>
      <w:r w:rsidR="00FC7809" w:rsidRPr="00897AC1">
        <w:rPr>
          <w:rFonts w:ascii="Times New Roman" w:hAnsi="Times New Roman"/>
          <w:i/>
          <w:iCs/>
          <w:sz w:val="24"/>
          <w:szCs w:val="24"/>
        </w:rPr>
        <w:t>x</w:t>
      </w:r>
      <w:r w:rsidR="00FC7809" w:rsidRPr="00897AC1">
        <w:rPr>
          <w:rFonts w:ascii="Times New Roman" w:hAnsi="Times New Roman"/>
          <w:i/>
          <w:iCs/>
          <w:sz w:val="24"/>
          <w:szCs w:val="24"/>
          <w:vertAlign w:val="subscript"/>
        </w:rPr>
        <w:t>Te</w:t>
      </w:r>
      <w:r w:rsidR="00FC7809">
        <w:rPr>
          <w:rFonts w:ascii="Times New Roman" w:hAnsi="Times New Roman"/>
          <w:i/>
          <w:iCs/>
          <w:sz w:val="24"/>
          <w:szCs w:val="24"/>
          <w:vertAlign w:val="subscript"/>
        </w:rPr>
        <w:t xml:space="preserve"> </w:t>
      </w:r>
      <w:r w:rsidR="00FC7809">
        <w:rPr>
          <w:rFonts w:ascii="Times New Roman" w:hAnsi="Times New Roman"/>
          <w:i/>
          <w:iCs/>
          <w:sz w:val="24"/>
          <w:szCs w:val="24"/>
        </w:rPr>
        <w:t xml:space="preserve">–T – </w:t>
      </w:r>
      <w:r w:rsidR="00FC7809" w:rsidRPr="00897AC1">
        <w:rPr>
          <w:rFonts w:ascii="Times New Roman" w:hAnsi="Times New Roman"/>
          <w:i/>
          <w:iCs/>
          <w:sz w:val="24"/>
          <w:szCs w:val="24"/>
        </w:rPr>
        <w:t>P</w:t>
      </w:r>
      <w:r w:rsidR="00FC7809" w:rsidRPr="00897AC1">
        <w:rPr>
          <w:rFonts w:ascii="Times New Roman" w:hAnsi="Times New Roman"/>
          <w:i/>
          <w:iCs/>
          <w:sz w:val="24"/>
          <w:szCs w:val="24"/>
          <w:vertAlign w:val="subscript"/>
        </w:rPr>
        <w:t>Te</w:t>
      </w:r>
      <w:r w:rsidR="00FC7809" w:rsidRPr="00897AC1">
        <w:rPr>
          <w:rFonts w:ascii="Times New Roman" w:hAnsi="Times New Roman"/>
          <w:i/>
          <w:iCs/>
          <w:position w:val="-6"/>
          <w:sz w:val="24"/>
          <w:szCs w:val="24"/>
          <w:vertAlign w:val="subscript"/>
        </w:rPr>
        <w:t>2</w:t>
      </w:r>
      <w:r w:rsidR="00FC7809">
        <w:rPr>
          <w:rFonts w:ascii="Times New Roman" w:hAnsi="Times New Roman"/>
          <w:i/>
          <w:iCs/>
          <w:position w:val="-6"/>
          <w:sz w:val="24"/>
          <w:szCs w:val="24"/>
        </w:rPr>
        <w:t xml:space="preserve"> </w:t>
      </w:r>
      <w:r w:rsidR="00897AC1" w:rsidRPr="00897AC1">
        <w:rPr>
          <w:rFonts w:ascii="Times New Roman" w:hAnsi="Times New Roman"/>
          <w:sz w:val="24"/>
          <w:szCs w:val="24"/>
        </w:rPr>
        <w:t>data, includ</w:t>
      </w:r>
      <w:r w:rsidR="00FC7809">
        <w:rPr>
          <w:rFonts w:ascii="Times New Roman" w:hAnsi="Times New Roman"/>
          <w:sz w:val="24"/>
          <w:szCs w:val="24"/>
        </w:rPr>
        <w:t>ing five Te-rich solidus points</w:t>
      </w:r>
      <w:r w:rsidR="00897AC1" w:rsidRPr="00897AC1">
        <w:rPr>
          <w:rFonts w:ascii="Times New Roman" w:hAnsi="Times New Roman"/>
          <w:sz w:val="24"/>
          <w:szCs w:val="24"/>
        </w:rPr>
        <w:t>.</w:t>
      </w:r>
    </w:p>
    <w:p w:rsidR="000D582B" w:rsidRDefault="00FC7809" w:rsidP="00E27103">
      <w:pPr>
        <w:spacing w:after="0" w:line="480" w:lineRule="auto"/>
        <w:ind w:firstLine="720"/>
        <w:rPr>
          <w:rFonts w:ascii="Times New Roman" w:hAnsi="Times New Roman"/>
          <w:sz w:val="24"/>
          <w:szCs w:val="24"/>
        </w:rPr>
      </w:pPr>
      <w:r w:rsidRPr="00E04B30">
        <w:rPr>
          <w:rFonts w:ascii="Times New Roman" w:hAnsi="Times New Roman"/>
          <w:sz w:val="24"/>
          <w:szCs w:val="24"/>
        </w:rPr>
        <w:t xml:space="preserve">The detailed description of the experimental </w:t>
      </w:r>
      <w:r w:rsidR="00FE579C" w:rsidRPr="00E04B30">
        <w:rPr>
          <w:rFonts w:ascii="Times New Roman" w:hAnsi="Times New Roman"/>
          <w:sz w:val="24"/>
          <w:szCs w:val="24"/>
        </w:rPr>
        <w:t>setup and procedures has been presented in Ref.[</w:t>
      </w:r>
      <w:r w:rsidR="009B00A5">
        <w:rPr>
          <w:rFonts w:ascii="Times New Roman" w:hAnsi="Times New Roman"/>
          <w:sz w:val="24"/>
          <w:szCs w:val="24"/>
        </w:rPr>
        <w:t>18</w:t>
      </w:r>
      <w:r w:rsidR="008B713E" w:rsidRPr="00E04B30">
        <w:rPr>
          <w:rFonts w:ascii="Times New Roman" w:hAnsi="Times New Roman"/>
          <w:sz w:val="24"/>
          <w:szCs w:val="24"/>
        </w:rPr>
        <w:t>]</w:t>
      </w:r>
      <w:r w:rsidR="00B26B86" w:rsidRPr="00E04B30">
        <w:rPr>
          <w:rFonts w:ascii="Times New Roman" w:hAnsi="Times New Roman"/>
          <w:sz w:val="24"/>
          <w:szCs w:val="24"/>
        </w:rPr>
        <w:t>.</w:t>
      </w:r>
      <w:r w:rsidR="00E04B30" w:rsidRPr="00E04B30">
        <w:rPr>
          <w:rFonts w:ascii="Times New Roman" w:hAnsi="Times New Roman"/>
          <w:sz w:val="24"/>
          <w:szCs w:val="24"/>
        </w:rPr>
        <w:t xml:space="preserve"> A brief summary is given here. The T-shaped optical cells were made of fused silica. The top of the T-shaped cell </w:t>
      </w:r>
      <w:r w:rsidR="00DB68F3">
        <w:rPr>
          <w:rFonts w:ascii="Times New Roman" w:hAnsi="Times New Roman"/>
          <w:sz w:val="24"/>
          <w:szCs w:val="24"/>
        </w:rPr>
        <w:t>consisted of a</w:t>
      </w:r>
      <w:r w:rsidR="00097140">
        <w:rPr>
          <w:rFonts w:ascii="Times New Roman" w:hAnsi="Times New Roman"/>
          <w:sz w:val="24"/>
          <w:szCs w:val="24"/>
        </w:rPr>
        <w:t>n</w:t>
      </w:r>
      <w:r w:rsidR="00DB68F3">
        <w:rPr>
          <w:rFonts w:ascii="Times New Roman" w:hAnsi="Times New Roman"/>
          <w:sz w:val="24"/>
          <w:szCs w:val="24"/>
        </w:rPr>
        <w:t xml:space="preserve"> 18</w:t>
      </w:r>
      <w:r w:rsidR="00FF5180">
        <w:rPr>
          <w:rFonts w:ascii="Times New Roman" w:hAnsi="Times New Roman"/>
          <w:sz w:val="24"/>
          <w:szCs w:val="24"/>
        </w:rPr>
        <w:t xml:space="preserve"> </w:t>
      </w:r>
      <w:r w:rsidR="00DB68F3">
        <w:rPr>
          <w:rFonts w:ascii="Times New Roman" w:hAnsi="Times New Roman"/>
          <w:sz w:val="24"/>
          <w:szCs w:val="24"/>
        </w:rPr>
        <w:t>mm O</w:t>
      </w:r>
      <w:r w:rsidR="00E04B30" w:rsidRPr="00E04B30">
        <w:rPr>
          <w:rFonts w:ascii="Times New Roman" w:hAnsi="Times New Roman"/>
          <w:sz w:val="24"/>
          <w:szCs w:val="24"/>
        </w:rPr>
        <w:t>D</w:t>
      </w:r>
      <w:r w:rsidR="00DB68F3">
        <w:rPr>
          <w:rFonts w:ascii="Times New Roman" w:hAnsi="Times New Roman"/>
          <w:sz w:val="24"/>
          <w:szCs w:val="24"/>
        </w:rPr>
        <w:t>, 15 mm ID</w:t>
      </w:r>
      <w:r w:rsidR="00E04B30" w:rsidRPr="00E04B30">
        <w:rPr>
          <w:rFonts w:ascii="Times New Roman" w:hAnsi="Times New Roman"/>
          <w:sz w:val="24"/>
          <w:szCs w:val="24"/>
        </w:rPr>
        <w:t xml:space="preserve"> cylindrical tube with flat, parallel quartz windows</w:t>
      </w:r>
      <w:r w:rsidR="00C34B79">
        <w:rPr>
          <w:rFonts w:ascii="Times New Roman" w:hAnsi="Times New Roman"/>
          <w:sz w:val="24"/>
          <w:szCs w:val="24"/>
        </w:rPr>
        <w:t xml:space="preserve"> at </w:t>
      </w:r>
      <w:r w:rsidR="00F5076D">
        <w:rPr>
          <w:rFonts w:ascii="Times New Roman" w:hAnsi="Times New Roman"/>
          <w:sz w:val="24"/>
          <w:szCs w:val="24"/>
        </w:rPr>
        <w:t>both</w:t>
      </w:r>
      <w:r w:rsidR="00C34B79">
        <w:rPr>
          <w:rFonts w:ascii="Times New Roman" w:hAnsi="Times New Roman"/>
          <w:sz w:val="24"/>
          <w:szCs w:val="24"/>
        </w:rPr>
        <w:t xml:space="preserve"> ends</w:t>
      </w:r>
      <w:r w:rsidR="00E04B30" w:rsidRPr="00E04B30">
        <w:rPr>
          <w:rFonts w:ascii="Times New Roman" w:hAnsi="Times New Roman"/>
          <w:sz w:val="24"/>
          <w:szCs w:val="24"/>
        </w:rPr>
        <w:t xml:space="preserve">. The optical path </w:t>
      </w:r>
      <w:r w:rsidR="00DB68F3">
        <w:rPr>
          <w:rFonts w:ascii="Times New Roman" w:hAnsi="Times New Roman"/>
          <w:sz w:val="24"/>
          <w:szCs w:val="24"/>
        </w:rPr>
        <w:t xml:space="preserve">length </w:t>
      </w:r>
      <w:r w:rsidR="00E04B30" w:rsidRPr="00E04B30">
        <w:rPr>
          <w:rFonts w:ascii="Times New Roman" w:hAnsi="Times New Roman"/>
          <w:sz w:val="24"/>
          <w:szCs w:val="24"/>
        </w:rPr>
        <w:t xml:space="preserve">is either 10 or 5 cm. The bottom of the T-cell was a sidearm </w:t>
      </w:r>
      <w:r w:rsidR="00DB68F3" w:rsidRPr="00E04B30">
        <w:rPr>
          <w:rFonts w:ascii="Times New Roman" w:hAnsi="Times New Roman"/>
          <w:sz w:val="24"/>
          <w:szCs w:val="24"/>
        </w:rPr>
        <w:t xml:space="preserve">made by </w:t>
      </w:r>
      <w:r w:rsidR="00DB68F3">
        <w:rPr>
          <w:rFonts w:ascii="Times New Roman" w:hAnsi="Times New Roman"/>
          <w:sz w:val="24"/>
          <w:szCs w:val="24"/>
        </w:rPr>
        <w:t>attaching a 6 cm long, 12 mm OD, 8 mm ID</w:t>
      </w:r>
      <w:r w:rsidR="00DB68F3" w:rsidRPr="00E04B30">
        <w:rPr>
          <w:rFonts w:ascii="Times New Roman" w:hAnsi="Times New Roman"/>
          <w:sz w:val="24"/>
          <w:szCs w:val="24"/>
        </w:rPr>
        <w:t xml:space="preserve"> tube </w:t>
      </w:r>
      <w:r w:rsidR="00E04B30" w:rsidRPr="00E04B30">
        <w:rPr>
          <w:rFonts w:ascii="Times New Roman" w:hAnsi="Times New Roman"/>
          <w:sz w:val="24"/>
          <w:szCs w:val="24"/>
        </w:rPr>
        <w:t xml:space="preserve">to the midpoint of the </w:t>
      </w:r>
      <w:r w:rsidR="00E27103">
        <w:rPr>
          <w:rFonts w:ascii="Times New Roman" w:hAnsi="Times New Roman"/>
          <w:sz w:val="24"/>
          <w:szCs w:val="24"/>
        </w:rPr>
        <w:t>cell</w:t>
      </w:r>
      <w:r w:rsidR="00E04B30" w:rsidRPr="00E04B30">
        <w:rPr>
          <w:rFonts w:ascii="Times New Roman" w:hAnsi="Times New Roman"/>
          <w:sz w:val="24"/>
          <w:szCs w:val="24"/>
        </w:rPr>
        <w:t>-proper</w:t>
      </w:r>
      <w:r w:rsidR="00DB68F3">
        <w:rPr>
          <w:rFonts w:ascii="Times New Roman" w:hAnsi="Times New Roman"/>
          <w:sz w:val="24"/>
          <w:szCs w:val="24"/>
        </w:rPr>
        <w:t>, referred to as stem</w:t>
      </w:r>
      <w:r w:rsidR="00E27103">
        <w:rPr>
          <w:rFonts w:ascii="Times New Roman" w:hAnsi="Times New Roman"/>
          <w:sz w:val="24"/>
          <w:szCs w:val="24"/>
        </w:rPr>
        <w:t>, which was joined coaxially by a 10 cm long 18 mm O</w:t>
      </w:r>
      <w:r w:rsidR="00E27103" w:rsidRPr="00E04B30">
        <w:rPr>
          <w:rFonts w:ascii="Times New Roman" w:hAnsi="Times New Roman"/>
          <w:sz w:val="24"/>
          <w:szCs w:val="24"/>
        </w:rPr>
        <w:t>D</w:t>
      </w:r>
      <w:r w:rsidR="00E27103">
        <w:rPr>
          <w:rFonts w:ascii="Times New Roman" w:hAnsi="Times New Roman"/>
          <w:sz w:val="24"/>
          <w:szCs w:val="24"/>
        </w:rPr>
        <w:t>, 15 mm I</w:t>
      </w:r>
      <w:r w:rsidR="00E27103" w:rsidRPr="00E04B30">
        <w:rPr>
          <w:rFonts w:ascii="Times New Roman" w:hAnsi="Times New Roman"/>
          <w:sz w:val="24"/>
          <w:szCs w:val="24"/>
        </w:rPr>
        <w:t>D tube</w:t>
      </w:r>
      <w:r w:rsidR="00E27103">
        <w:rPr>
          <w:rFonts w:ascii="Times New Roman" w:hAnsi="Times New Roman"/>
          <w:sz w:val="24"/>
          <w:szCs w:val="24"/>
        </w:rPr>
        <w:t xml:space="preserve"> referred to as reservoir.</w:t>
      </w:r>
      <w:r w:rsidR="00E27103" w:rsidRPr="00E04B30">
        <w:rPr>
          <w:rFonts w:ascii="Times New Roman" w:hAnsi="Times New Roman"/>
          <w:sz w:val="24"/>
          <w:szCs w:val="24"/>
        </w:rPr>
        <w:t xml:space="preserve"> </w:t>
      </w:r>
      <w:r w:rsidR="00E04B30" w:rsidRPr="00E04B30">
        <w:rPr>
          <w:rFonts w:ascii="Times New Roman" w:hAnsi="Times New Roman"/>
          <w:sz w:val="24"/>
          <w:szCs w:val="24"/>
        </w:rPr>
        <w:t xml:space="preserve">The volumes of the empty cells were measured as a function </w:t>
      </w:r>
      <w:r w:rsidR="00D35BCF">
        <w:rPr>
          <w:rFonts w:ascii="Times New Roman" w:hAnsi="Times New Roman"/>
          <w:sz w:val="24"/>
          <w:szCs w:val="24"/>
        </w:rPr>
        <w:t>along</w:t>
      </w:r>
      <w:r w:rsidR="00E04B30" w:rsidRPr="00E04B30">
        <w:rPr>
          <w:rFonts w:ascii="Times New Roman" w:hAnsi="Times New Roman"/>
          <w:sz w:val="24"/>
          <w:szCs w:val="24"/>
        </w:rPr>
        <w:t xml:space="preserve"> the length </w:t>
      </w:r>
      <w:r w:rsidR="00E27103">
        <w:rPr>
          <w:rFonts w:ascii="Times New Roman" w:hAnsi="Times New Roman"/>
          <w:sz w:val="24"/>
          <w:szCs w:val="24"/>
        </w:rPr>
        <w:t xml:space="preserve">of the cell </w:t>
      </w:r>
      <w:r w:rsidR="00E04B30" w:rsidRPr="00E04B30">
        <w:rPr>
          <w:rFonts w:ascii="Times New Roman" w:hAnsi="Times New Roman"/>
          <w:sz w:val="24"/>
          <w:szCs w:val="24"/>
        </w:rPr>
        <w:t xml:space="preserve">by adding distilled water. The cells were </w:t>
      </w:r>
      <w:r w:rsidR="00E04B30">
        <w:rPr>
          <w:rFonts w:ascii="Times New Roman" w:hAnsi="Times New Roman"/>
          <w:sz w:val="24"/>
          <w:szCs w:val="24"/>
        </w:rPr>
        <w:t xml:space="preserve">cleaned and </w:t>
      </w:r>
      <w:r w:rsidR="00E04B30" w:rsidRPr="00E04B30">
        <w:rPr>
          <w:rFonts w:ascii="Times New Roman" w:hAnsi="Times New Roman"/>
          <w:sz w:val="24"/>
          <w:szCs w:val="24"/>
        </w:rPr>
        <w:t>then baked at 1180</w:t>
      </w:r>
      <w:r w:rsidR="002948D9">
        <w:rPr>
          <w:rFonts w:ascii="Times New Roman" w:hAnsi="Times New Roman"/>
          <w:sz w:val="24"/>
          <w:szCs w:val="24"/>
        </w:rPr>
        <w:t xml:space="preserve"> </w:t>
      </w:r>
      <w:r w:rsidR="00E04B30" w:rsidRPr="00E04B30">
        <w:rPr>
          <w:rFonts w:ascii="Times New Roman" w:hAnsi="Times New Roman"/>
          <w:sz w:val="24"/>
          <w:szCs w:val="24"/>
          <w:vertAlign w:val="superscript"/>
        </w:rPr>
        <w:t>o</w:t>
      </w:r>
      <w:r w:rsidR="00E04B30" w:rsidRPr="00E04B30">
        <w:rPr>
          <w:rFonts w:ascii="Times New Roman" w:hAnsi="Times New Roman"/>
          <w:sz w:val="24"/>
          <w:szCs w:val="24"/>
        </w:rPr>
        <w:t>C for 18 h under vacuum.</w:t>
      </w:r>
    </w:p>
    <w:p w:rsidR="000D582B" w:rsidRDefault="0039458F" w:rsidP="006B4982">
      <w:pPr>
        <w:spacing w:after="0" w:line="480" w:lineRule="auto"/>
        <w:ind w:firstLine="720"/>
        <w:rPr>
          <w:rFonts w:ascii="Times New Roman" w:hAnsi="Times New Roman"/>
          <w:sz w:val="24"/>
          <w:szCs w:val="24"/>
        </w:rPr>
      </w:pPr>
      <w:r w:rsidRPr="0039458F">
        <w:rPr>
          <w:rFonts w:ascii="Times New Roman" w:hAnsi="Times New Roman"/>
          <w:sz w:val="24"/>
          <w:szCs w:val="24"/>
        </w:rPr>
        <w:t xml:space="preserve">The starting </w:t>
      </w:r>
      <w:r>
        <w:rPr>
          <w:rFonts w:ascii="Times New Roman" w:hAnsi="Times New Roman"/>
          <w:sz w:val="24"/>
          <w:szCs w:val="24"/>
        </w:rPr>
        <w:t xml:space="preserve">elemental </w:t>
      </w:r>
      <w:r w:rsidR="00EE3253">
        <w:rPr>
          <w:rFonts w:ascii="Times New Roman" w:hAnsi="Times New Roman"/>
          <w:sz w:val="24"/>
          <w:szCs w:val="24"/>
        </w:rPr>
        <w:t>materials were</w:t>
      </w:r>
      <w:r w:rsidRPr="0039458F">
        <w:rPr>
          <w:rFonts w:ascii="Times New Roman" w:hAnsi="Times New Roman"/>
          <w:sz w:val="24"/>
          <w:szCs w:val="24"/>
        </w:rPr>
        <w:t xml:space="preserve"> 99.9999% </w:t>
      </w:r>
      <w:r>
        <w:rPr>
          <w:rFonts w:ascii="Times New Roman" w:hAnsi="Times New Roman"/>
          <w:sz w:val="24"/>
          <w:szCs w:val="24"/>
        </w:rPr>
        <w:t xml:space="preserve">purity </w:t>
      </w:r>
      <w:r w:rsidRPr="0039458F">
        <w:rPr>
          <w:rFonts w:ascii="Times New Roman" w:hAnsi="Times New Roman"/>
          <w:sz w:val="24"/>
          <w:szCs w:val="24"/>
        </w:rPr>
        <w:t>Cd rod</w:t>
      </w:r>
      <w:r>
        <w:rPr>
          <w:rFonts w:ascii="Times New Roman" w:hAnsi="Times New Roman"/>
          <w:sz w:val="24"/>
          <w:szCs w:val="24"/>
        </w:rPr>
        <w:t>,</w:t>
      </w:r>
      <w:r w:rsidRPr="0039458F">
        <w:rPr>
          <w:rFonts w:ascii="Times New Roman" w:hAnsi="Times New Roman"/>
          <w:sz w:val="24"/>
          <w:szCs w:val="24"/>
        </w:rPr>
        <w:t xml:space="preserve"> Te </w:t>
      </w:r>
      <w:r>
        <w:rPr>
          <w:rFonts w:ascii="Times New Roman" w:hAnsi="Times New Roman"/>
          <w:sz w:val="24"/>
          <w:szCs w:val="24"/>
        </w:rPr>
        <w:t xml:space="preserve">bar </w:t>
      </w:r>
      <w:r w:rsidRPr="0039458F">
        <w:rPr>
          <w:rFonts w:ascii="Times New Roman" w:hAnsi="Times New Roman"/>
          <w:sz w:val="24"/>
          <w:szCs w:val="24"/>
        </w:rPr>
        <w:t>and Zn teardrops</w:t>
      </w:r>
      <w:r>
        <w:rPr>
          <w:rFonts w:ascii="Times New Roman" w:hAnsi="Times New Roman"/>
          <w:sz w:val="24"/>
          <w:szCs w:val="24"/>
        </w:rPr>
        <w:t xml:space="preserve">. </w:t>
      </w:r>
      <w:r w:rsidRPr="0039458F">
        <w:rPr>
          <w:rFonts w:ascii="Times New Roman" w:hAnsi="Times New Roman"/>
          <w:sz w:val="24"/>
          <w:szCs w:val="24"/>
        </w:rPr>
        <w:t xml:space="preserve">The elements were weighed by a Mettler AT-201 balance, with a resolution of 10 </w:t>
      </w:r>
      <w:r w:rsidRPr="0039458F">
        <w:rPr>
          <w:rFonts w:ascii="Symbol" w:hAnsi="Symbol"/>
          <w:sz w:val="24"/>
          <w:szCs w:val="24"/>
        </w:rPr>
        <w:t></w:t>
      </w:r>
      <w:r w:rsidRPr="0039458F">
        <w:rPr>
          <w:rFonts w:ascii="Times New Roman" w:hAnsi="Times New Roman"/>
          <w:sz w:val="24"/>
          <w:szCs w:val="24"/>
        </w:rPr>
        <w:t xml:space="preserve">g, except for CZT-1, which was weighed by a Chyo Jupiter M1-20 microbalance with resolution of 1 </w:t>
      </w:r>
      <w:r w:rsidRPr="0039458F">
        <w:rPr>
          <w:rFonts w:ascii="Symbol" w:hAnsi="Symbol"/>
          <w:sz w:val="24"/>
          <w:szCs w:val="24"/>
        </w:rPr>
        <w:t></w:t>
      </w:r>
      <w:r w:rsidRPr="0039458F">
        <w:rPr>
          <w:rFonts w:ascii="Times New Roman" w:hAnsi="Times New Roman"/>
          <w:sz w:val="24"/>
          <w:szCs w:val="24"/>
        </w:rPr>
        <w:t>g. Four CdZnTe cells, CZT</w:t>
      </w:r>
      <w:r>
        <w:rPr>
          <w:rFonts w:ascii="Times New Roman" w:hAnsi="Times New Roman"/>
          <w:sz w:val="24"/>
          <w:szCs w:val="24"/>
        </w:rPr>
        <w:t xml:space="preserve">-1 </w:t>
      </w:r>
      <w:r w:rsidRPr="0039458F">
        <w:rPr>
          <w:rFonts w:ascii="Times New Roman" w:hAnsi="Times New Roman"/>
          <w:sz w:val="24"/>
          <w:szCs w:val="24"/>
        </w:rPr>
        <w:t xml:space="preserve">to </w:t>
      </w:r>
      <w:r w:rsidR="00E27103">
        <w:rPr>
          <w:rFonts w:ascii="Times New Roman" w:hAnsi="Times New Roman"/>
          <w:sz w:val="24"/>
          <w:szCs w:val="24"/>
        </w:rPr>
        <w:t>-</w:t>
      </w:r>
      <w:r w:rsidRPr="0039458F">
        <w:rPr>
          <w:rFonts w:ascii="Times New Roman" w:hAnsi="Times New Roman"/>
          <w:sz w:val="24"/>
          <w:szCs w:val="24"/>
        </w:rPr>
        <w:t>4</w:t>
      </w:r>
      <w:r w:rsidR="005176D9">
        <w:rPr>
          <w:rFonts w:ascii="Times New Roman" w:hAnsi="Times New Roman"/>
          <w:sz w:val="24"/>
          <w:szCs w:val="24"/>
        </w:rPr>
        <w:t xml:space="preserve"> and </w:t>
      </w:r>
      <w:r w:rsidR="00E27103">
        <w:rPr>
          <w:rFonts w:ascii="Times New Roman" w:hAnsi="Times New Roman"/>
          <w:sz w:val="24"/>
          <w:szCs w:val="24"/>
        </w:rPr>
        <w:t>a</w:t>
      </w:r>
      <w:r w:rsidR="005176D9">
        <w:rPr>
          <w:rFonts w:ascii="Times New Roman" w:hAnsi="Times New Roman"/>
          <w:sz w:val="24"/>
          <w:szCs w:val="24"/>
        </w:rPr>
        <w:t xml:space="preserve"> calibration cell each for </w:t>
      </w:r>
      <w:r w:rsidR="00E27103">
        <w:rPr>
          <w:rFonts w:ascii="Times New Roman" w:hAnsi="Times New Roman"/>
          <w:sz w:val="24"/>
          <w:szCs w:val="24"/>
        </w:rPr>
        <w:t xml:space="preserve">the </w:t>
      </w:r>
      <w:r w:rsidR="005176D9">
        <w:rPr>
          <w:rFonts w:ascii="Times New Roman" w:hAnsi="Times New Roman"/>
          <w:sz w:val="24"/>
          <w:szCs w:val="24"/>
        </w:rPr>
        <w:t>Cd and Te element</w:t>
      </w:r>
      <w:r w:rsidRPr="0039458F">
        <w:rPr>
          <w:rFonts w:ascii="Times New Roman" w:hAnsi="Times New Roman"/>
          <w:sz w:val="24"/>
          <w:szCs w:val="24"/>
        </w:rPr>
        <w:t xml:space="preserve">, </w:t>
      </w:r>
      <w:r>
        <w:rPr>
          <w:rFonts w:ascii="Times New Roman" w:hAnsi="Times New Roman"/>
          <w:sz w:val="24"/>
          <w:szCs w:val="24"/>
        </w:rPr>
        <w:t xml:space="preserve">as listed in </w:t>
      </w:r>
      <w:r w:rsidRPr="0039458F">
        <w:rPr>
          <w:rFonts w:ascii="Times New Roman" w:hAnsi="Times New Roman"/>
          <w:sz w:val="24"/>
          <w:szCs w:val="24"/>
        </w:rPr>
        <w:t>Table 1</w:t>
      </w:r>
      <w:r>
        <w:rPr>
          <w:rFonts w:ascii="Times New Roman" w:hAnsi="Times New Roman"/>
          <w:sz w:val="24"/>
          <w:szCs w:val="24"/>
        </w:rPr>
        <w:t xml:space="preserve">, were prepared. </w:t>
      </w:r>
      <w:r w:rsidRPr="0039458F">
        <w:rPr>
          <w:rFonts w:ascii="Times New Roman" w:hAnsi="Times New Roman"/>
          <w:snapToGrid w:val="0"/>
          <w:sz w:val="24"/>
          <w:szCs w:val="24"/>
        </w:rPr>
        <w:t xml:space="preserve">The weighed elements were loaded directly into the baked-out optical cells, which </w:t>
      </w:r>
      <w:r w:rsidRPr="0039458F">
        <w:rPr>
          <w:rFonts w:ascii="Times New Roman" w:hAnsi="Times New Roman"/>
          <w:sz w:val="24"/>
          <w:szCs w:val="24"/>
        </w:rPr>
        <w:t>were sealed off at a vacuum level less than 2x10</w:t>
      </w:r>
      <w:r w:rsidRPr="0039458F">
        <w:rPr>
          <w:rFonts w:ascii="Times New Roman" w:hAnsi="Times New Roman"/>
          <w:sz w:val="24"/>
          <w:szCs w:val="24"/>
          <w:vertAlign w:val="superscript"/>
        </w:rPr>
        <w:t>-8</w:t>
      </w:r>
      <w:r>
        <w:rPr>
          <w:rFonts w:ascii="Times New Roman" w:hAnsi="Times New Roman"/>
          <w:sz w:val="24"/>
          <w:szCs w:val="24"/>
          <w:vertAlign w:val="superscript"/>
        </w:rPr>
        <w:t xml:space="preserve"> </w:t>
      </w:r>
      <w:r w:rsidRPr="0039458F">
        <w:rPr>
          <w:rFonts w:ascii="Times New Roman" w:hAnsi="Times New Roman"/>
          <w:sz w:val="24"/>
          <w:szCs w:val="24"/>
        </w:rPr>
        <w:t>atm.</w:t>
      </w:r>
      <w:r>
        <w:rPr>
          <w:rFonts w:ascii="Times New Roman" w:hAnsi="Times New Roman"/>
          <w:sz w:val="24"/>
          <w:szCs w:val="24"/>
        </w:rPr>
        <w:t xml:space="preserve"> </w:t>
      </w:r>
      <w:r w:rsidRPr="0039458F">
        <w:rPr>
          <w:rFonts w:ascii="Times New Roman" w:hAnsi="Times New Roman"/>
          <w:sz w:val="24"/>
          <w:szCs w:val="24"/>
        </w:rPr>
        <w:t xml:space="preserve">The sealed cells were placed inside a five-zone T-shaped furnace. </w:t>
      </w:r>
      <w:r w:rsidR="000D582B" w:rsidRPr="000D582B">
        <w:rPr>
          <w:rFonts w:ascii="Times New Roman" w:hAnsi="Times New Roman"/>
          <w:sz w:val="24"/>
          <w:szCs w:val="24"/>
        </w:rPr>
        <w:t>The furnace with the optical cell inside was then placed in a double-beam reversed-optics spectrophotometer (OLIS Inc., model 14H) with the optical cell proper in the path of the sample beam, and the reference beam passed under the furnace. The optical density, defined as D = log</w:t>
      </w:r>
      <w:r w:rsidR="000D582B" w:rsidRPr="000D582B">
        <w:rPr>
          <w:rFonts w:ascii="Times New Roman" w:hAnsi="Times New Roman"/>
          <w:sz w:val="24"/>
          <w:szCs w:val="24"/>
          <w:vertAlign w:val="subscript"/>
        </w:rPr>
        <w:t>10</w:t>
      </w:r>
      <w:r w:rsidR="000D582B" w:rsidRPr="000D582B">
        <w:rPr>
          <w:rFonts w:ascii="Times New Roman" w:hAnsi="Times New Roman"/>
          <w:sz w:val="24"/>
          <w:szCs w:val="24"/>
        </w:rPr>
        <w:t xml:space="preserve">(I </w:t>
      </w:r>
      <w:r w:rsidR="000D582B" w:rsidRPr="000D582B">
        <w:rPr>
          <w:rFonts w:ascii="Times New Roman" w:hAnsi="Times New Roman"/>
          <w:sz w:val="24"/>
          <w:szCs w:val="24"/>
          <w:vertAlign w:val="subscript"/>
        </w:rPr>
        <w:t>reference</w:t>
      </w:r>
      <w:r w:rsidR="000D582B" w:rsidRPr="000D582B">
        <w:rPr>
          <w:rFonts w:ascii="Times New Roman" w:hAnsi="Times New Roman"/>
          <w:sz w:val="24"/>
          <w:szCs w:val="24"/>
        </w:rPr>
        <w:t xml:space="preserve">/I </w:t>
      </w:r>
      <w:r w:rsidR="000D582B" w:rsidRPr="000D582B">
        <w:rPr>
          <w:rFonts w:ascii="Times New Roman" w:hAnsi="Times New Roman"/>
          <w:sz w:val="24"/>
          <w:szCs w:val="24"/>
          <w:vertAlign w:val="subscript"/>
        </w:rPr>
        <w:t>sample</w:t>
      </w:r>
      <w:r w:rsidR="000D582B" w:rsidRPr="000D582B">
        <w:rPr>
          <w:rFonts w:ascii="Times New Roman" w:hAnsi="Times New Roman"/>
          <w:sz w:val="24"/>
          <w:szCs w:val="24"/>
        </w:rPr>
        <w:t xml:space="preserve">), where I is the intensity (of reference or sample beam), was measured between the wavelengths of 200 and 700 nm. The light source was a deuterium lamp for wavelengths below 275 nm and a Xenon lamp for wavelengths above 275 </w:t>
      </w:r>
      <w:r w:rsidR="000D582B" w:rsidRPr="000D582B">
        <w:rPr>
          <w:rFonts w:ascii="Times New Roman" w:hAnsi="Times New Roman"/>
          <w:sz w:val="24"/>
          <w:szCs w:val="24"/>
        </w:rPr>
        <w:lastRenderedPageBreak/>
        <w:t>nm. The typical instrument band pass was 0.2, 1.2, and 2.7</w:t>
      </w:r>
      <w:r w:rsidR="00E27103">
        <w:rPr>
          <w:rFonts w:ascii="Times New Roman" w:hAnsi="Times New Roman"/>
          <w:sz w:val="24"/>
          <w:szCs w:val="24"/>
        </w:rPr>
        <w:t xml:space="preserve"> </w:t>
      </w:r>
      <w:r w:rsidR="000D582B" w:rsidRPr="000D582B">
        <w:rPr>
          <w:rFonts w:ascii="Times New Roman" w:hAnsi="Times New Roman"/>
          <w:sz w:val="24"/>
          <w:szCs w:val="24"/>
        </w:rPr>
        <w:t>nm, respectively at the wavelengths of 600, 290, and 200 nm. The temperature of the optical cell-proper, T</w:t>
      </w:r>
      <w:r w:rsidR="000D582B" w:rsidRPr="000D582B">
        <w:rPr>
          <w:rFonts w:ascii="Times New Roman" w:hAnsi="Times New Roman"/>
          <w:sz w:val="24"/>
          <w:szCs w:val="24"/>
          <w:vertAlign w:val="subscript"/>
        </w:rPr>
        <w:t>O.C.</w:t>
      </w:r>
      <w:r w:rsidR="000D582B" w:rsidRPr="000D582B">
        <w:rPr>
          <w:rFonts w:ascii="Times New Roman" w:hAnsi="Times New Roman"/>
          <w:sz w:val="24"/>
          <w:szCs w:val="24"/>
        </w:rPr>
        <w:t xml:space="preserve">, was kept at 1050, 1100 or 1150 </w:t>
      </w:r>
      <w:r w:rsidR="000D582B" w:rsidRPr="000D582B">
        <w:rPr>
          <w:rFonts w:ascii="Times New Roman" w:hAnsi="Times New Roman"/>
          <w:sz w:val="24"/>
          <w:szCs w:val="24"/>
          <w:u w:val="single"/>
        </w:rPr>
        <w:t>+</w:t>
      </w:r>
      <w:r w:rsidR="000D582B" w:rsidRPr="000D582B">
        <w:rPr>
          <w:rFonts w:ascii="Times New Roman" w:hAnsi="Times New Roman"/>
          <w:sz w:val="24"/>
          <w:szCs w:val="24"/>
        </w:rPr>
        <w:t xml:space="preserve"> 2</w:t>
      </w:r>
      <w:r w:rsidR="000D582B" w:rsidRPr="000D582B">
        <w:rPr>
          <w:rFonts w:ascii="Times New Roman" w:hAnsi="Times New Roman"/>
          <w:sz w:val="24"/>
          <w:szCs w:val="24"/>
          <w:vertAlign w:val="superscript"/>
        </w:rPr>
        <w:t>o</w:t>
      </w:r>
      <w:r w:rsidR="000D582B" w:rsidRPr="000D582B">
        <w:rPr>
          <w:rFonts w:ascii="Times New Roman" w:hAnsi="Times New Roman"/>
          <w:sz w:val="24"/>
          <w:szCs w:val="24"/>
        </w:rPr>
        <w:t xml:space="preserve">C while the </w:t>
      </w:r>
      <w:r w:rsidR="00E27103">
        <w:rPr>
          <w:rFonts w:ascii="Times New Roman" w:hAnsi="Times New Roman"/>
          <w:sz w:val="24"/>
          <w:szCs w:val="24"/>
        </w:rPr>
        <w:t xml:space="preserve">temperatures of the </w:t>
      </w:r>
      <w:r w:rsidR="000D582B" w:rsidRPr="000D582B">
        <w:rPr>
          <w:rFonts w:ascii="Times New Roman" w:hAnsi="Times New Roman"/>
          <w:sz w:val="24"/>
          <w:szCs w:val="24"/>
        </w:rPr>
        <w:t xml:space="preserve">stem and the reservoir sections </w:t>
      </w:r>
      <w:r w:rsidR="00E27103">
        <w:rPr>
          <w:rFonts w:ascii="Times New Roman" w:hAnsi="Times New Roman"/>
          <w:sz w:val="24"/>
          <w:szCs w:val="24"/>
        </w:rPr>
        <w:t>decreasing monotonically to</w:t>
      </w:r>
      <w:r w:rsidR="000D582B" w:rsidRPr="000D582B">
        <w:rPr>
          <w:rFonts w:ascii="Times New Roman" w:hAnsi="Times New Roman"/>
          <w:sz w:val="24"/>
          <w:szCs w:val="24"/>
        </w:rPr>
        <w:t xml:space="preserve"> T</w:t>
      </w:r>
      <w:r w:rsidR="000D582B" w:rsidRPr="000D582B">
        <w:rPr>
          <w:rFonts w:ascii="Times New Roman" w:hAnsi="Times New Roman"/>
          <w:sz w:val="24"/>
          <w:szCs w:val="24"/>
          <w:vertAlign w:val="subscript"/>
        </w:rPr>
        <w:t>R</w:t>
      </w:r>
      <w:r w:rsidR="000D582B" w:rsidRPr="000D582B">
        <w:rPr>
          <w:rFonts w:ascii="Times New Roman" w:hAnsi="Times New Roman"/>
          <w:sz w:val="24"/>
          <w:szCs w:val="24"/>
        </w:rPr>
        <w:t xml:space="preserve">, </w:t>
      </w:r>
      <w:r w:rsidR="006B4982">
        <w:rPr>
          <w:rFonts w:ascii="Times New Roman" w:hAnsi="Times New Roman"/>
          <w:sz w:val="24"/>
          <w:szCs w:val="24"/>
        </w:rPr>
        <w:t xml:space="preserve">i.e., </w:t>
      </w:r>
      <w:r w:rsidR="00E27103">
        <w:rPr>
          <w:rFonts w:ascii="Times New Roman" w:hAnsi="Times New Roman"/>
          <w:sz w:val="24"/>
          <w:szCs w:val="24"/>
        </w:rPr>
        <w:t>the tem</w:t>
      </w:r>
      <w:r w:rsidR="006B4982">
        <w:rPr>
          <w:rFonts w:ascii="Times New Roman" w:hAnsi="Times New Roman"/>
          <w:sz w:val="24"/>
          <w:szCs w:val="24"/>
        </w:rPr>
        <w:t xml:space="preserve">perature of the reservoir for the sample. </w:t>
      </w:r>
      <w:r w:rsidR="000D582B" w:rsidRPr="000D582B">
        <w:rPr>
          <w:rFonts w:ascii="Times New Roman" w:hAnsi="Times New Roman"/>
          <w:sz w:val="24"/>
          <w:szCs w:val="24"/>
        </w:rPr>
        <w:t>A baseline spectrum was measured first for each T</w:t>
      </w:r>
      <w:r w:rsidR="000D582B" w:rsidRPr="000D582B">
        <w:rPr>
          <w:rFonts w:ascii="Times New Roman" w:hAnsi="Times New Roman"/>
          <w:sz w:val="24"/>
          <w:szCs w:val="24"/>
          <w:vertAlign w:val="subscript"/>
        </w:rPr>
        <w:t>O.C.</w:t>
      </w:r>
      <w:r w:rsidR="004E7B08">
        <w:rPr>
          <w:rFonts w:ascii="Times New Roman" w:hAnsi="Times New Roman"/>
          <w:sz w:val="24"/>
          <w:szCs w:val="24"/>
          <w:vertAlign w:val="subscript"/>
        </w:rPr>
        <w:t xml:space="preserve"> </w:t>
      </w:r>
      <w:r w:rsidR="000D582B" w:rsidRPr="000D582B">
        <w:rPr>
          <w:rFonts w:ascii="Times New Roman" w:hAnsi="Times New Roman"/>
          <w:sz w:val="24"/>
          <w:szCs w:val="24"/>
        </w:rPr>
        <w:t>with the reservoir temperature below 400</w:t>
      </w:r>
      <w:r w:rsidR="000D582B" w:rsidRPr="000D582B">
        <w:rPr>
          <w:rFonts w:ascii="Times New Roman" w:hAnsi="Times New Roman"/>
          <w:sz w:val="24"/>
          <w:szCs w:val="24"/>
          <w:vertAlign w:val="superscript"/>
        </w:rPr>
        <w:t>o</w:t>
      </w:r>
      <w:r w:rsidR="000D582B" w:rsidRPr="000D582B">
        <w:rPr>
          <w:rFonts w:ascii="Times New Roman" w:hAnsi="Times New Roman"/>
          <w:sz w:val="24"/>
          <w:szCs w:val="24"/>
        </w:rPr>
        <w:t>C.</w:t>
      </w:r>
    </w:p>
    <w:p w:rsidR="004E7B08" w:rsidRDefault="004E7B08" w:rsidP="004E7B08">
      <w:pPr>
        <w:jc w:val="center"/>
        <w:rPr>
          <w:rFonts w:ascii="Times New Roman" w:hAnsi="Times New Roman"/>
          <w:sz w:val="24"/>
          <w:szCs w:val="24"/>
        </w:rPr>
      </w:pPr>
    </w:p>
    <w:p w:rsidR="004E7B08" w:rsidRPr="004E7B08" w:rsidRDefault="004E7B08" w:rsidP="004E7B08">
      <w:pPr>
        <w:jc w:val="center"/>
        <w:rPr>
          <w:rFonts w:ascii="Times New Roman" w:hAnsi="Times New Roman"/>
          <w:sz w:val="24"/>
          <w:szCs w:val="24"/>
        </w:rPr>
      </w:pPr>
      <w:r w:rsidRPr="004E7B08">
        <w:rPr>
          <w:rFonts w:ascii="Times New Roman" w:hAnsi="Times New Roman"/>
          <w:sz w:val="24"/>
          <w:szCs w:val="24"/>
        </w:rPr>
        <w:t xml:space="preserve">Table 1. The sample name, optical path length, the </w:t>
      </w:r>
      <w:r w:rsidR="000846F1">
        <w:rPr>
          <w:rFonts w:ascii="Times New Roman" w:hAnsi="Times New Roman"/>
          <w:sz w:val="24"/>
          <w:szCs w:val="24"/>
        </w:rPr>
        <w:t>total mass</w:t>
      </w:r>
      <w:r w:rsidRPr="004E7B08">
        <w:rPr>
          <w:rFonts w:ascii="Times New Roman" w:hAnsi="Times New Roman"/>
          <w:sz w:val="24"/>
          <w:szCs w:val="24"/>
        </w:rPr>
        <w:t xml:space="preserve"> and atom</w:t>
      </w:r>
      <w:r w:rsidR="00EE3253">
        <w:rPr>
          <w:rFonts w:ascii="Times New Roman" w:hAnsi="Times New Roman"/>
          <w:sz w:val="24"/>
          <w:szCs w:val="24"/>
        </w:rPr>
        <w:t>ic</w:t>
      </w:r>
      <w:r w:rsidRPr="004E7B08">
        <w:rPr>
          <w:rFonts w:ascii="Times New Roman" w:hAnsi="Times New Roman"/>
          <w:sz w:val="24"/>
          <w:szCs w:val="24"/>
        </w:rPr>
        <w:t xml:space="preserve"> fractions of Zn, x</w:t>
      </w:r>
      <w:r w:rsidRPr="004E7B08">
        <w:rPr>
          <w:rFonts w:ascii="Times New Roman" w:hAnsi="Times New Roman"/>
          <w:sz w:val="24"/>
          <w:szCs w:val="24"/>
          <w:vertAlign w:val="subscript"/>
        </w:rPr>
        <w:t>Zn</w:t>
      </w:r>
      <w:r w:rsidRPr="004E7B08">
        <w:rPr>
          <w:rFonts w:ascii="Times New Roman" w:hAnsi="Times New Roman"/>
          <w:sz w:val="24"/>
          <w:szCs w:val="24"/>
        </w:rPr>
        <w:t>, and Te, x</w:t>
      </w:r>
      <w:r w:rsidRPr="004E7B08">
        <w:rPr>
          <w:rFonts w:ascii="Times New Roman" w:hAnsi="Times New Roman"/>
          <w:sz w:val="24"/>
          <w:szCs w:val="24"/>
          <w:vertAlign w:val="subscript"/>
        </w:rPr>
        <w:t>Te</w:t>
      </w:r>
      <w:r w:rsidRPr="004E7B08">
        <w:rPr>
          <w:rFonts w:ascii="Times New Roman" w:hAnsi="Times New Roman"/>
          <w:sz w:val="24"/>
          <w:szCs w:val="24"/>
        </w:rPr>
        <w:t xml:space="preserve"> of each optical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
        <w:gridCol w:w="1374"/>
        <w:gridCol w:w="1374"/>
        <w:gridCol w:w="1374"/>
        <w:gridCol w:w="1375"/>
      </w:tblGrid>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Sample</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Optical path (cm)</w:t>
            </w:r>
          </w:p>
        </w:tc>
        <w:tc>
          <w:tcPr>
            <w:tcW w:w="1374" w:type="dxa"/>
          </w:tcPr>
          <w:p w:rsidR="000846F1" w:rsidRPr="004E7B08" w:rsidRDefault="000846F1" w:rsidP="00A41BA7">
            <w:pPr>
              <w:spacing w:after="0" w:line="240" w:lineRule="auto"/>
              <w:jc w:val="center"/>
              <w:rPr>
                <w:rFonts w:ascii="Times New Roman" w:hAnsi="Times New Roman"/>
                <w:sz w:val="24"/>
                <w:szCs w:val="24"/>
              </w:rPr>
            </w:pPr>
            <w:r>
              <w:rPr>
                <w:rFonts w:ascii="Times New Roman" w:hAnsi="Times New Roman"/>
                <w:sz w:val="24"/>
                <w:szCs w:val="24"/>
              </w:rPr>
              <w:t>Total mass (g)</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x</w:t>
            </w:r>
            <w:r w:rsidRPr="004E7B08">
              <w:rPr>
                <w:rFonts w:ascii="Times New Roman" w:hAnsi="Times New Roman"/>
                <w:sz w:val="24"/>
                <w:szCs w:val="24"/>
                <w:vertAlign w:val="subscript"/>
              </w:rPr>
              <w:t>Zn</w:t>
            </w:r>
          </w:p>
        </w:tc>
        <w:tc>
          <w:tcPr>
            <w:tcW w:w="1375"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x</w:t>
            </w:r>
            <w:r w:rsidRPr="004E7B08">
              <w:rPr>
                <w:rFonts w:ascii="Times New Roman" w:hAnsi="Times New Roman"/>
                <w:sz w:val="24"/>
                <w:szCs w:val="24"/>
                <w:vertAlign w:val="subscript"/>
              </w:rPr>
              <w:t>Te</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CZT-1</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9.83</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20.539284</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0.099954</w:t>
            </w:r>
          </w:p>
        </w:tc>
        <w:tc>
          <w:tcPr>
            <w:tcW w:w="1375"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0.500206</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CZT-2</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9.90</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20.84812</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0.099917</w:t>
            </w:r>
          </w:p>
        </w:tc>
        <w:tc>
          <w:tcPr>
            <w:tcW w:w="1375"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0.500494</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CZT-3</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9.90</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20.50930</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0.099995</w:t>
            </w:r>
          </w:p>
        </w:tc>
        <w:tc>
          <w:tcPr>
            <w:tcW w:w="1375"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0.500015</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CZT-4</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5.00</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20.47089</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0.100016</w:t>
            </w:r>
          </w:p>
        </w:tc>
        <w:tc>
          <w:tcPr>
            <w:tcW w:w="1375"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0.499990</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Cd</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9.90</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2.1345</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0</w:t>
            </w:r>
          </w:p>
        </w:tc>
        <w:tc>
          <w:tcPr>
            <w:tcW w:w="1375"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0</w:t>
            </w:r>
          </w:p>
        </w:tc>
      </w:tr>
      <w:tr w:rsidR="000846F1" w:rsidRPr="004E7B08" w:rsidTr="000846F1">
        <w:trPr>
          <w:jc w:val="center"/>
        </w:trPr>
        <w:tc>
          <w:tcPr>
            <w:tcW w:w="936"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Te</w:t>
            </w:r>
          </w:p>
        </w:tc>
        <w:tc>
          <w:tcPr>
            <w:tcW w:w="1374"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9.90</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3.316</w:t>
            </w:r>
          </w:p>
        </w:tc>
        <w:tc>
          <w:tcPr>
            <w:tcW w:w="1374" w:type="dxa"/>
          </w:tcPr>
          <w:p w:rsidR="000846F1" w:rsidRPr="004E7B08" w:rsidRDefault="000846F1" w:rsidP="004E7B08">
            <w:pPr>
              <w:spacing w:after="0" w:line="240" w:lineRule="auto"/>
              <w:jc w:val="center"/>
              <w:rPr>
                <w:rFonts w:ascii="Times New Roman" w:hAnsi="Times New Roman"/>
                <w:sz w:val="24"/>
                <w:szCs w:val="24"/>
              </w:rPr>
            </w:pPr>
            <w:r>
              <w:rPr>
                <w:rFonts w:ascii="Times New Roman" w:hAnsi="Times New Roman"/>
                <w:sz w:val="24"/>
                <w:szCs w:val="24"/>
              </w:rPr>
              <w:t>0</w:t>
            </w:r>
          </w:p>
        </w:tc>
        <w:tc>
          <w:tcPr>
            <w:tcW w:w="1375" w:type="dxa"/>
          </w:tcPr>
          <w:p w:rsidR="000846F1" w:rsidRPr="004E7B08" w:rsidRDefault="000846F1" w:rsidP="004E7B08">
            <w:pPr>
              <w:spacing w:after="0" w:line="240" w:lineRule="auto"/>
              <w:jc w:val="center"/>
              <w:rPr>
                <w:rFonts w:ascii="Times New Roman" w:hAnsi="Times New Roman"/>
                <w:sz w:val="24"/>
                <w:szCs w:val="24"/>
              </w:rPr>
            </w:pPr>
            <w:r w:rsidRPr="004E7B08">
              <w:rPr>
                <w:rFonts w:ascii="Times New Roman" w:hAnsi="Times New Roman"/>
                <w:sz w:val="24"/>
                <w:szCs w:val="24"/>
              </w:rPr>
              <w:t>1.0</w:t>
            </w:r>
          </w:p>
        </w:tc>
      </w:tr>
    </w:tbl>
    <w:p w:rsidR="004E7B08" w:rsidRDefault="004E7B08" w:rsidP="004E7B08"/>
    <w:p w:rsidR="000D582B" w:rsidRDefault="000D582B" w:rsidP="000D582B">
      <w:pPr>
        <w:spacing w:after="0" w:line="480" w:lineRule="auto"/>
        <w:ind w:firstLine="720"/>
        <w:rPr>
          <w:rFonts w:ascii="Times New Roman" w:hAnsi="Times New Roman"/>
          <w:sz w:val="24"/>
          <w:szCs w:val="24"/>
        </w:rPr>
      </w:pPr>
      <w:r>
        <w:rPr>
          <w:rFonts w:ascii="Times New Roman" w:hAnsi="Times New Roman"/>
          <w:sz w:val="24"/>
          <w:szCs w:val="24"/>
        </w:rPr>
        <w:t xml:space="preserve">The </w:t>
      </w:r>
      <w:r w:rsidR="00EE3253">
        <w:rPr>
          <w:rFonts w:ascii="Times New Roman" w:hAnsi="Times New Roman"/>
          <w:sz w:val="24"/>
          <w:szCs w:val="24"/>
        </w:rPr>
        <w:t xml:space="preserve">typical </w:t>
      </w:r>
      <w:r w:rsidR="006C7757">
        <w:rPr>
          <w:rFonts w:ascii="Times New Roman" w:hAnsi="Times New Roman"/>
          <w:sz w:val="24"/>
          <w:szCs w:val="24"/>
        </w:rPr>
        <w:t xml:space="preserve">spectra of optical density vs. wavelength </w:t>
      </w:r>
      <w:r w:rsidR="00EE3253">
        <w:rPr>
          <w:rFonts w:ascii="Times New Roman" w:hAnsi="Times New Roman"/>
          <w:sz w:val="24"/>
          <w:szCs w:val="24"/>
        </w:rPr>
        <w:t>on a CZT sample</w:t>
      </w:r>
      <w:r w:rsidR="006C7757">
        <w:rPr>
          <w:rFonts w:ascii="Times New Roman" w:hAnsi="Times New Roman"/>
          <w:sz w:val="24"/>
          <w:szCs w:val="24"/>
        </w:rPr>
        <w:t xml:space="preserve"> for a</w:t>
      </w:r>
      <w:r>
        <w:rPr>
          <w:rFonts w:ascii="Times New Roman" w:hAnsi="Times New Roman"/>
          <w:sz w:val="24"/>
          <w:szCs w:val="24"/>
        </w:rPr>
        <w:t xml:space="preserve"> series of runs </w:t>
      </w:r>
      <w:r w:rsidR="006B4982">
        <w:rPr>
          <w:rFonts w:ascii="Times New Roman" w:hAnsi="Times New Roman"/>
          <w:sz w:val="24"/>
          <w:szCs w:val="24"/>
        </w:rPr>
        <w:t>with</w:t>
      </w:r>
      <w:r>
        <w:rPr>
          <w:rFonts w:ascii="Times New Roman" w:hAnsi="Times New Roman"/>
          <w:sz w:val="24"/>
          <w:szCs w:val="24"/>
        </w:rPr>
        <w:t xml:space="preserve"> </w:t>
      </w:r>
      <w:r w:rsidR="004B2810">
        <w:rPr>
          <w:rFonts w:ascii="Times New Roman" w:hAnsi="Times New Roman"/>
          <w:sz w:val="24"/>
          <w:szCs w:val="24"/>
        </w:rPr>
        <w:t>increasing</w:t>
      </w:r>
      <w:r>
        <w:rPr>
          <w:rFonts w:ascii="Times New Roman" w:hAnsi="Times New Roman"/>
          <w:sz w:val="24"/>
          <w:szCs w:val="24"/>
        </w:rPr>
        <w:t xml:space="preserve"> sample temperatures is </w:t>
      </w:r>
      <w:r w:rsidR="006C7757">
        <w:rPr>
          <w:rFonts w:ascii="Times New Roman" w:hAnsi="Times New Roman"/>
          <w:sz w:val="24"/>
          <w:szCs w:val="24"/>
        </w:rPr>
        <w:t>presented</w:t>
      </w:r>
      <w:r>
        <w:rPr>
          <w:rFonts w:ascii="Times New Roman" w:hAnsi="Times New Roman"/>
          <w:sz w:val="24"/>
          <w:szCs w:val="24"/>
        </w:rPr>
        <w:t xml:space="preserve"> in Figure 1</w:t>
      </w:r>
      <w:r w:rsidR="00B051FA">
        <w:rPr>
          <w:rFonts w:ascii="Times New Roman" w:hAnsi="Times New Roman"/>
          <w:sz w:val="24"/>
          <w:szCs w:val="24"/>
        </w:rPr>
        <w:t>,</w:t>
      </w:r>
      <w:r>
        <w:rPr>
          <w:rFonts w:ascii="Times New Roman" w:hAnsi="Times New Roman"/>
          <w:sz w:val="24"/>
          <w:szCs w:val="24"/>
        </w:rPr>
        <w:t xml:space="preserve"> which </w:t>
      </w:r>
      <w:r w:rsidR="006C7757">
        <w:rPr>
          <w:rFonts w:ascii="Times New Roman" w:hAnsi="Times New Roman"/>
          <w:sz w:val="24"/>
          <w:szCs w:val="24"/>
        </w:rPr>
        <w:t>shows the absorption peak of Cd atom at 228.7 nm and a series of vibronic absorption peaks from diatomic Te molecule, Te</w:t>
      </w:r>
      <w:r w:rsidR="006C7757" w:rsidRPr="006C7757">
        <w:rPr>
          <w:rFonts w:ascii="Times New Roman" w:hAnsi="Times New Roman"/>
          <w:sz w:val="24"/>
          <w:szCs w:val="24"/>
          <w:vertAlign w:val="subscript"/>
        </w:rPr>
        <w:t>2</w:t>
      </w:r>
      <w:r w:rsidR="006C7757">
        <w:rPr>
          <w:rFonts w:ascii="Times New Roman" w:hAnsi="Times New Roman"/>
          <w:sz w:val="24"/>
          <w:szCs w:val="24"/>
        </w:rPr>
        <w:t xml:space="preserve">, between 350 and 550 nm. </w:t>
      </w:r>
      <w:r w:rsidR="00D07517">
        <w:rPr>
          <w:rFonts w:ascii="Times New Roman" w:hAnsi="Times New Roman"/>
          <w:sz w:val="24"/>
          <w:szCs w:val="24"/>
        </w:rPr>
        <w:t>The partial pressures of Te</w:t>
      </w:r>
      <w:r w:rsidR="00D07517" w:rsidRPr="00D07517">
        <w:rPr>
          <w:rFonts w:ascii="Times New Roman" w:hAnsi="Times New Roman"/>
          <w:sz w:val="24"/>
          <w:szCs w:val="24"/>
          <w:vertAlign w:val="subscript"/>
        </w:rPr>
        <w:t>2</w:t>
      </w:r>
      <w:r w:rsidR="00572CE4">
        <w:rPr>
          <w:rFonts w:ascii="Times New Roman" w:hAnsi="Times New Roman"/>
          <w:sz w:val="24"/>
          <w:szCs w:val="24"/>
        </w:rPr>
        <w:t xml:space="preserve">, </w:t>
      </w:r>
      <w:r w:rsidR="00572CE4" w:rsidRPr="00FF6589">
        <w:rPr>
          <w:rFonts w:ascii="Times New Roman" w:hAnsi="Times New Roman"/>
          <w:i/>
          <w:sz w:val="24"/>
          <w:szCs w:val="24"/>
        </w:rPr>
        <w:t>P</w:t>
      </w:r>
      <w:r w:rsidR="00572CE4" w:rsidRPr="00FF6589">
        <w:rPr>
          <w:rFonts w:ascii="Times New Roman" w:hAnsi="Times New Roman"/>
          <w:i/>
          <w:sz w:val="24"/>
          <w:szCs w:val="24"/>
          <w:vertAlign w:val="subscript"/>
        </w:rPr>
        <w:t>2</w:t>
      </w:r>
      <w:r w:rsidR="00572CE4">
        <w:rPr>
          <w:rFonts w:ascii="Times New Roman" w:hAnsi="Times New Roman"/>
          <w:sz w:val="24"/>
          <w:szCs w:val="24"/>
        </w:rPr>
        <w:t xml:space="preserve">, </w:t>
      </w:r>
      <w:r w:rsidR="00D07517">
        <w:rPr>
          <w:rFonts w:ascii="Times New Roman" w:hAnsi="Times New Roman"/>
          <w:sz w:val="24"/>
          <w:szCs w:val="24"/>
        </w:rPr>
        <w:t>and Cd</w:t>
      </w:r>
      <w:r w:rsidR="00572CE4">
        <w:rPr>
          <w:rFonts w:ascii="Times New Roman" w:hAnsi="Times New Roman"/>
          <w:sz w:val="24"/>
          <w:szCs w:val="24"/>
        </w:rPr>
        <w:t xml:space="preserve">, </w:t>
      </w:r>
      <w:r w:rsidR="00572CE4" w:rsidRPr="00D07517">
        <w:rPr>
          <w:rFonts w:ascii="Times New Roman" w:hAnsi="Times New Roman"/>
          <w:i/>
          <w:sz w:val="24"/>
          <w:szCs w:val="24"/>
        </w:rPr>
        <w:t>P</w:t>
      </w:r>
      <w:r w:rsidR="00572CE4" w:rsidRPr="00D07517">
        <w:rPr>
          <w:rFonts w:ascii="Times New Roman" w:hAnsi="Times New Roman"/>
          <w:i/>
          <w:sz w:val="24"/>
          <w:szCs w:val="24"/>
          <w:vertAlign w:val="subscript"/>
        </w:rPr>
        <w:t>Cd</w:t>
      </w:r>
      <w:r w:rsidR="00572CE4">
        <w:rPr>
          <w:rFonts w:ascii="Times New Roman" w:hAnsi="Times New Roman"/>
          <w:sz w:val="24"/>
          <w:szCs w:val="24"/>
        </w:rPr>
        <w:t>,</w:t>
      </w:r>
      <w:r w:rsidR="00D07517">
        <w:rPr>
          <w:rFonts w:ascii="Times New Roman" w:hAnsi="Times New Roman"/>
          <w:sz w:val="24"/>
          <w:szCs w:val="24"/>
        </w:rPr>
        <w:t xml:space="preserve"> were derived as the followings. </w:t>
      </w:r>
      <w:r w:rsidR="00D07517" w:rsidRPr="00D07517">
        <w:rPr>
          <w:rFonts w:ascii="Times New Roman" w:hAnsi="Times New Roman"/>
          <w:sz w:val="24"/>
          <w:szCs w:val="24"/>
        </w:rPr>
        <w:t>First, the partial pressure of Te</w:t>
      </w:r>
      <w:r w:rsidR="00D07517" w:rsidRPr="00D07517">
        <w:rPr>
          <w:rFonts w:ascii="Times New Roman" w:hAnsi="Times New Roman"/>
          <w:sz w:val="24"/>
          <w:szCs w:val="24"/>
          <w:vertAlign w:val="subscript"/>
        </w:rPr>
        <w:t>2</w:t>
      </w:r>
      <w:r w:rsidR="00D07517" w:rsidRPr="00D07517">
        <w:rPr>
          <w:rFonts w:ascii="Times New Roman" w:hAnsi="Times New Roman"/>
          <w:sz w:val="24"/>
          <w:szCs w:val="24"/>
        </w:rPr>
        <w:t xml:space="preserve"> was determined from the measured optical density using the calibration constants </w:t>
      </w:r>
      <w:r w:rsidR="00D07517">
        <w:rPr>
          <w:rFonts w:ascii="Times New Roman" w:hAnsi="Times New Roman"/>
          <w:sz w:val="24"/>
          <w:szCs w:val="24"/>
        </w:rPr>
        <w:t xml:space="preserve">from a pure Te cell </w:t>
      </w:r>
      <w:r w:rsidR="00D07517" w:rsidRPr="00D07517">
        <w:rPr>
          <w:rFonts w:ascii="Times New Roman" w:hAnsi="Times New Roman"/>
          <w:sz w:val="24"/>
          <w:szCs w:val="24"/>
        </w:rPr>
        <w:t>between 400 and 600</w:t>
      </w:r>
      <w:r w:rsidR="00D07517">
        <w:rPr>
          <w:rFonts w:ascii="Times New Roman" w:hAnsi="Times New Roman"/>
          <w:sz w:val="24"/>
          <w:szCs w:val="24"/>
        </w:rPr>
        <w:t xml:space="preserve"> </w:t>
      </w:r>
      <w:r w:rsidR="00D07517" w:rsidRPr="00D07517">
        <w:rPr>
          <w:rFonts w:ascii="Times New Roman" w:hAnsi="Times New Roman"/>
          <w:sz w:val="24"/>
          <w:szCs w:val="24"/>
        </w:rPr>
        <w:t>nm. Usually, the pressure was taken as the average of the values measured at 4 to 6 wavelengths where the optical density was between 0.1 and 2</w:t>
      </w:r>
      <w:r w:rsidR="00D07517">
        <w:rPr>
          <w:rFonts w:ascii="Times New Roman" w:hAnsi="Times New Roman"/>
          <w:sz w:val="24"/>
          <w:szCs w:val="24"/>
        </w:rPr>
        <w:t xml:space="preserve">.5 with the upper limit </w:t>
      </w:r>
      <w:r w:rsidR="004B2810">
        <w:rPr>
          <w:rFonts w:ascii="Times New Roman" w:hAnsi="Times New Roman"/>
          <w:sz w:val="24"/>
          <w:szCs w:val="24"/>
        </w:rPr>
        <w:t>being</w:t>
      </w:r>
      <w:r w:rsidR="00D07517">
        <w:rPr>
          <w:rFonts w:ascii="Times New Roman" w:hAnsi="Times New Roman"/>
          <w:sz w:val="24"/>
          <w:szCs w:val="24"/>
        </w:rPr>
        <w:t xml:space="preserve"> 3.0 for the detector</w:t>
      </w:r>
      <w:r w:rsidR="00D07517" w:rsidRPr="00D07517">
        <w:rPr>
          <w:rFonts w:ascii="Times New Roman" w:hAnsi="Times New Roman"/>
          <w:sz w:val="24"/>
          <w:szCs w:val="24"/>
        </w:rPr>
        <w:t>. To calculate the partial pressure of Cd, the measured optical density in the UV region was assumed to be the result of a linear superposition of Cd and Te</w:t>
      </w:r>
      <w:r w:rsidR="00D07517" w:rsidRPr="00D07517">
        <w:rPr>
          <w:rFonts w:ascii="Times New Roman" w:hAnsi="Times New Roman"/>
          <w:sz w:val="24"/>
          <w:szCs w:val="24"/>
          <w:vertAlign w:val="subscript"/>
        </w:rPr>
        <w:t>2</w:t>
      </w:r>
      <w:r w:rsidR="00D07517" w:rsidRPr="00D07517">
        <w:rPr>
          <w:rFonts w:ascii="Times New Roman" w:hAnsi="Times New Roman"/>
          <w:sz w:val="24"/>
          <w:szCs w:val="24"/>
        </w:rPr>
        <w:t xml:space="preserve"> absorption. The contribution of Te</w:t>
      </w:r>
      <w:r w:rsidR="00D07517" w:rsidRPr="00D07517">
        <w:rPr>
          <w:rFonts w:ascii="Times New Roman" w:hAnsi="Times New Roman"/>
          <w:sz w:val="24"/>
          <w:szCs w:val="24"/>
          <w:vertAlign w:val="subscript"/>
        </w:rPr>
        <w:t>2</w:t>
      </w:r>
      <w:r w:rsidR="00D07517" w:rsidRPr="00D07517">
        <w:rPr>
          <w:rFonts w:ascii="Times New Roman" w:hAnsi="Times New Roman"/>
          <w:sz w:val="24"/>
          <w:szCs w:val="24"/>
        </w:rPr>
        <w:t xml:space="preserve"> to the optical density in the UV region was calculated from the measured Te</w:t>
      </w:r>
      <w:r w:rsidR="00D07517" w:rsidRPr="00D07517">
        <w:rPr>
          <w:rFonts w:ascii="Times New Roman" w:hAnsi="Times New Roman"/>
          <w:sz w:val="24"/>
          <w:szCs w:val="24"/>
          <w:vertAlign w:val="subscript"/>
        </w:rPr>
        <w:t>2</w:t>
      </w:r>
      <w:r w:rsidR="00D07517" w:rsidRPr="00D07517">
        <w:rPr>
          <w:rFonts w:ascii="Times New Roman" w:hAnsi="Times New Roman"/>
          <w:sz w:val="24"/>
          <w:szCs w:val="24"/>
        </w:rPr>
        <w:t xml:space="preserve"> partial pressure and the </w:t>
      </w:r>
      <w:r w:rsidR="00D07517" w:rsidRPr="00D07517">
        <w:rPr>
          <w:rFonts w:ascii="Times New Roman" w:hAnsi="Times New Roman"/>
          <w:sz w:val="24"/>
          <w:szCs w:val="24"/>
        </w:rPr>
        <w:lastRenderedPageBreak/>
        <w:t xml:space="preserve">calibration </w:t>
      </w:r>
      <w:r w:rsidR="004B2810">
        <w:rPr>
          <w:rFonts w:ascii="Times New Roman" w:hAnsi="Times New Roman"/>
          <w:sz w:val="24"/>
          <w:szCs w:val="24"/>
        </w:rPr>
        <w:t>constants</w:t>
      </w:r>
      <w:r w:rsidR="00D07517" w:rsidRPr="00D07517">
        <w:rPr>
          <w:rFonts w:ascii="Times New Roman" w:hAnsi="Times New Roman"/>
          <w:sz w:val="24"/>
          <w:szCs w:val="24"/>
        </w:rPr>
        <w:t xml:space="preserve"> </w:t>
      </w:r>
      <w:r w:rsidR="00D07517">
        <w:rPr>
          <w:rFonts w:ascii="Times New Roman" w:hAnsi="Times New Roman"/>
          <w:sz w:val="24"/>
          <w:szCs w:val="24"/>
        </w:rPr>
        <w:t>of pure Te</w:t>
      </w:r>
      <w:r w:rsidR="00D07517" w:rsidRPr="00D07517">
        <w:rPr>
          <w:rFonts w:ascii="Times New Roman" w:hAnsi="Times New Roman"/>
          <w:sz w:val="24"/>
          <w:szCs w:val="24"/>
        </w:rPr>
        <w:t xml:space="preserve">. This contribution was subtracted from the measured optical density and the partial pressure of Cd, </w:t>
      </w:r>
      <w:r w:rsidR="00D07517" w:rsidRPr="00D07517">
        <w:rPr>
          <w:rFonts w:ascii="Times New Roman" w:hAnsi="Times New Roman"/>
          <w:i/>
          <w:sz w:val="24"/>
          <w:szCs w:val="24"/>
        </w:rPr>
        <w:t>P</w:t>
      </w:r>
      <w:r w:rsidR="00D07517" w:rsidRPr="00D07517">
        <w:rPr>
          <w:rFonts w:ascii="Times New Roman" w:hAnsi="Times New Roman"/>
          <w:i/>
          <w:sz w:val="24"/>
          <w:szCs w:val="24"/>
          <w:vertAlign w:val="subscript"/>
        </w:rPr>
        <w:t>Cd</w:t>
      </w:r>
      <w:r w:rsidR="00D07517" w:rsidRPr="00D07517">
        <w:rPr>
          <w:rFonts w:ascii="Times New Roman" w:hAnsi="Times New Roman"/>
          <w:sz w:val="24"/>
          <w:szCs w:val="24"/>
        </w:rPr>
        <w:t xml:space="preserve">, was </w:t>
      </w:r>
      <w:r w:rsidR="005C37E4">
        <w:rPr>
          <w:rFonts w:ascii="Times New Roman" w:hAnsi="Times New Roman"/>
          <w:sz w:val="24"/>
          <w:szCs w:val="24"/>
        </w:rPr>
        <w:t>calculat</w:t>
      </w:r>
      <w:r w:rsidR="00D07517" w:rsidRPr="00D07517">
        <w:rPr>
          <w:rFonts w:ascii="Times New Roman" w:hAnsi="Times New Roman"/>
          <w:sz w:val="24"/>
          <w:szCs w:val="24"/>
        </w:rPr>
        <w:t xml:space="preserve">ed from the remained optical density using the calibration results </w:t>
      </w:r>
      <w:r w:rsidR="004B2810">
        <w:rPr>
          <w:rFonts w:ascii="Times New Roman" w:hAnsi="Times New Roman"/>
          <w:sz w:val="24"/>
          <w:szCs w:val="24"/>
        </w:rPr>
        <w:t>from</w:t>
      </w:r>
      <w:r w:rsidR="00D07517">
        <w:rPr>
          <w:rFonts w:ascii="Times New Roman" w:hAnsi="Times New Roman"/>
          <w:sz w:val="24"/>
          <w:szCs w:val="24"/>
        </w:rPr>
        <w:t xml:space="preserve"> an optical cell of pure Cd</w:t>
      </w:r>
      <w:r w:rsidR="00D07517" w:rsidRPr="00D07517">
        <w:rPr>
          <w:rFonts w:ascii="Times New Roman" w:hAnsi="Times New Roman"/>
          <w:sz w:val="24"/>
          <w:szCs w:val="24"/>
        </w:rPr>
        <w:t xml:space="preserve">. </w:t>
      </w:r>
    </w:p>
    <w:p w:rsidR="005C37E4" w:rsidRPr="00D07517" w:rsidRDefault="005C37E4" w:rsidP="000D582B">
      <w:pPr>
        <w:spacing w:after="0" w:line="480" w:lineRule="auto"/>
        <w:ind w:firstLine="720"/>
        <w:rPr>
          <w:rFonts w:ascii="Times New Roman" w:hAnsi="Times New Roman"/>
          <w:sz w:val="24"/>
          <w:szCs w:val="24"/>
        </w:rPr>
      </w:pPr>
    </w:p>
    <w:p w:rsidR="005021E2" w:rsidRDefault="0026708E" w:rsidP="00751FC5">
      <w:pPr>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3949700" cy="3117850"/>
            <wp:effectExtent l="0" t="0" r="0" b="0"/>
            <wp:docPr id="2" name="Picture 1" descr="absorption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sorption spectrum"/>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9700" cy="3117850"/>
                    </a:xfrm>
                    <a:prstGeom prst="rect">
                      <a:avLst/>
                    </a:prstGeom>
                    <a:noFill/>
                    <a:ln>
                      <a:noFill/>
                    </a:ln>
                  </pic:spPr>
                </pic:pic>
              </a:graphicData>
            </a:graphic>
          </wp:inline>
        </w:drawing>
      </w:r>
    </w:p>
    <w:p w:rsidR="00533E11" w:rsidRDefault="00FF6589" w:rsidP="00533E11">
      <w:pPr>
        <w:jc w:val="center"/>
        <w:rPr>
          <w:rFonts w:ascii="Times New Roman" w:hAnsi="Times New Roman"/>
          <w:sz w:val="24"/>
          <w:szCs w:val="24"/>
        </w:rPr>
      </w:pPr>
      <w:r>
        <w:rPr>
          <w:rFonts w:ascii="Times New Roman" w:hAnsi="Times New Roman"/>
          <w:sz w:val="24"/>
          <w:szCs w:val="24"/>
        </w:rPr>
        <w:t xml:space="preserve">Figure 1. </w:t>
      </w:r>
      <w:r w:rsidR="00AD5F08">
        <w:rPr>
          <w:rFonts w:ascii="Times New Roman" w:hAnsi="Times New Roman"/>
          <w:sz w:val="24"/>
          <w:szCs w:val="24"/>
        </w:rPr>
        <w:t xml:space="preserve">Five spectra of optical density vs. wavelength </w:t>
      </w:r>
      <w:r w:rsidR="00EE3253">
        <w:rPr>
          <w:rFonts w:ascii="Times New Roman" w:hAnsi="Times New Roman"/>
          <w:sz w:val="24"/>
          <w:szCs w:val="24"/>
        </w:rPr>
        <w:t xml:space="preserve">for a CZT sample </w:t>
      </w:r>
      <w:r w:rsidR="00AD5F08">
        <w:rPr>
          <w:rFonts w:ascii="Times New Roman" w:hAnsi="Times New Roman"/>
          <w:sz w:val="24"/>
          <w:szCs w:val="24"/>
        </w:rPr>
        <w:t>from a series of runs with different sample temperatures show the absorption of Cd atom at 228.7 nm and a series of vibronic absorption peaks from diatomic Te molecule, Te</w:t>
      </w:r>
      <w:r w:rsidR="00AD5F08" w:rsidRPr="006C7757">
        <w:rPr>
          <w:rFonts w:ascii="Times New Roman" w:hAnsi="Times New Roman"/>
          <w:sz w:val="24"/>
          <w:szCs w:val="24"/>
          <w:vertAlign w:val="subscript"/>
        </w:rPr>
        <w:t>2</w:t>
      </w:r>
      <w:r w:rsidR="00AD5F08">
        <w:rPr>
          <w:rFonts w:ascii="Times New Roman" w:hAnsi="Times New Roman"/>
          <w:sz w:val="24"/>
          <w:szCs w:val="24"/>
        </w:rPr>
        <w:t>, between 350 and 550 nm.</w:t>
      </w:r>
    </w:p>
    <w:p w:rsidR="00AD5F08" w:rsidRDefault="00AD5F08" w:rsidP="00FF6589">
      <w:pPr>
        <w:rPr>
          <w:rFonts w:ascii="Times New Roman" w:hAnsi="Times New Roman"/>
          <w:sz w:val="24"/>
          <w:szCs w:val="24"/>
        </w:rPr>
      </w:pPr>
    </w:p>
    <w:p w:rsidR="00AD5F08" w:rsidRPr="00FF6589" w:rsidRDefault="00AD5F08" w:rsidP="00FF6589">
      <w:pPr>
        <w:pStyle w:val="BodyText"/>
        <w:spacing w:line="480" w:lineRule="auto"/>
        <w:ind w:firstLine="720"/>
        <w:rPr>
          <w:rFonts w:ascii="Times New Roman" w:hAnsi="Times New Roman"/>
          <w:sz w:val="24"/>
          <w:szCs w:val="24"/>
        </w:rPr>
      </w:pPr>
      <w:r w:rsidRPr="00FF6589">
        <w:rPr>
          <w:rFonts w:ascii="Times New Roman" w:hAnsi="Times New Roman"/>
          <w:sz w:val="24"/>
          <w:szCs w:val="24"/>
        </w:rPr>
        <w:t xml:space="preserve">The measured values of </w:t>
      </w:r>
      <w:r w:rsidRPr="00FF6589">
        <w:rPr>
          <w:rFonts w:ascii="Times New Roman" w:hAnsi="Times New Roman"/>
          <w:i/>
          <w:sz w:val="24"/>
          <w:szCs w:val="24"/>
        </w:rPr>
        <w:t>P</w:t>
      </w:r>
      <w:r w:rsidRPr="00FF6589">
        <w:rPr>
          <w:rFonts w:ascii="Times New Roman" w:hAnsi="Times New Roman"/>
          <w:i/>
          <w:sz w:val="24"/>
          <w:szCs w:val="24"/>
          <w:vertAlign w:val="subscript"/>
        </w:rPr>
        <w:t>2</w:t>
      </w:r>
      <w:r w:rsidRPr="00FF6589">
        <w:rPr>
          <w:rFonts w:ascii="Times New Roman" w:hAnsi="Times New Roman"/>
          <w:sz w:val="24"/>
          <w:szCs w:val="24"/>
        </w:rPr>
        <w:t xml:space="preserve"> for all of the four CZT runs, together with the pressure over pure Te, </w:t>
      </w:r>
      <w:r w:rsidRPr="00FF6589">
        <w:rPr>
          <w:rFonts w:ascii="Times New Roman" w:hAnsi="Times New Roman"/>
          <w:i/>
          <w:sz w:val="24"/>
          <w:szCs w:val="24"/>
        </w:rPr>
        <w:t>P</w:t>
      </w:r>
      <w:r w:rsidRPr="00FF6589">
        <w:rPr>
          <w:rFonts w:ascii="Times New Roman" w:hAnsi="Times New Roman"/>
          <w:i/>
          <w:sz w:val="24"/>
          <w:szCs w:val="24"/>
          <w:vertAlign w:val="subscript"/>
        </w:rPr>
        <w:t>2</w:t>
      </w:r>
      <w:r w:rsidRPr="00FF6589">
        <w:rPr>
          <w:rFonts w:ascii="Times New Roman" w:hAnsi="Times New Roman"/>
          <w:i/>
          <w:sz w:val="24"/>
          <w:szCs w:val="24"/>
          <w:vertAlign w:val="superscript"/>
        </w:rPr>
        <w:t>o</w:t>
      </w:r>
      <w:r w:rsidRPr="00FF6589">
        <w:rPr>
          <w:rFonts w:ascii="Times New Roman" w:hAnsi="Times New Roman"/>
          <w:sz w:val="24"/>
          <w:szCs w:val="24"/>
        </w:rPr>
        <w:t>, are plotted against 1000/T (T is T</w:t>
      </w:r>
      <w:r w:rsidR="006B4982">
        <w:rPr>
          <w:rFonts w:ascii="Times New Roman" w:hAnsi="Times New Roman"/>
          <w:sz w:val="24"/>
          <w:szCs w:val="24"/>
          <w:vertAlign w:val="subscript"/>
        </w:rPr>
        <w:t>R</w:t>
      </w:r>
      <w:r w:rsidR="00A9041D">
        <w:rPr>
          <w:rFonts w:ascii="Times New Roman" w:hAnsi="Times New Roman"/>
          <w:sz w:val="24"/>
          <w:szCs w:val="24"/>
        </w:rPr>
        <w:t xml:space="preserve"> in K) in Figures 2(a)</w:t>
      </w:r>
      <w:r w:rsidRPr="00FF6589">
        <w:rPr>
          <w:rFonts w:ascii="Times New Roman" w:hAnsi="Times New Roman"/>
          <w:sz w:val="24"/>
          <w:szCs w:val="24"/>
        </w:rPr>
        <w:t xml:space="preserve">. </w:t>
      </w:r>
      <w:r w:rsidR="00A9041D">
        <w:rPr>
          <w:rFonts w:ascii="Times New Roman" w:hAnsi="Times New Roman"/>
          <w:sz w:val="24"/>
          <w:szCs w:val="24"/>
        </w:rPr>
        <w:t>T</w:t>
      </w:r>
      <w:r w:rsidRPr="00FF6589">
        <w:rPr>
          <w:rFonts w:ascii="Times New Roman" w:hAnsi="Times New Roman"/>
          <w:sz w:val="24"/>
          <w:szCs w:val="24"/>
        </w:rPr>
        <w:t xml:space="preserve">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shows that, for CZT-1</w:t>
      </w:r>
      <w:r w:rsidR="00A9041D">
        <w:rPr>
          <w:rFonts w:ascii="Times New Roman" w:hAnsi="Times New Roman"/>
          <w:sz w:val="24"/>
          <w:szCs w:val="24"/>
        </w:rPr>
        <w:t>,</w:t>
      </w:r>
      <w:r w:rsidRPr="00FF6589">
        <w:rPr>
          <w:rFonts w:ascii="Times New Roman" w:hAnsi="Times New Roman"/>
          <w:sz w:val="24"/>
          <w:szCs w:val="24"/>
        </w:rPr>
        <w:t xml:space="preserve"> </w:t>
      </w:r>
      <w:r w:rsidR="00A9041D">
        <w:rPr>
          <w:rFonts w:ascii="Times New Roman" w:hAnsi="Times New Roman"/>
          <w:sz w:val="24"/>
          <w:szCs w:val="24"/>
        </w:rPr>
        <w:t>2 and 3</w:t>
      </w:r>
      <w:r w:rsidRPr="00FF6589">
        <w:rPr>
          <w:rFonts w:ascii="Times New Roman" w:hAnsi="Times New Roman"/>
          <w:sz w:val="24"/>
          <w:szCs w:val="24"/>
        </w:rPr>
        <w:t xml:space="preserve">, the samples started out as Te-saturated at low temperature. As the temperature increased, sample CZT-1 </w:t>
      </w:r>
      <w:r w:rsidR="00A9041D">
        <w:rPr>
          <w:rFonts w:ascii="Times New Roman" w:hAnsi="Times New Roman"/>
          <w:sz w:val="24"/>
          <w:szCs w:val="24"/>
        </w:rPr>
        <w:t xml:space="preserve">and 3 </w:t>
      </w:r>
      <w:r w:rsidRPr="00FF6589">
        <w:rPr>
          <w:rFonts w:ascii="Times New Roman" w:hAnsi="Times New Roman"/>
          <w:sz w:val="24"/>
          <w:szCs w:val="24"/>
        </w:rPr>
        <w:t xml:space="preserve">moved into the homogeneity range as the measured </w:t>
      </w:r>
      <w:r w:rsidRPr="00FF6589">
        <w:rPr>
          <w:rFonts w:ascii="Times New Roman" w:hAnsi="Times New Roman"/>
          <w:i/>
          <w:sz w:val="24"/>
          <w:szCs w:val="24"/>
        </w:rPr>
        <w:t>P</w:t>
      </w:r>
      <w:r w:rsidRPr="00FF6589">
        <w:rPr>
          <w:rFonts w:ascii="Times New Roman" w:hAnsi="Times New Roman"/>
          <w:i/>
          <w:sz w:val="24"/>
          <w:szCs w:val="24"/>
          <w:vertAlign w:val="subscript"/>
        </w:rPr>
        <w:t>2</w:t>
      </w:r>
      <w:r w:rsidRPr="00FF6589">
        <w:rPr>
          <w:rFonts w:ascii="Times New Roman" w:hAnsi="Times New Roman"/>
          <w:sz w:val="24"/>
          <w:szCs w:val="24"/>
        </w:rPr>
        <w:t xml:space="preserve"> started to flatten out and, eventually, joined the Te-saturated loop at a higher temperature. For CZT-2, the sample composition remained Te-saturated as the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followed the so-called three-phase loop throughout most of</w:t>
      </w:r>
      <w:r w:rsidR="00A9041D">
        <w:rPr>
          <w:rFonts w:ascii="Times New Roman" w:hAnsi="Times New Roman"/>
          <w:sz w:val="24"/>
          <w:szCs w:val="24"/>
        </w:rPr>
        <w:t xml:space="preserve"> the measuring temperatures. </w:t>
      </w:r>
      <w:r w:rsidRPr="00FF6589">
        <w:rPr>
          <w:rFonts w:ascii="Times New Roman" w:hAnsi="Times New Roman"/>
          <w:sz w:val="24"/>
          <w:szCs w:val="24"/>
        </w:rPr>
        <w:t xml:space="preserve">For CZT-4, only high </w:t>
      </w:r>
      <w:r w:rsidRPr="00FF6589">
        <w:rPr>
          <w:rFonts w:ascii="Times New Roman" w:hAnsi="Times New Roman"/>
          <w:sz w:val="24"/>
          <w:szCs w:val="24"/>
        </w:rPr>
        <w:lastRenderedPageBreak/>
        <w:t>temperat</w:t>
      </w:r>
      <w:r w:rsidR="006B4982">
        <w:rPr>
          <w:rFonts w:ascii="Times New Roman" w:hAnsi="Times New Roman"/>
          <w:sz w:val="24"/>
          <w:szCs w:val="24"/>
        </w:rPr>
        <w:t>ure measurements were performed and</w:t>
      </w:r>
      <w:r w:rsidRPr="00FF6589">
        <w:rPr>
          <w:rFonts w:ascii="Times New Roman" w:hAnsi="Times New Roman"/>
          <w:sz w:val="24"/>
          <w:szCs w:val="24"/>
        </w:rPr>
        <w:t xml:space="preserve"> </w:t>
      </w:r>
      <w:r w:rsidR="006B4982">
        <w:rPr>
          <w:rFonts w:ascii="Times New Roman" w:hAnsi="Times New Roman"/>
          <w:sz w:val="24"/>
          <w:szCs w:val="24"/>
        </w:rPr>
        <w:t>t</w:t>
      </w:r>
      <w:r w:rsidRPr="00FF6589">
        <w:rPr>
          <w:rFonts w:ascii="Times New Roman" w:hAnsi="Times New Roman"/>
          <w:sz w:val="24"/>
          <w:szCs w:val="24"/>
        </w:rPr>
        <w:t>he data show</w:t>
      </w:r>
      <w:r w:rsidR="000948BB">
        <w:rPr>
          <w:rFonts w:ascii="Times New Roman" w:hAnsi="Times New Roman"/>
          <w:sz w:val="24"/>
          <w:szCs w:val="24"/>
        </w:rPr>
        <w:t xml:space="preserve"> that</w:t>
      </w:r>
      <w:r w:rsidRPr="00FF6589">
        <w:rPr>
          <w:rFonts w:ascii="Times New Roman" w:hAnsi="Times New Roman"/>
          <w:sz w:val="24"/>
          <w:szCs w:val="24"/>
        </w:rPr>
        <w:t xml:space="preserve"> the sample composition was inside </w:t>
      </w:r>
      <w:r w:rsidR="000948BB">
        <w:rPr>
          <w:rFonts w:ascii="Times New Roman" w:hAnsi="Times New Roman"/>
          <w:sz w:val="24"/>
          <w:szCs w:val="24"/>
        </w:rPr>
        <w:t xml:space="preserve">the </w:t>
      </w:r>
      <w:r w:rsidRPr="00FF6589">
        <w:rPr>
          <w:rFonts w:ascii="Times New Roman" w:hAnsi="Times New Roman"/>
          <w:sz w:val="24"/>
          <w:szCs w:val="24"/>
        </w:rPr>
        <w:t>homogeneity range at the low end of the measured temperature</w:t>
      </w:r>
      <w:r w:rsidR="000948BB">
        <w:rPr>
          <w:rFonts w:ascii="Times New Roman" w:hAnsi="Times New Roman"/>
          <w:sz w:val="24"/>
          <w:szCs w:val="24"/>
        </w:rPr>
        <w:t>s</w:t>
      </w:r>
      <w:r w:rsidRPr="00FF6589">
        <w:rPr>
          <w:rFonts w:ascii="Times New Roman" w:hAnsi="Times New Roman"/>
          <w:sz w:val="24"/>
          <w:szCs w:val="24"/>
        </w:rPr>
        <w:t xml:space="preserve"> and moved onto the Te-saturated loop at a higher temperature. The compositions of CZT-1, 2 and 3 were initially inside the </w:t>
      </w:r>
      <w:r w:rsidR="00B230D9">
        <w:rPr>
          <w:rFonts w:ascii="Times New Roman" w:hAnsi="Times New Roman"/>
          <w:sz w:val="24"/>
          <w:szCs w:val="24"/>
        </w:rPr>
        <w:t xml:space="preserve">two-phase </w:t>
      </w:r>
      <w:r w:rsidRPr="00FF6589">
        <w:rPr>
          <w:rFonts w:ascii="Times New Roman" w:hAnsi="Times New Roman"/>
          <w:sz w:val="24"/>
          <w:szCs w:val="24"/>
        </w:rPr>
        <w:t>field of Te-rich 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sidRPr="00FF6589">
        <w:rPr>
          <w:rFonts w:ascii="Times New Roman" w:hAnsi="Times New Roman"/>
          <w:sz w:val="24"/>
          <w:szCs w:val="24"/>
        </w:rPr>
        <w:t xml:space="preserve">Te (s) + Te-rich melt, and this condition remained for CZT-2 throughout the runs. As the temperature and the equilibrium </w:t>
      </w:r>
      <w:r w:rsidRPr="00FF6589">
        <w:rPr>
          <w:rFonts w:ascii="Times New Roman" w:hAnsi="Times New Roman"/>
          <w:i/>
          <w:sz w:val="24"/>
          <w:szCs w:val="24"/>
        </w:rPr>
        <w:t>P</w:t>
      </w:r>
      <w:r w:rsidRPr="00FF6589">
        <w:rPr>
          <w:rFonts w:ascii="Times New Roman" w:hAnsi="Times New Roman"/>
          <w:i/>
          <w:sz w:val="24"/>
          <w:szCs w:val="24"/>
          <w:vertAlign w:val="subscript"/>
        </w:rPr>
        <w:t>2</w:t>
      </w:r>
      <w:r w:rsidRPr="00FF6589">
        <w:rPr>
          <w:rFonts w:ascii="Times New Roman" w:hAnsi="Times New Roman"/>
          <w:i/>
          <w:sz w:val="24"/>
          <w:szCs w:val="24"/>
        </w:rPr>
        <w:t xml:space="preserve"> </w:t>
      </w:r>
      <w:r w:rsidRPr="00FF6589">
        <w:rPr>
          <w:rFonts w:ascii="Times New Roman" w:hAnsi="Times New Roman"/>
          <w:sz w:val="24"/>
          <w:szCs w:val="24"/>
        </w:rPr>
        <w:t xml:space="preserve">increased, samples CZT-1 and 3 were losing Te to the vapor phase faster than the other two components. Therefore, their compositions became </w:t>
      </w:r>
      <w:r w:rsidR="000948BB">
        <w:rPr>
          <w:rFonts w:ascii="Times New Roman" w:hAnsi="Times New Roman"/>
          <w:sz w:val="24"/>
          <w:szCs w:val="24"/>
        </w:rPr>
        <w:t xml:space="preserve">progressively </w:t>
      </w:r>
      <w:r w:rsidRPr="00FF6589">
        <w:rPr>
          <w:rFonts w:ascii="Times New Roman" w:hAnsi="Times New Roman"/>
          <w:sz w:val="24"/>
          <w:szCs w:val="24"/>
        </w:rPr>
        <w:t>less Te-rich and moved inside the homogeneity range of 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sidRPr="00FF6589">
        <w:rPr>
          <w:rFonts w:ascii="Times New Roman" w:hAnsi="Times New Roman"/>
          <w:sz w:val="24"/>
          <w:szCs w:val="24"/>
        </w:rPr>
        <w:t xml:space="preserve">Te solid. As the temperature kept increasing, the measure </w:t>
      </w:r>
      <w:r w:rsidRPr="00FF6589">
        <w:rPr>
          <w:rFonts w:ascii="Times New Roman" w:hAnsi="Times New Roman"/>
          <w:i/>
          <w:sz w:val="24"/>
          <w:szCs w:val="24"/>
        </w:rPr>
        <w:t>P</w:t>
      </w:r>
      <w:r w:rsidRPr="00FF6589">
        <w:rPr>
          <w:rFonts w:ascii="Times New Roman" w:hAnsi="Times New Roman"/>
          <w:i/>
          <w:sz w:val="24"/>
          <w:szCs w:val="24"/>
          <w:vertAlign w:val="subscript"/>
        </w:rPr>
        <w:t>2</w:t>
      </w:r>
      <w:r w:rsidRPr="00FF6589">
        <w:rPr>
          <w:rFonts w:ascii="Times New Roman" w:hAnsi="Times New Roman"/>
          <w:sz w:val="24"/>
          <w:szCs w:val="24"/>
        </w:rPr>
        <w:t xml:space="preserve"> flattened inside the homogeneity range </w:t>
      </w:r>
      <w:r w:rsidR="00356214">
        <w:rPr>
          <w:rFonts w:ascii="Times New Roman" w:hAnsi="Times New Roman"/>
          <w:sz w:val="24"/>
          <w:szCs w:val="24"/>
        </w:rPr>
        <w:t>as</w:t>
      </w:r>
      <w:r w:rsidRPr="00FF6589">
        <w:rPr>
          <w:rFonts w:ascii="Times New Roman" w:hAnsi="Times New Roman"/>
          <w:sz w:val="24"/>
          <w:szCs w:val="24"/>
        </w:rPr>
        <w:t xml:space="preserve"> the partial pressure of the group II components kept on increasing. The sample composition eventually started to move back toward the Te-rich direction and finally crossed the Te-rich homogeneity range and became a mixture of Te-rich 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sidRPr="00FF6589">
        <w:rPr>
          <w:rFonts w:ascii="Times New Roman" w:hAnsi="Times New Roman"/>
          <w:sz w:val="24"/>
          <w:szCs w:val="24"/>
        </w:rPr>
        <w:t xml:space="preserve">Te (s) + Te-rich melt again. Sample CZT-4 started inside the homogeneity range and crossed the solidus temperature into the </w:t>
      </w:r>
      <w:r w:rsidR="00356214">
        <w:rPr>
          <w:rFonts w:ascii="Times New Roman" w:hAnsi="Times New Roman"/>
          <w:sz w:val="24"/>
          <w:szCs w:val="24"/>
        </w:rPr>
        <w:t xml:space="preserve">Te-rich </w:t>
      </w:r>
      <w:r w:rsidRPr="00FF6589">
        <w:rPr>
          <w:rFonts w:ascii="Times New Roman" w:hAnsi="Times New Roman"/>
          <w:sz w:val="24"/>
          <w:szCs w:val="24"/>
        </w:rPr>
        <w:t>mixture as the temperature increased. As the temperature further increased</w:t>
      </w:r>
      <w:r w:rsidR="00D35BCF">
        <w:rPr>
          <w:rFonts w:ascii="Times New Roman" w:hAnsi="Times New Roman"/>
          <w:sz w:val="24"/>
          <w:szCs w:val="24"/>
        </w:rPr>
        <w:t>,</w:t>
      </w:r>
      <w:r w:rsidRPr="00FF6589">
        <w:rPr>
          <w:rFonts w:ascii="Times New Roman" w:hAnsi="Times New Roman"/>
          <w:sz w:val="24"/>
          <w:szCs w:val="24"/>
        </w:rPr>
        <w:t xml:space="preserve"> the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for all samples decreased rapidly following the three-phase loop. At even higher temperature, all four samples broke away from the three-phase loop, and the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flattened as the temperature increased. Supposedly, the break point temperature should be close to the liquidus temperature of the non</w:t>
      </w:r>
      <w:r w:rsidR="00384A3D">
        <w:rPr>
          <w:rFonts w:ascii="Times New Roman" w:hAnsi="Times New Roman"/>
          <w:sz w:val="24"/>
          <w:szCs w:val="24"/>
        </w:rPr>
        <w:t>-</w:t>
      </w:r>
      <w:r w:rsidRPr="00FF6589">
        <w:rPr>
          <w:rFonts w:ascii="Times New Roman" w:hAnsi="Times New Roman"/>
          <w:sz w:val="24"/>
          <w:szCs w:val="24"/>
        </w:rPr>
        <w:t>stoichiometric 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sidRPr="00FF6589">
        <w:rPr>
          <w:rFonts w:ascii="Times New Roman" w:hAnsi="Times New Roman"/>
          <w:sz w:val="24"/>
          <w:szCs w:val="24"/>
        </w:rPr>
        <w:t xml:space="preserve">Te samples with the Te content </w:t>
      </w:r>
      <w:r w:rsidR="00384A3D" w:rsidRPr="00FF6589">
        <w:rPr>
          <w:rFonts w:ascii="Times New Roman" w:hAnsi="Times New Roman"/>
          <w:sz w:val="24"/>
          <w:szCs w:val="24"/>
        </w:rPr>
        <w:t>higher than 0.50</w:t>
      </w:r>
      <w:r w:rsidRPr="00FF6589">
        <w:rPr>
          <w:rFonts w:ascii="Times New Roman" w:hAnsi="Times New Roman"/>
          <w:sz w:val="24"/>
          <w:szCs w:val="24"/>
        </w:rPr>
        <w:t xml:space="preserve">. </w:t>
      </w:r>
    </w:p>
    <w:p w:rsidR="00484DCD" w:rsidRPr="00484DCD" w:rsidRDefault="00AD5F08" w:rsidP="0020746C">
      <w:pPr>
        <w:pStyle w:val="BodyText"/>
        <w:spacing w:line="480" w:lineRule="auto"/>
        <w:ind w:firstLine="720"/>
        <w:rPr>
          <w:rFonts w:ascii="Times New Roman" w:hAnsi="Times New Roman"/>
          <w:sz w:val="24"/>
          <w:szCs w:val="24"/>
        </w:rPr>
      </w:pPr>
      <w:r w:rsidRPr="00FF6589">
        <w:rPr>
          <w:rFonts w:ascii="Times New Roman" w:hAnsi="Times New Roman"/>
          <w:sz w:val="24"/>
          <w:szCs w:val="24"/>
        </w:rPr>
        <w:t xml:space="preserve">The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Cd</w:t>
      </w:r>
      <w:r w:rsidRPr="00FF6589">
        <w:rPr>
          <w:rFonts w:ascii="Times New Roman" w:hAnsi="Times New Roman"/>
          <w:sz w:val="24"/>
          <w:szCs w:val="24"/>
        </w:rPr>
        <w:t xml:space="preserve"> for all four samples are shown in</w:t>
      </w:r>
      <w:r w:rsidR="00A86B1A">
        <w:rPr>
          <w:rFonts w:ascii="Times New Roman" w:hAnsi="Times New Roman"/>
          <w:sz w:val="24"/>
          <w:szCs w:val="24"/>
        </w:rPr>
        <w:t xml:space="preserve"> Figure 2(b)</w:t>
      </w:r>
      <w:r w:rsidRPr="00FF6589">
        <w:rPr>
          <w:rFonts w:ascii="Times New Roman" w:hAnsi="Times New Roman"/>
          <w:sz w:val="24"/>
          <w:szCs w:val="24"/>
        </w:rPr>
        <w:t xml:space="preserve"> together with </w:t>
      </w:r>
      <w:r w:rsidRPr="00FF6589">
        <w:rPr>
          <w:rFonts w:ascii="Times New Roman" w:hAnsi="Times New Roman"/>
          <w:i/>
          <w:iCs/>
          <w:sz w:val="24"/>
          <w:szCs w:val="24"/>
        </w:rPr>
        <w:t>P</w:t>
      </w:r>
      <w:r w:rsidRPr="00FF6589">
        <w:rPr>
          <w:rFonts w:ascii="Times New Roman" w:hAnsi="Times New Roman"/>
          <w:i/>
          <w:iCs/>
          <w:sz w:val="24"/>
          <w:szCs w:val="24"/>
          <w:vertAlign w:val="subscript"/>
        </w:rPr>
        <w:t>Cd</w:t>
      </w:r>
      <w:r w:rsidRPr="00FF6589">
        <w:rPr>
          <w:rFonts w:ascii="Times New Roman" w:hAnsi="Times New Roman"/>
          <w:sz w:val="24"/>
          <w:szCs w:val="24"/>
        </w:rPr>
        <w:t xml:space="preserve"> over pure Cd</w:t>
      </w:r>
      <w:r w:rsidR="00843399">
        <w:rPr>
          <w:rFonts w:ascii="Times New Roman" w:hAnsi="Times New Roman"/>
          <w:sz w:val="24"/>
          <w:szCs w:val="24"/>
        </w:rPr>
        <w:t xml:space="preserve"> element</w:t>
      </w:r>
      <w:r w:rsidRPr="00FF6589">
        <w:rPr>
          <w:rFonts w:ascii="Times New Roman" w:hAnsi="Times New Roman"/>
          <w:sz w:val="24"/>
          <w:szCs w:val="24"/>
        </w:rPr>
        <w:t xml:space="preserve">, </w:t>
      </w:r>
      <w:r w:rsidRPr="00FF6589">
        <w:rPr>
          <w:rFonts w:ascii="Times New Roman" w:hAnsi="Times New Roman"/>
          <w:i/>
          <w:iCs/>
          <w:sz w:val="24"/>
          <w:szCs w:val="24"/>
        </w:rPr>
        <w:t>P</w:t>
      </w:r>
      <w:r w:rsidRPr="00FF6589">
        <w:rPr>
          <w:rFonts w:ascii="Times New Roman" w:hAnsi="Times New Roman"/>
          <w:i/>
          <w:iCs/>
          <w:position w:val="4"/>
          <w:sz w:val="24"/>
          <w:szCs w:val="24"/>
          <w:vertAlign w:val="superscript"/>
        </w:rPr>
        <w:t>o</w:t>
      </w:r>
      <w:r w:rsidRPr="00FF6589">
        <w:rPr>
          <w:rFonts w:ascii="Times New Roman" w:hAnsi="Times New Roman"/>
          <w:i/>
          <w:iCs/>
          <w:sz w:val="24"/>
          <w:szCs w:val="24"/>
          <w:vertAlign w:val="subscript"/>
        </w:rPr>
        <w:t>Cd</w:t>
      </w:r>
      <w:r w:rsidRPr="00FF6589">
        <w:rPr>
          <w:rFonts w:ascii="Times New Roman" w:hAnsi="Times New Roman"/>
          <w:sz w:val="24"/>
          <w:szCs w:val="24"/>
        </w:rPr>
        <w:t xml:space="preserve">. The data are consistent with the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shown in Figures 2</w:t>
      </w:r>
      <w:r w:rsidR="00A86B1A">
        <w:rPr>
          <w:rFonts w:ascii="Times New Roman" w:hAnsi="Times New Roman"/>
          <w:sz w:val="24"/>
          <w:szCs w:val="24"/>
        </w:rPr>
        <w:t>(a)</w:t>
      </w:r>
      <w:r w:rsidRPr="00FF6589">
        <w:rPr>
          <w:rFonts w:ascii="Times New Roman" w:hAnsi="Times New Roman"/>
          <w:sz w:val="24"/>
          <w:szCs w:val="24"/>
        </w:rPr>
        <w:t xml:space="preserve"> in that all samples went through the homogeneity range except CZT-2, which was Te-saturated throughout the runs. </w:t>
      </w:r>
      <w:r w:rsidR="00D63544">
        <w:rPr>
          <w:rFonts w:ascii="Times New Roman" w:hAnsi="Times New Roman"/>
          <w:sz w:val="24"/>
          <w:szCs w:val="24"/>
        </w:rPr>
        <w:t xml:space="preserve">As shown in Figure 2(b), </w:t>
      </w:r>
      <w:r w:rsidR="00DD587A">
        <w:rPr>
          <w:rFonts w:ascii="Times New Roman" w:hAnsi="Times New Roman"/>
          <w:sz w:val="24"/>
          <w:szCs w:val="24"/>
        </w:rPr>
        <w:t xml:space="preserve">the small variation in the sample compositions didn’t affect the </w:t>
      </w:r>
      <w:r w:rsidR="00DD587A" w:rsidRPr="00FF6589">
        <w:rPr>
          <w:rFonts w:ascii="Times New Roman" w:hAnsi="Times New Roman"/>
          <w:sz w:val="24"/>
          <w:szCs w:val="24"/>
        </w:rPr>
        <w:t xml:space="preserve">measured </w:t>
      </w:r>
      <w:r w:rsidR="00DD587A" w:rsidRPr="00FF6589">
        <w:rPr>
          <w:rFonts w:ascii="Times New Roman" w:hAnsi="Times New Roman"/>
          <w:i/>
          <w:iCs/>
          <w:sz w:val="24"/>
          <w:szCs w:val="24"/>
        </w:rPr>
        <w:t>P</w:t>
      </w:r>
      <w:r w:rsidR="00DD587A" w:rsidRPr="00FF6589">
        <w:rPr>
          <w:rFonts w:ascii="Times New Roman" w:hAnsi="Times New Roman"/>
          <w:i/>
          <w:iCs/>
          <w:sz w:val="24"/>
          <w:szCs w:val="24"/>
          <w:vertAlign w:val="subscript"/>
        </w:rPr>
        <w:t>Cd</w:t>
      </w:r>
      <w:r w:rsidR="00DD587A" w:rsidRPr="00FF6589">
        <w:rPr>
          <w:rFonts w:ascii="Times New Roman" w:hAnsi="Times New Roman"/>
          <w:sz w:val="24"/>
          <w:szCs w:val="24"/>
        </w:rPr>
        <w:t xml:space="preserve"> </w:t>
      </w:r>
      <w:r w:rsidR="00DD587A">
        <w:rPr>
          <w:rFonts w:ascii="Times New Roman" w:hAnsi="Times New Roman"/>
          <w:sz w:val="24"/>
          <w:szCs w:val="24"/>
        </w:rPr>
        <w:t xml:space="preserve">in the melt as much as the large differences in the measured </w:t>
      </w:r>
      <w:r w:rsidR="00DD587A" w:rsidRPr="00FF6589">
        <w:rPr>
          <w:rFonts w:ascii="Times New Roman" w:hAnsi="Times New Roman"/>
          <w:i/>
          <w:iCs/>
          <w:sz w:val="24"/>
          <w:szCs w:val="24"/>
        </w:rPr>
        <w:t>P</w:t>
      </w:r>
      <w:r w:rsidR="00DD587A" w:rsidRPr="00FF6589">
        <w:rPr>
          <w:rFonts w:ascii="Times New Roman" w:hAnsi="Times New Roman"/>
          <w:i/>
          <w:iCs/>
          <w:sz w:val="24"/>
          <w:szCs w:val="24"/>
          <w:vertAlign w:val="subscript"/>
        </w:rPr>
        <w:t>Cd</w:t>
      </w:r>
      <w:r w:rsidR="00DD587A">
        <w:rPr>
          <w:rFonts w:ascii="Times New Roman" w:hAnsi="Times New Roman"/>
          <w:sz w:val="24"/>
          <w:szCs w:val="24"/>
        </w:rPr>
        <w:t xml:space="preserve"> over the </w:t>
      </w:r>
      <w:r w:rsidR="00DD587A">
        <w:rPr>
          <w:rFonts w:ascii="Times New Roman" w:hAnsi="Times New Roman"/>
          <w:sz w:val="24"/>
          <w:szCs w:val="24"/>
        </w:rPr>
        <w:lastRenderedPageBreak/>
        <w:t>homogeneity range of the solid. For the growth condition of directional solidification, to be described in detail later, the melt was maintained at a temperature of 1145</w:t>
      </w:r>
      <w:r w:rsidR="00DD587A" w:rsidRPr="00D63544">
        <w:rPr>
          <w:rFonts w:ascii="Times New Roman" w:hAnsi="Times New Roman"/>
          <w:sz w:val="24"/>
          <w:szCs w:val="24"/>
          <w:u w:val="single"/>
        </w:rPr>
        <w:t>+</w:t>
      </w:r>
      <w:r w:rsidR="00DD587A">
        <w:rPr>
          <w:rFonts w:ascii="Times New Roman" w:hAnsi="Times New Roman"/>
          <w:sz w:val="24"/>
          <w:szCs w:val="24"/>
        </w:rPr>
        <w:t>5</w:t>
      </w:r>
      <w:r w:rsidR="00DD587A" w:rsidRPr="00D63544">
        <w:rPr>
          <w:rFonts w:ascii="Times New Roman" w:hAnsi="Times New Roman"/>
          <w:sz w:val="24"/>
          <w:szCs w:val="24"/>
          <w:vertAlign w:val="superscript"/>
        </w:rPr>
        <w:t>o</w:t>
      </w:r>
      <w:r w:rsidR="00DD587A">
        <w:rPr>
          <w:rFonts w:ascii="Times New Roman" w:hAnsi="Times New Roman"/>
          <w:sz w:val="24"/>
          <w:szCs w:val="24"/>
        </w:rPr>
        <w:t>C and t</w:t>
      </w:r>
      <w:r w:rsidR="00D63544">
        <w:rPr>
          <w:rFonts w:ascii="Times New Roman" w:hAnsi="Times New Roman"/>
          <w:sz w:val="24"/>
          <w:szCs w:val="24"/>
        </w:rPr>
        <w:t xml:space="preserve">he measured </w:t>
      </w:r>
      <w:r w:rsidR="00D63544" w:rsidRPr="00FF6589">
        <w:rPr>
          <w:rFonts w:ascii="Times New Roman" w:hAnsi="Times New Roman"/>
          <w:i/>
          <w:iCs/>
          <w:sz w:val="24"/>
          <w:szCs w:val="24"/>
        </w:rPr>
        <w:t>P</w:t>
      </w:r>
      <w:r w:rsidR="00D63544" w:rsidRPr="00FF6589">
        <w:rPr>
          <w:rFonts w:ascii="Times New Roman" w:hAnsi="Times New Roman"/>
          <w:i/>
          <w:iCs/>
          <w:sz w:val="24"/>
          <w:szCs w:val="24"/>
          <w:vertAlign w:val="subscript"/>
        </w:rPr>
        <w:t>Cd</w:t>
      </w:r>
      <w:r w:rsidR="00D63544">
        <w:rPr>
          <w:rFonts w:ascii="Times New Roman" w:hAnsi="Times New Roman"/>
          <w:iCs/>
          <w:sz w:val="24"/>
          <w:szCs w:val="24"/>
        </w:rPr>
        <w:t xml:space="preserve"> in equilibrium with the melt at this temperature, 1.8 atm, can be provided </w:t>
      </w:r>
      <w:r w:rsidR="00484DCD">
        <w:rPr>
          <w:rFonts w:ascii="Times New Roman" w:hAnsi="Times New Roman"/>
          <w:iCs/>
          <w:sz w:val="24"/>
          <w:szCs w:val="24"/>
        </w:rPr>
        <w:t>by</w:t>
      </w:r>
      <w:r w:rsidR="00D35BCF">
        <w:rPr>
          <w:rFonts w:ascii="Times New Roman" w:hAnsi="Times New Roman"/>
          <w:iCs/>
          <w:sz w:val="24"/>
          <w:szCs w:val="24"/>
        </w:rPr>
        <w:t xml:space="preserve"> a pure Cd reservoir</w:t>
      </w:r>
      <w:r w:rsidR="00D63544">
        <w:rPr>
          <w:rFonts w:ascii="Times New Roman" w:hAnsi="Times New Roman"/>
          <w:iCs/>
          <w:sz w:val="24"/>
          <w:szCs w:val="24"/>
        </w:rPr>
        <w:t xml:space="preserve"> at 8</w:t>
      </w:r>
      <w:r w:rsidR="00484DCD">
        <w:rPr>
          <w:rFonts w:ascii="Times New Roman" w:hAnsi="Times New Roman"/>
          <w:iCs/>
          <w:sz w:val="24"/>
          <w:szCs w:val="24"/>
        </w:rPr>
        <w:t>20</w:t>
      </w:r>
      <w:r w:rsidR="00484DCD" w:rsidRPr="00D63544">
        <w:rPr>
          <w:rFonts w:ascii="Times New Roman" w:hAnsi="Times New Roman"/>
          <w:iCs/>
          <w:sz w:val="24"/>
          <w:szCs w:val="24"/>
          <w:vertAlign w:val="superscript"/>
        </w:rPr>
        <w:t>o</w:t>
      </w:r>
      <w:r w:rsidR="0020746C">
        <w:rPr>
          <w:rFonts w:ascii="Times New Roman" w:hAnsi="Times New Roman"/>
          <w:iCs/>
          <w:sz w:val="24"/>
          <w:szCs w:val="24"/>
        </w:rPr>
        <w:t>C w</w:t>
      </w:r>
      <w:r w:rsidR="00484DCD" w:rsidRPr="00484DCD">
        <w:rPr>
          <w:rFonts w:ascii="Times New Roman" w:hAnsi="Times New Roman"/>
          <w:sz w:val="24"/>
          <w:szCs w:val="24"/>
        </w:rPr>
        <w:t xml:space="preserve">ith the Cd pressure over pure Cd, </w:t>
      </w:r>
      <w:r w:rsidR="00484DCD" w:rsidRPr="00484DCD">
        <w:rPr>
          <w:rFonts w:ascii="Times New Roman" w:hAnsi="Times New Roman"/>
          <w:i/>
          <w:iCs/>
          <w:sz w:val="24"/>
          <w:szCs w:val="24"/>
        </w:rPr>
        <w:t>P</w:t>
      </w:r>
      <w:r w:rsidR="00484DCD" w:rsidRPr="00484DCD">
        <w:rPr>
          <w:rFonts w:ascii="Times New Roman" w:hAnsi="Times New Roman"/>
          <w:i/>
          <w:iCs/>
          <w:position w:val="4"/>
          <w:sz w:val="24"/>
          <w:szCs w:val="24"/>
          <w:vertAlign w:val="superscript"/>
        </w:rPr>
        <w:t>o</w:t>
      </w:r>
      <w:r w:rsidR="00484DCD" w:rsidRPr="00484DCD">
        <w:rPr>
          <w:rFonts w:ascii="Times New Roman" w:hAnsi="Times New Roman"/>
          <w:i/>
          <w:iCs/>
          <w:position w:val="-4"/>
          <w:sz w:val="24"/>
          <w:szCs w:val="24"/>
          <w:vertAlign w:val="subscript"/>
        </w:rPr>
        <w:t>Cd</w:t>
      </w:r>
      <w:r w:rsidR="00484DCD" w:rsidRPr="00484DCD">
        <w:rPr>
          <w:rFonts w:ascii="Times New Roman" w:hAnsi="Times New Roman"/>
          <w:sz w:val="24"/>
          <w:szCs w:val="24"/>
        </w:rPr>
        <w:t xml:space="preserve"> , expressing as a function of temperature by [</w:t>
      </w:r>
      <w:r w:rsidR="0020746C">
        <w:rPr>
          <w:rFonts w:ascii="Times New Roman" w:hAnsi="Times New Roman"/>
          <w:sz w:val="24"/>
          <w:szCs w:val="24"/>
        </w:rPr>
        <w:t>19</w:t>
      </w:r>
      <w:r w:rsidR="00484DCD" w:rsidRPr="00484DCD">
        <w:rPr>
          <w:rFonts w:ascii="Times New Roman" w:hAnsi="Times New Roman"/>
          <w:sz w:val="24"/>
          <w:szCs w:val="24"/>
        </w:rPr>
        <w:t>]:</w:t>
      </w:r>
    </w:p>
    <w:p w:rsidR="00484DCD" w:rsidRDefault="00484DCD" w:rsidP="0020746C">
      <w:pPr>
        <w:spacing w:line="480" w:lineRule="auto"/>
        <w:jc w:val="both"/>
        <w:rPr>
          <w:rFonts w:ascii="Times New Roman" w:hAnsi="Times New Roman"/>
          <w:iCs/>
          <w:sz w:val="24"/>
          <w:szCs w:val="24"/>
        </w:rPr>
      </w:pPr>
      <w:r w:rsidRPr="00484DCD">
        <w:rPr>
          <w:rFonts w:ascii="Times New Roman" w:hAnsi="Times New Roman"/>
          <w:sz w:val="24"/>
          <w:szCs w:val="24"/>
        </w:rPr>
        <w:t xml:space="preserve">              </w:t>
      </w:r>
      <w:r w:rsidR="0020746C">
        <w:rPr>
          <w:rFonts w:ascii="Times New Roman" w:hAnsi="Times New Roman"/>
          <w:sz w:val="24"/>
          <w:szCs w:val="24"/>
        </w:rPr>
        <w:t xml:space="preserve">   </w:t>
      </w:r>
      <w:r w:rsidRPr="00484DCD">
        <w:rPr>
          <w:rFonts w:ascii="Times New Roman" w:hAnsi="Times New Roman"/>
          <w:sz w:val="24"/>
          <w:szCs w:val="24"/>
        </w:rPr>
        <w:t xml:space="preserve">   </w:t>
      </w:r>
      <w:r w:rsidRPr="00484DCD">
        <w:rPr>
          <w:rFonts w:ascii="Times New Roman" w:hAnsi="Times New Roman"/>
          <w:position w:val="-12"/>
          <w:sz w:val="24"/>
          <w:szCs w:val="24"/>
        </w:rPr>
        <w:object w:dxaOrig="4599"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19.5pt" o:ole="">
            <v:imagedata r:id="rId8" o:title=""/>
          </v:shape>
          <o:OLEObject Type="Embed" ProgID="Equation.3" ShapeID="_x0000_i1026" DrawAspect="Content" ObjectID="_1650094756" r:id="rId9"/>
        </w:object>
      </w:r>
      <w:r w:rsidRPr="00484DCD">
        <w:rPr>
          <w:rFonts w:ascii="Times New Roman" w:hAnsi="Times New Roman"/>
          <w:sz w:val="24"/>
          <w:szCs w:val="24"/>
        </w:rPr>
        <w:t xml:space="preserve">                                </w:t>
      </w:r>
      <w:r w:rsidR="0020746C">
        <w:rPr>
          <w:rFonts w:ascii="Times New Roman" w:hAnsi="Times New Roman"/>
          <w:sz w:val="24"/>
          <w:szCs w:val="24"/>
        </w:rPr>
        <w:t xml:space="preserve">                 Eq. (1)</w:t>
      </w:r>
    </w:p>
    <w:p w:rsidR="00AD5F08" w:rsidRPr="00FF6589" w:rsidRDefault="00AD5F08" w:rsidP="00362223">
      <w:pPr>
        <w:pStyle w:val="BodyText"/>
        <w:spacing w:line="480" w:lineRule="auto"/>
        <w:ind w:firstLine="720"/>
        <w:rPr>
          <w:rFonts w:ascii="Times New Roman" w:hAnsi="Times New Roman"/>
          <w:sz w:val="24"/>
          <w:szCs w:val="24"/>
        </w:rPr>
      </w:pPr>
      <w:r w:rsidRPr="00FF6589">
        <w:rPr>
          <w:rFonts w:ascii="Times New Roman" w:hAnsi="Times New Roman"/>
          <w:sz w:val="24"/>
          <w:szCs w:val="24"/>
        </w:rPr>
        <w:t>Assuming the vapor phase is ideal, the Gibbs energy of formation of CdTe in 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sidRPr="00FF6589">
        <w:rPr>
          <w:rFonts w:ascii="Times New Roman" w:hAnsi="Times New Roman"/>
          <w:sz w:val="24"/>
          <w:szCs w:val="24"/>
        </w:rPr>
        <w:t>Te(s) from Cd(g) and Te</w:t>
      </w:r>
      <w:r w:rsidRPr="00FF6589">
        <w:rPr>
          <w:rFonts w:ascii="Times New Roman" w:hAnsi="Times New Roman"/>
          <w:sz w:val="24"/>
          <w:szCs w:val="24"/>
          <w:vertAlign w:val="subscript"/>
        </w:rPr>
        <w:t>2</w:t>
      </w:r>
      <w:r w:rsidRPr="00FF6589">
        <w:rPr>
          <w:rFonts w:ascii="Times New Roman" w:hAnsi="Times New Roman"/>
          <w:sz w:val="24"/>
          <w:szCs w:val="24"/>
        </w:rPr>
        <w:t xml:space="preserve">(g) at 1atm was calculated from the measured </w:t>
      </w:r>
      <w:r w:rsidRPr="00FF6589">
        <w:rPr>
          <w:rFonts w:ascii="Times New Roman" w:hAnsi="Times New Roman"/>
          <w:i/>
          <w:iCs/>
          <w:sz w:val="24"/>
          <w:szCs w:val="24"/>
        </w:rPr>
        <w:t>P</w:t>
      </w:r>
      <w:r w:rsidRPr="00FF6589">
        <w:rPr>
          <w:rFonts w:ascii="Times New Roman" w:hAnsi="Times New Roman"/>
          <w:i/>
          <w:iCs/>
          <w:sz w:val="24"/>
          <w:szCs w:val="24"/>
          <w:vertAlign w:val="subscript"/>
        </w:rPr>
        <w:t>Cd</w:t>
      </w:r>
      <w:r w:rsidRPr="00FF6589">
        <w:rPr>
          <w:rFonts w:ascii="Times New Roman" w:hAnsi="Times New Roman"/>
          <w:sz w:val="24"/>
          <w:szCs w:val="24"/>
        </w:rPr>
        <w:t xml:space="preserve"> and </w:t>
      </w:r>
      <w:r w:rsidRPr="00FF6589">
        <w:rPr>
          <w:rFonts w:ascii="Times New Roman" w:hAnsi="Times New Roman"/>
          <w:i/>
          <w:iCs/>
          <w:sz w:val="24"/>
          <w:szCs w:val="24"/>
        </w:rPr>
        <w:t>P</w:t>
      </w:r>
      <w:r w:rsidRPr="00FF6589">
        <w:rPr>
          <w:rFonts w:ascii="Times New Roman" w:hAnsi="Times New Roman"/>
          <w:i/>
          <w:iCs/>
          <w:sz w:val="24"/>
          <w:szCs w:val="24"/>
          <w:vertAlign w:val="subscript"/>
        </w:rPr>
        <w:t>2</w:t>
      </w:r>
      <w:r w:rsidRPr="00FF6589">
        <w:rPr>
          <w:rFonts w:ascii="Times New Roman" w:hAnsi="Times New Roman"/>
          <w:sz w:val="24"/>
          <w:szCs w:val="24"/>
        </w:rPr>
        <w:t xml:space="preserve"> for the data points inside the homogeneity range as well as on the three-phase loop </w:t>
      </w:r>
      <w:r w:rsidR="00384A3D">
        <w:rPr>
          <w:rFonts w:ascii="Times New Roman" w:hAnsi="Times New Roman"/>
          <w:sz w:val="24"/>
          <w:szCs w:val="24"/>
        </w:rPr>
        <w:t xml:space="preserve">and they </w:t>
      </w:r>
      <w:r w:rsidR="00362223">
        <w:rPr>
          <w:rFonts w:ascii="Times New Roman" w:hAnsi="Times New Roman"/>
          <w:sz w:val="24"/>
          <w:szCs w:val="24"/>
        </w:rPr>
        <w:t xml:space="preserve">can be fitted </w:t>
      </w:r>
      <w:r w:rsidRPr="00FF6589">
        <w:rPr>
          <w:rFonts w:ascii="Times New Roman" w:hAnsi="Times New Roman"/>
          <w:sz w:val="24"/>
          <w:szCs w:val="24"/>
        </w:rPr>
        <w:t>using the equation</w:t>
      </w:r>
      <w:r w:rsidR="00362223">
        <w:rPr>
          <w:rFonts w:ascii="Times New Roman" w:hAnsi="Times New Roman"/>
          <w:sz w:val="24"/>
          <w:szCs w:val="24"/>
        </w:rPr>
        <w:t xml:space="preserve"> [</w:t>
      </w:r>
      <w:r w:rsidR="009B00A5">
        <w:rPr>
          <w:rFonts w:ascii="Times New Roman" w:hAnsi="Times New Roman"/>
          <w:sz w:val="24"/>
          <w:szCs w:val="24"/>
        </w:rPr>
        <w:t>18</w:t>
      </w:r>
      <w:r w:rsidR="00E64497" w:rsidRPr="00E04B30">
        <w:rPr>
          <w:rFonts w:ascii="Times New Roman" w:hAnsi="Times New Roman"/>
          <w:sz w:val="24"/>
          <w:szCs w:val="24"/>
        </w:rPr>
        <w:t>]</w:t>
      </w:r>
      <w:r w:rsidRPr="00FF6589">
        <w:rPr>
          <w:rFonts w:ascii="Times New Roman" w:hAnsi="Times New Roman"/>
          <w:sz w:val="24"/>
          <w:szCs w:val="24"/>
        </w:rPr>
        <w:t>:</w:t>
      </w:r>
    </w:p>
    <w:p w:rsidR="00AD5F08" w:rsidRPr="00FF6589" w:rsidRDefault="00AD5F08" w:rsidP="00AD5F08">
      <w:pPr>
        <w:pStyle w:val="BodyText"/>
        <w:spacing w:line="480" w:lineRule="auto"/>
        <w:rPr>
          <w:rFonts w:ascii="Times New Roman" w:hAnsi="Times New Roman"/>
          <w:sz w:val="24"/>
          <w:szCs w:val="24"/>
        </w:rPr>
      </w:pPr>
      <w:r w:rsidRPr="00FF6589">
        <w:rPr>
          <w:rFonts w:ascii="Times New Roman" w:hAnsi="Times New Roman"/>
          <w:sz w:val="24"/>
          <w:szCs w:val="24"/>
        </w:rPr>
        <w:t xml:space="preserve">     </w:t>
      </w:r>
      <w:r w:rsidRPr="00FF6589">
        <w:rPr>
          <w:rFonts w:ascii="Times New Roman" w:hAnsi="Times New Roman"/>
          <w:position w:val="-34"/>
          <w:sz w:val="24"/>
          <w:szCs w:val="24"/>
        </w:rPr>
        <w:object w:dxaOrig="200" w:dyaOrig="800">
          <v:shape id="_x0000_i1027" type="#_x0000_t75" style="width:10pt;height:40pt" o:ole="">
            <v:imagedata r:id="rId10" o:title=""/>
          </v:shape>
          <o:OLEObject Type="Embed" ProgID="Equation.3" ShapeID="_x0000_i1027" DrawAspect="Content" ObjectID="_1650094757" r:id="rId11"/>
        </w:object>
      </w:r>
      <w:r w:rsidR="00362223" w:rsidRPr="00362223">
        <w:rPr>
          <w:rFonts w:ascii="Times New Roman" w:hAnsi="Times New Roman"/>
          <w:position w:val="-14"/>
          <w:sz w:val="24"/>
          <w:szCs w:val="24"/>
        </w:rPr>
        <w:object w:dxaOrig="5800" w:dyaOrig="420">
          <v:shape id="_x0000_i1028" type="#_x0000_t75" style="width:290.5pt;height:21.5pt" o:ole="">
            <v:imagedata r:id="rId12" o:title=""/>
          </v:shape>
          <o:OLEObject Type="Embed" ProgID="Equation.3" ShapeID="_x0000_i1028" DrawAspect="Content" ObjectID="_1650094758" r:id="rId13"/>
        </w:object>
      </w:r>
      <w:r w:rsidRPr="00FF6589">
        <w:rPr>
          <w:rFonts w:ascii="Times New Roman" w:hAnsi="Times New Roman"/>
          <w:sz w:val="24"/>
          <w:szCs w:val="24"/>
        </w:rPr>
        <w:t xml:space="preserve"> </w:t>
      </w:r>
      <w:r w:rsidR="00362223">
        <w:rPr>
          <w:rFonts w:ascii="Times New Roman" w:hAnsi="Times New Roman"/>
          <w:sz w:val="24"/>
          <w:szCs w:val="24"/>
        </w:rPr>
        <w:t>(cal/mole)</w:t>
      </w:r>
      <w:r w:rsidRPr="00FF6589">
        <w:rPr>
          <w:rFonts w:ascii="Times New Roman" w:hAnsi="Times New Roman"/>
          <w:sz w:val="24"/>
          <w:szCs w:val="24"/>
        </w:rPr>
        <w:t xml:space="preserve">     </w:t>
      </w:r>
      <w:r w:rsidR="00362223">
        <w:rPr>
          <w:rFonts w:ascii="Times New Roman" w:hAnsi="Times New Roman"/>
          <w:sz w:val="24"/>
          <w:szCs w:val="24"/>
        </w:rPr>
        <w:t xml:space="preserve">  </w:t>
      </w:r>
      <w:r w:rsidR="00BD0C3D">
        <w:rPr>
          <w:rFonts w:ascii="Times New Roman" w:hAnsi="Times New Roman"/>
          <w:sz w:val="24"/>
          <w:szCs w:val="24"/>
        </w:rPr>
        <w:t xml:space="preserve">       </w:t>
      </w:r>
      <w:r w:rsidR="00362223">
        <w:rPr>
          <w:rFonts w:ascii="Times New Roman" w:hAnsi="Times New Roman"/>
          <w:sz w:val="24"/>
          <w:szCs w:val="24"/>
        </w:rPr>
        <w:t>Eq. (</w:t>
      </w:r>
      <w:r w:rsidR="0020746C">
        <w:rPr>
          <w:rFonts w:ascii="Times New Roman" w:hAnsi="Times New Roman"/>
          <w:sz w:val="24"/>
          <w:szCs w:val="24"/>
        </w:rPr>
        <w:t>2</w:t>
      </w:r>
      <w:r w:rsidRPr="00FF6589">
        <w:rPr>
          <w:rFonts w:ascii="Times New Roman" w:hAnsi="Times New Roman"/>
          <w:sz w:val="24"/>
          <w:szCs w:val="24"/>
        </w:rPr>
        <w:t>),</w:t>
      </w:r>
    </w:p>
    <w:p w:rsidR="00A9041D" w:rsidRPr="00494998" w:rsidRDefault="00AD5F08" w:rsidP="00AD5F08">
      <w:pPr>
        <w:pStyle w:val="BodyText"/>
        <w:spacing w:line="480" w:lineRule="auto"/>
        <w:rPr>
          <w:rFonts w:ascii="Times New Roman" w:hAnsi="Times New Roman"/>
          <w:sz w:val="24"/>
          <w:szCs w:val="24"/>
        </w:rPr>
      </w:pPr>
      <w:r w:rsidRPr="00FF6589">
        <w:rPr>
          <w:rFonts w:ascii="Times New Roman" w:hAnsi="Times New Roman"/>
          <w:sz w:val="24"/>
          <w:szCs w:val="24"/>
        </w:rPr>
        <w:t xml:space="preserve">where </w:t>
      </w:r>
      <w:r w:rsidRPr="00FF6589">
        <w:rPr>
          <w:rFonts w:ascii="Times New Roman" w:hAnsi="Times New Roman"/>
          <w:i/>
          <w:iCs/>
          <w:sz w:val="24"/>
          <w:szCs w:val="24"/>
        </w:rPr>
        <w:t>R</w:t>
      </w:r>
      <w:r w:rsidRPr="00FF6589">
        <w:rPr>
          <w:rFonts w:ascii="Times New Roman" w:hAnsi="Times New Roman"/>
          <w:sz w:val="24"/>
          <w:szCs w:val="24"/>
        </w:rPr>
        <w:t xml:space="preserve"> is gas constant and </w:t>
      </w:r>
      <w:r w:rsidRPr="00FF6589">
        <w:rPr>
          <w:rFonts w:ascii="Times New Roman" w:hAnsi="Times New Roman"/>
          <w:i/>
          <w:iCs/>
          <w:sz w:val="24"/>
          <w:szCs w:val="24"/>
        </w:rPr>
        <w:t>T</w:t>
      </w:r>
      <w:r w:rsidRPr="00FF6589">
        <w:rPr>
          <w:rFonts w:ascii="Times New Roman" w:hAnsi="Times New Roman"/>
          <w:sz w:val="24"/>
          <w:szCs w:val="24"/>
        </w:rPr>
        <w:t xml:space="preserve"> in K. </w:t>
      </w:r>
      <w:r w:rsidR="00494998">
        <w:rPr>
          <w:rFonts w:ascii="Times New Roman" w:hAnsi="Times New Roman"/>
          <w:sz w:val="24"/>
          <w:szCs w:val="24"/>
        </w:rPr>
        <w:t>Using Eq. (1</w:t>
      </w:r>
      <w:r w:rsidR="00494998" w:rsidRPr="00494998">
        <w:rPr>
          <w:rFonts w:ascii="Times New Roman" w:hAnsi="Times New Roman"/>
          <w:sz w:val="24"/>
          <w:szCs w:val="24"/>
        </w:rPr>
        <w:t>)</w:t>
      </w:r>
      <w:r w:rsidR="00494998">
        <w:rPr>
          <w:rFonts w:ascii="Times New Roman" w:hAnsi="Times New Roman"/>
          <w:sz w:val="24"/>
          <w:szCs w:val="24"/>
        </w:rPr>
        <w:t>,</w:t>
      </w:r>
      <w:r w:rsidR="00494998" w:rsidRPr="00494998">
        <w:rPr>
          <w:rFonts w:ascii="Times New Roman" w:hAnsi="Times New Roman"/>
          <w:sz w:val="24"/>
          <w:szCs w:val="24"/>
        </w:rPr>
        <w:t xml:space="preserve"> the Cd partial pressure for the Te-saturated section of Cd</w:t>
      </w:r>
      <w:r w:rsidR="00494998" w:rsidRPr="00494998">
        <w:rPr>
          <w:rFonts w:ascii="Times New Roman" w:hAnsi="Times New Roman"/>
          <w:sz w:val="24"/>
          <w:szCs w:val="24"/>
          <w:vertAlign w:val="subscript"/>
        </w:rPr>
        <w:t>0.80</w:t>
      </w:r>
      <w:r w:rsidR="00494998" w:rsidRPr="00494998">
        <w:rPr>
          <w:rFonts w:ascii="Times New Roman" w:hAnsi="Times New Roman"/>
          <w:sz w:val="24"/>
          <w:szCs w:val="24"/>
        </w:rPr>
        <w:t>Zn</w:t>
      </w:r>
      <w:r w:rsidR="00494998" w:rsidRPr="00494998">
        <w:rPr>
          <w:rFonts w:ascii="Times New Roman" w:hAnsi="Times New Roman"/>
          <w:sz w:val="24"/>
          <w:szCs w:val="24"/>
          <w:vertAlign w:val="subscript"/>
        </w:rPr>
        <w:t>0.20</w:t>
      </w:r>
      <w:r w:rsidR="00494998" w:rsidRPr="00494998">
        <w:rPr>
          <w:rFonts w:ascii="Times New Roman" w:hAnsi="Times New Roman"/>
          <w:sz w:val="24"/>
          <w:szCs w:val="24"/>
        </w:rPr>
        <w:t xml:space="preserve">Te(s) was calculated from the corresponding </w:t>
      </w:r>
      <w:r w:rsidR="005873CB" w:rsidRPr="00494998">
        <w:rPr>
          <w:rFonts w:ascii="Times New Roman" w:hAnsi="Times New Roman"/>
          <w:sz w:val="24"/>
          <w:szCs w:val="24"/>
        </w:rPr>
        <w:t>measured</w:t>
      </w:r>
      <w:r w:rsidR="005873CB" w:rsidRPr="00494998">
        <w:rPr>
          <w:rFonts w:ascii="Times New Roman" w:hAnsi="Times New Roman"/>
          <w:i/>
          <w:iCs/>
          <w:sz w:val="24"/>
          <w:szCs w:val="24"/>
        </w:rPr>
        <w:t xml:space="preserve"> </w:t>
      </w:r>
      <w:r w:rsidR="00494998" w:rsidRPr="00494998">
        <w:rPr>
          <w:rFonts w:ascii="Times New Roman" w:hAnsi="Times New Roman"/>
          <w:i/>
          <w:iCs/>
          <w:sz w:val="24"/>
          <w:szCs w:val="24"/>
        </w:rPr>
        <w:t>P</w:t>
      </w:r>
      <w:r w:rsidR="00494998" w:rsidRPr="00494998">
        <w:rPr>
          <w:rFonts w:ascii="Times New Roman" w:hAnsi="Times New Roman"/>
          <w:i/>
          <w:iCs/>
          <w:sz w:val="24"/>
          <w:szCs w:val="24"/>
          <w:vertAlign w:val="subscript"/>
        </w:rPr>
        <w:t>2</w:t>
      </w:r>
      <w:r w:rsidR="00494998" w:rsidRPr="00494998">
        <w:rPr>
          <w:rFonts w:ascii="Times New Roman" w:hAnsi="Times New Roman"/>
          <w:sz w:val="24"/>
          <w:szCs w:val="24"/>
        </w:rPr>
        <w:t xml:space="preserve"> </w:t>
      </w:r>
      <w:r w:rsidR="00494998">
        <w:rPr>
          <w:rFonts w:ascii="Times New Roman" w:hAnsi="Times New Roman"/>
          <w:sz w:val="24"/>
          <w:szCs w:val="24"/>
        </w:rPr>
        <w:t xml:space="preserve">and </w:t>
      </w:r>
      <w:r w:rsidR="00494998" w:rsidRPr="00494998">
        <w:rPr>
          <w:rFonts w:ascii="Times New Roman" w:hAnsi="Times New Roman"/>
          <w:sz w:val="24"/>
          <w:szCs w:val="24"/>
        </w:rPr>
        <w:t>i</w:t>
      </w:r>
      <w:r w:rsidR="00A86B1A">
        <w:rPr>
          <w:rFonts w:ascii="Times New Roman" w:hAnsi="Times New Roman"/>
          <w:sz w:val="24"/>
          <w:szCs w:val="24"/>
        </w:rPr>
        <w:t>s plotted in Figure 2(b)</w:t>
      </w:r>
      <w:r w:rsidR="00494998" w:rsidRPr="00494998">
        <w:rPr>
          <w:rFonts w:ascii="Times New Roman" w:hAnsi="Times New Roman"/>
          <w:sz w:val="24"/>
          <w:szCs w:val="24"/>
        </w:rPr>
        <w:t xml:space="preserve"> as </w:t>
      </w:r>
      <w:r w:rsidR="0006274F">
        <w:rPr>
          <w:rFonts w:ascii="Times New Roman" w:hAnsi="Times New Roman"/>
          <w:sz w:val="24"/>
          <w:szCs w:val="24"/>
        </w:rPr>
        <w:t>the lower</w:t>
      </w:r>
      <w:r w:rsidR="00494998" w:rsidRPr="00494998">
        <w:rPr>
          <w:rFonts w:ascii="Times New Roman" w:hAnsi="Times New Roman"/>
          <w:sz w:val="24"/>
          <w:szCs w:val="24"/>
        </w:rPr>
        <w:t xml:space="preserve"> dotted line </w:t>
      </w:r>
      <w:r w:rsidR="00494998">
        <w:rPr>
          <w:rFonts w:ascii="Times New Roman" w:hAnsi="Times New Roman"/>
          <w:sz w:val="24"/>
          <w:szCs w:val="24"/>
        </w:rPr>
        <w:t>which</w:t>
      </w:r>
      <w:r w:rsidR="00494998" w:rsidRPr="00494998">
        <w:rPr>
          <w:rFonts w:ascii="Times New Roman" w:hAnsi="Times New Roman"/>
          <w:sz w:val="24"/>
          <w:szCs w:val="24"/>
        </w:rPr>
        <w:t xml:space="preserve"> is consistent with the measured </w:t>
      </w:r>
      <w:r w:rsidR="00494998" w:rsidRPr="00494998">
        <w:rPr>
          <w:rFonts w:ascii="Times New Roman" w:hAnsi="Times New Roman"/>
          <w:i/>
          <w:iCs/>
          <w:sz w:val="24"/>
          <w:szCs w:val="24"/>
        </w:rPr>
        <w:t>P</w:t>
      </w:r>
      <w:r w:rsidR="00494998" w:rsidRPr="00494998">
        <w:rPr>
          <w:rFonts w:ascii="Times New Roman" w:hAnsi="Times New Roman"/>
          <w:i/>
          <w:iCs/>
          <w:sz w:val="24"/>
          <w:szCs w:val="24"/>
          <w:vertAlign w:val="subscript"/>
        </w:rPr>
        <w:t>Cd</w:t>
      </w:r>
      <w:r w:rsidR="00494998" w:rsidRPr="00494998">
        <w:rPr>
          <w:rFonts w:ascii="Times New Roman" w:hAnsi="Times New Roman"/>
          <w:sz w:val="24"/>
          <w:szCs w:val="24"/>
        </w:rPr>
        <w:t>.</w:t>
      </w:r>
    </w:p>
    <w:p w:rsidR="00533E11" w:rsidRDefault="0026708E" w:rsidP="00533E11">
      <w:pPr>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4495800" cy="3448050"/>
            <wp:effectExtent l="0" t="0" r="0" b="0"/>
            <wp:docPr id="5" name="Picture 5" descr="P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5800" cy="3448050"/>
                    </a:xfrm>
                    <a:prstGeom prst="rect">
                      <a:avLst/>
                    </a:prstGeom>
                    <a:noFill/>
                    <a:ln>
                      <a:noFill/>
                    </a:ln>
                  </pic:spPr>
                </pic:pic>
              </a:graphicData>
            </a:graphic>
          </wp:inline>
        </w:drawing>
      </w:r>
    </w:p>
    <w:p w:rsidR="00533E11" w:rsidRPr="00291900" w:rsidRDefault="00291900" w:rsidP="00533E11">
      <w:pPr>
        <w:jc w:val="center"/>
        <w:rPr>
          <w:rFonts w:ascii="Times New Roman" w:hAnsi="Times New Roman"/>
          <w:b/>
          <w:sz w:val="24"/>
          <w:szCs w:val="24"/>
        </w:rPr>
      </w:pPr>
      <w:r w:rsidRPr="00291900">
        <w:rPr>
          <w:rFonts w:ascii="Times New Roman" w:hAnsi="Times New Roman"/>
          <w:b/>
          <w:sz w:val="24"/>
          <w:szCs w:val="24"/>
        </w:rPr>
        <w:t>(a)</w:t>
      </w:r>
    </w:p>
    <w:p w:rsidR="00533E11" w:rsidRDefault="00533E11" w:rsidP="00533E11">
      <w:pPr>
        <w:jc w:val="center"/>
        <w:rPr>
          <w:rFonts w:ascii="Times New Roman" w:hAnsi="Times New Roman"/>
          <w:sz w:val="24"/>
          <w:szCs w:val="24"/>
        </w:rPr>
      </w:pPr>
    </w:p>
    <w:p w:rsidR="00533E11" w:rsidRDefault="0020746C" w:rsidP="00533E11">
      <w:pPr>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4537047" cy="3399878"/>
            <wp:effectExtent l="19050" t="0" r="0" b="0"/>
            <wp:docPr id="1" name="Picture 0" descr="P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d.jpg"/>
                    <pic:cNvPicPr/>
                  </pic:nvPicPr>
                  <pic:blipFill>
                    <a:blip r:embed="rId15" cstate="print"/>
                    <a:stretch>
                      <a:fillRect/>
                    </a:stretch>
                  </pic:blipFill>
                  <pic:spPr>
                    <a:xfrm>
                      <a:off x="0" y="0"/>
                      <a:ext cx="4542797" cy="3404187"/>
                    </a:xfrm>
                    <a:prstGeom prst="rect">
                      <a:avLst/>
                    </a:prstGeom>
                  </pic:spPr>
                </pic:pic>
              </a:graphicData>
            </a:graphic>
          </wp:inline>
        </w:drawing>
      </w:r>
    </w:p>
    <w:p w:rsidR="003B61A0" w:rsidRPr="003B61A0" w:rsidRDefault="003B61A0" w:rsidP="00533E11">
      <w:pPr>
        <w:jc w:val="center"/>
        <w:rPr>
          <w:rFonts w:ascii="Times New Roman" w:hAnsi="Times New Roman"/>
          <w:b/>
          <w:sz w:val="24"/>
          <w:szCs w:val="24"/>
        </w:rPr>
      </w:pPr>
      <w:r w:rsidRPr="003B61A0">
        <w:rPr>
          <w:rFonts w:ascii="Times New Roman" w:hAnsi="Times New Roman"/>
          <w:b/>
          <w:sz w:val="24"/>
          <w:szCs w:val="24"/>
        </w:rPr>
        <w:t>(b)</w:t>
      </w:r>
    </w:p>
    <w:p w:rsidR="00291900" w:rsidRPr="00291900" w:rsidRDefault="003B61A0" w:rsidP="00291900">
      <w:pPr>
        <w:jc w:val="center"/>
        <w:rPr>
          <w:rFonts w:ascii="Times New Roman" w:hAnsi="Times New Roman"/>
          <w:sz w:val="24"/>
          <w:szCs w:val="24"/>
        </w:rPr>
      </w:pPr>
      <w:r>
        <w:rPr>
          <w:rFonts w:ascii="Times New Roman" w:hAnsi="Times New Roman"/>
          <w:bCs/>
          <w:sz w:val="24"/>
          <w:szCs w:val="24"/>
        </w:rPr>
        <w:lastRenderedPageBreak/>
        <w:t xml:space="preserve">Figure 2. </w:t>
      </w:r>
      <w:r w:rsidR="00B80736">
        <w:rPr>
          <w:rFonts w:ascii="Times New Roman" w:hAnsi="Times New Roman"/>
          <w:bCs/>
          <w:sz w:val="24"/>
          <w:szCs w:val="24"/>
        </w:rPr>
        <w:t>Measured p</w:t>
      </w:r>
      <w:r w:rsidR="00291900" w:rsidRPr="00B80736">
        <w:rPr>
          <w:rFonts w:ascii="Times New Roman" w:hAnsi="Times New Roman"/>
          <w:bCs/>
          <w:sz w:val="24"/>
          <w:szCs w:val="24"/>
        </w:rPr>
        <w:t>artial pressures of Te</w:t>
      </w:r>
      <w:r w:rsidR="00291900" w:rsidRPr="00B80736">
        <w:rPr>
          <w:rFonts w:ascii="Times New Roman" w:hAnsi="Times New Roman"/>
          <w:bCs/>
          <w:sz w:val="24"/>
          <w:szCs w:val="24"/>
          <w:vertAlign w:val="subscript"/>
        </w:rPr>
        <w:t>2</w:t>
      </w:r>
      <w:r w:rsidR="00291900" w:rsidRPr="00B80736">
        <w:rPr>
          <w:rFonts w:ascii="Times New Roman" w:hAnsi="Times New Roman"/>
          <w:bCs/>
          <w:sz w:val="24"/>
          <w:szCs w:val="24"/>
        </w:rPr>
        <w:t xml:space="preserve"> </w:t>
      </w:r>
      <w:r w:rsidR="00B80736">
        <w:rPr>
          <w:rFonts w:ascii="Times New Roman" w:hAnsi="Times New Roman"/>
          <w:bCs/>
          <w:sz w:val="24"/>
          <w:szCs w:val="24"/>
        </w:rPr>
        <w:t xml:space="preserve">(a) </w:t>
      </w:r>
      <w:r w:rsidR="00291900" w:rsidRPr="00B80736">
        <w:rPr>
          <w:rFonts w:ascii="Times New Roman" w:hAnsi="Times New Roman"/>
          <w:bCs/>
          <w:sz w:val="24"/>
          <w:szCs w:val="24"/>
        </w:rPr>
        <w:t>and Cd</w:t>
      </w:r>
      <w:r w:rsidR="00B80736">
        <w:rPr>
          <w:rFonts w:ascii="Times New Roman" w:hAnsi="Times New Roman"/>
          <w:bCs/>
          <w:sz w:val="24"/>
          <w:szCs w:val="24"/>
        </w:rPr>
        <w:t xml:space="preserve"> (b) for 4</w:t>
      </w:r>
      <w:r w:rsidR="00291900" w:rsidRPr="00291900">
        <w:rPr>
          <w:rFonts w:ascii="Times New Roman" w:hAnsi="Times New Roman"/>
          <w:sz w:val="24"/>
          <w:szCs w:val="24"/>
        </w:rPr>
        <w:t xml:space="preserve"> samples of </w:t>
      </w:r>
      <w:r w:rsidR="00B80736">
        <w:rPr>
          <w:rFonts w:ascii="Times New Roman" w:hAnsi="Times New Roman"/>
          <w:sz w:val="24"/>
          <w:szCs w:val="24"/>
        </w:rPr>
        <w:t>(</w:t>
      </w:r>
      <w:r w:rsidR="00291900" w:rsidRPr="00291900">
        <w:rPr>
          <w:rFonts w:ascii="Times New Roman" w:hAnsi="Times New Roman"/>
          <w:sz w:val="24"/>
          <w:szCs w:val="24"/>
        </w:rPr>
        <w:t>Cd</w:t>
      </w:r>
      <w:r w:rsidR="00B80736">
        <w:rPr>
          <w:rFonts w:ascii="Times New Roman" w:hAnsi="Times New Roman"/>
          <w:sz w:val="24"/>
          <w:szCs w:val="24"/>
          <w:vertAlign w:val="subscript"/>
        </w:rPr>
        <w:t>1-x</w:t>
      </w:r>
      <w:r w:rsidR="00291900" w:rsidRPr="00291900">
        <w:rPr>
          <w:rFonts w:ascii="Times New Roman" w:hAnsi="Times New Roman"/>
          <w:sz w:val="24"/>
          <w:szCs w:val="24"/>
        </w:rPr>
        <w:t>Zn</w:t>
      </w:r>
      <w:r w:rsidR="00B80736">
        <w:rPr>
          <w:rFonts w:ascii="Times New Roman" w:hAnsi="Times New Roman"/>
          <w:sz w:val="24"/>
          <w:szCs w:val="24"/>
          <w:vertAlign w:val="subscript"/>
        </w:rPr>
        <w:t>x</w:t>
      </w:r>
      <w:r w:rsidR="00B80736">
        <w:rPr>
          <w:rFonts w:ascii="Times New Roman" w:hAnsi="Times New Roman"/>
          <w:sz w:val="24"/>
          <w:szCs w:val="24"/>
        </w:rPr>
        <w:t>)</w:t>
      </w:r>
      <w:r w:rsidR="00B80736">
        <w:rPr>
          <w:rFonts w:ascii="Times New Roman" w:hAnsi="Times New Roman"/>
          <w:sz w:val="24"/>
          <w:szCs w:val="24"/>
          <w:vertAlign w:val="subscript"/>
        </w:rPr>
        <w:t>1-y</w:t>
      </w:r>
      <w:r w:rsidR="00291900" w:rsidRPr="00291900">
        <w:rPr>
          <w:rFonts w:ascii="Times New Roman" w:hAnsi="Times New Roman"/>
          <w:sz w:val="24"/>
          <w:szCs w:val="24"/>
        </w:rPr>
        <w:t>Te</w:t>
      </w:r>
      <w:r w:rsidR="00B80736">
        <w:rPr>
          <w:rFonts w:ascii="Times New Roman" w:hAnsi="Times New Roman"/>
          <w:sz w:val="24"/>
          <w:szCs w:val="24"/>
          <w:vertAlign w:val="subscript"/>
        </w:rPr>
        <w:t>y</w:t>
      </w:r>
      <w:r w:rsidR="00291900" w:rsidRPr="00291900">
        <w:rPr>
          <w:rFonts w:ascii="Times New Roman" w:hAnsi="Times New Roman"/>
          <w:sz w:val="24"/>
          <w:szCs w:val="24"/>
        </w:rPr>
        <w:t xml:space="preserve"> </w:t>
      </w:r>
      <w:r w:rsidR="00B80736">
        <w:rPr>
          <w:rFonts w:ascii="Times New Roman" w:hAnsi="Times New Roman"/>
          <w:sz w:val="24"/>
          <w:szCs w:val="24"/>
        </w:rPr>
        <w:t xml:space="preserve">with </w:t>
      </w:r>
      <w:r w:rsidR="00572CE4">
        <w:rPr>
          <w:rFonts w:ascii="Times New Roman" w:hAnsi="Times New Roman"/>
          <w:sz w:val="24"/>
          <w:szCs w:val="24"/>
        </w:rPr>
        <w:t xml:space="preserve">the </w:t>
      </w:r>
      <w:r>
        <w:rPr>
          <w:rFonts w:ascii="Times New Roman" w:hAnsi="Times New Roman"/>
          <w:sz w:val="24"/>
          <w:szCs w:val="24"/>
        </w:rPr>
        <w:t xml:space="preserve">initial </w:t>
      </w:r>
      <w:r w:rsidR="00572CE4">
        <w:rPr>
          <w:rFonts w:ascii="Times New Roman" w:hAnsi="Times New Roman"/>
          <w:sz w:val="24"/>
          <w:szCs w:val="24"/>
        </w:rPr>
        <w:t xml:space="preserve">values of </w:t>
      </w:r>
      <w:r w:rsidR="00B80736">
        <w:rPr>
          <w:rFonts w:ascii="Times New Roman" w:hAnsi="Times New Roman"/>
          <w:sz w:val="24"/>
          <w:szCs w:val="24"/>
        </w:rPr>
        <w:t xml:space="preserve">x and y given in (a). </w:t>
      </w:r>
      <w:r w:rsidR="00EE5D74">
        <w:rPr>
          <w:rFonts w:ascii="Times New Roman" w:hAnsi="Times New Roman"/>
          <w:sz w:val="24"/>
          <w:szCs w:val="24"/>
        </w:rPr>
        <w:t>The</w:t>
      </w:r>
      <w:r w:rsidR="00384A3D">
        <w:rPr>
          <w:rFonts w:ascii="Times New Roman" w:hAnsi="Times New Roman"/>
          <w:sz w:val="24"/>
          <w:szCs w:val="24"/>
        </w:rPr>
        <w:t xml:space="preserve"> upper</w:t>
      </w:r>
      <w:r w:rsidR="00EE5D74">
        <w:rPr>
          <w:rFonts w:ascii="Times New Roman" w:hAnsi="Times New Roman"/>
          <w:sz w:val="24"/>
          <w:szCs w:val="24"/>
        </w:rPr>
        <w:t xml:space="preserve"> dashed curve </w:t>
      </w:r>
      <w:r w:rsidR="00384A3D">
        <w:rPr>
          <w:rFonts w:ascii="Times New Roman" w:hAnsi="Times New Roman"/>
          <w:sz w:val="24"/>
          <w:szCs w:val="24"/>
        </w:rPr>
        <w:t xml:space="preserve">in (b) </w:t>
      </w:r>
      <w:r w:rsidR="00EE5D74">
        <w:rPr>
          <w:rFonts w:ascii="Times New Roman" w:hAnsi="Times New Roman"/>
          <w:sz w:val="24"/>
          <w:szCs w:val="24"/>
        </w:rPr>
        <w:t xml:space="preserve">is the </w:t>
      </w:r>
      <w:r w:rsidR="002F173D">
        <w:rPr>
          <w:rFonts w:ascii="Times New Roman" w:hAnsi="Times New Roman"/>
          <w:sz w:val="24"/>
          <w:szCs w:val="24"/>
        </w:rPr>
        <w:t>approximated</w:t>
      </w:r>
      <w:r w:rsidR="00EE5D74">
        <w:rPr>
          <w:rFonts w:ascii="Times New Roman" w:hAnsi="Times New Roman"/>
          <w:sz w:val="24"/>
          <w:szCs w:val="24"/>
        </w:rPr>
        <w:t xml:space="preserve"> </w:t>
      </w:r>
      <w:r w:rsidR="00EE5D74" w:rsidRPr="00384A3D">
        <w:rPr>
          <w:rFonts w:ascii="Times New Roman" w:hAnsi="Times New Roman"/>
          <w:i/>
          <w:sz w:val="24"/>
          <w:szCs w:val="24"/>
        </w:rPr>
        <w:t>P</w:t>
      </w:r>
      <w:r w:rsidR="00EE5D74" w:rsidRPr="00384A3D">
        <w:rPr>
          <w:rFonts w:ascii="Times New Roman" w:hAnsi="Times New Roman"/>
          <w:i/>
          <w:sz w:val="24"/>
          <w:szCs w:val="24"/>
          <w:vertAlign w:val="subscript"/>
        </w:rPr>
        <w:t>Cd</w:t>
      </w:r>
      <w:r w:rsidR="00EE5D74">
        <w:rPr>
          <w:rFonts w:ascii="Times New Roman" w:hAnsi="Times New Roman"/>
          <w:sz w:val="24"/>
          <w:szCs w:val="24"/>
        </w:rPr>
        <w:t xml:space="preserve"> for the Cd-saturated condition</w:t>
      </w:r>
      <w:r w:rsidR="00C92845">
        <w:rPr>
          <w:rFonts w:ascii="Times New Roman" w:hAnsi="Times New Roman"/>
          <w:sz w:val="24"/>
          <w:szCs w:val="24"/>
        </w:rPr>
        <w:t xml:space="preserve"> (taken from </w:t>
      </w:r>
      <w:r w:rsidR="00724093">
        <w:rPr>
          <w:rFonts w:ascii="Times New Roman" w:hAnsi="Times New Roman"/>
          <w:sz w:val="24"/>
          <w:szCs w:val="24"/>
        </w:rPr>
        <w:t>Figure 3 in Ref.[18]</w:t>
      </w:r>
      <w:r w:rsidR="00C92845">
        <w:rPr>
          <w:rFonts w:ascii="Times New Roman" w:hAnsi="Times New Roman"/>
          <w:sz w:val="24"/>
          <w:szCs w:val="24"/>
        </w:rPr>
        <w:t>)</w:t>
      </w:r>
      <w:r w:rsidR="00EE5D74">
        <w:rPr>
          <w:rFonts w:ascii="Times New Roman" w:hAnsi="Times New Roman"/>
          <w:sz w:val="24"/>
          <w:szCs w:val="24"/>
        </w:rPr>
        <w:t>.</w:t>
      </w:r>
    </w:p>
    <w:p w:rsidR="00533E11" w:rsidRDefault="00533E11" w:rsidP="00533E11">
      <w:pPr>
        <w:jc w:val="center"/>
        <w:rPr>
          <w:rFonts w:ascii="Times New Roman" w:hAnsi="Times New Roman"/>
          <w:sz w:val="24"/>
          <w:szCs w:val="24"/>
        </w:rPr>
      </w:pPr>
    </w:p>
    <w:p w:rsidR="00A634E5" w:rsidRPr="00B43DEC" w:rsidRDefault="00FF1F0D" w:rsidP="00FF1F0D">
      <w:pPr>
        <w:spacing w:after="0" w:line="480" w:lineRule="auto"/>
        <w:ind w:firstLine="720"/>
        <w:rPr>
          <w:rFonts w:ascii="Times New Roman" w:hAnsi="Times New Roman"/>
          <w:sz w:val="24"/>
          <w:szCs w:val="24"/>
        </w:rPr>
      </w:pPr>
      <w:r>
        <w:rPr>
          <w:rFonts w:ascii="Times New Roman" w:hAnsi="Times New Roman"/>
          <w:sz w:val="24"/>
          <w:szCs w:val="24"/>
        </w:rPr>
        <w:t xml:space="preserve"> </w:t>
      </w:r>
      <w:r w:rsidR="00B43DEC">
        <w:rPr>
          <w:rFonts w:ascii="Times New Roman" w:hAnsi="Times New Roman"/>
          <w:sz w:val="24"/>
          <w:szCs w:val="24"/>
        </w:rPr>
        <w:t xml:space="preserve">The partial pressure </w:t>
      </w:r>
      <w:r w:rsidR="00E64497">
        <w:rPr>
          <w:rFonts w:ascii="Times New Roman" w:hAnsi="Times New Roman"/>
          <w:sz w:val="24"/>
          <w:szCs w:val="24"/>
        </w:rPr>
        <w:t>of Zn</w:t>
      </w:r>
      <w:r w:rsidR="00457371">
        <w:rPr>
          <w:rFonts w:ascii="Times New Roman" w:hAnsi="Times New Roman"/>
          <w:sz w:val="24"/>
          <w:szCs w:val="24"/>
        </w:rPr>
        <w:t xml:space="preserve"> </w:t>
      </w:r>
      <w:r w:rsidR="002F173D">
        <w:rPr>
          <w:rFonts w:ascii="Times New Roman" w:hAnsi="Times New Roman"/>
          <w:sz w:val="24"/>
          <w:szCs w:val="24"/>
        </w:rPr>
        <w:t>were then</w:t>
      </w:r>
      <w:r w:rsidR="00457371">
        <w:rPr>
          <w:rFonts w:ascii="Times New Roman" w:hAnsi="Times New Roman"/>
          <w:sz w:val="24"/>
          <w:szCs w:val="24"/>
        </w:rPr>
        <w:t xml:space="preserve"> derived from the</w:t>
      </w:r>
      <w:r w:rsidR="00E64497" w:rsidRPr="00FF6589">
        <w:rPr>
          <w:rFonts w:ascii="Times New Roman" w:hAnsi="Times New Roman"/>
          <w:sz w:val="24"/>
          <w:szCs w:val="24"/>
        </w:rPr>
        <w:t xml:space="preserve"> Gibbs energy of formation of </w:t>
      </w:r>
      <w:r w:rsidR="00E64497">
        <w:rPr>
          <w:rFonts w:ascii="Times New Roman" w:hAnsi="Times New Roman"/>
          <w:sz w:val="24"/>
          <w:szCs w:val="24"/>
        </w:rPr>
        <w:t>Zn</w:t>
      </w:r>
      <w:r w:rsidR="00E64497" w:rsidRPr="00FF6589">
        <w:rPr>
          <w:rFonts w:ascii="Times New Roman" w:hAnsi="Times New Roman"/>
          <w:sz w:val="24"/>
          <w:szCs w:val="24"/>
        </w:rPr>
        <w:t>Te in Cd</w:t>
      </w:r>
      <w:r w:rsidR="00E64497" w:rsidRPr="00FF6589">
        <w:rPr>
          <w:rFonts w:ascii="Times New Roman" w:hAnsi="Times New Roman"/>
          <w:sz w:val="24"/>
          <w:szCs w:val="24"/>
          <w:vertAlign w:val="subscript"/>
        </w:rPr>
        <w:t>0.80</w:t>
      </w:r>
      <w:r w:rsidR="00E64497" w:rsidRPr="00FF6589">
        <w:rPr>
          <w:rFonts w:ascii="Times New Roman" w:hAnsi="Times New Roman"/>
          <w:sz w:val="24"/>
          <w:szCs w:val="24"/>
        </w:rPr>
        <w:t>Zn</w:t>
      </w:r>
      <w:r w:rsidR="00E64497" w:rsidRPr="00FF6589">
        <w:rPr>
          <w:rFonts w:ascii="Times New Roman" w:hAnsi="Times New Roman"/>
          <w:sz w:val="24"/>
          <w:szCs w:val="24"/>
          <w:vertAlign w:val="subscript"/>
        </w:rPr>
        <w:t>0.20</w:t>
      </w:r>
      <w:r w:rsidR="00E64497" w:rsidRPr="00FF6589">
        <w:rPr>
          <w:rFonts w:ascii="Times New Roman" w:hAnsi="Times New Roman"/>
          <w:sz w:val="24"/>
          <w:szCs w:val="24"/>
        </w:rPr>
        <w:t xml:space="preserve">Te(s) </w:t>
      </w:r>
      <w:r w:rsidR="00E64497">
        <w:rPr>
          <w:rFonts w:ascii="Times New Roman" w:hAnsi="Times New Roman"/>
          <w:sz w:val="24"/>
          <w:szCs w:val="24"/>
        </w:rPr>
        <w:t xml:space="preserve">which was </w:t>
      </w:r>
      <w:r w:rsidR="0006274F">
        <w:rPr>
          <w:rFonts w:ascii="Times New Roman" w:hAnsi="Times New Roman"/>
          <w:sz w:val="24"/>
          <w:szCs w:val="24"/>
        </w:rPr>
        <w:t>approximat</w:t>
      </w:r>
      <w:r w:rsidR="00E64497">
        <w:rPr>
          <w:rFonts w:ascii="Times New Roman" w:hAnsi="Times New Roman"/>
          <w:sz w:val="24"/>
          <w:szCs w:val="24"/>
        </w:rPr>
        <w:t>ed from the best fit quasi-r</w:t>
      </w:r>
      <w:r w:rsidR="00B43DEC" w:rsidRPr="00B43DEC">
        <w:rPr>
          <w:rFonts w:ascii="Times New Roman" w:hAnsi="Times New Roman"/>
          <w:sz w:val="24"/>
          <w:szCs w:val="24"/>
        </w:rPr>
        <w:t xml:space="preserve">egular interaction </w:t>
      </w:r>
      <w:r w:rsidR="00457371">
        <w:rPr>
          <w:rFonts w:ascii="Times New Roman" w:hAnsi="Times New Roman"/>
          <w:sz w:val="24"/>
          <w:szCs w:val="24"/>
        </w:rPr>
        <w:t>parameters</w:t>
      </w:r>
      <w:r w:rsidR="00B43DEC" w:rsidRPr="00B43DEC">
        <w:rPr>
          <w:rFonts w:ascii="Times New Roman" w:hAnsi="Times New Roman"/>
          <w:sz w:val="24"/>
          <w:szCs w:val="24"/>
        </w:rPr>
        <w:t xml:space="preserve"> determined </w:t>
      </w:r>
      <w:r w:rsidR="0006274F">
        <w:rPr>
          <w:rFonts w:ascii="Times New Roman" w:hAnsi="Times New Roman"/>
          <w:sz w:val="24"/>
          <w:szCs w:val="24"/>
        </w:rPr>
        <w:t>in</w:t>
      </w:r>
      <w:r w:rsidR="00B43DEC" w:rsidRPr="00B43DEC">
        <w:rPr>
          <w:rFonts w:ascii="Times New Roman" w:hAnsi="Times New Roman"/>
          <w:sz w:val="24"/>
          <w:szCs w:val="24"/>
        </w:rPr>
        <w:t xml:space="preserve"> Ref.</w:t>
      </w:r>
      <w:r w:rsidR="00B43DEC" w:rsidRPr="00E64497">
        <w:rPr>
          <w:rFonts w:ascii="Times New Roman" w:hAnsi="Times New Roman"/>
          <w:sz w:val="24"/>
          <w:szCs w:val="24"/>
        </w:rPr>
        <w:t xml:space="preserve"> [</w:t>
      </w:r>
      <w:r w:rsidR="009B00A5">
        <w:rPr>
          <w:rFonts w:ascii="Times New Roman" w:hAnsi="Times New Roman"/>
          <w:sz w:val="24"/>
          <w:szCs w:val="24"/>
        </w:rPr>
        <w:t>19</w:t>
      </w:r>
      <w:r w:rsidR="00B43DEC" w:rsidRPr="00E64497">
        <w:rPr>
          <w:rFonts w:ascii="Times New Roman" w:hAnsi="Times New Roman"/>
          <w:sz w:val="24"/>
          <w:szCs w:val="24"/>
        </w:rPr>
        <w:t xml:space="preserve">] </w:t>
      </w:r>
      <w:r w:rsidR="00B43DEC" w:rsidRPr="00B43DEC">
        <w:rPr>
          <w:rFonts w:ascii="Times New Roman" w:hAnsi="Times New Roman"/>
          <w:sz w:val="24"/>
          <w:szCs w:val="24"/>
        </w:rPr>
        <w:t>for the CdTe-ZnTe solid solution</w:t>
      </w:r>
      <w:r w:rsidR="00E64497">
        <w:rPr>
          <w:rFonts w:ascii="Times New Roman" w:hAnsi="Times New Roman"/>
          <w:sz w:val="24"/>
          <w:szCs w:val="24"/>
        </w:rPr>
        <w:t>.</w:t>
      </w:r>
      <w:r w:rsidR="00B43DEC" w:rsidRPr="00B43DEC">
        <w:rPr>
          <w:rFonts w:ascii="Times New Roman" w:hAnsi="Times New Roman"/>
          <w:sz w:val="24"/>
          <w:szCs w:val="24"/>
        </w:rPr>
        <w:t xml:space="preserve"> </w:t>
      </w:r>
      <w:r w:rsidR="00E64497" w:rsidRPr="00E64497">
        <w:rPr>
          <w:rFonts w:ascii="Times New Roman" w:hAnsi="Times New Roman"/>
          <w:sz w:val="24"/>
          <w:szCs w:val="24"/>
        </w:rPr>
        <w:t>As the temperature increased the composition of the condensed phase, or phases, in equilibrium with the partial pressures changed because of the incongruent sublimation of the sample.</w:t>
      </w:r>
      <w:r w:rsidR="00E64497">
        <w:t xml:space="preserve"> </w:t>
      </w:r>
      <w:r w:rsidR="00B43DEC" w:rsidRPr="00B43DEC">
        <w:rPr>
          <w:rFonts w:ascii="Times New Roman" w:hAnsi="Times New Roman"/>
          <w:sz w:val="24"/>
          <w:szCs w:val="24"/>
        </w:rPr>
        <w:t xml:space="preserve">Assuming that the gas phase is ideal, the </w:t>
      </w:r>
      <w:r w:rsidR="00E64497">
        <w:rPr>
          <w:rFonts w:ascii="Times New Roman" w:hAnsi="Times New Roman"/>
          <w:sz w:val="24"/>
          <w:szCs w:val="24"/>
        </w:rPr>
        <w:t>masses</w:t>
      </w:r>
      <w:r w:rsidR="00B43DEC" w:rsidRPr="00B43DEC">
        <w:rPr>
          <w:rFonts w:ascii="Times New Roman" w:hAnsi="Times New Roman"/>
          <w:sz w:val="24"/>
          <w:szCs w:val="24"/>
        </w:rPr>
        <w:t xml:space="preserve"> of Cd, Zn and Te in the vapor phase can be calculated from </w:t>
      </w:r>
      <w:r w:rsidR="00E64497">
        <w:rPr>
          <w:rFonts w:ascii="Times New Roman" w:hAnsi="Times New Roman"/>
          <w:sz w:val="24"/>
          <w:szCs w:val="24"/>
        </w:rPr>
        <w:t xml:space="preserve">their partial pressures and </w:t>
      </w:r>
      <w:r w:rsidR="00B43DEC" w:rsidRPr="00B43DEC">
        <w:rPr>
          <w:rFonts w:ascii="Times New Roman" w:hAnsi="Times New Roman"/>
          <w:sz w:val="24"/>
          <w:szCs w:val="24"/>
        </w:rPr>
        <w:t>the measured volume and temperature profile</w:t>
      </w:r>
      <w:r w:rsidR="00384A3D">
        <w:rPr>
          <w:rFonts w:ascii="Times New Roman" w:hAnsi="Times New Roman"/>
          <w:sz w:val="24"/>
          <w:szCs w:val="24"/>
        </w:rPr>
        <w:t>s</w:t>
      </w:r>
      <w:r w:rsidR="00E64497">
        <w:rPr>
          <w:rFonts w:ascii="Times New Roman" w:hAnsi="Times New Roman"/>
          <w:sz w:val="24"/>
          <w:szCs w:val="24"/>
        </w:rPr>
        <w:t xml:space="preserve"> </w:t>
      </w:r>
      <w:r w:rsidR="00457371">
        <w:rPr>
          <w:rFonts w:ascii="Times New Roman" w:hAnsi="Times New Roman"/>
          <w:sz w:val="24"/>
          <w:szCs w:val="24"/>
        </w:rPr>
        <w:t xml:space="preserve">for each data point </w:t>
      </w:r>
      <w:r w:rsidR="00E64497">
        <w:rPr>
          <w:rFonts w:ascii="Times New Roman" w:hAnsi="Times New Roman"/>
          <w:sz w:val="24"/>
          <w:szCs w:val="24"/>
        </w:rPr>
        <w:t>[</w:t>
      </w:r>
      <w:r w:rsidR="009B00A5">
        <w:rPr>
          <w:rFonts w:ascii="Times New Roman" w:hAnsi="Times New Roman"/>
          <w:sz w:val="24"/>
          <w:szCs w:val="24"/>
        </w:rPr>
        <w:t>18</w:t>
      </w:r>
      <w:r w:rsidR="00E64497">
        <w:rPr>
          <w:rFonts w:ascii="Times New Roman" w:hAnsi="Times New Roman"/>
          <w:sz w:val="24"/>
          <w:szCs w:val="24"/>
        </w:rPr>
        <w:t>]</w:t>
      </w:r>
      <w:r w:rsidR="001F16E5">
        <w:rPr>
          <w:rFonts w:ascii="Times New Roman" w:hAnsi="Times New Roman"/>
          <w:sz w:val="24"/>
          <w:szCs w:val="24"/>
        </w:rPr>
        <w:t>.</w:t>
      </w:r>
      <w:r w:rsidR="00384A3D">
        <w:rPr>
          <w:rFonts w:ascii="Times New Roman" w:hAnsi="Times New Roman"/>
          <w:sz w:val="24"/>
          <w:szCs w:val="24"/>
        </w:rPr>
        <w:t xml:space="preserve"> </w:t>
      </w:r>
      <w:r w:rsidR="00073DB2">
        <w:rPr>
          <w:rFonts w:ascii="Times New Roman" w:hAnsi="Times New Roman"/>
          <w:sz w:val="24"/>
          <w:szCs w:val="24"/>
        </w:rPr>
        <w:t xml:space="preserve">By </w:t>
      </w:r>
      <w:r w:rsidR="002F173D">
        <w:rPr>
          <w:rFonts w:ascii="Times New Roman" w:hAnsi="Times New Roman"/>
          <w:sz w:val="24"/>
          <w:szCs w:val="24"/>
        </w:rPr>
        <w:t>subtracting</w:t>
      </w:r>
      <w:r w:rsidR="00384A3D">
        <w:rPr>
          <w:rFonts w:ascii="Times New Roman" w:hAnsi="Times New Roman"/>
          <w:sz w:val="24"/>
          <w:szCs w:val="24"/>
        </w:rPr>
        <w:t xml:space="preserve"> the </w:t>
      </w:r>
      <w:r w:rsidR="00857B80">
        <w:rPr>
          <w:rFonts w:ascii="Times New Roman" w:hAnsi="Times New Roman"/>
          <w:sz w:val="24"/>
          <w:szCs w:val="24"/>
        </w:rPr>
        <w:t xml:space="preserve">mass of each element in the vapor phase from the original masses, the </w:t>
      </w:r>
      <w:r w:rsidR="00073DB2">
        <w:rPr>
          <w:rFonts w:ascii="Times New Roman" w:hAnsi="Times New Roman"/>
          <w:sz w:val="24"/>
          <w:szCs w:val="24"/>
        </w:rPr>
        <w:t xml:space="preserve">composition of the </w:t>
      </w:r>
      <w:r w:rsidR="00857B80">
        <w:rPr>
          <w:rFonts w:ascii="Times New Roman" w:hAnsi="Times New Roman"/>
          <w:sz w:val="24"/>
          <w:szCs w:val="24"/>
        </w:rPr>
        <w:t>solid sample at each data point can be calculated and is shown in Figure 3.</w:t>
      </w:r>
      <w:r w:rsidR="00A634E5">
        <w:rPr>
          <w:rFonts w:ascii="Times New Roman" w:hAnsi="Times New Roman"/>
          <w:sz w:val="24"/>
          <w:szCs w:val="24"/>
        </w:rPr>
        <w:t xml:space="preserve"> The solidus curve on the Te-rich side of the homogeneity range gives t</w:t>
      </w:r>
      <w:r w:rsidR="00A634E5" w:rsidRPr="00457371">
        <w:rPr>
          <w:rFonts w:ascii="Times New Roman" w:hAnsi="Times New Roman"/>
          <w:bCs/>
          <w:sz w:val="24"/>
          <w:szCs w:val="24"/>
        </w:rPr>
        <w:t xml:space="preserve">he </w:t>
      </w:r>
      <w:r w:rsidR="00A634E5">
        <w:rPr>
          <w:rFonts w:ascii="Times New Roman" w:hAnsi="Times New Roman"/>
          <w:bCs/>
          <w:sz w:val="24"/>
          <w:szCs w:val="24"/>
        </w:rPr>
        <w:t xml:space="preserve">estimated </w:t>
      </w:r>
      <w:r w:rsidR="00A634E5" w:rsidRPr="00457371">
        <w:rPr>
          <w:rFonts w:ascii="Times New Roman" w:hAnsi="Times New Roman"/>
          <w:bCs/>
          <w:sz w:val="24"/>
          <w:szCs w:val="24"/>
        </w:rPr>
        <w:t xml:space="preserve">maximum limit </w:t>
      </w:r>
      <w:r w:rsidR="00A634E5">
        <w:rPr>
          <w:rFonts w:ascii="Times New Roman" w:hAnsi="Times New Roman"/>
          <w:bCs/>
          <w:sz w:val="24"/>
          <w:szCs w:val="24"/>
        </w:rPr>
        <w:t>to be x</w:t>
      </w:r>
      <w:r w:rsidR="00A634E5" w:rsidRPr="00457371">
        <w:rPr>
          <w:rFonts w:ascii="Times New Roman" w:hAnsi="Times New Roman"/>
          <w:bCs/>
          <w:sz w:val="24"/>
          <w:szCs w:val="24"/>
          <w:vertAlign w:val="subscript"/>
        </w:rPr>
        <w:t>Te</w:t>
      </w:r>
      <w:r w:rsidR="00A634E5">
        <w:rPr>
          <w:rFonts w:ascii="Times New Roman" w:hAnsi="Times New Roman"/>
          <w:bCs/>
          <w:sz w:val="24"/>
          <w:szCs w:val="24"/>
        </w:rPr>
        <w:t xml:space="preserve"> = 0.50012</w:t>
      </w:r>
      <w:r w:rsidR="00A634E5" w:rsidRPr="00457371">
        <w:rPr>
          <w:rFonts w:ascii="Times New Roman" w:hAnsi="Times New Roman"/>
          <w:bCs/>
          <w:sz w:val="24"/>
          <w:szCs w:val="24"/>
        </w:rPr>
        <w:t xml:space="preserve"> at 977</w:t>
      </w:r>
      <w:r w:rsidR="00A634E5">
        <w:rPr>
          <w:rFonts w:ascii="Times New Roman" w:hAnsi="Times New Roman"/>
          <w:bCs/>
          <w:sz w:val="24"/>
          <w:szCs w:val="24"/>
        </w:rPr>
        <w:t xml:space="preserve"> </w:t>
      </w:r>
      <w:r w:rsidR="00A634E5" w:rsidRPr="00457371">
        <w:rPr>
          <w:rFonts w:ascii="Times New Roman" w:hAnsi="Times New Roman"/>
          <w:bCs/>
          <w:sz w:val="24"/>
          <w:szCs w:val="24"/>
          <w:vertAlign w:val="superscript"/>
        </w:rPr>
        <w:t>o</w:t>
      </w:r>
      <w:r w:rsidR="00A634E5" w:rsidRPr="00457371">
        <w:rPr>
          <w:rFonts w:ascii="Times New Roman" w:hAnsi="Times New Roman"/>
          <w:bCs/>
          <w:sz w:val="24"/>
          <w:szCs w:val="24"/>
        </w:rPr>
        <w:t>C.</w:t>
      </w:r>
    </w:p>
    <w:p w:rsidR="00533E11" w:rsidRDefault="0026708E" w:rsidP="00533E11">
      <w:pPr>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3962400" cy="3079750"/>
            <wp:effectExtent l="0" t="0" r="0" b="0"/>
            <wp:docPr id="6" name="Picture 6" descr="soli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id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3079750"/>
                    </a:xfrm>
                    <a:prstGeom prst="rect">
                      <a:avLst/>
                    </a:prstGeom>
                    <a:noFill/>
                    <a:ln>
                      <a:noFill/>
                    </a:ln>
                  </pic:spPr>
                </pic:pic>
              </a:graphicData>
            </a:graphic>
          </wp:inline>
        </w:drawing>
      </w:r>
    </w:p>
    <w:p w:rsidR="00457371" w:rsidRPr="00457371" w:rsidRDefault="001A17E6" w:rsidP="0050561E">
      <w:pPr>
        <w:spacing w:after="0" w:line="240" w:lineRule="auto"/>
        <w:jc w:val="center"/>
        <w:rPr>
          <w:rFonts w:ascii="Times New Roman" w:hAnsi="Times New Roman"/>
          <w:sz w:val="24"/>
          <w:szCs w:val="24"/>
        </w:rPr>
      </w:pPr>
      <w:r>
        <w:rPr>
          <w:rFonts w:ascii="Times New Roman" w:hAnsi="Times New Roman"/>
          <w:bCs/>
          <w:sz w:val="24"/>
          <w:szCs w:val="24"/>
        </w:rPr>
        <w:lastRenderedPageBreak/>
        <w:t xml:space="preserve">Figure 3. </w:t>
      </w:r>
      <w:r w:rsidR="00073DB2">
        <w:rPr>
          <w:rFonts w:ascii="Times New Roman" w:hAnsi="Times New Roman"/>
          <w:bCs/>
          <w:sz w:val="24"/>
          <w:szCs w:val="24"/>
        </w:rPr>
        <w:t>The sample composition, x</w:t>
      </w:r>
      <w:r w:rsidR="00073DB2" w:rsidRPr="00073DB2">
        <w:rPr>
          <w:rFonts w:ascii="Times New Roman" w:hAnsi="Times New Roman"/>
          <w:bCs/>
          <w:sz w:val="24"/>
          <w:szCs w:val="24"/>
          <w:vertAlign w:val="subscript"/>
        </w:rPr>
        <w:t>Te</w:t>
      </w:r>
      <w:r w:rsidR="00073DB2">
        <w:rPr>
          <w:rFonts w:ascii="Times New Roman" w:hAnsi="Times New Roman"/>
          <w:bCs/>
          <w:sz w:val="24"/>
          <w:szCs w:val="24"/>
        </w:rPr>
        <w:t xml:space="preserve">, </w:t>
      </w:r>
      <w:r w:rsidR="0079324B">
        <w:rPr>
          <w:rFonts w:ascii="Times New Roman" w:hAnsi="Times New Roman"/>
          <w:bCs/>
          <w:sz w:val="24"/>
          <w:szCs w:val="24"/>
        </w:rPr>
        <w:t>calculat</w:t>
      </w:r>
      <w:r w:rsidR="00073DB2">
        <w:rPr>
          <w:rFonts w:ascii="Times New Roman" w:hAnsi="Times New Roman"/>
          <w:bCs/>
          <w:sz w:val="24"/>
          <w:szCs w:val="24"/>
        </w:rPr>
        <w:t xml:space="preserve">ed from each </w:t>
      </w:r>
      <w:r w:rsidR="006C1715">
        <w:rPr>
          <w:rFonts w:ascii="Times New Roman" w:hAnsi="Times New Roman"/>
          <w:bCs/>
          <w:sz w:val="24"/>
          <w:szCs w:val="24"/>
        </w:rPr>
        <w:t xml:space="preserve">partial pressure </w:t>
      </w:r>
      <w:r w:rsidR="00073DB2">
        <w:rPr>
          <w:rFonts w:ascii="Times New Roman" w:hAnsi="Times New Roman"/>
          <w:bCs/>
          <w:sz w:val="24"/>
          <w:szCs w:val="24"/>
        </w:rPr>
        <w:t>data point and the five solidus points, shown as s</w:t>
      </w:r>
      <w:r w:rsidR="00073DB2" w:rsidRPr="00457371">
        <w:rPr>
          <w:rFonts w:ascii="Times New Roman" w:hAnsi="Times New Roman"/>
          <w:bCs/>
          <w:sz w:val="24"/>
          <w:szCs w:val="24"/>
        </w:rPr>
        <w:t xml:space="preserve">olid </w:t>
      </w:r>
      <w:r w:rsidR="00073DB2">
        <w:rPr>
          <w:rFonts w:ascii="Times New Roman" w:hAnsi="Times New Roman"/>
          <w:bCs/>
          <w:sz w:val="24"/>
          <w:szCs w:val="24"/>
        </w:rPr>
        <w:t xml:space="preserve">black </w:t>
      </w:r>
      <w:r w:rsidR="00073DB2" w:rsidRPr="00457371">
        <w:rPr>
          <w:rFonts w:ascii="Times New Roman" w:hAnsi="Times New Roman"/>
          <w:bCs/>
          <w:sz w:val="24"/>
          <w:szCs w:val="24"/>
        </w:rPr>
        <w:t>squares</w:t>
      </w:r>
      <w:r w:rsidR="00073DB2">
        <w:rPr>
          <w:rFonts w:ascii="Times New Roman" w:hAnsi="Times New Roman"/>
          <w:bCs/>
          <w:sz w:val="24"/>
          <w:szCs w:val="24"/>
        </w:rPr>
        <w:t>, determined from the</w:t>
      </w:r>
      <w:r w:rsidR="006C1715">
        <w:rPr>
          <w:rFonts w:ascii="Times New Roman" w:hAnsi="Times New Roman"/>
          <w:bCs/>
          <w:sz w:val="24"/>
          <w:szCs w:val="24"/>
        </w:rPr>
        <w:t>se</w:t>
      </w:r>
      <w:r w:rsidR="00073DB2">
        <w:rPr>
          <w:rFonts w:ascii="Times New Roman" w:hAnsi="Times New Roman"/>
          <w:bCs/>
          <w:sz w:val="24"/>
          <w:szCs w:val="24"/>
        </w:rPr>
        <w:t xml:space="preserve"> data</w:t>
      </w:r>
      <w:r w:rsidR="00457371" w:rsidRPr="00457371">
        <w:rPr>
          <w:rFonts w:ascii="Times New Roman" w:hAnsi="Times New Roman"/>
          <w:bCs/>
          <w:sz w:val="24"/>
          <w:szCs w:val="24"/>
        </w:rPr>
        <w:t xml:space="preserve">. The maximum limit is </w:t>
      </w:r>
      <w:r w:rsidR="00073DB2">
        <w:rPr>
          <w:rFonts w:ascii="Times New Roman" w:hAnsi="Times New Roman"/>
          <w:bCs/>
          <w:sz w:val="24"/>
          <w:szCs w:val="24"/>
        </w:rPr>
        <w:t xml:space="preserve">estimated to be </w:t>
      </w:r>
      <w:r w:rsidR="00857B80">
        <w:rPr>
          <w:rFonts w:ascii="Times New Roman" w:hAnsi="Times New Roman"/>
          <w:bCs/>
          <w:sz w:val="24"/>
          <w:szCs w:val="24"/>
        </w:rPr>
        <w:t>x</w:t>
      </w:r>
      <w:r w:rsidR="00457371" w:rsidRPr="00457371">
        <w:rPr>
          <w:rFonts w:ascii="Times New Roman" w:hAnsi="Times New Roman"/>
          <w:bCs/>
          <w:sz w:val="24"/>
          <w:szCs w:val="24"/>
          <w:vertAlign w:val="subscript"/>
        </w:rPr>
        <w:t>Te</w:t>
      </w:r>
      <w:r w:rsidR="00A634E5">
        <w:rPr>
          <w:rFonts w:ascii="Times New Roman" w:hAnsi="Times New Roman"/>
          <w:bCs/>
          <w:sz w:val="24"/>
          <w:szCs w:val="24"/>
        </w:rPr>
        <w:t xml:space="preserve"> = 0.50012</w:t>
      </w:r>
      <w:r w:rsidR="00457371" w:rsidRPr="00457371">
        <w:rPr>
          <w:rFonts w:ascii="Times New Roman" w:hAnsi="Times New Roman"/>
          <w:bCs/>
          <w:sz w:val="24"/>
          <w:szCs w:val="24"/>
        </w:rPr>
        <w:t xml:space="preserve"> at 977</w:t>
      </w:r>
      <w:r w:rsidR="00857B80">
        <w:rPr>
          <w:rFonts w:ascii="Times New Roman" w:hAnsi="Times New Roman"/>
          <w:bCs/>
          <w:sz w:val="24"/>
          <w:szCs w:val="24"/>
        </w:rPr>
        <w:t xml:space="preserve"> </w:t>
      </w:r>
      <w:r w:rsidR="00457371" w:rsidRPr="00457371">
        <w:rPr>
          <w:rFonts w:ascii="Times New Roman" w:hAnsi="Times New Roman"/>
          <w:bCs/>
          <w:sz w:val="24"/>
          <w:szCs w:val="24"/>
          <w:vertAlign w:val="superscript"/>
        </w:rPr>
        <w:t>o</w:t>
      </w:r>
      <w:r w:rsidR="00457371" w:rsidRPr="00457371">
        <w:rPr>
          <w:rFonts w:ascii="Times New Roman" w:hAnsi="Times New Roman"/>
          <w:bCs/>
          <w:sz w:val="24"/>
          <w:szCs w:val="24"/>
        </w:rPr>
        <w:t>C. The dotted curve on the Cd-rich region is arbitrarily drawn</w:t>
      </w:r>
      <w:r w:rsidR="00C92845">
        <w:rPr>
          <w:rFonts w:ascii="Times New Roman" w:hAnsi="Times New Roman"/>
          <w:bCs/>
          <w:sz w:val="24"/>
          <w:szCs w:val="24"/>
        </w:rPr>
        <w:t xml:space="preserve"> (taken from </w:t>
      </w:r>
      <w:r w:rsidR="00724093">
        <w:rPr>
          <w:rFonts w:ascii="Times New Roman" w:hAnsi="Times New Roman"/>
          <w:bCs/>
          <w:sz w:val="24"/>
          <w:szCs w:val="24"/>
        </w:rPr>
        <w:t>Figure 7 in Ref</w:t>
      </w:r>
      <w:r w:rsidR="00296A40">
        <w:rPr>
          <w:rFonts w:ascii="Times New Roman" w:hAnsi="Times New Roman"/>
          <w:bCs/>
          <w:sz w:val="24"/>
          <w:szCs w:val="24"/>
        </w:rPr>
        <w:t>.</w:t>
      </w:r>
      <w:r w:rsidR="00724093">
        <w:rPr>
          <w:rFonts w:ascii="Times New Roman" w:hAnsi="Times New Roman"/>
          <w:bCs/>
          <w:sz w:val="24"/>
          <w:szCs w:val="24"/>
        </w:rPr>
        <w:t>[18]</w:t>
      </w:r>
      <w:r w:rsidR="00C92845">
        <w:rPr>
          <w:rFonts w:ascii="Times New Roman" w:hAnsi="Times New Roman"/>
          <w:bCs/>
          <w:sz w:val="24"/>
          <w:szCs w:val="24"/>
        </w:rPr>
        <w:t>)</w:t>
      </w:r>
      <w:r w:rsidR="00457371" w:rsidRPr="00457371">
        <w:rPr>
          <w:rFonts w:ascii="Times New Roman" w:hAnsi="Times New Roman"/>
          <w:bCs/>
          <w:sz w:val="24"/>
          <w:szCs w:val="24"/>
        </w:rPr>
        <w:t>.</w:t>
      </w:r>
    </w:p>
    <w:p w:rsidR="00533E11" w:rsidRDefault="00533E11" w:rsidP="00292578">
      <w:pPr>
        <w:rPr>
          <w:rFonts w:ascii="Times New Roman" w:hAnsi="Times New Roman"/>
          <w:sz w:val="24"/>
          <w:szCs w:val="24"/>
        </w:rPr>
      </w:pPr>
    </w:p>
    <w:p w:rsidR="00843399" w:rsidRDefault="00DF03E7" w:rsidP="00843399">
      <w:pPr>
        <w:numPr>
          <w:ilvl w:val="0"/>
          <w:numId w:val="2"/>
        </w:numPr>
        <w:rPr>
          <w:rFonts w:ascii="Times New Roman" w:hAnsi="Times New Roman"/>
          <w:sz w:val="24"/>
          <w:szCs w:val="24"/>
        </w:rPr>
      </w:pPr>
      <w:r>
        <w:rPr>
          <w:rFonts w:ascii="Times New Roman" w:hAnsi="Times New Roman"/>
          <w:sz w:val="24"/>
          <w:szCs w:val="24"/>
        </w:rPr>
        <w:t xml:space="preserve">Procedures to Improve Quality of </w:t>
      </w:r>
      <w:r w:rsidR="00843399">
        <w:rPr>
          <w:rFonts w:ascii="Times New Roman" w:hAnsi="Times New Roman"/>
          <w:sz w:val="24"/>
          <w:szCs w:val="24"/>
        </w:rPr>
        <w:t>Melt Grow</w:t>
      </w:r>
      <w:r>
        <w:rPr>
          <w:rFonts w:ascii="Times New Roman" w:hAnsi="Times New Roman"/>
          <w:sz w:val="24"/>
          <w:szCs w:val="24"/>
        </w:rPr>
        <w:t xml:space="preserve">n CdZnTe Crystals </w:t>
      </w:r>
    </w:p>
    <w:p w:rsidR="00AC599B" w:rsidRDefault="0079324B" w:rsidP="00AC599B">
      <w:pPr>
        <w:ind w:left="720"/>
        <w:rPr>
          <w:rFonts w:ascii="Times New Roman" w:hAnsi="Times New Roman"/>
          <w:sz w:val="24"/>
          <w:szCs w:val="24"/>
        </w:rPr>
      </w:pPr>
      <w:r>
        <w:rPr>
          <w:rFonts w:ascii="Times New Roman" w:hAnsi="Times New Roman"/>
          <w:sz w:val="24"/>
          <w:szCs w:val="24"/>
        </w:rPr>
        <w:t>3</w:t>
      </w:r>
      <w:r w:rsidR="00AC599B">
        <w:rPr>
          <w:rFonts w:ascii="Times New Roman" w:hAnsi="Times New Roman"/>
          <w:sz w:val="24"/>
          <w:szCs w:val="24"/>
        </w:rPr>
        <w:t xml:space="preserve">.1 Melt </w:t>
      </w:r>
      <w:r w:rsidR="00400B04">
        <w:rPr>
          <w:rFonts w:ascii="Times New Roman" w:hAnsi="Times New Roman"/>
          <w:sz w:val="24"/>
          <w:szCs w:val="24"/>
        </w:rPr>
        <w:t>Growth under Controlled Cd Over</w:t>
      </w:r>
      <w:r w:rsidR="00AC599B">
        <w:rPr>
          <w:rFonts w:ascii="Times New Roman" w:hAnsi="Times New Roman"/>
          <w:sz w:val="24"/>
          <w:szCs w:val="24"/>
        </w:rPr>
        <w:t>pressure</w:t>
      </w:r>
    </w:p>
    <w:p w:rsidR="00614FE8" w:rsidRPr="00614FE8" w:rsidRDefault="00614FE8" w:rsidP="00614FE8">
      <w:pPr>
        <w:adjustRightInd w:val="0"/>
        <w:spacing w:line="480" w:lineRule="auto"/>
        <w:ind w:firstLine="720"/>
        <w:rPr>
          <w:rFonts w:ascii="Times New Roman" w:hAnsi="Times New Roman"/>
          <w:sz w:val="24"/>
          <w:szCs w:val="24"/>
        </w:rPr>
      </w:pPr>
      <w:r>
        <w:rPr>
          <w:rFonts w:ascii="Times New Roman" w:hAnsi="Times New Roman"/>
          <w:sz w:val="24"/>
          <w:szCs w:val="24"/>
        </w:rPr>
        <w:t>T</w:t>
      </w:r>
      <w:r w:rsidRPr="00404207">
        <w:rPr>
          <w:rFonts w:ascii="Times New Roman" w:hAnsi="Times New Roman"/>
          <w:sz w:val="24"/>
          <w:szCs w:val="24"/>
        </w:rPr>
        <w:t xml:space="preserve">he conditions for </w:t>
      </w:r>
      <w:r w:rsidR="00C05B90">
        <w:rPr>
          <w:rFonts w:ascii="Times New Roman" w:hAnsi="Times New Roman"/>
          <w:sz w:val="24"/>
          <w:szCs w:val="24"/>
        </w:rPr>
        <w:t xml:space="preserve">the </w:t>
      </w:r>
      <w:r w:rsidRPr="00404207">
        <w:rPr>
          <w:rFonts w:ascii="Times New Roman" w:hAnsi="Times New Roman"/>
          <w:sz w:val="24"/>
          <w:szCs w:val="24"/>
        </w:rPr>
        <w:t>growth of inclusion-free</w:t>
      </w:r>
      <w:r>
        <w:rPr>
          <w:rFonts w:ascii="Times New Roman" w:hAnsi="Times New Roman"/>
          <w:sz w:val="24"/>
          <w:szCs w:val="24"/>
        </w:rPr>
        <w:t xml:space="preserve"> </w:t>
      </w:r>
      <w:r w:rsidRPr="00404207">
        <w:rPr>
          <w:rFonts w:ascii="Times New Roman" w:hAnsi="Times New Roman"/>
          <w:sz w:val="24"/>
          <w:szCs w:val="24"/>
        </w:rPr>
        <w:t xml:space="preserve">CdZnTe single crystals have been </w:t>
      </w:r>
      <w:r w:rsidR="00502B44">
        <w:rPr>
          <w:rFonts w:ascii="Times New Roman" w:hAnsi="Times New Roman"/>
          <w:sz w:val="24"/>
          <w:szCs w:val="24"/>
        </w:rPr>
        <w:t xml:space="preserve">previously </w:t>
      </w:r>
      <w:r w:rsidRPr="00404207">
        <w:rPr>
          <w:rFonts w:ascii="Times New Roman" w:hAnsi="Times New Roman"/>
          <w:sz w:val="24"/>
          <w:szCs w:val="24"/>
        </w:rPr>
        <w:t>investigated. In the vertical gradient freeze growth of Cd</w:t>
      </w:r>
      <w:r w:rsidRPr="00614FE8">
        <w:rPr>
          <w:rFonts w:ascii="Times New Roman" w:hAnsi="Times New Roman"/>
          <w:sz w:val="24"/>
          <w:szCs w:val="24"/>
          <w:vertAlign w:val="subscript"/>
        </w:rPr>
        <w:t>1-x</w:t>
      </w:r>
      <w:r w:rsidRPr="00404207">
        <w:rPr>
          <w:rFonts w:ascii="Times New Roman" w:hAnsi="Times New Roman"/>
          <w:sz w:val="24"/>
          <w:szCs w:val="24"/>
        </w:rPr>
        <w:t>Zn</w:t>
      </w:r>
      <w:r w:rsidRPr="00614FE8">
        <w:rPr>
          <w:rFonts w:ascii="Times New Roman" w:hAnsi="Times New Roman"/>
          <w:sz w:val="24"/>
          <w:szCs w:val="24"/>
          <w:vertAlign w:val="subscript"/>
        </w:rPr>
        <w:t>x</w:t>
      </w:r>
      <w:r w:rsidRPr="00404207">
        <w:rPr>
          <w:rFonts w:ascii="Times New Roman" w:hAnsi="Times New Roman"/>
          <w:sz w:val="24"/>
          <w:szCs w:val="24"/>
        </w:rPr>
        <w:t>Te (x</w:t>
      </w:r>
      <w:r w:rsidR="00502B44">
        <w:rPr>
          <w:rFonts w:ascii="Times New Roman" w:hAnsi="Times New Roman"/>
          <w:sz w:val="24"/>
          <w:szCs w:val="24"/>
        </w:rPr>
        <w:t xml:space="preserve"> </w:t>
      </w:r>
      <w:r w:rsidRPr="00404207">
        <w:rPr>
          <w:rFonts w:ascii="Times New Roman" w:hAnsi="Times New Roman"/>
          <w:sz w:val="24"/>
          <w:szCs w:val="24"/>
        </w:rPr>
        <w:t>=</w:t>
      </w:r>
      <w:r w:rsidR="00502B44">
        <w:rPr>
          <w:rFonts w:ascii="Times New Roman" w:hAnsi="Times New Roman"/>
          <w:sz w:val="24"/>
          <w:szCs w:val="24"/>
        </w:rPr>
        <w:t xml:space="preserve"> </w:t>
      </w:r>
      <w:r w:rsidRPr="00404207">
        <w:rPr>
          <w:rFonts w:ascii="Times New Roman" w:hAnsi="Times New Roman"/>
          <w:sz w:val="24"/>
          <w:szCs w:val="24"/>
        </w:rPr>
        <w:t>0.04) as the lattice matched substrate for the epitaxial growth of HgCdTe IR detec</w:t>
      </w:r>
      <w:r w:rsidR="006D49F3">
        <w:rPr>
          <w:rFonts w:ascii="Times New Roman" w:hAnsi="Times New Roman"/>
          <w:sz w:val="24"/>
          <w:szCs w:val="24"/>
        </w:rPr>
        <w:t>tors, t</w:t>
      </w:r>
      <w:r w:rsidRPr="00404207">
        <w:rPr>
          <w:rFonts w:ascii="Times New Roman" w:hAnsi="Times New Roman"/>
          <w:sz w:val="24"/>
          <w:szCs w:val="24"/>
        </w:rPr>
        <w:t>he Cd pressure at the congruent melting point was estimated and the corresponding amounts of Cd were added to the ampoules to reach 1 to 1.3 atm of Cd [</w:t>
      </w:r>
      <w:r w:rsidR="009B00A5">
        <w:rPr>
          <w:rFonts w:ascii="Times New Roman" w:hAnsi="Times New Roman"/>
          <w:bCs/>
          <w:sz w:val="24"/>
          <w:szCs w:val="24"/>
        </w:rPr>
        <w:t>20</w:t>
      </w:r>
      <w:r w:rsidRPr="00404207">
        <w:rPr>
          <w:rFonts w:ascii="Times New Roman" w:hAnsi="Times New Roman"/>
          <w:sz w:val="24"/>
          <w:szCs w:val="24"/>
        </w:rPr>
        <w:t xml:space="preserve">]. </w:t>
      </w:r>
      <w:r w:rsidRPr="00614FE8">
        <w:rPr>
          <w:rFonts w:ascii="Times New Roman" w:hAnsi="Times New Roman"/>
          <w:sz w:val="24"/>
          <w:szCs w:val="24"/>
        </w:rPr>
        <w:t>Asahi</w:t>
      </w:r>
      <w:r>
        <w:rPr>
          <w:rFonts w:ascii="Times New Roman" w:hAnsi="Times New Roman"/>
          <w:sz w:val="24"/>
          <w:szCs w:val="24"/>
        </w:rPr>
        <w:t xml:space="preserve"> </w:t>
      </w:r>
      <w:r w:rsidRPr="00614FE8">
        <w:rPr>
          <w:rFonts w:ascii="Times New Roman" w:hAnsi="Times New Roman"/>
          <w:sz w:val="24"/>
          <w:szCs w:val="24"/>
        </w:rPr>
        <w:t>et</w:t>
      </w:r>
      <w:r>
        <w:rPr>
          <w:rFonts w:ascii="Times New Roman" w:hAnsi="Times New Roman"/>
          <w:sz w:val="24"/>
          <w:szCs w:val="24"/>
        </w:rPr>
        <w:t xml:space="preserve"> </w:t>
      </w:r>
      <w:r w:rsidRPr="00614FE8">
        <w:rPr>
          <w:rFonts w:ascii="Times New Roman" w:hAnsi="Times New Roman"/>
          <w:sz w:val="24"/>
          <w:szCs w:val="24"/>
        </w:rPr>
        <w:t>al. [</w:t>
      </w:r>
      <w:r w:rsidR="009B00A5">
        <w:rPr>
          <w:rFonts w:ascii="Times New Roman" w:hAnsi="Times New Roman"/>
          <w:sz w:val="24"/>
          <w:szCs w:val="24"/>
        </w:rPr>
        <w:t>21</w:t>
      </w:r>
      <w:r w:rsidRPr="00614FE8">
        <w:rPr>
          <w:rFonts w:ascii="Times New Roman" w:hAnsi="Times New Roman"/>
          <w:sz w:val="24"/>
          <w:szCs w:val="24"/>
        </w:rPr>
        <w:t>] and Koyama</w:t>
      </w:r>
      <w:r>
        <w:rPr>
          <w:rFonts w:ascii="Times New Roman" w:hAnsi="Times New Roman"/>
          <w:sz w:val="24"/>
          <w:szCs w:val="24"/>
        </w:rPr>
        <w:t xml:space="preserve"> </w:t>
      </w:r>
      <w:r w:rsidRPr="00614FE8">
        <w:rPr>
          <w:rFonts w:ascii="Times New Roman" w:hAnsi="Times New Roman"/>
          <w:sz w:val="24"/>
          <w:szCs w:val="24"/>
        </w:rPr>
        <w:t>et</w:t>
      </w:r>
      <w:r>
        <w:rPr>
          <w:rFonts w:ascii="Times New Roman" w:hAnsi="Times New Roman"/>
          <w:sz w:val="24"/>
          <w:szCs w:val="24"/>
        </w:rPr>
        <w:t xml:space="preserve"> </w:t>
      </w:r>
      <w:r w:rsidRPr="00614FE8">
        <w:rPr>
          <w:rFonts w:ascii="Times New Roman" w:hAnsi="Times New Roman"/>
          <w:sz w:val="24"/>
          <w:szCs w:val="24"/>
        </w:rPr>
        <w:t>al. [</w:t>
      </w:r>
      <w:r w:rsidR="009B00A5">
        <w:rPr>
          <w:rFonts w:ascii="Times New Roman" w:hAnsi="Times New Roman"/>
          <w:sz w:val="24"/>
          <w:szCs w:val="24"/>
        </w:rPr>
        <w:t>22</w:t>
      </w:r>
      <w:r w:rsidRPr="00614FE8">
        <w:rPr>
          <w:rFonts w:ascii="Times New Roman" w:hAnsi="Times New Roman"/>
          <w:sz w:val="24"/>
          <w:szCs w:val="24"/>
        </w:rPr>
        <w:t>] have grow</w:t>
      </w:r>
      <w:r w:rsidR="002F173D">
        <w:rPr>
          <w:rFonts w:ascii="Times New Roman" w:hAnsi="Times New Roman"/>
          <w:sz w:val="24"/>
          <w:szCs w:val="24"/>
        </w:rPr>
        <w:t>n</w:t>
      </w:r>
      <w:r>
        <w:rPr>
          <w:rFonts w:ascii="Times New Roman" w:hAnsi="Times New Roman"/>
          <w:sz w:val="24"/>
          <w:szCs w:val="24"/>
        </w:rPr>
        <w:t xml:space="preserve"> </w:t>
      </w:r>
      <w:r w:rsidRPr="00614FE8">
        <w:rPr>
          <w:rFonts w:ascii="Times New Roman" w:hAnsi="Times New Roman"/>
          <w:sz w:val="24"/>
          <w:szCs w:val="24"/>
        </w:rPr>
        <w:t>Cd</w:t>
      </w:r>
      <w:r w:rsidR="00BC5893">
        <w:rPr>
          <w:rFonts w:ascii="Times New Roman" w:hAnsi="Times New Roman"/>
          <w:sz w:val="24"/>
          <w:szCs w:val="24"/>
          <w:vertAlign w:val="subscript"/>
        </w:rPr>
        <w:t>1-x</w:t>
      </w:r>
      <w:r w:rsidRPr="00614FE8">
        <w:rPr>
          <w:rFonts w:ascii="Times New Roman" w:hAnsi="Times New Roman"/>
          <w:sz w:val="24"/>
          <w:szCs w:val="24"/>
        </w:rPr>
        <w:t>Zn</w:t>
      </w:r>
      <w:r w:rsidR="00BC5893">
        <w:rPr>
          <w:rFonts w:ascii="Times New Roman" w:hAnsi="Times New Roman"/>
          <w:sz w:val="24"/>
          <w:szCs w:val="24"/>
          <w:vertAlign w:val="subscript"/>
        </w:rPr>
        <w:t>x</w:t>
      </w:r>
      <w:r w:rsidRPr="00614FE8">
        <w:rPr>
          <w:rFonts w:ascii="Times New Roman" w:hAnsi="Times New Roman"/>
          <w:sz w:val="24"/>
          <w:szCs w:val="24"/>
        </w:rPr>
        <w:t>Te</w:t>
      </w:r>
      <w:r>
        <w:rPr>
          <w:rFonts w:ascii="Times New Roman" w:hAnsi="Times New Roman"/>
          <w:sz w:val="24"/>
          <w:szCs w:val="24"/>
        </w:rPr>
        <w:t xml:space="preserve"> </w:t>
      </w:r>
      <w:r w:rsidR="00BC5893">
        <w:rPr>
          <w:rFonts w:ascii="Times New Roman" w:hAnsi="Times New Roman"/>
          <w:sz w:val="24"/>
          <w:szCs w:val="24"/>
        </w:rPr>
        <w:t xml:space="preserve">(x = 0.03 – 0.04) </w:t>
      </w:r>
      <w:r w:rsidR="002F173D">
        <w:rPr>
          <w:rFonts w:ascii="Times New Roman" w:hAnsi="Times New Roman"/>
          <w:sz w:val="24"/>
          <w:szCs w:val="24"/>
        </w:rPr>
        <w:t xml:space="preserve">by VGF </w:t>
      </w:r>
      <w:r w:rsidRPr="00614FE8">
        <w:rPr>
          <w:rFonts w:ascii="Times New Roman" w:hAnsi="Times New Roman"/>
          <w:sz w:val="24"/>
          <w:szCs w:val="24"/>
        </w:rPr>
        <w:t>under</w:t>
      </w:r>
      <w:r>
        <w:rPr>
          <w:rFonts w:ascii="Times New Roman" w:hAnsi="Times New Roman"/>
          <w:sz w:val="24"/>
          <w:szCs w:val="24"/>
        </w:rPr>
        <w:t xml:space="preserve"> </w:t>
      </w:r>
      <w:r w:rsidRPr="00614FE8">
        <w:rPr>
          <w:rFonts w:ascii="Times New Roman" w:hAnsi="Times New Roman"/>
          <w:sz w:val="24"/>
          <w:szCs w:val="24"/>
        </w:rPr>
        <w:t>a</w:t>
      </w:r>
      <w:r>
        <w:rPr>
          <w:rFonts w:ascii="Times New Roman" w:hAnsi="Times New Roman"/>
          <w:sz w:val="24"/>
          <w:szCs w:val="24"/>
        </w:rPr>
        <w:t xml:space="preserve"> </w:t>
      </w:r>
      <w:r w:rsidRPr="00614FE8">
        <w:rPr>
          <w:rFonts w:ascii="Times New Roman" w:hAnsi="Times New Roman"/>
          <w:sz w:val="24"/>
          <w:szCs w:val="24"/>
        </w:rPr>
        <w:t>Cd</w:t>
      </w:r>
      <w:r>
        <w:rPr>
          <w:rFonts w:ascii="Times New Roman" w:hAnsi="Times New Roman"/>
          <w:sz w:val="24"/>
          <w:szCs w:val="24"/>
        </w:rPr>
        <w:t xml:space="preserve"> </w:t>
      </w:r>
      <w:r w:rsidR="00400B04">
        <w:rPr>
          <w:rFonts w:ascii="Times New Roman" w:hAnsi="Times New Roman"/>
          <w:sz w:val="24"/>
          <w:szCs w:val="24"/>
        </w:rPr>
        <w:t>over</w:t>
      </w:r>
      <w:r w:rsidRPr="00614FE8">
        <w:rPr>
          <w:rFonts w:ascii="Times New Roman" w:hAnsi="Times New Roman"/>
          <w:sz w:val="24"/>
          <w:szCs w:val="24"/>
        </w:rPr>
        <w:t>pressure</w:t>
      </w:r>
      <w:r>
        <w:rPr>
          <w:rFonts w:ascii="Times New Roman" w:hAnsi="Times New Roman"/>
          <w:sz w:val="24"/>
          <w:szCs w:val="24"/>
        </w:rPr>
        <w:t xml:space="preserve"> </w:t>
      </w:r>
      <w:r w:rsidRPr="00614FE8">
        <w:rPr>
          <w:rFonts w:ascii="Times New Roman" w:hAnsi="Times New Roman"/>
          <w:sz w:val="24"/>
          <w:szCs w:val="24"/>
        </w:rPr>
        <w:t>to</w:t>
      </w:r>
      <w:r>
        <w:rPr>
          <w:rFonts w:ascii="Times New Roman" w:hAnsi="Times New Roman"/>
          <w:sz w:val="24"/>
          <w:szCs w:val="24"/>
        </w:rPr>
        <w:t xml:space="preserve"> </w:t>
      </w:r>
      <w:r w:rsidRPr="00614FE8">
        <w:rPr>
          <w:rFonts w:ascii="Times New Roman" w:hAnsi="Times New Roman"/>
          <w:sz w:val="24"/>
          <w:szCs w:val="24"/>
        </w:rPr>
        <w:t>minimize</w:t>
      </w:r>
      <w:r>
        <w:rPr>
          <w:rFonts w:ascii="Times New Roman" w:hAnsi="Times New Roman"/>
          <w:sz w:val="24"/>
          <w:szCs w:val="24"/>
        </w:rPr>
        <w:t xml:space="preserve"> </w:t>
      </w:r>
      <w:r w:rsidRPr="00614FE8">
        <w:rPr>
          <w:rFonts w:ascii="Times New Roman" w:hAnsi="Times New Roman"/>
          <w:sz w:val="24"/>
          <w:szCs w:val="24"/>
        </w:rPr>
        <w:t>the</w:t>
      </w:r>
      <w:r>
        <w:rPr>
          <w:rFonts w:ascii="Times New Roman" w:hAnsi="Times New Roman"/>
          <w:sz w:val="24"/>
          <w:szCs w:val="24"/>
        </w:rPr>
        <w:t xml:space="preserve"> </w:t>
      </w:r>
      <w:r w:rsidRPr="00614FE8">
        <w:rPr>
          <w:rFonts w:ascii="Times New Roman" w:hAnsi="Times New Roman"/>
          <w:sz w:val="24"/>
          <w:szCs w:val="24"/>
        </w:rPr>
        <w:t>size</w:t>
      </w:r>
      <w:r>
        <w:rPr>
          <w:rFonts w:ascii="Times New Roman" w:hAnsi="Times New Roman"/>
          <w:sz w:val="24"/>
          <w:szCs w:val="24"/>
        </w:rPr>
        <w:t xml:space="preserve"> </w:t>
      </w:r>
      <w:r w:rsidRPr="00614FE8">
        <w:rPr>
          <w:rFonts w:ascii="Times New Roman" w:hAnsi="Times New Roman"/>
          <w:sz w:val="24"/>
          <w:szCs w:val="24"/>
        </w:rPr>
        <w:t>of precipitates</w:t>
      </w:r>
      <w:r>
        <w:rPr>
          <w:rFonts w:ascii="Times New Roman" w:hAnsi="Times New Roman"/>
          <w:sz w:val="24"/>
          <w:szCs w:val="24"/>
        </w:rPr>
        <w:t xml:space="preserve"> </w:t>
      </w:r>
      <w:r w:rsidRPr="00614FE8">
        <w:rPr>
          <w:rFonts w:ascii="Times New Roman" w:hAnsi="Times New Roman"/>
          <w:sz w:val="24"/>
          <w:szCs w:val="24"/>
        </w:rPr>
        <w:t>in</w:t>
      </w:r>
      <w:r>
        <w:rPr>
          <w:rFonts w:ascii="Times New Roman" w:hAnsi="Times New Roman"/>
          <w:sz w:val="24"/>
          <w:szCs w:val="24"/>
        </w:rPr>
        <w:t xml:space="preserve"> </w:t>
      </w:r>
      <w:r w:rsidRPr="00614FE8">
        <w:rPr>
          <w:rFonts w:ascii="Times New Roman" w:hAnsi="Times New Roman"/>
          <w:sz w:val="24"/>
          <w:szCs w:val="24"/>
        </w:rPr>
        <w:t>the</w:t>
      </w:r>
      <w:r>
        <w:rPr>
          <w:rFonts w:ascii="Times New Roman" w:hAnsi="Times New Roman"/>
          <w:sz w:val="24"/>
          <w:szCs w:val="24"/>
        </w:rPr>
        <w:t xml:space="preserve"> </w:t>
      </w:r>
      <w:r w:rsidRPr="00614FE8">
        <w:rPr>
          <w:rFonts w:ascii="Times New Roman" w:hAnsi="Times New Roman"/>
          <w:sz w:val="24"/>
          <w:szCs w:val="24"/>
        </w:rPr>
        <w:t>grown</w:t>
      </w:r>
      <w:r>
        <w:rPr>
          <w:rFonts w:ascii="Times New Roman" w:hAnsi="Times New Roman"/>
          <w:sz w:val="24"/>
          <w:szCs w:val="24"/>
        </w:rPr>
        <w:t xml:space="preserve"> </w:t>
      </w:r>
      <w:r w:rsidRPr="00614FE8">
        <w:rPr>
          <w:rFonts w:ascii="Times New Roman" w:hAnsi="Times New Roman"/>
          <w:sz w:val="24"/>
          <w:szCs w:val="24"/>
        </w:rPr>
        <w:t>crystals.</w:t>
      </w:r>
      <w:r>
        <w:rPr>
          <w:rFonts w:ascii="Times New Roman" w:hAnsi="Times New Roman"/>
          <w:sz w:val="24"/>
          <w:szCs w:val="24"/>
        </w:rPr>
        <w:t xml:space="preserve"> </w:t>
      </w:r>
      <w:r w:rsidRPr="00614FE8">
        <w:rPr>
          <w:rFonts w:ascii="Times New Roman" w:hAnsi="Times New Roman"/>
          <w:sz w:val="24"/>
          <w:szCs w:val="24"/>
        </w:rPr>
        <w:t>Szeles</w:t>
      </w:r>
      <w:r>
        <w:rPr>
          <w:rFonts w:ascii="Times New Roman" w:hAnsi="Times New Roman"/>
          <w:sz w:val="24"/>
          <w:szCs w:val="24"/>
        </w:rPr>
        <w:t xml:space="preserve"> </w:t>
      </w:r>
      <w:r w:rsidRPr="00614FE8">
        <w:rPr>
          <w:rFonts w:ascii="Times New Roman" w:hAnsi="Times New Roman"/>
          <w:sz w:val="24"/>
          <w:szCs w:val="24"/>
        </w:rPr>
        <w:t>et</w:t>
      </w:r>
      <w:r>
        <w:rPr>
          <w:rFonts w:ascii="Times New Roman" w:hAnsi="Times New Roman"/>
          <w:sz w:val="24"/>
          <w:szCs w:val="24"/>
        </w:rPr>
        <w:t xml:space="preserve"> </w:t>
      </w:r>
      <w:r w:rsidRPr="00614FE8">
        <w:rPr>
          <w:rFonts w:ascii="Times New Roman" w:hAnsi="Times New Roman"/>
          <w:sz w:val="24"/>
          <w:szCs w:val="24"/>
        </w:rPr>
        <w:t>al. [</w:t>
      </w:r>
      <w:r w:rsidR="00A8696D">
        <w:rPr>
          <w:rFonts w:ascii="Times New Roman" w:hAnsi="Times New Roman"/>
          <w:sz w:val="24"/>
          <w:szCs w:val="24"/>
        </w:rPr>
        <w:t>23,24</w:t>
      </w:r>
      <w:r w:rsidRPr="00614FE8">
        <w:rPr>
          <w:rFonts w:ascii="Times New Roman" w:hAnsi="Times New Roman"/>
          <w:sz w:val="24"/>
          <w:szCs w:val="24"/>
        </w:rPr>
        <w:t>] have grown</w:t>
      </w:r>
      <w:r>
        <w:rPr>
          <w:rFonts w:ascii="Times New Roman" w:hAnsi="Times New Roman"/>
          <w:sz w:val="24"/>
          <w:szCs w:val="24"/>
        </w:rPr>
        <w:t xml:space="preserve"> </w:t>
      </w:r>
      <w:r w:rsidRPr="00614FE8">
        <w:rPr>
          <w:rFonts w:ascii="Times New Roman" w:hAnsi="Times New Roman"/>
          <w:sz w:val="24"/>
          <w:szCs w:val="24"/>
        </w:rPr>
        <w:t>semi-insulating</w:t>
      </w:r>
      <w:r>
        <w:rPr>
          <w:rFonts w:ascii="Times New Roman" w:hAnsi="Times New Roman"/>
          <w:sz w:val="24"/>
          <w:szCs w:val="24"/>
        </w:rPr>
        <w:t xml:space="preserve"> </w:t>
      </w:r>
      <w:r w:rsidRPr="00614FE8">
        <w:rPr>
          <w:rFonts w:ascii="Times New Roman" w:hAnsi="Times New Roman"/>
          <w:sz w:val="24"/>
          <w:szCs w:val="24"/>
        </w:rPr>
        <w:t>Cd</w:t>
      </w:r>
      <w:r w:rsidRPr="002F173D">
        <w:rPr>
          <w:rFonts w:ascii="Times New Roman" w:hAnsi="Times New Roman"/>
          <w:sz w:val="24"/>
          <w:szCs w:val="24"/>
          <w:vertAlign w:val="subscript"/>
        </w:rPr>
        <w:t>0.9</w:t>
      </w:r>
      <w:r w:rsidRPr="00614FE8">
        <w:rPr>
          <w:rFonts w:ascii="Times New Roman" w:hAnsi="Times New Roman"/>
          <w:sz w:val="24"/>
          <w:szCs w:val="24"/>
        </w:rPr>
        <w:t>Zn</w:t>
      </w:r>
      <w:r w:rsidRPr="002F173D">
        <w:rPr>
          <w:rFonts w:ascii="Times New Roman" w:hAnsi="Times New Roman"/>
          <w:sz w:val="24"/>
          <w:szCs w:val="24"/>
          <w:vertAlign w:val="subscript"/>
        </w:rPr>
        <w:t>0.1</w:t>
      </w:r>
      <w:r w:rsidRPr="00614FE8">
        <w:rPr>
          <w:rFonts w:ascii="Times New Roman" w:hAnsi="Times New Roman"/>
          <w:sz w:val="24"/>
          <w:szCs w:val="24"/>
        </w:rPr>
        <w:t xml:space="preserve">Te </w:t>
      </w:r>
      <w:r>
        <w:rPr>
          <w:rFonts w:ascii="Times New Roman" w:hAnsi="Times New Roman"/>
          <w:sz w:val="24"/>
          <w:szCs w:val="24"/>
        </w:rPr>
        <w:t xml:space="preserve"> </w:t>
      </w:r>
      <w:r w:rsidRPr="00614FE8">
        <w:rPr>
          <w:rFonts w:ascii="Times New Roman" w:hAnsi="Times New Roman"/>
          <w:sz w:val="24"/>
          <w:szCs w:val="24"/>
        </w:rPr>
        <w:t>crystals</w:t>
      </w:r>
      <w:r>
        <w:rPr>
          <w:rFonts w:ascii="Times New Roman" w:hAnsi="Times New Roman"/>
          <w:sz w:val="24"/>
          <w:szCs w:val="24"/>
        </w:rPr>
        <w:t xml:space="preserve"> </w:t>
      </w:r>
      <w:r w:rsidRPr="00614FE8">
        <w:rPr>
          <w:rFonts w:ascii="Times New Roman" w:hAnsi="Times New Roman"/>
          <w:sz w:val="24"/>
          <w:szCs w:val="24"/>
        </w:rPr>
        <w:t>for</w:t>
      </w:r>
      <w:r>
        <w:rPr>
          <w:rFonts w:ascii="Times New Roman" w:hAnsi="Times New Roman"/>
          <w:sz w:val="24"/>
          <w:szCs w:val="24"/>
        </w:rPr>
        <w:t xml:space="preserve"> </w:t>
      </w:r>
      <w:r w:rsidRPr="00614FE8">
        <w:rPr>
          <w:rFonts w:ascii="Times New Roman" w:hAnsi="Times New Roman"/>
          <w:sz w:val="24"/>
          <w:szCs w:val="24"/>
        </w:rPr>
        <w:t>the</w:t>
      </w:r>
      <w:r>
        <w:rPr>
          <w:rFonts w:ascii="Times New Roman" w:hAnsi="Times New Roman"/>
          <w:sz w:val="24"/>
          <w:szCs w:val="24"/>
        </w:rPr>
        <w:t xml:space="preserve"> </w:t>
      </w:r>
      <w:r w:rsidRPr="00614FE8">
        <w:rPr>
          <w:rFonts w:ascii="Times New Roman" w:hAnsi="Times New Roman"/>
          <w:sz w:val="24"/>
          <w:szCs w:val="24"/>
        </w:rPr>
        <w:t>room-temperature x- and</w:t>
      </w:r>
      <w:r>
        <w:rPr>
          <w:rFonts w:ascii="Times New Roman" w:hAnsi="Times New Roman"/>
          <w:sz w:val="24"/>
          <w:szCs w:val="24"/>
        </w:rPr>
        <w:t xml:space="preserve"> </w:t>
      </w:r>
      <w:r w:rsidRPr="00614FE8">
        <w:rPr>
          <w:rFonts w:ascii="Times New Roman" w:hAnsi="Times New Roman"/>
          <w:sz w:val="24"/>
          <w:szCs w:val="24"/>
        </w:rPr>
        <w:t>gamma-ray</w:t>
      </w:r>
      <w:r>
        <w:rPr>
          <w:rFonts w:ascii="Times New Roman" w:hAnsi="Times New Roman"/>
          <w:sz w:val="24"/>
          <w:szCs w:val="24"/>
        </w:rPr>
        <w:t xml:space="preserve"> </w:t>
      </w:r>
      <w:r w:rsidRPr="00614FE8">
        <w:rPr>
          <w:rFonts w:ascii="Times New Roman" w:hAnsi="Times New Roman"/>
          <w:sz w:val="24"/>
          <w:szCs w:val="24"/>
        </w:rPr>
        <w:t>radiation</w:t>
      </w:r>
      <w:r>
        <w:rPr>
          <w:rFonts w:ascii="Times New Roman" w:hAnsi="Times New Roman"/>
          <w:sz w:val="24"/>
          <w:szCs w:val="24"/>
        </w:rPr>
        <w:t xml:space="preserve"> </w:t>
      </w:r>
      <w:r w:rsidRPr="00614FE8">
        <w:rPr>
          <w:rFonts w:ascii="Times New Roman" w:hAnsi="Times New Roman"/>
          <w:sz w:val="24"/>
          <w:szCs w:val="24"/>
        </w:rPr>
        <w:t>detectors</w:t>
      </w:r>
      <w:r>
        <w:rPr>
          <w:rFonts w:ascii="Times New Roman" w:hAnsi="Times New Roman"/>
          <w:sz w:val="24"/>
          <w:szCs w:val="24"/>
        </w:rPr>
        <w:t xml:space="preserve"> </w:t>
      </w:r>
      <w:r w:rsidRPr="00614FE8">
        <w:rPr>
          <w:rFonts w:ascii="Times New Roman" w:hAnsi="Times New Roman"/>
          <w:sz w:val="24"/>
          <w:szCs w:val="24"/>
        </w:rPr>
        <w:t>using</w:t>
      </w:r>
      <w:r>
        <w:rPr>
          <w:rFonts w:ascii="Times New Roman" w:hAnsi="Times New Roman"/>
          <w:sz w:val="24"/>
          <w:szCs w:val="24"/>
        </w:rPr>
        <w:t xml:space="preserve"> </w:t>
      </w:r>
      <w:r w:rsidRPr="00614FE8">
        <w:rPr>
          <w:rFonts w:ascii="Times New Roman" w:hAnsi="Times New Roman"/>
          <w:sz w:val="24"/>
          <w:szCs w:val="24"/>
        </w:rPr>
        <w:t>an</w:t>
      </w:r>
      <w:r>
        <w:rPr>
          <w:rFonts w:ascii="Times New Roman" w:hAnsi="Times New Roman"/>
          <w:sz w:val="24"/>
          <w:szCs w:val="24"/>
        </w:rPr>
        <w:t xml:space="preserve"> </w:t>
      </w:r>
      <w:r w:rsidRPr="00614FE8">
        <w:rPr>
          <w:rFonts w:ascii="Times New Roman" w:hAnsi="Times New Roman"/>
          <w:sz w:val="24"/>
          <w:szCs w:val="24"/>
        </w:rPr>
        <w:t>electro-dynamic gradient</w:t>
      </w:r>
      <w:r>
        <w:rPr>
          <w:rFonts w:ascii="Times New Roman" w:hAnsi="Times New Roman"/>
          <w:sz w:val="24"/>
          <w:szCs w:val="24"/>
        </w:rPr>
        <w:t xml:space="preserve"> </w:t>
      </w:r>
      <w:r w:rsidRPr="00614FE8">
        <w:rPr>
          <w:rFonts w:ascii="Times New Roman" w:hAnsi="Times New Roman"/>
          <w:sz w:val="24"/>
          <w:szCs w:val="24"/>
        </w:rPr>
        <w:t>technique</w:t>
      </w:r>
      <w:r>
        <w:rPr>
          <w:rFonts w:ascii="Times New Roman" w:hAnsi="Times New Roman"/>
          <w:sz w:val="24"/>
          <w:szCs w:val="24"/>
        </w:rPr>
        <w:t xml:space="preserve"> </w:t>
      </w:r>
      <w:r w:rsidRPr="00614FE8">
        <w:rPr>
          <w:rFonts w:ascii="Times New Roman" w:hAnsi="Times New Roman"/>
          <w:sz w:val="24"/>
          <w:szCs w:val="24"/>
        </w:rPr>
        <w:t>with</w:t>
      </w:r>
      <w:r>
        <w:rPr>
          <w:rFonts w:ascii="Times New Roman" w:hAnsi="Times New Roman"/>
          <w:sz w:val="24"/>
          <w:szCs w:val="24"/>
        </w:rPr>
        <w:t xml:space="preserve"> </w:t>
      </w:r>
      <w:r w:rsidRPr="00614FE8">
        <w:rPr>
          <w:rFonts w:ascii="Times New Roman" w:hAnsi="Times New Roman"/>
          <w:sz w:val="24"/>
          <w:szCs w:val="24"/>
        </w:rPr>
        <w:t>a</w:t>
      </w:r>
      <w:r>
        <w:rPr>
          <w:rFonts w:ascii="Times New Roman" w:hAnsi="Times New Roman"/>
          <w:sz w:val="24"/>
          <w:szCs w:val="24"/>
        </w:rPr>
        <w:t xml:space="preserve"> </w:t>
      </w:r>
      <w:r w:rsidRPr="00614FE8">
        <w:rPr>
          <w:rFonts w:ascii="Times New Roman" w:hAnsi="Times New Roman"/>
          <w:sz w:val="24"/>
          <w:szCs w:val="24"/>
        </w:rPr>
        <w:t>controlled</w:t>
      </w:r>
      <w:r>
        <w:rPr>
          <w:rFonts w:ascii="Times New Roman" w:hAnsi="Times New Roman"/>
          <w:sz w:val="24"/>
          <w:szCs w:val="24"/>
        </w:rPr>
        <w:t xml:space="preserve"> </w:t>
      </w:r>
      <w:r w:rsidRPr="00614FE8">
        <w:rPr>
          <w:rFonts w:ascii="Times New Roman" w:hAnsi="Times New Roman"/>
          <w:sz w:val="24"/>
          <w:szCs w:val="24"/>
        </w:rPr>
        <w:t>Cd</w:t>
      </w:r>
      <w:r>
        <w:rPr>
          <w:rFonts w:ascii="Times New Roman" w:hAnsi="Times New Roman"/>
          <w:sz w:val="24"/>
          <w:szCs w:val="24"/>
        </w:rPr>
        <w:t xml:space="preserve"> </w:t>
      </w:r>
      <w:r w:rsidR="002F173D">
        <w:rPr>
          <w:rFonts w:ascii="Times New Roman" w:hAnsi="Times New Roman"/>
          <w:sz w:val="24"/>
          <w:szCs w:val="24"/>
        </w:rPr>
        <w:t>over</w:t>
      </w:r>
      <w:r w:rsidRPr="00614FE8">
        <w:rPr>
          <w:rFonts w:ascii="Times New Roman" w:hAnsi="Times New Roman"/>
          <w:sz w:val="24"/>
          <w:szCs w:val="24"/>
        </w:rPr>
        <w:t>pressure.</w:t>
      </w:r>
    </w:p>
    <w:p w:rsidR="00400B04" w:rsidRPr="00400B04" w:rsidRDefault="00914A05" w:rsidP="00400B04">
      <w:pPr>
        <w:spacing w:after="0" w:line="480" w:lineRule="auto"/>
        <w:ind w:firstLine="720"/>
        <w:rPr>
          <w:rFonts w:ascii="Times New Roman" w:hAnsi="Times New Roman"/>
          <w:sz w:val="24"/>
          <w:szCs w:val="24"/>
        </w:rPr>
      </w:pPr>
      <w:r>
        <w:rPr>
          <w:rFonts w:ascii="Times New Roman" w:hAnsi="Times New Roman"/>
          <w:sz w:val="24"/>
          <w:szCs w:val="24"/>
        </w:rPr>
        <w:t>Under the crystal growth environments</w:t>
      </w:r>
      <w:r w:rsidR="00843399">
        <w:rPr>
          <w:rFonts w:ascii="Times New Roman" w:hAnsi="Times New Roman"/>
          <w:sz w:val="24"/>
          <w:szCs w:val="24"/>
        </w:rPr>
        <w:t>, to be presented later, t</w:t>
      </w:r>
      <w:r w:rsidR="00843399" w:rsidRPr="00A9041D">
        <w:rPr>
          <w:rFonts w:ascii="Times New Roman" w:hAnsi="Times New Roman"/>
          <w:bCs/>
          <w:sz w:val="24"/>
          <w:szCs w:val="24"/>
        </w:rPr>
        <w:t>he partial pressures of Te</w:t>
      </w:r>
      <w:r w:rsidR="00843399" w:rsidRPr="00A9041D">
        <w:rPr>
          <w:rFonts w:ascii="Times New Roman" w:hAnsi="Times New Roman"/>
          <w:bCs/>
          <w:sz w:val="24"/>
          <w:szCs w:val="24"/>
          <w:vertAlign w:val="subscript"/>
        </w:rPr>
        <w:t>2</w:t>
      </w:r>
      <w:r w:rsidR="00843399" w:rsidRPr="00A9041D">
        <w:rPr>
          <w:rFonts w:ascii="Times New Roman" w:hAnsi="Times New Roman"/>
          <w:bCs/>
          <w:sz w:val="24"/>
          <w:szCs w:val="24"/>
        </w:rPr>
        <w:t xml:space="preserve"> and Cd over the melt at 1145</w:t>
      </w:r>
      <w:r w:rsidR="00843399" w:rsidRPr="00A9041D">
        <w:rPr>
          <w:rFonts w:ascii="Times New Roman" w:hAnsi="Times New Roman"/>
          <w:bCs/>
          <w:sz w:val="24"/>
          <w:szCs w:val="24"/>
          <w:vertAlign w:val="superscript"/>
        </w:rPr>
        <w:t>o</w:t>
      </w:r>
      <w:r w:rsidR="00502B44">
        <w:rPr>
          <w:rFonts w:ascii="Times New Roman" w:hAnsi="Times New Roman"/>
          <w:bCs/>
          <w:sz w:val="24"/>
          <w:szCs w:val="24"/>
        </w:rPr>
        <w:t>C</w:t>
      </w:r>
      <w:r w:rsidR="00C068DB">
        <w:rPr>
          <w:rFonts w:ascii="Times New Roman" w:hAnsi="Times New Roman"/>
          <w:bCs/>
          <w:sz w:val="24"/>
          <w:szCs w:val="24"/>
        </w:rPr>
        <w:t xml:space="preserve"> </w:t>
      </w:r>
      <w:r w:rsidR="00843399" w:rsidRPr="00A9041D">
        <w:rPr>
          <w:rFonts w:ascii="Times New Roman" w:hAnsi="Times New Roman"/>
          <w:bCs/>
          <w:sz w:val="24"/>
          <w:szCs w:val="24"/>
        </w:rPr>
        <w:t xml:space="preserve">differ by 3 orders of </w:t>
      </w:r>
      <w:r w:rsidR="00843399">
        <w:rPr>
          <w:rFonts w:ascii="Times New Roman" w:hAnsi="Times New Roman"/>
          <w:bCs/>
          <w:sz w:val="24"/>
          <w:szCs w:val="24"/>
        </w:rPr>
        <w:t>m</w:t>
      </w:r>
      <w:r w:rsidR="00843399" w:rsidRPr="00A9041D">
        <w:rPr>
          <w:rFonts w:ascii="Times New Roman" w:hAnsi="Times New Roman"/>
          <w:bCs/>
          <w:sz w:val="24"/>
          <w:szCs w:val="24"/>
        </w:rPr>
        <w:t xml:space="preserve">agnitude. </w:t>
      </w:r>
      <w:r w:rsidR="00843399" w:rsidRPr="00843399">
        <w:rPr>
          <w:rFonts w:ascii="Times New Roman" w:hAnsi="Times New Roman"/>
          <w:sz w:val="24"/>
          <w:szCs w:val="24"/>
        </w:rPr>
        <w:t xml:space="preserve">During the crystal growth of CdZnTe by directional solidification, </w:t>
      </w:r>
      <w:r w:rsidR="00C068DB">
        <w:rPr>
          <w:rFonts w:ascii="Times New Roman" w:hAnsi="Times New Roman"/>
          <w:sz w:val="24"/>
          <w:szCs w:val="24"/>
        </w:rPr>
        <w:t>a starting material</w:t>
      </w:r>
      <w:r w:rsidR="00843399" w:rsidRPr="00843399">
        <w:rPr>
          <w:rFonts w:ascii="Times New Roman" w:hAnsi="Times New Roman"/>
          <w:sz w:val="24"/>
          <w:szCs w:val="24"/>
        </w:rPr>
        <w:t xml:space="preserve"> of stoichiometric composition, i.e., x</w:t>
      </w:r>
      <w:r w:rsidR="00843399" w:rsidRPr="00843399">
        <w:rPr>
          <w:rFonts w:ascii="Times New Roman" w:hAnsi="Times New Roman"/>
          <w:sz w:val="24"/>
          <w:szCs w:val="24"/>
          <w:vertAlign w:val="subscript"/>
        </w:rPr>
        <w:t>Te</w:t>
      </w:r>
      <w:r w:rsidR="00843399" w:rsidRPr="00843399">
        <w:rPr>
          <w:rFonts w:ascii="Times New Roman" w:hAnsi="Times New Roman"/>
          <w:sz w:val="24"/>
          <w:szCs w:val="24"/>
        </w:rPr>
        <w:t xml:space="preserve"> = 0.5000, will lose more Cd to the vapor phase than Te, and the composition of the condensed phase will shift toward </w:t>
      </w:r>
      <w:r w:rsidR="00502B44">
        <w:rPr>
          <w:rFonts w:ascii="Times New Roman" w:hAnsi="Times New Roman"/>
          <w:sz w:val="24"/>
          <w:szCs w:val="24"/>
        </w:rPr>
        <w:t xml:space="preserve">the </w:t>
      </w:r>
      <w:r w:rsidR="00843399" w:rsidRPr="00843399">
        <w:rPr>
          <w:rFonts w:ascii="Times New Roman" w:hAnsi="Times New Roman"/>
          <w:sz w:val="24"/>
          <w:szCs w:val="24"/>
        </w:rPr>
        <w:t>Te-rich</w:t>
      </w:r>
      <w:r w:rsidR="00517875">
        <w:rPr>
          <w:rFonts w:ascii="Times New Roman" w:hAnsi="Times New Roman"/>
          <w:sz w:val="24"/>
          <w:szCs w:val="24"/>
        </w:rPr>
        <w:t>er direction</w:t>
      </w:r>
      <w:r w:rsidR="00843399" w:rsidRPr="00843399">
        <w:rPr>
          <w:rFonts w:ascii="Times New Roman" w:hAnsi="Times New Roman"/>
          <w:sz w:val="24"/>
          <w:szCs w:val="24"/>
        </w:rPr>
        <w:t xml:space="preserve">. The amount of this shift depends on the total sample mass, the temperature </w:t>
      </w:r>
      <w:r w:rsidR="00C068DB">
        <w:rPr>
          <w:rFonts w:ascii="Times New Roman" w:hAnsi="Times New Roman"/>
          <w:sz w:val="24"/>
          <w:szCs w:val="24"/>
        </w:rPr>
        <w:t xml:space="preserve">and volume </w:t>
      </w:r>
      <w:r w:rsidR="00843399" w:rsidRPr="00843399">
        <w:rPr>
          <w:rFonts w:ascii="Times New Roman" w:hAnsi="Times New Roman"/>
          <w:sz w:val="24"/>
          <w:szCs w:val="24"/>
        </w:rPr>
        <w:t>profile</w:t>
      </w:r>
      <w:r w:rsidR="00C068DB">
        <w:rPr>
          <w:rFonts w:ascii="Times New Roman" w:hAnsi="Times New Roman"/>
          <w:sz w:val="24"/>
          <w:szCs w:val="24"/>
        </w:rPr>
        <w:t>s</w:t>
      </w:r>
      <w:r w:rsidR="00843399" w:rsidRPr="00843399">
        <w:rPr>
          <w:rFonts w:ascii="Times New Roman" w:hAnsi="Times New Roman"/>
          <w:sz w:val="24"/>
          <w:szCs w:val="24"/>
        </w:rPr>
        <w:t>. There are two consequences the shift</w:t>
      </w:r>
      <w:r w:rsidR="00502B44">
        <w:rPr>
          <w:rFonts w:ascii="Times New Roman" w:hAnsi="Times New Roman"/>
          <w:sz w:val="24"/>
          <w:szCs w:val="24"/>
        </w:rPr>
        <w:t xml:space="preserve"> creates</w:t>
      </w:r>
      <w:r w:rsidR="00843399" w:rsidRPr="00843399">
        <w:rPr>
          <w:rFonts w:ascii="Times New Roman" w:hAnsi="Times New Roman"/>
          <w:sz w:val="24"/>
          <w:szCs w:val="24"/>
        </w:rPr>
        <w:t xml:space="preserve">: </w:t>
      </w:r>
      <w:r w:rsidR="00C068DB">
        <w:rPr>
          <w:rFonts w:ascii="Times New Roman" w:hAnsi="Times New Roman"/>
          <w:sz w:val="24"/>
          <w:szCs w:val="24"/>
        </w:rPr>
        <w:t xml:space="preserve">(1) </w:t>
      </w:r>
      <w:r w:rsidR="00843399" w:rsidRPr="00843399">
        <w:rPr>
          <w:rFonts w:ascii="Times New Roman" w:hAnsi="Times New Roman"/>
          <w:sz w:val="24"/>
          <w:szCs w:val="24"/>
        </w:rPr>
        <w:t xml:space="preserve">Cd vacancy and </w:t>
      </w:r>
      <w:r w:rsidR="00C068DB">
        <w:rPr>
          <w:rFonts w:ascii="Times New Roman" w:hAnsi="Times New Roman"/>
          <w:sz w:val="24"/>
          <w:szCs w:val="24"/>
        </w:rPr>
        <w:t xml:space="preserve">(2) </w:t>
      </w:r>
      <w:r w:rsidR="00843399" w:rsidRPr="00843399">
        <w:rPr>
          <w:rFonts w:ascii="Times New Roman" w:hAnsi="Times New Roman"/>
          <w:sz w:val="24"/>
          <w:szCs w:val="24"/>
        </w:rPr>
        <w:t xml:space="preserve">Te-rich second phase. </w:t>
      </w:r>
      <w:r w:rsidR="00EC4BC9">
        <w:rPr>
          <w:rFonts w:ascii="Times New Roman" w:hAnsi="Times New Roman"/>
          <w:sz w:val="24"/>
          <w:szCs w:val="24"/>
        </w:rPr>
        <w:t>Based on</w:t>
      </w:r>
      <w:r w:rsidR="00697C56">
        <w:rPr>
          <w:rFonts w:ascii="Times New Roman" w:hAnsi="Times New Roman"/>
          <w:sz w:val="24"/>
          <w:szCs w:val="24"/>
        </w:rPr>
        <w:t xml:space="preserve"> a defect chemistry analysis</w:t>
      </w:r>
      <w:r w:rsidR="00EC4BC9">
        <w:rPr>
          <w:rFonts w:ascii="Times New Roman" w:hAnsi="Times New Roman"/>
          <w:sz w:val="24"/>
          <w:szCs w:val="24"/>
        </w:rPr>
        <w:t xml:space="preserve"> </w:t>
      </w:r>
      <w:r w:rsidR="00697C56">
        <w:rPr>
          <w:rFonts w:ascii="Times New Roman" w:hAnsi="Times New Roman"/>
          <w:sz w:val="24"/>
          <w:szCs w:val="24"/>
        </w:rPr>
        <w:t xml:space="preserve">to interpret the </w:t>
      </w:r>
      <w:r w:rsidR="00697C56" w:rsidRPr="00897AC1">
        <w:rPr>
          <w:rFonts w:ascii="Times New Roman" w:hAnsi="Times New Roman"/>
          <w:i/>
          <w:iCs/>
          <w:sz w:val="24"/>
          <w:szCs w:val="24"/>
        </w:rPr>
        <w:t>x</w:t>
      </w:r>
      <w:r w:rsidR="00697C56" w:rsidRPr="00897AC1">
        <w:rPr>
          <w:rFonts w:ascii="Times New Roman" w:hAnsi="Times New Roman"/>
          <w:i/>
          <w:iCs/>
          <w:sz w:val="24"/>
          <w:szCs w:val="24"/>
          <w:vertAlign w:val="subscript"/>
        </w:rPr>
        <w:t>Te</w:t>
      </w:r>
      <w:r w:rsidR="00697C56">
        <w:rPr>
          <w:rFonts w:ascii="Times New Roman" w:hAnsi="Times New Roman"/>
          <w:i/>
          <w:iCs/>
          <w:sz w:val="24"/>
          <w:szCs w:val="24"/>
          <w:vertAlign w:val="subscript"/>
        </w:rPr>
        <w:t xml:space="preserve"> </w:t>
      </w:r>
      <w:r w:rsidR="00697C56">
        <w:rPr>
          <w:rFonts w:ascii="Times New Roman" w:hAnsi="Times New Roman"/>
          <w:i/>
          <w:iCs/>
          <w:sz w:val="24"/>
          <w:szCs w:val="24"/>
        </w:rPr>
        <w:t xml:space="preserve">–T – </w:t>
      </w:r>
      <w:r w:rsidR="00697C56" w:rsidRPr="00897AC1">
        <w:rPr>
          <w:rFonts w:ascii="Times New Roman" w:hAnsi="Times New Roman"/>
          <w:i/>
          <w:iCs/>
          <w:sz w:val="24"/>
          <w:szCs w:val="24"/>
        </w:rPr>
        <w:t>P</w:t>
      </w:r>
      <w:r w:rsidR="00697C56" w:rsidRPr="00897AC1">
        <w:rPr>
          <w:rFonts w:ascii="Times New Roman" w:hAnsi="Times New Roman"/>
          <w:i/>
          <w:iCs/>
          <w:sz w:val="24"/>
          <w:szCs w:val="24"/>
          <w:vertAlign w:val="subscript"/>
        </w:rPr>
        <w:t>Te</w:t>
      </w:r>
      <w:r w:rsidR="00697C56" w:rsidRPr="00897AC1">
        <w:rPr>
          <w:rFonts w:ascii="Times New Roman" w:hAnsi="Times New Roman"/>
          <w:i/>
          <w:iCs/>
          <w:position w:val="-6"/>
          <w:sz w:val="24"/>
          <w:szCs w:val="24"/>
          <w:vertAlign w:val="subscript"/>
        </w:rPr>
        <w:t>2</w:t>
      </w:r>
      <w:r w:rsidR="00697C56">
        <w:rPr>
          <w:rFonts w:ascii="Times New Roman" w:hAnsi="Times New Roman"/>
          <w:iCs/>
          <w:position w:val="-6"/>
          <w:sz w:val="24"/>
          <w:szCs w:val="24"/>
        </w:rPr>
        <w:t xml:space="preserve"> </w:t>
      </w:r>
      <w:r w:rsidR="00697C56">
        <w:rPr>
          <w:rFonts w:ascii="Times New Roman" w:hAnsi="Times New Roman"/>
          <w:sz w:val="24"/>
          <w:szCs w:val="24"/>
        </w:rPr>
        <w:t xml:space="preserve">data </w:t>
      </w:r>
      <w:r w:rsidR="00EC4BC9">
        <w:rPr>
          <w:rFonts w:ascii="Times New Roman" w:hAnsi="Times New Roman"/>
          <w:sz w:val="24"/>
          <w:szCs w:val="24"/>
        </w:rPr>
        <w:t>for Cd</w:t>
      </w:r>
      <w:r w:rsidR="00EC4BC9" w:rsidRPr="00EC4BC9">
        <w:rPr>
          <w:rFonts w:ascii="Times New Roman" w:hAnsi="Times New Roman"/>
          <w:sz w:val="24"/>
          <w:szCs w:val="24"/>
          <w:vertAlign w:val="subscript"/>
        </w:rPr>
        <w:t>0.8</w:t>
      </w:r>
      <w:r w:rsidR="00EC4BC9">
        <w:rPr>
          <w:rFonts w:ascii="Times New Roman" w:hAnsi="Times New Roman"/>
          <w:sz w:val="24"/>
          <w:szCs w:val="24"/>
        </w:rPr>
        <w:t>Zn</w:t>
      </w:r>
      <w:r w:rsidR="00EC4BC9" w:rsidRPr="00EC4BC9">
        <w:rPr>
          <w:rFonts w:ascii="Times New Roman" w:hAnsi="Times New Roman"/>
          <w:sz w:val="24"/>
          <w:szCs w:val="24"/>
          <w:vertAlign w:val="subscript"/>
        </w:rPr>
        <w:t>0.2</w:t>
      </w:r>
      <w:r w:rsidR="00EC4BC9">
        <w:rPr>
          <w:rFonts w:ascii="Times New Roman" w:hAnsi="Times New Roman"/>
          <w:sz w:val="24"/>
          <w:szCs w:val="24"/>
        </w:rPr>
        <w:t>Te</w:t>
      </w:r>
      <w:r w:rsidR="00697C56">
        <w:rPr>
          <w:rFonts w:ascii="Times New Roman" w:hAnsi="Times New Roman"/>
          <w:sz w:val="24"/>
          <w:szCs w:val="24"/>
        </w:rPr>
        <w:t xml:space="preserve">, the best fit parameters </w:t>
      </w:r>
      <w:r w:rsidR="00502B44">
        <w:rPr>
          <w:rFonts w:ascii="Times New Roman" w:hAnsi="Times New Roman"/>
          <w:sz w:val="24"/>
          <w:szCs w:val="24"/>
        </w:rPr>
        <w:t>[25</w:t>
      </w:r>
      <w:r w:rsidR="00502B44" w:rsidRPr="00A8696D">
        <w:rPr>
          <w:rFonts w:ascii="Times New Roman" w:hAnsi="Times New Roman"/>
          <w:iCs/>
          <w:sz w:val="24"/>
          <w:szCs w:val="24"/>
        </w:rPr>
        <w:t>]</w:t>
      </w:r>
      <w:r w:rsidR="00502B44">
        <w:rPr>
          <w:rFonts w:ascii="Times New Roman" w:hAnsi="Times New Roman"/>
          <w:sz w:val="24"/>
          <w:szCs w:val="24"/>
        </w:rPr>
        <w:t xml:space="preserve"> </w:t>
      </w:r>
      <w:r w:rsidR="00697C56">
        <w:rPr>
          <w:rFonts w:ascii="Times New Roman" w:hAnsi="Times New Roman"/>
          <w:sz w:val="24"/>
          <w:szCs w:val="24"/>
        </w:rPr>
        <w:t>showed that t</w:t>
      </w:r>
      <w:r w:rsidR="00843399" w:rsidRPr="00843399">
        <w:rPr>
          <w:rFonts w:ascii="Times New Roman" w:hAnsi="Times New Roman"/>
          <w:sz w:val="24"/>
          <w:szCs w:val="24"/>
        </w:rPr>
        <w:t>he native defect</w:t>
      </w:r>
      <w:r w:rsidR="00697C56">
        <w:rPr>
          <w:rFonts w:ascii="Times New Roman" w:hAnsi="Times New Roman"/>
          <w:sz w:val="24"/>
          <w:szCs w:val="24"/>
        </w:rPr>
        <w:t>s</w:t>
      </w:r>
      <w:r w:rsidR="00843399" w:rsidRPr="00843399">
        <w:rPr>
          <w:rFonts w:ascii="Times New Roman" w:hAnsi="Times New Roman"/>
          <w:sz w:val="24"/>
          <w:szCs w:val="24"/>
        </w:rPr>
        <w:t xml:space="preserve"> associated with a Te-rich crystal is believed to be mainly </w:t>
      </w:r>
      <w:r w:rsidR="00697C56">
        <w:rPr>
          <w:rFonts w:ascii="Times New Roman" w:hAnsi="Times New Roman"/>
          <w:sz w:val="24"/>
          <w:szCs w:val="24"/>
        </w:rPr>
        <w:t xml:space="preserve">doubly ionized </w:t>
      </w:r>
      <w:r w:rsidR="00843399" w:rsidRPr="00843399">
        <w:rPr>
          <w:rFonts w:ascii="Times New Roman" w:hAnsi="Times New Roman"/>
          <w:sz w:val="24"/>
          <w:szCs w:val="24"/>
        </w:rPr>
        <w:t xml:space="preserve">Cd-vacancy </w:t>
      </w:r>
      <w:r w:rsidR="008E2CD5">
        <w:rPr>
          <w:rFonts w:ascii="Times New Roman" w:hAnsi="Times New Roman"/>
          <w:sz w:val="24"/>
          <w:szCs w:val="24"/>
        </w:rPr>
        <w:t xml:space="preserve">acceptor </w:t>
      </w:r>
      <w:r w:rsidR="00843399" w:rsidRPr="00843399">
        <w:rPr>
          <w:rFonts w:ascii="Times New Roman" w:hAnsi="Times New Roman"/>
          <w:sz w:val="24"/>
          <w:szCs w:val="24"/>
        </w:rPr>
        <w:lastRenderedPageBreak/>
        <w:t xml:space="preserve">with </w:t>
      </w:r>
      <w:r w:rsidR="00697C56">
        <w:rPr>
          <w:rFonts w:ascii="Times New Roman" w:hAnsi="Times New Roman"/>
          <w:sz w:val="24"/>
          <w:szCs w:val="24"/>
        </w:rPr>
        <w:t xml:space="preserve">essentially </w:t>
      </w:r>
      <w:r w:rsidR="002F173D">
        <w:rPr>
          <w:rFonts w:ascii="Times New Roman" w:hAnsi="Times New Roman"/>
          <w:sz w:val="24"/>
          <w:szCs w:val="24"/>
        </w:rPr>
        <w:t>no</w:t>
      </w:r>
      <w:r w:rsidR="00697C56">
        <w:rPr>
          <w:rFonts w:ascii="Times New Roman" w:hAnsi="Times New Roman"/>
          <w:sz w:val="24"/>
          <w:szCs w:val="24"/>
        </w:rPr>
        <w:t xml:space="preserve"> ionized</w:t>
      </w:r>
      <w:r w:rsidR="00843399" w:rsidRPr="00843399">
        <w:rPr>
          <w:rFonts w:ascii="Times New Roman" w:hAnsi="Times New Roman"/>
          <w:sz w:val="24"/>
          <w:szCs w:val="24"/>
        </w:rPr>
        <w:t xml:space="preserve"> Te anti-site </w:t>
      </w:r>
      <w:r w:rsidR="008E2CD5">
        <w:rPr>
          <w:rFonts w:ascii="Times New Roman" w:hAnsi="Times New Roman"/>
          <w:sz w:val="24"/>
          <w:szCs w:val="24"/>
        </w:rPr>
        <w:t xml:space="preserve">donor </w:t>
      </w:r>
      <w:r w:rsidR="00843399" w:rsidRPr="00843399">
        <w:rPr>
          <w:rFonts w:ascii="Times New Roman" w:hAnsi="Times New Roman"/>
          <w:sz w:val="24"/>
          <w:szCs w:val="24"/>
        </w:rPr>
        <w:t>[</w:t>
      </w:r>
      <w:r w:rsidR="00A8696D">
        <w:rPr>
          <w:rFonts w:ascii="Times New Roman" w:hAnsi="Times New Roman"/>
          <w:sz w:val="24"/>
          <w:szCs w:val="24"/>
        </w:rPr>
        <w:t>26</w:t>
      </w:r>
      <w:r w:rsidR="008E2CD5">
        <w:rPr>
          <w:rFonts w:ascii="Times New Roman" w:hAnsi="Times New Roman"/>
          <w:sz w:val="24"/>
          <w:szCs w:val="24"/>
        </w:rPr>
        <w:t>]</w:t>
      </w:r>
      <w:r w:rsidR="00843399" w:rsidRPr="00843399">
        <w:rPr>
          <w:rFonts w:ascii="Times New Roman" w:hAnsi="Times New Roman"/>
          <w:sz w:val="24"/>
          <w:szCs w:val="24"/>
        </w:rPr>
        <w:t xml:space="preserve">. Secondly, if the composition of Te becomes </w:t>
      </w:r>
      <w:r w:rsidR="002F173D">
        <w:rPr>
          <w:rFonts w:ascii="Times New Roman" w:hAnsi="Times New Roman"/>
          <w:sz w:val="24"/>
          <w:szCs w:val="24"/>
        </w:rPr>
        <w:t>high</w:t>
      </w:r>
      <w:r w:rsidR="00843399" w:rsidRPr="00843399">
        <w:rPr>
          <w:rFonts w:ascii="Times New Roman" w:hAnsi="Times New Roman"/>
          <w:sz w:val="24"/>
          <w:szCs w:val="24"/>
        </w:rPr>
        <w:t xml:space="preserve"> than 0.50012, i.e. the maximum of homogeneity range, the solidified crystal </w:t>
      </w:r>
      <w:r w:rsidR="00502B44">
        <w:rPr>
          <w:rFonts w:ascii="Times New Roman" w:hAnsi="Times New Roman"/>
          <w:sz w:val="24"/>
          <w:szCs w:val="24"/>
        </w:rPr>
        <w:t>will</w:t>
      </w:r>
      <w:r w:rsidR="00843399" w:rsidRPr="00843399">
        <w:rPr>
          <w:rFonts w:ascii="Times New Roman" w:hAnsi="Times New Roman"/>
          <w:sz w:val="24"/>
          <w:szCs w:val="24"/>
        </w:rPr>
        <w:t xml:space="preserve"> consist of a mixture of CdZnTe solid and a Te-rich second phase, which was usually </w:t>
      </w:r>
      <w:r w:rsidR="00D44CBA">
        <w:rPr>
          <w:rFonts w:ascii="Times New Roman" w:hAnsi="Times New Roman"/>
          <w:sz w:val="24"/>
          <w:szCs w:val="24"/>
        </w:rPr>
        <w:t>stated</w:t>
      </w:r>
      <w:r w:rsidR="00843399" w:rsidRPr="00843399">
        <w:rPr>
          <w:rFonts w:ascii="Times New Roman" w:hAnsi="Times New Roman"/>
          <w:sz w:val="24"/>
          <w:szCs w:val="24"/>
        </w:rPr>
        <w:t xml:space="preserve"> as Te inclusion</w:t>
      </w:r>
      <w:r w:rsidR="00400B04">
        <w:rPr>
          <w:rFonts w:ascii="Times New Roman" w:hAnsi="Times New Roman"/>
          <w:sz w:val="24"/>
          <w:szCs w:val="24"/>
        </w:rPr>
        <w:t>/precipitate</w:t>
      </w:r>
      <w:r w:rsidR="00843399" w:rsidRPr="00843399">
        <w:rPr>
          <w:rFonts w:ascii="Times New Roman" w:hAnsi="Times New Roman"/>
          <w:sz w:val="24"/>
          <w:szCs w:val="24"/>
        </w:rPr>
        <w:t>. Even if the shift in Te composition is not large</w:t>
      </w:r>
      <w:r w:rsidR="00502B44">
        <w:rPr>
          <w:rFonts w:ascii="Times New Roman" w:hAnsi="Times New Roman"/>
          <w:sz w:val="24"/>
          <w:szCs w:val="24"/>
        </w:rPr>
        <w:t>r</w:t>
      </w:r>
      <w:r w:rsidR="00843399" w:rsidRPr="00843399">
        <w:rPr>
          <w:rFonts w:ascii="Times New Roman" w:hAnsi="Times New Roman"/>
          <w:sz w:val="24"/>
          <w:szCs w:val="24"/>
        </w:rPr>
        <w:t xml:space="preserve"> </w:t>
      </w:r>
      <w:r w:rsidR="00502B44">
        <w:rPr>
          <w:rFonts w:ascii="Times New Roman" w:hAnsi="Times New Roman"/>
          <w:sz w:val="24"/>
          <w:szCs w:val="24"/>
        </w:rPr>
        <w:t>t</w:t>
      </w:r>
      <w:r w:rsidR="00843399" w:rsidRPr="00843399">
        <w:rPr>
          <w:rFonts w:ascii="Times New Roman" w:hAnsi="Times New Roman"/>
          <w:sz w:val="24"/>
          <w:szCs w:val="24"/>
        </w:rPr>
        <w:t xml:space="preserve">han 0.50012, with the usually slow cooling rate after the growth, the solidified crystal might still have the Te-rich </w:t>
      </w:r>
      <w:r w:rsidR="00B106D7">
        <w:rPr>
          <w:rFonts w:ascii="Times New Roman" w:hAnsi="Times New Roman"/>
          <w:sz w:val="24"/>
          <w:szCs w:val="24"/>
        </w:rPr>
        <w:t>precipitates</w:t>
      </w:r>
      <w:r w:rsidR="00843399" w:rsidRPr="00843399">
        <w:rPr>
          <w:rFonts w:ascii="Times New Roman" w:hAnsi="Times New Roman"/>
          <w:sz w:val="24"/>
          <w:szCs w:val="24"/>
        </w:rPr>
        <w:t xml:space="preserve"> embedded inside because of the retrograded nature of the solidus curve. Therefore, it is recommended to provide the equilibrium partial pressures over the melt during crystal growth to maintain the condensed phase </w:t>
      </w:r>
      <w:r w:rsidR="00286ECB">
        <w:rPr>
          <w:rFonts w:ascii="Times New Roman" w:hAnsi="Times New Roman"/>
          <w:sz w:val="24"/>
          <w:szCs w:val="24"/>
        </w:rPr>
        <w:t>as close as possible toward</w:t>
      </w:r>
      <w:r w:rsidR="00843399" w:rsidRPr="00843399">
        <w:rPr>
          <w:rFonts w:ascii="Times New Roman" w:hAnsi="Times New Roman"/>
          <w:sz w:val="24"/>
          <w:szCs w:val="24"/>
        </w:rPr>
        <w:t xml:space="preserve"> stoichiometric composition. Strictly speaking, one needs to investigate the thermodynamics of the Cd-Zn-Te system to determine the composition and temperature of a ternary Cd, Zn and </w:t>
      </w:r>
      <w:r w:rsidR="00B106D7">
        <w:rPr>
          <w:rFonts w:ascii="Times New Roman" w:hAnsi="Times New Roman"/>
          <w:sz w:val="24"/>
          <w:szCs w:val="24"/>
        </w:rPr>
        <w:t>Te reservoir</w:t>
      </w:r>
      <w:r w:rsidR="00843399" w:rsidRPr="00843399">
        <w:rPr>
          <w:rFonts w:ascii="Times New Roman" w:hAnsi="Times New Roman"/>
          <w:sz w:val="24"/>
          <w:szCs w:val="24"/>
        </w:rPr>
        <w:t xml:space="preserve"> </w:t>
      </w:r>
      <w:r w:rsidR="00B106D7">
        <w:rPr>
          <w:rFonts w:ascii="Times New Roman" w:hAnsi="Times New Roman"/>
          <w:sz w:val="24"/>
          <w:szCs w:val="24"/>
        </w:rPr>
        <w:t>that</w:t>
      </w:r>
      <w:r w:rsidR="00843399" w:rsidRPr="00843399">
        <w:rPr>
          <w:rFonts w:ascii="Times New Roman" w:hAnsi="Times New Roman"/>
          <w:sz w:val="24"/>
          <w:szCs w:val="24"/>
        </w:rPr>
        <w:t xml:space="preserve"> </w:t>
      </w:r>
      <w:r w:rsidR="00B106D7">
        <w:rPr>
          <w:rFonts w:ascii="Times New Roman" w:hAnsi="Times New Roman"/>
          <w:sz w:val="24"/>
          <w:szCs w:val="24"/>
        </w:rPr>
        <w:t>can</w:t>
      </w:r>
      <w:r w:rsidR="00843399" w:rsidRPr="00843399">
        <w:rPr>
          <w:rFonts w:ascii="Times New Roman" w:hAnsi="Times New Roman"/>
          <w:sz w:val="24"/>
          <w:szCs w:val="24"/>
        </w:rPr>
        <w:t xml:space="preserve"> provide exactly the respective partial pressures of Cd, Zn and Te</w:t>
      </w:r>
      <w:r w:rsidR="00843399" w:rsidRPr="00843399">
        <w:rPr>
          <w:rFonts w:ascii="Times New Roman" w:hAnsi="Times New Roman"/>
          <w:sz w:val="24"/>
          <w:szCs w:val="24"/>
          <w:vertAlign w:val="subscript"/>
        </w:rPr>
        <w:t>2</w:t>
      </w:r>
      <w:r w:rsidR="00A80938">
        <w:rPr>
          <w:rFonts w:ascii="Times New Roman" w:hAnsi="Times New Roman"/>
          <w:sz w:val="24"/>
          <w:szCs w:val="24"/>
        </w:rPr>
        <w:t xml:space="preserve"> [</w:t>
      </w:r>
      <w:r w:rsidR="00086C13">
        <w:rPr>
          <w:rFonts w:ascii="Times New Roman" w:hAnsi="Times New Roman"/>
          <w:sz w:val="24"/>
          <w:szCs w:val="24"/>
        </w:rPr>
        <w:t>27</w:t>
      </w:r>
      <w:r w:rsidR="00A80938">
        <w:rPr>
          <w:rFonts w:ascii="Times New Roman" w:hAnsi="Times New Roman"/>
          <w:sz w:val="24"/>
          <w:szCs w:val="24"/>
        </w:rPr>
        <w:t>]</w:t>
      </w:r>
      <w:r w:rsidR="00843399" w:rsidRPr="00843399">
        <w:rPr>
          <w:rFonts w:ascii="Times New Roman" w:hAnsi="Times New Roman"/>
          <w:sz w:val="24"/>
          <w:szCs w:val="24"/>
        </w:rPr>
        <w:t xml:space="preserve">. However, since the partial pressure of Cd is two orders of magnitude higher than the others, it is usually sufficient to provide a constant Cd over pressure using a pure Cd reservoir. The precise Cd reservoir temperature will be determined </w:t>
      </w:r>
      <w:r w:rsidR="00843399" w:rsidRPr="00400B04">
        <w:rPr>
          <w:rFonts w:ascii="Times New Roman" w:hAnsi="Times New Roman"/>
          <w:sz w:val="24"/>
          <w:szCs w:val="24"/>
        </w:rPr>
        <w:t>by the temperature of the Cd</w:t>
      </w:r>
      <w:r w:rsidR="00843399" w:rsidRPr="00400B04">
        <w:rPr>
          <w:rFonts w:ascii="Times New Roman" w:hAnsi="Times New Roman"/>
          <w:sz w:val="24"/>
          <w:szCs w:val="24"/>
          <w:vertAlign w:val="subscript"/>
        </w:rPr>
        <w:t>0.8</w:t>
      </w:r>
      <w:r w:rsidR="00843399" w:rsidRPr="00400B04">
        <w:rPr>
          <w:rFonts w:ascii="Times New Roman" w:hAnsi="Times New Roman"/>
          <w:sz w:val="24"/>
          <w:szCs w:val="24"/>
        </w:rPr>
        <w:t>Zn</w:t>
      </w:r>
      <w:r w:rsidR="00843399" w:rsidRPr="00400B04">
        <w:rPr>
          <w:rFonts w:ascii="Times New Roman" w:hAnsi="Times New Roman"/>
          <w:sz w:val="24"/>
          <w:szCs w:val="24"/>
          <w:vertAlign w:val="subscript"/>
        </w:rPr>
        <w:t>0.2</w:t>
      </w:r>
      <w:r w:rsidR="00843399" w:rsidRPr="00400B04">
        <w:rPr>
          <w:rFonts w:ascii="Times New Roman" w:hAnsi="Times New Roman"/>
          <w:sz w:val="24"/>
          <w:szCs w:val="24"/>
        </w:rPr>
        <w:t>Te melt</w:t>
      </w:r>
      <w:r w:rsidR="007E00B6" w:rsidRPr="00400B04">
        <w:rPr>
          <w:rFonts w:ascii="Times New Roman" w:hAnsi="Times New Roman"/>
          <w:sz w:val="24"/>
          <w:szCs w:val="24"/>
        </w:rPr>
        <w:t xml:space="preserve"> during the crystal growth</w:t>
      </w:r>
      <w:r w:rsidR="00400B04" w:rsidRPr="00400B04">
        <w:rPr>
          <w:rFonts w:ascii="Times New Roman" w:hAnsi="Times New Roman"/>
          <w:sz w:val="24"/>
          <w:szCs w:val="24"/>
        </w:rPr>
        <w:t xml:space="preserve"> and the post-growth cooling</w:t>
      </w:r>
      <w:r w:rsidR="00843399" w:rsidRPr="00400B04">
        <w:rPr>
          <w:rFonts w:ascii="Times New Roman" w:hAnsi="Times New Roman"/>
          <w:sz w:val="24"/>
          <w:szCs w:val="24"/>
        </w:rPr>
        <w:t xml:space="preserve">. </w:t>
      </w:r>
    </w:p>
    <w:p w:rsidR="00400B04" w:rsidRPr="00400B04" w:rsidRDefault="00400B04" w:rsidP="007E383F">
      <w:pPr>
        <w:autoSpaceDE w:val="0"/>
        <w:autoSpaceDN w:val="0"/>
        <w:adjustRightInd w:val="0"/>
        <w:spacing w:after="0" w:line="480" w:lineRule="auto"/>
        <w:ind w:firstLine="720"/>
        <w:rPr>
          <w:rFonts w:ascii="Times New Roman" w:hAnsi="Times New Roman"/>
          <w:sz w:val="24"/>
          <w:szCs w:val="24"/>
        </w:rPr>
      </w:pPr>
      <w:r w:rsidRPr="00400B04">
        <w:rPr>
          <w:rFonts w:ascii="Times New Roman" w:hAnsi="Times New Roman"/>
          <w:sz w:val="24"/>
          <w:szCs w:val="24"/>
        </w:rPr>
        <w:t>The measured Cd overpressure, over the melts at different temperatures, can be fit with the equation:</w:t>
      </w:r>
    </w:p>
    <w:p w:rsidR="00400B04" w:rsidRPr="00400B04" w:rsidRDefault="00400B04" w:rsidP="007E383F">
      <w:pPr>
        <w:spacing w:line="480" w:lineRule="auto"/>
        <w:jc w:val="both"/>
        <w:rPr>
          <w:rFonts w:ascii="Times New Roman" w:hAnsi="Times New Roman"/>
          <w:iCs/>
          <w:sz w:val="24"/>
          <w:szCs w:val="24"/>
        </w:rPr>
      </w:pPr>
      <w:r w:rsidRPr="00400B04">
        <w:rPr>
          <w:rFonts w:ascii="Times New Roman" w:hAnsi="Times New Roman"/>
          <w:position w:val="-12"/>
          <w:sz w:val="24"/>
          <w:szCs w:val="24"/>
        </w:rPr>
        <w:t xml:space="preserve">                     </w:t>
      </w:r>
      <w:r w:rsidRPr="00400B04">
        <w:rPr>
          <w:rFonts w:ascii="Times New Roman" w:hAnsi="Times New Roman"/>
          <w:position w:val="-12"/>
          <w:sz w:val="24"/>
          <w:szCs w:val="24"/>
        </w:rPr>
        <w:object w:dxaOrig="3840" w:dyaOrig="360">
          <v:shape id="_x0000_i1031" type="#_x0000_t75" style="width:205.5pt;height:19pt" o:ole="">
            <v:imagedata r:id="rId17" o:title=""/>
          </v:shape>
          <o:OLEObject Type="Embed" ProgID="Equation.3" ShapeID="_x0000_i1031" DrawAspect="Content" ObjectID="_1650094759" r:id="rId18"/>
        </w:object>
      </w:r>
      <w:r w:rsidRPr="00400B04">
        <w:rPr>
          <w:rFonts w:ascii="Times New Roman" w:hAnsi="Times New Roman"/>
          <w:position w:val="-12"/>
          <w:sz w:val="24"/>
          <w:szCs w:val="24"/>
        </w:rPr>
        <w:t xml:space="preserve">                                             </w:t>
      </w:r>
      <w:r w:rsidR="007E383F">
        <w:rPr>
          <w:rFonts w:ascii="Times New Roman" w:hAnsi="Times New Roman"/>
          <w:sz w:val="24"/>
          <w:szCs w:val="24"/>
        </w:rPr>
        <w:t>Eq. (3</w:t>
      </w:r>
      <w:r w:rsidRPr="00400B04">
        <w:rPr>
          <w:rFonts w:ascii="Times New Roman" w:hAnsi="Times New Roman"/>
          <w:sz w:val="24"/>
          <w:szCs w:val="24"/>
        </w:rPr>
        <w:t>)</w:t>
      </w:r>
    </w:p>
    <w:p w:rsidR="00400B04" w:rsidRPr="00400B04" w:rsidRDefault="00400B04" w:rsidP="007E383F">
      <w:pPr>
        <w:autoSpaceDE w:val="0"/>
        <w:autoSpaceDN w:val="0"/>
        <w:adjustRightInd w:val="0"/>
        <w:spacing w:after="0" w:line="480" w:lineRule="auto"/>
        <w:rPr>
          <w:rFonts w:ascii="Times New Roman" w:hAnsi="Times New Roman"/>
          <w:sz w:val="24"/>
          <w:szCs w:val="24"/>
        </w:rPr>
      </w:pPr>
      <w:r w:rsidRPr="00400B04">
        <w:rPr>
          <w:rFonts w:ascii="Times New Roman" w:hAnsi="Times New Roman"/>
          <w:sz w:val="24"/>
          <w:szCs w:val="24"/>
        </w:rPr>
        <w:t>For the melt growths employing different thermal profiles, e.g. for the melt surface at temperature of 1132, 1150 and 1170</w:t>
      </w:r>
      <w:r w:rsidRPr="00400B04">
        <w:rPr>
          <w:rFonts w:ascii="Times New Roman" w:hAnsi="Times New Roman"/>
          <w:sz w:val="24"/>
          <w:szCs w:val="24"/>
          <w:vertAlign w:val="superscript"/>
        </w:rPr>
        <w:t>o</w:t>
      </w:r>
      <w:r w:rsidRPr="00400B04">
        <w:rPr>
          <w:rFonts w:ascii="Times New Roman" w:hAnsi="Times New Roman"/>
          <w:sz w:val="24"/>
          <w:szCs w:val="24"/>
        </w:rPr>
        <w:t xml:space="preserve">C, the Cd overpressure can be derived </w:t>
      </w:r>
      <w:r w:rsidR="007E383F">
        <w:rPr>
          <w:rFonts w:ascii="Times New Roman" w:hAnsi="Times New Roman"/>
          <w:sz w:val="24"/>
          <w:szCs w:val="24"/>
        </w:rPr>
        <w:t>from Eq. (3</w:t>
      </w:r>
      <w:r w:rsidRPr="00400B04">
        <w:rPr>
          <w:rFonts w:ascii="Times New Roman" w:hAnsi="Times New Roman"/>
          <w:sz w:val="24"/>
          <w:szCs w:val="24"/>
        </w:rPr>
        <w:t>) to be, respectively, 1.53, 1.91 and 2.42 atm, which correspond to a pure Cd reservoir of 805, 826 and 850</w:t>
      </w:r>
      <w:r w:rsidRPr="00400B04">
        <w:rPr>
          <w:rFonts w:ascii="Times New Roman" w:hAnsi="Times New Roman"/>
          <w:sz w:val="24"/>
          <w:szCs w:val="24"/>
          <w:vertAlign w:val="superscript"/>
        </w:rPr>
        <w:t>o</w:t>
      </w:r>
      <w:r w:rsidRPr="00400B04">
        <w:rPr>
          <w:rFonts w:ascii="Times New Roman" w:hAnsi="Times New Roman"/>
          <w:sz w:val="24"/>
          <w:szCs w:val="24"/>
        </w:rPr>
        <w:t>C, respectively</w:t>
      </w:r>
      <w:r w:rsidR="007E383F">
        <w:rPr>
          <w:rFonts w:ascii="Times New Roman" w:hAnsi="Times New Roman"/>
          <w:sz w:val="24"/>
          <w:szCs w:val="24"/>
        </w:rPr>
        <w:t>, from Eq. (1)</w:t>
      </w:r>
      <w:r w:rsidRPr="00400B04">
        <w:rPr>
          <w:rFonts w:ascii="Times New Roman" w:hAnsi="Times New Roman"/>
          <w:sz w:val="24"/>
          <w:szCs w:val="24"/>
        </w:rPr>
        <w:t>.</w:t>
      </w:r>
    </w:p>
    <w:p w:rsidR="00400B04" w:rsidRDefault="00400B04" w:rsidP="00843399">
      <w:pPr>
        <w:spacing w:after="0" w:line="480" w:lineRule="auto"/>
        <w:ind w:firstLine="720"/>
        <w:rPr>
          <w:rFonts w:ascii="Times New Roman" w:hAnsi="Times New Roman"/>
          <w:sz w:val="24"/>
          <w:szCs w:val="24"/>
        </w:rPr>
      </w:pPr>
    </w:p>
    <w:p w:rsidR="00645BF8" w:rsidRDefault="0079324B" w:rsidP="00645BF8">
      <w:pPr>
        <w:ind w:left="720"/>
        <w:rPr>
          <w:rFonts w:ascii="Times New Roman" w:hAnsi="Times New Roman"/>
          <w:sz w:val="24"/>
          <w:szCs w:val="24"/>
        </w:rPr>
      </w:pPr>
      <w:r>
        <w:rPr>
          <w:rFonts w:ascii="Times New Roman" w:hAnsi="Times New Roman"/>
          <w:sz w:val="24"/>
          <w:szCs w:val="24"/>
        </w:rPr>
        <w:lastRenderedPageBreak/>
        <w:t>3</w:t>
      </w:r>
      <w:r w:rsidR="00AC599B">
        <w:rPr>
          <w:rFonts w:ascii="Times New Roman" w:hAnsi="Times New Roman"/>
          <w:sz w:val="24"/>
          <w:szCs w:val="24"/>
        </w:rPr>
        <w:t xml:space="preserve">.2 </w:t>
      </w:r>
      <w:r w:rsidR="00645BF8">
        <w:rPr>
          <w:rFonts w:ascii="Times New Roman" w:hAnsi="Times New Roman"/>
          <w:sz w:val="24"/>
          <w:szCs w:val="24"/>
        </w:rPr>
        <w:t>Reduction of Interaction between Samples and Fused Silica Ampoules by HF etching</w:t>
      </w:r>
    </w:p>
    <w:p w:rsidR="00645BF8" w:rsidRDefault="00645BF8" w:rsidP="00645BF8">
      <w:pPr>
        <w:spacing w:after="0" w:line="480" w:lineRule="auto"/>
        <w:ind w:firstLine="720"/>
        <w:rPr>
          <w:rFonts w:ascii="Times New Roman" w:hAnsi="Times New Roman"/>
          <w:sz w:val="24"/>
          <w:szCs w:val="24"/>
        </w:rPr>
      </w:pPr>
      <w:r w:rsidRPr="00D8165F">
        <w:rPr>
          <w:rFonts w:ascii="Times New Roman" w:hAnsi="Times New Roman"/>
          <w:sz w:val="24"/>
          <w:szCs w:val="24"/>
        </w:rPr>
        <w:t>Duri</w:t>
      </w:r>
      <w:r>
        <w:rPr>
          <w:rFonts w:ascii="Times New Roman" w:hAnsi="Times New Roman"/>
          <w:sz w:val="24"/>
          <w:szCs w:val="24"/>
        </w:rPr>
        <w:t>ng the processing of electronic/</w:t>
      </w:r>
      <w:r w:rsidRPr="00D8165F">
        <w:rPr>
          <w:rFonts w:ascii="Times New Roman" w:hAnsi="Times New Roman"/>
          <w:sz w:val="24"/>
          <w:szCs w:val="24"/>
        </w:rPr>
        <w:t xml:space="preserve">optical </w:t>
      </w:r>
      <w:r>
        <w:rPr>
          <w:rFonts w:ascii="Times New Roman" w:hAnsi="Times New Roman"/>
          <w:sz w:val="24"/>
          <w:szCs w:val="24"/>
        </w:rPr>
        <w:t>compound semiconductors</w:t>
      </w:r>
      <w:r w:rsidRPr="00D8165F">
        <w:rPr>
          <w:rFonts w:ascii="Times New Roman" w:hAnsi="Times New Roman"/>
          <w:sz w:val="24"/>
          <w:szCs w:val="24"/>
        </w:rPr>
        <w:t xml:space="preserve"> at elevated temperature, the sample has the tendency to interact with the fused silica conta</w:t>
      </w:r>
      <w:r>
        <w:rPr>
          <w:rFonts w:ascii="Times New Roman" w:hAnsi="Times New Roman"/>
          <w:sz w:val="24"/>
          <w:szCs w:val="24"/>
        </w:rPr>
        <w:t xml:space="preserve">iner and form chemical bonding, </w:t>
      </w:r>
      <w:r w:rsidRPr="00D8165F">
        <w:rPr>
          <w:rFonts w:ascii="Times New Roman" w:hAnsi="Times New Roman"/>
          <w:sz w:val="24"/>
          <w:szCs w:val="24"/>
        </w:rPr>
        <w:t xml:space="preserve">the so-called “wetting”, which makes the sample attaching to the ampoule wall. </w:t>
      </w:r>
      <w:r w:rsidR="001D4B0D">
        <w:rPr>
          <w:rFonts w:ascii="Times New Roman" w:hAnsi="Times New Roman"/>
          <w:sz w:val="24"/>
          <w:szCs w:val="24"/>
        </w:rPr>
        <w:t>During</w:t>
      </w:r>
      <w:r w:rsidRPr="00D8165F">
        <w:rPr>
          <w:rFonts w:ascii="Times New Roman" w:hAnsi="Times New Roman"/>
          <w:sz w:val="24"/>
          <w:szCs w:val="24"/>
        </w:rPr>
        <w:t xml:space="preserve"> the </w:t>
      </w:r>
      <w:r w:rsidR="001D4B0D">
        <w:rPr>
          <w:rFonts w:ascii="Times New Roman" w:hAnsi="Times New Roman"/>
          <w:sz w:val="24"/>
          <w:szCs w:val="24"/>
        </w:rPr>
        <w:t xml:space="preserve">cool-down of the </w:t>
      </w:r>
      <w:r w:rsidRPr="00D8165F">
        <w:rPr>
          <w:rFonts w:ascii="Times New Roman" w:hAnsi="Times New Roman"/>
          <w:sz w:val="24"/>
          <w:szCs w:val="24"/>
        </w:rPr>
        <w:t xml:space="preserve">sample after the processing, as the bulk of the sample goes through </w:t>
      </w:r>
      <w:r>
        <w:rPr>
          <w:rFonts w:ascii="Times New Roman" w:hAnsi="Times New Roman"/>
          <w:sz w:val="24"/>
          <w:szCs w:val="24"/>
        </w:rPr>
        <w:t xml:space="preserve">larger </w:t>
      </w:r>
      <w:r w:rsidRPr="00D8165F">
        <w:rPr>
          <w:rFonts w:ascii="Times New Roman" w:hAnsi="Times New Roman"/>
          <w:sz w:val="24"/>
          <w:szCs w:val="24"/>
        </w:rPr>
        <w:t>thermal contraction</w:t>
      </w:r>
      <w:r>
        <w:rPr>
          <w:rFonts w:ascii="Times New Roman" w:hAnsi="Times New Roman"/>
          <w:sz w:val="24"/>
          <w:szCs w:val="24"/>
        </w:rPr>
        <w:t xml:space="preserve"> than fused silica</w:t>
      </w:r>
      <w:r w:rsidRPr="00D8165F">
        <w:rPr>
          <w:rFonts w:ascii="Times New Roman" w:hAnsi="Times New Roman"/>
          <w:sz w:val="24"/>
          <w:szCs w:val="24"/>
        </w:rPr>
        <w:t>, the wetting area remains attaching to the fused silica wall and, consequently, causes the sample to separate apart which causes cracks and other structural defects. These defects are detrimental to the electronic/optic performance of materials, especially on the applications of high-quality compound semiconductors.</w:t>
      </w:r>
    </w:p>
    <w:p w:rsidR="00645BF8" w:rsidRDefault="00645BF8" w:rsidP="00645BF8">
      <w:pPr>
        <w:spacing w:after="0" w:line="480" w:lineRule="auto"/>
        <w:ind w:firstLine="720"/>
        <w:rPr>
          <w:rFonts w:ascii="Times New Roman" w:hAnsi="Times New Roman"/>
          <w:sz w:val="24"/>
          <w:szCs w:val="24"/>
        </w:rPr>
      </w:pPr>
      <w:r w:rsidRPr="00D457C5">
        <w:rPr>
          <w:rFonts w:ascii="Times New Roman" w:hAnsi="Times New Roman"/>
          <w:sz w:val="24"/>
          <w:szCs w:val="24"/>
        </w:rPr>
        <w:t xml:space="preserve">The severity of the chemical interaction between the sample and fused silica inner-wall depends on several factors: (1) the chemical activity of the sample and the fused silica, (2) the processing temperature, (3) the duration at the temperature and (4) the contact area of the interaction. For example, the heating schedule in the homogenization of HgCdTe was designed to reduce the chemical activity of Cd by annealing </w:t>
      </w:r>
      <w:r>
        <w:rPr>
          <w:rFonts w:ascii="Times New Roman" w:hAnsi="Times New Roman"/>
          <w:sz w:val="24"/>
          <w:szCs w:val="24"/>
        </w:rPr>
        <w:t xml:space="preserve">it first </w:t>
      </w:r>
      <w:r w:rsidRPr="00D457C5">
        <w:rPr>
          <w:rFonts w:ascii="Times New Roman" w:hAnsi="Times New Roman"/>
          <w:sz w:val="24"/>
          <w:szCs w:val="24"/>
        </w:rPr>
        <w:t>at lower temperature to eliminate the wetting [</w:t>
      </w:r>
      <w:r w:rsidR="00086C13">
        <w:rPr>
          <w:rFonts w:ascii="Times New Roman" w:hAnsi="Times New Roman"/>
          <w:sz w:val="24"/>
          <w:szCs w:val="24"/>
        </w:rPr>
        <w:t>28</w:t>
      </w:r>
      <w:r w:rsidRPr="00D457C5">
        <w:rPr>
          <w:rFonts w:ascii="Times New Roman" w:hAnsi="Times New Roman"/>
          <w:sz w:val="24"/>
          <w:szCs w:val="24"/>
        </w:rPr>
        <w:t xml:space="preserve">]. </w:t>
      </w:r>
      <w:r>
        <w:rPr>
          <w:rFonts w:ascii="Times New Roman" w:hAnsi="Times New Roman"/>
          <w:sz w:val="24"/>
          <w:szCs w:val="24"/>
        </w:rPr>
        <w:t xml:space="preserve">A dewetted growth of CdTe was practiced </w:t>
      </w:r>
      <w:r w:rsidRPr="009330DB">
        <w:rPr>
          <w:rFonts w:ascii="Times New Roman" w:eastAsia="AdvTimes" w:hAnsi="Times New Roman"/>
          <w:sz w:val="24"/>
          <w:szCs w:val="24"/>
        </w:rPr>
        <w:t xml:space="preserve">on earth, provided </w:t>
      </w:r>
      <w:r>
        <w:rPr>
          <w:rFonts w:ascii="Times New Roman" w:eastAsia="AdvTimes" w:hAnsi="Times New Roman"/>
          <w:sz w:val="24"/>
          <w:szCs w:val="24"/>
        </w:rPr>
        <w:t>by</w:t>
      </w:r>
      <w:r w:rsidRPr="009330DB">
        <w:rPr>
          <w:rFonts w:ascii="Times New Roman" w:eastAsia="AdvTimes" w:hAnsi="Times New Roman"/>
          <w:sz w:val="24"/>
          <w:szCs w:val="24"/>
        </w:rPr>
        <w:t xml:space="preserve"> a gas pressure in the</w:t>
      </w:r>
      <w:r>
        <w:rPr>
          <w:rFonts w:ascii="Times New Roman" w:eastAsia="AdvTimes" w:hAnsi="Times New Roman"/>
          <w:sz w:val="24"/>
          <w:szCs w:val="24"/>
        </w:rPr>
        <w:t xml:space="preserve"> </w:t>
      </w:r>
      <w:r w:rsidRPr="009330DB">
        <w:rPr>
          <w:rFonts w:ascii="Times New Roman" w:eastAsia="AdvTimes" w:hAnsi="Times New Roman"/>
          <w:sz w:val="24"/>
          <w:szCs w:val="24"/>
        </w:rPr>
        <w:t xml:space="preserve">crucible </w:t>
      </w:r>
      <w:r>
        <w:rPr>
          <w:rFonts w:ascii="Times New Roman" w:eastAsia="AdvTimes" w:hAnsi="Times New Roman"/>
          <w:sz w:val="24"/>
          <w:szCs w:val="24"/>
        </w:rPr>
        <w:t>which equalized the</w:t>
      </w:r>
      <w:r w:rsidRPr="009330DB">
        <w:rPr>
          <w:rFonts w:ascii="Times New Roman" w:eastAsia="AdvTimes" w:hAnsi="Times New Roman"/>
          <w:sz w:val="24"/>
          <w:szCs w:val="24"/>
        </w:rPr>
        <w:t xml:space="preserve"> hydrostatic pressure in the</w:t>
      </w:r>
      <w:r>
        <w:rPr>
          <w:rFonts w:ascii="Times New Roman" w:eastAsia="AdvTimes" w:hAnsi="Times New Roman"/>
          <w:sz w:val="24"/>
          <w:szCs w:val="24"/>
        </w:rPr>
        <w:t xml:space="preserve"> </w:t>
      </w:r>
      <w:r w:rsidRPr="009330DB">
        <w:rPr>
          <w:rFonts w:ascii="Times New Roman" w:eastAsia="AdvTimes" w:hAnsi="Times New Roman"/>
          <w:sz w:val="24"/>
          <w:szCs w:val="24"/>
        </w:rPr>
        <w:t>melt</w:t>
      </w:r>
      <w:r>
        <w:rPr>
          <w:rFonts w:ascii="Times New Roman" w:eastAsia="AdvTimes" w:hAnsi="Times New Roman"/>
          <w:sz w:val="24"/>
          <w:szCs w:val="24"/>
        </w:rPr>
        <w:t xml:space="preserve"> [</w:t>
      </w:r>
      <w:r w:rsidR="00086C13">
        <w:rPr>
          <w:rFonts w:ascii="Times New Roman" w:eastAsia="AdvTimes" w:hAnsi="Times New Roman"/>
          <w:sz w:val="24"/>
          <w:szCs w:val="24"/>
        </w:rPr>
        <w:t>29</w:t>
      </w:r>
      <w:r>
        <w:rPr>
          <w:rFonts w:ascii="Times New Roman" w:eastAsia="AdvTimes" w:hAnsi="Times New Roman"/>
          <w:sz w:val="24"/>
          <w:szCs w:val="24"/>
        </w:rPr>
        <w:t xml:space="preserve">]. </w:t>
      </w:r>
      <w:r w:rsidR="00161FBB">
        <w:rPr>
          <w:rFonts w:ascii="Times New Roman" w:eastAsia="AdvTimes" w:hAnsi="Times New Roman"/>
          <w:sz w:val="24"/>
          <w:szCs w:val="24"/>
        </w:rPr>
        <w:t>But t</w:t>
      </w:r>
      <w:r>
        <w:rPr>
          <w:rFonts w:ascii="Times New Roman" w:eastAsia="AdvTimes" w:hAnsi="Times New Roman"/>
          <w:sz w:val="24"/>
          <w:szCs w:val="24"/>
        </w:rPr>
        <w:t xml:space="preserve">he contactless growth was stable only for the first 25 mm of the growth because of the changing of the solid-liquid interface shape. </w:t>
      </w:r>
      <w:r>
        <w:rPr>
          <w:rFonts w:ascii="Times New Roman" w:hAnsi="Times New Roman"/>
          <w:sz w:val="24"/>
          <w:szCs w:val="24"/>
        </w:rPr>
        <w:t>In general</w:t>
      </w:r>
      <w:r w:rsidRPr="00D457C5">
        <w:rPr>
          <w:rFonts w:ascii="Times New Roman" w:hAnsi="Times New Roman"/>
          <w:sz w:val="24"/>
          <w:szCs w:val="24"/>
        </w:rPr>
        <w:t>, the first three of these factors are case-dependent, i.e., they are different for various material systems as well as different processing conditions. To find a general solution for each different case, it is desired to focus on the fourth factor, i.e., to reduce the contact area between the sample and the containe</w:t>
      </w:r>
      <w:r>
        <w:rPr>
          <w:rFonts w:ascii="Times New Roman" w:hAnsi="Times New Roman"/>
          <w:sz w:val="24"/>
          <w:szCs w:val="24"/>
        </w:rPr>
        <w:t>r. The total area that the grown</w:t>
      </w:r>
      <w:r w:rsidRPr="00D457C5">
        <w:rPr>
          <w:rFonts w:ascii="Times New Roman" w:hAnsi="Times New Roman"/>
          <w:sz w:val="24"/>
          <w:szCs w:val="24"/>
        </w:rPr>
        <w:t xml:space="preserve"> crystal contacting the container depends on the surface features of the inner-wall. A very flat and smooth surface provides a large contact area whereas a rough surface, with peaks and valleys, limits the contact area to the peaks due to the surface tension of the melt/crystal. With this </w:t>
      </w:r>
      <w:r w:rsidRPr="00D457C5">
        <w:rPr>
          <w:rFonts w:ascii="Times New Roman" w:hAnsi="Times New Roman"/>
          <w:sz w:val="24"/>
          <w:szCs w:val="24"/>
        </w:rPr>
        <w:lastRenderedPageBreak/>
        <w:t xml:space="preserve">concept, a simple method to modify the surface morphology of the fused silica inner-wall was developed by etching it with HF acid before any crystal growth activity. Typically, the HF rinse of 30 seconds to 2 minutes has been widely adopted in the cleaning of the surface of fused silica inner-tubing before any processing activities. However, </w:t>
      </w:r>
      <w:r>
        <w:rPr>
          <w:rFonts w:ascii="Times New Roman" w:hAnsi="Times New Roman"/>
          <w:sz w:val="24"/>
          <w:szCs w:val="24"/>
        </w:rPr>
        <w:t>a</w:t>
      </w:r>
      <w:r w:rsidRPr="00D457C5">
        <w:rPr>
          <w:rFonts w:ascii="Times New Roman" w:hAnsi="Times New Roman"/>
          <w:sz w:val="24"/>
          <w:szCs w:val="24"/>
        </w:rPr>
        <w:t xml:space="preserve"> long-time HF etching of 30 minute can modify the surface features of fused silica and affect the interaction between the sample and its container. </w:t>
      </w:r>
      <w:r>
        <w:rPr>
          <w:rFonts w:ascii="Times New Roman" w:hAnsi="Times New Roman"/>
          <w:sz w:val="24"/>
          <w:szCs w:val="24"/>
        </w:rPr>
        <w:t>T</w:t>
      </w:r>
      <w:r w:rsidRPr="00400D1E">
        <w:rPr>
          <w:rFonts w:ascii="Times New Roman" w:hAnsi="Times New Roman"/>
          <w:sz w:val="24"/>
          <w:szCs w:val="24"/>
        </w:rPr>
        <w:t xml:space="preserve">he effects of the HF etching have been </w:t>
      </w:r>
      <w:r>
        <w:rPr>
          <w:rFonts w:ascii="Times New Roman" w:hAnsi="Times New Roman"/>
          <w:sz w:val="24"/>
          <w:szCs w:val="24"/>
        </w:rPr>
        <w:t>demonstrat</w:t>
      </w:r>
      <w:r w:rsidRPr="00400D1E">
        <w:rPr>
          <w:rFonts w:ascii="Times New Roman" w:hAnsi="Times New Roman"/>
          <w:sz w:val="24"/>
          <w:szCs w:val="24"/>
        </w:rPr>
        <w:t xml:space="preserve">ed </w:t>
      </w:r>
      <w:r>
        <w:rPr>
          <w:rFonts w:ascii="Times New Roman" w:hAnsi="Times New Roman"/>
          <w:sz w:val="24"/>
          <w:szCs w:val="24"/>
        </w:rPr>
        <w:t>[</w:t>
      </w:r>
      <w:r w:rsidR="00086C13">
        <w:rPr>
          <w:rFonts w:ascii="Times New Roman" w:hAnsi="Times New Roman"/>
          <w:sz w:val="24"/>
          <w:szCs w:val="24"/>
        </w:rPr>
        <w:t>30</w:t>
      </w:r>
      <w:r>
        <w:rPr>
          <w:rFonts w:ascii="Times New Roman" w:hAnsi="Times New Roman"/>
          <w:sz w:val="24"/>
          <w:szCs w:val="24"/>
        </w:rPr>
        <w:t>] in the</w:t>
      </w:r>
      <w:r w:rsidRPr="00400D1E">
        <w:rPr>
          <w:rFonts w:ascii="Times New Roman" w:hAnsi="Times New Roman"/>
          <w:sz w:val="24"/>
          <w:szCs w:val="24"/>
        </w:rPr>
        <w:t xml:space="preserve"> </w:t>
      </w:r>
      <w:r>
        <w:rPr>
          <w:rFonts w:ascii="Times New Roman" w:hAnsi="Times New Roman"/>
          <w:sz w:val="24"/>
          <w:szCs w:val="24"/>
        </w:rPr>
        <w:t xml:space="preserve">crystal growth by physical vapor transport of ZnSe and Fe-doped ZnSe as well as </w:t>
      </w:r>
      <w:r w:rsidRPr="00400D1E">
        <w:rPr>
          <w:rFonts w:ascii="Times New Roman" w:hAnsi="Times New Roman"/>
          <w:sz w:val="24"/>
          <w:szCs w:val="24"/>
        </w:rPr>
        <w:t xml:space="preserve">melt growth of </w:t>
      </w:r>
      <w:r>
        <w:rPr>
          <w:rFonts w:ascii="Times New Roman" w:hAnsi="Times New Roman"/>
          <w:sz w:val="24"/>
          <w:szCs w:val="24"/>
        </w:rPr>
        <w:t xml:space="preserve">PbTe </w:t>
      </w:r>
      <w:r w:rsidRPr="00400D1E">
        <w:rPr>
          <w:rFonts w:ascii="Times New Roman" w:hAnsi="Times New Roman"/>
          <w:sz w:val="24"/>
          <w:szCs w:val="24"/>
        </w:rPr>
        <w:t>compound semiconductors.</w:t>
      </w:r>
      <w:r>
        <w:rPr>
          <w:rFonts w:ascii="Times New Roman" w:hAnsi="Times New Roman"/>
          <w:sz w:val="24"/>
          <w:szCs w:val="24"/>
        </w:rPr>
        <w:t xml:space="preserve"> </w:t>
      </w:r>
      <w:r w:rsidRPr="00D457C5">
        <w:rPr>
          <w:rFonts w:ascii="Times New Roman" w:hAnsi="Times New Roman"/>
          <w:sz w:val="24"/>
          <w:szCs w:val="24"/>
        </w:rPr>
        <w:t>The method is applicable to all processes involving interaction between materials and fused silica container at elevated temperature</w:t>
      </w:r>
      <w:r>
        <w:rPr>
          <w:rFonts w:ascii="Times New Roman" w:hAnsi="Times New Roman"/>
          <w:sz w:val="24"/>
          <w:szCs w:val="24"/>
        </w:rPr>
        <w:t>s</w:t>
      </w:r>
      <w:r w:rsidRPr="00D457C5">
        <w:rPr>
          <w:rFonts w:ascii="Times New Roman" w:hAnsi="Times New Roman"/>
          <w:sz w:val="24"/>
          <w:szCs w:val="24"/>
        </w:rPr>
        <w:t>.</w:t>
      </w:r>
    </w:p>
    <w:p w:rsidR="00292578" w:rsidRPr="00D8165F" w:rsidRDefault="0079324B" w:rsidP="001F0B07">
      <w:pPr>
        <w:spacing w:after="0" w:line="480" w:lineRule="auto"/>
        <w:ind w:firstLine="720"/>
        <w:rPr>
          <w:rFonts w:ascii="Times New Roman" w:hAnsi="Times New Roman"/>
          <w:sz w:val="24"/>
          <w:szCs w:val="24"/>
        </w:rPr>
      </w:pPr>
      <w:r>
        <w:rPr>
          <w:rFonts w:ascii="Times New Roman" w:hAnsi="Times New Roman"/>
          <w:sz w:val="24"/>
          <w:szCs w:val="24"/>
        </w:rPr>
        <w:t>3</w:t>
      </w:r>
      <w:r w:rsidR="00645BF8">
        <w:rPr>
          <w:rFonts w:ascii="Times New Roman" w:hAnsi="Times New Roman"/>
          <w:sz w:val="24"/>
          <w:szCs w:val="24"/>
        </w:rPr>
        <w:t xml:space="preserve">.3 </w:t>
      </w:r>
      <w:r w:rsidR="00AC599B" w:rsidRPr="00D8165F">
        <w:rPr>
          <w:rFonts w:ascii="Times New Roman" w:hAnsi="Times New Roman"/>
          <w:sz w:val="24"/>
          <w:szCs w:val="24"/>
        </w:rPr>
        <w:t xml:space="preserve">Homogenization of Starting Materials </w:t>
      </w:r>
      <w:r w:rsidR="00AC599B">
        <w:rPr>
          <w:rFonts w:ascii="Times New Roman" w:hAnsi="Times New Roman"/>
          <w:sz w:val="24"/>
          <w:szCs w:val="24"/>
        </w:rPr>
        <w:t xml:space="preserve">under </w:t>
      </w:r>
      <w:r w:rsidR="00FF1F0D">
        <w:rPr>
          <w:rFonts w:ascii="Times New Roman" w:hAnsi="Times New Roman"/>
          <w:sz w:val="24"/>
          <w:szCs w:val="24"/>
        </w:rPr>
        <w:t xml:space="preserve">External </w:t>
      </w:r>
      <w:r w:rsidR="00AC599B">
        <w:rPr>
          <w:rFonts w:ascii="Times New Roman" w:hAnsi="Times New Roman"/>
          <w:sz w:val="24"/>
          <w:szCs w:val="24"/>
        </w:rPr>
        <w:t>Vacuum Environment</w:t>
      </w:r>
    </w:p>
    <w:p w:rsidR="00922C48" w:rsidRDefault="00A0415F" w:rsidP="005F47AF">
      <w:pPr>
        <w:spacing w:after="0" w:line="480" w:lineRule="auto"/>
        <w:ind w:firstLine="720"/>
        <w:rPr>
          <w:rFonts w:ascii="Times New Roman" w:hAnsi="Times New Roman"/>
          <w:sz w:val="24"/>
          <w:szCs w:val="24"/>
        </w:rPr>
      </w:pPr>
      <w:r w:rsidRPr="00D8165F">
        <w:rPr>
          <w:rFonts w:ascii="Times New Roman" w:hAnsi="Times New Roman"/>
          <w:sz w:val="24"/>
          <w:szCs w:val="24"/>
        </w:rPr>
        <w:t xml:space="preserve">The starting materials were </w:t>
      </w:r>
      <w:r w:rsidR="00161FBB">
        <w:rPr>
          <w:rFonts w:ascii="Times New Roman" w:hAnsi="Times New Roman"/>
          <w:sz w:val="24"/>
          <w:szCs w:val="24"/>
        </w:rPr>
        <w:t xml:space="preserve">prepared from </w:t>
      </w:r>
      <w:r w:rsidR="00C02206" w:rsidRPr="00D8165F">
        <w:rPr>
          <w:rFonts w:ascii="Times New Roman" w:hAnsi="Times New Roman"/>
          <w:sz w:val="24"/>
          <w:szCs w:val="24"/>
        </w:rPr>
        <w:t xml:space="preserve">99.99999% purity Cd and Zn </w:t>
      </w:r>
      <w:r w:rsidR="00645BF8">
        <w:rPr>
          <w:rFonts w:ascii="Times New Roman" w:hAnsi="Times New Roman"/>
          <w:sz w:val="24"/>
          <w:szCs w:val="24"/>
        </w:rPr>
        <w:t>with</w:t>
      </w:r>
      <w:r w:rsidR="00C02206" w:rsidRPr="00D8165F">
        <w:rPr>
          <w:rFonts w:ascii="Times New Roman" w:hAnsi="Times New Roman"/>
          <w:sz w:val="24"/>
          <w:szCs w:val="24"/>
        </w:rPr>
        <w:t xml:space="preserve"> </w:t>
      </w:r>
      <w:r w:rsidRPr="00D8165F">
        <w:rPr>
          <w:rFonts w:ascii="Times New Roman" w:hAnsi="Times New Roman"/>
          <w:sz w:val="24"/>
          <w:szCs w:val="24"/>
        </w:rPr>
        <w:t xml:space="preserve">99.9999% </w:t>
      </w:r>
      <w:r w:rsidR="00C02206" w:rsidRPr="00D8165F">
        <w:rPr>
          <w:rFonts w:ascii="Times New Roman" w:hAnsi="Times New Roman"/>
          <w:sz w:val="24"/>
          <w:szCs w:val="24"/>
        </w:rPr>
        <w:t>purity Te.</w:t>
      </w:r>
      <w:r w:rsidRPr="00D8165F">
        <w:rPr>
          <w:rFonts w:ascii="Times New Roman" w:hAnsi="Times New Roman"/>
          <w:sz w:val="24"/>
          <w:szCs w:val="24"/>
        </w:rPr>
        <w:t xml:space="preserve"> </w:t>
      </w:r>
      <w:r w:rsidR="00BC1FE1" w:rsidRPr="00D8165F">
        <w:rPr>
          <w:rFonts w:ascii="Times New Roman" w:hAnsi="Times New Roman"/>
          <w:sz w:val="24"/>
          <w:szCs w:val="24"/>
        </w:rPr>
        <w:t>The weighed elements were loaded inside fused silica ampoules, which have been</w:t>
      </w:r>
      <w:r w:rsidR="00BC1FE1" w:rsidRPr="00BC1FE1">
        <w:rPr>
          <w:rFonts w:ascii="Times New Roman" w:hAnsi="Times New Roman"/>
          <w:sz w:val="24"/>
          <w:szCs w:val="24"/>
        </w:rPr>
        <w:t xml:space="preserve"> previously cleaned</w:t>
      </w:r>
      <w:r w:rsidR="00F854DE">
        <w:rPr>
          <w:rFonts w:ascii="Times New Roman" w:hAnsi="Times New Roman"/>
          <w:sz w:val="24"/>
          <w:szCs w:val="24"/>
        </w:rPr>
        <w:t>, HF etched</w:t>
      </w:r>
      <w:r w:rsidR="00BC1FE1" w:rsidRPr="00BC1FE1">
        <w:rPr>
          <w:rFonts w:ascii="Times New Roman" w:hAnsi="Times New Roman"/>
          <w:sz w:val="24"/>
          <w:szCs w:val="24"/>
        </w:rPr>
        <w:t xml:space="preserve"> and baked out under vacuum. The loaded ampoules were evacuated and sealed under vacuum condition. </w:t>
      </w:r>
      <w:r w:rsidR="00A32211" w:rsidRPr="00A0415F">
        <w:rPr>
          <w:rFonts w:ascii="Times New Roman" w:hAnsi="Times New Roman"/>
          <w:sz w:val="24"/>
          <w:szCs w:val="24"/>
        </w:rPr>
        <w:t>Because of the large mass of the sample, abo</w:t>
      </w:r>
      <w:r w:rsidR="00A32211">
        <w:rPr>
          <w:rFonts w:ascii="Times New Roman" w:hAnsi="Times New Roman"/>
          <w:sz w:val="24"/>
          <w:szCs w:val="24"/>
        </w:rPr>
        <w:t>ve</w:t>
      </w:r>
      <w:r w:rsidR="00A32211" w:rsidRPr="00A0415F">
        <w:rPr>
          <w:rFonts w:ascii="Times New Roman" w:hAnsi="Times New Roman"/>
          <w:sz w:val="24"/>
          <w:szCs w:val="24"/>
        </w:rPr>
        <w:t xml:space="preserve"> 300</w:t>
      </w:r>
      <w:r w:rsidR="00161FBB">
        <w:rPr>
          <w:rFonts w:ascii="Times New Roman" w:hAnsi="Times New Roman"/>
          <w:sz w:val="24"/>
          <w:szCs w:val="24"/>
        </w:rPr>
        <w:t xml:space="preserve"> </w:t>
      </w:r>
      <w:r w:rsidR="00A32211" w:rsidRPr="00A0415F">
        <w:rPr>
          <w:rFonts w:ascii="Times New Roman" w:hAnsi="Times New Roman"/>
          <w:sz w:val="24"/>
          <w:szCs w:val="24"/>
        </w:rPr>
        <w:t xml:space="preserve">g, the ampoules </w:t>
      </w:r>
      <w:r w:rsidR="00542F78">
        <w:rPr>
          <w:rFonts w:ascii="Times New Roman" w:hAnsi="Times New Roman"/>
          <w:sz w:val="24"/>
          <w:szCs w:val="24"/>
        </w:rPr>
        <w:t>sometimes</w:t>
      </w:r>
      <w:r w:rsidR="00A32211" w:rsidRPr="00A0415F">
        <w:rPr>
          <w:rFonts w:ascii="Times New Roman" w:hAnsi="Times New Roman"/>
          <w:sz w:val="24"/>
          <w:szCs w:val="24"/>
        </w:rPr>
        <w:t xml:space="preserve"> explored inside the rocking furnace during heating up. It was concluded that the exothermic Te eutectic reaction between metals and Te released </w:t>
      </w:r>
      <w:r w:rsidR="00542F78">
        <w:rPr>
          <w:rFonts w:ascii="Times New Roman" w:hAnsi="Times New Roman"/>
          <w:sz w:val="24"/>
          <w:szCs w:val="24"/>
        </w:rPr>
        <w:t>a large amount of</w:t>
      </w:r>
      <w:r w:rsidR="00A32211" w:rsidRPr="00A0415F">
        <w:rPr>
          <w:rFonts w:ascii="Times New Roman" w:hAnsi="Times New Roman"/>
          <w:sz w:val="24"/>
          <w:szCs w:val="24"/>
        </w:rPr>
        <w:t xml:space="preserve"> energy, which rapidly raised the sample temperature and caused the instantaneous jump of vapor pressure inside the ampoule. To </w:t>
      </w:r>
      <w:r w:rsidR="00A32211">
        <w:rPr>
          <w:rFonts w:ascii="Times New Roman" w:hAnsi="Times New Roman"/>
          <w:sz w:val="24"/>
          <w:szCs w:val="24"/>
        </w:rPr>
        <w:t>mitigate this problem</w:t>
      </w:r>
      <w:r w:rsidR="00542F78">
        <w:rPr>
          <w:rFonts w:ascii="Times New Roman" w:hAnsi="Times New Roman"/>
          <w:sz w:val="24"/>
          <w:szCs w:val="24"/>
        </w:rPr>
        <w:t>,</w:t>
      </w:r>
      <w:r w:rsidR="00A32211" w:rsidRPr="00A0415F">
        <w:rPr>
          <w:rFonts w:ascii="Times New Roman" w:hAnsi="Times New Roman"/>
          <w:sz w:val="24"/>
          <w:szCs w:val="24"/>
        </w:rPr>
        <w:t xml:space="preserve"> the loaded homogenization ampoule was first gone through a localized eutectic reaction by a traveling zone process. The procedure was similar to a zone melting process except that the zone temperature was set to be just high enough, about 510</w:t>
      </w:r>
      <w:r w:rsidR="00A32211" w:rsidRPr="00A0415F">
        <w:rPr>
          <w:rFonts w:ascii="Times New Roman" w:hAnsi="Times New Roman"/>
          <w:sz w:val="24"/>
          <w:szCs w:val="24"/>
          <w:vertAlign w:val="superscript"/>
        </w:rPr>
        <w:t>o</w:t>
      </w:r>
      <w:r w:rsidR="00A32211" w:rsidRPr="00A0415F">
        <w:rPr>
          <w:rFonts w:ascii="Times New Roman" w:hAnsi="Times New Roman"/>
          <w:sz w:val="24"/>
          <w:szCs w:val="24"/>
        </w:rPr>
        <w:t>C, to induce localized Te eutectic reaction (about 450</w:t>
      </w:r>
      <w:r w:rsidR="00A32211" w:rsidRPr="00A0415F">
        <w:rPr>
          <w:rFonts w:ascii="Times New Roman" w:hAnsi="Times New Roman"/>
          <w:sz w:val="24"/>
          <w:szCs w:val="24"/>
          <w:vertAlign w:val="superscript"/>
        </w:rPr>
        <w:t>o</w:t>
      </w:r>
      <w:r w:rsidR="00A32211" w:rsidRPr="00A0415F">
        <w:rPr>
          <w:rFonts w:ascii="Times New Roman" w:hAnsi="Times New Roman"/>
          <w:sz w:val="24"/>
          <w:szCs w:val="24"/>
        </w:rPr>
        <w:t>C). The zone traveled at 15 to 20</w:t>
      </w:r>
      <w:r w:rsidR="00542F78">
        <w:rPr>
          <w:rFonts w:ascii="Times New Roman" w:hAnsi="Times New Roman"/>
          <w:sz w:val="24"/>
          <w:szCs w:val="24"/>
        </w:rPr>
        <w:t xml:space="preserve"> </w:t>
      </w:r>
      <w:r w:rsidR="00A32211" w:rsidRPr="00A0415F">
        <w:rPr>
          <w:rFonts w:ascii="Times New Roman" w:hAnsi="Times New Roman"/>
          <w:sz w:val="24"/>
          <w:szCs w:val="24"/>
        </w:rPr>
        <w:t xml:space="preserve">cm/h and a sponge-like sample was formed after the zone process. </w:t>
      </w:r>
    </w:p>
    <w:p w:rsidR="005F47AF" w:rsidRPr="00D457C5" w:rsidRDefault="00BC1FE1" w:rsidP="004D3E45">
      <w:pPr>
        <w:spacing w:line="480" w:lineRule="auto"/>
        <w:ind w:firstLine="720"/>
        <w:rPr>
          <w:rFonts w:ascii="Times New Roman" w:hAnsi="Times New Roman"/>
          <w:sz w:val="24"/>
          <w:szCs w:val="24"/>
        </w:rPr>
      </w:pPr>
      <w:r w:rsidRPr="00BC1FE1">
        <w:rPr>
          <w:rFonts w:ascii="Times New Roman" w:hAnsi="Times New Roman"/>
          <w:sz w:val="24"/>
          <w:szCs w:val="24"/>
        </w:rPr>
        <w:lastRenderedPageBreak/>
        <w:t>For the first few runs, the homogenization ampoules were loaded inside a resistance heated tubular furnace for the melting and mixing of the charge. The spongy-looking material was heated up to 1070</w:t>
      </w:r>
      <w:r w:rsidRPr="00BC1FE1">
        <w:rPr>
          <w:rFonts w:ascii="Times New Roman" w:hAnsi="Times New Roman"/>
          <w:sz w:val="24"/>
          <w:szCs w:val="24"/>
          <w:vertAlign w:val="superscript"/>
        </w:rPr>
        <w:t>o</w:t>
      </w:r>
      <w:r w:rsidRPr="00BC1FE1">
        <w:rPr>
          <w:rFonts w:ascii="Times New Roman" w:hAnsi="Times New Roman"/>
          <w:sz w:val="24"/>
          <w:szCs w:val="24"/>
        </w:rPr>
        <w:t>C, soaked for 36</w:t>
      </w:r>
      <w:r w:rsidR="00DD6BD3">
        <w:rPr>
          <w:rFonts w:ascii="Times New Roman" w:hAnsi="Times New Roman"/>
          <w:sz w:val="24"/>
          <w:szCs w:val="24"/>
        </w:rPr>
        <w:t xml:space="preserve"> </w:t>
      </w:r>
      <w:r w:rsidRPr="00BC1FE1">
        <w:rPr>
          <w:rFonts w:ascii="Times New Roman" w:hAnsi="Times New Roman"/>
          <w:sz w:val="24"/>
          <w:szCs w:val="24"/>
        </w:rPr>
        <w:t xml:space="preserve">h, then </w:t>
      </w:r>
      <w:r w:rsidR="00DD6BD3">
        <w:rPr>
          <w:rFonts w:ascii="Times New Roman" w:hAnsi="Times New Roman"/>
          <w:sz w:val="24"/>
          <w:szCs w:val="24"/>
        </w:rPr>
        <w:t xml:space="preserve">was </w:t>
      </w:r>
      <w:r w:rsidRPr="00BC1FE1">
        <w:rPr>
          <w:rFonts w:ascii="Times New Roman" w:hAnsi="Times New Roman"/>
          <w:sz w:val="24"/>
          <w:szCs w:val="24"/>
        </w:rPr>
        <w:t>raised to 1160</w:t>
      </w:r>
      <w:r w:rsidR="00DD6BD3">
        <w:rPr>
          <w:rFonts w:ascii="Times New Roman" w:hAnsi="Times New Roman"/>
          <w:sz w:val="24"/>
          <w:szCs w:val="24"/>
        </w:rPr>
        <w:t xml:space="preserve"> </w:t>
      </w:r>
      <w:r w:rsidRPr="00BC1FE1">
        <w:rPr>
          <w:rFonts w:ascii="Times New Roman" w:hAnsi="Times New Roman"/>
          <w:sz w:val="24"/>
          <w:szCs w:val="24"/>
          <w:vertAlign w:val="superscript"/>
        </w:rPr>
        <w:t>o</w:t>
      </w:r>
      <w:r w:rsidRPr="00BC1FE1">
        <w:rPr>
          <w:rFonts w:ascii="Times New Roman" w:hAnsi="Times New Roman"/>
          <w:sz w:val="24"/>
          <w:szCs w:val="24"/>
        </w:rPr>
        <w:t>C, rocked for 3 to 5 h before casting by turning off the furnace power</w:t>
      </w:r>
      <w:r w:rsidR="001C55F5">
        <w:rPr>
          <w:rFonts w:ascii="Times New Roman" w:hAnsi="Times New Roman"/>
          <w:sz w:val="24"/>
          <w:szCs w:val="24"/>
        </w:rPr>
        <w:t xml:space="preserve"> vertically</w:t>
      </w:r>
      <w:r w:rsidRPr="00BC1FE1">
        <w:rPr>
          <w:rFonts w:ascii="Times New Roman" w:hAnsi="Times New Roman"/>
          <w:sz w:val="24"/>
          <w:szCs w:val="24"/>
        </w:rPr>
        <w:t xml:space="preserve">. However, the electrical properties and the impurity analysis of the grown crystals, as shown in the later section of characterization, implied the contamination of Cu, C and O impurity. </w:t>
      </w:r>
      <w:r w:rsidR="005F47AF">
        <w:rPr>
          <w:rFonts w:ascii="Times New Roman" w:hAnsi="Times New Roman"/>
          <w:sz w:val="24"/>
          <w:szCs w:val="24"/>
        </w:rPr>
        <w:t>D</w:t>
      </w:r>
      <w:r w:rsidRPr="00BC1FE1">
        <w:rPr>
          <w:rFonts w:ascii="Times New Roman" w:hAnsi="Times New Roman"/>
          <w:sz w:val="24"/>
          <w:szCs w:val="24"/>
        </w:rPr>
        <w:t xml:space="preserve">uring the later runs, the contamination was </w:t>
      </w:r>
      <w:r w:rsidR="005F47AF">
        <w:rPr>
          <w:rFonts w:ascii="Times New Roman" w:hAnsi="Times New Roman"/>
          <w:sz w:val="24"/>
          <w:szCs w:val="24"/>
        </w:rPr>
        <w:t xml:space="preserve">successfully </w:t>
      </w:r>
      <w:r w:rsidR="001C55F5">
        <w:rPr>
          <w:rFonts w:ascii="Times New Roman" w:hAnsi="Times New Roman"/>
          <w:sz w:val="24"/>
          <w:szCs w:val="24"/>
        </w:rPr>
        <w:t>minimized</w:t>
      </w:r>
      <w:r w:rsidRPr="00BC1FE1">
        <w:rPr>
          <w:rFonts w:ascii="Times New Roman" w:hAnsi="Times New Roman"/>
          <w:sz w:val="24"/>
          <w:szCs w:val="24"/>
        </w:rPr>
        <w:t xml:space="preserve"> by loading the homogenization ampoules inside a</w:t>
      </w:r>
      <w:r w:rsidR="001C55F5">
        <w:rPr>
          <w:rFonts w:ascii="Times New Roman" w:hAnsi="Times New Roman"/>
          <w:sz w:val="24"/>
          <w:szCs w:val="24"/>
        </w:rPr>
        <w:t xml:space="preserve">nother </w:t>
      </w:r>
      <w:r w:rsidRPr="00BC1FE1">
        <w:rPr>
          <w:rFonts w:ascii="Times New Roman" w:hAnsi="Times New Roman"/>
          <w:sz w:val="24"/>
          <w:szCs w:val="24"/>
        </w:rPr>
        <w:t>closed tubing of fused silica</w:t>
      </w:r>
      <w:r w:rsidR="00540098">
        <w:rPr>
          <w:rFonts w:ascii="Times New Roman" w:hAnsi="Times New Roman"/>
          <w:sz w:val="24"/>
          <w:szCs w:val="24"/>
        </w:rPr>
        <w:t xml:space="preserve"> with </w:t>
      </w:r>
      <w:r w:rsidR="00DD6BD3">
        <w:rPr>
          <w:rFonts w:ascii="Times New Roman" w:hAnsi="Times New Roman"/>
          <w:sz w:val="24"/>
          <w:szCs w:val="24"/>
        </w:rPr>
        <w:t xml:space="preserve">a </w:t>
      </w:r>
      <w:r w:rsidR="00540098">
        <w:rPr>
          <w:rFonts w:ascii="Times New Roman" w:hAnsi="Times New Roman"/>
          <w:sz w:val="24"/>
          <w:szCs w:val="24"/>
        </w:rPr>
        <w:t>larger diameter</w:t>
      </w:r>
      <w:r w:rsidRPr="00BC1FE1">
        <w:rPr>
          <w:rFonts w:ascii="Times New Roman" w:hAnsi="Times New Roman"/>
          <w:sz w:val="24"/>
          <w:szCs w:val="24"/>
        </w:rPr>
        <w:t xml:space="preserve">, which </w:t>
      </w:r>
      <w:r w:rsidR="00DD6BD3">
        <w:rPr>
          <w:rFonts w:ascii="Times New Roman" w:hAnsi="Times New Roman"/>
          <w:sz w:val="24"/>
          <w:szCs w:val="24"/>
        </w:rPr>
        <w:t>was pumped to provide</w:t>
      </w:r>
      <w:r w:rsidRPr="00BC1FE1">
        <w:rPr>
          <w:rFonts w:ascii="Times New Roman" w:hAnsi="Times New Roman"/>
          <w:sz w:val="24"/>
          <w:szCs w:val="24"/>
        </w:rPr>
        <w:t xml:space="preserve"> a vacuum of 10</w:t>
      </w:r>
      <w:r w:rsidRPr="00BC1FE1">
        <w:rPr>
          <w:rFonts w:ascii="Times New Roman" w:hAnsi="Times New Roman"/>
          <w:sz w:val="24"/>
          <w:szCs w:val="24"/>
          <w:vertAlign w:val="superscript"/>
        </w:rPr>
        <w:t>-3</w:t>
      </w:r>
      <w:r w:rsidRPr="00BC1FE1">
        <w:rPr>
          <w:rFonts w:ascii="Times New Roman" w:hAnsi="Times New Roman"/>
          <w:sz w:val="24"/>
          <w:szCs w:val="24"/>
        </w:rPr>
        <w:t xml:space="preserve"> Torr during the homogenization </w:t>
      </w:r>
      <w:r w:rsidR="00DD6BD3">
        <w:rPr>
          <w:rFonts w:ascii="Times New Roman" w:hAnsi="Times New Roman"/>
          <w:sz w:val="24"/>
          <w:szCs w:val="24"/>
        </w:rPr>
        <w:t>process</w:t>
      </w:r>
      <w:r w:rsidRPr="00BC1FE1">
        <w:rPr>
          <w:rFonts w:ascii="Times New Roman" w:hAnsi="Times New Roman"/>
          <w:sz w:val="24"/>
          <w:szCs w:val="24"/>
        </w:rPr>
        <w:t xml:space="preserve">. Even with the modified homogenization process and the controlled Cd overpressure, the electrical property of undoped grown crystals was not consistent, with the electrical resistivity, </w:t>
      </w:r>
      <w:r w:rsidRPr="001C55F5">
        <w:rPr>
          <w:rFonts w:ascii="Symbol" w:hAnsi="Symbol"/>
          <w:bCs/>
          <w:sz w:val="24"/>
          <w:szCs w:val="24"/>
        </w:rPr>
        <w:t></w:t>
      </w:r>
      <w:r w:rsidRPr="001C55F5">
        <w:rPr>
          <w:rFonts w:ascii="Symbol" w:hAnsi="Symbol"/>
          <w:bCs/>
          <w:sz w:val="24"/>
          <w:szCs w:val="24"/>
        </w:rPr>
        <w:t></w:t>
      </w:r>
      <w:r w:rsidRPr="00BC1FE1">
        <w:rPr>
          <w:rFonts w:ascii="Times New Roman" w:hAnsi="Times New Roman"/>
          <w:sz w:val="24"/>
          <w:szCs w:val="24"/>
        </w:rPr>
        <w:t xml:space="preserve"> varied from 10</w:t>
      </w:r>
      <w:r w:rsidRPr="00BC1FE1">
        <w:rPr>
          <w:rFonts w:ascii="Times New Roman" w:hAnsi="Times New Roman"/>
          <w:sz w:val="24"/>
          <w:szCs w:val="24"/>
          <w:vertAlign w:val="superscript"/>
        </w:rPr>
        <w:t>3</w:t>
      </w:r>
      <w:r w:rsidRPr="00BC1FE1">
        <w:rPr>
          <w:rFonts w:ascii="Times New Roman" w:hAnsi="Times New Roman"/>
          <w:sz w:val="24"/>
          <w:szCs w:val="24"/>
        </w:rPr>
        <w:t xml:space="preserve"> to 10</w:t>
      </w:r>
      <w:r w:rsidR="004D3E45">
        <w:rPr>
          <w:rFonts w:ascii="Times New Roman" w:hAnsi="Times New Roman"/>
          <w:sz w:val="24"/>
          <w:szCs w:val="24"/>
          <w:vertAlign w:val="superscript"/>
        </w:rPr>
        <w:t>8</w:t>
      </w:r>
      <w:r w:rsidR="004D3E45">
        <w:rPr>
          <w:rFonts w:ascii="Times New Roman" w:hAnsi="Times New Roman"/>
          <w:sz w:val="24"/>
          <w:szCs w:val="24"/>
        </w:rPr>
        <w:t xml:space="preserve"> </w:t>
      </w:r>
      <w:r w:rsidRPr="00A32211">
        <w:rPr>
          <w:rFonts w:ascii="Symbol" w:hAnsi="Symbol"/>
          <w:sz w:val="24"/>
          <w:szCs w:val="24"/>
        </w:rPr>
        <w:t></w:t>
      </w:r>
      <w:r w:rsidR="000D7D7D">
        <w:rPr>
          <w:rFonts w:ascii="Symbol" w:hAnsi="Symbol"/>
          <w:sz w:val="24"/>
          <w:szCs w:val="24"/>
        </w:rPr>
        <w:t></w:t>
      </w:r>
      <w:r w:rsidRPr="00BC1FE1">
        <w:rPr>
          <w:rFonts w:ascii="Times New Roman" w:hAnsi="Times New Roman"/>
          <w:sz w:val="24"/>
          <w:szCs w:val="24"/>
        </w:rPr>
        <w:t>cm. By adding the intent</w:t>
      </w:r>
      <w:r w:rsidR="00DD6BD3">
        <w:rPr>
          <w:rFonts w:ascii="Times New Roman" w:hAnsi="Times New Roman"/>
          <w:sz w:val="24"/>
          <w:szCs w:val="24"/>
        </w:rPr>
        <w:t>ional Indium dopant, 4 to 6 ppm</w:t>
      </w:r>
      <w:r w:rsidRPr="00BC1FE1">
        <w:rPr>
          <w:rFonts w:ascii="Times New Roman" w:hAnsi="Times New Roman"/>
          <w:sz w:val="24"/>
          <w:szCs w:val="24"/>
        </w:rPr>
        <w:t xml:space="preserve"> </w:t>
      </w:r>
      <w:r w:rsidR="00DD6BD3">
        <w:rPr>
          <w:rFonts w:ascii="Times New Roman" w:hAnsi="Times New Roman"/>
          <w:sz w:val="24"/>
          <w:szCs w:val="24"/>
        </w:rPr>
        <w:t>(</w:t>
      </w:r>
      <w:r w:rsidRPr="00BC1FE1">
        <w:rPr>
          <w:rFonts w:ascii="Times New Roman" w:hAnsi="Times New Roman"/>
          <w:sz w:val="24"/>
          <w:szCs w:val="24"/>
        </w:rPr>
        <w:t>atomic</w:t>
      </w:r>
      <w:r w:rsidR="00DD6BD3">
        <w:rPr>
          <w:rFonts w:ascii="Times New Roman" w:hAnsi="Times New Roman"/>
          <w:sz w:val="24"/>
          <w:szCs w:val="24"/>
        </w:rPr>
        <w:t>)</w:t>
      </w:r>
      <w:r w:rsidRPr="00BC1FE1">
        <w:rPr>
          <w:rFonts w:ascii="Times New Roman" w:hAnsi="Times New Roman"/>
          <w:sz w:val="24"/>
          <w:szCs w:val="24"/>
        </w:rPr>
        <w:t xml:space="preserve">, to the pure elements during homogenization, the electrical resistivity of the </w:t>
      </w:r>
      <w:r w:rsidR="004D3E45">
        <w:rPr>
          <w:rFonts w:ascii="Times New Roman" w:hAnsi="Times New Roman"/>
          <w:sz w:val="24"/>
          <w:szCs w:val="24"/>
        </w:rPr>
        <w:t xml:space="preserve">grown </w:t>
      </w:r>
      <w:r w:rsidRPr="00BC1FE1">
        <w:rPr>
          <w:rFonts w:ascii="Times New Roman" w:hAnsi="Times New Roman"/>
          <w:sz w:val="24"/>
          <w:szCs w:val="24"/>
        </w:rPr>
        <w:t>samples were consistently above 10</w:t>
      </w:r>
      <w:r w:rsidRPr="00BC1FE1">
        <w:rPr>
          <w:rFonts w:ascii="Times New Roman" w:hAnsi="Times New Roman"/>
          <w:sz w:val="24"/>
          <w:szCs w:val="24"/>
          <w:vertAlign w:val="superscript"/>
        </w:rPr>
        <w:t>8</w:t>
      </w:r>
      <w:r w:rsidRPr="00BC1FE1">
        <w:rPr>
          <w:rFonts w:ascii="Times New Roman" w:hAnsi="Times New Roman"/>
          <w:sz w:val="24"/>
          <w:szCs w:val="24"/>
        </w:rPr>
        <w:t xml:space="preserve"> </w:t>
      </w:r>
      <w:r w:rsidRPr="00E61CA8">
        <w:rPr>
          <w:rFonts w:ascii="Symbol" w:hAnsi="Symbol"/>
          <w:sz w:val="24"/>
          <w:szCs w:val="24"/>
        </w:rPr>
        <w:t></w:t>
      </w:r>
      <w:r w:rsidR="000D7D7D">
        <w:rPr>
          <w:rFonts w:ascii="Symbol" w:hAnsi="Symbol"/>
          <w:sz w:val="24"/>
          <w:szCs w:val="24"/>
        </w:rPr>
        <w:t></w:t>
      </w:r>
      <w:r w:rsidRPr="00BC1FE1">
        <w:rPr>
          <w:rFonts w:ascii="Times New Roman" w:hAnsi="Times New Roman"/>
          <w:sz w:val="24"/>
          <w:szCs w:val="24"/>
        </w:rPr>
        <w:t xml:space="preserve">cm when the Cd reservoir was </w:t>
      </w:r>
      <w:r w:rsidR="000D7D7D">
        <w:rPr>
          <w:rFonts w:ascii="Times New Roman" w:hAnsi="Times New Roman"/>
          <w:sz w:val="24"/>
          <w:szCs w:val="24"/>
        </w:rPr>
        <w:t xml:space="preserve">maintained </w:t>
      </w:r>
      <w:r w:rsidRPr="00BC1FE1">
        <w:rPr>
          <w:rFonts w:ascii="Times New Roman" w:hAnsi="Times New Roman"/>
          <w:sz w:val="24"/>
          <w:szCs w:val="24"/>
        </w:rPr>
        <w:t>between 785 and 825</w:t>
      </w:r>
      <w:r w:rsidRPr="00BC1FE1">
        <w:rPr>
          <w:rFonts w:ascii="Times New Roman" w:hAnsi="Times New Roman"/>
          <w:sz w:val="24"/>
          <w:szCs w:val="24"/>
          <w:vertAlign w:val="superscript"/>
        </w:rPr>
        <w:t>o</w:t>
      </w:r>
      <w:r w:rsidRPr="00BC1FE1">
        <w:rPr>
          <w:rFonts w:ascii="Times New Roman" w:hAnsi="Times New Roman"/>
          <w:sz w:val="24"/>
          <w:szCs w:val="24"/>
        </w:rPr>
        <w:t xml:space="preserve">C, </w:t>
      </w:r>
      <w:r w:rsidR="00A32211">
        <w:rPr>
          <w:rFonts w:ascii="Times New Roman" w:hAnsi="Times New Roman"/>
          <w:sz w:val="24"/>
          <w:szCs w:val="24"/>
        </w:rPr>
        <w:t>with details given</w:t>
      </w:r>
      <w:r w:rsidRPr="00BC1FE1">
        <w:rPr>
          <w:rFonts w:ascii="Times New Roman" w:hAnsi="Times New Roman"/>
          <w:sz w:val="24"/>
          <w:szCs w:val="24"/>
        </w:rPr>
        <w:t xml:space="preserve"> in later section</w:t>
      </w:r>
      <w:r w:rsidR="00A32211">
        <w:rPr>
          <w:rFonts w:ascii="Times New Roman" w:hAnsi="Times New Roman"/>
          <w:sz w:val="24"/>
          <w:szCs w:val="24"/>
        </w:rPr>
        <w:t>s</w:t>
      </w:r>
      <w:r w:rsidRPr="00BC1FE1">
        <w:rPr>
          <w:rFonts w:ascii="Times New Roman" w:hAnsi="Times New Roman"/>
          <w:sz w:val="24"/>
          <w:szCs w:val="24"/>
        </w:rPr>
        <w:t>.</w:t>
      </w:r>
      <w:r w:rsidR="005F47AF">
        <w:rPr>
          <w:rFonts w:ascii="Times New Roman" w:hAnsi="Times New Roman"/>
          <w:sz w:val="24"/>
          <w:szCs w:val="24"/>
        </w:rPr>
        <w:t xml:space="preserve"> </w:t>
      </w:r>
    </w:p>
    <w:p w:rsidR="00D457C5" w:rsidRDefault="0067212F" w:rsidP="0079324B">
      <w:pPr>
        <w:numPr>
          <w:ilvl w:val="1"/>
          <w:numId w:val="11"/>
        </w:numPr>
        <w:rPr>
          <w:rFonts w:ascii="Times New Roman" w:hAnsi="Times New Roman"/>
          <w:sz w:val="24"/>
          <w:szCs w:val="24"/>
        </w:rPr>
      </w:pPr>
      <w:r>
        <w:rPr>
          <w:rFonts w:ascii="Times New Roman" w:hAnsi="Times New Roman"/>
          <w:sz w:val="24"/>
          <w:szCs w:val="24"/>
        </w:rPr>
        <w:t xml:space="preserve">Mechanical </w:t>
      </w:r>
      <w:r w:rsidR="00FF1F0D">
        <w:rPr>
          <w:rFonts w:ascii="Times New Roman" w:hAnsi="Times New Roman"/>
          <w:sz w:val="24"/>
          <w:szCs w:val="24"/>
        </w:rPr>
        <w:t xml:space="preserve">Pulsed </w:t>
      </w:r>
      <w:r>
        <w:rPr>
          <w:rFonts w:ascii="Times New Roman" w:hAnsi="Times New Roman"/>
          <w:sz w:val="24"/>
          <w:szCs w:val="24"/>
        </w:rPr>
        <w:t xml:space="preserve">Disturbance to Promote Single </w:t>
      </w:r>
      <w:r w:rsidR="005F47AF">
        <w:rPr>
          <w:rFonts w:ascii="Times New Roman" w:hAnsi="Times New Roman"/>
          <w:sz w:val="24"/>
          <w:szCs w:val="24"/>
        </w:rPr>
        <w:t>Crystal Growth</w:t>
      </w:r>
      <w:r w:rsidR="00272DA6">
        <w:rPr>
          <w:rFonts w:ascii="Times New Roman" w:hAnsi="Times New Roman"/>
          <w:sz w:val="24"/>
          <w:szCs w:val="24"/>
        </w:rPr>
        <w:t xml:space="preserve"> </w:t>
      </w:r>
    </w:p>
    <w:p w:rsidR="00A1470D" w:rsidRPr="00C44808" w:rsidRDefault="00272DA6" w:rsidP="00C44808">
      <w:pPr>
        <w:spacing w:after="0" w:line="480" w:lineRule="auto"/>
        <w:ind w:firstLine="720"/>
        <w:rPr>
          <w:rFonts w:ascii="Times New Roman" w:hAnsi="Times New Roman"/>
          <w:sz w:val="24"/>
          <w:szCs w:val="24"/>
        </w:rPr>
      </w:pPr>
      <w:r w:rsidRPr="00272DA6">
        <w:rPr>
          <w:rFonts w:ascii="Times New Roman" w:hAnsi="Times New Roman"/>
          <w:sz w:val="24"/>
          <w:szCs w:val="24"/>
        </w:rPr>
        <w:t>For certain</w:t>
      </w:r>
      <w:r w:rsidR="000937D2">
        <w:rPr>
          <w:rFonts w:ascii="Times New Roman" w:hAnsi="Times New Roman"/>
          <w:sz w:val="24"/>
          <w:szCs w:val="24"/>
        </w:rPr>
        <w:t xml:space="preserve"> </w:t>
      </w:r>
      <w:r w:rsidRPr="00272DA6">
        <w:rPr>
          <w:rFonts w:ascii="Times New Roman" w:hAnsi="Times New Roman"/>
          <w:sz w:val="24"/>
          <w:szCs w:val="24"/>
        </w:rPr>
        <w:t>semiconductors</w:t>
      </w:r>
      <w:r w:rsidR="000937D2">
        <w:rPr>
          <w:rFonts w:ascii="Times New Roman" w:hAnsi="Times New Roman"/>
          <w:sz w:val="24"/>
          <w:szCs w:val="24"/>
        </w:rPr>
        <w:t xml:space="preserve"> </w:t>
      </w:r>
      <w:r w:rsidRPr="00272DA6">
        <w:rPr>
          <w:rFonts w:ascii="Times New Roman" w:hAnsi="Times New Roman"/>
          <w:sz w:val="24"/>
          <w:szCs w:val="24"/>
        </w:rPr>
        <w:t>with</w:t>
      </w:r>
      <w:r w:rsidR="000937D2">
        <w:rPr>
          <w:rFonts w:ascii="Times New Roman" w:hAnsi="Times New Roman"/>
          <w:sz w:val="24"/>
          <w:szCs w:val="24"/>
        </w:rPr>
        <w:t xml:space="preserve"> </w:t>
      </w:r>
      <w:r w:rsidRPr="00272DA6">
        <w:rPr>
          <w:rFonts w:ascii="Times New Roman" w:hAnsi="Times New Roman"/>
          <w:sz w:val="24"/>
          <w:szCs w:val="24"/>
        </w:rPr>
        <w:t>important</w:t>
      </w:r>
      <w:r w:rsidR="00D74C7E">
        <w:rPr>
          <w:rFonts w:ascii="Times New Roman" w:hAnsi="Times New Roman"/>
          <w:sz w:val="24"/>
          <w:szCs w:val="24"/>
        </w:rPr>
        <w:t xml:space="preserve"> </w:t>
      </w:r>
      <w:r w:rsidRPr="00272DA6">
        <w:rPr>
          <w:rFonts w:ascii="Times New Roman" w:hAnsi="Times New Roman"/>
          <w:sz w:val="24"/>
          <w:szCs w:val="24"/>
        </w:rPr>
        <w:t>applications,</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existing</w:t>
      </w:r>
      <w:r w:rsidR="003406F7">
        <w:rPr>
          <w:rFonts w:ascii="Times New Roman" w:hAnsi="Times New Roman"/>
          <w:sz w:val="24"/>
          <w:szCs w:val="24"/>
        </w:rPr>
        <w:t xml:space="preserve"> </w:t>
      </w:r>
      <w:r w:rsidRPr="00272DA6">
        <w:rPr>
          <w:rFonts w:ascii="Times New Roman" w:hAnsi="Times New Roman"/>
          <w:sz w:val="24"/>
          <w:szCs w:val="24"/>
        </w:rPr>
        <w:t>unseeded</w:t>
      </w:r>
      <w:r w:rsidR="000937D2">
        <w:rPr>
          <w:rFonts w:ascii="Times New Roman" w:hAnsi="Times New Roman"/>
          <w:sz w:val="24"/>
          <w:szCs w:val="24"/>
        </w:rPr>
        <w:t xml:space="preserve"> </w:t>
      </w:r>
      <w:r w:rsidRPr="00272DA6">
        <w:rPr>
          <w:rFonts w:ascii="Times New Roman" w:hAnsi="Times New Roman"/>
          <w:sz w:val="24"/>
          <w:szCs w:val="24"/>
        </w:rPr>
        <w:t>bulk</w:t>
      </w:r>
      <w:r w:rsidR="000937D2">
        <w:rPr>
          <w:rFonts w:ascii="Times New Roman" w:hAnsi="Times New Roman"/>
          <w:sz w:val="24"/>
          <w:szCs w:val="24"/>
        </w:rPr>
        <w:t xml:space="preserve"> </w:t>
      </w:r>
      <w:r w:rsidR="004D3E45">
        <w:rPr>
          <w:rFonts w:ascii="Times New Roman" w:hAnsi="Times New Roman"/>
          <w:sz w:val="24"/>
          <w:szCs w:val="24"/>
        </w:rPr>
        <w:t xml:space="preserve">growth of </w:t>
      </w:r>
      <w:r w:rsidRPr="00272DA6">
        <w:rPr>
          <w:rFonts w:ascii="Times New Roman" w:hAnsi="Times New Roman"/>
          <w:sz w:val="24"/>
          <w:szCs w:val="24"/>
        </w:rPr>
        <w:t>directional solidification from</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melt</w:t>
      </w:r>
      <w:r w:rsidR="000937D2">
        <w:rPr>
          <w:rFonts w:ascii="Times New Roman" w:hAnsi="Times New Roman"/>
          <w:sz w:val="24"/>
          <w:szCs w:val="24"/>
        </w:rPr>
        <w:t xml:space="preserve"> </w:t>
      </w:r>
      <w:r w:rsidRPr="00272DA6">
        <w:rPr>
          <w:rFonts w:ascii="Times New Roman" w:hAnsi="Times New Roman"/>
          <w:sz w:val="24"/>
          <w:szCs w:val="24"/>
        </w:rPr>
        <w:t>usually</w:t>
      </w:r>
      <w:r w:rsidR="000937D2">
        <w:rPr>
          <w:rFonts w:ascii="Times New Roman" w:hAnsi="Times New Roman"/>
          <w:sz w:val="24"/>
          <w:szCs w:val="24"/>
        </w:rPr>
        <w:t xml:space="preserve"> </w:t>
      </w:r>
      <w:r w:rsidRPr="00272DA6">
        <w:rPr>
          <w:rFonts w:ascii="Times New Roman" w:hAnsi="Times New Roman"/>
          <w:sz w:val="24"/>
          <w:szCs w:val="24"/>
        </w:rPr>
        <w:t>results</w:t>
      </w:r>
      <w:r w:rsidR="000937D2">
        <w:rPr>
          <w:rFonts w:ascii="Times New Roman" w:hAnsi="Times New Roman"/>
          <w:sz w:val="24"/>
          <w:szCs w:val="24"/>
        </w:rPr>
        <w:t xml:space="preserve"> </w:t>
      </w:r>
      <w:r w:rsidRPr="00272DA6">
        <w:rPr>
          <w:rFonts w:ascii="Times New Roman" w:hAnsi="Times New Roman"/>
          <w:sz w:val="24"/>
          <w:szCs w:val="24"/>
        </w:rPr>
        <w:t>in</w:t>
      </w:r>
      <w:r w:rsidR="000937D2">
        <w:rPr>
          <w:rFonts w:ascii="Times New Roman" w:hAnsi="Times New Roman"/>
          <w:sz w:val="24"/>
          <w:szCs w:val="24"/>
        </w:rPr>
        <w:t xml:space="preserve"> </w:t>
      </w:r>
      <w:r w:rsidRPr="00272DA6">
        <w:rPr>
          <w:rFonts w:ascii="Times New Roman" w:hAnsi="Times New Roman"/>
          <w:sz w:val="24"/>
          <w:szCs w:val="24"/>
        </w:rPr>
        <w:t>poor</w:t>
      </w:r>
      <w:r w:rsidR="00FF1F0D">
        <w:rPr>
          <w:rFonts w:ascii="Times New Roman" w:hAnsi="Times New Roman"/>
          <w:sz w:val="24"/>
          <w:szCs w:val="24"/>
        </w:rPr>
        <w:t>-</w:t>
      </w:r>
      <w:r w:rsidRPr="00272DA6">
        <w:rPr>
          <w:rFonts w:ascii="Times New Roman" w:hAnsi="Times New Roman"/>
          <w:sz w:val="24"/>
          <w:szCs w:val="24"/>
        </w:rPr>
        <w:t>quality</w:t>
      </w:r>
      <w:r w:rsidR="000937D2">
        <w:rPr>
          <w:rFonts w:ascii="Times New Roman" w:hAnsi="Times New Roman"/>
          <w:sz w:val="24"/>
          <w:szCs w:val="24"/>
        </w:rPr>
        <w:t xml:space="preserve"> </w:t>
      </w:r>
      <w:r w:rsidR="00D468A7" w:rsidRPr="00272DA6">
        <w:rPr>
          <w:rFonts w:ascii="Times New Roman" w:hAnsi="Times New Roman"/>
          <w:sz w:val="24"/>
          <w:szCs w:val="24"/>
        </w:rPr>
        <w:t>multi-crystalline</w:t>
      </w:r>
      <w:r w:rsidR="00D468A7">
        <w:rPr>
          <w:rFonts w:ascii="Times New Roman" w:hAnsi="Times New Roman"/>
          <w:sz w:val="24"/>
          <w:szCs w:val="24"/>
        </w:rPr>
        <w:t xml:space="preserve"> </w:t>
      </w:r>
      <w:r w:rsidR="00D468A7" w:rsidRPr="00272DA6">
        <w:rPr>
          <w:rFonts w:ascii="Times New Roman" w:hAnsi="Times New Roman"/>
          <w:sz w:val="24"/>
          <w:szCs w:val="24"/>
        </w:rPr>
        <w:t>ingots</w:t>
      </w:r>
      <w:r w:rsidR="00D468A7">
        <w:rPr>
          <w:rFonts w:ascii="Times New Roman" w:hAnsi="Times New Roman"/>
          <w:sz w:val="24"/>
          <w:szCs w:val="24"/>
        </w:rPr>
        <w:t xml:space="preserve"> </w:t>
      </w:r>
      <w:r w:rsidR="00D468A7" w:rsidRPr="00272DA6">
        <w:rPr>
          <w:rFonts w:ascii="Times New Roman" w:hAnsi="Times New Roman"/>
          <w:sz w:val="24"/>
          <w:szCs w:val="24"/>
        </w:rPr>
        <w:t>which</w:t>
      </w:r>
      <w:r w:rsidR="00D468A7">
        <w:rPr>
          <w:rFonts w:ascii="Times New Roman" w:hAnsi="Times New Roman"/>
          <w:sz w:val="24"/>
          <w:szCs w:val="24"/>
        </w:rPr>
        <w:t xml:space="preserve"> </w:t>
      </w:r>
      <w:r w:rsidR="00D468A7" w:rsidRPr="00272DA6">
        <w:rPr>
          <w:rFonts w:ascii="Times New Roman" w:hAnsi="Times New Roman"/>
          <w:sz w:val="24"/>
          <w:szCs w:val="24"/>
        </w:rPr>
        <w:t>cause</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low</w:t>
      </w:r>
      <w:r w:rsidR="000937D2">
        <w:rPr>
          <w:rFonts w:ascii="Times New Roman" w:hAnsi="Times New Roman"/>
          <w:sz w:val="24"/>
          <w:szCs w:val="24"/>
        </w:rPr>
        <w:t xml:space="preserve"> </w:t>
      </w:r>
      <w:r w:rsidRPr="00272DA6">
        <w:rPr>
          <w:rFonts w:ascii="Times New Roman" w:hAnsi="Times New Roman"/>
          <w:sz w:val="24"/>
          <w:szCs w:val="24"/>
        </w:rPr>
        <w:t>yield</w:t>
      </w:r>
      <w:r w:rsidR="000937D2">
        <w:rPr>
          <w:rFonts w:ascii="Times New Roman" w:hAnsi="Times New Roman"/>
          <w:sz w:val="24"/>
          <w:szCs w:val="24"/>
        </w:rPr>
        <w:t xml:space="preserve"> </w:t>
      </w:r>
      <w:r w:rsidRPr="00272DA6">
        <w:rPr>
          <w:rFonts w:ascii="Times New Roman" w:hAnsi="Times New Roman"/>
          <w:sz w:val="24"/>
          <w:szCs w:val="24"/>
        </w:rPr>
        <w:t>of</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commercial</w:t>
      </w:r>
      <w:r w:rsidR="000937D2">
        <w:rPr>
          <w:rFonts w:ascii="Times New Roman" w:hAnsi="Times New Roman"/>
          <w:sz w:val="24"/>
          <w:szCs w:val="24"/>
        </w:rPr>
        <w:t xml:space="preserve"> </w:t>
      </w:r>
      <w:r w:rsidRPr="00272DA6">
        <w:rPr>
          <w:rFonts w:ascii="Times New Roman" w:hAnsi="Times New Roman"/>
          <w:sz w:val="24"/>
          <w:szCs w:val="24"/>
        </w:rPr>
        <w:t>growth</w:t>
      </w:r>
      <w:r w:rsidR="000937D2">
        <w:rPr>
          <w:rFonts w:ascii="Times New Roman" w:hAnsi="Times New Roman"/>
          <w:sz w:val="24"/>
          <w:szCs w:val="24"/>
        </w:rPr>
        <w:t xml:space="preserve"> </w:t>
      </w:r>
      <w:r w:rsidRPr="00272DA6">
        <w:rPr>
          <w:rFonts w:ascii="Times New Roman" w:hAnsi="Times New Roman"/>
          <w:sz w:val="24"/>
          <w:szCs w:val="24"/>
        </w:rPr>
        <w:t>process.</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multi-grained</w:t>
      </w:r>
      <w:r w:rsidR="000937D2">
        <w:rPr>
          <w:rFonts w:ascii="Times New Roman" w:hAnsi="Times New Roman"/>
          <w:sz w:val="24"/>
          <w:szCs w:val="24"/>
        </w:rPr>
        <w:t xml:space="preserve"> </w:t>
      </w:r>
      <w:r w:rsidRPr="00272DA6">
        <w:rPr>
          <w:rFonts w:ascii="Times New Roman" w:hAnsi="Times New Roman"/>
          <w:sz w:val="24"/>
          <w:szCs w:val="24"/>
        </w:rPr>
        <w:t>crystal</w:t>
      </w:r>
      <w:r w:rsidR="000937D2">
        <w:rPr>
          <w:rFonts w:ascii="Times New Roman" w:hAnsi="Times New Roman"/>
          <w:sz w:val="24"/>
          <w:szCs w:val="24"/>
        </w:rPr>
        <w:t xml:space="preserve"> </w:t>
      </w:r>
      <w:r w:rsidRPr="00272DA6">
        <w:rPr>
          <w:rFonts w:ascii="Times New Roman" w:hAnsi="Times New Roman"/>
          <w:sz w:val="24"/>
          <w:szCs w:val="24"/>
        </w:rPr>
        <w:t>growth</w:t>
      </w:r>
      <w:r w:rsidR="000937D2">
        <w:rPr>
          <w:rFonts w:ascii="Times New Roman" w:hAnsi="Times New Roman"/>
          <w:sz w:val="24"/>
          <w:szCs w:val="24"/>
        </w:rPr>
        <w:t xml:space="preserve"> </w:t>
      </w:r>
      <w:r w:rsidR="004D3E45">
        <w:rPr>
          <w:rFonts w:ascii="Times New Roman" w:hAnsi="Times New Roman"/>
          <w:sz w:val="24"/>
          <w:szCs w:val="24"/>
        </w:rPr>
        <w:t>wa</w:t>
      </w:r>
      <w:r w:rsidRPr="00272DA6">
        <w:rPr>
          <w:rFonts w:ascii="Times New Roman" w:hAnsi="Times New Roman"/>
          <w:sz w:val="24"/>
          <w:szCs w:val="24"/>
        </w:rPr>
        <w:t xml:space="preserve">s </w:t>
      </w:r>
      <w:r w:rsidR="000D7D7D">
        <w:rPr>
          <w:rFonts w:ascii="Times New Roman" w:hAnsi="Times New Roman"/>
          <w:sz w:val="24"/>
          <w:szCs w:val="24"/>
        </w:rPr>
        <w:t>partially</w:t>
      </w:r>
      <w:r w:rsidRPr="00272DA6">
        <w:rPr>
          <w:rFonts w:ascii="Times New Roman" w:hAnsi="Times New Roman"/>
          <w:sz w:val="24"/>
          <w:szCs w:val="24"/>
        </w:rPr>
        <w:t xml:space="preserve"> </w:t>
      </w:r>
      <w:r w:rsidR="000937D2">
        <w:rPr>
          <w:rFonts w:ascii="Times New Roman" w:hAnsi="Times New Roman"/>
          <w:sz w:val="24"/>
          <w:szCs w:val="24"/>
        </w:rPr>
        <w:t>c</w:t>
      </w:r>
      <w:r w:rsidRPr="00272DA6">
        <w:rPr>
          <w:rFonts w:ascii="Times New Roman" w:hAnsi="Times New Roman"/>
          <w:sz w:val="24"/>
          <w:szCs w:val="24"/>
        </w:rPr>
        <w:t>aused</w:t>
      </w:r>
      <w:r w:rsidR="000937D2">
        <w:rPr>
          <w:rFonts w:ascii="Times New Roman" w:hAnsi="Times New Roman"/>
          <w:sz w:val="24"/>
          <w:szCs w:val="24"/>
        </w:rPr>
        <w:t xml:space="preserve"> </w:t>
      </w:r>
      <w:r w:rsidRPr="00272DA6">
        <w:rPr>
          <w:rFonts w:ascii="Times New Roman" w:hAnsi="Times New Roman"/>
          <w:sz w:val="24"/>
          <w:szCs w:val="24"/>
        </w:rPr>
        <w:t>by</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large</w:t>
      </w:r>
      <w:r w:rsidR="000937D2">
        <w:rPr>
          <w:rFonts w:ascii="Times New Roman" w:hAnsi="Times New Roman"/>
          <w:sz w:val="24"/>
          <w:szCs w:val="24"/>
        </w:rPr>
        <w:t xml:space="preserve"> </w:t>
      </w:r>
      <w:r w:rsidRPr="00272DA6">
        <w:rPr>
          <w:rFonts w:ascii="Times New Roman" w:hAnsi="Times New Roman"/>
          <w:sz w:val="24"/>
          <w:szCs w:val="24"/>
        </w:rPr>
        <w:t>supercool</w:t>
      </w:r>
      <w:r w:rsidR="000937D2">
        <w:rPr>
          <w:rFonts w:ascii="Times New Roman" w:hAnsi="Times New Roman"/>
          <w:sz w:val="24"/>
          <w:szCs w:val="24"/>
        </w:rPr>
        <w:t xml:space="preserve"> </w:t>
      </w:r>
      <w:r w:rsidRPr="00272DA6">
        <w:rPr>
          <w:rFonts w:ascii="Times New Roman" w:hAnsi="Times New Roman"/>
          <w:sz w:val="24"/>
          <w:szCs w:val="24"/>
        </w:rPr>
        <w:t>of</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melt,</w:t>
      </w:r>
      <w:r w:rsidR="000937D2">
        <w:rPr>
          <w:rFonts w:ascii="Times New Roman" w:hAnsi="Times New Roman"/>
          <w:sz w:val="24"/>
          <w:szCs w:val="24"/>
        </w:rPr>
        <w:t xml:space="preserve"> </w:t>
      </w:r>
      <w:r w:rsidRPr="00272DA6">
        <w:rPr>
          <w:rFonts w:ascii="Times New Roman" w:hAnsi="Times New Roman"/>
          <w:sz w:val="24"/>
          <w:szCs w:val="24"/>
        </w:rPr>
        <w:t>which</w:t>
      </w:r>
      <w:r w:rsidR="000937D2">
        <w:rPr>
          <w:rFonts w:ascii="Times New Roman" w:hAnsi="Times New Roman"/>
          <w:sz w:val="24"/>
          <w:szCs w:val="24"/>
        </w:rPr>
        <w:t xml:space="preserve"> </w:t>
      </w:r>
      <w:r w:rsidRPr="00272DA6">
        <w:rPr>
          <w:rFonts w:ascii="Times New Roman" w:hAnsi="Times New Roman"/>
          <w:sz w:val="24"/>
          <w:szCs w:val="24"/>
        </w:rPr>
        <w:t>not</w:t>
      </w:r>
      <w:r w:rsidR="000937D2">
        <w:rPr>
          <w:rFonts w:ascii="Times New Roman" w:hAnsi="Times New Roman"/>
          <w:sz w:val="24"/>
          <w:szCs w:val="24"/>
        </w:rPr>
        <w:t xml:space="preserve"> </w:t>
      </w:r>
      <w:r w:rsidRPr="00272DA6">
        <w:rPr>
          <w:rFonts w:ascii="Times New Roman" w:hAnsi="Times New Roman"/>
          <w:sz w:val="24"/>
          <w:szCs w:val="24"/>
        </w:rPr>
        <w:t>only</w:t>
      </w:r>
      <w:r w:rsidR="000937D2">
        <w:rPr>
          <w:rFonts w:ascii="Times New Roman" w:hAnsi="Times New Roman"/>
          <w:sz w:val="24"/>
          <w:szCs w:val="24"/>
        </w:rPr>
        <w:t xml:space="preserve"> </w:t>
      </w:r>
      <w:r w:rsidRPr="00272DA6">
        <w:rPr>
          <w:rFonts w:ascii="Times New Roman" w:hAnsi="Times New Roman"/>
          <w:sz w:val="24"/>
          <w:szCs w:val="24"/>
        </w:rPr>
        <w:t>results</w:t>
      </w:r>
      <w:r w:rsidR="000937D2">
        <w:rPr>
          <w:rFonts w:ascii="Times New Roman" w:hAnsi="Times New Roman"/>
          <w:sz w:val="24"/>
          <w:szCs w:val="24"/>
        </w:rPr>
        <w:t xml:space="preserve"> </w:t>
      </w:r>
      <w:r w:rsidRPr="00272DA6">
        <w:rPr>
          <w:rFonts w:ascii="Times New Roman" w:hAnsi="Times New Roman"/>
          <w:sz w:val="24"/>
          <w:szCs w:val="24"/>
        </w:rPr>
        <w:t>in</w:t>
      </w:r>
      <w:r w:rsidR="000937D2">
        <w:rPr>
          <w:rFonts w:ascii="Times New Roman" w:hAnsi="Times New Roman"/>
          <w:sz w:val="24"/>
          <w:szCs w:val="24"/>
        </w:rPr>
        <w:t xml:space="preserve"> </w:t>
      </w:r>
      <w:r w:rsidRPr="00272DA6">
        <w:rPr>
          <w:rFonts w:ascii="Times New Roman" w:hAnsi="Times New Roman"/>
          <w:sz w:val="24"/>
          <w:szCs w:val="24"/>
        </w:rPr>
        <w:t>a</w:t>
      </w:r>
      <w:r w:rsidR="000937D2">
        <w:rPr>
          <w:rFonts w:ascii="Times New Roman" w:hAnsi="Times New Roman"/>
          <w:sz w:val="24"/>
          <w:szCs w:val="24"/>
        </w:rPr>
        <w:t xml:space="preserve"> </w:t>
      </w:r>
      <w:r w:rsidRPr="00272DA6">
        <w:rPr>
          <w:rFonts w:ascii="Times New Roman" w:hAnsi="Times New Roman"/>
          <w:sz w:val="24"/>
          <w:szCs w:val="24"/>
        </w:rPr>
        <w:t>large</w:t>
      </w:r>
      <w:r w:rsidR="000937D2">
        <w:rPr>
          <w:rFonts w:ascii="Times New Roman" w:hAnsi="Times New Roman"/>
          <w:sz w:val="24"/>
          <w:szCs w:val="24"/>
        </w:rPr>
        <w:t xml:space="preserve"> </w:t>
      </w:r>
      <w:r w:rsidRPr="00272DA6">
        <w:rPr>
          <w:rFonts w:ascii="Times New Roman" w:hAnsi="Times New Roman"/>
          <w:sz w:val="24"/>
          <w:szCs w:val="24"/>
        </w:rPr>
        <w:t>section</w:t>
      </w:r>
      <w:r w:rsidR="000937D2">
        <w:rPr>
          <w:rFonts w:ascii="Times New Roman" w:hAnsi="Times New Roman"/>
          <w:sz w:val="24"/>
          <w:szCs w:val="24"/>
        </w:rPr>
        <w:t xml:space="preserve"> </w:t>
      </w:r>
      <w:r w:rsidRPr="00272DA6">
        <w:rPr>
          <w:rFonts w:ascii="Times New Roman" w:hAnsi="Times New Roman"/>
          <w:sz w:val="24"/>
          <w:szCs w:val="24"/>
        </w:rPr>
        <w:t>of</w:t>
      </w:r>
      <w:r w:rsidR="000937D2">
        <w:rPr>
          <w:rFonts w:ascii="Times New Roman" w:hAnsi="Times New Roman"/>
          <w:sz w:val="24"/>
          <w:szCs w:val="24"/>
        </w:rPr>
        <w:t xml:space="preserve"> </w:t>
      </w:r>
      <w:r w:rsidRPr="00272DA6">
        <w:rPr>
          <w:rFonts w:ascii="Times New Roman" w:hAnsi="Times New Roman"/>
          <w:sz w:val="24"/>
          <w:szCs w:val="24"/>
        </w:rPr>
        <w:t>ingot solidifying uncontrollably</w:t>
      </w:r>
      <w:r w:rsidR="000937D2">
        <w:rPr>
          <w:rFonts w:ascii="Times New Roman" w:hAnsi="Times New Roman"/>
          <w:sz w:val="24"/>
          <w:szCs w:val="24"/>
        </w:rPr>
        <w:t xml:space="preserve"> </w:t>
      </w:r>
      <w:r w:rsidRPr="00272DA6">
        <w:rPr>
          <w:rFonts w:ascii="Times New Roman" w:hAnsi="Times New Roman"/>
          <w:sz w:val="24"/>
          <w:szCs w:val="24"/>
        </w:rPr>
        <w:t>under</w:t>
      </w:r>
      <w:r w:rsidR="000937D2">
        <w:rPr>
          <w:rFonts w:ascii="Times New Roman" w:hAnsi="Times New Roman"/>
          <w:sz w:val="24"/>
          <w:szCs w:val="24"/>
        </w:rPr>
        <w:t xml:space="preserve"> </w:t>
      </w:r>
      <w:r w:rsidRPr="00272DA6">
        <w:rPr>
          <w:rFonts w:ascii="Times New Roman" w:hAnsi="Times New Roman"/>
          <w:sz w:val="24"/>
          <w:szCs w:val="24"/>
        </w:rPr>
        <w:t>spontaneous</w:t>
      </w:r>
      <w:r w:rsidR="000937D2">
        <w:rPr>
          <w:rFonts w:ascii="Times New Roman" w:hAnsi="Times New Roman"/>
          <w:sz w:val="24"/>
          <w:szCs w:val="24"/>
        </w:rPr>
        <w:t xml:space="preserve"> </w:t>
      </w:r>
      <w:r w:rsidRPr="00272DA6">
        <w:rPr>
          <w:rFonts w:ascii="Times New Roman" w:hAnsi="Times New Roman"/>
          <w:sz w:val="24"/>
          <w:szCs w:val="24"/>
        </w:rPr>
        <w:t>nucleation</w:t>
      </w:r>
      <w:r w:rsidR="000937D2">
        <w:rPr>
          <w:rFonts w:ascii="Times New Roman" w:hAnsi="Times New Roman"/>
          <w:sz w:val="24"/>
          <w:szCs w:val="24"/>
        </w:rPr>
        <w:t xml:space="preserve"> </w:t>
      </w:r>
      <w:r w:rsidR="004D3E45">
        <w:rPr>
          <w:rFonts w:ascii="Times New Roman" w:hAnsi="Times New Roman"/>
          <w:sz w:val="24"/>
          <w:szCs w:val="24"/>
        </w:rPr>
        <w:t>[</w:t>
      </w:r>
      <w:r w:rsidR="00086C13">
        <w:rPr>
          <w:rFonts w:ascii="Times New Roman" w:hAnsi="Times New Roman"/>
          <w:sz w:val="24"/>
          <w:szCs w:val="24"/>
        </w:rPr>
        <w:t>31</w:t>
      </w:r>
      <w:r w:rsidR="008B126F">
        <w:rPr>
          <w:rFonts w:ascii="Times New Roman" w:hAnsi="Times New Roman"/>
          <w:sz w:val="24"/>
          <w:szCs w:val="24"/>
        </w:rPr>
        <w:t xml:space="preserve">] </w:t>
      </w:r>
      <w:r w:rsidRPr="00272DA6">
        <w:rPr>
          <w:rFonts w:ascii="Times New Roman" w:hAnsi="Times New Roman"/>
          <w:sz w:val="24"/>
          <w:szCs w:val="24"/>
        </w:rPr>
        <w:t>but</w:t>
      </w:r>
      <w:r w:rsidR="000937D2">
        <w:rPr>
          <w:rFonts w:ascii="Times New Roman" w:hAnsi="Times New Roman"/>
          <w:sz w:val="24"/>
          <w:szCs w:val="24"/>
        </w:rPr>
        <w:t xml:space="preserve"> </w:t>
      </w:r>
      <w:r w:rsidRPr="00272DA6">
        <w:rPr>
          <w:rFonts w:ascii="Times New Roman" w:hAnsi="Times New Roman"/>
          <w:sz w:val="24"/>
          <w:szCs w:val="24"/>
        </w:rPr>
        <w:t>also</w:t>
      </w:r>
      <w:r w:rsidR="000937D2">
        <w:rPr>
          <w:rFonts w:ascii="Times New Roman" w:hAnsi="Times New Roman"/>
          <w:sz w:val="24"/>
          <w:szCs w:val="24"/>
        </w:rPr>
        <w:t xml:space="preserve"> </w:t>
      </w:r>
      <w:r w:rsidRPr="00272DA6">
        <w:rPr>
          <w:rFonts w:ascii="Times New Roman" w:hAnsi="Times New Roman"/>
          <w:sz w:val="24"/>
          <w:szCs w:val="24"/>
        </w:rPr>
        <w:t>prohibits</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ideal</w:t>
      </w:r>
      <w:r w:rsidR="000937D2">
        <w:rPr>
          <w:rFonts w:ascii="Times New Roman" w:hAnsi="Times New Roman"/>
          <w:sz w:val="24"/>
          <w:szCs w:val="24"/>
        </w:rPr>
        <w:t xml:space="preserve"> </w:t>
      </w:r>
      <w:r w:rsidRPr="00272DA6">
        <w:rPr>
          <w:rFonts w:ascii="Times New Roman" w:hAnsi="Times New Roman"/>
          <w:sz w:val="24"/>
          <w:szCs w:val="24"/>
        </w:rPr>
        <w:t>growth</w:t>
      </w:r>
      <w:r w:rsidR="000937D2">
        <w:rPr>
          <w:rFonts w:ascii="Times New Roman" w:hAnsi="Times New Roman"/>
          <w:sz w:val="24"/>
          <w:szCs w:val="24"/>
        </w:rPr>
        <w:t xml:space="preserve"> </w:t>
      </w:r>
      <w:r w:rsidRPr="00272DA6">
        <w:rPr>
          <w:rFonts w:ascii="Times New Roman" w:hAnsi="Times New Roman"/>
          <w:sz w:val="24"/>
          <w:szCs w:val="24"/>
        </w:rPr>
        <w:t>condition that single</w:t>
      </w:r>
      <w:r w:rsidR="000937D2">
        <w:rPr>
          <w:rFonts w:ascii="Times New Roman" w:hAnsi="Times New Roman"/>
          <w:sz w:val="24"/>
          <w:szCs w:val="24"/>
        </w:rPr>
        <w:t xml:space="preserve"> </w:t>
      </w:r>
      <w:r w:rsidRPr="00272DA6">
        <w:rPr>
          <w:rFonts w:ascii="Times New Roman" w:hAnsi="Times New Roman"/>
          <w:sz w:val="24"/>
          <w:szCs w:val="24"/>
        </w:rPr>
        <w:t>crystal</w:t>
      </w:r>
      <w:r w:rsidR="000937D2">
        <w:rPr>
          <w:rFonts w:ascii="Times New Roman" w:hAnsi="Times New Roman"/>
          <w:sz w:val="24"/>
          <w:szCs w:val="24"/>
        </w:rPr>
        <w:t xml:space="preserve"> </w:t>
      </w:r>
      <w:r w:rsidRPr="00272DA6">
        <w:rPr>
          <w:rFonts w:ascii="Times New Roman" w:hAnsi="Times New Roman"/>
          <w:sz w:val="24"/>
          <w:szCs w:val="24"/>
        </w:rPr>
        <w:t>nuclei</w:t>
      </w:r>
      <w:r w:rsidR="000937D2">
        <w:rPr>
          <w:rFonts w:ascii="Times New Roman" w:hAnsi="Times New Roman"/>
          <w:sz w:val="24"/>
          <w:szCs w:val="24"/>
        </w:rPr>
        <w:t xml:space="preserve"> </w:t>
      </w:r>
      <w:r w:rsidRPr="00272DA6">
        <w:rPr>
          <w:rFonts w:ascii="Times New Roman" w:hAnsi="Times New Roman"/>
          <w:sz w:val="24"/>
          <w:szCs w:val="24"/>
        </w:rPr>
        <w:t>form</w:t>
      </w:r>
      <w:r w:rsidR="003406F7">
        <w:rPr>
          <w:rFonts w:ascii="Times New Roman" w:hAnsi="Times New Roman"/>
          <w:sz w:val="24"/>
          <w:szCs w:val="24"/>
        </w:rPr>
        <w:t>ing</w:t>
      </w:r>
      <w:r w:rsidR="000937D2">
        <w:rPr>
          <w:rFonts w:ascii="Times New Roman" w:hAnsi="Times New Roman"/>
          <w:sz w:val="24"/>
          <w:szCs w:val="24"/>
        </w:rPr>
        <w:t xml:space="preserve"> </w:t>
      </w:r>
      <w:r w:rsidRPr="00272DA6">
        <w:rPr>
          <w:rFonts w:ascii="Times New Roman" w:hAnsi="Times New Roman"/>
          <w:sz w:val="24"/>
          <w:szCs w:val="24"/>
        </w:rPr>
        <w:t>at</w:t>
      </w:r>
      <w:r w:rsidR="000937D2">
        <w:rPr>
          <w:rFonts w:ascii="Times New Roman" w:hAnsi="Times New Roman"/>
          <w:sz w:val="24"/>
          <w:szCs w:val="24"/>
        </w:rPr>
        <w:t xml:space="preserve"> </w:t>
      </w:r>
      <w:r w:rsidRPr="00272DA6">
        <w:rPr>
          <w:rFonts w:ascii="Times New Roman" w:hAnsi="Times New Roman"/>
          <w:sz w:val="24"/>
          <w:szCs w:val="24"/>
        </w:rPr>
        <w:t>the</w:t>
      </w:r>
      <w:r w:rsidR="000937D2">
        <w:rPr>
          <w:rFonts w:ascii="Times New Roman" w:hAnsi="Times New Roman"/>
          <w:sz w:val="24"/>
          <w:szCs w:val="24"/>
        </w:rPr>
        <w:t xml:space="preserve"> </w:t>
      </w:r>
      <w:r w:rsidRPr="00272DA6">
        <w:rPr>
          <w:rFonts w:ascii="Times New Roman" w:hAnsi="Times New Roman"/>
          <w:sz w:val="24"/>
          <w:szCs w:val="24"/>
        </w:rPr>
        <w:t>very</w:t>
      </w:r>
      <w:r w:rsidR="000937D2">
        <w:rPr>
          <w:rFonts w:ascii="Times New Roman" w:hAnsi="Times New Roman"/>
          <w:sz w:val="24"/>
          <w:szCs w:val="24"/>
        </w:rPr>
        <w:t xml:space="preserve"> </w:t>
      </w:r>
      <w:r w:rsidRPr="00272DA6">
        <w:rPr>
          <w:rFonts w:ascii="Times New Roman" w:hAnsi="Times New Roman"/>
          <w:sz w:val="24"/>
          <w:szCs w:val="24"/>
        </w:rPr>
        <w:t>tip</w:t>
      </w:r>
      <w:r w:rsidR="00970B20">
        <w:rPr>
          <w:rFonts w:ascii="Times New Roman" w:hAnsi="Times New Roman"/>
          <w:sz w:val="24"/>
          <w:szCs w:val="24"/>
        </w:rPr>
        <w:t xml:space="preserve"> </w:t>
      </w:r>
      <w:r w:rsidRPr="00272DA6">
        <w:rPr>
          <w:rFonts w:ascii="Times New Roman" w:hAnsi="Times New Roman"/>
          <w:sz w:val="24"/>
          <w:szCs w:val="24"/>
        </w:rPr>
        <w:t>of</w:t>
      </w:r>
      <w:r w:rsidR="00970B20">
        <w:rPr>
          <w:rFonts w:ascii="Times New Roman" w:hAnsi="Times New Roman"/>
          <w:sz w:val="24"/>
          <w:szCs w:val="24"/>
        </w:rPr>
        <w:t xml:space="preserve"> </w:t>
      </w:r>
      <w:r w:rsidRPr="00272DA6">
        <w:rPr>
          <w:rFonts w:ascii="Times New Roman" w:hAnsi="Times New Roman"/>
          <w:sz w:val="24"/>
          <w:szCs w:val="24"/>
        </w:rPr>
        <w:t>the</w:t>
      </w:r>
      <w:r w:rsidR="00970B20">
        <w:rPr>
          <w:rFonts w:ascii="Times New Roman" w:hAnsi="Times New Roman"/>
          <w:sz w:val="24"/>
          <w:szCs w:val="24"/>
        </w:rPr>
        <w:t xml:space="preserve"> </w:t>
      </w:r>
      <w:r w:rsidRPr="00272DA6">
        <w:rPr>
          <w:rFonts w:ascii="Times New Roman" w:hAnsi="Times New Roman"/>
          <w:sz w:val="24"/>
          <w:szCs w:val="24"/>
        </w:rPr>
        <w:t>ampoule</w:t>
      </w:r>
      <w:r w:rsidR="00970B20">
        <w:rPr>
          <w:rFonts w:ascii="Times New Roman" w:hAnsi="Times New Roman"/>
          <w:sz w:val="24"/>
          <w:szCs w:val="24"/>
        </w:rPr>
        <w:t xml:space="preserve"> </w:t>
      </w:r>
      <w:r w:rsidRPr="00272DA6">
        <w:rPr>
          <w:rFonts w:ascii="Times New Roman" w:hAnsi="Times New Roman"/>
          <w:sz w:val="24"/>
          <w:szCs w:val="24"/>
        </w:rPr>
        <w:t>and</w:t>
      </w:r>
      <w:r w:rsidR="00970B20">
        <w:rPr>
          <w:rFonts w:ascii="Times New Roman" w:hAnsi="Times New Roman"/>
          <w:sz w:val="24"/>
          <w:szCs w:val="24"/>
        </w:rPr>
        <w:t xml:space="preserve"> </w:t>
      </w:r>
      <w:r w:rsidRPr="00272DA6">
        <w:rPr>
          <w:rFonts w:ascii="Times New Roman" w:hAnsi="Times New Roman"/>
          <w:sz w:val="24"/>
          <w:szCs w:val="24"/>
        </w:rPr>
        <w:t>grow</w:t>
      </w:r>
      <w:r w:rsidR="003406F7">
        <w:rPr>
          <w:rFonts w:ascii="Times New Roman" w:hAnsi="Times New Roman"/>
          <w:sz w:val="24"/>
          <w:szCs w:val="24"/>
        </w:rPr>
        <w:t>ing</w:t>
      </w:r>
      <w:r w:rsidR="00970B20">
        <w:rPr>
          <w:rFonts w:ascii="Times New Roman" w:hAnsi="Times New Roman"/>
          <w:sz w:val="24"/>
          <w:szCs w:val="24"/>
        </w:rPr>
        <w:t xml:space="preserve"> </w:t>
      </w:r>
      <w:r w:rsidRPr="00272DA6">
        <w:rPr>
          <w:rFonts w:ascii="Times New Roman" w:hAnsi="Times New Roman"/>
          <w:sz w:val="24"/>
          <w:szCs w:val="24"/>
        </w:rPr>
        <w:t>into</w:t>
      </w:r>
      <w:r w:rsidR="00970B20">
        <w:rPr>
          <w:rFonts w:ascii="Times New Roman" w:hAnsi="Times New Roman"/>
          <w:sz w:val="24"/>
          <w:szCs w:val="24"/>
        </w:rPr>
        <w:t xml:space="preserve"> </w:t>
      </w:r>
      <w:r w:rsidRPr="00272DA6">
        <w:rPr>
          <w:rFonts w:ascii="Times New Roman" w:hAnsi="Times New Roman"/>
          <w:sz w:val="24"/>
          <w:szCs w:val="24"/>
        </w:rPr>
        <w:t>large</w:t>
      </w:r>
      <w:r w:rsidR="00970B20">
        <w:rPr>
          <w:rFonts w:ascii="Times New Roman" w:hAnsi="Times New Roman"/>
          <w:sz w:val="24"/>
          <w:szCs w:val="24"/>
        </w:rPr>
        <w:t xml:space="preserve"> </w:t>
      </w:r>
      <w:r w:rsidRPr="00272DA6">
        <w:rPr>
          <w:rFonts w:ascii="Times New Roman" w:hAnsi="Times New Roman"/>
          <w:sz w:val="24"/>
          <w:szCs w:val="24"/>
        </w:rPr>
        <w:t>single</w:t>
      </w:r>
      <w:r w:rsidR="00970B20">
        <w:rPr>
          <w:rFonts w:ascii="Times New Roman" w:hAnsi="Times New Roman"/>
          <w:sz w:val="24"/>
          <w:szCs w:val="24"/>
        </w:rPr>
        <w:t xml:space="preserve"> </w:t>
      </w:r>
      <w:r w:rsidRPr="00272DA6">
        <w:rPr>
          <w:rFonts w:ascii="Times New Roman" w:hAnsi="Times New Roman"/>
          <w:sz w:val="24"/>
          <w:szCs w:val="24"/>
        </w:rPr>
        <w:t>grains.</w:t>
      </w:r>
      <w:r w:rsidR="00970B20">
        <w:rPr>
          <w:rFonts w:ascii="Times New Roman" w:hAnsi="Times New Roman"/>
          <w:sz w:val="24"/>
          <w:szCs w:val="24"/>
        </w:rPr>
        <w:t xml:space="preserve"> </w:t>
      </w:r>
      <w:r w:rsidR="00815A14">
        <w:rPr>
          <w:rFonts w:ascii="Times New Roman" w:hAnsi="Times New Roman"/>
          <w:sz w:val="24"/>
          <w:szCs w:val="24"/>
        </w:rPr>
        <w:t>The</w:t>
      </w:r>
      <w:r w:rsidR="00367FBC" w:rsidRPr="00367FBC">
        <w:rPr>
          <w:rFonts w:ascii="Times New Roman" w:hAnsi="Times New Roman"/>
          <w:sz w:val="24"/>
          <w:szCs w:val="24"/>
        </w:rPr>
        <w:t xml:space="preserve"> DTA</w:t>
      </w:r>
      <w:r w:rsidR="00367FBC">
        <w:rPr>
          <w:rFonts w:ascii="Times New Roman" w:hAnsi="Times New Roman"/>
          <w:sz w:val="24"/>
          <w:szCs w:val="24"/>
        </w:rPr>
        <w:t xml:space="preserve"> </w:t>
      </w:r>
      <w:r w:rsidR="00367FBC" w:rsidRPr="00367FBC">
        <w:rPr>
          <w:rFonts w:ascii="Times New Roman" w:hAnsi="Times New Roman"/>
          <w:sz w:val="24"/>
          <w:szCs w:val="24"/>
        </w:rPr>
        <w:t>measurements</w:t>
      </w:r>
      <w:r w:rsidR="00367FBC">
        <w:rPr>
          <w:rFonts w:ascii="Times New Roman" w:hAnsi="Times New Roman"/>
          <w:sz w:val="24"/>
          <w:szCs w:val="24"/>
        </w:rPr>
        <w:t xml:space="preserve"> on </w:t>
      </w:r>
      <w:r w:rsidR="00367FBC" w:rsidRPr="00367FBC">
        <w:rPr>
          <w:rFonts w:ascii="Times New Roman" w:hAnsi="Times New Roman"/>
          <w:sz w:val="24"/>
          <w:szCs w:val="24"/>
        </w:rPr>
        <w:t>a</w:t>
      </w:r>
      <w:r w:rsidR="00367FBC">
        <w:rPr>
          <w:rFonts w:ascii="Times New Roman" w:hAnsi="Times New Roman"/>
          <w:sz w:val="24"/>
          <w:szCs w:val="24"/>
        </w:rPr>
        <w:t xml:space="preserve"> </w:t>
      </w:r>
      <w:r w:rsidR="00367FBC" w:rsidRPr="00367FBC">
        <w:rPr>
          <w:rFonts w:ascii="Times New Roman" w:hAnsi="Times New Roman"/>
          <w:sz w:val="24"/>
          <w:szCs w:val="24"/>
        </w:rPr>
        <w:t>CdTe</w:t>
      </w:r>
      <w:r w:rsidR="00367FBC">
        <w:rPr>
          <w:rFonts w:ascii="Times New Roman" w:hAnsi="Times New Roman"/>
          <w:sz w:val="24"/>
          <w:szCs w:val="24"/>
        </w:rPr>
        <w:t xml:space="preserve"> </w:t>
      </w:r>
      <w:r w:rsidR="00E17C77">
        <w:rPr>
          <w:rFonts w:ascii="Times New Roman" w:hAnsi="Times New Roman"/>
          <w:sz w:val="24"/>
          <w:szCs w:val="24"/>
        </w:rPr>
        <w:t xml:space="preserve">sample </w:t>
      </w:r>
      <w:r w:rsidR="00367FBC">
        <w:rPr>
          <w:rFonts w:ascii="Times New Roman" w:hAnsi="Times New Roman"/>
          <w:sz w:val="24"/>
          <w:szCs w:val="24"/>
        </w:rPr>
        <w:t>[</w:t>
      </w:r>
      <w:r w:rsidR="00FA2022">
        <w:rPr>
          <w:rFonts w:ascii="Times New Roman" w:hAnsi="Times New Roman"/>
          <w:sz w:val="24"/>
          <w:szCs w:val="24"/>
        </w:rPr>
        <w:t>32</w:t>
      </w:r>
      <w:r w:rsidR="00367FBC">
        <w:rPr>
          <w:rFonts w:ascii="Times New Roman" w:hAnsi="Times New Roman"/>
          <w:sz w:val="24"/>
          <w:szCs w:val="24"/>
        </w:rPr>
        <w:t xml:space="preserve">] </w:t>
      </w:r>
      <w:r w:rsidR="004D3E45">
        <w:rPr>
          <w:rFonts w:ascii="Times New Roman" w:hAnsi="Times New Roman"/>
          <w:sz w:val="24"/>
          <w:szCs w:val="24"/>
        </w:rPr>
        <w:t>started with</w:t>
      </w:r>
      <w:r w:rsidR="00367FBC">
        <w:rPr>
          <w:rFonts w:ascii="Times New Roman" w:hAnsi="Times New Roman"/>
          <w:sz w:val="24"/>
          <w:szCs w:val="24"/>
        </w:rPr>
        <w:t xml:space="preserve"> </w:t>
      </w:r>
      <w:r w:rsidR="004D3E45">
        <w:rPr>
          <w:rFonts w:ascii="Times New Roman" w:hAnsi="Times New Roman"/>
          <w:sz w:val="24"/>
          <w:szCs w:val="24"/>
        </w:rPr>
        <w:t>heating</w:t>
      </w:r>
      <w:r w:rsidR="00367FBC">
        <w:rPr>
          <w:rFonts w:ascii="Times New Roman" w:hAnsi="Times New Roman"/>
          <w:sz w:val="24"/>
          <w:szCs w:val="24"/>
        </w:rPr>
        <w:t xml:space="preserve"> </w:t>
      </w:r>
      <w:r w:rsidR="004D3E45">
        <w:rPr>
          <w:rFonts w:ascii="Times New Roman" w:hAnsi="Times New Roman"/>
          <w:sz w:val="24"/>
          <w:szCs w:val="24"/>
        </w:rPr>
        <w:t xml:space="preserve">the sample </w:t>
      </w:r>
      <w:r w:rsidR="00367FBC" w:rsidRPr="00367FBC">
        <w:rPr>
          <w:rFonts w:ascii="Times New Roman" w:hAnsi="Times New Roman"/>
          <w:sz w:val="24"/>
          <w:szCs w:val="24"/>
        </w:rPr>
        <w:t>up</w:t>
      </w:r>
      <w:r w:rsidR="00367FBC">
        <w:rPr>
          <w:rFonts w:ascii="Times New Roman" w:hAnsi="Times New Roman"/>
          <w:sz w:val="24"/>
          <w:szCs w:val="24"/>
        </w:rPr>
        <w:t xml:space="preserve"> </w:t>
      </w:r>
      <w:r w:rsidR="00367FBC" w:rsidRPr="00367FBC">
        <w:rPr>
          <w:rFonts w:ascii="Times New Roman" w:hAnsi="Times New Roman"/>
          <w:sz w:val="24"/>
          <w:szCs w:val="24"/>
        </w:rPr>
        <w:t>rapidly</w:t>
      </w:r>
      <w:r w:rsidR="00367FBC">
        <w:rPr>
          <w:rFonts w:ascii="Times New Roman" w:hAnsi="Times New Roman"/>
          <w:sz w:val="24"/>
          <w:szCs w:val="24"/>
        </w:rPr>
        <w:t xml:space="preserve"> </w:t>
      </w:r>
      <w:r w:rsidR="00367FBC" w:rsidRPr="00367FBC">
        <w:rPr>
          <w:rFonts w:ascii="Times New Roman" w:hAnsi="Times New Roman"/>
          <w:sz w:val="24"/>
          <w:szCs w:val="24"/>
        </w:rPr>
        <w:t>to</w:t>
      </w:r>
      <w:r w:rsidR="00367FBC">
        <w:rPr>
          <w:rFonts w:ascii="Times New Roman" w:hAnsi="Times New Roman"/>
          <w:sz w:val="24"/>
          <w:szCs w:val="24"/>
        </w:rPr>
        <w:t xml:space="preserve"> </w:t>
      </w:r>
      <w:r w:rsidR="00367FBC" w:rsidRPr="00367FBC">
        <w:rPr>
          <w:rFonts w:ascii="Times New Roman" w:hAnsi="Times New Roman"/>
          <w:sz w:val="24"/>
          <w:szCs w:val="24"/>
        </w:rPr>
        <w:t>above</w:t>
      </w:r>
      <w:r w:rsidR="00367FBC">
        <w:rPr>
          <w:rFonts w:ascii="Times New Roman" w:hAnsi="Times New Roman"/>
          <w:sz w:val="24"/>
          <w:szCs w:val="24"/>
        </w:rPr>
        <w:t xml:space="preserve"> </w:t>
      </w:r>
      <w:r w:rsidR="00367FBC" w:rsidRPr="00367FBC">
        <w:rPr>
          <w:rFonts w:ascii="Times New Roman" w:hAnsi="Times New Roman"/>
          <w:sz w:val="24"/>
          <w:szCs w:val="24"/>
        </w:rPr>
        <w:t>its melting point</w:t>
      </w:r>
      <w:r w:rsidR="00367FBC">
        <w:rPr>
          <w:rFonts w:ascii="Times New Roman" w:hAnsi="Times New Roman"/>
          <w:sz w:val="24"/>
          <w:szCs w:val="24"/>
        </w:rPr>
        <w:t xml:space="preserve"> </w:t>
      </w:r>
      <w:r w:rsidR="00367FBC" w:rsidRPr="00367FBC">
        <w:rPr>
          <w:rFonts w:ascii="Times New Roman" w:hAnsi="Times New Roman"/>
          <w:sz w:val="24"/>
          <w:szCs w:val="24"/>
        </w:rPr>
        <w:t>of</w:t>
      </w:r>
      <w:r w:rsidR="00367FBC">
        <w:rPr>
          <w:rFonts w:ascii="Times New Roman" w:hAnsi="Times New Roman"/>
          <w:sz w:val="24"/>
          <w:szCs w:val="24"/>
        </w:rPr>
        <w:t xml:space="preserve"> </w:t>
      </w:r>
      <w:r w:rsidR="00367FBC" w:rsidRPr="00367FBC">
        <w:rPr>
          <w:rFonts w:ascii="Times New Roman" w:hAnsi="Times New Roman"/>
          <w:sz w:val="24"/>
          <w:szCs w:val="24"/>
        </w:rPr>
        <w:t>109</w:t>
      </w:r>
      <w:r w:rsidR="005C573B">
        <w:rPr>
          <w:rFonts w:ascii="Times New Roman" w:hAnsi="Times New Roman"/>
          <w:sz w:val="24"/>
          <w:szCs w:val="24"/>
        </w:rPr>
        <w:t>2</w:t>
      </w:r>
      <w:r w:rsidR="00367FBC" w:rsidRPr="00367FBC">
        <w:rPr>
          <w:rFonts w:ascii="Times New Roman" w:hAnsi="Times New Roman"/>
          <w:sz w:val="24"/>
          <w:szCs w:val="24"/>
        </w:rPr>
        <w:t xml:space="preserve"> </w:t>
      </w:r>
      <w:r w:rsidR="00D74C7E" w:rsidRPr="00D74C7E">
        <w:rPr>
          <w:rFonts w:ascii="Times New Roman" w:hAnsi="Times New Roman"/>
          <w:sz w:val="24"/>
          <w:szCs w:val="24"/>
          <w:vertAlign w:val="superscript"/>
        </w:rPr>
        <w:t>o</w:t>
      </w:r>
      <w:r w:rsidR="00367FBC" w:rsidRPr="00367FBC">
        <w:rPr>
          <w:rFonts w:ascii="Times New Roman" w:hAnsi="Times New Roman"/>
          <w:sz w:val="24"/>
          <w:szCs w:val="24"/>
        </w:rPr>
        <w:t>C and</w:t>
      </w:r>
      <w:r w:rsidR="004D3E45">
        <w:rPr>
          <w:rFonts w:ascii="Times New Roman" w:hAnsi="Times New Roman"/>
          <w:sz w:val="24"/>
          <w:szCs w:val="24"/>
        </w:rPr>
        <w:t>,</w:t>
      </w:r>
      <w:r w:rsidR="00367FBC">
        <w:rPr>
          <w:rFonts w:ascii="Times New Roman" w:hAnsi="Times New Roman"/>
          <w:sz w:val="24"/>
          <w:szCs w:val="24"/>
        </w:rPr>
        <w:t xml:space="preserve"> </w:t>
      </w:r>
      <w:r w:rsidR="004D3E45">
        <w:rPr>
          <w:rFonts w:ascii="Times New Roman" w:hAnsi="Times New Roman"/>
          <w:sz w:val="24"/>
          <w:szCs w:val="24"/>
        </w:rPr>
        <w:t xml:space="preserve">after </w:t>
      </w:r>
      <w:r w:rsidR="00367FBC" w:rsidRPr="00367FBC">
        <w:rPr>
          <w:rFonts w:ascii="Times New Roman" w:hAnsi="Times New Roman"/>
          <w:sz w:val="24"/>
          <w:szCs w:val="24"/>
        </w:rPr>
        <w:t>so</w:t>
      </w:r>
      <w:r w:rsidR="004D3E45">
        <w:rPr>
          <w:rFonts w:ascii="Times New Roman" w:hAnsi="Times New Roman"/>
          <w:sz w:val="24"/>
          <w:szCs w:val="24"/>
        </w:rPr>
        <w:t xml:space="preserve">aking </w:t>
      </w:r>
      <w:r w:rsidR="000D7D7D">
        <w:rPr>
          <w:rFonts w:ascii="Times New Roman" w:hAnsi="Times New Roman"/>
          <w:sz w:val="24"/>
          <w:szCs w:val="24"/>
        </w:rPr>
        <w:t>for</w:t>
      </w:r>
      <w:r w:rsidR="00367FBC">
        <w:rPr>
          <w:rFonts w:ascii="Times New Roman" w:hAnsi="Times New Roman"/>
          <w:sz w:val="24"/>
          <w:szCs w:val="24"/>
        </w:rPr>
        <w:t xml:space="preserve"> </w:t>
      </w:r>
      <w:r w:rsidR="00367FBC" w:rsidRPr="00367FBC">
        <w:rPr>
          <w:rFonts w:ascii="Times New Roman" w:hAnsi="Times New Roman"/>
          <w:sz w:val="24"/>
          <w:szCs w:val="24"/>
        </w:rPr>
        <w:t>9</w:t>
      </w:r>
      <w:r w:rsidR="00E17C77">
        <w:rPr>
          <w:rFonts w:ascii="Times New Roman" w:hAnsi="Times New Roman"/>
          <w:sz w:val="24"/>
          <w:szCs w:val="24"/>
        </w:rPr>
        <w:t xml:space="preserve"> </w:t>
      </w:r>
      <w:r w:rsidR="00367FBC" w:rsidRPr="00367FBC">
        <w:rPr>
          <w:rFonts w:ascii="Times New Roman" w:hAnsi="Times New Roman"/>
          <w:sz w:val="24"/>
          <w:szCs w:val="24"/>
        </w:rPr>
        <w:t>h</w:t>
      </w:r>
      <w:r w:rsidR="00D74C7E">
        <w:rPr>
          <w:rFonts w:ascii="Times New Roman" w:hAnsi="Times New Roman"/>
          <w:sz w:val="24"/>
          <w:szCs w:val="24"/>
        </w:rPr>
        <w:t>,</w:t>
      </w:r>
      <w:r w:rsidR="00367FBC">
        <w:rPr>
          <w:rFonts w:ascii="Times New Roman" w:hAnsi="Times New Roman"/>
          <w:sz w:val="24"/>
          <w:szCs w:val="24"/>
        </w:rPr>
        <w:t xml:space="preserve"> </w:t>
      </w:r>
      <w:r w:rsidR="00367FBC" w:rsidRPr="00367FBC">
        <w:rPr>
          <w:rFonts w:ascii="Times New Roman" w:hAnsi="Times New Roman"/>
          <w:sz w:val="24"/>
          <w:szCs w:val="24"/>
        </w:rPr>
        <w:t>a</w:t>
      </w:r>
      <w:r w:rsidR="00367FBC">
        <w:rPr>
          <w:rFonts w:ascii="Times New Roman" w:hAnsi="Times New Roman"/>
          <w:sz w:val="24"/>
          <w:szCs w:val="24"/>
        </w:rPr>
        <w:t xml:space="preserve"> </w:t>
      </w:r>
      <w:r w:rsidR="00367FBC" w:rsidRPr="00367FBC">
        <w:rPr>
          <w:rFonts w:ascii="Times New Roman" w:hAnsi="Times New Roman"/>
          <w:sz w:val="24"/>
          <w:szCs w:val="24"/>
        </w:rPr>
        <w:lastRenderedPageBreak/>
        <w:t>furnace cooling</w:t>
      </w:r>
      <w:r w:rsidR="00367FBC">
        <w:rPr>
          <w:rFonts w:ascii="Times New Roman" w:hAnsi="Times New Roman"/>
          <w:sz w:val="24"/>
          <w:szCs w:val="24"/>
        </w:rPr>
        <w:t xml:space="preserve"> </w:t>
      </w:r>
      <w:r w:rsidR="00367FBC" w:rsidRPr="00367FBC">
        <w:rPr>
          <w:rFonts w:ascii="Times New Roman" w:hAnsi="Times New Roman"/>
          <w:sz w:val="24"/>
          <w:szCs w:val="24"/>
        </w:rPr>
        <w:t>rate</w:t>
      </w:r>
      <w:r w:rsidR="00367FBC">
        <w:rPr>
          <w:rFonts w:ascii="Times New Roman" w:hAnsi="Times New Roman"/>
          <w:sz w:val="24"/>
          <w:szCs w:val="24"/>
        </w:rPr>
        <w:t xml:space="preserve"> </w:t>
      </w:r>
      <w:r w:rsidR="00367FBC" w:rsidRPr="00367FBC">
        <w:rPr>
          <w:rFonts w:ascii="Times New Roman" w:hAnsi="Times New Roman"/>
          <w:sz w:val="24"/>
          <w:szCs w:val="24"/>
        </w:rPr>
        <w:t>of</w:t>
      </w:r>
      <w:r w:rsidR="00367FBC">
        <w:rPr>
          <w:rFonts w:ascii="Times New Roman" w:hAnsi="Times New Roman"/>
          <w:sz w:val="24"/>
          <w:szCs w:val="24"/>
        </w:rPr>
        <w:t xml:space="preserve"> </w:t>
      </w:r>
      <w:r w:rsidR="00367FBC" w:rsidRPr="00367FBC">
        <w:rPr>
          <w:rFonts w:ascii="Times New Roman" w:hAnsi="Times New Roman"/>
          <w:sz w:val="24"/>
          <w:szCs w:val="24"/>
        </w:rPr>
        <w:t>about</w:t>
      </w:r>
      <w:r w:rsidR="00D74C7E">
        <w:rPr>
          <w:rFonts w:ascii="Times New Roman" w:hAnsi="Times New Roman"/>
          <w:sz w:val="24"/>
          <w:szCs w:val="24"/>
        </w:rPr>
        <w:t xml:space="preserve"> </w:t>
      </w:r>
      <w:r w:rsidR="00367FBC" w:rsidRPr="00367FBC">
        <w:rPr>
          <w:rFonts w:ascii="Times New Roman" w:hAnsi="Times New Roman"/>
          <w:sz w:val="24"/>
          <w:szCs w:val="24"/>
        </w:rPr>
        <w:t>10</w:t>
      </w:r>
      <w:r w:rsidR="00D74C7E">
        <w:rPr>
          <w:rFonts w:ascii="Times New Roman" w:hAnsi="Times New Roman"/>
          <w:sz w:val="24"/>
          <w:szCs w:val="24"/>
          <w:vertAlign w:val="superscript"/>
        </w:rPr>
        <w:t>o</w:t>
      </w:r>
      <w:r w:rsidR="00367FBC" w:rsidRPr="00367FBC">
        <w:rPr>
          <w:rFonts w:ascii="Times New Roman" w:hAnsi="Times New Roman"/>
          <w:sz w:val="24"/>
          <w:szCs w:val="24"/>
        </w:rPr>
        <w:t>C/min</w:t>
      </w:r>
      <w:r w:rsidR="00367FBC">
        <w:rPr>
          <w:rFonts w:ascii="Times New Roman" w:hAnsi="Times New Roman"/>
          <w:sz w:val="24"/>
          <w:szCs w:val="24"/>
        </w:rPr>
        <w:t xml:space="preserve"> </w:t>
      </w:r>
      <w:r w:rsidR="00367FBC" w:rsidRPr="00367FBC">
        <w:rPr>
          <w:rFonts w:ascii="Times New Roman" w:hAnsi="Times New Roman"/>
          <w:sz w:val="24"/>
          <w:szCs w:val="24"/>
        </w:rPr>
        <w:t>commenced.</w:t>
      </w:r>
      <w:r w:rsidR="00367FBC">
        <w:rPr>
          <w:rFonts w:ascii="Times New Roman" w:hAnsi="Times New Roman"/>
          <w:sz w:val="24"/>
          <w:szCs w:val="24"/>
        </w:rPr>
        <w:t xml:space="preserve"> </w:t>
      </w:r>
      <w:r w:rsidR="00367FBC" w:rsidRPr="00367FBC">
        <w:rPr>
          <w:rFonts w:ascii="Times New Roman" w:hAnsi="Times New Roman"/>
          <w:sz w:val="24"/>
          <w:szCs w:val="24"/>
        </w:rPr>
        <w:t>During</w:t>
      </w:r>
      <w:r w:rsidR="00367FBC">
        <w:rPr>
          <w:rFonts w:ascii="Times New Roman" w:hAnsi="Times New Roman"/>
          <w:sz w:val="24"/>
          <w:szCs w:val="24"/>
        </w:rPr>
        <w:t xml:space="preserve"> </w:t>
      </w:r>
      <w:r w:rsidR="00367FBC" w:rsidRPr="00367FBC">
        <w:rPr>
          <w:rFonts w:ascii="Times New Roman" w:hAnsi="Times New Roman"/>
          <w:sz w:val="24"/>
          <w:szCs w:val="24"/>
        </w:rPr>
        <w:t>the</w:t>
      </w:r>
      <w:r w:rsidR="00367FBC">
        <w:rPr>
          <w:rFonts w:ascii="Times New Roman" w:hAnsi="Times New Roman"/>
          <w:sz w:val="24"/>
          <w:szCs w:val="24"/>
        </w:rPr>
        <w:t xml:space="preserve"> </w:t>
      </w:r>
      <w:r w:rsidR="00367FBC" w:rsidRPr="00367FBC">
        <w:rPr>
          <w:rFonts w:ascii="Times New Roman" w:hAnsi="Times New Roman"/>
          <w:sz w:val="24"/>
          <w:szCs w:val="24"/>
        </w:rPr>
        <w:t>cooling</w:t>
      </w:r>
      <w:r w:rsidR="00367FBC">
        <w:rPr>
          <w:rFonts w:ascii="Times New Roman" w:hAnsi="Times New Roman"/>
          <w:sz w:val="24"/>
          <w:szCs w:val="24"/>
        </w:rPr>
        <w:t xml:space="preserve"> </w:t>
      </w:r>
      <w:r w:rsidR="00367FBC" w:rsidRPr="00367FBC">
        <w:rPr>
          <w:rFonts w:ascii="Times New Roman" w:hAnsi="Times New Roman"/>
          <w:sz w:val="24"/>
          <w:szCs w:val="24"/>
        </w:rPr>
        <w:t>of the furnace,</w:t>
      </w:r>
      <w:r w:rsidR="00367FBC">
        <w:rPr>
          <w:rFonts w:ascii="Times New Roman" w:hAnsi="Times New Roman"/>
          <w:sz w:val="24"/>
          <w:szCs w:val="24"/>
        </w:rPr>
        <w:t xml:space="preserve"> </w:t>
      </w:r>
      <w:r w:rsidR="00367FBC" w:rsidRPr="00367FBC">
        <w:rPr>
          <w:rFonts w:ascii="Times New Roman" w:hAnsi="Times New Roman"/>
          <w:sz w:val="24"/>
          <w:szCs w:val="24"/>
        </w:rPr>
        <w:t>the</w:t>
      </w:r>
      <w:r w:rsidR="00367FBC">
        <w:rPr>
          <w:rFonts w:ascii="Times New Roman" w:hAnsi="Times New Roman"/>
          <w:sz w:val="24"/>
          <w:szCs w:val="24"/>
        </w:rPr>
        <w:t xml:space="preserve"> </w:t>
      </w:r>
      <w:r w:rsidR="00367FBC" w:rsidRPr="00367FBC">
        <w:rPr>
          <w:rFonts w:ascii="Times New Roman" w:hAnsi="Times New Roman"/>
          <w:sz w:val="24"/>
          <w:szCs w:val="24"/>
        </w:rPr>
        <w:t>sample</w:t>
      </w:r>
      <w:r w:rsidR="00367FBC">
        <w:rPr>
          <w:rFonts w:ascii="Times New Roman" w:hAnsi="Times New Roman"/>
          <w:sz w:val="24"/>
          <w:szCs w:val="24"/>
        </w:rPr>
        <w:t xml:space="preserve"> </w:t>
      </w:r>
      <w:r w:rsidR="00367FBC" w:rsidRPr="00367FBC">
        <w:rPr>
          <w:rFonts w:ascii="Times New Roman" w:hAnsi="Times New Roman"/>
          <w:sz w:val="24"/>
          <w:szCs w:val="24"/>
        </w:rPr>
        <w:t>temperature</w:t>
      </w:r>
      <w:r w:rsidR="00367FBC">
        <w:rPr>
          <w:rFonts w:ascii="Times New Roman" w:hAnsi="Times New Roman"/>
          <w:sz w:val="24"/>
          <w:szCs w:val="24"/>
        </w:rPr>
        <w:t xml:space="preserve"> </w:t>
      </w:r>
      <w:r w:rsidR="00367FBC" w:rsidRPr="00367FBC">
        <w:rPr>
          <w:rFonts w:ascii="Times New Roman" w:hAnsi="Times New Roman"/>
          <w:sz w:val="24"/>
          <w:szCs w:val="24"/>
        </w:rPr>
        <w:t>stayed</w:t>
      </w:r>
      <w:r w:rsidR="00367FBC">
        <w:rPr>
          <w:rFonts w:ascii="Times New Roman" w:hAnsi="Times New Roman"/>
          <w:sz w:val="24"/>
          <w:szCs w:val="24"/>
        </w:rPr>
        <w:t xml:space="preserve"> </w:t>
      </w:r>
      <w:r w:rsidR="00367FBC" w:rsidRPr="00367FBC">
        <w:rPr>
          <w:rFonts w:ascii="Times New Roman" w:hAnsi="Times New Roman"/>
          <w:sz w:val="24"/>
          <w:szCs w:val="24"/>
        </w:rPr>
        <w:t>at</w:t>
      </w:r>
      <w:r w:rsidR="00367FBC">
        <w:rPr>
          <w:rFonts w:ascii="Times New Roman" w:hAnsi="Times New Roman"/>
          <w:sz w:val="24"/>
          <w:szCs w:val="24"/>
        </w:rPr>
        <w:t xml:space="preserve"> </w:t>
      </w:r>
      <w:r w:rsidR="00367FBC" w:rsidRPr="00367FBC">
        <w:rPr>
          <w:rFonts w:ascii="Times New Roman" w:hAnsi="Times New Roman"/>
          <w:sz w:val="24"/>
          <w:szCs w:val="24"/>
        </w:rPr>
        <w:t>109</w:t>
      </w:r>
      <w:r w:rsidR="005C573B">
        <w:rPr>
          <w:rFonts w:ascii="Times New Roman" w:hAnsi="Times New Roman"/>
          <w:sz w:val="24"/>
          <w:szCs w:val="24"/>
        </w:rPr>
        <w:t>2</w:t>
      </w:r>
      <w:r w:rsidR="00D74C7E">
        <w:rPr>
          <w:rFonts w:ascii="Times New Roman" w:hAnsi="Times New Roman"/>
          <w:sz w:val="24"/>
          <w:szCs w:val="24"/>
          <w:vertAlign w:val="superscript"/>
        </w:rPr>
        <w:t>o</w:t>
      </w:r>
      <w:r w:rsidR="00367FBC" w:rsidRPr="00367FBC">
        <w:rPr>
          <w:rFonts w:ascii="Times New Roman" w:hAnsi="Times New Roman"/>
          <w:sz w:val="24"/>
          <w:szCs w:val="24"/>
        </w:rPr>
        <w:t>C and</w:t>
      </w:r>
      <w:r w:rsidR="00367FBC">
        <w:rPr>
          <w:rFonts w:ascii="Times New Roman" w:hAnsi="Times New Roman"/>
          <w:sz w:val="24"/>
          <w:szCs w:val="24"/>
        </w:rPr>
        <w:t xml:space="preserve"> </w:t>
      </w:r>
      <w:r w:rsidR="00815A14">
        <w:rPr>
          <w:rFonts w:ascii="Times New Roman" w:hAnsi="Times New Roman"/>
          <w:sz w:val="24"/>
          <w:szCs w:val="24"/>
        </w:rPr>
        <w:t>eventually</w:t>
      </w:r>
      <w:r w:rsidR="004D3E45">
        <w:rPr>
          <w:rFonts w:ascii="Times New Roman" w:hAnsi="Times New Roman"/>
          <w:sz w:val="24"/>
          <w:szCs w:val="24"/>
        </w:rPr>
        <w:t xml:space="preserve"> </w:t>
      </w:r>
      <w:r w:rsidR="00367FBC" w:rsidRPr="00367FBC">
        <w:rPr>
          <w:rFonts w:ascii="Times New Roman" w:hAnsi="Times New Roman"/>
          <w:sz w:val="24"/>
          <w:szCs w:val="24"/>
        </w:rPr>
        <w:t>started</w:t>
      </w:r>
      <w:r w:rsidR="00367FBC">
        <w:rPr>
          <w:rFonts w:ascii="Times New Roman" w:hAnsi="Times New Roman"/>
          <w:sz w:val="24"/>
          <w:szCs w:val="24"/>
        </w:rPr>
        <w:t xml:space="preserve"> </w:t>
      </w:r>
      <w:r w:rsidR="00367FBC" w:rsidRPr="00367FBC">
        <w:rPr>
          <w:rFonts w:ascii="Times New Roman" w:hAnsi="Times New Roman"/>
          <w:sz w:val="24"/>
          <w:szCs w:val="24"/>
        </w:rPr>
        <w:t>to decrease</w:t>
      </w:r>
      <w:r w:rsidR="00367FBC">
        <w:rPr>
          <w:rFonts w:ascii="Times New Roman" w:hAnsi="Times New Roman"/>
          <w:sz w:val="24"/>
          <w:szCs w:val="24"/>
        </w:rPr>
        <w:t xml:space="preserve"> </w:t>
      </w:r>
      <w:r w:rsidR="00367FBC" w:rsidRPr="00367FBC">
        <w:rPr>
          <w:rFonts w:ascii="Times New Roman" w:hAnsi="Times New Roman"/>
          <w:sz w:val="24"/>
          <w:szCs w:val="24"/>
        </w:rPr>
        <w:t>when</w:t>
      </w:r>
      <w:r w:rsidR="00367FBC">
        <w:rPr>
          <w:rFonts w:ascii="Times New Roman" w:hAnsi="Times New Roman"/>
          <w:sz w:val="24"/>
          <w:szCs w:val="24"/>
        </w:rPr>
        <w:t xml:space="preserve"> </w:t>
      </w:r>
      <w:r w:rsidR="00367FBC" w:rsidRPr="00367FBC">
        <w:rPr>
          <w:rFonts w:ascii="Times New Roman" w:hAnsi="Times New Roman"/>
          <w:sz w:val="24"/>
          <w:szCs w:val="24"/>
        </w:rPr>
        <w:t>the</w:t>
      </w:r>
      <w:r w:rsidR="00367FBC">
        <w:rPr>
          <w:rFonts w:ascii="Times New Roman" w:hAnsi="Times New Roman"/>
          <w:sz w:val="24"/>
          <w:szCs w:val="24"/>
        </w:rPr>
        <w:t xml:space="preserve"> </w:t>
      </w:r>
      <w:r w:rsidR="00367FBC" w:rsidRPr="00367FBC">
        <w:rPr>
          <w:rFonts w:ascii="Times New Roman" w:hAnsi="Times New Roman"/>
          <w:sz w:val="24"/>
          <w:szCs w:val="24"/>
        </w:rPr>
        <w:t>furnace</w:t>
      </w:r>
      <w:r w:rsidR="00367FBC">
        <w:rPr>
          <w:rFonts w:ascii="Times New Roman" w:hAnsi="Times New Roman"/>
          <w:sz w:val="24"/>
          <w:szCs w:val="24"/>
        </w:rPr>
        <w:t xml:space="preserve"> </w:t>
      </w:r>
      <w:r w:rsidR="00367FBC" w:rsidRPr="00367FBC">
        <w:rPr>
          <w:rFonts w:ascii="Times New Roman" w:hAnsi="Times New Roman"/>
          <w:sz w:val="24"/>
          <w:szCs w:val="24"/>
        </w:rPr>
        <w:t>reached</w:t>
      </w:r>
      <w:r w:rsidR="00367FBC">
        <w:rPr>
          <w:rFonts w:ascii="Times New Roman" w:hAnsi="Times New Roman"/>
          <w:sz w:val="24"/>
          <w:szCs w:val="24"/>
        </w:rPr>
        <w:t xml:space="preserve"> </w:t>
      </w:r>
      <w:r w:rsidR="00367FBC" w:rsidRPr="00367FBC">
        <w:rPr>
          <w:rFonts w:ascii="Times New Roman" w:hAnsi="Times New Roman"/>
          <w:sz w:val="24"/>
          <w:szCs w:val="24"/>
        </w:rPr>
        <w:t>1040</w:t>
      </w:r>
      <w:r w:rsidR="00D74C7E">
        <w:rPr>
          <w:rFonts w:ascii="Times New Roman" w:hAnsi="Times New Roman"/>
          <w:sz w:val="24"/>
          <w:szCs w:val="24"/>
          <w:vertAlign w:val="superscript"/>
        </w:rPr>
        <w:t>o</w:t>
      </w:r>
      <w:r w:rsidR="00367FBC" w:rsidRPr="00367FBC">
        <w:rPr>
          <w:rFonts w:ascii="Times New Roman" w:hAnsi="Times New Roman"/>
          <w:sz w:val="24"/>
          <w:szCs w:val="24"/>
        </w:rPr>
        <w:t>C, i.e.,</w:t>
      </w:r>
      <w:r w:rsidR="00367FBC">
        <w:rPr>
          <w:rFonts w:ascii="Times New Roman" w:hAnsi="Times New Roman"/>
          <w:sz w:val="24"/>
          <w:szCs w:val="24"/>
        </w:rPr>
        <w:t xml:space="preserve"> </w:t>
      </w:r>
      <w:r w:rsidR="00367FBC" w:rsidRPr="00367FBC">
        <w:rPr>
          <w:rFonts w:ascii="Times New Roman" w:hAnsi="Times New Roman"/>
          <w:sz w:val="24"/>
          <w:szCs w:val="24"/>
        </w:rPr>
        <w:t>a</w:t>
      </w:r>
      <w:r w:rsidR="00367FBC">
        <w:rPr>
          <w:rFonts w:ascii="Times New Roman" w:hAnsi="Times New Roman"/>
          <w:sz w:val="24"/>
          <w:szCs w:val="24"/>
        </w:rPr>
        <w:t xml:space="preserve"> </w:t>
      </w:r>
      <w:r w:rsidR="00367FBC" w:rsidRPr="00367FBC">
        <w:rPr>
          <w:rFonts w:ascii="Times New Roman" w:hAnsi="Times New Roman"/>
          <w:sz w:val="24"/>
          <w:szCs w:val="24"/>
        </w:rPr>
        <w:t>supercool</w:t>
      </w:r>
      <w:r w:rsidR="00E17C77">
        <w:rPr>
          <w:rFonts w:ascii="Times New Roman" w:hAnsi="Times New Roman"/>
          <w:sz w:val="24"/>
          <w:szCs w:val="24"/>
        </w:rPr>
        <w:t>ing</w:t>
      </w:r>
      <w:r w:rsidR="00367FBC">
        <w:rPr>
          <w:rFonts w:ascii="Times New Roman" w:hAnsi="Times New Roman"/>
          <w:sz w:val="24"/>
          <w:szCs w:val="24"/>
        </w:rPr>
        <w:t xml:space="preserve"> </w:t>
      </w:r>
      <w:r w:rsidR="00367FBC" w:rsidRPr="00367FBC">
        <w:rPr>
          <w:rFonts w:ascii="Times New Roman" w:hAnsi="Times New Roman"/>
          <w:sz w:val="24"/>
          <w:szCs w:val="24"/>
        </w:rPr>
        <w:t>of</w:t>
      </w:r>
      <w:r w:rsidR="00367FBC">
        <w:rPr>
          <w:rFonts w:ascii="Times New Roman" w:hAnsi="Times New Roman"/>
          <w:sz w:val="24"/>
          <w:szCs w:val="24"/>
        </w:rPr>
        <w:t xml:space="preserve"> </w:t>
      </w:r>
      <w:r w:rsidR="00367FBC" w:rsidRPr="00367FBC">
        <w:rPr>
          <w:rFonts w:ascii="Times New Roman" w:hAnsi="Times New Roman"/>
          <w:sz w:val="24"/>
          <w:szCs w:val="24"/>
        </w:rPr>
        <w:t>50</w:t>
      </w:r>
      <w:r w:rsidR="00D74C7E">
        <w:rPr>
          <w:rFonts w:ascii="Times New Roman" w:hAnsi="Times New Roman"/>
          <w:sz w:val="24"/>
          <w:szCs w:val="24"/>
          <w:vertAlign w:val="superscript"/>
        </w:rPr>
        <w:t>o</w:t>
      </w:r>
      <w:r w:rsidR="00367FBC" w:rsidRPr="00367FBC">
        <w:rPr>
          <w:rFonts w:ascii="Times New Roman" w:hAnsi="Times New Roman"/>
          <w:sz w:val="24"/>
          <w:szCs w:val="24"/>
        </w:rPr>
        <w:t>C.</w:t>
      </w:r>
      <w:r w:rsidR="00D74C7E">
        <w:rPr>
          <w:rFonts w:ascii="Times New Roman" w:hAnsi="Times New Roman"/>
          <w:sz w:val="24"/>
          <w:szCs w:val="24"/>
        </w:rPr>
        <w:t xml:space="preserve"> </w:t>
      </w:r>
      <w:r w:rsidR="00C44808">
        <w:rPr>
          <w:rFonts w:ascii="Times New Roman" w:hAnsi="Times New Roman"/>
          <w:sz w:val="24"/>
          <w:szCs w:val="24"/>
        </w:rPr>
        <w:t xml:space="preserve">The </w:t>
      </w:r>
      <w:r w:rsidR="002115E5">
        <w:rPr>
          <w:rFonts w:ascii="Times New Roman" w:hAnsi="Times New Roman"/>
          <w:sz w:val="24"/>
          <w:szCs w:val="24"/>
        </w:rPr>
        <w:t xml:space="preserve">degree of </w:t>
      </w:r>
      <w:r w:rsidR="00C44808">
        <w:rPr>
          <w:rFonts w:ascii="Times New Roman" w:hAnsi="Times New Roman"/>
          <w:sz w:val="24"/>
          <w:szCs w:val="24"/>
        </w:rPr>
        <w:t xml:space="preserve">supercooling </w:t>
      </w:r>
      <w:r w:rsidR="002115E5">
        <w:rPr>
          <w:rFonts w:ascii="Times New Roman" w:hAnsi="Times New Roman"/>
          <w:sz w:val="24"/>
          <w:szCs w:val="24"/>
        </w:rPr>
        <w:t xml:space="preserve">was also </w:t>
      </w:r>
      <w:r w:rsidR="009924F9">
        <w:rPr>
          <w:rFonts w:ascii="Times New Roman" w:hAnsi="Times New Roman"/>
          <w:sz w:val="24"/>
          <w:szCs w:val="24"/>
        </w:rPr>
        <w:t>reported [</w:t>
      </w:r>
      <w:r w:rsidR="004C1B23" w:rsidRPr="004C1B23">
        <w:rPr>
          <w:rFonts w:ascii="Times New Roman" w:hAnsi="Times New Roman"/>
          <w:sz w:val="24"/>
          <w:szCs w:val="24"/>
        </w:rPr>
        <w:t>33</w:t>
      </w:r>
      <w:r w:rsidR="009924F9">
        <w:rPr>
          <w:rFonts w:ascii="Times New Roman" w:hAnsi="Times New Roman"/>
          <w:sz w:val="24"/>
          <w:szCs w:val="24"/>
        </w:rPr>
        <w:t xml:space="preserve">] to be </w:t>
      </w:r>
      <w:r w:rsidR="002115E5">
        <w:rPr>
          <w:rFonts w:ascii="Times New Roman" w:hAnsi="Times New Roman"/>
          <w:sz w:val="24"/>
          <w:szCs w:val="24"/>
        </w:rPr>
        <w:t xml:space="preserve">correlated to the </w:t>
      </w:r>
      <w:r w:rsidR="009924F9">
        <w:rPr>
          <w:rFonts w:ascii="Times New Roman" w:hAnsi="Times New Roman"/>
          <w:sz w:val="24"/>
          <w:szCs w:val="24"/>
        </w:rPr>
        <w:t xml:space="preserve">Cd partial pressure over the CdTe melt </w:t>
      </w:r>
      <w:r w:rsidR="00DD066C">
        <w:rPr>
          <w:rFonts w:ascii="Times New Roman" w:hAnsi="Times New Roman"/>
          <w:sz w:val="24"/>
          <w:szCs w:val="24"/>
        </w:rPr>
        <w:t>where</w:t>
      </w:r>
      <w:r w:rsidR="009924F9">
        <w:rPr>
          <w:rFonts w:ascii="Times New Roman" w:hAnsi="Times New Roman"/>
          <w:sz w:val="24"/>
          <w:szCs w:val="24"/>
        </w:rPr>
        <w:t xml:space="preserve"> the supercooling </w:t>
      </w:r>
      <w:r w:rsidR="00DD066C">
        <w:rPr>
          <w:rFonts w:ascii="Times New Roman" w:hAnsi="Times New Roman"/>
          <w:sz w:val="24"/>
          <w:szCs w:val="24"/>
        </w:rPr>
        <w:t>was</w:t>
      </w:r>
      <w:r w:rsidR="00C44808">
        <w:rPr>
          <w:rFonts w:ascii="Times New Roman" w:hAnsi="Times New Roman"/>
          <w:sz w:val="24"/>
          <w:szCs w:val="24"/>
        </w:rPr>
        <w:t xml:space="preserve"> studied by measuring the electrical conductivity during solid-liquid transition. </w:t>
      </w:r>
      <w:r w:rsidR="00DD066C">
        <w:rPr>
          <w:rFonts w:ascii="Times New Roman" w:hAnsi="Times New Roman"/>
          <w:sz w:val="24"/>
          <w:szCs w:val="24"/>
        </w:rPr>
        <w:t>It was found</w:t>
      </w:r>
      <w:r w:rsidR="00C44808" w:rsidRPr="00C44808">
        <w:rPr>
          <w:rFonts w:ascii="Times New Roman" w:hAnsi="Times New Roman"/>
          <w:sz w:val="24"/>
          <w:szCs w:val="24"/>
        </w:rPr>
        <w:t xml:space="preserve"> that the</w:t>
      </w:r>
      <w:r w:rsidR="00C44808">
        <w:rPr>
          <w:rFonts w:ascii="Times New Roman" w:hAnsi="Times New Roman"/>
          <w:sz w:val="24"/>
          <w:szCs w:val="24"/>
        </w:rPr>
        <w:t xml:space="preserve"> </w:t>
      </w:r>
      <w:r w:rsidR="00C44808">
        <w:rPr>
          <w:rFonts w:ascii="Times New Roman" w:hAnsi="Times New Roman"/>
          <w:iCs/>
          <w:sz w:val="24"/>
          <w:szCs w:val="24"/>
        </w:rPr>
        <w:t>degree of s</w:t>
      </w:r>
      <w:r w:rsidR="00C44808" w:rsidRPr="00C44808">
        <w:rPr>
          <w:rFonts w:ascii="Times New Roman" w:hAnsi="Times New Roman"/>
          <w:iCs/>
          <w:sz w:val="24"/>
          <w:szCs w:val="24"/>
        </w:rPr>
        <w:t xml:space="preserve">uperdooling </w:t>
      </w:r>
      <w:r w:rsidR="00C44808" w:rsidRPr="00C44808">
        <w:rPr>
          <w:rFonts w:ascii="Times New Roman" w:hAnsi="Times New Roman"/>
          <w:sz w:val="24"/>
          <w:szCs w:val="24"/>
        </w:rPr>
        <w:t xml:space="preserve">decreases </w:t>
      </w:r>
      <w:r w:rsidR="00C44808">
        <w:rPr>
          <w:rFonts w:ascii="Times New Roman" w:hAnsi="Times New Roman"/>
          <w:sz w:val="24"/>
          <w:szCs w:val="24"/>
        </w:rPr>
        <w:t>from</w:t>
      </w:r>
      <w:r w:rsidR="00C44808" w:rsidRPr="00C44808">
        <w:rPr>
          <w:rFonts w:ascii="Times New Roman" w:eastAsia="MTSY" w:hAnsi="Times New Roman"/>
          <w:sz w:val="24"/>
          <w:szCs w:val="24"/>
        </w:rPr>
        <w:t xml:space="preserve"> </w:t>
      </w:r>
      <w:r w:rsidR="00C44808">
        <w:rPr>
          <w:rFonts w:ascii="Times New Roman" w:hAnsi="Times New Roman"/>
          <w:sz w:val="24"/>
          <w:szCs w:val="24"/>
        </w:rPr>
        <w:t xml:space="preserve">23°C, 13°C, </w:t>
      </w:r>
      <w:r w:rsidR="00DD066C">
        <w:rPr>
          <w:rFonts w:ascii="Times New Roman" w:hAnsi="Times New Roman"/>
          <w:sz w:val="24"/>
          <w:szCs w:val="24"/>
        </w:rPr>
        <w:t>to</w:t>
      </w:r>
      <w:r w:rsidR="00C44808">
        <w:rPr>
          <w:rFonts w:ascii="Times New Roman" w:hAnsi="Times New Roman"/>
          <w:sz w:val="24"/>
          <w:szCs w:val="24"/>
        </w:rPr>
        <w:t xml:space="preserve"> 8°C</w:t>
      </w:r>
      <w:r w:rsidR="00C44808" w:rsidRPr="00C44808">
        <w:rPr>
          <w:rFonts w:ascii="Times New Roman" w:hAnsi="Times New Roman"/>
          <w:sz w:val="24"/>
          <w:szCs w:val="24"/>
        </w:rPr>
        <w:t xml:space="preserve"> </w:t>
      </w:r>
      <w:r w:rsidR="000D7D7D">
        <w:rPr>
          <w:rFonts w:ascii="Times New Roman" w:hAnsi="Times New Roman"/>
          <w:sz w:val="24"/>
          <w:szCs w:val="24"/>
        </w:rPr>
        <w:t>when</w:t>
      </w:r>
      <w:r w:rsidR="00C44808" w:rsidRPr="00C44808">
        <w:rPr>
          <w:rFonts w:ascii="Times New Roman" w:hAnsi="Times New Roman"/>
          <w:sz w:val="24"/>
          <w:szCs w:val="24"/>
        </w:rPr>
        <w:t xml:space="preserve"> </w:t>
      </w:r>
      <w:r w:rsidR="000D7D7D">
        <w:rPr>
          <w:rFonts w:ascii="Times New Roman" w:hAnsi="Times New Roman"/>
          <w:sz w:val="24"/>
          <w:szCs w:val="24"/>
        </w:rPr>
        <w:t>the</w:t>
      </w:r>
      <w:r w:rsidR="00C44808">
        <w:rPr>
          <w:rFonts w:ascii="Times New Roman" w:hAnsi="Times New Roman"/>
          <w:sz w:val="24"/>
          <w:szCs w:val="24"/>
        </w:rPr>
        <w:t xml:space="preserve"> Cd overpressure </w:t>
      </w:r>
      <w:r w:rsidR="000D7D7D">
        <w:rPr>
          <w:rFonts w:ascii="Times New Roman" w:hAnsi="Times New Roman"/>
          <w:sz w:val="24"/>
          <w:szCs w:val="24"/>
        </w:rPr>
        <w:t xml:space="preserve">was raised from </w:t>
      </w:r>
      <w:r w:rsidR="00C44808" w:rsidRPr="00C44808">
        <w:rPr>
          <w:rFonts w:ascii="Times New Roman" w:hAnsi="Times New Roman"/>
          <w:sz w:val="24"/>
          <w:szCs w:val="24"/>
        </w:rPr>
        <w:t xml:space="preserve">1.3 atm, 1.4 atm, </w:t>
      </w:r>
      <w:r w:rsidR="00DD066C">
        <w:rPr>
          <w:rFonts w:ascii="Times New Roman" w:hAnsi="Times New Roman"/>
          <w:sz w:val="24"/>
          <w:szCs w:val="24"/>
        </w:rPr>
        <w:t>to</w:t>
      </w:r>
      <w:r w:rsidR="00C44808" w:rsidRPr="00C44808">
        <w:rPr>
          <w:rFonts w:ascii="Times New Roman" w:hAnsi="Times New Roman"/>
          <w:sz w:val="24"/>
          <w:szCs w:val="24"/>
        </w:rPr>
        <w:t xml:space="preserve"> 1.6 atm,</w:t>
      </w:r>
      <w:r w:rsidR="00C44808">
        <w:rPr>
          <w:rFonts w:ascii="Times New Roman" w:hAnsi="Times New Roman"/>
          <w:sz w:val="24"/>
          <w:szCs w:val="24"/>
        </w:rPr>
        <w:t xml:space="preserve"> respectively</w:t>
      </w:r>
      <w:r w:rsidR="00C44808" w:rsidRPr="00C44808">
        <w:rPr>
          <w:rFonts w:ascii="Times New Roman" w:hAnsi="Times New Roman"/>
          <w:sz w:val="24"/>
          <w:szCs w:val="24"/>
        </w:rPr>
        <w:t xml:space="preserve">. </w:t>
      </w:r>
    </w:p>
    <w:p w:rsidR="00367FBC" w:rsidRPr="00F04337" w:rsidRDefault="00F04337" w:rsidP="00272DA6">
      <w:pPr>
        <w:spacing w:after="0" w:line="480" w:lineRule="auto"/>
        <w:ind w:firstLine="720"/>
        <w:rPr>
          <w:rFonts w:ascii="Times New Roman" w:hAnsi="Times New Roman"/>
          <w:sz w:val="24"/>
          <w:szCs w:val="24"/>
        </w:rPr>
      </w:pP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prevent</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undesired</w:t>
      </w:r>
      <w:r>
        <w:rPr>
          <w:rFonts w:ascii="Times New Roman" w:hAnsi="Times New Roman"/>
          <w:sz w:val="24"/>
          <w:szCs w:val="24"/>
        </w:rPr>
        <w:t xml:space="preserve"> </w:t>
      </w:r>
      <w:r w:rsidRPr="00F04337">
        <w:rPr>
          <w:rFonts w:ascii="Times New Roman" w:hAnsi="Times New Roman"/>
          <w:sz w:val="24"/>
          <w:szCs w:val="24"/>
        </w:rPr>
        <w:t>formation</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large</w:t>
      </w:r>
      <w:r>
        <w:rPr>
          <w:rFonts w:ascii="Times New Roman" w:hAnsi="Times New Roman"/>
          <w:sz w:val="24"/>
          <w:szCs w:val="24"/>
        </w:rPr>
        <w:t xml:space="preserve"> </w:t>
      </w:r>
      <w:r w:rsidRPr="00F04337">
        <w:rPr>
          <w:rFonts w:ascii="Times New Roman" w:hAnsi="Times New Roman"/>
          <w:sz w:val="24"/>
          <w:szCs w:val="24"/>
        </w:rPr>
        <w:t>multi-grained spontaneous</w:t>
      </w:r>
      <w:r>
        <w:rPr>
          <w:rFonts w:ascii="Times New Roman" w:hAnsi="Times New Roman"/>
          <w:sz w:val="24"/>
          <w:szCs w:val="24"/>
        </w:rPr>
        <w:t xml:space="preserve"> </w:t>
      </w:r>
      <w:r w:rsidRPr="00F04337">
        <w:rPr>
          <w:rFonts w:ascii="Times New Roman" w:hAnsi="Times New Roman"/>
          <w:sz w:val="24"/>
          <w:szCs w:val="24"/>
        </w:rPr>
        <w:t>nucleation,</w:t>
      </w:r>
      <w:r>
        <w:rPr>
          <w:rFonts w:ascii="Times New Roman" w:hAnsi="Times New Roman"/>
          <w:sz w:val="24"/>
          <w:szCs w:val="24"/>
        </w:rPr>
        <w:t xml:space="preserve"> </w:t>
      </w:r>
      <w:r w:rsidRPr="00F04337">
        <w:rPr>
          <w:rFonts w:ascii="Times New Roman" w:hAnsi="Times New Roman"/>
          <w:sz w:val="24"/>
          <w:szCs w:val="24"/>
        </w:rPr>
        <w:t>i.e.,</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promote</w:t>
      </w:r>
      <w:r>
        <w:rPr>
          <w:rFonts w:ascii="Times New Roman" w:hAnsi="Times New Roman"/>
          <w:sz w:val="24"/>
          <w:szCs w:val="24"/>
        </w:rPr>
        <w:t xml:space="preserve"> </w:t>
      </w:r>
      <w:r w:rsidRPr="00F04337">
        <w:rPr>
          <w:rFonts w:ascii="Times New Roman" w:hAnsi="Times New Roman"/>
          <w:sz w:val="24"/>
          <w:szCs w:val="24"/>
        </w:rPr>
        <w:t>nucleation</w:t>
      </w:r>
      <w:r>
        <w:rPr>
          <w:rFonts w:ascii="Times New Roman" w:hAnsi="Times New Roman"/>
          <w:sz w:val="24"/>
          <w:szCs w:val="24"/>
        </w:rPr>
        <w:t xml:space="preserve"> </w:t>
      </w:r>
      <w:r w:rsidRPr="00F04337">
        <w:rPr>
          <w:rFonts w:ascii="Times New Roman" w:hAnsi="Times New Roman"/>
          <w:sz w:val="24"/>
          <w:szCs w:val="24"/>
        </w:rPr>
        <w:t>under</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condi</w:t>
      </w:r>
      <w:r w:rsidRPr="00F04337">
        <w:rPr>
          <w:rFonts w:ascii="Times New Roman" w:hAnsi="Times New Roman"/>
          <w:sz w:val="24"/>
          <w:szCs w:val="24"/>
        </w:rPr>
        <w:t>tion of</w:t>
      </w:r>
      <w:r>
        <w:rPr>
          <w:rFonts w:ascii="Times New Roman" w:hAnsi="Times New Roman"/>
          <w:sz w:val="24"/>
          <w:szCs w:val="24"/>
        </w:rPr>
        <w:t xml:space="preserve"> </w:t>
      </w:r>
      <w:r w:rsidRPr="00F04337">
        <w:rPr>
          <w:rFonts w:ascii="Times New Roman" w:hAnsi="Times New Roman"/>
          <w:sz w:val="24"/>
          <w:szCs w:val="24"/>
        </w:rPr>
        <w:t>small</w:t>
      </w:r>
      <w:r>
        <w:rPr>
          <w:rFonts w:ascii="Times New Roman" w:hAnsi="Times New Roman"/>
          <w:sz w:val="24"/>
          <w:szCs w:val="24"/>
        </w:rPr>
        <w:t xml:space="preserve"> </w:t>
      </w:r>
      <w:r w:rsidRPr="00F04337">
        <w:rPr>
          <w:rFonts w:ascii="Times New Roman" w:hAnsi="Times New Roman"/>
          <w:sz w:val="24"/>
          <w:szCs w:val="24"/>
        </w:rPr>
        <w:t>supercooling,</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short-time mechanical perturbation</w:t>
      </w:r>
      <w:r>
        <w:rPr>
          <w:rFonts w:ascii="Times New Roman" w:hAnsi="Times New Roman"/>
          <w:sz w:val="24"/>
          <w:szCs w:val="24"/>
        </w:rPr>
        <w:t xml:space="preserve"> </w:t>
      </w:r>
      <w:r w:rsidR="00310073">
        <w:rPr>
          <w:rFonts w:ascii="Times New Roman" w:hAnsi="Times New Roman"/>
          <w:sz w:val="24"/>
          <w:szCs w:val="24"/>
        </w:rPr>
        <w:t>was applied to</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growth</w:t>
      </w:r>
      <w:r>
        <w:rPr>
          <w:rFonts w:ascii="Times New Roman" w:hAnsi="Times New Roman"/>
          <w:sz w:val="24"/>
          <w:szCs w:val="24"/>
        </w:rPr>
        <w:t xml:space="preserve"> </w:t>
      </w:r>
      <w:r w:rsidRPr="00F04337">
        <w:rPr>
          <w:rFonts w:ascii="Times New Roman" w:hAnsi="Times New Roman"/>
          <w:sz w:val="24"/>
          <w:szCs w:val="24"/>
        </w:rPr>
        <w:t>ampoule</w:t>
      </w:r>
      <w:r>
        <w:rPr>
          <w:rFonts w:ascii="Times New Roman" w:hAnsi="Times New Roman"/>
          <w:sz w:val="24"/>
          <w:szCs w:val="24"/>
        </w:rPr>
        <w:t xml:space="preserve"> </w:t>
      </w:r>
      <w:r w:rsidR="003B1B2D" w:rsidRPr="00272DA6">
        <w:rPr>
          <w:rFonts w:ascii="Times New Roman" w:hAnsi="Times New Roman"/>
          <w:sz w:val="24"/>
          <w:szCs w:val="24"/>
        </w:rPr>
        <w:t>at</w:t>
      </w:r>
      <w:r w:rsidR="003B1B2D">
        <w:rPr>
          <w:rFonts w:ascii="Times New Roman" w:hAnsi="Times New Roman"/>
          <w:sz w:val="24"/>
          <w:szCs w:val="24"/>
        </w:rPr>
        <w:t xml:space="preserve"> </w:t>
      </w:r>
      <w:r w:rsidR="003B1B2D" w:rsidRPr="00272DA6">
        <w:rPr>
          <w:rFonts w:ascii="Times New Roman" w:hAnsi="Times New Roman"/>
          <w:sz w:val="24"/>
          <w:szCs w:val="24"/>
        </w:rPr>
        <w:t>a</w:t>
      </w:r>
      <w:r w:rsidR="003B1B2D">
        <w:rPr>
          <w:rFonts w:ascii="Times New Roman" w:hAnsi="Times New Roman"/>
          <w:sz w:val="24"/>
          <w:szCs w:val="24"/>
        </w:rPr>
        <w:t xml:space="preserve"> </w:t>
      </w:r>
      <w:r w:rsidR="003B1B2D" w:rsidRPr="00272DA6">
        <w:rPr>
          <w:rFonts w:ascii="Times New Roman" w:hAnsi="Times New Roman"/>
          <w:sz w:val="24"/>
          <w:szCs w:val="24"/>
        </w:rPr>
        <w:t>critical</w:t>
      </w:r>
      <w:r w:rsidR="003B1B2D">
        <w:rPr>
          <w:rFonts w:ascii="Times New Roman" w:hAnsi="Times New Roman"/>
          <w:sz w:val="24"/>
          <w:szCs w:val="24"/>
        </w:rPr>
        <w:t xml:space="preserve"> </w:t>
      </w:r>
      <w:r w:rsidR="003B1B2D" w:rsidRPr="00272DA6">
        <w:rPr>
          <w:rFonts w:ascii="Times New Roman" w:hAnsi="Times New Roman"/>
          <w:sz w:val="24"/>
          <w:szCs w:val="24"/>
        </w:rPr>
        <w:t>time</w:t>
      </w:r>
      <w:r w:rsidR="003B1B2D">
        <w:rPr>
          <w:rFonts w:ascii="Times New Roman" w:hAnsi="Times New Roman"/>
          <w:sz w:val="24"/>
          <w:szCs w:val="24"/>
        </w:rPr>
        <w:t xml:space="preserve"> </w:t>
      </w:r>
      <w:r w:rsidR="003B1B2D" w:rsidRPr="00272DA6">
        <w:rPr>
          <w:rFonts w:ascii="Times New Roman" w:hAnsi="Times New Roman"/>
          <w:sz w:val="24"/>
          <w:szCs w:val="24"/>
        </w:rPr>
        <w:t>during</w:t>
      </w:r>
      <w:r w:rsidR="003B1B2D">
        <w:rPr>
          <w:rFonts w:ascii="Times New Roman" w:hAnsi="Times New Roman"/>
          <w:sz w:val="24"/>
          <w:szCs w:val="24"/>
        </w:rPr>
        <w:t xml:space="preserve"> </w:t>
      </w:r>
      <w:r w:rsidR="003B1B2D" w:rsidRPr="00272DA6">
        <w:rPr>
          <w:rFonts w:ascii="Times New Roman" w:hAnsi="Times New Roman"/>
          <w:sz w:val="24"/>
          <w:szCs w:val="24"/>
        </w:rPr>
        <w:t>growth</w:t>
      </w:r>
      <w:r w:rsidR="003B1B2D" w:rsidRPr="00F04337">
        <w:rPr>
          <w:rFonts w:ascii="Times New Roman" w:hAnsi="Times New Roman"/>
          <w:sz w:val="24"/>
          <w:szCs w:val="24"/>
        </w:rPr>
        <w:t xml:space="preserve"> </w:t>
      </w:r>
      <w:r w:rsidRPr="00F04337">
        <w:rPr>
          <w:rFonts w:ascii="Times New Roman" w:hAnsi="Times New Roman"/>
          <w:sz w:val="24"/>
          <w:szCs w:val="24"/>
        </w:rPr>
        <w:t>when</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melt</w:t>
      </w:r>
      <w:r>
        <w:rPr>
          <w:rFonts w:ascii="Times New Roman" w:hAnsi="Times New Roman"/>
          <w:sz w:val="24"/>
          <w:szCs w:val="24"/>
        </w:rPr>
        <w:t xml:space="preserve"> </w:t>
      </w:r>
      <w:r w:rsidRPr="00F04337">
        <w:rPr>
          <w:rFonts w:ascii="Times New Roman" w:hAnsi="Times New Roman"/>
          <w:sz w:val="24"/>
          <w:szCs w:val="24"/>
        </w:rPr>
        <w:t>at the ampoule</w:t>
      </w:r>
      <w:r>
        <w:rPr>
          <w:rFonts w:ascii="Times New Roman" w:hAnsi="Times New Roman"/>
          <w:sz w:val="24"/>
          <w:szCs w:val="24"/>
        </w:rPr>
        <w:t xml:space="preserve"> </w:t>
      </w:r>
      <w:r w:rsidRPr="00F04337">
        <w:rPr>
          <w:rFonts w:ascii="Times New Roman" w:hAnsi="Times New Roman"/>
          <w:sz w:val="24"/>
          <w:szCs w:val="24"/>
        </w:rPr>
        <w:t>tip</w:t>
      </w:r>
      <w:r>
        <w:rPr>
          <w:rFonts w:ascii="Times New Roman" w:hAnsi="Times New Roman"/>
          <w:sz w:val="24"/>
          <w:szCs w:val="24"/>
        </w:rPr>
        <w:t xml:space="preserve"> </w:t>
      </w:r>
      <w:r w:rsidR="000D7D7D" w:rsidRPr="00F04337">
        <w:rPr>
          <w:rFonts w:ascii="Times New Roman" w:hAnsi="Times New Roman"/>
          <w:sz w:val="24"/>
          <w:szCs w:val="24"/>
        </w:rPr>
        <w:t>just</w:t>
      </w:r>
      <w:r w:rsidR="000D7D7D">
        <w:rPr>
          <w:rFonts w:ascii="Times New Roman" w:hAnsi="Times New Roman"/>
          <w:sz w:val="24"/>
          <w:szCs w:val="24"/>
        </w:rPr>
        <w:t xml:space="preserve"> </w:t>
      </w:r>
      <w:r w:rsidR="00E17C77">
        <w:rPr>
          <w:rFonts w:ascii="Times New Roman" w:hAnsi="Times New Roman"/>
          <w:sz w:val="24"/>
          <w:szCs w:val="24"/>
        </w:rPr>
        <w:t>reached</w:t>
      </w:r>
      <w:r>
        <w:rPr>
          <w:rFonts w:ascii="Times New Roman" w:hAnsi="Times New Roman"/>
          <w:sz w:val="24"/>
          <w:szCs w:val="24"/>
        </w:rPr>
        <w:t xml:space="preserve"> </w:t>
      </w:r>
      <w:r w:rsidRPr="00F04337">
        <w:rPr>
          <w:rFonts w:ascii="Times New Roman" w:hAnsi="Times New Roman"/>
          <w:sz w:val="24"/>
          <w:szCs w:val="24"/>
        </w:rPr>
        <w:t>below</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liquidus</w:t>
      </w:r>
      <w:r>
        <w:rPr>
          <w:rFonts w:ascii="Times New Roman" w:hAnsi="Times New Roman"/>
          <w:sz w:val="24"/>
          <w:szCs w:val="24"/>
        </w:rPr>
        <w:t xml:space="preserve"> </w:t>
      </w:r>
      <w:r w:rsidRPr="00F04337">
        <w:rPr>
          <w:rFonts w:ascii="Times New Roman" w:hAnsi="Times New Roman"/>
          <w:sz w:val="24"/>
          <w:szCs w:val="24"/>
        </w:rPr>
        <w:t>temperature</w:t>
      </w:r>
      <w:r w:rsidR="004C1B23">
        <w:rPr>
          <w:rFonts w:ascii="Times New Roman" w:hAnsi="Times New Roman"/>
          <w:sz w:val="24"/>
          <w:szCs w:val="24"/>
        </w:rPr>
        <w:t>.</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technique</w:t>
      </w:r>
      <w:r>
        <w:rPr>
          <w:rFonts w:ascii="Times New Roman" w:hAnsi="Times New Roman"/>
          <w:sz w:val="24"/>
          <w:szCs w:val="24"/>
        </w:rPr>
        <w:t xml:space="preserve"> </w:t>
      </w:r>
      <w:r w:rsidRPr="00F04337">
        <w:rPr>
          <w:rFonts w:ascii="Times New Roman" w:hAnsi="Times New Roman"/>
          <w:sz w:val="24"/>
          <w:szCs w:val="24"/>
        </w:rPr>
        <w:t>was</w:t>
      </w:r>
      <w:r>
        <w:rPr>
          <w:rFonts w:ascii="Times New Roman" w:hAnsi="Times New Roman"/>
          <w:sz w:val="24"/>
          <w:szCs w:val="24"/>
        </w:rPr>
        <w:t xml:space="preserve"> </w:t>
      </w:r>
      <w:r w:rsidRPr="00F04337">
        <w:rPr>
          <w:rFonts w:ascii="Times New Roman" w:hAnsi="Times New Roman"/>
          <w:sz w:val="24"/>
          <w:szCs w:val="24"/>
        </w:rPr>
        <w:t>implemented</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directional solidification process</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Cd</w:t>
      </w:r>
      <w:r w:rsidRPr="00310073">
        <w:rPr>
          <w:rFonts w:ascii="Times New Roman" w:hAnsi="Times New Roman"/>
          <w:sz w:val="24"/>
          <w:szCs w:val="24"/>
          <w:vertAlign w:val="subscript"/>
        </w:rPr>
        <w:t>0.80</w:t>
      </w:r>
      <w:r w:rsidRPr="00F04337">
        <w:rPr>
          <w:rFonts w:ascii="Times New Roman" w:hAnsi="Times New Roman"/>
          <w:sz w:val="24"/>
          <w:szCs w:val="24"/>
        </w:rPr>
        <w:t>Zn</w:t>
      </w:r>
      <w:r w:rsidRPr="00310073">
        <w:rPr>
          <w:rFonts w:ascii="Times New Roman" w:hAnsi="Times New Roman"/>
          <w:sz w:val="24"/>
          <w:szCs w:val="24"/>
          <w:vertAlign w:val="subscript"/>
        </w:rPr>
        <w:t>0.20</w:t>
      </w:r>
      <w:r w:rsidR="00310073">
        <w:rPr>
          <w:rFonts w:ascii="Times New Roman" w:hAnsi="Times New Roman"/>
          <w:sz w:val="24"/>
          <w:szCs w:val="24"/>
        </w:rPr>
        <w:t>Te crystals [</w:t>
      </w:r>
      <w:r w:rsidR="00B91297">
        <w:rPr>
          <w:rFonts w:ascii="Times New Roman" w:hAnsi="Times New Roman"/>
          <w:sz w:val="24"/>
          <w:szCs w:val="24"/>
        </w:rPr>
        <w:t>32</w:t>
      </w:r>
      <w:r w:rsidRPr="00F04337">
        <w:rPr>
          <w:rFonts w:ascii="Times New Roman" w:hAnsi="Times New Roman"/>
          <w:sz w:val="24"/>
          <w:szCs w:val="24"/>
        </w:rPr>
        <w:t>] by</w:t>
      </w:r>
      <w:r>
        <w:rPr>
          <w:rFonts w:ascii="Times New Roman" w:hAnsi="Times New Roman"/>
          <w:sz w:val="24"/>
          <w:szCs w:val="24"/>
        </w:rPr>
        <w:t xml:space="preserve"> </w:t>
      </w:r>
      <w:r w:rsidRPr="00F04337">
        <w:rPr>
          <w:rFonts w:ascii="Times New Roman" w:hAnsi="Times New Roman"/>
          <w:sz w:val="24"/>
          <w:szCs w:val="24"/>
        </w:rPr>
        <w:t>adding</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solenoid</w:t>
      </w:r>
      <w:r>
        <w:rPr>
          <w:rFonts w:ascii="Times New Roman" w:hAnsi="Times New Roman"/>
          <w:sz w:val="24"/>
          <w:szCs w:val="24"/>
        </w:rPr>
        <w:t xml:space="preserve"> </w:t>
      </w:r>
      <w:r w:rsidRPr="00F04337">
        <w:rPr>
          <w:rFonts w:ascii="Times New Roman" w:hAnsi="Times New Roman"/>
          <w:sz w:val="24"/>
          <w:szCs w:val="24"/>
        </w:rPr>
        <w:t>AC</w:t>
      </w:r>
      <w:r>
        <w:rPr>
          <w:rFonts w:ascii="Times New Roman" w:hAnsi="Times New Roman"/>
          <w:sz w:val="24"/>
          <w:szCs w:val="24"/>
        </w:rPr>
        <w:t xml:space="preserve"> </w:t>
      </w:r>
      <w:r w:rsidRPr="00F04337">
        <w:rPr>
          <w:rFonts w:ascii="Times New Roman" w:hAnsi="Times New Roman"/>
          <w:sz w:val="24"/>
          <w:szCs w:val="24"/>
        </w:rPr>
        <w:t>vibrator,</w:t>
      </w:r>
      <w:r>
        <w:rPr>
          <w:rFonts w:ascii="Times New Roman" w:hAnsi="Times New Roman"/>
          <w:sz w:val="24"/>
          <w:szCs w:val="24"/>
        </w:rPr>
        <w:t xml:space="preserve"> </w:t>
      </w:r>
      <w:r w:rsidRPr="00F04337">
        <w:rPr>
          <w:rFonts w:ascii="Times New Roman" w:hAnsi="Times New Roman"/>
          <w:sz w:val="24"/>
          <w:szCs w:val="24"/>
        </w:rPr>
        <w:t>which</w:t>
      </w:r>
      <w:r>
        <w:rPr>
          <w:rFonts w:ascii="Times New Roman" w:hAnsi="Times New Roman"/>
          <w:sz w:val="24"/>
          <w:szCs w:val="24"/>
        </w:rPr>
        <w:t xml:space="preserve"> </w:t>
      </w:r>
      <w:r w:rsidRPr="00F04337">
        <w:rPr>
          <w:rFonts w:ascii="Times New Roman" w:hAnsi="Times New Roman"/>
          <w:sz w:val="24"/>
          <w:szCs w:val="24"/>
        </w:rPr>
        <w:t>was</w:t>
      </w:r>
      <w:r>
        <w:rPr>
          <w:rFonts w:ascii="Times New Roman" w:hAnsi="Times New Roman"/>
          <w:sz w:val="24"/>
          <w:szCs w:val="24"/>
        </w:rPr>
        <w:t xml:space="preserve"> </w:t>
      </w:r>
      <w:r w:rsidRPr="00F04337">
        <w:rPr>
          <w:rFonts w:ascii="Times New Roman" w:hAnsi="Times New Roman"/>
          <w:sz w:val="24"/>
          <w:szCs w:val="24"/>
        </w:rPr>
        <w:t>bound</w:t>
      </w:r>
      <w:r>
        <w:rPr>
          <w:rFonts w:ascii="Times New Roman" w:hAnsi="Times New Roman"/>
          <w:sz w:val="24"/>
          <w:szCs w:val="24"/>
        </w:rPr>
        <w:t xml:space="preserve"> </w:t>
      </w:r>
      <w:r w:rsidRPr="00F04337">
        <w:rPr>
          <w:rFonts w:ascii="Times New Roman" w:hAnsi="Times New Roman"/>
          <w:sz w:val="24"/>
          <w:szCs w:val="24"/>
        </w:rPr>
        <w:t>to</w:t>
      </w:r>
      <w:r>
        <w:rPr>
          <w:rFonts w:ascii="Times New Roman" w:hAnsi="Times New Roman"/>
          <w:sz w:val="24"/>
          <w:szCs w:val="24"/>
        </w:rPr>
        <w:t xml:space="preserve"> </w:t>
      </w:r>
      <w:r w:rsidRPr="00F04337">
        <w:rPr>
          <w:rFonts w:ascii="Times New Roman" w:hAnsi="Times New Roman"/>
          <w:sz w:val="24"/>
          <w:szCs w:val="24"/>
        </w:rPr>
        <w:t xml:space="preserve">the </w:t>
      </w:r>
      <w:r w:rsidR="00E17C77">
        <w:rPr>
          <w:rFonts w:ascii="Times New Roman" w:hAnsi="Times New Roman"/>
          <w:sz w:val="24"/>
          <w:szCs w:val="24"/>
        </w:rPr>
        <w:t xml:space="preserve">extension of the </w:t>
      </w:r>
      <w:r w:rsidRPr="00F04337">
        <w:rPr>
          <w:rFonts w:ascii="Times New Roman" w:hAnsi="Times New Roman"/>
          <w:sz w:val="24"/>
          <w:szCs w:val="24"/>
        </w:rPr>
        <w:t>growth</w:t>
      </w:r>
      <w:r>
        <w:rPr>
          <w:rFonts w:ascii="Times New Roman" w:hAnsi="Times New Roman"/>
          <w:sz w:val="24"/>
          <w:szCs w:val="24"/>
        </w:rPr>
        <w:t xml:space="preserve"> </w:t>
      </w:r>
      <w:r w:rsidRPr="00F04337">
        <w:rPr>
          <w:rFonts w:ascii="Times New Roman" w:hAnsi="Times New Roman"/>
          <w:sz w:val="24"/>
          <w:szCs w:val="24"/>
        </w:rPr>
        <w:t>ampoule,</w:t>
      </w:r>
      <w:r>
        <w:rPr>
          <w:rFonts w:ascii="Times New Roman" w:hAnsi="Times New Roman"/>
          <w:sz w:val="24"/>
          <w:szCs w:val="24"/>
        </w:rPr>
        <w:t xml:space="preserve"> </w:t>
      </w:r>
      <w:r w:rsidRPr="00F04337">
        <w:rPr>
          <w:rFonts w:ascii="Times New Roman" w:hAnsi="Times New Roman"/>
          <w:sz w:val="24"/>
          <w:szCs w:val="24"/>
        </w:rPr>
        <w:t>with</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frequency</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60</w:t>
      </w:r>
      <w:r w:rsidR="004C1B23">
        <w:rPr>
          <w:rFonts w:ascii="Times New Roman" w:hAnsi="Times New Roman"/>
          <w:sz w:val="24"/>
          <w:szCs w:val="24"/>
        </w:rPr>
        <w:t xml:space="preserve"> </w:t>
      </w:r>
      <w:r w:rsidRPr="00F04337">
        <w:rPr>
          <w:rFonts w:ascii="Times New Roman" w:hAnsi="Times New Roman"/>
          <w:sz w:val="24"/>
          <w:szCs w:val="24"/>
        </w:rPr>
        <w:t>Hz</w:t>
      </w:r>
      <w:r>
        <w:rPr>
          <w:rFonts w:ascii="Times New Roman" w:hAnsi="Times New Roman"/>
          <w:sz w:val="24"/>
          <w:szCs w:val="24"/>
        </w:rPr>
        <w:t xml:space="preserve"> </w:t>
      </w:r>
      <w:r w:rsidRPr="00F04337">
        <w:rPr>
          <w:rFonts w:ascii="Times New Roman" w:hAnsi="Times New Roman"/>
          <w:sz w:val="24"/>
          <w:szCs w:val="24"/>
        </w:rPr>
        <w:t>and</w:t>
      </w:r>
      <w:r>
        <w:rPr>
          <w:rFonts w:ascii="Times New Roman" w:hAnsi="Times New Roman"/>
          <w:sz w:val="24"/>
          <w:szCs w:val="24"/>
        </w:rPr>
        <w:t xml:space="preserve"> </w:t>
      </w:r>
      <w:r w:rsidRPr="00F04337">
        <w:rPr>
          <w:rFonts w:ascii="Times New Roman" w:hAnsi="Times New Roman"/>
          <w:sz w:val="24"/>
          <w:szCs w:val="24"/>
        </w:rPr>
        <w:t>an</w:t>
      </w:r>
      <w:r>
        <w:rPr>
          <w:rFonts w:ascii="Times New Roman" w:hAnsi="Times New Roman"/>
          <w:sz w:val="24"/>
          <w:szCs w:val="24"/>
        </w:rPr>
        <w:t xml:space="preserve"> </w:t>
      </w:r>
      <w:r w:rsidRPr="00F04337">
        <w:rPr>
          <w:rFonts w:ascii="Times New Roman" w:hAnsi="Times New Roman"/>
          <w:sz w:val="24"/>
          <w:szCs w:val="24"/>
        </w:rPr>
        <w:t>adjustable magnitude.</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high-frequency</w:t>
      </w:r>
      <w:r>
        <w:rPr>
          <w:rFonts w:ascii="Times New Roman" w:hAnsi="Times New Roman"/>
          <w:sz w:val="24"/>
          <w:szCs w:val="24"/>
        </w:rPr>
        <w:t xml:space="preserve"> </w:t>
      </w:r>
      <w:r w:rsidRPr="00F04337">
        <w:rPr>
          <w:rFonts w:ascii="Times New Roman" w:hAnsi="Times New Roman"/>
          <w:sz w:val="24"/>
          <w:szCs w:val="24"/>
        </w:rPr>
        <w:t>shaking</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ampoule</w:t>
      </w:r>
      <w:r>
        <w:rPr>
          <w:rFonts w:ascii="Times New Roman" w:hAnsi="Times New Roman"/>
          <w:sz w:val="24"/>
          <w:szCs w:val="24"/>
        </w:rPr>
        <w:t xml:space="preserve"> </w:t>
      </w:r>
      <w:r w:rsidR="00E17C77">
        <w:rPr>
          <w:rFonts w:ascii="Times New Roman" w:hAnsi="Times New Roman"/>
          <w:sz w:val="24"/>
          <w:szCs w:val="24"/>
        </w:rPr>
        <w:t xml:space="preserve">for 10 to 30 sec </w:t>
      </w:r>
      <w:r w:rsidRPr="00F04337">
        <w:rPr>
          <w:rFonts w:ascii="Times New Roman" w:hAnsi="Times New Roman"/>
          <w:sz w:val="24"/>
          <w:szCs w:val="24"/>
        </w:rPr>
        <w:t>causes</w:t>
      </w:r>
      <w:r>
        <w:rPr>
          <w:rFonts w:ascii="Times New Roman" w:hAnsi="Times New Roman"/>
          <w:sz w:val="24"/>
          <w:szCs w:val="24"/>
        </w:rPr>
        <w:t xml:space="preserve"> </w:t>
      </w:r>
      <w:r w:rsidRPr="00F04337">
        <w:rPr>
          <w:rFonts w:ascii="Times New Roman" w:hAnsi="Times New Roman"/>
          <w:sz w:val="24"/>
          <w:szCs w:val="24"/>
        </w:rPr>
        <w:t>local inhomogeneity</w:t>
      </w:r>
      <w:r>
        <w:rPr>
          <w:rFonts w:ascii="Times New Roman" w:hAnsi="Times New Roman"/>
          <w:sz w:val="24"/>
          <w:szCs w:val="24"/>
        </w:rPr>
        <w:t xml:space="preserve"> </w:t>
      </w:r>
      <w:r w:rsidRPr="00F04337">
        <w:rPr>
          <w:rFonts w:ascii="Times New Roman" w:hAnsi="Times New Roman"/>
          <w:sz w:val="24"/>
          <w:szCs w:val="24"/>
        </w:rPr>
        <w:t>in</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supercooled</w:t>
      </w:r>
      <w:r>
        <w:rPr>
          <w:rFonts w:ascii="Times New Roman" w:hAnsi="Times New Roman"/>
          <w:sz w:val="24"/>
          <w:szCs w:val="24"/>
        </w:rPr>
        <w:t xml:space="preserve"> </w:t>
      </w:r>
      <w:r w:rsidRPr="00F04337">
        <w:rPr>
          <w:rFonts w:ascii="Times New Roman" w:hAnsi="Times New Roman"/>
          <w:sz w:val="24"/>
          <w:szCs w:val="24"/>
        </w:rPr>
        <w:t>melt,</w:t>
      </w:r>
      <w:r>
        <w:rPr>
          <w:rFonts w:ascii="Times New Roman" w:hAnsi="Times New Roman"/>
          <w:sz w:val="24"/>
          <w:szCs w:val="24"/>
        </w:rPr>
        <w:t xml:space="preserve"> </w:t>
      </w:r>
      <w:r w:rsidRPr="00F04337">
        <w:rPr>
          <w:rFonts w:ascii="Times New Roman" w:hAnsi="Times New Roman"/>
          <w:sz w:val="24"/>
          <w:szCs w:val="24"/>
        </w:rPr>
        <w:t>which</w:t>
      </w:r>
      <w:r>
        <w:rPr>
          <w:rFonts w:ascii="Times New Roman" w:hAnsi="Times New Roman"/>
          <w:sz w:val="24"/>
          <w:szCs w:val="24"/>
        </w:rPr>
        <w:t xml:space="preserve"> </w:t>
      </w:r>
      <w:r w:rsidRPr="00F04337">
        <w:rPr>
          <w:rFonts w:ascii="Times New Roman" w:hAnsi="Times New Roman"/>
          <w:sz w:val="24"/>
          <w:szCs w:val="24"/>
        </w:rPr>
        <w:t>promotes</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nuclea</w:t>
      </w:r>
      <w:r w:rsidRPr="00F04337">
        <w:rPr>
          <w:rFonts w:ascii="Times New Roman" w:hAnsi="Times New Roman"/>
          <w:sz w:val="24"/>
          <w:szCs w:val="24"/>
        </w:rPr>
        <w:t>tion in</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melt</w:t>
      </w:r>
      <w:r>
        <w:rPr>
          <w:rFonts w:ascii="Times New Roman" w:hAnsi="Times New Roman"/>
          <w:sz w:val="24"/>
          <w:szCs w:val="24"/>
        </w:rPr>
        <w:t xml:space="preserve"> </w:t>
      </w:r>
      <w:r w:rsidRPr="00F04337">
        <w:rPr>
          <w:rFonts w:ascii="Times New Roman" w:hAnsi="Times New Roman"/>
          <w:sz w:val="24"/>
          <w:szCs w:val="24"/>
        </w:rPr>
        <w:t>and,</w:t>
      </w:r>
      <w:r>
        <w:rPr>
          <w:rFonts w:ascii="Times New Roman" w:hAnsi="Times New Roman"/>
          <w:sz w:val="24"/>
          <w:szCs w:val="24"/>
        </w:rPr>
        <w:t xml:space="preserve"> </w:t>
      </w:r>
      <w:r w:rsidRPr="00F04337">
        <w:rPr>
          <w:rFonts w:ascii="Times New Roman" w:hAnsi="Times New Roman"/>
          <w:sz w:val="24"/>
          <w:szCs w:val="24"/>
        </w:rPr>
        <w:t>consequently,</w:t>
      </w:r>
      <w:r>
        <w:rPr>
          <w:rFonts w:ascii="Times New Roman" w:hAnsi="Times New Roman"/>
          <w:sz w:val="24"/>
          <w:szCs w:val="24"/>
        </w:rPr>
        <w:t xml:space="preserve"> </w:t>
      </w:r>
      <w:r w:rsidRPr="00F04337">
        <w:rPr>
          <w:rFonts w:ascii="Times New Roman" w:hAnsi="Times New Roman"/>
          <w:sz w:val="24"/>
          <w:szCs w:val="24"/>
        </w:rPr>
        <w:t>a</w:t>
      </w:r>
      <w:r>
        <w:rPr>
          <w:rFonts w:ascii="Times New Roman" w:hAnsi="Times New Roman"/>
          <w:sz w:val="24"/>
          <w:szCs w:val="24"/>
        </w:rPr>
        <w:t xml:space="preserve"> </w:t>
      </w:r>
      <w:r w:rsidRPr="00F04337">
        <w:rPr>
          <w:rFonts w:ascii="Times New Roman" w:hAnsi="Times New Roman"/>
          <w:sz w:val="24"/>
          <w:szCs w:val="24"/>
        </w:rPr>
        <w:t>small</w:t>
      </w:r>
      <w:r>
        <w:rPr>
          <w:rFonts w:ascii="Times New Roman" w:hAnsi="Times New Roman"/>
          <w:sz w:val="24"/>
          <w:szCs w:val="24"/>
        </w:rPr>
        <w:t xml:space="preserve"> </w:t>
      </w:r>
      <w:r w:rsidRPr="00F04337">
        <w:rPr>
          <w:rFonts w:ascii="Times New Roman" w:hAnsi="Times New Roman"/>
          <w:sz w:val="24"/>
          <w:szCs w:val="24"/>
        </w:rPr>
        <w:t>section</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solid,</w:t>
      </w:r>
      <w:r>
        <w:rPr>
          <w:rFonts w:ascii="Times New Roman" w:hAnsi="Times New Roman"/>
          <w:sz w:val="24"/>
          <w:szCs w:val="24"/>
        </w:rPr>
        <w:t xml:space="preserve"> </w:t>
      </w:r>
      <w:r w:rsidRPr="00F04337">
        <w:rPr>
          <w:rFonts w:ascii="Times New Roman" w:hAnsi="Times New Roman"/>
          <w:sz w:val="24"/>
          <w:szCs w:val="24"/>
        </w:rPr>
        <w:t>usually single</w:t>
      </w:r>
      <w:r>
        <w:rPr>
          <w:rFonts w:ascii="Times New Roman" w:hAnsi="Times New Roman"/>
          <w:sz w:val="24"/>
          <w:szCs w:val="24"/>
        </w:rPr>
        <w:t xml:space="preserve"> </w:t>
      </w:r>
      <w:r w:rsidRPr="00F04337">
        <w:rPr>
          <w:rFonts w:ascii="Times New Roman" w:hAnsi="Times New Roman"/>
          <w:sz w:val="24"/>
          <w:szCs w:val="24"/>
        </w:rPr>
        <w:t>or</w:t>
      </w:r>
      <w:r>
        <w:rPr>
          <w:rFonts w:ascii="Times New Roman" w:hAnsi="Times New Roman"/>
          <w:sz w:val="24"/>
          <w:szCs w:val="24"/>
        </w:rPr>
        <w:t xml:space="preserve"> </w:t>
      </w:r>
      <w:r w:rsidRPr="00F04337">
        <w:rPr>
          <w:rFonts w:ascii="Times New Roman" w:hAnsi="Times New Roman"/>
          <w:sz w:val="24"/>
          <w:szCs w:val="24"/>
        </w:rPr>
        <w:t>double</w:t>
      </w:r>
      <w:r>
        <w:rPr>
          <w:rFonts w:ascii="Times New Roman" w:hAnsi="Times New Roman"/>
          <w:sz w:val="24"/>
          <w:szCs w:val="24"/>
        </w:rPr>
        <w:t xml:space="preserve"> </w:t>
      </w:r>
      <w:r w:rsidRPr="00F04337">
        <w:rPr>
          <w:rFonts w:ascii="Times New Roman" w:hAnsi="Times New Roman"/>
          <w:sz w:val="24"/>
          <w:szCs w:val="24"/>
        </w:rPr>
        <w:t>grain,</w:t>
      </w:r>
      <w:r>
        <w:rPr>
          <w:rFonts w:ascii="Times New Roman" w:hAnsi="Times New Roman"/>
          <w:sz w:val="24"/>
          <w:szCs w:val="24"/>
        </w:rPr>
        <w:t xml:space="preserve"> </w:t>
      </w:r>
      <w:r w:rsidRPr="00F04337">
        <w:rPr>
          <w:rFonts w:ascii="Times New Roman" w:hAnsi="Times New Roman"/>
          <w:sz w:val="24"/>
          <w:szCs w:val="24"/>
        </w:rPr>
        <w:t>was</w:t>
      </w:r>
      <w:r>
        <w:rPr>
          <w:rFonts w:ascii="Times New Roman" w:hAnsi="Times New Roman"/>
          <w:sz w:val="24"/>
          <w:szCs w:val="24"/>
        </w:rPr>
        <w:t xml:space="preserve"> </w:t>
      </w:r>
      <w:r w:rsidRPr="00F04337">
        <w:rPr>
          <w:rFonts w:ascii="Times New Roman" w:hAnsi="Times New Roman"/>
          <w:sz w:val="24"/>
          <w:szCs w:val="24"/>
        </w:rPr>
        <w:t>formed</w:t>
      </w:r>
      <w:r>
        <w:rPr>
          <w:rFonts w:ascii="Times New Roman" w:hAnsi="Times New Roman"/>
          <w:sz w:val="24"/>
          <w:szCs w:val="24"/>
        </w:rPr>
        <w:t xml:space="preserve"> </w:t>
      </w:r>
      <w:r w:rsidRPr="00F04337">
        <w:rPr>
          <w:rFonts w:ascii="Times New Roman" w:hAnsi="Times New Roman"/>
          <w:sz w:val="24"/>
          <w:szCs w:val="24"/>
        </w:rPr>
        <w:t>at</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growth</w:t>
      </w:r>
      <w:r>
        <w:rPr>
          <w:rFonts w:ascii="Times New Roman" w:hAnsi="Times New Roman"/>
          <w:sz w:val="24"/>
          <w:szCs w:val="24"/>
        </w:rPr>
        <w:t xml:space="preserve"> </w:t>
      </w:r>
      <w:r w:rsidRPr="00F04337">
        <w:rPr>
          <w:rFonts w:ascii="Times New Roman" w:hAnsi="Times New Roman"/>
          <w:sz w:val="24"/>
          <w:szCs w:val="24"/>
        </w:rPr>
        <w:t>tip</w:t>
      </w:r>
      <w:r>
        <w:rPr>
          <w:rFonts w:ascii="Times New Roman" w:hAnsi="Times New Roman"/>
          <w:sz w:val="24"/>
          <w:szCs w:val="24"/>
        </w:rPr>
        <w:t xml:space="preserve"> </w:t>
      </w:r>
      <w:r w:rsidRPr="00F04337">
        <w:rPr>
          <w:rFonts w:ascii="Times New Roman" w:hAnsi="Times New Roman"/>
          <w:sz w:val="24"/>
          <w:szCs w:val="24"/>
        </w:rPr>
        <w:t>which</w:t>
      </w:r>
      <w:r>
        <w:rPr>
          <w:rFonts w:ascii="Times New Roman" w:hAnsi="Times New Roman"/>
          <w:sz w:val="24"/>
          <w:szCs w:val="24"/>
        </w:rPr>
        <w:t xml:space="preserve"> </w:t>
      </w:r>
      <w:r w:rsidRPr="00F04337">
        <w:rPr>
          <w:rFonts w:ascii="Times New Roman" w:hAnsi="Times New Roman"/>
          <w:sz w:val="24"/>
          <w:szCs w:val="24"/>
        </w:rPr>
        <w:t>gr</w:t>
      </w:r>
      <w:r w:rsidR="000D7D7D">
        <w:rPr>
          <w:rFonts w:ascii="Times New Roman" w:hAnsi="Times New Roman"/>
          <w:sz w:val="24"/>
          <w:szCs w:val="24"/>
        </w:rPr>
        <w:t>ew</w:t>
      </w:r>
      <w:r w:rsidRPr="00F04337">
        <w:rPr>
          <w:rFonts w:ascii="Times New Roman" w:hAnsi="Times New Roman"/>
          <w:sz w:val="24"/>
          <w:szCs w:val="24"/>
        </w:rPr>
        <w:t xml:space="preserve"> continuously</w:t>
      </w:r>
      <w:r>
        <w:rPr>
          <w:rFonts w:ascii="Times New Roman" w:hAnsi="Times New Roman"/>
          <w:sz w:val="24"/>
          <w:szCs w:val="24"/>
        </w:rPr>
        <w:t xml:space="preserve"> </w:t>
      </w:r>
      <w:r w:rsidRPr="00F04337">
        <w:rPr>
          <w:rFonts w:ascii="Times New Roman" w:hAnsi="Times New Roman"/>
          <w:sz w:val="24"/>
          <w:szCs w:val="24"/>
        </w:rPr>
        <w:t>throughout</w:t>
      </w:r>
      <w:r>
        <w:rPr>
          <w:rFonts w:ascii="Times New Roman" w:hAnsi="Times New Roman"/>
          <w:sz w:val="24"/>
          <w:szCs w:val="24"/>
        </w:rPr>
        <w:t xml:space="preserve"> </w:t>
      </w:r>
      <w:r w:rsidRPr="00F04337">
        <w:rPr>
          <w:rFonts w:ascii="Times New Roman" w:hAnsi="Times New Roman"/>
          <w:sz w:val="24"/>
          <w:szCs w:val="24"/>
        </w:rPr>
        <w:t>most</w:t>
      </w:r>
      <w:r>
        <w:rPr>
          <w:rFonts w:ascii="Times New Roman" w:hAnsi="Times New Roman"/>
          <w:sz w:val="24"/>
          <w:szCs w:val="24"/>
        </w:rPr>
        <w:t xml:space="preserve"> </w:t>
      </w:r>
      <w:r w:rsidRPr="00F04337">
        <w:rPr>
          <w:rFonts w:ascii="Times New Roman" w:hAnsi="Times New Roman"/>
          <w:sz w:val="24"/>
          <w:szCs w:val="24"/>
        </w:rPr>
        <w:t>of</w:t>
      </w:r>
      <w:r>
        <w:rPr>
          <w:rFonts w:ascii="Times New Roman" w:hAnsi="Times New Roman"/>
          <w:sz w:val="24"/>
          <w:szCs w:val="24"/>
        </w:rPr>
        <w:t xml:space="preserve"> </w:t>
      </w:r>
      <w:r w:rsidRPr="00F04337">
        <w:rPr>
          <w:rFonts w:ascii="Times New Roman" w:hAnsi="Times New Roman"/>
          <w:sz w:val="24"/>
          <w:szCs w:val="24"/>
        </w:rPr>
        <w:t>the</w:t>
      </w:r>
      <w:r>
        <w:rPr>
          <w:rFonts w:ascii="Times New Roman" w:hAnsi="Times New Roman"/>
          <w:sz w:val="24"/>
          <w:szCs w:val="24"/>
        </w:rPr>
        <w:t xml:space="preserve"> </w:t>
      </w:r>
      <w:r w:rsidRPr="00F04337">
        <w:rPr>
          <w:rFonts w:ascii="Times New Roman" w:hAnsi="Times New Roman"/>
          <w:sz w:val="24"/>
          <w:szCs w:val="24"/>
        </w:rPr>
        <w:t>ingot</w:t>
      </w:r>
      <w:r>
        <w:rPr>
          <w:rFonts w:ascii="Times New Roman" w:hAnsi="Times New Roman"/>
          <w:sz w:val="24"/>
          <w:szCs w:val="24"/>
        </w:rPr>
        <w:t xml:space="preserve"> </w:t>
      </w:r>
      <w:r w:rsidRPr="00F04337">
        <w:rPr>
          <w:rFonts w:ascii="Times New Roman" w:hAnsi="Times New Roman"/>
          <w:sz w:val="24"/>
          <w:szCs w:val="24"/>
        </w:rPr>
        <w:t>length.</w:t>
      </w:r>
    </w:p>
    <w:p w:rsidR="0067212F" w:rsidRDefault="0067212F" w:rsidP="0079324B">
      <w:pPr>
        <w:pStyle w:val="TTPParagraphothers"/>
        <w:numPr>
          <w:ilvl w:val="1"/>
          <w:numId w:val="11"/>
        </w:numPr>
        <w:spacing w:line="480" w:lineRule="auto"/>
        <w:jc w:val="left"/>
      </w:pPr>
      <w:r>
        <w:t>Crystal Growth</w:t>
      </w:r>
      <w:r w:rsidR="00BA1D86">
        <w:t xml:space="preserve"> and Post-growth Cooling</w:t>
      </w:r>
    </w:p>
    <w:p w:rsidR="008B126F" w:rsidRDefault="0067212F" w:rsidP="008B126F">
      <w:pPr>
        <w:pStyle w:val="TTPParagraphothers"/>
        <w:spacing w:line="480" w:lineRule="auto"/>
        <w:ind w:firstLine="720"/>
        <w:jc w:val="left"/>
      </w:pPr>
      <w:r w:rsidRPr="0089334D">
        <w:t xml:space="preserve">The growth ampoule was made of </w:t>
      </w:r>
      <w:r>
        <w:t>fused silica</w:t>
      </w:r>
      <w:r w:rsidRPr="0089334D">
        <w:t xml:space="preserve"> with diameter </w:t>
      </w:r>
      <w:r w:rsidR="00EC08BE">
        <w:t xml:space="preserve">ID x OD </w:t>
      </w:r>
      <w:r w:rsidRPr="0089334D">
        <w:t>from 20</w:t>
      </w:r>
      <w:r w:rsidR="00815A14">
        <w:t xml:space="preserve">mm x 25mm </w:t>
      </w:r>
      <w:r w:rsidRPr="0089334D">
        <w:t xml:space="preserve"> to 40mm</w:t>
      </w:r>
      <w:r w:rsidR="00815A14">
        <w:t xml:space="preserve"> x 45mm</w:t>
      </w:r>
      <w:r w:rsidRPr="0089334D">
        <w:t xml:space="preserve"> and a tapered length of 2.5</w:t>
      </w:r>
      <w:r w:rsidR="008B126F">
        <w:t xml:space="preserve"> </w:t>
      </w:r>
      <w:r w:rsidRPr="0089334D">
        <w:t>cm at the growth tip. The ampoules were</w:t>
      </w:r>
      <w:r w:rsidR="0081024E">
        <w:t xml:space="preserve"> cleaned, HF etched and</w:t>
      </w:r>
      <w:r w:rsidRPr="0089334D">
        <w:t xml:space="preserve"> baked at 1180</w:t>
      </w:r>
      <w:r w:rsidR="00E17C77">
        <w:t xml:space="preserve"> </w:t>
      </w:r>
      <w:r w:rsidRPr="0089334D">
        <w:rPr>
          <w:vertAlign w:val="superscript"/>
        </w:rPr>
        <w:t>o</w:t>
      </w:r>
      <w:r w:rsidRPr="0089334D">
        <w:t>C under vacuum condition for 16</w:t>
      </w:r>
      <w:r w:rsidR="00A34AEC">
        <w:t xml:space="preserve"> </w:t>
      </w:r>
      <w:r w:rsidRPr="0089334D">
        <w:t xml:space="preserve">h.  </w:t>
      </w:r>
      <w:r w:rsidR="00E17C77" w:rsidRPr="0089334D">
        <w:t xml:space="preserve">The homogenization ampoules were opened and the starting materials were ground into </w:t>
      </w:r>
      <w:r w:rsidR="00C92845">
        <w:t xml:space="preserve">particles with </w:t>
      </w:r>
      <w:r w:rsidR="00E17C77" w:rsidRPr="0089334D">
        <w:t>dimension less than 5</w:t>
      </w:r>
      <w:r w:rsidR="00E17C77">
        <w:t xml:space="preserve"> mm.</w:t>
      </w:r>
      <w:r w:rsidR="00E17C77" w:rsidRPr="0089334D">
        <w:t xml:space="preserve"> </w:t>
      </w:r>
      <w:r w:rsidRPr="0089334D">
        <w:t xml:space="preserve">After the starting material </w:t>
      </w:r>
      <w:r>
        <w:t>has been</w:t>
      </w:r>
      <w:r w:rsidRPr="0089334D">
        <w:t xml:space="preserve"> loaded inside the growth ampoule, a basket </w:t>
      </w:r>
      <w:r w:rsidRPr="0089334D">
        <w:lastRenderedPageBreak/>
        <w:t>holding about 2</w:t>
      </w:r>
      <w:r w:rsidR="008B126F">
        <w:t xml:space="preserve"> </w:t>
      </w:r>
      <w:r w:rsidRPr="0089334D">
        <w:t xml:space="preserve">g of pure Cd was inserted on the top of the ampoule as the Cd reservoir, which was </w:t>
      </w:r>
      <w:r>
        <w:t xml:space="preserve">fixed </w:t>
      </w:r>
      <w:r w:rsidRPr="0089334D">
        <w:t>beneath the seal-off cup.  The ampoules were then sealed under a vacuum lower than 10</w:t>
      </w:r>
      <w:r w:rsidRPr="0089334D">
        <w:rPr>
          <w:vertAlign w:val="superscript"/>
        </w:rPr>
        <w:t>-5</w:t>
      </w:r>
      <w:r w:rsidRPr="0089334D">
        <w:t xml:space="preserve"> Torr. </w:t>
      </w:r>
    </w:p>
    <w:p w:rsidR="0067212F" w:rsidRPr="0089334D" w:rsidRDefault="0067212F" w:rsidP="008B126F">
      <w:pPr>
        <w:pStyle w:val="TTPParagraphothers"/>
        <w:spacing w:line="480" w:lineRule="auto"/>
        <w:ind w:firstLine="720"/>
        <w:jc w:val="left"/>
      </w:pPr>
      <w:r w:rsidRPr="00BF27A2">
        <w:t xml:space="preserve">The Bridgman growth furnace was set up vertically with four independently controlled electrical-resistance heating zones. A typical thermal profile and the initial ampoule position are shown schematically in Figure </w:t>
      </w:r>
      <w:r w:rsidR="0081024E" w:rsidRPr="00BF27A2">
        <w:t>4</w:t>
      </w:r>
      <w:r w:rsidRPr="00BF27A2">
        <w:t>. The thermal profile was provided</w:t>
      </w:r>
      <w:r w:rsidR="000756EE" w:rsidRPr="00BF27A2">
        <w:t xml:space="preserve"> by the heating zones of</w:t>
      </w:r>
      <w:r w:rsidRPr="00BF27A2">
        <w:t>, from top to bottom, the Cd reservoir zone (whic</w:t>
      </w:r>
      <w:r w:rsidR="008B126F">
        <w:t>h was equipped with a heat pipe – t</w:t>
      </w:r>
      <w:r w:rsidRPr="00BF27A2">
        <w:t xml:space="preserve">he isothermal furnace liner), the hot zone, the booster zone and the cold zone. </w:t>
      </w:r>
      <w:r w:rsidR="004A5587" w:rsidRPr="00BF27A2">
        <w:t>The liquidus temperature of Cd</w:t>
      </w:r>
      <w:r w:rsidR="004A5587" w:rsidRPr="00BF27A2">
        <w:rPr>
          <w:vertAlign w:val="subscript"/>
        </w:rPr>
        <w:t>0.8</w:t>
      </w:r>
      <w:r w:rsidR="004A5587" w:rsidRPr="00BF27A2">
        <w:t>Zn</w:t>
      </w:r>
      <w:r w:rsidR="004A5587" w:rsidRPr="00BF27A2">
        <w:rPr>
          <w:vertAlign w:val="subscript"/>
        </w:rPr>
        <w:t>0.2</w:t>
      </w:r>
      <w:r w:rsidR="004A5587" w:rsidRPr="00BF27A2">
        <w:t>Te was determined to be between 1115 and 1132</w:t>
      </w:r>
      <w:r w:rsidR="004A5587" w:rsidRPr="00BF27A2">
        <w:rPr>
          <w:vertAlign w:val="superscript"/>
        </w:rPr>
        <w:t>o</w:t>
      </w:r>
      <w:r w:rsidR="004A5587" w:rsidRPr="00BF27A2">
        <w:t>C [</w:t>
      </w:r>
      <w:r w:rsidR="003A0C87">
        <w:t>19,34,35</w:t>
      </w:r>
      <w:r w:rsidR="004A5587" w:rsidRPr="00BF27A2">
        <w:t xml:space="preserve">]. </w:t>
      </w:r>
      <w:r w:rsidRPr="00BF27A2">
        <w:t xml:space="preserve">Figure </w:t>
      </w:r>
      <w:r w:rsidR="0081024E" w:rsidRPr="00BF27A2">
        <w:t>4</w:t>
      </w:r>
      <w:r w:rsidRPr="00BF27A2">
        <w:t xml:space="preserve"> shows that the starting </w:t>
      </w:r>
      <w:r w:rsidR="008B126F">
        <w:t>melt wa</w:t>
      </w:r>
      <w:r w:rsidRPr="00BF27A2">
        <w:t>s about 7</w:t>
      </w:r>
      <w:r w:rsidR="0081024E" w:rsidRPr="00BF27A2">
        <w:t xml:space="preserve"> </w:t>
      </w:r>
      <w:r w:rsidRPr="00BF27A2">
        <w:t xml:space="preserve">cm long and a total length of 32 cm is required </w:t>
      </w:r>
      <w:r w:rsidR="004A5587" w:rsidRPr="00BF27A2">
        <w:t xml:space="preserve">for the growth ampoule </w:t>
      </w:r>
      <w:r w:rsidR="008B126F">
        <w:t xml:space="preserve">so as </w:t>
      </w:r>
      <w:r w:rsidRPr="00BF27A2">
        <w:t>to maintain the starting melt above 1130</w:t>
      </w:r>
      <w:r w:rsidRPr="00BF27A2">
        <w:rPr>
          <w:vertAlign w:val="superscript"/>
        </w:rPr>
        <w:t>o</w:t>
      </w:r>
      <w:r w:rsidRPr="00BF27A2">
        <w:t>C with a positive thermal gradient</w:t>
      </w:r>
      <w:r w:rsidR="000E65B3" w:rsidRPr="00BF27A2">
        <w:t xml:space="preserve"> (to prevent </w:t>
      </w:r>
      <w:r w:rsidR="008B126F">
        <w:t>bubbling</w:t>
      </w:r>
      <w:r w:rsidR="00D8509E" w:rsidRPr="00BF27A2">
        <w:t xml:space="preserve"> in the melt</w:t>
      </w:r>
      <w:r w:rsidR="000E65B3" w:rsidRPr="00BF27A2">
        <w:t xml:space="preserve">) </w:t>
      </w:r>
      <w:r w:rsidRPr="00BF27A2">
        <w:t>and an independently controlled Cd reservoir on the top of the</w:t>
      </w:r>
      <w:r w:rsidR="000E65B3" w:rsidRPr="00BF27A2">
        <w:t xml:space="preserve"> ampoule. The melt was soaking </w:t>
      </w:r>
      <w:r w:rsidR="004A5587" w:rsidRPr="00BF27A2">
        <w:t xml:space="preserve">for </w:t>
      </w:r>
      <w:r w:rsidR="000E65B3" w:rsidRPr="00BF27A2">
        <w:t xml:space="preserve">at least 48 h </w:t>
      </w:r>
      <w:r w:rsidR="00044EAA">
        <w:t>at</w:t>
      </w:r>
      <w:r w:rsidR="000E65B3" w:rsidRPr="00BF27A2">
        <w:t xml:space="preserve"> </w:t>
      </w:r>
      <w:r w:rsidR="004A5587" w:rsidRPr="00BF27A2">
        <w:t>11</w:t>
      </w:r>
      <w:r w:rsidR="00044EAA">
        <w:t>45</w:t>
      </w:r>
      <w:r w:rsidR="000E65B3" w:rsidRPr="00BF27A2">
        <w:rPr>
          <w:vertAlign w:val="superscript"/>
        </w:rPr>
        <w:t>o</w:t>
      </w:r>
      <w:r w:rsidR="000E65B3" w:rsidRPr="00BF27A2">
        <w:t xml:space="preserve">C </w:t>
      </w:r>
      <w:r w:rsidR="00990F04">
        <w:t xml:space="preserve">in order to </w:t>
      </w:r>
      <w:r w:rsidR="004A5587" w:rsidRPr="00BF27A2">
        <w:t xml:space="preserve">completely dissolve any local clusters of Te-rich </w:t>
      </w:r>
      <w:r w:rsidR="00990F04">
        <w:t>chains</w:t>
      </w:r>
      <w:r w:rsidR="004A5587" w:rsidRPr="00BF27A2">
        <w:t xml:space="preserve"> </w:t>
      </w:r>
      <w:r w:rsidR="00044EAA">
        <w:t xml:space="preserve">as reported </w:t>
      </w:r>
      <w:r w:rsidR="00990F04">
        <w:t>in</w:t>
      </w:r>
      <w:r w:rsidR="00044EAA">
        <w:t xml:space="preserve"> Ref.</w:t>
      </w:r>
      <w:r w:rsidR="004A5587" w:rsidRPr="00BF27A2">
        <w:t>[</w:t>
      </w:r>
      <w:r w:rsidR="003A0C87">
        <w:rPr>
          <w:color w:val="000000"/>
        </w:rPr>
        <w:t>36-38</w:t>
      </w:r>
      <w:r w:rsidR="00044EAA">
        <w:t>] that</w:t>
      </w:r>
      <w:r w:rsidR="00BF27A2">
        <w:t xml:space="preserve"> </w:t>
      </w:r>
      <w:r w:rsidR="00BF27A2" w:rsidRPr="00BF27A2">
        <w:t>cluster</w:t>
      </w:r>
      <w:r w:rsidR="00990F04">
        <w:t xml:space="preserve">s, </w:t>
      </w:r>
      <w:r w:rsidR="008B126F">
        <w:t>in the forms of</w:t>
      </w:r>
      <w:r w:rsidR="00990F04">
        <w:t xml:space="preserve"> </w:t>
      </w:r>
      <w:r w:rsidR="00990F04" w:rsidRPr="00044EAA">
        <w:t>branched chains of</w:t>
      </w:r>
      <w:r w:rsidR="003E46FB">
        <w:t xml:space="preserve"> </w:t>
      </w:r>
      <w:r w:rsidR="00990F04" w:rsidRPr="00044EAA">
        <w:t>Cd</w:t>
      </w:r>
      <w:r w:rsidR="00990F04" w:rsidRPr="00990F04">
        <w:rPr>
          <w:rFonts w:eastAsia="MTMI"/>
          <w:i/>
          <w:iCs/>
          <w:vertAlign w:val="subscript"/>
        </w:rPr>
        <w:t>n</w:t>
      </w:r>
      <w:r w:rsidR="00990F04" w:rsidRPr="00044EAA">
        <w:t>Te</w:t>
      </w:r>
      <w:r w:rsidR="00990F04" w:rsidRPr="00990F04">
        <w:rPr>
          <w:vertAlign w:val="subscript"/>
        </w:rPr>
        <w:t>3</w:t>
      </w:r>
      <w:r w:rsidR="00990F04" w:rsidRPr="00990F04">
        <w:rPr>
          <w:rFonts w:eastAsia="MTMI"/>
          <w:i/>
          <w:iCs/>
          <w:vertAlign w:val="subscript"/>
        </w:rPr>
        <w:t>n</w:t>
      </w:r>
      <w:r w:rsidR="00990F04" w:rsidRPr="00990F04">
        <w:rPr>
          <w:rFonts w:eastAsia="MTSY"/>
          <w:vertAlign w:val="subscript"/>
        </w:rPr>
        <w:t>+</w:t>
      </w:r>
      <w:r w:rsidR="00990F04" w:rsidRPr="00990F04">
        <w:rPr>
          <w:vertAlign w:val="subscript"/>
        </w:rPr>
        <w:t>1</w:t>
      </w:r>
      <w:r w:rsidR="00990F04" w:rsidRPr="00044EAA">
        <w:t xml:space="preserve"> or Te atoms,</w:t>
      </w:r>
      <w:r w:rsidR="00990F04">
        <w:t xml:space="preserve"> </w:t>
      </w:r>
      <w:r w:rsidR="00BF27A2" w:rsidRPr="00BF27A2">
        <w:t>was observed in Cd</w:t>
      </w:r>
      <w:r w:rsidR="00BF27A2" w:rsidRPr="00990F04">
        <w:rPr>
          <w:vertAlign w:val="subscript"/>
        </w:rPr>
        <w:t>1</w:t>
      </w:r>
      <w:r w:rsidR="00BF27A2" w:rsidRPr="00990F04">
        <w:rPr>
          <w:rFonts w:eastAsia="MTSY"/>
          <w:vertAlign w:val="subscript"/>
        </w:rPr>
        <w:t>−</w:t>
      </w:r>
      <w:r w:rsidR="00BF27A2" w:rsidRPr="00990F04">
        <w:rPr>
          <w:rFonts w:eastAsia="MTMI"/>
          <w:i/>
          <w:iCs/>
          <w:vertAlign w:val="subscript"/>
        </w:rPr>
        <w:t>x</w:t>
      </w:r>
      <w:r w:rsidR="00BF27A2" w:rsidRPr="00BF27A2">
        <w:t>Zn</w:t>
      </w:r>
      <w:r w:rsidR="00BF27A2" w:rsidRPr="00990F04">
        <w:rPr>
          <w:rFonts w:eastAsia="MTMI"/>
          <w:i/>
          <w:iCs/>
          <w:vertAlign w:val="subscript"/>
        </w:rPr>
        <w:t>x</w:t>
      </w:r>
      <w:r w:rsidR="00BF27A2" w:rsidRPr="00BF27A2">
        <w:t xml:space="preserve">Te (0 </w:t>
      </w:r>
      <w:r w:rsidR="00BF27A2" w:rsidRPr="00044EAA">
        <w:rPr>
          <w:rFonts w:eastAsia="MTMI"/>
          <w:i/>
          <w:iCs/>
          <w:u w:val="single"/>
        </w:rPr>
        <w:t>&lt;</w:t>
      </w:r>
      <w:r w:rsidR="00BF27A2" w:rsidRPr="00BF27A2">
        <w:rPr>
          <w:rFonts w:eastAsia="MTMI"/>
          <w:i/>
          <w:iCs/>
        </w:rPr>
        <w:t xml:space="preserve"> x </w:t>
      </w:r>
      <w:r w:rsidR="00BF27A2" w:rsidRPr="00044EAA">
        <w:rPr>
          <w:rFonts w:eastAsia="MTMI"/>
          <w:i/>
          <w:iCs/>
          <w:u w:val="single"/>
        </w:rPr>
        <w:t>&lt;</w:t>
      </w:r>
      <w:r w:rsidR="00BF27A2" w:rsidRPr="00BF27A2">
        <w:rPr>
          <w:rFonts w:eastAsia="MTMI"/>
          <w:i/>
          <w:iCs/>
        </w:rPr>
        <w:t xml:space="preserve"> </w:t>
      </w:r>
      <w:r w:rsidR="00BF27A2" w:rsidRPr="00BF27A2">
        <w:t>0</w:t>
      </w:r>
      <w:r w:rsidR="00BF27A2" w:rsidRPr="00BF27A2">
        <w:rPr>
          <w:rFonts w:eastAsia="MTMI"/>
          <w:i/>
          <w:iCs/>
        </w:rPr>
        <w:t>.</w:t>
      </w:r>
      <w:r w:rsidR="00BF27A2" w:rsidRPr="00BF27A2">
        <w:t>1)</w:t>
      </w:r>
      <w:r w:rsidR="00990F04">
        <w:t xml:space="preserve"> during the</w:t>
      </w:r>
      <w:r w:rsidR="00990F04" w:rsidRPr="00990F04">
        <w:t xml:space="preserve"> dynamic viscosity</w:t>
      </w:r>
      <w:r w:rsidR="00990F04">
        <w:t xml:space="preserve"> m</w:t>
      </w:r>
      <w:r w:rsidR="00990F04" w:rsidRPr="00990F04">
        <w:t>easurements</w:t>
      </w:r>
      <w:r w:rsidR="008B126F">
        <w:t>.</w:t>
      </w:r>
      <w:r w:rsidR="004A5587" w:rsidRPr="00990F04">
        <w:t xml:space="preserve"> </w:t>
      </w:r>
      <w:r w:rsidRPr="00990F04">
        <w:t xml:space="preserve">The Cd reservoir temperature </w:t>
      </w:r>
      <w:r w:rsidR="008B126F" w:rsidRPr="00990F04">
        <w:t>from 750 to 935</w:t>
      </w:r>
      <w:r w:rsidR="008B126F" w:rsidRPr="00990F04">
        <w:rPr>
          <w:vertAlign w:val="superscript"/>
        </w:rPr>
        <w:t>o</w:t>
      </w:r>
      <w:r w:rsidR="008B126F" w:rsidRPr="00990F04">
        <w:t xml:space="preserve">C </w:t>
      </w:r>
      <w:r w:rsidR="008B126F">
        <w:t>was employed</w:t>
      </w:r>
      <w:r w:rsidRPr="00990F04">
        <w:t xml:space="preserve"> with the range of 785 to 820</w:t>
      </w:r>
      <w:r w:rsidRPr="00990F04">
        <w:rPr>
          <w:vertAlign w:val="superscript"/>
        </w:rPr>
        <w:t>o</w:t>
      </w:r>
      <w:r w:rsidRPr="00990F04">
        <w:t>C used for most of the runs. The furnace translation rates were 0.75 to 2</w:t>
      </w:r>
      <w:r w:rsidR="0081024E" w:rsidRPr="00990F04">
        <w:t xml:space="preserve"> </w:t>
      </w:r>
      <w:r w:rsidRPr="00990F04">
        <w:t>mm/h</w:t>
      </w:r>
      <w:r w:rsidR="007C3E89">
        <w:t xml:space="preserve"> (mostly used)</w:t>
      </w:r>
      <w:r w:rsidRPr="00990F04">
        <w:t>.</w:t>
      </w:r>
      <w:r w:rsidRPr="0089334D">
        <w:t xml:space="preserve">  </w:t>
      </w:r>
    </w:p>
    <w:p w:rsidR="0067212F" w:rsidRPr="0089334D" w:rsidRDefault="0026708E" w:rsidP="0067212F">
      <w:pPr>
        <w:pStyle w:val="BodyText"/>
        <w:spacing w:line="480" w:lineRule="auto"/>
        <w:jc w:val="center"/>
        <w:rPr>
          <w:szCs w:val="24"/>
        </w:rPr>
      </w:pPr>
      <w:r>
        <w:rPr>
          <w:noProof/>
          <w:szCs w:val="24"/>
          <w:lang w:eastAsia="en-US"/>
        </w:rPr>
        <w:lastRenderedPageBreak/>
        <w:drawing>
          <wp:inline distT="0" distB="0" distL="0" distR="0">
            <wp:extent cx="4876800" cy="3714750"/>
            <wp:effectExtent l="0" t="0" r="0" b="0"/>
            <wp:docPr id="8" name="Picture 8"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714750"/>
                    </a:xfrm>
                    <a:prstGeom prst="rect">
                      <a:avLst/>
                    </a:prstGeom>
                    <a:noFill/>
                    <a:ln>
                      <a:noFill/>
                    </a:ln>
                  </pic:spPr>
                </pic:pic>
              </a:graphicData>
            </a:graphic>
          </wp:inline>
        </w:drawing>
      </w:r>
    </w:p>
    <w:p w:rsidR="0067212F" w:rsidRDefault="0050561E" w:rsidP="0067212F">
      <w:pPr>
        <w:pStyle w:val="TTPParagraphothers"/>
        <w:spacing w:line="480" w:lineRule="auto"/>
        <w:ind w:firstLine="0"/>
        <w:jc w:val="center"/>
      </w:pPr>
      <w:r>
        <w:rPr>
          <w:bCs/>
        </w:rPr>
        <w:t>Figure 4</w:t>
      </w:r>
      <w:r w:rsidR="0067212F" w:rsidRPr="0089334D">
        <w:rPr>
          <w:bCs/>
        </w:rPr>
        <w:t xml:space="preserve">. The </w:t>
      </w:r>
      <w:r w:rsidR="0067212F" w:rsidRPr="0089334D">
        <w:t>thermal profile and the initial ampoule position for a typical crystal growth.</w:t>
      </w:r>
    </w:p>
    <w:p w:rsidR="00425505" w:rsidRDefault="00425505" w:rsidP="0067212F">
      <w:pPr>
        <w:pStyle w:val="TTPParagraphothers"/>
        <w:spacing w:line="480" w:lineRule="auto"/>
        <w:ind w:firstLine="0"/>
        <w:jc w:val="center"/>
      </w:pPr>
    </w:p>
    <w:p w:rsidR="00217B3C" w:rsidRPr="00217B3C" w:rsidRDefault="00BA1D86" w:rsidP="00DA7EF9">
      <w:pPr>
        <w:pStyle w:val="TTPParagraphothers"/>
        <w:spacing w:line="480" w:lineRule="auto"/>
        <w:ind w:firstLine="720"/>
        <w:jc w:val="left"/>
      </w:pPr>
      <w:r w:rsidRPr="0089334D">
        <w:t xml:space="preserve">After </w:t>
      </w:r>
      <w:r w:rsidR="00D60886">
        <w:t>a</w:t>
      </w:r>
      <w:r w:rsidRPr="0089334D">
        <w:t xml:space="preserve"> </w:t>
      </w:r>
      <w:r>
        <w:t>furnace translation time of 100 to 125 h, the solidified</w:t>
      </w:r>
      <w:r w:rsidRPr="0089334D">
        <w:t xml:space="preserve"> sample and the Cd reservoir were cooled down to room temperature </w:t>
      </w:r>
      <w:r>
        <w:t xml:space="preserve">with constant rates </w:t>
      </w:r>
      <w:r w:rsidRPr="0089334D">
        <w:t>over a period of 96 to 144 hours.</w:t>
      </w:r>
      <w:r>
        <w:t xml:space="preserve"> However, after slicing the ingots perpendicularly, the measured electrical resistivity of the </w:t>
      </w:r>
      <w:r w:rsidR="00D8509E">
        <w:t xml:space="preserve">sliced </w:t>
      </w:r>
      <w:r>
        <w:t>disc was not uniform across the radial section</w:t>
      </w:r>
      <w:r w:rsidR="00425505">
        <w:t xml:space="preserve"> [39]</w:t>
      </w:r>
      <w:r>
        <w:t xml:space="preserve">. For instance, </w:t>
      </w:r>
      <w:r w:rsidR="00317E35">
        <w:t>on</w:t>
      </w:r>
      <w:r>
        <w:t xml:space="preserve"> the wafer cut at 2.5</w:t>
      </w:r>
      <w:r w:rsidR="005A6D09">
        <w:t xml:space="preserve"> </w:t>
      </w:r>
      <w:r>
        <w:t>cm from the tip of ingot CZT-26, with a Cd reservoir of 785</w:t>
      </w:r>
      <w:r w:rsidRPr="00925331">
        <w:rPr>
          <w:vertAlign w:val="superscript"/>
        </w:rPr>
        <w:t>o</w:t>
      </w:r>
      <w:r>
        <w:t>C</w:t>
      </w:r>
      <w:r w:rsidR="00317E35">
        <w:t>,</w:t>
      </w:r>
      <w:r>
        <w:t xml:space="preserve"> the center of the ingot showed electrical resistivity of 2 x 10</w:t>
      </w:r>
      <w:r w:rsidRPr="00D44979">
        <w:rPr>
          <w:vertAlign w:val="superscript"/>
        </w:rPr>
        <w:t>9</w:t>
      </w:r>
      <w:r>
        <w:t xml:space="preserve"> </w:t>
      </w:r>
      <w:r>
        <w:rPr>
          <w:rFonts w:ascii="Symbol" w:hAnsi="Symbol"/>
        </w:rPr>
        <w:t></w:t>
      </w:r>
      <w:r>
        <w:t xml:space="preserve">cm, whereas the resistivity at the edge was 40 </w:t>
      </w:r>
      <w:r w:rsidRPr="00D44979">
        <w:rPr>
          <w:rFonts w:ascii="Symbol" w:hAnsi="Symbol"/>
        </w:rPr>
        <w:t></w:t>
      </w:r>
      <w:r>
        <w:t xml:space="preserve">cm. </w:t>
      </w:r>
      <w:r w:rsidR="007C3E89">
        <w:t xml:space="preserve">An adjustment of cooling schedule was adopted for the CZT-29 run. </w:t>
      </w:r>
      <w:r w:rsidR="00DA7EF9">
        <w:t>T</w:t>
      </w:r>
      <w:r w:rsidR="00DA7EF9" w:rsidRPr="00C13616">
        <w:t>he environments of</w:t>
      </w:r>
      <w:r w:rsidR="00DA7EF9">
        <w:t xml:space="preserve"> </w:t>
      </w:r>
      <w:r w:rsidR="00DA7EF9" w:rsidRPr="00C13616">
        <w:t>the</w:t>
      </w:r>
      <w:r w:rsidR="00DA7EF9">
        <w:t xml:space="preserve"> </w:t>
      </w:r>
      <w:r w:rsidR="00DA7EF9" w:rsidRPr="00C13616">
        <w:t>CZT-26</w:t>
      </w:r>
      <w:r w:rsidR="00DA7EF9">
        <w:t xml:space="preserve"> </w:t>
      </w:r>
      <w:r w:rsidR="00DA7EF9" w:rsidRPr="00C13616">
        <w:t>and</w:t>
      </w:r>
      <w:r w:rsidR="00DA7EF9">
        <w:t xml:space="preserve"> </w:t>
      </w:r>
      <w:r w:rsidR="00DA7EF9" w:rsidRPr="00C13616">
        <w:t>-29</w:t>
      </w:r>
      <w:r w:rsidR="00DA7EF9">
        <w:t xml:space="preserve"> </w:t>
      </w:r>
      <w:r w:rsidR="00DA7EF9" w:rsidRPr="00C13616">
        <w:t>ingots</w:t>
      </w:r>
      <w:r w:rsidR="00DA7EF9">
        <w:t xml:space="preserve"> a</w:t>
      </w:r>
      <w:r w:rsidR="00DA7EF9" w:rsidRPr="00C13616">
        <w:t>t the end</w:t>
      </w:r>
      <w:r w:rsidR="00DA7EF9">
        <w:t xml:space="preserve"> </w:t>
      </w:r>
      <w:r w:rsidR="00DA7EF9" w:rsidRPr="00C13616">
        <w:t>of</w:t>
      </w:r>
      <w:r w:rsidR="00DA7EF9">
        <w:t xml:space="preserve"> </w:t>
      </w:r>
      <w:r w:rsidR="00DA7EF9" w:rsidRPr="00C13616">
        <w:t>crystal</w:t>
      </w:r>
      <w:r w:rsidR="00DA7EF9">
        <w:t xml:space="preserve"> growth </w:t>
      </w:r>
      <w:r w:rsidR="00D60886">
        <w:t>and</w:t>
      </w:r>
      <w:r w:rsidR="00C92845">
        <w:t xml:space="preserve"> during</w:t>
      </w:r>
      <w:r w:rsidR="00D60886">
        <w:t xml:space="preserve"> the </w:t>
      </w:r>
      <w:r w:rsidR="00D8563B">
        <w:t>2 days</w:t>
      </w:r>
      <w:r w:rsidR="00C92845">
        <w:t>’ cooling</w:t>
      </w:r>
      <w:r w:rsidR="00D8563B">
        <w:t xml:space="preserve"> </w:t>
      </w:r>
      <w:r w:rsidR="00DA7EF9" w:rsidRPr="00C13616">
        <w:t>are shown</w:t>
      </w:r>
      <w:r w:rsidR="00DA7EF9">
        <w:t xml:space="preserve"> in Figure 5 </w:t>
      </w:r>
      <w:r w:rsidR="00DA7EF9" w:rsidRPr="00C13616">
        <w:t>as</w:t>
      </w:r>
      <w:r w:rsidR="00DA7EF9">
        <w:t xml:space="preserve"> red </w:t>
      </w:r>
      <w:r w:rsidR="00DA7EF9" w:rsidRPr="00C13616">
        <w:t xml:space="preserve">and </w:t>
      </w:r>
      <w:r w:rsidR="00DA7EF9">
        <w:t>black</w:t>
      </w:r>
      <w:r w:rsidR="00DA7EF9" w:rsidRPr="00C13616">
        <w:t xml:space="preserve"> boules,</w:t>
      </w:r>
      <w:r w:rsidR="00DA7EF9">
        <w:t xml:space="preserve"> </w:t>
      </w:r>
      <w:r w:rsidR="00DA7EF9" w:rsidRPr="00C13616">
        <w:t>respectively,</w:t>
      </w:r>
      <w:r w:rsidR="00DA7EF9">
        <w:t xml:space="preserve"> </w:t>
      </w:r>
      <w:r w:rsidR="00DA7EF9" w:rsidRPr="00C13616">
        <w:t>relative</w:t>
      </w:r>
      <w:r w:rsidR="00DA7EF9">
        <w:t xml:space="preserve"> </w:t>
      </w:r>
      <w:r w:rsidR="00DA7EF9" w:rsidRPr="00C13616">
        <w:t>to</w:t>
      </w:r>
      <w:r w:rsidR="00DA7EF9">
        <w:t xml:space="preserve"> </w:t>
      </w:r>
      <w:r w:rsidR="00DA7EF9" w:rsidRPr="00C13616">
        <w:t>the</w:t>
      </w:r>
      <w:r w:rsidR="00DA7EF9">
        <w:t xml:space="preserve"> </w:t>
      </w:r>
      <w:r w:rsidR="00DA7EF9" w:rsidRPr="00C13616">
        <w:t>three-phase</w:t>
      </w:r>
      <w:r w:rsidR="00DA7EF9">
        <w:t xml:space="preserve"> </w:t>
      </w:r>
      <w:r w:rsidR="00DA7EF9" w:rsidRPr="00C13616">
        <w:t>diagram</w:t>
      </w:r>
      <w:r w:rsidR="00217B3C">
        <w:t xml:space="preserve"> of Cd given in Figure 2(b)</w:t>
      </w:r>
      <w:r w:rsidR="00DA7EF9" w:rsidRPr="00C13616">
        <w:t>.</w:t>
      </w:r>
      <w:r w:rsidR="00DA7EF9">
        <w:t xml:space="preserve"> As</w:t>
      </w:r>
      <w:r w:rsidR="00DA7EF9" w:rsidRPr="00C13616">
        <w:t xml:space="preserve"> shown</w:t>
      </w:r>
      <w:r w:rsidR="00DA7EF9">
        <w:t xml:space="preserve"> </w:t>
      </w:r>
      <w:r w:rsidR="00DA7EF9" w:rsidRPr="00C13616">
        <w:t>in</w:t>
      </w:r>
      <w:r w:rsidR="00DA7EF9">
        <w:t xml:space="preserve"> </w:t>
      </w:r>
      <w:r w:rsidR="00DA7EF9" w:rsidRPr="00C13616">
        <w:t>the</w:t>
      </w:r>
      <w:r w:rsidR="00DA7EF9">
        <w:t xml:space="preserve"> </w:t>
      </w:r>
      <w:r w:rsidR="00DA7EF9" w:rsidRPr="00C13616">
        <w:t>top-left</w:t>
      </w:r>
      <w:r w:rsidR="00DA7EF9">
        <w:t xml:space="preserve"> </w:t>
      </w:r>
      <w:r w:rsidR="00DA7EF9" w:rsidRPr="00C13616">
        <w:t>corner</w:t>
      </w:r>
      <w:r w:rsidR="00DA7EF9">
        <w:t xml:space="preserve"> </w:t>
      </w:r>
      <w:r w:rsidR="00DA7EF9" w:rsidRPr="00C13616">
        <w:t>of</w:t>
      </w:r>
      <w:r w:rsidR="00DA7EF9">
        <w:t xml:space="preserve"> </w:t>
      </w:r>
      <w:r w:rsidR="00DA7EF9" w:rsidRPr="00C13616">
        <w:t>the</w:t>
      </w:r>
      <w:r w:rsidR="00DA7EF9">
        <w:t xml:space="preserve"> figure, </w:t>
      </w:r>
      <w:r w:rsidR="00D8563B">
        <w:t xml:space="preserve">at the end of growth, </w:t>
      </w:r>
      <w:r w:rsidR="00DA7EF9">
        <w:t>w</w:t>
      </w:r>
      <w:r w:rsidR="00DA7EF9" w:rsidRPr="00C13616">
        <w:t>hen</w:t>
      </w:r>
      <w:r w:rsidR="00DA7EF9">
        <w:t xml:space="preserve"> </w:t>
      </w:r>
      <w:r w:rsidR="00DA7EF9" w:rsidRPr="00C13616">
        <w:t>the</w:t>
      </w:r>
      <w:r w:rsidR="00DA7EF9">
        <w:t xml:space="preserve"> </w:t>
      </w:r>
      <w:r w:rsidR="00DA7EF9" w:rsidRPr="00C13616">
        <w:t>top</w:t>
      </w:r>
      <w:r w:rsidR="00DA7EF9">
        <w:t xml:space="preserve"> </w:t>
      </w:r>
      <w:r w:rsidR="00DA7EF9" w:rsidRPr="00C13616">
        <w:t>of</w:t>
      </w:r>
      <w:r w:rsidR="00DA7EF9">
        <w:t xml:space="preserve"> </w:t>
      </w:r>
      <w:r w:rsidR="00DA7EF9" w:rsidRPr="00C13616">
        <w:t xml:space="preserve">the </w:t>
      </w:r>
      <w:r w:rsidR="00DA7EF9" w:rsidRPr="00C13616">
        <w:lastRenderedPageBreak/>
        <w:t>ingots was</w:t>
      </w:r>
      <w:r w:rsidR="00DA7EF9">
        <w:t xml:space="preserve"> </w:t>
      </w:r>
      <w:r w:rsidR="00DA7EF9" w:rsidRPr="00C13616">
        <w:t>at</w:t>
      </w:r>
      <w:r w:rsidR="00DA7EF9">
        <w:t xml:space="preserve"> </w:t>
      </w:r>
      <w:r w:rsidR="00DA7EF9" w:rsidRPr="00C13616">
        <w:t>the</w:t>
      </w:r>
      <w:r w:rsidR="00DA7EF9">
        <w:t xml:space="preserve"> </w:t>
      </w:r>
      <w:r w:rsidR="00DA7EF9" w:rsidRPr="00C13616">
        <w:t>solidus</w:t>
      </w:r>
      <w:r w:rsidR="00DA7EF9">
        <w:t xml:space="preserve"> </w:t>
      </w:r>
      <w:r w:rsidR="00DA7EF9" w:rsidRPr="00C13616">
        <w:t>temperature,</w:t>
      </w:r>
      <w:r w:rsidR="00DA7EF9">
        <w:t xml:space="preserve"> </w:t>
      </w:r>
      <w:r w:rsidR="00DA7EF9" w:rsidRPr="00C13616">
        <w:t xml:space="preserve">1115 </w:t>
      </w:r>
      <w:r w:rsidR="00DA7EF9">
        <w:rPr>
          <w:vertAlign w:val="superscript"/>
        </w:rPr>
        <w:t>o</w:t>
      </w:r>
      <w:r w:rsidR="00DA7EF9" w:rsidRPr="00C13616">
        <w:t>C, the</w:t>
      </w:r>
      <w:r w:rsidR="00DA7EF9">
        <w:t xml:space="preserve"> </w:t>
      </w:r>
      <w:r w:rsidR="00DA7EF9" w:rsidRPr="00C13616">
        <w:t>tip</w:t>
      </w:r>
      <w:r w:rsidR="00DA7EF9">
        <w:t xml:space="preserve"> </w:t>
      </w:r>
      <w:r w:rsidR="00DA7EF9" w:rsidRPr="00C13616">
        <w:t>of</w:t>
      </w:r>
      <w:r w:rsidR="00DA7EF9">
        <w:t xml:space="preserve"> </w:t>
      </w:r>
      <w:r w:rsidR="00DA7EF9" w:rsidRPr="00C13616">
        <w:t>the</w:t>
      </w:r>
      <w:r w:rsidR="00DA7EF9">
        <w:t xml:space="preserve"> </w:t>
      </w:r>
      <w:r w:rsidR="00DA7EF9" w:rsidRPr="00C13616">
        <w:t>8</w:t>
      </w:r>
      <w:r w:rsidR="00DA7EF9">
        <w:t xml:space="preserve"> </w:t>
      </w:r>
      <w:r w:rsidR="00DA7EF9" w:rsidRPr="00C13616">
        <w:t>cm long crystals</w:t>
      </w:r>
      <w:r w:rsidR="00DA7EF9">
        <w:t xml:space="preserve"> </w:t>
      </w:r>
      <w:r w:rsidR="00DA7EF9" w:rsidRPr="00C13616">
        <w:t>was</w:t>
      </w:r>
      <w:r w:rsidR="00DA7EF9">
        <w:t xml:space="preserve"> </w:t>
      </w:r>
      <w:r w:rsidR="00DA7EF9" w:rsidRPr="00C13616">
        <w:t>at</w:t>
      </w:r>
      <w:r w:rsidR="00DA7EF9">
        <w:t xml:space="preserve"> </w:t>
      </w:r>
      <w:r w:rsidR="00DA7EF9" w:rsidRPr="00C13616">
        <w:t xml:space="preserve">995 </w:t>
      </w:r>
      <w:r w:rsidR="00DA7EF9">
        <w:rPr>
          <w:vertAlign w:val="superscript"/>
        </w:rPr>
        <w:t>o</w:t>
      </w:r>
      <w:r w:rsidR="00DA7EF9" w:rsidRPr="00C13616">
        <w:t>C, as</w:t>
      </w:r>
      <w:r w:rsidR="00DA7EF9">
        <w:t xml:space="preserve"> </w:t>
      </w:r>
      <w:r w:rsidR="00DA7EF9" w:rsidRPr="00C13616">
        <w:t>deduced</w:t>
      </w:r>
      <w:r w:rsidR="00DA7EF9">
        <w:t xml:space="preserve"> </w:t>
      </w:r>
      <w:r w:rsidR="00DA7EF9" w:rsidRPr="00C13616">
        <w:t>from</w:t>
      </w:r>
      <w:r w:rsidR="00DA7EF9">
        <w:t xml:space="preserve"> </w:t>
      </w:r>
      <w:r w:rsidR="00DA7EF9" w:rsidRPr="00C13616">
        <w:t>the</w:t>
      </w:r>
      <w:r w:rsidR="00DA7EF9">
        <w:t xml:space="preserve"> </w:t>
      </w:r>
      <w:r w:rsidR="00DA7EF9" w:rsidRPr="00C13616">
        <w:t>thermal</w:t>
      </w:r>
      <w:r w:rsidR="00DA7EF9">
        <w:t xml:space="preserve"> </w:t>
      </w:r>
      <w:r w:rsidR="00DA7EF9" w:rsidRPr="00C13616">
        <w:t>profile</w:t>
      </w:r>
      <w:r w:rsidR="00DA7EF9">
        <w:t xml:space="preserve"> </w:t>
      </w:r>
      <w:r w:rsidR="00DA7EF9" w:rsidRPr="00C13616">
        <w:t>of the growth</w:t>
      </w:r>
      <w:r w:rsidR="00DA7EF9">
        <w:t xml:space="preserve"> </w:t>
      </w:r>
      <w:r w:rsidR="00DA7EF9" w:rsidRPr="00C13616">
        <w:t>furnace.</w:t>
      </w:r>
      <w:r w:rsidR="00DA7EF9">
        <w:t xml:space="preserve"> D</w:t>
      </w:r>
      <w:r w:rsidR="00DA7EF9" w:rsidRPr="00D44979">
        <w:t xml:space="preserve">uring </w:t>
      </w:r>
      <w:r w:rsidR="00217B3C">
        <w:t>the</w:t>
      </w:r>
      <w:r w:rsidR="00DA7EF9">
        <w:t xml:space="preserve"> </w:t>
      </w:r>
      <w:r w:rsidR="00311E3D">
        <w:t xml:space="preserve">late-stage of growth and </w:t>
      </w:r>
      <w:r w:rsidR="00DA7EF9">
        <w:t xml:space="preserve">long duration of </w:t>
      </w:r>
      <w:r w:rsidR="00DA7EF9" w:rsidRPr="00D44979">
        <w:t>cooling</w:t>
      </w:r>
      <w:r w:rsidR="00DA7EF9">
        <w:t>,</w:t>
      </w:r>
      <w:r w:rsidR="00DA7EF9" w:rsidRPr="00D44979">
        <w:t xml:space="preserve"> </w:t>
      </w:r>
      <w:r w:rsidR="00DA7EF9">
        <w:t xml:space="preserve">the </w:t>
      </w:r>
      <w:r w:rsidR="00DA7EF9" w:rsidRPr="00D44979">
        <w:t xml:space="preserve">Cd </w:t>
      </w:r>
      <w:r w:rsidR="00DA7EF9">
        <w:t>overpressure</w:t>
      </w:r>
      <w:r w:rsidR="00DA7EF9" w:rsidRPr="00D44979">
        <w:t xml:space="preserve"> </w:t>
      </w:r>
      <w:r w:rsidR="00217B3C">
        <w:t xml:space="preserve">of </w:t>
      </w:r>
      <w:r w:rsidR="00D60886">
        <w:t xml:space="preserve">CZT-26 </w:t>
      </w:r>
      <w:r w:rsidR="00DA7EF9">
        <w:t xml:space="preserve">was too high, especially </w:t>
      </w:r>
      <w:r w:rsidR="00311E3D">
        <w:t>for</w:t>
      </w:r>
      <w:r w:rsidR="00DA7EF9">
        <w:t xml:space="preserve"> the earlier grown section, which caused the Cd atoms </w:t>
      </w:r>
      <w:r w:rsidR="00D60886">
        <w:t>to diffuse</w:t>
      </w:r>
      <w:r w:rsidR="00DA7EF9" w:rsidRPr="00D44979">
        <w:t xml:space="preserve"> into the ingot surface and </w:t>
      </w:r>
      <w:r w:rsidR="00DA7EF9">
        <w:t>shift</w:t>
      </w:r>
      <w:r w:rsidR="00DA7EF9" w:rsidRPr="00D44979">
        <w:t>ed the stoichiometry of the surface region.</w:t>
      </w:r>
      <w:r w:rsidR="00DA7EF9">
        <w:t xml:space="preserve"> To optimize </w:t>
      </w:r>
      <w:r w:rsidR="00DA7EF9" w:rsidRPr="001F5D87">
        <w:t xml:space="preserve">the </w:t>
      </w:r>
      <w:r w:rsidR="00DA7EF9">
        <w:t xml:space="preserve">environment of </w:t>
      </w:r>
      <w:r w:rsidR="00DA7EF9" w:rsidRPr="001F5D87">
        <w:t>Cd</w:t>
      </w:r>
      <w:r w:rsidR="00DA7EF9">
        <w:t xml:space="preserve"> overpressure, the Cd </w:t>
      </w:r>
      <w:r w:rsidR="00DA7EF9" w:rsidRPr="001F5D87">
        <w:t xml:space="preserve">reservoir temperature was programmed to cool down for </w:t>
      </w:r>
      <w:r w:rsidR="009C246F">
        <w:t>5</w:t>
      </w:r>
      <w:r w:rsidR="00DA7EF9">
        <w:t xml:space="preserve">0 – </w:t>
      </w:r>
      <w:r w:rsidR="00DA7EF9" w:rsidRPr="001F5D87">
        <w:t>80</w:t>
      </w:r>
      <w:r w:rsidR="00DA7EF9" w:rsidRPr="00925331">
        <w:rPr>
          <w:vertAlign w:val="superscript"/>
        </w:rPr>
        <w:t>o</w:t>
      </w:r>
      <w:r w:rsidR="00DA7EF9" w:rsidRPr="001F5D87">
        <w:t>C</w:t>
      </w:r>
      <w:r w:rsidR="00DA7EF9">
        <w:t xml:space="preserve"> </w:t>
      </w:r>
      <w:r w:rsidR="00DA7EF9" w:rsidRPr="001F5D87">
        <w:t xml:space="preserve">in </w:t>
      </w:r>
      <w:r w:rsidR="00DA7EF9">
        <w:t xml:space="preserve">the last 55 – 75 </w:t>
      </w:r>
      <w:r w:rsidR="00DA7EF9" w:rsidRPr="001F5D87">
        <w:t>h</w:t>
      </w:r>
      <w:r w:rsidR="00DA7EF9">
        <w:t xml:space="preserve"> of furnace translation. Figure 5 shows </w:t>
      </w:r>
      <w:r w:rsidR="009C246F">
        <w:t>that,</w:t>
      </w:r>
      <w:r w:rsidR="00DA7EF9">
        <w:t xml:space="preserve"> for the growth of CZT-29</w:t>
      </w:r>
      <w:r w:rsidR="009C246F">
        <w:t>, the Cd reservoir temperature cooled down</w:t>
      </w:r>
      <w:r w:rsidR="00DA7EF9">
        <w:t xml:space="preserve"> </w:t>
      </w:r>
      <w:r w:rsidR="009C246F">
        <w:t xml:space="preserve">from 785 </w:t>
      </w:r>
      <w:r w:rsidR="005844CA">
        <w:t>to 735</w:t>
      </w:r>
      <w:r w:rsidR="009C246F" w:rsidRPr="009C246F">
        <w:rPr>
          <w:vertAlign w:val="superscript"/>
        </w:rPr>
        <w:t>o</w:t>
      </w:r>
      <w:r w:rsidR="009C246F">
        <w:t>C in the last 70 h of growth</w:t>
      </w:r>
      <w:r w:rsidR="00D60886">
        <w:t>. S</w:t>
      </w:r>
      <w:r w:rsidR="009C246F">
        <w:t>o at</w:t>
      </w:r>
      <w:r w:rsidR="00DA7EF9">
        <w:t xml:space="preserve"> </w:t>
      </w:r>
      <w:r w:rsidR="009C246F">
        <w:t>the end of the furnace translation, while the whole CZT-26 sample was in equilibrium with a Cd pressure of 1.7 atm th</w:t>
      </w:r>
      <w:r w:rsidR="00D60886">
        <w:t>e Cd overpressure over</w:t>
      </w:r>
      <w:r w:rsidR="009C246F">
        <w:t xml:space="preserve"> CZT-29</w:t>
      </w:r>
      <w:r w:rsidR="005844CA" w:rsidRPr="005844CA">
        <w:t xml:space="preserve"> </w:t>
      </w:r>
      <w:r w:rsidR="005844CA">
        <w:t>was 0.69 atm</w:t>
      </w:r>
      <w:r w:rsidR="009C246F">
        <w:t>.</w:t>
      </w:r>
      <w:r w:rsidR="00D8563B">
        <w:t xml:space="preserve"> The electrical properties measurements confirmed the radial uniformity of the CZT-29 crystal.</w:t>
      </w:r>
      <w:r w:rsidR="00073309">
        <w:t xml:space="preserve"> </w:t>
      </w:r>
      <w:r w:rsidR="00217B3C" w:rsidRPr="00217B3C">
        <w:t>The</w:t>
      </w:r>
      <w:r w:rsidR="00311E3D">
        <w:t xml:space="preserve"> black </w:t>
      </w:r>
      <w:r w:rsidR="00217B3C" w:rsidRPr="00217B3C">
        <w:t>solid</w:t>
      </w:r>
      <w:r w:rsidR="00311E3D">
        <w:t xml:space="preserve"> </w:t>
      </w:r>
      <w:r w:rsidR="00217B3C" w:rsidRPr="00217B3C">
        <w:t>line</w:t>
      </w:r>
      <w:r w:rsidR="00311E3D">
        <w:t xml:space="preserve"> </w:t>
      </w:r>
      <w:r w:rsidR="00217B3C" w:rsidRPr="00217B3C">
        <w:t>in Fig</w:t>
      </w:r>
      <w:r w:rsidR="00311E3D">
        <w:t>ure</w:t>
      </w:r>
      <w:r w:rsidR="00217B3C" w:rsidRPr="00217B3C">
        <w:t xml:space="preserve"> </w:t>
      </w:r>
      <w:r w:rsidR="00311E3D">
        <w:t>5</w:t>
      </w:r>
      <w:r w:rsidR="00217B3C" w:rsidRPr="00217B3C">
        <w:t xml:space="preserve"> for CZT-29</w:t>
      </w:r>
      <w:r w:rsidR="00311E3D">
        <w:t xml:space="preserve"> </w:t>
      </w:r>
      <w:r w:rsidR="00217B3C" w:rsidRPr="00217B3C">
        <w:t>corresponds</w:t>
      </w:r>
      <w:r w:rsidR="00311E3D">
        <w:t xml:space="preserve"> </w:t>
      </w:r>
      <w:r w:rsidR="00217B3C" w:rsidRPr="00217B3C">
        <w:t>to</w:t>
      </w:r>
      <w:r w:rsidR="00311E3D">
        <w:t xml:space="preserve"> </w:t>
      </w:r>
      <w:r w:rsidR="00217B3C" w:rsidRPr="00217B3C">
        <w:t>the optimal temperatures</w:t>
      </w:r>
      <w:r w:rsidR="00311E3D">
        <w:t xml:space="preserve"> </w:t>
      </w:r>
      <w:r w:rsidR="00217B3C" w:rsidRPr="00217B3C">
        <w:t>for</w:t>
      </w:r>
      <w:r w:rsidR="00311E3D">
        <w:t xml:space="preserve"> </w:t>
      </w:r>
      <w:r w:rsidR="00217B3C" w:rsidRPr="00217B3C">
        <w:t>the</w:t>
      </w:r>
      <w:r w:rsidR="00311E3D">
        <w:t xml:space="preserve"> </w:t>
      </w:r>
      <w:r w:rsidR="00217B3C" w:rsidRPr="00217B3C">
        <w:t>crystals</w:t>
      </w:r>
      <w:r w:rsidR="00311E3D">
        <w:t xml:space="preserve"> </w:t>
      </w:r>
      <w:r w:rsidR="00217B3C" w:rsidRPr="00217B3C">
        <w:t>and</w:t>
      </w:r>
      <w:r w:rsidR="00311E3D">
        <w:t xml:space="preserve"> </w:t>
      </w:r>
      <w:r w:rsidR="00217B3C" w:rsidRPr="00217B3C">
        <w:t>the</w:t>
      </w:r>
      <w:r w:rsidR="00311E3D">
        <w:t xml:space="preserve"> </w:t>
      </w:r>
      <w:r w:rsidR="00217B3C" w:rsidRPr="00217B3C">
        <w:t>Cd</w:t>
      </w:r>
      <w:r w:rsidR="00311E3D">
        <w:t xml:space="preserve"> </w:t>
      </w:r>
      <w:r w:rsidR="00217B3C" w:rsidRPr="00217B3C">
        <w:t>reservoir</w:t>
      </w:r>
      <w:r w:rsidR="00311E3D">
        <w:t xml:space="preserve"> </w:t>
      </w:r>
      <w:r w:rsidR="00217B3C" w:rsidRPr="00217B3C">
        <w:t>during the post-growth</w:t>
      </w:r>
      <w:r w:rsidR="00311E3D">
        <w:t xml:space="preserve"> </w:t>
      </w:r>
      <w:r w:rsidR="00217B3C" w:rsidRPr="00217B3C">
        <w:t>cooling.</w:t>
      </w:r>
      <w:r w:rsidR="00311E3D">
        <w:t xml:space="preserve"> </w:t>
      </w:r>
      <w:r w:rsidR="00217B3C" w:rsidRPr="00217B3C">
        <w:t>In</w:t>
      </w:r>
      <w:r w:rsidR="00311E3D">
        <w:t xml:space="preserve"> </w:t>
      </w:r>
      <w:r w:rsidR="00217B3C" w:rsidRPr="00217B3C">
        <w:t>an</w:t>
      </w:r>
      <w:r w:rsidR="00311E3D">
        <w:t xml:space="preserve"> </w:t>
      </w:r>
      <w:r w:rsidR="00217B3C" w:rsidRPr="00217B3C">
        <w:t>effort</w:t>
      </w:r>
      <w:r w:rsidR="00311E3D">
        <w:t xml:space="preserve"> </w:t>
      </w:r>
      <w:r w:rsidR="00217B3C" w:rsidRPr="00217B3C">
        <w:t>to</w:t>
      </w:r>
      <w:r w:rsidR="00311E3D">
        <w:t xml:space="preserve"> </w:t>
      </w:r>
      <w:r w:rsidR="00217B3C" w:rsidRPr="00217B3C">
        <w:t>grow</w:t>
      </w:r>
      <w:r w:rsidR="00311E3D">
        <w:t xml:space="preserve"> </w:t>
      </w:r>
      <w:r w:rsidR="00217B3C" w:rsidRPr="00217B3C">
        <w:t>inclusion-free</w:t>
      </w:r>
      <w:r w:rsidR="00311E3D">
        <w:t xml:space="preserve"> </w:t>
      </w:r>
      <w:r w:rsidR="00217B3C" w:rsidRPr="00217B3C">
        <w:t>single crystal of</w:t>
      </w:r>
      <w:r w:rsidR="00311E3D">
        <w:t xml:space="preserve"> </w:t>
      </w:r>
      <w:r w:rsidR="00217B3C" w:rsidRPr="00217B3C">
        <w:t>CdTe,</w:t>
      </w:r>
      <w:r w:rsidR="00311E3D">
        <w:t xml:space="preserve"> </w:t>
      </w:r>
      <w:r w:rsidR="00217B3C" w:rsidRPr="00217B3C">
        <w:t>F</w:t>
      </w:r>
      <w:r w:rsidR="00311E3D">
        <w:t>ranc et al. [2</w:t>
      </w:r>
      <w:r w:rsidR="00217B3C" w:rsidRPr="00217B3C">
        <w:t>0] have reported</w:t>
      </w:r>
      <w:r w:rsidR="00311E3D">
        <w:t xml:space="preserve"> </w:t>
      </w:r>
      <w:r w:rsidR="00217B3C" w:rsidRPr="00217B3C">
        <w:t>the</w:t>
      </w:r>
      <w:r w:rsidR="00311E3D">
        <w:t xml:space="preserve"> </w:t>
      </w:r>
      <w:r w:rsidR="00217B3C" w:rsidRPr="00217B3C">
        <w:t>stoichiometric line of</w:t>
      </w:r>
      <w:r w:rsidR="00311E3D">
        <w:t xml:space="preserve"> </w:t>
      </w:r>
      <w:r w:rsidR="00217B3C" w:rsidRPr="00217B3C">
        <w:t>Cd</w:t>
      </w:r>
      <w:r w:rsidR="00311E3D">
        <w:t xml:space="preserve"> </w:t>
      </w:r>
      <w:r w:rsidR="00400B04">
        <w:t>over</w:t>
      </w:r>
      <w:r w:rsidR="00217B3C" w:rsidRPr="00217B3C">
        <w:t>pressure,</w:t>
      </w:r>
      <w:r w:rsidR="00311E3D">
        <w:t xml:space="preserve"> </w:t>
      </w:r>
      <w:r w:rsidR="00217B3C" w:rsidRPr="00217B3C">
        <w:t>defined</w:t>
      </w:r>
      <w:r w:rsidR="00311E3D">
        <w:t xml:space="preserve"> </w:t>
      </w:r>
      <w:r w:rsidR="00217B3C" w:rsidRPr="00217B3C">
        <w:t>by x</w:t>
      </w:r>
      <w:r w:rsidR="00217B3C" w:rsidRPr="00311E3D">
        <w:rPr>
          <w:vertAlign w:val="subscript"/>
        </w:rPr>
        <w:t>Cd</w:t>
      </w:r>
      <w:r w:rsidR="00311E3D">
        <w:t xml:space="preserve"> = </w:t>
      </w:r>
      <w:r w:rsidR="00217B3C" w:rsidRPr="00217B3C">
        <w:t>x</w:t>
      </w:r>
      <w:r w:rsidR="00217B3C" w:rsidRPr="00311E3D">
        <w:rPr>
          <w:vertAlign w:val="subscript"/>
        </w:rPr>
        <w:t>Te</w:t>
      </w:r>
      <w:r w:rsidR="00311E3D">
        <w:t xml:space="preserve"> =</w:t>
      </w:r>
      <w:r w:rsidR="00217B3C" w:rsidRPr="00217B3C">
        <w:t>0.5, during</w:t>
      </w:r>
      <w:r w:rsidR="00311E3D">
        <w:t xml:space="preserve"> </w:t>
      </w:r>
      <w:r w:rsidR="00217B3C" w:rsidRPr="00217B3C">
        <w:t>the growth of</w:t>
      </w:r>
      <w:r w:rsidR="00311E3D">
        <w:t xml:space="preserve"> </w:t>
      </w:r>
      <w:r w:rsidR="00217B3C" w:rsidRPr="00217B3C">
        <w:t>CdTe</w:t>
      </w:r>
      <w:r w:rsidR="00311E3D">
        <w:t xml:space="preserve"> </w:t>
      </w:r>
      <w:r w:rsidR="00217B3C" w:rsidRPr="00217B3C">
        <w:t>as P</w:t>
      </w:r>
      <w:r w:rsidR="00217B3C" w:rsidRPr="00311E3D">
        <w:rPr>
          <w:vertAlign w:val="superscript"/>
        </w:rPr>
        <w:t>S</w:t>
      </w:r>
      <w:r w:rsidR="00217B3C" w:rsidRPr="00217B3C">
        <w:t xml:space="preserve"> (atm)</w:t>
      </w:r>
      <w:r w:rsidR="00311E3D">
        <w:t xml:space="preserve"> = </w:t>
      </w:r>
      <w:r w:rsidR="00217B3C" w:rsidRPr="00217B3C">
        <w:t>8</w:t>
      </w:r>
      <w:r w:rsidR="00311E3D">
        <w:t xml:space="preserve"> x</w:t>
      </w:r>
      <w:r w:rsidR="00217B3C" w:rsidRPr="00217B3C">
        <w:t>10</w:t>
      </w:r>
      <w:r w:rsidR="00217B3C" w:rsidRPr="00311E3D">
        <w:rPr>
          <w:vertAlign w:val="superscript"/>
        </w:rPr>
        <w:t>5</w:t>
      </w:r>
      <w:r w:rsidR="00217B3C" w:rsidRPr="00217B3C">
        <w:t xml:space="preserve"> </w:t>
      </w:r>
      <w:r w:rsidR="00311E3D">
        <w:t>e</w:t>
      </w:r>
      <w:r w:rsidR="00217B3C" w:rsidRPr="00217B3C">
        <w:t>xp(</w:t>
      </w:r>
      <w:r w:rsidR="00311E3D">
        <w:t>-</w:t>
      </w:r>
      <w:r w:rsidR="00073309">
        <w:t>1</w:t>
      </w:r>
      <w:r w:rsidR="00217B3C" w:rsidRPr="00217B3C">
        <w:t>.76</w:t>
      </w:r>
      <w:r w:rsidR="00311E3D">
        <w:t>x</w:t>
      </w:r>
      <w:r w:rsidR="00217B3C" w:rsidRPr="00217B3C">
        <w:t>10</w:t>
      </w:r>
      <w:r w:rsidR="00217B3C" w:rsidRPr="00311E3D">
        <w:rPr>
          <w:vertAlign w:val="superscript"/>
        </w:rPr>
        <w:t>4</w:t>
      </w:r>
      <w:r w:rsidR="00217B3C" w:rsidRPr="00217B3C">
        <w:t>/T). A</w:t>
      </w:r>
      <w:r w:rsidR="00073309">
        <w:t xml:space="preserve"> com</w:t>
      </w:r>
      <w:r w:rsidR="00217B3C" w:rsidRPr="00217B3C">
        <w:t>parison between</w:t>
      </w:r>
      <w:r w:rsidR="00073309">
        <w:t xml:space="preserve"> </w:t>
      </w:r>
      <w:r w:rsidR="00217B3C" w:rsidRPr="00217B3C">
        <w:t>their P</w:t>
      </w:r>
      <w:r w:rsidR="00217B3C" w:rsidRPr="00073309">
        <w:rPr>
          <w:vertAlign w:val="superscript"/>
        </w:rPr>
        <w:t>S</w:t>
      </w:r>
      <w:r w:rsidR="00217B3C" w:rsidRPr="00217B3C">
        <w:t xml:space="preserve"> and our</w:t>
      </w:r>
      <w:r w:rsidR="00073309">
        <w:t xml:space="preserve"> </w:t>
      </w:r>
      <w:r w:rsidR="00217B3C" w:rsidRPr="00217B3C">
        <w:t>optimal P</w:t>
      </w:r>
      <w:r w:rsidR="00217B3C" w:rsidRPr="00073309">
        <w:rPr>
          <w:vertAlign w:val="subscript"/>
        </w:rPr>
        <w:t>Cd</w:t>
      </w:r>
      <w:r w:rsidR="00217B3C" w:rsidRPr="00217B3C">
        <w:t xml:space="preserve"> for CZT-29</w:t>
      </w:r>
      <w:r w:rsidR="00073309">
        <w:t xml:space="preserve"> </w:t>
      </w:r>
      <w:r w:rsidR="00217B3C" w:rsidRPr="00217B3C">
        <w:t>shows that the</w:t>
      </w:r>
      <w:r w:rsidR="00073309">
        <w:t xml:space="preserve"> </w:t>
      </w:r>
      <w:r w:rsidR="00217B3C" w:rsidRPr="00217B3C">
        <w:t>two</w:t>
      </w:r>
      <w:r w:rsidR="00073309">
        <w:t xml:space="preserve"> </w:t>
      </w:r>
      <w:r w:rsidR="00217B3C" w:rsidRPr="00217B3C">
        <w:t>lines</w:t>
      </w:r>
      <w:r w:rsidR="00073309">
        <w:t xml:space="preserve"> </w:t>
      </w:r>
      <w:r w:rsidR="00217B3C" w:rsidRPr="00217B3C">
        <w:t>are</w:t>
      </w:r>
      <w:r w:rsidR="00073309">
        <w:t xml:space="preserve"> </w:t>
      </w:r>
      <w:r w:rsidR="00217B3C" w:rsidRPr="00217B3C">
        <w:t>in</w:t>
      </w:r>
      <w:r w:rsidR="00073309">
        <w:t xml:space="preserve"> </w:t>
      </w:r>
      <w:r w:rsidR="00217B3C" w:rsidRPr="00217B3C">
        <w:t>the</w:t>
      </w:r>
      <w:r w:rsidR="00073309">
        <w:t xml:space="preserve"> </w:t>
      </w:r>
      <w:r w:rsidR="00217B3C" w:rsidRPr="00217B3C">
        <w:t>same</w:t>
      </w:r>
      <w:r w:rsidR="00073309">
        <w:t xml:space="preserve"> </w:t>
      </w:r>
      <w:r w:rsidR="00217B3C" w:rsidRPr="00217B3C">
        <w:t>pressure</w:t>
      </w:r>
      <w:r w:rsidR="00073309">
        <w:t xml:space="preserve"> </w:t>
      </w:r>
      <w:r w:rsidR="00217B3C" w:rsidRPr="00217B3C">
        <w:t>range</w:t>
      </w:r>
      <w:r w:rsidR="00073309">
        <w:t xml:space="preserve"> </w:t>
      </w:r>
      <w:r w:rsidR="00217B3C" w:rsidRPr="00217B3C">
        <w:t>with</w:t>
      </w:r>
      <w:r w:rsidR="00073309">
        <w:t xml:space="preserve"> </w:t>
      </w:r>
      <w:r w:rsidR="00217B3C" w:rsidRPr="00217B3C">
        <w:t>the</w:t>
      </w:r>
      <w:r w:rsidR="00073309">
        <w:t xml:space="preserve"> </w:t>
      </w:r>
      <w:r w:rsidR="00217B3C" w:rsidRPr="00217B3C">
        <w:t>slope</w:t>
      </w:r>
      <w:r w:rsidR="00073309">
        <w:t xml:space="preserve"> </w:t>
      </w:r>
      <w:r w:rsidR="00217B3C" w:rsidRPr="00217B3C">
        <w:t>of their line</w:t>
      </w:r>
      <w:r w:rsidR="00073309">
        <w:t xml:space="preserve"> </w:t>
      </w:r>
      <w:r w:rsidR="00217B3C" w:rsidRPr="00217B3C">
        <w:t>a</w:t>
      </w:r>
      <w:r w:rsidR="00073309">
        <w:t xml:space="preserve"> </w:t>
      </w:r>
      <w:r w:rsidR="00217B3C" w:rsidRPr="00217B3C">
        <w:t>bit</w:t>
      </w:r>
      <w:r w:rsidR="00073309">
        <w:t xml:space="preserve"> </w:t>
      </w:r>
      <w:r w:rsidR="00217B3C" w:rsidRPr="00217B3C">
        <w:t>steeper</w:t>
      </w:r>
      <w:r w:rsidR="00073309">
        <w:t xml:space="preserve"> </w:t>
      </w:r>
      <w:r w:rsidR="00217B3C" w:rsidRPr="00217B3C">
        <w:t>than</w:t>
      </w:r>
      <w:r w:rsidR="00073309">
        <w:t xml:space="preserve"> </w:t>
      </w:r>
      <w:r w:rsidR="00217B3C" w:rsidRPr="00217B3C">
        <w:t>ours.</w:t>
      </w:r>
      <w:r w:rsidR="00073309">
        <w:t xml:space="preserve"> </w:t>
      </w:r>
      <w:r w:rsidR="00217B3C" w:rsidRPr="00217B3C">
        <w:t>For</w:t>
      </w:r>
      <w:r w:rsidR="00073309">
        <w:t xml:space="preserve"> </w:t>
      </w:r>
      <w:r w:rsidR="00217B3C" w:rsidRPr="00217B3C">
        <w:t>instance,</w:t>
      </w:r>
      <w:r w:rsidR="00073309">
        <w:t xml:space="preserve"> </w:t>
      </w:r>
      <w:r w:rsidR="00217B3C" w:rsidRPr="00217B3C">
        <w:t>at</w:t>
      </w:r>
      <w:r w:rsidR="00073309">
        <w:t xml:space="preserve"> </w:t>
      </w:r>
      <w:r w:rsidR="00217B3C" w:rsidRPr="00217B3C">
        <w:t>the</w:t>
      </w:r>
      <w:r w:rsidR="00073309">
        <w:t xml:space="preserve"> </w:t>
      </w:r>
      <w:r w:rsidR="00217B3C" w:rsidRPr="00217B3C">
        <w:t>temperatures of 995,</w:t>
      </w:r>
      <w:r w:rsidR="00073309">
        <w:t xml:space="preserve"> </w:t>
      </w:r>
      <w:r w:rsidR="00217B3C" w:rsidRPr="00217B3C">
        <w:t>743,</w:t>
      </w:r>
      <w:r w:rsidR="00073309">
        <w:t xml:space="preserve"> </w:t>
      </w:r>
      <w:r w:rsidR="00217B3C" w:rsidRPr="00217B3C">
        <w:t>and</w:t>
      </w:r>
      <w:r w:rsidR="00073309">
        <w:t xml:space="preserve"> </w:t>
      </w:r>
      <w:r w:rsidR="008239B2">
        <w:t>510</w:t>
      </w:r>
      <w:r w:rsidR="008239B2">
        <w:rPr>
          <w:vertAlign w:val="superscript"/>
        </w:rPr>
        <w:t>o</w:t>
      </w:r>
      <w:r w:rsidR="00217B3C" w:rsidRPr="00217B3C">
        <w:t xml:space="preserve">C, </w:t>
      </w:r>
      <w:r w:rsidR="00073309">
        <w:t>r</w:t>
      </w:r>
      <w:r w:rsidR="00217B3C" w:rsidRPr="00217B3C">
        <w:t>espectively,</w:t>
      </w:r>
      <w:r w:rsidR="00073309">
        <w:t xml:space="preserve"> </w:t>
      </w:r>
      <w:r w:rsidR="00217B3C" w:rsidRPr="00217B3C">
        <w:t>the</w:t>
      </w:r>
      <w:r w:rsidR="00073309">
        <w:t xml:space="preserve"> </w:t>
      </w:r>
      <w:r w:rsidR="00217B3C" w:rsidRPr="00217B3C">
        <w:t>values</w:t>
      </w:r>
      <w:r w:rsidR="00073309">
        <w:t xml:space="preserve"> </w:t>
      </w:r>
      <w:r w:rsidR="00217B3C" w:rsidRPr="00217B3C">
        <w:t>for P</w:t>
      </w:r>
      <w:r w:rsidR="00217B3C" w:rsidRPr="00073309">
        <w:rPr>
          <w:vertAlign w:val="superscript"/>
        </w:rPr>
        <w:t>S</w:t>
      </w:r>
      <w:r w:rsidR="00217B3C" w:rsidRPr="00217B3C">
        <w:t xml:space="preserve"> are 0.75, 0.024, and1.4</w:t>
      </w:r>
      <w:r w:rsidR="00073309">
        <w:t>x</w:t>
      </w:r>
      <w:r w:rsidR="00217B3C" w:rsidRPr="00217B3C">
        <w:t>10</w:t>
      </w:r>
      <w:r w:rsidR="00073309">
        <w:rPr>
          <w:vertAlign w:val="superscript"/>
        </w:rPr>
        <w:t>-</w:t>
      </w:r>
      <w:r w:rsidR="00217B3C" w:rsidRPr="00073309">
        <w:rPr>
          <w:vertAlign w:val="superscript"/>
        </w:rPr>
        <w:t>4</w:t>
      </w:r>
      <w:r w:rsidR="00217B3C" w:rsidRPr="00217B3C">
        <w:t xml:space="preserve"> atm and</w:t>
      </w:r>
      <w:r w:rsidR="00073309">
        <w:t xml:space="preserve"> </w:t>
      </w:r>
      <w:r w:rsidR="00217B3C" w:rsidRPr="00217B3C">
        <w:t>our</w:t>
      </w:r>
      <w:r w:rsidR="00073309">
        <w:t xml:space="preserve"> </w:t>
      </w:r>
      <w:r w:rsidR="00217B3C" w:rsidRPr="00217B3C">
        <w:t>optimal</w:t>
      </w:r>
      <w:r w:rsidR="00073309">
        <w:t xml:space="preserve"> </w:t>
      </w:r>
      <w:r w:rsidR="00217B3C" w:rsidRPr="00217B3C">
        <w:t>pressures</w:t>
      </w:r>
      <w:r w:rsidR="00073309">
        <w:t xml:space="preserve"> </w:t>
      </w:r>
      <w:r w:rsidR="00217B3C" w:rsidRPr="00217B3C">
        <w:t>are</w:t>
      </w:r>
      <w:r w:rsidR="00073309">
        <w:t xml:space="preserve"> </w:t>
      </w:r>
      <w:r w:rsidR="00217B3C" w:rsidRPr="00217B3C">
        <w:t>0.46, 0.032, and</w:t>
      </w:r>
      <w:r w:rsidR="00073309">
        <w:t xml:space="preserve"> </w:t>
      </w:r>
      <w:r w:rsidR="00217B3C" w:rsidRPr="00217B3C">
        <w:t>5.2</w:t>
      </w:r>
      <w:r w:rsidR="00073309">
        <w:t>x</w:t>
      </w:r>
      <w:r w:rsidR="00217B3C" w:rsidRPr="00217B3C">
        <w:t>10</w:t>
      </w:r>
      <w:r w:rsidR="00073309" w:rsidRPr="00073309">
        <w:rPr>
          <w:vertAlign w:val="superscript"/>
        </w:rPr>
        <w:t>-4</w:t>
      </w:r>
      <w:r w:rsidR="00217B3C" w:rsidRPr="00217B3C">
        <w:t xml:space="preserve"> atm. However,</w:t>
      </w:r>
      <w:r w:rsidR="00073309">
        <w:t xml:space="preserve"> </w:t>
      </w:r>
      <w:r w:rsidR="00217B3C" w:rsidRPr="00217B3C">
        <w:t>the</w:t>
      </w:r>
      <w:r w:rsidR="00073309">
        <w:t xml:space="preserve"> </w:t>
      </w:r>
      <w:r w:rsidR="00217B3C" w:rsidRPr="00217B3C">
        <w:t>differences</w:t>
      </w:r>
      <w:r w:rsidR="00073309">
        <w:t xml:space="preserve"> </w:t>
      </w:r>
      <w:r w:rsidR="00217B3C" w:rsidRPr="00217B3C">
        <w:t>between these two</w:t>
      </w:r>
      <w:r w:rsidR="00073309">
        <w:t xml:space="preserve"> </w:t>
      </w:r>
      <w:r w:rsidR="00217B3C" w:rsidRPr="00217B3C">
        <w:t>lines</w:t>
      </w:r>
      <w:r w:rsidR="00073309">
        <w:t xml:space="preserve"> </w:t>
      </w:r>
      <w:r w:rsidR="00217B3C" w:rsidRPr="00217B3C">
        <w:t>should</w:t>
      </w:r>
      <w:r w:rsidR="00073309">
        <w:t xml:space="preserve"> </w:t>
      </w:r>
      <w:r w:rsidR="00217B3C" w:rsidRPr="00217B3C">
        <w:t>be</w:t>
      </w:r>
      <w:r w:rsidR="00073309">
        <w:t xml:space="preserve"> </w:t>
      </w:r>
      <w:r w:rsidR="00217B3C" w:rsidRPr="00217B3C">
        <w:t>pointed</w:t>
      </w:r>
      <w:r w:rsidR="00073309">
        <w:t xml:space="preserve"> </w:t>
      </w:r>
      <w:r w:rsidR="00217B3C" w:rsidRPr="00217B3C">
        <w:t>out.</w:t>
      </w:r>
      <w:r w:rsidR="00073309">
        <w:t xml:space="preserve"> </w:t>
      </w:r>
      <w:r w:rsidR="00217B3C" w:rsidRPr="00217B3C">
        <w:t>Firstly,</w:t>
      </w:r>
      <w:r w:rsidR="00073309">
        <w:t xml:space="preserve"> </w:t>
      </w:r>
      <w:r w:rsidR="00217B3C" w:rsidRPr="00217B3C">
        <w:t>the P</w:t>
      </w:r>
      <w:r w:rsidR="00217B3C" w:rsidRPr="00073309">
        <w:rPr>
          <w:vertAlign w:val="subscript"/>
        </w:rPr>
        <w:t>Cd</w:t>
      </w:r>
      <w:r w:rsidR="00217B3C" w:rsidRPr="00217B3C">
        <w:t xml:space="preserve"> line for CZT-29 is</w:t>
      </w:r>
      <w:r w:rsidR="00073309">
        <w:t xml:space="preserve"> </w:t>
      </w:r>
      <w:r w:rsidR="00217B3C" w:rsidRPr="00217B3C">
        <w:t>the</w:t>
      </w:r>
      <w:r w:rsidR="00073309">
        <w:t xml:space="preserve"> </w:t>
      </w:r>
      <w:r w:rsidR="00217B3C" w:rsidRPr="00217B3C">
        <w:t>optimal</w:t>
      </w:r>
      <w:r w:rsidR="00073309">
        <w:t xml:space="preserve"> </w:t>
      </w:r>
      <w:r w:rsidR="00217B3C" w:rsidRPr="00217B3C">
        <w:t>line</w:t>
      </w:r>
      <w:r w:rsidR="00073309">
        <w:t xml:space="preserve"> </w:t>
      </w:r>
      <w:r w:rsidR="00217B3C" w:rsidRPr="00217B3C">
        <w:t>to</w:t>
      </w:r>
      <w:r w:rsidR="00073309">
        <w:t xml:space="preserve"> </w:t>
      </w:r>
      <w:r w:rsidR="00217B3C" w:rsidRPr="00217B3C">
        <w:t>maintain</w:t>
      </w:r>
      <w:r w:rsidR="00073309">
        <w:t xml:space="preserve"> </w:t>
      </w:r>
      <w:r w:rsidR="00217B3C" w:rsidRPr="00217B3C">
        <w:t>a</w:t>
      </w:r>
      <w:r w:rsidR="00073309">
        <w:t xml:space="preserve"> </w:t>
      </w:r>
      <w:r w:rsidR="00217B3C" w:rsidRPr="00217B3C">
        <w:t>constant</w:t>
      </w:r>
      <w:r w:rsidR="00073309">
        <w:t xml:space="preserve"> </w:t>
      </w:r>
      <w:r w:rsidR="00217B3C" w:rsidRPr="00217B3C">
        <w:t>stoichiometry</w:t>
      </w:r>
      <w:r w:rsidR="00073309">
        <w:t xml:space="preserve"> </w:t>
      </w:r>
      <w:r w:rsidR="00217B3C" w:rsidRPr="00217B3C">
        <w:t>of the grown</w:t>
      </w:r>
      <w:r w:rsidR="00073309">
        <w:t xml:space="preserve"> </w:t>
      </w:r>
      <w:r w:rsidR="00217B3C" w:rsidRPr="00217B3C">
        <w:t>crystal</w:t>
      </w:r>
      <w:r w:rsidR="00073309">
        <w:t xml:space="preserve"> </w:t>
      </w:r>
      <w:r w:rsidR="00217B3C" w:rsidRPr="00217B3C">
        <w:t>during</w:t>
      </w:r>
      <w:r w:rsidR="00073309">
        <w:t xml:space="preserve"> </w:t>
      </w:r>
      <w:r w:rsidR="00217B3C" w:rsidRPr="00217B3C">
        <w:t>the</w:t>
      </w:r>
      <w:r w:rsidR="00073309">
        <w:t xml:space="preserve"> </w:t>
      </w:r>
      <w:r w:rsidR="00217B3C" w:rsidRPr="00217B3C">
        <w:t>cooling</w:t>
      </w:r>
      <w:r w:rsidR="00073309">
        <w:t xml:space="preserve"> </w:t>
      </w:r>
      <w:r w:rsidR="00217B3C" w:rsidRPr="00217B3C">
        <w:t>process,</w:t>
      </w:r>
      <w:r w:rsidR="00073309">
        <w:t xml:space="preserve"> </w:t>
      </w:r>
      <w:r w:rsidR="00217B3C" w:rsidRPr="00217B3C">
        <w:t>whereas</w:t>
      </w:r>
      <w:r w:rsidR="00073309">
        <w:t xml:space="preserve"> </w:t>
      </w:r>
      <w:r w:rsidR="00217B3C" w:rsidRPr="00217B3C">
        <w:t>the P</w:t>
      </w:r>
      <w:r w:rsidR="00217B3C" w:rsidRPr="00073309">
        <w:rPr>
          <w:vertAlign w:val="superscript"/>
        </w:rPr>
        <w:t>S</w:t>
      </w:r>
      <w:r w:rsidR="00217B3C" w:rsidRPr="00217B3C">
        <w:t xml:space="preserve"> </w:t>
      </w:r>
      <w:r w:rsidR="00073309">
        <w:t>from Ref. [2</w:t>
      </w:r>
      <w:r w:rsidR="00217B3C" w:rsidRPr="00217B3C">
        <w:t>0] was the</w:t>
      </w:r>
      <w:r w:rsidR="00073309">
        <w:t xml:space="preserve"> </w:t>
      </w:r>
      <w:r w:rsidR="00217B3C" w:rsidRPr="00217B3C">
        <w:t>stoichiometric</w:t>
      </w:r>
      <w:r w:rsidR="00073309">
        <w:t xml:space="preserve"> </w:t>
      </w:r>
      <w:r w:rsidR="00217B3C" w:rsidRPr="00217B3C">
        <w:t>line</w:t>
      </w:r>
      <w:r w:rsidR="00073309">
        <w:t xml:space="preserve"> </w:t>
      </w:r>
      <w:r w:rsidR="00217B3C" w:rsidRPr="00217B3C">
        <w:t>for</w:t>
      </w:r>
      <w:r w:rsidR="00073309">
        <w:t xml:space="preserve"> </w:t>
      </w:r>
      <w:r w:rsidR="00073309" w:rsidRPr="00217B3C">
        <w:t>x</w:t>
      </w:r>
      <w:r w:rsidR="00073309" w:rsidRPr="00311E3D">
        <w:rPr>
          <w:vertAlign w:val="subscript"/>
        </w:rPr>
        <w:t>Cd</w:t>
      </w:r>
      <w:r w:rsidR="00073309">
        <w:t xml:space="preserve"> = </w:t>
      </w:r>
      <w:r w:rsidR="00073309" w:rsidRPr="00217B3C">
        <w:t>x</w:t>
      </w:r>
      <w:r w:rsidR="00073309" w:rsidRPr="00311E3D">
        <w:rPr>
          <w:vertAlign w:val="subscript"/>
        </w:rPr>
        <w:t>Te</w:t>
      </w:r>
      <w:r w:rsidR="00073309">
        <w:t xml:space="preserve"> =</w:t>
      </w:r>
      <w:r w:rsidR="00073309" w:rsidRPr="00217B3C">
        <w:t>0.5</w:t>
      </w:r>
      <w:r w:rsidR="00217B3C" w:rsidRPr="00217B3C">
        <w:t>. Secondly, the compositions</w:t>
      </w:r>
      <w:r w:rsidR="00073309">
        <w:t xml:space="preserve"> </w:t>
      </w:r>
      <w:r w:rsidR="00217B3C" w:rsidRPr="00217B3C">
        <w:t>of</w:t>
      </w:r>
      <w:r w:rsidR="00073309">
        <w:t xml:space="preserve"> </w:t>
      </w:r>
      <w:r w:rsidR="00217B3C" w:rsidRPr="00217B3C">
        <w:t>the</w:t>
      </w:r>
      <w:r w:rsidR="00073309">
        <w:t xml:space="preserve"> </w:t>
      </w:r>
      <w:r w:rsidR="00217B3C" w:rsidRPr="00217B3C">
        <w:t>crystals</w:t>
      </w:r>
      <w:r w:rsidR="00073309">
        <w:t xml:space="preserve"> </w:t>
      </w:r>
      <w:r w:rsidR="00217B3C" w:rsidRPr="00217B3C">
        <w:t>are</w:t>
      </w:r>
      <w:r w:rsidR="00073309">
        <w:t xml:space="preserve"> </w:t>
      </w:r>
      <w:r w:rsidR="00217B3C" w:rsidRPr="00217B3C">
        <w:t>different,</w:t>
      </w:r>
      <w:r w:rsidR="00073309">
        <w:t xml:space="preserve"> </w:t>
      </w:r>
      <w:r w:rsidR="00217B3C" w:rsidRPr="00217B3C">
        <w:t>i.e.,</w:t>
      </w:r>
      <w:r w:rsidR="00073309">
        <w:t xml:space="preserve"> Cd</w:t>
      </w:r>
      <w:r w:rsidR="00073309" w:rsidRPr="00B91297">
        <w:rPr>
          <w:vertAlign w:val="subscript"/>
        </w:rPr>
        <w:t>0.8</w:t>
      </w:r>
      <w:r w:rsidR="00073309">
        <w:t>Zn</w:t>
      </w:r>
      <w:r w:rsidR="00073309" w:rsidRPr="00B91297">
        <w:rPr>
          <w:vertAlign w:val="subscript"/>
        </w:rPr>
        <w:t>0.2</w:t>
      </w:r>
      <w:r w:rsidR="00073309">
        <w:t xml:space="preserve">Te </w:t>
      </w:r>
      <w:r w:rsidR="00217B3C" w:rsidRPr="00217B3C">
        <w:t>in our case</w:t>
      </w:r>
      <w:r w:rsidR="00073309">
        <w:t xml:space="preserve"> </w:t>
      </w:r>
      <w:r w:rsidR="00217B3C" w:rsidRPr="00217B3C">
        <w:t>and</w:t>
      </w:r>
      <w:r w:rsidR="00073309">
        <w:t xml:space="preserve"> </w:t>
      </w:r>
      <w:r w:rsidR="00217B3C" w:rsidRPr="00217B3C">
        <w:t>CdTe</w:t>
      </w:r>
      <w:r w:rsidR="00073309">
        <w:t xml:space="preserve"> </w:t>
      </w:r>
      <w:r w:rsidR="00217B3C" w:rsidRPr="00217B3C">
        <w:t>in</w:t>
      </w:r>
      <w:r w:rsidR="00073309">
        <w:t xml:space="preserve"> </w:t>
      </w:r>
      <w:r w:rsidR="00217B3C" w:rsidRPr="00217B3C">
        <w:t>their</w:t>
      </w:r>
      <w:r w:rsidR="00073309">
        <w:t xml:space="preserve"> </w:t>
      </w:r>
      <w:r w:rsidR="00217B3C" w:rsidRPr="00217B3C">
        <w:t>study.</w:t>
      </w:r>
    </w:p>
    <w:p w:rsidR="001B7BFF" w:rsidRDefault="001B7BFF" w:rsidP="002F3661">
      <w:pPr>
        <w:pStyle w:val="TTPParagraphothers"/>
        <w:spacing w:line="480" w:lineRule="auto"/>
        <w:ind w:firstLine="0"/>
        <w:jc w:val="left"/>
      </w:pPr>
    </w:p>
    <w:p w:rsidR="007A79AB" w:rsidRPr="00AE4921" w:rsidRDefault="0026708E" w:rsidP="00EA0DDD">
      <w:pPr>
        <w:pStyle w:val="TTPParagraphothers"/>
        <w:spacing w:line="480" w:lineRule="auto"/>
        <w:ind w:firstLine="0"/>
        <w:jc w:val="center"/>
        <w:rPr>
          <w:rFonts w:ascii="Symbol" w:hAnsi="Symbol"/>
        </w:rPr>
      </w:pPr>
      <w:r>
        <w:rPr>
          <w:rFonts w:ascii="Symbol" w:hAnsi="Symbol"/>
          <w:noProof/>
        </w:rPr>
        <w:drawing>
          <wp:inline distT="0" distB="0" distL="0" distR="0">
            <wp:extent cx="4191000" cy="3536950"/>
            <wp:effectExtent l="0" t="0" r="0" b="0"/>
            <wp:docPr id="9" name="Picture 9" descr="coo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ol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0" cy="3536950"/>
                    </a:xfrm>
                    <a:prstGeom prst="rect">
                      <a:avLst/>
                    </a:prstGeom>
                    <a:noFill/>
                    <a:ln>
                      <a:noFill/>
                    </a:ln>
                  </pic:spPr>
                </pic:pic>
              </a:graphicData>
            </a:graphic>
          </wp:inline>
        </w:drawing>
      </w:r>
    </w:p>
    <w:p w:rsidR="00F12594" w:rsidRDefault="00F12594" w:rsidP="0050561E">
      <w:pPr>
        <w:pStyle w:val="TTPParagraphothers"/>
        <w:ind w:firstLine="0"/>
        <w:jc w:val="center"/>
      </w:pPr>
      <w:r>
        <w:t xml:space="preserve">Figure 5. </w:t>
      </w:r>
      <w:r w:rsidRPr="00F12594">
        <w:t>The Cd</w:t>
      </w:r>
      <w:r>
        <w:t xml:space="preserve"> </w:t>
      </w:r>
      <w:r w:rsidRPr="00F12594">
        <w:t>three-phase</w:t>
      </w:r>
      <w:r>
        <w:t xml:space="preserve"> </w:t>
      </w:r>
      <w:r w:rsidR="005844CA">
        <w:t>loop</w:t>
      </w:r>
      <w:r>
        <w:t xml:space="preserve"> </w:t>
      </w:r>
      <w:r w:rsidRPr="00F12594">
        <w:t>for</w:t>
      </w:r>
      <w:r>
        <w:t xml:space="preserve"> </w:t>
      </w:r>
      <w:r w:rsidRPr="00F12594">
        <w:t>Cd</w:t>
      </w:r>
      <w:r w:rsidRPr="00D60886">
        <w:rPr>
          <w:vertAlign w:val="subscript"/>
        </w:rPr>
        <w:t>0.80</w:t>
      </w:r>
      <w:r w:rsidRPr="00F12594">
        <w:t>Zn</w:t>
      </w:r>
      <w:r w:rsidRPr="00D60886">
        <w:rPr>
          <w:vertAlign w:val="subscript"/>
        </w:rPr>
        <w:t>0.20</w:t>
      </w:r>
      <w:r w:rsidR="00D60886">
        <w:t>Te</w:t>
      </w:r>
      <w:r w:rsidRPr="00F12594">
        <w:t xml:space="preserve"> and the</w:t>
      </w:r>
      <w:r>
        <w:t xml:space="preserve"> </w:t>
      </w:r>
      <w:r w:rsidRPr="00F12594">
        <w:t>stoichiometric positions for</w:t>
      </w:r>
      <w:r>
        <w:t xml:space="preserve"> </w:t>
      </w:r>
      <w:r w:rsidRPr="00F12594">
        <w:t>CZT-26</w:t>
      </w:r>
      <w:r>
        <w:t xml:space="preserve"> </w:t>
      </w:r>
      <w:r w:rsidRPr="00F12594">
        <w:t>and</w:t>
      </w:r>
      <w:r>
        <w:t xml:space="preserve"> </w:t>
      </w:r>
      <w:r w:rsidRPr="00F12594">
        <w:t>CZT-29</w:t>
      </w:r>
      <w:r>
        <w:t xml:space="preserve"> </w:t>
      </w:r>
      <w:r w:rsidRPr="00F12594">
        <w:t>during</w:t>
      </w:r>
      <w:r>
        <w:t xml:space="preserve"> </w:t>
      </w:r>
      <w:r w:rsidRPr="00F12594">
        <w:t>post-growth</w:t>
      </w:r>
      <w:r>
        <w:t xml:space="preserve"> </w:t>
      </w:r>
      <w:r w:rsidRPr="00F12594">
        <w:t>cooling</w:t>
      </w:r>
      <w:r w:rsidR="005844CA">
        <w:t xml:space="preserve"> (taken from </w:t>
      </w:r>
      <w:r w:rsidR="00425505">
        <w:t>Figure 3 in Ref.[</w:t>
      </w:r>
      <w:r w:rsidR="00F0417E">
        <w:t>39]</w:t>
      </w:r>
      <w:r w:rsidR="005844CA">
        <w:t>).</w:t>
      </w:r>
    </w:p>
    <w:p w:rsidR="005A6D09" w:rsidRDefault="005A6D09" w:rsidP="00F12594">
      <w:pPr>
        <w:pStyle w:val="TTPParagraphothers"/>
        <w:spacing w:line="480" w:lineRule="auto"/>
        <w:ind w:firstLine="0"/>
        <w:jc w:val="center"/>
      </w:pPr>
    </w:p>
    <w:p w:rsidR="005A6D09" w:rsidRDefault="005A6D09" w:rsidP="0079324B">
      <w:pPr>
        <w:pStyle w:val="TTPParagraphothers"/>
        <w:numPr>
          <w:ilvl w:val="0"/>
          <w:numId w:val="11"/>
        </w:numPr>
        <w:spacing w:line="480" w:lineRule="auto"/>
        <w:ind w:left="720"/>
      </w:pPr>
      <w:r>
        <w:t>Characterizations</w:t>
      </w:r>
    </w:p>
    <w:p w:rsidR="00AC599B" w:rsidRDefault="008125CE" w:rsidP="008125CE">
      <w:pPr>
        <w:pStyle w:val="TTPParagraphothers"/>
        <w:spacing w:line="480" w:lineRule="auto"/>
        <w:ind w:firstLine="720"/>
        <w:jc w:val="left"/>
      </w:pPr>
      <w:r>
        <w:t xml:space="preserve">The crystalline quality </w:t>
      </w:r>
      <w:r w:rsidR="008B4E89">
        <w:t xml:space="preserve">and morphology </w:t>
      </w:r>
      <w:r>
        <w:t xml:space="preserve">of the grown crystal was first examined by visual observation </w:t>
      </w:r>
      <w:r>
        <w:rPr>
          <w:bCs/>
        </w:rPr>
        <w:t>on the as-grown ampoule. The</w:t>
      </w:r>
      <w:r w:rsidR="00296A40">
        <w:rPr>
          <w:bCs/>
        </w:rPr>
        <w:t>n the</w:t>
      </w:r>
      <w:r>
        <w:rPr>
          <w:bCs/>
        </w:rPr>
        <w:t xml:space="preserve"> cylindrical crystal was sliced perpendicularly by a wire saw at specific locations</w:t>
      </w:r>
      <w:r w:rsidR="0087604A">
        <w:rPr>
          <w:bCs/>
        </w:rPr>
        <w:t xml:space="preserve"> from the first freeze tip and</w:t>
      </w:r>
      <w:r>
        <w:rPr>
          <w:bCs/>
        </w:rPr>
        <w:t xml:space="preserve"> </w:t>
      </w:r>
      <w:r w:rsidR="0087604A">
        <w:rPr>
          <w:bCs/>
        </w:rPr>
        <w:t>a</w:t>
      </w:r>
      <w:r>
        <w:rPr>
          <w:bCs/>
        </w:rPr>
        <w:t xml:space="preserve"> 2</w:t>
      </w:r>
      <w:r w:rsidR="0087604A">
        <w:rPr>
          <w:bCs/>
        </w:rPr>
        <w:t xml:space="preserve"> </w:t>
      </w:r>
      <w:r>
        <w:rPr>
          <w:bCs/>
        </w:rPr>
        <w:t>mm thick wafer was obtained</w:t>
      </w:r>
      <w:r w:rsidR="0087604A">
        <w:rPr>
          <w:bCs/>
        </w:rPr>
        <w:t>.</w:t>
      </w:r>
      <w:r>
        <w:rPr>
          <w:bCs/>
        </w:rPr>
        <w:t xml:space="preserve"> A 2x2x20</w:t>
      </w:r>
      <w:r w:rsidR="0087604A">
        <w:rPr>
          <w:bCs/>
        </w:rPr>
        <w:t xml:space="preserve"> </w:t>
      </w:r>
      <w:r>
        <w:rPr>
          <w:bCs/>
        </w:rPr>
        <w:t xml:space="preserve">mm </w:t>
      </w:r>
      <w:r w:rsidR="0087604A">
        <w:rPr>
          <w:bCs/>
        </w:rPr>
        <w:t>prism</w:t>
      </w:r>
      <w:r>
        <w:rPr>
          <w:bCs/>
        </w:rPr>
        <w:t xml:space="preserve"> was sliced from the wafer for the chemical analysis of </w:t>
      </w:r>
      <w:r w:rsidR="0087604A">
        <w:rPr>
          <w:bCs/>
        </w:rPr>
        <w:t>Glow Discharge Mass Spectroscopy (</w:t>
      </w:r>
      <w:r>
        <w:rPr>
          <w:bCs/>
        </w:rPr>
        <w:t>GDMS</w:t>
      </w:r>
      <w:r w:rsidR="0087604A">
        <w:rPr>
          <w:bCs/>
        </w:rPr>
        <w:t>) provided by Shiva Technologies</w:t>
      </w:r>
      <w:r>
        <w:rPr>
          <w:bCs/>
        </w:rPr>
        <w:t xml:space="preserve">. </w:t>
      </w:r>
      <w:r w:rsidR="00605B8D">
        <w:rPr>
          <w:bCs/>
        </w:rPr>
        <w:t xml:space="preserve">Other </w:t>
      </w:r>
      <w:r>
        <w:rPr>
          <w:bCs/>
        </w:rPr>
        <w:t>sample</w:t>
      </w:r>
      <w:r w:rsidR="00605B8D">
        <w:rPr>
          <w:bCs/>
        </w:rPr>
        <w:t>s were</w:t>
      </w:r>
      <w:r>
        <w:rPr>
          <w:bCs/>
        </w:rPr>
        <w:t xml:space="preserve"> sliced</w:t>
      </w:r>
      <w:r w:rsidR="00605B8D">
        <w:rPr>
          <w:bCs/>
        </w:rPr>
        <w:t>,</w:t>
      </w:r>
      <w:r>
        <w:rPr>
          <w:bCs/>
        </w:rPr>
        <w:t xml:space="preserve"> lapped and mechanical polished for the subsequent </w:t>
      </w:r>
      <w:r w:rsidRPr="002D41F0">
        <w:rPr>
          <w:bCs/>
        </w:rPr>
        <w:t>Hall measurements.</w:t>
      </w:r>
      <w:r>
        <w:rPr>
          <w:bCs/>
        </w:rPr>
        <w:t xml:space="preserve"> </w:t>
      </w:r>
      <w:r w:rsidR="0087604A">
        <w:rPr>
          <w:bCs/>
        </w:rPr>
        <w:t xml:space="preserve">Slices from crystals grown under different Cd reservoir temperatures were </w:t>
      </w:r>
      <w:r w:rsidR="00931CF9">
        <w:rPr>
          <w:bCs/>
        </w:rPr>
        <w:t>prepared by lapping and polishing for the examinations</w:t>
      </w:r>
      <w:r w:rsidR="0087604A">
        <w:rPr>
          <w:bCs/>
        </w:rPr>
        <w:t xml:space="preserve"> under IR microscope to study the </w:t>
      </w:r>
      <w:r w:rsidR="00931CF9">
        <w:rPr>
          <w:bCs/>
        </w:rPr>
        <w:t xml:space="preserve">structure defects, especially for the </w:t>
      </w:r>
      <w:r w:rsidR="0087604A">
        <w:rPr>
          <w:bCs/>
        </w:rPr>
        <w:t>size and density of Te inclusions.</w:t>
      </w:r>
      <w:r>
        <w:rPr>
          <w:bCs/>
        </w:rPr>
        <w:t xml:space="preserve"> </w:t>
      </w:r>
    </w:p>
    <w:p w:rsidR="00AC599B" w:rsidRDefault="008B4E89" w:rsidP="00614141">
      <w:pPr>
        <w:pStyle w:val="TTPParagraphothers"/>
        <w:numPr>
          <w:ilvl w:val="1"/>
          <w:numId w:val="13"/>
        </w:numPr>
        <w:spacing w:line="480" w:lineRule="auto"/>
      </w:pPr>
      <w:r>
        <w:lastRenderedPageBreak/>
        <w:t xml:space="preserve">Crystalline Quality and Morphology by </w:t>
      </w:r>
      <w:r w:rsidR="00AC599B">
        <w:t>Visual Observations</w:t>
      </w:r>
    </w:p>
    <w:p w:rsidR="00774C4B" w:rsidRDefault="00614141" w:rsidP="00BE7A91">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4</w:t>
      </w:r>
      <w:r w:rsidR="00774C4B" w:rsidRPr="00774C4B">
        <w:rPr>
          <w:rFonts w:ascii="Times New Roman" w:hAnsi="Times New Roman"/>
          <w:sz w:val="24"/>
          <w:szCs w:val="24"/>
        </w:rPr>
        <w:t xml:space="preserve">.1.1 </w:t>
      </w:r>
      <w:r w:rsidR="00482162">
        <w:rPr>
          <w:rFonts w:ascii="Times New Roman" w:hAnsi="Times New Roman"/>
          <w:sz w:val="24"/>
          <w:szCs w:val="24"/>
        </w:rPr>
        <w:t>E</w:t>
      </w:r>
      <w:r w:rsidR="00774C4B" w:rsidRPr="00774C4B">
        <w:rPr>
          <w:rFonts w:ascii="Times New Roman" w:hAnsi="Times New Roman"/>
          <w:sz w:val="24"/>
          <w:szCs w:val="24"/>
        </w:rPr>
        <w:t>ffects of the HF etching pre-treatment</w:t>
      </w:r>
      <w:r w:rsidR="00482162">
        <w:rPr>
          <w:rFonts w:ascii="Times New Roman" w:hAnsi="Times New Roman"/>
          <w:sz w:val="24"/>
          <w:szCs w:val="24"/>
        </w:rPr>
        <w:t>. The effects of HF etching</w:t>
      </w:r>
      <w:r w:rsidR="00774C4B" w:rsidRPr="00774C4B">
        <w:rPr>
          <w:rFonts w:ascii="Times New Roman" w:hAnsi="Times New Roman"/>
          <w:sz w:val="24"/>
          <w:szCs w:val="24"/>
        </w:rPr>
        <w:t xml:space="preserve"> on the </w:t>
      </w:r>
      <w:r w:rsidR="004841CB">
        <w:rPr>
          <w:rFonts w:ascii="Times New Roman" w:hAnsi="Times New Roman"/>
          <w:sz w:val="24"/>
          <w:szCs w:val="24"/>
        </w:rPr>
        <w:t>reduction of interaction between sample</w:t>
      </w:r>
      <w:r w:rsidR="00482162">
        <w:rPr>
          <w:rFonts w:ascii="Times New Roman" w:hAnsi="Times New Roman"/>
          <w:sz w:val="24"/>
          <w:szCs w:val="24"/>
        </w:rPr>
        <w:t>s</w:t>
      </w:r>
      <w:r w:rsidR="004841CB">
        <w:rPr>
          <w:rFonts w:ascii="Times New Roman" w:hAnsi="Times New Roman"/>
          <w:sz w:val="24"/>
          <w:szCs w:val="24"/>
        </w:rPr>
        <w:t xml:space="preserve"> and fused silica </w:t>
      </w:r>
      <w:r w:rsidR="00482162">
        <w:rPr>
          <w:rFonts w:ascii="Times New Roman" w:hAnsi="Times New Roman"/>
          <w:sz w:val="24"/>
          <w:szCs w:val="24"/>
        </w:rPr>
        <w:t>ampoules</w:t>
      </w:r>
      <w:r w:rsidR="004841CB">
        <w:rPr>
          <w:rFonts w:ascii="Times New Roman" w:hAnsi="Times New Roman"/>
          <w:sz w:val="24"/>
          <w:szCs w:val="24"/>
        </w:rPr>
        <w:t xml:space="preserve"> </w:t>
      </w:r>
      <w:r w:rsidR="00774C4B" w:rsidRPr="00774C4B">
        <w:rPr>
          <w:rFonts w:ascii="Times New Roman" w:hAnsi="Times New Roman"/>
          <w:sz w:val="24"/>
          <w:szCs w:val="24"/>
        </w:rPr>
        <w:t xml:space="preserve">were </w:t>
      </w:r>
      <w:r w:rsidR="00774C4B">
        <w:rPr>
          <w:rFonts w:ascii="Times New Roman" w:hAnsi="Times New Roman"/>
          <w:sz w:val="24"/>
          <w:szCs w:val="24"/>
        </w:rPr>
        <w:t>visually examined</w:t>
      </w:r>
      <w:r w:rsidR="0047473D">
        <w:rPr>
          <w:rFonts w:ascii="Times New Roman" w:hAnsi="Times New Roman"/>
          <w:sz w:val="24"/>
          <w:szCs w:val="24"/>
        </w:rPr>
        <w:t xml:space="preserve"> on the as-grown ampoules</w:t>
      </w:r>
      <w:r w:rsidR="004841CB">
        <w:rPr>
          <w:rFonts w:ascii="Times New Roman" w:hAnsi="Times New Roman"/>
          <w:sz w:val="24"/>
          <w:szCs w:val="24"/>
        </w:rPr>
        <w:t xml:space="preserve"> </w:t>
      </w:r>
      <w:r w:rsidR="0047473D" w:rsidRPr="0047473D">
        <w:rPr>
          <w:rFonts w:ascii="Times New Roman" w:hAnsi="Times New Roman"/>
          <w:sz w:val="24"/>
          <w:szCs w:val="24"/>
        </w:rPr>
        <w:t xml:space="preserve">and the results are shown in the pictures below. Figure </w:t>
      </w:r>
      <w:r w:rsidR="0047473D">
        <w:rPr>
          <w:rFonts w:ascii="Times New Roman" w:hAnsi="Times New Roman"/>
          <w:sz w:val="24"/>
          <w:szCs w:val="24"/>
        </w:rPr>
        <w:t>6(a)</w:t>
      </w:r>
      <w:r w:rsidR="0047473D" w:rsidRPr="0047473D">
        <w:rPr>
          <w:rFonts w:ascii="Times New Roman" w:hAnsi="Times New Roman"/>
          <w:sz w:val="24"/>
          <w:szCs w:val="24"/>
        </w:rPr>
        <w:t xml:space="preserve"> shows</w:t>
      </w:r>
      <w:r w:rsidR="0047473D">
        <w:rPr>
          <w:rFonts w:ascii="Times New Roman" w:hAnsi="Times New Roman"/>
          <w:sz w:val="24"/>
          <w:szCs w:val="24"/>
        </w:rPr>
        <w:t xml:space="preserve"> the grown crystal</w:t>
      </w:r>
      <w:r w:rsidR="0047473D" w:rsidRPr="0047473D">
        <w:rPr>
          <w:rFonts w:ascii="Times New Roman" w:hAnsi="Times New Roman"/>
          <w:sz w:val="24"/>
          <w:szCs w:val="24"/>
        </w:rPr>
        <w:t xml:space="preserve"> without the pre-treatment of HF etching. </w:t>
      </w:r>
      <w:r w:rsidR="00064ABF">
        <w:rPr>
          <w:rFonts w:ascii="Times New Roman" w:hAnsi="Times New Roman"/>
          <w:sz w:val="24"/>
          <w:szCs w:val="24"/>
        </w:rPr>
        <w:t xml:space="preserve">Although the </w:t>
      </w:r>
      <w:r w:rsidR="0045784B">
        <w:rPr>
          <w:rFonts w:ascii="Times New Roman" w:hAnsi="Times New Roman"/>
          <w:sz w:val="24"/>
          <w:szCs w:val="24"/>
        </w:rPr>
        <w:t xml:space="preserve">grown </w:t>
      </w:r>
      <w:r w:rsidR="00064ABF">
        <w:rPr>
          <w:rFonts w:ascii="Times New Roman" w:hAnsi="Times New Roman"/>
          <w:sz w:val="24"/>
          <w:szCs w:val="24"/>
        </w:rPr>
        <w:t>ingot was single</w:t>
      </w:r>
      <w:r w:rsidR="0045784B">
        <w:rPr>
          <w:rFonts w:ascii="Times New Roman" w:hAnsi="Times New Roman"/>
          <w:sz w:val="24"/>
          <w:szCs w:val="24"/>
        </w:rPr>
        <w:t xml:space="preserve"> crystal</w:t>
      </w:r>
      <w:r w:rsidR="00064ABF">
        <w:rPr>
          <w:rFonts w:ascii="Times New Roman" w:hAnsi="Times New Roman"/>
          <w:sz w:val="24"/>
          <w:szCs w:val="24"/>
        </w:rPr>
        <w:t xml:space="preserve">, </w:t>
      </w:r>
      <w:r w:rsidR="0045784B">
        <w:rPr>
          <w:rFonts w:ascii="Times New Roman" w:hAnsi="Times New Roman"/>
          <w:sz w:val="24"/>
          <w:szCs w:val="24"/>
        </w:rPr>
        <w:t>it</w:t>
      </w:r>
      <w:r w:rsidR="00064ABF">
        <w:rPr>
          <w:rFonts w:ascii="Times New Roman" w:hAnsi="Times New Roman"/>
          <w:sz w:val="24"/>
          <w:szCs w:val="24"/>
        </w:rPr>
        <w:t xml:space="preserve"> broke into three long axial pieces </w:t>
      </w:r>
      <w:r w:rsidR="0045784B">
        <w:rPr>
          <w:rFonts w:ascii="Times New Roman" w:hAnsi="Times New Roman"/>
          <w:sz w:val="24"/>
          <w:szCs w:val="24"/>
        </w:rPr>
        <w:t xml:space="preserve">as shown in the inset at lower-left corner. Presumably, </w:t>
      </w:r>
      <w:r w:rsidR="00482162">
        <w:rPr>
          <w:rFonts w:ascii="Times New Roman" w:hAnsi="Times New Roman"/>
          <w:sz w:val="24"/>
          <w:szCs w:val="24"/>
        </w:rPr>
        <w:t xml:space="preserve">at least </w:t>
      </w:r>
      <w:r w:rsidR="0045784B">
        <w:rPr>
          <w:rFonts w:ascii="Times New Roman" w:hAnsi="Times New Roman"/>
          <w:sz w:val="24"/>
          <w:szCs w:val="24"/>
        </w:rPr>
        <w:t>th</w:t>
      </w:r>
      <w:r w:rsidR="00BE7A91">
        <w:rPr>
          <w:rFonts w:ascii="Times New Roman" w:hAnsi="Times New Roman"/>
          <w:sz w:val="24"/>
          <w:szCs w:val="24"/>
        </w:rPr>
        <w:t>ree wetting areas</w:t>
      </w:r>
      <w:r w:rsidR="0045784B">
        <w:rPr>
          <w:rFonts w:ascii="Times New Roman" w:hAnsi="Times New Roman"/>
          <w:sz w:val="24"/>
          <w:szCs w:val="24"/>
        </w:rPr>
        <w:t xml:space="preserve"> </w:t>
      </w:r>
      <w:r w:rsidR="0045784B" w:rsidRPr="00BE7A91">
        <w:rPr>
          <w:rFonts w:ascii="Times New Roman" w:hAnsi="Times New Roman"/>
          <w:sz w:val="24"/>
          <w:szCs w:val="24"/>
        </w:rPr>
        <w:t xml:space="preserve">caused </w:t>
      </w:r>
      <w:r w:rsidR="00BE7A91" w:rsidRPr="00BE7A91">
        <w:rPr>
          <w:rFonts w:ascii="Times New Roman" w:hAnsi="Times New Roman"/>
          <w:sz w:val="24"/>
          <w:szCs w:val="24"/>
        </w:rPr>
        <w:t xml:space="preserve">the sample </w:t>
      </w:r>
      <w:r w:rsidR="00482162">
        <w:rPr>
          <w:rFonts w:ascii="Times New Roman" w:hAnsi="Times New Roman"/>
          <w:sz w:val="24"/>
          <w:szCs w:val="24"/>
        </w:rPr>
        <w:t xml:space="preserve">surface </w:t>
      </w:r>
      <w:r w:rsidR="00BE7A91" w:rsidRPr="00BE7A91">
        <w:rPr>
          <w:rFonts w:ascii="Times New Roman" w:hAnsi="Times New Roman"/>
          <w:sz w:val="24"/>
          <w:szCs w:val="24"/>
        </w:rPr>
        <w:t xml:space="preserve">to </w:t>
      </w:r>
      <w:r w:rsidR="00BE7A91">
        <w:rPr>
          <w:rFonts w:ascii="Times New Roman" w:hAnsi="Times New Roman"/>
          <w:sz w:val="24"/>
          <w:szCs w:val="24"/>
        </w:rPr>
        <w:t xml:space="preserve">attach to the inner wall of the ampoule and </w:t>
      </w:r>
      <w:r w:rsidR="00BE7A91" w:rsidRPr="00BE7A91">
        <w:rPr>
          <w:rFonts w:ascii="Times New Roman" w:hAnsi="Times New Roman"/>
          <w:sz w:val="24"/>
          <w:szCs w:val="24"/>
        </w:rPr>
        <w:t xml:space="preserve">separate </w:t>
      </w:r>
      <w:r w:rsidR="00931CF9">
        <w:rPr>
          <w:rFonts w:ascii="Times New Roman" w:hAnsi="Times New Roman"/>
          <w:sz w:val="24"/>
          <w:szCs w:val="24"/>
        </w:rPr>
        <w:t xml:space="preserve">the ingot </w:t>
      </w:r>
      <w:r w:rsidR="00BE7A91">
        <w:rPr>
          <w:rFonts w:ascii="Times New Roman" w:hAnsi="Times New Roman"/>
          <w:sz w:val="24"/>
          <w:szCs w:val="24"/>
        </w:rPr>
        <w:t>axially into three pieces</w:t>
      </w:r>
      <w:r w:rsidR="00482162">
        <w:rPr>
          <w:rFonts w:ascii="Times New Roman" w:hAnsi="Times New Roman"/>
          <w:sz w:val="24"/>
          <w:szCs w:val="24"/>
        </w:rPr>
        <w:t xml:space="preserve"> during cooling</w:t>
      </w:r>
      <w:r w:rsidR="00BE7A91">
        <w:rPr>
          <w:rFonts w:ascii="Times New Roman" w:hAnsi="Times New Roman"/>
          <w:sz w:val="24"/>
          <w:szCs w:val="24"/>
        </w:rPr>
        <w:t xml:space="preserve">. </w:t>
      </w:r>
      <w:r w:rsidR="0047473D">
        <w:rPr>
          <w:rFonts w:ascii="Times New Roman" w:hAnsi="Times New Roman"/>
          <w:sz w:val="24"/>
          <w:szCs w:val="24"/>
        </w:rPr>
        <w:t xml:space="preserve">Usually, the HF-treated samples </w:t>
      </w:r>
      <w:r w:rsidR="00BE7A91">
        <w:rPr>
          <w:rFonts w:ascii="Times New Roman" w:hAnsi="Times New Roman"/>
          <w:sz w:val="24"/>
          <w:szCs w:val="24"/>
        </w:rPr>
        <w:t xml:space="preserve">detached from the wall </w:t>
      </w:r>
      <w:r w:rsidR="00592AC6">
        <w:rPr>
          <w:rFonts w:ascii="Times New Roman" w:hAnsi="Times New Roman"/>
          <w:sz w:val="24"/>
          <w:szCs w:val="24"/>
        </w:rPr>
        <w:t xml:space="preserve">intact </w:t>
      </w:r>
      <w:r w:rsidR="00BE7A91">
        <w:rPr>
          <w:rFonts w:ascii="Times New Roman" w:hAnsi="Times New Roman"/>
          <w:sz w:val="24"/>
          <w:szCs w:val="24"/>
        </w:rPr>
        <w:t xml:space="preserve">and </w:t>
      </w:r>
      <w:r w:rsidR="0047473D">
        <w:rPr>
          <w:rFonts w:ascii="Times New Roman" w:hAnsi="Times New Roman"/>
          <w:sz w:val="24"/>
          <w:szCs w:val="24"/>
        </w:rPr>
        <w:t>slid freely inside the ampoules</w:t>
      </w:r>
      <w:r w:rsidR="00BE7A91">
        <w:rPr>
          <w:rFonts w:ascii="Times New Roman" w:hAnsi="Times New Roman"/>
          <w:sz w:val="24"/>
          <w:szCs w:val="24"/>
        </w:rPr>
        <w:t xml:space="preserve"> </w:t>
      </w:r>
      <w:r w:rsidR="00296A40">
        <w:rPr>
          <w:rFonts w:ascii="Times New Roman" w:hAnsi="Times New Roman"/>
          <w:sz w:val="24"/>
          <w:szCs w:val="24"/>
        </w:rPr>
        <w:t>by</w:t>
      </w:r>
      <w:r w:rsidR="0047473D">
        <w:rPr>
          <w:rFonts w:ascii="Times New Roman" w:hAnsi="Times New Roman"/>
          <w:sz w:val="24"/>
          <w:szCs w:val="24"/>
        </w:rPr>
        <w:t xml:space="preserve"> applying gentle horizontal movements </w:t>
      </w:r>
      <w:r w:rsidR="00BE7A91">
        <w:rPr>
          <w:rFonts w:ascii="Times New Roman" w:hAnsi="Times New Roman"/>
          <w:sz w:val="24"/>
          <w:szCs w:val="24"/>
        </w:rPr>
        <w:t>as shown in Figure 6(b).</w:t>
      </w:r>
    </w:p>
    <w:p w:rsidR="0045784B" w:rsidRDefault="0045784B" w:rsidP="00774C4B">
      <w:pPr>
        <w:autoSpaceDE w:val="0"/>
        <w:autoSpaceDN w:val="0"/>
        <w:adjustRightInd w:val="0"/>
        <w:spacing w:after="0" w:line="480" w:lineRule="auto"/>
        <w:ind w:firstLine="720"/>
        <w:rPr>
          <w:rFonts w:ascii="Times New Roman" w:hAnsi="Times New Roman"/>
          <w:sz w:val="24"/>
          <w:szCs w:val="24"/>
        </w:rPr>
      </w:pPr>
    </w:p>
    <w:p w:rsidR="0045784B" w:rsidRDefault="0045784B" w:rsidP="00774C4B">
      <w:pPr>
        <w:autoSpaceDE w:val="0"/>
        <w:autoSpaceDN w:val="0"/>
        <w:adjustRightInd w:val="0"/>
        <w:spacing w:after="0" w:line="480" w:lineRule="auto"/>
        <w:ind w:firstLine="720"/>
        <w:rPr>
          <w:rFonts w:ascii="Times New Roman" w:hAnsi="Times New Roman"/>
          <w:sz w:val="24"/>
          <w:szCs w:val="24"/>
        </w:rPr>
        <w:sectPr w:rsidR="0045784B" w:rsidSect="004D451B">
          <w:pgSz w:w="12240" w:h="15840"/>
          <w:pgMar w:top="1440" w:right="1440" w:bottom="1440" w:left="1440" w:header="720" w:footer="720" w:gutter="0"/>
          <w:cols w:space="720"/>
          <w:docGrid w:linePitch="360"/>
        </w:sectPr>
      </w:pPr>
    </w:p>
    <w:p w:rsidR="0045784B" w:rsidRDefault="0026708E" w:rsidP="0045784B">
      <w:pPr>
        <w:autoSpaceDE w:val="0"/>
        <w:autoSpaceDN w:val="0"/>
        <w:adjustRightInd w:val="0"/>
        <w:spacing w:after="0" w:line="480" w:lineRule="auto"/>
        <w:rPr>
          <w:rFonts w:ascii="Times New Roman" w:hAnsi="Times New Roman"/>
          <w:sz w:val="24"/>
          <w:szCs w:val="24"/>
        </w:rPr>
      </w:pPr>
      <w:r>
        <w:rPr>
          <w:rFonts w:ascii="Times New Roman" w:hAnsi="Times New Roman"/>
          <w:noProof/>
          <w:sz w:val="24"/>
          <w:szCs w:val="24"/>
          <w:lang w:eastAsia="en-US"/>
        </w:rPr>
        <w:drawing>
          <wp:inline distT="0" distB="0" distL="0" distR="0">
            <wp:extent cx="2806700" cy="2171700"/>
            <wp:effectExtent l="0" t="0" r="0" b="0"/>
            <wp:docPr id="10" name="Picture 10" descr="CZT-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ZT-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171700"/>
                    </a:xfrm>
                    <a:prstGeom prst="rect">
                      <a:avLst/>
                    </a:prstGeom>
                    <a:noFill/>
                    <a:ln>
                      <a:noFill/>
                    </a:ln>
                  </pic:spPr>
                </pic:pic>
              </a:graphicData>
            </a:graphic>
          </wp:inline>
        </w:drawing>
      </w:r>
    </w:p>
    <w:p w:rsidR="0045784B" w:rsidRDefault="0045784B" w:rsidP="0045784B">
      <w:pPr>
        <w:autoSpaceDE w:val="0"/>
        <w:autoSpaceDN w:val="0"/>
        <w:adjustRightInd w:val="0"/>
        <w:spacing w:after="0" w:line="480" w:lineRule="auto"/>
        <w:rPr>
          <w:rFonts w:ascii="Times New Roman" w:hAnsi="Times New Roman"/>
          <w:sz w:val="24"/>
          <w:szCs w:val="24"/>
        </w:rPr>
      </w:pPr>
    </w:p>
    <w:p w:rsidR="0045784B" w:rsidRDefault="0026708E" w:rsidP="0045784B">
      <w:pPr>
        <w:autoSpaceDE w:val="0"/>
        <w:autoSpaceDN w:val="0"/>
        <w:adjustRightInd w:val="0"/>
        <w:spacing w:after="0" w:line="480" w:lineRule="auto"/>
        <w:rPr>
          <w:rFonts w:ascii="Times New Roman" w:hAnsi="Times New Roman"/>
          <w:sz w:val="24"/>
          <w:szCs w:val="24"/>
        </w:rPr>
      </w:pPr>
      <w:r>
        <w:rPr>
          <w:rFonts w:ascii="Times New Roman" w:hAnsi="Times New Roman"/>
          <w:noProof/>
          <w:sz w:val="24"/>
          <w:szCs w:val="24"/>
          <w:lang w:eastAsia="en-US"/>
        </w:rPr>
        <w:drawing>
          <wp:inline distT="0" distB="0" distL="0" distR="0">
            <wp:extent cx="2819400" cy="1524000"/>
            <wp:effectExtent l="0" t="0" r="0" b="0"/>
            <wp:docPr id="11" name="Picture 11" descr="CZ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ZT-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9400" cy="1524000"/>
                    </a:xfrm>
                    <a:prstGeom prst="rect">
                      <a:avLst/>
                    </a:prstGeom>
                    <a:noFill/>
                    <a:ln>
                      <a:noFill/>
                    </a:ln>
                  </pic:spPr>
                </pic:pic>
              </a:graphicData>
            </a:graphic>
          </wp:inline>
        </w:drawing>
      </w:r>
    </w:p>
    <w:p w:rsidR="0045784B" w:rsidRDefault="0045784B" w:rsidP="00774C4B">
      <w:pPr>
        <w:autoSpaceDE w:val="0"/>
        <w:autoSpaceDN w:val="0"/>
        <w:adjustRightInd w:val="0"/>
        <w:spacing w:after="0" w:line="480" w:lineRule="auto"/>
        <w:ind w:firstLine="720"/>
        <w:rPr>
          <w:rFonts w:ascii="Times New Roman" w:hAnsi="Times New Roman"/>
          <w:sz w:val="24"/>
          <w:szCs w:val="24"/>
        </w:rPr>
        <w:sectPr w:rsidR="0045784B" w:rsidSect="0045784B">
          <w:type w:val="continuous"/>
          <w:pgSz w:w="12240" w:h="15840"/>
          <w:pgMar w:top="1440" w:right="1440" w:bottom="1440" w:left="1440" w:header="720" w:footer="720" w:gutter="0"/>
          <w:cols w:num="2" w:space="720"/>
          <w:docGrid w:linePitch="360"/>
        </w:sectPr>
      </w:pPr>
    </w:p>
    <w:p w:rsidR="0045784B" w:rsidRDefault="00BE7A91" w:rsidP="00BE7A91">
      <w:pPr>
        <w:autoSpaceDE w:val="0"/>
        <w:autoSpaceDN w:val="0"/>
        <w:adjustRightInd w:val="0"/>
        <w:spacing w:after="0" w:line="480" w:lineRule="auto"/>
        <w:ind w:left="360"/>
        <w:rPr>
          <w:rFonts w:ascii="Times New Roman" w:hAnsi="Times New Roman"/>
          <w:b/>
          <w:sz w:val="24"/>
          <w:szCs w:val="24"/>
        </w:rPr>
      </w:pPr>
      <w:r>
        <w:rPr>
          <w:rFonts w:ascii="Times New Roman" w:hAnsi="Times New Roman"/>
          <w:sz w:val="24"/>
          <w:szCs w:val="24"/>
        </w:rPr>
        <w:t xml:space="preserve">                             </w:t>
      </w:r>
      <w:r w:rsidRPr="00BE7A91">
        <w:rPr>
          <w:rFonts w:ascii="Times New Roman" w:hAnsi="Times New Roman"/>
          <w:b/>
          <w:sz w:val="24"/>
          <w:szCs w:val="24"/>
        </w:rPr>
        <w:t>(a)                                                                               (b)</w:t>
      </w:r>
    </w:p>
    <w:p w:rsidR="00BE7A91" w:rsidRPr="00482162" w:rsidRDefault="00482162" w:rsidP="0050561E">
      <w:pPr>
        <w:autoSpaceDE w:val="0"/>
        <w:autoSpaceDN w:val="0"/>
        <w:adjustRightInd w:val="0"/>
        <w:spacing w:after="0" w:line="240" w:lineRule="auto"/>
        <w:jc w:val="center"/>
        <w:rPr>
          <w:rFonts w:ascii="Times New Roman" w:hAnsi="Times New Roman"/>
          <w:sz w:val="24"/>
          <w:szCs w:val="24"/>
        </w:rPr>
      </w:pPr>
      <w:r w:rsidRPr="00482162">
        <w:rPr>
          <w:rFonts w:ascii="Times New Roman" w:hAnsi="Times New Roman"/>
          <w:sz w:val="24"/>
          <w:szCs w:val="24"/>
        </w:rPr>
        <w:t>Figure 6.</w:t>
      </w:r>
      <w:r>
        <w:rPr>
          <w:rFonts w:ascii="Times New Roman" w:hAnsi="Times New Roman"/>
          <w:sz w:val="24"/>
          <w:szCs w:val="24"/>
        </w:rPr>
        <w:t xml:space="preserve"> The pictures </w:t>
      </w:r>
      <w:r w:rsidR="00092A30">
        <w:rPr>
          <w:rFonts w:ascii="Times New Roman" w:hAnsi="Times New Roman"/>
          <w:sz w:val="24"/>
          <w:szCs w:val="24"/>
        </w:rPr>
        <w:t>of two as-grown CdZnTe ampoules.</w:t>
      </w:r>
      <w:r>
        <w:rPr>
          <w:rFonts w:ascii="Times New Roman" w:hAnsi="Times New Roman"/>
          <w:sz w:val="24"/>
          <w:szCs w:val="24"/>
        </w:rPr>
        <w:t xml:space="preserve"> (a) </w:t>
      </w:r>
      <w:r w:rsidR="00092A30">
        <w:rPr>
          <w:rFonts w:ascii="Times New Roman" w:hAnsi="Times New Roman"/>
          <w:sz w:val="24"/>
          <w:szCs w:val="24"/>
        </w:rPr>
        <w:t xml:space="preserve">CZT-39 </w:t>
      </w:r>
      <w:r>
        <w:rPr>
          <w:rFonts w:ascii="Times New Roman" w:hAnsi="Times New Roman"/>
          <w:sz w:val="24"/>
          <w:szCs w:val="24"/>
        </w:rPr>
        <w:t>ampoule</w:t>
      </w:r>
      <w:r w:rsidR="00092A30">
        <w:rPr>
          <w:rFonts w:ascii="Times New Roman" w:hAnsi="Times New Roman"/>
          <w:sz w:val="24"/>
          <w:szCs w:val="24"/>
        </w:rPr>
        <w:t>:</w:t>
      </w:r>
      <w:r>
        <w:rPr>
          <w:rFonts w:ascii="Times New Roman" w:hAnsi="Times New Roman"/>
          <w:sz w:val="24"/>
          <w:szCs w:val="24"/>
        </w:rPr>
        <w:t xml:space="preserve"> without HF-treatment resulted in the sample separating axially into three pieces as shown by the inset (b)</w:t>
      </w:r>
      <w:r w:rsidR="00361D22">
        <w:rPr>
          <w:rFonts w:ascii="Times New Roman" w:hAnsi="Times New Roman"/>
          <w:sz w:val="24"/>
          <w:szCs w:val="24"/>
        </w:rPr>
        <w:t xml:space="preserve"> CZT-36 ampoule: with HF-treatment,</w:t>
      </w:r>
      <w:r w:rsidR="00092A30">
        <w:rPr>
          <w:rFonts w:ascii="Times New Roman" w:hAnsi="Times New Roman"/>
          <w:sz w:val="24"/>
          <w:szCs w:val="24"/>
        </w:rPr>
        <w:t xml:space="preserve"> </w:t>
      </w:r>
      <w:r>
        <w:rPr>
          <w:rFonts w:ascii="Times New Roman" w:hAnsi="Times New Roman"/>
          <w:sz w:val="24"/>
          <w:szCs w:val="24"/>
        </w:rPr>
        <w:t>as-grown sample detached and slid inside the ampoule.</w:t>
      </w:r>
    </w:p>
    <w:p w:rsidR="003156B6" w:rsidRDefault="003156B6" w:rsidP="003156B6">
      <w:pPr>
        <w:autoSpaceDE w:val="0"/>
        <w:autoSpaceDN w:val="0"/>
        <w:adjustRightInd w:val="0"/>
        <w:spacing w:after="0" w:line="480" w:lineRule="auto"/>
        <w:ind w:firstLine="720"/>
        <w:rPr>
          <w:rFonts w:ascii="Times New Roman" w:hAnsi="Times New Roman"/>
          <w:sz w:val="24"/>
          <w:szCs w:val="24"/>
        </w:rPr>
      </w:pPr>
    </w:p>
    <w:p w:rsidR="003A0C87" w:rsidRDefault="00A73F2B" w:rsidP="00D14EBC">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4</w:t>
      </w:r>
      <w:r w:rsidR="00404AB4">
        <w:rPr>
          <w:rFonts w:ascii="Times New Roman" w:hAnsi="Times New Roman"/>
          <w:sz w:val="24"/>
          <w:szCs w:val="24"/>
        </w:rPr>
        <w:t>.1.2 Effects of Mechanical D</w:t>
      </w:r>
      <w:r w:rsidR="008125CE">
        <w:rPr>
          <w:rFonts w:ascii="Times New Roman" w:hAnsi="Times New Roman"/>
          <w:sz w:val="24"/>
          <w:szCs w:val="24"/>
        </w:rPr>
        <w:t xml:space="preserve">isturbance. </w:t>
      </w:r>
      <w:r w:rsidR="00404AB4" w:rsidRPr="00404AB4">
        <w:rPr>
          <w:rFonts w:ascii="Times New Roman" w:hAnsi="Times New Roman"/>
          <w:sz w:val="24"/>
          <w:szCs w:val="24"/>
        </w:rPr>
        <w:t xml:space="preserve">The growth environments and procedures for </w:t>
      </w:r>
      <w:r w:rsidR="0051299E">
        <w:rPr>
          <w:rFonts w:ascii="Times New Roman" w:hAnsi="Times New Roman"/>
          <w:sz w:val="24"/>
          <w:szCs w:val="24"/>
        </w:rPr>
        <w:t>two</w:t>
      </w:r>
      <w:r w:rsidR="00404AB4" w:rsidRPr="00404AB4">
        <w:rPr>
          <w:rFonts w:ascii="Times New Roman" w:hAnsi="Times New Roman"/>
          <w:sz w:val="24"/>
          <w:szCs w:val="24"/>
        </w:rPr>
        <w:t xml:space="preserve"> 20</w:t>
      </w:r>
      <w:r w:rsidR="00404AB4">
        <w:rPr>
          <w:rFonts w:ascii="Times New Roman" w:hAnsi="Times New Roman"/>
          <w:sz w:val="24"/>
          <w:szCs w:val="24"/>
        </w:rPr>
        <w:t xml:space="preserve"> </w:t>
      </w:r>
      <w:r w:rsidR="00404AB4" w:rsidRPr="00404AB4">
        <w:rPr>
          <w:rFonts w:ascii="Times New Roman" w:hAnsi="Times New Roman"/>
          <w:sz w:val="24"/>
          <w:szCs w:val="24"/>
        </w:rPr>
        <w:t xml:space="preserve">mm diameter ingots of CZT-37 and CZT-38 were implemented as similar as possible </w:t>
      </w:r>
      <w:r w:rsidR="00404AB4" w:rsidRPr="00404AB4">
        <w:rPr>
          <w:rFonts w:ascii="Times New Roman" w:hAnsi="Times New Roman"/>
          <w:sz w:val="24"/>
          <w:szCs w:val="24"/>
        </w:rPr>
        <w:lastRenderedPageBreak/>
        <w:t>except that the</w:t>
      </w:r>
      <w:r w:rsidR="00404AB4">
        <w:rPr>
          <w:rFonts w:ascii="Times New Roman" w:hAnsi="Times New Roman"/>
          <w:sz w:val="24"/>
          <w:szCs w:val="24"/>
        </w:rPr>
        <w:t xml:space="preserve"> </w:t>
      </w:r>
      <w:r w:rsidR="00404AB4" w:rsidRPr="00404AB4">
        <w:rPr>
          <w:rFonts w:ascii="Times New Roman" w:hAnsi="Times New Roman"/>
          <w:sz w:val="24"/>
          <w:szCs w:val="24"/>
        </w:rPr>
        <w:t xml:space="preserve">mechanical tapping was introduced to the latter but not the former. </w:t>
      </w:r>
      <w:r w:rsidR="00404AB4">
        <w:rPr>
          <w:rFonts w:ascii="Times New Roman" w:hAnsi="Times New Roman"/>
          <w:sz w:val="24"/>
          <w:szCs w:val="24"/>
        </w:rPr>
        <w:t>They were both grown with furnace translation of 1.25 mm/h, growth time of 125 h and cooling time of 96 h except the values for (total mass, Cd reservoir temperature) was (95.2 g, 820</w:t>
      </w:r>
      <w:r w:rsidR="00404AB4" w:rsidRPr="00404AB4">
        <w:rPr>
          <w:rFonts w:ascii="Times New Roman" w:hAnsi="Times New Roman"/>
          <w:sz w:val="24"/>
          <w:szCs w:val="24"/>
          <w:vertAlign w:val="superscript"/>
        </w:rPr>
        <w:t>o</w:t>
      </w:r>
      <w:r w:rsidR="00404AB4">
        <w:rPr>
          <w:rFonts w:ascii="Times New Roman" w:hAnsi="Times New Roman"/>
          <w:sz w:val="24"/>
          <w:szCs w:val="24"/>
        </w:rPr>
        <w:t>C) and (91.9g, 805</w:t>
      </w:r>
      <w:r w:rsidR="00404AB4" w:rsidRPr="00404AB4">
        <w:rPr>
          <w:rFonts w:ascii="Times New Roman" w:hAnsi="Times New Roman"/>
          <w:sz w:val="24"/>
          <w:szCs w:val="24"/>
          <w:vertAlign w:val="superscript"/>
        </w:rPr>
        <w:t>o</w:t>
      </w:r>
      <w:r w:rsidR="00404AB4">
        <w:rPr>
          <w:rFonts w:ascii="Times New Roman" w:hAnsi="Times New Roman"/>
          <w:sz w:val="24"/>
          <w:szCs w:val="24"/>
        </w:rPr>
        <w:t xml:space="preserve">C) for CZT-37 and -38, respectively. </w:t>
      </w:r>
      <w:r w:rsidR="00404AB4" w:rsidRPr="00404AB4">
        <w:rPr>
          <w:rFonts w:ascii="Times New Roman" w:hAnsi="Times New Roman"/>
          <w:sz w:val="24"/>
          <w:szCs w:val="24"/>
        </w:rPr>
        <w:t>Fig</w:t>
      </w:r>
      <w:r w:rsidR="001D0DAF">
        <w:rPr>
          <w:rFonts w:ascii="Times New Roman" w:hAnsi="Times New Roman"/>
          <w:sz w:val="24"/>
          <w:szCs w:val="24"/>
        </w:rPr>
        <w:t>ure 7</w:t>
      </w:r>
      <w:r w:rsidR="00404AB4" w:rsidRPr="00404AB4">
        <w:rPr>
          <w:rFonts w:ascii="Times New Roman" w:hAnsi="Times New Roman"/>
          <w:sz w:val="24"/>
          <w:szCs w:val="24"/>
        </w:rPr>
        <w:t xml:space="preserve">(a) shows that the cross section </w:t>
      </w:r>
      <w:r w:rsidR="00D14EBC">
        <w:rPr>
          <w:rFonts w:ascii="Times New Roman" w:hAnsi="Times New Roman"/>
          <w:sz w:val="24"/>
          <w:szCs w:val="24"/>
        </w:rPr>
        <w:t xml:space="preserve">of CZT-37 </w:t>
      </w:r>
      <w:r w:rsidR="00404AB4" w:rsidRPr="00404AB4">
        <w:rPr>
          <w:rFonts w:ascii="Times New Roman" w:hAnsi="Times New Roman"/>
          <w:sz w:val="24"/>
          <w:szCs w:val="24"/>
        </w:rPr>
        <w:t xml:space="preserve">at 1.5 cm from the tip has at least five grains and some </w:t>
      </w:r>
      <w:r w:rsidR="00D14EBC">
        <w:rPr>
          <w:rFonts w:ascii="Times New Roman" w:hAnsi="Times New Roman"/>
          <w:sz w:val="24"/>
          <w:szCs w:val="24"/>
        </w:rPr>
        <w:t>twinning</w:t>
      </w:r>
      <w:r w:rsidR="00361D22">
        <w:rPr>
          <w:rFonts w:ascii="Times New Roman" w:hAnsi="Times New Roman"/>
          <w:sz w:val="24"/>
          <w:szCs w:val="24"/>
        </w:rPr>
        <w:t>s</w:t>
      </w:r>
      <w:r w:rsidR="00296A40">
        <w:rPr>
          <w:rFonts w:ascii="Times New Roman" w:hAnsi="Times New Roman"/>
          <w:sz w:val="24"/>
          <w:szCs w:val="24"/>
        </w:rPr>
        <w:t xml:space="preserve"> and</w:t>
      </w:r>
      <w:r w:rsidR="00D14EBC">
        <w:rPr>
          <w:rFonts w:ascii="Times New Roman" w:hAnsi="Times New Roman"/>
          <w:sz w:val="24"/>
          <w:szCs w:val="24"/>
        </w:rPr>
        <w:t xml:space="preserve"> </w:t>
      </w:r>
      <w:r w:rsidR="00296A40">
        <w:rPr>
          <w:rFonts w:ascii="Times New Roman" w:hAnsi="Times New Roman"/>
          <w:sz w:val="24"/>
          <w:szCs w:val="24"/>
        </w:rPr>
        <w:t>t</w:t>
      </w:r>
      <w:r w:rsidR="00D14EBC">
        <w:rPr>
          <w:rFonts w:ascii="Times New Roman" w:hAnsi="Times New Roman"/>
          <w:sz w:val="24"/>
          <w:szCs w:val="24"/>
        </w:rPr>
        <w:t xml:space="preserve">he cross sections </w:t>
      </w:r>
      <w:r w:rsidR="00404AB4" w:rsidRPr="00404AB4">
        <w:rPr>
          <w:rFonts w:ascii="Times New Roman" w:hAnsi="Times New Roman"/>
          <w:sz w:val="24"/>
          <w:szCs w:val="24"/>
        </w:rPr>
        <w:t>at 1.8 cm and 2.5 cm, given in Fig</w:t>
      </w:r>
      <w:r w:rsidR="001D0DAF">
        <w:rPr>
          <w:rFonts w:ascii="Times New Roman" w:hAnsi="Times New Roman"/>
          <w:sz w:val="24"/>
          <w:szCs w:val="24"/>
        </w:rPr>
        <w:t>ure</w:t>
      </w:r>
      <w:r w:rsidR="00404AB4" w:rsidRPr="00404AB4">
        <w:rPr>
          <w:rFonts w:ascii="Times New Roman" w:hAnsi="Times New Roman"/>
          <w:sz w:val="24"/>
          <w:szCs w:val="24"/>
        </w:rPr>
        <w:t xml:space="preserve"> </w:t>
      </w:r>
      <w:r w:rsidR="001D0DAF">
        <w:rPr>
          <w:rFonts w:ascii="Times New Roman" w:hAnsi="Times New Roman"/>
          <w:sz w:val="24"/>
          <w:szCs w:val="24"/>
        </w:rPr>
        <w:t>7</w:t>
      </w:r>
      <w:r w:rsidR="00404AB4" w:rsidRPr="00404AB4">
        <w:rPr>
          <w:rFonts w:ascii="Times New Roman" w:hAnsi="Times New Roman"/>
          <w:sz w:val="24"/>
          <w:szCs w:val="24"/>
        </w:rPr>
        <w:t>(</w:t>
      </w:r>
      <w:r w:rsidR="001D0DAF">
        <w:rPr>
          <w:rFonts w:ascii="Times New Roman" w:hAnsi="Times New Roman"/>
          <w:sz w:val="24"/>
          <w:szCs w:val="24"/>
        </w:rPr>
        <w:t>b</w:t>
      </w:r>
      <w:r w:rsidR="00404AB4" w:rsidRPr="00404AB4">
        <w:rPr>
          <w:rFonts w:ascii="Times New Roman" w:hAnsi="Times New Roman"/>
          <w:sz w:val="24"/>
          <w:szCs w:val="24"/>
        </w:rPr>
        <w:t>), also exhibit multiple grains. Fig</w:t>
      </w:r>
      <w:r w:rsidR="003156B6">
        <w:rPr>
          <w:rFonts w:ascii="Times New Roman" w:hAnsi="Times New Roman"/>
          <w:sz w:val="24"/>
          <w:szCs w:val="24"/>
        </w:rPr>
        <w:t>ure</w:t>
      </w:r>
      <w:r w:rsidR="00404AB4" w:rsidRPr="00404AB4">
        <w:rPr>
          <w:rFonts w:ascii="Times New Roman" w:hAnsi="Times New Roman"/>
          <w:sz w:val="24"/>
          <w:szCs w:val="24"/>
        </w:rPr>
        <w:t xml:space="preserve"> </w:t>
      </w:r>
      <w:r w:rsidR="003156B6">
        <w:rPr>
          <w:rFonts w:ascii="Times New Roman" w:hAnsi="Times New Roman"/>
          <w:sz w:val="24"/>
          <w:szCs w:val="24"/>
        </w:rPr>
        <w:t>7(c</w:t>
      </w:r>
      <w:r w:rsidR="00404AB4" w:rsidRPr="00404AB4">
        <w:rPr>
          <w:rFonts w:ascii="Times New Roman" w:hAnsi="Times New Roman"/>
          <w:sz w:val="24"/>
          <w:szCs w:val="24"/>
        </w:rPr>
        <w:t>) shows that the slices cut at 1.5 cm a</w:t>
      </w:r>
      <w:r w:rsidR="003156B6">
        <w:rPr>
          <w:rFonts w:ascii="Times New Roman" w:hAnsi="Times New Roman"/>
          <w:sz w:val="24"/>
          <w:szCs w:val="24"/>
        </w:rPr>
        <w:t>nd 1.8 cm from the ingot CZT-38 which</w:t>
      </w:r>
      <w:r w:rsidR="00404AB4" w:rsidRPr="00404AB4">
        <w:rPr>
          <w:rFonts w:ascii="Times New Roman" w:hAnsi="Times New Roman"/>
          <w:sz w:val="24"/>
          <w:szCs w:val="24"/>
        </w:rPr>
        <w:t xml:space="preserve"> exhibit a mono-crystalline structure. The cross section at 1.5 cm has some twinnings which disappeared at the cross section of 1.8 cm. The longitudinal cut of the remaining </w:t>
      </w:r>
      <w:r w:rsidR="004D4502">
        <w:rPr>
          <w:rFonts w:ascii="Times New Roman" w:hAnsi="Times New Roman"/>
          <w:sz w:val="24"/>
          <w:szCs w:val="24"/>
        </w:rPr>
        <w:t xml:space="preserve">CZT-28 </w:t>
      </w:r>
      <w:r w:rsidR="00404AB4" w:rsidRPr="00404AB4">
        <w:rPr>
          <w:rFonts w:ascii="Times New Roman" w:hAnsi="Times New Roman"/>
          <w:sz w:val="24"/>
          <w:szCs w:val="24"/>
        </w:rPr>
        <w:t>ingot shown in Fig</w:t>
      </w:r>
      <w:r w:rsidR="003156B6">
        <w:rPr>
          <w:rFonts w:ascii="Times New Roman" w:hAnsi="Times New Roman"/>
          <w:sz w:val="24"/>
          <w:szCs w:val="24"/>
        </w:rPr>
        <w:t>ure</w:t>
      </w:r>
      <w:r w:rsidR="00404AB4" w:rsidRPr="00404AB4">
        <w:rPr>
          <w:rFonts w:ascii="Times New Roman" w:hAnsi="Times New Roman"/>
          <w:sz w:val="24"/>
          <w:szCs w:val="24"/>
        </w:rPr>
        <w:t xml:space="preserve"> </w:t>
      </w:r>
      <w:r w:rsidR="003156B6">
        <w:rPr>
          <w:rFonts w:ascii="Times New Roman" w:hAnsi="Times New Roman"/>
          <w:sz w:val="24"/>
          <w:szCs w:val="24"/>
        </w:rPr>
        <w:t>7</w:t>
      </w:r>
      <w:r w:rsidR="00404AB4" w:rsidRPr="00404AB4">
        <w:rPr>
          <w:rFonts w:ascii="Times New Roman" w:hAnsi="Times New Roman"/>
          <w:sz w:val="24"/>
          <w:szCs w:val="24"/>
        </w:rPr>
        <w:t>(</w:t>
      </w:r>
      <w:r w:rsidR="003156B6">
        <w:rPr>
          <w:rFonts w:ascii="Times New Roman" w:hAnsi="Times New Roman"/>
          <w:sz w:val="24"/>
          <w:szCs w:val="24"/>
        </w:rPr>
        <w:t>d</w:t>
      </w:r>
      <w:r w:rsidR="00404AB4" w:rsidRPr="00404AB4">
        <w:rPr>
          <w:rFonts w:ascii="Times New Roman" w:hAnsi="Times New Roman"/>
          <w:sz w:val="24"/>
          <w:szCs w:val="24"/>
        </w:rPr>
        <w:t>) extends the mono-crystalline structure thr</w:t>
      </w:r>
      <w:r w:rsidR="003156B6">
        <w:rPr>
          <w:rFonts w:ascii="Times New Roman" w:hAnsi="Times New Roman"/>
          <w:sz w:val="24"/>
          <w:szCs w:val="24"/>
        </w:rPr>
        <w:t>ough the ingot till the last 1.0</w:t>
      </w:r>
      <w:r w:rsidR="00404AB4" w:rsidRPr="00404AB4">
        <w:rPr>
          <w:rFonts w:ascii="Times New Roman" w:hAnsi="Times New Roman"/>
          <w:sz w:val="24"/>
          <w:szCs w:val="24"/>
        </w:rPr>
        <w:t xml:space="preserve"> cm section</w:t>
      </w:r>
      <w:r w:rsidR="006B3882">
        <w:rPr>
          <w:rFonts w:ascii="Times New Roman" w:hAnsi="Times New Roman"/>
          <w:sz w:val="24"/>
          <w:szCs w:val="24"/>
        </w:rPr>
        <w:t xml:space="preserve"> which resulted in coverage of </w:t>
      </w:r>
      <w:r w:rsidR="00CC6909">
        <w:rPr>
          <w:rFonts w:ascii="Times New Roman" w:hAnsi="Times New Roman"/>
          <w:sz w:val="24"/>
          <w:szCs w:val="24"/>
        </w:rPr>
        <w:t xml:space="preserve">single grain </w:t>
      </w:r>
      <w:r w:rsidR="006B3882">
        <w:rPr>
          <w:rFonts w:ascii="Times New Roman" w:hAnsi="Times New Roman"/>
          <w:sz w:val="24"/>
          <w:szCs w:val="24"/>
        </w:rPr>
        <w:t>more than 70%</w:t>
      </w:r>
      <w:r w:rsidR="00931CF9">
        <w:rPr>
          <w:rFonts w:ascii="Times New Roman" w:hAnsi="Times New Roman"/>
          <w:sz w:val="24"/>
          <w:szCs w:val="24"/>
        </w:rPr>
        <w:t xml:space="preserve"> of the ingot</w:t>
      </w:r>
      <w:r w:rsidR="00404AB4" w:rsidRPr="00404AB4">
        <w:rPr>
          <w:rFonts w:ascii="Times New Roman" w:hAnsi="Times New Roman"/>
          <w:sz w:val="24"/>
          <w:szCs w:val="24"/>
        </w:rPr>
        <w:t>. The single crystallinity has been confirmed from the X-ray</w:t>
      </w:r>
      <w:r w:rsidR="003156B6">
        <w:rPr>
          <w:rFonts w:ascii="Times New Roman" w:hAnsi="Times New Roman"/>
          <w:sz w:val="24"/>
          <w:szCs w:val="24"/>
        </w:rPr>
        <w:t xml:space="preserve"> diffraction spec</w:t>
      </w:r>
      <w:r w:rsidR="00931CF9">
        <w:rPr>
          <w:rFonts w:ascii="Times New Roman" w:hAnsi="Times New Roman"/>
          <w:sz w:val="24"/>
          <w:szCs w:val="24"/>
        </w:rPr>
        <w:t>tra.</w:t>
      </w:r>
    </w:p>
    <w:p w:rsidR="00F2088D" w:rsidRDefault="00F2088D" w:rsidP="00D14EBC">
      <w:pPr>
        <w:autoSpaceDE w:val="0"/>
        <w:autoSpaceDN w:val="0"/>
        <w:adjustRightInd w:val="0"/>
        <w:spacing w:after="0" w:line="480" w:lineRule="auto"/>
        <w:ind w:firstLine="720"/>
        <w:rPr>
          <w:rFonts w:ascii="Times New Roman" w:hAnsi="Times New Roman"/>
          <w:sz w:val="24"/>
          <w:szCs w:val="24"/>
        </w:rPr>
      </w:pPr>
    </w:p>
    <w:p w:rsidR="004220BC" w:rsidRDefault="004220BC" w:rsidP="00D14EBC">
      <w:pPr>
        <w:autoSpaceDE w:val="0"/>
        <w:autoSpaceDN w:val="0"/>
        <w:adjustRightInd w:val="0"/>
        <w:spacing w:after="0" w:line="480" w:lineRule="auto"/>
        <w:ind w:firstLine="720"/>
        <w:rPr>
          <w:rFonts w:ascii="Times New Roman" w:hAnsi="Times New Roman"/>
          <w:sz w:val="24"/>
          <w:szCs w:val="24"/>
        </w:rPr>
      </w:pPr>
    </w:p>
    <w:p w:rsidR="004D4502" w:rsidRDefault="004D4502" w:rsidP="00D14EBC">
      <w:pPr>
        <w:autoSpaceDE w:val="0"/>
        <w:autoSpaceDN w:val="0"/>
        <w:adjustRightInd w:val="0"/>
        <w:spacing w:after="0" w:line="480" w:lineRule="auto"/>
        <w:ind w:firstLine="720"/>
        <w:rPr>
          <w:rFonts w:ascii="Times New Roman" w:hAnsi="Times New Roman"/>
          <w:sz w:val="24"/>
          <w:szCs w:val="24"/>
        </w:rPr>
      </w:pPr>
    </w:p>
    <w:p w:rsidR="004D4502" w:rsidRDefault="004D4502" w:rsidP="00D14EBC">
      <w:pPr>
        <w:autoSpaceDE w:val="0"/>
        <w:autoSpaceDN w:val="0"/>
        <w:adjustRightInd w:val="0"/>
        <w:spacing w:after="0" w:line="480" w:lineRule="auto"/>
        <w:ind w:firstLine="720"/>
        <w:rPr>
          <w:rFonts w:ascii="Times New Roman" w:hAnsi="Times New Roman"/>
          <w:sz w:val="24"/>
          <w:szCs w:val="24"/>
        </w:rPr>
      </w:pPr>
    </w:p>
    <w:p w:rsidR="004D4502" w:rsidRDefault="004D4502" w:rsidP="00D14EBC">
      <w:pPr>
        <w:autoSpaceDE w:val="0"/>
        <w:autoSpaceDN w:val="0"/>
        <w:adjustRightInd w:val="0"/>
        <w:spacing w:after="0" w:line="480" w:lineRule="auto"/>
        <w:ind w:firstLine="720"/>
        <w:rPr>
          <w:rFonts w:ascii="Times New Roman" w:hAnsi="Times New Roman"/>
          <w:sz w:val="24"/>
          <w:szCs w:val="24"/>
        </w:rPr>
      </w:pPr>
    </w:p>
    <w:p w:rsidR="004D4502" w:rsidRDefault="004D4502" w:rsidP="00D14EBC">
      <w:pPr>
        <w:autoSpaceDE w:val="0"/>
        <w:autoSpaceDN w:val="0"/>
        <w:adjustRightInd w:val="0"/>
        <w:spacing w:after="0" w:line="480" w:lineRule="auto"/>
        <w:ind w:firstLine="720"/>
        <w:rPr>
          <w:rFonts w:ascii="Times New Roman" w:hAnsi="Times New Roman"/>
          <w:sz w:val="24"/>
          <w:szCs w:val="24"/>
        </w:rPr>
      </w:pPr>
    </w:p>
    <w:p w:rsidR="003A0C87" w:rsidRDefault="003A0C87" w:rsidP="00D14EBC">
      <w:pPr>
        <w:autoSpaceDE w:val="0"/>
        <w:autoSpaceDN w:val="0"/>
        <w:adjustRightInd w:val="0"/>
        <w:spacing w:after="0" w:line="480" w:lineRule="auto"/>
        <w:ind w:firstLine="720"/>
        <w:rPr>
          <w:rFonts w:ascii="Times New Roman" w:hAnsi="Times New Roman"/>
          <w:sz w:val="24"/>
          <w:szCs w:val="24"/>
        </w:rPr>
      </w:pPr>
    </w:p>
    <w:p w:rsidR="003A0C87" w:rsidRDefault="003A0C87" w:rsidP="00D14EBC">
      <w:pPr>
        <w:autoSpaceDE w:val="0"/>
        <w:autoSpaceDN w:val="0"/>
        <w:adjustRightInd w:val="0"/>
        <w:spacing w:after="0" w:line="480" w:lineRule="auto"/>
        <w:ind w:firstLine="720"/>
        <w:rPr>
          <w:rFonts w:ascii="Times New Roman" w:hAnsi="Times New Roman"/>
          <w:sz w:val="24"/>
          <w:szCs w:val="24"/>
        </w:rPr>
        <w:sectPr w:rsidR="003A0C87" w:rsidSect="0045784B">
          <w:type w:val="continuous"/>
          <w:pgSz w:w="12240" w:h="15840"/>
          <w:pgMar w:top="1440" w:right="1440" w:bottom="1440" w:left="1440" w:header="720" w:footer="720" w:gutter="0"/>
          <w:cols w:space="720"/>
          <w:docGrid w:linePitch="360"/>
        </w:sectPr>
      </w:pPr>
    </w:p>
    <w:p w:rsidR="003156B6" w:rsidRDefault="0026708E"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2127250" cy="1765300"/>
            <wp:effectExtent l="0" t="0" r="0" b="0"/>
            <wp:docPr id="12" name="Picture 12" descr="CZT-37 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ZT-37 20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250" cy="1765300"/>
                    </a:xfrm>
                    <a:prstGeom prst="rect">
                      <a:avLst/>
                    </a:prstGeom>
                    <a:noFill/>
                    <a:ln>
                      <a:noFill/>
                    </a:ln>
                  </pic:spPr>
                </pic:pic>
              </a:graphicData>
            </a:graphic>
          </wp:inline>
        </w:drawing>
      </w:r>
    </w:p>
    <w:p w:rsidR="003156B6" w:rsidRDefault="003156B6"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(a)</w:t>
      </w:r>
    </w:p>
    <w:p w:rsidR="00515F53" w:rsidRDefault="0026708E" w:rsidP="00515F53">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406650" cy="1873250"/>
            <wp:effectExtent l="0" t="0" r="0" b="0"/>
            <wp:docPr id="13" name="Picture 13" descr="CZT-38 85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ZT-38 85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06650" cy="1873250"/>
                    </a:xfrm>
                    <a:prstGeom prst="rect">
                      <a:avLst/>
                    </a:prstGeom>
                    <a:noFill/>
                    <a:ln>
                      <a:noFill/>
                    </a:ln>
                  </pic:spPr>
                </pic:pic>
              </a:graphicData>
            </a:graphic>
          </wp:inline>
        </w:drawing>
      </w:r>
    </w:p>
    <w:p w:rsidR="0051299E" w:rsidRDefault="00296A40" w:rsidP="00515F53">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w:t>
      </w:r>
      <w:r w:rsidR="0051299E">
        <w:rPr>
          <w:rFonts w:ascii="Times New Roman" w:hAnsi="Times New Roman"/>
          <w:sz w:val="24"/>
          <w:szCs w:val="24"/>
        </w:rPr>
        <w:t>)</w:t>
      </w:r>
    </w:p>
    <w:p w:rsidR="0051299E" w:rsidRDefault="0051299E" w:rsidP="0051299E">
      <w:pPr>
        <w:autoSpaceDE w:val="0"/>
        <w:autoSpaceDN w:val="0"/>
        <w:adjustRightInd w:val="0"/>
        <w:spacing w:after="0" w:line="480" w:lineRule="auto"/>
        <w:jc w:val="center"/>
        <w:rPr>
          <w:rFonts w:ascii="Times New Roman" w:hAnsi="Times New Roman"/>
          <w:sz w:val="24"/>
          <w:szCs w:val="24"/>
        </w:rPr>
      </w:pPr>
    </w:p>
    <w:p w:rsidR="003156B6" w:rsidRDefault="0026708E"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921000" cy="1549400"/>
            <wp:effectExtent l="0" t="0" r="0" b="0"/>
            <wp:docPr id="14" name="Picture 14" descr="CZT-37 2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ZT-37 23m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1000" cy="1549400"/>
                    </a:xfrm>
                    <a:prstGeom prst="rect">
                      <a:avLst/>
                    </a:prstGeom>
                    <a:noFill/>
                    <a:ln>
                      <a:noFill/>
                    </a:ln>
                  </pic:spPr>
                </pic:pic>
              </a:graphicData>
            </a:graphic>
          </wp:inline>
        </w:drawing>
      </w:r>
    </w:p>
    <w:p w:rsidR="003156B6" w:rsidRDefault="00296A40"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(b</w:t>
      </w:r>
      <w:r w:rsidR="003156B6">
        <w:rPr>
          <w:rFonts w:ascii="Times New Roman" w:hAnsi="Times New Roman"/>
          <w:sz w:val="24"/>
          <w:szCs w:val="24"/>
        </w:rPr>
        <w:t>)</w:t>
      </w:r>
    </w:p>
    <w:p w:rsidR="0051299E" w:rsidRDefault="0026708E"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3219450" cy="1670050"/>
            <wp:effectExtent l="0" t="0" r="0" b="0"/>
            <wp:docPr id="15" name="Picture 15" descr="CZT-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ZT-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9450" cy="1670050"/>
                    </a:xfrm>
                    <a:prstGeom prst="rect">
                      <a:avLst/>
                    </a:prstGeom>
                    <a:noFill/>
                    <a:ln>
                      <a:noFill/>
                    </a:ln>
                  </pic:spPr>
                </pic:pic>
              </a:graphicData>
            </a:graphic>
          </wp:inline>
        </w:drawing>
      </w:r>
    </w:p>
    <w:p w:rsidR="003156B6" w:rsidRDefault="0051299E" w:rsidP="0051299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(d)</w:t>
      </w:r>
    </w:p>
    <w:p w:rsidR="0051299E" w:rsidRDefault="0051299E" w:rsidP="003156B6">
      <w:pPr>
        <w:autoSpaceDE w:val="0"/>
        <w:autoSpaceDN w:val="0"/>
        <w:adjustRightInd w:val="0"/>
        <w:spacing w:after="0" w:line="480" w:lineRule="auto"/>
        <w:ind w:firstLine="720"/>
        <w:rPr>
          <w:rFonts w:ascii="Times New Roman" w:hAnsi="Times New Roman"/>
          <w:sz w:val="24"/>
          <w:szCs w:val="24"/>
        </w:rPr>
        <w:sectPr w:rsidR="0051299E" w:rsidSect="0051299E">
          <w:type w:val="continuous"/>
          <w:pgSz w:w="12240" w:h="15840"/>
          <w:pgMar w:top="1440" w:right="1440" w:bottom="1440" w:left="1440" w:header="720" w:footer="720" w:gutter="0"/>
          <w:cols w:num="2" w:space="720"/>
          <w:docGrid w:linePitch="360"/>
        </w:sectPr>
      </w:pPr>
    </w:p>
    <w:p w:rsidR="003156B6" w:rsidRDefault="0051299E" w:rsidP="0050561E">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Figure 7. </w:t>
      </w:r>
      <w:r w:rsidR="00586885" w:rsidRPr="0051299E">
        <w:rPr>
          <w:rFonts w:ascii="Times New Roman" w:hAnsi="Times New Roman"/>
          <w:sz w:val="24"/>
          <w:szCs w:val="24"/>
        </w:rPr>
        <w:t>CZT-37, grown without the mechanical perturbation</w:t>
      </w:r>
      <w:r w:rsidR="00586885">
        <w:rPr>
          <w:rFonts w:ascii="Times New Roman" w:hAnsi="Times New Roman"/>
          <w:sz w:val="24"/>
          <w:szCs w:val="24"/>
        </w:rPr>
        <w:t>:</w:t>
      </w:r>
      <w:r w:rsidR="00586885" w:rsidRPr="0051299E">
        <w:rPr>
          <w:rFonts w:ascii="Times New Roman" w:hAnsi="Times New Roman"/>
          <w:sz w:val="24"/>
          <w:szCs w:val="24"/>
        </w:rPr>
        <w:t xml:space="preserve"> </w:t>
      </w:r>
      <w:r w:rsidR="00586885">
        <w:rPr>
          <w:rFonts w:ascii="Times New Roman" w:hAnsi="Times New Roman"/>
          <w:sz w:val="24"/>
          <w:szCs w:val="24"/>
        </w:rPr>
        <w:t>(a) shows</w:t>
      </w:r>
      <w:r w:rsidRPr="0051299E">
        <w:rPr>
          <w:rFonts w:ascii="Times New Roman" w:hAnsi="Times New Roman"/>
          <w:sz w:val="24"/>
          <w:szCs w:val="24"/>
        </w:rPr>
        <w:t xml:space="preserve"> </w:t>
      </w:r>
      <w:r w:rsidR="00586885" w:rsidRPr="0051299E">
        <w:rPr>
          <w:rFonts w:ascii="Times New Roman" w:hAnsi="Times New Roman"/>
          <w:sz w:val="24"/>
          <w:szCs w:val="24"/>
        </w:rPr>
        <w:t xml:space="preserve">the cross section at 1.5 cm from the tip </w:t>
      </w:r>
      <w:r w:rsidR="00586885">
        <w:rPr>
          <w:rFonts w:ascii="Times New Roman" w:hAnsi="Times New Roman"/>
          <w:sz w:val="24"/>
          <w:szCs w:val="24"/>
        </w:rPr>
        <w:t>and (b)</w:t>
      </w:r>
      <w:r w:rsidR="00586885" w:rsidRPr="0051299E">
        <w:rPr>
          <w:rFonts w:ascii="Times New Roman" w:hAnsi="Times New Roman"/>
          <w:sz w:val="24"/>
          <w:szCs w:val="24"/>
        </w:rPr>
        <w:t xml:space="preserve"> </w:t>
      </w:r>
      <w:r w:rsidR="00586885">
        <w:rPr>
          <w:rFonts w:ascii="Times New Roman" w:hAnsi="Times New Roman"/>
          <w:sz w:val="24"/>
          <w:szCs w:val="24"/>
        </w:rPr>
        <w:t xml:space="preserve">show cross sections at </w:t>
      </w:r>
      <w:r w:rsidR="00586885" w:rsidRPr="0051299E">
        <w:rPr>
          <w:rFonts w:ascii="Times New Roman" w:hAnsi="Times New Roman"/>
          <w:sz w:val="24"/>
          <w:szCs w:val="24"/>
        </w:rPr>
        <w:t>1.8 cm and 2.5 cm.</w:t>
      </w:r>
      <w:r w:rsidR="0050561E">
        <w:rPr>
          <w:rFonts w:ascii="Times New Roman" w:hAnsi="Times New Roman"/>
          <w:sz w:val="24"/>
          <w:szCs w:val="24"/>
        </w:rPr>
        <w:t xml:space="preserve"> </w:t>
      </w:r>
      <w:r w:rsidRPr="0051299E">
        <w:rPr>
          <w:rFonts w:ascii="Times New Roman" w:hAnsi="Times New Roman"/>
          <w:sz w:val="24"/>
          <w:szCs w:val="24"/>
        </w:rPr>
        <w:t>CZT-38, grown under the same conditions as CZT-37 except that the mech</w:t>
      </w:r>
      <w:r w:rsidR="00586885">
        <w:rPr>
          <w:rFonts w:ascii="Times New Roman" w:hAnsi="Times New Roman"/>
          <w:sz w:val="24"/>
          <w:szCs w:val="24"/>
        </w:rPr>
        <w:t>anical perturbation was applied:</w:t>
      </w:r>
      <w:r w:rsidRPr="0051299E">
        <w:rPr>
          <w:rFonts w:ascii="Times New Roman" w:hAnsi="Times New Roman"/>
          <w:sz w:val="24"/>
          <w:szCs w:val="24"/>
        </w:rPr>
        <w:t xml:space="preserve"> </w:t>
      </w:r>
      <w:r w:rsidR="00586885">
        <w:rPr>
          <w:rFonts w:ascii="Times New Roman" w:hAnsi="Times New Roman"/>
          <w:sz w:val="24"/>
          <w:szCs w:val="24"/>
        </w:rPr>
        <w:t>(c</w:t>
      </w:r>
      <w:r w:rsidRPr="0051299E">
        <w:rPr>
          <w:rFonts w:ascii="Times New Roman" w:hAnsi="Times New Roman"/>
          <w:sz w:val="24"/>
          <w:szCs w:val="24"/>
        </w:rPr>
        <w:t xml:space="preserve">) shows the slices cut at 1.5 cm and 1.8 cm from the ingot </w:t>
      </w:r>
      <w:r w:rsidR="00586885">
        <w:rPr>
          <w:rFonts w:ascii="Times New Roman" w:hAnsi="Times New Roman"/>
          <w:sz w:val="24"/>
          <w:szCs w:val="24"/>
        </w:rPr>
        <w:t>and (d) shows</w:t>
      </w:r>
      <w:r w:rsidRPr="0051299E">
        <w:rPr>
          <w:rFonts w:ascii="Times New Roman" w:hAnsi="Times New Roman"/>
          <w:sz w:val="24"/>
          <w:szCs w:val="24"/>
        </w:rPr>
        <w:t xml:space="preserve"> </w:t>
      </w:r>
      <w:r w:rsidR="00586885">
        <w:rPr>
          <w:rFonts w:ascii="Times New Roman" w:hAnsi="Times New Roman"/>
          <w:sz w:val="24"/>
          <w:szCs w:val="24"/>
        </w:rPr>
        <w:t>t</w:t>
      </w:r>
      <w:r w:rsidRPr="0051299E">
        <w:rPr>
          <w:rFonts w:ascii="Times New Roman" w:hAnsi="Times New Roman"/>
          <w:sz w:val="24"/>
          <w:szCs w:val="24"/>
        </w:rPr>
        <w:t>he longitudinal cut of the remaining ingot.</w:t>
      </w:r>
    </w:p>
    <w:p w:rsidR="004D4502" w:rsidRPr="0051299E" w:rsidRDefault="004D4502" w:rsidP="0050561E">
      <w:pPr>
        <w:autoSpaceDE w:val="0"/>
        <w:autoSpaceDN w:val="0"/>
        <w:adjustRightInd w:val="0"/>
        <w:spacing w:after="0" w:line="240" w:lineRule="auto"/>
        <w:jc w:val="center"/>
        <w:rPr>
          <w:rFonts w:ascii="Times New Roman" w:hAnsi="Times New Roman"/>
          <w:sz w:val="24"/>
          <w:szCs w:val="24"/>
        </w:rPr>
      </w:pPr>
    </w:p>
    <w:p w:rsidR="0051299E" w:rsidRDefault="0051299E" w:rsidP="003156B6">
      <w:pPr>
        <w:autoSpaceDE w:val="0"/>
        <w:autoSpaceDN w:val="0"/>
        <w:adjustRightInd w:val="0"/>
        <w:spacing w:after="0" w:line="480" w:lineRule="auto"/>
        <w:ind w:firstLine="720"/>
        <w:rPr>
          <w:rFonts w:ascii="JDPIG F+ Adv O T 863180fb" w:hAnsi="JDPIG F+ Adv O T 863180fb" w:cs="JDPIG F+ Adv O T 863180fb"/>
          <w:sz w:val="12"/>
          <w:szCs w:val="12"/>
        </w:rPr>
      </w:pPr>
    </w:p>
    <w:p w:rsidR="0069337E" w:rsidRDefault="00404AB4" w:rsidP="00774C4B">
      <w:pPr>
        <w:autoSpaceDE w:val="0"/>
        <w:autoSpaceDN w:val="0"/>
        <w:adjustRightInd w:val="0"/>
        <w:spacing w:after="0" w:line="480" w:lineRule="auto"/>
        <w:ind w:firstLine="720"/>
        <w:rPr>
          <w:sz w:val="16"/>
          <w:szCs w:val="16"/>
        </w:rPr>
      </w:pPr>
      <w:r w:rsidRPr="00404AB4">
        <w:rPr>
          <w:rFonts w:ascii="Times New Roman" w:hAnsi="Times New Roman"/>
          <w:sz w:val="24"/>
          <w:szCs w:val="24"/>
        </w:rPr>
        <w:t>Several 40</w:t>
      </w:r>
      <w:r w:rsidR="008A6873">
        <w:rPr>
          <w:rFonts w:ascii="Times New Roman" w:hAnsi="Times New Roman"/>
          <w:sz w:val="24"/>
          <w:szCs w:val="24"/>
        </w:rPr>
        <w:t xml:space="preserve"> </w:t>
      </w:r>
      <w:r w:rsidRPr="00404AB4">
        <w:rPr>
          <w:rFonts w:ascii="Times New Roman" w:hAnsi="Times New Roman"/>
          <w:sz w:val="24"/>
          <w:szCs w:val="24"/>
        </w:rPr>
        <w:t>mm</w:t>
      </w:r>
      <w:r w:rsidR="008A6873">
        <w:rPr>
          <w:rFonts w:ascii="Times New Roman" w:hAnsi="Times New Roman"/>
          <w:sz w:val="24"/>
          <w:szCs w:val="24"/>
        </w:rPr>
        <w:t xml:space="preserve"> </w:t>
      </w:r>
      <w:r w:rsidRPr="00404AB4">
        <w:rPr>
          <w:rFonts w:ascii="Times New Roman" w:hAnsi="Times New Roman"/>
          <w:sz w:val="24"/>
          <w:szCs w:val="24"/>
        </w:rPr>
        <w:t xml:space="preserve">diameter ingots have also been processed </w:t>
      </w:r>
      <w:r w:rsidR="00586885">
        <w:rPr>
          <w:rFonts w:ascii="Times New Roman" w:hAnsi="Times New Roman"/>
          <w:sz w:val="24"/>
          <w:szCs w:val="24"/>
        </w:rPr>
        <w:t>with and without mechanical dis</w:t>
      </w:r>
      <w:r w:rsidRPr="00404AB4">
        <w:rPr>
          <w:rFonts w:ascii="Times New Roman" w:hAnsi="Times New Roman"/>
          <w:sz w:val="24"/>
          <w:szCs w:val="24"/>
        </w:rPr>
        <w:t>turbance. Without the mechanical perturbation, as shown in Fig</w:t>
      </w:r>
      <w:r w:rsidR="008A6873">
        <w:rPr>
          <w:rFonts w:ascii="Times New Roman" w:hAnsi="Times New Roman"/>
          <w:sz w:val="24"/>
          <w:szCs w:val="24"/>
        </w:rPr>
        <w:t>ure</w:t>
      </w:r>
      <w:r w:rsidRPr="00404AB4">
        <w:rPr>
          <w:rFonts w:ascii="Times New Roman" w:hAnsi="Times New Roman"/>
          <w:sz w:val="24"/>
          <w:szCs w:val="24"/>
        </w:rPr>
        <w:t xml:space="preserve"> </w:t>
      </w:r>
      <w:r w:rsidR="008A6873">
        <w:rPr>
          <w:rFonts w:ascii="Times New Roman" w:hAnsi="Times New Roman"/>
          <w:sz w:val="24"/>
          <w:szCs w:val="24"/>
        </w:rPr>
        <w:t>8</w:t>
      </w:r>
      <w:r w:rsidRPr="00404AB4">
        <w:rPr>
          <w:rFonts w:ascii="Times New Roman" w:hAnsi="Times New Roman"/>
          <w:sz w:val="24"/>
          <w:szCs w:val="24"/>
        </w:rPr>
        <w:t>(a), the as-grown ingot of CZT-16 shows multiple crystalline grains with twins. Another grown ingot without mechanical tapping, CZT-20, as shown in Fig</w:t>
      </w:r>
      <w:r w:rsidR="00092A30">
        <w:rPr>
          <w:rFonts w:ascii="Times New Roman" w:hAnsi="Times New Roman"/>
          <w:sz w:val="24"/>
          <w:szCs w:val="24"/>
        </w:rPr>
        <w:t>ure</w:t>
      </w:r>
      <w:r w:rsidRPr="00404AB4">
        <w:rPr>
          <w:rFonts w:ascii="Times New Roman" w:hAnsi="Times New Roman"/>
          <w:sz w:val="24"/>
          <w:szCs w:val="24"/>
        </w:rPr>
        <w:t xml:space="preserve"> </w:t>
      </w:r>
      <w:r w:rsidR="0050561E">
        <w:rPr>
          <w:rFonts w:ascii="Times New Roman" w:hAnsi="Times New Roman"/>
          <w:sz w:val="24"/>
          <w:szCs w:val="24"/>
        </w:rPr>
        <w:t>8</w:t>
      </w:r>
      <w:r w:rsidRPr="00404AB4">
        <w:rPr>
          <w:rFonts w:ascii="Times New Roman" w:hAnsi="Times New Roman"/>
          <w:sz w:val="24"/>
          <w:szCs w:val="24"/>
        </w:rPr>
        <w:t xml:space="preserve">(b), also exhibits multiple grains. </w:t>
      </w:r>
      <w:r w:rsidR="0050561E">
        <w:rPr>
          <w:rFonts w:ascii="Times New Roman" w:hAnsi="Times New Roman"/>
          <w:sz w:val="24"/>
          <w:szCs w:val="24"/>
        </w:rPr>
        <w:t>On the other hand, t</w:t>
      </w:r>
      <w:r w:rsidR="00092A30">
        <w:rPr>
          <w:rFonts w:ascii="Times New Roman" w:hAnsi="Times New Roman"/>
          <w:sz w:val="24"/>
          <w:szCs w:val="24"/>
        </w:rPr>
        <w:t>he ingot of CZT-36</w:t>
      </w:r>
      <w:r w:rsidR="00E75DE2">
        <w:rPr>
          <w:rFonts w:ascii="Times New Roman" w:hAnsi="Times New Roman"/>
          <w:sz w:val="24"/>
          <w:szCs w:val="24"/>
        </w:rPr>
        <w:t>,</w:t>
      </w:r>
      <w:r w:rsidRPr="00404AB4">
        <w:rPr>
          <w:rFonts w:ascii="Times New Roman" w:hAnsi="Times New Roman"/>
          <w:sz w:val="24"/>
          <w:szCs w:val="24"/>
        </w:rPr>
        <w:t xml:space="preserve"> grown w</w:t>
      </w:r>
      <w:r w:rsidR="00E75DE2">
        <w:rPr>
          <w:rFonts w:ascii="Times New Roman" w:hAnsi="Times New Roman"/>
          <w:sz w:val="24"/>
          <w:szCs w:val="24"/>
        </w:rPr>
        <w:t>ith the mechanical</w:t>
      </w:r>
      <w:r w:rsidR="00D14EBC">
        <w:rPr>
          <w:rFonts w:ascii="Times New Roman" w:hAnsi="Times New Roman"/>
          <w:sz w:val="24"/>
          <w:szCs w:val="24"/>
        </w:rPr>
        <w:t xml:space="preserve"> perturbation, which </w:t>
      </w:r>
      <w:r w:rsidRPr="00404AB4">
        <w:rPr>
          <w:rFonts w:ascii="Times New Roman" w:hAnsi="Times New Roman"/>
          <w:sz w:val="24"/>
          <w:szCs w:val="24"/>
        </w:rPr>
        <w:t xml:space="preserve">slid inside the growth ampoule </w:t>
      </w:r>
      <w:r w:rsidR="00E75DE2" w:rsidRPr="00404AB4">
        <w:rPr>
          <w:rFonts w:ascii="Times New Roman" w:hAnsi="Times New Roman"/>
          <w:sz w:val="24"/>
          <w:szCs w:val="24"/>
        </w:rPr>
        <w:t>as shown in Fig</w:t>
      </w:r>
      <w:r w:rsidR="00E75DE2">
        <w:rPr>
          <w:rFonts w:ascii="Times New Roman" w:hAnsi="Times New Roman"/>
          <w:sz w:val="24"/>
          <w:szCs w:val="24"/>
        </w:rPr>
        <w:t>ure 6(b</w:t>
      </w:r>
      <w:r w:rsidR="00E75DE2" w:rsidRPr="00404AB4">
        <w:rPr>
          <w:rFonts w:ascii="Times New Roman" w:hAnsi="Times New Roman"/>
          <w:sz w:val="24"/>
          <w:szCs w:val="24"/>
        </w:rPr>
        <w:t xml:space="preserve">), </w:t>
      </w:r>
      <w:r w:rsidR="00E75DE2">
        <w:rPr>
          <w:rFonts w:ascii="Times New Roman" w:hAnsi="Times New Roman"/>
          <w:sz w:val="24"/>
          <w:szCs w:val="24"/>
        </w:rPr>
        <w:t xml:space="preserve">was sliced </w:t>
      </w:r>
      <w:r w:rsidR="00D14EBC">
        <w:rPr>
          <w:rFonts w:ascii="Times New Roman" w:hAnsi="Times New Roman"/>
          <w:sz w:val="24"/>
          <w:szCs w:val="24"/>
        </w:rPr>
        <w:t>axially</w:t>
      </w:r>
      <w:r w:rsidR="00E75DE2">
        <w:rPr>
          <w:rFonts w:ascii="Times New Roman" w:hAnsi="Times New Roman"/>
          <w:sz w:val="24"/>
          <w:szCs w:val="24"/>
        </w:rPr>
        <w:t xml:space="preserve"> from the tip</w:t>
      </w:r>
      <w:r w:rsidR="00D14EBC">
        <w:rPr>
          <w:rFonts w:ascii="Times New Roman" w:hAnsi="Times New Roman"/>
          <w:sz w:val="24"/>
          <w:szCs w:val="24"/>
        </w:rPr>
        <w:t xml:space="preserve"> to 2.5 cm</w:t>
      </w:r>
      <w:r w:rsidR="00E75DE2">
        <w:rPr>
          <w:rFonts w:ascii="Times New Roman" w:hAnsi="Times New Roman"/>
          <w:sz w:val="24"/>
          <w:szCs w:val="24"/>
        </w:rPr>
        <w:t xml:space="preserve">. </w:t>
      </w:r>
      <w:r w:rsidR="008F033C">
        <w:rPr>
          <w:rFonts w:ascii="Times New Roman" w:hAnsi="Times New Roman"/>
          <w:sz w:val="24"/>
          <w:szCs w:val="24"/>
        </w:rPr>
        <w:t>The first-grown section</w:t>
      </w:r>
      <w:r w:rsidRPr="00404AB4">
        <w:rPr>
          <w:rFonts w:ascii="Times New Roman" w:hAnsi="Times New Roman"/>
          <w:sz w:val="24"/>
          <w:szCs w:val="24"/>
        </w:rPr>
        <w:t xml:space="preserve"> shows </w:t>
      </w:r>
      <w:r w:rsidR="008F033C">
        <w:rPr>
          <w:rFonts w:ascii="Times New Roman" w:hAnsi="Times New Roman"/>
          <w:sz w:val="24"/>
          <w:szCs w:val="24"/>
        </w:rPr>
        <w:t>two grains in</w:t>
      </w:r>
      <w:r w:rsidRPr="00404AB4">
        <w:rPr>
          <w:rFonts w:ascii="Times New Roman" w:hAnsi="Times New Roman"/>
          <w:sz w:val="24"/>
          <w:szCs w:val="24"/>
        </w:rPr>
        <w:t xml:space="preserve"> the tapered shoulder area as given in Fig</w:t>
      </w:r>
      <w:r w:rsidR="008F033C">
        <w:rPr>
          <w:rFonts w:ascii="Times New Roman" w:hAnsi="Times New Roman"/>
          <w:sz w:val="24"/>
          <w:szCs w:val="24"/>
        </w:rPr>
        <w:t>ure</w:t>
      </w:r>
      <w:r w:rsidRPr="00404AB4">
        <w:rPr>
          <w:rFonts w:ascii="Times New Roman" w:hAnsi="Times New Roman"/>
          <w:sz w:val="24"/>
          <w:szCs w:val="24"/>
        </w:rPr>
        <w:t xml:space="preserve"> </w:t>
      </w:r>
      <w:r w:rsidR="008F033C">
        <w:rPr>
          <w:rFonts w:ascii="Times New Roman" w:hAnsi="Times New Roman"/>
          <w:sz w:val="24"/>
          <w:szCs w:val="24"/>
        </w:rPr>
        <w:t>8</w:t>
      </w:r>
      <w:r w:rsidRPr="00404AB4">
        <w:rPr>
          <w:rFonts w:ascii="Times New Roman" w:hAnsi="Times New Roman"/>
          <w:sz w:val="24"/>
          <w:szCs w:val="24"/>
        </w:rPr>
        <w:t>(</w:t>
      </w:r>
      <w:r w:rsidR="008F033C">
        <w:rPr>
          <w:rFonts w:ascii="Times New Roman" w:hAnsi="Times New Roman"/>
          <w:sz w:val="24"/>
          <w:szCs w:val="24"/>
        </w:rPr>
        <w:t>c</w:t>
      </w:r>
      <w:r w:rsidRPr="00404AB4">
        <w:rPr>
          <w:rFonts w:ascii="Times New Roman" w:hAnsi="Times New Roman"/>
          <w:sz w:val="24"/>
          <w:szCs w:val="24"/>
        </w:rPr>
        <w:t xml:space="preserve">). </w:t>
      </w:r>
      <w:r w:rsidR="008F033C">
        <w:rPr>
          <w:rFonts w:ascii="Times New Roman" w:hAnsi="Times New Roman"/>
          <w:sz w:val="24"/>
          <w:szCs w:val="24"/>
        </w:rPr>
        <w:t xml:space="preserve">Twinnings occurred in one of the </w:t>
      </w:r>
      <w:r w:rsidR="008F033C">
        <w:rPr>
          <w:rFonts w:ascii="Times New Roman" w:hAnsi="Times New Roman"/>
          <w:sz w:val="24"/>
          <w:szCs w:val="24"/>
        </w:rPr>
        <w:lastRenderedPageBreak/>
        <w:t xml:space="preserve">grain but they </w:t>
      </w:r>
      <w:r w:rsidRPr="00404AB4">
        <w:rPr>
          <w:rFonts w:ascii="Times New Roman" w:hAnsi="Times New Roman"/>
          <w:sz w:val="24"/>
          <w:szCs w:val="24"/>
        </w:rPr>
        <w:t>were limi</w:t>
      </w:r>
      <w:r w:rsidR="008F033C">
        <w:rPr>
          <w:rFonts w:ascii="Times New Roman" w:hAnsi="Times New Roman"/>
          <w:sz w:val="24"/>
          <w:szCs w:val="24"/>
        </w:rPr>
        <w:t>ted to the first 1.5 cm section. T</w:t>
      </w:r>
      <w:r w:rsidR="008F033C" w:rsidRPr="008F033C">
        <w:rPr>
          <w:rFonts w:ascii="Times New Roman" w:hAnsi="Times New Roman"/>
          <w:sz w:val="24"/>
          <w:szCs w:val="24"/>
        </w:rPr>
        <w:t>he ingot developed into one major and one</w:t>
      </w:r>
      <w:r w:rsidR="0069337E">
        <w:rPr>
          <w:rFonts w:ascii="Times New Roman" w:hAnsi="Times New Roman"/>
          <w:sz w:val="24"/>
          <w:szCs w:val="24"/>
        </w:rPr>
        <w:t xml:space="preserve"> minor crystalline grain,</w:t>
      </w:r>
      <w:r w:rsidR="008F033C">
        <w:rPr>
          <w:rFonts w:ascii="Times New Roman" w:hAnsi="Times New Roman"/>
          <w:sz w:val="24"/>
          <w:szCs w:val="24"/>
        </w:rPr>
        <w:t xml:space="preserve"> as shown in</w:t>
      </w:r>
      <w:r w:rsidR="008F033C" w:rsidRPr="008F033C">
        <w:rPr>
          <w:rFonts w:ascii="Times New Roman" w:hAnsi="Times New Roman"/>
          <w:sz w:val="24"/>
          <w:szCs w:val="24"/>
        </w:rPr>
        <w:t xml:space="preserve"> </w:t>
      </w:r>
      <w:r w:rsidR="008F033C">
        <w:rPr>
          <w:rFonts w:ascii="Times New Roman" w:hAnsi="Times New Roman"/>
          <w:sz w:val="24"/>
          <w:szCs w:val="24"/>
        </w:rPr>
        <w:t>t</w:t>
      </w:r>
      <w:r w:rsidR="0069337E">
        <w:rPr>
          <w:rFonts w:ascii="Times New Roman" w:hAnsi="Times New Roman"/>
          <w:sz w:val="24"/>
          <w:szCs w:val="24"/>
        </w:rPr>
        <w:t>he cross section area at 2.5 cm</w:t>
      </w:r>
      <w:r w:rsidR="008F033C" w:rsidRPr="008F033C">
        <w:rPr>
          <w:rFonts w:ascii="Times New Roman" w:hAnsi="Times New Roman"/>
          <w:sz w:val="24"/>
          <w:szCs w:val="24"/>
        </w:rPr>
        <w:t xml:space="preserve"> given in Fig</w:t>
      </w:r>
      <w:r w:rsidR="008F033C">
        <w:rPr>
          <w:rFonts w:ascii="Times New Roman" w:hAnsi="Times New Roman"/>
          <w:sz w:val="24"/>
          <w:szCs w:val="24"/>
        </w:rPr>
        <w:t>ure</w:t>
      </w:r>
      <w:r w:rsidR="008F033C" w:rsidRPr="008F033C">
        <w:rPr>
          <w:rFonts w:ascii="Times New Roman" w:hAnsi="Times New Roman"/>
          <w:sz w:val="24"/>
          <w:szCs w:val="24"/>
        </w:rPr>
        <w:t xml:space="preserve"> </w:t>
      </w:r>
      <w:r w:rsidR="008F033C">
        <w:rPr>
          <w:rFonts w:ascii="Times New Roman" w:hAnsi="Times New Roman"/>
          <w:sz w:val="24"/>
          <w:szCs w:val="24"/>
        </w:rPr>
        <w:t>8</w:t>
      </w:r>
      <w:r w:rsidR="008F033C" w:rsidRPr="008F033C">
        <w:rPr>
          <w:rFonts w:ascii="Times New Roman" w:hAnsi="Times New Roman"/>
          <w:sz w:val="24"/>
          <w:szCs w:val="24"/>
        </w:rPr>
        <w:t>(</w:t>
      </w:r>
      <w:r w:rsidR="0069337E">
        <w:rPr>
          <w:rFonts w:ascii="Times New Roman" w:hAnsi="Times New Roman"/>
          <w:sz w:val="24"/>
          <w:szCs w:val="24"/>
        </w:rPr>
        <w:t>d), with</w:t>
      </w:r>
      <w:r w:rsidR="008F033C">
        <w:rPr>
          <w:rFonts w:ascii="Times New Roman" w:hAnsi="Times New Roman"/>
          <w:sz w:val="24"/>
          <w:szCs w:val="24"/>
        </w:rPr>
        <w:t xml:space="preserve"> </w:t>
      </w:r>
      <w:r w:rsidR="0069337E">
        <w:rPr>
          <w:rFonts w:ascii="Times New Roman" w:hAnsi="Times New Roman"/>
          <w:sz w:val="24"/>
          <w:szCs w:val="24"/>
        </w:rPr>
        <w:t>the major grain covering</w:t>
      </w:r>
      <w:r w:rsidRPr="00404AB4">
        <w:rPr>
          <w:rFonts w:ascii="Times New Roman" w:hAnsi="Times New Roman"/>
          <w:sz w:val="24"/>
          <w:szCs w:val="24"/>
        </w:rPr>
        <w:t xml:space="preserve"> more than 70% of the sample.</w:t>
      </w:r>
    </w:p>
    <w:p w:rsidR="00450A64" w:rsidRDefault="00450A64" w:rsidP="0069337E">
      <w:pPr>
        <w:autoSpaceDE w:val="0"/>
        <w:autoSpaceDN w:val="0"/>
        <w:adjustRightInd w:val="0"/>
        <w:spacing w:after="0" w:line="480" w:lineRule="auto"/>
        <w:rPr>
          <w:rFonts w:ascii="Times New Roman" w:hAnsi="Times New Roman"/>
          <w:sz w:val="24"/>
          <w:szCs w:val="24"/>
        </w:rPr>
      </w:pPr>
    </w:p>
    <w:p w:rsidR="00450A64" w:rsidRDefault="00450A64" w:rsidP="0069337E">
      <w:pPr>
        <w:autoSpaceDE w:val="0"/>
        <w:autoSpaceDN w:val="0"/>
        <w:adjustRightInd w:val="0"/>
        <w:spacing w:after="0" w:line="480" w:lineRule="auto"/>
        <w:rPr>
          <w:rFonts w:ascii="Times New Roman" w:hAnsi="Times New Roman"/>
          <w:sz w:val="24"/>
          <w:szCs w:val="24"/>
        </w:rPr>
        <w:sectPr w:rsidR="00450A64" w:rsidSect="0045784B">
          <w:type w:val="continuous"/>
          <w:pgSz w:w="12240" w:h="15840"/>
          <w:pgMar w:top="1440" w:right="1440" w:bottom="1440" w:left="1440" w:header="720" w:footer="720" w:gutter="0"/>
          <w:cols w:space="720"/>
          <w:docGrid w:linePitch="360"/>
        </w:sectPr>
      </w:pPr>
    </w:p>
    <w:p w:rsidR="00404AB4" w:rsidRDefault="00404AB4" w:rsidP="0069337E">
      <w:pPr>
        <w:autoSpaceDE w:val="0"/>
        <w:autoSpaceDN w:val="0"/>
        <w:adjustRightInd w:val="0"/>
        <w:spacing w:after="0" w:line="480" w:lineRule="auto"/>
        <w:rPr>
          <w:rFonts w:ascii="Times New Roman" w:hAnsi="Times New Roman"/>
          <w:sz w:val="24"/>
          <w:szCs w:val="24"/>
        </w:rPr>
      </w:pPr>
    </w:p>
    <w:p w:rsidR="00E75DE2" w:rsidRDefault="0026708E" w:rsidP="008F033C">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692400" cy="2533650"/>
            <wp:effectExtent l="0" t="0" r="0" b="0"/>
            <wp:docPr id="16" name="Picture 16" descr="CZ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ZT-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2400" cy="2533650"/>
                    </a:xfrm>
                    <a:prstGeom prst="rect">
                      <a:avLst/>
                    </a:prstGeom>
                    <a:noFill/>
                    <a:ln>
                      <a:noFill/>
                    </a:ln>
                  </pic:spPr>
                </pic:pic>
              </a:graphicData>
            </a:graphic>
          </wp:inline>
        </w:drawing>
      </w:r>
    </w:p>
    <w:p w:rsidR="00E75DE2" w:rsidRDefault="00E75DE2" w:rsidP="008F033C">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(a)</w:t>
      </w:r>
    </w:p>
    <w:p w:rsidR="0069337E" w:rsidRDefault="0026708E" w:rsidP="0069337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711450" cy="2254250"/>
            <wp:effectExtent l="0" t="0" r="0" b="0"/>
            <wp:docPr id="17" name="Picture 17" descr="CZT-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ZT-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1450" cy="2254250"/>
                    </a:xfrm>
                    <a:prstGeom prst="rect">
                      <a:avLst/>
                    </a:prstGeom>
                    <a:noFill/>
                    <a:ln>
                      <a:noFill/>
                    </a:ln>
                  </pic:spPr>
                </pic:pic>
              </a:graphicData>
            </a:graphic>
          </wp:inline>
        </w:drawing>
      </w:r>
    </w:p>
    <w:p w:rsidR="008F033C" w:rsidRDefault="00E75DE2" w:rsidP="0069337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w:t>
      </w:r>
    </w:p>
    <w:p w:rsidR="0069337E" w:rsidRDefault="0069337E" w:rsidP="00515F53">
      <w:pPr>
        <w:autoSpaceDE w:val="0"/>
        <w:autoSpaceDN w:val="0"/>
        <w:adjustRightInd w:val="0"/>
        <w:spacing w:after="0" w:line="480" w:lineRule="auto"/>
        <w:rPr>
          <w:rFonts w:ascii="Times New Roman" w:hAnsi="Times New Roman"/>
          <w:sz w:val="24"/>
          <w:szCs w:val="24"/>
        </w:rPr>
      </w:pPr>
    </w:p>
    <w:p w:rsidR="00E75DE2" w:rsidRDefault="0026708E" w:rsidP="008F033C">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235200" cy="2330450"/>
            <wp:effectExtent l="0" t="0" r="0" b="0"/>
            <wp:docPr id="18" name="Picture 18" descr="CZ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ZT-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5200" cy="2330450"/>
                    </a:xfrm>
                    <a:prstGeom prst="rect">
                      <a:avLst/>
                    </a:prstGeom>
                    <a:noFill/>
                    <a:ln>
                      <a:noFill/>
                    </a:ln>
                  </pic:spPr>
                </pic:pic>
              </a:graphicData>
            </a:graphic>
          </wp:inline>
        </w:drawing>
      </w:r>
    </w:p>
    <w:p w:rsidR="00E75DE2" w:rsidRDefault="00E75DE2" w:rsidP="008F033C">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(b)</w:t>
      </w:r>
    </w:p>
    <w:p w:rsidR="0069337E" w:rsidRDefault="0026708E" w:rsidP="0069337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311400" cy="2438400"/>
            <wp:effectExtent l="0" t="0" r="0" b="0"/>
            <wp:docPr id="19" name="Picture 19" descr="CZT-36 2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ZT-36 25m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1400" cy="2438400"/>
                    </a:xfrm>
                    <a:prstGeom prst="rect">
                      <a:avLst/>
                    </a:prstGeom>
                    <a:noFill/>
                    <a:ln>
                      <a:noFill/>
                    </a:ln>
                  </pic:spPr>
                </pic:pic>
              </a:graphicData>
            </a:graphic>
          </wp:inline>
        </w:drawing>
      </w:r>
    </w:p>
    <w:p w:rsidR="00E75DE2" w:rsidRDefault="00E75DE2" w:rsidP="0069337E">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(d)</w:t>
      </w:r>
    </w:p>
    <w:p w:rsidR="00E75DE2" w:rsidRDefault="00E75DE2" w:rsidP="00E75DE2">
      <w:pPr>
        <w:autoSpaceDE w:val="0"/>
        <w:autoSpaceDN w:val="0"/>
        <w:adjustRightInd w:val="0"/>
        <w:spacing w:after="0" w:line="480" w:lineRule="auto"/>
        <w:rPr>
          <w:rFonts w:ascii="Times New Roman" w:hAnsi="Times New Roman"/>
          <w:sz w:val="24"/>
          <w:szCs w:val="24"/>
        </w:rPr>
        <w:sectPr w:rsidR="00E75DE2" w:rsidSect="00E75DE2">
          <w:type w:val="continuous"/>
          <w:pgSz w:w="12240" w:h="15840"/>
          <w:pgMar w:top="1440" w:right="1440" w:bottom="1440" w:left="1440" w:header="720" w:footer="720" w:gutter="0"/>
          <w:cols w:num="2" w:space="720"/>
          <w:docGrid w:linePitch="360"/>
        </w:sectPr>
      </w:pPr>
    </w:p>
    <w:p w:rsidR="00E75DE2" w:rsidRDefault="00E75DE2" w:rsidP="00E75DE2">
      <w:pPr>
        <w:autoSpaceDE w:val="0"/>
        <w:autoSpaceDN w:val="0"/>
        <w:adjustRightInd w:val="0"/>
        <w:spacing w:after="0" w:line="480" w:lineRule="auto"/>
        <w:rPr>
          <w:rFonts w:ascii="Times New Roman" w:hAnsi="Times New Roman"/>
          <w:sz w:val="24"/>
          <w:szCs w:val="24"/>
        </w:rPr>
      </w:pPr>
    </w:p>
    <w:p w:rsidR="007A5790" w:rsidRPr="007A5790" w:rsidRDefault="007A5790" w:rsidP="007A5790">
      <w:pPr>
        <w:autoSpaceDE w:val="0"/>
        <w:autoSpaceDN w:val="0"/>
        <w:adjustRightInd w:val="0"/>
        <w:spacing w:after="0" w:line="240" w:lineRule="auto"/>
        <w:ind w:firstLine="720"/>
        <w:jc w:val="center"/>
        <w:rPr>
          <w:rFonts w:ascii="Times New Roman" w:hAnsi="Times New Roman"/>
          <w:sz w:val="24"/>
          <w:szCs w:val="24"/>
        </w:rPr>
      </w:pPr>
      <w:r w:rsidRPr="007A5790">
        <w:rPr>
          <w:rFonts w:ascii="Times New Roman" w:hAnsi="Times New Roman"/>
          <w:sz w:val="24"/>
          <w:szCs w:val="24"/>
        </w:rPr>
        <w:lastRenderedPageBreak/>
        <w:t>Fig</w:t>
      </w:r>
      <w:r>
        <w:rPr>
          <w:rFonts w:ascii="Times New Roman" w:hAnsi="Times New Roman"/>
          <w:sz w:val="24"/>
          <w:szCs w:val="24"/>
        </w:rPr>
        <w:t>ure</w:t>
      </w:r>
      <w:r w:rsidRPr="007A5790">
        <w:rPr>
          <w:rFonts w:ascii="Times New Roman" w:hAnsi="Times New Roman"/>
          <w:sz w:val="24"/>
          <w:szCs w:val="24"/>
        </w:rPr>
        <w:t xml:space="preserve"> </w:t>
      </w:r>
      <w:r>
        <w:rPr>
          <w:rFonts w:ascii="Times New Roman" w:hAnsi="Times New Roman"/>
          <w:sz w:val="24"/>
          <w:szCs w:val="24"/>
        </w:rPr>
        <w:t>8</w:t>
      </w:r>
      <w:r w:rsidRPr="007A5790">
        <w:rPr>
          <w:rFonts w:ascii="Times New Roman" w:hAnsi="Times New Roman"/>
          <w:sz w:val="24"/>
          <w:szCs w:val="24"/>
        </w:rPr>
        <w:t xml:space="preserve">. </w:t>
      </w:r>
      <w:r>
        <w:rPr>
          <w:rFonts w:ascii="Times New Roman" w:hAnsi="Times New Roman"/>
          <w:sz w:val="24"/>
          <w:szCs w:val="24"/>
        </w:rPr>
        <w:t>T</w:t>
      </w:r>
      <w:r w:rsidRPr="007A5790">
        <w:rPr>
          <w:rFonts w:ascii="Times New Roman" w:hAnsi="Times New Roman"/>
          <w:sz w:val="24"/>
          <w:szCs w:val="24"/>
        </w:rPr>
        <w:t>wo 40 mm diameter ingots grown with</w:t>
      </w:r>
      <w:r>
        <w:rPr>
          <w:rFonts w:ascii="Times New Roman" w:hAnsi="Times New Roman"/>
          <w:sz w:val="24"/>
          <w:szCs w:val="24"/>
        </w:rPr>
        <w:t xml:space="preserve">out the mechanical perturbation: </w:t>
      </w:r>
      <w:r w:rsidRPr="007A5790">
        <w:rPr>
          <w:rFonts w:ascii="Times New Roman" w:hAnsi="Times New Roman"/>
          <w:sz w:val="24"/>
          <w:szCs w:val="24"/>
        </w:rPr>
        <w:t>(a) multiple crystalline grains with twins in the grown ingot</w:t>
      </w:r>
      <w:r>
        <w:rPr>
          <w:rFonts w:ascii="Times New Roman" w:hAnsi="Times New Roman"/>
          <w:sz w:val="24"/>
          <w:szCs w:val="24"/>
        </w:rPr>
        <w:t xml:space="preserve"> of CZT-16 and</w:t>
      </w:r>
      <w:r w:rsidRPr="007A5790">
        <w:rPr>
          <w:rFonts w:ascii="Times New Roman" w:hAnsi="Times New Roman"/>
          <w:sz w:val="24"/>
          <w:szCs w:val="24"/>
        </w:rPr>
        <w:t xml:space="preserve"> (b) multiple grains in the grown ingot of CZT-20.</w:t>
      </w:r>
      <w:r>
        <w:rPr>
          <w:rFonts w:ascii="Times New Roman" w:hAnsi="Times New Roman"/>
          <w:sz w:val="24"/>
          <w:szCs w:val="24"/>
        </w:rPr>
        <w:t xml:space="preserve"> T</w:t>
      </w:r>
      <w:r w:rsidRPr="007A5790">
        <w:rPr>
          <w:rFonts w:ascii="Times New Roman" w:hAnsi="Times New Roman"/>
          <w:sz w:val="24"/>
          <w:szCs w:val="24"/>
        </w:rPr>
        <w:t>he 40 mm diameter ingot, CZT-36, grown w</w:t>
      </w:r>
      <w:r>
        <w:rPr>
          <w:rFonts w:ascii="Times New Roman" w:hAnsi="Times New Roman"/>
          <w:sz w:val="24"/>
          <w:szCs w:val="24"/>
        </w:rPr>
        <w:t>ith the mechanical perturbation:</w:t>
      </w:r>
      <w:r w:rsidRPr="007A5790">
        <w:rPr>
          <w:rFonts w:ascii="Times New Roman" w:hAnsi="Times New Roman"/>
          <w:sz w:val="24"/>
          <w:szCs w:val="24"/>
        </w:rPr>
        <w:t xml:space="preserve"> (</w:t>
      </w:r>
      <w:r w:rsidR="00450A64">
        <w:rPr>
          <w:rFonts w:ascii="Times New Roman" w:hAnsi="Times New Roman"/>
          <w:sz w:val="24"/>
          <w:szCs w:val="24"/>
        </w:rPr>
        <w:t>c</w:t>
      </w:r>
      <w:r w:rsidRPr="007A5790">
        <w:rPr>
          <w:rFonts w:ascii="Times New Roman" w:hAnsi="Times New Roman"/>
          <w:sz w:val="24"/>
          <w:szCs w:val="24"/>
        </w:rPr>
        <w:t xml:space="preserve">) </w:t>
      </w:r>
      <w:r>
        <w:rPr>
          <w:rFonts w:ascii="Times New Roman" w:hAnsi="Times New Roman"/>
          <w:sz w:val="24"/>
          <w:szCs w:val="24"/>
        </w:rPr>
        <w:t>t</w:t>
      </w:r>
      <w:r w:rsidRPr="007A5790">
        <w:rPr>
          <w:rFonts w:ascii="Times New Roman" w:hAnsi="Times New Roman"/>
          <w:sz w:val="24"/>
          <w:szCs w:val="24"/>
        </w:rPr>
        <w:t xml:space="preserve">he axially sliced section of the first 2.5 cm sample </w:t>
      </w:r>
      <w:r>
        <w:rPr>
          <w:rFonts w:ascii="Times New Roman" w:hAnsi="Times New Roman"/>
          <w:sz w:val="24"/>
          <w:szCs w:val="24"/>
        </w:rPr>
        <w:t xml:space="preserve">showing two grains with </w:t>
      </w:r>
      <w:r w:rsidRPr="007A5790">
        <w:rPr>
          <w:rFonts w:ascii="Times New Roman" w:hAnsi="Times New Roman"/>
          <w:sz w:val="24"/>
          <w:szCs w:val="24"/>
        </w:rPr>
        <w:t>twin</w:t>
      </w:r>
      <w:r>
        <w:rPr>
          <w:rFonts w:ascii="Times New Roman" w:hAnsi="Times New Roman"/>
          <w:sz w:val="24"/>
          <w:szCs w:val="24"/>
        </w:rPr>
        <w:t>s in the tapered shoulder area and</w:t>
      </w:r>
      <w:r w:rsidRPr="007A5790">
        <w:rPr>
          <w:rFonts w:ascii="Times New Roman" w:hAnsi="Times New Roman"/>
          <w:sz w:val="24"/>
          <w:szCs w:val="24"/>
        </w:rPr>
        <w:t xml:space="preserve"> (</w:t>
      </w:r>
      <w:r w:rsidR="00450A64">
        <w:rPr>
          <w:rFonts w:ascii="Times New Roman" w:hAnsi="Times New Roman"/>
          <w:sz w:val="24"/>
          <w:szCs w:val="24"/>
        </w:rPr>
        <w:t>d</w:t>
      </w:r>
      <w:r w:rsidRPr="007A5790">
        <w:rPr>
          <w:rFonts w:ascii="Times New Roman" w:hAnsi="Times New Roman"/>
          <w:sz w:val="24"/>
          <w:szCs w:val="24"/>
        </w:rPr>
        <w:t xml:space="preserve">) the cross section area </w:t>
      </w:r>
      <w:r>
        <w:rPr>
          <w:rFonts w:ascii="Times New Roman" w:hAnsi="Times New Roman"/>
          <w:sz w:val="24"/>
          <w:szCs w:val="24"/>
        </w:rPr>
        <w:t>at</w:t>
      </w:r>
      <w:r w:rsidRPr="007A5790">
        <w:rPr>
          <w:rFonts w:ascii="Times New Roman" w:hAnsi="Times New Roman"/>
          <w:sz w:val="24"/>
          <w:szCs w:val="24"/>
        </w:rPr>
        <w:t xml:space="preserve"> 2.5 cm</w:t>
      </w:r>
      <w:r>
        <w:rPr>
          <w:rFonts w:ascii="Times New Roman" w:hAnsi="Times New Roman"/>
          <w:sz w:val="24"/>
          <w:szCs w:val="24"/>
        </w:rPr>
        <w:t xml:space="preserve"> from the grown tip with</w:t>
      </w:r>
      <w:r w:rsidRPr="007A5790">
        <w:rPr>
          <w:rFonts w:ascii="Times New Roman" w:hAnsi="Times New Roman"/>
          <w:sz w:val="24"/>
          <w:szCs w:val="24"/>
        </w:rPr>
        <w:t xml:space="preserve"> the major grain covers more than 70% of the sample.</w:t>
      </w:r>
    </w:p>
    <w:p w:rsidR="00E75DE2" w:rsidRDefault="00E75DE2" w:rsidP="00774C4B">
      <w:pPr>
        <w:autoSpaceDE w:val="0"/>
        <w:autoSpaceDN w:val="0"/>
        <w:adjustRightInd w:val="0"/>
        <w:spacing w:after="0" w:line="480" w:lineRule="auto"/>
        <w:ind w:firstLine="720"/>
        <w:rPr>
          <w:rFonts w:ascii="Times New Roman" w:hAnsi="Times New Roman"/>
          <w:sz w:val="24"/>
          <w:szCs w:val="24"/>
        </w:rPr>
      </w:pPr>
    </w:p>
    <w:p w:rsidR="008125CE" w:rsidRDefault="00A73F2B" w:rsidP="00774C4B">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4</w:t>
      </w:r>
      <w:r w:rsidR="008125CE">
        <w:rPr>
          <w:rFonts w:ascii="Times New Roman" w:hAnsi="Times New Roman"/>
          <w:sz w:val="24"/>
          <w:szCs w:val="24"/>
        </w:rPr>
        <w:t>.2 Chemical Analysis</w:t>
      </w:r>
    </w:p>
    <w:p w:rsidR="00482162" w:rsidRDefault="008125CE" w:rsidP="00774C4B">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t xml:space="preserve">The effect of homogenization under </w:t>
      </w:r>
      <w:r w:rsidR="00D14EBC">
        <w:rPr>
          <w:rFonts w:ascii="Times New Roman" w:hAnsi="Times New Roman"/>
          <w:sz w:val="24"/>
          <w:szCs w:val="24"/>
        </w:rPr>
        <w:t xml:space="preserve">external </w:t>
      </w:r>
      <w:r>
        <w:rPr>
          <w:rFonts w:ascii="Times New Roman" w:hAnsi="Times New Roman"/>
          <w:sz w:val="24"/>
          <w:szCs w:val="24"/>
        </w:rPr>
        <w:t xml:space="preserve">vacuum condition was evaluated by chemical analysis.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impurity</w:t>
      </w:r>
      <w:r w:rsidR="004659CC">
        <w:rPr>
          <w:rFonts w:ascii="Times New Roman" w:hAnsi="Times New Roman"/>
          <w:sz w:val="24"/>
          <w:szCs w:val="24"/>
        </w:rPr>
        <w:t xml:space="preserve"> </w:t>
      </w:r>
      <w:r w:rsidR="004659CC" w:rsidRPr="004659CC">
        <w:rPr>
          <w:rFonts w:ascii="Times New Roman" w:hAnsi="Times New Roman"/>
          <w:sz w:val="24"/>
          <w:szCs w:val="24"/>
        </w:rPr>
        <w:t>concentrations</w:t>
      </w:r>
      <w:r w:rsidR="004659CC">
        <w:rPr>
          <w:rFonts w:ascii="Times New Roman" w:hAnsi="Times New Roman"/>
          <w:sz w:val="24"/>
          <w:szCs w:val="24"/>
        </w:rPr>
        <w:t xml:space="preserve"> </w:t>
      </w:r>
      <w:r w:rsidR="004659CC" w:rsidRPr="004659CC">
        <w:rPr>
          <w:rFonts w:ascii="Times New Roman" w:hAnsi="Times New Roman"/>
          <w:sz w:val="24"/>
          <w:szCs w:val="24"/>
        </w:rPr>
        <w:t>of</w:t>
      </w:r>
      <w:r w:rsidR="004659CC">
        <w:rPr>
          <w:rFonts w:ascii="Times New Roman" w:hAnsi="Times New Roman"/>
          <w:sz w:val="24"/>
          <w:szCs w:val="24"/>
        </w:rPr>
        <w:t xml:space="preserve"> </w:t>
      </w:r>
      <w:r w:rsidR="004659CC" w:rsidRPr="004659CC">
        <w:rPr>
          <w:rFonts w:ascii="Times New Roman" w:hAnsi="Times New Roman"/>
          <w:sz w:val="24"/>
          <w:szCs w:val="24"/>
        </w:rPr>
        <w:t>samples</w:t>
      </w:r>
      <w:r w:rsidR="004659CC">
        <w:rPr>
          <w:rFonts w:ascii="Times New Roman" w:hAnsi="Times New Roman"/>
          <w:sz w:val="24"/>
          <w:szCs w:val="24"/>
        </w:rPr>
        <w:t xml:space="preserve"> </w:t>
      </w:r>
      <w:r w:rsidR="004659CC" w:rsidRPr="004659CC">
        <w:rPr>
          <w:rFonts w:ascii="Times New Roman" w:hAnsi="Times New Roman"/>
          <w:sz w:val="24"/>
          <w:szCs w:val="24"/>
        </w:rPr>
        <w:t>cut</w:t>
      </w:r>
      <w:r w:rsidR="004659CC">
        <w:rPr>
          <w:rFonts w:ascii="Times New Roman" w:hAnsi="Times New Roman"/>
          <w:sz w:val="24"/>
          <w:szCs w:val="24"/>
        </w:rPr>
        <w:t xml:space="preserve"> </w:t>
      </w:r>
      <w:r w:rsidR="004659CC" w:rsidRPr="004659CC">
        <w:rPr>
          <w:rFonts w:ascii="Times New Roman" w:hAnsi="Times New Roman"/>
          <w:sz w:val="24"/>
          <w:szCs w:val="24"/>
        </w:rPr>
        <w:t>from</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crystals were</w:t>
      </w:r>
      <w:r w:rsidR="004659CC">
        <w:rPr>
          <w:rFonts w:ascii="Times New Roman" w:hAnsi="Times New Roman"/>
          <w:sz w:val="24"/>
          <w:szCs w:val="24"/>
        </w:rPr>
        <w:t xml:space="preserve"> </w:t>
      </w:r>
      <w:r w:rsidR="004659CC" w:rsidRPr="004659CC">
        <w:rPr>
          <w:rFonts w:ascii="Times New Roman" w:hAnsi="Times New Roman"/>
          <w:sz w:val="24"/>
          <w:szCs w:val="24"/>
        </w:rPr>
        <w:t>analyzed</w:t>
      </w:r>
      <w:r w:rsidR="004659CC">
        <w:rPr>
          <w:rFonts w:ascii="Times New Roman" w:hAnsi="Times New Roman"/>
          <w:sz w:val="24"/>
          <w:szCs w:val="24"/>
        </w:rPr>
        <w:t xml:space="preserve"> </w:t>
      </w:r>
      <w:r w:rsidR="00D14EBC">
        <w:rPr>
          <w:rFonts w:ascii="Times New Roman" w:hAnsi="Times New Roman"/>
          <w:sz w:val="24"/>
          <w:szCs w:val="24"/>
        </w:rPr>
        <w:t>by</w:t>
      </w:r>
      <w:r w:rsidR="004659CC">
        <w:rPr>
          <w:rFonts w:ascii="Times New Roman" w:hAnsi="Times New Roman"/>
          <w:sz w:val="24"/>
          <w:szCs w:val="24"/>
        </w:rPr>
        <w:t xml:space="preserve"> </w:t>
      </w:r>
      <w:r w:rsidR="009F68D3">
        <w:rPr>
          <w:rFonts w:ascii="Times New Roman" w:hAnsi="Times New Roman"/>
          <w:sz w:val="24"/>
          <w:szCs w:val="24"/>
        </w:rPr>
        <w:t>GDMS and</w:t>
      </w:r>
      <w:r w:rsidR="004659CC">
        <w:rPr>
          <w:rFonts w:ascii="Times New Roman" w:hAnsi="Times New Roman"/>
          <w:sz w:val="24"/>
          <w:szCs w:val="24"/>
        </w:rPr>
        <w:t xml:space="preserve"> </w:t>
      </w:r>
      <w:r w:rsidR="009F68D3">
        <w:rPr>
          <w:rFonts w:ascii="Times New Roman" w:hAnsi="Times New Roman"/>
          <w:sz w:val="24"/>
          <w:szCs w:val="24"/>
        </w:rPr>
        <w:t>t</w:t>
      </w:r>
      <w:r w:rsidR="004659CC" w:rsidRPr="004659CC">
        <w:rPr>
          <w:rFonts w:ascii="Times New Roman" w:hAnsi="Times New Roman"/>
          <w:sz w:val="24"/>
          <w:szCs w:val="24"/>
        </w:rPr>
        <w:t>he results</w:t>
      </w:r>
      <w:r w:rsidR="004659CC">
        <w:rPr>
          <w:rFonts w:ascii="Times New Roman" w:hAnsi="Times New Roman"/>
          <w:sz w:val="24"/>
          <w:szCs w:val="24"/>
        </w:rPr>
        <w:t xml:space="preserve"> </w:t>
      </w:r>
      <w:r w:rsidR="004659CC" w:rsidRPr="004659CC">
        <w:rPr>
          <w:rFonts w:ascii="Times New Roman" w:hAnsi="Times New Roman"/>
          <w:sz w:val="24"/>
          <w:szCs w:val="24"/>
        </w:rPr>
        <w:t>from</w:t>
      </w:r>
      <w:r w:rsidR="004659CC">
        <w:rPr>
          <w:rFonts w:ascii="Times New Roman" w:hAnsi="Times New Roman"/>
          <w:sz w:val="24"/>
          <w:szCs w:val="24"/>
        </w:rPr>
        <w:t xml:space="preserve"> </w:t>
      </w:r>
      <w:r w:rsidR="004659CC" w:rsidRPr="004659CC">
        <w:rPr>
          <w:rFonts w:ascii="Times New Roman" w:hAnsi="Times New Roman"/>
          <w:sz w:val="24"/>
          <w:szCs w:val="24"/>
        </w:rPr>
        <w:t>two undoped ingots are</w:t>
      </w:r>
      <w:r w:rsidR="004659CC">
        <w:rPr>
          <w:rFonts w:ascii="Times New Roman" w:hAnsi="Times New Roman"/>
          <w:sz w:val="24"/>
          <w:szCs w:val="24"/>
        </w:rPr>
        <w:t xml:space="preserve"> </w:t>
      </w:r>
      <w:r w:rsidR="004659CC" w:rsidRPr="004659CC">
        <w:rPr>
          <w:rFonts w:ascii="Times New Roman" w:hAnsi="Times New Roman"/>
          <w:sz w:val="24"/>
          <w:szCs w:val="24"/>
        </w:rPr>
        <w:t>described</w:t>
      </w:r>
      <w:r w:rsidR="004659CC">
        <w:rPr>
          <w:rFonts w:ascii="Times New Roman" w:hAnsi="Times New Roman"/>
          <w:sz w:val="24"/>
          <w:szCs w:val="24"/>
        </w:rPr>
        <w:t xml:space="preserve"> </w:t>
      </w:r>
      <w:r w:rsidR="004659CC" w:rsidRPr="004659CC">
        <w:rPr>
          <w:rFonts w:ascii="Times New Roman" w:hAnsi="Times New Roman"/>
          <w:sz w:val="24"/>
          <w:szCs w:val="24"/>
        </w:rPr>
        <w:t>here.</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growth conditions</w:t>
      </w:r>
      <w:r w:rsidR="004659CC">
        <w:rPr>
          <w:rFonts w:ascii="Times New Roman" w:hAnsi="Times New Roman"/>
          <w:sz w:val="24"/>
          <w:szCs w:val="24"/>
        </w:rPr>
        <w:t xml:space="preserve"> </w:t>
      </w:r>
      <w:r w:rsidR="004659CC" w:rsidRPr="004659CC">
        <w:rPr>
          <w:rFonts w:ascii="Times New Roman" w:hAnsi="Times New Roman"/>
          <w:sz w:val="24"/>
          <w:szCs w:val="24"/>
        </w:rPr>
        <w:t>for</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two</w:t>
      </w:r>
      <w:r w:rsidR="004659CC">
        <w:rPr>
          <w:rFonts w:ascii="Times New Roman" w:hAnsi="Times New Roman"/>
          <w:sz w:val="24"/>
          <w:szCs w:val="24"/>
        </w:rPr>
        <w:t xml:space="preserve"> </w:t>
      </w:r>
      <w:r w:rsidR="004659CC" w:rsidRPr="004659CC">
        <w:rPr>
          <w:rFonts w:ascii="Times New Roman" w:hAnsi="Times New Roman"/>
          <w:sz w:val="24"/>
          <w:szCs w:val="24"/>
        </w:rPr>
        <w:t>runs</w:t>
      </w:r>
      <w:r w:rsidR="004659CC">
        <w:rPr>
          <w:rFonts w:ascii="Times New Roman" w:hAnsi="Times New Roman"/>
          <w:sz w:val="24"/>
          <w:szCs w:val="24"/>
        </w:rPr>
        <w:t xml:space="preserve"> </w:t>
      </w:r>
      <w:r w:rsidR="004659CC" w:rsidRPr="004659CC">
        <w:rPr>
          <w:rFonts w:ascii="Times New Roman" w:hAnsi="Times New Roman"/>
          <w:sz w:val="24"/>
          <w:szCs w:val="24"/>
        </w:rPr>
        <w:t>were</w:t>
      </w:r>
      <w:r w:rsidR="004659CC">
        <w:rPr>
          <w:rFonts w:ascii="Times New Roman" w:hAnsi="Times New Roman"/>
          <w:sz w:val="24"/>
          <w:szCs w:val="24"/>
        </w:rPr>
        <w:t xml:space="preserve"> </w:t>
      </w:r>
      <w:r w:rsidR="004659CC" w:rsidRPr="004659CC">
        <w:rPr>
          <w:rFonts w:ascii="Times New Roman" w:hAnsi="Times New Roman"/>
          <w:sz w:val="24"/>
          <w:szCs w:val="24"/>
        </w:rPr>
        <w:t>similar:</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furnace</w:t>
      </w:r>
      <w:r w:rsidR="004659CC">
        <w:rPr>
          <w:rFonts w:ascii="Times New Roman" w:hAnsi="Times New Roman"/>
          <w:sz w:val="24"/>
          <w:szCs w:val="24"/>
        </w:rPr>
        <w:t xml:space="preserve"> </w:t>
      </w:r>
      <w:r w:rsidR="004659CC" w:rsidRPr="004659CC">
        <w:rPr>
          <w:rFonts w:ascii="Times New Roman" w:hAnsi="Times New Roman"/>
          <w:sz w:val="24"/>
          <w:szCs w:val="24"/>
        </w:rPr>
        <w:t>translation rate was</w:t>
      </w:r>
      <w:r w:rsidR="006C7D74">
        <w:rPr>
          <w:rFonts w:ascii="Times New Roman" w:hAnsi="Times New Roman"/>
          <w:sz w:val="24"/>
          <w:szCs w:val="24"/>
        </w:rPr>
        <w:t xml:space="preserve"> </w:t>
      </w:r>
      <w:r w:rsidR="004659CC" w:rsidRPr="004659CC">
        <w:rPr>
          <w:rFonts w:ascii="Times New Roman" w:hAnsi="Times New Roman"/>
          <w:sz w:val="24"/>
          <w:szCs w:val="24"/>
        </w:rPr>
        <w:t>1</w:t>
      </w:r>
      <w:r w:rsidR="006C7D74">
        <w:rPr>
          <w:rFonts w:ascii="Times New Roman" w:hAnsi="Times New Roman"/>
          <w:sz w:val="24"/>
          <w:szCs w:val="24"/>
        </w:rPr>
        <w:t xml:space="preserve"> </w:t>
      </w:r>
      <w:r w:rsidR="004659CC" w:rsidRPr="004659CC">
        <w:rPr>
          <w:rFonts w:ascii="Times New Roman" w:hAnsi="Times New Roman"/>
          <w:sz w:val="24"/>
          <w:szCs w:val="24"/>
        </w:rPr>
        <w:t>mm/h</w:t>
      </w:r>
      <w:r w:rsidR="004659CC">
        <w:rPr>
          <w:rFonts w:ascii="Times New Roman" w:hAnsi="Times New Roman"/>
          <w:sz w:val="24"/>
          <w:szCs w:val="24"/>
        </w:rPr>
        <w:t xml:space="preserve"> </w:t>
      </w:r>
      <w:r w:rsidR="004659CC" w:rsidRPr="004659CC">
        <w:rPr>
          <w:rFonts w:ascii="Times New Roman" w:hAnsi="Times New Roman"/>
          <w:sz w:val="24"/>
          <w:szCs w:val="24"/>
        </w:rPr>
        <w:t>for</w:t>
      </w:r>
      <w:r w:rsidR="004659CC">
        <w:rPr>
          <w:rFonts w:ascii="Times New Roman" w:hAnsi="Times New Roman"/>
          <w:sz w:val="24"/>
          <w:szCs w:val="24"/>
        </w:rPr>
        <w:t xml:space="preserve"> </w:t>
      </w:r>
      <w:r w:rsidR="004659CC" w:rsidRPr="004659CC">
        <w:rPr>
          <w:rFonts w:ascii="Times New Roman" w:hAnsi="Times New Roman"/>
          <w:sz w:val="24"/>
          <w:szCs w:val="24"/>
        </w:rPr>
        <w:t>both</w:t>
      </w:r>
      <w:r w:rsidR="004659CC">
        <w:rPr>
          <w:rFonts w:ascii="Times New Roman" w:hAnsi="Times New Roman"/>
          <w:sz w:val="24"/>
          <w:szCs w:val="24"/>
        </w:rPr>
        <w:t xml:space="preserve"> </w:t>
      </w:r>
      <w:r w:rsidR="004659CC" w:rsidRPr="004659CC">
        <w:rPr>
          <w:rFonts w:ascii="Times New Roman" w:hAnsi="Times New Roman"/>
          <w:sz w:val="24"/>
          <w:szCs w:val="24"/>
        </w:rPr>
        <w:t>runs</w:t>
      </w:r>
      <w:r w:rsidR="004659CC">
        <w:rPr>
          <w:rFonts w:ascii="Times New Roman" w:hAnsi="Times New Roman"/>
          <w:sz w:val="24"/>
          <w:szCs w:val="24"/>
        </w:rPr>
        <w:t xml:space="preserve"> </w:t>
      </w:r>
      <w:r w:rsidR="004659CC" w:rsidRPr="004659CC">
        <w:rPr>
          <w:rFonts w:ascii="Times New Roman" w:hAnsi="Times New Roman"/>
          <w:sz w:val="24"/>
          <w:szCs w:val="24"/>
        </w:rPr>
        <w:t>and</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Cd</w:t>
      </w:r>
      <w:r w:rsidR="004659CC">
        <w:rPr>
          <w:rFonts w:ascii="Times New Roman" w:hAnsi="Times New Roman"/>
          <w:sz w:val="24"/>
          <w:szCs w:val="24"/>
        </w:rPr>
        <w:t xml:space="preserve"> </w:t>
      </w:r>
      <w:r w:rsidR="004659CC" w:rsidRPr="004659CC">
        <w:rPr>
          <w:rFonts w:ascii="Times New Roman" w:hAnsi="Times New Roman"/>
          <w:sz w:val="24"/>
          <w:szCs w:val="24"/>
        </w:rPr>
        <w:t>reservoir</w:t>
      </w:r>
      <w:r w:rsidR="000E218E">
        <w:rPr>
          <w:rFonts w:ascii="Times New Roman" w:hAnsi="Times New Roman"/>
          <w:sz w:val="24"/>
          <w:szCs w:val="24"/>
        </w:rPr>
        <w:t xml:space="preserve"> </w:t>
      </w:r>
      <w:r w:rsidR="004659CC" w:rsidRPr="004659CC">
        <w:rPr>
          <w:rFonts w:ascii="Times New Roman" w:hAnsi="Times New Roman"/>
          <w:sz w:val="24"/>
          <w:szCs w:val="24"/>
        </w:rPr>
        <w:t>temperatures were</w:t>
      </w:r>
      <w:r w:rsidR="000E218E">
        <w:rPr>
          <w:rFonts w:ascii="Times New Roman" w:hAnsi="Times New Roman"/>
          <w:sz w:val="24"/>
          <w:szCs w:val="24"/>
        </w:rPr>
        <w:t xml:space="preserve"> </w:t>
      </w:r>
      <w:r w:rsidR="004659CC" w:rsidRPr="004659CC">
        <w:rPr>
          <w:rFonts w:ascii="Times New Roman" w:hAnsi="Times New Roman"/>
          <w:sz w:val="24"/>
          <w:szCs w:val="24"/>
        </w:rPr>
        <w:t>770</w:t>
      </w:r>
      <w:r w:rsidR="004659CC">
        <w:rPr>
          <w:rFonts w:ascii="Times New Roman" w:hAnsi="Times New Roman"/>
          <w:sz w:val="24"/>
          <w:szCs w:val="24"/>
        </w:rPr>
        <w:t xml:space="preserve"> </w:t>
      </w:r>
      <w:r w:rsidR="004659CC" w:rsidRPr="004659CC">
        <w:rPr>
          <w:rFonts w:ascii="Times New Roman" w:hAnsi="Times New Roman"/>
          <w:sz w:val="24"/>
          <w:szCs w:val="24"/>
        </w:rPr>
        <w:t>and</w:t>
      </w:r>
      <w:r w:rsidR="000E218E">
        <w:rPr>
          <w:rFonts w:ascii="Times New Roman" w:hAnsi="Times New Roman"/>
          <w:sz w:val="24"/>
          <w:szCs w:val="24"/>
        </w:rPr>
        <w:t xml:space="preserve"> </w:t>
      </w:r>
      <w:r w:rsidR="004659CC" w:rsidRPr="004659CC">
        <w:rPr>
          <w:rFonts w:ascii="Times New Roman" w:hAnsi="Times New Roman"/>
          <w:sz w:val="24"/>
          <w:szCs w:val="24"/>
        </w:rPr>
        <w:t xml:space="preserve">805 </w:t>
      </w:r>
      <w:r w:rsidR="006C7D74">
        <w:rPr>
          <w:rFonts w:ascii="Times New Roman" w:hAnsi="Times New Roman"/>
          <w:sz w:val="24"/>
          <w:szCs w:val="24"/>
          <w:vertAlign w:val="superscript"/>
        </w:rPr>
        <w:t>o</w:t>
      </w:r>
      <w:r w:rsidR="004659CC" w:rsidRPr="004659CC">
        <w:rPr>
          <w:rFonts w:ascii="Times New Roman" w:hAnsi="Times New Roman"/>
          <w:sz w:val="24"/>
          <w:szCs w:val="24"/>
        </w:rPr>
        <w:t>C for CZT-2</w:t>
      </w:r>
      <w:r w:rsidR="004659CC">
        <w:rPr>
          <w:rFonts w:ascii="Times New Roman" w:hAnsi="Times New Roman"/>
          <w:sz w:val="24"/>
          <w:szCs w:val="24"/>
        </w:rPr>
        <w:t xml:space="preserve"> </w:t>
      </w:r>
      <w:r w:rsidR="004659CC" w:rsidRPr="004659CC">
        <w:rPr>
          <w:rFonts w:ascii="Times New Roman" w:hAnsi="Times New Roman"/>
          <w:sz w:val="24"/>
          <w:szCs w:val="24"/>
        </w:rPr>
        <w:t>and</w:t>
      </w:r>
      <w:r w:rsidR="004659CC">
        <w:rPr>
          <w:rFonts w:ascii="Times New Roman" w:hAnsi="Times New Roman"/>
          <w:sz w:val="24"/>
          <w:szCs w:val="24"/>
        </w:rPr>
        <w:t xml:space="preserve"> </w:t>
      </w:r>
      <w:r w:rsidR="004659CC" w:rsidRPr="004659CC">
        <w:rPr>
          <w:rFonts w:ascii="Times New Roman" w:hAnsi="Times New Roman"/>
          <w:sz w:val="24"/>
          <w:szCs w:val="24"/>
        </w:rPr>
        <w:t>CZT-9,</w:t>
      </w:r>
      <w:r w:rsidR="006C7D74">
        <w:rPr>
          <w:rFonts w:ascii="Times New Roman" w:hAnsi="Times New Roman"/>
          <w:sz w:val="24"/>
          <w:szCs w:val="24"/>
        </w:rPr>
        <w:t xml:space="preserve"> </w:t>
      </w:r>
      <w:r w:rsidR="004659CC" w:rsidRPr="004659CC">
        <w:rPr>
          <w:rFonts w:ascii="Times New Roman" w:hAnsi="Times New Roman"/>
          <w:sz w:val="24"/>
          <w:szCs w:val="24"/>
        </w:rPr>
        <w:t>respectively.</w:t>
      </w:r>
      <w:r w:rsidR="004659CC">
        <w:rPr>
          <w:rFonts w:ascii="Times New Roman" w:hAnsi="Times New Roman"/>
          <w:sz w:val="24"/>
          <w:szCs w:val="24"/>
        </w:rPr>
        <w:t xml:space="preserve"> </w:t>
      </w:r>
      <w:r w:rsidR="004659CC" w:rsidRPr="004659CC">
        <w:rPr>
          <w:rFonts w:ascii="Times New Roman" w:hAnsi="Times New Roman"/>
          <w:sz w:val="24"/>
          <w:szCs w:val="24"/>
        </w:rPr>
        <w:t>The</w:t>
      </w:r>
      <w:r w:rsidR="004659CC">
        <w:rPr>
          <w:rFonts w:ascii="Times New Roman" w:hAnsi="Times New Roman"/>
          <w:sz w:val="24"/>
          <w:szCs w:val="24"/>
        </w:rPr>
        <w:t xml:space="preserve"> </w:t>
      </w:r>
      <w:r w:rsidR="004659CC" w:rsidRPr="004659CC">
        <w:rPr>
          <w:rFonts w:ascii="Times New Roman" w:hAnsi="Times New Roman"/>
          <w:sz w:val="24"/>
          <w:szCs w:val="24"/>
        </w:rPr>
        <w:t>major difference</w:t>
      </w:r>
      <w:r w:rsidR="004659CC">
        <w:rPr>
          <w:rFonts w:ascii="Times New Roman" w:hAnsi="Times New Roman"/>
          <w:sz w:val="24"/>
          <w:szCs w:val="24"/>
        </w:rPr>
        <w:t xml:space="preserve"> </w:t>
      </w:r>
      <w:r w:rsidR="004659CC" w:rsidRPr="004659CC">
        <w:rPr>
          <w:rFonts w:ascii="Times New Roman" w:hAnsi="Times New Roman"/>
          <w:sz w:val="24"/>
          <w:szCs w:val="24"/>
        </w:rPr>
        <w:t>was</w:t>
      </w:r>
      <w:r w:rsidR="000E218E">
        <w:rPr>
          <w:rFonts w:ascii="Times New Roman" w:hAnsi="Times New Roman"/>
          <w:sz w:val="24"/>
          <w:szCs w:val="24"/>
        </w:rPr>
        <w:t xml:space="preserve"> </w:t>
      </w:r>
      <w:r w:rsidR="004659CC" w:rsidRPr="004659CC">
        <w:rPr>
          <w:rFonts w:ascii="Times New Roman" w:hAnsi="Times New Roman"/>
          <w:sz w:val="24"/>
          <w:szCs w:val="24"/>
        </w:rPr>
        <w:t>that</w:t>
      </w:r>
      <w:r w:rsidR="004659CC">
        <w:rPr>
          <w:rFonts w:ascii="Times New Roman" w:hAnsi="Times New Roman"/>
          <w:sz w:val="24"/>
          <w:szCs w:val="24"/>
        </w:rPr>
        <w:t xml:space="preserve"> </w:t>
      </w:r>
      <w:r w:rsidR="004659CC" w:rsidRPr="004659CC">
        <w:rPr>
          <w:rFonts w:ascii="Times New Roman" w:hAnsi="Times New Roman"/>
          <w:sz w:val="24"/>
          <w:szCs w:val="24"/>
        </w:rPr>
        <w:t>CZT-2</w:t>
      </w:r>
      <w:r w:rsidR="004659CC">
        <w:rPr>
          <w:rFonts w:ascii="Times New Roman" w:hAnsi="Times New Roman"/>
          <w:sz w:val="24"/>
          <w:szCs w:val="24"/>
        </w:rPr>
        <w:t xml:space="preserve"> </w:t>
      </w:r>
      <w:r w:rsidR="004659CC" w:rsidRPr="004659CC">
        <w:rPr>
          <w:rFonts w:ascii="Times New Roman" w:hAnsi="Times New Roman"/>
          <w:sz w:val="24"/>
          <w:szCs w:val="24"/>
        </w:rPr>
        <w:t>was</w:t>
      </w:r>
      <w:r w:rsidR="004659CC">
        <w:rPr>
          <w:rFonts w:ascii="Times New Roman" w:hAnsi="Times New Roman"/>
          <w:sz w:val="24"/>
          <w:szCs w:val="24"/>
        </w:rPr>
        <w:t xml:space="preserve"> </w:t>
      </w:r>
      <w:r w:rsidR="004659CC" w:rsidRPr="004659CC">
        <w:rPr>
          <w:rFonts w:ascii="Times New Roman" w:hAnsi="Times New Roman"/>
          <w:sz w:val="24"/>
          <w:szCs w:val="24"/>
        </w:rPr>
        <w:t>homogenized</w:t>
      </w:r>
      <w:r w:rsidR="004659CC">
        <w:rPr>
          <w:rFonts w:ascii="Times New Roman" w:hAnsi="Times New Roman"/>
          <w:sz w:val="24"/>
          <w:szCs w:val="24"/>
        </w:rPr>
        <w:t xml:space="preserve"> </w:t>
      </w:r>
      <w:r w:rsidR="004659CC" w:rsidRPr="004659CC">
        <w:rPr>
          <w:rFonts w:ascii="Times New Roman" w:hAnsi="Times New Roman"/>
          <w:sz w:val="24"/>
          <w:szCs w:val="24"/>
        </w:rPr>
        <w:t>in</w:t>
      </w:r>
      <w:r w:rsidR="004659CC">
        <w:rPr>
          <w:rFonts w:ascii="Times New Roman" w:hAnsi="Times New Roman"/>
          <w:sz w:val="24"/>
          <w:szCs w:val="24"/>
        </w:rPr>
        <w:t xml:space="preserve"> </w:t>
      </w:r>
      <w:r w:rsidR="004659CC" w:rsidRPr="004659CC">
        <w:rPr>
          <w:rFonts w:ascii="Times New Roman" w:hAnsi="Times New Roman"/>
          <w:sz w:val="24"/>
          <w:szCs w:val="24"/>
        </w:rPr>
        <w:t>an</w:t>
      </w:r>
      <w:r w:rsidR="004659CC">
        <w:rPr>
          <w:rFonts w:ascii="Times New Roman" w:hAnsi="Times New Roman"/>
          <w:sz w:val="24"/>
          <w:szCs w:val="24"/>
        </w:rPr>
        <w:t xml:space="preserve"> </w:t>
      </w:r>
      <w:r w:rsidR="004659CC" w:rsidRPr="004659CC">
        <w:rPr>
          <w:rFonts w:ascii="Times New Roman" w:hAnsi="Times New Roman"/>
          <w:sz w:val="24"/>
          <w:szCs w:val="24"/>
        </w:rPr>
        <w:t>atmospheric environment, whereas</w:t>
      </w:r>
      <w:r w:rsidR="004659CC">
        <w:rPr>
          <w:rFonts w:ascii="Times New Roman" w:hAnsi="Times New Roman"/>
          <w:sz w:val="24"/>
          <w:szCs w:val="24"/>
        </w:rPr>
        <w:t xml:space="preserve"> </w:t>
      </w:r>
      <w:r w:rsidR="004659CC" w:rsidRPr="004659CC">
        <w:rPr>
          <w:rFonts w:ascii="Times New Roman" w:hAnsi="Times New Roman"/>
          <w:sz w:val="24"/>
          <w:szCs w:val="24"/>
        </w:rPr>
        <w:t>CZT-9</w:t>
      </w:r>
      <w:r w:rsidR="004659CC">
        <w:rPr>
          <w:rFonts w:ascii="Times New Roman" w:hAnsi="Times New Roman"/>
          <w:sz w:val="24"/>
          <w:szCs w:val="24"/>
        </w:rPr>
        <w:t xml:space="preserve"> </w:t>
      </w:r>
      <w:r w:rsidR="004659CC" w:rsidRPr="004659CC">
        <w:rPr>
          <w:rFonts w:ascii="Times New Roman" w:hAnsi="Times New Roman"/>
          <w:sz w:val="24"/>
          <w:szCs w:val="24"/>
        </w:rPr>
        <w:t>was</w:t>
      </w:r>
      <w:r w:rsidR="004659CC">
        <w:rPr>
          <w:rFonts w:ascii="Times New Roman" w:hAnsi="Times New Roman"/>
          <w:sz w:val="24"/>
          <w:szCs w:val="24"/>
        </w:rPr>
        <w:t xml:space="preserve"> </w:t>
      </w:r>
      <w:r w:rsidR="004659CC" w:rsidRPr="004659CC">
        <w:rPr>
          <w:rFonts w:ascii="Times New Roman" w:hAnsi="Times New Roman"/>
          <w:sz w:val="24"/>
          <w:szCs w:val="24"/>
        </w:rPr>
        <w:t>homogenized</w:t>
      </w:r>
      <w:r w:rsidR="004659CC">
        <w:rPr>
          <w:rFonts w:ascii="Times New Roman" w:hAnsi="Times New Roman"/>
          <w:sz w:val="24"/>
          <w:szCs w:val="24"/>
        </w:rPr>
        <w:t xml:space="preserve"> </w:t>
      </w:r>
      <w:r w:rsidR="004659CC" w:rsidRPr="004659CC">
        <w:rPr>
          <w:rFonts w:ascii="Times New Roman" w:hAnsi="Times New Roman"/>
          <w:sz w:val="24"/>
          <w:szCs w:val="24"/>
        </w:rPr>
        <w:t>in</w:t>
      </w:r>
      <w:r w:rsidR="004659CC">
        <w:rPr>
          <w:rFonts w:ascii="Times New Roman" w:hAnsi="Times New Roman"/>
          <w:sz w:val="24"/>
          <w:szCs w:val="24"/>
        </w:rPr>
        <w:t xml:space="preserve"> </w:t>
      </w:r>
      <w:r w:rsidR="004659CC" w:rsidRPr="004659CC">
        <w:rPr>
          <w:rFonts w:ascii="Times New Roman" w:hAnsi="Times New Roman"/>
          <w:sz w:val="24"/>
          <w:szCs w:val="24"/>
        </w:rPr>
        <w:t>a</w:t>
      </w:r>
      <w:r w:rsidR="00D14EBC">
        <w:rPr>
          <w:rFonts w:ascii="Times New Roman" w:hAnsi="Times New Roman"/>
          <w:sz w:val="24"/>
          <w:szCs w:val="24"/>
        </w:rPr>
        <w:t>n external</w:t>
      </w:r>
      <w:r w:rsidR="004659CC">
        <w:rPr>
          <w:rFonts w:ascii="Times New Roman" w:hAnsi="Times New Roman"/>
          <w:sz w:val="24"/>
          <w:szCs w:val="24"/>
        </w:rPr>
        <w:t xml:space="preserve"> </w:t>
      </w:r>
      <w:r w:rsidR="004659CC" w:rsidRPr="004659CC">
        <w:rPr>
          <w:rFonts w:ascii="Times New Roman" w:hAnsi="Times New Roman"/>
          <w:sz w:val="24"/>
          <w:szCs w:val="24"/>
        </w:rPr>
        <w:t>pressure</w:t>
      </w:r>
      <w:r w:rsidR="004659CC">
        <w:rPr>
          <w:rFonts w:ascii="Times New Roman" w:hAnsi="Times New Roman"/>
          <w:sz w:val="24"/>
          <w:szCs w:val="24"/>
        </w:rPr>
        <w:t xml:space="preserve"> </w:t>
      </w:r>
      <w:r w:rsidR="004659CC" w:rsidRPr="004659CC">
        <w:rPr>
          <w:rFonts w:ascii="Times New Roman" w:hAnsi="Times New Roman"/>
          <w:sz w:val="24"/>
          <w:szCs w:val="24"/>
        </w:rPr>
        <w:t>of</w:t>
      </w:r>
      <w:r w:rsidR="004659CC">
        <w:rPr>
          <w:rFonts w:ascii="Times New Roman" w:hAnsi="Times New Roman"/>
          <w:sz w:val="24"/>
          <w:szCs w:val="24"/>
        </w:rPr>
        <w:t xml:space="preserve"> </w:t>
      </w:r>
      <w:r w:rsidR="004659CC" w:rsidRPr="004659CC">
        <w:rPr>
          <w:rFonts w:ascii="Times New Roman" w:hAnsi="Times New Roman"/>
          <w:sz w:val="24"/>
          <w:szCs w:val="24"/>
        </w:rPr>
        <w:t>less than10</w:t>
      </w:r>
      <w:r w:rsidR="006C7D74">
        <w:rPr>
          <w:rFonts w:ascii="Times New Roman" w:hAnsi="Times New Roman"/>
          <w:sz w:val="24"/>
          <w:szCs w:val="24"/>
          <w:vertAlign w:val="superscript"/>
        </w:rPr>
        <w:t>-</w:t>
      </w:r>
      <w:r w:rsidR="004659CC" w:rsidRPr="006C7D74">
        <w:rPr>
          <w:rFonts w:ascii="Times New Roman" w:hAnsi="Times New Roman"/>
          <w:sz w:val="24"/>
          <w:szCs w:val="24"/>
          <w:vertAlign w:val="superscript"/>
        </w:rPr>
        <w:t>3</w:t>
      </w:r>
      <w:r w:rsidR="004659CC" w:rsidRPr="004659CC">
        <w:rPr>
          <w:rFonts w:ascii="Times New Roman" w:hAnsi="Times New Roman"/>
          <w:sz w:val="24"/>
          <w:szCs w:val="24"/>
        </w:rPr>
        <w:t xml:space="preserve"> Torr</w:t>
      </w:r>
      <w:r w:rsidR="004659CC">
        <w:rPr>
          <w:rFonts w:ascii="Times New Roman" w:hAnsi="Times New Roman"/>
          <w:sz w:val="24"/>
          <w:szCs w:val="24"/>
        </w:rPr>
        <w:t xml:space="preserve"> </w:t>
      </w:r>
      <w:r w:rsidR="004659CC" w:rsidRPr="004659CC">
        <w:rPr>
          <w:rFonts w:ascii="Times New Roman" w:hAnsi="Times New Roman"/>
          <w:sz w:val="24"/>
          <w:szCs w:val="24"/>
        </w:rPr>
        <w:t>vacuum</w:t>
      </w:r>
      <w:r w:rsidR="004659CC">
        <w:rPr>
          <w:rFonts w:ascii="Times New Roman" w:hAnsi="Times New Roman"/>
          <w:sz w:val="24"/>
          <w:szCs w:val="24"/>
        </w:rPr>
        <w:t xml:space="preserve"> </w:t>
      </w:r>
      <w:r w:rsidR="004659CC" w:rsidRPr="004659CC">
        <w:rPr>
          <w:rFonts w:ascii="Times New Roman" w:hAnsi="Times New Roman"/>
          <w:sz w:val="24"/>
          <w:szCs w:val="24"/>
        </w:rPr>
        <w:t>condition.</w:t>
      </w:r>
      <w:r w:rsidR="004659CC">
        <w:rPr>
          <w:rFonts w:ascii="Times New Roman" w:hAnsi="Times New Roman"/>
          <w:sz w:val="24"/>
          <w:szCs w:val="24"/>
        </w:rPr>
        <w:t xml:space="preserve"> </w:t>
      </w:r>
      <w:r w:rsidR="006C7D74">
        <w:rPr>
          <w:rFonts w:ascii="Times New Roman" w:hAnsi="Times New Roman"/>
          <w:sz w:val="24"/>
          <w:szCs w:val="24"/>
        </w:rPr>
        <w:t>Table 2 presents t</w:t>
      </w:r>
      <w:r w:rsidR="004659CC" w:rsidRPr="004659CC">
        <w:rPr>
          <w:rFonts w:ascii="Times New Roman" w:hAnsi="Times New Roman"/>
          <w:sz w:val="24"/>
          <w:szCs w:val="24"/>
        </w:rPr>
        <w:t>he</w:t>
      </w:r>
      <w:r w:rsidR="004659CC">
        <w:rPr>
          <w:rFonts w:ascii="Times New Roman" w:hAnsi="Times New Roman"/>
          <w:sz w:val="24"/>
          <w:szCs w:val="24"/>
        </w:rPr>
        <w:t xml:space="preserve"> </w:t>
      </w:r>
      <w:r w:rsidR="004659CC" w:rsidRPr="004659CC">
        <w:rPr>
          <w:rFonts w:ascii="Times New Roman" w:hAnsi="Times New Roman"/>
          <w:sz w:val="24"/>
          <w:szCs w:val="24"/>
        </w:rPr>
        <w:t>analyses</w:t>
      </w:r>
      <w:r w:rsidR="004659CC">
        <w:rPr>
          <w:rFonts w:ascii="Times New Roman" w:hAnsi="Times New Roman"/>
          <w:sz w:val="24"/>
          <w:szCs w:val="24"/>
        </w:rPr>
        <w:t xml:space="preserve"> </w:t>
      </w:r>
      <w:r w:rsidR="004659CC" w:rsidRPr="004659CC">
        <w:rPr>
          <w:rFonts w:ascii="Times New Roman" w:hAnsi="Times New Roman"/>
          <w:sz w:val="24"/>
          <w:szCs w:val="24"/>
        </w:rPr>
        <w:t>of</w:t>
      </w:r>
      <w:r w:rsidR="004659CC">
        <w:rPr>
          <w:rFonts w:ascii="Times New Roman" w:hAnsi="Times New Roman"/>
          <w:sz w:val="24"/>
          <w:szCs w:val="24"/>
        </w:rPr>
        <w:t xml:space="preserve"> </w:t>
      </w:r>
      <w:r w:rsidR="004659CC" w:rsidRPr="004659CC">
        <w:rPr>
          <w:rFonts w:ascii="Times New Roman" w:hAnsi="Times New Roman"/>
          <w:sz w:val="24"/>
          <w:szCs w:val="24"/>
        </w:rPr>
        <w:t>two</w:t>
      </w:r>
      <w:r w:rsidR="004659CC">
        <w:rPr>
          <w:rFonts w:ascii="Times New Roman" w:hAnsi="Times New Roman"/>
          <w:sz w:val="24"/>
          <w:szCs w:val="24"/>
        </w:rPr>
        <w:t xml:space="preserve"> </w:t>
      </w:r>
      <w:r w:rsidR="004659CC" w:rsidRPr="004659CC">
        <w:rPr>
          <w:rFonts w:ascii="Times New Roman" w:hAnsi="Times New Roman"/>
          <w:sz w:val="24"/>
          <w:szCs w:val="24"/>
        </w:rPr>
        <w:t>samples</w:t>
      </w:r>
      <w:r w:rsidR="004659CC">
        <w:rPr>
          <w:rFonts w:ascii="Times New Roman" w:hAnsi="Times New Roman"/>
          <w:sz w:val="24"/>
          <w:szCs w:val="24"/>
        </w:rPr>
        <w:t xml:space="preserve"> </w:t>
      </w:r>
      <w:r w:rsidR="004659CC" w:rsidRPr="004659CC">
        <w:rPr>
          <w:rFonts w:ascii="Times New Roman" w:hAnsi="Times New Roman"/>
          <w:sz w:val="24"/>
          <w:szCs w:val="24"/>
        </w:rPr>
        <w:t>cut at 2.5</w:t>
      </w:r>
      <w:r w:rsidR="006C7D74">
        <w:rPr>
          <w:rFonts w:ascii="Times New Roman" w:hAnsi="Times New Roman"/>
          <w:sz w:val="24"/>
          <w:szCs w:val="24"/>
        </w:rPr>
        <w:t xml:space="preserve"> </w:t>
      </w:r>
      <w:r w:rsidR="004659CC" w:rsidRPr="004659CC">
        <w:rPr>
          <w:rFonts w:ascii="Times New Roman" w:hAnsi="Times New Roman"/>
          <w:sz w:val="24"/>
          <w:szCs w:val="24"/>
        </w:rPr>
        <w:t>cm</w:t>
      </w:r>
      <w:r w:rsidR="004659CC">
        <w:rPr>
          <w:rFonts w:ascii="Times New Roman" w:hAnsi="Times New Roman"/>
          <w:sz w:val="24"/>
          <w:szCs w:val="24"/>
        </w:rPr>
        <w:t xml:space="preserve"> </w:t>
      </w:r>
      <w:r w:rsidR="004659CC" w:rsidRPr="004659CC">
        <w:rPr>
          <w:rFonts w:ascii="Times New Roman" w:hAnsi="Times New Roman"/>
          <w:sz w:val="24"/>
          <w:szCs w:val="24"/>
        </w:rPr>
        <w:t>from</w:t>
      </w:r>
      <w:r w:rsidR="004659CC">
        <w:rPr>
          <w:rFonts w:ascii="Times New Roman" w:hAnsi="Times New Roman"/>
          <w:sz w:val="24"/>
          <w:szCs w:val="24"/>
        </w:rPr>
        <w:t xml:space="preserve"> </w:t>
      </w:r>
      <w:r w:rsidR="004659CC" w:rsidRPr="004659CC">
        <w:rPr>
          <w:rFonts w:ascii="Times New Roman" w:hAnsi="Times New Roman"/>
          <w:sz w:val="24"/>
          <w:szCs w:val="24"/>
        </w:rPr>
        <w:t>their</w:t>
      </w:r>
      <w:r w:rsidR="004659CC">
        <w:rPr>
          <w:rFonts w:ascii="Times New Roman" w:hAnsi="Times New Roman"/>
          <w:sz w:val="24"/>
          <w:szCs w:val="24"/>
        </w:rPr>
        <w:t xml:space="preserve"> </w:t>
      </w:r>
      <w:r w:rsidR="004659CC" w:rsidRPr="004659CC">
        <w:rPr>
          <w:rFonts w:ascii="Times New Roman" w:hAnsi="Times New Roman"/>
          <w:sz w:val="24"/>
          <w:szCs w:val="24"/>
        </w:rPr>
        <w:t>first-to-freeze</w:t>
      </w:r>
      <w:r w:rsidR="004659CC">
        <w:rPr>
          <w:rFonts w:ascii="Times New Roman" w:hAnsi="Times New Roman"/>
          <w:sz w:val="24"/>
          <w:szCs w:val="24"/>
        </w:rPr>
        <w:t xml:space="preserve"> </w:t>
      </w:r>
      <w:r w:rsidR="004659CC" w:rsidRPr="004659CC">
        <w:rPr>
          <w:rFonts w:ascii="Times New Roman" w:hAnsi="Times New Roman"/>
          <w:sz w:val="24"/>
          <w:szCs w:val="24"/>
        </w:rPr>
        <w:t>tips</w:t>
      </w:r>
      <w:r w:rsidR="002948D9">
        <w:rPr>
          <w:rFonts w:ascii="Times New Roman" w:hAnsi="Times New Roman"/>
          <w:sz w:val="24"/>
          <w:szCs w:val="24"/>
        </w:rPr>
        <w:t>. The results</w:t>
      </w:r>
      <w:r w:rsidR="006C7D74">
        <w:rPr>
          <w:rFonts w:ascii="Times New Roman" w:hAnsi="Times New Roman"/>
          <w:sz w:val="24"/>
          <w:szCs w:val="24"/>
        </w:rPr>
        <w:t xml:space="preserve"> </w:t>
      </w:r>
      <w:r w:rsidR="004659CC" w:rsidRPr="004659CC">
        <w:rPr>
          <w:rFonts w:ascii="Times New Roman" w:hAnsi="Times New Roman"/>
          <w:sz w:val="24"/>
          <w:szCs w:val="24"/>
        </w:rPr>
        <w:t>show</w:t>
      </w:r>
      <w:r w:rsidR="004659CC">
        <w:rPr>
          <w:rFonts w:ascii="Times New Roman" w:hAnsi="Times New Roman"/>
          <w:sz w:val="24"/>
          <w:szCs w:val="24"/>
        </w:rPr>
        <w:t xml:space="preserve"> </w:t>
      </w:r>
      <w:r w:rsidR="004659CC" w:rsidRPr="004659CC">
        <w:rPr>
          <w:rFonts w:ascii="Times New Roman" w:hAnsi="Times New Roman"/>
          <w:sz w:val="24"/>
          <w:szCs w:val="24"/>
        </w:rPr>
        <w:t>that</w:t>
      </w:r>
      <w:r w:rsidR="004659CC">
        <w:rPr>
          <w:rFonts w:ascii="Times New Roman" w:hAnsi="Times New Roman"/>
          <w:sz w:val="24"/>
          <w:szCs w:val="24"/>
        </w:rPr>
        <w:t xml:space="preserve"> </w:t>
      </w:r>
      <w:r w:rsidR="006C7D74" w:rsidRPr="006C7D74">
        <w:rPr>
          <w:rFonts w:ascii="Times New Roman" w:hAnsi="Times New Roman"/>
          <w:sz w:val="24"/>
          <w:szCs w:val="24"/>
        </w:rPr>
        <w:t xml:space="preserve">homogenization in </w:t>
      </w:r>
      <w:r>
        <w:rPr>
          <w:rFonts w:ascii="Times New Roman" w:hAnsi="Times New Roman"/>
          <w:sz w:val="24"/>
          <w:szCs w:val="24"/>
        </w:rPr>
        <w:t>the</w:t>
      </w:r>
      <w:r w:rsidR="006C7D74" w:rsidRPr="006C7D74">
        <w:rPr>
          <w:rFonts w:ascii="Times New Roman" w:hAnsi="Times New Roman"/>
          <w:sz w:val="24"/>
          <w:szCs w:val="24"/>
        </w:rPr>
        <w:t xml:space="preserve"> vacuum environment significant</w:t>
      </w:r>
      <w:r w:rsidR="006C7D74">
        <w:rPr>
          <w:rFonts w:ascii="Times New Roman" w:hAnsi="Times New Roman"/>
          <w:sz w:val="24"/>
          <w:szCs w:val="24"/>
        </w:rPr>
        <w:t>ly reduces the impurity concen</w:t>
      </w:r>
      <w:r w:rsidR="006C7D74" w:rsidRPr="006C7D74">
        <w:rPr>
          <w:rFonts w:ascii="Times New Roman" w:hAnsi="Times New Roman"/>
          <w:sz w:val="24"/>
          <w:szCs w:val="24"/>
        </w:rPr>
        <w:t>trations in the grown crystals</w:t>
      </w:r>
      <w:r w:rsidR="006C7D74" w:rsidRPr="002948D9">
        <w:rPr>
          <w:rFonts w:ascii="Times New Roman" w:hAnsi="Times New Roman"/>
          <w:sz w:val="24"/>
          <w:szCs w:val="24"/>
        </w:rPr>
        <w:t xml:space="preserve">, </w:t>
      </w:r>
      <w:r w:rsidR="002948D9" w:rsidRPr="002948D9">
        <w:rPr>
          <w:rFonts w:ascii="Times New Roman" w:hAnsi="Times New Roman"/>
          <w:sz w:val="24"/>
          <w:szCs w:val="24"/>
        </w:rPr>
        <w:t xml:space="preserve">especially </w:t>
      </w:r>
      <w:r w:rsidR="002948D9">
        <w:rPr>
          <w:rFonts w:ascii="Times New Roman" w:hAnsi="Times New Roman"/>
          <w:sz w:val="24"/>
          <w:szCs w:val="24"/>
        </w:rPr>
        <w:t xml:space="preserve">in </w:t>
      </w:r>
      <w:r w:rsidR="002948D9" w:rsidRPr="002948D9">
        <w:rPr>
          <w:rFonts w:ascii="Times New Roman" w:hAnsi="Times New Roman"/>
          <w:sz w:val="24"/>
          <w:szCs w:val="24"/>
        </w:rPr>
        <w:t>the concentrations of the major impurities Cu, C, O, and Fe</w:t>
      </w:r>
      <w:r>
        <w:rPr>
          <w:rFonts w:ascii="Times New Roman" w:hAnsi="Times New Roman"/>
          <w:sz w:val="24"/>
          <w:szCs w:val="24"/>
        </w:rPr>
        <w:t>.</w:t>
      </w:r>
      <w:r w:rsidR="002948D9" w:rsidRPr="002948D9">
        <w:rPr>
          <w:rFonts w:ascii="Times New Roman" w:hAnsi="Times New Roman"/>
          <w:sz w:val="24"/>
          <w:szCs w:val="24"/>
        </w:rPr>
        <w:t xml:space="preserve"> </w:t>
      </w:r>
      <w:r w:rsidR="00D37186" w:rsidRPr="002948D9">
        <w:rPr>
          <w:rFonts w:ascii="Times New Roman" w:hAnsi="Times New Roman"/>
          <w:sz w:val="24"/>
          <w:szCs w:val="24"/>
        </w:rPr>
        <w:t>The</w:t>
      </w:r>
      <w:r w:rsidR="000E218E" w:rsidRPr="002948D9">
        <w:rPr>
          <w:rFonts w:ascii="Times New Roman" w:hAnsi="Times New Roman"/>
          <w:sz w:val="24"/>
          <w:szCs w:val="24"/>
        </w:rPr>
        <w:t xml:space="preserve"> </w:t>
      </w:r>
      <w:r w:rsidR="00D37186" w:rsidRPr="002948D9">
        <w:rPr>
          <w:rFonts w:ascii="Times New Roman" w:hAnsi="Times New Roman"/>
          <w:sz w:val="24"/>
          <w:szCs w:val="24"/>
        </w:rPr>
        <w:t>electrical</w:t>
      </w:r>
      <w:r w:rsidR="000E218E">
        <w:rPr>
          <w:rFonts w:ascii="Times New Roman" w:hAnsi="Times New Roman"/>
          <w:sz w:val="24"/>
          <w:szCs w:val="24"/>
        </w:rPr>
        <w:t xml:space="preserve"> </w:t>
      </w:r>
      <w:r w:rsidR="006C7D74">
        <w:rPr>
          <w:rFonts w:ascii="Times New Roman" w:hAnsi="Times New Roman"/>
          <w:sz w:val="24"/>
          <w:szCs w:val="24"/>
        </w:rPr>
        <w:t>conduc</w:t>
      </w:r>
      <w:r w:rsidR="00D37186" w:rsidRPr="000E218E">
        <w:rPr>
          <w:rFonts w:ascii="Times New Roman" w:hAnsi="Times New Roman"/>
          <w:sz w:val="24"/>
          <w:szCs w:val="24"/>
        </w:rPr>
        <w:t>tivity measurements</w:t>
      </w:r>
      <w:r w:rsidR="006C7D74">
        <w:rPr>
          <w:rFonts w:ascii="Times New Roman" w:hAnsi="Times New Roman"/>
          <w:sz w:val="24"/>
          <w:szCs w:val="24"/>
        </w:rPr>
        <w:t xml:space="preserve"> </w:t>
      </w:r>
      <w:r w:rsidR="00D37186" w:rsidRPr="000E218E">
        <w:rPr>
          <w:rFonts w:ascii="Times New Roman" w:hAnsi="Times New Roman"/>
          <w:sz w:val="24"/>
          <w:szCs w:val="24"/>
        </w:rPr>
        <w:t>were</w:t>
      </w:r>
      <w:r w:rsidR="006C7D74">
        <w:rPr>
          <w:rFonts w:ascii="Times New Roman" w:hAnsi="Times New Roman"/>
          <w:sz w:val="24"/>
          <w:szCs w:val="24"/>
        </w:rPr>
        <w:t xml:space="preserve"> </w:t>
      </w:r>
      <w:r w:rsidR="00D37186" w:rsidRPr="000E218E">
        <w:rPr>
          <w:rFonts w:ascii="Times New Roman" w:hAnsi="Times New Roman"/>
          <w:sz w:val="24"/>
          <w:szCs w:val="24"/>
        </w:rPr>
        <w:t>performed on</w:t>
      </w:r>
      <w:r w:rsidR="006C7D74">
        <w:rPr>
          <w:rFonts w:ascii="Times New Roman" w:hAnsi="Times New Roman"/>
          <w:sz w:val="24"/>
          <w:szCs w:val="24"/>
        </w:rPr>
        <w:t xml:space="preserve"> </w:t>
      </w:r>
      <w:r w:rsidR="00221960">
        <w:rPr>
          <w:rFonts w:ascii="Times New Roman" w:hAnsi="Times New Roman"/>
          <w:sz w:val="24"/>
          <w:szCs w:val="24"/>
        </w:rPr>
        <w:t>the remains of these two</w:t>
      </w:r>
      <w:r w:rsidR="002948D9">
        <w:rPr>
          <w:rFonts w:ascii="Times New Roman" w:hAnsi="Times New Roman"/>
          <w:sz w:val="24"/>
          <w:szCs w:val="24"/>
        </w:rPr>
        <w:t xml:space="preserve"> </w:t>
      </w:r>
      <w:r w:rsidR="00221960">
        <w:rPr>
          <w:rFonts w:ascii="Times New Roman" w:hAnsi="Times New Roman"/>
          <w:sz w:val="24"/>
          <w:szCs w:val="24"/>
        </w:rPr>
        <w:t>wafer</w:t>
      </w:r>
      <w:r w:rsidR="00D37186" w:rsidRPr="000E218E">
        <w:rPr>
          <w:rFonts w:ascii="Times New Roman" w:hAnsi="Times New Roman"/>
          <w:sz w:val="24"/>
          <w:szCs w:val="24"/>
        </w:rPr>
        <w:t>s.</w:t>
      </w:r>
      <w:r w:rsidR="006C7D74">
        <w:rPr>
          <w:rFonts w:ascii="Times New Roman" w:hAnsi="Times New Roman"/>
          <w:sz w:val="24"/>
          <w:szCs w:val="24"/>
        </w:rPr>
        <w:t xml:space="preserve"> </w:t>
      </w:r>
      <w:r w:rsidR="00D37186" w:rsidRPr="000E218E">
        <w:rPr>
          <w:rFonts w:ascii="Times New Roman" w:hAnsi="Times New Roman"/>
          <w:sz w:val="24"/>
          <w:szCs w:val="24"/>
        </w:rPr>
        <w:t>The</w:t>
      </w:r>
      <w:r w:rsidR="006C7D74">
        <w:rPr>
          <w:rFonts w:ascii="Times New Roman" w:hAnsi="Times New Roman"/>
          <w:sz w:val="24"/>
          <w:szCs w:val="24"/>
        </w:rPr>
        <w:t xml:space="preserve"> </w:t>
      </w:r>
      <w:r w:rsidR="00D37186" w:rsidRPr="000E218E">
        <w:rPr>
          <w:rFonts w:ascii="Times New Roman" w:hAnsi="Times New Roman"/>
          <w:sz w:val="24"/>
          <w:szCs w:val="24"/>
        </w:rPr>
        <w:t>results</w:t>
      </w:r>
      <w:r w:rsidR="006C7D74">
        <w:rPr>
          <w:rFonts w:ascii="Times New Roman" w:hAnsi="Times New Roman"/>
          <w:sz w:val="24"/>
          <w:szCs w:val="24"/>
        </w:rPr>
        <w:t xml:space="preserve"> </w:t>
      </w:r>
      <w:r w:rsidR="00D37186" w:rsidRPr="000E218E">
        <w:rPr>
          <w:rFonts w:ascii="Times New Roman" w:hAnsi="Times New Roman"/>
          <w:sz w:val="24"/>
          <w:szCs w:val="24"/>
        </w:rPr>
        <w:t>were consistent with</w:t>
      </w:r>
      <w:r w:rsidR="006C7D74">
        <w:rPr>
          <w:rFonts w:ascii="Times New Roman" w:hAnsi="Times New Roman"/>
          <w:sz w:val="24"/>
          <w:szCs w:val="24"/>
        </w:rPr>
        <w:t xml:space="preserve"> </w:t>
      </w:r>
      <w:r w:rsidR="00D37186" w:rsidRPr="000E218E">
        <w:rPr>
          <w:rFonts w:ascii="Times New Roman" w:hAnsi="Times New Roman"/>
          <w:sz w:val="24"/>
          <w:szCs w:val="24"/>
        </w:rPr>
        <w:t>the</w:t>
      </w:r>
      <w:r w:rsidR="006C7D74">
        <w:rPr>
          <w:rFonts w:ascii="Times New Roman" w:hAnsi="Times New Roman"/>
          <w:sz w:val="24"/>
          <w:szCs w:val="24"/>
        </w:rPr>
        <w:t xml:space="preserve"> </w:t>
      </w:r>
      <w:r w:rsidR="00D37186" w:rsidRPr="000E218E">
        <w:rPr>
          <w:rFonts w:ascii="Times New Roman" w:hAnsi="Times New Roman"/>
          <w:sz w:val="24"/>
          <w:szCs w:val="24"/>
        </w:rPr>
        <w:t>GDMS</w:t>
      </w:r>
      <w:r w:rsidR="006C7D74">
        <w:rPr>
          <w:rFonts w:ascii="Times New Roman" w:hAnsi="Times New Roman"/>
          <w:sz w:val="24"/>
          <w:szCs w:val="24"/>
        </w:rPr>
        <w:t xml:space="preserve"> </w:t>
      </w:r>
      <w:r w:rsidR="00D37186" w:rsidRPr="000E218E">
        <w:rPr>
          <w:rFonts w:ascii="Times New Roman" w:hAnsi="Times New Roman"/>
          <w:sz w:val="24"/>
          <w:szCs w:val="24"/>
        </w:rPr>
        <w:t>analysis</w:t>
      </w:r>
      <w:r w:rsidR="006C7D74">
        <w:rPr>
          <w:rFonts w:ascii="Times New Roman" w:hAnsi="Times New Roman"/>
          <w:sz w:val="24"/>
          <w:szCs w:val="24"/>
        </w:rPr>
        <w:t xml:space="preserve"> </w:t>
      </w:r>
      <w:r w:rsidR="004247B2">
        <w:rPr>
          <w:rFonts w:ascii="Times New Roman" w:hAnsi="Times New Roman"/>
          <w:sz w:val="24"/>
          <w:szCs w:val="24"/>
        </w:rPr>
        <w:t>that</w:t>
      </w:r>
      <w:r w:rsidR="006C7D74">
        <w:rPr>
          <w:rFonts w:ascii="Times New Roman" w:hAnsi="Times New Roman"/>
          <w:sz w:val="24"/>
          <w:szCs w:val="24"/>
        </w:rPr>
        <w:t xml:space="preserve"> </w:t>
      </w:r>
      <w:r w:rsidR="00D37186" w:rsidRPr="000E218E">
        <w:rPr>
          <w:rFonts w:ascii="Times New Roman" w:hAnsi="Times New Roman"/>
          <w:sz w:val="24"/>
          <w:szCs w:val="24"/>
        </w:rPr>
        <w:t>the</w:t>
      </w:r>
      <w:r w:rsidR="006C7D74">
        <w:rPr>
          <w:rFonts w:ascii="Times New Roman" w:hAnsi="Times New Roman"/>
          <w:sz w:val="24"/>
          <w:szCs w:val="24"/>
        </w:rPr>
        <w:t xml:space="preserve"> </w:t>
      </w:r>
      <w:r w:rsidR="00D37186" w:rsidRPr="000E218E">
        <w:rPr>
          <w:rFonts w:ascii="Times New Roman" w:hAnsi="Times New Roman"/>
          <w:sz w:val="24"/>
          <w:szCs w:val="24"/>
        </w:rPr>
        <w:t>measured</w:t>
      </w:r>
      <w:r w:rsidR="006C7D74">
        <w:rPr>
          <w:rFonts w:ascii="Times New Roman" w:hAnsi="Times New Roman"/>
          <w:sz w:val="24"/>
          <w:szCs w:val="24"/>
        </w:rPr>
        <w:t xml:space="preserve"> </w:t>
      </w:r>
      <w:r w:rsidR="004247B2">
        <w:rPr>
          <w:rFonts w:ascii="Times New Roman" w:hAnsi="Times New Roman"/>
          <w:sz w:val="24"/>
          <w:szCs w:val="24"/>
        </w:rPr>
        <w:t xml:space="preserve">p-type </w:t>
      </w:r>
      <w:r w:rsidR="00D37186" w:rsidRPr="000E218E">
        <w:rPr>
          <w:rFonts w:ascii="Times New Roman" w:hAnsi="Times New Roman"/>
          <w:sz w:val="24"/>
          <w:szCs w:val="24"/>
        </w:rPr>
        <w:t>electrical resistivity</w:t>
      </w:r>
      <w:r w:rsidR="006C7D74">
        <w:rPr>
          <w:rFonts w:ascii="Times New Roman" w:hAnsi="Times New Roman"/>
          <w:sz w:val="24"/>
          <w:szCs w:val="24"/>
        </w:rPr>
        <w:t xml:space="preserve"> </w:t>
      </w:r>
      <w:r w:rsidR="00D37186" w:rsidRPr="000E218E">
        <w:rPr>
          <w:rFonts w:ascii="Times New Roman" w:hAnsi="Times New Roman"/>
          <w:sz w:val="24"/>
          <w:szCs w:val="24"/>
        </w:rPr>
        <w:t>of</w:t>
      </w:r>
      <w:r w:rsidR="006C7D74">
        <w:rPr>
          <w:rFonts w:ascii="Times New Roman" w:hAnsi="Times New Roman"/>
          <w:sz w:val="24"/>
          <w:szCs w:val="24"/>
        </w:rPr>
        <w:t xml:space="preserve"> </w:t>
      </w:r>
      <w:r w:rsidR="00D37186" w:rsidRPr="000E218E">
        <w:rPr>
          <w:rFonts w:ascii="Times New Roman" w:hAnsi="Times New Roman"/>
          <w:sz w:val="24"/>
          <w:szCs w:val="24"/>
        </w:rPr>
        <w:t>8</w:t>
      </w:r>
      <w:r w:rsidR="002948D9">
        <w:rPr>
          <w:rFonts w:ascii="Times New Roman" w:hAnsi="Times New Roman"/>
          <w:sz w:val="24"/>
          <w:szCs w:val="24"/>
        </w:rPr>
        <w:t>x</w:t>
      </w:r>
      <w:r w:rsidR="00D37186" w:rsidRPr="000E218E">
        <w:rPr>
          <w:rFonts w:ascii="Times New Roman" w:hAnsi="Times New Roman"/>
          <w:sz w:val="24"/>
          <w:szCs w:val="24"/>
        </w:rPr>
        <w:t>10</w:t>
      </w:r>
      <w:r w:rsidR="00D37186" w:rsidRPr="002948D9">
        <w:rPr>
          <w:rFonts w:ascii="Times New Roman" w:hAnsi="Times New Roman"/>
          <w:sz w:val="24"/>
          <w:szCs w:val="24"/>
          <w:vertAlign w:val="superscript"/>
        </w:rPr>
        <w:t>4</w:t>
      </w:r>
      <w:r w:rsidR="00D37186" w:rsidRPr="000E218E">
        <w:rPr>
          <w:rFonts w:ascii="Times New Roman" w:hAnsi="Times New Roman"/>
          <w:sz w:val="24"/>
          <w:szCs w:val="24"/>
        </w:rPr>
        <w:t xml:space="preserve"> </w:t>
      </w:r>
      <w:r w:rsidR="002948D9" w:rsidRPr="002948D9">
        <w:rPr>
          <w:rFonts w:ascii="Symbol" w:hAnsi="Symbol"/>
          <w:sz w:val="24"/>
          <w:szCs w:val="24"/>
        </w:rPr>
        <w:t></w:t>
      </w:r>
      <w:r w:rsidR="009F68D3">
        <w:rPr>
          <w:rFonts w:ascii="Symbol" w:hAnsi="Symbol"/>
          <w:sz w:val="24"/>
          <w:szCs w:val="24"/>
        </w:rPr>
        <w:t></w:t>
      </w:r>
      <w:r w:rsidR="00D37186" w:rsidRPr="000E218E">
        <w:rPr>
          <w:rFonts w:ascii="Times New Roman" w:hAnsi="Times New Roman"/>
          <w:sz w:val="24"/>
          <w:szCs w:val="24"/>
        </w:rPr>
        <w:t>cm and</w:t>
      </w:r>
      <w:r w:rsidR="006C7D74">
        <w:rPr>
          <w:rFonts w:ascii="Times New Roman" w:hAnsi="Times New Roman"/>
          <w:sz w:val="24"/>
          <w:szCs w:val="24"/>
        </w:rPr>
        <w:t xml:space="preserve"> </w:t>
      </w:r>
      <w:r w:rsidR="00D37186" w:rsidRPr="000E218E">
        <w:rPr>
          <w:rFonts w:ascii="Times New Roman" w:hAnsi="Times New Roman"/>
          <w:sz w:val="24"/>
          <w:szCs w:val="24"/>
        </w:rPr>
        <w:t>3</w:t>
      </w:r>
      <w:r w:rsidR="002948D9">
        <w:rPr>
          <w:rFonts w:ascii="Times New Roman" w:hAnsi="Times New Roman"/>
          <w:sz w:val="24"/>
          <w:szCs w:val="24"/>
        </w:rPr>
        <w:t>x</w:t>
      </w:r>
      <w:r w:rsidR="00D37186" w:rsidRPr="000E218E">
        <w:rPr>
          <w:rFonts w:ascii="Times New Roman" w:hAnsi="Times New Roman"/>
          <w:sz w:val="24"/>
          <w:szCs w:val="24"/>
        </w:rPr>
        <w:t>10</w:t>
      </w:r>
      <w:r w:rsidR="00D37186" w:rsidRPr="002948D9">
        <w:rPr>
          <w:rFonts w:ascii="Times New Roman" w:hAnsi="Times New Roman"/>
          <w:sz w:val="24"/>
          <w:szCs w:val="24"/>
          <w:vertAlign w:val="superscript"/>
        </w:rPr>
        <w:t>9</w:t>
      </w:r>
      <w:r w:rsidR="00D37186" w:rsidRPr="000E218E">
        <w:rPr>
          <w:rFonts w:ascii="Times New Roman" w:hAnsi="Times New Roman"/>
          <w:sz w:val="24"/>
          <w:szCs w:val="24"/>
        </w:rPr>
        <w:t xml:space="preserve"> </w:t>
      </w:r>
      <w:r w:rsidR="002948D9" w:rsidRPr="002948D9">
        <w:rPr>
          <w:rFonts w:ascii="Symbol" w:hAnsi="Symbol"/>
          <w:sz w:val="24"/>
          <w:szCs w:val="24"/>
        </w:rPr>
        <w:t></w:t>
      </w:r>
      <w:r w:rsidR="009F68D3">
        <w:rPr>
          <w:rFonts w:ascii="Symbol" w:hAnsi="Symbol"/>
          <w:sz w:val="24"/>
          <w:szCs w:val="24"/>
        </w:rPr>
        <w:t></w:t>
      </w:r>
      <w:r w:rsidR="00D37186" w:rsidRPr="000E218E">
        <w:rPr>
          <w:rFonts w:ascii="Times New Roman" w:hAnsi="Times New Roman"/>
          <w:sz w:val="24"/>
          <w:szCs w:val="24"/>
        </w:rPr>
        <w:t>cm, respectively</w:t>
      </w:r>
      <w:r w:rsidR="002948D9">
        <w:rPr>
          <w:rFonts w:ascii="Times New Roman" w:hAnsi="Times New Roman"/>
          <w:sz w:val="24"/>
          <w:szCs w:val="24"/>
        </w:rPr>
        <w:t>,</w:t>
      </w:r>
      <w:r w:rsidR="006C7D74">
        <w:rPr>
          <w:rFonts w:ascii="Times New Roman" w:hAnsi="Times New Roman"/>
          <w:sz w:val="24"/>
          <w:szCs w:val="24"/>
        </w:rPr>
        <w:t xml:space="preserve"> </w:t>
      </w:r>
      <w:r w:rsidR="00D37186" w:rsidRPr="000E218E">
        <w:rPr>
          <w:rFonts w:ascii="Times New Roman" w:hAnsi="Times New Roman"/>
          <w:sz w:val="24"/>
          <w:szCs w:val="24"/>
        </w:rPr>
        <w:t>for</w:t>
      </w:r>
      <w:r w:rsidR="006C7D74">
        <w:rPr>
          <w:rFonts w:ascii="Times New Roman" w:hAnsi="Times New Roman"/>
          <w:sz w:val="24"/>
          <w:szCs w:val="24"/>
        </w:rPr>
        <w:t xml:space="preserve"> </w:t>
      </w:r>
      <w:r w:rsidR="00D37186" w:rsidRPr="000E218E">
        <w:rPr>
          <w:rFonts w:ascii="Times New Roman" w:hAnsi="Times New Roman"/>
          <w:sz w:val="24"/>
          <w:szCs w:val="24"/>
        </w:rPr>
        <w:t>the CZT-2</w:t>
      </w:r>
      <w:r w:rsidR="006C7D74">
        <w:rPr>
          <w:rFonts w:ascii="Times New Roman" w:hAnsi="Times New Roman"/>
          <w:sz w:val="24"/>
          <w:szCs w:val="24"/>
        </w:rPr>
        <w:t xml:space="preserve"> </w:t>
      </w:r>
      <w:r w:rsidR="00D37186" w:rsidRPr="000E218E">
        <w:rPr>
          <w:rFonts w:ascii="Times New Roman" w:hAnsi="Times New Roman"/>
          <w:sz w:val="24"/>
          <w:szCs w:val="24"/>
        </w:rPr>
        <w:t>and</w:t>
      </w:r>
      <w:r w:rsidR="006C7D74">
        <w:rPr>
          <w:rFonts w:ascii="Times New Roman" w:hAnsi="Times New Roman"/>
          <w:sz w:val="24"/>
          <w:szCs w:val="24"/>
        </w:rPr>
        <w:t xml:space="preserve"> </w:t>
      </w:r>
      <w:r w:rsidR="00D37186" w:rsidRPr="000E218E">
        <w:rPr>
          <w:rFonts w:ascii="Times New Roman" w:hAnsi="Times New Roman"/>
          <w:sz w:val="24"/>
          <w:szCs w:val="24"/>
        </w:rPr>
        <w:t>CZT-9</w:t>
      </w:r>
      <w:r w:rsidR="006C7D74">
        <w:rPr>
          <w:rFonts w:ascii="Times New Roman" w:hAnsi="Times New Roman"/>
          <w:sz w:val="24"/>
          <w:szCs w:val="24"/>
        </w:rPr>
        <w:t xml:space="preserve"> </w:t>
      </w:r>
      <w:r w:rsidR="009F68D3">
        <w:rPr>
          <w:rFonts w:ascii="Times New Roman" w:hAnsi="Times New Roman"/>
          <w:sz w:val="24"/>
          <w:szCs w:val="24"/>
        </w:rPr>
        <w:t xml:space="preserve">2.5cm </w:t>
      </w:r>
      <w:r w:rsidR="00D37186" w:rsidRPr="000E218E">
        <w:rPr>
          <w:rFonts w:ascii="Times New Roman" w:hAnsi="Times New Roman"/>
          <w:sz w:val="24"/>
          <w:szCs w:val="24"/>
        </w:rPr>
        <w:t>samples.</w:t>
      </w:r>
    </w:p>
    <w:p w:rsidR="00BB277F" w:rsidRDefault="00BB277F" w:rsidP="004247B2">
      <w:pPr>
        <w:autoSpaceDE w:val="0"/>
        <w:autoSpaceDN w:val="0"/>
        <w:adjustRightInd w:val="0"/>
        <w:spacing w:after="0" w:line="480" w:lineRule="auto"/>
        <w:rPr>
          <w:rFonts w:ascii="Times New Roman" w:hAnsi="Times New Roman"/>
          <w:sz w:val="24"/>
          <w:szCs w:val="24"/>
        </w:rPr>
      </w:pPr>
    </w:p>
    <w:p w:rsidR="00A73F2B" w:rsidRDefault="00A73F2B" w:rsidP="004247B2">
      <w:pPr>
        <w:autoSpaceDE w:val="0"/>
        <w:autoSpaceDN w:val="0"/>
        <w:adjustRightInd w:val="0"/>
        <w:spacing w:after="0" w:line="480" w:lineRule="auto"/>
        <w:rPr>
          <w:rFonts w:ascii="Times New Roman" w:hAnsi="Times New Roman"/>
          <w:sz w:val="24"/>
          <w:szCs w:val="24"/>
        </w:rPr>
      </w:pPr>
    </w:p>
    <w:p w:rsidR="00A73F2B" w:rsidRDefault="00A73F2B" w:rsidP="004247B2">
      <w:pPr>
        <w:autoSpaceDE w:val="0"/>
        <w:autoSpaceDN w:val="0"/>
        <w:adjustRightInd w:val="0"/>
        <w:spacing w:after="0" w:line="480" w:lineRule="auto"/>
        <w:rPr>
          <w:rFonts w:ascii="Times New Roman" w:hAnsi="Times New Roman"/>
          <w:sz w:val="24"/>
          <w:szCs w:val="24"/>
        </w:rPr>
      </w:pPr>
    </w:p>
    <w:p w:rsidR="00A73F2B" w:rsidRDefault="00A73F2B" w:rsidP="004247B2">
      <w:pPr>
        <w:autoSpaceDE w:val="0"/>
        <w:autoSpaceDN w:val="0"/>
        <w:adjustRightInd w:val="0"/>
        <w:spacing w:after="0" w:line="480" w:lineRule="auto"/>
        <w:rPr>
          <w:rFonts w:ascii="Times New Roman" w:hAnsi="Times New Roman"/>
          <w:sz w:val="24"/>
          <w:szCs w:val="24"/>
        </w:rPr>
      </w:pPr>
    </w:p>
    <w:p w:rsidR="0045784B" w:rsidRDefault="0096050E" w:rsidP="00A73F2B">
      <w:pPr>
        <w:autoSpaceDE w:val="0"/>
        <w:autoSpaceDN w:val="0"/>
        <w:adjustRightInd w:val="0"/>
        <w:spacing w:after="120" w:line="240" w:lineRule="auto"/>
        <w:jc w:val="center"/>
        <w:rPr>
          <w:rFonts w:ascii="Times New Roman" w:hAnsi="Times New Roman"/>
          <w:sz w:val="24"/>
          <w:szCs w:val="24"/>
        </w:rPr>
      </w:pPr>
      <w:r>
        <w:rPr>
          <w:rFonts w:ascii="Times New Roman" w:hAnsi="Times New Roman"/>
          <w:sz w:val="24"/>
          <w:szCs w:val="24"/>
        </w:rPr>
        <w:lastRenderedPageBreak/>
        <w:t>Table 2. The impurity concentrations (in ppb, atomic) measured</w:t>
      </w:r>
      <w:r w:rsidR="00A73F2B">
        <w:rPr>
          <w:rFonts w:ascii="Times New Roman" w:hAnsi="Times New Roman"/>
          <w:sz w:val="24"/>
          <w:szCs w:val="24"/>
        </w:rPr>
        <w:t xml:space="preserve"> by GDMS on</w:t>
      </w:r>
      <w:r>
        <w:rPr>
          <w:rFonts w:ascii="Times New Roman" w:hAnsi="Times New Roman"/>
          <w:sz w:val="24"/>
          <w:szCs w:val="24"/>
        </w:rPr>
        <w:t xml:space="preserve"> samples cut from the grown crystals of CZT-2 and 9.</w:t>
      </w:r>
    </w:p>
    <w:tbl>
      <w:tblPr>
        <w:tblW w:w="4927" w:type="dxa"/>
        <w:jc w:val="center"/>
        <w:tblCellMar>
          <w:left w:w="0" w:type="dxa"/>
          <w:right w:w="0" w:type="dxa"/>
        </w:tblCellMar>
        <w:tblLook w:val="04A0" w:firstRow="1" w:lastRow="0" w:firstColumn="1" w:lastColumn="0" w:noHBand="0" w:noVBand="1"/>
      </w:tblPr>
      <w:tblGrid>
        <w:gridCol w:w="1425"/>
        <w:gridCol w:w="1702"/>
        <w:gridCol w:w="1800"/>
      </w:tblGrid>
      <w:tr w:rsidR="004247B2" w:rsidRPr="002948D9" w:rsidTr="004247B2">
        <w:trPr>
          <w:trHeight w:val="28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Sample</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CZT-2; 2.5cm</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CZT-9; 2.5cm</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Element</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Concentration</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jc w:val="center"/>
              <w:rPr>
                <w:rFonts w:ascii="Times New Roman" w:hAnsi="Times New Roman"/>
                <w:sz w:val="24"/>
                <w:szCs w:val="24"/>
              </w:rPr>
            </w:pPr>
            <w:r w:rsidRPr="002948D9">
              <w:rPr>
                <w:rFonts w:ascii="Times New Roman" w:hAnsi="Times New Roman"/>
                <w:bCs/>
                <w:sz w:val="24"/>
                <w:szCs w:val="24"/>
              </w:rPr>
              <w:t>Concentration</w:t>
            </w:r>
          </w:p>
        </w:tc>
      </w:tr>
      <w:tr w:rsidR="004247B2" w:rsidRPr="002948D9" w:rsidTr="004247B2">
        <w:trPr>
          <w:trHeight w:val="133"/>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C</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980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20</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N</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45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15</w:t>
            </w:r>
          </w:p>
        </w:tc>
      </w:tr>
      <w:tr w:rsidR="004247B2" w:rsidRPr="002948D9" w:rsidTr="004247B2">
        <w:trPr>
          <w:trHeight w:val="10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O</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980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35</w:t>
            </w:r>
          </w:p>
        </w:tc>
      </w:tr>
      <w:tr w:rsidR="004247B2" w:rsidRPr="002948D9" w:rsidTr="004247B2">
        <w:trPr>
          <w:trHeight w:val="34"/>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Na</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12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54</w:t>
            </w:r>
          </w:p>
        </w:tc>
      </w:tr>
      <w:tr w:rsidR="004247B2" w:rsidRPr="002948D9" w:rsidTr="004247B2">
        <w:trPr>
          <w:trHeight w:val="133"/>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Mg</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170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27</w:t>
            </w:r>
          </w:p>
        </w:tc>
      </w:tr>
      <w:tr w:rsidR="004247B2" w:rsidRPr="002948D9" w:rsidTr="004247B2">
        <w:trPr>
          <w:trHeight w:val="232"/>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Al</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7</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Si</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11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8</w:t>
            </w:r>
          </w:p>
        </w:tc>
      </w:tr>
      <w:tr w:rsidR="004247B2" w:rsidRPr="002948D9" w:rsidTr="004247B2">
        <w:trPr>
          <w:trHeight w:val="169"/>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S</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230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280</w:t>
            </w:r>
          </w:p>
        </w:tc>
      </w:tr>
      <w:tr w:rsidR="004247B2" w:rsidRPr="002948D9" w:rsidTr="004247B2">
        <w:trPr>
          <w:trHeight w:val="79"/>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Cl</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56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49</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Cr</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28</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67</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Mn</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&lt; 10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60</w:t>
            </w:r>
          </w:p>
        </w:tc>
      </w:tr>
      <w:tr w:rsidR="004247B2" w:rsidRPr="002948D9" w:rsidTr="004247B2">
        <w:trPr>
          <w:trHeight w:val="25"/>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Fe</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480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93</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Ni</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23</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46</w:t>
            </w:r>
          </w:p>
        </w:tc>
      </w:tr>
      <w:tr w:rsidR="004247B2" w:rsidRPr="002948D9" w:rsidTr="004247B2">
        <w:trPr>
          <w:trHeight w:val="16"/>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Cu</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3300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110</w:t>
            </w:r>
          </w:p>
        </w:tc>
      </w:tr>
      <w:tr w:rsidR="004247B2" w:rsidRPr="002948D9" w:rsidTr="004247B2">
        <w:trPr>
          <w:trHeight w:val="151"/>
          <w:jc w:val="center"/>
        </w:trPr>
        <w:tc>
          <w:tcPr>
            <w:tcW w:w="14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jc w:val="center"/>
              <w:rPr>
                <w:rFonts w:ascii="Times New Roman" w:hAnsi="Times New Roman"/>
                <w:sz w:val="24"/>
                <w:szCs w:val="24"/>
              </w:rPr>
            </w:pPr>
            <w:r w:rsidRPr="002948D9">
              <w:rPr>
                <w:rFonts w:ascii="Times New Roman" w:hAnsi="Times New Roman"/>
                <w:bCs/>
                <w:sz w:val="24"/>
                <w:szCs w:val="24"/>
              </w:rPr>
              <w:t>Se</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hanging="5"/>
              <w:jc w:val="center"/>
              <w:rPr>
                <w:rFonts w:ascii="Times New Roman" w:hAnsi="Times New Roman"/>
                <w:sz w:val="24"/>
                <w:szCs w:val="24"/>
              </w:rPr>
            </w:pPr>
            <w:r w:rsidRPr="002948D9">
              <w:rPr>
                <w:rFonts w:ascii="Times New Roman" w:hAnsi="Times New Roman"/>
                <w:bCs/>
                <w:sz w:val="24"/>
                <w:szCs w:val="24"/>
              </w:rPr>
              <w:t>160</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4247B2" w:rsidRPr="002948D9" w:rsidRDefault="004247B2" w:rsidP="0096050E">
            <w:pPr>
              <w:autoSpaceDE w:val="0"/>
              <w:autoSpaceDN w:val="0"/>
              <w:adjustRightInd w:val="0"/>
              <w:spacing w:after="0" w:line="240" w:lineRule="auto"/>
              <w:ind w:right="-103" w:firstLine="3"/>
              <w:jc w:val="center"/>
              <w:rPr>
                <w:rFonts w:ascii="Times New Roman" w:hAnsi="Times New Roman"/>
                <w:sz w:val="24"/>
                <w:szCs w:val="24"/>
              </w:rPr>
            </w:pPr>
            <w:r w:rsidRPr="002948D9">
              <w:rPr>
                <w:rFonts w:ascii="Times New Roman" w:hAnsi="Times New Roman"/>
                <w:bCs/>
                <w:sz w:val="24"/>
                <w:szCs w:val="24"/>
              </w:rPr>
              <w:t>210</w:t>
            </w:r>
          </w:p>
        </w:tc>
      </w:tr>
    </w:tbl>
    <w:p w:rsidR="0045784B" w:rsidRDefault="0045784B" w:rsidP="004659CC">
      <w:pPr>
        <w:autoSpaceDE w:val="0"/>
        <w:autoSpaceDN w:val="0"/>
        <w:adjustRightInd w:val="0"/>
        <w:spacing w:after="0" w:line="480" w:lineRule="auto"/>
        <w:jc w:val="center"/>
        <w:rPr>
          <w:rFonts w:ascii="Times New Roman" w:hAnsi="Times New Roman"/>
          <w:sz w:val="24"/>
          <w:szCs w:val="24"/>
        </w:rPr>
      </w:pPr>
    </w:p>
    <w:p w:rsidR="00C75AF8" w:rsidRDefault="00A73F2B" w:rsidP="00A73F2B">
      <w:pPr>
        <w:numPr>
          <w:ilvl w:val="1"/>
          <w:numId w:val="14"/>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 xml:space="preserve">4.3 </w:t>
      </w:r>
      <w:r w:rsidR="00C75AF8" w:rsidRPr="00C75AF8">
        <w:rPr>
          <w:rFonts w:ascii="Times New Roman" w:hAnsi="Times New Roman"/>
          <w:sz w:val="24"/>
          <w:szCs w:val="24"/>
        </w:rPr>
        <w:t>Electrical</w:t>
      </w:r>
      <w:r w:rsidR="00C75AF8">
        <w:rPr>
          <w:rFonts w:ascii="Times New Roman" w:hAnsi="Times New Roman"/>
          <w:sz w:val="24"/>
          <w:szCs w:val="24"/>
        </w:rPr>
        <w:t xml:space="preserve"> </w:t>
      </w:r>
      <w:r w:rsidR="00C75AF8" w:rsidRPr="00C75AF8">
        <w:rPr>
          <w:rFonts w:ascii="Times New Roman" w:hAnsi="Times New Roman"/>
          <w:sz w:val="24"/>
          <w:szCs w:val="24"/>
        </w:rPr>
        <w:t>properties</w:t>
      </w:r>
      <w:r w:rsidR="00C75AF8">
        <w:rPr>
          <w:rFonts w:ascii="Times New Roman" w:hAnsi="Times New Roman"/>
          <w:sz w:val="24"/>
          <w:szCs w:val="24"/>
        </w:rPr>
        <w:t xml:space="preserve"> </w:t>
      </w:r>
      <w:r w:rsidR="00C75AF8" w:rsidRPr="00C75AF8">
        <w:rPr>
          <w:rFonts w:ascii="Times New Roman" w:hAnsi="Times New Roman"/>
          <w:sz w:val="24"/>
          <w:szCs w:val="24"/>
        </w:rPr>
        <w:t xml:space="preserve">measurements </w:t>
      </w:r>
    </w:p>
    <w:p w:rsidR="005A6D09" w:rsidRPr="00D85F07" w:rsidRDefault="00C75AF8" w:rsidP="00D85F07">
      <w:pPr>
        <w:autoSpaceDE w:val="0"/>
        <w:autoSpaceDN w:val="0"/>
        <w:adjustRightInd w:val="0"/>
        <w:spacing w:after="0" w:line="480" w:lineRule="auto"/>
        <w:ind w:firstLine="720"/>
        <w:rPr>
          <w:rFonts w:ascii="Times New Roman" w:hAnsi="Times New Roman"/>
          <w:sz w:val="24"/>
          <w:szCs w:val="24"/>
        </w:rPr>
      </w:pPr>
      <w:r w:rsidRPr="00C75AF8">
        <w:rPr>
          <w:rFonts w:ascii="Times New Roman" w:hAnsi="Times New Roman"/>
          <w:sz w:val="24"/>
          <w:szCs w:val="24"/>
        </w:rPr>
        <w:t>A Lake</w:t>
      </w:r>
      <w:r>
        <w:rPr>
          <w:rFonts w:ascii="Times New Roman" w:hAnsi="Times New Roman"/>
          <w:sz w:val="24"/>
          <w:szCs w:val="24"/>
        </w:rPr>
        <w:t xml:space="preserve"> </w:t>
      </w:r>
      <w:r w:rsidRPr="00C75AF8">
        <w:rPr>
          <w:rFonts w:ascii="Times New Roman" w:hAnsi="Times New Roman"/>
          <w:sz w:val="24"/>
          <w:szCs w:val="24"/>
        </w:rPr>
        <w:t>Shore,</w:t>
      </w:r>
      <w:r>
        <w:rPr>
          <w:rFonts w:ascii="Times New Roman" w:hAnsi="Times New Roman"/>
          <w:sz w:val="24"/>
          <w:szCs w:val="24"/>
        </w:rPr>
        <w:t xml:space="preserve"> </w:t>
      </w:r>
      <w:r w:rsidRPr="00C75AF8">
        <w:rPr>
          <w:rFonts w:ascii="Times New Roman" w:hAnsi="Times New Roman"/>
          <w:sz w:val="24"/>
          <w:szCs w:val="24"/>
        </w:rPr>
        <w:t>Model</w:t>
      </w:r>
      <w:r>
        <w:rPr>
          <w:rFonts w:ascii="Times New Roman" w:hAnsi="Times New Roman"/>
          <w:sz w:val="24"/>
          <w:szCs w:val="24"/>
        </w:rPr>
        <w:t xml:space="preserve"> </w:t>
      </w:r>
      <w:r w:rsidRPr="00C75AF8">
        <w:rPr>
          <w:rFonts w:ascii="Times New Roman" w:hAnsi="Times New Roman"/>
          <w:sz w:val="24"/>
          <w:szCs w:val="24"/>
        </w:rPr>
        <w:t>7500</w:t>
      </w:r>
      <w:r>
        <w:rPr>
          <w:rFonts w:ascii="Times New Roman" w:hAnsi="Times New Roman"/>
          <w:sz w:val="24"/>
          <w:szCs w:val="24"/>
        </w:rPr>
        <w:t xml:space="preserve"> </w:t>
      </w:r>
      <w:r w:rsidRPr="00C75AF8">
        <w:rPr>
          <w:rFonts w:ascii="Times New Roman" w:hAnsi="Times New Roman"/>
          <w:sz w:val="24"/>
          <w:szCs w:val="24"/>
        </w:rPr>
        <w:t>Hall</w:t>
      </w:r>
      <w:r>
        <w:rPr>
          <w:rFonts w:ascii="Times New Roman" w:hAnsi="Times New Roman"/>
          <w:sz w:val="24"/>
          <w:szCs w:val="24"/>
        </w:rPr>
        <w:t xml:space="preserve"> </w:t>
      </w:r>
      <w:r w:rsidRPr="00C75AF8">
        <w:rPr>
          <w:rFonts w:ascii="Times New Roman" w:hAnsi="Times New Roman"/>
          <w:sz w:val="24"/>
          <w:szCs w:val="24"/>
        </w:rPr>
        <w:t>Effect</w:t>
      </w:r>
      <w:r>
        <w:rPr>
          <w:rFonts w:ascii="Times New Roman" w:hAnsi="Times New Roman"/>
          <w:sz w:val="24"/>
          <w:szCs w:val="24"/>
        </w:rPr>
        <w:t xml:space="preserve"> </w:t>
      </w:r>
      <w:r w:rsidRPr="00C75AF8">
        <w:rPr>
          <w:rFonts w:ascii="Times New Roman" w:hAnsi="Times New Roman"/>
          <w:sz w:val="24"/>
          <w:szCs w:val="24"/>
        </w:rPr>
        <w:t>Measurement</w:t>
      </w:r>
      <w:r>
        <w:rPr>
          <w:rFonts w:ascii="Times New Roman" w:hAnsi="Times New Roman"/>
          <w:sz w:val="24"/>
          <w:szCs w:val="24"/>
        </w:rPr>
        <w:t xml:space="preserve"> </w:t>
      </w:r>
      <w:r w:rsidRPr="00C75AF8">
        <w:rPr>
          <w:rFonts w:ascii="Times New Roman" w:hAnsi="Times New Roman"/>
          <w:sz w:val="24"/>
          <w:szCs w:val="24"/>
        </w:rPr>
        <w:t>Systems with a</w:t>
      </w:r>
      <w:r w:rsidR="00221960">
        <w:rPr>
          <w:rFonts w:ascii="Times New Roman" w:hAnsi="Times New Roman"/>
          <w:sz w:val="24"/>
          <w:szCs w:val="24"/>
        </w:rPr>
        <w:t xml:space="preserve"> </w:t>
      </w:r>
      <w:r w:rsidRPr="00C75AF8">
        <w:rPr>
          <w:rFonts w:ascii="Times New Roman" w:hAnsi="Times New Roman"/>
          <w:sz w:val="24"/>
          <w:szCs w:val="24"/>
        </w:rPr>
        <w:t>magnetic</w:t>
      </w:r>
      <w:r>
        <w:rPr>
          <w:rFonts w:ascii="Times New Roman" w:hAnsi="Times New Roman"/>
          <w:sz w:val="24"/>
          <w:szCs w:val="24"/>
        </w:rPr>
        <w:t xml:space="preserve"> </w:t>
      </w:r>
      <w:r w:rsidRPr="00C75AF8">
        <w:rPr>
          <w:rFonts w:ascii="Times New Roman" w:hAnsi="Times New Roman"/>
          <w:sz w:val="24"/>
          <w:szCs w:val="24"/>
        </w:rPr>
        <w:t>field</w:t>
      </w:r>
      <w:r>
        <w:rPr>
          <w:rFonts w:ascii="Times New Roman" w:hAnsi="Times New Roman"/>
          <w:sz w:val="24"/>
          <w:szCs w:val="24"/>
        </w:rPr>
        <w:t xml:space="preserve"> </w:t>
      </w:r>
      <w:r w:rsidRPr="00C75AF8">
        <w:rPr>
          <w:rFonts w:ascii="Times New Roman" w:hAnsi="Times New Roman"/>
          <w:sz w:val="24"/>
          <w:szCs w:val="24"/>
        </w:rPr>
        <w:t>strength</w:t>
      </w:r>
      <w:r>
        <w:rPr>
          <w:rFonts w:ascii="Times New Roman" w:hAnsi="Times New Roman"/>
          <w:sz w:val="24"/>
          <w:szCs w:val="24"/>
        </w:rPr>
        <w:t xml:space="preserve"> </w:t>
      </w:r>
      <w:r w:rsidRPr="00C75AF8">
        <w:rPr>
          <w:rFonts w:ascii="Times New Roman" w:hAnsi="Times New Roman"/>
          <w:sz w:val="24"/>
          <w:szCs w:val="24"/>
        </w:rPr>
        <w:t>up</w:t>
      </w:r>
      <w:r>
        <w:rPr>
          <w:rFonts w:ascii="Times New Roman" w:hAnsi="Times New Roman"/>
          <w:sz w:val="24"/>
          <w:szCs w:val="24"/>
        </w:rPr>
        <w:t xml:space="preserve"> </w:t>
      </w:r>
      <w:r w:rsidRPr="00C75AF8">
        <w:rPr>
          <w:rFonts w:ascii="Times New Roman" w:hAnsi="Times New Roman"/>
          <w:sz w:val="24"/>
          <w:szCs w:val="24"/>
        </w:rPr>
        <w:t>to10 kG was used</w:t>
      </w:r>
      <w:r>
        <w:rPr>
          <w:rFonts w:ascii="Times New Roman" w:hAnsi="Times New Roman"/>
          <w:sz w:val="24"/>
          <w:szCs w:val="24"/>
        </w:rPr>
        <w:t xml:space="preserve"> </w:t>
      </w:r>
      <w:r w:rsidRPr="00C75AF8">
        <w:rPr>
          <w:rFonts w:ascii="Times New Roman" w:hAnsi="Times New Roman"/>
          <w:sz w:val="24"/>
          <w:szCs w:val="24"/>
        </w:rPr>
        <w:t>for</w:t>
      </w:r>
      <w:r>
        <w:rPr>
          <w:rFonts w:ascii="Times New Roman" w:hAnsi="Times New Roman"/>
          <w:sz w:val="24"/>
          <w:szCs w:val="24"/>
        </w:rPr>
        <w:t xml:space="preserve"> </w:t>
      </w:r>
      <w:r w:rsidRPr="00C75AF8">
        <w:rPr>
          <w:rFonts w:ascii="Times New Roman" w:hAnsi="Times New Roman"/>
          <w:sz w:val="24"/>
          <w:szCs w:val="24"/>
        </w:rPr>
        <w:t>the measurements of</w:t>
      </w:r>
      <w:r>
        <w:rPr>
          <w:rFonts w:ascii="Times New Roman" w:hAnsi="Times New Roman"/>
          <w:sz w:val="24"/>
          <w:szCs w:val="24"/>
        </w:rPr>
        <w:t xml:space="preserve"> </w:t>
      </w:r>
      <w:r w:rsidRPr="00C75AF8">
        <w:rPr>
          <w:rFonts w:ascii="Times New Roman" w:hAnsi="Times New Roman"/>
          <w:sz w:val="24"/>
          <w:szCs w:val="24"/>
        </w:rPr>
        <w:t>the</w:t>
      </w:r>
      <w:r>
        <w:rPr>
          <w:rFonts w:ascii="Times New Roman" w:hAnsi="Times New Roman"/>
          <w:sz w:val="24"/>
          <w:szCs w:val="24"/>
        </w:rPr>
        <w:t xml:space="preserve"> </w:t>
      </w:r>
      <w:r w:rsidRPr="00C75AF8">
        <w:rPr>
          <w:rFonts w:ascii="Times New Roman" w:hAnsi="Times New Roman"/>
          <w:sz w:val="24"/>
          <w:szCs w:val="24"/>
        </w:rPr>
        <w:t>electrical</w:t>
      </w:r>
      <w:r>
        <w:rPr>
          <w:rFonts w:ascii="Times New Roman" w:hAnsi="Times New Roman"/>
          <w:sz w:val="24"/>
          <w:szCs w:val="24"/>
        </w:rPr>
        <w:t xml:space="preserve"> </w:t>
      </w:r>
      <w:r w:rsidRPr="00C75AF8">
        <w:rPr>
          <w:rFonts w:ascii="Times New Roman" w:hAnsi="Times New Roman"/>
          <w:sz w:val="24"/>
          <w:szCs w:val="24"/>
        </w:rPr>
        <w:t>properties.</w:t>
      </w:r>
      <w:r>
        <w:rPr>
          <w:rFonts w:ascii="Times New Roman" w:hAnsi="Times New Roman"/>
          <w:sz w:val="24"/>
          <w:szCs w:val="24"/>
        </w:rPr>
        <w:t xml:space="preserve"> </w:t>
      </w:r>
      <w:r w:rsidRPr="00C75AF8">
        <w:rPr>
          <w:rFonts w:ascii="Times New Roman" w:hAnsi="Times New Roman"/>
          <w:sz w:val="24"/>
          <w:szCs w:val="24"/>
        </w:rPr>
        <w:t>The</w:t>
      </w:r>
      <w:r>
        <w:rPr>
          <w:rFonts w:ascii="Times New Roman" w:hAnsi="Times New Roman"/>
          <w:sz w:val="24"/>
          <w:szCs w:val="24"/>
        </w:rPr>
        <w:t xml:space="preserve"> </w:t>
      </w:r>
      <w:r w:rsidRPr="00C75AF8">
        <w:rPr>
          <w:rFonts w:ascii="Times New Roman" w:hAnsi="Times New Roman"/>
          <w:sz w:val="24"/>
          <w:szCs w:val="24"/>
        </w:rPr>
        <w:t>cut</w:t>
      </w:r>
      <w:r>
        <w:rPr>
          <w:rFonts w:ascii="Times New Roman" w:hAnsi="Times New Roman"/>
          <w:sz w:val="24"/>
          <w:szCs w:val="24"/>
        </w:rPr>
        <w:t xml:space="preserve"> </w:t>
      </w:r>
      <w:r w:rsidRPr="00C75AF8">
        <w:rPr>
          <w:rFonts w:ascii="Times New Roman" w:hAnsi="Times New Roman"/>
          <w:sz w:val="24"/>
          <w:szCs w:val="24"/>
        </w:rPr>
        <w:t>wafers</w:t>
      </w:r>
      <w:r>
        <w:rPr>
          <w:rFonts w:ascii="Times New Roman" w:hAnsi="Times New Roman"/>
          <w:sz w:val="24"/>
          <w:szCs w:val="24"/>
        </w:rPr>
        <w:t xml:space="preserve"> </w:t>
      </w:r>
      <w:r w:rsidRPr="00C75AF8">
        <w:rPr>
          <w:rFonts w:ascii="Times New Roman" w:hAnsi="Times New Roman"/>
          <w:sz w:val="24"/>
          <w:szCs w:val="24"/>
        </w:rPr>
        <w:t>were chemical-mechanical polished</w:t>
      </w:r>
      <w:r w:rsidR="0019654F">
        <w:rPr>
          <w:rFonts w:ascii="Times New Roman" w:hAnsi="Times New Roman"/>
          <w:sz w:val="24"/>
          <w:szCs w:val="24"/>
        </w:rPr>
        <w:t xml:space="preserve"> </w:t>
      </w:r>
      <w:r w:rsidRPr="00C75AF8">
        <w:rPr>
          <w:rFonts w:ascii="Times New Roman" w:hAnsi="Times New Roman"/>
          <w:sz w:val="24"/>
          <w:szCs w:val="24"/>
        </w:rPr>
        <w:t>to</w:t>
      </w:r>
      <w:r>
        <w:rPr>
          <w:rFonts w:ascii="Times New Roman" w:hAnsi="Times New Roman"/>
          <w:sz w:val="24"/>
          <w:szCs w:val="24"/>
        </w:rPr>
        <w:t xml:space="preserve"> </w:t>
      </w:r>
      <w:r w:rsidRPr="00C75AF8">
        <w:rPr>
          <w:rFonts w:ascii="Times New Roman" w:hAnsi="Times New Roman"/>
          <w:sz w:val="24"/>
          <w:szCs w:val="24"/>
        </w:rPr>
        <w:t>about</w:t>
      </w:r>
      <w:r>
        <w:rPr>
          <w:rFonts w:ascii="Times New Roman" w:hAnsi="Times New Roman"/>
          <w:sz w:val="24"/>
          <w:szCs w:val="24"/>
        </w:rPr>
        <w:t xml:space="preserve"> </w:t>
      </w:r>
      <w:r w:rsidRPr="00C75AF8">
        <w:rPr>
          <w:rFonts w:ascii="Times New Roman" w:hAnsi="Times New Roman"/>
          <w:sz w:val="24"/>
          <w:szCs w:val="24"/>
        </w:rPr>
        <w:t>1</w:t>
      </w:r>
      <w:r>
        <w:rPr>
          <w:rFonts w:ascii="Times New Roman" w:hAnsi="Times New Roman"/>
          <w:sz w:val="24"/>
          <w:szCs w:val="24"/>
        </w:rPr>
        <w:t xml:space="preserve"> </w:t>
      </w:r>
      <w:r w:rsidRPr="00C75AF8">
        <w:rPr>
          <w:rFonts w:ascii="Times New Roman" w:hAnsi="Times New Roman"/>
          <w:sz w:val="24"/>
          <w:szCs w:val="24"/>
        </w:rPr>
        <w:t>mm</w:t>
      </w:r>
      <w:r>
        <w:rPr>
          <w:rFonts w:ascii="Times New Roman" w:hAnsi="Times New Roman"/>
          <w:sz w:val="24"/>
          <w:szCs w:val="24"/>
        </w:rPr>
        <w:t xml:space="preserve"> </w:t>
      </w:r>
      <w:r w:rsidRPr="00C75AF8">
        <w:rPr>
          <w:rFonts w:ascii="Times New Roman" w:hAnsi="Times New Roman"/>
          <w:sz w:val="24"/>
          <w:szCs w:val="24"/>
        </w:rPr>
        <w:t>in</w:t>
      </w:r>
      <w:r>
        <w:rPr>
          <w:rFonts w:ascii="Times New Roman" w:hAnsi="Times New Roman"/>
          <w:sz w:val="24"/>
          <w:szCs w:val="24"/>
        </w:rPr>
        <w:t xml:space="preserve"> </w:t>
      </w:r>
      <w:r w:rsidRPr="00C75AF8">
        <w:rPr>
          <w:rFonts w:ascii="Times New Roman" w:hAnsi="Times New Roman"/>
          <w:sz w:val="24"/>
          <w:szCs w:val="24"/>
        </w:rPr>
        <w:t>thickness</w:t>
      </w:r>
      <w:r>
        <w:rPr>
          <w:rFonts w:ascii="Times New Roman" w:hAnsi="Times New Roman"/>
          <w:sz w:val="24"/>
          <w:szCs w:val="24"/>
        </w:rPr>
        <w:t xml:space="preserve"> </w:t>
      </w:r>
      <w:r w:rsidRPr="00C75AF8">
        <w:rPr>
          <w:rFonts w:ascii="Times New Roman" w:hAnsi="Times New Roman"/>
          <w:sz w:val="24"/>
          <w:szCs w:val="24"/>
        </w:rPr>
        <w:t>and electrical contacts</w:t>
      </w:r>
      <w:r>
        <w:rPr>
          <w:rFonts w:ascii="Times New Roman" w:hAnsi="Times New Roman"/>
          <w:sz w:val="24"/>
          <w:szCs w:val="24"/>
        </w:rPr>
        <w:t xml:space="preserve"> </w:t>
      </w:r>
      <w:r w:rsidRPr="00C75AF8">
        <w:rPr>
          <w:rFonts w:ascii="Times New Roman" w:hAnsi="Times New Roman"/>
          <w:sz w:val="24"/>
          <w:szCs w:val="24"/>
        </w:rPr>
        <w:t>were</w:t>
      </w:r>
      <w:r>
        <w:rPr>
          <w:rFonts w:ascii="Times New Roman" w:hAnsi="Times New Roman"/>
          <w:sz w:val="24"/>
          <w:szCs w:val="24"/>
        </w:rPr>
        <w:t xml:space="preserve"> </w:t>
      </w:r>
      <w:r w:rsidRPr="00C75AF8">
        <w:rPr>
          <w:rFonts w:ascii="Times New Roman" w:hAnsi="Times New Roman"/>
          <w:sz w:val="24"/>
          <w:szCs w:val="24"/>
        </w:rPr>
        <w:t>made</w:t>
      </w:r>
      <w:r>
        <w:rPr>
          <w:rFonts w:ascii="Times New Roman" w:hAnsi="Times New Roman"/>
          <w:sz w:val="24"/>
          <w:szCs w:val="24"/>
        </w:rPr>
        <w:t xml:space="preserve"> </w:t>
      </w:r>
      <w:r w:rsidRPr="00C75AF8">
        <w:rPr>
          <w:rFonts w:ascii="Times New Roman" w:hAnsi="Times New Roman"/>
          <w:sz w:val="24"/>
          <w:szCs w:val="24"/>
        </w:rPr>
        <w:t>by</w:t>
      </w:r>
      <w:r>
        <w:rPr>
          <w:rFonts w:ascii="Times New Roman" w:hAnsi="Times New Roman"/>
          <w:sz w:val="24"/>
          <w:szCs w:val="24"/>
        </w:rPr>
        <w:t xml:space="preserve"> </w:t>
      </w:r>
      <w:r w:rsidRPr="00C75AF8">
        <w:rPr>
          <w:rFonts w:ascii="Times New Roman" w:hAnsi="Times New Roman"/>
          <w:sz w:val="24"/>
          <w:szCs w:val="24"/>
        </w:rPr>
        <w:t>depositing</w:t>
      </w:r>
      <w:r>
        <w:rPr>
          <w:rFonts w:ascii="Times New Roman" w:hAnsi="Times New Roman"/>
          <w:sz w:val="24"/>
          <w:szCs w:val="24"/>
        </w:rPr>
        <w:t xml:space="preserve"> </w:t>
      </w:r>
      <w:r w:rsidRPr="00C75AF8">
        <w:rPr>
          <w:rFonts w:ascii="Times New Roman" w:hAnsi="Times New Roman"/>
          <w:sz w:val="24"/>
          <w:szCs w:val="24"/>
        </w:rPr>
        <w:t>Au film, using</w:t>
      </w:r>
      <w:r>
        <w:rPr>
          <w:rFonts w:ascii="Times New Roman" w:hAnsi="Times New Roman"/>
          <w:sz w:val="24"/>
          <w:szCs w:val="24"/>
        </w:rPr>
        <w:t xml:space="preserve"> </w:t>
      </w:r>
      <w:r w:rsidRPr="00C75AF8">
        <w:rPr>
          <w:rFonts w:ascii="Times New Roman" w:hAnsi="Times New Roman"/>
          <w:sz w:val="24"/>
          <w:szCs w:val="24"/>
        </w:rPr>
        <w:t>RF</w:t>
      </w:r>
      <w:r>
        <w:rPr>
          <w:rFonts w:ascii="Times New Roman" w:hAnsi="Times New Roman"/>
          <w:sz w:val="24"/>
          <w:szCs w:val="24"/>
        </w:rPr>
        <w:t xml:space="preserve"> </w:t>
      </w:r>
      <w:r w:rsidRPr="00C75AF8">
        <w:rPr>
          <w:rFonts w:ascii="Times New Roman" w:hAnsi="Times New Roman"/>
          <w:sz w:val="24"/>
          <w:szCs w:val="24"/>
        </w:rPr>
        <w:t>sputtering.</w:t>
      </w:r>
      <w:r>
        <w:rPr>
          <w:rFonts w:ascii="Times New Roman" w:hAnsi="Times New Roman"/>
          <w:sz w:val="24"/>
          <w:szCs w:val="24"/>
        </w:rPr>
        <w:t xml:space="preserve"> </w:t>
      </w:r>
      <w:r w:rsidRPr="00C75AF8">
        <w:rPr>
          <w:rFonts w:ascii="Times New Roman" w:hAnsi="Times New Roman"/>
          <w:sz w:val="24"/>
          <w:szCs w:val="24"/>
        </w:rPr>
        <w:t>The</w:t>
      </w:r>
      <w:r>
        <w:rPr>
          <w:rFonts w:ascii="Times New Roman" w:hAnsi="Times New Roman"/>
          <w:sz w:val="24"/>
          <w:szCs w:val="24"/>
        </w:rPr>
        <w:t xml:space="preserve"> </w:t>
      </w:r>
      <w:r w:rsidRPr="00C75AF8">
        <w:rPr>
          <w:rFonts w:ascii="Times New Roman" w:hAnsi="Times New Roman"/>
          <w:sz w:val="24"/>
          <w:szCs w:val="24"/>
        </w:rPr>
        <w:t>Hall</w:t>
      </w:r>
      <w:r>
        <w:rPr>
          <w:rFonts w:ascii="Times New Roman" w:hAnsi="Times New Roman"/>
          <w:sz w:val="24"/>
          <w:szCs w:val="24"/>
        </w:rPr>
        <w:t xml:space="preserve"> </w:t>
      </w:r>
      <w:r w:rsidRPr="00C75AF8">
        <w:rPr>
          <w:rFonts w:ascii="Times New Roman" w:hAnsi="Times New Roman"/>
          <w:sz w:val="24"/>
          <w:szCs w:val="24"/>
        </w:rPr>
        <w:t>data</w:t>
      </w:r>
      <w:r>
        <w:rPr>
          <w:rFonts w:ascii="Times New Roman" w:hAnsi="Times New Roman"/>
          <w:sz w:val="24"/>
          <w:szCs w:val="24"/>
        </w:rPr>
        <w:t xml:space="preserve"> </w:t>
      </w:r>
      <w:r w:rsidRPr="00C75AF8">
        <w:rPr>
          <w:rFonts w:ascii="Times New Roman" w:hAnsi="Times New Roman"/>
          <w:sz w:val="24"/>
          <w:szCs w:val="24"/>
        </w:rPr>
        <w:t>measurements</w:t>
      </w:r>
      <w:r>
        <w:rPr>
          <w:rFonts w:ascii="Times New Roman" w:hAnsi="Times New Roman"/>
          <w:sz w:val="24"/>
          <w:szCs w:val="24"/>
        </w:rPr>
        <w:t xml:space="preserve"> </w:t>
      </w:r>
      <w:r w:rsidRPr="00C75AF8">
        <w:rPr>
          <w:rFonts w:ascii="Times New Roman" w:hAnsi="Times New Roman"/>
          <w:sz w:val="24"/>
          <w:szCs w:val="24"/>
        </w:rPr>
        <w:t>confirmed that the</w:t>
      </w:r>
      <w:r>
        <w:rPr>
          <w:rFonts w:ascii="Times New Roman" w:hAnsi="Times New Roman"/>
          <w:sz w:val="24"/>
          <w:szCs w:val="24"/>
        </w:rPr>
        <w:t xml:space="preserve"> </w:t>
      </w:r>
      <w:r w:rsidRPr="00C75AF8">
        <w:rPr>
          <w:rFonts w:ascii="Times New Roman" w:hAnsi="Times New Roman"/>
          <w:sz w:val="24"/>
          <w:szCs w:val="24"/>
        </w:rPr>
        <w:t>contacts</w:t>
      </w:r>
      <w:r>
        <w:rPr>
          <w:rFonts w:ascii="Times New Roman" w:hAnsi="Times New Roman"/>
          <w:sz w:val="24"/>
          <w:szCs w:val="24"/>
        </w:rPr>
        <w:t xml:space="preserve"> </w:t>
      </w:r>
      <w:r w:rsidRPr="00C75AF8">
        <w:rPr>
          <w:rFonts w:ascii="Times New Roman" w:hAnsi="Times New Roman"/>
          <w:sz w:val="24"/>
          <w:szCs w:val="24"/>
        </w:rPr>
        <w:t>were</w:t>
      </w:r>
      <w:r>
        <w:rPr>
          <w:rFonts w:ascii="Times New Roman" w:hAnsi="Times New Roman"/>
          <w:sz w:val="24"/>
          <w:szCs w:val="24"/>
        </w:rPr>
        <w:t xml:space="preserve"> </w:t>
      </w:r>
      <w:r w:rsidRPr="00C75AF8">
        <w:rPr>
          <w:rFonts w:ascii="Times New Roman" w:hAnsi="Times New Roman"/>
          <w:sz w:val="24"/>
          <w:szCs w:val="24"/>
        </w:rPr>
        <w:t>ohmic. The</w:t>
      </w:r>
      <w:r>
        <w:rPr>
          <w:rFonts w:ascii="Times New Roman" w:hAnsi="Times New Roman"/>
          <w:sz w:val="24"/>
          <w:szCs w:val="24"/>
        </w:rPr>
        <w:t xml:space="preserve"> </w:t>
      </w:r>
      <w:r w:rsidRPr="00D85F07">
        <w:rPr>
          <w:rFonts w:ascii="Times New Roman" w:hAnsi="Times New Roman"/>
          <w:sz w:val="24"/>
          <w:szCs w:val="24"/>
        </w:rPr>
        <w:t>measured resistivities of the In</w:t>
      </w:r>
      <w:r w:rsidR="00D85F07" w:rsidRPr="00D85F07">
        <w:rPr>
          <w:rFonts w:ascii="Times New Roman" w:hAnsi="Times New Roman"/>
          <w:sz w:val="24"/>
          <w:szCs w:val="24"/>
        </w:rPr>
        <w:t>-</w:t>
      </w:r>
      <w:r w:rsidRPr="00D85F07">
        <w:rPr>
          <w:rFonts w:ascii="Times New Roman" w:hAnsi="Times New Roman"/>
          <w:sz w:val="24"/>
          <w:szCs w:val="24"/>
        </w:rPr>
        <w:t>doped samples grown with Cd reservoir between 785 and 825</w:t>
      </w:r>
      <w:r w:rsidR="00D85F07">
        <w:rPr>
          <w:rFonts w:ascii="Times New Roman" w:hAnsi="Times New Roman"/>
          <w:sz w:val="24"/>
          <w:szCs w:val="24"/>
          <w:vertAlign w:val="superscript"/>
        </w:rPr>
        <w:t>o</w:t>
      </w:r>
      <w:r w:rsidRPr="00D85F07">
        <w:rPr>
          <w:rFonts w:ascii="Times New Roman" w:hAnsi="Times New Roman"/>
          <w:sz w:val="24"/>
          <w:szCs w:val="24"/>
        </w:rPr>
        <w:t xml:space="preserve">C were consistently higher than </w:t>
      </w:r>
      <w:r w:rsidR="00D85F07" w:rsidRPr="00D85F07">
        <w:rPr>
          <w:rFonts w:ascii="Times New Roman" w:hAnsi="Times New Roman"/>
          <w:bCs/>
          <w:sz w:val="24"/>
          <w:szCs w:val="24"/>
        </w:rPr>
        <w:t>10</w:t>
      </w:r>
      <w:r w:rsidR="00D85F07" w:rsidRPr="00D85F07">
        <w:rPr>
          <w:rFonts w:ascii="Times New Roman" w:hAnsi="Times New Roman"/>
          <w:bCs/>
          <w:sz w:val="24"/>
          <w:szCs w:val="24"/>
          <w:vertAlign w:val="superscript"/>
        </w:rPr>
        <w:t>8</w:t>
      </w:r>
      <w:r w:rsidR="00D85F07" w:rsidRPr="00D85F07">
        <w:rPr>
          <w:rFonts w:ascii="Times New Roman" w:hAnsi="Times New Roman"/>
          <w:bCs/>
          <w:sz w:val="24"/>
          <w:szCs w:val="24"/>
        </w:rPr>
        <w:t xml:space="preserve"> </w:t>
      </w:r>
      <w:r w:rsidR="00D85F07" w:rsidRPr="00D85F07">
        <w:rPr>
          <w:rFonts w:ascii="Symbol" w:hAnsi="Symbol"/>
          <w:bCs/>
          <w:sz w:val="24"/>
          <w:szCs w:val="24"/>
        </w:rPr>
        <w:t></w:t>
      </w:r>
      <w:r w:rsidR="00BB277F">
        <w:rPr>
          <w:rFonts w:ascii="Symbol" w:hAnsi="Symbol"/>
          <w:bCs/>
          <w:sz w:val="24"/>
          <w:szCs w:val="24"/>
        </w:rPr>
        <w:t></w:t>
      </w:r>
      <w:r w:rsidR="00D85F07" w:rsidRPr="00D85F07">
        <w:rPr>
          <w:rFonts w:ascii="Times New Roman" w:hAnsi="Times New Roman"/>
          <w:bCs/>
          <w:sz w:val="24"/>
          <w:szCs w:val="24"/>
        </w:rPr>
        <w:t>cm</w:t>
      </w:r>
      <w:r w:rsidR="0019654F">
        <w:rPr>
          <w:rFonts w:ascii="Times New Roman" w:hAnsi="Times New Roman"/>
          <w:bCs/>
          <w:sz w:val="24"/>
          <w:szCs w:val="24"/>
        </w:rPr>
        <w:t xml:space="preserve"> and up to </w:t>
      </w:r>
      <w:r w:rsidR="00703D85">
        <w:rPr>
          <w:rFonts w:ascii="Times New Roman" w:hAnsi="Times New Roman"/>
          <w:bCs/>
          <w:sz w:val="24"/>
          <w:szCs w:val="24"/>
        </w:rPr>
        <w:t>2x</w:t>
      </w:r>
      <w:r w:rsidR="0019654F">
        <w:rPr>
          <w:rFonts w:ascii="Times New Roman" w:hAnsi="Times New Roman"/>
          <w:bCs/>
          <w:sz w:val="24"/>
          <w:szCs w:val="24"/>
        </w:rPr>
        <w:t>10</w:t>
      </w:r>
      <w:r w:rsidR="0019654F" w:rsidRPr="0019654F">
        <w:rPr>
          <w:rFonts w:ascii="Times New Roman" w:hAnsi="Times New Roman"/>
          <w:bCs/>
          <w:sz w:val="24"/>
          <w:szCs w:val="24"/>
          <w:vertAlign w:val="superscript"/>
        </w:rPr>
        <w:t>1</w:t>
      </w:r>
      <w:r w:rsidR="00703D85">
        <w:rPr>
          <w:rFonts w:ascii="Times New Roman" w:hAnsi="Times New Roman"/>
          <w:bCs/>
          <w:sz w:val="24"/>
          <w:szCs w:val="24"/>
          <w:vertAlign w:val="superscript"/>
        </w:rPr>
        <w:t>1</w:t>
      </w:r>
      <w:r w:rsidR="0019654F">
        <w:rPr>
          <w:rFonts w:ascii="Symbol" w:hAnsi="Symbol"/>
          <w:bCs/>
          <w:sz w:val="24"/>
          <w:szCs w:val="24"/>
        </w:rPr>
        <w:t></w:t>
      </w:r>
      <w:r w:rsidR="0019654F" w:rsidRPr="00D85F07">
        <w:rPr>
          <w:rFonts w:ascii="Symbol" w:hAnsi="Symbol"/>
          <w:bCs/>
          <w:sz w:val="24"/>
          <w:szCs w:val="24"/>
        </w:rPr>
        <w:t></w:t>
      </w:r>
      <w:r w:rsidR="00BB277F">
        <w:rPr>
          <w:rFonts w:ascii="Symbol" w:hAnsi="Symbol"/>
          <w:bCs/>
          <w:sz w:val="24"/>
          <w:szCs w:val="24"/>
        </w:rPr>
        <w:t></w:t>
      </w:r>
      <w:r w:rsidR="0019654F" w:rsidRPr="00D85F07">
        <w:rPr>
          <w:rFonts w:ascii="Times New Roman" w:hAnsi="Times New Roman"/>
          <w:bCs/>
          <w:sz w:val="24"/>
          <w:szCs w:val="24"/>
        </w:rPr>
        <w:t>cm</w:t>
      </w:r>
      <w:r w:rsidRPr="00D85F07">
        <w:rPr>
          <w:rFonts w:ascii="Times New Roman" w:hAnsi="Times New Roman"/>
          <w:sz w:val="24"/>
          <w:szCs w:val="24"/>
        </w:rPr>
        <w:t xml:space="preserve">. </w:t>
      </w:r>
      <w:r w:rsidR="005A6D09" w:rsidRPr="00D85F07">
        <w:rPr>
          <w:rFonts w:ascii="Times New Roman" w:hAnsi="Times New Roman"/>
          <w:sz w:val="24"/>
          <w:szCs w:val="24"/>
        </w:rPr>
        <w:t xml:space="preserve">Two quantities, electrical resistivity and Hall coefficient, were measured </w:t>
      </w:r>
      <w:r w:rsidR="00821A19">
        <w:rPr>
          <w:rFonts w:ascii="Times New Roman" w:hAnsi="Times New Roman"/>
          <w:sz w:val="24"/>
          <w:szCs w:val="24"/>
        </w:rPr>
        <w:t>which</w:t>
      </w:r>
      <w:r w:rsidR="005A6D09" w:rsidRPr="00D85F07">
        <w:rPr>
          <w:rFonts w:ascii="Times New Roman" w:hAnsi="Times New Roman"/>
          <w:sz w:val="24"/>
          <w:szCs w:val="24"/>
        </w:rPr>
        <w:t xml:space="preserve"> </w:t>
      </w:r>
      <w:r w:rsidR="005A6D09" w:rsidRPr="00D85F07">
        <w:rPr>
          <w:rFonts w:ascii="Times New Roman" w:hAnsi="Times New Roman"/>
          <w:sz w:val="24"/>
          <w:szCs w:val="24"/>
        </w:rPr>
        <w:lastRenderedPageBreak/>
        <w:t xml:space="preserve">are determined by four material parameters, namely, electron concentration, </w:t>
      </w:r>
      <w:r w:rsidR="005A6D09" w:rsidRPr="00D85F07">
        <w:rPr>
          <w:rFonts w:ascii="Times New Roman" w:hAnsi="Times New Roman"/>
          <w:i/>
          <w:sz w:val="24"/>
          <w:szCs w:val="24"/>
        </w:rPr>
        <w:t>n</w:t>
      </w:r>
      <w:r w:rsidR="005A6D09" w:rsidRPr="00D85F07">
        <w:rPr>
          <w:rFonts w:ascii="Times New Roman" w:hAnsi="Times New Roman"/>
          <w:sz w:val="24"/>
          <w:szCs w:val="24"/>
        </w:rPr>
        <w:t xml:space="preserve">, hole concentration, </w:t>
      </w:r>
      <w:r w:rsidR="005A6D09" w:rsidRPr="00D85F07">
        <w:rPr>
          <w:rFonts w:ascii="Times New Roman" w:hAnsi="Times New Roman"/>
          <w:i/>
          <w:sz w:val="24"/>
          <w:szCs w:val="24"/>
        </w:rPr>
        <w:t>p</w:t>
      </w:r>
      <w:r w:rsidR="005A6D09" w:rsidRPr="00D85F07">
        <w:rPr>
          <w:rFonts w:ascii="Times New Roman" w:hAnsi="Times New Roman"/>
          <w:sz w:val="24"/>
          <w:szCs w:val="24"/>
        </w:rPr>
        <w:t xml:space="preserve">, electron mobility, </w:t>
      </w:r>
      <w:r w:rsidR="005A6D09" w:rsidRPr="00D85F07">
        <w:rPr>
          <w:rFonts w:ascii="Symbol" w:hAnsi="Symbol"/>
          <w:i/>
          <w:sz w:val="24"/>
          <w:szCs w:val="24"/>
        </w:rPr>
        <w:t></w:t>
      </w:r>
      <w:r w:rsidR="005A6D09" w:rsidRPr="00D85F07">
        <w:rPr>
          <w:rFonts w:ascii="Times New Roman" w:hAnsi="Times New Roman"/>
          <w:i/>
          <w:sz w:val="24"/>
          <w:szCs w:val="24"/>
          <w:vertAlign w:val="subscript"/>
        </w:rPr>
        <w:t>n</w:t>
      </w:r>
      <w:r w:rsidR="005A6D09" w:rsidRPr="00D85F07">
        <w:rPr>
          <w:rFonts w:ascii="Times New Roman" w:hAnsi="Times New Roman"/>
          <w:sz w:val="24"/>
          <w:szCs w:val="24"/>
        </w:rPr>
        <w:t xml:space="preserve">, and hole mobility, </w:t>
      </w:r>
      <w:r w:rsidR="005A6D09" w:rsidRPr="00D85F07">
        <w:rPr>
          <w:rFonts w:ascii="Symbol" w:hAnsi="Symbol"/>
          <w:i/>
          <w:sz w:val="24"/>
          <w:szCs w:val="24"/>
        </w:rPr>
        <w:t></w:t>
      </w:r>
      <w:r w:rsidR="005A6D09" w:rsidRPr="00D85F07">
        <w:rPr>
          <w:rFonts w:ascii="Times New Roman" w:hAnsi="Times New Roman"/>
          <w:i/>
          <w:sz w:val="24"/>
          <w:szCs w:val="24"/>
          <w:vertAlign w:val="subscript"/>
        </w:rPr>
        <w:t>p</w:t>
      </w:r>
      <w:r w:rsidR="005A6D09" w:rsidRPr="00D85F07">
        <w:rPr>
          <w:rFonts w:ascii="Times New Roman" w:hAnsi="Times New Roman"/>
          <w:sz w:val="24"/>
          <w:szCs w:val="24"/>
        </w:rPr>
        <w:t xml:space="preserve">.  The governing equation for resistivity, </w:t>
      </w:r>
      <w:r w:rsidR="005A6D09" w:rsidRPr="00D85F07">
        <w:rPr>
          <w:rFonts w:ascii="Symbol" w:hAnsi="Symbol"/>
          <w:i/>
          <w:sz w:val="24"/>
          <w:szCs w:val="24"/>
        </w:rPr>
        <w:t></w:t>
      </w:r>
      <w:r w:rsidR="005A6D09" w:rsidRPr="00D85F07">
        <w:rPr>
          <w:rFonts w:ascii="Times New Roman" w:hAnsi="Times New Roman"/>
          <w:sz w:val="24"/>
          <w:szCs w:val="24"/>
        </w:rPr>
        <w:t>, is given by</w:t>
      </w:r>
    </w:p>
    <w:p w:rsidR="005A6D09" w:rsidRPr="0089334D" w:rsidRDefault="005A6D09" w:rsidP="005A6D09">
      <w:pPr>
        <w:pStyle w:val="TTPParagraphothers"/>
        <w:spacing w:line="480" w:lineRule="auto"/>
        <w:ind w:firstLine="0"/>
        <w:rPr>
          <w:b/>
        </w:rPr>
      </w:pPr>
      <w:r w:rsidRPr="0089334D">
        <w:rPr>
          <w:b/>
        </w:rPr>
        <w:t xml:space="preserve">         </w:t>
      </w:r>
      <w:r w:rsidRPr="0089334D">
        <w:rPr>
          <w:b/>
          <w:position w:val="-14"/>
        </w:rPr>
        <w:object w:dxaOrig="2079" w:dyaOrig="380">
          <v:shape id="_x0000_i1044" type="#_x0000_t75" style="width:104.5pt;height:19pt" o:ole="">
            <v:imagedata r:id="rId31" o:title=""/>
          </v:shape>
          <o:OLEObject Type="Embed" ProgID="Equation.3" ShapeID="_x0000_i1044" DrawAspect="Content" ObjectID="_1650094760" r:id="rId32"/>
        </w:object>
      </w:r>
      <w:r w:rsidRPr="0089334D">
        <w:rPr>
          <w:b/>
        </w:rPr>
        <w:t xml:space="preserve">,                                                                      </w:t>
      </w:r>
      <w:r>
        <w:rPr>
          <w:b/>
        </w:rPr>
        <w:t xml:space="preserve">                            </w:t>
      </w:r>
      <w:r w:rsidRPr="000207E3">
        <w:t>(</w:t>
      </w:r>
      <w:r w:rsidR="00F50D11">
        <w:t>3</w:t>
      </w:r>
      <w:r w:rsidRPr="000207E3">
        <w:t>)</w:t>
      </w:r>
    </w:p>
    <w:p w:rsidR="005A6D09" w:rsidRPr="0089334D" w:rsidRDefault="005A6D09" w:rsidP="005A6D09">
      <w:pPr>
        <w:pStyle w:val="TTPParagraphothers"/>
        <w:spacing w:line="480" w:lineRule="auto"/>
        <w:ind w:firstLine="0"/>
      </w:pPr>
      <w:r w:rsidRPr="0089334D">
        <w:t xml:space="preserve">and the equation for Hall coefficient, </w:t>
      </w:r>
      <w:r w:rsidRPr="0089334D">
        <w:rPr>
          <w:i/>
        </w:rPr>
        <w:t>R</w:t>
      </w:r>
      <w:r w:rsidRPr="0089334D">
        <w:rPr>
          <w:i/>
          <w:vertAlign w:val="subscript"/>
        </w:rPr>
        <w:t>H</w:t>
      </w:r>
      <w:r w:rsidRPr="0089334D">
        <w:t xml:space="preserve">, under the condition </w:t>
      </w:r>
      <w:r w:rsidRPr="001E26DD">
        <w:rPr>
          <w:rFonts w:ascii="Symbol" w:hAnsi="Symbol"/>
          <w:i/>
        </w:rPr>
        <w:t></w:t>
      </w:r>
      <w:r w:rsidRPr="0089334D">
        <w:rPr>
          <w:i/>
          <w:vertAlign w:val="subscript"/>
        </w:rPr>
        <w:t xml:space="preserve">n </w:t>
      </w:r>
      <w:r w:rsidRPr="0089334D">
        <w:rPr>
          <w:i/>
        </w:rPr>
        <w:t xml:space="preserve">&gt;&gt; </w:t>
      </w:r>
      <w:r w:rsidRPr="001E26DD">
        <w:rPr>
          <w:rFonts w:ascii="Symbol" w:hAnsi="Symbol"/>
          <w:i/>
        </w:rPr>
        <w:t></w:t>
      </w:r>
      <w:r w:rsidRPr="0089334D">
        <w:rPr>
          <w:i/>
          <w:vertAlign w:val="subscript"/>
        </w:rPr>
        <w:t>p</w:t>
      </w:r>
      <w:r w:rsidRPr="0089334D">
        <w:t xml:space="preserve"> (as is the case in CdZnTe) can be expressed as: </w:t>
      </w:r>
    </w:p>
    <w:p w:rsidR="005A6D09" w:rsidRPr="0089334D" w:rsidRDefault="005A6D09" w:rsidP="005A6D09">
      <w:pPr>
        <w:pStyle w:val="TTPParagraph1st"/>
        <w:spacing w:line="480" w:lineRule="auto"/>
        <w:jc w:val="left"/>
      </w:pPr>
      <w:r w:rsidRPr="0089334D">
        <w:t xml:space="preserve">          </w:t>
      </w:r>
      <w:r w:rsidRPr="0089334D">
        <w:rPr>
          <w:position w:val="-30"/>
        </w:rPr>
        <w:object w:dxaOrig="2180" w:dyaOrig="720">
          <v:shape id="_x0000_i1045" type="#_x0000_t75" style="width:109pt;height:36.5pt" o:ole="">
            <v:imagedata r:id="rId33" o:title=""/>
          </v:shape>
          <o:OLEObject Type="Embed" ProgID="Equation.3" ShapeID="_x0000_i1045" DrawAspect="Content" ObjectID="_1650094761" r:id="rId34"/>
        </w:object>
      </w:r>
      <w:r w:rsidRPr="0089334D">
        <w:t xml:space="preserve"> .                                                                                               (</w:t>
      </w:r>
      <w:r w:rsidR="00F50D11">
        <w:t>4</w:t>
      </w:r>
      <w:r w:rsidRPr="0089334D">
        <w:t>)</w:t>
      </w:r>
    </w:p>
    <w:p w:rsidR="005A6D09" w:rsidRDefault="00D85F07" w:rsidP="00D85F07">
      <w:pPr>
        <w:pStyle w:val="TTPParagraphothers"/>
        <w:spacing w:line="480" w:lineRule="auto"/>
        <w:ind w:firstLine="0"/>
        <w:jc w:val="left"/>
      </w:pPr>
      <w:r w:rsidRPr="00D85F07">
        <w:t>To obtain</w:t>
      </w:r>
      <w:r>
        <w:t xml:space="preserve"> </w:t>
      </w:r>
      <w:r w:rsidRPr="00D85F07">
        <w:t>the</w:t>
      </w:r>
      <w:r>
        <w:t xml:space="preserve"> </w:t>
      </w:r>
      <w:r w:rsidRPr="00D85F07">
        <w:t>electron</w:t>
      </w:r>
      <w:r>
        <w:t xml:space="preserve"> </w:t>
      </w:r>
      <w:r w:rsidRPr="00D85F07">
        <w:t>and</w:t>
      </w:r>
      <w:r>
        <w:t xml:space="preserve"> </w:t>
      </w:r>
      <w:r w:rsidRPr="00D85F07">
        <w:t>hole</w:t>
      </w:r>
      <w:r>
        <w:t xml:space="preserve"> </w:t>
      </w:r>
      <w:r w:rsidRPr="00D85F07">
        <w:t>concentrations,</w:t>
      </w:r>
      <w:r>
        <w:t xml:space="preserve"> </w:t>
      </w:r>
      <w:r w:rsidRPr="00D85F07">
        <w:t>the</w:t>
      </w:r>
      <w:r>
        <w:t xml:space="preserve"> </w:t>
      </w:r>
      <w:r w:rsidRPr="00D85F07">
        <w:t>values of 1000</w:t>
      </w:r>
      <w:r w:rsidR="009D606C">
        <w:t xml:space="preserve"> </w:t>
      </w:r>
      <w:r w:rsidRPr="00D85F07">
        <w:t>and</w:t>
      </w:r>
      <w:r w:rsidR="009D606C">
        <w:t xml:space="preserve"> </w:t>
      </w:r>
      <w:r w:rsidRPr="00D85F07">
        <w:t>100</w:t>
      </w:r>
      <w:r w:rsidR="009D606C">
        <w:t xml:space="preserve"> </w:t>
      </w:r>
      <w:r w:rsidRPr="00D85F07">
        <w:t>cm</w:t>
      </w:r>
      <w:r w:rsidRPr="009D606C">
        <w:rPr>
          <w:vertAlign w:val="superscript"/>
        </w:rPr>
        <w:t>2</w:t>
      </w:r>
      <w:r w:rsidR="00627D19">
        <w:t>/V</w:t>
      </w:r>
      <w:r w:rsidR="009D606C">
        <w:t>s</w:t>
      </w:r>
      <w:r w:rsidRPr="00D85F07">
        <w:t xml:space="preserve"> for</w:t>
      </w:r>
      <w:r>
        <w:t xml:space="preserve"> </w:t>
      </w:r>
      <w:r w:rsidRPr="00D85F07">
        <w:t>the</w:t>
      </w:r>
      <w:r>
        <w:t xml:space="preserve"> </w:t>
      </w:r>
      <w:r w:rsidRPr="00D85F07">
        <w:t>electron</w:t>
      </w:r>
      <w:r>
        <w:t xml:space="preserve"> </w:t>
      </w:r>
      <w:r w:rsidRPr="00D85F07">
        <w:t>and</w:t>
      </w:r>
      <w:r>
        <w:t xml:space="preserve"> </w:t>
      </w:r>
      <w:r w:rsidRPr="00D85F07">
        <w:t>hole</w:t>
      </w:r>
      <w:r>
        <w:t xml:space="preserve"> </w:t>
      </w:r>
      <w:r w:rsidRPr="00D85F07">
        <w:t>mobilities, respectively,</w:t>
      </w:r>
      <w:r>
        <w:t xml:space="preserve"> </w:t>
      </w:r>
      <w:r w:rsidRPr="00D85F07">
        <w:t>measured</w:t>
      </w:r>
      <w:r>
        <w:t xml:space="preserve"> </w:t>
      </w:r>
      <w:r w:rsidR="00BB277F">
        <w:t>on</w:t>
      </w:r>
      <w:r w:rsidR="000F5EEB">
        <w:t xml:space="preserve"> </w:t>
      </w:r>
      <w:r w:rsidRPr="00D85F07">
        <w:t>Cd</w:t>
      </w:r>
      <w:r w:rsidRPr="00821A19">
        <w:rPr>
          <w:vertAlign w:val="subscript"/>
        </w:rPr>
        <w:t>0.8</w:t>
      </w:r>
      <w:r w:rsidRPr="00D85F07">
        <w:t>Zn</w:t>
      </w:r>
      <w:r w:rsidRPr="00821A19">
        <w:rPr>
          <w:vertAlign w:val="subscript"/>
        </w:rPr>
        <w:t>0.2</w:t>
      </w:r>
      <w:r w:rsidRPr="00D85F07">
        <w:t xml:space="preserve">Te </w:t>
      </w:r>
      <w:r>
        <w:t xml:space="preserve"> </w:t>
      </w:r>
      <w:r w:rsidR="00BB277F">
        <w:t xml:space="preserve">samples </w:t>
      </w:r>
      <w:r w:rsidRPr="00D85F07">
        <w:t>at</w:t>
      </w:r>
      <w:r>
        <w:t xml:space="preserve"> </w:t>
      </w:r>
      <w:r w:rsidRPr="00D85F07">
        <w:t>room</w:t>
      </w:r>
      <w:r>
        <w:t xml:space="preserve"> </w:t>
      </w:r>
      <w:r w:rsidRPr="00D85F07">
        <w:t xml:space="preserve">temperature </w:t>
      </w:r>
      <w:r w:rsidR="00C31614">
        <w:t>[40</w:t>
      </w:r>
      <w:r w:rsidRPr="00D85F07">
        <w:t>], were</w:t>
      </w:r>
      <w:r>
        <w:t xml:space="preserve"> </w:t>
      </w:r>
      <w:r w:rsidRPr="00D85F07">
        <w:t>used. Table</w:t>
      </w:r>
      <w:r w:rsidR="00821A19">
        <w:t xml:space="preserve"> </w:t>
      </w:r>
      <w:r w:rsidR="00F113E2">
        <w:t>3</w:t>
      </w:r>
      <w:r w:rsidRPr="00D85F07">
        <w:t xml:space="preserve"> lists</w:t>
      </w:r>
      <w:r>
        <w:t xml:space="preserve"> </w:t>
      </w:r>
      <w:r w:rsidRPr="00D85F07">
        <w:t>the</w:t>
      </w:r>
      <w:r>
        <w:t xml:space="preserve"> </w:t>
      </w:r>
      <w:r w:rsidRPr="00D85F07">
        <w:t>measured</w:t>
      </w:r>
      <w:r>
        <w:t xml:space="preserve"> </w:t>
      </w:r>
      <w:r w:rsidRPr="00D85F07">
        <w:t>Hall</w:t>
      </w:r>
      <w:r>
        <w:t xml:space="preserve"> </w:t>
      </w:r>
      <w:r w:rsidRPr="00D85F07">
        <w:t>coefficients</w:t>
      </w:r>
      <w:r>
        <w:t xml:space="preserve"> </w:t>
      </w:r>
      <w:r w:rsidRPr="00D85F07">
        <w:t>and</w:t>
      </w:r>
      <w:r>
        <w:t xml:space="preserve"> </w:t>
      </w:r>
      <w:r w:rsidRPr="00D85F07">
        <w:t>resistivities</w:t>
      </w:r>
      <w:r>
        <w:t xml:space="preserve"> </w:t>
      </w:r>
      <w:r w:rsidRPr="00D85F07">
        <w:t>at</w:t>
      </w:r>
      <w:r>
        <w:t xml:space="preserve"> </w:t>
      </w:r>
      <w:r w:rsidRPr="00D85F07">
        <w:t>room</w:t>
      </w:r>
      <w:r>
        <w:t xml:space="preserve"> </w:t>
      </w:r>
      <w:r w:rsidRPr="00D85F07">
        <w:t>temperature,</w:t>
      </w:r>
      <w:r>
        <w:t xml:space="preserve"> </w:t>
      </w:r>
      <w:r w:rsidRPr="00D85F07">
        <w:t>and</w:t>
      </w:r>
      <w:r>
        <w:t xml:space="preserve"> </w:t>
      </w:r>
      <w:r w:rsidRPr="00D85F07">
        <w:t>the</w:t>
      </w:r>
      <w:r>
        <w:t xml:space="preserve"> </w:t>
      </w:r>
      <w:r w:rsidRPr="00D85F07">
        <w:t>calculated</w:t>
      </w:r>
      <w:r>
        <w:t xml:space="preserve"> </w:t>
      </w:r>
      <w:r w:rsidRPr="00D85F07">
        <w:t>electron</w:t>
      </w:r>
      <w:r>
        <w:t xml:space="preserve"> </w:t>
      </w:r>
      <w:r w:rsidRPr="00D85F07">
        <w:t>and</w:t>
      </w:r>
      <w:r>
        <w:t xml:space="preserve"> </w:t>
      </w:r>
      <w:r w:rsidRPr="00D85F07">
        <w:t>hole concentrations</w:t>
      </w:r>
      <w:r>
        <w:t xml:space="preserve"> </w:t>
      </w:r>
      <w:r w:rsidRPr="00D85F07">
        <w:t>for</w:t>
      </w:r>
      <w:r>
        <w:t xml:space="preserve"> </w:t>
      </w:r>
      <w:r w:rsidRPr="00D85F07">
        <w:t>two</w:t>
      </w:r>
      <w:r>
        <w:t xml:space="preserve"> </w:t>
      </w:r>
      <w:r w:rsidRPr="00D85F07">
        <w:t>ingots,</w:t>
      </w:r>
      <w:r>
        <w:t xml:space="preserve"> </w:t>
      </w:r>
      <w:r w:rsidRPr="00D85F07">
        <w:t>CZT-26</w:t>
      </w:r>
      <w:r>
        <w:t xml:space="preserve"> </w:t>
      </w:r>
      <w:r w:rsidRPr="00D85F07">
        <w:t>and</w:t>
      </w:r>
      <w:r>
        <w:t xml:space="preserve"> </w:t>
      </w:r>
      <w:r w:rsidRPr="00D85F07">
        <w:t>CZT-29;</w:t>
      </w:r>
      <w:r>
        <w:t xml:space="preserve"> </w:t>
      </w:r>
      <w:r w:rsidRPr="00D85F07">
        <w:t>both</w:t>
      </w:r>
      <w:r>
        <w:t xml:space="preserve"> </w:t>
      </w:r>
      <w:r w:rsidRPr="00D85F07">
        <w:t>were</w:t>
      </w:r>
      <w:r>
        <w:t xml:space="preserve"> </w:t>
      </w:r>
      <w:r w:rsidRPr="00D85F07">
        <w:t>doped with In</w:t>
      </w:r>
      <w:r>
        <w:t xml:space="preserve"> </w:t>
      </w:r>
      <w:r w:rsidRPr="00D85F07">
        <w:t>(4.2</w:t>
      </w:r>
      <w:r>
        <w:t xml:space="preserve"> </w:t>
      </w:r>
      <w:r w:rsidRPr="00D85F07">
        <w:t>ppm, atomic) and grown</w:t>
      </w:r>
      <w:r>
        <w:t xml:space="preserve"> </w:t>
      </w:r>
      <w:r w:rsidRPr="00D85F07">
        <w:t>with</w:t>
      </w:r>
      <w:r>
        <w:t xml:space="preserve"> </w:t>
      </w:r>
      <w:r w:rsidRPr="00D85F07">
        <w:t>a</w:t>
      </w:r>
      <w:r>
        <w:t xml:space="preserve"> </w:t>
      </w:r>
      <w:r w:rsidRPr="00D85F07">
        <w:t>Cd</w:t>
      </w:r>
      <w:r>
        <w:t xml:space="preserve"> </w:t>
      </w:r>
      <w:r w:rsidRPr="00D85F07">
        <w:t>reservoir</w:t>
      </w:r>
      <w:r>
        <w:t xml:space="preserve"> </w:t>
      </w:r>
      <w:r w:rsidRPr="00D85F07">
        <w:t>at</w:t>
      </w:r>
      <w:r>
        <w:t xml:space="preserve"> </w:t>
      </w:r>
      <w:r w:rsidRPr="00D85F07">
        <w:t xml:space="preserve">785 </w:t>
      </w:r>
      <w:r w:rsidR="00821A19">
        <w:rPr>
          <w:vertAlign w:val="superscript"/>
        </w:rPr>
        <w:t>o</w:t>
      </w:r>
      <w:r w:rsidRPr="00D85F07">
        <w:t>C. Since</w:t>
      </w:r>
      <w:r>
        <w:t xml:space="preserve"> </w:t>
      </w:r>
      <w:r w:rsidRPr="00D85F07">
        <w:t>the</w:t>
      </w:r>
      <w:r>
        <w:t xml:space="preserve"> CZT</w:t>
      </w:r>
      <w:r w:rsidR="00F113E2">
        <w:t>-</w:t>
      </w:r>
      <w:r w:rsidRPr="00D85F07">
        <w:t>26</w:t>
      </w:r>
      <w:r>
        <w:t xml:space="preserve"> </w:t>
      </w:r>
      <w:r w:rsidRPr="00D85F07">
        <w:t>wafer</w:t>
      </w:r>
      <w:r>
        <w:t xml:space="preserve"> </w:t>
      </w:r>
      <w:r w:rsidRPr="00D85F07">
        <w:t>showed</w:t>
      </w:r>
      <w:r>
        <w:t xml:space="preserve"> radial non</w:t>
      </w:r>
      <w:r w:rsidRPr="00D85F07">
        <w:t>uniformity</w:t>
      </w:r>
      <w:r>
        <w:t xml:space="preserve"> </w:t>
      </w:r>
      <w:r w:rsidRPr="00D85F07">
        <w:t>in</w:t>
      </w:r>
      <w:r>
        <w:t xml:space="preserve"> </w:t>
      </w:r>
      <w:r w:rsidRPr="00D85F07">
        <w:t>electrical properties,</w:t>
      </w:r>
      <w:r>
        <w:t xml:space="preserve"> </w:t>
      </w:r>
      <w:r w:rsidRPr="00D85F07">
        <w:t>the</w:t>
      </w:r>
      <w:r>
        <w:t xml:space="preserve"> </w:t>
      </w:r>
      <w:r w:rsidRPr="00D85F07">
        <w:t>values</w:t>
      </w:r>
      <w:r>
        <w:t xml:space="preserve"> </w:t>
      </w:r>
      <w:r w:rsidRPr="00D85F07">
        <w:t>given</w:t>
      </w:r>
      <w:r>
        <w:t xml:space="preserve"> </w:t>
      </w:r>
      <w:r w:rsidR="00821A19">
        <w:t xml:space="preserve">here </w:t>
      </w:r>
      <w:r w:rsidRPr="00D85F07">
        <w:t>are</w:t>
      </w:r>
      <w:r>
        <w:t xml:space="preserve"> </w:t>
      </w:r>
      <w:r w:rsidRPr="00D85F07">
        <w:t>for</w:t>
      </w:r>
      <w:r>
        <w:t xml:space="preserve"> </w:t>
      </w:r>
      <w:r w:rsidRPr="00D85F07">
        <w:t>the</w:t>
      </w:r>
      <w:r>
        <w:t xml:space="preserve"> </w:t>
      </w:r>
      <w:r w:rsidRPr="00D85F07">
        <w:t>center</w:t>
      </w:r>
      <w:r>
        <w:t xml:space="preserve"> </w:t>
      </w:r>
      <w:r w:rsidRPr="00D85F07">
        <w:t>section</w:t>
      </w:r>
      <w:r>
        <w:t xml:space="preserve"> </w:t>
      </w:r>
      <w:r w:rsidRPr="00D85F07">
        <w:t>of</w:t>
      </w:r>
      <w:r>
        <w:t xml:space="preserve"> </w:t>
      </w:r>
      <w:r w:rsidRPr="00D85F07">
        <w:t>a</w:t>
      </w:r>
      <w:r>
        <w:t xml:space="preserve"> </w:t>
      </w:r>
      <w:r w:rsidRPr="00D85F07">
        <w:t>wafer</w:t>
      </w:r>
      <w:r>
        <w:t xml:space="preserve"> </w:t>
      </w:r>
      <w:r w:rsidRPr="00D85F07">
        <w:t>cut</w:t>
      </w:r>
      <w:r>
        <w:t xml:space="preserve"> </w:t>
      </w:r>
      <w:r w:rsidRPr="00D85F07">
        <w:t>at 2.5 cm</w:t>
      </w:r>
      <w:r>
        <w:t xml:space="preserve"> </w:t>
      </w:r>
      <w:r w:rsidRPr="00D85F07">
        <w:t>from</w:t>
      </w:r>
      <w:r>
        <w:t xml:space="preserve"> </w:t>
      </w:r>
      <w:r w:rsidRPr="00D85F07">
        <w:t>its</w:t>
      </w:r>
      <w:r>
        <w:t xml:space="preserve"> </w:t>
      </w:r>
      <w:r w:rsidRPr="00D85F07">
        <w:t>tip.</w:t>
      </w:r>
      <w:r>
        <w:t xml:space="preserve"> </w:t>
      </w:r>
      <w:r w:rsidRPr="00D85F07">
        <w:t>The</w:t>
      </w:r>
      <w:r>
        <w:t xml:space="preserve"> </w:t>
      </w:r>
      <w:r w:rsidRPr="00D85F07">
        <w:t>CZT-29a</w:t>
      </w:r>
      <w:r>
        <w:t xml:space="preserve"> </w:t>
      </w:r>
      <w:r w:rsidRPr="00D85F07">
        <w:t>and</w:t>
      </w:r>
      <w:r>
        <w:t xml:space="preserve"> </w:t>
      </w:r>
      <w:r w:rsidRPr="00D85F07">
        <w:t>-29b</w:t>
      </w:r>
      <w:r>
        <w:t xml:space="preserve"> </w:t>
      </w:r>
      <w:r w:rsidRPr="00D85F07">
        <w:t>samples</w:t>
      </w:r>
      <w:r>
        <w:t xml:space="preserve"> </w:t>
      </w:r>
      <w:r w:rsidRPr="00D85F07">
        <w:t>were</w:t>
      </w:r>
      <w:r>
        <w:t xml:space="preserve"> </w:t>
      </w:r>
      <w:r w:rsidRPr="00D85F07">
        <w:t>sliced</w:t>
      </w:r>
      <w:r>
        <w:t xml:space="preserve"> </w:t>
      </w:r>
      <w:r w:rsidRPr="00D85F07">
        <w:t>at 2.5 and</w:t>
      </w:r>
      <w:r w:rsidR="00F113E2">
        <w:t xml:space="preserve"> </w:t>
      </w:r>
      <w:r w:rsidRPr="00D85F07">
        <w:t>4.0</w:t>
      </w:r>
      <w:r w:rsidR="009D606C">
        <w:t xml:space="preserve"> </w:t>
      </w:r>
      <w:r w:rsidRPr="00D85F07">
        <w:t>cm,</w:t>
      </w:r>
      <w:r w:rsidR="009D606C">
        <w:t xml:space="preserve"> </w:t>
      </w:r>
      <w:r w:rsidRPr="00D85F07">
        <w:t>respectively,</w:t>
      </w:r>
      <w:r w:rsidR="009D606C">
        <w:t xml:space="preserve"> </w:t>
      </w:r>
      <w:r w:rsidRPr="00D85F07">
        <w:t>from</w:t>
      </w:r>
      <w:r w:rsidR="009D606C">
        <w:t xml:space="preserve"> </w:t>
      </w:r>
      <w:r w:rsidRPr="00D85F07">
        <w:t>the</w:t>
      </w:r>
      <w:r w:rsidR="009D606C">
        <w:t xml:space="preserve"> </w:t>
      </w:r>
      <w:r w:rsidRPr="00D85F07">
        <w:t>tip</w:t>
      </w:r>
      <w:r w:rsidR="009D606C">
        <w:t xml:space="preserve"> </w:t>
      </w:r>
      <w:r w:rsidRPr="00D85F07">
        <w:t>of</w:t>
      </w:r>
      <w:r w:rsidR="009D606C">
        <w:t xml:space="preserve"> </w:t>
      </w:r>
      <w:r w:rsidRPr="00D85F07">
        <w:t>CZT-29.</w:t>
      </w:r>
    </w:p>
    <w:p w:rsidR="005A6D09" w:rsidRDefault="005A6D09" w:rsidP="00A73F2B">
      <w:pPr>
        <w:pStyle w:val="TTPParagraphothers"/>
        <w:spacing w:after="120"/>
        <w:ind w:firstLine="0"/>
        <w:jc w:val="center"/>
        <w:rPr>
          <w:bCs/>
        </w:rPr>
      </w:pPr>
      <w:r w:rsidRPr="0089334D">
        <w:rPr>
          <w:b/>
          <w:bCs/>
        </w:rPr>
        <w:t xml:space="preserve">Table </w:t>
      </w:r>
      <w:r w:rsidR="00F113E2">
        <w:rPr>
          <w:b/>
          <w:bCs/>
        </w:rPr>
        <w:t>3</w:t>
      </w:r>
      <w:r w:rsidRPr="0089334D">
        <w:rPr>
          <w:b/>
          <w:bCs/>
        </w:rPr>
        <w:t xml:space="preserve">. </w:t>
      </w:r>
      <w:r w:rsidRPr="0089334D">
        <w:rPr>
          <w:bCs/>
        </w:rPr>
        <w:t xml:space="preserve">The measured Hall coefficients and resistivity, </w:t>
      </w:r>
      <w:r w:rsidRPr="001E26DD">
        <w:rPr>
          <w:rFonts w:ascii="Symbol" w:hAnsi="Symbol"/>
          <w:bCs/>
        </w:rPr>
        <w:t></w:t>
      </w:r>
      <w:r w:rsidRPr="001E26DD">
        <w:rPr>
          <w:rFonts w:ascii="Symbol" w:hAnsi="Symbol"/>
          <w:bCs/>
        </w:rPr>
        <w:t></w:t>
      </w:r>
      <w:r w:rsidRPr="0089334D">
        <w:rPr>
          <w:bCs/>
        </w:rPr>
        <w:t xml:space="preserve"> at room temperature, and the derived electron and hole concentrations, </w:t>
      </w:r>
      <w:r w:rsidRPr="0089334D">
        <w:rPr>
          <w:bCs/>
          <w:i/>
        </w:rPr>
        <w:t>n</w:t>
      </w:r>
      <w:r w:rsidRPr="0089334D">
        <w:rPr>
          <w:bCs/>
        </w:rPr>
        <w:t xml:space="preserve"> and </w:t>
      </w:r>
      <w:r w:rsidRPr="0089334D">
        <w:rPr>
          <w:bCs/>
          <w:i/>
        </w:rPr>
        <w:t>p</w:t>
      </w:r>
      <w:r w:rsidRPr="0089334D">
        <w:rPr>
          <w:bCs/>
        </w:rPr>
        <w:t>, from two grown ingots, CZT-26 and CZT-29</w:t>
      </w:r>
      <w:r w:rsidR="00F2088D">
        <w:rPr>
          <w:bCs/>
        </w:rPr>
        <w:t xml:space="preserve"> (taken from Table 1 of Ref.[39])</w:t>
      </w:r>
      <w:r w:rsidRPr="0089334D">
        <w:rPr>
          <w:bCs/>
        </w:rPr>
        <w:t xml:space="preserve">. </w:t>
      </w:r>
    </w:p>
    <w:tbl>
      <w:tblPr>
        <w:tblW w:w="7873" w:type="dxa"/>
        <w:tblCellSpacing w:w="0" w:type="dxa"/>
        <w:tblInd w:w="465" w:type="dxa"/>
        <w:tblCellMar>
          <w:left w:w="0" w:type="dxa"/>
          <w:right w:w="0" w:type="dxa"/>
        </w:tblCellMar>
        <w:tblLook w:val="0000" w:firstRow="0" w:lastRow="0" w:firstColumn="0" w:lastColumn="0" w:noHBand="0" w:noVBand="0"/>
      </w:tblPr>
      <w:tblGrid>
        <w:gridCol w:w="2070"/>
        <w:gridCol w:w="2160"/>
        <w:gridCol w:w="1260"/>
        <w:gridCol w:w="1170"/>
        <w:gridCol w:w="1213"/>
      </w:tblGrid>
      <w:tr w:rsidR="005A6D09" w:rsidRPr="0089334D" w:rsidTr="008B7181">
        <w:trPr>
          <w:trHeight w:val="364"/>
          <w:tblCellSpacing w:w="0" w:type="dxa"/>
        </w:trPr>
        <w:tc>
          <w:tcPr>
            <w:tcW w:w="207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0"/>
              <w:jc w:val="center"/>
              <w:rPr>
                <w:bCs/>
              </w:rPr>
            </w:pPr>
            <w:r w:rsidRPr="0089334D">
              <w:rPr>
                <w:bCs/>
              </w:rPr>
              <w:t>Sample</w:t>
            </w:r>
          </w:p>
        </w:tc>
        <w:tc>
          <w:tcPr>
            <w:tcW w:w="21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Hall coeff. [cm</w:t>
            </w:r>
            <w:r w:rsidRPr="0089334D">
              <w:rPr>
                <w:bCs/>
                <w:vertAlign w:val="superscript"/>
              </w:rPr>
              <w:t>3</w:t>
            </w:r>
            <w:r w:rsidRPr="0089334D">
              <w:rPr>
                <w:bCs/>
              </w:rPr>
              <w:t>/C]</w:t>
            </w:r>
          </w:p>
        </w:tc>
        <w:tc>
          <w:tcPr>
            <w:tcW w:w="12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1B7BFF">
              <w:rPr>
                <w:rFonts w:ascii="Symbol" w:hAnsi="Symbol"/>
                <w:bCs/>
              </w:rPr>
              <w:t></w:t>
            </w:r>
            <w:r w:rsidRPr="0089334D">
              <w:rPr>
                <w:bCs/>
              </w:rPr>
              <w:t xml:space="preserve"> [</w:t>
            </w:r>
            <w:r w:rsidRPr="001B7BFF">
              <w:rPr>
                <w:rFonts w:ascii="Symbol" w:hAnsi="Symbol"/>
                <w:bCs/>
              </w:rPr>
              <w:t></w:t>
            </w:r>
            <w:r w:rsidRPr="0089334D">
              <w:rPr>
                <w:bCs/>
              </w:rPr>
              <w:t xml:space="preserve"> cm]</w:t>
            </w:r>
          </w:p>
        </w:tc>
        <w:tc>
          <w:tcPr>
            <w:tcW w:w="117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i/>
                <w:iCs/>
              </w:rPr>
              <w:t>n</w:t>
            </w:r>
            <w:r w:rsidRPr="0089334D">
              <w:rPr>
                <w:bCs/>
              </w:rPr>
              <w:t xml:space="preserve"> [cm</w:t>
            </w:r>
            <w:r w:rsidRPr="0089334D">
              <w:rPr>
                <w:bCs/>
                <w:vertAlign w:val="superscript"/>
              </w:rPr>
              <w:t>-3</w:t>
            </w:r>
            <w:r w:rsidRPr="0089334D">
              <w:rPr>
                <w:bCs/>
              </w:rPr>
              <w:t>]</w:t>
            </w:r>
          </w:p>
        </w:tc>
        <w:tc>
          <w:tcPr>
            <w:tcW w:w="1213"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i/>
                <w:iCs/>
              </w:rPr>
              <w:t>p</w:t>
            </w:r>
            <w:r w:rsidRPr="0089334D">
              <w:rPr>
                <w:bCs/>
              </w:rPr>
              <w:t xml:space="preserve"> [cm-</w:t>
            </w:r>
            <w:r w:rsidRPr="0089334D">
              <w:rPr>
                <w:bCs/>
                <w:vertAlign w:val="superscript"/>
              </w:rPr>
              <w:t>3</w:t>
            </w:r>
            <w:r w:rsidRPr="0089334D">
              <w:rPr>
                <w:bCs/>
              </w:rPr>
              <w:t>]</w:t>
            </w:r>
          </w:p>
        </w:tc>
      </w:tr>
      <w:tr w:rsidR="005A6D09" w:rsidRPr="0089334D" w:rsidTr="008B7181">
        <w:trPr>
          <w:trHeight w:val="422"/>
          <w:tblCellSpacing w:w="0" w:type="dxa"/>
        </w:trPr>
        <w:tc>
          <w:tcPr>
            <w:tcW w:w="2070" w:type="dxa"/>
            <w:tcBorders>
              <w:top w:val="single" w:sz="6" w:space="0" w:color="000000"/>
              <w:left w:val="single" w:sz="6" w:space="0" w:color="000000"/>
              <w:bottom w:val="single" w:sz="6" w:space="0" w:color="000000"/>
              <w:right w:val="single" w:sz="6" w:space="0" w:color="000000"/>
            </w:tcBorders>
          </w:tcPr>
          <w:p w:rsidR="005A6D09" w:rsidRPr="0089334D" w:rsidRDefault="005A6D09" w:rsidP="00627D19">
            <w:pPr>
              <w:pStyle w:val="TTPParagraphothers"/>
              <w:spacing w:before="60"/>
              <w:ind w:firstLine="0"/>
              <w:jc w:val="center"/>
              <w:rPr>
                <w:bCs/>
              </w:rPr>
            </w:pPr>
            <w:r w:rsidRPr="0089334D">
              <w:rPr>
                <w:bCs/>
              </w:rPr>
              <w:t>CZT-26</w:t>
            </w:r>
            <w:r w:rsidR="00772B45">
              <w:rPr>
                <w:bCs/>
              </w:rPr>
              <w:t>;</w:t>
            </w:r>
            <w:r>
              <w:rPr>
                <w:bCs/>
              </w:rPr>
              <w:t xml:space="preserve"> 2.5 cm</w:t>
            </w:r>
          </w:p>
        </w:tc>
        <w:tc>
          <w:tcPr>
            <w:tcW w:w="21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8.9x10</w:t>
            </w:r>
            <w:r w:rsidRPr="0089334D">
              <w:rPr>
                <w:bCs/>
                <w:vertAlign w:val="superscript"/>
              </w:rPr>
              <w:t>9</w:t>
            </w:r>
          </w:p>
        </w:tc>
        <w:tc>
          <w:tcPr>
            <w:tcW w:w="12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2.1x10</w:t>
            </w:r>
            <w:r w:rsidRPr="0089334D">
              <w:rPr>
                <w:bCs/>
                <w:vertAlign w:val="superscript"/>
              </w:rPr>
              <w:t>9</w:t>
            </w:r>
          </w:p>
        </w:tc>
        <w:tc>
          <w:tcPr>
            <w:tcW w:w="117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3x10</w:t>
            </w:r>
            <w:r w:rsidRPr="0089334D">
              <w:rPr>
                <w:bCs/>
                <w:vertAlign w:val="superscript"/>
              </w:rPr>
              <w:t>5</w:t>
            </w:r>
          </w:p>
        </w:tc>
        <w:tc>
          <w:tcPr>
            <w:tcW w:w="1213"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2.8x10</w:t>
            </w:r>
            <w:r w:rsidRPr="0089334D">
              <w:rPr>
                <w:bCs/>
                <w:vertAlign w:val="superscript"/>
              </w:rPr>
              <w:t>6</w:t>
            </w:r>
          </w:p>
        </w:tc>
      </w:tr>
      <w:tr w:rsidR="005A6D09" w:rsidRPr="0089334D" w:rsidTr="008B7181">
        <w:trPr>
          <w:trHeight w:val="480"/>
          <w:tblCellSpacing w:w="0" w:type="dxa"/>
        </w:trPr>
        <w:tc>
          <w:tcPr>
            <w:tcW w:w="2070" w:type="dxa"/>
            <w:tcBorders>
              <w:top w:val="single" w:sz="6" w:space="0" w:color="000000"/>
              <w:left w:val="single" w:sz="6" w:space="0" w:color="000000"/>
              <w:bottom w:val="single" w:sz="6" w:space="0" w:color="000000"/>
              <w:right w:val="single" w:sz="6" w:space="0" w:color="000000"/>
            </w:tcBorders>
          </w:tcPr>
          <w:p w:rsidR="005A6D09" w:rsidRPr="0089334D" w:rsidRDefault="005A6D09" w:rsidP="00627D19">
            <w:pPr>
              <w:pStyle w:val="TTPParagraphothers"/>
              <w:spacing w:before="60"/>
              <w:ind w:firstLine="0"/>
              <w:jc w:val="center"/>
              <w:rPr>
                <w:bCs/>
              </w:rPr>
            </w:pPr>
            <w:r w:rsidRPr="0089334D">
              <w:rPr>
                <w:bCs/>
              </w:rPr>
              <w:t>CZT-29a</w:t>
            </w:r>
            <w:r w:rsidR="00772B45">
              <w:rPr>
                <w:bCs/>
              </w:rPr>
              <w:t>;</w:t>
            </w:r>
            <w:r>
              <w:rPr>
                <w:bCs/>
              </w:rPr>
              <w:t xml:space="preserve"> 2.5 cm</w:t>
            </w:r>
          </w:p>
        </w:tc>
        <w:tc>
          <w:tcPr>
            <w:tcW w:w="21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-1.84x10</w:t>
            </w:r>
            <w:r w:rsidRPr="0089334D">
              <w:rPr>
                <w:bCs/>
                <w:vertAlign w:val="superscript"/>
              </w:rPr>
              <w:t>13</w:t>
            </w:r>
          </w:p>
        </w:tc>
        <w:tc>
          <w:tcPr>
            <w:tcW w:w="12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8.4x10</w:t>
            </w:r>
            <w:r w:rsidRPr="0089334D">
              <w:rPr>
                <w:bCs/>
                <w:vertAlign w:val="superscript"/>
              </w:rPr>
              <w:t>9</w:t>
            </w:r>
          </w:p>
        </w:tc>
        <w:tc>
          <w:tcPr>
            <w:tcW w:w="117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~1.7x10</w:t>
            </w:r>
            <w:r w:rsidRPr="0089334D">
              <w:rPr>
                <w:bCs/>
                <w:vertAlign w:val="superscript"/>
              </w:rPr>
              <w:t>6</w:t>
            </w:r>
          </w:p>
        </w:tc>
        <w:tc>
          <w:tcPr>
            <w:tcW w:w="1213"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&lt;10</w:t>
            </w:r>
            <w:r w:rsidRPr="0089334D">
              <w:rPr>
                <w:bCs/>
                <w:vertAlign w:val="superscript"/>
              </w:rPr>
              <w:t>6</w:t>
            </w:r>
          </w:p>
        </w:tc>
      </w:tr>
      <w:tr w:rsidR="005A6D09" w:rsidRPr="0089334D" w:rsidTr="008B7181">
        <w:trPr>
          <w:trHeight w:val="422"/>
          <w:tblCellSpacing w:w="0" w:type="dxa"/>
        </w:trPr>
        <w:tc>
          <w:tcPr>
            <w:tcW w:w="2070" w:type="dxa"/>
            <w:tcBorders>
              <w:top w:val="single" w:sz="6" w:space="0" w:color="000000"/>
              <w:left w:val="single" w:sz="6" w:space="0" w:color="000000"/>
              <w:bottom w:val="single" w:sz="6" w:space="0" w:color="000000"/>
              <w:right w:val="single" w:sz="6" w:space="0" w:color="000000"/>
            </w:tcBorders>
          </w:tcPr>
          <w:p w:rsidR="005A6D09" w:rsidRPr="0089334D" w:rsidRDefault="005A6D09" w:rsidP="00627D19">
            <w:pPr>
              <w:pStyle w:val="TTPParagraphothers"/>
              <w:spacing w:before="60"/>
              <w:ind w:firstLine="0"/>
              <w:jc w:val="center"/>
              <w:rPr>
                <w:bCs/>
              </w:rPr>
            </w:pPr>
            <w:r w:rsidRPr="0089334D">
              <w:rPr>
                <w:bCs/>
              </w:rPr>
              <w:t>CZT-29b</w:t>
            </w:r>
            <w:r w:rsidR="00772B45">
              <w:rPr>
                <w:bCs/>
              </w:rPr>
              <w:t>;</w:t>
            </w:r>
            <w:r>
              <w:rPr>
                <w:bCs/>
              </w:rPr>
              <w:t xml:space="preserve"> </w:t>
            </w:r>
            <w:r w:rsidR="00627D19">
              <w:rPr>
                <w:bCs/>
              </w:rPr>
              <w:t>4.0 cm</w:t>
            </w:r>
          </w:p>
        </w:tc>
        <w:tc>
          <w:tcPr>
            <w:tcW w:w="21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-1.2x10</w:t>
            </w:r>
            <w:r w:rsidRPr="0089334D">
              <w:rPr>
                <w:bCs/>
                <w:vertAlign w:val="superscript"/>
              </w:rPr>
              <w:t>11</w:t>
            </w:r>
          </w:p>
        </w:tc>
        <w:tc>
          <w:tcPr>
            <w:tcW w:w="126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1.2x10</w:t>
            </w:r>
            <w:r w:rsidRPr="0089334D">
              <w:rPr>
                <w:bCs/>
                <w:vertAlign w:val="superscript"/>
              </w:rPr>
              <w:t>9</w:t>
            </w:r>
          </w:p>
        </w:tc>
        <w:tc>
          <w:tcPr>
            <w:tcW w:w="1170"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1x10</w:t>
            </w:r>
            <w:r w:rsidRPr="0089334D">
              <w:rPr>
                <w:bCs/>
                <w:vertAlign w:val="superscript"/>
              </w:rPr>
              <w:t>6</w:t>
            </w:r>
          </w:p>
        </w:tc>
        <w:tc>
          <w:tcPr>
            <w:tcW w:w="1213" w:type="dxa"/>
            <w:tcBorders>
              <w:top w:val="single" w:sz="6" w:space="0" w:color="000000"/>
              <w:left w:val="single" w:sz="6" w:space="0" w:color="000000"/>
              <w:bottom w:val="single" w:sz="6" w:space="0" w:color="000000"/>
              <w:right w:val="single" w:sz="6" w:space="0" w:color="000000"/>
            </w:tcBorders>
          </w:tcPr>
          <w:p w:rsidR="005A6D09" w:rsidRPr="0089334D" w:rsidRDefault="005A6D09" w:rsidP="008B7181">
            <w:pPr>
              <w:pStyle w:val="TTPParagraphothers"/>
              <w:spacing w:before="60"/>
              <w:ind w:firstLine="60"/>
              <w:jc w:val="center"/>
              <w:rPr>
                <w:bCs/>
              </w:rPr>
            </w:pPr>
            <w:r w:rsidRPr="0089334D">
              <w:rPr>
                <w:bCs/>
              </w:rPr>
              <w:t>4x10</w:t>
            </w:r>
            <w:r w:rsidRPr="0089334D">
              <w:rPr>
                <w:bCs/>
                <w:vertAlign w:val="superscript"/>
              </w:rPr>
              <w:t>7</w:t>
            </w:r>
          </w:p>
        </w:tc>
      </w:tr>
    </w:tbl>
    <w:p w:rsidR="005A6D09" w:rsidRPr="00292578" w:rsidRDefault="005A6D09" w:rsidP="005A6D09">
      <w:pPr>
        <w:rPr>
          <w:rFonts w:ascii="Times New Roman" w:hAnsi="Times New Roman"/>
          <w:sz w:val="24"/>
          <w:szCs w:val="24"/>
        </w:rPr>
      </w:pPr>
    </w:p>
    <w:p w:rsidR="00F2088D" w:rsidRDefault="00F2088D" w:rsidP="000F5EEB">
      <w:pPr>
        <w:autoSpaceDE w:val="0"/>
        <w:autoSpaceDN w:val="0"/>
        <w:adjustRightInd w:val="0"/>
        <w:spacing w:after="0" w:line="480" w:lineRule="auto"/>
        <w:ind w:firstLine="720"/>
        <w:rPr>
          <w:rFonts w:ascii="Times New Roman" w:hAnsi="Times New Roman"/>
          <w:sz w:val="24"/>
          <w:szCs w:val="24"/>
        </w:rPr>
      </w:pPr>
    </w:p>
    <w:p w:rsidR="000F5EEB" w:rsidRDefault="00A73F2B" w:rsidP="000F5EEB">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lastRenderedPageBreak/>
        <w:t>4</w:t>
      </w:r>
      <w:r w:rsidR="000F5EEB">
        <w:rPr>
          <w:rFonts w:ascii="Times New Roman" w:hAnsi="Times New Roman"/>
          <w:sz w:val="24"/>
          <w:szCs w:val="24"/>
        </w:rPr>
        <w:t xml:space="preserve">.4 </w:t>
      </w:r>
      <w:r w:rsidR="00772B45">
        <w:rPr>
          <w:rFonts w:ascii="Times New Roman" w:hAnsi="Times New Roman"/>
          <w:sz w:val="24"/>
          <w:szCs w:val="24"/>
        </w:rPr>
        <w:t>Infrared (</w:t>
      </w:r>
      <w:r w:rsidR="000F5EEB">
        <w:rPr>
          <w:rFonts w:ascii="Times New Roman" w:hAnsi="Times New Roman"/>
          <w:sz w:val="24"/>
          <w:szCs w:val="24"/>
        </w:rPr>
        <w:t>IR</w:t>
      </w:r>
      <w:r w:rsidR="00772B45">
        <w:rPr>
          <w:rFonts w:ascii="Times New Roman" w:hAnsi="Times New Roman"/>
          <w:sz w:val="24"/>
          <w:szCs w:val="24"/>
        </w:rPr>
        <w:t>)</w:t>
      </w:r>
      <w:r w:rsidR="000F5EEB">
        <w:rPr>
          <w:rFonts w:ascii="Times New Roman" w:hAnsi="Times New Roman"/>
          <w:sz w:val="24"/>
          <w:szCs w:val="24"/>
        </w:rPr>
        <w:t xml:space="preserve"> </w:t>
      </w:r>
      <w:r w:rsidR="00283CCD">
        <w:rPr>
          <w:rFonts w:ascii="Times New Roman" w:hAnsi="Times New Roman"/>
          <w:sz w:val="24"/>
          <w:szCs w:val="24"/>
        </w:rPr>
        <w:t xml:space="preserve">Transmission </w:t>
      </w:r>
      <w:r w:rsidR="000F5EEB">
        <w:rPr>
          <w:rFonts w:ascii="Times New Roman" w:hAnsi="Times New Roman"/>
          <w:sz w:val="24"/>
          <w:szCs w:val="24"/>
        </w:rPr>
        <w:t>Microscopy</w:t>
      </w:r>
    </w:p>
    <w:p w:rsidR="00085CD7" w:rsidRPr="00085CD7" w:rsidRDefault="00587A0E" w:rsidP="00085CD7">
      <w:pPr>
        <w:autoSpaceDE w:val="0"/>
        <w:autoSpaceDN w:val="0"/>
        <w:adjustRightInd w:val="0"/>
        <w:spacing w:after="0" w:line="480" w:lineRule="auto"/>
        <w:ind w:firstLine="720"/>
        <w:rPr>
          <w:rFonts w:ascii="Times New Roman" w:hAnsi="Times New Roman"/>
          <w:sz w:val="24"/>
          <w:szCs w:val="24"/>
        </w:rPr>
      </w:pPr>
      <w:r w:rsidRPr="00587A0E">
        <w:rPr>
          <w:rFonts w:ascii="Times New Roman" w:hAnsi="Times New Roman"/>
          <w:sz w:val="24"/>
          <w:szCs w:val="24"/>
        </w:rPr>
        <w:t xml:space="preserve">The IR transmission images were taken on sliced </w:t>
      </w:r>
      <w:r w:rsidR="004274A6">
        <w:rPr>
          <w:rFonts w:ascii="Times New Roman" w:hAnsi="Times New Roman"/>
          <w:sz w:val="24"/>
          <w:szCs w:val="24"/>
        </w:rPr>
        <w:t xml:space="preserve">and polished </w:t>
      </w:r>
      <w:r w:rsidRPr="00587A0E">
        <w:rPr>
          <w:rFonts w:ascii="Times New Roman" w:hAnsi="Times New Roman"/>
          <w:sz w:val="24"/>
          <w:szCs w:val="24"/>
        </w:rPr>
        <w:t>wafers</w:t>
      </w:r>
      <w:r w:rsidR="00B34DEC">
        <w:rPr>
          <w:rFonts w:ascii="Times New Roman" w:hAnsi="Times New Roman"/>
          <w:sz w:val="24"/>
          <w:szCs w:val="24"/>
        </w:rPr>
        <w:t>, about 2 mm thick,</w:t>
      </w:r>
      <w:r w:rsidRPr="00587A0E">
        <w:rPr>
          <w:rFonts w:ascii="Times New Roman" w:hAnsi="Times New Roman"/>
          <w:sz w:val="24"/>
          <w:szCs w:val="24"/>
        </w:rPr>
        <w:t xml:space="preserve"> by an IR camera and IR microscope to study the structural defects, such as cracks, </w:t>
      </w:r>
      <w:r w:rsidR="004274A6">
        <w:rPr>
          <w:rFonts w:ascii="Times New Roman" w:hAnsi="Times New Roman"/>
          <w:sz w:val="24"/>
          <w:szCs w:val="24"/>
        </w:rPr>
        <w:t>grain boundary</w:t>
      </w:r>
      <w:r w:rsidRPr="00587A0E">
        <w:rPr>
          <w:rFonts w:ascii="Times New Roman" w:hAnsi="Times New Roman"/>
          <w:sz w:val="24"/>
          <w:szCs w:val="24"/>
        </w:rPr>
        <w:t xml:space="preserve">, twins as well as Te </w:t>
      </w:r>
      <w:r w:rsidR="004274A6">
        <w:rPr>
          <w:rFonts w:ascii="Times New Roman" w:hAnsi="Times New Roman"/>
          <w:sz w:val="24"/>
          <w:szCs w:val="24"/>
        </w:rPr>
        <w:t>precipitates</w:t>
      </w:r>
      <w:r w:rsidRPr="00587A0E">
        <w:rPr>
          <w:rFonts w:ascii="Times New Roman" w:hAnsi="Times New Roman"/>
          <w:sz w:val="24"/>
          <w:szCs w:val="24"/>
        </w:rPr>
        <w:t xml:space="preserve">. </w:t>
      </w:r>
      <w:r w:rsidR="000E36BD">
        <w:rPr>
          <w:rFonts w:ascii="Times New Roman" w:hAnsi="Times New Roman"/>
          <w:sz w:val="24"/>
          <w:szCs w:val="24"/>
        </w:rPr>
        <w:t>The IR transmission image of a typical 20 mm diameter single crystal wafer</w:t>
      </w:r>
      <w:r w:rsidR="00A02D80">
        <w:rPr>
          <w:rFonts w:ascii="Times New Roman" w:hAnsi="Times New Roman"/>
          <w:sz w:val="24"/>
          <w:szCs w:val="24"/>
        </w:rPr>
        <w:t>, presented in</w:t>
      </w:r>
      <w:r w:rsidR="000E36BD">
        <w:rPr>
          <w:rFonts w:ascii="Times New Roman" w:hAnsi="Times New Roman"/>
          <w:sz w:val="24"/>
          <w:szCs w:val="24"/>
        </w:rPr>
        <w:t xml:space="preserve"> </w:t>
      </w:r>
      <w:r w:rsidR="0077717B">
        <w:rPr>
          <w:rFonts w:ascii="Times New Roman" w:hAnsi="Times New Roman"/>
          <w:sz w:val="24"/>
          <w:szCs w:val="24"/>
        </w:rPr>
        <w:t>Figure 9(a)</w:t>
      </w:r>
      <w:r w:rsidR="00A02D80">
        <w:rPr>
          <w:rFonts w:ascii="Times New Roman" w:hAnsi="Times New Roman"/>
          <w:sz w:val="24"/>
          <w:szCs w:val="24"/>
        </w:rPr>
        <w:t>,</w:t>
      </w:r>
      <w:r w:rsidR="0077717B">
        <w:rPr>
          <w:rFonts w:ascii="Times New Roman" w:hAnsi="Times New Roman"/>
          <w:sz w:val="24"/>
          <w:szCs w:val="24"/>
        </w:rPr>
        <w:t xml:space="preserve"> </w:t>
      </w:r>
      <w:r w:rsidR="00A02D80">
        <w:rPr>
          <w:rFonts w:ascii="Times New Roman" w:hAnsi="Times New Roman"/>
          <w:sz w:val="24"/>
          <w:szCs w:val="24"/>
        </w:rPr>
        <w:t>shows no evidence of</w:t>
      </w:r>
      <w:r w:rsidR="0077717B">
        <w:rPr>
          <w:rFonts w:ascii="Times New Roman" w:hAnsi="Times New Roman"/>
          <w:sz w:val="24"/>
          <w:szCs w:val="24"/>
        </w:rPr>
        <w:t xml:space="preserve"> grain boundary and twin. Some foggy line segments might have been the images of polishing lines on the surface</w:t>
      </w:r>
      <w:r w:rsidR="00627D19">
        <w:rPr>
          <w:rFonts w:ascii="Times New Roman" w:hAnsi="Times New Roman"/>
          <w:sz w:val="24"/>
          <w:szCs w:val="24"/>
        </w:rPr>
        <w:t>s</w:t>
      </w:r>
      <w:r w:rsidR="0077717B">
        <w:rPr>
          <w:rFonts w:ascii="Times New Roman" w:hAnsi="Times New Roman"/>
          <w:sz w:val="24"/>
          <w:szCs w:val="24"/>
        </w:rPr>
        <w:t xml:space="preserve">. Figure 9(b) shows the image from IR microscope taken </w:t>
      </w:r>
      <w:r w:rsidR="00627D19">
        <w:rPr>
          <w:rFonts w:ascii="Times New Roman" w:hAnsi="Times New Roman"/>
          <w:sz w:val="24"/>
          <w:szCs w:val="24"/>
        </w:rPr>
        <w:t>on</w:t>
      </w:r>
      <w:r w:rsidR="0077717B">
        <w:rPr>
          <w:rFonts w:ascii="Times New Roman" w:hAnsi="Times New Roman"/>
          <w:sz w:val="24"/>
          <w:szCs w:val="24"/>
        </w:rPr>
        <w:t xml:space="preserve"> a wafer sliced from a crystal grown under a Cd reservoir of 717 </w:t>
      </w:r>
      <w:r w:rsidR="0077717B" w:rsidRPr="00D206AD">
        <w:rPr>
          <w:rFonts w:ascii="Times New Roman" w:hAnsi="Times New Roman"/>
          <w:sz w:val="24"/>
          <w:szCs w:val="24"/>
          <w:vertAlign w:val="superscript"/>
        </w:rPr>
        <w:t>o</w:t>
      </w:r>
      <w:r w:rsidR="0077717B">
        <w:rPr>
          <w:rFonts w:ascii="Times New Roman" w:hAnsi="Times New Roman"/>
          <w:sz w:val="24"/>
          <w:szCs w:val="24"/>
        </w:rPr>
        <w:t>C</w:t>
      </w:r>
      <w:r w:rsidR="0017218D">
        <w:rPr>
          <w:rFonts w:ascii="Times New Roman" w:hAnsi="Times New Roman"/>
          <w:sz w:val="24"/>
          <w:szCs w:val="24"/>
        </w:rPr>
        <w:t>.  With the</w:t>
      </w:r>
      <w:r w:rsidR="0077717B">
        <w:rPr>
          <w:rFonts w:ascii="Times New Roman" w:hAnsi="Times New Roman"/>
          <w:sz w:val="24"/>
          <w:szCs w:val="24"/>
        </w:rPr>
        <w:t xml:space="preserve"> </w:t>
      </w:r>
      <w:r w:rsidR="0017218D">
        <w:rPr>
          <w:rFonts w:ascii="Times New Roman" w:hAnsi="Times New Roman"/>
          <w:sz w:val="24"/>
          <w:szCs w:val="24"/>
        </w:rPr>
        <w:t>scale</w:t>
      </w:r>
      <w:r w:rsidR="0077717B">
        <w:rPr>
          <w:rFonts w:ascii="Times New Roman" w:hAnsi="Times New Roman"/>
          <w:sz w:val="24"/>
          <w:szCs w:val="24"/>
        </w:rPr>
        <w:t xml:space="preserve"> of 1 mm</w:t>
      </w:r>
      <w:r w:rsidR="0017218D">
        <w:rPr>
          <w:rFonts w:ascii="Times New Roman" w:hAnsi="Times New Roman"/>
          <w:sz w:val="24"/>
          <w:szCs w:val="24"/>
        </w:rPr>
        <w:t xml:space="preserve">, the size of the small dots, presumably Te precipitates, range from 10 to 20 </w:t>
      </w:r>
      <w:r w:rsidR="0017218D" w:rsidRPr="004274A6">
        <w:rPr>
          <w:rFonts w:ascii="Symbol" w:hAnsi="Symbol"/>
          <w:sz w:val="24"/>
          <w:szCs w:val="24"/>
        </w:rPr>
        <w:t></w:t>
      </w:r>
      <w:r w:rsidR="0017218D">
        <w:rPr>
          <w:rFonts w:ascii="Times New Roman" w:hAnsi="Times New Roman"/>
          <w:sz w:val="24"/>
          <w:szCs w:val="24"/>
        </w:rPr>
        <w:t>m</w:t>
      </w:r>
      <w:r w:rsidR="0077717B">
        <w:rPr>
          <w:rFonts w:ascii="Times New Roman" w:hAnsi="Times New Roman"/>
          <w:sz w:val="24"/>
          <w:szCs w:val="24"/>
        </w:rPr>
        <w:t xml:space="preserve">. </w:t>
      </w:r>
      <w:r w:rsidR="0017218D">
        <w:rPr>
          <w:rFonts w:ascii="Times New Roman" w:hAnsi="Times New Roman"/>
          <w:sz w:val="24"/>
          <w:szCs w:val="24"/>
        </w:rPr>
        <w:t xml:space="preserve">The </w:t>
      </w:r>
      <w:r w:rsidR="00D206AD">
        <w:rPr>
          <w:rFonts w:ascii="Times New Roman" w:hAnsi="Times New Roman"/>
          <w:sz w:val="24"/>
          <w:szCs w:val="24"/>
        </w:rPr>
        <w:t xml:space="preserve">identity of the </w:t>
      </w:r>
      <w:r w:rsidR="0017218D">
        <w:rPr>
          <w:rFonts w:ascii="Times New Roman" w:hAnsi="Times New Roman"/>
          <w:sz w:val="24"/>
          <w:szCs w:val="24"/>
        </w:rPr>
        <w:t xml:space="preserve">three larger particles, with the size </w:t>
      </w:r>
      <w:r w:rsidR="00D206AD">
        <w:rPr>
          <w:rFonts w:ascii="Times New Roman" w:hAnsi="Times New Roman"/>
          <w:sz w:val="24"/>
          <w:szCs w:val="24"/>
        </w:rPr>
        <w:t>of the lower-</w:t>
      </w:r>
      <w:r w:rsidR="0017218D">
        <w:rPr>
          <w:rFonts w:ascii="Times New Roman" w:hAnsi="Times New Roman"/>
          <w:sz w:val="24"/>
          <w:szCs w:val="24"/>
        </w:rPr>
        <w:t xml:space="preserve">right corner at 65 </w:t>
      </w:r>
      <w:r w:rsidR="0017218D" w:rsidRPr="004274A6">
        <w:rPr>
          <w:rFonts w:ascii="Symbol" w:hAnsi="Symbol"/>
          <w:sz w:val="24"/>
          <w:szCs w:val="24"/>
        </w:rPr>
        <w:t></w:t>
      </w:r>
      <w:r w:rsidR="0017218D">
        <w:rPr>
          <w:rFonts w:ascii="Times New Roman" w:hAnsi="Times New Roman"/>
          <w:sz w:val="24"/>
          <w:szCs w:val="24"/>
        </w:rPr>
        <w:t xml:space="preserve">m, </w:t>
      </w:r>
      <w:r w:rsidR="00D206AD">
        <w:rPr>
          <w:rFonts w:ascii="Times New Roman" w:hAnsi="Times New Roman"/>
          <w:sz w:val="24"/>
          <w:szCs w:val="24"/>
        </w:rPr>
        <w:t xml:space="preserve">is not clear. They </w:t>
      </w:r>
      <w:r w:rsidR="0017218D">
        <w:rPr>
          <w:rFonts w:ascii="Times New Roman" w:hAnsi="Times New Roman"/>
          <w:sz w:val="24"/>
          <w:szCs w:val="24"/>
        </w:rPr>
        <w:t>might have been the Te inclusion</w:t>
      </w:r>
      <w:r w:rsidR="00D206AD">
        <w:rPr>
          <w:rFonts w:ascii="Times New Roman" w:hAnsi="Times New Roman"/>
          <w:sz w:val="24"/>
          <w:szCs w:val="24"/>
        </w:rPr>
        <w:t>s</w:t>
      </w:r>
      <w:r w:rsidR="0017218D">
        <w:rPr>
          <w:rFonts w:ascii="Times New Roman" w:hAnsi="Times New Roman"/>
          <w:sz w:val="24"/>
          <w:szCs w:val="24"/>
        </w:rPr>
        <w:t xml:space="preserve"> </w:t>
      </w:r>
      <w:r w:rsidR="00D206AD">
        <w:rPr>
          <w:rFonts w:ascii="Times New Roman" w:hAnsi="Times New Roman"/>
          <w:sz w:val="24"/>
          <w:szCs w:val="24"/>
        </w:rPr>
        <w:t>from the engulfment of Te-rich liquid droplet due to the fluctuation of the growth interface. Figure 9(c) – 9(f) show the IR micrographs from crystals grown under Cd overpressure with increasing Cd reservoir temperature</w:t>
      </w:r>
      <w:r w:rsidR="00104A72">
        <w:rPr>
          <w:rFonts w:ascii="Times New Roman" w:hAnsi="Times New Roman"/>
          <w:sz w:val="24"/>
          <w:szCs w:val="24"/>
        </w:rPr>
        <w:t xml:space="preserve"> (given at the bottom of </w:t>
      </w:r>
      <w:r w:rsidR="00BA6AB7">
        <w:rPr>
          <w:rFonts w:ascii="Times New Roman" w:hAnsi="Times New Roman"/>
          <w:sz w:val="24"/>
          <w:szCs w:val="24"/>
        </w:rPr>
        <w:t xml:space="preserve">each </w:t>
      </w:r>
      <w:r w:rsidR="00104A72">
        <w:rPr>
          <w:rFonts w:ascii="Times New Roman" w:hAnsi="Times New Roman"/>
          <w:sz w:val="24"/>
          <w:szCs w:val="24"/>
        </w:rPr>
        <w:t>image)</w:t>
      </w:r>
      <w:r w:rsidR="00D206AD">
        <w:rPr>
          <w:rFonts w:ascii="Times New Roman" w:hAnsi="Times New Roman"/>
          <w:sz w:val="24"/>
          <w:szCs w:val="24"/>
        </w:rPr>
        <w:t xml:space="preserve">. </w:t>
      </w:r>
      <w:r w:rsidR="00104A72">
        <w:rPr>
          <w:rFonts w:ascii="Times New Roman" w:hAnsi="Times New Roman"/>
          <w:sz w:val="24"/>
          <w:szCs w:val="24"/>
        </w:rPr>
        <w:t>From the trend of the Te precipitates</w:t>
      </w:r>
      <w:r w:rsidR="00627D19">
        <w:rPr>
          <w:rFonts w:ascii="Times New Roman" w:hAnsi="Times New Roman"/>
          <w:sz w:val="24"/>
          <w:szCs w:val="24"/>
        </w:rPr>
        <w:t xml:space="preserve"> density</w:t>
      </w:r>
      <w:r w:rsidR="00104A72">
        <w:rPr>
          <w:rFonts w:ascii="Times New Roman" w:hAnsi="Times New Roman"/>
          <w:sz w:val="24"/>
          <w:szCs w:val="24"/>
        </w:rPr>
        <w:t>, it was concluded that a Cd reservoir temperature of 820</w:t>
      </w:r>
      <w:r w:rsidR="00104A72" w:rsidRPr="00104A72">
        <w:rPr>
          <w:rFonts w:ascii="Times New Roman" w:hAnsi="Times New Roman"/>
          <w:sz w:val="24"/>
          <w:szCs w:val="24"/>
          <w:u w:val="single"/>
        </w:rPr>
        <w:t>+</w:t>
      </w:r>
      <w:r w:rsidR="00104A72">
        <w:rPr>
          <w:rFonts w:ascii="Times New Roman" w:hAnsi="Times New Roman"/>
          <w:sz w:val="24"/>
          <w:szCs w:val="24"/>
        </w:rPr>
        <w:t xml:space="preserve">10 </w:t>
      </w:r>
      <w:r w:rsidR="00104A72" w:rsidRPr="00104A72">
        <w:rPr>
          <w:rFonts w:ascii="Times New Roman" w:hAnsi="Times New Roman"/>
          <w:sz w:val="24"/>
          <w:szCs w:val="24"/>
          <w:vertAlign w:val="superscript"/>
        </w:rPr>
        <w:t>o</w:t>
      </w:r>
      <w:r w:rsidR="00627D19">
        <w:rPr>
          <w:rFonts w:ascii="Times New Roman" w:hAnsi="Times New Roman"/>
          <w:sz w:val="24"/>
          <w:szCs w:val="24"/>
        </w:rPr>
        <w:t>C resulted</w:t>
      </w:r>
      <w:r w:rsidR="00104A72">
        <w:rPr>
          <w:rFonts w:ascii="Times New Roman" w:hAnsi="Times New Roman"/>
          <w:sz w:val="24"/>
          <w:szCs w:val="24"/>
        </w:rPr>
        <w:t xml:space="preserve"> in the lowest </w:t>
      </w:r>
      <w:r w:rsidR="00BB277F">
        <w:rPr>
          <w:rFonts w:ascii="Times New Roman" w:hAnsi="Times New Roman"/>
          <w:sz w:val="24"/>
          <w:szCs w:val="24"/>
        </w:rPr>
        <w:t xml:space="preserve">precipitate </w:t>
      </w:r>
      <w:r w:rsidR="00104A72">
        <w:rPr>
          <w:rFonts w:ascii="Times New Roman" w:hAnsi="Times New Roman"/>
          <w:sz w:val="24"/>
          <w:szCs w:val="24"/>
        </w:rPr>
        <w:t>density</w:t>
      </w:r>
      <w:r w:rsidR="00285892">
        <w:rPr>
          <w:rFonts w:ascii="Times New Roman" w:hAnsi="Times New Roman"/>
          <w:sz w:val="24"/>
          <w:szCs w:val="24"/>
        </w:rPr>
        <w:t xml:space="preserve"> which agrees with</w:t>
      </w:r>
      <w:r w:rsidR="00AF0C14">
        <w:rPr>
          <w:rFonts w:ascii="Times New Roman" w:hAnsi="Times New Roman"/>
          <w:sz w:val="24"/>
          <w:szCs w:val="24"/>
        </w:rPr>
        <w:t xml:space="preserve"> the </w:t>
      </w:r>
      <w:r w:rsidR="004220BC">
        <w:rPr>
          <w:rFonts w:ascii="Times New Roman" w:hAnsi="Times New Roman"/>
          <w:sz w:val="24"/>
          <w:szCs w:val="24"/>
        </w:rPr>
        <w:t>requir</w:t>
      </w:r>
      <w:r w:rsidR="00821A19">
        <w:rPr>
          <w:rFonts w:ascii="Times New Roman" w:hAnsi="Times New Roman"/>
          <w:sz w:val="24"/>
          <w:szCs w:val="24"/>
        </w:rPr>
        <w:t xml:space="preserve">ed </w:t>
      </w:r>
      <w:r w:rsidR="004220BC">
        <w:rPr>
          <w:rFonts w:ascii="Times New Roman" w:hAnsi="Times New Roman"/>
          <w:sz w:val="24"/>
          <w:szCs w:val="24"/>
        </w:rPr>
        <w:t xml:space="preserve">equilibrium </w:t>
      </w:r>
      <w:r w:rsidR="00821A19" w:rsidRPr="00821A19">
        <w:rPr>
          <w:rFonts w:ascii="Times New Roman" w:hAnsi="Times New Roman"/>
          <w:i/>
          <w:sz w:val="24"/>
          <w:szCs w:val="24"/>
        </w:rPr>
        <w:t>P</w:t>
      </w:r>
      <w:r w:rsidR="00AF0C14" w:rsidRPr="00821A19">
        <w:rPr>
          <w:rFonts w:ascii="Times New Roman" w:hAnsi="Times New Roman"/>
          <w:i/>
          <w:sz w:val="24"/>
          <w:szCs w:val="24"/>
          <w:vertAlign w:val="subscript"/>
        </w:rPr>
        <w:t>Cd</w:t>
      </w:r>
      <w:r w:rsidR="00AF0C14">
        <w:rPr>
          <w:rFonts w:ascii="Times New Roman" w:hAnsi="Times New Roman"/>
          <w:sz w:val="24"/>
          <w:szCs w:val="24"/>
        </w:rPr>
        <w:t xml:space="preserve"> </w:t>
      </w:r>
      <w:r w:rsidR="00627D19">
        <w:rPr>
          <w:rFonts w:ascii="Times New Roman" w:hAnsi="Times New Roman"/>
          <w:sz w:val="24"/>
          <w:szCs w:val="24"/>
        </w:rPr>
        <w:t>of</w:t>
      </w:r>
      <w:r w:rsidR="00AF0C14">
        <w:rPr>
          <w:rFonts w:ascii="Times New Roman" w:hAnsi="Times New Roman"/>
          <w:sz w:val="24"/>
          <w:szCs w:val="24"/>
        </w:rPr>
        <w:t xml:space="preserve"> the Cd reservoir at 8</w:t>
      </w:r>
      <w:r w:rsidR="00A73F2B">
        <w:rPr>
          <w:rFonts w:ascii="Times New Roman" w:hAnsi="Times New Roman"/>
          <w:sz w:val="24"/>
          <w:szCs w:val="24"/>
        </w:rPr>
        <w:t>20</w:t>
      </w:r>
      <w:r w:rsidR="00AF0C14">
        <w:rPr>
          <w:rFonts w:ascii="Times New Roman" w:hAnsi="Times New Roman"/>
          <w:sz w:val="24"/>
          <w:szCs w:val="24"/>
        </w:rPr>
        <w:t xml:space="preserve"> </w:t>
      </w:r>
      <w:r w:rsidR="00AF0C14" w:rsidRPr="00AF0C14">
        <w:rPr>
          <w:rFonts w:ascii="Times New Roman" w:hAnsi="Times New Roman"/>
          <w:sz w:val="24"/>
          <w:szCs w:val="24"/>
          <w:vertAlign w:val="superscript"/>
        </w:rPr>
        <w:t>o</w:t>
      </w:r>
      <w:r w:rsidR="00AF0C14">
        <w:rPr>
          <w:rFonts w:ascii="Times New Roman" w:hAnsi="Times New Roman"/>
          <w:sz w:val="24"/>
          <w:szCs w:val="24"/>
        </w:rPr>
        <w:t xml:space="preserve">C over </w:t>
      </w:r>
      <w:r w:rsidR="00BA6AB7" w:rsidRPr="00085CD7">
        <w:rPr>
          <w:rFonts w:ascii="Times New Roman" w:hAnsi="Times New Roman"/>
          <w:sz w:val="24"/>
          <w:szCs w:val="24"/>
        </w:rPr>
        <w:t>the Cd</w:t>
      </w:r>
      <w:r w:rsidR="00BA6AB7" w:rsidRPr="00085CD7">
        <w:rPr>
          <w:rFonts w:ascii="Times New Roman" w:hAnsi="Times New Roman"/>
          <w:sz w:val="24"/>
          <w:szCs w:val="24"/>
          <w:vertAlign w:val="subscript"/>
        </w:rPr>
        <w:t>0.8</w:t>
      </w:r>
      <w:r w:rsidR="00BA6AB7" w:rsidRPr="00085CD7">
        <w:rPr>
          <w:rFonts w:ascii="Times New Roman" w:hAnsi="Times New Roman"/>
          <w:sz w:val="24"/>
          <w:szCs w:val="24"/>
        </w:rPr>
        <w:t>Zn</w:t>
      </w:r>
      <w:r w:rsidR="00BA6AB7" w:rsidRPr="00085CD7">
        <w:rPr>
          <w:rFonts w:ascii="Times New Roman" w:hAnsi="Times New Roman"/>
          <w:sz w:val="24"/>
          <w:szCs w:val="24"/>
          <w:vertAlign w:val="subscript"/>
        </w:rPr>
        <w:t>0.2</w:t>
      </w:r>
      <w:r w:rsidR="00BA6AB7" w:rsidRPr="00085CD7">
        <w:rPr>
          <w:rFonts w:ascii="Times New Roman" w:hAnsi="Times New Roman"/>
          <w:sz w:val="24"/>
          <w:szCs w:val="24"/>
        </w:rPr>
        <w:t xml:space="preserve">Te </w:t>
      </w:r>
      <w:r w:rsidR="00AF0C14" w:rsidRPr="00085CD7">
        <w:rPr>
          <w:rFonts w:ascii="Times New Roman" w:hAnsi="Times New Roman"/>
          <w:sz w:val="24"/>
          <w:szCs w:val="24"/>
        </w:rPr>
        <w:t>melt at 1145</w:t>
      </w:r>
      <w:r w:rsidR="00AF0C14" w:rsidRPr="00085CD7">
        <w:rPr>
          <w:rFonts w:ascii="Times New Roman" w:hAnsi="Times New Roman"/>
          <w:sz w:val="24"/>
          <w:szCs w:val="24"/>
          <w:vertAlign w:val="superscript"/>
        </w:rPr>
        <w:t>o</w:t>
      </w:r>
      <w:r w:rsidR="00AF0C14" w:rsidRPr="00085CD7">
        <w:rPr>
          <w:rFonts w:ascii="Times New Roman" w:hAnsi="Times New Roman"/>
          <w:sz w:val="24"/>
          <w:szCs w:val="24"/>
        </w:rPr>
        <w:t>C</w:t>
      </w:r>
      <w:r w:rsidR="00821A19" w:rsidRPr="00085CD7">
        <w:rPr>
          <w:rFonts w:ascii="Times New Roman" w:hAnsi="Times New Roman"/>
          <w:sz w:val="24"/>
          <w:szCs w:val="24"/>
        </w:rPr>
        <w:t>, shown in Figure 2</w:t>
      </w:r>
      <w:r w:rsidR="00104A72" w:rsidRPr="00085CD7">
        <w:rPr>
          <w:rFonts w:ascii="Times New Roman" w:hAnsi="Times New Roman"/>
          <w:sz w:val="24"/>
          <w:szCs w:val="24"/>
        </w:rPr>
        <w:t>.</w:t>
      </w:r>
      <w:r w:rsidRPr="00085CD7">
        <w:rPr>
          <w:rFonts w:ascii="Times New Roman" w:hAnsi="Times New Roman"/>
          <w:sz w:val="24"/>
          <w:szCs w:val="24"/>
        </w:rPr>
        <w:t xml:space="preserve"> </w:t>
      </w:r>
      <w:r w:rsidR="00085CD7" w:rsidRPr="00085CD7">
        <w:rPr>
          <w:rFonts w:ascii="Times New Roman" w:hAnsi="Times New Roman"/>
          <w:sz w:val="24"/>
          <w:szCs w:val="24"/>
        </w:rPr>
        <w:t xml:space="preserve">As a comparison, inclusion-free CdTe </w:t>
      </w:r>
      <w:r w:rsidR="00085CD7">
        <w:rPr>
          <w:rFonts w:ascii="Times New Roman" w:hAnsi="Times New Roman"/>
          <w:sz w:val="24"/>
          <w:szCs w:val="24"/>
        </w:rPr>
        <w:t>crystal</w:t>
      </w:r>
      <w:r w:rsidR="00085CD7" w:rsidRPr="00085CD7">
        <w:rPr>
          <w:rFonts w:ascii="Times New Roman" w:hAnsi="Times New Roman"/>
          <w:sz w:val="24"/>
          <w:szCs w:val="24"/>
        </w:rPr>
        <w:t xml:space="preserve"> was grown </w:t>
      </w:r>
      <w:r w:rsidR="00085CD7">
        <w:rPr>
          <w:rFonts w:ascii="Times New Roman" w:hAnsi="Times New Roman"/>
          <w:sz w:val="24"/>
          <w:szCs w:val="24"/>
        </w:rPr>
        <w:t xml:space="preserve">by vertical </w:t>
      </w:r>
      <w:r w:rsidR="00085CD7" w:rsidRPr="00085CD7">
        <w:rPr>
          <w:rFonts w:ascii="Times New Roman" w:hAnsi="Times New Roman"/>
          <w:sz w:val="24"/>
          <w:szCs w:val="24"/>
        </w:rPr>
        <w:t>Bridgman</w:t>
      </w:r>
      <w:r w:rsidR="00085CD7">
        <w:rPr>
          <w:rFonts w:ascii="Times New Roman" w:hAnsi="Times New Roman"/>
          <w:sz w:val="24"/>
          <w:szCs w:val="24"/>
        </w:rPr>
        <w:t xml:space="preserve"> technique using a Cd overpressure</w:t>
      </w:r>
      <w:r w:rsidR="00085CD7" w:rsidRPr="00085CD7">
        <w:rPr>
          <w:rFonts w:ascii="Times New Roman" w:hAnsi="Times New Roman"/>
          <w:sz w:val="24"/>
          <w:szCs w:val="24"/>
        </w:rPr>
        <w:t xml:space="preserve"> of 850°C </w:t>
      </w:r>
      <w:r w:rsidR="00BB277F">
        <w:rPr>
          <w:rFonts w:ascii="Times New Roman" w:hAnsi="Times New Roman"/>
          <w:sz w:val="24"/>
          <w:szCs w:val="24"/>
        </w:rPr>
        <w:t>with</w:t>
      </w:r>
      <w:r w:rsidR="00085CD7" w:rsidRPr="00085CD7">
        <w:rPr>
          <w:rFonts w:ascii="Times New Roman" w:hAnsi="Times New Roman"/>
          <w:sz w:val="24"/>
          <w:szCs w:val="24"/>
        </w:rPr>
        <w:t xml:space="preserve"> a</w:t>
      </w:r>
      <w:r w:rsidR="00085CD7">
        <w:rPr>
          <w:rFonts w:ascii="Times New Roman" w:hAnsi="Times New Roman"/>
          <w:sz w:val="24"/>
          <w:szCs w:val="24"/>
        </w:rPr>
        <w:t xml:space="preserve"> </w:t>
      </w:r>
      <w:r w:rsidR="00085CD7" w:rsidRPr="00085CD7">
        <w:rPr>
          <w:rFonts w:ascii="Times New Roman" w:hAnsi="Times New Roman"/>
          <w:sz w:val="24"/>
          <w:szCs w:val="24"/>
        </w:rPr>
        <w:t>melt temperature of 1118°C [</w:t>
      </w:r>
      <w:r w:rsidR="00C31614">
        <w:rPr>
          <w:rFonts w:ascii="Times New Roman" w:hAnsi="Times New Roman"/>
          <w:sz w:val="24"/>
          <w:szCs w:val="24"/>
        </w:rPr>
        <w:t>41</w:t>
      </w:r>
      <w:r w:rsidR="005661F9">
        <w:rPr>
          <w:rFonts w:ascii="Times New Roman" w:hAnsi="Times New Roman"/>
          <w:sz w:val="24"/>
          <w:szCs w:val="24"/>
        </w:rPr>
        <w:t>]</w:t>
      </w:r>
      <w:r w:rsidR="00085CD7" w:rsidRPr="00085CD7">
        <w:rPr>
          <w:rFonts w:ascii="Times New Roman" w:hAnsi="Times New Roman"/>
          <w:sz w:val="24"/>
          <w:szCs w:val="24"/>
        </w:rPr>
        <w:t>.</w:t>
      </w:r>
    </w:p>
    <w:p w:rsidR="00587A0E" w:rsidRDefault="00587A0E" w:rsidP="00587A0E">
      <w:pPr>
        <w:autoSpaceDE w:val="0"/>
        <w:autoSpaceDN w:val="0"/>
        <w:adjustRightInd w:val="0"/>
        <w:spacing w:after="0" w:line="480" w:lineRule="auto"/>
        <w:jc w:val="center"/>
        <w:rPr>
          <w:rFonts w:ascii="Times New Roman" w:hAnsi="Times New Roman"/>
          <w:sz w:val="24"/>
          <w:szCs w:val="24"/>
        </w:rPr>
      </w:pPr>
    </w:p>
    <w:p w:rsidR="00DC72C3" w:rsidRDefault="00DC72C3" w:rsidP="00587A0E">
      <w:pPr>
        <w:autoSpaceDE w:val="0"/>
        <w:autoSpaceDN w:val="0"/>
        <w:adjustRightInd w:val="0"/>
        <w:spacing w:after="0" w:line="480" w:lineRule="auto"/>
        <w:jc w:val="center"/>
        <w:rPr>
          <w:rFonts w:ascii="Times New Roman" w:hAnsi="Times New Roman"/>
          <w:sz w:val="24"/>
          <w:szCs w:val="24"/>
        </w:rPr>
      </w:pPr>
    </w:p>
    <w:p w:rsidR="00DC72C3" w:rsidRDefault="00DC72C3" w:rsidP="00587A0E">
      <w:pPr>
        <w:autoSpaceDE w:val="0"/>
        <w:autoSpaceDN w:val="0"/>
        <w:adjustRightInd w:val="0"/>
        <w:spacing w:after="0" w:line="480" w:lineRule="auto"/>
        <w:jc w:val="center"/>
        <w:rPr>
          <w:rFonts w:ascii="Times New Roman" w:hAnsi="Times New Roman"/>
          <w:sz w:val="24"/>
          <w:szCs w:val="24"/>
        </w:rPr>
      </w:pPr>
    </w:p>
    <w:p w:rsidR="00FE7C91" w:rsidRDefault="00FE7C91" w:rsidP="00587A0E">
      <w:pPr>
        <w:autoSpaceDE w:val="0"/>
        <w:autoSpaceDN w:val="0"/>
        <w:adjustRightInd w:val="0"/>
        <w:spacing w:after="0" w:line="480" w:lineRule="auto"/>
        <w:jc w:val="center"/>
        <w:rPr>
          <w:rFonts w:ascii="Times New Roman" w:hAnsi="Times New Roman"/>
          <w:sz w:val="24"/>
          <w:szCs w:val="24"/>
        </w:rPr>
      </w:pPr>
    </w:p>
    <w:p w:rsidR="00587A0E" w:rsidRDefault="00587A0E" w:rsidP="00587A0E">
      <w:pPr>
        <w:autoSpaceDE w:val="0"/>
        <w:autoSpaceDN w:val="0"/>
        <w:adjustRightInd w:val="0"/>
        <w:spacing w:after="0" w:line="480" w:lineRule="auto"/>
        <w:jc w:val="center"/>
        <w:rPr>
          <w:rFonts w:ascii="Times New Roman" w:hAnsi="Times New Roman"/>
          <w:sz w:val="24"/>
          <w:szCs w:val="24"/>
        </w:rPr>
      </w:pPr>
    </w:p>
    <w:p w:rsidR="00587A0E" w:rsidRDefault="00587A0E" w:rsidP="00587A0E">
      <w:pPr>
        <w:autoSpaceDE w:val="0"/>
        <w:autoSpaceDN w:val="0"/>
        <w:adjustRightInd w:val="0"/>
        <w:spacing w:after="0" w:line="480" w:lineRule="auto"/>
        <w:jc w:val="center"/>
        <w:rPr>
          <w:rFonts w:ascii="Times New Roman" w:hAnsi="Times New Roman"/>
          <w:sz w:val="24"/>
          <w:szCs w:val="24"/>
        </w:rPr>
        <w:sectPr w:rsidR="00587A0E" w:rsidSect="0045784B">
          <w:type w:val="continuous"/>
          <w:pgSz w:w="12240" w:h="15840"/>
          <w:pgMar w:top="1440" w:right="1440" w:bottom="1440" w:left="1440" w:header="720" w:footer="720" w:gutter="0"/>
          <w:cols w:space="720"/>
          <w:docGrid w:linePitch="360"/>
        </w:sectPr>
      </w:pPr>
    </w:p>
    <w:p w:rsidR="00E539F9"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lastRenderedPageBreak/>
        <w:drawing>
          <wp:inline distT="0" distB="0" distL="0" distR="0">
            <wp:extent cx="2000250" cy="1974850"/>
            <wp:effectExtent l="0" t="0" r="0" b="0"/>
            <wp:docPr id="22" name="Picture 22" descr="20-40m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40m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0" cy="1974850"/>
                    </a:xfrm>
                    <a:prstGeom prst="rect">
                      <a:avLst/>
                    </a:prstGeom>
                    <a:noFill/>
                    <a:ln>
                      <a:noFill/>
                    </a:ln>
                  </pic:spPr>
                </pic:pic>
              </a:graphicData>
            </a:graphic>
          </wp:inline>
        </w:drawing>
      </w:r>
    </w:p>
    <w:p w:rsidR="00E539F9" w:rsidRDefault="00E539F9" w:rsidP="00B34DEC">
      <w:pPr>
        <w:numPr>
          <w:ilvl w:val="0"/>
          <w:numId w:val="9"/>
        </w:num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CZT-34</w:t>
      </w:r>
    </w:p>
    <w:p w:rsidR="00E539F9"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616200" cy="1962150"/>
            <wp:effectExtent l="0" t="0" r="0" b="0"/>
            <wp:docPr id="23" name="Picture 23" des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16200" cy="1962150"/>
                    </a:xfrm>
                    <a:prstGeom prst="rect">
                      <a:avLst/>
                    </a:prstGeom>
                    <a:noFill/>
                    <a:ln>
                      <a:noFill/>
                    </a:ln>
                  </pic:spPr>
                </pic:pic>
              </a:graphicData>
            </a:graphic>
          </wp:inline>
        </w:drawing>
      </w:r>
    </w:p>
    <w:p w:rsidR="00C432A8" w:rsidRDefault="00C432A8" w:rsidP="00B34DEC">
      <w:pPr>
        <w:numPr>
          <w:ilvl w:val="0"/>
          <w:numId w:val="9"/>
        </w:num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717</w:t>
      </w:r>
      <w:r w:rsidR="004274A6">
        <w:rPr>
          <w:rFonts w:ascii="Times New Roman" w:hAnsi="Times New Roman"/>
          <w:sz w:val="24"/>
          <w:szCs w:val="24"/>
        </w:rPr>
        <w:t xml:space="preserve"> </w:t>
      </w:r>
      <w:r w:rsidRPr="004274A6">
        <w:rPr>
          <w:rFonts w:ascii="Times New Roman" w:hAnsi="Times New Roman"/>
          <w:sz w:val="24"/>
          <w:szCs w:val="24"/>
          <w:vertAlign w:val="superscript"/>
        </w:rPr>
        <w:t>o</w:t>
      </w:r>
      <w:r>
        <w:rPr>
          <w:rFonts w:ascii="Times New Roman" w:hAnsi="Times New Roman"/>
          <w:sz w:val="24"/>
          <w:szCs w:val="24"/>
        </w:rPr>
        <w:t>C</w:t>
      </w:r>
    </w:p>
    <w:p w:rsidR="00C432A8"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578100" cy="1924050"/>
            <wp:effectExtent l="0" t="0" r="0" b="0"/>
            <wp:docPr id="24" name="Picture 2" descr="24d(16x,dow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d(16x,down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8100" cy="1924050"/>
                    </a:xfrm>
                    <a:prstGeom prst="rect">
                      <a:avLst/>
                    </a:prstGeom>
                    <a:noFill/>
                    <a:ln>
                      <a:noFill/>
                    </a:ln>
                  </pic:spPr>
                </pic:pic>
              </a:graphicData>
            </a:graphic>
          </wp:inline>
        </w:drawing>
      </w:r>
    </w:p>
    <w:p w:rsidR="00C432A8" w:rsidRDefault="00C432A8" w:rsidP="00B34DEC">
      <w:pPr>
        <w:numPr>
          <w:ilvl w:val="0"/>
          <w:numId w:val="9"/>
        </w:num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747</w:t>
      </w:r>
      <w:r w:rsidRPr="004274A6">
        <w:rPr>
          <w:rFonts w:ascii="Times New Roman" w:hAnsi="Times New Roman"/>
          <w:sz w:val="24"/>
          <w:szCs w:val="24"/>
          <w:vertAlign w:val="superscript"/>
        </w:rPr>
        <w:t>o</w:t>
      </w:r>
      <w:r>
        <w:rPr>
          <w:rFonts w:ascii="Times New Roman" w:hAnsi="Times New Roman"/>
          <w:sz w:val="24"/>
          <w:szCs w:val="24"/>
        </w:rPr>
        <w:t>C</w:t>
      </w:r>
    </w:p>
    <w:p w:rsidR="003F1813"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635250" cy="1974850"/>
            <wp:effectExtent l="0" t="0" r="0" b="0"/>
            <wp:docPr id="25" name="Picture 3" descr="31ed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edge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5250" cy="1974850"/>
                    </a:xfrm>
                    <a:prstGeom prst="rect">
                      <a:avLst/>
                    </a:prstGeom>
                    <a:noFill/>
                    <a:ln>
                      <a:noFill/>
                    </a:ln>
                  </pic:spPr>
                </pic:pic>
              </a:graphicData>
            </a:graphic>
          </wp:inline>
        </w:drawing>
      </w:r>
    </w:p>
    <w:p w:rsidR="003F1813" w:rsidRDefault="003F1813" w:rsidP="00B34DEC">
      <w:pPr>
        <w:numPr>
          <w:ilvl w:val="0"/>
          <w:numId w:val="9"/>
        </w:num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800</w:t>
      </w:r>
      <w:r w:rsidR="004274A6">
        <w:rPr>
          <w:rFonts w:ascii="Times New Roman" w:hAnsi="Times New Roman"/>
          <w:sz w:val="24"/>
          <w:szCs w:val="24"/>
        </w:rPr>
        <w:t xml:space="preserve"> </w:t>
      </w:r>
      <w:r w:rsidRPr="004274A6">
        <w:rPr>
          <w:rFonts w:ascii="Times New Roman" w:hAnsi="Times New Roman"/>
          <w:sz w:val="24"/>
          <w:szCs w:val="24"/>
          <w:vertAlign w:val="superscript"/>
        </w:rPr>
        <w:t>o</w:t>
      </w:r>
      <w:r>
        <w:rPr>
          <w:rFonts w:ascii="Times New Roman" w:hAnsi="Times New Roman"/>
          <w:sz w:val="24"/>
          <w:szCs w:val="24"/>
        </w:rPr>
        <w:t>C</w:t>
      </w:r>
    </w:p>
    <w:p w:rsidR="003F1813"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628900" cy="1974850"/>
            <wp:effectExtent l="0" t="0" r="0" b="0"/>
            <wp:docPr id="26" name="Picture 4" descr="25mm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5mmB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8900" cy="1974850"/>
                    </a:xfrm>
                    <a:prstGeom prst="rect">
                      <a:avLst/>
                    </a:prstGeom>
                    <a:noFill/>
                    <a:ln>
                      <a:noFill/>
                    </a:ln>
                  </pic:spPr>
                </pic:pic>
              </a:graphicData>
            </a:graphic>
          </wp:inline>
        </w:drawing>
      </w:r>
    </w:p>
    <w:p w:rsidR="003F1813" w:rsidRDefault="003F1813" w:rsidP="00B34DEC">
      <w:pPr>
        <w:numPr>
          <w:ilvl w:val="0"/>
          <w:numId w:val="9"/>
        </w:num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t>825</w:t>
      </w:r>
      <w:r w:rsidR="004274A6">
        <w:rPr>
          <w:rFonts w:ascii="Times New Roman" w:hAnsi="Times New Roman"/>
          <w:sz w:val="24"/>
          <w:szCs w:val="24"/>
        </w:rPr>
        <w:t xml:space="preserve"> </w:t>
      </w:r>
      <w:r w:rsidRPr="004274A6">
        <w:rPr>
          <w:rFonts w:ascii="Times New Roman" w:hAnsi="Times New Roman"/>
          <w:sz w:val="24"/>
          <w:szCs w:val="24"/>
          <w:vertAlign w:val="superscript"/>
        </w:rPr>
        <w:t>o</w:t>
      </w:r>
      <w:r>
        <w:rPr>
          <w:rFonts w:ascii="Times New Roman" w:hAnsi="Times New Roman"/>
          <w:sz w:val="24"/>
          <w:szCs w:val="24"/>
        </w:rPr>
        <w:t>C</w:t>
      </w:r>
    </w:p>
    <w:p w:rsidR="003F1813" w:rsidRDefault="0026708E" w:rsidP="00587A0E">
      <w:pPr>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eastAsia="en-US"/>
        </w:rPr>
        <w:drawing>
          <wp:inline distT="0" distB="0" distL="0" distR="0">
            <wp:extent cx="2603500" cy="1955800"/>
            <wp:effectExtent l="0" t="0" r="0" b="0"/>
            <wp:docPr id="27" name="Picture 27" descr="micro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icroed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3500" cy="1955800"/>
                    </a:xfrm>
                    <a:prstGeom prst="rect">
                      <a:avLst/>
                    </a:prstGeom>
                    <a:noFill/>
                    <a:ln>
                      <a:noFill/>
                    </a:ln>
                  </pic:spPr>
                </pic:pic>
              </a:graphicData>
            </a:graphic>
          </wp:inline>
        </w:drawing>
      </w:r>
    </w:p>
    <w:p w:rsidR="00587A0E" w:rsidRDefault="00587A0E" w:rsidP="00B34DEC">
      <w:pPr>
        <w:numPr>
          <w:ilvl w:val="0"/>
          <w:numId w:val="9"/>
        </w:numPr>
        <w:autoSpaceDE w:val="0"/>
        <w:autoSpaceDN w:val="0"/>
        <w:adjustRightInd w:val="0"/>
        <w:spacing w:after="0" w:line="480" w:lineRule="auto"/>
        <w:jc w:val="center"/>
        <w:rPr>
          <w:rFonts w:ascii="Times New Roman" w:hAnsi="Times New Roman"/>
          <w:sz w:val="24"/>
          <w:szCs w:val="24"/>
        </w:rPr>
        <w:sectPr w:rsidR="00587A0E" w:rsidSect="00587A0E">
          <w:type w:val="continuous"/>
          <w:pgSz w:w="12240" w:h="15840"/>
          <w:pgMar w:top="1440" w:right="1440" w:bottom="1440" w:left="1440" w:header="720" w:footer="720" w:gutter="0"/>
          <w:cols w:num="2" w:space="720"/>
          <w:docGrid w:linePitch="360"/>
        </w:sectPr>
      </w:pPr>
      <w:r>
        <w:rPr>
          <w:rFonts w:ascii="Times New Roman" w:hAnsi="Times New Roman"/>
          <w:sz w:val="24"/>
          <w:szCs w:val="24"/>
        </w:rPr>
        <w:t>843</w:t>
      </w:r>
      <w:r w:rsidRPr="004274A6">
        <w:rPr>
          <w:rFonts w:ascii="Times New Roman" w:hAnsi="Times New Roman"/>
          <w:sz w:val="24"/>
          <w:szCs w:val="24"/>
          <w:vertAlign w:val="superscript"/>
        </w:rPr>
        <w:t>o</w:t>
      </w:r>
      <w:r>
        <w:rPr>
          <w:rFonts w:ascii="Times New Roman" w:hAnsi="Times New Roman"/>
          <w:sz w:val="24"/>
          <w:szCs w:val="24"/>
        </w:rPr>
        <w:t>C</w:t>
      </w:r>
    </w:p>
    <w:p w:rsidR="00E539F9" w:rsidRDefault="000676EF" w:rsidP="00627D19">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Figure 9. (a) An IR transmission image of a typical 20 mm diameter single crystal wafer</w:t>
      </w:r>
      <w:r w:rsidR="00BA6AB7">
        <w:rPr>
          <w:rFonts w:ascii="Times New Roman" w:hAnsi="Times New Roman"/>
          <w:sz w:val="24"/>
          <w:szCs w:val="24"/>
        </w:rPr>
        <w:t>;</w:t>
      </w:r>
      <w:r>
        <w:rPr>
          <w:rFonts w:ascii="Times New Roman" w:hAnsi="Times New Roman"/>
          <w:sz w:val="24"/>
          <w:szCs w:val="24"/>
        </w:rPr>
        <w:t xml:space="preserve"> (b) – (f) </w:t>
      </w:r>
      <w:r w:rsidR="00BA6AB7">
        <w:rPr>
          <w:rFonts w:ascii="Times New Roman" w:hAnsi="Times New Roman"/>
          <w:sz w:val="24"/>
          <w:szCs w:val="24"/>
        </w:rPr>
        <w:t xml:space="preserve">transmission images </w:t>
      </w:r>
      <w:r w:rsidR="00627D19">
        <w:rPr>
          <w:rFonts w:ascii="Times New Roman" w:hAnsi="Times New Roman"/>
          <w:sz w:val="24"/>
          <w:szCs w:val="24"/>
        </w:rPr>
        <w:t>of</w:t>
      </w:r>
      <w:r>
        <w:rPr>
          <w:rFonts w:ascii="Times New Roman" w:hAnsi="Times New Roman"/>
          <w:sz w:val="24"/>
          <w:szCs w:val="24"/>
        </w:rPr>
        <w:t xml:space="preserve"> IR microscope </w:t>
      </w:r>
      <w:r w:rsidR="00627D19">
        <w:rPr>
          <w:rFonts w:ascii="Times New Roman" w:hAnsi="Times New Roman"/>
          <w:sz w:val="24"/>
          <w:szCs w:val="24"/>
        </w:rPr>
        <w:t xml:space="preserve">taken from </w:t>
      </w:r>
      <w:r>
        <w:rPr>
          <w:rFonts w:ascii="Times New Roman" w:hAnsi="Times New Roman"/>
          <w:sz w:val="24"/>
          <w:szCs w:val="24"/>
        </w:rPr>
        <w:t>wafers sliced from crystals processed under different Cd reservoir temperatures</w:t>
      </w:r>
      <w:r w:rsidR="00BA6AB7">
        <w:rPr>
          <w:rFonts w:ascii="Times New Roman" w:hAnsi="Times New Roman"/>
          <w:sz w:val="24"/>
          <w:szCs w:val="24"/>
        </w:rPr>
        <w:t>.</w:t>
      </w:r>
    </w:p>
    <w:p w:rsidR="008C7419" w:rsidRDefault="008C7419" w:rsidP="00BA6AB7">
      <w:pPr>
        <w:autoSpaceDE w:val="0"/>
        <w:autoSpaceDN w:val="0"/>
        <w:adjustRightInd w:val="0"/>
        <w:spacing w:after="0" w:line="480" w:lineRule="auto"/>
        <w:jc w:val="center"/>
        <w:rPr>
          <w:rFonts w:ascii="Times New Roman" w:hAnsi="Times New Roman"/>
          <w:sz w:val="24"/>
          <w:szCs w:val="24"/>
        </w:rPr>
      </w:pPr>
    </w:p>
    <w:p w:rsidR="008C7419" w:rsidRDefault="00A73F2B" w:rsidP="008C7419">
      <w:pPr>
        <w:autoSpaceDE w:val="0"/>
        <w:autoSpaceDN w:val="0"/>
        <w:adjustRightInd w:val="0"/>
        <w:spacing w:after="0" w:line="480" w:lineRule="auto"/>
        <w:ind w:firstLine="720"/>
        <w:rPr>
          <w:rFonts w:ascii="Times New Roman" w:hAnsi="Times New Roman"/>
          <w:sz w:val="24"/>
          <w:szCs w:val="24"/>
        </w:rPr>
      </w:pPr>
      <w:r>
        <w:rPr>
          <w:rFonts w:ascii="Times New Roman" w:hAnsi="Times New Roman"/>
          <w:sz w:val="24"/>
          <w:szCs w:val="24"/>
        </w:rPr>
        <w:lastRenderedPageBreak/>
        <w:t>4.5.</w:t>
      </w:r>
      <w:r w:rsidR="00F4236D">
        <w:rPr>
          <w:rFonts w:ascii="Times New Roman" w:hAnsi="Times New Roman"/>
          <w:sz w:val="24"/>
          <w:szCs w:val="24"/>
        </w:rPr>
        <w:t xml:space="preserve"> Thermoelectric Properties of CdZnTe</w:t>
      </w:r>
    </w:p>
    <w:p w:rsidR="00F4236D" w:rsidRDefault="00A70EE8" w:rsidP="00F4236D">
      <w:pPr>
        <w:pStyle w:val="TTPKeywords"/>
        <w:spacing w:before="0" w:line="480" w:lineRule="auto"/>
        <w:ind w:firstLine="720"/>
        <w:jc w:val="left"/>
        <w:rPr>
          <w:rFonts w:ascii="Times New Roman" w:hAnsi="Times New Roman" w:cs="Times New Roman"/>
          <w:noProof/>
          <w:sz w:val="24"/>
          <w:szCs w:val="24"/>
        </w:rPr>
      </w:pPr>
      <w:r>
        <w:rPr>
          <w:rFonts w:ascii="Times New Roman" w:hAnsi="Times New Roman" w:cs="Times New Roman"/>
          <w:noProof/>
          <w:sz w:val="24"/>
          <w:szCs w:val="24"/>
        </w:rPr>
        <w:t>The thermal conductivity is one of the thermophysical properties needed for any meaningful simulation of the growth process. The extreme high level of electrical resistivity at room and cryogrnic temperatures makes it difficult to interpret the results. The measurements of a lower electrical resistivity in the elevated temperature together with Seebeck coefficients can provide an in-depth understanding of the electrical conduction mechanisms in the crystals. Therefore, t</w:t>
      </w:r>
      <w:r w:rsidR="00F4236D" w:rsidRPr="00F4236D">
        <w:rPr>
          <w:rFonts w:ascii="Times New Roman" w:hAnsi="Times New Roman" w:cs="Times New Roman"/>
          <w:noProof/>
          <w:sz w:val="24"/>
          <w:szCs w:val="24"/>
        </w:rPr>
        <w:t>he t</w:t>
      </w:r>
      <w:r>
        <w:rPr>
          <w:rFonts w:ascii="Times New Roman" w:hAnsi="Times New Roman" w:cs="Times New Roman"/>
          <w:sz w:val="24"/>
          <w:szCs w:val="24"/>
        </w:rPr>
        <w:t>her</w:t>
      </w:r>
      <w:r w:rsidR="00F4236D" w:rsidRPr="00F4236D">
        <w:rPr>
          <w:rFonts w:ascii="Times New Roman" w:hAnsi="Times New Roman" w:cs="Times New Roman"/>
          <w:sz w:val="24"/>
          <w:szCs w:val="24"/>
        </w:rPr>
        <w:t>mal conductivity, electrical conductivity, and Seebeck coefficient of a vapor-grown CdTe and two melt-grown Cd</w:t>
      </w:r>
      <w:r w:rsidR="00F4236D" w:rsidRPr="00F4236D">
        <w:rPr>
          <w:rFonts w:ascii="Times New Roman" w:hAnsi="Times New Roman" w:cs="Times New Roman"/>
          <w:sz w:val="24"/>
          <w:szCs w:val="24"/>
          <w:vertAlign w:val="subscript"/>
        </w:rPr>
        <w:t>0.8</w:t>
      </w:r>
      <w:r w:rsidR="00F4236D" w:rsidRPr="00F4236D">
        <w:rPr>
          <w:rFonts w:ascii="Times New Roman" w:hAnsi="Times New Roman" w:cs="Times New Roman"/>
          <w:sz w:val="24"/>
          <w:szCs w:val="24"/>
        </w:rPr>
        <w:t>Zn</w:t>
      </w:r>
      <w:r w:rsidR="00F4236D" w:rsidRPr="00F4236D">
        <w:rPr>
          <w:rFonts w:ascii="Times New Roman" w:hAnsi="Times New Roman" w:cs="Times New Roman"/>
          <w:sz w:val="24"/>
          <w:szCs w:val="24"/>
          <w:vertAlign w:val="subscript"/>
        </w:rPr>
        <w:t>0.2</w:t>
      </w:r>
      <w:r w:rsidR="00F4236D" w:rsidRPr="00F4236D">
        <w:rPr>
          <w:rFonts w:ascii="Times New Roman" w:hAnsi="Times New Roman" w:cs="Times New Roman"/>
          <w:sz w:val="24"/>
          <w:szCs w:val="24"/>
        </w:rPr>
        <w:t>Te crystals, including In-doped CZT-30 and un-doped CZT-34 samples, were measured between 190</w:t>
      </w:r>
      <w:r w:rsidR="00F4236D" w:rsidRPr="00F4236D">
        <w:rPr>
          <w:rFonts w:ascii="Times New Roman" w:hAnsi="Times New Roman" w:cs="Times New Roman"/>
          <w:sz w:val="24"/>
          <w:szCs w:val="24"/>
          <w:vertAlign w:val="superscript"/>
        </w:rPr>
        <w:t>o</w:t>
      </w:r>
      <w:r w:rsidR="00F4236D" w:rsidRPr="00F4236D">
        <w:rPr>
          <w:rFonts w:ascii="Times New Roman" w:hAnsi="Times New Roman" w:cs="Times New Roman"/>
          <w:sz w:val="24"/>
          <w:szCs w:val="24"/>
        </w:rPr>
        <w:t>C and 780</w:t>
      </w:r>
      <w:r w:rsidR="00F4236D" w:rsidRPr="00F4236D">
        <w:rPr>
          <w:rFonts w:ascii="Times New Roman" w:hAnsi="Times New Roman" w:cs="Times New Roman"/>
          <w:sz w:val="24"/>
          <w:szCs w:val="24"/>
          <w:vertAlign w:val="superscript"/>
        </w:rPr>
        <w:t>o</w:t>
      </w:r>
      <w:r w:rsidR="00F4236D" w:rsidRPr="00F4236D">
        <w:rPr>
          <w:rFonts w:ascii="Times New Roman" w:hAnsi="Times New Roman" w:cs="Times New Roman"/>
          <w:sz w:val="24"/>
          <w:szCs w:val="24"/>
        </w:rPr>
        <w:t>C</w:t>
      </w:r>
      <w:r w:rsidR="00F4236D">
        <w:rPr>
          <w:rFonts w:ascii="Times New Roman" w:hAnsi="Times New Roman"/>
          <w:sz w:val="24"/>
          <w:szCs w:val="24"/>
        </w:rPr>
        <w:t xml:space="preserve"> to study the thermoelectric properties of CdZnTe</w:t>
      </w:r>
      <w:r w:rsidR="00F4236D" w:rsidRPr="00F4236D">
        <w:rPr>
          <w:rFonts w:ascii="Times New Roman" w:hAnsi="Times New Roman" w:cs="Times New Roman"/>
          <w:sz w:val="24"/>
          <w:szCs w:val="24"/>
        </w:rPr>
        <w:t>.</w:t>
      </w:r>
      <w:r w:rsidR="00F4236D">
        <w:rPr>
          <w:rFonts w:ascii="Times New Roman" w:hAnsi="Times New Roman"/>
          <w:sz w:val="24"/>
          <w:szCs w:val="24"/>
        </w:rPr>
        <w:t xml:space="preserve"> </w:t>
      </w:r>
      <w:r>
        <w:rPr>
          <w:rFonts w:ascii="Times New Roman" w:hAnsi="Times New Roman" w:cs="Times New Roman"/>
          <w:noProof/>
          <w:sz w:val="24"/>
          <w:szCs w:val="24"/>
        </w:rPr>
        <w:t>Additionaly</w:t>
      </w:r>
      <w:r w:rsidR="00F4236D">
        <w:rPr>
          <w:rFonts w:ascii="Times New Roman" w:hAnsi="Times New Roman" w:cs="Times New Roman"/>
          <w:noProof/>
          <w:sz w:val="24"/>
          <w:szCs w:val="24"/>
        </w:rPr>
        <w:t xml:space="preserve">, from the three sets of measurements it would be interesting to investigate the thermoelectric properties of CdZnTe since there have been </w:t>
      </w:r>
      <w:r w:rsidR="00F804E0">
        <w:rPr>
          <w:rFonts w:ascii="Times New Roman" w:hAnsi="Times New Roman" w:cs="Times New Roman"/>
          <w:noProof/>
          <w:sz w:val="24"/>
          <w:szCs w:val="24"/>
        </w:rPr>
        <w:t>very few</w:t>
      </w:r>
      <w:r w:rsidR="00F4236D">
        <w:rPr>
          <w:rFonts w:ascii="Times New Roman" w:hAnsi="Times New Roman" w:cs="Times New Roman"/>
          <w:noProof/>
          <w:sz w:val="24"/>
          <w:szCs w:val="24"/>
        </w:rPr>
        <w:t xml:space="preserve"> evaluations </w:t>
      </w:r>
      <w:r w:rsidR="00483E3F" w:rsidRPr="00BD4F9F">
        <w:rPr>
          <w:rFonts w:ascii="Times New Roman" w:hAnsi="Times New Roman" w:cs="Times New Roman"/>
          <w:noProof/>
          <w:sz w:val="24"/>
          <w:szCs w:val="24"/>
        </w:rPr>
        <w:t>[</w:t>
      </w:r>
      <w:r w:rsidR="00C31614">
        <w:rPr>
          <w:rFonts w:ascii="Times New Roman" w:hAnsi="Times New Roman" w:cs="Times New Roman"/>
          <w:sz w:val="24"/>
          <w:szCs w:val="24"/>
        </w:rPr>
        <w:t>42</w:t>
      </w:r>
      <w:r w:rsidR="00BD4F9F" w:rsidRPr="00BD4F9F">
        <w:rPr>
          <w:rFonts w:ascii="Times New Roman" w:hAnsi="Times New Roman" w:cs="Times New Roman"/>
          <w:sz w:val="24"/>
          <w:szCs w:val="24"/>
        </w:rPr>
        <w:t>]</w:t>
      </w:r>
      <w:r w:rsidR="00BD4F9F">
        <w:rPr>
          <w:rFonts w:ascii="Times New Roman" w:hAnsi="Times New Roman" w:cs="Times New Roman"/>
          <w:sz w:val="24"/>
          <w:szCs w:val="24"/>
        </w:rPr>
        <w:t xml:space="preserve"> </w:t>
      </w:r>
      <w:r w:rsidR="00F4236D">
        <w:rPr>
          <w:rFonts w:ascii="Times New Roman" w:hAnsi="Times New Roman" w:cs="Times New Roman"/>
          <w:noProof/>
          <w:sz w:val="24"/>
          <w:szCs w:val="24"/>
        </w:rPr>
        <w:t>on the potential thermoelectric applications of this wide band gap semiconductor system.</w:t>
      </w:r>
    </w:p>
    <w:p w:rsidR="00CC6383" w:rsidRDefault="003524A3" w:rsidP="00D03E38">
      <w:pPr>
        <w:pStyle w:val="TTPParagraphothers"/>
        <w:spacing w:line="480" w:lineRule="auto"/>
        <w:ind w:firstLine="720"/>
        <w:jc w:val="left"/>
      </w:pPr>
      <w:r>
        <w:t>4</w:t>
      </w:r>
      <w:r w:rsidR="00F77B8A">
        <w:t xml:space="preserve">.5.1 Crystal Growth by physical vapor transport (PVT). </w:t>
      </w:r>
      <w:r w:rsidR="00CC6383">
        <w:t>The CdTe crystals have been grown by a horizontal seeded PVT process [</w:t>
      </w:r>
      <w:r w:rsidR="00C31614">
        <w:t>43</w:t>
      </w:r>
      <w:r w:rsidR="0012690B">
        <w:t>,4</w:t>
      </w:r>
      <w:r w:rsidR="00C31614">
        <w:t>4</w:t>
      </w:r>
      <w:r w:rsidR="00CC6383">
        <w:t>]. The present measurements were performed on the crystal of CdTe-15 which was grown with the following procedures. After a CdTe single crystal seed with growing face of (112) was positioned in a fused silica growth ampoule of 16</w:t>
      </w:r>
      <w:r w:rsidR="00A70EE8">
        <w:t xml:space="preserve"> </w:t>
      </w:r>
      <w:r w:rsidR="00CC6383">
        <w:t>mm ID, 22.7 g of homogenized CdTe (x</w:t>
      </w:r>
      <w:r w:rsidR="00CC6383" w:rsidRPr="00B94D68">
        <w:rPr>
          <w:vertAlign w:val="subscript"/>
        </w:rPr>
        <w:t>Te</w:t>
      </w:r>
      <w:r w:rsidR="00CC6383">
        <w:t xml:space="preserve"> = 0.50002) starting material was loaded. The </w:t>
      </w:r>
      <w:r w:rsidR="00FE7C91">
        <w:t>loaded</w:t>
      </w:r>
      <w:r w:rsidR="00CC6383">
        <w:t xml:space="preserve"> ampoule was baked under vacuum at 880</w:t>
      </w:r>
      <w:r w:rsidR="00CC6383" w:rsidRPr="00362ACA">
        <w:rPr>
          <w:vertAlign w:val="superscript"/>
        </w:rPr>
        <w:t>o</w:t>
      </w:r>
      <w:r w:rsidR="00CC6383">
        <w:t>C for 5 minutes to adjust the stoichiometry of the starting material before sealing off under vacuum. During the growth, the CdTe source was maintained at 880</w:t>
      </w:r>
      <w:r w:rsidR="00CC6383" w:rsidRPr="00630771">
        <w:rPr>
          <w:vertAlign w:val="superscript"/>
        </w:rPr>
        <w:t>o</w:t>
      </w:r>
      <w:r w:rsidR="00CC6383">
        <w:t xml:space="preserve">C with a temperature </w:t>
      </w:r>
      <w:r>
        <w:t xml:space="preserve">bump and </w:t>
      </w:r>
      <w:r w:rsidR="00CC6383">
        <w:t>gradient of 35</w:t>
      </w:r>
      <w:r w:rsidR="00CC6383" w:rsidRPr="0054699C">
        <w:rPr>
          <w:vertAlign w:val="superscript"/>
        </w:rPr>
        <w:t>o</w:t>
      </w:r>
      <w:r w:rsidR="00CC6383">
        <w:t>C/cm at the super-saturation location</w:t>
      </w:r>
      <w:r w:rsidR="00FE7C91">
        <w:t xml:space="preserve"> where the seed surface was positioned</w:t>
      </w:r>
      <w:r w:rsidR="00CC6383">
        <w:t>. After 281.5 h of growth</w:t>
      </w:r>
      <w:r w:rsidR="00606217">
        <w:t xml:space="preserve"> with furnace translation </w:t>
      </w:r>
      <w:r w:rsidR="00606217">
        <w:lastRenderedPageBreak/>
        <w:t xml:space="preserve">rate of </w:t>
      </w:r>
      <w:r w:rsidR="008D34A0">
        <w:t>0.158</w:t>
      </w:r>
      <w:r w:rsidR="008D34A0" w:rsidRPr="008D34A0">
        <w:t xml:space="preserve"> mm/</w:t>
      </w:r>
      <w:r w:rsidR="008D34A0">
        <w:t>h</w:t>
      </w:r>
      <w:r w:rsidR="00CC6383" w:rsidRPr="008D34A0">
        <w:t>,</w:t>
      </w:r>
      <w:r w:rsidR="00CC6383">
        <w:t xml:space="preserve"> the furnace was cooled to room temperature in 32 h. All of the starting material has been transported. </w:t>
      </w:r>
    </w:p>
    <w:p w:rsidR="00E862F7" w:rsidRPr="00E862F7" w:rsidRDefault="003524A3" w:rsidP="00F77B8A">
      <w:pPr>
        <w:spacing w:after="0" w:line="480" w:lineRule="auto"/>
        <w:ind w:firstLine="720"/>
        <w:rPr>
          <w:rFonts w:ascii="Times New Roman" w:hAnsi="Times New Roman"/>
          <w:sz w:val="24"/>
          <w:szCs w:val="24"/>
          <w:lang w:eastAsia="en-US"/>
        </w:rPr>
      </w:pPr>
      <w:r>
        <w:rPr>
          <w:rFonts w:ascii="Times New Roman" w:hAnsi="Times New Roman"/>
          <w:sz w:val="24"/>
          <w:szCs w:val="24"/>
          <w:lang w:eastAsia="en-US"/>
        </w:rPr>
        <w:t>4</w:t>
      </w:r>
      <w:r w:rsidR="00F77B8A" w:rsidRPr="00F77B8A">
        <w:rPr>
          <w:rFonts w:ascii="Times New Roman" w:hAnsi="Times New Roman"/>
          <w:sz w:val="24"/>
          <w:szCs w:val="24"/>
          <w:lang w:eastAsia="en-US"/>
        </w:rPr>
        <w:t xml:space="preserve">.5.2 </w:t>
      </w:r>
      <w:r w:rsidR="00F77B8A">
        <w:rPr>
          <w:rFonts w:ascii="Times New Roman" w:hAnsi="Times New Roman"/>
          <w:sz w:val="24"/>
          <w:szCs w:val="24"/>
          <w:lang w:eastAsia="en-US"/>
        </w:rPr>
        <w:t>Thermoelectric property measurements</w:t>
      </w:r>
      <w:r w:rsidR="00F77B8A" w:rsidRPr="00F77B8A">
        <w:rPr>
          <w:rFonts w:ascii="Times New Roman" w:hAnsi="Times New Roman"/>
          <w:sz w:val="24"/>
          <w:szCs w:val="24"/>
          <w:lang w:eastAsia="en-US"/>
        </w:rPr>
        <w:t xml:space="preserve">. </w:t>
      </w:r>
      <w:r w:rsidR="00E862F7" w:rsidRPr="00E862F7">
        <w:rPr>
          <w:rFonts w:ascii="Times New Roman" w:hAnsi="Times New Roman"/>
          <w:sz w:val="24"/>
          <w:szCs w:val="24"/>
        </w:rPr>
        <w:t>The single crystal samples, in the shape of 20</w:t>
      </w:r>
      <w:r w:rsidR="00D03E38">
        <w:rPr>
          <w:rFonts w:ascii="Times New Roman" w:hAnsi="Times New Roman"/>
          <w:sz w:val="24"/>
          <w:szCs w:val="24"/>
        </w:rPr>
        <w:t xml:space="preserve"> </w:t>
      </w:r>
      <w:r w:rsidR="00E862F7" w:rsidRPr="00E862F7">
        <w:rPr>
          <w:rFonts w:ascii="Times New Roman" w:hAnsi="Times New Roman"/>
          <w:sz w:val="24"/>
          <w:szCs w:val="24"/>
        </w:rPr>
        <w:t>mm diameter and 3.0</w:t>
      </w:r>
      <w:r w:rsidR="00E862F7" w:rsidRPr="00E862F7">
        <w:rPr>
          <w:rFonts w:ascii="Times New Roman" w:hAnsi="Times New Roman"/>
          <w:sz w:val="24"/>
          <w:szCs w:val="24"/>
          <w:u w:val="single"/>
        </w:rPr>
        <w:t>+</w:t>
      </w:r>
      <w:r w:rsidR="00E862F7" w:rsidRPr="00E862F7">
        <w:rPr>
          <w:rFonts w:ascii="Times New Roman" w:hAnsi="Times New Roman"/>
          <w:sz w:val="24"/>
          <w:szCs w:val="24"/>
        </w:rPr>
        <w:t>0.5</w:t>
      </w:r>
      <w:r w:rsidR="00D03E38">
        <w:rPr>
          <w:rFonts w:ascii="Times New Roman" w:hAnsi="Times New Roman"/>
          <w:sz w:val="24"/>
          <w:szCs w:val="24"/>
        </w:rPr>
        <w:t xml:space="preserve"> </w:t>
      </w:r>
      <w:r w:rsidR="00E862F7" w:rsidRPr="00E862F7">
        <w:rPr>
          <w:rFonts w:ascii="Times New Roman" w:hAnsi="Times New Roman"/>
          <w:sz w:val="24"/>
          <w:szCs w:val="24"/>
        </w:rPr>
        <w:t>mm thick disc, were cut perpendicularly to the growth axis from the grown crystals by a wire saw. The slices were 2.4</w:t>
      </w:r>
      <w:r w:rsidR="00606217">
        <w:rPr>
          <w:rFonts w:ascii="Times New Roman" w:hAnsi="Times New Roman"/>
          <w:sz w:val="24"/>
          <w:szCs w:val="24"/>
        </w:rPr>
        <w:t xml:space="preserve"> </w:t>
      </w:r>
      <w:r w:rsidR="00E862F7" w:rsidRPr="00E862F7">
        <w:rPr>
          <w:rFonts w:ascii="Times New Roman" w:hAnsi="Times New Roman"/>
          <w:sz w:val="24"/>
          <w:szCs w:val="24"/>
        </w:rPr>
        <w:t>cm, 2.6</w:t>
      </w:r>
      <w:r w:rsidR="00606217">
        <w:rPr>
          <w:rFonts w:ascii="Times New Roman" w:hAnsi="Times New Roman"/>
          <w:sz w:val="24"/>
          <w:szCs w:val="24"/>
        </w:rPr>
        <w:t xml:space="preserve"> </w:t>
      </w:r>
      <w:r w:rsidR="00E862F7" w:rsidRPr="00E862F7">
        <w:rPr>
          <w:rFonts w:ascii="Times New Roman" w:hAnsi="Times New Roman"/>
          <w:sz w:val="24"/>
          <w:szCs w:val="24"/>
        </w:rPr>
        <w:t>cm, and 2.4</w:t>
      </w:r>
      <w:r w:rsidR="00606217">
        <w:rPr>
          <w:rFonts w:ascii="Times New Roman" w:hAnsi="Times New Roman"/>
          <w:sz w:val="24"/>
          <w:szCs w:val="24"/>
        </w:rPr>
        <w:t xml:space="preserve"> </w:t>
      </w:r>
      <w:r w:rsidR="00E862F7" w:rsidRPr="00E862F7">
        <w:rPr>
          <w:rFonts w:ascii="Times New Roman" w:hAnsi="Times New Roman"/>
          <w:sz w:val="24"/>
          <w:szCs w:val="24"/>
        </w:rPr>
        <w:t>cm from the first grown location for CdTe-15, CZT-30, and CZT-34, respectively, and were characterized by the following</w:t>
      </w:r>
      <w:r w:rsidR="00E862F7">
        <w:rPr>
          <w:rFonts w:ascii="Times New Roman" w:hAnsi="Times New Roman"/>
          <w:sz w:val="24"/>
          <w:szCs w:val="24"/>
        </w:rPr>
        <w:t>.</w:t>
      </w:r>
    </w:p>
    <w:p w:rsidR="00BD4F9F" w:rsidRPr="00F77B8A" w:rsidRDefault="003524A3" w:rsidP="00504406">
      <w:pPr>
        <w:spacing w:after="0" w:line="480" w:lineRule="auto"/>
        <w:ind w:firstLine="1080"/>
        <w:rPr>
          <w:rFonts w:ascii="Times New Roman" w:hAnsi="Times New Roman"/>
          <w:sz w:val="24"/>
          <w:szCs w:val="24"/>
        </w:rPr>
      </w:pPr>
      <w:r>
        <w:rPr>
          <w:rFonts w:ascii="Times New Roman" w:hAnsi="Times New Roman"/>
          <w:sz w:val="24"/>
          <w:szCs w:val="24"/>
        </w:rPr>
        <w:t>4</w:t>
      </w:r>
      <w:r w:rsidR="00504406">
        <w:rPr>
          <w:rFonts w:ascii="Times New Roman" w:hAnsi="Times New Roman"/>
          <w:sz w:val="24"/>
          <w:szCs w:val="24"/>
        </w:rPr>
        <w:t xml:space="preserve">.5.2.1 Thermal conductivity. </w:t>
      </w:r>
      <w:r w:rsidR="00BD4F9F" w:rsidRPr="00F77B8A">
        <w:rPr>
          <w:rFonts w:ascii="Times New Roman" w:hAnsi="Times New Roman"/>
          <w:sz w:val="24"/>
          <w:szCs w:val="24"/>
        </w:rPr>
        <w:t xml:space="preserve">The thermal conductivity, </w:t>
      </w:r>
      <w:r w:rsidR="00BD4F9F" w:rsidRPr="00F77B8A">
        <w:rPr>
          <w:rFonts w:ascii="Symbol" w:hAnsi="Symbol"/>
          <w:sz w:val="24"/>
          <w:szCs w:val="24"/>
        </w:rPr>
        <w:t></w:t>
      </w:r>
      <w:r w:rsidR="00BD4F9F" w:rsidRPr="00F77B8A">
        <w:rPr>
          <w:rFonts w:ascii="Times New Roman" w:hAnsi="Times New Roman"/>
          <w:sz w:val="24"/>
          <w:szCs w:val="24"/>
        </w:rPr>
        <w:t>, was determined from the following equation:</w:t>
      </w:r>
    </w:p>
    <w:p w:rsidR="00BD4F9F" w:rsidRDefault="00BD4F9F" w:rsidP="00BD4F9F">
      <w:pPr>
        <w:pStyle w:val="TTPParagraphothers"/>
        <w:spacing w:line="480" w:lineRule="auto"/>
        <w:ind w:firstLine="720"/>
        <w:jc w:val="left"/>
        <w:rPr>
          <w:rFonts w:ascii="Symbol" w:hAnsi="Symbol"/>
        </w:rPr>
      </w:pP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 </w:t>
      </w:r>
      <w:r w:rsidRPr="0028430E">
        <w:rPr>
          <w:rFonts w:ascii="Symbol" w:hAnsi="Symbol"/>
        </w:rPr>
        <w:t></w:t>
      </w:r>
      <w:r>
        <w:t>C</w:t>
      </w:r>
      <w:r w:rsidRPr="0028430E">
        <w:rPr>
          <w:vertAlign w:val="subscript"/>
        </w:rPr>
        <w:t>p</w:t>
      </w:r>
      <w:r w:rsidRPr="0028430E">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003524A3">
        <w:t>E</w:t>
      </w:r>
      <w:r w:rsidR="003524A3" w:rsidRPr="003524A3">
        <w:t>q</w:t>
      </w:r>
      <w:r w:rsidR="003524A3">
        <w:t>.</w:t>
      </w:r>
      <w:r>
        <w:rPr>
          <w:rFonts w:ascii="Symbol" w:hAnsi="Symbol"/>
        </w:rPr>
        <w:t></w:t>
      </w:r>
      <w:r>
        <w:rPr>
          <w:rFonts w:ascii="Symbol" w:hAnsi="Symbol"/>
        </w:rPr>
        <w:t></w:t>
      </w:r>
      <w:r w:rsidR="003524A3">
        <w:rPr>
          <w:rFonts w:ascii="Symbol" w:hAnsi="Symbol"/>
        </w:rPr>
        <w:t></w:t>
      </w:r>
      <w:r>
        <w:rPr>
          <w:rFonts w:ascii="Symbol" w:hAnsi="Symbol"/>
        </w:rPr>
        <w:t></w:t>
      </w:r>
    </w:p>
    <w:p w:rsidR="00BD4F9F" w:rsidRDefault="00BD4F9F" w:rsidP="00BD4F9F">
      <w:pPr>
        <w:pStyle w:val="TTPParagraphothers"/>
        <w:spacing w:line="480" w:lineRule="auto"/>
        <w:ind w:firstLine="0"/>
        <w:jc w:val="left"/>
      </w:pPr>
      <w:r>
        <w:t>w</w:t>
      </w:r>
      <w:r w:rsidRPr="0028430E">
        <w:t>here</w:t>
      </w:r>
      <w:r>
        <w:t xml:space="preserve"> </w:t>
      </w:r>
      <w:r w:rsidRPr="0028430E">
        <w:rPr>
          <w:rFonts w:ascii="Symbol" w:hAnsi="Symbol"/>
        </w:rPr>
        <w:t></w:t>
      </w:r>
      <w:r>
        <w:rPr>
          <w:rFonts w:ascii="Symbol" w:hAnsi="Symbol"/>
        </w:rPr>
        <w:t></w:t>
      </w:r>
      <w:r>
        <w:rPr>
          <w:rFonts w:ascii="Symbol" w:hAnsi="Symbol"/>
        </w:rPr>
        <w:t></w:t>
      </w:r>
      <w:r>
        <w:t>C</w:t>
      </w:r>
      <w:r w:rsidRPr="0028430E">
        <w:rPr>
          <w:vertAlign w:val="subscript"/>
        </w:rPr>
        <w:t>p</w:t>
      </w:r>
      <w:r>
        <w:t xml:space="preserve">, and </w:t>
      </w:r>
      <w:r w:rsidRPr="0028430E">
        <w:rPr>
          <w:rFonts w:ascii="Symbol" w:hAnsi="Symbol"/>
        </w:rPr>
        <w:t></w:t>
      </w:r>
      <w:r>
        <w:rPr>
          <w:rFonts w:ascii="Symbol" w:hAnsi="Symbol"/>
        </w:rPr>
        <w:t></w:t>
      </w:r>
      <w:r>
        <w:t>are density, heat capacity, and thermal diffusivity, respectively. The thermal diffusivity was measured by the Flashline 3050 System from Anter Corp. (now TA Instruments) between room temperature and 760</w:t>
      </w:r>
      <w:r w:rsidRPr="00DD2F5B">
        <w:rPr>
          <w:vertAlign w:val="superscript"/>
        </w:rPr>
        <w:t>o</w:t>
      </w:r>
      <w:r>
        <w:t>C. In the flash technique, when the sample was heated and in equilibrium with a preset temperature, the radiant energy of a high-intensity light pulse was absorbed on the front surface of the disc and the resultant temperature rise on the rear face was recorded. The diffusivity was calculated from the thermogram using the Clark and Taylor analysis [</w:t>
      </w:r>
      <w:r w:rsidR="00C31614">
        <w:t>45</w:t>
      </w:r>
      <w:r w:rsidR="0003043B">
        <w:t>]</w:t>
      </w:r>
      <w:r>
        <w:t xml:space="preserve">. For each temperature, the diffusivity was taken from the average of three successful measurements. </w:t>
      </w:r>
    </w:p>
    <w:p w:rsidR="00BD4F9F" w:rsidRDefault="00BD4F9F" w:rsidP="00BD4F9F">
      <w:pPr>
        <w:pStyle w:val="TTPParagraphothers"/>
        <w:spacing w:line="480" w:lineRule="auto"/>
        <w:ind w:firstLine="720"/>
        <w:jc w:val="left"/>
      </w:pPr>
      <w:r>
        <w:t xml:space="preserve">The density of CdZnTe was calculated from the lattice constants, </w:t>
      </w:r>
      <w:r w:rsidRPr="00D64D07">
        <w:rPr>
          <w:i/>
        </w:rPr>
        <w:t>a</w:t>
      </w:r>
      <w:r>
        <w:t>, of CdTe and ZnTe from the Vegard’s law:</w:t>
      </w:r>
    </w:p>
    <w:p w:rsidR="00BD4F9F" w:rsidRDefault="00BD4F9F" w:rsidP="00BD4F9F">
      <w:pPr>
        <w:pStyle w:val="TTPParagraphothers"/>
        <w:spacing w:line="480" w:lineRule="auto"/>
        <w:ind w:firstLine="720"/>
        <w:jc w:val="left"/>
      </w:pPr>
      <w:r>
        <w:t xml:space="preserve">       </w:t>
      </w:r>
      <w:r w:rsidRPr="00D64D07">
        <w:rPr>
          <w:i/>
        </w:rPr>
        <w:t>a</w:t>
      </w:r>
      <w:r>
        <w:t>(Cd</w:t>
      </w:r>
      <w:r>
        <w:rPr>
          <w:vertAlign w:val="subscript"/>
        </w:rPr>
        <w:t>1-x</w:t>
      </w:r>
      <w:r>
        <w:t>Zn</w:t>
      </w:r>
      <w:r w:rsidRPr="005C2093">
        <w:rPr>
          <w:vertAlign w:val="subscript"/>
        </w:rPr>
        <w:t>x</w:t>
      </w:r>
      <w:r>
        <w:t xml:space="preserve">Te) =  (1-x) </w:t>
      </w:r>
      <w:r w:rsidRPr="00D64D07">
        <w:rPr>
          <w:i/>
        </w:rPr>
        <w:t>a</w:t>
      </w:r>
      <w:r>
        <w:t xml:space="preserve">(CdTe) + x </w:t>
      </w:r>
      <w:r w:rsidRPr="00D64D07">
        <w:rPr>
          <w:i/>
        </w:rPr>
        <w:t>a</w:t>
      </w:r>
      <w:r>
        <w:t xml:space="preserve">(ZnTe)                                      </w:t>
      </w:r>
      <w:r w:rsidR="003524A3">
        <w:t xml:space="preserve">     Eq. </w:t>
      </w:r>
      <w:r>
        <w:t>(</w:t>
      </w:r>
      <w:r w:rsidR="003524A3">
        <w:t>5</w:t>
      </w:r>
      <w:r>
        <w:t>)</w:t>
      </w:r>
    </w:p>
    <w:p w:rsidR="00BD4F9F" w:rsidRDefault="00BD4F9F" w:rsidP="00BD4F9F">
      <w:pPr>
        <w:pStyle w:val="TTPParagraphothers"/>
        <w:spacing w:line="480" w:lineRule="auto"/>
        <w:ind w:firstLine="0"/>
        <w:jc w:val="left"/>
      </w:pPr>
      <w:r>
        <w:t>The room temperature lattice constants have been reviewed by Williams [</w:t>
      </w:r>
      <w:r w:rsidR="00C31614">
        <w:t>46</w:t>
      </w:r>
      <w:r>
        <w:t xml:space="preserve">] to be 0.6481 and 0.6103 nm, respectively, for CdTe and ZnTe.  The density at elevated temperature was </w:t>
      </w:r>
      <w:r>
        <w:lastRenderedPageBreak/>
        <w:t>determined by the lattice constant values at room temperature and their linear t</w:t>
      </w:r>
      <w:r w:rsidRPr="00CC410D">
        <w:t>hermal expansion coefficient</w:t>
      </w:r>
      <w:r>
        <w:t>s values reviewed in Ref. [</w:t>
      </w:r>
      <w:r w:rsidR="00C31614">
        <w:t>46</w:t>
      </w:r>
      <w:r w:rsidR="0003043B">
        <w:t>]</w:t>
      </w:r>
      <w:r>
        <w:t xml:space="preserve"> and in Ref. [</w:t>
      </w:r>
      <w:r w:rsidR="00C31614">
        <w:t>47</w:t>
      </w:r>
      <w:r>
        <w:t>] for CdTe and ZnTe, respectively.</w:t>
      </w:r>
    </w:p>
    <w:p w:rsidR="00BD4F9F" w:rsidRPr="001E3729" w:rsidRDefault="00BD4F9F" w:rsidP="00BD4F9F">
      <w:pPr>
        <w:pStyle w:val="TTPParagraphothers"/>
        <w:spacing w:line="480" w:lineRule="auto"/>
        <w:ind w:firstLine="720"/>
        <w:jc w:val="left"/>
      </w:pPr>
      <w:r>
        <w:t>As described earlier, the partial pressure of Zn can be derived from the</w:t>
      </w:r>
      <w:r w:rsidRPr="00FF6589">
        <w:t xml:space="preserve"> </w:t>
      </w:r>
      <w:r>
        <w:t>results of the best fit quasi-r</w:t>
      </w:r>
      <w:r w:rsidRPr="00B43DEC">
        <w:t xml:space="preserve">egular interaction </w:t>
      </w:r>
      <w:r>
        <w:t>parameters</w:t>
      </w:r>
      <w:r w:rsidRPr="00B43DEC">
        <w:t xml:space="preserve"> determined </w:t>
      </w:r>
      <w:r>
        <w:t>in</w:t>
      </w:r>
      <w:r w:rsidRPr="00B43DEC">
        <w:t xml:space="preserve"> Ref.</w:t>
      </w:r>
      <w:r w:rsidRPr="00E64497">
        <w:t xml:space="preserve"> [</w:t>
      </w:r>
      <w:r w:rsidR="00E374D9">
        <w:t>19</w:t>
      </w:r>
      <w:r w:rsidRPr="00E64497">
        <w:t xml:space="preserve">] </w:t>
      </w:r>
      <w:r w:rsidRPr="00B43DEC">
        <w:t>for the CdTe-ZnTe solid solution</w:t>
      </w:r>
      <w:r>
        <w:t>. In a quasi-</w:t>
      </w:r>
      <w:r w:rsidRPr="001E3729">
        <w:t>regular solution</w:t>
      </w:r>
      <w:r>
        <w:t xml:space="preserve"> of </w:t>
      </w:r>
      <w:r>
        <w:rPr>
          <w:noProof/>
        </w:rPr>
        <w:t>Cd</w:t>
      </w:r>
      <w:r w:rsidRPr="00AE72FB">
        <w:rPr>
          <w:noProof/>
          <w:vertAlign w:val="subscript"/>
        </w:rPr>
        <w:t>1-x</w:t>
      </w:r>
      <w:r>
        <w:rPr>
          <w:noProof/>
        </w:rPr>
        <w:t>Zn</w:t>
      </w:r>
      <w:r w:rsidRPr="00AE72FB">
        <w:rPr>
          <w:noProof/>
          <w:vertAlign w:val="subscript"/>
        </w:rPr>
        <w:t>x</w:t>
      </w:r>
      <w:r>
        <w:rPr>
          <w:noProof/>
        </w:rPr>
        <w:t>Te</w:t>
      </w:r>
      <w:r>
        <w:t>, the heat capacity, C</w:t>
      </w:r>
      <w:r>
        <w:rPr>
          <w:vertAlign w:val="subscript"/>
        </w:rPr>
        <w:t>p</w:t>
      </w:r>
      <w:r>
        <w:t>, is given by</w:t>
      </w:r>
      <w:r w:rsidRPr="001E3729">
        <w:t>:</w:t>
      </w:r>
    </w:p>
    <w:p w:rsidR="00BD4F9F" w:rsidRPr="00BD4F9F" w:rsidRDefault="00BD4F9F" w:rsidP="00BD4F9F">
      <w:pPr>
        <w:spacing w:line="480" w:lineRule="auto"/>
        <w:rPr>
          <w:rFonts w:ascii="Times New Roman" w:hAnsi="Times New Roman"/>
          <w:sz w:val="24"/>
          <w:szCs w:val="24"/>
        </w:rPr>
      </w:pPr>
      <w:r w:rsidRPr="00BD4F9F">
        <w:rPr>
          <w:rFonts w:ascii="Times New Roman" w:hAnsi="Times New Roman"/>
          <w:sz w:val="24"/>
          <w:szCs w:val="24"/>
        </w:rPr>
        <w:t xml:space="preserve">                   C</w:t>
      </w:r>
      <w:r w:rsidRPr="00BD4F9F">
        <w:rPr>
          <w:rFonts w:ascii="Times New Roman" w:hAnsi="Times New Roman"/>
          <w:sz w:val="24"/>
          <w:szCs w:val="24"/>
          <w:vertAlign w:val="subscript"/>
        </w:rPr>
        <w:t>p</w:t>
      </w:r>
      <w:r w:rsidRPr="00BD4F9F">
        <w:rPr>
          <w:rFonts w:ascii="Times New Roman" w:hAnsi="Times New Roman"/>
          <w:sz w:val="24"/>
          <w:szCs w:val="24"/>
        </w:rPr>
        <w:t>(</w:t>
      </w:r>
      <w:r w:rsidRPr="00BD4F9F">
        <w:rPr>
          <w:rFonts w:ascii="Times New Roman" w:hAnsi="Times New Roman"/>
          <w:noProof/>
          <w:sz w:val="24"/>
          <w:szCs w:val="24"/>
        </w:rPr>
        <w:t>Cd</w:t>
      </w:r>
      <w:r w:rsidRPr="00BD4F9F">
        <w:rPr>
          <w:rFonts w:ascii="Times New Roman" w:hAnsi="Times New Roman"/>
          <w:noProof/>
          <w:sz w:val="24"/>
          <w:szCs w:val="24"/>
          <w:vertAlign w:val="subscript"/>
        </w:rPr>
        <w:t>1-x</w:t>
      </w:r>
      <w:r w:rsidRPr="00BD4F9F">
        <w:rPr>
          <w:rFonts w:ascii="Times New Roman" w:hAnsi="Times New Roman"/>
          <w:noProof/>
          <w:sz w:val="24"/>
          <w:szCs w:val="24"/>
        </w:rPr>
        <w:t>Zn</w:t>
      </w:r>
      <w:r w:rsidRPr="00BD4F9F">
        <w:rPr>
          <w:rFonts w:ascii="Times New Roman" w:hAnsi="Times New Roman"/>
          <w:noProof/>
          <w:sz w:val="24"/>
          <w:szCs w:val="24"/>
          <w:vertAlign w:val="subscript"/>
        </w:rPr>
        <w:t>x</w:t>
      </w:r>
      <w:r w:rsidRPr="00BD4F9F">
        <w:rPr>
          <w:rFonts w:ascii="Times New Roman" w:hAnsi="Times New Roman"/>
          <w:noProof/>
          <w:sz w:val="24"/>
          <w:szCs w:val="24"/>
        </w:rPr>
        <w:t>Te</w:t>
      </w:r>
      <w:r w:rsidRPr="00BD4F9F">
        <w:rPr>
          <w:rFonts w:ascii="Times New Roman" w:hAnsi="Times New Roman"/>
          <w:sz w:val="24"/>
          <w:szCs w:val="24"/>
        </w:rPr>
        <w:t>) = (1-x) C</w:t>
      </w:r>
      <w:r w:rsidRPr="00BD4F9F">
        <w:rPr>
          <w:rFonts w:ascii="Times New Roman" w:hAnsi="Times New Roman"/>
          <w:sz w:val="24"/>
          <w:szCs w:val="24"/>
          <w:vertAlign w:val="subscript"/>
        </w:rPr>
        <w:t>p(</w:t>
      </w:r>
      <w:r w:rsidRPr="00BD4F9F">
        <w:rPr>
          <w:rFonts w:ascii="Times New Roman" w:hAnsi="Times New Roman"/>
          <w:sz w:val="24"/>
          <w:szCs w:val="24"/>
        </w:rPr>
        <w:t>CdTe) + x C</w:t>
      </w:r>
      <w:r w:rsidRPr="00BD4F9F">
        <w:rPr>
          <w:rFonts w:ascii="Times New Roman" w:hAnsi="Times New Roman"/>
          <w:sz w:val="24"/>
          <w:szCs w:val="24"/>
          <w:vertAlign w:val="subscript"/>
        </w:rPr>
        <w:t>p</w:t>
      </w:r>
      <w:r w:rsidRPr="00BD4F9F">
        <w:rPr>
          <w:rFonts w:ascii="Times New Roman" w:hAnsi="Times New Roman"/>
          <w:sz w:val="24"/>
          <w:szCs w:val="24"/>
        </w:rPr>
        <w:t xml:space="preserve">(ZnTe)                                    </w:t>
      </w:r>
      <w:r>
        <w:rPr>
          <w:rFonts w:ascii="Times New Roman" w:hAnsi="Times New Roman"/>
          <w:sz w:val="24"/>
          <w:szCs w:val="24"/>
        </w:rPr>
        <w:t xml:space="preserve">   </w:t>
      </w:r>
      <w:r w:rsidR="003524A3">
        <w:rPr>
          <w:rFonts w:ascii="Times New Roman" w:hAnsi="Times New Roman"/>
          <w:sz w:val="24"/>
          <w:szCs w:val="24"/>
        </w:rPr>
        <w:t xml:space="preserve">Eq. </w:t>
      </w:r>
      <w:r w:rsidRPr="00BD4F9F">
        <w:rPr>
          <w:rFonts w:ascii="Times New Roman" w:hAnsi="Times New Roman"/>
          <w:sz w:val="24"/>
          <w:szCs w:val="24"/>
        </w:rPr>
        <w:t>(</w:t>
      </w:r>
      <w:r w:rsidR="003524A3">
        <w:rPr>
          <w:rFonts w:ascii="Times New Roman" w:hAnsi="Times New Roman"/>
          <w:sz w:val="24"/>
          <w:szCs w:val="24"/>
        </w:rPr>
        <w:t>6</w:t>
      </w:r>
      <w:r w:rsidRPr="00BD4F9F">
        <w:rPr>
          <w:rFonts w:ascii="Times New Roman" w:hAnsi="Times New Roman"/>
          <w:sz w:val="24"/>
          <w:szCs w:val="24"/>
        </w:rPr>
        <w:t>)</w:t>
      </w:r>
    </w:p>
    <w:p w:rsidR="003524A3" w:rsidRDefault="00BD4F9F" w:rsidP="00BD4F9F">
      <w:pPr>
        <w:spacing w:line="480" w:lineRule="auto"/>
        <w:rPr>
          <w:rFonts w:ascii="Times New Roman" w:hAnsi="Times New Roman"/>
          <w:sz w:val="24"/>
          <w:szCs w:val="24"/>
        </w:rPr>
      </w:pPr>
      <w:r w:rsidRPr="00BD4F9F">
        <w:rPr>
          <w:rFonts w:ascii="Times New Roman" w:hAnsi="Times New Roman"/>
          <w:sz w:val="24"/>
          <w:szCs w:val="24"/>
        </w:rPr>
        <w:t>where the heat capacity for CdTe was adopted from K.C. Mills [</w:t>
      </w:r>
      <w:r w:rsidR="00C31614">
        <w:rPr>
          <w:rFonts w:ascii="Times New Roman" w:hAnsi="Times New Roman"/>
          <w:sz w:val="24"/>
          <w:szCs w:val="24"/>
        </w:rPr>
        <w:t>48</w:t>
      </w:r>
      <w:r w:rsidRPr="00BD4F9F">
        <w:rPr>
          <w:rFonts w:ascii="Times New Roman" w:hAnsi="Times New Roman"/>
          <w:sz w:val="24"/>
          <w:szCs w:val="24"/>
        </w:rPr>
        <w:t xml:space="preserve">] to be </w:t>
      </w:r>
    </w:p>
    <w:p w:rsidR="00BD4F9F" w:rsidRDefault="00BD4F9F" w:rsidP="00BD4F9F">
      <w:pPr>
        <w:spacing w:line="480" w:lineRule="auto"/>
        <w:rPr>
          <w:rFonts w:ascii="Times New Roman" w:hAnsi="Times New Roman"/>
          <w:sz w:val="24"/>
          <w:szCs w:val="24"/>
        </w:rPr>
      </w:pPr>
      <w:r w:rsidRPr="00BD4F9F">
        <w:rPr>
          <w:rFonts w:ascii="Times New Roman" w:hAnsi="Times New Roman"/>
          <w:sz w:val="24"/>
          <w:szCs w:val="24"/>
        </w:rPr>
        <w:t>0.1668 + 1.377 x 10</w:t>
      </w:r>
      <w:r w:rsidRPr="00BD4F9F">
        <w:rPr>
          <w:rFonts w:ascii="Times New Roman" w:hAnsi="Times New Roman"/>
          <w:sz w:val="24"/>
          <w:szCs w:val="24"/>
          <w:vertAlign w:val="superscript"/>
        </w:rPr>
        <w:t>-4</w:t>
      </w:r>
      <w:r w:rsidRPr="00BD4F9F">
        <w:rPr>
          <w:rFonts w:ascii="Times New Roman" w:hAnsi="Times New Roman"/>
          <w:sz w:val="24"/>
          <w:szCs w:val="24"/>
        </w:rPr>
        <w:t xml:space="preserve"> T(K) (J/g-K) and C</w:t>
      </w:r>
      <w:r w:rsidRPr="00BD4F9F">
        <w:rPr>
          <w:rFonts w:ascii="Times New Roman" w:hAnsi="Times New Roman"/>
          <w:sz w:val="24"/>
          <w:szCs w:val="24"/>
          <w:vertAlign w:val="subscript"/>
        </w:rPr>
        <w:t>p</w:t>
      </w:r>
      <w:r w:rsidRPr="00BD4F9F">
        <w:rPr>
          <w:rFonts w:ascii="Times New Roman" w:hAnsi="Times New Roman"/>
          <w:sz w:val="24"/>
          <w:szCs w:val="24"/>
        </w:rPr>
        <w:t>(ZnTe) is given by 0.2407 + 5.638 x 10</w:t>
      </w:r>
      <w:r w:rsidRPr="00BD4F9F">
        <w:rPr>
          <w:rFonts w:ascii="Times New Roman" w:hAnsi="Times New Roman"/>
          <w:sz w:val="24"/>
          <w:szCs w:val="24"/>
          <w:vertAlign w:val="superscript"/>
        </w:rPr>
        <w:t>-5</w:t>
      </w:r>
      <w:r w:rsidRPr="00BD4F9F">
        <w:rPr>
          <w:rFonts w:ascii="Times New Roman" w:hAnsi="Times New Roman"/>
          <w:sz w:val="24"/>
          <w:szCs w:val="24"/>
        </w:rPr>
        <w:t xml:space="preserve">T(K) (J/g- K) </w:t>
      </w:r>
      <w:r w:rsidRPr="00A008C2">
        <w:rPr>
          <w:rFonts w:ascii="Times New Roman" w:hAnsi="Times New Roman"/>
          <w:sz w:val="24"/>
          <w:szCs w:val="24"/>
        </w:rPr>
        <w:t>[</w:t>
      </w:r>
      <w:r w:rsidR="00C31614">
        <w:rPr>
          <w:rFonts w:ascii="Times New Roman" w:hAnsi="Times New Roman"/>
          <w:sz w:val="24"/>
          <w:szCs w:val="24"/>
        </w:rPr>
        <w:t>49</w:t>
      </w:r>
      <w:r w:rsidRPr="00BD4F9F">
        <w:rPr>
          <w:rFonts w:ascii="Times New Roman" w:hAnsi="Times New Roman"/>
          <w:sz w:val="24"/>
          <w:szCs w:val="24"/>
        </w:rPr>
        <w:t>].</w:t>
      </w:r>
    </w:p>
    <w:p w:rsidR="00BD4F9F" w:rsidRDefault="003524A3" w:rsidP="00AB147C">
      <w:pPr>
        <w:pStyle w:val="TTPParagraphothers"/>
        <w:spacing w:line="480" w:lineRule="auto"/>
        <w:ind w:firstLine="1080"/>
        <w:jc w:val="left"/>
      </w:pPr>
      <w:r>
        <w:t>4</w:t>
      </w:r>
      <w:r w:rsidR="00FB0FCF">
        <w:t xml:space="preserve">.5.2.2 </w:t>
      </w:r>
      <w:r w:rsidR="00BD4F9F">
        <w:t xml:space="preserve">The electrical conductivity </w:t>
      </w:r>
      <w:r w:rsidR="00F77B8A">
        <w:t>and Seebeck coefficient</w:t>
      </w:r>
      <w:r w:rsidR="00FB0FCF">
        <w:t>.</w:t>
      </w:r>
      <w:r w:rsidR="00F77B8A">
        <w:t xml:space="preserve"> </w:t>
      </w:r>
      <w:r w:rsidR="00FB0FCF">
        <w:t xml:space="preserve">The electrical conductivity and Seebeck coefficient </w:t>
      </w:r>
      <w:r w:rsidR="00BD4F9F">
        <w:t>w</w:t>
      </w:r>
      <w:r w:rsidR="00F77B8A">
        <w:t>ere</w:t>
      </w:r>
      <w:r w:rsidR="00BD4F9F">
        <w:t xml:space="preserve"> measured </w:t>
      </w:r>
      <w:r w:rsidR="00F77B8A">
        <w:t xml:space="preserve">simultaneously </w:t>
      </w:r>
      <w:r w:rsidR="00BD4F9F">
        <w:t>by the ULVAC ZEM-3 instrument from room temperature to 800</w:t>
      </w:r>
      <w:r w:rsidR="00BD4F9F" w:rsidRPr="00CC3FCA">
        <w:rPr>
          <w:vertAlign w:val="superscript"/>
        </w:rPr>
        <w:t>o</w:t>
      </w:r>
      <w:r w:rsidR="00BD4F9F">
        <w:t>C. The samples were sliced into the shape of roughly 2x2x15mm rectangular prism</w:t>
      </w:r>
      <w:r w:rsidR="0011540F">
        <w:t>.</w:t>
      </w:r>
      <w:r w:rsidR="00BD4F9F">
        <w:t xml:space="preserve"> The electrical conductivity was determined fro</w:t>
      </w:r>
      <w:r w:rsidR="00606217">
        <w:t xml:space="preserve">m ten measured I-V points and </w:t>
      </w:r>
      <w:r w:rsidR="00BD4F9F">
        <w:t>the Seebeck coefficient was derived from the values of Seebeck voltages measured over 6</w:t>
      </w:r>
      <w:r w:rsidR="0011540F">
        <w:t xml:space="preserve"> </w:t>
      </w:r>
      <w:r w:rsidR="00BD4F9F">
        <w:t xml:space="preserve">mm distance along the sample under three different applied thermal gradients. </w:t>
      </w:r>
    </w:p>
    <w:p w:rsidR="0011540F" w:rsidRDefault="003524A3" w:rsidP="00E862F7">
      <w:pPr>
        <w:pStyle w:val="TTPParagraphothers"/>
        <w:spacing w:line="480" w:lineRule="auto"/>
        <w:ind w:firstLine="720"/>
        <w:jc w:val="left"/>
      </w:pPr>
      <w:r>
        <w:t>4</w:t>
      </w:r>
      <w:r w:rsidR="00E862F7">
        <w:t xml:space="preserve">.5.3 Results and analysis. </w:t>
      </w:r>
    </w:p>
    <w:p w:rsidR="00E862F7" w:rsidRDefault="003524A3" w:rsidP="00AB147C">
      <w:pPr>
        <w:pStyle w:val="TTPParagraphothers"/>
        <w:spacing w:line="480" w:lineRule="auto"/>
        <w:ind w:firstLine="1080"/>
        <w:jc w:val="left"/>
      </w:pPr>
      <w:r>
        <w:t>4</w:t>
      </w:r>
      <w:r w:rsidR="0011540F">
        <w:t xml:space="preserve">.5.3.1 Thermal conductivity. </w:t>
      </w:r>
      <w:r w:rsidR="00E862F7" w:rsidRPr="0013204D">
        <w:t>T</w:t>
      </w:r>
      <w:r w:rsidR="00E862F7">
        <w:t>he measured thermal conductivities</w:t>
      </w:r>
      <w:r w:rsidR="00E862F7" w:rsidRPr="0013204D">
        <w:t xml:space="preserve"> </w:t>
      </w:r>
      <w:r w:rsidR="00E862F7">
        <w:t>from room temperature to 750</w:t>
      </w:r>
      <w:r w:rsidR="00E862F7" w:rsidRPr="00E41282">
        <w:rPr>
          <w:vertAlign w:val="superscript"/>
        </w:rPr>
        <w:t>o</w:t>
      </w:r>
      <w:r w:rsidR="00E862F7">
        <w:t xml:space="preserve">C </w:t>
      </w:r>
      <w:r w:rsidR="00E862F7" w:rsidRPr="0013204D">
        <w:t xml:space="preserve">for the </w:t>
      </w:r>
      <w:r w:rsidR="00E862F7">
        <w:t>three samples are given in Figure 10. The thermal conductivity of CdTe was slightly above 0.08 W/cm-K at room temperature, decreased to</w:t>
      </w:r>
      <w:r w:rsidR="00E20093">
        <w:t xml:space="preserve"> and stayed around</w:t>
      </w:r>
      <w:r w:rsidR="0011540F">
        <w:t xml:space="preserve"> 0.035 W/cm</w:t>
      </w:r>
      <w:r w:rsidR="00A70EE8">
        <w:t>-</w:t>
      </w:r>
      <w:r w:rsidR="00E862F7">
        <w:t>K when temperature reached above 200</w:t>
      </w:r>
      <w:r w:rsidR="00E862F7" w:rsidRPr="00245A34">
        <w:rPr>
          <w:vertAlign w:val="superscript"/>
        </w:rPr>
        <w:t>o</w:t>
      </w:r>
      <w:r w:rsidR="00E862F7">
        <w:t xml:space="preserve">C, </w:t>
      </w:r>
      <w:r w:rsidR="00E20093">
        <w:t>then</w:t>
      </w:r>
      <w:r w:rsidR="00E862F7">
        <w:t xml:space="preserve"> slowly decreased when temperature reached above 700</w:t>
      </w:r>
      <w:r w:rsidR="00E862F7" w:rsidRPr="00AC2EFF">
        <w:rPr>
          <w:vertAlign w:val="superscript"/>
        </w:rPr>
        <w:t>o</w:t>
      </w:r>
      <w:r w:rsidR="00E862F7">
        <w:t>C. The thermal diffusivity of CdTe has been measured by a similar laser-flash method between 930 and 1085</w:t>
      </w:r>
      <w:r w:rsidR="00E862F7" w:rsidRPr="005F10DE">
        <w:rPr>
          <w:vertAlign w:val="superscript"/>
        </w:rPr>
        <w:t>o</w:t>
      </w:r>
      <w:r w:rsidR="00E862F7">
        <w:t>C [</w:t>
      </w:r>
      <w:r w:rsidR="00C31614">
        <w:t>50</w:t>
      </w:r>
      <w:r w:rsidR="002B324C">
        <w:t xml:space="preserve">]. </w:t>
      </w:r>
      <w:r w:rsidR="00E862F7">
        <w:t xml:space="preserve">Their thermal diffusivity data were multiplied by the </w:t>
      </w:r>
      <w:r w:rsidR="00E862F7">
        <w:lastRenderedPageBreak/>
        <w:t>values of heat capacity and density at the temperatures to obtain the values for thermal conductivity which are also shown in Figure 10. Those data are in line with the extension of present data from the lower temperature range.</w:t>
      </w:r>
    </w:p>
    <w:p w:rsidR="00E862F7" w:rsidRDefault="00E862F7" w:rsidP="003D0D74">
      <w:pPr>
        <w:pStyle w:val="TTPParagraphothers"/>
        <w:spacing w:line="480" w:lineRule="auto"/>
        <w:ind w:firstLine="720"/>
        <w:jc w:val="left"/>
      </w:pPr>
      <w:r>
        <w:t>The thermal conductivity for the In-doped CdZnTe,</w:t>
      </w:r>
      <w:r w:rsidR="0011540F">
        <w:t xml:space="preserve"> CZT-30, stayed below 0.03 W/cm</w:t>
      </w:r>
      <w:r w:rsidR="00A70EE8">
        <w:t>-</w:t>
      </w:r>
      <w:r>
        <w:t>K in the low temperature range with a shallow minimum at about 250</w:t>
      </w:r>
      <w:r w:rsidRPr="009C4473">
        <w:rPr>
          <w:vertAlign w:val="superscript"/>
        </w:rPr>
        <w:t>o</w:t>
      </w:r>
      <w:r>
        <w:t>C. The un-doped CdZnTe sample, CZT-34, has the thermal conductivity similar to that of CZT-30 in the low temperature range and increased to a slight maximum at about 650</w:t>
      </w:r>
      <w:r w:rsidRPr="009C4473">
        <w:rPr>
          <w:vertAlign w:val="superscript"/>
        </w:rPr>
        <w:t>o</w:t>
      </w:r>
      <w:r>
        <w:t>C. All three sets of the thermal conductivity data merged together at about 750</w:t>
      </w:r>
      <w:r w:rsidRPr="00706020">
        <w:rPr>
          <w:vertAlign w:val="superscript"/>
        </w:rPr>
        <w:t>o</w:t>
      </w:r>
      <w:r>
        <w:t>C – an implication that the samples became intrinsic as the phonon contribution to thermal conductivity started to dominate at elevated temperatures.</w:t>
      </w:r>
    </w:p>
    <w:p w:rsidR="00F4236D" w:rsidRDefault="0026708E" w:rsidP="00E862F7">
      <w:pPr>
        <w:autoSpaceDE w:val="0"/>
        <w:autoSpaceDN w:val="0"/>
        <w:adjustRightInd w:val="0"/>
        <w:spacing w:after="0" w:line="480" w:lineRule="auto"/>
        <w:jc w:val="center"/>
      </w:pPr>
      <w:r>
        <w:rPr>
          <w:noProof/>
          <w:lang w:eastAsia="en-US"/>
        </w:rPr>
        <w:drawing>
          <wp:inline distT="0" distB="0" distL="0" distR="0">
            <wp:extent cx="4495800" cy="3492500"/>
            <wp:effectExtent l="0" t="0" r="0" b="0"/>
            <wp:docPr id="28" name="Picture 28" desc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3492500"/>
                    </a:xfrm>
                    <a:prstGeom prst="rect">
                      <a:avLst/>
                    </a:prstGeom>
                    <a:noFill/>
                    <a:ln>
                      <a:noFill/>
                    </a:ln>
                  </pic:spPr>
                </pic:pic>
              </a:graphicData>
            </a:graphic>
          </wp:inline>
        </w:drawing>
      </w:r>
    </w:p>
    <w:p w:rsidR="00E862F7" w:rsidRDefault="00E862F7" w:rsidP="00E862F7">
      <w:pPr>
        <w:pStyle w:val="TTPParagraphothers"/>
        <w:ind w:left="720" w:hanging="720"/>
        <w:jc w:val="center"/>
        <w:rPr>
          <w:bCs/>
        </w:rPr>
      </w:pPr>
      <w:r>
        <w:rPr>
          <w:bCs/>
        </w:rPr>
        <w:t xml:space="preserve">Figure 10. The measured thermal conductivity for CdTe, In-doped (CZT-30) and un-doped (CZT-34) </w:t>
      </w:r>
      <w:r w:rsidRPr="009E3D2C">
        <w:rPr>
          <w:noProof/>
        </w:rPr>
        <w:t>Cd</w:t>
      </w:r>
      <w:r w:rsidRPr="00BC0CA3">
        <w:rPr>
          <w:noProof/>
          <w:vertAlign w:val="subscript"/>
        </w:rPr>
        <w:t>0.80</w:t>
      </w:r>
      <w:r w:rsidRPr="009E3D2C">
        <w:rPr>
          <w:noProof/>
        </w:rPr>
        <w:t>Zn</w:t>
      </w:r>
      <w:r w:rsidRPr="00BC0CA3">
        <w:rPr>
          <w:noProof/>
          <w:vertAlign w:val="subscript"/>
        </w:rPr>
        <w:t>0.20</w:t>
      </w:r>
      <w:r w:rsidRPr="009E3D2C">
        <w:rPr>
          <w:noProof/>
        </w:rPr>
        <w:t>Te</w:t>
      </w:r>
      <w:r>
        <w:rPr>
          <w:noProof/>
        </w:rPr>
        <w:t xml:space="preserve"> samples plotted against temperature. The three data for CdTe </w:t>
      </w:r>
      <w:r w:rsidR="009D3618">
        <w:rPr>
          <w:noProof/>
        </w:rPr>
        <w:t xml:space="preserve">(Sen et al.) </w:t>
      </w:r>
      <w:r>
        <w:rPr>
          <w:noProof/>
        </w:rPr>
        <w:t>at temperature above 900</w:t>
      </w:r>
      <w:r w:rsidRPr="00B90B31">
        <w:rPr>
          <w:noProof/>
          <w:vertAlign w:val="superscript"/>
        </w:rPr>
        <w:t>o</w:t>
      </w:r>
      <w:r>
        <w:rPr>
          <w:noProof/>
        </w:rPr>
        <w:t>C are from Ref. [</w:t>
      </w:r>
      <w:r w:rsidR="00700381" w:rsidRPr="00700381">
        <w:rPr>
          <w:noProof/>
        </w:rPr>
        <w:t>50</w:t>
      </w:r>
      <w:r>
        <w:rPr>
          <w:noProof/>
        </w:rPr>
        <w:t>]</w:t>
      </w:r>
      <w:r w:rsidR="00693854">
        <w:rPr>
          <w:noProof/>
        </w:rPr>
        <w:t xml:space="preserve"> (taken from </w:t>
      </w:r>
      <w:r w:rsidR="00700381">
        <w:rPr>
          <w:noProof/>
        </w:rPr>
        <w:t>Figure 1 of Ref.[42]</w:t>
      </w:r>
      <w:r w:rsidR="00693854">
        <w:rPr>
          <w:noProof/>
        </w:rPr>
        <w:t>)</w:t>
      </w:r>
    </w:p>
    <w:p w:rsidR="00E862F7" w:rsidRDefault="00E862F7" w:rsidP="00E862F7">
      <w:pPr>
        <w:autoSpaceDE w:val="0"/>
        <w:autoSpaceDN w:val="0"/>
        <w:adjustRightInd w:val="0"/>
        <w:spacing w:after="0" w:line="480" w:lineRule="auto"/>
        <w:jc w:val="center"/>
        <w:rPr>
          <w:rFonts w:ascii="Times New Roman" w:hAnsi="Times New Roman"/>
          <w:sz w:val="24"/>
          <w:szCs w:val="24"/>
        </w:rPr>
      </w:pPr>
    </w:p>
    <w:p w:rsidR="00FF428A" w:rsidRDefault="009D3618" w:rsidP="00AB147C">
      <w:pPr>
        <w:autoSpaceDE w:val="0"/>
        <w:autoSpaceDN w:val="0"/>
        <w:adjustRightInd w:val="0"/>
        <w:spacing w:after="0" w:line="480" w:lineRule="auto"/>
        <w:ind w:firstLine="1080"/>
        <w:rPr>
          <w:rFonts w:ascii="Times New Roman" w:hAnsi="Times New Roman"/>
          <w:sz w:val="24"/>
          <w:szCs w:val="24"/>
        </w:rPr>
      </w:pPr>
      <w:r>
        <w:rPr>
          <w:rFonts w:ascii="Times New Roman" w:hAnsi="Times New Roman"/>
          <w:sz w:val="24"/>
          <w:szCs w:val="24"/>
        </w:rPr>
        <w:lastRenderedPageBreak/>
        <w:t>4</w:t>
      </w:r>
      <w:r w:rsidR="0011540F">
        <w:rPr>
          <w:rFonts w:ascii="Times New Roman" w:hAnsi="Times New Roman"/>
          <w:sz w:val="24"/>
          <w:szCs w:val="24"/>
        </w:rPr>
        <w:t xml:space="preserve">.5.3.2 </w:t>
      </w:r>
      <w:r w:rsidR="00607BCD">
        <w:rPr>
          <w:rFonts w:ascii="Times New Roman" w:hAnsi="Times New Roman"/>
          <w:sz w:val="24"/>
          <w:szCs w:val="24"/>
        </w:rPr>
        <w:t xml:space="preserve">Electrical conductivity. </w:t>
      </w:r>
      <w:r w:rsidR="00FF428A" w:rsidRPr="00FF428A">
        <w:rPr>
          <w:rFonts w:ascii="Times New Roman" w:hAnsi="Times New Roman"/>
          <w:sz w:val="24"/>
          <w:szCs w:val="24"/>
        </w:rPr>
        <w:t xml:space="preserve">The measured electrical conductivities for the three samples are plotted in log scale vs. 1000/T(K)  as shown in Figure 11. The CdTe crystal, grown from a starting material being heat-treated to approach congruent sublimation condition </w:t>
      </w:r>
      <w:r w:rsidR="00FF428A" w:rsidRPr="00B46A80">
        <w:rPr>
          <w:rFonts w:ascii="Times New Roman" w:hAnsi="Times New Roman"/>
          <w:sz w:val="24"/>
          <w:szCs w:val="24"/>
        </w:rPr>
        <w:t>[</w:t>
      </w:r>
      <w:r w:rsidR="00C31614">
        <w:rPr>
          <w:rFonts w:ascii="Times New Roman" w:hAnsi="Times New Roman"/>
          <w:sz w:val="24"/>
          <w:szCs w:val="24"/>
        </w:rPr>
        <w:t>44</w:t>
      </w:r>
      <w:r w:rsidR="00FF428A" w:rsidRPr="00FF428A">
        <w:rPr>
          <w:rFonts w:ascii="Times New Roman" w:hAnsi="Times New Roman"/>
          <w:sz w:val="24"/>
          <w:szCs w:val="24"/>
        </w:rPr>
        <w:t>], contains very small amount of native defects (donor or acceptor) and hence is close to be intrinsic as evidenced from the almost linear dependence of its electrical conductiv</w:t>
      </w:r>
      <w:r w:rsidR="0011540F">
        <w:rPr>
          <w:rFonts w:ascii="Times New Roman" w:hAnsi="Times New Roman"/>
          <w:sz w:val="24"/>
          <w:szCs w:val="24"/>
        </w:rPr>
        <w:t>ity (in log scale) vs. 1000/T</w:t>
      </w:r>
      <w:r w:rsidR="00FF428A" w:rsidRPr="00FF428A">
        <w:rPr>
          <w:rFonts w:ascii="Times New Roman" w:hAnsi="Times New Roman"/>
          <w:sz w:val="24"/>
          <w:szCs w:val="24"/>
        </w:rPr>
        <w:t>, especially for temperature above 440</w:t>
      </w:r>
      <w:r w:rsidR="00B46A80">
        <w:rPr>
          <w:rFonts w:ascii="Times New Roman" w:hAnsi="Times New Roman"/>
          <w:sz w:val="24"/>
          <w:szCs w:val="24"/>
        </w:rPr>
        <w:t xml:space="preserve"> </w:t>
      </w:r>
      <w:r w:rsidR="00FF428A" w:rsidRPr="00FF428A">
        <w:rPr>
          <w:rFonts w:ascii="Times New Roman" w:hAnsi="Times New Roman"/>
          <w:sz w:val="24"/>
          <w:szCs w:val="24"/>
          <w:vertAlign w:val="superscript"/>
        </w:rPr>
        <w:t>o</w:t>
      </w:r>
      <w:r w:rsidR="0011540F">
        <w:rPr>
          <w:rFonts w:ascii="Times New Roman" w:hAnsi="Times New Roman"/>
          <w:sz w:val="24"/>
          <w:szCs w:val="24"/>
        </w:rPr>
        <w:t>C, or 1000/T</w:t>
      </w:r>
      <w:r w:rsidR="00FF428A" w:rsidRPr="00FF428A">
        <w:rPr>
          <w:rFonts w:ascii="Times New Roman" w:hAnsi="Times New Roman"/>
          <w:sz w:val="24"/>
          <w:szCs w:val="24"/>
        </w:rPr>
        <w:t xml:space="preserve"> &lt; 1.4. High temperature electrical conductivity of CdTe single crystals have also been measured </w:t>
      </w:r>
      <w:r w:rsidR="00693854">
        <w:rPr>
          <w:rFonts w:ascii="Times New Roman" w:hAnsi="Times New Roman"/>
          <w:sz w:val="24"/>
          <w:szCs w:val="24"/>
        </w:rPr>
        <w:t xml:space="preserve">previously </w:t>
      </w:r>
      <w:r w:rsidR="00FF428A" w:rsidRPr="00FF428A">
        <w:rPr>
          <w:rFonts w:ascii="Times New Roman" w:hAnsi="Times New Roman"/>
          <w:sz w:val="24"/>
          <w:szCs w:val="24"/>
        </w:rPr>
        <w:t>in the temperature range from 400 to 1200</w:t>
      </w:r>
      <w:r w:rsidR="00FF428A" w:rsidRPr="00FF428A">
        <w:rPr>
          <w:rFonts w:ascii="Times New Roman" w:hAnsi="Times New Roman"/>
          <w:sz w:val="24"/>
          <w:szCs w:val="24"/>
          <w:vertAlign w:val="superscript"/>
        </w:rPr>
        <w:t>o</w:t>
      </w:r>
      <w:r w:rsidR="00FF428A" w:rsidRPr="00FF428A">
        <w:rPr>
          <w:rFonts w:ascii="Times New Roman" w:hAnsi="Times New Roman"/>
          <w:sz w:val="24"/>
          <w:szCs w:val="24"/>
        </w:rPr>
        <w:t>C [</w:t>
      </w:r>
      <w:r w:rsidR="00C31614">
        <w:rPr>
          <w:rFonts w:ascii="Times New Roman" w:hAnsi="Times New Roman"/>
          <w:sz w:val="24"/>
          <w:szCs w:val="24"/>
        </w:rPr>
        <w:t>51</w:t>
      </w:r>
      <w:r w:rsidR="00FF428A" w:rsidRPr="00FF428A">
        <w:rPr>
          <w:rFonts w:ascii="Times New Roman" w:hAnsi="Times New Roman"/>
          <w:sz w:val="24"/>
          <w:szCs w:val="24"/>
        </w:rPr>
        <w:t>]</w:t>
      </w:r>
      <w:r w:rsidR="0011540F">
        <w:rPr>
          <w:rFonts w:ascii="Times New Roman" w:hAnsi="Times New Roman"/>
          <w:sz w:val="24"/>
          <w:szCs w:val="24"/>
        </w:rPr>
        <w:t>, shown as a line segment in the figure,</w:t>
      </w:r>
      <w:r w:rsidR="002A24C4">
        <w:rPr>
          <w:rFonts w:ascii="Times New Roman" w:hAnsi="Times New Roman"/>
          <w:sz w:val="24"/>
          <w:szCs w:val="24"/>
        </w:rPr>
        <w:t xml:space="preserve"> ar</w:t>
      </w:r>
      <w:r w:rsidR="0011540F">
        <w:rPr>
          <w:rFonts w:ascii="Times New Roman" w:hAnsi="Times New Roman"/>
          <w:sz w:val="24"/>
          <w:szCs w:val="24"/>
        </w:rPr>
        <w:t xml:space="preserve">e about 50% higher than </w:t>
      </w:r>
      <w:r w:rsidR="00700381">
        <w:rPr>
          <w:rFonts w:ascii="Times New Roman" w:hAnsi="Times New Roman"/>
          <w:sz w:val="24"/>
          <w:szCs w:val="24"/>
        </w:rPr>
        <w:t>the present data</w:t>
      </w:r>
      <w:r w:rsidR="00FF428A" w:rsidRPr="00FF428A">
        <w:rPr>
          <w:rFonts w:ascii="Times New Roman" w:hAnsi="Times New Roman"/>
          <w:sz w:val="24"/>
          <w:szCs w:val="24"/>
        </w:rPr>
        <w:t xml:space="preserve">. </w:t>
      </w:r>
    </w:p>
    <w:p w:rsidR="002A24C4" w:rsidRDefault="002A24C4" w:rsidP="002A24C4">
      <w:pPr>
        <w:pStyle w:val="TTPParagraphothers"/>
        <w:spacing w:line="480" w:lineRule="auto"/>
        <w:ind w:firstLine="720"/>
        <w:jc w:val="left"/>
      </w:pPr>
      <w:r>
        <w:t xml:space="preserve">The data for the In-doped CdZnTe, CZT-30, showed low values of electrical conductivity in the low temperature range and also show the intrinsic characteristics by forming a linear line roughly parallel but lower </w:t>
      </w:r>
      <w:r w:rsidR="0011540F">
        <w:t>than</w:t>
      </w:r>
      <w:r>
        <w:t xml:space="preserve"> those data for CdTe due to the larger band gap of CdZnTe. It has been shown that the intrinsic carrier concentration of CdTe can be fitted well [</w:t>
      </w:r>
      <w:r w:rsidR="00C31614">
        <w:t>52</w:t>
      </w:r>
      <w:r>
        <w:t>] by the following form for a non-degenerate semiconductor with parabolic valence and conduction bands:</w:t>
      </w:r>
    </w:p>
    <w:p w:rsidR="002A24C4" w:rsidRDefault="002A24C4" w:rsidP="002A24C4">
      <w:pPr>
        <w:pStyle w:val="TTPParagraphothers"/>
        <w:spacing w:line="480" w:lineRule="auto"/>
        <w:ind w:firstLine="720"/>
        <w:jc w:val="left"/>
      </w:pPr>
      <w:r>
        <w:rPr>
          <w:i/>
        </w:rPr>
        <w:t xml:space="preserve">                    </w:t>
      </w:r>
      <w:r w:rsidRPr="00996DB6">
        <w:rPr>
          <w:i/>
        </w:rPr>
        <w:t>n</w:t>
      </w:r>
      <w:r w:rsidRPr="00CA469F">
        <w:rPr>
          <w:vertAlign w:val="subscript"/>
        </w:rPr>
        <w:t>i</w:t>
      </w:r>
      <w:r>
        <w:t xml:space="preserve"> = </w:t>
      </w:r>
      <w:r w:rsidRPr="00CA469F">
        <w:rPr>
          <w:i/>
        </w:rPr>
        <w:t>N</w:t>
      </w:r>
      <w:r>
        <w:t>T</w:t>
      </w:r>
      <w:r w:rsidRPr="00CA469F">
        <w:rPr>
          <w:vertAlign w:val="superscript"/>
        </w:rPr>
        <w:t>3/2</w:t>
      </w:r>
      <w:r>
        <w:t>exp(-E</w:t>
      </w:r>
      <w:r w:rsidRPr="00996DB6">
        <w:rPr>
          <w:vertAlign w:val="subscript"/>
        </w:rPr>
        <w:t>g</w:t>
      </w:r>
      <w:r>
        <w:t xml:space="preserve">/2kT)                                                           </w:t>
      </w:r>
      <w:r w:rsidR="009D3618">
        <w:t xml:space="preserve">    Eq. </w:t>
      </w:r>
      <w:r>
        <w:t>(</w:t>
      </w:r>
      <w:r w:rsidR="009D3618">
        <w:t>7</w:t>
      </w:r>
      <w:r>
        <w:t>)</w:t>
      </w:r>
    </w:p>
    <w:p w:rsidR="002A24C4" w:rsidRDefault="002A24C4" w:rsidP="002A24C4">
      <w:pPr>
        <w:pStyle w:val="TTPParagraphothers"/>
        <w:spacing w:line="480" w:lineRule="auto"/>
        <w:ind w:firstLine="0"/>
        <w:jc w:val="left"/>
      </w:pPr>
      <w:r>
        <w:t xml:space="preserve">where </w:t>
      </w:r>
      <w:r w:rsidRPr="009C6CE2">
        <w:rPr>
          <w:i/>
        </w:rPr>
        <w:t>N</w:t>
      </w:r>
      <w:r>
        <w:t xml:space="preserve"> is a constant (related to band structure parameters), T in K, E</w:t>
      </w:r>
      <w:r w:rsidRPr="00B67715">
        <w:rPr>
          <w:vertAlign w:val="subscript"/>
        </w:rPr>
        <w:t>g</w:t>
      </w:r>
      <w:r>
        <w:t xml:space="preserve"> the effective band gap energy, and k the Boltzmann constant. From the measurements of optical transmission at 300</w:t>
      </w:r>
      <w:r w:rsidR="00DF00AE">
        <w:t xml:space="preserve"> </w:t>
      </w:r>
      <w:r>
        <w:t>K on CdZnTe [</w:t>
      </w:r>
      <w:r w:rsidR="00C31614">
        <w:t>53</w:t>
      </w:r>
      <w:r>
        <w:t>], the measured cut-on energy for x</w:t>
      </w:r>
      <w:r w:rsidR="00DF00AE">
        <w:t xml:space="preserve"> </w:t>
      </w:r>
      <w:r>
        <w:t>=</w:t>
      </w:r>
      <w:r w:rsidR="00DF00AE">
        <w:t xml:space="preserve"> </w:t>
      </w:r>
      <w:r>
        <w:t>0 and 0.20 was 1.464 and 1.572</w:t>
      </w:r>
      <w:r w:rsidR="00DF00AE">
        <w:t xml:space="preserve"> </w:t>
      </w:r>
      <w:r>
        <w:t>eV, respectively. Assuming the band gap difference, 0.108</w:t>
      </w:r>
      <w:r w:rsidR="00DF00AE">
        <w:t xml:space="preserve"> </w:t>
      </w:r>
      <w:r>
        <w:t xml:space="preserve">eV, </w:t>
      </w:r>
      <w:r w:rsidR="009D3618">
        <w:t>remains</w:t>
      </w:r>
      <w:r>
        <w:t xml:space="preserve"> the same and similar band structure parameters at elevated temperatures, the ratio of intrinsic carrier concentration of </w:t>
      </w:r>
      <w:r w:rsidRPr="00505478">
        <w:t>Cd</w:t>
      </w:r>
      <w:r w:rsidRPr="00505478">
        <w:rPr>
          <w:vertAlign w:val="subscript"/>
        </w:rPr>
        <w:t>0.8</w:t>
      </w:r>
      <w:r w:rsidRPr="00505478">
        <w:t>Zn</w:t>
      </w:r>
      <w:r w:rsidRPr="00505478">
        <w:rPr>
          <w:vertAlign w:val="subscript"/>
        </w:rPr>
        <w:t>0.2</w:t>
      </w:r>
      <w:r w:rsidRPr="00505478">
        <w:t>Te</w:t>
      </w:r>
      <w:r>
        <w:rPr>
          <w:b/>
          <w:sz w:val="28"/>
          <w:szCs w:val="28"/>
        </w:rPr>
        <w:t xml:space="preserve"> </w:t>
      </w:r>
      <w:r>
        <w:t>to that of CdTe</w:t>
      </w:r>
      <w:r w:rsidRPr="00505478">
        <w:t xml:space="preserve"> would be</w:t>
      </w:r>
      <w:r>
        <w:t>:</w:t>
      </w:r>
    </w:p>
    <w:p w:rsidR="002A24C4" w:rsidRDefault="002A24C4" w:rsidP="002A24C4">
      <w:pPr>
        <w:pStyle w:val="TTPParagraphothers"/>
        <w:spacing w:line="480" w:lineRule="auto"/>
        <w:ind w:firstLine="0"/>
        <w:jc w:val="left"/>
      </w:pPr>
      <w:r>
        <w:t xml:space="preserve">                     </w:t>
      </w:r>
      <w:r w:rsidRPr="00996DB6">
        <w:rPr>
          <w:i/>
        </w:rPr>
        <w:t>n</w:t>
      </w:r>
      <w:r w:rsidRPr="00CA469F">
        <w:rPr>
          <w:vertAlign w:val="subscript"/>
        </w:rPr>
        <w:t>i</w:t>
      </w:r>
      <w:r>
        <w:rPr>
          <w:vertAlign w:val="subscript"/>
        </w:rPr>
        <w:t xml:space="preserve"> </w:t>
      </w:r>
      <w:r>
        <w:t>(</w:t>
      </w:r>
      <w:r w:rsidRPr="00505478">
        <w:t>Cd</w:t>
      </w:r>
      <w:r w:rsidRPr="00505478">
        <w:rPr>
          <w:vertAlign w:val="subscript"/>
        </w:rPr>
        <w:t>0.8</w:t>
      </w:r>
      <w:r w:rsidRPr="00505478">
        <w:t>Zn</w:t>
      </w:r>
      <w:r w:rsidRPr="00505478">
        <w:rPr>
          <w:vertAlign w:val="subscript"/>
        </w:rPr>
        <w:t>0.2</w:t>
      </w:r>
      <w:r w:rsidRPr="00505478">
        <w:t>Te</w:t>
      </w:r>
      <w:r>
        <w:t>)/</w:t>
      </w:r>
      <w:r w:rsidRPr="00996DB6">
        <w:rPr>
          <w:i/>
        </w:rPr>
        <w:t>n</w:t>
      </w:r>
      <w:r w:rsidRPr="00CA469F">
        <w:rPr>
          <w:vertAlign w:val="subscript"/>
        </w:rPr>
        <w:t>i</w:t>
      </w:r>
      <w:r>
        <w:t xml:space="preserve">(CdTe) = exp(-0.108eV/2kT)                             </w:t>
      </w:r>
      <w:r w:rsidR="00515F53">
        <w:t xml:space="preserve"> </w:t>
      </w:r>
      <w:r>
        <w:t xml:space="preserve"> </w:t>
      </w:r>
      <w:r w:rsidR="009D3618">
        <w:t xml:space="preserve">    Eq. </w:t>
      </w:r>
      <w:r>
        <w:t>(</w:t>
      </w:r>
      <w:r w:rsidR="009D3618">
        <w:t>8</w:t>
      </w:r>
      <w:r>
        <w:t>)</w:t>
      </w:r>
    </w:p>
    <w:p w:rsidR="004968AE" w:rsidRPr="00505478" w:rsidRDefault="002A24C4" w:rsidP="00DF00AE">
      <w:pPr>
        <w:pStyle w:val="TTPParagraphothers"/>
        <w:spacing w:line="480" w:lineRule="auto"/>
        <w:ind w:firstLine="0"/>
        <w:jc w:val="left"/>
      </w:pPr>
      <w:r>
        <w:lastRenderedPageBreak/>
        <w:t xml:space="preserve">Assuming that the mobilities for the carriers are the same for </w:t>
      </w:r>
      <w:r w:rsidRPr="00505478">
        <w:t>Cd</w:t>
      </w:r>
      <w:r w:rsidRPr="00505478">
        <w:rPr>
          <w:vertAlign w:val="subscript"/>
        </w:rPr>
        <w:t>0.8</w:t>
      </w:r>
      <w:r w:rsidRPr="00505478">
        <w:t>Zn</w:t>
      </w:r>
      <w:r w:rsidRPr="00505478">
        <w:rPr>
          <w:vertAlign w:val="subscript"/>
        </w:rPr>
        <w:t>0.2</w:t>
      </w:r>
      <w:r w:rsidRPr="00505478">
        <w:t>Te</w:t>
      </w:r>
      <w:r>
        <w:t xml:space="preserve"> and CdTe at a fixed</w:t>
      </w:r>
      <w:r w:rsidR="00693854">
        <w:t xml:space="preserve"> temperature, this ratio in eq.</w:t>
      </w:r>
      <w:r w:rsidR="009D3618">
        <w:t xml:space="preserve"> </w:t>
      </w:r>
      <w:r>
        <w:t>(</w:t>
      </w:r>
      <w:r w:rsidR="009D3618">
        <w:t>8</w:t>
      </w:r>
      <w:r>
        <w:t>) will also be the ratio for their individual electrical conductivity. At the temperature of 1000</w:t>
      </w:r>
      <w:r w:rsidR="00DF00AE">
        <w:t xml:space="preserve"> </w:t>
      </w:r>
      <w:r>
        <w:t xml:space="preserve">K, this ratio of </w:t>
      </w:r>
      <w:r w:rsidRPr="00996DB6">
        <w:rPr>
          <w:i/>
        </w:rPr>
        <w:t>n</w:t>
      </w:r>
      <w:r w:rsidRPr="00CA469F">
        <w:rPr>
          <w:vertAlign w:val="subscript"/>
        </w:rPr>
        <w:t>i</w:t>
      </w:r>
      <w:r>
        <w:rPr>
          <w:vertAlign w:val="subscript"/>
        </w:rPr>
        <w:t xml:space="preserve"> </w:t>
      </w:r>
      <w:r>
        <w:t>would be 0</w:t>
      </w:r>
      <w:r w:rsidR="00693854">
        <w:t>.534 from eq.</w:t>
      </w:r>
      <w:r w:rsidR="009D3618">
        <w:t xml:space="preserve"> </w:t>
      </w:r>
      <w:r>
        <w:t>(</w:t>
      </w:r>
      <w:r w:rsidR="009D3618">
        <w:t>8</w:t>
      </w:r>
      <w:r>
        <w:t>) which is comparable to the ratio of the measured electrical conductivity at 1000</w:t>
      </w:r>
      <w:r w:rsidR="00DF00AE">
        <w:t xml:space="preserve"> </w:t>
      </w:r>
      <w:r>
        <w:t xml:space="preserve">K, as interpolating from Figure </w:t>
      </w:r>
      <w:r w:rsidR="00085F27">
        <w:t>11</w:t>
      </w:r>
      <w:r>
        <w:t xml:space="preserve"> to be</w:t>
      </w:r>
      <w:r w:rsidR="00085F27">
        <w:t xml:space="preserve"> </w:t>
      </w:r>
      <w:r>
        <w:t>0.54.</w:t>
      </w:r>
      <w:r w:rsidR="00DF00AE">
        <w:t xml:space="preserve"> </w:t>
      </w:r>
      <w:r w:rsidR="004968AE">
        <w:t xml:space="preserve">The electrical conductivity of the un-doped CZT-34 sample started with a </w:t>
      </w:r>
      <w:r w:rsidR="00693854">
        <w:t>value of 0.3 S/cm at around 300</w:t>
      </w:r>
      <w:r w:rsidR="004968AE" w:rsidRPr="006C340D">
        <w:rPr>
          <w:vertAlign w:val="superscript"/>
        </w:rPr>
        <w:t>o</w:t>
      </w:r>
      <w:r w:rsidR="004968AE">
        <w:t>C and decreased to a minimum of about 0.1 S/cm and then merged with the In-doped sample at temperature above 650</w:t>
      </w:r>
      <w:r w:rsidR="004968AE" w:rsidRPr="006C340D">
        <w:rPr>
          <w:vertAlign w:val="superscript"/>
        </w:rPr>
        <w:t>o</w:t>
      </w:r>
      <w:r w:rsidR="004968AE">
        <w:t xml:space="preserve">C. </w:t>
      </w:r>
    </w:p>
    <w:p w:rsidR="003D0D74" w:rsidRDefault="004968AE" w:rsidP="00E862F7">
      <w:pPr>
        <w:autoSpaceDE w:val="0"/>
        <w:autoSpaceDN w:val="0"/>
        <w:adjustRightInd w:val="0"/>
        <w:spacing w:after="0" w:line="480" w:lineRule="auto"/>
        <w:jc w:val="center"/>
      </w:pPr>
      <w:r>
        <w:t xml:space="preserve"> </w:t>
      </w:r>
      <w:r w:rsidR="0026708E">
        <w:rPr>
          <w:noProof/>
          <w:lang w:eastAsia="en-US"/>
        </w:rPr>
        <w:drawing>
          <wp:inline distT="0" distB="0" distL="0" distR="0">
            <wp:extent cx="4445000" cy="3448050"/>
            <wp:effectExtent l="0" t="0" r="0" b="0"/>
            <wp:docPr id="29" name="Picture 29" descr="Graph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ph17b"/>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45000" cy="3448050"/>
                    </a:xfrm>
                    <a:prstGeom prst="rect">
                      <a:avLst/>
                    </a:prstGeom>
                    <a:noFill/>
                    <a:ln>
                      <a:noFill/>
                    </a:ln>
                  </pic:spPr>
                </pic:pic>
              </a:graphicData>
            </a:graphic>
          </wp:inline>
        </w:drawing>
      </w:r>
    </w:p>
    <w:p w:rsidR="004968AE" w:rsidRDefault="004968AE" w:rsidP="004968AE">
      <w:pPr>
        <w:pStyle w:val="TTPParagraphothers"/>
        <w:ind w:firstLine="0"/>
        <w:jc w:val="center"/>
      </w:pPr>
      <w:r>
        <w:rPr>
          <w:bCs/>
        </w:rPr>
        <w:t>Figure 11. The measured electrical conductivities plotted in a scale of log</w:t>
      </w:r>
      <w:r w:rsidRPr="006D78E0">
        <w:rPr>
          <w:bCs/>
          <w:vertAlign w:val="subscript"/>
        </w:rPr>
        <w:t>10</w:t>
      </w:r>
      <w:r>
        <w:rPr>
          <w:bCs/>
        </w:rPr>
        <w:t xml:space="preserve"> vs. 1000/T(K). The line segment at the upper left corner shows data from Ref. [</w:t>
      </w:r>
      <w:r w:rsidR="00E07331" w:rsidRPr="00E07331">
        <w:rPr>
          <w:bCs/>
        </w:rPr>
        <w:t>51</w:t>
      </w:r>
      <w:r>
        <w:rPr>
          <w:bCs/>
        </w:rPr>
        <w:t>]</w:t>
      </w:r>
      <w:r w:rsidR="00693854">
        <w:rPr>
          <w:bCs/>
        </w:rPr>
        <w:t xml:space="preserve"> (taken from </w:t>
      </w:r>
      <w:r w:rsidR="00E07331">
        <w:rPr>
          <w:bCs/>
        </w:rPr>
        <w:t>Figure 3 of Ref.[42]</w:t>
      </w:r>
      <w:r w:rsidR="00693854">
        <w:rPr>
          <w:bCs/>
        </w:rPr>
        <w:t>)</w:t>
      </w:r>
    </w:p>
    <w:p w:rsidR="004968AE" w:rsidRDefault="004968AE" w:rsidP="00E862F7">
      <w:pPr>
        <w:autoSpaceDE w:val="0"/>
        <w:autoSpaceDN w:val="0"/>
        <w:adjustRightInd w:val="0"/>
        <w:spacing w:after="0" w:line="480" w:lineRule="auto"/>
        <w:jc w:val="center"/>
      </w:pPr>
    </w:p>
    <w:p w:rsidR="002A24C4" w:rsidRPr="00607BCD" w:rsidRDefault="009D3618" w:rsidP="007D008A">
      <w:pPr>
        <w:autoSpaceDE w:val="0"/>
        <w:autoSpaceDN w:val="0"/>
        <w:adjustRightInd w:val="0"/>
        <w:spacing w:after="0" w:line="480" w:lineRule="auto"/>
        <w:ind w:firstLine="1080"/>
        <w:rPr>
          <w:rFonts w:ascii="Times New Roman" w:hAnsi="Times New Roman"/>
          <w:sz w:val="24"/>
          <w:szCs w:val="24"/>
        </w:rPr>
      </w:pPr>
      <w:r>
        <w:rPr>
          <w:rFonts w:ascii="Times New Roman" w:hAnsi="Times New Roman"/>
          <w:sz w:val="24"/>
          <w:szCs w:val="24"/>
        </w:rPr>
        <w:t>4</w:t>
      </w:r>
      <w:r w:rsidR="00607BCD" w:rsidRPr="00607BCD">
        <w:rPr>
          <w:rFonts w:ascii="Times New Roman" w:hAnsi="Times New Roman"/>
          <w:sz w:val="24"/>
          <w:szCs w:val="24"/>
        </w:rPr>
        <w:t>.5.3.3 Seebeck coefficient.</w:t>
      </w:r>
      <w:r w:rsidR="00607BCD">
        <w:rPr>
          <w:rFonts w:ascii="Times New Roman" w:hAnsi="Times New Roman"/>
          <w:sz w:val="24"/>
          <w:szCs w:val="24"/>
        </w:rPr>
        <w:t xml:space="preserve"> </w:t>
      </w:r>
      <w:r w:rsidR="002A24C4" w:rsidRPr="00607BCD">
        <w:rPr>
          <w:rFonts w:ascii="Times New Roman" w:hAnsi="Times New Roman"/>
          <w:sz w:val="24"/>
          <w:szCs w:val="24"/>
        </w:rPr>
        <w:t xml:space="preserve">The types of electrical conduction </w:t>
      </w:r>
      <w:r w:rsidR="004968AE" w:rsidRPr="00607BCD">
        <w:rPr>
          <w:rFonts w:ascii="Times New Roman" w:hAnsi="Times New Roman"/>
          <w:sz w:val="24"/>
          <w:szCs w:val="24"/>
        </w:rPr>
        <w:t xml:space="preserve">of CdTe-15 </w:t>
      </w:r>
      <w:r w:rsidR="002A24C4" w:rsidRPr="00607BCD">
        <w:rPr>
          <w:rFonts w:ascii="Times New Roman" w:hAnsi="Times New Roman"/>
          <w:sz w:val="24"/>
          <w:szCs w:val="24"/>
        </w:rPr>
        <w:t xml:space="preserve">were revealed from the Seebeck coefficient measurements as shown in Figure </w:t>
      </w:r>
      <w:r w:rsidR="004968AE" w:rsidRPr="00607BCD">
        <w:rPr>
          <w:rFonts w:ascii="Times New Roman" w:hAnsi="Times New Roman"/>
          <w:sz w:val="24"/>
          <w:szCs w:val="24"/>
        </w:rPr>
        <w:t>12</w:t>
      </w:r>
      <w:r w:rsidR="002A24C4" w:rsidRPr="00607BCD">
        <w:rPr>
          <w:rFonts w:ascii="Times New Roman" w:hAnsi="Times New Roman"/>
          <w:sz w:val="24"/>
          <w:szCs w:val="24"/>
        </w:rPr>
        <w:t>. In the low temperature range, the Seebeck coefficients were positive – indicating a p-type dominant conduction, presumably from native acceptors of Cd</w:t>
      </w:r>
      <w:r w:rsidR="004968AE" w:rsidRPr="00607BCD">
        <w:rPr>
          <w:rFonts w:ascii="Times New Roman" w:hAnsi="Times New Roman"/>
          <w:sz w:val="24"/>
          <w:szCs w:val="24"/>
        </w:rPr>
        <w:t xml:space="preserve"> vacancy</w:t>
      </w:r>
      <w:r w:rsidR="002A24C4" w:rsidRPr="00607BCD">
        <w:rPr>
          <w:rFonts w:ascii="Times New Roman" w:hAnsi="Times New Roman"/>
          <w:sz w:val="24"/>
          <w:szCs w:val="24"/>
        </w:rPr>
        <w:t xml:space="preserve">. The measured Seebeck </w:t>
      </w:r>
      <w:r w:rsidR="002A24C4" w:rsidRPr="00607BCD">
        <w:rPr>
          <w:rFonts w:ascii="Times New Roman" w:hAnsi="Times New Roman"/>
          <w:sz w:val="24"/>
          <w:szCs w:val="24"/>
        </w:rPr>
        <w:lastRenderedPageBreak/>
        <w:t>coefficients showed a rather high value of 1.1</w:t>
      </w:r>
      <w:r w:rsidR="00607BCD">
        <w:rPr>
          <w:rFonts w:ascii="Times New Roman" w:hAnsi="Times New Roman"/>
          <w:sz w:val="24"/>
          <w:szCs w:val="24"/>
        </w:rPr>
        <w:t xml:space="preserve"> </w:t>
      </w:r>
      <w:r w:rsidR="002A24C4" w:rsidRPr="00607BCD">
        <w:rPr>
          <w:rFonts w:ascii="Times New Roman" w:hAnsi="Times New Roman"/>
          <w:sz w:val="24"/>
          <w:szCs w:val="24"/>
        </w:rPr>
        <w:t>mV/K at the lowest measured temperature of 346</w:t>
      </w:r>
      <w:r w:rsidR="002A24C4" w:rsidRPr="00607BCD">
        <w:rPr>
          <w:rFonts w:ascii="Times New Roman" w:hAnsi="Times New Roman"/>
          <w:sz w:val="24"/>
          <w:szCs w:val="24"/>
          <w:vertAlign w:val="superscript"/>
        </w:rPr>
        <w:t>o</w:t>
      </w:r>
      <w:r w:rsidR="002A24C4" w:rsidRPr="00607BCD">
        <w:rPr>
          <w:rFonts w:ascii="Times New Roman" w:hAnsi="Times New Roman"/>
          <w:sz w:val="24"/>
          <w:szCs w:val="24"/>
        </w:rPr>
        <w:t xml:space="preserve">C. As temperature increased, </w:t>
      </w:r>
      <w:r w:rsidR="004968AE" w:rsidRPr="00607BCD">
        <w:rPr>
          <w:rFonts w:ascii="Times New Roman" w:hAnsi="Times New Roman"/>
          <w:sz w:val="24"/>
          <w:szCs w:val="24"/>
        </w:rPr>
        <w:t>the</w:t>
      </w:r>
      <w:r w:rsidR="002A24C4" w:rsidRPr="00607BCD">
        <w:rPr>
          <w:rFonts w:ascii="Times New Roman" w:hAnsi="Times New Roman"/>
          <w:sz w:val="24"/>
          <w:szCs w:val="24"/>
        </w:rPr>
        <w:t xml:space="preserve"> measured Seebeck coefficients decreased slowly as sample approached to be intrinsic and the conduction type converted to n-type around 680</w:t>
      </w:r>
      <w:r w:rsidR="002A24C4" w:rsidRPr="00607BCD">
        <w:rPr>
          <w:rFonts w:ascii="Times New Roman" w:hAnsi="Times New Roman"/>
          <w:sz w:val="24"/>
          <w:szCs w:val="24"/>
          <w:vertAlign w:val="superscript"/>
        </w:rPr>
        <w:t>o</w:t>
      </w:r>
      <w:r w:rsidR="002A24C4" w:rsidRPr="00607BCD">
        <w:rPr>
          <w:rFonts w:ascii="Times New Roman" w:hAnsi="Times New Roman"/>
          <w:sz w:val="24"/>
          <w:szCs w:val="24"/>
        </w:rPr>
        <w:t>C due to the mobility difference – about 300</w:t>
      </w:r>
      <w:r w:rsidR="004968AE" w:rsidRPr="00607BCD">
        <w:rPr>
          <w:rFonts w:ascii="Times New Roman" w:hAnsi="Times New Roman"/>
          <w:sz w:val="24"/>
          <w:szCs w:val="24"/>
        </w:rPr>
        <w:t xml:space="preserve"> </w:t>
      </w:r>
      <w:r w:rsidR="002A24C4" w:rsidRPr="00607BCD">
        <w:rPr>
          <w:rFonts w:ascii="Times New Roman" w:hAnsi="Times New Roman"/>
          <w:sz w:val="24"/>
          <w:szCs w:val="24"/>
        </w:rPr>
        <w:t>cm</w:t>
      </w:r>
      <w:r w:rsidR="002A24C4" w:rsidRPr="00607BCD">
        <w:rPr>
          <w:rFonts w:ascii="Times New Roman" w:hAnsi="Times New Roman"/>
          <w:sz w:val="24"/>
          <w:szCs w:val="24"/>
          <w:vertAlign w:val="superscript"/>
        </w:rPr>
        <w:t>2</w:t>
      </w:r>
      <w:r w:rsidR="00B46A80">
        <w:rPr>
          <w:rFonts w:ascii="Times New Roman" w:hAnsi="Times New Roman"/>
          <w:sz w:val="24"/>
          <w:szCs w:val="24"/>
        </w:rPr>
        <w:t>/V</w:t>
      </w:r>
      <w:r w:rsidR="002A24C4" w:rsidRPr="00607BCD">
        <w:rPr>
          <w:rFonts w:ascii="Times New Roman" w:hAnsi="Times New Roman"/>
          <w:sz w:val="24"/>
          <w:szCs w:val="24"/>
        </w:rPr>
        <w:t>s for electrons and 15</w:t>
      </w:r>
      <w:r w:rsidR="004968AE" w:rsidRPr="00607BCD">
        <w:rPr>
          <w:rFonts w:ascii="Times New Roman" w:hAnsi="Times New Roman"/>
          <w:sz w:val="24"/>
          <w:szCs w:val="24"/>
        </w:rPr>
        <w:t xml:space="preserve"> </w:t>
      </w:r>
      <w:r w:rsidR="002A24C4" w:rsidRPr="00607BCD">
        <w:rPr>
          <w:rFonts w:ascii="Times New Roman" w:hAnsi="Times New Roman"/>
          <w:sz w:val="24"/>
          <w:szCs w:val="24"/>
        </w:rPr>
        <w:t>cm</w:t>
      </w:r>
      <w:r w:rsidR="002A24C4" w:rsidRPr="00607BCD">
        <w:rPr>
          <w:rFonts w:ascii="Times New Roman" w:hAnsi="Times New Roman"/>
          <w:sz w:val="24"/>
          <w:szCs w:val="24"/>
          <w:vertAlign w:val="superscript"/>
        </w:rPr>
        <w:t>2</w:t>
      </w:r>
      <w:r w:rsidR="00B46A80">
        <w:rPr>
          <w:rFonts w:ascii="Times New Roman" w:hAnsi="Times New Roman"/>
          <w:sz w:val="24"/>
          <w:szCs w:val="24"/>
        </w:rPr>
        <w:t>/V</w:t>
      </w:r>
      <w:r w:rsidR="002A24C4" w:rsidRPr="00607BCD">
        <w:rPr>
          <w:rFonts w:ascii="Times New Roman" w:hAnsi="Times New Roman"/>
          <w:sz w:val="24"/>
          <w:szCs w:val="24"/>
        </w:rPr>
        <w:t>s for holes at 680</w:t>
      </w:r>
      <w:r w:rsidR="002A24C4" w:rsidRPr="00607BCD">
        <w:rPr>
          <w:rFonts w:ascii="Times New Roman" w:hAnsi="Times New Roman"/>
          <w:sz w:val="24"/>
          <w:szCs w:val="24"/>
          <w:vertAlign w:val="superscript"/>
        </w:rPr>
        <w:t>o</w:t>
      </w:r>
      <w:r w:rsidR="002A24C4" w:rsidRPr="00607BCD">
        <w:rPr>
          <w:rFonts w:ascii="Times New Roman" w:hAnsi="Times New Roman"/>
          <w:sz w:val="24"/>
          <w:szCs w:val="24"/>
        </w:rPr>
        <w:t>C as reported by Smith [</w:t>
      </w:r>
      <w:r w:rsidR="00680545">
        <w:rPr>
          <w:rFonts w:ascii="Times New Roman" w:hAnsi="Times New Roman"/>
          <w:sz w:val="24"/>
          <w:szCs w:val="24"/>
        </w:rPr>
        <w:t>5</w:t>
      </w:r>
      <w:r w:rsidR="00C31614">
        <w:rPr>
          <w:rFonts w:ascii="Times New Roman" w:hAnsi="Times New Roman"/>
          <w:sz w:val="24"/>
          <w:szCs w:val="24"/>
        </w:rPr>
        <w:t>4</w:t>
      </w:r>
      <w:r w:rsidR="002A24C4" w:rsidRPr="00607BCD">
        <w:rPr>
          <w:rFonts w:ascii="Times New Roman" w:hAnsi="Times New Roman"/>
          <w:sz w:val="24"/>
          <w:szCs w:val="24"/>
        </w:rPr>
        <w:t>].</w:t>
      </w:r>
    </w:p>
    <w:p w:rsidR="002A24C4" w:rsidRDefault="002A24C4" w:rsidP="002A24C4">
      <w:pPr>
        <w:pStyle w:val="TTPParagraphothers"/>
        <w:spacing w:line="480" w:lineRule="auto"/>
        <w:ind w:firstLine="720"/>
        <w:jc w:val="left"/>
      </w:pPr>
      <w:r>
        <w:t xml:space="preserve">The Seebeck coefficients </w:t>
      </w:r>
      <w:r w:rsidR="00D6456F">
        <w:t xml:space="preserve">of CZT-30 </w:t>
      </w:r>
      <w:r>
        <w:t>indicated n-type conduction at low temperature, converted to p-type at about 250</w:t>
      </w:r>
      <w:r w:rsidRPr="000F46AC">
        <w:rPr>
          <w:vertAlign w:val="superscript"/>
        </w:rPr>
        <w:t>o</w:t>
      </w:r>
      <w:r>
        <w:t>C, reached a maximum of 0.9</w:t>
      </w:r>
      <w:r w:rsidR="00607BCD">
        <w:t xml:space="preserve"> </w:t>
      </w:r>
      <w:r>
        <w:t>mV/K between 400 and 500</w:t>
      </w:r>
      <w:r w:rsidRPr="000F46AC">
        <w:rPr>
          <w:vertAlign w:val="superscript"/>
        </w:rPr>
        <w:t>o</w:t>
      </w:r>
      <w:r>
        <w:t>C, and converted back to n-type at 770</w:t>
      </w:r>
      <w:r w:rsidRPr="000F46AC">
        <w:rPr>
          <w:vertAlign w:val="superscript"/>
        </w:rPr>
        <w:t>o</w:t>
      </w:r>
      <w:r>
        <w:t>C. The small amount of n-type In doping compensated the residual native acceptor Cd/Zn vacancy and showed n-type characteristics in the low temperature range. As temperature increased, the ionization of native acceptors converted the sample into the p-type conduction until at even higher temperatures when the sample approached to be intrinsic and the conduction type converted to back n-type due to the high mobility of electrons.</w:t>
      </w:r>
    </w:p>
    <w:p w:rsidR="00AB54C3" w:rsidRDefault="00E20093" w:rsidP="00AB54C3">
      <w:pPr>
        <w:pStyle w:val="TTPParagraphothers"/>
        <w:spacing w:line="480" w:lineRule="auto"/>
        <w:ind w:firstLine="720"/>
        <w:jc w:val="left"/>
        <w:rPr>
          <w:iCs/>
          <w:lang w:val="de-DE"/>
        </w:rPr>
      </w:pPr>
      <w:r>
        <w:t xml:space="preserve">The Seebeck coefficients </w:t>
      </w:r>
      <w:r w:rsidR="00607BCD">
        <w:t xml:space="preserve">measured on un-doped CZT-34 sample </w:t>
      </w:r>
      <w:r>
        <w:t xml:space="preserve">in Figure </w:t>
      </w:r>
      <w:r w:rsidR="00B46A80">
        <w:t>12</w:t>
      </w:r>
      <w:r>
        <w:t xml:space="preserve"> showed p-type conduction at low temperatures with a plateau of 0.97</w:t>
      </w:r>
      <w:r w:rsidR="00607BCD">
        <w:t xml:space="preserve"> </w:t>
      </w:r>
      <w:r>
        <w:t>mV/K between 250 and 550</w:t>
      </w:r>
      <w:r w:rsidRPr="000F46AC">
        <w:rPr>
          <w:vertAlign w:val="superscript"/>
        </w:rPr>
        <w:t>o</w:t>
      </w:r>
      <w:r>
        <w:t>C then merged with In-doped CZT-3</w:t>
      </w:r>
      <w:r w:rsidR="00693854">
        <w:t>0 and converted to n-type at 770</w:t>
      </w:r>
      <w:r w:rsidRPr="000F46AC">
        <w:rPr>
          <w:vertAlign w:val="superscript"/>
        </w:rPr>
        <w:t>o</w:t>
      </w:r>
      <w:r>
        <w:t xml:space="preserve">C. The trend confirms that, for the un-doped sample, the native acceptor </w:t>
      </w:r>
      <w:r w:rsidR="009D3618">
        <w:t xml:space="preserve">was </w:t>
      </w:r>
      <w:r>
        <w:t>formed from the Te-rich range of stoichiometry</w:t>
      </w:r>
      <w:r w:rsidR="00E07331" w:rsidRPr="00E07331">
        <w:t xml:space="preserve"> </w:t>
      </w:r>
      <w:r w:rsidR="00E07331">
        <w:t>during the solidification</w:t>
      </w:r>
      <w:r>
        <w:t>.</w:t>
      </w:r>
      <w:r w:rsidR="00864311">
        <w:t xml:space="preserve"> </w:t>
      </w:r>
      <w:r w:rsidR="00864311">
        <w:rPr>
          <w:bCs/>
          <w:lang w:val="de-DE"/>
        </w:rPr>
        <w:t xml:space="preserve">The </w:t>
      </w:r>
      <w:r w:rsidR="00864311" w:rsidRPr="00B65AEA">
        <w:rPr>
          <w:bCs/>
          <w:lang w:val="de-DE"/>
        </w:rPr>
        <w:t>Figure of Merit</w:t>
      </w:r>
      <w:r w:rsidR="00AB54C3">
        <w:rPr>
          <w:bCs/>
          <w:lang w:val="de-DE"/>
        </w:rPr>
        <w:t xml:space="preserve"> for thermoelectric application</w:t>
      </w:r>
      <w:r w:rsidR="00864311">
        <w:rPr>
          <w:bCs/>
          <w:lang w:val="de-DE"/>
        </w:rPr>
        <w:t xml:space="preserve">, </w:t>
      </w:r>
      <w:r w:rsidR="00864311" w:rsidRPr="00693854">
        <w:rPr>
          <w:i/>
          <w:iCs/>
          <w:lang w:val="de-DE"/>
        </w:rPr>
        <w:t>zT</w:t>
      </w:r>
      <w:r w:rsidR="00864311">
        <w:rPr>
          <w:iCs/>
          <w:lang w:val="de-DE"/>
        </w:rPr>
        <w:t xml:space="preserve">, </w:t>
      </w:r>
      <w:r w:rsidR="00AB54C3">
        <w:rPr>
          <w:iCs/>
          <w:lang w:val="de-DE"/>
        </w:rPr>
        <w:t xml:space="preserve">defined as </w:t>
      </w:r>
    </w:p>
    <w:p w:rsidR="00AB54C3" w:rsidRDefault="00AB54C3" w:rsidP="00AB54C3">
      <w:pPr>
        <w:pStyle w:val="TTPParagraphothers"/>
        <w:spacing w:line="480" w:lineRule="auto"/>
        <w:ind w:firstLine="720"/>
        <w:jc w:val="left"/>
        <w:rPr>
          <w:iCs/>
          <w:lang w:val="de-DE"/>
        </w:rPr>
      </w:pPr>
      <w:r w:rsidRPr="00851DE4">
        <w:rPr>
          <w:i/>
          <w:iCs/>
          <w:lang w:val="de-DE"/>
        </w:rPr>
        <w:t>zT</w:t>
      </w:r>
      <w:r w:rsidRPr="00B65AEA">
        <w:rPr>
          <w:i/>
          <w:iCs/>
          <w:lang w:val="de-DE"/>
        </w:rPr>
        <w:t xml:space="preserve"> = </w:t>
      </w:r>
      <w:r w:rsidRPr="00B65AEA">
        <w:rPr>
          <w:lang w:val="de-DE"/>
        </w:rPr>
        <w:t>α</w:t>
      </w:r>
      <w:r w:rsidRPr="00B65AEA">
        <w:rPr>
          <w:vertAlign w:val="superscript"/>
          <w:lang w:val="de-DE"/>
        </w:rPr>
        <w:t>2</w:t>
      </w:r>
      <w:r w:rsidRPr="00B65AEA">
        <w:rPr>
          <w:rFonts w:ascii="Symbol" w:hAnsi="Symbol"/>
          <w:lang w:val="de-DE"/>
        </w:rPr>
        <w:t></w:t>
      </w:r>
      <w:r w:rsidRPr="00B65AEA">
        <w:rPr>
          <w:lang w:val="de-DE"/>
        </w:rPr>
        <w:t>T/κ</w:t>
      </w:r>
      <w:r>
        <w:rPr>
          <w:lang w:val="de-DE"/>
        </w:rPr>
        <w:t xml:space="preserve">      </w:t>
      </w:r>
      <w:r w:rsidR="00515F53">
        <w:rPr>
          <w:lang w:val="de-DE"/>
        </w:rPr>
        <w:t xml:space="preserve">                                                                                                </w:t>
      </w:r>
      <w:r w:rsidR="009D3618">
        <w:rPr>
          <w:lang w:val="de-DE"/>
        </w:rPr>
        <w:t xml:space="preserve">  Eq, </w:t>
      </w:r>
      <w:r w:rsidR="00515F53">
        <w:rPr>
          <w:lang w:val="de-DE"/>
        </w:rPr>
        <w:t>(</w:t>
      </w:r>
      <w:r w:rsidR="009D3618">
        <w:rPr>
          <w:lang w:val="de-DE"/>
        </w:rPr>
        <w:t>9</w:t>
      </w:r>
      <w:r w:rsidR="00515F53">
        <w:rPr>
          <w:lang w:val="de-DE"/>
        </w:rPr>
        <w:t>)</w:t>
      </w:r>
    </w:p>
    <w:p w:rsidR="00864311" w:rsidRPr="00AB54C3" w:rsidRDefault="00AB54C3" w:rsidP="00AB54C3">
      <w:pPr>
        <w:pStyle w:val="TTPParagraphothers"/>
        <w:spacing w:line="480" w:lineRule="auto"/>
        <w:ind w:firstLine="0"/>
        <w:jc w:val="left"/>
        <w:rPr>
          <w:iCs/>
          <w:lang w:val="de-DE"/>
        </w:rPr>
      </w:pPr>
      <w:r w:rsidRPr="00B65AEA">
        <w:rPr>
          <w:lang w:val="de-DE"/>
        </w:rPr>
        <w:t xml:space="preserve">where </w:t>
      </w:r>
      <w:r w:rsidRPr="00B65AEA">
        <w:rPr>
          <w:bCs/>
          <w:lang w:val="de-DE"/>
        </w:rPr>
        <w:t>α</w:t>
      </w:r>
      <w:r w:rsidRPr="00B65AEA">
        <w:rPr>
          <w:lang w:val="de-DE"/>
        </w:rPr>
        <w:t xml:space="preserve"> is the Seebeck coefficient, </w:t>
      </w:r>
      <w:r w:rsidRPr="00B65AEA">
        <w:rPr>
          <w:rFonts w:ascii="Symbol" w:hAnsi="Symbol"/>
          <w:bCs/>
          <w:lang w:val="de-DE"/>
        </w:rPr>
        <w:t></w:t>
      </w:r>
      <w:r w:rsidRPr="00B65AEA">
        <w:rPr>
          <w:lang w:val="de-DE"/>
        </w:rPr>
        <w:t xml:space="preserve"> the electrical conductivity, </w:t>
      </w:r>
      <w:r>
        <w:rPr>
          <w:lang w:val="de-DE"/>
        </w:rPr>
        <w:t xml:space="preserve">T the temperature in </w:t>
      </w:r>
      <w:r w:rsidRPr="00AA2868">
        <w:rPr>
          <w:lang w:val="de-DE"/>
        </w:rPr>
        <w:t>K</w:t>
      </w:r>
      <w:r>
        <w:rPr>
          <w:lang w:val="de-DE"/>
        </w:rPr>
        <w:t xml:space="preserve">, </w:t>
      </w:r>
      <w:r w:rsidRPr="00B65AEA">
        <w:rPr>
          <w:lang w:val="de-DE"/>
        </w:rPr>
        <w:t xml:space="preserve">and </w:t>
      </w:r>
      <w:r w:rsidRPr="00B65AEA">
        <w:rPr>
          <w:bCs/>
          <w:lang w:val="de-DE"/>
        </w:rPr>
        <w:t>κ</w:t>
      </w:r>
      <w:r w:rsidRPr="00B65AEA">
        <w:rPr>
          <w:lang w:val="de-DE"/>
        </w:rPr>
        <w:t xml:space="preserve"> the thermal conductivity.</w:t>
      </w:r>
      <w:r>
        <w:rPr>
          <w:lang w:val="de-DE"/>
        </w:rPr>
        <w:t xml:space="preserve"> The </w:t>
      </w:r>
      <w:r w:rsidR="00864311">
        <w:rPr>
          <w:bCs/>
          <w:lang w:val="de-DE"/>
        </w:rPr>
        <w:t xml:space="preserve">calculated </w:t>
      </w:r>
      <w:r>
        <w:rPr>
          <w:bCs/>
          <w:lang w:val="de-DE"/>
        </w:rPr>
        <w:t xml:space="preserve">values of </w:t>
      </w:r>
      <w:r w:rsidRPr="00AB54C3">
        <w:rPr>
          <w:bCs/>
          <w:i/>
          <w:lang w:val="de-DE"/>
        </w:rPr>
        <w:t>zT</w:t>
      </w:r>
      <w:r w:rsidR="00C723AB">
        <w:rPr>
          <w:bCs/>
          <w:lang w:val="de-DE"/>
        </w:rPr>
        <w:t xml:space="preserve">, as hown in Figure 13, </w:t>
      </w:r>
      <w:r w:rsidR="00864311">
        <w:rPr>
          <w:bCs/>
          <w:lang w:val="de-DE"/>
        </w:rPr>
        <w:t>for the three samples between 190 and 780</w:t>
      </w:r>
      <w:r w:rsidR="00197261">
        <w:rPr>
          <w:bCs/>
          <w:lang w:val="de-DE"/>
        </w:rPr>
        <w:t xml:space="preserve"> </w:t>
      </w:r>
      <w:r w:rsidR="00864311" w:rsidRPr="00402746">
        <w:rPr>
          <w:bCs/>
          <w:vertAlign w:val="superscript"/>
          <w:lang w:val="de-DE"/>
        </w:rPr>
        <w:t>o</w:t>
      </w:r>
      <w:r w:rsidR="00864311">
        <w:rPr>
          <w:bCs/>
          <w:lang w:val="de-DE"/>
        </w:rPr>
        <w:t xml:space="preserve">C were orders of magnitude lower than the state-of-the-art p-type thermoelectric materials mainly dut to the low values of electrical conductivity. </w:t>
      </w:r>
      <w:r>
        <w:rPr>
          <w:bCs/>
          <w:lang w:val="de-DE"/>
        </w:rPr>
        <w:t>As</w:t>
      </w:r>
      <w:r w:rsidR="00864311">
        <w:rPr>
          <w:bCs/>
          <w:lang w:val="de-DE"/>
        </w:rPr>
        <w:t xml:space="preserve"> a</w:t>
      </w:r>
      <w:r w:rsidR="00864311">
        <w:t xml:space="preserve"> simple estimate,</w:t>
      </w:r>
      <w:r w:rsidR="00864311" w:rsidRPr="004A4444">
        <w:t xml:space="preserve"> </w:t>
      </w:r>
      <w:r w:rsidR="00864311">
        <w:t xml:space="preserve">the value of </w:t>
      </w:r>
      <w:r w:rsidR="00864311" w:rsidRPr="00E07331">
        <w:rPr>
          <w:i/>
        </w:rPr>
        <w:t>zT</w:t>
      </w:r>
      <w:r w:rsidR="00864311">
        <w:t xml:space="preserve"> for CdTe can be improved to 1.0 at 500</w:t>
      </w:r>
      <w:r w:rsidR="00864311" w:rsidRPr="00362CE6">
        <w:rPr>
          <w:vertAlign w:val="superscript"/>
        </w:rPr>
        <w:t>o</w:t>
      </w:r>
      <w:r w:rsidR="00864311">
        <w:t xml:space="preserve">C if the carrier concentration at </w:t>
      </w:r>
      <w:r w:rsidR="00864311">
        <w:lastRenderedPageBreak/>
        <w:t>500</w:t>
      </w:r>
      <w:r w:rsidR="00864311" w:rsidRPr="009C023B">
        <w:rPr>
          <w:vertAlign w:val="superscript"/>
        </w:rPr>
        <w:t>o</w:t>
      </w:r>
      <w:r w:rsidR="00864311">
        <w:t>C reaches p-type 1x10</w:t>
      </w:r>
      <w:r w:rsidR="00864311" w:rsidRPr="00242D6E">
        <w:rPr>
          <w:vertAlign w:val="superscript"/>
        </w:rPr>
        <w:t>1</w:t>
      </w:r>
      <w:r w:rsidR="00864311">
        <w:rPr>
          <w:vertAlign w:val="superscript"/>
        </w:rPr>
        <w:t>8</w:t>
      </w:r>
      <w:r w:rsidR="00197261">
        <w:rPr>
          <w:vertAlign w:val="superscript"/>
        </w:rPr>
        <w:t xml:space="preserve"> </w:t>
      </w:r>
      <w:r w:rsidR="00864311">
        <w:t>cm</w:t>
      </w:r>
      <w:r w:rsidR="00864311" w:rsidRPr="00242D6E">
        <w:rPr>
          <w:vertAlign w:val="superscript"/>
        </w:rPr>
        <w:t>-3</w:t>
      </w:r>
      <w:r w:rsidR="00864311">
        <w:t xml:space="preserve">, either from native acceptors or intentional dopants. For an estimate on the n-type thermoelectric properties for CdTe at elevated temperature, the large uncertainty in extrapolating the Seebeck coefficient gives a value of </w:t>
      </w:r>
      <w:r w:rsidR="00864311" w:rsidRPr="00197261">
        <w:rPr>
          <w:i/>
        </w:rPr>
        <w:t>zT</w:t>
      </w:r>
      <w:r w:rsidR="00864311">
        <w:t xml:space="preserve"> to be 1.2</w:t>
      </w:r>
      <w:r w:rsidR="00864311" w:rsidRPr="00F31793">
        <w:rPr>
          <w:u w:val="single"/>
        </w:rPr>
        <w:t>+</w:t>
      </w:r>
      <w:r w:rsidR="00864311">
        <w:t>0.4 for n-type CdTe at 1050</w:t>
      </w:r>
      <w:r w:rsidR="00864311" w:rsidRPr="009C023B">
        <w:rPr>
          <w:vertAlign w:val="superscript"/>
        </w:rPr>
        <w:t>o</w:t>
      </w:r>
      <w:r w:rsidR="00864311">
        <w:t xml:space="preserve">C, comparing to the state-of-the-art value of around 1.0 for the n-type SiGe alloy.  </w:t>
      </w:r>
    </w:p>
    <w:p w:rsidR="002A24C4" w:rsidRDefault="0026708E" w:rsidP="004968AE">
      <w:pPr>
        <w:autoSpaceDE w:val="0"/>
        <w:autoSpaceDN w:val="0"/>
        <w:adjustRightInd w:val="0"/>
        <w:spacing w:after="0" w:line="480" w:lineRule="auto"/>
        <w:jc w:val="center"/>
      </w:pPr>
      <w:r>
        <w:rPr>
          <w:noProof/>
          <w:lang w:eastAsia="en-US"/>
        </w:rPr>
        <w:drawing>
          <wp:inline distT="0" distB="0" distL="0" distR="0">
            <wp:extent cx="4457700" cy="3429000"/>
            <wp:effectExtent l="0" t="0" r="0" b="0"/>
            <wp:docPr id="30" name="Picture 30" descr="Seeb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bec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57700" cy="3429000"/>
                    </a:xfrm>
                    <a:prstGeom prst="rect">
                      <a:avLst/>
                    </a:prstGeom>
                    <a:noFill/>
                    <a:ln>
                      <a:noFill/>
                    </a:ln>
                  </pic:spPr>
                </pic:pic>
              </a:graphicData>
            </a:graphic>
          </wp:inline>
        </w:drawing>
      </w:r>
    </w:p>
    <w:p w:rsidR="00607BCD" w:rsidRDefault="00607BCD" w:rsidP="00E07331">
      <w:pPr>
        <w:pStyle w:val="TTPParagraphothers"/>
        <w:ind w:left="720" w:hanging="720"/>
        <w:jc w:val="center"/>
      </w:pPr>
      <w:r>
        <w:t xml:space="preserve">Figure 12. The measured Seebeck coefficient </w:t>
      </w:r>
      <w:r>
        <w:rPr>
          <w:bCs/>
        </w:rPr>
        <w:t xml:space="preserve">of CdTe, In-doped (CZT-30) and un-doped (CZT-34) </w:t>
      </w:r>
      <w:r w:rsidRPr="009E3D2C">
        <w:rPr>
          <w:noProof/>
        </w:rPr>
        <w:t>Cd</w:t>
      </w:r>
      <w:r w:rsidRPr="00BC0CA3">
        <w:rPr>
          <w:noProof/>
          <w:vertAlign w:val="subscript"/>
        </w:rPr>
        <w:t>0.80</w:t>
      </w:r>
      <w:r w:rsidRPr="009E3D2C">
        <w:rPr>
          <w:noProof/>
        </w:rPr>
        <w:t>Zn</w:t>
      </w:r>
      <w:r w:rsidRPr="00BC0CA3">
        <w:rPr>
          <w:noProof/>
          <w:vertAlign w:val="subscript"/>
        </w:rPr>
        <w:t>0.20</w:t>
      </w:r>
      <w:r w:rsidRPr="009E3D2C">
        <w:rPr>
          <w:noProof/>
        </w:rPr>
        <w:t>Te</w:t>
      </w:r>
      <w:r>
        <w:rPr>
          <w:noProof/>
        </w:rPr>
        <w:t xml:space="preserve"> samples plotted against temperature. Positive and negative </w:t>
      </w:r>
      <w:r>
        <w:t>Seebeck coefficients represent, respectively, p-type and n-type dominant electrical conduction.</w:t>
      </w:r>
      <w:r w:rsidR="00693854">
        <w:t xml:space="preserve"> (taken from </w:t>
      </w:r>
      <w:r w:rsidR="00E07331">
        <w:t>Figure 4 of Ref.[42]</w:t>
      </w:r>
      <w:r w:rsidR="00693854">
        <w:t>)</w:t>
      </w:r>
    </w:p>
    <w:p w:rsidR="00AB54C3" w:rsidRDefault="00AB54C3" w:rsidP="00926DA1">
      <w:pPr>
        <w:pStyle w:val="TTPParagraphothers"/>
        <w:ind w:left="720" w:hanging="720"/>
        <w:jc w:val="left"/>
      </w:pPr>
    </w:p>
    <w:p w:rsidR="00AB54C3" w:rsidRDefault="00AB54C3" w:rsidP="00926DA1">
      <w:pPr>
        <w:pStyle w:val="TTPParagraphothers"/>
        <w:ind w:left="720" w:hanging="720"/>
        <w:jc w:val="left"/>
      </w:pPr>
    </w:p>
    <w:p w:rsidR="00AB54C3" w:rsidRDefault="00AB54C3" w:rsidP="00926DA1">
      <w:pPr>
        <w:pStyle w:val="TTPParagraphothers"/>
        <w:ind w:left="720" w:hanging="720"/>
        <w:jc w:val="left"/>
      </w:pPr>
    </w:p>
    <w:p w:rsidR="00AB54C3" w:rsidRDefault="0026708E" w:rsidP="00AB54C3">
      <w:pPr>
        <w:pStyle w:val="TTPParagraphothers"/>
        <w:ind w:left="720" w:hanging="720"/>
        <w:jc w:val="center"/>
      </w:pPr>
      <w:r>
        <w:rPr>
          <w:noProof/>
        </w:rPr>
        <w:lastRenderedPageBreak/>
        <w:drawing>
          <wp:inline distT="0" distB="0" distL="0" distR="0">
            <wp:extent cx="4559300" cy="3530600"/>
            <wp:effectExtent l="0" t="0" r="0" b="0"/>
            <wp:docPr id="31" name="Picture 31" descr="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9300" cy="3530600"/>
                    </a:xfrm>
                    <a:prstGeom prst="rect">
                      <a:avLst/>
                    </a:prstGeom>
                    <a:noFill/>
                    <a:ln>
                      <a:noFill/>
                    </a:ln>
                  </pic:spPr>
                </pic:pic>
              </a:graphicData>
            </a:graphic>
          </wp:inline>
        </w:drawing>
      </w:r>
    </w:p>
    <w:p w:rsidR="00AB54C3" w:rsidRDefault="00AB54C3" w:rsidP="00926DA1">
      <w:pPr>
        <w:pStyle w:val="TTPParagraphothers"/>
        <w:ind w:left="720" w:hanging="720"/>
        <w:jc w:val="left"/>
      </w:pPr>
    </w:p>
    <w:p w:rsidR="00FB58AC" w:rsidRDefault="00C723AB" w:rsidP="00693854">
      <w:pPr>
        <w:pStyle w:val="TTPParagraphothers"/>
        <w:ind w:left="720" w:hanging="720"/>
        <w:jc w:val="center"/>
      </w:pPr>
      <w:r>
        <w:t xml:space="preserve">Figure 13. </w:t>
      </w:r>
      <w:r w:rsidR="00FB58AC">
        <w:t xml:space="preserve">The </w:t>
      </w:r>
      <w:r>
        <w:t xml:space="preserve">calculated </w:t>
      </w:r>
      <w:r w:rsidR="00FB58AC">
        <w:t xml:space="preserve">Figure of Merit for thermoelectric application, </w:t>
      </w:r>
      <w:r w:rsidR="00FB58AC" w:rsidRPr="00C723AB">
        <w:rPr>
          <w:i/>
        </w:rPr>
        <w:t>z</w:t>
      </w:r>
      <w:r w:rsidRPr="00C723AB">
        <w:rPr>
          <w:i/>
        </w:rPr>
        <w:t>T</w:t>
      </w:r>
      <w:r w:rsidR="00FB58AC">
        <w:t xml:space="preserve">. All of the data are p-type conduction except </w:t>
      </w:r>
      <w:r>
        <w:t>the</w:t>
      </w:r>
      <w:r w:rsidR="00FB58AC">
        <w:t xml:space="preserve"> data at the two highest temperatures</w:t>
      </w:r>
      <w:r>
        <w:t xml:space="preserve"> for CdTe as well as the</w:t>
      </w:r>
      <w:r w:rsidR="00FB58AC">
        <w:t xml:space="preserve"> data at the highest temperature </w:t>
      </w:r>
      <w:r>
        <w:t xml:space="preserve">for both CZT samples </w:t>
      </w:r>
      <w:r w:rsidR="00FB58AC">
        <w:t xml:space="preserve">and </w:t>
      </w:r>
      <w:r>
        <w:t xml:space="preserve">the lowest temperature for </w:t>
      </w:r>
      <w:r w:rsidR="00FB58AC">
        <w:t xml:space="preserve">CZT-30 are n-type, </w:t>
      </w:r>
      <w:r w:rsidR="00693854">
        <w:t xml:space="preserve">(taken from </w:t>
      </w:r>
      <w:r w:rsidR="00E07331">
        <w:t>Figure 5 of Ref.[42]</w:t>
      </w:r>
      <w:r w:rsidR="00693854">
        <w:t>)</w:t>
      </w:r>
      <w:r w:rsidR="00FB58AC">
        <w:t>.</w:t>
      </w:r>
    </w:p>
    <w:p w:rsidR="00AB54C3" w:rsidRDefault="00AB54C3" w:rsidP="00926DA1">
      <w:pPr>
        <w:pStyle w:val="TTPParagraphothers"/>
        <w:ind w:left="720" w:hanging="720"/>
        <w:jc w:val="left"/>
      </w:pPr>
    </w:p>
    <w:p w:rsidR="00AB54C3" w:rsidRDefault="00AB54C3" w:rsidP="00926DA1">
      <w:pPr>
        <w:pStyle w:val="TTPParagraphothers"/>
        <w:ind w:left="720" w:hanging="720"/>
        <w:jc w:val="left"/>
      </w:pPr>
    </w:p>
    <w:p w:rsidR="00B46A80" w:rsidRDefault="00B46A80" w:rsidP="00926DA1">
      <w:pPr>
        <w:pStyle w:val="TTPParagraphothers"/>
        <w:ind w:left="720" w:hanging="720"/>
        <w:jc w:val="left"/>
        <w:rPr>
          <w:noProof/>
        </w:rPr>
      </w:pPr>
    </w:p>
    <w:p w:rsidR="00B82959" w:rsidRDefault="00B82959" w:rsidP="00614141">
      <w:pPr>
        <w:numPr>
          <w:ilvl w:val="0"/>
          <w:numId w:val="13"/>
        </w:num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Summary</w:t>
      </w:r>
    </w:p>
    <w:p w:rsidR="00B82959" w:rsidRDefault="00A634E5" w:rsidP="00B82959">
      <w:pPr>
        <w:autoSpaceDE w:val="0"/>
        <w:autoSpaceDN w:val="0"/>
        <w:adjustRightInd w:val="0"/>
        <w:spacing w:after="0" w:line="480" w:lineRule="auto"/>
        <w:ind w:firstLine="720"/>
        <w:rPr>
          <w:rFonts w:ascii="Times New Roman" w:hAnsi="Times New Roman"/>
          <w:bCs/>
          <w:sz w:val="24"/>
          <w:szCs w:val="24"/>
        </w:rPr>
      </w:pPr>
      <w:r w:rsidRPr="00897AC1">
        <w:rPr>
          <w:rFonts w:ascii="Times New Roman" w:hAnsi="Times New Roman"/>
          <w:sz w:val="24"/>
          <w:szCs w:val="24"/>
        </w:rPr>
        <w:t xml:space="preserve">The </w:t>
      </w:r>
      <w:r>
        <w:rPr>
          <w:rFonts w:ascii="Times New Roman" w:hAnsi="Times New Roman"/>
          <w:sz w:val="24"/>
          <w:szCs w:val="24"/>
        </w:rPr>
        <w:t xml:space="preserve">data on the </w:t>
      </w:r>
      <w:r w:rsidRPr="00897AC1">
        <w:rPr>
          <w:rFonts w:ascii="Times New Roman" w:hAnsi="Times New Roman"/>
          <w:sz w:val="24"/>
          <w:szCs w:val="24"/>
        </w:rPr>
        <w:t xml:space="preserve">composition – </w:t>
      </w:r>
      <w:r>
        <w:rPr>
          <w:rFonts w:ascii="Times New Roman" w:hAnsi="Times New Roman"/>
          <w:sz w:val="24"/>
          <w:szCs w:val="24"/>
        </w:rPr>
        <w:t>temperature – partial pressures</w:t>
      </w:r>
      <w:r w:rsidRPr="00897AC1">
        <w:rPr>
          <w:rFonts w:ascii="Times New Roman" w:hAnsi="Times New Roman"/>
          <w:sz w:val="24"/>
          <w:szCs w:val="24"/>
        </w:rPr>
        <w:t xml:space="preserve"> </w:t>
      </w:r>
      <w:r>
        <w:rPr>
          <w:rFonts w:ascii="Times New Roman" w:hAnsi="Times New Roman"/>
          <w:sz w:val="24"/>
          <w:szCs w:val="24"/>
        </w:rPr>
        <w:t>(</w:t>
      </w:r>
      <w:r w:rsidRPr="00897AC1">
        <w:rPr>
          <w:rFonts w:ascii="Times New Roman" w:hAnsi="Times New Roman"/>
          <w:i/>
          <w:iCs/>
          <w:sz w:val="24"/>
          <w:szCs w:val="24"/>
        </w:rPr>
        <w:t>x</w:t>
      </w:r>
      <w:r w:rsidRPr="00897AC1">
        <w:rPr>
          <w:rFonts w:ascii="Times New Roman" w:hAnsi="Times New Roman"/>
          <w:i/>
          <w:iCs/>
          <w:sz w:val="24"/>
          <w:szCs w:val="24"/>
          <w:vertAlign w:val="subscript"/>
        </w:rPr>
        <w:t>Te</w:t>
      </w:r>
      <w:r>
        <w:rPr>
          <w:rFonts w:ascii="Times New Roman" w:hAnsi="Times New Roman"/>
          <w:i/>
          <w:iCs/>
          <w:sz w:val="24"/>
          <w:szCs w:val="24"/>
          <w:vertAlign w:val="subscript"/>
        </w:rPr>
        <w:t xml:space="preserve"> </w:t>
      </w:r>
      <w:r>
        <w:rPr>
          <w:rFonts w:ascii="Times New Roman" w:hAnsi="Times New Roman"/>
          <w:i/>
          <w:iCs/>
          <w:sz w:val="24"/>
          <w:szCs w:val="24"/>
        </w:rPr>
        <w:t xml:space="preserve">–T – </w:t>
      </w:r>
      <w:r w:rsidRPr="00897AC1">
        <w:rPr>
          <w:rFonts w:ascii="Times New Roman" w:hAnsi="Times New Roman"/>
          <w:i/>
          <w:iCs/>
          <w:sz w:val="24"/>
          <w:szCs w:val="24"/>
        </w:rPr>
        <w:t>P</w:t>
      </w:r>
      <w:r w:rsidRPr="00897AC1">
        <w:rPr>
          <w:rFonts w:ascii="Times New Roman" w:hAnsi="Times New Roman"/>
          <w:i/>
          <w:iCs/>
          <w:sz w:val="24"/>
          <w:szCs w:val="24"/>
          <w:vertAlign w:val="subscript"/>
        </w:rPr>
        <w:t>Te</w:t>
      </w:r>
      <w:r w:rsidRPr="00897AC1">
        <w:rPr>
          <w:rFonts w:ascii="Times New Roman" w:hAnsi="Times New Roman"/>
          <w:i/>
          <w:iCs/>
          <w:position w:val="-6"/>
          <w:sz w:val="24"/>
          <w:szCs w:val="24"/>
          <w:vertAlign w:val="subscript"/>
        </w:rPr>
        <w:t>2</w:t>
      </w:r>
      <w:r>
        <w:rPr>
          <w:rFonts w:ascii="Times New Roman" w:hAnsi="Times New Roman"/>
          <w:sz w:val="24"/>
          <w:szCs w:val="24"/>
        </w:rPr>
        <w:t>),</w:t>
      </w:r>
      <w:r w:rsidRPr="00897AC1">
        <w:rPr>
          <w:rFonts w:ascii="Times New Roman" w:hAnsi="Times New Roman"/>
          <w:sz w:val="24"/>
          <w:szCs w:val="24"/>
        </w:rPr>
        <w:t xml:space="preserve"> corresponding</w:t>
      </w:r>
      <w:r>
        <w:rPr>
          <w:rFonts w:ascii="Times New Roman" w:hAnsi="Times New Roman"/>
          <w:sz w:val="24"/>
          <w:szCs w:val="24"/>
        </w:rPr>
        <w:t xml:space="preserve"> to the Te-saturated </w:t>
      </w:r>
      <w:r w:rsidRPr="00FF6589">
        <w:rPr>
          <w:rFonts w:ascii="Times New Roman" w:hAnsi="Times New Roman"/>
          <w:sz w:val="24"/>
          <w:szCs w:val="24"/>
        </w:rPr>
        <w:t>Cd</w:t>
      </w:r>
      <w:r w:rsidRPr="00FF6589">
        <w:rPr>
          <w:rFonts w:ascii="Times New Roman" w:hAnsi="Times New Roman"/>
          <w:sz w:val="24"/>
          <w:szCs w:val="24"/>
          <w:vertAlign w:val="subscript"/>
        </w:rPr>
        <w:t>0.80</w:t>
      </w:r>
      <w:r w:rsidRPr="00FF6589">
        <w:rPr>
          <w:rFonts w:ascii="Times New Roman" w:hAnsi="Times New Roman"/>
          <w:sz w:val="24"/>
          <w:szCs w:val="24"/>
        </w:rPr>
        <w:t>Zn</w:t>
      </w:r>
      <w:r w:rsidRPr="00FF6589">
        <w:rPr>
          <w:rFonts w:ascii="Times New Roman" w:hAnsi="Times New Roman"/>
          <w:sz w:val="24"/>
          <w:szCs w:val="24"/>
          <w:vertAlign w:val="subscript"/>
        </w:rPr>
        <w:t>0.20</w:t>
      </w:r>
      <w:r>
        <w:rPr>
          <w:rFonts w:ascii="Times New Roman" w:hAnsi="Times New Roman"/>
          <w:sz w:val="24"/>
          <w:szCs w:val="24"/>
        </w:rPr>
        <w:t>Te solid, have been established by measuring the partial pressure using the optical absorption technique. The solidus curve on the Te-rich side of the homogeneity range gives t</w:t>
      </w:r>
      <w:r w:rsidRPr="00457371">
        <w:rPr>
          <w:rFonts w:ascii="Times New Roman" w:hAnsi="Times New Roman"/>
          <w:bCs/>
          <w:sz w:val="24"/>
          <w:szCs w:val="24"/>
        </w:rPr>
        <w:t xml:space="preserve">he maximum limit </w:t>
      </w:r>
      <w:r>
        <w:rPr>
          <w:rFonts w:ascii="Times New Roman" w:hAnsi="Times New Roman"/>
          <w:bCs/>
          <w:sz w:val="24"/>
          <w:szCs w:val="24"/>
        </w:rPr>
        <w:t>to be x</w:t>
      </w:r>
      <w:r w:rsidRPr="00457371">
        <w:rPr>
          <w:rFonts w:ascii="Times New Roman" w:hAnsi="Times New Roman"/>
          <w:bCs/>
          <w:sz w:val="24"/>
          <w:szCs w:val="24"/>
          <w:vertAlign w:val="subscript"/>
        </w:rPr>
        <w:t>Te</w:t>
      </w:r>
      <w:r>
        <w:rPr>
          <w:rFonts w:ascii="Times New Roman" w:hAnsi="Times New Roman"/>
          <w:bCs/>
          <w:sz w:val="24"/>
          <w:szCs w:val="24"/>
        </w:rPr>
        <w:t xml:space="preserve"> = 0.50012</w:t>
      </w:r>
      <w:r w:rsidRPr="00457371">
        <w:rPr>
          <w:rFonts w:ascii="Times New Roman" w:hAnsi="Times New Roman"/>
          <w:bCs/>
          <w:sz w:val="24"/>
          <w:szCs w:val="24"/>
        </w:rPr>
        <w:t xml:space="preserve"> at 977</w:t>
      </w:r>
      <w:r>
        <w:rPr>
          <w:rFonts w:ascii="Times New Roman" w:hAnsi="Times New Roman"/>
          <w:bCs/>
          <w:sz w:val="24"/>
          <w:szCs w:val="24"/>
        </w:rPr>
        <w:t xml:space="preserve"> </w:t>
      </w:r>
      <w:r w:rsidRPr="00457371">
        <w:rPr>
          <w:rFonts w:ascii="Times New Roman" w:hAnsi="Times New Roman"/>
          <w:bCs/>
          <w:sz w:val="24"/>
          <w:szCs w:val="24"/>
          <w:vertAlign w:val="superscript"/>
        </w:rPr>
        <w:t>o</w:t>
      </w:r>
      <w:r w:rsidRPr="00457371">
        <w:rPr>
          <w:rFonts w:ascii="Times New Roman" w:hAnsi="Times New Roman"/>
          <w:bCs/>
          <w:sz w:val="24"/>
          <w:szCs w:val="24"/>
        </w:rPr>
        <w:t>C</w:t>
      </w:r>
      <w:r w:rsidR="00CF6EC0">
        <w:rPr>
          <w:rFonts w:ascii="Times New Roman" w:hAnsi="Times New Roman"/>
          <w:bCs/>
          <w:sz w:val="24"/>
          <w:szCs w:val="24"/>
        </w:rPr>
        <w:t xml:space="preserve">. During crystal growth, </w:t>
      </w:r>
      <w:r w:rsidR="00CF6EC0">
        <w:rPr>
          <w:rFonts w:ascii="Times New Roman" w:hAnsi="Times New Roman"/>
          <w:sz w:val="24"/>
          <w:szCs w:val="24"/>
        </w:rPr>
        <w:t xml:space="preserve">the measured </w:t>
      </w:r>
      <w:r w:rsidR="00CF6EC0" w:rsidRPr="00FF6589">
        <w:rPr>
          <w:rFonts w:ascii="Times New Roman" w:hAnsi="Times New Roman"/>
          <w:i/>
          <w:iCs/>
          <w:sz w:val="24"/>
          <w:szCs w:val="24"/>
        </w:rPr>
        <w:t>P</w:t>
      </w:r>
      <w:r w:rsidR="00CF6EC0" w:rsidRPr="00FF6589">
        <w:rPr>
          <w:rFonts w:ascii="Times New Roman" w:hAnsi="Times New Roman"/>
          <w:i/>
          <w:iCs/>
          <w:sz w:val="24"/>
          <w:szCs w:val="24"/>
          <w:vertAlign w:val="subscript"/>
        </w:rPr>
        <w:t>Cd</w:t>
      </w:r>
      <w:r w:rsidR="00CF6EC0">
        <w:rPr>
          <w:rFonts w:ascii="Times New Roman" w:hAnsi="Times New Roman"/>
          <w:iCs/>
          <w:sz w:val="24"/>
          <w:szCs w:val="24"/>
        </w:rPr>
        <w:t xml:space="preserve"> in equilibrium with</w:t>
      </w:r>
      <w:r w:rsidR="00CF6EC0">
        <w:rPr>
          <w:rFonts w:ascii="Times New Roman" w:hAnsi="Times New Roman"/>
          <w:bCs/>
          <w:sz w:val="24"/>
          <w:szCs w:val="24"/>
        </w:rPr>
        <w:t xml:space="preserve"> a</w:t>
      </w:r>
      <w:r w:rsidR="00CF6EC0">
        <w:rPr>
          <w:rFonts w:ascii="Times New Roman" w:hAnsi="Times New Roman"/>
          <w:sz w:val="24"/>
          <w:szCs w:val="24"/>
        </w:rPr>
        <w:t xml:space="preserve"> </w:t>
      </w:r>
      <w:r w:rsidR="00CF6EC0" w:rsidRPr="00FF6589">
        <w:rPr>
          <w:rFonts w:ascii="Times New Roman" w:hAnsi="Times New Roman"/>
          <w:sz w:val="24"/>
          <w:szCs w:val="24"/>
        </w:rPr>
        <w:t>Cd</w:t>
      </w:r>
      <w:r w:rsidR="00CF6EC0" w:rsidRPr="00FF6589">
        <w:rPr>
          <w:rFonts w:ascii="Times New Roman" w:hAnsi="Times New Roman"/>
          <w:sz w:val="24"/>
          <w:szCs w:val="24"/>
          <w:vertAlign w:val="subscript"/>
        </w:rPr>
        <w:t>0.80</w:t>
      </w:r>
      <w:r w:rsidR="00CF6EC0" w:rsidRPr="00FF6589">
        <w:rPr>
          <w:rFonts w:ascii="Times New Roman" w:hAnsi="Times New Roman"/>
          <w:sz w:val="24"/>
          <w:szCs w:val="24"/>
        </w:rPr>
        <w:t>Zn</w:t>
      </w:r>
      <w:r w:rsidR="00CF6EC0" w:rsidRPr="00FF6589">
        <w:rPr>
          <w:rFonts w:ascii="Times New Roman" w:hAnsi="Times New Roman"/>
          <w:sz w:val="24"/>
          <w:szCs w:val="24"/>
          <w:vertAlign w:val="subscript"/>
        </w:rPr>
        <w:t>0.20</w:t>
      </w:r>
      <w:r w:rsidR="00CF6EC0">
        <w:rPr>
          <w:rFonts w:ascii="Times New Roman" w:hAnsi="Times New Roman"/>
          <w:sz w:val="24"/>
          <w:szCs w:val="24"/>
        </w:rPr>
        <w:t>Te melt, at a temperature of 1145</w:t>
      </w:r>
      <w:r w:rsidR="00CF6EC0" w:rsidRPr="00D63544">
        <w:rPr>
          <w:rFonts w:ascii="Times New Roman" w:hAnsi="Times New Roman"/>
          <w:sz w:val="24"/>
          <w:szCs w:val="24"/>
          <w:u w:val="single"/>
        </w:rPr>
        <w:t>+</w:t>
      </w:r>
      <w:r w:rsidR="00CF6EC0">
        <w:rPr>
          <w:rFonts w:ascii="Times New Roman" w:hAnsi="Times New Roman"/>
          <w:sz w:val="24"/>
          <w:szCs w:val="24"/>
        </w:rPr>
        <w:t>5</w:t>
      </w:r>
      <w:r w:rsidR="00CF6EC0" w:rsidRPr="00D63544">
        <w:rPr>
          <w:rFonts w:ascii="Times New Roman" w:hAnsi="Times New Roman"/>
          <w:sz w:val="24"/>
          <w:szCs w:val="24"/>
          <w:vertAlign w:val="superscript"/>
        </w:rPr>
        <w:t>o</w:t>
      </w:r>
      <w:r w:rsidR="00CF6EC0">
        <w:rPr>
          <w:rFonts w:ascii="Times New Roman" w:hAnsi="Times New Roman"/>
          <w:sz w:val="24"/>
          <w:szCs w:val="24"/>
        </w:rPr>
        <w:t xml:space="preserve">C, is </w:t>
      </w:r>
      <w:r w:rsidR="00CF6EC0">
        <w:rPr>
          <w:rFonts w:ascii="Times New Roman" w:hAnsi="Times New Roman"/>
          <w:iCs/>
          <w:sz w:val="24"/>
          <w:szCs w:val="24"/>
        </w:rPr>
        <w:t>1.8 atm, which can be provided by a pure Cd reserved of 820</w:t>
      </w:r>
      <w:r w:rsidR="00CF6EC0" w:rsidRPr="00D63544">
        <w:rPr>
          <w:rFonts w:ascii="Times New Roman" w:hAnsi="Times New Roman"/>
          <w:iCs/>
          <w:sz w:val="24"/>
          <w:szCs w:val="24"/>
          <w:vertAlign w:val="superscript"/>
        </w:rPr>
        <w:t>o</w:t>
      </w:r>
      <w:r w:rsidR="00CF6EC0">
        <w:rPr>
          <w:rFonts w:ascii="Times New Roman" w:hAnsi="Times New Roman"/>
          <w:iCs/>
          <w:sz w:val="24"/>
          <w:szCs w:val="24"/>
        </w:rPr>
        <w:t>C</w:t>
      </w:r>
      <w:r w:rsidRPr="00457371">
        <w:rPr>
          <w:rFonts w:ascii="Times New Roman" w:hAnsi="Times New Roman"/>
          <w:bCs/>
          <w:sz w:val="24"/>
          <w:szCs w:val="24"/>
        </w:rPr>
        <w:t>.</w:t>
      </w:r>
    </w:p>
    <w:p w:rsidR="005A7A35" w:rsidRDefault="00CF6EC0" w:rsidP="00D81525">
      <w:pPr>
        <w:autoSpaceDE w:val="0"/>
        <w:autoSpaceDN w:val="0"/>
        <w:adjustRightInd w:val="0"/>
        <w:spacing w:after="0" w:line="480" w:lineRule="auto"/>
        <w:ind w:firstLine="720"/>
        <w:rPr>
          <w:rFonts w:ascii="Times New Roman" w:hAnsi="Times New Roman"/>
          <w:sz w:val="24"/>
          <w:szCs w:val="24"/>
        </w:rPr>
      </w:pPr>
      <w:r>
        <w:rPr>
          <w:rFonts w:ascii="Times New Roman" w:hAnsi="Times New Roman"/>
          <w:color w:val="000000"/>
          <w:sz w:val="24"/>
          <w:szCs w:val="24"/>
        </w:rPr>
        <w:t xml:space="preserve">Several procedures have been developed to improve the crystalline quality: (1) a homogenization procedure to minimize the contamination of </w:t>
      </w:r>
      <w:r w:rsidRPr="002948D9">
        <w:rPr>
          <w:rFonts w:ascii="Times New Roman" w:hAnsi="Times New Roman"/>
          <w:sz w:val="24"/>
          <w:szCs w:val="24"/>
        </w:rPr>
        <w:t>Cu, C, O, and Fe</w:t>
      </w:r>
      <w:r w:rsidR="00E07331">
        <w:rPr>
          <w:rFonts w:ascii="Times New Roman" w:hAnsi="Times New Roman"/>
          <w:sz w:val="24"/>
          <w:szCs w:val="24"/>
        </w:rPr>
        <w:t>,</w:t>
      </w:r>
      <w:r>
        <w:rPr>
          <w:rFonts w:ascii="Times New Roman" w:hAnsi="Times New Roman"/>
          <w:sz w:val="24"/>
          <w:szCs w:val="24"/>
        </w:rPr>
        <w:t xml:space="preserve"> (2) a HF etching </w:t>
      </w:r>
      <w:r w:rsidR="00374BA6">
        <w:rPr>
          <w:rFonts w:ascii="Times New Roman" w:hAnsi="Times New Roman"/>
          <w:sz w:val="24"/>
          <w:szCs w:val="24"/>
        </w:rPr>
        <w:lastRenderedPageBreak/>
        <w:t xml:space="preserve">treatment </w:t>
      </w:r>
      <w:r>
        <w:rPr>
          <w:rFonts w:ascii="Times New Roman" w:hAnsi="Times New Roman"/>
          <w:sz w:val="24"/>
          <w:szCs w:val="24"/>
        </w:rPr>
        <w:t>of the empty fused silica ampoule to reduce the interaction between sample and fused silica ampoule during growth</w:t>
      </w:r>
      <w:r w:rsidR="00E07331">
        <w:rPr>
          <w:rFonts w:ascii="Times New Roman" w:hAnsi="Times New Roman"/>
          <w:sz w:val="24"/>
          <w:szCs w:val="24"/>
        </w:rPr>
        <w:t>,</w:t>
      </w:r>
      <w:r>
        <w:rPr>
          <w:rFonts w:ascii="Times New Roman" w:hAnsi="Times New Roman"/>
          <w:sz w:val="24"/>
          <w:szCs w:val="24"/>
        </w:rPr>
        <w:t xml:space="preserve"> (3) </w:t>
      </w:r>
      <w:r w:rsidR="00556582">
        <w:rPr>
          <w:rFonts w:ascii="Times New Roman" w:hAnsi="Times New Roman"/>
          <w:sz w:val="24"/>
          <w:szCs w:val="24"/>
        </w:rPr>
        <w:t>a</w:t>
      </w:r>
      <w:r>
        <w:rPr>
          <w:rFonts w:ascii="Times New Roman" w:hAnsi="Times New Roman"/>
          <w:sz w:val="24"/>
          <w:szCs w:val="24"/>
        </w:rPr>
        <w:t xml:space="preserve"> Cd </w:t>
      </w:r>
      <w:r w:rsidR="00374BA6">
        <w:rPr>
          <w:rFonts w:ascii="Times New Roman" w:hAnsi="Times New Roman"/>
          <w:sz w:val="24"/>
          <w:szCs w:val="24"/>
        </w:rPr>
        <w:t>reservoir at 820</w:t>
      </w:r>
      <w:r w:rsidR="00374BA6" w:rsidRPr="00104A72">
        <w:rPr>
          <w:rFonts w:ascii="Times New Roman" w:hAnsi="Times New Roman"/>
          <w:sz w:val="24"/>
          <w:szCs w:val="24"/>
          <w:u w:val="single"/>
        </w:rPr>
        <w:t>+</w:t>
      </w:r>
      <w:r w:rsidR="00374BA6">
        <w:rPr>
          <w:rFonts w:ascii="Times New Roman" w:hAnsi="Times New Roman"/>
          <w:sz w:val="24"/>
          <w:szCs w:val="24"/>
        </w:rPr>
        <w:t xml:space="preserve">10 </w:t>
      </w:r>
      <w:r w:rsidR="00374BA6" w:rsidRPr="00104A72">
        <w:rPr>
          <w:rFonts w:ascii="Times New Roman" w:hAnsi="Times New Roman"/>
          <w:sz w:val="24"/>
          <w:szCs w:val="24"/>
          <w:vertAlign w:val="superscript"/>
        </w:rPr>
        <w:t>o</w:t>
      </w:r>
      <w:r w:rsidR="00374BA6">
        <w:rPr>
          <w:rFonts w:ascii="Times New Roman" w:hAnsi="Times New Roman"/>
          <w:sz w:val="24"/>
          <w:szCs w:val="24"/>
        </w:rPr>
        <w:t xml:space="preserve">C </w:t>
      </w:r>
      <w:r w:rsidR="00556582">
        <w:rPr>
          <w:rFonts w:ascii="Times New Roman" w:hAnsi="Times New Roman"/>
          <w:sz w:val="24"/>
          <w:szCs w:val="24"/>
        </w:rPr>
        <w:t>over the melt to consistently grow h</w:t>
      </w:r>
      <w:r w:rsidR="00556582" w:rsidRPr="002D44FC">
        <w:rPr>
          <w:rFonts w:ascii="Times New Roman" w:hAnsi="Times New Roman"/>
          <w:sz w:val="24"/>
          <w:szCs w:val="24"/>
        </w:rPr>
        <w:t>igh resistivity CdZnTe crystals</w:t>
      </w:r>
      <w:r w:rsidR="00556582">
        <w:rPr>
          <w:rFonts w:ascii="Times New Roman" w:hAnsi="Times New Roman"/>
          <w:sz w:val="24"/>
          <w:szCs w:val="24"/>
        </w:rPr>
        <w:t xml:space="preserve"> (In </w:t>
      </w:r>
      <w:r w:rsidR="00556582" w:rsidRPr="002D44FC">
        <w:rPr>
          <w:rFonts w:ascii="Times New Roman" w:hAnsi="Times New Roman"/>
          <w:sz w:val="24"/>
          <w:szCs w:val="24"/>
        </w:rPr>
        <w:t>dopant concentration</w:t>
      </w:r>
      <w:r w:rsidR="00556582">
        <w:rPr>
          <w:rFonts w:ascii="Times New Roman" w:hAnsi="Times New Roman"/>
          <w:sz w:val="24"/>
          <w:szCs w:val="24"/>
        </w:rPr>
        <w:t xml:space="preserve"> of </w:t>
      </w:r>
      <w:r w:rsidR="00556582" w:rsidRPr="00BC1FE1">
        <w:rPr>
          <w:rFonts w:ascii="Times New Roman" w:hAnsi="Times New Roman"/>
          <w:sz w:val="24"/>
          <w:szCs w:val="24"/>
        </w:rPr>
        <w:t>4 to 6 ppm, atomic</w:t>
      </w:r>
      <w:r w:rsidR="00556582">
        <w:rPr>
          <w:rFonts w:ascii="Times New Roman" w:hAnsi="Times New Roman"/>
          <w:sz w:val="24"/>
          <w:szCs w:val="24"/>
        </w:rPr>
        <w:t>) with</w:t>
      </w:r>
      <w:r w:rsidRPr="002D44FC">
        <w:rPr>
          <w:rFonts w:ascii="Times New Roman" w:hAnsi="Times New Roman"/>
          <w:sz w:val="24"/>
          <w:szCs w:val="24"/>
        </w:rPr>
        <w:t xml:space="preserve"> </w:t>
      </w:r>
      <w:r w:rsidR="00374BA6">
        <w:rPr>
          <w:rFonts w:ascii="Times New Roman" w:hAnsi="Times New Roman"/>
          <w:sz w:val="24"/>
          <w:szCs w:val="24"/>
        </w:rPr>
        <w:t xml:space="preserve">minimal amount of Te </w:t>
      </w:r>
      <w:r w:rsidR="00E07331">
        <w:rPr>
          <w:rFonts w:ascii="Times New Roman" w:hAnsi="Times New Roman"/>
          <w:sz w:val="24"/>
          <w:szCs w:val="24"/>
        </w:rPr>
        <w:t>inclusions/precipitates,</w:t>
      </w:r>
      <w:r w:rsidR="00374BA6">
        <w:rPr>
          <w:rFonts w:ascii="Times New Roman" w:hAnsi="Times New Roman"/>
          <w:sz w:val="24"/>
          <w:szCs w:val="24"/>
        </w:rPr>
        <w:t xml:space="preserve"> (4) a</w:t>
      </w:r>
      <w:r w:rsidRPr="002D44FC">
        <w:rPr>
          <w:rFonts w:ascii="Times New Roman" w:hAnsi="Times New Roman"/>
          <w:sz w:val="24"/>
          <w:szCs w:val="24"/>
        </w:rPr>
        <w:t xml:space="preserve"> </w:t>
      </w:r>
      <w:r>
        <w:rPr>
          <w:rFonts w:ascii="Times New Roman" w:hAnsi="Times New Roman"/>
          <w:sz w:val="24"/>
          <w:szCs w:val="24"/>
        </w:rPr>
        <w:t xml:space="preserve">mechanical pulsed perturbation to </w:t>
      </w:r>
      <w:r w:rsidR="00374BA6">
        <w:rPr>
          <w:rFonts w:ascii="Times New Roman" w:hAnsi="Times New Roman"/>
          <w:sz w:val="24"/>
          <w:szCs w:val="24"/>
        </w:rPr>
        <w:t xml:space="preserve">the </w:t>
      </w:r>
      <w:r w:rsidRPr="002D44FC">
        <w:rPr>
          <w:rFonts w:ascii="Times New Roman" w:hAnsi="Times New Roman"/>
          <w:sz w:val="24"/>
          <w:szCs w:val="24"/>
        </w:rPr>
        <w:t xml:space="preserve">growth </w:t>
      </w:r>
      <w:r>
        <w:rPr>
          <w:rFonts w:ascii="Times New Roman" w:hAnsi="Times New Roman"/>
          <w:sz w:val="24"/>
          <w:szCs w:val="24"/>
        </w:rPr>
        <w:t>ampoule during the nucleation stage</w:t>
      </w:r>
      <w:r w:rsidRPr="002D44FC">
        <w:rPr>
          <w:rFonts w:ascii="Times New Roman" w:hAnsi="Times New Roman"/>
          <w:sz w:val="24"/>
          <w:szCs w:val="24"/>
        </w:rPr>
        <w:t xml:space="preserve"> </w:t>
      </w:r>
      <w:r>
        <w:rPr>
          <w:rFonts w:ascii="Times New Roman" w:hAnsi="Times New Roman"/>
          <w:sz w:val="24"/>
          <w:szCs w:val="24"/>
        </w:rPr>
        <w:t>of crystal to promote</w:t>
      </w:r>
      <w:r w:rsidRPr="002D44FC">
        <w:rPr>
          <w:rFonts w:ascii="Times New Roman" w:hAnsi="Times New Roman"/>
          <w:sz w:val="24"/>
          <w:szCs w:val="24"/>
        </w:rPr>
        <w:t xml:space="preserve"> </w:t>
      </w:r>
      <w:r>
        <w:rPr>
          <w:rFonts w:ascii="Times New Roman" w:hAnsi="Times New Roman"/>
          <w:sz w:val="24"/>
          <w:szCs w:val="24"/>
        </w:rPr>
        <w:t>the yield</w:t>
      </w:r>
      <w:r w:rsidRPr="002D44FC">
        <w:rPr>
          <w:rFonts w:ascii="Times New Roman" w:hAnsi="Times New Roman"/>
          <w:sz w:val="24"/>
          <w:szCs w:val="24"/>
        </w:rPr>
        <w:t xml:space="preserve"> </w:t>
      </w:r>
      <w:r>
        <w:rPr>
          <w:rFonts w:ascii="Times New Roman" w:hAnsi="Times New Roman"/>
          <w:sz w:val="24"/>
          <w:szCs w:val="24"/>
        </w:rPr>
        <w:t xml:space="preserve">of </w:t>
      </w:r>
      <w:r w:rsidR="00374BA6">
        <w:rPr>
          <w:rFonts w:ascii="Times New Roman" w:hAnsi="Times New Roman"/>
          <w:sz w:val="24"/>
          <w:szCs w:val="24"/>
        </w:rPr>
        <w:t>single crystal and (5) a</w:t>
      </w:r>
      <w:r>
        <w:rPr>
          <w:rFonts w:ascii="Times New Roman" w:hAnsi="Times New Roman"/>
          <w:sz w:val="24"/>
          <w:szCs w:val="24"/>
        </w:rPr>
        <w:t xml:space="preserve"> cooling schedule of Cd reservoir temperature after the growth process to improve the radial uniformity of electrical properties in the </w:t>
      </w:r>
      <w:r w:rsidR="00374BA6">
        <w:rPr>
          <w:rFonts w:ascii="Times New Roman" w:hAnsi="Times New Roman"/>
          <w:sz w:val="24"/>
          <w:szCs w:val="24"/>
        </w:rPr>
        <w:t xml:space="preserve">grown </w:t>
      </w:r>
      <w:r>
        <w:rPr>
          <w:rFonts w:ascii="Times New Roman" w:hAnsi="Times New Roman"/>
          <w:sz w:val="24"/>
          <w:szCs w:val="24"/>
        </w:rPr>
        <w:t>crystal.</w:t>
      </w:r>
      <w:r w:rsidR="00D81525">
        <w:rPr>
          <w:rFonts w:ascii="Times New Roman" w:hAnsi="Times New Roman"/>
          <w:sz w:val="24"/>
          <w:szCs w:val="24"/>
        </w:rPr>
        <w:t xml:space="preserve"> The </w:t>
      </w:r>
      <w:r w:rsidR="003C5C7E" w:rsidRPr="00F4236D">
        <w:rPr>
          <w:rFonts w:ascii="Times New Roman" w:hAnsi="Times New Roman"/>
          <w:sz w:val="24"/>
          <w:szCs w:val="24"/>
        </w:rPr>
        <w:t>measured</w:t>
      </w:r>
      <w:r w:rsidR="003C5C7E" w:rsidRPr="00F4236D">
        <w:rPr>
          <w:rFonts w:ascii="Times New Roman" w:hAnsi="Times New Roman"/>
          <w:noProof/>
          <w:sz w:val="24"/>
          <w:szCs w:val="24"/>
        </w:rPr>
        <w:t xml:space="preserve"> </w:t>
      </w:r>
      <w:r w:rsidR="00D81525" w:rsidRPr="00F4236D">
        <w:rPr>
          <w:rFonts w:ascii="Times New Roman" w:hAnsi="Times New Roman"/>
          <w:noProof/>
          <w:sz w:val="24"/>
          <w:szCs w:val="24"/>
        </w:rPr>
        <w:t>t</w:t>
      </w:r>
      <w:r w:rsidR="00D81525">
        <w:rPr>
          <w:rFonts w:ascii="Times New Roman" w:hAnsi="Times New Roman"/>
          <w:sz w:val="24"/>
          <w:szCs w:val="24"/>
        </w:rPr>
        <w:t>her</w:t>
      </w:r>
      <w:r w:rsidR="00D81525" w:rsidRPr="00F4236D">
        <w:rPr>
          <w:rFonts w:ascii="Times New Roman" w:hAnsi="Times New Roman"/>
          <w:sz w:val="24"/>
          <w:szCs w:val="24"/>
        </w:rPr>
        <w:t>mal conductivity, electrical conductivity, and Seebeck coefficient of a vapor-grown CdTe and two melt-grown Cd</w:t>
      </w:r>
      <w:r w:rsidR="00D81525" w:rsidRPr="00F4236D">
        <w:rPr>
          <w:rFonts w:ascii="Times New Roman" w:hAnsi="Times New Roman"/>
          <w:sz w:val="24"/>
          <w:szCs w:val="24"/>
          <w:vertAlign w:val="subscript"/>
        </w:rPr>
        <w:t>0.8</w:t>
      </w:r>
      <w:r w:rsidR="00D81525" w:rsidRPr="00F4236D">
        <w:rPr>
          <w:rFonts w:ascii="Times New Roman" w:hAnsi="Times New Roman"/>
          <w:sz w:val="24"/>
          <w:szCs w:val="24"/>
        </w:rPr>
        <w:t>Zn</w:t>
      </w:r>
      <w:r w:rsidR="00D81525" w:rsidRPr="00F4236D">
        <w:rPr>
          <w:rFonts w:ascii="Times New Roman" w:hAnsi="Times New Roman"/>
          <w:sz w:val="24"/>
          <w:szCs w:val="24"/>
          <w:vertAlign w:val="subscript"/>
        </w:rPr>
        <w:t>0.2</w:t>
      </w:r>
      <w:r w:rsidR="00D81525">
        <w:rPr>
          <w:rFonts w:ascii="Times New Roman" w:hAnsi="Times New Roman"/>
          <w:sz w:val="24"/>
          <w:szCs w:val="24"/>
        </w:rPr>
        <w:t>Te crystals</w:t>
      </w:r>
      <w:r w:rsidR="00D81525" w:rsidRPr="00F4236D">
        <w:rPr>
          <w:rFonts w:ascii="Times New Roman" w:hAnsi="Times New Roman"/>
          <w:sz w:val="24"/>
          <w:szCs w:val="24"/>
        </w:rPr>
        <w:t xml:space="preserve"> between 190</w:t>
      </w:r>
      <w:r w:rsidR="00D81525" w:rsidRPr="00F4236D">
        <w:rPr>
          <w:rFonts w:ascii="Times New Roman" w:hAnsi="Times New Roman"/>
          <w:sz w:val="24"/>
          <w:szCs w:val="24"/>
          <w:vertAlign w:val="superscript"/>
        </w:rPr>
        <w:t>o</w:t>
      </w:r>
      <w:r w:rsidR="00D81525" w:rsidRPr="00F4236D">
        <w:rPr>
          <w:rFonts w:ascii="Times New Roman" w:hAnsi="Times New Roman"/>
          <w:sz w:val="24"/>
          <w:szCs w:val="24"/>
        </w:rPr>
        <w:t>C and 780</w:t>
      </w:r>
      <w:r w:rsidR="00D81525" w:rsidRPr="00F4236D">
        <w:rPr>
          <w:rFonts w:ascii="Times New Roman" w:hAnsi="Times New Roman"/>
          <w:sz w:val="24"/>
          <w:szCs w:val="24"/>
          <w:vertAlign w:val="superscript"/>
        </w:rPr>
        <w:t>o</w:t>
      </w:r>
      <w:r w:rsidR="00D81525" w:rsidRPr="00F4236D">
        <w:rPr>
          <w:rFonts w:ascii="Times New Roman" w:hAnsi="Times New Roman"/>
          <w:sz w:val="24"/>
          <w:szCs w:val="24"/>
        </w:rPr>
        <w:t>C</w:t>
      </w:r>
      <w:r w:rsidR="00D81525">
        <w:rPr>
          <w:rFonts w:ascii="Times New Roman" w:hAnsi="Times New Roman"/>
          <w:sz w:val="24"/>
          <w:szCs w:val="24"/>
        </w:rPr>
        <w:t xml:space="preserve"> </w:t>
      </w:r>
      <w:r w:rsidR="003C5C7E">
        <w:rPr>
          <w:rFonts w:ascii="Times New Roman" w:hAnsi="Times New Roman"/>
          <w:sz w:val="24"/>
          <w:szCs w:val="24"/>
        </w:rPr>
        <w:t>have</w:t>
      </w:r>
      <w:r w:rsidR="00D81525">
        <w:rPr>
          <w:rFonts w:ascii="Times New Roman" w:hAnsi="Times New Roman"/>
          <w:sz w:val="24"/>
          <w:szCs w:val="24"/>
        </w:rPr>
        <w:t xml:space="preserve"> </w:t>
      </w:r>
      <w:r w:rsidR="00D81525">
        <w:rPr>
          <w:rFonts w:ascii="Times New Roman" w:hAnsi="Times New Roman"/>
          <w:noProof/>
          <w:sz w:val="24"/>
          <w:szCs w:val="24"/>
        </w:rPr>
        <w:t>provide</w:t>
      </w:r>
      <w:r w:rsidR="003C5C7E">
        <w:rPr>
          <w:rFonts w:ascii="Times New Roman" w:hAnsi="Times New Roman"/>
          <w:noProof/>
          <w:sz w:val="24"/>
          <w:szCs w:val="24"/>
        </w:rPr>
        <w:t>d</w:t>
      </w:r>
      <w:r w:rsidR="00D81525">
        <w:rPr>
          <w:rFonts w:ascii="Times New Roman" w:hAnsi="Times New Roman"/>
          <w:noProof/>
          <w:sz w:val="24"/>
          <w:szCs w:val="24"/>
        </w:rPr>
        <w:t xml:space="preserve"> an in-depth understanding of the thermal and electrical conduction mechanisms</w:t>
      </w:r>
      <w:r w:rsidR="003C5C7E">
        <w:rPr>
          <w:rFonts w:ascii="Times New Roman" w:hAnsi="Times New Roman"/>
          <w:noProof/>
          <w:sz w:val="24"/>
          <w:szCs w:val="24"/>
        </w:rPr>
        <w:t xml:space="preserve"> and the prospect of its thermoelectric applications</w:t>
      </w:r>
      <w:r w:rsidR="00D81525">
        <w:rPr>
          <w:rFonts w:ascii="Times New Roman" w:hAnsi="Times New Roman"/>
          <w:noProof/>
          <w:sz w:val="24"/>
          <w:szCs w:val="24"/>
        </w:rPr>
        <w:t>.</w:t>
      </w:r>
    </w:p>
    <w:p w:rsidR="00D81525" w:rsidRDefault="00D81525" w:rsidP="00374BA6">
      <w:pPr>
        <w:pStyle w:val="TTPParagraphothers"/>
        <w:spacing w:line="480" w:lineRule="auto"/>
        <w:ind w:firstLine="0"/>
        <w:rPr>
          <w:bCs/>
          <w:color w:val="000000"/>
        </w:rPr>
      </w:pPr>
    </w:p>
    <w:p w:rsidR="00515F53" w:rsidRDefault="00515F53" w:rsidP="00374BA6">
      <w:pPr>
        <w:pStyle w:val="TTPParagraphothers"/>
        <w:spacing w:line="480" w:lineRule="auto"/>
        <w:ind w:firstLine="0"/>
        <w:rPr>
          <w:bCs/>
          <w:color w:val="000000"/>
        </w:rPr>
      </w:pPr>
    </w:p>
    <w:p w:rsidR="00374BA6" w:rsidRPr="00515F53" w:rsidRDefault="00374BA6" w:rsidP="00374BA6">
      <w:pPr>
        <w:pStyle w:val="TTPParagraphothers"/>
        <w:spacing w:line="480" w:lineRule="auto"/>
        <w:ind w:firstLine="0"/>
        <w:rPr>
          <w:b/>
          <w:bCs/>
          <w:color w:val="000000"/>
        </w:rPr>
      </w:pPr>
      <w:r w:rsidRPr="00515F53">
        <w:rPr>
          <w:b/>
          <w:bCs/>
          <w:color w:val="000000"/>
        </w:rPr>
        <w:t xml:space="preserve">Acknowledgements </w:t>
      </w:r>
    </w:p>
    <w:p w:rsidR="00A30ACE" w:rsidRDefault="00374BA6" w:rsidP="00374BA6">
      <w:pPr>
        <w:pStyle w:val="TTPParagraphothers"/>
        <w:spacing w:line="480" w:lineRule="auto"/>
        <w:ind w:firstLine="706"/>
        <w:jc w:val="left"/>
      </w:pPr>
      <w:r>
        <w:t xml:space="preserve">The author would like to acknowledge the supports of </w:t>
      </w:r>
      <w:r w:rsidRPr="00D80DD0">
        <w:t>Space Life and Physical Sciences Division</w:t>
      </w:r>
      <w:r>
        <w:t xml:space="preserve">, </w:t>
      </w:r>
      <w:r w:rsidRPr="00D80DD0">
        <w:t>Human Exploration and Operations Mission Directorate</w:t>
      </w:r>
      <w:r>
        <w:t xml:space="preserve">, NASA Headquarter and </w:t>
      </w:r>
      <w:r w:rsidR="00A30ACE">
        <w:t>NASA ROSS (Research Opportunities in Space Science) project.</w:t>
      </w:r>
    </w:p>
    <w:p w:rsidR="00374BA6" w:rsidRDefault="00374BA6" w:rsidP="00B82959">
      <w:pPr>
        <w:autoSpaceDE w:val="0"/>
        <w:autoSpaceDN w:val="0"/>
        <w:adjustRightInd w:val="0"/>
        <w:spacing w:after="0" w:line="480" w:lineRule="auto"/>
        <w:ind w:firstLine="720"/>
        <w:rPr>
          <w:rFonts w:ascii="Times New Roman" w:hAnsi="Times New Roman"/>
          <w:sz w:val="24"/>
          <w:szCs w:val="24"/>
        </w:rPr>
      </w:pPr>
    </w:p>
    <w:p w:rsidR="00714690" w:rsidRDefault="00714690" w:rsidP="00B82959">
      <w:pPr>
        <w:autoSpaceDE w:val="0"/>
        <w:autoSpaceDN w:val="0"/>
        <w:adjustRightInd w:val="0"/>
        <w:spacing w:after="0" w:line="480" w:lineRule="auto"/>
        <w:ind w:firstLine="720"/>
        <w:rPr>
          <w:rFonts w:ascii="Times New Roman" w:hAnsi="Times New Roman"/>
          <w:sz w:val="24"/>
          <w:szCs w:val="24"/>
        </w:rPr>
      </w:pPr>
    </w:p>
    <w:p w:rsidR="00714690" w:rsidRDefault="00714690" w:rsidP="00B82959">
      <w:pPr>
        <w:autoSpaceDE w:val="0"/>
        <w:autoSpaceDN w:val="0"/>
        <w:adjustRightInd w:val="0"/>
        <w:spacing w:after="0" w:line="480" w:lineRule="auto"/>
        <w:ind w:firstLine="720"/>
        <w:rPr>
          <w:rFonts w:ascii="Times New Roman" w:hAnsi="Times New Roman"/>
          <w:sz w:val="24"/>
          <w:szCs w:val="24"/>
        </w:rPr>
      </w:pPr>
    </w:p>
    <w:p w:rsidR="00714690" w:rsidRDefault="00714690" w:rsidP="00B82959">
      <w:pPr>
        <w:autoSpaceDE w:val="0"/>
        <w:autoSpaceDN w:val="0"/>
        <w:adjustRightInd w:val="0"/>
        <w:spacing w:after="0" w:line="480" w:lineRule="auto"/>
        <w:ind w:firstLine="720"/>
        <w:rPr>
          <w:rFonts w:ascii="Times New Roman" w:hAnsi="Times New Roman"/>
          <w:sz w:val="24"/>
          <w:szCs w:val="24"/>
        </w:rPr>
      </w:pPr>
    </w:p>
    <w:p w:rsidR="00556582" w:rsidRDefault="00556582" w:rsidP="00B82959">
      <w:pPr>
        <w:autoSpaceDE w:val="0"/>
        <w:autoSpaceDN w:val="0"/>
        <w:adjustRightInd w:val="0"/>
        <w:spacing w:after="0" w:line="480" w:lineRule="auto"/>
        <w:ind w:firstLine="720"/>
        <w:rPr>
          <w:rFonts w:ascii="Times New Roman" w:hAnsi="Times New Roman"/>
          <w:sz w:val="24"/>
          <w:szCs w:val="24"/>
        </w:rPr>
      </w:pPr>
    </w:p>
    <w:p w:rsidR="00556582" w:rsidRDefault="00556582" w:rsidP="00B82959">
      <w:pPr>
        <w:autoSpaceDE w:val="0"/>
        <w:autoSpaceDN w:val="0"/>
        <w:adjustRightInd w:val="0"/>
        <w:spacing w:after="0" w:line="480" w:lineRule="auto"/>
        <w:ind w:firstLine="720"/>
        <w:rPr>
          <w:rFonts w:ascii="Times New Roman" w:hAnsi="Times New Roman"/>
          <w:sz w:val="24"/>
          <w:szCs w:val="24"/>
        </w:rPr>
      </w:pPr>
    </w:p>
    <w:p w:rsidR="005A7A35" w:rsidRDefault="005A7A35" w:rsidP="00B82959">
      <w:pPr>
        <w:autoSpaceDE w:val="0"/>
        <w:autoSpaceDN w:val="0"/>
        <w:adjustRightInd w:val="0"/>
        <w:spacing w:after="0" w:line="480" w:lineRule="auto"/>
        <w:ind w:firstLine="720"/>
        <w:rPr>
          <w:rFonts w:ascii="Times New Roman" w:hAnsi="Times New Roman"/>
          <w:sz w:val="24"/>
          <w:szCs w:val="24"/>
        </w:rPr>
      </w:pPr>
    </w:p>
    <w:p w:rsidR="005A7A35" w:rsidRPr="00515F53" w:rsidRDefault="005A7A35" w:rsidP="005A7A35">
      <w:pPr>
        <w:autoSpaceDE w:val="0"/>
        <w:autoSpaceDN w:val="0"/>
        <w:adjustRightInd w:val="0"/>
        <w:spacing w:after="0" w:line="480" w:lineRule="auto"/>
        <w:rPr>
          <w:rFonts w:ascii="Times New Roman" w:hAnsi="Times New Roman"/>
          <w:b/>
          <w:sz w:val="24"/>
          <w:szCs w:val="24"/>
        </w:rPr>
      </w:pPr>
      <w:r w:rsidRPr="00515F53">
        <w:rPr>
          <w:rFonts w:ascii="Times New Roman" w:hAnsi="Times New Roman"/>
          <w:b/>
          <w:sz w:val="24"/>
          <w:szCs w:val="24"/>
        </w:rPr>
        <w:lastRenderedPageBreak/>
        <w:t>References</w:t>
      </w:r>
    </w:p>
    <w:p w:rsidR="005A7A35" w:rsidRDefault="005A7A3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[1] </w:t>
      </w:r>
      <w:r w:rsidRPr="00404207">
        <w:rPr>
          <w:rFonts w:ascii="Times New Roman" w:hAnsi="Times New Roman"/>
          <w:sz w:val="24"/>
          <w:szCs w:val="24"/>
        </w:rPr>
        <w:t>P. Rudolph, Prog. Cryst. G</w:t>
      </w:r>
      <w:r w:rsidR="00F1014B">
        <w:rPr>
          <w:rFonts w:ascii="Times New Roman" w:hAnsi="Times New Roman"/>
          <w:sz w:val="24"/>
          <w:szCs w:val="24"/>
        </w:rPr>
        <w:t>rowth Charact. 29</w:t>
      </w:r>
      <w:r w:rsidR="00042733">
        <w:rPr>
          <w:rFonts w:ascii="Times New Roman" w:hAnsi="Times New Roman"/>
          <w:sz w:val="24"/>
          <w:szCs w:val="24"/>
        </w:rPr>
        <w:t>, 275</w:t>
      </w:r>
      <w:r w:rsidR="00F1014B">
        <w:rPr>
          <w:rFonts w:ascii="Times New Roman" w:hAnsi="Times New Roman"/>
          <w:sz w:val="24"/>
          <w:szCs w:val="24"/>
        </w:rPr>
        <w:t xml:space="preserve"> (1994)</w:t>
      </w:r>
      <w:r w:rsidRPr="00404207">
        <w:rPr>
          <w:rFonts w:ascii="Times New Roman" w:hAnsi="Times New Roman"/>
          <w:sz w:val="24"/>
          <w:szCs w:val="24"/>
        </w:rPr>
        <w:t xml:space="preserve">. </w:t>
      </w:r>
    </w:p>
    <w:p w:rsidR="005A7A35" w:rsidRDefault="005A7A3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 </w:t>
      </w:r>
      <w:r w:rsidRPr="00404207">
        <w:rPr>
          <w:rFonts w:ascii="Times New Roman" w:hAnsi="Times New Roman"/>
          <w:sz w:val="24"/>
          <w:szCs w:val="24"/>
        </w:rPr>
        <w:t>R.</w:t>
      </w:r>
      <w:r w:rsidR="00F1014B">
        <w:rPr>
          <w:rFonts w:ascii="Times New Roman" w:hAnsi="Times New Roman"/>
          <w:sz w:val="24"/>
          <w:szCs w:val="24"/>
        </w:rPr>
        <w:t xml:space="preserve"> </w:t>
      </w:r>
      <w:r w:rsidRPr="00404207">
        <w:rPr>
          <w:rFonts w:ascii="Times New Roman" w:hAnsi="Times New Roman"/>
          <w:sz w:val="24"/>
          <w:szCs w:val="24"/>
        </w:rPr>
        <w:t>B. James, T.</w:t>
      </w:r>
      <w:r w:rsidR="00F1014B">
        <w:rPr>
          <w:rFonts w:ascii="Times New Roman" w:hAnsi="Times New Roman"/>
          <w:sz w:val="24"/>
          <w:szCs w:val="24"/>
        </w:rPr>
        <w:t xml:space="preserve"> </w:t>
      </w:r>
      <w:r w:rsidRPr="00404207">
        <w:rPr>
          <w:rFonts w:ascii="Times New Roman" w:hAnsi="Times New Roman"/>
          <w:sz w:val="24"/>
          <w:szCs w:val="24"/>
        </w:rPr>
        <w:t xml:space="preserve">E. Schlesinger, J. Lund, M. Schieber in </w:t>
      </w:r>
      <w:r w:rsidRPr="00404207">
        <w:rPr>
          <w:rFonts w:ascii="Times New Roman" w:hAnsi="Times New Roman"/>
          <w:i/>
          <w:iCs/>
          <w:sz w:val="24"/>
          <w:szCs w:val="24"/>
        </w:rPr>
        <w:t>Semiconductors and Semimetals</w:t>
      </w:r>
      <w:r w:rsidRPr="00404207">
        <w:rPr>
          <w:rFonts w:ascii="Times New Roman" w:hAnsi="Times New Roman"/>
          <w:sz w:val="24"/>
          <w:szCs w:val="24"/>
        </w:rPr>
        <w:t>, Vol.</w:t>
      </w:r>
      <w:r w:rsidR="00F1014B">
        <w:rPr>
          <w:rFonts w:ascii="Times New Roman" w:hAnsi="Times New Roman"/>
          <w:sz w:val="24"/>
          <w:szCs w:val="24"/>
        </w:rPr>
        <w:t xml:space="preserve"> </w:t>
      </w:r>
      <w:r w:rsidRPr="00F1014B">
        <w:rPr>
          <w:rFonts w:ascii="Times New Roman" w:hAnsi="Times New Roman"/>
          <w:bCs/>
          <w:sz w:val="24"/>
          <w:szCs w:val="24"/>
        </w:rPr>
        <w:t>43</w:t>
      </w:r>
      <w:r w:rsidRPr="00404207">
        <w:rPr>
          <w:rFonts w:ascii="Times New Roman" w:hAnsi="Times New Roman"/>
          <w:sz w:val="24"/>
          <w:szCs w:val="24"/>
        </w:rPr>
        <w:t xml:space="preserve"> (</w:t>
      </w:r>
      <w:r w:rsidR="00F1014B">
        <w:rPr>
          <w:rFonts w:ascii="Times New Roman" w:hAnsi="Times New Roman"/>
          <w:sz w:val="24"/>
          <w:szCs w:val="24"/>
        </w:rPr>
        <w:t>Academic Press, New York, 1997)</w:t>
      </w:r>
      <w:r w:rsidR="00042733">
        <w:rPr>
          <w:rFonts w:ascii="Times New Roman" w:hAnsi="Times New Roman"/>
          <w:sz w:val="24"/>
          <w:szCs w:val="24"/>
        </w:rPr>
        <w:t>,</w:t>
      </w:r>
      <w:r w:rsidRPr="00404207">
        <w:rPr>
          <w:rFonts w:ascii="Times New Roman" w:hAnsi="Times New Roman"/>
          <w:sz w:val="24"/>
          <w:szCs w:val="24"/>
        </w:rPr>
        <w:t xml:space="preserve"> p. 335</w:t>
      </w:r>
    </w:p>
    <w:p w:rsidR="005A7A35" w:rsidRDefault="005A7A35" w:rsidP="005A7A35">
      <w:pPr>
        <w:autoSpaceDE w:val="0"/>
        <w:autoSpaceDN w:val="0"/>
        <w:adjustRightInd w:val="0"/>
        <w:spacing w:after="0" w:line="480" w:lineRule="auto"/>
        <w:ind w:left="360" w:hanging="360"/>
        <w:rPr>
          <w:rFonts w:ascii="Times New Roman" w:hAnsi="Times New Roman"/>
          <w:sz w:val="24"/>
          <w:szCs w:val="24"/>
        </w:rPr>
      </w:pPr>
      <w:r w:rsidRPr="00404207">
        <w:rPr>
          <w:rFonts w:ascii="Times New Roman" w:hAnsi="Times New Roman"/>
          <w:sz w:val="24"/>
          <w:szCs w:val="24"/>
        </w:rPr>
        <w:t>[</w:t>
      </w:r>
      <w:r>
        <w:rPr>
          <w:rFonts w:ascii="Times New Roman" w:hAnsi="Times New Roman"/>
          <w:sz w:val="24"/>
          <w:szCs w:val="24"/>
        </w:rPr>
        <w:t>3</w:t>
      </w:r>
      <w:r w:rsidRPr="00404207">
        <w:rPr>
          <w:rFonts w:ascii="Times New Roman" w:hAnsi="Times New Roman"/>
          <w:sz w:val="24"/>
          <w:szCs w:val="24"/>
        </w:rPr>
        <w:t>] T.</w:t>
      </w:r>
      <w:r w:rsidR="00F1014B">
        <w:rPr>
          <w:rFonts w:ascii="Times New Roman" w:hAnsi="Times New Roman"/>
          <w:sz w:val="24"/>
          <w:szCs w:val="24"/>
        </w:rPr>
        <w:t xml:space="preserve"> </w:t>
      </w:r>
      <w:r w:rsidRPr="00404207">
        <w:rPr>
          <w:rFonts w:ascii="Times New Roman" w:hAnsi="Times New Roman"/>
          <w:sz w:val="24"/>
          <w:szCs w:val="24"/>
        </w:rPr>
        <w:t>E. Schlesinger, J.</w:t>
      </w:r>
      <w:r w:rsidR="00F1014B">
        <w:rPr>
          <w:rFonts w:ascii="Times New Roman" w:hAnsi="Times New Roman"/>
          <w:sz w:val="24"/>
          <w:szCs w:val="24"/>
        </w:rPr>
        <w:t xml:space="preserve"> </w:t>
      </w:r>
      <w:r w:rsidRPr="00404207">
        <w:rPr>
          <w:rFonts w:ascii="Times New Roman" w:hAnsi="Times New Roman"/>
          <w:sz w:val="24"/>
          <w:szCs w:val="24"/>
        </w:rPr>
        <w:t>E. Toney, H. Yoon, E.Y. Lee, B.</w:t>
      </w:r>
      <w:r w:rsidR="00F1014B">
        <w:rPr>
          <w:rFonts w:ascii="Times New Roman" w:hAnsi="Times New Roman"/>
          <w:sz w:val="24"/>
          <w:szCs w:val="24"/>
        </w:rPr>
        <w:t xml:space="preserve"> </w:t>
      </w:r>
      <w:r w:rsidRPr="00404207">
        <w:rPr>
          <w:rFonts w:ascii="Times New Roman" w:hAnsi="Times New Roman"/>
          <w:sz w:val="24"/>
          <w:szCs w:val="24"/>
        </w:rPr>
        <w:t>A. Brunett, L. Franks, R.</w:t>
      </w:r>
      <w:r w:rsidR="00F1014B">
        <w:rPr>
          <w:rFonts w:ascii="Times New Roman" w:hAnsi="Times New Roman"/>
          <w:sz w:val="24"/>
          <w:szCs w:val="24"/>
        </w:rPr>
        <w:t xml:space="preserve"> </w:t>
      </w:r>
      <w:r w:rsidRPr="00404207">
        <w:rPr>
          <w:rFonts w:ascii="Times New Roman" w:hAnsi="Times New Roman"/>
          <w:sz w:val="24"/>
          <w:szCs w:val="24"/>
        </w:rPr>
        <w:t>B. James, Mater. Sci. Eng. 32</w:t>
      </w:r>
      <w:r w:rsidR="00042733">
        <w:rPr>
          <w:rFonts w:ascii="Times New Roman" w:hAnsi="Times New Roman"/>
          <w:sz w:val="24"/>
          <w:szCs w:val="24"/>
        </w:rPr>
        <w:t>, 103 (2002)</w:t>
      </w:r>
      <w:r w:rsidR="00F1014B">
        <w:rPr>
          <w:rFonts w:ascii="Times New Roman" w:hAnsi="Times New Roman"/>
          <w:sz w:val="24"/>
          <w:szCs w:val="24"/>
        </w:rPr>
        <w:t>.</w:t>
      </w:r>
    </w:p>
    <w:p w:rsidR="005A7A35" w:rsidRDefault="005A7A35" w:rsidP="005A7A35">
      <w:pPr>
        <w:autoSpaceDE w:val="0"/>
        <w:autoSpaceDN w:val="0"/>
        <w:adjustRightInd w:val="0"/>
        <w:spacing w:after="0" w:line="480" w:lineRule="auto"/>
        <w:ind w:left="360" w:hanging="360"/>
        <w:rPr>
          <w:rFonts w:ascii="Times New Roman" w:eastAsia="TimesNewRomanPSMT" w:hAnsi="Times New Roman"/>
          <w:sz w:val="24"/>
          <w:szCs w:val="24"/>
        </w:rPr>
      </w:pPr>
      <w:r>
        <w:rPr>
          <w:rFonts w:ascii="Times New Roman" w:hAnsi="Times New Roman"/>
          <w:bCs/>
          <w:sz w:val="24"/>
          <w:szCs w:val="24"/>
        </w:rPr>
        <w:t>[4] Ste</w:t>
      </w:r>
      <w:r w:rsidR="00F1014B">
        <w:rPr>
          <w:rFonts w:ascii="Times New Roman" w:hAnsi="Times New Roman"/>
          <w:bCs/>
          <w:sz w:val="24"/>
          <w:szCs w:val="24"/>
        </w:rPr>
        <w:t>fano Del Sordo, Leonardo Abbene</w:t>
      </w:r>
      <w:r>
        <w:rPr>
          <w:rFonts w:ascii="Times New Roman" w:hAnsi="Times New Roman"/>
          <w:bCs/>
          <w:sz w:val="24"/>
          <w:szCs w:val="24"/>
        </w:rPr>
        <w:t>, Ezio Caroli, Anna Maria Mancini</w:t>
      </w:r>
      <w:r w:rsidRPr="00FF310A">
        <w:rPr>
          <w:rFonts w:ascii="Times New Roman" w:hAnsi="Times New Roman"/>
          <w:bCs/>
          <w:sz w:val="24"/>
          <w:szCs w:val="24"/>
        </w:rPr>
        <w:t>, Andrea</w:t>
      </w:r>
      <w:r>
        <w:rPr>
          <w:rFonts w:ascii="Times New Roman" w:hAnsi="Times New Roman"/>
          <w:bCs/>
          <w:sz w:val="24"/>
          <w:szCs w:val="24"/>
        </w:rPr>
        <w:t xml:space="preserve"> Zappettini</w:t>
      </w:r>
      <w:r w:rsidR="00042733">
        <w:rPr>
          <w:rFonts w:ascii="Times New Roman" w:hAnsi="Times New Roman"/>
          <w:bCs/>
          <w:sz w:val="24"/>
          <w:szCs w:val="24"/>
        </w:rPr>
        <w:t>,</w:t>
      </w:r>
      <w:r>
        <w:rPr>
          <w:rFonts w:ascii="Times New Roman" w:hAnsi="Times New Roman"/>
          <w:bCs/>
          <w:sz w:val="24"/>
          <w:szCs w:val="24"/>
        </w:rPr>
        <w:t xml:space="preserve"> Pietro Ubertini,</w:t>
      </w:r>
      <w:r w:rsidR="00F1014B">
        <w:rPr>
          <w:rFonts w:ascii="Times New Roman" w:hAnsi="Times New Roman"/>
          <w:bCs/>
          <w:sz w:val="24"/>
          <w:szCs w:val="24"/>
        </w:rPr>
        <w:t xml:space="preserve"> </w:t>
      </w:r>
      <w:r w:rsidRPr="00F1014B">
        <w:rPr>
          <w:rFonts w:ascii="Times New Roman" w:hAnsi="Times New Roman"/>
          <w:iCs/>
          <w:sz w:val="24"/>
          <w:szCs w:val="24"/>
        </w:rPr>
        <w:t>Sensors</w:t>
      </w:r>
      <w:r w:rsidR="00042733">
        <w:rPr>
          <w:rFonts w:ascii="Times New Roman" w:hAnsi="Times New Roman"/>
          <w:iCs/>
          <w:sz w:val="24"/>
          <w:szCs w:val="24"/>
        </w:rPr>
        <w:t>.</w:t>
      </w:r>
      <w:r w:rsidR="00F1014B">
        <w:rPr>
          <w:rFonts w:ascii="Times New Roman" w:hAnsi="Times New Roman"/>
          <w:iCs/>
          <w:sz w:val="24"/>
          <w:szCs w:val="24"/>
        </w:rPr>
        <w:t xml:space="preserve"> 9</w:t>
      </w:r>
      <w:r w:rsidR="00042733">
        <w:rPr>
          <w:rFonts w:ascii="Times New Roman" w:hAnsi="Times New Roman"/>
          <w:iCs/>
          <w:sz w:val="24"/>
          <w:szCs w:val="24"/>
        </w:rPr>
        <w:t>, 3491</w:t>
      </w:r>
      <w:r w:rsidRPr="00F1014B">
        <w:rPr>
          <w:rFonts w:ascii="Times New Roman" w:hAnsi="Times New Roman"/>
          <w:iCs/>
          <w:sz w:val="24"/>
          <w:szCs w:val="24"/>
        </w:rPr>
        <w:t xml:space="preserve"> </w:t>
      </w:r>
      <w:r w:rsidR="00F1014B">
        <w:rPr>
          <w:rFonts w:ascii="Times New Roman" w:hAnsi="Times New Roman"/>
          <w:iCs/>
          <w:sz w:val="24"/>
          <w:szCs w:val="24"/>
        </w:rPr>
        <w:t>(</w:t>
      </w:r>
      <w:r w:rsidRPr="00F1014B">
        <w:rPr>
          <w:rFonts w:ascii="Times New Roman" w:hAnsi="Times New Roman"/>
          <w:bCs/>
          <w:sz w:val="24"/>
          <w:szCs w:val="24"/>
        </w:rPr>
        <w:t>2</w:t>
      </w:r>
      <w:r w:rsidRPr="00FF310A">
        <w:rPr>
          <w:rFonts w:ascii="Times New Roman" w:hAnsi="Times New Roman"/>
          <w:bCs/>
          <w:sz w:val="24"/>
          <w:szCs w:val="24"/>
        </w:rPr>
        <w:t>009</w:t>
      </w:r>
      <w:r w:rsidR="00F1014B">
        <w:rPr>
          <w:rFonts w:ascii="Times New Roman" w:hAnsi="Times New Roman"/>
          <w:bCs/>
          <w:sz w:val="24"/>
          <w:szCs w:val="24"/>
        </w:rPr>
        <w:t>)</w:t>
      </w:r>
      <w:r w:rsidR="00C809F5">
        <w:rPr>
          <w:rFonts w:ascii="Times New Roman" w:eastAsia="TimesNewRomanPSMT" w:hAnsi="Times New Roman"/>
          <w:sz w:val="24"/>
          <w:szCs w:val="24"/>
        </w:rPr>
        <w:t>.</w:t>
      </w:r>
    </w:p>
    <w:p w:rsidR="0087781A" w:rsidRDefault="00C809F5" w:rsidP="005A7A35">
      <w:pPr>
        <w:autoSpaceDE w:val="0"/>
        <w:autoSpaceDN w:val="0"/>
        <w:adjustRightInd w:val="0"/>
        <w:spacing w:after="0" w:line="480" w:lineRule="auto"/>
        <w:ind w:left="360" w:hanging="360"/>
        <w:rPr>
          <w:rFonts w:ascii="Times New Roman" w:hAnsi="Times New Roman"/>
          <w:sz w:val="24"/>
          <w:szCs w:val="24"/>
        </w:rPr>
      </w:pPr>
      <w:r>
        <w:rPr>
          <w:rFonts w:ascii="Times New Roman" w:eastAsia="TimesNewRomanPSMT" w:hAnsi="Times New Roman"/>
          <w:sz w:val="24"/>
          <w:szCs w:val="24"/>
        </w:rPr>
        <w:t>[</w:t>
      </w:r>
      <w:r w:rsidR="0087781A">
        <w:rPr>
          <w:rFonts w:ascii="Times New Roman" w:eastAsia="TimesNewRomanPSMT" w:hAnsi="Times New Roman"/>
          <w:sz w:val="24"/>
          <w:szCs w:val="24"/>
        </w:rPr>
        <w:t xml:space="preserve">5] </w:t>
      </w:r>
      <w:r w:rsidR="0087781A" w:rsidRPr="00F523FA">
        <w:rPr>
          <w:rFonts w:ascii="Times New Roman" w:hAnsi="Times New Roman"/>
          <w:sz w:val="24"/>
          <w:szCs w:val="24"/>
        </w:rPr>
        <w:t>Cs</w:t>
      </w:r>
      <w:r w:rsidR="0087781A">
        <w:rPr>
          <w:rFonts w:ascii="Times New Roman" w:hAnsi="Times New Roman"/>
          <w:sz w:val="24"/>
          <w:szCs w:val="24"/>
        </w:rPr>
        <w:t>aba</w:t>
      </w:r>
      <w:r w:rsidR="00042733">
        <w:rPr>
          <w:rFonts w:ascii="Times New Roman" w:hAnsi="Times New Roman"/>
          <w:sz w:val="24"/>
          <w:szCs w:val="24"/>
        </w:rPr>
        <w:t xml:space="preserve"> Szeles,</w:t>
      </w:r>
      <w:r w:rsidR="0087781A" w:rsidRPr="00F523FA">
        <w:rPr>
          <w:rFonts w:ascii="Times New Roman" w:hAnsi="Times New Roman"/>
          <w:sz w:val="24"/>
          <w:szCs w:val="24"/>
        </w:rPr>
        <w:t xml:space="preserve"> M. C. Driver, </w:t>
      </w:r>
      <w:r w:rsidR="0087781A" w:rsidRPr="00F1014B">
        <w:rPr>
          <w:rFonts w:ascii="Times New Roman" w:hAnsi="Times New Roman"/>
          <w:iCs/>
          <w:sz w:val="24"/>
          <w:szCs w:val="24"/>
        </w:rPr>
        <w:t>SPIE Proc. Ser.</w:t>
      </w:r>
      <w:r w:rsidR="0087781A" w:rsidRPr="00F1014B">
        <w:rPr>
          <w:rFonts w:ascii="Times New Roman" w:hAnsi="Times New Roman"/>
          <w:sz w:val="24"/>
          <w:szCs w:val="24"/>
        </w:rPr>
        <w:t>,</w:t>
      </w:r>
      <w:r w:rsidR="00F1014B">
        <w:rPr>
          <w:rFonts w:ascii="Times New Roman" w:hAnsi="Times New Roman"/>
          <w:sz w:val="24"/>
          <w:szCs w:val="24"/>
        </w:rPr>
        <w:t xml:space="preserve"> 3446</w:t>
      </w:r>
      <w:r w:rsidR="00042733">
        <w:rPr>
          <w:rFonts w:ascii="Times New Roman" w:hAnsi="Times New Roman"/>
          <w:sz w:val="24"/>
          <w:szCs w:val="24"/>
        </w:rPr>
        <w:t>, 1</w:t>
      </w:r>
      <w:r w:rsidR="00F1014B">
        <w:rPr>
          <w:rFonts w:ascii="Times New Roman" w:hAnsi="Times New Roman"/>
          <w:sz w:val="24"/>
          <w:szCs w:val="24"/>
        </w:rPr>
        <w:t xml:space="preserve"> (1998).</w:t>
      </w:r>
      <w:r w:rsidR="0087781A" w:rsidRPr="00F523FA">
        <w:rPr>
          <w:rFonts w:ascii="Times New Roman" w:hAnsi="Times New Roman"/>
          <w:sz w:val="24"/>
          <w:szCs w:val="24"/>
        </w:rPr>
        <w:t xml:space="preserve"> </w:t>
      </w:r>
    </w:p>
    <w:p w:rsidR="00C809F5" w:rsidRDefault="0087781A"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[6] </w:t>
      </w:r>
      <w:r w:rsidRPr="00F523FA">
        <w:rPr>
          <w:rFonts w:ascii="Times New Roman" w:hAnsi="Times New Roman"/>
          <w:sz w:val="24"/>
          <w:szCs w:val="24"/>
        </w:rPr>
        <w:t xml:space="preserve">M. Amman, J. S. Lee, P. N. Luke, </w:t>
      </w:r>
      <w:r w:rsidRPr="00F1014B">
        <w:rPr>
          <w:rFonts w:ascii="Times New Roman" w:hAnsi="Times New Roman"/>
          <w:iCs/>
          <w:sz w:val="24"/>
          <w:szCs w:val="24"/>
        </w:rPr>
        <w:t>J. Appl. Phys.</w:t>
      </w:r>
      <w:r w:rsidRPr="00F523FA">
        <w:rPr>
          <w:rFonts w:ascii="Times New Roman" w:hAnsi="Times New Roman"/>
          <w:sz w:val="24"/>
          <w:szCs w:val="24"/>
        </w:rPr>
        <w:t xml:space="preserve"> 92</w:t>
      </w:r>
      <w:r w:rsidR="00F1014B">
        <w:rPr>
          <w:rFonts w:ascii="Times New Roman" w:hAnsi="Times New Roman"/>
          <w:sz w:val="24"/>
          <w:szCs w:val="24"/>
        </w:rPr>
        <w:t xml:space="preserve"> </w:t>
      </w:r>
      <w:r w:rsidR="00042733">
        <w:rPr>
          <w:rFonts w:ascii="Times New Roman" w:hAnsi="Times New Roman"/>
          <w:sz w:val="24"/>
          <w:szCs w:val="24"/>
        </w:rPr>
        <w:t>3198 (2002)</w:t>
      </w:r>
      <w:r w:rsidR="00F1014B">
        <w:rPr>
          <w:rFonts w:ascii="Times New Roman" w:hAnsi="Times New Roman"/>
          <w:sz w:val="24"/>
          <w:szCs w:val="24"/>
        </w:rPr>
        <w:t>.</w:t>
      </w:r>
    </w:p>
    <w:p w:rsidR="005A7A35" w:rsidRDefault="0087781A" w:rsidP="005A7A35">
      <w:pPr>
        <w:autoSpaceDE w:val="0"/>
        <w:autoSpaceDN w:val="0"/>
        <w:adjustRightInd w:val="0"/>
        <w:spacing w:after="0" w:line="480" w:lineRule="auto"/>
        <w:ind w:left="360" w:hanging="360"/>
        <w:rPr>
          <w:rFonts w:ascii="Times-Roman" w:hAnsi="Times-Roman" w:cs="Times-Roman"/>
        </w:rPr>
      </w:pPr>
      <w:r>
        <w:rPr>
          <w:rFonts w:ascii="Times New Roman" w:hAnsi="Times New Roman"/>
          <w:sz w:val="24"/>
          <w:szCs w:val="24"/>
        </w:rPr>
        <w:t xml:space="preserve">[7] </w:t>
      </w:r>
      <w:r w:rsidRPr="00A67FFC">
        <w:rPr>
          <w:rFonts w:ascii="Times-Roman" w:hAnsi="Times-Roman" w:cs="Times-Roman"/>
        </w:rPr>
        <w:t>Csaba Szeles</w:t>
      </w:r>
      <w:r>
        <w:rPr>
          <w:rFonts w:ascii="Times-Roman" w:hAnsi="Times-Roman" w:cs="Times-Roman"/>
        </w:rPr>
        <w:t xml:space="preserve">, </w:t>
      </w:r>
      <w:r w:rsidRPr="00A67FFC">
        <w:rPr>
          <w:rFonts w:ascii="Times-Roman" w:hAnsi="Times-Roman" w:cs="Times-Roman"/>
        </w:rPr>
        <w:t>IEEE T</w:t>
      </w:r>
      <w:r w:rsidR="00F1014B">
        <w:rPr>
          <w:rFonts w:ascii="Times-Roman" w:hAnsi="Times-Roman" w:cs="Times-Roman"/>
        </w:rPr>
        <w:t>rans. Nucl</w:t>
      </w:r>
      <w:r w:rsidR="00CF14D7">
        <w:rPr>
          <w:rFonts w:ascii="Times-Roman" w:hAnsi="Times-Roman" w:cs="Times-Roman"/>
        </w:rPr>
        <w:t>.</w:t>
      </w:r>
      <w:r w:rsidR="00F1014B">
        <w:rPr>
          <w:rFonts w:ascii="Times-Roman" w:hAnsi="Times-Roman" w:cs="Times-Roman"/>
        </w:rPr>
        <w:t xml:space="preserve"> Sci.</w:t>
      </w:r>
      <w:r w:rsidRPr="00A67FFC">
        <w:rPr>
          <w:rFonts w:ascii="Times-Roman" w:hAnsi="Times-Roman" w:cs="Times-Roman"/>
        </w:rPr>
        <w:t xml:space="preserve"> 51</w:t>
      </w:r>
      <w:r w:rsidR="00042733">
        <w:rPr>
          <w:rFonts w:ascii="Times-Roman" w:hAnsi="Times-Roman" w:cs="Times-Roman"/>
        </w:rPr>
        <w:t>, 1242</w:t>
      </w:r>
      <w:r w:rsidRPr="00A67FFC">
        <w:rPr>
          <w:rFonts w:ascii="Times-Roman" w:hAnsi="Times-Roman" w:cs="Times-Roman"/>
        </w:rPr>
        <w:t xml:space="preserve"> </w:t>
      </w:r>
      <w:r w:rsidR="00F1014B">
        <w:rPr>
          <w:rFonts w:ascii="Times-Roman" w:hAnsi="Times-Roman" w:cs="Times-Roman"/>
        </w:rPr>
        <w:t>(2004).</w:t>
      </w:r>
    </w:p>
    <w:p w:rsidR="0087781A" w:rsidRDefault="0087781A" w:rsidP="005A7A35">
      <w:pPr>
        <w:autoSpaceDE w:val="0"/>
        <w:autoSpaceDN w:val="0"/>
        <w:adjustRightInd w:val="0"/>
        <w:spacing w:after="0" w:line="480" w:lineRule="auto"/>
        <w:ind w:left="360" w:hanging="360"/>
        <w:rPr>
          <w:rFonts w:ascii="Times New Roman" w:hAnsi="Times New Roman"/>
          <w:sz w:val="24"/>
          <w:szCs w:val="24"/>
        </w:rPr>
      </w:pPr>
      <w:r>
        <w:rPr>
          <w:rFonts w:ascii="Times-Roman" w:hAnsi="Times-Roman" w:cs="Times-Roman"/>
        </w:rPr>
        <w:t xml:space="preserve">[8] </w:t>
      </w:r>
      <w:r>
        <w:rPr>
          <w:rFonts w:ascii="Times New Roman" w:hAnsi="Times New Roman"/>
          <w:sz w:val="24"/>
          <w:szCs w:val="24"/>
        </w:rPr>
        <w:t>G. A. Carini,</w:t>
      </w:r>
      <w:r w:rsidRPr="00310CF3">
        <w:rPr>
          <w:rFonts w:ascii="Times New Roman" w:hAnsi="Times New Roman"/>
          <w:sz w:val="24"/>
          <w:szCs w:val="24"/>
        </w:rPr>
        <w:t xml:space="preserve"> A. E. Bolotnikov, G. S. Camarda, G. W. Wright, R. B. James</w:t>
      </w:r>
      <w:r>
        <w:rPr>
          <w:rFonts w:ascii="Times New Roman" w:hAnsi="Times New Roman"/>
          <w:sz w:val="24"/>
          <w:szCs w:val="24"/>
        </w:rPr>
        <w:t xml:space="preserve">, </w:t>
      </w:r>
      <w:r w:rsidR="00F1014B">
        <w:rPr>
          <w:rFonts w:ascii="Times New Roman" w:hAnsi="Times New Roman"/>
          <w:sz w:val="24"/>
          <w:szCs w:val="24"/>
        </w:rPr>
        <w:t xml:space="preserve">Appl. Phys. Lett. </w:t>
      </w:r>
      <w:r w:rsidRPr="00F1014B">
        <w:rPr>
          <w:rFonts w:ascii="Times New Roman" w:hAnsi="Times New Roman"/>
          <w:bCs/>
          <w:sz w:val="24"/>
          <w:szCs w:val="24"/>
        </w:rPr>
        <w:t>88</w:t>
      </w:r>
      <w:r w:rsidR="00042733">
        <w:rPr>
          <w:rFonts w:ascii="Times New Roman" w:hAnsi="Times New Roman"/>
          <w:bCs/>
          <w:sz w:val="24"/>
          <w:szCs w:val="24"/>
        </w:rPr>
        <w:t>, 143515</w:t>
      </w:r>
      <w:r w:rsidR="00F1014B">
        <w:rPr>
          <w:rFonts w:ascii="Times New Roman" w:hAnsi="Times New Roman"/>
          <w:bCs/>
          <w:sz w:val="24"/>
          <w:szCs w:val="24"/>
        </w:rPr>
        <w:t xml:space="preserve"> (2006)</w:t>
      </w:r>
      <w:r w:rsidR="00F1014B">
        <w:rPr>
          <w:rFonts w:ascii="Times New Roman" w:hAnsi="Times New Roman"/>
          <w:sz w:val="24"/>
          <w:szCs w:val="24"/>
        </w:rPr>
        <w:t>.</w:t>
      </w:r>
    </w:p>
    <w:p w:rsidR="0087781A" w:rsidRDefault="0087781A" w:rsidP="005A7A35">
      <w:pPr>
        <w:autoSpaceDE w:val="0"/>
        <w:autoSpaceDN w:val="0"/>
        <w:adjustRightInd w:val="0"/>
        <w:spacing w:after="0" w:line="480" w:lineRule="auto"/>
        <w:ind w:left="360" w:hanging="360"/>
        <w:rPr>
          <w:rFonts w:ascii="Times New Roman" w:eastAsia="Times New Roman" w:hAnsi="Times New Roman"/>
          <w:color w:val="26282A"/>
          <w:sz w:val="24"/>
        </w:rPr>
      </w:pPr>
      <w:r>
        <w:rPr>
          <w:rFonts w:ascii="Times New Roman" w:hAnsi="Times New Roman"/>
          <w:sz w:val="24"/>
          <w:szCs w:val="24"/>
        </w:rPr>
        <w:t xml:space="preserve">[9] </w:t>
      </w:r>
      <w:r>
        <w:rPr>
          <w:rFonts w:ascii="Times New Roman" w:eastAsia="Times New Roman" w:hAnsi="Times New Roman"/>
          <w:sz w:val="24"/>
        </w:rPr>
        <w:t xml:space="preserve">R. F. Brebrick, </w:t>
      </w:r>
      <w:r w:rsidRPr="00714690">
        <w:rPr>
          <w:rFonts w:ascii="Times New Roman" w:eastAsia="Times New Roman" w:hAnsi="Times New Roman"/>
          <w:i/>
          <w:sz w:val="24"/>
        </w:rPr>
        <w:t>Progress in Solid State Chemistry</w:t>
      </w:r>
      <w:r w:rsidRPr="00714690">
        <w:rPr>
          <w:rFonts w:ascii="Times New Roman" w:eastAsia="Times New Roman" w:hAnsi="Times New Roman"/>
          <w:sz w:val="24"/>
        </w:rPr>
        <w:t>, vol.13, Ch</w:t>
      </w:r>
      <w:r>
        <w:rPr>
          <w:rFonts w:ascii="Times New Roman" w:eastAsia="Times New Roman" w:hAnsi="Times New Roman"/>
          <w:color w:val="26282A"/>
          <w:sz w:val="24"/>
        </w:rPr>
        <w:t>. 5</w:t>
      </w:r>
      <w:r w:rsidR="00F1014B">
        <w:rPr>
          <w:rFonts w:ascii="Times New Roman" w:eastAsia="Times New Roman" w:hAnsi="Times New Roman"/>
          <w:color w:val="26282A"/>
          <w:sz w:val="24"/>
        </w:rPr>
        <w:t>,</w:t>
      </w:r>
      <w:r>
        <w:rPr>
          <w:rFonts w:ascii="Times New Roman" w:eastAsia="Times New Roman" w:hAnsi="Times New Roman"/>
          <w:color w:val="26282A"/>
          <w:sz w:val="24"/>
        </w:rPr>
        <w:t xml:space="preserve"> Ed</w:t>
      </w:r>
      <w:r w:rsidR="00F1014B">
        <w:rPr>
          <w:rFonts w:ascii="Times New Roman" w:eastAsia="Times New Roman" w:hAnsi="Times New Roman"/>
          <w:color w:val="26282A"/>
          <w:sz w:val="24"/>
        </w:rPr>
        <w:t>.</w:t>
      </w:r>
      <w:r>
        <w:rPr>
          <w:rFonts w:ascii="Times New Roman" w:eastAsia="Times New Roman" w:hAnsi="Times New Roman"/>
          <w:color w:val="26282A"/>
          <w:sz w:val="24"/>
        </w:rPr>
        <w:t xml:space="preserve"> H. Reiss, </w:t>
      </w:r>
      <w:r w:rsidR="00042733">
        <w:rPr>
          <w:rFonts w:ascii="Times New Roman" w:eastAsia="Times New Roman" w:hAnsi="Times New Roman"/>
          <w:color w:val="26282A"/>
          <w:sz w:val="24"/>
        </w:rPr>
        <w:t xml:space="preserve">(Pergamon Press, Oxford </w:t>
      </w:r>
      <w:r>
        <w:rPr>
          <w:rFonts w:ascii="Times New Roman" w:eastAsia="Times New Roman" w:hAnsi="Times New Roman"/>
          <w:color w:val="26282A"/>
          <w:sz w:val="24"/>
        </w:rPr>
        <w:t>1967)</w:t>
      </w:r>
      <w:r w:rsidR="00042733">
        <w:rPr>
          <w:rFonts w:ascii="Times New Roman" w:eastAsia="Times New Roman" w:hAnsi="Times New Roman"/>
          <w:color w:val="26282A"/>
          <w:sz w:val="24"/>
        </w:rPr>
        <w:t xml:space="preserve"> p.213</w:t>
      </w:r>
      <w:r w:rsidR="00042733" w:rsidRPr="00042733">
        <w:rPr>
          <w:rFonts w:ascii="Times New Roman" w:eastAsia="Times New Roman" w:hAnsi="Times New Roman"/>
          <w:color w:val="26282A"/>
          <w:sz w:val="24"/>
        </w:rPr>
        <w:t xml:space="preserve"> </w:t>
      </w:r>
      <w:r w:rsidR="00042733">
        <w:rPr>
          <w:rFonts w:ascii="Times New Roman" w:eastAsia="Times New Roman" w:hAnsi="Times New Roman"/>
          <w:color w:val="26282A"/>
          <w:sz w:val="24"/>
        </w:rPr>
        <w:t>p.213</w:t>
      </w:r>
      <w:r w:rsidR="00F1014B">
        <w:rPr>
          <w:rFonts w:ascii="Times New Roman" w:eastAsia="Times New Roman" w:hAnsi="Times New Roman"/>
          <w:color w:val="26282A"/>
          <w:sz w:val="24"/>
        </w:rPr>
        <w:t>.</w:t>
      </w:r>
    </w:p>
    <w:p w:rsidR="00E96EF1" w:rsidRDefault="00E96EF1" w:rsidP="005A7A35">
      <w:pPr>
        <w:autoSpaceDE w:val="0"/>
        <w:autoSpaceDN w:val="0"/>
        <w:adjustRightInd w:val="0"/>
        <w:spacing w:after="0" w:line="480" w:lineRule="auto"/>
        <w:ind w:left="360" w:hanging="360"/>
        <w:rPr>
          <w:rFonts w:ascii="Times New Roman" w:hAnsi="Times New Roman"/>
          <w:sz w:val="24"/>
          <w:szCs w:val="24"/>
        </w:rPr>
      </w:pPr>
      <w:r>
        <w:rPr>
          <w:rFonts w:ascii="Times New Roman" w:eastAsia="Times New Roman" w:hAnsi="Times New Roman"/>
          <w:color w:val="26282A"/>
          <w:sz w:val="24"/>
        </w:rPr>
        <w:t xml:space="preserve">[10] </w:t>
      </w:r>
      <w:r w:rsidR="0087781A" w:rsidRPr="0059457E">
        <w:rPr>
          <w:rFonts w:ascii="Times New Roman" w:hAnsi="Times New Roman"/>
          <w:color w:val="000000"/>
          <w:sz w:val="24"/>
          <w:szCs w:val="24"/>
        </w:rPr>
        <w:t>V.</w:t>
      </w:r>
      <w:r>
        <w:rPr>
          <w:rFonts w:ascii="Times New Roman" w:hAnsi="Times New Roman"/>
          <w:color w:val="000000"/>
          <w:sz w:val="24"/>
          <w:szCs w:val="24"/>
        </w:rPr>
        <w:t xml:space="preserve"> </w:t>
      </w:r>
      <w:r w:rsidR="0087781A" w:rsidRPr="0059457E">
        <w:rPr>
          <w:rFonts w:ascii="Times New Roman" w:hAnsi="Times New Roman"/>
          <w:color w:val="000000"/>
          <w:sz w:val="24"/>
          <w:szCs w:val="24"/>
        </w:rPr>
        <w:t>N. Guskov, J.</w:t>
      </w:r>
      <w:r>
        <w:rPr>
          <w:rFonts w:ascii="Times New Roman" w:hAnsi="Times New Roman"/>
          <w:color w:val="000000"/>
          <w:sz w:val="24"/>
          <w:szCs w:val="24"/>
        </w:rPr>
        <w:t xml:space="preserve"> </w:t>
      </w:r>
      <w:r w:rsidR="0087781A" w:rsidRPr="0059457E">
        <w:rPr>
          <w:rFonts w:ascii="Times New Roman" w:hAnsi="Times New Roman"/>
          <w:color w:val="000000"/>
          <w:sz w:val="24"/>
          <w:szCs w:val="24"/>
        </w:rPr>
        <w:t>H. Greenberg, M. Fiederle, K.-W. Benz</w:t>
      </w:r>
      <w:r w:rsidR="0087781A">
        <w:rPr>
          <w:rFonts w:ascii="Times New Roman" w:hAnsi="Times New Roman"/>
          <w:color w:val="000066"/>
          <w:sz w:val="24"/>
          <w:szCs w:val="24"/>
        </w:rPr>
        <w:t>,</w:t>
      </w:r>
      <w:r w:rsidR="0087781A" w:rsidRPr="0059457E">
        <w:rPr>
          <w:rFonts w:ascii="Times New Roman" w:hAnsi="Times New Roman"/>
          <w:color w:val="000066"/>
          <w:sz w:val="24"/>
          <w:szCs w:val="24"/>
        </w:rPr>
        <w:t xml:space="preserve"> </w:t>
      </w:r>
      <w:r w:rsidR="0087781A" w:rsidRPr="0059457E">
        <w:rPr>
          <w:rFonts w:ascii="Times New Roman" w:hAnsi="Times New Roman"/>
          <w:sz w:val="24"/>
          <w:szCs w:val="24"/>
        </w:rPr>
        <w:t>J</w:t>
      </w:r>
      <w:r w:rsidR="00F1014B">
        <w:rPr>
          <w:rFonts w:ascii="Times New Roman" w:hAnsi="Times New Roman"/>
          <w:sz w:val="24"/>
          <w:szCs w:val="24"/>
        </w:rPr>
        <w:t>.</w:t>
      </w:r>
      <w:r w:rsidR="0087781A" w:rsidRPr="0059457E">
        <w:rPr>
          <w:rFonts w:ascii="Times New Roman" w:hAnsi="Times New Roman"/>
          <w:sz w:val="24"/>
          <w:szCs w:val="24"/>
        </w:rPr>
        <w:t xml:space="preserve"> Alloys and Compounds</w:t>
      </w:r>
      <w:r w:rsidR="00042733">
        <w:rPr>
          <w:rFonts w:ascii="Times New Roman" w:hAnsi="Times New Roman"/>
          <w:sz w:val="24"/>
          <w:szCs w:val="24"/>
        </w:rPr>
        <w:t>.</w:t>
      </w:r>
      <w:r w:rsidR="0087781A" w:rsidRPr="0059457E">
        <w:rPr>
          <w:rFonts w:ascii="Times New Roman" w:hAnsi="Times New Roman"/>
          <w:sz w:val="24"/>
          <w:szCs w:val="24"/>
        </w:rPr>
        <w:t xml:space="preserve"> 371</w:t>
      </w:r>
      <w:r w:rsidR="00042733">
        <w:rPr>
          <w:rFonts w:ascii="Times New Roman" w:hAnsi="Times New Roman"/>
          <w:sz w:val="24"/>
          <w:szCs w:val="24"/>
        </w:rPr>
        <w:t>, 118 (2004)</w:t>
      </w:r>
      <w:r>
        <w:rPr>
          <w:rFonts w:ascii="Times New Roman" w:hAnsi="Times New Roman"/>
          <w:sz w:val="24"/>
          <w:szCs w:val="24"/>
        </w:rPr>
        <w:t>.</w:t>
      </w:r>
    </w:p>
    <w:p w:rsidR="00E96EF1" w:rsidRDefault="00E96EF1" w:rsidP="005A7A35">
      <w:pPr>
        <w:autoSpaceDE w:val="0"/>
        <w:autoSpaceDN w:val="0"/>
        <w:adjustRightInd w:val="0"/>
        <w:spacing w:after="0" w:line="480" w:lineRule="auto"/>
        <w:ind w:left="360" w:hanging="360"/>
        <w:rPr>
          <w:rFonts w:ascii="Times New Roman" w:eastAsia="AdvTimes" w:hAnsi="Times New Roman"/>
          <w:sz w:val="24"/>
          <w:szCs w:val="24"/>
        </w:rPr>
      </w:pPr>
      <w:r>
        <w:rPr>
          <w:rFonts w:ascii="Times New Roman" w:hAnsi="Times New Roman"/>
          <w:sz w:val="24"/>
          <w:szCs w:val="24"/>
        </w:rPr>
        <w:t xml:space="preserve">[11] </w:t>
      </w:r>
      <w:r w:rsidR="0087781A" w:rsidRPr="00D40242">
        <w:rPr>
          <w:rFonts w:ascii="Times New Roman" w:eastAsia="AdvTimes" w:hAnsi="Times New Roman"/>
          <w:sz w:val="24"/>
          <w:szCs w:val="24"/>
        </w:rPr>
        <w:t>J.</w:t>
      </w:r>
      <w:r>
        <w:rPr>
          <w:rFonts w:ascii="Times New Roman" w:eastAsia="AdvTimes" w:hAnsi="Times New Roman"/>
          <w:sz w:val="24"/>
          <w:szCs w:val="24"/>
        </w:rPr>
        <w:t xml:space="preserve"> </w:t>
      </w:r>
      <w:r w:rsidR="00CF14D7">
        <w:rPr>
          <w:rFonts w:ascii="Times New Roman" w:eastAsia="AdvTimes" w:hAnsi="Times New Roman"/>
          <w:sz w:val="24"/>
          <w:szCs w:val="24"/>
        </w:rPr>
        <w:t>H. Greenberg, Prog.</w:t>
      </w:r>
      <w:r w:rsidR="0087781A" w:rsidRPr="00D40242">
        <w:rPr>
          <w:rFonts w:ascii="Times New Roman" w:eastAsia="AdvTimes" w:hAnsi="Times New Roman"/>
          <w:sz w:val="24"/>
          <w:szCs w:val="24"/>
        </w:rPr>
        <w:t xml:space="preserve"> Cryst</w:t>
      </w:r>
      <w:r w:rsidR="00CF14D7">
        <w:rPr>
          <w:rFonts w:ascii="Times New Roman" w:eastAsia="AdvTimes" w:hAnsi="Times New Roman"/>
          <w:sz w:val="24"/>
          <w:szCs w:val="24"/>
        </w:rPr>
        <w:t>.</w:t>
      </w:r>
      <w:r w:rsidR="0087781A" w:rsidRPr="00D40242">
        <w:rPr>
          <w:rFonts w:ascii="Times New Roman" w:eastAsia="AdvTimes" w:hAnsi="Times New Roman"/>
          <w:sz w:val="24"/>
          <w:szCs w:val="24"/>
        </w:rPr>
        <w:t xml:space="preserve"> Growth and Charact</w:t>
      </w:r>
      <w:r w:rsidR="00CF14D7">
        <w:rPr>
          <w:rFonts w:ascii="Times New Roman" w:eastAsia="AdvTimes" w:hAnsi="Times New Roman"/>
          <w:sz w:val="24"/>
          <w:szCs w:val="24"/>
        </w:rPr>
        <w:t>.</w:t>
      </w:r>
      <w:r w:rsidR="0087781A" w:rsidRPr="00D40242">
        <w:rPr>
          <w:rFonts w:ascii="Times New Roman" w:eastAsia="AdvTimes" w:hAnsi="Times New Roman"/>
          <w:sz w:val="24"/>
          <w:szCs w:val="24"/>
        </w:rPr>
        <w:t xml:space="preserve"> Mater</w:t>
      </w:r>
      <w:r w:rsidR="00CF14D7">
        <w:rPr>
          <w:rFonts w:ascii="Times New Roman" w:eastAsia="AdvTimes" w:hAnsi="Times New Roman"/>
          <w:sz w:val="24"/>
          <w:szCs w:val="24"/>
        </w:rPr>
        <w:t>.</w:t>
      </w:r>
      <w:r w:rsidR="0087781A">
        <w:rPr>
          <w:rFonts w:ascii="Times New Roman" w:eastAsia="AdvTimes" w:hAnsi="Times New Roman"/>
          <w:sz w:val="24"/>
          <w:szCs w:val="24"/>
        </w:rPr>
        <w:t xml:space="preserve"> </w:t>
      </w:r>
      <w:r w:rsidR="0087781A" w:rsidRPr="00D40242">
        <w:rPr>
          <w:rFonts w:ascii="Times New Roman" w:eastAsia="AdvTimes" w:hAnsi="Times New Roman"/>
          <w:sz w:val="24"/>
          <w:szCs w:val="24"/>
        </w:rPr>
        <w:t>47</w:t>
      </w:r>
      <w:r w:rsidR="00042733">
        <w:rPr>
          <w:rFonts w:ascii="Times New Roman" w:eastAsia="AdvTimes" w:hAnsi="Times New Roman"/>
          <w:sz w:val="24"/>
          <w:szCs w:val="24"/>
        </w:rPr>
        <w:t>, 196 (2003)</w:t>
      </w:r>
      <w:r>
        <w:rPr>
          <w:rFonts w:ascii="Times New Roman" w:eastAsia="AdvTimes" w:hAnsi="Times New Roman"/>
          <w:sz w:val="24"/>
          <w:szCs w:val="24"/>
        </w:rPr>
        <w:t>.</w:t>
      </w:r>
    </w:p>
    <w:p w:rsidR="0087781A" w:rsidRDefault="00E96EF1" w:rsidP="005A7A35">
      <w:pPr>
        <w:autoSpaceDE w:val="0"/>
        <w:autoSpaceDN w:val="0"/>
        <w:adjustRightInd w:val="0"/>
        <w:spacing w:after="0" w:line="480" w:lineRule="auto"/>
        <w:ind w:left="360" w:hanging="360"/>
        <w:rPr>
          <w:rFonts w:ascii="Times New Roman" w:eastAsia="AdvTimes" w:hAnsi="Times New Roman"/>
          <w:sz w:val="24"/>
          <w:szCs w:val="24"/>
        </w:rPr>
      </w:pPr>
      <w:r>
        <w:rPr>
          <w:rFonts w:ascii="Times New Roman" w:eastAsia="AdvTimes" w:hAnsi="Times New Roman"/>
          <w:sz w:val="24"/>
          <w:szCs w:val="24"/>
        </w:rPr>
        <w:t xml:space="preserve">[12] </w:t>
      </w:r>
      <w:r w:rsidR="0087781A" w:rsidRPr="0012768F">
        <w:rPr>
          <w:rFonts w:ascii="Times New Roman" w:eastAsia="AdvTimes" w:hAnsi="Times New Roman"/>
          <w:sz w:val="24"/>
          <w:szCs w:val="24"/>
        </w:rPr>
        <w:t>J.</w:t>
      </w:r>
      <w:r>
        <w:rPr>
          <w:rFonts w:ascii="Times New Roman" w:eastAsia="AdvTimes" w:hAnsi="Times New Roman"/>
          <w:sz w:val="24"/>
          <w:szCs w:val="24"/>
        </w:rPr>
        <w:t xml:space="preserve"> </w:t>
      </w:r>
      <w:r w:rsidR="0087781A" w:rsidRPr="0012768F">
        <w:rPr>
          <w:rFonts w:ascii="Times New Roman" w:eastAsia="AdvTimes" w:hAnsi="Times New Roman"/>
          <w:sz w:val="24"/>
          <w:szCs w:val="24"/>
        </w:rPr>
        <w:t>H. Greenberg</w:t>
      </w:r>
      <w:r w:rsidR="00042733">
        <w:rPr>
          <w:rFonts w:ascii="Times New Roman" w:eastAsia="AdvTimes" w:hAnsi="Times New Roman"/>
          <w:sz w:val="24"/>
          <w:szCs w:val="24"/>
        </w:rPr>
        <w:t>,</w:t>
      </w:r>
      <w:r w:rsidR="0087781A">
        <w:rPr>
          <w:rFonts w:ascii="Times New Roman" w:eastAsia="AdvTimes" w:hAnsi="Times New Roman"/>
          <w:sz w:val="24"/>
          <w:szCs w:val="24"/>
        </w:rPr>
        <w:t xml:space="preserve"> </w:t>
      </w:r>
      <w:r w:rsidR="0087781A" w:rsidRPr="0012768F">
        <w:rPr>
          <w:rFonts w:ascii="Times New Roman" w:eastAsia="AdvTimes" w:hAnsi="Times New Roman"/>
          <w:sz w:val="24"/>
          <w:szCs w:val="24"/>
        </w:rPr>
        <w:t>V.</w:t>
      </w:r>
      <w:r>
        <w:rPr>
          <w:rFonts w:ascii="Times New Roman" w:eastAsia="AdvTimes" w:hAnsi="Times New Roman"/>
          <w:sz w:val="24"/>
          <w:szCs w:val="24"/>
        </w:rPr>
        <w:t xml:space="preserve"> </w:t>
      </w:r>
      <w:r w:rsidR="0087781A" w:rsidRPr="0012768F">
        <w:rPr>
          <w:rFonts w:ascii="Times New Roman" w:eastAsia="AdvTimes" w:hAnsi="Times New Roman"/>
          <w:sz w:val="24"/>
          <w:szCs w:val="24"/>
        </w:rPr>
        <w:t>N. Guskov</w:t>
      </w:r>
      <w:r w:rsidR="0087781A">
        <w:rPr>
          <w:rFonts w:ascii="Times New Roman" w:eastAsia="AdvTimes" w:hAnsi="Times New Roman"/>
          <w:sz w:val="24"/>
          <w:szCs w:val="24"/>
        </w:rPr>
        <w:t>,</w:t>
      </w:r>
      <w:r w:rsidR="0087781A" w:rsidRPr="0012768F">
        <w:rPr>
          <w:rFonts w:ascii="Times New Roman" w:eastAsia="AdvTimes" w:hAnsi="Times New Roman"/>
          <w:sz w:val="24"/>
          <w:szCs w:val="24"/>
        </w:rPr>
        <w:t xml:space="preserve">  J</w:t>
      </w:r>
      <w:r w:rsidR="00CF14D7">
        <w:rPr>
          <w:rFonts w:ascii="Times New Roman" w:eastAsia="AdvTimes" w:hAnsi="Times New Roman"/>
          <w:sz w:val="24"/>
          <w:szCs w:val="24"/>
        </w:rPr>
        <w:t>.</w:t>
      </w:r>
      <w:r w:rsidR="0087781A" w:rsidRPr="0012768F">
        <w:rPr>
          <w:rFonts w:ascii="Times New Roman" w:eastAsia="AdvTimes" w:hAnsi="Times New Roman"/>
          <w:sz w:val="24"/>
          <w:szCs w:val="24"/>
        </w:rPr>
        <w:t xml:space="preserve"> Cryst</w:t>
      </w:r>
      <w:r w:rsidR="00B468F2">
        <w:rPr>
          <w:rFonts w:ascii="Times New Roman" w:eastAsia="AdvTimes" w:hAnsi="Times New Roman"/>
          <w:sz w:val="24"/>
          <w:szCs w:val="24"/>
        </w:rPr>
        <w:t>al</w:t>
      </w:r>
      <w:r w:rsidR="0087781A" w:rsidRPr="0012768F">
        <w:rPr>
          <w:rFonts w:ascii="Times New Roman" w:eastAsia="AdvTimes" w:hAnsi="Times New Roman"/>
          <w:sz w:val="24"/>
          <w:szCs w:val="24"/>
        </w:rPr>
        <w:t xml:space="preserve"> Growth 289</w:t>
      </w:r>
      <w:r w:rsidR="00042733">
        <w:rPr>
          <w:rFonts w:ascii="Times New Roman" w:eastAsia="AdvTimes" w:hAnsi="Times New Roman"/>
          <w:sz w:val="24"/>
          <w:szCs w:val="24"/>
        </w:rPr>
        <w:t>, 552 (2006)</w:t>
      </w:r>
      <w:r>
        <w:rPr>
          <w:rFonts w:ascii="Times New Roman" w:eastAsia="AdvTimes" w:hAnsi="Times New Roman"/>
          <w:sz w:val="24"/>
          <w:szCs w:val="24"/>
        </w:rPr>
        <w:t>.</w:t>
      </w:r>
    </w:p>
    <w:p w:rsidR="00E96EF1" w:rsidRDefault="00E96EF1" w:rsidP="005A7A35">
      <w:pPr>
        <w:autoSpaceDE w:val="0"/>
        <w:autoSpaceDN w:val="0"/>
        <w:adjustRightInd w:val="0"/>
        <w:spacing w:after="0" w:line="480" w:lineRule="auto"/>
        <w:ind w:left="360" w:hanging="360"/>
        <w:rPr>
          <w:rFonts w:ascii="Times New Roman" w:hAnsi="Times New Roman"/>
          <w:color w:val="000000"/>
          <w:sz w:val="24"/>
          <w:szCs w:val="24"/>
        </w:rPr>
      </w:pPr>
      <w:r>
        <w:rPr>
          <w:rFonts w:ascii="Times New Roman" w:eastAsia="AdvTimes" w:hAnsi="Times New Roman"/>
          <w:sz w:val="24"/>
          <w:szCs w:val="24"/>
        </w:rPr>
        <w:t xml:space="preserve">[13] </w:t>
      </w:r>
      <w:r>
        <w:rPr>
          <w:rFonts w:ascii="Times New Roman" w:hAnsi="Times New Roman"/>
          <w:color w:val="000000"/>
          <w:sz w:val="24"/>
          <w:szCs w:val="24"/>
        </w:rPr>
        <w:t>J</w:t>
      </w:r>
      <w:r w:rsidR="00CF14D7">
        <w:rPr>
          <w:rFonts w:ascii="Times New Roman" w:hAnsi="Times New Roman"/>
          <w:color w:val="000000"/>
          <w:sz w:val="24"/>
          <w:szCs w:val="24"/>
        </w:rPr>
        <w:t>.</w:t>
      </w:r>
      <w:r>
        <w:rPr>
          <w:rFonts w:ascii="Times New Roman" w:hAnsi="Times New Roman"/>
          <w:color w:val="000000"/>
          <w:sz w:val="24"/>
          <w:szCs w:val="24"/>
        </w:rPr>
        <w:t xml:space="preserve"> Franc, P. Moravec, P. Hlidek, E. Belas, P. Hoschl, R. Grill</w:t>
      </w:r>
      <w:r w:rsidR="00042733">
        <w:rPr>
          <w:rFonts w:ascii="Times New Roman" w:hAnsi="Times New Roman"/>
          <w:color w:val="000000"/>
          <w:sz w:val="24"/>
          <w:szCs w:val="24"/>
        </w:rPr>
        <w:t>,</w:t>
      </w:r>
      <w:r>
        <w:rPr>
          <w:rFonts w:ascii="Times New Roman" w:hAnsi="Times New Roman"/>
          <w:color w:val="000000"/>
          <w:sz w:val="24"/>
          <w:szCs w:val="24"/>
        </w:rPr>
        <w:t xml:space="preserve"> Z. Sourek, J. Electron. Mater. 32</w:t>
      </w:r>
      <w:r w:rsidR="00042733">
        <w:rPr>
          <w:rFonts w:ascii="Times New Roman" w:hAnsi="Times New Roman"/>
          <w:color w:val="000000"/>
          <w:sz w:val="24"/>
          <w:szCs w:val="24"/>
        </w:rPr>
        <w:t>, 761 (2003).</w:t>
      </w:r>
    </w:p>
    <w:p w:rsidR="00F01D5F" w:rsidRDefault="00F01D5F"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color w:val="000000"/>
          <w:sz w:val="24"/>
          <w:szCs w:val="24"/>
        </w:rPr>
        <w:t xml:space="preserve">[14] </w:t>
      </w:r>
      <w:r w:rsidRPr="006528C6">
        <w:rPr>
          <w:rFonts w:ascii="Times New Roman" w:hAnsi="Times New Roman"/>
          <w:color w:val="000000"/>
          <w:sz w:val="24"/>
          <w:szCs w:val="24"/>
        </w:rPr>
        <w:t>H. Chen, S. A. Awadalla,</w:t>
      </w:r>
      <w:r w:rsidRPr="006528C6">
        <w:rPr>
          <w:rFonts w:ascii="Times New Roman" w:hAnsi="Times New Roman"/>
          <w:color w:val="0000FF"/>
          <w:sz w:val="24"/>
          <w:szCs w:val="24"/>
        </w:rPr>
        <w:t xml:space="preserve"> </w:t>
      </w:r>
      <w:r w:rsidRPr="006528C6">
        <w:rPr>
          <w:rFonts w:ascii="Times New Roman" w:hAnsi="Times New Roman"/>
          <w:color w:val="000000"/>
          <w:sz w:val="24"/>
          <w:szCs w:val="24"/>
        </w:rPr>
        <w:t>K. Iniewski, P. H. Lu, F. Harris, J. Mackenzie, T. Hasanen,</w:t>
      </w:r>
      <w:r>
        <w:rPr>
          <w:rFonts w:ascii="Times New Roman" w:hAnsi="Times New Roman"/>
          <w:color w:val="000000"/>
          <w:sz w:val="24"/>
          <w:szCs w:val="24"/>
        </w:rPr>
        <w:t xml:space="preserve"> </w:t>
      </w:r>
      <w:r w:rsidRPr="006528C6">
        <w:rPr>
          <w:rFonts w:ascii="Times New Roman" w:hAnsi="Times New Roman"/>
          <w:color w:val="000000"/>
          <w:sz w:val="24"/>
          <w:szCs w:val="24"/>
        </w:rPr>
        <w:t>W. Chen, R. Redden, G. Bindley</w:t>
      </w:r>
      <w:r>
        <w:rPr>
          <w:rFonts w:ascii="Times New Roman" w:hAnsi="Times New Roman"/>
          <w:color w:val="000000"/>
          <w:sz w:val="24"/>
          <w:szCs w:val="24"/>
        </w:rPr>
        <w:t xml:space="preserve">, </w:t>
      </w:r>
      <w:r w:rsidRPr="006528C6">
        <w:rPr>
          <w:rFonts w:ascii="Times New Roman" w:hAnsi="Times New Roman"/>
          <w:color w:val="000000"/>
          <w:sz w:val="24"/>
          <w:szCs w:val="24"/>
        </w:rPr>
        <w:t>Irfan Kuvvetli</w:t>
      </w:r>
      <w:r>
        <w:rPr>
          <w:rFonts w:ascii="Times New Roman" w:hAnsi="Times New Roman"/>
          <w:color w:val="000000"/>
          <w:sz w:val="24"/>
          <w:szCs w:val="24"/>
        </w:rPr>
        <w:t>,</w:t>
      </w:r>
      <w:r w:rsidRPr="006528C6">
        <w:rPr>
          <w:rFonts w:ascii="Times New Roman" w:hAnsi="Times New Roman"/>
          <w:color w:val="000000"/>
          <w:sz w:val="24"/>
          <w:szCs w:val="24"/>
        </w:rPr>
        <w:t xml:space="preserve"> Carl Budtz-Jørgensen</w:t>
      </w:r>
      <w:r>
        <w:rPr>
          <w:rFonts w:ascii="Times New Roman" w:hAnsi="Times New Roman"/>
          <w:color w:val="000000"/>
          <w:sz w:val="24"/>
          <w:szCs w:val="24"/>
        </w:rPr>
        <w:t xml:space="preserve">, </w:t>
      </w:r>
      <w:r w:rsidRPr="006528C6">
        <w:rPr>
          <w:rFonts w:ascii="Times New Roman" w:hAnsi="Times New Roman"/>
          <w:color w:val="000000"/>
          <w:sz w:val="24"/>
          <w:szCs w:val="24"/>
        </w:rPr>
        <w:t xml:space="preserve">P. Luke, M. Amman, J. </w:t>
      </w:r>
      <w:r w:rsidRPr="006528C6">
        <w:rPr>
          <w:rFonts w:ascii="Times New Roman" w:hAnsi="Times New Roman"/>
          <w:color w:val="000000"/>
          <w:sz w:val="24"/>
          <w:szCs w:val="24"/>
        </w:rPr>
        <w:lastRenderedPageBreak/>
        <w:t>S. Lee</w:t>
      </w:r>
      <w:r>
        <w:rPr>
          <w:rFonts w:ascii="Times New Roman" w:hAnsi="Times New Roman"/>
          <w:color w:val="000000"/>
          <w:sz w:val="24"/>
          <w:szCs w:val="24"/>
        </w:rPr>
        <w:t xml:space="preserve">, </w:t>
      </w:r>
      <w:r w:rsidRPr="006528C6">
        <w:rPr>
          <w:rFonts w:ascii="Times New Roman" w:hAnsi="Times New Roman"/>
          <w:color w:val="000000"/>
          <w:sz w:val="24"/>
          <w:szCs w:val="24"/>
        </w:rPr>
        <w:t>A. E. Bolotnikov, G. S. Camarda, Y. Cui, A. Hossain, R. B. James</w:t>
      </w:r>
      <w:r>
        <w:rPr>
          <w:rFonts w:ascii="Times New Roman" w:hAnsi="Times New Roman"/>
          <w:color w:val="000000"/>
          <w:sz w:val="24"/>
          <w:szCs w:val="24"/>
        </w:rPr>
        <w:t xml:space="preserve">, </w:t>
      </w:r>
      <w:r w:rsidRPr="006528C6">
        <w:rPr>
          <w:rFonts w:ascii="Times New Roman" w:hAnsi="Times New Roman"/>
          <w:sz w:val="24"/>
          <w:szCs w:val="24"/>
        </w:rPr>
        <w:t>J</w:t>
      </w:r>
      <w:r w:rsidR="00CF14D7">
        <w:rPr>
          <w:rFonts w:ascii="Times New Roman" w:hAnsi="Times New Roman"/>
          <w:sz w:val="24"/>
          <w:szCs w:val="24"/>
        </w:rPr>
        <w:t>.</w:t>
      </w:r>
      <w:r w:rsidRPr="006528C6">
        <w:rPr>
          <w:rFonts w:ascii="Times New Roman" w:hAnsi="Times New Roman"/>
          <w:sz w:val="24"/>
          <w:szCs w:val="24"/>
        </w:rPr>
        <w:t xml:space="preserve"> A</w:t>
      </w:r>
      <w:r w:rsidR="00CF14D7">
        <w:rPr>
          <w:rFonts w:ascii="Times New Roman" w:hAnsi="Times New Roman"/>
          <w:sz w:val="24"/>
          <w:szCs w:val="24"/>
        </w:rPr>
        <w:t xml:space="preserve">ppl. </w:t>
      </w:r>
      <w:r w:rsidRPr="006528C6">
        <w:rPr>
          <w:rFonts w:ascii="Times New Roman" w:hAnsi="Times New Roman"/>
          <w:sz w:val="24"/>
          <w:szCs w:val="24"/>
        </w:rPr>
        <w:t>P</w:t>
      </w:r>
      <w:r w:rsidR="00CF14D7">
        <w:rPr>
          <w:rFonts w:ascii="Times New Roman" w:hAnsi="Times New Roman"/>
          <w:sz w:val="24"/>
          <w:szCs w:val="24"/>
        </w:rPr>
        <w:t xml:space="preserve">hys. </w:t>
      </w:r>
      <w:r w:rsidRPr="00CF14D7">
        <w:rPr>
          <w:rFonts w:ascii="Times New Roman" w:hAnsi="Times New Roman"/>
          <w:bCs/>
          <w:sz w:val="24"/>
          <w:szCs w:val="24"/>
        </w:rPr>
        <w:t>103</w:t>
      </w:r>
      <w:r w:rsidR="00042733">
        <w:rPr>
          <w:rFonts w:ascii="Times New Roman" w:hAnsi="Times New Roman"/>
          <w:bCs/>
          <w:sz w:val="24"/>
          <w:szCs w:val="24"/>
        </w:rPr>
        <w:t>, 014903</w:t>
      </w:r>
      <w:r w:rsidR="00CF14D7">
        <w:rPr>
          <w:rFonts w:ascii="Times New Roman" w:hAnsi="Times New Roman"/>
          <w:bCs/>
          <w:sz w:val="24"/>
          <w:szCs w:val="24"/>
        </w:rPr>
        <w:t xml:space="preserve"> (2008)</w:t>
      </w:r>
      <w:r w:rsidR="00CF14D7">
        <w:rPr>
          <w:rFonts w:ascii="Times New Roman" w:hAnsi="Times New Roman"/>
          <w:sz w:val="24"/>
          <w:szCs w:val="24"/>
        </w:rPr>
        <w:t>.</w:t>
      </w:r>
    </w:p>
    <w:p w:rsidR="00F01D5F" w:rsidRDefault="00F01D5F"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[15] </w:t>
      </w:r>
      <w:r w:rsidRPr="008D4784">
        <w:rPr>
          <w:rFonts w:ascii="Times New Roman" w:hAnsi="Times New Roman"/>
          <w:sz w:val="24"/>
          <w:szCs w:val="24"/>
        </w:rPr>
        <w:t>P. Fougeres, P. Si</w:t>
      </w:r>
      <w:r>
        <w:rPr>
          <w:rFonts w:ascii="Times New Roman" w:hAnsi="Times New Roman"/>
          <w:sz w:val="24"/>
          <w:szCs w:val="24"/>
        </w:rPr>
        <w:t>ff</w:t>
      </w:r>
      <w:r w:rsidRPr="008D4784">
        <w:rPr>
          <w:rFonts w:ascii="Times New Roman" w:hAnsi="Times New Roman"/>
          <w:sz w:val="24"/>
          <w:szCs w:val="24"/>
        </w:rPr>
        <w:t>ert, M. Hageali, J.</w:t>
      </w:r>
      <w:r w:rsidR="00CF14D7">
        <w:rPr>
          <w:rFonts w:ascii="Times New Roman" w:hAnsi="Times New Roman"/>
          <w:sz w:val="24"/>
          <w:szCs w:val="24"/>
        </w:rPr>
        <w:t xml:space="preserve"> </w:t>
      </w:r>
      <w:r w:rsidRPr="008D4784">
        <w:rPr>
          <w:rFonts w:ascii="Times New Roman" w:hAnsi="Times New Roman"/>
          <w:sz w:val="24"/>
          <w:szCs w:val="24"/>
        </w:rPr>
        <w:t>M. Koebel</w:t>
      </w:r>
      <w:r w:rsidR="00042733">
        <w:rPr>
          <w:rFonts w:ascii="Times New Roman" w:hAnsi="Times New Roman"/>
          <w:sz w:val="24"/>
          <w:szCs w:val="24"/>
        </w:rPr>
        <w:t>,</w:t>
      </w:r>
      <w:r w:rsidRPr="008D4784">
        <w:rPr>
          <w:rFonts w:ascii="Times New Roman" w:hAnsi="Times New Roman"/>
          <w:sz w:val="24"/>
          <w:szCs w:val="24"/>
        </w:rPr>
        <w:t xml:space="preserve"> R. Regal</w:t>
      </w:r>
      <w:r>
        <w:rPr>
          <w:rFonts w:ascii="Times New Roman" w:hAnsi="Times New Roman"/>
          <w:sz w:val="24"/>
          <w:szCs w:val="24"/>
        </w:rPr>
        <w:t xml:space="preserve">, </w:t>
      </w:r>
      <w:r w:rsidRPr="008D4784">
        <w:rPr>
          <w:rFonts w:ascii="Times New Roman" w:hAnsi="Times New Roman"/>
          <w:sz w:val="24"/>
          <w:szCs w:val="24"/>
        </w:rPr>
        <w:t>Nucl</w:t>
      </w:r>
      <w:r w:rsidR="00CF14D7">
        <w:rPr>
          <w:rFonts w:ascii="Times New Roman" w:hAnsi="Times New Roman"/>
          <w:sz w:val="24"/>
          <w:szCs w:val="24"/>
        </w:rPr>
        <w:t>.</w:t>
      </w:r>
      <w:r w:rsidRPr="008D4784">
        <w:rPr>
          <w:rFonts w:ascii="Times New Roman" w:hAnsi="Times New Roman"/>
          <w:sz w:val="24"/>
          <w:szCs w:val="24"/>
        </w:rPr>
        <w:t xml:space="preserve"> Instr</w:t>
      </w:r>
      <w:r w:rsidR="00CF14D7">
        <w:rPr>
          <w:rFonts w:ascii="Times New Roman" w:hAnsi="Times New Roman"/>
          <w:sz w:val="24"/>
          <w:szCs w:val="24"/>
        </w:rPr>
        <w:t>.</w:t>
      </w:r>
      <w:r w:rsidRPr="008D4784">
        <w:rPr>
          <w:rFonts w:ascii="Times New Roman" w:hAnsi="Times New Roman"/>
          <w:sz w:val="24"/>
          <w:szCs w:val="24"/>
        </w:rPr>
        <w:t xml:space="preserve"> Methods in Phys</w:t>
      </w:r>
      <w:r w:rsidR="00CF14D7">
        <w:rPr>
          <w:rFonts w:ascii="Times New Roman" w:hAnsi="Times New Roman"/>
          <w:sz w:val="24"/>
          <w:szCs w:val="24"/>
        </w:rPr>
        <w:t>.</w:t>
      </w:r>
      <w:r w:rsidRPr="008D4784">
        <w:rPr>
          <w:rFonts w:ascii="Times New Roman" w:hAnsi="Times New Roman"/>
          <w:sz w:val="24"/>
          <w:szCs w:val="24"/>
        </w:rPr>
        <w:t xml:space="preserve"> Research</w:t>
      </w:r>
      <w:r w:rsidR="00042733">
        <w:rPr>
          <w:rFonts w:ascii="Times New Roman" w:hAnsi="Times New Roman"/>
          <w:sz w:val="24"/>
          <w:szCs w:val="24"/>
        </w:rPr>
        <w:t>. A</w:t>
      </w:r>
      <w:r w:rsidRPr="008D4784">
        <w:rPr>
          <w:rFonts w:ascii="Times New Roman" w:hAnsi="Times New Roman"/>
          <w:sz w:val="24"/>
          <w:szCs w:val="24"/>
        </w:rPr>
        <w:t>428</w:t>
      </w:r>
      <w:r w:rsidR="00042733">
        <w:rPr>
          <w:rFonts w:ascii="Times New Roman" w:hAnsi="Times New Roman"/>
          <w:sz w:val="24"/>
          <w:szCs w:val="24"/>
        </w:rPr>
        <w:t>, 38 (1999)</w:t>
      </w:r>
      <w:r w:rsidR="00CF14D7">
        <w:rPr>
          <w:rFonts w:ascii="Times New Roman" w:hAnsi="Times New Roman"/>
          <w:sz w:val="24"/>
          <w:szCs w:val="24"/>
        </w:rPr>
        <w:t>.</w:t>
      </w:r>
    </w:p>
    <w:p w:rsidR="002C52BD" w:rsidRDefault="002C52BD"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[16] </w:t>
      </w:r>
      <w:r w:rsidRPr="004C6A0B">
        <w:rPr>
          <w:rFonts w:ascii="Times New Roman" w:hAnsi="Times New Roman"/>
          <w:sz w:val="24"/>
          <w:szCs w:val="24"/>
        </w:rPr>
        <w:t>Guoqiang Li, Wanqi Jie, Hui Hua</w:t>
      </w:r>
      <w:r w:rsidR="00042733">
        <w:rPr>
          <w:rFonts w:ascii="Times New Roman" w:hAnsi="Times New Roman"/>
          <w:sz w:val="24"/>
          <w:szCs w:val="24"/>
        </w:rPr>
        <w:t>,</w:t>
      </w:r>
      <w:r w:rsidRPr="004C6A0B">
        <w:rPr>
          <w:rFonts w:ascii="Times New Roman" w:hAnsi="Times New Roman"/>
          <w:sz w:val="24"/>
          <w:szCs w:val="24"/>
        </w:rPr>
        <w:t xml:space="preserve"> Zhi Gu, </w:t>
      </w:r>
      <w:r w:rsidR="00CF14D7">
        <w:rPr>
          <w:rFonts w:ascii="Times New Roman" w:eastAsia="AdvTimes" w:hAnsi="Times New Roman"/>
          <w:sz w:val="24"/>
          <w:szCs w:val="24"/>
        </w:rPr>
        <w:t>Prog.</w:t>
      </w:r>
      <w:r w:rsidR="00CF14D7" w:rsidRPr="00D40242">
        <w:rPr>
          <w:rFonts w:ascii="Times New Roman" w:eastAsia="AdvTimes" w:hAnsi="Times New Roman"/>
          <w:sz w:val="24"/>
          <w:szCs w:val="24"/>
        </w:rPr>
        <w:t xml:space="preserve"> Cryst</w:t>
      </w:r>
      <w:r w:rsidR="00CF14D7">
        <w:rPr>
          <w:rFonts w:ascii="Times New Roman" w:eastAsia="AdvTimes" w:hAnsi="Times New Roman"/>
          <w:sz w:val="24"/>
          <w:szCs w:val="24"/>
        </w:rPr>
        <w:t>.</w:t>
      </w:r>
      <w:r w:rsidR="00CF14D7" w:rsidRPr="00D40242">
        <w:rPr>
          <w:rFonts w:ascii="Times New Roman" w:eastAsia="AdvTimes" w:hAnsi="Times New Roman"/>
          <w:sz w:val="24"/>
          <w:szCs w:val="24"/>
        </w:rPr>
        <w:t xml:space="preserve"> Growth and Charact</w:t>
      </w:r>
      <w:r w:rsidR="00CF14D7">
        <w:rPr>
          <w:rFonts w:ascii="Times New Roman" w:eastAsia="AdvTimes" w:hAnsi="Times New Roman"/>
          <w:sz w:val="24"/>
          <w:szCs w:val="24"/>
        </w:rPr>
        <w:t>.</w:t>
      </w:r>
      <w:r w:rsidR="00CF14D7" w:rsidRPr="00D40242">
        <w:rPr>
          <w:rFonts w:ascii="Times New Roman" w:eastAsia="AdvTimes" w:hAnsi="Times New Roman"/>
          <w:sz w:val="24"/>
          <w:szCs w:val="24"/>
        </w:rPr>
        <w:t xml:space="preserve"> Mater</w:t>
      </w:r>
      <w:r w:rsidR="00CF14D7">
        <w:rPr>
          <w:rFonts w:ascii="Times New Roman" w:eastAsia="AdvTimes" w:hAnsi="Times New Roman"/>
          <w:sz w:val="24"/>
          <w:szCs w:val="24"/>
        </w:rPr>
        <w:t>.</w:t>
      </w:r>
      <w:r w:rsidRPr="004C6A0B">
        <w:rPr>
          <w:rFonts w:ascii="Times New Roman" w:hAnsi="Times New Roman"/>
          <w:sz w:val="24"/>
          <w:szCs w:val="24"/>
        </w:rPr>
        <w:t xml:space="preserve"> </w:t>
      </w:r>
      <w:r w:rsidR="00042733">
        <w:rPr>
          <w:rFonts w:ascii="Times New Roman" w:hAnsi="Times New Roman"/>
          <w:sz w:val="24"/>
          <w:szCs w:val="24"/>
        </w:rPr>
        <w:t xml:space="preserve">46, 85 </w:t>
      </w:r>
      <w:r w:rsidRPr="004C6A0B">
        <w:rPr>
          <w:rFonts w:ascii="Times New Roman" w:hAnsi="Times New Roman"/>
          <w:sz w:val="24"/>
          <w:szCs w:val="24"/>
        </w:rPr>
        <w:t>(2003)</w:t>
      </w:r>
      <w:r w:rsidR="00CF14D7">
        <w:rPr>
          <w:rFonts w:ascii="Times New Roman" w:hAnsi="Times New Roman"/>
          <w:sz w:val="24"/>
          <w:szCs w:val="24"/>
        </w:rPr>
        <w:t>.</w:t>
      </w:r>
    </w:p>
    <w:p w:rsidR="002C52BD" w:rsidRPr="009B00A5" w:rsidRDefault="002C52BD" w:rsidP="005A7A35">
      <w:pPr>
        <w:autoSpaceDE w:val="0"/>
        <w:autoSpaceDN w:val="0"/>
        <w:adjustRightInd w:val="0"/>
        <w:spacing w:after="0" w:line="480" w:lineRule="auto"/>
        <w:ind w:left="360" w:hanging="360"/>
        <w:rPr>
          <w:rFonts w:ascii="Times New Roman" w:hAnsi="Times New Roman"/>
          <w:iCs/>
          <w:sz w:val="24"/>
          <w:szCs w:val="24"/>
        </w:rPr>
      </w:pPr>
      <w:r w:rsidRPr="009B00A5">
        <w:rPr>
          <w:rFonts w:ascii="Times New Roman" w:hAnsi="Times New Roman"/>
          <w:sz w:val="24"/>
          <w:szCs w:val="24"/>
        </w:rPr>
        <w:t xml:space="preserve">[17] Rei Fang and R. F. Brebrick, </w:t>
      </w:r>
      <w:r w:rsidRPr="009B00A5">
        <w:rPr>
          <w:rFonts w:ascii="Times New Roman" w:hAnsi="Times New Roman"/>
          <w:iCs/>
          <w:sz w:val="24"/>
          <w:szCs w:val="24"/>
        </w:rPr>
        <w:t>J. Phys. Chem</w:t>
      </w:r>
      <w:r w:rsidR="00CF14D7">
        <w:rPr>
          <w:rFonts w:ascii="Times New Roman" w:hAnsi="Times New Roman"/>
          <w:iCs/>
          <w:sz w:val="24"/>
          <w:szCs w:val="24"/>
        </w:rPr>
        <w:t>.</w:t>
      </w:r>
      <w:r w:rsidRPr="009B00A5">
        <w:rPr>
          <w:rFonts w:ascii="Times New Roman" w:hAnsi="Times New Roman"/>
          <w:iCs/>
          <w:sz w:val="24"/>
          <w:szCs w:val="24"/>
        </w:rPr>
        <w:t xml:space="preserve"> Solids</w:t>
      </w:r>
      <w:r w:rsidR="00D95D8C">
        <w:rPr>
          <w:rFonts w:ascii="Times New Roman" w:hAnsi="Times New Roman"/>
          <w:iCs/>
          <w:sz w:val="24"/>
          <w:szCs w:val="24"/>
        </w:rPr>
        <w:t>. 57, 443</w:t>
      </w:r>
      <w:r w:rsidRPr="009B00A5">
        <w:rPr>
          <w:rFonts w:ascii="Times New Roman" w:hAnsi="Times New Roman"/>
          <w:iCs/>
          <w:sz w:val="24"/>
          <w:szCs w:val="24"/>
        </w:rPr>
        <w:t xml:space="preserve"> </w:t>
      </w:r>
      <w:r w:rsidR="00CF14D7">
        <w:rPr>
          <w:rFonts w:ascii="Times New Roman" w:hAnsi="Times New Roman"/>
          <w:iCs/>
          <w:sz w:val="24"/>
          <w:szCs w:val="24"/>
        </w:rPr>
        <w:t>(1996)</w:t>
      </w:r>
      <w:r w:rsidRPr="009B00A5">
        <w:rPr>
          <w:rFonts w:ascii="Times New Roman" w:hAnsi="Times New Roman"/>
          <w:iCs/>
          <w:sz w:val="24"/>
          <w:szCs w:val="24"/>
        </w:rPr>
        <w:t>.</w:t>
      </w:r>
    </w:p>
    <w:p w:rsidR="00CF14D7" w:rsidRDefault="002C52BD" w:rsidP="005A7A35">
      <w:pPr>
        <w:autoSpaceDE w:val="0"/>
        <w:autoSpaceDN w:val="0"/>
        <w:adjustRightInd w:val="0"/>
        <w:spacing w:after="0" w:line="480" w:lineRule="auto"/>
        <w:ind w:left="360" w:hanging="360"/>
        <w:rPr>
          <w:rFonts w:ascii="Times New Roman" w:hAnsi="Times New Roman"/>
          <w:sz w:val="24"/>
          <w:szCs w:val="24"/>
        </w:rPr>
      </w:pPr>
      <w:r w:rsidRPr="009B00A5">
        <w:rPr>
          <w:rFonts w:ascii="Times New Roman" w:hAnsi="Times New Roman"/>
          <w:iCs/>
          <w:sz w:val="24"/>
          <w:szCs w:val="24"/>
        </w:rPr>
        <w:t xml:space="preserve">[18] </w:t>
      </w:r>
      <w:r w:rsidR="009B00A5" w:rsidRPr="00E04B30">
        <w:rPr>
          <w:rFonts w:ascii="Times New Roman" w:hAnsi="Times New Roman"/>
          <w:sz w:val="24"/>
          <w:szCs w:val="24"/>
        </w:rPr>
        <w:t>Ching-Hua Su, J. Cryst</w:t>
      </w:r>
      <w:r w:rsidR="00B468F2">
        <w:rPr>
          <w:rFonts w:ascii="Times New Roman" w:hAnsi="Times New Roman"/>
          <w:sz w:val="24"/>
          <w:szCs w:val="24"/>
        </w:rPr>
        <w:t>al</w:t>
      </w:r>
      <w:r w:rsidR="00D95D8C">
        <w:rPr>
          <w:rFonts w:ascii="Times New Roman" w:hAnsi="Times New Roman"/>
          <w:sz w:val="24"/>
          <w:szCs w:val="24"/>
        </w:rPr>
        <w:t xml:space="preserve"> Growth.</w:t>
      </w:r>
      <w:r w:rsidR="009B00A5" w:rsidRPr="00E04B30">
        <w:rPr>
          <w:rFonts w:ascii="Times New Roman" w:hAnsi="Times New Roman"/>
          <w:sz w:val="24"/>
          <w:szCs w:val="24"/>
        </w:rPr>
        <w:t xml:space="preserve"> 281</w:t>
      </w:r>
      <w:r w:rsidR="00D95D8C">
        <w:rPr>
          <w:rFonts w:ascii="Times New Roman" w:hAnsi="Times New Roman"/>
          <w:sz w:val="24"/>
          <w:szCs w:val="24"/>
        </w:rPr>
        <w:t>, 577</w:t>
      </w:r>
      <w:r w:rsidR="009B00A5">
        <w:rPr>
          <w:rFonts w:ascii="Times New Roman" w:hAnsi="Times New Roman"/>
          <w:sz w:val="24"/>
          <w:szCs w:val="24"/>
        </w:rPr>
        <w:t xml:space="preserve"> </w:t>
      </w:r>
      <w:r w:rsidR="00D95D8C">
        <w:rPr>
          <w:rFonts w:ascii="Times New Roman" w:hAnsi="Times New Roman"/>
          <w:sz w:val="24"/>
          <w:szCs w:val="24"/>
        </w:rPr>
        <w:t>(2005)</w:t>
      </w:r>
      <w:r w:rsidR="00CF14D7">
        <w:rPr>
          <w:rFonts w:ascii="Times New Roman" w:hAnsi="Times New Roman"/>
          <w:sz w:val="24"/>
          <w:szCs w:val="24"/>
        </w:rPr>
        <w:t>.</w:t>
      </w:r>
    </w:p>
    <w:p w:rsidR="009B00A5" w:rsidRPr="009B00A5"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[19] </w:t>
      </w:r>
      <w:r w:rsidRPr="00E64497">
        <w:rPr>
          <w:rFonts w:ascii="Times New Roman" w:hAnsi="Times New Roman"/>
          <w:sz w:val="24"/>
          <w:szCs w:val="24"/>
        </w:rPr>
        <w:t>T.-C. Yu</w:t>
      </w:r>
      <w:r w:rsidR="00D95D8C">
        <w:rPr>
          <w:rFonts w:ascii="Times New Roman" w:hAnsi="Times New Roman"/>
          <w:sz w:val="24"/>
          <w:szCs w:val="24"/>
        </w:rPr>
        <w:t>,</w:t>
      </w:r>
      <w:r w:rsidRPr="00E64497">
        <w:rPr>
          <w:rFonts w:ascii="Times New Roman" w:hAnsi="Times New Roman"/>
          <w:sz w:val="24"/>
          <w:szCs w:val="24"/>
        </w:rPr>
        <w:t xml:space="preserve"> R. F. Brebrick, J. Phase Equilibria</w:t>
      </w:r>
      <w:r w:rsidR="00D95D8C">
        <w:rPr>
          <w:rFonts w:ascii="Times New Roman" w:hAnsi="Times New Roman"/>
          <w:sz w:val="24"/>
          <w:szCs w:val="24"/>
        </w:rPr>
        <w:t>.</w:t>
      </w:r>
      <w:r w:rsidRPr="00E64497">
        <w:rPr>
          <w:rFonts w:ascii="Times New Roman" w:hAnsi="Times New Roman"/>
          <w:sz w:val="24"/>
          <w:szCs w:val="24"/>
        </w:rPr>
        <w:t xml:space="preserve"> 13</w:t>
      </w:r>
      <w:r w:rsidR="00D95D8C">
        <w:rPr>
          <w:rFonts w:ascii="Times New Roman" w:hAnsi="Times New Roman"/>
          <w:sz w:val="24"/>
          <w:szCs w:val="24"/>
        </w:rPr>
        <w:t>, 476 (1992)</w:t>
      </w:r>
      <w:r w:rsidRPr="00E64497">
        <w:rPr>
          <w:rFonts w:ascii="Times New Roman" w:hAnsi="Times New Roman"/>
          <w:sz w:val="24"/>
          <w:szCs w:val="24"/>
        </w:rPr>
        <w:t xml:space="preserve">. </w:t>
      </w:r>
    </w:p>
    <w:p w:rsidR="002C52BD"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bCs/>
          <w:sz w:val="24"/>
          <w:szCs w:val="24"/>
        </w:rPr>
        <w:t xml:space="preserve">[20] </w:t>
      </w:r>
      <w:r w:rsidRPr="00404207">
        <w:rPr>
          <w:rFonts w:ascii="Times New Roman" w:hAnsi="Times New Roman"/>
          <w:bCs/>
          <w:sz w:val="24"/>
          <w:szCs w:val="24"/>
        </w:rPr>
        <w:t>J. Franc, R. Grill, P. Hlidek, E. Belas, L. Turjanska, P. Hoschl, I. Turkevych, A. L. Toth, P. Moravec</w:t>
      </w:r>
      <w:r w:rsidR="00D95D8C">
        <w:rPr>
          <w:rFonts w:ascii="Times New Roman" w:hAnsi="Times New Roman"/>
          <w:bCs/>
          <w:sz w:val="24"/>
          <w:szCs w:val="24"/>
        </w:rPr>
        <w:t>,</w:t>
      </w:r>
      <w:r w:rsidRPr="00404207">
        <w:rPr>
          <w:rFonts w:ascii="Times New Roman" w:hAnsi="Times New Roman"/>
          <w:sz w:val="24"/>
          <w:szCs w:val="24"/>
        </w:rPr>
        <w:t xml:space="preserve"> </w:t>
      </w:r>
      <w:r w:rsidRPr="00404207">
        <w:rPr>
          <w:rFonts w:ascii="Times New Roman" w:hAnsi="Times New Roman"/>
          <w:bCs/>
          <w:sz w:val="24"/>
          <w:szCs w:val="24"/>
        </w:rPr>
        <w:t xml:space="preserve">H. Sitter, </w:t>
      </w:r>
      <w:r w:rsidRPr="00404207">
        <w:rPr>
          <w:rFonts w:ascii="Times New Roman" w:hAnsi="Times New Roman"/>
          <w:sz w:val="24"/>
          <w:szCs w:val="24"/>
        </w:rPr>
        <w:t xml:space="preserve">Semicond. Sci. Technol. </w:t>
      </w:r>
      <w:r w:rsidRPr="00404207">
        <w:rPr>
          <w:rFonts w:ascii="Times New Roman" w:hAnsi="Times New Roman"/>
          <w:bCs/>
          <w:sz w:val="24"/>
          <w:szCs w:val="24"/>
        </w:rPr>
        <w:t>16</w:t>
      </w:r>
      <w:r w:rsidR="00D95D8C">
        <w:rPr>
          <w:rFonts w:ascii="Times New Roman" w:hAnsi="Times New Roman"/>
          <w:bCs/>
          <w:sz w:val="24"/>
          <w:szCs w:val="24"/>
        </w:rPr>
        <w:t>, 514</w:t>
      </w:r>
      <w:r w:rsidRPr="00404207">
        <w:rPr>
          <w:rFonts w:ascii="Times New Roman" w:hAnsi="Times New Roman"/>
          <w:bCs/>
          <w:sz w:val="24"/>
          <w:szCs w:val="24"/>
        </w:rPr>
        <w:t xml:space="preserve"> </w:t>
      </w:r>
      <w:r w:rsidR="00D95D8C">
        <w:rPr>
          <w:rFonts w:ascii="Times New Roman" w:hAnsi="Times New Roman"/>
          <w:sz w:val="24"/>
          <w:szCs w:val="24"/>
        </w:rPr>
        <w:t>(2001)</w:t>
      </w:r>
      <w:r w:rsidR="00CF14D7">
        <w:rPr>
          <w:rFonts w:ascii="Times New Roman" w:hAnsi="Times New Roman"/>
          <w:sz w:val="24"/>
          <w:szCs w:val="24"/>
        </w:rPr>
        <w:t>.</w:t>
      </w:r>
    </w:p>
    <w:p w:rsidR="009B00A5"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[21] </w:t>
      </w:r>
      <w:r w:rsidRPr="00614FE8">
        <w:rPr>
          <w:rFonts w:ascii="Times New Roman" w:hAnsi="Times New Roman"/>
          <w:sz w:val="24"/>
          <w:szCs w:val="24"/>
        </w:rPr>
        <w:t>T. Asahi, O. Oda, Y.</w:t>
      </w:r>
      <w:r w:rsidR="00B468F2">
        <w:rPr>
          <w:rFonts w:ascii="Times New Roman" w:hAnsi="Times New Roman"/>
          <w:sz w:val="24"/>
          <w:szCs w:val="24"/>
        </w:rPr>
        <w:t xml:space="preserve"> Taniguchi, A. Koyama, J. Crystal</w:t>
      </w:r>
      <w:r w:rsidRPr="00614FE8">
        <w:rPr>
          <w:rFonts w:ascii="Times New Roman" w:hAnsi="Times New Roman"/>
          <w:sz w:val="24"/>
          <w:szCs w:val="24"/>
        </w:rPr>
        <w:t xml:space="preserve"> Growth</w:t>
      </w:r>
      <w:r w:rsidR="00D95D8C">
        <w:rPr>
          <w:rFonts w:ascii="Times New Roman" w:hAnsi="Times New Roman"/>
          <w:sz w:val="24"/>
          <w:szCs w:val="24"/>
        </w:rPr>
        <w:t>.</w:t>
      </w:r>
      <w:r w:rsidRPr="00614FE8">
        <w:rPr>
          <w:rFonts w:ascii="Times New Roman" w:hAnsi="Times New Roman"/>
          <w:sz w:val="24"/>
          <w:szCs w:val="24"/>
        </w:rPr>
        <w:t xml:space="preserve"> 161</w:t>
      </w:r>
      <w:r w:rsidR="00D95D8C">
        <w:rPr>
          <w:rFonts w:ascii="Times New Roman" w:hAnsi="Times New Roman"/>
          <w:sz w:val="24"/>
          <w:szCs w:val="24"/>
        </w:rPr>
        <w:t xml:space="preserve">, 20 (1996) </w:t>
      </w:r>
      <w:r w:rsidR="00CF14D7">
        <w:rPr>
          <w:rFonts w:ascii="Times New Roman" w:hAnsi="Times New Roman"/>
          <w:sz w:val="24"/>
          <w:szCs w:val="24"/>
        </w:rPr>
        <w:t>.</w:t>
      </w:r>
    </w:p>
    <w:p w:rsidR="009B00A5"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[22] </w:t>
      </w:r>
      <w:r w:rsidRPr="00614FE8">
        <w:rPr>
          <w:rFonts w:ascii="Times New Roman" w:hAnsi="Times New Roman"/>
          <w:sz w:val="24"/>
          <w:szCs w:val="24"/>
        </w:rPr>
        <w:t>A. Koyama, A. Hichiwa, R. Hirano, J. Electron. Mater. 28</w:t>
      </w:r>
      <w:r w:rsidR="00D95D8C">
        <w:rPr>
          <w:rFonts w:ascii="Times New Roman" w:hAnsi="Times New Roman"/>
          <w:sz w:val="24"/>
          <w:szCs w:val="24"/>
        </w:rPr>
        <w:t>, 587</w:t>
      </w:r>
      <w:r w:rsidRPr="00614FE8">
        <w:rPr>
          <w:rFonts w:ascii="Times New Roman" w:hAnsi="Times New Roman"/>
          <w:sz w:val="24"/>
          <w:szCs w:val="24"/>
        </w:rPr>
        <w:t xml:space="preserve"> </w:t>
      </w:r>
      <w:r w:rsidR="00D95D8C">
        <w:rPr>
          <w:rFonts w:ascii="Times New Roman" w:hAnsi="Times New Roman"/>
          <w:sz w:val="24"/>
          <w:szCs w:val="24"/>
        </w:rPr>
        <w:t>(1999)</w:t>
      </w:r>
      <w:r w:rsidR="00CF14D7">
        <w:rPr>
          <w:rFonts w:ascii="Times New Roman" w:hAnsi="Times New Roman"/>
          <w:sz w:val="24"/>
          <w:szCs w:val="24"/>
        </w:rPr>
        <w:t>.</w:t>
      </w:r>
    </w:p>
    <w:p w:rsidR="009B00A5"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[23] </w:t>
      </w:r>
      <w:r w:rsidRPr="00614FE8">
        <w:rPr>
          <w:rFonts w:ascii="Times New Roman" w:hAnsi="Times New Roman"/>
          <w:sz w:val="24"/>
          <w:szCs w:val="24"/>
        </w:rPr>
        <w:t>C. Szeles, E. Eissler, D.J. Reese, S.E. Cameron, SPIE Conf. Proc. 3768</w:t>
      </w:r>
      <w:r w:rsidR="00D95D8C">
        <w:rPr>
          <w:rFonts w:ascii="Times New Roman" w:hAnsi="Times New Roman"/>
          <w:sz w:val="24"/>
          <w:szCs w:val="24"/>
        </w:rPr>
        <w:t>, 98 (1999)</w:t>
      </w:r>
      <w:r w:rsidRPr="00614FE8">
        <w:rPr>
          <w:rFonts w:ascii="Times New Roman" w:hAnsi="Times New Roman"/>
          <w:sz w:val="24"/>
          <w:szCs w:val="24"/>
        </w:rPr>
        <w:t xml:space="preserve">. </w:t>
      </w:r>
    </w:p>
    <w:p w:rsidR="009B00A5" w:rsidRDefault="009B00A5"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[24] </w:t>
      </w:r>
      <w:r w:rsidRPr="00614FE8">
        <w:rPr>
          <w:rFonts w:ascii="Times New Roman" w:hAnsi="Times New Roman"/>
          <w:sz w:val="24"/>
          <w:szCs w:val="24"/>
        </w:rPr>
        <w:t>C. Szeles, S.E. Cameron, J.-O. Ndap, W.C. Chalmers, IEEE Trans. Nucl. Sci. 49</w:t>
      </w:r>
      <w:r w:rsidR="00D95D8C">
        <w:rPr>
          <w:rFonts w:ascii="Times New Roman" w:hAnsi="Times New Roman"/>
          <w:sz w:val="24"/>
          <w:szCs w:val="24"/>
        </w:rPr>
        <w:t>, 2535 (2002)</w:t>
      </w:r>
      <w:r w:rsidR="00CF14D7">
        <w:rPr>
          <w:rFonts w:ascii="Times New Roman" w:hAnsi="Times New Roman"/>
          <w:sz w:val="24"/>
          <w:szCs w:val="24"/>
        </w:rPr>
        <w:t>.</w:t>
      </w:r>
    </w:p>
    <w:p w:rsidR="00A8696D" w:rsidRPr="00A8696D" w:rsidRDefault="00A8696D" w:rsidP="005A7A35">
      <w:pPr>
        <w:autoSpaceDE w:val="0"/>
        <w:autoSpaceDN w:val="0"/>
        <w:adjustRightInd w:val="0"/>
        <w:spacing w:after="0" w:line="480" w:lineRule="auto"/>
        <w:ind w:left="360" w:hanging="360"/>
        <w:rPr>
          <w:rFonts w:ascii="Times New Roman" w:hAnsi="Times New Roman"/>
          <w:iCs/>
          <w:sz w:val="24"/>
          <w:szCs w:val="24"/>
        </w:rPr>
      </w:pPr>
      <w:r w:rsidRPr="00A8696D">
        <w:rPr>
          <w:rFonts w:ascii="Times New Roman" w:hAnsi="Times New Roman"/>
          <w:sz w:val="24"/>
          <w:szCs w:val="24"/>
        </w:rPr>
        <w:t>[25] R. F. B</w:t>
      </w:r>
      <w:r w:rsidR="00CF14D7">
        <w:rPr>
          <w:rFonts w:ascii="Times New Roman" w:hAnsi="Times New Roman"/>
          <w:sz w:val="24"/>
          <w:szCs w:val="24"/>
        </w:rPr>
        <w:t>rebrick</w:t>
      </w:r>
      <w:r w:rsidR="00D95D8C">
        <w:rPr>
          <w:rFonts w:ascii="Times New Roman" w:hAnsi="Times New Roman"/>
          <w:sz w:val="24"/>
          <w:szCs w:val="24"/>
        </w:rPr>
        <w:t>,</w:t>
      </w:r>
      <w:r w:rsidR="00CF14D7">
        <w:rPr>
          <w:rFonts w:ascii="Times New Roman" w:hAnsi="Times New Roman"/>
          <w:sz w:val="24"/>
          <w:szCs w:val="24"/>
        </w:rPr>
        <w:t xml:space="preserve"> </w:t>
      </w:r>
      <w:r w:rsidRPr="00A8696D">
        <w:rPr>
          <w:rFonts w:ascii="Times New Roman" w:hAnsi="Times New Roman"/>
          <w:sz w:val="24"/>
          <w:szCs w:val="24"/>
        </w:rPr>
        <w:t>R</w:t>
      </w:r>
      <w:r w:rsidR="00CF14D7">
        <w:rPr>
          <w:rFonts w:ascii="Times New Roman" w:hAnsi="Times New Roman"/>
          <w:sz w:val="24"/>
          <w:szCs w:val="24"/>
        </w:rPr>
        <w:t>ei</w:t>
      </w:r>
      <w:r w:rsidRPr="00A8696D">
        <w:rPr>
          <w:rFonts w:ascii="Times New Roman" w:hAnsi="Times New Roman"/>
          <w:sz w:val="24"/>
          <w:szCs w:val="24"/>
        </w:rPr>
        <w:t xml:space="preserve"> Fang, </w:t>
      </w:r>
      <w:r w:rsidR="00CF14D7">
        <w:rPr>
          <w:rFonts w:ascii="Times New Roman" w:hAnsi="Times New Roman"/>
          <w:iCs/>
          <w:sz w:val="24"/>
          <w:szCs w:val="24"/>
        </w:rPr>
        <w:t xml:space="preserve">J. </w:t>
      </w:r>
      <w:r w:rsidRPr="00A8696D">
        <w:rPr>
          <w:rFonts w:ascii="Times New Roman" w:hAnsi="Times New Roman"/>
          <w:iCs/>
          <w:sz w:val="24"/>
          <w:szCs w:val="24"/>
        </w:rPr>
        <w:t>Phys. Chem</w:t>
      </w:r>
      <w:r w:rsidR="00CF14D7">
        <w:rPr>
          <w:rFonts w:ascii="Times New Roman" w:hAnsi="Times New Roman"/>
          <w:iCs/>
          <w:sz w:val="24"/>
          <w:szCs w:val="24"/>
        </w:rPr>
        <w:t>.</w:t>
      </w:r>
      <w:r w:rsidRPr="00A8696D">
        <w:rPr>
          <w:rFonts w:ascii="Times New Roman" w:hAnsi="Times New Roman"/>
          <w:iCs/>
          <w:sz w:val="24"/>
          <w:szCs w:val="24"/>
        </w:rPr>
        <w:t xml:space="preserve"> Soli</w:t>
      </w:r>
      <w:r w:rsidR="00CF14D7">
        <w:rPr>
          <w:rFonts w:ascii="Times New Roman" w:hAnsi="Times New Roman"/>
          <w:iCs/>
          <w:sz w:val="24"/>
          <w:szCs w:val="24"/>
        </w:rPr>
        <w:t>ds</w:t>
      </w:r>
      <w:r w:rsidR="00D95D8C">
        <w:rPr>
          <w:rFonts w:ascii="Times New Roman" w:hAnsi="Times New Roman"/>
          <w:iCs/>
          <w:sz w:val="24"/>
          <w:szCs w:val="24"/>
        </w:rPr>
        <w:t>.</w:t>
      </w:r>
      <w:r w:rsidR="00CF14D7">
        <w:rPr>
          <w:rFonts w:ascii="Times New Roman" w:hAnsi="Times New Roman"/>
          <w:iCs/>
          <w:sz w:val="24"/>
          <w:szCs w:val="24"/>
        </w:rPr>
        <w:t xml:space="preserve"> 57</w:t>
      </w:r>
      <w:r w:rsidR="00D95D8C">
        <w:rPr>
          <w:rFonts w:ascii="Times New Roman" w:hAnsi="Times New Roman"/>
          <w:iCs/>
          <w:sz w:val="24"/>
          <w:szCs w:val="24"/>
        </w:rPr>
        <w:t>, 451</w:t>
      </w:r>
      <w:r w:rsidRPr="00A8696D">
        <w:rPr>
          <w:rFonts w:ascii="Times New Roman" w:hAnsi="Times New Roman"/>
          <w:iCs/>
          <w:sz w:val="24"/>
          <w:szCs w:val="24"/>
        </w:rPr>
        <w:t xml:space="preserve"> </w:t>
      </w:r>
      <w:r w:rsidR="00D95D8C">
        <w:rPr>
          <w:rFonts w:ascii="Times New Roman" w:hAnsi="Times New Roman"/>
          <w:iCs/>
          <w:sz w:val="24"/>
          <w:szCs w:val="24"/>
        </w:rPr>
        <w:t>(1996)</w:t>
      </w:r>
      <w:r w:rsidR="00CF14D7">
        <w:rPr>
          <w:rFonts w:ascii="Times New Roman" w:hAnsi="Times New Roman"/>
          <w:iCs/>
          <w:sz w:val="24"/>
          <w:szCs w:val="24"/>
        </w:rPr>
        <w:t>.</w:t>
      </w:r>
    </w:p>
    <w:p w:rsidR="00A8696D" w:rsidRDefault="00A8696D"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[26] R. F. Brebrick, private communication.</w:t>
      </w:r>
    </w:p>
    <w:p w:rsidR="00086C13" w:rsidRDefault="00086C13"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[27] </w:t>
      </w:r>
      <w:r w:rsidRPr="00A80938">
        <w:rPr>
          <w:rFonts w:ascii="Times New Roman" w:hAnsi="Times New Roman"/>
          <w:sz w:val="24"/>
          <w:szCs w:val="24"/>
        </w:rPr>
        <w:t>Wenbin Sang, Yongbiao Qian, Weiming Shi, Linjun Wang,</w:t>
      </w:r>
      <w:r>
        <w:rPr>
          <w:rFonts w:ascii="Times New Roman" w:hAnsi="Times New Roman"/>
          <w:sz w:val="24"/>
          <w:szCs w:val="24"/>
        </w:rPr>
        <w:t xml:space="preserve"> Ju Yang</w:t>
      </w:r>
      <w:r w:rsidR="00D95D8C">
        <w:rPr>
          <w:rFonts w:ascii="Times New Roman" w:hAnsi="Times New Roman"/>
          <w:sz w:val="24"/>
          <w:szCs w:val="24"/>
        </w:rPr>
        <w:t>,</w:t>
      </w:r>
      <w:r>
        <w:rPr>
          <w:rFonts w:ascii="Times New Roman" w:hAnsi="Times New Roman"/>
          <w:sz w:val="24"/>
          <w:szCs w:val="24"/>
        </w:rPr>
        <w:t xml:space="preserve"> </w:t>
      </w:r>
      <w:r w:rsidRPr="00A80938">
        <w:rPr>
          <w:rFonts w:ascii="Times New Roman" w:hAnsi="Times New Roman"/>
          <w:sz w:val="24"/>
          <w:szCs w:val="24"/>
        </w:rPr>
        <w:t>Donghua Liu</w:t>
      </w:r>
      <w:r>
        <w:rPr>
          <w:rFonts w:ascii="Times New Roman" w:hAnsi="Times New Roman"/>
          <w:sz w:val="24"/>
          <w:szCs w:val="24"/>
        </w:rPr>
        <w:t xml:space="preserve">, </w:t>
      </w:r>
      <w:r w:rsidRPr="00A80938">
        <w:rPr>
          <w:rFonts w:ascii="Times New Roman" w:hAnsi="Times New Roman"/>
          <w:sz w:val="24"/>
          <w:szCs w:val="24"/>
        </w:rPr>
        <w:t>J</w:t>
      </w:r>
      <w:r w:rsidR="00CF14D7">
        <w:rPr>
          <w:rFonts w:ascii="Times New Roman" w:hAnsi="Times New Roman"/>
          <w:sz w:val="24"/>
          <w:szCs w:val="24"/>
        </w:rPr>
        <w:t>. Crystal</w:t>
      </w:r>
      <w:r w:rsidRPr="00A80938">
        <w:rPr>
          <w:rFonts w:ascii="Times New Roman" w:hAnsi="Times New Roman"/>
          <w:sz w:val="24"/>
          <w:szCs w:val="24"/>
        </w:rPr>
        <w:t xml:space="preserve"> Growth</w:t>
      </w:r>
      <w:r w:rsidR="00D95D8C">
        <w:rPr>
          <w:rFonts w:ascii="Times New Roman" w:hAnsi="Times New Roman"/>
          <w:sz w:val="24"/>
          <w:szCs w:val="24"/>
        </w:rPr>
        <w:t>.</w:t>
      </w:r>
      <w:r w:rsidRPr="00A80938">
        <w:rPr>
          <w:rFonts w:ascii="Times New Roman" w:hAnsi="Times New Roman"/>
          <w:sz w:val="24"/>
          <w:szCs w:val="24"/>
        </w:rPr>
        <w:t xml:space="preserve"> 214/215</w:t>
      </w:r>
      <w:r w:rsidR="00D95D8C">
        <w:rPr>
          <w:rFonts w:ascii="Times New Roman" w:hAnsi="Times New Roman"/>
          <w:sz w:val="24"/>
          <w:szCs w:val="24"/>
        </w:rPr>
        <w:t>, 30 (2000)</w:t>
      </w:r>
      <w:r w:rsidR="00B468F2">
        <w:rPr>
          <w:rFonts w:ascii="Times New Roman" w:hAnsi="Times New Roman"/>
          <w:sz w:val="24"/>
          <w:szCs w:val="24"/>
        </w:rPr>
        <w:t>.</w:t>
      </w:r>
    </w:p>
    <w:p w:rsidR="00086C13" w:rsidRDefault="00086C13"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[28] </w:t>
      </w:r>
      <w:r w:rsidRPr="00D457C5">
        <w:rPr>
          <w:rFonts w:ascii="Times New Roman" w:hAnsi="Times New Roman"/>
          <w:sz w:val="24"/>
          <w:szCs w:val="24"/>
        </w:rPr>
        <w:t>C</w:t>
      </w:r>
      <w:r w:rsidR="00D95D8C">
        <w:rPr>
          <w:rFonts w:ascii="Times New Roman" w:hAnsi="Times New Roman"/>
          <w:sz w:val="24"/>
          <w:szCs w:val="24"/>
        </w:rPr>
        <w:t>hing-Hua Su, S. L. Lehoczky,</w:t>
      </w:r>
      <w:r w:rsidRPr="00D457C5">
        <w:rPr>
          <w:rFonts w:ascii="Times New Roman" w:hAnsi="Times New Roman"/>
          <w:sz w:val="24"/>
          <w:szCs w:val="24"/>
        </w:rPr>
        <w:t xml:space="preserve"> F. R. Szofran, </w:t>
      </w:r>
      <w:r w:rsidRPr="00B468F2">
        <w:rPr>
          <w:rFonts w:ascii="Times New Roman" w:hAnsi="Times New Roman"/>
          <w:sz w:val="24"/>
          <w:szCs w:val="24"/>
        </w:rPr>
        <w:t xml:space="preserve">J. Appl. Phys. </w:t>
      </w:r>
      <w:r w:rsidR="00B468F2">
        <w:rPr>
          <w:rFonts w:ascii="Times New Roman" w:hAnsi="Times New Roman"/>
          <w:sz w:val="24"/>
          <w:szCs w:val="24"/>
        </w:rPr>
        <w:t>60</w:t>
      </w:r>
      <w:r w:rsidR="00D95D8C">
        <w:rPr>
          <w:rFonts w:ascii="Times New Roman" w:hAnsi="Times New Roman"/>
          <w:sz w:val="24"/>
          <w:szCs w:val="24"/>
        </w:rPr>
        <w:t>, 3777</w:t>
      </w:r>
      <w:r w:rsidR="00B468F2">
        <w:rPr>
          <w:rFonts w:ascii="Times New Roman" w:hAnsi="Times New Roman"/>
          <w:sz w:val="24"/>
          <w:szCs w:val="24"/>
        </w:rPr>
        <w:t xml:space="preserve"> (</w:t>
      </w:r>
      <w:r w:rsidRPr="00B468F2">
        <w:rPr>
          <w:rFonts w:ascii="Times New Roman" w:hAnsi="Times New Roman"/>
          <w:sz w:val="24"/>
          <w:szCs w:val="24"/>
        </w:rPr>
        <w:t>1986</w:t>
      </w:r>
      <w:r w:rsidR="00B468F2">
        <w:rPr>
          <w:rFonts w:ascii="Times New Roman" w:hAnsi="Times New Roman"/>
          <w:sz w:val="24"/>
          <w:szCs w:val="24"/>
        </w:rPr>
        <w:t>).</w:t>
      </w:r>
    </w:p>
    <w:p w:rsidR="00086C13" w:rsidRDefault="00086C13" w:rsidP="005A7A35">
      <w:pPr>
        <w:autoSpaceDE w:val="0"/>
        <w:autoSpaceDN w:val="0"/>
        <w:adjustRightInd w:val="0"/>
        <w:spacing w:after="0" w:line="480" w:lineRule="auto"/>
        <w:ind w:left="360" w:hanging="360"/>
        <w:rPr>
          <w:rFonts w:ascii="Times New Roman" w:eastAsia="AdvTimes" w:hAnsi="Times New Roman"/>
          <w:sz w:val="24"/>
          <w:szCs w:val="24"/>
        </w:rPr>
      </w:pPr>
      <w:r>
        <w:rPr>
          <w:rFonts w:ascii="Times New Roman" w:hAnsi="Times New Roman"/>
          <w:sz w:val="24"/>
          <w:szCs w:val="24"/>
        </w:rPr>
        <w:lastRenderedPageBreak/>
        <w:t xml:space="preserve">[29] </w:t>
      </w:r>
      <w:r w:rsidRPr="009330DB">
        <w:rPr>
          <w:rFonts w:ascii="Times New Roman" w:eastAsia="AdvTimes" w:hAnsi="Times New Roman"/>
          <w:sz w:val="24"/>
          <w:szCs w:val="24"/>
        </w:rPr>
        <w:t>M. Fiederle</w:t>
      </w:r>
      <w:r>
        <w:rPr>
          <w:rFonts w:ascii="Times New Roman" w:eastAsia="AdvTimes" w:hAnsi="Times New Roman"/>
          <w:sz w:val="24"/>
          <w:szCs w:val="24"/>
        </w:rPr>
        <w:t>a</w:t>
      </w:r>
      <w:r w:rsidRPr="009330DB">
        <w:rPr>
          <w:rFonts w:ascii="Times New Roman" w:eastAsia="AdvTimes" w:hAnsi="Times New Roman"/>
          <w:sz w:val="24"/>
          <w:szCs w:val="24"/>
        </w:rPr>
        <w:t>, T. Duffar, J.</w:t>
      </w:r>
      <w:r w:rsidR="00C80CB0">
        <w:rPr>
          <w:rFonts w:ascii="Times New Roman" w:eastAsia="AdvTimes" w:hAnsi="Times New Roman"/>
          <w:sz w:val="24"/>
          <w:szCs w:val="24"/>
        </w:rPr>
        <w:t xml:space="preserve"> </w:t>
      </w:r>
      <w:r w:rsidRPr="009330DB">
        <w:rPr>
          <w:rFonts w:ascii="Times New Roman" w:eastAsia="AdvTimes" w:hAnsi="Times New Roman"/>
          <w:sz w:val="24"/>
          <w:szCs w:val="24"/>
        </w:rPr>
        <w:t>P. Garandet, V. Babentsov, A. Fauler,</w:t>
      </w:r>
      <w:r>
        <w:rPr>
          <w:rFonts w:ascii="Times New Roman" w:eastAsia="AdvTimes" w:hAnsi="Times New Roman"/>
          <w:sz w:val="24"/>
          <w:szCs w:val="24"/>
        </w:rPr>
        <w:t xml:space="preserve"> </w:t>
      </w:r>
      <w:r w:rsidRPr="009330DB">
        <w:rPr>
          <w:rFonts w:ascii="Times New Roman" w:eastAsia="AdvTimes" w:hAnsi="Times New Roman"/>
          <w:sz w:val="24"/>
          <w:szCs w:val="24"/>
        </w:rPr>
        <w:t>K.</w:t>
      </w:r>
      <w:r w:rsidR="00C80CB0">
        <w:rPr>
          <w:rFonts w:ascii="Times New Roman" w:eastAsia="AdvTimes" w:hAnsi="Times New Roman"/>
          <w:sz w:val="24"/>
          <w:szCs w:val="24"/>
        </w:rPr>
        <w:t xml:space="preserve"> </w:t>
      </w:r>
      <w:r w:rsidRPr="009330DB">
        <w:rPr>
          <w:rFonts w:ascii="Times New Roman" w:eastAsia="AdvTimes" w:hAnsi="Times New Roman"/>
          <w:sz w:val="24"/>
          <w:szCs w:val="24"/>
        </w:rPr>
        <w:t>W. Benz, P. Dusserre, V. Corregidor, E. Dieguez, P. Delaye, G. Roosen,</w:t>
      </w:r>
      <w:r>
        <w:rPr>
          <w:rFonts w:ascii="Times New Roman" w:eastAsia="AdvTimes" w:hAnsi="Times New Roman"/>
          <w:sz w:val="24"/>
          <w:szCs w:val="24"/>
        </w:rPr>
        <w:t xml:space="preserve"> </w:t>
      </w:r>
      <w:r w:rsidRPr="009330DB">
        <w:rPr>
          <w:rFonts w:ascii="Times New Roman" w:eastAsia="AdvTimes" w:hAnsi="Times New Roman"/>
          <w:sz w:val="24"/>
          <w:szCs w:val="24"/>
        </w:rPr>
        <w:t>V. Chevrier</w:t>
      </w:r>
      <w:r w:rsidR="00D95D8C">
        <w:rPr>
          <w:rFonts w:ascii="Times New Roman" w:eastAsia="AdvTimes" w:hAnsi="Times New Roman"/>
          <w:sz w:val="24"/>
          <w:szCs w:val="24"/>
        </w:rPr>
        <w:t>,</w:t>
      </w:r>
      <w:r w:rsidRPr="009330DB">
        <w:rPr>
          <w:rFonts w:ascii="Times New Roman" w:eastAsia="AdvTimes" w:hAnsi="Times New Roman"/>
          <w:sz w:val="24"/>
          <w:szCs w:val="24"/>
        </w:rPr>
        <w:t xml:space="preserve"> J.</w:t>
      </w:r>
      <w:r w:rsidR="00C80CB0">
        <w:rPr>
          <w:rFonts w:ascii="Times New Roman" w:eastAsia="AdvTimes" w:hAnsi="Times New Roman"/>
          <w:sz w:val="24"/>
          <w:szCs w:val="24"/>
        </w:rPr>
        <w:t xml:space="preserve"> </w:t>
      </w:r>
      <w:r w:rsidRPr="009330DB">
        <w:rPr>
          <w:rFonts w:ascii="Times New Roman" w:eastAsia="AdvTimes" w:hAnsi="Times New Roman"/>
          <w:sz w:val="24"/>
          <w:szCs w:val="24"/>
        </w:rPr>
        <w:t>C. Launay</w:t>
      </w:r>
      <w:r>
        <w:rPr>
          <w:rFonts w:ascii="Times New Roman" w:eastAsia="AdvTimes" w:hAnsi="Times New Roman"/>
          <w:sz w:val="24"/>
          <w:szCs w:val="24"/>
        </w:rPr>
        <w:t>,</w:t>
      </w:r>
      <w:r w:rsidRPr="009330DB">
        <w:rPr>
          <w:rFonts w:ascii="Times New Roman" w:eastAsia="AdvTimes" w:hAnsi="Times New Roman"/>
          <w:sz w:val="24"/>
          <w:szCs w:val="24"/>
        </w:rPr>
        <w:t xml:space="preserve"> J</w:t>
      </w:r>
      <w:r w:rsidR="002F78C1">
        <w:rPr>
          <w:rFonts w:ascii="Times New Roman" w:eastAsia="AdvTimes" w:hAnsi="Times New Roman"/>
          <w:sz w:val="24"/>
          <w:szCs w:val="24"/>
        </w:rPr>
        <w:t>.</w:t>
      </w:r>
      <w:r w:rsidRPr="009330DB">
        <w:rPr>
          <w:rFonts w:ascii="Times New Roman" w:eastAsia="AdvTimes" w:hAnsi="Times New Roman"/>
          <w:sz w:val="24"/>
          <w:szCs w:val="24"/>
        </w:rPr>
        <w:t xml:space="preserve"> Crystal Growth</w:t>
      </w:r>
      <w:r w:rsidR="00D95D8C">
        <w:rPr>
          <w:rFonts w:ascii="Times New Roman" w:eastAsia="AdvTimes" w:hAnsi="Times New Roman"/>
          <w:sz w:val="24"/>
          <w:szCs w:val="24"/>
        </w:rPr>
        <w:t>.</w:t>
      </w:r>
      <w:r w:rsidRPr="009330DB">
        <w:rPr>
          <w:rFonts w:ascii="Times New Roman" w:eastAsia="AdvTimes" w:hAnsi="Times New Roman"/>
          <w:sz w:val="24"/>
          <w:szCs w:val="24"/>
        </w:rPr>
        <w:t xml:space="preserve"> 267</w:t>
      </w:r>
      <w:r w:rsidR="00D95D8C">
        <w:rPr>
          <w:rFonts w:ascii="Times New Roman" w:eastAsia="AdvTimes" w:hAnsi="Times New Roman"/>
          <w:sz w:val="24"/>
          <w:szCs w:val="24"/>
        </w:rPr>
        <w:t>, 429</w:t>
      </w:r>
      <w:r w:rsidRPr="009330DB">
        <w:rPr>
          <w:rFonts w:ascii="Times New Roman" w:eastAsia="AdvTimes" w:hAnsi="Times New Roman"/>
          <w:sz w:val="24"/>
          <w:szCs w:val="24"/>
        </w:rPr>
        <w:t xml:space="preserve"> (2004</w:t>
      </w:r>
      <w:r w:rsidR="00D95D8C">
        <w:rPr>
          <w:rFonts w:ascii="Times New Roman" w:eastAsia="AdvTimes" w:hAnsi="Times New Roman"/>
          <w:sz w:val="24"/>
          <w:szCs w:val="24"/>
        </w:rPr>
        <w:t>)</w:t>
      </w:r>
      <w:r w:rsidR="00C80CB0">
        <w:rPr>
          <w:rFonts w:ascii="Times New Roman" w:eastAsia="AdvTimes" w:hAnsi="Times New Roman"/>
          <w:sz w:val="24"/>
          <w:szCs w:val="24"/>
        </w:rPr>
        <w:t>.</w:t>
      </w:r>
    </w:p>
    <w:p w:rsidR="00086C13" w:rsidRDefault="00086C13" w:rsidP="005A7A35">
      <w:pPr>
        <w:autoSpaceDE w:val="0"/>
        <w:autoSpaceDN w:val="0"/>
        <w:adjustRightInd w:val="0"/>
        <w:spacing w:after="0" w:line="480" w:lineRule="auto"/>
        <w:ind w:left="360" w:hanging="360"/>
        <w:rPr>
          <w:rFonts w:ascii="Times New Roman" w:hAnsi="Times New Roman"/>
          <w:sz w:val="24"/>
          <w:szCs w:val="24"/>
        </w:rPr>
      </w:pPr>
      <w:r>
        <w:rPr>
          <w:rFonts w:ascii="Times New Roman" w:eastAsia="AdvTimes" w:hAnsi="Times New Roman"/>
          <w:sz w:val="24"/>
          <w:szCs w:val="24"/>
        </w:rPr>
        <w:t xml:space="preserve">[30] </w:t>
      </w:r>
      <w:r>
        <w:rPr>
          <w:rFonts w:ascii="Times New Roman" w:hAnsi="Times New Roman"/>
          <w:sz w:val="24"/>
          <w:szCs w:val="24"/>
        </w:rPr>
        <w:t>Ching-Hua Su, Crys</w:t>
      </w:r>
      <w:r w:rsidR="005F6262">
        <w:rPr>
          <w:rFonts w:ascii="Times New Roman" w:hAnsi="Times New Roman"/>
          <w:sz w:val="24"/>
          <w:szCs w:val="24"/>
        </w:rPr>
        <w:t>t</w:t>
      </w:r>
      <w:r w:rsidR="002F78C1">
        <w:rPr>
          <w:rFonts w:ascii="Times New Roman" w:hAnsi="Times New Roman"/>
          <w:sz w:val="24"/>
          <w:szCs w:val="24"/>
        </w:rPr>
        <w:t>.</w:t>
      </w:r>
      <w:r>
        <w:rPr>
          <w:rFonts w:ascii="Times New Roman" w:hAnsi="Times New Roman"/>
          <w:sz w:val="24"/>
          <w:szCs w:val="24"/>
        </w:rPr>
        <w:t xml:space="preserve"> Res</w:t>
      </w:r>
      <w:r w:rsidR="002F78C1">
        <w:rPr>
          <w:rFonts w:ascii="Times New Roman" w:hAnsi="Times New Roman"/>
          <w:sz w:val="24"/>
          <w:szCs w:val="24"/>
        </w:rPr>
        <w:t>.</w:t>
      </w:r>
      <w:r>
        <w:rPr>
          <w:rFonts w:ascii="Times New Roman" w:hAnsi="Times New Roman"/>
          <w:sz w:val="24"/>
          <w:szCs w:val="24"/>
        </w:rPr>
        <w:t xml:space="preserve"> Technol</w:t>
      </w:r>
      <w:r w:rsidR="002F78C1">
        <w:rPr>
          <w:rFonts w:ascii="Times New Roman" w:hAnsi="Times New Roman"/>
          <w:sz w:val="24"/>
          <w:szCs w:val="24"/>
        </w:rPr>
        <w:t xml:space="preserve">. </w:t>
      </w:r>
      <w:r w:rsidR="00D95D8C">
        <w:rPr>
          <w:rFonts w:ascii="Times New Roman" w:hAnsi="Times New Roman"/>
          <w:sz w:val="24"/>
          <w:szCs w:val="24"/>
        </w:rPr>
        <w:t xml:space="preserve">1900208 </w:t>
      </w:r>
      <w:r w:rsidR="005F6262">
        <w:rPr>
          <w:rFonts w:ascii="Times New Roman" w:hAnsi="Times New Roman"/>
          <w:sz w:val="24"/>
          <w:szCs w:val="24"/>
        </w:rPr>
        <w:t>(</w:t>
      </w:r>
      <w:r w:rsidR="00D95D8C">
        <w:rPr>
          <w:rFonts w:ascii="Times New Roman" w:hAnsi="Times New Roman"/>
          <w:sz w:val="24"/>
          <w:szCs w:val="24"/>
        </w:rPr>
        <w:t>2020)</w:t>
      </w:r>
      <w:r w:rsidR="005F6262">
        <w:rPr>
          <w:rFonts w:ascii="Times New Roman" w:hAnsi="Times New Roman"/>
          <w:sz w:val="24"/>
          <w:szCs w:val="24"/>
        </w:rPr>
        <w:t>.</w:t>
      </w:r>
    </w:p>
    <w:p w:rsidR="00086C13" w:rsidRDefault="00086C13"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[31] </w:t>
      </w:r>
      <w:r w:rsidRPr="008B126F">
        <w:rPr>
          <w:rFonts w:ascii="Times New Roman" w:hAnsi="Times New Roman"/>
          <w:sz w:val="24"/>
          <w:szCs w:val="24"/>
        </w:rPr>
        <w:t>Ching-Hua Su, S.</w:t>
      </w:r>
      <w:r w:rsidR="00D95D8C">
        <w:rPr>
          <w:rFonts w:ascii="Times New Roman" w:hAnsi="Times New Roman"/>
          <w:sz w:val="24"/>
          <w:szCs w:val="24"/>
        </w:rPr>
        <w:t xml:space="preserve"> L. Lehoczky,</w:t>
      </w:r>
      <w:r>
        <w:rPr>
          <w:rFonts w:ascii="Times New Roman" w:hAnsi="Times New Roman"/>
          <w:sz w:val="24"/>
          <w:szCs w:val="24"/>
        </w:rPr>
        <w:t xml:space="preserve"> F. R. Szofran,</w:t>
      </w:r>
      <w:r w:rsidR="00D95D8C">
        <w:rPr>
          <w:rFonts w:ascii="Times New Roman" w:hAnsi="Times New Roman"/>
          <w:sz w:val="24"/>
          <w:szCs w:val="24"/>
        </w:rPr>
        <w:t xml:space="preserve"> J. Crystal Growth.</w:t>
      </w:r>
      <w:r w:rsidRPr="008B126F">
        <w:rPr>
          <w:rFonts w:ascii="Times New Roman" w:hAnsi="Times New Roman"/>
          <w:sz w:val="24"/>
          <w:szCs w:val="24"/>
        </w:rPr>
        <w:t xml:space="preserve"> 86</w:t>
      </w:r>
      <w:r w:rsidR="00D95D8C">
        <w:rPr>
          <w:rFonts w:ascii="Times New Roman" w:hAnsi="Times New Roman"/>
          <w:sz w:val="24"/>
          <w:szCs w:val="24"/>
        </w:rPr>
        <w:t>, 87</w:t>
      </w:r>
      <w:r w:rsidRPr="008B126F">
        <w:rPr>
          <w:rFonts w:ascii="Times New Roman" w:hAnsi="Times New Roman"/>
          <w:sz w:val="24"/>
          <w:szCs w:val="24"/>
        </w:rPr>
        <w:t xml:space="preserve"> (1988)</w:t>
      </w:r>
      <w:r w:rsidR="00C80CB0">
        <w:rPr>
          <w:rFonts w:ascii="Times New Roman" w:hAnsi="Times New Roman"/>
          <w:sz w:val="24"/>
          <w:szCs w:val="24"/>
        </w:rPr>
        <w:t>.</w:t>
      </w:r>
    </w:p>
    <w:p w:rsidR="00086C13" w:rsidRDefault="00086C13"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[32] </w:t>
      </w:r>
      <w:r w:rsidRPr="00D74C7E">
        <w:rPr>
          <w:rFonts w:ascii="Times New Roman" w:hAnsi="Times New Roman"/>
          <w:sz w:val="24"/>
          <w:szCs w:val="24"/>
        </w:rPr>
        <w:t>Ching-Hua Su, J. Crystal Gr</w:t>
      </w:r>
      <w:r w:rsidR="00C80CB0">
        <w:rPr>
          <w:rFonts w:ascii="Times New Roman" w:hAnsi="Times New Roman"/>
          <w:sz w:val="24"/>
          <w:szCs w:val="24"/>
        </w:rPr>
        <w:t>owth</w:t>
      </w:r>
      <w:r w:rsidR="00D95D8C">
        <w:rPr>
          <w:rFonts w:ascii="Times New Roman" w:hAnsi="Times New Roman"/>
          <w:sz w:val="24"/>
          <w:szCs w:val="24"/>
        </w:rPr>
        <w:t>.</w:t>
      </w:r>
      <w:r w:rsidR="00C80CB0">
        <w:rPr>
          <w:rFonts w:ascii="Times New Roman" w:hAnsi="Times New Roman"/>
          <w:sz w:val="24"/>
          <w:szCs w:val="24"/>
        </w:rPr>
        <w:t xml:space="preserve"> 410</w:t>
      </w:r>
      <w:r w:rsidR="00D95D8C">
        <w:rPr>
          <w:rFonts w:ascii="Times New Roman" w:hAnsi="Times New Roman"/>
          <w:sz w:val="24"/>
          <w:szCs w:val="24"/>
        </w:rPr>
        <w:t>, 35</w:t>
      </w:r>
      <w:r>
        <w:rPr>
          <w:rFonts w:ascii="Times New Roman" w:hAnsi="Times New Roman"/>
          <w:sz w:val="24"/>
          <w:szCs w:val="24"/>
        </w:rPr>
        <w:t xml:space="preserve"> (2015)</w:t>
      </w:r>
      <w:r w:rsidR="00C80CB0">
        <w:rPr>
          <w:rFonts w:ascii="Times New Roman" w:hAnsi="Times New Roman"/>
          <w:sz w:val="24"/>
          <w:szCs w:val="24"/>
        </w:rPr>
        <w:t>.</w:t>
      </w:r>
    </w:p>
    <w:p w:rsidR="004C1B23" w:rsidRDefault="004C1B23"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[33] </w:t>
      </w:r>
      <w:r w:rsidRPr="00C44808">
        <w:rPr>
          <w:rFonts w:ascii="Times New Roman" w:hAnsi="Times New Roman"/>
          <w:sz w:val="24"/>
          <w:szCs w:val="24"/>
        </w:rPr>
        <w:t>E. B</w:t>
      </w:r>
      <w:r>
        <w:rPr>
          <w:rFonts w:ascii="Times New Roman" w:hAnsi="Times New Roman"/>
          <w:sz w:val="24"/>
          <w:szCs w:val="24"/>
        </w:rPr>
        <w:t>elas</w:t>
      </w:r>
      <w:r w:rsidRPr="00C44808">
        <w:rPr>
          <w:rFonts w:ascii="Times New Roman" w:hAnsi="Times New Roman"/>
          <w:sz w:val="24"/>
          <w:szCs w:val="24"/>
        </w:rPr>
        <w:t>, R. G</w:t>
      </w:r>
      <w:r>
        <w:rPr>
          <w:rFonts w:ascii="Times New Roman" w:hAnsi="Times New Roman"/>
          <w:sz w:val="24"/>
          <w:szCs w:val="24"/>
        </w:rPr>
        <w:t>rill</w:t>
      </w:r>
      <w:r w:rsidRPr="00C44808">
        <w:rPr>
          <w:rFonts w:ascii="Times New Roman" w:hAnsi="Times New Roman"/>
          <w:sz w:val="24"/>
          <w:szCs w:val="24"/>
        </w:rPr>
        <w:t>, J. F</w:t>
      </w:r>
      <w:r>
        <w:rPr>
          <w:rFonts w:ascii="Times New Roman" w:hAnsi="Times New Roman"/>
          <w:sz w:val="24"/>
          <w:szCs w:val="24"/>
        </w:rPr>
        <w:t>ranc</w:t>
      </w:r>
      <w:r w:rsidRPr="00C44808">
        <w:rPr>
          <w:rFonts w:ascii="Times New Roman" w:hAnsi="Times New Roman"/>
          <w:sz w:val="24"/>
          <w:szCs w:val="24"/>
        </w:rPr>
        <w:t>, L. T</w:t>
      </w:r>
      <w:r>
        <w:rPr>
          <w:rFonts w:ascii="Times New Roman" w:hAnsi="Times New Roman"/>
          <w:sz w:val="24"/>
          <w:szCs w:val="24"/>
        </w:rPr>
        <w:t>urjanska</w:t>
      </w:r>
      <w:r w:rsidRPr="00C44808">
        <w:rPr>
          <w:rFonts w:ascii="Times New Roman" w:hAnsi="Times New Roman"/>
          <w:sz w:val="24"/>
          <w:szCs w:val="24"/>
        </w:rPr>
        <w:t>, I. T</w:t>
      </w:r>
      <w:r>
        <w:rPr>
          <w:rFonts w:ascii="Times New Roman" w:hAnsi="Times New Roman"/>
          <w:sz w:val="24"/>
          <w:szCs w:val="24"/>
        </w:rPr>
        <w:t>urkevych</w:t>
      </w:r>
      <w:r w:rsidRPr="00C44808">
        <w:rPr>
          <w:rFonts w:ascii="Times New Roman" w:hAnsi="Times New Roman"/>
          <w:sz w:val="24"/>
          <w:szCs w:val="24"/>
        </w:rPr>
        <w:t>,</w:t>
      </w:r>
      <w:r>
        <w:rPr>
          <w:rFonts w:ascii="Times New Roman" w:hAnsi="Times New Roman"/>
          <w:sz w:val="24"/>
          <w:szCs w:val="24"/>
        </w:rPr>
        <w:t xml:space="preserve"> </w:t>
      </w:r>
      <w:r w:rsidRPr="00C44808">
        <w:rPr>
          <w:rFonts w:ascii="Times New Roman" w:hAnsi="Times New Roman"/>
          <w:sz w:val="24"/>
          <w:szCs w:val="24"/>
        </w:rPr>
        <w:t>P. M</w:t>
      </w:r>
      <w:r>
        <w:rPr>
          <w:rFonts w:ascii="Times New Roman" w:hAnsi="Times New Roman"/>
          <w:sz w:val="24"/>
          <w:szCs w:val="24"/>
        </w:rPr>
        <w:t>oravec</w:t>
      </w:r>
      <w:r w:rsidR="00D95D8C">
        <w:rPr>
          <w:rFonts w:ascii="Times New Roman" w:hAnsi="Times New Roman"/>
          <w:sz w:val="24"/>
          <w:szCs w:val="24"/>
        </w:rPr>
        <w:t>,</w:t>
      </w:r>
      <w:r w:rsidRPr="00C44808">
        <w:rPr>
          <w:rFonts w:ascii="Times New Roman" w:hAnsi="Times New Roman"/>
          <w:sz w:val="24"/>
          <w:szCs w:val="24"/>
        </w:rPr>
        <w:t xml:space="preserve"> P. H</w:t>
      </w:r>
      <w:r>
        <w:rPr>
          <w:rFonts w:ascii="Times New Roman" w:hAnsi="Times New Roman"/>
          <w:sz w:val="24"/>
          <w:szCs w:val="24"/>
        </w:rPr>
        <w:t xml:space="preserve">oschl, </w:t>
      </w:r>
      <w:r w:rsidRPr="002115E5">
        <w:rPr>
          <w:rFonts w:ascii="Times New Roman" w:hAnsi="Times New Roman"/>
          <w:sz w:val="24"/>
          <w:szCs w:val="24"/>
        </w:rPr>
        <w:t>J</w:t>
      </w:r>
      <w:r>
        <w:rPr>
          <w:rFonts w:ascii="Times New Roman" w:hAnsi="Times New Roman"/>
          <w:sz w:val="24"/>
          <w:szCs w:val="24"/>
        </w:rPr>
        <w:t xml:space="preserve">. </w:t>
      </w:r>
      <w:r w:rsidRPr="002115E5">
        <w:rPr>
          <w:rFonts w:ascii="Times New Roman" w:hAnsi="Times New Roman"/>
          <w:sz w:val="24"/>
          <w:szCs w:val="24"/>
        </w:rPr>
        <w:t>E</w:t>
      </w:r>
      <w:r>
        <w:rPr>
          <w:rFonts w:ascii="Times New Roman" w:hAnsi="Times New Roman"/>
          <w:sz w:val="24"/>
          <w:szCs w:val="24"/>
        </w:rPr>
        <w:t xml:space="preserve">lectronic </w:t>
      </w:r>
      <w:r w:rsidRPr="002115E5">
        <w:rPr>
          <w:rFonts w:ascii="Times New Roman" w:hAnsi="Times New Roman"/>
          <w:sz w:val="24"/>
          <w:szCs w:val="24"/>
        </w:rPr>
        <w:t>M</w:t>
      </w:r>
      <w:r>
        <w:rPr>
          <w:rFonts w:ascii="Times New Roman" w:hAnsi="Times New Roman"/>
          <w:sz w:val="24"/>
          <w:szCs w:val="24"/>
        </w:rPr>
        <w:t>ater.</w:t>
      </w:r>
      <w:r w:rsidRPr="002115E5">
        <w:rPr>
          <w:rFonts w:ascii="Times New Roman" w:hAnsi="Times New Roman"/>
          <w:sz w:val="24"/>
          <w:szCs w:val="24"/>
        </w:rPr>
        <w:t xml:space="preserve"> 32</w:t>
      </w:r>
      <w:r w:rsidR="00D95D8C">
        <w:rPr>
          <w:rFonts w:ascii="Times New Roman" w:hAnsi="Times New Roman"/>
          <w:sz w:val="24"/>
          <w:szCs w:val="24"/>
        </w:rPr>
        <w:t>, 752 (2003)</w:t>
      </w:r>
      <w:r>
        <w:rPr>
          <w:rFonts w:ascii="Times New Roman" w:hAnsi="Times New Roman"/>
          <w:sz w:val="24"/>
          <w:szCs w:val="24"/>
        </w:rPr>
        <w:t>.</w:t>
      </w:r>
    </w:p>
    <w:p w:rsidR="003A0C87" w:rsidRDefault="003A0C87"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[34]</w:t>
      </w:r>
      <w:r w:rsidRPr="003A0C87">
        <w:rPr>
          <w:rFonts w:ascii="Times New Roman" w:hAnsi="Times New Roman"/>
          <w:sz w:val="24"/>
          <w:szCs w:val="24"/>
        </w:rPr>
        <w:t xml:space="preserve"> J. Steininger, A. J. Strauss</w:t>
      </w:r>
      <w:r w:rsidR="00D95D8C">
        <w:rPr>
          <w:rFonts w:ascii="Times New Roman" w:hAnsi="Times New Roman"/>
          <w:sz w:val="24"/>
          <w:szCs w:val="24"/>
        </w:rPr>
        <w:t>,</w:t>
      </w:r>
      <w:r w:rsidRPr="003A0C87">
        <w:rPr>
          <w:rFonts w:ascii="Times New Roman" w:hAnsi="Times New Roman"/>
          <w:sz w:val="24"/>
          <w:szCs w:val="24"/>
        </w:rPr>
        <w:t xml:space="preserve"> R. F. Brebrick, J. Electrochem. Soc. 117</w:t>
      </w:r>
      <w:r w:rsidR="00D95D8C">
        <w:rPr>
          <w:rFonts w:ascii="Times New Roman" w:hAnsi="Times New Roman"/>
          <w:sz w:val="24"/>
          <w:szCs w:val="24"/>
        </w:rPr>
        <w:t>, 1305 (1970)</w:t>
      </w:r>
      <w:r w:rsidRPr="003A0C87">
        <w:rPr>
          <w:rFonts w:ascii="Times New Roman" w:hAnsi="Times New Roman"/>
          <w:sz w:val="24"/>
          <w:szCs w:val="24"/>
        </w:rPr>
        <w:t xml:space="preserve">.  </w:t>
      </w:r>
    </w:p>
    <w:p w:rsidR="003A0C87" w:rsidRDefault="003A0C87"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 xml:space="preserve">[35] </w:t>
      </w:r>
      <w:r w:rsidR="00D95D8C">
        <w:rPr>
          <w:rFonts w:ascii="Times New Roman" w:hAnsi="Times New Roman"/>
          <w:sz w:val="24"/>
          <w:szCs w:val="24"/>
        </w:rPr>
        <w:t>A. Haloui, Y. Feutelais,</w:t>
      </w:r>
      <w:r w:rsidRPr="003A0C87">
        <w:rPr>
          <w:rFonts w:ascii="Times New Roman" w:hAnsi="Times New Roman"/>
          <w:sz w:val="24"/>
          <w:szCs w:val="24"/>
        </w:rPr>
        <w:t xml:space="preserve"> B. Legendre, J. Alloys and Compounds</w:t>
      </w:r>
      <w:r w:rsidR="00D95D8C">
        <w:rPr>
          <w:rFonts w:ascii="Times New Roman" w:hAnsi="Times New Roman"/>
          <w:sz w:val="24"/>
          <w:szCs w:val="24"/>
        </w:rPr>
        <w:t>.</w:t>
      </w:r>
      <w:r w:rsidRPr="003A0C87">
        <w:rPr>
          <w:rFonts w:ascii="Times New Roman" w:hAnsi="Times New Roman"/>
          <w:sz w:val="24"/>
          <w:szCs w:val="24"/>
        </w:rPr>
        <w:t xml:space="preserve"> 260</w:t>
      </w:r>
      <w:r w:rsidR="00D95D8C">
        <w:rPr>
          <w:rFonts w:ascii="Times New Roman" w:hAnsi="Times New Roman"/>
          <w:sz w:val="24"/>
          <w:szCs w:val="24"/>
        </w:rPr>
        <w:t>, 179 (1997)</w:t>
      </w:r>
      <w:r w:rsidR="00C80CB0">
        <w:rPr>
          <w:rFonts w:ascii="Times New Roman" w:hAnsi="Times New Roman"/>
          <w:sz w:val="24"/>
          <w:szCs w:val="24"/>
        </w:rPr>
        <w:t>.</w:t>
      </w:r>
    </w:p>
    <w:p w:rsidR="003A0C87" w:rsidRDefault="003A0C87" w:rsidP="005A7A35">
      <w:pPr>
        <w:autoSpaceDE w:val="0"/>
        <w:autoSpaceDN w:val="0"/>
        <w:adjustRightInd w:val="0"/>
        <w:spacing w:after="0" w:line="480" w:lineRule="auto"/>
        <w:ind w:left="360" w:hanging="360"/>
        <w:rPr>
          <w:rFonts w:ascii="Times New Roman" w:hAnsi="Times New Roman"/>
          <w:sz w:val="24"/>
          <w:szCs w:val="24"/>
        </w:rPr>
      </w:pPr>
      <w:r w:rsidRPr="003A0C87">
        <w:rPr>
          <w:rFonts w:ascii="Times New Roman" w:hAnsi="Times New Roman"/>
          <w:sz w:val="24"/>
          <w:szCs w:val="24"/>
        </w:rPr>
        <w:t xml:space="preserve">[36] </w:t>
      </w:r>
      <w:r w:rsidRPr="003A0C87">
        <w:rPr>
          <w:rFonts w:ascii="Times New Roman" w:hAnsi="Times New Roman"/>
          <w:color w:val="000000"/>
          <w:sz w:val="24"/>
          <w:szCs w:val="24"/>
        </w:rPr>
        <w:t>L. Shcherbak, P. Feychuk, Yu. Plevachuk, Ch. Dong, O. Kopach, O. Panchuk</w:t>
      </w:r>
      <w:r w:rsidR="00D95D8C">
        <w:rPr>
          <w:rFonts w:ascii="Times New Roman" w:hAnsi="Times New Roman"/>
          <w:color w:val="000000"/>
          <w:sz w:val="24"/>
          <w:szCs w:val="24"/>
        </w:rPr>
        <w:t>,</w:t>
      </w:r>
      <w:r w:rsidRPr="003A0C87">
        <w:rPr>
          <w:rFonts w:ascii="Times New Roman" w:hAnsi="Times New Roman"/>
          <w:color w:val="000000"/>
          <w:sz w:val="24"/>
          <w:szCs w:val="24"/>
        </w:rPr>
        <w:t xml:space="preserve"> P. Siffert, </w:t>
      </w:r>
      <w:r w:rsidRPr="003A0C87">
        <w:rPr>
          <w:rFonts w:ascii="Times New Roman" w:hAnsi="Times New Roman"/>
          <w:sz w:val="24"/>
          <w:szCs w:val="24"/>
        </w:rPr>
        <w:t>J</w:t>
      </w:r>
      <w:r w:rsidR="00C80CB0">
        <w:rPr>
          <w:rFonts w:ascii="Times New Roman" w:hAnsi="Times New Roman"/>
          <w:sz w:val="24"/>
          <w:szCs w:val="24"/>
        </w:rPr>
        <w:t>.</w:t>
      </w:r>
      <w:r w:rsidRPr="003A0C87">
        <w:rPr>
          <w:rFonts w:ascii="Times New Roman" w:hAnsi="Times New Roman"/>
          <w:sz w:val="24"/>
          <w:szCs w:val="24"/>
        </w:rPr>
        <w:t xml:space="preserve"> Alloys and Compounds</w:t>
      </w:r>
      <w:r w:rsidR="00D95D8C">
        <w:rPr>
          <w:rFonts w:ascii="Times New Roman" w:hAnsi="Times New Roman"/>
          <w:sz w:val="24"/>
          <w:szCs w:val="24"/>
        </w:rPr>
        <w:t>.</w:t>
      </w:r>
      <w:r w:rsidRPr="003A0C87">
        <w:rPr>
          <w:rFonts w:ascii="Times New Roman" w:hAnsi="Times New Roman"/>
          <w:sz w:val="24"/>
          <w:szCs w:val="24"/>
        </w:rPr>
        <w:t xml:space="preserve"> 371</w:t>
      </w:r>
      <w:r w:rsidR="00D95D8C">
        <w:rPr>
          <w:rFonts w:ascii="Times New Roman" w:hAnsi="Times New Roman"/>
          <w:sz w:val="24"/>
          <w:szCs w:val="24"/>
        </w:rPr>
        <w:t>, 186 (2004)</w:t>
      </w:r>
      <w:r w:rsidR="00C80CB0">
        <w:rPr>
          <w:rFonts w:ascii="Times New Roman" w:hAnsi="Times New Roman"/>
          <w:sz w:val="24"/>
          <w:szCs w:val="24"/>
        </w:rPr>
        <w:t>.</w:t>
      </w:r>
    </w:p>
    <w:p w:rsidR="003A0C87" w:rsidRDefault="003A0C87"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[37]</w:t>
      </w:r>
      <w:r w:rsidRPr="003A0C87">
        <w:rPr>
          <w:rFonts w:ascii="Times New Roman" w:hAnsi="Times New Roman"/>
          <w:sz w:val="24"/>
          <w:szCs w:val="24"/>
        </w:rPr>
        <w:t xml:space="preserve"> </w:t>
      </w:r>
      <w:r w:rsidRPr="003A0C87">
        <w:rPr>
          <w:rFonts w:ascii="Times New Roman" w:hAnsi="Times New Roman"/>
          <w:bCs/>
          <w:sz w:val="24"/>
          <w:szCs w:val="24"/>
        </w:rPr>
        <w:t>L. Shcherbak, P. Feichouk</w:t>
      </w:r>
      <w:r w:rsidR="00D95D8C">
        <w:rPr>
          <w:rFonts w:ascii="Times New Roman" w:hAnsi="Times New Roman"/>
          <w:bCs/>
          <w:sz w:val="24"/>
          <w:szCs w:val="24"/>
        </w:rPr>
        <w:t>,</w:t>
      </w:r>
      <w:r w:rsidRPr="003A0C87">
        <w:rPr>
          <w:rFonts w:ascii="Times New Roman" w:hAnsi="Times New Roman"/>
          <w:bCs/>
          <w:sz w:val="24"/>
          <w:szCs w:val="24"/>
        </w:rPr>
        <w:t xml:space="preserve"> O. Panchouk, </w:t>
      </w:r>
      <w:r w:rsidRPr="003A0C87">
        <w:rPr>
          <w:rFonts w:ascii="Times New Roman" w:hAnsi="Times New Roman"/>
          <w:sz w:val="24"/>
          <w:szCs w:val="24"/>
        </w:rPr>
        <w:t xml:space="preserve"> J</w:t>
      </w:r>
      <w:r w:rsidR="00C80CB0">
        <w:rPr>
          <w:rFonts w:ascii="Times New Roman" w:hAnsi="Times New Roman"/>
          <w:sz w:val="24"/>
          <w:szCs w:val="24"/>
        </w:rPr>
        <w:t>.</w:t>
      </w:r>
      <w:r w:rsidRPr="003A0C87">
        <w:rPr>
          <w:rFonts w:ascii="Times New Roman" w:hAnsi="Times New Roman"/>
          <w:sz w:val="24"/>
          <w:szCs w:val="24"/>
        </w:rPr>
        <w:t xml:space="preserve"> Crystal Growth</w:t>
      </w:r>
      <w:r w:rsidR="00D95D8C">
        <w:rPr>
          <w:rFonts w:ascii="Times New Roman" w:hAnsi="Times New Roman"/>
          <w:sz w:val="24"/>
          <w:szCs w:val="24"/>
        </w:rPr>
        <w:t>.</w:t>
      </w:r>
      <w:r w:rsidRPr="003A0C87">
        <w:rPr>
          <w:rFonts w:ascii="Times New Roman" w:hAnsi="Times New Roman"/>
          <w:sz w:val="24"/>
          <w:szCs w:val="24"/>
        </w:rPr>
        <w:t xml:space="preserve"> 161</w:t>
      </w:r>
      <w:r w:rsidR="00D95D8C">
        <w:rPr>
          <w:rFonts w:ascii="Times New Roman" w:hAnsi="Times New Roman"/>
          <w:sz w:val="24"/>
          <w:szCs w:val="24"/>
        </w:rPr>
        <w:t>, 16 (1996)</w:t>
      </w:r>
      <w:r w:rsidR="00C80CB0">
        <w:rPr>
          <w:rFonts w:ascii="Times New Roman" w:hAnsi="Times New Roman"/>
          <w:sz w:val="24"/>
          <w:szCs w:val="24"/>
        </w:rPr>
        <w:t>.</w:t>
      </w:r>
    </w:p>
    <w:p w:rsidR="003A0C87" w:rsidRDefault="003A0C87" w:rsidP="005A7A35">
      <w:pPr>
        <w:autoSpaceDE w:val="0"/>
        <w:autoSpaceDN w:val="0"/>
        <w:adjustRightInd w:val="0"/>
        <w:spacing w:after="0" w:line="480" w:lineRule="auto"/>
        <w:ind w:left="360" w:hanging="360"/>
        <w:rPr>
          <w:rFonts w:ascii="Times New Roman" w:hAnsi="Times New Roman"/>
          <w:sz w:val="24"/>
          <w:szCs w:val="24"/>
        </w:rPr>
      </w:pPr>
      <w:r w:rsidRPr="003A0C87">
        <w:rPr>
          <w:rFonts w:ascii="Times New Roman" w:hAnsi="Times New Roman"/>
          <w:sz w:val="24"/>
          <w:szCs w:val="24"/>
        </w:rPr>
        <w:t>[38] L. Shcherbak</w:t>
      </w:r>
      <w:r w:rsidRPr="003A0C87">
        <w:rPr>
          <w:rFonts w:ascii="Times New Roman" w:hAnsi="Times New Roman"/>
          <w:iCs/>
          <w:sz w:val="24"/>
          <w:szCs w:val="24"/>
        </w:rPr>
        <w:t>,</w:t>
      </w:r>
      <w:r w:rsidRPr="003A0C87">
        <w:rPr>
          <w:rFonts w:ascii="Times New Roman" w:hAnsi="Times New Roman"/>
          <w:i/>
          <w:iCs/>
          <w:sz w:val="24"/>
          <w:szCs w:val="24"/>
        </w:rPr>
        <w:t xml:space="preserve"> </w:t>
      </w:r>
      <w:r w:rsidRPr="003A0C87">
        <w:rPr>
          <w:rFonts w:ascii="Times New Roman" w:hAnsi="Times New Roman"/>
          <w:sz w:val="24"/>
          <w:szCs w:val="24"/>
        </w:rPr>
        <w:t>J</w:t>
      </w:r>
      <w:r w:rsidR="00C80CB0">
        <w:rPr>
          <w:rFonts w:ascii="Times New Roman" w:hAnsi="Times New Roman"/>
          <w:sz w:val="24"/>
          <w:szCs w:val="24"/>
        </w:rPr>
        <w:t>.</w:t>
      </w:r>
      <w:r w:rsidRPr="003A0C87">
        <w:rPr>
          <w:rFonts w:ascii="Times New Roman" w:hAnsi="Times New Roman"/>
          <w:sz w:val="24"/>
          <w:szCs w:val="24"/>
        </w:rPr>
        <w:t xml:space="preserve"> Crystal Growth</w:t>
      </w:r>
      <w:r w:rsidR="00D95D8C">
        <w:rPr>
          <w:rFonts w:ascii="Times New Roman" w:hAnsi="Times New Roman"/>
          <w:sz w:val="24"/>
          <w:szCs w:val="24"/>
        </w:rPr>
        <w:t>.</w:t>
      </w:r>
      <w:r w:rsidRPr="003A0C87">
        <w:rPr>
          <w:rFonts w:ascii="Times New Roman" w:hAnsi="Times New Roman"/>
          <w:sz w:val="24"/>
          <w:szCs w:val="24"/>
        </w:rPr>
        <w:t xml:space="preserve"> 197</w:t>
      </w:r>
      <w:r w:rsidR="00D95D8C">
        <w:rPr>
          <w:rFonts w:ascii="Times New Roman" w:hAnsi="Times New Roman"/>
          <w:sz w:val="24"/>
          <w:szCs w:val="24"/>
        </w:rPr>
        <w:t>, 397 (1999)</w:t>
      </w:r>
      <w:r w:rsidR="008239B2">
        <w:rPr>
          <w:rFonts w:ascii="Times New Roman" w:hAnsi="Times New Roman"/>
          <w:sz w:val="24"/>
          <w:szCs w:val="24"/>
        </w:rPr>
        <w:t>.</w:t>
      </w:r>
    </w:p>
    <w:p w:rsidR="00F81D04" w:rsidRDefault="008239B2"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[39] Ching-Hua Su</w:t>
      </w:r>
      <w:r w:rsidR="00450D8B">
        <w:rPr>
          <w:rFonts w:ascii="Times New Roman" w:hAnsi="Times New Roman"/>
          <w:iCs/>
          <w:sz w:val="24"/>
          <w:szCs w:val="24"/>
        </w:rPr>
        <w:t xml:space="preserve"> and</w:t>
      </w:r>
      <w:r w:rsidR="00450D8B" w:rsidRPr="00450D8B">
        <w:rPr>
          <w:rFonts w:ascii="Times New Roman" w:hAnsi="Times New Roman"/>
          <w:sz w:val="24"/>
          <w:szCs w:val="24"/>
        </w:rPr>
        <w:t xml:space="preserve"> S. L. Lehoczky</w:t>
      </w:r>
      <w:r w:rsidRPr="003A0C87">
        <w:rPr>
          <w:rFonts w:ascii="Times New Roman" w:hAnsi="Times New Roman"/>
          <w:i/>
          <w:iCs/>
          <w:sz w:val="24"/>
          <w:szCs w:val="24"/>
        </w:rPr>
        <w:t xml:space="preserve"> </w:t>
      </w:r>
      <w:r w:rsidRPr="003A0C87">
        <w:rPr>
          <w:rFonts w:ascii="Times New Roman" w:hAnsi="Times New Roman"/>
          <w:sz w:val="24"/>
          <w:szCs w:val="24"/>
        </w:rPr>
        <w:t>J</w:t>
      </w:r>
      <w:r>
        <w:rPr>
          <w:rFonts w:ascii="Times New Roman" w:hAnsi="Times New Roman"/>
          <w:sz w:val="24"/>
          <w:szCs w:val="24"/>
        </w:rPr>
        <w:t>.</w:t>
      </w:r>
      <w:r w:rsidRPr="003A0C87">
        <w:rPr>
          <w:rFonts w:ascii="Times New Roman" w:hAnsi="Times New Roman"/>
          <w:sz w:val="24"/>
          <w:szCs w:val="24"/>
        </w:rPr>
        <w:t xml:space="preserve"> Crystal Growth</w:t>
      </w:r>
      <w:r w:rsidR="00D95D8C">
        <w:rPr>
          <w:rFonts w:ascii="Times New Roman" w:hAnsi="Times New Roman"/>
          <w:sz w:val="24"/>
          <w:szCs w:val="24"/>
        </w:rPr>
        <w:t>.</w:t>
      </w:r>
      <w:r w:rsidRPr="003A0C87">
        <w:rPr>
          <w:rFonts w:ascii="Times New Roman" w:hAnsi="Times New Roman"/>
          <w:sz w:val="24"/>
          <w:szCs w:val="24"/>
        </w:rPr>
        <w:t xml:space="preserve"> </w:t>
      </w:r>
      <w:r>
        <w:rPr>
          <w:rFonts w:ascii="Times New Roman" w:hAnsi="Times New Roman"/>
          <w:sz w:val="24"/>
          <w:szCs w:val="24"/>
        </w:rPr>
        <w:t>319</w:t>
      </w:r>
      <w:r w:rsidR="00D95D8C">
        <w:rPr>
          <w:rFonts w:ascii="Times New Roman" w:hAnsi="Times New Roman"/>
          <w:sz w:val="24"/>
          <w:szCs w:val="24"/>
        </w:rPr>
        <w:t>, 4</w:t>
      </w:r>
      <w:r w:rsidRPr="003A0C87">
        <w:rPr>
          <w:rFonts w:ascii="Times New Roman" w:hAnsi="Times New Roman"/>
          <w:sz w:val="24"/>
          <w:szCs w:val="24"/>
        </w:rPr>
        <w:t xml:space="preserve"> (</w:t>
      </w:r>
      <w:r>
        <w:rPr>
          <w:rFonts w:ascii="Times New Roman" w:hAnsi="Times New Roman"/>
          <w:sz w:val="24"/>
          <w:szCs w:val="24"/>
        </w:rPr>
        <w:t>2011</w:t>
      </w:r>
      <w:r w:rsidR="00D95D8C">
        <w:rPr>
          <w:rFonts w:ascii="Times New Roman" w:hAnsi="Times New Roman"/>
          <w:sz w:val="24"/>
          <w:szCs w:val="24"/>
        </w:rPr>
        <w:t>)</w:t>
      </w:r>
      <w:r>
        <w:rPr>
          <w:rFonts w:ascii="Times New Roman" w:hAnsi="Times New Roman"/>
          <w:sz w:val="24"/>
          <w:szCs w:val="24"/>
        </w:rPr>
        <w:t>.</w:t>
      </w:r>
    </w:p>
    <w:p w:rsidR="003A0C87"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[40</w:t>
      </w:r>
      <w:r w:rsidR="003A0C87" w:rsidRPr="003A0C87">
        <w:rPr>
          <w:rFonts w:ascii="Times New Roman" w:hAnsi="Times New Roman"/>
          <w:sz w:val="24"/>
          <w:szCs w:val="24"/>
        </w:rPr>
        <w:t>] Z. Burshtein, H.</w:t>
      </w:r>
      <w:r w:rsidR="00C80CB0">
        <w:rPr>
          <w:rFonts w:ascii="Times New Roman" w:hAnsi="Times New Roman"/>
          <w:sz w:val="24"/>
          <w:szCs w:val="24"/>
        </w:rPr>
        <w:t xml:space="preserve"> </w:t>
      </w:r>
      <w:r w:rsidR="003A0C87" w:rsidRPr="003A0C87">
        <w:rPr>
          <w:rFonts w:ascii="Times New Roman" w:hAnsi="Times New Roman"/>
          <w:sz w:val="24"/>
          <w:szCs w:val="24"/>
        </w:rPr>
        <w:t>N. Jayatirtha, A. Burger, J.</w:t>
      </w:r>
      <w:r w:rsidR="00C80CB0">
        <w:rPr>
          <w:rFonts w:ascii="Times New Roman" w:hAnsi="Times New Roman"/>
          <w:sz w:val="24"/>
          <w:szCs w:val="24"/>
        </w:rPr>
        <w:t xml:space="preserve"> </w:t>
      </w:r>
      <w:r w:rsidR="003A0C87" w:rsidRPr="003A0C87">
        <w:rPr>
          <w:rFonts w:ascii="Times New Roman" w:hAnsi="Times New Roman"/>
          <w:sz w:val="24"/>
          <w:szCs w:val="24"/>
        </w:rPr>
        <w:t>F. Butler, B. Apotovsky, F.</w:t>
      </w:r>
      <w:r w:rsidR="00C80CB0">
        <w:rPr>
          <w:rFonts w:ascii="Times New Roman" w:hAnsi="Times New Roman"/>
          <w:sz w:val="24"/>
          <w:szCs w:val="24"/>
        </w:rPr>
        <w:t xml:space="preserve"> </w:t>
      </w:r>
      <w:r w:rsidR="003A0C87" w:rsidRPr="003A0C87">
        <w:rPr>
          <w:rFonts w:ascii="Times New Roman" w:hAnsi="Times New Roman"/>
          <w:sz w:val="24"/>
          <w:szCs w:val="24"/>
        </w:rPr>
        <w:t>P. Doty, Appl. Phys. Lett. 63</w:t>
      </w:r>
      <w:r w:rsidR="00D95D8C">
        <w:rPr>
          <w:rFonts w:ascii="Times New Roman" w:hAnsi="Times New Roman"/>
          <w:sz w:val="24"/>
          <w:szCs w:val="24"/>
        </w:rPr>
        <w:t>, 102 (1993)</w:t>
      </w:r>
      <w:r w:rsidR="00C80CB0">
        <w:rPr>
          <w:rFonts w:ascii="Times New Roman" w:hAnsi="Times New Roman"/>
          <w:sz w:val="24"/>
          <w:szCs w:val="24"/>
        </w:rPr>
        <w:t>.</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[41</w:t>
      </w:r>
      <w:r w:rsidR="0012690B">
        <w:rPr>
          <w:rFonts w:ascii="Times New Roman" w:hAnsi="Times New Roman"/>
          <w:sz w:val="24"/>
          <w:szCs w:val="24"/>
        </w:rPr>
        <w:t>] P. Rudolph, A. Engel, I. Schentke</w:t>
      </w:r>
      <w:r w:rsidR="00D95D8C">
        <w:rPr>
          <w:rFonts w:ascii="Times New Roman" w:hAnsi="Times New Roman"/>
          <w:sz w:val="24"/>
          <w:szCs w:val="24"/>
        </w:rPr>
        <w:t>,</w:t>
      </w:r>
      <w:r w:rsidR="0012690B" w:rsidRPr="00085CD7">
        <w:rPr>
          <w:rFonts w:ascii="Times New Roman" w:hAnsi="Times New Roman"/>
          <w:sz w:val="24"/>
          <w:szCs w:val="24"/>
        </w:rPr>
        <w:t xml:space="preserve"> A. Grochocki</w:t>
      </w:r>
      <w:r w:rsidR="0012690B">
        <w:rPr>
          <w:rFonts w:ascii="Times New Roman" w:hAnsi="Times New Roman"/>
          <w:sz w:val="24"/>
          <w:szCs w:val="24"/>
        </w:rPr>
        <w:t xml:space="preserve">, </w:t>
      </w:r>
      <w:r w:rsidR="0012690B" w:rsidRPr="00085CD7">
        <w:rPr>
          <w:rFonts w:ascii="Times New Roman" w:hAnsi="Times New Roman"/>
          <w:sz w:val="24"/>
          <w:szCs w:val="24"/>
        </w:rPr>
        <w:t>J</w:t>
      </w:r>
      <w:r w:rsidR="00C80CB0">
        <w:rPr>
          <w:rFonts w:ascii="Times New Roman" w:hAnsi="Times New Roman"/>
          <w:sz w:val="24"/>
          <w:szCs w:val="24"/>
        </w:rPr>
        <w:t>.</w:t>
      </w:r>
      <w:r w:rsidR="0012690B">
        <w:rPr>
          <w:rFonts w:ascii="Times New Roman" w:hAnsi="Times New Roman"/>
          <w:sz w:val="24"/>
          <w:szCs w:val="24"/>
        </w:rPr>
        <w:t xml:space="preserve"> Crystal Growth</w:t>
      </w:r>
      <w:r w:rsidR="00D95D8C">
        <w:rPr>
          <w:rFonts w:ascii="Times New Roman" w:hAnsi="Times New Roman"/>
          <w:sz w:val="24"/>
          <w:szCs w:val="24"/>
        </w:rPr>
        <w:t>.</w:t>
      </w:r>
      <w:r w:rsidR="0012690B">
        <w:rPr>
          <w:rFonts w:ascii="Times New Roman" w:hAnsi="Times New Roman"/>
          <w:sz w:val="24"/>
          <w:szCs w:val="24"/>
        </w:rPr>
        <w:t xml:space="preserve"> 147</w:t>
      </w:r>
      <w:r w:rsidR="00D95D8C">
        <w:rPr>
          <w:rFonts w:ascii="Times New Roman" w:hAnsi="Times New Roman"/>
          <w:sz w:val="24"/>
          <w:szCs w:val="24"/>
        </w:rPr>
        <w:t>, 279 (1995).</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[42</w:t>
      </w:r>
      <w:r w:rsidR="0012690B">
        <w:rPr>
          <w:rFonts w:ascii="Times New Roman" w:hAnsi="Times New Roman"/>
          <w:sz w:val="24"/>
          <w:szCs w:val="24"/>
        </w:rPr>
        <w:t xml:space="preserve">] </w:t>
      </w:r>
      <w:r w:rsidR="00C80CB0">
        <w:rPr>
          <w:rFonts w:ascii="Times New Roman" w:hAnsi="Times New Roman"/>
          <w:sz w:val="24"/>
          <w:szCs w:val="24"/>
        </w:rPr>
        <w:t>Ching-H</w:t>
      </w:r>
      <w:r w:rsidR="00700381">
        <w:rPr>
          <w:rFonts w:ascii="Times New Roman" w:hAnsi="Times New Roman"/>
          <w:sz w:val="24"/>
          <w:szCs w:val="24"/>
        </w:rPr>
        <w:t>ua Su, AIP Advances</w:t>
      </w:r>
      <w:r w:rsidR="00D95D8C">
        <w:rPr>
          <w:rFonts w:ascii="Times New Roman" w:hAnsi="Times New Roman"/>
          <w:sz w:val="24"/>
          <w:szCs w:val="24"/>
        </w:rPr>
        <w:t>.</w:t>
      </w:r>
      <w:r w:rsidR="00700381">
        <w:rPr>
          <w:rFonts w:ascii="Times New Roman" w:hAnsi="Times New Roman"/>
          <w:sz w:val="24"/>
          <w:szCs w:val="24"/>
        </w:rPr>
        <w:t xml:space="preserve"> 5</w:t>
      </w:r>
      <w:r w:rsidR="00D95D8C">
        <w:rPr>
          <w:rFonts w:ascii="Times New Roman" w:hAnsi="Times New Roman"/>
          <w:sz w:val="24"/>
          <w:szCs w:val="24"/>
        </w:rPr>
        <w:t>, 057118 (2015)</w:t>
      </w:r>
      <w:r w:rsidR="00C80CB0">
        <w:rPr>
          <w:rFonts w:ascii="Times New Roman" w:hAnsi="Times New Roman"/>
          <w:sz w:val="24"/>
          <w:szCs w:val="24"/>
        </w:rPr>
        <w:t>.</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[43</w:t>
      </w:r>
      <w:r w:rsidR="0012690B" w:rsidRPr="0012690B">
        <w:rPr>
          <w:rFonts w:ascii="Times New Roman" w:hAnsi="Times New Roman"/>
          <w:sz w:val="24"/>
          <w:szCs w:val="24"/>
        </w:rPr>
        <w:t>] K. Chattopadhy</w:t>
      </w:r>
      <w:r w:rsidR="00C80CB0">
        <w:rPr>
          <w:rFonts w:ascii="Times New Roman" w:hAnsi="Times New Roman"/>
          <w:sz w:val="24"/>
          <w:szCs w:val="24"/>
        </w:rPr>
        <w:t>ay, S. Feth, H. Chen, A. Burger</w:t>
      </w:r>
      <w:r w:rsidR="00D95D8C">
        <w:rPr>
          <w:rFonts w:ascii="Times New Roman" w:hAnsi="Times New Roman"/>
          <w:sz w:val="24"/>
          <w:szCs w:val="24"/>
        </w:rPr>
        <w:t>,</w:t>
      </w:r>
      <w:r w:rsidR="00C80CB0">
        <w:rPr>
          <w:rFonts w:ascii="Times New Roman" w:hAnsi="Times New Roman"/>
          <w:sz w:val="24"/>
          <w:szCs w:val="24"/>
        </w:rPr>
        <w:t xml:space="preserve"> </w:t>
      </w:r>
      <w:r w:rsidR="0012690B" w:rsidRPr="0012690B">
        <w:rPr>
          <w:rFonts w:ascii="Times New Roman" w:hAnsi="Times New Roman"/>
          <w:sz w:val="24"/>
          <w:szCs w:val="24"/>
        </w:rPr>
        <w:t>Ching-Hua Su, J</w:t>
      </w:r>
      <w:r w:rsidR="00C80CB0">
        <w:rPr>
          <w:rFonts w:ascii="Times New Roman" w:hAnsi="Times New Roman"/>
          <w:sz w:val="24"/>
          <w:szCs w:val="24"/>
        </w:rPr>
        <w:t>.</w:t>
      </w:r>
      <w:r w:rsidR="0012690B" w:rsidRPr="0012690B">
        <w:rPr>
          <w:rFonts w:ascii="Times New Roman" w:hAnsi="Times New Roman"/>
          <w:sz w:val="24"/>
          <w:szCs w:val="24"/>
        </w:rPr>
        <w:t xml:space="preserve"> Crystal Growth</w:t>
      </w:r>
      <w:r w:rsidR="00D95D8C">
        <w:rPr>
          <w:rFonts w:ascii="Times New Roman" w:hAnsi="Times New Roman"/>
          <w:sz w:val="24"/>
          <w:szCs w:val="24"/>
        </w:rPr>
        <w:t>,</w:t>
      </w:r>
      <w:r w:rsidR="0012690B" w:rsidRPr="0012690B">
        <w:rPr>
          <w:rFonts w:ascii="Times New Roman" w:hAnsi="Times New Roman"/>
          <w:sz w:val="24"/>
          <w:szCs w:val="24"/>
        </w:rPr>
        <w:t xml:space="preserve"> 191</w:t>
      </w:r>
      <w:r w:rsidR="00D95D8C">
        <w:rPr>
          <w:rFonts w:ascii="Times New Roman" w:hAnsi="Times New Roman"/>
          <w:sz w:val="24"/>
          <w:szCs w:val="24"/>
        </w:rPr>
        <w:t>. 377</w:t>
      </w:r>
      <w:r w:rsidR="0012690B" w:rsidRPr="0012690B">
        <w:rPr>
          <w:rFonts w:ascii="Times New Roman" w:hAnsi="Times New Roman"/>
          <w:sz w:val="24"/>
          <w:szCs w:val="24"/>
        </w:rPr>
        <w:t xml:space="preserve"> (1998)</w:t>
      </w:r>
      <w:r w:rsidR="00C80CB0">
        <w:rPr>
          <w:rFonts w:ascii="Times New Roman" w:hAnsi="Times New Roman"/>
          <w:i/>
          <w:iCs/>
          <w:sz w:val="24"/>
          <w:szCs w:val="24"/>
        </w:rPr>
        <w:t>.</w:t>
      </w:r>
      <w:r w:rsidR="0012690B" w:rsidRPr="0012690B">
        <w:rPr>
          <w:rFonts w:ascii="Times New Roman" w:hAnsi="Times New Roman"/>
          <w:sz w:val="24"/>
          <w:szCs w:val="24"/>
        </w:rPr>
        <w:t xml:space="preserve"> </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[44</w:t>
      </w:r>
      <w:r w:rsidR="0012690B">
        <w:rPr>
          <w:rFonts w:ascii="Times New Roman" w:hAnsi="Times New Roman"/>
          <w:sz w:val="24"/>
          <w:szCs w:val="24"/>
        </w:rPr>
        <w:t xml:space="preserve">] </w:t>
      </w:r>
      <w:r w:rsidR="0012690B" w:rsidRPr="0012690B">
        <w:rPr>
          <w:rFonts w:ascii="Times New Roman" w:hAnsi="Times New Roman"/>
          <w:sz w:val="24"/>
          <w:szCs w:val="24"/>
        </w:rPr>
        <w:t>Ching-Hua Su, Yi-Gao Sha, S. L. Lehoczky, Hao-Chieh Li</w:t>
      </w:r>
      <w:r w:rsidR="0012690B">
        <w:rPr>
          <w:rFonts w:ascii="Times New Roman" w:hAnsi="Times New Roman"/>
          <w:sz w:val="24"/>
          <w:szCs w:val="24"/>
        </w:rPr>
        <w:t>u, Rei Fang</w:t>
      </w:r>
      <w:r w:rsidR="00D95D8C">
        <w:rPr>
          <w:rFonts w:ascii="Times New Roman" w:hAnsi="Times New Roman"/>
          <w:sz w:val="24"/>
          <w:szCs w:val="24"/>
        </w:rPr>
        <w:t>,</w:t>
      </w:r>
      <w:r w:rsidR="0012690B">
        <w:rPr>
          <w:rFonts w:ascii="Times New Roman" w:hAnsi="Times New Roman"/>
          <w:sz w:val="24"/>
          <w:szCs w:val="24"/>
        </w:rPr>
        <w:t xml:space="preserve"> R. F. Brebrick, </w:t>
      </w:r>
      <w:r w:rsidR="0012690B" w:rsidRPr="0012690B">
        <w:rPr>
          <w:rFonts w:ascii="Times New Roman" w:hAnsi="Times New Roman"/>
          <w:sz w:val="24"/>
          <w:szCs w:val="24"/>
        </w:rPr>
        <w:t>J. Crystal Growth</w:t>
      </w:r>
      <w:r w:rsidR="00D95D8C">
        <w:rPr>
          <w:rFonts w:ascii="Times New Roman" w:hAnsi="Times New Roman"/>
          <w:sz w:val="24"/>
          <w:szCs w:val="24"/>
        </w:rPr>
        <w:t>.</w:t>
      </w:r>
      <w:r w:rsidR="0012690B" w:rsidRPr="0012690B">
        <w:rPr>
          <w:rFonts w:ascii="Times New Roman" w:hAnsi="Times New Roman"/>
          <w:sz w:val="24"/>
          <w:szCs w:val="24"/>
        </w:rPr>
        <w:t xml:space="preserve"> 183</w:t>
      </w:r>
      <w:r w:rsidR="00D95D8C">
        <w:rPr>
          <w:rFonts w:ascii="Times New Roman" w:hAnsi="Times New Roman"/>
          <w:sz w:val="24"/>
          <w:szCs w:val="24"/>
        </w:rPr>
        <w:t>, 519</w:t>
      </w:r>
      <w:r w:rsidR="0012690B" w:rsidRPr="0012690B">
        <w:rPr>
          <w:rFonts w:ascii="Times New Roman" w:hAnsi="Times New Roman"/>
          <w:sz w:val="24"/>
          <w:szCs w:val="24"/>
        </w:rPr>
        <w:t xml:space="preserve"> </w:t>
      </w:r>
      <w:r w:rsidR="00C80CB0">
        <w:rPr>
          <w:rFonts w:ascii="Times New Roman" w:hAnsi="Times New Roman"/>
          <w:sz w:val="24"/>
          <w:szCs w:val="24"/>
        </w:rPr>
        <w:t>(1</w:t>
      </w:r>
      <w:r w:rsidR="00D95D8C">
        <w:rPr>
          <w:rFonts w:ascii="Times New Roman" w:hAnsi="Times New Roman"/>
          <w:sz w:val="24"/>
          <w:szCs w:val="24"/>
        </w:rPr>
        <w:t>998)</w:t>
      </w:r>
      <w:r w:rsidR="00C80CB0">
        <w:rPr>
          <w:rFonts w:ascii="Times New Roman" w:hAnsi="Times New Roman"/>
          <w:sz w:val="24"/>
          <w:szCs w:val="24"/>
        </w:rPr>
        <w:t>.</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lastRenderedPageBreak/>
        <w:t>[45</w:t>
      </w:r>
      <w:r w:rsidR="0012690B" w:rsidRPr="0012690B">
        <w:rPr>
          <w:rFonts w:ascii="Times New Roman" w:hAnsi="Times New Roman"/>
          <w:sz w:val="24"/>
          <w:szCs w:val="24"/>
        </w:rPr>
        <w:t>] L. M. Clark</w:t>
      </w:r>
      <w:r w:rsidR="00D95D8C">
        <w:rPr>
          <w:rFonts w:ascii="Times New Roman" w:hAnsi="Times New Roman"/>
          <w:sz w:val="24"/>
          <w:szCs w:val="24"/>
        </w:rPr>
        <w:t>,</w:t>
      </w:r>
      <w:r w:rsidR="0012690B" w:rsidRPr="0012690B">
        <w:rPr>
          <w:rFonts w:ascii="Times New Roman" w:hAnsi="Times New Roman"/>
          <w:sz w:val="24"/>
          <w:szCs w:val="24"/>
        </w:rPr>
        <w:t xml:space="preserve"> R. E. Taylor, J. Appl. Phys. 46</w:t>
      </w:r>
      <w:r w:rsidR="00D95D8C">
        <w:rPr>
          <w:rFonts w:ascii="Times New Roman" w:hAnsi="Times New Roman"/>
          <w:sz w:val="24"/>
          <w:szCs w:val="24"/>
        </w:rPr>
        <w:t>,</w:t>
      </w:r>
      <w:r w:rsidR="0012690B" w:rsidRPr="0012690B">
        <w:rPr>
          <w:rFonts w:ascii="Times New Roman" w:hAnsi="Times New Roman"/>
          <w:sz w:val="24"/>
          <w:szCs w:val="24"/>
        </w:rPr>
        <w:t xml:space="preserve"> 714 (1975)</w:t>
      </w:r>
      <w:r w:rsidR="00C80CB0">
        <w:rPr>
          <w:rFonts w:ascii="Times New Roman" w:hAnsi="Times New Roman"/>
          <w:sz w:val="24"/>
          <w:szCs w:val="24"/>
        </w:rPr>
        <w:t>.</w:t>
      </w:r>
    </w:p>
    <w:p w:rsidR="0012690B"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[46</w:t>
      </w:r>
      <w:r w:rsidR="0012690B" w:rsidRPr="0012690B">
        <w:rPr>
          <w:rFonts w:ascii="Times New Roman" w:hAnsi="Times New Roman"/>
          <w:sz w:val="24"/>
          <w:szCs w:val="24"/>
        </w:rPr>
        <w:t xml:space="preserve">] D. J. Williams, </w:t>
      </w:r>
      <w:r w:rsidR="0012690B" w:rsidRPr="0012690B">
        <w:rPr>
          <w:rFonts w:ascii="Times New Roman" w:hAnsi="Times New Roman"/>
          <w:i/>
          <w:sz w:val="24"/>
          <w:szCs w:val="24"/>
        </w:rPr>
        <w:t>Properties of Narrow Gap Cadmium-based Compounds</w:t>
      </w:r>
      <w:r w:rsidR="0012690B" w:rsidRPr="0012690B">
        <w:rPr>
          <w:rFonts w:ascii="Times New Roman" w:hAnsi="Times New Roman"/>
          <w:sz w:val="24"/>
          <w:szCs w:val="24"/>
        </w:rPr>
        <w:t xml:space="preserve">, edited by P. Capper, emis Datareviews series, </w:t>
      </w:r>
      <w:r w:rsidR="00D95D8C">
        <w:rPr>
          <w:rFonts w:ascii="Times New Roman" w:hAnsi="Times New Roman"/>
          <w:sz w:val="24"/>
          <w:szCs w:val="24"/>
        </w:rPr>
        <w:t xml:space="preserve">(INSPECT publication, </w:t>
      </w:r>
      <w:r w:rsidR="0012690B" w:rsidRPr="0012690B">
        <w:rPr>
          <w:rFonts w:ascii="Times New Roman" w:hAnsi="Times New Roman"/>
          <w:sz w:val="24"/>
          <w:szCs w:val="24"/>
        </w:rPr>
        <w:t>1994)</w:t>
      </w:r>
      <w:r w:rsidR="00D95D8C">
        <w:rPr>
          <w:rFonts w:ascii="Times New Roman" w:hAnsi="Times New Roman"/>
          <w:sz w:val="24"/>
          <w:szCs w:val="24"/>
        </w:rPr>
        <w:t xml:space="preserve"> p.399</w:t>
      </w:r>
      <w:r w:rsidR="00C80CB0">
        <w:rPr>
          <w:rFonts w:ascii="Times New Roman" w:hAnsi="Times New Roman"/>
          <w:sz w:val="24"/>
          <w:szCs w:val="24"/>
        </w:rPr>
        <w:t>.</w:t>
      </w:r>
    </w:p>
    <w:p w:rsidR="00E374D9"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[47</w:t>
      </w:r>
      <w:r w:rsidR="00E374D9" w:rsidRPr="00E374D9">
        <w:rPr>
          <w:rFonts w:ascii="Times New Roman" w:hAnsi="Times New Roman"/>
          <w:sz w:val="24"/>
          <w:szCs w:val="24"/>
        </w:rPr>
        <w:t xml:space="preserve">] R. N. Bhargava, </w:t>
      </w:r>
      <w:r w:rsidR="00E374D9" w:rsidRPr="00E374D9">
        <w:rPr>
          <w:rFonts w:ascii="Times New Roman" w:hAnsi="Times New Roman"/>
          <w:i/>
          <w:sz w:val="24"/>
          <w:szCs w:val="24"/>
        </w:rPr>
        <w:t>Properties of Wide Bandgap II-VI Semiconductors</w:t>
      </w:r>
      <w:r w:rsidR="00E374D9" w:rsidRPr="00E374D9">
        <w:rPr>
          <w:rFonts w:ascii="Times New Roman" w:hAnsi="Times New Roman"/>
          <w:sz w:val="24"/>
          <w:szCs w:val="24"/>
        </w:rPr>
        <w:t xml:space="preserve">, edited by R. Bhargava, emis Datareviews series, </w:t>
      </w:r>
      <w:r w:rsidR="00D95D8C">
        <w:rPr>
          <w:rFonts w:ascii="Times New Roman" w:hAnsi="Times New Roman"/>
          <w:sz w:val="24"/>
          <w:szCs w:val="24"/>
        </w:rPr>
        <w:t xml:space="preserve">(INSPECT publication, </w:t>
      </w:r>
      <w:r w:rsidR="00E374D9" w:rsidRPr="00E374D9">
        <w:rPr>
          <w:rFonts w:ascii="Times New Roman" w:hAnsi="Times New Roman"/>
          <w:sz w:val="24"/>
          <w:szCs w:val="24"/>
        </w:rPr>
        <w:t>1997)</w:t>
      </w:r>
      <w:r w:rsidR="00D95D8C">
        <w:rPr>
          <w:rFonts w:ascii="Times New Roman" w:hAnsi="Times New Roman"/>
          <w:sz w:val="24"/>
          <w:szCs w:val="24"/>
        </w:rPr>
        <w:t xml:space="preserve"> p.27</w:t>
      </w:r>
      <w:r w:rsidR="00C80CB0">
        <w:rPr>
          <w:rFonts w:ascii="Times New Roman" w:hAnsi="Times New Roman"/>
          <w:sz w:val="24"/>
          <w:szCs w:val="24"/>
        </w:rPr>
        <w:t>.</w:t>
      </w:r>
    </w:p>
    <w:p w:rsidR="00E374D9"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[48</w:t>
      </w:r>
      <w:r w:rsidR="00E374D9">
        <w:rPr>
          <w:rFonts w:ascii="Times New Roman" w:hAnsi="Times New Roman"/>
          <w:sz w:val="24"/>
          <w:szCs w:val="24"/>
        </w:rPr>
        <w:t xml:space="preserve">] </w:t>
      </w:r>
      <w:r w:rsidR="00E374D9" w:rsidRPr="00A008C2">
        <w:rPr>
          <w:rFonts w:ascii="Times New Roman" w:hAnsi="Times New Roman"/>
          <w:sz w:val="24"/>
          <w:szCs w:val="24"/>
        </w:rPr>
        <w:t xml:space="preserve">K. C. Mills, </w:t>
      </w:r>
      <w:r w:rsidR="00E374D9" w:rsidRPr="00A008C2">
        <w:rPr>
          <w:rFonts w:ascii="Times New Roman" w:hAnsi="Times New Roman"/>
          <w:i/>
          <w:sz w:val="24"/>
          <w:szCs w:val="24"/>
        </w:rPr>
        <w:t>Thermodynamic Data for Inorganic Sulphides, Selenides and Tellurides</w:t>
      </w:r>
      <w:r w:rsidR="00E374D9">
        <w:rPr>
          <w:rFonts w:ascii="Times New Roman" w:hAnsi="Times New Roman"/>
          <w:sz w:val="24"/>
          <w:szCs w:val="24"/>
        </w:rPr>
        <w:t xml:space="preserve">, </w:t>
      </w:r>
      <w:r w:rsidR="00D95D8C">
        <w:rPr>
          <w:rFonts w:ascii="Times New Roman" w:hAnsi="Times New Roman"/>
          <w:sz w:val="24"/>
          <w:szCs w:val="24"/>
        </w:rPr>
        <w:t xml:space="preserve">(Butterworths, London </w:t>
      </w:r>
      <w:r w:rsidR="00E374D9">
        <w:rPr>
          <w:rFonts w:ascii="Times New Roman" w:hAnsi="Times New Roman"/>
          <w:sz w:val="24"/>
          <w:szCs w:val="24"/>
        </w:rPr>
        <w:t>1974)</w:t>
      </w:r>
      <w:r w:rsidR="00C80CB0">
        <w:rPr>
          <w:rFonts w:ascii="Times New Roman" w:hAnsi="Times New Roman"/>
          <w:sz w:val="24"/>
          <w:szCs w:val="24"/>
        </w:rPr>
        <w:t>.</w:t>
      </w:r>
    </w:p>
    <w:p w:rsidR="00E374D9"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[49</w:t>
      </w:r>
      <w:r w:rsidR="00E374D9">
        <w:rPr>
          <w:rFonts w:ascii="Times New Roman" w:hAnsi="Times New Roman"/>
          <w:sz w:val="24"/>
          <w:szCs w:val="24"/>
        </w:rPr>
        <w:t xml:space="preserve">] </w:t>
      </w:r>
      <w:r w:rsidR="00C80CB0">
        <w:rPr>
          <w:rFonts w:ascii="Times New Roman" w:hAnsi="Times New Roman"/>
          <w:sz w:val="24"/>
          <w:szCs w:val="24"/>
        </w:rPr>
        <w:t>I. Barin, O. Knacke,</w:t>
      </w:r>
      <w:r w:rsidR="00E374D9" w:rsidRPr="00A008C2">
        <w:rPr>
          <w:rFonts w:ascii="Times New Roman" w:hAnsi="Times New Roman"/>
          <w:sz w:val="24"/>
          <w:szCs w:val="24"/>
        </w:rPr>
        <w:t xml:space="preserve"> O. Kubaschewski, </w:t>
      </w:r>
      <w:r w:rsidR="00E374D9" w:rsidRPr="00A008C2">
        <w:rPr>
          <w:rFonts w:ascii="Times New Roman" w:hAnsi="Times New Roman"/>
          <w:i/>
          <w:sz w:val="24"/>
          <w:szCs w:val="24"/>
        </w:rPr>
        <w:t>Thermochemical Properties of Inorganic Substances (Supplement</w:t>
      </w:r>
      <w:r w:rsidR="00D95D8C">
        <w:rPr>
          <w:rFonts w:ascii="Times New Roman" w:hAnsi="Times New Roman"/>
          <w:sz w:val="24"/>
          <w:szCs w:val="24"/>
        </w:rPr>
        <w:t xml:space="preserve"> Springer-Verlag </w:t>
      </w:r>
      <w:r w:rsidR="00E374D9" w:rsidRPr="00A008C2">
        <w:rPr>
          <w:rFonts w:ascii="Times New Roman" w:hAnsi="Times New Roman"/>
          <w:sz w:val="24"/>
          <w:szCs w:val="24"/>
        </w:rPr>
        <w:t>1977</w:t>
      </w:r>
      <w:r w:rsidR="00E374D9">
        <w:rPr>
          <w:rFonts w:ascii="Times New Roman" w:hAnsi="Times New Roman"/>
          <w:sz w:val="24"/>
          <w:szCs w:val="24"/>
        </w:rPr>
        <w:t>)</w:t>
      </w:r>
      <w:r w:rsidR="00C80CB0">
        <w:rPr>
          <w:rFonts w:ascii="Times New Roman" w:hAnsi="Times New Roman"/>
          <w:sz w:val="24"/>
          <w:szCs w:val="24"/>
        </w:rPr>
        <w:t>.</w:t>
      </w:r>
    </w:p>
    <w:p w:rsidR="002B324C"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[50</w:t>
      </w:r>
      <w:r w:rsidR="002B324C" w:rsidRPr="002B324C">
        <w:rPr>
          <w:rFonts w:ascii="Times New Roman" w:hAnsi="Times New Roman"/>
          <w:sz w:val="24"/>
          <w:szCs w:val="24"/>
        </w:rPr>
        <w:t>] S. Sen, W. H. Konkel, S. J. Tighe, L. G. Bland, S. R. Sharma, R. E. Taylor, J. Crystal Growth</w:t>
      </w:r>
      <w:r w:rsidR="00D95D8C">
        <w:rPr>
          <w:rFonts w:ascii="Times New Roman" w:hAnsi="Times New Roman"/>
          <w:sz w:val="24"/>
          <w:szCs w:val="24"/>
        </w:rPr>
        <w:t>.</w:t>
      </w:r>
      <w:r w:rsidR="002B324C" w:rsidRPr="002B324C">
        <w:rPr>
          <w:rFonts w:ascii="Times New Roman" w:hAnsi="Times New Roman"/>
          <w:sz w:val="24"/>
          <w:szCs w:val="24"/>
        </w:rPr>
        <w:t xml:space="preserve"> 86</w:t>
      </w:r>
      <w:r w:rsidR="00D95D8C">
        <w:rPr>
          <w:rFonts w:ascii="Times New Roman" w:hAnsi="Times New Roman"/>
          <w:sz w:val="24"/>
          <w:szCs w:val="24"/>
        </w:rPr>
        <w:t>. 111</w:t>
      </w:r>
      <w:r w:rsidR="002B324C" w:rsidRPr="002B324C">
        <w:rPr>
          <w:rFonts w:ascii="Times New Roman" w:hAnsi="Times New Roman"/>
          <w:sz w:val="24"/>
          <w:szCs w:val="24"/>
        </w:rPr>
        <w:t xml:space="preserve"> </w:t>
      </w:r>
      <w:r w:rsidR="00D95D8C">
        <w:rPr>
          <w:rFonts w:ascii="Times New Roman" w:hAnsi="Times New Roman"/>
          <w:sz w:val="24"/>
          <w:szCs w:val="24"/>
        </w:rPr>
        <w:t>(1988)</w:t>
      </w:r>
      <w:r w:rsidR="002B324C" w:rsidRPr="002B324C">
        <w:rPr>
          <w:rFonts w:ascii="Times New Roman" w:hAnsi="Times New Roman"/>
          <w:sz w:val="24"/>
          <w:szCs w:val="24"/>
        </w:rPr>
        <w:t>.</w:t>
      </w:r>
    </w:p>
    <w:p w:rsidR="002B324C" w:rsidRPr="00680545"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[51</w:t>
      </w:r>
      <w:r w:rsidR="002B324C">
        <w:rPr>
          <w:rFonts w:ascii="Times New Roman" w:hAnsi="Times New Roman"/>
          <w:sz w:val="24"/>
          <w:szCs w:val="24"/>
        </w:rPr>
        <w:t xml:space="preserve">] </w:t>
      </w:r>
      <w:r w:rsidR="002B324C" w:rsidRPr="007D008A">
        <w:rPr>
          <w:rFonts w:ascii="Times New Roman" w:hAnsi="Times New Roman"/>
          <w:sz w:val="24"/>
          <w:szCs w:val="24"/>
        </w:rPr>
        <w:t>P. Hoschl, E. Belas, L. Tujanska</w:t>
      </w:r>
      <w:r w:rsidR="00D95D8C">
        <w:rPr>
          <w:rFonts w:ascii="Times New Roman" w:hAnsi="Times New Roman"/>
          <w:sz w:val="24"/>
          <w:szCs w:val="24"/>
        </w:rPr>
        <w:t>, R. Grill, J. Franc, R. Fesh,</w:t>
      </w:r>
      <w:r w:rsidR="002B324C" w:rsidRPr="007D008A">
        <w:rPr>
          <w:rFonts w:ascii="Times New Roman" w:hAnsi="Times New Roman"/>
          <w:sz w:val="24"/>
          <w:szCs w:val="24"/>
        </w:rPr>
        <w:t xml:space="preserve"> P. Moravec, J. Crystal </w:t>
      </w:r>
      <w:r w:rsidR="002B324C" w:rsidRPr="00680545">
        <w:rPr>
          <w:rFonts w:ascii="Times New Roman" w:hAnsi="Times New Roman"/>
          <w:sz w:val="24"/>
          <w:szCs w:val="24"/>
        </w:rPr>
        <w:t>Growth</w:t>
      </w:r>
      <w:r w:rsidR="00D95D8C">
        <w:rPr>
          <w:rFonts w:ascii="Times New Roman" w:hAnsi="Times New Roman"/>
          <w:sz w:val="24"/>
          <w:szCs w:val="24"/>
        </w:rPr>
        <w:t>.</w:t>
      </w:r>
      <w:r w:rsidR="002B324C" w:rsidRPr="00680545">
        <w:rPr>
          <w:rFonts w:ascii="Times New Roman" w:hAnsi="Times New Roman"/>
          <w:sz w:val="24"/>
          <w:szCs w:val="24"/>
        </w:rPr>
        <w:t xml:space="preserve"> </w:t>
      </w:r>
      <w:r w:rsidR="002B324C" w:rsidRPr="00C80CB0">
        <w:rPr>
          <w:rFonts w:ascii="Times New Roman" w:hAnsi="Times New Roman"/>
          <w:sz w:val="24"/>
          <w:szCs w:val="24"/>
        </w:rPr>
        <w:t>220</w:t>
      </w:r>
      <w:r w:rsidR="00D95D8C">
        <w:rPr>
          <w:rFonts w:ascii="Times New Roman" w:hAnsi="Times New Roman"/>
          <w:sz w:val="24"/>
          <w:szCs w:val="24"/>
        </w:rPr>
        <w:t>, 444</w:t>
      </w:r>
      <w:r w:rsidR="002B324C" w:rsidRPr="00680545">
        <w:rPr>
          <w:rFonts w:ascii="Times New Roman" w:hAnsi="Times New Roman"/>
          <w:sz w:val="24"/>
          <w:szCs w:val="24"/>
        </w:rPr>
        <w:t xml:space="preserve"> </w:t>
      </w:r>
      <w:r w:rsidR="00D95D8C">
        <w:rPr>
          <w:rFonts w:ascii="Times New Roman" w:hAnsi="Times New Roman"/>
          <w:sz w:val="24"/>
          <w:szCs w:val="24"/>
        </w:rPr>
        <w:t>(2000)</w:t>
      </w:r>
      <w:r w:rsidR="00680545" w:rsidRPr="00680545">
        <w:rPr>
          <w:rFonts w:ascii="Times New Roman" w:hAnsi="Times New Roman"/>
          <w:sz w:val="24"/>
          <w:szCs w:val="24"/>
        </w:rPr>
        <w:t>.</w:t>
      </w:r>
    </w:p>
    <w:p w:rsidR="00680545" w:rsidRPr="00680545"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[52</w:t>
      </w:r>
      <w:r w:rsidR="00C80CB0">
        <w:rPr>
          <w:rFonts w:ascii="Times New Roman" w:hAnsi="Times New Roman"/>
          <w:sz w:val="24"/>
          <w:szCs w:val="24"/>
        </w:rPr>
        <w:t>] Ching-Hua Su, J. Appl.</w:t>
      </w:r>
      <w:r w:rsidR="00680545" w:rsidRPr="00680545">
        <w:rPr>
          <w:rFonts w:ascii="Times New Roman" w:hAnsi="Times New Roman"/>
          <w:sz w:val="24"/>
          <w:szCs w:val="24"/>
        </w:rPr>
        <w:t xml:space="preserve"> Phys. 103</w:t>
      </w:r>
      <w:r w:rsidR="00D95D8C">
        <w:rPr>
          <w:rFonts w:ascii="Times New Roman" w:hAnsi="Times New Roman"/>
          <w:sz w:val="24"/>
          <w:szCs w:val="24"/>
        </w:rPr>
        <w:t>, 084903</w:t>
      </w:r>
      <w:r w:rsidR="00680545" w:rsidRPr="00680545">
        <w:rPr>
          <w:rFonts w:ascii="Times New Roman" w:hAnsi="Times New Roman"/>
          <w:sz w:val="24"/>
          <w:szCs w:val="24"/>
        </w:rPr>
        <w:t xml:space="preserve"> </w:t>
      </w:r>
      <w:r w:rsidR="00D95D8C">
        <w:rPr>
          <w:rFonts w:ascii="Times New Roman" w:hAnsi="Times New Roman"/>
          <w:sz w:val="24"/>
          <w:szCs w:val="24"/>
        </w:rPr>
        <w:t>(2008)</w:t>
      </w:r>
      <w:r w:rsidR="00C80CB0">
        <w:rPr>
          <w:rFonts w:ascii="Times New Roman" w:hAnsi="Times New Roman"/>
          <w:sz w:val="24"/>
          <w:szCs w:val="24"/>
        </w:rPr>
        <w:t>.</w:t>
      </w:r>
    </w:p>
    <w:p w:rsidR="00680545"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[53</w:t>
      </w:r>
      <w:r w:rsidR="00680545" w:rsidRPr="00680545">
        <w:rPr>
          <w:rFonts w:ascii="Times New Roman" w:hAnsi="Times New Roman"/>
          <w:sz w:val="24"/>
          <w:szCs w:val="24"/>
        </w:rPr>
        <w:t>] S. M. Jo</w:t>
      </w:r>
      <w:r w:rsidR="00D95D8C">
        <w:rPr>
          <w:rFonts w:ascii="Times New Roman" w:hAnsi="Times New Roman"/>
          <w:sz w:val="24"/>
          <w:szCs w:val="24"/>
        </w:rPr>
        <w:t>hnson, S. Sen, W. H. Konkel,</w:t>
      </w:r>
      <w:r w:rsidR="00680545" w:rsidRPr="00680545">
        <w:rPr>
          <w:rFonts w:ascii="Times New Roman" w:hAnsi="Times New Roman"/>
          <w:sz w:val="24"/>
          <w:szCs w:val="24"/>
        </w:rPr>
        <w:t xml:space="preserve"> M. H. Kalisher, J. Vac. Sci. Technol</w:t>
      </w:r>
      <w:r w:rsidR="00C80CB0">
        <w:rPr>
          <w:rFonts w:ascii="Times New Roman" w:hAnsi="Times New Roman"/>
          <w:sz w:val="24"/>
          <w:szCs w:val="24"/>
        </w:rPr>
        <w:t>.</w:t>
      </w:r>
      <w:r w:rsidR="00680545" w:rsidRPr="00680545">
        <w:rPr>
          <w:rFonts w:ascii="Times New Roman" w:hAnsi="Times New Roman"/>
          <w:sz w:val="24"/>
          <w:szCs w:val="24"/>
        </w:rPr>
        <w:t xml:space="preserve"> B9</w:t>
      </w:r>
      <w:r w:rsidR="00D95D8C">
        <w:rPr>
          <w:rFonts w:ascii="Times New Roman" w:hAnsi="Times New Roman"/>
          <w:sz w:val="24"/>
          <w:szCs w:val="24"/>
        </w:rPr>
        <w:t>, 1987</w:t>
      </w:r>
      <w:r w:rsidR="00680545" w:rsidRPr="00680545">
        <w:rPr>
          <w:rFonts w:ascii="Times New Roman" w:hAnsi="Times New Roman"/>
          <w:sz w:val="24"/>
          <w:szCs w:val="24"/>
        </w:rPr>
        <w:t xml:space="preserve"> (1991)</w:t>
      </w:r>
      <w:r w:rsidR="00C80CB0">
        <w:rPr>
          <w:rFonts w:ascii="Times New Roman" w:hAnsi="Times New Roman"/>
          <w:sz w:val="24"/>
          <w:szCs w:val="24"/>
        </w:rPr>
        <w:t>.</w:t>
      </w:r>
    </w:p>
    <w:p w:rsidR="00680545" w:rsidRDefault="00C31614" w:rsidP="005A7A35">
      <w:pPr>
        <w:autoSpaceDE w:val="0"/>
        <w:autoSpaceDN w:val="0"/>
        <w:adjustRightInd w:val="0"/>
        <w:spacing w:after="0" w:line="480" w:lineRule="auto"/>
        <w:ind w:left="360" w:hanging="360"/>
        <w:rPr>
          <w:rFonts w:ascii="Times New Roman" w:hAnsi="Times New Roman"/>
          <w:sz w:val="24"/>
          <w:szCs w:val="24"/>
        </w:rPr>
      </w:pPr>
      <w:r>
        <w:rPr>
          <w:rFonts w:ascii="Times New Roman" w:hAnsi="Times New Roman"/>
          <w:sz w:val="24"/>
          <w:szCs w:val="24"/>
        </w:rPr>
        <w:t>[54</w:t>
      </w:r>
      <w:r w:rsidR="00680545">
        <w:rPr>
          <w:rFonts w:ascii="Times New Roman" w:hAnsi="Times New Roman"/>
          <w:sz w:val="24"/>
          <w:szCs w:val="24"/>
        </w:rPr>
        <w:t xml:space="preserve">] </w:t>
      </w:r>
      <w:r w:rsidR="00680545" w:rsidRPr="007D008A">
        <w:rPr>
          <w:rFonts w:ascii="Times New Roman" w:hAnsi="Times New Roman"/>
          <w:sz w:val="24"/>
          <w:szCs w:val="24"/>
        </w:rPr>
        <w:t>F. T. J. Smith, Met. Trans. 1</w:t>
      </w:r>
      <w:r w:rsidR="00D95D8C">
        <w:rPr>
          <w:rFonts w:ascii="Times New Roman" w:hAnsi="Times New Roman"/>
          <w:sz w:val="24"/>
          <w:szCs w:val="24"/>
        </w:rPr>
        <w:t>, 617</w:t>
      </w:r>
      <w:r w:rsidR="00680545" w:rsidRPr="007D008A">
        <w:rPr>
          <w:rFonts w:ascii="Times New Roman" w:hAnsi="Times New Roman"/>
          <w:sz w:val="24"/>
          <w:szCs w:val="24"/>
        </w:rPr>
        <w:t xml:space="preserve"> </w:t>
      </w:r>
      <w:r w:rsidR="00680545">
        <w:rPr>
          <w:rFonts w:ascii="Times New Roman" w:hAnsi="Times New Roman"/>
          <w:sz w:val="24"/>
          <w:szCs w:val="24"/>
        </w:rPr>
        <w:t>(1970)</w:t>
      </w:r>
      <w:r w:rsidR="00C80CB0">
        <w:rPr>
          <w:rFonts w:ascii="Times New Roman" w:hAnsi="Times New Roman"/>
          <w:sz w:val="24"/>
          <w:szCs w:val="24"/>
        </w:rPr>
        <w:t>.</w:t>
      </w:r>
    </w:p>
    <w:p w:rsidR="00680545" w:rsidRPr="00680545" w:rsidRDefault="00680545" w:rsidP="005A7A35">
      <w:pPr>
        <w:autoSpaceDE w:val="0"/>
        <w:autoSpaceDN w:val="0"/>
        <w:adjustRightInd w:val="0"/>
        <w:spacing w:after="0" w:line="480" w:lineRule="auto"/>
        <w:ind w:left="360" w:hanging="360"/>
        <w:rPr>
          <w:rFonts w:ascii="Times New Roman" w:hAnsi="Times New Roman"/>
          <w:sz w:val="24"/>
          <w:szCs w:val="24"/>
        </w:rPr>
      </w:pPr>
    </w:p>
    <w:p w:rsidR="00E374D9" w:rsidRDefault="00E374D9" w:rsidP="005A7A35">
      <w:pPr>
        <w:autoSpaceDE w:val="0"/>
        <w:autoSpaceDN w:val="0"/>
        <w:adjustRightInd w:val="0"/>
        <w:spacing w:after="0" w:line="480" w:lineRule="auto"/>
        <w:ind w:left="360" w:hanging="360"/>
        <w:rPr>
          <w:rFonts w:ascii="Times New Roman" w:hAnsi="Times New Roman"/>
          <w:sz w:val="24"/>
          <w:szCs w:val="24"/>
        </w:rPr>
      </w:pPr>
    </w:p>
    <w:p w:rsidR="00E374D9" w:rsidRPr="00E374D9" w:rsidRDefault="00E374D9" w:rsidP="005A7A35">
      <w:pPr>
        <w:autoSpaceDE w:val="0"/>
        <w:autoSpaceDN w:val="0"/>
        <w:adjustRightInd w:val="0"/>
        <w:spacing w:after="0" w:line="480" w:lineRule="auto"/>
        <w:ind w:left="360" w:hanging="360"/>
        <w:rPr>
          <w:rFonts w:ascii="Times New Roman" w:hAnsi="Times New Roman"/>
          <w:sz w:val="24"/>
          <w:szCs w:val="24"/>
        </w:rPr>
      </w:pPr>
    </w:p>
    <w:sectPr w:rsidR="00E374D9" w:rsidRPr="00E374D9" w:rsidSect="0045784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TSY">
    <w:altName w:val="Arial Unicode MS"/>
    <w:panose1 w:val="00000000000000000000"/>
    <w:charset w:val="81"/>
    <w:family w:val="auto"/>
    <w:notTrueType/>
    <w:pitch w:val="default"/>
    <w:sig w:usb0="00000003" w:usb1="09060000" w:usb2="00000010" w:usb3="00000000" w:csb0="00080001" w:csb1="00000000"/>
  </w:font>
  <w:font w:name="MTMI">
    <w:altName w:val="MS Mincho"/>
    <w:panose1 w:val="00000000000000000000"/>
    <w:charset w:val="80"/>
    <w:family w:val="auto"/>
    <w:notTrueType/>
    <w:pitch w:val="default"/>
    <w:sig w:usb0="00000003" w:usb1="08070000" w:usb2="00000010" w:usb3="00000000" w:csb0="00020001" w:csb1="00000000"/>
  </w:font>
  <w:font w:name="AdvTimes">
    <w:altName w:val="Arial Unicode MS"/>
    <w:panose1 w:val="00000000000000000000"/>
    <w:charset w:val="86"/>
    <w:family w:val="auto"/>
    <w:notTrueType/>
    <w:pitch w:val="default"/>
    <w:sig w:usb0="00000003" w:usb1="080E0000" w:usb2="00000010" w:usb3="00000000" w:csb0="00040001" w:csb1="00000000"/>
  </w:font>
  <w:font w:name="JDPIG F+ Adv O T 863180fb">
    <w:altName w:val="Adv OT 86318 0fb"/>
    <w:panose1 w:val="00000000000000000000"/>
    <w:charset w:val="00"/>
    <w:family w:val="roman"/>
    <w:notTrueType/>
    <w:pitch w:val="default"/>
    <w:sig w:usb0="00000003" w:usb1="00000000" w:usb2="00000000" w:usb3="00000000" w:csb0="00000001" w:csb1="00000000"/>
  </w:font>
  <w:font w:name="TimesNewRomanPSMT">
    <w:altName w:val="Yu Gothic UI"/>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2739A"/>
    <w:multiLevelType w:val="hybridMultilevel"/>
    <w:tmpl w:val="DD1E5FC2"/>
    <w:lvl w:ilvl="0" w:tplc="B4F6E14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6244FF"/>
    <w:multiLevelType w:val="multilevel"/>
    <w:tmpl w:val="A24CD848"/>
    <w:lvl w:ilvl="0">
      <w:start w:val="2"/>
      <w:numFmt w:val="decimal"/>
      <w:lvlText w:val="Table %1........恡उ鲬Ę䘟恥"/>
      <w:lvlJc w:val="left"/>
      <w:pPr>
        <w:ind w:left="3960" w:hanging="3960"/>
      </w:pPr>
      <w:rPr>
        <w:rFonts w:eastAsia="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Table %1.%3.%4.%5.%6.%7.%8.%9."/>
      <w:lvlJc w:val="left"/>
      <w:pPr>
        <w:ind w:left="2280" w:hanging="1800"/>
      </w:pPr>
      <w:rPr>
        <w:rFonts w:eastAsia="Times New Roman" w:hint="default"/>
      </w:rPr>
    </w:lvl>
  </w:abstractNum>
  <w:abstractNum w:abstractNumId="2" w15:restartNumberingAfterBreak="0">
    <w:nsid w:val="1D574483"/>
    <w:multiLevelType w:val="hybridMultilevel"/>
    <w:tmpl w:val="6C489854"/>
    <w:lvl w:ilvl="0" w:tplc="5E4285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635587"/>
    <w:multiLevelType w:val="hybridMultilevel"/>
    <w:tmpl w:val="D09C864E"/>
    <w:lvl w:ilvl="0" w:tplc="077EE08A">
      <w:start w:val="1"/>
      <w:numFmt w:val="bullet"/>
      <w:lvlText w:val="•"/>
      <w:lvlJc w:val="left"/>
      <w:pPr>
        <w:tabs>
          <w:tab w:val="num" w:pos="720"/>
        </w:tabs>
        <w:ind w:left="720" w:hanging="360"/>
      </w:pPr>
      <w:rPr>
        <w:rFonts w:ascii="Times New Roman" w:hAnsi="Times New Roman" w:hint="default"/>
      </w:rPr>
    </w:lvl>
    <w:lvl w:ilvl="1" w:tplc="AD260B74" w:tentative="1">
      <w:start w:val="1"/>
      <w:numFmt w:val="bullet"/>
      <w:lvlText w:val="•"/>
      <w:lvlJc w:val="left"/>
      <w:pPr>
        <w:tabs>
          <w:tab w:val="num" w:pos="1440"/>
        </w:tabs>
        <w:ind w:left="1440" w:hanging="360"/>
      </w:pPr>
      <w:rPr>
        <w:rFonts w:ascii="Times New Roman" w:hAnsi="Times New Roman" w:hint="default"/>
      </w:rPr>
    </w:lvl>
    <w:lvl w:ilvl="2" w:tplc="A44EE3A8" w:tentative="1">
      <w:start w:val="1"/>
      <w:numFmt w:val="bullet"/>
      <w:lvlText w:val="•"/>
      <w:lvlJc w:val="left"/>
      <w:pPr>
        <w:tabs>
          <w:tab w:val="num" w:pos="2160"/>
        </w:tabs>
        <w:ind w:left="2160" w:hanging="360"/>
      </w:pPr>
      <w:rPr>
        <w:rFonts w:ascii="Times New Roman" w:hAnsi="Times New Roman" w:hint="default"/>
      </w:rPr>
    </w:lvl>
    <w:lvl w:ilvl="3" w:tplc="4DB8ECBA" w:tentative="1">
      <w:start w:val="1"/>
      <w:numFmt w:val="bullet"/>
      <w:lvlText w:val="•"/>
      <w:lvlJc w:val="left"/>
      <w:pPr>
        <w:tabs>
          <w:tab w:val="num" w:pos="2880"/>
        </w:tabs>
        <w:ind w:left="2880" w:hanging="360"/>
      </w:pPr>
      <w:rPr>
        <w:rFonts w:ascii="Times New Roman" w:hAnsi="Times New Roman" w:hint="default"/>
      </w:rPr>
    </w:lvl>
    <w:lvl w:ilvl="4" w:tplc="3EF81484" w:tentative="1">
      <w:start w:val="1"/>
      <w:numFmt w:val="bullet"/>
      <w:lvlText w:val="•"/>
      <w:lvlJc w:val="left"/>
      <w:pPr>
        <w:tabs>
          <w:tab w:val="num" w:pos="3600"/>
        </w:tabs>
        <w:ind w:left="3600" w:hanging="360"/>
      </w:pPr>
      <w:rPr>
        <w:rFonts w:ascii="Times New Roman" w:hAnsi="Times New Roman" w:hint="default"/>
      </w:rPr>
    </w:lvl>
    <w:lvl w:ilvl="5" w:tplc="6A188D1C" w:tentative="1">
      <w:start w:val="1"/>
      <w:numFmt w:val="bullet"/>
      <w:lvlText w:val="•"/>
      <w:lvlJc w:val="left"/>
      <w:pPr>
        <w:tabs>
          <w:tab w:val="num" w:pos="4320"/>
        </w:tabs>
        <w:ind w:left="4320" w:hanging="360"/>
      </w:pPr>
      <w:rPr>
        <w:rFonts w:ascii="Times New Roman" w:hAnsi="Times New Roman" w:hint="default"/>
      </w:rPr>
    </w:lvl>
    <w:lvl w:ilvl="6" w:tplc="D390CF70" w:tentative="1">
      <w:start w:val="1"/>
      <w:numFmt w:val="bullet"/>
      <w:lvlText w:val="•"/>
      <w:lvlJc w:val="left"/>
      <w:pPr>
        <w:tabs>
          <w:tab w:val="num" w:pos="5040"/>
        </w:tabs>
        <w:ind w:left="5040" w:hanging="360"/>
      </w:pPr>
      <w:rPr>
        <w:rFonts w:ascii="Times New Roman" w:hAnsi="Times New Roman" w:hint="default"/>
      </w:rPr>
    </w:lvl>
    <w:lvl w:ilvl="7" w:tplc="894E0E70" w:tentative="1">
      <w:start w:val="1"/>
      <w:numFmt w:val="bullet"/>
      <w:lvlText w:val="•"/>
      <w:lvlJc w:val="left"/>
      <w:pPr>
        <w:tabs>
          <w:tab w:val="num" w:pos="5760"/>
        </w:tabs>
        <w:ind w:left="5760" w:hanging="360"/>
      </w:pPr>
      <w:rPr>
        <w:rFonts w:ascii="Times New Roman" w:hAnsi="Times New Roman" w:hint="default"/>
      </w:rPr>
    </w:lvl>
    <w:lvl w:ilvl="8" w:tplc="34563DD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58F12CB"/>
    <w:multiLevelType w:val="hybridMultilevel"/>
    <w:tmpl w:val="B78E4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75189"/>
    <w:multiLevelType w:val="multilevel"/>
    <w:tmpl w:val="8FE8579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28F33216"/>
    <w:multiLevelType w:val="multilevel"/>
    <w:tmpl w:val="6A26D37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2994E69"/>
    <w:multiLevelType w:val="hybridMultilevel"/>
    <w:tmpl w:val="155A8344"/>
    <w:lvl w:ilvl="0" w:tplc="D806FF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AD3959"/>
    <w:multiLevelType w:val="multilevel"/>
    <w:tmpl w:val="A956D3EC"/>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91648F6"/>
    <w:multiLevelType w:val="multilevel"/>
    <w:tmpl w:val="5BC4FE7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F98393F"/>
    <w:multiLevelType w:val="multilevel"/>
    <w:tmpl w:val="B13828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CD4681F"/>
    <w:multiLevelType w:val="hybridMultilevel"/>
    <w:tmpl w:val="5714FFB0"/>
    <w:lvl w:ilvl="0" w:tplc="B76C6026">
      <w:start w:val="1"/>
      <w:numFmt w:val="bullet"/>
      <w:lvlText w:val="•"/>
      <w:lvlJc w:val="left"/>
      <w:pPr>
        <w:tabs>
          <w:tab w:val="num" w:pos="720"/>
        </w:tabs>
        <w:ind w:left="720" w:hanging="360"/>
      </w:pPr>
      <w:rPr>
        <w:rFonts w:ascii="Times New Roman" w:hAnsi="Times New Roman" w:hint="default"/>
      </w:rPr>
    </w:lvl>
    <w:lvl w:ilvl="1" w:tplc="22EC0378" w:tentative="1">
      <w:start w:val="1"/>
      <w:numFmt w:val="bullet"/>
      <w:lvlText w:val="•"/>
      <w:lvlJc w:val="left"/>
      <w:pPr>
        <w:tabs>
          <w:tab w:val="num" w:pos="1440"/>
        </w:tabs>
        <w:ind w:left="1440" w:hanging="360"/>
      </w:pPr>
      <w:rPr>
        <w:rFonts w:ascii="Times New Roman" w:hAnsi="Times New Roman" w:hint="default"/>
      </w:rPr>
    </w:lvl>
    <w:lvl w:ilvl="2" w:tplc="8E2CD89A" w:tentative="1">
      <w:start w:val="1"/>
      <w:numFmt w:val="bullet"/>
      <w:lvlText w:val="•"/>
      <w:lvlJc w:val="left"/>
      <w:pPr>
        <w:tabs>
          <w:tab w:val="num" w:pos="2160"/>
        </w:tabs>
        <w:ind w:left="2160" w:hanging="360"/>
      </w:pPr>
      <w:rPr>
        <w:rFonts w:ascii="Times New Roman" w:hAnsi="Times New Roman" w:hint="default"/>
      </w:rPr>
    </w:lvl>
    <w:lvl w:ilvl="3" w:tplc="15B2C330" w:tentative="1">
      <w:start w:val="1"/>
      <w:numFmt w:val="bullet"/>
      <w:lvlText w:val="•"/>
      <w:lvlJc w:val="left"/>
      <w:pPr>
        <w:tabs>
          <w:tab w:val="num" w:pos="2880"/>
        </w:tabs>
        <w:ind w:left="2880" w:hanging="360"/>
      </w:pPr>
      <w:rPr>
        <w:rFonts w:ascii="Times New Roman" w:hAnsi="Times New Roman" w:hint="default"/>
      </w:rPr>
    </w:lvl>
    <w:lvl w:ilvl="4" w:tplc="C14C19C8" w:tentative="1">
      <w:start w:val="1"/>
      <w:numFmt w:val="bullet"/>
      <w:lvlText w:val="•"/>
      <w:lvlJc w:val="left"/>
      <w:pPr>
        <w:tabs>
          <w:tab w:val="num" w:pos="3600"/>
        </w:tabs>
        <w:ind w:left="3600" w:hanging="360"/>
      </w:pPr>
      <w:rPr>
        <w:rFonts w:ascii="Times New Roman" w:hAnsi="Times New Roman" w:hint="default"/>
      </w:rPr>
    </w:lvl>
    <w:lvl w:ilvl="5" w:tplc="58E6E24E" w:tentative="1">
      <w:start w:val="1"/>
      <w:numFmt w:val="bullet"/>
      <w:lvlText w:val="•"/>
      <w:lvlJc w:val="left"/>
      <w:pPr>
        <w:tabs>
          <w:tab w:val="num" w:pos="4320"/>
        </w:tabs>
        <w:ind w:left="4320" w:hanging="360"/>
      </w:pPr>
      <w:rPr>
        <w:rFonts w:ascii="Times New Roman" w:hAnsi="Times New Roman" w:hint="default"/>
      </w:rPr>
    </w:lvl>
    <w:lvl w:ilvl="6" w:tplc="667AE5D8" w:tentative="1">
      <w:start w:val="1"/>
      <w:numFmt w:val="bullet"/>
      <w:lvlText w:val="•"/>
      <w:lvlJc w:val="left"/>
      <w:pPr>
        <w:tabs>
          <w:tab w:val="num" w:pos="5040"/>
        </w:tabs>
        <w:ind w:left="5040" w:hanging="360"/>
      </w:pPr>
      <w:rPr>
        <w:rFonts w:ascii="Times New Roman" w:hAnsi="Times New Roman" w:hint="default"/>
      </w:rPr>
    </w:lvl>
    <w:lvl w:ilvl="7" w:tplc="4BEE3A42" w:tentative="1">
      <w:start w:val="1"/>
      <w:numFmt w:val="bullet"/>
      <w:lvlText w:val="•"/>
      <w:lvlJc w:val="left"/>
      <w:pPr>
        <w:tabs>
          <w:tab w:val="num" w:pos="5760"/>
        </w:tabs>
        <w:ind w:left="5760" w:hanging="360"/>
      </w:pPr>
      <w:rPr>
        <w:rFonts w:ascii="Times New Roman" w:hAnsi="Times New Roman" w:hint="default"/>
      </w:rPr>
    </w:lvl>
    <w:lvl w:ilvl="8" w:tplc="502AE3D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D0A133D"/>
    <w:multiLevelType w:val="hybridMultilevel"/>
    <w:tmpl w:val="1D221086"/>
    <w:lvl w:ilvl="0" w:tplc="642446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EC2B16"/>
    <w:multiLevelType w:val="hybridMultilevel"/>
    <w:tmpl w:val="5C4E8C10"/>
    <w:lvl w:ilvl="0" w:tplc="B50623FC">
      <w:start w:val="1"/>
      <w:numFmt w:val="bullet"/>
      <w:lvlText w:val="•"/>
      <w:lvlJc w:val="left"/>
      <w:pPr>
        <w:tabs>
          <w:tab w:val="num" w:pos="720"/>
        </w:tabs>
        <w:ind w:left="720" w:hanging="360"/>
      </w:pPr>
      <w:rPr>
        <w:rFonts w:ascii="Times New Roman" w:hAnsi="Times New Roman" w:hint="default"/>
      </w:rPr>
    </w:lvl>
    <w:lvl w:ilvl="1" w:tplc="0032FC6E" w:tentative="1">
      <w:start w:val="1"/>
      <w:numFmt w:val="bullet"/>
      <w:lvlText w:val="•"/>
      <w:lvlJc w:val="left"/>
      <w:pPr>
        <w:tabs>
          <w:tab w:val="num" w:pos="1440"/>
        </w:tabs>
        <w:ind w:left="1440" w:hanging="360"/>
      </w:pPr>
      <w:rPr>
        <w:rFonts w:ascii="Times New Roman" w:hAnsi="Times New Roman" w:hint="default"/>
      </w:rPr>
    </w:lvl>
    <w:lvl w:ilvl="2" w:tplc="A9DAA996" w:tentative="1">
      <w:start w:val="1"/>
      <w:numFmt w:val="bullet"/>
      <w:lvlText w:val="•"/>
      <w:lvlJc w:val="left"/>
      <w:pPr>
        <w:tabs>
          <w:tab w:val="num" w:pos="2160"/>
        </w:tabs>
        <w:ind w:left="2160" w:hanging="360"/>
      </w:pPr>
      <w:rPr>
        <w:rFonts w:ascii="Times New Roman" w:hAnsi="Times New Roman" w:hint="default"/>
      </w:rPr>
    </w:lvl>
    <w:lvl w:ilvl="3" w:tplc="6BEE0BFC" w:tentative="1">
      <w:start w:val="1"/>
      <w:numFmt w:val="bullet"/>
      <w:lvlText w:val="•"/>
      <w:lvlJc w:val="left"/>
      <w:pPr>
        <w:tabs>
          <w:tab w:val="num" w:pos="2880"/>
        </w:tabs>
        <w:ind w:left="2880" w:hanging="360"/>
      </w:pPr>
      <w:rPr>
        <w:rFonts w:ascii="Times New Roman" w:hAnsi="Times New Roman" w:hint="default"/>
      </w:rPr>
    </w:lvl>
    <w:lvl w:ilvl="4" w:tplc="226AAB26" w:tentative="1">
      <w:start w:val="1"/>
      <w:numFmt w:val="bullet"/>
      <w:lvlText w:val="•"/>
      <w:lvlJc w:val="left"/>
      <w:pPr>
        <w:tabs>
          <w:tab w:val="num" w:pos="3600"/>
        </w:tabs>
        <w:ind w:left="3600" w:hanging="360"/>
      </w:pPr>
      <w:rPr>
        <w:rFonts w:ascii="Times New Roman" w:hAnsi="Times New Roman" w:hint="default"/>
      </w:rPr>
    </w:lvl>
    <w:lvl w:ilvl="5" w:tplc="7D6C3B2A" w:tentative="1">
      <w:start w:val="1"/>
      <w:numFmt w:val="bullet"/>
      <w:lvlText w:val="•"/>
      <w:lvlJc w:val="left"/>
      <w:pPr>
        <w:tabs>
          <w:tab w:val="num" w:pos="4320"/>
        </w:tabs>
        <w:ind w:left="4320" w:hanging="360"/>
      </w:pPr>
      <w:rPr>
        <w:rFonts w:ascii="Times New Roman" w:hAnsi="Times New Roman" w:hint="default"/>
      </w:rPr>
    </w:lvl>
    <w:lvl w:ilvl="6" w:tplc="3886F90E" w:tentative="1">
      <w:start w:val="1"/>
      <w:numFmt w:val="bullet"/>
      <w:lvlText w:val="•"/>
      <w:lvlJc w:val="left"/>
      <w:pPr>
        <w:tabs>
          <w:tab w:val="num" w:pos="5040"/>
        </w:tabs>
        <w:ind w:left="5040" w:hanging="360"/>
      </w:pPr>
      <w:rPr>
        <w:rFonts w:ascii="Times New Roman" w:hAnsi="Times New Roman" w:hint="default"/>
      </w:rPr>
    </w:lvl>
    <w:lvl w:ilvl="7" w:tplc="396EA522" w:tentative="1">
      <w:start w:val="1"/>
      <w:numFmt w:val="bullet"/>
      <w:lvlText w:val="•"/>
      <w:lvlJc w:val="left"/>
      <w:pPr>
        <w:tabs>
          <w:tab w:val="num" w:pos="5760"/>
        </w:tabs>
        <w:ind w:left="5760" w:hanging="360"/>
      </w:pPr>
      <w:rPr>
        <w:rFonts w:ascii="Times New Roman" w:hAnsi="Times New Roman" w:hint="default"/>
      </w:rPr>
    </w:lvl>
    <w:lvl w:ilvl="8" w:tplc="7F288944"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10"/>
  </w:num>
  <w:num w:numId="3">
    <w:abstractNumId w:val="9"/>
  </w:num>
  <w:num w:numId="4">
    <w:abstractNumId w:val="6"/>
  </w:num>
  <w:num w:numId="5">
    <w:abstractNumId w:val="12"/>
  </w:num>
  <w:num w:numId="6">
    <w:abstractNumId w:val="7"/>
  </w:num>
  <w:num w:numId="7">
    <w:abstractNumId w:val="2"/>
  </w:num>
  <w:num w:numId="8">
    <w:abstractNumId w:val="3"/>
  </w:num>
  <w:num w:numId="9">
    <w:abstractNumId w:val="0"/>
  </w:num>
  <w:num w:numId="10">
    <w:abstractNumId w:val="11"/>
  </w:num>
  <w:num w:numId="11">
    <w:abstractNumId w:val="8"/>
  </w:num>
  <w:num w:numId="12">
    <w:abstractNumId w:val="13"/>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690"/>
    <w:rsid w:val="00005B51"/>
    <w:rsid w:val="00012944"/>
    <w:rsid w:val="000207E3"/>
    <w:rsid w:val="00026CAB"/>
    <w:rsid w:val="0003043B"/>
    <w:rsid w:val="00033E9F"/>
    <w:rsid w:val="00035283"/>
    <w:rsid w:val="00042733"/>
    <w:rsid w:val="000444E4"/>
    <w:rsid w:val="00044EAA"/>
    <w:rsid w:val="00053898"/>
    <w:rsid w:val="00053F7D"/>
    <w:rsid w:val="0006274F"/>
    <w:rsid w:val="00064ABF"/>
    <w:rsid w:val="000676EF"/>
    <w:rsid w:val="00073309"/>
    <w:rsid w:val="00073DB2"/>
    <w:rsid w:val="000756EE"/>
    <w:rsid w:val="000846F1"/>
    <w:rsid w:val="00085CD7"/>
    <w:rsid w:val="00085F27"/>
    <w:rsid w:val="00086C13"/>
    <w:rsid w:val="00092A30"/>
    <w:rsid w:val="000937D2"/>
    <w:rsid w:val="000948BB"/>
    <w:rsid w:val="00097140"/>
    <w:rsid w:val="000A78EF"/>
    <w:rsid w:val="000C2099"/>
    <w:rsid w:val="000D582B"/>
    <w:rsid w:val="000D7D7D"/>
    <w:rsid w:val="000E218E"/>
    <w:rsid w:val="000E283A"/>
    <w:rsid w:val="000E36BD"/>
    <w:rsid w:val="000E65B3"/>
    <w:rsid w:val="000F5EEB"/>
    <w:rsid w:val="00104A72"/>
    <w:rsid w:val="0011540F"/>
    <w:rsid w:val="00122E76"/>
    <w:rsid w:val="0012690B"/>
    <w:rsid w:val="0012768F"/>
    <w:rsid w:val="00134BA2"/>
    <w:rsid w:val="00160403"/>
    <w:rsid w:val="00161FBB"/>
    <w:rsid w:val="0017218D"/>
    <w:rsid w:val="0019654F"/>
    <w:rsid w:val="00197261"/>
    <w:rsid w:val="001A17E6"/>
    <w:rsid w:val="001A6CB9"/>
    <w:rsid w:val="001B7BFF"/>
    <w:rsid w:val="001C55F5"/>
    <w:rsid w:val="001D0DAF"/>
    <w:rsid w:val="001D29E5"/>
    <w:rsid w:val="001D4B0D"/>
    <w:rsid w:val="001F0B07"/>
    <w:rsid w:val="001F16E5"/>
    <w:rsid w:val="0020746C"/>
    <w:rsid w:val="00210A7C"/>
    <w:rsid w:val="002115E5"/>
    <w:rsid w:val="00217B3C"/>
    <w:rsid w:val="002205FB"/>
    <w:rsid w:val="00221960"/>
    <w:rsid w:val="0022210C"/>
    <w:rsid w:val="00225C13"/>
    <w:rsid w:val="00242332"/>
    <w:rsid w:val="00244D39"/>
    <w:rsid w:val="0026708E"/>
    <w:rsid w:val="00272DA6"/>
    <w:rsid w:val="0027741A"/>
    <w:rsid w:val="00283CCD"/>
    <w:rsid w:val="00285892"/>
    <w:rsid w:val="00286ECB"/>
    <w:rsid w:val="00291900"/>
    <w:rsid w:val="00292578"/>
    <w:rsid w:val="002948D9"/>
    <w:rsid w:val="00296A40"/>
    <w:rsid w:val="002A24C4"/>
    <w:rsid w:val="002A610F"/>
    <w:rsid w:val="002B0039"/>
    <w:rsid w:val="002B324C"/>
    <w:rsid w:val="002C260F"/>
    <w:rsid w:val="002C52BD"/>
    <w:rsid w:val="002C7385"/>
    <w:rsid w:val="002D44FC"/>
    <w:rsid w:val="002E0419"/>
    <w:rsid w:val="002F173D"/>
    <w:rsid w:val="002F3661"/>
    <w:rsid w:val="002F78C1"/>
    <w:rsid w:val="00303831"/>
    <w:rsid w:val="00306198"/>
    <w:rsid w:val="00310073"/>
    <w:rsid w:val="00310CF3"/>
    <w:rsid w:val="00311E3D"/>
    <w:rsid w:val="003156B6"/>
    <w:rsid w:val="00317E35"/>
    <w:rsid w:val="00322114"/>
    <w:rsid w:val="00322690"/>
    <w:rsid w:val="003406F7"/>
    <w:rsid w:val="00343C36"/>
    <w:rsid w:val="003524A3"/>
    <w:rsid w:val="00355505"/>
    <w:rsid w:val="00356214"/>
    <w:rsid w:val="00361D22"/>
    <w:rsid w:val="00362223"/>
    <w:rsid w:val="00367FBC"/>
    <w:rsid w:val="003734E3"/>
    <w:rsid w:val="00374BA6"/>
    <w:rsid w:val="00375572"/>
    <w:rsid w:val="00377D84"/>
    <w:rsid w:val="00380DED"/>
    <w:rsid w:val="00384131"/>
    <w:rsid w:val="00384A3D"/>
    <w:rsid w:val="0039458F"/>
    <w:rsid w:val="00397E04"/>
    <w:rsid w:val="003A0C87"/>
    <w:rsid w:val="003A465E"/>
    <w:rsid w:val="003B1B2D"/>
    <w:rsid w:val="003B1DC4"/>
    <w:rsid w:val="003B61A0"/>
    <w:rsid w:val="003C5C7E"/>
    <w:rsid w:val="003D0D74"/>
    <w:rsid w:val="003E46FB"/>
    <w:rsid w:val="003F1813"/>
    <w:rsid w:val="00400B04"/>
    <w:rsid w:val="00400D1E"/>
    <w:rsid w:val="00404207"/>
    <w:rsid w:val="00404AB4"/>
    <w:rsid w:val="004132E6"/>
    <w:rsid w:val="0042122D"/>
    <w:rsid w:val="004220BC"/>
    <w:rsid w:val="004247B2"/>
    <w:rsid w:val="00425505"/>
    <w:rsid w:val="004274A6"/>
    <w:rsid w:val="00431815"/>
    <w:rsid w:val="00432B1E"/>
    <w:rsid w:val="00442B45"/>
    <w:rsid w:val="0044423E"/>
    <w:rsid w:val="004467C0"/>
    <w:rsid w:val="00450A64"/>
    <w:rsid w:val="00450D8B"/>
    <w:rsid w:val="00456B26"/>
    <w:rsid w:val="00457371"/>
    <w:rsid w:val="0045784B"/>
    <w:rsid w:val="00463357"/>
    <w:rsid w:val="004659CC"/>
    <w:rsid w:val="0047473D"/>
    <w:rsid w:val="00482162"/>
    <w:rsid w:val="00483E3F"/>
    <w:rsid w:val="004841CB"/>
    <w:rsid w:val="00484DCD"/>
    <w:rsid w:val="00494998"/>
    <w:rsid w:val="004968AE"/>
    <w:rsid w:val="004A36E4"/>
    <w:rsid w:val="004A5587"/>
    <w:rsid w:val="004B2810"/>
    <w:rsid w:val="004C1B23"/>
    <w:rsid w:val="004C6A0B"/>
    <w:rsid w:val="004D3E45"/>
    <w:rsid w:val="004D4502"/>
    <w:rsid w:val="004D451B"/>
    <w:rsid w:val="004E7B08"/>
    <w:rsid w:val="005021E2"/>
    <w:rsid w:val="00502B44"/>
    <w:rsid w:val="005033FB"/>
    <w:rsid w:val="00504406"/>
    <w:rsid w:val="0050561E"/>
    <w:rsid w:val="0051299E"/>
    <w:rsid w:val="00515F53"/>
    <w:rsid w:val="005176D9"/>
    <w:rsid w:val="00517875"/>
    <w:rsid w:val="00533E11"/>
    <w:rsid w:val="005359A2"/>
    <w:rsid w:val="00540098"/>
    <w:rsid w:val="00542F78"/>
    <w:rsid w:val="00556582"/>
    <w:rsid w:val="005608C1"/>
    <w:rsid w:val="00564AB3"/>
    <w:rsid w:val="005661F9"/>
    <w:rsid w:val="00572CE4"/>
    <w:rsid w:val="00575A07"/>
    <w:rsid w:val="005844CA"/>
    <w:rsid w:val="00586885"/>
    <w:rsid w:val="005873CB"/>
    <w:rsid w:val="00587A0E"/>
    <w:rsid w:val="00592AC6"/>
    <w:rsid w:val="0059457E"/>
    <w:rsid w:val="005A6D09"/>
    <w:rsid w:val="005A7A35"/>
    <w:rsid w:val="005B0BF3"/>
    <w:rsid w:val="005B5412"/>
    <w:rsid w:val="005C37E4"/>
    <w:rsid w:val="005C573B"/>
    <w:rsid w:val="005D10B9"/>
    <w:rsid w:val="005D5070"/>
    <w:rsid w:val="005E4A15"/>
    <w:rsid w:val="005F2149"/>
    <w:rsid w:val="005F47AF"/>
    <w:rsid w:val="005F4C2C"/>
    <w:rsid w:val="005F6262"/>
    <w:rsid w:val="00601745"/>
    <w:rsid w:val="00602AC9"/>
    <w:rsid w:val="00605B8D"/>
    <w:rsid w:val="00606217"/>
    <w:rsid w:val="00607BCD"/>
    <w:rsid w:val="00614141"/>
    <w:rsid w:val="00614FE8"/>
    <w:rsid w:val="0062730C"/>
    <w:rsid w:val="00627D19"/>
    <w:rsid w:val="00645BF8"/>
    <w:rsid w:val="006528C6"/>
    <w:rsid w:val="0067212F"/>
    <w:rsid w:val="00672F38"/>
    <w:rsid w:val="00680545"/>
    <w:rsid w:val="0069337E"/>
    <w:rsid w:val="00693854"/>
    <w:rsid w:val="00697C56"/>
    <w:rsid w:val="006B3882"/>
    <w:rsid w:val="006B4982"/>
    <w:rsid w:val="006B7A69"/>
    <w:rsid w:val="006C05EE"/>
    <w:rsid w:val="006C1715"/>
    <w:rsid w:val="006C7757"/>
    <w:rsid w:val="006C7D74"/>
    <w:rsid w:val="006D49F3"/>
    <w:rsid w:val="006E173A"/>
    <w:rsid w:val="006F53B2"/>
    <w:rsid w:val="00700381"/>
    <w:rsid w:val="00703D85"/>
    <w:rsid w:val="00714690"/>
    <w:rsid w:val="00724093"/>
    <w:rsid w:val="00727C32"/>
    <w:rsid w:val="00751FC5"/>
    <w:rsid w:val="007703AA"/>
    <w:rsid w:val="00772B45"/>
    <w:rsid w:val="00774C4B"/>
    <w:rsid w:val="0077717B"/>
    <w:rsid w:val="00780DDF"/>
    <w:rsid w:val="00784718"/>
    <w:rsid w:val="0079324B"/>
    <w:rsid w:val="007A3A8D"/>
    <w:rsid w:val="007A5790"/>
    <w:rsid w:val="007A5F99"/>
    <w:rsid w:val="007A79AB"/>
    <w:rsid w:val="007C3E89"/>
    <w:rsid w:val="007D008A"/>
    <w:rsid w:val="007E00B6"/>
    <w:rsid w:val="007E383F"/>
    <w:rsid w:val="0081024E"/>
    <w:rsid w:val="008125CE"/>
    <w:rsid w:val="00815A14"/>
    <w:rsid w:val="00821A19"/>
    <w:rsid w:val="008239B2"/>
    <w:rsid w:val="00843399"/>
    <w:rsid w:val="0085114A"/>
    <w:rsid w:val="00855AB0"/>
    <w:rsid w:val="00857B80"/>
    <w:rsid w:val="00864311"/>
    <w:rsid w:val="008753FE"/>
    <w:rsid w:val="0087604A"/>
    <w:rsid w:val="00876C5D"/>
    <w:rsid w:val="0087781A"/>
    <w:rsid w:val="00877BB7"/>
    <w:rsid w:val="008807E0"/>
    <w:rsid w:val="008854D0"/>
    <w:rsid w:val="00897AC1"/>
    <w:rsid w:val="008A6873"/>
    <w:rsid w:val="008B126F"/>
    <w:rsid w:val="008B4E89"/>
    <w:rsid w:val="008B713E"/>
    <w:rsid w:val="008B7181"/>
    <w:rsid w:val="008C7419"/>
    <w:rsid w:val="008C79BA"/>
    <w:rsid w:val="008D34A0"/>
    <w:rsid w:val="008D4784"/>
    <w:rsid w:val="008E21ED"/>
    <w:rsid w:val="008E2494"/>
    <w:rsid w:val="008E2CD5"/>
    <w:rsid w:val="008E356C"/>
    <w:rsid w:val="008F033C"/>
    <w:rsid w:val="00914A05"/>
    <w:rsid w:val="00916921"/>
    <w:rsid w:val="00922C48"/>
    <w:rsid w:val="00926DA1"/>
    <w:rsid w:val="00931CF9"/>
    <w:rsid w:val="009330DB"/>
    <w:rsid w:val="0096050E"/>
    <w:rsid w:val="00970B20"/>
    <w:rsid w:val="00980ACE"/>
    <w:rsid w:val="00984544"/>
    <w:rsid w:val="00990F04"/>
    <w:rsid w:val="009924F9"/>
    <w:rsid w:val="00996C32"/>
    <w:rsid w:val="009A2477"/>
    <w:rsid w:val="009A2D13"/>
    <w:rsid w:val="009B00A5"/>
    <w:rsid w:val="009C246F"/>
    <w:rsid w:val="009C2818"/>
    <w:rsid w:val="009D3618"/>
    <w:rsid w:val="009D4B5F"/>
    <w:rsid w:val="009D606C"/>
    <w:rsid w:val="009D7D95"/>
    <w:rsid w:val="009F0DAE"/>
    <w:rsid w:val="009F4878"/>
    <w:rsid w:val="009F56A5"/>
    <w:rsid w:val="009F660F"/>
    <w:rsid w:val="009F68D3"/>
    <w:rsid w:val="00A008A3"/>
    <w:rsid w:val="00A008C2"/>
    <w:rsid w:val="00A02D80"/>
    <w:rsid w:val="00A0415F"/>
    <w:rsid w:val="00A13BEA"/>
    <w:rsid w:val="00A1470D"/>
    <w:rsid w:val="00A16D29"/>
    <w:rsid w:val="00A17B75"/>
    <w:rsid w:val="00A30ACE"/>
    <w:rsid w:val="00A31A6E"/>
    <w:rsid w:val="00A32211"/>
    <w:rsid w:val="00A34AEC"/>
    <w:rsid w:val="00A41BA7"/>
    <w:rsid w:val="00A634E5"/>
    <w:rsid w:val="00A70EE8"/>
    <w:rsid w:val="00A722A6"/>
    <w:rsid w:val="00A73F2B"/>
    <w:rsid w:val="00A80938"/>
    <w:rsid w:val="00A8696D"/>
    <w:rsid w:val="00A86B1A"/>
    <w:rsid w:val="00A9041D"/>
    <w:rsid w:val="00AB147C"/>
    <w:rsid w:val="00AB54C3"/>
    <w:rsid w:val="00AC0451"/>
    <w:rsid w:val="00AC599B"/>
    <w:rsid w:val="00AD5F08"/>
    <w:rsid w:val="00AE4921"/>
    <w:rsid w:val="00AF0C14"/>
    <w:rsid w:val="00AF3CAC"/>
    <w:rsid w:val="00B01F12"/>
    <w:rsid w:val="00B051FA"/>
    <w:rsid w:val="00B106D7"/>
    <w:rsid w:val="00B230D9"/>
    <w:rsid w:val="00B26B86"/>
    <w:rsid w:val="00B34DEC"/>
    <w:rsid w:val="00B43DEC"/>
    <w:rsid w:val="00B468F2"/>
    <w:rsid w:val="00B46A80"/>
    <w:rsid w:val="00B700A1"/>
    <w:rsid w:val="00B80736"/>
    <w:rsid w:val="00B82959"/>
    <w:rsid w:val="00B91297"/>
    <w:rsid w:val="00B93027"/>
    <w:rsid w:val="00BA1D86"/>
    <w:rsid w:val="00BA6AB7"/>
    <w:rsid w:val="00BB07AD"/>
    <w:rsid w:val="00BB277F"/>
    <w:rsid w:val="00BB3492"/>
    <w:rsid w:val="00BC1FE1"/>
    <w:rsid w:val="00BC5893"/>
    <w:rsid w:val="00BC6B14"/>
    <w:rsid w:val="00BD094F"/>
    <w:rsid w:val="00BD0C3D"/>
    <w:rsid w:val="00BD4F9F"/>
    <w:rsid w:val="00BE7A91"/>
    <w:rsid w:val="00BF27A2"/>
    <w:rsid w:val="00C02206"/>
    <w:rsid w:val="00C05B90"/>
    <w:rsid w:val="00C068DB"/>
    <w:rsid w:val="00C07700"/>
    <w:rsid w:val="00C13616"/>
    <w:rsid w:val="00C15DB9"/>
    <w:rsid w:val="00C17E64"/>
    <w:rsid w:val="00C31614"/>
    <w:rsid w:val="00C34B79"/>
    <w:rsid w:val="00C36A8B"/>
    <w:rsid w:val="00C432A8"/>
    <w:rsid w:val="00C44808"/>
    <w:rsid w:val="00C6375D"/>
    <w:rsid w:val="00C723AB"/>
    <w:rsid w:val="00C75AF8"/>
    <w:rsid w:val="00C809F5"/>
    <w:rsid w:val="00C80CB0"/>
    <w:rsid w:val="00C84F95"/>
    <w:rsid w:val="00C854E6"/>
    <w:rsid w:val="00C92845"/>
    <w:rsid w:val="00C9295D"/>
    <w:rsid w:val="00CA32DA"/>
    <w:rsid w:val="00CC4348"/>
    <w:rsid w:val="00CC6383"/>
    <w:rsid w:val="00CC6909"/>
    <w:rsid w:val="00CE0E17"/>
    <w:rsid w:val="00CF14D7"/>
    <w:rsid w:val="00CF6EC0"/>
    <w:rsid w:val="00D03E38"/>
    <w:rsid w:val="00D07517"/>
    <w:rsid w:val="00D11897"/>
    <w:rsid w:val="00D14EBC"/>
    <w:rsid w:val="00D206AD"/>
    <w:rsid w:val="00D35BCF"/>
    <w:rsid w:val="00D37186"/>
    <w:rsid w:val="00D40242"/>
    <w:rsid w:val="00D43426"/>
    <w:rsid w:val="00D44CBA"/>
    <w:rsid w:val="00D457C5"/>
    <w:rsid w:val="00D468A7"/>
    <w:rsid w:val="00D47A63"/>
    <w:rsid w:val="00D60886"/>
    <w:rsid w:val="00D63544"/>
    <w:rsid w:val="00D6456F"/>
    <w:rsid w:val="00D74C7E"/>
    <w:rsid w:val="00D81525"/>
    <w:rsid w:val="00D8165F"/>
    <w:rsid w:val="00D8509E"/>
    <w:rsid w:val="00D8563B"/>
    <w:rsid w:val="00D85F07"/>
    <w:rsid w:val="00D95D8C"/>
    <w:rsid w:val="00DA7EF9"/>
    <w:rsid w:val="00DB68F3"/>
    <w:rsid w:val="00DC72C3"/>
    <w:rsid w:val="00DD066C"/>
    <w:rsid w:val="00DD587A"/>
    <w:rsid w:val="00DD6BD3"/>
    <w:rsid w:val="00DF00AE"/>
    <w:rsid w:val="00DF03E7"/>
    <w:rsid w:val="00E04B30"/>
    <w:rsid w:val="00E07331"/>
    <w:rsid w:val="00E07ECF"/>
    <w:rsid w:val="00E17C77"/>
    <w:rsid w:val="00E17FF8"/>
    <w:rsid w:val="00E20093"/>
    <w:rsid w:val="00E27103"/>
    <w:rsid w:val="00E374D9"/>
    <w:rsid w:val="00E539F9"/>
    <w:rsid w:val="00E61CA8"/>
    <w:rsid w:val="00E64497"/>
    <w:rsid w:val="00E75DE2"/>
    <w:rsid w:val="00E862F7"/>
    <w:rsid w:val="00E96EF1"/>
    <w:rsid w:val="00EA0DDD"/>
    <w:rsid w:val="00EC08BE"/>
    <w:rsid w:val="00EC4BC9"/>
    <w:rsid w:val="00EC6725"/>
    <w:rsid w:val="00ED2750"/>
    <w:rsid w:val="00EE3253"/>
    <w:rsid w:val="00EE3EC3"/>
    <w:rsid w:val="00EE5D74"/>
    <w:rsid w:val="00F01D5F"/>
    <w:rsid w:val="00F0417E"/>
    <w:rsid w:val="00F04337"/>
    <w:rsid w:val="00F1014B"/>
    <w:rsid w:val="00F113E2"/>
    <w:rsid w:val="00F12594"/>
    <w:rsid w:val="00F2088D"/>
    <w:rsid w:val="00F4236D"/>
    <w:rsid w:val="00F5076D"/>
    <w:rsid w:val="00F50D11"/>
    <w:rsid w:val="00F523FA"/>
    <w:rsid w:val="00F65652"/>
    <w:rsid w:val="00F77B8A"/>
    <w:rsid w:val="00F804E0"/>
    <w:rsid w:val="00F81D04"/>
    <w:rsid w:val="00F821B3"/>
    <w:rsid w:val="00F854DE"/>
    <w:rsid w:val="00F97C8B"/>
    <w:rsid w:val="00FA2022"/>
    <w:rsid w:val="00FA527F"/>
    <w:rsid w:val="00FB0FCF"/>
    <w:rsid w:val="00FB58AC"/>
    <w:rsid w:val="00FC7809"/>
    <w:rsid w:val="00FE579C"/>
    <w:rsid w:val="00FE7C91"/>
    <w:rsid w:val="00FF1F0D"/>
    <w:rsid w:val="00FF310A"/>
    <w:rsid w:val="00FF428A"/>
    <w:rsid w:val="00FF5180"/>
    <w:rsid w:val="00FF65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4F4E7B-C5C3-4395-B6EF-8F3BDB084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451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ddress">
    <w:name w:val="TTP Address"/>
    <w:basedOn w:val="Normal"/>
    <w:rsid w:val="006B7A69"/>
    <w:pPr>
      <w:autoSpaceDE w:val="0"/>
      <w:autoSpaceDN w:val="0"/>
      <w:spacing w:before="120" w:after="0" w:line="240" w:lineRule="auto"/>
      <w:jc w:val="center"/>
    </w:pPr>
    <w:rPr>
      <w:rFonts w:ascii="Arial" w:hAnsi="Arial" w:cs="Arial"/>
      <w:lang w:eastAsia="en-US"/>
    </w:rPr>
  </w:style>
  <w:style w:type="character" w:styleId="Hyperlink">
    <w:name w:val="Hyperlink"/>
    <w:basedOn w:val="DefaultParagraphFont"/>
    <w:uiPriority w:val="99"/>
    <w:unhideWhenUsed/>
    <w:rsid w:val="006B7A69"/>
    <w:rPr>
      <w:color w:val="0000FF"/>
      <w:u w:val="single"/>
    </w:rPr>
  </w:style>
  <w:style w:type="paragraph" w:styleId="BodyTextIndent3">
    <w:name w:val="Body Text Indent 3"/>
    <w:basedOn w:val="Normal"/>
    <w:link w:val="BodyTextIndent3Char"/>
    <w:rsid w:val="00B26B86"/>
    <w:pPr>
      <w:spacing w:after="0" w:line="240" w:lineRule="auto"/>
      <w:ind w:left="360" w:hanging="360"/>
      <w:jc w:val="both"/>
    </w:pPr>
    <w:rPr>
      <w:rFonts w:ascii="Helvetica" w:eastAsia="Times New Roman" w:hAnsi="Helvetica"/>
      <w:sz w:val="24"/>
      <w:szCs w:val="20"/>
      <w:lang w:eastAsia="en-US"/>
    </w:rPr>
  </w:style>
  <w:style w:type="character" w:customStyle="1" w:styleId="BodyTextIndent3Char">
    <w:name w:val="Body Text Indent 3 Char"/>
    <w:basedOn w:val="DefaultParagraphFont"/>
    <w:link w:val="BodyTextIndent3"/>
    <w:rsid w:val="00B26B86"/>
    <w:rPr>
      <w:rFonts w:ascii="Helvetica" w:eastAsia="Times New Roman" w:hAnsi="Helvetica"/>
      <w:sz w:val="24"/>
      <w:lang w:eastAsia="en-US"/>
    </w:rPr>
  </w:style>
  <w:style w:type="paragraph" w:styleId="BodyText">
    <w:name w:val="Body Text"/>
    <w:basedOn w:val="Normal"/>
    <w:link w:val="BodyTextChar"/>
    <w:uiPriority w:val="99"/>
    <w:semiHidden/>
    <w:unhideWhenUsed/>
    <w:rsid w:val="00AD5F08"/>
    <w:pPr>
      <w:spacing w:after="120"/>
    </w:pPr>
  </w:style>
  <w:style w:type="character" w:customStyle="1" w:styleId="BodyTextChar">
    <w:name w:val="Body Text Char"/>
    <w:basedOn w:val="DefaultParagraphFont"/>
    <w:link w:val="BodyText"/>
    <w:uiPriority w:val="99"/>
    <w:semiHidden/>
    <w:rsid w:val="00AD5F08"/>
    <w:rPr>
      <w:sz w:val="22"/>
      <w:szCs w:val="22"/>
    </w:rPr>
  </w:style>
  <w:style w:type="paragraph" w:customStyle="1" w:styleId="TTPParagraphothers">
    <w:name w:val="TTP Paragraph (others)"/>
    <w:basedOn w:val="Normal"/>
    <w:rsid w:val="00BC1FE1"/>
    <w:pPr>
      <w:autoSpaceDE w:val="0"/>
      <w:autoSpaceDN w:val="0"/>
      <w:spacing w:after="0" w:line="240" w:lineRule="auto"/>
      <w:ind w:firstLine="283"/>
      <w:jc w:val="both"/>
    </w:pPr>
    <w:rPr>
      <w:rFonts w:ascii="Times New Roman" w:eastAsia="Times New Roman" w:hAnsi="Times New Roman"/>
      <w:sz w:val="24"/>
      <w:szCs w:val="24"/>
      <w:lang w:eastAsia="en-US"/>
    </w:rPr>
  </w:style>
  <w:style w:type="paragraph" w:customStyle="1" w:styleId="TTPParagraph1st">
    <w:name w:val="TTP Paragraph (1st)"/>
    <w:basedOn w:val="Normal"/>
    <w:next w:val="TTPParagraphothers"/>
    <w:rsid w:val="001B7BFF"/>
    <w:pPr>
      <w:autoSpaceDE w:val="0"/>
      <w:autoSpaceDN w:val="0"/>
      <w:spacing w:after="0" w:line="240" w:lineRule="auto"/>
      <w:jc w:val="both"/>
    </w:pPr>
    <w:rPr>
      <w:rFonts w:ascii="Times New Roman" w:eastAsia="Times New Roman" w:hAnsi="Times New Roman"/>
      <w:sz w:val="24"/>
      <w:szCs w:val="24"/>
      <w:lang w:eastAsia="en-US"/>
    </w:rPr>
  </w:style>
  <w:style w:type="paragraph" w:styleId="PlainText">
    <w:name w:val="Plain Text"/>
    <w:basedOn w:val="Normal"/>
    <w:link w:val="PlainTextChar"/>
    <w:rsid w:val="00BC6B14"/>
    <w:pPr>
      <w:spacing w:after="0" w:line="240" w:lineRule="auto"/>
    </w:pPr>
    <w:rPr>
      <w:rFonts w:ascii="Courier New" w:hAnsi="Courier New" w:cs="Courier New"/>
      <w:sz w:val="20"/>
      <w:szCs w:val="20"/>
      <w:lang w:eastAsia="en-US"/>
    </w:rPr>
  </w:style>
  <w:style w:type="character" w:customStyle="1" w:styleId="PlainTextChar">
    <w:name w:val="Plain Text Char"/>
    <w:basedOn w:val="DefaultParagraphFont"/>
    <w:link w:val="PlainText"/>
    <w:rsid w:val="00BC6B14"/>
    <w:rPr>
      <w:rFonts w:ascii="Courier New" w:hAnsi="Courier New" w:cs="Courier New"/>
      <w:lang w:eastAsia="en-US"/>
    </w:rPr>
  </w:style>
  <w:style w:type="paragraph" w:customStyle="1" w:styleId="TTPKeywords">
    <w:name w:val="TTP Keywords"/>
    <w:basedOn w:val="Normal"/>
    <w:next w:val="Normal"/>
    <w:rsid w:val="00F4236D"/>
    <w:pPr>
      <w:autoSpaceDE w:val="0"/>
      <w:autoSpaceDN w:val="0"/>
      <w:spacing w:before="360" w:after="0" w:line="240" w:lineRule="auto"/>
      <w:jc w:val="both"/>
    </w:pPr>
    <w:rPr>
      <w:rFonts w:ascii="Arial" w:hAnsi="Arial" w:cs="Arial"/>
      <w:lang w:eastAsia="en-US"/>
    </w:rPr>
  </w:style>
  <w:style w:type="paragraph" w:customStyle="1" w:styleId="TTPReference">
    <w:name w:val="TTP Reference"/>
    <w:basedOn w:val="Normal"/>
    <w:rsid w:val="0003043B"/>
    <w:pPr>
      <w:tabs>
        <w:tab w:val="left" w:pos="426"/>
      </w:tabs>
      <w:autoSpaceDE w:val="0"/>
      <w:autoSpaceDN w:val="0"/>
      <w:spacing w:after="120" w:line="288" w:lineRule="atLeast"/>
      <w:jc w:val="both"/>
    </w:pPr>
    <w:rPr>
      <w:rFonts w:ascii="Times New Roman" w:hAnsi="Times New Roman"/>
      <w:sz w:val="24"/>
      <w:szCs w:val="24"/>
      <w:lang w:val="de-DE" w:eastAsia="en-US"/>
    </w:rPr>
  </w:style>
  <w:style w:type="paragraph" w:styleId="BalloonText">
    <w:name w:val="Balloon Text"/>
    <w:basedOn w:val="Normal"/>
    <w:link w:val="BalloonTextChar"/>
    <w:uiPriority w:val="99"/>
    <w:semiHidden/>
    <w:unhideWhenUsed/>
    <w:rsid w:val="002074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4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716839">
      <w:bodyDiv w:val="1"/>
      <w:marLeft w:val="0"/>
      <w:marRight w:val="0"/>
      <w:marTop w:val="0"/>
      <w:marBottom w:val="0"/>
      <w:divBdr>
        <w:top w:val="none" w:sz="0" w:space="0" w:color="auto"/>
        <w:left w:val="none" w:sz="0" w:space="0" w:color="auto"/>
        <w:bottom w:val="none" w:sz="0" w:space="0" w:color="auto"/>
        <w:right w:val="none" w:sz="0" w:space="0" w:color="auto"/>
      </w:divBdr>
      <w:divsChild>
        <w:div w:id="135270226">
          <w:marLeft w:val="374"/>
          <w:marRight w:val="0"/>
          <w:marTop w:val="0"/>
          <w:marBottom w:val="0"/>
          <w:divBdr>
            <w:top w:val="none" w:sz="0" w:space="0" w:color="auto"/>
            <w:left w:val="none" w:sz="0" w:space="0" w:color="auto"/>
            <w:bottom w:val="none" w:sz="0" w:space="0" w:color="auto"/>
            <w:right w:val="none" w:sz="0" w:space="0" w:color="auto"/>
          </w:divBdr>
        </w:div>
        <w:div w:id="282467220">
          <w:marLeft w:val="374"/>
          <w:marRight w:val="0"/>
          <w:marTop w:val="0"/>
          <w:marBottom w:val="0"/>
          <w:divBdr>
            <w:top w:val="none" w:sz="0" w:space="0" w:color="auto"/>
            <w:left w:val="none" w:sz="0" w:space="0" w:color="auto"/>
            <w:bottom w:val="none" w:sz="0" w:space="0" w:color="auto"/>
            <w:right w:val="none" w:sz="0" w:space="0" w:color="auto"/>
          </w:divBdr>
        </w:div>
        <w:div w:id="325523282">
          <w:marLeft w:val="374"/>
          <w:marRight w:val="0"/>
          <w:marTop w:val="0"/>
          <w:marBottom w:val="0"/>
          <w:divBdr>
            <w:top w:val="none" w:sz="0" w:space="0" w:color="auto"/>
            <w:left w:val="none" w:sz="0" w:space="0" w:color="auto"/>
            <w:bottom w:val="none" w:sz="0" w:space="0" w:color="auto"/>
            <w:right w:val="none" w:sz="0" w:space="0" w:color="auto"/>
          </w:divBdr>
        </w:div>
        <w:div w:id="968046092">
          <w:marLeft w:val="374"/>
          <w:marRight w:val="0"/>
          <w:marTop w:val="0"/>
          <w:marBottom w:val="0"/>
          <w:divBdr>
            <w:top w:val="none" w:sz="0" w:space="0" w:color="auto"/>
            <w:left w:val="none" w:sz="0" w:space="0" w:color="auto"/>
            <w:bottom w:val="none" w:sz="0" w:space="0" w:color="auto"/>
            <w:right w:val="none" w:sz="0" w:space="0" w:color="auto"/>
          </w:divBdr>
        </w:div>
        <w:div w:id="1278559137">
          <w:marLeft w:val="374"/>
          <w:marRight w:val="0"/>
          <w:marTop w:val="0"/>
          <w:marBottom w:val="0"/>
          <w:divBdr>
            <w:top w:val="none" w:sz="0" w:space="0" w:color="auto"/>
            <w:left w:val="none" w:sz="0" w:space="0" w:color="auto"/>
            <w:bottom w:val="none" w:sz="0" w:space="0" w:color="auto"/>
            <w:right w:val="none" w:sz="0" w:space="0" w:color="auto"/>
          </w:divBdr>
        </w:div>
      </w:divsChild>
    </w:div>
    <w:div w:id="402945469">
      <w:bodyDiv w:val="1"/>
      <w:marLeft w:val="0"/>
      <w:marRight w:val="0"/>
      <w:marTop w:val="0"/>
      <w:marBottom w:val="0"/>
      <w:divBdr>
        <w:top w:val="none" w:sz="0" w:space="0" w:color="auto"/>
        <w:left w:val="none" w:sz="0" w:space="0" w:color="auto"/>
        <w:bottom w:val="none" w:sz="0" w:space="0" w:color="auto"/>
        <w:right w:val="none" w:sz="0" w:space="0" w:color="auto"/>
      </w:divBdr>
    </w:div>
    <w:div w:id="566064980">
      <w:bodyDiv w:val="1"/>
      <w:marLeft w:val="0"/>
      <w:marRight w:val="0"/>
      <w:marTop w:val="0"/>
      <w:marBottom w:val="0"/>
      <w:divBdr>
        <w:top w:val="none" w:sz="0" w:space="0" w:color="auto"/>
        <w:left w:val="none" w:sz="0" w:space="0" w:color="auto"/>
        <w:bottom w:val="none" w:sz="0" w:space="0" w:color="auto"/>
        <w:right w:val="none" w:sz="0" w:space="0" w:color="auto"/>
      </w:divBdr>
    </w:div>
    <w:div w:id="755245545">
      <w:bodyDiv w:val="1"/>
      <w:marLeft w:val="0"/>
      <w:marRight w:val="0"/>
      <w:marTop w:val="0"/>
      <w:marBottom w:val="0"/>
      <w:divBdr>
        <w:top w:val="none" w:sz="0" w:space="0" w:color="auto"/>
        <w:left w:val="none" w:sz="0" w:space="0" w:color="auto"/>
        <w:bottom w:val="none" w:sz="0" w:space="0" w:color="auto"/>
        <w:right w:val="none" w:sz="0" w:space="0" w:color="auto"/>
      </w:divBdr>
      <w:divsChild>
        <w:div w:id="917983538">
          <w:marLeft w:val="274"/>
          <w:marRight w:val="0"/>
          <w:marTop w:val="0"/>
          <w:marBottom w:val="0"/>
          <w:divBdr>
            <w:top w:val="none" w:sz="0" w:space="0" w:color="auto"/>
            <w:left w:val="none" w:sz="0" w:space="0" w:color="auto"/>
            <w:bottom w:val="none" w:sz="0" w:space="0" w:color="auto"/>
            <w:right w:val="none" w:sz="0" w:space="0" w:color="auto"/>
          </w:divBdr>
        </w:div>
        <w:div w:id="208995726">
          <w:marLeft w:val="274"/>
          <w:marRight w:val="0"/>
          <w:marTop w:val="0"/>
          <w:marBottom w:val="0"/>
          <w:divBdr>
            <w:top w:val="none" w:sz="0" w:space="0" w:color="auto"/>
            <w:left w:val="none" w:sz="0" w:space="0" w:color="auto"/>
            <w:bottom w:val="none" w:sz="0" w:space="0" w:color="auto"/>
            <w:right w:val="none" w:sz="0" w:space="0" w:color="auto"/>
          </w:divBdr>
        </w:div>
      </w:divsChild>
    </w:div>
    <w:div w:id="763183202">
      <w:bodyDiv w:val="1"/>
      <w:marLeft w:val="0"/>
      <w:marRight w:val="0"/>
      <w:marTop w:val="0"/>
      <w:marBottom w:val="0"/>
      <w:divBdr>
        <w:top w:val="none" w:sz="0" w:space="0" w:color="auto"/>
        <w:left w:val="none" w:sz="0" w:space="0" w:color="auto"/>
        <w:bottom w:val="none" w:sz="0" w:space="0" w:color="auto"/>
        <w:right w:val="none" w:sz="0" w:space="0" w:color="auto"/>
      </w:divBdr>
    </w:div>
    <w:div w:id="941650735">
      <w:bodyDiv w:val="1"/>
      <w:marLeft w:val="0"/>
      <w:marRight w:val="0"/>
      <w:marTop w:val="0"/>
      <w:marBottom w:val="0"/>
      <w:divBdr>
        <w:top w:val="none" w:sz="0" w:space="0" w:color="auto"/>
        <w:left w:val="none" w:sz="0" w:space="0" w:color="auto"/>
        <w:bottom w:val="none" w:sz="0" w:space="0" w:color="auto"/>
        <w:right w:val="none" w:sz="0" w:space="0" w:color="auto"/>
      </w:divBdr>
      <w:divsChild>
        <w:div w:id="1607420442">
          <w:marLeft w:val="274"/>
          <w:marRight w:val="0"/>
          <w:marTop w:val="0"/>
          <w:marBottom w:val="0"/>
          <w:divBdr>
            <w:top w:val="none" w:sz="0" w:space="0" w:color="auto"/>
            <w:left w:val="none" w:sz="0" w:space="0" w:color="auto"/>
            <w:bottom w:val="none" w:sz="0" w:space="0" w:color="auto"/>
            <w:right w:val="none" w:sz="0" w:space="0" w:color="auto"/>
          </w:divBdr>
        </w:div>
        <w:div w:id="1888182774">
          <w:marLeft w:val="274"/>
          <w:marRight w:val="0"/>
          <w:marTop w:val="0"/>
          <w:marBottom w:val="0"/>
          <w:divBdr>
            <w:top w:val="none" w:sz="0" w:space="0" w:color="auto"/>
            <w:left w:val="none" w:sz="0" w:space="0" w:color="auto"/>
            <w:bottom w:val="none" w:sz="0" w:space="0" w:color="auto"/>
            <w:right w:val="none" w:sz="0" w:space="0" w:color="auto"/>
          </w:divBdr>
        </w:div>
      </w:divsChild>
    </w:div>
    <w:div w:id="1026902219">
      <w:bodyDiv w:val="1"/>
      <w:marLeft w:val="0"/>
      <w:marRight w:val="0"/>
      <w:marTop w:val="0"/>
      <w:marBottom w:val="0"/>
      <w:divBdr>
        <w:top w:val="none" w:sz="0" w:space="0" w:color="auto"/>
        <w:left w:val="none" w:sz="0" w:space="0" w:color="auto"/>
        <w:bottom w:val="none" w:sz="0" w:space="0" w:color="auto"/>
        <w:right w:val="none" w:sz="0" w:space="0" w:color="auto"/>
      </w:divBdr>
    </w:div>
    <w:div w:id="161868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3.bin"/><Relationship Id="rId18" Type="http://schemas.openxmlformats.org/officeDocument/2006/relationships/oleObject" Target="embeddings/oleObject4.bin"/><Relationship Id="rId26" Type="http://schemas.openxmlformats.org/officeDocument/2006/relationships/image" Target="media/image16.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6.bin"/><Relationship Id="rId42" Type="http://schemas.openxmlformats.org/officeDocument/2006/relationships/image" Target="media/image30.jpeg"/><Relationship Id="rId7" Type="http://schemas.openxmlformats.org/officeDocument/2006/relationships/image" Target="media/image1.png"/><Relationship Id="rId12" Type="http://schemas.openxmlformats.org/officeDocument/2006/relationships/image" Target="media/image4.wmf"/><Relationship Id="rId17" Type="http://schemas.openxmlformats.org/officeDocument/2006/relationships/image" Target="media/image8.wmf"/><Relationship Id="rId25" Type="http://schemas.openxmlformats.org/officeDocument/2006/relationships/image" Target="media/image15.jpeg"/><Relationship Id="rId33" Type="http://schemas.openxmlformats.org/officeDocument/2006/relationships/image" Target="media/image22.wmf"/><Relationship Id="rId38" Type="http://schemas.openxmlformats.org/officeDocument/2006/relationships/image" Target="media/image2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hyperlink" Target="mailto:ching.h.su@nasa.gov" TargetMode="External"/><Relationship Id="rId11" Type="http://schemas.openxmlformats.org/officeDocument/2006/relationships/oleObject" Target="embeddings/oleObject2.bin"/><Relationship Id="rId24" Type="http://schemas.openxmlformats.org/officeDocument/2006/relationships/image" Target="media/image14.jpeg"/><Relationship Id="rId32" Type="http://schemas.openxmlformats.org/officeDocument/2006/relationships/oleObject" Target="embeddings/oleObject5.bin"/><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3.wmf"/><Relationship Id="rId19" Type="http://schemas.openxmlformats.org/officeDocument/2006/relationships/image" Target="media/image9.png"/><Relationship Id="rId31" Type="http://schemas.openxmlformats.org/officeDocument/2006/relationships/image" Target="media/image21.wmf"/><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5DD89-215A-49BE-B1ED-36014D1EC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9669</Words>
  <Characters>55114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64654</CharactersWithSpaces>
  <SharedDoc>false</SharedDoc>
  <HLinks>
    <vt:vector size="6" baseType="variant">
      <vt:variant>
        <vt:i4>4522085</vt:i4>
      </vt:variant>
      <vt:variant>
        <vt:i4>0</vt:i4>
      </vt:variant>
      <vt:variant>
        <vt:i4>0</vt:i4>
      </vt:variant>
      <vt:variant>
        <vt:i4>5</vt:i4>
      </vt:variant>
      <vt:variant>
        <vt:lpwstr>mailto:ching.h.su@nasa.gov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Ching Hua Su</dc:creator>
  <cp:lastModifiedBy>Su, Ching Hua (MSFC-EM31)</cp:lastModifiedBy>
  <cp:revision>2</cp:revision>
  <dcterms:created xsi:type="dcterms:W3CDTF">2020-05-04T15:53:00Z</dcterms:created>
  <dcterms:modified xsi:type="dcterms:W3CDTF">2020-05-04T15:53:00Z</dcterms:modified>
</cp:coreProperties>
</file>