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3B80D" w14:textId="55C908C9" w:rsidR="00CF2EF1" w:rsidRPr="006B7E90" w:rsidRDefault="00CF2EF1" w:rsidP="00BD6496">
      <w:pPr>
        <w:pStyle w:val="AppendixHeading1"/>
      </w:pPr>
      <w:bookmarkStart w:id="0" w:name="AppD"/>
      <w:bookmarkStart w:id="1" w:name="_Toc466288123"/>
      <w:r w:rsidRPr="006B7E90">
        <w:t>Appendix</w:t>
      </w:r>
      <w:r>
        <w:rPr>
          <w:rFonts w:hint="eastAsia"/>
        </w:rPr>
        <w:t> </w:t>
      </w:r>
      <w:bookmarkEnd w:id="0"/>
      <w:r w:rsidR="00034112">
        <w:t>I</w:t>
      </w:r>
      <w:r>
        <w:tab/>
      </w:r>
      <w:r w:rsidRPr="006B7E90">
        <w:t xml:space="preserve">Validation of </w:t>
      </w:r>
      <w:r>
        <w:t xml:space="preserve">RDR </w:t>
      </w:r>
      <w:r w:rsidRPr="006B7E90">
        <w:t>against DAA Alerting Requirements</w:t>
      </w:r>
      <w:bookmarkEnd w:id="1"/>
      <w:r w:rsidR="002F7DD1">
        <w:t xml:space="preserve"> for A1 and A2 Classes</w:t>
      </w:r>
    </w:p>
    <w:p w14:paraId="3838B44C" w14:textId="0449FBD3" w:rsidR="00CF2EF1" w:rsidRDefault="00CF2EF1" w:rsidP="00CF2EF1">
      <w:pPr>
        <w:pStyle w:val="508-Indent1-11"/>
      </w:pPr>
      <w:r w:rsidRPr="002B484D">
        <w:t xml:space="preserve">The </w:t>
      </w:r>
      <w:r w:rsidR="00CC50E9">
        <w:t xml:space="preserve">Detect </w:t>
      </w:r>
      <w:r w:rsidR="00F13250">
        <w:t xml:space="preserve">and </w:t>
      </w:r>
      <w:r w:rsidR="00CC50E9">
        <w:t>A</w:t>
      </w:r>
      <w:r w:rsidR="00F13250">
        <w:t>void (</w:t>
      </w:r>
      <w:r w:rsidRPr="002B484D">
        <w:t>DAA</w:t>
      </w:r>
      <w:r w:rsidR="00F13250">
        <w:t>)</w:t>
      </w:r>
      <w:r w:rsidRPr="002B484D">
        <w:t xml:space="preserve"> </w:t>
      </w:r>
      <w:r w:rsidR="0092541C">
        <w:t>R</w:t>
      </w:r>
      <w:r w:rsidRPr="002B484D">
        <w:t xml:space="preserve">adar </w:t>
      </w:r>
      <w:r w:rsidR="0092541C">
        <w:t>D</w:t>
      </w:r>
      <w:r w:rsidRPr="002B484D">
        <w:t xml:space="preserve">eclaration </w:t>
      </w:r>
      <w:r w:rsidR="0092541C">
        <w:t>R</w:t>
      </w:r>
      <w:r w:rsidRPr="002B484D">
        <w:t>ange (RDR) specifications</w:t>
      </w:r>
      <w:r w:rsidR="00F13250">
        <w:t>,</w:t>
      </w:r>
      <w:r w:rsidRPr="002B484D">
        <w:t xml:space="preserve"> as outlined in </w:t>
      </w:r>
      <w:r w:rsidR="00FF580F" w:rsidRPr="00FF580F">
        <w:rPr>
          <w:highlight w:val="yellow"/>
        </w:rPr>
        <w:t>Paragraph</w:t>
      </w:r>
      <w:r w:rsidRPr="00FF580F">
        <w:rPr>
          <w:highlight w:val="yellow"/>
        </w:rPr>
        <w:t> </w:t>
      </w:r>
      <w:r w:rsidR="008442F1" w:rsidRPr="00FF580F">
        <w:rPr>
          <w:b/>
          <w:highlight w:val="yellow"/>
        </w:rPr>
        <w:fldChar w:fldCharType="begin"/>
      </w:r>
      <w:r w:rsidR="008442F1" w:rsidRPr="00FF580F">
        <w:rPr>
          <w:highlight w:val="yellow"/>
        </w:rPr>
        <w:instrText xml:space="preserve"> REF _Ref457497433 \r \h </w:instrText>
      </w:r>
      <w:r w:rsidR="008442F1" w:rsidRPr="00FF580F">
        <w:rPr>
          <w:b/>
          <w:highlight w:val="yellow"/>
        </w:rPr>
        <w:instrText xml:space="preserve"> \* MERGEFORMAT </w:instrText>
      </w:r>
      <w:r w:rsidR="008442F1" w:rsidRPr="00FF580F">
        <w:rPr>
          <w:b/>
          <w:highlight w:val="yellow"/>
        </w:rPr>
      </w:r>
      <w:r w:rsidR="008442F1" w:rsidRPr="00FF580F">
        <w:rPr>
          <w:b/>
          <w:highlight w:val="yellow"/>
        </w:rPr>
        <w:fldChar w:fldCharType="separate"/>
      </w:r>
      <w:r w:rsidR="002A463B">
        <w:rPr>
          <w:bCs/>
          <w:highlight w:val="yellow"/>
        </w:rPr>
        <w:t>Error! Reference source not found.</w:t>
      </w:r>
      <w:r w:rsidR="008442F1" w:rsidRPr="00FF580F">
        <w:rPr>
          <w:b/>
          <w:highlight w:val="yellow"/>
        </w:rPr>
        <w:fldChar w:fldCharType="end"/>
      </w:r>
      <w:r w:rsidR="004775E5" w:rsidRPr="00FF580F">
        <w:rPr>
          <w:b/>
          <w:highlight w:val="yellow"/>
        </w:rPr>
        <w:t xml:space="preserve"> (RADAR TRACKS SECTION)</w:t>
      </w:r>
      <w:r w:rsidR="00F13250" w:rsidRPr="00FF580F">
        <w:rPr>
          <w:b/>
          <w:highlight w:val="yellow"/>
        </w:rPr>
        <w:t>,</w:t>
      </w:r>
      <w:r>
        <w:rPr>
          <w:b/>
        </w:rPr>
        <w:t xml:space="preserve"> </w:t>
      </w:r>
      <w:r w:rsidRPr="002B484D">
        <w:t xml:space="preserve">were </w:t>
      </w:r>
      <w:r w:rsidRPr="008F5B98">
        <w:t>based on a </w:t>
      </w:r>
      <w:r w:rsidR="00CC4E36" w:rsidRPr="008F5B98">
        <w:t>25</w:t>
      </w:r>
      <w:r w:rsidRPr="008F5B98">
        <w:noBreakHyphen/>
        <w:t>second allocation</w:t>
      </w:r>
      <w:r w:rsidRPr="002B484D">
        <w:t xml:space="preserve"> for </w:t>
      </w:r>
      <w:r>
        <w:t xml:space="preserve">pilot </w:t>
      </w:r>
      <w:r w:rsidRPr="002B484D">
        <w:t>reaction (coordination</w:t>
      </w:r>
      <w:r>
        <w:t xml:space="preserve"> with air traffic control plus </w:t>
      </w:r>
      <w:r w:rsidRPr="002B484D">
        <w:t xml:space="preserve">maneuver command input) and the subsequent </w:t>
      </w:r>
      <w:r w:rsidR="00F13250">
        <w:t>u</w:t>
      </w:r>
      <w:r>
        <w:t xml:space="preserve">nmanned </w:t>
      </w:r>
      <w:r w:rsidR="00F13250">
        <w:t>a</w:t>
      </w:r>
      <w:r>
        <w:t xml:space="preserve">ircraft (UA) </w:t>
      </w:r>
      <w:r w:rsidRPr="002B484D">
        <w:t>turn</w:t>
      </w:r>
      <w:r w:rsidR="00A8294C">
        <w:t>ing horizontally</w:t>
      </w:r>
      <w:r w:rsidRPr="002B484D">
        <w:t xml:space="preserve"> to remain well clear</w:t>
      </w:r>
      <w:r w:rsidR="00F13250">
        <w:t>. The turn</w:t>
      </w:r>
      <w:r w:rsidR="00A8294C">
        <w:t>ing</w:t>
      </w:r>
      <w:r w:rsidR="00F13250">
        <w:t xml:space="preserve"> to remain well clear is </w:t>
      </w:r>
      <w:r w:rsidR="00A8294C">
        <w:t>assumed to be</w:t>
      </w:r>
      <w:r w:rsidR="00F13250">
        <w:t xml:space="preserve"> 1.5 </w:t>
      </w:r>
      <m:oMath>
        <m:r>
          <w:rPr>
            <w:rFonts w:ascii="Cambria Math" w:hAnsi="Cambria Math"/>
          </w:rPr>
          <m:t>°/s</m:t>
        </m:r>
      </m:oMath>
      <w:r w:rsidR="00F13250">
        <w:t xml:space="preserve"> turn rate for high speed, A1</w:t>
      </w:r>
      <w:r w:rsidR="00CA0B4C">
        <w:t xml:space="preserve"> (100 to 291 KTAS)</w:t>
      </w:r>
      <w:r w:rsidR="00F13250">
        <w:t xml:space="preserve">, UA and 3 </w:t>
      </w:r>
      <m:oMath>
        <m:r>
          <w:rPr>
            <w:rFonts w:ascii="Cambria Math" w:hAnsi="Cambria Math"/>
          </w:rPr>
          <m:t>°/s</m:t>
        </m:r>
      </m:oMath>
      <w:r w:rsidR="00F13250">
        <w:t xml:space="preserve"> for medium speed, A2</w:t>
      </w:r>
      <w:r w:rsidR="00CA0B4C">
        <w:t xml:space="preserve"> (</w:t>
      </w:r>
      <w:r w:rsidR="0009537A">
        <w:t>40</w:t>
      </w:r>
      <w:r w:rsidR="00CA0B4C">
        <w:t xml:space="preserve"> to 200 KTAS)</w:t>
      </w:r>
      <w:r w:rsidR="00F13250">
        <w:t>, UA</w:t>
      </w:r>
      <w:r>
        <w:t xml:space="preserve">. </w:t>
      </w:r>
      <w:r w:rsidRPr="002B484D">
        <w:t>These requirements are expressed as range values and specified for head-on intruders of three different sizes, along with their corresponding speeds</w:t>
      </w:r>
      <w:r>
        <w:t xml:space="preserve">. </w:t>
      </w:r>
      <w:r w:rsidRPr="002B484D">
        <w:t xml:space="preserve">For intruders approaching from other bearing angles, </w:t>
      </w:r>
      <w:r>
        <w:t>RDR correction</w:t>
      </w:r>
      <w:r w:rsidRPr="002B484D">
        <w:t xml:space="preserve"> factors are applied to the head-on RDR requirements </w:t>
      </w:r>
      <w:commentRangeStart w:id="2"/>
      <w:r>
        <w:t>(</w:t>
      </w:r>
      <w:r w:rsidRPr="008F5B98">
        <w:rPr>
          <w:highlight w:val="yellow"/>
        </w:rPr>
        <w:t xml:space="preserve">see </w:t>
      </w:r>
      <w:r w:rsidR="004775E5" w:rsidRPr="008F5B98">
        <w:rPr>
          <w:highlight w:val="yellow"/>
        </w:rPr>
        <w:t xml:space="preserve">Tables </w:t>
      </w:r>
      <w:r w:rsidR="00BD6496">
        <w:rPr>
          <w:highlight w:val="yellow"/>
        </w:rPr>
        <w:t>K</w:t>
      </w:r>
      <w:r w:rsidR="004775E5" w:rsidRPr="008F5B98">
        <w:rPr>
          <w:highlight w:val="yellow"/>
        </w:rPr>
        <w:t xml:space="preserve">-1 - </w:t>
      </w:r>
      <w:r w:rsidR="00BD6496">
        <w:rPr>
          <w:highlight w:val="yellow"/>
        </w:rPr>
        <w:t>K</w:t>
      </w:r>
      <w:r w:rsidR="004775E5" w:rsidRPr="008F5B98">
        <w:rPr>
          <w:highlight w:val="yellow"/>
        </w:rPr>
        <w:t xml:space="preserve">-3 in Appendix </w:t>
      </w:r>
      <w:r w:rsidR="00BD6496">
        <w:rPr>
          <w:highlight w:val="yellow"/>
        </w:rPr>
        <w:t>K</w:t>
      </w:r>
      <w:r w:rsidR="008F5B98" w:rsidRPr="008F5B98">
        <w:rPr>
          <w:highlight w:val="yellow"/>
        </w:rPr>
        <w:t xml:space="preserve"> or Table 2-4 RDR VALUE TABLES</w:t>
      </w:r>
      <w:r w:rsidRPr="008F5B98">
        <w:rPr>
          <w:highlight w:val="yellow"/>
        </w:rPr>
        <w:t>)</w:t>
      </w:r>
      <w:commentRangeEnd w:id="2"/>
      <w:r w:rsidR="00CA72A9">
        <w:rPr>
          <w:rStyle w:val="CommentReference"/>
          <w:rFonts w:ascii="Calibri" w:eastAsiaTheme="minorHAnsi" w:hAnsi="Calibri"/>
        </w:rPr>
        <w:commentReference w:id="2"/>
      </w:r>
      <w:r w:rsidRPr="008F5B98">
        <w:rPr>
          <w:highlight w:val="yellow"/>
        </w:rPr>
        <w:t>.</w:t>
      </w:r>
      <w:r w:rsidRPr="002B484D">
        <w:t xml:space="preserve"> As a result, the RDR requirements are a function of intruder speed (size) and bearing angle to the intruder. This appendix examines whether the RDR requirements subject to radar </w:t>
      </w:r>
      <w:r w:rsidR="00F13250">
        <w:t>f</w:t>
      </w:r>
      <w:r>
        <w:t xml:space="preserve">ield of </w:t>
      </w:r>
      <w:r w:rsidR="00F13250">
        <w:t>r</w:t>
      </w:r>
      <w:r>
        <w:t>egard (</w:t>
      </w:r>
      <w:r w:rsidRPr="002B484D">
        <w:t>FOR</w:t>
      </w:r>
      <w:r>
        <w:t>)</w:t>
      </w:r>
      <w:r w:rsidRPr="002B484D">
        <w:t xml:space="preserve"> limitations allow sufficient time for </w:t>
      </w:r>
      <w:r w:rsidR="00F13250">
        <w:t>DAA</w:t>
      </w:r>
      <w:r w:rsidRPr="002B484D">
        <w:t xml:space="preserve"> alerting prior to a LoWC</w:t>
      </w:r>
      <w:r>
        <w:t>.</w:t>
      </w:r>
      <w:r w:rsidR="00A27C7F">
        <w:t xml:space="preserve"> </w:t>
      </w:r>
      <w:bookmarkStart w:id="3" w:name="_Hlk38399706"/>
      <w:r w:rsidR="00A27C7F">
        <w:t>For these analyses, the proposed non-cooperative well clear volume of 2200-ft horizontal and +/-450-ft vertical was used.</w:t>
      </w:r>
      <w:bookmarkEnd w:id="3"/>
    </w:p>
    <w:p w14:paraId="72699ED3" w14:textId="77777777" w:rsidR="00CF2EF1" w:rsidRPr="008A3995" w:rsidRDefault="00CF2EF1" w:rsidP="00CF2EF1">
      <w:pPr>
        <w:pStyle w:val="AppendixHeading2"/>
      </w:pPr>
      <w:bookmarkStart w:id="4" w:name="_Toc466288124"/>
      <w:r w:rsidRPr="008A3995">
        <w:t>Extraction of RDR Time Margin before Loss of Well Clear</w:t>
      </w:r>
      <w:bookmarkEnd w:id="4"/>
    </w:p>
    <w:p w14:paraId="58FEEEF9" w14:textId="46FADED3" w:rsidR="002B12C6" w:rsidRPr="002B484D" w:rsidRDefault="00CA0B4C" w:rsidP="002B12C6">
      <w:pPr>
        <w:pStyle w:val="508-Indent1-11"/>
      </w:pPr>
      <w:r>
        <w:t xml:space="preserve">The RDR time margin is defined as </w:t>
      </w:r>
      <m:oMath>
        <m:r>
          <m:rPr>
            <m:sty m:val="p"/>
          </m:rPr>
          <w:rPr>
            <w:rFonts w:ascii="Cambria Math" w:hAnsi="Cambria Math"/>
          </w:rPr>
          <m:t>Δ</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LoWC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decl</m:t>
            </m:r>
          </m:sub>
        </m:sSub>
      </m:oMath>
      <w:r>
        <w:t xml:space="preserve"> where </w:t>
      </w:r>
      <m:oMath>
        <m:sSub>
          <m:sSubPr>
            <m:ctrlPr>
              <w:rPr>
                <w:rFonts w:ascii="Cambria Math" w:hAnsi="Cambria Math"/>
                <w:i/>
              </w:rPr>
            </m:ctrlPr>
          </m:sSubPr>
          <m:e>
            <m:r>
              <w:rPr>
                <w:rFonts w:ascii="Cambria Math" w:hAnsi="Cambria Math"/>
              </w:rPr>
              <m:t>t</m:t>
            </m:r>
          </m:e>
          <m:sub>
            <m:r>
              <w:rPr>
                <w:rFonts w:ascii="Cambria Math" w:hAnsi="Cambria Math"/>
              </w:rPr>
              <m:t>LoWC</m:t>
            </m:r>
          </m:sub>
        </m:sSub>
      </m:oMath>
      <w:r>
        <w:t xml:space="preserve"> is the time</w:t>
      </w:r>
      <w:r w:rsidR="006E25BF">
        <w:t xml:space="preserve"> </w:t>
      </w:r>
      <w:r>
        <w:t xml:space="preserve">of LoWC and </w:t>
      </w:r>
      <m:oMath>
        <m:sSub>
          <m:sSubPr>
            <m:ctrlPr>
              <w:rPr>
                <w:rFonts w:ascii="Cambria Math" w:hAnsi="Cambria Math"/>
                <w:i/>
              </w:rPr>
            </m:ctrlPr>
          </m:sSubPr>
          <m:e>
            <m:r>
              <w:rPr>
                <w:rFonts w:ascii="Cambria Math" w:hAnsi="Cambria Math"/>
              </w:rPr>
              <m:t>t</m:t>
            </m:r>
          </m:e>
          <m:sub>
            <m:r>
              <w:rPr>
                <w:rFonts w:ascii="Cambria Math" w:hAnsi="Cambria Math"/>
              </w:rPr>
              <m:t>decl</m:t>
            </m:r>
          </m:sub>
        </m:sSub>
      </m:oMath>
      <w:r>
        <w:t xml:space="preserve"> is the radar declaration time. </w:t>
      </w:r>
      <w:r w:rsidR="002F7DD1">
        <w:t xml:space="preserve">A large </w:t>
      </w:r>
      <m:oMath>
        <m:r>
          <m:rPr>
            <m:sty m:val="p"/>
          </m:rPr>
          <w:rPr>
            <w:rFonts w:ascii="Cambria Math" w:hAnsi="Cambria Math"/>
          </w:rPr>
          <m:t>Δ</m:t>
        </m:r>
        <m:r>
          <w:rPr>
            <w:rFonts w:ascii="Cambria Math" w:hAnsi="Cambria Math"/>
          </w:rPr>
          <m:t>t</m:t>
        </m:r>
      </m:oMath>
      <w:r w:rsidR="002F7DD1">
        <w:t xml:space="preserve"> allowing enough time for pilot responses is desirable. </w:t>
      </w:r>
      <w:r>
        <w:t>In order t</w:t>
      </w:r>
      <w:r w:rsidR="00CF2EF1" w:rsidRPr="002B484D">
        <w:t xml:space="preserve">o validate the RDR requirements, </w:t>
      </w:r>
      <m:oMath>
        <m:r>
          <m:rPr>
            <m:sty m:val="p"/>
          </m:rPr>
          <w:rPr>
            <w:rFonts w:ascii="Cambria Math" w:hAnsi="Cambria Math"/>
          </w:rPr>
          <m:t>Δ</m:t>
        </m:r>
        <m:r>
          <w:rPr>
            <w:rFonts w:ascii="Cambria Math" w:hAnsi="Cambria Math"/>
          </w:rPr>
          <m:t>t</m:t>
        </m:r>
      </m:oMath>
      <w:r>
        <w:t xml:space="preserve"> was calculated for all LoWC</w:t>
      </w:r>
      <w:r w:rsidR="0005106A">
        <w:t>, a subset of the encounter set</w:t>
      </w:r>
      <w:r>
        <w:t xml:space="preserve"> </w:t>
      </w:r>
      <w:r w:rsidR="0005106A">
        <w:t xml:space="preserve">documented in Appendix K-2 </w:t>
      </w:r>
      <w:r>
        <w:t xml:space="preserve">for both the A1 and A2 UA classes. </w:t>
      </w:r>
    </w:p>
    <w:p w14:paraId="608A7CFB" w14:textId="5D5DB2B5" w:rsidR="00EA5B71" w:rsidRDefault="00CF2EF1" w:rsidP="00CF2EF1">
      <w:pPr>
        <w:pStyle w:val="508-Indent1-11"/>
      </w:pPr>
      <w:r w:rsidRPr="002B484D">
        <w:t>As illustrated in</w:t>
      </w:r>
      <w:r w:rsidR="008F5B98" w:rsidRPr="008F5B98">
        <w:t xml:space="preserve"> </w:t>
      </w:r>
      <w:r w:rsidR="00A27C7F" w:rsidRPr="00A27C7F">
        <w:fldChar w:fldCharType="begin"/>
      </w:r>
      <w:r w:rsidR="00A27C7F" w:rsidRPr="00A27C7F">
        <w:instrText xml:space="preserve"> REF _Ref38399333 \h  \* MERGEFORMAT </w:instrText>
      </w:r>
      <w:r w:rsidR="00A27C7F" w:rsidRPr="00A27C7F">
        <w:fldChar w:fldCharType="separate"/>
      </w:r>
      <w:r w:rsidR="002A463B" w:rsidRPr="002A463B">
        <w:t xml:space="preserve">Figure I - </w:t>
      </w:r>
      <w:r w:rsidR="002A463B" w:rsidRPr="002A463B">
        <w:rPr>
          <w:noProof/>
        </w:rPr>
        <w:t>1</w:t>
      </w:r>
      <w:r w:rsidR="00A27C7F" w:rsidRPr="00A27C7F">
        <w:fldChar w:fldCharType="end"/>
      </w:r>
      <w:r w:rsidR="00046B5B">
        <w:t>,</w:t>
      </w:r>
      <w:r>
        <w:t xml:space="preserve"> </w:t>
      </w:r>
      <w:r w:rsidRPr="002B484D">
        <w:t xml:space="preserve">the time index corresponding to the initial LoWC was first recorded as </w:t>
      </w:r>
      <m:oMath>
        <m:sSub>
          <m:sSubPr>
            <m:ctrlPr>
              <w:rPr>
                <w:rFonts w:ascii="Cambria Math" w:hAnsi="Cambria Math"/>
                <w:i/>
              </w:rPr>
            </m:ctrlPr>
          </m:sSubPr>
          <m:e>
            <m:r>
              <w:rPr>
                <w:rFonts w:ascii="Cambria Math" w:hAnsi="Cambria Math"/>
              </w:rPr>
              <m:t>t</m:t>
            </m:r>
          </m:e>
          <m:sub>
            <m:r>
              <w:rPr>
                <w:rFonts w:ascii="Cambria Math" w:hAnsi="Cambria Math"/>
              </w:rPr>
              <m:t>LoWC</m:t>
            </m:r>
          </m:sub>
        </m:sSub>
      </m:oMath>
      <w:r>
        <w:t xml:space="preserve">. </w:t>
      </w:r>
      <w:r w:rsidR="00046B5B">
        <w:t xml:space="preserve">The index used for </w:t>
      </w:r>
      <m:oMath>
        <m:sSub>
          <m:sSubPr>
            <m:ctrlPr>
              <w:rPr>
                <w:rFonts w:ascii="Cambria Math" w:hAnsi="Cambria Math"/>
                <w:i/>
              </w:rPr>
            </m:ctrlPr>
          </m:sSubPr>
          <m:e>
            <m:r>
              <w:rPr>
                <w:rFonts w:ascii="Cambria Math" w:hAnsi="Cambria Math"/>
              </w:rPr>
              <m:t>t</m:t>
            </m:r>
          </m:e>
          <m:sub>
            <m:r>
              <w:rPr>
                <w:rFonts w:ascii="Cambria Math" w:hAnsi="Cambria Math"/>
              </w:rPr>
              <m:t>decl</m:t>
            </m:r>
          </m:sub>
        </m:sSub>
      </m:oMath>
      <w:r w:rsidR="00046B5B">
        <w:t xml:space="preserve"> depends on how the intruder enters the FOR of the UA. If the </w:t>
      </w:r>
      <w:r w:rsidR="00F27974">
        <w:t xml:space="preserve">intruder entered the FOR beyond the RDR, then </w:t>
      </w:r>
      <m:oMath>
        <m:sSub>
          <m:sSubPr>
            <m:ctrlPr>
              <w:rPr>
                <w:rFonts w:ascii="Cambria Math" w:hAnsi="Cambria Math"/>
                <w:i/>
              </w:rPr>
            </m:ctrlPr>
          </m:sSubPr>
          <m:e>
            <m:r>
              <w:rPr>
                <w:rFonts w:ascii="Cambria Math" w:hAnsi="Cambria Math"/>
              </w:rPr>
              <m:t>t</m:t>
            </m:r>
          </m:e>
          <m:sub>
            <m:r>
              <w:rPr>
                <w:rFonts w:ascii="Cambria Math" w:hAnsi="Cambria Math"/>
              </w:rPr>
              <m:t>decl</m:t>
            </m:r>
          </m:sub>
        </m:sSub>
      </m:oMath>
      <w:r w:rsidR="00F27974">
        <w:t xml:space="preserve"> was the time index </w:t>
      </w:r>
      <w:r w:rsidR="008F5B98">
        <w:t>in</w:t>
      </w:r>
      <w:r w:rsidR="007353E0">
        <w:t xml:space="preserve"> </w:t>
      </w:r>
      <w:r w:rsidR="00F27974">
        <w:t xml:space="preserve">which the intruder entered the RDR volume. However, if the intruder entered the FOR within the RDR volume, then a 15 second delay was added to </w:t>
      </w:r>
      <w:r w:rsidR="007353E0">
        <w:t>simulate the time required to generate a track</w:t>
      </w:r>
      <w:r w:rsidR="00F27974">
        <w:t>.</w:t>
      </w:r>
      <w:r w:rsidR="00046B5B">
        <w:t xml:space="preserve"> </w:t>
      </w:r>
    </w:p>
    <w:p w14:paraId="3BE9A3FE" w14:textId="542F6349" w:rsidR="00CF2EF1" w:rsidRPr="002B484D" w:rsidRDefault="00CF2EF1" w:rsidP="00CF2EF1">
      <w:pPr>
        <w:pStyle w:val="508-Indent1-11"/>
      </w:pPr>
      <w:r w:rsidRPr="002B484D">
        <w:t>RDR and FOR</w:t>
      </w:r>
      <w:r w:rsidR="00EA5B71">
        <w:t xml:space="preserve"> are</w:t>
      </w:r>
      <w:r w:rsidRPr="002B484D">
        <w:t xml:space="preserve"> specified in </w:t>
      </w:r>
      <w:r>
        <w:t>these</w:t>
      </w:r>
      <w:r w:rsidRPr="002B484D">
        <w:t xml:space="preserve"> </w:t>
      </w:r>
      <w:r>
        <w:t>Minimum Operational Performance Standards (</w:t>
      </w:r>
      <w:r w:rsidRPr="002B484D">
        <w:t>MOPS</w:t>
      </w:r>
      <w:r>
        <w:t>)</w:t>
      </w:r>
      <w:r w:rsidRPr="002B484D">
        <w:t xml:space="preserve"> </w:t>
      </w:r>
      <w:r>
        <w:t>for DAA Air-to-Air Radar (ATAR)</w:t>
      </w:r>
      <w:r w:rsidR="00EA5B71">
        <w:t>. T</w:t>
      </w:r>
      <w:r w:rsidRPr="002B484D">
        <w:t>he RDR Time Margin before LoWC can be extracted and recorded for each encounter resulting in unmitigated LoWC</w:t>
      </w:r>
      <w:r>
        <w:t xml:space="preserve">. </w:t>
      </w:r>
      <w:r w:rsidRPr="002B484D">
        <w:t xml:space="preserve">The RDR Time Margin before LoWC for each encounter can then be plotted against the corrective </w:t>
      </w:r>
      <w:r w:rsidR="009C3C06">
        <w:t>Minimum Average T</w:t>
      </w:r>
      <w:r w:rsidR="00927B1F">
        <w:t xml:space="preserve">ime of </w:t>
      </w:r>
      <w:r w:rsidR="009C3C06">
        <w:t>A</w:t>
      </w:r>
      <w:r w:rsidR="00927B1F">
        <w:t>lert of 55 seconds</w:t>
      </w:r>
      <w:r>
        <w:t xml:space="preserve">. </w:t>
      </w:r>
      <w:r w:rsidR="00927B1F">
        <w:t xml:space="preserve">It </w:t>
      </w:r>
      <w:r w:rsidR="006316BD">
        <w:t xml:space="preserve">assumes that the track is </w:t>
      </w:r>
      <w:r w:rsidR="00CA72A9">
        <w:t>maintained for</w:t>
      </w:r>
      <w:r w:rsidR="006316BD">
        <w:t xml:space="preserve"> an intruder from time of declaration to initial LoWC and </w:t>
      </w:r>
      <w:r w:rsidR="00927B1F">
        <w:t>does not</w:t>
      </w:r>
      <w:r w:rsidRPr="002B484D">
        <w:t xml:space="preserve"> check if the intruder remains within FOR and RDR before reaching LoWC</w:t>
      </w:r>
      <w:r>
        <w:t xml:space="preserve">. </w:t>
      </w:r>
    </w:p>
    <w:p w14:paraId="30AF746D" w14:textId="77777777" w:rsidR="00BD6496" w:rsidRDefault="00CF2EF1" w:rsidP="00BD6496">
      <w:pPr>
        <w:pStyle w:val="508-IndentPix18"/>
      </w:pPr>
      <w:r w:rsidRPr="002B484D">
        <w:lastRenderedPageBreak/>
        <w:drawing>
          <wp:inline distT="0" distB="0" distL="0" distR="0" wp14:anchorId="70F5AE0A" wp14:editId="1C229CF6">
            <wp:extent cx="5029200" cy="460315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4603154"/>
                    </a:xfrm>
                    <a:prstGeom prst="rect">
                      <a:avLst/>
                    </a:prstGeom>
                    <a:noFill/>
                  </pic:spPr>
                </pic:pic>
              </a:graphicData>
            </a:graphic>
          </wp:inline>
        </w:drawing>
      </w:r>
    </w:p>
    <w:p w14:paraId="0D4515F4" w14:textId="745FDB08" w:rsidR="00E50BC3" w:rsidRPr="00BD6496" w:rsidRDefault="00BD6496" w:rsidP="00BD6496">
      <w:pPr>
        <w:pStyle w:val="Caption"/>
        <w:ind w:left="1440"/>
        <w:jc w:val="center"/>
        <w:rPr>
          <w:rFonts w:ascii="Times New Roman" w:hAnsi="Times New Roman"/>
          <w:b/>
          <w:bCs/>
          <w:i w:val="0"/>
          <w:iCs w:val="0"/>
          <w:color w:val="auto"/>
          <w:sz w:val="22"/>
          <w:szCs w:val="22"/>
        </w:rPr>
      </w:pPr>
      <w:bookmarkStart w:id="5" w:name="_Ref38399333"/>
      <w:r w:rsidRPr="00BD6496">
        <w:rPr>
          <w:rFonts w:ascii="Times New Roman" w:hAnsi="Times New Roman"/>
          <w:b/>
          <w:bCs/>
          <w:i w:val="0"/>
          <w:iCs w:val="0"/>
          <w:color w:val="auto"/>
          <w:sz w:val="22"/>
          <w:szCs w:val="22"/>
        </w:rPr>
        <w:t xml:space="preserve">Figure I - </w:t>
      </w:r>
      <w:r w:rsidRPr="00BD6496">
        <w:rPr>
          <w:rFonts w:ascii="Times New Roman" w:hAnsi="Times New Roman"/>
          <w:b/>
          <w:bCs/>
          <w:i w:val="0"/>
          <w:iCs w:val="0"/>
          <w:color w:val="auto"/>
          <w:sz w:val="22"/>
          <w:szCs w:val="22"/>
        </w:rPr>
        <w:fldChar w:fldCharType="begin"/>
      </w:r>
      <w:r w:rsidRPr="00BD6496">
        <w:rPr>
          <w:rFonts w:ascii="Times New Roman" w:hAnsi="Times New Roman"/>
          <w:b/>
          <w:bCs/>
          <w:i w:val="0"/>
          <w:iCs w:val="0"/>
          <w:color w:val="auto"/>
          <w:sz w:val="22"/>
          <w:szCs w:val="22"/>
        </w:rPr>
        <w:instrText xml:space="preserve"> SEQ Figure_I_- \* ARABIC </w:instrText>
      </w:r>
      <w:r w:rsidRPr="00BD6496">
        <w:rPr>
          <w:rFonts w:ascii="Times New Roman" w:hAnsi="Times New Roman"/>
          <w:b/>
          <w:bCs/>
          <w:i w:val="0"/>
          <w:iCs w:val="0"/>
          <w:color w:val="auto"/>
          <w:sz w:val="22"/>
          <w:szCs w:val="22"/>
        </w:rPr>
        <w:fldChar w:fldCharType="separate"/>
      </w:r>
      <w:r w:rsidR="002A463B">
        <w:rPr>
          <w:rFonts w:ascii="Times New Roman" w:hAnsi="Times New Roman"/>
          <w:b/>
          <w:bCs/>
          <w:i w:val="0"/>
          <w:iCs w:val="0"/>
          <w:noProof/>
          <w:color w:val="auto"/>
          <w:sz w:val="22"/>
          <w:szCs w:val="22"/>
        </w:rPr>
        <w:t>1</w:t>
      </w:r>
      <w:r w:rsidRPr="00BD6496">
        <w:rPr>
          <w:rFonts w:ascii="Times New Roman" w:hAnsi="Times New Roman"/>
          <w:b/>
          <w:bCs/>
          <w:i w:val="0"/>
          <w:iCs w:val="0"/>
          <w:color w:val="auto"/>
          <w:sz w:val="22"/>
          <w:szCs w:val="22"/>
        </w:rPr>
        <w:fldChar w:fldCharType="end"/>
      </w:r>
      <w:bookmarkEnd w:id="5"/>
      <w:r w:rsidRPr="00BD6496">
        <w:rPr>
          <w:rFonts w:ascii="Times New Roman" w:hAnsi="Times New Roman"/>
          <w:b/>
          <w:bCs/>
          <w:i w:val="0"/>
          <w:iCs w:val="0"/>
          <w:color w:val="auto"/>
          <w:sz w:val="22"/>
          <w:szCs w:val="22"/>
        </w:rPr>
        <w:t>: RDR time before LoWC against corrective alerting requirements</w:t>
      </w:r>
    </w:p>
    <w:p w14:paraId="613553EF" w14:textId="46783F1C" w:rsidR="00CF2EF1" w:rsidRPr="002B484D" w:rsidRDefault="00BE33F3" w:rsidP="00BE33F3">
      <w:pPr>
        <w:pStyle w:val="AppendixHeading2"/>
      </w:pPr>
      <w:bookmarkStart w:id="6" w:name="_Toc466288200"/>
      <w:r>
        <w:t xml:space="preserve">Assessing RDR Time Margin </w:t>
      </w:r>
      <w:r w:rsidR="00F97438">
        <w:t>with</w:t>
      </w:r>
      <w:r>
        <w:t xml:space="preserve"> Respect to DAA Alerting Requirements</w:t>
      </w:r>
      <w:bookmarkEnd w:id="6"/>
    </w:p>
    <w:p w14:paraId="06F3DF0B" w14:textId="5A0F61E5" w:rsidR="00BE33F3" w:rsidRDefault="00BE33F3" w:rsidP="00D13064">
      <w:pPr>
        <w:pStyle w:val="508-Indent1-11"/>
      </w:pPr>
      <w:r>
        <w:t xml:space="preserve">In order to </w:t>
      </w:r>
      <w:r w:rsidR="00CC5BD2">
        <w:t>validate</w:t>
      </w:r>
      <w:r>
        <w:t xml:space="preserve"> </w:t>
      </w:r>
      <w:r w:rsidR="00F97438">
        <w:t xml:space="preserve">the RDR </w:t>
      </w:r>
      <w:r w:rsidR="00642EDA">
        <w:t xml:space="preserve">requirement </w:t>
      </w:r>
      <w:r w:rsidR="00F97438">
        <w:t xml:space="preserve">parameters against the DAA alerting requirements, two </w:t>
      </w:r>
      <w:r w:rsidR="00CC5BD2">
        <w:t>sets of analyses</w:t>
      </w:r>
      <w:r w:rsidR="00F97438">
        <w:t xml:space="preserve"> are performed. The fi</w:t>
      </w:r>
      <w:r w:rsidR="00CC5BD2">
        <w:t>rst examines</w:t>
      </w:r>
      <w:r w:rsidR="00F97438">
        <w:t xml:space="preserve"> the statistics of </w:t>
      </w:r>
      <w:r w:rsidR="006E25BF">
        <w:t xml:space="preserve">RDR time margins </w:t>
      </w:r>
      <w:r w:rsidR="00CC5BD2">
        <w:t xml:space="preserve">relative to alerting requirements’ timeline </w:t>
      </w:r>
      <w:r w:rsidR="00F97438">
        <w:t>for both A1 and A2 UA</w:t>
      </w:r>
      <w:r w:rsidR="00CC5BD2">
        <w:t>s</w:t>
      </w:r>
      <w:r w:rsidR="00F97438">
        <w:t xml:space="preserve">. The second </w:t>
      </w:r>
      <w:r w:rsidR="00CC5BD2">
        <w:t xml:space="preserve">analysis </w:t>
      </w:r>
      <w:r w:rsidR="00656737">
        <w:t xml:space="preserve">qualitatively compares the </w:t>
      </w:r>
      <w:r w:rsidR="00642EDA">
        <w:t xml:space="preserve">distribution of </w:t>
      </w:r>
      <w:r w:rsidR="00656737">
        <w:t xml:space="preserve">track declaration relative to the alerting requirements </w:t>
      </w:r>
      <w:r w:rsidR="00A53D7D">
        <w:t xml:space="preserve">separated </w:t>
      </w:r>
      <w:r w:rsidR="00642EDA">
        <w:t>by ownship speed,</w:t>
      </w:r>
      <w:r w:rsidR="00656737">
        <w:t xml:space="preserve"> </w:t>
      </w:r>
      <w:r w:rsidR="00642EDA">
        <w:t xml:space="preserve">and </w:t>
      </w:r>
      <w:r w:rsidR="00656737">
        <w:t xml:space="preserve">different intruder size (speed) at different bearing angles </w:t>
      </w:r>
      <w:r w:rsidR="00661F5D">
        <w:t xml:space="preserve">to understand if there are any high late alert rates in specific sectors of the RDR </w:t>
      </w:r>
      <w:r w:rsidR="00CC5BD2">
        <w:t xml:space="preserve">surveillance </w:t>
      </w:r>
      <w:r w:rsidR="00661F5D">
        <w:t>volume</w:t>
      </w:r>
      <w:r w:rsidR="00656737">
        <w:t>.</w:t>
      </w:r>
    </w:p>
    <w:p w14:paraId="55E1DAF4" w14:textId="60011876" w:rsidR="008442F1" w:rsidRDefault="008442F1" w:rsidP="00D13064">
      <w:pPr>
        <w:pStyle w:val="508-Indent1-11"/>
      </w:pPr>
      <w:r>
        <w:t xml:space="preserve">The following figures and tables present </w:t>
      </w:r>
      <w:r w:rsidRPr="00A27C7F">
        <w:t xml:space="preserve">the analysis of the </w:t>
      </w:r>
      <w:r w:rsidR="006111B7" w:rsidRPr="00A27C7F">
        <w:t>RDR time margins compared to the DAA corrective alert requirements</w:t>
      </w:r>
      <w:r w:rsidR="00224AAF" w:rsidRPr="00A27C7F">
        <w:t xml:space="preserve">. </w:t>
      </w:r>
      <w:r w:rsidR="00A27C7F" w:rsidRPr="00A27C7F">
        <w:fldChar w:fldCharType="begin"/>
      </w:r>
      <w:r w:rsidR="00A27C7F" w:rsidRPr="00A27C7F">
        <w:instrText xml:space="preserve"> REF _Ref38399372 \h  \* MERGEFORMAT </w:instrText>
      </w:r>
      <w:r w:rsidR="00A27C7F" w:rsidRPr="00A27C7F">
        <w:fldChar w:fldCharType="separate"/>
      </w:r>
      <w:r w:rsidR="002A463B" w:rsidRPr="002A463B">
        <w:t xml:space="preserve">Figure I - </w:t>
      </w:r>
      <w:r w:rsidR="002A463B" w:rsidRPr="002A463B">
        <w:rPr>
          <w:noProof/>
        </w:rPr>
        <w:t>2</w:t>
      </w:r>
      <w:r w:rsidR="00A27C7F" w:rsidRPr="00A27C7F">
        <w:fldChar w:fldCharType="end"/>
      </w:r>
      <w:r w:rsidR="00E50BC3" w:rsidRPr="00A27C7F">
        <w:t xml:space="preserve"> and</w:t>
      </w:r>
      <w:r w:rsidR="00656737">
        <w:t xml:space="preserve"> </w:t>
      </w:r>
      <w:r w:rsidR="008F6DE3" w:rsidRPr="008F6DE3">
        <w:fldChar w:fldCharType="begin"/>
      </w:r>
      <w:r w:rsidR="008F6DE3" w:rsidRPr="008F6DE3">
        <w:instrText xml:space="preserve"> REF _Ref39555647 \h  \* MERGEFORMAT </w:instrText>
      </w:r>
      <w:r w:rsidR="008F6DE3" w:rsidRPr="008F6DE3">
        <w:fldChar w:fldCharType="separate"/>
      </w:r>
      <w:r w:rsidR="002A463B" w:rsidRPr="002A463B">
        <w:t xml:space="preserve">Figure I - </w:t>
      </w:r>
      <w:r w:rsidR="002A463B" w:rsidRPr="002A463B">
        <w:rPr>
          <w:noProof/>
        </w:rPr>
        <w:t>3</w:t>
      </w:r>
      <w:r w:rsidR="008F6DE3" w:rsidRPr="008F6DE3">
        <w:fldChar w:fldCharType="end"/>
      </w:r>
      <w:r w:rsidR="00E50BC3" w:rsidRPr="00A27C7F">
        <w:t xml:space="preserve"> </w:t>
      </w:r>
      <w:r w:rsidR="0068581C" w:rsidRPr="00A27C7F">
        <w:t>show</w:t>
      </w:r>
      <w:r w:rsidR="0068581C">
        <w:t xml:space="preserve"> weighted histograms of the RDR time margins for A1 and A2 LoWC encounters respectively. These figures are </w:t>
      </w:r>
      <w:r w:rsidR="00264E16">
        <w:t xml:space="preserve">binned and </w:t>
      </w:r>
      <w:r w:rsidR="0068581C">
        <w:t>color coded</w:t>
      </w:r>
      <w:r w:rsidR="00D13064">
        <w:t xml:space="preserve"> </w:t>
      </w:r>
      <w:r w:rsidR="000246C4">
        <w:t xml:space="preserve">relative </w:t>
      </w:r>
      <w:r w:rsidR="00D13064">
        <w:t xml:space="preserve">to the </w:t>
      </w:r>
      <w:r w:rsidR="00D13064" w:rsidRPr="002B484D">
        <w:t>Minimum Average Corrective Alert Time</w:t>
      </w:r>
      <w:r w:rsidR="00D13064">
        <w:t xml:space="preserve"> of </w:t>
      </w:r>
      <w:r w:rsidR="00D13064" w:rsidRPr="002B484D">
        <w:t>5</w:t>
      </w:r>
      <w:r w:rsidR="00D13064">
        <w:t>5 </w:t>
      </w:r>
      <w:r w:rsidR="00D13064" w:rsidRPr="002B484D">
        <w:t>sec</w:t>
      </w:r>
      <w:r w:rsidR="00D13064">
        <w:t>onds</w:t>
      </w:r>
      <w:r w:rsidR="00D13064" w:rsidRPr="002B484D">
        <w:t xml:space="preserve"> before </w:t>
      </w:r>
      <w:r w:rsidR="00D13064">
        <w:t>the hazard (</w:t>
      </w:r>
      <w:r w:rsidR="00D13064" w:rsidRPr="002B484D">
        <w:t>HAZ</w:t>
      </w:r>
      <w:r w:rsidR="00D13064">
        <w:t>)</w:t>
      </w:r>
      <w:r w:rsidR="00D13064" w:rsidRPr="002B484D">
        <w:t xml:space="preserve"> and Corrective Late Alert threshold at</w:t>
      </w:r>
      <w:r w:rsidR="00D13064">
        <w:t> </w:t>
      </w:r>
      <w:r w:rsidR="00D13064" w:rsidRPr="002B484D">
        <w:t>20</w:t>
      </w:r>
      <w:r w:rsidR="00D13064">
        <w:t> </w:t>
      </w:r>
      <w:r w:rsidR="00D13064" w:rsidRPr="002B484D">
        <w:t>sec</w:t>
      </w:r>
      <w:r w:rsidR="00D13064">
        <w:t>onds</w:t>
      </w:r>
      <w:r w:rsidR="00D13064" w:rsidRPr="002B484D">
        <w:t xml:space="preserve"> before HAZ (</w:t>
      </w:r>
      <w:r w:rsidR="009234D0">
        <w:t xml:space="preserve">see </w:t>
      </w:r>
      <w:r w:rsidR="00264E16">
        <w:t xml:space="preserve">DO-365A </w:t>
      </w:r>
      <w:r w:rsidR="00D13064" w:rsidRPr="009234D0">
        <w:t>Appendix L</w:t>
      </w:r>
      <w:r w:rsidR="00D13064" w:rsidRPr="002B484D">
        <w:t>)</w:t>
      </w:r>
      <w:r w:rsidR="00D13064">
        <w:t xml:space="preserve">. </w:t>
      </w:r>
    </w:p>
    <w:p w14:paraId="5499A864" w14:textId="44A24E31" w:rsidR="00D13064" w:rsidRPr="00A27C7F" w:rsidRDefault="00A27C7F" w:rsidP="00A42DE0">
      <w:pPr>
        <w:pStyle w:val="508-Indent1-11"/>
      </w:pPr>
      <w:r w:rsidRPr="00A27C7F">
        <w:fldChar w:fldCharType="begin"/>
      </w:r>
      <w:r w:rsidRPr="00A27C7F">
        <w:instrText xml:space="preserve"> REF _Ref38399461 \h  \* MERGEFORMAT </w:instrText>
      </w:r>
      <w:r w:rsidRPr="00A27C7F">
        <w:fldChar w:fldCharType="separate"/>
      </w:r>
      <w:r w:rsidR="002A463B" w:rsidRPr="002A463B">
        <w:t xml:space="preserve">Table I - </w:t>
      </w:r>
      <w:r w:rsidR="002A463B" w:rsidRPr="002A463B">
        <w:rPr>
          <w:noProof/>
        </w:rPr>
        <w:t>1</w:t>
      </w:r>
      <w:r w:rsidRPr="00A27C7F">
        <w:fldChar w:fldCharType="end"/>
      </w:r>
      <w:r w:rsidR="008F44DB" w:rsidRPr="00A27C7F">
        <w:t xml:space="preserve"> and </w:t>
      </w:r>
      <w:r w:rsidRPr="00A27C7F">
        <w:fldChar w:fldCharType="begin"/>
      </w:r>
      <w:r w:rsidRPr="00A27C7F">
        <w:instrText xml:space="preserve"> REF _Ref38399469 \h  \* MERGEFORMAT </w:instrText>
      </w:r>
      <w:r w:rsidRPr="00A27C7F">
        <w:fldChar w:fldCharType="separate"/>
      </w:r>
      <w:r w:rsidR="002A463B" w:rsidRPr="002A463B">
        <w:t xml:space="preserve">Table I - </w:t>
      </w:r>
      <w:r w:rsidR="002A463B" w:rsidRPr="002A463B">
        <w:rPr>
          <w:noProof/>
        </w:rPr>
        <w:t>2</w:t>
      </w:r>
      <w:r w:rsidRPr="00A27C7F">
        <w:fldChar w:fldCharType="end"/>
      </w:r>
      <w:r w:rsidR="008F44DB" w:rsidRPr="00A27C7F">
        <w:t xml:space="preserve"> provide the statistics of the data shown in </w:t>
      </w:r>
      <w:r w:rsidRPr="00A27C7F">
        <w:fldChar w:fldCharType="begin"/>
      </w:r>
      <w:r w:rsidRPr="00A27C7F">
        <w:instrText xml:space="preserve"> REF _Ref38399372 \h  \* MERGEFORMAT </w:instrText>
      </w:r>
      <w:r w:rsidRPr="00A27C7F">
        <w:fldChar w:fldCharType="separate"/>
      </w:r>
      <w:r w:rsidR="002A463B" w:rsidRPr="002A463B">
        <w:t xml:space="preserve">Figure I - </w:t>
      </w:r>
      <w:r w:rsidR="002A463B" w:rsidRPr="002A463B">
        <w:rPr>
          <w:noProof/>
        </w:rPr>
        <w:t>2</w:t>
      </w:r>
      <w:r w:rsidRPr="00A27C7F">
        <w:fldChar w:fldCharType="end"/>
      </w:r>
      <w:r w:rsidR="008F44DB" w:rsidRPr="00A27C7F">
        <w:t xml:space="preserve"> and </w:t>
      </w:r>
      <w:r w:rsidR="00802D94" w:rsidRPr="00802D94">
        <w:fldChar w:fldCharType="begin"/>
      </w:r>
      <w:r w:rsidR="00802D94" w:rsidRPr="00802D94">
        <w:instrText xml:space="preserve"> REF _Ref39555647 \h  \* MERGEFORMAT </w:instrText>
      </w:r>
      <w:r w:rsidR="00802D94" w:rsidRPr="00802D94">
        <w:fldChar w:fldCharType="separate"/>
      </w:r>
      <w:r w:rsidR="002A463B" w:rsidRPr="002A463B">
        <w:t xml:space="preserve">Figure I - </w:t>
      </w:r>
      <w:r w:rsidR="002A463B" w:rsidRPr="002A463B">
        <w:rPr>
          <w:noProof/>
        </w:rPr>
        <w:t>3</w:t>
      </w:r>
      <w:r w:rsidR="00802D94" w:rsidRPr="00802D94">
        <w:fldChar w:fldCharType="end"/>
      </w:r>
      <w:r w:rsidR="00802D94" w:rsidRPr="00802D94">
        <w:t>.</w:t>
      </w:r>
      <w:r w:rsidR="00802D94">
        <w:t xml:space="preserve"> </w:t>
      </w:r>
    </w:p>
    <w:p w14:paraId="25DDF7CB" w14:textId="091194C0" w:rsidR="0068581C" w:rsidRDefault="00012CA3" w:rsidP="008C7DBC">
      <w:pPr>
        <w:pStyle w:val="508-Indent1-11"/>
      </w:pPr>
      <w:r>
        <w:lastRenderedPageBreak/>
        <w:t>For</w:t>
      </w:r>
      <w:r w:rsidR="00D13064">
        <w:t xml:space="preserve"> A1 UA, the vast majority (a weighted 95.</w:t>
      </w:r>
      <w:r w:rsidR="00EC2C0F">
        <w:t>19</w:t>
      </w:r>
      <w:r w:rsidR="00D13064">
        <w:t>%) of LoWC encounters have an RDR time margin greater than or equal to the minimum</w:t>
      </w:r>
      <w:r w:rsidR="009B3D91">
        <w:t xml:space="preserve"> average</w:t>
      </w:r>
      <w:r w:rsidR="00871875">
        <w:t xml:space="preserve"> corrective</w:t>
      </w:r>
      <w:r w:rsidR="009B3D91">
        <w:t xml:space="preserve"> alert</w:t>
      </w:r>
      <w:r>
        <w:t xml:space="preserve"> threshold</w:t>
      </w:r>
      <w:r w:rsidR="00D13064">
        <w:t>. However, for A2</w:t>
      </w:r>
      <w:r w:rsidR="00871875">
        <w:t xml:space="preserve"> UA, there is a </w:t>
      </w:r>
      <w:r w:rsidR="00E60A74">
        <w:t>notable degradation in the</w:t>
      </w:r>
      <w:r w:rsidR="00871875">
        <w:t xml:space="preserve"> probability o</w:t>
      </w:r>
      <w:r w:rsidR="00E60A74">
        <w:t>f</w:t>
      </w:r>
      <w:r w:rsidR="00871875">
        <w:t xml:space="preserve"> </w:t>
      </w:r>
      <w:r>
        <w:t>radar</w:t>
      </w:r>
      <w:r w:rsidR="00871875">
        <w:t xml:space="preserve"> declarati</w:t>
      </w:r>
      <w:r w:rsidR="00E60A74">
        <w:t>on before</w:t>
      </w:r>
      <w:r w:rsidR="00871875">
        <w:t xml:space="preserve"> the minimum average corrective alert time</w:t>
      </w:r>
      <w:r w:rsidR="00E60A74">
        <w:t xml:space="preserve"> (a weighted 71.47% of LoWC)</w:t>
      </w:r>
      <w:r w:rsidR="00D13064">
        <w:t xml:space="preserve">. </w:t>
      </w:r>
      <w:r w:rsidR="00E60A74">
        <w:t xml:space="preserve">Additionally, up to 7% of A2 LoWC encounters against non-cooperative intruders will result in late corrective alert.  </w:t>
      </w:r>
      <w:r w:rsidR="00D13064">
        <w:t>This difference</w:t>
      </w:r>
      <w:r w:rsidR="00E60A74">
        <w:t xml:space="preserve"> in A1 and A2 results</w:t>
      </w:r>
      <w:r w:rsidR="00D13064">
        <w:t xml:space="preserve"> is</w:t>
      </w:r>
      <w:r w:rsidR="00E60A74">
        <w:t xml:space="preserve"> attributable to A2 UA</w:t>
      </w:r>
      <w:r>
        <w:t xml:space="preserve">’s inclusion of low ownship speed in the 40-100 KTAS </w:t>
      </w:r>
      <w:r w:rsidR="002D1477">
        <w:t>range</w:t>
      </w:r>
      <w:r>
        <w:t xml:space="preserve"> </w:t>
      </w:r>
      <w:r w:rsidR="00C95991">
        <w:t>which is</w:t>
      </w:r>
      <w:r>
        <w:t xml:space="preserve"> further discussed in subsequent sections.</w:t>
      </w:r>
      <w:r w:rsidR="00D13064">
        <w:t xml:space="preserve"> </w:t>
      </w:r>
    </w:p>
    <w:p w14:paraId="665261EF" w14:textId="491596BC" w:rsidR="00661F5D" w:rsidRDefault="00BD6496" w:rsidP="008C7DBC">
      <w:pPr>
        <w:pStyle w:val="508-Indent1-11"/>
      </w:pPr>
      <w:r>
        <w:rPr>
          <w:noProof/>
        </w:rPr>
        <mc:AlternateContent>
          <mc:Choice Requires="wpg">
            <w:drawing>
              <wp:anchor distT="0" distB="0" distL="114300" distR="114300" simplePos="0" relativeHeight="251669504" behindDoc="0" locked="0" layoutInCell="1" allowOverlap="1" wp14:anchorId="5C4483C3" wp14:editId="1B61F230">
                <wp:simplePos x="0" y="0"/>
                <wp:positionH relativeFrom="column">
                  <wp:posOffset>186229</wp:posOffset>
                </wp:positionH>
                <wp:positionV relativeFrom="paragraph">
                  <wp:posOffset>242511</wp:posOffset>
                </wp:positionV>
                <wp:extent cx="6075680" cy="3465868"/>
                <wp:effectExtent l="0" t="0" r="1270" b="1270"/>
                <wp:wrapTopAndBottom/>
                <wp:docPr id="5" name="Group 5"/>
                <wp:cNvGraphicFramePr/>
                <a:graphic xmlns:a="http://schemas.openxmlformats.org/drawingml/2006/main">
                  <a:graphicData uri="http://schemas.microsoft.com/office/word/2010/wordprocessingGroup">
                    <wpg:wgp>
                      <wpg:cNvGrpSpPr/>
                      <wpg:grpSpPr>
                        <a:xfrm>
                          <a:off x="0" y="0"/>
                          <a:ext cx="6075680" cy="3465868"/>
                          <a:chOff x="-47690" y="0"/>
                          <a:chExt cx="6076046" cy="3466310"/>
                        </a:xfrm>
                      </wpg:grpSpPr>
                      <pic:pic xmlns:pic="http://schemas.openxmlformats.org/drawingml/2006/picture">
                        <pic:nvPicPr>
                          <pic:cNvPr id="3" name="Picture 3">
                            <a:extLst>
                              <a:ext uri="{FF2B5EF4-FFF2-40B4-BE49-F238E27FC236}">
                                <a16:creationId xmlns:a16="http://schemas.microsoft.com/office/drawing/2014/main" id="{592B3FDA-0FCC-4720-8237-186A3E88866C}"/>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8350" cy="3191510"/>
                          </a:xfrm>
                          <a:prstGeom prst="rect">
                            <a:avLst/>
                          </a:prstGeom>
                        </pic:spPr>
                      </pic:pic>
                      <wps:wsp>
                        <wps:cNvPr id="4" name="Text Box 4"/>
                        <wps:cNvSpPr txBox="1"/>
                        <wps:spPr>
                          <a:xfrm>
                            <a:off x="-47690" y="3178618"/>
                            <a:ext cx="6076046" cy="287692"/>
                          </a:xfrm>
                          <a:prstGeom prst="rect">
                            <a:avLst/>
                          </a:prstGeom>
                          <a:solidFill>
                            <a:prstClr val="white"/>
                          </a:solidFill>
                          <a:ln>
                            <a:noFill/>
                          </a:ln>
                        </wps:spPr>
                        <wps:txbx>
                          <w:txbxContent>
                            <w:p w14:paraId="6A79575D" w14:textId="0B6EC561" w:rsidR="00BD6496" w:rsidRPr="00BD6496" w:rsidRDefault="00BD6496" w:rsidP="00BD6496">
                              <w:pPr>
                                <w:pStyle w:val="Caption"/>
                                <w:jc w:val="center"/>
                                <w:rPr>
                                  <w:rFonts w:ascii="Times New Roman" w:eastAsia="Times New Roman" w:hAnsi="Times New Roman"/>
                                  <w:b/>
                                  <w:bCs/>
                                  <w:i w:val="0"/>
                                  <w:iCs w:val="0"/>
                                  <w:noProof/>
                                  <w:color w:val="auto"/>
                                  <w:sz w:val="22"/>
                                  <w:szCs w:val="22"/>
                                </w:rPr>
                              </w:pPr>
                              <w:bookmarkStart w:id="7" w:name="_Ref38399372"/>
                              <w:r w:rsidRPr="00BD6496">
                                <w:rPr>
                                  <w:rFonts w:ascii="Times New Roman" w:hAnsi="Times New Roman"/>
                                  <w:b/>
                                  <w:bCs/>
                                  <w:i w:val="0"/>
                                  <w:iCs w:val="0"/>
                                  <w:color w:val="auto"/>
                                  <w:sz w:val="22"/>
                                  <w:szCs w:val="22"/>
                                </w:rPr>
                                <w:t xml:space="preserve">Figure I - </w:t>
                              </w:r>
                              <w:r w:rsidRPr="00BD6496">
                                <w:rPr>
                                  <w:rFonts w:ascii="Times New Roman" w:hAnsi="Times New Roman"/>
                                  <w:b/>
                                  <w:bCs/>
                                  <w:i w:val="0"/>
                                  <w:iCs w:val="0"/>
                                  <w:color w:val="auto"/>
                                  <w:sz w:val="22"/>
                                  <w:szCs w:val="22"/>
                                </w:rPr>
                                <w:fldChar w:fldCharType="begin"/>
                              </w:r>
                              <w:r w:rsidRPr="00BD6496">
                                <w:rPr>
                                  <w:rFonts w:ascii="Times New Roman" w:hAnsi="Times New Roman"/>
                                  <w:b/>
                                  <w:bCs/>
                                  <w:i w:val="0"/>
                                  <w:iCs w:val="0"/>
                                  <w:color w:val="auto"/>
                                  <w:sz w:val="22"/>
                                  <w:szCs w:val="22"/>
                                </w:rPr>
                                <w:instrText xml:space="preserve"> SEQ Figure_I_- \* ARABIC </w:instrText>
                              </w:r>
                              <w:r w:rsidRPr="00BD6496">
                                <w:rPr>
                                  <w:rFonts w:ascii="Times New Roman" w:hAnsi="Times New Roman"/>
                                  <w:b/>
                                  <w:bCs/>
                                  <w:i w:val="0"/>
                                  <w:iCs w:val="0"/>
                                  <w:color w:val="auto"/>
                                  <w:sz w:val="22"/>
                                  <w:szCs w:val="22"/>
                                </w:rPr>
                                <w:fldChar w:fldCharType="separate"/>
                              </w:r>
                              <w:r w:rsidR="002675CC">
                                <w:rPr>
                                  <w:rFonts w:ascii="Times New Roman" w:hAnsi="Times New Roman"/>
                                  <w:b/>
                                  <w:bCs/>
                                  <w:i w:val="0"/>
                                  <w:iCs w:val="0"/>
                                  <w:noProof/>
                                  <w:color w:val="auto"/>
                                  <w:sz w:val="22"/>
                                  <w:szCs w:val="22"/>
                                </w:rPr>
                                <w:t>2</w:t>
                              </w:r>
                              <w:r w:rsidRPr="00BD6496">
                                <w:rPr>
                                  <w:rFonts w:ascii="Times New Roman" w:hAnsi="Times New Roman"/>
                                  <w:b/>
                                  <w:bCs/>
                                  <w:i w:val="0"/>
                                  <w:iCs w:val="0"/>
                                  <w:color w:val="auto"/>
                                  <w:sz w:val="22"/>
                                  <w:szCs w:val="22"/>
                                </w:rPr>
                                <w:fldChar w:fldCharType="end"/>
                              </w:r>
                              <w:bookmarkEnd w:id="7"/>
                              <w:r w:rsidRPr="00BD6496">
                                <w:rPr>
                                  <w:rFonts w:ascii="Times New Roman" w:hAnsi="Times New Roman"/>
                                  <w:b/>
                                  <w:bCs/>
                                  <w:i w:val="0"/>
                                  <w:iCs w:val="0"/>
                                  <w:color w:val="auto"/>
                                  <w:sz w:val="22"/>
                                  <w:szCs w:val="22"/>
                                </w:rPr>
                                <w:t>: RDR time margin color coded for alerting requirements for A1 UA.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C4483C3" id="Group 5" o:spid="_x0000_s1026" style="position:absolute;left:0;text-align:left;margin-left:14.65pt;margin-top:19.1pt;width:478.4pt;height:272.9pt;z-index:251669504;mso-width-relative:margin;mso-height-relative:margin" coordorigin="-476" coordsize="60760,346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tiTdbAMAAPwHAAAOAAAAZHJzL2Uyb0RvYy54bWycVdtu2zgQfV+g/0Dw&#13;&#10;PZEV24orRCm8ySYoELRGk6LPNEVZRCWSS9K20q/vISXZubTo5cHykBwOz5w5Q16869qG7IR1UquC&#13;&#10;pqcTSoTiupRqU9DPDzcnC0qcZ6pkjVaioI/C0XeXb/652JtcnOlaN6WwBEGUy/emoLX3Jk8Sx2vR&#13;&#10;MneqjVBYrLRtmcfQbpLSsj2it01yNplkyV7b0ljNhXOYve4X6WWMX1WC+49V5YQnTUGBzcevjd91&#13;&#10;+CaXFyzfWGZqyQcY7C9QtEwqHHoIdc08I1srX4VqJbfa6cqfct0muqokFzEHZJNOXmRza/XWxFw2&#13;&#10;+X5jDjSB2hc8/XVY/mG3skSWBZ1ToliLEsVTyTxQszebHB631tyblR0mNv0oZNtVtg3/yIN0kdTH&#13;&#10;A6mi84RjMpucz7MFuOdYm86y+SJb9LTzGrUJ+05m59lbeBw38/q/4/ZsMssO27NpGquWjKcnAeQB&#13;&#10;k5E8x2+gCtYrqn4tKezyWyvoEKT9rRgts1+35gRVNczLtWykf4wKRf0CKLVbSb6y/eDI+nRkHavh&#13;&#10;UDIN3IQNwaffwUJGd5p/dUTpq5qpjVg6A2mj4YJ38tw9Dp8dt26kuZFNE0oV7CExtMELGf2Am16i&#13;&#10;15pvW6F833NWNMhRK1dL4yixuWjXAhKy78sUhUK/e+jIWKl8X2nnrfC8DudXwPEJ2ANulh8WIugj&#13;&#10;zpCRg+R+V2TzxWwxnY8iS9+m8xcqAYfW+VuhWxIMYAUGlIblbHfnBjSjy0BpDyAiA57QDbij3Mge&#13;&#10;Rq/4+6M2vK+ZEYAQwh4FMRsF8RAa6F/dkVngcHAKbUh8h+mh9mH+J0Q96apper7I0qHtnjTmsbPO&#13;&#10;FmjBs6imsbH+kDIUUzeyHHUWuLxqLNkx3Lz7WnoxBH/m1ahQAqXDrl4RYQYtPWYVLN+tu4GCtS4f&#13;&#10;wYDVqCCq7Qy/kTjojjm/YhY3NybxGvmP+FSN3hdUDxYltbbffjQf/FFJrFKyx0tQUPf/loX+b94r&#13;&#10;1Bgh/WjY0ViPhtq2VxopQvhAE01ssL4Zzcrq9gseqWU4BUtMcZxVUD+aV75/j/DIcbFcRqf+GrlT&#13;&#10;9waXTxp1Ggh96L4wawYFexTygx5V9ErIvW+g15nl1oPiqPJAaM/iwDMUHa34xMB69oY9HUev46N9&#13;&#10;+R0AAP//AwBQSwMECgAAAAAAAAAhANqqUfrD3AAAw9wAABQAAABkcnMvbWVkaWEvaW1hZ2UxLnBu&#13;&#10;Z4lQTkcNChoKAAAADUlIRFIAAAWAAAAC/wgGAAAA34JjtAAAAAFzUkdCAK7OHOkAAAAEZ0FNQQAA&#13;&#10;sY8L/GEFAAAACXBIWXMAACHVAAAh1QEEnLSdAADcWElEQVR4XuzdB5wcxZ32cdnne23f+Zwx9t3Z&#13;&#10;PoytXYVVAgmBEEHknEEiJxNkEJhgchQ5Z4QQIgkkcg4GRBZJIhghkYUQQaCEcpbq3ae2aramt3t2&#13;&#10;ZrWz29P7+/bn/9nt6p6esD2zPc/UVLczAAAAAAAAAIBMIgAGAAAAAAAAgIwiAAYAAAAAAACAjCIA&#13;&#10;BgAAAAAAAICMIgAGAAAAAAAAgIwiAAYAAAAAAACAjCIABgAAAAAAAICMIgAGAAAAAAAAgIwiAAYA&#13;&#10;AAAAAACAjCIABgAAAAAAAICMIgAGAAAAAAAAgIwiAAYAAAAAAACAjCIABgAAAAAAAICMIgAGAAAA&#13;&#10;AAAAgIwiAAYAAAAAAACAjCIABgAAAAAAAICMIgAGAAAAAAAAgIwiAAYAAAAAAACAjCIABgAAAAAA&#13;&#10;AICMIgAGAAAAAAAAgIwiAAYAAAAAAACAjCIABgAAAAAAAICMIgAGAAAAAAAAgIwiAAYAAAAAAACA&#13;&#10;jCIABgAAAAAAAICMIgAGAAAAAAAAgIwiAAYAAAAAAACAjCIABgAAAAAAAICMIgAGAAAAAAAAgIwi&#13;&#10;AAYAAAAAAACAjCIABgAAAAAAAICMIgAGAAAAAAAAgIwiAAYAAECLee2118zzzz9v5s2b51oq3zvv&#13;&#10;vGNGjx5tPv30U9cCAAAApAcBMAAASLV27drZKuQPf/iDXWfFihV2fuXKlXb+qKOOsvOlUDA5ePBg&#13;&#10;N4fmMn36dPODH/wg9/f829/+5pbku+GGG+xyBarN5T//8z/tNrVfRN1zzz252xQXSk+ePNku2223&#13;&#10;3VxLHbXX1NTkLhvWoEGD3FrJvvjii9jLxtWGG25oL3P66afb+QULFtj5NAhvZyE33nhjUeuVm65/&#13;&#10;8803d3MAAABtAwEwAABItWJCo+YMgBVSrr/++m4OzeWYY46xf5Obb77ZzJkzxyxevNgtyVeOAPiw&#13;&#10;ww6z23zvvfdcS73tt9/eLlOdeuqprrXeHXfcYZc9/fTTrsWY999/33zve9+z7X//+9/NzJkz7X1S&#13;&#10;D+Bf/epXtr1bt25u7XgKm6+55pq88rcj2n7//ffby6Q9AP7Xv/7lWhv6yU9+kluvNen6CYABAEBb&#13;&#10;QwAMAABSrZjQKBoAr4p/+7d/IwAug379+hUV/pUjANaQE9rm1Vdf7VrqKfDv3r27+fnPf26qq6td&#13;&#10;a70OHTrk3W4F15pXTZkyxbXm69y5s13+wAMPuJbi+O1WEt3eH/7wh/Zn0vNm+fLldvkGG2xQcfcP&#13;&#10;AAAgCzgCAwAAqabAqLHQKK4H8Ndff217ZYZmzZplv4qunsF33XWXmT17tltSf5nvf//7plevXvb3&#13;&#10;sKellk+bNs1ce+215rjjjjPjxo0zS5cudUvzLVu2zLz++uvmiCOOMPfdd59ZtGiRmT9/vt2mv436&#13;&#10;qXlt49tvvzUnnnii+fzzz3PDFKj9gw8+MFdccYXtZTpy5Egzd+5cu8zzt3nJkiX2Oh588EFz6KGH&#13;&#10;2uv221H7bbfdZrevnqtxIbkel6FDh9rHRbc3+rgV4h8X9VQ94YQT7Hi44ePi7+d6661n/0b6XZWk&#13;&#10;1ABY1z9jxgxz/fXX28fpxRdftI9HlLbZs2dPN1dHt03tzz33nO0Vqt+jl1Xb//t//8/NGfv4qu2h&#13;&#10;hx5yLfH0QcJvf/tbN1ccbVeVRH9/PXb+b6hgVfN6vPV3vvfee83hhx9u3nrrrdzff+HChWb48OHm&#13;&#10;lFNOMR9++GGuPaT7PGbMGDt0xZAhQ2yP5mLp9mqIDYW/us+6TVHHHnusXbbXXnvF3j9d5ssvv7T7&#13;&#10;kB5f9RL/7rvv3NJ6uq+6P1qmHuVjx47Neyw+++wzc9JJJ9n7q+eb7pd/fDzNh/dPzz3tvzJp0iRz&#13;&#10;zjnnmKuuusruU1F67HRZ7aN6ruj5Fn1OAgAApBEBMAAASLXGQjEpZgiIPffcM7etsBROiQK06DKF&#13;&#10;YZ7vCRqWgkGFbaFvvvnG/OhHP8pbT+GXH4bAjzOrcFnzt956a966Co/1Vfp///d/z2v3ddFFF9nL&#13;&#10;i4IttY0aNarB+n/605/sdhRoh+1du3Z1l66z00475S33ddppp7k1Cmvfvn2Dy6pHqMJm0f2NLlcl&#13;&#10;KTUAVu/d6LZ1n5988km3Rh2/LKT76NteeOEF+7tCeM/f9ksuucS1GPNf//Vftk37SyFxQWtjtF1/&#13;&#10;e+JEh4BQcKl57UPax/zlVeqFrA8pon//aAiuDwvi9rXtttvOrVGY1lUA/Nhjj9nf/d89tPrqq5tt&#13;&#10;t93W7LPPPnadkILWcHiIsPbbbz+3Vh21jRgxIjf8hsoH9quttlquzZee//qpDyU8zYdDQPz+9783&#13;&#10;VVVV9nkRXlb117/+1a1VZ5tttmmwjurCCy90awAAAKRT8hEmAABACviQRT0uk+rXv/61XScpAFbP&#13;&#10;QM0feeSRdt774x//aNtDCtKiX2X3J/tS719PvWb9ycXCnsSaV0Cl3oSeD39V0QBYde6559ogS70a&#13;&#10;RW0KkcPelFpfgbPK308fAKvU69HbdNNNc+2PPPKIazXmz3/+s23zAeJHH31k59U7OPSb3/zGtjdG&#13;&#10;IbPWu+mmm1yLsT0k/+M//sO2hz2JN95446K2WUoAvMUWW9h1zz77bNdS10vWh7RhL85//OMfti0M&#13;&#10;ZvUYKzj0tFzb9C6++GLbphO2eZr/xS9+4eaal7atSpIUAKvUo93r3bt3rv2ZZ55xrcasscYatk29&#13;&#10;aMVfXo9B2Ev2jDPOsO1HH320a0mm9fQ88L9rmIeQPhBR+/jx42MD4J/97Gc2gA6vX3woHD4HNK86&#13;&#10;8MAD7XPAfxjyu9/9zrarR7CnnvN+/cYCYLXpAx5/XQr3f/zjH9t2v7+8++67dv68886z856/nQAA&#13;&#10;AGnG0QoAAEg1hSvFVlIA/NJLL9n522+/3c57+tq5vhYfigbAPiTbcMMNXUu9iRMn2mX6arvoZF2a&#13;&#10;f+KJJ+y8p9vjw+ZoAKxQNvTVV1/Z63r44YddSz0/jq6+3i4+AFYQG3rttddsu3pdhqZOnWrb/QnN&#13;&#10;dDs1Hx2rVmPbKhwuROvEXYeo56mWKfj2yhEAaz09rlEKobVMw054voe3ekuL9hXNhyd+871Ivb59&#13;&#10;+9rAPQyNtfx//ud/3Fzz0rbD649KCoB79Ohh571nn33Wtu++++6upY6CULXr+SB+SIaw17Po/nbq&#13;&#10;1MmOjxze9zi6vA+A48b49bdZogGwwvott9yywQczcuaZZ9p1ww9SNB/dvk68pzYNfRG12Wab2WXF&#13;&#10;BMDhhzjie+b7UFkBu+Y1nnRIt+/jjz92cwAAAOmUfIQJAACQAgpdVDr5VlL97//+r10nKQBWYOq/&#13;&#10;Nr7uuuuaYcOG2R68caIBsMaH1eUef/xx15JPwx34QHCPPfaw68aNH6qvk2tZNABWb8bGKGjWbdb1&#13;&#10;6DLRAHjvvfe2854PpvV1+ZDus9r98Ajh8Ay6zxp7NRqEJdH4p7pcUlCr8DAMZ5s7AFZoqfXuuOMO&#13;&#10;15JPPUt1YjfPB75rr722nVcIrnkNk+Fp7Fe1TZ8+3e5D+ttqiImQlpc6tm+xtG1VkqQAOBzqRN5+&#13;&#10;+23b/s9//tO11NGY0mr3IaaCWwXcCkijtfPOO9t1k05052kdHwC/+eabdj7822l+4MCB9ve4HsBR&#13;&#10;+kBGH9To76R1owFwt27d3Fwd7eNq132O0rcDtEz3x9N8NABWj/GoCRMm2HVffvllO6/nheZVG220&#13;&#10;kR1Xu5SxsgEAAFoTATAAAEg1H7oUUswYwAo748Ya1YmzQtEAWMM+aD0FQnH8V9jF99DVOL5R+rq6&#13;&#10;lkUD4HD4Ak8nufLDWvjSdShU1e/RAFgnvgr5ADgc/kGiAbDo9vihLMKKXjZK455qvWgPak9foVe4&#13;&#10;6DV3AOwD6PBr/6H/+7//s3/LkE7u54dviDshmXpyqu26666zj7F+V0/QkNo0xEVjPWOjQxoUQ9uO&#13;&#10;3qZQUgB8wQUX2HnPB8BvvPGGa6mjv5XafQCs3xurpL+vp3V8AKzHRGMOq1evaOgMLf/kk0/sfFwA&#13;&#10;rA9wOnbsmLs+lf5uCt/1ezQA3nXXXd1cHf+YxI3JrPBWyxoLgH/1q1+5uXoay1jr+gBYNJyFH94k&#13;&#10;rGJ6qwMAALSmxo/CAQAAWpEPWQopJgD2FHhqeAUNXeC3HY6fGg2A/VfBo2Gap1DZB0j+JFEagiDq&#13;&#10;uOOOs8saC4D98AUqBXv6uv63335rlym4UntzBsCeejMqVN1qq63sOqro0BCha665xq4T1/NSFOBp&#13;&#10;LGGvuQNgP8yBfsb57//+71ww6enx1GV0X9UjPLx9nkJrBZhPPfVU7O3VsBBqjw6bEKXtqKdwY0Fx&#13;&#10;SNuNu06vHAGwHqNoj/qw/HMqid+Gp5PMKQTW/T744IPNT3/6U7ekYQCssYj1OKntlFNOsb3tNSyL&#13;&#10;nH/++ba9sQD48ssvt+0aYzhKPaC1rLkCYE8f0Gi4l3Cs7eiwLwAAAGnS+FE4AABAK/IBSyGNBcAK&#13;&#10;6zSEQlyYpfUU4nrRAHjy5Ml2nbgTYikI0jI/PvD1119v51955RU7H/InkmssANbX5dWur9NHRbex&#13;&#10;qgGwTo6nwDXpcdHQGkn8SbHCMXQ9DaGgZb4nqJRrDOAdd9zRzdXTCfW0rKqqyrXU8X8vhYX66cdC&#13;&#10;DmlMZvVe1mPte3aHdFI1XTYMEaNef/11u45OTlYKXUaVpLkDYA2noPm43rMKOBXINtaTWZcPA2A/&#13;&#10;zIT2AT2O++23n1vSMADWBzGa14cJUf3797fLfO9h0Xw0APZ/S40ZHHXQQQfZZc0RAKt3uJ7f0eeK&#13;&#10;fw5Gx2EGAABIEwJgAACQagpXVIU0FgBrmAfNaziHkNZXu4Zu8NRztUOHDm6ubh197VthoHpEhnyP&#13;&#10;XH/CNr89bSOkMFPtqsYC4EMPPdS2RwNgnRzOb0Mnz5JVDYCHDx9u56PDHPj7sf3227uWhpYvX25+&#13;&#10;9KMf2R6c+j2kQFyXDwPWcgTAGs5BvU0VNoYUEmobN910k2upp3Z/+xQUR/kT46n82LVRCna1PAw3&#13;&#10;PQWHuk1aHhesFuKvN0lzB8B+/NzoyeL099QHIdrv/XMqiS4f7WmtNgXp+hk+xtEAWD3MNa8hN0Lq&#13;&#10;Gax2lQJlT/PRAFjPde0HGh4lpODYb6M5AuBLLrnEzkdPzqjXBLXH7QsAAABpQQAMAABSTeGKqpDG&#13;&#10;AmDN60RPatt6663NFVdcYY488kgb1EV7ea6++up2PQVYWk80zqzaVEcccYS5+OKLcyee22GHHew6&#13;&#10;nkI3f8K5Ll262HBJv/v1GwuAw+BKX4MfMmSIDeg070+MpbFIZVUDYD0ufqxVDYmh+/u3v/3N3v5w&#13;&#10;/N4k6umsy6r0WGtcYA17oPnddtvNrVWn1AC4UHn+fqoUnF922WWmffv2dj4M9UPq3a3lcaGf57c5&#13;&#10;ZswY15JPoZ/GGPbr6cSCOgGggkjf1tgYynH8ZZM0dwAsfkgLBaHar4855hg7r4rryR6l9aIB8IAB&#13;&#10;A2y7xscORQNg7Y8KmtWmHrz62/uTJfq/U/ghguajAbDo+eC385e//MWsscYa9ncf9DdHAKznih+u&#13;&#10;Qr3O9Vw57LDD7Hz0Ax8AAIC0afwoHAAAoBUpoI37Kn5ozTXXtOuEAbDmFWaFdOIv9RRU8KvAqE+f&#13;&#10;Pm5JPYV76vmo9cKekWpXuKTL6fIKfZJOQCYHHHCAvQ0aF1j82Lo+vNNPLT/nnHPsfEjBnm6Dv53V&#13;&#10;1dW2XT1ddZkzzjjDzisA1nx0GAYFo2p/9NFHXUsdBW5q19ioId1Pf7/00w9pUQz1cv3jH/+Y97iE&#13;&#10;gZu32Wab2etuzI033mjXK1QhnXBP487669fyMOCMUiiqdRRGJtHYwNHriaMhEnR/w8duu+22a7TX&#13;&#10;bJK4+xc666yz7PIwANa8TjAY0uOv9uj+qQBY7S+88IJrqfPQQw/lPS90//0HFY3R9n7+85+7uToa&#13;&#10;AkPt6jUb2n///W17SI/VL3/5y9x1r7baamb27Nn2+rVuGPhqXkNDJDn22GPtsBM62Z+2cdttt9nn&#13;&#10;nJ4PnrahD4G8P/3pT/ZDiygFwFo3/BBAryv6+4Z/70JDgQAAAKQFATAAAEAzmTBhgrn77rtjv/qv&#13;&#10;MUIVRkWHSwDQdDppooYwiQ4DIuqVruechpQAAABoywiAAQAAmslHH31kA6fjjz/etdT59NNPbTsn&#13;&#10;igKaV/REjJ5vVy9dAACAto4AGAAAoBnV1NTY4ElfK+/WrVveWLHFfq0eQPF22WUX+/zSUBIad1tD&#13;&#10;wmiIBrVNnTrVrQUAANB2EQADAAA0M42pqjF/FUZtsskm9iRdTR0XFkDjNO7w9ttvb9Zaay2z0UYb&#13;&#10;mRNPPJHhVgAAABwCYAAAAAAAAADIKAJgAAAAAAAAAMgoAmAAAAAAAAAAyCgCYAAAAAAAAADIKAJg&#13;&#10;AAAAAAAAAMgoAmAAAAAAAAAAyCgCYAAAAAAAAADIKAJgAAAAAAAAAMgoAmAAAAAAAAAAyCgCYAAA&#13;&#10;AAAAAADIKAJgAAAAAAAAAMgoAmAAAAAAAAAAyCgCYAAAAAAAAADIKAJgAAAAAAAAAMgoAmAAAAAA&#13;&#10;AAAAyCgCYAAAgAq3xx57mDXXXNPWSy+95Fqbz8SJE83qq69u63//939daz6/XLXnnnu61nqXXnpp&#13;&#10;bvnAgQNda70PP/zQ/OEPfzA//vGPTbt27Wz99Kc/NTvttJNbo3EHHXRQ3u1orIYPH24vF7Z99913&#13;&#10;ti2NFixYkHdbVU8++aRbWu+zzz5rsN4tt9zilqaHv22bbLKJawEAAEA5EAADAABUuPXXXz8Xmj71&#13;&#10;1FOutfksXbrUfO9738tdx+LFi92SOldffXVumerXv/61W1Lvf/7nf3LLp0+f7lrrbLrppnmXj5au&#13;&#10;e9y4cW7tZLvsskvs5ZPq2muvtZcL22bNmmXb0kgBcHhbVX369HFL6x1//PEN1rv++uvd0vTwt61b&#13;&#10;t26uBQAAAOVAAAwAAFDhyh0Ay2qrrZa7jhdffNG11vn3f//33DJfCitD4TJv5cqVpkOHDnnLfvSj&#13;&#10;H5ntttvO/OIXv8hrV61YscJdMl7//v3ND3/4w7wKLx9dNmTIEHu5H/zgB7mqtABYFdWxY8cG66Qx&#13;&#10;APaP+VprreVaAAAAUA4EwAAAABWuJQLg3XbbLXcdZ511lmut49vD+uCDD9xSY3sM+/bf/va3rtWY&#13;&#10;V155Je8yb775pltSZ+7cueY//uM/csu32mort6Q4y5Yty11WvYgrXRgAh0NlhKF1eJ9///vf535P&#13;&#10;YwAMAACAlkEADAAAUOFWJQDW0Aq9evXKXV7bihtu4eOPP86to1673ttvv51r13i9/vctt9zSrWHs&#13;&#10;WLu+fe+993atJi/cvemmm1xrvscff9x8//vfN3/+85/NCSec4FqLU2wAvPPOO+dq3rx5tm3RokW5&#13;&#10;tkcffdS2H3zwwbntKQRfvny5XVdB9n//93/b9t/97nfmjTfesO1Rs2fPtuMf6/5o3aqqKvP000/b&#13;&#10;ntDFCAPgAQMG5H4/5ZRT3BrGhsG+/dxzz839Hg2ANazHRRddZHtc+3U0dEdcUHzDDTfkHgvd1uOO&#13;&#10;O86ur/scBv0K8Nu3b2+XKaDW3078ZVUh33bssce6FmPGjx+fa1+yZIkdLsQP7aG/4dFHH23mz5/v&#13;&#10;1q6nDwtOPfXUvH3qL3/5i3n44Ycb7TkOAACQdQTAAAAAFa6pAfCf/vSn3OWi1aNHD7dWvXC5d9pp&#13;&#10;p+XaFMz927/9W4N1FAb7tkceecS15m9PYV8cBY7FBqRRxQbA4e3wvWl1X3ybgtTocBIqBeE6AV+0&#13;&#10;XXXbbbfZ7Xjvv/9+3mMTlnrqFiMMgPfff//c7xrywTvwwANz7XfeeWfu9zDYXbhwYez98fVf//Vf&#13;&#10;bs06hx9+eG5ZGIKr9AGAHHrooXntvjS+sx57Px/ybeEYwM8991yuXR86+LA8rP/8z/90a9dRmB03&#13;&#10;DIkvBcEAAABtGQEwAABAhWtKAFxTU5O7jMLA/fbbz+y11152TFbf3rt3b7d2nZ/+9Ke5ZT6U1ZAO&#13;&#10;vk0U5vl5f7K41VdfPdfme2N+9dVXuTaFfOXQXAGw6pe//KUNUQcPHpzXrtLjpF7OG264Ya5NYxh7&#13;&#10;Cm7DgFIhqno8d+/ePdd22GGHubWTRQPgvn375uYVgoqfV+/c+++/PzcfBsC77rprrl3Daui2X3LJ&#13;&#10;JXmhcLgfhQGwSuutscYa9nf57LPP8pYfcMAB5uabbzabb755Xrsq5NuSAmCVrkdjNZ9xxhl57SNH&#13;&#10;jnSXMLZ3uG+/5pprzLvvvmu3o+DXt99xxx1ubQAAgLaHABgAAKDClRoAf/jhh7n1VSEFiWGvS63r&#13;&#10;hb1O1btU/Pzaa69t5y+99NJc2z333JM3/q/K0zAJvk1hZTk0ZwAc2nrrrROXxbVfd911ubaLL77Y&#13;&#10;tdb5+c9/3mD9JNEA+L333svNK1BXKO/nd9xxx8QA+IsvvrA9hRXMh8L1hw4d6lrzA2ANsRClHsN+&#13;&#10;+ahRo1xrnXBYEFXItxUKgEMaisK3a0xqL+6DCZk5c6a55ZZbmtyDHAAAICsaP9IEAABAqpUaAB91&#13;&#10;1FG59a+66irXWu/vf/97brmGP/AefPDBXPt6661n3nrrrdy8el5KGLruueeeNoTz89tvv71dR8aO&#13;&#10;HZtr/8lPfuJam1e5AuBwbN1ooBt3GfUG9m2+p66ny/tljY1VGw2A58yZk5vX2LiPPfZYbn7ixImJ&#13;&#10;AXDUjBkz7N8v7BUerh8GwLreKL9MpbF4Q1OmTMlbHvJtSQFwuL9IeNLAcFiHP/zhD7l2lYbU0O3U&#13;&#10;c4HwFwAAgAAYAACg4pUaAGvIAr9+nE8++SS3fJNNNnGtdSdG8+2rrbaaXebnFfR5vk0nAgt7BOsE&#13;&#10;X14YXqoKhZ/+ZGulaq4AWMM3hMLQ9qGHHnKtdXy7ygvbCtUTTzzhLhEvGgBL2IN4n332yf0uhQLg&#13;&#10;l156yfzqV7/KLY9WUgCsk6pFhZeL0onvkpb7tqQAWCepC4W9xsMAWKFzoTGANeQGAABAWxZ/1A8A&#13;&#10;AICKUWoAHK4fF7y++uqrueU6gVvIt6s0HID/PRSOMasTdvnffbjq+XaVAtc4OhGYwtvOnTvHho+F&#13;&#10;NFcAHB32IAyA1es25NtVXtimUFzbi6tomBwVFwCHIbwfw1ehsCQFwBrv2ber+vXrZx5//HE7fINv&#13;&#10;u/HGG93a+QHwCy+84Frr+WWqaA9n9S4Ol4d8W1IAPGzYMNdaJykAlnnz5tkPG5JOtNezZ0+3JgAA&#13;&#10;QNtDAAwAAFDhSg2A1bPSrz9w4EDXWm+bbbbJLde4qyEFsX6ZL52oK6TbEF3nZz/7mVtab6211sot&#13;&#10;79Wrl2vNp5OU+XU6dOjgWouTlgD4N7/5Ta5tyZIlrrVOKUMUxAXAd911V67N10knnWSXJQXAvi08&#13;&#10;UZ088sgjuWVJAfDrr7/uWuv5ZapJkya51joKlsPlId/WHAGwfPPNN/anHlP1pt5hhx1y6+vkhgAA&#13;&#10;AG0VATAAAECFKzUAnjx5cm591ddff+2WGPPZZ5/lLdNX+EMaOiBcrlIwF4qOn6vSmMFRut5wHQXP&#13;&#10;IZ3oK1yu21aKtATAYc/aPn36uNY6OuGeeq3+6Ec/ci3J4gJghZ2+zdfLL79slzUWACvMD4VjAJcS&#13;&#10;AB9//PG55bovngJZ3+4r5NtWJQDWPqHhH/T3jfsb+x7BBMAAAKAtIwAGAACocGEA3Fh5m266aV67&#13;&#10;etdWVVXltZ155plu7XrqwRquo1LQGqUTu4Xr3HHHHW5Jvuuuuy5vvaTq37+/u0Tx0hIA6zELh8Lo&#13;&#10;2rWrPdHen/70p1xbMUMUxAXAovvm2/W7/3s0FgCr9t13X3PzzTfbgD5s972IpbEAWMM+aGiL8PK+&#13;&#10;FLyG8yHftqo9gMPHUb3RTz31VHPGGWfY7fr2zTff3K0NAADQ9hAAAwAAVLimBMCy7bbbxq6jUogW&#13;&#10;Rz1Ow1AvOoyAt/322+dtr5Ann3yy4Em8dDubIi0BsGiM2jAEDuvXv/61W6uwpAA4HHM57EmcFADr&#13;&#10;d98e1rHHHpv7vX379m7txgNg0eMWDf017Ifaw7aQb2uOISD+8Ic/5JZFK7wvAAAAbREBMAAAQIUb&#13;&#10;O3aseeaZZ4qqqOnTp5ubbrrJjrWrGjp0qPnuu+/c0nivvfZabntvvvmma82n4K/Q9UYpWNbwEoMG&#13;&#10;DTIbb7yx2Xnnne34tjqJWFPpBHfF3IZwHX8Ss+XLl+fann32WdvmaQgNv0yPX8i3q6IUSL/44ovm&#13;&#10;0EMPNZtttpk5+uij7d+u2HGAw9s0YcIE12rMtGnTcu3hcBzffvttrv2LL75wrXU++ugj2wtZt+Os&#13;&#10;s84yX375pW1//vnnc5fx3n///VxbdEiQkB7v8ePHm9GjR5t//etf9n7NnDkzF8Qq5A/5bWp/8sL9&#13;&#10;5quvvnKtdebMmZNbNmbMGNdaT9d97rnn2hMXqs477zzz3nvvuaUAAABtFwEwWo3eFOhrh+uuu65r&#13;&#10;yafl6rGRVAAAAGh9Gl6hurraHtdFTxr4wQcf5ALg3Xff3bUCAACgJREAo9Woh4+C3KQA+JVXXrHL&#13;&#10;1157bTsuXrQAAADQ+jSGsA95VYMHD7ZDOVxyySV5w4WopzIAAABaHgEwWtyiRYvs1zp9T96kAFhf&#13;&#10;S9TyxYsXuxYAAACkjYZ++P3vf58XAkdrk002cWsDAACgpREAo0VNnDjRhrr6mqBOmqKT1iQFwFts&#13;&#10;sYWpqalxcwAAAEizG2+80ay++ur25G86cZ5+KhgeN26cWwMAAACtgQAYLUoB8EknnWTPhC2FAmCF&#13;&#10;vzqrtdx55512TLnoCUwAAAAAAAAAJCMARqtKCoDnzp1rewp369YtN1SEr379+uXO0J1Ey6dOnUpR&#13;&#10;FEVRFEVRFEVRFNVmimE0EYcAGK0qKQCePHmyDXu7du1qvv32WxvoLliwwBx33HG2vVevXm7NeP/6&#13;&#10;17/Msccea4YPH94ma8iQIWaPPfaIXUZR1HD7OhLXTlHUcHvirsMOOyx2GUVRw82ee+5prrvuuthl&#13;&#10;FEUNNz169IhtpyhquDn33HPt+Y7iljVHnXnmmebpp592yQhQjwAYrSopAF62bJkdLmLhwoWupd62&#13;&#10;225rw5spU6a4loYUAP/zn/90c22PHrdzzjnHzQGI0jjkAOLp/+uIESPcHICoiy66yH5bDUC8vn37&#13;&#10;ut8ARCnn0PmQyuXtt98mAEYsAmC0qkJjACd54YUXbAB8zz33uJaGCIAJgIFCCICBZATAQGEEwEBh&#13;&#10;BMBAMgJgtBYCYLSqpgTAY8aMsQHwvffe61oaIgAmAAYKIQAGkhEAA4URAAOFEQADyQiA0VoIgNGq&#13;&#10;kgLg3Xff3Ya8cUNADB482C6bNGmSa2mIAJgAGCiEABhIRgDcOJ2r4LnnnmtyTZgwwW0JlYgAGCiM&#13;&#10;ABhIRgCM1kIAjFaVFADrjZFC3oMOOsi11Jk/f75tr6qqci3xCIAJgIFCCICBZATAjWv3y3am3Ver&#13;&#10;UGtxCF7JCICBwgiAgWQEwGgtHH2iVRUaAmLAgAE27N1iiy3MzTffbE477TQ737lzZzNnzhy3VjwC&#13;&#10;YAJgoBACYCAZAXDj2q3WrvYgehWm3hyCVzICYKAwAmAgGQEwWgtHn2hVG220UcEDBL0wdujQwfb4&#13;&#10;VWCz1157uSWFEQATAAOFEAADyQiAG0cA3LYRAAOFEQADyQiA0Vo4+kQmEQATAAOFEAADyQiAG0cA&#13;&#10;3LYRAAOFEQADyQiA0Vo4+kQmEQATAAOFEAADyQiAG0cA3LYRAAOFEQADyQiA0Vo4+kQmEQATAAOF&#13;&#10;EAADyQiAG0cA3LYRAAOFEQADyQiA0Vo4+kQmtfUAeMWKFebLL790cwCi3nrrLfcbgKjFixebGTNm&#13;&#10;uDnEIQBu27766iuzbNkyNwcgavz48e43AFHqrPXdd9+5ueZHAIwkHH0ik9p6AAwAAMqHABgAAKQR&#13;&#10;ATCScPSJTCIABgAA5UIADAAA0ogAGEk4+kQmEQADAIByIQAGAABpRACMJBx9IpMIgAEAQLkQAAMA&#13;&#10;gDQiAEYSjj6RSQTAAACgXAiAAQBAGhEAIwlHn8gkAmAAAFAuBMAAACCNCICRhKNPZBIBMAAAKBcC&#13;&#10;YAAAkEYEwEjC0ScyiQAYAACUCwEwAABIIwJgJOHoE5lEAAwAAMqFABgAAKQRATCScPQJ68033zTr&#13;&#10;r79+s1Tfvn3dVlsPATAAACgXAmAAAJBGBMBIwtEnrHHjxpn27ds3S1VVVbmtth4CYAAAUC4EwAAA&#13;&#10;II0IgJGEo09YPgBesmTJKtVxxx1HAAwAADKNABgAAKQRATCScPQJywfAq+qEE04gAAYAAJlGAAwA&#13;&#10;ANKIABhJOPqENWvWrGZ5kXjvvfdS8WJDAAwAAMqFABgAAKQRATCScPSJTCIABgAA5UIADAAA0ogA&#13;&#10;GEk4+kRJdt11V7PBBhuYtdZay2y00UbmySefdEvShQAYAACUS3MHwAcffLBZbbXVmlzdunVzWwIA&#13;&#10;AG0ZATCSEACjKMuXL7djBKv0JmPttdc21dXVdn7QoEFurfQgAAYAAOXS3AHwr3/963Bp6dOmHNID&#13;&#10;AAACYCTjaBFF2WuvvUxNTY2bq6egVSGwAuI0IQAGAADlQgAMAADSiAAYSThahHX++ee73+Ltsssu&#13;&#10;iT19q6qqzNdff+3m0oEAGAAAlAsBMAAASCMCYCThaBGWH97hueeeMytXrnSt9f7617/a5Z9++mlu&#13;&#10;uXr9Dh8+3LavWLHCtqUFATAAACgXAmAAAJBGBMBIwtEirGXLlpkzzjjDhrmdO3c2DzzwgFtSRwGv&#13;&#10;D4lVfvxf1dChQ91a6UEADAAAyoUAGAAApBEBMJJwtIg8CoJPPPHEXLgbDVFvuOEGc/zxx5tjjjnG&#13;&#10;nH766Wb69OluSboQAAMAgHIhAAYAAGlEAIwkHC0i0brrrpsLgr/44gvXWhkIgAEAQLkQAAMAgDQi&#13;&#10;AEYSjhZR0IwZM3Lj//bp08e88847bkm6EQADAIByIQAGAABpRACMJBwtIlbcieA233xzGwR36dLF&#13;&#10;ngwuzQiAAQBAuRAAAwCANCIARhKOFpGjYR623HLL3AneOnXqZAYOHOiW1pkyZYrZcMMN7fJNN93U&#13;&#10;zJs3zy1JFwJgAABQLgTAAAAgjQiAkYSjRVjz58+3oW7nzp3NEUccYQYNGmT23HNP27b++uu7tep9&#13;&#10;8803NgDW8i222MJePk0IgAEAQLkQAAMAgDQiAEYSjhZhrbfeeqZ79+5urp4PhtXzN47GCK6qqkrd&#13;&#10;SeIIgAEAQLkQAAMAgDQiAEYSjhZhKeQ9//zz3Vw+LdOLSCUhAAYAAOVCAAwAANKIABhJOFqEdckl&#13;&#10;l9ig95133jEzZ840ixcvNl9++aUZMGCA7eG7dOlSt2ZlIAAGAADlQgAMAADSiAAYSThahLVixQqz&#13;&#10;7bbb2hA4WgqFKw0BMAAAKBcCYAAAkEYEwEjC0SLyLFq0yFxwwQXmzDPPNM8884xrrTwEwAAAoFwI&#13;&#10;gAEAQBoRACMJR4vIJAJgAABQLgTAAAAgjQiAkYSjRVhffPGFOeWUU9xc0917773Nsp1VRQAMAADK&#13;&#10;hQAYAACkEQEwknC0CGvcuHF2vN9VdcIJJ9iTxrU2AmAAAFAuBMAAACCNCICRhKNFWD4A1vi/q1Jb&#13;&#10;b701ATAAAMg0AmAAAJBGBMBIwtEiLB8AN0cRAAMAgCwjAAYAAGlEAIwkHC3CWrRokX2haK5qbQTA&#13;&#10;AADA+9Uff2V+uOYPm1wdO3Z0W6pDAAwAANJIeQwBMOJwtIhMIgAGAABeu45BWNqU6Tf5h8wEwAAA&#13;&#10;II0IgJGEo0VkEgEwAADwCIABAEBbQACMJBwtIpMIgAEAgEcADAAA2gICYCThaBGZRAAMAAA8AmAA&#13;&#10;ANAWEAAjCUeLyCQCYAAA4BEAAwCAtoAAGEk4WkQmEQADAACPABgAALQFBMBIwtEiYq1cudJWY1as&#13;&#10;WGGWLFni5tKDABgAAHgEwAAAoC0gAEYSjhYRa/To0aZ9+/Zm/vz5riWe1lGlDQEwAADwCIABAEBb&#13;&#10;QACMJBwtImfRokW5evLJJ22wO2PGjLz2sL755hsCYAAAkHoEwAAAoC0gAEYSjhaRs+OOO+YC3VJq&#13;&#10;8803d1tIDwJgAADgEQADAIC2gAAYSThaRI569R566KG2dtttNxvuHnjggbm2aA0cONCcfPLJdhzg&#13;&#10;tCEABgAAHgEwAABoCwiAkYSjRcQqdgzgtCIABgAAHgEwAABoCwiAkYSjRWQSATAAAPAIgAEAQFtA&#13;&#10;AIwkHC0ikwiAAQCARwAMAADaAgJgJOFoEQXtu+++pkuXLqZTp06JVVNT49ZODwJgAADgEQADAIC2&#13;&#10;gAAYSThaRCKNAVxMVVdXu0ukBwEwAADwCIABAEBbQACMJBwtItbjjz9uw91+/fqZJUuWmJUrV7ol&#13;&#10;lYEAGAAAeATAAACgLSAARhKOFhHrlltusQHwN99841oqCwEwAADwCIABAEBbQACMJBwtItaIESNs&#13;&#10;ALxs2TLXUlkIgAEAgEcADAAA2gICYCThaBGxPv/8cxsAV2qISgAMAAA8AmAAANAWEAAjCUeLSNS/&#13;&#10;f38bAn/66aeupXIQAAMAAI8AGAAAtAUEwEjC0SJivfzyy6Zv3742AFZ16NDB9OzZM7bWWWcdd6n0&#13;&#10;IAAGAAAeATAAAGgLCICRhKNFxBo9enQu/G2sqqur3aXSgwAYAAB4BMAAAKAtIABGEo4WkUkEwAAA&#13;&#10;wCMABgAAbQEBMJJwtIhMIgAGAAAeATAAAGgLCICRhKNFFLRy5Urz2GOPmZqaGjvcQ6dOnWz75ptv&#13;&#10;bh566CH7+6qYNWuWGTt2rJuL98UXX5jXXnvNvPPOO2bx4sWutTACYAAA4BEAAwCAtoAAGEk4WkRB&#13;&#10;Xbp0yRvv1wfAVVVVdn6rrbay802hcHmDDTYw6667rmtpaLPNNsu7fo03/MADD7ilyQiAAQCARwAM&#13;&#10;AADaAgJgJOFoEYl8yHv55ZebZcuW2d99ADxnzhzTr18/2/bwww/btlIsXbrUbLHFFvbySQHwvvvu&#13;&#10;a5fff//9dn7RokW257HaZsyYYduSEAADAACPABgAALQFBMBIwtEiYr388ss2aB01apRrMXbeB8Ce&#13;&#10;2lTFUq/fr7/+Onc5hcxxAfDs2bPt8kMPPdS11FP7pptu6ubiEQADAACPABgAALQFBMBIwtEiYt1+&#13;&#10;++02aF2xYoVriQ+AL730UtterIkTJ9r1e/XqZT7//HOz/vrrxwbAesHSehr3N2rrrbdu9DoJgAEA&#13;&#10;gEcADAAA2gICYCThaBGxbr311gYhq+ajAfCVV17ZaBgb+vTTT80jjzzi5kxiADxw4MDE7V5yySV2&#13;&#10;2YIFC1xLQwTAAADAIwAGAABtAQEwknC0iFga11ch65NPPula4gNgP05wUyUFwH584TgaE1jLPvjg&#13;&#10;A9fSkALgCy64wDzzzDNFVaEwGQAAVDYCYAAAUKl0Tqa4HCOuhgwZQgCMWBwtIpFCVtXYsWNz8z4A&#13;&#10;1knctt12W9v22GOP2bamSAqAu3btarcdRy9qWjZ+/HjX0pAC4Ouuu85++lVMLV682F0SAABkDQEw&#13;&#10;AACoVMuXL4/NMeJK53EiAEYcjhZRkILWQqWeuqsiKQBee+217fbjaGgHLdN4wkkYAgIAAHgEwAAA&#13;&#10;oC1QCEwAjDgcLaIgnahts802ywt9fV1zzTVuraZLCoAPPPBAex1xrrrqKrts6tSprqUhAmAAAOAR&#13;&#10;AAMAgLaAABhJOFpEq0oKgEeMGGFD3nnz5rmWevvtt19iOOwRAAMAAI8AGAAAtAUEwEjC0SIa9c03&#13;&#10;37jf6h133HF2HJpVlRQAf/XVVzbkvfrqq11LPbUTAAMAgGIRAAMAgLaAABhJOFpEotmzZ5uOHTva&#13;&#10;sDU8Sdr8+fNzIeyNN97oWpsmKQAWteukc3PnznUtxlx22WX2el966SXXEo8AGAAAeG0tANZwWVVr&#13;&#10;VTW5dPwHAAAqDwEwkhAAI5EPeTfZZJO8AHjlypXmo48+yi2fPHmyW1K6QgGwhn/w19G5c+dcGL3z&#13;&#10;zjvb21AIATAAAPDaWgCs8zcES0ufNuQtAgAAlYgAGEk4ukOsp556yoatI0eOdC3xtE6HDh3cXOnu&#13;&#10;uusuM2rUKDfXkEJg9frdY489zN/+9reiX8gIgAEAgEcAXOJEAAwAQEUiAEYSju4Q65ZbbrHhbmPO&#13;&#10;P//8otZraQTAAADAIwAucSIABgCgIhEAIwlHd4h12223FRXsnnPOOQTAAAAg1QiAS5wIgAEAqEgE&#13;&#10;wEjC0R1ivfLKKzbYHTZsmGuJp3VWZQiIciEABgAAHgFwiRMBMAAAFYkAGEk4ukMihbuqwYMHu5Z6&#13;&#10;S5YsMd27d7fLP/jgA9eaHgTAAADAIwAucSIABgCgIhEAIwlHd0i0YMGCXAicVCeeeKJbO10IgAEA&#13;&#10;gEcAXOJEAAwAQEUiAEYSju7QqJNOOsn07t3bDvVQXV1tOnfubDbYYAMzdepUt0b6EAADAACPALjE&#13;&#10;iQAYAICKRACMJBzdIVHc0A+VggAYAIDKNWnSJPPuu+82uaZNm+a2VIcAuMSJABgAgIpEAIwkHN0h&#13;&#10;1n333WeHeDjnnHNcS2UhAAYAoHL9uP2PTbun2zW5fvGLX7gt1SEALnEiAAYAoCIRACMJR3eIdfPN&#13;&#10;N9sAeNSoUa6lshAAAwBQuX7c68f1YWQTJgJgAmAAANoiAmAk4egOsb755hsbAG+11VaupbIQAAMA&#13;&#10;ULkIgEucCIABAEAtAmAk4egOsZYuXWpmz55tT/ymILhv3772RWTMmDEN6pVXXnGXSg8CYAAAKhcB&#13;&#10;cIkTATAAAKhFAIwkHN0h1ujRo23wW0xVV1e7S6UHATAAAJWLALjEiQAYAADUIgBGEo7uEEu9fz/9&#13;&#10;9NOiK20IgAEAqFwEwCVOBMAAAKAWATCScHSHTCIABgCgchEAlzgRAAMAgFoEwEjC0R2KNm/ePNsz&#13;&#10;WDRGcJoRAAMAULkIgEucCIABAEAtAmAk4egOBS1evDhvvN9OnTrZ9vXXX9907NjRLF++3M6nDQEw&#13;&#10;AACViwC4xIkAGAAA1CIARhKO7pBo7NixeeFvGAD7+S5duphFixbZtjQhAAYAoHIRAJc4EQADAIBa&#13;&#10;BMBIwtEdYqlnrwLempoas2LFCtsWBsBy3nnn2bZBgwa5lvQgAAYAoHIRAJc4EQADAIBaBMBIwtEd&#13;&#10;Yj3yyCM23B0/frxraRgAS9euXW172hAAAwBQuQiAS5wIgAEAQC0CYCTh6A6xbr755gbBblwAPGrU&#13;&#10;KAJgAADQrAiAS5wIgAEAQC0CYCTh6A6xRowYUVQAvMsuuxAAAwCAZkUAXOJEAAwAAGoRACMJR3eI&#13;&#10;pQBVwe5FF13kWhoGwEuXLrVtGgYibQiAAQCoXATAJU4EwAAAoBYBMJJwdIdEfnzfY445xnz77be5&#13;&#10;AHjJkiXmnXfesfOqL7/80l0iPQiAAQCoXATAJU4EwAAAoBYBMJJwdIeCampqckFvXF199dVuzXQh&#13;&#10;AAYAoHIRAJc4EQADAIBaBMBIwtEdGnXNNdeYbbfd1vb+raqqsj2DjzjiCNsrOK0IgAEAqFwEwCVO&#13;&#10;BMAAAKAWATCScHSHTCIABgCgchEAlzgRAAMAgFoEwEjC0R3yrFy50gwfPtycdtpp5vTTTzcjR450&#13;&#10;SyoLATAAAJWLALjEiQAYAADUIgBGEo7ukDNnzpzYcX5V8+bNc2tVBgJgAAAqFwFwiRMBMAAAqEUA&#13;&#10;jCQc3SFnrbXWsmGvxvl99NFHzeOPP547CVzHjh3dWpWBABgAgMpFAFziRAAMAABqEQAjCUd3sObP&#13;&#10;n2+D3r59+7qWet27d7fLZs2a5VrSjwAYAIDKRQBc4kQADAAAahEAIwlHd7A+++wzG/KOGzfOtdR7&#13;&#10;//337bKzzjrLtaQfATAAAJWLALjEiQAYAADUIgBGEo7uYCkwVcg7depU11Jv8uTJdtkxxxzjWtKP&#13;&#10;ABgAgMpFAFziRAAMAABqEQAjCUd3sNTzVyHvtGnTXEu9KVOm2GVHH320a0k/AmAAACoXAXCJEwEw&#13;&#10;AACoRQCMJBzdwSIABgAAaUEAXOJEAAwAAGoRACMJR3ewCIABAEBaEACXOBEAAwCAWgTASMLRHSwC&#13;&#10;YAAAkBYEwCVOBMAAAKAWATCScHQHywfATanq6mq3lfQgAAYAoHIRAJc4EQADAIBaBMBIwtEdLAXA&#13;&#10;VVVVTaoOHTq4raQHATAAAJWLALjEiQAYAADUIgBGEo7ukEkEwAAAVC4C4BInAmAAAFCLABhJOLpD&#13;&#10;JhEAAwBQuQiAS5wIgAEAQC0CYCTh6A6ZRAAMAEDlIgAucSIABgAAtQiAkYSjO2QSATAAAJWLALjE&#13;&#10;iQAYAADUIgBGEo7ukEkEwAAAVC4C4BInAmAAAFCLABhJOLpDJhEAAwBQuQiAS5wIgAEAQC0CYCTh&#13;&#10;6A6ZRAAMAEDlIgAucSIABgAAtQiAkYSjO2QSATAAAJWLALjEiQAYAADUIgBGEo7ukEkEwAAAVC4C&#13;&#10;4BInAmAAAFCLABhJOLqDNW7cOFNVVdWk6tChg9tKehAAAwBQuQiAS5wIgAEAQC0CYCTh6A6WAuD2&#13;&#10;7dsXrM6dO5sePXqY6urqXFtNTY3p3r2720p6EAADAFC5CIBLnAiAAQBALQJgJOHoDokOOOAAG/K+&#13;&#10;9tprriXfgAED7PJZs2a5lvQgAAYAoHIRAJc4EQADAIBaBMBIwtEdYk2YMMGGu6NHj3Yt8dQbuEuX&#13;&#10;Lm4uPQiAAQCoXATAJU4EwAAAoBYBMJJwdIdYt912mw2AGzNy5Mii1mtpBMAAAFQuAuASJwJgAABQ&#13;&#10;iwAYSTi6QywfAC9btsy1xNt0000JgAEAQLMiAC5xIgAGAAC1CICRhKM7xJo4caINdg866CDX0tAb&#13;&#10;b7xh1+nXr59rSQ8CYAAAKhcBcIkTATAAAKhFAIwkHN0hUc+ePW3Aq3F+n3nmGfP111+bqVOnmk8+&#13;&#10;+cT06dMnt2zOnDnuEulBAAwAQOUiAC5xIgAGAAC1CICRhKM7FLT33nvboDepJk+e7NZMFwJgAAAq&#13;&#10;FwFwiRMBMAAAqEUAjCQc3aFRy5cvNxdffLE55JBDzMEHH2yOOeYYM23aNLc0nQiAAQCoXATAJU4E&#13;&#10;wAAAoBYBMJJwdIdMIgAGAKByEQCXOJU5AL7nnnvsbWxqdezY0W0JAACUEwEwkhAAo1ELFiwwN954&#13;&#10;o7ngggvM+eefb9tuu+22VI796xEAAwBQuQiAS5zKHADrpMDtlgfLS5125y0HAAAtgQAYSTgaQ0H7&#13;&#10;779/3pi/nTp1su1dunSx80OHDrXzaUMADABA5SIALnEiAAYAALUIgJGEozEk2mWXXWzIq7D34Ycf&#13;&#10;zguA77zzzlwo/OWXX9q2NCEABgCgchEAlzgRAAMAgFoEwEjC0RhiffPNNzbcPfDAA12LyQuAPbV1&#13;&#10;7tzZzaUHATAAAJWLALjEiQAYAADUIgBGEo7GEGvUqFE23F24cKFriQ+A+/fvb9vThgAYAIDKRQBc&#13;&#10;4kQADAAAahEAIwlHY4g1fPjwBsFuXADsg+K0IQAGAKByEQCXOBEAAwCAWgTASMLRGGLde++9Ntid&#13;&#10;OXOma4kPgGtqagiAAQBAsyIALnEiAAYAALUIgJGEozHEWrBggQ12+/Xr51oaBsC+l/Cxxx7rWtKD&#13;&#10;ABgAgMpFAFziRAAMAABqEQAjCUdjSHTyySfbgFd15JFH2p8dOnQwTz75pKmqqrLzOgHc4sWL3SXS&#13;&#10;gwAYAIDKRQBc4kQADAAAahEAIwlHYyho2LBhuRA4WgqBv/vuO7dmuhAAAwBQuQiAS5wIgAEAQC0C&#13;&#10;YCThaAyNWrlypRk9erQ577zzzBlnnGEuueQSM2fOHLe0fHS9ccGzr0IIgAEAqFwEwCVOBMAAAKAW&#13;&#10;ATCScDSGWAsXLjTTpk1zc8neeOMNs8EGG7i55jVmzBgb9Pbs2dP06tWrQRVCAAwAQOUiAC5xIgAG&#13;&#10;AAC1CICRhKMxxFKPX4Wv8+fPdy3xiumN21SDBg2y227KGMMEwAAAVC4C4BInAmAAAFCLABhJOBpD&#13;&#10;zjPPPJOrK6+80oavDz/8cF57WGeeeWZZA+AtttjCdOnSxc2VhgAYAIDKRQBc4kQADAAAahEAIwlH&#13;&#10;Y8g59dRTc4FuKfXEE0+4LTSvzp07m912283+Pnz4cHP55ZebyZMn2/nGEAADAFC5CIBLnAiAAQBA&#13;&#10;LQJgJOFoDHk+/fRTW3fddZcNd999991cW7S++OILs2jRInfJ5qWTzOn6u3btmhc2qzbccEOzZMkS&#13;&#10;t2Y8BcD77ruvDbWLqRkzZrhLAgCA1kYAXOJEAAwAQGZpWMy4HCOuDj30UAJgxOJoDLGKHQO4XNTT&#13;&#10;V9ffrVs3extWrFhhli1bZk4++WTbrmC4EAXAjz/+uL1MMbVy5Up3SQAA0NoIgEucCIABAMgs5RVx&#13;&#10;OUZcjR07lgAYsTgaQyotX77cfPLJJ7E9jHfaaScbAhcaDoIhIAAAqFwEwCVOBMAAAKAWQ0AgCUdj&#13;&#10;KEg9b7/++ms73EOhakkvvPCCDYDvuece19IQATAAAJWLALjEiQAYAADUIgBGEo7GkOjJJ5801dXV&#13;&#10;NmwtVFqnJY0ZM8Ze73333edaGiIABgCgchEAlzgRAAMAgFoEwEjC0RhiLVy4MBfw7rDDDmbgwIHm&#13;&#10;yCOPTKzm1r9/f3vdcWMQn3HGGXYZQ0AAAJBNBMAlTgTAAACgFgEwknA0hlh33323DVlvvvlm19Ky&#13;&#10;PvzwQ3v9++67r2upM2/ePNteVVXlWuIRAAMAULkIgEucCIABAEAtAmAk4WgMsRT8KmjVWSRbi8Jf&#13;&#10;3YZNNtnEXHHFFeaYY46x8zU1NTYILoQAGACAykUAXOJEAAwAAGoRACMJR2OIpfF1FbYuWLDAtbQO&#13;&#10;vXD17NnTdOnSxfTo0cMcdthhbklhBMAAAFQuAuASJwJgAABQiwAYSTgaQyz1/FUAfOaZZ7qWykIA&#13;&#10;DABAy7nmmmvMlVde2eR677333JbqEACXOBEAAwCAWgTASMLRGKyVK1eaOXPm5NUrr7xiQ+Cjjz7a&#13;&#10;jB071syYMaPBOr7ShgAYAICW873/+1592NeEad1113VbqkMAXOJEAAwAAGoRACMJR2Owxo0bZ8Pe&#13;&#10;plR1dbXbSnoQAAMA0HIIgEucCIABAEAZEAAjCUdjsKZMmWJOOumkJtXJJ5/stpIeBMAAALQcAuAS&#13;&#10;JwJgAABQBgTASMLRGDKJABgAgJZDAFziRAAMAADKgAAYSTgaQyYRAAMA0HIIgEucCIABAEAZEAAj&#13;&#10;CUdjiPX888+bzp07N1pdunQx66yzjjnkkEPsieLSggAYAICWQwBc4tTGA+Dx48ebbr27Nb3W7ua2&#13;&#10;BAAAQgTASJJ/NAY4o0ePjj3hW2PVq1cvt4XWRQAMAEDLIQAucWrjAfAxxxxj2i0Ilpc6nZ2/PQAA&#13;&#10;UIcAGEk4ekKia6+91oa6Z5xxhlm6dKlrNWbFihXmxhtvtMv2339/Oz99+nQzaNAg2zZgwAC3Zush&#13;&#10;AAYAoOUQAJc4EQATAAMAUAYEwEjC0RNizZs3z4a5w4cPdy0NLVy40K7zySefuBZj9tlnH9u2cuVK&#13;&#10;19I6CIABAGg5BMAlTgTABMAAAJQBATCScPSEWHfeeacNcpcvX+5a4mmdcNiH22+/3bbNnj3btbQO&#13;&#10;AmAAAFoOAXCJEwEwATAAAGVAAIwkHD0h1i233GKDXA3vUIjW6dixo5szZsKECbYt7BXcGgiAAQBo&#13;&#10;OQTAJU4EwATAAACUAQEwknD0hFiPPfaYDXJHjhzpWhrSuL9aRwfx3qmnnmrbFi9e7FpaBwEwAAAt&#13;&#10;hwC4xIkAmAAYAIAyIABGEo6ekEhBruqGG26w4/16y5YtMw888EBu+axZs2z7gw8+aOd79+5t51sT&#13;&#10;ATAAAC2HALjEiQCYABgAgDIgAEYSjp6QSOP/+pA3qd544w27rj9pnEoBcWsjAAYAoOUQAJc4EQAT&#13;&#10;AAMAUAYEwEjC0RMadeutt9pevT7g7dSpk7n66qvN/Pnz3RrGfPbZZ2bo0KFm5syZrqV1EQADANBy&#13;&#10;CIBLnAiACYABACgDAmAk4egJmUQADABAyyEALnEiACYABgCgDAiAkYSjJ2QSATAAAC2HALjEiQCY&#13;&#10;ABgAgDIgAEYSjp5gTZ8+3Vx11VVm1KhRdv6jjz6y88VW2hAAAwDQcgiAS5wIgAmAAQAoAwJgJOHo&#13;&#10;Cda4cePs+L677LKLnR89enRuzN/Gqrq62l4mTQiAAQBoOQTAJU4EwATAAACUAQEwknD0BGvlypVm&#13;&#10;1qxZZu7cuXZ+8eLFdr7YShsCYAAAWg4BcIkTATABMAAAZUAAjCQcPSGTCIABAGg5BMAlTgTABMAA&#13;&#10;AJQBATCScPSERs2ZM8ccccQRZp999jH77befbTvllFPsuMFpRQAMAEDLIQAucSIAJgAGAKAMCICR&#13;&#10;hKMnFLTTTjvljffbqVMn2965c2c7f/bZZ9v5tCEABgCg5RAAlzgRABMAAwBQBgTASMLRExL17NnT&#13;&#10;hrzdu3c3n3/+eV4A/O677+ZC4c8++8y2pQkBMAAALYcAuMSJALhZA+Bzzz3XtNuttr2J9b1Nvmem&#13;&#10;Tp3qtgYAQOUiAEaS/KMnwJk0aZINd0844QTXYvICYE9tHTt2dHPpQQAMAEDLIQAucSIAbtYA+OST&#13;&#10;Tw6Xlj7d1858/fXXbmsAAFQuAmAkyT96Apw777zThrvLli1zLfEB8MEHH2zb04YAGACAlkMAXOJE&#13;&#10;AEwADABAGRAAI0n+0RPg3HzzzQ2C3bgAeOTIkQTAAAC0cQTAJU4EwATAAACUAQEwkuQfPQHO/fff&#13;&#10;b4NdDQXhxQXAmicABgCgbSMALnEiACYABgCgDAiAkST/6AlwNPSDgt1u3bq5loYB8KmnnmrbLrzw&#13;&#10;QteSHgTAAAC0HALgEicCYAJgAADKgAAYSfKPnoDArbfeagNe1YABA+zP6upqc9lll5mqqio736NH&#13;&#10;D7N06VJ3ifQgAAYAoOUQAJc4EQATAAMtqH///mbN7ms2ufQaAKAyEAAjSf7RExDx5JNP2tDXB8Fh&#13;&#10;de3a1a2VPgTAAAC0HALgEicCYAJgoAX99re/Dff4kqfoayqA9CIARpL8oycgxsqVK83EiRPNo48+&#13;&#10;ah544AEbCi9cuNAtTScCYAAAWg4BcIkTATABMNCCCICBtoMAGEnyj57QZs2dO9dMnjzZzVU+AmAA&#13;&#10;AFoOAXCJEwEwATDQggiAgbaDABhJ8o+e0GaNGzfODuug4R623nprc88999iev5WKABgAgJZDAFzi&#13;&#10;RABMAAwU8MYbb5iHHnqoyaUAKEQADLQdBMBIkn/0hDZLvX+32mqrBuP8KhC+6KKLzHPPPefWrAwE&#13;&#10;wAAAtBwC4BInAmACYKCAdt+v3S8/bHrpfVyIABhoOwiAkST/6Altnnr9qu6+++4GYbCvyy67zK2d&#13;&#10;XgTAAAC0HALgEicCYAJgoIB2/xbsn02Y9J4tRAAMtB0EwEiSf/QExJg+fboZOXKk2XnnnRuEwQcc&#13;&#10;cIC55ppr3JrpQQAMAEDLIQAucSIAblMB8JIlS8wpp5yySoW2hQAYQFMRACNJ/tETUAT1ENbYUh07&#13;&#10;drQHFxomIm0IgAEASKY3Bo8//niTa9asWW5LdQiAS5wIgFMdAD/77LOm3f/Wtje1Vm9npk2b5rZW&#13;&#10;93xr921te1On8e04rm1jCIABNBUBMJLkHz0BCRYvXmyOOOIIs80229jA1/cAVm288cZurfQgAAYA&#13;&#10;IFnPnu3MlClNq8mT25kddtjBbakOAXCJEwFwqgPgq666Klxa+vRiOzN+/Hi3NQJglI4AGEBTEQAj&#13;&#10;Sf7RE+AsXbrU9vDp379/Xtir2mKLLcyZZ55pFi5c6NZOHwJgAACS9e2rQ8Cm1YoVBMAEwCVOBMAE&#13;&#10;wCgJATCApiIARpL8oye0aStWrDB77bWX6dy5c4PQd9NNNzWzZ8+261QCAmAAAJIRAJc4EQATAJcy&#13;&#10;EQC3OT/4rx+Y76/x/SbXjjvu6LZUhwAYQFMRACNJ/tET2qxx48blBb677LKLGTFihB36oRIRAAMA&#13;&#10;kIwAuMSJAJgAuJSJALjN0XNmVaaNNtrIbakOATCApiIARpL8oye0WT4A7tGjhxkzZoyZOXOmPdlb&#13;&#10;pSIABgAgGQFwiRMBMAFwKRMBcJtDAAwgLQiAkST/6Alt1nfffWc22GCDXA9gVadOncw+++xj3nnn&#13;&#10;HbdW5SAABgAgGQFwiRMBMAFwKRMBsLn11ltXqebOneu2VBkIgAGkBQEwkuQfPQG1Zs2aZQ/Mu3fv&#13;&#10;nhcIa2zgO++803zyySduzfQiAAYAIBkBcIkTATABcClTmQPgRYsWmXYH1rZf3cQ6tZ157rnn3Naa&#13;&#10;nzqWtDuu9np0n5tYJ554ottaZSAABpAWBMBIkn/0BERoDODPPvusQRhcXV1tevfubcaOHevWTBcC&#13;&#10;YAAAkhEAlzgRABMAlzK1RAD8eLC81GliCwTAFwXX14SJADhcWvpEAAy0XQTASJJ/9AQ0QmMDX331&#13;&#10;1XnDRSgMThsCYAAAkhEAlzgRABMAlzJVYAC8/fbbr1J99dVXbkuVEQC3q30NbHdl02v9vuu7LdUh&#13;&#10;AAaQFgTASJJ/9AQUoIPNqVOnmiOOOCIX/hIAAwBQeQiAS5wIgAmAS5kqMABud32wvNRpejszYsQI&#13;&#10;t6UKCYAPD6+t9Gn9DQiAAaQTATCS5B89ARFDhw41BxxwgKmpqckLfVUXXXSRef3112vfCK5wa6cH&#13;&#10;ATAAAMkIgEucCIAJgEuZCIAJgEucCIABNBcCYCTJP3pCm7Vy5UozYcIE8/DDD5tevXo1CHs7depk&#13;&#10;9ttvP/P888+7S6QbATAAAMkIgEucCIAJgEuZCIAJgEucCIABNBcCYCTJP3pCmzVu3LgGoW+XLl3s&#13;&#10;i4cO4hQQVxICYAAAkhEAlzgRABMAlzIRADd7ALzWWmuZP/7xj02uaBhCAFzaRAAMVA4CYCTJP3pC&#13;&#10;m6UAWAcel156qfn2229da+UiAAYAIBkBcIkTATABcCkTAXCzBsCzZ8+2f/NVmXSiuhABcGkTATBQ&#13;&#10;OQiAkST/6AnICAJgAACSEQCXOBEAEwCXMhEAEwCXOBEAA2guBMBIkn/0BGQEATAAAMkIgEucCIAJ&#13;&#10;gEuZCIAJgEucCIABNBcCYCTJP3oCMoIAGACAZATAJU4EwATApUwEwATAJU4EwACaCwEwkuQfPQEZ&#13;&#10;QQAMAEAyAuASJwJgAuBSJgJgAuASJwJgAM2FABhJ8o+egIwgAAYAIBkBcIkTATABcCkTATABcIkT&#13;&#10;ATCA5kIAjCT5R09ARhAAAwCQjAC4xIkAmAC4lIkAmAC4xIkAGEBzIQBGkvyjJyAjCIABAEhGAFzi&#13;&#10;RABMAFzKRABMAFziRAAMoLkQACNJ/tETkBEEwAAAJCMALnEiACYALmUiACYALnEiAAbQXAiAkST/&#13;&#10;6AnICAJgAACSEQCXOBEAEwCXMhEAEwCXOBEAA2guBMBIkn/0BGREWw+AlyxZYh599FE3ByBKYQHQ&#13;&#10;lhUKgGfO/L557bUfxS5TEQDXbo8AuLQpYwHwT574iWm3MGyJTATABMAlTpUWAG+55ZamXffaJQn1&#13;&#10;6/+ufU2LaffVY50ebktA26P/N+H/iOZGAIwk+UdPQEa09QB44cKF5pxzznFzAKKqq6vdb0DbVCgA&#13;&#10;njLlB2bEiJ/FLlMRANdujwC4tCljAfCvL/q1+f7c7wctkYkAmAC4xKnSAuA1uq0RLG04rdG38PJ2&#13;&#10;v81/DgNtycSJE81jjz3m5pofATCS8MqLTCIAJgAGCiEARqVZY43/Z3r1atfkuuCCC9yW6hAAlzgR&#13;&#10;ABMABxMBcGQiACYAjkwEwEAyAmC0Fl55kUkEwATAQCEEwKg0f/+7DtmaXrvttlvtz3oEwCVOBMAE&#13;&#10;wMFEAByZCIAJgCMTATCQjAAYrYVXXmQSATABMFAIATDKTWHSqlQUAXBpEwEwAXBJEwEwAXCJEwEw&#13;&#10;ATDQVATAaC288iL1Pv74Y3vQ+9JLL9kD3mIQABMAA4UQAKOcZs6caQ46qJ25556m17777uu2VocA&#13;&#10;uLSJAJgAuKSJAJgAuMSJAJgAGGgqAmC0Fl55kWp9+vSxBzC+qqqqzKhRo9zSZATABMBAIQTAKCcF&#13;&#10;wFdfrUOsphcBMAFwSRMBcLi09IkAmAC4xIkAmAAYaCoCYLQWXnmRWnvuuac9eHnyySft/OLFi802&#13;&#10;22xj26ZPn27bkhAAEwADhRAAo5wIgEufCIAJgEuaCIAJgEucCIAJgIG0IABGa+GVF6mkA0cduAwc&#13;&#10;ONC11FN7v3793Fw8AmACYKAQAmCUEwFw6RMBMAFwSRMBMAFwiRMBMAEwkBYEwGgtvPIildTrVwcu&#13;&#10;7777rmupt9122zU4qIkiACYABgohAEY5EQCXPhEAEwCXNBEAEwCXOBEApzsAnj9/vn3/1tSaNGmS&#13;&#10;2xKQfgTAaC35r7xASqjnb1LIe+mll9plOlBIogMBAmACYCBJqQHwypUrzYIFC5pcS5YscVuqHBpq&#13;&#10;Z1Uq6vPPP1+l0t8g9NZbb61SLVu2zG3JmKlTp5rf/15vmJtezz77rNsaAXBTJgJgAuCSJgJgAuAS&#13;&#10;JwLgdAfAv1vjd6bdM7XtTa2a/O298847ZtCgQU2uwYMHuy3Vizu+K6UAjwAYrSX/lRJICR0EJQXA&#13;&#10;Dz74oF32wQcfuJaGFAB36dLFrLXWWm22OnXqFNtOUW2hunfvbjp27JhYeg2Ja/fVuXPnBttcc801&#13;&#10;m1y6vuj2mrvi7kcpFW6rR48esfejlAq3p4pbp5QKt6W/b9w6pVTXrl1z2+vWrVtt6TqaXuE+o8ev&#13;&#10;piZ+vWIr+hresWP8esVWhw4dan/Wb6+qKn49Vffua9be/j/HLvMV3d6a7Wsf19r2ppZO8hpu788d&#13;&#10;/hy7XrH15z/r9jff7Vvzz7rfwfb+ErNOKVV7e8Lt6fbGrldsVedvT49n7HrFVuT26e8du16x1SFm&#13;&#10;ez1i1iu2OuVvT8+X2PWKrdrnq563fnt6Pseu5+rPnWr/XoVuf+329Lrit6fXm1W6v13zX7NUa9a+&#13;&#10;ZsWuW0zVPsfD22e3V3ubY9ctpmrvW01NTW5b9n/IqmyvtsLXQLu92r953HrFVoPXrNrX1Lj1iq0G&#13;&#10;26t9TY1br9iKvgba/1Ux6xVb0eOOv/zlL7HrFVvR19S/tC+8vb9UNXJ9kdfU9lXt49crtuz/tPrt&#13;&#10;2ddU7YNNrdrX+HB79jkcOY4opaKPH9W2S6+/5cwqtH0CYMQhAEYq6Z9sUgD8zDPP2GVhzwoAAAAA&#13;&#10;AAAADREAI5V69eqVGAD78YH11QkAAAAAAAAAyQiAkUoHHnhgYgCscdm07Ntvv3UtAAAAAAAAAOIQ&#13;&#10;ACOVRo4caUNenfQhap999kkMhwEAAAAAAADUIwBGKulMzAp5r7jiCtdST+0EwAAAAAAAAEDjCICR&#13;&#10;Wn369LFnpv/uu+9cizHnn3++DX9fffVV1wIAAAAAAAAgCQEwUmvRokWmqqoq1+PX14ABA9waAAAA&#13;&#10;AAAAAAohAEaqLViwwNx444123N9jjz3WvPLKK24JAAAAAAAAgMYQAAMAAAAAAABARhEAAwAAAAAA&#13;&#10;AEBGEQADAAAAAAAAQEYRAAMAAAAAAABARhEAAxXu22+/NQcffHBsXXLJJW6tesOHDzebbbaZ6dix&#13;&#10;o/356KOPuiVA9j3++ONmm222sfv/RhttZG644Qa3BGhb4v5n+Ip64YUXzPbbb2+fN3379jWXX365&#13;&#10;WwJkyxNPPGH38yQzZ840e++9t6mpqTE9e/Y0xx13nFvS0Lhx48xOO+1kOnXqZPr06WPOP/98twSo&#13;&#10;XDvuuKM56qij3Fw+7fNx/1NUDz30kFur3hVXXGGPxfSc23bbbc2YMWPcEqCynHjiiWbDDTe0+/Km&#13;&#10;m25qLr74Yrck37Jly8zxxx9vevfubTp37mwGDBhgPvvsM7c038KFC80hhxxiunbtarp3724OPfRQ&#13;&#10;M3fuXLcUaBoCYKDCPfjgg6Z9+/amQ4cODeqAAw5waxmzcuVK87e//c2uq+D3nHPOMeuvv76dHzx4&#13;&#10;sFsLyK5bbrnF7u8KsM4991z7PND8/vvv79YA2oZJkybZfb+6ujr2f0dIgZjWXW+99czZZ59tttxy&#13;&#10;Szu/2267uTWAbPjmm2/svq2KM2XKFLtMb8b1Bn7PPfc0VVVVtpYuXerWqvP666/bdddZZx1zxhln&#13;&#10;2HBL81tttZVbA6gseh9x1lln2f34yCOPdK359CGHlsf9X7n66qvdWnXb2mKLLey6W2+9tf3foueK&#13;&#10;5m+//Xa3FpB+CmR1LKX/AzvvvLN9f+3fX+j9hvZ1T7/r/4eW6YPE0047zXTp0sXO67gsNG/ePPu8&#13;&#10;0QeIgwYNMocddpi9Dq2rYBhoKgJgoMLpH4j+GTRmwYIFdj29aQntu+++tn369OmuBcie5cuX2/18&#13;&#10;hx12cC111JNR7e+++65rAbJv2LBhdr/XN0gKWbFihV1PoW9Ib9DV/uqrr7oWoLLpgw69idd+rYqj&#13;&#10;D0H0hnzRokWuxZj33nvPrq9gzNPzRm/U1bMxpB6QWveZZ55xLUDlUE9F//xICoD1Dauk509o7Nix&#13;&#10;dr0hQ4a4lrrnjXpQ6nmoYzagEuiDQO3Ln376qWup4zudjBgxwrUYc8opp9i2jz/+2LUYs2TJEtsW&#13;&#10;/eaJ/4Bk9uzZrsWYGTNm2Lbdd9/dtQClIwAGKlzcP404+vqu1o3S1xnVft1117kWIHsuvPBCu5+r&#13;&#10;h1do8eLF9o36Pvvs41qA7DvwwAPtft/Ym2wf9I4fP9611NEbdb1J33zzzV0LUJn0dVzfW0u9dJMC&#13;&#10;LPXcUrt6bEWph1Z4mWeffdbOjx492rXU0/NGPcCASqFhHfTBh/ZpDdmgn0kBsJbpa+2N0Vfkw+eM&#13;&#10;99VXX9n2p59+2rUA6ab9VcdTccJl+h+iYRw22GADOx964IEH7Lo+GPb/b+K+oeg7boUfRAKlIAAG&#13;&#10;Kpz+CfzjH/9wc8m0niqO2jWeHZBVu+yyi93PFVxFaSgUvbkB2gp9LVE9rRqjrxzqeRMXFCssS3rT&#13;&#10;A1QKfQiofVzjXOtNtx+qIUrjx6td60f5Dxg9hcSaV7gctddee8VuH0grDWGy9tpr256Kov23UAB8&#13;&#10;5ZVXurlkWi/peaD2bt26uTkg3TT8T9z/BdG+7I+TNFSE5jUcY5TGANYyP27wW2+9ZeffeOMNOx+6&#13;&#10;99577bJohxagWATAQAWbOnWq/SeggecV4Op3lXoER0/upna9sYnjLwdklU7AoxP2xPFjmsa9WQey&#13;&#10;Rvu59veNN97YrLvuurnXf5WCrJB6Rib15lLPFF2GE5Kgkin0DSUFwBo+K65d1NNXy/SmXTTUUNK6&#13;&#10;J5xwgl3W2PArQFrMnz/f/VZH+29cAOzHllcArPch+l2lXo+vvfaaW6uO2vVhSBx/OaCSXXDBBXY/&#13;&#10;1jdC5Ouvv7bz119/vZ0PzZo1yy4bOHCgnb/tttvsfHRYCdGQdVoWd1JFoBgEwEAFGzVqlP0noN6L&#13;&#10;+lqWxvHVmEP+64j33XefW7PugKp///5uLp+WqYCs0nNE4zfG2XXXXe3+TwCMtkBv5rW/q1eKzuT+&#13;&#10;0Ucfmeeee85+QKL28Bsl+l+iE5TEOfbYY+363333nWsBKl9SAJz0lXXRGI1a9uKLL9p5/4F8HJ0I&#13;&#10;S8u++OIL1wJUFu2/cQHweeedZ5cp/L311lttJxXt7z4MDseM13xcT0jRMhVQqT788EO7D+vEhv5D&#13;&#10;Rv8BSdxJDv15Sg466CA7r5Miav7zzz+38yEN/aBl4djCQCkIgIEK9vbbb9uzjWpQ+JDODqpx5vTm&#13;&#10;3X91V/8sdAKHOFqmArJKAbB6AcchAEZboq8qXnbZZbneip6GR1FvXz0XfI8vAmC0NUkBcL9+/RKP&#13;&#10;k+bMmWOXPf/883beP4/iEACj0mn/jQuANW6vTnIVPZZSb3ddJhzWIWkbomUqoBJp2Aa/D4ffkPIB&#13;&#10;cFxw6wNgnZ9BdFJRzccFwH7YIvUSBpqCABhIOf8pYrQa47+eq17Bot933nln+3tUsdsEKlXv3r1t&#13;&#10;xfFv+AmA0dZpHFQ9F/wbi4022ihxfPhDDjnErqvwC8iKpABYYVXScZI+jNcyP17j1ltvnbiuf2Ov&#13;&#10;3pFAJdL+mxTeJunRo0fec0K/H3zwwW4un5aF6wKVQsMvat9da621Ggyd4k9wOHz4cNdSb968eXaZ&#13;&#10;zrsgN910k53X2MBRfrzg8Fu+QCkIgIGUa2oA7Htn+XHm9HvSG3kt42Q+yDKN86te8XH8V3vjThAH&#13;&#10;tCWffPKJfS4MHTrUzu+xxx6J/xv0jRKeN8iapABY4zbGtYs/KY//EPHQQw9NXHfQoEE8b1DRtP+W&#13;&#10;GgBHe9Drd40NHEfLeE+CSqPe79p3NexDXIcSfVtXyzUOfNS0adPsssGDB9v5f/7zn3Ze4/1GvfLK&#13;&#10;K3YZ3yJBUxEAAxXsiCOOsCcbibPPPvvYfxAam066du1q56P0JkTtf//7310LkD3+TXe0t6LG5tLX&#13;&#10;3LfZZhvXAmSbeiAq5Iqjr/DqefLMM8/Y+UsuucTOR99o6Hmjr/MmDasCVKqkANgP83D//fe7lnrq&#13;&#10;KR9e5q677rLzEydOdC311l577cQTKwKVQPt2XACs8Us1pFYc/b8InyNJ42T79yQXX3yxawHS7/DD&#13;&#10;D7f7rZ4D0ROLehrmQR1RdtxxR9dSb+zYsfbyOh+DaCjHpOeBztOgZZyAF01FAAxUMJ1AQf8Eop8Q&#13;&#10;+n8cG2ywgWsx5vXXX7dt+opv6JprrrHtEyZMcC1A9vivTA0bNsy11Bk/frxt19etgLZAZ6TWPn/u&#13;&#10;uee6ljr+jbfK819ZPP/8811LnZkzZ8a2A5UuKQAWvXlXr8XwDf7SpUvt+uGHKv75Ef1gfcGCBbb9&#13;&#10;6KOPdi1A5dE+HBcAb7LJJnaZTlIV8mMAh+GwThKnNh2Dhfz7GobkQqW444477D5bzOu6P+eI3qeH&#13;&#10;NtxwQ9se0rlL1BZ+W0S/q0PXuuuu61qA0hEAAxXM90jRV6VGjRpl35Tozb1O2qP2r7/+2q1Z12NL&#13;&#10;Y6DqDczdd99t5/3JSDbeeGO3FpBdflxGnQBL+7//2q56AANthd5A6H+B9v0LL7zQ9krRUEP+zftT&#13;&#10;Tz3l1qyjsePVrrNSa90nnnjCzuvM7kDWFAqAfWi155572uMvDZmiXvBqmzJlilurzr777mvb9XXf&#13;&#10;JUuW2A/f9ZzRm3qgkmm/jguAdc4RLdP7DP2f0HHWQw89lDsp4qxZs9yaxj4n1K7jL33jRP+X9D9G&#13;&#10;66kXJVAptM+qdt9998Ty9K1crase8frwQ88DnfhNbbfffrtbq86bb75p2zWEnYaI+Oabb8wWW2xh&#13;&#10;27QMaCoCYKDC6YDKj63lq2/fvrFnDlVPFf0jCdfVGI9AW6Dwyo9b6kvPB/XKAtoSvdn2wa4vnaTn&#13;&#10;sccec2vU07p6Qx6uqw8Nv/vuO7cGkB2FAmC59NJLcz2zVOoRHDfUgygk8+updGymN/FAJdO+nDQG&#13;&#10;8EcffZT7UMTXZpttFnuctXjx4tzwKb4OOOAAtxRIv1dffTVv/02qkP5f6CRx4fLzzjvPLc2n4YT8&#13;&#10;BygqfYioD1eAVUEADGSEDq70hryYMEtfPdG60a9pAW2B3nQU+1wBssw/F3QGavXWKkQ9VbRu9MzW&#13;&#10;QFujDxP1XNAYjI09b/TBu3/eNLYukAXaz/17kuhX3eP4dfX/CGgr9P9D+73+nxSiD+HVc1jfOuF/&#13;&#10;CJoDATAAAAAAAAAAZBQBMAAAAAAAAABkFAEwAAAAAAAAAGQUATAAAAAAAAAAZBQBMAAAAAAAAABk&#13;&#10;FAEwAAAAAAAAAGQUATAAAAAAAAAAZBQBMAAAAAAAAABkFAEwAAAAAAAAAGQUATAAAAAAAAAAZBQB&#13;&#10;MAAAABpYvny5mTp1qpsDSrdkyRIzZcqUvCrFF198kXfZOXPmuCUAAAAoBQEwAAAAGjjnnHNMhw4d&#13;&#10;3FxxdtxxR/dby9pzzz3db23HmWee6X5Lr48++si0b98+r0rRo0ePvMvecMMNbgkAAABKQQAMAACA&#13;&#10;Bnzodsstt7iWwrTu+uuv7+Zajr+dbYV6xer+Hn/88a4lvXwAvOuuu5qXX37ZVileffVVe5mRI0fa&#13;&#10;7RAAAwAANA0BMAAAAPKccsop5r777ispXNV6BMDlN3nyZHt/KykAPuSQQ1xL07z//vt2OwTAAAAA&#13;&#10;TUMADAAAgJzFixebTp062d/79Oljg7fLL7/czhei9QiAyy+LAfCMGTPMihUr3FxDBMAAAACrhgAY&#13;&#10;AAAAOQp7v/76a/v7rFmzbPDWuXNns2zZMtsWdc8999h1wmpsTN59993X7L777o1WYyehi16vKsv6&#13;&#10;9+/f4P4OHTrULU2fQgHwmDFjTFVVVYP7c/7555uVK1e6teoQAAMAAKwaAmAAAADkbLbZZnkB3Pbb&#13;&#10;b2/Dt1GjRrmWfF9++aV5+umn7To9e/a0v48dO9YtjdetW7dc4Feo1Nu1EH+9Kv2uyrI33njD3Hnn&#13;&#10;nfb+7rXXXvb+NvYYtaakAHju3Lm2vWPHjuaTTz4xCxYssL2Au3fvbtvvvfdet2YdAmAAAIBVQwAM&#13;&#10;AAAA69RTTzXvvPOOm6szZcoUG76pCtFyhoAovywMAXHrrbfa9rffftu11NHwI2rv0KGDa6lDAAwA&#13;&#10;ALBqCIABAABglixZYnr06OHm8vXr188GcEOGDHEtDWk5AXD5ZSEAvv/++237fvvtZxYtWuRakxEA&#13;&#10;AwAArBoCYAAAAJirr77aTJgwwc3l09f0FcD5k8PF0XIC4FU3bdo0G7RHyw+rkYUAWB82aPgH/7fT&#13;&#10;Bwwnn3yymTlzplsjHwEwAADAqiEABgAAaOOWL19u1ltvPTcXb6ONNrIh3IgRI1xLPi0rNgBurjGA&#13;&#10;xa+bFQrhw8fAlwJ6yUIALNrnjjjiCHuCwfB+6kOGiRMnurXqEAADAACsGgJgAACANu68885rNGyd&#13;&#10;P3++DeGqqqpcSz4tKzYAViCor/83Vt988427RDIfHGbFnDlzzFNPPdWg1AtbshIAezrhoE4KpxO/&#13;&#10;de3aNfbvSQAMAACwagiAAQAA2riNN97Y/VbYtttua4O4O+64w7XUUztDQJRfFgJgBdpXXHGFm8u3&#13;&#10;2Wab2cuMHz/etRAAAwAArCoCYAAAgDbskksuMW+88YabK0xfzVcQp4pSW2PDSJRD0u3Jqs8//9ze&#13;&#10;36OOOsq1pFdSALzzzjvb9meffda11Ovbt69d9t1337kWAmAAAIBVRQAMAADQRi1btswGawrkii2t&#13;&#10;rxo6dKjbSh3fvvfee5tTTz3VtZafv95dd93VDBgwwLZpGIVNNtnEvP3223a+qaZMmWK344dfCA0e&#13;&#10;PNguu/DCC11Lvddee80ui7r44ovNhhtuaG9vhw4dzHbbbWdeeeUVt7Q4Ckb9fT7ggAPMqFGj3JJ4&#13;&#10;uh2lXkdjJk2aZLc7e/Zs1xIvKQDWkA9q13Aip512mhk3bpx9zPbZZx/bvuWWW7o16xAAAwAArBoC&#13;&#10;YAAAgDZKgZqCtaZUly5dzIoVK9yWjLnxxhtzy1pyKIi33nrLdOzYMXfdomBSvytUXFXaTtxwC+qp&#13;&#10;qhOW+esMKSgPx0qeNWuWPdmZQl+FtsOHDzfXXnut2XTTTe3lL7vsMrdmcQ4//HB7OVX//v1dazyt&#13;&#10;M3r0aDfXPD788EO73bCXbpxCYwB/8MEHdj/x90Olx0zrhvuVEAADAACsGgJgAAAANIvly5fbk8Wp&#13;&#10;Z3FL0onEFixYYJYsWWLnmzMA7t27t91WaN68ebZt5MiR9qe/Xq9Hjx5m//33d3PG1NTU2PV0uajj&#13;&#10;jjvOLgvHvC2GrlOPdTQsjdK20xgAe/q7zZgxw1bSfkMADAAAsGoIgAEAAJAppQTA06ZNM0OGDDEn&#13;&#10;nHCCDRg1PEHorrvustsKvfnmm7bND6HxwAMPuCX14fDdd99t5x966CE7/84779j5qEWLFpmePXua&#13;&#10;YcOGuZamUyh86623mhNPPNHceeedNhzWdUcD4AkTJtghLE466SRz77332uA+jm77ySefbM4999y8&#13;&#10;29+cAXAxCIABAABWDQEwAAAAMqXYAPjxxx+362kohz59+uSGdPjnP//p1jDmiy++sG3vvvuua6kb&#13;&#10;4sGP8dutW7e83r4az1br+565e+21l51XL+VyUoir66murrb3RUNO+PvjA2DdhoMOOsi2aQiPdddd&#13;&#10;166v+TAEVrCt4So0JIN6QHfv3t2uoyBYSg2ANeyF/iaqUmgsZ11GJynUdgiAAQAAmoYAGAAAAJlS&#13;&#10;TAD8zTff2HXUCzbkT0TmKTRVmOrDT9HyJ554wv5+9dVX562vnsThvE76ts4667i58tl4441tUBs6&#13;&#10;9NBD7W3xAbDGS9b8Sy+9ZOdFYa+C4B122MG11N1mBcOLFy92LcbcfPPNuftVagAcVik0lEZ4WQJg&#13;&#10;AACApiEABgAAQKYUEwDfcsstdp244Q/UPmLECDdnzOabb2623XZb+/uXX35pl2voCE/zGspB1Gs2&#13;&#10;PGmcTnSmE8aV09KlS+1t0InlotTuA2D15tXti1Kw6u+DAm/9Hhe2Kvj1P7VOYwEwAAAA0oEAGAAA&#13;&#10;AJlSTAA8aNAgu04cte+3335uzpj7778/t+75559ve6aGtOycc87J/T5lyhT7u2y55ZZm7bXXdnPl&#13;&#10;MXXqVHu9Tz31lGupp3YfAOt3BcAaczgsP8SDQu2vv/7a/h72Eo4iAAYAAKgsBMAAAADIlGIC4KOO&#13;&#10;OsquE0ftRx55pJur49fV2L8a1zd08MEHm169epkxY8bY9XQyNk8nUVNb9ORyoY022shcdtllbq50&#13;&#10;PrR9+umnXUs9tYcB8FZbbWVP7hZX6gH81Vdf2fUIgAEAALKDABgAAACZUkwAfPvtt9t1/MnaPD8E&#13;&#10;wt133+1a6qjtySeftD8nTpzoWus88sgj9qRpAwcONFtssYVrraOQVJe5/PLLXUu+zz//3C4/7bTT&#13;&#10;XEvp/G2+9NJLXUsd3+4DYN1GzUdpWAuN96v1ResMGzbM/h5Sux43AmAAAIDKQgAMAACATCkmAJ45&#13;&#10;c6Zd5+ijj3YtdQYMGGDbo/7+97/bcDdumXr8qn2ttdYyF154oWutd8ghh9jlQ4cOdS111Nu2W7du&#13;&#10;dtnChQtda9Nsv/329mR1Id03bdsHwK+++qqdv+++++y8KADv06ePHQrCB8AbbLBBg235k8BpHQJg&#13;&#10;AACAykIADAAAgEzxAXBSvfvuu3a9e++9185XV1fbMX81Pq7mH3vsMbs89Pzzz9tlG2+8sWvJ57e9&#13;&#10;YMEC15Jv9913z60TVteuXc2cOXPcWqtGYw1rmwqxO3bsmJv3AbAcdNBBtq1Lly5m3333tb+rZ3A4&#13;&#10;brFCYY1zrGV77rmnPXmcfvcBNgEwAABAZSEABgAAQKYsW7bMvP3224kVhrTqCXzHHXeYE0880QbC&#13;&#10;8+fPd0vyLV261F72iy++cC35PvroI7u8EI3VO3LkSHPKKaeYK664wq6/fPlyt3TV6X5rHOIzzjjD&#13;&#10;PPjgg7nHQYF4aPLkyeb66683p59+unniiSdiex/rdqkHtbZ1ww032N7KntbXdrV9AAAApB8BMAAA&#13;&#10;AAAAAABkFAEwAAAAAAAAAGQUATAAAAAAAAAAZBQBMAAAAAAAAABkFAEwAAAAAAAAAGQUATAAAAAA&#13;&#10;AAAAZBQBMAAAAAAAAABkFAEwAAAAAAAAAGQUATAAAAAAAAAAZBQBMAAAAAAAAABkFAEwAAAAAAAA&#13;&#10;AGQUATAAAAAAAAAAZBQBMAAAAAAAAABkFAEwAAAAAAAAAGQUATAAAAAAAAAAZBQBMAAAAAAAAABk&#13;&#10;FAEwAFSQmpoa89///d9F1ZAhQ9yl2rabb74595i8++67rjXZvvvua6qqqmw9+eSTrrX5fP7553l/&#13;&#10;pzjh8m233da11rvhhhtyy//617+61nqffPKJ+dOf/mT+4z/+w7Rr187Wz372M7PDDjuYlStXurUK&#13;&#10;+/vf/553Oxqra6+91l5uzpw5ubbDDjvMtqVVePtVf/jDH9ySfNH1/vjHP7ol6eFv2wYbbOBa0uPf&#13;&#10;/u3f7D64aNEiO3/yySfnbu8ZZ5xh21rKMccck7vuu+++27U2v8cffzx3PbfeeqtrbR1fffVV7rb8&#13;&#10;5S9/ca2r7ttvv3W/tZ6tt946d98WL17sWluOv+5i6tFHH3WXQmuK+9v4+t///V/TuXNn89prr7m1&#13;&#10;V43f7oYbbuha0kf/98LHIKz/+Z//Mf/3f/9ndt55ZzNr1ix3iWS77767Pdb43ve+Z1/zf/SjH5k1&#13;&#10;1ljDTJo0ya2RL+46Vbpe3a7111/fzJgxw61dT8vjLqfSMh3/DBw40CxcuNBdoo6Of3S7vv/975ul&#13;&#10;S5e6VgBoOwiAAaCCrLbaarlAr7G69NJL3aXatmuuuSb3mLz55puuNdnGG2+cW//ee+91rc1n2bJl&#13;&#10;9s2Hvw4finnDhg3LLVP9/Oc/d0vqKYD0yxX2hrbffvu8y8fVK6+84tZOdsABB8ReNqkuvPBCe7nZ&#13;&#10;s2fn2vbYYw/bllbh7fcVtWLFigbr/L//9//c0vTwt626utq1pMNxxx1nb9eaa67pWoz529/+lru9&#13;&#10;+qChJR144IG56y5nMHv//ffnruf66693ra3jiy++yN2Wn/zkJ6616fSapQ+T0vA86NWrV+6+tUYA&#13;&#10;7K+7mFrV/ycKr6666iq7LTRd9O+SVH369Cn6A9MkflsdOnRwLenz7//+73n3u1Cddtpp7lL59GG5&#13;&#10;D32TasCAAW7tenHrxdWZZ57pLlEnPIZqrO655x53qTpbbrmlbd9nn31cCwC0HRxBAEAF+d3vfmd+&#13;&#10;8IMfxFb0oPeKK65wl2rb0hYAi3rE+OtQT8HQb37zm9wyX999951bWidc5kMPvVFdZ5118pbpjd1W&#13;&#10;W21lfvrTn+a1qxRsFnLwwQcX3Meiyy6++GJ7OQXAenOm6t+/v21Lq/D++Hrqqafc0joPP/xwg3XS&#13;&#10;GAD7x7xjx46upfX53laqp59+2rUSALe05g6A/bYIgPNfQ6KvidG677773KWaZr311stdF5ou/Jvp&#13;&#10;f2RY/tsKvh544AF3qabx26mUADhuv40Gu9OmTXOXrPOvf/0rb7n/P6RjqejjGX29D5dFrzdcppo+&#13;&#10;fbq7VH4AHL1c3GXDnsBvvPFGrr2x4yAAyBqOIAAgA9QLNDzY1Zti1EljAHzQQQflrkNfSQ/FvXl5&#13;&#10;9dVX3VJjlixZkmv/1a9+5VqNmThxYt5lXn75Zbekzrx588x//ud/5pbrq5WlWL58ed72syC8P77U&#13;&#10;6yukXszRddIYAKeR388VAmj/8QiAWxYBcPn461aVGwFw8/CPoV6X4ujDc7/Of/3Xf7nWpvHbqZQA&#13;&#10;OI4+yFPnA7/OXnvt5ZbUfUMm/IB51113dUvqHXnkkbnleszD56lvV0VpyInwtoXDaIQBcByFxeE6&#13;&#10;0eG8fPtmm23mWgCgbeAIAgAqnIYUCA+SNWSA2uI8++yz9o2IX3ebbbYxH330kVvakL7qq/Fmf/nL&#13;&#10;X9r1dfB+1FFHmZkzZ7o16t1111324F/19ddf2zHfevfubS/3wx/+0DzxxBN2Pb2Z0DAHPujUAXjY&#13;&#10;syP08ccfm0022SR3ezW8QdJYcrrPClp0XVpXQa5uR0sGwOoZc+yxx+Z6zGgsPD1+0WEedB/8dfz5&#13;&#10;z392rcZ88MEHuXZ9xdr/rsfA0+Ps28PxgcNwN6n39wsvvGBvm3og6+9YimID4Pnz5+f2g8svv9y1&#13;&#10;GjNo0KBcuzzzzDM2wNa2unfvbqZMmWLb586da7+aqXbd1vPOOy92f9YbT/XW1ZiNWlf75imnnGKv&#13;&#10;v1j+vqh+/OMf2596MxtSAKB2jSvo140Lvl5//XUbqvt1dNvVA1rhW+i2227LPQ56LugrtVr/t7/9&#13;&#10;rZkwYYJby5gFCxaYI444Irc9/a43zpdddlnu8uHj4tvCv6seI9++995723ntPwoBtc1u3bqZ999/&#13;&#10;361dT9c9ePDg3HoqDeHw4IMPFt1jSvfNPxf12IWSAmD10vK396233rJ/y0MPPTS3roYlUQ/zOJ9+&#13;&#10;+ql9Pvh1NRakQljdjlBSAOyvVxUNEo8//vjcsig9L+68887cfrL22mubzz77rGAArMtccskldp/V&#13;&#10;8l//+td2POIwJPd0+/W87dSpU2572lf1OhP9ZkCSpAA4fLzVK06P9+GHH55bd7/99st7vPX6pHX9&#13;&#10;cu3j4ePil6uee+458/zzz9v7qNf6ESNG2EDHL9e2owot023TmJ7+uhUq6e9UKADW43njjTfm9kO9&#13;&#10;Rmo++nry4Ycf5q579OjR9vH2t/v22293a8Xz160qhYZo8tcpkydPzgW8uu6rr74691zTWKVaz/8f&#13;&#10;VoWXFT9/wgkn2L+ZHyZIz3tP91tj4ofb0f+o888/336wGPLb05iuotc3jQWry+gY45///Kdtj6PX&#13;&#10;lPD/tv7f6LU6+lwU3UeFc3q+al3dd40LHh27VXR5PdfCMFL3RY9lKeO5+svquuLof5BfR/tOVHS/&#13;&#10;0lj7cfuV+O0kBcA6L4E+dPTrrbvuumbs2LFuaZ2LLroo9/eI7uO+XRXSY+XbTz31VNcar7EAWPxQ&#13;&#10;Pv42enrd9e0KXJPoOjSEmf5Hfvnll6618eePjhPi1mksABbt236dc88917XW0djhatd24v5uAJBV&#13;&#10;pR2tAABSx78p86WenlF60xA3tIAvDRMQpWBYQVfc+ioFmyG9afPLdJKncF1f//jHP+zJOaLtcW8c&#13;&#10;9KYlup6vs88+261VL258ZAUUChP8fDkD4KFDh+YuFy2dCCV6ApVwuac3sr5Nf8ewN7CncfR8m8I8&#13;&#10;z7ep9AY2jt4Uxr0JL4be9IbXkSRpDGCdVM+3qyeP/92X9gEF/nH7XBiSe2qLrqfSdtQbuhjh5XTS&#13;&#10;RP97eHIr36b93f8eDYB322233LK4Coc/0HPAtx999NF56/me3jppl8KJcJlK17v55pvn5sM3rr4t&#13;&#10;HANY4YpvV/ilENfPh/XSSy+5S9SFTT7YiKtwLN9Cwq8Fh/upJAXA2ud9uwLDMJjwpbboa5yGK4mu&#13;&#10;50vhc/g4JQXA4WWi4dNaa62VWxalExWFl/UVvu6EAbBOaJT0uhr26Pf8h2hxpX1EJ11sTFIAHD7e&#13;&#10;N910U+zjrdcg/3qibxVEl/sSjS3u58PgXqUPZ6ZOnZqb/8UvfmEvE0papg+H4p4Pur3h/5MwHNPf&#13;&#10;MAyAwtJjEP6N9bzzyw455JC8dU888US3Vrxw3VKErxm33HJL3nZ8rb766nZd3a+45SrPz+sDiOj+&#13;&#10;JXr9LnQMoA8VQr5dj/tOO+2Ut66vMFz2Cr0Wxp2AMO54QKXX8fDDab2W6UOyuHVVus9xoXEcf5mk&#13;&#10;ADh8jdbzIqTrUADul4el/UofnoX8srgAOPwwPlpdu3Z1axnzzjvv5Nr14bkXvr6rQnrN8e16LS0k&#13;&#10;fN4n0TGiXyccy1cnHfXthU7omfTBrL+sKo7G741bR/tHoctJ+H/Md0Dw9D/WLws/eAWArEt+1QQA&#13;&#10;pF44lIAq+rV/L3wjrCBo3333tWd1VkDq29XD0NMb/jB8VOijkKVv3765NtV7773nLpEfAKt69Ohh&#13;&#10;Q1H1IArbVerJp0AtfEOq3r1e2BNWb04U+OrkN+EbL/Wc8dSD1LfrjaB6L6oHVfQNb7kCYPWOCq9H&#13;&#10;vVz0eIWhpx7rMAQO74sPZX1vVpWEQanvRRyu43uIKbD0bbqecmjOAFilXr7qNfX73/8+r11BhHo8&#13;&#10;6aQvYXv4xjoMJBQqaF9SD2PfFtdrK45fX6U39v53f7Z+9Zj3bQoj/O/ax7ywN7eeMxoLWft9+LcL&#13;&#10;x+UNwwWVtuXHhPYU/PjlWqY38wqifJuvUgJglfYN9ZzU4x4Ngz0FSL5NvY0VPuhx0HZ9+/Dhw93a&#13;&#10;ydT7268fVUwArFLvPm1HPRTDdj2/vbCnrQIdPe+0PHzuh0FVcwbA+iq0b9ffXh9aXXfddQ0+lAsD&#13;&#10;4LD3pb6BoUAnDFfUc9MLh3XR66N66b799tt5vXTjgtSoYgJglV6T9De/4IIL8tpPP/10u75C/XAY&#13;&#10;Au1PmldJGAD78vuZbkNTA2D1kPbL9Pqnx1iBsm/zFQbAYVi40UYb2X0+DCf1P9ELA2Bf/nb7byYk&#13;&#10;CS+jfSCpor3go0GpejLrdSwaQOsxV+9cPca+l7kqfNwlvIxKj5P+nmeddZZdrp7Bfpk+VNDjof+R&#13;&#10;4WMbnjjWt/nabrvt7L66xRZb5LXr/4IXho76v60e29p3wn1eH3p54YdZen3R/Q9fG/TBqReG5Or9&#13;&#10;rv/lej74npwqfWumGH59lY4dfNXU1OR90KDb5P/HeqXsV+LbowFweCylx2rPPfe0war2lehl9KGc&#13;&#10;v13hh+V6Hvh1VVdeeaVbkh+sNxaMhwGwemr7Us9s9bjW66dfrtI3q7ywffz48a61eOHlo9STPFyu&#13;&#10;13YvDIDD26ygV6/r4eOrxy4aQOt4yi/XcTQAtBUNX20BABUh2uNUbwbi6MQzfh292Qt7gOqgONyG&#13;&#10;X6avrvs2BaLhZXSA7ZfpzYoXBsC6Hk+X1Rs5v8yfLEzCHmUKTbxwOAP1CvXC8W/bt29v27R936YK&#13;&#10;vxYdXVauADj8SmrY20bXrzeJfln4Nc3w6/0+UPPznTt3tvNhr1S9AY7eHy/sbRk+9s2pOQNghZCe&#13;&#10;hhPx7arwzaUfCkLlT8YTBrUqPSZeGNjq5G2NCbcThqU+RFUQpXm9gQwf+zAAVgir56KC2mhY4NdX&#13;&#10;eWEA7Lcr/rLR0Da8f/oAIVxWagCsr+V70cfRCwOhkP6u2h/1HIzezzjh15qjig2Aw/uuD3x8ezhO&#13;&#10;s//quEpfo/cUmvh2lddcAbBuWxgWff75525J3TJ9Ldwv8wHwuHHjcm0K1ELhEA/+K9IKunyb9u2Q&#13;&#10;QmDd3zCAS1JsABw+3uGHcOFXvsW3h88DiQbAfv/0221KAFzo+RC+1qh8AKwhHXybgr3wMuE3KPwH&#13;&#10;mNEA2G8nvFyS8HKFSsFhKAwNFf6G1xUOa6EAzlPg69ujfLtKwau250v0WCl8VYgcXteYMWNylwt7&#13;&#10;dobb0xAooXBZ+BoUfqj5zTffuNb84wz/AWU4zIIqvE0PPfRQrt2fJDUcUiL6+nPSSSfZDwiLeS6I&#13;&#10;306h0vM3fD2RQvuVAly/LPxg3LeFAbAeG9+uCu+PXl/DEFgfwEn4+uCFH9ap/HjFul1he2PCALix&#13;&#10;ivaIDpdp6JtShZfXvhFWuEyl1ysvDIAbq7hhjsLjmTBUB4Csa/y/AgAgdcI39Kqw92xU+MZJb6yi&#13;&#10;dFm/3AdEfl4V13skPOmH3tRLdAiIUPjGMPxap94w+Paw55tvi34tVfwyH55pvDzfpl5PUeuss05u&#13;&#10;eTkC4GiAGSdueTi2nd4c6k2jn/c9HPXm2rdpfNPwjZ16T3lhOKY3ruXQnAFwGA7ojbtvV4XCk/GM&#13;&#10;GjXKtoU9btX7K6Svw/tl6nXWGL+uSnr27Jk379+Eqpey+GXR4CtKY4iql7tfX+WFAbB64UeFPZ/V&#13;&#10;EzoqHIu41AA4SmFgdJk+fAgvo+eUQlON+RkGHo0JQ4yoYgJg9VIMhfuJXk8836aKUpgS1VwBcDTE&#13;&#10;iQpPHugD4LDH4yOPPGLbPPXs9cvUq1migaqCmi233NL2lAz/9o0pJgDWvh8KA/SkXo2FAmD/nAk1&#13;&#10;JQBWD1bffuGFF7rWen4ccZUPbsPxSsNxyCXsye97NocBcNz/kEL85VT61ktSRU82FQbA0Q9vw966&#13;&#10;Ya/cYgPgYuhvrw8Vw3HLw9frcHvh67WEH+74sXejH05FRffX8EPLaM/dcFv+uCD8X6DSPqnXTwXk&#13;&#10;xXwgFYpuR6XwNPyg2pdeLzwF4b690H6lcd093xYGwNrvfPs555zjWuuFy7Uviz4A9W3q6ar7rOef&#13;&#10;5v0xiw8yw8d25MiRtq2QxgJg/R/UbQqHRvLC9fShUanCyxeq6JjTjQXA+sBF+0wYGkcV+h8FAFnF&#13;&#10;Kx4AVJhoYBaGIXHCrwLG0Rsov3z//fe3bX5eB/5xwq/tv/jii7YtDICjJyHzPSlV4ZtJfb3Wt/s3&#13;&#10;emFI0Fipt6++pujn1UsmKnzjWI4AWD3//Pp6IxXHL1d54biOevOp3sF+/pNPPnFr1V9Wb04V/Ph5&#13;&#10;hYxeGOSoCvWEKraXVFRzBsChpJ6ocu211+bafQCsk6iF6xeqxkTX1VAjfj4Ms7Rvi5+PBl/6EGCX&#13;&#10;XXbJLY8rLwyANb5h1I477phbHvbY9cLegasaACv4iC5Tz7xCgYCGjylGeJmoYgLg8Ou+Eu4nxQbA&#13;&#10;cZoSACvA88s89Q70beE3Ibxw7EofAGu4Et9WqMIel/p7xq2j0rjnOvFkY4oJgP1rvxd++NSUAHjT&#13;&#10;TTd1rfWaEgCHz6twLG0v/NDGB8DhyQALlYaSkTAA1ut/KcLtlSIMgPVhYCgMvZszAFYwGB1yJ6yk&#13;&#10;AFiv6SH9bf0yHwCr13p4mcaEw0UUKv+Bpq4nPI6Ilp5bhcK+kL+MPkSOow8Sw4BRJzqTYvcrvYZ7&#13;&#10;vi0MgMPhgaLhuoQfjMcN86Hexnre+3mNK+5/17Axei77+WLC8fD13tP2w29i6YP0OH65KmkIMkk6&#13;&#10;L0F4eR0j+NLjpQ8ndAwQJ/z7eOrNHrbHnUwyFH57BADaCl7xAKDCqIeSP2jVG/BwbNQ44cmy4t4M&#13;&#10;hOPI6cQ94udVcb3+wl6IOuiWMADW2IKh8I1bGFjEBcDRnnXqBZxU6imk3jB+3biTzIS9acodACcF&#13;&#10;5n65KhT2QIkL4yQcBiHssel7Xnu+XRX3plL8be3SpUtuSIVipSUADj+w0P4ft1/4aozfjkrCN9Lh&#13;&#10;WI++J6mfD4MvBYHhm06FchqzVuMh+jaVFwbA0eBHwq+oP/jgg661nv52fnk5AmDRa4rGgg33z7DC&#13;&#10;60gSrh9VTAB8zDHHuNY6LRkAR19TwyDECwPgsN0LP6zxAbCGrfFt+kAnbp9VhQGwXn8VUCadLEsh&#13;&#10;VmP/A4oJgMNhWWRVA2CNbxzVlAA4HI7IDwcQCp8PPgDW8Bq+TeOBxz3GKoXLEgbA6mFdCn85VSnC&#13;&#10;AFjXHypHABwdU10fJOn/22OPPZZrSxoCIhqsNkcArLFz/bqFXsfDb3LouaD/W2oPr8tXYx+Ge379&#13;&#10;pABYwsdar9kSfluqmP1K/PphABw+fuGQR56OU/xynWTN8/9D9brsx0TWY6fXef9tFY0D7C8bDqtV&#13;&#10;SFwALOE3alThiem8cOiLQh+e6DVUgauGIQk/YAu3X4q4AFjCb0OpjjrqKLekoXDoLgBoK3jFA4AK&#13;&#10;EoaTqnB83CT6mqRfX2N4RnXr1i233H+Fz8+rom/+9GYj/KqkPwt9cwXA4t/MFHMyLz0Gfhtx49+G&#13;&#10;YXU5AuDoWIZRYZCiNy2h6Bh+qj/84Q9uaZ3oCeZUccM8hD1D9ZX1OGHoUOpXndMSAIe9ozS+cqiU&#13;&#10;IQrEb0flhW1Jy8LgS+Oj+vZweBPx7SovDID9hyehcIxtncgmpLAlHHe2XAGw+OepHlPdpjBUS/qg&#13;&#10;IxSe+CmqpQJghXkaiuOOO+7IffhVTAAc7a0WLvP07YO4di/8mrwPgMOTvflhHrxC+27Ya1/jkOqE&#13;&#10;gGEA8vzzz7ul8VojAI47IVcYAGsYoVD49w0D4LvuuivX/te//tW11tHfVIGbX+4D4HAIBZ3QLhT3&#13;&#10;OIcBsHp5lsJfTlWKlg6A/TL9T/WPk+hEan7ZqgTAjf0f1P8k/f30Oq6/W/gBWbS3eKHnQngyL/1v&#13;&#10;jJ40rxh+3UIBcHhc5APg8EScxexX4tcPA+Dw/A3hEBNe+KHveeed51qNfR3z7f6EgH6oHP2v1Xz4&#13;&#10;IZMf4qQxSQGwhNep0nwo/H+vCk90602YMCFvnfDD67C9FEkBsKjnb7jd8BtVofB/KQC0FbziAUCF&#13;&#10;CE8Ipiq2B6fGTvOX0YF++OYvPAGMyockhx12WK4t2lNL4/v6ZWEA0JwBcNjjLgzJ9FV7hU96E6ve&#13;&#10;G6I3Xn5dlcbS9MLxYlXlCIBFoa2/zKBBg1xrnbDHth6jUNjTx1d0rLtoQKoK30x60UAq+qZaZ7oO&#13;&#10;l0fDysakJQDW/pu0vnoH602dQqFwjOQkcduJfk0/HBvVt4X7fbhuKOxNHC5rLACW8HIa4sQL39yr&#13;&#10;mjsA1hiP+nDHv7mOCk9s1pjwq/tRzRkAhydHOvXUU11r/rZUXjEBsF43vKQxvvW6E54wz++fEr2M&#13;&#10;D4AVRPi2Nddc07Z5q6++un191mPsA119Xd/3wo6+du211165bbVWABz9QKuxADjcH3XZMNhWoOaX&#13;&#10;hf9zoq/vIfWQD5f5/21fffVVrk098kMaE1+PqR5nBXFSKQGweoP69ijfHrdM/LLo4xEGqKsSAEv4&#13;&#10;lXr/2ErYW95/eFTodV+95/U30uu4H6ZDv/vALhq2Rsdub4xfNykAjvaWVlgthfYrPSbR/Ur8+uH/&#13;&#10;7OnTp+faVToO8qLfgNK6XvQ1TeXHj9YHStFlcWOgxykUAEt4/BZdR3+L8DVY2wqvVz3Dw7DWH7d5&#13;&#10;vl1VikIBsOh/tF8e94F5+PoWdzwFAFlV2qstAKDVHHHEEbkD1mJKQz940a8P62uz0aAr7NmhN2dh&#13;&#10;zyq9sdFZr8OTv6nC3jjNGQDra5G+XaUwSWfED4Ph8IRA4dceVep9F55wyVepAXBj5YVnzFcpZFEP&#13;&#10;ovBNih7D8M2yF15O5XtUh37zm9/krRO+wQwNGzYsb72kKjXkkLQEwKKeZL5dgaVC9/CrqKowHE0S&#13;&#10;ru+FQ0yown3Zt4UBcBjk6PmhrzYrvAx7F6m8YgLgMKSMVvi8bO4AWMKv1OuDDT2v1QstPJmieps3&#13;&#10;Rh+e+PX9B0tecwbA4cnTVOrxr68qh20azsJLCoDDv4tKvfD8eMxJYcPdd9+da1fpcVGv47BN5QNg&#13;&#10;0deyfbsCM72uhb2F9eGWf7zCr+er9D9A+2N4gsHoh3pxyhUAq/R/Rs9BaSwAlnD/1QncdJ/CAE8V&#13;&#10;/dCxX79+uWX6W2h4Cf0/Ci+jCh+HMJTS9rQ/bbHFFnnr+wC6uQLgxirpdaPYADj8u+v/ifYfBWzi&#13;&#10;21VxwuXarzWWetirXxWeqC5sLzYA1vkAwstpXw9fT1ThScnCDzEU0ul1PBzyQ+Vf48LHRCGyTo6m&#13;&#10;//sKiH27hu0phl+/mFpjjTXcpepE9yu9fiXtV+LboiFj+M0slbbbsWPHvLbwtdELnz8qf10KXcN2&#13;&#10;PU+K1VgALOFroMbmDWkImjBwTSr9T4yG0uHyUiS9Jnvvv/9+3rZPOeUUt6SObrNfpg8cAKCtKO3V&#13;&#10;FgDQalYlAFagEA1FfOlAOgzXPL2ZVtASdxm94fcnRvGaMwCW4cOH55ZFS2+eo8KTqPnSmyVdn58v&#13;&#10;VwAsr732WuKboEJvTMM3X/paZ5y99947b3uF6E14oTdj0WETipWmAFjCE+mEpXDg4YcfdmsVFl7O&#13;&#10;C8d0VoW9QX1bGOToq89xj7f2+d133z0379+oFxMASxi4qnS/FGSGwVc5AmDRczG8XFjRQCRJ2JMt&#13;&#10;DEClOQNg0RAVYSAQVhhqSVIArNe78AMmXwrB9WGTn49SgBuur9JzOuzlF95/XU/4ehiWrj8qDL6i&#13;&#10;pf0ufD1N0twBcNxrpBQTAGsIC+3L4WVV+nv73/X4RIW9rX2pN6FOSujnwwBYtz9pP1bIHn5VvVIC&#13;&#10;4LhvjPhxwsO2OC+99FLeOr7C/5v6oNH3rg3XKTYAlnBs32jFnUAyHNYiLO0j0W/DxH2o60sBctKJ&#13;&#10;xqLiLh9X+sZFGOaK9qvwQ5ywtF+p93/IL4vrZRqG19GKPh897Q/heqGwPTpERSHFBMC333573vb9&#13;&#10;cGGegt2kx0Wl15DoYyPhOqVoLACW8GR4qnD/CIcg0f98AGgrSnu1BQC0Go2jpqCj2HrhhRfcJevp&#13;&#10;q5gXXXSRfSOlXlTq9Rt9cxf11ltv2bHv9NVZnZn/2WefbfCmSDQWr79uXU9IJ7vyy8IeIAp1fHvc&#13;&#10;15h1wH7zzTfbN0oKctQTMWk8N9FZzvWVVvXCU+88XZfKX4fCycZoXEG/fmMVR/dj4MCB9vFS2NdY&#13;&#10;6KzQxG9Pv8dRWNHY9Yb0Jl5/f72JVFCqk9co7NJX/JtK2yzmNigQ8OuEw3EomI67rPYl3x5dpjdm&#13;&#10;vj3uZDkKk84991y7byi40Ylxwl7pjYm73kL307eFwzKI9rGbbrrJ3g71atNjr/BVYx36y/jnhN44&#13;&#10;+7a48RJD6t2nkxzqOed7hocBcMhvU4+z19jf7Omnn05cpjfI55xzju3dptcLfS36nXfecUuL48ep&#13;&#10;VLAUCl/L1FPLU7gS1y7hfqLbHaXXihEjRtjXNd3es88+O3aYE50kyG/H9570dP3qAa77rLDKB/T6&#13;&#10;sMtfJo72Qz3X9PfX69WiRYtsu79MXMCgD4wUHitMU29j/Z3jXldFwYn2bfUa1OuKesBrHwwDz0J0&#13;&#10;e/xt0fV44eOtv0lI+69fFn28tUxfOdfjpNcWPWYSvk4Vet3T8+K0006z90UfHGpcb/GXjTs5ovbl&#13;&#10;5557zgan+n+g30Wv+f5yul1Ruh0atkiPsy6rD4d0v0MaPsdvY9y4ca61OP5yxVT4uqHXRt+u6w+F&#13;&#10;/0vDD6BE+696Amtf08km/Qk//fqqJNoP9T9Jj7tONOifH6NHj85d1u+D4faij5fGDfbL4h5z3R8F&#13;&#10;wfo/rH1ExxzR+xHSc12vNbpP6pWs3sk6NoijD43V81fr6X7opGIKt+NuR5LwvvnS30aBs/Z17QON&#13;&#10;/a8sZr8Sv/3wdTmkD4r0v8M/VldddVXesA9x/Dajxwv6IMEva+zEkCHdd3+5Qvw6qmg472mf8n9L&#13;&#10;PTY6dtRjpedvnHCbpSj2cuF6Y8eOda31Y/frf1TSbQOALCIARtkoBNCbGn2C7ktfO4v7CnQcraeD&#13;&#10;3PDyqrDHDgAAWaOhJPTmWV9bDd+c6nd9bT4uAE4j34tfvbWSwk0AAFqS/x+q810AQFtCAIyy0afZ&#13;&#10;CmzVw1A9lzQeoOZramrcGoXpa2FaX5+Gq9eevuaorx2qzZ/0AACArPFvTlWdO3e2vdI0Hmw4lne0&#13;&#10;V21a+durXoYAALQm9WD3/5dK6TkOAFlAAIyy0NclFdTqK2AhvYFVe9JXhzx9FVHrRccRlR49ethl&#13;&#10;AABkUXScx2hpLNHGho9IC32Iq9us8BoAgNbkTyp56qmnuhYAaDsIgFEWOqmEQtq48bB0IiCd5bcQ&#13;&#10;jQ2nXk9xdGIDbbvYoSQAAKg0+uaLzqCvk+foZIY6yZFOflaJX1nVbdeJI5PG9QQAoNw0jJL+F4Un&#13;&#10;wwSAtoQAGGXRp08feybyuIH11YNXIXBT6aQPCoAZtB8AAAAAAAAojAAYZaGzlOvM83HWWWedJg/h&#13;&#10;oLP/67IbbLCBa4mn3sE6MzJFURRFURRFURRFUVRbqcWLF7tkBKhHAIyyUO9fncE8jnoHNyUA1ldH&#13;&#10;O3bsaC87b9481xrvX//6l/n73/9uxyCmWrc0xtY//vGP2GVUy5dOrhjXTrV86UOyuHaq5WubbbaJ&#13;&#10;badavs466yz+f6ekTj/9dHPcccfFLqNavnr37h3bTrV87bzzzub666+PXUa1bG233Xax7VRx1a/f&#13;&#10;L2p/Nk8NHryaOfro38Uua0qddNIvzCWXXFL7e/xt97Xnnnuaq66K30YaqrpaP+Nve1gdOjS8bFPr&#13;&#10;9NNXsycQBqIIgFEWzR0Af/bZZ/Yyqg8//NC1JlMA3NiJ5tAyxo4da55//nk3h9a2/fbbu9/Q2gYM&#13;&#10;GOB+Q2s76qij3G9obePHjzdPPPGEm0NrevPNN83o0aPdHFqbPqhCOujDkSVLlrg5tKZjjz3W/Yam&#13;&#10;OPpoxUHNUxMm/NA89pjGV45fXmrddVc725O1MfrQeMGC+G2koWpqfln7s3HrrBN/+abU22//iAAY&#13;&#10;sbSHAM1urbXWShymoWfPniUFwB9//LFdX+MGT5s2zbUWRgCcHgTA6UIAnB4EwOlBAJweBMDpQQCc&#13;&#10;LgTA6UEAnB4EwKuGALj8RQCMNNEeAjS7jTfe2Aa2cSdq69atmz2zeTGGDRtmw1997a2Us4cTAKcH&#13;&#10;AXC6EACnBwFwehAApwcBcHoQAKcLAXB6EACnBwHwqiEALn8RACNNtIcAzW7QoEE2uI0eHGkwcrUP&#13;&#10;HDjQtSTz4W+/fv1cS/EIgNODADhdCIDTgwA4PQiA04MAOD0IgNOFADg9CIDTgwB41RAAl78IgJEm&#13;&#10;2kOAZrdo0SIb3u6yyy6upc7ZZ59t2ydMmOBa4k2dOtWup3GEV6xY4VqLRwCcHgTA6UIAnB4EwOlB&#13;&#10;AJweBMDpQQCcLgTA6UEAnB4EwKuGALj8RQCMNNEeApTFaaedZkPcHXfc0YwYMcL079/fzh988MFu&#13;&#10;jToa11ft4YFt3759bVuhmjJlilu7IQLg9CAAThcC4PQgAE4PAuD0IABODwLgdCEATg8C4PQgAF41&#13;&#10;BMDlLwJgpIn2EKBsHnvsMTsWsAJb/bz11lvdknoKgLVs2223dS3GzjdWBMCVgQA4XQiA04MAOD0I&#13;&#10;gNODADg9CIDThQA4PQiA04MAeNUQAJe/CICRJtpDgMwhAE4PAuB0IQBODwLg9CAATg8C4PQgAE4X&#13;&#10;AuD0IABODwLgVUMAXP4iAEaaaA8BMocAOD0IgNOFADg9CIDTgwA4PQiA04MAOF0IgNODADg9CIBX&#13;&#10;DQFw+YsAGGmiPQTIHALg9CAAThcC4PQgAE4PAuD0IABODwLgdCEATg8C4PQgAF41BMDlLwJgpIn2&#13;&#10;ECBzCIDTY968eWbOnDluDq1t4sSJ7je0tg8++MD9htY2adIk9xta24IFC8zs2bPdHFrT/Pnz+f+d&#13;&#10;IhMmTHC/obXpPCQrVqxwc2hNn332mfsNTdGcAfDChd8z3333/dhlTSkC4KYXATCSaA8BMocAGAAA&#13;&#10;AACAeM0ZADd3EQA3vQiAkUR7CJA5BMAAAAAAAMQjAC5/EQAjTbSHAJlDAAwAAAAAQDwC4PIXATDS&#13;&#10;RHsIkDkEwAAAAAAAxCMALn8RACNNtIcAmUMADAAAAABAPALg8hcBMNJEewiQOQTAAAAAAADEIwAu&#13;&#10;fxEAI020hwCZQwAMAAAAAEA8AuDyFwEw0kR7CJA5BMAAAAAAAMQjAC5/EQAjTbSHAJlDAAwAAAAA&#13;&#10;QDwC4PIXATDSRHsIMuCoo44yffv2bZbadNNN3VYrFwEwAAAAAADxCIDLXwTASBPtIciA/fff37Rv&#13;&#10;375Zqqamxm21chEAAwAAAAAQjwC4/EUAjDTRHoIMUADcrVs3s2TJklUqAmAAAAAAALKNALj8RQCM&#13;&#10;NNEeggzwAfCqIgAGAAAAACDbCIDLXwTASBPtIciAN954wzz11FNurumeeOKJTASnBMAAAAAAAMQj&#13;&#10;AC5/EQAjTbSHAJlDAAwAAAAAQDwC4PIXATDSRHsI2pBtttnGbLjhhmb99dc3W265pZk3b55bki0E&#13;&#10;wAAAAAAAxCMALn8RACNNtIegDRg3bpwd31fVvXt306NHj9y8hn3IGgJgAAAAAADiEQCXvwiAkSba&#13;&#10;Q9AGKOhdb7313Fy9gw46yC7LGgJgAAAAAADiEQCXvwiAkSbaQ1DhVq5caV566SU3F08h79y5c91c&#13;&#10;PgJgAAAAAADaDgLg8hcBMNJEewgqnAJghbgdO3Y048ePd635OnfubNf57rvvXIupfaFcYNZdd127&#13;&#10;LGsIgAEAAAAAiEcAXP4iAEaaaA9BBkybNs2e1E0hr07wpnA3NGnSJLtMVVVVZaqrq3PzCkuzhgAY&#13;&#10;AAAAAIB4BMDlLwJgpIn2EGSIhnnYddddbbC7ySabmIkTJ7oldc4777zaF/qj7Qvl4MGDzbJly9yS&#13;&#10;bCEABgAAAAAgHgFw+YsAGGmiPQQZpGC3U6dONgjW0BBtDQEwAAAAAADxCIDLXwTASBPtIcgwjQnc&#13;&#10;u3dvGwTvs88+ZsaMGW5JthEAAwAAAAAQjwC4/EUAjDTRHoI24JNPPjG9evWyQfAWW2xh5syZ45Zk&#13;&#10;EwEwAAAAAADxCIDLXwTASBPtIciIJ554ItfbV7XOOuuYa6+91i2t8/bbb+eWq0fw8uXL3ZJsIQAG&#13;&#10;AAAAACAeAXD5iwAYaaI9BBlw22232VBXAfDAgQPN4YcfbjbaaCPbdsMNN7i16t1zzz21L0Y1dvlJ&#13;&#10;J53kWrODABgAAAAAgHgEwOUvAmCkifYQZIDCXIW+UWPGjLEhb5yVK1eat956K3F5JSMABgAAAAAg&#13;&#10;HgFw+YsAGGmiPQQVTkGuQlwN7xClsX+zGPA2hgAYAAAAAIB4BMDlLwJgpIn2EGTAVlttZaqqqszk&#13;&#10;yZPN/PnzzeLFi82XX35pw9/OnTu7tdoOAmAAAAAAAOIRAJe/CICRJtpDkAGzZ8+2YW+0FArPmTPH&#13;&#10;rdV2EAADAAAAABCPALj8RQCMNNEeggz59ttvzemnn27rgw8+cK1tDwEwAAAAAADxCIDLXwTASBPt&#13;&#10;IUDmEAADAAAAABCPALj8RQCMNNEeggy49dZbzeDBg91c06nn8FlnneXmKhcBMAAAAAAA8QiAy18E&#13;&#10;wEgT7SHIgP33399069bNzTWdxg2uqalxc5WLABgAAAAAgHgEwOUvAmCkifYQZIAC4A4dOpiLL754&#13;&#10;lYoAGAAAAACAbCMALn8RACNNtIcgAxQAK7xtjiIABgAAAAAguwiAy18EwEgT7SHIgI8++siMHTu2&#13;&#10;WWrcuHFuq5WLABgAAAAAgHgEwOUvAmCkifYQIHMIgAEAAAAAiEcAXP4iAEaaaA8BMocAGAAAAACA&#13;&#10;eATA5S8CYKSJ9hAgcwiAAQAAAACIRwBc/iIARppoDwEyhwAYAAAAAIB4BMDlLwJgpIn2ECBzCIAB&#13;&#10;AAAAAIhHAFz+IgBGmmgPAUry6aefmoMPPth06dLFbLrppubOO+90S0p36623mg022MDNNXTGGWck&#13;&#10;ViEEwAAAAAAAxCMALn8RACNNtIcgg1auXGmrMStWrLBVrClTppj27dubqqoqc9BBB9W+oNXY+e23&#13;&#10;396tUbx58+bZy6677rquJZ+CZi1PqkIIgAEAAAAAiEcAXP4iAEaaaA9BBu21116NhqSLFy+26zTW&#13;&#10;m9ZTUNyxY8cGge1NN91kt/Paa6+5lsY98MADuSA3KQC+/PLL7fKFCxe6luIRAAMAAAAAEI8AuPxF&#13;&#10;AIw00R6CjFCg68sHwGFbtF5//XW7zqmnnuq2UNirr75q13/kkUdcSz31CO7QoYObSzZ//nzTu3dv&#13;&#10;ux0NH9GnT5/EAHinnXay65XSQ9kjAAYAAAAAIB4BcPmLABhpoj0EGaGwtCl18803uy0Uds4559j1&#13;&#10;43rkFtPjWCZOnGjXe+KJJ+z8+uuvnxgAr7POOmbLLbd0c6UhAAYAAAAAIB4BcPmLABhpoj0EGfHW&#13;&#10;W2/Zk7Op1ltvPRu0+vm4Ovzww83gwYPdpRu38847J4a8p5xyil3W2Iv00qVL3W91kgLgJUuW2O3t&#13;&#10;tttuufuiUk/j++67z62VjAAYAAAAAIB4BMDlLwJgpIn2EGRQsT1yS9G1a9fEbQ4ZMsQu00niSpEU&#13;&#10;AH/99de50HefffYx7777rhk1alSu7aqrrnJrxlMAXF1dbccsLqYmTZrkLgkAAAAAQLYRAJe/misA&#13;&#10;nj+/nenY8S9FVYcOfyEARiztTUBRampqbPgaZ+jQoXbZ5MmTXUtxkgLgadOmmeOPP968+OKLrqXO&#13;&#10;8uXL7VjDui6NY5yEHsAAAAAAAMQjAC5/0QMYaaI9BCjK1ltvnRgAX3jhhXbZV1995VqKU2gM4CQj&#13;&#10;R4601/Xwww+7loYIgAEAAAAAiEcAXP4iAEaaaA9BRs2cOdPsuuuupkuXLqZz586JdcUVV7hLFHbo&#13;&#10;oYcmBsDHHXecXbZs2TLXUpymBMBjxoyx13X33Xe7loYIgAEAAAAAiEcAXP4iAEaaaA9BBmmoBIWk&#13;&#10;xdSll17qLlWYAlet//7777uWejpRm8bcLVVSAHzZZZeZAQMGuLl8DzzwgL0dL7zwgmtpiAAYAAAA&#13;&#10;AIB4BMDlLwJgpIn2EGTQdtttZ0PSY4891vbKXblypVvSdNOnT7fbPOGEE1xLPbXvvffebq54SQHw&#13;&#10;7bffbrd5yy23uJZ6fgzgQveJABgAAAAAgHgEwOUvAmCkifYQZJACUlVz23333e12r7zySrN06VLz&#13;&#10;7rvv2iEm4nr/FnMbkgJgneCta9eu9vJ33XWXWbFihZk0aZLZZpttbNsTTzzh1oxHAAwAAAAAQDwC&#13;&#10;4PIXATDSRHsIMqiY8LWpfAjsSwHw559/7pbWK+Y2FBoDWKFvr1698q6rU6dO5v7773drJCMABgAA&#13;&#10;AAAgHgFw+YsAGGmiPQQZ9NBDDzUavq6KefPmmQ8++MB8+eWXzTK8RCE6mV2p10UADAAAAABAPALg&#13;&#10;8hcBMNJEewgySEFp7969Td++fc38+fNda9tBAAwAAAAAQDwC4PIXATDSRHsIMmjQoEE2/PVDJ3Ts&#13;&#10;2NEGwnF13XXXuUtlBwEwAAAAAADxCIDLXwTASBPtIcigvfbaKxf+NlaXXnqpu1R2EAADAAAAABCP&#13;&#10;ALj8RQCMNNEeAmQOATAAAAAAAPEIgMtfBMBIE+0hQOYQAAMAAAAAEI8AuPxFAIw00R6CDFu0aJEd&#13;&#10;47e6utoO9zBs2DDb3qdPHzN+/Hj7exYRAAMAAAAAEI8AuPxFAIw00R6CjHrttdcajPerAHjlypW5&#13;&#10;+bPPPtutnS0EwAAAAAAAxCMALn8RACNNtIcgg1asWGED3o4dO5pRo0bZNh8Ay+uvv54Lgb/44gvb&#13;&#10;liUEwAAAAAAAxCMALn8RACNNtIcgg4466igb7obCAFhmzZpl28466yzXkh0EwAAAAAAAxCMALn8R&#13;&#10;ACNNtIcggxTsqvdvKBoAS8+ePc3GG2/s5rKDABgAAAAAgHgEwOUvAmCkifYQZJDC3i5duri5OnEB&#13;&#10;8DrrrEMADAAAAABAG0IAXP4iAEaaaA9BBinUVeAbigbA06dPt22DBw92LdlBAAwAAAAAQDwC4PIX&#13;&#10;ATDSRHsIMmjZsmU23NUQDxrrV8IAWCd+07yKk8ABAAAAANB2EACXvwiAkSbaQ5BRZ599di7kraqq&#13;&#10;iv393HPPdWtnCwEwAAAAAADxCIDLXwTASBPtIciwF154wY4F7ANfXzpB3JNPPunWyh4CYAAAAAAA&#13;&#10;4hEAl78IgJEm2kOAzCEABgAAAAAgHgFw+YsAGGmiPQQZpzA0NGPGDDNq1Cg3l00EwAAAAAAAxCMA&#13;&#10;Ln8RACNNtIcgo15++eXckA+h8ePH59onTpzoWrOFABgAAAAAgHgEwOUvAmCkifYQZNDy5ctzIa9O&#13;&#10;BhfSshtvvDG3PIsIgAEAAAAAiEcAXP4iAEaaaA9BBu2+++423P32229dS0Off/65Xef88893LdlB&#13;&#10;AAwAAAAAQDwC4PIXATDSRHsIMkjBbk1NjZtLtvbaa5sNNtjAzWUHATAAAAAAAPEIgMtfBMBIE+0h&#13;&#10;yCAFwB07dnRzyXr27Gk23nhjN5cdBMAAAAAAAMQjAC5/EQAjTbSHIIP0QqgQeNq0aa6lIb2gMgQE&#13;&#10;AAAAAABtCwFw+YsAGGmiPQQZ5E8CV11dbSZMmOBa63388cemQ4cOdp0lS5a41uwgAAYAAAAAIB4B&#13;&#10;cPmLABhpoj0EGfXQQw/ZgLdQPf74427tbCEABgAAAAAgHgFw+YsAGGmiPQQZtmzZMrPtttuabt26&#13;&#10;2d7AKp0cbvPNN3drZBMBMAAAAAAA8QiAy18EwEgT7SHIIAW/L730kptrewiAAQAAAACIRwBc/iIA&#13;&#10;RppoD0EG9ezZ0w7x8N5777mWtoUAGAAAAACAeATA5S8CYKSJ9hBkkB/jt60iAAYAAAAAIB4BcPmL&#13;&#10;ABhpoj0EGaThHxQAn3766a6lbSEABgAAAAAgHgFw+YsAGGmiPQQZtHDhQjNx4sRcT+Att9zSvPrq&#13;&#10;q+a1115rUFOmTHGXyg4CYAAAAAAA4hEAl78IgJEm2kOQQXvttVcu/G2sLr30Unep7CAABgAAAAAg&#13;&#10;HgFw+YsAGGmiPQQZ9MknnxRdM2bMcJfKDgJgAAAAAADiEQCXvwiAkSbaQ4DMIQAGAAAAACAeAXD5&#13;&#10;iwAYaaI9BG3A8uXLzdy5c83ixYvt/IoVK+zPrCIABgAAAAAgHgFw+YsAGGmiPQQZNmnSpLzxfocN&#13;&#10;G2bbO3fubPbYYw+zcuVKO581BMAAAAAAAMQjAC5/EQAjTbSHIKPOPvvsXPDboUOHXACs3r++vV+/&#13;&#10;fm7tbCEABgAAAAAgHgFw+YsAGGmiPQQZtGjRIhvwbrTRRrlevj4A9jbffHPblsWglAAYAAAAAIB4&#13;&#10;BMDlLwJgpIn2EGTQpptuasPdUDQAXrZsmW07+eSTXUt2EAADAAAAABCPALj8RQCMNNEeggxSsNu1&#13;&#10;a1c3VycaAMt6661nK2sIgAEAAAAAiEcAXP4iAEaaaA9BBinsVYXiAuCamhrTv39/N5cdBMAAAAAA&#13;&#10;AMQjAC5/EQAjTbSHIIMuuugiG/h+8MEHrqVhADxu3Djbdvnll7uW7CAABgAAAAAgHgFw+YsAGGmi&#13;&#10;PQQZtGLFClNdXW0D3qeeesrMnTvX/n7jjTeahQsXmttuu83Oq7KIABgAAAAAgHgEwOUvAmCkifYQ&#13;&#10;ZNTkyZNzIW9STZw40a2dLQTAAAAAAADEIwAufxEAI020hyDD1BP4xBNPNH369LE9glVrr722faHM&#13;&#10;MgJgAAAAAADiEQCXvwiAkSbaQ4DMIQAGAAAAACAeAXD5iwAYaaI9BBmiHr9XXXWVOfPMM815551n&#13;&#10;xowZ45a0Hr34XH311eahhx6yt6+pXn/9dXP//fe7ucIIgAEAAAAAiEcAXP4iAEaaaA9BRijsjRvn&#13;&#10;t1OnTmblypVurZYzderU3G2oqanJ/T5lyhS3RvHmzZtnL7vPPvu4lsIIgAEAAAAAiEcAXP4iAEaa&#13;&#10;aA9BRviAdbPNNjOPP/64ueOOO3Jthx12mFur5fjQ179wT5s2zXTt2tW2ldITeM6cObnLEQADAAAA&#13;&#10;ALBqCIDLXwTASBPtIciAM844wwakp556qmups2jRInvit1JD11WloRp0nZ999plrqfPJJ5/Y9uuu&#13;&#10;u861JNPtHTJkiF2/R48e9icBMAAAAAAAq4YAuPxFAIw00R6CDDj00ENtQKqhEqJ22203u2zBggWu&#13;&#10;pfy22more53Lli1zLfU6d+5seyk3ZujQoXYbO++8s1m6dCkBMAAAAAAAzYAAuPxFAIw00R6CDDjg&#13;&#10;gANsQKqgNGrQoEF22fz5811L+fXq1ct0797dzeVbe+217e1pzIsvvmg+//xzN1c3xAUBMAAAAAAA&#13;&#10;q4YAuPxFAIw00R6CDNh///0TA+Bjjz22xQNgnXiuX79+bi7feuutV1QAHFVqAKyext26dSuqokNV&#13;&#10;AAAAAACQVQTA5a/mCoDnz29nunX7c1HVpcufCYARS3sTMiBtAbDGHU4a5qFPnz4tEgDTAxgAAAAA&#13;&#10;gIYIgMtf9ABGmmgPQQaksQfwJpts4ubytVQPYAJgAAAAAAAaIgAufxEAI020hyAD0hYA9+zZ06y7&#13;&#10;7rpuLp+WEQADAAAAANA6CIDLXwTASBPtIcgAHwA3pS699FK3leaz5ZZb2m2vWLHCtdSrqakxffv2&#13;&#10;dXPF0/YIgAEAAAAAWDUEwOUvAmCkifYQZIAC4KqqqiZVOQLgIUOG2MB2wYIFrqXOV199ZdsHDx7s&#13;&#10;WopHAAwAAAAAwKojAC5/EQAjTbSHAGWhwLZLly5m8eLFrsWYfv362fZ58+a5FmPmzJlj/vGPfzQa&#13;&#10;RBMAAwAAAACw6giAy18EwEgT7SFAWbz66qs2tA1LPY6ff/55t0adadOm2WXbbLONa4mndQiAAQAA&#13;&#10;AABYNQTA5S8CYKSJ9hCgbNS7d9SoUeZvf/ubGTp0qJk5c6ZbUm/ZsmVm4sSJ5tNPP3Ut8bTO5MmT&#13;&#10;3VxhBMAAAAAAAMQjAC5/EQAjTbSHAJlDAAwAAAAAQDwC4PIXATDSRHsIkDkEwAAAAAAAxCMALn8R&#13;&#10;ACNNtIcAmUMADAAAAABAPALg8hcBMNJEewiQOQTAAAAAAADEIwAufxEAI020hwCZQwAMAAAAAEA8&#13;&#10;AuDyFwEw0kR7CJA5BMAAAAAAAMQjAC5/EQAjTbSHIAMOOOAAU11d3aS67LLL3FaygwAYAAAAAIB4&#13;&#10;BMDlLwJgpIn2EGTA/vvvb9q3b1+wunTpYrp169ag7corr3RbyQ4CYAAAAAAA4hEAl78IgJEm2kOQ&#13;&#10;QStXrjR9+/Y1nTp1Mt99951rzbfWWmvZEHjFihWuJTsIgAEAAAAAiEcAXP4iAEaaaA9BBg0ZMsSG&#13;&#10;u0uWLHEtDS1YsMCuc+mll7qW7CAABgAAAAAgHgFw+YsAGGmiPQQZpGBXvX8bs95665mNNtrIzWUH&#13;&#10;ATAAAAAAAPEIgMtfBMBIE+0hyCAFwKrGKCTeaaed3Fx2EAADAAAAABCPALj8RQCMNNEeggy6/vrr&#13;&#10;bQB81113uZaGLr/8crvOsGHDXEt2EAADAAAAABCPALj8RQCMNNEeggzSSeA6duxoA94ePXqY999/&#13;&#10;30yfPt1MmzbNvPfee6Zz5852WTHDRFQiAmAAAAAAAOIRAJe/CICRJtpDkFEKfH0IHFf9+vUreJK4&#13;&#10;SkYADAAAAABAPALg8hcBMNJEewgybu7cuebYY481BxxwgK0TTjjBLFq0yC3NJgJgAAAAAADiEQCX&#13;&#10;vwiAkSbaQ4DMIQAGAAAAACAeAXD5iwAYaaI9BBk3efJkM2TIEHPRRReZ1157zbaNGDHC/swqAmAA&#13;&#10;AAAAAOIRAJe/CICRJtpDkFHLli1rMO7vsGHD7Aniqqur7XwxL6qViAAYAAAAANDc9H5a59JJa+n2&#13;&#10;FYMAuPxFAIw00R6CDNKLfu/evW3Iu/3225tHH300LwA+7rjjcqHwihUr3KWy4/+3dydQVlT3vsdd&#13;&#10;L3m5ecnLfffet+60rjd5rtwls0wiAUGjQUVQVCDKoMhgFHDCKBpRwYhRITZEGRScolHRqKgJAkFR&#13;&#10;0RhQkOSCqEwBZIoICsggINTr3+69u+uc3tXdnK6Du6u/n7X+cmrvOu3pOtVn+NWuXQTAAAAAAIC0&#13;&#10;HXPM/4tuuumoYGvkyJH2kVaNALj4RQCMkGgPQQZpqgeFu48++qhticoDYOedd94xbSUlJbYlOwiA&#13;&#10;AQAAAABp+9rXKoduIdWVV15Z+m/1CICLXwTACIn2EGRQo0aNTLgblx8AS7NmzaLu3bvbpewgAAYA&#13;&#10;AAAApI0AuPhFAFx4EQAjifYQZJDC3latWtmlMr4AuH379lG7du3sUnYQAAMAAAAA0kYAXPwiAC68&#13;&#10;CICRRHsIMqhFixbVjgDWXMBqGzFihG3JDgJgAAAAAEDaCICLXwTAhRcBMJJoD0EGrV+/3oS7w4YN&#13;&#10;sy2VA+CLL77YtM2ZM8e2ZAcBMAAAAAAgbQTAxS8C4MKLABhJtIcgo04//XQT8KomTpxo/r3ttttK&#13;&#10;X0yfLm/P4vQPQgAMAAAAAEgbAXDxiwC48CIARhLtIcgwN8rXV2eddVb05Zdf2jWzhQAYAAAAAJA2&#13;&#10;AuDiFwFw4UUAjCTaQ5BxBw8ejB555JFo5MiR0S233BJNmDAh2r9/v+3NJgJgAAAAAEDaCICLXwTA&#13;&#10;hRcBMJJoD0EGbdmyxVR1HnvssWjKlCl2KTsIgAEAAAAAaSMALn4RABdeBMBIoj0EGdS3b18zzUNV&#13;&#10;9u3bZ9a56aabbEt2EAADAAAAANJGAFz8IgAuvAiAkUR7CDLitddeK6/u3bubcDfell89e/Y06/z8&#13;&#10;5z+3PyE7CIABAAAAAGkjAC5+EQAXXgTASKI9BBnRtm1bE+gebm3cuNH+hOwgAAYAAAAApI0AuPhF&#13;&#10;AFx4EQAjifYQZMTu3bujVatWmXJTQLjl/Fq9erUJfnWBuCwiAAYAAAAApI0AuPhFAFx4EQAjifYQ&#13;&#10;ZFBN5gDOMgJgAAAAAEDaCICLXwTAhRcBMJJoDwEyhwAYAAAAAJA2AuDiFwFw4UUAjCTaQ5Bh+/fv&#13;&#10;Ny+cmzZtSqydO3fatbODABgAAAAAkDYC4OIXAXDhRQCMJNpDkFEjR47MudhbUpWUlNh7ZAcBMAAA&#13;&#10;AAAgbQTAxS8C4MKLABhJtIcggzZv3lwe8Go+4MGDB0dDhw711vPPP2/vlR0EwAAAAACAtBEAF78I&#13;&#10;gAsvAmAk0R6CDGrevLkJf3fs2GFb6hcCYAAAAABA2giAi18EwIUXATCSaA9BBrnRv/UVATAAAAAA&#13;&#10;IG0EwMUvAuDCiwAYSbSHIINatWpFAEwADAAAAABIEQFw8YsAuPAiAEYS7SHIoJ07d5oAeNGiRbal&#13;&#10;fiEABgAAAACkjQC4+EUAXHgRACOJ9hBkwJ49e0zoG6/hw4ebEPipp54ygajmA85fR7V37177U7KD&#13;&#10;ABgAAAAAkDYC4OIXAXDhRQCMJNpDkAH9+/cvn/f3cKukpMT+lOwgAAYAAAAApI0AuPhFAFx4EQAj&#13;&#10;ifYQZMADDzwQXX/99QXVzJkz7U/JDgJgAAAAAEDaCICLXwTAhRcBMJJoDwEyhwAYAAAAAJA2AuDi&#13;&#10;FwFw4UUAjCTaQ4DMIQAGAAAAAKSNALj4RQBceBEAI4n2EGTQwIEDo6ZNm1ZbzZs3j9q3bx9NnDgx&#13;&#10;Wr58ub131e69996cOYTbtm0bffrpp7a3em+//XbO/Rs3bhy99957trfCoUOHctbLr6oQAAMAAAAA&#13;&#10;0kYAXPwiAC68CICRRHsIMqhv377e0LS6GjBggP0Jftddd51Z7+qrr44++uijaN68eWa5WbNmdo2q&#13;&#10;LV682Kx/2mmnRWvWrIlWrFhhgmi1/fWvf7VrlXFBcevWrb1VFQJgAAAAAEDaCICLXwTAhRcBMJJo&#13;&#10;D0EGafRsjx49TIB6//3329YyBw4ciG699VbTN336dLO8cuXK6OSTTzZtCxcutGvm2rlzp+nv16+f&#13;&#10;bSmzfv160z569GjbkkxBsdaN27NnT9SkSZOoS5cutqWMLlCndb/44gvbUnMEwAAAAACAtBEAF78I&#13;&#10;gAsvAmAk0R6CDNLoXIWn+/btsy2VzZw506xz8OBB2xKZ5fyA1nHrv/vuu7algqaSaNSokV3y0/9H&#13;&#10;9y8pKbEtFXr37l3p/3vmmWeaYLgQBMAAAAAAgLQRABe/CIALLwJgJNEeggxSGFtdILt//34Tuk6a&#13;&#10;NMm2+INY54orrjB98cDYufzyyxP7nBdeeMGss2nTJttS4fe//73p+/LLL21LFB133HFmFLPMmDGj&#13;&#10;9E3g6Wjz5s1muToEwAAAAACAtBEAF78IgAsvAmAk0R6CDFKYqourVcUFwPERuVOnTjVtPpqiIanv&#13;&#10;tttuM30bNmywLZWNHTvWrPPZZ5/ZlgpLly41fXPnzjXLbrqJVq1amX/jdfrpp+cExT4KgDW9xfbt&#13;&#10;22tU1f08AAAAAAAIgItfBMC5dejQUdH27f+jRvXGG98iAIaX9iZkUOfOnU1YWtX8uQpItc6cOXNs&#13;&#10;S2SmXFCbj2/+XmfKlCmmb+3atbalsqFDh5p1FLjm0zzA6nvxxRfN8rp168yyRgF/+OGHpn/r1q3l&#13;&#10;P+OUU04x6yVRAKx1x48fX6PyhdIAAAAAAMQRABe/CIBza9++o6Lx4/9vjWr48H8lAIaX9iZkkEa0&#13;&#10;KihVaeqF+AhXhamTJ08u7xf133PPPWZZL6I+CmPd+vlcAKzgNombJqKqAFhTQYguTLd48eJo165d&#13;&#10;ZjnutNNOM+v6ppJwmAICAAAAAJA2AuDiFwFw4cUUEEiiPQQZ9corr5ig1FWDBg1yllWff/65WXfF&#13;&#10;ihXlbUnz+J577rmm3+eWW24xfVWFsi5g9o221YXl1Ddv3jzbkuy1114z6z777LO2pTICYAAAAABA&#13;&#10;2giAi18EwIUXATCSaA9BhmlkrYJXN32D6vjjj48eeughu0YZXWTt4Ycftkt+I0aMMPf3BcSDBg0y&#13;&#10;fYcOHbItlb366qtmnY0bN9qWCk888US193feeustsy4BMAAAAADgSCIALn4RABdeBMBIoj0EqBE3&#13;&#10;8vbNN9+0LRU0urhRo0Z2KZnuf/PNN9ulCl27djV9Tvfu3c2yLlSXb8yYMaZPo5aTEAADAAAAANJG&#13;&#10;AFz8IgAuvAiAkUR7CFAjCmMV9Hbq1Mm2lJk7d64JZJ966inbkqxdu3Zm3b1799qWyFzcTT+3T58+&#13;&#10;tiUqfdH6s1lPF3KL2717t2nX+lUhAAYAAAAApI0AuPhFAFx4EQAjifYQZIAunjZp0qTyF8knn3zS&#13;&#10;LNek5s+fb+5TE48++qgJYNu2bRv97ne/i0aNGmWWTz75ZLtGBbWr4tasWWPC2yZNmpjAWNNOuPXc&#13;&#10;fMSOm3P47LPPjmbOnBmNGzfOLDdu3Ng7j3AcATAAAAAAIG0EwMUvAuDCiwAYSbSHIAP69+9vwlFd&#13;&#10;TE369u1bHqxWVyUlJeY+NbVo0aKc++sN5ssvv7S9FVx/PgW9CpBdf4cOHaJdu3bZ3gqaD1ghsVtP&#13;&#10;1aNHj5zRw0kIgAEAAAAAaSMALn4RABdeBMBIoj0EGaBQ9dNPPy0PYnW7pqVpFbKGABgAAAAAwqHv&#13;&#10;rAonQy2d3VoTBMDFLwLgwosAGEm0hwCZQwAMAAAAAOF45ZVXSr+nVQ6sQqn27f9n6b/VIwAufhEA&#13;&#10;F14EwEiiPQQZt2TJkmjIkCFmmoiXXnrJtI0YMcL8m1UEwAAAAAAQDgLgI1MEwOEUATBCoj0EGbV1&#13;&#10;69ac+XNVDz74oJlbt2HDhmZ54cKFdu1sIQAGAAAAgHAQAB+ZIgAOpwiAERLtIcgghbxNmzY1Ie9F&#13;&#10;F10Ubdy4MScA/tWvflUeCh88eNDeKzsIgAEAAAAgHATAR6YIgMMpAmCERHsIMmj69Okm3J07d65t&#13;&#10;icoDYGfZsmWmbcyYMbYlOwiAAQAAACAcBMBHpgiAwykCYIREewgyyI3ujcsPgKV58+ZRly5d7FJ2&#13;&#10;EAADAAAAQDgIgI9MEQCHUwTACIn2EGSQwt6WLVvapTK+ALh9+/amsoYAGAAAAADCQQB8ZIoAOJwi&#13;&#10;AEZItIcgg9q0aVPtCOB9+/aZtptvvtm2ZAcBMAAAAICsWLt2bfTBBx8EWzVBAHxkigA4nCIARki0&#13;&#10;hyCDduzYYcLdnj172pbKAXDHjh1N24IFC2xLdhAAAwAAAMiKo4/+WrRs2VFB1quvHhXNmDHDPtJk&#13;&#10;BMBHpgiAwykCYIREewgyqlevXibgVV133XXm38GDB0ejR48ubz/nnHPs2tlCAAwAAABg9uzZUefO&#13;&#10;nYOtCRMm2EdatWOO+VrpfyuHPSHUhg0EwCEVAXA4RQCMkGgPQYbpBdGFvfnVu3dvu1b2EAADAAAA&#13;&#10;GDBgQOl/K4ckodQ//MM/lP5bPQLg4hcBcDhFAFx4EQAjifYQZNyhQ4eiN998M5o+fXr03HPPmReD&#13;&#10;AwcO2N5sIgAGAAAAQABc/CIADqsIgMMpAmCERHsIMmDVqlXRtm3b7BIIgAEAAAAQABe/CIDDKgLg&#13;&#10;cIoAGCHRHoIM6N+/v5nWoWnTptH5558fbdy40fbUTwTAAAAAAAiAi18EwGEVAXA4RQCMkGgPQQZM&#13;&#10;mTIlatWqVaV5fps1axY9/PDD0QcffGDXrB8IgAEAAOqet99+O/rZUUdFYwKtfy8t1C0EwMUvAuCw&#13;&#10;igA4nCIARki0hyBDNN/vnj17okGDBlUKg10gvGTJErt2dhEAAwAA1D0KgP+qkDXQaq1/UacQABe/&#13;&#10;CIDDKgLgcIoAGCHRHoIMUyCsMHTq1KmlLyptc8LgRo0aRddff735oJ01BMAAAAB1DwEw0kYAXPwi&#13;&#10;AA6rCIDDKQJghER7COqZAwcORFdccUV5EFxSUmJ7soMAGAAAoO4hAEbaCICLXwTAYRUBcDhFAIyQ&#13;&#10;aA9BPfDJJ59EAwcOjDp27JgzClj1wAMP2LWygwAYAACg7iEARtoIgItfBMBhFQFwOEUAjJBoD0EG&#13;&#10;ff7559Hzzz9fadoHVd++faN77703OnjwoF07ewiAAQAA6h4CYKSNALj4RQAcVhEAh1MEwAiJ9hBk&#13;&#10;xK5du6JOnTpFTZo0qRT6jhgxItq5c6eZE7g+IAAGAACoewiAkTYC4OIXAXBYRQAcThEAIyTaQ5AB&#13;&#10;/fv3Lw97GzRoEN1www3RCy+8UG8C33wEwAAAAHUPATDSRgBc/CIADqsIgMMpAmCERHsIMsAFwKee&#13;&#10;emq0fPnyaN++fbanfiIABgAAqHsIgJE2AuDiFwFwWEUAHE4RACMk2kOQAfPmzSt9cWlWPgpYpfl/&#13;&#10;hwwZEm3ZssWuVX8QAAMAANQ9BMBIGwFw8YsAOKwiAA6nCIAREu0hyJiFCxdGl1xySdS4ceNKgfDM&#13;&#10;mTPNBeKyjgAYAACg7iEADsdnn30W/fs3vxn9Z+nvHGL9fWnVBAFw8YsAOKwiAA6nCIAREu0hyLAd&#13;&#10;O3ZECxYsiBo2bJgTBmu08BlnnBFt3brVrpktBMAAAAB1DwFwONavXx9Ny/v9Q6qr9W8NEAAXvwiA&#13;&#10;wyoC4HCKABgh0R6CemT+/PnRnXfeGbVu3bo8DC4pKbG92UEADAAA6pvNmzdHa9asCbZqggA4HATA&#13;&#10;R6YIgMMpAuBwigC48CIARhLtIagHDh06ZKZ+0IdvXSguPhqYABgAAKDua37UUdGTgdbtpbVt2zb7&#13;&#10;SJMRAIeDAPjIFAFwOEUAHE4RABdeBMBIoj0EGbVr165o1KhR0UUXXRQ1atQoJ/Q97rjjomnTpkXv&#13;&#10;v/++XTtbCIABAEB90ysvIAupFpQWAXDdQgB8ZIoAOJwiAA6nCIALLwJgJNEeggzYv39/tGjRouiZ&#13;&#10;Z54x8/vGw17V8ccfH/Xv3z9auXKlvUe2EQADAID6hgC4+EUAHE4RAIdTBMBhFQFwOEUAjJBoD0EG&#13;&#10;KNzND31POumkaPny5dGePXvsWvUHATAAAKhvCICLXwTA4RQBcDhFABxWEQCHUwTACIn2EGSAAuAf&#13;&#10;//jH0YQJE+pl4JuPABgAANQ3BMDFLwLgcIoAOJwiAA6rCIDDKQJghER7CJA5BMAAAKC+IQAufhEA&#13;&#10;h1MEwOEUAXBYRQAcThEAIyTaQ4DMIQAGAAD1DQFw8YsAOJwiAA6nCIDDKgLgcIoAGCHRHgJkDgEw&#13;&#10;AACobwiAi18EwOEUAXA4RQAcVhEAh1MEwAiJ9hAgcwiAAQBAfUMAXPwiAA6nCIDDKQLgsIoAOJwi&#13;&#10;AEZItIcAmUMADAAA6hsC4OIXAXA4RQAcThEAh1UEwOEUATBCoj0EyBwCYAAAUN8QABe/CIDDKQLg&#13;&#10;cIoAOKwiAA6nCIAREu0hQOYQAAMAgJp67LHHogYNGgRbN9xwg32kVSMALn4RAIdTBMDhFAFwWEUA&#13;&#10;HE4RACMk2kOAzCEABgAANdWjR4/ST8WlH4sDrXbt2tlHWjUC4OIXAXA4RQAcThEAh1UEwOEUATBC&#13;&#10;oj0EyBwCYAAAUFMEwMUvAuC6hwD4yBQBcDhFABxOEQAXXgTASKI9BMgcAuBwLFy4MHr99dftEr5q&#13;&#10;3bp1s7fwVevdu7e9ha/a1VdfbW/hq7Z06dJo1qxZdunIIQCuXO9+85vR3G9/29tXSBEA107Xrl3t&#13;&#10;rSOHANhfI0f+S7Rvn7+vkCIALryuvfbfvO2FFgFw4bVs2d9FL730v719hRQBcOFFAIwk2kOAzCEA&#13;&#10;DgcBcFgIgMNBABwOAuBwEAD7iwA4nCIADqcIgMMpAuCwigA4nCIARki0hwCZQwAcDgLg2nnkkUfM&#13;&#10;B5u0qnXr1t72QqsmX+bhRwAcDgLgcBAA+4sAOJyqaQB8+umnm+cjrWr2ve952wutsWPH2keajADY&#13;&#10;XwTAlYsAOKwiAA6nCIAREu0hQOYQAIeDALh2Wn3nO6Wv1KUv1SlVt+9+19teSH1UWrpyPgpDAByO&#13;&#10;ryoA3r59e/TXv/412Nq/f799pEcOAbC/CIDDqZoGwE2aNPHev9Dq+r3vedsLrbJQtGoEwP4iAK5c&#13;&#10;BMBhFQFwOEUAjJBoDwEyhwA4HATAtUMAHI4nnngiatmyZWrVsGFDb3uhNW7cOPtIcbi+qgD4G6V/&#13;&#10;Q+8GXLfffrt9pFU75phjUqvvf//70XdLX6d8fYVUq1ator1799pHmowAuHIRAPuLADicIgAOpwiA&#13;&#10;wyoC4HCKABgh0R4CBGvLli2lb+zXRi1atIg6deoUPffcc7anagTA4SAArh0C4HD86Ec/8m6HQqv3&#13;&#10;0Ud72wut//iP/7CPFIfrqwqAv+l5HkOqmgbAD3nuW2gt/bu/i2b979IvkJ6+Quru0tJI6+oQAFcu&#13;&#10;AmB/EQCHUwTA4RQBcFhFABxOEQAjJNpDgCB9/PHHUYMGDaJjjz3WnCrdtGlTc/uMM86wayQjAA4H&#13;&#10;AXDtEACHgwA4uwiA/UUAHE4RAIdTBMDhFAFwOEUAHFYRAIdTBMAIifYQIDiHDh2K2rRpY05rPnDg&#13;&#10;gG2NTNikEHjOnDm2xY8AOBwEwLVDAByOrATAixcvjt59991g66tAAOwvAuBwigA4nCIADqcIgMMp&#13;&#10;AuCwigA4nCIARki0hwDB0QdOBb2TJ0+2LRXcqOCqEACHgwC4dgiAw5GVAPj7peu+FWg9WVoKf440&#13;&#10;AmB/EQCHUwTA4RQBcDhFABxOEQCHVQTA4RQBMEKiPQQIzsMPP2xC3h07dtiWCoMHDyYArkMIgGuH&#13;&#10;ADgcWQmAT/bcN5RSQEQAHE4RAIdTBMDhFAFwOEUAHE4RAIdVBMDhFAEwQqI9BAhOv379EkPeiRMn&#13;&#10;mr41a9bYlsoUAE+bNi3avHnzEa0zOnWKWn3960FWy9K65JJLvI87v75Tuu73UqpjSr88HvOd73j7&#13;&#10;Cql/K61169Z5H3cW64R//Mdoc+nvnFad+d3vetsLqXdKa8KECd7HHa+//OUv0dGl6zYKtP7rn//Z&#13;&#10;+7jzq2PHjt7tUGh1/8//9LYXWkcffbT3cefXjzz3DaVeKK2ZM2d6H3cx69JLL/W2F7u+nff7h1Y3&#13;&#10;3nij93Hn16889y20XvvWt6In//7vvX2F1E2ltWLFCu/jjle3bt289w+l2rZt633c+dXDc99Ca07p&#13;&#10;+/czKT4XM0vrgw8+8D7ueM2aNcu8v/h+Rgilz1O+x51fCoB99y+0Tv/e97zthVbfvn29jztemjLo&#13;&#10;Ac99Q6mf6F/P486vPn36lP6rddOpa6/91+ijj/x9hdQ//dM/lf7rf+zx+q//+kbpv/6f8VXXokVf&#13;&#10;r9F3r9/+9rfR66/7f0YhNXTov3vbC60TTvhfpf/6H3u8vvEN//1DqUGDBpX+63/s8Ro61H//Qmre&#13;&#10;vG9Fjz/+f7x9hdT99389Wrp0aelt/2N3pe+3q1f7f0YI1azZv5T+63/s8Wrb1n//Qurll79NAAwv&#13;&#10;AmAEqVWrVokBsEb2qu/999+3LZWtWrUqOvPMM1OrXr16RQ899FC1NX78eO/9Q6m77rrL+7jz64IL&#13;&#10;LvDeP5TyPeb80vQhvvuGUsOGDfM+7vzSEXzf/UMp32P2VdeuXb33D6V8jzm/fvnLX3rvG0pptKbv&#13;&#10;cedXly5dvPcPpXyP2Ve++4ZSNX3PuOWWW7z3D6X0nuZ73Pnlu28ode6553ofc35NmjTJe/9Q6qab&#13;&#10;bvI+7vy67LLLvPcPpaZOnep93PG67777vPcNpRSc+h53fo0cOdJ7/1DK95h9pb8h3/1DKd9jzq/Q&#13;&#10;379Hjx7tfdz5Ffrft+8x+8p331Dq/PPP9z7m/Bo1apT3/qHUuHHjvI87v3z3DaXOOecc72POr9Df&#13;&#10;M372s595H3d+6Sxn3/0LLZ2FC+QjAEaQmjdvnhgA69Qh9emIIAAAAAAAAIBkBMAIUvfu3RMDYJ1e&#13;&#10;pD6d0gkAAAAAAAAgGQEwgjR8+PDEAFincanviy++sC0AAAAAAAAAfAiAEaT58+ebkPfdd9+1LRV0&#13;&#10;Jf6kcBgAAAAAAABABQJgBOnzzz83Ie/AgQNtSwW1n3XWWXYJAAAAAAAAQBICYARLV8JU2Ksrc+/b&#13;&#10;ty9at25d1KFDh6hBgwbR9u3b7VoAAAAAAAAAkhAAI2g9e/Y0IbArhb/Lli2zvQAAAAAAAACqQgCM&#13;&#10;4O3cudPMBbxy5cro0KFDthUAAAAAAABAdQiAAQAAAAAAACCjCIABAAAAAAAAIKMIgAEAAAAAAAAg&#13;&#10;owiAAQAAAAAAACCjCICRCRdddFF07LHHllfjxo2j2bNn294K69ati1q0aJGz7iWXXGJ7UVsHDx7M&#13;&#10;2bb5FXfgwIHo/PPPz+lv06ZNtGnTJrsG0vTAAw+YbfzYY4/Zlgr79u2LzjvvvJznol27dtHWrVvt&#13;&#10;Gqit22+/PWf7qsaPH297c6k9vl7Dhg2jadOm2V7U1vz586PjjjsuZxs3a9YsmjVrll2jwscffxwd&#13;&#10;f/zxOetefPHFthdpev/99832ffXVV21Lrg0bNkQtW7bMeS4GDhxoe5EmPQfx7az6+c9/bntRbF9+&#13;&#10;+WXUqFGjaNiwYbYl1+7du6PTTjst5/np1KmTuR9qT59lr7nmmpztq+revbtdI9fIkSNz1kv6DoLC&#13;&#10;vPzyy1GTJk1ytnHS+7DeR/R+Hl/3iiuusL1IW/Pmzc029lm8eLH5W4g/F9dee63tRW0dznfuvXv3&#13;&#10;Rl26dMnpP/nkk6Ndu3bZNVCfEACjTjt06FB0xhlnRA0aNIiefPJJ07Z///6odevW5sVNXxidPXv2&#13;&#10;mLZWrVpFn332mWm74447TNtPf/pTs4zaeeONN8z27NGjR9SrV69KFXfKKaeYdZ955hmzrA9tCrrU&#13;&#10;pucV6VGoru2q8gXAJ510kun73e9+Z5b/8pe/8FykaOzYsWZbui8s2qYDBgwwbe51y9GXRrX379/f&#13;&#10;LOsDnr7Yq+2dd94xbSicPuxqWypIdAebdKDDhbz//d//bdpEH5jVpoOG7mDIr371K9PGgcN0rV+/&#13;&#10;3mxXlS8Adu/fet4+/fRT03bXXXeZtquvvtosIx36fKTtqoOA2u56vVLQrrZf//rXdi0Ui8Jd9xk2&#13;&#10;KQD+wQ9+YPr/9Kc/meXXXnvNfA5WG+/ZtXfBBReYbXnVVVeVb8+pU6eatrZt2+Zs40mTJpl29z1C&#13;&#10;IfyJJ55o2lavXm3aULiNGzeabaltqsEKogPiatP3v7jPP//ctOv9fMeOHabtpptuMm233nqrWUZ6&#13;&#10;brjhBrNtVfl27txp2jWwR7f1N6PwV21jxoyxa6E2fv/735vt6fu+rYpzr0mvvPKKWV6wYAHf8+ox&#13;&#10;AmDUaUuWLDEvXvmj4/RlXe3xYPf66683bRrRFTdo0CDTjtpzb+7VHVFcsWKFWe++++6zLWUU2Kud&#13;&#10;Dwfp0odhF3DlB8Bu1N3jjz9uW8osX77ctE+ePNm2oBD6YKWRXD/84Q9tSwX34StO6+a3abS8Rlko&#13;&#10;qEftuIMd7ouko9BF7WeeeaZtiaJf/OIXpk3hZJxCmfznCIW7++67zfZ05QuAR4wYYfo2b95sW8pc&#13;&#10;eumlPBcp02uVb5ueddZZbOsiU5Dr3gNUvgD47bffNn064B6nUZJqZ+Rp7bgDfzqzMJ8bNPLhhx/a&#13;&#10;lrL38RNOOMEulfniiy/Mel27drUtKJQLrrRN4wYPHmzat23bZlsq3g+2b99uW8pceOGFph3pcQdt&#13;&#10;3dlU+fr06WPa878PuoMrqL1u3brVaFv++c9/Nuu99NJLtqWMey/hDMP6hwAYdZqbzsFn5cqVZvSc&#13;&#10;o9ERWj+fjtbrZ+joPmpHXxAVVFXHHZH/29/+ZlsqaIQXQVd6Lr/8cnPqnBtFkR8A69Q4tbtR8XH6&#13;&#10;YKfTTFE4BY0K11944QXbUkGjV+KvX27k3YMPPmhbKlx22WU566Iw+sDcsWNHu5RL2ze+jd2IOh+1&#13;&#10;l5SU2CUUyv0NaMS7RqToti8A1nPRtGlTu5RL9+FAVTr0eqXt6Tu92gWMbtQp0nXzzTeb7auzoxRg&#13;&#10;6bYvAP7Rj35k+nzU3rt3b7uEQugMKD0HbqRcnAtS3nrrLbP8ySefmGWNxMuX//6Owii00kjTfPfe&#13;&#10;e6/Zvu6goA62a9n3/UHfNdT31FNP2RbUhjtIooFV7myEOPe9unPnzralghsA9OKLL9oWFEoDe/IP&#13;&#10;Pvm40D3/IIpoio5zzjnHLqG+IABGnaYXNM0j63z00UeJo0+1rm8UnptD5+yzz7YtKJSCxnPPPdfc&#13;&#10;1mnvw4cPNyNM87mRRL7TTjTHWlIfDs/ChQvNttScp0kBsAJehSu+7e2+wPBcFIe2rba9o+dGbfln&#13;&#10;KcjcuXNNn6a4Qfrcl0fNieZoOemAlvp0KjBqR2GVTtuVqgJgtbdv394u5VJf/qnAKMyqVavM9tT7&#13;&#10;dz5dQ0F9U6ZMsS1Ikw6MK2B0tK19AbCmMdMoYR/fGSRIjw76afsuW7bMLN95551m2fcZ6emnnzZ9&#13;&#10;OoMH6XNnKrizeVzoGP9O6Lipn5i6KR3u+i36/uwLgN30DxqRnU9TOKnvuuuusy0olM4+0CAfvcaM&#13;&#10;Hj06+tnPfhatXbvW9lbQKHqt63ud8j1/yD4CYNRpetHShUlUuh2v3/72t3atMmq78cYb7VIF98Vf&#13;&#10;R/xROPcBS6O03HPgSkcp9YHA0RuORvr6aOSR7lPdNBKont7whwwZYm4nBcCanyspyHIXhss/XR6F&#13;&#10;02gWjfRyp43Gj8i71zHfaOw1a9aYPo3CQ/rc9DVz5syxLWXvGVdeeaVdyqU+BTFIT3UBsEYb+agv&#13;&#10;aVQ3Do/mwNb2fO6552xLBTcqNel5QLq0rX0BsA60n3766XYpl7tQFtKn7woaLaeDgu5ie1VNLeD+&#13;&#10;lnSaNdKh94hx48aZ915t23nz5tmeigDYN4WcO7NBn2lRO88++6zZlm7qDV+A6EJezY+dz40e1t8O&#13;&#10;Cueu7ZJ/QWOVBjLEw16d/Zx0Zq0+O+k+qF8IgFFnaSScXrT0wqYPZW6kqcITd1XS+OhTLesIWT4X&#13;&#10;AMdHfuHwadSitqMuHBMfpThx4kTTHh+xoucrKTxRYKn13agwHD7t05rLVCG7+xCQFADredFz5qPR&#13;&#10;eboPAXA69FzoAImbukbPz5YtW2xvxb7vLl4S5z40+6aSQO088sgjZtvmnyGiNt+pp+KeP6SnugB4&#13;&#10;1KhRdimX+jp06GCXUBtuTkDfKe0aZaQ+XyiJ9CVta501kjS3rDsAj3S57xsqTS/nVBWeKCBTXzyk&#13;&#10;RO1oJKP7/KSKH7B1r0+aGiKfO9NTU0ChcO4goEa+O74A2E2N4pvOzD0XTFVTO5qKSdvx1FNPtS1l&#13;&#10;brnlFtOu79mOBpzkr+eoPf/5Q/YRACN4elNXGJhf8Q9kerOJU4Ci9niwpWXfVWBdAOybHgK5tK18&#13;&#10;z4XoTV0hsO8U9QEDBpht7AJ5fUkhAK6dqp4Ld2XY+KlASQGwPiToA5yPriKr+xAAV08j1vOfC9/f&#13;&#10;gqM56dxoLTflg07l0rIvANbV+NU3Y8YM24IkSe8ZPrfffrvZrpqWJp/ak05TVB8BcPUO57moLgDW&#13;&#10;yHkf9REAp8MFwL75GV3AEr+4LopH2zopAI5frDKOALg4dJaUtusf/vAH21JGZw4mbW93Meo//vGP&#13;&#10;tgVp0WuRm4bAXfTQvT6NHz/eLMe50JG5TmtH3xVat25tl8pUFQD7rq3jngtdJA6F04h3fXfQfp+v&#13;&#10;R48eZhtrWkzRQJ+ks5wJgOsnAmAET6dM68UpvyR+O19+n25fddVVdqmCC4A7depkW5DEbav8cqfD&#13;&#10;JVm8eLFZ7ze/+Y1Z1kVMkubWdJPVK/BCMjciNL/cEXqduq7A3ZVGoahdcztqWfcXnRaU/4HO0Sgj&#13;&#10;3aeqIBNl3HzJ8Zo5c6bt9XvnnXfMegohZcKECWZZp8/lc+tqXmdUzc2XnF9xes3q16+faddrjo/6&#13;&#10;dPDKR31MAVG9WbNmlW//ePlUFwAPHTrULuVSH2fwpOODDz4w2/PJJ5+0LRV0sSX1JY3ERrq0rX0B&#13;&#10;sD47JX2Z1wFd3Q/pWL16tQlPNIJuyZIltrWCDhAmbW+FxepzAx+QPm1ft/3dFBC+gT7uALpvfmDU&#13;&#10;zF133WW2oUaexr9baIo/tbtlcd9DfvnLX5rlODc/8MCBA20L0jZt2jSzjd1nKU31l3QNBbVrXdQv&#13;&#10;BMAI3vr1681pz/kletGKX0QpTn3xFzXd9s116o5GDho0yLYgiQJg33OhbVgVNxfa448/bpb1xq9l&#13;&#10;3/0UDmsUi/5fSKajvr7nQlew1ratrvRFX9woCt/21qg6zS/Fc1E9XTE8/7nYsGGD7fVz89K5U+F0&#13;&#10;sT4t++43efLkxOcJuTQ3Wv5zoYpzcwiOHDkycZuqX+WjdkYTVU9nHlT3XDjVBcBJI67VpzAftedG&#13;&#10;bt122222pYIuUKY+fblE8Wlb+wJgndmmPh8FlQpkUHvuFGtV/lmGjjvA5TtI7k7F5j27eNzzI+67&#13;&#10;nO+C3poaUH26SBYK46aEq67EDVDxvS+7sxHvuOMO24K06RpI2savv/66We7cubNZ9r0W6XMVZ7PV&#13;&#10;PwTAqNN0VMu94eRTe7NmzexS2RVjdcp1vvfee8+sq+AMhXPTPOi0t3w6dVd9CvPl17/+tVlevny5&#13;&#10;WXbcKVwEK4XTSAeFu/n1xhtvmG2rI/JadiOA3ajT/NBRFydTOxdqqJ0PP/zQbEc3yjfOvfbE+7R8&#13;&#10;2WWX2aUKp512mulD7ekgk7blM888Y1v8krb5ihUrTDujsdNVVQCsEY/xeeQdvZbpPgonkQ4dgNW+&#13;&#10;n88dhKruwBbSoW3tC4DVpr58LuTSQS3Ujntv1neM3bt321a/pG2uwSm+5wmHR9tQ8/76qC++jXVw&#13;&#10;xHdGmzsDzo1QxeHTlHLx7xSu3Ahgt+zoIse+64toGjOtH59LG4evZ8+eZjv6pozTdwj1ue/j7gLT&#13;&#10;+RdX13Rcak+62DGyiwAYdZouoKQXLx1ljB/ZmjJlimmPn4Ltjog9/fTTtqUicNSoCdSOuwicjr7H&#13;&#10;nwvNdar2/Ckf1KYR2fFRwG4+Tn34RrqS5gAWteuDWvy5uOmmm0x7fkiPw+fmZYzPpazTFfUBWe3x&#13;&#10;QEVXd1ebu8KyrFq1yrRpjmDUjs700LbUQSiN2vKVo1HdWvf++++3LWXPm17LeM9IX1UB8PPPP2/6&#13;&#10;3Fkkwvt3cWiqLG3XNWvW2JaKA4LxC8uguLS9fQGwqE8HsuKftX7yk5+Ydr3Xo3BuKgEFuL73B1X8&#13;&#10;s5LOlNK68bnN3ejhu+++27agUOeee67Zlnp/cLTfDx8+3LQ/++yztjUy79Vqi8/VrOdLbb4DiKg9&#13;&#10;3xzAosEmateZbQ7PRXrcGYP5A0Y00Ert+QdN1KaLKMbfM9zBxPh7PeoHAmDUeTryrhcwXY1XcwRq&#13;&#10;9KiWFaTEX+jEjfw677zzzLruarLvvvuuXQO1ce2115rtqWBX29ddREwjsfMv/OOOAisE07ruFJWk&#13;&#10;LzyonaoCYHdwRB/kFDK6EJLT5dKheQS1PVWa/uTSSy81fxNazr/YkoJfBVoqhZUXX3yxWU/LXIyv&#13;&#10;dpLmzc6vOPe6pPcVvU65qSPefPNNuwbSUlUALJqnX/0KBPRc6LRFLTMSO33uS70u1KMvmPrCrmXf&#13;&#10;aCMUh7Z30uehcePGmX7Nfa33bP2rZd8FsHB47rnnHrMtq6r4gShdaElt+htRCN+3b1+zrAO/vgs0&#13;&#10;4fDo4JNG9Wqb/vjHPzav/TqjU8va1vnf81yfRkhqXU1jpmWdjYX0JQXAou/l6tNUc3ou3OdeAsd0&#13;&#10;6AxNbU8dhNL2daOCNSo7/+/iwQcfLF9X7xnu4m++sxORfQTAyISlS5eaUFdvNrpw1RNPPGF7Kps0&#13;&#10;aZL5Uq8XQb0pabJ6pGfRokXmC7qeC10YS6eeJFm2bJm5Wqmeiy5duuSMzka6dCpQ//79o5dfftm2&#13;&#10;5NIUKN27dzfPhf6GNOIO6dEBEG1/fVHX34a+uGh0fJIhQ4aYC/TpQ9o111xjRiWhdnSWgp6D6irf&#13;&#10;Qw89ZK66r78NfcDWz0H6dHqutn9V0zncd9995c+F3r99F0xEOnQWiA6a63VIZ1lVdyo80qW/BU27&#13;&#10;keSPf/yj+aylvwWdeeXme0Tt3HvvvTnvB77S2SFxCil1cFd/KzpQxYUS03fnnXeabatRjDogW9X+&#13;&#10;XlJSYr5/6G9Dc9dy4Kp4NH2A/iaS6HnToBI9FzqgqIvAIT266HG3bt3M9lW24bvwnqOD5cpKtO5Z&#13;&#10;Z50VzZ492/agviEABgAAAAAAAICMIgAGAAAAAAAAgIwiAAYAAAAAAACAjCIABgAAAAAAAICMIgAG&#13;&#10;AAAAAAAAgIwiAAYAAAAAAACAjCIABgAAAAAAAICMIgAGAAAAAAAAgIwiAAYAAAAAAACAjCIABgAA&#13;&#10;AAAAAICMIgAGAAAAAAAAgIwiAAYAAEAl69ati0pKSuxSzezbt8/eOrIOHDhgb9UfX3zxhb0Vro8/&#13;&#10;/jgaNWpUTh2OO+64I+e+b775pu0BAADA4SAABgAAQCXnnXdedOyxx0abNm2yLVWbNGlS1KFDB7t0&#13;&#10;5CxYsCBq0KCBXaoffvKTn0TDhw+3S+FasWKF2YfidThatWqVc98pU6bYHgAAABwOAmAAAADk2LFj&#13;&#10;R3n4duGFF9rWqmndryIAduFgfbF27Vrz+9alAPjSSy+1LYX54IMPzM8hAAYAACgMATAAAAByHH/8&#13;&#10;8dGePXvKw1Xdro7WIwAuPgJgAAAAHC4CYAAAAJRbvXp1NHToUHN77NixJnjr06ePWfZRyPfoo4+a&#13;&#10;9TRqWLdnz55te4vL/X9Vuq3KslmzZkXjx483v2/37t3N77t06VLbG57qAuCVK1eavgsuuCC6+OKL&#13;&#10;E/cbAmAAAIDaIQAGAABAOc396y4wpn8bNWpkwrft27ebtnzPPPOM6Y9XVYGxtGjRotJ9fKXRrlXx&#13;&#10;3SfLevXqVen3nTp1qu0NT1IAfOjQIbOPuN+hTZs25bePO+64aNeuXXbNMgTAAAAAtUMADAAAAEMh&#13;&#10;75AhQ+xSmRtvvNGEb2effbZtyXXw4MFo//79Zp0TTzzR3D5w4IDt9evUqVPUvn37amvdunX2Hn7u&#13;&#10;/6vSbVWWabuuWrXK/L7XXnut+X21/UOVFACvWbPGtGtfc49foXBJSYlp79+/v2lzCIABAABqhwAY&#13;&#10;AAAARpcuXaK9e/fapTIK5hS+qT755BPbWpn6mQO4+LIwB7CCXLUvWrTItlS45pprosmTJ9ulMgTA&#13;&#10;AAAAtUMADAAAgGjz5s3RddddZ5dyjRkzxgRwl1xyiW2pTP0EwMWXhQBYc/+652369OnRzp07bY8f&#13;&#10;ATAAAEDtEAADAAAgOu200xLn+d2zZ0/UsGFDE8IlUV9NA+AHH3wwuu+++6qtpMcT54LErFi+fLnZ&#13;&#10;jvn10EMPmf4sBMAaVa5pHtxzp2revLk5wOCb95kAGAAAoHYIgAEAAOq5jRs3Rv369bNLfsOGDTMh&#13;&#10;XNJcwOpTUFkTaV0ETty6WbFs2bKcbeBqwoQJpj8LAbCjgF9zGZ900kk5v2v+70YADAAAUDsEwAAA&#13;&#10;APXcBRdcEH355Zd2ya+6uYDVXtMAeNu2bTWq6h6TuMeUFboo2hdffFGp3IX1shQAx2nu6bfeeqv8&#13;&#10;+fz8889tDwEwAABAbREAAwAA1GP79+9PnPs33+jRo00QN2TIENtSQe01DYDT5ALD+iILAXC3bt2i&#13;&#10;Bg0a2KVcAwYMMPdZsmSJbSEABgAAqC0CYAAAgHqsdevWZrTtvn37qi3NBawgTpU/Oldt+lkaqepG&#13;&#10;qx4J7vEoyHb/X41W1mOtyQjiquj++jkalZtP/z/1+X5Xra++fHpcu3fvNlMf7Nixw4zsPVzr1683&#13;&#10;v+/5559vHl91v2Ma2yGf+/30+1QlKQDWfMZqHzRoUM7P0DZ1z2ccATAAAEDtEAADAADUU240aSHV&#13;&#10;t29f+1PKtGzZsrxPIzyPlI4dO+Y8LlHAqtsLFiwwy4VSWKufM2PGDNtSQdNmqO+MM86wLRXuv//+&#13;&#10;8sfivP7669EJJ5xg2uOln3M4gbnW1ehZd/9Ro0bZHj+tM3fuXLuUDl2oTj/3s88+sy1+SQGwAmk3&#13;&#10;76/mg1aY3bNnz6hRo0am7emnn7ZrliEABgAAqB0CYAAAgHpq6tSp0YUXXlhwaVSws3Pnzqh3795R&#13;&#10;ly5dzGn8R4oC0cGDB5v/b/fu3U1bWgGw6OfkB9oatdq8efOoc+fOpj+fwk2NhnZefPFFs955551n&#13;&#10;Rrk6L7zwgmlv0qRJtaNp47Zs2WICU/3OuohaVfTzQwuAHe1/Xbt2jdq3b2+mD9H+8/HHH9veCgTA&#13;&#10;AAAAtUMADAAAgExJMwDu16+f+Vlxf/vb30ybCzjXrFlje8oo0B0xYoS5rekStI4Lp/PNmzfP9P/m&#13;&#10;N7+xLenSzw41AK4pAmAAAIDaIQAGAABAphxOAFxSUlI+pULjxo2jSZMm2Z4y77zzjumLz9f7xBNP&#13;&#10;mDbRtAX33HOPuS0bNmwwfW+//bZZ/sUvfmGWfSNbnfvuu8/M7Vtbs2fPjpo2bWr+fxqB/OGHH5rb&#13;&#10;8QBYv8cVV1xh2lUafavfMZ8e/w9/+MPy9RTiunmNCYABAADqFgJgAAAAZEpNAmBNuaD5Z7WepmiQ&#13;&#10;Rx55xCxrKgLH/Sy3jigwvuqqq8ztdu3aRaeccoq5LX/4wx/M+o6madB0EcX25ptvmv9v//79zbLC&#13;&#10;YC2rXACs6TI0OrlZs2ZmGgm57LLLzDoLFy40y7J69WrTplHLmq9348aNUcOGDcuntTjcADheh6NV&#13;&#10;q1Y59yUABgAAKAwBMAAAADKlJgGwAk+to4uzxSksVfuOHTtsS2Qu3nbllVfapbJpFZYsWWJua6Ss&#13;&#10;lh2Fpscdd5xdKrtI3YknnmiXikdhdq9evexSGfe7uABYI5W1HB/NLH369ImOP/54u1T2+2lu3rit&#13;&#10;W7eads31XNMAeOXKlWZEcrwOxw9+8IOc+z744IO2BwAAAIeDABgAAACZUpMAePTo0WYdH7XffPPN&#13;&#10;dimKLrroIjPSV9ycvXv37jXLouWlS5eW33766afNbdEF4RRkFtO2bdvM//f555+3LRXU7gJg3VY4&#13;&#10;rekm4qVgVX0KvTVKWLd1gbokNQ2AAQAAEAYCYAAAAGRKTQLgAQMGmHV81B4fAauRrG7dyy+/POrQ&#13;&#10;oYO57SjgPeecc8x0CVpPgayjUbmadqGYNEWD/r/xaRwctccD4KpK00IoENbtt956y9zHhwAYAACg&#13;&#10;biEABgAAQKbUJAAeOXKkWcdH7TfccINdKqO23bt3m/l8dWG3uFtvvTVq2bKluTic5tfV/MLOww8/&#13;&#10;bO6rYNVH62p6A11wrVC6wJz+HzNmzLAtFdQeD4AVVFfFbbs5c+bYlgou8CUABgAAqFsIgAEAAJAp&#13;&#10;NQmAFXBqnXXr1tmWMnv27DHtGvUbp3l877rrLtMXD3hF8wGrXXPpXnDBBba1jNZVny5o5qNpG9T/&#13;&#10;7LPP2pbDp/+HRhlrdHKcG5HsAuC+ffua5XxjxoyJGjVqFO3atcssa51hw4aZ23Fqnz9/PgEwAABA&#13;&#10;HUMADAAAgExxAbACW83Hm1+aouHgwYMm9GzTpk20efNmc7+1a9eaINXN9xs3ceJEs74vQBW1N2jQ&#13;&#10;IHrppZdsSwVdaE79mg9YYayC2Q0bNkTXX3+9ae/cubNds3CPPPKI+VnTpk0zy5rPVxd2U5sLgD/9&#13;&#10;9FOzfO6550b79+83bX/605+ihg0b5gTXDzzwgFlv+vTpZlnzHXfq1MmMbhYCYAAAgLqFABgAAACZ&#13;&#10;4gLgpNKIXUdTL8T7Tj31VBPQ5lu2bJnpHzRokG3J1aJFC9Of5L333jNzBcf/X40bN45++tOf2jVq&#13;&#10;784778z5+WPHjjX/ugBYPvzww6h169Y56/Xs2dP2Vhg1apQJtN06bdu2LZ/bmAAYAACgbiEABgAA&#13;&#10;QL22c+dOMyLXTYFQTPp/6aJtn3zyiRmFnLYDBw5EmzZtMvMVV0VhrtbT6N4kCsK1jkYO5097AQAA&#13;&#10;gLqDABgAAAAAAAAAMooAGAAAAAAAAAAyigAYAAAAAAAAADKKABgAAAAAAAAAMooAGAAAAAAAAAAy&#13;&#10;igAYAAAAAAAAADKKABgAAAAAAAAAMooAGAAAAAAAAAAyigAYAAAAAAAAADKKABgAAAAAAAAAMooA&#13;&#10;GAAAAAAAAAAyigAYAAAAAAAAADKKABgAAAAAAAAAMooAGAAAAAAAAAAyigAYAAAAAAAAADKKABgA&#13;&#10;AAAAAAAAMooAGAAAAAAAAAAyigAYAAAAAAAAADKKABgAAAAAAAAAMooAGAAAAAAAAAAyigAYAAAA&#13;&#10;AAAAADIpiv4/cdqKpqQiFSsAAAAASUVORK5CYIJQSwMEFAAGAAgAAAAhALccKAHkAAAADgEAAA8A&#13;&#10;AABkcnMvZG93bnJldi54bWxMT8tqwzAQvBf6D2ILvTXyowmOYzmE9HEKgSaF0tvG3tgmlmQsxXb+&#13;&#10;vttTe1kY5rEz2XrSrRiod401CsJZAIJMYcvGVAo+j29PCQjn0ZTYWkMKbuRgnd/fZZiWdjQfNBx8&#13;&#10;JTjEuBQV1N53qZSuqEmjm9mODHNn22v0DPtKlj2OHK5bGQXBQmpsDH+osaNtTcXlcNUK3kccN3H4&#13;&#10;Ouwu5+3t+zjff+1CUurxYXpZ8dmsQHia/J8Dfjdwf8i52MleTelEqyBaxqxUECcRCOaXySIEcVIw&#13;&#10;T54DkHkm/8/IfwAAAP//AwBQSwMEFAAGAAgAAAAhAKomDr68AAAAIQEAABkAAABkcnMvX3JlbHMv&#13;&#10;ZTJvRG9jLnhtbC5yZWxzhI9BasMwEEX3hdxBzD6WnUUoxbI3oeBtSA4wSGNZxBoJSS317SPIJoFA&#13;&#10;l/M//z2mH//8Kn4pZRdYQde0IIh1MI6tguvle/8JIhdkg2tgUrBRhnHYffRnWrHUUV5czKJSOCtY&#13;&#10;SolfUma9kMfchEhcmzkkj6WeycqI+oaW5KFtjzI9M2B4YYrJKEiT6UBctljN/7PDPDtNp6B/PHF5&#13;&#10;o5DOV3cFYrJUFHgyDh9h10S2IIdevjw23AEAAP//AwBQSwECLQAUAAYACAAAACEAsYJntgoBAAAT&#13;&#10;AgAAEwAAAAAAAAAAAAAAAAAAAAAAW0NvbnRlbnRfVHlwZXNdLnhtbFBLAQItABQABgAIAAAAIQA4&#13;&#10;/SH/1gAAAJQBAAALAAAAAAAAAAAAAAAAADsBAABfcmVscy8ucmVsc1BLAQItABQABgAIAAAAIQAo&#13;&#10;tiTdbAMAAPwHAAAOAAAAAAAAAAAAAAAAADoCAABkcnMvZTJvRG9jLnhtbFBLAQItAAoAAAAAAAAA&#13;&#10;IQDaqlH6w9wAAMPcAAAUAAAAAAAAAAAAAAAAANIFAABkcnMvbWVkaWEvaW1hZ2UxLnBuZ1BLAQIt&#13;&#10;ABQABgAIAAAAIQC3HCgB5AAAAA4BAAAPAAAAAAAAAAAAAAAAAMfiAABkcnMvZG93bnJldi54bWxQ&#13;&#10;SwECLQAUAAYACAAAACEAqiYOvrwAAAAhAQAAGQAAAAAAAAAAAAAAAADY4wAAZHJzL19yZWxzL2Uy&#13;&#10;b0RvYy54bWwucmVsc1BLBQYAAAAABgAGAHwBAADL5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58483;height:319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yL1KxQAAAN8AAAAPAAAAZHJzL2Rvd25yZXYueG1sRI9PawIx&#13;&#10;FMTvgt8hPMGbZq1QdDWKKIVeavEPeH0kz83i5mXZpLrrp28KBS8DwzC/YZbr1lXiTk0oPSuYjDMQ&#13;&#10;xNqbkgsF59PHaAYiRGSDlWdS0FGA9arfW2Ju/IMPdD/GQiQIhxwV2BjrXMqgLTkMY18Tp+zqG4cx&#13;&#10;2aaQpsFHgrtKvmXZu3RYclqwWNPWkr4df5yCNnyfNe+fc3so9l13Yf20X1qp4aDdLZJsFiAitfHV&#13;&#10;+Ed8GgVT+PuTvoBc/QIAAP//AwBQSwECLQAUAAYACAAAACEA2+H2y+4AAACFAQAAEwAAAAAAAAAA&#13;&#10;AAAAAAAAAAAAW0NvbnRlbnRfVHlwZXNdLnhtbFBLAQItABQABgAIAAAAIQBa9CxbvwAAABUBAAAL&#13;&#10;AAAAAAAAAAAAAAAAAB8BAABfcmVscy8ucmVsc1BLAQItABQABgAIAAAAIQA6yL1KxQAAAN8AAAAP&#13;&#10;AAAAAAAAAAAAAAAAAAcCAABkcnMvZG93bnJldi54bWxQSwUGAAAAAAMAAwC3AAAA+QIAAAAA&#13;&#10;">
                  <v:imagedata r:id="rId11" o:title=""/>
                </v:shape>
                <v:shapetype id="_x0000_t202" coordsize="21600,21600" o:spt="202" path="m,l,21600r21600,l21600,xe">
                  <v:stroke joinstyle="miter"/>
                  <v:path gradientshapeok="t" o:connecttype="rect"/>
                </v:shapetype>
                <v:shape id="Text Box 4" o:spid="_x0000_s1028" type="#_x0000_t202" style="position:absolute;left:-476;top:31786;width:60759;height:28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cqAxyQAAAN8AAAAPAAAAZHJzL2Rvd25yZXYueG1sRI9BawIx&#13;&#10;FITvhf6H8Aq9FM22XaSsRhHbQu1FuvXi7bF5blY3L0uS1fXfG6HQy8AwzDfMbDHYVpzIh8axgudx&#13;&#10;BoK4crrhWsH293P0BiJEZI2tY1JwoQCL+f3dDAvtzvxDpzLWIkE4FKjAxNgVUobKkMUwdh1xyvbO&#13;&#10;W4zJ+lpqj+cEt618ybKJtNhwWjDY0cpQdSx7q2CT7zbmqd9/fC/zV7/e9qvJoS6VenwY3qdJllMQ&#13;&#10;kYb43/hDfGkFOdz+pC8g51cAAAD//wMAUEsBAi0AFAAGAAgAAAAhANvh9svuAAAAhQEAABMAAAAA&#13;&#10;AAAAAAAAAAAAAAAAAFtDb250ZW50X1R5cGVzXS54bWxQSwECLQAUAAYACAAAACEAWvQsW78AAAAV&#13;&#10;AQAACwAAAAAAAAAAAAAAAAAfAQAAX3JlbHMvLnJlbHNQSwECLQAUAAYACAAAACEAbnKgMckAAADf&#13;&#10;AAAADwAAAAAAAAAAAAAAAAAHAgAAZHJzL2Rvd25yZXYueG1sUEsFBgAAAAADAAMAtwAAAP0CAAAA&#13;&#10;AA==&#13;&#10;" stroked="f">
                  <v:textbox style="mso-fit-shape-to-text:t" inset="0,0,0,0">
                    <w:txbxContent>
                      <w:p w14:paraId="6A79575D" w14:textId="0B6EC561" w:rsidR="00BD6496" w:rsidRPr="00BD6496" w:rsidRDefault="00BD6496" w:rsidP="00BD6496">
                        <w:pPr>
                          <w:pStyle w:val="Caption"/>
                          <w:jc w:val="center"/>
                          <w:rPr>
                            <w:rFonts w:ascii="Times New Roman" w:eastAsia="Times New Roman" w:hAnsi="Times New Roman"/>
                            <w:b/>
                            <w:bCs/>
                            <w:i w:val="0"/>
                            <w:iCs w:val="0"/>
                            <w:noProof/>
                            <w:color w:val="auto"/>
                            <w:sz w:val="22"/>
                            <w:szCs w:val="22"/>
                          </w:rPr>
                        </w:pPr>
                        <w:bookmarkStart w:id="8" w:name="_Ref38399372"/>
                        <w:r w:rsidRPr="00BD6496">
                          <w:rPr>
                            <w:rFonts w:ascii="Times New Roman" w:hAnsi="Times New Roman"/>
                            <w:b/>
                            <w:bCs/>
                            <w:i w:val="0"/>
                            <w:iCs w:val="0"/>
                            <w:color w:val="auto"/>
                            <w:sz w:val="22"/>
                            <w:szCs w:val="22"/>
                          </w:rPr>
                          <w:t xml:space="preserve">Figure I - </w:t>
                        </w:r>
                        <w:r w:rsidRPr="00BD6496">
                          <w:rPr>
                            <w:rFonts w:ascii="Times New Roman" w:hAnsi="Times New Roman"/>
                            <w:b/>
                            <w:bCs/>
                            <w:i w:val="0"/>
                            <w:iCs w:val="0"/>
                            <w:color w:val="auto"/>
                            <w:sz w:val="22"/>
                            <w:szCs w:val="22"/>
                          </w:rPr>
                          <w:fldChar w:fldCharType="begin"/>
                        </w:r>
                        <w:r w:rsidRPr="00BD6496">
                          <w:rPr>
                            <w:rFonts w:ascii="Times New Roman" w:hAnsi="Times New Roman"/>
                            <w:b/>
                            <w:bCs/>
                            <w:i w:val="0"/>
                            <w:iCs w:val="0"/>
                            <w:color w:val="auto"/>
                            <w:sz w:val="22"/>
                            <w:szCs w:val="22"/>
                          </w:rPr>
                          <w:instrText xml:space="preserve"> SEQ Figure_I_- \* ARABIC </w:instrText>
                        </w:r>
                        <w:r w:rsidRPr="00BD6496">
                          <w:rPr>
                            <w:rFonts w:ascii="Times New Roman" w:hAnsi="Times New Roman"/>
                            <w:b/>
                            <w:bCs/>
                            <w:i w:val="0"/>
                            <w:iCs w:val="0"/>
                            <w:color w:val="auto"/>
                            <w:sz w:val="22"/>
                            <w:szCs w:val="22"/>
                          </w:rPr>
                          <w:fldChar w:fldCharType="separate"/>
                        </w:r>
                        <w:r w:rsidR="002675CC">
                          <w:rPr>
                            <w:rFonts w:ascii="Times New Roman" w:hAnsi="Times New Roman"/>
                            <w:b/>
                            <w:bCs/>
                            <w:i w:val="0"/>
                            <w:iCs w:val="0"/>
                            <w:noProof/>
                            <w:color w:val="auto"/>
                            <w:sz w:val="22"/>
                            <w:szCs w:val="22"/>
                          </w:rPr>
                          <w:t>2</w:t>
                        </w:r>
                        <w:r w:rsidRPr="00BD6496">
                          <w:rPr>
                            <w:rFonts w:ascii="Times New Roman" w:hAnsi="Times New Roman"/>
                            <w:b/>
                            <w:bCs/>
                            <w:i w:val="0"/>
                            <w:iCs w:val="0"/>
                            <w:color w:val="auto"/>
                            <w:sz w:val="22"/>
                            <w:szCs w:val="22"/>
                          </w:rPr>
                          <w:fldChar w:fldCharType="end"/>
                        </w:r>
                        <w:bookmarkEnd w:id="8"/>
                        <w:r w:rsidRPr="00BD6496">
                          <w:rPr>
                            <w:rFonts w:ascii="Times New Roman" w:hAnsi="Times New Roman"/>
                            <w:b/>
                            <w:bCs/>
                            <w:i w:val="0"/>
                            <w:iCs w:val="0"/>
                            <w:color w:val="auto"/>
                            <w:sz w:val="22"/>
                            <w:szCs w:val="22"/>
                          </w:rPr>
                          <w:t>: RDR time margin color coded for alerting requirements for A1 UA.</w:t>
                        </w:r>
                      </w:p>
                    </w:txbxContent>
                  </v:textbox>
                </v:shape>
                <w10:wrap type="topAndBottom"/>
              </v:group>
            </w:pict>
          </mc:Fallback>
        </mc:AlternateContent>
      </w:r>
    </w:p>
    <w:p w14:paraId="3E078329" w14:textId="727A628B" w:rsidR="00661F5D" w:rsidRDefault="00661F5D" w:rsidP="008C7DBC">
      <w:pPr>
        <w:pStyle w:val="508-Indent1-11"/>
      </w:pPr>
    </w:p>
    <w:p w14:paraId="4DC07FB8" w14:textId="2E2474E1" w:rsidR="00661F5D" w:rsidRDefault="00661F5D" w:rsidP="008C7DBC">
      <w:pPr>
        <w:pStyle w:val="508-Indent1-11"/>
      </w:pPr>
    </w:p>
    <w:p w14:paraId="393BFCE5" w14:textId="1A643D2E" w:rsidR="00661F5D" w:rsidRDefault="00661F5D" w:rsidP="008C7DBC">
      <w:pPr>
        <w:pStyle w:val="508-Indent1-11"/>
      </w:pPr>
    </w:p>
    <w:p w14:paraId="6BD7476B" w14:textId="39DAD6FF" w:rsidR="00661F5D" w:rsidRDefault="00A26D11" w:rsidP="008C7DBC">
      <w:pPr>
        <w:pStyle w:val="508-Indent1-11"/>
      </w:pPr>
      <w:r w:rsidRPr="00A26D11">
        <w:rPr>
          <w:noProof/>
        </w:rPr>
        <w:lastRenderedPageBreak/>
        <w:drawing>
          <wp:anchor distT="0" distB="0" distL="114300" distR="114300" simplePos="0" relativeHeight="251680768" behindDoc="0" locked="0" layoutInCell="1" allowOverlap="1" wp14:anchorId="1B76BF58" wp14:editId="7164A749">
            <wp:simplePos x="0" y="0"/>
            <wp:positionH relativeFrom="column">
              <wp:posOffset>372140</wp:posOffset>
            </wp:positionH>
            <wp:positionV relativeFrom="paragraph">
              <wp:posOffset>265814</wp:posOffset>
            </wp:positionV>
            <wp:extent cx="5943600" cy="2865120"/>
            <wp:effectExtent l="0" t="0" r="0" b="0"/>
            <wp:wrapTopAndBottom/>
            <wp:docPr id="11" name="Picture 1">
              <a:extLst xmlns:a="http://schemas.openxmlformats.org/drawingml/2006/main">
                <a:ext uri="{FF2B5EF4-FFF2-40B4-BE49-F238E27FC236}">
                  <a16:creationId xmlns:a16="http://schemas.microsoft.com/office/drawing/2014/main" id="{FCBE20A3-CEA9-45AC-9392-68F09F159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CBE20A3-CEA9-45AC-9392-68F09F1598DA}"/>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865120"/>
                    </a:xfrm>
                    <a:prstGeom prst="rect">
                      <a:avLst/>
                    </a:prstGeom>
                  </pic:spPr>
                </pic:pic>
              </a:graphicData>
            </a:graphic>
          </wp:anchor>
        </w:drawing>
      </w:r>
    </w:p>
    <w:p w14:paraId="0C467C51" w14:textId="2F02CF2E" w:rsidR="0009537A" w:rsidRPr="0009537A" w:rsidRDefault="0009537A" w:rsidP="0009537A">
      <w:pPr>
        <w:pStyle w:val="508-Indent1-11"/>
        <w:keepNext/>
        <w:jc w:val="center"/>
        <w:rPr>
          <w:b/>
          <w:bCs/>
          <w:noProof/>
        </w:rPr>
      </w:pPr>
      <w:bookmarkStart w:id="9" w:name="_Ref39555647"/>
      <w:bookmarkStart w:id="10" w:name="_Ref39744532"/>
      <w:r w:rsidRPr="0009537A">
        <w:rPr>
          <w:b/>
          <w:bCs/>
        </w:rPr>
        <w:t xml:space="preserve">Figure I - </w:t>
      </w:r>
      <w:r w:rsidRPr="0009537A">
        <w:rPr>
          <w:b/>
          <w:bCs/>
        </w:rPr>
        <w:fldChar w:fldCharType="begin"/>
      </w:r>
      <w:r w:rsidRPr="0009537A">
        <w:rPr>
          <w:b/>
          <w:bCs/>
        </w:rPr>
        <w:instrText xml:space="preserve"> SEQ Figure_I_- \* ARABIC </w:instrText>
      </w:r>
      <w:r w:rsidRPr="0009537A">
        <w:rPr>
          <w:b/>
          <w:bCs/>
        </w:rPr>
        <w:fldChar w:fldCharType="separate"/>
      </w:r>
      <w:r w:rsidR="002A463B">
        <w:rPr>
          <w:b/>
          <w:bCs/>
          <w:noProof/>
        </w:rPr>
        <w:t>3</w:t>
      </w:r>
      <w:r w:rsidRPr="0009537A">
        <w:rPr>
          <w:b/>
          <w:bCs/>
        </w:rPr>
        <w:fldChar w:fldCharType="end"/>
      </w:r>
      <w:bookmarkEnd w:id="9"/>
      <w:r w:rsidRPr="0009537A">
        <w:rPr>
          <w:b/>
          <w:bCs/>
        </w:rPr>
        <w:t>: RDR time margin color coded for corrective alerting requirements for A2 UA.</w:t>
      </w:r>
      <w:bookmarkEnd w:id="10"/>
    </w:p>
    <w:p w14:paraId="4F77FD10" w14:textId="071BD6EB" w:rsidR="008F44DB" w:rsidRPr="008F44DB" w:rsidRDefault="008F44DB" w:rsidP="0009537A">
      <w:pPr>
        <w:pStyle w:val="Caption"/>
        <w:jc w:val="both"/>
        <w:rPr>
          <w:b/>
          <w:bCs/>
        </w:rPr>
      </w:pPr>
    </w:p>
    <w:p w14:paraId="1A6E0267" w14:textId="0EB346C7" w:rsidR="00BD6496" w:rsidRPr="00BD6496" w:rsidRDefault="00BD6496" w:rsidP="00BD6496">
      <w:pPr>
        <w:pStyle w:val="Caption"/>
        <w:keepNext/>
        <w:ind w:left="1440"/>
        <w:jc w:val="center"/>
        <w:rPr>
          <w:rFonts w:ascii="Times New Roman" w:hAnsi="Times New Roman"/>
          <w:b/>
          <w:bCs/>
          <w:i w:val="0"/>
          <w:iCs w:val="0"/>
          <w:color w:val="auto"/>
          <w:sz w:val="22"/>
          <w:szCs w:val="22"/>
        </w:rPr>
      </w:pPr>
      <w:bookmarkStart w:id="11" w:name="_Ref38399461"/>
      <w:r w:rsidRPr="00BD6496">
        <w:rPr>
          <w:rFonts w:ascii="Times New Roman" w:hAnsi="Times New Roman"/>
          <w:b/>
          <w:bCs/>
          <w:i w:val="0"/>
          <w:iCs w:val="0"/>
          <w:color w:val="auto"/>
          <w:sz w:val="22"/>
          <w:szCs w:val="22"/>
        </w:rPr>
        <w:t xml:space="preserve">Table I - </w:t>
      </w:r>
      <w:r w:rsidRPr="00BD6496">
        <w:rPr>
          <w:rFonts w:ascii="Times New Roman" w:hAnsi="Times New Roman"/>
          <w:b/>
          <w:bCs/>
          <w:i w:val="0"/>
          <w:iCs w:val="0"/>
          <w:color w:val="auto"/>
          <w:sz w:val="22"/>
          <w:szCs w:val="22"/>
        </w:rPr>
        <w:fldChar w:fldCharType="begin"/>
      </w:r>
      <w:r w:rsidRPr="00BD6496">
        <w:rPr>
          <w:rFonts w:ascii="Times New Roman" w:hAnsi="Times New Roman"/>
          <w:b/>
          <w:bCs/>
          <w:i w:val="0"/>
          <w:iCs w:val="0"/>
          <w:color w:val="auto"/>
          <w:sz w:val="22"/>
          <w:szCs w:val="22"/>
        </w:rPr>
        <w:instrText xml:space="preserve"> SEQ Table_I_- \* ARABIC </w:instrText>
      </w:r>
      <w:r w:rsidRPr="00BD6496">
        <w:rPr>
          <w:rFonts w:ascii="Times New Roman" w:hAnsi="Times New Roman"/>
          <w:b/>
          <w:bCs/>
          <w:i w:val="0"/>
          <w:iCs w:val="0"/>
          <w:color w:val="auto"/>
          <w:sz w:val="22"/>
          <w:szCs w:val="22"/>
        </w:rPr>
        <w:fldChar w:fldCharType="separate"/>
      </w:r>
      <w:r w:rsidR="002A463B">
        <w:rPr>
          <w:rFonts w:ascii="Times New Roman" w:hAnsi="Times New Roman"/>
          <w:b/>
          <w:bCs/>
          <w:i w:val="0"/>
          <w:iCs w:val="0"/>
          <w:noProof/>
          <w:color w:val="auto"/>
          <w:sz w:val="22"/>
          <w:szCs w:val="22"/>
        </w:rPr>
        <w:t>1</w:t>
      </w:r>
      <w:r w:rsidRPr="00BD6496">
        <w:rPr>
          <w:rFonts w:ascii="Times New Roman" w:hAnsi="Times New Roman"/>
          <w:b/>
          <w:bCs/>
          <w:i w:val="0"/>
          <w:iCs w:val="0"/>
          <w:color w:val="auto"/>
          <w:sz w:val="22"/>
          <w:szCs w:val="22"/>
        </w:rPr>
        <w:fldChar w:fldCharType="end"/>
      </w:r>
      <w:bookmarkEnd w:id="11"/>
      <w:r w:rsidRPr="00BD6496">
        <w:rPr>
          <w:rFonts w:ascii="Times New Roman" w:hAnsi="Times New Roman"/>
          <w:b/>
          <w:bCs/>
          <w:i w:val="0"/>
          <w:iCs w:val="0"/>
          <w:color w:val="auto"/>
          <w:sz w:val="22"/>
          <w:szCs w:val="22"/>
        </w:rPr>
        <w:t>: Statistics of A1 UA LoWC encounters relative to the DAA alerting requirements.</w:t>
      </w:r>
    </w:p>
    <w:tbl>
      <w:tblPr>
        <w:tblW w:w="8680" w:type="dxa"/>
        <w:tblInd w:w="800" w:type="dxa"/>
        <w:tblCellMar>
          <w:left w:w="0" w:type="dxa"/>
          <w:right w:w="0" w:type="dxa"/>
        </w:tblCellMar>
        <w:tblLook w:val="0420" w:firstRow="1" w:lastRow="0" w:firstColumn="0" w:lastColumn="0" w:noHBand="0" w:noVBand="1"/>
      </w:tblPr>
      <w:tblGrid>
        <w:gridCol w:w="2455"/>
        <w:gridCol w:w="2045"/>
        <w:gridCol w:w="1980"/>
        <w:gridCol w:w="2200"/>
      </w:tblGrid>
      <w:tr w:rsidR="0068581C" w:rsidRPr="0068581C" w14:paraId="0C99B501" w14:textId="77777777" w:rsidTr="000246C4">
        <w:trPr>
          <w:cantSplit/>
          <w:trHeight w:val="277"/>
        </w:trPr>
        <w:tc>
          <w:tcPr>
            <w:tcW w:w="2455" w:type="dxa"/>
            <w:vMerge w:val="restar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A36D5D9" w14:textId="3FC4B399" w:rsidR="006111B7" w:rsidRPr="008F5B98" w:rsidRDefault="006111B7" w:rsidP="008C23D3">
            <w:pPr>
              <w:keepNext/>
              <w:jc w:val="center"/>
              <w:rPr>
                <w:rFonts w:ascii="Times New Roman" w:eastAsiaTheme="minorEastAsia" w:hAnsi="Times New Roman"/>
                <w:b/>
                <w:iCs/>
                <w:color w:val="FFFFFF" w:themeColor="light1"/>
                <w:kern w:val="24"/>
                <w:sz w:val="24"/>
                <w:szCs w:val="24"/>
              </w:rPr>
            </w:pPr>
            <w:r w:rsidRPr="008F5B98">
              <w:rPr>
                <w:rFonts w:ascii="Times New Roman" w:eastAsiaTheme="minorEastAsia" w:hAnsi="Times New Roman"/>
                <w:b/>
                <w:iCs/>
                <w:color w:val="FFFFFF" w:themeColor="light1"/>
                <w:kern w:val="24"/>
                <w:sz w:val="24"/>
                <w:szCs w:val="24"/>
              </w:rPr>
              <w:t>Alerting</w:t>
            </w:r>
          </w:p>
          <w:p w14:paraId="4934323E" w14:textId="77777777" w:rsidR="0068581C" w:rsidRPr="0068581C" w:rsidRDefault="0068581C" w:rsidP="008C23D3">
            <w:pPr>
              <w:keepNext/>
              <w:jc w:val="center"/>
              <w:rPr>
                <w:rFonts w:ascii="Arial" w:eastAsia="Times New Roman" w:hAnsi="Arial" w:cs="Arial"/>
                <w:sz w:val="24"/>
                <w:szCs w:val="24"/>
              </w:rPr>
            </w:pPr>
            <m:oMath>
              <m:r>
                <m:rPr>
                  <m:sty m:val="b"/>
                </m:rPr>
                <w:rPr>
                  <w:rFonts w:ascii="Cambria Math" w:eastAsia="Times New Roman" w:hAnsi="Cambria Math" w:cs="Arial"/>
                  <w:color w:val="FFFFFF" w:themeColor="light1"/>
                  <w:kern w:val="24"/>
                  <w:sz w:val="24"/>
                  <w:szCs w:val="24"/>
                </w:rPr>
                <m:t>Δt</m:t>
              </m:r>
            </m:oMath>
            <w:r w:rsidRPr="0068581C">
              <w:rPr>
                <w:rFonts w:eastAsia="Times New Roman" w:cs="Calibri"/>
                <w:b/>
                <w:bCs/>
                <w:color w:val="FFFFFF" w:themeColor="light1"/>
                <w:kern w:val="24"/>
                <w:sz w:val="24"/>
                <w:szCs w:val="24"/>
              </w:rPr>
              <w:t xml:space="preserve"> </w:t>
            </w:r>
            <w:r w:rsidRPr="0068581C">
              <w:rPr>
                <w:rFonts w:ascii="Times New Roman" w:eastAsia="Times New Roman" w:hAnsi="Times New Roman"/>
                <w:b/>
                <w:bCs/>
                <w:color w:val="FFFFFF" w:themeColor="light1"/>
                <w:kern w:val="24"/>
                <w:sz w:val="24"/>
                <w:szCs w:val="24"/>
              </w:rPr>
              <w:t>Bracket [s]</w:t>
            </w:r>
          </w:p>
        </w:tc>
        <w:tc>
          <w:tcPr>
            <w:tcW w:w="6225"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2784FC9" w14:textId="2F9FCB90" w:rsidR="0068581C" w:rsidRPr="0068581C" w:rsidRDefault="0068581C" w:rsidP="008C23D3">
            <w:pPr>
              <w:keepNext/>
              <w:jc w:val="center"/>
              <w:rPr>
                <w:rFonts w:ascii="Times New Roman" w:eastAsia="Times New Roman" w:hAnsi="Times New Roman"/>
                <w:sz w:val="24"/>
                <w:szCs w:val="24"/>
              </w:rPr>
            </w:pPr>
            <w:r w:rsidRPr="0068581C">
              <w:rPr>
                <w:rFonts w:ascii="Times New Roman" w:eastAsia="Times New Roman" w:hAnsi="Times New Roman"/>
                <w:b/>
                <w:bCs/>
                <w:color w:val="FFFFFF" w:themeColor="light1"/>
                <w:kern w:val="24"/>
                <w:sz w:val="24"/>
                <w:szCs w:val="24"/>
              </w:rPr>
              <w:t>A1 UA (</w:t>
            </w:r>
            <w:r w:rsidR="001A15EC">
              <w:rPr>
                <w:rFonts w:ascii="Times New Roman" w:eastAsia="Times New Roman" w:hAnsi="Times New Roman"/>
                <w:b/>
                <w:bCs/>
                <w:color w:val="FFFFFF" w:themeColor="light1"/>
                <w:kern w:val="24"/>
                <w:sz w:val="24"/>
                <w:szCs w:val="24"/>
              </w:rPr>
              <w:t>59,423</w:t>
            </w:r>
            <w:r w:rsidRPr="0068581C">
              <w:rPr>
                <w:rFonts w:ascii="Times New Roman" w:eastAsia="Times New Roman" w:hAnsi="Times New Roman"/>
                <w:b/>
                <w:bCs/>
                <w:color w:val="FFFFFF" w:themeColor="light1"/>
                <w:kern w:val="24"/>
                <w:sz w:val="24"/>
                <w:szCs w:val="24"/>
              </w:rPr>
              <w:t xml:space="preserve"> </w:t>
            </w:r>
            <w:r w:rsidR="000246C4">
              <w:rPr>
                <w:rFonts w:ascii="Times New Roman" w:eastAsia="Times New Roman" w:hAnsi="Times New Roman"/>
                <w:b/>
                <w:bCs/>
                <w:color w:val="FFFFFF" w:themeColor="light1"/>
                <w:kern w:val="24"/>
                <w:sz w:val="24"/>
                <w:szCs w:val="24"/>
              </w:rPr>
              <w:t>LoWC</w:t>
            </w:r>
            <w:r w:rsidR="008F44DB">
              <w:rPr>
                <w:rFonts w:ascii="Times New Roman" w:eastAsia="Times New Roman" w:hAnsi="Times New Roman"/>
                <w:b/>
                <w:bCs/>
                <w:color w:val="FFFFFF" w:themeColor="light1"/>
                <w:kern w:val="24"/>
                <w:sz w:val="24"/>
                <w:szCs w:val="24"/>
              </w:rPr>
              <w:t xml:space="preserve"> encounters</w:t>
            </w:r>
            <w:r w:rsidRPr="0068581C">
              <w:rPr>
                <w:rFonts w:ascii="Times New Roman" w:eastAsia="Times New Roman" w:hAnsi="Times New Roman"/>
                <w:b/>
                <w:bCs/>
                <w:color w:val="FFFFFF" w:themeColor="light1"/>
                <w:kern w:val="24"/>
                <w:sz w:val="24"/>
                <w:szCs w:val="24"/>
              </w:rPr>
              <w:t>)</w:t>
            </w:r>
          </w:p>
        </w:tc>
      </w:tr>
      <w:tr w:rsidR="0068581C" w:rsidRPr="0068581C" w14:paraId="14BA59A2" w14:textId="77777777" w:rsidTr="008C23D3">
        <w:trPr>
          <w:cantSplit/>
          <w:trHeight w:val="20"/>
        </w:trPr>
        <w:tc>
          <w:tcPr>
            <w:tcW w:w="2455" w:type="dxa"/>
            <w:vMerge/>
            <w:tcBorders>
              <w:top w:val="single" w:sz="8" w:space="0" w:color="FFFFFF"/>
              <w:left w:val="single" w:sz="8" w:space="0" w:color="FFFFFF"/>
              <w:bottom w:val="single" w:sz="24" w:space="0" w:color="FFFFFF"/>
              <w:right w:val="single" w:sz="8" w:space="0" w:color="FFFFFF"/>
            </w:tcBorders>
            <w:vAlign w:val="center"/>
            <w:hideMark/>
          </w:tcPr>
          <w:p w14:paraId="7FC198E3" w14:textId="77777777" w:rsidR="0068581C" w:rsidRPr="0068581C" w:rsidRDefault="0068581C" w:rsidP="008C23D3">
            <w:pPr>
              <w:keepNext/>
              <w:jc w:val="center"/>
              <w:rPr>
                <w:rFonts w:ascii="Arial" w:eastAsia="Times New Roman" w:hAnsi="Arial" w:cs="Arial"/>
                <w:sz w:val="24"/>
                <w:szCs w:val="24"/>
              </w:rPr>
            </w:pPr>
          </w:p>
        </w:tc>
        <w:tc>
          <w:tcPr>
            <w:tcW w:w="2045" w:type="dxa"/>
            <w:tcBorders>
              <w:top w:val="single" w:sz="24" w:space="0" w:color="FFFFFF"/>
              <w:left w:val="single" w:sz="24"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1133F24" w14:textId="6A805C07" w:rsidR="0068581C" w:rsidRPr="0068581C" w:rsidRDefault="0068581C" w:rsidP="008C23D3">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 xml:space="preserve"># of </w:t>
            </w:r>
            <w:proofErr w:type="spellStart"/>
            <w:r w:rsidR="000246C4">
              <w:rPr>
                <w:rFonts w:ascii="Times New Roman" w:eastAsia="Times New Roman" w:hAnsi="Times New Roman"/>
                <w:color w:val="000000" w:themeColor="dark1"/>
                <w:kern w:val="24"/>
                <w:sz w:val="24"/>
                <w:szCs w:val="24"/>
              </w:rPr>
              <w:t>LoWC</w:t>
            </w:r>
            <w:proofErr w:type="spellEnd"/>
            <w:r w:rsidR="000246C4">
              <w:rPr>
                <w:rFonts w:ascii="Times New Roman" w:eastAsia="Times New Roman" w:hAnsi="Times New Roman"/>
                <w:color w:val="000000" w:themeColor="dark1"/>
                <w:kern w:val="24"/>
                <w:sz w:val="24"/>
                <w:szCs w:val="24"/>
              </w:rPr>
              <w:t xml:space="preserve"> </w:t>
            </w:r>
            <w:r w:rsidRPr="0068581C">
              <w:rPr>
                <w:rFonts w:ascii="Times New Roman" w:eastAsia="Times New Roman" w:hAnsi="Times New Roman"/>
                <w:color w:val="000000" w:themeColor="dark1"/>
                <w:kern w:val="24"/>
                <w:sz w:val="24"/>
                <w:szCs w:val="24"/>
              </w:rPr>
              <w:t>Encs</w:t>
            </w:r>
          </w:p>
        </w:tc>
        <w:tc>
          <w:tcPr>
            <w:tcW w:w="19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A6A1987" w14:textId="77777777" w:rsidR="0068581C" w:rsidRPr="0068581C" w:rsidRDefault="0068581C" w:rsidP="008C23D3">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 of LoWC Encs</w:t>
            </w:r>
          </w:p>
        </w:tc>
        <w:tc>
          <w:tcPr>
            <w:tcW w:w="22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3621486" w14:textId="77777777" w:rsidR="0068581C" w:rsidRPr="0068581C" w:rsidRDefault="0068581C" w:rsidP="008C23D3">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Weighted % of LoWC Encs</w:t>
            </w:r>
          </w:p>
        </w:tc>
      </w:tr>
      <w:tr w:rsidR="001A15EC" w:rsidRPr="0068581C" w14:paraId="0D61AAAB" w14:textId="77777777" w:rsidTr="008C23D3">
        <w:trPr>
          <w:cantSplit/>
          <w:trHeight w:val="255"/>
        </w:trPr>
        <w:tc>
          <w:tcPr>
            <w:tcW w:w="2455" w:type="dxa"/>
            <w:tcBorders>
              <w:top w:val="single" w:sz="24"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5DAD42" w14:textId="4A1EEE02" w:rsidR="001A15EC" w:rsidRDefault="001A15EC" w:rsidP="008C23D3">
            <w:pPr>
              <w:keepNext/>
              <w:jc w:val="center"/>
              <w:rPr>
                <w:rFonts w:eastAsiaTheme="minorEastAsia"/>
                <w:color w:val="000000" w:themeColor="dark1"/>
                <w:kern w:val="24"/>
                <w:sz w:val="24"/>
                <w:szCs w:val="24"/>
              </w:rPr>
            </w:pPr>
            <w:r>
              <w:rPr>
                <w:rFonts w:eastAsiaTheme="minorEastAsia"/>
                <w:color w:val="000000" w:themeColor="dark1"/>
                <w:kern w:val="24"/>
                <w:sz w:val="24"/>
                <w:szCs w:val="24"/>
              </w:rPr>
              <w:t xml:space="preserve">Before Avg </w:t>
            </w:r>
            <w:proofErr w:type="spellStart"/>
            <w:r w:rsidR="000246C4">
              <w:rPr>
                <w:rFonts w:eastAsiaTheme="minorEastAsia"/>
                <w:color w:val="000000" w:themeColor="dark1"/>
                <w:kern w:val="24"/>
                <w:sz w:val="24"/>
                <w:szCs w:val="24"/>
              </w:rPr>
              <w:t>Corr</w:t>
            </w:r>
            <w:proofErr w:type="spellEnd"/>
            <w:r w:rsidR="000246C4">
              <w:rPr>
                <w:rFonts w:eastAsiaTheme="minorEastAsia"/>
                <w:color w:val="000000" w:themeColor="dark1"/>
                <w:kern w:val="24"/>
                <w:sz w:val="24"/>
                <w:szCs w:val="24"/>
              </w:rPr>
              <w:t xml:space="preserve"> </w:t>
            </w:r>
            <w:r>
              <w:rPr>
                <w:rFonts w:eastAsiaTheme="minorEastAsia"/>
                <w:color w:val="000000" w:themeColor="dark1"/>
                <w:kern w:val="24"/>
                <w:sz w:val="24"/>
                <w:szCs w:val="24"/>
              </w:rPr>
              <w:t>Alert</w:t>
            </w:r>
          </w:p>
          <w:p w14:paraId="4C0D668E" w14:textId="3A2D49D4" w:rsidR="001A15EC" w:rsidRPr="0068581C" w:rsidRDefault="001A15EC" w:rsidP="008C23D3">
            <w:pPr>
              <w:keepNext/>
              <w:jc w:val="center"/>
              <w:rPr>
                <w:rFonts w:ascii="Arial" w:eastAsia="Times New Roman" w:hAnsi="Arial" w:cs="Arial"/>
                <w:sz w:val="24"/>
                <w:szCs w:val="24"/>
              </w:rPr>
            </w:pPr>
            <m:oMathPara>
              <m:oMathParaPr>
                <m:jc m:val="centerGroup"/>
              </m:oMathParaPr>
              <m:oMath>
                <m:r>
                  <m:rPr>
                    <m:sty m:val="p"/>
                  </m:rPr>
                  <w:rPr>
                    <w:rFonts w:ascii="Cambria Math" w:eastAsia="Times New Roman" w:hAnsi="Cambria Math" w:cs="Arial"/>
                    <w:color w:val="000000" w:themeColor="dark1"/>
                    <w:kern w:val="24"/>
                    <w:sz w:val="24"/>
                    <w:szCs w:val="24"/>
                  </w:rPr>
                  <m:t>Δt</m:t>
                </m:r>
                <m:r>
                  <w:rPr>
                    <w:rFonts w:ascii="Cambria Math" w:eastAsia="Times New Roman" w:hAnsi="Cambria Math" w:cs="Arial"/>
                    <w:color w:val="000000" w:themeColor="dark1"/>
                    <w:kern w:val="24"/>
                    <w:sz w:val="24"/>
                    <w:szCs w:val="24"/>
                  </w:rPr>
                  <m:t>≥55</m:t>
                </m:r>
              </m:oMath>
            </m:oMathPara>
          </w:p>
        </w:tc>
        <w:tc>
          <w:tcPr>
            <w:tcW w:w="204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9243319" w14:textId="6926A21D"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56,832</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CC913EF" w14:textId="733DC36B"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95.64</w:t>
            </w:r>
          </w:p>
        </w:tc>
        <w:tc>
          <w:tcPr>
            <w:tcW w:w="22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0E871A" w14:textId="54925438"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95.19</w:t>
            </w:r>
          </w:p>
        </w:tc>
      </w:tr>
      <w:tr w:rsidR="001A15EC" w:rsidRPr="0068581C" w14:paraId="2DC3F5F6" w14:textId="77777777" w:rsidTr="008C23D3">
        <w:trPr>
          <w:cantSplit/>
          <w:trHeight w:val="349"/>
        </w:trPr>
        <w:tc>
          <w:tcPr>
            <w:tcW w:w="24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68E0B8B" w14:textId="06468792" w:rsidR="001A15EC" w:rsidRDefault="001A15EC" w:rsidP="008C23D3">
            <w:pPr>
              <w:keepNext/>
              <w:jc w:val="center"/>
              <w:rPr>
                <w:rFonts w:eastAsiaTheme="minorEastAsia"/>
                <w:color w:val="000000" w:themeColor="dark1"/>
                <w:kern w:val="24"/>
                <w:sz w:val="24"/>
                <w:szCs w:val="24"/>
              </w:rPr>
            </w:pPr>
            <w:r>
              <w:rPr>
                <w:rFonts w:eastAsiaTheme="minorEastAsia"/>
                <w:color w:val="000000" w:themeColor="dark1"/>
                <w:kern w:val="24"/>
                <w:sz w:val="24"/>
                <w:szCs w:val="24"/>
              </w:rPr>
              <w:t xml:space="preserve">Before Late </w:t>
            </w:r>
            <w:proofErr w:type="spellStart"/>
            <w:r w:rsidR="000246C4">
              <w:rPr>
                <w:rFonts w:eastAsiaTheme="minorEastAsia"/>
                <w:color w:val="000000" w:themeColor="dark1"/>
                <w:kern w:val="24"/>
                <w:sz w:val="24"/>
                <w:szCs w:val="24"/>
              </w:rPr>
              <w:t>Corr</w:t>
            </w:r>
            <w:proofErr w:type="spellEnd"/>
            <w:r w:rsidR="000246C4">
              <w:rPr>
                <w:rFonts w:eastAsiaTheme="minorEastAsia"/>
                <w:color w:val="000000" w:themeColor="dark1"/>
                <w:kern w:val="24"/>
                <w:sz w:val="24"/>
                <w:szCs w:val="24"/>
              </w:rPr>
              <w:t xml:space="preserve"> </w:t>
            </w:r>
            <w:r>
              <w:rPr>
                <w:rFonts w:eastAsiaTheme="minorEastAsia"/>
                <w:color w:val="000000" w:themeColor="dark1"/>
                <w:kern w:val="24"/>
                <w:sz w:val="24"/>
                <w:szCs w:val="24"/>
              </w:rPr>
              <w:t>Alert</w:t>
            </w:r>
          </w:p>
          <w:p w14:paraId="76DD1AC4" w14:textId="23132DE7" w:rsidR="001A15EC" w:rsidRPr="0068581C" w:rsidRDefault="001A15EC" w:rsidP="008C23D3">
            <w:pPr>
              <w:keepNext/>
              <w:jc w:val="center"/>
              <w:rPr>
                <w:rFonts w:ascii="Arial" w:eastAsia="Times New Roman" w:hAnsi="Arial" w:cs="Arial"/>
                <w:sz w:val="24"/>
                <w:szCs w:val="24"/>
              </w:rPr>
            </w:pPr>
            <m:oMathPara>
              <m:oMathParaPr>
                <m:jc m:val="centerGroup"/>
              </m:oMathParaPr>
              <m:oMath>
                <m:r>
                  <w:rPr>
                    <w:rFonts w:ascii="Cambria Math" w:eastAsia="Times New Roman" w:hAnsi="Cambria Math" w:cs="Arial"/>
                    <w:color w:val="000000" w:themeColor="dark1"/>
                    <w:kern w:val="24"/>
                    <w:sz w:val="24"/>
                    <w:szCs w:val="24"/>
                  </w:rPr>
                  <m:t>20</m:t>
                </m:r>
                <m:r>
                  <m:rPr>
                    <m:sty m:val="p"/>
                  </m:rPr>
                  <w:rPr>
                    <w:rFonts w:ascii="Cambria Math" w:eastAsia="Times New Roman" w:hAnsi="Cambria Math" w:cs="Arial"/>
                    <w:color w:val="000000" w:themeColor="dark1"/>
                    <w:kern w:val="24"/>
                    <w:sz w:val="24"/>
                    <w:szCs w:val="24"/>
                  </w:rPr>
                  <m:t>≤Δ</m:t>
                </m:r>
                <m:r>
                  <w:rPr>
                    <w:rFonts w:ascii="Cambria Math" w:eastAsia="Times New Roman" w:hAnsi="Cambria Math" w:cs="Arial"/>
                    <w:color w:val="000000" w:themeColor="dark1"/>
                    <w:kern w:val="24"/>
                    <w:sz w:val="24"/>
                    <w:szCs w:val="24"/>
                  </w:rPr>
                  <m:t>t&lt;55</m:t>
                </m:r>
              </m:oMath>
            </m:oMathPara>
          </w:p>
        </w:tc>
        <w:tc>
          <w:tcPr>
            <w:tcW w:w="204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B58B755" w14:textId="3496AEDC"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2,515</w:t>
            </w:r>
          </w:p>
        </w:tc>
        <w:tc>
          <w:tcPr>
            <w:tcW w:w="19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57E0189" w14:textId="21A48931" w:rsidR="001A15EC" w:rsidRPr="001A15EC" w:rsidRDefault="002675CC" w:rsidP="008C23D3">
            <w:pPr>
              <w:keepNext/>
              <w:jc w:val="cente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4.23</w:t>
            </w:r>
          </w:p>
        </w:tc>
        <w:tc>
          <w:tcPr>
            <w:tcW w:w="22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E0DAD73" w14:textId="478B2FCF"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4.67</w:t>
            </w:r>
          </w:p>
        </w:tc>
      </w:tr>
      <w:tr w:rsidR="001A15EC" w:rsidRPr="0068581C" w14:paraId="2385821C" w14:textId="77777777" w:rsidTr="008C23D3">
        <w:trPr>
          <w:cantSplit/>
          <w:trHeight w:val="286"/>
        </w:trPr>
        <w:tc>
          <w:tcPr>
            <w:tcW w:w="24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055AB5" w14:textId="29891249" w:rsidR="001A15EC" w:rsidRDefault="001A15EC" w:rsidP="008C23D3">
            <w:pPr>
              <w:keepNext/>
              <w:jc w:val="center"/>
              <w:rPr>
                <w:rFonts w:eastAsiaTheme="minorEastAsia"/>
                <w:color w:val="000000" w:themeColor="dark1"/>
                <w:kern w:val="24"/>
                <w:sz w:val="24"/>
                <w:szCs w:val="24"/>
              </w:rPr>
            </w:pPr>
            <w:r>
              <w:rPr>
                <w:rFonts w:eastAsiaTheme="minorEastAsia"/>
                <w:color w:val="000000" w:themeColor="dark1"/>
                <w:kern w:val="24"/>
                <w:sz w:val="24"/>
                <w:szCs w:val="24"/>
              </w:rPr>
              <w:t xml:space="preserve">After Late </w:t>
            </w:r>
            <w:proofErr w:type="spellStart"/>
            <w:r w:rsidR="000246C4">
              <w:rPr>
                <w:rFonts w:eastAsiaTheme="minorEastAsia"/>
                <w:color w:val="000000" w:themeColor="dark1"/>
                <w:kern w:val="24"/>
                <w:sz w:val="24"/>
                <w:szCs w:val="24"/>
              </w:rPr>
              <w:t>Corr</w:t>
            </w:r>
            <w:proofErr w:type="spellEnd"/>
            <w:r w:rsidR="000246C4">
              <w:rPr>
                <w:rFonts w:eastAsiaTheme="minorEastAsia"/>
                <w:color w:val="000000" w:themeColor="dark1"/>
                <w:kern w:val="24"/>
                <w:sz w:val="24"/>
                <w:szCs w:val="24"/>
              </w:rPr>
              <w:t xml:space="preserve"> </w:t>
            </w:r>
            <w:r>
              <w:rPr>
                <w:rFonts w:eastAsiaTheme="minorEastAsia"/>
                <w:color w:val="000000" w:themeColor="dark1"/>
                <w:kern w:val="24"/>
                <w:sz w:val="24"/>
                <w:szCs w:val="24"/>
              </w:rPr>
              <w:t>Alert</w:t>
            </w:r>
          </w:p>
          <w:p w14:paraId="51BFA865" w14:textId="35C1F0BE" w:rsidR="001A15EC" w:rsidRPr="0068581C" w:rsidRDefault="001A15EC" w:rsidP="008C23D3">
            <w:pPr>
              <w:keepNext/>
              <w:jc w:val="center"/>
              <w:rPr>
                <w:rFonts w:ascii="Arial" w:eastAsia="Times New Roman" w:hAnsi="Arial" w:cs="Arial"/>
                <w:sz w:val="24"/>
                <w:szCs w:val="24"/>
              </w:rPr>
            </w:pPr>
            <m:oMathPara>
              <m:oMathParaPr>
                <m:jc m:val="centerGroup"/>
              </m:oMathParaPr>
              <m:oMath>
                <m:r>
                  <m:rPr>
                    <m:sty m:val="p"/>
                  </m:rPr>
                  <w:rPr>
                    <w:rFonts w:ascii="Cambria Math" w:eastAsia="Times New Roman" w:hAnsi="Cambria Math" w:cs="Arial"/>
                    <w:color w:val="000000" w:themeColor="dark1"/>
                    <w:kern w:val="24"/>
                    <w:sz w:val="24"/>
                    <w:szCs w:val="24"/>
                  </w:rPr>
                  <m:t>Δ</m:t>
                </m:r>
                <m:r>
                  <w:rPr>
                    <w:rFonts w:ascii="Cambria Math" w:eastAsia="Times New Roman" w:hAnsi="Cambria Math" w:cs="Arial"/>
                    <w:color w:val="000000" w:themeColor="dark1"/>
                    <w:kern w:val="24"/>
                    <w:sz w:val="24"/>
                    <w:szCs w:val="24"/>
                  </w:rPr>
                  <m:t>t&lt;20</m:t>
                </m:r>
              </m:oMath>
            </m:oMathPara>
          </w:p>
        </w:tc>
        <w:tc>
          <w:tcPr>
            <w:tcW w:w="204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0AC1637" w14:textId="7D04B070"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76</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4DD088F" w14:textId="4F1B16E7"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0.13</w:t>
            </w:r>
          </w:p>
        </w:tc>
        <w:tc>
          <w:tcPr>
            <w:tcW w:w="22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E9E21DA" w14:textId="0D2CBE4C" w:rsidR="001A15EC" w:rsidRPr="001A15EC" w:rsidRDefault="001A15EC" w:rsidP="008C23D3">
            <w:pPr>
              <w:keepNext/>
              <w:jc w:val="center"/>
              <w:rPr>
                <w:rFonts w:ascii="Times New Roman" w:eastAsia="Times New Roman" w:hAnsi="Times New Roman"/>
                <w:color w:val="000000" w:themeColor="text1"/>
                <w:sz w:val="22"/>
                <w:szCs w:val="22"/>
              </w:rPr>
            </w:pPr>
            <w:r w:rsidRPr="001A15EC">
              <w:rPr>
                <w:rFonts w:ascii="Times New Roman" w:hAnsi="Times New Roman"/>
                <w:color w:val="000000" w:themeColor="text1"/>
                <w:kern w:val="24"/>
                <w:sz w:val="22"/>
                <w:szCs w:val="22"/>
              </w:rPr>
              <w:t>0.14</w:t>
            </w:r>
          </w:p>
        </w:tc>
      </w:tr>
    </w:tbl>
    <w:p w14:paraId="53DD44D0" w14:textId="77777777" w:rsidR="008F44DB" w:rsidRDefault="008F44DB" w:rsidP="008F44DB"/>
    <w:p w14:paraId="6AA5B4D4" w14:textId="179217CB" w:rsidR="008F44DB" w:rsidRPr="008F44DB" w:rsidRDefault="008F44DB" w:rsidP="008F44DB"/>
    <w:p w14:paraId="182330B8" w14:textId="6AA0C704" w:rsidR="00BD6496" w:rsidRPr="00BD6496" w:rsidRDefault="00BD6496" w:rsidP="00BD6496">
      <w:pPr>
        <w:pStyle w:val="Caption"/>
        <w:keepNext/>
        <w:ind w:left="1440"/>
        <w:jc w:val="center"/>
        <w:rPr>
          <w:rFonts w:ascii="Times New Roman" w:hAnsi="Times New Roman"/>
          <w:b/>
          <w:bCs/>
          <w:i w:val="0"/>
          <w:iCs w:val="0"/>
          <w:color w:val="auto"/>
          <w:sz w:val="22"/>
          <w:szCs w:val="22"/>
        </w:rPr>
      </w:pPr>
      <w:bookmarkStart w:id="12" w:name="_Ref38399469"/>
      <w:r w:rsidRPr="00BD6496">
        <w:rPr>
          <w:rFonts w:ascii="Times New Roman" w:hAnsi="Times New Roman"/>
          <w:b/>
          <w:bCs/>
          <w:i w:val="0"/>
          <w:iCs w:val="0"/>
          <w:color w:val="auto"/>
          <w:sz w:val="22"/>
          <w:szCs w:val="22"/>
        </w:rPr>
        <w:lastRenderedPageBreak/>
        <w:t xml:space="preserve">Table I - </w:t>
      </w:r>
      <w:r w:rsidRPr="00BD6496">
        <w:rPr>
          <w:rFonts w:ascii="Times New Roman" w:hAnsi="Times New Roman"/>
          <w:b/>
          <w:bCs/>
          <w:i w:val="0"/>
          <w:iCs w:val="0"/>
          <w:color w:val="auto"/>
          <w:sz w:val="22"/>
          <w:szCs w:val="22"/>
        </w:rPr>
        <w:fldChar w:fldCharType="begin"/>
      </w:r>
      <w:r w:rsidRPr="00BD6496">
        <w:rPr>
          <w:rFonts w:ascii="Times New Roman" w:hAnsi="Times New Roman"/>
          <w:b/>
          <w:bCs/>
          <w:i w:val="0"/>
          <w:iCs w:val="0"/>
          <w:color w:val="auto"/>
          <w:sz w:val="22"/>
          <w:szCs w:val="22"/>
        </w:rPr>
        <w:instrText xml:space="preserve"> SEQ Table_I_- \* ARABIC </w:instrText>
      </w:r>
      <w:r w:rsidRPr="00BD6496">
        <w:rPr>
          <w:rFonts w:ascii="Times New Roman" w:hAnsi="Times New Roman"/>
          <w:b/>
          <w:bCs/>
          <w:i w:val="0"/>
          <w:iCs w:val="0"/>
          <w:color w:val="auto"/>
          <w:sz w:val="22"/>
          <w:szCs w:val="22"/>
        </w:rPr>
        <w:fldChar w:fldCharType="separate"/>
      </w:r>
      <w:r w:rsidR="002A463B">
        <w:rPr>
          <w:rFonts w:ascii="Times New Roman" w:hAnsi="Times New Roman"/>
          <w:b/>
          <w:bCs/>
          <w:i w:val="0"/>
          <w:iCs w:val="0"/>
          <w:noProof/>
          <w:color w:val="auto"/>
          <w:sz w:val="22"/>
          <w:szCs w:val="22"/>
        </w:rPr>
        <w:t>2</w:t>
      </w:r>
      <w:r w:rsidRPr="00BD6496">
        <w:rPr>
          <w:rFonts w:ascii="Times New Roman" w:hAnsi="Times New Roman"/>
          <w:b/>
          <w:bCs/>
          <w:i w:val="0"/>
          <w:iCs w:val="0"/>
          <w:color w:val="auto"/>
          <w:sz w:val="22"/>
          <w:szCs w:val="22"/>
        </w:rPr>
        <w:fldChar w:fldCharType="end"/>
      </w:r>
      <w:bookmarkEnd w:id="12"/>
      <w:r w:rsidRPr="00BD6496">
        <w:rPr>
          <w:rFonts w:ascii="Times New Roman" w:hAnsi="Times New Roman"/>
          <w:b/>
          <w:bCs/>
          <w:i w:val="0"/>
          <w:iCs w:val="0"/>
          <w:color w:val="auto"/>
          <w:sz w:val="22"/>
          <w:szCs w:val="22"/>
        </w:rPr>
        <w:t>: Statistics of A2 UA LoWC encounters relative to the DAA alerting requirements.</w:t>
      </w:r>
    </w:p>
    <w:tbl>
      <w:tblPr>
        <w:tblW w:w="8680" w:type="dxa"/>
        <w:tblInd w:w="800" w:type="dxa"/>
        <w:tblCellMar>
          <w:left w:w="0" w:type="dxa"/>
          <w:right w:w="0" w:type="dxa"/>
        </w:tblCellMar>
        <w:tblLook w:val="0420" w:firstRow="1" w:lastRow="0" w:firstColumn="0" w:lastColumn="0" w:noHBand="0" w:noVBand="1"/>
      </w:tblPr>
      <w:tblGrid>
        <w:gridCol w:w="2495"/>
        <w:gridCol w:w="2185"/>
        <w:gridCol w:w="1980"/>
        <w:gridCol w:w="2020"/>
      </w:tblGrid>
      <w:tr w:rsidR="0068581C" w:rsidRPr="0068581C" w14:paraId="5345CB5A" w14:textId="77777777" w:rsidTr="008C23D3">
        <w:trPr>
          <w:cantSplit/>
          <w:trHeight w:val="277"/>
        </w:trPr>
        <w:tc>
          <w:tcPr>
            <w:tcW w:w="2495" w:type="dxa"/>
            <w:vMerge w:val="restar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82AD995" w14:textId="1765FD75" w:rsidR="006111B7" w:rsidRDefault="006111B7" w:rsidP="003071A8">
            <w:pPr>
              <w:keepNext/>
              <w:jc w:val="center"/>
              <w:rPr>
                <w:rFonts w:ascii="Times New Roman" w:eastAsiaTheme="minorEastAsia" w:hAnsi="Times New Roman"/>
                <w:b/>
                <w:color w:val="FFFFFF" w:themeColor="light1"/>
                <w:kern w:val="24"/>
                <w:sz w:val="24"/>
                <w:szCs w:val="24"/>
              </w:rPr>
            </w:pPr>
            <w:r>
              <w:rPr>
                <w:rFonts w:ascii="Times New Roman" w:eastAsiaTheme="minorEastAsia" w:hAnsi="Times New Roman"/>
                <w:b/>
                <w:color w:val="FFFFFF" w:themeColor="light1"/>
                <w:kern w:val="24"/>
                <w:sz w:val="24"/>
                <w:szCs w:val="24"/>
              </w:rPr>
              <w:t>Alerting</w:t>
            </w:r>
          </w:p>
          <w:p w14:paraId="7BE5EE69" w14:textId="77777777" w:rsidR="0068581C" w:rsidRPr="0068581C" w:rsidRDefault="0068581C" w:rsidP="003071A8">
            <w:pPr>
              <w:keepNext/>
              <w:jc w:val="center"/>
              <w:rPr>
                <w:rFonts w:ascii="Arial" w:eastAsia="Times New Roman" w:hAnsi="Arial" w:cs="Arial"/>
                <w:sz w:val="24"/>
                <w:szCs w:val="24"/>
              </w:rPr>
            </w:pPr>
            <m:oMath>
              <m:r>
                <m:rPr>
                  <m:sty m:val="b"/>
                </m:rPr>
                <w:rPr>
                  <w:rFonts w:ascii="Cambria Math" w:eastAsia="Times New Roman" w:hAnsi="Cambria Math" w:cs="Arial"/>
                  <w:color w:val="FFFFFF" w:themeColor="light1"/>
                  <w:kern w:val="24"/>
                  <w:sz w:val="24"/>
                  <w:szCs w:val="24"/>
                </w:rPr>
                <m:t>Δt</m:t>
              </m:r>
            </m:oMath>
            <w:r w:rsidRPr="0068581C">
              <w:rPr>
                <w:rFonts w:eastAsia="Times New Roman" w:cs="Calibri"/>
                <w:b/>
                <w:bCs/>
                <w:color w:val="FFFFFF" w:themeColor="light1"/>
                <w:kern w:val="24"/>
                <w:sz w:val="24"/>
                <w:szCs w:val="24"/>
              </w:rPr>
              <w:t xml:space="preserve"> </w:t>
            </w:r>
            <w:r w:rsidRPr="0068581C">
              <w:rPr>
                <w:rFonts w:ascii="Times New Roman" w:eastAsia="Times New Roman" w:hAnsi="Times New Roman"/>
                <w:b/>
                <w:bCs/>
                <w:color w:val="FFFFFF" w:themeColor="light1"/>
                <w:kern w:val="24"/>
                <w:sz w:val="24"/>
                <w:szCs w:val="24"/>
              </w:rPr>
              <w:t>Bracket [s]</w:t>
            </w:r>
          </w:p>
        </w:tc>
        <w:tc>
          <w:tcPr>
            <w:tcW w:w="6185"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EF8363E" w14:textId="07954D99" w:rsidR="0068581C" w:rsidRPr="0068581C" w:rsidRDefault="0068581C" w:rsidP="002B12C6">
            <w:pPr>
              <w:keepNext/>
              <w:jc w:val="center"/>
              <w:rPr>
                <w:rFonts w:ascii="Times New Roman" w:eastAsia="Times New Roman" w:hAnsi="Times New Roman"/>
                <w:sz w:val="24"/>
                <w:szCs w:val="24"/>
              </w:rPr>
            </w:pPr>
            <w:r w:rsidRPr="0068581C">
              <w:rPr>
                <w:rFonts w:ascii="Times New Roman" w:eastAsia="Times New Roman" w:hAnsi="Times New Roman"/>
                <w:b/>
                <w:bCs/>
                <w:color w:val="FFFFFF" w:themeColor="light1"/>
                <w:kern w:val="24"/>
                <w:sz w:val="24"/>
                <w:szCs w:val="24"/>
              </w:rPr>
              <w:t>A</w:t>
            </w:r>
            <w:r w:rsidR="008F44DB">
              <w:rPr>
                <w:rFonts w:ascii="Times New Roman" w:eastAsia="Times New Roman" w:hAnsi="Times New Roman"/>
                <w:b/>
                <w:bCs/>
                <w:color w:val="FFFFFF" w:themeColor="light1"/>
                <w:kern w:val="24"/>
                <w:sz w:val="24"/>
                <w:szCs w:val="24"/>
              </w:rPr>
              <w:t>2</w:t>
            </w:r>
            <w:r w:rsidRPr="0068581C">
              <w:rPr>
                <w:rFonts w:ascii="Times New Roman" w:eastAsia="Times New Roman" w:hAnsi="Times New Roman"/>
                <w:b/>
                <w:bCs/>
                <w:color w:val="FFFFFF" w:themeColor="light1"/>
                <w:kern w:val="24"/>
                <w:sz w:val="24"/>
                <w:szCs w:val="24"/>
              </w:rPr>
              <w:t xml:space="preserve"> UA (</w:t>
            </w:r>
            <w:r w:rsidR="008C23D3" w:rsidRPr="008C23D3">
              <w:rPr>
                <w:rFonts w:ascii="Times New Roman" w:eastAsia="Times New Roman" w:hAnsi="Times New Roman"/>
                <w:b/>
                <w:bCs/>
                <w:color w:val="FFFFFF" w:themeColor="light1"/>
                <w:kern w:val="24"/>
                <w:sz w:val="24"/>
                <w:szCs w:val="24"/>
              </w:rPr>
              <w:t>299,643</w:t>
            </w:r>
            <w:r w:rsidR="008C23D3">
              <w:rPr>
                <w:rFonts w:ascii="Times New Roman" w:eastAsia="Times New Roman" w:hAnsi="Times New Roman"/>
                <w:b/>
                <w:bCs/>
                <w:color w:val="FFFFFF" w:themeColor="light1"/>
                <w:kern w:val="24"/>
                <w:sz w:val="24"/>
                <w:szCs w:val="24"/>
              </w:rPr>
              <w:t xml:space="preserve"> LoWC </w:t>
            </w:r>
            <w:r w:rsidR="008F44DB">
              <w:rPr>
                <w:rFonts w:ascii="Times New Roman" w:eastAsia="Times New Roman" w:hAnsi="Times New Roman"/>
                <w:b/>
                <w:bCs/>
                <w:color w:val="FFFFFF" w:themeColor="light1"/>
                <w:kern w:val="24"/>
                <w:sz w:val="24"/>
                <w:szCs w:val="24"/>
              </w:rPr>
              <w:t>encounters</w:t>
            </w:r>
            <w:r w:rsidRPr="0068581C">
              <w:rPr>
                <w:rFonts w:ascii="Times New Roman" w:eastAsia="Times New Roman" w:hAnsi="Times New Roman"/>
                <w:b/>
                <w:bCs/>
                <w:color w:val="FFFFFF" w:themeColor="light1"/>
                <w:kern w:val="24"/>
                <w:sz w:val="24"/>
                <w:szCs w:val="24"/>
              </w:rPr>
              <w:t>)</w:t>
            </w:r>
          </w:p>
        </w:tc>
      </w:tr>
      <w:tr w:rsidR="0068581C" w:rsidRPr="0068581C" w14:paraId="57D28DE0" w14:textId="77777777" w:rsidTr="008C23D3">
        <w:trPr>
          <w:cantSplit/>
          <w:trHeight w:val="20"/>
        </w:trPr>
        <w:tc>
          <w:tcPr>
            <w:tcW w:w="2495" w:type="dxa"/>
            <w:vMerge/>
            <w:tcBorders>
              <w:top w:val="single" w:sz="8" w:space="0" w:color="FFFFFF"/>
              <w:left w:val="single" w:sz="8" w:space="0" w:color="FFFFFF"/>
              <w:bottom w:val="single" w:sz="24" w:space="0" w:color="FFFFFF"/>
              <w:right w:val="single" w:sz="8" w:space="0" w:color="FFFFFF"/>
            </w:tcBorders>
            <w:vAlign w:val="center"/>
            <w:hideMark/>
          </w:tcPr>
          <w:p w14:paraId="37972BF0" w14:textId="77777777" w:rsidR="0068581C" w:rsidRPr="0068581C" w:rsidRDefault="0068581C" w:rsidP="002B12C6">
            <w:pPr>
              <w:keepNext/>
              <w:rPr>
                <w:rFonts w:ascii="Arial" w:eastAsia="Times New Roman" w:hAnsi="Arial" w:cs="Arial"/>
                <w:sz w:val="24"/>
                <w:szCs w:val="24"/>
              </w:rPr>
            </w:pPr>
          </w:p>
        </w:tc>
        <w:tc>
          <w:tcPr>
            <w:tcW w:w="2185" w:type="dxa"/>
            <w:tcBorders>
              <w:top w:val="single" w:sz="24" w:space="0" w:color="FFFFFF"/>
              <w:left w:val="single" w:sz="24"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D7D73C6" w14:textId="62B3FD98" w:rsidR="0068581C" w:rsidRPr="0068581C" w:rsidRDefault="0068581C" w:rsidP="003071A8">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 xml:space="preserve"># of </w:t>
            </w:r>
            <w:r w:rsidR="008C23D3">
              <w:rPr>
                <w:rFonts w:ascii="Times New Roman" w:eastAsia="Times New Roman" w:hAnsi="Times New Roman"/>
                <w:color w:val="000000" w:themeColor="dark1"/>
                <w:kern w:val="24"/>
                <w:sz w:val="24"/>
                <w:szCs w:val="24"/>
              </w:rPr>
              <w:t xml:space="preserve">LoWC </w:t>
            </w:r>
            <w:r w:rsidRPr="0068581C">
              <w:rPr>
                <w:rFonts w:ascii="Times New Roman" w:eastAsia="Times New Roman" w:hAnsi="Times New Roman"/>
                <w:color w:val="000000" w:themeColor="dark1"/>
                <w:kern w:val="24"/>
                <w:sz w:val="24"/>
                <w:szCs w:val="24"/>
              </w:rPr>
              <w:t>Encs</w:t>
            </w:r>
          </w:p>
        </w:tc>
        <w:tc>
          <w:tcPr>
            <w:tcW w:w="19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0CF47C0" w14:textId="77777777" w:rsidR="0068581C" w:rsidRPr="0068581C" w:rsidRDefault="0068581C" w:rsidP="003071A8">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 of LoWC Encs</w:t>
            </w:r>
          </w:p>
        </w:tc>
        <w:tc>
          <w:tcPr>
            <w:tcW w:w="20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B005BE6" w14:textId="77777777" w:rsidR="0068581C" w:rsidRPr="0068581C" w:rsidRDefault="0068581C" w:rsidP="003071A8">
            <w:pPr>
              <w:keepNext/>
              <w:jc w:val="center"/>
              <w:rPr>
                <w:rFonts w:ascii="Times New Roman" w:eastAsia="Times New Roman" w:hAnsi="Times New Roman"/>
                <w:sz w:val="24"/>
                <w:szCs w:val="24"/>
              </w:rPr>
            </w:pPr>
            <w:r w:rsidRPr="0068581C">
              <w:rPr>
                <w:rFonts w:ascii="Times New Roman" w:eastAsia="Times New Roman" w:hAnsi="Times New Roman"/>
                <w:color w:val="000000" w:themeColor="dark1"/>
                <w:kern w:val="24"/>
                <w:sz w:val="24"/>
                <w:szCs w:val="24"/>
              </w:rPr>
              <w:t>Weighted % of LoWC Encs</w:t>
            </w:r>
          </w:p>
        </w:tc>
      </w:tr>
      <w:tr w:rsidR="00A26D11" w:rsidRPr="0068581C" w14:paraId="0B4C9155" w14:textId="77777777" w:rsidTr="008C23D3">
        <w:trPr>
          <w:cantSplit/>
          <w:trHeight w:val="255"/>
        </w:trPr>
        <w:tc>
          <w:tcPr>
            <w:tcW w:w="2495" w:type="dxa"/>
            <w:tcBorders>
              <w:top w:val="single" w:sz="24"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EB931CB" w14:textId="4F336C7D" w:rsidR="00A26D11" w:rsidRDefault="00A26D11" w:rsidP="00A26D11">
            <w:pPr>
              <w:keepNext/>
              <w:jc w:val="center"/>
              <w:rPr>
                <w:rFonts w:eastAsiaTheme="minorEastAsia"/>
                <w:color w:val="000000" w:themeColor="dark1"/>
                <w:kern w:val="24"/>
                <w:sz w:val="24"/>
                <w:szCs w:val="24"/>
              </w:rPr>
            </w:pPr>
            <w:r>
              <w:rPr>
                <w:rFonts w:eastAsiaTheme="minorEastAsia"/>
                <w:color w:val="000000" w:themeColor="dark1"/>
                <w:kern w:val="24"/>
                <w:sz w:val="24"/>
                <w:szCs w:val="24"/>
              </w:rPr>
              <w:t xml:space="preserve">Before Avg </w:t>
            </w:r>
            <w:proofErr w:type="spellStart"/>
            <w:r w:rsidR="008C23D3">
              <w:rPr>
                <w:rFonts w:eastAsiaTheme="minorEastAsia"/>
                <w:color w:val="000000" w:themeColor="dark1"/>
                <w:kern w:val="24"/>
                <w:sz w:val="24"/>
                <w:szCs w:val="24"/>
              </w:rPr>
              <w:t>Corr</w:t>
            </w:r>
            <w:proofErr w:type="spellEnd"/>
            <w:r w:rsidR="008C23D3">
              <w:rPr>
                <w:rFonts w:eastAsiaTheme="minorEastAsia"/>
                <w:color w:val="000000" w:themeColor="dark1"/>
                <w:kern w:val="24"/>
                <w:sz w:val="24"/>
                <w:szCs w:val="24"/>
              </w:rPr>
              <w:t xml:space="preserve"> </w:t>
            </w:r>
            <w:r>
              <w:rPr>
                <w:rFonts w:eastAsiaTheme="minorEastAsia"/>
                <w:color w:val="000000" w:themeColor="dark1"/>
                <w:kern w:val="24"/>
                <w:sz w:val="24"/>
                <w:szCs w:val="24"/>
              </w:rPr>
              <w:t>Alert</w:t>
            </w:r>
          </w:p>
          <w:p w14:paraId="4399A603" w14:textId="4C5FD9E9" w:rsidR="00A26D11" w:rsidRPr="0068581C" w:rsidRDefault="00A26D11" w:rsidP="00A26D11">
            <w:pPr>
              <w:keepNext/>
              <w:jc w:val="center"/>
              <w:rPr>
                <w:rFonts w:ascii="Arial" w:eastAsia="Times New Roman" w:hAnsi="Arial" w:cs="Arial"/>
                <w:sz w:val="24"/>
                <w:szCs w:val="24"/>
              </w:rPr>
            </w:pPr>
            <m:oMathPara>
              <m:oMathParaPr>
                <m:jc m:val="centerGroup"/>
              </m:oMathParaPr>
              <m:oMath>
                <m:r>
                  <m:rPr>
                    <m:sty m:val="p"/>
                  </m:rPr>
                  <w:rPr>
                    <w:rFonts w:ascii="Cambria Math" w:eastAsia="Times New Roman" w:hAnsi="Cambria Math" w:cs="Arial"/>
                    <w:color w:val="000000" w:themeColor="dark1"/>
                    <w:kern w:val="24"/>
                    <w:sz w:val="24"/>
                    <w:szCs w:val="24"/>
                  </w:rPr>
                  <m:t>Δt</m:t>
                </m:r>
                <m:r>
                  <w:rPr>
                    <w:rFonts w:ascii="Cambria Math" w:eastAsia="Times New Roman" w:hAnsi="Cambria Math" w:cs="Arial"/>
                    <w:color w:val="000000" w:themeColor="dark1"/>
                    <w:kern w:val="24"/>
                    <w:sz w:val="24"/>
                    <w:szCs w:val="24"/>
                  </w:rPr>
                  <m:t>≥55</m:t>
                </m:r>
              </m:oMath>
            </m:oMathPara>
          </w:p>
        </w:tc>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882A08C" w14:textId="70438B93"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213,119</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656046F" w14:textId="61D696BF"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71.12</w:t>
            </w:r>
          </w:p>
        </w:tc>
        <w:tc>
          <w:tcPr>
            <w:tcW w:w="20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CF4ED9D" w14:textId="4B13C9B2"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71.47</w:t>
            </w:r>
          </w:p>
        </w:tc>
      </w:tr>
      <w:tr w:rsidR="00A26D11" w:rsidRPr="0068581C" w14:paraId="37F11719" w14:textId="77777777" w:rsidTr="008C23D3">
        <w:trPr>
          <w:cantSplit/>
          <w:trHeight w:val="349"/>
        </w:trPr>
        <w:tc>
          <w:tcPr>
            <w:tcW w:w="249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8CE7D0C" w14:textId="578DD75F" w:rsidR="00A26D11" w:rsidRDefault="00A26D11" w:rsidP="00A26D11">
            <w:pPr>
              <w:keepNext/>
              <w:jc w:val="center"/>
              <w:rPr>
                <w:rFonts w:eastAsiaTheme="minorEastAsia"/>
                <w:color w:val="000000" w:themeColor="dark1"/>
                <w:kern w:val="24"/>
                <w:sz w:val="24"/>
                <w:szCs w:val="24"/>
              </w:rPr>
            </w:pPr>
            <w:r>
              <w:rPr>
                <w:rFonts w:eastAsiaTheme="minorEastAsia"/>
                <w:color w:val="000000" w:themeColor="dark1"/>
                <w:kern w:val="24"/>
                <w:sz w:val="24"/>
                <w:szCs w:val="24"/>
              </w:rPr>
              <w:t>Before Late</w:t>
            </w:r>
            <w:r w:rsidR="008C23D3">
              <w:rPr>
                <w:rFonts w:eastAsiaTheme="minorEastAsia"/>
                <w:color w:val="000000" w:themeColor="dark1"/>
                <w:kern w:val="24"/>
                <w:sz w:val="24"/>
                <w:szCs w:val="24"/>
              </w:rPr>
              <w:t xml:space="preserve"> </w:t>
            </w:r>
            <w:proofErr w:type="spellStart"/>
            <w:r w:rsidR="008C23D3">
              <w:rPr>
                <w:rFonts w:eastAsiaTheme="minorEastAsia"/>
                <w:color w:val="000000" w:themeColor="dark1"/>
                <w:kern w:val="24"/>
                <w:sz w:val="24"/>
                <w:szCs w:val="24"/>
              </w:rPr>
              <w:t>Corr</w:t>
            </w:r>
            <w:proofErr w:type="spellEnd"/>
            <w:r>
              <w:rPr>
                <w:rFonts w:eastAsiaTheme="minorEastAsia"/>
                <w:color w:val="000000" w:themeColor="dark1"/>
                <w:kern w:val="24"/>
                <w:sz w:val="24"/>
                <w:szCs w:val="24"/>
              </w:rPr>
              <w:t xml:space="preserve"> Alert</w:t>
            </w:r>
          </w:p>
          <w:p w14:paraId="13700F92" w14:textId="25F77CE4" w:rsidR="00A26D11" w:rsidRPr="0068581C" w:rsidRDefault="00A26D11" w:rsidP="00A26D11">
            <w:pPr>
              <w:keepNext/>
              <w:jc w:val="center"/>
              <w:rPr>
                <w:rFonts w:ascii="Arial" w:eastAsia="Times New Roman" w:hAnsi="Arial" w:cs="Arial"/>
                <w:sz w:val="24"/>
                <w:szCs w:val="24"/>
              </w:rPr>
            </w:pPr>
            <m:oMathPara>
              <m:oMathParaPr>
                <m:jc m:val="centerGroup"/>
              </m:oMathParaPr>
              <m:oMath>
                <m:r>
                  <w:rPr>
                    <w:rFonts w:ascii="Cambria Math" w:eastAsia="Times New Roman" w:hAnsi="Cambria Math" w:cs="Arial"/>
                    <w:color w:val="000000" w:themeColor="dark1"/>
                    <w:kern w:val="24"/>
                    <w:sz w:val="24"/>
                    <w:szCs w:val="24"/>
                  </w:rPr>
                  <m:t>20</m:t>
                </m:r>
                <m:r>
                  <m:rPr>
                    <m:sty m:val="p"/>
                  </m:rPr>
                  <w:rPr>
                    <w:rFonts w:ascii="Cambria Math" w:eastAsia="Times New Roman" w:hAnsi="Cambria Math" w:cs="Arial"/>
                    <w:color w:val="000000" w:themeColor="dark1"/>
                    <w:kern w:val="24"/>
                    <w:sz w:val="24"/>
                    <w:szCs w:val="24"/>
                  </w:rPr>
                  <m:t>≤Δ</m:t>
                </m:r>
                <m:r>
                  <w:rPr>
                    <w:rFonts w:ascii="Cambria Math" w:eastAsia="Times New Roman" w:hAnsi="Cambria Math" w:cs="Arial"/>
                    <w:color w:val="000000" w:themeColor="dark1"/>
                    <w:kern w:val="24"/>
                    <w:sz w:val="24"/>
                    <w:szCs w:val="24"/>
                  </w:rPr>
                  <m:t>t&lt;55</m:t>
                </m:r>
              </m:oMath>
            </m:oMathPara>
          </w:p>
        </w:tc>
        <w:tc>
          <w:tcPr>
            <w:tcW w:w="21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D121587" w14:textId="5D3EFD8C"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64,325</w:t>
            </w:r>
          </w:p>
        </w:tc>
        <w:tc>
          <w:tcPr>
            <w:tcW w:w="19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9D0AC71" w14:textId="77C25B34"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21.47</w:t>
            </w:r>
          </w:p>
        </w:tc>
        <w:tc>
          <w:tcPr>
            <w:tcW w:w="202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5744111" w14:textId="6F639517"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21.53</w:t>
            </w:r>
          </w:p>
        </w:tc>
      </w:tr>
      <w:tr w:rsidR="00A26D11" w:rsidRPr="0068581C" w14:paraId="0178BAA3" w14:textId="77777777" w:rsidTr="008C23D3">
        <w:trPr>
          <w:cantSplit/>
          <w:trHeight w:val="286"/>
        </w:trPr>
        <w:tc>
          <w:tcPr>
            <w:tcW w:w="249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15E643D" w14:textId="6A15A730" w:rsidR="00A26D11" w:rsidRDefault="00A26D11" w:rsidP="00A26D11">
            <w:pPr>
              <w:keepNext/>
              <w:jc w:val="center"/>
              <w:rPr>
                <w:rFonts w:eastAsiaTheme="minorEastAsia"/>
                <w:color w:val="000000" w:themeColor="dark1"/>
                <w:kern w:val="24"/>
                <w:sz w:val="24"/>
                <w:szCs w:val="24"/>
              </w:rPr>
            </w:pPr>
            <w:r>
              <w:rPr>
                <w:rFonts w:eastAsiaTheme="minorEastAsia"/>
                <w:color w:val="000000" w:themeColor="dark1"/>
                <w:kern w:val="24"/>
                <w:sz w:val="24"/>
                <w:szCs w:val="24"/>
              </w:rPr>
              <w:t>After Late</w:t>
            </w:r>
            <w:r w:rsidR="008C23D3">
              <w:rPr>
                <w:rFonts w:eastAsiaTheme="minorEastAsia"/>
                <w:color w:val="000000" w:themeColor="dark1"/>
                <w:kern w:val="24"/>
                <w:sz w:val="24"/>
                <w:szCs w:val="24"/>
              </w:rPr>
              <w:t xml:space="preserve"> </w:t>
            </w:r>
            <w:proofErr w:type="spellStart"/>
            <w:r w:rsidR="008C23D3">
              <w:rPr>
                <w:rFonts w:eastAsiaTheme="minorEastAsia"/>
                <w:color w:val="000000" w:themeColor="dark1"/>
                <w:kern w:val="24"/>
                <w:sz w:val="24"/>
                <w:szCs w:val="24"/>
              </w:rPr>
              <w:t>Corr</w:t>
            </w:r>
            <w:proofErr w:type="spellEnd"/>
            <w:r>
              <w:rPr>
                <w:rFonts w:eastAsiaTheme="minorEastAsia"/>
                <w:color w:val="000000" w:themeColor="dark1"/>
                <w:kern w:val="24"/>
                <w:sz w:val="24"/>
                <w:szCs w:val="24"/>
              </w:rPr>
              <w:t xml:space="preserve"> Alert</w:t>
            </w:r>
          </w:p>
          <w:p w14:paraId="370FDF77" w14:textId="33159CBA" w:rsidR="00A26D11" w:rsidRPr="0068581C" w:rsidRDefault="00A26D11" w:rsidP="00A26D11">
            <w:pPr>
              <w:keepNext/>
              <w:jc w:val="center"/>
              <w:rPr>
                <w:rFonts w:ascii="Arial" w:eastAsia="Times New Roman" w:hAnsi="Arial" w:cs="Arial"/>
                <w:sz w:val="24"/>
                <w:szCs w:val="24"/>
              </w:rPr>
            </w:pPr>
            <m:oMathPara>
              <m:oMathParaPr>
                <m:jc m:val="centerGroup"/>
              </m:oMathParaPr>
              <m:oMath>
                <m:r>
                  <m:rPr>
                    <m:sty m:val="p"/>
                  </m:rPr>
                  <w:rPr>
                    <w:rFonts w:ascii="Cambria Math" w:eastAsia="Times New Roman" w:hAnsi="Cambria Math" w:cs="Arial"/>
                    <w:color w:val="000000" w:themeColor="dark1"/>
                    <w:kern w:val="24"/>
                    <w:sz w:val="24"/>
                    <w:szCs w:val="24"/>
                  </w:rPr>
                  <m:t>Δ</m:t>
                </m:r>
                <m:r>
                  <w:rPr>
                    <w:rFonts w:ascii="Cambria Math" w:eastAsia="Times New Roman" w:hAnsi="Cambria Math" w:cs="Arial"/>
                    <w:color w:val="000000" w:themeColor="dark1"/>
                    <w:kern w:val="24"/>
                    <w:sz w:val="24"/>
                    <w:szCs w:val="24"/>
                  </w:rPr>
                  <m:t>t&lt;20</m:t>
                </m:r>
              </m:oMath>
            </m:oMathPara>
          </w:p>
        </w:tc>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6FCB9B6" w14:textId="0364474A"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22,199</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86D6105" w14:textId="27434C30"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7.41</w:t>
            </w:r>
          </w:p>
        </w:tc>
        <w:tc>
          <w:tcPr>
            <w:tcW w:w="202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72FD7DA" w14:textId="20A98F57" w:rsidR="00A26D11" w:rsidRPr="00A26D11" w:rsidRDefault="00A26D11" w:rsidP="00A26D11">
            <w:pPr>
              <w:pStyle w:val="NormalWeb"/>
              <w:keepNext/>
              <w:spacing w:before="0" w:beforeAutospacing="0" w:after="0" w:afterAutospacing="0"/>
              <w:jc w:val="center"/>
              <w:rPr>
                <w:sz w:val="22"/>
                <w:szCs w:val="22"/>
              </w:rPr>
            </w:pPr>
            <w:r w:rsidRPr="00A26D11">
              <w:rPr>
                <w:kern w:val="24"/>
                <w:sz w:val="22"/>
                <w:szCs w:val="22"/>
              </w:rPr>
              <w:t>7.00</w:t>
            </w:r>
          </w:p>
        </w:tc>
      </w:tr>
    </w:tbl>
    <w:p w14:paraId="0F9CBD2F" w14:textId="425A9C98" w:rsidR="0068581C" w:rsidRDefault="0068581C" w:rsidP="00CF2EF1">
      <w:pPr>
        <w:pStyle w:val="508-Indent1-11"/>
      </w:pPr>
    </w:p>
    <w:p w14:paraId="293657D9" w14:textId="59CA7620" w:rsidR="00027693" w:rsidRDefault="00027693" w:rsidP="00CF2EF1">
      <w:pPr>
        <w:pStyle w:val="508-Indent1-11"/>
      </w:pPr>
      <w:r>
        <w:t xml:space="preserve">The A1 UA’s RDR Time Margin distribution for different intruder </w:t>
      </w:r>
      <w:r w:rsidR="00A410D0">
        <w:t>speed</w:t>
      </w:r>
      <w:r>
        <w:t xml:space="preserve"> (</w:t>
      </w:r>
      <w:r w:rsidR="001F37C1">
        <w:t>size</w:t>
      </w:r>
      <w:r>
        <w:t xml:space="preserve">) and bearing angles are compared in </w:t>
      </w:r>
      <w:r w:rsidR="002675CC" w:rsidRPr="002675CC">
        <w:fldChar w:fldCharType="begin"/>
      </w:r>
      <w:r w:rsidR="002675CC" w:rsidRPr="002675CC">
        <w:instrText xml:space="preserve"> REF _Ref39744746 \h  \* MERGEFORMAT </w:instrText>
      </w:r>
      <w:r w:rsidR="002675CC" w:rsidRPr="002675CC">
        <w:fldChar w:fldCharType="separate"/>
      </w:r>
      <w:r w:rsidR="002A463B" w:rsidRPr="002A463B">
        <w:rPr>
          <w:color w:val="000000" w:themeColor="text1"/>
        </w:rPr>
        <w:t xml:space="preserve">Figure I - </w:t>
      </w:r>
      <w:r w:rsidR="002A463B" w:rsidRPr="002A463B">
        <w:rPr>
          <w:noProof/>
          <w:color w:val="000000" w:themeColor="text1"/>
        </w:rPr>
        <w:t>4</w:t>
      </w:r>
      <w:r w:rsidR="002675CC" w:rsidRPr="002675CC">
        <w:fldChar w:fldCharType="end"/>
      </w:r>
      <w:r w:rsidR="002675CC">
        <w:t xml:space="preserve"> </w:t>
      </w:r>
      <w:r w:rsidR="001F37C1">
        <w:t xml:space="preserve">for different </w:t>
      </w:r>
      <w:proofErr w:type="spellStart"/>
      <w:r w:rsidR="001F37C1">
        <w:t>ownship</w:t>
      </w:r>
      <w:proofErr w:type="spellEnd"/>
      <w:r w:rsidR="001F37C1">
        <w:t xml:space="preserve"> speeds</w:t>
      </w:r>
      <w:r>
        <w:t xml:space="preserve">.  </w:t>
      </w:r>
      <w:r w:rsidR="00A6363B">
        <w:t xml:space="preserve">Each dot represents a LoWC encounter. </w:t>
      </w:r>
      <w:r w:rsidR="00E90DE6">
        <w:t xml:space="preserve">When </w:t>
      </w:r>
      <w:r w:rsidR="00F9106A">
        <w:t xml:space="preserve">the distribution is </w:t>
      </w:r>
      <w:r w:rsidR="00E90DE6">
        <w:t>referenced</w:t>
      </w:r>
      <w:r>
        <w:t xml:space="preserve"> to the minimum average corrective alert </w:t>
      </w:r>
      <w:r w:rsidR="00E90DE6">
        <w:t>requirements</w:t>
      </w:r>
      <w:r>
        <w:t xml:space="preserve"> of 55-sec and </w:t>
      </w:r>
      <w:r w:rsidR="001F37C1">
        <w:t xml:space="preserve">the </w:t>
      </w:r>
      <w:r>
        <w:t xml:space="preserve">late corrective alert time of 20-sec, </w:t>
      </w:r>
      <w:r w:rsidR="00E90DE6">
        <w:t>these results indicate</w:t>
      </w:r>
      <w:r w:rsidR="001F37C1">
        <w:t xml:space="preserve"> that</w:t>
      </w:r>
      <w:r w:rsidR="00E90DE6">
        <w:t xml:space="preserve"> </w:t>
      </w:r>
      <w:r>
        <w:t xml:space="preserve">the A1 ATAR will declare </w:t>
      </w:r>
      <w:proofErr w:type="spellStart"/>
      <w:r w:rsidR="00F9106A">
        <w:t>a</w:t>
      </w:r>
      <w:proofErr w:type="spellEnd"/>
      <w:r>
        <w:t xml:space="preserve"> intruder track </w:t>
      </w:r>
      <w:r w:rsidR="00E90DE6">
        <w:t>with sufficient margin to support DAA operation with pilot-ATC coordination</w:t>
      </w:r>
      <w:r w:rsidR="001F37C1">
        <w:t xml:space="preserve"> for the different encounter geometries against the different non-coop intruder sizes</w:t>
      </w:r>
      <w:r w:rsidR="00E90DE6">
        <w:t>.  Additionally, the conservative approach of</w:t>
      </w:r>
      <w:r w:rsidR="00A410D0">
        <w:t xml:space="preserve"> </w:t>
      </w:r>
      <w:r w:rsidR="00E90DE6">
        <w:t>deriv</w:t>
      </w:r>
      <w:r w:rsidR="00A410D0">
        <w:t xml:space="preserve">ing the RDR requirements based on the highest ownship speed of 291 KTAS stressing collision geometries had produced </w:t>
      </w:r>
      <w:r w:rsidR="00F9106A">
        <w:t xml:space="preserve">some </w:t>
      </w:r>
      <w:r w:rsidR="00A410D0">
        <w:t>potential trade-space if A1</w:t>
      </w:r>
      <w:r w:rsidR="001F37C1">
        <w:t xml:space="preserve"> ATAR</w:t>
      </w:r>
      <w:r w:rsidR="00A410D0">
        <w:t xml:space="preserve"> is operating at lower ownship speed in the 100-200 KTAS</w:t>
      </w:r>
      <w:r w:rsidR="00672B14">
        <w:t xml:space="preserve"> range</w:t>
      </w:r>
      <w:r w:rsidR="00A410D0">
        <w:t>.</w:t>
      </w:r>
    </w:p>
    <w:p w14:paraId="6A836614" w14:textId="4DEFF26B" w:rsidR="00027693" w:rsidRDefault="00027693" w:rsidP="00CF2EF1">
      <w:pPr>
        <w:pStyle w:val="508-Indent1-11"/>
      </w:pPr>
    </w:p>
    <w:p w14:paraId="1B407AE0" w14:textId="77777777" w:rsidR="002675CC" w:rsidRDefault="00027693" w:rsidP="002675CC">
      <w:pPr>
        <w:keepNext/>
      </w:pPr>
      <w:r>
        <w:rPr>
          <w:noProof/>
        </w:rPr>
        <w:lastRenderedPageBreak/>
        <w:drawing>
          <wp:inline distT="0" distB="0" distL="0" distR="0" wp14:anchorId="79AE25BE" wp14:editId="27237A94">
            <wp:extent cx="6102350" cy="3907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2350" cy="3907790"/>
                    </a:xfrm>
                    <a:prstGeom prst="rect">
                      <a:avLst/>
                    </a:prstGeom>
                    <a:noFill/>
                  </pic:spPr>
                </pic:pic>
              </a:graphicData>
            </a:graphic>
          </wp:inline>
        </w:drawing>
      </w:r>
    </w:p>
    <w:p w14:paraId="5FA6C9D4" w14:textId="29DEAC00" w:rsidR="00A6363B" w:rsidRPr="002675CC" w:rsidRDefault="002675CC" w:rsidP="002675CC">
      <w:pPr>
        <w:pStyle w:val="Caption"/>
        <w:rPr>
          <w:rFonts w:ascii="Times New Roman" w:hAnsi="Times New Roman"/>
          <w:b/>
          <w:bCs/>
          <w:i w:val="0"/>
          <w:iCs w:val="0"/>
          <w:color w:val="000000" w:themeColor="text1"/>
          <w:sz w:val="22"/>
          <w:szCs w:val="22"/>
        </w:rPr>
      </w:pPr>
      <w:bookmarkStart w:id="13" w:name="_Ref39744746"/>
      <w:r w:rsidRPr="002675CC">
        <w:rPr>
          <w:rFonts w:ascii="Times New Roman" w:hAnsi="Times New Roman"/>
          <w:b/>
          <w:bCs/>
          <w:i w:val="0"/>
          <w:iCs w:val="0"/>
          <w:color w:val="000000" w:themeColor="text1"/>
          <w:sz w:val="22"/>
          <w:szCs w:val="22"/>
        </w:rPr>
        <w:t xml:space="preserve">Figure I - </w:t>
      </w:r>
      <w:r w:rsidRPr="002675CC">
        <w:rPr>
          <w:rFonts w:ascii="Times New Roman" w:hAnsi="Times New Roman"/>
          <w:b/>
          <w:bCs/>
          <w:i w:val="0"/>
          <w:iCs w:val="0"/>
          <w:color w:val="000000" w:themeColor="text1"/>
          <w:sz w:val="22"/>
          <w:szCs w:val="22"/>
        </w:rPr>
        <w:fldChar w:fldCharType="begin"/>
      </w:r>
      <w:r w:rsidRPr="002675CC">
        <w:rPr>
          <w:rFonts w:ascii="Times New Roman" w:hAnsi="Times New Roman"/>
          <w:b/>
          <w:bCs/>
          <w:i w:val="0"/>
          <w:iCs w:val="0"/>
          <w:color w:val="000000" w:themeColor="text1"/>
          <w:sz w:val="22"/>
          <w:szCs w:val="22"/>
        </w:rPr>
        <w:instrText xml:space="preserve"> SEQ Figure_I_- \* ARABIC </w:instrText>
      </w:r>
      <w:r w:rsidRPr="002675CC">
        <w:rPr>
          <w:rFonts w:ascii="Times New Roman" w:hAnsi="Times New Roman"/>
          <w:b/>
          <w:bCs/>
          <w:i w:val="0"/>
          <w:iCs w:val="0"/>
          <w:color w:val="000000" w:themeColor="text1"/>
          <w:sz w:val="22"/>
          <w:szCs w:val="22"/>
        </w:rPr>
        <w:fldChar w:fldCharType="separate"/>
      </w:r>
      <w:r w:rsidR="002A463B">
        <w:rPr>
          <w:rFonts w:ascii="Times New Roman" w:hAnsi="Times New Roman"/>
          <w:b/>
          <w:bCs/>
          <w:i w:val="0"/>
          <w:iCs w:val="0"/>
          <w:noProof/>
          <w:color w:val="000000" w:themeColor="text1"/>
          <w:sz w:val="22"/>
          <w:szCs w:val="22"/>
        </w:rPr>
        <w:t>4</w:t>
      </w:r>
      <w:r w:rsidRPr="002675CC">
        <w:rPr>
          <w:rFonts w:ascii="Times New Roman" w:hAnsi="Times New Roman"/>
          <w:b/>
          <w:bCs/>
          <w:i w:val="0"/>
          <w:iCs w:val="0"/>
          <w:color w:val="000000" w:themeColor="text1"/>
          <w:sz w:val="22"/>
          <w:szCs w:val="22"/>
        </w:rPr>
        <w:fldChar w:fldCharType="end"/>
      </w:r>
      <w:bookmarkEnd w:id="13"/>
      <w:r w:rsidRPr="002675CC">
        <w:rPr>
          <w:rFonts w:ascii="Times New Roman" w:hAnsi="Times New Roman"/>
          <w:b/>
          <w:bCs/>
          <w:i w:val="0"/>
          <w:iCs w:val="0"/>
          <w:color w:val="000000" w:themeColor="text1"/>
          <w:sz w:val="22"/>
          <w:szCs w:val="22"/>
        </w:rPr>
        <w:t xml:space="preserve">: RDR Time Margin Distribution for A1 UA with </w:t>
      </w:r>
      <w:proofErr w:type="spellStart"/>
      <w:r w:rsidRPr="002675CC">
        <w:rPr>
          <w:rFonts w:ascii="Times New Roman" w:hAnsi="Times New Roman"/>
          <w:b/>
          <w:bCs/>
          <w:i w:val="0"/>
          <w:iCs w:val="0"/>
          <w:color w:val="000000" w:themeColor="text1"/>
          <w:sz w:val="22"/>
          <w:szCs w:val="22"/>
        </w:rPr>
        <w:t>LoWC</w:t>
      </w:r>
      <w:proofErr w:type="spellEnd"/>
      <w:r w:rsidRPr="002675CC">
        <w:rPr>
          <w:rFonts w:ascii="Times New Roman" w:hAnsi="Times New Roman"/>
          <w:b/>
          <w:bCs/>
          <w:i w:val="0"/>
          <w:iCs w:val="0"/>
          <w:color w:val="000000" w:themeColor="text1"/>
          <w:sz w:val="22"/>
          <w:szCs w:val="22"/>
        </w:rPr>
        <w:t xml:space="preserve"> encounters at different bearing angles and intruder speeds (sizes).</w:t>
      </w:r>
    </w:p>
    <w:p w14:paraId="7699D3BB" w14:textId="3C1E1D57" w:rsidR="001F37C1" w:rsidRDefault="001F37C1" w:rsidP="001F37C1"/>
    <w:p w14:paraId="0BE9B2A0" w14:textId="213355DF" w:rsidR="00672B14" w:rsidRDefault="00B70B13" w:rsidP="00672B14">
      <w:pPr>
        <w:pStyle w:val="508-Indent1-11"/>
      </w:pPr>
      <w:r>
        <w:t xml:space="preserve">The medium speed UA’s RDR Time Margin distribution for different intruder speed (size) and bearing angles are compared in </w:t>
      </w:r>
      <w:r w:rsidR="002675CC" w:rsidRPr="002675CC">
        <w:fldChar w:fldCharType="begin"/>
      </w:r>
      <w:r w:rsidR="002675CC" w:rsidRPr="002675CC">
        <w:instrText xml:space="preserve"> REF _Ref39744719 \h  \* MERGEFORMAT </w:instrText>
      </w:r>
      <w:r w:rsidR="002675CC" w:rsidRPr="002675CC">
        <w:fldChar w:fldCharType="separate"/>
      </w:r>
      <w:r w:rsidR="002A463B" w:rsidRPr="002A463B">
        <w:rPr>
          <w:color w:val="000000" w:themeColor="text1"/>
        </w:rPr>
        <w:t xml:space="preserve">Figure I - </w:t>
      </w:r>
      <w:r w:rsidR="002A463B" w:rsidRPr="002A463B">
        <w:rPr>
          <w:noProof/>
          <w:color w:val="000000" w:themeColor="text1"/>
        </w:rPr>
        <w:t>5</w:t>
      </w:r>
      <w:r w:rsidR="002675CC" w:rsidRPr="002675CC">
        <w:fldChar w:fldCharType="end"/>
      </w:r>
      <w:r w:rsidR="002675CC">
        <w:t xml:space="preserve"> </w:t>
      </w:r>
      <w:r w:rsidR="007154C0">
        <w:t xml:space="preserve">as function of </w:t>
      </w:r>
      <w:r>
        <w:t>ownship speeds.  It should be noted only 10% of all A2 LoWC encounters are plotted</w:t>
      </w:r>
      <w:r w:rsidR="00672B14">
        <w:t xml:space="preserve"> here</w:t>
      </w:r>
      <w:r>
        <w:t xml:space="preserve"> to minimize clutter</w:t>
      </w:r>
      <w:r w:rsidR="0005364C">
        <w:t xml:space="preserve"> and reveal trends</w:t>
      </w:r>
      <w:r>
        <w:t xml:space="preserve">.  </w:t>
      </w:r>
      <w:r w:rsidR="00713675">
        <w:t>As before, e</w:t>
      </w:r>
      <w:r w:rsidR="007154C0">
        <w:t>ach point represent</w:t>
      </w:r>
      <w:r w:rsidR="00D63309">
        <w:t>s</w:t>
      </w:r>
      <w:r w:rsidR="007154C0">
        <w:t xml:space="preserve"> </w:t>
      </w:r>
      <w:r w:rsidR="00713675">
        <w:t xml:space="preserve">a LoWC encounter with </w:t>
      </w:r>
      <w:r w:rsidR="007154C0">
        <w:t>the radar track declaration</w:t>
      </w:r>
      <w:r w:rsidR="0005364C">
        <w:t xml:space="preserve"> time</w:t>
      </w:r>
      <w:r w:rsidR="007154C0">
        <w:t xml:space="preserve"> relative to its unmitigated LoWC</w:t>
      </w:r>
      <w:r w:rsidR="009E7759">
        <w:t xml:space="preserve"> point</w:t>
      </w:r>
      <w:r w:rsidR="007154C0">
        <w:t xml:space="preserve">.  </w:t>
      </w:r>
      <w:r>
        <w:t xml:space="preserve">For encounters with ownship operating in the 100 to 200 KTAS range, the A2 RDR requirements can easily </w:t>
      </w:r>
      <w:r w:rsidR="009E7759">
        <w:t xml:space="preserve">accommodate </w:t>
      </w:r>
      <w:r>
        <w:t>declar</w:t>
      </w:r>
      <w:r w:rsidR="009E7759">
        <w:t>ing</w:t>
      </w:r>
      <w:r>
        <w:t xml:space="preserve"> intruder tracks with sufficient </w:t>
      </w:r>
      <w:r w:rsidR="00713675">
        <w:t>time</w:t>
      </w:r>
      <w:r w:rsidR="009E7759">
        <w:t xml:space="preserve"> to support DAA </w:t>
      </w:r>
      <w:r>
        <w:t>corrective alert</w:t>
      </w:r>
      <w:r w:rsidR="009E7759">
        <w:t>ing requirements</w:t>
      </w:r>
      <w:r>
        <w:t xml:space="preserve">.  However, for ownship operating at lower speeds (40-100 KTAS), the number of </w:t>
      </w:r>
      <w:r w:rsidR="00C95991">
        <w:t xml:space="preserve">encounters with </w:t>
      </w:r>
      <w:r>
        <w:t>late declaration</w:t>
      </w:r>
      <w:r w:rsidR="00C95991">
        <w:t xml:space="preserve"> becomes </w:t>
      </w:r>
      <w:r w:rsidR="00FA0411">
        <w:t xml:space="preserve">increasingly </w:t>
      </w:r>
      <w:r w:rsidR="00C95991">
        <w:t xml:space="preserve">noticeable across all bearing </w:t>
      </w:r>
      <w:r w:rsidR="00672B14">
        <w:t>angles</w:t>
      </w:r>
      <w:r w:rsidR="00C95991">
        <w:t xml:space="preserve"> and intruder speeds (sizes).  </w:t>
      </w:r>
      <w:r w:rsidR="007154C0">
        <w:t>Th</w:t>
      </w:r>
      <w:r w:rsidR="00D63309">
        <w:t>ese</w:t>
      </w:r>
      <w:r w:rsidR="007154C0">
        <w:t xml:space="preserve"> results </w:t>
      </w:r>
      <w:r w:rsidR="00D63309">
        <w:t xml:space="preserve">provide some qualitative </w:t>
      </w:r>
      <w:r w:rsidR="007154C0">
        <w:t xml:space="preserve">insights </w:t>
      </w:r>
      <w:r w:rsidR="00D63309">
        <w:t xml:space="preserve">to the contribution of encounters with slow ownship </w:t>
      </w:r>
      <w:r w:rsidR="00713675">
        <w:t xml:space="preserve">speeds </w:t>
      </w:r>
      <w:r w:rsidR="00D63309">
        <w:t xml:space="preserve">to the likelihood of late track declaration. </w:t>
      </w:r>
      <w:r w:rsidR="00672B14">
        <w:t>Although</w:t>
      </w:r>
      <w:r w:rsidR="00713675">
        <w:t xml:space="preserve"> </w:t>
      </w:r>
      <w:r w:rsidR="008769AC">
        <w:t>mostly</w:t>
      </w:r>
      <w:r w:rsidR="0005364C">
        <w:t xml:space="preserve"> </w:t>
      </w:r>
      <w:r w:rsidR="00FA0411">
        <w:t xml:space="preserve">a function of the encounter </w:t>
      </w:r>
      <w:r w:rsidR="009E7759">
        <w:t>characteristics</w:t>
      </w:r>
      <w:r w:rsidR="00FA0411">
        <w:t xml:space="preserve"> and </w:t>
      </w:r>
      <w:r w:rsidR="00713675">
        <w:t>somewhat beyond the scope of this effort, it can be speculated</w:t>
      </w:r>
      <w:r w:rsidR="00FA0411">
        <w:t xml:space="preserve"> for low-speed UA operations, there is increased probability of ownship turning, vertically converging geometries, and/or being overtaken by faster intruders from astern </w:t>
      </w:r>
      <w:r w:rsidR="00675168">
        <w:t xml:space="preserve">(DO-365A A.2.6.3) </w:t>
      </w:r>
      <w:r w:rsidR="00FA0411">
        <w:t xml:space="preserve">resulting in the intruders approaching from beyond the A2 </w:t>
      </w:r>
      <w:r w:rsidR="009E7759">
        <w:t>ATAR’s</w:t>
      </w:r>
      <w:r w:rsidR="00FA0411">
        <w:t xml:space="preserve"> FOR regardless of the RDR requirements.</w:t>
      </w:r>
      <w:r w:rsidR="00672B14">
        <w:t xml:space="preserve">  Because A2 covers a wide range of ownship speeds, it should be further noted</w:t>
      </w:r>
      <w:r w:rsidR="009E7759">
        <w:t xml:space="preserve"> that</w:t>
      </w:r>
      <w:r w:rsidR="00672B14">
        <w:t xml:space="preserve"> the </w:t>
      </w:r>
      <w:r w:rsidR="008769AC">
        <w:t>probability of</w:t>
      </w:r>
      <w:r w:rsidR="00672B14">
        <w:t xml:space="preserve"> late-declaration identified in </w:t>
      </w:r>
      <w:r w:rsidR="008769AC" w:rsidRPr="009E7759">
        <w:rPr>
          <w:highlight w:val="yellow"/>
        </w:rPr>
        <w:t>Figure I-3 and Table I-1</w:t>
      </w:r>
      <w:r w:rsidR="004A1DB3">
        <w:t xml:space="preserve"> </w:t>
      </w:r>
      <w:r w:rsidR="004A1DB3" w:rsidRPr="00675168">
        <w:rPr>
          <w:highlight w:val="yellow"/>
        </w:rPr>
        <w:t>[Have to fix the caption &amp; cross reference]</w:t>
      </w:r>
      <w:r w:rsidR="008769AC">
        <w:t xml:space="preserve"> was averaged across the 40-200 KTAS ownship speed range.  The trend for increasing probability for late track declaration against a non-coop intruder should be expected if an UA with A2 equipage operates predominantly in the low-speed range.</w:t>
      </w:r>
    </w:p>
    <w:p w14:paraId="0E4F3C52" w14:textId="77777777" w:rsidR="002675CC" w:rsidRDefault="00592DE5" w:rsidP="002675CC">
      <w:pPr>
        <w:keepNext/>
      </w:pPr>
      <w:r>
        <w:rPr>
          <w:noProof/>
        </w:rPr>
        <w:lastRenderedPageBreak/>
        <w:drawing>
          <wp:inline distT="0" distB="0" distL="0" distR="0" wp14:anchorId="0A11666C" wp14:editId="5066C5F7">
            <wp:extent cx="6108192" cy="3639312"/>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8192" cy="3639312"/>
                    </a:xfrm>
                    <a:prstGeom prst="rect">
                      <a:avLst/>
                    </a:prstGeom>
                    <a:noFill/>
                  </pic:spPr>
                </pic:pic>
              </a:graphicData>
            </a:graphic>
          </wp:inline>
        </w:drawing>
      </w:r>
    </w:p>
    <w:p w14:paraId="0B66065E" w14:textId="24798AFA" w:rsidR="008B6672" w:rsidRPr="002675CC" w:rsidRDefault="002675CC" w:rsidP="002675CC">
      <w:pPr>
        <w:pStyle w:val="Caption"/>
        <w:rPr>
          <w:rFonts w:ascii="Times New Roman" w:hAnsi="Times New Roman"/>
          <w:b/>
          <w:bCs/>
          <w:i w:val="0"/>
          <w:iCs w:val="0"/>
          <w:color w:val="000000" w:themeColor="text1"/>
          <w:sz w:val="22"/>
          <w:szCs w:val="22"/>
        </w:rPr>
      </w:pPr>
      <w:bookmarkStart w:id="14" w:name="_Ref39744719"/>
      <w:r w:rsidRPr="002675CC">
        <w:rPr>
          <w:rFonts w:ascii="Times New Roman" w:hAnsi="Times New Roman"/>
          <w:b/>
          <w:bCs/>
          <w:i w:val="0"/>
          <w:iCs w:val="0"/>
          <w:color w:val="000000" w:themeColor="text1"/>
          <w:sz w:val="22"/>
          <w:szCs w:val="22"/>
        </w:rPr>
        <w:t xml:space="preserve">Figure I - </w:t>
      </w:r>
      <w:r w:rsidRPr="002675CC">
        <w:rPr>
          <w:rFonts w:ascii="Times New Roman" w:hAnsi="Times New Roman"/>
          <w:b/>
          <w:bCs/>
          <w:i w:val="0"/>
          <w:iCs w:val="0"/>
          <w:color w:val="000000" w:themeColor="text1"/>
          <w:sz w:val="22"/>
          <w:szCs w:val="22"/>
        </w:rPr>
        <w:fldChar w:fldCharType="begin"/>
      </w:r>
      <w:r w:rsidRPr="002675CC">
        <w:rPr>
          <w:rFonts w:ascii="Times New Roman" w:hAnsi="Times New Roman"/>
          <w:b/>
          <w:bCs/>
          <w:i w:val="0"/>
          <w:iCs w:val="0"/>
          <w:color w:val="000000" w:themeColor="text1"/>
          <w:sz w:val="22"/>
          <w:szCs w:val="22"/>
        </w:rPr>
        <w:instrText xml:space="preserve"> SEQ Figure_I_- \* ARABIC </w:instrText>
      </w:r>
      <w:r w:rsidRPr="002675CC">
        <w:rPr>
          <w:rFonts w:ascii="Times New Roman" w:hAnsi="Times New Roman"/>
          <w:b/>
          <w:bCs/>
          <w:i w:val="0"/>
          <w:iCs w:val="0"/>
          <w:color w:val="000000" w:themeColor="text1"/>
          <w:sz w:val="22"/>
          <w:szCs w:val="22"/>
        </w:rPr>
        <w:fldChar w:fldCharType="separate"/>
      </w:r>
      <w:r w:rsidR="002A463B">
        <w:rPr>
          <w:rFonts w:ascii="Times New Roman" w:hAnsi="Times New Roman"/>
          <w:b/>
          <w:bCs/>
          <w:i w:val="0"/>
          <w:iCs w:val="0"/>
          <w:noProof/>
          <w:color w:val="000000" w:themeColor="text1"/>
          <w:sz w:val="22"/>
          <w:szCs w:val="22"/>
        </w:rPr>
        <w:t>5</w:t>
      </w:r>
      <w:r w:rsidRPr="002675CC">
        <w:rPr>
          <w:rFonts w:ascii="Times New Roman" w:hAnsi="Times New Roman"/>
          <w:b/>
          <w:bCs/>
          <w:i w:val="0"/>
          <w:iCs w:val="0"/>
          <w:color w:val="000000" w:themeColor="text1"/>
          <w:sz w:val="22"/>
          <w:szCs w:val="22"/>
        </w:rPr>
        <w:fldChar w:fldCharType="end"/>
      </w:r>
      <w:bookmarkEnd w:id="14"/>
      <w:r w:rsidRPr="002675CC">
        <w:rPr>
          <w:rFonts w:ascii="Times New Roman" w:hAnsi="Times New Roman"/>
          <w:b/>
          <w:bCs/>
          <w:i w:val="0"/>
          <w:iCs w:val="0"/>
          <w:color w:val="000000" w:themeColor="text1"/>
          <w:sz w:val="22"/>
          <w:szCs w:val="22"/>
        </w:rPr>
        <w:t xml:space="preserve">: RDR Time Margin Distribution for A2 UA with </w:t>
      </w:r>
      <w:proofErr w:type="spellStart"/>
      <w:r w:rsidRPr="002675CC">
        <w:rPr>
          <w:rFonts w:ascii="Times New Roman" w:hAnsi="Times New Roman"/>
          <w:b/>
          <w:bCs/>
          <w:i w:val="0"/>
          <w:iCs w:val="0"/>
          <w:color w:val="000000" w:themeColor="text1"/>
          <w:sz w:val="22"/>
          <w:szCs w:val="22"/>
        </w:rPr>
        <w:t>LoWC</w:t>
      </w:r>
      <w:proofErr w:type="spellEnd"/>
      <w:r w:rsidRPr="002675CC">
        <w:rPr>
          <w:rFonts w:ascii="Times New Roman" w:hAnsi="Times New Roman"/>
          <w:b/>
          <w:bCs/>
          <w:i w:val="0"/>
          <w:iCs w:val="0"/>
          <w:color w:val="000000" w:themeColor="text1"/>
          <w:sz w:val="22"/>
          <w:szCs w:val="22"/>
        </w:rPr>
        <w:t xml:space="preserve"> encounters at different bearing angles and intruder speeds (sizes).</w:t>
      </w:r>
    </w:p>
    <w:p w14:paraId="2F974BC5" w14:textId="77777777" w:rsidR="008B6672" w:rsidRDefault="008B6672" w:rsidP="001F37C1"/>
    <w:p w14:paraId="732F1997" w14:textId="2D93418C" w:rsidR="00C57F47" w:rsidRDefault="00C57F47">
      <w:pPr>
        <w:rPr>
          <w:rFonts w:ascii="Times New Roman" w:eastAsia="Times New Roman" w:hAnsi="Times New Roman"/>
          <w:sz w:val="22"/>
          <w:szCs w:val="22"/>
        </w:rPr>
      </w:pPr>
      <w:r>
        <w:br w:type="page"/>
      </w:r>
    </w:p>
    <w:p w14:paraId="016C38AE" w14:textId="77777777" w:rsidR="00C57F47" w:rsidRPr="00FB2778" w:rsidRDefault="00C57F47" w:rsidP="00C57F47">
      <w:pPr>
        <w:pStyle w:val="Heading1"/>
        <w:rPr>
          <w:b/>
          <w:color w:val="000000" w:themeColor="text1"/>
          <w:sz w:val="28"/>
          <w:szCs w:val="28"/>
        </w:rPr>
      </w:pPr>
      <w:r>
        <w:rPr>
          <w:b/>
          <w:color w:val="000000" w:themeColor="text1"/>
          <w:sz w:val="28"/>
          <w:szCs w:val="28"/>
        </w:rPr>
        <w:lastRenderedPageBreak/>
        <w:t>J</w:t>
      </w:r>
      <w:r w:rsidRPr="002D36B6">
        <w:rPr>
          <w:b/>
          <w:color w:val="000000" w:themeColor="text1"/>
          <w:sz w:val="28"/>
          <w:szCs w:val="28"/>
        </w:rPr>
        <w:tab/>
        <w:t xml:space="preserve">APPENDIX </w:t>
      </w:r>
      <w:r>
        <w:rPr>
          <w:b/>
          <w:color w:val="000000" w:themeColor="text1"/>
          <w:sz w:val="28"/>
          <w:szCs w:val="28"/>
        </w:rPr>
        <w:t>J</w:t>
      </w:r>
      <w:r w:rsidRPr="002D36B6">
        <w:rPr>
          <w:b/>
          <w:color w:val="000000" w:themeColor="text1"/>
          <w:sz w:val="28"/>
          <w:szCs w:val="28"/>
        </w:rPr>
        <w:tab/>
        <w:t xml:space="preserve">VALIDATION OF RDR </w:t>
      </w:r>
      <w:r>
        <w:rPr>
          <w:b/>
          <w:color w:val="000000" w:themeColor="text1"/>
          <w:sz w:val="28"/>
          <w:szCs w:val="28"/>
        </w:rPr>
        <w:t xml:space="preserve">OF A3 CLASS </w:t>
      </w:r>
      <w:r w:rsidRPr="002D36B6">
        <w:rPr>
          <w:b/>
          <w:color w:val="000000" w:themeColor="text1"/>
          <w:sz w:val="28"/>
          <w:szCs w:val="28"/>
        </w:rPr>
        <w:t>AGAINST DAA ALERTING REQUIREMENTS</w:t>
      </w:r>
    </w:p>
    <w:p w14:paraId="2FC726B5" w14:textId="77777777" w:rsidR="00C57F47" w:rsidRPr="00C8146B" w:rsidRDefault="00C57F47" w:rsidP="00C57F47">
      <w:pPr>
        <w:pStyle w:val="Heading1"/>
        <w:rPr>
          <w:b/>
          <w:color w:val="000000" w:themeColor="text1"/>
          <w:sz w:val="24"/>
          <w:szCs w:val="24"/>
        </w:rPr>
      </w:pPr>
      <w:r>
        <w:rPr>
          <w:b/>
          <w:color w:val="000000" w:themeColor="text1"/>
          <w:sz w:val="24"/>
          <w:szCs w:val="24"/>
        </w:rPr>
        <w:t>J</w:t>
      </w:r>
      <w:r w:rsidRPr="00C8146B">
        <w:rPr>
          <w:b/>
          <w:color w:val="000000" w:themeColor="text1"/>
          <w:sz w:val="24"/>
          <w:szCs w:val="24"/>
        </w:rPr>
        <w:t>.1</w:t>
      </w:r>
      <w:r w:rsidRPr="00C8146B">
        <w:rPr>
          <w:b/>
          <w:color w:val="000000" w:themeColor="text1"/>
          <w:sz w:val="24"/>
          <w:szCs w:val="24"/>
        </w:rPr>
        <w:tab/>
        <w:t>Introduction</w:t>
      </w:r>
    </w:p>
    <w:p w14:paraId="0624A9C7" w14:textId="77777777" w:rsidR="00C57F47" w:rsidRDefault="00C57F47" w:rsidP="00C57F47">
      <w:pPr>
        <w:rPr>
          <w:color w:val="000000" w:themeColor="text1"/>
        </w:rPr>
      </w:pPr>
      <w:r w:rsidRPr="002D36B6">
        <w:rPr>
          <w:color w:val="000000" w:themeColor="text1"/>
        </w:rPr>
        <w:t xml:space="preserve">The Detect and Avoid (DAA) Radar Declaration Range (RDR) specifications </w:t>
      </w:r>
      <w:r>
        <w:rPr>
          <w:color w:val="000000" w:themeColor="text1"/>
        </w:rPr>
        <w:t>are</w:t>
      </w:r>
      <w:r w:rsidRPr="002D36B6">
        <w:rPr>
          <w:color w:val="000000" w:themeColor="text1"/>
        </w:rPr>
        <w:t xml:space="preserve"> based on Maneuver Initia</w:t>
      </w:r>
      <w:r>
        <w:rPr>
          <w:color w:val="000000" w:themeColor="text1"/>
        </w:rPr>
        <w:t>t</w:t>
      </w:r>
      <w:r w:rsidRPr="00C8146B">
        <w:rPr>
          <w:color w:val="000000" w:themeColor="text1"/>
        </w:rPr>
        <w:t xml:space="preserve">ion Range (MIR). The MIR is the range to the intruder at the latest moment by which a maneuver must have been initiated to prevent loss of well clear. To give time for the pilot to react, plan and execute a maneuver, and possibly to coordinate with air traffic control, the RDR </w:t>
      </w:r>
      <w:r>
        <w:rPr>
          <w:color w:val="000000" w:themeColor="text1"/>
        </w:rPr>
        <w:t>is computed with time margin added to the MIR.</w:t>
      </w:r>
    </w:p>
    <w:p w14:paraId="4791E2DD" w14:textId="77777777" w:rsidR="00C57F47" w:rsidRPr="00933816" w:rsidRDefault="00C57F47" w:rsidP="00C57F47">
      <w:pPr>
        <w:rPr>
          <w:color w:val="000000" w:themeColor="text1"/>
        </w:rPr>
      </w:pPr>
      <w:r>
        <w:rPr>
          <w:color w:val="000000" w:themeColor="text1"/>
        </w:rPr>
        <w:t>At the completion of this analysis, the RDR/FOR requirements for the low-</w:t>
      </w:r>
      <w:proofErr w:type="spellStart"/>
      <w:r>
        <w:rPr>
          <w:color w:val="000000" w:themeColor="text1"/>
        </w:rPr>
        <w:t>SWaP</w:t>
      </w:r>
      <w:proofErr w:type="spellEnd"/>
      <w:r>
        <w:rPr>
          <w:color w:val="000000" w:themeColor="text1"/>
        </w:rPr>
        <w:t xml:space="preserve"> class of ATAR radar are being finalized. Based on exploratory work performed as part of this analysis effort in conjunction with NASA and work perform by NASA, three candidate RDRs were selected. Each set of RDRs corresponds to a different required pilot response time before the MIR is reached. </w:t>
      </w:r>
      <w:r w:rsidRPr="00AC4967">
        <w:rPr>
          <w:color w:val="000000" w:themeColor="text1"/>
        </w:rPr>
        <w:t xml:space="preserve">The three pilot response times are 10, </w:t>
      </w:r>
      <w:r>
        <w:rPr>
          <w:color w:val="000000" w:themeColor="text1"/>
        </w:rPr>
        <w:t>17</w:t>
      </w:r>
      <w:r w:rsidRPr="00AC4967">
        <w:rPr>
          <w:color w:val="000000" w:themeColor="text1"/>
        </w:rPr>
        <w:t xml:space="preserve">, and 25 seconds. </w:t>
      </w:r>
      <w:r w:rsidRPr="00C8146B">
        <w:rPr>
          <w:color w:val="000000" w:themeColor="text1"/>
        </w:rPr>
        <w:t xml:space="preserve">These different pilot response times resulted in three sets of </w:t>
      </w:r>
      <w:proofErr w:type="gramStart"/>
      <w:r w:rsidRPr="00C8146B">
        <w:rPr>
          <w:color w:val="000000" w:themeColor="text1"/>
        </w:rPr>
        <w:t>candidate</w:t>
      </w:r>
      <w:proofErr w:type="gramEnd"/>
      <w:r w:rsidRPr="00C8146B">
        <w:rPr>
          <w:color w:val="000000" w:themeColor="text1"/>
        </w:rPr>
        <w:t xml:space="preserve"> RDR</w:t>
      </w:r>
      <w:r>
        <w:rPr>
          <w:color w:val="000000" w:themeColor="text1"/>
        </w:rPr>
        <w:t xml:space="preserve"> and </w:t>
      </w:r>
      <w:r w:rsidRPr="002D36B6">
        <w:rPr>
          <w:color w:val="000000" w:themeColor="text1"/>
        </w:rPr>
        <w:t>RDR correction factors for each intruder size. Then RDR correction factors are computed as the ratio of the RDR at each bearing, to the (head-on) RDR at 0</w:t>
      </w:r>
      <w:r w:rsidRPr="002D36B6">
        <w:rPr>
          <w:rFonts w:cstheme="minorHAnsi"/>
          <w:color w:val="000000" w:themeColor="text1"/>
        </w:rPr>
        <w:t>°</w:t>
      </w:r>
      <w:r w:rsidRPr="002D36B6">
        <w:rPr>
          <w:color w:val="000000" w:themeColor="text1"/>
        </w:rPr>
        <w:t xml:space="preserve">. The three sets of RDR candidates, and their correction factors, are shown in </w:t>
      </w:r>
      <w:r>
        <w:rPr>
          <w:color w:val="000000" w:themeColor="text1"/>
        </w:rPr>
        <w:fldChar w:fldCharType="begin"/>
      </w:r>
      <w:r>
        <w:rPr>
          <w:color w:val="000000" w:themeColor="text1"/>
        </w:rPr>
        <w:instrText xml:space="preserve"> REF _Ref39230673 \h  \* MERGEFORMAT </w:instrText>
      </w:r>
      <w:r>
        <w:rPr>
          <w:color w:val="000000" w:themeColor="text1"/>
        </w:rPr>
      </w:r>
      <w:r>
        <w:rPr>
          <w:color w:val="000000" w:themeColor="text1"/>
        </w:rPr>
        <w:fldChar w:fldCharType="separate"/>
      </w:r>
      <w:r w:rsidRPr="004205C4">
        <w:rPr>
          <w:color w:val="000000" w:themeColor="text1"/>
        </w:rPr>
        <w:t>Table J-1</w:t>
      </w:r>
      <w:r>
        <w:rPr>
          <w:color w:val="000000" w:themeColor="text1"/>
        </w:rPr>
        <w:fldChar w:fldCharType="end"/>
      </w:r>
      <w:r>
        <w:rPr>
          <w:color w:val="000000" w:themeColor="text1"/>
        </w:rPr>
        <w:t>.</w:t>
      </w:r>
      <w:r w:rsidRPr="002D36B6">
        <w:rPr>
          <w:color w:val="000000" w:themeColor="text1"/>
        </w:rPr>
        <w:t xml:space="preserve"> This appendix examines whether the RDR requirements subject to radar Field of Regard (FOR) limitations allow sufficient time for DAA alerting prior to a Loss of Well Clear (</w:t>
      </w:r>
      <w:proofErr w:type="spellStart"/>
      <w:r>
        <w:rPr>
          <w:color w:val="000000" w:themeColor="text1"/>
        </w:rPr>
        <w:t>LoWC</w:t>
      </w:r>
      <w:proofErr w:type="spellEnd"/>
      <w:r w:rsidRPr="002D36B6">
        <w:rPr>
          <w:color w:val="000000" w:themeColor="text1"/>
        </w:rPr>
        <w:t>).</w:t>
      </w:r>
      <w:r>
        <w:rPr>
          <w:color w:val="000000" w:themeColor="text1"/>
        </w:rPr>
        <w:t xml:space="preserve"> </w:t>
      </w:r>
      <w:r w:rsidRPr="000B224D">
        <w:rPr>
          <w:color w:val="000000" w:themeColor="text1"/>
        </w:rPr>
        <w:t>Currently, it is expected that an RDR candidate corresponding to a pilot response time of 25 seconds will be chosen for the Low-</w:t>
      </w:r>
      <w:proofErr w:type="spellStart"/>
      <w:r w:rsidRPr="000B224D">
        <w:rPr>
          <w:color w:val="000000" w:themeColor="text1"/>
        </w:rPr>
        <w:t>SWaP</w:t>
      </w:r>
      <w:proofErr w:type="spellEnd"/>
      <w:r w:rsidRPr="000B224D">
        <w:rPr>
          <w:color w:val="000000" w:themeColor="text1"/>
        </w:rPr>
        <w:t xml:space="preserve"> RDR. However, results for each set of RDR candidates is provided in this appendix for </w:t>
      </w:r>
      <w:r>
        <w:rPr>
          <w:color w:val="000000" w:themeColor="text1"/>
        </w:rPr>
        <w:t>completeness</w:t>
      </w:r>
      <w:r w:rsidRPr="000B224D">
        <w:rPr>
          <w:color w:val="000000" w:themeColor="text1"/>
        </w:rPr>
        <w:t>.</w:t>
      </w:r>
    </w:p>
    <w:p w14:paraId="42B916E2" w14:textId="77777777" w:rsidR="00C57F47" w:rsidRPr="009D708D" w:rsidRDefault="00C57F47" w:rsidP="00C57F47">
      <w:pPr>
        <w:pStyle w:val="Heading1"/>
        <w:rPr>
          <w:b/>
          <w:color w:val="000000" w:themeColor="text1"/>
        </w:rPr>
      </w:pPr>
      <w:r>
        <w:rPr>
          <w:b/>
          <w:color w:val="000000" w:themeColor="text1"/>
          <w:sz w:val="24"/>
          <w:szCs w:val="24"/>
        </w:rPr>
        <w:t>J</w:t>
      </w:r>
      <w:r w:rsidRPr="009D708D">
        <w:rPr>
          <w:b/>
          <w:color w:val="000000" w:themeColor="text1"/>
          <w:sz w:val="24"/>
          <w:szCs w:val="24"/>
        </w:rPr>
        <w:t>.</w:t>
      </w:r>
      <w:r>
        <w:rPr>
          <w:b/>
          <w:color w:val="000000" w:themeColor="text1"/>
          <w:sz w:val="24"/>
          <w:szCs w:val="24"/>
        </w:rPr>
        <w:t>1.1</w:t>
      </w:r>
      <w:r w:rsidRPr="009D708D">
        <w:rPr>
          <w:b/>
          <w:color w:val="000000" w:themeColor="text1"/>
          <w:sz w:val="24"/>
          <w:szCs w:val="24"/>
        </w:rPr>
        <w:tab/>
        <w:t>Low-Size, Weight, and Power (</w:t>
      </w:r>
      <w:proofErr w:type="spellStart"/>
      <w:r w:rsidRPr="009D708D">
        <w:rPr>
          <w:b/>
          <w:color w:val="000000" w:themeColor="text1"/>
          <w:sz w:val="24"/>
          <w:szCs w:val="24"/>
        </w:rPr>
        <w:t>SWaP</w:t>
      </w:r>
      <w:proofErr w:type="spellEnd"/>
      <w:r w:rsidRPr="009D708D">
        <w:rPr>
          <w:b/>
          <w:color w:val="000000" w:themeColor="text1"/>
          <w:sz w:val="24"/>
          <w:szCs w:val="24"/>
        </w:rPr>
        <w:t>) Encounter Set</w:t>
      </w:r>
    </w:p>
    <w:p w14:paraId="51AFAF1F" w14:textId="77777777" w:rsidR="00C57F47" w:rsidRPr="009D708D" w:rsidRDefault="00C57F47" w:rsidP="00C57F47">
      <w:pPr>
        <w:rPr>
          <w:color w:val="000000" w:themeColor="text1"/>
        </w:rPr>
      </w:pPr>
      <w:r>
        <w:rPr>
          <w:color w:val="000000" w:themeColor="text1"/>
        </w:rPr>
        <w:t xml:space="preserve">The non-cooperative low </w:t>
      </w:r>
      <w:proofErr w:type="spellStart"/>
      <w:r>
        <w:rPr>
          <w:color w:val="000000" w:themeColor="text1"/>
        </w:rPr>
        <w:t>SWaP</w:t>
      </w:r>
      <w:proofErr w:type="spellEnd"/>
      <w:r>
        <w:rPr>
          <w:color w:val="000000" w:themeColor="text1"/>
        </w:rPr>
        <w:t xml:space="preserve"> analysis described in the introduction utilized a low-</w:t>
      </w:r>
      <w:proofErr w:type="spellStart"/>
      <w:proofErr w:type="gramStart"/>
      <w:r>
        <w:rPr>
          <w:color w:val="000000" w:themeColor="text1"/>
        </w:rPr>
        <w:t>SWaP</w:t>
      </w:r>
      <w:proofErr w:type="spellEnd"/>
      <w:r>
        <w:rPr>
          <w:color w:val="000000" w:themeColor="text1"/>
        </w:rPr>
        <w:t xml:space="preserve">  encounter</w:t>
      </w:r>
      <w:proofErr w:type="gramEnd"/>
      <w:r>
        <w:rPr>
          <w:color w:val="000000" w:themeColor="text1"/>
        </w:rPr>
        <w:t xml:space="preserve"> set synthesized by MIT/LL. The analysis on this encounter set is to support the requirements for the A3 class of low-</w:t>
      </w:r>
      <w:proofErr w:type="spellStart"/>
      <w:r>
        <w:rPr>
          <w:color w:val="000000" w:themeColor="text1"/>
        </w:rPr>
        <w:t>SWaP</w:t>
      </w:r>
      <w:proofErr w:type="spellEnd"/>
      <w:r>
        <w:rPr>
          <w:color w:val="000000" w:themeColor="text1"/>
        </w:rPr>
        <w:t xml:space="preserve"> ATAR radar. T</w:t>
      </w:r>
      <w:r w:rsidRPr="009D708D">
        <w:rPr>
          <w:color w:val="000000" w:themeColor="text1"/>
        </w:rPr>
        <w:t xml:space="preserve">he </w:t>
      </w:r>
      <w:r>
        <w:rPr>
          <w:color w:val="000000" w:themeColor="text1"/>
        </w:rPr>
        <w:t>l</w:t>
      </w:r>
      <w:r w:rsidRPr="009D708D">
        <w:rPr>
          <w:color w:val="000000" w:themeColor="text1"/>
        </w:rPr>
        <w:t>ow-</w:t>
      </w:r>
      <w:proofErr w:type="spellStart"/>
      <w:r w:rsidRPr="009D708D">
        <w:rPr>
          <w:color w:val="000000" w:themeColor="text1"/>
        </w:rPr>
        <w:t>SWaP</w:t>
      </w:r>
      <w:proofErr w:type="spellEnd"/>
      <w:r w:rsidRPr="009D708D">
        <w:rPr>
          <w:color w:val="000000" w:themeColor="text1"/>
        </w:rPr>
        <w:t xml:space="preserve"> Encounter set was synthesized by overlaying randomly sampled segments of </w:t>
      </w:r>
      <w:r>
        <w:rPr>
          <w:color w:val="000000" w:themeColor="text1"/>
        </w:rPr>
        <w:t>unmanned aircraft systems (UAS)</w:t>
      </w:r>
      <w:r w:rsidRPr="009D708D">
        <w:rPr>
          <w:color w:val="000000" w:themeColor="text1"/>
        </w:rPr>
        <w:t xml:space="preserve"> trajectories from NASA’s UAS Trajectory Database with intruder trajectories sampled from the uncorrelated encounter model. One million encounters were generated. This dataset represents encounters against non-cooperative Visual Flight Rules (VFR) intruders with and without Loss of Well Clear (</w:t>
      </w:r>
      <w:proofErr w:type="spellStart"/>
      <w:r>
        <w:rPr>
          <w:color w:val="000000" w:themeColor="text1"/>
        </w:rPr>
        <w:t>LoWC</w:t>
      </w:r>
      <w:proofErr w:type="spellEnd"/>
      <w:r w:rsidRPr="009D708D">
        <w:rPr>
          <w:color w:val="000000" w:themeColor="text1"/>
        </w:rPr>
        <w:t>). The encounters have a minimum initial separation of 800 ft vertically and 1.5 Nautical Mile (</w:t>
      </w:r>
      <w:r>
        <w:rPr>
          <w:color w:val="000000" w:themeColor="text1"/>
        </w:rPr>
        <w:t>NM</w:t>
      </w:r>
      <w:r w:rsidRPr="009D708D">
        <w:rPr>
          <w:color w:val="000000" w:themeColor="text1"/>
        </w:rPr>
        <w:t>) horizontally. The maximum horizontal miss distance (HMD) was 3</w:t>
      </w:r>
      <w:r>
        <w:rPr>
          <w:color w:val="000000" w:themeColor="text1"/>
        </w:rPr>
        <w:t xml:space="preserve"> NM</w:t>
      </w:r>
      <w:r w:rsidRPr="009D708D">
        <w:rPr>
          <w:color w:val="000000" w:themeColor="text1"/>
        </w:rPr>
        <w:t xml:space="preserve"> and maximum vertical miss distance (VMD) was 1500 ft. The closest approach always occurred 30 seconds before the end of the encounter. The encounter durations were mostly 180 seconds, except for some that were extended to 300 seconds, to satisfy initial minimum separation.</w:t>
      </w:r>
    </w:p>
    <w:p w14:paraId="5BDE1BFD" w14:textId="77777777" w:rsidR="00C57F47" w:rsidRPr="009D708D" w:rsidRDefault="00C57F47" w:rsidP="00C57F47">
      <w:pPr>
        <w:rPr>
          <w:color w:val="000000" w:themeColor="text1"/>
        </w:rPr>
      </w:pPr>
      <w:r w:rsidRPr="00D205AA">
        <w:rPr>
          <w:noProof/>
          <w:color w:val="000000" w:themeColor="text1"/>
        </w:rPr>
        <mc:AlternateContent>
          <mc:Choice Requires="wpg">
            <w:drawing>
              <wp:anchor distT="0" distB="0" distL="114300" distR="114300" simplePos="0" relativeHeight="251684864" behindDoc="0" locked="0" layoutInCell="1" allowOverlap="1" wp14:anchorId="7D45E435" wp14:editId="7D50B57E">
                <wp:simplePos x="0" y="0"/>
                <wp:positionH relativeFrom="column">
                  <wp:posOffset>-374650</wp:posOffset>
                </wp:positionH>
                <wp:positionV relativeFrom="paragraph">
                  <wp:posOffset>438785</wp:posOffset>
                </wp:positionV>
                <wp:extent cx="3300730" cy="2812415"/>
                <wp:effectExtent l="0" t="0" r="1270" b="0"/>
                <wp:wrapTopAndBottom/>
                <wp:docPr id="1" name="Group 1"/>
                <wp:cNvGraphicFramePr/>
                <a:graphic xmlns:a="http://schemas.openxmlformats.org/drawingml/2006/main">
                  <a:graphicData uri="http://schemas.microsoft.com/office/word/2010/wordprocessingGroup">
                    <wpg:wgp>
                      <wpg:cNvGrpSpPr/>
                      <wpg:grpSpPr>
                        <a:xfrm>
                          <a:off x="0" y="0"/>
                          <a:ext cx="3300730" cy="2812415"/>
                          <a:chOff x="-71252" y="0"/>
                          <a:chExt cx="3301341" cy="2812415"/>
                        </a:xfrm>
                      </wpg:grpSpPr>
                      <wpg:grpSp>
                        <wpg:cNvPr id="6" name="Group 6"/>
                        <wpg:cNvGrpSpPr/>
                        <wpg:grpSpPr>
                          <a:xfrm>
                            <a:off x="0" y="0"/>
                            <a:ext cx="2897087" cy="2514600"/>
                            <a:chOff x="0" y="0"/>
                            <a:chExt cx="2897087" cy="2514600"/>
                          </a:xfrm>
                        </wpg:grpSpPr>
                        <pic:pic xmlns:pic="http://schemas.openxmlformats.org/drawingml/2006/picture">
                          <pic:nvPicPr>
                            <pic:cNvPr id="7" name="Picture 6"/>
                            <pic:cNvPicPr>
                              <a:picLocks noChangeAspect="1"/>
                            </pic:cNvPicPr>
                          </pic:nvPicPr>
                          <pic:blipFill rotWithShape="1">
                            <a:blip r:embed="rId15"/>
                            <a:srcRect l="36120" t="51340" r="35974" b="4603"/>
                            <a:stretch/>
                          </pic:blipFill>
                          <pic:spPr>
                            <a:xfrm>
                              <a:off x="0" y="0"/>
                              <a:ext cx="2821305" cy="2514600"/>
                            </a:xfrm>
                            <a:prstGeom prst="rect">
                              <a:avLst/>
                            </a:prstGeom>
                          </pic:spPr>
                        </pic:pic>
                        <wps:wsp>
                          <wps:cNvPr id="8" name="Straight Arrow Connector 10"/>
                          <wps:cNvCnPr/>
                          <wps:spPr>
                            <a:xfrm flipH="1">
                              <a:off x="1600200" y="1257300"/>
                              <a:ext cx="180000" cy="86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TextBox 11"/>
                          <wps:cNvSpPr txBox="1"/>
                          <wps:spPr>
                            <a:xfrm>
                              <a:off x="1724025" y="1076325"/>
                              <a:ext cx="1173062" cy="246380"/>
                            </a:xfrm>
                            <a:prstGeom prst="rect">
                              <a:avLst/>
                            </a:prstGeom>
                            <a:noFill/>
                          </wps:spPr>
                          <wps:txbx>
                            <w:txbxContent>
                              <w:p w14:paraId="13980940" w14:textId="77777777" w:rsidR="00C57F47" w:rsidRDefault="00C57F47" w:rsidP="00C57F47">
                                <w:pPr>
                                  <w:rPr>
                                    <w:sz w:val="24"/>
                                    <w:szCs w:val="24"/>
                                  </w:rPr>
                                </w:pPr>
                                <w:r>
                                  <w:rPr>
                                    <w:b/>
                                    <w:color w:val="000000" w:themeColor="text1"/>
                                    <w:kern w:val="24"/>
                                  </w:rPr>
                                  <w:t>Shadow</w:t>
                                </w:r>
                              </w:p>
                            </w:txbxContent>
                          </wps:txbx>
                          <wps:bodyPr wrap="square" rtlCol="0">
                            <a:spAutoFit/>
                          </wps:bodyPr>
                        </wps:wsp>
                        <wps:wsp>
                          <wps:cNvPr id="12" name="TextBox 12"/>
                          <wps:cNvSpPr txBox="1"/>
                          <wps:spPr>
                            <a:xfrm>
                              <a:off x="209550" y="981075"/>
                              <a:ext cx="1173697" cy="246380"/>
                            </a:xfrm>
                            <a:prstGeom prst="rect">
                              <a:avLst/>
                            </a:prstGeom>
                            <a:noFill/>
                          </wps:spPr>
                          <wps:txbx>
                            <w:txbxContent>
                              <w:p w14:paraId="1C246302" w14:textId="77777777" w:rsidR="00C57F47" w:rsidRDefault="00C57F47" w:rsidP="00C57F47">
                                <w:pPr>
                                  <w:jc w:val="right"/>
                                  <w:rPr>
                                    <w:sz w:val="24"/>
                                    <w:szCs w:val="24"/>
                                  </w:rPr>
                                </w:pPr>
                                <w:r>
                                  <w:rPr>
                                    <w:b/>
                                    <w:color w:val="000000" w:themeColor="text1"/>
                                    <w:kern w:val="24"/>
                                  </w:rPr>
                                  <w:t>Aerosonde</w:t>
                                </w:r>
                              </w:p>
                            </w:txbxContent>
                          </wps:txbx>
                          <wps:bodyPr wrap="square" rtlCol="0">
                            <a:spAutoFit/>
                          </wps:bodyPr>
                        </wps:wsp>
                        <wps:wsp>
                          <wps:cNvPr id="13" name="Straight Arrow Connector 13"/>
                          <wps:cNvCnPr/>
                          <wps:spPr>
                            <a:xfrm>
                              <a:off x="1162050" y="1209675"/>
                              <a:ext cx="137160" cy="1384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5" name="Text Box 15"/>
                        <wps:cNvSpPr txBox="1"/>
                        <wps:spPr>
                          <a:xfrm>
                            <a:off x="-71252" y="2514600"/>
                            <a:ext cx="3301341" cy="297815"/>
                          </a:xfrm>
                          <a:prstGeom prst="rect">
                            <a:avLst/>
                          </a:prstGeom>
                          <a:solidFill>
                            <a:prstClr val="white"/>
                          </a:solidFill>
                          <a:ln>
                            <a:noFill/>
                          </a:ln>
                        </wps:spPr>
                        <wps:txbx>
                          <w:txbxContent>
                            <w:p w14:paraId="31A6DE58" w14:textId="77777777" w:rsidR="00C57F47" w:rsidRPr="009C6450" w:rsidRDefault="00C57F47" w:rsidP="00C57F47">
                              <w:pPr>
                                <w:pStyle w:val="Caption"/>
                                <w:rPr>
                                  <w:b/>
                                  <w:bCs/>
                                  <w:i w:val="0"/>
                                  <w:iCs w:val="0"/>
                                  <w:noProof/>
                                  <w:color w:val="000000" w:themeColor="text1"/>
                                  <w:sz w:val="22"/>
                                  <w:szCs w:val="22"/>
                                  <w:u w:val="single"/>
                                </w:rPr>
                              </w:pPr>
                              <w:bookmarkStart w:id="15" w:name="_Ref39221040"/>
                              <w:bookmarkStart w:id="16" w:name="_Ref39230707"/>
                              <w:bookmarkStart w:id="17" w:name="_Ref39221032"/>
                              <w:r w:rsidRPr="009C6450">
                                <w:rPr>
                                  <w:b/>
                                  <w:bCs/>
                                  <w:i w:val="0"/>
                                  <w:iCs w:val="0"/>
                                  <w:color w:val="000000" w:themeColor="text1"/>
                                  <w:sz w:val="22"/>
                                  <w:szCs w:val="22"/>
                                  <w:u w:val="single"/>
                                </w:rPr>
                                <w:t>Figure J-</w:t>
                              </w:r>
                              <w:bookmarkEnd w:id="15"/>
                              <w:r w:rsidRPr="009C6450">
                                <w:rPr>
                                  <w:b/>
                                  <w:bCs/>
                                  <w:i w:val="0"/>
                                  <w:iCs w:val="0"/>
                                  <w:noProof/>
                                  <w:color w:val="000000" w:themeColor="text1"/>
                                  <w:sz w:val="22"/>
                                  <w:szCs w:val="22"/>
                                  <w:u w:val="single"/>
                                </w:rPr>
                                <w:fldChar w:fldCharType="begin"/>
                              </w:r>
                              <w:r w:rsidRPr="009C6450">
                                <w:rPr>
                                  <w:b/>
                                  <w:bCs/>
                                  <w:i w:val="0"/>
                                  <w:iCs w:val="0"/>
                                  <w:noProof/>
                                  <w:color w:val="000000" w:themeColor="text1"/>
                                  <w:sz w:val="22"/>
                                  <w:szCs w:val="22"/>
                                  <w:u w:val="single"/>
                                </w:rPr>
                                <w:instrText xml:space="preserve"> SEQ Figure \* ARABIC \r 1 </w:instrText>
                              </w:r>
                              <w:r w:rsidRPr="009C6450">
                                <w:rPr>
                                  <w:b/>
                                  <w:bCs/>
                                  <w:i w:val="0"/>
                                  <w:iCs w:val="0"/>
                                  <w:noProof/>
                                  <w:color w:val="000000" w:themeColor="text1"/>
                                  <w:sz w:val="22"/>
                                  <w:szCs w:val="22"/>
                                  <w:u w:val="single"/>
                                </w:rPr>
                                <w:fldChar w:fldCharType="separate"/>
                              </w:r>
                              <w:r w:rsidRPr="009C6450">
                                <w:rPr>
                                  <w:b/>
                                  <w:bCs/>
                                  <w:i w:val="0"/>
                                  <w:iCs w:val="0"/>
                                  <w:noProof/>
                                  <w:color w:val="000000" w:themeColor="text1"/>
                                  <w:sz w:val="22"/>
                                  <w:szCs w:val="22"/>
                                  <w:u w:val="single"/>
                                </w:rPr>
                                <w:t>1</w:t>
                              </w:r>
                              <w:r w:rsidRPr="009C6450">
                                <w:rPr>
                                  <w:b/>
                                  <w:bCs/>
                                  <w:i w:val="0"/>
                                  <w:iCs w:val="0"/>
                                  <w:noProof/>
                                  <w:color w:val="000000" w:themeColor="text1"/>
                                  <w:sz w:val="22"/>
                                  <w:szCs w:val="22"/>
                                  <w:u w:val="single"/>
                                </w:rPr>
                                <w:fldChar w:fldCharType="end"/>
                              </w:r>
                              <w:bookmarkEnd w:id="16"/>
                              <w:r w:rsidRPr="009C6450">
                                <w:rPr>
                                  <w:b/>
                                  <w:bCs/>
                                  <w:i w:val="0"/>
                                  <w:iCs w:val="0"/>
                                  <w:noProof/>
                                  <w:color w:val="000000" w:themeColor="text1"/>
                                  <w:sz w:val="22"/>
                                  <w:szCs w:val="22"/>
                                </w:rPr>
                                <w:tab/>
                              </w:r>
                              <w:bookmarkStart w:id="18" w:name="_Ref39221044"/>
                              <w:r w:rsidRPr="009C6450">
                                <w:rPr>
                                  <w:b/>
                                  <w:bCs/>
                                  <w:i w:val="0"/>
                                  <w:iCs w:val="0"/>
                                  <w:color w:val="000000" w:themeColor="text1"/>
                                  <w:sz w:val="22"/>
                                  <w:szCs w:val="22"/>
                                </w:rPr>
                                <w:t>Low-SWaP Encounter Speed Distribution</w:t>
                              </w:r>
                              <w:bookmarkEnd w:id="17"/>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D45E435" id="Group 1" o:spid="_x0000_s1029" style="position:absolute;margin-left:-29.5pt;margin-top:34.55pt;width:259.9pt;height:221.45pt;z-index:251684864;mso-width-relative:margin;mso-height-relative:margin" coordorigin="-712" coordsize="33013,281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Ya/fUrBQAANhEAAA4AAABkcnMvZTJvRG9jLnhtbOxY227bOBB9X2D/&#13;&#10;gdB7Yl18FeIU2aTpFgjaoMkiz7RMWUIlUkvSsd2v38OLZMex2yRYBFhgC1ShRA45lzNnhj77sK4r&#13;&#10;8sikKgWfBtFpGBDGMzEv+WIa/HV/fTIOiNKUz2klOJsGG6aCD+e//3a2alIWi0JUcyYJNuEqXTXT&#13;&#10;oNC6SXs9lRWspupUNIxjMheyphqvctGbS7rC7nXVi8Nw2FsJOW+kyJhS+HrlJoNzu3+es0x/zXPF&#13;&#10;NKmmAXTT9intc2aevfMzmi4kbYoy82rQN2hR05Lj0G6rK6opWcry2VZ1mUmhRK5PM1H3RJ6XGbM2&#13;&#10;wJoo3LPmkxTLxtqySFeLpnMTXLvnpzdvm315vJWknCN2AeG0RojsqSQyrlk1ixQrPsnmrrmV/sPC&#13;&#10;vRlr17mszV/YQdbWqZvOqWytSYaPSRKGowS+zzAXj6O4Hw2c27MCsTFyJ6MoHsQB2QpnxceteJT0&#13;&#10;odyeeK89vWeU7HTqXjrlvXnDp+YN/y3z4vFkFI5HXr9B1B+GHlWdebD9kGXHJI9Y1pRZiv8eBBg9&#13;&#10;A8GvkwVSeilZ4DepX7RHTeX3ZXMCvDZUl7OyKvXG5h6QaZTij7dldivdyxZPcInDE2bNocS63AiY&#13;&#10;NU6CGotuRPZdES4uC8oX7EI1SFoDR8Ct93S5fX1y3Kwqm+uyqogU+qHUxV1BG0A4srloJr2lyPi9&#13;&#10;jDngLJeNVyJb1oxrRy+SVTBacFWUjQqITFk9Y8gW+XluNaSpktk3aGwIJhlGsSOZATCLEY5NBpNR&#13;&#10;PyAgGyAjccBXWjKdFa2BrRHOgwqZ9tLcisdxlISDZ+DrIAQHS6U/MVETM4DeUNU6hz7eKG002C7x&#13;&#10;/nYKWF/D/SaPQM2q9STenvnyVexjQwQVzLZbtKBMOLTcaUnLRaHJhZRiRS4F51BZSBLZtPJSl9zT&#13;&#10;kUp3/UVyhPzPNv6elSJkJEqFTULwDLjIJ2jLUNE4xD/nxPGw76aPuxDRsxp2qjm0HXQoTStugqlp&#13;&#10;WX3kc6I3Bp5aloB6xSzE3RKwWGuKHelNxYxgxb+xHPwMlnTH2MrILitJHikgR7MMWHXJ4lcbsRw5&#13;&#10;0QmGNuA/FfTrjSizVfM1wp2EPVlw3QnXJRfy0Ol63aqcu/XA3o7dZjgT840Nsp0AAN8JicCZh+I9&#13;&#10;APKHWJPI6mp0Al7vkJ5Er/Hdc5RV+3DORqO4H8ZIT9B/FI6GCcZIOfjYF7coAhqHqHy2uPWHydhC&#13;&#10;8zj2fp6+NOXCsKFJ661aZqTXs7Wv8pg0X5x7yQqtzzRQfy+pKQtSV5fCdkpGS9VcLDU2tDSxlfGb&#13;&#10;v2NE4CBHDl1EYuNHo9IrIxKHk8HAUcFkjJAciMdw0hbz94hHZ8h/KR5JG4/jZG0rnQ/QEbI2EGsp&#13;&#10;OhrGoY8LSuhk+CwwyQg07vIkSsZ99JMG5G0PuK1hvsz9z9F7leHdOBrE49vx9+Jr8OuWHYglbJvW&#13;&#10;b6CHnYtIvNvKt3yNu8zOZWQyGrurzHEc/oqvlajKuaFskwymQ+sK+6ooddsgPFnlGoot0R/sHzq+&#13;&#10;7/LQ8wv6ZHtPU012XeK8G6r0LZW48yK7cI/XX/HIK7GaBsKPAlII+ePQd7MezSBmg71CUn3maBOx&#13;&#10;pW4Hsh3M2gFf1rbY4G4HbXzd2SlBJJeifsD1/sKcgr0oz3AW2qd2eKnxhgn8PJCxiws7dteUG37X&#13;&#10;4HLjWibj1/v1A5WNZweNeH4RbSNK073Wza19YQW0eMfl3LKR/yHB3P53323F3P7ccf4PAAAA//8D&#13;&#10;AFBLAwQUAAYACAAAACEAnxMytEPFAADEigYAFAAAAGRycy9tZWRpYS9pbWFnZTEuZW1m3H0JeBTF&#13;&#10;1nZNMpNZQshkA5IMIQlLIrJMgiRAWCZTHZaIGsQLKKBhBxGMrKIsAwZENgOIIiKOqMBF1HygLBLG&#13;&#10;RLyKKF5wQUSQoF7l1yuGiwuKwl+nq2rS05lMZsksTzrPyZmurj7V9dbbVaeqq7oVCKH7UO12JAKh&#13;&#10;v8Nr9/scRShlBkKpBbf0R0iB3lkRgebGIKSSnAObRY1QuRKhiDCEBIXjsZLv1ch6SYmIAdSJSCoR&#13;&#10;Yu5GhUmBDOS3nkiYvvJLOK2YCcS9g8hAFtdoChPjKWlq/VJMKtSM2U8xRdh/60yoktu8Tjaw+Sca&#13;&#10;gjYoZijSyG8NkbFEID4ca8eE2OzDTDj8JtlB7Vl8OMB/EzuWYUQbEdhHJAWEHieRDysoNtZovcoa&#13;&#10;bTTUZILAb72Kn6uW2AGbkmvIZ8k6/IZrADxWQSiieKSYtPY8a0wo7CaiMyEuwRHClrNjL+/saILz&#13;&#10;RTvsWAeyaUyKcF4WEC7GgR3Leows5zFoBdpqRgrF4gRSTnrEsUcog0grRPFj9kTN8wThg4mMhzAF&#13;&#10;xSZTQbHh+2BrJvk9CN3FrMBm6ef8t/MtHtH0tIheD/wmRe5Wmd5NZBb7DRvENyLKuVQWBngCX0AU&#13;&#10;LLf8mHyDdF8FTeQg0z/I9jk+kGac5LecU1AuHKcbGG6A18hYo2FkrF61TBSjQconbg+uUloO7nCL&#13;&#10;YwcbxzQKBaYMpfcBcBzSNCHK8Xo5WvkB5SjR9XEUyk6Or5SXT7I8PM3yxPebIi9HgyYyl+nPZPue&#13;&#10;8FKOG+A1LtFoGJeoV60RJXC89GcZesVLFCaIvCTaW15C+wl50LK2hO83RV6+CZrIRaZflu17wkuO&#13;&#10;k47hBnhNTTUapqbqVU+KEjhe+rMMveJlagrlJdHe8nIuy8NDLE98vynycjZoImeZHi7b94SXctxE&#13;&#10;vDKMhpkZetUWUQLHS3+WoZyXApEeqJaXcO1wfXZeFoO/fFjxJ1yJF3wEn7tKQX3udxS1+9AGgI2m&#13;&#10;xEe5Hyn3Mz3hoxS3fzGsajL7G6zRIMmkr5IcMD76swy98yvbCqj4KGm/H8Ki9pKX61meIB98vyny&#13;&#10;Uu5Hyv1MT3nJcXvKzsuxidZokNzEmszcxEDy0l9l6DUvTXsoL0F7ycsJLE+TWZ5gvynyUu5Hyv1M&#13;&#10;T3kpxY3ycmELazTI0BY1mUNbBJKX/ipDr3mZupnyErSXvMxheerJ8gT7TZGXUh/SmY/pKS85br3s&#13;&#10;vNwUZ40GuT+uJvP+uEDy0l9l6J1fqSN+pc5rv1LD8hLJ8gL7TZWP9Y1Vgo/pKR85bs3sfNyrt0aD&#13;&#10;rNTXZK7UB5KP/ipDb+vJ62+NFOtJUXvJy9OI5gnqDL7fVHlZ31gl+Jie8pLj9hXivPw4yhoNsj2q&#13;&#10;JnN7VCB56a8y9JqXizpTXoL2kpe7EM3Ta5L9psrL+sYq30Se81KKG+XlRZ01GuSwribzsC6QvPRX&#13;&#10;GXrLyzDLNTPwUtRe8nIBonmySPabul8pH6sEP9NTXnLcFiPOS53GGg1yTl2TeU4dSF76qwy95aU4&#13;&#10;fk546e04OuThNkTzdLtkv6n7l86ejXvKS47bUMR52UFljQa5qqzJvKoMJC/9VYZyXs4nUoI4L8PC&#13;&#10;eiCKB5/LsYqdB/M8IH+8/CRzPa7X10+CsXcYg5fzGI67w5l7EO2LhTMNG9coTIFuZD/5/BC+8TzC&#13;&#10;efy3ihiHugvS/J1IJcnMOpLIuwqaFp9LIy1jKVbulCu/NyFd95/psnud3/shiNWtiGIF9yrFSq+C&#13;&#10;OUcBx0oyd2jTvHN1/MlgY9WOcKmCSEdFLa9KYo2Gktia5IBjJZnDEopYbWBYbZJg9WCi0fBgYhCw&#13;&#10;QmH2eRWhiJUqjGIVKamvLKlGgyU1CFhJnvWHIlZzGFYPS7BanmE0LM8IAlZ8jiPRzyTuDLm6Heor&#13;&#10;qNuhvhoBphDUV3pVSeyQwNftfK4d0aGIFdRXgBXUVxyrBxP1qgcTg4AVYvO/iA5FrKC+AqygvuJY&#13;&#10;WVL1KktqELDic5KIDkWsoL4CrKC+4lgtz9Crlmc0LlaniHyIKFYdTfT8VvQ8x/4Dqau67fkWa0zh&#13;&#10;EUZE4wGeClScD7YULCbJA8onvZNB5D+Ug8akVA8kujeLryyGWK8frbVd3+bYZzGYwi28HKFvAWVE&#13;&#10;0yyvvLIowsTjGYnEIppHOA55gd+Afwv2G8JuJ1KioDj8BJ1GyVYhkkTEl+RiBpqCxjisVfB2q35R&#13;&#10;UMI1GZOeTYog2rR8rlh0A030OA/nG8cUFcQ0B2UZTvUJnPYtrDGwjel9/Nqi2v0z7Pj7L9F00C17&#13;&#10;RJx5OORVI7Gb+ihNn9u1kfhgj8e/8LIAMNs3+/WwrXKt/iOIX88mRh8/R0zSge93MEknMY4S6UTk&#13;&#10;nIKe8I/PPid8PZUPx86wMOCRdIO8wlaEoLyvX4+U2Cf9ZbH/uouIFbnBa9KuUF43Hk+NiKbHeQp5&#13;&#10;JvGqpDztTq4c4rnDVTl2xUSWM+y2OcEOjgF2EL8+7MAOvYbr13XkN4hPOJI2x984UjLucMAxS8yD&#13;&#10;0SscxxO5zHA0hNXFEY4BjpCuKxz5NQB+jYIlaZOCgyVlhLdYjg+jWK52giUccw9Leg0NYXmGyHHU&#13;&#10;MJYRpq/xV6Mv1Wm3Jk6cE7B2y4icYf9E1cY7k0w83kQ0gfzNcgt7aRsubcd+9HM79nyyLhH0fdkI&#13;&#10;pX2rsLc7q+7LF9shdE+/AhHPe/83XzyB7Zezdo+eXWuH67QTtB2j9WRtOLdfG58ayEg2fULbHWCH&#13;&#10;dKP7vB3jWFfvdGzHiB2Rb5APXaLO3o7VCV/UUoyfuu6htvW1Y8D7PSRz/yHyOZG/ZLyHY1fc4D0v&#13;&#10;fygrsA+ch99y3pewNBuuj+nmanyRjm04f6bgqf8L54CGjWt3/F84z5n/y8cX/0aOY7G+rmfk9w6k&#13;&#10;634ftC0d22iksdjGxmoV6ytIx635+s+AY8V4dazZQsqvEORVJdyjCkdenY9unDF+j7EqPkqxcjLv&#13;&#10;OxSwWsew2mjHanDieSJBwcq0h2LlZC5yKGA1nmE1xY7V5BbniQQFq9TNFCsn82NDAavuDKs8O1al&#13;&#10;ceeJBAUrtJRiRXQoYqVmWEXZsbLqzxMJBlYwjxCwcjafMBSw+gJRrM6BKQRYVUSdJxIUrBZ1plg5&#13;&#10;meMWCljBXDLAqhxMIcDqlO48kWBgBfOtACtn865CAav5iGK1BEwhwOoX9XkiwcAKfFDAKpT9dsDq&#13;&#10;DjCFACu96nwQ/fZjFenUfw8xrJaH1Z1vAn57eSPNN/EYK/BFAasQ9EUBK/BFASvui9ZkDk4szwyC&#13;&#10;L8rWxYlYhaAvCliBLwpYcV+0JnNyi/LMIPiibK2WiFUI+qKAFfiigBX3RWsyS+PKM4PgiwJW4IsC&#13;&#10;ViHoiwJW4IsCVtwXrcm06sszg+CLsrUtgFUo+qKAFfiigBX3RWsyK6LKM4Pgi7L1FiJWIeiLAlbg&#13;&#10;iwJW5WAKAVandOWZQfBF2RoAwCoUfVHAaj6iWC0BUwiw+kVdnhkEX5SNhwJWoeiLAlbyOaowJlre&#13;&#10;yOOip5B7cyg2PT1THBMNvTkUxqqw4pQqHs+I3HsuzXGQP4fy93yK55N1SaAbeg5lfXThAvEEtn+c&#13;&#10;zYugZ9fa4drJcygxXPIcisWnBtx9DgVpgsjnUxA7tc+bkqTPoWTh7DmU9cn6n0OB/D8i+0lCl4k+&#13;&#10;pnB8DgXH4NkshAGnpBt/DlWEaNk7e966g8hm5CbHSf8h0JzNQt7NpeC4rWC4PecEt81u4Abp+4wb&#13;&#10;6UsEGjdCMZ9wG8Vwe8AJbtPdwC2b1K0+40b6FYHGrRvyDbfODDezE9z6uYEbpO8zbqSPEWjcbkK+&#13;&#10;4QYNC+AW7wS3GDdwg/R9xQ36G4HGrTvyDbcTiOL2HTtfits3LMwVbpC+z7iRvkegcctBvuG2FVHc&#13;&#10;9rHzpbi9zsJc4ZaDPo7yFTfohwQat1zkG26zEMXtMXa+FLdlLMwVbpC+r7hBnyTQuPVAvuEGeQTc&#13;&#10;RrLzpbiNYGGucIP0neEGJ/6C6uLW5VDeHhLlLcgv/N709Hj85/XSoM6XAyzAFscZcCOovH3s9Qo7&#13;&#10;zgVoJuHYFDSN9CVmoQloPCmZ4URPQZPQZHtIERIIor70ZficutJwKn7oyySDbqgvUzmmnjl14tm1&#13;&#10;drh20pcRwyV9GRafGnC3LxOPaHmU1OnLJIscFPssydK+jCyc9WWqXcypA/mQyGySwW+JfkTheC9U&#13;&#10;S8Jc3QsFRGAiu9TmvczmHCc2eZgrmzMRvVapzXHMJtiW2+RhrmxCXQl8ktoczWyCbblNHubK5hQi&#13;&#10;ETKbhcwm2Jbb5GGubE5DdL281GZfZhNsy23yMFc2x6C6eOYym2BbbpOHeYrnjcwm2Jbb5GGubE5A&#13;&#10;HVTy60xhNsG23CYPc2VzPKLr+6U2WzGbYFtuk4e5spmK6pa7itlMcmKTh7myORxVfhkvs/kHojbB&#13;&#10;ttwmD3ONZ91yh3YPbIJtuU0e5innwd8Fm2BbbpOHubI5CdUtIxjXB5tyXxps8jBXNicjRbjc5ifM&#13;&#10;5mknNnmYp5w/wmx+6sQmD/O0jCqYzfed2ORhnnJ+L7MJtuU2eZhrzp/D8nKH5wlg84ATmzzMlU0Q&#13;&#10;edvxLLO5y4lNHubKpoCMhmiZzbXM5hYnNnmYK5v9EcVT7u8Vw5h3mDvzxGH+20YzjPHDGhh9GPXf&#13;&#10;esLhVCImIzlb9xbV7YjOJjqP6ByibyN+4ymin6wU90u0VeLxEl2VGL8ykuriKKqrm1chKzlu0leh&#13;&#10;4lwTssRUodTeJF5sFarMJ/HiSLyBVFdOo7p6MT2eupTGN/1K7OyuRJbsfLp/Uz49v3u+GB/lUm01&#13;&#10;Ua3pn4+OkOM9BuSjjST+5IH5aDJJHw0iOEdTDdcHGq7XQo7D9VtIfMiPXpsv5g/2Ib9wHPIvnt+O&#13;&#10;aR3T1TbRPtpjE9NDq21i+uhWm3g9KNMmXh9oS3e2T64fjbCJ+UGbbWL+TDMqxfzCfvESk3i8crpJ&#13;&#10;jA/4gAa8QAN+qMgm4onKbCK+aL+Nlte3TJPrCw8PVyjCJZt7e4/MmDEj3qSw6BF93gE+OXAJBLl4&#13;&#10;psP5CPwFnwF+Q3geomsQwesEm8fIDbFfSfs24IPzjXMcfMJj0XuVx6LfUH4U/bryTsTTdowHtpvp&#13;&#10;Z5M4uUqwJb1neBy4hmPROcRWdyLdiGQTMZJzuiqPR3dRnojurPyEyBki58n+NyTcVXrJ+knKofqu&#13;&#10;LtP7h76Lcpi+s3I4kTFEJpH9yeScKXojkSwi3Yh0J5JDwnNdpteR5G+y/nWX6U3Rv0Fs7SWyn8gB&#13;&#10;IgfJORUk3UMkfRu5Dhu5HpvyDrI/lIS7zl8pwaBCTM/kJI6W/P46+hDBy0ZwsxH8bATHQwTPCoLr&#13;&#10;QSIHiOxXAjGgzHsz3RfRuugvImZE5xRAfjhPgDOePpODOu8UcnMtM8ytEOs8lYfP4SIaqY+rchhL&#13;&#10;gLaLdSuRwvhoFY8H6wp96bsG4DmcAXRDfVf9we/miyew/ZIXWN9VPLvWDtenj9fpu4rhkr4ri08N&#13;&#10;uNt3heyDlP2T9l3Fzie1I/JZ7KMapH1XWTjruxY/UX/fFe4VHclcL0T99duQY7sOx4BLcB3Sexg2&#13;&#10;fl8VIVr2cPXOxnLc5rnlccLzZYTnageed+vWrQGeaxqJ52oHngNgnOcfDh5h53lndJNPPL/kf563&#13;&#10;Bt3gGM3AzVfEE+Q8F8+utcO1kzEaMVzCcxafGvCW53wjdmr53FrKc1k44zla65rnbRT0uQD0dYGX&#13;&#10;Up7DMcyuwxXPoeyBf5CInOdnkHtrfJubvsbHBm8iPNd6OGapaySea+1rfMkmrqenwF+oko5ZDkO3&#13;&#10;kD7ATKdch80drgdgjW8KaE/rdPvcCvHsWjtcO+G6GC7hOotPDXi6xhftknM9pZbTKVKuy8IZ101l&#13;&#10;rtf47mBcr2b1t5TrcAx4BBdQH9fBDi9/6FfGINq/hHTkvI8nhjRKd/wYumlMkR59h5MQSHw342aS&#13;&#10;wbJwGg55hIq6WckaPLHwPH6qbxle1vcsTo9ah1c/9DZ+9cv1eNnMUtxz5wZsTkvH/3rwKXz8KMJF&#13;&#10;A57Gtw363Xwm4Rm8f/cf5knfbsaf/vab+fLuLfgV1SXzwsVW3O7xn8y6oq24dOaP5g0pL+LWq/9r&#13;&#10;Tv3pJTzwnZ/Nuw5ux+qLl825K/6J1125Yj484mWcfd9f5lszXsEPJF8zn/71VRyz+G/zhHfKcefi&#13;&#10;v8yX1u3GbY/+aZ4/5nVcccMVs8a4F5c+8Jt5/bV9eOeWy+Y2xw7gwtcumnc+cxD/9O4Fc/d7D2Hd&#13;&#10;rz+aq3q8hSdF/2oerK7CXb64aj712dv4/Z1/mce9+A6Oq/rN/POMd3HKqhrzQ/lH8MOr/meO0B/F&#13;&#10;J3Oumtd+9QEu2qTArV85ht+9GIZ3PPxvvEIXjm8qPIG336vEb7X6BI9rE4ELv/8Uj3lShU++cRLv&#13;&#10;WaHEY0pP4dfiVPin20/jOZuU+MG0M/jWaeFYWXMW7whT4sdt5/DZDhE4efV5PGiIGm8b+Q3+8EEV&#13;&#10;zur4HzxvuxIfuvIdHmtQ4oHvXcA/vKvEn274AU9vpsP3jP8v/nVINP4x+yJe1TUaz1HU4PLPdTjs&#13;&#10;+CX8ZnwEXr3lMq7ooMWtpv2KO/0ajV/M+x3n6mNwV90fWPevKHzw1J94174o3H/7X7hXWgz+ePY1&#13;&#10;fPqlBNw1HQnGuUl4llYhXLytNX6zRiHsm2XA6FSYsOfdZNz/rXBhzV0GvHKbUii2JuMTq1XCmJMG&#13;&#10;3HJ2hPDj0jQ8apRaaH0tHW/FGqHz16n4Qket8MiRFNwlVifsGtIGz/xDJ7yfnI4PVEcKmYfS8fX3&#13;&#10;mgl4YBoueC1KaPZoGl7xZHNhdFkaPr4gWmjfvA1uMUEvVM9PwSMHxwjdJ7fDz3eLFa4cycTfJ8UJ&#13;&#10;23dn4s5h8UIa2Z/x/+KFDeU34P3HE4TyhR3xtX0tBOGzG7HwXEuhWb9O+LFlrYTvvu+I/z0tUfgm&#13;&#10;7kac8I8kod3ZLviu3slCVfscbG1rEN7c3wd/p2sttH9sOO70v9ZCzdcb8ANfpAhHJx3B+yrbCC1i&#13;&#10;vsJ/b08Vau4Q15D4fZPOoQT/T9L/qbe/fQ9ybw6lePdLNl73wHn8N2knxTmUuxR0fHgG+b00jH63&#13;&#10;C+qJj2I6GjSxO5LNsUWt5sc+rt8b21ZXExuluSHuoHpc3EfqZ+P2qz+Pe0wdEz9NXRg/Sl0aP0Ft&#13;&#10;i1+kvhJvVWcnHFHfl/Ct+qWES+pzCT+pE1t8ox7a4nP16hZvq99t8boatXxW3avlHPWslgPUr7Ys&#13;&#10;Vl9o+U91Wqtz6pGtvlNvaLVP/e9WS9XaxA1qc+Jp9fzEJM3exK6amsQsTcekAZrxSWM1zybdpfk8&#13;&#10;aZAmJvl2zc3JhZqlybkaW3K+5kryOE22YY7mPsMIzTbDzZpqg1mT2PoWzdDWz2tWt/5N817ryxpF&#13;&#10;yquaXiljNbNS1mteTUHaCykx2vQ2ZzWj2pzRbGgTp/13m5FabeoOLU79TLsg9Yh2b+ohbU3qu9qO&#13;&#10;aW9qx6d9pN2Slqg7lWbUxaRH625O/0m7NP037Vvp6bo/0jvpstsm6O5rm6jbRqS67SVtUrsL2jva&#13;&#10;DdCtbrda9167VTpF+9W6vPabdbPb79C92t6mu9D+HV16h9d0ozrs1j3Z4aLueIdxkdqMM5E4Y17U&#13;&#10;goxDsfsyohIvZRxO7ph5Y6OuFQLOgM8ObU9D37duH3Y3Go0S7TYgzB2uZiDannG/jLs00jEj/ps0&#13;&#10;yJZhiM5LbB9G3xe9JIx+lwH8uaL0alVReok6NRMEflf7/L3rakTHxxtufxMEhD4jfmczB79z09OD&#13;&#10;GvA7oxrJ72xm4e0+2a7DODCkBdukYZF2v3Mo8QjHoOniMwJffM+f/e97tgHtaT+rjPezxLNr7XDt&#13;&#10;xPcUwyW+J4tPDbjrewLWIEfq9LPa1PqYbaS+pyyc+Z6WDfX7noAnjOOPJXp+GH3OI/U94dgD7Drq&#13;&#10;8z2hryblALQpEB/G7yBHMP4k90HBuS9B7vugjt+Fr2e9gEkn3i/IFE+1bL1AMNs6SLNDGDybo3jD&#13;&#10;s25Iqyx9R4S+/Y6IxqxjpdhqTM3DjMwG988t7Fzw3UUbLFwcQ5FhKxKvGOrGuWJ9vEQUUjvKsIW+&#13;&#10;BoxJwXVAmfuMc7rn6zKgHodrjwqjOGwi+nEWD+pwqLuhDoe6vLHwlubZ0/YtIXwI2qCYoXAHq4ba&#13;&#10;roRw+s3bnUr6DVyx7crSq4qyjAZrIQj89m1dCuRvFYQinj/pPRntUR+RlGmH+u/jArqemmhn636i&#13;&#10;WTocD/5b2vbz9Dh3eF4hfDCifmYcw6xFOMWM70MaMxXB/2YFb98hvhHR+jqVhUGeoUIH8fTbU6OZ&#13;&#10;5vufofqfp8m5BuXFcWrJcAO88gjP8gi/JorS8LefwbY7nJP6EBxT8EMCUYbS+wO4D2maUANr1ix3&#13;&#10;Uu4S7Q53nfFyPMvDJJYnvt9UeXkRfqO63zOFORae8JLjNFnCy5tzjIabc/SqOaIEjpf+LEOveFk5&#13;&#10;jb1jbprXvHyD5WE/yxPfb4q8PAsaOf+eKWhPeMlxOiDh5cg8o2Fknl61TJTA8dKfZegVL9Fi9g2M&#13;&#10;xV7zMkJJ86BV0jzx/abIy4OgkfPvmnrKS46TjuEGeE01GQ1TTXrVk6IEjpf+LEOveJm6kn1vZKXX&#13;&#10;vBzO8nAXyxPfb4q8lPqSoOW+pie85DiNlPDy4QKj4eECvWqbKIHjpT/L0CtemjawvtEGr3m5g+Xh&#13;&#10;ZZYnvt8UeSn1JUHLfU1PeMlx2iXh5UrSt15J+tZ7RQkcL/1ZhnJeCoiOa3BewrXD9dl5WQzjDocV&#13;&#10;CeGH63xzzx0+wthFlYKOXbyjqN0PlW9HNiYf5X6k3M/0hI9S3ODZGWBlLexvKMoCSTZYC5MDxkd/&#13;&#10;lqHX9SS8Zw7Gkpy8b85dXq5neYJ88P2myEu5Hyn3Mz3lJcftKTsvxyYWZYHkJloLcx3eqedvXvqr&#13;&#10;DL3mJbzTD3jp5N1+7vJyAsvTZJYn2G+KvHQ1ZukNL6W4UV4ubFGUBTK0hbVwqMP7C/3NS3+Vode8&#13;&#10;hPcnAi+dvEfRXV7msDz1ZHmC/abIS1djlt7wkuPWy87LTXFFWSD3x1kL73d4V6S/eemvMvTOr9QR&#13;&#10;v1LntV+pYXmJZHmB/abIR+Ac9yGd+Zie8pHj1szOx736oiyQlXpr4Up9IPnorzL0up6sHEnrSdBe&#13;&#10;8vI0onmCsuH7TZWX9Y1Vwr6nvOS4fYU4Lz+OKsoC2R5lLdzu8O5Tf/PSX2XoNS8tnSkvQXvJy12I&#13;&#10;5uk1yX5T5SX3IZ35mJ7yUoob5eVFXVEWyGGdtfCww3tm/c1Lf5Wht7y8vuiaGXgpai95uQDRPFkk&#13;&#10;+02Vl/WNVcK+p7zkuC1GnJc6TVEWyDm1tfCcwzwof/PSX2XoLS/F8XM35xjVx8vbEM3T7ZL9psrL&#13;&#10;+sYsvfEvOW5DEedlB1VRFshVpbXwqjKQvPRXGcp5OR9J52Xqw3ogigefE7eKnQfz5SCvIlclx/n8&#13;&#10;TMgz5EvaT4KxdxiDl/MYtDucuQf55x3ZseH0GySvKGu/QcLnJErLWIqVO+XK701I1/17nt3r9Tw7&#13;&#10;Ax1srG5FFCu4VylWehXM3QwGVnwO5qZ55+r4k6CDjVUF4VOrcEdeFWXVJAccK8mcv1DEahzDaooE&#13;&#10;q+Ico6E4JwhYSeahhSJWrzOs3pRgVZJnNJTkBQErydyoUMRKpaRYRSprsbKYjAaLKQhYSebrhCJW&#13;&#10;wxhWoyRYlRUYDWUFQcBKMockFLHazrCS+gx0DUMwsOI+Q4HwTOLOkPUZoB0cAaYQX/cxJPA+A5/z&#13;&#10;TnQoYgXtIGAF7SDHqjhHryrOCQJWfB420aGIFbSDgBW0gxyrkjy9qiQvCFjxucFEhyJW0A4CVtAO&#13;&#10;cqwsJr3KYgoCVny+KtGhiBW0g4AVtIMcq7ICvaqsIAhY2ceANoQkVtAO8v4gxwr6gtbCxsWqGrm5&#13;&#10;Hp20gd32fIs1ppggvdcuxr4enb/XDtIilWnVlUURJh6vM+qOjOJfyH9nKhV0Q+vRy6enLhBPkL8L&#13;&#10;STy71g7XTtaji+GS9egsPjXg6Xp0DXsXkobFInbALF13nipdjy4L5+/9cvF+O8Dz7zD6LalOJPCc&#13;&#10;gpYdX48Ox84oGl6PLuUA8CQS0dyAwG+ebhTy7LsP4NvQeyC20TjN6ybgNPCV3kfllVJOG5H3330Y&#13;&#10;E07xnOoETzgGeEJYfXgWsfSd4baLiBW5gRvxcyhucY2GmxHR9AA3GCMWSYl2ONQFnAXeYDeeyFaG&#13;&#10;3QdOsINjgB2kWx92YIdfQ0McLCfyInIDS+IHUSzj/VKvxiNerx53wBLeGelJvers3r7I8ExT1sUT&#13;&#10;jrlzb9deR4laiqnPuBKfieLaWO+ndMQVKjznuHrWXjnDtZ+S4jrDCa5wzD1ca6+jUXEl/lUw+Jrd&#13;&#10;CHwtY7gedoIrHHMHV+l1uIPrGeTeeynDq+cKX42+RHBN8PC9lC0aqRwSHOpgwBLqQtLAV228M8nE&#13;&#10;401EE8jfrEb5Tg7f/OCLpYFu8N1Atz/s4IvZv5Mjnl1rh2snvpgYLvHFWHxqwNP3UlbvlPtiaSLv&#13;&#10;RJ8rTeqLycKZL5bq4t1A44l8RHb+QzL4P6L/kvEfjl1RNNz+8fKHsgL7wHn4Led9CUuz4faPbt6+&#13;&#10;PwQ02AZBQR6zc3x2FYznfK7XE4IOJlbSPrDjWHDwnol2w/0pZiH6rN0g49Va2ftYAoZV8VGKlZP1&#13;&#10;V6CDjdU6htVGO1aDE9cSCQpWpj0UKydrgkAHG6vxDKspdqwmt1hLJChYpW6mWDlZpwI62Fh1Z1jl&#13;&#10;2bEqjVtLJChYoaUUK/gmRQhiBd/mAKyi7FhZ9WuJBAWrypEUKyfz+kEHGyv4LhhgdQ5MIcCqImot&#13;&#10;keC0g51ZO1h3rjnoYGP1MqJYlYMpBFid0q0lEgysYN4zYOVs/jPoYGM1H1GsloApBFj9ol5LJBhY&#13;&#10;gQ8KWIWy3w5Y3QGmEGClV60Not8+0fZESPqiLyjrzvsEv704KPM+6bsARKxC0BcFrMAXBay4L2ot&#13;&#10;HJxYXBgMX5SuTxexCkFfFLACXxSw4r6otXByi+LCYPiidM20iFUI+qKAFfiigBX3Ra2FpXHFhcHw&#13;&#10;RQlWxAcVsQpBXxSwAl8UsOK+qLXQqi8uDIYvSteYiliFoC8KWIEvClhxX9RaWBFVXBgMX5Sue6Tt&#13;&#10;YOj5ooAV+KKAVTmYQoDVKV1xYTB8UboWD7AKRV8UsJqPKFZLwBQCrH5RFxcGwxel46GAVSj6ooCV&#13;&#10;fK0IjIkWN/K46Cnk3rcAJ27Doh+qMbX0cG5QYz2Laukwj6IF4mkaq8KKU6p4PCMK+TlB6aAbeg5l&#13;&#10;fXThAvEE+Zwg8exaO1w7eQ4lhkueQ7H41IC7z6EgTZALL8ufQ6XXPm9Klz6HkoW78X00ECXZ2U8S&#13;&#10;ak70MYXjcyg4Bs9oIQw4Jd34c6giVP8clh3Ivbk/IsdJ/0FjauUXzkKazjibhbyf+wPYrGC4PecE&#13;&#10;t81u4Abp+4wb6Us03vN/R9zikXPcCMV8wm0Uw+0BJ7hNdwO3bFK3+owb6VcEmm/dkG+4dWa4mZ3g&#13;&#10;1s8N3CB9n3EjfQyNKdEvuCUi57jdhHzDDRoWwC3eCW4xbuAG6fuMG+lvBPo+7Y58w+0Eorh9x86X&#13;&#10;4vYNC3OFG6TvM26k79F4c0IdcQNsnOGWg3zD7QVEcdvPzpfi9gYLc4UbpO8rbtAP0ZiS/IJbEnKO&#13;&#10;Wy7yDbdZiOL2GDtfitsyFuYKt1zU4bqvuEGfRGNK9gtuycg5bj2Qb7hBHgG3kex8KW4jWJgr3CB9&#13;&#10;Z7jBib+gurh1OZS3h0R5C/ILvyd+10+4er2U3KcGD+fLNdacZYMFsABbgHMcot/FQ+jy29LvOBeg&#13;&#10;mYRjU9A00peYhSag8aRkhhM9BU1Ck+0hRUggiPrSl+Fz6krDqfihL9MWdEN9meJOXRz6MvY5deLZ&#13;&#10;tXa4dtKXEcMlfRkWnxpwty8D7RPgVsL6MnoWi9gROSj2WdpK+zKycN6XWe+6L/M9wXk2yeB1oh9R&#13;&#10;ON4LVyVhru6FAkS/uSa1eS+zOceJTR7myuZMRK9VanMcswm25TZ5mCubUFcCn6Q2RzObYFtuk4e5&#13;&#10;sjkF0TUdUpuFzCbYltvkYa5sTkP0PTNSm32ZTbAtt8nDXNkcg+rimctsgm25TR7mKZ43MptgW26T&#13;&#10;h7myOQHVvc4UZhNsy23yMFc2xyP6nh2pzVbMJtiW2+RhrmymorrlrmI24TvCcps8zJXN4aiDeN9L&#13;&#10;bf4BcZhtuU0e1gCeFjmel5lNsC23ycM85Tz4u2ATbMtt8jBXNiehumUE4/pgU+5Lg00e5srmZJJ3&#13;&#10;uc1PmM3TTmzyMNect+TLOX+E2fzUiU0e5rqMFIvlZVTBbL7vxCYPc815RR089zKbYFtuk4e55vwQ&#13;&#10;lbzc4XkC2DzgxCYPc2UTRN52PMts7nJik4e5sikg+s40qc21zOYWJzZ5mCub4NsBnnJ/r5icD99Q&#13;&#10;bXjdCcx/22iGMX4Dia8Po/5bTzicSsRkJGfr3qK6HdHZROcRnUP0bcRvPEX0k5Xifom2SjxeoqsS&#13;&#10;41dGUl0cRXV18ypkJcdN+ipUnGtClpgqlNqbxIutQpX5JF4ciTeQ6sppVFcvpsdTl9L4pl+Jnd2V&#13;&#10;yJKdT/dvyqfnd88X46Ncqq0mqjX989ERcrzHgHy0kcSfPDAfTSbpo0EE52iq4fpAw/VayHG4fguJ&#13;&#10;D/nRa/PF/ME+5BeOQ/7F89sxrWO62ibaR3tsYnpotU1MH91qE68HZdrE6wNt6c72yfWjETYxP2iz&#13;&#10;TcyfaUalmF/YL15iEo9XTjeJ8QEf0IAXaMAPFdlEPFGZTcQX7bfR8vqWaXJ94eHhCkW4ZHNv7xGF&#13;&#10;QhFvUlj0iD7vAJ8cuASCXDzT4XyE3+Az8N95iI5/Q/8JbC7IIlerpH0b8MH5xjkOPuGCrL3KBVlv&#13;&#10;KBdmva68E/G0HeOB7Yqs2SROrhJsSe8ZHgeuYUFWDrHVnUg3ItlEjOScrkpLVhfl4qzOykeIrCKy&#13;&#10;luyvJ+Gu0vsga5IyPLury/RU2V2UEdmdlWoiMURakv1W5JzEbCORLCLdiHQnkkPCc12md5rkr1X2&#13;&#10;6y7TS8x+g9jaS2Q/kQNEDpJzKki6h0j6NnIdNnI9NqWS7IeTcNf5KyUYVIjpmZzEgfcurss6RPCy&#13;&#10;EdxsBD8bwfEQwbOC4HqQyAEi+5VADCjz3kz3RbQugm+jmolOD6f54TyBOs/TZ3JQ551C7j2HQ6ZB&#13;&#10;rM5rHaQ1+q0dxhKg7YI8wKYwPlrF48Eazljkfd81AM/hxGJpqO9aMmaaqO37/FvxjHjcDtenj9fp&#13;&#10;u4rhkr4ri08NuNt3heyDlLFvxYudT2pH5LPYR20n7bvKwlnftXht/X1XuFfah9NvXvcMp+/JhLzy&#13;&#10;dh2OAZfgOly161D29a19dJvnllsJz5eZ5e+i6NatWwM899+6fc7zDwePsPMc3kPgC88v+Z/nUAQN&#13;&#10;8tw4uR6ei2fX2uHayRiNGC7hOYtPDXjLc74RO7V8bi/luSyc8bx6nWue9wqnzwX6h9P6V8pzOIbZ&#13;&#10;dbjiOZQ98A8SkfP8DHJvja++eq7w4eBNhOcpQVrjm2Jf40s2yRrf/1ZJxywHoltIH2CmU67D5sl4&#13;&#10;JN/8wPUOoBus08c6ct0+t0I8u9YO1064LoZLuM7iUwOervFF7H0rHEtip5bTHaRcl4UzrltdzK0Y&#13;&#10;T+Qw4/pfrP6Wch2OAY/gAurjOtjh5R9Nfscg2r+EdOS8jyeGNEo36ne2aUxtwm5ClDPAYwhbzo7B&#13;&#10;e5J5ncuPEQKJ70jeTK67LJyGQx6hon5l4HDhvYzzOCNuhFDx6Gm89ewIYd/513DrHXcKfT/vjDfO&#13;&#10;uEu4qegFc1yfkcKhl06b16hHCbEVOqz9eJSwcEEmLt08Wugh3IavTbxbiKm8D8/LukdYUzMK/3L1&#13;&#10;HsGcmIzvf7dYyDv3lfmHsjGCZuIJ84SRY4UHrnxsrm4/Tji69XPzyJpxQq/R1eaTb44XPlf8bC5a&#13;&#10;OkFYOuqa+YPbJgqvTg3D/ZMmCfGnwnDVt5OE7oPCce/XJgtxeUq8b94U4fjzEThbuFd4bbMO72o+&#13;&#10;Vdi5JwpnfDFVeGFbNN76wn3C/o6xuPX0aUJV83i8scd04cFhCTgu/H5h/qst8Zpj9wvrFyZh7cYS&#13;&#10;4bHb2+DSsQ8I//0sHV/rNEN4Oaw9nvf7DOG2LjfgX6pmCnPe7ojvXzVL6Pz9DfiHYbOFrW91xBPS&#13;&#10;5gjqwo64+sc5wsLkTDxy71xh9tkMfNLyoHCyTUdcdPM84VdFJ/xBwkPC4p2dcf/qh4RXXjbiqp0P&#13;&#10;CwuOdMO9Z88Xhh/sjvf1WyCMPtkDZ+sWCl9szcO7Pl0ojPiqJ858bpGQtzEXn7jJIrRdnIejN1mE&#13;&#10;PYf74sHXLULNrD54xfjFQklZHn7v/cXCs2fzsLLrEiHt7j7Y/MQSYfQ7vfGiP5YIR/f2xofufkTI&#13;&#10;2dMH/3n4EcHwXF/c44ZSoez9vnj2mlLhv4+Y8O7LpULCrgJcM2KpsObpm3Fn21LhfcMQPLXtMmHI&#13;&#10;+DvwjuXLhE7vDcff/bRMOHh2NG479FGh/5ExeMz+R4WW68fiLa2XC6WPTsBfLlkumKdPwYkXlgtH&#13;&#10;tdPxsFseE54ZPBs/sfsxYf/Qh/CJliuEd/suwNELVgim1gvx4K9XCMVbF+IVA1YK4f9cjN/btVL4&#13;&#10;7exSrIxdJfzr6HJsnrtKSPr3CrzozCohat5qfCh/tfD3Z4/jP7etFv6v9Vrco9ka4ed/rcezH1gj&#13;&#10;DHhiI959co1wbd6zuCbvcWFL5+dx5+cfF144/wKeGlEmlA3djndMLRPeM+zC3x0vE/rE7cZtc9YK&#13;&#10;Xe96E495Zq3w5f+9j7egdcK2U1/gLyesEz59sBonfrBO6DlTXEPi9006h7INovc/bVt8n0Mp3v2S&#13;&#10;jdc9cB7/TdpJcQ7lLlLJ3cV82KeVdI0K1BOfdG9vUOUMSe6R83fCvTlf6Z7NSVYdzzkZEZa7S9M9&#13;&#10;d7lucu6vzTblftj8WO7xqOu5u7XZPX6PmNBjVcRTPTZGHO1hi/i7R7i6a8956rE9L6uf6Jmhea9n&#13;&#10;F82fPbtrOvUSNPf0mqpZ12un5p1eZzS/97qquSGvrXZUXr728bxh2qq8h7W/5O3Qduj9m/bO3l10&#13;&#10;q3oP0dl6r9dd6v2Krl2f53TD+uzSPdbnJd3BPkt0F/ss1KX13aob2rdKt6zvl7oDfSMjf+zbJzKl&#13;&#10;36jIon5rIh/pdzByb78tkRf6PRSZbDoQeYvpp0iL6VTkHvL7PyZbZKv8k5E35x+LXJD/YWR5/pnI&#13;&#10;r/N/iEww/xQ50Kxt9pB5ZLNXzG82qzbHRsXiAVEFeEHUXPxV1E7cuvlZ3LF5tHBnc7PwVPPZwvnm&#13;&#10;24V/RJ8WtkU3K/g0ul/B19EzCn6MfrEgR/95QYVe2z8ppnf/u2Lu718e83z/qzGf9m8Xqx4wL7bn&#13;&#10;gLi4+waUx20Z0CH+xIAF8cqBP8bnDCxNmDIQt9g8cHDLjwbmJioG9U7uNkhvmDioa6OuFQLOgM8O&#13;&#10;bU+KKcLenupMqNKA6JgNtGfQ/pmUd6PRKNFuA+y5w9UMRNsz3i5xl0Y6ZsR/kwbZMgzReYkmJf1u&#13;&#10;w7NK+v0Z8OeQUK1CQon6+CAQ+F3t09xewKAaufmuv+rVAkKfEb8z1cHv3PT0oAb8zsaaO5Rqf8cP&#13;&#10;2STv+EFo0rBIu985lHiEY9B08bmYL77nz/73PYEaDb/r7x5H37OM97PEs2vtcO3E9xTDJb4ni08N&#13;&#10;ePquvyN1xhMyan3MDKnvKQvnvqeLZ+GA5/3E+liin1LWfrOE+55w7AF2HfX5ntBXk3DAAmMKEB/G&#13;&#10;7yBHMP4k90Hno9rvcLjjg6aYtHYu1f/u4+Xi/YIs9L6RrxcIZlsHaeYrxWdzIt7TwBQRk7AjorL/&#13;&#10;jojGrGOl2GpMaWFGZoP75/+fuyuBi6rq4pcZVNQKFHDBbRRGRynEBQTmgaPvuKEVn35uuWGiomzP&#13;&#10;3VyKLNNSU/zcMlPKsk3LpdI0CZdKv9IW+0rLSsssW5TSSk3zO+e9d+HxGMaZYWDmx/A7v8O7773z&#13;&#10;7v3f/7v3vLvmqveS7y7bUMOpDUWPrUy8VCobZ8jl8VOyYOmow7YlU9qkKB6U5xXGuZXr8zKoHKe4&#13;&#10;W/wVHF5HvVS9jspwKrupDKey3FN4a9Psav12lfU3rPSb7OcMVjeru66i9MeTS1EOGpX3Lz/QZM4P&#13;&#10;tAlFFhL632SuaN31MMpMxtOnfSdbufSNiHnamrhGz5Trav4ep1JaDhoJGz3HWqn2OQ78f8KS1/m8&#13;&#10;TuSc4WmkcCq/0lAuMwWrv5mCFT+mZ0zx8/6eURwruj6aKeW0SQ2jNFNBTuLsnlHavR5J/6Q51vIq&#13;&#10;WPO/nmPEaY7TNabgRngtQn4tQl69IYtN0PKL26NYavPBGa5x7OjHMaV+6KrIQ+17QZynZ9rYTeaq&#13;&#10;Fa4XsaYEWeeGwM24a4+Xgp+SBhqfT2nix9WVlyPof1Z2P3E6doWXetwIrwPBNuFAsMl8Xpaq42Vl&#13;&#10;5qGel8CU+obz0l5Z+qDfQeODfjcvS+3x8QE17vPUtPDj6srH3fQ/K7uPuHbPR2f4yHGiMaScj383&#13;&#10;tAl/NzSZWzciqTo+VmYeulVO2r5VyknSbpaTB9Q0UHsRpYkfV0deTiPN7O8nTtoVXupxI7w6NbUJ&#13;&#10;nZqazCNlqTpeVmYeulNOBhgOGgMM7pWTNQ1K3GsblLTw4+rIR63vSFrvW7rCR45THRU3wivDZBMy&#13;&#10;TCbzKlmqjo+VmYdulZOn6oNcTpJ2s5xMVtNwp5omflwdean1HUnrfUtXeKnHjfDaGGETNkaYzEdl&#13;&#10;qTpeVmYeulNOLsVycqmb5eQSNe7L1LTw4+rIR63vSFrvW7rCR45TnoaPX1pswpcWk7lmW5Kq42Nl&#13;&#10;5qG7fKT2Inf4SG1m+41Km9k7xpJjX9k73JN81PuNer/SFT5qcXtX5WORZZCQH0gSKRRZIquMj5WZ&#13;&#10;h27V24XhYD48Bqk7S5S1m7xcoqaJxs/w4+rIS0dtk+7wkuOWV8zLgPj8QJKv4oosX8VVJS8rKw/d&#13;&#10;5WWf5YNkXsraTV4OVdM0XE0THVdHXjpqm3SHl1rcFF7ujskPJFkWU2RZFlOVvKysPHSXl9nDaL7E&#13;&#10;LFHWbvIyQk1TGzVNdFwdean3I/V+pqu81OKm8DKrY34gSfeORZbuHauSl5WVh+7ycnmEIPNS1m7y&#13;&#10;8oJBSdPvhpLj6shLrS9pz9d0lZda3BRetmifH0hyKarIcimqKnlZWXnoLi93/hol81LWbvJyt5qm&#13;&#10;vWqa6Li68rK8tkryNV3lJcetoJiXH0fmB5I8H1lkeT6yKnlZWXnoLi+/fKOlzEtZu8nL+WqaFqpp&#13;&#10;ouPqysvy2irJ13SVlxy3R4t5+bAlP5BkqKXIMtRSlbysrDzU8xLJ5kT7UH+DM2OJyuNjipqWAWpa&#13;&#10;6Li68rG8tkryMV3lI8eN1ohQ+Bhrzg8kqWsustQtNQ6tsvlYWXmo5+Mcph13GW4gbhIefMzbYvU+&#13;&#10;Gg9H6eP5pxkTJ4+/tMdjauOktk49j8NZKZzK5cwoVjlrYP+Fsg/99OX4kPeMyrP4mENtHmuxciZf&#13;&#10;+btJz3X2Xaf33F7fhC9gdLdBwWiggWNkMtOYTE9iRJy3sZvU01g/y/2KqI9cyylTT/sCVnuRR9dZ&#13;&#10;aT7lBzKP8skprDRj+nwRK9pPhLCiwoRjdTzYJhwP9gJWuYUKVqh9Eav7Vawe1mAV1MgmBDXyAlaa&#13;&#10;MVC+iNV+Fav3NFj1bmoTejf1AlbMAEp5ZQBfxKqGQcGqrqEEq1yTTcg1eQErzZgRX8Sqj4rVXRqs&#13;&#10;dkXYhF0R3ijbwxWsUPsiVotVrLR+lTKPwxvvIPoMNAYJdaeHQn3SZyD/inyGoQblWcrcl9FV71/x&#13;&#10;8f+ofREr8hkIK/IZOFbHg03m48FewIp8BsIKtS9iRT4DYUU+A8cqqJHJHNTIC1jx8dKofREr8hkI&#13;&#10;K/IZOFa9m5rMvZt6ASvyGeTyygC+iBX5DIQV+Qwcq1yTyZxr8gJWfHwpal/EinwGwop8Bo7VrgiT&#13;&#10;eVeEN8r2cAUr1L6IFfkMvJ2BY0VtDEUWz2J1nDm5Phz6C2ufmAwBtggX10E0e2j9gohS68NRupVn&#13;&#10;bi28/EBNG78umvn8fmT06JuuW1A0tpw1s+S7S+xwbWfdAjlcs26Ber1ioOL7kVnIrLI+gUW7boEu&#13;&#10;XF23gK1wvIb/HyjvG5U26lNG5Zl83QI695UaRpzS/uSH3VDWh4tm9tdA3IySz5zgOPp5Csc9tT9U&#13;&#10;RPFab8RZeqYMInthn5azHTHm9OcMb/XYpaG09VOw6+9XFjs6R9jRc8vDjuzwOBB+xACSCmGJfqCC&#13;&#10;pafWQS2NZU1mH8vOFcQyU8VypR0s6ZwzWPI4eAxL9BMVLD211mZpLAkre1jGVhDLrSqWJ+xgSeec&#13;&#10;wZLHwWNYoh+pYOmpPWhKYxnM7GMZV0EsL6pY0rrreizpnDNY8jjcDMutKM8yJ7BEP1PB0lP7wkUU&#13;&#10;r1FEWDZmfI2ij0phSevdKn/u7Z+UidLRoOA51g6edI7wpGeXh+cQXTy0mFYYV/RJFVw9teZoaVwJ&#13;&#10;G/u48lrAfVynqbi+YAdXOuccrjweNsEZXE8y59Z+rYnl6IXzMxHX1i6u/eqpNbhalyorQhgvK1bs&#13;&#10;WzM0zMavG8fG4t9Uj+xFxX+V4Me2Je2qH1u8F5V8d4kdru34sXK4xo9Vr1cMuLr266mX9H5sW5l3&#13;&#10;sr/aVuvH6sK5H7va8dqvOzBxZzHgc9TXdfync1ecKKd5/lNekX3iPP2v5306ynDmTJ2n/Fxdoyec&#13;&#10;efcbWNsWXLr/2LN97cCU+Doee2R/rqS3MdK2E5TuW/DeeIQjt9wva18d3+LnV5pPp3VrHVUVVjSn&#13;&#10;jLCyN7fMF7BarGK1vBiri3GnUbyBFc1zIqzszXfyBayGqFiNKMbquZjTKN7AiubeEFb25uD4Albh&#13;&#10;KlaWYqwGdzyN4g2saD4IYWVvXogvYHXeoGB10cCxqtP+NIo3sKI5CoSVvbkKvoDVmypWbxdj9Vbk&#13;&#10;aRRvYEXj5gkre+PnfQGrh1WsHivGKttyGsUbWFE/jOwz2FkbxVd8UMJKO97ztId9UKewUse5HHmr&#13;&#10;lax9DSuaI6AfP0y+6FYPjx92FivZv0KsfNG/IqzIvyKsuH9VZLkYt9XiBf9KnU9OWPmif0VYkX9F&#13;&#10;WHH/qsjyXMxWixf8K3WOM2Hli/4VYUX+FWHF/asiy+COWy1e8K/UebeElS/6V4QV+VeEFfeviix1&#13;&#10;2m+1eMG/UueCEla+6F8RVuRfEVbcvyqyvBW51eIF/0qdn0hY+aJ/RViRf0VYcf+qyJJt2Wrxgn+l&#13;&#10;jnORfQYf9K8IK/18Gmq72urh9qvjzLlxLmufmCKSbxVga+PiOBdPjRloU2qcC8VReWb0PkNq8338&#13;&#10;umjm8+Nc2pF2e5yLfHeJHa7t9A/I4Zr+AfV6xUDFx7m0K+kHaKftH9CFq/0DuSsdj3M5h/KmUdlP&#13;&#10;/ii1g7CS/gE6R31nFEac0v54/0AKU/K+In3gxHHyiT3J2WimPI9zVsmfj3ScjWIIl1t9i6lM2dv+&#13;&#10;YRW7J3TY0blVRuX68rAjOzwOhB9ldEVxJH85wBZWKTiGsfJx7MwqhuPdKo5pdnAc7SSOFAdP4Ui+&#13;&#10;dIDt1krBEeNTLo6xrGI4hqk4treD4+1O4khx8BSO5Gd7bsxlaRwpXuXhSL5ARXA8a1Bw/NtQFsfL&#13;&#10;BudwpDg4wvEFlHXMORzJBw+w1amUOp1qHnt1egfmHoa8XtmmYviuDkM6d0ANKw/DFCY/X97vqSL8&#13;&#10;I3/cc+NWSvOPMLDHvw4eqFfmqNjRuqx6/j3uBP94HDz1HpOv7g0cK1qv9FJxHG4HRxrH7gyOnVl/&#13;&#10;gyMcyfAlVhbHqL3WHXjJ25R++n/tEwPF6293RxwtLo738VQ9ZMmlNJEtXg8RhojQfu1ezz3YFDYV&#13;&#10;Pe4s9LmnsrEsDUuKwagnsPEsvTgkhQF+yVTE5+djgsiHIqkEn1/+DHR7TJD6EcntcG3H55fDNT6/&#13;&#10;er1iwFmfP4Qp+SGpPn+QehXakfko+/aRWp9fF676/IV5jn3+vSjTjcpaQIS79r34WBPmqGzuwZQ9&#13;&#10;oLU2M1SbM+zY5GGObE5hSly1NskfJJtkW2+ThzmyOZUpfNLaHKna1PuaZJOHObI5gSn7Dmpt9lVt&#13;&#10;km29TR7myGYW8zMG62x2VW2Sbb1NHubI5mhWFs841SbZ1tvkYa7iSX4l2STbeps8zJHNsaxsPFuo&#13;&#10;Nsm23iYPc2QzjeUAlW9am41Vm2Rbb5OHObJpYmXzvaZqs4kdmzzMkc3BzCbQe6+1edWg2CTbeps8&#13;&#10;zFU8L6k2ybbeJg9zlfM/qDbJtt4mD3NkczxT1lPS2vxCtUm29TZ5mCOb6XZsfqrapEZIvU0e5pjz&#13;&#10;4aDn/GHV5v/s2ORhruYRrbVHNv9rxyYPc8z5smnfqdok23qbPMxVzm9WbdKagHqbPMyRTRJ93bFe&#13;&#10;tbnFjk0e5sgmoATqbFIbLtncYMcmD3Nkk3w7wlPv76XivbT22M3Huc4SmS0YqC2c5kkEGRT/LZ5O&#13;&#10;m1Bs0Xh3nbcVHYG6I2or6ljUd6PfeBz1qkL5WKq9Tz4v1dknX19YV9Gptyr61G37WD6etwXtY6ld&#13;&#10;bCy33j5mEvC6+vtYYTe8Lhiv663owixFn3pQOW+ar1xv+wPtbC9kuR27Kceduyn3x3STr2ddFJ1v&#13;&#10;U3RAz27sEJ6P69WNrcHr03t3Y+n4fNYHcQ5UNMWPNMU3F89T/HPxekpPUO1ucvromNJL5yn98v0R&#13;&#10;qq6j6lMFsn22o0B+HltSID+f3VUgx4dZCuT4kc6NUY8x/mxIgZwetq5ATp9tcqGcXjpOnWeTzxdm&#13;&#10;2+TrCR/ShBdpwo+lFMh4smUFMr5sV4GSX2dUjfEzGo1+fkbNz7mjh/z8/EJsfrlBTPm2IJ+cuETC&#13;&#10;HPR9cD4Sf8lnoP8p3MqUduImTPEdj+ALcQiNDWGKD85/nONG+Zp3I44EvhNxNPBgxFDGn136OrJ9&#13;&#10;S9B8vKZXBNnSvjP8GorDkcCeaKsHiojSHcWG93SN+CgwKeLjwMSIYygnUU7j8XcY7uh5TYJmRAwI&#13;&#10;6urweQODkiIGBSVGDEYZjTIej9PxnglBNpRuKCJKD5SeGN7L4fPaYfrSgw46fN6EoHfQ1rsoh1AO&#13;&#10;o7yP93yAzz2Czz+K8TiK8Tka8W88HoDhjtO3AjH4QH6ezc41tHbjt4FHEK+jiNtRxO8o4ngE8fwA&#13;&#10;cX0f5TDKoQgiBuW5oOokppRF11BEfFAtP2V/H84T4gznD/6c6rtypb+KsflqmdfWS/Oy25aZl01p&#13;&#10;oJ9f9IJ9/DqaK1Wfuf/tWgX9VZQMl79dJb6fvHx3iR2uv/iozLerHK75dlWvVww4++1KySdZVmY/&#13;&#10;+dtlPsvfqLdrv1114Xw+i4NvV3pX6mDirPig5qhT1Dqc1+t0jrhO8XBUr1PeU+ztteU4zfPcpSJj&#13;&#10;9ZDn7UrxvFOnTjfhuafmH7crxXPy0TjPP+g3pJjnd7BOFeL5b5XP8ztIu81z+e4SO1zbaaORwzU8&#13;&#10;V69XDLjLc/5DOyV8vkPLc124yvP8ZY553gITF4sPivRT2jC1PKdz4ATPKe+Jf/QQPc9PMufmKN5G&#13;&#10;c70fpfK8nottlp6aG16vuK0Yf5q54ev2adssuyELp7IpdrlOP1faI/mvErgeRdrtMQjy3SV2uLbD&#13;&#10;dTlcw3X1esWAq3MU2WaF6xxLtFPC6Sgt13XhfAzCcsdzFLerXD+ult9artM5WqeHIlAe18kOz390&#13;&#10;eeXvVRJ6jp73IWgowN8ZP0b5BdgiDZ2ZwhniMYUtVM/RWsu8zOXnkEDyOsvrjMreTBROaaSCOrxP&#13;&#10;rvjTDQlyLfPE/OsSfF3rYXHFjxJYf5gvblsnwRPvLhDfiJDgz+ceFeu/mgP/nr9IfDUuB7alLRGX&#13;&#10;r8yGQFgq5t2XBZnheeLY2Ez4r+E/4uZPJ0Cbb1eIb+aMhfn7Vonpx+6Fb/PXiOmPjYGuuWvFU7PS&#13;&#10;4KlR68SpeWlwNWm9aD4zBoY0zxcXvngvvH79adHWfAwEf7VRvBiUBtJbz4nx/4yGo08+LzbyGwWR&#13;&#10;s18Uz1waDo/e87J45+UBcDZ+i/hMvwSAxq+Kp3Y3hKcvbxWn/toYbny+XTzfpjsM3/maeKBeKuxe&#13;&#10;9YYYsW8CNJy+S/zz5UyYNnC3+NniLPik81vixMlZ0D6kQGy2PQOWXHxbfLrNBPj5k33i9nUToPf2&#13;&#10;A+KqTZmwKe8dMbxdDhgnvSfeFSTB6JTDYvA/OVDQ/n3xz6dzoEngEfHcmWy47/xR8fl6WfDZkY/E&#13;&#10;dy5NhM5bPhF3ncyAvMWfislrsuFCxmfi//C+O/seF3tNlOCldl+Ir66QoFadk+LXqyUYe+4rMX66&#13;&#10;BPsPfSOeCZPA9MJp8bVtOTB3wXdi/A858OW478XH7pcgrucPYpsPJVhlPifOPCPBRf+fxaJfJPjX&#13;&#10;mV/E/1yU4JUD58XZf0lQd2OR+PclCSbM+1088YME742+JL5/WoKIbn+Ko/D6eabL4ha87psbV8Qz&#13;&#10;VyVI/OZv8fIVCdYWXBc7o/7rqRtiwWUJXi5g0A7tDn3FDxqgnYD1BqiJeucSI5xF+2Pn+sOCaxKE&#13;&#10;ZNWAbcijA8NrQgPUk/vVgqfRjkkIgFV/SPBhZG3o8JsE9zepA9vOSXBH3bqQ95MEX16tCxPRzmM/&#13;&#10;3QJ/4fXxX9wKf6D+4fBtcPBPCVa/GQjf4n09XgyCk/jcS2vqwcsfSbBxYX3Mekz3zGA4/6YELD0E&#13;&#10;bkU8Xh0cCt0x3iN7NYAMjNctXRrCBozPntaNYP8/Ekxs0BgykPeNa4bBCtTv/REG+1FP/74J/I7a&#13;&#10;/L+mcAM186v8n3asIfXOaL5/yv3eHsWcG2sov/2aHy976D7+P9aT8ljDzViu/cOUfsnpBmV+ApUT&#13;&#10;dYJsQk+UB4Oswt4gi3AlqI4QU+8X66R6H1q31NtkPVdvlNVc/zbr6PrTE56qPzz+RP3X40KDv4tL&#13;&#10;CW4RvzjYHH8o+Gqcf8jLcbaQQ3FzQmrE7wrJjbsUsq9LdGhSl8zQG51fCF0RdSb0gtnUYE7rYQ0e&#13;&#10;i17doEbcsQaTEgIbRlr7NkyzLmg4wnqg4a8JNxomJ1gbpSfMaNTOuqPR+9YLjWoIkY2ZMK7xOesz&#13;&#10;jXdbv27cwxoWVpAwKOxywvKw561Hw5hQp0kToWeT1sI8lIImzYWrTWoJMU1/tU5qetW6palJONe0&#13;&#10;s2BuliCMbiYITzVLFE40SxJCmycJ/2qeICxpHi8cbi4INVokCbYWXYU5KLtQLqFEmxKFTFOC8ALK&#13;&#10;GVOSYGppE4ajrEH5tGVXIahVktC3VaKwoJVVOIByA4+t4V2FGSg7wpOEC+GJQmREgjA+IkbYGHG7&#13;&#10;8E1EeyHMHC8MMncVlpttwlGUOq0Rd5R5KAUoV1Fi23h2nkgR5vEZIx8f28KleoVqu/LqleAOuaIV&#13;&#10;359bQueJ285LUOPKQ+KcqRJcPzlfLGyZA38WLhCLVmTBhWcfFV+4PxN+WLhIHL4+A05lLhH7bpsI&#13;&#10;J1KWik1XT4CPO+eJv9rS4b+N/iOezxwHB66tEPu3HQNvnVolXg8eCa8dXCNuGjYUtrywVsz9chBs&#13;&#10;WrxOfOjKQFgvrRezlw+E1f/OF+cLA2FZ3DPisPiBsLDps2KdJQPhQbZJLDo4EGadeV48t38gTD70&#13;&#10;onigzSDI2PyyWKvrYEhbtkX8buhQGD71VXHy7SNg4JBt4h/XUuEuYQeWp/dCL9Pr4tXjWJ/57xTf&#13;&#10;S0+DuB93id8eTYMOH+wW72k/FtpufUtc8spYaLWiQAzpPQ6azCwUF385DoKH7xefzhkPt9gOigfq&#13;&#10;p0ONiHfFaf+kw/Vah8QNEyfCnz8fFjNvy4QLH74vLh6WBT/uOCKuCMmGU6s/FEetzoYTsz8WV9ty&#13;&#10;4JNRx8S9H+bAf8X/iStuw/K2zedinWgJ3qp7QrwzRYLXLnwhRksSbDl2Ugx4RIJNO78W1+dJsP7J&#13;&#10;U2KnJ7E8feBbcebzEiwbc0bcu12Chb3Oiot2S/Bg5I/i4f0SzAr8SeyL9cuUiz+LT56QIOPzX8WR&#13;&#10;30iQtueCeAeWryM2/CbWwnJ44EMXxYXoL9w1/g8xBnWvvn+J1rMSdG1/RRyEOi74b7HzzxJ0+Oua&#13;&#10;ePWCBG2//EeMKpIgbxSDf/B4yb/84OrvWO6LBjiK9cMjMUbog+X9vDb+0B7rg/sb14BLeP3sujUh&#13;&#10;6lcJZl6vCWOwvph6oRbUxOdJpwMgGXXmsdqwF58z4Z068CpeN3ZnXdiE9du9L94CNTF85JO3wh7U&#13;&#10;9yy5Df7A84MeCIRXkZcDJgVBPdR3j6kH+Rjeb2B9mIfHvXsFwziMH8SHwFHU3SJDIRzjmdisASzG&#13;&#10;eMYHNoTfsd6M9WsEj2I90/FiI0hAHfV9Y4jAejTy8zDoj/VNm8NNYCi+B+F7msJ51C22NPNKvdKC&#13;&#10;ebZeKV2rOFev9McyYpamXqmFdYoYJAi5Qc2Ft4IOW68EjbPG1DNZJ9f7MeGVelsSfq43LqFN/XoJ&#13;&#10;afXXxefXfz/uq/rzuzQOHhw7KHhnzPLgB2I+DB4bUzckJaZ3yN0xD4ekxewLmRxzPWRSTELoYzHT&#13;&#10;Qz+K2RE6OPZCaL8utzewxaU3KIh7rsFfcacbNIlv1rBz/D0N+8WvapgZf6zh8vjARjvj+zU6Gb+w&#13;&#10;UY2EdxrZEvwaP5mQ1NjfOqvxYOvOxo9YLzbeZI0O+9iaGXbJ+mKYv/B92C1CqyahwsgmzYQnm7QS&#13;&#10;Pm9iFkKathFSmrYTljS9QzjctL1Qs1kHoXuzzsIDzboIe5rFCZexjumMdcqk5lZhC8pP+H/rFgnC&#13;&#10;mBZWYUMLQTjZIlFoZBKEgViv5GF9chSlTsskoVfLROGhloJQ2NIqXGuZIMRjXTINZXsrQTiPEhlu&#13;&#10;FcajPBsuCKdQmkUIwlCUVSifoASaBaGvOVFYaE4SDqL4te4qJKLMQnkD65OLKO2xTsn0cL1CnKG2&#13;&#10;IKpXmttqFn+n1bGxwqZM6Qug7yT6rgowjDLMYu2LbVCYM1xtw5TvJP69zz+VtX0R/H/80MsdxJRx&#13;&#10;4QF48yiUeQZl3Bq1E+Saisy5plMWk4WE/i+q0NwKwuAMU9rubvpdV3grrP0xDAJszUq1Z6x9os9N&#13;&#10;2jOaeKg9o1kuzy/83aC+GmpfoN/4QXWL2zPuZjNYNn7PprMJ8r4/FWnXuFD57RrtSbvarrGMt+HJ&#13;&#10;d5fY4dpOu4YcrmnXUK9XDDjbrkHpJjlepg2vfUn7RXttu4YunLfhrSq/XWMmShfEeQzKXIOyDpm2&#13;&#10;XYPOTTYo8SivXWM4K8sD6o+mvnNKEfURkSaukta3dWxlTq7vpv6a22oX8yrAdrtb7R7Ea5MaLl9D&#13;&#10;B8wov3MYM0Xr5nzRPZ6sL135DqNn1kbjEwxKfmUblGcVmva0toXvae3Jcvo1poz5dqaMGjfY5MHx&#13;&#10;tqXLHCozZNKy0mVOH2TaVCwPpqHHMBa1M2WOnvdzmILjTJXzNN9Qz/sFBuX5jnivjwvnOLXr0TtD&#13;&#10;/5OQHTrWc594v4a50s53h1vfY+XxnfKP+C5rHd+px8GTfHfFP+R8f0DlO80LVfjewGILb+DR+aDE&#13;&#10;BYnx791WhmjVBscwV72X8JVtqOHUn6XHlmyyVPInHjeQDzNPlsft7r2YwJR4ED8qjHMr1+eSku9D&#13;&#10;cS/yU/pu1qJsMijXkd9D/g75PeT/eApvbZpd9QlDjf0NK/0m+zmD1c38vVAsCPrjhS9hpA4albop&#13;&#10;pYPJnNLBJuQnk9D/FZtLS+l7mCl1rJI+bb0V5dJ7jHnaurw19kKNB42EjZ5j1IvCsScc+P90H/eT&#13;&#10;+XM4Z3gaKZzKvTSUYBWrBkYFK35Mz5ji5/09QLkvTNdHM6V8N6lhlGYqe0lc3cN7mqr5MZVLWl4F&#13;&#10;q/9r+cY5RpzmODVUcSO8rMgvK/JqnCylv6+4PS1nybYzXOPY0Y9jSj5YVeSh9r0gzgNT3ms+v94e&#13;&#10;Z8chZ8c5wVl7fKSx7xT38Wpa+HF15eMe+p8pe3Vrj2kvb1f4yHFK1/Cxb6xN6BtrMk+Xper4WJl5&#13;&#10;6A4fdyIfd7rJx9fVuO9S08KPqysfZ9D/TBmzrD0ewVzjI8eJ5vVzPg6z2oRhVpP5EVmqjo+VmYfu&#13;&#10;8DHA/6AxwN89Ptb0V+Je219JCz+urnzU7tGtPd7NXOMjx6mOihvhlWGzCRk2k3mVLFXHx8rMQ3f4&#13;&#10;OBT5ONRNPg5W436PmhZ+XB35qPUVtb4j9yVd4SPHaZiGj7N72ITZPUzmTbJUHR8rMw/d4eNLyMeX&#13;&#10;3OTjC2rcX1bTwo+rIx+1vqLWd+S+pCt85Dht1vBxEX4rL8Jv5TdkqTo+VmYeustH+g53h4/UFrHf&#13;&#10;qLRFvGMsOV7lp9ioTnzU+opa35H7kq7wUYvbuyof85MHCSkdSCKF/OTIKuNjZeahe3ychXyc5TYf&#13;&#10;Z6ppma2mhY6rIx+1vqLWd+S+pKt85LjNKebjG11SOpAs6pKfvKhLVfKxsvLQPT5GIx+j3eZjlJqW&#13;&#10;Dmpa6Lg68tFR26M7fOS4dSzmY4NOKR1Ifu6Yn/xzqbVtK5uPlZWH7vHxrCHUeNYt/5HifsagpIXm&#13;&#10;+vPj6shHR22P7vCR4/aj6qvlJ0+PSulA0jcqP7lvVFXysbLy0D0+rkM+rnObj9R3R2l5Sk0LHVdn&#13;&#10;/5H7i3p/0lU+ctxoXQeFj5+1TelA8nLb/OSX21YlHysrD93jY3+DM32K5fExRU3LADUtdFyd/Ud7&#13;&#10;bY/u8JHjRut2KHyMNad0IKlrzk+uW6o/urL5WFl5qOfjHKYdf9HeQNwkPHjf92L1PuoXp7TKHNWc&#13;&#10;5+Mw7PGYvsnp21zP4/asFE7lcmYUc25si6vrd9c3Knt+bPEv2fODjz3Q5rEWK2fylb+b9Fxn33V6&#13;&#10;z+21pfkCRrTGOWHE1zinMRk0NsOTGBHnbawEI+Keia7VjpWy9QB57xjUR67llBkr5QtY7UVpZCzN&#13;&#10;p5QOrOr3kMkdqmCF2hexGqNiNUGDVWqsTUiN9QJWhVkKVqh9EavXVKx2a7CSrDZBsnoBK/agghVq&#13;&#10;X8Sqhr+CVV3/EqxybTYh1+YFrEyLFKxQ+yJWg1SshmuwWtbDJizr4QWsbCsVrFD7IlbPq1hpfQVl&#13;&#10;jKI3sOqh7IeCutNDoT5ZD5LPQPUgrZtMz1LGdY6uep+B6kHCCrUvYkX1IGFF9SDHKjXWZE6N9QJW&#13;&#10;VA8SVqh9ESuqBwkrqgc5VpLVZJasXsCK6kHCCrUvYkX1IGFF9SDHKtdmMufavIAV1YOEFWpfxIrq&#13;&#10;QcKK6kGO1bIeJvOyHl7AiupBuWxf6ZNYUT3Ivwc5VvQtmJ/sWaxOMufWnKI6cO0TkyHAFu3iGoIB&#13;&#10;HpovFV1qf4IAxucgDtl3+YGaNn7dHSxGbueqz5R0UrwoPfS/D60jGE3a1bmZqZvUuZny3SV2uLYz&#13;&#10;N1MO18zNVK9XDDg7N5PskSxU15wi7FU7ZFaZgxmtnZupC3difbVUsmtU9rZqhXLKqOQdn6NG574y&#13;&#10;3nxvCJ7/NZmSirqaZ93KXNvjhXwZhfMhHuMwL4uIwyGMvzdbC7Ucjmbu7/FC+zIRhrQOvx5DOkcY&#13;&#10;Ulh5GKbIz//YWiHc0K9RcPPUnlelcQtjSlmGb3Cpd59y3h3chqBsUXGjdko9bnSOcKNnOsKNnl8e&#13;&#10;5zaj5DNn5j4+qGLnqf1FSpeb1O6tlA+5pbCj9TfpOnfwS0W5rOLXwL8sfnTOmXeXx4EwrDCO6AN5&#13;&#10;B0fn6x97OPbxV3AcbwdHOuccjhSHG/IeUhXGEf0jb+DYsYJ8XKviuMsOjnTOGRyVOMxwyMdTKJ+y&#13;&#10;m+NoPDUDLpyfiTjWdnHNTk/NN6+d25kpPg/hTvjRs9AD3LdmaJiNX5fBslmOvGpjxXyoKli3swPp&#13;&#10;m/lQW3U+lI2v2ynfXWKHazs+lByu8aHU6xUDzvpQhDXJTHUfIcJMtSPzTfaVOmh9KF246kOdWlq+&#13;&#10;D0V40njMsyh/o1zX8Z7OXTEq8SiP91QXlnBgMue6rMmnIq1/B9JRhjNn6jbl5+rcXm9/i2nb2Ur3&#13;&#10;N3m2bw6YEl935gJ4GyPt92rpdlvv9V92EnvK2lf7w5vq+JSnmyNdZVjljlSwQu2LWNE+ZYTV3GKs&#13;&#10;8rvkoXiHV/1UXvXzSazuULHqVIwV65SH4h1exau8ivdJrL4zKFidM3CsUqPyULzDqzYqr9r4JFZP&#13;&#10;qFjRHk0KVoVt81C8w6sQlVchPtsnR1hpx/HkedhXcA4rpa93XMEKWfsaVhv9y44LI58h1cPjwpzG&#13;&#10;Cus/GSsfrAcJK6oHCSteD+Yn53dJTfZGPUi86qfyyvfqQcKK6kHCiteD+cmsU2qyN+pB4lW8yivf&#13;&#10;qwcJK6oHCSteD+Ynp0alJnujHiRetVF55Xv1IGFF9SBhxevB/OTCtqnJ3qgHlf5LhVe+Vw8SVvrx&#13;&#10;rPQtmOrh78HjzLm9ocZtEoHqQP0aszfvv/Tceo88H3n7m/LM6FL7q0czn++77Eja1Xa34r5L+e4S&#13;&#10;O1zbaXeTwzXtbur1igFn293omSQzy/RddixpX+uobXfThavtbiYH++WQ+BuVtX1uQzlqLN3uRueo&#13;&#10;LZrCiFPaH293S2FK3lekrV7mOPounmurb1amrV4GkYXsL83ZKJQYt9rq01B+Qo7mYMCtxrJ7n9O5&#13;&#10;B43Kc8vDjuzwOBB+dG1F+z2U8qIfeG5vuNJY1mSc6x/p3v8o1oG53+/xB+JlVnmYoMOSznUx3rzf&#13;&#10;g8eBY1lxTsZ7sC+4NI7UF1weJ6kfrCKcpMqWOFlkKMvJXw3OcZLi4FlOtgHPjakpjSUVbuVxkkrd&#13;&#10;inAyz6BwktZc1XNyo8E5TlIcPMfJEK+Ukx0ryElau5Y4SXsU6TlJ48Sc4STF4WacJOOXWFkso/Za&#13;&#10;d+AlbxMG9P+4cfFw/e3ubvRreqpcrZ1L6SJbvFwlHBm7uF+7F2EPNoVNRe8nC/2fqWws4mlig1FP&#13;&#10;YONZenFICgP0Kp3JH4v6P6WxPyvb70n1GEkl+F+dSLvd7ynfXWKHazv+lxyu8b/U6xUDzvpfIUzN&#13;&#10;D9X/ClKvQjsyJ2U/q5PW/9KF87Fj/3Hsfx1BnKdjwPeGsj7EaU1Yee9GCiOOKOv4a23SOCqySW0v&#13;&#10;eps8zJHNKUyJq9Ymrf9JNsm23iYPc2RzKn4TEZ+0NkeqNsm23iYPc2RzAlP6d7U2+6o2ybbeJg9z&#13;&#10;ZDOL+RmDdTa7qjbJtt4mD3NkczQri2ecapNs623yMMd4Ku+n1ubtqk2yrbfJwxzZHMvKxrOFapNs&#13;&#10;623yMEc2qQ6gukVrs7Fqk2zrbfIwRzZN7LO2+nyvqdpsYscmD3Nkk9oA6L3X2rxqUGySbb1NHuYq&#13;&#10;npdUm2Rbb5OHucp5Wh+DbJJtvU0e5sjmeFY2j75QbZJtvU0e5shmuh2bn6o2yUfV2+RhrnL+sGrz&#13;&#10;f3Zs8jBX82ivavO/dmzyMFc5v1O1Sbb1NnmYY86XzffNqs3ddmzyMEc2SfR1B62zQTa32LHJwxzZ&#13;&#10;BJRAnc3lqk1qf9Tb5GGObPZkuYmEp97f28qc25cm6NQMUPae9tT3XMm4NPzJ33OUN+Q7a/23AUxC&#13;&#10;fpGX5vP7SVNy3G8fk+8uscP1Fx+V8c/kcI1/pl6vGHDWPyOsSfLL7CfdWeaM7Id11vpnunDVP7M5&#13;&#10;8M8klD1GZT9po3/Z/aTpHO0nTfEoj7tDWGkO0LtGPKZvFxJ6Home1yH4PNf2lg732N7SP30yAb75&#13;&#10;R4LHak2EXj9K0FaYCMeSJTgsTYR/ZmVD+nMT4d+fpEPAFxOhIHIovHBbBvS80Bd6iRngd7g//DAj&#13;&#10;A1otSYUFmzOgzbkR0Pp0BhQtGATvhmbC4isjYVxyJtwomgA1HsiEc4HZ8NyOTPAfmgM9fsyEAWey&#13;&#10;4UzTLNjzbhY8/K8s2PZ7NkQ8kgV/TpLgwO4sGPaiBGMuZMHXj0tgiMiGAW9L8MwQ1L9J0H1JNgzC&#13;&#10;eJ/elw09bkjw4J/ZMAN1y8gc+Bp14agcuI46dUUOyP3KhxW94bqiu3aUZP3NOAmu4HX3PynB+6ib&#13;&#10;fySBhHqv/yS4hvZHxE+CTNTXsybBj6jXPTMJ6uN54fNJMOpvCU7WnQzSBQlm2yZD7icSNJk2GS5t&#13;&#10;kmDPi5Nhx0wJ7vl6MtyJz7hafwr0mSrBE72mwLANEsTPmQIvvS7Bia1T4J5HJbjv+ykw4q8caBQ2&#13;&#10;FfoMy4Fdd02FpaYcGPzQVMh7PRv+2jkV+v+ZBat/mQo/r8iE2JbT4MTKDPhs4DQ4EJgJ0x+bBtu+&#13;&#10;y4DQt6dBpl8GvH5xGvzr09Ew0DIdNjbtCpeGT4erbS2wIm86fPt7MnR+dzqMXDQejl2dDkPnT4Qp&#13;&#10;7WfAlt/vgeC0GbC+ZzxsXzMDEvybQf8jM2Dj7bHwm99MeOa+UZAXOxNOHxgDHTJmQo89I+GjDTOh&#13;&#10;/qbxIH06ExJ750BQ7fvA9JoErybeB+tDJbh78n3wVbNsuLDpPohcmwWPf3kf5I3NgaigWZDzlARH&#13;&#10;YBZcPCtB1n2zoNOvEtz6yizY+70Em7+dBUsRn34NZ0OcSYJf+s6G9ptzYFHubBhwJQciX58NP67D&#13;&#10;PDs3G+78RYKJzefAwSsS1BkwB9pdk+ClBXOgN+o+b82BpzCfzhXNgbF4vNA8F65el8Byz1x4FvPz&#13;&#10;0ONzIRHzc/yBuVCIutblufAX6udvv1/hzc238KzwT9snFs482ycmv/2an6M+MdoD9DksHybhA64Z&#13;&#10;S/YAnZZgE+YlWIVlCcHCUwkbrC8lxCTsTOgbezDhWsePE3Z0/johIu6XhNldriQ8E1PT+naXYOvc&#13;&#10;BJP1Yesd1s+tVutua2/rZOtA617rvdZmQo41UphjjRAetUYLq62JwrNWm7ANpQDlfZTjKGdRLqIw&#13;&#10;wSbcihKG0galM0p3lLtRhqNMQJkudBUeEgQhT4gR1gvthJeFFsIuvOMdobnwiWARTglRwq9CuHBV&#13;&#10;+MdaK/Fza0jiYWvLxFesUYn3W4XE1tY+iWcTBiX6W8ckXkmQEvclzE2cHrco8VD7NYl12z2XuLfj&#13;&#10;9sTv4t9OfCbhg8S9sScS+0f9kNi9zaXExXf4JX3T5bak3+KaJL3axZL0U3xs0jGrmBQlpCTVFEYk&#13;&#10;LbROTBpvnZH0hXV+kkVYnpQgbEgShM2o38Rr3k2qLRxL+sV6OumG9Tye/xvPBXTtKoR2tQmtUKLx&#13;&#10;/0TUySiDUdJQJqHcj7K4a2XuLd3SY3tLP3N+iLyH7tMbh8IDVyXYMOQeCP1dgvW3DoMXsbxct38Y&#13;&#10;fH1egidnDIcofH+fuH0EpKFec3oERP4swapVI6Enlgcr+44CCeul/7BU+AbLheWvp8LpMxIsmzga&#13;&#10;JqBe2uJeqPOtBEs+vReOfSXBokfHwNwvsT5LSoO8E/i+X0yDq59JsOCFsbD8qATzR4yDHYcleLj+&#13;&#10;eLj+vgTz3hsPKYew/piTDr8dkOCBDhPAVoj1wdkJ8G+sb+Y8ORFW7sXyPSUDpuzEcrpGJny8XYIZ&#13;&#10;uzOhcLME03OyIPNlCaZi/bTyFQmmnMiG7RslmPR4DphXYl0iSvAI1l/ZlyWYnIfl3Basc+ZJkHHv&#13;&#10;ZLh7IJZbDadA8Jc5kP7BFPj64/9TdyVwTRx9ewImtiF5pQcIiEjrVRUwgpwJl2xF33qgeKAgRzlC&#13;&#10;JRLAAzQcQTQeKFi1HsiprWJVUFMVBBIUFfAAfLVGaoAoIlgQUMAgAfLN5FBEtFpp4cvPcdjZ3Wdn&#13;&#10;nvn/Z56d3Z1hYvToVdikK0zM12w19ugEE/OuX40RjzGx71PXYMl7mZjnwlDMP5aJeRDDsLQwJraM&#13;&#10;H4ZxA5mY26q12AR/JrZ0wjqsyJmJLalch9VisP/YxcIMpjCxRTPCMaPxTGxBVzi25ysm5nw6AlOV&#13;&#10;BmLz6JGYK4zn6kZh4eaB2JybUZiUtgIb58DGjIsZ2C9JbOxyBgMb287G5v7IwH6eH43V+TGw0Sei&#13;&#10;sdkLGdjBoeuxH+cxsK+/X4+VjWZgabnrMfNxDEx/eAz249cMLCU4BjNXY2B612MwVkcAljxuA/b7&#13;&#10;nQBsZPQGrOJCAJZ4bwM2tSgAG2G2Efv1aAB2YMdGzPiPAEynfiO2bwYD2/8tBztyjIFppXKw7/kM&#13;&#10;bF8HB6tNY2DDF27CROcY2J7MTVj3PgamQdyMCS8xsN0+m7F2mM8v+Zux6M0MbJf2FswUHv/5qi1Y&#13;&#10;M9zeWbIF9g8M7LMJWzGj0BXYjpitWGrtCmxY5VYsogH2Txax2HatQOw/u2KxI5qB2PYnsRgO1i1p&#13;&#10;xjbM0SgQiz24DcM5B2LErm2YPy0Q27p4O9Y1PxD79PR27De7QGwzKQ7bA9M/ocdhZvRAbNOFOMwz&#13;&#10;NRAj6MZjP21nYhvXxGM+A7C29Fegf/uV13uVv+5X0Hedx2GIGvKqX6GZwTbczJa218yadsmMRnsK&#13;&#10;g545jTYLhrXmVNphGN+CMc7CimYEgysMmy0saWctLGjVFuY0dUtzmrWlGS3Aciptn6UJ7TIMz2DQ&#13;&#10;t5pCmw3DOisK7QgMv1sZ0VSohrTJVAOaG+x/tsL4HHUC7SF1HO0z2hjYg4ylMWhf0fbTNGlXaGJq&#13;&#10;K60N9hHPqHOsG6gs63rqUetH1DvW1VRVmyoqxUZIdbe5R421+Z2aZfM/ao3NDeoXtlepdrbF1BW2&#13;&#10;+dQEGIps46httk7Ur+1MqHPtDKgRdmOpv9rpUAV2mtQh9hpUY/tPqR72ROo2GGfbq1Jr7aVWX057&#13;&#10;bmU/7alV4LQWq8Rp9VbF08RWz6d9QR3tMIk6z4FCjXSYQD3mYES96zCeSsCMqSbYWKonNpq6HZtA&#13;&#10;zYFxHWZH1fjWnTrt23VU5rfh1KRvN1Gvfsuhir/dQh0zfRt1/vSfqFHTd1CPw7h8+o/UoY47qFMd&#13;&#10;E6hejkepcY4PqbmOA7e29Oghr68tjfDex1bHA8W3J4o05W2zMu8oXfk3vOljLwLy9xdGw0yitaWT&#13;&#10;hrxaW5oyrXksZZrom7KZKKC//8W1pe22KtaW1v3AtaW1+ml8Q5etrC/4k6I8orEG9Pt/vLa0KYo/&#13;&#10;dIxD/2fFGIfs7Fc4yriPZ1Cy9B5jHIrj5QAfura0/6+9xzhMX41lmPYc4+iVrvz27h3vAIXBMH+I&#13;&#10;fG3pfUPeXFsa7QtRkefjbWMcbmAg15ae1H9rS4s2yNeUFm3pc21p1M/1Z3/5IfdhsusOka8tjepE&#13;&#10;ubZ00LSccc3YAK0tDdso+drSn/8jbQ5qS2RGC/6ZtaURj2ht6R1D3lxbGu0bnGtLf9ha6sr7sbfZ&#13;&#10;u2xNaWjvfa0tjc7pT3v/EH2otHe0tjSqC+Xa0kHTNL9pxv7JtaWn9Mva0qOHxKkgDZMkC2+uLT0F&#13;&#10;DJ61pdEcYOj9nDNDXq0tjXQP0jtI9yD901989yzzh2pCCn4e+NC1pXv+/YmizBQZFgDzYHwZOmoB&#13;&#10;TjGngLM6HjhTdJ0YKKC/1fEfU25UvgYYROCv/ZvkxMeuz0qY1vs9739vnoWRbDsYo7YF/mTvecvL&#13;&#10;uv2151mv9/P6sC1dK3u68T5tsNIOBuDZlhmK/0r3BXm85dmW7OxXOMq4D90nS++h+xTHywHeV/cp&#13;&#10;nwuVKZ5tKX8Q55W+M+up+3qlK3XfT2/XfbthOINHc/8AYEOQ93E9+z+0D9kVOgft6/lT9n8+4O32&#13;&#10;oA73fQZezcGAYtQnohjlAZURlRrtQ6F3v5gO3nPOJsXvdU1o/KHrtr91bnoKvgB3mQBbiF7tN6S6&#13;&#10;X/vGD/1OxRBu5MMKK4KkXsHJr6Vsu/qzb9yGjgBvts+IL08gtyXEl8zI9AG49b88DLDvO6BYvTvV&#13;&#10;4YfHp17GKH3v2esv49yh9dMMb+S/jFE64hmFL+1wbHVFPvJCgFSZL5TH9+G99zgACMmTRT37hS96&#13;&#10;/N2zj3AF8vci4vHyNZ78FH0EOk55H4PCn+4U3T/d9b9sc0EB/U3RdfNDYclQuicK8u2e9aG8JvK1&#13;&#10;v9Of7APyOpHXR0+bN3lv3QIU90A0IO8LX+oWfXh/oagnZb0p61FZr739wAT8czqm9++vdEwY3JgI&#13;&#10;iSXA+rqHkx+H6gXVD6onVD//lI5xA3KbUX771he3ShtX2rzSB5Q+MZi5bcLL12aJ6MEtsm9k58je&#13;&#10;e9t5f3IbDnrqc4N+XXvkbe07wv9ovv8ftO+zYLADf/HNJjiMQTUzDaTelceDkKs5QM7VAgSFToLa&#13;&#10;HWn4f5srvcpzMl9GccLaqjd8eqC5yoUbudCeLuJf2VWzK0W32bV5xL/N1YMLV2RcoXgwcmVCkHNl&#13;&#10;2cMHvbwpul7e/z5XyJ6Q76F4v/avg84HkV0hH0R25YKgALIrdXyz67x/3QeRPSGuUDwYuUJ2hbhC&#13;&#10;dqXkystbHe/l3b9cCcH7zZGNbMqE+9BhMM2RjcoAwPXX5tacDeaBKcBysH9nbo7ivz3WIDv7FY4y&#13;&#10;7mOsQZbeY6xBcbwc4H3HGhDPKOx4Y6zB/NWYgnnPsYZe6YqxBs8f3z7W4APDYWg8V2EB78K4Cvf6&#13;&#10;WAPaJ8TJ84HsqudPOdaAcJT1rw5ePVtC4wjK6ynHDn4D7/f8ArUPcrvvrzE0Chu1D6h9Uc6VgOwK&#13;&#10;3pVc7GnHzsAfWpkPYIJQMA38ve9Tw9A2Qc6pJ+FNTtE+xCm6/ts4desjL8rxGiW3KCCuUejNcxCQ&#13;&#10;1+37P7t4u76U3f8odeYg1ZcmPTQT0uIfOz78d/o2pMFlXA1SLX5R0bf1vG9Rjqf/61wp7CohWmFf&#13;&#10;g/Qez7yXXdk7D8w9HvC8KucKxoORq50Krva95GqWtj0MA8KVHVfOFYwHI1c+Cq5+eMmVv6Y9DAPC&#13;&#10;lX6inCsYD0auTBVcUV9yteELexgGhCuwUc4VjAcjV0MVXJFfcpWqbg/DgHCV7yrnCsaDkatyIOeq&#13;&#10;CkGhk5xzyfYwDARX0ihDGVcoHoxcHQNyrk4iKHSS812iPQwDwRWO3T0NcYXiwchVOJBztR5BoZOc&#13;&#10;W4fawzAgdgU1qMyuBrFuR1wtQFDoJKjZ7QdQt9P1FPp9kHHFI7z5vAHpdvWBeN6AuIIaVMbVINSi&#13;&#10;iCukRRFXSi3qxJilrc4YAC2KuIIaVMbVINSiiCukRRFXSi3qxPDXVGcMgBZFXEENKuNqEGpRxBXS&#13;&#10;oogrpRZ1Ymz4Qp0xAFoUcQU1qIyrQahFEVdIiyKulFrUiZGqrs4YAC2KuIIaVMbVINSiiCukRRFX&#13;&#10;Si3qxMglqzMGQIuicSuoQRFXg1GLIq6QFkVcnURQAHF1l6jOGAAtCrlCGhRxNRi1KOIqHMi5Wo+g&#13;&#10;AOKqdag6YwC0qGI8VGZXg1CLIq56v6OAxkTV+3lcNB2833uTJia/yHRofz7DU9aL8hkeTrbn780T&#13;&#10;reRB+bwDhVGQ0Cx40gQY38C9/rwD7UPPQlAaspeeP+XzDifZ9SP7XCP0OAyp4D15g5q0P9cIpQD5&#13;&#10;9RBvOuDtc5lOAX9/LlN1yM9WBXcpvbhD+xJx7zeXKcoD4g/Z20fzCPXqJ3bEf4RH9PzqbTwag4/j&#13;&#10;0U3BY3AfPAa+J4/GYCXWbzxCLTsQPKL3Ez+GR0MFj9P64NH2PXk0AZv7j0eoc/vzWTAFvOIR8fE2&#13;&#10;HqeCj+NRCuQ8ftkHj5+9J48oD/3GI9TA/TdP7us8wu7zrTyago/j8SaQ8/hIcX5PHqsVx/8Vj6bA&#13;&#10;Sda/9AePSB//8+vXvsmjGfg4Hg8COY/nFOf35PE3xfF/xaMZ1GX9xSPSzv33XfzrPKJrvo1Hc/Bx&#13;&#10;PK4Cch63KM7vySNHcfxf8Yjy0G/2CHX1QLSPFuDjeETlRDy6Ks7vyaOL4vi/4tEC0MrexSN6easd&#13;&#10;vMlj73nHTVamYR3SDdCvSR/4nV9/2S+JjcqMMJX2K69vUNDzO7835xh3AEywWva1sz5kNAR4AW/Z&#13;&#10;zORM2fdf71M/3yj+RuWcD/7VuceRCX3wO3kv5x6Xnf0KRxn38U6eLL3HO3mK4+UA7/tOHuIM8aX+&#13;&#10;xtyWFjKblL17Z9Hznbxe6Yp38vJ3v3vu8RaIvhoWUA0vvzfo6RtDe6S9zTecwJtzJiNMNM6LMBF2&#13;&#10;b0xl2rswfYE8rz0xvRWYCLs3pjLtXZi950xGmIsUmAi7N6Yy7V2YdPD6HL8Ic6YCE2H3xlSmvQvT&#13;&#10;vw9MpI8RJsLujalMexcm9FgM+VJPTDMFZm/tjTCVaR9aRxMUmAi7N6Yy7V2YPuDNso9WYCLs3pjK&#13;&#10;tHdh6oM36324AnNcH5jKtHdhOoDX5zdGmEQFJsLujalMexcmE7xZ9i4gx0TYvTGVae/CXA0b/96Y&#13;&#10;zQpMhN0bU5n2LsxA8GY+HyswEXZvTGXau+1T3tb3xER6G2Ei7N6YyrQPrfe7CsyaPjCVae/CRP18&#13;&#10;77KXKTARdm9MZdq7MEOA/NvZnpiXFJgIuzemMu1dmF7gTd/MVmBe7gNTmfYuTG/o8b0xuQrM831g&#13;&#10;KtM+tN4zFJi/9YGpTPvQdh7djyDMzD4wlWkf6pt7FJiH+sBUpn2oH8UqMPf2galMexfmSiCv97GK&#13;&#10;WKlN3WBA+9/3Pe2/nodjvsp8XAhOqeeQXEOYKIB3jK2PB/LrKuQdwpPFyvyidOXf0CfYi8CruTrm&#13;&#10;w53rYcVeUpVrY+CsPxY429H0/VFAf3/c+oyIJ0RwK/hrnkj6OYq55Ptr7JzE3gDk7/TDn2zs3Ej2&#13;&#10;p89rmnwWtEQ66KnEV8ItJvCD/y+H8Q8Kdd57TiLDN2ZpQHoaafdVimMG/dz0lij+29/UyM5+haOM&#13;&#10;+5ibXpbeQ78rjpcDvK9+nwDk9VdmE6akUfaDODJflel0y576vVe6Qr+DvW/X756wYG1D5HPTZxPe&#13;&#10;nJse7UNz06N8vK3NSJft++dsCrVvyoDyjTRTzzRkH8oyKbfR36j9RtvKuHc62kakKHEU7YUsXR28&#13;&#10;e94RlIa20bEoRgGloYDu6/tqP4smQpue+Pe/cxmCEj3l7eZ6AgqXVCl42JLhcNEmdriXvtYTe+FC&#13;&#10;r5d4x35dYyv/luFL7Cs7/MvjP7Gbim+HxtYwQX4dme33+qG0LU5zHMlEHWSk5JkzMOi6ODYKn6DC&#13;&#10;/1x4ho+OWznfcRrIKNFF4moI3X42tKJT8WqdXqix/TRoxhLYufynAAVcITPdBxq590zMfkGY+5MK&#13;&#10;2/QV5V5VT/dO3HjMbmv0J1867T6lvd1p3N15Xke1GJ+q/OC2YWrGgqOfT7jtk/DJ+okbU6dP2LCF&#13;&#10;aG+wXiVa69732yinv5ikOWbC7ukq0eqLPO1U0mYZmJhMthRS76VIGpeGPl9bm8jqjoidO6X+eN5z&#13;&#10;K8nFpqGsppZHxddSoloe51RKfx/1nwjRJNulnTeknbac5M7uc8PjokTx0urvzbqfMqX1l227Svha&#13;&#10;HUOjOpo0pe2l0t8vBguCO2M8up8+8I6Shu4aI/XA7xiz+FeVGTsntT38SVC5rsNItWOve1TEFLXQ&#13;&#10;2tzWE1F8ilB6M6rrXGx5+xFey/7L/BdMqc/TydLOFEODmKjupLmGtDVmjacao1bZ73y4dAGYGfLL&#13;&#10;RPaY7Plz3TsezE3mXQsKv3+Af45SV6NbUGFMCR8pjsyzl1Kjnv95MVg1wsxmEqjN4ZWaTR8+fqbR&#13;&#10;ErwTDp6pYYff8fC/s9VEzPBqV7WYyCsCI1+cRSBOS0j4rVSVtKrQ+k5qynbpJumzmxszd3VEOA6f&#13;&#10;ONNods9zrde23WLaRuzNZOls5qaKk3nV3MU0ckSsl2YZF56aU8IQttFZdXsLZmbY4yl3HeA5OgtA&#13;&#10;jDXMfcaFJDoIIHpqdnByqgOI+XbmqSPhvxR81/VRncWOmo0rzh4WeK3C7XrothCc8wtYN3L6cMrM&#13;&#10;koX4oICXOypeSHHX3VV/bxjO582fULDKLLBO+niU9OpFJ7NLEQtvr/ZrGXkO+I19eCr5mod9vJHf&#13;&#10;zsRdxFSVGYg4on7xT+uejUhZV/84x729Q6x5qLnqJPDJuubZps0WV9HxonaD3SPFbnEB91SChjXe&#13;&#10;qP36kNqBMUcyVNLBTrejcpTGXMJyXPt/08U8x/v8+5lRdLxnHaup0s7chxxQW3TyuRs3WODmDEqk&#13;&#10;KVXhwfc7r+oXW/4KYJ1BK5ChUDOju09IW/mamvkJdKDJFneQ/+tQ9bQ8Yk2BoCxUuDrRZITYRS3f&#13;&#10;ErLzouRpTrxR2M7Era8X4H5p14PHOZ1jm4+D3Konk6O7hooMVB2q6IDwWxqzyMpGza2wpuPZ3QgN&#13;&#10;dvUzCBC5U9f59fqrOXMumVcf4SG5cNF4B15fLV8i4nQ3tDk5tEzmPX32/Wxce6ddRtOpjMeVifzv&#13;&#10;cOHSNg/3ztZhUavvd94c9fVMPVd80LUXGnY7A5xwwpBIVL2zpFEgwXpY8/CLleK94guGoJDs63CL&#13;&#10;YipMYp7UuRN3zdsQ1LoQMn4oo1YFizufj+rqeHCjCVZZk0XHoTHF3uk9CRqf0nlpxNwqU7UI7Y5n&#13;&#10;iy/YDKPUQY6zJKR8imlWzSnOmepnLmLPVCZMMK2QekRWe8dKWwqGS/+YK228aOoYlTrGcjdRtCfa&#13;&#10;HZaYoJFvqJoHuSMn53Y8PpfCuyawyxM01Sdzy8SLLzyzyeHnmobTcSssrAKnhB33sh4ROlvsl8p0&#13;&#10;BXE550zxIi6ulNrhPbbYBhojaVVM2JrjLSNDmbDkzotwQuMy8oPyUyWhwryFYOac8l3xkc+TjjQ9&#13;&#10;kw6lsPQok1SbJK4kDo+vnqzB9lpeN+JSJT3lRvDsQrK/quCFZB151T2VZtaSK4ds3XY2KAour+Tk&#13;&#10;8GfnIrtbl2my05pagEOVMaXVUNWjqxVSG2UeTnYuCNXMMsmYoPqHSrPbPU322Icd3Z+HQbCOsC7H&#13;&#10;qEtj1urJK3khgNmc1HZJehL4lQIDcIOYTwfc4ILbO0xdkqqzcCvaM/abTAKlNVmslXHVnPazpaDT&#13;&#10;8UH49Ac2Xa7t577buQIWObE6WzeUWRKcC/NlNJHtWvLULS7HvNYCMms5PJSYXybmcS9T1CJShrZ/&#13;&#10;5xkT+ZyUz2rkisyC6NWEp9cTVJr3X2hwKa1PTuKuwLnoabIFhYt/6GK9CJ2101RuyXK/+HMOLre5&#13;&#10;rcmQNPxavkqQ0NjFGfD0luffWB+mmVXy1EX7QSXdY6V7vGlqRfzK5wvBnl2S1vNrrW07sz0MOg+M&#13;&#10;K56Fb9arbXNR/aPL4og8n2KLzEKdssZCS8jAyuAjoHNh81Des0MbM/V0OoxbTdUMCiGLgmCHMpWg&#13;&#10;EoNLScxvSh9ZBKaOKEsOWARyOj8Pg+Wof9QCCj1gE6vZHbEL08j3jKsmnMc9yYb5rU1X0boeLIQt&#13;&#10;l/ViSLRuxQS2tofqGVK43sknAamEPeIc8qKCCrupqUnVp0p+/Ko+68KTrPuNsDHyTvIuZ7gCrsCH&#13;&#10;3KUdFdzVndkdNKXj3rhsd2ikDsKnkJFffgWB2g/iFoOZRr//qtJczs7cVELMXzzNEMQUB6uWNJsK&#13;&#10;DT8trDllQjhfqPPAZliQkL1mdm17wuM0tfxpq4Uqz5k3pX7GW2BNccLkje45EoI1dVkIOh6Or3Rp&#13;&#10;10m39wbarZrsUkCyiPmdnayRn+ANm8vwDM+6a057AqwCcbktJ+KNzhoC8aNQ8Xntjj3RgqqAxqqL&#13;&#10;X4/qStrlxiOK7nzTaU7yzT5cjdidhxPqbJRy0gwEq2RGctYIkjHsDIk0sqBI3/WLBxxRwtPyBE12&#13;&#10;YcfSI6RVTY+pdEiuSvsLaTcrFjZPBqpqdt2GbreeaXWt2OV2GHmtkcxdZ8IyEM6TWmHmx5a74opU&#13;&#10;KD+fRY2KQUxlqptJ1CKQLHjBOY0XWZXs12CnSWP5Hfdiob+Kjet8N7O68h5xF39naKLm3Xpudogl&#13;&#10;hEJHh0BGdkJGaJkt5BqEazkD1/5rncE2A/YS9RHzCQdxT06VpGyXbD0SsM5du5UjYbjBJljgADuF&#13;&#10;0P0bebmPCB0NCazZuk0Lbz48vRDh+NnbjkAmsPv1rZE/Az/SuJjrbLPwkeb7dM2/GRnKc6tiPYhz&#13;&#10;pXAOZbLWVQnpqt1MfUPgodrFt5VS1dTynzX/NJu/V7Diy+4RHJ4fvGCwMECSNrmTgezD0hZ6dFBt&#13;&#10;jkXjmRNg5zVn3AIQyoutdr9H1M+mxS8F/BcBVcu0XDhx9wOatacHXFnmzEmKrltrCvv+sKZKlbB6&#13;&#10;fpTPqRW49jwhX3CDPvG0f4149ezMLdWNF6SG/r473DiQ9lrYwx5SmWE0F7bsLb+qZM3DjdlbO0/N&#13;&#10;LjP3+Z2LkgrCMa+HXetiKneEdDOErK5kgWkS/zDwy9ywFHB4d75ksw5osEsJuU22k4Cg6ixAwsnI&#13;&#10;vav1XuzNKsvix9Cosw+3TGKP0LALWQtrI+NxJ1E0Hb/DLfmQBtvm6b2oM5Q68qFlV8jGap6am43r&#13;&#10;DFUdyoO/uyiwI3etiPq0IVvIxetLFydNDm8Ra+7ZVM+anRu47n59lasL6F6aRVctXnsUBFo6auRv&#13;&#10;R4RAX4IeKi/AGKJdt0MIJ0GcRR6nepPVwYWobctuvSD84iuyIqT7eqZKmrolwwosA9dmRYlFyXkC&#13;&#10;Zpn0f/WZk3XFLvzq456tFyZLw54+2AsdhyFCveVB4xlzPCBFpknM9kWwgZXZacbj8IJzqAX/LiQE&#13;&#10;rx9lybirfefQyT9OUkjUgtumSdVWJebfVMTgRZN+IpzP3LCuqkrlJEUYX2t8qYKPFOWm8LG32wxN&#13;&#10;CvM4NqqUOl9teClVjxc3v28NnROii0qTFQe5g0Ub89rG+GXAhFfiP0NbyA1WrShbFZfIxGntjsuc&#13;&#10;ALuMYLX8sr2sPZdFJsDj09W8qpuwWa1vOJYyOar7xsY0ZhnVxgTa1VrIlb56TXgMD2V+5WIcSWVe&#13;&#10;iXkdgrcMpS8BvIl/BsRxm0+TSKtqteq4L7ipv4Fw2LOxPcLFNZfvVXVvUvP4yrTVOtO+yTqioEsd&#13;&#10;LzqWwvv8z7zI7y6mii03RE2G/gfL4KKRf4Io6hY/61gAimtgVS0EYmjrsK02Kl2imb8t2neHdh2h&#13;&#10;3kCd3kL+r1pB8DUoCusiCKKsFnrtamYj6v9812aVMCJenD/Cf7a685fJ3T5TJoFrxV0WdOjfp6Mg&#13;&#10;vmkL+SrqPUuWQaF4IzzmtKxEofPw+k2mI3wIx3B/6lpWpf7GCJ/jiaSblAlScBaNneUdjTcsI/fO&#13;&#10;a2daRC3yhL1bZZW4Ms++KYuvuyYuavhao1gvdIVRiPgiWP6pqTJyhvfeHu4KyVpuoVNH2AHbVf3a&#13;&#10;EbsJe3DWk9jnpHUCqY64CzYhHZwzrF0XnkSssayC6sM6M2ApgFxllRJ0xQvniaurLne1TzzB0oNt&#13;&#10;LI0PS5LFpZfWJxDW4ZF7vr4Za8jWdrgBEvAp9wOQnCq4bSe9xgxneEER35zNYzWvnqu9O25EVsmU&#13;&#10;oApu7TMrrTqkMUeK25zU8umfN95auXZk7tkMW2gA5XOgKhSWo4PkVTORTWU9d3PfhPxo8WLQzRzX&#13;&#10;1XY0OkDrBZReIbyVJOeY66liHr+a30LPNBLG1D7L3ng/cL+lY8mUuoiz97NYlHA6v73NtKzcVqs2&#13;&#10;GRZ6dfMfVlVtjlG1Y5pOqCCNJ5clsBRHj01ia8cUU565Z+NFug5XKcucgW1XgccyFz3uSbMhFdxq&#13;&#10;rqRBc0vAeTo/syXvCKQsbsRVmxEnxxgs4x+C+Q1b0cXLeCw9GALrxxhpMTdSqOopmRPO77VF0kog&#13;&#10;1Jwi5gfpVtyrCiqFsuqxVeTw0nrda57Pdeq2larS1iwC7nPF1WfaclxAhmUHa5z2MUAg3UIGZbQQ&#13;&#10;T/HcJ3P1o1BYiDLp5Nkx/wt+cgwIY76ymLierHrTmOJDXiT+oU4ykhwcU0kHJVNSI/RElUJu7WnM&#13;&#10;0JMfG9CR8NjRVlJy8XMd2MkFLMblDi0QBJmf1N17YSlsyouPHgWVMfcDska4xF3zPIFIur0AuFJ+&#13;&#10;9vNaHqZ9XJMtZbL57Veuxa5QE83R//xw3LXaIYRjktYcFwLvwYSYu8Ynga758Qqu4E69yCbJ1rUF&#13;&#10;3mUutajdxW9ruVzHPOB2iOipxlmA5H9thsrd9V8tRNfMPgaSd9kz/DtI+VG3r7O6uConaW6wV31W&#13;&#10;eT6NabF0Iicnur6b7FHQWpAiuQy9OVlyXEvIjQ5MOz8q80ThOne+ZHykJFMzMjQ2zeM/480nsmt9&#13;&#10;tLTnE/zRZY4cVwmbw/nxK1+2jLarE9nWzd1ncH/mtZniPZu147gqlHYStbDGSpN9uToLegaPsLyu&#13;&#10;NJmcNfRaMbTPG/Uivc7GPVsDeFCvD2+8QAeN5dJzF1BRThM9hyHhiNp6vQUIPA6Ct7g/NyoFfvf9&#13;&#10;911lP+/O+sqCRRCtNTR5McmjQLDyBGwOhTtbzmePUstPDR2W0TQ5OqkF3v8F3M+SZJJCVsDzTYpk&#13;&#10;mL4a+cnaPsg4E08TRWxSucOX7PuwD9XO4uSUGuqKcyvNze3I62otGiuFBQ3UdSNhN52dO453cPkP&#13;&#10;0D3oWo23XkQW3qwyyx6ikY9bCMyFB1j7Ihwz4c2v7hx8kJ1GPln8SM+v6mY9pGiTM46207Z9V7xB&#13;&#10;56b7BiDmbupUXTJV+3TotBT2Sl5AR4Br02VqoaR6VMfFUs1kwUrLxkhScMrMMHeoMzHrO7XkDGnx&#13;&#10;3NxT0BtA4bLC4MyfSg2nR91Dt8zxP6tkeW1eDIqDX//bUTR5A1/aMXlyrngF7CYIu76aFHM3aGqR&#13;&#10;2y1JA4eXywzUDnNvSqMaOQjhTYJKEDM0LmnDGf6Q5zY86YxEiXhpdpSgdWl2LSyf5XiN/M9k5BMn&#13;&#10;skfLnPrLBcDRry5gNk6rkRusnZrxQxGUkWGZQmA6lexbWh+6H2q00vFCfu0Zz87LmSv9Mjddbarr&#13;&#10;pgsueTvCXN+GuTMjSskFN2Gb1sVwI6RDGW7eGdcYtWY2bQ307zmwUfeBN+oUXXLqkrLSK77s8374&#13;&#10;oILXIcZfsmuNzBMnkanwRkciIqSnPTq2J47lngJLm9GkKxat7YrLYOLa4+uWgNCMT32rV++zVm2O&#13;&#10;+vTxKU47Q+r+hfixrsf2kdBBnRfgEtULns65+9luTtJEpFlOu+ODppEKqV6OTjproJaB/rNOI38L&#13;&#10;vP3TLyTrO5Q5tZg6xtxllXerBiVfO2kmepgdbubZfn6uIPEJtF6blJPArarJH5dlLrXFNd6y1Dwg&#13;&#10;uHUwpDRy8neXrbd1ny0+mg7m7LZnfkMNBNounIT7LtBBoYT/wrdsxNW4EXaEPWl+FsiTDhJFJK3p&#13;&#10;xmwDgmrw7HRoc2yT4+SyvbbSRxdXLiFx2WtSKueGDgtIxmXxqgJu2BJq8yKhsSbnLQol7rR0p2fG&#13;&#10;Z/4SBy83ZSGg57Nl4wE56aCEjTuC2rk183CJ2lE3lwPt9ZxDUC55FNxuNm3wSY/oNGkycPMgHJQE&#13;&#10;p2Q06XVGjXcBNgXNOZI8kltpPbxIpR+ecu8I3hOXczhqtFqxrETex0DJtvvff6LjQkhJYzjB2pzI&#13;&#10;duMSRde1jDip0b7N2lcJvkhuFpnCA/eJa8j6MbMIB72Wp2uHG7dG3Lj5fZBwsaHvTK1UG2bzqMtc&#13;&#10;rURmkCRPGMPiapH8U1wtGjs0t/kJhNbtDRf4grqm/bSzRNE27W+4lJ32SyB3M/FBV0i7l2gVpx6H&#13;&#10;xgl9QJ0jaBhlY3KSBG/6ysQ2kgb350knveMkS5wB4VhaU8DRxhumZI/MLVUC/bMkg0/FjClh7mJL&#13;&#10;6p366mxhjGRW3C8QguCELC6gXecqVz0ThJAnstW8APTyTh4nM42mBm+yBLCXtuOctvfT1uJxVfZV&#13;&#10;uJrf1k2BfbTFvZgLy+skxMMsk1byuswYqAvGZ9MFoSk21Ke5NqODh3F4pUBYyuz+I3S43gHdpfig&#13;&#10;aFINqhI/eA2fbxbDmjd2xrlZqBZJmjhH+cTnPP6FWivjVrJ9Idkm5vf1p9Btux+rRZtd3XgjKNQ2&#13;&#10;zvXzxirLxlsBxpNsCyqCa+O7F6EKMUqMdsEJg3JlpL+2kbH5vr//Oo97J3fZP8oLKaiALdCF5UGl&#13;&#10;xGKPcZLwi6xGwrlfvm+3qpI08MbVW0VOFj8+8yyhPfxyU12ouIPaaJNUbTNy7n/SVLK+Rm1n+qt4&#13;&#10;PuewuCpitjMnpx62BU4roX5YJPYs6tBJx3t6afEyqvVIoYXWd0RntQyGNUlcQeidI27k4Oyha60r&#13;&#10;4qsTRh5gHEMYftBQH1otBIuvlqHqdDtC1A9Vuc02CSIbx5tuI9mr5eebTrXOrIWGQ779QnPLtzUR&#13;&#10;4Q7CLtcZjYXB4gbTUyRhQZJE4jY0M57VrHN19fQUJnSP0Knma2fgd1AvLL+rfZXbbCwiwVtPTUGh&#13;&#10;dRi5xupQqTn0V2rCAdrPKkVJnqYNpJolYdpBBGd8UGx9tV4uJyTpZu2IjCbxyBuz9ebjHv5H9bJ6&#13;&#10;4sa4ak5SwFIC5zhuedFS6PSU43keTTbkJR7zVpdyvSsO1IYwoQyrFww5xwoSWrPINeEvlt25PncB&#13;&#10;PN/hatDUuqTqdgM2bG4aL6Bs726pCV1iYjsP5pE0oeBmamhcNRfApidraCHs6Z1K9lb53ujENOwO&#13;&#10;kzDVOVwn6CLe/jo8G9VmHp+vbrbbUKOQbF9wM+8F9JrC84cz06+2VcQLaudkrZwtLN0m2b9dssyA&#13;&#10;Jhadgs3MLG0jwlZSaLxpQyK6sbQciUCHq37LySnUWVOCJGFiHFHf1aSINLpWq8P453CC6FgiLImQ&#13;&#10;7BtTulpYwAg/O2qtkfhRpDDGvinbT0AfzskZ+7DqsuUh053b0Yn+fjh60dUdpqnkcqLIi8PC71i2&#13;&#10;AJQn2JuoWTgsgnStKFoEhpkIJ7EbDqoUzYHdE9AOJ2SkPZ68GpLXlWitShFB129ZG1NNyCvUOdx4&#13;&#10;Q2BXcyrSsbTGNLi0pHyPb3Vbq6Sx3i2boWG3BjY5a2BHm7mFtabk7ER2w3f4HUla6zmw/ygIeJCc&#13;&#10;xD1B1JfMx/mM5/wI5ULRuvjIRYArMCJbqFbkWVbpJz8pBPCGw+s5Kb8ra+iSrdAQcjnwP9peSWhJ&#13;&#10;wuqdRH3qFP8FOOFiHFJo5VvsDxFFPKL+kcMqRZVaVoQM/tmkjcfFwrympiwv+uacw6ygOMkqpuZP&#13;&#10;1ZwcyY+lY2gCgzpyIOxnxEH08NOHBZeCS2vCDhL1Wd7pUHfkkx3KI6wKrYXaKccfmwYLV1ompyPc&#13;&#10;5YQlMPdOa1JKgoeF/h97ZwIXxZH2/2Y4JDCAKCA3eEsUPGYEQUSMRuO+68b4bryCV1BwF+JFPBI1&#13;&#10;YEzMvv9E4pq8cWVVzJpsDq8Y1GhUhJhIjAKy2YgHisYDd1XUoOLt+6t6mLYdhhmzIRb/D/Xj09Pd&#13;&#10;1dU1zbd6nnrq6Ord7VNeHhRYnZDZ/lNlWlOnZdVn3X5j/8/FXcbPvfCPz9KC3r663bBg1ekTWe+9&#13;&#10;U9weGXV3VEGa39kiv1E5mzrZV5/fUj51Y//Pn7E7FarPh4H59g8skQVj2Q/M+KwSvWVE6MvZR/Ou&#13;&#10;dkc9QZke9GZ+lX9mZvFXUzf//d56XXXi5eujYi8uv/i7+Nmj12YZDn1UMSrnd7j7j1e+FnpiwsSh&#13;&#10;yhezhxuSP3+6eFvScvxu8o8+1uervfjJTqr+LKlofPaKmYUxAx0Xreq6ffTtfwS4pr/Uccwh4/Bw&#13;&#10;p9KoDm793p5eluy97l8GxTWv161RCd/f2ZJeABuQ4ntzXeKe6HUlL2+N8I7P3L3f+NsBJ3aOy/Af&#13;&#10;v2DTOWYXg4fanZqoH7TrRa+7AU4f90kavu0V9s+MY5EvdYt3m2tfeuu809JxFTd9Mk4anL6YnaP8&#13;&#10;/f3iraduVh6auvUN/IiLpmZnFl9b2f3WngmrlWnGBUvGjbQr852beyKw+l/XUz1G5mQnbHYJHZA4&#13;&#10;y+/v3nkLa53QbPu9ys7z3BLmH8sw/GnU99GZe7tPOLSlieue2TdzLnUffyezMj86s7hHOapvIde6&#13;&#10;jGx96GOcoy/Az6BovfL5my6h7fOnrFGCz9x2CUVRPG3a7QEHbt+z852xYOWJczEpT+xPDFd2/XNM&#13;&#10;2K3YvPiZvVdVpW65h0tIOfDn2cFz7x7cvmJVcdpI/DyXuRw/Mf3UigHZvSPXV5ytWvYe0v1IN2tW&#13;&#10;ENy1ircLz0XfjP3oQ923A6tabHX6OD8q8S/fPd/ls9gljmNb3kjNS4ZLfHdU+pJoA5iUvjinRcq1&#13;&#10;M1dD5q74Hln7gd8U77y5Dx+euu+Jws9mlK2M2m7868UsGKN7dscD315+IW1hSXBU/7SoTk8Wpzyz&#13;&#10;MHP2e7dC5t5tWj3CbtkSl9DkXRlpZaEzygYbPmBneeftKkt2nDIa/5ebfdHU+Qen9i1c9I/UXLiE&#13;&#10;HmnZ3nkvfaJMu7Z5h0duu/P6wSOcFlzMOv5c2rHu53y3vLc/NfPkG2de2X634PDT7M44z6qaK552&#13;&#10;XJQzDIbtpTjv+KJjm0/8OCe6YMjlFjtR+b4+cYdbaULzypTffDV2eva6nUnLR+07UJ2178ypF2EI&#13;&#10;Z+fkLZ+auyzxM/8/Iu8P3Rz9zqFlzBQmT/bZYihagsKs71rdlq7Plad0++s73+NX9Xzhq8MXfLJ9&#13;&#10;58XOr8x1Gns988Ar32btWHui18zqOWsuLR+1a+7c8vPDHBe9uandi/pOfqO9817OSdmy/uJf7+Bn&#13;&#10;uOHAa5nz2u5arRs+eYZb9dW5OWO849dltpzQZU/0serqJXkzK2ca0n1yc64uzwnf+y8vl4E+ebm5&#13;&#10;k6+t1n37Q9e39HHRyO8477x/4Z6crm89/2nYbfzjU26ivNw04pLf8NzR+HHZF02PPTC1NPvQjNzT&#13;&#10;H4y6tvKFt68u/XqNc1oMj5Xnt9I772Zix4wq5OSnhboiZa1yIOQ5nkfDChd1M7rNvde1R7bdWweO&#13;&#10;TEH5d2v82W3JyMsDm/tcnBOdfKTXqcvPKlsZqRF/Ku4xpujQDI+X5uB/gDuT6PMj47X5aN/gMY6L&#13;&#10;yrptCXcaU33FLyPtwGvLq3DXelSfDw4MCfqiq2vlC1szy6cWBk9LQO1ib143VMzesBbSbeysG65H&#13;&#10;Wuy8svur0vgBKbF7VwbOzd1wITD76S0h1b1HJmbHLpl9cPOin64/njE+L+9T/NK2lvXlWMx2T/Xy&#13;&#10;HZ+Dig886iDGZ965DZWHbhSNMMQZ/jq5ZeGZ83tz192Aq7S4mrUFRCVVcUxtLuZ3WatM2ndmmFLx&#13;&#10;oe6pzcc7T3Zb2f39xHFvxaUH+2ScW3+o+K3ylCs3cmKXJBRcLvHf9lPCqmLDULs2z32sVFYlTAsq&#13;&#10;GJBy/ru0hXHFwx0XpcKDKk7bMz0wZO2GjsXdb8Ymesf/tGx78aTrmWcmrVmaEz6/eNEPZ7e8sS9z&#13;&#10;+pzdKX/rO6d6aUlu5Pahq06ug5cQ+9EL9pMKl73g98dV+4/4BlUvOrQhs3jWoBf/dDHOcLh0Qekf&#13;&#10;Xyzr/qmyuGLjC3lrkVbfF7xeDlh1MrhbzwOX/db/j/vlo8n9bx2+NHJh5rb++Nqn3D3jncrOVvXt&#13;&#10;WpZ8Mi67x5U4jx13P8T5A4bYBU7KfmP0vSHPKntaf6K4f1Hcd336J+DpccBhf1b0kW5TZm4tjjty&#13;&#10;JHXO0KS7u17KXN+1Z+m+VA9DUfm1hCWf6p66NnbQSvwzrD0wOGnZzgtbI551XHQ+Pyt+hCH5Oe+8&#13;&#10;O7329Ug/kjbqU9THDQtKl+tCj/cvWHv6Zsruq9+lTA4/sK/8vZSitzKPzLr6/eTO24emZO74Pe6L&#13;&#10;JP0aFMQlUwNglWrvPqG/UlJRPO3u+/P3XXUbzO+8k6uuBs+/VXbaj/W3LG7+/Mq349Lfq3I7W1I2&#13;&#10;ait83/2Un7/707y4m7dHFEWtHJA28/RNp9V9xvBfQ7QhJzS48Gj74p4BY6p2vlZWuiL53N5XNy7r&#13;&#10;n7YeObHMb/7kMeO+XFCxfCElU/RW/hfru4zaVVW0m+6a5H23Ds88Hzb+i9Nz04NSeq8o7eZbOPfb&#13;&#10;rM+jB+Bqdy84sbPPpYWZPd995vrkQBz9QrdlPRI52OV2lDP+qTe6udxbmHihoGqoUo08+J/DkS/q&#13;&#10;t+H/Ozzjjl9p1/HhH5RMvXUqmHm5X3Sv2nRhU68WSPRv7kFDjqzrfTJmQSrd7v2CYj7YPCp993Q9&#13;&#10;fLIrSMfxcOTxGSe23m5Sqi/Dl/z4SuAXi5LSkpIcP7sQA//mqYj9iU7vVHyqFMGjSlhZoG9X/Cyx&#13;&#10;SFyQdbLApZ3rWJ+sN45vTSo/Gp25fsOFDSF3zvd8s6Tio7/h0ofDf0krzN2WFjgm8QgMTJsmw+zK&#13;&#10;LiXkXKwMLCg9eO2gS+ie/KBzcdv0Cfe6bikp25SQduXG7jW3k5ZdvOkfVB0bW3q26r+fAbY1uuEh&#13;&#10;nxfNnAurE7wCPyvUmxfj17TGY0TFttz+Bb088Ku5/XtUzv2qVtzqsD8SQSlHbhiO3TowsXLktvOF&#13;&#10;id2zbi0q8Q9IefVYRZO79i+tM8RUdmXRV8MSbPBHHkxcCI91T8nvFY+q4QvPxI3fuLu/46JTp3xR&#13;&#10;JfD4ZvD3Eyvj1kaXZn22YmnQuZd2nHHa0faCYfGS3OvvvF7w5d33GcWYoSt9/+RfePSj7hVZr1/3&#13;&#10;z0nstb6UdYsZC1y87J9ZtfXWxjMJOU3HJM5YU3E1a5gyMHP3WP+5d331m1iO+n+9aqvH1KCCO5mZ&#13;&#10;PcujffKa7Lx98psNoyvWKotdxysL49L1TuUbrp18qWPGLWShzi9+VXHI/PyZa+7MOsb90D3H4Dkc&#13;&#10;n1i5LiE9aUbnVzYeiytct2tvdnoa78BAvbjoWKfr/dmtbEAp+3hGm9kG11x2y9/9reOlz9j51788&#13;&#10;VdC7quh548xhC86frXKr2HctMT4lsuCyX3FH13+xTomvzkWOvDiYnZu4qFA3c4z+AHOKll4omFKK&#13;&#10;0tewYph3/OI3J1g5dPCFgKwjWcv/q6jrnFEFN2Afts28+NLp3osqOs87Oj+hqilP+mBQzLdJFYvT&#13;&#10;Hmf/qYX9WYVfTR0TW5pa1sv366LLB5eOOvNc7E/dB2fbbSkuOXzr93ZtDgXML74UVHj0fyuyFm5r&#13;&#10;Mv+H6OCeOXtv4xcFChH/Lz8ZNrXyu7TC3Ufn5/8bHsqhCXc73I5C0i32DjY0HZCWXZC1cqNixO1y&#13;&#10;6G7yycpBvBNMd/DasO9yqiatRn425aZl8erBrDLQZuvwBUcj5m1bUOEPzzF4+724rFtN954v6jG7&#13;&#10;y7u9ltzu/vlOh2tXB5deSVh38XoEXb9f7qqtvDSIQq0pFt/jEjrw2PwTE+i6FsaVT/Fwujyxsi9i&#13;&#10;v+Sx4N0+Z66n5p7c9pe1/3olsPz1b47fhF/ptOPef337QrYdq+OMn1zpUN6maXJVUPk3qYOqT16P&#13;&#10;0M8snekBL2Bxwpqe+VGPfX1oTsHMrs99f6dHruuuo1ePzk/j/+zsStz1eqfLncYvR+Xux8ziM7PL&#13;&#10;yxN3tMt1ejk57skfs94YzFDa/27V1rfzM9YplSgAzy+0+6ikrGBs/DBmfwZe272o+7dJfbaGlwbO&#13;&#10;vdupeHVJGQqo5RcKSnv1OsDGtlQlpwQ/wS4QNVunLwuGAv9QmIP4avar/+an0dfOVs3tNnxA9uQe&#13;&#10;BTteCPg858ax8pkJwaxdqfO88KIS/zeGsCvoO+PKjTi/SuBadvKY/nTJ1OKswvXK4lPvtex5c062&#13;&#10;vpo75pMX/HR2S3IhCuOB3eB9xaWnOl0+W5W8NX1M+YtFqYPezI8OuVvW2efivX97tFixd7r7WpaP&#13;&#10;BS6b/ObPQhFdlu64qM1zPYZ+XOj79ari7NN3Yaein3Fad9LpXGqm3YU5FftmXTyWmDzH7Z/p+qJX&#13;&#10;p/ZelTZpy5mzVZvAEQ5hpdPp1Mx55xCLDdAanzMlqkNymj6homcybOfi5hP+4v/5qq3FiYM++far&#13;&#10;S34Z6z9e99hMAMsdCuvyvN+7dDO9OWEwt+kDI77rFB+So8QuGXeH9QBfzl1/Z+w4uy1Fb5XDgniw&#13;&#10;PH13RKj/d5kX/8bS7ubar++hy6PY9zrpny/4wm1w6dKglK6zytOHKkXZa6NzLsxBmutezb9wfbPd&#13;&#10;v2NyEt2u4GbL3Hd8xpwjyvTlhzawTqU2A8YOv9jsc8M6Q88l1dV3yuNv3rO/tHRe/4qyj1g+Zb3+&#13;&#10;eX6vmEnhpUuX4+5f3PovZvtdVnp4rnHa4dgla9vlf7RI/3wW75xtdutwRdYd9osbqhl89JXflWmZ&#13;&#10;4y5cb+n7o9OGe72VbLvtPx1+zrXi7QPH2HcdCnj93oKaH3ryZNTrcBOz+y7By/V4177lVUXXV49N&#13;&#10;fywVdnvgT8v0ZahKMXTPH0f1gMV695lLcSkvlsUtLLqxxuOVGwWub+ZXNFm1qfoTZPYz/cfdWoPi&#13;&#10;0RhTkYPUD+U8c1CNCyQRy4pb6meme6faDW+26mrktavLVuJ/s4eDwDqtBk57Uj/R/s7J7JeSx9kN&#13;&#10;16+66o6ifXGv1aaju/WVJRUeIG8356xr7+f2nQkZCaz221776Txu9YFFeRHvx/bczIYBnu74PuuG&#13;&#10;/WZ5dGzvKQkpZ9agbGO+VE1CJ5LsLpxb4ZPxzfHbfqXlp2/0QTKzk+J7jkas1w0rg9h9/xu/K9u8&#13;&#10;MjrNxzey8/7sewUQEjzn57L0J9jB/dQjIJCdSkMPN+3dcWsui+rMxw4WdM4on3vznvJT2VL/xZ1C&#13;&#10;T7CRnAOf/F2/dU+MfVVRAuKN8UaFxmOzcbw1w63ZME4seX3ZYhrTnMEHhWbYtVRojGywQuNLzcfU&#13;&#10;eys05pWNVdVuP4NlfB+dGn8e4u+yv3++Sex72DJYoXkI2JxvSjxFCFX2KUOwP82OrtkU1059u+99&#13;&#10;9dRss2Hl1xaEKz9+EKKcWtla2b+xibLnC0VZl99aWbgnTnl531Al+5uuymt7f6NU/LWt8nG7Xsrt&#13;&#10;2d2U7dtdlY92dVSWFEQpk/clKoO+e1sZvjdDSdw3Van8c0dl005f5Ylvlyu7vrRTeuxerdz5wxNK&#13;&#10;l6+3KGH53yi3E/spR9b6Ku13ligHNngqN+ZFKOWfBCrhX55ROmwvU7pvvajE7rijhJVdU871H6D0&#13;&#10;+vK60v7Hq0roxavK3ek9lCtDBig9dt1V2py9onjdvKEEXKlWfnqrk/JD5JNKl+Lbys1R/ZVz77VX&#13;&#10;wn+4oRj23FHuTo5T3KR+TYWFhdmOJPWrSfIXK8lfrHQ6ne1IUr+aJH+xkvwFKiIiAvzxqQ2UJcIj&#13;&#10;k+QvVpK/KBHkyMhIM/4INxqNdZ8nVT+S/MVK8m8IIvvvprH50vg/Skn+YiX5PzKZWXXajYmJMRgM&#13;&#10;0uA/Akn+YiX5NyiRnwn+Pj4+8EJtnyBVr5L8xUryFy44nyAP/gEBAWoRIP3PRybJX6wk/19PRpNs&#13;&#10;RtDr9eAvi4D6leQvVpK/WAGsWa+i2VESyLdu3To8PFya/fqV5C9Wkr9AEVs37mHWFQcGH8xB3sHB&#13;&#10;wd3dXfKvR0n+YiX5NwQhCyx6lcgUlTYqvyEhIcHBwbVjyhz5hZL8xUryFysABGoqCLRCCB0C9qio&#13;&#10;KNj/SC6LiUj9x5L8xUryFy6y4dosoG5HN14KoPJrMBhQ/zXLptpZJvWfSfIXK8lflIhhXf4nHUJe&#13;&#10;EH8UBNoTJf9fLslfrCR/4QJeK/zDuFAE2Nvbg7/KXFZ760uSv1hJ/qJEhI2mLkjV5yTRaCtSeHi4&#13;&#10;Xq+nsoCOSuP/yyX5i5Xk/wj0MKC0xtxo6g6gQOoFaNWqFey/ZP4fSPIXK8lfoLQ1VjOpMLGBaNos&#13;&#10;UMmru+7u7g4ODigRaqcjZUWSv1hJ/mIFYmZeJcnM4JtFoF2KExMTQ/5nVFQUtmW192dJ8hcryV+s&#13;&#10;HmbEgpEPL6cNIq/Wi914CRLBn78Df7NiQsqmJH+xkvzFysjHUBHJ2qWAGmiRKtV8jbx1jtrfpP/5&#13;&#10;cyX5i5XkL1ZhdfQt0iHaQASzarK2OyCYC54n6r/q83cWs1KqtiR/sZL8hSvC0thytwf5m+WRtrwI&#13;&#10;43J3d4f/qbX/MgseUpK/WEn+AmWs49k6OqRGUH1U7SF1m4oA8CeP1EJaUnVI8hcryV+szMDWPmTk&#13;&#10;FWTyP81iUsaR/Yfn6ePjQ/EtpiZlUZK/WEn+YgWLjaqrxUOqJccGxVHxaiETf2QQ6r/qiAiph5Tk&#13;&#10;L1aSv1hZsf9E28jdSysN+5SCTqeD/2mzK1PKTJK/WEn+v7bqwqvKShaQjKbxD9oQN1MBYeQOaqtW&#13;&#10;rej5F8tJNGJJ/mIl+YuV6kZaFFl4K0dpw8yxVMdfkeeJ3AF/1H+tf1fjlOQvVpK/KKnP56ohtVGH&#13;&#10;c5kFmkWrnUcUomYK5YKVfGyckvzFSvIXK5veIIjBbtcOpA2tzacxEhYJyza3uiT5i5XkL1aql2gl&#13;&#10;Dj1/V9dRtWpsFke7W7v4kCJJ/mIl+TcEWeFv5A1r1osJOt1sjKja8lbnaVImSf5iJfk/YtUGVTtc&#13;&#10;DQF8Kw6kegqi1ZWslJkkf7GS/BuIIriss6Kh49bjhNV6Rk9a/oeR5C9Wkr9AGXnnoJWj9NmqVSva&#13;&#10;rh1Za/zrGiMqVZckf7GS/IVIa6jNnEatKHeC+bwB9GyLFYXxl6xZjyNFkvzFSvJvIKK6bV1WXc0X&#13;&#10;d3d3i3lkNIl265qmUqouSf5iJfk/AqlALJKp3bamhU9ZY+ZYatPR5p2Eb1GSv1hJ/g1EFqu61omR&#13;&#10;pxrJ53arK6Zk/pCS/MVK8n/00pp3i/VTMtpmDNUigBTJZb0L0mi1Ka/RSvIXK8lfoHQ6ndYntAgw&#13;&#10;mM/Mb8ZfS1JlaxbHYmQprSR/sZL8BQoW28fHRx3boKWn3SbHkvxMCq8dU+1/rK3aiUuRJH+xkvwF&#13;&#10;KozPxkYvG1IDVUraDbC1PrYqjHdBWuwmkKpLkr9YSf4CFcaHItBksxH8rWcUXlf9V8u2tiU38jkE&#13;&#10;JPyHl+QvVpK/QBErIIVhNxgMFGiFHurI1Lymhpj5n7SrjSBlRZK/WEn+YkW4KAtg/6l6G/Zg65l2&#13;&#10;W8dlFsEsTkBAgJXGfymtJH+xkvwFijAScFCF/aeXLRI9Cjc7xd3d3crwKlU2n7+TcpP8RUvyFyUV&#13;&#10;WhgXcAEs7L9NtrDt1AVpFq4VJWgxX6RIkr9YSf6iZOZY0i6ww/KjCMCnGli7IS6MdxNE1j22isKR&#13;&#10;iPQ/65LkL1aSv1iRhSfnUKXUiovqv7WxqyFG00tDrNt2+WCdFUn+YiX5ixIxJ4ARmrmvsY1AwEf9&#13;&#10;l5rOzKquakw3U8VWO8O2mak31v3y60YuyV+sJH+BojlJqOswks9hYjQNVMAhYIfzCarq1AGqATez&#13;&#10;5Nriw0xqNMm/tiR/sZL8BQps9Xq92rfo9mCVFrjI/js4OFD9lw6pY0G1/B+GrcXcacyS/MVK8hco&#13;&#10;IHV0dKQXSQM7LLzbg3XbSD74ChFat25NVVfyTuklIFr4RtN7q2Xz2sNL8hcryV+gqGMxJCQEbOmx&#13;&#10;ODLgWoBhvLsQxh9ZgMgRXG4P9lFqY1IGUYg2d6RqS/IXK8lfrMATVEO4AvirY6kCG8FrvuSOws4j&#13;&#10;EPyRR5QFBNxiUz85sWoN2uKXSqmS/MVK8hclI29eo15FJycnsAVk1f+kuq1aFiDQ3t4ecQwGAz3h&#13;&#10;S1lDSakbFJOKgDq+VqpGkr9YSf4CZeS1V4CiUeWo/4ItocMumW4y49QvQI1vLVu2RHyEUN6ZjQV1&#13;&#10;0/ifsoXfuiR/sZL8BYrogTMAAqxerwd/fBJ/wkv2P4KPfKBiwpEL/FXzTk4mRXMzlQJUfEj+ViT5&#13;&#10;i5XkL1Bk2AP4Uyru/JEWGHb4n6j/YhfcqFXfnbezURzKJkSA/UdGqGxVJ5NywY1jJ/5qiJSZJH+x&#13;&#10;kvzFSh3ACbaACbNP/Mm2R/KhDm6mYVTIC+wCKaK15qKMc+M2v7aRN/L532L4IzC1v1rKTfIXLclf&#13;&#10;oIi8m+kN1OF8Sjfw9/DwoLotNcchAn1SnHD+5B3Vf6mP0q2OMVRk/y1mjZSb5C9akr8okd8YyV88&#13;&#10;5MYzIphXdVELtre3B3+y/wF8nDnYkhvZis/5FsYnP6E+SoQjDtV8qdpLouwI40++IL8kfzNJ/mIl&#13;&#10;+QtUMG/VJ+ZqEQCMZO3hVbZo0QIuKCADL7X/U+8A7SIaDiEa7L/Wt6SsNPKOSLU4cDeNjpBSJfmL&#13;&#10;leQvUDRuHEZe9RsjeKs+wIIqjuIQ+KMIwDa5owCLCi9VZskpRWTijwiRfJh6mOaxOzVHKIvrvJRG&#13;&#10;KclfrCR/gQJSGHYHLmpYA0ygU40/Df50cXFBFiAjwBkh5HDik/ooqf0N8JEFCI8wTU2gmn11IIS0&#13;&#10;/GaS/MVK8hcogAJbPz8/arqnyi816UfygVXgD+ao+TZt2hT8AZlKBGAk+w/yOj7ggfofW/Pxn6oL&#13;&#10;Gml6z4haEEhpJfmLleQvUIBPbOFY0tCFCC4iH8nHOZBrigLC09OTohHnCD7gKpI/9qvjAz6xQf4n&#13;&#10;5V2YaVIC29fRWCX5i5XkL1BUvaUeQxh2Gl5OQxcIYDAf/EARwB/+Z5MmTWgWAlh+N9OrrltxITLC&#13;&#10;ERNFCY6StxnB38gWJqeRtCTJX6wkf4FqxWdpA1uqtBJ/WHXVaBNYcj6Jv6urK7IA0ahGjERwLjWm&#13;&#10;qe1vOEp9BFQ0UFeCzYtphJL8xUryFyjYZKCL4oLNh8VG3ZYeXYkxTSMZwCdzU/kjg7y8vJAF2Hbg&#13;&#10;kwxQNCojqP+RxohClHgAH0QazkeqS2kl+YuV5C9QAAU7T94m2AIXarUA24SLarL2XDSeHDERjgiB&#13;&#10;gYHNmjVDZuF0nAXy1F6n56PTAZxiIiuRRwhsxTsRqBVOSpXkL1aSv0CRkSd/Ehj1/KlewkvdizSM&#13;&#10;HIdoMAOh9vT0RARfX1/wR2ZRpoAtsMPCgzzxR2TiTylT6WD7mhqTJH+xkvwFCiQBB5/gD4Cw8CG8&#13;&#10;5xHknZ2dqXvRwIVDPnzMJ3meFKF58+aPPfYY8Q/hE8EhWjh/OoYKC8pKRCYfVbb8m0nyFyvJX6Bo&#13;&#10;9CY14DvyVrKWfKwUVX5h3vGJo9S235rPIUmN+TgR4SgCVPsPtkgBeFvz6ZiwC/4UH4kgJjaQibav&#13;&#10;qTFJ8hcryV+gvLhAUrX/9EmEEQjDjk+YbsAne672S5JAFfaf6r/2fMgEfEtsoJKrVpaJPxLBru1r&#13;&#10;akyS/MVK8hcof3//tm3bavlTERDCB1zBnhN/F64o/ngLeacUDcDJ/pP/iV1q5yf7HxkZScOx7HlT&#13;&#10;HhUitq+pMUnyFyvJX6ACAwMff/zxNm3aeHt7t+A1WScuR94KR81rCIRhB2Fs+PAXyFLuUBwqIIg/&#13;&#10;3FQaXoVwtf2NBlFQpiA3bV9TY5LkL1aSv0ABV7t27dq3bw/+sP/UOEaeJ7ElD9PZ2Rm5g08cdeBj&#13;&#10;GwAfG5QFVP/FIaSgtf/keVL7P9l/nGj7mhqTJH+xkvwFilrMLPLX2n9qfMNRZy7C2JIPYKDSASad&#13;&#10;6r8q/9b8cZjw8HBs0CiIlnzOAdvX1Jgk+YuV5C9QZNJR81X5w3sk/xM8iT9lBEKIPz6B15E/3kIu&#13;&#10;JfGn+i+iafsfEYj6bwh/Cg+RJXwzSf5iJfkLFBChPgv+ZvYf4cSfsgAMHfmsAiAPtogPvGALx7Il&#13;&#10;H8AQwicTUO0/tf978FlwcXpkZCROp8kHbF9TY5LkL1aSv0DB8oMVQAE47P/jjz+u2n/qHARAPz6q&#13;&#10;wY8Lth3YEROnICP0XES+JR8gQVVgdfwVtikQ5LEhH68zk+QvVpK/QAEvtaR5cxH/zp07oxTQ8mcD&#13;&#10;GvhktuBPmYWYgE/1X3ooz54/dkcuKPFX67/ULof6L8oI29fUmCT5i5XkL1BkyYHdzP5r+QMjwUdk&#13;&#10;kEReUGbhKDaQBcSf5MAHdjrxUQ21/U/bF9TIJPmLleQvUMDiyZ+Ss84fGQTyHnwgOjmfwI5Aan/D&#13;&#10;dms+eyQ+yQsl1JRxWv6yzmsmyV+sJH9RMhqNQKRWe8n/xAZwqfzx6evriwhk/z34mE8qCChTyLdE&#13;&#10;BBr/Se1vev5IHWUW9WYiWWzr+eRvUiTJX6wkf7ECGbLP2CD/U3UpafBndHQ0PpEXZOqbcLnwySQ9&#13;&#10;eI8Atf8Tf/I/YfmpFuyoGX+OFJBsFJ/5TUqV5C9Wkr8ohYWFgTxsMsw4GLrwYeQ0kkrl3759e/BH&#13;&#10;EYBt4u/C5ckn09bypxwk/vb8JSP0CAwVFogD/ohs+7IajSR/sZL8xYqa5cGc7D9tgz8wqvxBvkeP&#13;&#10;HsSfwokzTqH+Ryo16Cxn3v7vwJ/8pfEPLU2PADvz0em2r6kxSfIXK8lfoDx5a5vKX92mmiw+wT8o&#13;&#10;KAjGv0OHDvjEtlo6NOVP6RJ/Fz63EoU7a9rfqBbsxMefu/BR67avqTFJ8hcryV+U4HaSw0kWmxr8&#13;&#10;wZy2qSWfGt/atm3bvXt32H8tfxde80UWePCBWJR3dJYnb3+jZjca/0CDH+Q4B60kf7GS/MWKsJPB&#13;&#10;d+UdjsSQtqkljZxP4g/7j882bdo042rK5WIaCGrGH9h1Oh35ny1Nsn1NjUmSv1hJ/qJkNBqb8gY3&#13;&#10;ou3M29OIPzZU/s34eE6Vf8eOHZEF4I84OATylAVOXE34qC3yWpEgjTynwecoBaTl10ryFyvJX6Dg&#13;&#10;dlJdlfgTcEJHLf+UF76+vl585BUcTjAH+U6dOuETeUEZRPxpFEQL/kQwlReUp3r+6qKW/MkXOYet&#13;&#10;VpK/WEn+AhUZGUm1V7NPb/6QC4El+MBOLW8A3rlz527dunXt2hVFAE0BR5xduPz4U3jUKeDPn7+D&#13;&#10;QvhMSrD8Er5Wkr9YSf4C5e7uDhNNhr0ZH9jpzdvZ6BPoyIBjm7AjZmhoaLt27eB8duMCf+wSf08+&#13;&#10;z6TaC0B5B2eVEoTlB3/56hCtJH+xkvwFCnVeTz73GqgSefXTiwvoXPnL0cj4E39Y+/bt24N/ly5d&#13;&#10;tPy9+DgHsv80ENSVN75p+UvLr5XkL1aSv1g14Y/INef9icTcjD+5jvhU+dOwc/CH/6nlT8WEMx9/&#13;&#10;5cmHYKmN/yp/Cd9Mkr9YSf6iFBYWRg+qECLi721qYVPzAsy9eQUWIreTPiHw79Spk7b+68XHWRF/&#13;&#10;GgVBiSMRfKLaa/uyGo0kf7GS/MWKnEPir7X/4K/af6rqUu6Q2wnLjxBsaPlT/yOd5cxF/F14x0Fz&#13;&#10;PlgCeWH7mhqTJH+xkvwFSh2ZoOVPll/9pEDiH8gF5uBPIx+IP/xP6n9U7b8rF7W/0cAJL14ptn1N&#13;&#10;jUmSv1hJ/qIEt9OPP/JPcCzyV3eJP8AGcbXhQqBq/+F51uZP9r8pHwX6GJ/z3/ZlNRpJ/mIl+QtU&#13;&#10;REQEPfLfgk8RSfyp3UzLn8irdV7swuBT4xvxJ/uPskDLn1xNgq/2P7aWL03TSPIXK8lfrFqaHrlt&#13;&#10;YZqZzZM/50sepi+v+VJGYJf4q8ApL7BL/ifVhS3yJyFn7e3tbV9TY5LkL1aSvyjRi8yc+Jz89Fgc&#13;&#10;Nc4TfzL45HnCzqv8sU1zu2GDcoH4IyOw3b59ezP/szkf/+nMH9yTL03TSvIXK8lfrOilHn58Tn5t&#13;&#10;/Zf4UxM9ZQGhpgY36mpUj5L99+WdAuBvZv+9eH8l5WmrVq1sX1NjkuQvVpK/WBF8+J8efL5rrf9J&#13;&#10;fiOwkwtKn6EmgTN5p8Sfxn9SXdiMv9r/KBvcakvyFyvJX6zoeX+q/FIWUMsbfRJw8jwpI6jBjTbU&#13;&#10;2jGVCBTZrP7bzjT+XM7kZlGSv1hJ/gKFyi+1vJH/SY3/1PNI9p9su5nlZ61vvM5L/MkLJf5k/83q&#13;&#10;v0gH6du+msYnyV+sJH+xCg8PV+0/zUziwp+Pg+V35rNKEn8y+CBJG1QLJv7+fHSo1v7X9j9lV2Nd&#13;&#10;kvzFSvIXq4CAAMDx4xOSkPNJ7f/NTLMq+fMWfsqCtryrUeWPQETz5UMjrPDHUdvX0Vgl+YuV5C9W&#13;&#10;YWFhZPzN6r8g78rnJ/Hn4xyozhtkav8n/zOIP39nxj+IjwVV+SPQ9kU0Ykn+YiX5i5VOp3PkUqvA&#13;&#10;7AFdPjMb8QfPdu3akeUPMo1/8OUK4hP7+/KhEWb2H/VfanmzfQWNW5K/WEn+YuXu7t6av+wVasHl&#13;&#10;opnqFmBDeXu+Sp4sP8JV/s3548Bm/EEe27a/vtFL8hcryV+sWrVqpRp/Gvngwl8RC8uvDn6gyq/W&#13;&#10;8jfnwi51UJrxD+XP5dn+binJX7Qkf7GiVw4R/yZcnvwRueamqd7I7STygbyrkfjTbm3+gfxt17a/&#13;&#10;WIpL8hcryV+sfHx8QkJCqPFN5U+eZzM+yb+vadgVWX4vzfxvxF/rf2IbhYjtb5UySfIXK8lfrIKD&#13;&#10;g8Gfnrwj/q5czflwcRp/Rc3+Xqb5lwg4MVf5UzQJ/+dK8hcryV+sqP1f5U9P/lLLv9r/GMRfbET8&#13;&#10;ySmtbf9xCCWI7e+TelCSv1hJ/mIF/9Os8Y3mJ4Hld+YvmW1ea/5/Mv5k/6mNDoF+cnj5fyTJX6wk&#13;&#10;f7EKCAhQ+bvw98NS+7/K30sz/7/Knz79+fvXsKHX621/k5QlSf5iJfmLFew/+Z80+IFyQX3+lx6B&#13;&#10;oQZ/1dRr+cNHlZb/l0jyFyvJX6yIfwv+8Iv6/C/Nf4JP8PcyNbs107z5mrYR7uDgYPs7pOqW5C9W&#13;&#10;kr9Yubu7O/Jpt+GF0kZTPjm2J39LkToFE2jT43gq/8fk7P31IclfrCR/sdLpdPZcsOQ0Cp0yAvDp&#13;&#10;k2rB5I668peyUQOdrPPWiyR/sZL8xaqVoih6LPeg/lhnYHkRy5OD+nd8PF5R2mDbV2HK6M1XZttd&#13;&#10;4+l8puD4x9Rt53g7e9O5uqZ5R3QscKyidHH82v5Vp6/tFTu7ed7xdkpTBDtg6aTQd7EF6fcypa/d&#13;&#10;ZmmMwdKj5hy2ZjKtFZ2d0rFms127dqZQrrYKXSc7z7TtiMSHKfSd4djJt1eU150UpcCevkv57/jY&#13;&#10;0Inxsab4TRDftA1laK63z/1vur/N0uhQE599L+PbT6HrZXzrZjRE96rTEF1DZPS0jhg9qzMxCm0b&#13;&#10;OjG0bX0y+i2WeOU+I/Z/h7K4JkbYeS52DVBO7cfWhuZT+jU0VmOwk4v7aILj/fspZGh8bMhQx3q9&#13;&#10;nx6GVc/ojZwVWzdEVtk1rD7UsAoaGR8bNPLRs/KP3M5ZsXVDZFVew+q0hlXg6PjYwNGPntXNbl9z&#13;&#10;VmzdEFmFOBGrNhqb7v98fKz/84+e1eHO+zgrtm6Q9qqG1XgNK9+k+FjfpEfPitv2DC9u2wtTvRuk&#13;&#10;bWflILPtI2rKwZChoW1DhiY88nKQ23awYuuGyIrZdsaK2XYTq6CRoW2DRj56Vty2gxVbN0RWzLYz&#13;&#10;Vsy2m1gFjg5tGzj60bPith2s2LohsmK2nbFitt3Eyv/50Lb+zz96Vty2gxVbN0h7VcOK2XYTK9+k&#13;&#10;0La+SfXLqgzLfsV23ZHZ9ayl0/o5x3d36qJQPMbTThnbB0WPYlcTE/+D0kcZogzEJ8sH53ivJk9h&#13;&#10;HVsT32Esi7Xxu/tp1yXt9+M3Fd89o4tC3wuW97wU+h8U5eP86+lO8aZ43ZQu/K+ZQv8nuy72/7Bt&#13;&#10;lgc+NdsszMSCXf8QLFPsaPsC6tWm9Ji285uG88Z/NU35gzJOSdVG+Jl6P8Alhq1TuylKy1N2Sknf&#13;&#10;lqdYXf6t1D7776bjwJjeT7LrnjLmBb427Y/9ez8Htqaz76djWrcsieXns/9BG25K/358SqB9QPz3&#13;&#10;/PsUl5ozTKL93EE537HjjDNbFq3px5E718RCOizZe+z/cIlxUfL+3LSIxa8Vnt6Cx1/53sutx8+g&#13;&#10;0033LbvW32MZj2UQbp69CJiB9XF7yrtnfyjF/XuwDzt21J6ug91XWvEvg1g6pvx3Vei/YAvbNn2f&#13;&#10;G24sdt+vYdej2L7vWRlN933Ar3IfByiW72Pjz7iPLbFcWMNyswWW7NjDsDRdQ32xZGU4sXT7VVji&#13;&#10;eiyyjPyFLAtrWF6zwJIdexiWpmuoL5asjCeWPr8KS8bEEssev5ClmxOxjHSqzZIdexiWpmuwxfIz&#13;&#10;LB8otlkyH4BYutQbS6NC5Qtjya6PlYsoaR9g2bXm/+iC7f+EZyqWATU8X7bAkx1jPNl318VzuNl1&#13;&#10;aJnWxfU6lvOKba52odv6XaycBa5dHvAZkpJm2PAZ6uue7pLB0otX7t/TjDN+ZV/9ZYQ/C+YaqExS&#13;&#10;XkS5Ph136ASsQ3EdqQj5AxYKS/tF/sS5e7+6P9GTrW35E0qLLH8ntq7Zj/+wxp/gZ99Px7S24E/w&#13;&#10;cI0/UROfEnhYf8Kkq+/S+vgfPd3ZGunwe5L7DT21/oRZeI0/ofxv3f7EFizzcWOdQUAn/NN3zH4b&#13;&#10;7NgNe7of6vptTFEe7t5gTFnZw/KTXQzbZgu7HrbPrskDC4vH4rA1W9hxtrDfGFub/84mYklQHr5f&#13;&#10;x1rfBOvDaah9EwZHbf9NaFvWh2OKXx91nH4KXa+1/hvWd9MQ+7jSa+qB2j4u1ndT331cJjtprc6s&#13;&#10;KH/vl/FUq35JM2jdEO+nBfiCKKzf0pnup3c6xGIRwWrhZQNnxdYNkVVhDavvVVZ3OsViEcEqK+tJ&#13;&#10;zoqtGyIrL3ti5afaqeSusVhEsPqo7zDOiq0bIquRNazGqqxKusdiEcFq4/mJnBVbN0RW79ew+khl&#13;&#10;FRsTi+WRs4rfz2161p7iBmnb5ziRbWfloMm2h058p8PpZAG2HayYTWesGqJtZ6yYbWesTLY9dOKd&#13;&#10;TqeTBdh2sGI2nbFqiLadsWK2nbEy2fbQicldTycLsO1gxWw6Y9UQbTtjxWw7Y2Wy7aETS7qfThZg&#13;&#10;28GK2XTGqiHadsaK2XbGymTbQyfGxpxOrl/bXqY8XP+NwfAht+vO8WE/s/+mvtpiwupoX+zwlW5s&#13;&#10;cL4p3v8n/TcMh+32Fs8H21vU/ht+9v10TGsL7S08XNPeUhOfEvjl/Tex99tVYrXtLWbhNe0tY9+1&#13;&#10;3n/Dbp5XwDoM63d0D7a3sGOLdHQd7L7SytTewtKp7/4bdt+zMto5vu2vch+z67J0H//S/hvG65sa&#13;&#10;loctsCx9CJb13X/DWLIy/FHbhF/af8N4udoTy1CzdkB2LMjeNsv67r9hLFkZ/6hZ/tL+G8ZrSA3L&#13;&#10;ZAssxz8Ey/ruv2EsmQ/gHO9fbyyNyv3+G3/F1H8z+AGW9dF/cw2wltbwXGfGkx1bbf/o+m8idvTM&#13;&#10;QZSdjAfbNhhW9Luz8wlwjfyZ/Tf1ZWsjH+i/Yf+HJz+y6avCjdvVfHhamalMUtKUiSjZpyiWWugf&#13;&#10;Ln/q8idM/Tev2dPyK/gT3Ce15U/E+9TRf1Pj0ZrSMa0t+BM8XONP1MSnBB7Wn2iqUD4cXE3+BGNW&#13;&#10;kw6/J7nf0EvrT5iF1/gTx63037DlEFJ/FgGXsZ5g9tu4oAmr67cxWGH3Bl2vNs0na9JkaZunaQqz&#13;&#10;luZMC2lG16TZ30KapjBraU5SqM9Im2Z4TZosbfM0TWHW0mT3PWOqTZOVfyxNlrZ5mqYwa2lOVGpf&#13;&#10;p39NmuZlK0vTFGYtzT8o1B+mTdOtJk2WtnmapjBraU5Ral9nk5o0WdrmaZrCrKUZqtS+zls6StPF&#13;&#10;QpqmMGtpIjLvG9SmebUmzf9j51ygqirTPv7nIqGmMqWJQoqKdxERFDAuB0SQKdSwSR37kgbScDkL&#13;&#10;07yXA7Oa5TIh00rHbEQ/UytHWZQ4aR+po+I9b3kbtfoSK9JCUyFR8Xvfc/aBvfHJoQdT1nzPb623&#13;&#10;vc8++/e87/7v9+xztjvVtWvWdG67XU19Lao5zh+Mmrp2zZrObber+QIc1ztzzW+Nmrp2zZrObb/0&#13;&#10;vP+vUVPXrlnTue2XjvMzo6auXbOmc9vtak7CrXNpp1HzCFHTue12NdOImoVGzV1ETee229V8Frd+&#13;&#10;3j8wan5C1HRuq801pOZvCH0deAp1fzb9hsc2t7x6+Nx1nofj7xZ+4FH93NWWbou4MPbuP5t+wyPZ&#13;&#10;Na8e/t1CnZF+Nq0zcv7dQlu6X8cLY+/s3y2sXUbb3HRO9TWjhTXmkc7pbmekP2f1cR793TSPnBnp&#13;&#10;z9mdnkd7VaebG1RnpN/31fuqjNy0lFJ9PXLklJUVrHIy+oT1OgfzvUo0Mg/Z/z5BG5tH1f6ettAG&#13;&#10;/qo/7wbOP2u9Fb1t9pBBCU0atdY/spskDoxLhv7jBrgWe+ovx7geRQf0fhOTE2Kx9lPfEvXCfUxM&#13;&#10;kjrS/LmNrz+jb74ajh84Ql2om27VzWVHxrtpap+5iXExT0x9+vv90XO8XsCsi7lJWYu9mvfx/P2s&#13;&#10;MWO6zvMYO/q7xCH952xYV3zI3z3gUHv3gMfDwuM+a9/6D17vfLv92RVvTn+lT/H8z/ziv1qaMvnr&#13;&#10;3Gtl/ZYE7r8wzSX34heFCYd2eucEtU4NKXpueuqlf7Qd3EGvZh/0Xh4Uf9jnWnnRoZDe8anZRY6d&#13;&#10;zpQVnE1Pc74qeu6V1GGdqgtkH8y+uud18/vTU6cEJq2Y53zbe3mr8sCoxfHODlKzV4auH1+2wdzF&#13;&#10;9vyh5ywl/5JxbJWpQknO6UUnXjOVGH3q7WlROc5XRd5JGefzMlZaSuz5sLv59eWimZHh8yyjKDvT&#13;&#10;zDLwotmHVx+2KE1vXo9t3croIyforYslJxZa94haMiPANI59x2fMHGM2Pj/+SMvJljA+7nl+kCXv&#13;&#10;k8/PHGxVuk8sNR99q8Al17pYDnbc94tuWEb+XW7Uo5aiMyoubzEnnHq1fNRKS6KRk38cbu32qxMn&#13;&#10;LOd92aKh1vM659Vccy/BbaIqHrWWmJ/X03Kwc9tcjbSeptmBlY+Zayxo89F869w4f2m1tdvBM3+c&#13;&#10;Yu4mKP/mdGu3u18KtZz795plmIdRkrOmIsU8XfZNHV162nyshfl9Sk9bPwYjy3+wnPv856dY51Pf&#13;&#10;TYWWKTnupXMx1mGtDy21pHE441Si9dRXVkRbzmPZsAzrWUoaPMo8rKG+M0rGWkb1xxttrWmNPFa5&#13;&#10;wDKsEcELrQFPOzLF0unKXXnWSd03apJ5vuUELeh/te244G+ejBronqaveokDBsWtjU35M+BjC7WF&#13;&#10;wHGt1r857d9VwCZHGx6r7nTj7Ndmx0VRUezaDo5nGPr/OtXLB+G4zmv3SaOWE+dvWV3DfG2PMNz+&#13;&#10;hquvw846er2Fsa6/O8zrj6uWshx4U12bU1SHa9Vyq5uuDSQbg9fosRar10PUspcqmKnal8sc7/lh&#13;&#10;L3zUcoKLY6zOfV2qnsxUE2taV4eBFteuwudKOfxKy+BfcgWdz1xBt1PlCDhagV77ryNkVyXCtlYi&#13;&#10;4pNKRG78CX03XkDAx1+ja+EpdN50EN3+uR1B2zYgfMdq9N/1NwzaMxcj9mYhbd8EZOxLw/S9w/Dy&#13;&#10;nt/i1d3RWLgzFLlFQVi1rQfWbvHH+k2tUFjYGFs3umL3Ry44UOCJo/kP4OQab3zxni/OrPDD2aUd&#13;&#10;8O3ijji3sDNK53XHpewAlM/qiYqsQFx/sTcqJ4XhZkYUKtNjcSN1AK49HY+fhifgcvJAXEgaiHMJ&#13;&#10;CTgbk4DPI+JxJHQA9vSOw+aesVinvnzf7RSFGBYQj0Q8mrvv2ViIRyMeDd+LZiEejXg0QBQL8WjE&#13;&#10;o+F7kSzEoxGPBohgIR6NeDR87xEW4tGIRwP0YyEejXg0fC+chXg04tHwvTAW4tGIRwOEshCPRjwa&#13;&#10;vteXhXg04tEAfViIRyMeDd8LYSEejXg0QDAL8WjEo+F7vVmIRyMeDRDEQjwa8Wj4Xi8W4tGIR8P3&#13;&#10;AlmIRyMeDdCThXg04tHwvQAW4tGIRwP0YCEejXg0fK87C/FoxKMBurEQj0Y8Gr7XlYV4NOLR8L0u&#13;&#10;LMSjEY8G6MxCPBrxaPheJxbi0YhHA3RkIR6NeDR8z5+FeDTi0QAdWIhHIx4N32vPQjwa8WiAdizE&#13;&#10;oxGPhu/5sRCPRjwavteWhXg04tEAbViIRyMeDd97mIV4NOLRAL4sxKMRj4bv+bAQj0Y8GqA1C/Fo&#13;&#10;xKPhe61YiEcjHg3f82YhHo14NEBLFuLRiEfD9x5iIR6NeDRACxbi0YhHw/easxCPRjwa4EEW4tGI&#13;&#10;R8P3HmAhHo14NMBvWIhHIx4N3/NiIR6NeDR8rxkL8WjEowGashCPRjwavteEhXg04tEA97MQj0Y8&#13;&#10;Gr7XmIV4NOLRAI1YiEcjHg3fa8hCPBrxaPieJwvxaMSjAe5jIR6NeDR8z4OFeDTi0QANWIhHIx4N&#13;&#10;33NnIR6NeDSAGwvxaMSj4XuuLMSj+c/32gO4X7Wbini1LFbfpcdVG5AU372bDfBX27yhyYy2L2qs&#13;&#10;e9pc3Lqopa9qrl6bT7rpjSlAnkey6xv2ts0NLllZwTYXez8aa12Y6qr1zENxyGwe52kLa+CvxuHd&#13;&#10;wFHXxbSTE71t9pBBCU0atW6kVpskDoxLVsu+yij2VL9ZEdej6IDeb2JyQizWfupbol64j4lJigHy&#13;&#10;5za+/oyqjYbjB46YCDTdqpvLjox309Q+cxPjYp6Y+vT3+6PneL2AWRdzk7IWezXv4/n7WWPGdJ3n&#13;&#10;MXb0d4lD+s/ZsK74kL97wKH27gGPh4XHfda+9R+83vl2+7Mr3pz+Sp/i+Z/5xX+1NGXy17nXyvot&#13;&#10;Cdx/YZpL7sUvChMO7fTOCWqdGlL03PTUS/9oO7iDXs0+6L08KP6wz7XyokMhveNTs4scO50pKzib&#13;&#10;nuZ8VfTcK6nDOlUXyD6YfXXP6+b3p6dOCUxaMc/5tvfyVuWBUYvjnR2kZq8MXT++bIO5i+35Q89Z&#13;&#10;Sv4l49gqU4WSnNOLTrxmKjH61NvTonKcr4q8kzLO52WstJTY82F38+vLRTMjw+dZRlF2ppll4EWz&#13;&#10;D68+bFGa3rwe27qV0UdO0FsXS04stO4RtWRGgGkc+47PmDnGbHx+/JGWky1hfNzz/CBL3iefnznY&#13;&#10;qnSfWGo++laBS651sRzsuO8X3bCM/LvcqEctRWdUXN5iTjj1avmolZZEIyf/ONza7VcnTljO+7JF&#13;&#10;Q63ndc6rueZegttEVTxqLTE/r6flYOe2uRppPU2zAysfM9dY0Oaj+da5cf7Samu3g2f+OMXcTVD+&#13;&#10;zenWbne/FGo59+81yzAPoyRnTUWKebrsmzq69LT5WAvz+5Setn4MRpb/YDn3+c9Psc6nvpsKLVNy&#13;&#10;3EvnYqzDWh9aaknjcMapROupr6yItpzHsmEZ1rOUNHiUeVhDfWeUjLWM6o832lrTGnmscoFlWCOC&#13;&#10;F1oDnnZkiqXTlbvyrJO6b9Qk83zLCVrQ/2rbccHfPBk10D1NX/USBwyKWxub8mfAxxZmC1Fb9PVX&#13;&#10;X79dHZfFTY42PBYIj7Nfjx0XRUWxazv1X0/VHjGWD8Jx/dfuk0YtJ7qmRtcwX88jDLe/4errsLOO&#13;&#10;Xm9hrLvXWH9ctZTlwBvq2pysOlyrllvdql870WMtVq+HqGUvVTBTtS+XOd7zw174qOUEF8dYnfu6&#13;&#10;2EdkJda0rg4DLa5dhc+VcviVlsG/5Ao6n7mCbqfKEXC0Ar32X0fIrkqEba1ExCeViNz4E/puvICA&#13;&#10;j79G18JT6LzpILr9czuCtm1A+I7V6L/rbxi0Zy5G7M1C2r4JyNiXhul7h+HlPb/Fq7ujsXBnKHKL&#13;&#10;grBqWw+s3eKP9ZtaobCwMbZudMXuj1xwoMATR/MfwMk13vjiPV+cWeGHs0s74NvFHXFuYWeUzuuO&#13;&#10;S9kBKJ/VExVZgbj+Ym9UTgrDzYwoVKbH4kbqAFx7Oh4/DU/A5eSBuJA0EOcSEnA2JgGfR8TjSOgA&#13;&#10;7Okdh809Y7FOfeG+2ykKMSwgHol4NHffs7EQj0Y8Gr4XzUI8GvFogCgW4tGIR8P3IlmIRyMeDRDB&#13;&#10;Qjwa8Wj43iMsxKMRjwbox0I8GvFo+F44C/FoxKPhe2EsxKMRjwYIZSEejXg0fK8vC/FoxKMB+rAQ&#13;&#10;j0Y8Gr4XwkI8GvFogGAW4tGIR8P3erMQj0Y8GiCIhXg04tHwvV4sxKMRj4bvBbIQj0Y8GqAnC/Fo&#13;&#10;xKPhewEsxKMRjwbowUI8GvFo+F53FuLRiEcDdGMhHo14NHyvKwvxaMSj4XtdWIhHIx4N0JmFeDTi&#13;&#10;0fC9TizEoxGPBujIQjwa8Wj4nj8L8WjEowE6sBCPRjwavteehXg04tEA7ViIRyMeDd/zYyEejXg0&#13;&#10;fK8tC/FoxKMB2rAQj0Y8Gr73MAvxaMSjAXxZiEcjHg3f82EhHo14NEBrFuLRiEfD91qxEI9GPBq+&#13;&#10;581CPBrxaICWLMSjEY+G7z3EQjwa8WiAFizEoxGPhu81ZyEejXg0wIMsxKMRj4bvPcBCPBrxaIDf&#13;&#10;sBCPRjwavufFQjwa8Wj4XjMW4tGIRwM0ZSEejXg0fK8JC/FoxKMB7mchHo14NHyvMQvxaMSjARqx&#13;&#10;EI9GPBq+15CFeDTi0fA9Txbi0YhHA9zHQjwa8Wj4ngcL8WjEowEasBCPRjwavufOQjwa8WgANxbi&#13;&#10;0YhHw/dcWYhH85/vtQdwv2o3FfFqmanaC6oNSIrv3s0G+Kt1b2gyo+2LGutBNoevaWNrWLXuaXNx&#13;&#10;c7quXptPuuqNKUCexza3PI9kV7hkZbWwucBLbVaXVfSAoy/dVP1IZ33zuq4xSrUww9FLjXMJVxd0&#13;&#10;N1bt/0i3iY5wjFN7znX1syFzGBx9/l39xh2sOvhALXfoz5HadmGsLeLCWD/9zynb91e3W5nOdUWm&#13;&#10;abwx1T1Vr+saXYz9db8638dUs8GRr85IH7ef3teZkX7x5ZE44Pm4t9Idy/qW1Xsqoy1ut2ZVoNq9&#13;&#10;yOrshtH2rPSyPmb1VyOrJVVZ5YUXqHYvsto98Sl7VnpZH7PKMLKaVJXVw6EFqt2LrPICku1Z6WV9&#13;&#10;zCreyOqxqqyyQwpUuxdZvf5Ngj0rvayPWT1sZNW+KquKoALV7kVWU5dF2rPSy/qY1WXje/CqqzOr&#13;&#10;9MAC1e5FVv81MtielV7Wx6z2GFkdqMrqWI8C1e5FVrEtutqz0sv6mNV/G1mtqsoqvluBavciq877&#13;&#10;29iz0sv6mNVUI6uZVVmt61yg2r3I6v7Zze1Z6WV9zMr5u/13VVl16Fig2p3M6rhqe/Hv74v+tfRo&#13;&#10;nP7N7mkL9+gFx346z7cWJcaorx64GHuqY0AMkpGo/qvPg6ftofsGqmWEsb97it5r3e7q2j+HuX/A&#13;&#10;1xae6TyPKsubD6G6zzFPNt7i3K+Xag/AcYz6fX0sel3nrx29rrc5c9BjT1ZtvItjvVTdLzpraf7H&#13;&#10;PmHsWasjmoB0PINx5h1+Ict8GkXp5bjeQLtiFxzs365Y36Nmj4s5UPkn9cao6AF63JkPv9XaQ+/o&#13;&#10;fL0qzl0vHXZ1HefyXwci7L4+BvN2Z/3q/R0FOvvYDtv7QyPDcOJ4/UnSh7v1+7pP3f66Jk5PmSpU&#13;&#10;HV32pj6ORlGNsHme16d6/1u2/6mlff+lr03vkDYZnnrdOWf1WJ8wWoE62I/VhkK13Ofm6PN3R46p&#13;&#10;uXs8Rr+329im55QZe2eKIdDnvkmThqb6TVRseo6/q9rbqN0c1/danjbvX2XO6j6pORuE2s3Zn8tt&#13;&#10;vpHbO0Ruy2qRW9AdyE3fd3naPH+V3PSkoXJTU6xOuaUbuc0gcptai9x6w82trrnpe7C7Pd+CUbfc&#13;&#10;bEZuyURug2uRWzBatqxrbvp+7G5/t4Sgbrm1NHLrSuTWqRa5hdyBz6m+N7vbn9M+qFtuP7g6ctNv&#13;&#10;1Mzthuu/z63PHchN36d52pr/Krk1B51bX9Qtt21GbkeNjMy5Ha5Fbn3vQG76nu1uX99CUbfcFhu5&#13;&#10;rSFye78WuYXCw6Ouuen7t7t9fQtD3XKbYOT2MpFbVi1yC0OjRnXNTd/L3e3rWzjqlluikdtIIrfh&#13;&#10;tcgt/Gc+p8+p9hRq/8zr555tveGR7Fofn23N87j1HtmW7tfxTj/bioNjvM4/T6Az0s//trnVx4xq&#13;&#10;PtOypevnf3f2mVZtM9Jzqb7Oo4U1MtJz6W5n9P/9OfKLqo2HM6N+rnrs+th1RtrJNtzV73ez6eui&#13;&#10;PTfT+8HBwTdvP/9u/Yz2M/qu3RxOdqXm8C+p4TjHdRuHniPUPNE19HdFmt7PYIc6Zzf0l47BTvW6&#13;&#10;Ur3uivdNe9HfCT9HezjOm/4O0mP2Vc0LjjG72qrmAJqq1txY1+/r9f8DAAD//wMAUEsDBBQABgAI&#13;&#10;AAAAIQAufV+y5gAAAA8BAAAPAAAAZHJzL2Rvd25yZXYueG1sTI/NasMwEITvhb6D2EJviaS0No1j&#13;&#10;OYT05xQKTQqlN8Xa2CaWZCzFdt6+21N7WRh2d2a+fD3Zlg3Yh8Y7BXIugKErvWlcpeDz8Dp7Ahai&#13;&#10;dka33qGCKwZYF7c3uc6MH90HDvtYMTJxIdMK6hi7jPNQ1mh1mPsOHe1Ovrc6kuwrbno9krlt+UKI&#13;&#10;lFvdOEqodYfbGsvz/mIVvI163DzIl2F3Pm2v34fk/WsnUan7u+l5RWOzAhZxin8f8MtA/aGgYkd/&#13;&#10;cSawVsEsWRJQVJAuJTA6eEwFAR0VJHIhgBc5/89R/AAAAP//AwBQSwMEFAAGAAgAAAAhAI4iCUK6&#13;&#10;AAAAIQEAABkAAABkcnMvX3JlbHMvZTJvRG9jLnhtbC5yZWxzhI/LCsIwEEX3gv8QZm/TuhCRpt2I&#13;&#10;0K3UDxiSaRtsHiRR7N8bcGNBcDn3cs9h6vZlZvakELWzAqqiBEZWOqXtKODWX3ZHYDGhVTg7SwIW&#13;&#10;itA22019pRlTHsVJ+8gyxUYBU0r+xHmUExmMhfNkczO4YDDlM4zco7zjSHxflgcevhnQrJisUwJC&#13;&#10;pypg/eKz+T/bDYOWdHbyYcimHwquTXZnIIaRkgBDSuMnrAoyA/Cm5qvHmjcAAAD//wMAUEsBAi0A&#13;&#10;FAAGAAgAAAAhAKbmUfsMAQAAFQIAABMAAAAAAAAAAAAAAAAAAAAAAFtDb250ZW50X1R5cGVzXS54&#13;&#10;bWxQSwECLQAUAAYACAAAACEAOP0h/9YAAACUAQAACwAAAAAAAAAAAAAAAAA9AQAAX3JlbHMvLnJl&#13;&#10;bHNQSwECLQAUAAYACAAAACEAlhr99SsFAAA2EQAADgAAAAAAAAAAAAAAAAA8AgAAZHJzL2Uyb0Rv&#13;&#10;Yy54bWxQSwECLQAUAAYACAAAACEAnxMytEPFAADEigYAFAAAAAAAAAAAAAAAAACTBwAAZHJzL21l&#13;&#10;ZGlhL2ltYWdlMS5lbWZQSwECLQAUAAYACAAAACEALn1fsuYAAAAPAQAADwAAAAAAAAAAAAAAAAAI&#13;&#10;zQAAZHJzL2Rvd25yZXYueG1sUEsBAi0AFAAGAAgAAAAhAI4iCUK6AAAAIQEAABkAAAAAAAAAAAAA&#13;&#10;AAAAG84AAGRycy9fcmVscy9lMm9Eb2MueG1sLnJlbHNQSwUGAAAAAAYABgB8AQAADM8AAAAA&#13;&#10;">
                <v:group id="Group 6" o:spid="_x0000_s1030" style="position:absolute;width:28970;height:25146" coordsize="28970,251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Picture 6" o:spid="_x0000_s1031" type="#_x0000_t75" style="position:absolute;width:28213;height:251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49gyQAAAN8AAAAPAAAAZHJzL2Rvd25yZXYueG1sRI9Pa8JA&#13;&#10;FMTvhX6H5RW81U1b/4TEVUqrpQcvakmvj+wzCWbfht1Vo5++WxC8DAzD/IaZLXrTihM531hW8DJM&#13;&#10;QBCXVjdcKfjZrZ5TED4ga2wtk4ILeVjMHx9mmGl75g2dtqESEcI+QwV1CF0mpS9rMuiHtiOO2d46&#13;&#10;gyFaV0nt8BzhppWvSTKRBhuOCzV29FFTedgejYLfdDRJdXFd7ex4vUw3b4Wbjr+UGjz1n3mU9xxE&#13;&#10;oD7cGzfEt1Ywhf8/8QvI+R8AAAD//wMAUEsBAi0AFAAGAAgAAAAhANvh9svuAAAAhQEAABMAAAAA&#13;&#10;AAAAAAAAAAAAAAAAAFtDb250ZW50X1R5cGVzXS54bWxQSwECLQAUAAYACAAAACEAWvQsW78AAAAV&#13;&#10;AQAACwAAAAAAAAAAAAAAAAAfAQAAX3JlbHMvLnJlbHNQSwECLQAUAAYACAAAACEAqfuPYMkAAADf&#13;&#10;AAAADwAAAAAAAAAAAAAAAAAHAgAAZHJzL2Rvd25yZXYueG1sUEsFBgAAAAADAAMAtwAAAP0CAAAA&#13;&#10;AA==&#13;&#10;">
                    <v:imagedata r:id="rId16" o:title="" croptop="33646f" cropbottom="3017f" cropleft="23672f" cropright="23576f"/>
                  </v:shape>
                  <v:shapetype id="_x0000_t32" coordsize="21600,21600" o:spt="32" o:oned="t" path="m,l21600,21600e" filled="f">
                    <v:path arrowok="t" fillok="f" o:connecttype="none"/>
                    <o:lock v:ext="edit" shapetype="t"/>
                  </v:shapetype>
                  <v:shape id="Straight Arrow Connector 10" o:spid="_x0000_s1032" type="#_x0000_t32" style="position:absolute;left:16002;top:12573;width:1800;height:86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BTkZyQAAAN8AAAAPAAAAZHJzL2Rvd25yZXYueG1sRI9NS8NA&#13;&#10;EIbvgv9hGcGLtBs/WiTttmiC4NW20HobstNsNDsbs2sa/fXOoeBl4GV4n5lnuR59qwbqYxPYwO00&#13;&#10;A0VcBdtwbWC3fZk8gooJ2WIbmAz8UIT16vJiibkNJ36jYZNqJRCOORpwKXW51rFy5DFOQ0csu2Po&#13;&#10;PSaJfa1tjyeB+1bfZdlce2xYLjjsqHBUfW6+vYH348wOz0XZVO5Q3O9vHn6/Pg6lMddXY7mQ8bQA&#13;&#10;lWhM/40z4tUakIfFR1xAr/4AAAD//wMAUEsBAi0AFAAGAAgAAAAhANvh9svuAAAAhQEAABMAAAAA&#13;&#10;AAAAAAAAAAAAAAAAAFtDb250ZW50X1R5cGVzXS54bWxQSwECLQAUAAYACAAAACEAWvQsW78AAAAV&#13;&#10;AQAACwAAAAAAAAAAAAAAAAAfAQAAX3JlbHMvLnJlbHNQSwECLQAUAAYACAAAACEAmQU5GckAAADf&#13;&#10;AAAADwAAAAAAAAAAAAAAAAAHAgAAZHJzL2Rvd25yZXYueG1sUEsFBgAAAAADAAMAtwAAAP0CAAAA&#13;&#10;AA==&#13;&#10;" strokecolor="#4472c4 [3204]" strokeweight=".5pt">
                    <v:stroke endarrow="block" joinstyle="miter"/>
                  </v:shape>
                  <v:shape id="TextBox 11" o:spid="_x0000_s1033" type="#_x0000_t202" style="position:absolute;left:17240;top:10763;width:11730;height:24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RjxAAAAOAAAAAPAAAAZHJzL2Rvd25yZXYueG1sRI/BasMw&#13;&#10;DIbvg76DUWG31elgY6R1S2k76GGXddldxFocGsshVpv07afDYBfxC6Hv51tvp9iZGw25TexguSjA&#13;&#10;ENfJt9w4qL7en97AZEH22CUmB3fKsN3MHtZY+jTyJ93O0hiFcC7RQRDpS2tzHShiXqSeWG8/aYgo&#13;&#10;ug6N9QOOCo+dfS6KVxuxZW0I2NM+UH05X6MDEb9b3qtjzKfv6eMwhqJ+wcq5x/l0WOnYrcAITfL/&#13;&#10;8Yc4eXVQBRXSAHbzCwAA//8DAFBLAQItABQABgAIAAAAIQDb4fbL7gAAAIUBAAATAAAAAAAAAAAA&#13;&#10;AAAAAAAAAABbQ29udGVudF9UeXBlc10ueG1sUEsBAi0AFAAGAAgAAAAhAFr0LFu/AAAAFQEAAAsA&#13;&#10;AAAAAAAAAAAAAAAAHwEAAF9yZWxzLy5yZWxzUEsBAi0AFAAGAAgAAAAhAH7NpGPEAAAA4AAAAA8A&#13;&#10;AAAAAAAAAAAAAAAABwIAAGRycy9kb3ducmV2LnhtbFBLBQYAAAAAAwADALcAAAD4AgAAAAA=&#13;&#10;" filled="f" stroked="f">
                    <v:textbox style="mso-fit-shape-to-text:t">
                      <w:txbxContent>
                        <w:p w14:paraId="13980940" w14:textId="77777777" w:rsidR="00C57F47" w:rsidRDefault="00C57F47" w:rsidP="00C57F47">
                          <w:pPr>
                            <w:rPr>
                              <w:sz w:val="24"/>
                              <w:szCs w:val="24"/>
                            </w:rPr>
                          </w:pPr>
                          <w:r>
                            <w:rPr>
                              <w:b/>
                              <w:color w:val="000000" w:themeColor="text1"/>
                              <w:kern w:val="24"/>
                            </w:rPr>
                            <w:t>Shadow</w:t>
                          </w:r>
                        </w:p>
                      </w:txbxContent>
                    </v:textbox>
                  </v:shape>
                  <v:shape id="TextBox 12" o:spid="_x0000_s1034" type="#_x0000_t202" style="position:absolute;left:2095;top:9810;width:11737;height:24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5+PxAAAAOAAAAAPAAAAZHJzL2Rvd25yZXYueG1sRI/BasJA&#13;&#10;EIbvBd9hGcFb3ShYSnQVqQoeeqnG+5Ads6HZ2ZAdTXx7t1DwMszw83/Dt9oMvlF36mId2MBsmoEi&#13;&#10;LoOtuTJQnA/vn6CiIFtsApOBB0XYrEdvK8xt6PmH7iepVIJwzNGAE2lzrWPpyGOchpY4ZdfQeZR0&#13;&#10;dpW2HfYJ7hs9z7IP7bHm9MFhS1+Oyt/TzRsQsdvZo9j7eLwM37veZeUCC2Mm42G3TGO7BCU0yKvx&#13;&#10;jzja5DCHP6G0gF4/AQAA//8DAFBLAQItABQABgAIAAAAIQDb4fbL7gAAAIUBAAATAAAAAAAAAAAA&#13;&#10;AAAAAAAAAABbQ29udGVudF9UeXBlc10ueG1sUEsBAi0AFAAGAAgAAAAhAFr0LFu/AAAAFQEAAAsA&#13;&#10;AAAAAAAAAAAAAAAAHwEAAF9yZWxzLy5yZWxzUEsBAi0AFAAGAAgAAAAhAOFTn4/EAAAA4AAAAA8A&#13;&#10;AAAAAAAAAAAAAAAABwIAAGRycy9kb3ducmV2LnhtbFBLBQYAAAAAAwADALcAAAD4AgAAAAA=&#13;&#10;" filled="f" stroked="f">
                    <v:textbox style="mso-fit-shape-to-text:t">
                      <w:txbxContent>
                        <w:p w14:paraId="1C246302" w14:textId="77777777" w:rsidR="00C57F47" w:rsidRDefault="00C57F47" w:rsidP="00C57F47">
                          <w:pPr>
                            <w:jc w:val="right"/>
                            <w:rPr>
                              <w:sz w:val="24"/>
                              <w:szCs w:val="24"/>
                            </w:rPr>
                          </w:pPr>
                          <w:r>
                            <w:rPr>
                              <w:b/>
                              <w:color w:val="000000" w:themeColor="text1"/>
                              <w:kern w:val="24"/>
                            </w:rPr>
                            <w:t>Aerosonde</w:t>
                          </w:r>
                        </w:p>
                      </w:txbxContent>
                    </v:textbox>
                  </v:shape>
                  <v:shape id="Straight Arrow Connector 13" o:spid="_x0000_s1035" type="#_x0000_t32" style="position:absolute;left:11620;top:12096;width:1372;height:138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6F+9xgAAAOAAAAAPAAAAZHJzL2Rvd25yZXYueG1sRI9BS8NA&#13;&#10;EIXvgv9hGcFLsZvWKpp2W0QRvTZW8Thkx2xodjZkxzb9944geBne8Hjf4602Y+zMgYbcJnYwmxZg&#13;&#10;iOvkW24c7N6er+7AZEH22CUmByfKsFmfn62w9OnIWzpU0hiFcC7RQRDpS2tzHShinqaeWL2vNEQU&#13;&#10;fYfG+gGPCo+dnRfFrY3YsjYE7OkxUL2vvqP20m4+qW4m94v9C75/fgQ5LWbi3OXF+LTU87AEIzTK&#13;&#10;f+IP8ep1wzX8DlIBdv0DAAD//wMAUEsBAi0AFAAGAAgAAAAhANvh9svuAAAAhQEAABMAAAAAAAAA&#13;&#10;AAAAAAAAAAAAAFtDb250ZW50X1R5cGVzXS54bWxQSwECLQAUAAYACAAAACEAWvQsW78AAAAVAQAA&#13;&#10;CwAAAAAAAAAAAAAAAAAfAQAAX3JlbHMvLnJlbHNQSwECLQAUAAYACAAAACEAdehfvcYAAADgAAAA&#13;&#10;DwAAAAAAAAAAAAAAAAAHAgAAZHJzL2Rvd25yZXYueG1sUEsFBgAAAAADAAMAtwAAAPoCAAAAAA==&#13;&#10;" strokecolor="#4472c4 [3204]" strokeweight=".5pt">
                    <v:stroke endarrow="block" joinstyle="miter"/>
                  </v:shape>
                </v:group>
                <v:shape id="Text Box 15" o:spid="_x0000_s1036" type="#_x0000_t202" style="position:absolute;left:-712;top:25146;width:33012;height:29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sIytyQAAAOAAAAAPAAAAZHJzL2Rvd25yZXYueG1sRI/BagIx&#13;&#10;EIbvhb5DmIKXUrNtrchqFLEWrBfp6sXbsBk3azeTJcnq+vZNodDLMMPP/w3fbNHbRlzIh9qxgudh&#13;&#10;BoK4dLrmSsFh//E0AREissbGMSm4UYDF/P5uhrl2V/6iSxErkSAcclRgYmxzKUNpyGIYupY4ZSfn&#13;&#10;LcZ0+kpqj9cEt418ybKxtFhz+mCwpZWh8rvorILd6Lgzj91pvV2OXv3noVuNz1Wh1OChf5+msZyC&#13;&#10;iNTH/8YfYqOTwxv8CqUF5PwHAAD//wMAUEsBAi0AFAAGAAgAAAAhANvh9svuAAAAhQEAABMAAAAA&#13;&#10;AAAAAAAAAAAAAAAAAFtDb250ZW50X1R5cGVzXS54bWxQSwECLQAUAAYACAAAACEAWvQsW78AAAAV&#13;&#10;AQAACwAAAAAAAAAAAAAAAAAfAQAAX3JlbHMvLnJlbHNQSwECLQAUAAYACAAAACEAnbCMrckAAADg&#13;&#10;AAAADwAAAAAAAAAAAAAAAAAHAgAAZHJzL2Rvd25yZXYueG1sUEsFBgAAAAADAAMAtwAAAP0CAAAA&#13;&#10;AA==&#13;&#10;" stroked="f">
                  <v:textbox style="mso-fit-shape-to-text:t" inset="0,0,0,0">
                    <w:txbxContent>
                      <w:p w14:paraId="31A6DE58" w14:textId="77777777" w:rsidR="00C57F47" w:rsidRPr="009C6450" w:rsidRDefault="00C57F47" w:rsidP="00C57F47">
                        <w:pPr>
                          <w:pStyle w:val="Caption"/>
                          <w:rPr>
                            <w:b/>
                            <w:bCs/>
                            <w:i w:val="0"/>
                            <w:iCs w:val="0"/>
                            <w:noProof/>
                            <w:color w:val="000000" w:themeColor="text1"/>
                            <w:sz w:val="22"/>
                            <w:szCs w:val="22"/>
                            <w:u w:val="single"/>
                          </w:rPr>
                        </w:pPr>
                        <w:bookmarkStart w:id="19" w:name="_Ref39221040"/>
                        <w:bookmarkStart w:id="20" w:name="_Ref39230707"/>
                        <w:bookmarkStart w:id="21" w:name="_Ref39221032"/>
                        <w:r w:rsidRPr="009C6450">
                          <w:rPr>
                            <w:b/>
                            <w:bCs/>
                            <w:i w:val="0"/>
                            <w:iCs w:val="0"/>
                            <w:color w:val="000000" w:themeColor="text1"/>
                            <w:sz w:val="22"/>
                            <w:szCs w:val="22"/>
                            <w:u w:val="single"/>
                          </w:rPr>
                          <w:t>Figure J-</w:t>
                        </w:r>
                        <w:bookmarkEnd w:id="19"/>
                        <w:r w:rsidRPr="009C6450">
                          <w:rPr>
                            <w:b/>
                            <w:bCs/>
                            <w:i w:val="0"/>
                            <w:iCs w:val="0"/>
                            <w:noProof/>
                            <w:color w:val="000000" w:themeColor="text1"/>
                            <w:sz w:val="22"/>
                            <w:szCs w:val="22"/>
                            <w:u w:val="single"/>
                          </w:rPr>
                          <w:fldChar w:fldCharType="begin"/>
                        </w:r>
                        <w:r w:rsidRPr="009C6450">
                          <w:rPr>
                            <w:b/>
                            <w:bCs/>
                            <w:i w:val="0"/>
                            <w:iCs w:val="0"/>
                            <w:noProof/>
                            <w:color w:val="000000" w:themeColor="text1"/>
                            <w:sz w:val="22"/>
                            <w:szCs w:val="22"/>
                            <w:u w:val="single"/>
                          </w:rPr>
                          <w:instrText xml:space="preserve"> SEQ Figure \* ARABIC \r 1 </w:instrText>
                        </w:r>
                        <w:r w:rsidRPr="009C6450">
                          <w:rPr>
                            <w:b/>
                            <w:bCs/>
                            <w:i w:val="0"/>
                            <w:iCs w:val="0"/>
                            <w:noProof/>
                            <w:color w:val="000000" w:themeColor="text1"/>
                            <w:sz w:val="22"/>
                            <w:szCs w:val="22"/>
                            <w:u w:val="single"/>
                          </w:rPr>
                          <w:fldChar w:fldCharType="separate"/>
                        </w:r>
                        <w:r w:rsidRPr="009C6450">
                          <w:rPr>
                            <w:b/>
                            <w:bCs/>
                            <w:i w:val="0"/>
                            <w:iCs w:val="0"/>
                            <w:noProof/>
                            <w:color w:val="000000" w:themeColor="text1"/>
                            <w:sz w:val="22"/>
                            <w:szCs w:val="22"/>
                            <w:u w:val="single"/>
                          </w:rPr>
                          <w:t>1</w:t>
                        </w:r>
                        <w:r w:rsidRPr="009C6450">
                          <w:rPr>
                            <w:b/>
                            <w:bCs/>
                            <w:i w:val="0"/>
                            <w:iCs w:val="0"/>
                            <w:noProof/>
                            <w:color w:val="000000" w:themeColor="text1"/>
                            <w:sz w:val="22"/>
                            <w:szCs w:val="22"/>
                            <w:u w:val="single"/>
                          </w:rPr>
                          <w:fldChar w:fldCharType="end"/>
                        </w:r>
                        <w:bookmarkEnd w:id="20"/>
                        <w:r w:rsidRPr="009C6450">
                          <w:rPr>
                            <w:b/>
                            <w:bCs/>
                            <w:i w:val="0"/>
                            <w:iCs w:val="0"/>
                            <w:noProof/>
                            <w:color w:val="000000" w:themeColor="text1"/>
                            <w:sz w:val="22"/>
                            <w:szCs w:val="22"/>
                          </w:rPr>
                          <w:tab/>
                        </w:r>
                        <w:bookmarkStart w:id="22" w:name="_Ref39221044"/>
                        <w:r w:rsidRPr="009C6450">
                          <w:rPr>
                            <w:b/>
                            <w:bCs/>
                            <w:i w:val="0"/>
                            <w:iCs w:val="0"/>
                            <w:color w:val="000000" w:themeColor="text1"/>
                            <w:sz w:val="22"/>
                            <w:szCs w:val="22"/>
                          </w:rPr>
                          <w:t>Low-SWaP Encounter Speed Distribution</w:t>
                        </w:r>
                        <w:bookmarkEnd w:id="21"/>
                        <w:bookmarkEnd w:id="22"/>
                      </w:p>
                    </w:txbxContent>
                  </v:textbox>
                </v:shape>
                <w10:wrap type="topAndBottom"/>
              </v:group>
            </w:pict>
          </mc:Fallback>
        </mc:AlternateContent>
      </w:r>
      <w:r w:rsidRPr="00D205AA">
        <w:rPr>
          <w:noProof/>
          <w:color w:val="000000" w:themeColor="text1"/>
        </w:rPr>
        <mc:AlternateContent>
          <mc:Choice Requires="wpg">
            <w:drawing>
              <wp:anchor distT="0" distB="0" distL="114300" distR="114300" simplePos="0" relativeHeight="251685888" behindDoc="0" locked="0" layoutInCell="1" allowOverlap="1" wp14:anchorId="1C4FA6E0" wp14:editId="36C19BD8">
                <wp:simplePos x="0" y="0"/>
                <wp:positionH relativeFrom="column">
                  <wp:posOffset>3048000</wp:posOffset>
                </wp:positionH>
                <wp:positionV relativeFrom="paragraph">
                  <wp:posOffset>485775</wp:posOffset>
                </wp:positionV>
                <wp:extent cx="3450590" cy="2755265"/>
                <wp:effectExtent l="0" t="0" r="0" b="6985"/>
                <wp:wrapTopAndBottom/>
                <wp:docPr id="16" name="Group 16"/>
                <wp:cNvGraphicFramePr/>
                <a:graphic xmlns:a="http://schemas.openxmlformats.org/drawingml/2006/main">
                  <a:graphicData uri="http://schemas.microsoft.com/office/word/2010/wordprocessingGroup">
                    <wpg:wgp>
                      <wpg:cNvGrpSpPr/>
                      <wpg:grpSpPr>
                        <a:xfrm>
                          <a:off x="0" y="0"/>
                          <a:ext cx="3450590" cy="2755265"/>
                          <a:chOff x="0" y="0"/>
                          <a:chExt cx="3450590" cy="2755265"/>
                        </a:xfrm>
                      </wpg:grpSpPr>
                      <pic:pic xmlns:pic="http://schemas.openxmlformats.org/drawingml/2006/picture">
                        <pic:nvPicPr>
                          <pic:cNvPr id="17" name="Picture 5"/>
                          <pic:cNvPicPr>
                            <a:picLocks noChangeAspect="1"/>
                          </pic:cNvPicPr>
                        </pic:nvPicPr>
                        <pic:blipFill rotWithShape="1">
                          <a:blip r:embed="rId15">
                            <a:extLst>
                              <a:ext uri="{28A0092B-C50C-407E-A947-70E740481C1C}">
                                <a14:useLocalDpi xmlns:a14="http://schemas.microsoft.com/office/drawing/2010/main" val="0"/>
                              </a:ext>
                            </a:extLst>
                          </a:blip>
                          <a:srcRect l="7923" t="50954" r="63953" b="3603"/>
                          <a:stretch/>
                        </pic:blipFill>
                        <pic:spPr>
                          <a:xfrm>
                            <a:off x="95250" y="0"/>
                            <a:ext cx="2755900" cy="2513965"/>
                          </a:xfrm>
                          <a:prstGeom prst="rect">
                            <a:avLst/>
                          </a:prstGeom>
                        </pic:spPr>
                      </pic:pic>
                      <wps:wsp>
                        <wps:cNvPr id="18" name="Text Box 18"/>
                        <wps:cNvSpPr txBox="1"/>
                        <wps:spPr>
                          <a:xfrm>
                            <a:off x="0" y="2457450"/>
                            <a:ext cx="3450590" cy="297815"/>
                          </a:xfrm>
                          <a:prstGeom prst="rect">
                            <a:avLst/>
                          </a:prstGeom>
                          <a:solidFill>
                            <a:prstClr val="white"/>
                          </a:solidFill>
                          <a:ln>
                            <a:noFill/>
                          </a:ln>
                        </wps:spPr>
                        <wps:txbx>
                          <w:txbxContent>
                            <w:p w14:paraId="211DC728" w14:textId="77777777" w:rsidR="00C57F47" w:rsidRPr="009C6450" w:rsidRDefault="00C57F47" w:rsidP="00C57F47">
                              <w:pPr>
                                <w:pStyle w:val="Caption"/>
                                <w:rPr>
                                  <w:b/>
                                  <w:bCs/>
                                  <w:i w:val="0"/>
                                  <w:iCs w:val="0"/>
                                  <w:noProof/>
                                  <w:color w:val="000000" w:themeColor="text1"/>
                                  <w:sz w:val="22"/>
                                  <w:szCs w:val="22"/>
                                </w:rPr>
                              </w:pPr>
                              <w:bookmarkStart w:id="23" w:name="_Ref39241625"/>
                              <w:r w:rsidRPr="009C6450">
                                <w:rPr>
                                  <w:b/>
                                  <w:bCs/>
                                  <w:i w:val="0"/>
                                  <w:iCs w:val="0"/>
                                  <w:color w:val="000000" w:themeColor="text1"/>
                                  <w:sz w:val="22"/>
                                  <w:szCs w:val="22"/>
                                  <w:u w:val="single"/>
                                </w:rPr>
                                <w:t>Figure J-</w:t>
                              </w:r>
                              <w:r w:rsidRPr="009C6450">
                                <w:rPr>
                                  <w:b/>
                                  <w:bCs/>
                                  <w:i w:val="0"/>
                                  <w:iCs w:val="0"/>
                                  <w:noProof/>
                                  <w:color w:val="000000" w:themeColor="text1"/>
                                  <w:sz w:val="22"/>
                                  <w:szCs w:val="22"/>
                                  <w:u w:val="single"/>
                                </w:rPr>
                                <w:fldChar w:fldCharType="begin"/>
                              </w:r>
                              <w:r w:rsidRPr="009C6450">
                                <w:rPr>
                                  <w:b/>
                                  <w:bCs/>
                                  <w:i w:val="0"/>
                                  <w:iCs w:val="0"/>
                                  <w:noProof/>
                                  <w:color w:val="000000" w:themeColor="text1"/>
                                  <w:sz w:val="22"/>
                                  <w:szCs w:val="22"/>
                                  <w:u w:val="single"/>
                                </w:rPr>
                                <w:instrText xml:space="preserve"> SEQ Figure \* ARABIC </w:instrText>
                              </w:r>
                              <w:r w:rsidRPr="009C6450">
                                <w:rPr>
                                  <w:b/>
                                  <w:bCs/>
                                  <w:i w:val="0"/>
                                  <w:iCs w:val="0"/>
                                  <w:noProof/>
                                  <w:color w:val="000000" w:themeColor="text1"/>
                                  <w:sz w:val="22"/>
                                  <w:szCs w:val="22"/>
                                  <w:u w:val="single"/>
                                </w:rPr>
                                <w:fldChar w:fldCharType="separate"/>
                              </w:r>
                              <w:r w:rsidRPr="009C6450">
                                <w:rPr>
                                  <w:b/>
                                  <w:bCs/>
                                  <w:i w:val="0"/>
                                  <w:iCs w:val="0"/>
                                  <w:noProof/>
                                  <w:color w:val="000000" w:themeColor="text1"/>
                                  <w:sz w:val="22"/>
                                  <w:szCs w:val="22"/>
                                  <w:u w:val="single"/>
                                </w:rPr>
                                <w:t>2</w:t>
                              </w:r>
                              <w:r w:rsidRPr="009C6450">
                                <w:rPr>
                                  <w:b/>
                                  <w:bCs/>
                                  <w:i w:val="0"/>
                                  <w:iCs w:val="0"/>
                                  <w:noProof/>
                                  <w:color w:val="000000" w:themeColor="text1"/>
                                  <w:sz w:val="22"/>
                                  <w:szCs w:val="22"/>
                                  <w:u w:val="single"/>
                                </w:rPr>
                                <w:fldChar w:fldCharType="end"/>
                              </w:r>
                              <w:bookmarkEnd w:id="23"/>
                              <w:r w:rsidRPr="009C6450">
                                <w:rPr>
                                  <w:b/>
                                  <w:bCs/>
                                  <w:i w:val="0"/>
                                  <w:iCs w:val="0"/>
                                  <w:noProof/>
                                  <w:color w:val="000000" w:themeColor="text1"/>
                                  <w:sz w:val="22"/>
                                  <w:szCs w:val="22"/>
                                </w:rPr>
                                <w:tab/>
                              </w:r>
                              <w:r w:rsidRPr="009C6450">
                                <w:rPr>
                                  <w:b/>
                                  <w:bCs/>
                                  <w:i w:val="0"/>
                                  <w:iCs w:val="0"/>
                                  <w:color w:val="000000" w:themeColor="text1"/>
                                  <w:sz w:val="22"/>
                                  <w:szCs w:val="22"/>
                                </w:rPr>
                                <w:t>Low-SWaP Encounter Altitude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C4FA6E0" id="Group 16" o:spid="_x0000_s1037" style="position:absolute;margin-left:240pt;margin-top:38.25pt;width:271.7pt;height:216.95pt;z-index:251685888;mso-height-relative:margin" coordsize="34505,2755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aAhNd6AwAAHggAAA4AAABkcnMvZTJvRG9jLnhtbJxV227bOBB9L7D/&#13;&#10;QOi9kS+RHQtRCm/SBAWC1thkkWeaoiyiEsklacvp1/eQlNzEzqK7ebA8Qw7ncuYMeflp3zZkx40V&#13;&#10;ShbJ+GyUEC6ZKoXcFMnfj7cfLxJiHZUlbZTkRfLMbfLp6o8Pl53O+UTVqim5IXAibd7pIqmd03ma&#13;&#10;WlbzltozpbnEZqVMSx1Us0lLQzt4b5t0MhrN0k6ZUhvFuLVYvYmbyVXwX1WcuW9VZbkjTZEgNxe+&#13;&#10;JnzX/pteXdJ8Y6iuBevToO/IoqVCIujB1Q11lGyNOHHVCmaUVZU7Y6pNVVUJxkMNqGY8Oqrmzqit&#13;&#10;DrVs8m6jDzAB2iOc3u2Wfd2tDBElejdLiKQtehTCEugAp9ObHDZ3Rj/olekXNlHz9e4r0/p/VEL2&#13;&#10;AdbnA6x87wjD4vQ8G2ULoM+wN5ln2WSWReBZje6cnGP159+cTIfAqc/vkI4WLMevxwnSCU6/5xNO&#13;&#10;ua3hSe+k/U8+Wmq+b/VHtFRTJ9aiEe450BPN80nJ3UqwlYnKC8jnA+TY9lFJwMWf8EbxCPUl3Sv2&#13;&#10;3RKprmsqN3xpNYiNlnkU09fmQX0Vb90IfSuahhjlnoSrH2qq0eVx4Kvf7EvFVByx6g20ImNvFNu2&#13;&#10;XLo4goY3qFpJWwttE2Jy3q45GGW+lCFDmlvD/kLGfgjni8k0zGE2WmTnsC6S2XSRYQ3zOJ2NppEZ&#13;&#10;1hnuWD3UN9QQEbSg4hvkW2STDCw7JaDn3GI0EDAbTxeRgAcaAWNj3R1XLfECUke2AR+6u7fOZ/HL&#13;&#10;pIc8JhHgRgf8pOAGswOY0E7g/F9DGrqEFLzbF4zBdRqH9NFP159qT8YXHrHezA8pcXus9+zw6/8C&#13;&#10;V4Rqcp7NMZ8R9bcndjG/GAdivhcvEEA1ovQk9G3zEF83huwo+NDVwvHA4yOrRnpbqfyp2AC/goEf&#13;&#10;CvKS26/34fY6H0BYq/IZGIDr4Taymt0KxLun1q2owd2OsvFeuW/4VI3qikT1UkJqZX68te7t0U3s&#13;&#10;JqTDW1Ek9p8t9ZdE80Wiz3DpBsEMwnoQ5La9Vqh0jJdQsyDigHHNIFZGtU94xpY+CraoZIhVJG4Q&#13;&#10;rx00bOAZZHy5DHK8a+7lg8YNFWfZ4/q4f6JG9yx26OdXNTCJ5kdkjrYeZauXWwekA9M9rhHFHm6w&#13;&#10;OkjhEYL06pV7qQerX8/61U8AAAD//wMAUEsDBBQABgAIAAAAIQCfEzK0Q8UAAMSKBgAUAAAAZHJz&#13;&#10;L21lZGlhL2ltYWdlMS5lbWbcfQl4FMXWdk0yk1lCyGQDkgwhCUsiskyCJEBYJlMdlogaxAsooGEH&#13;&#10;EYysoiwDBkQ2A4giIo6owEXUfKAsEsZEvIooXnBBRJCgXuXXK4aLC4rCX6eratLTmUxmySxPOs/J&#13;&#10;ma6uPtX11ttVp6qruhUIoftQ7XYkAqG/w2v3+xxFKGUGQqkFt/RHSIHeWRGB5sYgpJKcA5tFjVC5&#13;&#10;EqGIMIQEheOxku/VyHpJiYgB1IlIKhFi7kaFSYEM5LeeSJi+8ks4rZgJxL2DyEAW12gKE+MpaWr9&#13;&#10;Ukwq1IzZTzFF2H/rTKiS27xONrD5JxqCNihmKNLIbw2RsUQgPhxrx4TY7MNMOPwm2UHtWXw4wH8T&#13;&#10;O5ZhRBsR2EckBYQeJ5EPKyg21mi9yhptNNRkgsBvvYqfq5bYAZuSa8hnyTr8hmsAPFZBKKJ4pJi0&#13;&#10;9jxrTCjsJqIzIS7BEcKWs2Mv7+xogvNFO+xYB7JpTIpwXhYQLsaBHct6jCznMWgF2mpGCsXiBFJO&#13;&#10;esSxRyiDSCtE8WP2RM3zBOGDiYyHMAXFJlNBseH7YGsm+T0I3cWswGbp5/y38y0e0fS0iF4P/CZF&#13;&#10;7laZ3k1kFvsNG8Q3Isq5VBYGeAJfQBQst/yYfIN0XwVN5CDTP8j2OT6QZpzkt5xTUC4cpxsYboDX&#13;&#10;yFijYWSsXrVMFKNByiduD65SWg7ucItjBxvHNAoFpgyl9wFwHNI0Icrxejla+QHlKNH1cRTKTo6v&#13;&#10;lJdPsjw8zfLE95siL0eDJjKX6c9k+57wUo4b4DUu0WgYl6hXrRElcLz0Zxl6xUsUJoi8JNpbXkL7&#13;&#10;CXnQsraE7zdFXr4JmshFpl+W7XvCS46TjuEGeE1NNRqmpupVT4oSOF76swy94mVqCuUl0d7yci7L&#13;&#10;w0MsT3y/KfJyNmgiZ5keLtv3hJdy3ES8MoyGmRl61RZRAsdLf5ahnJcCkR6olpdw7XB9dl4Wg798&#13;&#10;WPEnXIkXfASfu0pBfe53FLX70AaAjabER7kfKfczPeGjFLd/MaxqMvsbrNEgyaSvkhwwPvqzDL3z&#13;&#10;K9sKqPgoab8fwqL2kpfrWZ4gH3y/KfJS7kfK/UxPeclxe8rOy7GJ1miQ3MSazNzEQPLSX2XoNS9N&#13;&#10;eygvQXvJywksT5NZnmC/KfJS7kfK/UxPeSnFjfJyYQtrNMjQFjWZQ1sEkpf+KkOveZm6mfIStJe8&#13;&#10;zGF56snyBPtNkZdSH9KZj+kpLzluvey83BRnjQa5P64m8/64QPLSX2XonV+pI36lzmu/UsPyEsny&#13;&#10;AvtNlY/1jVWCj+kpHzluzex83Ku3RoOs1NdkrtQHko/+KkNv68nrb40U60lRe8nL04jmCeoMvt9U&#13;&#10;eVnfWCX4mJ7ykuP2FeK8/DjKGg2yPaomc3tUIHnprzL0mpeLOlNegvaSl7sQzdNrkv2mysv6xirf&#13;&#10;RJ7zUoob5eVFnTUa5LCuJvOwLpC89FcZesvLMMs1M/BS1F7ycgGiebJI9pu6XykfqwQ/01NectwW&#13;&#10;I85LncYaDXJOXZN5Th1IXvqrDL3lpTh+Tnjp7Tg65OE2RPN0u2S/qfuXzp6Ne8pLjttQxHnZQWWN&#13;&#10;BrmqrMm8qgwkL/1VhnJezidSgjgvw8J6IIoHn8uxip0H8zwgf7z8JHM9rtfXT4KxdxiDl/MYjrvD&#13;&#10;mXsQ7YuFMw0b1yhMgW5kP/n8EL7xPMJ5/LeKGIe6C9L8nUglycw6ksi7CpoWn0sjLWMpVu6UK783&#13;&#10;IV33n+mye53f+yGI1a2IYgX3KsVKr4I5RwHHSjJ3aNO8c3X8yWBj1Y5wqYJIR0Utr0pijYaS2Jrk&#13;&#10;gGMlmcMSilhtYFhtkmD1YKLR8GBiELBCYfZ5FaGIlSqMYhUpqa8sqUaDJTUIWEme9YciVnMYVg9L&#13;&#10;sFqeYTQszwgCVnyOI9HPJO4Mubod6iuo26G+GgGmENRXelVJ7JDA1+18rh3RoYgV1FeAFdRXHKsH&#13;&#10;E/WqBxODgBVi87+IDkWsoL4CrKC+4lhZUvUqS2oQsOJzkogORaygvgKsoL7iWC3P0KuWZzQuVqeI&#13;&#10;fIgoVh1N9PxW9DzH/gOpq7rt+RZrTOERRkTjAZ4KVJwPthQsJskDyie9k0HkP5SDxqRUDyS6N4uv&#13;&#10;LIZYrx+ttV3f5thnMZjCLbwcoW8BZUTTLK+8sijCxOMZicQimkc4DnmB34B/C/Ybwm4nUqKgOPwE&#13;&#10;nUbJViGSRMSX5GIGmoLGOKxV8HarflFQwjUZk55NiiDatHyuWHQDTfQ4D+cbxxQVxDQHZRlO9Qmc&#13;&#10;9i2sMbCN6X382qLa/TPs+Psv0XTQLXtEnHk45FUjsZv6KE2f27WR+GCPx7/wsgAw2zf79bCtcq3+&#13;&#10;I4hfzyZGHz9HTNKB73cwSScxjhLpROScgp7wj88+J3w9lQ/HzrAw4JF0g7zCVoSgvK9fj5TYJ/1l&#13;&#10;sf+6i4gVucFr0q5QXjceT42Ipsd5Cnkm8aqkPO1OrhziucNVOXbFRJYz7LY5wQ6OAXYQvz7swA69&#13;&#10;huvXdeQ3iE84kjbH3zhSMu5wwDFLzIPRKxzHE7nMcDSE1cURjgGOkK4rHPk1AH6NgiVpk4KDJWWE&#13;&#10;t1iOD6NYrnaCJRxzD0t6DQ1heYbIcdQwlhGmr/FXoy/VabcmTpwTsHbLiJxh/0TVxjuTTDzeRDSB&#13;&#10;/M1yC3tpGy5tx370czv2fLIuEfR92Qilfauwtzur7ssX2yF0T78CEc97/zdfPIHtl7N2j55da4fr&#13;&#10;tBO0HaP1ZG04t18bnxrISDZ9QtsdYId0o/u8HeNYV+90bMeIHZFvkA9dos7ejtUJX9RSjJ+67qG2&#13;&#10;9bVjwPs9JHP/IfI5kb9kvIdjV9zgPS9/KCuwD5yH33Lel7A0G66P6eZqfJGObTh/puCp/wvngIaN&#13;&#10;a3f8XzjPmf/Lxxf/Ro5jsb6uZ+T3DqTrfh+0LR3baKSx2MbGahXrK0jHrfn6z4BjxXh1rNlCyq8Q&#13;&#10;5FUl3KMKR16dj26cMX6PsSo+SrFyMu87FLBax7DaaMdqcOJ5IkHByrSHYuVkLnIoYDWeYTXFjtXk&#13;&#10;FueJBAWr1M0UKyfzY0MBq+4Mqzw7VqVx54kEBSu0lGJFdChipWZYRdmxsurPEwkGVjCPELByNp8w&#13;&#10;FLD6AlGszoEpBFhVRJ0nEhSsFnWmWDmZ4xYKWMFcMsCqHEwhwOqU7jyRYGAF860AK2fzrkIBq/mI&#13;&#10;YrUETCHA6hf1eSLBwAp8UMAqlP12wOoOMIUAK73qfBD99mMV6dR/DzGslofVnW8Cfnt5I8038Rgr&#13;&#10;8EUBqxD0RQEr8EUBK+6L1mQOTizPDIIvytbFiViFoC8KWIEvClhxX7Qmc3KL8swg+KJsrZaIVQj6&#13;&#10;ooAV+KKAFfdFazJL48ozg+CLAlbgiwJWIeiLAlbgiwJW3BetybTqyzOD4IuytS2AVSj6ooAV+KKA&#13;&#10;FfdFazIrosozg+CLsvUWIlYh6IsCVuCLAlblYAoBVqd05ZlB8EXZGgDAKhR9UcBqPqJYLQFTCLD6&#13;&#10;RV2eGQRflI2HAlah6IsCVvI5qjAmWt7I46KnkHtzKDY9PVMcEw29ORTGqrDilCoez4jcey7NcZA/&#13;&#10;h/L3fIrnk3VJoBt6DmV9dOEC8QS2f5zNi6Bn19rh2slzKDFc8hyKxacG3H0OBWmCyOdTEDu1z5uS&#13;&#10;pM+hZOHsOZT1yfqfQ4H8PyL7SUKXiT6mcHwOBcfg2SyEAaekG38OVYRo2Tt73rqDyGbkJsdJ/yHQ&#13;&#10;nM1C3s2l4LitYLg95wS3zW7gBun7jBvpSwQaN0Ixn3AbxXB7wAlu093ALZvUrT7jRvoVgcatG/IN&#13;&#10;t84MN7MT3Pq5gRuk7zNupI8RaNxuQr7hBg0L4BbvBLcYN3CD9H3FDfobgcatO/INtxOI4vYdO1+K&#13;&#10;2zcszBVukL7PuJG+R6Bxy0G+4bYVUdz2sfOluL3OwlzhloM+jvIVN+iHBBq3XOQbbrMQxe0xdr4U&#13;&#10;t2UszBVukL6vuEGfJNC49UC+4QZ5BNxGsvOluI1gYa5wg/Sd4QYn/oLq4tblUN4eEuUtyC/83vT0&#13;&#10;ePzn9dKgzpcDLMAWxxlwI6i8fez1CjvOBWgm4dgUNI30JWahCWg8KZnhRE9Bk9Bke0gREgiivvRl&#13;&#10;+Jy60nAqfujLJINuqC9TOaaeOXXi2bV2uHbSlxHDJX0ZFp8acLcvE49oeZTU6cskixwU+yzJ0r6M&#13;&#10;LJz1ZapdzKkD+ZDIbJLBb4l+ROF4L1RLwlzdCwVEYCK71Oa9zOYcJzZ5mCubMxG9VqnNccwm2Jbb&#13;&#10;5GGubEJdCXyS2hzNbIJtuU0e5srmFCIRMpuFzCbYltvkYa5sTkN0vbzUZl9mE2zLbfIwVzbHoLp4&#13;&#10;5jKbYFtuk4d5iueNzCbYltvkYa5sTkAdVPLrTGE2wbbcJg9zZXM8ouv7pTZbMZtgW26Th7mymYrq&#13;&#10;lruK2UxyYpOHubI5HFV+GS+z+QeiNsG23CYPc41n3XKHdg9sgm25TR7mKefB3wWbYFtuk4e5sjkJ&#13;&#10;1S0jGNcHm3JfGmzyMFc2JyNFuNzmJ8zmaSc2eZinnD/CbH7qxCYP87SMKpjN953Y5GGecn4vswm2&#13;&#10;5TZ5mGvOn8PycofnCWDzgBObPMyVTRB52/Ess7nLiU0e5sqmgIyGaJnNtczmFic2eZgrm/0RxVPu&#13;&#10;7xXDmHeYO/PEYf7bRjOM8cMaGH0Y9d96wuFUIiYjOVv3FtXtiM4mOo/oHKJvI37jKaKfrBT3S7RV&#13;&#10;4vESXZUYvzKS6uIoqqubVyErOW7SV6HiXBOyxFSh1N4kXmwVqswn8eJIvIFUV06junoxPZ66lMY3&#13;&#10;/Urs7K5Elux8un9TPj2/e74YH+VSbTVRremfj46Q4z0G5KONJP7kgfloMkkfDSI4R1MN1wcartdC&#13;&#10;jsP1W0h8yI9emy/mD/Yhv3Ac8i+e345pHdPVNtE+2mMT00OrbWL66FabeD0o0yZeH2hLd7ZPrh+N&#13;&#10;sIn5QZttYv5MMyrF/MJ+8RKTeLxyukmMD/iABrxAA36oyCbiicpsIr5ov42W17dMk+sLDw9XKMIl&#13;&#10;m3t7j8yYMSPepLDoEX3eAT45cAkEuXimw/kI/AWfAX5DeB6iaxDB6wSbx8gNsV9J+zbgg/ONcxx8&#13;&#10;wmPRe5XHot9QfhT9uvJOxNN2jAe2m+lnkzi5SrAlvWd4HLiGY9E5xFZ3It2IZBMxknO6Ko9Hd1Ge&#13;&#10;iO6s/ITIGSLnyf43JNxVesn6Scqh+q4u0/uHvotymL6zcjiRMUQmkf3J5JwpeiORLCLdiHQnkkPC&#13;&#10;c12m15Hkb7L+dZfpTdG/QWztJbKfyAEiB8k5FSTdQyR9G7kOG7kem/IOsj+UhLvOXynBoEJMz+Qk&#13;&#10;jpb8/jr6EMHLRnCzEfxsBMdDBM8KgutBIgeI7FcCMaDMezPdF9G66C8iZkTnFEB+OE+AM54+k4M6&#13;&#10;7xRycy0zzK0Q6zyVh8/hIhqpj6tyGEuAtot1K5HC+GgVjwfrCn3puwbgOZwBdEN9V/3B7+aLJ7D9&#13;&#10;khdY31U8u9YO16eP1+m7iuGSviuLTw2423eF7IOU/ZP2XcXOJ7Uj8lnsoxqkfVdZOOu7Fj9Rf98V&#13;&#10;7hUdyVwvRP3125Bjuw7HgEtwHdJ7GDZ+XxUhWvZw9c7GctzmueVxwvNlhOdqB55369atAZ5rGonn&#13;&#10;ageeA2Cc5x8OHmHneWd0k088v+R/nrcG3eAYzcDNV8QT5DwXz661w7WTMRoxXMJzFp8a8JbnfCN2&#13;&#10;avncWspzWTjjOVrrmudtFPS5APR1gZdSnsMxzK7DFc+h7IF/kIic52eQe2t8m5u+xscGbyI813o4&#13;&#10;ZqlrJJ5r7Wt8ySaup6fAX6iSjlkOQ7eQPsBMp1yHzR2uB2CNbwpoT+t0+9wK8exaO1w74boYLuE6&#13;&#10;i08NeLrGF+2Scz2lltMpUq7LwhnXTWWu1/juYFyvZvW3lOtwDHgEF1Af18EOL3/oV8Yg2r+EdOS8&#13;&#10;jyeGNEp3/Bi6aUyRHn2HkxBIfDfjZpLBsnAaDnmEirpZyRo8sfA8fqpvGV7W9yxOj1qHVz/0Nn71&#13;&#10;y/V42cxS3HPnBmxOS8f/evApfPwowkUDnsa3DfrdfCbhGbx/9x/mSd9uxp/+9pv58u4t+BXVJfPC&#13;&#10;xVbc7vGfzLqirbh05o/mDSkv4tar/2tO/eklPPCdn827Dm7H6ouXzbkr/onXXbliPjziZZx931/m&#13;&#10;WzNewQ8kXzOf/vVVHLP4b/OEd8px5+K/zJfW7cZtj/5pnj/mdVxxwxWzxrgXlz7wm3n9tX1455bL&#13;&#10;5jbHDuDC1y6adz5zEP/07gVz93sPYd2vP5qreryFJ0X/ah6srsJdvrhqPvXZ2/j9nX+Zx734Do6r&#13;&#10;+s3884x3ccqqGvND+Ufww6v+Z47QH8Unc66a1371AS7apMCtXzmG370Yhnc8/G+8QheObyo8gbff&#13;&#10;q8RvtfoEj2sTgQu//xSPeVKFT75xEu9ZocRjSk/h1+JU+KfbT+M5m5T4wbQz+NZp4VhZcxbvCFPi&#13;&#10;x23n8NkOETh59Xk8aIgabxv5Df7wQRXO6vgfPG+7Eh+68h0ea1Dige9dwD+8q8SfbvgBT2+mw/eM&#13;&#10;/y/+dUg0/jH7Il7VNRrPUdTg8s91OOz4JfxmfAReveUyruigxa2m/Yo7/RqNX8z7HefqY3BX3R9Y&#13;&#10;968ofPDUn3jXvijcf/tfuFdaDP549jV8+qUE3DUdCca5SXiWViFcvK01frNGIeybZcDoVJiw591k&#13;&#10;3P+tcGHNXQa8cptSKLYm4xOrVcKYkwbccnaE8OPSNDxqlFpofS0db8UaofPXqfhCR63wyJEU3CVW&#13;&#10;J+wa0gbP/EMnvJ+cjg9URwqZh9Lx9feaCXhgGi54LUpo9mgaXvFkc2F0WRo+viBaaN+8DW4xQS9U&#13;&#10;z0/BIwfHCN0nt8PPd4sVrhzJxN8nxQnbd2fizmHxQhrZn/H/4oUN5Tfg/ccThPKFHfG1fS0E4bMb&#13;&#10;sfBcS6FZv074sWWthO++74j/PS1R+CbuRpzwjySh3dku+K7eyUJV+xxsbWsQ3tzfB3+nay20f2w4&#13;&#10;7vS/1kLN1xvwA1+kCEcnHcH7KtsILWK+wn9vTxVq7hDXkPh9k86hBP9P0v+pt799D3JvDqV490s2&#13;&#10;XvfAefw3aSfFOZS7FHR8eAb5vTSMfrcL6omPYjoaNLE7ks2xRa3mxz6u3xvbVlcTG6W5Ie6gelzc&#13;&#10;R+pn4/arP497TB0TP01dGD9KXRo/QW2LX6S+Em9VZyccUd+X8K36pYRL6nMJP6kTW3yjHtric/Xq&#13;&#10;Fm+r323xuhq1fFbdq+Uc9ayWA9SvtixWX2j5T3Vaq3Pqka2+U29otU/971ZL1drEDWpz4mn1/MQk&#13;&#10;zd7ErpqaxCxNx6QBmvFJYzXPJt2l+TxpkCYm+XbNzcmFmqXJuRpbcr7mSvI4TbZhjuY+wwjNNsPN&#13;&#10;mmqDWZPY+hbN0NbPa1a3/k3zXuvLGkXKq5peKWM1s1LWa15NQdoLKTHa9DZnNaPanNFsaBOn/Xeb&#13;&#10;kVpt6g4tTv1MuyD1iHZv6iFtTeq72o5pb2rHp32k3ZKWqDuVZtTFpEfrbk7/Sbs0/TftW+npuj/S&#13;&#10;O+my2ybo7mubqNtGpLrtJW1SuwvaO9oN0K1ut1r3XrtVOkX71bq89pt1s9vv0L3a3qa70P4dXXqH&#13;&#10;13SjOuzWPdnhou54h3GR2owzkThjXtSCjEOx+zKiEi9lHE7umHljo64VAs6Azw5tT0Pft24fdjca&#13;&#10;jRLtNiDMHa5mINqecb+MuzTSMSP+mzTIlmGIzktsH0bfF70kjH6XAfy5ovRqVVF6iTo1EwR+V/v8&#13;&#10;vetqRMfHG25/EwSEPiN+ZzMHv3PT04Ma8DujGsnvbGbh7T7ZrsM4MKQF26RhkXa/cyjxCMeg6eIz&#13;&#10;Al98z5/973u2Ae1pP6uM97PEs2vtcO3E9xTDJb4ni08NuOt7AtYgR+r0s9rU+phtpL6nLJz5npYN&#13;&#10;9fuegCeM448len4Yfc4j9T3h2APsOurzPaGvJuUAtCkQH8bvIEcw/iT3QcG5L0Hu+6CO34WvZ72A&#13;&#10;SSfeL8gUT7VsvUAw2zpIs0MYPJujeMOzbkirLH1HhL79jojGrGOl2GpMzcOMzAb3zy3sXPDdRRss&#13;&#10;XBxDkWErEq8Y6sa5Yn28RBRSO8qwhb4GjEnBdUCZ+4xzuufrMqAeh2uPCqM4bCL6cRYP6nCou6EO&#13;&#10;h7q8sfCW5tnT9i0hfAjaoJihcAerhtquhHD6zdudSvoNXLHtytKrirKMBmshCPz2bV0K5G8VhCKe&#13;&#10;P+k9Ge1RH5GUaYf67+MCup6aaGfrfqJZOhwP/lva9vP0OHd4XiF8MKJ+ZhzDrEU4xYzvQxozFcH/&#13;&#10;ZgVv3yG+EdH6OpWFQZ6hQgfx9NtTo5nm+5+h+p+nybkG5cVxaslwA7zyCM/yCL8mitLwt5/Btjuc&#13;&#10;k/oQHFPwQwJRhtL7A7gPaZpQA2vWLHdS7hLtDned8XI8y8Mklie+31R5eRF+o7rfM4U5Fp7wkuM0&#13;&#10;WcLLm3OMhptz9Ko5ogSOl/4sQ694WTmNvWNumte8fIPlYT/LE99virw8Cxo5/54paE94yXE6IOHl&#13;&#10;yDyjYWSeXrVMlMDx0p9l6BUv0WL2DYzFXvMyQknzoFXSPPH9psjLg6CR8++aespLjpOO4QZ4TTUZ&#13;&#10;DVNNetWTogSOl/4sQ694mbqSfW9kpde8HM7ycBfLE99viryU+pKg5b6mJ7zkOI2U8PLhAqPh4QK9&#13;&#10;apsogeOlP8vQK16aNrC+0QavebmD5eFllie+3xR5KfUlQct9TU94yXHaJeHlStK3Xkn61ntFCRwv&#13;&#10;/VmGcl4KiI5rcF7CtcP12XlZDOMOhxUJ4YfrfHPPHT7C2EWVgo5dvKOo3Q+Vb0c2Jh/lfqTcz/SE&#13;&#10;j1Lc4NkZYGUt7G8oygJJNlgLkwPGR3+Wodf1JLxnDsaSnLxvzl1ermd5gnzw/abIS7kfKfczPeUl&#13;&#10;x+0pOy/HJhZlgeQmWgtzHd6p529e+qsMveYlvNMPeOnk3X7u8nICy9NklifYb4q8dDVm6Q0vpbhR&#13;&#10;Xi5sUZQFMrSFtXCow/sL/c1Lf5Wh17yE9ycCL528R9FdXuawPPVkeYL9pshLV2OW3vCS49bLzstN&#13;&#10;cUVZIPfHWQvvd3hXpL956a8y9M6v1BG/Uue1X6lheYlkeYH9pshH4Bz3IZ35mJ7ykePWzM7Hvfqi&#13;&#10;LJCVemvhSn0g+eivMvS6nqwcSetJ0F7y8jSieYKy4ftNlZf1jVXCvqe85Lh9hTgvP44qygLZHmUt&#13;&#10;3O7w7lN/89JfZeg1Ly2dKS9Be8nLXYjm6TXJflPlJfchnfmYnvJSihvl5UVdURbIYZ218LDDe2b9&#13;&#10;zUt/laG3vLy+6JoZeClqL3m5ANE8WST7TZWX9Y1Vwr6nvOS4LUaclzpNURbIObW18JzDPCh/89Jf&#13;&#10;ZegtL8XxczfnGNXHy9sQzdPtkv2mysv6xiy98S85bkMR52UHVVEWyFWltfCqMpC89FcZynk5H0nn&#13;&#10;ZerDeiCKB58Tt4qdB/PlIK8iVyXH+fxMyDPkS9pPgrF3GIOX8xi0O5y5B/nnHdmx4fQbJK8oa79B&#13;&#10;wuckSstYipU75crvTUjX/Xue3ev1PDsDHWysbkUUK7hXKVZ6FczdDAZWfA7mpnnn6viToIONVQXh&#13;&#10;U6twR14VZdUkBxwryZy/UMRqHMNqigSr4hyjoTgnCFhJ5qGFIlavM6zelGBVkmc0lOQFASvJ3KhQ&#13;&#10;xEqlpFhFKmuxspiMBospCFhJ5uuEIlbDGFajJFiVFRgNZQVBwEoyhyQUsdrOsJL6DHQNQzCw4j5D&#13;&#10;gfBM4s6Q9RmgHRwBphBf9zEk8D4Dn/NOdChiBe0gYAXtIMeqOEevKs4JAlZ8HjbRoYgVtIOAFbSD&#13;&#10;HKuSPL2qJC8IWPG5wUSHIlbQDgJW0A5yrCwmvcpiCgJWfL4q0aGIFbSDgBW0gxyrsgK9qqwgCFjZ&#13;&#10;x4A2hCRW0A7y/iDHCvqC1sLGxaoaubkenbSB3fZ8izWmmCC91y7Gvh6dv9cO0iKVadWVRREmHq8z&#13;&#10;6o6M4l/If2cqFXRD69HLp6cuEE+QvwtJPLvWDtdO1qOL4ZL16Cw+NeDpenQNexeShsUidsAsXXee&#13;&#10;Kl2PLgvn7/1y8X47wPPvMPotqU4k8JyClh1fjw7HzigaXo8u5QDwJBLR3IDAb55uFPLsuw/g29B7&#13;&#10;ILbROM3rJuA08JXeR+WVUk4bkffffRgTTvGc6gRPOAZ4Qlh9eBax9J3htouIFbmBG/FzKG5xjYab&#13;&#10;EdH0ADcYIxZJiXY41AWcBd5gN57IVobdB06wg2OAHaRbH3Zgh19DQxwsJ/IicgNL4gdRLOP9Uq/G&#13;&#10;I16vHnfAEt4Z6Um96uzevsjwTFPWxROOuXNv115HiVqKqc+4Ep+J4tpY76d0xBUqPOe4etZeOcO1&#13;&#10;n5LiOsMJrnDMPVxrr6NRcSX+VTD4mt0IfC1juB52gisccwdX6XW4g+sZ5N57KcOr5wpfjb5EcE3w&#13;&#10;8L2ULRqpHBIc6mDAEupC0sBXbbwzycTjTUQTyN+sRvlODt/84IulgW7w3UC3P+zgi9m/kyOeXWuH&#13;&#10;aye+mBgu8cVYfGrA0/dSVu+U+2JpIu9EnytN6ovJwpkvluri3UDjiXxEdv5DMvg/ov+S8R+OXVE0&#13;&#10;3P7x8oeyAvvAefgt530JS7Ph9o9u3r4/BDTYBkFBHrNzfHYVjOd8rtcTgg4mVtI+sONYcPCeiXbD&#13;&#10;/SlmIfqs3SDj1VrZ+1gChlXxUYqVk/VXoION1TqG1UY7VoMT1xIJClamPRQrJ2uCQAcbq/EMqyl2&#13;&#10;rCa3WEskKFilbqZYOVmnAjrYWHVnWOXZsSqNW0skKFihpRQr+CZFCGIF3+YArKLsWFn1a4kEBavK&#13;&#10;kRQrJ/P6QQcbK/guGGB1DkwhwKoiai2R4LSDnVk7WHeuOehgY/UyoliVgykEWJ3SrSUSDKxg3jNg&#13;&#10;5Wz+M+hgYzUfUayWgCkEWP2iXkskGFiBDwpYhbLfDljdAaYQYKVXrQ2i3z7R9kRI+qIvKOvO+wS/&#13;&#10;vTgo8z7puwBErELQFwWswBcFrLgvai0cnFhcGAxflK5PF7EKQV8UsAJfFLDivqi1cHKL4sJg+KJ0&#13;&#10;zbSIVQj6ooAV+KKAFfdFrYWlccWFwfBFCVbEBxWxCkFfFLACXxSw4r6otdCqLy4Mhi9K15iKWIWg&#13;&#10;LwpYgS8KWHFf1FpYEVVcGAxflK57pO1g6PmigBX4ooBVOZhCgNUpXXFhMHxRuhYPsApFXxSwmo8o&#13;&#10;VkvAFAKsflEXFwbDF6XjoYBVKPqigJV8rQiMiRY38rjoKeTetwAnbsOiH6oxtfRwblBjPYtq6TCP&#13;&#10;ogXiaRqrwopTqng8Iwr5OUHpoBt6DmV9dOEC8QT5nCDx7Fo7XDt5DiWGS55DsfjUgLvPoSBNkAsv&#13;&#10;y59Dpdc+b0qXPoeShbvxfTQQJdnZTxJqTvQxheNzKDgGz2ghDDgl3fhzqCJU/xyWHci9uT8ix0n/&#13;&#10;QWNq5RfOQprOOJuFvJ/7A9isYLg95wS3zW7gBun7jBvpSzTe839H3OKRc9wIxXzCbRTD7QEnuE13&#13;&#10;A7dsUrf6jBvpVwSab92Qb7h1ZriZneDWzw3cIH2fcSN9DI0p0S+4JSLnuN2EfMMNGhbALd4JbjFu&#13;&#10;4Abp+4wb6W8E+j7tjnzD7QSiuH3Hzpfi9g0Lc4UbpO8zbqTv0XhzQh1xA2yc4ZaDfMPtBURx28/O&#13;&#10;l+L2BgtzhRuk7ytu0A/RmJL8glsSco5bLvINt1mI4vYYO1+K2zIW5gq3XNThuq+4QZ9EY0r2C27J&#13;&#10;yDluPZBvuEEeAbeR7HwpbiNYmCvcIH1nuMGJv6C6uHU5lLeHRHkL8gu/J37XT7h6vZTcpwYP58s1&#13;&#10;1pxlgwWwAFuAcxyi38VD6PLb0u84F6CZhGNT0DTSl5iFJqDxpGSGEz0FTUKT7SFFSCCI+tKX4XPq&#13;&#10;SsOp+KEv0xZ0Q32Z4k5dHPoy9jl14tm1drh20pcRwyV9GRafGnC3LwPtE+BWwvoyehaL2BE5KPZZ&#13;&#10;2kr7MrJw3pdZ77ov8z3BeTbJ4HWiH1E43gtXJWGu7oUCRL+5JrV5L7M5x4lNHubK5kxEr1Vqcxyz&#13;&#10;CbblNnmYK5tQVwKfpDZHM5tgW26Th7myOQXRNR1Sm4XMJtiW2+RhrmxOQ/Q9M1KbfZlNsC23ycNc&#13;&#10;2RyD6uKZy2yCbblNHuYpnjcym2BbbpOHubI5AdW9zhRmE2zLbfIwVzbHI/qeHanNVswm2Jbb5GGu&#13;&#10;bKaiuuWuYjbhO8JymzzMlc3hqIN430tt/gFxmG25TR7WAJ4WOZ6XmU2wLbfJwzzlPPi7YBNsy23y&#13;&#10;MFc2J6G6ZQTj+mBT7kuDTR7myuZkkne5zU+YzdNObPIw15y35Ms5f4TZ/NSJTR7muowUi+VlVMFs&#13;&#10;vu/EJg9zzXlFHTz3MptgW26Th7nm/BCVvNzheQLYPODEJg9zZRNE3nY8y2zucmKTh7myKSD6zjSp&#13;&#10;zbXM5hYnNnmYK5vg2wGecn+vmJwP31BteN0JzH/baIYxfgOJrw+j/ltPOJxKxGQkZ+veorod0dlE&#13;&#10;5xGdQ/RtxG88RfSTleJ+ibZKPF6iqxLjV0ZSXRxFdXXzKmQlx036KlSca0KWmCqU2pvEi61Clfkk&#13;&#10;XhyJN5DqymlUVy+mx1OX0vimX4md3ZXIkp1P92/Kp+d3zxfjo1yqrSaqNf3z0RFyvMeAfLSRxJ88&#13;&#10;MB9NJumjQQTnaKrh+kDD9VrIcbh+C4kP+dFr88X8wT7kF45D/sXz2zGtY7raJtpHe2xiemi1TUwf&#13;&#10;3WoTrwdl2sTrA23pzvbJ9aMRNjE/aLNNzJ9pRqWYX9gvXmISj1dON4nxAR/QgBdowA8V2UQ8UZlN&#13;&#10;xBftt9Hy+pZpcn3h4eEKRbhkc2/vEYVCEW9SWPSIPu8Anxy4BIJcPNPhfITf4DPw33mIjn9D/wls&#13;&#10;LsgiV6ukfRvwwfnGOQ4+4YKsvcoFWW8oF2a9rrwT8bQd44HtiqzZJE6uEmxJ7xkeB65hQVYOsdWd&#13;&#10;SDci2USM5JyuSktWF+XirM7KR4isIrKW7K8n4a7S+yBrkjI8u6vL9FTZXZQR2Z2VaiIxRFqS/Vbk&#13;&#10;nMRsI5EsIt2IdCeSQ8JzXaZ3muSvVfbrLtNLzH6D2NpLZD+RA0QOknMqSLqHSPo2ch02cj02pZLs&#13;&#10;h5Nw1/krJRhUiOmZnMSB9y6uyzpE8LIR3GwEPxvB8RDBs4LgepDIASL7lUAMKPPeTPdFtC6Cb6Oa&#13;&#10;iU4Pp/nhPIE6z9NnclDnnULuPYdDpkGszmsdpDX6rR3GEqDtgjzApjA+WsXjwRrOWOR93zUAz+HE&#13;&#10;Ymmo71oyZpqo7fv8W/GMeNwO16eP1+m7iuGSviuLTw2423eF7IOUsW/Fi51Pakfks9hHbSftu8rC&#13;&#10;Wd+1eG39fVe4V9qH029e9wyn78mEvPJ2HY4Bl+A6XLXrUPb1rX10m+eWWwnPl5nl76Lo1q1bAzz3&#13;&#10;37p9zvMPB4+w8xzeQ+ALzy/5n+dQBA3y3Di5Hp6LZ9fa4drJGI0YLuE5i08NeMtzvhE7tXxuL+W5&#13;&#10;LJzxvHqda573CqfPBfqH0/pXynM4htl1uOI5lD3wDxKR8/wMcm+Nr756rvDh4E2E5ylBWuObYl/j&#13;&#10;SzbJGt//VknHLAeiW0gfYKZTrsPmyXgk3/zA9Q6gG6zTxzpy3T63Qjy71g7XTrguhku4zuJTA56u&#13;&#10;8UXsfSscS2KnltMdpFyXhTOuW13MrRhP5DDj+l+s/pZyHY4Bj+AC6uM62OHlH01+xyDav4R05LyP&#13;&#10;J4Y0Sjfqd7ZpTG3CbkKUM8BjCFvOjsF7knmdy48RAonvSN5MrrssnIZDHqGifmXgcOG9jPM4I26E&#13;&#10;UPHoabz17Ahh3/nXcOsddwp9P++MN864S7ip6AVzXJ+RwqGXTpvXqEcJsRU6rP14lLBwQSYu3Txa&#13;&#10;6CHchq9NvFuIqbwPz8u6R1hTMwr/cvUewZyYjO9/t1jIO/eV+YeyMYJm4gnzhJFjhQeufGyubj9O&#13;&#10;OLr1c/PImnFCr9HV5pNvjhc+V/xsLlo6QVg66pr5g9smCq9ODcP9kyYJ8afCcNW3k4Tug8Jx79cm&#13;&#10;C3F5Srxv3hTh+PMROFu4V3htsw7vaj5V2LknCmd8MVV4YVs03vrCfcL+jrG49fRpQlXzeLyxx3Th&#13;&#10;wWEJOC78fmH+qy3xmmP3C+sXJmHtxhLhsdvb4NKxDwj//SwdX+s0Q3g5rD2e9/sM4bYuN+BfqmYK&#13;&#10;c97uiO9fNUvo/P0N+Idhs4Wtb3XEE9LmCOrCjrj6xznCwuRMPHLvXGH22Qx80vKgcLJNR1x08zzh&#13;&#10;V0Un/EHCQ8LinZ1x/+qHhFdeNuKqnQ8LC450w71nzxeGH+yO9/VbIIw+2QNn6xYKX2zNw7s+XSiM&#13;&#10;+KonznxukZC3MRefuMkitF2ch6M3WYQ9h/viwdctQs2sPnjF+MVCSVkefu/9xcKzZ/OwsusSIe3u&#13;&#10;Ptj8xBJh9Du98aI/lghH9/bGh+5+RMjZ0wf/efgRwfBcX9zjhlKh7P2+ePaaUuG/j5jw7sulQsKu&#13;&#10;AlwzYqmw5umbcWfbUuF9wxA8te0yYcj4O/CO5cuETu8Nx9/9tEw4eHY0bjv0UaH/kTF4zP5HhZbr&#13;&#10;x+ItrZcLpY9OwF8uWS6Yp0/BiReWC0e10/GwWx4Tnhk8Gz+x+zFh/9CH8ImWK4R3+y7A0QtWCKbW&#13;&#10;C/Hgr1cIxVsX4hUDVgrh/1yM39u1Uvjt7FKsjF0l/Ovocmyeu0pI+vcKvOjMKiFq3mp8KH+18Pdn&#13;&#10;j+M/t60W/q/1Wtyj2Rrh53+tx7MfWCMMeGIj3n1yjXBt3rO4Ju9xYUvn53Hn5x8XXjj/Ap4aUSaU&#13;&#10;Dd2Od0wtE94z7MLfHS8T+sTtxm1z1gpd73oTj3lmrfDl/72Pt6B1wrZTX+AvJ6wTPn2wGid+sE7o&#13;&#10;OVNcQ+L3TTqHsg2i9z9tW3yfQyne/ZKN1z1wHv9N2klxDuUuUsndxXzYp5V0jQrUE590b29Q5QxJ&#13;&#10;7pHzd8K9OV/pns1JVh3PORkRlrtL0z13uW5y7q/NNuV+2PxY7vGo67m7tdk9fo+Y0GNVxFM9NkYc&#13;&#10;7WGL+LtHuLprz3nqsT0vq5/omaF5r2cXzZ89u2s69RI09/SaqlnXa6fmnV5nNL/3uqq5Ia+tdlRe&#13;&#10;vvbxvGHaqryHtb/k7dB26P2b9s7eXXSreg/R2Xqv113q/YquXZ/ndMP67NI91ucl3cE+S3QX+yzU&#13;&#10;pfXdqhvat0q3rO+XugN9IyN/7NsnMqXfqMiifmsiH+l3MHJvvy2RF/o9FJlsOhB5i+mnSIvpVOQe&#13;&#10;8vs/Jltkq/yTkTfnH4tckP9hZHn+mciv83+ITDD/FDnQrG32kHlks1fMbzarNsdGxeIBUQV4QdRc&#13;&#10;/FXUTty6+VncsXm0cGdzs/BU89nC+ebbhX9Enxa2RTcr+DS6X8HX0TMKfox+sSBH/3lBhV7bPymm&#13;&#10;d/+7Yu7vXx7zfP+rMZ/2bxerHjAvtueAuLj7BpTHbRnQIf7EgAXxyoE/xucMLE2YMhC32DxwcMuP&#13;&#10;BuYmKgb1Tu42SG+YOKhro64VAs6Azw5tT4opwt6e6kyo0oDomA20Z9D+mZR3o9Eo0W4D7LnD1QxE&#13;&#10;2zPeLnGXRjpmxH+TBtkyDNF5iSYl/W7Ds0r6/Rnw55BQrUJCifr4IBD4Xe3T3F7AoBq5+a6/6tUC&#13;&#10;Qp8RvzPVwe/c9PSgBvzOxpo7lGp/xw/ZJO/4QWjSsEi73zmUeIRj0HTxuZgvvufP/vc9gRoNv+vv&#13;&#10;Hkffs4z3s8Sza+1w7cT3FMMlvieLTw14+q6/I3XGEzJqfcwMqe8pC+e+p4tn4YDn/cT6WKKfUtZ+&#13;&#10;s4T7nnDsAXYd9fme0FeTcMACYwoQH8bvIEcw/iT3Qeej2u9wuOODppi0di7V/+7j5eL9giz0vpGv&#13;&#10;FwhmWwdp5ivFZ3Mi3tPAFBGTsCOisv+OiMasY6XYakxpYUZmg/vn/5+7K4GLqurilxlU1AoUcMFt&#13;&#10;FEZHKcQFBOaBo++4oRWffm65YaKibM/dXIos01JT/NwyU8qyTcul0jQJl0q/0hb7SstKyyxblNJK&#13;&#10;TfM757134fEYxplhYObH8Du/w7vvvfPu/d//u/e8u+aq95LvLttQw6kNRY+tTLxUKhtnyOXxU7Jg&#13;&#10;6ajDtiVT2qQoHpTnFca5levzMqgcp7hb/BUcXke9VL2OynAqu6kMp7LcU3hr0+xq/XaV9Tes9Jvs&#13;&#10;5wxWN6u7rqL0x5NLUQ4alfcvP9Bkzg+0CUUWEvrfZK5o3fUwykzG06d9J1u59I2IedqauEbPlOtq&#13;&#10;/h6nUloOGgkbPcdaqfY5Dvx/wpLX+bxO5JzhaaRwKr/SUC4zBau/mYIVP6ZnTPHz/p5RHCu6Ppop&#13;&#10;5bRJDaM0U0FO4uyeUdq9Hkn/pDnW8ipY87+eY8RpjtM1puBGeC1Cfi1CXr0hi03Q8ovbo1hq88EZ&#13;&#10;rnHs6McxpX7oqshD7XtBnKdn2thN5qoVrhexpgRZ54bAzbhrj5eCn5IGGp9PaeLH1ZWXI+h/VnY/&#13;&#10;cTp2hZd63AivA8E24UCwyXxelqrjZWXmoZ6XwJT6hvPSXln6oN9B44N+Ny9L7fHxATXu89S08OPq&#13;&#10;ysfd9D8ru4+4ds9HZ/jIcaIxpJyPfze0CX83NJlbNyKpOj5WZh66VU7avlXKSdJulpMH1DRQexGl&#13;&#10;iR9XR15OI83s7ydO2hVe6nEjvDo1tQmdmprMI2WpOl5WZh66U04GGA4aAwzulZM1DUrcaxuUtPDj&#13;&#10;6shHre9IWu9busJHjlMdFTfCK8NkEzJMJvMqWaqOj5WZh26Vk6fqg1xOknaznExW03CnmiZ+XB15&#13;&#10;qfUdSet9S1d4qceN8NoYYRM2RpjMR2WpOl5WZh66U04uxXJyqZvl5BI17svUtPDj6shHre9IWu9b&#13;&#10;usJHjlOeho9fWmzClxaTuWZbkqrjY2Xmobt8pPYid/hIbWb7jUqb2TvGkmNf2Tvck3zU+416v9IV&#13;&#10;Pmpxe1flY5FlkJAfSBIpFFkiq4yPlZmHbtXbheFgPjwGqTtLlLWbvFyiponGz/Dj6shLR22T7vCS&#13;&#10;45ZXzMuA+PxAkq/iiixfxVUlLysrD93lZZ/lg2ReytpNXg5V0zRcTRMdV0deOmqbdIeXWtwUXu6O&#13;&#10;yQ8kWRZTZFkWU5W8rKw8dJeX2cNovsQsUdZu8jJCTVMbNU10XB15qfcj9X6mq7zU4qbwMqtjfiBJ&#13;&#10;945Flu4dq5KXlZWH7vJyeYQg81LWbvLygkFJ0++GkuPqyEutL2nP13SVl1rcFF62aJ8fSHIpqshy&#13;&#10;KaoqeVlZeeguL3f+GiXzUtZu8nK3mqa9aprouLrysry2SvI1XeUlx62gmJcfR+YHkjwfWWR5PrIq&#13;&#10;eVlZeeguL798o6XMS1m7ycv5apoWqmmi4+rKy/LaKsnXdJWXHLdHi3n5sCU/kGSopcgy1FKVvKys&#13;&#10;PNTzEsnmRPtQf4MzY4nK42OKmpYBalrouLrysby2SvIxXeUjx43WiFD4GGvODySpay6y1C01Dq2y&#13;&#10;+VhZeajn4xymHXcZbiBuEh58zNti9T4aD0fp4/mnGRMnj7+0x2Nq46S2Tj2Pw1kpnMrlzChWOWtg&#13;&#10;/4WyD/305fiQ94zKs/iYQ20ea7FyJl/5u0nPdfZdp/fcXt+EL2B0t0HBaKCBY2Qy05hMT2JEnLex&#13;&#10;m9TTWD/L/Yqoj1zLKVNP+wJWe5FH11lpPuUHMo/yySmsNGP6fBEr2k+EsKLChGN1PNgmHA/2Ala5&#13;&#10;hQpWqH0Rq/tVrB7WYBXUyCYENfICVpoxUL6I1X4Vq/c0WPVuahN6N/UCVswASnllAF/EqoZBwaqu&#13;&#10;oQSrXJNNyDV5ASvNmBFfxKqPitVdGqx2RdiEXRHeKNvDFaxQ+yJWi1WstH6VMo/DG+8g+gw0Bgl1&#13;&#10;p4dCfdJnIP+KfIahBuVZytyX0VXvX/Hx/6h9ESvyGQgr8hk4VseDTebjwV7AinwGwgq1L2JFPgNh&#13;&#10;RT4Dxyqokckc1MgLWPHx0qh9ESvyGQgr8hk4Vr2bmsy9m3oBK/IZ5PLKAL6IFfkMhBX5DByrXJPJ&#13;&#10;nGvyAlZ8fClqX8SKfAbCinwGjtWuCJN5V4Q3yvZwBSvUvogV+Qy8nYFjRW0MRRbPYnWcObk+HPoL&#13;&#10;a5+YDAG2CBfXQTR7aP2CiFLrw1G6lWduLbz8QE0bvy6a+fx+ZPTom65bUDS2nDWz5LtL7HBtZ90C&#13;&#10;OVyzboF6vWKg4vuRWcissj6BRbtugS5cXbeArXC8hv8fKO8blTbqU0blmXzdAjr3lRpGnNL+5Ifd&#13;&#10;UNaHi2b210DcjJLPnOA4+nkKxz21P1RE8VpvxFl6pgwie2GflrMdMeb05wxv9dilobT1U7Dr71cW&#13;&#10;OzpH2NFzy8OO7PA4EH7EAJIKYYl+oIKlp9ZBLY1lTWYfy84VxDJTxXKlHSzpnDNY8jh4DEv0ExUs&#13;&#10;PbXWZmksCSt7WMZWEMutKpYn7GBJ55zBksfBY1iiH6lg6ak9aEpjGczsYxlXQSwvqljSuut6LOmc&#13;&#10;M1jyONwMy60ozzInsEQ/U8HSU/vCRRSvUURYNmZ8jaKPSmFJ690qf+7tn5SJ0tGg4DnWDp50jvCk&#13;&#10;Z5eH5xBdPLSYVhhX9EkVXD215mhpXAkb+7jyWsB9XKepuL5gB1c65xyuPB42wRlcTzLn1n6tieXo&#13;&#10;hfMzEdfWLq796qk1uFqXKitCGC8rVuxbMzTMxq8bx8bi31SP7EXFf5Xgx7Yl7aofW7wXlXx3iR2u&#13;&#10;7fixcrjGj1WvVwy4uvbrqZf0fmxbmXeyv9pW68fqwrkfu9rx2q87MHFnMeBz1Nd1/KdzV5wop3n+&#13;&#10;U16RfeI8/a/nfTrKcOZMnaf8XF2jJ5x59xtY2xZcuv/Ys33twJT4Oh57ZH+upLcx0rYTlO5b8N54&#13;&#10;hCO33C9rXx3f4udXmk+ndWsdVRVWNKeMsLI3t8wXsFqsYrW8GKuLcadRvIEVzXMirOzNd/IFrIao&#13;&#10;WI0oxuq5mNMo3sCK5t4QVvbm4PgCVuEqVpZirAZ3PI3iDaxoPghhZW9eiC9gdd6gYHXRwLGq0/40&#13;&#10;ijewojkKhJW9uQq+gNWbKlZvF2P1VuRpFG9gRePmCSt74+d9AauHVaweK8Yq23IaxRtYUT+M7DPY&#13;&#10;WRvFV3xQwko73vO0h31Qp7BSx7kceauVrH0NK5ojoB8/TL7oVg+PH3YWK9m/Qqx80b8irMi/Iqy4&#13;&#10;f1VkuRi31eIF/0qdT05Y+aJ/RViRf0VYcf+qyPJczFaLF/wrdY4zYeWL/hVhRf4VYcX9qyLL4I5b&#13;&#10;LV7wr9R5t4SVL/pXhBX5V4QV96+KLHXab7V4wb9S54ISVr7oXxFW5F8RVty/KrK8FbnV4gX/Sp2f&#13;&#10;SFj5on9FWJF/RVhx/6rIkm3ZavGCf6WOc5F9Bh/0rwgr/Xwaarva6uH2q+PMuXEua5+YIpJvFWBr&#13;&#10;4+I4F0+NGWhTapwLxVF5ZvQ+Q2rzffy6aObz41zakXZ7nIt8d4kdru30D8jhmv4B9XrFQMXHubQr&#13;&#10;6Qdop+0f0IWr/QO5Kx2PczmH8qZR2U/+KLWDsJL+ATpHfWcURpzS/nj/QApT8r4ifeDEcfKJPcnZ&#13;&#10;aKY8j3NWyZ+PdJyNYgiXW32LqUzZ2/5hFbsndNjRuVVG5frysCM7PA6EH2V0RXEkfznAFlYpOIax&#13;&#10;8nHszCqG490qjml2cBztJI4UB0/hSL50gO3WSsER41MujrGsYjiGqTi2t4Pj7U7iSHHwFI7kZ3tu&#13;&#10;zGVpHCle5eFIvkBFcDxrUHD821AWx8sG53CkODjC8QWUdcw5HMkHD7DVqZQ6nWoee3V6B+Yehrxe&#13;&#10;2aZi+K4OQzp3QA0rD8MUJj9f3u+pIvwjf9xz41ZK848wsMe/Dh6oV+ao2NG6rHr+Pe4E/3gcPPUe&#13;&#10;k6/uDRwrWq/0UnEcbgdHGsfuDI6dWX+DIxzJ8CVWFseovdYdeMnblH76f+0TA8Xrb3dHHC0ujvfx&#13;&#10;VD1kyaU0kS1eDxGGiNB+7V7PPdgUNhU97iz0uaeysSwNS4rBqCew8Sy9OCSFAX7JVMTn52OCyIci&#13;&#10;qQSfX/4MdHtMkPoRye1wbcfnl8M1Pr96vWLAWZ8/hCn5Iak+f5B6FdqR+Sj79pFan18Xrvr8hXmO&#13;&#10;ff69KNONylpAhLv2vfhYE+aobO7BlD2gtTYzVJsz7NjkYY5sTmFKXLU2yR8km2Rbb5OHObI5lSl8&#13;&#10;0tocqdrU+5pkk4c5sjmBKfsOam32VW2Sbb1NHubIZhbzMwbrbHZVbZJtvU0e5sjmaFYWzzjVJtnW&#13;&#10;2+RhruJJfiXZJNt6mzzMkc2xrGw8W6g2ybbeJg9zZDON5QCVb1qbjVWbZFtvk4c5smliZfO9pmqz&#13;&#10;iR2bPMyRzcHMJtB7r7V51aDYJNt6mzzMVTwvqTbJtt4mD3OV8z+oNsm23iYPc2RzPFPWU9La/EK1&#13;&#10;Sbb1NnmYI5vpdmx+qtqkRki9TR7mmPPhoOf8YdXm/+zY5GGu5hGttUc2/2vHJg9zzPmyad+p2iTb&#13;&#10;eps8zFXOb1Zt0pqAeps8zJFNEn3dsV61ucWOTR7myCagBOpsUhsu2dxgxyYPc2STfDvCU+/vpeK9&#13;&#10;tPbYzce5zhKZLRioLZzmSQQZFP8tnk6bUGzReHedtxUdgbojaivqWNR3o994HPWqQvlYqr1PPi/V&#13;&#10;2SdfX1hX0am3KvrUbftYPp63Be1jqV1sLLfePmYS8Lr6+1hhN7wuGK/rrejCLEWfelA5b5qvXG/7&#13;&#10;A+1sL2S5Hbspx527KffHdJOvZ10UnW9TdEDPbuwQno/r1Y2twevTe3dj6fh81gdxDlQ0xY80xTcX&#13;&#10;z1P8c/F6Sk9Q7W5y+uiY0kvnKf3y/RGqrqPqUwWyfbajQH4eW1IgP5/dVSDHh1kK5PiRzo1RjzH+&#13;&#10;bEiBnB62rkBOn21yoZxeOk6dZ5PPF2bb5OsJH9KEF2nCj6UUyHiyZQUyvmxXgZJfZ1SN8TMajX5+&#13;&#10;Rs3PuaOH/Pz8Qmx+uUFM+bYgn5y4RMIc9H1wPhJ/yWeg/yncypR24iZM8R2P4AtxCI0NYYoPzn+c&#13;&#10;40b5mncjjgS+E3E08GDEUMafXfo6sn1L0Hy8plcE2dK+M/waisORwJ5oqweKiNIdxYb3dI34KDAp&#13;&#10;4uPAxIhjKCdRTuPxdxju6HlNgmZEDAjq6vB5A4OSIgYFJUYMRhmNMh6P0/GeCUE2lG4oIkoPlJ4Y&#13;&#10;3svh89ph+tKDDjp83oSgd9DWuyiHUA6jvI/3fIDPPYLPP4rxOIrxORrxbzwegOGO07cCMfhAfp7N&#13;&#10;zjW0duO3gUcQr6OI21HE7yjieATx/ABxfR/lMMqhCCIG5bmg6iSmlEXXUER8UC0/ZX8fzhPiDOcP&#13;&#10;/pzqu3Klv4qx+WqZ19ZL87LblpmXTWmgn1/0gn38OporVZ+5/+1aBf1VlAyXv10lvp+8fHeJHa6/&#13;&#10;+KjMt6scrvl2Va9XDDj77UrJJ1lWZj/522U+y9+ot2u/XXXhfD6Lg29XelfqYOKs+KDmqFPUOpzX&#13;&#10;63SOuE7xcFSvU95T7O215TjN89ylImP1kOftSvG8U6dON+G5p+YftyvFc/LROM8/6DekmOd3sE4V&#13;&#10;4vlvlc/zO0i7zXP57hI7XNtpo5HDNTxXr1cMuMtz/kM7JXy+Q8tzXbjK8/xljnneAhMXiw+K9FPa&#13;&#10;MLU8p3PgBM8p74l/9BA9z08y5+Yo3kZzvR+l8ryei22WnpobXq+4rRh/mrnh6/Zp2yy7IQunsil2&#13;&#10;uU4/V9oj+a8SuB5F2u0xCPLdJXa4tsN1OVzDdfV6xYCrcxTZZoXrHEu0U8LpKC3XdeF8DMJyx3MU&#13;&#10;t6tcP66W31qu0zlap4ciUB7XyQ7Pf3R55e9VEnqOnvchaCjA3xk/RvkF2CINnZnCGeIxhS1Uz9Fa&#13;&#10;y7zM5eeQQPI6y+uMyt5MFE5ppII6vE+u+NMNCXIt88T86xJ8XethccWPElh/mC9uWyfBE+8uEN+I&#13;&#10;kODP5x4V67+aA/+ev0h8NS4HtqUtEZevzIZAWCrm3ZcFmeF54tjYTPiv4T/i5k8nQJtvV4hv5oyF&#13;&#10;+ftWienH7oVv89eI6Y+Nga65a8VTs9LgqVHrxKl5aXA1ab1oPjMGhjTPFxe+eC+8fv1p0dZ8DAR/&#13;&#10;tVG8GJQG0lvPifH/jIajTz4vNvIbBZGzXxTPXBoOj97zsnjn5QFwNn6L+Ey/BIDGr4qndjeEpy9v&#13;&#10;Faf+2hhufL5dPN+mOwzf+Zp4oF4q7F71hhixbwI0nL5L/PPlTJg2cLf42eIs+KTzW+LEyVnQPqRA&#13;&#10;bLY9A5ZcfFt8us0E+PmTfeL2dROg9/YD4qpNmbAp7x0xvF0OGCe9J94VJMHolMNi8D85UND+ffHP&#13;&#10;p3OgSeAR8dyZbLjv/FHx+XpZ8NmRj8R3Lk2Ezls+EXedzIC8xZ+KyWuy4ULGZ+L/8L47+x4Xe02U&#13;&#10;4KV2X4ivrpCgVp2T4terJRh77isxfroE+w99I54Jk8D0wmnxtW05MHfBd2L8Dznw5bjvxcfulyCu&#13;&#10;5w9imw8lWGU+J848I8FF/5/Fol8k+NeZX8T/XJTglQPnxdl/SVB3Y5H49yUJJsz7XTzxgwTvjb4k&#13;&#10;vn9agohuf4qj8Pp5psviFrzumxtXxDNXJUj85m/x8hUJ1hZcFzuj/uupG2LBZQleLmDQDu0OfcUP&#13;&#10;GqCdgPUGqIl65xIjnEX7Y+f6w4JrEoRk1YBtyKMDw2tCA9ST+9WCp9GOSQiAVX9I8GFkbejwmwT3&#13;&#10;N6kD285JcEfdupD3kwRfXq0LE9HOYz/dAn/h9fFf3Ap/oP7h8G1w8E8JVr8ZCN/ifT1eDIKT+NxL&#13;&#10;a+rByx9JsHFhfcx6TPfMYDj/pgQsPQRuRTxeHRwK3THeI3s1gAyM1y1dGsIGjM+e1o1g/z8STGzQ&#13;&#10;GDKQ941rhsEK1O/9EQb7UU//vgn8jtr8v6ZwAzXzq/yfdqwh9c5ovn/K/d4exZwbayi//ZofL3vo&#13;&#10;Pv4/1pPyWMPNWK79w5R+yekGZX4ClRN1gmxCT5QHg6zC3iCLcCWojhBT7xfrpHofWrfU22Q9V2+U&#13;&#10;1Vz/Nuvo+tMTnqo/PP5E/dfjQoO/i0sJbhG/ONgcfyj4apx/yMtxtpBDcXNCasTvCsmNuxSyr0t0&#13;&#10;aFKXzNAbnV8IXRF1JvSC2dRgTuthDR6LXt2gRtyxBpMSAhtGWvs2TLMuaDjCeqDhrwk3GiYnWBul&#13;&#10;J8xo1M66o9H71guNagiRjZkwrvE56zONd1u/btzDGhZWkDAo7HLC8rDnrUfDmFCnSROhZ5PWwjyU&#13;&#10;gibNhatNagkxTX+1Tmp61bqlqUk417SzYG6WIIxuJghPNUsUTjRLEkKbJwn/ap4gLGkeLxxuLgg1&#13;&#10;WiQJthZdhTkou1AuoUSbEoVMU4LwAsoZU5JgamkThqOsQfm0ZVchqFWS0LdVorCglVU4gHIDj63h&#13;&#10;XYUZKDvCk4QL4YlCZESCMD4iRtgYcbvwTUR7IcwcLwwydxWWm23CUZQ6rRF3lHkoBShXUWLbeHae&#13;&#10;SBHm8RkjHx/bwqV6hWq78uqV4A65ohXfn1tC54nbzktQ48pD4pypElw/OV8sbJkDfxYuEItWZMGF&#13;&#10;Zx8VX7g/E35YuEgcvj4DTmUuEftumwgnUpaKTVdPgI8754m/2tLhv43+I57PHAcHrq0Q+7cdA2+d&#13;&#10;WiVeDx4Jrx1cI24aNhS2vLBWzP1yEGxavE586MpAWC+tF7OXD4TV/84X5wsDYVncM+Kw+IGwsOmz&#13;&#10;Yp0lA+FBtkksOjgQZp15Xjy3fyBMPvSieKDNIMjY/LJYq+tgSFu2Rfxu6FAYPvVVcfLtI2DgkG3i&#13;&#10;H9dS4S5hB5an90Iv0+vi1eNYn/nvFN9LT4O4H3eJ3x5Ngw4f7BbvaT8W2m59S1zyylhotaJADOk9&#13;&#10;DprMLBQXfzkOgofvF5/OGQ+32A6KB+qnQ42Id8Vp/6TD9VqHxA0TJ8KfPx8WM2/LhAsfvi8uHpYF&#13;&#10;P+44Iq4IyYZTqz8UR63OhhOzPxZX23Lgk1HHxL0f5sB/xf+JK27D8rbN52KdaAneqntCvDNFgtcu&#13;&#10;fCFGSxJsOXZSDHhEgk07vxbX50mw/slTYqcnsTx94Ftx5vMSLBtzRty7XYKFvc6Ki3ZL8GDkj+Lh&#13;&#10;/RLMCvxJ7Iv1y5SLP4tPnpAg4/NfxZHfSJC254J4B5avIzb8JtbCcnjgQxfFhegv3DX+DzEGda++&#13;&#10;f4nWsxJ0bX9FHIQ6LvhvsfPPEnT465p49YIEbb/8R4wqkiBvFIN/8HjJv/zg6u9Y7osGOIr1wyMx&#13;&#10;RuiD5f28Nv7QHuuD+xvXgEt4/ey6NSHqVwlmXq8JY7C+mHqhFtTE50mnAyAZdeax2rAXnzPhnTrw&#13;&#10;Kl43dmdd2IT1270v3gI1MXzkk7fCHtT3LLkN/sDzgx4IhFeRlwMmBUE91HePqQf5GN5vYH2Yh8e9&#13;&#10;ewXDOIwfxIfAUdTdIkMhHOOZ2KwBLMZ4xgc2hN+x3oz1awSPYj3T8WIjSEAd9X1jiMB6NPLzMOiP&#13;&#10;9U2bw01gKL4H4XuawnnULbY080q90oJ5tl4pXas4V6/0xzJilqZeqYV1ihgkCLlBzYW3gg5brwSN&#13;&#10;s8bUM1kn1/sx4ZV6WxJ+rjcuoU39eglp9dfF59d/P+6r+vO7NA4eHDsoeGfM8uAHYj4MHhtTNyQl&#13;&#10;pnfI3TEPh6TF7AuZHHM9ZFJMQuhjMdNDP4rZETo49kJovy63N7DFpTcoiHuuwV9xpxs0iW/WsHP8&#13;&#10;PQ37xa9qmBl/rOHy+MBGO+P7NToZv7BRjYR3GtkS/Bo/mZDU2N86q/Fg687Gj1gvNt5kjQ772JoZ&#13;&#10;dsn6Ypi/8H3YLUKrJqHCyCbNhCebtBI+b2IWQpq2EVKathOWNL1DONy0vVCzWQehe7POwgPNugh7&#13;&#10;msUJl7GO6Yx1yqTmVmELyk/4f+sWCcKYFlZhQwtBONkiUWhkEoSBWK/kYX1yFKVOyyShV8tE4aGW&#13;&#10;glDY0ipca5kgxGNdMg1leytBOI8SGW4VxqM8Gy4Ip1CaRQjCUJRVKJ+gBJoFoa85UVhoThIOovi1&#13;&#10;7iokosxCeQPrk4so7bFOyfRwvUKcobYgqlea22oWf6fVsbHCpkzpC6DvJPquCjCMMsxi7YttUJgz&#13;&#10;XG3DlO8k/r3PP5W1fRH8f/zQyx3ElHHhAXjzKJR5BmXcGrUT5JqKzLmmUxaThYT+L6rQ3ArC4AxT&#13;&#10;2u5u+l1XeCus/TEMAmzNSrVnrH2iz03aM5p4qD2jWS7PL/zdoL4aal+g3/hBdYvbM+5mM1g2fs+m&#13;&#10;swnyvj8Vade4UPntGu1Ju9qusYy34cl3l9jh2k67hhyuaddQr1cMONuuQekmOV6mDa99SftFe227&#13;&#10;hi6ct+GtKr9dYyZKF8R5DMpcg7IOmbZdg85NNijxKK9dYzgrywPqj6a+c0oR9RGRJq6S1rd1bGVO&#13;&#10;ru+m/prbahfzKsB2u1vtHsRrkxouX0MHzCi/cxgzRevmfNE9nqwvXfkOo2fWRuMTDEp+ZRuUZxWa&#13;&#10;9rS2he9p7cly+jWmjPl2powaN9jkwfG2pcscKjNk0rLSZU4fZNpULA+moccwFrUzZY6e93OYguNM&#13;&#10;lfM031DP+wUG5fmOeK+PC+c4tevRO0P/k5AdOtZzn3i/hrnSzneHW99j5fGd8o/4Lmsd36nHwZN8&#13;&#10;d8U/5Hx/QOU7zQtV+N7AYgtv4NH5oMQFifHv3VaGaNUGxzBXvZfwlW2o4dSfpceWbLJU8iceN5AP&#13;&#10;M0+Wx+3uvZjAlHgQPyqMcyvX55KS70NxL/JT+m7WomwyKNeR30P+Dvk95P94Cm9tml31CUON/Q0r&#13;&#10;/Sb7OYPVzfy9UCwI+uOFL2GkDhqVuimlg8mc0sEm5CeT0P8Vm0tL6XuYKXWskj5tvRXl0nuMedq6&#13;&#10;vDX2Qo0HjYSNnmPUi8KxJxz4/3Qf95P5czhneBopnMq9NJRgFasGRgUrfkzPmOLn/T1AuS9M10cz&#13;&#10;pXw3qWGUZip7SVzdw3uaqvkxlUtaXgWr/2v5xjlGnOY4NVRxI7ysyC8r8mqcLKW/r7g9LWfJtjNc&#13;&#10;49jRj2NKPlhV5KH2vSDOA1Peaz6/3h5nxyFnxznBWXt8pLHvFPfxalr4cXXl4x76nyl7dWuPaS9v&#13;&#10;V/jIcUrX8LFvrE3oG2syT5el6vhYmXnoDh93Ih93usnH19W471LTwo+rKx9n0P9MGbOsPR7BXOMj&#13;&#10;x4nm9XM+DrPahGFWk/kRWaqOj5WZh+7wMcD/oDHA3z0+1vRX4l7bX0kLP66ufNTu0a093s1c4yPH&#13;&#10;qY6KG+GVYbMJGTaTeZUsVcfHysxDd/g4FPk41E0+Dlbjfo+aFn5cHfmo9RW1viP3JV3hI8dpmIaP&#13;&#10;s3vYhNk9TOZNslQdHyszD93h40vIx5fc5OMLatxfVtPCj6sjH7W+otZ35L6kK3zkOG3W8HERfisv&#13;&#10;wm/lN2SpOj5WZh66y0f6DneHj9QWsd+otEW8Yyw5XuWn2KhOfNT6ilrfkfuSrvBRi9u7Kh/zkwcJ&#13;&#10;KR1IIoX85Mgq42Nl5qF7fJyFfJzlNh9nqmmZraaFjqsjH7W+otZ35L6kq3zkuM0p5uMbXVI6kCzq&#13;&#10;kp+8qEtV8rGy8tA9PkYjH6Pd5mOUmpYOalrouDry0VHbozt85Lh1LOZjg04pHUh+7pif/HOptW0r&#13;&#10;m4+VlYfu8fGsIdR41i3/keJ+xqCkheb68+PqyEdHbY/u8JHj9qPqq+UnT49K6UDSNyo/uW9UVfKx&#13;&#10;svLQPT6uQz6uc5uP1HdHaXlKTQsdV2f/kfuLen/SVT5y3GhdB4WPn7VN6UDyctv85JfbViUfKysP&#13;&#10;3eNjf4MzfYrl8TFFTcsANS10XJ39R3ttj+7wkeNG63YofIw1p3QgqWvOT65bqj+6svlYWXmo5+Mc&#13;&#10;ph1/0d5A3CQ8eN/3YvU+6hentMoc1Zzn4zDs8Zi+yenbXM/j9qwUTuVyZhRzbmyLq+t31zcqe35s&#13;&#10;8S/Z84OPPdDmsRYrZ/KVv5v0XGffdXrP7bWl+QJGtMY5YcTXOKcxGTQ2w5MYEedtrAQj4p6JrtWO&#13;&#10;lbL1AHnvGNRHruWUGSvlC1jtRWlkLM2nlA6s6veQyR2qYIXaF7Eao2I1QYNVaqxNSI31AlaFWQpW&#13;&#10;qH0Rq9dUrHZrsJKsNkGyegEr9qCCFWpfxKqGv4JVXf8SrHJtNiHX5gWsTIsUrFD7IlaDVKyGa7Ba&#13;&#10;1sMmLOvhBaxsKxWsUPsiVs+rWGl9BWWMojew6qHsh4K600OhPlkPks9A9SCtm0zPUsZ1jq56n4Hq&#13;&#10;QcIKtS9iRfUgYUX1IMcqNdZkTo31AlZUDxJWqH0RK6oHCSuqBzlWktVklqxewIrqQcIKtS9iRfUg&#13;&#10;YUX1IMcq12Yy59q8gBXVg4QVal/EiupBworqQY7Vsh4m87IeXsCK6kG5bF/pk1hRPci/BzlW9C2Y&#13;&#10;n+xZrE4y59acojpw7ROTIcAW7eIaggEemi8VXWp/ggDG5yAO2Xf5gZo2ft0dLEZu56rPlHRSvCg9&#13;&#10;9L8PrSMYTdrVuZmpm9S5mfLdJXa4tjM3Uw7XzM1Ur1cMODs3k+yRLFTXnCLsVTtkVpmDGa2dm6kL&#13;&#10;d2J9tVSya1T2tmqFcsqo5B2fo0bnvjLefG8Inv81mZKKuppn3cpc2+OFfBmF8yEe4zAvi4jDIYy/&#13;&#10;N1sLtRyOZu7v8UL7MhGGtA6/HkM6RxhSWHkYpsjP/9haIdzQr1Fw89SeV6VxC2NKWYZvcKl3n3Le&#13;&#10;HdyGoGxRcaN2Sj1udI5wo2c6wo2eXx7nNqPkM2fmPj6oYuep/UVKl5vU7q2UD7mlsKP1N+k6d/BL&#13;&#10;Rbms4tfAvyx+dM6Zd5fHgTCsMI7oA3kHR+frH3s49vFXcBxvB0c65xyOFIcb8h5SFcYR/SNv4Nix&#13;&#10;gnxcq+K4yw6OdM4ZHJU4zHDIx1Mon7Kb42g8NQMunJ+JONZ2cc1OT803r53bmSk+D+FO+NGz0APc&#13;&#10;t2ZomI1fl8GyWY68amPFfKgqWLezA+mb+VBbdT6Uja/bKd9dYodrOz6UHK7xodTrFQPO+lCENclM&#13;&#10;dR8hwky1I/NN9pU6aH0oXbjqQ51aWr4PRXjSeMyzKH+jXNfxns5dMSrxKI/3VBeWcGAy57qsyaci&#13;&#10;rX8H0lGGM2fqNuXn6txeb3+LadvZSvc3ebZvDpgSX3fmAngbI+33aul2W+/1X3YSe8raV/vDm+r4&#13;&#10;lKebI11lWOWOVLBC7YtY0T5lhNXcYqzyu+SheIdX/VRe9fNJrO5QsepUjBXrlIfiHV7Fq7yK90ms&#13;&#10;vjMoWJ0zcKxSo/JQvMOrNiqv2vgkVk+oWNEeTQpWhW3zULzDqxCVVyE+2ydHWGnH8eR52FdwDiul&#13;&#10;r3dcwQpZ+xpWG/3LjgsjnyHVw+PCnMYK6z8ZKx+sBwkrqgcJK14P5ifnd0lN9kY9SLzqp/LK9+pB&#13;&#10;worqQcKK14P5yaxTarI36kHiVbzKK9+rBwkrqgcJK14P5ienRqUme6MeJF61UXnle/UgYUX1IGHF&#13;&#10;68H85MK2qcneqAeV/kuFV75XDxJW+vGs9C2Y6uHvwePMub2hxm0SgepA/RqzN++/9Nx6jzwfefub&#13;&#10;8szoUvurRzOf77vsSNrVdrfivkv57hI7XNtpd5PDNe1u6vWKAWfb3eiZJDPL9F12LGlf66htd9OF&#13;&#10;q+1uJgf75ZD4G5W1fW5DOWos3e5G56gtmsKIU9ofb3dLYUreV6StXuY4+i6ea6tvVqatXgaRhewv&#13;&#10;zdkolBi32urTUH5CjuZgwK3Gsnuf07kHjcpzy8OO7PA4EH50bUX7PZTyoh94bm+40ljWZJzrH+ne&#13;&#10;/yjWgbnf7/EH4mVWeZigw5LOdTHevN+Dx4FjWXFOxnuwL7g0jtQXXB4nqR+sIpykypY4WWQoy8lf&#13;&#10;Dc5xkuLgWU62Ac+NqSmNJRVu5XGSSt2KcDLPoHCS1lzVc3KjwTlOUhw8x8kQr5STHSvISVq7ljhJ&#13;&#10;exTpOUnjxJzhJMXhZpwk45dYWSyj9lp34CVvEwb0/7hx8XD97e5u9Gt6qlytnUvpIlu8XCUcGbu4&#13;&#10;X7sXYQ82hU1F7ycL/Z+pbCziaWKDUU9g41l6cUgKA/Qqnckfi/o/pbE/K9vvSfUYSSX4X51Iu93v&#13;&#10;Kd9dYodrO/6XHK7xv9TrFQPO+l8hTM0P1f8KUq9COzInZT+rk9b/0oXzsWP/cex/HUGcp2PA94ay&#13;&#10;PsRpTVh570YKI44o6/hrbdI4KrJJbS96mzzMkc0pTImr1iat/0k2ybbeJg9zZHMqfhMRn7Q2R6o2&#13;&#10;ybbeJg9zZHMCU/p3tTb7qjbJtt4mD3NkM4v5GYN1NruqNsm23iYPc2RzNCuLZ5xqk2zrbfIwx3gq&#13;&#10;76fW5u2qTbKtt8nDHNkcy8rGs4Vqk2zrbfIwRzapDqC6RWuzsWqTbOtt8jBHNk3ss7b6fK+p2mxi&#13;&#10;xyYPc2ST2gDovdfavGpQbJJtvU0e5iqel1SbZFtvk4e5ynlaH4Nskm29TR7myOZ4VjaPvlBtkm29&#13;&#10;TR7myGa6HZufqjbJR9Xb5GGucv6wavN/dmzyMFfzaK9q8792bPIwVzm/U7VJtvU2eZhjzpfN982q&#13;&#10;zd12bPIwRzZJ9HUHrbNBNrfYscnDHNkElECdzeWqTWp/1NvkYY5s9mS5iYSn3t/bypzblybo1AxQ&#13;&#10;9p721Pdcybg0/Mnfc5Q35Dtr/bcBTEJ+kZfm8/tJU3Lcbx+T7y6xw/UXH5Xxz+RwjX+mXq8YcNY/&#13;&#10;I6xJ8svsJ91Z5ozsh3XW+me6cNU/sznwzySUPUZlP2mjf9n9pOkc7SdN8SiPu0NYaQ7Qu0Y8pm8X&#13;&#10;EnoeiZ7XIfg81/aWDvfY3tI/fTIBvvlHgsdqTYReP0rQVpgIx5IlOCxNhH9mZUP6cxPh35+kQ8AX&#13;&#10;E6Egcii8cFsG9LzQF3qJGeB3uD/8MCMDWi1JhQWbM6DNuRHQ+nQGFC0YBO+GZsLiKyNhXHIm3Cia&#13;&#10;ADUeyIRzgdnw3I5M8B+aAz1+zIQBZ7LhTNMs2PNuFjz8ryzY9ns2RDySBX9OkuDA7iwY9qIEYy5k&#13;&#10;wdePS2CIyIYBb0vwzBDUv0nQfUk2DMJ4n96XDT1uSPDgn9kwA3XLyBz4GnXhqBy4jjp1RQ7I/cqH&#13;&#10;Fb3huqK7dpRk/c04Ca7gdfc/KcH7qJt/JIGEeq//JLiG9kfET4JM1NezJsGPqNc9Mwnq43nh80kw&#13;&#10;6m8JTtadDNIFCWbbJkPuJxI0mTYZLm2SYM+Lk2HHTAnu+Xoy3InPuFp/CvSZKsETvabAsA0SxM+Z&#13;&#10;Ai+9LsGJrVPgnkcluO/7KTDirxxoFDYV+gzLgV13TYWlphwY/NBUyHs9G/7aORX6/5kFq3+ZCj+v&#13;&#10;yITYltPgxMoM+GzgNDgQmAnTH5sG277LgNC3p0GmXwa8fnEa/OvT0TDQMh02Nu0Kl4ZPh6ttLbAi&#13;&#10;bzp8+3sydH53OoxcNB6OXZ0OQ+dPhCntZ8CW3++B4LQZsL5nPGxfMwMS/JtB/yMzYOPtsfCb30x4&#13;&#10;5r5RkBc7E04fGAMdMmZCjz0j4aMNM6H+pvEgfToTEnvnQFDt+8D0mgSvJt4H60MluHvyffBVs2y4&#13;&#10;sOk+iFybBY9/eR/kjc2BqKBZkPOUBEdgFlw8K0HWfbOg068S3PrKLNj7vQSbv50FSxGffg1nQ5xJ&#13;&#10;gl/6zob2m3NgUe5sGHAlByJfnw0/rsM8Ozcb7vxFgonN58DBKxLUGTAH2l2T4KUFc6A36j5vzYGn&#13;&#10;MJ/OFc2BsXi80DwXrl6XwHLPXHgW8/PQ43MhEfNz/IG5UIi61uW58Bfq52+/X+HNzbfwrPBP2ycW&#13;&#10;zjzbJya//Zqfoz4x2gP0OSwfJuEDrhlL9gCdlmAT5iVYhWUJwcJTCRusLyXEJOxM6Bt7MOFax48T&#13;&#10;dnT+OiEi7peE2V2uJDwTU9P6dpdg69wEk/Vh6x3Wz61W625rb+tk60DrXuu91mZCjjVSmGONEB61&#13;&#10;RgurrYnCs1absA2lAOV9lOMoZ1EuojDBJtyKEobSBqUzSneUu1GGo0xAmS50FR4SBCFPiBHWC+2E&#13;&#10;l4UWwi684x2hufCJYBFOCVHCr0K4cFX4x1or8XNrSOJha8vEV6xRifdbhcTW1j6JZxMGJfpbxyRe&#13;&#10;SZAS9yXMTZwetyjxUPs1iXXbPZe4t+P2xO/i3058JuGDxL2xJxL7R/2Q2L3NpcTFd/glfdPltqTf&#13;&#10;4pokvdrFkvRTfGzSMauYFCWkJNUURiQttE5MGm+dkfSFdX6SRVielCBsSBKEzajfxGveTaotHEv6&#13;&#10;xXo66Yb1PJ7/G88FdO0qhHa1Ca1QovH/RNTJKINR0lAmodyPsrhrZe4t3dJje0s/c36IvIfu0xuH&#13;&#10;wgNXJdgw5B4I/V2C9bcOgxexvFy3fxh8fV6CJ2cMhyh8f5+4fQSkoV5zegRE/izBqlUjoSeWByv7&#13;&#10;jgIJ66X/sFT4BsuF5a+nwukzEiybOBomoF7a4l6o860ESz69F459JcGiR8fA3C+xPktKg7wT+L5f&#13;&#10;TIOrn0mw4IWxsPyoBPNHjIMdhyV4uP54uP6+BPPeGw8ph7D+mJMOvx2Q4IEOE8BWiPXB2Qnwb6xv&#13;&#10;5jw5EVbuxfI9JQOm7MRyukYmfLxdghm7M6FwswTTc7Ig82UJpmL9tPIVCaacyIbtGyWY9HgOmFdi&#13;&#10;XSJK8AjWX9mXJZich+XcFqxz5kmQce9kuHsgllsNp0DwlzmQ/sEU+Prj/1N3JXBNHH17Aia2IXml&#13;&#10;BwiISOtVFTCCnAmXbEXfeqB4oCBHOUIlEsADNBxBNB4oWLUeyKmtYlVQUxUEEhQV8AB8tUZqgCgi&#13;&#10;WBBQwCAB8s3kUES0Wmnhy89x2NndZ2ee+f9nnp3dnWFi9OhV2KQrTMzXbDX26AQT865fjRGPMbHv&#13;&#10;U9dgyXuZmOfCUMw/lol5EMOwtDAmtowfhnEDmZjbqrXYBH8mtnTCOqzImYktqVyH1WKw/9jFwgym&#13;&#10;MLFFM8Ixo/FMbEFXOLbnKybmfDoCU5UGYvPokZgrjOfqRmHh5oHYnJtRmJS2AhvnwMaMixnYL0ls&#13;&#10;7HIGAxvbzsbm/sjAfp4fjdX5MbDRJ6Kx2QsZ2MGh67Ef5zGwr79fj5WNZmBpuesx83EMTH94DPbj&#13;&#10;1wwsJTgGM1djYHrXYzBWRwCWPG4D9vudAGxk9Aas4kIAlnhvAza1KAAbYbYR+/VoAHZgx0bM+I8A&#13;&#10;TKd+I7ZvBgPb/y0HO3KMgWmlcrDv+QxsXwcHq01jYMMXbsJE5xjYnsxNWPc+BqZB3IwJLzGw3T6b&#13;&#10;sXaYzy/5m7HozQxsl/YWzBQe//mqLVgz3N5ZsgX2DwzsswlbMaPQFdiOmK1Yau0KbFjlViyiAfZP&#13;&#10;FrHYdq1A7D+7YrEjmoHY9iexGA7WLWnGNszRKBCLPbgNwzkHYsSubZg/LRDbung71jU/EPv09Hbs&#13;&#10;N7tAbDMpDtsD0z+hx2Fm9EBs04U4zDM1ECPoxmM/bWdiG9fEYz4DsLb0V6B/+5XXe5W/7lfQd53H&#13;&#10;YYga8qpfoZnBNtzMlrbXzJp2yYxGewqDnjmNNguGteZU2mEY34IxzsKKZgSDKwybLSxpZy0saNUW&#13;&#10;5jR1S3OataUZLcByKm2fpQntMgzPYNC3mkKbDcM6KwrtCAy/WxnRVKiGtMlUA5ob7H+2wvgcdQLt&#13;&#10;IXUc7TPaGNiDjKUxaF/R9tM0aVdoYmorrQ32Ec+oc6wbqCzreupR60fUO9bVVFWbKirFRkh1t7lH&#13;&#10;jbX5nZpl8z9qjc0N6he2V6l2tsXUFbb51AQYimzjqG22TtSv7Uyoc+0MqBF2Y6m/2ulQBXaa1CH2&#13;&#10;GlRj+0+pHvZE6jYYZ9urUmvtpVZfTntuZT/tqVXgtBarxGn1VsXTxFbPp31BHe0wiTrPgUKNdJhA&#13;&#10;PeZgRL3rMJ5KwIypJthYqic2mrodm0DNgXEdZkfV+NadOu3bdVTmt+HUpG83Ua9+y6GKv91CHTN9&#13;&#10;G3X+9J+oUdN3UI/DuHz6j9ShjjuoUx0TqF6OR6lxjg+puY4Dt7b06CGvry2N8N7HVscDxbcnijTl&#13;&#10;bbMy7yhd+Te86WMvAvL3F0bDTKK1pZOGvFpbmjKteSxlmuibspkooL//xbWl7bYq1pbW/cC1pbX6&#13;&#10;aXxDl62sL/iTojyisQb0+3+8trQpij90jEP/Z8UYh+zsVzjKuI9nULL0HmMciuPlAB+6trT/r73H&#13;&#10;OExfjWWY9hzj6JWu/PbuHe8AhcEwf4h8bel9Q95cWxrtC1GR5+NtYxxuYCDXlp7Uf2tLizbI15QW&#13;&#10;belzbWnUz/Vnf/kh92Gy6w6Rry2N6kS5tnTQtJxxzdgArS0N2yj52tKf/yNtDmpLZEYL/pm1pRGP&#13;&#10;aG3pHUPeXFsa7Ruca0t/2Frqyvuxt9m7bE1paO99rS2NzulPe/8Qfai0d7S2NKoL5drSQdM0v2nG&#13;&#10;/sm1paf0y9rSo4fEqSANkyQLb64tPQUMnrWl0Rxg6P2cM0NerS2NdA/SO0j3IP3TX3z3LPOHakIK&#13;&#10;fh740LWle/79iaLMFBkWAPNgfBk6agFOMaeAszoeOFN0nRgooL/V8R9TblS+BhhE4K/9m+TEx67P&#13;&#10;SpjW+z3vf2+ehZFsOxijtgX+ZO95y8u6/bXnWa/38/qwLV0re7rxPm2w0g4G4NmWGYr/SvcFebzl&#13;&#10;2Zbs7Fc4yrgP3SdL76H7FMfLAd5X9ymfC5Upnm0pfxDnlb4z66n7eqUrdd9Pb9d9u2E4g0dz/wBg&#13;&#10;Q5D3cT37P7QP2RU6B+3r+VP2fz7g7fagDvd9Bl7NwYBi1CeiGOUBlRGVGu1DoXe/mA7ec84mxe91&#13;&#10;TWj8oeu2v3Vuegq+AHeZAFuIXu03pLpf+8YP/U7FEG7kwworgqRewcmvpWy7+rNv3IaOAG+2z4gv&#13;&#10;TyC3JcSXzMj0Abj1vzwMsO87oFi9O9Xhh8enXsYofe/Z6y/j3KH10wxv5L+MUTriGYUv7XBsdUU+&#13;&#10;8kKAVJkvlMf34b33OAAIyZNFPfuFL3r83bOPcAXy9yLi8fI1nvwUfQQ6Tnkfg8Kf7hTdP931v2xz&#13;&#10;QQH9TdF180NhyVC6Jwry7Z71obwm8rW/05/sA/I6kddHT5s3eW/dAhT3QDQg7wtf6hZ9eH+hqCdl&#13;&#10;vSnrUVmvvf3ABPxzOqb37690TBjcmAiJJcD6uoeTH4fqBdUPqidUP/+UjnEDcptRfvvWF7dKG1fa&#13;&#10;vNIHlD4xmLltwsvXZonowS2yb2TnyN5723l/chsOeupzg35de+Rt7TvC/2i+/x+077NgsAN/8c0m&#13;&#10;OIxBNTMNpN6Vx4OQqzlAztUCBIVOgtodafh/myu9ynMyX0ZxwtqqN3x6oLnKhRu50J4u4l/ZVbMr&#13;&#10;RbfZtXnEv83VgwtXZFyheDByZUKQc2XZwwe9vCm6Xt7/PlfInpDvoXi/9q+DzgeRXSEfRHblgqAA&#13;&#10;sit1fLPrvH/dB5E9Ia5QPBi5QnaFuEJ2peTKy1sd7+Xdv1wJwfvNkY1syoT70GEwzZGNygDA9dfm&#13;&#10;1pwN5oEpwHKwf2dujuK/PdYgO/sVjjLuY6xBlt5jrEFxvBzgfccaEM8o7HhjrMH81ZiCec+xhl7p&#13;&#10;irEGzx/fPtbgA8NhaDxXYQHvwrgK9/pYA9onxMnzgeyq50851oBwlPWvDl49W0LjCMrrKccOfgPv&#13;&#10;9/wCtQ9yu++vMTQKG7UPqH1RzpWA7ArelVzsacfOwB9amQ9gglAwDfy971PD0DZBzqkn4U1O0T7E&#13;&#10;Kbr+2zh16yMvyvEaJbcoIK5R6M1zEJDX7fs/u3i7vpTd/yh15iDVlyY9NBPS4h87Pvx3+jakwWVc&#13;&#10;DVItflHRt/W8b1GOp//rXCnsKiFaYV+D9B7PvJdd2TsPzD0e8Lwq5wrGg5GrnQqu9r3kapa2PQwD&#13;&#10;wpUdV84VjAcjVz4Krn54yZW/pj0MA8KVfqKcKxgPRq5MFVxRX3K14Qt7GAaEK7BRzhWMByNXQxVc&#13;&#10;kV9ylapuD8OAcJXvKucKxoORq3Ig56oKQaGTnHPJ9jAMBFfSKEMZVygejFwdA3KuTiIodJLzXaI9&#13;&#10;DAPBFY7dPQ1xheLByFU4kHO1HkGhk5xbh9rDMCB2BTWozK4GsW5HXC1AUOgkqNntB1C30/UU+n2Q&#13;&#10;ccUjvPm8Ael29YF43oC4ghpUxtUg1KKIK6RFEVdKLerEmKWtzhgALYq4ghpUxtUg1KKIK6RFEVdK&#13;&#10;LerE8NdUZwyAFkVcQQ0q42oQalHEFdKiiCulFnVibPhCnTEAWhRxBTWojKtBqEURV0iLIq6UWtSJ&#13;&#10;kaquzhgALYq4ghpUxtUg1KKIK6RFEVdKLerEyCWrMwZAi6JxK6hBEVeDUYsirpAWRVydRFAAcXWX&#13;&#10;qM4YAC0KuUIaFHE1GLUo4iocyLlaj6AA4qp1qDpjALSoYjxUZleDUIsirnq/o4DGRNX7eVw0Hbzf&#13;&#10;e5MmJr/IdGh/PsNT1ovyGR5OtufvzROt5EH5vAOFUZDQLHjSBBjfwL3+vAPtQ89CUBqyl54/5fMO&#13;&#10;J9n1I/tcI/Q4DKngPXmDmrQ/1wilAPn1EG864O1zmU4Bf38uU3XIz1YFdym9uEP7EnHvN5cpygPi&#13;&#10;D9nbR/MI9eondsR/hEf0/OptPBqDj+PRTcFjcB88Br4nj8ZgJdZvPEItOxA8ovcTP4ZHQwWP0/rg&#13;&#10;0fY9eTQBm/uPR6hz+/NZMAW84hHx8TYep4KP41EK5Dx+2QePn70njygP/cYj1MD9N0/u6zzC7vOt&#13;&#10;PJqCj+PxJpDz+Ehxfk8eqxXH/xWPpsBJ1r/0B49IH//z69e+yaMZ+DgeDwI5j+cU5/fk8TfF8X/F&#13;&#10;oxnUZf3FI9LO/fdd/Os8omu+jUdz8HE8rgJyHrcozu/JI0dx/F/xiPLQb/YIdfVAtI8W4ON4ROVE&#13;&#10;PLoqzu/Jo4vi+L/i0QLQyt7FI3p5qx28yWPvecdNVqZhHdIN0K9JH/idX3/ZL4mNyowwlfYrr29Q&#13;&#10;0PM7vzfnGHcATLBa9rWzPmQ0BHgBb9nM5EzZ91/vUz/fKP5G5ZwP/tW5x5EJffA7eS/nHped/QpH&#13;&#10;GffxTp4svcc7eYrj5QDv+04e4gzxpf7G3JYWMpuUvXtn0fOdvF7pinfy8ne/e+7xFoi+GhZQDS+/&#13;&#10;N+jpG0N7pL3NN5zAm3MmI0w0zoswEXZvTGXauzB9gTyvPTG9FZgIuzemMu1dmL3nTEaYixSYCLs3&#13;&#10;pjLtXZh08PocvwhzpgITYffGVKa9C9O/D0ykjxEmwu6NqUx7Fyb0WAz5Uk9MMwVmb+2NMJVpH1pH&#13;&#10;ExSYCLs3pjLtXZg+4M2yj1ZgIuzemMq0d2HqgzfrfbgCc1wfmMq0d2E6gNfnN0aYRAUmwu6NqUx7&#13;&#10;FyYTvFn2LiDHRNi9MZVp78JcDRv/3pjNCkyE3RtTmfYuzEDwZj4fKzARdm9MZdq77VPe1vfERHob&#13;&#10;YSLs3pjKtA+t97sKzJo+MJVp78JE/XzvspcpMBF2b0xl2rswQ4D829memJcUmAi7N6Yy7V2YXuBN&#13;&#10;38xWYF7uA1OZ9i5Mb+jxvTG5CszzfWAq0z603jMUmL/1galM+9B2Ht2PIMzMPjCVaR/qm3sUmIf6&#13;&#10;wFSmfagfxSow9/aBqUx7F+ZKIK/3sYpYqU3dYED73/c97b+eh2O+ynxcCE6p55BcQ5gogHeMrY8H&#13;&#10;8usq5B3Ck8XK/KJ05d/QJ9iLwKu5OubDnethxV5SlWtj4Kw/Fjjb0fT9UUB/f9z6jIgnRHAr+Gue&#13;&#10;SPo5irnk+2vsnMTeAOTv9MOfbOzcSPanz2uafBa0RDroqcRXwi0m8IP/L4fxDwp13ntOIsM3ZmlA&#13;&#10;ehpp91WKYwb93PSWKP7b39TIzn6Fo4z7mJtelt5DvyuOlwO8r36fAOT1V2YTpqRR9oM4Ml+V6XTL&#13;&#10;nvq9V7pCv4O9b9fvnrBgbUPkc9NnE96cmx7tQ3PTo3y8rc1Il+3752wKtW/KgPKNNFPPNGQfyjIp&#13;&#10;t9HfqP1G28q4dzraRqQocRTthSxdHbx73hGUhrbRsShGAaWhgO7r+2o/iyZCm574979zGYISPeXt&#13;&#10;5noCCpdUKXjYkuFw0SZ2uJe+1hN74UKvl3jHfl1jK/+W4UvsKzv8y+M/sZuKb4fG1jBBfh2Z7ff6&#13;&#10;obQtTnMcyUQdZKTkmTMw6Lo4NgqfoML/XHiGj45bOd9xGsgo0UXiagjdfja0olPxap1eqLH9NGjG&#13;&#10;Eti5/KcABVwhM90HGrn3TMx+QZj7kwrb9BXlXlVP907ceMxua/QnXzrtPqW93Wnc3XleR7UYn6r8&#13;&#10;4LZhasaCo59PuO2T8Mn6iRtTp0/YsIVob7BeJVrr3vfbKKe/mKQ5ZsLu6SrR6os87VTSZhmYmEy2&#13;&#10;FFLvpUgal4Y+X1ubyOqOiJ07pf543nMrycWmoaymlkfF11KiWh7nVEp/H/WfCNEk26WdN6Sdtpzk&#13;&#10;zu5zw+OiRPHS6u/Nup8ypfWXbbtK+FodQ6M6mjSl7aXS3y8GC4I7Yzy6nz7wjpKG7hoj9cDvGLP4&#13;&#10;V5UZOye1PfxJULmuw0i1Y697VMQUtdDa3NYTUXyKUHozqutcbHn7EV7L/sv8F0ypz9PJ0s4UQ4OY&#13;&#10;qO6kuYa0NWaNpxqjVtnvfLh0AZgZ8stE9pjs+XPdOx7MTeZdCwq/f4B/jlJXo1tQYUwJHymOzLOX&#13;&#10;UqOe/3kxWDXCzGYSqM3hlZpNHz5+ptESvBMOnqlhh9/x8L+z1UTM8GpXtZjIKwIjX5xFIE5LSPit&#13;&#10;VJW0qtD6TmrKdukm6bObGzN3dUQ4Dp8402h2z3Ot17bdYtpG7M1k6WzmpoqTedXcxTRyRKyXZhkX&#13;&#10;nppTwhC20Vl1ewtmZtjjKXcd4Dk6C0CMNcx9xoUkOgggemp2cHKqA4j5duapI+G/FHzX9VGdxY6a&#13;&#10;jSvOHhZ4rcLteui2EJzzC1g3cvpwysyShfiggJc7Kl5IcdfdVX9vGM7nzZ9QsMossE76eJT06kUn&#13;&#10;s0sRC2+v9msZeQ74jX14Kvmah328kd/OxF3EVJUZiDiifvFP656NSFlX/zjHvb1DrHmoueok8Mm6&#13;&#10;5tmmzRZX0fGidoPdI8VucQH3VIKGNd6o/fqQ2oExRzJU0sFOt6NylMZcwnJc+3/TxTzH+/z7mVF0&#13;&#10;vGcdq6nSztyHHFBbdPK5GzdY4OYMSqQpVeHB9zuv6hdb/gpgnUErkKFQM6O7T0hb+Zqa+Ql0oMkW&#13;&#10;d5D/61D1tDxiTYGgLFS4OtFkhNhFLd8SsvOi5GlOvFHYzsStrxfgfmnXg8c5nWObj4PcqieTo7uG&#13;&#10;igxUHarogPBbGrPIykbNrbCm49ndCA129TMIELlT1/n1+qs5cy6ZVx/hIblw0XgHXl8tXyLidDe0&#13;&#10;OTm0TOY9ffb9bFx7p11G06mMx5WJ/O9w4dI2D/fO1mFRq+933hz19Uw9V3zQtRcadjsDnHDCkEhU&#13;&#10;vbOkUSDBeljz8IuV4r3iC4agkOzrcItiKkxintS5E3fN2xDUuhAyfiijVgWLO5+P6up4cKMJVlmT&#13;&#10;RcehMcXe6T0JGp/SeWnE3CpTtQjtjmeLL9gMo9RBjrMkpHyKaVbNKc6Z6mcuYs9UJkwwrZB6RFZ7&#13;&#10;x0pbCoZL/5grbbxo6hiVOsZyN1G0J9odlpigkW+omge5Iyfndjw+l8K7JrDLEzTVJ3PLxIsvPLPJ&#13;&#10;4eeahtNxKyysAqeEHfeyHhE6W+yXynQFcTnnTPEiLq6U2uE9ttgGGiNpVUzYmuMtI0OZsOTOi3BC&#13;&#10;4zLyg/JTJaHCvIVg5pzyXfGRz5OOND2TDqWw9CiTVJskriQOj6+erMH2Wl434lIlPeVG8OxCsr+q&#13;&#10;4IVkHXnVPZVm1pIrh2zddjYoCi6v5OTwZ+ciu1uXabLTmlqAQ5UxpdVQ1aOrFVIbZR5Odi4I1cwy&#13;&#10;yZig+odKs9s9TfbYhx3dn4dBsI6wLseoS2PW6skreSGA2ZzUdkl6EviVAgNwg5hPB9zggts7TF2S&#13;&#10;qrNwK9oz9ptMAqU1WayVcdWc9rOloNPxQfj0BzZdru3nvtu5AhY5sTpbN5RZEpwL82U0ke1a8tQt&#13;&#10;Lse81gIyazk8lJhfJuZxL1PUIlKGtn/nGRP5nJTPauSKzILo1YSn1xNUmvdfaHAprU9O4q7Auehp&#13;&#10;sgWFi3/oYr0InbXTVG7Jcr/4cw4ut7mtyZA0/Fq+SpDQ2MUZ8PSW599YH6aZVfLURftBJd1jpXu8&#13;&#10;aWpF/MrnC8GeXZLW82utbTuzPQw6D4wrnoVv1qttc1H9o8viiDyfYovMQp2yxkJLyMDK4COgc2Hz&#13;&#10;UN6zQxsz9XQ6jFtN1QwKIYuCYIcylaASg0tJzG9KH1kEpo4oSw5YBHI6Pw+D5ah/1AIKPWATq9kd&#13;&#10;sQvTyPeMqyacxz3JhvmtTVfRuh4shC2X9WJItG7FBLa2h+oZUrjeyScBqYQ94hzyooIKu6mpSdWn&#13;&#10;Sn78qj7rwpOs+42wMfJO8i5nuAKuwIfcpR0V3NWd2R00pePeuGx3aKQOwqeQkV9+BYHaD+IWg5lG&#13;&#10;v/+q0lzOztxUQsxfPM0QxBQHq5Y0mwoNPy2sOWVCOF+o88BmWJCQvWZ2bXvC4zS1/GmrhSrPmTel&#13;&#10;fsZbYE1xwuSN7jkSgjV1WQg6Ho6vdGnXSbf3BtqtmuxSQLKI+Z2drJGf4A2by/AMz7prTnsCrAJx&#13;&#10;uS0n4o3OGgLxo1Dxee2OPdGCqoDGqotfj+pK2uXGI4rufNNpTvLNPlyN2J2HE+pslHLSDASrZEZy&#13;&#10;1giSMewMiTSyoEjf9YsHHFHC0/IETXZhx9IjpFVNj6l0SK5K+wtpNysWNk8Gqmp23YZut55pda3Y&#13;&#10;5XYYea2RzF1nwjIQzpNaYebHlrviilQoP59FjYpBTGWqm0nUIpAseME5jRdZlezXYKdJY/kd92Kh&#13;&#10;v4qN63w3s7ryHnEXf2dooubdem52iCWEQkeHQEZ2QkZomS3kGoRrOQPX/mudwTYD9hL1EfMJB3FP&#13;&#10;TpWkbJdsPRKwzl27lSNhuMEmWOAAO4XQ/Rt5uY8IHQ0JrNm6TQtvPjy9EOH42duOQCaw+/WtkT8D&#13;&#10;P9K4mOtss/CR5vt0zb8ZGcpzq2I9iHOlcA5lstZVCemq3Ux9Q+Ch2sW3lVLV1PKfNf80m79XsOLL&#13;&#10;7hEcnh+8YLAwQJI2uZOB7MPSFnp0UG2OReOZE2DnNWfcAhDKi612v0fUz6bFLwX8FwFVy7RcOHH3&#13;&#10;A5q1pwdcWebMSYquW2sK+/6wpkqVsHp+lM+pFbj2PCFfcIM+8bR/jXj17Mwt1Y0XpIb+vjvcOJD2&#13;&#10;WtjDHlKZYTQXtuwtv6pkzcON2Vs7T80uM/f5nYuSCsIxr4dd62Iqd4R0M4SsrmSBaRL/MPDL3LAU&#13;&#10;cHh3vmSzDmiwSwm5TbaTgKDqLEDCyci9q/Ve7M0qy+LH0KizD7dMYo/QsAtZC2sj43EnUTQdv8Mt&#13;&#10;+ZAG2+bpvagzlDryoWVXyMZqnpqbjesMVR3Kg7+7KLAjd62I+rQhW8jF60sXJ00ObxFr7tlUz5qd&#13;&#10;G7jufn2VqwvoXppFVy1eexQEWjpq5G9HhEBfgh4qL8AYol23QwgnQZxFHqd6k9XBhahty269IPzi&#13;&#10;K7IipPt6pkqauiXDCiwD12ZFiUXJeQJmmfR/9ZmTdcUu/Orjnq0XJkvDnj7YCx2HIUK95UHjGXM8&#13;&#10;IEWmScz2RbCBldlpxuPwgnOoBf8uJASvH2XJuKt959DJP05SSNSC26ZJ1VYl5t9UxOBFk34inM/c&#13;&#10;sK6qSuUkRRhfa3ypgo8U5abwsbfbDE0K8zg2qpQ6X214KVWPFze/bw2dE6KLSpMVB7mDRRvz2sb4&#13;&#10;ZcCEV+I/Q1vIDVatKFsVl8jEae2Oy5wAu4xgtfyyvaw9l0UmwOPT1byqm7BZrW84ljI5qvvGxjRm&#13;&#10;GdXGBNrVWsiVvnpNeAwPZX7lYhxJZV6JeR2CtwylLwG8iX8GxHGbT5NIq2q16rgvuKm/gXDYs7E9&#13;&#10;wsU1l+9VdW9S8/jKtNU6077JOqKgSx0vOpbC+/zPvMjvLqaKLTdETYb+B8vgopF/gijqFj/rWACK&#13;&#10;a2BVLQRiaOuwrTYqXaKZvy3ad4d2HaHeQJ3eQv6vWkHwNSgK6yIIoqwWeu1qZiPq/3zXZpUwIl6c&#13;&#10;P8J/trrzl8ndPlMmgWvFXRZ06N+noyC+aQv5Kuo9S5ZBoXgjPOa0rESh8/D6TaYjfAjHcH/qWlal&#13;&#10;/sYIn+OJpJuUCVJwFo2d5R2NNywj985rZ1pELfKEvVtllbgyz74pi6+7Ji5q+FqjWC90hVGI+CJY&#13;&#10;/qmpMnKG994e7grJWm6hU0fYAdtV/doRuwl7cNaT2OekdQKpjrgLNiEdnDOsXReeRKyxrILqwzoz&#13;&#10;YCmAXGWVEnTFC+eJq6sud7VPPMHSg20sjQ9LksWll9YnENbhkXu+vhlryNZ2uAES8Cn3A5CcKrht&#13;&#10;J73GDGd4QRHfnM1jNa+eq707bkRWyZSgCm7tMyutOqQxR4rbnNTy6Z833lq5dmTu2QxbaADlc6Aq&#13;&#10;FJajg+RVM5FNZT13c9+E/GjxYtDNHNfVdjQ6QOsFlF4hvJUk55jrqWIev5rfQs80EsbUPsveeD9w&#13;&#10;v6VjyZS6iLP3s1iUcDq/vc20rNxWqzYZFnp18x9WVW2OUbVjmk6oII0nlyWwFEePTWJrxxRTnrln&#13;&#10;40W6Dlcpy5yBbVeBxzIXPe5JsyEV3GqupEFzS8B5Oj+zJe8IpCxuxFWbESfHGCzjH4L5DVvRxct4&#13;&#10;LD0YAuvHGGkxN1Ko6imZE87vtUXSSiDUnCLmB+lW3KsKKoWy6rFV5PDSet1rns916raVqtLWLALu&#13;&#10;c8XVZ9pyXECGZQdrnPYxQCDdQgZltBBP8dwnc/WjUFiIMunk2TH/C35yDAhjvrKYuJ6setOY4kNe&#13;&#10;JP6hTjKSHBxTSQclU1Ij9ESVQm7taczQkx8b0JHw2NFWUnLxcx3YyQUsxuUOLRAEmZ/U3XthKWzK&#13;&#10;i48eBZUx9wOyRrjEXfM8gUi6vQC4Un7281oepn1cky1lsvntV67FrlATzdH//HDctdohhGOS1hwX&#13;&#10;Au/BhJi7xieBrvnxCq7gTr3IJsnWtQXeZS61qN3Fb2u5XMc84HaI6KnGWYDkf22Gyt31Xy1E18w+&#13;&#10;BpJ32TP8O0j5Ubevs7q4KidpbrBXfVZ5Po1psXQiJye6vpvsUdBakCK5DL05WXJcS8iNDkw7Pyrz&#13;&#10;ROE6d75kfKQkUzMyNDbN4z/jzSeya320tOcT/NFljhxXCZvD+fErX7aMtqsT2dbN3Wdwf+a1meI9&#13;&#10;m7XjuCqUdhK1sMZKk325Ogt6Bo+wvK40mZw19FoxtM8b9SK9zsY9WwN4UK8Pb7xAB43l0nMXUFFO&#13;&#10;Ez2HIeGI2nq9BQg8DoK3uD83KgV+9/33XWU/7876yoJFEK01NHkxyaNAsPIEbA6FO1vOZ49Sy08N&#13;&#10;HZbRNDk6qQXe/wXcz5JkkkJWwPNNimSYvhr5ydo+yDgTTxNFbFK5w5fs+7AP1c7i5JQa6opzK83N&#13;&#10;7cjrai0aK4UFDdR1I2E3nZ07jndw+Q/QPehajbdeRBberDLLHqKRj1sIzIUHWPsiHDPhza/uHHyQ&#13;&#10;nUY+WfxIz6/qZj2kaJMzjrbTtn1XvEHnpvsGIOZu6lRdMlX7dOi0FPZKXkBHgGvTZWqhpHpUx8VS&#13;&#10;zWTBSsvGSFJwyswwd6gzMes7teQMafHc3FPQG0DhssLgzJ9KDadH3UO3zPE/q2R5bV4MioNf/9tR&#13;&#10;NHkDX9oxeXKueAXsJgi7vpoUczdoapHbLUkDh5fLDNQOc29Koxo5COFNgkoQMzQuacMZ/pDnNjzp&#13;&#10;jESJeGl2lKB1aXYtLJ/leI38z2TkEyeyR8uc+ssFwNGvLmA2TquRG6ydmvFDEZSRYZlCYDqV7Fta&#13;&#10;H7ofarTS8UJ+7RnPzsuZK/0yN11tquumCy55O8Jc34a5MyNKyQU3YZvWxXAjpEMZbt4Z1xi1ZjZt&#13;&#10;DfTvObBR94E36hRdcuqSstIrvuzzfviggtchxl+ya43MEyeRqfBGRyIipKc9OrYnjuWeAkub0aQr&#13;&#10;Fq3tistg4trj65aA0IxPfatX77NWbY769PEpTjtD6v6F+LGux/aR0EGdF+AS1Quezrn72W5O0kSk&#13;&#10;WU6744OmkQqpXo5OOmugloH+s04jfwu8/dMvJOs7lDm1mDrG3GWVd6sGJV87aSZ6mB1u5tl+fq4g&#13;&#10;8Qm0XpuUk8Ctqskfl2UutcU13rLUPCC4dTCkNHLyd5ett3WfLT6aDubstmd+Qw0E2i6chPsu0EGh&#13;&#10;hP/Ct2zE1bgRdoQ9aX4WyJMOEkUkrenGbAOCavDsdGhzbJPj5LK9ttJHF1cuIXHZa1Iq54YOC0jG&#13;&#10;ZfGqAm7YEmrzIqGxJuctCiXutHSnZ8Zn/hIHLzdlIaDns2XjATnpoISNO4LauTXzcInaUTeXA+31&#13;&#10;nENQLnkU3G42bfBJj+g0aTJw8yAclASnZDTpdUaNdwE2Bc05kjySW2k9vEilH55y7wjeE5dzOGq0&#13;&#10;WrGsRN7HQMm2+99/ouNCSEljOMHanMh24xJF17WMOKnRvs3aVwm+SG4WmcID94lryPoxswgHvZan&#13;&#10;a4cbt0bcuPl9kHCxoe9MrVQbZvOoy1ytRGaQJE8Yw+JqkfxTXC0aOzS3+QmE1u0NF/iCuqb9tLNE&#13;&#10;0Tbtb7iUnfZLIHcz8UFXSLuXaBWnHofGCX1AnSNoGGVjcpIEb/rKxDaSBvfnSSe94yRLnAHhWFpT&#13;&#10;wNHGG6Zkj8wtVQL9sySDT8WMKWHuYkvqnfrqbGGMZFbcLxCC4IQsLqBd5ypXPROEkCey1bwA9PJO&#13;&#10;HiczjaYGb7IEsJe245y299PW4nFV9lW4mt/WTYF9tMW9mAvL6yTEwyyTVvK6zBioC8Zn0wWhKTbU&#13;&#10;p7k2o4OHcXilQFjK7P4jdLjeAd2l+KBoUg2qEj94DZ9vFsOaN3bGuVmoFkmaOEf5xOc8/oVaK+NW&#13;&#10;sn0h2Sbm9/Wn0G27H6tFm13deCMo1DbO9fPGKsvGWwHGk2wLKoJr47sXoQoxSox2wQmDcmWkv7aR&#13;&#10;sfm+v/86j3snd9k/ygspqIAt0IXlQaXEYo9xkvCLrEbCuV++b7eqkjTwxtVbRU4WPz7zLKE9/HJT&#13;&#10;Xai4g9pok1RtM3Luf9JUsr5GbWf6q3g+57C4KmK2MyenHrYFTiuhflgk9izq0EnHe3pp8TKq9Uih&#13;&#10;hdZ3RGe1DIY1SVxB6J0jbuTg7KFrrSviqxNGHmAcQxh+0FAfWi0Ei6+Woep0O0LUD1W5zTYJIhvH&#13;&#10;m24j2avl55tOtc6shYZDvv1Cc8u3NRHhDsIu1xmNhcHiBtNTJGFBkkTiNjQzntWsc3X19BQmdI/Q&#13;&#10;qeZrZ+B3UC8sv6t9ldtsLCLBW09NQaF1GLnG6lCpOfRXasIB2s8qRUmepg2kmiVh2kEEZ3xQbH21&#13;&#10;Xi4nJOlm7YiMJvHIG7P15uMe/kf1snrixrhqTlLAUgLnOG550VLo9JTjeR5NNuQlHvNWl3K9Kw7U&#13;&#10;hjChDKsXDDnHChJas8g14S+W3bk+dwE83+Fq0NS6pOp2AzZsbhovoGzvbqkJXWJiOw/mkTSh4GZq&#13;&#10;aFw1F8CmJ2toIezpnUr2Vvne6MQ07A6TMNU5XCfoIt7+Ojwb1WYen69utttQo5BsX3Az7wX0msLz&#13;&#10;hzPTr7ZVxAtq52StnC0s3SbZv12yzIAmFp2CzcwsbSPCVlJovGlDIrqxtByJQIerfsvJKdRZU4Ik&#13;&#10;YWIcUd/VpIg0ularw/jncILoWCIsiZDsG1O6WljACD87aq2R+FGkMMa+KdtPQB/OyRn7sOqy5SHT&#13;&#10;ndvRif5+OHrR1R2mqeRyosiLw8LvWLYAlCfYm6hZOCyCdK0oWgSGmQgnsRsOqhTNgd0T0A4nZKQ9&#13;&#10;nrwakteVaK1KEUHXb1kbU03IK9Q53HhDYFdzKtKxtMY0uLSkfI9vdVurpLHeLZuhYbcGNjlrYEeb&#13;&#10;uYW1puTsRHbDd/gdSVrrObD/KAh4kJzEPUHUl8zH+Yzn/AjlQtG6+MhFgCswIluoVuRZVuknPykE&#13;&#10;8IbD6zkpvytr6JKt0BByOfA/2l5JaEnC6p1EfeoU/wU44WIcUmjlW+wPEUU8ov6RwypFlVpWhAz+&#13;&#10;2aSNx8XCvKamLC/65pzDrKA4ySqm5k/VnBzJj6VjaAKDOnIg7GfEQfTw04cFl4JLa8IOEvVZ3ulQ&#13;&#10;d+STHcojrAqthdopxx+bBgtXWianI9zlhCUw905rUkqCh4X+H3tnAhfFkfb/ZjgkMIAoIDd4SxQ8&#13;&#10;ZgRBRIxG477rxvhuvIJXUHAX4kU8EjVgTMy+/0TimrxxZVXMmmwOrxjUaFSEmEiMArLZiAeKxgN3&#13;&#10;VdSg4u37q3qYth2GGbMhFv8P9ePT093V1TXNt3qeeuro6t3tU14eFFidkNn+U2VaU6dl1WfdfmP/&#13;&#10;z8Vdxs+98I/P0oLevrrdsGDV6RNZ771T3B4ZdXdUQZrf2SK/UTmbOtlXn99SPnVj/8+fsTsVqs+H&#13;&#10;gfn2DyyRBWPZD8z4rBK9ZUToy9lH8652Rz1BmR70Zn6Vf2Zm8VdTN//93npddeLl66NiLy6/+Lv4&#13;&#10;2aPXZhkOfVQxKud3uPuPV74WemLCxKHKF7OHG5I/f7p4W9Jy/G7yjz7W56u9+MlOqv4sqWh89oqZ&#13;&#10;hTEDHRet6rp99O1/BLimv9RxzCHj8HCn0qgObv3enl6W7L3uXwbFNa/XrVEJ39/Zkl4AG5Die3Nd&#13;&#10;4p7odSUvb43wjs/cvd/42wEndo7L8B+/YNM5ZheDh9qdmqgftOtFr7sBTh/3SRq+7RX2z4xjkS91&#13;&#10;i3eba19667zT0nEVN30yThqcvpido/z9/eKtp25WHpq69Q38iIumZmcWX1vZ/daeCauVacYFS8aN&#13;&#10;tCvznZt7IrD6X9dTPUbmZCdsdgkdkDjL7+/eeQtrndBs+73KzvPcEuYfyzD8adT30Zl7u084tKWJ&#13;&#10;657ZN3MudR9/J7MyPzqzuEc5qm8h17qMbH3oY5yjL8DPoGi98vmbLqHt86esUYLP3HYJRVE8bdrt&#13;&#10;AQdu37PznbFg5YlzMSlP7E8MV3b9c0zYrdi8+Jm9V1WlbrmHS0g58OfZwXPvHty+YlVx2kj8PJe5&#13;&#10;HD8x/dSKAdm9I9dXnK1a9h7S/Ug3a1YQ3LWKtwvPRd+M/ehD3bcDq1psdfo4PyrxL9893+Wz2CWO&#13;&#10;Y1veSM1Lhkt8d1T6kmgDmJS+OKdFyrUzV0PmrvgeWfuB3xTvvLkPH56674nCz2aUrYzabvzrxSwY&#13;&#10;o3t2xwPfXn4hbWFJcFT/tKhOTxanPLMwc/Z7t0Lm3m1aPcJu2RKX0ORdGWlloTPKBhs+YGd55+0q&#13;&#10;S3acMhr/l5t90dT5B6f2LVz0j9RcuIQeadneeS99oky7tnmHR2678/rBI5wWXMw6/lzase7nfLe8&#13;&#10;tz818+QbZ17Zfrfg8NPszjjPqpornnZclDMMhu2lOO/4omObT/w4J7pgyOUWO1H5vj5xh1tpQvPK&#13;&#10;lN98NXZ69rqdSctH7TtQnbXvzKkXYQhn5+Qtn5q7LPEz/z8i7w/dHP3OoWXMFCZP9tliKFqCwqzv&#13;&#10;Wt2Wrs+Vp3T76zvf41f1fOGrwxd8sn3nxc6vzHUaez3zwCvfZu1Ye6LXzOo5ay4tH7Vr7tzy88Mc&#13;&#10;F725qd2L+k5+o73zXs5J2bL+4l/v4Ge44cBrmfPa7lqtGz55hlv11bk5Y7zj12W2nNBlT/Sx6uol&#13;&#10;eTMrZxrSfXJzri7PCd/7Ly+XgT55ubmTr63WfftD17f0cdHI7zjvvH/hnpyubz3/adht/ONTbqK8&#13;&#10;3DTikt/w3NH4cdkXTY89MLU0+9CM3NMfjLq28oW3ry79eo1zWgyPlee30jvvZmLHjCrk5KeFuiJl&#13;&#10;rXIg5DmeR8MKF3Uzus2917VHtt1bB45MQfl3a/zZbcnIywOb+1ycE518pNepy88qWxmpEX8q7jGm&#13;&#10;6NAMj5fm4H+AO5Po8yPjtflo3+AxjovKum0JdxpTfcUvI+3Aa8urcNd6VJ8PDgwJ+qKra+ULWzPL&#13;&#10;pxYGT0tA7WJvXjdUzN6wFtJt7Kwbrkda7Lyy+6vS+AEpsXtXBs7N3XAhMPvpLSHVvUcmZscumX1w&#13;&#10;86Kfrj+eMT4v71P80raW9eVYzHZP9fIdn4OKDzzqIMZn3rkNlYduFI0wxBn+Orll4Znze3PX3YCr&#13;&#10;tLiatQVEJVVxTG0u5ndZq0zad2aYUvGh7qnNxztPdlvZ/f3EcW/FpQf7ZJxbf6j4rfKUKzdyYpck&#13;&#10;FFwu8d/2U8KqYsNQuzbPfaxUViVMCyoYkHL+u7SFccXDHRelwoMqTtszPTBk7YaOxd1vxiZ6x/+0&#13;&#10;bHvxpOuZZyatWZoTPr940Q9nt7yxL3P6nN0pf+s7p3ppSW7k9qGrTq6DlxD70Qv2kwqXveD3x1X7&#13;&#10;j/gGVS86tCGzeNagF/90Mc5wuHRB6R9fLOv+qbK4YuMLeWuRVt8XvF4OWHUyuFvPA5f91v+P++Wj&#13;&#10;yf1vHb40cmHmtv742qfcPeOdys5W9e1alnwyLrvHlTiPHXc/xPkDhtgFTsp+Y/S9Ic8qe1p/orh/&#13;&#10;Udx3ffon4OlxwGF/VvSRblNmbi2OO3Ikdc7QpLu7Xspc37Vn6b5UD0NR+bWEJZ/qnro2dtBK/DOs&#13;&#10;PTA4adnOC1sjnnVcdD4/K36EIfk577w7vfb1SD+SNupT1McNC0qX60KP9y9Ye/pmyu6r36VMDj+w&#13;&#10;r/y9lKK3Mo/Muvr95M7bh6Zk7vg97osk/RoUxCVTA2CVau8+ob9SUlE87e778/dddRvM77yTq64G&#13;&#10;z79VdtqP9bcsbv78yrfj0t+rcjtbUjZqK3zf/ZSfv/vTvLibt0cURa0ckDbz9E2n1X3G8F9DtCEn&#13;&#10;NLjwaPvingFjqna+Vla6Ivnc3lc3Luufth45scxv/uQx475cULF8ISVT9Fb+F+u7jNpVVbSb7prk&#13;&#10;fbcOzzwfNv6L03PTg1J6ryjt5ls499usz6MH4Gp3Lzixs8+lhZk9333m+uRAHP1Ct2U9EjnY5XaU&#13;&#10;M/6pN7q53FuYeKGgaqhSjTz4n8ORL+q34f87POOOX2nX8eEflEy9dSqYeblfdK/adGFTrxZI9G/u&#13;&#10;QUOOrOt9MmZBKt3u/YJiPtg8Kn33dD18sitIx/Fw5PEZJ7beblKqL8OX/PhK4BeLktKSkhw/uxAD&#13;&#10;/+apiP2JTu9UfKoUwaNKWFmgb1f8LLFIXJB1ssClnetYn6w3jm9NKj8anbl+w4UNIXfO93yzpOKj&#13;&#10;v+HSh8N/SSvM3ZYWOCbxCAxMmybD7MouJeRcrAwsKD147aBL6J78oHNx2/QJ97puKSnblJB25cbu&#13;&#10;NbeTll286R9UHRtberbqv58BtjW64SGfF82cC6sTvAI/K9SbF+PXtMZjRMW23P4FvTzwq7n9e1TO&#13;&#10;/apW3OqwPxJBKUduGI7dOjCxcuS284WJ3bNuLSrxD0h59VhFk7v2L60zxFR2ZdFXwxJs8EceTFwI&#13;&#10;j3VPye8Vj6rhC8/Ejd+4u7/jolOnfFEl8Phm8PcTK+PWRpdmfbZiadC5l3accdrR9oJh8ZLc6++8&#13;&#10;XvDl3fcZxZihK33/5F949KPuFVmvX/fPSey1vpR1ixkLXLzsn1m19dbGMwk5TcckzlhTcTVrmDIw&#13;&#10;c/dY/7l3ffWbWI76f71qq8fUoII7mZk9y6N98prsvH3ymw2jK9Yqi13HKwvj0vVO5RuunXypY8Yt&#13;&#10;ZKHOL35Vccj8/Jlr7sw6xv3QPcfgORyfWLkuIT1pRudXNh6LK1y3a292ehrvwEC9uOhYp+v92a1s&#13;&#10;QCn7eEab2QbXXHbL3/2t46XP2PnXvzxV0Luq6HnjzGELzp+tcqvYdy0xPiWy4LJfcUfXf7FOia/O&#13;&#10;RY68OJidm7ioUDdzjP4Ac4qWXiiYUorS17BimHf84jcnWDl08IWArCNZy/+rqOucUQU3YB+2zbz4&#13;&#10;0uneiyo6zzs6P6GqKU/6YFDMt0kVi9MeZ/+phf1ZhV9NHRNbmlrWy/frossHl44681zsT90HZ9tt&#13;&#10;KS45fOv3dm0OBcwvvhRUePR/K7IWbmsy/4fo4J45e2/jFwUKEf8vPxk2tfK7tMLdR+fn/xseyqEJ&#13;&#10;dzvcjkLSLfYONjQdkJZdkLVyo2LE7XLobvLJykG8E0x38Nqw73KqJq1GfjblpmXx6sGsMtBm6/AF&#13;&#10;RyPmbVtQ4Q/PMXj7vbisW033ni/qMbvLu72W3O7++U6Ha1cHl15JWHfxegRdv1/uqq28NIhCrSkW&#13;&#10;3+MSOvDY/BMT6LoWxpVP8XC6PLGyL2K/5LHg3T5nrqfmntz2l7X/eiWw/PVvjt+EX+m0495/fftC&#13;&#10;th2r44yfXOlQ3qZpclVQ+Tepg6pPXo/Qzyyd6QEvYHHCmp75UY99fWhOwcyuz31/p0eu666jV4/O&#13;&#10;T+P/7OxK3PV6p8udxi9H5e7HzOIzs8vLE3e0y3V6OTnuyR+z3hjMUNr/btXWt/Mz1imVKADPL7T7&#13;&#10;qKSsYGz8MGZ/Bl7bvaj7t0l9toaXBs6926l4dUkZCqjlFwpKe/U6wMa2VCWnBD/BLhA1W6cvC4YC&#13;&#10;/1CYg/hq9qv/5qfR185Wze02fED25B4FO14I+DznxrHymQnBrF2p87zwohL/N4awK+g748qNOL9K&#13;&#10;4Fp28pj+dMnU4qzC9criU++17HlzTra+mjvmkxf8dHZLciEK44Hd4H3Fpac6XT5blbw1fUz5i0Wp&#13;&#10;g97Mjw65W9bZ5+K9f3u0WLF3uvtalo8FLpv85s9CEV2W7riozXM9hn5c6Pv1quLs03dhp6KfcVp3&#13;&#10;0ulcaqbdhTkV+2ZdPJaYPMftn+n6olen9l6VNmnLmbNVm8ARDmGl0+nUzHnnEIsN0BqfMyWqQ3Ka&#13;&#10;PqGiZzJs5+LmE/7i//mqrcWJgz759qtLfhnrP1732EwAyx0K6/K837t0M705YTC36QMjvusUH5Kj&#13;&#10;xC4Zd4f1AF/OXX9n7Di7LUVvlcOCeLA8fXdEqP93mRf/xtLu5tqv76HLo9j3OumfL/jCbXDp0qCU&#13;&#10;rrPK04cqRdlro3MuzEGa617Nv3B9s92/Y3IS3a7gZsvcd3zGnCPK9OWHNrBOpTYDxg6/2OxzwzpD&#13;&#10;zyXV1XfK42/es7+0dF7/irKPWD5lvf55fq+YSeGlS5fj7l/c+i9m+11Weniucdrh2CVr2+V/tEj/&#13;&#10;fBbvnG1263BF1h32ixuqGXz0ld+VaZnjLlxv6fuj04Z7vZVsu+0/HX7OteLtA8fYdx0KeP3egpof&#13;&#10;evJk1OtwE7P7LsHL9XjXvuVVRddXj01/LBV2e+BPy/RlqEoxdM8fR/WAxXr3mUtxKS+WxS0surHG&#13;&#10;45UbBa5v5lc0WbWp+hNk9jP9x91ag+LRGFORg9QP5TxzUI0LJBHLilvqZ6Z7p9oNb7bqauS1q8tW&#13;&#10;4n+zh4PAOq0GTntSP9H+zsnsl5LH2Q3Xr7rqjqJ9ca/VpqO79ZUlFR4gbzfnrGvv5/adCRkJrPbb&#13;&#10;XvvpPG71gUV5Ee/H9tzMhgGe7vg+64b9Znl0bO8pCSln1qBsY75UTUInkuwunFvhk/HN8dt+peWn&#13;&#10;b/RBMrOT4nuORqzXDSuD2H3/G78r27wyOs3HN7Lz/ux7BRASPOfnsvQn2MH91CMgkJ1KQw837d1x&#13;&#10;ay6L6szHDhZ0ziife/Oe8lPZUv/FnUJPsJGcA5/8Xb91T4x9VVEC4o3xRoXGY7NxvDXDrdkwTix5&#13;&#10;fdliGtOcwQeFZti1VGiMbLBC40vNx9R7KzTmlY1V1W4/g2V8H50afx7i77K/f75J7HvYMliheQjY&#13;&#10;nG9KPEUIVfYpQ7A/zY6u2RTXTn2773311GyzYeXXFoQrP34Qopxa2VrZv7GJsucLRVmX31pZuCdO&#13;&#10;eXnfUCX7m67Ka3t/o1T8ta3ycbteyu3Z3ZTt212Vj3Z1VJYURCmT9yUqg757Wxm+N0NJ3DdVqfxz&#13;&#10;R2XTTl/liW+XK7u+tFN67F6t3PnDE0qXr7coYfnfKLcT+ylH1voq7XeWKAc2eCo35kUo5Z8EKuFf&#13;&#10;nlE6bC9Tum+9qMTuuKOElV1TzvUfoPT68rrS/serSujFq8rd6T2UK0MGKD123VXanL2ieN28oQRc&#13;&#10;qVZ+equT8kPkk0qX4tvKzVH9lXPvtVfCf7ihGPbcUe5OjlPcpH5NhYWF2Y4k9atJ8hcryV+sdDqd&#13;&#10;7UhSv5okf7GS/AUqIiIC/PGpDZQlwiOT5C9Wkr8oEeTIyEgz/gg3Go11nydVP5L8xUrybwgi+++m&#13;&#10;sfnS+D9KSf5iJfk/MplZddqNiYkxGAzS4D8CSf5iJfk3KJGfCf4+Pj7wQm2fIFWvkvzFSvIXLjif&#13;&#10;IA/+AQEBahEg/c9HJslfrCT/X09Gk2xG0Ov14C+LgPqV5C9Wkr9YAaxZr6LZURLIt27dOjw8XJr9&#13;&#10;+pXkL1aSv0ARWzfuYdYVBwYfzEHewcHB3d1d8q9HSf5iJfk3BCELLHqVyBSVNiq/ISEhwcHBtWPK&#13;&#10;HPmFkvzFSvIXKwAEaioItEIIHQL2qKgo2P9ILouJSP3HkvzFSvIXLrLh2iygbkc3Xgqg8mswGFD/&#13;&#10;Ncum2lkm9Z9J8hcryV+UiGFd/icdQl4QfxQE2hMl/18uyV+sJH/hAl4r/MO4UATY29uDv8pcVnvr&#13;&#10;S5K/WEn+okSEjaYuSNXnJNFoK1J4eLher6eygI5K4//LJfmLleT/CPQwoLTG3GjqDqBA6gVo1aoV&#13;&#10;7L9k/h9I8hcryV+gtDVWM6kwsYFo2ixQyau77u7uDg4OKBFqpyNlRZK/WEn+YgViZl4lyczgm0Wg&#13;&#10;XYoTExND/mdUVBS2ZbX3Z0nyFyvJX6weZsSCkQ8vpw0ir9aL3XgJEsGfvwN/s2JCyqYkf7GS/MXK&#13;&#10;yMdQEcnapYAaaJEq1XyNvHWO2t+k//lzJfmLleQvVmF19C3SIdpABLNqsrY7IJgLnifqv+rzdxaz&#13;&#10;Uqq2JH+xkvyFK8LS2HK3B/mb5ZG2vAjjcnd3h/+ptf8yCx5Skr9YSf4CZazj2To6pEZQfVTtIXWb&#13;&#10;igDwJ4/UQlpSdUjyFyvJX6zMwNY+ZOQVZPI/zWJSxpH9h+fp4+ND8S2mJmVRkr9YSf5iBYuNqqvF&#13;&#10;Q6olxwbFUfFqIRN/ZBDqv+qICKmHlOQvVpK/WFmx/0TbyN1LKw37lIJOp4P/abMrU8pMkr9YSf6/&#13;&#10;turCq8pKFpCMpvEP2hA3UwFh5A5qq1at6PkXy0k0Ykn+YiX5i5XqRloUWXgrR2nDzLFUx1+R54nc&#13;&#10;AX/Uf61/V+OU5C9Wkr8oqc/nqiG1UYdzmQWaRaudRxSiZgrlgpV8bJyS/MVK8hcrm94giMFu1w6k&#13;&#10;Da3NpzESFgnLNre6JPmLleQvVqqXaCUOPX9X11G1amwWR7tbu/iQIkn+YiX5NwRZ4W/kDWvWiwk6&#13;&#10;3WyMqNryVudpUiZJ/mIl+T9i1QZVO1wNAXwrDqR6CqLVlayUmSR/sZL8G4giuKyzoqHj1uOE1XpG&#13;&#10;T1r+h5HkL1aSv0AZeeeglaP02apVK9quHVlr/OsaIypVlyR/sZL8hUhrqM2cRq0od4L5vAH0bIsV&#13;&#10;hfGXrFmPI0WS/MVK8m8gorptXVZdzRd3d3eLeWQ0iXbrmqZSqi5J/mIl+T8CqUAskqndtqaFT1lj&#13;&#10;5lhq09HmnYRvUZK/WEn+DUQWq7rWiZGnGsnndqsrpmT+kJL8xUryf/TSmneL9VMy2mYM1SKAFMll&#13;&#10;vQvSaLUpr9FK8hcryV+gdDqd1ie0CDCYz8xvxl9LUmVrFsdiZCmtJH+xkvwFChbbx8dHHdugpafd&#13;&#10;JseS/EwKrx1T7X+srdqJS5Ekf7GS/AUqjM/GRi8bUgNVStoNsLU+tiqMd0Fa7CaQqkuSv1hJ/gIV&#13;&#10;xoci0GSzEfytZxReV/1Xy7a2JTfyOQQk/IeX5C9Wkr9AESsghWE3GAwUaIUe6sjUvKaGmPmftKuN&#13;&#10;IGVFkr9YSf5iRbgoC2D/qXob9mDrmXZbx2UWwSxOQECAlcZ/Ka0kf7GS/AWKMBJwUIX9p5ctEj0K&#13;&#10;NzvF3d3dyvAqVTafv5Nyk/xFS/IXJRVaGBdwASzsv022sO3UBWkWrhUlaDFfpEiSv1hJ/qJk5ljS&#13;&#10;LrDD8qMIwKcaWLshLox3E0TWPbaKwpGI9D/rkuQvVpK/WJGFJ+dQpdSKi+q/tbGrIUbTS0Os23b5&#13;&#10;YJ0VSf5iJfmLEjEngBGaua+xjUDAR/2Xms7Mqq5qTDdTxVY7w7aZqTfW/fLrRi7JX6wkf4GiOUmo&#13;&#10;6zCSz2FiNA1UwCFgh/MJqurUAaoBN7Pk2uLDTGo0yb+2JH+xkvwFCmz1er3at+j2YJUWuMj+Ozg4&#13;&#10;UP2XDqljQbX8H4atxdxpzJL8xUryFyggdXR0pBdJAzssvNuDddtIPvgKEVq3bk1VV/JO6SUgWvhG&#13;&#10;03urZfPaw0vyFyvJX6CoYzEkJARs6bE4MuBagGG8uxDGH1mAyBFcbg/2UWpjUgZRiDZ3pGpL8hcr&#13;&#10;yV+swBNUQ7gC+KtjqQIbwWu+5I7CziMQ/JFHlAUE3GJTPzmxag3a4pdKqZL8xUryFyUjb16jXkUn&#13;&#10;JyewBWTV/6S6rVoWINDe3h5xDAYDPeFLWUNJqRsUk4qAOr5WqkaSv1hJ/gJl5LVXgKJR5aj/gi2h&#13;&#10;wy6ZbjLj1C9AjW8tW7ZEfIRQ3pmNBXXT+J+yhd+6JH+xkvwFiuiBMwACrF6vB398En/CS/Y/go98&#13;&#10;oGLCkQv8VfNOTiZFczOVAlR8SP5WJPmLleQvUGTYA/hTKu78kRYYdvifqP9iF9yoVd+dt7NRHMom&#13;&#10;RID9R0aobFUnk3LBjWMn/mqIlJkkf7GS/MVKHcAJtoAJs0/8ybZH8qEObqZhVMgL7AIporXmooxz&#13;&#10;4za/tpE38vnfYvgjMLW/WspN8hctyV+giLyb6Q3U4XxKN/D38PCgui01xyECfVKccP7kHdV/qY/S&#13;&#10;rY4xVGT/LWaNlJvkL1qSvyiR3xjJXzzkxjMimFd1UQu2t7cHf7L/AXycOdiSG9mKz/kWxic/oT5K&#13;&#10;hCMO1Xyp2kui7AjjT74gvyR/M0n+YiX5C1Qwb9Un5moRAIxk7eFVtmjRAi4oIAMvtf9T7wDtIhoO&#13;&#10;IRrsv9a3pKw08o5ItThwN42OkFIl+YuV5C9QNG4cRl71GyN4qz7AgiqO4hD4owjANrmjAIsKL1Vm&#13;&#10;ySlFZOKPCJF8mHqY5rE7NUcoi+u8lEYpyV+sJH+BAlIYdgcualgDTKBTjT8N/nRxcUEWICPAGSHk&#13;&#10;cOKT+iip/Q3wkQUIjzBNTaCafXUghLT8ZpL8xUryFyiAAls/Pz9quqfKLzXpR/KBVeAP5qj5Nm3a&#13;&#10;FPwBmUoEYCT7D/I6PuCB+h9b8/GfqgsaaXrPiFoQSGkl+YuV5C9QgE9s4VjS0IUILiIfycc5kGuK&#13;&#10;AsLT05OiEecIPuAqkj/2q+MDPrFB/iflXZhpUgLb19FYJfmLleQvUFS9pR5DGHYaXk5DFwhgMB/8&#13;&#10;QBHAH/5nkyZNaBYCWH4306uuW3EhMsIRE0UJjpK3GcHfyBYmp5G0JMlfrCR/gWrFZ2kDW6q0En9Y&#13;&#10;ddVoE1hyPom/q6srsgDRqEaMRHAuNaap7W84Sn0EVDRQV4LNi2mEkvzFSvIXKNhkoIvigs2HxUbd&#13;&#10;lh5diTFNIxnAJ3NT+SODvLy8kAXYduCTDFA0KiOo/5HGiEKUeAAfRBrOR6pLaSX5i5XkL1AABTtP&#13;&#10;3ibYAhdqtQDbhItqsvZcNJ4cMRGOCIGBgc2aNUNm4XScBfLUXqfno9MBnGIiK5FHCGzFOxGoFU5K&#13;&#10;leQvVpK/QJGRJ38SGPX8qV7CS92LNIwch2gwA6H29PREBF9fX/BHZlGmgC2ww8KDPPFHZOJPKVPp&#13;&#10;YPuaGpMkf7GS/AUKJAEHn+APgLDwIbznEeSdnZ2pe9HAhUM+fMwneZ4UoXnz5o899hjxD+ETwSFa&#13;&#10;OH86hgoLykpEJh9VtvybSfIXK8lfoGj0JjXgO/JWspZ8rBRVfmHe8Ymj1Lbfms8hSY35OBHhKAJU&#13;&#10;+w+2SAF4W/PpmLAL/hQfiSAmNpCJtq+pMUnyFyvJX6C8uEBStf/0SYQRCMOOT5huwCd7rvZLkkAV&#13;&#10;9p/qv/Z8yAR8S2ygkqtWlok/EsGu7WtqTJL8xUryFyh/f/+2bdtq+VMREMIHXMGeE38Xrij+eAt5&#13;&#10;pxQNwMn+k/+JXWrnJ/sfGRlJw7HseVMeFSK2r6kxSfIXK8lfoAIDAx9//PE2bdp4e3u34DVZJy5H&#13;&#10;3gpHzWsIhGEHYWz48BfIUu5QHCogiD/cVBpehXC1/Y0GUVCmIDdtX1NjkuQvVpK/QAFXu3bt2rdv&#13;&#10;D/6w/9Q4Rp4nsSUP09nZGbmDTxx14GMbAB8blAVU/8UhpKC1/+R5Uvs/2X+caPuaGpMkf7GS/AWK&#13;&#10;Wsws8tfaf2p8w1FnLsLYkg9goNIBJp3qvyr/1vxxmPDwcGzQKIiWfM4B29fUmCT5i5XkL1Bk0lHz&#13;&#10;VfnDeyT/EzyJP2UEQog/PoHXkT/eQi4l8af6L6Jp+x8RiPpvCH8KD5ElfDNJ/mIl+QsUEKE+C/5m&#13;&#10;9h/hxJ+yAAwd+awCIA+2iA+8YAvHsiUfwBDCJxNQ7T+1/3vwWXBxemRkJE6nyQdsX1NjkuQvVpK/&#13;&#10;QMHygxVAATjs/+OPP67af+ocBEA/PqrBjwu2HdgRE6cgI/RcRL4lHyBBVWB1/BW2KRDksSEfrzOT&#13;&#10;5C9Wkr9AAS+1pHlzEf/OnTujFNDyZwMa+GS24E+ZhZiAT/VfeijPnj92Ry4o8Vfrv9Quh/ovygjb&#13;&#10;19SYJPmLleQvUGTJgd3M/mv5AyPBR2SQRF5QZuEoNpAFxJ/kwAd2OvFRDbX9T9sX1Mgk+YuV5C9Q&#13;&#10;wOLJn5Kzzh8ZBPIefCA6OZ/AjkBqf8N2az57JD7JCyXUlHFa/rLOaybJX6wkf1EyGo1ApFZ7yf/E&#13;&#10;BnCp/PHp6+uLCGT/PfiYTyoIKFPIt0QEGv9J7W96/kgdZRb1ZiJZbOv55G9SJMlfrCR/sQIZss/Y&#13;&#10;IP9TdSlp8Gd0dDQ+kRdk6ptwufDJJD14jwC1/xN/8j9h+akW7KgZf44UkGwUn/lNSpXkL1aSvyiF&#13;&#10;hYWBPGwyzDgYuvBh5DSSSuXfvn178EcRgG3i78LlySfT1vKnHCT+9vwlI/QIDBUWiAP+iGz7shqN&#13;&#10;JH+xkvzFiprlwZzsP22DPzCq/EG+R48exJ/CiTNOof5HKjXoLGfe/u/An/yl8Q8tTY8AO/PR6bav&#13;&#10;qTFJ8hcryV+gPHlrm8pf3aaaLD7BPygoCMa/Q4cO+MS2Wjo05U/pEn8XPrcShTtr2t+oFuzEx5+7&#13;&#10;8FHrtq+pMUnyFyvJX5TgdpLDSRabGvzBnLapJZ8a39q2bdu9e3fYfy1/F17zRRZ48IFYlHd0lidv&#13;&#10;f6NmNxr/QIMf5DgHrSR/sZL8xYqwk8F35R2OxJC2qSWNnE/iD/uPzzZt2jTjasrlYhoIasYf2HU6&#13;&#10;HfmfLU2yfU2NSZK/WEn+omQ0GpvyBjei7czb04g/NlT+zfh4TpV/x44dkQXgjzg4BPKUBU5cTfio&#13;&#10;LfJakSCNPKfB5ygFpOXXSvIXK8lfoOB2Ul2V+BNwQkct/5QXvr6+XnzkFRxOMAf5Tp064RN5QRlE&#13;&#10;/GkURAv+RDCVF5Snev7qopb8yRc5h61Wkr9YSf4CFRkZSbVXs09v/pALgSX4wE4tbwDeuXPnbt26&#13;&#10;de3aFUUATQFHnF24/PhTeNQp4M+fv4NC+ExKsPwSvlaSv1hJ/gLl7u4OE02GvRkf2OnN29noE+jI&#13;&#10;gGObsCNmaGhou3bt4Hx24wJ/7BJ/Tz7PpNoLQHkHZ5UShOUHf/nqEK0kf7GS/AUKdV5PPvcaqBJ5&#13;&#10;9dOLC+hc+cvRyPgTf1j79u3bg3+XLl20/L34OAey/zQQ1JU3vmn5S8uvleQvVpK/WDXhj8g15/2J&#13;&#10;xNyMP7mO+FT507Bz8If/qeVPxYQzH3/lyYdgqY3/Kn8J30ySv1hJ/qIUFhZGD6oQIuLvbWphU/MC&#13;&#10;zL15BRYit5M+IfDv1KmTtv7rxcdZEX8aBUGJIxF8otpr+7IajSR/sZL8xYqcQ+Kvtf/gr9p/qupS&#13;&#10;7pDbCcuPEGxo+VP/I53lzEX8XXjHQXM+WAJ5YfuaGpMkf7GS/AVKHZmg5U+WX/2kQOIfyAXm4E8j&#13;&#10;H4g//E/qf1TtvysXtb/RwAkvXim2fU2NSZK/WEn+ogS3048/8k9wLPJXd4k/wAZxteFCoGr/4XnW&#13;&#10;5k/2vykfBfoYn/Pf9mU1Gkn+YiX5C1RERAQ98t+CTxFJ/KndTMufyKt1XuzC4FPjG/En+4+yQMuf&#13;&#10;XE2Cr/Y/tpYvTdNI8hcryV+sWpoeuW1hmpnNkz/nSx6mL6/5UkZgl/irwCkvsEv+J9WFLfInIWft&#13;&#10;7e1tX1NjkuQvVpK/KNGLzJz4nPz0WBw1zhN/MvjkecLOq/yxTXO7YYNygfgjI7Ddvn17M/+zOR//&#13;&#10;6cwf3JMvTdNK8hcryV+s6KUefnxOfm39l/hTEz1lAaGmBjfqalSPkv335Z0C4G9m/714fyXlaatW&#13;&#10;rWxfU2OS5C9Wkr9YEXz4nx58vmut/0l+I7CTC0qfoSaBM3mnxJ/Gf1Jd2Iy/2v8oG9xqS/IXK8lf&#13;&#10;rOh5f6r8UhZQyxt9EnDyPCkjqMGNNtTaMZUIFNms/tvONP5czuRmUZK/WEn+AoXKL7W8kf9Jjf/U&#13;&#10;80j2n2y7meVnrW+8zkv8yQsl/mT/zeq/SAfp276axifJX6wkf7EKDw9X7T/NTOLCn4+D5Xfms0oS&#13;&#10;fzL4IEkbVAsm/v58dKjW/tf2P2VXY12S/MVK8hergIAAwPHjE5KQ80nt/81Msyr58xZ+yoK2vKtR&#13;&#10;5Y9ARPPlQyOs8MdR29fRWCX5i5XkL1ZhYWFk/M3qvyDvyucn8efjHKjOG2Rq/yf/M4g/f2fGP4iP&#13;&#10;BVX5I9D2RTRiSf5iJfmLlU6nc+RSq8DsAV0+MxvxB8927dqR5Q8yjX/w5QriE/v78qERZvYf9V9q&#13;&#10;ebN9BY1bkr9YSf5i5e7u3pq/7BVqweWimeoWYEN5e75Kniw/wlX+zfnjwGb8QR7btr++0UvyFyvJ&#13;&#10;X6xatWqlGn8a+eDCXxELy68OfqDKr9byN+fCLnVQmvEP5c/l2f5uKclftCR/saJXDhH/Jlye/BG5&#13;&#10;5qap3sjtJPKBvKuR+NNubf6B/G3Xtr9YikvyFyvJX6x8fHxCQkKo8U3lT55nMz7Jv69p2BVZfi/N&#13;&#10;/G/EX+t/YhuFiO1vlTJJ8hcryV+sgoODwZ+evCP+rlzN+XBxGn9Fzf5epvmXCDgxV/lTNAn/50ry&#13;&#10;FyvJX6yo/V/lT0/+Usu/2v8YxF9sRPzJKa1t/3EIJYjt75N6UJK/WEn+YgX/06zxjeYngeV35i+Z&#13;&#10;bV5r/n8y/mT/qY0OgX5yePl/JMlfrCR/sQoICFD5u/D3w1L7v8rfSzP/v8qfPv35+9ewodfrbX+T&#13;&#10;lCVJ/mIl+YsV7D/5nzT4gXJBff6XHoGhBn/V1Gv5w0eVlv+XSPIXK8lfrIh/C/7wi/r8L81/gk/w&#13;&#10;9zI1uzXTvPmathHu4OBg+zuk6pbkL1aSv1i5u7s78mm34YXSRlM+ObYnf0uROgUTaNPjeCr/x+Ts&#13;&#10;/fUhyV+sJH+x0ul09lyw5DQKnTIC8OmTasHkjrryl7JRA52s89aLJH+xkvzFqpWiKHos96D+WGdg&#13;&#10;eRHLk4P6d3w8XlHaYNtXYcrozVdm213j6Xym4PjH1G3neDt707m6pnlHdCxwrKJ0cfza/lWnr+0V&#13;&#10;O7t53vF2SlMEO2DppNB3sQXp9zKlr91maYzB0qPmHLZmMq0VnZ3SsWazXbt2plCutgpdJzvPtO2I&#13;&#10;xIcp9J3h2Mm3V5TXnRSlwJ6+S/nv+NjQifGxpvhNEN+0DWVorrfP/W+6v83S6FATn30v49tPoetl&#13;&#10;fOtmNET3qtMQXUNk9LSOGD2rMzEKbRs6MbRtfTL6LZZ45T4j9n+HsrgmRth5LnYNUE7tx9aG5lP6&#13;&#10;NTRWY7CTi/toguP9+ylkaHxsyFDHer2fHoZVz+iNnBVbN0RW2TWsPtSwChoZHxs08tGz8o/czlmx&#13;&#10;dUNkVV7D6rSGVeDo+NjA0Y+e1c1uX3NWbN0QWYU4Eas2Gpvu/3x8rP/zj57V4c77OCu2bpD2qobV&#13;&#10;eA0r36T4WN+kR8+K2/YML27bC1O9G6RtZ+Ugs+0jasrBkKGhbUOGJjzycpDbdrBi64bIitl2xorZ&#13;&#10;dhOroJGhbYNGPnpW3LaDFVs3RFbMtjNWzLabWAWODm0bOPrRs+K2HazYuiGyYradsWK23cTK//nQ&#13;&#10;tv7PP3pW3LaDFVs3SHtVw4rZdhMr36TQtr5J9cuqDMt+xXbdkdn1rKXT+jnHd3fqolA8xtNOGdsH&#13;&#10;RY9iVxMT/4PSRxmiDMQnywfneK8mT2EdWxPfYSyLtfG7+2nXJe334zcV3z2ji0LfC5b3vBT6HxTl&#13;&#10;4/zr6U7xpnjdlC78r5lC/ye7Lvb/sG2WBz412yzMxIJd/xAsU+xo+wLq1ab0mLbzm4bzxn81TfmD&#13;&#10;Mk5J1Ub4mXo/wCWGrVO7KUrLU3ZKSd+Wp1hd/q3UPvvvpuPAmN5PsuueMuYFvjbtj/17Pwe2prPv&#13;&#10;p2NatyyJ5eez/0Ebbkr/fnxKoH1A/Pf8+xSXmjNMov3cQTnfseOMM1sWrenHkTvXxEI6LNl77P9w&#13;&#10;iXFR8v7ctIjFrxWe3oLHX/ney63Hz6DTTfctu9bfYxmPZRBunr0ImIH1cXvKu2d/KMX9e7APO3bU&#13;&#10;nq6D3Vda8S+DWDqm/HdV6L9gC9s2fZ8bbix2369h16PYvu9ZGU33fcCvch8HKJbvY+PPuI8tsVxY&#13;&#10;w3KzBZbs2MOwNF1DfbFkZTixdPtVWOJ6LLKM/IUsC2tYXrPAkh17GJama6gvlqyMJ5Y+vwpLxsQS&#13;&#10;yx6/kKWbE7GMdKrNkh17GJama7DF8jMsHyi2WTIfgFi61BtLo0LlC2PJro+ViyhpH2DZteb/6ILt&#13;&#10;/4RnKpYBNTxftsCTHWM82XfXxXO42XVomdbF9TqW84ptrnah2/pdrJwFrl0e8BmSkmbY8Bnq657u&#13;&#10;ksHSi1fu39OMM35lX/1lhD8L5hqoTFJeRLk+HXfoBKxDcR2pCPkDFgpL+0X+xLl7v7o/0ZOtbfkT&#13;&#10;Sossfye2rtmP/7DGn+Bn30/HtLbgT/BwjT9RE58SeFh/wqSr79L6+B893dka6fB7kvsNPbX+hFl4&#13;&#10;jT+h/G/d/sQWLPNxY51BQCf803fMfhvs2A17uh/q+m1MUR7u3mBMWdnD8pNdDNtmC7sets+uyQML&#13;&#10;i8fisDVb2HG2sN8YW5v/ziZiSVAevl/HWt8E68NpqH0TBkdt/01oW9aHY4pfH3Wcfgpdr7X+G9Z3&#13;&#10;0xD7uNJr6oHaPi7Wd1PffVwmO2mtzqwof++X8VSrfkkzaN0Q76cF+IIorN/Sme6ndzrEYhHBauFl&#13;&#10;A2fF1g2RVWENq+9VVnc6xWIRwSor60nOiq0bIisve2Llp9qp5K6xWESw+qjvMM6KrRsiq5E1rMaq&#13;&#10;rEq6x2IRwWrj+YmcFVs3RFbv17D6SGUVGxOL5ZGzit/PbXrWnuIGadvnOJFtZ+WgybaHTnynw+lk&#13;&#10;AbYdrJhNZ6waom1nrJhtZ6xMtj104p1Op5MF2HawYjadsWqItp2xYradsTLZ9tCJyV1PJwuw7WDF&#13;&#10;bDpj1RBtO2PFbDtjZbLtoRNLup9OFmDbwYrZdMaqIdp2xorZdsbKZNtDJ8bGnE6uX9tepjxc/43B&#13;&#10;8CG3687xYT+z/6a+2mLC6mhf7PCVbmxwvine/yf9NwyH7fYWzwfbW9T+G372/XRMawvtLTxc095S&#13;&#10;E58S+OX9N7H321Vite0tZuE17S1j37Xef8NunlfAOgzrd3QPtrewY4t0dB3svtLK1N7C0qnv/ht2&#13;&#10;37My2jm+7a9yH7PrsnQf/9L+G8brmxqWhy2wLH0IlvXdf8NYsjL8UduEX9p/w3i52hPLULN2QHYs&#13;&#10;yN42y/ruv2EsWRn/qFn+0v4bxmtIDctkCyzHPwTL+u6/YSyZD+Ac719vLI3K/f4bf8XUfzP4AZb1&#13;&#10;0X9zDbCW1vBcZ8aTHVtt/+j6byJ29MxBlJ2MB9s2GFb0u7PzCXCN/Jn9N/VlayMf6L9h/4cnP7Lp&#13;&#10;q8KN29V8eFqZqUxS0pSJKNmnKJZa6B8uf+ryJ0z9N6/Z0/Ir+BPcJ7XlT8T71NF/U+PRmtIxrS34&#13;&#10;Ezxc40/UxKcEHtafaKpQPhxcTf4EY1aTDr8nud/QS+tPmIXX+BPHrfTfsOUQUn8WAZexnmD227ig&#13;&#10;CavrtzFYYfcGXa82zSdr0mRpm6dpCrOW5kwLaUbXpNnfQpqmMGtpTlKoz0ibZnhNmixt8zRNYdbS&#13;&#10;ZPc9Y6pNk5V/LE2WtnmapjBraU5Ual+nf02a5mUrS9MUZi3NPyjUH6ZN060mTZa2eZqmMGtpTlFq&#13;&#10;X2eTmjRZ2uZpmsKspRmq1L7OWzpK08VCmqYwa2kiMu8b1KZ5tSbN/2PnXKCqKtM+/ucioaYypYlC&#13;&#10;iop3EREUMC4HRJAp1LBJHfuSBtJwOQvTvJcDs5rlMiHTSsdsRD9TK0dZlDhpH6mj4j1veRu1+hIr&#13;&#10;0kJTIVHxe99z9oG98cmhB1PWfM9vrbe9zz7797zv/u/37HO2O9W1a9Z0brtdTX0tqjnOH4yaunbN&#13;&#10;ms5tt6v5AhzXO3PNb42aunbNms5tv/S8/69RU9euWdO57ZeO8zOjpq5ds6Zz2+1qTsKtc2mnUfMI&#13;&#10;UdO57XY104iahUbNXURN57bb1XwWt37ePzBqfkLUdG6rzTWk5m8IfR14CnV/Nv2Gxza3vHr43HWe&#13;&#10;h+PvFn7gUf3c1ZZui7gw9u4/m37DI9k1rx7+3UKdkX42rTNy/t1CW7pfxwtj7+zfLaxdRtvcdE71&#13;&#10;NaOFNeaRzuluZ6Q/Z/VxHv3dNI+cGenP2Z2eR3tVp5sbVGek3/fV+6qM3LSUUn09cuSUlRWscjL6&#13;&#10;hPU6B/O9SjQyD9n/PkEbm0fV/p620Ab+qj/vBs4/a70VvW32kEEJTRq11j+ymyQOjEuG/uMGuBZ7&#13;&#10;6i/HuB5FB/R+E5MTYrH2U98S9cJ9TEySOtL8uY2vP6NvvhqOHzhCXaibbtXNZUfGu2lqn7mJcTFP&#13;&#10;TH36+/3Rc7xewKyLuUlZi72a9/H8/awxY7rO8xg7+rvEIf3nbFhXfMjfPeBQe/eAx8PC4z5r3/oP&#13;&#10;Xu98u/3ZFW9Of6VP8fzP/OK/Wpoy+evca2X9lgTuvzDNJffiF4UJh3Z65wS1Tg0pem566qV/tB3c&#13;&#10;Qa9mH/ReHhR/2OdaedGhkN7xqdlFjp3OlBWcTU9zvip67pXUYZ2qC2QfzL6653Xz+9NTpwQmrZjn&#13;&#10;fNt7eavywKjF8c4OUrNXhq4fX7bB3MX2/KHnLCX/knFslalCSc7pRSdeM5UYfertaVE5zldF3kkZ&#13;&#10;5/MyVlpK7Pmwu/n15aKZkeHzLKMoO9PMMvCi2YdXH7YoTW9ej23dyugjJ+itiyUnFlr3iFoyI8A0&#13;&#10;jn3HZ8wcYzY+P/5Iy8mWMD7ueX6QJe+Tz88cbFW6Tyw1H32rwCXXulgOdtz3i25YRv5dbtSjlqIz&#13;&#10;Ki5vMSecerV81EpLopGTfxxu7farEycs533ZoqHW8zrn1VxzL8FtoioetZaYn9fTcrBz21yNtJ6m&#13;&#10;2YGVj5lrLGjz0Xzr3Dh/abW128Ezf5xi7iYo/+Z0a7e7Xwq1nPv3mmWYh1GSs6YixTxd9k0dXXra&#13;&#10;fKyF+X1KT1s/BiPLf7Cc+/znp1jnU99NhZYpOe6lczHWYa0PLbWkcTjjVKL11FdWRFvOY9mwDOtZ&#13;&#10;Sho8yjysob4zSsZaRvXHG22taY08VrnAMqwRwQutAU87MsXS6cpdedZJ3Tdqknm+5QQt6H+17bjg&#13;&#10;b56MGuiepq96iQMGxa2NTfkz4GMLtYXAca3Wvznt31XAJkcbHqvudOPs12bHRVFR7NoOjmcY+v86&#13;&#10;1csH4bjOa/dJo5YT529ZXcN8bY8w3P6Gq6/Dzjp6vYWxrr87zOuPq5ayHHhTXZtTVIdr1XKrm64N&#13;&#10;JBuD1+ixFqvXQ9SylyqYqdqXyxzv+WEvfNRygotjrM59XaqezFQTa1pXh4EW167C50o5/ErL4F9y&#13;&#10;BZ3PXEG3U+UIOFqBXvuvI2RXJcK2ViLik0pEbvwJfTdeQMDHX6Nr4Sl03nQQ3f65HUHbNiB8x2r0&#13;&#10;3/U3DNozFyP2ZiFt3wRk7EvD9L3D8PKe3+LV3dFYuDMUuUVBWLWtB9Zu8cf6Ta1QWNgYWze6YvdH&#13;&#10;LjhQ4Imj+Q/g5BpvfPGeL86s8MPZpR3w7eKOOLewM0rndcel7ACUz+qJiqxAXH+xNyonheFmRhQq&#13;&#10;02NxI3UArj0dj5+GJ+By8kBcSBqIcwkJOBuTgM8j4nEkdAD29I7D5p6xWKe+fN/tFIUYFhCPRDya&#13;&#10;u+/ZWIhHIx4N34tmIR6NeDRAFAvxaMSj4XuRLMSjEY8GiGAhHo14NHzvERbi0YhHA/RjIR6NeDR8&#13;&#10;L5yFeDTi0fC9MBbi0YhHA4SyEI9GPBq+15eFeDTi0QB9WIhHIx4N3wthIR6NeDRAMAvxaMSj4Xu9&#13;&#10;WYhHIx4NEMRCPBrxaPheLxbi0YhHw/cCWYhHIx4N0JOFeDTi0fC9ABbi0YhHA/RgIR6NeDR8rzsL&#13;&#10;8WjEowG6sRCPRjwavteVhXg04tHwvS4sxKMRjwbozEI8GvFo+F4nFuLRiEcDdGQhHo14NHzPn4V4&#13;&#10;NOLRAB1YiEcjHg3fa89CPBrxaIB2LMSjEY+G7/mxEI9GPBq+15aFeDTi0QBtWIhHIx4N33uYhXg0&#13;&#10;4tEAvizEoxGPhu/5sBCPRjwaoDUL8WjEo+F7rViIRyMeDd/zZiEejXg0QEsW4tGIR8P3HmIhHo14&#13;&#10;NEALFuLRiEfD95qzEI9GPBrgQRbi0YhHw/ceYCEejXg0wG9YiEcjHg3f82IhHo14NHyvGQvxaMSj&#13;&#10;AZqyEI9GPBq+14SFeDTi0QD3sxCPRjwavteYhXg04tEAjViIRyMeDd9ryEI8GvFo+J4nC/FoxKMB&#13;&#10;7mMhHo14NHzPg4V4NOLRAA1YiEcjHg3fc2chHo14NIAbC/FoxKPhe64sxKP5z/faA7hftZuKeLUs&#13;&#10;Vt+lx1UbkBTfvZsN8FfbvKHJjLYvaqx72lzcuqilr2quXptPuumNKUCeR7LrG/a2zQ0uWVnBNhd7&#13;&#10;PxprXZjqqvXMQ3HIbB7naQtr4K/G4d3AUdfFtJMTvW32kEEJTRq1bqRWmyQOjEtWy77KKPZUv1kR&#13;&#10;16PogN5vYnJCLNZ+6luiXriPiUmKAfLnNr7+jKqNhuMHjpgINN2qm8uOjHfT1D5zE+Ninpj69Pf7&#13;&#10;o+d4vYBZF3OTshZ7Ne/j+ftZY8Z0necxdvR3iUP6z9mwrviQv3vAofbuAY+Hhcd91r71H7ze+Xb7&#13;&#10;syvenP5Kn+L5n/nFf7U0ZfLXudfK+i0J3H9hmkvuxS8KEw7t9M4Jap0aUvTc9NRL/2g7uINezT7o&#13;&#10;vTwo/rDPtfKiQyG941Ozixw7nSkrOJue5nxV9NwrqcM6VRfIPph9dc/r5venp04JTFoxz/m29/JW&#13;&#10;5YFRi+OdHaRmrwxdP75sg7mL7flDz1lK/iXj2CpThZKc04tOvGYqMfrU29OicpyviryTMs7nZay0&#13;&#10;lNjzYXfz68tFMyPD51lGUXammWXgRbMPrz5sUZrevB7bupXRR07QWxdLTiy07hG1ZEaAaRz7js+Y&#13;&#10;OcZsfH78kZaTLWF83PP8IEveJ5+fOdiqdJ9Yaj76VoFLrnWxHOy47xfdsIz8u9yoRy1FZ1Rc3mJO&#13;&#10;OPVq+aiVlkQjJ/843NrtVydOWM77skVDred1zqu55l6C20RVPGotMT+vp+Vg57a5Gmk9TbMDKx8z&#13;&#10;11jQ5qP51rlx/tJqa7eDZ/44xdxNUP7N6dZud78Uajn37zXLMA+jJGdNRYp5uuybOrr0tPlYC/P7&#13;&#10;lJ62fgxGlv9gOff5z0+xzqe+mwotU3LcS+dirMNaH1pqSeNwxqlE66mvrIi2nMeyYRnWs5Q0eJR5&#13;&#10;WEN9Z5SMtYzqjzfaWtMaeaxygWVYI4IXWgOedmSKpdOVu/Ksk7pv1CTzfMsJWtD/attxwd88GTXQ&#13;&#10;PU1f9RIHDIpbG5vyZ8DHFmYLUVv09Vdfv10dl8VNjjY8FgiPs1+PHRdFRbFrO/VfT9UeMZYPwnH9&#13;&#10;1+6TRi0nuqZG1zBfzyMMt7/h6uuws45eb2Gsu9dYf1y1lOXAG+ranKw6XKuWW92qXzvRYy1Wr4eo&#13;&#10;ZS9VMFO1L5c53vPDXvio5QQXx1id+7rYR2Ql1rSuDgMtrl2Fz5Vy+JWWwb/kCjqfuYJup8oRcLQC&#13;&#10;vfZfR8iuSoRtrUTEJ5WI3PgT+m68gICPv0bXwlPovOkguv1zO4K2bUD4jtXov+tvGLRnLkbszULa&#13;&#10;vgnI2JeG6XuH4eU9v8Wru6OxcGcocouCsGpbD6zd4o/1m1qhsLAxtm50xe6PXHCgwBNH8x/AyTXe&#13;&#10;+OI9X5xZ4YezSzvg28UdcW5hZ5TO645L2QEon9UTFVmBuP5ib1ROCsPNjChUpsfiRuoAXHs6Hj8N&#13;&#10;T8Dl5IG4kDQQ5xIScDYmAZ9HxONI6ADs6R2HzT1jsU594b7bKQoxLCAeiXg0d9+zsRCPRjwavhfN&#13;&#10;Qjwa8WiAKBbi0YhHw/ciWYhHIx4NEMFCPBrxaPjeIyzEoxGPBujHQjwa8Wj4XjgL8WjEo+F7YSzE&#13;&#10;oxGPBghlIR6NeDR8ry8L8WjEowH6sBCPRjwavhfCQjwa8WiAYBbi0YhHw/d6sxCPRjwaIIiFeDTi&#13;&#10;0fC9XizEoxGPhu8FshCPRjwaoCcL8WjEo+F7ASzEoxGPBujBQjwa8Wj4XncW4tGIRwN0YyEejXg0&#13;&#10;fK8rC/FoxKPhe11YiEcjHg3QmYV4NOLR8L1OLMSjEY8G6MhCPBrxaPiePwvxaMSjATqwEI9GPBq+&#13;&#10;156FeDTi0QDtWIhHIx4N3/NjIR6NeDR8ry0L8WjEowHasBCPRjwavvcwC/FoxKMBfFmIRyMeDd/z&#13;&#10;YSEejXg0QGsW4tGIR8P3WrEQj0Y8Gr7nzUI8GvFogJYsxKMRj4bvPcRCPBrxaIAWLMSjEY+G7zVn&#13;&#10;IR6NeDTAgyzEoxGPhu89wEI8GvFogN+wEI9GPBq+58VCPBrxaPheMxbi0YhHAzRlIR6NeDR8rwkL&#13;&#10;8WjEowHuZyEejXg0fK8xC/FoxKMBGrEQj0Y8Gr7XkIV4NOLR8D1PFuLRiEcD3MdCPBrxaPieBwvx&#13;&#10;aMSjARqwEI9GPBq+585CPBrxaAA3FuLRiEfD91xZiEfzn++1B3C/ajcV8WqZqdoLqg1Iiu/ezQb4&#13;&#10;q3VvaDKj7Ysa60E2h69pY2tYte5pc3Fzuq5em0+66o0pQJ7HNrc8j2RXuGRltbC5wEttVpdV9ICj&#13;&#10;L91U/UhnffO6rjFKtTDD0UuNcwlXF3Q3Vu3/SLeJjnCMU3vOdfWzIXMYHH3+Xf3GHaw6+EAtd+jP&#13;&#10;kdp2Yawt4sJYP/3PKdv3V7dbmc51RaZpvDHVPVWv6xpdjP11vzrfx1SzwZGvzkgft5/e15mRfvHl&#13;&#10;kTjg+bi30h3L+pbVeyqjLW63ZlWg2r3I6uyG0fas9LI+ZvVXI6slVVnlhReodi+y2j3xKXtWelkf&#13;&#10;s8owsppUldXDoQWq3Yus8gKS7VnpZX3MKt7I6rGqrLJDClS7F1m9/k2CPSu9rI9ZPWxk1b4qq4qg&#13;&#10;AtXuRVZTl0Xas9LL+pjVZeN78KqrM6v0wALV7kVW/zUy2J6VXtbHrPYYWR2oyupYjwLV7kVWsS26&#13;&#10;2rPSy/qY1X8bWa2qyiq+W4Fq9yKrzvvb2LPSy/qY1VQjq5lVWa3rXKDavcjq/tnN7VnpZX3Myvm7&#13;&#10;/XdVWXXoWKDanczquGp78e/vi/619Gic/s3uaQv36AXHfjrPtxYlxqivHrgYe6pjQAySkaj+q8+D&#13;&#10;p+2h+waqZYSxv3uK3mvd7uraP4e5f8DXFp7pPI8qy5sPobrPMU823uLcr5dqD8BxjPp9fSx6Xeev&#13;&#10;Hb2utzlz0GNPVm28i2O9VN0vOmtp/sc+YexZqyOagHQ8g3HmHX4hy3waRenluN5Au2IXHOzfrljf&#13;&#10;o2aPizlQ+Sf1xqjoAXrcmQ+/1dpD7+h8vSrOXS8ddnUd5/JfByLsvj4G83Zn/er9HQU6+9gO2/tD&#13;&#10;I8Nw4nj9SdKHu/X7uk/d/romTk+ZKlQdXfamPo5GUY2weZ7Xp3r/W7b/qaV9/6WvTe+QNhmeet05&#13;&#10;Z/VYnzBagTrYj9WGQrXc5+bo83dHjqm5ezxGv7fb2KbnlBl7Z4oh0Oe+SZOGpvpNVGx6jr+r2tuo&#13;&#10;3RzX91qeNu9fZc7qPqk5G4Tazdmfy22+kds7RG7LapFb0B3ITd93edo8f5Xc9KShclNTrE65pRu5&#13;&#10;zSBym1qL3HrDza2uuel7sLs934JRt9xsRm7JRG6Da5FbMFq2rGtu+n7sbn+3hKBuubU0cutK5Nap&#13;&#10;FrmF3IHPqb43u9uf0z6oW24/uDpy02/UzO2G67/Prc8dyE3fp3namv8quTUHnVtf1C23bUZuR42M&#13;&#10;zLkdrkVufe9Abvqe7W5f30JRt9wWG7mtIXJ7vxa5hcLDo6656fu3u319C0Pdcptg5PYykVtWLXIL&#13;&#10;Q6NGdc1N38vd7etbOOqWW6KR20git+G1yC38Zz6nz6n2FGr/zOvnnm294ZHsWh+fbc3zuPUe2Zbu&#13;&#10;1/FOP9uKg2O8zj9PoDPSz/+2udXHjGo+07Kl6+d/d/aZVm0z0nOpvs6jhTUy0nPpbmf0//058ouq&#13;&#10;jYczo36ueuz62HVG2sk23NXvd7Pp66I9N9P7wcHBN28//279jPYz+q7dHE52pebwL6nhOMd1G4ee&#13;&#10;I9Q80TX0d0Wa3s9ghzpnN/SXjsFO9bpSve6K90170d8JP0d7OM6b/g7SY/ZVzQuOMbvaquYAmqrW&#13;&#10;3FjX7+v1/wMAAP//AwBQSwMEFAAGAAgAAAAhAGw0fCfnAAAAEAEAAA8AAABkcnMvZG93bnJldi54&#13;&#10;bWxMj81uwjAQhO+V+g7WIvVW7EBCUYiDEP05oUqFShW3JV6SiNiOYpOEt685tZeVRrs7M1+2HnXD&#13;&#10;eupcbY2EaCqAkSmsqk0p4fvw/rwE5jwahY01JOFGDtb540OGqbKD+aJ+70sWTIxLUULlfZty7oqK&#13;&#10;NLqpbcmE3dl2Gn2QXclVh0Mw1w2fCbHgGmsTEipsaVtRcdlftYSPAYfNPHrrd5fz9nY8JJ8/u4ik&#13;&#10;fJqMr6swNitgnkb/9wF3htAf8lDsZK9GOdZIiJciAHkJL4sE2P1AzOYxsJOEJBIx8Dzj/0HyXwAA&#13;&#10;AP//AwBQSwMEFAAGAAgAAAAhAI4iCUK6AAAAIQEAABkAAABkcnMvX3JlbHMvZTJvRG9jLnhtbC5y&#13;&#10;ZWxzhI/LCsIwEEX3gv8QZm/TuhCRpt2I0K3UDxiSaRtsHiRR7N8bcGNBcDn3cs9h6vZlZvakELWz&#13;&#10;AqqiBEZWOqXtKODWX3ZHYDGhVTg7SwIWitA22019pRlTHsVJ+8gyxUYBU0r+xHmUExmMhfNkczO4&#13;&#10;YDDlM4zco7zjSHxflgcevhnQrJisUwJCpypg/eKz+T/bDYOWdHbyYcimHwquTXZnIIaRkgBDSuMn&#13;&#10;rAoyA/Cm5qvHmjcAAAD//wMAUEsBAi0AFAAGAAgAAAAhAKbmUfsMAQAAFQIAABMAAAAAAAAAAAAA&#13;&#10;AAAAAAAAAFtDb250ZW50X1R5cGVzXS54bWxQSwECLQAUAAYACAAAACEAOP0h/9YAAACUAQAACwAA&#13;&#10;AAAAAAAAAAAAAAA9AQAAX3JlbHMvLnJlbHNQSwECLQAUAAYACAAAACEAJoCE13oDAAAeCAAADgAA&#13;&#10;AAAAAAAAAAAAAAA8AgAAZHJzL2Uyb0RvYy54bWxQSwECLQAUAAYACAAAACEAnxMytEPFAADEigYA&#13;&#10;FAAAAAAAAAAAAAAAAADiBQAAZHJzL21lZGlhL2ltYWdlMS5lbWZQSwECLQAUAAYACAAAACEAbDR8&#13;&#10;J+cAAAAQAQAADwAAAAAAAAAAAAAAAABXywAAZHJzL2Rvd25yZXYueG1sUEsBAi0AFAAGAAgAAAAh&#13;&#10;AI4iCUK6AAAAIQEAABkAAAAAAAAAAAAAAAAAa8wAAGRycy9fcmVscy9lMm9Eb2MueG1sLnJlbHNQ&#13;&#10;SwUGAAAAAAYABgB8AQAAXM0AAAAA&#13;&#10;">
                <v:shape id="Picture 5" o:spid="_x0000_s1038" type="#_x0000_t75" style="position:absolute;left:952;width:27559;height:251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7+xgAAAOAAAAAPAAAAZHJzL2Rvd25yZXYueG1sRI/BagIx&#13;&#10;EIbvQt8hTKE3zdaDltXsohWhh4Joq+dhMyaLm8myie62T98IQi/DDD//N3zLcnCNuFEXas8KXicZ&#13;&#10;COLK65qNgu+v7fgNRIjIGhvPpOCHApTF02iJufY97+l2iEYkCIccFdgY21zKUFlyGCa+JU7Z2XcO&#13;&#10;Yzo7I3WHfYK7Rk6zbCYd1pw+WGzp3VJ1OVydgmzn+9nvsZrK9WlbOz83n8EapV6eh80ijdUCRKQh&#13;&#10;/jceiA+dHOZwF0oLyOIPAAD//wMAUEsBAi0AFAAGAAgAAAAhANvh9svuAAAAhQEAABMAAAAAAAAA&#13;&#10;AAAAAAAAAAAAAFtDb250ZW50X1R5cGVzXS54bWxQSwECLQAUAAYACAAAACEAWvQsW78AAAAVAQAA&#13;&#10;CwAAAAAAAAAAAAAAAAAfAQAAX3JlbHMvLnJlbHNQSwECLQAUAAYACAAAACEAG3/u/sYAAADgAAAA&#13;&#10;DwAAAAAAAAAAAAAAAAAHAgAAZHJzL2Rvd25yZXYueG1sUEsFBgAAAAADAAMAtwAAAPoCAAAAAA==&#13;&#10;">
                  <v:imagedata r:id="rId16" o:title="" croptop="33393f" cropbottom="2361f" cropleft="5192f" cropright="41912f"/>
                </v:shape>
                <v:shape id="Text Box 18" o:spid="_x0000_s1039" type="#_x0000_t202" style="position:absolute;top:24574;width:34505;height:29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SMzyQAAAOAAAAAPAAAAZHJzL2Rvd25yZXYueG1sRI9BSwMx&#13;&#10;EIXvgv8hjOBFbFYtRbZNS6kK6qW49tLbsJlutm4mS5Jt13/vHIReHvN4zDfzFqvRd+pEMbWBDTxM&#13;&#10;ClDEdbAtNwZ232/3z6BSRrbYBSYDv5Rgtby+WmBpw5m/6FTlRgmEU4kGXM59qXWqHXlMk9ATS3YI&#13;&#10;0WMWGxttI54F7jv9WBQz7bFlueCwp42j+qcavIHtdL91d8Ph9XM9fYofu2EzOzaVMbc348tcZD0H&#13;&#10;lWnMl41/xLuVDvKxFJIB9PIPAAD//wMAUEsBAi0AFAAGAAgAAAAhANvh9svuAAAAhQEAABMAAAAA&#13;&#10;AAAAAAAAAAAAAAAAAFtDb250ZW50X1R5cGVzXS54bWxQSwECLQAUAAYACAAAACEAWvQsW78AAAAV&#13;&#10;AQAACwAAAAAAAAAAAAAAAAAfAQAAX3JlbHMvLnJlbHNQSwECLQAUAAYACAAAACEAc7EjM8kAAADg&#13;&#10;AAAADwAAAAAAAAAAAAAAAAAHAgAAZHJzL2Rvd25yZXYueG1sUEsFBgAAAAADAAMAtwAAAP0CAAAA&#13;&#10;AA==&#13;&#10;" stroked="f">
                  <v:textbox style="mso-fit-shape-to-text:t" inset="0,0,0,0">
                    <w:txbxContent>
                      <w:p w14:paraId="211DC728" w14:textId="77777777" w:rsidR="00C57F47" w:rsidRPr="009C6450" w:rsidRDefault="00C57F47" w:rsidP="00C57F47">
                        <w:pPr>
                          <w:pStyle w:val="Caption"/>
                          <w:rPr>
                            <w:b/>
                            <w:bCs/>
                            <w:i w:val="0"/>
                            <w:iCs w:val="0"/>
                            <w:noProof/>
                            <w:color w:val="000000" w:themeColor="text1"/>
                            <w:sz w:val="22"/>
                            <w:szCs w:val="22"/>
                          </w:rPr>
                        </w:pPr>
                        <w:bookmarkStart w:id="24" w:name="_Ref39241625"/>
                        <w:r w:rsidRPr="009C6450">
                          <w:rPr>
                            <w:b/>
                            <w:bCs/>
                            <w:i w:val="0"/>
                            <w:iCs w:val="0"/>
                            <w:color w:val="000000" w:themeColor="text1"/>
                            <w:sz w:val="22"/>
                            <w:szCs w:val="22"/>
                            <w:u w:val="single"/>
                          </w:rPr>
                          <w:t>Figure J-</w:t>
                        </w:r>
                        <w:r w:rsidRPr="009C6450">
                          <w:rPr>
                            <w:b/>
                            <w:bCs/>
                            <w:i w:val="0"/>
                            <w:iCs w:val="0"/>
                            <w:noProof/>
                            <w:color w:val="000000" w:themeColor="text1"/>
                            <w:sz w:val="22"/>
                            <w:szCs w:val="22"/>
                            <w:u w:val="single"/>
                          </w:rPr>
                          <w:fldChar w:fldCharType="begin"/>
                        </w:r>
                        <w:r w:rsidRPr="009C6450">
                          <w:rPr>
                            <w:b/>
                            <w:bCs/>
                            <w:i w:val="0"/>
                            <w:iCs w:val="0"/>
                            <w:noProof/>
                            <w:color w:val="000000" w:themeColor="text1"/>
                            <w:sz w:val="22"/>
                            <w:szCs w:val="22"/>
                            <w:u w:val="single"/>
                          </w:rPr>
                          <w:instrText xml:space="preserve"> SEQ Figure \* ARABIC </w:instrText>
                        </w:r>
                        <w:r w:rsidRPr="009C6450">
                          <w:rPr>
                            <w:b/>
                            <w:bCs/>
                            <w:i w:val="0"/>
                            <w:iCs w:val="0"/>
                            <w:noProof/>
                            <w:color w:val="000000" w:themeColor="text1"/>
                            <w:sz w:val="22"/>
                            <w:szCs w:val="22"/>
                            <w:u w:val="single"/>
                          </w:rPr>
                          <w:fldChar w:fldCharType="separate"/>
                        </w:r>
                        <w:r w:rsidRPr="009C6450">
                          <w:rPr>
                            <w:b/>
                            <w:bCs/>
                            <w:i w:val="0"/>
                            <w:iCs w:val="0"/>
                            <w:noProof/>
                            <w:color w:val="000000" w:themeColor="text1"/>
                            <w:sz w:val="22"/>
                            <w:szCs w:val="22"/>
                            <w:u w:val="single"/>
                          </w:rPr>
                          <w:t>2</w:t>
                        </w:r>
                        <w:r w:rsidRPr="009C6450">
                          <w:rPr>
                            <w:b/>
                            <w:bCs/>
                            <w:i w:val="0"/>
                            <w:iCs w:val="0"/>
                            <w:noProof/>
                            <w:color w:val="000000" w:themeColor="text1"/>
                            <w:sz w:val="22"/>
                            <w:szCs w:val="22"/>
                            <w:u w:val="single"/>
                          </w:rPr>
                          <w:fldChar w:fldCharType="end"/>
                        </w:r>
                        <w:bookmarkEnd w:id="24"/>
                        <w:r w:rsidRPr="009C6450">
                          <w:rPr>
                            <w:b/>
                            <w:bCs/>
                            <w:i w:val="0"/>
                            <w:iCs w:val="0"/>
                            <w:noProof/>
                            <w:color w:val="000000" w:themeColor="text1"/>
                            <w:sz w:val="22"/>
                            <w:szCs w:val="22"/>
                          </w:rPr>
                          <w:tab/>
                        </w:r>
                        <w:r w:rsidRPr="009C6450">
                          <w:rPr>
                            <w:b/>
                            <w:bCs/>
                            <w:i w:val="0"/>
                            <w:iCs w:val="0"/>
                            <w:color w:val="000000" w:themeColor="text1"/>
                            <w:sz w:val="22"/>
                            <w:szCs w:val="22"/>
                          </w:rPr>
                          <w:t>Low-SWaP Encounter Altitude Distribution</w:t>
                        </w:r>
                      </w:p>
                    </w:txbxContent>
                  </v:textbox>
                </v:shape>
                <w10:wrap type="topAndBottom"/>
              </v:group>
            </w:pict>
          </mc:Fallback>
        </mc:AlternateContent>
      </w:r>
      <w:r>
        <w:rPr>
          <w:color w:val="000000" w:themeColor="text1"/>
        </w:rPr>
        <w:fldChar w:fldCharType="begin"/>
      </w:r>
      <w:r>
        <w:rPr>
          <w:color w:val="000000" w:themeColor="text1"/>
        </w:rPr>
        <w:instrText xml:space="preserve"> REF _Ref39230707 \h  \* MERGEFORMAT </w:instrText>
      </w:r>
      <w:r>
        <w:rPr>
          <w:color w:val="000000" w:themeColor="text1"/>
        </w:rPr>
      </w:r>
      <w:r>
        <w:rPr>
          <w:color w:val="000000" w:themeColor="text1"/>
        </w:rPr>
        <w:fldChar w:fldCharType="separate"/>
      </w:r>
      <w:r w:rsidRPr="004205C4">
        <w:rPr>
          <w:color w:val="000000" w:themeColor="text1"/>
        </w:rPr>
        <w:t>Figure J-1</w:t>
      </w:r>
      <w:r>
        <w:rPr>
          <w:color w:val="000000" w:themeColor="text1"/>
        </w:rPr>
        <w:fldChar w:fldCharType="end"/>
      </w:r>
      <w:r w:rsidRPr="00AD450D">
        <w:rPr>
          <w:color w:val="000000" w:themeColor="text1"/>
        </w:rPr>
        <w:t xml:space="preserve"> </w:t>
      </w:r>
      <w:r w:rsidRPr="009D708D">
        <w:rPr>
          <w:color w:val="000000" w:themeColor="text1"/>
        </w:rPr>
        <w:t xml:space="preserve">shows the weighted encounter speed distributions. The </w:t>
      </w:r>
      <w:proofErr w:type="spellStart"/>
      <w:r w:rsidRPr="009D708D">
        <w:rPr>
          <w:color w:val="000000" w:themeColor="text1"/>
        </w:rPr>
        <w:t>ownship</w:t>
      </w:r>
      <w:proofErr w:type="spellEnd"/>
      <w:r w:rsidRPr="009D708D">
        <w:rPr>
          <w:color w:val="000000" w:themeColor="text1"/>
        </w:rPr>
        <w:t xml:space="preserve"> speeds are between 40 and 100 knots. The intruder speeds are between 0 and 170 knots. The Intruder speed distribution has most of its density at higher </w:t>
      </w:r>
      <w:r w:rsidRPr="009D708D">
        <w:rPr>
          <w:color w:val="000000" w:themeColor="text1"/>
        </w:rPr>
        <w:lastRenderedPageBreak/>
        <w:t xml:space="preserve">speeds than the </w:t>
      </w:r>
      <w:proofErr w:type="spellStart"/>
      <w:r>
        <w:rPr>
          <w:color w:val="000000" w:themeColor="text1"/>
        </w:rPr>
        <w:t>ownship</w:t>
      </w:r>
      <w:proofErr w:type="spellEnd"/>
      <w:r w:rsidRPr="009D708D">
        <w:rPr>
          <w:color w:val="000000" w:themeColor="text1"/>
        </w:rPr>
        <w:t xml:space="preserve"> distribution, which increases the probability of </w:t>
      </w:r>
      <w:r>
        <w:rPr>
          <w:color w:val="000000" w:themeColor="text1"/>
        </w:rPr>
        <w:t>i</w:t>
      </w:r>
      <w:r w:rsidRPr="009D708D">
        <w:rPr>
          <w:color w:val="000000" w:themeColor="text1"/>
        </w:rPr>
        <w:t xml:space="preserve">ntruder </w:t>
      </w:r>
      <w:r>
        <w:rPr>
          <w:color w:val="000000" w:themeColor="text1"/>
        </w:rPr>
        <w:t>o</w:t>
      </w:r>
      <w:r w:rsidRPr="009D708D">
        <w:rPr>
          <w:color w:val="000000" w:themeColor="text1"/>
        </w:rPr>
        <w:t>vertake geometries. Intruder overtake is one of the encounter geometries that can lead to late detection.</w:t>
      </w:r>
      <w:r>
        <w:rPr>
          <w:color w:val="000000" w:themeColor="text1"/>
        </w:rPr>
        <w:t xml:space="preserve"> </w:t>
      </w:r>
      <w:r>
        <w:rPr>
          <w:color w:val="000000" w:themeColor="text1"/>
        </w:rPr>
        <w:fldChar w:fldCharType="begin"/>
      </w:r>
      <w:r>
        <w:rPr>
          <w:color w:val="000000" w:themeColor="text1"/>
        </w:rPr>
        <w:instrText xml:space="preserve"> REF _Ref39241625 \h  \* MERGEFORMAT </w:instrText>
      </w:r>
      <w:r>
        <w:rPr>
          <w:color w:val="000000" w:themeColor="text1"/>
        </w:rPr>
      </w:r>
      <w:r>
        <w:rPr>
          <w:color w:val="000000" w:themeColor="text1"/>
        </w:rPr>
        <w:fldChar w:fldCharType="separate"/>
      </w:r>
      <w:r w:rsidRPr="004205C4">
        <w:rPr>
          <w:color w:val="000000" w:themeColor="text1"/>
        </w:rPr>
        <w:t>Figure J-2</w:t>
      </w:r>
      <w:r>
        <w:rPr>
          <w:color w:val="000000" w:themeColor="text1"/>
        </w:rPr>
        <w:fldChar w:fldCharType="end"/>
      </w:r>
      <w:r>
        <w:rPr>
          <w:color w:val="000000" w:themeColor="text1"/>
        </w:rPr>
        <w:t xml:space="preserve"> shows the altitude distributions.</w:t>
      </w:r>
    </w:p>
    <w:p w14:paraId="72E4B00B" w14:textId="77777777" w:rsidR="00C57F47" w:rsidRPr="002E1A18" w:rsidRDefault="00C57F47" w:rsidP="00C57F47">
      <w:pPr>
        <w:rPr>
          <w:color w:val="000000" w:themeColor="text1"/>
        </w:rPr>
      </w:pPr>
      <w:r w:rsidRPr="009D708D">
        <w:rPr>
          <w:color w:val="000000" w:themeColor="text1"/>
        </w:rPr>
        <w:t xml:space="preserve">In this analysis </w:t>
      </w:r>
      <w:proofErr w:type="spellStart"/>
      <w:r>
        <w:rPr>
          <w:color w:val="000000" w:themeColor="text1"/>
        </w:rPr>
        <w:t>LoWC</w:t>
      </w:r>
      <w:proofErr w:type="spellEnd"/>
      <w:r w:rsidRPr="009D708D">
        <w:rPr>
          <w:color w:val="000000" w:themeColor="text1"/>
        </w:rPr>
        <w:t xml:space="preserve"> events are the primary concern, but they are uncommon. Therefore, an umbrella weighting scheme was used. The encounter set had a disproportionately large number of </w:t>
      </w:r>
      <w:proofErr w:type="spellStart"/>
      <w:r>
        <w:rPr>
          <w:color w:val="000000" w:themeColor="text1"/>
        </w:rPr>
        <w:t>LoWC</w:t>
      </w:r>
      <w:proofErr w:type="spellEnd"/>
      <w:r w:rsidRPr="009D708D">
        <w:rPr>
          <w:color w:val="000000" w:themeColor="text1"/>
        </w:rPr>
        <w:t xml:space="preserve"> events, which were given small weights, to provide a better statistical picture of </w:t>
      </w:r>
      <w:proofErr w:type="spellStart"/>
      <w:r>
        <w:rPr>
          <w:color w:val="000000" w:themeColor="text1"/>
        </w:rPr>
        <w:t>LoWC</w:t>
      </w:r>
      <w:proofErr w:type="spellEnd"/>
      <w:r w:rsidRPr="009D708D">
        <w:rPr>
          <w:color w:val="000000" w:themeColor="text1"/>
        </w:rPr>
        <w:t xml:space="preserve"> encounters.</w:t>
      </w:r>
      <w:r w:rsidRPr="002E1A18">
        <w:rPr>
          <w:color w:val="000000" w:themeColor="text1"/>
        </w:rPr>
        <w:t xml:space="preserve"> Applying the weights gives the probability that an event occurs in </w:t>
      </w:r>
      <w:r>
        <w:rPr>
          <w:color w:val="000000" w:themeColor="text1"/>
        </w:rPr>
        <w:t>the low-</w:t>
      </w:r>
      <w:proofErr w:type="spellStart"/>
      <w:r>
        <w:rPr>
          <w:color w:val="000000" w:themeColor="text1"/>
        </w:rPr>
        <w:t>SWaP</w:t>
      </w:r>
      <w:proofErr w:type="spellEnd"/>
      <w:r w:rsidRPr="002E1A18">
        <w:rPr>
          <w:color w:val="000000" w:themeColor="text1"/>
        </w:rPr>
        <w:t xml:space="preserve"> uncorrelated encounter set.</w:t>
      </w:r>
    </w:p>
    <w:p w14:paraId="4A428EDB" w14:textId="77777777" w:rsidR="00C57F47" w:rsidRPr="00364804" w:rsidRDefault="00C57F47" w:rsidP="00C57F47">
      <w:pPr>
        <w:rPr>
          <w:color w:val="000000" w:themeColor="text1"/>
        </w:rPr>
      </w:pPr>
      <w:r>
        <w:rPr>
          <w:color w:val="000000" w:themeColor="text1"/>
        </w:rPr>
        <w:fldChar w:fldCharType="begin"/>
      </w:r>
      <w:r>
        <w:rPr>
          <w:color w:val="000000" w:themeColor="text1"/>
        </w:rPr>
        <w:instrText xml:space="preserve"> REF _Ref39230673 \h  \* MERGEFORMAT </w:instrText>
      </w:r>
      <w:r>
        <w:rPr>
          <w:color w:val="000000" w:themeColor="text1"/>
        </w:rPr>
      </w:r>
      <w:r>
        <w:rPr>
          <w:color w:val="000000" w:themeColor="text1"/>
        </w:rPr>
        <w:fldChar w:fldCharType="separate"/>
      </w:r>
      <w:r w:rsidRPr="004205C4">
        <w:rPr>
          <w:color w:val="000000" w:themeColor="text1"/>
        </w:rPr>
        <w:t>Table J-1</w:t>
      </w:r>
      <w:r>
        <w:rPr>
          <w:color w:val="000000" w:themeColor="text1"/>
        </w:rPr>
        <w:fldChar w:fldCharType="end"/>
      </w:r>
      <w:r w:rsidRPr="002E1A18">
        <w:rPr>
          <w:color w:val="000000" w:themeColor="text1"/>
        </w:rPr>
        <w:t xml:space="preserve"> shows the density of encounters with unmitigated </w:t>
      </w:r>
      <w:proofErr w:type="spellStart"/>
      <w:r>
        <w:rPr>
          <w:color w:val="000000" w:themeColor="text1"/>
        </w:rPr>
        <w:t>LoWC</w:t>
      </w:r>
      <w:proofErr w:type="spellEnd"/>
      <w:r w:rsidRPr="002E1A18">
        <w:rPr>
          <w:color w:val="000000" w:themeColor="text1"/>
        </w:rPr>
        <w:t xml:space="preserve">, based on HMD* </w:t>
      </w:r>
      <w:r>
        <w:rPr>
          <w:color w:val="000000" w:themeColor="text1"/>
        </w:rPr>
        <w:t xml:space="preserve">of 2,200 ft </w:t>
      </w:r>
      <w:r w:rsidRPr="002E1A18">
        <w:rPr>
          <w:color w:val="000000" w:themeColor="text1"/>
        </w:rPr>
        <w:t xml:space="preserve">and h* </w:t>
      </w:r>
      <w:r>
        <w:rPr>
          <w:color w:val="000000" w:themeColor="text1"/>
        </w:rPr>
        <w:t xml:space="preserve">of 450 ft </w:t>
      </w:r>
      <w:r w:rsidRPr="002E1A18">
        <w:rPr>
          <w:color w:val="000000" w:themeColor="text1"/>
        </w:rPr>
        <w:t xml:space="preserve">from the DAA MOPS for </w:t>
      </w:r>
      <w:r>
        <w:rPr>
          <w:color w:val="000000" w:themeColor="text1"/>
        </w:rPr>
        <w:t>non-cooperative DAA well clear</w:t>
      </w:r>
      <w:r w:rsidRPr="002E1A18">
        <w:rPr>
          <w:color w:val="000000" w:themeColor="text1"/>
        </w:rPr>
        <w:t xml:space="preserve"> </w:t>
      </w:r>
      <w:commentRangeStart w:id="25"/>
      <w:r w:rsidRPr="002E1A18">
        <w:rPr>
          <w:color w:val="000000" w:themeColor="text1"/>
        </w:rPr>
        <w:t>&lt;</w:t>
      </w:r>
      <w:r w:rsidRPr="002E1A18">
        <w:rPr>
          <w:color w:val="000000" w:themeColor="text1"/>
          <w:highlight w:val="yellow"/>
        </w:rPr>
        <w:t>DO-365</w:t>
      </w:r>
      <w:r w:rsidRPr="002E1A18">
        <w:rPr>
          <w:color w:val="000000" w:themeColor="text1"/>
        </w:rPr>
        <w:t xml:space="preserve"> </w:t>
      </w:r>
      <w:r w:rsidRPr="002E1A18">
        <w:rPr>
          <w:color w:val="000000" w:themeColor="text1"/>
          <w:highlight w:val="yellow"/>
        </w:rPr>
        <w:t>paragraph ref once revised</w:t>
      </w:r>
      <w:r w:rsidRPr="002E1A18">
        <w:rPr>
          <w:color w:val="000000" w:themeColor="text1"/>
        </w:rPr>
        <w:t xml:space="preserve">&gt;. </w:t>
      </w:r>
      <w:commentRangeEnd w:id="25"/>
      <w:r>
        <w:rPr>
          <w:rStyle w:val="CommentReference"/>
        </w:rPr>
        <w:commentReference w:id="25"/>
      </w:r>
      <w:r w:rsidRPr="002E1A18">
        <w:rPr>
          <w:color w:val="000000" w:themeColor="text1"/>
        </w:rPr>
        <w:t xml:space="preserve">It also shows the density without </w:t>
      </w:r>
      <w:proofErr w:type="spellStart"/>
      <w:r>
        <w:rPr>
          <w:color w:val="000000" w:themeColor="text1"/>
        </w:rPr>
        <w:t>LoWC</w:t>
      </w:r>
      <w:proofErr w:type="spellEnd"/>
      <w:r w:rsidRPr="002E1A18">
        <w:rPr>
          <w:color w:val="000000" w:themeColor="text1"/>
        </w:rPr>
        <w:t xml:space="preserve">, and the density resulting in near </w:t>
      </w:r>
      <w:r w:rsidRPr="00364804">
        <w:rPr>
          <w:color w:val="000000" w:themeColor="text1"/>
        </w:rPr>
        <w:t>mid-air collision (NMAC). The weighed density of Low-</w:t>
      </w:r>
      <w:proofErr w:type="spellStart"/>
      <w:r w:rsidRPr="00364804">
        <w:rPr>
          <w:color w:val="000000" w:themeColor="text1"/>
        </w:rPr>
        <w:t>SWaP</w:t>
      </w:r>
      <w:proofErr w:type="spellEnd"/>
      <w:r w:rsidRPr="00364804">
        <w:rPr>
          <w:color w:val="000000" w:themeColor="text1"/>
        </w:rPr>
        <w:t xml:space="preserve"> encounters with </w:t>
      </w:r>
      <w:proofErr w:type="spellStart"/>
      <w:r>
        <w:rPr>
          <w:color w:val="000000" w:themeColor="text1"/>
        </w:rPr>
        <w:t>LoWC</w:t>
      </w:r>
      <w:proofErr w:type="spellEnd"/>
      <w:r w:rsidRPr="00364804">
        <w:rPr>
          <w:color w:val="000000" w:themeColor="text1"/>
        </w:rPr>
        <w:t xml:space="preserve"> is 4%, and the density of those resulting in NMAC was 0.2%. </w:t>
      </w:r>
    </w:p>
    <w:p w14:paraId="766F40F2" w14:textId="77777777" w:rsidR="00C57F47" w:rsidRPr="005A0983" w:rsidRDefault="00C57F47" w:rsidP="00C57F47">
      <w:pPr>
        <w:pStyle w:val="Caption"/>
        <w:keepNext/>
        <w:jc w:val="center"/>
        <w:rPr>
          <w:b/>
          <w:i w:val="0"/>
          <w:iCs w:val="0"/>
          <w:sz w:val="16"/>
          <w:szCs w:val="16"/>
        </w:rPr>
      </w:pPr>
      <w:bookmarkStart w:id="26" w:name="_Ref39221177"/>
      <w:bookmarkStart w:id="27" w:name="_Ref39230673"/>
      <w:bookmarkStart w:id="28" w:name="_Ref39230734"/>
      <w:r w:rsidRPr="005A0983">
        <w:rPr>
          <w:b/>
          <w:i w:val="0"/>
          <w:iCs w:val="0"/>
          <w:color w:val="000000" w:themeColor="text1"/>
          <w:sz w:val="22"/>
          <w:szCs w:val="22"/>
          <w:u w:val="single"/>
        </w:rPr>
        <w:t>Table J-</w:t>
      </w:r>
      <w:bookmarkEnd w:id="26"/>
      <w:r>
        <w:rPr>
          <w:b/>
          <w:i w:val="0"/>
          <w:iCs w:val="0"/>
          <w:color w:val="auto"/>
          <w:sz w:val="22"/>
          <w:szCs w:val="22"/>
          <w:u w:val="single"/>
        </w:rPr>
        <w:fldChar w:fldCharType="begin"/>
      </w:r>
      <w:r>
        <w:rPr>
          <w:b/>
          <w:i w:val="0"/>
          <w:iCs w:val="0"/>
          <w:color w:val="auto"/>
          <w:sz w:val="22"/>
          <w:szCs w:val="22"/>
          <w:u w:val="single"/>
        </w:rPr>
        <w:instrText xml:space="preserve"> SEQ Table \* ARABIC \r 1 </w:instrText>
      </w:r>
      <w:r>
        <w:rPr>
          <w:b/>
          <w:i w:val="0"/>
          <w:iCs w:val="0"/>
          <w:color w:val="auto"/>
          <w:sz w:val="22"/>
          <w:szCs w:val="22"/>
          <w:u w:val="single"/>
        </w:rPr>
        <w:fldChar w:fldCharType="separate"/>
      </w:r>
      <w:r>
        <w:rPr>
          <w:b/>
          <w:i w:val="0"/>
          <w:iCs w:val="0"/>
          <w:noProof/>
          <w:color w:val="auto"/>
          <w:sz w:val="22"/>
          <w:szCs w:val="22"/>
          <w:u w:val="single"/>
        </w:rPr>
        <w:t>1</w:t>
      </w:r>
      <w:r>
        <w:rPr>
          <w:b/>
          <w:i w:val="0"/>
          <w:iCs w:val="0"/>
          <w:color w:val="auto"/>
          <w:sz w:val="22"/>
          <w:szCs w:val="22"/>
          <w:u w:val="single"/>
        </w:rPr>
        <w:fldChar w:fldCharType="end"/>
      </w:r>
      <w:bookmarkEnd w:id="27"/>
      <w:r w:rsidRPr="005A0983">
        <w:rPr>
          <w:b/>
          <w:i w:val="0"/>
          <w:iCs w:val="0"/>
          <w:sz w:val="16"/>
          <w:szCs w:val="16"/>
        </w:rPr>
        <w:tab/>
      </w:r>
      <w:r w:rsidRPr="005A0983">
        <w:rPr>
          <w:b/>
          <w:i w:val="0"/>
          <w:iCs w:val="0"/>
          <w:color w:val="000000" w:themeColor="text1"/>
          <w:sz w:val="22"/>
          <w:szCs w:val="22"/>
        </w:rPr>
        <w:t>Summary of Unmitigated Separation</w:t>
      </w:r>
      <w:bookmarkEnd w:id="28"/>
    </w:p>
    <w:tbl>
      <w:tblPr>
        <w:tblStyle w:val="TableGrid"/>
        <w:tblpPr w:leftFromText="180" w:rightFromText="180" w:vertAnchor="text" w:horzAnchor="margin" w:tblpXSpec="center" w:tblpY="182"/>
        <w:tblW w:w="5845" w:type="dxa"/>
        <w:tblLook w:val="0420" w:firstRow="1" w:lastRow="0" w:firstColumn="0" w:lastColumn="0" w:noHBand="0" w:noVBand="1"/>
      </w:tblPr>
      <w:tblGrid>
        <w:gridCol w:w="2695"/>
        <w:gridCol w:w="990"/>
        <w:gridCol w:w="900"/>
        <w:gridCol w:w="1260"/>
      </w:tblGrid>
      <w:tr w:rsidR="00C57F47" w:rsidRPr="00DC7F80" w14:paraId="5D50D6FF" w14:textId="77777777" w:rsidTr="00505179">
        <w:trPr>
          <w:trHeight w:val="180"/>
        </w:trPr>
        <w:tc>
          <w:tcPr>
            <w:tcW w:w="2695" w:type="dxa"/>
            <w:hideMark/>
          </w:tcPr>
          <w:p w14:paraId="251B7881" w14:textId="77777777" w:rsidR="00C57F47" w:rsidRPr="00B32C96" w:rsidRDefault="00C57F47" w:rsidP="00505179">
            <w:pPr>
              <w:jc w:val="center"/>
              <w:rPr>
                <w:rFonts w:ascii="Arial" w:eastAsia="Times New Roman" w:hAnsi="Arial" w:cs="Arial"/>
                <w:color w:val="000000" w:themeColor="text1"/>
                <w:sz w:val="20"/>
                <w:szCs w:val="20"/>
              </w:rPr>
            </w:pPr>
            <w:r w:rsidRPr="00BB7FEC">
              <w:rPr>
                <w:rFonts w:eastAsia="Times New Roman" w:cs="Calibri"/>
                <w:b/>
                <w:color w:val="000000" w:themeColor="text1"/>
                <w:kern w:val="24"/>
                <w:sz w:val="20"/>
                <w:szCs w:val="20"/>
              </w:rPr>
              <w:t>Encounter Type</w:t>
            </w:r>
          </w:p>
        </w:tc>
        <w:tc>
          <w:tcPr>
            <w:tcW w:w="990" w:type="dxa"/>
            <w:hideMark/>
          </w:tcPr>
          <w:p w14:paraId="29EAB89E" w14:textId="77777777" w:rsidR="00C57F47" w:rsidRPr="005C4423" w:rsidRDefault="00C57F47" w:rsidP="00505179">
            <w:pPr>
              <w:jc w:val="center"/>
              <w:rPr>
                <w:rFonts w:ascii="Arial" w:eastAsia="Times New Roman" w:hAnsi="Arial" w:cs="Arial"/>
                <w:color w:val="000000" w:themeColor="text1"/>
                <w:sz w:val="20"/>
                <w:szCs w:val="20"/>
              </w:rPr>
            </w:pPr>
            <w:r w:rsidRPr="00820DDB">
              <w:rPr>
                <w:rFonts w:eastAsia="Times New Roman" w:cs="Calibri"/>
                <w:b/>
                <w:color w:val="000000" w:themeColor="text1"/>
                <w:kern w:val="24"/>
                <w:sz w:val="20"/>
                <w:szCs w:val="20"/>
              </w:rPr>
              <w:t>Total</w:t>
            </w:r>
          </w:p>
        </w:tc>
        <w:tc>
          <w:tcPr>
            <w:tcW w:w="900" w:type="dxa"/>
            <w:hideMark/>
          </w:tcPr>
          <w:p w14:paraId="2CB95161" w14:textId="77777777" w:rsidR="00C57F47" w:rsidRPr="00F417A1" w:rsidRDefault="00C57F47" w:rsidP="00505179">
            <w:pPr>
              <w:jc w:val="center"/>
              <w:rPr>
                <w:rFonts w:ascii="Arial" w:eastAsia="Times New Roman" w:hAnsi="Arial" w:cs="Arial"/>
                <w:color w:val="000000" w:themeColor="text1"/>
                <w:sz w:val="20"/>
                <w:szCs w:val="20"/>
              </w:rPr>
            </w:pPr>
            <w:r w:rsidRPr="00A46D7A">
              <w:rPr>
                <w:rFonts w:eastAsia="Times New Roman" w:cs="Calibri"/>
                <w:b/>
                <w:color w:val="000000" w:themeColor="text1"/>
                <w:kern w:val="24"/>
                <w:sz w:val="20"/>
                <w:szCs w:val="20"/>
              </w:rPr>
              <w:t>Total %</w:t>
            </w:r>
          </w:p>
        </w:tc>
        <w:tc>
          <w:tcPr>
            <w:tcW w:w="1260" w:type="dxa"/>
            <w:hideMark/>
          </w:tcPr>
          <w:p w14:paraId="5C73B0C2" w14:textId="77777777" w:rsidR="00C57F47" w:rsidRPr="00A51674" w:rsidRDefault="00C57F47" w:rsidP="00505179">
            <w:pPr>
              <w:jc w:val="center"/>
              <w:rPr>
                <w:rFonts w:ascii="Arial" w:eastAsia="Times New Roman" w:hAnsi="Arial" w:cs="Arial"/>
                <w:color w:val="000000" w:themeColor="text1"/>
                <w:sz w:val="20"/>
                <w:szCs w:val="20"/>
              </w:rPr>
            </w:pPr>
            <w:r w:rsidRPr="0014726B">
              <w:rPr>
                <w:rFonts w:eastAsia="Times New Roman" w:cs="Calibri"/>
                <w:b/>
                <w:color w:val="000000" w:themeColor="text1"/>
                <w:kern w:val="24"/>
                <w:sz w:val="20"/>
                <w:szCs w:val="20"/>
              </w:rPr>
              <w:t>Weighted %</w:t>
            </w:r>
          </w:p>
        </w:tc>
      </w:tr>
      <w:tr w:rsidR="00C57F47" w:rsidRPr="00DC7F80" w14:paraId="606E15BF" w14:textId="77777777" w:rsidTr="00505179">
        <w:trPr>
          <w:trHeight w:val="19"/>
        </w:trPr>
        <w:tc>
          <w:tcPr>
            <w:tcW w:w="2695" w:type="dxa"/>
            <w:hideMark/>
          </w:tcPr>
          <w:p w14:paraId="0154CA49" w14:textId="77777777" w:rsidR="00C57F47" w:rsidRPr="00820DDB" w:rsidRDefault="00C57F47" w:rsidP="00505179">
            <w:pPr>
              <w:rPr>
                <w:rFonts w:ascii="Arial" w:eastAsia="Times New Roman" w:hAnsi="Arial" w:cs="Arial"/>
                <w:color w:val="000000" w:themeColor="text1"/>
                <w:sz w:val="20"/>
                <w:szCs w:val="20"/>
              </w:rPr>
            </w:pPr>
            <w:r w:rsidRPr="00BB7FEC">
              <w:rPr>
                <w:rFonts w:eastAsia="Times New Roman" w:cs="Calibri"/>
                <w:color w:val="000000" w:themeColor="text1"/>
                <w:kern w:val="24"/>
                <w:sz w:val="20"/>
                <w:szCs w:val="20"/>
              </w:rPr>
              <w:t>All</w:t>
            </w:r>
            <w:r w:rsidRPr="00B32C96">
              <w:rPr>
                <w:rFonts w:eastAsia="Times New Roman" w:cs="Calibri"/>
                <w:color w:val="000000" w:themeColor="text1"/>
                <w:kern w:val="24"/>
                <w:sz w:val="20"/>
                <w:szCs w:val="20"/>
              </w:rPr>
              <w:t xml:space="preserve"> Encounters</w:t>
            </w:r>
          </w:p>
        </w:tc>
        <w:tc>
          <w:tcPr>
            <w:tcW w:w="990" w:type="dxa"/>
            <w:hideMark/>
          </w:tcPr>
          <w:p w14:paraId="2CE0F73C" w14:textId="77777777" w:rsidR="00C57F47" w:rsidRPr="00A46D7A" w:rsidRDefault="00C57F47" w:rsidP="00505179">
            <w:pPr>
              <w:jc w:val="center"/>
              <w:rPr>
                <w:rFonts w:ascii="Arial" w:eastAsia="Times New Roman" w:hAnsi="Arial" w:cs="Arial"/>
                <w:color w:val="000000" w:themeColor="text1"/>
                <w:sz w:val="20"/>
                <w:szCs w:val="20"/>
              </w:rPr>
            </w:pPr>
            <w:r w:rsidRPr="005C4423">
              <w:rPr>
                <w:rFonts w:eastAsia="Times New Roman" w:cs="Calibri"/>
                <w:color w:val="000000" w:themeColor="text1"/>
                <w:kern w:val="24"/>
                <w:sz w:val="20"/>
                <w:szCs w:val="20"/>
              </w:rPr>
              <w:t>1 Million</w:t>
            </w:r>
          </w:p>
        </w:tc>
        <w:tc>
          <w:tcPr>
            <w:tcW w:w="900" w:type="dxa"/>
            <w:hideMark/>
          </w:tcPr>
          <w:p w14:paraId="4D7992C9" w14:textId="77777777" w:rsidR="00C57F47" w:rsidRPr="0014726B" w:rsidRDefault="00C57F47" w:rsidP="00505179">
            <w:pPr>
              <w:jc w:val="center"/>
              <w:rPr>
                <w:rFonts w:ascii="Arial" w:eastAsia="Times New Roman" w:hAnsi="Arial" w:cs="Arial"/>
                <w:color w:val="000000" w:themeColor="text1"/>
                <w:sz w:val="20"/>
                <w:szCs w:val="20"/>
              </w:rPr>
            </w:pPr>
            <w:r w:rsidRPr="00F417A1">
              <w:rPr>
                <w:rFonts w:eastAsia="Times New Roman" w:cs="Calibri"/>
                <w:color w:val="000000" w:themeColor="text1"/>
                <w:kern w:val="24"/>
                <w:sz w:val="20"/>
                <w:szCs w:val="20"/>
              </w:rPr>
              <w:t>100</w:t>
            </w:r>
          </w:p>
        </w:tc>
        <w:tc>
          <w:tcPr>
            <w:tcW w:w="1260" w:type="dxa"/>
            <w:hideMark/>
          </w:tcPr>
          <w:p w14:paraId="4C011421" w14:textId="77777777" w:rsidR="00C57F47" w:rsidRPr="00A51674" w:rsidRDefault="00C57F47" w:rsidP="00505179">
            <w:pPr>
              <w:jc w:val="center"/>
              <w:rPr>
                <w:rFonts w:ascii="Arial" w:eastAsia="Times New Roman" w:hAnsi="Arial" w:cs="Arial"/>
                <w:color w:val="000000" w:themeColor="text1"/>
                <w:sz w:val="20"/>
                <w:szCs w:val="20"/>
              </w:rPr>
            </w:pPr>
            <w:r w:rsidRPr="00A51674">
              <w:rPr>
                <w:rFonts w:eastAsia="Times New Roman" w:cs="Calibri"/>
                <w:color w:val="000000" w:themeColor="text1"/>
                <w:kern w:val="24"/>
                <w:sz w:val="20"/>
                <w:szCs w:val="20"/>
              </w:rPr>
              <w:t>100</w:t>
            </w:r>
          </w:p>
        </w:tc>
      </w:tr>
      <w:tr w:rsidR="00C57F47" w:rsidRPr="00DC7F80" w14:paraId="6486F1E1" w14:textId="77777777" w:rsidTr="00505179">
        <w:trPr>
          <w:trHeight w:val="22"/>
        </w:trPr>
        <w:tc>
          <w:tcPr>
            <w:tcW w:w="2695" w:type="dxa"/>
            <w:hideMark/>
          </w:tcPr>
          <w:p w14:paraId="7A451F78" w14:textId="77777777" w:rsidR="00C57F47" w:rsidRPr="00A46D7A" w:rsidRDefault="00C57F47" w:rsidP="00505179">
            <w:pPr>
              <w:rPr>
                <w:rFonts w:eastAsia="Times New Roman" w:cs="Calibri"/>
                <w:color w:val="000000" w:themeColor="text1"/>
                <w:sz w:val="20"/>
                <w:szCs w:val="20"/>
              </w:rPr>
            </w:pPr>
            <w:r w:rsidRPr="00BB7FEC">
              <w:rPr>
                <w:rFonts w:eastAsia="Times New Roman" w:cs="Calibri"/>
                <w:color w:val="000000" w:themeColor="text1"/>
                <w:kern w:val="24"/>
                <w:sz w:val="20"/>
                <w:szCs w:val="20"/>
              </w:rPr>
              <w:t xml:space="preserve">Encounters </w:t>
            </w:r>
            <w:r w:rsidRPr="00B32C96">
              <w:rPr>
                <w:rFonts w:eastAsia="Times New Roman" w:cs="Calibri"/>
                <w:color w:val="000000" w:themeColor="text1"/>
                <w:kern w:val="24"/>
                <w:sz w:val="20"/>
                <w:szCs w:val="20"/>
              </w:rPr>
              <w:t xml:space="preserve">with </w:t>
            </w:r>
            <w:r w:rsidRPr="00820DDB">
              <w:rPr>
                <w:rFonts w:eastAsia="Times New Roman" w:cs="Calibri"/>
                <w:color w:val="000000" w:themeColor="text1"/>
                <w:kern w:val="24"/>
                <w:sz w:val="20"/>
                <w:szCs w:val="20"/>
              </w:rPr>
              <w:t>No</w:t>
            </w:r>
            <w:r w:rsidRPr="005C4423">
              <w:rPr>
                <w:rFonts w:eastAsia="Times New Roman" w:cs="Calibri"/>
                <w:color w:val="000000" w:themeColor="text1"/>
                <w:kern w:val="24"/>
                <w:sz w:val="20"/>
                <w:szCs w:val="20"/>
              </w:rPr>
              <w:t xml:space="preserve"> </w:t>
            </w:r>
            <w:proofErr w:type="spellStart"/>
            <w:r>
              <w:rPr>
                <w:rFonts w:eastAsia="Times New Roman" w:cs="Calibri"/>
                <w:color w:val="000000" w:themeColor="text1"/>
                <w:kern w:val="24"/>
                <w:sz w:val="20"/>
                <w:szCs w:val="20"/>
              </w:rPr>
              <w:t>LoWC</w:t>
            </w:r>
            <w:proofErr w:type="spellEnd"/>
          </w:p>
        </w:tc>
        <w:tc>
          <w:tcPr>
            <w:tcW w:w="990" w:type="dxa"/>
            <w:hideMark/>
          </w:tcPr>
          <w:p w14:paraId="48D52BB0" w14:textId="77777777" w:rsidR="00C57F47" w:rsidRPr="0014726B" w:rsidRDefault="00C57F47" w:rsidP="00505179">
            <w:pPr>
              <w:jc w:val="center"/>
              <w:rPr>
                <w:rFonts w:ascii="Arial" w:eastAsia="Times New Roman" w:hAnsi="Arial" w:cs="Arial"/>
                <w:color w:val="000000" w:themeColor="text1"/>
                <w:sz w:val="20"/>
                <w:szCs w:val="20"/>
              </w:rPr>
            </w:pPr>
            <w:r w:rsidRPr="00F417A1">
              <w:rPr>
                <w:rFonts w:eastAsia="Times New Roman" w:cs="Calibri"/>
                <w:color w:val="000000" w:themeColor="text1"/>
                <w:kern w:val="24"/>
                <w:sz w:val="20"/>
                <w:szCs w:val="20"/>
              </w:rPr>
              <w:t>662,008</w:t>
            </w:r>
          </w:p>
        </w:tc>
        <w:tc>
          <w:tcPr>
            <w:tcW w:w="900" w:type="dxa"/>
            <w:hideMark/>
          </w:tcPr>
          <w:p w14:paraId="34F9EAC3" w14:textId="77777777" w:rsidR="00C57F47" w:rsidRPr="00A51674" w:rsidRDefault="00C57F47" w:rsidP="00505179">
            <w:pPr>
              <w:jc w:val="center"/>
              <w:rPr>
                <w:rFonts w:ascii="Arial" w:eastAsia="Times New Roman" w:hAnsi="Arial" w:cs="Arial"/>
                <w:color w:val="000000" w:themeColor="text1"/>
                <w:sz w:val="20"/>
                <w:szCs w:val="20"/>
              </w:rPr>
            </w:pPr>
            <w:r w:rsidRPr="00A51674">
              <w:rPr>
                <w:rFonts w:eastAsia="Times New Roman" w:cs="Calibri"/>
                <w:color w:val="000000" w:themeColor="text1"/>
                <w:kern w:val="24"/>
                <w:sz w:val="20"/>
                <w:szCs w:val="20"/>
              </w:rPr>
              <w:t>66.2%</w:t>
            </w:r>
          </w:p>
        </w:tc>
        <w:tc>
          <w:tcPr>
            <w:tcW w:w="1260" w:type="dxa"/>
            <w:hideMark/>
          </w:tcPr>
          <w:p w14:paraId="72AFFCED" w14:textId="77777777" w:rsidR="00C57F47" w:rsidRPr="00DC7F80" w:rsidRDefault="00C57F47" w:rsidP="00505179">
            <w:pPr>
              <w:jc w:val="center"/>
              <w:rPr>
                <w:rFonts w:ascii="Arial" w:eastAsia="Times New Roman" w:hAnsi="Arial" w:cs="Arial"/>
                <w:color w:val="000000" w:themeColor="text1"/>
                <w:sz w:val="20"/>
                <w:szCs w:val="20"/>
              </w:rPr>
            </w:pPr>
            <w:r w:rsidRPr="00DC7F80">
              <w:rPr>
                <w:rFonts w:eastAsia="Times New Roman" w:cs="Calibri"/>
                <w:color w:val="000000" w:themeColor="text1"/>
                <w:kern w:val="24"/>
                <w:sz w:val="20"/>
                <w:szCs w:val="20"/>
              </w:rPr>
              <w:t>96.0%</w:t>
            </w:r>
          </w:p>
        </w:tc>
      </w:tr>
      <w:tr w:rsidR="00C57F47" w:rsidRPr="00DC7F80" w14:paraId="742753A4" w14:textId="77777777" w:rsidTr="00505179">
        <w:trPr>
          <w:trHeight w:val="22"/>
        </w:trPr>
        <w:tc>
          <w:tcPr>
            <w:tcW w:w="2695" w:type="dxa"/>
            <w:hideMark/>
          </w:tcPr>
          <w:p w14:paraId="27FA203A" w14:textId="77777777" w:rsidR="00C57F47" w:rsidRPr="00820DDB" w:rsidRDefault="00C57F47" w:rsidP="00505179">
            <w:pPr>
              <w:rPr>
                <w:rFonts w:eastAsia="Times New Roman" w:cs="Calibri"/>
                <w:color w:val="000000" w:themeColor="text1"/>
                <w:sz w:val="20"/>
                <w:szCs w:val="20"/>
              </w:rPr>
            </w:pPr>
            <w:r w:rsidRPr="00BB7FEC">
              <w:rPr>
                <w:rFonts w:eastAsia="Times New Roman" w:cs="Calibri"/>
                <w:color w:val="000000" w:themeColor="text1"/>
                <w:kern w:val="24"/>
                <w:sz w:val="20"/>
                <w:szCs w:val="20"/>
              </w:rPr>
              <w:t>Encounters</w:t>
            </w:r>
            <w:r w:rsidRPr="00B32C96">
              <w:rPr>
                <w:rFonts w:eastAsia="Times New Roman" w:cs="Calibri"/>
                <w:color w:val="000000" w:themeColor="text1"/>
                <w:kern w:val="24"/>
                <w:sz w:val="20"/>
                <w:szCs w:val="20"/>
              </w:rPr>
              <w:t xml:space="preserve"> with </w:t>
            </w:r>
            <w:proofErr w:type="spellStart"/>
            <w:r>
              <w:rPr>
                <w:rFonts w:eastAsia="Times New Roman" w:cs="Calibri"/>
                <w:color w:val="000000" w:themeColor="text1"/>
                <w:kern w:val="24"/>
                <w:sz w:val="20"/>
                <w:szCs w:val="20"/>
              </w:rPr>
              <w:t>LoWC</w:t>
            </w:r>
            <w:proofErr w:type="spellEnd"/>
          </w:p>
        </w:tc>
        <w:tc>
          <w:tcPr>
            <w:tcW w:w="990" w:type="dxa"/>
            <w:hideMark/>
          </w:tcPr>
          <w:p w14:paraId="41B32298" w14:textId="77777777" w:rsidR="00C57F47" w:rsidRPr="00A46D7A" w:rsidRDefault="00C57F47" w:rsidP="00505179">
            <w:pPr>
              <w:jc w:val="center"/>
              <w:rPr>
                <w:rFonts w:ascii="Arial" w:eastAsia="Times New Roman" w:hAnsi="Arial" w:cs="Arial"/>
                <w:color w:val="000000" w:themeColor="text1"/>
                <w:sz w:val="20"/>
                <w:szCs w:val="20"/>
              </w:rPr>
            </w:pPr>
            <w:r w:rsidRPr="005C4423">
              <w:rPr>
                <w:rFonts w:eastAsia="Times New Roman" w:cs="Calibri"/>
                <w:color w:val="000000" w:themeColor="text1"/>
                <w:kern w:val="24"/>
                <w:sz w:val="20"/>
                <w:szCs w:val="20"/>
              </w:rPr>
              <w:t>337,992</w:t>
            </w:r>
          </w:p>
        </w:tc>
        <w:tc>
          <w:tcPr>
            <w:tcW w:w="900" w:type="dxa"/>
            <w:hideMark/>
          </w:tcPr>
          <w:p w14:paraId="1042ECAD" w14:textId="77777777" w:rsidR="00C57F47" w:rsidRPr="0014726B" w:rsidRDefault="00C57F47" w:rsidP="00505179">
            <w:pPr>
              <w:jc w:val="center"/>
              <w:rPr>
                <w:rFonts w:ascii="Arial" w:eastAsia="Times New Roman" w:hAnsi="Arial" w:cs="Arial"/>
                <w:color w:val="000000" w:themeColor="text1"/>
                <w:sz w:val="20"/>
                <w:szCs w:val="20"/>
              </w:rPr>
            </w:pPr>
            <w:r w:rsidRPr="00F417A1">
              <w:rPr>
                <w:rFonts w:eastAsia="Times New Roman" w:cs="Calibri"/>
                <w:color w:val="000000" w:themeColor="text1"/>
                <w:kern w:val="24"/>
                <w:sz w:val="20"/>
                <w:szCs w:val="20"/>
              </w:rPr>
              <w:t>33.8%</w:t>
            </w:r>
          </w:p>
        </w:tc>
        <w:tc>
          <w:tcPr>
            <w:tcW w:w="1260" w:type="dxa"/>
            <w:hideMark/>
          </w:tcPr>
          <w:p w14:paraId="727E58F3" w14:textId="77777777" w:rsidR="00C57F47" w:rsidRPr="00A51674" w:rsidRDefault="00C57F47" w:rsidP="00505179">
            <w:pPr>
              <w:jc w:val="center"/>
              <w:rPr>
                <w:rFonts w:ascii="Arial" w:eastAsia="Times New Roman" w:hAnsi="Arial" w:cs="Arial"/>
                <w:color w:val="000000" w:themeColor="text1"/>
                <w:sz w:val="20"/>
                <w:szCs w:val="20"/>
              </w:rPr>
            </w:pPr>
            <w:r w:rsidRPr="00A51674">
              <w:rPr>
                <w:rFonts w:eastAsia="Times New Roman" w:cs="Calibri"/>
                <w:color w:val="000000" w:themeColor="text1"/>
                <w:kern w:val="24"/>
                <w:sz w:val="20"/>
                <w:szCs w:val="20"/>
              </w:rPr>
              <w:t>4.0%</w:t>
            </w:r>
          </w:p>
        </w:tc>
      </w:tr>
      <w:tr w:rsidR="00C57F47" w:rsidRPr="00DC7F80" w14:paraId="0793DCFA" w14:textId="77777777" w:rsidTr="00505179">
        <w:trPr>
          <w:trHeight w:val="57"/>
        </w:trPr>
        <w:tc>
          <w:tcPr>
            <w:tcW w:w="2695" w:type="dxa"/>
            <w:hideMark/>
          </w:tcPr>
          <w:p w14:paraId="23C0B40A" w14:textId="77777777" w:rsidR="00C57F47" w:rsidRPr="005C4423" w:rsidRDefault="00C57F47" w:rsidP="00505179">
            <w:pPr>
              <w:rPr>
                <w:rFonts w:ascii="Arial" w:eastAsia="Times New Roman" w:hAnsi="Arial" w:cs="Arial"/>
                <w:color w:val="000000" w:themeColor="text1"/>
                <w:sz w:val="20"/>
                <w:szCs w:val="20"/>
              </w:rPr>
            </w:pPr>
            <w:r w:rsidRPr="00BB7FEC">
              <w:rPr>
                <w:rFonts w:eastAsia="Times New Roman" w:cs="Calibri"/>
                <w:color w:val="000000" w:themeColor="text1"/>
                <w:kern w:val="24"/>
                <w:sz w:val="20"/>
                <w:szCs w:val="20"/>
              </w:rPr>
              <w:t>Encounters</w:t>
            </w:r>
            <w:r w:rsidRPr="00B32C96">
              <w:rPr>
                <w:rFonts w:eastAsia="Times New Roman" w:cs="Calibri"/>
                <w:color w:val="000000" w:themeColor="text1"/>
                <w:kern w:val="24"/>
                <w:sz w:val="20"/>
                <w:szCs w:val="20"/>
              </w:rPr>
              <w:t xml:space="preserve"> R</w:t>
            </w:r>
            <w:r w:rsidRPr="00820DDB">
              <w:rPr>
                <w:rFonts w:eastAsia="Times New Roman" w:cs="Calibri"/>
                <w:color w:val="000000" w:themeColor="text1"/>
                <w:kern w:val="24"/>
                <w:sz w:val="20"/>
                <w:szCs w:val="20"/>
              </w:rPr>
              <w:t>esulting in NMAC</w:t>
            </w:r>
          </w:p>
        </w:tc>
        <w:tc>
          <w:tcPr>
            <w:tcW w:w="990" w:type="dxa"/>
            <w:hideMark/>
          </w:tcPr>
          <w:p w14:paraId="32C7A80B" w14:textId="77777777" w:rsidR="00C57F47" w:rsidRPr="00F417A1" w:rsidRDefault="00C57F47" w:rsidP="00505179">
            <w:pPr>
              <w:jc w:val="center"/>
              <w:rPr>
                <w:rFonts w:ascii="Arial" w:eastAsia="Times New Roman" w:hAnsi="Arial" w:cs="Arial"/>
                <w:color w:val="000000" w:themeColor="text1"/>
                <w:sz w:val="20"/>
                <w:szCs w:val="20"/>
              </w:rPr>
            </w:pPr>
            <w:r w:rsidRPr="00A46D7A">
              <w:rPr>
                <w:rFonts w:eastAsia="Times New Roman" w:cs="Calibri"/>
                <w:color w:val="000000" w:themeColor="text1"/>
                <w:kern w:val="24"/>
                <w:sz w:val="20"/>
                <w:szCs w:val="20"/>
              </w:rPr>
              <w:t>65,929</w:t>
            </w:r>
          </w:p>
        </w:tc>
        <w:tc>
          <w:tcPr>
            <w:tcW w:w="900" w:type="dxa"/>
            <w:hideMark/>
          </w:tcPr>
          <w:p w14:paraId="3086819E" w14:textId="77777777" w:rsidR="00C57F47" w:rsidRPr="00A51674" w:rsidRDefault="00C57F47" w:rsidP="00505179">
            <w:pPr>
              <w:jc w:val="center"/>
              <w:rPr>
                <w:rFonts w:ascii="Arial" w:eastAsia="Times New Roman" w:hAnsi="Arial" w:cs="Arial"/>
                <w:color w:val="000000" w:themeColor="text1"/>
                <w:sz w:val="20"/>
                <w:szCs w:val="20"/>
              </w:rPr>
            </w:pPr>
            <w:r w:rsidRPr="0014726B">
              <w:rPr>
                <w:rFonts w:eastAsia="Times New Roman" w:cs="Calibri"/>
                <w:color w:val="000000" w:themeColor="text1"/>
                <w:kern w:val="24"/>
                <w:sz w:val="20"/>
                <w:szCs w:val="20"/>
              </w:rPr>
              <w:t>6.6%</w:t>
            </w:r>
          </w:p>
        </w:tc>
        <w:tc>
          <w:tcPr>
            <w:tcW w:w="1260" w:type="dxa"/>
            <w:hideMark/>
          </w:tcPr>
          <w:p w14:paraId="33275926" w14:textId="77777777" w:rsidR="00C57F47" w:rsidRPr="00DC7F80" w:rsidRDefault="00C57F47" w:rsidP="00505179">
            <w:pPr>
              <w:jc w:val="center"/>
              <w:rPr>
                <w:rFonts w:ascii="Arial" w:eastAsia="Times New Roman" w:hAnsi="Arial" w:cs="Arial"/>
                <w:color w:val="000000" w:themeColor="text1"/>
                <w:sz w:val="20"/>
                <w:szCs w:val="20"/>
              </w:rPr>
            </w:pPr>
            <w:r w:rsidRPr="00DC7F80">
              <w:rPr>
                <w:rFonts w:eastAsia="Times New Roman" w:cs="Calibri"/>
                <w:color w:val="000000" w:themeColor="text1"/>
                <w:kern w:val="24"/>
                <w:sz w:val="20"/>
                <w:szCs w:val="20"/>
              </w:rPr>
              <w:t>0.2%</w:t>
            </w:r>
          </w:p>
        </w:tc>
      </w:tr>
    </w:tbl>
    <w:p w14:paraId="4E9111F3" w14:textId="77777777" w:rsidR="00C57F47" w:rsidRPr="00364804" w:rsidRDefault="00C57F47" w:rsidP="00C57F47">
      <w:pPr>
        <w:rPr>
          <w:color w:val="000000" w:themeColor="text1"/>
        </w:rPr>
      </w:pPr>
    </w:p>
    <w:p w14:paraId="2E6A7AC9" w14:textId="77777777" w:rsidR="00C57F47" w:rsidRPr="00364804" w:rsidRDefault="00C57F47" w:rsidP="00C57F47">
      <w:pPr>
        <w:rPr>
          <w:color w:val="000000" w:themeColor="text1"/>
        </w:rPr>
      </w:pPr>
    </w:p>
    <w:p w14:paraId="45F52CE3" w14:textId="77777777" w:rsidR="00C57F47" w:rsidRPr="00364804" w:rsidRDefault="00C57F47" w:rsidP="00C57F47">
      <w:pPr>
        <w:rPr>
          <w:color w:val="000000" w:themeColor="text1"/>
        </w:rPr>
      </w:pPr>
    </w:p>
    <w:p w14:paraId="69C7DF52" w14:textId="77777777" w:rsidR="00C57F47" w:rsidRPr="00364804" w:rsidRDefault="00C57F47" w:rsidP="00C57F47">
      <w:pPr>
        <w:rPr>
          <w:color w:val="000000" w:themeColor="text1"/>
        </w:rPr>
      </w:pPr>
    </w:p>
    <w:p w14:paraId="33CF4B58" w14:textId="77777777" w:rsidR="00C57F47" w:rsidRDefault="00C57F47" w:rsidP="00C57F47">
      <w:pPr>
        <w:rPr>
          <w:color w:val="000000" w:themeColor="text1"/>
        </w:rPr>
      </w:pPr>
    </w:p>
    <w:p w14:paraId="328A40CB" w14:textId="77777777" w:rsidR="00C57F47" w:rsidRPr="001C7D2A" w:rsidRDefault="00C57F47" w:rsidP="00C57F47">
      <w:pPr>
        <w:rPr>
          <w:color w:val="000000" w:themeColor="text1"/>
        </w:rPr>
      </w:pPr>
    </w:p>
    <w:p w14:paraId="7CE46CB5" w14:textId="77777777" w:rsidR="00C57F47" w:rsidRPr="00AC4967" w:rsidRDefault="00C57F47" w:rsidP="00C57F47">
      <w:pPr>
        <w:pStyle w:val="Heading1"/>
        <w:rPr>
          <w:b/>
          <w:color w:val="000000" w:themeColor="text1"/>
          <w:sz w:val="24"/>
          <w:szCs w:val="24"/>
        </w:rPr>
      </w:pPr>
      <w:r>
        <w:rPr>
          <w:b/>
          <w:color w:val="000000" w:themeColor="text1"/>
          <w:sz w:val="24"/>
          <w:szCs w:val="24"/>
        </w:rPr>
        <w:t>J</w:t>
      </w:r>
      <w:r w:rsidRPr="00AB7902">
        <w:rPr>
          <w:b/>
          <w:color w:val="000000" w:themeColor="text1"/>
          <w:sz w:val="24"/>
          <w:szCs w:val="24"/>
        </w:rPr>
        <w:t>.</w:t>
      </w:r>
      <w:r>
        <w:rPr>
          <w:b/>
          <w:color w:val="000000" w:themeColor="text1"/>
          <w:sz w:val="24"/>
          <w:szCs w:val="24"/>
        </w:rPr>
        <w:t>1</w:t>
      </w:r>
      <w:r w:rsidRPr="00AB7902">
        <w:rPr>
          <w:b/>
          <w:color w:val="000000" w:themeColor="text1"/>
          <w:sz w:val="24"/>
          <w:szCs w:val="24"/>
        </w:rPr>
        <w:t>.</w:t>
      </w:r>
      <w:r>
        <w:rPr>
          <w:b/>
          <w:color w:val="000000" w:themeColor="text1"/>
          <w:sz w:val="24"/>
          <w:szCs w:val="24"/>
        </w:rPr>
        <w:t>2</w:t>
      </w:r>
      <w:r w:rsidRPr="00AB7902">
        <w:rPr>
          <w:b/>
          <w:color w:val="000000" w:themeColor="text1"/>
          <w:sz w:val="24"/>
          <w:szCs w:val="24"/>
        </w:rPr>
        <w:t xml:space="preserve"> Low-</w:t>
      </w:r>
      <w:proofErr w:type="spellStart"/>
      <w:r w:rsidRPr="00AB7902">
        <w:rPr>
          <w:b/>
          <w:color w:val="000000" w:themeColor="text1"/>
          <w:sz w:val="24"/>
          <w:szCs w:val="24"/>
        </w:rPr>
        <w:t>SWaP</w:t>
      </w:r>
      <w:proofErr w:type="spellEnd"/>
      <w:r w:rsidRPr="00AB7902">
        <w:rPr>
          <w:b/>
          <w:color w:val="000000" w:themeColor="text1"/>
          <w:sz w:val="24"/>
          <w:szCs w:val="24"/>
        </w:rPr>
        <w:t xml:space="preserve"> RDR Candidates:</w:t>
      </w:r>
    </w:p>
    <w:p w14:paraId="622B4819" w14:textId="77777777" w:rsidR="00C57F47" w:rsidRDefault="00C57F47" w:rsidP="00C57F47">
      <w:pPr>
        <w:rPr>
          <w:color w:val="000000" w:themeColor="text1"/>
        </w:rPr>
      </w:pPr>
      <w:r>
        <w:rPr>
          <w:color w:val="000000" w:themeColor="text1"/>
        </w:rPr>
        <w:t>At the completion of this analysis, the FOR and RDR requirements for the low-</w:t>
      </w:r>
      <w:proofErr w:type="spellStart"/>
      <w:r>
        <w:rPr>
          <w:color w:val="000000" w:themeColor="text1"/>
        </w:rPr>
        <w:t>SWaP</w:t>
      </w:r>
      <w:proofErr w:type="spellEnd"/>
      <w:r>
        <w:rPr>
          <w:color w:val="000000" w:themeColor="text1"/>
        </w:rPr>
        <w:t xml:space="preserve"> class of ATAR radar are being finalized. Based on exploratory work performed as part of this analysis effort in conjunction with NASA and work perform by NASA, three candidate sets of RDR were selected. Each set of RDRs corresponds to a different required pilot response time before the MIR is reached. </w:t>
      </w:r>
      <w:r w:rsidRPr="00AC4967">
        <w:rPr>
          <w:color w:val="000000" w:themeColor="text1"/>
        </w:rPr>
        <w:t>The three pilot response times are 10, 1</w:t>
      </w:r>
      <w:r>
        <w:rPr>
          <w:color w:val="000000" w:themeColor="text1"/>
        </w:rPr>
        <w:t>7</w:t>
      </w:r>
      <w:r w:rsidRPr="00AC4967">
        <w:rPr>
          <w:color w:val="000000" w:themeColor="text1"/>
        </w:rPr>
        <w:t xml:space="preserve">, and 25 seconds. </w:t>
      </w:r>
      <w:r>
        <w:rPr>
          <w:color w:val="000000" w:themeColor="text1"/>
        </w:rPr>
        <w:t xml:space="preserve">The candidates are provided in </w:t>
      </w:r>
      <w:r w:rsidRPr="0026197E">
        <w:rPr>
          <w:color w:val="000000" w:themeColor="text1"/>
        </w:rPr>
        <w:fldChar w:fldCharType="begin"/>
      </w:r>
      <w:r>
        <w:rPr>
          <w:color w:val="000000" w:themeColor="text1"/>
        </w:rPr>
        <w:instrText xml:space="preserve"> REF _Ref39233897 \h  \* MERGEFORMAT </w:instrText>
      </w:r>
      <w:r w:rsidRPr="0026197E">
        <w:rPr>
          <w:color w:val="000000" w:themeColor="text1"/>
        </w:rPr>
      </w:r>
      <w:r w:rsidRPr="0026197E">
        <w:rPr>
          <w:color w:val="000000" w:themeColor="text1"/>
        </w:rPr>
        <w:fldChar w:fldCharType="separate"/>
      </w:r>
      <w:r w:rsidRPr="0035695B">
        <w:rPr>
          <w:color w:val="000000" w:themeColor="text1"/>
        </w:rPr>
        <w:t>Table J-</w:t>
      </w:r>
      <w:r w:rsidRPr="0026197E">
        <w:rPr>
          <w:color w:val="000000" w:themeColor="text1"/>
        </w:rPr>
        <w:fldChar w:fldCharType="end"/>
      </w:r>
      <w:r>
        <w:rPr>
          <w:color w:val="000000" w:themeColor="text1"/>
        </w:rPr>
        <w:t xml:space="preserve">1. </w:t>
      </w:r>
      <w:bookmarkStart w:id="29" w:name="_Hlk39227399"/>
      <w:r>
        <w:rPr>
          <w:color w:val="000000" w:themeColor="text1"/>
        </w:rPr>
        <w:t xml:space="preserve">The RDR candidate corresponding to a pilot response time of 25 seconds was chosen for the RDRs of the A3 class. However, results for each set of RDR candidates are provided in this appendix for completeness. </w:t>
      </w:r>
      <w:bookmarkEnd w:id="29"/>
      <w:r>
        <w:rPr>
          <w:color w:val="000000" w:themeColor="text1"/>
        </w:rPr>
        <w:t xml:space="preserve">Also note that the </w:t>
      </w:r>
      <w:proofErr w:type="spellStart"/>
      <w:r>
        <w:rPr>
          <w:color w:val="000000" w:themeColor="text1"/>
        </w:rPr>
        <w:t>the</w:t>
      </w:r>
      <w:proofErr w:type="spellEnd"/>
      <w:r>
        <w:rPr>
          <w:color w:val="000000" w:themeColor="text1"/>
        </w:rPr>
        <w:t xml:space="preserve"> 25 seconds RDRs and the associated correction factors were slightly different than the values in the MOPS due to a late change to official values of RDRs. This minor difference should not affect the trends observed in this analysis. </w:t>
      </w:r>
    </w:p>
    <w:p w14:paraId="3179DA19" w14:textId="77777777" w:rsidR="00C57F47" w:rsidRPr="000236D6" w:rsidRDefault="00C57F47" w:rsidP="00C57F47">
      <w:pPr>
        <w:pStyle w:val="Heading2"/>
        <w:jc w:val="center"/>
        <w:rPr>
          <w:rFonts w:cstheme="minorHAnsi"/>
          <w:b w:val="0"/>
          <w:sz w:val="22"/>
          <w:szCs w:val="22"/>
        </w:rPr>
      </w:pPr>
      <w:bookmarkStart w:id="30" w:name="_Ref39233897"/>
      <w:r w:rsidRPr="000236D6">
        <w:rPr>
          <w:rFonts w:cstheme="minorHAnsi"/>
          <w:sz w:val="22"/>
          <w:szCs w:val="22"/>
          <w:u w:val="single"/>
        </w:rPr>
        <w:t>Table J-</w:t>
      </w:r>
      <w:bookmarkEnd w:id="30"/>
      <w:r w:rsidRPr="000236D6">
        <w:rPr>
          <w:rFonts w:cstheme="minorHAnsi"/>
          <w:b w:val="0"/>
          <w:sz w:val="22"/>
          <w:szCs w:val="22"/>
          <w:u w:val="single"/>
        </w:rPr>
        <w:fldChar w:fldCharType="begin"/>
      </w:r>
      <w:r w:rsidRPr="000236D6">
        <w:rPr>
          <w:rFonts w:cstheme="minorHAnsi"/>
          <w:sz w:val="22"/>
          <w:szCs w:val="22"/>
          <w:u w:val="single"/>
        </w:rPr>
        <w:instrText xml:space="preserve"> SEQ Table_J- \* ARABIC </w:instrText>
      </w:r>
      <w:r w:rsidRPr="000236D6">
        <w:rPr>
          <w:rFonts w:cstheme="minorHAnsi"/>
          <w:b w:val="0"/>
          <w:sz w:val="22"/>
          <w:szCs w:val="22"/>
          <w:u w:val="single"/>
        </w:rPr>
        <w:fldChar w:fldCharType="separate"/>
      </w:r>
      <w:r w:rsidRPr="000236D6">
        <w:rPr>
          <w:rFonts w:cstheme="minorHAnsi"/>
          <w:noProof/>
          <w:sz w:val="22"/>
          <w:szCs w:val="22"/>
          <w:u w:val="single"/>
        </w:rPr>
        <w:t>1</w:t>
      </w:r>
      <w:r w:rsidRPr="000236D6">
        <w:rPr>
          <w:rFonts w:cstheme="minorHAnsi"/>
          <w:b w:val="0"/>
          <w:sz w:val="22"/>
          <w:szCs w:val="22"/>
          <w:u w:val="single"/>
        </w:rPr>
        <w:fldChar w:fldCharType="end"/>
      </w:r>
      <w:r w:rsidRPr="000236D6">
        <w:rPr>
          <w:rFonts w:cstheme="minorHAnsi"/>
          <w:sz w:val="22"/>
          <w:szCs w:val="22"/>
          <w:u w:val="single"/>
        </w:rPr>
        <w:t xml:space="preserve"> </w:t>
      </w:r>
      <w:r w:rsidRPr="000236D6">
        <w:rPr>
          <w:rFonts w:cstheme="minorHAnsi"/>
          <w:sz w:val="22"/>
          <w:szCs w:val="22"/>
        </w:rPr>
        <w:tab/>
        <w:t>Low-</w:t>
      </w:r>
      <w:proofErr w:type="spellStart"/>
      <w:r w:rsidRPr="000236D6">
        <w:rPr>
          <w:rFonts w:cstheme="minorHAnsi"/>
          <w:sz w:val="22"/>
          <w:szCs w:val="22"/>
        </w:rPr>
        <w:t>SWaP</w:t>
      </w:r>
      <w:proofErr w:type="spellEnd"/>
      <w:r w:rsidRPr="000236D6">
        <w:rPr>
          <w:rFonts w:cstheme="minorHAnsi"/>
          <w:sz w:val="22"/>
          <w:szCs w:val="22"/>
        </w:rPr>
        <w:t xml:space="preserve"> RDR Candidates with Correction Factors</w:t>
      </w:r>
    </w:p>
    <w:tbl>
      <w:tblPr>
        <w:tblW w:w="10425" w:type="dxa"/>
        <w:jc w:val="center"/>
        <w:tblCellMar>
          <w:left w:w="0" w:type="dxa"/>
          <w:right w:w="0" w:type="dxa"/>
        </w:tblCellMar>
        <w:tblLook w:val="0420" w:firstRow="1" w:lastRow="0" w:firstColumn="0" w:lastColumn="0" w:noHBand="0" w:noVBand="1"/>
      </w:tblPr>
      <w:tblGrid>
        <w:gridCol w:w="1451"/>
        <w:gridCol w:w="947"/>
        <w:gridCol w:w="968"/>
        <w:gridCol w:w="932"/>
        <w:gridCol w:w="940"/>
        <w:gridCol w:w="954"/>
        <w:gridCol w:w="891"/>
        <w:gridCol w:w="1092"/>
        <w:gridCol w:w="1080"/>
        <w:gridCol w:w="1170"/>
      </w:tblGrid>
      <w:tr w:rsidR="00C57F47" w:rsidRPr="00DC7F80" w14:paraId="2760B00E" w14:textId="77777777" w:rsidTr="00505179">
        <w:trPr>
          <w:trHeight w:val="12"/>
          <w:jc w:val="center"/>
        </w:trPr>
        <w:tc>
          <w:tcPr>
            <w:tcW w:w="1451" w:type="dxa"/>
            <w:tcBorders>
              <w:top w:val="single" w:sz="12"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hideMark/>
          </w:tcPr>
          <w:p w14:paraId="2AB0C3F4" w14:textId="77777777" w:rsidR="00C57F47" w:rsidRPr="00AC4967" w:rsidRDefault="00C57F47" w:rsidP="00505179">
            <w:pPr>
              <w:rPr>
                <w:color w:val="000000" w:themeColor="text1"/>
                <w:sz w:val="18"/>
                <w:szCs w:val="18"/>
              </w:rPr>
            </w:pPr>
            <w:r w:rsidRPr="00AC4967">
              <w:rPr>
                <w:color w:val="000000" w:themeColor="text1"/>
                <w:sz w:val="18"/>
                <w:szCs w:val="18"/>
              </w:rPr>
              <w:t>Intruder Size</w:t>
            </w:r>
          </w:p>
        </w:tc>
        <w:tc>
          <w:tcPr>
            <w:tcW w:w="2847" w:type="dxa"/>
            <w:gridSpan w:val="3"/>
            <w:tcBorders>
              <w:top w:val="single" w:sz="12"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hideMark/>
          </w:tcPr>
          <w:p w14:paraId="5A5A3D6F" w14:textId="77777777" w:rsidR="00C57F47" w:rsidRPr="00601A1B" w:rsidRDefault="00C57F47" w:rsidP="00505179">
            <w:pPr>
              <w:jc w:val="center"/>
              <w:rPr>
                <w:color w:val="000000" w:themeColor="text1"/>
              </w:rPr>
            </w:pPr>
            <w:r w:rsidRPr="00601A1B">
              <w:rPr>
                <w:color w:val="000000" w:themeColor="text1"/>
              </w:rPr>
              <w:t>Small</w:t>
            </w:r>
          </w:p>
        </w:tc>
        <w:tc>
          <w:tcPr>
            <w:tcW w:w="2785" w:type="dxa"/>
            <w:gridSpan w:val="3"/>
            <w:tcBorders>
              <w:top w:val="single" w:sz="12"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hideMark/>
          </w:tcPr>
          <w:p w14:paraId="52F3A457" w14:textId="77777777" w:rsidR="00C57F47" w:rsidRPr="00601A1B" w:rsidRDefault="00C57F47" w:rsidP="00505179">
            <w:pPr>
              <w:jc w:val="center"/>
              <w:rPr>
                <w:color w:val="000000" w:themeColor="text1"/>
              </w:rPr>
            </w:pPr>
            <w:r w:rsidRPr="00601A1B">
              <w:rPr>
                <w:color w:val="000000" w:themeColor="text1"/>
              </w:rPr>
              <w:t>Medium</w:t>
            </w:r>
          </w:p>
        </w:tc>
        <w:tc>
          <w:tcPr>
            <w:tcW w:w="3342" w:type="dxa"/>
            <w:gridSpan w:val="3"/>
            <w:tcBorders>
              <w:top w:val="single" w:sz="12" w:space="0" w:color="auto"/>
              <w:left w:val="single" w:sz="12" w:space="0" w:color="auto"/>
              <w:bottom w:val="single" w:sz="2" w:space="0" w:color="auto"/>
              <w:right w:val="single" w:sz="12" w:space="0" w:color="auto"/>
            </w:tcBorders>
            <w:shd w:val="clear" w:color="auto" w:fill="auto"/>
            <w:tcMar>
              <w:top w:w="72" w:type="dxa"/>
              <w:left w:w="144" w:type="dxa"/>
              <w:bottom w:w="72" w:type="dxa"/>
              <w:right w:w="144" w:type="dxa"/>
            </w:tcMar>
            <w:hideMark/>
          </w:tcPr>
          <w:p w14:paraId="67F46F5A" w14:textId="77777777" w:rsidR="00C57F47" w:rsidRPr="00601A1B" w:rsidRDefault="00C57F47" w:rsidP="00505179">
            <w:pPr>
              <w:jc w:val="center"/>
              <w:rPr>
                <w:color w:val="000000" w:themeColor="text1"/>
              </w:rPr>
            </w:pPr>
            <w:r w:rsidRPr="00601A1B">
              <w:rPr>
                <w:color w:val="000000" w:themeColor="text1"/>
              </w:rPr>
              <w:t>Large</w:t>
            </w:r>
          </w:p>
        </w:tc>
      </w:tr>
      <w:tr w:rsidR="00C57F47" w:rsidRPr="00DC7F80" w14:paraId="58FE51C1" w14:textId="77777777" w:rsidTr="00505179">
        <w:trPr>
          <w:trHeight w:val="115"/>
          <w:jc w:val="center"/>
        </w:trPr>
        <w:tc>
          <w:tcPr>
            <w:tcW w:w="1451" w:type="dxa"/>
            <w:tcBorders>
              <w:top w:val="single" w:sz="4"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hideMark/>
          </w:tcPr>
          <w:p w14:paraId="434ED331" w14:textId="77777777" w:rsidR="00C57F47" w:rsidRPr="00AC4967" w:rsidRDefault="00C57F47" w:rsidP="00505179">
            <w:pPr>
              <w:rPr>
                <w:color w:val="000000" w:themeColor="text1"/>
                <w:sz w:val="18"/>
                <w:szCs w:val="18"/>
              </w:rPr>
            </w:pPr>
            <w:r w:rsidRPr="00AC4967">
              <w:rPr>
                <w:color w:val="000000" w:themeColor="text1"/>
                <w:sz w:val="18"/>
                <w:szCs w:val="18"/>
              </w:rPr>
              <w:t>Pilot Response Time</w:t>
            </w:r>
            <w:r>
              <w:rPr>
                <w:color w:val="000000" w:themeColor="text1"/>
                <w:sz w:val="18"/>
                <w:szCs w:val="18"/>
              </w:rPr>
              <w:t xml:space="preserve"> (sec)</w:t>
            </w:r>
          </w:p>
        </w:tc>
        <w:tc>
          <w:tcPr>
            <w:tcW w:w="947"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hideMark/>
          </w:tcPr>
          <w:p w14:paraId="4208CAEE" w14:textId="77777777" w:rsidR="00C57F47" w:rsidRPr="00AC4967" w:rsidRDefault="00C57F47" w:rsidP="00505179">
            <w:pPr>
              <w:jc w:val="center"/>
              <w:rPr>
                <w:color w:val="000000" w:themeColor="text1"/>
                <w:sz w:val="18"/>
                <w:szCs w:val="18"/>
              </w:rPr>
            </w:pPr>
            <w:r w:rsidRPr="00AC4967">
              <w:rPr>
                <w:color w:val="000000" w:themeColor="text1"/>
                <w:sz w:val="18"/>
                <w:szCs w:val="18"/>
              </w:rPr>
              <w:t>10</w:t>
            </w:r>
          </w:p>
        </w:tc>
        <w:tc>
          <w:tcPr>
            <w:tcW w:w="96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hideMark/>
          </w:tcPr>
          <w:p w14:paraId="665DD4EA" w14:textId="77777777" w:rsidR="00C57F47" w:rsidRPr="00AC4967" w:rsidRDefault="00C57F47" w:rsidP="00505179">
            <w:pPr>
              <w:jc w:val="center"/>
              <w:rPr>
                <w:color w:val="000000" w:themeColor="text1"/>
                <w:sz w:val="18"/>
                <w:szCs w:val="18"/>
              </w:rPr>
            </w:pPr>
            <w:r w:rsidRPr="00AC4967">
              <w:rPr>
                <w:color w:val="000000" w:themeColor="text1"/>
                <w:sz w:val="18"/>
                <w:szCs w:val="18"/>
              </w:rPr>
              <w:t>1</w:t>
            </w:r>
            <w:r>
              <w:rPr>
                <w:color w:val="000000" w:themeColor="text1"/>
                <w:sz w:val="18"/>
                <w:szCs w:val="18"/>
              </w:rPr>
              <w:t>7</w:t>
            </w:r>
          </w:p>
        </w:tc>
        <w:tc>
          <w:tcPr>
            <w:tcW w:w="932"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hideMark/>
          </w:tcPr>
          <w:p w14:paraId="38BE07A6" w14:textId="77777777" w:rsidR="00C57F47" w:rsidRPr="00AC4967" w:rsidRDefault="00C57F47" w:rsidP="00505179">
            <w:pPr>
              <w:jc w:val="center"/>
              <w:rPr>
                <w:color w:val="000000" w:themeColor="text1"/>
                <w:sz w:val="18"/>
                <w:szCs w:val="18"/>
              </w:rPr>
            </w:pPr>
            <w:r w:rsidRPr="00AC4967">
              <w:rPr>
                <w:color w:val="000000" w:themeColor="text1"/>
                <w:sz w:val="18"/>
                <w:szCs w:val="18"/>
              </w:rPr>
              <w:t>25</w:t>
            </w:r>
          </w:p>
        </w:tc>
        <w:tc>
          <w:tcPr>
            <w:tcW w:w="940"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hideMark/>
          </w:tcPr>
          <w:p w14:paraId="6D3841B2" w14:textId="77777777" w:rsidR="00C57F47" w:rsidRPr="00AC4967" w:rsidRDefault="00C57F47" w:rsidP="00505179">
            <w:pPr>
              <w:jc w:val="center"/>
              <w:rPr>
                <w:color w:val="000000" w:themeColor="text1"/>
                <w:sz w:val="18"/>
                <w:szCs w:val="18"/>
              </w:rPr>
            </w:pPr>
            <w:r w:rsidRPr="00AC4967">
              <w:rPr>
                <w:color w:val="000000" w:themeColor="text1"/>
                <w:sz w:val="18"/>
                <w:szCs w:val="18"/>
              </w:rPr>
              <w:t>10</w:t>
            </w:r>
          </w:p>
        </w:tc>
        <w:tc>
          <w:tcPr>
            <w:tcW w:w="954"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hideMark/>
          </w:tcPr>
          <w:p w14:paraId="223D3410" w14:textId="77777777" w:rsidR="00C57F47" w:rsidRPr="00AC4967" w:rsidRDefault="00C57F47" w:rsidP="00505179">
            <w:pPr>
              <w:jc w:val="center"/>
              <w:rPr>
                <w:color w:val="000000" w:themeColor="text1"/>
                <w:sz w:val="18"/>
                <w:szCs w:val="18"/>
              </w:rPr>
            </w:pPr>
            <w:r w:rsidRPr="00AC4967">
              <w:rPr>
                <w:color w:val="000000" w:themeColor="text1"/>
                <w:sz w:val="18"/>
                <w:szCs w:val="18"/>
              </w:rPr>
              <w:t>1</w:t>
            </w:r>
            <w:r>
              <w:rPr>
                <w:color w:val="000000" w:themeColor="text1"/>
                <w:sz w:val="18"/>
                <w:szCs w:val="18"/>
              </w:rPr>
              <w:t>7</w:t>
            </w:r>
          </w:p>
        </w:tc>
        <w:tc>
          <w:tcPr>
            <w:tcW w:w="891"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hideMark/>
          </w:tcPr>
          <w:p w14:paraId="210320F5" w14:textId="77777777" w:rsidR="00C57F47" w:rsidRPr="00AC4967" w:rsidRDefault="00C57F47" w:rsidP="00505179">
            <w:pPr>
              <w:jc w:val="center"/>
              <w:rPr>
                <w:color w:val="000000" w:themeColor="text1"/>
                <w:sz w:val="18"/>
                <w:szCs w:val="18"/>
              </w:rPr>
            </w:pPr>
            <w:r w:rsidRPr="00AC4967">
              <w:rPr>
                <w:color w:val="000000" w:themeColor="text1"/>
                <w:sz w:val="18"/>
                <w:szCs w:val="18"/>
              </w:rPr>
              <w:t>25</w:t>
            </w:r>
          </w:p>
        </w:tc>
        <w:tc>
          <w:tcPr>
            <w:tcW w:w="1092" w:type="dxa"/>
            <w:tcBorders>
              <w:top w:val="single" w:sz="2" w:space="0" w:color="auto"/>
              <w:left w:val="single" w:sz="12" w:space="0" w:color="auto"/>
              <w:bottom w:val="single" w:sz="2" w:space="0" w:color="auto"/>
              <w:right w:val="single" w:sz="2" w:space="0" w:color="auto"/>
            </w:tcBorders>
            <w:shd w:val="clear" w:color="auto" w:fill="FBE4D5" w:themeFill="accent2" w:themeFillTint="33"/>
            <w:tcMar>
              <w:top w:w="72" w:type="dxa"/>
              <w:left w:w="144" w:type="dxa"/>
              <w:bottom w:w="72" w:type="dxa"/>
              <w:right w:w="144" w:type="dxa"/>
            </w:tcMar>
            <w:hideMark/>
          </w:tcPr>
          <w:p w14:paraId="10141400" w14:textId="77777777" w:rsidR="00C57F47" w:rsidRPr="00AC4967" w:rsidRDefault="00C57F47" w:rsidP="00505179">
            <w:pPr>
              <w:jc w:val="center"/>
              <w:rPr>
                <w:color w:val="000000" w:themeColor="text1"/>
                <w:sz w:val="18"/>
                <w:szCs w:val="18"/>
              </w:rPr>
            </w:pPr>
            <w:r w:rsidRPr="00AC4967">
              <w:rPr>
                <w:color w:val="000000" w:themeColor="text1"/>
                <w:sz w:val="18"/>
                <w:szCs w:val="18"/>
              </w:rPr>
              <w:t>10</w:t>
            </w:r>
          </w:p>
        </w:tc>
        <w:tc>
          <w:tcPr>
            <w:tcW w:w="1080" w:type="dxa"/>
            <w:tcBorders>
              <w:top w:val="single" w:sz="2" w:space="0" w:color="auto"/>
              <w:left w:val="single" w:sz="2" w:space="0" w:color="auto"/>
              <w:bottom w:val="single" w:sz="2" w:space="0" w:color="auto"/>
              <w:right w:val="single" w:sz="2" w:space="0" w:color="auto"/>
            </w:tcBorders>
            <w:shd w:val="clear" w:color="auto" w:fill="E2EFD9" w:themeFill="accent6" w:themeFillTint="33"/>
            <w:tcMar>
              <w:top w:w="72" w:type="dxa"/>
              <w:left w:w="144" w:type="dxa"/>
              <w:bottom w:w="72" w:type="dxa"/>
              <w:right w:w="144" w:type="dxa"/>
            </w:tcMar>
            <w:hideMark/>
          </w:tcPr>
          <w:p w14:paraId="6D4FF1EE" w14:textId="77777777" w:rsidR="00C57F47" w:rsidRPr="00AC4967" w:rsidRDefault="00C57F47" w:rsidP="00505179">
            <w:pPr>
              <w:jc w:val="center"/>
              <w:rPr>
                <w:color w:val="000000" w:themeColor="text1"/>
                <w:sz w:val="18"/>
                <w:szCs w:val="18"/>
              </w:rPr>
            </w:pPr>
            <w:r w:rsidRPr="00AC4967">
              <w:rPr>
                <w:color w:val="000000" w:themeColor="text1"/>
                <w:sz w:val="18"/>
                <w:szCs w:val="18"/>
              </w:rPr>
              <w:t>1</w:t>
            </w:r>
            <w:r>
              <w:rPr>
                <w:color w:val="000000" w:themeColor="text1"/>
                <w:sz w:val="18"/>
                <w:szCs w:val="18"/>
              </w:rPr>
              <w:t>7</w:t>
            </w:r>
          </w:p>
        </w:tc>
        <w:tc>
          <w:tcPr>
            <w:tcW w:w="1170" w:type="dxa"/>
            <w:tcBorders>
              <w:top w:val="single" w:sz="2" w:space="0" w:color="auto"/>
              <w:left w:val="single" w:sz="2" w:space="0" w:color="auto"/>
              <w:bottom w:val="single" w:sz="2" w:space="0" w:color="auto"/>
              <w:right w:val="single" w:sz="12" w:space="0" w:color="auto"/>
            </w:tcBorders>
            <w:shd w:val="clear" w:color="auto" w:fill="D9E2F3" w:themeFill="accent1" w:themeFillTint="33"/>
            <w:tcMar>
              <w:top w:w="72" w:type="dxa"/>
              <w:left w:w="144" w:type="dxa"/>
              <w:bottom w:w="72" w:type="dxa"/>
              <w:right w:w="144" w:type="dxa"/>
            </w:tcMar>
            <w:hideMark/>
          </w:tcPr>
          <w:p w14:paraId="2F011E90" w14:textId="77777777" w:rsidR="00C57F47" w:rsidRPr="00AC4967" w:rsidRDefault="00C57F47" w:rsidP="00505179">
            <w:pPr>
              <w:jc w:val="center"/>
              <w:rPr>
                <w:color w:val="000000" w:themeColor="text1"/>
                <w:sz w:val="18"/>
                <w:szCs w:val="18"/>
              </w:rPr>
            </w:pPr>
            <w:r w:rsidRPr="00AC4967">
              <w:rPr>
                <w:color w:val="000000" w:themeColor="text1"/>
                <w:sz w:val="18"/>
                <w:szCs w:val="18"/>
              </w:rPr>
              <w:t>25</w:t>
            </w:r>
          </w:p>
        </w:tc>
      </w:tr>
      <w:tr w:rsidR="00C57F47" w:rsidRPr="00DC7F80" w14:paraId="48AB0793" w14:textId="77777777" w:rsidTr="00505179">
        <w:trPr>
          <w:trHeight w:val="205"/>
          <w:jc w:val="center"/>
        </w:trPr>
        <w:tc>
          <w:tcPr>
            <w:tcW w:w="1451" w:type="dxa"/>
            <w:tcBorders>
              <w:top w:val="single" w:sz="4" w:space="0" w:color="auto"/>
              <w:left w:val="single" w:sz="12" w:space="0" w:color="auto"/>
              <w:bottom w:val="single" w:sz="12" w:space="0" w:color="auto"/>
              <w:right w:val="single" w:sz="12" w:space="0" w:color="auto"/>
            </w:tcBorders>
            <w:shd w:val="clear" w:color="auto" w:fill="auto"/>
            <w:tcMar>
              <w:top w:w="72" w:type="dxa"/>
              <w:left w:w="144" w:type="dxa"/>
              <w:bottom w:w="72" w:type="dxa"/>
              <w:right w:w="144" w:type="dxa"/>
            </w:tcMar>
            <w:hideMark/>
          </w:tcPr>
          <w:p w14:paraId="2F9331FB" w14:textId="77777777" w:rsidR="00C57F47" w:rsidRPr="00AC4967" w:rsidRDefault="00C57F47" w:rsidP="00505179">
            <w:pPr>
              <w:rPr>
                <w:color w:val="000000" w:themeColor="text1"/>
                <w:sz w:val="18"/>
                <w:szCs w:val="18"/>
              </w:rPr>
            </w:pPr>
            <w:r w:rsidRPr="00AC4967">
              <w:rPr>
                <w:color w:val="000000" w:themeColor="text1"/>
                <w:sz w:val="18"/>
                <w:szCs w:val="18"/>
              </w:rPr>
              <w:t>RDR (NM)</w:t>
            </w:r>
          </w:p>
        </w:tc>
        <w:tc>
          <w:tcPr>
            <w:tcW w:w="947" w:type="dxa"/>
            <w:tcBorders>
              <w:top w:val="single" w:sz="4" w:space="0" w:color="auto"/>
              <w:left w:val="single" w:sz="12" w:space="0" w:color="auto"/>
              <w:bottom w:val="single" w:sz="12" w:space="0" w:color="auto"/>
              <w:right w:val="single" w:sz="4" w:space="0" w:color="auto"/>
            </w:tcBorders>
            <w:shd w:val="clear" w:color="auto" w:fill="FBE4D5" w:themeFill="accent2" w:themeFillTint="33"/>
            <w:tcMar>
              <w:top w:w="72" w:type="dxa"/>
              <w:left w:w="144" w:type="dxa"/>
              <w:bottom w:w="72" w:type="dxa"/>
              <w:right w:w="144" w:type="dxa"/>
            </w:tcMar>
            <w:hideMark/>
          </w:tcPr>
          <w:p w14:paraId="3CF12DFF" w14:textId="77777777" w:rsidR="00C57F47" w:rsidRPr="00AC4967" w:rsidRDefault="00C57F47" w:rsidP="00505179">
            <w:pPr>
              <w:jc w:val="center"/>
              <w:rPr>
                <w:color w:val="000000" w:themeColor="text1"/>
                <w:sz w:val="18"/>
                <w:szCs w:val="18"/>
              </w:rPr>
            </w:pPr>
            <w:r>
              <w:rPr>
                <w:rFonts w:eastAsia="Calibri"/>
                <w:color w:val="000000" w:themeColor="text1"/>
                <w:kern w:val="24"/>
              </w:rPr>
              <w:t>1.69</w:t>
            </w:r>
          </w:p>
        </w:tc>
        <w:tc>
          <w:tcPr>
            <w:tcW w:w="968" w:type="dxa"/>
            <w:tcBorders>
              <w:top w:val="single" w:sz="4" w:space="0" w:color="auto"/>
              <w:left w:val="single" w:sz="4" w:space="0" w:color="auto"/>
              <w:bottom w:val="single" w:sz="12" w:space="0" w:color="auto"/>
              <w:right w:val="single" w:sz="4" w:space="0" w:color="auto"/>
            </w:tcBorders>
            <w:shd w:val="clear" w:color="auto" w:fill="E2EFD9" w:themeFill="accent6" w:themeFillTint="33"/>
            <w:tcMar>
              <w:top w:w="72" w:type="dxa"/>
              <w:left w:w="144" w:type="dxa"/>
              <w:bottom w:w="72" w:type="dxa"/>
              <w:right w:w="144" w:type="dxa"/>
            </w:tcMar>
            <w:hideMark/>
          </w:tcPr>
          <w:p w14:paraId="0B7E51E0" w14:textId="77777777" w:rsidR="00C57F47" w:rsidRPr="00AC4967" w:rsidRDefault="00C57F47" w:rsidP="00505179">
            <w:pPr>
              <w:jc w:val="center"/>
              <w:rPr>
                <w:color w:val="000000" w:themeColor="text1"/>
                <w:sz w:val="18"/>
                <w:szCs w:val="18"/>
              </w:rPr>
            </w:pPr>
            <w:r>
              <w:rPr>
                <w:rFonts w:eastAsia="Calibri"/>
                <w:color w:val="000000" w:themeColor="text1"/>
                <w:kern w:val="24"/>
              </w:rPr>
              <w:t>2.10</w:t>
            </w:r>
          </w:p>
        </w:tc>
        <w:tc>
          <w:tcPr>
            <w:tcW w:w="932" w:type="dxa"/>
            <w:tcBorders>
              <w:top w:val="single" w:sz="4" w:space="0" w:color="auto"/>
              <w:left w:val="single" w:sz="4"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hideMark/>
          </w:tcPr>
          <w:p w14:paraId="0817C7BC" w14:textId="77777777" w:rsidR="00C57F47" w:rsidRPr="00AC4967" w:rsidRDefault="00C57F47" w:rsidP="00505179">
            <w:pPr>
              <w:jc w:val="center"/>
              <w:rPr>
                <w:color w:val="000000" w:themeColor="text1"/>
                <w:sz w:val="18"/>
                <w:szCs w:val="18"/>
              </w:rPr>
            </w:pPr>
            <w:r>
              <w:rPr>
                <w:rFonts w:eastAsia="Calibri"/>
                <w:color w:val="000000" w:themeColor="text1"/>
                <w:kern w:val="24"/>
              </w:rPr>
              <w:t>2.57</w:t>
            </w:r>
          </w:p>
        </w:tc>
        <w:tc>
          <w:tcPr>
            <w:tcW w:w="940" w:type="dxa"/>
            <w:tcBorders>
              <w:top w:val="single" w:sz="4" w:space="0" w:color="auto"/>
              <w:left w:val="single" w:sz="12" w:space="0" w:color="auto"/>
              <w:bottom w:val="single" w:sz="12" w:space="0" w:color="auto"/>
              <w:right w:val="single" w:sz="4" w:space="0" w:color="auto"/>
            </w:tcBorders>
            <w:shd w:val="clear" w:color="auto" w:fill="FBE4D5" w:themeFill="accent2" w:themeFillTint="33"/>
            <w:tcMar>
              <w:top w:w="72" w:type="dxa"/>
              <w:left w:w="144" w:type="dxa"/>
              <w:bottom w:w="72" w:type="dxa"/>
              <w:right w:w="144" w:type="dxa"/>
            </w:tcMar>
            <w:hideMark/>
          </w:tcPr>
          <w:p w14:paraId="1356241B" w14:textId="77777777" w:rsidR="00C57F47" w:rsidRPr="00AC4967" w:rsidRDefault="00C57F47" w:rsidP="00505179">
            <w:pPr>
              <w:jc w:val="center"/>
              <w:rPr>
                <w:color w:val="000000" w:themeColor="text1"/>
                <w:sz w:val="18"/>
                <w:szCs w:val="18"/>
              </w:rPr>
            </w:pPr>
            <w:r>
              <w:rPr>
                <w:rFonts w:eastAsia="Calibri"/>
                <w:color w:val="000000" w:themeColor="text1"/>
                <w:kern w:val="24"/>
              </w:rPr>
              <w:t>2.04</w:t>
            </w:r>
          </w:p>
        </w:tc>
        <w:tc>
          <w:tcPr>
            <w:tcW w:w="954" w:type="dxa"/>
            <w:tcBorders>
              <w:top w:val="single" w:sz="4" w:space="0" w:color="auto"/>
              <w:left w:val="single" w:sz="4" w:space="0" w:color="auto"/>
              <w:bottom w:val="single" w:sz="12" w:space="0" w:color="auto"/>
              <w:right w:val="single" w:sz="4" w:space="0" w:color="auto"/>
            </w:tcBorders>
            <w:shd w:val="clear" w:color="auto" w:fill="E2EFD9" w:themeFill="accent6" w:themeFillTint="33"/>
            <w:tcMar>
              <w:top w:w="72" w:type="dxa"/>
              <w:left w:w="144" w:type="dxa"/>
              <w:bottom w:w="72" w:type="dxa"/>
              <w:right w:w="144" w:type="dxa"/>
            </w:tcMar>
            <w:hideMark/>
          </w:tcPr>
          <w:p w14:paraId="6AB3EB1C" w14:textId="77777777" w:rsidR="00C57F47" w:rsidRPr="00AC4967" w:rsidRDefault="00C57F47" w:rsidP="00505179">
            <w:pPr>
              <w:jc w:val="center"/>
              <w:rPr>
                <w:color w:val="000000" w:themeColor="text1"/>
                <w:sz w:val="18"/>
                <w:szCs w:val="18"/>
              </w:rPr>
            </w:pPr>
            <w:r>
              <w:rPr>
                <w:rFonts w:eastAsia="Calibri"/>
                <w:color w:val="000000" w:themeColor="text1"/>
                <w:kern w:val="24"/>
              </w:rPr>
              <w:t>2.40</w:t>
            </w:r>
          </w:p>
        </w:tc>
        <w:tc>
          <w:tcPr>
            <w:tcW w:w="891" w:type="dxa"/>
            <w:tcBorders>
              <w:top w:val="single" w:sz="4" w:space="0" w:color="auto"/>
              <w:left w:val="single" w:sz="4"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hideMark/>
          </w:tcPr>
          <w:p w14:paraId="134F8012" w14:textId="77777777" w:rsidR="00C57F47" w:rsidRPr="00AC4967" w:rsidRDefault="00C57F47" w:rsidP="00505179">
            <w:pPr>
              <w:jc w:val="center"/>
              <w:rPr>
                <w:color w:val="000000" w:themeColor="text1"/>
                <w:sz w:val="18"/>
                <w:szCs w:val="18"/>
              </w:rPr>
            </w:pPr>
            <w:r>
              <w:rPr>
                <w:rFonts w:eastAsia="Calibri"/>
                <w:color w:val="000000" w:themeColor="text1"/>
                <w:kern w:val="24"/>
              </w:rPr>
              <w:t>2.93</w:t>
            </w:r>
          </w:p>
        </w:tc>
        <w:tc>
          <w:tcPr>
            <w:tcW w:w="1092" w:type="dxa"/>
            <w:tcBorders>
              <w:top w:val="single" w:sz="2" w:space="0" w:color="auto"/>
              <w:left w:val="single" w:sz="12" w:space="0" w:color="auto"/>
              <w:bottom w:val="single" w:sz="12" w:space="0" w:color="auto"/>
              <w:right w:val="single" w:sz="2" w:space="0" w:color="auto"/>
            </w:tcBorders>
            <w:shd w:val="clear" w:color="auto" w:fill="FBE4D5" w:themeFill="accent2" w:themeFillTint="33"/>
            <w:tcMar>
              <w:top w:w="72" w:type="dxa"/>
              <w:left w:w="144" w:type="dxa"/>
              <w:bottom w:w="72" w:type="dxa"/>
              <w:right w:w="144" w:type="dxa"/>
            </w:tcMar>
            <w:hideMark/>
          </w:tcPr>
          <w:p w14:paraId="6BF0DF6B" w14:textId="77777777" w:rsidR="00C57F47" w:rsidRPr="00AC4967" w:rsidRDefault="00C57F47" w:rsidP="00505179">
            <w:pPr>
              <w:jc w:val="center"/>
              <w:rPr>
                <w:color w:val="000000" w:themeColor="text1"/>
                <w:sz w:val="18"/>
                <w:szCs w:val="18"/>
              </w:rPr>
            </w:pPr>
            <w:r>
              <w:rPr>
                <w:rFonts w:eastAsia="Calibri"/>
                <w:color w:val="000000" w:themeColor="text1"/>
                <w:kern w:val="24"/>
              </w:rPr>
              <w:t>2.58</w:t>
            </w:r>
          </w:p>
        </w:tc>
        <w:tc>
          <w:tcPr>
            <w:tcW w:w="1080" w:type="dxa"/>
            <w:tcBorders>
              <w:top w:val="single" w:sz="2" w:space="0" w:color="auto"/>
              <w:left w:val="single" w:sz="2" w:space="0" w:color="auto"/>
              <w:bottom w:val="single" w:sz="12" w:space="0" w:color="auto"/>
              <w:right w:val="single" w:sz="2" w:space="0" w:color="auto"/>
            </w:tcBorders>
            <w:shd w:val="clear" w:color="auto" w:fill="E2EFD9" w:themeFill="accent6" w:themeFillTint="33"/>
            <w:tcMar>
              <w:top w:w="72" w:type="dxa"/>
              <w:left w:w="144" w:type="dxa"/>
              <w:bottom w:w="72" w:type="dxa"/>
              <w:right w:w="144" w:type="dxa"/>
            </w:tcMar>
            <w:hideMark/>
          </w:tcPr>
          <w:p w14:paraId="12B80482" w14:textId="77777777" w:rsidR="00C57F47" w:rsidRPr="00AC4967" w:rsidRDefault="00C57F47" w:rsidP="00505179">
            <w:pPr>
              <w:jc w:val="center"/>
              <w:rPr>
                <w:color w:val="000000" w:themeColor="text1"/>
                <w:sz w:val="18"/>
                <w:szCs w:val="18"/>
              </w:rPr>
            </w:pPr>
            <w:r>
              <w:rPr>
                <w:rFonts w:eastAsia="Calibri"/>
                <w:color w:val="000000" w:themeColor="text1"/>
                <w:kern w:val="24"/>
              </w:rPr>
              <w:t>2.99</w:t>
            </w:r>
          </w:p>
        </w:tc>
        <w:tc>
          <w:tcPr>
            <w:tcW w:w="1170" w:type="dxa"/>
            <w:tcBorders>
              <w:top w:val="single" w:sz="2" w:space="0" w:color="auto"/>
              <w:left w:val="single" w:sz="2"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hideMark/>
          </w:tcPr>
          <w:p w14:paraId="3891B3C9" w14:textId="77777777" w:rsidR="00C57F47" w:rsidRPr="00AC4967" w:rsidRDefault="00C57F47" w:rsidP="00505179">
            <w:pPr>
              <w:jc w:val="center"/>
              <w:rPr>
                <w:color w:val="000000" w:themeColor="text1"/>
                <w:sz w:val="18"/>
                <w:szCs w:val="18"/>
              </w:rPr>
            </w:pPr>
            <w:r>
              <w:rPr>
                <w:rFonts w:eastAsia="Calibri"/>
                <w:color w:val="000000" w:themeColor="text1"/>
                <w:kern w:val="24"/>
              </w:rPr>
              <w:t>3.46</w:t>
            </w:r>
          </w:p>
        </w:tc>
      </w:tr>
      <w:tr w:rsidR="00C57F47" w:rsidRPr="00DC7F80" w14:paraId="1C3D4F0B" w14:textId="77777777" w:rsidTr="00505179">
        <w:trPr>
          <w:trHeight w:val="12"/>
          <w:jc w:val="center"/>
        </w:trPr>
        <w:tc>
          <w:tcPr>
            <w:tcW w:w="1451" w:type="dxa"/>
            <w:tcBorders>
              <w:top w:val="single" w:sz="12"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tcPr>
          <w:p w14:paraId="644E7F45" w14:textId="77777777" w:rsidR="00C57F47" w:rsidRPr="00AC4967" w:rsidRDefault="00C57F47" w:rsidP="00505179">
            <w:pPr>
              <w:rPr>
                <w:color w:val="000000" w:themeColor="text1"/>
                <w:sz w:val="18"/>
                <w:szCs w:val="18"/>
              </w:rPr>
            </w:pPr>
            <w:r w:rsidRPr="00AC4967">
              <w:rPr>
                <w:color w:val="000000" w:themeColor="text1"/>
                <w:sz w:val="18"/>
                <w:szCs w:val="18"/>
              </w:rPr>
              <w:t>Relative Azimuth Bearing:</w:t>
            </w:r>
          </w:p>
        </w:tc>
        <w:tc>
          <w:tcPr>
            <w:tcW w:w="2847" w:type="dxa"/>
            <w:gridSpan w:val="3"/>
            <w:tcBorders>
              <w:top w:val="single" w:sz="12"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vAlign w:val="center"/>
          </w:tcPr>
          <w:p w14:paraId="32757759" w14:textId="77777777" w:rsidR="00C57F47" w:rsidRPr="00601A1B" w:rsidRDefault="00C57F47" w:rsidP="00505179">
            <w:pPr>
              <w:jc w:val="center"/>
              <w:rPr>
                <w:color w:val="000000" w:themeColor="text1"/>
              </w:rPr>
            </w:pPr>
            <w:r w:rsidRPr="00601A1B">
              <w:rPr>
                <w:color w:val="000000" w:themeColor="text1"/>
              </w:rPr>
              <w:t>RDR Correction Factors:</w:t>
            </w:r>
          </w:p>
        </w:tc>
        <w:tc>
          <w:tcPr>
            <w:tcW w:w="2785"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5F705FC8" w14:textId="77777777" w:rsidR="00C57F47" w:rsidRPr="00601A1B" w:rsidRDefault="00C57F47" w:rsidP="00505179">
            <w:pPr>
              <w:jc w:val="center"/>
              <w:rPr>
                <w:color w:val="000000" w:themeColor="text1"/>
              </w:rPr>
            </w:pPr>
            <w:r w:rsidRPr="00601A1B">
              <w:rPr>
                <w:color w:val="000000" w:themeColor="text1"/>
              </w:rPr>
              <w:t>RDR Correction Factors:</w:t>
            </w:r>
          </w:p>
        </w:tc>
        <w:tc>
          <w:tcPr>
            <w:tcW w:w="3342" w:type="dxa"/>
            <w:gridSpan w:val="3"/>
            <w:tcBorders>
              <w:top w:val="single" w:sz="12" w:space="0" w:color="auto"/>
              <w:left w:val="single" w:sz="12" w:space="0" w:color="auto"/>
              <w:bottom w:val="single" w:sz="2" w:space="0" w:color="auto"/>
              <w:right w:val="single" w:sz="12" w:space="0" w:color="auto"/>
            </w:tcBorders>
            <w:shd w:val="clear" w:color="auto" w:fill="auto"/>
            <w:vAlign w:val="center"/>
          </w:tcPr>
          <w:p w14:paraId="75175C50" w14:textId="77777777" w:rsidR="00C57F47" w:rsidRPr="00601A1B" w:rsidRDefault="00C57F47" w:rsidP="00505179">
            <w:pPr>
              <w:jc w:val="center"/>
              <w:rPr>
                <w:color w:val="000000" w:themeColor="text1"/>
              </w:rPr>
            </w:pPr>
            <w:r w:rsidRPr="00601A1B">
              <w:rPr>
                <w:color w:val="000000" w:themeColor="text1"/>
              </w:rPr>
              <w:t>RDR Correction Factors:</w:t>
            </w:r>
          </w:p>
        </w:tc>
      </w:tr>
      <w:tr w:rsidR="00C57F47" w:rsidRPr="00DC7F80" w14:paraId="0417755A" w14:textId="77777777" w:rsidTr="00505179">
        <w:trPr>
          <w:trHeight w:val="12"/>
          <w:jc w:val="center"/>
        </w:trPr>
        <w:tc>
          <w:tcPr>
            <w:tcW w:w="1451" w:type="dxa"/>
            <w:tcBorders>
              <w:top w:val="single" w:sz="4"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tcPr>
          <w:p w14:paraId="770E14B6" w14:textId="77777777" w:rsidR="00C57F47" w:rsidRPr="00AC4967" w:rsidRDefault="00C57F47" w:rsidP="00505179">
            <w:pPr>
              <w:rPr>
                <w:color w:val="000000" w:themeColor="text1"/>
                <w:sz w:val="18"/>
                <w:szCs w:val="18"/>
              </w:rPr>
            </w:pPr>
            <m:oMathPara>
              <m:oMath>
                <m:r>
                  <w:rPr>
                    <w:rFonts w:ascii="Cambria Math" w:hAnsi="Cambria Math"/>
                    <w:color w:val="000000" w:themeColor="text1"/>
                    <w:sz w:val="18"/>
                    <w:szCs w:val="18"/>
                  </w:rPr>
                  <m:t>0°&lt;θ≤30°</m:t>
                </m:r>
              </m:oMath>
            </m:oMathPara>
          </w:p>
        </w:tc>
        <w:tc>
          <w:tcPr>
            <w:tcW w:w="947"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723D8166"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96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3C9A2CDA"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932"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01B77859" w14:textId="77777777" w:rsidR="00C57F47" w:rsidRPr="00AC4967" w:rsidRDefault="00C57F47" w:rsidP="00505179">
            <w:pPr>
              <w:jc w:val="center"/>
              <w:rPr>
                <w:color w:val="000000" w:themeColor="text1"/>
                <w:sz w:val="18"/>
                <w:szCs w:val="18"/>
              </w:rPr>
            </w:pPr>
            <w:r>
              <w:rPr>
                <w:rFonts w:eastAsia="Calibri"/>
                <w:color w:val="000000"/>
                <w:kern w:val="24"/>
              </w:rPr>
              <w:t>1.0</w:t>
            </w:r>
          </w:p>
        </w:tc>
        <w:tc>
          <w:tcPr>
            <w:tcW w:w="940"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769096F1"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954"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23FB86A1"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891"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03688843"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1092" w:type="dxa"/>
            <w:tcBorders>
              <w:top w:val="single" w:sz="2" w:space="0" w:color="auto"/>
              <w:left w:val="single" w:sz="12" w:space="0" w:color="auto"/>
              <w:bottom w:val="single" w:sz="2" w:space="0" w:color="auto"/>
              <w:right w:val="single" w:sz="2" w:space="0" w:color="auto"/>
            </w:tcBorders>
            <w:shd w:val="clear" w:color="auto" w:fill="FBE4D5" w:themeFill="accent2" w:themeFillTint="33"/>
            <w:tcMar>
              <w:top w:w="72" w:type="dxa"/>
              <w:left w:w="144" w:type="dxa"/>
              <w:bottom w:w="72" w:type="dxa"/>
              <w:right w:w="144" w:type="dxa"/>
            </w:tcMar>
          </w:tcPr>
          <w:p w14:paraId="5C40278A"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1080" w:type="dxa"/>
            <w:tcBorders>
              <w:top w:val="single" w:sz="2" w:space="0" w:color="auto"/>
              <w:left w:val="single" w:sz="2" w:space="0" w:color="auto"/>
              <w:bottom w:val="single" w:sz="2" w:space="0" w:color="auto"/>
              <w:right w:val="single" w:sz="2" w:space="0" w:color="auto"/>
            </w:tcBorders>
            <w:shd w:val="clear" w:color="auto" w:fill="E2EFD9" w:themeFill="accent6" w:themeFillTint="33"/>
            <w:tcMar>
              <w:top w:w="72" w:type="dxa"/>
              <w:left w:w="144" w:type="dxa"/>
              <w:bottom w:w="72" w:type="dxa"/>
              <w:right w:w="144" w:type="dxa"/>
            </w:tcMar>
          </w:tcPr>
          <w:p w14:paraId="2439B1A0"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c>
          <w:tcPr>
            <w:tcW w:w="1170" w:type="dxa"/>
            <w:tcBorders>
              <w:top w:val="single" w:sz="2" w:space="0" w:color="auto"/>
              <w:left w:val="single" w:sz="2" w:space="0" w:color="auto"/>
              <w:bottom w:val="single" w:sz="2" w:space="0" w:color="auto"/>
              <w:right w:val="single" w:sz="12" w:space="0" w:color="auto"/>
            </w:tcBorders>
            <w:shd w:val="clear" w:color="auto" w:fill="D9E2F3" w:themeFill="accent1" w:themeFillTint="33"/>
            <w:tcMar>
              <w:top w:w="72" w:type="dxa"/>
              <w:left w:w="144" w:type="dxa"/>
              <w:bottom w:w="72" w:type="dxa"/>
              <w:right w:w="144" w:type="dxa"/>
            </w:tcMar>
          </w:tcPr>
          <w:p w14:paraId="54600E75" w14:textId="77777777" w:rsidR="00C57F47" w:rsidRPr="00AC4967" w:rsidRDefault="00C57F47" w:rsidP="00505179">
            <w:pPr>
              <w:jc w:val="center"/>
              <w:rPr>
                <w:color w:val="000000" w:themeColor="text1"/>
                <w:sz w:val="18"/>
                <w:szCs w:val="18"/>
              </w:rPr>
            </w:pPr>
            <w:r>
              <w:rPr>
                <w:rFonts w:eastAsia="Calibri"/>
                <w:color w:val="000000" w:themeColor="text1"/>
                <w:kern w:val="24"/>
              </w:rPr>
              <w:t>1.0</w:t>
            </w:r>
          </w:p>
        </w:tc>
      </w:tr>
      <w:tr w:rsidR="00C57F47" w:rsidRPr="00DC7F80" w14:paraId="0622D525" w14:textId="77777777" w:rsidTr="00505179">
        <w:trPr>
          <w:trHeight w:val="12"/>
          <w:jc w:val="center"/>
        </w:trPr>
        <w:tc>
          <w:tcPr>
            <w:tcW w:w="1451" w:type="dxa"/>
            <w:tcBorders>
              <w:top w:val="single" w:sz="4"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tcPr>
          <w:p w14:paraId="12FD9ED1" w14:textId="77777777" w:rsidR="00C57F47" w:rsidRPr="00AC4967" w:rsidRDefault="00C57F47" w:rsidP="00505179">
            <w:pPr>
              <w:rPr>
                <w:color w:val="000000" w:themeColor="text1"/>
                <w:sz w:val="18"/>
                <w:szCs w:val="18"/>
              </w:rPr>
            </w:pPr>
            <m:oMathPara>
              <m:oMath>
                <m:r>
                  <w:rPr>
                    <w:rFonts w:ascii="Cambria Math" w:hAnsi="Cambria Math"/>
                    <w:color w:val="000000" w:themeColor="text1"/>
                    <w:sz w:val="18"/>
                    <w:szCs w:val="18"/>
                  </w:rPr>
                  <m:t>30°&lt;θ≤60°</m:t>
                </m:r>
              </m:oMath>
            </m:oMathPara>
          </w:p>
        </w:tc>
        <w:tc>
          <w:tcPr>
            <w:tcW w:w="947"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26C27658" w14:textId="77777777" w:rsidR="00C57F47" w:rsidRPr="00AC4967" w:rsidRDefault="00C57F47" w:rsidP="00505179">
            <w:pPr>
              <w:jc w:val="center"/>
              <w:rPr>
                <w:color w:val="000000" w:themeColor="text1"/>
                <w:sz w:val="18"/>
                <w:szCs w:val="18"/>
              </w:rPr>
            </w:pPr>
            <w:r>
              <w:rPr>
                <w:rFonts w:eastAsia="Calibri"/>
                <w:color w:val="000000" w:themeColor="text1"/>
                <w:kern w:val="24"/>
              </w:rPr>
              <w:t>0.937</w:t>
            </w:r>
          </w:p>
        </w:tc>
        <w:tc>
          <w:tcPr>
            <w:tcW w:w="96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0D42CD36" w14:textId="77777777" w:rsidR="00C57F47" w:rsidRPr="00AC4967" w:rsidRDefault="00C57F47" w:rsidP="00505179">
            <w:pPr>
              <w:jc w:val="center"/>
              <w:rPr>
                <w:color w:val="000000" w:themeColor="text1"/>
                <w:sz w:val="18"/>
                <w:szCs w:val="18"/>
              </w:rPr>
            </w:pPr>
            <w:r>
              <w:rPr>
                <w:rFonts w:eastAsia="Calibri"/>
                <w:color w:val="000000" w:themeColor="text1"/>
                <w:kern w:val="24"/>
              </w:rPr>
              <w:t>0.919</w:t>
            </w:r>
          </w:p>
        </w:tc>
        <w:tc>
          <w:tcPr>
            <w:tcW w:w="932"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56C74FC8" w14:textId="77777777" w:rsidR="00C57F47" w:rsidRPr="00AC4967" w:rsidRDefault="00C57F47" w:rsidP="00505179">
            <w:pPr>
              <w:jc w:val="center"/>
              <w:rPr>
                <w:color w:val="000000" w:themeColor="text1"/>
                <w:sz w:val="18"/>
                <w:szCs w:val="18"/>
              </w:rPr>
            </w:pPr>
            <w:r>
              <w:rPr>
                <w:rFonts w:eastAsia="Calibri"/>
                <w:color w:val="000000"/>
                <w:kern w:val="24"/>
              </w:rPr>
              <w:t>0.907</w:t>
            </w:r>
          </w:p>
        </w:tc>
        <w:tc>
          <w:tcPr>
            <w:tcW w:w="940"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374C8A37" w14:textId="77777777" w:rsidR="00C57F47" w:rsidRPr="00AC4967" w:rsidRDefault="00C57F47" w:rsidP="00505179">
            <w:pPr>
              <w:jc w:val="center"/>
              <w:rPr>
                <w:color w:val="000000" w:themeColor="text1"/>
                <w:sz w:val="18"/>
                <w:szCs w:val="18"/>
              </w:rPr>
            </w:pPr>
            <w:r>
              <w:rPr>
                <w:rFonts w:eastAsia="Calibri"/>
                <w:color w:val="000000" w:themeColor="text1"/>
                <w:kern w:val="24"/>
              </w:rPr>
              <w:t>0.932</w:t>
            </w:r>
          </w:p>
        </w:tc>
        <w:tc>
          <w:tcPr>
            <w:tcW w:w="954"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0E5F42AA" w14:textId="77777777" w:rsidR="00C57F47" w:rsidRPr="00AC4967" w:rsidRDefault="00C57F47" w:rsidP="00505179">
            <w:pPr>
              <w:jc w:val="center"/>
              <w:rPr>
                <w:color w:val="000000" w:themeColor="text1"/>
                <w:sz w:val="18"/>
                <w:szCs w:val="18"/>
              </w:rPr>
            </w:pPr>
            <w:r>
              <w:rPr>
                <w:rFonts w:eastAsia="Calibri"/>
                <w:color w:val="000000" w:themeColor="text1"/>
                <w:kern w:val="24"/>
              </w:rPr>
              <w:t>0.937</w:t>
            </w:r>
          </w:p>
        </w:tc>
        <w:tc>
          <w:tcPr>
            <w:tcW w:w="891"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778D2FB3" w14:textId="77777777" w:rsidR="00C57F47" w:rsidRPr="00AC4967" w:rsidRDefault="00C57F47" w:rsidP="00505179">
            <w:pPr>
              <w:jc w:val="center"/>
              <w:rPr>
                <w:color w:val="000000" w:themeColor="text1"/>
                <w:sz w:val="18"/>
                <w:szCs w:val="18"/>
              </w:rPr>
            </w:pPr>
            <w:r>
              <w:rPr>
                <w:rFonts w:eastAsia="Calibri"/>
                <w:color w:val="000000" w:themeColor="text1"/>
                <w:kern w:val="24"/>
              </w:rPr>
              <w:t>0.928</w:t>
            </w:r>
          </w:p>
        </w:tc>
        <w:tc>
          <w:tcPr>
            <w:tcW w:w="1092" w:type="dxa"/>
            <w:tcBorders>
              <w:top w:val="single" w:sz="2" w:space="0" w:color="auto"/>
              <w:left w:val="single" w:sz="12" w:space="0" w:color="auto"/>
              <w:bottom w:val="single" w:sz="2" w:space="0" w:color="auto"/>
              <w:right w:val="single" w:sz="2" w:space="0" w:color="auto"/>
            </w:tcBorders>
            <w:shd w:val="clear" w:color="auto" w:fill="FBE4D5" w:themeFill="accent2" w:themeFillTint="33"/>
            <w:tcMar>
              <w:top w:w="72" w:type="dxa"/>
              <w:left w:w="144" w:type="dxa"/>
              <w:bottom w:w="72" w:type="dxa"/>
              <w:right w:w="144" w:type="dxa"/>
            </w:tcMar>
          </w:tcPr>
          <w:p w14:paraId="7E6BCBDA" w14:textId="77777777" w:rsidR="00C57F47" w:rsidRPr="00AC4967" w:rsidRDefault="00C57F47" w:rsidP="00505179">
            <w:pPr>
              <w:jc w:val="center"/>
              <w:rPr>
                <w:color w:val="000000" w:themeColor="text1"/>
                <w:sz w:val="18"/>
                <w:szCs w:val="18"/>
              </w:rPr>
            </w:pPr>
            <w:r>
              <w:rPr>
                <w:rFonts w:eastAsia="Calibri"/>
                <w:color w:val="000000" w:themeColor="text1"/>
                <w:kern w:val="24"/>
              </w:rPr>
              <w:t>0.902</w:t>
            </w:r>
          </w:p>
        </w:tc>
        <w:tc>
          <w:tcPr>
            <w:tcW w:w="1080" w:type="dxa"/>
            <w:tcBorders>
              <w:top w:val="single" w:sz="2" w:space="0" w:color="auto"/>
              <w:left w:val="single" w:sz="2" w:space="0" w:color="auto"/>
              <w:bottom w:val="single" w:sz="2" w:space="0" w:color="auto"/>
              <w:right w:val="single" w:sz="2" w:space="0" w:color="auto"/>
            </w:tcBorders>
            <w:shd w:val="clear" w:color="auto" w:fill="E2EFD9" w:themeFill="accent6" w:themeFillTint="33"/>
            <w:tcMar>
              <w:top w:w="72" w:type="dxa"/>
              <w:left w:w="144" w:type="dxa"/>
              <w:bottom w:w="72" w:type="dxa"/>
              <w:right w:w="144" w:type="dxa"/>
            </w:tcMar>
          </w:tcPr>
          <w:p w14:paraId="087864B5" w14:textId="77777777" w:rsidR="00C57F47" w:rsidRPr="00AC4967" w:rsidRDefault="00C57F47" w:rsidP="00505179">
            <w:pPr>
              <w:jc w:val="center"/>
              <w:rPr>
                <w:color w:val="000000" w:themeColor="text1"/>
                <w:sz w:val="18"/>
                <w:szCs w:val="18"/>
              </w:rPr>
            </w:pPr>
            <w:r>
              <w:rPr>
                <w:rFonts w:eastAsia="Calibri"/>
                <w:color w:val="000000" w:themeColor="text1"/>
                <w:kern w:val="24"/>
              </w:rPr>
              <w:t>0.911</w:t>
            </w:r>
          </w:p>
        </w:tc>
        <w:tc>
          <w:tcPr>
            <w:tcW w:w="1170" w:type="dxa"/>
            <w:tcBorders>
              <w:top w:val="single" w:sz="2" w:space="0" w:color="auto"/>
              <w:left w:val="single" w:sz="2" w:space="0" w:color="auto"/>
              <w:bottom w:val="single" w:sz="2" w:space="0" w:color="auto"/>
              <w:right w:val="single" w:sz="12" w:space="0" w:color="auto"/>
            </w:tcBorders>
            <w:shd w:val="clear" w:color="auto" w:fill="D9E2F3" w:themeFill="accent1" w:themeFillTint="33"/>
            <w:tcMar>
              <w:top w:w="72" w:type="dxa"/>
              <w:left w:w="144" w:type="dxa"/>
              <w:bottom w:w="72" w:type="dxa"/>
              <w:right w:w="144" w:type="dxa"/>
            </w:tcMar>
          </w:tcPr>
          <w:p w14:paraId="0DBC26A2" w14:textId="77777777" w:rsidR="00C57F47" w:rsidRPr="00AC4967" w:rsidRDefault="00C57F47" w:rsidP="00505179">
            <w:pPr>
              <w:jc w:val="center"/>
              <w:rPr>
                <w:color w:val="000000" w:themeColor="text1"/>
                <w:sz w:val="18"/>
                <w:szCs w:val="18"/>
              </w:rPr>
            </w:pPr>
            <w:r>
              <w:rPr>
                <w:rFonts w:eastAsia="Calibri"/>
                <w:color w:val="000000" w:themeColor="text1"/>
                <w:kern w:val="24"/>
              </w:rPr>
              <w:t>0.926</w:t>
            </w:r>
          </w:p>
        </w:tc>
      </w:tr>
      <w:tr w:rsidR="00C57F47" w:rsidRPr="00DC7F80" w14:paraId="20425B9B" w14:textId="77777777" w:rsidTr="00505179">
        <w:trPr>
          <w:trHeight w:val="12"/>
          <w:jc w:val="center"/>
        </w:trPr>
        <w:tc>
          <w:tcPr>
            <w:tcW w:w="1451" w:type="dxa"/>
            <w:tcBorders>
              <w:top w:val="single" w:sz="4" w:space="0" w:color="auto"/>
              <w:left w:val="single" w:sz="12" w:space="0" w:color="auto"/>
              <w:bottom w:val="single" w:sz="4" w:space="0" w:color="auto"/>
              <w:right w:val="single" w:sz="12" w:space="0" w:color="auto"/>
            </w:tcBorders>
            <w:shd w:val="clear" w:color="auto" w:fill="auto"/>
            <w:tcMar>
              <w:top w:w="72" w:type="dxa"/>
              <w:left w:w="144" w:type="dxa"/>
              <w:bottom w:w="72" w:type="dxa"/>
              <w:right w:w="144" w:type="dxa"/>
            </w:tcMar>
          </w:tcPr>
          <w:p w14:paraId="01579A14" w14:textId="77777777" w:rsidR="00C57F47" w:rsidRPr="00AC4967" w:rsidRDefault="00C57F47" w:rsidP="00505179">
            <w:pPr>
              <w:rPr>
                <w:color w:val="000000" w:themeColor="text1"/>
                <w:sz w:val="18"/>
                <w:szCs w:val="18"/>
              </w:rPr>
            </w:pPr>
            <m:oMathPara>
              <m:oMath>
                <m:r>
                  <w:rPr>
                    <w:rFonts w:ascii="Cambria Math" w:hAnsi="Cambria Math"/>
                    <w:color w:val="000000" w:themeColor="text1"/>
                    <w:sz w:val="18"/>
                    <w:szCs w:val="18"/>
                  </w:rPr>
                  <m:t>60°&lt;θ≤90°</m:t>
                </m:r>
              </m:oMath>
            </m:oMathPara>
          </w:p>
        </w:tc>
        <w:tc>
          <w:tcPr>
            <w:tcW w:w="947"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18BE9622" w14:textId="77777777" w:rsidR="00C57F47" w:rsidRPr="00AC4967" w:rsidRDefault="00C57F47" w:rsidP="00505179">
            <w:pPr>
              <w:jc w:val="center"/>
              <w:rPr>
                <w:color w:val="000000" w:themeColor="text1"/>
                <w:sz w:val="18"/>
                <w:szCs w:val="18"/>
              </w:rPr>
            </w:pPr>
            <w:r>
              <w:rPr>
                <w:rFonts w:eastAsia="Calibri"/>
                <w:color w:val="000000" w:themeColor="text1"/>
                <w:kern w:val="24"/>
              </w:rPr>
              <w:t>0.916</w:t>
            </w:r>
          </w:p>
        </w:tc>
        <w:tc>
          <w:tcPr>
            <w:tcW w:w="96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629257EA" w14:textId="77777777" w:rsidR="00C57F47" w:rsidRPr="00AC4967" w:rsidRDefault="00C57F47" w:rsidP="00505179">
            <w:pPr>
              <w:jc w:val="center"/>
              <w:rPr>
                <w:color w:val="000000" w:themeColor="text1"/>
                <w:sz w:val="18"/>
                <w:szCs w:val="18"/>
              </w:rPr>
            </w:pPr>
            <w:r>
              <w:rPr>
                <w:rFonts w:eastAsia="Calibri"/>
                <w:color w:val="000000" w:themeColor="text1"/>
                <w:kern w:val="24"/>
              </w:rPr>
              <w:t>0.843</w:t>
            </w:r>
          </w:p>
        </w:tc>
        <w:tc>
          <w:tcPr>
            <w:tcW w:w="932"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23438EE1" w14:textId="77777777" w:rsidR="00C57F47" w:rsidRPr="00AC4967" w:rsidRDefault="00C57F47" w:rsidP="00505179">
            <w:pPr>
              <w:jc w:val="center"/>
              <w:rPr>
                <w:color w:val="000000" w:themeColor="text1"/>
                <w:sz w:val="18"/>
                <w:szCs w:val="18"/>
              </w:rPr>
            </w:pPr>
            <w:r>
              <w:rPr>
                <w:rFonts w:eastAsia="Calibri"/>
                <w:color w:val="000000"/>
                <w:kern w:val="24"/>
              </w:rPr>
              <w:t>0.788</w:t>
            </w:r>
          </w:p>
        </w:tc>
        <w:tc>
          <w:tcPr>
            <w:tcW w:w="940" w:type="dxa"/>
            <w:tcBorders>
              <w:top w:val="single" w:sz="4" w:space="0" w:color="auto"/>
              <w:left w:val="single" w:sz="12" w:space="0" w:color="auto"/>
              <w:bottom w:val="single" w:sz="4" w:space="0" w:color="auto"/>
              <w:right w:val="single" w:sz="4" w:space="0" w:color="auto"/>
            </w:tcBorders>
            <w:shd w:val="clear" w:color="auto" w:fill="FBE4D5" w:themeFill="accent2" w:themeFillTint="33"/>
            <w:tcMar>
              <w:top w:w="72" w:type="dxa"/>
              <w:left w:w="144" w:type="dxa"/>
              <w:bottom w:w="72" w:type="dxa"/>
              <w:right w:w="144" w:type="dxa"/>
            </w:tcMar>
          </w:tcPr>
          <w:p w14:paraId="71CD07E1" w14:textId="77777777" w:rsidR="00C57F47" w:rsidRPr="00AC4967" w:rsidRDefault="00C57F47" w:rsidP="00505179">
            <w:pPr>
              <w:jc w:val="center"/>
              <w:rPr>
                <w:color w:val="000000" w:themeColor="text1"/>
                <w:sz w:val="18"/>
                <w:szCs w:val="18"/>
              </w:rPr>
            </w:pPr>
            <w:r>
              <w:rPr>
                <w:rFonts w:eastAsia="Calibri"/>
                <w:color w:val="000000" w:themeColor="text1"/>
                <w:kern w:val="24"/>
              </w:rPr>
              <w:t>0.930</w:t>
            </w:r>
          </w:p>
        </w:tc>
        <w:tc>
          <w:tcPr>
            <w:tcW w:w="954"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72" w:type="dxa"/>
              <w:left w:w="144" w:type="dxa"/>
              <w:bottom w:w="72" w:type="dxa"/>
              <w:right w:w="144" w:type="dxa"/>
            </w:tcMar>
          </w:tcPr>
          <w:p w14:paraId="61B44124" w14:textId="77777777" w:rsidR="00C57F47" w:rsidRPr="00AC4967" w:rsidRDefault="00C57F47" w:rsidP="00505179">
            <w:pPr>
              <w:jc w:val="center"/>
              <w:rPr>
                <w:color w:val="000000" w:themeColor="text1"/>
                <w:sz w:val="18"/>
                <w:szCs w:val="18"/>
              </w:rPr>
            </w:pPr>
            <w:r>
              <w:rPr>
                <w:rFonts w:eastAsia="Calibri"/>
                <w:color w:val="000000" w:themeColor="text1"/>
                <w:kern w:val="24"/>
              </w:rPr>
              <w:t>0.910</w:t>
            </w:r>
          </w:p>
        </w:tc>
        <w:tc>
          <w:tcPr>
            <w:tcW w:w="891" w:type="dxa"/>
            <w:tcBorders>
              <w:top w:val="single" w:sz="4" w:space="0" w:color="auto"/>
              <w:left w:val="single" w:sz="4" w:space="0" w:color="auto"/>
              <w:bottom w:val="single" w:sz="4" w:space="0" w:color="auto"/>
              <w:right w:val="single" w:sz="12" w:space="0" w:color="auto"/>
            </w:tcBorders>
            <w:shd w:val="clear" w:color="auto" w:fill="D9E2F3" w:themeFill="accent1" w:themeFillTint="33"/>
            <w:tcMar>
              <w:top w:w="72" w:type="dxa"/>
              <w:left w:w="144" w:type="dxa"/>
              <w:bottom w:w="72" w:type="dxa"/>
              <w:right w:w="144" w:type="dxa"/>
            </w:tcMar>
          </w:tcPr>
          <w:p w14:paraId="5B33EC66" w14:textId="77777777" w:rsidR="00C57F47" w:rsidRPr="00AC4967" w:rsidRDefault="00C57F47" w:rsidP="00505179">
            <w:pPr>
              <w:jc w:val="center"/>
              <w:rPr>
                <w:color w:val="000000" w:themeColor="text1"/>
                <w:sz w:val="18"/>
                <w:szCs w:val="18"/>
              </w:rPr>
            </w:pPr>
            <w:r>
              <w:rPr>
                <w:rFonts w:eastAsia="Calibri"/>
                <w:color w:val="000000" w:themeColor="text1"/>
                <w:kern w:val="24"/>
              </w:rPr>
              <w:t>0.855</w:t>
            </w:r>
          </w:p>
        </w:tc>
        <w:tc>
          <w:tcPr>
            <w:tcW w:w="1092" w:type="dxa"/>
            <w:tcBorders>
              <w:top w:val="single" w:sz="2" w:space="0" w:color="auto"/>
              <w:left w:val="single" w:sz="12" w:space="0" w:color="auto"/>
              <w:bottom w:val="single" w:sz="2" w:space="0" w:color="auto"/>
              <w:right w:val="single" w:sz="2" w:space="0" w:color="auto"/>
            </w:tcBorders>
            <w:shd w:val="clear" w:color="auto" w:fill="FBE4D5" w:themeFill="accent2" w:themeFillTint="33"/>
            <w:tcMar>
              <w:top w:w="72" w:type="dxa"/>
              <w:left w:w="144" w:type="dxa"/>
              <w:bottom w:w="72" w:type="dxa"/>
              <w:right w:w="144" w:type="dxa"/>
            </w:tcMar>
          </w:tcPr>
          <w:p w14:paraId="7200FB97" w14:textId="77777777" w:rsidR="00C57F47" w:rsidRPr="00AC4967" w:rsidRDefault="00C57F47" w:rsidP="00505179">
            <w:pPr>
              <w:jc w:val="center"/>
              <w:rPr>
                <w:color w:val="000000" w:themeColor="text1"/>
                <w:sz w:val="18"/>
                <w:szCs w:val="18"/>
              </w:rPr>
            </w:pPr>
            <w:r>
              <w:rPr>
                <w:rFonts w:eastAsia="Calibri"/>
                <w:color w:val="000000" w:themeColor="text1"/>
                <w:kern w:val="24"/>
              </w:rPr>
              <w:t>0.924</w:t>
            </w:r>
          </w:p>
        </w:tc>
        <w:tc>
          <w:tcPr>
            <w:tcW w:w="1080" w:type="dxa"/>
            <w:tcBorders>
              <w:top w:val="single" w:sz="2" w:space="0" w:color="auto"/>
              <w:left w:val="single" w:sz="2" w:space="0" w:color="auto"/>
              <w:bottom w:val="single" w:sz="2" w:space="0" w:color="auto"/>
              <w:right w:val="single" w:sz="2" w:space="0" w:color="auto"/>
            </w:tcBorders>
            <w:shd w:val="clear" w:color="auto" w:fill="E2EFD9" w:themeFill="accent6" w:themeFillTint="33"/>
            <w:tcMar>
              <w:top w:w="72" w:type="dxa"/>
              <w:left w:w="144" w:type="dxa"/>
              <w:bottom w:w="72" w:type="dxa"/>
              <w:right w:w="144" w:type="dxa"/>
            </w:tcMar>
          </w:tcPr>
          <w:p w14:paraId="2AC0B755" w14:textId="77777777" w:rsidR="00C57F47" w:rsidRPr="00AC4967" w:rsidRDefault="00C57F47" w:rsidP="00505179">
            <w:pPr>
              <w:jc w:val="center"/>
              <w:rPr>
                <w:color w:val="000000" w:themeColor="text1"/>
                <w:sz w:val="18"/>
                <w:szCs w:val="18"/>
              </w:rPr>
            </w:pPr>
            <w:r>
              <w:rPr>
                <w:rFonts w:eastAsia="Calibri"/>
                <w:color w:val="000000" w:themeColor="text1"/>
                <w:kern w:val="24"/>
              </w:rPr>
              <w:t>0.918</w:t>
            </w:r>
          </w:p>
        </w:tc>
        <w:tc>
          <w:tcPr>
            <w:tcW w:w="1170" w:type="dxa"/>
            <w:tcBorders>
              <w:top w:val="single" w:sz="2" w:space="0" w:color="auto"/>
              <w:left w:val="single" w:sz="2" w:space="0" w:color="auto"/>
              <w:bottom w:val="single" w:sz="2" w:space="0" w:color="auto"/>
              <w:right w:val="single" w:sz="12" w:space="0" w:color="auto"/>
            </w:tcBorders>
            <w:shd w:val="clear" w:color="auto" w:fill="D9E2F3" w:themeFill="accent1" w:themeFillTint="33"/>
            <w:tcMar>
              <w:top w:w="72" w:type="dxa"/>
              <w:left w:w="144" w:type="dxa"/>
              <w:bottom w:w="72" w:type="dxa"/>
              <w:right w:w="144" w:type="dxa"/>
            </w:tcMar>
          </w:tcPr>
          <w:p w14:paraId="3E460BE0" w14:textId="77777777" w:rsidR="00C57F47" w:rsidRPr="00AC4967" w:rsidRDefault="00C57F47" w:rsidP="00505179">
            <w:pPr>
              <w:jc w:val="center"/>
              <w:rPr>
                <w:color w:val="000000" w:themeColor="text1"/>
                <w:sz w:val="18"/>
                <w:szCs w:val="18"/>
              </w:rPr>
            </w:pPr>
            <w:r>
              <w:rPr>
                <w:rFonts w:eastAsia="Calibri"/>
                <w:color w:val="000000" w:themeColor="text1"/>
                <w:kern w:val="24"/>
              </w:rPr>
              <w:t>0.914</w:t>
            </w:r>
          </w:p>
        </w:tc>
      </w:tr>
      <w:tr w:rsidR="00C57F47" w:rsidRPr="00DC7F80" w14:paraId="77CB216E" w14:textId="77777777" w:rsidTr="00505179">
        <w:trPr>
          <w:trHeight w:val="12"/>
          <w:jc w:val="center"/>
        </w:trPr>
        <w:tc>
          <w:tcPr>
            <w:tcW w:w="1451" w:type="dxa"/>
            <w:tcBorders>
              <w:top w:val="single" w:sz="4" w:space="0" w:color="auto"/>
              <w:left w:val="single" w:sz="12" w:space="0" w:color="auto"/>
              <w:bottom w:val="single" w:sz="12" w:space="0" w:color="auto"/>
              <w:right w:val="single" w:sz="12" w:space="0" w:color="auto"/>
            </w:tcBorders>
            <w:shd w:val="clear" w:color="auto" w:fill="auto"/>
            <w:tcMar>
              <w:top w:w="72" w:type="dxa"/>
              <w:left w:w="144" w:type="dxa"/>
              <w:bottom w:w="72" w:type="dxa"/>
              <w:right w:w="144" w:type="dxa"/>
            </w:tcMar>
          </w:tcPr>
          <w:p w14:paraId="2CC10ADF" w14:textId="77777777" w:rsidR="00C57F47" w:rsidRPr="00AC4967" w:rsidRDefault="00C57F47" w:rsidP="00505179">
            <w:pPr>
              <w:rPr>
                <w:color w:val="000000" w:themeColor="text1"/>
                <w:sz w:val="18"/>
                <w:szCs w:val="18"/>
              </w:rPr>
            </w:pPr>
            <m:oMathPara>
              <m:oMath>
                <m:r>
                  <w:rPr>
                    <w:rFonts w:ascii="Cambria Math" w:hAnsi="Cambria Math"/>
                    <w:color w:val="000000" w:themeColor="text1"/>
                    <w:sz w:val="18"/>
                    <w:szCs w:val="18"/>
                  </w:rPr>
                  <m:t>90°&lt;θ</m:t>
                </m:r>
              </m:oMath>
            </m:oMathPara>
          </w:p>
        </w:tc>
        <w:tc>
          <w:tcPr>
            <w:tcW w:w="947" w:type="dxa"/>
            <w:tcBorders>
              <w:top w:val="single" w:sz="4" w:space="0" w:color="auto"/>
              <w:left w:val="single" w:sz="12" w:space="0" w:color="auto"/>
              <w:bottom w:val="single" w:sz="12" w:space="0" w:color="auto"/>
              <w:right w:val="single" w:sz="4" w:space="0" w:color="auto"/>
            </w:tcBorders>
            <w:shd w:val="clear" w:color="auto" w:fill="FBE4D5" w:themeFill="accent2" w:themeFillTint="33"/>
            <w:tcMar>
              <w:top w:w="72" w:type="dxa"/>
              <w:left w:w="144" w:type="dxa"/>
              <w:bottom w:w="72" w:type="dxa"/>
              <w:right w:w="144" w:type="dxa"/>
            </w:tcMar>
          </w:tcPr>
          <w:p w14:paraId="04CAE462" w14:textId="77777777" w:rsidR="00C57F47" w:rsidRPr="00AC4967" w:rsidRDefault="00C57F47" w:rsidP="00505179">
            <w:pPr>
              <w:jc w:val="center"/>
              <w:rPr>
                <w:color w:val="000000" w:themeColor="text1"/>
                <w:sz w:val="18"/>
                <w:szCs w:val="18"/>
              </w:rPr>
            </w:pPr>
            <w:r>
              <w:rPr>
                <w:rFonts w:eastAsia="Calibri"/>
                <w:color w:val="000000" w:themeColor="text1"/>
                <w:kern w:val="24"/>
              </w:rPr>
              <w:t>0.632</w:t>
            </w:r>
          </w:p>
        </w:tc>
        <w:tc>
          <w:tcPr>
            <w:tcW w:w="968" w:type="dxa"/>
            <w:tcBorders>
              <w:top w:val="single" w:sz="4" w:space="0" w:color="auto"/>
              <w:left w:val="single" w:sz="4" w:space="0" w:color="auto"/>
              <w:bottom w:val="single" w:sz="12" w:space="0" w:color="auto"/>
              <w:right w:val="single" w:sz="4" w:space="0" w:color="auto"/>
            </w:tcBorders>
            <w:shd w:val="clear" w:color="auto" w:fill="E2EFD9" w:themeFill="accent6" w:themeFillTint="33"/>
            <w:tcMar>
              <w:top w:w="72" w:type="dxa"/>
              <w:left w:w="144" w:type="dxa"/>
              <w:bottom w:w="72" w:type="dxa"/>
              <w:right w:w="144" w:type="dxa"/>
            </w:tcMar>
          </w:tcPr>
          <w:p w14:paraId="76A82F22" w14:textId="77777777" w:rsidR="00C57F47" w:rsidRPr="00AC4967" w:rsidRDefault="00C57F47" w:rsidP="00505179">
            <w:pPr>
              <w:jc w:val="center"/>
              <w:rPr>
                <w:color w:val="000000" w:themeColor="text1"/>
                <w:sz w:val="18"/>
                <w:szCs w:val="18"/>
              </w:rPr>
            </w:pPr>
            <w:r>
              <w:rPr>
                <w:rFonts w:eastAsia="Calibri"/>
                <w:color w:val="000000" w:themeColor="text1"/>
                <w:kern w:val="24"/>
              </w:rPr>
              <w:t>0.594</w:t>
            </w:r>
          </w:p>
        </w:tc>
        <w:tc>
          <w:tcPr>
            <w:tcW w:w="932" w:type="dxa"/>
            <w:tcBorders>
              <w:top w:val="single" w:sz="4" w:space="0" w:color="auto"/>
              <w:left w:val="single" w:sz="4"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tcPr>
          <w:p w14:paraId="2D2519A6" w14:textId="77777777" w:rsidR="00C57F47" w:rsidRPr="00AC4967" w:rsidRDefault="00C57F47" w:rsidP="00505179">
            <w:pPr>
              <w:jc w:val="center"/>
              <w:rPr>
                <w:color w:val="000000" w:themeColor="text1"/>
                <w:sz w:val="18"/>
                <w:szCs w:val="18"/>
              </w:rPr>
            </w:pPr>
            <w:r>
              <w:rPr>
                <w:rFonts w:eastAsia="Calibri"/>
                <w:color w:val="000000"/>
                <w:kern w:val="24"/>
              </w:rPr>
              <w:t>0.565</w:t>
            </w:r>
          </w:p>
        </w:tc>
        <w:tc>
          <w:tcPr>
            <w:tcW w:w="940" w:type="dxa"/>
            <w:tcBorders>
              <w:top w:val="single" w:sz="4" w:space="0" w:color="auto"/>
              <w:left w:val="single" w:sz="12" w:space="0" w:color="auto"/>
              <w:bottom w:val="single" w:sz="12" w:space="0" w:color="auto"/>
              <w:right w:val="single" w:sz="4" w:space="0" w:color="auto"/>
            </w:tcBorders>
            <w:shd w:val="clear" w:color="auto" w:fill="FBE4D5" w:themeFill="accent2" w:themeFillTint="33"/>
            <w:tcMar>
              <w:top w:w="72" w:type="dxa"/>
              <w:left w:w="144" w:type="dxa"/>
              <w:bottom w:w="72" w:type="dxa"/>
              <w:right w:w="144" w:type="dxa"/>
            </w:tcMar>
          </w:tcPr>
          <w:p w14:paraId="0355B72C" w14:textId="77777777" w:rsidR="00C57F47" w:rsidRPr="00AC4967" w:rsidRDefault="00C57F47" w:rsidP="00505179">
            <w:pPr>
              <w:jc w:val="center"/>
              <w:rPr>
                <w:color w:val="000000" w:themeColor="text1"/>
                <w:sz w:val="18"/>
                <w:szCs w:val="18"/>
              </w:rPr>
            </w:pPr>
            <w:r>
              <w:rPr>
                <w:rFonts w:eastAsia="Calibri"/>
                <w:color w:val="000000" w:themeColor="text1"/>
                <w:kern w:val="24"/>
              </w:rPr>
              <w:t>0.723</w:t>
            </w:r>
          </w:p>
        </w:tc>
        <w:tc>
          <w:tcPr>
            <w:tcW w:w="954" w:type="dxa"/>
            <w:tcBorders>
              <w:top w:val="single" w:sz="4" w:space="0" w:color="auto"/>
              <w:left w:val="single" w:sz="4" w:space="0" w:color="auto"/>
              <w:bottom w:val="single" w:sz="12" w:space="0" w:color="auto"/>
              <w:right w:val="single" w:sz="4" w:space="0" w:color="auto"/>
            </w:tcBorders>
            <w:shd w:val="clear" w:color="auto" w:fill="E2EFD9" w:themeFill="accent6" w:themeFillTint="33"/>
            <w:tcMar>
              <w:top w:w="72" w:type="dxa"/>
              <w:left w:w="144" w:type="dxa"/>
              <w:bottom w:w="72" w:type="dxa"/>
              <w:right w:w="144" w:type="dxa"/>
            </w:tcMar>
          </w:tcPr>
          <w:p w14:paraId="0A60B980" w14:textId="77777777" w:rsidR="00C57F47" w:rsidRPr="00AC4967" w:rsidRDefault="00C57F47" w:rsidP="00505179">
            <w:pPr>
              <w:jc w:val="center"/>
              <w:rPr>
                <w:color w:val="000000" w:themeColor="text1"/>
                <w:sz w:val="18"/>
                <w:szCs w:val="18"/>
              </w:rPr>
            </w:pPr>
            <w:r>
              <w:rPr>
                <w:rFonts w:eastAsia="Calibri"/>
                <w:color w:val="000000" w:themeColor="text1"/>
                <w:kern w:val="24"/>
              </w:rPr>
              <w:t>0.716</w:t>
            </w:r>
          </w:p>
        </w:tc>
        <w:tc>
          <w:tcPr>
            <w:tcW w:w="891" w:type="dxa"/>
            <w:tcBorders>
              <w:top w:val="single" w:sz="4" w:space="0" w:color="auto"/>
              <w:left w:val="single" w:sz="4"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tcPr>
          <w:p w14:paraId="3BB924EA" w14:textId="77777777" w:rsidR="00C57F47" w:rsidRPr="00AC4967" w:rsidRDefault="00C57F47" w:rsidP="00505179">
            <w:pPr>
              <w:jc w:val="center"/>
              <w:rPr>
                <w:color w:val="000000" w:themeColor="text1"/>
                <w:sz w:val="18"/>
                <w:szCs w:val="18"/>
              </w:rPr>
            </w:pPr>
            <w:r>
              <w:rPr>
                <w:rFonts w:eastAsia="Calibri"/>
                <w:color w:val="000000" w:themeColor="text1"/>
                <w:kern w:val="24"/>
              </w:rPr>
              <w:t>0.679</w:t>
            </w:r>
          </w:p>
        </w:tc>
        <w:tc>
          <w:tcPr>
            <w:tcW w:w="1092" w:type="dxa"/>
            <w:tcBorders>
              <w:top w:val="single" w:sz="2" w:space="0" w:color="auto"/>
              <w:left w:val="single" w:sz="12" w:space="0" w:color="auto"/>
              <w:bottom w:val="single" w:sz="12" w:space="0" w:color="auto"/>
              <w:right w:val="single" w:sz="2" w:space="0" w:color="auto"/>
            </w:tcBorders>
            <w:shd w:val="clear" w:color="auto" w:fill="FBE4D5" w:themeFill="accent2" w:themeFillTint="33"/>
            <w:tcMar>
              <w:top w:w="72" w:type="dxa"/>
              <w:left w:w="144" w:type="dxa"/>
              <w:bottom w:w="72" w:type="dxa"/>
              <w:right w:w="144" w:type="dxa"/>
            </w:tcMar>
          </w:tcPr>
          <w:p w14:paraId="48C9EE70" w14:textId="77777777" w:rsidR="00C57F47" w:rsidRPr="00AC4967" w:rsidRDefault="00C57F47" w:rsidP="00505179">
            <w:pPr>
              <w:jc w:val="center"/>
              <w:rPr>
                <w:color w:val="000000" w:themeColor="text1"/>
                <w:sz w:val="18"/>
                <w:szCs w:val="18"/>
              </w:rPr>
            </w:pPr>
            <w:r>
              <w:rPr>
                <w:rFonts w:eastAsia="Calibri"/>
                <w:color w:val="000000" w:themeColor="text1"/>
                <w:kern w:val="24"/>
              </w:rPr>
              <w:t>0.801</w:t>
            </w:r>
          </w:p>
        </w:tc>
        <w:tc>
          <w:tcPr>
            <w:tcW w:w="1080" w:type="dxa"/>
            <w:tcBorders>
              <w:top w:val="single" w:sz="2" w:space="0" w:color="auto"/>
              <w:left w:val="single" w:sz="2" w:space="0" w:color="auto"/>
              <w:bottom w:val="single" w:sz="12" w:space="0" w:color="auto"/>
              <w:right w:val="single" w:sz="2" w:space="0" w:color="auto"/>
            </w:tcBorders>
            <w:shd w:val="clear" w:color="auto" w:fill="E2EFD9" w:themeFill="accent6" w:themeFillTint="33"/>
            <w:tcMar>
              <w:top w:w="72" w:type="dxa"/>
              <w:left w:w="144" w:type="dxa"/>
              <w:bottom w:w="72" w:type="dxa"/>
              <w:right w:w="144" w:type="dxa"/>
            </w:tcMar>
          </w:tcPr>
          <w:p w14:paraId="05CD18D5" w14:textId="77777777" w:rsidR="00C57F47" w:rsidRPr="00AC4967" w:rsidRDefault="00C57F47" w:rsidP="00505179">
            <w:pPr>
              <w:jc w:val="center"/>
              <w:rPr>
                <w:color w:val="000000" w:themeColor="text1"/>
                <w:sz w:val="18"/>
                <w:szCs w:val="18"/>
              </w:rPr>
            </w:pPr>
            <w:r>
              <w:rPr>
                <w:rFonts w:eastAsia="Calibri"/>
                <w:color w:val="000000" w:themeColor="text1"/>
                <w:kern w:val="24"/>
              </w:rPr>
              <w:t>0.798</w:t>
            </w:r>
          </w:p>
        </w:tc>
        <w:tc>
          <w:tcPr>
            <w:tcW w:w="1170" w:type="dxa"/>
            <w:tcBorders>
              <w:top w:val="single" w:sz="2" w:space="0" w:color="auto"/>
              <w:left w:val="single" w:sz="2" w:space="0" w:color="auto"/>
              <w:bottom w:val="single" w:sz="12" w:space="0" w:color="auto"/>
              <w:right w:val="single" w:sz="12" w:space="0" w:color="auto"/>
            </w:tcBorders>
            <w:shd w:val="clear" w:color="auto" w:fill="D9E2F3" w:themeFill="accent1" w:themeFillTint="33"/>
            <w:tcMar>
              <w:top w:w="72" w:type="dxa"/>
              <w:left w:w="144" w:type="dxa"/>
              <w:bottom w:w="72" w:type="dxa"/>
              <w:right w:w="144" w:type="dxa"/>
            </w:tcMar>
          </w:tcPr>
          <w:p w14:paraId="283E4433" w14:textId="77777777" w:rsidR="00C57F47" w:rsidRPr="00AC4967" w:rsidRDefault="00C57F47" w:rsidP="00505179">
            <w:pPr>
              <w:jc w:val="center"/>
              <w:rPr>
                <w:color w:val="000000" w:themeColor="text1"/>
                <w:sz w:val="18"/>
                <w:szCs w:val="18"/>
              </w:rPr>
            </w:pPr>
            <w:r>
              <w:rPr>
                <w:rFonts w:eastAsia="Calibri"/>
                <w:color w:val="000000" w:themeColor="text1"/>
                <w:kern w:val="24"/>
              </w:rPr>
              <w:t>0.796</w:t>
            </w:r>
          </w:p>
        </w:tc>
      </w:tr>
      <w:tr w:rsidR="00C57F47" w:rsidRPr="00DC7F80" w14:paraId="6E99D99C" w14:textId="77777777" w:rsidTr="00505179">
        <w:trPr>
          <w:trHeight w:val="12"/>
          <w:jc w:val="center"/>
        </w:trPr>
        <w:tc>
          <w:tcPr>
            <w:tcW w:w="1451" w:type="dxa"/>
            <w:tcBorders>
              <w:top w:val="single" w:sz="12" w:space="0" w:color="auto"/>
              <w:left w:val="single" w:sz="12" w:space="0" w:color="auto"/>
              <w:bottom w:val="single" w:sz="12" w:space="0" w:color="auto"/>
              <w:right w:val="single" w:sz="12" w:space="0" w:color="auto"/>
            </w:tcBorders>
            <w:shd w:val="clear" w:color="auto" w:fill="auto"/>
            <w:tcMar>
              <w:top w:w="72" w:type="dxa"/>
              <w:left w:w="144" w:type="dxa"/>
              <w:bottom w:w="72" w:type="dxa"/>
              <w:right w:w="144" w:type="dxa"/>
            </w:tcMar>
            <w:hideMark/>
          </w:tcPr>
          <w:p w14:paraId="46CE6F0C" w14:textId="77777777" w:rsidR="00C57F47" w:rsidRPr="00AC4967" w:rsidRDefault="00C57F47" w:rsidP="00505179">
            <w:pPr>
              <w:rPr>
                <w:color w:val="000000" w:themeColor="text1"/>
                <w:sz w:val="18"/>
                <w:szCs w:val="18"/>
              </w:rPr>
            </w:pPr>
            <w:r w:rsidRPr="00AC4967">
              <w:rPr>
                <w:color w:val="000000" w:themeColor="text1"/>
                <w:sz w:val="18"/>
                <w:szCs w:val="18"/>
              </w:rPr>
              <w:t>Field of Regard</w:t>
            </w:r>
          </w:p>
        </w:tc>
        <w:tc>
          <w:tcPr>
            <w:tcW w:w="8974" w:type="dxa"/>
            <w:gridSpan w:val="9"/>
            <w:tcBorders>
              <w:top w:val="single" w:sz="12" w:space="0" w:color="auto"/>
              <w:left w:val="single" w:sz="12" w:space="0" w:color="auto"/>
              <w:bottom w:val="single" w:sz="12" w:space="0" w:color="auto"/>
              <w:right w:val="single" w:sz="12" w:space="0" w:color="auto"/>
            </w:tcBorders>
            <w:shd w:val="clear" w:color="auto" w:fill="auto"/>
            <w:tcMar>
              <w:top w:w="72" w:type="dxa"/>
              <w:left w:w="144" w:type="dxa"/>
              <w:bottom w:w="72" w:type="dxa"/>
              <w:right w:w="144" w:type="dxa"/>
            </w:tcMar>
            <w:vAlign w:val="center"/>
            <w:hideMark/>
          </w:tcPr>
          <w:p w14:paraId="78870363" w14:textId="77777777" w:rsidR="00C57F47" w:rsidRPr="00AC4967" w:rsidRDefault="00C57F47" w:rsidP="00505179">
            <w:pPr>
              <w:rPr>
                <w:color w:val="000000" w:themeColor="text1"/>
                <w:sz w:val="18"/>
                <w:szCs w:val="18"/>
              </w:rPr>
            </w:pPr>
            <w:r w:rsidRPr="00AC4967">
              <w:rPr>
                <w:color w:val="000000" w:themeColor="text1"/>
                <w:sz w:val="18"/>
                <w:szCs w:val="18"/>
              </w:rPr>
              <w:t>Azimuth: +/- 110°</w:t>
            </w:r>
            <w:r>
              <w:rPr>
                <w:color w:val="000000" w:themeColor="text1"/>
                <w:sz w:val="18"/>
                <w:szCs w:val="18"/>
              </w:rPr>
              <w:t xml:space="preserve">, </w:t>
            </w:r>
            <w:r w:rsidRPr="00AC4967">
              <w:rPr>
                <w:color w:val="000000" w:themeColor="text1"/>
                <w:sz w:val="18"/>
                <w:szCs w:val="18"/>
              </w:rPr>
              <w:t>Elevation: +/- 15°</w:t>
            </w:r>
          </w:p>
        </w:tc>
      </w:tr>
    </w:tbl>
    <w:p w14:paraId="1F3E1E33" w14:textId="77777777" w:rsidR="00C57F47" w:rsidRPr="002D36B6" w:rsidRDefault="00C57F47" w:rsidP="00C57F47">
      <w:pPr>
        <w:rPr>
          <w:color w:val="000000" w:themeColor="text1"/>
        </w:rPr>
      </w:pPr>
    </w:p>
    <w:p w14:paraId="2D194CFD" w14:textId="77777777" w:rsidR="00C57F47" w:rsidRPr="005100F6" w:rsidRDefault="00C57F47" w:rsidP="00C57F47">
      <w:pPr>
        <w:pStyle w:val="Heading1"/>
        <w:rPr>
          <w:b/>
          <w:color w:val="000000" w:themeColor="text1"/>
          <w:sz w:val="24"/>
          <w:szCs w:val="24"/>
        </w:rPr>
      </w:pPr>
      <w:r w:rsidRPr="005100F6">
        <w:rPr>
          <w:b/>
          <w:color w:val="000000" w:themeColor="text1"/>
          <w:sz w:val="24"/>
          <w:szCs w:val="24"/>
        </w:rPr>
        <w:lastRenderedPageBreak/>
        <w:t>J.</w:t>
      </w:r>
      <w:r>
        <w:rPr>
          <w:b/>
          <w:color w:val="000000" w:themeColor="text1"/>
          <w:sz w:val="24"/>
          <w:szCs w:val="24"/>
        </w:rPr>
        <w:t>2</w:t>
      </w:r>
      <w:r w:rsidRPr="005100F6">
        <w:rPr>
          <w:b/>
          <w:color w:val="000000" w:themeColor="text1"/>
          <w:sz w:val="24"/>
          <w:szCs w:val="24"/>
        </w:rPr>
        <w:tab/>
        <w:t>FOR/RDR Time Margin as a Metric for Evaluating Performance</w:t>
      </w:r>
    </w:p>
    <w:p w14:paraId="3EAB642C" w14:textId="77777777" w:rsidR="00C57F47" w:rsidRPr="002D36B6" w:rsidRDefault="00C57F47" w:rsidP="00C57F47">
      <w:pPr>
        <w:rPr>
          <w:color w:val="000000" w:themeColor="text1"/>
        </w:rPr>
      </w:pPr>
      <w:r w:rsidRPr="002D36B6">
        <w:rPr>
          <w:color w:val="000000" w:themeColor="text1"/>
        </w:rPr>
        <w:t xml:space="preserve">To validate the RDR and FOR against DAA alerting requirements, FOR/RDR </w:t>
      </w:r>
      <w:r>
        <w:rPr>
          <w:color w:val="000000" w:themeColor="text1"/>
        </w:rPr>
        <w:t>time margin</w:t>
      </w:r>
      <w:r w:rsidRPr="002D36B6">
        <w:rPr>
          <w:color w:val="000000" w:themeColor="text1"/>
        </w:rPr>
        <w:t xml:space="preserve"> was used as a metric. The </w:t>
      </w:r>
      <w:r>
        <w:rPr>
          <w:color w:val="000000" w:themeColor="text1"/>
        </w:rPr>
        <w:t>time margin</w:t>
      </w:r>
      <w:r w:rsidRPr="002D36B6">
        <w:rPr>
          <w:color w:val="000000" w:themeColor="text1"/>
        </w:rPr>
        <w:t xml:space="preserve"> is the time measured from the first entry into the RDR within the FOR limits, to the time of the initial </w:t>
      </w:r>
      <w:proofErr w:type="spellStart"/>
      <w:r>
        <w:rPr>
          <w:color w:val="000000" w:themeColor="text1"/>
        </w:rPr>
        <w:t>LoWC</w:t>
      </w:r>
      <w:proofErr w:type="spellEnd"/>
      <w:r w:rsidRPr="002D36B6">
        <w:rPr>
          <w:color w:val="000000" w:themeColor="text1"/>
        </w:rPr>
        <w:t xml:space="preserve">. The </w:t>
      </w:r>
      <w:r>
        <w:rPr>
          <w:color w:val="000000" w:themeColor="text1"/>
        </w:rPr>
        <w:t>time margin</w:t>
      </w:r>
      <w:r w:rsidRPr="002D36B6">
        <w:rPr>
          <w:color w:val="000000" w:themeColor="text1"/>
        </w:rPr>
        <w:t xml:space="preserve"> was extracted from </w:t>
      </w:r>
      <w:r w:rsidRPr="00C370F1">
        <w:rPr>
          <w:color w:val="000000" w:themeColor="text1"/>
        </w:rPr>
        <w:t>337,992</w:t>
      </w:r>
      <w:r>
        <w:rPr>
          <w:color w:val="000000" w:themeColor="text1"/>
        </w:rPr>
        <w:t xml:space="preserve"> </w:t>
      </w:r>
      <w:proofErr w:type="spellStart"/>
      <w:r>
        <w:rPr>
          <w:color w:val="000000" w:themeColor="text1"/>
        </w:rPr>
        <w:t>LoWC</w:t>
      </w:r>
      <w:proofErr w:type="spellEnd"/>
      <w:r w:rsidRPr="002D36B6">
        <w:rPr>
          <w:color w:val="000000" w:themeColor="text1"/>
        </w:rPr>
        <w:t xml:space="preserve"> </w:t>
      </w:r>
      <w:r>
        <w:rPr>
          <w:color w:val="000000" w:themeColor="text1"/>
        </w:rPr>
        <w:t xml:space="preserve">low </w:t>
      </w:r>
      <w:proofErr w:type="spellStart"/>
      <w:r>
        <w:rPr>
          <w:color w:val="000000" w:themeColor="text1"/>
        </w:rPr>
        <w:t>SWaP</w:t>
      </w:r>
      <w:proofErr w:type="spellEnd"/>
      <w:r>
        <w:rPr>
          <w:color w:val="000000" w:themeColor="text1"/>
        </w:rPr>
        <w:t xml:space="preserve"> e</w:t>
      </w:r>
      <w:r w:rsidRPr="002D36B6">
        <w:rPr>
          <w:color w:val="000000" w:themeColor="text1"/>
        </w:rPr>
        <w:t xml:space="preserve">ncounters. These encounters included linear (non-accelerating and nearly co-altitude) trajectories as well as accelerating (turning and vertically converging) flight paths. As illustrated in </w:t>
      </w:r>
      <w:r>
        <w:rPr>
          <w:color w:val="000000" w:themeColor="text1"/>
        </w:rPr>
        <w:fldChar w:fldCharType="begin"/>
      </w:r>
      <w:r>
        <w:rPr>
          <w:color w:val="000000" w:themeColor="text1"/>
        </w:rPr>
        <w:instrText xml:space="preserve"> REF _Ref39221653 \h  \* MERGEFORMAT </w:instrText>
      </w:r>
      <w:r>
        <w:rPr>
          <w:color w:val="000000" w:themeColor="text1"/>
        </w:rPr>
      </w:r>
      <w:r>
        <w:rPr>
          <w:color w:val="000000" w:themeColor="text1"/>
        </w:rPr>
        <w:fldChar w:fldCharType="separate"/>
      </w:r>
      <w:r w:rsidRPr="004205C4">
        <w:rPr>
          <w:color w:val="000000" w:themeColor="text1"/>
        </w:rPr>
        <w:t>Figure J-3</w:t>
      </w:r>
      <w:r>
        <w:rPr>
          <w:color w:val="000000" w:themeColor="text1"/>
        </w:rPr>
        <w:fldChar w:fldCharType="end"/>
      </w:r>
      <w:r w:rsidRPr="00ED0A92">
        <w:rPr>
          <w:color w:val="000000" w:themeColor="text1"/>
        </w:rPr>
        <w:t>,</w:t>
      </w:r>
      <w:r w:rsidRPr="002D36B6">
        <w:rPr>
          <w:color w:val="000000" w:themeColor="text1"/>
        </w:rPr>
        <w:t xml:space="preserve">  the time corresponding to the first </w:t>
      </w:r>
      <w:proofErr w:type="spellStart"/>
      <w:r>
        <w:rPr>
          <w:color w:val="000000" w:themeColor="text1"/>
        </w:rPr>
        <w:t>LoWC</w:t>
      </w:r>
      <w:proofErr w:type="spellEnd"/>
      <w:r w:rsidRPr="002D36B6">
        <w:rPr>
          <w:color w:val="000000" w:themeColor="text1"/>
        </w:rPr>
        <w:t xml:space="preserve"> was recorded as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LoWC</m:t>
            </m:r>
          </m:sub>
        </m:sSub>
      </m:oMath>
      <w:r w:rsidRPr="002D36B6">
        <w:rPr>
          <w:color w:val="000000" w:themeColor="text1"/>
        </w:rPr>
        <w:t xml:space="preserve">, and the time of the first entry into RDR, is recorded as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RDR</m:t>
            </m:r>
          </m:sub>
        </m:sSub>
      </m:oMath>
      <w:r>
        <w:rPr>
          <w:rFonts w:eastAsiaTheme="minorEastAsia"/>
          <w:color w:val="000000" w:themeColor="text1"/>
        </w:rPr>
        <w:t xml:space="preserve"> for each encounter</w:t>
      </w:r>
      <w:r w:rsidRPr="002D36B6">
        <w:rPr>
          <w:rFonts w:eastAsiaTheme="minorEastAsia"/>
          <w:color w:val="000000" w:themeColor="text1"/>
        </w:rPr>
        <w:t>. RDR is subject to the RDR correction factors and the FOR limits.</w:t>
      </w:r>
    </w:p>
    <w:p w14:paraId="502EB2CA" w14:textId="77777777" w:rsidR="00C57F47" w:rsidRPr="002D36B6" w:rsidRDefault="00C57F47" w:rsidP="00C57F47">
      <w:pPr>
        <w:rPr>
          <w:rFonts w:eastAsiaTheme="minorEastAsia"/>
          <w:color w:val="000000" w:themeColor="text1"/>
        </w:rPr>
      </w:pPr>
      <w:r>
        <w:rPr>
          <w:rFonts w:eastAsiaTheme="minorEastAsia"/>
          <w:color w:val="000000" w:themeColor="text1"/>
        </w:rPr>
        <w:t>To validate RDR against DAA alerting metrics, time margin</w:t>
      </w:r>
      <w:r w:rsidRPr="002D36B6">
        <w:rPr>
          <w:rFonts w:eastAsiaTheme="minorEastAsia"/>
          <w:color w:val="000000" w:themeColor="text1"/>
        </w:rPr>
        <w:t xml:space="preserve"> statistics </w:t>
      </w:r>
      <w:r>
        <w:rPr>
          <w:rFonts w:eastAsiaTheme="minorEastAsia"/>
          <w:color w:val="000000" w:themeColor="text1"/>
        </w:rPr>
        <w:t>are compared to</w:t>
      </w:r>
      <w:r w:rsidRPr="002D36B6">
        <w:rPr>
          <w:rFonts w:eastAsiaTheme="minorEastAsia"/>
          <w:color w:val="000000" w:themeColor="text1"/>
        </w:rPr>
        <w:t xml:space="preserve"> the Late </w:t>
      </w:r>
      <w:r>
        <w:rPr>
          <w:rFonts w:eastAsiaTheme="minorEastAsia"/>
          <w:color w:val="000000" w:themeColor="text1"/>
        </w:rPr>
        <w:t xml:space="preserve">Alert </w:t>
      </w:r>
      <w:r w:rsidRPr="002D36B6">
        <w:rPr>
          <w:rFonts w:eastAsiaTheme="minorEastAsia"/>
          <w:color w:val="000000" w:themeColor="text1"/>
        </w:rPr>
        <w:t xml:space="preserve">Threshold </w:t>
      </w:r>
      <w:r>
        <w:rPr>
          <w:rFonts w:eastAsiaTheme="minorEastAsia"/>
          <w:color w:val="000000" w:themeColor="text1"/>
        </w:rPr>
        <w:t xml:space="preserve">(LAT) </w:t>
      </w:r>
      <w:r w:rsidRPr="002D36B6">
        <w:rPr>
          <w:rFonts w:eastAsiaTheme="minorEastAsia"/>
          <w:color w:val="000000" w:themeColor="text1"/>
        </w:rPr>
        <w:t>and the Minimum Average Alert Time</w:t>
      </w:r>
      <w:r>
        <w:rPr>
          <w:rFonts w:eastAsiaTheme="minorEastAsia"/>
          <w:color w:val="000000" w:themeColor="text1"/>
        </w:rPr>
        <w:t xml:space="preserve"> (MAAT)</w:t>
      </w:r>
      <w:r w:rsidRPr="002D36B6">
        <w:rPr>
          <w:rFonts w:eastAsiaTheme="minorEastAsia"/>
          <w:color w:val="000000" w:themeColor="text1"/>
        </w:rPr>
        <w:t xml:space="preserve">. </w:t>
      </w:r>
      <w:r>
        <w:rPr>
          <w:rFonts w:eastAsiaTheme="minorEastAsia"/>
          <w:color w:val="000000" w:themeColor="text1"/>
        </w:rPr>
        <w:t>For a good candidate RDR, t</w:t>
      </w:r>
      <w:r w:rsidRPr="002D36B6">
        <w:rPr>
          <w:rFonts w:eastAsiaTheme="minorEastAsia"/>
          <w:color w:val="000000" w:themeColor="text1"/>
        </w:rPr>
        <w:t xml:space="preserve">he average </w:t>
      </w:r>
      <w:r>
        <w:rPr>
          <w:rFonts w:eastAsiaTheme="minorEastAsia"/>
          <w:color w:val="000000" w:themeColor="text1"/>
        </w:rPr>
        <w:t>time margin</w:t>
      </w:r>
      <w:r w:rsidRPr="002D36B6">
        <w:rPr>
          <w:rFonts w:eastAsiaTheme="minorEastAsia"/>
          <w:color w:val="000000" w:themeColor="text1"/>
        </w:rPr>
        <w:t xml:space="preserve"> should be greater than the </w:t>
      </w:r>
      <w:r>
        <w:rPr>
          <w:rFonts w:eastAsiaTheme="minorEastAsia"/>
          <w:color w:val="000000" w:themeColor="text1"/>
        </w:rPr>
        <w:t>MAAT</w:t>
      </w:r>
      <w:r w:rsidRPr="002D36B6">
        <w:rPr>
          <w:rFonts w:eastAsiaTheme="minorEastAsia"/>
          <w:color w:val="000000" w:themeColor="text1"/>
        </w:rPr>
        <w:t xml:space="preserve">. The probability of detection occurring after the Late Threshold should be minimized. Hence, the sum of all probability density </w:t>
      </w:r>
      <w:r>
        <w:rPr>
          <w:rFonts w:eastAsiaTheme="minorEastAsia"/>
          <w:color w:val="000000" w:themeColor="text1"/>
        </w:rPr>
        <w:t xml:space="preserve">with a time margin </w:t>
      </w:r>
      <w:r w:rsidRPr="002D36B6">
        <w:rPr>
          <w:rFonts w:eastAsiaTheme="minorEastAsia"/>
          <w:color w:val="000000" w:themeColor="text1"/>
        </w:rPr>
        <w:t xml:space="preserve">less than the </w:t>
      </w:r>
      <w:r>
        <w:rPr>
          <w:rFonts w:eastAsiaTheme="minorEastAsia"/>
          <w:color w:val="000000" w:themeColor="text1"/>
        </w:rPr>
        <w:t>LAT</w:t>
      </w:r>
      <w:r w:rsidRPr="002D36B6">
        <w:rPr>
          <w:rFonts w:eastAsiaTheme="minorEastAsia"/>
          <w:color w:val="000000" w:themeColor="text1"/>
        </w:rPr>
        <w:t xml:space="preserve"> should be minimized. This will be discussed in greater detail in </w:t>
      </w:r>
      <w:r w:rsidRPr="000E0803">
        <w:rPr>
          <w:rFonts w:eastAsiaTheme="minorEastAsia"/>
          <w:color w:val="000000" w:themeColor="text1"/>
        </w:rPr>
        <w:t>Section J.</w:t>
      </w:r>
      <w:r>
        <w:rPr>
          <w:rFonts w:eastAsiaTheme="minorEastAsia"/>
          <w:color w:val="000000" w:themeColor="text1"/>
        </w:rPr>
        <w:t>3</w:t>
      </w:r>
      <w:r w:rsidRPr="002D36B6">
        <w:rPr>
          <w:rFonts w:eastAsiaTheme="minorEastAsia"/>
          <w:color w:val="000000" w:themeColor="text1"/>
        </w:rPr>
        <w:t xml:space="preserve">. </w:t>
      </w:r>
    </w:p>
    <w:p w14:paraId="2A8DE22D" w14:textId="77777777" w:rsidR="00C57F47" w:rsidRPr="002D36B6" w:rsidRDefault="00C57F47" w:rsidP="00C57F47">
      <w:pPr>
        <w:rPr>
          <w:color w:val="000000" w:themeColor="text1"/>
        </w:rPr>
      </w:pPr>
      <w:r w:rsidRPr="002D36B6">
        <w:rPr>
          <w:color w:val="000000" w:themeColor="text1"/>
        </w:rPr>
        <w:t xml:space="preserve">It should be noted that the </w:t>
      </w:r>
      <w:r>
        <w:rPr>
          <w:color w:val="000000" w:themeColor="text1"/>
        </w:rPr>
        <w:t>time margin</w:t>
      </w:r>
      <w:r w:rsidRPr="002D36B6">
        <w:rPr>
          <w:color w:val="000000" w:themeColor="text1"/>
        </w:rPr>
        <w:t xml:space="preserve"> does not specifically account for the time required to establish intruder tracks, nor does it check if the intruder remains within the FOR and RDR before reaching </w:t>
      </w:r>
      <w:proofErr w:type="spellStart"/>
      <w:r>
        <w:rPr>
          <w:color w:val="000000" w:themeColor="text1"/>
        </w:rPr>
        <w:t>LoWC</w:t>
      </w:r>
      <w:proofErr w:type="spellEnd"/>
      <w:r w:rsidRPr="002D36B6">
        <w:rPr>
          <w:color w:val="000000" w:themeColor="text1"/>
        </w:rPr>
        <w:t xml:space="preserve">. </w:t>
      </w:r>
      <w:r>
        <w:rPr>
          <w:color w:val="000000" w:themeColor="text1"/>
        </w:rPr>
        <w:t xml:space="preserve">However, </w:t>
      </w:r>
      <w:r w:rsidRPr="00A04271">
        <w:rPr>
          <w:color w:val="000000" w:themeColor="text1"/>
          <w:u w:val="single"/>
        </w:rPr>
        <w:t xml:space="preserve">Appendix </w:t>
      </w:r>
      <w:r>
        <w:rPr>
          <w:color w:val="000000" w:themeColor="text1"/>
          <w:u w:val="single"/>
        </w:rPr>
        <w:t>L</w:t>
      </w:r>
      <w:r>
        <w:rPr>
          <w:color w:val="000000" w:themeColor="text1"/>
        </w:rPr>
        <w:t xml:space="preserve"> shows that the number of encounters subject to the 15s track establishment requirement is relatively small compared to the full encounter dataset. Therefore, </w:t>
      </w:r>
      <w:r w:rsidRPr="002D36B6">
        <w:rPr>
          <w:color w:val="000000" w:themeColor="text1"/>
        </w:rPr>
        <w:t xml:space="preserve">the </w:t>
      </w:r>
      <w:r>
        <w:rPr>
          <w:color w:val="000000" w:themeColor="text1"/>
        </w:rPr>
        <w:t>time margin</w:t>
      </w:r>
      <w:r w:rsidRPr="002D36B6">
        <w:rPr>
          <w:color w:val="000000" w:themeColor="text1"/>
        </w:rPr>
        <w:t xml:space="preserve"> represent</w:t>
      </w:r>
      <w:r>
        <w:rPr>
          <w:color w:val="000000" w:themeColor="text1"/>
        </w:rPr>
        <w:t>s</w:t>
      </w:r>
      <w:r w:rsidRPr="002D36B6">
        <w:rPr>
          <w:color w:val="000000" w:themeColor="text1"/>
        </w:rPr>
        <w:t xml:space="preserve"> </w:t>
      </w:r>
      <w:r>
        <w:rPr>
          <w:color w:val="000000" w:themeColor="text1"/>
        </w:rPr>
        <w:t>a slightly</w:t>
      </w:r>
      <w:r w:rsidRPr="002D36B6">
        <w:rPr>
          <w:color w:val="000000" w:themeColor="text1"/>
        </w:rPr>
        <w:t xml:space="preserve"> optimistic assessment of the Radar MOPS performance against the DAA alerting timeline.</w:t>
      </w:r>
      <w:r>
        <w:rPr>
          <w:color w:val="000000" w:themeColor="text1"/>
        </w:rPr>
        <w:t xml:space="preserve"> Section J.4 compares the time margin statistics when the final entry into FOR/RDR is used instead.</w:t>
      </w:r>
    </w:p>
    <w:p w14:paraId="202A9651" w14:textId="77777777" w:rsidR="00C57F47" w:rsidRDefault="00C57F47" w:rsidP="00C57F47">
      <w:pPr>
        <w:keepNext/>
      </w:pPr>
      <w:r w:rsidRPr="0040382A">
        <w:rPr>
          <w:noProof/>
          <w:color w:val="000000" w:themeColor="text1"/>
        </w:rPr>
        <w:drawing>
          <wp:inline distT="0" distB="0" distL="0" distR="0" wp14:anchorId="3C847759" wp14:editId="40E36EEB">
            <wp:extent cx="5029835" cy="4603115"/>
            <wp:effectExtent l="0" t="0" r="0" b="6985"/>
            <wp:docPr id="20" name="Picture 20"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835" cy="4603115"/>
                    </a:xfrm>
                    <a:prstGeom prst="rect">
                      <a:avLst/>
                    </a:prstGeom>
                    <a:noFill/>
                  </pic:spPr>
                </pic:pic>
              </a:graphicData>
            </a:graphic>
          </wp:inline>
        </w:drawing>
      </w:r>
    </w:p>
    <w:p w14:paraId="1CD55D39" w14:textId="77777777" w:rsidR="00C57F47" w:rsidRPr="000236D6" w:rsidRDefault="00C57F47" w:rsidP="00C57F47">
      <w:pPr>
        <w:pStyle w:val="Caption"/>
        <w:jc w:val="center"/>
        <w:rPr>
          <w:i w:val="0"/>
          <w:iCs w:val="0"/>
          <w:color w:val="000000" w:themeColor="text1"/>
          <w:sz w:val="22"/>
          <w:szCs w:val="22"/>
        </w:rPr>
      </w:pPr>
      <w:bookmarkStart w:id="31" w:name="_Ref39221653"/>
      <w:bookmarkStart w:id="32" w:name="_Ref39221644"/>
      <w:r w:rsidRPr="000236D6">
        <w:rPr>
          <w:b/>
          <w:i w:val="0"/>
          <w:iCs w:val="0"/>
          <w:color w:val="000000" w:themeColor="text1"/>
          <w:sz w:val="22"/>
          <w:szCs w:val="22"/>
          <w:u w:val="single"/>
        </w:rPr>
        <w:t>Figure J-</w:t>
      </w:r>
      <w:r w:rsidRPr="000236D6">
        <w:rPr>
          <w:b/>
          <w:i w:val="0"/>
          <w:iCs w:val="0"/>
          <w:color w:val="000000" w:themeColor="text1"/>
          <w:sz w:val="22"/>
          <w:szCs w:val="22"/>
          <w:u w:val="single"/>
        </w:rPr>
        <w:fldChar w:fldCharType="begin"/>
      </w:r>
      <w:r w:rsidRPr="000236D6">
        <w:rPr>
          <w:b/>
          <w:i w:val="0"/>
          <w:iCs w:val="0"/>
          <w:color w:val="000000" w:themeColor="text1"/>
          <w:sz w:val="22"/>
          <w:szCs w:val="22"/>
          <w:u w:val="single"/>
        </w:rPr>
        <w:instrText xml:space="preserve"> SEQ Figure \* ARABIC </w:instrText>
      </w:r>
      <w:r w:rsidRPr="000236D6">
        <w:rPr>
          <w:b/>
          <w:i w:val="0"/>
          <w:iCs w:val="0"/>
          <w:color w:val="000000" w:themeColor="text1"/>
          <w:sz w:val="22"/>
          <w:szCs w:val="22"/>
          <w:u w:val="single"/>
        </w:rPr>
        <w:fldChar w:fldCharType="separate"/>
      </w:r>
      <w:r w:rsidRPr="000236D6">
        <w:rPr>
          <w:b/>
          <w:i w:val="0"/>
          <w:iCs w:val="0"/>
          <w:noProof/>
          <w:color w:val="000000" w:themeColor="text1"/>
          <w:sz w:val="22"/>
          <w:szCs w:val="22"/>
          <w:u w:val="single"/>
        </w:rPr>
        <w:t>3</w:t>
      </w:r>
      <w:r w:rsidRPr="000236D6">
        <w:rPr>
          <w:b/>
          <w:i w:val="0"/>
          <w:iCs w:val="0"/>
          <w:color w:val="000000" w:themeColor="text1"/>
          <w:sz w:val="22"/>
          <w:szCs w:val="22"/>
          <w:u w:val="single"/>
        </w:rPr>
        <w:fldChar w:fldCharType="end"/>
      </w:r>
      <w:bookmarkEnd w:id="31"/>
      <w:r w:rsidRPr="000236D6">
        <w:rPr>
          <w:b/>
          <w:i w:val="0"/>
          <w:iCs w:val="0"/>
          <w:color w:val="000000" w:themeColor="text1"/>
          <w:sz w:val="22"/>
          <w:szCs w:val="22"/>
        </w:rPr>
        <w:tab/>
        <w:t xml:space="preserve">RDR Time before </w:t>
      </w:r>
      <w:proofErr w:type="spellStart"/>
      <w:r w:rsidRPr="000236D6">
        <w:rPr>
          <w:b/>
          <w:i w:val="0"/>
          <w:iCs w:val="0"/>
          <w:color w:val="000000" w:themeColor="text1"/>
          <w:sz w:val="22"/>
          <w:szCs w:val="22"/>
        </w:rPr>
        <w:t>LoWC</w:t>
      </w:r>
      <w:proofErr w:type="spellEnd"/>
      <w:r w:rsidRPr="000236D6">
        <w:rPr>
          <w:b/>
          <w:i w:val="0"/>
          <w:iCs w:val="0"/>
          <w:color w:val="000000" w:themeColor="text1"/>
          <w:sz w:val="22"/>
          <w:szCs w:val="22"/>
        </w:rPr>
        <w:t xml:space="preserve"> against Corrective Alerting Requirements</w:t>
      </w:r>
      <w:bookmarkEnd w:id="32"/>
    </w:p>
    <w:p w14:paraId="4066053C" w14:textId="77777777" w:rsidR="00C57F47" w:rsidRPr="005100F6" w:rsidRDefault="00C57F47" w:rsidP="00C57F47">
      <w:pPr>
        <w:rPr>
          <w:b/>
          <w:color w:val="000000" w:themeColor="text1"/>
          <w:sz w:val="24"/>
          <w:szCs w:val="24"/>
        </w:rPr>
      </w:pPr>
      <w:r w:rsidRPr="005100F6">
        <w:rPr>
          <w:b/>
          <w:color w:val="000000" w:themeColor="text1"/>
          <w:sz w:val="24"/>
          <w:szCs w:val="24"/>
        </w:rPr>
        <w:t>J.</w:t>
      </w:r>
      <w:r>
        <w:rPr>
          <w:b/>
          <w:color w:val="000000" w:themeColor="text1"/>
          <w:sz w:val="24"/>
          <w:szCs w:val="24"/>
        </w:rPr>
        <w:t>3</w:t>
      </w:r>
      <w:r w:rsidRPr="005100F6">
        <w:rPr>
          <w:b/>
          <w:color w:val="000000" w:themeColor="text1"/>
          <w:sz w:val="24"/>
          <w:szCs w:val="24"/>
        </w:rPr>
        <w:tab/>
        <w:t>Results</w:t>
      </w:r>
    </w:p>
    <w:p w14:paraId="24E3AB1C" w14:textId="77777777" w:rsidR="00C57F47" w:rsidRPr="00E447ED" w:rsidRDefault="00C57F47" w:rsidP="00C57F47">
      <w:pPr>
        <w:rPr>
          <w:rFonts w:eastAsiaTheme="minorEastAsia"/>
          <w:color w:val="000000" w:themeColor="text1"/>
        </w:rPr>
      </w:pPr>
      <w:r w:rsidRPr="00F9600D">
        <w:rPr>
          <w:color w:val="000000" w:themeColor="text1"/>
        </w:rPr>
        <w:lastRenderedPageBreak/>
        <w:t xml:space="preserve">The </w:t>
      </w:r>
      <w:r>
        <w:rPr>
          <w:color w:val="000000" w:themeColor="text1"/>
        </w:rPr>
        <w:t>time margin</w:t>
      </w:r>
      <w:r w:rsidRPr="00F9600D">
        <w:rPr>
          <w:color w:val="000000" w:themeColor="text1"/>
        </w:rPr>
        <w:t xml:space="preserve">, measured from the time of entry into FOR/RDR to the time of </w:t>
      </w:r>
      <w:proofErr w:type="spellStart"/>
      <w:r>
        <w:rPr>
          <w:color w:val="000000" w:themeColor="text1"/>
        </w:rPr>
        <w:t>LoWC</w:t>
      </w:r>
      <w:proofErr w:type="spellEnd"/>
      <w:r w:rsidRPr="00F9600D">
        <w:rPr>
          <w:color w:val="000000" w:themeColor="text1"/>
        </w:rPr>
        <w:t xml:space="preserve">, is compared to DAA alerting schedule requirements: </w:t>
      </w:r>
      <w:proofErr w:type="gramStart"/>
      <w:r w:rsidRPr="00F9600D">
        <w:rPr>
          <w:color w:val="000000" w:themeColor="text1"/>
        </w:rPr>
        <w:t>the</w:t>
      </w:r>
      <w:proofErr w:type="gramEnd"/>
      <w:r w:rsidRPr="00F9600D">
        <w:rPr>
          <w:color w:val="000000" w:themeColor="text1"/>
        </w:rPr>
        <w:t xml:space="preserve"> Minimum Average Alert Time (MAAT) and the Late Alert Threshold (LAT). Systems are required to have an average alert time (prior to </w:t>
      </w:r>
      <w:proofErr w:type="spellStart"/>
      <w:r>
        <w:rPr>
          <w:color w:val="000000" w:themeColor="text1"/>
        </w:rPr>
        <w:t>LoWC</w:t>
      </w:r>
      <w:proofErr w:type="spellEnd"/>
      <w:r w:rsidRPr="00F9600D">
        <w:rPr>
          <w:color w:val="000000" w:themeColor="text1"/>
        </w:rPr>
        <w:t xml:space="preserve">) greater than the MAAT, so it is used as a basis of comparison with the mean and median </w:t>
      </w:r>
      <w:r>
        <w:rPr>
          <w:color w:val="000000" w:themeColor="text1"/>
        </w:rPr>
        <w:t>time margin</w:t>
      </w:r>
      <w:r w:rsidRPr="00F9600D">
        <w:rPr>
          <w:color w:val="000000" w:themeColor="text1"/>
        </w:rPr>
        <w:t>. The LAT was based on the 10</w:t>
      </w:r>
      <w:r w:rsidRPr="00F9600D">
        <w:rPr>
          <w:color w:val="000000" w:themeColor="text1"/>
          <w:vertAlign w:val="superscript"/>
        </w:rPr>
        <w:t>th</w:t>
      </w:r>
      <w:r w:rsidRPr="00F9600D">
        <w:rPr>
          <w:color w:val="000000" w:themeColor="text1"/>
        </w:rPr>
        <w:t xml:space="preserve"> percentile (see DO-365 L.2.3 </w:t>
      </w:r>
      <w:r w:rsidRPr="00DA55E5">
        <w:rPr>
          <w:color w:val="000000" w:themeColor="text1"/>
        </w:rPr>
        <w:t>paragraph 4) of</w:t>
      </w:r>
      <w:r w:rsidRPr="00F9600D">
        <w:rPr>
          <w:color w:val="000000" w:themeColor="text1"/>
        </w:rPr>
        <w:t xml:space="preserve"> total response time prior to </w:t>
      </w:r>
      <w:proofErr w:type="spellStart"/>
      <w:r>
        <w:rPr>
          <w:color w:val="000000" w:themeColor="text1"/>
        </w:rPr>
        <w:t>LoWC</w:t>
      </w:r>
      <w:proofErr w:type="spellEnd"/>
      <w:r w:rsidRPr="00F9600D">
        <w:rPr>
          <w:color w:val="000000" w:themeColor="text1"/>
        </w:rPr>
        <w:t xml:space="preserve">. The </w:t>
      </w:r>
      <w:r>
        <w:rPr>
          <w:color w:val="000000" w:themeColor="text1"/>
        </w:rPr>
        <w:t>time margin</w:t>
      </w:r>
      <w:r w:rsidRPr="00F9600D">
        <w:rPr>
          <w:color w:val="000000" w:themeColor="text1"/>
        </w:rPr>
        <w:t xml:space="preserve"> CDF, at each </w:t>
      </w:r>
      <w:r>
        <w:rPr>
          <w:color w:val="000000" w:themeColor="text1"/>
        </w:rPr>
        <w:t>time margin</w:t>
      </w:r>
      <w:r w:rsidRPr="00F9600D">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m:t>
            </m:r>
          </m:sub>
        </m:sSub>
      </m:oMath>
      <w:r w:rsidRPr="00F9600D">
        <w:rPr>
          <w:rFonts w:eastAsiaTheme="minorEastAsia"/>
          <w:color w:val="000000" w:themeColor="text1"/>
        </w:rPr>
        <w:t xml:space="preserve">, </w:t>
      </w:r>
      <w:r w:rsidRPr="00F9600D">
        <w:rPr>
          <w:color w:val="000000" w:themeColor="text1"/>
        </w:rPr>
        <w:t xml:space="preserve">shows how many intruders are detected after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m:t>
            </m:r>
          </m:sub>
        </m:sSub>
      </m:oMath>
      <w:r w:rsidRPr="00F9600D">
        <w:rPr>
          <w:rFonts w:eastAsiaTheme="minorEastAsia"/>
          <w:color w:val="000000" w:themeColor="text1"/>
        </w:rPr>
        <w:t xml:space="preserve"> seconds prior to </w:t>
      </w:r>
      <w:proofErr w:type="spellStart"/>
      <w:r>
        <w:rPr>
          <w:rFonts w:eastAsiaTheme="minorEastAsia"/>
          <w:color w:val="000000" w:themeColor="text1"/>
        </w:rPr>
        <w:t>LoWC</w:t>
      </w:r>
      <w:proofErr w:type="spellEnd"/>
      <w:r w:rsidRPr="00F9600D">
        <w:rPr>
          <w:rFonts w:eastAsiaTheme="minorEastAsia"/>
          <w:color w:val="000000" w:themeColor="text1"/>
        </w:rPr>
        <w:t xml:space="preserve">. Therefore, the </w:t>
      </w:r>
      <w:r>
        <w:rPr>
          <w:rFonts w:eastAsiaTheme="minorEastAsia"/>
          <w:color w:val="000000" w:themeColor="text1"/>
        </w:rPr>
        <w:t>time margin</w:t>
      </w:r>
      <w:r w:rsidRPr="00F9600D">
        <w:rPr>
          <w:rFonts w:eastAsiaTheme="minorEastAsia"/>
          <w:color w:val="000000" w:themeColor="text1"/>
        </w:rPr>
        <w:t xml:space="preserve"> CDF at the L</w:t>
      </w:r>
      <w:r>
        <w:rPr>
          <w:rFonts w:eastAsiaTheme="minorEastAsia"/>
          <w:color w:val="000000" w:themeColor="text1"/>
        </w:rPr>
        <w:t>A</w:t>
      </w:r>
      <w:r w:rsidRPr="00F9600D">
        <w:rPr>
          <w:rFonts w:eastAsiaTheme="minorEastAsia"/>
          <w:color w:val="000000" w:themeColor="text1"/>
        </w:rPr>
        <w:t xml:space="preserve">T is </w:t>
      </w:r>
      <w:r>
        <w:rPr>
          <w:rFonts w:eastAsiaTheme="minorEastAsia"/>
          <w:color w:val="000000" w:themeColor="text1"/>
        </w:rPr>
        <w:t xml:space="preserve">a </w:t>
      </w:r>
      <w:r w:rsidRPr="00F9600D">
        <w:rPr>
          <w:rFonts w:eastAsiaTheme="minorEastAsia"/>
          <w:color w:val="000000" w:themeColor="text1"/>
        </w:rPr>
        <w:t xml:space="preserve">useful guideline for comparing the number of late alerts with various FOR and RDR configurations. In particular, the FOR/RDR parameters could be chosen to keep the probability of late alerts below 10%. A target is assumed to be detected as soon as it enters both the FOR and RDR. The </w:t>
      </w:r>
      <w:r>
        <w:rPr>
          <w:rFonts w:eastAsiaTheme="minorEastAsia"/>
          <w:color w:val="000000" w:themeColor="text1"/>
        </w:rPr>
        <w:t>Corrective</w:t>
      </w:r>
      <w:r w:rsidRPr="00F9600D">
        <w:rPr>
          <w:rFonts w:eastAsiaTheme="minorEastAsia"/>
          <w:color w:val="000000" w:themeColor="text1"/>
        </w:rPr>
        <w:t xml:space="preserve"> L</w:t>
      </w:r>
      <w:r>
        <w:rPr>
          <w:rFonts w:eastAsiaTheme="minorEastAsia"/>
          <w:color w:val="000000" w:themeColor="text1"/>
        </w:rPr>
        <w:t>A</w:t>
      </w:r>
      <w:r w:rsidRPr="00F9600D">
        <w:rPr>
          <w:rFonts w:eastAsiaTheme="minorEastAsia"/>
          <w:color w:val="000000" w:themeColor="text1"/>
        </w:rPr>
        <w:t>T (</w:t>
      </w:r>
      <w:r>
        <w:rPr>
          <w:rFonts w:eastAsiaTheme="minorEastAsia"/>
          <w:color w:val="000000" w:themeColor="text1"/>
        </w:rPr>
        <w:t>20</w:t>
      </w:r>
      <w:r w:rsidRPr="00F9600D">
        <w:rPr>
          <w:rFonts w:eastAsiaTheme="minorEastAsia"/>
          <w:color w:val="000000" w:themeColor="text1"/>
        </w:rPr>
        <w:t xml:space="preserve"> sec) </w:t>
      </w:r>
      <w:r>
        <w:rPr>
          <w:rFonts w:eastAsiaTheme="minorEastAsia"/>
          <w:color w:val="000000" w:themeColor="text1"/>
        </w:rPr>
        <w:t>was used as the benchmark for late alerts in this analysis.</w:t>
      </w:r>
    </w:p>
    <w:p w14:paraId="4D28229E" w14:textId="77777777" w:rsidR="00C57F47" w:rsidRPr="005100F6" w:rsidRDefault="00C57F47" w:rsidP="00C57F47">
      <w:pPr>
        <w:pStyle w:val="Heading2"/>
        <w:rPr>
          <w:b w:val="0"/>
          <w:szCs w:val="24"/>
        </w:rPr>
      </w:pPr>
      <w:r w:rsidRPr="005100F6">
        <w:rPr>
          <w:szCs w:val="24"/>
        </w:rPr>
        <w:t>Time margin PDF Plots</w:t>
      </w:r>
    </w:p>
    <w:p w14:paraId="17C4F240" w14:textId="77777777" w:rsidR="00C57F47" w:rsidRPr="00744005" w:rsidRDefault="00C57F47" w:rsidP="00C57F47">
      <w:pPr>
        <w:rPr>
          <w:color w:val="000000" w:themeColor="text1"/>
        </w:rPr>
      </w:pPr>
      <w:r w:rsidRPr="009E1887">
        <w:rPr>
          <w:color w:val="000000" w:themeColor="text1"/>
        </w:rPr>
        <w:t xml:space="preserve">The </w:t>
      </w:r>
      <w:r>
        <w:rPr>
          <w:color w:val="000000" w:themeColor="text1"/>
        </w:rPr>
        <w:t>time margin</w:t>
      </w:r>
      <w:r w:rsidRPr="009E1887">
        <w:rPr>
          <w:color w:val="000000" w:themeColor="text1"/>
        </w:rPr>
        <w:t xml:space="preserve"> Probability Density Function (PDF) is shown in </w:t>
      </w:r>
      <w:r>
        <w:rPr>
          <w:color w:val="000000" w:themeColor="text1"/>
        </w:rPr>
        <w:fldChar w:fldCharType="begin"/>
      </w:r>
      <w:r>
        <w:rPr>
          <w:color w:val="000000" w:themeColor="text1"/>
        </w:rPr>
        <w:instrText xml:space="preserve"> REF _Ref39224077 \h  \* MERGEFORMAT </w:instrText>
      </w:r>
      <w:r>
        <w:rPr>
          <w:color w:val="000000" w:themeColor="text1"/>
        </w:rPr>
      </w:r>
      <w:r>
        <w:rPr>
          <w:color w:val="000000" w:themeColor="text1"/>
        </w:rPr>
        <w:fldChar w:fldCharType="separate"/>
      </w:r>
      <w:r w:rsidRPr="004205C4">
        <w:rPr>
          <w:color w:val="000000" w:themeColor="text1"/>
        </w:rPr>
        <w:t>Figure J-4</w:t>
      </w:r>
      <w:r>
        <w:rPr>
          <w:color w:val="000000" w:themeColor="text1"/>
        </w:rPr>
        <w:fldChar w:fldCharType="end"/>
      </w:r>
      <w:r>
        <w:rPr>
          <w:color w:val="000000" w:themeColor="text1"/>
        </w:rPr>
        <w:t xml:space="preserve">, </w:t>
      </w:r>
      <w:r>
        <w:rPr>
          <w:color w:val="000000" w:themeColor="text1"/>
        </w:rPr>
        <w:fldChar w:fldCharType="begin"/>
      </w:r>
      <w:r>
        <w:rPr>
          <w:color w:val="000000" w:themeColor="text1"/>
        </w:rPr>
        <w:instrText xml:space="preserve"> REF _Ref39224086 \h  \* MERGEFORMAT </w:instrText>
      </w:r>
      <w:r>
        <w:rPr>
          <w:color w:val="000000" w:themeColor="text1"/>
        </w:rPr>
      </w:r>
      <w:r>
        <w:rPr>
          <w:color w:val="000000" w:themeColor="text1"/>
        </w:rPr>
        <w:fldChar w:fldCharType="separate"/>
      </w:r>
      <w:r w:rsidRPr="004205C4">
        <w:rPr>
          <w:color w:val="000000" w:themeColor="text1"/>
        </w:rPr>
        <w:t>Figure J-5</w:t>
      </w:r>
      <w:r>
        <w:rPr>
          <w:color w:val="000000" w:themeColor="text1"/>
        </w:rPr>
        <w:fldChar w:fldCharType="end"/>
      </w:r>
      <w:r>
        <w:rPr>
          <w:color w:val="000000" w:themeColor="text1"/>
        </w:rPr>
        <w:t xml:space="preserve">, and </w:t>
      </w:r>
      <w:r>
        <w:rPr>
          <w:color w:val="000000" w:themeColor="text1"/>
        </w:rPr>
        <w:fldChar w:fldCharType="begin"/>
      </w:r>
      <w:r>
        <w:rPr>
          <w:color w:val="000000" w:themeColor="text1"/>
        </w:rPr>
        <w:instrText xml:space="preserve"> REF _Ref39224088 \h  \* MERGEFORMAT </w:instrText>
      </w:r>
      <w:r>
        <w:rPr>
          <w:color w:val="000000" w:themeColor="text1"/>
        </w:rPr>
      </w:r>
      <w:r>
        <w:rPr>
          <w:color w:val="000000" w:themeColor="text1"/>
        </w:rPr>
        <w:fldChar w:fldCharType="separate"/>
      </w:r>
      <w:r w:rsidRPr="004205C4">
        <w:rPr>
          <w:color w:val="000000" w:themeColor="text1"/>
        </w:rPr>
        <w:t>Figure J-6</w:t>
      </w:r>
      <w:r>
        <w:rPr>
          <w:color w:val="000000" w:themeColor="text1"/>
        </w:rPr>
        <w:fldChar w:fldCharType="end"/>
      </w:r>
      <w:r>
        <w:rPr>
          <w:color w:val="000000" w:themeColor="text1"/>
        </w:rPr>
        <w:t xml:space="preserve"> </w:t>
      </w:r>
      <w:r w:rsidRPr="009E1887">
        <w:rPr>
          <w:color w:val="000000" w:themeColor="text1"/>
        </w:rPr>
        <w:t>for each set of the candidate RDR requirements</w:t>
      </w:r>
      <w:r w:rsidRPr="00744005">
        <w:rPr>
          <w:color w:val="000000" w:themeColor="text1"/>
        </w:rPr>
        <w:t xml:space="preserve">. In each figure, four subplots are shown for different intruder sizes. </w:t>
      </w:r>
      <w:r>
        <w:rPr>
          <w:color w:val="000000" w:themeColor="text1"/>
        </w:rPr>
        <w:t xml:space="preserve">The RDR used for that intruder size is shown on the right side of the plot. </w:t>
      </w:r>
      <w:r w:rsidRPr="00744005">
        <w:rPr>
          <w:color w:val="000000" w:themeColor="text1"/>
        </w:rPr>
        <w:t xml:space="preserve">The densities are normalized to all </w:t>
      </w:r>
      <w:proofErr w:type="spellStart"/>
      <w:r>
        <w:rPr>
          <w:color w:val="000000" w:themeColor="text1"/>
        </w:rPr>
        <w:t>LoWC</w:t>
      </w:r>
      <w:proofErr w:type="spellEnd"/>
      <w:r w:rsidRPr="00744005">
        <w:rPr>
          <w:color w:val="000000" w:themeColor="text1"/>
        </w:rPr>
        <w:t xml:space="preserve"> encounters (left vertical axis) with the respective intruder size. On the right vertical axis, the densities are normalized to all encounters (for that intruder size). The horizontal axis (</w:t>
      </w:r>
      <w:r>
        <w:rPr>
          <w:rFonts w:eastAsiaTheme="minorEastAsia"/>
          <w:color w:val="000000" w:themeColor="text1"/>
        </w:rPr>
        <w:t>time margin</w:t>
      </w:r>
      <w:r w:rsidRPr="00744005">
        <w:rPr>
          <w:rFonts w:eastAsiaTheme="minorEastAsia"/>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m:t>
            </m:r>
          </m:sub>
        </m:sSub>
      </m:oMath>
      <w:r w:rsidRPr="00744005">
        <w:rPr>
          <w:rFonts w:eastAsiaTheme="minorEastAsia"/>
          <w:color w:val="000000" w:themeColor="text1"/>
        </w:rPr>
        <w:t xml:space="preserve">) </w:t>
      </w:r>
      <w:r w:rsidRPr="00744005">
        <w:rPr>
          <w:color w:val="000000" w:themeColor="text1"/>
        </w:rPr>
        <w:t xml:space="preserve">represents seconds before </w:t>
      </w:r>
      <w:proofErr w:type="spellStart"/>
      <w:r>
        <w:rPr>
          <w:color w:val="000000" w:themeColor="text1"/>
        </w:rPr>
        <w:t>LoWC</w:t>
      </w:r>
      <w:proofErr w:type="spellEnd"/>
      <w:r w:rsidRPr="00744005">
        <w:rPr>
          <w:color w:val="000000" w:themeColor="text1"/>
        </w:rPr>
        <w:t xml:space="preserve">, and the vertical axis is the probability density of encounters whose intruders were detected (entered FOR and RDR) with that </w:t>
      </w:r>
      <w:r>
        <w:rPr>
          <w:color w:val="000000" w:themeColor="text1"/>
        </w:rPr>
        <w:t>time margin</w:t>
      </w:r>
      <w:r w:rsidRPr="00744005">
        <w:rPr>
          <w:color w:val="000000" w:themeColor="text1"/>
        </w:rPr>
        <w:t>.</w:t>
      </w:r>
      <w:r>
        <w:rPr>
          <w:color w:val="000000" w:themeColor="text1"/>
        </w:rPr>
        <w:t xml:space="preserve"> The PDF histogram is color-coded, with blue representing normal encounters, which are in the FOR before they enter the RDR. The remaining encounters are categorized as those that were previously outside of the Azimuth FOR before their first detection (orange), those which were previously outside of the Elevation FOR prior to their first detection (green), and those that were outside of both FOR and entered diagonally (violet). Encounters that enter the FOR within the RDR, referred to as Pop-up Encounters, and this categorization are discussed in Appendix L.</w:t>
      </w:r>
    </w:p>
    <w:p w14:paraId="798E3579" w14:textId="77777777" w:rsidR="00C57F47" w:rsidRPr="00725BFA" w:rsidRDefault="00C57F47" w:rsidP="00C57F47">
      <w:pPr>
        <w:rPr>
          <w:color w:val="000000" w:themeColor="text1"/>
        </w:rPr>
      </w:pPr>
      <w:r>
        <w:rPr>
          <w:color w:val="000000" w:themeColor="text1"/>
        </w:rPr>
        <w:t xml:space="preserve">Both </w:t>
      </w:r>
      <w:r w:rsidRPr="00744005">
        <w:rPr>
          <w:color w:val="000000" w:themeColor="text1"/>
        </w:rPr>
        <w:t xml:space="preserve">Warning and </w:t>
      </w:r>
      <w:r>
        <w:rPr>
          <w:color w:val="000000" w:themeColor="text1"/>
        </w:rPr>
        <w:t>Corrective LAT and MAAT</w:t>
      </w:r>
      <w:r w:rsidRPr="00744005">
        <w:rPr>
          <w:color w:val="000000" w:themeColor="text1"/>
        </w:rPr>
        <w:t xml:space="preserve"> are shown in </w:t>
      </w:r>
      <w:r>
        <w:rPr>
          <w:color w:val="000000" w:themeColor="text1"/>
        </w:rPr>
        <w:fldChar w:fldCharType="begin"/>
      </w:r>
      <w:r>
        <w:rPr>
          <w:color w:val="000000" w:themeColor="text1"/>
        </w:rPr>
        <w:instrText xml:space="preserve"> REF _Ref39224077 \h  \* MERGEFORMAT </w:instrText>
      </w:r>
      <w:r>
        <w:rPr>
          <w:color w:val="000000" w:themeColor="text1"/>
        </w:rPr>
      </w:r>
      <w:r>
        <w:rPr>
          <w:color w:val="000000" w:themeColor="text1"/>
        </w:rPr>
        <w:fldChar w:fldCharType="separate"/>
      </w:r>
      <w:r w:rsidRPr="004205C4">
        <w:rPr>
          <w:color w:val="000000" w:themeColor="text1"/>
        </w:rPr>
        <w:t>Figure J-4</w:t>
      </w:r>
      <w:r>
        <w:rPr>
          <w:color w:val="000000" w:themeColor="text1"/>
        </w:rPr>
        <w:fldChar w:fldCharType="end"/>
      </w:r>
      <w:r>
        <w:rPr>
          <w:color w:val="000000" w:themeColor="text1"/>
        </w:rPr>
        <w:t xml:space="preserve">, </w:t>
      </w:r>
      <w:r>
        <w:rPr>
          <w:color w:val="000000" w:themeColor="text1"/>
        </w:rPr>
        <w:fldChar w:fldCharType="begin"/>
      </w:r>
      <w:r>
        <w:rPr>
          <w:color w:val="000000" w:themeColor="text1"/>
        </w:rPr>
        <w:instrText xml:space="preserve"> REF _Ref39224086 \h  \* MERGEFORMAT </w:instrText>
      </w:r>
      <w:r>
        <w:rPr>
          <w:color w:val="000000" w:themeColor="text1"/>
        </w:rPr>
      </w:r>
      <w:r>
        <w:rPr>
          <w:color w:val="000000" w:themeColor="text1"/>
        </w:rPr>
        <w:fldChar w:fldCharType="separate"/>
      </w:r>
      <w:r w:rsidRPr="004205C4">
        <w:rPr>
          <w:color w:val="000000" w:themeColor="text1"/>
        </w:rPr>
        <w:t>Figure J-5</w:t>
      </w:r>
      <w:r>
        <w:rPr>
          <w:color w:val="000000" w:themeColor="text1"/>
        </w:rPr>
        <w:fldChar w:fldCharType="end"/>
      </w:r>
      <w:r>
        <w:rPr>
          <w:color w:val="000000" w:themeColor="text1"/>
        </w:rPr>
        <w:t>,</w:t>
      </w:r>
      <w:r w:rsidRPr="00744005">
        <w:rPr>
          <w:color w:val="000000" w:themeColor="text1"/>
        </w:rPr>
        <w:t xml:space="preserve"> and </w:t>
      </w:r>
      <w:r>
        <w:rPr>
          <w:color w:val="000000" w:themeColor="text1"/>
        </w:rPr>
        <w:fldChar w:fldCharType="begin"/>
      </w:r>
      <w:r>
        <w:rPr>
          <w:color w:val="000000" w:themeColor="text1"/>
        </w:rPr>
        <w:instrText xml:space="preserve"> REF _Ref39224088 \h  \* MERGEFORMAT </w:instrText>
      </w:r>
      <w:r>
        <w:rPr>
          <w:color w:val="000000" w:themeColor="text1"/>
        </w:rPr>
      </w:r>
      <w:r>
        <w:rPr>
          <w:color w:val="000000" w:themeColor="text1"/>
        </w:rPr>
        <w:fldChar w:fldCharType="separate"/>
      </w:r>
      <w:r w:rsidRPr="004205C4">
        <w:rPr>
          <w:color w:val="000000" w:themeColor="text1"/>
        </w:rPr>
        <w:t>Figure J-6</w:t>
      </w:r>
      <w:r>
        <w:rPr>
          <w:color w:val="000000" w:themeColor="text1"/>
        </w:rPr>
        <w:fldChar w:fldCharType="end"/>
      </w:r>
      <w:r>
        <w:rPr>
          <w:color w:val="000000" w:themeColor="text1"/>
        </w:rPr>
        <w:t xml:space="preserve">. Warning alert times are shown as red lines and Corrective alert times are shown as black lines. The MAAT are shown as a </w:t>
      </w:r>
      <w:proofErr w:type="gramStart"/>
      <w:r>
        <w:rPr>
          <w:color w:val="000000" w:themeColor="text1"/>
        </w:rPr>
        <w:t>dotted lines</w:t>
      </w:r>
      <w:proofErr w:type="gramEnd"/>
      <w:r>
        <w:rPr>
          <w:color w:val="000000" w:themeColor="text1"/>
        </w:rPr>
        <w:t xml:space="preserve"> and the LAT are shown as solid lines. The Corrective LAT (20 sec) will later be</w:t>
      </w:r>
      <w:r w:rsidRPr="00CC6535">
        <w:rPr>
          <w:color w:val="000000" w:themeColor="text1"/>
        </w:rPr>
        <w:t xml:space="preserve"> </w:t>
      </w:r>
      <w:r>
        <w:rPr>
          <w:color w:val="000000" w:themeColor="text1"/>
        </w:rPr>
        <w:t xml:space="preserve">used as a benchmark for the probability of late detection because it is more conservative than the Warning LAT (15 sec). </w:t>
      </w:r>
      <w:r w:rsidRPr="00CC6535">
        <w:rPr>
          <w:color w:val="000000" w:themeColor="text1"/>
        </w:rPr>
        <w:t xml:space="preserve">We can see that for all </w:t>
      </w:r>
      <w:r>
        <w:rPr>
          <w:color w:val="000000" w:themeColor="text1"/>
        </w:rPr>
        <w:t>three</w:t>
      </w:r>
      <w:r w:rsidRPr="00CC6535">
        <w:rPr>
          <w:color w:val="000000" w:themeColor="text1"/>
        </w:rPr>
        <w:t xml:space="preserve"> RDR candidates, the </w:t>
      </w:r>
      <w:r>
        <w:rPr>
          <w:color w:val="000000" w:themeColor="text1"/>
        </w:rPr>
        <w:t>time margin</w:t>
      </w:r>
      <w:r w:rsidRPr="00CC6535">
        <w:rPr>
          <w:color w:val="000000" w:themeColor="text1"/>
        </w:rPr>
        <w:t xml:space="preserve"> probability density to the left of the </w:t>
      </w:r>
      <w:r>
        <w:rPr>
          <w:color w:val="000000" w:themeColor="text1"/>
        </w:rPr>
        <w:t>Corrective</w:t>
      </w:r>
      <w:r w:rsidRPr="00CC6535">
        <w:rPr>
          <w:color w:val="000000" w:themeColor="text1"/>
        </w:rPr>
        <w:t xml:space="preserve"> L</w:t>
      </w:r>
      <w:r>
        <w:rPr>
          <w:color w:val="000000" w:themeColor="text1"/>
        </w:rPr>
        <w:t>A</w:t>
      </w:r>
      <w:r w:rsidRPr="00CC6535">
        <w:rPr>
          <w:color w:val="000000" w:themeColor="text1"/>
        </w:rPr>
        <w:t>T is greatest for large intruders and the least for small intruders. This is expected, because of the increased probability of intruder overtake scenarios</w:t>
      </w:r>
      <w:r>
        <w:rPr>
          <w:color w:val="000000" w:themeColor="text1"/>
        </w:rPr>
        <w:t xml:space="preserve">, since intruder speeds in the encounter set were much higher than the A3 class </w:t>
      </w:r>
      <w:proofErr w:type="spellStart"/>
      <w:r>
        <w:rPr>
          <w:color w:val="000000" w:themeColor="text1"/>
        </w:rPr>
        <w:t>ownship</w:t>
      </w:r>
      <w:proofErr w:type="spellEnd"/>
      <w:r>
        <w:rPr>
          <w:color w:val="000000" w:themeColor="text1"/>
        </w:rPr>
        <w:t xml:space="preserve"> speeds (see </w:t>
      </w:r>
      <w:r>
        <w:rPr>
          <w:color w:val="000000" w:themeColor="text1"/>
        </w:rPr>
        <w:fldChar w:fldCharType="begin"/>
      </w:r>
      <w:r>
        <w:rPr>
          <w:color w:val="000000" w:themeColor="text1"/>
        </w:rPr>
        <w:instrText xml:space="preserve"> REF _Ref39241625 \h  \* MERGEFORMAT </w:instrText>
      </w:r>
      <w:r>
        <w:rPr>
          <w:color w:val="000000" w:themeColor="text1"/>
        </w:rPr>
      </w:r>
      <w:r>
        <w:rPr>
          <w:color w:val="000000" w:themeColor="text1"/>
        </w:rPr>
        <w:fldChar w:fldCharType="separate"/>
      </w:r>
      <w:r w:rsidRPr="00ED4AA8">
        <w:rPr>
          <w:color w:val="000000" w:themeColor="text1"/>
        </w:rPr>
        <w:t>Figure J-2</w:t>
      </w:r>
      <w:r>
        <w:rPr>
          <w:color w:val="000000" w:themeColor="text1"/>
        </w:rPr>
        <w:fldChar w:fldCharType="end"/>
      </w:r>
      <w:r>
        <w:rPr>
          <w:color w:val="000000" w:themeColor="text1"/>
        </w:rPr>
        <w:fldChar w:fldCharType="begin"/>
      </w:r>
      <w:r>
        <w:rPr>
          <w:color w:val="000000" w:themeColor="text1"/>
        </w:rPr>
        <w:instrText xml:space="preserve"> REF _Ref39221040 \h  \* MERGEFORMAT </w:instrText>
      </w:r>
      <w:r>
        <w:rPr>
          <w:color w:val="000000" w:themeColor="text1"/>
        </w:rPr>
      </w:r>
      <w:r>
        <w:rPr>
          <w:color w:val="000000" w:themeColor="text1"/>
        </w:rPr>
        <w:fldChar w:fldCharType="end"/>
      </w:r>
      <w:r>
        <w:rPr>
          <w:color w:val="000000" w:themeColor="text1"/>
        </w:rPr>
        <w:t>)</w:t>
      </w:r>
      <w:r w:rsidRPr="00725BFA">
        <w:rPr>
          <w:color w:val="000000" w:themeColor="text1"/>
        </w:rPr>
        <w:t xml:space="preserve">. </w:t>
      </w:r>
      <w:r>
        <w:rPr>
          <w:color w:val="000000" w:themeColor="text1"/>
        </w:rPr>
        <w:t>It appears that the</w:t>
      </w:r>
      <w:r w:rsidRPr="00725BFA">
        <w:rPr>
          <w:color w:val="000000" w:themeColor="text1"/>
        </w:rPr>
        <w:t xml:space="preserve"> average </w:t>
      </w:r>
      <w:r>
        <w:rPr>
          <w:color w:val="000000" w:themeColor="text1"/>
        </w:rPr>
        <w:t>time margin</w:t>
      </w:r>
      <w:r w:rsidRPr="00725BFA">
        <w:rPr>
          <w:color w:val="000000" w:themeColor="text1"/>
        </w:rPr>
        <w:t xml:space="preserve"> is higher than the Warning MAAT for all RDR candidates and intruder sizes. Only for the highest RDR candidate set, shown in </w:t>
      </w:r>
      <w:r>
        <w:rPr>
          <w:color w:val="000000" w:themeColor="text1"/>
        </w:rPr>
        <w:fldChar w:fldCharType="begin"/>
      </w:r>
      <w:r>
        <w:rPr>
          <w:color w:val="000000" w:themeColor="text1"/>
        </w:rPr>
        <w:instrText xml:space="preserve"> REF _Ref39224088 \h  \* MERGEFORMAT </w:instrText>
      </w:r>
      <w:r>
        <w:rPr>
          <w:color w:val="000000" w:themeColor="text1"/>
        </w:rPr>
      </w:r>
      <w:r>
        <w:rPr>
          <w:color w:val="000000" w:themeColor="text1"/>
        </w:rPr>
        <w:fldChar w:fldCharType="separate"/>
      </w:r>
      <w:r w:rsidRPr="004205C4">
        <w:rPr>
          <w:color w:val="000000" w:themeColor="text1"/>
        </w:rPr>
        <w:t>Figure J-6</w:t>
      </w:r>
      <w:r>
        <w:rPr>
          <w:color w:val="000000" w:themeColor="text1"/>
        </w:rPr>
        <w:fldChar w:fldCharType="end"/>
      </w:r>
      <w:r w:rsidRPr="00725BFA">
        <w:rPr>
          <w:color w:val="000000" w:themeColor="text1"/>
        </w:rPr>
        <w:t xml:space="preserve">, do the average </w:t>
      </w:r>
      <w:r>
        <w:rPr>
          <w:color w:val="000000" w:themeColor="text1"/>
        </w:rPr>
        <w:t>time margin</w:t>
      </w:r>
      <w:r w:rsidRPr="00725BFA">
        <w:rPr>
          <w:color w:val="000000" w:themeColor="text1"/>
        </w:rPr>
        <w:t>s appear to be greater than the Corrective MAAT.</w:t>
      </w:r>
      <w:r>
        <w:rPr>
          <w:color w:val="000000" w:themeColor="text1"/>
        </w:rPr>
        <w:t xml:space="preserve"> In these PDF histograms, the probability density in the y-axis indicates the density contained in a 2 second bin.</w:t>
      </w:r>
    </w:p>
    <w:p w14:paraId="5FA653F3" w14:textId="77777777" w:rsidR="00C57F47" w:rsidRPr="00725BFA" w:rsidRDefault="00C57F47" w:rsidP="00C57F47">
      <w:pPr>
        <w:rPr>
          <w:color w:val="000000" w:themeColor="text1"/>
        </w:rPr>
      </w:pPr>
    </w:p>
    <w:p w14:paraId="0AEF67D3" w14:textId="77777777" w:rsidR="00C57F47" w:rsidRDefault="00C57F47" w:rsidP="00C57F47">
      <w:pPr>
        <w:keepNext/>
      </w:pPr>
      <w:r w:rsidRPr="00725BFA">
        <w:rPr>
          <w:noProof/>
          <w:color w:val="000000" w:themeColor="text1"/>
        </w:rPr>
        <w:lastRenderedPageBreak/>
        <w:drawing>
          <wp:inline distT="0" distB="0" distL="0" distR="0" wp14:anchorId="70230230" wp14:editId="0A17DCF5">
            <wp:extent cx="5712086" cy="6543678"/>
            <wp:effectExtent l="0" t="0" r="3175" b="0"/>
            <wp:docPr id="48" name="PDF_PR10sec"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DF_PR10sec"/>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712086" cy="6543678"/>
                    </a:xfrm>
                    <a:prstGeom prst="rect">
                      <a:avLst/>
                    </a:prstGeom>
                    <a:noFill/>
                    <a:ln>
                      <a:noFill/>
                    </a:ln>
                    <a:extLst>
                      <a:ext uri="{53640926-AAD7-44D8-BBD7-CCE9431645EC}">
                        <a14:shadowObscured xmlns:a14="http://schemas.microsoft.com/office/drawing/2010/main"/>
                      </a:ext>
                    </a:extLst>
                  </pic:spPr>
                </pic:pic>
              </a:graphicData>
            </a:graphic>
          </wp:inline>
        </w:drawing>
      </w:r>
    </w:p>
    <w:p w14:paraId="1D6EB543" w14:textId="77777777" w:rsidR="00C57F47" w:rsidRPr="00725BFA" w:rsidRDefault="00C57F47" w:rsidP="00C57F47">
      <w:pPr>
        <w:jc w:val="center"/>
        <w:rPr>
          <w:b/>
          <w:color w:val="000000" w:themeColor="text1"/>
        </w:rPr>
      </w:pPr>
      <w:bookmarkStart w:id="33" w:name="_Ref39224077"/>
      <w:r w:rsidRPr="00725BFA">
        <w:rPr>
          <w:b/>
          <w:color w:val="000000" w:themeColor="text1"/>
          <w:u w:val="single"/>
        </w:rPr>
        <w:t xml:space="preserve">Figure </w:t>
      </w:r>
      <w:r>
        <w:rPr>
          <w:b/>
          <w:color w:val="000000" w:themeColor="text1"/>
          <w:u w:val="single"/>
        </w:rPr>
        <w:t>J</w:t>
      </w:r>
      <w:r w:rsidRPr="00725BFA">
        <w:rPr>
          <w:b/>
          <w:color w:val="000000" w:themeColor="text1"/>
          <w:u w:val="single"/>
        </w:rPr>
        <w:t>-</w:t>
      </w:r>
      <w:r w:rsidRPr="005100F6">
        <w:rPr>
          <w:b/>
          <w:bCs/>
          <w:color w:val="000000" w:themeColor="text1"/>
          <w:u w:val="single"/>
        </w:rPr>
        <w:fldChar w:fldCharType="begin"/>
      </w:r>
      <w:r w:rsidRPr="005100F6">
        <w:rPr>
          <w:b/>
          <w:bCs/>
          <w:color w:val="000000" w:themeColor="text1"/>
          <w:u w:val="single"/>
        </w:rPr>
        <w:instrText xml:space="preserve"> SEQ Figure \* ARABIC </w:instrText>
      </w:r>
      <w:r w:rsidRPr="005100F6">
        <w:rPr>
          <w:b/>
          <w:bCs/>
          <w:color w:val="000000" w:themeColor="text1"/>
          <w:u w:val="single"/>
        </w:rPr>
        <w:fldChar w:fldCharType="separate"/>
      </w:r>
      <w:r>
        <w:rPr>
          <w:b/>
          <w:bCs/>
          <w:noProof/>
          <w:color w:val="000000" w:themeColor="text1"/>
          <w:u w:val="single"/>
        </w:rPr>
        <w:t>4</w:t>
      </w:r>
      <w:r w:rsidRPr="005100F6">
        <w:rPr>
          <w:b/>
          <w:bCs/>
          <w:color w:val="000000" w:themeColor="text1"/>
          <w:u w:val="single"/>
        </w:rPr>
        <w:fldChar w:fldCharType="end"/>
      </w:r>
      <w:bookmarkEnd w:id="33"/>
      <w:r>
        <w:rPr>
          <w:color w:val="000000" w:themeColor="text1"/>
        </w:rPr>
        <w:tab/>
      </w:r>
      <w:r>
        <w:rPr>
          <w:b/>
          <w:color w:val="000000" w:themeColor="text1"/>
        </w:rPr>
        <w:t>Time margin</w:t>
      </w:r>
      <w:r w:rsidRPr="00725BFA">
        <w:rPr>
          <w:b/>
          <w:color w:val="000000" w:themeColor="text1"/>
        </w:rPr>
        <w:t xml:space="preserve"> PDF for 10 sec Pilot Response Time</w:t>
      </w:r>
    </w:p>
    <w:p w14:paraId="3B2C9A3D" w14:textId="77777777" w:rsidR="00C57F47" w:rsidRPr="00725BFA" w:rsidRDefault="00C57F47" w:rsidP="00C57F47">
      <w:pPr>
        <w:pStyle w:val="Caption"/>
        <w:rPr>
          <w:color w:val="000000" w:themeColor="text1"/>
        </w:rPr>
      </w:pPr>
    </w:p>
    <w:p w14:paraId="3925FA44" w14:textId="77777777" w:rsidR="00C57F47" w:rsidRDefault="00C57F47" w:rsidP="00C57F47">
      <w:pPr>
        <w:keepNext/>
        <w:jc w:val="center"/>
      </w:pPr>
      <w:r w:rsidRPr="00725BFA">
        <w:rPr>
          <w:noProof/>
          <w:color w:val="000000" w:themeColor="text1"/>
        </w:rPr>
        <w:lastRenderedPageBreak/>
        <w:drawing>
          <wp:inline distT="0" distB="0" distL="0" distR="0" wp14:anchorId="50845DAC" wp14:editId="010A71F2">
            <wp:extent cx="5737683" cy="6579849"/>
            <wp:effectExtent l="0" t="0" r="0" b="0"/>
            <wp:docPr id="46" name="PDF_PR15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DF_PR15sec"/>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737683" cy="6579849"/>
                    </a:xfrm>
                    <a:prstGeom prst="rect">
                      <a:avLst/>
                    </a:prstGeom>
                    <a:noFill/>
                    <a:ln>
                      <a:noFill/>
                    </a:ln>
                    <a:extLst>
                      <a:ext uri="{53640926-AAD7-44D8-BBD7-CCE9431645EC}">
                        <a14:shadowObscured xmlns:a14="http://schemas.microsoft.com/office/drawing/2010/main"/>
                      </a:ext>
                    </a:extLst>
                  </pic:spPr>
                </pic:pic>
              </a:graphicData>
            </a:graphic>
          </wp:inline>
        </w:drawing>
      </w:r>
    </w:p>
    <w:p w14:paraId="00FECFF5" w14:textId="77777777" w:rsidR="00C57F47" w:rsidRPr="00725BFA" w:rsidRDefault="00C57F47" w:rsidP="00C57F47">
      <w:pPr>
        <w:jc w:val="center"/>
        <w:rPr>
          <w:color w:val="000000" w:themeColor="text1"/>
        </w:rPr>
      </w:pPr>
      <w:bookmarkStart w:id="34" w:name="_Ref39224086"/>
      <w:r w:rsidRPr="00725BFA">
        <w:rPr>
          <w:b/>
          <w:color w:val="000000" w:themeColor="text1"/>
          <w:u w:val="single"/>
        </w:rPr>
        <w:t xml:space="preserve">Figure </w:t>
      </w:r>
      <w:r>
        <w:rPr>
          <w:b/>
          <w:color w:val="000000" w:themeColor="text1"/>
          <w:u w:val="single"/>
        </w:rPr>
        <w:t>J</w:t>
      </w:r>
      <w:r w:rsidRPr="00725BFA">
        <w:rPr>
          <w:b/>
          <w:color w:val="000000" w:themeColor="text1"/>
          <w:u w:val="single"/>
        </w:rPr>
        <w:t>-</w:t>
      </w:r>
      <w:r w:rsidRPr="005100F6">
        <w:rPr>
          <w:b/>
          <w:bCs/>
          <w:u w:val="single"/>
        </w:rPr>
        <w:fldChar w:fldCharType="begin"/>
      </w:r>
      <w:r w:rsidRPr="005100F6">
        <w:rPr>
          <w:b/>
          <w:bCs/>
          <w:u w:val="single"/>
        </w:rPr>
        <w:instrText xml:space="preserve"> SEQ Figure \* ARABIC </w:instrText>
      </w:r>
      <w:r w:rsidRPr="005100F6">
        <w:rPr>
          <w:b/>
          <w:bCs/>
          <w:u w:val="single"/>
        </w:rPr>
        <w:fldChar w:fldCharType="separate"/>
      </w:r>
      <w:r>
        <w:rPr>
          <w:b/>
          <w:bCs/>
          <w:noProof/>
          <w:u w:val="single"/>
        </w:rPr>
        <w:t>5</w:t>
      </w:r>
      <w:r w:rsidRPr="005100F6">
        <w:rPr>
          <w:b/>
          <w:bCs/>
          <w:u w:val="single"/>
        </w:rPr>
        <w:fldChar w:fldCharType="end"/>
      </w:r>
      <w:bookmarkEnd w:id="34"/>
      <w:r>
        <w:tab/>
      </w:r>
      <w:r>
        <w:rPr>
          <w:b/>
          <w:color w:val="000000" w:themeColor="text1"/>
        </w:rPr>
        <w:t>Time Margin</w:t>
      </w:r>
      <w:r w:rsidRPr="00725BFA">
        <w:rPr>
          <w:b/>
          <w:color w:val="000000" w:themeColor="text1"/>
        </w:rPr>
        <w:t xml:space="preserve"> PDF for </w:t>
      </w:r>
      <w:r>
        <w:rPr>
          <w:b/>
          <w:color w:val="000000" w:themeColor="text1"/>
        </w:rPr>
        <w:t>17</w:t>
      </w:r>
      <w:r w:rsidRPr="00725BFA">
        <w:rPr>
          <w:b/>
          <w:color w:val="000000" w:themeColor="text1"/>
        </w:rPr>
        <w:t xml:space="preserve"> sec Pilot Response Time</w:t>
      </w:r>
    </w:p>
    <w:p w14:paraId="4A7CA7E5" w14:textId="77777777" w:rsidR="00C57F47" w:rsidRPr="00725BFA" w:rsidRDefault="00C57F47" w:rsidP="00C57F47">
      <w:pPr>
        <w:rPr>
          <w:color w:val="000000" w:themeColor="text1"/>
        </w:rPr>
      </w:pPr>
    </w:p>
    <w:p w14:paraId="2B41D762" w14:textId="77777777" w:rsidR="00C57F47" w:rsidRDefault="00C57F47" w:rsidP="00C57F47">
      <w:pPr>
        <w:pStyle w:val="Heading2"/>
      </w:pPr>
      <w:r w:rsidRPr="008E5992">
        <w:rPr>
          <w:noProof/>
        </w:rPr>
        <w:lastRenderedPageBreak/>
        <w:drawing>
          <wp:inline distT="0" distB="0" distL="0" distR="0" wp14:anchorId="08C1F7F5" wp14:editId="14521779">
            <wp:extent cx="5723623" cy="6555903"/>
            <wp:effectExtent l="0" t="0" r="0" b="0"/>
            <wp:docPr id="218" name="PDF_PR25sec"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DF_PR25sec"/>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23623" cy="6555903"/>
                    </a:xfrm>
                    <a:prstGeom prst="rect">
                      <a:avLst/>
                    </a:prstGeom>
                    <a:noFill/>
                    <a:ln>
                      <a:noFill/>
                    </a:ln>
                    <a:extLst>
                      <a:ext uri="{53640926-AAD7-44D8-BBD7-CCE9431645EC}">
                        <a14:shadowObscured xmlns:a14="http://schemas.microsoft.com/office/drawing/2010/main"/>
                      </a:ext>
                    </a:extLst>
                  </pic:spPr>
                </pic:pic>
              </a:graphicData>
            </a:graphic>
          </wp:inline>
        </w:drawing>
      </w:r>
    </w:p>
    <w:p w14:paraId="17F08BB8" w14:textId="77777777" w:rsidR="00C57F47" w:rsidRPr="008C5F07" w:rsidRDefault="00C57F47" w:rsidP="00C57F47">
      <w:pPr>
        <w:pStyle w:val="Caption"/>
        <w:jc w:val="center"/>
        <w:rPr>
          <w:b/>
          <w:i w:val="0"/>
          <w:iCs w:val="0"/>
          <w:color w:val="000000" w:themeColor="text1"/>
          <w:sz w:val="22"/>
          <w:szCs w:val="22"/>
        </w:rPr>
      </w:pPr>
      <w:bookmarkStart w:id="35" w:name="_Ref39224088"/>
      <w:r w:rsidRPr="008C5F07">
        <w:rPr>
          <w:b/>
          <w:i w:val="0"/>
          <w:iCs w:val="0"/>
          <w:color w:val="000000" w:themeColor="text1"/>
          <w:sz w:val="22"/>
          <w:szCs w:val="22"/>
          <w:u w:val="single"/>
        </w:rPr>
        <w:t>Figure J-</w:t>
      </w:r>
      <w:r w:rsidRPr="008C5F07">
        <w:rPr>
          <w:b/>
          <w:i w:val="0"/>
          <w:iCs w:val="0"/>
          <w:color w:val="000000" w:themeColor="text1"/>
          <w:sz w:val="22"/>
          <w:szCs w:val="22"/>
          <w:u w:val="single"/>
        </w:rPr>
        <w:fldChar w:fldCharType="begin"/>
      </w:r>
      <w:r w:rsidRPr="008C5F07">
        <w:rPr>
          <w:b/>
          <w:i w:val="0"/>
          <w:iCs w:val="0"/>
          <w:color w:val="000000" w:themeColor="text1"/>
          <w:sz w:val="22"/>
          <w:szCs w:val="22"/>
          <w:u w:val="single"/>
        </w:rPr>
        <w:instrText xml:space="preserve"> SEQ Figure \* ARABIC </w:instrText>
      </w:r>
      <w:r w:rsidRPr="008C5F07">
        <w:rPr>
          <w:b/>
          <w:i w:val="0"/>
          <w:iCs w:val="0"/>
          <w:color w:val="000000" w:themeColor="text1"/>
          <w:sz w:val="22"/>
          <w:szCs w:val="22"/>
          <w:u w:val="single"/>
        </w:rPr>
        <w:fldChar w:fldCharType="separate"/>
      </w:r>
      <w:r>
        <w:rPr>
          <w:b/>
          <w:i w:val="0"/>
          <w:iCs w:val="0"/>
          <w:noProof/>
          <w:color w:val="000000" w:themeColor="text1"/>
          <w:sz w:val="22"/>
          <w:szCs w:val="22"/>
          <w:u w:val="single"/>
        </w:rPr>
        <w:t>6</w:t>
      </w:r>
      <w:r w:rsidRPr="008C5F07">
        <w:rPr>
          <w:b/>
          <w:i w:val="0"/>
          <w:iCs w:val="0"/>
          <w:color w:val="000000" w:themeColor="text1"/>
          <w:sz w:val="22"/>
          <w:szCs w:val="22"/>
          <w:u w:val="single"/>
        </w:rPr>
        <w:fldChar w:fldCharType="end"/>
      </w:r>
      <w:bookmarkEnd w:id="35"/>
      <w:r w:rsidRPr="008C5F07">
        <w:rPr>
          <w:b/>
          <w:i w:val="0"/>
          <w:iCs w:val="0"/>
          <w:color w:val="000000" w:themeColor="text1"/>
          <w:sz w:val="22"/>
          <w:szCs w:val="22"/>
        </w:rPr>
        <w:tab/>
        <w:t>Time margin PDF for 25 sec Pilot Response Time</w:t>
      </w:r>
    </w:p>
    <w:p w14:paraId="022CBF67" w14:textId="77777777" w:rsidR="00C57F47" w:rsidRPr="008E5992" w:rsidRDefault="00C57F47" w:rsidP="00C57F47">
      <w:pPr>
        <w:rPr>
          <w:color w:val="000000" w:themeColor="text1"/>
        </w:rPr>
      </w:pPr>
      <w:r w:rsidRPr="00BC24F3">
        <w:rPr>
          <w:color w:val="000000" w:themeColor="text1"/>
        </w:rPr>
        <w:t xml:space="preserve">Comparing </w:t>
      </w:r>
      <w:r w:rsidRPr="00BC24F3">
        <w:rPr>
          <w:color w:val="000000" w:themeColor="text1"/>
        </w:rPr>
        <w:fldChar w:fldCharType="begin"/>
      </w:r>
      <w:r w:rsidRPr="00BC24F3">
        <w:rPr>
          <w:color w:val="000000" w:themeColor="text1"/>
        </w:rPr>
        <w:instrText xml:space="preserve"> REF _Ref39224077 \h  \* MERGEFORMAT </w:instrText>
      </w:r>
      <w:r w:rsidRPr="00BC24F3">
        <w:rPr>
          <w:color w:val="000000" w:themeColor="text1"/>
        </w:rPr>
      </w:r>
      <w:r w:rsidRPr="00BC24F3">
        <w:rPr>
          <w:color w:val="000000" w:themeColor="text1"/>
        </w:rPr>
        <w:fldChar w:fldCharType="separate"/>
      </w:r>
      <w:r w:rsidRPr="004205C4">
        <w:rPr>
          <w:color w:val="000000" w:themeColor="text1"/>
        </w:rPr>
        <w:t>Figure J-4</w:t>
      </w:r>
      <w:r w:rsidRPr="00BC24F3">
        <w:rPr>
          <w:color w:val="000000" w:themeColor="text1"/>
        </w:rPr>
        <w:fldChar w:fldCharType="end"/>
      </w:r>
      <w:r w:rsidRPr="00BC24F3">
        <w:rPr>
          <w:color w:val="000000" w:themeColor="text1"/>
        </w:rPr>
        <w:t xml:space="preserve">, </w:t>
      </w:r>
      <w:r w:rsidRPr="00BC24F3">
        <w:rPr>
          <w:color w:val="000000" w:themeColor="text1"/>
        </w:rPr>
        <w:fldChar w:fldCharType="begin"/>
      </w:r>
      <w:r w:rsidRPr="00BC24F3">
        <w:rPr>
          <w:color w:val="000000" w:themeColor="text1"/>
        </w:rPr>
        <w:instrText xml:space="preserve"> REF _Ref39224086 \h  \* MERGEFORMAT </w:instrText>
      </w:r>
      <w:r w:rsidRPr="00BC24F3">
        <w:rPr>
          <w:color w:val="000000" w:themeColor="text1"/>
        </w:rPr>
      </w:r>
      <w:r w:rsidRPr="00BC24F3">
        <w:rPr>
          <w:color w:val="000000" w:themeColor="text1"/>
        </w:rPr>
        <w:fldChar w:fldCharType="separate"/>
      </w:r>
      <w:r w:rsidRPr="004205C4">
        <w:rPr>
          <w:color w:val="000000" w:themeColor="text1"/>
        </w:rPr>
        <w:t>Figure J-5</w:t>
      </w:r>
      <w:r w:rsidRPr="00BC24F3">
        <w:rPr>
          <w:color w:val="000000" w:themeColor="text1"/>
        </w:rPr>
        <w:fldChar w:fldCharType="end"/>
      </w:r>
      <w:r w:rsidRPr="00BC24F3">
        <w:rPr>
          <w:color w:val="000000" w:themeColor="text1"/>
        </w:rPr>
        <w:t xml:space="preserve">, and </w:t>
      </w:r>
      <w:r w:rsidRPr="00BC24F3">
        <w:rPr>
          <w:color w:val="000000" w:themeColor="text1"/>
        </w:rPr>
        <w:fldChar w:fldCharType="begin"/>
      </w:r>
      <w:r w:rsidRPr="00BC24F3">
        <w:rPr>
          <w:color w:val="000000" w:themeColor="text1"/>
        </w:rPr>
        <w:instrText xml:space="preserve"> REF _Ref39224088 \h  \* MERGEFORMAT </w:instrText>
      </w:r>
      <w:r w:rsidRPr="00BC24F3">
        <w:rPr>
          <w:color w:val="000000" w:themeColor="text1"/>
        </w:rPr>
      </w:r>
      <w:r w:rsidRPr="00BC24F3">
        <w:rPr>
          <w:color w:val="000000" w:themeColor="text1"/>
        </w:rPr>
        <w:fldChar w:fldCharType="separate"/>
      </w:r>
      <w:r w:rsidRPr="004205C4">
        <w:rPr>
          <w:color w:val="000000" w:themeColor="text1"/>
        </w:rPr>
        <w:t>Figure J-6</w:t>
      </w:r>
      <w:r w:rsidRPr="00BC24F3">
        <w:rPr>
          <w:color w:val="000000" w:themeColor="text1"/>
        </w:rPr>
        <w:fldChar w:fldCharType="end"/>
      </w:r>
      <w:r w:rsidRPr="00BC24F3">
        <w:rPr>
          <w:color w:val="000000" w:themeColor="text1"/>
        </w:rPr>
        <w:t>, we</w:t>
      </w:r>
      <w:r w:rsidRPr="008E5992">
        <w:rPr>
          <w:color w:val="000000" w:themeColor="text1"/>
        </w:rPr>
        <w:t xml:space="preserve"> can see that the larger RDR candidates, which are based on higher Pilot Response Times, have their distribution shifted higher accordingly. For example, comparing the 10 second Candidate to the </w:t>
      </w:r>
      <w:r>
        <w:rPr>
          <w:color w:val="000000" w:themeColor="text1"/>
        </w:rPr>
        <w:t>17</w:t>
      </w:r>
      <w:r w:rsidRPr="008E5992">
        <w:rPr>
          <w:color w:val="000000" w:themeColor="text1"/>
        </w:rPr>
        <w:t xml:space="preserve"> second candidate, the densities appear to be shifted higher by </w:t>
      </w:r>
      <w:r>
        <w:rPr>
          <w:color w:val="000000" w:themeColor="text1"/>
        </w:rPr>
        <w:t>7</w:t>
      </w:r>
      <w:r w:rsidRPr="008E5992">
        <w:rPr>
          <w:color w:val="000000" w:themeColor="text1"/>
        </w:rPr>
        <w:t xml:space="preserve"> seconds. However, when looking at the PDF, the Pop-up encounters (any categories, other than Normal Encounters) do not appear to be largely affected by increased RDR.</w:t>
      </w:r>
    </w:p>
    <w:p w14:paraId="09B796AE" w14:textId="77777777" w:rsidR="00C57F47" w:rsidRPr="008E5992" w:rsidRDefault="00C57F47" w:rsidP="00C57F47">
      <w:pPr>
        <w:pStyle w:val="Heading2"/>
        <w:rPr>
          <w:b w:val="0"/>
        </w:rPr>
      </w:pPr>
      <w:r>
        <w:lastRenderedPageBreak/>
        <w:t>Time margin</w:t>
      </w:r>
      <w:r w:rsidRPr="008E5992">
        <w:t xml:space="preserve"> Summary Statistics</w:t>
      </w:r>
    </w:p>
    <w:p w14:paraId="631C56E5" w14:textId="77777777" w:rsidR="00C57F47" w:rsidRDefault="00C57F47" w:rsidP="00C57F47">
      <w:pPr>
        <w:rPr>
          <w:rFonts w:cstheme="minorHAnsi"/>
          <w:color w:val="000000" w:themeColor="text1"/>
        </w:rPr>
      </w:pPr>
      <w:r w:rsidRPr="00890899">
        <w:rPr>
          <w:rFonts w:cstheme="minorHAnsi"/>
          <w:color w:val="000000" w:themeColor="text1"/>
        </w:rPr>
        <w:fldChar w:fldCharType="begin"/>
      </w:r>
      <w:r w:rsidRPr="00890899">
        <w:rPr>
          <w:rFonts w:cstheme="minorHAnsi"/>
          <w:color w:val="000000" w:themeColor="text1"/>
        </w:rPr>
        <w:instrText xml:space="preserve"> REF _Ref39228191 \h </w:instrText>
      </w:r>
      <w:r>
        <w:rPr>
          <w:rFonts w:cstheme="minorHAnsi"/>
          <w:color w:val="000000" w:themeColor="text1"/>
        </w:rPr>
        <w:instrText xml:space="preserve"> \* MERGEFORMAT </w:instrText>
      </w:r>
      <w:r w:rsidRPr="00890899">
        <w:rPr>
          <w:rFonts w:cstheme="minorHAnsi"/>
          <w:color w:val="000000" w:themeColor="text1"/>
        </w:rPr>
      </w:r>
      <w:r w:rsidRPr="00890899">
        <w:rPr>
          <w:rFonts w:cstheme="minorHAnsi"/>
          <w:color w:val="000000" w:themeColor="text1"/>
        </w:rPr>
        <w:fldChar w:fldCharType="separate"/>
      </w:r>
      <w:r w:rsidRPr="004205C4">
        <w:rPr>
          <w:rFonts w:cstheme="minorHAnsi"/>
          <w:color w:val="000000" w:themeColor="text1"/>
        </w:rPr>
        <w:t>Table J-2</w:t>
      </w:r>
      <w:r w:rsidRPr="00890899">
        <w:rPr>
          <w:rFonts w:cstheme="minorHAnsi"/>
          <w:color w:val="000000" w:themeColor="text1"/>
        </w:rPr>
        <w:fldChar w:fldCharType="end"/>
      </w:r>
      <w:r w:rsidRPr="008E5992">
        <w:rPr>
          <w:color w:val="000000" w:themeColor="text1"/>
        </w:rPr>
        <w:t xml:space="preserve"> below shows a summary of statistics for the three candidate RDR sets, and FOR configuration of +/- 15</w:t>
      </w:r>
      <w:r w:rsidRPr="008E5992">
        <w:rPr>
          <w:rFonts w:cstheme="minorHAnsi"/>
          <w:color w:val="000000" w:themeColor="text1"/>
        </w:rPr>
        <w:t>° Elevation and +/- 110°</w:t>
      </w:r>
      <w:r>
        <w:rPr>
          <w:rFonts w:cstheme="minorHAnsi"/>
          <w:color w:val="000000" w:themeColor="text1"/>
        </w:rPr>
        <w:t xml:space="preserve"> Azimuth</w:t>
      </w:r>
      <w:r w:rsidRPr="008E5992">
        <w:rPr>
          <w:rFonts w:cstheme="minorHAnsi"/>
          <w:color w:val="000000" w:themeColor="text1"/>
        </w:rPr>
        <w:t xml:space="preserve">. Between </w:t>
      </w:r>
      <w:r>
        <w:rPr>
          <w:rFonts w:cstheme="minorHAnsi"/>
          <w:color w:val="000000" w:themeColor="text1"/>
        </w:rPr>
        <w:t>3.8</w:t>
      </w:r>
      <w:r w:rsidRPr="008E5992">
        <w:rPr>
          <w:rFonts w:cstheme="minorHAnsi"/>
          <w:color w:val="000000" w:themeColor="text1"/>
        </w:rPr>
        <w:t>-5</w:t>
      </w:r>
      <w:r>
        <w:rPr>
          <w:rFonts w:cstheme="minorHAnsi"/>
          <w:color w:val="000000" w:themeColor="text1"/>
        </w:rPr>
        <w:t>.3</w:t>
      </w:r>
      <w:r w:rsidRPr="008E5992">
        <w:rPr>
          <w:rFonts w:cstheme="minorHAnsi"/>
          <w:color w:val="000000" w:themeColor="text1"/>
        </w:rPr>
        <w:t xml:space="preserve">% of small intruders </w:t>
      </w:r>
      <w:r>
        <w:rPr>
          <w:rFonts w:cstheme="minorHAnsi"/>
          <w:color w:val="000000" w:themeColor="text1"/>
        </w:rPr>
        <w:t>(</w:t>
      </w:r>
      <w:r w:rsidRPr="008E5992">
        <w:rPr>
          <w:rFonts w:cstheme="minorHAnsi"/>
          <w:color w:val="000000" w:themeColor="text1"/>
        </w:rPr>
        <w:t xml:space="preserve">resulting in </w:t>
      </w:r>
      <w:proofErr w:type="spellStart"/>
      <w:r>
        <w:rPr>
          <w:rFonts w:cstheme="minorHAnsi"/>
          <w:color w:val="000000" w:themeColor="text1"/>
        </w:rPr>
        <w:t>LoWC</w:t>
      </w:r>
      <w:proofErr w:type="spellEnd"/>
      <w:r>
        <w:rPr>
          <w:rFonts w:cstheme="minorHAnsi"/>
          <w:color w:val="000000" w:themeColor="text1"/>
        </w:rPr>
        <w:t>)</w:t>
      </w:r>
      <w:r w:rsidRPr="008E5992">
        <w:rPr>
          <w:rFonts w:cstheme="minorHAnsi"/>
          <w:color w:val="000000" w:themeColor="text1"/>
        </w:rPr>
        <w:t xml:space="preserve"> </w:t>
      </w:r>
      <w:r>
        <w:rPr>
          <w:rFonts w:cstheme="minorHAnsi"/>
          <w:color w:val="000000" w:themeColor="text1"/>
        </w:rPr>
        <w:t>were detected</w:t>
      </w:r>
      <w:r w:rsidRPr="008E5992">
        <w:rPr>
          <w:rFonts w:cstheme="minorHAnsi"/>
          <w:color w:val="000000" w:themeColor="text1"/>
        </w:rPr>
        <w:t xml:space="preserve"> after the </w:t>
      </w:r>
      <w:r>
        <w:rPr>
          <w:rFonts w:cstheme="minorHAnsi"/>
          <w:color w:val="000000" w:themeColor="text1"/>
        </w:rPr>
        <w:t>Corrective LAT</w:t>
      </w:r>
      <w:r w:rsidRPr="008E5992">
        <w:rPr>
          <w:rFonts w:cstheme="minorHAnsi"/>
          <w:color w:val="000000" w:themeColor="text1"/>
        </w:rPr>
        <w:t xml:space="preserve"> (</w:t>
      </w:r>
      <w:r>
        <w:rPr>
          <w:rFonts w:cstheme="minorHAnsi"/>
          <w:color w:val="000000" w:themeColor="text1"/>
        </w:rPr>
        <w:t>20</w:t>
      </w:r>
      <w:r w:rsidRPr="008E5992">
        <w:rPr>
          <w:rFonts w:cstheme="minorHAnsi"/>
          <w:color w:val="000000" w:themeColor="text1"/>
        </w:rPr>
        <w:t xml:space="preserve"> sec before </w:t>
      </w:r>
      <w:proofErr w:type="spellStart"/>
      <w:r>
        <w:rPr>
          <w:rFonts w:cstheme="minorHAnsi"/>
          <w:color w:val="000000" w:themeColor="text1"/>
        </w:rPr>
        <w:t>LoWC</w:t>
      </w:r>
      <w:proofErr w:type="spellEnd"/>
      <w:r w:rsidRPr="008E5992">
        <w:rPr>
          <w:rFonts w:cstheme="minorHAnsi"/>
          <w:color w:val="000000" w:themeColor="text1"/>
        </w:rPr>
        <w:t>). Whereas 8</w:t>
      </w:r>
      <w:r>
        <w:rPr>
          <w:rFonts w:cstheme="minorHAnsi"/>
          <w:color w:val="000000" w:themeColor="text1"/>
        </w:rPr>
        <w:t>.2</w:t>
      </w:r>
      <w:r w:rsidRPr="008E5992">
        <w:rPr>
          <w:rFonts w:cstheme="minorHAnsi"/>
          <w:color w:val="000000" w:themeColor="text1"/>
        </w:rPr>
        <w:t>-1</w:t>
      </w:r>
      <w:r>
        <w:rPr>
          <w:rFonts w:cstheme="minorHAnsi"/>
          <w:color w:val="000000" w:themeColor="text1"/>
        </w:rPr>
        <w:t>0.9</w:t>
      </w:r>
      <w:r w:rsidRPr="008E5992">
        <w:rPr>
          <w:rFonts w:cstheme="minorHAnsi"/>
          <w:color w:val="000000" w:themeColor="text1"/>
        </w:rPr>
        <w:t>% of medium intruders</w:t>
      </w:r>
      <w:r>
        <w:rPr>
          <w:rFonts w:cstheme="minorHAnsi"/>
          <w:color w:val="000000" w:themeColor="text1"/>
        </w:rPr>
        <w:t>,</w:t>
      </w:r>
      <w:r w:rsidRPr="008E5992">
        <w:rPr>
          <w:rFonts w:cstheme="minorHAnsi"/>
          <w:color w:val="000000" w:themeColor="text1"/>
        </w:rPr>
        <w:t xml:space="preserve"> and between 12</w:t>
      </w:r>
      <w:r>
        <w:rPr>
          <w:rFonts w:cstheme="minorHAnsi"/>
          <w:color w:val="000000" w:themeColor="text1"/>
        </w:rPr>
        <w:t>.9-</w:t>
      </w:r>
      <w:r w:rsidRPr="008E5992">
        <w:rPr>
          <w:rFonts w:cstheme="minorHAnsi"/>
          <w:color w:val="000000" w:themeColor="text1"/>
        </w:rPr>
        <w:t>1</w:t>
      </w:r>
      <w:r>
        <w:rPr>
          <w:rFonts w:cstheme="minorHAnsi"/>
          <w:color w:val="000000" w:themeColor="text1"/>
        </w:rPr>
        <w:t>5.6</w:t>
      </w:r>
      <w:r w:rsidRPr="008E5992">
        <w:rPr>
          <w:rFonts w:cstheme="minorHAnsi"/>
          <w:color w:val="000000" w:themeColor="text1"/>
        </w:rPr>
        <w:t>% of large intruders</w:t>
      </w:r>
      <w:r>
        <w:rPr>
          <w:rFonts w:cstheme="minorHAnsi"/>
          <w:color w:val="000000" w:themeColor="text1"/>
        </w:rPr>
        <w:t>, and 8.7-11.1% of all intruders</w:t>
      </w:r>
      <w:r w:rsidRPr="008E5992">
        <w:rPr>
          <w:rFonts w:cstheme="minorHAnsi"/>
          <w:color w:val="000000" w:themeColor="text1"/>
        </w:rPr>
        <w:t xml:space="preserve"> </w:t>
      </w:r>
      <w:r>
        <w:rPr>
          <w:rFonts w:cstheme="minorHAnsi"/>
          <w:color w:val="000000" w:themeColor="text1"/>
        </w:rPr>
        <w:t>(LOWC)</w:t>
      </w:r>
      <w:r w:rsidRPr="008E5992">
        <w:rPr>
          <w:rFonts w:cstheme="minorHAnsi"/>
          <w:color w:val="000000" w:themeColor="text1"/>
        </w:rPr>
        <w:t xml:space="preserve"> </w:t>
      </w:r>
      <w:r>
        <w:rPr>
          <w:rFonts w:cstheme="minorHAnsi"/>
          <w:color w:val="000000" w:themeColor="text1"/>
        </w:rPr>
        <w:t>were detected after the LAT</w:t>
      </w:r>
      <w:r w:rsidRPr="008E5992">
        <w:rPr>
          <w:rFonts w:cstheme="minorHAnsi"/>
          <w:color w:val="000000" w:themeColor="text1"/>
        </w:rPr>
        <w:t xml:space="preserve">. Increasing RDR dramatically increases the mean </w:t>
      </w:r>
      <w:r>
        <w:rPr>
          <w:rFonts w:cstheme="minorHAnsi"/>
          <w:color w:val="000000" w:themeColor="text1"/>
        </w:rPr>
        <w:t>time margin</w:t>
      </w:r>
      <w:r w:rsidRPr="008E5992">
        <w:rPr>
          <w:rFonts w:cstheme="minorHAnsi"/>
          <w:color w:val="000000" w:themeColor="text1"/>
        </w:rPr>
        <w:t xml:space="preserve"> but has a more modest effect on the median </w:t>
      </w:r>
      <w:r>
        <w:rPr>
          <w:rFonts w:cstheme="minorHAnsi"/>
          <w:color w:val="000000" w:themeColor="text1"/>
        </w:rPr>
        <w:t>time margin</w:t>
      </w:r>
      <w:r w:rsidRPr="008E5992">
        <w:rPr>
          <w:rFonts w:cstheme="minorHAnsi"/>
          <w:color w:val="000000" w:themeColor="text1"/>
        </w:rPr>
        <w:t xml:space="preserve">.  All average </w:t>
      </w:r>
      <w:r>
        <w:rPr>
          <w:rFonts w:cstheme="minorHAnsi"/>
          <w:color w:val="000000" w:themeColor="text1"/>
        </w:rPr>
        <w:t>time margin</w:t>
      </w:r>
      <w:r w:rsidRPr="008E5992">
        <w:rPr>
          <w:rFonts w:cstheme="minorHAnsi"/>
          <w:color w:val="000000" w:themeColor="text1"/>
        </w:rPr>
        <w:t xml:space="preserve">s were greater than the Warning Minimum Average Alert Time (25 sec). However, only the 25 sec Pilot Response Time resulted in a median </w:t>
      </w:r>
      <w:r>
        <w:rPr>
          <w:rFonts w:cstheme="minorHAnsi"/>
          <w:color w:val="000000" w:themeColor="text1"/>
        </w:rPr>
        <w:t>time margin</w:t>
      </w:r>
      <w:r w:rsidRPr="008E5992">
        <w:rPr>
          <w:rFonts w:cstheme="minorHAnsi"/>
          <w:color w:val="000000" w:themeColor="text1"/>
        </w:rPr>
        <w:t xml:space="preserve"> greater than the Corrective Minimum Average Alert Time (55 sec). </w:t>
      </w:r>
      <w:r>
        <w:rPr>
          <w:rFonts w:cstheme="minorHAnsi"/>
          <w:color w:val="000000" w:themeColor="text1"/>
        </w:rPr>
        <w:t>Increased FOR might be desirable to reduce the late detection probabilities, especially for the two shorter RDR candidates.</w:t>
      </w:r>
    </w:p>
    <w:p w14:paraId="513E7D2D" w14:textId="77777777" w:rsidR="00C57F47" w:rsidRPr="000236D6" w:rsidRDefault="00C57F47" w:rsidP="00C57F47">
      <w:pPr>
        <w:pStyle w:val="Caption"/>
        <w:keepNext/>
        <w:jc w:val="center"/>
        <w:rPr>
          <w:b/>
          <w:i w:val="0"/>
          <w:iCs w:val="0"/>
          <w:sz w:val="22"/>
          <w:szCs w:val="22"/>
        </w:rPr>
      </w:pPr>
      <w:bookmarkStart w:id="36" w:name="_Ref39228191"/>
      <w:bookmarkStart w:id="37" w:name="_Ref39228185"/>
      <w:r w:rsidRPr="000236D6">
        <w:rPr>
          <w:b/>
          <w:i w:val="0"/>
          <w:iCs w:val="0"/>
          <w:color w:val="000000" w:themeColor="text1"/>
          <w:sz w:val="22"/>
          <w:szCs w:val="22"/>
          <w:u w:val="single"/>
        </w:rPr>
        <w:t>Table J-</w:t>
      </w:r>
      <w:r w:rsidRPr="000236D6">
        <w:rPr>
          <w:b/>
          <w:i w:val="0"/>
          <w:iCs w:val="0"/>
          <w:color w:val="auto"/>
          <w:sz w:val="22"/>
          <w:szCs w:val="22"/>
          <w:u w:val="single"/>
        </w:rPr>
        <w:fldChar w:fldCharType="begin"/>
      </w:r>
      <w:r w:rsidRPr="000236D6">
        <w:rPr>
          <w:b/>
          <w:i w:val="0"/>
          <w:iCs w:val="0"/>
          <w:color w:val="auto"/>
          <w:sz w:val="22"/>
          <w:szCs w:val="22"/>
          <w:u w:val="single"/>
        </w:rPr>
        <w:instrText xml:space="preserve"> SEQ Table \* ARABIC </w:instrText>
      </w:r>
      <w:r w:rsidRPr="000236D6">
        <w:rPr>
          <w:b/>
          <w:i w:val="0"/>
          <w:iCs w:val="0"/>
          <w:color w:val="auto"/>
          <w:sz w:val="22"/>
          <w:szCs w:val="22"/>
          <w:u w:val="single"/>
        </w:rPr>
        <w:fldChar w:fldCharType="separate"/>
      </w:r>
      <w:r w:rsidRPr="000236D6">
        <w:rPr>
          <w:b/>
          <w:i w:val="0"/>
          <w:iCs w:val="0"/>
          <w:noProof/>
          <w:color w:val="auto"/>
          <w:sz w:val="22"/>
          <w:szCs w:val="22"/>
          <w:u w:val="single"/>
        </w:rPr>
        <w:t>2</w:t>
      </w:r>
      <w:r w:rsidRPr="000236D6">
        <w:rPr>
          <w:b/>
          <w:i w:val="0"/>
          <w:iCs w:val="0"/>
          <w:color w:val="auto"/>
          <w:sz w:val="22"/>
          <w:szCs w:val="22"/>
          <w:u w:val="single"/>
        </w:rPr>
        <w:fldChar w:fldCharType="end"/>
      </w:r>
      <w:bookmarkEnd w:id="36"/>
      <w:r w:rsidRPr="000236D6">
        <w:rPr>
          <w:b/>
          <w:i w:val="0"/>
          <w:iCs w:val="0"/>
          <w:sz w:val="22"/>
          <w:szCs w:val="22"/>
        </w:rPr>
        <w:tab/>
      </w:r>
      <w:r w:rsidRPr="000236D6">
        <w:rPr>
          <w:b/>
          <w:i w:val="0"/>
          <w:iCs w:val="0"/>
          <w:color w:val="000000" w:themeColor="text1"/>
          <w:sz w:val="22"/>
          <w:szCs w:val="22"/>
        </w:rPr>
        <w:t>Summary of Time Margin Statistics for RDR Candidates, First Entry into FOR/RDR</w:t>
      </w:r>
      <w:bookmarkEnd w:id="37"/>
    </w:p>
    <w:tbl>
      <w:tblPr>
        <w:tblStyle w:val="TableGrid"/>
        <w:tblpPr w:leftFromText="180" w:rightFromText="180" w:vertAnchor="text" w:horzAnchor="margin" w:tblpXSpec="center" w:tblpY="-94"/>
        <w:tblW w:w="979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55"/>
        <w:gridCol w:w="720"/>
        <w:gridCol w:w="720"/>
        <w:gridCol w:w="720"/>
        <w:gridCol w:w="720"/>
        <w:gridCol w:w="720"/>
        <w:gridCol w:w="720"/>
        <w:gridCol w:w="720"/>
        <w:gridCol w:w="720"/>
        <w:gridCol w:w="720"/>
        <w:gridCol w:w="720"/>
        <w:gridCol w:w="720"/>
        <w:gridCol w:w="720"/>
      </w:tblGrid>
      <w:tr w:rsidR="00C57F47" w:rsidRPr="00DC7F80" w14:paraId="4BAEC277" w14:textId="77777777" w:rsidTr="00505179">
        <w:tc>
          <w:tcPr>
            <w:tcW w:w="1155" w:type="dxa"/>
            <w:tcBorders>
              <w:top w:val="single" w:sz="12" w:space="0" w:color="auto"/>
              <w:bottom w:val="single" w:sz="4" w:space="0" w:color="auto"/>
              <w:right w:val="single" w:sz="12" w:space="0" w:color="auto"/>
            </w:tcBorders>
          </w:tcPr>
          <w:p w14:paraId="65550AC7" w14:textId="77777777" w:rsidR="00C57F47" w:rsidRPr="008E5992" w:rsidRDefault="00C57F47" w:rsidP="00505179">
            <w:pPr>
              <w:rPr>
                <w:color w:val="000000" w:themeColor="text1"/>
                <w:sz w:val="20"/>
                <w:szCs w:val="20"/>
              </w:rPr>
            </w:pPr>
            <w:r w:rsidRPr="008E5992">
              <w:rPr>
                <w:color w:val="000000" w:themeColor="text1"/>
                <w:sz w:val="20"/>
                <w:szCs w:val="20"/>
              </w:rPr>
              <w:t>Intruder Size</w:t>
            </w:r>
          </w:p>
        </w:tc>
        <w:tc>
          <w:tcPr>
            <w:tcW w:w="2160" w:type="dxa"/>
            <w:gridSpan w:val="3"/>
            <w:tcBorders>
              <w:top w:val="single" w:sz="12" w:space="0" w:color="auto"/>
              <w:left w:val="single" w:sz="12" w:space="0" w:color="auto"/>
              <w:bottom w:val="single" w:sz="4" w:space="0" w:color="auto"/>
              <w:right w:val="single" w:sz="12" w:space="0" w:color="auto"/>
            </w:tcBorders>
          </w:tcPr>
          <w:p w14:paraId="0A8B4F8F" w14:textId="77777777" w:rsidR="00C57F47" w:rsidRPr="008E5992" w:rsidRDefault="00C57F47" w:rsidP="00505179">
            <w:pPr>
              <w:jc w:val="center"/>
              <w:rPr>
                <w:color w:val="000000" w:themeColor="text1"/>
                <w:sz w:val="20"/>
                <w:szCs w:val="20"/>
              </w:rPr>
            </w:pPr>
            <w:r w:rsidRPr="008E5992">
              <w:rPr>
                <w:color w:val="000000" w:themeColor="text1"/>
                <w:sz w:val="20"/>
                <w:szCs w:val="20"/>
              </w:rPr>
              <w:t>Small</w:t>
            </w:r>
          </w:p>
        </w:tc>
        <w:tc>
          <w:tcPr>
            <w:tcW w:w="2160" w:type="dxa"/>
            <w:gridSpan w:val="3"/>
            <w:tcBorders>
              <w:top w:val="single" w:sz="12" w:space="0" w:color="auto"/>
              <w:left w:val="single" w:sz="12" w:space="0" w:color="auto"/>
              <w:bottom w:val="single" w:sz="4" w:space="0" w:color="auto"/>
              <w:right w:val="single" w:sz="12" w:space="0" w:color="auto"/>
            </w:tcBorders>
          </w:tcPr>
          <w:p w14:paraId="1D77DD92" w14:textId="77777777" w:rsidR="00C57F47" w:rsidRPr="008E5992" w:rsidRDefault="00C57F47" w:rsidP="00505179">
            <w:pPr>
              <w:jc w:val="center"/>
              <w:rPr>
                <w:color w:val="000000" w:themeColor="text1"/>
                <w:sz w:val="20"/>
                <w:szCs w:val="20"/>
              </w:rPr>
            </w:pPr>
            <w:r w:rsidRPr="008E5992">
              <w:rPr>
                <w:color w:val="000000" w:themeColor="text1"/>
                <w:sz w:val="20"/>
                <w:szCs w:val="20"/>
              </w:rPr>
              <w:t>Medium</w:t>
            </w:r>
          </w:p>
        </w:tc>
        <w:tc>
          <w:tcPr>
            <w:tcW w:w="2160" w:type="dxa"/>
            <w:gridSpan w:val="3"/>
            <w:tcBorders>
              <w:top w:val="single" w:sz="12" w:space="0" w:color="auto"/>
              <w:left w:val="single" w:sz="12" w:space="0" w:color="auto"/>
              <w:bottom w:val="single" w:sz="4" w:space="0" w:color="auto"/>
              <w:right w:val="single" w:sz="12" w:space="0" w:color="auto"/>
            </w:tcBorders>
          </w:tcPr>
          <w:p w14:paraId="1A7BDB7F" w14:textId="77777777" w:rsidR="00C57F47" w:rsidRPr="008E5992" w:rsidRDefault="00C57F47" w:rsidP="00505179">
            <w:pPr>
              <w:jc w:val="center"/>
              <w:rPr>
                <w:color w:val="000000" w:themeColor="text1"/>
                <w:sz w:val="20"/>
                <w:szCs w:val="20"/>
              </w:rPr>
            </w:pPr>
            <w:r w:rsidRPr="008E5992">
              <w:rPr>
                <w:color w:val="000000" w:themeColor="text1"/>
                <w:sz w:val="20"/>
                <w:szCs w:val="20"/>
              </w:rPr>
              <w:t>Large</w:t>
            </w:r>
          </w:p>
        </w:tc>
        <w:tc>
          <w:tcPr>
            <w:tcW w:w="2160" w:type="dxa"/>
            <w:gridSpan w:val="3"/>
            <w:tcBorders>
              <w:left w:val="single" w:sz="12" w:space="0" w:color="auto"/>
            </w:tcBorders>
          </w:tcPr>
          <w:p w14:paraId="1CA0461F" w14:textId="77777777" w:rsidR="00C57F47" w:rsidRPr="008E5992" w:rsidRDefault="00C57F47" w:rsidP="00505179">
            <w:pPr>
              <w:jc w:val="center"/>
              <w:rPr>
                <w:color w:val="000000" w:themeColor="text1"/>
                <w:sz w:val="20"/>
                <w:szCs w:val="20"/>
              </w:rPr>
            </w:pPr>
            <w:r w:rsidRPr="008E5992">
              <w:rPr>
                <w:color w:val="000000" w:themeColor="text1"/>
                <w:sz w:val="20"/>
                <w:szCs w:val="20"/>
              </w:rPr>
              <w:t>All</w:t>
            </w:r>
          </w:p>
        </w:tc>
      </w:tr>
      <w:tr w:rsidR="00C57F47" w:rsidRPr="00DC7F80" w14:paraId="05F037E7" w14:textId="77777777" w:rsidTr="00505179">
        <w:tc>
          <w:tcPr>
            <w:tcW w:w="1155" w:type="dxa"/>
            <w:tcBorders>
              <w:top w:val="single" w:sz="4" w:space="0" w:color="auto"/>
              <w:bottom w:val="single" w:sz="4" w:space="0" w:color="auto"/>
              <w:right w:val="single" w:sz="12" w:space="0" w:color="auto"/>
            </w:tcBorders>
          </w:tcPr>
          <w:p w14:paraId="0A6739B5" w14:textId="77777777" w:rsidR="00C57F47" w:rsidRPr="00EF5AAE" w:rsidRDefault="00C57F47" w:rsidP="00505179">
            <w:pPr>
              <w:rPr>
                <w:color w:val="000000" w:themeColor="text1"/>
                <w:sz w:val="20"/>
                <w:szCs w:val="20"/>
              </w:rPr>
            </w:pPr>
            <w:proofErr w:type="spellStart"/>
            <w:r>
              <w:rPr>
                <w:color w:val="000000" w:themeColor="text1"/>
                <w:sz w:val="20"/>
                <w:szCs w:val="20"/>
              </w:rPr>
              <w:t>LoWC</w:t>
            </w:r>
            <w:proofErr w:type="spellEnd"/>
            <w:r w:rsidRPr="00EF5AAE">
              <w:rPr>
                <w:color w:val="000000" w:themeColor="text1"/>
                <w:sz w:val="20"/>
                <w:szCs w:val="20"/>
              </w:rPr>
              <w:t xml:space="preserve"> Prob. (All)</w:t>
            </w:r>
          </w:p>
        </w:tc>
        <w:tc>
          <w:tcPr>
            <w:tcW w:w="2160" w:type="dxa"/>
            <w:gridSpan w:val="3"/>
            <w:tcBorders>
              <w:top w:val="single" w:sz="4" w:space="0" w:color="auto"/>
              <w:left w:val="single" w:sz="12" w:space="0" w:color="auto"/>
              <w:bottom w:val="single" w:sz="4" w:space="0" w:color="auto"/>
              <w:right w:val="single" w:sz="12" w:space="0" w:color="auto"/>
            </w:tcBorders>
          </w:tcPr>
          <w:p w14:paraId="351D8C80" w14:textId="77777777" w:rsidR="00C57F47" w:rsidRPr="00EF5AAE" w:rsidRDefault="00C57F47" w:rsidP="00505179">
            <w:pPr>
              <w:jc w:val="center"/>
              <w:rPr>
                <w:color w:val="000000" w:themeColor="text1"/>
                <w:sz w:val="20"/>
                <w:szCs w:val="20"/>
              </w:rPr>
            </w:pPr>
            <w:r w:rsidRPr="00EF5AAE">
              <w:rPr>
                <w:color w:val="000000" w:themeColor="text1"/>
                <w:sz w:val="20"/>
                <w:szCs w:val="20"/>
              </w:rPr>
              <w:t>0.0418</w:t>
            </w:r>
          </w:p>
        </w:tc>
        <w:tc>
          <w:tcPr>
            <w:tcW w:w="2160" w:type="dxa"/>
            <w:gridSpan w:val="3"/>
            <w:tcBorders>
              <w:top w:val="single" w:sz="4" w:space="0" w:color="auto"/>
              <w:left w:val="single" w:sz="12" w:space="0" w:color="auto"/>
              <w:bottom w:val="single" w:sz="4" w:space="0" w:color="auto"/>
              <w:right w:val="single" w:sz="12" w:space="0" w:color="auto"/>
            </w:tcBorders>
          </w:tcPr>
          <w:p w14:paraId="49A3E9BC" w14:textId="77777777" w:rsidR="00C57F47" w:rsidRPr="00EF5AAE" w:rsidRDefault="00C57F47" w:rsidP="00505179">
            <w:pPr>
              <w:jc w:val="center"/>
              <w:rPr>
                <w:color w:val="000000" w:themeColor="text1"/>
                <w:sz w:val="20"/>
                <w:szCs w:val="20"/>
              </w:rPr>
            </w:pPr>
            <w:r w:rsidRPr="00EF5AAE">
              <w:rPr>
                <w:color w:val="000000" w:themeColor="text1"/>
                <w:sz w:val="20"/>
                <w:szCs w:val="20"/>
              </w:rPr>
              <w:t>0.0404</w:t>
            </w:r>
          </w:p>
        </w:tc>
        <w:tc>
          <w:tcPr>
            <w:tcW w:w="2160" w:type="dxa"/>
            <w:gridSpan w:val="3"/>
            <w:tcBorders>
              <w:top w:val="single" w:sz="4" w:space="0" w:color="auto"/>
              <w:left w:val="single" w:sz="12" w:space="0" w:color="auto"/>
              <w:bottom w:val="single" w:sz="4" w:space="0" w:color="auto"/>
              <w:right w:val="single" w:sz="12" w:space="0" w:color="auto"/>
            </w:tcBorders>
          </w:tcPr>
          <w:p w14:paraId="304AA5F8" w14:textId="77777777" w:rsidR="00C57F47" w:rsidRPr="00EF5AAE" w:rsidRDefault="00C57F47" w:rsidP="00505179">
            <w:pPr>
              <w:jc w:val="center"/>
              <w:rPr>
                <w:color w:val="000000" w:themeColor="text1"/>
                <w:sz w:val="20"/>
                <w:szCs w:val="20"/>
              </w:rPr>
            </w:pPr>
            <w:r w:rsidRPr="00EF5AAE">
              <w:rPr>
                <w:color w:val="000000" w:themeColor="text1"/>
                <w:sz w:val="20"/>
                <w:szCs w:val="20"/>
              </w:rPr>
              <w:t>0.0392</w:t>
            </w:r>
          </w:p>
        </w:tc>
        <w:tc>
          <w:tcPr>
            <w:tcW w:w="2160" w:type="dxa"/>
            <w:gridSpan w:val="3"/>
            <w:tcBorders>
              <w:left w:val="single" w:sz="12" w:space="0" w:color="auto"/>
            </w:tcBorders>
          </w:tcPr>
          <w:p w14:paraId="3ACDD850" w14:textId="77777777" w:rsidR="00C57F47" w:rsidRPr="00EF5AAE" w:rsidRDefault="00C57F47" w:rsidP="00505179">
            <w:pPr>
              <w:jc w:val="center"/>
              <w:rPr>
                <w:color w:val="000000" w:themeColor="text1"/>
                <w:sz w:val="20"/>
                <w:szCs w:val="20"/>
              </w:rPr>
            </w:pPr>
            <w:r w:rsidRPr="00EF5AAE">
              <w:rPr>
                <w:color w:val="000000" w:themeColor="text1"/>
                <w:sz w:val="20"/>
                <w:szCs w:val="20"/>
              </w:rPr>
              <w:t>0.0403</w:t>
            </w:r>
          </w:p>
        </w:tc>
      </w:tr>
      <w:tr w:rsidR="00C57F47" w:rsidRPr="00DC7F80" w14:paraId="0ECFB927" w14:textId="77777777" w:rsidTr="00505179">
        <w:tc>
          <w:tcPr>
            <w:tcW w:w="1155" w:type="dxa"/>
            <w:tcBorders>
              <w:top w:val="single" w:sz="4" w:space="0" w:color="auto"/>
              <w:bottom w:val="single" w:sz="4" w:space="0" w:color="auto"/>
              <w:right w:val="single" w:sz="12" w:space="0" w:color="auto"/>
            </w:tcBorders>
          </w:tcPr>
          <w:p w14:paraId="6B9D4D4A" w14:textId="77777777" w:rsidR="00C57F47" w:rsidRPr="00EF5AAE" w:rsidRDefault="00C57F47" w:rsidP="00505179">
            <w:pPr>
              <w:rPr>
                <w:color w:val="000000" w:themeColor="text1"/>
                <w:sz w:val="20"/>
                <w:szCs w:val="20"/>
              </w:rPr>
            </w:pPr>
            <w:r w:rsidRPr="00EF5AAE">
              <w:rPr>
                <w:color w:val="000000" w:themeColor="text1"/>
                <w:sz w:val="20"/>
                <w:szCs w:val="20"/>
              </w:rPr>
              <w:t>Pilot Response Time (sec)</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0CAB0ED1"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10</w:t>
            </w:r>
          </w:p>
        </w:tc>
        <w:tc>
          <w:tcPr>
            <w:tcW w:w="720" w:type="dxa"/>
            <w:tcBorders>
              <w:top w:val="single" w:sz="4" w:space="0" w:color="auto"/>
              <w:bottom w:val="single" w:sz="4" w:space="0" w:color="auto"/>
            </w:tcBorders>
            <w:shd w:val="clear" w:color="auto" w:fill="E2EFD9" w:themeFill="accent6" w:themeFillTint="33"/>
          </w:tcPr>
          <w:p w14:paraId="19641004"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17</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2EC723C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25</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28B33C5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10</w:t>
            </w:r>
          </w:p>
        </w:tc>
        <w:tc>
          <w:tcPr>
            <w:tcW w:w="720" w:type="dxa"/>
            <w:tcBorders>
              <w:top w:val="single" w:sz="4" w:space="0" w:color="auto"/>
              <w:bottom w:val="single" w:sz="4" w:space="0" w:color="auto"/>
            </w:tcBorders>
            <w:shd w:val="clear" w:color="auto" w:fill="E2EFD9" w:themeFill="accent6" w:themeFillTint="33"/>
          </w:tcPr>
          <w:p w14:paraId="7F1F9DC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17</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7AF53EB2"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25</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2D733DA8"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10</w:t>
            </w:r>
          </w:p>
        </w:tc>
        <w:tc>
          <w:tcPr>
            <w:tcW w:w="720" w:type="dxa"/>
            <w:tcBorders>
              <w:top w:val="single" w:sz="4" w:space="0" w:color="auto"/>
              <w:bottom w:val="single" w:sz="4" w:space="0" w:color="auto"/>
            </w:tcBorders>
            <w:shd w:val="clear" w:color="auto" w:fill="E2EFD9" w:themeFill="accent6" w:themeFillTint="33"/>
          </w:tcPr>
          <w:p w14:paraId="39112DC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17</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6315D34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25</w:t>
            </w:r>
          </w:p>
        </w:tc>
        <w:tc>
          <w:tcPr>
            <w:tcW w:w="720" w:type="dxa"/>
            <w:tcBorders>
              <w:left w:val="single" w:sz="12" w:space="0" w:color="auto"/>
            </w:tcBorders>
            <w:shd w:val="clear" w:color="auto" w:fill="FBE4D5" w:themeFill="accent2" w:themeFillTint="33"/>
          </w:tcPr>
          <w:p w14:paraId="5758310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10</w:t>
            </w:r>
          </w:p>
        </w:tc>
        <w:tc>
          <w:tcPr>
            <w:tcW w:w="720" w:type="dxa"/>
            <w:shd w:val="clear" w:color="auto" w:fill="E2EFD9" w:themeFill="accent6" w:themeFillTint="33"/>
          </w:tcPr>
          <w:p w14:paraId="6D5D9D4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17</w:t>
            </w:r>
          </w:p>
        </w:tc>
        <w:tc>
          <w:tcPr>
            <w:tcW w:w="720" w:type="dxa"/>
            <w:shd w:val="clear" w:color="auto" w:fill="D9E2F3" w:themeFill="accent1" w:themeFillTint="33"/>
          </w:tcPr>
          <w:p w14:paraId="3B678E6D"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25</w:t>
            </w:r>
          </w:p>
        </w:tc>
      </w:tr>
      <w:tr w:rsidR="00C57F47" w:rsidRPr="00DC7F80" w14:paraId="5ED0E50F" w14:textId="77777777" w:rsidTr="00505179">
        <w:tc>
          <w:tcPr>
            <w:tcW w:w="1155" w:type="dxa"/>
            <w:tcBorders>
              <w:top w:val="single" w:sz="4" w:space="0" w:color="auto"/>
              <w:bottom w:val="single" w:sz="4" w:space="0" w:color="auto"/>
              <w:right w:val="single" w:sz="12" w:space="0" w:color="auto"/>
            </w:tcBorders>
          </w:tcPr>
          <w:p w14:paraId="51FEC091" w14:textId="77777777" w:rsidR="00C57F47" w:rsidRPr="00EF5AAE" w:rsidRDefault="00C57F47" w:rsidP="00505179">
            <w:pPr>
              <w:rPr>
                <w:color w:val="000000" w:themeColor="text1"/>
                <w:sz w:val="20"/>
                <w:szCs w:val="20"/>
              </w:rPr>
            </w:pPr>
            <w:r w:rsidRPr="00EF5AAE">
              <w:rPr>
                <w:color w:val="000000" w:themeColor="text1"/>
                <w:sz w:val="20"/>
                <w:szCs w:val="20"/>
              </w:rPr>
              <w:t>RDR (NM)</w:t>
            </w:r>
          </w:p>
          <w:p w14:paraId="352E6BBE" w14:textId="77777777" w:rsidR="00C57F47" w:rsidRPr="00EF5AAE" w:rsidRDefault="00C57F47" w:rsidP="00505179">
            <w:pPr>
              <w:rPr>
                <w:color w:val="000000" w:themeColor="text1"/>
                <w:sz w:val="20"/>
                <w:szCs w:val="20"/>
              </w:rPr>
            </w:pPr>
          </w:p>
        </w:tc>
        <w:tc>
          <w:tcPr>
            <w:tcW w:w="720" w:type="dxa"/>
            <w:tcBorders>
              <w:top w:val="single" w:sz="4" w:space="0" w:color="auto"/>
              <w:left w:val="single" w:sz="12" w:space="0" w:color="auto"/>
              <w:bottom w:val="single" w:sz="4" w:space="0" w:color="auto"/>
            </w:tcBorders>
            <w:shd w:val="clear" w:color="auto" w:fill="FBE4D5" w:themeFill="accent2" w:themeFillTint="33"/>
          </w:tcPr>
          <w:p w14:paraId="50E83589"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1.69</w:t>
            </w:r>
          </w:p>
        </w:tc>
        <w:tc>
          <w:tcPr>
            <w:tcW w:w="720" w:type="dxa"/>
            <w:tcBorders>
              <w:top w:val="single" w:sz="4" w:space="0" w:color="auto"/>
              <w:bottom w:val="single" w:sz="4" w:space="0" w:color="auto"/>
            </w:tcBorders>
            <w:shd w:val="clear" w:color="auto" w:fill="E2EFD9" w:themeFill="accent6" w:themeFillTint="33"/>
          </w:tcPr>
          <w:p w14:paraId="775A969E"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2.10</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69512109"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2.57</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686D3700"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2.04</w:t>
            </w:r>
          </w:p>
        </w:tc>
        <w:tc>
          <w:tcPr>
            <w:tcW w:w="720" w:type="dxa"/>
            <w:tcBorders>
              <w:top w:val="single" w:sz="4" w:space="0" w:color="auto"/>
              <w:bottom w:val="single" w:sz="4" w:space="0" w:color="auto"/>
            </w:tcBorders>
            <w:shd w:val="clear" w:color="auto" w:fill="E2EFD9" w:themeFill="accent6" w:themeFillTint="33"/>
          </w:tcPr>
          <w:p w14:paraId="40E3E7F2"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2.40</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02460CCE"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2.93</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5465DECD"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2.58</w:t>
            </w:r>
          </w:p>
        </w:tc>
        <w:tc>
          <w:tcPr>
            <w:tcW w:w="720" w:type="dxa"/>
            <w:tcBorders>
              <w:top w:val="single" w:sz="4" w:space="0" w:color="auto"/>
              <w:bottom w:val="single" w:sz="4" w:space="0" w:color="auto"/>
            </w:tcBorders>
            <w:shd w:val="clear" w:color="auto" w:fill="E2EFD9" w:themeFill="accent6" w:themeFillTint="33"/>
          </w:tcPr>
          <w:p w14:paraId="63213F81"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2.99</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0D8E3153" w14:textId="77777777" w:rsidR="00C57F47" w:rsidRPr="009D6680" w:rsidRDefault="00C57F47" w:rsidP="00505179">
            <w:pPr>
              <w:jc w:val="center"/>
              <w:rPr>
                <w:rFonts w:cstheme="minorHAnsi"/>
                <w:color w:val="000000" w:themeColor="text1"/>
                <w:sz w:val="20"/>
                <w:szCs w:val="20"/>
              </w:rPr>
            </w:pPr>
            <w:r w:rsidRPr="009D6680">
              <w:rPr>
                <w:rFonts w:eastAsia="Arial" w:cstheme="minorHAnsi"/>
                <w:color w:val="000000" w:themeColor="text1"/>
                <w:kern w:val="24"/>
                <w:sz w:val="20"/>
                <w:szCs w:val="20"/>
              </w:rPr>
              <w:t>3.46</w:t>
            </w:r>
          </w:p>
        </w:tc>
        <w:tc>
          <w:tcPr>
            <w:tcW w:w="2160" w:type="dxa"/>
            <w:gridSpan w:val="3"/>
            <w:tcBorders>
              <w:left w:val="single" w:sz="12" w:space="0" w:color="auto"/>
            </w:tcBorders>
          </w:tcPr>
          <w:p w14:paraId="2307017D"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(see Small, Medium, Large)</w:t>
            </w:r>
          </w:p>
        </w:tc>
      </w:tr>
      <w:tr w:rsidR="00C57F47" w:rsidRPr="00DC7F80" w14:paraId="6D1B2A11" w14:textId="77777777" w:rsidTr="00505179">
        <w:tc>
          <w:tcPr>
            <w:tcW w:w="1155" w:type="dxa"/>
            <w:tcBorders>
              <w:top w:val="single" w:sz="4" w:space="0" w:color="auto"/>
              <w:bottom w:val="single" w:sz="4" w:space="0" w:color="auto"/>
              <w:right w:val="single" w:sz="12" w:space="0" w:color="auto"/>
            </w:tcBorders>
          </w:tcPr>
          <w:p w14:paraId="0EF069B0" w14:textId="77777777" w:rsidR="00C57F47" w:rsidRPr="00EF5AAE" w:rsidRDefault="00C57F47" w:rsidP="00505179">
            <w:pPr>
              <w:rPr>
                <w:color w:val="000000" w:themeColor="text1"/>
                <w:sz w:val="20"/>
                <w:szCs w:val="20"/>
              </w:rPr>
            </w:pPr>
            <w:r w:rsidRPr="00EF5AAE">
              <w:rPr>
                <w:color w:val="000000" w:themeColor="text1"/>
                <w:sz w:val="20"/>
                <w:szCs w:val="20"/>
              </w:rPr>
              <w:t>Mean TM (sec)</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3813345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55.2</w:t>
            </w:r>
          </w:p>
        </w:tc>
        <w:tc>
          <w:tcPr>
            <w:tcW w:w="720" w:type="dxa"/>
            <w:tcBorders>
              <w:top w:val="single" w:sz="4" w:space="0" w:color="auto"/>
              <w:bottom w:val="single" w:sz="4" w:space="0" w:color="auto"/>
            </w:tcBorders>
            <w:shd w:val="clear" w:color="auto" w:fill="E2EFD9" w:themeFill="accent6" w:themeFillTint="33"/>
          </w:tcPr>
          <w:p w14:paraId="53CCD32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68.2</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73CDC40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82.2</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37E53AB9"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42.1</w:t>
            </w:r>
          </w:p>
        </w:tc>
        <w:tc>
          <w:tcPr>
            <w:tcW w:w="720" w:type="dxa"/>
            <w:tcBorders>
              <w:top w:val="single" w:sz="4" w:space="0" w:color="auto"/>
              <w:bottom w:val="single" w:sz="4" w:space="0" w:color="auto"/>
            </w:tcBorders>
            <w:shd w:val="clear" w:color="auto" w:fill="E2EFD9" w:themeFill="accent6" w:themeFillTint="33"/>
          </w:tcPr>
          <w:p w14:paraId="700A9575"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51.7</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6114A9E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63.5</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70C7F62F"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38.5</w:t>
            </w:r>
          </w:p>
        </w:tc>
        <w:tc>
          <w:tcPr>
            <w:tcW w:w="720" w:type="dxa"/>
            <w:tcBorders>
              <w:top w:val="single" w:sz="4" w:space="0" w:color="auto"/>
              <w:bottom w:val="single" w:sz="4" w:space="0" w:color="auto"/>
            </w:tcBorders>
            <w:shd w:val="clear" w:color="auto" w:fill="E2EFD9" w:themeFill="accent6" w:themeFillTint="33"/>
          </w:tcPr>
          <w:p w14:paraId="423C6A6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46.5</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22CAB8AD"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55.8</w:t>
            </w:r>
          </w:p>
        </w:tc>
        <w:tc>
          <w:tcPr>
            <w:tcW w:w="720" w:type="dxa"/>
            <w:tcBorders>
              <w:left w:val="single" w:sz="12" w:space="0" w:color="auto"/>
            </w:tcBorders>
            <w:shd w:val="clear" w:color="auto" w:fill="FBE4D5" w:themeFill="accent2" w:themeFillTint="33"/>
          </w:tcPr>
          <w:p w14:paraId="561B94B8"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44.1</w:t>
            </w:r>
          </w:p>
        </w:tc>
        <w:tc>
          <w:tcPr>
            <w:tcW w:w="720" w:type="dxa"/>
            <w:shd w:val="clear" w:color="auto" w:fill="E2EFD9" w:themeFill="accent6" w:themeFillTint="33"/>
          </w:tcPr>
          <w:p w14:paraId="7B2548C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54.0</w:t>
            </w:r>
          </w:p>
        </w:tc>
        <w:tc>
          <w:tcPr>
            <w:tcW w:w="720" w:type="dxa"/>
            <w:shd w:val="clear" w:color="auto" w:fill="D9E2F3" w:themeFill="accent1" w:themeFillTint="33"/>
          </w:tcPr>
          <w:p w14:paraId="6067119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65.5</w:t>
            </w:r>
          </w:p>
        </w:tc>
      </w:tr>
      <w:tr w:rsidR="00C57F47" w:rsidRPr="00DC7F80" w14:paraId="249D4177" w14:textId="77777777" w:rsidTr="00505179">
        <w:tc>
          <w:tcPr>
            <w:tcW w:w="1155" w:type="dxa"/>
            <w:tcBorders>
              <w:top w:val="single" w:sz="4" w:space="0" w:color="auto"/>
              <w:bottom w:val="single" w:sz="4" w:space="0" w:color="auto"/>
              <w:right w:val="single" w:sz="12" w:space="0" w:color="auto"/>
            </w:tcBorders>
          </w:tcPr>
          <w:p w14:paraId="4629C84F" w14:textId="77777777" w:rsidR="00C57F47" w:rsidRPr="00595B0A" w:rsidRDefault="00C57F47" w:rsidP="00505179">
            <w:pPr>
              <w:rPr>
                <w:color w:val="000000" w:themeColor="text1"/>
                <w:sz w:val="20"/>
                <w:szCs w:val="20"/>
              </w:rPr>
            </w:pPr>
            <w:r w:rsidRPr="00595B0A">
              <w:rPr>
                <w:color w:val="000000" w:themeColor="text1"/>
                <w:sz w:val="20"/>
                <w:szCs w:val="20"/>
              </w:rPr>
              <w:t>Median TM (sec)</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4BF65B89"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44</w:t>
            </w:r>
          </w:p>
        </w:tc>
        <w:tc>
          <w:tcPr>
            <w:tcW w:w="720" w:type="dxa"/>
            <w:tcBorders>
              <w:top w:val="single" w:sz="4" w:space="0" w:color="auto"/>
              <w:bottom w:val="single" w:sz="4" w:space="0" w:color="auto"/>
            </w:tcBorders>
            <w:shd w:val="clear" w:color="auto" w:fill="E2EFD9" w:themeFill="accent6" w:themeFillTint="33"/>
          </w:tcPr>
          <w:p w14:paraId="452272A2"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56</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55947ED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69</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3CD34E68"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41</w:t>
            </w:r>
          </w:p>
        </w:tc>
        <w:tc>
          <w:tcPr>
            <w:tcW w:w="720" w:type="dxa"/>
            <w:tcBorders>
              <w:top w:val="single" w:sz="4" w:space="0" w:color="auto"/>
              <w:bottom w:val="single" w:sz="4" w:space="0" w:color="auto"/>
            </w:tcBorders>
            <w:shd w:val="clear" w:color="auto" w:fill="E2EFD9" w:themeFill="accent6" w:themeFillTint="33"/>
          </w:tcPr>
          <w:p w14:paraId="1173C42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49</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2137B90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61</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71C1D3E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41</w:t>
            </w:r>
          </w:p>
        </w:tc>
        <w:tc>
          <w:tcPr>
            <w:tcW w:w="720" w:type="dxa"/>
            <w:tcBorders>
              <w:top w:val="single" w:sz="4" w:space="0" w:color="auto"/>
              <w:bottom w:val="single" w:sz="4" w:space="0" w:color="auto"/>
            </w:tcBorders>
            <w:shd w:val="clear" w:color="auto" w:fill="E2EFD9" w:themeFill="accent6" w:themeFillTint="33"/>
          </w:tcPr>
          <w:p w14:paraId="33EB0BA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49</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5B2ACB2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59</w:t>
            </w:r>
          </w:p>
        </w:tc>
        <w:tc>
          <w:tcPr>
            <w:tcW w:w="720" w:type="dxa"/>
            <w:tcBorders>
              <w:left w:val="single" w:sz="12" w:space="0" w:color="auto"/>
            </w:tcBorders>
            <w:shd w:val="clear" w:color="auto" w:fill="FBE4D5" w:themeFill="accent2" w:themeFillTint="33"/>
          </w:tcPr>
          <w:p w14:paraId="13BF7314"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42</w:t>
            </w:r>
          </w:p>
        </w:tc>
        <w:tc>
          <w:tcPr>
            <w:tcW w:w="720" w:type="dxa"/>
            <w:shd w:val="clear" w:color="auto" w:fill="E2EFD9" w:themeFill="accent6" w:themeFillTint="33"/>
          </w:tcPr>
          <w:p w14:paraId="32AE81AF"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50</w:t>
            </w:r>
          </w:p>
        </w:tc>
        <w:tc>
          <w:tcPr>
            <w:tcW w:w="720" w:type="dxa"/>
            <w:shd w:val="clear" w:color="auto" w:fill="D9E2F3" w:themeFill="accent1" w:themeFillTint="33"/>
          </w:tcPr>
          <w:p w14:paraId="6BB1F1FC"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62</w:t>
            </w:r>
          </w:p>
        </w:tc>
      </w:tr>
      <w:tr w:rsidR="00C57F47" w:rsidRPr="00DC7F80" w14:paraId="21B79A8F" w14:textId="77777777" w:rsidTr="00505179">
        <w:tc>
          <w:tcPr>
            <w:tcW w:w="1155" w:type="dxa"/>
            <w:tcBorders>
              <w:top w:val="single" w:sz="4" w:space="0" w:color="auto"/>
              <w:bottom w:val="single" w:sz="4" w:space="0" w:color="auto"/>
              <w:right w:val="single" w:sz="12" w:space="0" w:color="auto"/>
            </w:tcBorders>
          </w:tcPr>
          <w:p w14:paraId="3FE541E1" w14:textId="77777777" w:rsidR="00C57F47" w:rsidRPr="009E6FF9" w:rsidRDefault="00C57F47" w:rsidP="00505179">
            <w:pPr>
              <w:rPr>
                <w:color w:val="000000" w:themeColor="text1"/>
                <w:sz w:val="20"/>
                <w:szCs w:val="20"/>
              </w:rPr>
            </w:pPr>
            <w:r w:rsidRPr="009E6FF9">
              <w:rPr>
                <w:color w:val="000000" w:themeColor="text1"/>
                <w:sz w:val="20"/>
                <w:szCs w:val="20"/>
              </w:rPr>
              <w:t>Late Detection Prob. (</w:t>
            </w:r>
            <w:proofErr w:type="spellStart"/>
            <w:r>
              <w:rPr>
                <w:color w:val="000000" w:themeColor="text1"/>
                <w:sz w:val="20"/>
                <w:szCs w:val="20"/>
              </w:rPr>
              <w:t>LoWC</w:t>
            </w:r>
            <w:proofErr w:type="spellEnd"/>
            <w:r w:rsidRPr="009E6FF9">
              <w:rPr>
                <w:color w:val="000000" w:themeColor="text1"/>
                <w:sz w:val="20"/>
                <w:szCs w:val="20"/>
              </w:rPr>
              <w:t>)</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591D31CC"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0.05</w:t>
            </w:r>
            <w:r>
              <w:rPr>
                <w:rFonts w:cstheme="minorHAnsi"/>
                <w:color w:val="000000"/>
                <w:sz w:val="20"/>
                <w:szCs w:val="20"/>
              </w:rPr>
              <w:t>3</w:t>
            </w:r>
          </w:p>
        </w:tc>
        <w:tc>
          <w:tcPr>
            <w:tcW w:w="720" w:type="dxa"/>
            <w:tcBorders>
              <w:top w:val="single" w:sz="4" w:space="0" w:color="auto"/>
              <w:bottom w:val="single" w:sz="4" w:space="0" w:color="auto"/>
            </w:tcBorders>
            <w:shd w:val="clear" w:color="auto" w:fill="E2EFD9" w:themeFill="accent6" w:themeFillTint="33"/>
          </w:tcPr>
          <w:p w14:paraId="500C4FE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0.04</w:t>
            </w:r>
            <w:r>
              <w:rPr>
                <w:rFonts w:cstheme="minorHAnsi"/>
                <w:color w:val="000000"/>
                <w:sz w:val="20"/>
                <w:szCs w:val="20"/>
              </w:rPr>
              <w:t>5</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03612C61"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0.038</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41F03D3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0.109</w:t>
            </w:r>
          </w:p>
        </w:tc>
        <w:tc>
          <w:tcPr>
            <w:tcW w:w="720" w:type="dxa"/>
            <w:tcBorders>
              <w:top w:val="single" w:sz="4" w:space="0" w:color="auto"/>
              <w:bottom w:val="single" w:sz="4" w:space="0" w:color="auto"/>
            </w:tcBorders>
            <w:shd w:val="clear" w:color="auto" w:fill="E2EFD9" w:themeFill="accent6" w:themeFillTint="33"/>
          </w:tcPr>
          <w:p w14:paraId="38690E65"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0.09</w:t>
            </w:r>
            <w:r>
              <w:rPr>
                <w:rFonts w:cstheme="minorHAnsi"/>
                <w:color w:val="000000"/>
                <w:sz w:val="20"/>
                <w:szCs w:val="20"/>
              </w:rPr>
              <w:t>5</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315A0100"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0.082</w:t>
            </w:r>
          </w:p>
        </w:tc>
        <w:tc>
          <w:tcPr>
            <w:tcW w:w="720" w:type="dxa"/>
            <w:tcBorders>
              <w:top w:val="single" w:sz="4" w:space="0" w:color="auto"/>
              <w:left w:val="single" w:sz="12" w:space="0" w:color="auto"/>
              <w:bottom w:val="single" w:sz="4" w:space="0" w:color="auto"/>
            </w:tcBorders>
            <w:shd w:val="clear" w:color="auto" w:fill="FBE4D5" w:themeFill="accent2" w:themeFillTint="33"/>
          </w:tcPr>
          <w:p w14:paraId="64E51B5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0.15</w:t>
            </w:r>
            <w:r>
              <w:rPr>
                <w:rFonts w:cstheme="minorHAnsi"/>
                <w:color w:val="000000"/>
                <w:sz w:val="20"/>
                <w:szCs w:val="20"/>
              </w:rPr>
              <w:t>6</w:t>
            </w:r>
          </w:p>
        </w:tc>
        <w:tc>
          <w:tcPr>
            <w:tcW w:w="720" w:type="dxa"/>
            <w:tcBorders>
              <w:top w:val="single" w:sz="4" w:space="0" w:color="auto"/>
              <w:bottom w:val="single" w:sz="4" w:space="0" w:color="auto"/>
            </w:tcBorders>
            <w:shd w:val="clear" w:color="auto" w:fill="E2EFD9" w:themeFill="accent6" w:themeFillTint="33"/>
          </w:tcPr>
          <w:p w14:paraId="4456B73D"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0.143</w:t>
            </w:r>
          </w:p>
        </w:tc>
        <w:tc>
          <w:tcPr>
            <w:tcW w:w="720" w:type="dxa"/>
            <w:tcBorders>
              <w:top w:val="single" w:sz="4" w:space="0" w:color="auto"/>
              <w:bottom w:val="single" w:sz="4" w:space="0" w:color="auto"/>
              <w:right w:val="single" w:sz="12" w:space="0" w:color="auto"/>
            </w:tcBorders>
            <w:shd w:val="clear" w:color="auto" w:fill="D9E2F3" w:themeFill="accent1" w:themeFillTint="33"/>
          </w:tcPr>
          <w:p w14:paraId="4DC088CF"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0.129</w:t>
            </w:r>
          </w:p>
        </w:tc>
        <w:tc>
          <w:tcPr>
            <w:tcW w:w="720" w:type="dxa"/>
            <w:tcBorders>
              <w:left w:val="single" w:sz="12" w:space="0" w:color="auto"/>
            </w:tcBorders>
            <w:shd w:val="clear" w:color="auto" w:fill="FBE4D5" w:themeFill="accent2" w:themeFillTint="33"/>
          </w:tcPr>
          <w:p w14:paraId="6E4D4B62"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0.111</w:t>
            </w:r>
          </w:p>
        </w:tc>
        <w:tc>
          <w:tcPr>
            <w:tcW w:w="720" w:type="dxa"/>
            <w:shd w:val="clear" w:color="auto" w:fill="E2EFD9" w:themeFill="accent6" w:themeFillTint="33"/>
          </w:tcPr>
          <w:p w14:paraId="2651D4C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0.09</w:t>
            </w:r>
            <w:r>
              <w:rPr>
                <w:rFonts w:cstheme="minorHAnsi"/>
                <w:color w:val="000000"/>
                <w:sz w:val="20"/>
                <w:szCs w:val="20"/>
              </w:rPr>
              <w:t>9</w:t>
            </w:r>
          </w:p>
        </w:tc>
        <w:tc>
          <w:tcPr>
            <w:tcW w:w="720" w:type="dxa"/>
            <w:shd w:val="clear" w:color="auto" w:fill="D9E2F3" w:themeFill="accent1" w:themeFillTint="33"/>
          </w:tcPr>
          <w:p w14:paraId="2C5DB363"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sz w:val="20"/>
                <w:szCs w:val="20"/>
              </w:rPr>
              <w:t>0.087</w:t>
            </w:r>
          </w:p>
        </w:tc>
      </w:tr>
      <w:tr w:rsidR="00C57F47" w:rsidRPr="00DC7F80" w14:paraId="66DB3BA4" w14:textId="77777777" w:rsidTr="00505179">
        <w:tc>
          <w:tcPr>
            <w:tcW w:w="1155" w:type="dxa"/>
            <w:tcBorders>
              <w:top w:val="single" w:sz="4" w:space="0" w:color="auto"/>
              <w:bottom w:val="single" w:sz="12" w:space="0" w:color="auto"/>
              <w:right w:val="single" w:sz="12" w:space="0" w:color="auto"/>
            </w:tcBorders>
          </w:tcPr>
          <w:p w14:paraId="1BB11F44" w14:textId="77777777" w:rsidR="00C57F47" w:rsidRPr="009E6FF9" w:rsidRDefault="00C57F47" w:rsidP="00505179">
            <w:pPr>
              <w:rPr>
                <w:color w:val="000000" w:themeColor="text1"/>
                <w:sz w:val="20"/>
                <w:szCs w:val="20"/>
              </w:rPr>
            </w:pPr>
            <w:r w:rsidRPr="009E6FF9">
              <w:rPr>
                <w:color w:val="000000" w:themeColor="text1"/>
                <w:sz w:val="20"/>
                <w:szCs w:val="20"/>
              </w:rPr>
              <w:t>Late Detection Prob. (All)</w:t>
            </w:r>
          </w:p>
        </w:tc>
        <w:tc>
          <w:tcPr>
            <w:tcW w:w="720" w:type="dxa"/>
            <w:tcBorders>
              <w:top w:val="single" w:sz="4" w:space="0" w:color="auto"/>
              <w:left w:val="single" w:sz="12" w:space="0" w:color="auto"/>
              <w:bottom w:val="single" w:sz="12" w:space="0" w:color="auto"/>
            </w:tcBorders>
            <w:shd w:val="clear" w:color="auto" w:fill="FBE4D5" w:themeFill="accent2" w:themeFillTint="33"/>
          </w:tcPr>
          <w:p w14:paraId="750939D5"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0.002</w:t>
            </w:r>
          </w:p>
        </w:tc>
        <w:tc>
          <w:tcPr>
            <w:tcW w:w="720" w:type="dxa"/>
            <w:tcBorders>
              <w:top w:val="single" w:sz="4" w:space="0" w:color="auto"/>
              <w:bottom w:val="single" w:sz="12" w:space="0" w:color="auto"/>
            </w:tcBorders>
            <w:shd w:val="clear" w:color="auto" w:fill="E2EFD9" w:themeFill="accent6" w:themeFillTint="33"/>
          </w:tcPr>
          <w:p w14:paraId="7DFCA12D"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2</w:t>
            </w:r>
          </w:p>
        </w:tc>
        <w:tc>
          <w:tcPr>
            <w:tcW w:w="720" w:type="dxa"/>
            <w:tcBorders>
              <w:top w:val="single" w:sz="4" w:space="0" w:color="auto"/>
              <w:bottom w:val="single" w:sz="12" w:space="0" w:color="auto"/>
              <w:right w:val="single" w:sz="12" w:space="0" w:color="auto"/>
            </w:tcBorders>
            <w:shd w:val="clear" w:color="auto" w:fill="D9E2F3" w:themeFill="accent1" w:themeFillTint="33"/>
          </w:tcPr>
          <w:p w14:paraId="5FC044D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2</w:t>
            </w:r>
          </w:p>
        </w:tc>
        <w:tc>
          <w:tcPr>
            <w:tcW w:w="720" w:type="dxa"/>
            <w:tcBorders>
              <w:top w:val="single" w:sz="4" w:space="0" w:color="auto"/>
              <w:left w:val="single" w:sz="12" w:space="0" w:color="auto"/>
              <w:bottom w:val="single" w:sz="12" w:space="0" w:color="auto"/>
            </w:tcBorders>
            <w:shd w:val="clear" w:color="auto" w:fill="FBE4D5" w:themeFill="accent2" w:themeFillTint="33"/>
          </w:tcPr>
          <w:p w14:paraId="6E1DD1EE"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0.004</w:t>
            </w:r>
          </w:p>
        </w:tc>
        <w:tc>
          <w:tcPr>
            <w:tcW w:w="720" w:type="dxa"/>
            <w:tcBorders>
              <w:top w:val="single" w:sz="4" w:space="0" w:color="auto"/>
              <w:bottom w:val="single" w:sz="12" w:space="0" w:color="auto"/>
            </w:tcBorders>
            <w:shd w:val="clear" w:color="auto" w:fill="E2EFD9" w:themeFill="accent6" w:themeFillTint="33"/>
          </w:tcPr>
          <w:p w14:paraId="090B91E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4</w:t>
            </w:r>
          </w:p>
        </w:tc>
        <w:tc>
          <w:tcPr>
            <w:tcW w:w="720" w:type="dxa"/>
            <w:tcBorders>
              <w:top w:val="single" w:sz="4" w:space="0" w:color="auto"/>
              <w:bottom w:val="single" w:sz="12" w:space="0" w:color="auto"/>
              <w:right w:val="single" w:sz="12" w:space="0" w:color="auto"/>
            </w:tcBorders>
            <w:shd w:val="clear" w:color="auto" w:fill="D9E2F3" w:themeFill="accent1" w:themeFillTint="33"/>
          </w:tcPr>
          <w:p w14:paraId="1BE8D08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0.003</w:t>
            </w:r>
          </w:p>
        </w:tc>
        <w:tc>
          <w:tcPr>
            <w:tcW w:w="720" w:type="dxa"/>
            <w:tcBorders>
              <w:top w:val="single" w:sz="4" w:space="0" w:color="auto"/>
              <w:left w:val="single" w:sz="12" w:space="0" w:color="auto"/>
              <w:bottom w:val="single" w:sz="12" w:space="0" w:color="auto"/>
            </w:tcBorders>
            <w:shd w:val="clear" w:color="auto" w:fill="FBE4D5" w:themeFill="accent2" w:themeFillTint="33"/>
          </w:tcPr>
          <w:p w14:paraId="4D950983"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0.006</w:t>
            </w:r>
          </w:p>
        </w:tc>
        <w:tc>
          <w:tcPr>
            <w:tcW w:w="720" w:type="dxa"/>
            <w:tcBorders>
              <w:top w:val="single" w:sz="4" w:space="0" w:color="auto"/>
              <w:bottom w:val="single" w:sz="12" w:space="0" w:color="auto"/>
            </w:tcBorders>
            <w:shd w:val="clear" w:color="auto" w:fill="E2EFD9" w:themeFill="accent6" w:themeFillTint="33"/>
          </w:tcPr>
          <w:p w14:paraId="699AB616"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6</w:t>
            </w:r>
          </w:p>
        </w:tc>
        <w:tc>
          <w:tcPr>
            <w:tcW w:w="720" w:type="dxa"/>
            <w:tcBorders>
              <w:top w:val="single" w:sz="4" w:space="0" w:color="auto"/>
              <w:bottom w:val="single" w:sz="12" w:space="0" w:color="auto"/>
              <w:right w:val="single" w:sz="12" w:space="0" w:color="auto"/>
            </w:tcBorders>
            <w:shd w:val="clear" w:color="auto" w:fill="D9E2F3" w:themeFill="accent1" w:themeFillTint="33"/>
          </w:tcPr>
          <w:p w14:paraId="6F485F7A"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5</w:t>
            </w:r>
          </w:p>
        </w:tc>
        <w:tc>
          <w:tcPr>
            <w:tcW w:w="720" w:type="dxa"/>
            <w:tcBorders>
              <w:left w:val="single" w:sz="12" w:space="0" w:color="auto"/>
            </w:tcBorders>
            <w:shd w:val="clear" w:color="auto" w:fill="FBE4D5" w:themeFill="accent2" w:themeFillTint="33"/>
          </w:tcPr>
          <w:p w14:paraId="4683C454"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0.004</w:t>
            </w:r>
          </w:p>
        </w:tc>
        <w:tc>
          <w:tcPr>
            <w:tcW w:w="720" w:type="dxa"/>
            <w:shd w:val="clear" w:color="auto" w:fill="E2EFD9" w:themeFill="accent6" w:themeFillTint="33"/>
          </w:tcPr>
          <w:p w14:paraId="480FB1D7"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4</w:t>
            </w:r>
          </w:p>
        </w:tc>
        <w:tc>
          <w:tcPr>
            <w:tcW w:w="720" w:type="dxa"/>
            <w:shd w:val="clear" w:color="auto" w:fill="D9E2F3" w:themeFill="accent1" w:themeFillTint="33"/>
          </w:tcPr>
          <w:p w14:paraId="1D267174" w14:textId="77777777" w:rsidR="00C57F47" w:rsidRPr="009D6680" w:rsidRDefault="00C57F47" w:rsidP="00505179">
            <w:pPr>
              <w:jc w:val="center"/>
              <w:rPr>
                <w:rFonts w:cstheme="minorHAnsi"/>
                <w:color w:val="000000" w:themeColor="text1"/>
                <w:sz w:val="20"/>
                <w:szCs w:val="20"/>
              </w:rPr>
            </w:pPr>
            <w:r w:rsidRPr="009D6680">
              <w:rPr>
                <w:rFonts w:cstheme="minorHAnsi"/>
                <w:color w:val="000000" w:themeColor="text1"/>
                <w:sz w:val="20"/>
                <w:szCs w:val="20"/>
              </w:rPr>
              <w:t>0.00</w:t>
            </w:r>
            <w:r>
              <w:rPr>
                <w:rFonts w:cstheme="minorHAnsi"/>
                <w:color w:val="000000" w:themeColor="text1"/>
                <w:sz w:val="20"/>
                <w:szCs w:val="20"/>
              </w:rPr>
              <w:t>4</w:t>
            </w:r>
          </w:p>
        </w:tc>
      </w:tr>
    </w:tbl>
    <w:p w14:paraId="038BEDE1" w14:textId="77777777" w:rsidR="00C57F47" w:rsidRDefault="00C57F47" w:rsidP="00C57F47">
      <w:pPr>
        <w:pStyle w:val="Heading2"/>
        <w:rPr>
          <w:b w:val="0"/>
        </w:rPr>
      </w:pPr>
    </w:p>
    <w:p w14:paraId="2A318869" w14:textId="77777777" w:rsidR="00C57F47" w:rsidRPr="008E4E8D" w:rsidRDefault="00C57F47" w:rsidP="00C57F47">
      <w:pPr>
        <w:pStyle w:val="Heading2"/>
        <w:rPr>
          <w:b w:val="0"/>
        </w:rPr>
      </w:pPr>
      <w:r w:rsidRPr="008E4E8D">
        <w:t>FOR Comparison Data</w:t>
      </w:r>
      <w:r w:rsidRPr="00C8146B">
        <w:t>:</w:t>
      </w:r>
    </w:p>
    <w:p w14:paraId="494AFC69" w14:textId="77777777" w:rsidR="00C57F47" w:rsidRPr="00E65676" w:rsidRDefault="00C57F47" w:rsidP="00C57F47">
      <w:pPr>
        <w:rPr>
          <w:rFonts w:cstheme="minorHAnsi"/>
          <w:color w:val="000000" w:themeColor="text1"/>
        </w:rPr>
      </w:pPr>
      <w:r w:rsidRPr="00E65676">
        <w:rPr>
          <w:rFonts w:cstheme="minorHAnsi"/>
          <w:color w:val="000000" w:themeColor="text1"/>
        </w:rPr>
        <w:fldChar w:fldCharType="begin"/>
      </w:r>
      <w:r w:rsidRPr="00E65676">
        <w:rPr>
          <w:rFonts w:cstheme="minorHAnsi"/>
          <w:color w:val="000000" w:themeColor="text1"/>
        </w:rPr>
        <w:instrText xml:space="preserve"> REF _Ref39224838 \h </w:instrText>
      </w:r>
      <w:r>
        <w:rPr>
          <w:rFonts w:cstheme="minorHAnsi"/>
          <w:color w:val="000000" w:themeColor="text1"/>
        </w:rPr>
        <w:instrText xml:space="preserve"> \* MERGEFORMAT </w:instrText>
      </w:r>
      <w:r w:rsidRPr="00E65676">
        <w:rPr>
          <w:rFonts w:cstheme="minorHAnsi"/>
          <w:color w:val="000000" w:themeColor="text1"/>
        </w:rPr>
      </w:r>
      <w:r w:rsidRPr="00E65676">
        <w:rPr>
          <w:rFonts w:cstheme="minorHAnsi"/>
          <w:color w:val="000000" w:themeColor="text1"/>
        </w:rPr>
        <w:fldChar w:fldCharType="separate"/>
      </w:r>
      <w:r w:rsidRPr="004205C4">
        <w:rPr>
          <w:rFonts w:cstheme="minorHAnsi"/>
          <w:color w:val="000000" w:themeColor="text1"/>
        </w:rPr>
        <w:t>Table J-3</w:t>
      </w:r>
      <w:r w:rsidRPr="00E65676">
        <w:rPr>
          <w:rFonts w:cstheme="minorHAnsi"/>
          <w:color w:val="000000" w:themeColor="text1"/>
        </w:rPr>
        <w:fldChar w:fldCharType="end"/>
      </w:r>
      <w:r w:rsidRPr="00E65676">
        <w:rPr>
          <w:rFonts w:cstheme="minorHAnsi"/>
          <w:color w:val="000000" w:themeColor="text1"/>
        </w:rPr>
        <w:t xml:space="preserve"> through </w:t>
      </w:r>
      <w:r w:rsidRPr="00E65676">
        <w:rPr>
          <w:rFonts w:cstheme="minorHAnsi"/>
          <w:color w:val="000000" w:themeColor="text1"/>
        </w:rPr>
        <w:fldChar w:fldCharType="begin"/>
      </w:r>
      <w:r w:rsidRPr="00E65676">
        <w:rPr>
          <w:rFonts w:cstheme="minorHAnsi"/>
          <w:color w:val="000000" w:themeColor="text1"/>
        </w:rPr>
        <w:instrText xml:space="preserve"> REF _Ref39224847 \h </w:instrText>
      </w:r>
      <w:r>
        <w:rPr>
          <w:rFonts w:cstheme="minorHAnsi"/>
          <w:color w:val="000000" w:themeColor="text1"/>
        </w:rPr>
        <w:instrText xml:space="preserve"> \* MERGEFORMAT </w:instrText>
      </w:r>
      <w:r w:rsidRPr="00E65676">
        <w:rPr>
          <w:rFonts w:cstheme="minorHAnsi"/>
          <w:color w:val="000000" w:themeColor="text1"/>
        </w:rPr>
      </w:r>
      <w:r w:rsidRPr="00E65676">
        <w:rPr>
          <w:rFonts w:cstheme="minorHAnsi"/>
          <w:color w:val="000000" w:themeColor="text1"/>
        </w:rPr>
        <w:fldChar w:fldCharType="separate"/>
      </w:r>
      <w:r w:rsidRPr="004205C4">
        <w:rPr>
          <w:rFonts w:cstheme="minorHAnsi"/>
          <w:color w:val="000000" w:themeColor="text1"/>
        </w:rPr>
        <w:t>Table J-6</w:t>
      </w:r>
      <w:r w:rsidRPr="00E65676">
        <w:rPr>
          <w:rFonts w:cstheme="minorHAnsi"/>
          <w:color w:val="000000" w:themeColor="text1"/>
        </w:rPr>
        <w:fldChar w:fldCharType="end"/>
      </w:r>
      <w:r w:rsidRPr="00E65676">
        <w:rPr>
          <w:rFonts w:cstheme="minorHAnsi"/>
          <w:color w:val="000000" w:themeColor="text1"/>
        </w:rPr>
        <w:t xml:space="preserve"> below show the density of intruders detected after the Corrective Late Threshold (20 sec). It provides a more detailed look at the effects of FOR and RDR on the probability of late intruders, and the average time margin. </w:t>
      </w:r>
      <w:r w:rsidRPr="00E65676">
        <w:rPr>
          <w:rFonts w:cstheme="minorHAnsi"/>
          <w:color w:val="000000" w:themeColor="text1"/>
        </w:rPr>
        <w:fldChar w:fldCharType="begin"/>
      </w:r>
      <w:r w:rsidRPr="00E65676">
        <w:rPr>
          <w:rFonts w:cstheme="minorHAnsi"/>
          <w:color w:val="000000" w:themeColor="text1"/>
        </w:rPr>
        <w:instrText xml:space="preserve"> REF _Ref39224838 \h </w:instrText>
      </w:r>
      <w:r>
        <w:rPr>
          <w:rFonts w:cstheme="minorHAnsi"/>
          <w:color w:val="000000" w:themeColor="text1"/>
        </w:rPr>
        <w:instrText xml:space="preserve"> \* MERGEFORMAT </w:instrText>
      </w:r>
      <w:r w:rsidRPr="00E65676">
        <w:rPr>
          <w:rFonts w:cstheme="minorHAnsi"/>
          <w:color w:val="000000" w:themeColor="text1"/>
        </w:rPr>
      </w:r>
      <w:r w:rsidRPr="00E65676">
        <w:rPr>
          <w:rFonts w:cstheme="minorHAnsi"/>
          <w:color w:val="000000" w:themeColor="text1"/>
        </w:rPr>
        <w:fldChar w:fldCharType="separate"/>
      </w:r>
      <w:r w:rsidRPr="004205C4">
        <w:rPr>
          <w:rFonts w:cstheme="minorHAnsi"/>
          <w:color w:val="000000" w:themeColor="text1"/>
        </w:rPr>
        <w:t>Table J-3</w:t>
      </w:r>
      <w:r w:rsidRPr="00E65676">
        <w:rPr>
          <w:rFonts w:cstheme="minorHAnsi"/>
          <w:color w:val="000000" w:themeColor="text1"/>
        </w:rPr>
        <w:fldChar w:fldCharType="end"/>
      </w:r>
      <w:r w:rsidRPr="00E65676">
        <w:rPr>
          <w:rFonts w:cstheme="minorHAnsi"/>
          <w:color w:val="000000" w:themeColor="text1"/>
        </w:rPr>
        <w:t xml:space="preserve"> shows probabilities for all intruder sizes, and </w:t>
      </w:r>
      <w:r w:rsidRPr="00E65676">
        <w:rPr>
          <w:rFonts w:cstheme="minorHAnsi"/>
          <w:color w:val="000000" w:themeColor="text1"/>
        </w:rPr>
        <w:fldChar w:fldCharType="begin"/>
      </w:r>
      <w:r w:rsidRPr="00E65676">
        <w:rPr>
          <w:rFonts w:cstheme="minorHAnsi"/>
          <w:color w:val="000000" w:themeColor="text1"/>
        </w:rPr>
        <w:instrText xml:space="preserve"> REF _Ref39225226 \h </w:instrText>
      </w:r>
      <w:r>
        <w:rPr>
          <w:rFonts w:cstheme="minorHAnsi"/>
          <w:color w:val="000000" w:themeColor="text1"/>
        </w:rPr>
        <w:instrText xml:space="preserve"> \* MERGEFORMAT </w:instrText>
      </w:r>
      <w:r w:rsidRPr="00E65676">
        <w:rPr>
          <w:rFonts w:cstheme="minorHAnsi"/>
          <w:color w:val="000000" w:themeColor="text1"/>
        </w:rPr>
      </w:r>
      <w:r w:rsidRPr="00E65676">
        <w:rPr>
          <w:rFonts w:cstheme="minorHAnsi"/>
          <w:color w:val="000000" w:themeColor="text1"/>
        </w:rPr>
        <w:fldChar w:fldCharType="separate"/>
      </w:r>
      <w:r w:rsidRPr="004205C4">
        <w:rPr>
          <w:rFonts w:cstheme="minorHAnsi"/>
          <w:color w:val="000000" w:themeColor="text1"/>
        </w:rPr>
        <w:t>Table J-4</w:t>
      </w:r>
      <w:r w:rsidRPr="00E65676">
        <w:rPr>
          <w:rFonts w:cstheme="minorHAnsi"/>
          <w:color w:val="000000" w:themeColor="text1"/>
        </w:rPr>
        <w:fldChar w:fldCharType="end"/>
      </w:r>
      <w:r w:rsidRPr="00E65676">
        <w:rPr>
          <w:rFonts w:cstheme="minorHAnsi"/>
          <w:color w:val="000000" w:themeColor="text1"/>
        </w:rPr>
        <w:t xml:space="preserve"> through </w:t>
      </w:r>
      <w:r w:rsidRPr="00E65676">
        <w:rPr>
          <w:rFonts w:cstheme="minorHAnsi"/>
          <w:color w:val="000000" w:themeColor="text1"/>
        </w:rPr>
        <w:fldChar w:fldCharType="begin"/>
      </w:r>
      <w:r w:rsidRPr="00E65676">
        <w:rPr>
          <w:rFonts w:cstheme="minorHAnsi"/>
          <w:color w:val="000000" w:themeColor="text1"/>
        </w:rPr>
        <w:instrText xml:space="preserve"> REF _Ref39224847 \h </w:instrText>
      </w:r>
      <w:r>
        <w:rPr>
          <w:rFonts w:cstheme="minorHAnsi"/>
          <w:color w:val="000000" w:themeColor="text1"/>
        </w:rPr>
        <w:instrText xml:space="preserve"> \* MERGEFORMAT </w:instrText>
      </w:r>
      <w:r w:rsidRPr="00E65676">
        <w:rPr>
          <w:rFonts w:cstheme="minorHAnsi"/>
          <w:color w:val="000000" w:themeColor="text1"/>
        </w:rPr>
      </w:r>
      <w:r w:rsidRPr="00E65676">
        <w:rPr>
          <w:rFonts w:cstheme="minorHAnsi"/>
          <w:color w:val="000000" w:themeColor="text1"/>
        </w:rPr>
        <w:fldChar w:fldCharType="separate"/>
      </w:r>
      <w:r w:rsidRPr="004205C4">
        <w:rPr>
          <w:rFonts w:cstheme="minorHAnsi"/>
          <w:color w:val="000000" w:themeColor="text1"/>
        </w:rPr>
        <w:t>Table J-6</w:t>
      </w:r>
      <w:r w:rsidRPr="00E65676">
        <w:rPr>
          <w:rFonts w:cstheme="minorHAnsi"/>
          <w:color w:val="000000" w:themeColor="text1"/>
        </w:rPr>
        <w:fldChar w:fldCharType="end"/>
      </w:r>
      <w:r w:rsidRPr="00E65676">
        <w:rPr>
          <w:rFonts w:cstheme="minorHAnsi"/>
          <w:color w:val="000000" w:themeColor="text1"/>
        </w:rPr>
        <w:t xml:space="preserve"> show probabilities for each size. The dominant factor in the probability of late detections is azimuth FOR. </w:t>
      </w:r>
    </w:p>
    <w:p w14:paraId="5CC220EF" w14:textId="77777777" w:rsidR="00C57F47" w:rsidRDefault="00C57F47" w:rsidP="00C57F47">
      <w:pPr>
        <w:rPr>
          <w:color w:val="000000" w:themeColor="text1"/>
        </w:rPr>
      </w:pPr>
      <w:r w:rsidRPr="00026FE2">
        <w:rPr>
          <w:rFonts w:cstheme="minorHAnsi"/>
          <w:color w:val="000000" w:themeColor="text1"/>
        </w:rPr>
        <w:t xml:space="preserve">From </w:t>
      </w:r>
      <w:r w:rsidRPr="00026FE2">
        <w:rPr>
          <w:rFonts w:cstheme="minorHAnsi"/>
          <w:color w:val="000000" w:themeColor="text1"/>
        </w:rPr>
        <w:fldChar w:fldCharType="begin"/>
      </w:r>
      <w:r w:rsidRPr="00026FE2">
        <w:rPr>
          <w:rFonts w:cstheme="minorHAnsi"/>
          <w:color w:val="000000" w:themeColor="text1"/>
        </w:rPr>
        <w:instrText xml:space="preserve"> REF _Ref39224838 \h </w:instrText>
      </w:r>
      <w:r>
        <w:rPr>
          <w:rFonts w:cstheme="minorHAnsi"/>
          <w:color w:val="000000" w:themeColor="text1"/>
        </w:rPr>
        <w:instrText xml:space="preserve"> \* MERGEFORMAT </w:instrText>
      </w:r>
      <w:r w:rsidRPr="00026FE2">
        <w:rPr>
          <w:rFonts w:cstheme="minorHAnsi"/>
          <w:color w:val="000000" w:themeColor="text1"/>
        </w:rPr>
      </w:r>
      <w:r w:rsidRPr="00026FE2">
        <w:rPr>
          <w:rFonts w:cstheme="minorHAnsi"/>
          <w:color w:val="000000" w:themeColor="text1"/>
        </w:rPr>
        <w:fldChar w:fldCharType="separate"/>
      </w:r>
      <w:r w:rsidRPr="004205C4">
        <w:rPr>
          <w:rFonts w:cstheme="minorHAnsi"/>
          <w:color w:val="000000" w:themeColor="text1"/>
        </w:rPr>
        <w:t>Table J-3</w:t>
      </w:r>
      <w:r w:rsidRPr="00026FE2">
        <w:rPr>
          <w:rFonts w:cstheme="minorHAnsi"/>
          <w:color w:val="000000" w:themeColor="text1"/>
        </w:rPr>
        <w:fldChar w:fldCharType="end"/>
      </w:r>
      <w:r w:rsidRPr="00026FE2">
        <w:rPr>
          <w:rFonts w:cstheme="minorHAnsi"/>
          <w:color w:val="000000" w:themeColor="text1"/>
        </w:rPr>
        <w:t>, we can see that for the three candidate RDR (with an Elevation FOR of +/-15</w:t>
      </w:r>
      <w:r w:rsidRPr="008E4E8D">
        <w:rPr>
          <w:rFonts w:cstheme="minorHAnsi"/>
          <w:color w:val="000000" w:themeColor="text1"/>
        </w:rPr>
        <w:t>°), i</w:t>
      </w:r>
      <w:r w:rsidRPr="00026FE2">
        <w:rPr>
          <w:rFonts w:cstheme="minorHAnsi"/>
          <w:color w:val="000000" w:themeColor="text1"/>
        </w:rPr>
        <w:t>ncreasing</w:t>
      </w:r>
      <w:r w:rsidRPr="008E4E8D">
        <w:rPr>
          <w:color w:val="000000" w:themeColor="text1"/>
        </w:rPr>
        <w:t xml:space="preserve"> Azimuth FOR from +/- 110</w:t>
      </w:r>
      <w:r w:rsidRPr="008E4E8D">
        <w:rPr>
          <w:rFonts w:cstheme="minorHAnsi"/>
          <w:color w:val="000000" w:themeColor="text1"/>
        </w:rPr>
        <w:t>°</w:t>
      </w:r>
      <w:r w:rsidRPr="008E4E8D">
        <w:rPr>
          <w:color w:val="000000" w:themeColor="text1"/>
        </w:rPr>
        <w:t xml:space="preserve"> to 135</w:t>
      </w:r>
      <w:r w:rsidRPr="008E4E8D">
        <w:rPr>
          <w:rFonts w:cstheme="minorHAnsi"/>
          <w:color w:val="000000" w:themeColor="text1"/>
        </w:rPr>
        <w:t>°</w:t>
      </w:r>
      <w:r w:rsidRPr="008E4E8D">
        <w:rPr>
          <w:color w:val="000000" w:themeColor="text1"/>
        </w:rPr>
        <w:t xml:space="preserve"> decreases the number of late detections to less than half. Late detections decrease from </w:t>
      </w:r>
      <w:r>
        <w:rPr>
          <w:color w:val="000000" w:themeColor="text1"/>
        </w:rPr>
        <w:t>11.1</w:t>
      </w:r>
      <w:r w:rsidRPr="008E4E8D">
        <w:rPr>
          <w:color w:val="000000" w:themeColor="text1"/>
        </w:rPr>
        <w:t>% to 4.</w:t>
      </w:r>
      <w:r>
        <w:rPr>
          <w:color w:val="000000" w:themeColor="text1"/>
        </w:rPr>
        <w:t>7</w:t>
      </w:r>
      <w:r w:rsidRPr="008E4E8D">
        <w:rPr>
          <w:color w:val="000000" w:themeColor="text1"/>
        </w:rPr>
        <w:t>%, 9.</w:t>
      </w:r>
      <w:r>
        <w:rPr>
          <w:color w:val="000000" w:themeColor="text1"/>
        </w:rPr>
        <w:t>9</w:t>
      </w:r>
      <w:r w:rsidRPr="008E4E8D">
        <w:rPr>
          <w:color w:val="000000" w:themeColor="text1"/>
        </w:rPr>
        <w:t xml:space="preserve">% to </w:t>
      </w:r>
      <w:r>
        <w:rPr>
          <w:color w:val="000000" w:themeColor="text1"/>
        </w:rPr>
        <w:t>4.0</w:t>
      </w:r>
      <w:r w:rsidRPr="008E4E8D">
        <w:rPr>
          <w:color w:val="000000" w:themeColor="text1"/>
        </w:rPr>
        <w:t>%, and 8.</w:t>
      </w:r>
      <w:r>
        <w:rPr>
          <w:color w:val="000000" w:themeColor="text1"/>
        </w:rPr>
        <w:t>7</w:t>
      </w:r>
      <w:r w:rsidRPr="008E4E8D">
        <w:rPr>
          <w:color w:val="000000" w:themeColor="text1"/>
        </w:rPr>
        <w:t>% to 3.</w:t>
      </w:r>
      <w:r>
        <w:rPr>
          <w:color w:val="000000" w:themeColor="text1"/>
        </w:rPr>
        <w:t>4</w:t>
      </w:r>
      <w:r w:rsidRPr="008E4E8D">
        <w:rPr>
          <w:color w:val="000000" w:themeColor="text1"/>
        </w:rPr>
        <w:t xml:space="preserve">%, for three sets of </w:t>
      </w:r>
      <w:proofErr w:type="gramStart"/>
      <w:r w:rsidRPr="008E4E8D">
        <w:rPr>
          <w:color w:val="000000" w:themeColor="text1"/>
        </w:rPr>
        <w:t>candidate</w:t>
      </w:r>
      <w:proofErr w:type="gramEnd"/>
      <w:r w:rsidRPr="008E4E8D">
        <w:rPr>
          <w:color w:val="000000" w:themeColor="text1"/>
        </w:rPr>
        <w:t xml:space="preserve"> RDRs (the 10 sec, 1</w:t>
      </w:r>
      <w:r>
        <w:rPr>
          <w:color w:val="000000" w:themeColor="text1"/>
        </w:rPr>
        <w:t>7</w:t>
      </w:r>
      <w:r w:rsidRPr="008E4E8D">
        <w:rPr>
          <w:color w:val="000000" w:themeColor="text1"/>
        </w:rPr>
        <w:t xml:space="preserve"> sec, and 25 sec pilot response times, respectively). Elevation FOR has a modest effect on late detections, in comparison.</w:t>
      </w:r>
    </w:p>
    <w:p w14:paraId="1E765408" w14:textId="77777777" w:rsidR="00C57F47" w:rsidRPr="008E4E8D" w:rsidRDefault="00C57F47" w:rsidP="00C57F47">
      <w:pPr>
        <w:rPr>
          <w:color w:val="000000" w:themeColor="text1"/>
        </w:rPr>
      </w:pPr>
    </w:p>
    <w:p w14:paraId="3C827D44" w14:textId="77777777" w:rsidR="00C57F47" w:rsidRPr="008E4E8D" w:rsidRDefault="00C57F47" w:rsidP="00C57F47">
      <w:pPr>
        <w:pStyle w:val="Heading2"/>
      </w:pPr>
      <w:bookmarkStart w:id="38" w:name="_Ref39229178"/>
      <w:r w:rsidRPr="008E4E8D">
        <w:t>Probability of Late Detections:</w:t>
      </w:r>
      <w:bookmarkEnd w:id="38"/>
    </w:p>
    <w:p w14:paraId="750C62AE" w14:textId="77777777" w:rsidR="00C57F47" w:rsidRPr="008E4E8D" w:rsidRDefault="00C57F47" w:rsidP="00C57F47">
      <w:pPr>
        <w:rPr>
          <w:color w:val="000000" w:themeColor="text1"/>
        </w:rPr>
      </w:pPr>
      <w:r w:rsidRPr="008E4E8D">
        <w:rPr>
          <w:rFonts w:eastAsia="Cambria Math" w:cstheme="minorHAnsi"/>
          <w:color w:val="000000" w:themeColor="text1"/>
        </w:rPr>
        <w:t>All Intruder Types</w:t>
      </w:r>
    </w:p>
    <w:p w14:paraId="7732AA43" w14:textId="77777777" w:rsidR="00C57F47" w:rsidRPr="000236D6" w:rsidRDefault="00C57F47" w:rsidP="00C57F47">
      <w:pPr>
        <w:pStyle w:val="Caption"/>
        <w:keepNext/>
        <w:jc w:val="center"/>
        <w:rPr>
          <w:b/>
          <w:i w:val="0"/>
          <w:iCs w:val="0"/>
          <w:sz w:val="22"/>
          <w:szCs w:val="22"/>
        </w:rPr>
      </w:pPr>
      <w:bookmarkStart w:id="39" w:name="_Ref39224838"/>
      <w:bookmarkStart w:id="40" w:name="_Ref39227390"/>
      <w:r w:rsidRPr="000236D6">
        <w:rPr>
          <w:b/>
          <w:i w:val="0"/>
          <w:iCs w:val="0"/>
          <w:color w:val="000000" w:themeColor="text1"/>
          <w:sz w:val="22"/>
          <w:szCs w:val="22"/>
          <w:u w:val="single"/>
        </w:rPr>
        <w:t>Table J-</w:t>
      </w:r>
      <w:r w:rsidRPr="000236D6">
        <w:rPr>
          <w:b/>
          <w:i w:val="0"/>
          <w:iCs w:val="0"/>
          <w:color w:val="auto"/>
          <w:sz w:val="22"/>
          <w:szCs w:val="22"/>
          <w:u w:val="single"/>
        </w:rPr>
        <w:fldChar w:fldCharType="begin"/>
      </w:r>
      <w:r w:rsidRPr="000236D6">
        <w:rPr>
          <w:b/>
          <w:i w:val="0"/>
          <w:iCs w:val="0"/>
          <w:color w:val="auto"/>
          <w:sz w:val="22"/>
          <w:szCs w:val="22"/>
          <w:u w:val="single"/>
        </w:rPr>
        <w:instrText xml:space="preserve"> SEQ Table \* ARABIC </w:instrText>
      </w:r>
      <w:r w:rsidRPr="000236D6">
        <w:rPr>
          <w:b/>
          <w:i w:val="0"/>
          <w:iCs w:val="0"/>
          <w:color w:val="auto"/>
          <w:sz w:val="22"/>
          <w:szCs w:val="22"/>
          <w:u w:val="single"/>
        </w:rPr>
        <w:fldChar w:fldCharType="separate"/>
      </w:r>
      <w:r w:rsidRPr="000236D6">
        <w:rPr>
          <w:b/>
          <w:i w:val="0"/>
          <w:iCs w:val="0"/>
          <w:noProof/>
          <w:color w:val="auto"/>
          <w:sz w:val="22"/>
          <w:szCs w:val="22"/>
          <w:u w:val="single"/>
        </w:rPr>
        <w:t>3</w:t>
      </w:r>
      <w:r w:rsidRPr="000236D6">
        <w:rPr>
          <w:b/>
          <w:i w:val="0"/>
          <w:iCs w:val="0"/>
          <w:color w:val="auto"/>
          <w:sz w:val="22"/>
          <w:szCs w:val="22"/>
          <w:u w:val="single"/>
        </w:rPr>
        <w:fldChar w:fldCharType="end"/>
      </w:r>
      <w:bookmarkEnd w:id="39"/>
      <w:r w:rsidRPr="000236D6">
        <w:rPr>
          <w:b/>
          <w:i w:val="0"/>
          <w:iCs w:val="0"/>
          <w:sz w:val="22"/>
          <w:szCs w:val="22"/>
        </w:rPr>
        <w:tab/>
      </w:r>
      <w:r w:rsidRPr="000236D6">
        <w:rPr>
          <w:b/>
          <w:i w:val="0"/>
          <w:iCs w:val="0"/>
          <w:color w:val="000000" w:themeColor="text1"/>
          <w:sz w:val="22"/>
          <w:szCs w:val="22"/>
        </w:rPr>
        <w:t>Weighted Probability of All Intruders Detected After the Corrective Late Threshold</w:t>
      </w:r>
      <w:bookmarkEnd w:id="4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01EBCCB5" w14:textId="77777777" w:rsidTr="00505179">
        <w:trPr>
          <w:trHeight w:val="300"/>
        </w:trPr>
        <w:tc>
          <w:tcPr>
            <w:tcW w:w="1999" w:type="dxa"/>
            <w:gridSpan w:val="2"/>
            <w:vMerge w:val="restart"/>
          </w:tcPr>
          <w:p w14:paraId="6DBAD2AF" w14:textId="77777777" w:rsidR="00C57F47" w:rsidRPr="008E4E8D" w:rsidRDefault="00C57F47" w:rsidP="00505179">
            <w:pPr>
              <w:rPr>
                <w:color w:val="000000" w:themeColor="text1"/>
              </w:rPr>
            </w:pPr>
            <w:r w:rsidRPr="008E4E8D">
              <w:rPr>
                <w:rFonts w:eastAsia="Cambria Math" w:cstheme="minorHAnsi"/>
                <w:color w:val="000000" w:themeColor="text1"/>
              </w:rPr>
              <w:t xml:space="preserve">Density of </w:t>
            </w:r>
            <w:r>
              <w:rPr>
                <w:rFonts w:eastAsia="Cambria Math" w:cstheme="minorHAnsi"/>
                <w:color w:val="000000" w:themeColor="text1"/>
              </w:rPr>
              <w:t xml:space="preserve">All </w:t>
            </w:r>
            <w:proofErr w:type="spellStart"/>
            <w:r>
              <w:rPr>
                <w:rFonts w:eastAsia="Cambria Math" w:cstheme="minorHAnsi"/>
                <w:color w:val="000000" w:themeColor="text1"/>
              </w:rPr>
              <w:t>LoWC</w:t>
            </w:r>
            <w:proofErr w:type="spellEnd"/>
            <w:r w:rsidRPr="008E4E8D">
              <w:rPr>
                <w:rFonts w:eastAsia="Cambria Math" w:cstheme="minorHAnsi"/>
                <w:color w:val="000000" w:themeColor="text1"/>
              </w:rPr>
              <w:t xml:space="preserve"> Encounters</w:t>
            </w:r>
          </w:p>
        </w:tc>
        <w:tc>
          <w:tcPr>
            <w:tcW w:w="6192" w:type="dxa"/>
            <w:gridSpan w:val="6"/>
            <w:shd w:val="clear" w:color="auto" w:fill="auto"/>
            <w:noWrap/>
            <w:vAlign w:val="bottom"/>
          </w:tcPr>
          <w:p w14:paraId="333177A4" w14:textId="77777777" w:rsidR="00C57F47" w:rsidRPr="008E4E8D" w:rsidRDefault="00C57F47" w:rsidP="00505179">
            <w:pPr>
              <w:jc w:val="center"/>
              <w:rPr>
                <w:rFonts w:eastAsia="Times New Roman" w:cs="Calibri"/>
                <w:color w:val="000000" w:themeColor="text1"/>
              </w:rPr>
            </w:pPr>
            <w:r w:rsidRPr="008E4E8D">
              <w:rPr>
                <w:rFonts w:eastAsia="Times New Roman" w:cs="Calibri"/>
                <w:color w:val="000000" w:themeColor="text1"/>
              </w:rPr>
              <w:t>FOR: Azimuth</w:t>
            </w:r>
          </w:p>
        </w:tc>
        <w:tc>
          <w:tcPr>
            <w:tcW w:w="1159" w:type="dxa"/>
            <w:vMerge w:val="restart"/>
          </w:tcPr>
          <w:p w14:paraId="0BC78FFE"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Pilot Response Time</w:t>
            </w:r>
          </w:p>
        </w:tc>
      </w:tr>
      <w:tr w:rsidR="00C57F47" w:rsidRPr="00DC7F80" w14:paraId="680CDE82" w14:textId="77777777" w:rsidTr="00505179">
        <w:trPr>
          <w:trHeight w:val="300"/>
        </w:trPr>
        <w:tc>
          <w:tcPr>
            <w:tcW w:w="1999" w:type="dxa"/>
            <w:gridSpan w:val="2"/>
            <w:vMerge/>
          </w:tcPr>
          <w:p w14:paraId="4E18EF87" w14:textId="77777777" w:rsidR="00C57F47" w:rsidRPr="008E4E8D"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2DA9FB9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75°</w:t>
            </w:r>
          </w:p>
        </w:tc>
        <w:tc>
          <w:tcPr>
            <w:tcW w:w="1032" w:type="dxa"/>
            <w:shd w:val="clear" w:color="auto" w:fill="auto"/>
            <w:noWrap/>
            <w:vAlign w:val="bottom"/>
            <w:hideMark/>
          </w:tcPr>
          <w:p w14:paraId="6D25AFC3"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90°</w:t>
            </w:r>
          </w:p>
        </w:tc>
        <w:tc>
          <w:tcPr>
            <w:tcW w:w="1032" w:type="dxa"/>
            <w:shd w:val="clear" w:color="auto" w:fill="auto"/>
            <w:noWrap/>
            <w:vAlign w:val="bottom"/>
            <w:hideMark/>
          </w:tcPr>
          <w:p w14:paraId="59D4B8D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105°</w:t>
            </w:r>
          </w:p>
        </w:tc>
        <w:tc>
          <w:tcPr>
            <w:tcW w:w="1032" w:type="dxa"/>
            <w:shd w:val="clear" w:color="auto" w:fill="auto"/>
            <w:noWrap/>
            <w:vAlign w:val="bottom"/>
            <w:hideMark/>
          </w:tcPr>
          <w:p w14:paraId="50C4B4D9"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110°</w:t>
            </w:r>
          </w:p>
        </w:tc>
        <w:tc>
          <w:tcPr>
            <w:tcW w:w="1032" w:type="dxa"/>
            <w:shd w:val="clear" w:color="auto" w:fill="auto"/>
            <w:noWrap/>
            <w:vAlign w:val="bottom"/>
            <w:hideMark/>
          </w:tcPr>
          <w:p w14:paraId="255ADC6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120°</w:t>
            </w:r>
          </w:p>
        </w:tc>
        <w:tc>
          <w:tcPr>
            <w:tcW w:w="1032" w:type="dxa"/>
            <w:shd w:val="clear" w:color="auto" w:fill="auto"/>
            <w:noWrap/>
            <w:vAlign w:val="bottom"/>
            <w:hideMark/>
          </w:tcPr>
          <w:p w14:paraId="29C505CD"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135°</w:t>
            </w:r>
          </w:p>
        </w:tc>
        <w:tc>
          <w:tcPr>
            <w:tcW w:w="1159" w:type="dxa"/>
            <w:vMerge/>
          </w:tcPr>
          <w:p w14:paraId="067C426C" w14:textId="77777777" w:rsidR="00C57F47" w:rsidRPr="008E4E8D" w:rsidRDefault="00C57F47" w:rsidP="00505179">
            <w:pPr>
              <w:jc w:val="right"/>
              <w:rPr>
                <w:rFonts w:eastAsia="Times New Roman" w:cs="Calibri"/>
                <w:color w:val="000000" w:themeColor="text1"/>
              </w:rPr>
            </w:pPr>
          </w:p>
        </w:tc>
      </w:tr>
      <w:tr w:rsidR="00C57F47" w:rsidRPr="00DC7F80" w14:paraId="124AEBA3" w14:textId="77777777" w:rsidTr="00505179">
        <w:trPr>
          <w:trHeight w:val="300"/>
        </w:trPr>
        <w:tc>
          <w:tcPr>
            <w:tcW w:w="1044" w:type="dxa"/>
            <w:vMerge w:val="restart"/>
            <w:textDirection w:val="btLr"/>
          </w:tcPr>
          <w:p w14:paraId="50C100AF" w14:textId="77777777" w:rsidR="00C57F47" w:rsidRPr="008E4E8D" w:rsidRDefault="00C57F47" w:rsidP="00505179">
            <w:pPr>
              <w:ind w:left="113" w:right="113"/>
              <w:jc w:val="center"/>
              <w:rPr>
                <w:rFonts w:eastAsia="Times New Roman" w:cs="Calibri"/>
                <w:color w:val="000000" w:themeColor="text1"/>
              </w:rPr>
            </w:pPr>
            <w:r w:rsidRPr="008E4E8D">
              <w:rPr>
                <w:rFonts w:eastAsia="Times New Roman" w:cs="Calibri"/>
                <w:color w:val="000000" w:themeColor="text1"/>
              </w:rPr>
              <w:t>FOR: Elevation</w:t>
            </w:r>
          </w:p>
        </w:tc>
        <w:tc>
          <w:tcPr>
            <w:tcW w:w="955" w:type="dxa"/>
            <w:shd w:val="clear" w:color="auto" w:fill="auto"/>
            <w:noWrap/>
            <w:vAlign w:val="bottom"/>
            <w:hideMark/>
          </w:tcPr>
          <w:p w14:paraId="17442327"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B9F76"/>
            <w:noWrap/>
            <w:vAlign w:val="bottom"/>
          </w:tcPr>
          <w:p w14:paraId="2C054006" w14:textId="77777777" w:rsidR="00C57F47" w:rsidRPr="008E4E8D" w:rsidRDefault="00C57F47" w:rsidP="00505179">
            <w:pPr>
              <w:jc w:val="right"/>
              <w:rPr>
                <w:rFonts w:eastAsia="Times New Roman" w:cs="Calibri"/>
                <w:color w:val="000000" w:themeColor="text1"/>
              </w:rPr>
            </w:pPr>
            <w:r>
              <w:rPr>
                <w:rFonts w:cs="Calibri"/>
                <w:color w:val="000000"/>
              </w:rPr>
              <w:t>0.2775</w:t>
            </w:r>
          </w:p>
        </w:tc>
        <w:tc>
          <w:tcPr>
            <w:tcW w:w="1032" w:type="dxa"/>
            <w:shd w:val="clear" w:color="000000" w:fill="FFDB81"/>
            <w:noWrap/>
            <w:vAlign w:val="bottom"/>
          </w:tcPr>
          <w:p w14:paraId="6075EA23" w14:textId="77777777" w:rsidR="00C57F47" w:rsidRPr="008E4E8D" w:rsidRDefault="00C57F47" w:rsidP="00505179">
            <w:pPr>
              <w:jc w:val="right"/>
              <w:rPr>
                <w:rFonts w:eastAsia="Times New Roman" w:cs="Calibri"/>
                <w:color w:val="000000" w:themeColor="text1"/>
              </w:rPr>
            </w:pPr>
            <w:r>
              <w:rPr>
                <w:rFonts w:cs="Calibri"/>
                <w:color w:val="000000"/>
              </w:rPr>
              <w:t>0.1969</w:t>
            </w:r>
          </w:p>
        </w:tc>
        <w:tc>
          <w:tcPr>
            <w:tcW w:w="1032" w:type="dxa"/>
            <w:shd w:val="clear" w:color="000000" w:fill="E4E382"/>
            <w:noWrap/>
            <w:vAlign w:val="bottom"/>
          </w:tcPr>
          <w:p w14:paraId="26A43741" w14:textId="77777777" w:rsidR="00C57F47" w:rsidRPr="008E4E8D" w:rsidRDefault="00C57F47" w:rsidP="00505179">
            <w:pPr>
              <w:jc w:val="right"/>
              <w:rPr>
                <w:rFonts w:eastAsia="Times New Roman" w:cs="Calibri"/>
                <w:color w:val="000000" w:themeColor="text1"/>
              </w:rPr>
            </w:pPr>
            <w:r>
              <w:rPr>
                <w:rFonts w:cs="Calibri"/>
                <w:color w:val="000000"/>
              </w:rPr>
              <w:t>0.1448</w:t>
            </w:r>
          </w:p>
        </w:tc>
        <w:tc>
          <w:tcPr>
            <w:tcW w:w="1032" w:type="dxa"/>
            <w:shd w:val="clear" w:color="000000" w:fill="D5DF81"/>
            <w:noWrap/>
            <w:vAlign w:val="bottom"/>
          </w:tcPr>
          <w:p w14:paraId="04E879BB" w14:textId="77777777" w:rsidR="00C57F47" w:rsidRPr="008E4E8D" w:rsidRDefault="00C57F47" w:rsidP="00505179">
            <w:pPr>
              <w:jc w:val="right"/>
              <w:rPr>
                <w:rFonts w:eastAsia="Times New Roman" w:cs="Calibri"/>
                <w:color w:val="000000" w:themeColor="text1"/>
              </w:rPr>
            </w:pPr>
            <w:r>
              <w:rPr>
                <w:rFonts w:cs="Calibri"/>
                <w:color w:val="000000"/>
              </w:rPr>
              <w:t>0.1289</w:t>
            </w:r>
          </w:p>
        </w:tc>
        <w:tc>
          <w:tcPr>
            <w:tcW w:w="1032" w:type="dxa"/>
            <w:shd w:val="clear" w:color="000000" w:fill="BDD880"/>
            <w:noWrap/>
            <w:vAlign w:val="bottom"/>
          </w:tcPr>
          <w:p w14:paraId="6592A87D" w14:textId="77777777" w:rsidR="00C57F47" w:rsidRPr="008E4E8D" w:rsidRDefault="00C57F47" w:rsidP="00505179">
            <w:pPr>
              <w:jc w:val="right"/>
              <w:rPr>
                <w:rFonts w:eastAsia="Times New Roman" w:cs="Calibri"/>
                <w:color w:val="000000" w:themeColor="text1"/>
              </w:rPr>
            </w:pPr>
            <w:r>
              <w:rPr>
                <w:rFonts w:cs="Calibri"/>
                <w:color w:val="000000"/>
              </w:rPr>
              <w:t>0.1013</w:t>
            </w:r>
          </w:p>
        </w:tc>
        <w:tc>
          <w:tcPr>
            <w:tcW w:w="1032" w:type="dxa"/>
            <w:shd w:val="clear" w:color="000000" w:fill="9ECF7E"/>
            <w:noWrap/>
            <w:vAlign w:val="bottom"/>
          </w:tcPr>
          <w:p w14:paraId="4656AE08" w14:textId="77777777" w:rsidR="00C57F47" w:rsidRPr="008E4E8D" w:rsidRDefault="00C57F47" w:rsidP="00505179">
            <w:pPr>
              <w:jc w:val="right"/>
              <w:rPr>
                <w:rFonts w:eastAsia="Times New Roman" w:cs="Calibri"/>
                <w:color w:val="000000" w:themeColor="text1"/>
              </w:rPr>
            </w:pPr>
            <w:r>
              <w:rPr>
                <w:rFonts w:cs="Calibri"/>
                <w:color w:val="000000"/>
              </w:rPr>
              <w:t>0.0671</w:t>
            </w:r>
          </w:p>
        </w:tc>
        <w:tc>
          <w:tcPr>
            <w:tcW w:w="1159" w:type="dxa"/>
            <w:vMerge w:val="restart"/>
            <w:shd w:val="clear" w:color="auto" w:fill="auto"/>
          </w:tcPr>
          <w:p w14:paraId="065F54F5" w14:textId="77777777" w:rsidR="00C57F47" w:rsidRPr="008E4E8D" w:rsidRDefault="00C57F47" w:rsidP="00505179">
            <w:pPr>
              <w:jc w:val="right"/>
              <w:rPr>
                <w:rFonts w:cs="Calibri"/>
                <w:color w:val="000000" w:themeColor="text1"/>
              </w:rPr>
            </w:pPr>
            <w:r w:rsidRPr="008E4E8D">
              <w:rPr>
                <w:rFonts w:cs="Calibri"/>
                <w:color w:val="000000" w:themeColor="text1"/>
              </w:rPr>
              <w:t>10 sec</w:t>
            </w:r>
          </w:p>
        </w:tc>
      </w:tr>
      <w:tr w:rsidR="00C57F47" w:rsidRPr="00DC7F80" w14:paraId="2850265D" w14:textId="77777777" w:rsidTr="00505179">
        <w:trPr>
          <w:trHeight w:val="300"/>
        </w:trPr>
        <w:tc>
          <w:tcPr>
            <w:tcW w:w="1044" w:type="dxa"/>
            <w:vMerge/>
          </w:tcPr>
          <w:p w14:paraId="5F3E7B4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7B0BE299"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CA878"/>
            <w:noWrap/>
            <w:vAlign w:val="bottom"/>
          </w:tcPr>
          <w:p w14:paraId="1201144D" w14:textId="77777777" w:rsidR="00C57F47" w:rsidRPr="008E4E8D" w:rsidRDefault="00C57F47" w:rsidP="00505179">
            <w:pPr>
              <w:jc w:val="right"/>
              <w:rPr>
                <w:rFonts w:eastAsia="Times New Roman" w:cs="Calibri"/>
                <w:color w:val="000000" w:themeColor="text1"/>
              </w:rPr>
            </w:pPr>
            <w:r>
              <w:rPr>
                <w:rFonts w:cs="Calibri"/>
                <w:color w:val="000000"/>
              </w:rPr>
              <w:t>0.2658</w:t>
            </w:r>
          </w:p>
        </w:tc>
        <w:tc>
          <w:tcPr>
            <w:tcW w:w="1032" w:type="dxa"/>
            <w:shd w:val="clear" w:color="000000" w:fill="FFE583"/>
            <w:noWrap/>
            <w:vAlign w:val="bottom"/>
          </w:tcPr>
          <w:p w14:paraId="4E74863E" w14:textId="77777777" w:rsidR="00C57F47" w:rsidRPr="008E4E8D" w:rsidRDefault="00C57F47" w:rsidP="00505179">
            <w:pPr>
              <w:jc w:val="right"/>
              <w:rPr>
                <w:rFonts w:eastAsia="Times New Roman" w:cs="Calibri"/>
                <w:color w:val="000000" w:themeColor="text1"/>
              </w:rPr>
            </w:pPr>
            <w:r>
              <w:rPr>
                <w:rFonts w:cs="Calibri"/>
                <w:color w:val="000000"/>
              </w:rPr>
              <w:t>0.1833</w:t>
            </w:r>
          </w:p>
        </w:tc>
        <w:tc>
          <w:tcPr>
            <w:tcW w:w="1032" w:type="dxa"/>
            <w:shd w:val="clear" w:color="000000" w:fill="D6DF81"/>
            <w:noWrap/>
            <w:vAlign w:val="bottom"/>
          </w:tcPr>
          <w:p w14:paraId="674EE22C" w14:textId="77777777" w:rsidR="00C57F47" w:rsidRPr="008E4E8D" w:rsidRDefault="00C57F47" w:rsidP="00505179">
            <w:pPr>
              <w:jc w:val="right"/>
              <w:rPr>
                <w:rFonts w:eastAsia="Times New Roman" w:cs="Calibri"/>
                <w:color w:val="000000" w:themeColor="text1"/>
              </w:rPr>
            </w:pPr>
            <w:r>
              <w:rPr>
                <w:rFonts w:cs="Calibri"/>
                <w:color w:val="000000"/>
              </w:rPr>
              <w:t>0.1293</w:t>
            </w:r>
          </w:p>
        </w:tc>
        <w:tc>
          <w:tcPr>
            <w:tcW w:w="1032" w:type="dxa"/>
            <w:shd w:val="clear" w:color="000000" w:fill="C7DA80"/>
            <w:noWrap/>
            <w:vAlign w:val="bottom"/>
          </w:tcPr>
          <w:p w14:paraId="5847902B" w14:textId="77777777" w:rsidR="00C57F47" w:rsidRPr="008E4E8D" w:rsidRDefault="00C57F47" w:rsidP="00505179">
            <w:pPr>
              <w:jc w:val="right"/>
              <w:rPr>
                <w:rFonts w:eastAsia="Times New Roman" w:cs="Calibri"/>
                <w:color w:val="000000" w:themeColor="text1"/>
              </w:rPr>
            </w:pPr>
            <w:r>
              <w:rPr>
                <w:rFonts w:cs="Calibri"/>
                <w:color w:val="000000"/>
              </w:rPr>
              <w:t>0.1125</w:t>
            </w:r>
          </w:p>
        </w:tc>
        <w:tc>
          <w:tcPr>
            <w:tcW w:w="1032" w:type="dxa"/>
            <w:shd w:val="clear" w:color="000000" w:fill="AED37F"/>
            <w:noWrap/>
            <w:vAlign w:val="bottom"/>
          </w:tcPr>
          <w:p w14:paraId="4C72A7D3" w14:textId="77777777" w:rsidR="00C57F47" w:rsidRPr="008E4E8D" w:rsidRDefault="00C57F47" w:rsidP="00505179">
            <w:pPr>
              <w:jc w:val="right"/>
              <w:rPr>
                <w:rFonts w:eastAsia="Times New Roman" w:cs="Calibri"/>
                <w:color w:val="000000" w:themeColor="text1"/>
              </w:rPr>
            </w:pPr>
            <w:r>
              <w:rPr>
                <w:rFonts w:cs="Calibri"/>
                <w:color w:val="000000"/>
              </w:rPr>
              <w:t>0.0843</w:t>
            </w:r>
          </w:p>
        </w:tc>
        <w:tc>
          <w:tcPr>
            <w:tcW w:w="1032" w:type="dxa"/>
            <w:shd w:val="clear" w:color="000000" w:fill="8ECA7D"/>
            <w:noWrap/>
            <w:vAlign w:val="bottom"/>
          </w:tcPr>
          <w:p w14:paraId="659D1A33" w14:textId="77777777" w:rsidR="00C57F47" w:rsidRPr="008E4E8D" w:rsidRDefault="00C57F47" w:rsidP="00505179">
            <w:pPr>
              <w:jc w:val="right"/>
              <w:rPr>
                <w:rFonts w:eastAsia="Times New Roman" w:cs="Calibri"/>
                <w:color w:val="000000" w:themeColor="text1"/>
              </w:rPr>
            </w:pPr>
            <w:r>
              <w:rPr>
                <w:rFonts w:cs="Calibri"/>
                <w:color w:val="000000"/>
              </w:rPr>
              <w:t>0.0486</w:t>
            </w:r>
          </w:p>
        </w:tc>
        <w:tc>
          <w:tcPr>
            <w:tcW w:w="1159" w:type="dxa"/>
            <w:vMerge/>
            <w:shd w:val="clear" w:color="auto" w:fill="auto"/>
          </w:tcPr>
          <w:p w14:paraId="5702FA7B" w14:textId="77777777" w:rsidR="00C57F47" w:rsidRPr="008E4E8D" w:rsidRDefault="00C57F47" w:rsidP="00505179">
            <w:pPr>
              <w:jc w:val="right"/>
              <w:rPr>
                <w:rFonts w:cs="Calibri"/>
                <w:color w:val="000000" w:themeColor="text1"/>
              </w:rPr>
            </w:pPr>
          </w:p>
        </w:tc>
      </w:tr>
      <w:tr w:rsidR="00C57F47" w:rsidRPr="00DC7F80" w14:paraId="29EF2CA4" w14:textId="77777777" w:rsidTr="00505179">
        <w:trPr>
          <w:trHeight w:val="300"/>
        </w:trPr>
        <w:tc>
          <w:tcPr>
            <w:tcW w:w="1044" w:type="dxa"/>
            <w:vMerge/>
          </w:tcPr>
          <w:p w14:paraId="25DC83E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17BDA8D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CA978"/>
            <w:noWrap/>
            <w:vAlign w:val="bottom"/>
          </w:tcPr>
          <w:p w14:paraId="6201F041" w14:textId="77777777" w:rsidR="00C57F47" w:rsidRPr="008E4E8D" w:rsidRDefault="00C57F47" w:rsidP="00505179">
            <w:pPr>
              <w:jc w:val="right"/>
              <w:rPr>
                <w:rFonts w:eastAsia="Times New Roman" w:cs="Calibri"/>
                <w:color w:val="000000" w:themeColor="text1"/>
              </w:rPr>
            </w:pPr>
            <w:r>
              <w:rPr>
                <w:rFonts w:cs="Calibri"/>
                <w:color w:val="000000"/>
              </w:rPr>
              <w:t>0.2647</w:t>
            </w:r>
          </w:p>
        </w:tc>
        <w:tc>
          <w:tcPr>
            <w:tcW w:w="1032" w:type="dxa"/>
            <w:shd w:val="clear" w:color="000000" w:fill="FFE683"/>
            <w:noWrap/>
            <w:vAlign w:val="bottom"/>
          </w:tcPr>
          <w:p w14:paraId="7F6ACC65" w14:textId="77777777" w:rsidR="00C57F47" w:rsidRPr="008E4E8D" w:rsidRDefault="00C57F47" w:rsidP="00505179">
            <w:pPr>
              <w:jc w:val="right"/>
              <w:rPr>
                <w:rFonts w:eastAsia="Times New Roman" w:cs="Calibri"/>
                <w:color w:val="000000" w:themeColor="text1"/>
              </w:rPr>
            </w:pPr>
            <w:r>
              <w:rPr>
                <w:rFonts w:cs="Calibri"/>
                <w:color w:val="000000"/>
              </w:rPr>
              <w:t>0.1820</w:t>
            </w:r>
          </w:p>
        </w:tc>
        <w:tc>
          <w:tcPr>
            <w:tcW w:w="1032" w:type="dxa"/>
            <w:shd w:val="clear" w:color="000000" w:fill="D5DE81"/>
            <w:noWrap/>
            <w:vAlign w:val="bottom"/>
          </w:tcPr>
          <w:p w14:paraId="3F303647" w14:textId="77777777" w:rsidR="00C57F47" w:rsidRPr="008E4E8D" w:rsidRDefault="00C57F47" w:rsidP="00505179">
            <w:pPr>
              <w:jc w:val="right"/>
              <w:rPr>
                <w:rFonts w:eastAsia="Times New Roman" w:cs="Calibri"/>
                <w:color w:val="000000" w:themeColor="text1"/>
              </w:rPr>
            </w:pPr>
            <w:r>
              <w:rPr>
                <w:rFonts w:cs="Calibri"/>
                <w:color w:val="000000"/>
              </w:rPr>
              <w:t>0.1280</w:t>
            </w:r>
          </w:p>
        </w:tc>
        <w:tc>
          <w:tcPr>
            <w:tcW w:w="1032" w:type="dxa"/>
            <w:shd w:val="clear" w:color="000000" w:fill="C6DA80"/>
            <w:noWrap/>
            <w:vAlign w:val="bottom"/>
          </w:tcPr>
          <w:p w14:paraId="379F17BD" w14:textId="77777777" w:rsidR="00C57F47" w:rsidRPr="008E4E8D" w:rsidRDefault="00C57F47" w:rsidP="00505179">
            <w:pPr>
              <w:jc w:val="right"/>
              <w:rPr>
                <w:rFonts w:eastAsia="Times New Roman" w:cs="Calibri"/>
                <w:color w:val="000000" w:themeColor="text1"/>
              </w:rPr>
            </w:pPr>
            <w:r>
              <w:rPr>
                <w:rFonts w:cs="Calibri"/>
                <w:color w:val="000000"/>
              </w:rPr>
              <w:t>0.1111</w:t>
            </w:r>
          </w:p>
        </w:tc>
        <w:tc>
          <w:tcPr>
            <w:tcW w:w="1032" w:type="dxa"/>
            <w:shd w:val="clear" w:color="000000" w:fill="ACD37F"/>
            <w:noWrap/>
            <w:vAlign w:val="bottom"/>
          </w:tcPr>
          <w:p w14:paraId="6D5E6E3F" w14:textId="77777777" w:rsidR="00C57F47" w:rsidRPr="008E4E8D" w:rsidRDefault="00C57F47" w:rsidP="00505179">
            <w:pPr>
              <w:jc w:val="right"/>
              <w:rPr>
                <w:rFonts w:eastAsia="Times New Roman" w:cs="Calibri"/>
                <w:color w:val="000000" w:themeColor="text1"/>
              </w:rPr>
            </w:pPr>
            <w:r>
              <w:rPr>
                <w:rFonts w:cs="Calibri"/>
                <w:color w:val="000000"/>
              </w:rPr>
              <w:t>0.0825</w:t>
            </w:r>
          </w:p>
        </w:tc>
        <w:tc>
          <w:tcPr>
            <w:tcW w:w="1032" w:type="dxa"/>
            <w:shd w:val="clear" w:color="000000" w:fill="8CCA7D"/>
            <w:noWrap/>
            <w:vAlign w:val="bottom"/>
          </w:tcPr>
          <w:p w14:paraId="5AB856C1" w14:textId="77777777" w:rsidR="00C57F47" w:rsidRPr="008E4E8D" w:rsidRDefault="00C57F47" w:rsidP="00505179">
            <w:pPr>
              <w:jc w:val="right"/>
              <w:rPr>
                <w:rFonts w:eastAsia="Times New Roman" w:cs="Calibri"/>
                <w:color w:val="000000" w:themeColor="text1"/>
              </w:rPr>
            </w:pPr>
            <w:r>
              <w:rPr>
                <w:rFonts w:cs="Calibri"/>
                <w:color w:val="000000"/>
              </w:rPr>
              <w:t>0.0469</w:t>
            </w:r>
          </w:p>
        </w:tc>
        <w:tc>
          <w:tcPr>
            <w:tcW w:w="1159" w:type="dxa"/>
            <w:vMerge/>
            <w:shd w:val="clear" w:color="auto" w:fill="auto"/>
          </w:tcPr>
          <w:p w14:paraId="6CE50B4B" w14:textId="77777777" w:rsidR="00C57F47" w:rsidRPr="008E4E8D" w:rsidRDefault="00C57F47" w:rsidP="00505179">
            <w:pPr>
              <w:jc w:val="right"/>
              <w:rPr>
                <w:rFonts w:cs="Calibri"/>
                <w:color w:val="000000" w:themeColor="text1"/>
              </w:rPr>
            </w:pPr>
          </w:p>
        </w:tc>
      </w:tr>
      <w:tr w:rsidR="00C57F47" w:rsidRPr="00DC7F80" w14:paraId="76B2831C" w14:textId="77777777" w:rsidTr="00505179">
        <w:trPr>
          <w:trHeight w:val="300"/>
        </w:trPr>
        <w:tc>
          <w:tcPr>
            <w:tcW w:w="1044" w:type="dxa"/>
            <w:vMerge/>
          </w:tcPr>
          <w:p w14:paraId="579054B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570FA33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CA978"/>
            <w:noWrap/>
            <w:vAlign w:val="bottom"/>
          </w:tcPr>
          <w:p w14:paraId="0DF62711" w14:textId="77777777" w:rsidR="00C57F47" w:rsidRPr="008E4E8D" w:rsidRDefault="00C57F47" w:rsidP="00505179">
            <w:pPr>
              <w:jc w:val="right"/>
              <w:rPr>
                <w:rFonts w:eastAsia="Times New Roman" w:cs="Calibri"/>
                <w:color w:val="000000" w:themeColor="text1"/>
              </w:rPr>
            </w:pPr>
            <w:r>
              <w:rPr>
                <w:rFonts w:cs="Calibri"/>
                <w:color w:val="000000"/>
              </w:rPr>
              <w:t>0.2643</w:t>
            </w:r>
          </w:p>
        </w:tc>
        <w:tc>
          <w:tcPr>
            <w:tcW w:w="1032" w:type="dxa"/>
            <w:shd w:val="clear" w:color="000000" w:fill="FFE784"/>
            <w:noWrap/>
            <w:vAlign w:val="bottom"/>
          </w:tcPr>
          <w:p w14:paraId="37456ABA" w14:textId="77777777" w:rsidR="00C57F47" w:rsidRPr="008E4E8D" w:rsidRDefault="00C57F47" w:rsidP="00505179">
            <w:pPr>
              <w:jc w:val="right"/>
              <w:rPr>
                <w:rFonts w:eastAsia="Times New Roman" w:cs="Calibri"/>
                <w:color w:val="000000" w:themeColor="text1"/>
              </w:rPr>
            </w:pPr>
            <w:r>
              <w:rPr>
                <w:rFonts w:cs="Calibri"/>
                <w:color w:val="000000"/>
              </w:rPr>
              <w:t>0.1817</w:t>
            </w:r>
          </w:p>
        </w:tc>
        <w:tc>
          <w:tcPr>
            <w:tcW w:w="1032" w:type="dxa"/>
            <w:shd w:val="clear" w:color="000000" w:fill="D4DE81"/>
            <w:noWrap/>
            <w:vAlign w:val="bottom"/>
          </w:tcPr>
          <w:p w14:paraId="7D1C3A35" w14:textId="77777777" w:rsidR="00C57F47" w:rsidRPr="008E4E8D" w:rsidRDefault="00C57F47" w:rsidP="00505179">
            <w:pPr>
              <w:jc w:val="right"/>
              <w:rPr>
                <w:rFonts w:eastAsia="Times New Roman" w:cs="Calibri"/>
                <w:color w:val="000000" w:themeColor="text1"/>
              </w:rPr>
            </w:pPr>
            <w:r>
              <w:rPr>
                <w:rFonts w:cs="Calibri"/>
                <w:color w:val="000000"/>
              </w:rPr>
              <w:t>0.1276</w:t>
            </w:r>
          </w:p>
        </w:tc>
        <w:tc>
          <w:tcPr>
            <w:tcW w:w="1032" w:type="dxa"/>
            <w:shd w:val="clear" w:color="000000" w:fill="C5DA80"/>
            <w:noWrap/>
            <w:vAlign w:val="bottom"/>
          </w:tcPr>
          <w:p w14:paraId="3EF1FEE3" w14:textId="77777777" w:rsidR="00C57F47" w:rsidRPr="008E4E8D" w:rsidRDefault="00C57F47" w:rsidP="00505179">
            <w:pPr>
              <w:jc w:val="right"/>
              <w:rPr>
                <w:rFonts w:eastAsia="Times New Roman" w:cs="Calibri"/>
                <w:color w:val="000000" w:themeColor="text1"/>
              </w:rPr>
            </w:pPr>
            <w:r>
              <w:rPr>
                <w:rFonts w:cs="Calibri"/>
                <w:color w:val="000000"/>
              </w:rPr>
              <w:t>0.1107</w:t>
            </w:r>
          </w:p>
        </w:tc>
        <w:tc>
          <w:tcPr>
            <w:tcW w:w="1032" w:type="dxa"/>
            <w:shd w:val="clear" w:color="000000" w:fill="ACD37F"/>
            <w:noWrap/>
            <w:vAlign w:val="bottom"/>
          </w:tcPr>
          <w:p w14:paraId="64CC1936" w14:textId="77777777" w:rsidR="00C57F47" w:rsidRPr="008E4E8D" w:rsidRDefault="00C57F47" w:rsidP="00505179">
            <w:pPr>
              <w:jc w:val="right"/>
              <w:rPr>
                <w:rFonts w:eastAsia="Times New Roman" w:cs="Calibri"/>
                <w:color w:val="000000" w:themeColor="text1"/>
              </w:rPr>
            </w:pPr>
            <w:r>
              <w:rPr>
                <w:rFonts w:cs="Calibri"/>
                <w:color w:val="000000"/>
              </w:rPr>
              <w:t>0.0822</w:t>
            </w:r>
          </w:p>
        </w:tc>
        <w:tc>
          <w:tcPr>
            <w:tcW w:w="1032" w:type="dxa"/>
            <w:shd w:val="clear" w:color="000000" w:fill="8CC97D"/>
            <w:noWrap/>
            <w:vAlign w:val="bottom"/>
          </w:tcPr>
          <w:p w14:paraId="04F02927" w14:textId="77777777" w:rsidR="00C57F47" w:rsidRPr="008E4E8D" w:rsidRDefault="00C57F47" w:rsidP="00505179">
            <w:pPr>
              <w:jc w:val="right"/>
              <w:rPr>
                <w:rFonts w:eastAsia="Times New Roman" w:cs="Calibri"/>
                <w:color w:val="000000" w:themeColor="text1"/>
              </w:rPr>
            </w:pPr>
            <w:r>
              <w:rPr>
                <w:rFonts w:cs="Calibri"/>
                <w:color w:val="000000"/>
              </w:rPr>
              <w:t>0.0465</w:t>
            </w:r>
          </w:p>
        </w:tc>
        <w:tc>
          <w:tcPr>
            <w:tcW w:w="1159" w:type="dxa"/>
            <w:vMerge/>
            <w:shd w:val="clear" w:color="auto" w:fill="auto"/>
          </w:tcPr>
          <w:p w14:paraId="0C676C4D" w14:textId="77777777" w:rsidR="00C57F47" w:rsidRPr="008E4E8D" w:rsidRDefault="00C57F47" w:rsidP="00505179">
            <w:pPr>
              <w:jc w:val="right"/>
              <w:rPr>
                <w:rFonts w:cs="Calibri"/>
                <w:color w:val="000000" w:themeColor="text1"/>
              </w:rPr>
            </w:pPr>
          </w:p>
        </w:tc>
      </w:tr>
      <w:tr w:rsidR="00C57F47" w:rsidRPr="00DC7F80" w14:paraId="1FA40399" w14:textId="77777777" w:rsidTr="00505179">
        <w:trPr>
          <w:trHeight w:val="300"/>
        </w:trPr>
        <w:tc>
          <w:tcPr>
            <w:tcW w:w="1044" w:type="dxa"/>
            <w:vMerge/>
          </w:tcPr>
          <w:p w14:paraId="395CD1C4"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38E82B23"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CAE79"/>
            <w:noWrap/>
            <w:vAlign w:val="bottom"/>
          </w:tcPr>
          <w:p w14:paraId="3DCBBCE0" w14:textId="77777777" w:rsidR="00C57F47" w:rsidRPr="008E4E8D" w:rsidRDefault="00C57F47" w:rsidP="00505179">
            <w:pPr>
              <w:jc w:val="right"/>
              <w:rPr>
                <w:rFonts w:cs="Calibri"/>
                <w:color w:val="000000" w:themeColor="text1"/>
              </w:rPr>
            </w:pPr>
            <w:r>
              <w:rPr>
                <w:rFonts w:cs="Calibri"/>
                <w:color w:val="000000"/>
              </w:rPr>
              <w:t>0.2581</w:t>
            </w:r>
          </w:p>
        </w:tc>
        <w:tc>
          <w:tcPr>
            <w:tcW w:w="1032" w:type="dxa"/>
            <w:shd w:val="clear" w:color="000000" w:fill="FFE884"/>
            <w:noWrap/>
            <w:vAlign w:val="bottom"/>
          </w:tcPr>
          <w:p w14:paraId="4C19AB13" w14:textId="77777777" w:rsidR="00C57F47" w:rsidRPr="008E4E8D" w:rsidRDefault="00C57F47" w:rsidP="00505179">
            <w:pPr>
              <w:jc w:val="right"/>
              <w:rPr>
                <w:rFonts w:cs="Calibri"/>
                <w:color w:val="000000" w:themeColor="text1"/>
              </w:rPr>
            </w:pPr>
            <w:r>
              <w:rPr>
                <w:rFonts w:cs="Calibri"/>
                <w:color w:val="000000"/>
              </w:rPr>
              <w:t>0.1792</w:t>
            </w:r>
          </w:p>
        </w:tc>
        <w:tc>
          <w:tcPr>
            <w:tcW w:w="1032" w:type="dxa"/>
            <w:shd w:val="clear" w:color="000000" w:fill="D5DF81"/>
            <w:noWrap/>
            <w:vAlign w:val="bottom"/>
          </w:tcPr>
          <w:p w14:paraId="0FC4DF9B" w14:textId="77777777" w:rsidR="00C57F47" w:rsidRPr="008E4E8D" w:rsidRDefault="00C57F47" w:rsidP="00505179">
            <w:pPr>
              <w:jc w:val="right"/>
              <w:rPr>
                <w:rFonts w:cs="Calibri"/>
                <w:color w:val="000000" w:themeColor="text1"/>
              </w:rPr>
            </w:pPr>
            <w:r>
              <w:rPr>
                <w:rFonts w:cs="Calibri"/>
                <w:color w:val="000000"/>
              </w:rPr>
              <w:t>0.1289</w:t>
            </w:r>
          </w:p>
        </w:tc>
        <w:tc>
          <w:tcPr>
            <w:tcW w:w="1032" w:type="dxa"/>
            <w:shd w:val="clear" w:color="000000" w:fill="C8DB80"/>
            <w:noWrap/>
            <w:vAlign w:val="bottom"/>
          </w:tcPr>
          <w:p w14:paraId="0EC2FFC6" w14:textId="77777777" w:rsidR="00C57F47" w:rsidRPr="008E4E8D" w:rsidRDefault="00C57F47" w:rsidP="00505179">
            <w:pPr>
              <w:jc w:val="right"/>
              <w:rPr>
                <w:rFonts w:cs="Calibri"/>
                <w:color w:val="000000" w:themeColor="text1"/>
              </w:rPr>
            </w:pPr>
            <w:r>
              <w:rPr>
                <w:rFonts w:cs="Calibri"/>
                <w:color w:val="000000"/>
              </w:rPr>
              <w:t>0.1137</w:t>
            </w:r>
          </w:p>
        </w:tc>
        <w:tc>
          <w:tcPr>
            <w:tcW w:w="1032" w:type="dxa"/>
            <w:shd w:val="clear" w:color="000000" w:fill="B0D47F"/>
            <w:noWrap/>
            <w:vAlign w:val="bottom"/>
          </w:tcPr>
          <w:p w14:paraId="69DB06D3" w14:textId="77777777" w:rsidR="00C57F47" w:rsidRPr="008E4E8D" w:rsidRDefault="00C57F47" w:rsidP="00505179">
            <w:pPr>
              <w:jc w:val="right"/>
              <w:rPr>
                <w:rFonts w:cs="Calibri"/>
                <w:color w:val="000000" w:themeColor="text1"/>
              </w:rPr>
            </w:pPr>
            <w:r>
              <w:rPr>
                <w:rFonts w:cs="Calibri"/>
                <w:color w:val="000000"/>
              </w:rPr>
              <w:t>0.0874</w:t>
            </w:r>
          </w:p>
        </w:tc>
        <w:tc>
          <w:tcPr>
            <w:tcW w:w="1032" w:type="dxa"/>
            <w:shd w:val="clear" w:color="000000" w:fill="95CC7D"/>
            <w:noWrap/>
            <w:vAlign w:val="bottom"/>
          </w:tcPr>
          <w:p w14:paraId="12A1B9D3" w14:textId="77777777" w:rsidR="00C57F47" w:rsidRPr="008E4E8D" w:rsidRDefault="00C57F47" w:rsidP="00505179">
            <w:pPr>
              <w:jc w:val="right"/>
              <w:rPr>
                <w:rFonts w:cs="Calibri"/>
                <w:color w:val="000000" w:themeColor="text1"/>
              </w:rPr>
            </w:pPr>
            <w:r>
              <w:rPr>
                <w:rFonts w:cs="Calibri"/>
                <w:color w:val="000000"/>
              </w:rPr>
              <w:t>0.0562</w:t>
            </w:r>
          </w:p>
        </w:tc>
        <w:tc>
          <w:tcPr>
            <w:tcW w:w="1159" w:type="dxa"/>
            <w:vMerge w:val="restart"/>
            <w:shd w:val="clear" w:color="auto" w:fill="auto"/>
          </w:tcPr>
          <w:p w14:paraId="6162A014" w14:textId="77777777" w:rsidR="00C57F47" w:rsidRPr="008E4E8D" w:rsidRDefault="00C57F47" w:rsidP="00505179">
            <w:pPr>
              <w:jc w:val="right"/>
              <w:rPr>
                <w:rFonts w:cs="Calibri"/>
                <w:color w:val="000000" w:themeColor="text1"/>
              </w:rPr>
            </w:pPr>
            <w:r w:rsidRPr="008E4E8D">
              <w:rPr>
                <w:rFonts w:cs="Calibri"/>
                <w:color w:val="000000" w:themeColor="text1"/>
              </w:rPr>
              <w:t>1</w:t>
            </w:r>
            <w:r>
              <w:rPr>
                <w:rFonts w:cs="Calibri"/>
                <w:color w:val="000000" w:themeColor="text1"/>
              </w:rPr>
              <w:t>7</w:t>
            </w:r>
            <w:r w:rsidRPr="008E4E8D">
              <w:rPr>
                <w:rFonts w:cs="Calibri"/>
                <w:color w:val="000000" w:themeColor="text1"/>
              </w:rPr>
              <w:t xml:space="preserve"> sec</w:t>
            </w:r>
          </w:p>
        </w:tc>
      </w:tr>
      <w:tr w:rsidR="00C57F47" w:rsidRPr="00DC7F80" w14:paraId="3006347F" w14:textId="77777777" w:rsidTr="00505179">
        <w:trPr>
          <w:trHeight w:val="300"/>
        </w:trPr>
        <w:tc>
          <w:tcPr>
            <w:tcW w:w="1044" w:type="dxa"/>
            <w:vMerge/>
          </w:tcPr>
          <w:p w14:paraId="722AC05F"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6D22FAC3"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DB57A"/>
            <w:noWrap/>
            <w:vAlign w:val="bottom"/>
          </w:tcPr>
          <w:p w14:paraId="71FB0D96" w14:textId="77777777" w:rsidR="00C57F47" w:rsidRPr="008E4E8D" w:rsidRDefault="00C57F47" w:rsidP="00505179">
            <w:pPr>
              <w:jc w:val="right"/>
              <w:rPr>
                <w:rFonts w:cs="Calibri"/>
                <w:color w:val="000000" w:themeColor="text1"/>
              </w:rPr>
            </w:pPr>
            <w:r>
              <w:rPr>
                <w:rFonts w:cs="Calibri"/>
                <w:color w:val="000000"/>
              </w:rPr>
              <w:t>0.2484</w:t>
            </w:r>
          </w:p>
        </w:tc>
        <w:tc>
          <w:tcPr>
            <w:tcW w:w="1032" w:type="dxa"/>
            <w:shd w:val="clear" w:color="000000" w:fill="F9E983"/>
            <w:noWrap/>
            <w:vAlign w:val="bottom"/>
          </w:tcPr>
          <w:p w14:paraId="47453258" w14:textId="77777777" w:rsidR="00C57F47" w:rsidRPr="008E4E8D" w:rsidRDefault="00C57F47" w:rsidP="00505179">
            <w:pPr>
              <w:jc w:val="right"/>
              <w:rPr>
                <w:rFonts w:cs="Calibri"/>
                <w:color w:val="000000" w:themeColor="text1"/>
              </w:rPr>
            </w:pPr>
            <w:r>
              <w:rPr>
                <w:rFonts w:cs="Calibri"/>
                <w:color w:val="000000"/>
              </w:rPr>
              <w:t>0.1684</w:t>
            </w:r>
          </w:p>
        </w:tc>
        <w:tc>
          <w:tcPr>
            <w:tcW w:w="1032" w:type="dxa"/>
            <w:shd w:val="clear" w:color="000000" w:fill="CADB80"/>
            <w:noWrap/>
            <w:vAlign w:val="bottom"/>
          </w:tcPr>
          <w:p w14:paraId="44A947BD" w14:textId="77777777" w:rsidR="00C57F47" w:rsidRPr="008E4E8D" w:rsidRDefault="00C57F47" w:rsidP="00505179">
            <w:pPr>
              <w:jc w:val="right"/>
              <w:rPr>
                <w:rFonts w:cs="Calibri"/>
                <w:color w:val="000000" w:themeColor="text1"/>
              </w:rPr>
            </w:pPr>
            <w:r>
              <w:rPr>
                <w:rFonts w:cs="Calibri"/>
                <w:color w:val="000000"/>
              </w:rPr>
              <w:t>0.1163</w:t>
            </w:r>
          </w:p>
        </w:tc>
        <w:tc>
          <w:tcPr>
            <w:tcW w:w="1032" w:type="dxa"/>
            <w:shd w:val="clear" w:color="000000" w:fill="BCD780"/>
            <w:noWrap/>
            <w:vAlign w:val="bottom"/>
          </w:tcPr>
          <w:p w14:paraId="2D31FB79" w14:textId="77777777" w:rsidR="00C57F47" w:rsidRPr="008E4E8D" w:rsidRDefault="00C57F47" w:rsidP="00505179">
            <w:pPr>
              <w:jc w:val="right"/>
              <w:rPr>
                <w:rFonts w:cs="Calibri"/>
                <w:color w:val="000000" w:themeColor="text1"/>
              </w:rPr>
            </w:pPr>
            <w:r>
              <w:rPr>
                <w:rFonts w:cs="Calibri"/>
                <w:color w:val="000000"/>
              </w:rPr>
              <w:t>0.1003</w:t>
            </w:r>
          </w:p>
        </w:tc>
        <w:tc>
          <w:tcPr>
            <w:tcW w:w="1032" w:type="dxa"/>
            <w:shd w:val="clear" w:color="000000" w:fill="A4D07E"/>
            <w:noWrap/>
            <w:vAlign w:val="bottom"/>
          </w:tcPr>
          <w:p w14:paraId="71891451" w14:textId="77777777" w:rsidR="00C57F47" w:rsidRPr="008E4E8D" w:rsidRDefault="00C57F47" w:rsidP="00505179">
            <w:pPr>
              <w:jc w:val="right"/>
              <w:rPr>
                <w:rFonts w:cs="Calibri"/>
                <w:color w:val="000000" w:themeColor="text1"/>
              </w:rPr>
            </w:pPr>
            <w:r>
              <w:rPr>
                <w:rFonts w:cs="Calibri"/>
                <w:color w:val="000000"/>
              </w:rPr>
              <w:t>0.0737</w:t>
            </w:r>
          </w:p>
        </w:tc>
        <w:tc>
          <w:tcPr>
            <w:tcW w:w="1032" w:type="dxa"/>
            <w:shd w:val="clear" w:color="000000" w:fill="88C87D"/>
            <w:noWrap/>
            <w:vAlign w:val="bottom"/>
          </w:tcPr>
          <w:p w14:paraId="32DD4C95" w14:textId="77777777" w:rsidR="00C57F47" w:rsidRPr="008E4E8D" w:rsidRDefault="00C57F47" w:rsidP="00505179">
            <w:pPr>
              <w:jc w:val="right"/>
              <w:rPr>
                <w:rFonts w:cs="Calibri"/>
                <w:color w:val="000000" w:themeColor="text1"/>
              </w:rPr>
            </w:pPr>
            <w:r>
              <w:rPr>
                <w:rFonts w:cs="Calibri"/>
                <w:color w:val="000000"/>
              </w:rPr>
              <w:t>0.0416</w:t>
            </w:r>
          </w:p>
        </w:tc>
        <w:tc>
          <w:tcPr>
            <w:tcW w:w="1159" w:type="dxa"/>
            <w:vMerge/>
            <w:shd w:val="clear" w:color="auto" w:fill="auto"/>
          </w:tcPr>
          <w:p w14:paraId="6ECFABFE" w14:textId="77777777" w:rsidR="00C57F47" w:rsidRPr="008E4E8D" w:rsidRDefault="00C57F47" w:rsidP="00505179">
            <w:pPr>
              <w:jc w:val="right"/>
              <w:rPr>
                <w:rFonts w:cs="Calibri"/>
                <w:color w:val="000000" w:themeColor="text1"/>
              </w:rPr>
            </w:pPr>
          </w:p>
        </w:tc>
      </w:tr>
      <w:tr w:rsidR="00C57F47" w:rsidRPr="00DC7F80" w14:paraId="74F4D015" w14:textId="77777777" w:rsidTr="00505179">
        <w:trPr>
          <w:trHeight w:val="300"/>
        </w:trPr>
        <w:tc>
          <w:tcPr>
            <w:tcW w:w="1044" w:type="dxa"/>
            <w:vMerge/>
          </w:tcPr>
          <w:p w14:paraId="7918C479"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46365C14"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DB67A"/>
            <w:noWrap/>
            <w:vAlign w:val="bottom"/>
          </w:tcPr>
          <w:p w14:paraId="2E774A80" w14:textId="77777777" w:rsidR="00C57F47" w:rsidRPr="008E4E8D" w:rsidRDefault="00C57F47" w:rsidP="00505179">
            <w:pPr>
              <w:jc w:val="right"/>
              <w:rPr>
                <w:rFonts w:cs="Calibri"/>
                <w:color w:val="000000" w:themeColor="text1"/>
              </w:rPr>
            </w:pPr>
            <w:r>
              <w:rPr>
                <w:rFonts w:cs="Calibri"/>
                <w:color w:val="000000"/>
              </w:rPr>
              <w:t>0.2473</w:t>
            </w:r>
          </w:p>
        </w:tc>
        <w:tc>
          <w:tcPr>
            <w:tcW w:w="1032" w:type="dxa"/>
            <w:shd w:val="clear" w:color="000000" w:fill="F8E983"/>
            <w:noWrap/>
            <w:vAlign w:val="bottom"/>
          </w:tcPr>
          <w:p w14:paraId="3171E52C" w14:textId="77777777" w:rsidR="00C57F47" w:rsidRPr="008E4E8D" w:rsidRDefault="00C57F47" w:rsidP="00505179">
            <w:pPr>
              <w:jc w:val="right"/>
              <w:rPr>
                <w:rFonts w:cs="Calibri"/>
                <w:color w:val="000000" w:themeColor="text1"/>
              </w:rPr>
            </w:pPr>
            <w:r>
              <w:rPr>
                <w:rFonts w:cs="Calibri"/>
                <w:color w:val="000000"/>
              </w:rPr>
              <w:t>0.1673</w:t>
            </w:r>
          </w:p>
        </w:tc>
        <w:tc>
          <w:tcPr>
            <w:tcW w:w="1032" w:type="dxa"/>
            <w:shd w:val="clear" w:color="000000" w:fill="C9DB80"/>
            <w:noWrap/>
            <w:vAlign w:val="bottom"/>
          </w:tcPr>
          <w:p w14:paraId="79718633" w14:textId="77777777" w:rsidR="00C57F47" w:rsidRPr="008E4E8D" w:rsidRDefault="00C57F47" w:rsidP="00505179">
            <w:pPr>
              <w:jc w:val="right"/>
              <w:rPr>
                <w:rFonts w:cs="Calibri"/>
                <w:color w:val="000000" w:themeColor="text1"/>
              </w:rPr>
            </w:pPr>
            <w:r>
              <w:rPr>
                <w:rFonts w:cs="Calibri"/>
                <w:color w:val="000000"/>
              </w:rPr>
              <w:t>0.1150</w:t>
            </w:r>
          </w:p>
        </w:tc>
        <w:tc>
          <w:tcPr>
            <w:tcW w:w="1032" w:type="dxa"/>
            <w:shd w:val="clear" w:color="000000" w:fill="BBD780"/>
            <w:noWrap/>
            <w:vAlign w:val="bottom"/>
          </w:tcPr>
          <w:p w14:paraId="13363BBB" w14:textId="77777777" w:rsidR="00C57F47" w:rsidRPr="008E4E8D" w:rsidRDefault="00C57F47" w:rsidP="00505179">
            <w:pPr>
              <w:jc w:val="right"/>
              <w:rPr>
                <w:rFonts w:cs="Calibri"/>
                <w:color w:val="000000" w:themeColor="text1"/>
              </w:rPr>
            </w:pPr>
            <w:r>
              <w:rPr>
                <w:rFonts w:cs="Calibri"/>
                <w:color w:val="000000"/>
              </w:rPr>
              <w:t>0.0989</w:t>
            </w:r>
          </w:p>
        </w:tc>
        <w:tc>
          <w:tcPr>
            <w:tcW w:w="1032" w:type="dxa"/>
            <w:shd w:val="clear" w:color="000000" w:fill="A3D07E"/>
            <w:noWrap/>
            <w:vAlign w:val="bottom"/>
          </w:tcPr>
          <w:p w14:paraId="229E2950" w14:textId="77777777" w:rsidR="00C57F47" w:rsidRPr="008E4E8D" w:rsidRDefault="00C57F47" w:rsidP="00505179">
            <w:pPr>
              <w:jc w:val="right"/>
              <w:rPr>
                <w:rFonts w:cs="Calibri"/>
                <w:color w:val="000000" w:themeColor="text1"/>
              </w:rPr>
            </w:pPr>
            <w:r>
              <w:rPr>
                <w:rFonts w:cs="Calibri"/>
                <w:color w:val="000000"/>
              </w:rPr>
              <w:t>0.0721</w:t>
            </w:r>
          </w:p>
        </w:tc>
        <w:tc>
          <w:tcPr>
            <w:tcW w:w="1032" w:type="dxa"/>
            <w:shd w:val="clear" w:color="000000" w:fill="86C87D"/>
            <w:noWrap/>
            <w:vAlign w:val="bottom"/>
          </w:tcPr>
          <w:p w14:paraId="28A39444" w14:textId="77777777" w:rsidR="00C57F47" w:rsidRPr="008E4E8D" w:rsidRDefault="00C57F47" w:rsidP="00505179">
            <w:pPr>
              <w:jc w:val="right"/>
              <w:rPr>
                <w:rFonts w:cs="Calibri"/>
                <w:color w:val="000000" w:themeColor="text1"/>
              </w:rPr>
            </w:pPr>
            <w:r>
              <w:rPr>
                <w:rFonts w:cs="Calibri"/>
                <w:color w:val="000000"/>
              </w:rPr>
              <w:t>0.0400</w:t>
            </w:r>
          </w:p>
        </w:tc>
        <w:tc>
          <w:tcPr>
            <w:tcW w:w="1159" w:type="dxa"/>
            <w:vMerge/>
            <w:shd w:val="clear" w:color="auto" w:fill="auto"/>
          </w:tcPr>
          <w:p w14:paraId="267BC301" w14:textId="77777777" w:rsidR="00C57F47" w:rsidRPr="008E4E8D" w:rsidRDefault="00C57F47" w:rsidP="00505179">
            <w:pPr>
              <w:jc w:val="right"/>
              <w:rPr>
                <w:rFonts w:cs="Calibri"/>
                <w:color w:val="000000" w:themeColor="text1"/>
              </w:rPr>
            </w:pPr>
          </w:p>
        </w:tc>
      </w:tr>
      <w:tr w:rsidR="00C57F47" w:rsidRPr="00DC7F80" w14:paraId="224E23B0" w14:textId="77777777" w:rsidTr="00505179">
        <w:trPr>
          <w:trHeight w:val="300"/>
        </w:trPr>
        <w:tc>
          <w:tcPr>
            <w:tcW w:w="1044" w:type="dxa"/>
            <w:vMerge/>
          </w:tcPr>
          <w:p w14:paraId="6EDFA3D9"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49D9D2B"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DB67A"/>
            <w:noWrap/>
            <w:vAlign w:val="bottom"/>
          </w:tcPr>
          <w:p w14:paraId="7DA32C4C" w14:textId="77777777" w:rsidR="00C57F47" w:rsidRPr="008E4E8D" w:rsidRDefault="00C57F47" w:rsidP="00505179">
            <w:pPr>
              <w:jc w:val="right"/>
              <w:rPr>
                <w:rFonts w:cs="Calibri"/>
                <w:color w:val="000000" w:themeColor="text1"/>
              </w:rPr>
            </w:pPr>
            <w:r>
              <w:rPr>
                <w:rFonts w:cs="Calibri"/>
                <w:color w:val="000000"/>
              </w:rPr>
              <w:t>0.2470</w:t>
            </w:r>
          </w:p>
        </w:tc>
        <w:tc>
          <w:tcPr>
            <w:tcW w:w="1032" w:type="dxa"/>
            <w:shd w:val="clear" w:color="000000" w:fill="F7E883"/>
            <w:noWrap/>
            <w:vAlign w:val="bottom"/>
          </w:tcPr>
          <w:p w14:paraId="77E749DB" w14:textId="77777777" w:rsidR="00C57F47" w:rsidRPr="008E4E8D" w:rsidRDefault="00C57F47" w:rsidP="00505179">
            <w:pPr>
              <w:jc w:val="right"/>
              <w:rPr>
                <w:rFonts w:cs="Calibri"/>
                <w:color w:val="000000" w:themeColor="text1"/>
              </w:rPr>
            </w:pPr>
            <w:r>
              <w:rPr>
                <w:rFonts w:cs="Calibri"/>
                <w:color w:val="000000"/>
              </w:rPr>
              <w:t>0.1670</w:t>
            </w:r>
          </w:p>
        </w:tc>
        <w:tc>
          <w:tcPr>
            <w:tcW w:w="1032" w:type="dxa"/>
            <w:shd w:val="clear" w:color="000000" w:fill="C9DB80"/>
            <w:noWrap/>
            <w:vAlign w:val="bottom"/>
          </w:tcPr>
          <w:p w14:paraId="7F094646" w14:textId="77777777" w:rsidR="00C57F47" w:rsidRPr="008E4E8D" w:rsidRDefault="00C57F47" w:rsidP="00505179">
            <w:pPr>
              <w:jc w:val="right"/>
              <w:rPr>
                <w:rFonts w:cs="Calibri"/>
                <w:color w:val="000000" w:themeColor="text1"/>
              </w:rPr>
            </w:pPr>
            <w:r>
              <w:rPr>
                <w:rFonts w:cs="Calibri"/>
                <w:color w:val="000000"/>
              </w:rPr>
              <w:t>0.1148</w:t>
            </w:r>
          </w:p>
        </w:tc>
        <w:tc>
          <w:tcPr>
            <w:tcW w:w="1032" w:type="dxa"/>
            <w:shd w:val="clear" w:color="000000" w:fill="BAD780"/>
            <w:noWrap/>
            <w:vAlign w:val="bottom"/>
          </w:tcPr>
          <w:p w14:paraId="21D9E50A" w14:textId="77777777" w:rsidR="00C57F47" w:rsidRPr="008E4E8D" w:rsidRDefault="00C57F47" w:rsidP="00505179">
            <w:pPr>
              <w:jc w:val="right"/>
              <w:rPr>
                <w:rFonts w:cs="Calibri"/>
                <w:color w:val="000000" w:themeColor="text1"/>
              </w:rPr>
            </w:pPr>
            <w:r>
              <w:rPr>
                <w:rFonts w:cs="Calibri"/>
                <w:color w:val="000000"/>
              </w:rPr>
              <w:t>0.0987</w:t>
            </w:r>
          </w:p>
        </w:tc>
        <w:tc>
          <w:tcPr>
            <w:tcW w:w="1032" w:type="dxa"/>
            <w:shd w:val="clear" w:color="000000" w:fill="A2D07E"/>
            <w:noWrap/>
            <w:vAlign w:val="bottom"/>
          </w:tcPr>
          <w:p w14:paraId="3F3482FB" w14:textId="77777777" w:rsidR="00C57F47" w:rsidRPr="008E4E8D" w:rsidRDefault="00C57F47" w:rsidP="00505179">
            <w:pPr>
              <w:jc w:val="right"/>
              <w:rPr>
                <w:rFonts w:cs="Calibri"/>
                <w:color w:val="000000" w:themeColor="text1"/>
              </w:rPr>
            </w:pPr>
            <w:r>
              <w:rPr>
                <w:rFonts w:cs="Calibri"/>
                <w:color w:val="000000"/>
              </w:rPr>
              <w:t>0.0718</w:t>
            </w:r>
          </w:p>
        </w:tc>
        <w:tc>
          <w:tcPr>
            <w:tcW w:w="1032" w:type="dxa"/>
            <w:shd w:val="clear" w:color="000000" w:fill="86C87D"/>
            <w:noWrap/>
            <w:vAlign w:val="bottom"/>
          </w:tcPr>
          <w:p w14:paraId="5C91A28F" w14:textId="77777777" w:rsidR="00C57F47" w:rsidRPr="008E4E8D" w:rsidRDefault="00C57F47" w:rsidP="00505179">
            <w:pPr>
              <w:jc w:val="right"/>
              <w:rPr>
                <w:rFonts w:cs="Calibri"/>
                <w:color w:val="000000" w:themeColor="text1"/>
              </w:rPr>
            </w:pPr>
            <w:r>
              <w:rPr>
                <w:rFonts w:cs="Calibri"/>
                <w:color w:val="000000"/>
              </w:rPr>
              <w:t>0.0397</w:t>
            </w:r>
          </w:p>
        </w:tc>
        <w:tc>
          <w:tcPr>
            <w:tcW w:w="1159" w:type="dxa"/>
            <w:vMerge/>
            <w:shd w:val="clear" w:color="auto" w:fill="auto"/>
          </w:tcPr>
          <w:p w14:paraId="5A163DCF" w14:textId="77777777" w:rsidR="00C57F47" w:rsidRPr="008E4E8D" w:rsidRDefault="00C57F47" w:rsidP="00505179">
            <w:pPr>
              <w:jc w:val="right"/>
              <w:rPr>
                <w:rFonts w:cs="Calibri"/>
                <w:color w:val="000000" w:themeColor="text1"/>
              </w:rPr>
            </w:pPr>
          </w:p>
        </w:tc>
      </w:tr>
      <w:tr w:rsidR="00C57F47" w:rsidRPr="00DC7F80" w14:paraId="5B7FCA18" w14:textId="77777777" w:rsidTr="00505179">
        <w:trPr>
          <w:trHeight w:val="300"/>
        </w:trPr>
        <w:tc>
          <w:tcPr>
            <w:tcW w:w="1044" w:type="dxa"/>
            <w:vMerge/>
          </w:tcPr>
          <w:p w14:paraId="2ABBE996"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5FCE06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DBC7B"/>
            <w:noWrap/>
            <w:vAlign w:val="bottom"/>
          </w:tcPr>
          <w:p w14:paraId="5138CE9E" w14:textId="77777777" w:rsidR="00C57F47" w:rsidRPr="008E4E8D" w:rsidRDefault="00C57F47" w:rsidP="00505179">
            <w:pPr>
              <w:jc w:val="right"/>
              <w:rPr>
                <w:rFonts w:cs="Calibri"/>
                <w:color w:val="000000" w:themeColor="text1"/>
              </w:rPr>
            </w:pPr>
            <w:r>
              <w:rPr>
                <w:rFonts w:cs="Calibri"/>
                <w:color w:val="000000"/>
              </w:rPr>
              <w:t>0.2385</w:t>
            </w:r>
          </w:p>
        </w:tc>
        <w:tc>
          <w:tcPr>
            <w:tcW w:w="1032" w:type="dxa"/>
            <w:shd w:val="clear" w:color="000000" w:fill="F4E783"/>
            <w:noWrap/>
            <w:vAlign w:val="bottom"/>
          </w:tcPr>
          <w:p w14:paraId="0B5B5406" w14:textId="77777777" w:rsidR="00C57F47" w:rsidRPr="008E4E8D" w:rsidRDefault="00C57F47" w:rsidP="00505179">
            <w:pPr>
              <w:jc w:val="right"/>
              <w:rPr>
                <w:rFonts w:cs="Calibri"/>
                <w:color w:val="000000" w:themeColor="text1"/>
              </w:rPr>
            </w:pPr>
            <w:r>
              <w:rPr>
                <w:rFonts w:cs="Calibri"/>
                <w:color w:val="000000"/>
              </w:rPr>
              <w:t>0.1631</w:t>
            </w:r>
          </w:p>
        </w:tc>
        <w:tc>
          <w:tcPr>
            <w:tcW w:w="1032" w:type="dxa"/>
            <w:shd w:val="clear" w:color="000000" w:fill="C8DB80"/>
            <w:noWrap/>
            <w:vAlign w:val="bottom"/>
          </w:tcPr>
          <w:p w14:paraId="49B32EBD" w14:textId="77777777" w:rsidR="00C57F47" w:rsidRPr="008E4E8D" w:rsidRDefault="00C57F47" w:rsidP="00505179">
            <w:pPr>
              <w:jc w:val="right"/>
              <w:rPr>
                <w:rFonts w:cs="Calibri"/>
                <w:color w:val="000000" w:themeColor="text1"/>
              </w:rPr>
            </w:pPr>
            <w:r>
              <w:rPr>
                <w:rFonts w:cs="Calibri"/>
                <w:color w:val="000000"/>
              </w:rPr>
              <w:t>0.1143</w:t>
            </w:r>
          </w:p>
        </w:tc>
        <w:tc>
          <w:tcPr>
            <w:tcW w:w="1032" w:type="dxa"/>
            <w:shd w:val="clear" w:color="000000" w:fill="BBD780"/>
            <w:noWrap/>
            <w:vAlign w:val="bottom"/>
          </w:tcPr>
          <w:p w14:paraId="7A14EA37" w14:textId="77777777" w:rsidR="00C57F47" w:rsidRPr="008E4E8D" w:rsidRDefault="00C57F47" w:rsidP="00505179">
            <w:pPr>
              <w:jc w:val="right"/>
              <w:rPr>
                <w:rFonts w:cs="Calibri"/>
                <w:color w:val="000000" w:themeColor="text1"/>
              </w:rPr>
            </w:pPr>
            <w:r>
              <w:rPr>
                <w:rFonts w:cs="Calibri"/>
                <w:color w:val="000000"/>
              </w:rPr>
              <w:t>0.0995</w:t>
            </w:r>
          </w:p>
        </w:tc>
        <w:tc>
          <w:tcPr>
            <w:tcW w:w="1032" w:type="dxa"/>
            <w:shd w:val="clear" w:color="000000" w:fill="A5D17E"/>
            <w:noWrap/>
            <w:vAlign w:val="bottom"/>
          </w:tcPr>
          <w:p w14:paraId="0F6A2CDB" w14:textId="77777777" w:rsidR="00C57F47" w:rsidRPr="008E4E8D" w:rsidRDefault="00C57F47" w:rsidP="00505179">
            <w:pPr>
              <w:jc w:val="right"/>
              <w:rPr>
                <w:rFonts w:cs="Calibri"/>
                <w:color w:val="000000" w:themeColor="text1"/>
              </w:rPr>
            </w:pPr>
            <w:r>
              <w:rPr>
                <w:rFonts w:cs="Calibri"/>
                <w:color w:val="000000"/>
              </w:rPr>
              <w:t>0.0745</w:t>
            </w:r>
          </w:p>
        </w:tc>
        <w:tc>
          <w:tcPr>
            <w:tcW w:w="1032" w:type="dxa"/>
            <w:shd w:val="clear" w:color="000000" w:fill="8CCA7D"/>
            <w:noWrap/>
            <w:vAlign w:val="bottom"/>
          </w:tcPr>
          <w:p w14:paraId="77477E2F" w14:textId="77777777" w:rsidR="00C57F47" w:rsidRPr="008E4E8D" w:rsidRDefault="00C57F47" w:rsidP="00505179">
            <w:pPr>
              <w:jc w:val="right"/>
              <w:rPr>
                <w:rFonts w:cs="Calibri"/>
                <w:color w:val="000000" w:themeColor="text1"/>
              </w:rPr>
            </w:pPr>
            <w:r>
              <w:rPr>
                <w:rFonts w:cs="Calibri"/>
                <w:color w:val="000000"/>
              </w:rPr>
              <w:t>0.0469</w:t>
            </w:r>
          </w:p>
        </w:tc>
        <w:tc>
          <w:tcPr>
            <w:tcW w:w="1159" w:type="dxa"/>
            <w:vMerge w:val="restart"/>
            <w:shd w:val="clear" w:color="auto" w:fill="auto"/>
          </w:tcPr>
          <w:p w14:paraId="0CC0CCDC" w14:textId="77777777" w:rsidR="00C57F47" w:rsidRPr="008E4E8D" w:rsidRDefault="00C57F47" w:rsidP="00505179">
            <w:pPr>
              <w:jc w:val="right"/>
              <w:rPr>
                <w:rFonts w:cs="Calibri"/>
                <w:color w:val="000000" w:themeColor="text1"/>
              </w:rPr>
            </w:pPr>
            <w:r w:rsidRPr="008E4E8D">
              <w:rPr>
                <w:rFonts w:cs="Calibri"/>
                <w:color w:val="000000" w:themeColor="text1"/>
              </w:rPr>
              <w:t>25 sec</w:t>
            </w:r>
          </w:p>
        </w:tc>
      </w:tr>
      <w:tr w:rsidR="00C57F47" w:rsidRPr="00DC7F80" w14:paraId="001A69E6" w14:textId="77777777" w:rsidTr="00505179">
        <w:trPr>
          <w:trHeight w:val="300"/>
        </w:trPr>
        <w:tc>
          <w:tcPr>
            <w:tcW w:w="1044" w:type="dxa"/>
            <w:vMerge/>
          </w:tcPr>
          <w:p w14:paraId="5078E112"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485F4E06"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DC27D"/>
            <w:noWrap/>
            <w:vAlign w:val="bottom"/>
          </w:tcPr>
          <w:p w14:paraId="0B4117E5" w14:textId="77777777" w:rsidR="00C57F47" w:rsidRPr="008E4E8D" w:rsidRDefault="00C57F47" w:rsidP="00505179">
            <w:pPr>
              <w:jc w:val="right"/>
              <w:rPr>
                <w:rFonts w:cs="Calibri"/>
                <w:color w:val="000000" w:themeColor="text1"/>
              </w:rPr>
            </w:pPr>
            <w:r>
              <w:rPr>
                <w:rFonts w:cs="Calibri"/>
                <w:color w:val="000000"/>
              </w:rPr>
              <w:t>0.2302</w:t>
            </w:r>
          </w:p>
        </w:tc>
        <w:tc>
          <w:tcPr>
            <w:tcW w:w="1032" w:type="dxa"/>
            <w:shd w:val="clear" w:color="000000" w:fill="ECE582"/>
            <w:noWrap/>
            <w:vAlign w:val="bottom"/>
          </w:tcPr>
          <w:p w14:paraId="5B3E6C41" w14:textId="77777777" w:rsidR="00C57F47" w:rsidRPr="008E4E8D" w:rsidRDefault="00C57F47" w:rsidP="00505179">
            <w:pPr>
              <w:jc w:val="right"/>
              <w:rPr>
                <w:rFonts w:cs="Calibri"/>
                <w:color w:val="000000" w:themeColor="text1"/>
              </w:rPr>
            </w:pPr>
            <w:r>
              <w:rPr>
                <w:rFonts w:cs="Calibri"/>
                <w:color w:val="000000"/>
              </w:rPr>
              <w:t>0.1540</w:t>
            </w:r>
          </w:p>
        </w:tc>
        <w:tc>
          <w:tcPr>
            <w:tcW w:w="1032" w:type="dxa"/>
            <w:shd w:val="clear" w:color="000000" w:fill="BFD880"/>
            <w:noWrap/>
            <w:vAlign w:val="bottom"/>
          </w:tcPr>
          <w:p w14:paraId="04CBDF12" w14:textId="77777777" w:rsidR="00C57F47" w:rsidRPr="008E4E8D" w:rsidRDefault="00C57F47" w:rsidP="00505179">
            <w:pPr>
              <w:jc w:val="right"/>
              <w:rPr>
                <w:rFonts w:cs="Calibri"/>
                <w:color w:val="000000" w:themeColor="text1"/>
              </w:rPr>
            </w:pPr>
            <w:r>
              <w:rPr>
                <w:rFonts w:cs="Calibri"/>
                <w:color w:val="000000"/>
              </w:rPr>
              <w:t>0.1039</w:t>
            </w:r>
          </w:p>
        </w:tc>
        <w:tc>
          <w:tcPr>
            <w:tcW w:w="1032" w:type="dxa"/>
            <w:shd w:val="clear" w:color="000000" w:fill="B1D47F"/>
            <w:noWrap/>
            <w:vAlign w:val="bottom"/>
          </w:tcPr>
          <w:p w14:paraId="1C3966C5" w14:textId="77777777" w:rsidR="00C57F47" w:rsidRPr="008E4E8D" w:rsidRDefault="00C57F47" w:rsidP="00505179">
            <w:pPr>
              <w:jc w:val="right"/>
              <w:rPr>
                <w:rFonts w:cs="Calibri"/>
                <w:color w:val="000000" w:themeColor="text1"/>
              </w:rPr>
            </w:pPr>
            <w:r>
              <w:rPr>
                <w:rFonts w:cs="Calibri"/>
                <w:color w:val="000000"/>
              </w:rPr>
              <w:t>0.0885</w:t>
            </w:r>
          </w:p>
        </w:tc>
        <w:tc>
          <w:tcPr>
            <w:tcW w:w="1032" w:type="dxa"/>
            <w:shd w:val="clear" w:color="000000" w:fill="9BCE7E"/>
            <w:noWrap/>
            <w:vAlign w:val="bottom"/>
          </w:tcPr>
          <w:p w14:paraId="61285401" w14:textId="77777777" w:rsidR="00C57F47" w:rsidRPr="008E4E8D" w:rsidRDefault="00C57F47" w:rsidP="00505179">
            <w:pPr>
              <w:jc w:val="right"/>
              <w:rPr>
                <w:rFonts w:cs="Calibri"/>
                <w:color w:val="000000" w:themeColor="text1"/>
              </w:rPr>
            </w:pPr>
            <w:r>
              <w:rPr>
                <w:rFonts w:cs="Calibri"/>
                <w:color w:val="000000"/>
              </w:rPr>
              <w:t>0.0632</w:t>
            </w:r>
          </w:p>
        </w:tc>
        <w:tc>
          <w:tcPr>
            <w:tcW w:w="1032" w:type="dxa"/>
            <w:shd w:val="clear" w:color="000000" w:fill="82C77C"/>
            <w:noWrap/>
            <w:vAlign w:val="bottom"/>
          </w:tcPr>
          <w:p w14:paraId="632B8C4B" w14:textId="77777777" w:rsidR="00C57F47" w:rsidRPr="008E4E8D" w:rsidRDefault="00C57F47" w:rsidP="00505179">
            <w:pPr>
              <w:jc w:val="right"/>
              <w:rPr>
                <w:rFonts w:cs="Calibri"/>
                <w:color w:val="000000" w:themeColor="text1"/>
              </w:rPr>
            </w:pPr>
            <w:r>
              <w:rPr>
                <w:rFonts w:cs="Calibri"/>
                <w:color w:val="000000"/>
              </w:rPr>
              <w:t>0.0350</w:t>
            </w:r>
          </w:p>
        </w:tc>
        <w:tc>
          <w:tcPr>
            <w:tcW w:w="1159" w:type="dxa"/>
            <w:vMerge/>
            <w:shd w:val="clear" w:color="auto" w:fill="auto"/>
          </w:tcPr>
          <w:p w14:paraId="18B20299" w14:textId="77777777" w:rsidR="00C57F47" w:rsidRPr="008E4E8D" w:rsidRDefault="00C57F47" w:rsidP="00505179">
            <w:pPr>
              <w:jc w:val="right"/>
              <w:rPr>
                <w:rFonts w:cs="Calibri"/>
                <w:color w:val="000000" w:themeColor="text1"/>
              </w:rPr>
            </w:pPr>
          </w:p>
        </w:tc>
      </w:tr>
      <w:tr w:rsidR="00C57F47" w:rsidRPr="00DC7F80" w14:paraId="00FB7A77" w14:textId="77777777" w:rsidTr="00505179">
        <w:trPr>
          <w:trHeight w:val="300"/>
        </w:trPr>
        <w:tc>
          <w:tcPr>
            <w:tcW w:w="1044" w:type="dxa"/>
            <w:vMerge/>
          </w:tcPr>
          <w:p w14:paraId="105D468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65670501"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DC37D"/>
            <w:noWrap/>
            <w:vAlign w:val="bottom"/>
          </w:tcPr>
          <w:p w14:paraId="3C37D169" w14:textId="77777777" w:rsidR="00C57F47" w:rsidRPr="008E4E8D" w:rsidRDefault="00C57F47" w:rsidP="00505179">
            <w:pPr>
              <w:jc w:val="right"/>
              <w:rPr>
                <w:rFonts w:cs="Calibri"/>
                <w:color w:val="000000" w:themeColor="text1"/>
              </w:rPr>
            </w:pPr>
            <w:r>
              <w:rPr>
                <w:rFonts w:cs="Calibri"/>
                <w:color w:val="000000"/>
              </w:rPr>
              <w:t>0.2293</w:t>
            </w:r>
          </w:p>
        </w:tc>
        <w:tc>
          <w:tcPr>
            <w:tcW w:w="1032" w:type="dxa"/>
            <w:shd w:val="clear" w:color="000000" w:fill="EBE582"/>
            <w:noWrap/>
            <w:vAlign w:val="bottom"/>
          </w:tcPr>
          <w:p w14:paraId="4469713A" w14:textId="77777777" w:rsidR="00C57F47" w:rsidRPr="008E4E8D" w:rsidRDefault="00C57F47" w:rsidP="00505179">
            <w:pPr>
              <w:jc w:val="right"/>
              <w:rPr>
                <w:rFonts w:cs="Calibri"/>
                <w:color w:val="000000" w:themeColor="text1"/>
              </w:rPr>
            </w:pPr>
            <w:r>
              <w:rPr>
                <w:rFonts w:cs="Calibri"/>
                <w:color w:val="000000"/>
              </w:rPr>
              <w:t>0.1529</w:t>
            </w:r>
          </w:p>
        </w:tc>
        <w:tc>
          <w:tcPr>
            <w:tcW w:w="1032" w:type="dxa"/>
            <w:shd w:val="clear" w:color="000000" w:fill="BED880"/>
            <w:noWrap/>
            <w:vAlign w:val="bottom"/>
          </w:tcPr>
          <w:p w14:paraId="1C298DDF" w14:textId="77777777" w:rsidR="00C57F47" w:rsidRPr="008E4E8D" w:rsidRDefault="00C57F47" w:rsidP="00505179">
            <w:pPr>
              <w:jc w:val="right"/>
              <w:rPr>
                <w:rFonts w:cs="Calibri"/>
                <w:color w:val="000000" w:themeColor="text1"/>
              </w:rPr>
            </w:pPr>
            <w:r>
              <w:rPr>
                <w:rFonts w:cs="Calibri"/>
                <w:color w:val="000000"/>
              </w:rPr>
              <w:t>0.1027</w:t>
            </w:r>
          </w:p>
        </w:tc>
        <w:tc>
          <w:tcPr>
            <w:tcW w:w="1032" w:type="dxa"/>
            <w:shd w:val="clear" w:color="000000" w:fill="B0D47F"/>
            <w:noWrap/>
            <w:vAlign w:val="bottom"/>
          </w:tcPr>
          <w:p w14:paraId="013468A6" w14:textId="77777777" w:rsidR="00C57F47" w:rsidRPr="008E4E8D" w:rsidRDefault="00C57F47" w:rsidP="00505179">
            <w:pPr>
              <w:jc w:val="right"/>
              <w:rPr>
                <w:rFonts w:cs="Calibri"/>
                <w:color w:val="000000" w:themeColor="text1"/>
              </w:rPr>
            </w:pPr>
            <w:r>
              <w:rPr>
                <w:rFonts w:cs="Calibri"/>
                <w:color w:val="000000"/>
              </w:rPr>
              <w:t>0.0873</w:t>
            </w:r>
          </w:p>
        </w:tc>
        <w:tc>
          <w:tcPr>
            <w:tcW w:w="1032" w:type="dxa"/>
            <w:shd w:val="clear" w:color="000000" w:fill="9ACD7E"/>
            <w:noWrap/>
            <w:vAlign w:val="bottom"/>
          </w:tcPr>
          <w:p w14:paraId="529F6A77" w14:textId="77777777" w:rsidR="00C57F47" w:rsidRPr="008E4E8D" w:rsidRDefault="00C57F47" w:rsidP="00505179">
            <w:pPr>
              <w:jc w:val="right"/>
              <w:rPr>
                <w:rFonts w:cs="Calibri"/>
                <w:color w:val="000000" w:themeColor="text1"/>
              </w:rPr>
            </w:pPr>
            <w:r>
              <w:rPr>
                <w:rFonts w:cs="Calibri"/>
                <w:color w:val="000000"/>
              </w:rPr>
              <w:t>0.0618</w:t>
            </w:r>
          </w:p>
        </w:tc>
        <w:tc>
          <w:tcPr>
            <w:tcW w:w="1032" w:type="dxa"/>
            <w:shd w:val="clear" w:color="000000" w:fill="81C67C"/>
            <w:noWrap/>
            <w:vAlign w:val="bottom"/>
          </w:tcPr>
          <w:p w14:paraId="48C43FFB" w14:textId="77777777" w:rsidR="00C57F47" w:rsidRPr="008E4E8D" w:rsidRDefault="00C57F47" w:rsidP="00505179">
            <w:pPr>
              <w:jc w:val="right"/>
              <w:rPr>
                <w:rFonts w:cs="Calibri"/>
                <w:color w:val="000000" w:themeColor="text1"/>
              </w:rPr>
            </w:pPr>
            <w:r>
              <w:rPr>
                <w:rFonts w:cs="Calibri"/>
                <w:color w:val="000000"/>
              </w:rPr>
              <w:t>0.0338</w:t>
            </w:r>
          </w:p>
        </w:tc>
        <w:tc>
          <w:tcPr>
            <w:tcW w:w="1159" w:type="dxa"/>
            <w:vMerge/>
            <w:shd w:val="clear" w:color="auto" w:fill="auto"/>
          </w:tcPr>
          <w:p w14:paraId="2BD762F1" w14:textId="77777777" w:rsidR="00C57F47" w:rsidRPr="008E4E8D" w:rsidRDefault="00C57F47" w:rsidP="00505179">
            <w:pPr>
              <w:jc w:val="right"/>
              <w:rPr>
                <w:rFonts w:cs="Calibri"/>
                <w:color w:val="000000" w:themeColor="text1"/>
              </w:rPr>
            </w:pPr>
          </w:p>
        </w:tc>
      </w:tr>
      <w:tr w:rsidR="00C57F47" w:rsidRPr="00DC7F80" w14:paraId="29508883" w14:textId="77777777" w:rsidTr="00505179">
        <w:trPr>
          <w:trHeight w:val="300"/>
        </w:trPr>
        <w:tc>
          <w:tcPr>
            <w:tcW w:w="1044" w:type="dxa"/>
            <w:vMerge/>
          </w:tcPr>
          <w:p w14:paraId="4A95E293"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7321F5D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DC37D"/>
            <w:noWrap/>
            <w:vAlign w:val="bottom"/>
          </w:tcPr>
          <w:p w14:paraId="78E15FF8" w14:textId="77777777" w:rsidR="00C57F47" w:rsidRPr="008E4E8D" w:rsidRDefault="00C57F47" w:rsidP="00505179">
            <w:pPr>
              <w:jc w:val="right"/>
              <w:rPr>
                <w:rFonts w:cs="Calibri"/>
                <w:color w:val="000000" w:themeColor="text1"/>
              </w:rPr>
            </w:pPr>
            <w:r>
              <w:rPr>
                <w:rFonts w:cs="Calibri"/>
                <w:color w:val="000000"/>
              </w:rPr>
              <w:t>0.2289</w:t>
            </w:r>
          </w:p>
        </w:tc>
        <w:tc>
          <w:tcPr>
            <w:tcW w:w="1032" w:type="dxa"/>
            <w:shd w:val="clear" w:color="000000" w:fill="EBE582"/>
            <w:noWrap/>
            <w:vAlign w:val="bottom"/>
          </w:tcPr>
          <w:p w14:paraId="792B9AB6" w14:textId="77777777" w:rsidR="00C57F47" w:rsidRPr="008E4E8D" w:rsidRDefault="00C57F47" w:rsidP="00505179">
            <w:pPr>
              <w:jc w:val="right"/>
              <w:rPr>
                <w:rFonts w:cs="Calibri"/>
                <w:color w:val="000000" w:themeColor="text1"/>
              </w:rPr>
            </w:pPr>
            <w:r>
              <w:rPr>
                <w:rFonts w:cs="Calibri"/>
                <w:color w:val="000000"/>
              </w:rPr>
              <w:t>0.1526</w:t>
            </w:r>
          </w:p>
        </w:tc>
        <w:tc>
          <w:tcPr>
            <w:tcW w:w="1032" w:type="dxa"/>
            <w:shd w:val="clear" w:color="000000" w:fill="BED880"/>
            <w:noWrap/>
            <w:vAlign w:val="bottom"/>
          </w:tcPr>
          <w:p w14:paraId="18DB2E6F" w14:textId="77777777" w:rsidR="00C57F47" w:rsidRPr="008E4E8D" w:rsidRDefault="00C57F47" w:rsidP="00505179">
            <w:pPr>
              <w:jc w:val="right"/>
              <w:rPr>
                <w:rFonts w:cs="Calibri"/>
                <w:color w:val="000000" w:themeColor="text1"/>
              </w:rPr>
            </w:pPr>
            <w:r>
              <w:rPr>
                <w:rFonts w:cs="Calibri"/>
                <w:color w:val="000000"/>
              </w:rPr>
              <w:t>0.1025</w:t>
            </w:r>
          </w:p>
        </w:tc>
        <w:tc>
          <w:tcPr>
            <w:tcW w:w="1032" w:type="dxa"/>
            <w:shd w:val="clear" w:color="000000" w:fill="B0D47F"/>
            <w:noWrap/>
            <w:vAlign w:val="bottom"/>
          </w:tcPr>
          <w:p w14:paraId="2B91049C" w14:textId="77777777" w:rsidR="00C57F47" w:rsidRPr="008E4E8D" w:rsidRDefault="00C57F47" w:rsidP="00505179">
            <w:pPr>
              <w:jc w:val="right"/>
              <w:rPr>
                <w:rFonts w:cs="Calibri"/>
                <w:color w:val="000000" w:themeColor="text1"/>
              </w:rPr>
            </w:pPr>
            <w:r>
              <w:rPr>
                <w:rFonts w:cs="Calibri"/>
                <w:color w:val="000000"/>
              </w:rPr>
              <w:t>0.0870</w:t>
            </w:r>
          </w:p>
        </w:tc>
        <w:tc>
          <w:tcPr>
            <w:tcW w:w="1032" w:type="dxa"/>
            <w:shd w:val="clear" w:color="000000" w:fill="99CD7E"/>
            <w:noWrap/>
            <w:vAlign w:val="bottom"/>
          </w:tcPr>
          <w:p w14:paraId="756A958F" w14:textId="77777777" w:rsidR="00C57F47" w:rsidRPr="008E4E8D" w:rsidRDefault="00C57F47" w:rsidP="00505179">
            <w:pPr>
              <w:jc w:val="right"/>
              <w:rPr>
                <w:rFonts w:cs="Calibri"/>
                <w:color w:val="000000" w:themeColor="text1"/>
              </w:rPr>
            </w:pPr>
            <w:r>
              <w:rPr>
                <w:rFonts w:cs="Calibri"/>
                <w:color w:val="000000"/>
              </w:rPr>
              <w:t>0.0616</w:t>
            </w:r>
          </w:p>
        </w:tc>
        <w:tc>
          <w:tcPr>
            <w:tcW w:w="1032" w:type="dxa"/>
            <w:shd w:val="clear" w:color="000000" w:fill="80C67C"/>
            <w:noWrap/>
            <w:vAlign w:val="bottom"/>
          </w:tcPr>
          <w:p w14:paraId="14F87455" w14:textId="77777777" w:rsidR="00C57F47" w:rsidRPr="008E4E8D" w:rsidRDefault="00C57F47" w:rsidP="00505179">
            <w:pPr>
              <w:jc w:val="right"/>
              <w:rPr>
                <w:rFonts w:cs="Calibri"/>
                <w:color w:val="000000" w:themeColor="text1"/>
              </w:rPr>
            </w:pPr>
            <w:r>
              <w:rPr>
                <w:rFonts w:cs="Calibri"/>
                <w:color w:val="000000"/>
              </w:rPr>
              <w:t>0.0335</w:t>
            </w:r>
          </w:p>
        </w:tc>
        <w:tc>
          <w:tcPr>
            <w:tcW w:w="1159" w:type="dxa"/>
            <w:vMerge/>
            <w:shd w:val="clear" w:color="auto" w:fill="auto"/>
          </w:tcPr>
          <w:p w14:paraId="1A938B37" w14:textId="77777777" w:rsidR="00C57F47" w:rsidRPr="008E4E8D" w:rsidRDefault="00C57F47" w:rsidP="00505179">
            <w:pPr>
              <w:jc w:val="right"/>
              <w:rPr>
                <w:rFonts w:cs="Calibri"/>
                <w:color w:val="000000" w:themeColor="text1"/>
              </w:rPr>
            </w:pPr>
          </w:p>
        </w:tc>
      </w:tr>
    </w:tbl>
    <w:p w14:paraId="1191C0AA" w14:textId="77777777" w:rsidR="00C57F47" w:rsidRPr="008E4E8D" w:rsidRDefault="00C57F47" w:rsidP="00C57F47">
      <w:pPr>
        <w:rPr>
          <w:b/>
          <w:color w:val="000000" w:themeColor="text1"/>
        </w:rPr>
      </w:pPr>
    </w:p>
    <w:p w14:paraId="1F9900A4" w14:textId="77777777" w:rsidR="00C57F47" w:rsidRPr="008E4E8D" w:rsidRDefault="00C57F47" w:rsidP="00C57F47">
      <w:pPr>
        <w:rPr>
          <w:color w:val="000000" w:themeColor="text1"/>
        </w:rPr>
      </w:pPr>
      <w:r w:rsidRPr="008E4E8D">
        <w:rPr>
          <w:rFonts w:eastAsia="Cambria Math" w:cstheme="minorHAnsi"/>
          <w:color w:val="000000" w:themeColor="text1"/>
        </w:rPr>
        <w:t>Large Intruders</w:t>
      </w:r>
    </w:p>
    <w:p w14:paraId="4BBA66F9" w14:textId="77777777" w:rsidR="00C57F47" w:rsidRPr="000236D6" w:rsidRDefault="00C57F47" w:rsidP="00C57F47">
      <w:pPr>
        <w:pStyle w:val="Caption"/>
        <w:keepNext/>
        <w:jc w:val="center"/>
        <w:rPr>
          <w:b/>
          <w:i w:val="0"/>
          <w:iCs w:val="0"/>
          <w:sz w:val="22"/>
          <w:szCs w:val="22"/>
        </w:rPr>
      </w:pPr>
      <w:bookmarkStart w:id="41" w:name="_Ref39225226"/>
      <w:r w:rsidRPr="000236D6">
        <w:rPr>
          <w:b/>
          <w:i w:val="0"/>
          <w:iCs w:val="0"/>
          <w:color w:val="000000" w:themeColor="text1"/>
          <w:sz w:val="22"/>
          <w:szCs w:val="22"/>
          <w:u w:val="single"/>
        </w:rPr>
        <w:t>Table J-</w:t>
      </w:r>
      <w:r w:rsidRPr="000236D6">
        <w:rPr>
          <w:b/>
          <w:i w:val="0"/>
          <w:iCs w:val="0"/>
          <w:color w:val="auto"/>
          <w:sz w:val="22"/>
          <w:szCs w:val="22"/>
          <w:u w:val="single"/>
        </w:rPr>
        <w:fldChar w:fldCharType="begin"/>
      </w:r>
      <w:r w:rsidRPr="000236D6">
        <w:rPr>
          <w:b/>
          <w:i w:val="0"/>
          <w:iCs w:val="0"/>
          <w:color w:val="auto"/>
          <w:sz w:val="22"/>
          <w:szCs w:val="22"/>
          <w:u w:val="single"/>
        </w:rPr>
        <w:instrText xml:space="preserve"> SEQ Table \* ARABIC </w:instrText>
      </w:r>
      <w:r w:rsidRPr="000236D6">
        <w:rPr>
          <w:b/>
          <w:i w:val="0"/>
          <w:iCs w:val="0"/>
          <w:color w:val="auto"/>
          <w:sz w:val="22"/>
          <w:szCs w:val="22"/>
          <w:u w:val="single"/>
        </w:rPr>
        <w:fldChar w:fldCharType="separate"/>
      </w:r>
      <w:r w:rsidRPr="000236D6">
        <w:rPr>
          <w:b/>
          <w:i w:val="0"/>
          <w:iCs w:val="0"/>
          <w:noProof/>
          <w:color w:val="auto"/>
          <w:sz w:val="22"/>
          <w:szCs w:val="22"/>
          <w:u w:val="single"/>
        </w:rPr>
        <w:t>4</w:t>
      </w:r>
      <w:r w:rsidRPr="000236D6">
        <w:rPr>
          <w:b/>
          <w:i w:val="0"/>
          <w:iCs w:val="0"/>
          <w:color w:val="auto"/>
          <w:sz w:val="22"/>
          <w:szCs w:val="22"/>
          <w:u w:val="single"/>
        </w:rPr>
        <w:fldChar w:fldCharType="end"/>
      </w:r>
      <w:bookmarkEnd w:id="41"/>
      <w:r w:rsidRPr="000236D6">
        <w:rPr>
          <w:b/>
          <w:i w:val="0"/>
          <w:iCs w:val="0"/>
          <w:sz w:val="22"/>
          <w:szCs w:val="22"/>
        </w:rPr>
        <w:tab/>
      </w:r>
      <w:r w:rsidRPr="000236D6">
        <w:rPr>
          <w:b/>
          <w:i w:val="0"/>
          <w:iCs w:val="0"/>
          <w:color w:val="000000" w:themeColor="text1"/>
          <w:sz w:val="22"/>
          <w:szCs w:val="22"/>
        </w:rPr>
        <w:t>Weighted Probability of Large Intruders Detected After the Corrective Late Threshold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18AD5B1D" w14:textId="77777777" w:rsidTr="00505179">
        <w:trPr>
          <w:trHeight w:val="300"/>
        </w:trPr>
        <w:tc>
          <w:tcPr>
            <w:tcW w:w="1999" w:type="dxa"/>
            <w:gridSpan w:val="2"/>
            <w:vMerge w:val="restart"/>
          </w:tcPr>
          <w:p w14:paraId="490D3EAA" w14:textId="77777777" w:rsidR="00C57F47" w:rsidRPr="008E4E8D" w:rsidRDefault="00C57F47" w:rsidP="00505179">
            <w:pPr>
              <w:rPr>
                <w:rFonts w:eastAsia="Cambria Math" w:cstheme="minorHAnsi"/>
                <w:color w:val="000000" w:themeColor="text1"/>
              </w:rPr>
            </w:pPr>
            <w:r w:rsidRPr="008E4E8D">
              <w:rPr>
                <w:rFonts w:eastAsia="Cambria Math" w:cstheme="minorHAnsi"/>
                <w:color w:val="000000" w:themeColor="text1"/>
              </w:rPr>
              <w:t xml:space="preserve">Density of </w:t>
            </w:r>
            <w:proofErr w:type="spellStart"/>
            <w:r>
              <w:rPr>
                <w:rFonts w:eastAsia="Cambria Math" w:cstheme="minorHAnsi"/>
                <w:color w:val="000000" w:themeColor="text1"/>
              </w:rPr>
              <w:t>LoWC</w:t>
            </w:r>
            <w:proofErr w:type="spellEnd"/>
            <w:r w:rsidRPr="008E4E8D">
              <w:rPr>
                <w:rFonts w:eastAsia="Cambria Math" w:cstheme="minorHAnsi"/>
                <w:color w:val="000000" w:themeColor="text1"/>
              </w:rPr>
              <w:t xml:space="preserve"> Encounters with Large Intruders</w:t>
            </w:r>
          </w:p>
        </w:tc>
        <w:tc>
          <w:tcPr>
            <w:tcW w:w="6192" w:type="dxa"/>
            <w:gridSpan w:val="6"/>
            <w:shd w:val="clear" w:color="auto" w:fill="auto"/>
            <w:noWrap/>
            <w:vAlign w:val="bottom"/>
          </w:tcPr>
          <w:p w14:paraId="1C29E24B" w14:textId="77777777" w:rsidR="00C57F47" w:rsidRPr="008E4E8D" w:rsidRDefault="00C57F47" w:rsidP="00505179">
            <w:pPr>
              <w:jc w:val="center"/>
              <w:rPr>
                <w:rFonts w:eastAsia="Times New Roman" w:cs="Calibri"/>
                <w:color w:val="000000" w:themeColor="text1"/>
              </w:rPr>
            </w:pPr>
            <w:r w:rsidRPr="008E4E8D">
              <w:rPr>
                <w:rFonts w:eastAsia="Times New Roman" w:cs="Calibri"/>
                <w:color w:val="000000" w:themeColor="text1"/>
              </w:rPr>
              <w:t>FOR: Azimuth</w:t>
            </w:r>
          </w:p>
        </w:tc>
        <w:tc>
          <w:tcPr>
            <w:tcW w:w="1159" w:type="dxa"/>
            <w:vMerge w:val="restart"/>
          </w:tcPr>
          <w:p w14:paraId="0DDB0541"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Pilot Response Time,</w:t>
            </w:r>
          </w:p>
          <w:p w14:paraId="2665565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RDR</w:t>
            </w:r>
          </w:p>
        </w:tc>
      </w:tr>
      <w:tr w:rsidR="00C57F47" w:rsidRPr="00DC7F80" w14:paraId="40B71AEE" w14:textId="77777777" w:rsidTr="00505179">
        <w:trPr>
          <w:trHeight w:val="300"/>
        </w:trPr>
        <w:tc>
          <w:tcPr>
            <w:tcW w:w="1999" w:type="dxa"/>
            <w:gridSpan w:val="2"/>
            <w:vMerge/>
          </w:tcPr>
          <w:p w14:paraId="4D8D1A69" w14:textId="77777777" w:rsidR="00C57F47" w:rsidRPr="008E4E8D"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393B14C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75°</w:t>
            </w:r>
          </w:p>
        </w:tc>
        <w:tc>
          <w:tcPr>
            <w:tcW w:w="1032" w:type="dxa"/>
            <w:shd w:val="clear" w:color="auto" w:fill="auto"/>
            <w:noWrap/>
            <w:vAlign w:val="bottom"/>
            <w:hideMark/>
          </w:tcPr>
          <w:p w14:paraId="2A99AA1B"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90°</w:t>
            </w:r>
          </w:p>
        </w:tc>
        <w:tc>
          <w:tcPr>
            <w:tcW w:w="1032" w:type="dxa"/>
            <w:shd w:val="clear" w:color="auto" w:fill="auto"/>
            <w:noWrap/>
            <w:vAlign w:val="bottom"/>
            <w:hideMark/>
          </w:tcPr>
          <w:p w14:paraId="641F9909"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105°</w:t>
            </w:r>
          </w:p>
        </w:tc>
        <w:tc>
          <w:tcPr>
            <w:tcW w:w="1032" w:type="dxa"/>
            <w:shd w:val="clear" w:color="auto" w:fill="auto"/>
            <w:noWrap/>
            <w:vAlign w:val="bottom"/>
            <w:hideMark/>
          </w:tcPr>
          <w:p w14:paraId="2B3ED63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110°</w:t>
            </w:r>
          </w:p>
        </w:tc>
        <w:tc>
          <w:tcPr>
            <w:tcW w:w="1032" w:type="dxa"/>
            <w:shd w:val="clear" w:color="auto" w:fill="auto"/>
            <w:noWrap/>
            <w:vAlign w:val="bottom"/>
            <w:hideMark/>
          </w:tcPr>
          <w:p w14:paraId="24AC138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120°</w:t>
            </w:r>
          </w:p>
        </w:tc>
        <w:tc>
          <w:tcPr>
            <w:tcW w:w="1032" w:type="dxa"/>
            <w:shd w:val="clear" w:color="auto" w:fill="auto"/>
            <w:noWrap/>
            <w:vAlign w:val="bottom"/>
            <w:hideMark/>
          </w:tcPr>
          <w:p w14:paraId="78761A4D"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135°</w:t>
            </w:r>
          </w:p>
        </w:tc>
        <w:tc>
          <w:tcPr>
            <w:tcW w:w="1159" w:type="dxa"/>
            <w:vMerge/>
          </w:tcPr>
          <w:p w14:paraId="65DBEA44" w14:textId="77777777" w:rsidR="00C57F47" w:rsidRPr="008E4E8D" w:rsidRDefault="00C57F47" w:rsidP="00505179">
            <w:pPr>
              <w:jc w:val="right"/>
              <w:rPr>
                <w:rFonts w:eastAsia="Times New Roman" w:cs="Calibri"/>
                <w:color w:val="000000" w:themeColor="text1"/>
              </w:rPr>
            </w:pPr>
          </w:p>
        </w:tc>
      </w:tr>
      <w:tr w:rsidR="00C57F47" w:rsidRPr="00DC7F80" w14:paraId="2DB13C4E" w14:textId="77777777" w:rsidTr="00505179">
        <w:trPr>
          <w:trHeight w:val="300"/>
        </w:trPr>
        <w:tc>
          <w:tcPr>
            <w:tcW w:w="1044" w:type="dxa"/>
            <w:vMerge w:val="restart"/>
            <w:textDirection w:val="btLr"/>
          </w:tcPr>
          <w:p w14:paraId="4B90E956" w14:textId="77777777" w:rsidR="00C57F47" w:rsidRPr="008E4E8D" w:rsidRDefault="00C57F47" w:rsidP="00505179">
            <w:pPr>
              <w:ind w:left="113" w:right="113"/>
              <w:jc w:val="center"/>
              <w:rPr>
                <w:rFonts w:eastAsia="Times New Roman" w:cs="Calibri"/>
                <w:color w:val="000000" w:themeColor="text1"/>
              </w:rPr>
            </w:pPr>
            <w:r w:rsidRPr="008E4E8D">
              <w:rPr>
                <w:rFonts w:eastAsia="Times New Roman" w:cs="Calibri"/>
                <w:color w:val="000000" w:themeColor="text1"/>
              </w:rPr>
              <w:t>FOR: Elevation</w:t>
            </w:r>
          </w:p>
        </w:tc>
        <w:tc>
          <w:tcPr>
            <w:tcW w:w="955" w:type="dxa"/>
            <w:shd w:val="clear" w:color="auto" w:fill="auto"/>
            <w:noWrap/>
            <w:vAlign w:val="bottom"/>
            <w:hideMark/>
          </w:tcPr>
          <w:p w14:paraId="1154700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96D6C"/>
            <w:noWrap/>
            <w:vAlign w:val="bottom"/>
          </w:tcPr>
          <w:p w14:paraId="6F5A393E" w14:textId="77777777" w:rsidR="00C57F47" w:rsidRPr="008E4E8D" w:rsidRDefault="00C57F47" w:rsidP="00505179">
            <w:pPr>
              <w:jc w:val="right"/>
              <w:rPr>
                <w:rFonts w:eastAsia="Times New Roman" w:cs="Calibri"/>
                <w:color w:val="000000" w:themeColor="text1"/>
              </w:rPr>
            </w:pPr>
            <w:r>
              <w:rPr>
                <w:rFonts w:cs="Calibri"/>
                <w:color w:val="000000"/>
              </w:rPr>
              <w:t>0.3459</w:t>
            </w:r>
          </w:p>
        </w:tc>
        <w:tc>
          <w:tcPr>
            <w:tcW w:w="1032" w:type="dxa"/>
            <w:shd w:val="clear" w:color="000000" w:fill="FCAE79"/>
            <w:noWrap/>
            <w:vAlign w:val="bottom"/>
          </w:tcPr>
          <w:p w14:paraId="73530006" w14:textId="77777777" w:rsidR="00C57F47" w:rsidRPr="008E4E8D" w:rsidRDefault="00C57F47" w:rsidP="00505179">
            <w:pPr>
              <w:jc w:val="right"/>
              <w:rPr>
                <w:rFonts w:eastAsia="Times New Roman" w:cs="Calibri"/>
                <w:color w:val="000000" w:themeColor="text1"/>
              </w:rPr>
            </w:pPr>
            <w:r>
              <w:rPr>
                <w:rFonts w:cs="Calibri"/>
                <w:color w:val="000000"/>
              </w:rPr>
              <w:t>0.2574</w:t>
            </w:r>
          </w:p>
        </w:tc>
        <w:tc>
          <w:tcPr>
            <w:tcW w:w="1032" w:type="dxa"/>
            <w:shd w:val="clear" w:color="000000" w:fill="FFE483"/>
            <w:noWrap/>
            <w:vAlign w:val="bottom"/>
          </w:tcPr>
          <w:p w14:paraId="5234D3CD" w14:textId="77777777" w:rsidR="00C57F47" w:rsidRPr="008E4E8D" w:rsidRDefault="00C57F47" w:rsidP="00505179">
            <w:pPr>
              <w:jc w:val="right"/>
              <w:rPr>
                <w:rFonts w:eastAsia="Times New Roman" w:cs="Calibri"/>
                <w:color w:val="000000" w:themeColor="text1"/>
              </w:rPr>
            </w:pPr>
            <w:r>
              <w:rPr>
                <w:rFonts w:cs="Calibri"/>
                <w:color w:val="000000"/>
              </w:rPr>
              <w:t>0.1847</w:t>
            </w:r>
          </w:p>
        </w:tc>
        <w:tc>
          <w:tcPr>
            <w:tcW w:w="1032" w:type="dxa"/>
            <w:shd w:val="clear" w:color="000000" w:fill="F4E783"/>
            <w:noWrap/>
            <w:vAlign w:val="bottom"/>
          </w:tcPr>
          <w:p w14:paraId="4FAE2F6C" w14:textId="77777777" w:rsidR="00C57F47" w:rsidRPr="008E4E8D" w:rsidRDefault="00C57F47" w:rsidP="00505179">
            <w:pPr>
              <w:jc w:val="right"/>
              <w:rPr>
                <w:rFonts w:eastAsia="Times New Roman" w:cs="Calibri"/>
                <w:color w:val="000000" w:themeColor="text1"/>
              </w:rPr>
            </w:pPr>
            <w:r>
              <w:rPr>
                <w:rFonts w:cs="Calibri"/>
                <w:color w:val="000000"/>
              </w:rPr>
              <w:t>0.1627</w:t>
            </w:r>
          </w:p>
        </w:tc>
        <w:tc>
          <w:tcPr>
            <w:tcW w:w="1032" w:type="dxa"/>
            <w:shd w:val="clear" w:color="000000" w:fill="D4DE81"/>
            <w:noWrap/>
            <w:vAlign w:val="bottom"/>
          </w:tcPr>
          <w:p w14:paraId="685E14CE" w14:textId="77777777" w:rsidR="00C57F47" w:rsidRPr="008E4E8D" w:rsidRDefault="00C57F47" w:rsidP="00505179">
            <w:pPr>
              <w:jc w:val="right"/>
              <w:rPr>
                <w:rFonts w:eastAsia="Times New Roman" w:cs="Calibri"/>
                <w:color w:val="000000" w:themeColor="text1"/>
              </w:rPr>
            </w:pPr>
            <w:r>
              <w:rPr>
                <w:rFonts w:cs="Calibri"/>
                <w:color w:val="000000"/>
              </w:rPr>
              <w:t>0.1269</w:t>
            </w:r>
          </w:p>
        </w:tc>
        <w:tc>
          <w:tcPr>
            <w:tcW w:w="1032" w:type="dxa"/>
            <w:shd w:val="clear" w:color="000000" w:fill="A7D17E"/>
            <w:noWrap/>
            <w:vAlign w:val="bottom"/>
          </w:tcPr>
          <w:p w14:paraId="7C51031E" w14:textId="77777777" w:rsidR="00C57F47" w:rsidRPr="008E4E8D" w:rsidRDefault="00C57F47" w:rsidP="00505179">
            <w:pPr>
              <w:jc w:val="right"/>
              <w:rPr>
                <w:rFonts w:eastAsia="Times New Roman" w:cs="Calibri"/>
                <w:color w:val="000000" w:themeColor="text1"/>
              </w:rPr>
            </w:pPr>
            <w:r>
              <w:rPr>
                <w:rFonts w:cs="Calibri"/>
                <w:color w:val="000000"/>
              </w:rPr>
              <w:t>0.0773</w:t>
            </w:r>
          </w:p>
        </w:tc>
        <w:tc>
          <w:tcPr>
            <w:tcW w:w="1159" w:type="dxa"/>
            <w:vMerge w:val="restart"/>
            <w:shd w:val="clear" w:color="auto" w:fill="auto"/>
          </w:tcPr>
          <w:p w14:paraId="4AF17F66" w14:textId="77777777" w:rsidR="00C57F47" w:rsidRPr="008E4E8D" w:rsidRDefault="00C57F47" w:rsidP="00505179">
            <w:pPr>
              <w:jc w:val="right"/>
              <w:rPr>
                <w:rFonts w:cs="Calibri"/>
                <w:color w:val="000000" w:themeColor="text1"/>
              </w:rPr>
            </w:pPr>
            <w:r w:rsidRPr="008E4E8D">
              <w:rPr>
                <w:rFonts w:cs="Calibri"/>
                <w:color w:val="000000" w:themeColor="text1"/>
              </w:rPr>
              <w:t xml:space="preserve">10 sec, </w:t>
            </w:r>
            <w:r w:rsidRPr="008E4E8D">
              <w:rPr>
                <w:color w:val="000000" w:themeColor="text1"/>
              </w:rPr>
              <w:t>2.5</w:t>
            </w:r>
            <w:r>
              <w:rPr>
                <w:color w:val="000000" w:themeColor="text1"/>
              </w:rPr>
              <w:t>8</w:t>
            </w:r>
            <w:r w:rsidRPr="008E4E8D">
              <w:rPr>
                <w:color w:val="000000" w:themeColor="text1"/>
              </w:rPr>
              <w:t xml:space="preserve"> </w:t>
            </w:r>
            <w:r>
              <w:rPr>
                <w:color w:val="000000" w:themeColor="text1"/>
              </w:rPr>
              <w:t>NM</w:t>
            </w:r>
          </w:p>
        </w:tc>
      </w:tr>
      <w:tr w:rsidR="00C57F47" w:rsidRPr="00DC7F80" w14:paraId="2FA980C6" w14:textId="77777777" w:rsidTr="00505179">
        <w:trPr>
          <w:trHeight w:val="300"/>
        </w:trPr>
        <w:tc>
          <w:tcPr>
            <w:tcW w:w="1044" w:type="dxa"/>
            <w:vMerge/>
          </w:tcPr>
          <w:p w14:paraId="0363446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12448CA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96F6D"/>
            <w:noWrap/>
            <w:vAlign w:val="bottom"/>
          </w:tcPr>
          <w:p w14:paraId="6AD5671E" w14:textId="77777777" w:rsidR="00C57F47" w:rsidRPr="008E4E8D" w:rsidRDefault="00C57F47" w:rsidP="00505179">
            <w:pPr>
              <w:jc w:val="right"/>
              <w:rPr>
                <w:rFonts w:eastAsia="Times New Roman" w:cs="Calibri"/>
                <w:color w:val="000000" w:themeColor="text1"/>
              </w:rPr>
            </w:pPr>
            <w:r>
              <w:rPr>
                <w:rFonts w:cs="Calibri"/>
                <w:color w:val="000000"/>
              </w:rPr>
              <w:t>0.3425</w:t>
            </w:r>
          </w:p>
        </w:tc>
        <w:tc>
          <w:tcPr>
            <w:tcW w:w="1032" w:type="dxa"/>
            <w:shd w:val="clear" w:color="000000" w:fill="FCB179"/>
            <w:noWrap/>
            <w:vAlign w:val="bottom"/>
          </w:tcPr>
          <w:p w14:paraId="17E1D26D" w14:textId="77777777" w:rsidR="00C57F47" w:rsidRPr="008E4E8D" w:rsidRDefault="00C57F47" w:rsidP="00505179">
            <w:pPr>
              <w:jc w:val="right"/>
              <w:rPr>
                <w:rFonts w:eastAsia="Times New Roman" w:cs="Calibri"/>
                <w:color w:val="000000" w:themeColor="text1"/>
              </w:rPr>
            </w:pPr>
            <w:r>
              <w:rPr>
                <w:rFonts w:cs="Calibri"/>
                <w:color w:val="000000"/>
              </w:rPr>
              <w:t>0.2534</w:t>
            </w:r>
          </w:p>
        </w:tc>
        <w:tc>
          <w:tcPr>
            <w:tcW w:w="1032" w:type="dxa"/>
            <w:shd w:val="clear" w:color="000000" w:fill="FFE884"/>
            <w:noWrap/>
            <w:vAlign w:val="bottom"/>
          </w:tcPr>
          <w:p w14:paraId="4D52620F" w14:textId="77777777" w:rsidR="00C57F47" w:rsidRPr="008E4E8D" w:rsidRDefault="00C57F47" w:rsidP="00505179">
            <w:pPr>
              <w:jc w:val="right"/>
              <w:rPr>
                <w:rFonts w:eastAsia="Times New Roman" w:cs="Calibri"/>
                <w:color w:val="000000" w:themeColor="text1"/>
              </w:rPr>
            </w:pPr>
            <w:r>
              <w:rPr>
                <w:rFonts w:cs="Calibri"/>
                <w:color w:val="000000"/>
              </w:rPr>
              <w:t>0.1791</w:t>
            </w:r>
          </w:p>
        </w:tc>
        <w:tc>
          <w:tcPr>
            <w:tcW w:w="1032" w:type="dxa"/>
            <w:shd w:val="clear" w:color="000000" w:fill="EEE683"/>
            <w:noWrap/>
            <w:vAlign w:val="bottom"/>
          </w:tcPr>
          <w:p w14:paraId="6C88B7B5" w14:textId="77777777" w:rsidR="00C57F47" w:rsidRPr="008E4E8D" w:rsidRDefault="00C57F47" w:rsidP="00505179">
            <w:pPr>
              <w:jc w:val="right"/>
              <w:rPr>
                <w:rFonts w:eastAsia="Times New Roman" w:cs="Calibri"/>
                <w:color w:val="000000" w:themeColor="text1"/>
              </w:rPr>
            </w:pPr>
            <w:r>
              <w:rPr>
                <w:rFonts w:cs="Calibri"/>
                <w:color w:val="000000"/>
              </w:rPr>
              <w:t>0.1564</w:t>
            </w:r>
          </w:p>
        </w:tc>
        <w:tc>
          <w:tcPr>
            <w:tcW w:w="1032" w:type="dxa"/>
            <w:shd w:val="clear" w:color="000000" w:fill="CDDC81"/>
            <w:noWrap/>
            <w:vAlign w:val="bottom"/>
          </w:tcPr>
          <w:p w14:paraId="53FC87EC" w14:textId="77777777" w:rsidR="00C57F47" w:rsidRPr="008E4E8D" w:rsidRDefault="00C57F47" w:rsidP="00505179">
            <w:pPr>
              <w:jc w:val="right"/>
              <w:rPr>
                <w:rFonts w:eastAsia="Times New Roman" w:cs="Calibri"/>
                <w:color w:val="000000" w:themeColor="text1"/>
              </w:rPr>
            </w:pPr>
            <w:r>
              <w:rPr>
                <w:rFonts w:cs="Calibri"/>
                <w:color w:val="000000"/>
              </w:rPr>
              <w:t>0.1195</w:t>
            </w:r>
          </w:p>
        </w:tc>
        <w:tc>
          <w:tcPr>
            <w:tcW w:w="1032" w:type="dxa"/>
            <w:shd w:val="clear" w:color="000000" w:fill="A0CF7E"/>
            <w:noWrap/>
            <w:vAlign w:val="bottom"/>
          </w:tcPr>
          <w:p w14:paraId="19F75B9A" w14:textId="77777777" w:rsidR="00C57F47" w:rsidRPr="008E4E8D" w:rsidRDefault="00C57F47" w:rsidP="00505179">
            <w:pPr>
              <w:jc w:val="right"/>
              <w:rPr>
                <w:rFonts w:eastAsia="Times New Roman" w:cs="Calibri"/>
                <w:color w:val="000000" w:themeColor="text1"/>
              </w:rPr>
            </w:pPr>
            <w:r>
              <w:rPr>
                <w:rFonts w:cs="Calibri"/>
                <w:color w:val="000000"/>
              </w:rPr>
              <w:t>0.0686</w:t>
            </w:r>
          </w:p>
        </w:tc>
        <w:tc>
          <w:tcPr>
            <w:tcW w:w="1159" w:type="dxa"/>
            <w:vMerge/>
            <w:shd w:val="clear" w:color="auto" w:fill="auto"/>
          </w:tcPr>
          <w:p w14:paraId="4181E7E1" w14:textId="77777777" w:rsidR="00C57F47" w:rsidRPr="008E4E8D" w:rsidRDefault="00C57F47" w:rsidP="00505179">
            <w:pPr>
              <w:jc w:val="right"/>
              <w:rPr>
                <w:rFonts w:cs="Calibri"/>
                <w:color w:val="000000" w:themeColor="text1"/>
              </w:rPr>
            </w:pPr>
          </w:p>
        </w:tc>
      </w:tr>
      <w:tr w:rsidR="00C57F47" w:rsidRPr="00DC7F80" w14:paraId="218637D5" w14:textId="77777777" w:rsidTr="00505179">
        <w:trPr>
          <w:trHeight w:val="300"/>
        </w:trPr>
        <w:tc>
          <w:tcPr>
            <w:tcW w:w="1044" w:type="dxa"/>
            <w:vMerge/>
          </w:tcPr>
          <w:p w14:paraId="14BE0433"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58B3CAF4"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96F6D"/>
            <w:noWrap/>
            <w:vAlign w:val="bottom"/>
          </w:tcPr>
          <w:p w14:paraId="047DD5DA" w14:textId="77777777" w:rsidR="00C57F47" w:rsidRPr="008E4E8D" w:rsidRDefault="00C57F47" w:rsidP="00505179">
            <w:pPr>
              <w:jc w:val="right"/>
              <w:rPr>
                <w:rFonts w:eastAsia="Times New Roman" w:cs="Calibri"/>
                <w:color w:val="000000" w:themeColor="text1"/>
              </w:rPr>
            </w:pPr>
            <w:r>
              <w:rPr>
                <w:rFonts w:cs="Calibri"/>
                <w:color w:val="000000"/>
              </w:rPr>
              <w:t>0.3423</w:t>
            </w:r>
          </w:p>
        </w:tc>
        <w:tc>
          <w:tcPr>
            <w:tcW w:w="1032" w:type="dxa"/>
            <w:shd w:val="clear" w:color="000000" w:fill="FCB279"/>
            <w:noWrap/>
            <w:vAlign w:val="bottom"/>
          </w:tcPr>
          <w:p w14:paraId="6A81AC30" w14:textId="77777777" w:rsidR="00C57F47" w:rsidRPr="008E4E8D" w:rsidRDefault="00C57F47" w:rsidP="00505179">
            <w:pPr>
              <w:jc w:val="right"/>
              <w:rPr>
                <w:rFonts w:eastAsia="Times New Roman" w:cs="Calibri"/>
                <w:color w:val="000000" w:themeColor="text1"/>
              </w:rPr>
            </w:pPr>
            <w:r>
              <w:rPr>
                <w:rFonts w:cs="Calibri"/>
                <w:color w:val="000000"/>
              </w:rPr>
              <w:t>0.2530</w:t>
            </w:r>
          </w:p>
        </w:tc>
        <w:tc>
          <w:tcPr>
            <w:tcW w:w="1032" w:type="dxa"/>
            <w:shd w:val="clear" w:color="000000" w:fill="FFE984"/>
            <w:noWrap/>
            <w:vAlign w:val="bottom"/>
          </w:tcPr>
          <w:p w14:paraId="0BB79CC9" w14:textId="77777777" w:rsidR="00C57F47" w:rsidRPr="008E4E8D" w:rsidRDefault="00C57F47" w:rsidP="00505179">
            <w:pPr>
              <w:jc w:val="right"/>
              <w:rPr>
                <w:rFonts w:eastAsia="Times New Roman" w:cs="Calibri"/>
                <w:color w:val="000000" w:themeColor="text1"/>
              </w:rPr>
            </w:pPr>
            <w:r>
              <w:rPr>
                <w:rFonts w:cs="Calibri"/>
                <w:color w:val="000000"/>
              </w:rPr>
              <w:t>0.1787</w:t>
            </w:r>
          </w:p>
        </w:tc>
        <w:tc>
          <w:tcPr>
            <w:tcW w:w="1032" w:type="dxa"/>
            <w:shd w:val="clear" w:color="000000" w:fill="EDE683"/>
            <w:noWrap/>
            <w:vAlign w:val="bottom"/>
          </w:tcPr>
          <w:p w14:paraId="1E067B5A" w14:textId="77777777" w:rsidR="00C57F47" w:rsidRPr="008E4E8D" w:rsidRDefault="00C57F47" w:rsidP="00505179">
            <w:pPr>
              <w:jc w:val="right"/>
              <w:rPr>
                <w:rFonts w:eastAsia="Times New Roman" w:cs="Calibri"/>
                <w:color w:val="000000" w:themeColor="text1"/>
              </w:rPr>
            </w:pPr>
            <w:r>
              <w:rPr>
                <w:rFonts w:cs="Calibri"/>
                <w:color w:val="000000"/>
              </w:rPr>
              <w:t>0.1557</w:t>
            </w:r>
          </w:p>
        </w:tc>
        <w:tc>
          <w:tcPr>
            <w:tcW w:w="1032" w:type="dxa"/>
            <w:shd w:val="clear" w:color="000000" w:fill="CCDC81"/>
            <w:noWrap/>
            <w:vAlign w:val="bottom"/>
          </w:tcPr>
          <w:p w14:paraId="79B6E53D" w14:textId="77777777" w:rsidR="00C57F47" w:rsidRPr="008E4E8D" w:rsidRDefault="00C57F47" w:rsidP="00505179">
            <w:pPr>
              <w:jc w:val="right"/>
              <w:rPr>
                <w:rFonts w:eastAsia="Times New Roman" w:cs="Calibri"/>
                <w:color w:val="000000" w:themeColor="text1"/>
              </w:rPr>
            </w:pPr>
            <w:r>
              <w:rPr>
                <w:rFonts w:cs="Calibri"/>
                <w:color w:val="000000"/>
              </w:rPr>
              <w:t>0.1187</w:t>
            </w:r>
          </w:p>
        </w:tc>
        <w:tc>
          <w:tcPr>
            <w:tcW w:w="1032" w:type="dxa"/>
            <w:shd w:val="clear" w:color="000000" w:fill="9FCF7E"/>
            <w:noWrap/>
            <w:vAlign w:val="bottom"/>
          </w:tcPr>
          <w:p w14:paraId="7885422D" w14:textId="77777777" w:rsidR="00C57F47" w:rsidRPr="008E4E8D" w:rsidRDefault="00C57F47" w:rsidP="00505179">
            <w:pPr>
              <w:jc w:val="right"/>
              <w:rPr>
                <w:rFonts w:eastAsia="Times New Roman" w:cs="Calibri"/>
                <w:color w:val="000000" w:themeColor="text1"/>
              </w:rPr>
            </w:pPr>
            <w:r>
              <w:rPr>
                <w:rFonts w:cs="Calibri"/>
                <w:color w:val="000000"/>
              </w:rPr>
              <w:t>0.0677</w:t>
            </w:r>
          </w:p>
        </w:tc>
        <w:tc>
          <w:tcPr>
            <w:tcW w:w="1159" w:type="dxa"/>
            <w:vMerge/>
            <w:shd w:val="clear" w:color="auto" w:fill="auto"/>
          </w:tcPr>
          <w:p w14:paraId="2B48C3A4" w14:textId="77777777" w:rsidR="00C57F47" w:rsidRPr="008E4E8D" w:rsidRDefault="00C57F47" w:rsidP="00505179">
            <w:pPr>
              <w:jc w:val="right"/>
              <w:rPr>
                <w:rFonts w:cs="Calibri"/>
                <w:color w:val="000000" w:themeColor="text1"/>
              </w:rPr>
            </w:pPr>
          </w:p>
        </w:tc>
      </w:tr>
      <w:tr w:rsidR="00C57F47" w:rsidRPr="00DC7F80" w14:paraId="7FBE316D" w14:textId="77777777" w:rsidTr="00505179">
        <w:trPr>
          <w:trHeight w:val="300"/>
        </w:trPr>
        <w:tc>
          <w:tcPr>
            <w:tcW w:w="1044" w:type="dxa"/>
            <w:vMerge/>
          </w:tcPr>
          <w:p w14:paraId="3518A44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0D62C64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96F6D"/>
            <w:noWrap/>
            <w:vAlign w:val="bottom"/>
          </w:tcPr>
          <w:p w14:paraId="215C87A1" w14:textId="77777777" w:rsidR="00C57F47" w:rsidRPr="008E4E8D" w:rsidRDefault="00C57F47" w:rsidP="00505179">
            <w:pPr>
              <w:jc w:val="right"/>
              <w:rPr>
                <w:rFonts w:eastAsia="Times New Roman" w:cs="Calibri"/>
                <w:color w:val="000000" w:themeColor="text1"/>
              </w:rPr>
            </w:pPr>
            <w:r>
              <w:rPr>
                <w:rFonts w:cs="Calibri"/>
                <w:color w:val="000000"/>
              </w:rPr>
              <w:t>0.3423</w:t>
            </w:r>
          </w:p>
        </w:tc>
        <w:tc>
          <w:tcPr>
            <w:tcW w:w="1032" w:type="dxa"/>
            <w:shd w:val="clear" w:color="000000" w:fill="FCB279"/>
            <w:noWrap/>
            <w:vAlign w:val="bottom"/>
          </w:tcPr>
          <w:p w14:paraId="75CBE10F" w14:textId="77777777" w:rsidR="00C57F47" w:rsidRPr="008E4E8D" w:rsidRDefault="00C57F47" w:rsidP="00505179">
            <w:pPr>
              <w:jc w:val="right"/>
              <w:rPr>
                <w:rFonts w:eastAsia="Times New Roman" w:cs="Calibri"/>
                <w:color w:val="000000" w:themeColor="text1"/>
              </w:rPr>
            </w:pPr>
            <w:r>
              <w:rPr>
                <w:rFonts w:cs="Calibri"/>
                <w:color w:val="000000"/>
              </w:rPr>
              <w:t>0.2529</w:t>
            </w:r>
          </w:p>
        </w:tc>
        <w:tc>
          <w:tcPr>
            <w:tcW w:w="1032" w:type="dxa"/>
            <w:shd w:val="clear" w:color="000000" w:fill="FFE984"/>
            <w:noWrap/>
            <w:vAlign w:val="bottom"/>
          </w:tcPr>
          <w:p w14:paraId="2985F7C8" w14:textId="77777777" w:rsidR="00C57F47" w:rsidRPr="008E4E8D" w:rsidRDefault="00C57F47" w:rsidP="00505179">
            <w:pPr>
              <w:jc w:val="right"/>
              <w:rPr>
                <w:rFonts w:eastAsia="Times New Roman" w:cs="Calibri"/>
                <w:color w:val="000000" w:themeColor="text1"/>
              </w:rPr>
            </w:pPr>
            <w:r>
              <w:rPr>
                <w:rFonts w:cs="Calibri"/>
                <w:color w:val="000000"/>
              </w:rPr>
              <w:t>0.1786</w:t>
            </w:r>
          </w:p>
        </w:tc>
        <w:tc>
          <w:tcPr>
            <w:tcW w:w="1032" w:type="dxa"/>
            <w:shd w:val="clear" w:color="000000" w:fill="EDE683"/>
            <w:noWrap/>
            <w:vAlign w:val="bottom"/>
          </w:tcPr>
          <w:p w14:paraId="137F8CE6" w14:textId="77777777" w:rsidR="00C57F47" w:rsidRPr="008E4E8D" w:rsidRDefault="00C57F47" w:rsidP="00505179">
            <w:pPr>
              <w:jc w:val="right"/>
              <w:rPr>
                <w:rFonts w:eastAsia="Times New Roman" w:cs="Calibri"/>
                <w:color w:val="000000" w:themeColor="text1"/>
              </w:rPr>
            </w:pPr>
            <w:r>
              <w:rPr>
                <w:rFonts w:cs="Calibri"/>
                <w:color w:val="000000"/>
              </w:rPr>
              <w:t>0.1556</w:t>
            </w:r>
          </w:p>
        </w:tc>
        <w:tc>
          <w:tcPr>
            <w:tcW w:w="1032" w:type="dxa"/>
            <w:shd w:val="clear" w:color="000000" w:fill="CCDC81"/>
            <w:noWrap/>
            <w:vAlign w:val="bottom"/>
          </w:tcPr>
          <w:p w14:paraId="1F4D13D8" w14:textId="77777777" w:rsidR="00C57F47" w:rsidRPr="008E4E8D" w:rsidRDefault="00C57F47" w:rsidP="00505179">
            <w:pPr>
              <w:jc w:val="right"/>
              <w:rPr>
                <w:rFonts w:eastAsia="Times New Roman" w:cs="Calibri"/>
                <w:color w:val="000000" w:themeColor="text1"/>
              </w:rPr>
            </w:pPr>
            <w:r>
              <w:rPr>
                <w:rFonts w:cs="Calibri"/>
                <w:color w:val="000000"/>
              </w:rPr>
              <w:t>0.1185</w:t>
            </w:r>
          </w:p>
        </w:tc>
        <w:tc>
          <w:tcPr>
            <w:tcW w:w="1032" w:type="dxa"/>
            <w:shd w:val="clear" w:color="000000" w:fill="9FCF7E"/>
            <w:noWrap/>
            <w:vAlign w:val="bottom"/>
          </w:tcPr>
          <w:p w14:paraId="6AFF1976" w14:textId="77777777" w:rsidR="00C57F47" w:rsidRPr="008E4E8D" w:rsidRDefault="00C57F47" w:rsidP="00505179">
            <w:pPr>
              <w:jc w:val="right"/>
              <w:rPr>
                <w:rFonts w:eastAsia="Times New Roman" w:cs="Calibri"/>
                <w:color w:val="000000" w:themeColor="text1"/>
              </w:rPr>
            </w:pPr>
            <w:r>
              <w:rPr>
                <w:rFonts w:cs="Calibri"/>
                <w:color w:val="000000"/>
              </w:rPr>
              <w:t>0.0677</w:t>
            </w:r>
          </w:p>
        </w:tc>
        <w:tc>
          <w:tcPr>
            <w:tcW w:w="1159" w:type="dxa"/>
            <w:vMerge/>
            <w:shd w:val="clear" w:color="auto" w:fill="auto"/>
          </w:tcPr>
          <w:p w14:paraId="5780B575" w14:textId="77777777" w:rsidR="00C57F47" w:rsidRPr="008E4E8D" w:rsidRDefault="00C57F47" w:rsidP="00505179">
            <w:pPr>
              <w:jc w:val="right"/>
              <w:rPr>
                <w:rFonts w:cs="Calibri"/>
                <w:color w:val="000000" w:themeColor="text1"/>
              </w:rPr>
            </w:pPr>
          </w:p>
        </w:tc>
      </w:tr>
      <w:tr w:rsidR="00C57F47" w:rsidRPr="00DC7F80" w14:paraId="1BDE5AA1" w14:textId="77777777" w:rsidTr="00505179">
        <w:trPr>
          <w:trHeight w:val="300"/>
        </w:trPr>
        <w:tc>
          <w:tcPr>
            <w:tcW w:w="1044" w:type="dxa"/>
            <w:vMerge/>
          </w:tcPr>
          <w:p w14:paraId="3E7B2054"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4940891"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9796E"/>
            <w:noWrap/>
            <w:vAlign w:val="bottom"/>
          </w:tcPr>
          <w:p w14:paraId="0E19522F" w14:textId="77777777" w:rsidR="00C57F47" w:rsidRPr="008E4E8D" w:rsidRDefault="00C57F47" w:rsidP="00505179">
            <w:pPr>
              <w:jc w:val="right"/>
              <w:rPr>
                <w:rFonts w:cs="Calibri"/>
                <w:color w:val="000000" w:themeColor="text1"/>
              </w:rPr>
            </w:pPr>
            <w:r>
              <w:rPr>
                <w:rFonts w:cs="Calibri"/>
                <w:color w:val="000000"/>
              </w:rPr>
              <w:t>0.3293</w:t>
            </w:r>
          </w:p>
        </w:tc>
        <w:tc>
          <w:tcPr>
            <w:tcW w:w="1032" w:type="dxa"/>
            <w:shd w:val="clear" w:color="000000" w:fill="FDBB7B"/>
            <w:noWrap/>
            <w:vAlign w:val="bottom"/>
          </w:tcPr>
          <w:p w14:paraId="7C728EB1" w14:textId="77777777" w:rsidR="00C57F47" w:rsidRPr="008E4E8D" w:rsidRDefault="00C57F47" w:rsidP="00505179">
            <w:pPr>
              <w:jc w:val="right"/>
              <w:rPr>
                <w:rFonts w:cs="Calibri"/>
                <w:color w:val="000000" w:themeColor="text1"/>
              </w:rPr>
            </w:pPr>
            <w:r>
              <w:rPr>
                <w:rFonts w:cs="Calibri"/>
                <w:color w:val="000000"/>
              </w:rPr>
              <w:t>0.2409</w:t>
            </w:r>
          </w:p>
        </w:tc>
        <w:tc>
          <w:tcPr>
            <w:tcW w:w="1032" w:type="dxa"/>
            <w:shd w:val="clear" w:color="000000" w:fill="F9E983"/>
            <w:noWrap/>
            <w:vAlign w:val="bottom"/>
          </w:tcPr>
          <w:p w14:paraId="51D9104A" w14:textId="77777777" w:rsidR="00C57F47" w:rsidRPr="008E4E8D" w:rsidRDefault="00C57F47" w:rsidP="00505179">
            <w:pPr>
              <w:jc w:val="right"/>
              <w:rPr>
                <w:rFonts w:cs="Calibri"/>
                <w:color w:val="000000" w:themeColor="text1"/>
              </w:rPr>
            </w:pPr>
            <w:r>
              <w:rPr>
                <w:rFonts w:cs="Calibri"/>
                <w:color w:val="000000"/>
              </w:rPr>
              <w:t>0.1693</w:t>
            </w:r>
          </w:p>
        </w:tc>
        <w:tc>
          <w:tcPr>
            <w:tcW w:w="1032" w:type="dxa"/>
            <w:shd w:val="clear" w:color="000000" w:fill="E8E482"/>
            <w:noWrap/>
            <w:vAlign w:val="bottom"/>
          </w:tcPr>
          <w:p w14:paraId="0F52C79E" w14:textId="77777777" w:rsidR="00C57F47" w:rsidRPr="008E4E8D" w:rsidRDefault="00C57F47" w:rsidP="00505179">
            <w:pPr>
              <w:jc w:val="right"/>
              <w:rPr>
                <w:rFonts w:cs="Calibri"/>
                <w:color w:val="000000" w:themeColor="text1"/>
              </w:rPr>
            </w:pPr>
            <w:r>
              <w:rPr>
                <w:rFonts w:cs="Calibri"/>
                <w:color w:val="000000"/>
              </w:rPr>
              <w:t>0.1495</w:t>
            </w:r>
          </w:p>
        </w:tc>
        <w:tc>
          <w:tcPr>
            <w:tcW w:w="1032" w:type="dxa"/>
            <w:shd w:val="clear" w:color="000000" w:fill="C8DB80"/>
            <w:noWrap/>
            <w:vAlign w:val="bottom"/>
          </w:tcPr>
          <w:p w14:paraId="75C0BEFA" w14:textId="77777777" w:rsidR="00C57F47" w:rsidRPr="008E4E8D" w:rsidRDefault="00C57F47" w:rsidP="00505179">
            <w:pPr>
              <w:jc w:val="right"/>
              <w:rPr>
                <w:rFonts w:cs="Calibri"/>
                <w:color w:val="000000" w:themeColor="text1"/>
              </w:rPr>
            </w:pPr>
            <w:r>
              <w:rPr>
                <w:rFonts w:cs="Calibri"/>
                <w:color w:val="000000"/>
              </w:rPr>
              <w:t>0.1139</w:t>
            </w:r>
          </w:p>
        </w:tc>
        <w:tc>
          <w:tcPr>
            <w:tcW w:w="1032" w:type="dxa"/>
            <w:shd w:val="clear" w:color="000000" w:fill="9ECF7E"/>
            <w:noWrap/>
            <w:vAlign w:val="bottom"/>
          </w:tcPr>
          <w:p w14:paraId="7E6B8111" w14:textId="77777777" w:rsidR="00C57F47" w:rsidRPr="008E4E8D" w:rsidRDefault="00C57F47" w:rsidP="00505179">
            <w:pPr>
              <w:jc w:val="right"/>
              <w:rPr>
                <w:rFonts w:cs="Calibri"/>
                <w:color w:val="000000" w:themeColor="text1"/>
              </w:rPr>
            </w:pPr>
            <w:r>
              <w:rPr>
                <w:rFonts w:cs="Calibri"/>
                <w:color w:val="000000"/>
              </w:rPr>
              <w:t>0.0667</w:t>
            </w:r>
          </w:p>
        </w:tc>
        <w:tc>
          <w:tcPr>
            <w:tcW w:w="1159" w:type="dxa"/>
            <w:vMerge w:val="restart"/>
            <w:shd w:val="clear" w:color="auto" w:fill="auto"/>
          </w:tcPr>
          <w:p w14:paraId="7D4359F0" w14:textId="77777777" w:rsidR="00C57F47" w:rsidRPr="008E4E8D" w:rsidRDefault="00C57F47" w:rsidP="00505179">
            <w:pPr>
              <w:jc w:val="right"/>
              <w:rPr>
                <w:rFonts w:cs="Calibri"/>
                <w:color w:val="000000" w:themeColor="text1"/>
              </w:rPr>
            </w:pPr>
            <w:r w:rsidRPr="008E4E8D">
              <w:rPr>
                <w:rFonts w:cs="Calibri"/>
                <w:color w:val="000000" w:themeColor="text1"/>
              </w:rPr>
              <w:t>1</w:t>
            </w:r>
            <w:r>
              <w:rPr>
                <w:rFonts w:cs="Calibri"/>
                <w:color w:val="000000" w:themeColor="text1"/>
              </w:rPr>
              <w:t>7</w:t>
            </w:r>
            <w:r w:rsidRPr="008E4E8D">
              <w:rPr>
                <w:rFonts w:cs="Calibri"/>
                <w:color w:val="000000" w:themeColor="text1"/>
              </w:rPr>
              <w:t xml:space="preserve"> sec, </w:t>
            </w:r>
            <w:r w:rsidRPr="008E4E8D">
              <w:rPr>
                <w:color w:val="000000" w:themeColor="text1"/>
              </w:rPr>
              <w:t>2.</w:t>
            </w:r>
            <w:r>
              <w:rPr>
                <w:color w:val="000000" w:themeColor="text1"/>
              </w:rPr>
              <w:t>99</w:t>
            </w:r>
            <w:r w:rsidRPr="008E4E8D">
              <w:rPr>
                <w:color w:val="000000" w:themeColor="text1"/>
              </w:rPr>
              <w:t xml:space="preserve"> </w:t>
            </w:r>
            <w:r>
              <w:rPr>
                <w:color w:val="000000" w:themeColor="text1"/>
              </w:rPr>
              <w:t>NM</w:t>
            </w:r>
          </w:p>
        </w:tc>
      </w:tr>
      <w:tr w:rsidR="00C57F47" w:rsidRPr="00DC7F80" w14:paraId="60AB677E" w14:textId="77777777" w:rsidTr="00505179">
        <w:trPr>
          <w:trHeight w:val="300"/>
        </w:trPr>
        <w:tc>
          <w:tcPr>
            <w:tcW w:w="1044" w:type="dxa"/>
            <w:vMerge/>
          </w:tcPr>
          <w:p w14:paraId="3C479181"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20A5D27D"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97B6F"/>
            <w:noWrap/>
            <w:vAlign w:val="bottom"/>
          </w:tcPr>
          <w:p w14:paraId="1488C9F9" w14:textId="77777777" w:rsidR="00C57F47" w:rsidRPr="008E4E8D" w:rsidRDefault="00C57F47" w:rsidP="00505179">
            <w:pPr>
              <w:jc w:val="right"/>
              <w:rPr>
                <w:rFonts w:cs="Calibri"/>
                <w:color w:val="000000" w:themeColor="text1"/>
              </w:rPr>
            </w:pPr>
            <w:r>
              <w:rPr>
                <w:rFonts w:cs="Calibri"/>
                <w:color w:val="000000"/>
              </w:rPr>
              <w:t>0.3261</w:t>
            </w:r>
          </w:p>
        </w:tc>
        <w:tc>
          <w:tcPr>
            <w:tcW w:w="1032" w:type="dxa"/>
            <w:shd w:val="clear" w:color="000000" w:fill="FDBD7C"/>
            <w:noWrap/>
            <w:vAlign w:val="bottom"/>
          </w:tcPr>
          <w:p w14:paraId="5EB910A6" w14:textId="77777777" w:rsidR="00C57F47" w:rsidRPr="008E4E8D" w:rsidRDefault="00C57F47" w:rsidP="00505179">
            <w:pPr>
              <w:jc w:val="right"/>
              <w:rPr>
                <w:rFonts w:cs="Calibri"/>
                <w:color w:val="000000" w:themeColor="text1"/>
              </w:rPr>
            </w:pPr>
            <w:r>
              <w:rPr>
                <w:rFonts w:cs="Calibri"/>
                <w:color w:val="000000"/>
              </w:rPr>
              <w:t>0.2373</w:t>
            </w:r>
          </w:p>
        </w:tc>
        <w:tc>
          <w:tcPr>
            <w:tcW w:w="1032" w:type="dxa"/>
            <w:shd w:val="clear" w:color="000000" w:fill="F5E883"/>
            <w:noWrap/>
            <w:vAlign w:val="bottom"/>
          </w:tcPr>
          <w:p w14:paraId="7CC09D2C" w14:textId="77777777" w:rsidR="00C57F47" w:rsidRPr="008E4E8D" w:rsidRDefault="00C57F47" w:rsidP="00505179">
            <w:pPr>
              <w:jc w:val="right"/>
              <w:rPr>
                <w:rFonts w:cs="Calibri"/>
                <w:color w:val="000000" w:themeColor="text1"/>
              </w:rPr>
            </w:pPr>
            <w:r>
              <w:rPr>
                <w:rFonts w:cs="Calibri"/>
                <w:color w:val="000000"/>
              </w:rPr>
              <w:t>0.1646</w:t>
            </w:r>
          </w:p>
        </w:tc>
        <w:tc>
          <w:tcPr>
            <w:tcW w:w="1032" w:type="dxa"/>
            <w:shd w:val="clear" w:color="000000" w:fill="E3E382"/>
            <w:noWrap/>
            <w:vAlign w:val="bottom"/>
          </w:tcPr>
          <w:p w14:paraId="045A9E45" w14:textId="77777777" w:rsidR="00C57F47" w:rsidRPr="008E4E8D" w:rsidRDefault="00C57F47" w:rsidP="00505179">
            <w:pPr>
              <w:jc w:val="right"/>
              <w:rPr>
                <w:rFonts w:cs="Calibri"/>
                <w:color w:val="000000" w:themeColor="text1"/>
              </w:rPr>
            </w:pPr>
            <w:r>
              <w:rPr>
                <w:rFonts w:cs="Calibri"/>
                <w:color w:val="000000"/>
              </w:rPr>
              <w:t>0.1439</w:t>
            </w:r>
          </w:p>
        </w:tc>
        <w:tc>
          <w:tcPr>
            <w:tcW w:w="1032" w:type="dxa"/>
            <w:shd w:val="clear" w:color="000000" w:fill="C2D980"/>
            <w:noWrap/>
            <w:vAlign w:val="bottom"/>
          </w:tcPr>
          <w:p w14:paraId="23766528" w14:textId="77777777" w:rsidR="00C57F47" w:rsidRPr="008E4E8D" w:rsidRDefault="00C57F47" w:rsidP="00505179">
            <w:pPr>
              <w:jc w:val="right"/>
              <w:rPr>
                <w:rFonts w:cs="Calibri"/>
                <w:color w:val="000000" w:themeColor="text1"/>
              </w:rPr>
            </w:pPr>
            <w:r>
              <w:rPr>
                <w:rFonts w:cs="Calibri"/>
                <w:color w:val="000000"/>
              </w:rPr>
              <w:t>0.1075</w:t>
            </w:r>
          </w:p>
        </w:tc>
        <w:tc>
          <w:tcPr>
            <w:tcW w:w="1032" w:type="dxa"/>
            <w:shd w:val="clear" w:color="000000" w:fill="98CD7E"/>
            <w:noWrap/>
            <w:vAlign w:val="bottom"/>
          </w:tcPr>
          <w:p w14:paraId="101369D4" w14:textId="77777777" w:rsidR="00C57F47" w:rsidRPr="008E4E8D" w:rsidRDefault="00C57F47" w:rsidP="00505179">
            <w:pPr>
              <w:jc w:val="right"/>
              <w:rPr>
                <w:rFonts w:cs="Calibri"/>
                <w:color w:val="000000" w:themeColor="text1"/>
              </w:rPr>
            </w:pPr>
            <w:r>
              <w:rPr>
                <w:rFonts w:cs="Calibri"/>
                <w:color w:val="000000"/>
              </w:rPr>
              <w:t>0.0598</w:t>
            </w:r>
          </w:p>
        </w:tc>
        <w:tc>
          <w:tcPr>
            <w:tcW w:w="1159" w:type="dxa"/>
            <w:vMerge/>
            <w:shd w:val="clear" w:color="auto" w:fill="auto"/>
          </w:tcPr>
          <w:p w14:paraId="53CFA9A1" w14:textId="77777777" w:rsidR="00C57F47" w:rsidRPr="008E4E8D" w:rsidRDefault="00C57F47" w:rsidP="00505179">
            <w:pPr>
              <w:jc w:val="right"/>
              <w:rPr>
                <w:rFonts w:cs="Calibri"/>
                <w:color w:val="000000" w:themeColor="text1"/>
              </w:rPr>
            </w:pPr>
          </w:p>
        </w:tc>
      </w:tr>
      <w:tr w:rsidR="00C57F47" w:rsidRPr="00DC7F80" w14:paraId="003BC61E" w14:textId="77777777" w:rsidTr="00505179">
        <w:trPr>
          <w:trHeight w:val="300"/>
        </w:trPr>
        <w:tc>
          <w:tcPr>
            <w:tcW w:w="1044" w:type="dxa"/>
            <w:vMerge/>
          </w:tcPr>
          <w:p w14:paraId="2AAE3D18"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796A7FE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97C6F"/>
            <w:noWrap/>
            <w:vAlign w:val="bottom"/>
          </w:tcPr>
          <w:p w14:paraId="05B9DE59" w14:textId="77777777" w:rsidR="00C57F47" w:rsidRPr="008E4E8D" w:rsidRDefault="00C57F47" w:rsidP="00505179">
            <w:pPr>
              <w:jc w:val="right"/>
              <w:rPr>
                <w:rFonts w:cs="Calibri"/>
                <w:color w:val="000000" w:themeColor="text1"/>
              </w:rPr>
            </w:pPr>
            <w:r>
              <w:rPr>
                <w:rFonts w:cs="Calibri"/>
                <w:color w:val="000000"/>
              </w:rPr>
              <w:t>0.3257</w:t>
            </w:r>
          </w:p>
        </w:tc>
        <w:tc>
          <w:tcPr>
            <w:tcW w:w="1032" w:type="dxa"/>
            <w:shd w:val="clear" w:color="000000" w:fill="FDBE7C"/>
            <w:noWrap/>
            <w:vAlign w:val="bottom"/>
          </w:tcPr>
          <w:p w14:paraId="4693A192" w14:textId="77777777" w:rsidR="00C57F47" w:rsidRPr="008E4E8D" w:rsidRDefault="00C57F47" w:rsidP="00505179">
            <w:pPr>
              <w:jc w:val="right"/>
              <w:rPr>
                <w:rFonts w:cs="Calibri"/>
                <w:color w:val="000000" w:themeColor="text1"/>
              </w:rPr>
            </w:pPr>
            <w:r>
              <w:rPr>
                <w:rFonts w:cs="Calibri"/>
                <w:color w:val="000000"/>
              </w:rPr>
              <w:t>0.2369</w:t>
            </w:r>
          </w:p>
        </w:tc>
        <w:tc>
          <w:tcPr>
            <w:tcW w:w="1032" w:type="dxa"/>
            <w:shd w:val="clear" w:color="000000" w:fill="F5E883"/>
            <w:noWrap/>
            <w:vAlign w:val="bottom"/>
          </w:tcPr>
          <w:p w14:paraId="28AA4272" w14:textId="77777777" w:rsidR="00C57F47" w:rsidRPr="008E4E8D" w:rsidRDefault="00C57F47" w:rsidP="00505179">
            <w:pPr>
              <w:jc w:val="right"/>
              <w:rPr>
                <w:rFonts w:cs="Calibri"/>
                <w:color w:val="000000" w:themeColor="text1"/>
              </w:rPr>
            </w:pPr>
            <w:r>
              <w:rPr>
                <w:rFonts w:cs="Calibri"/>
                <w:color w:val="000000"/>
              </w:rPr>
              <w:t>0.1642</w:t>
            </w:r>
          </w:p>
        </w:tc>
        <w:tc>
          <w:tcPr>
            <w:tcW w:w="1032" w:type="dxa"/>
            <w:shd w:val="clear" w:color="000000" w:fill="E2E282"/>
            <w:noWrap/>
            <w:vAlign w:val="bottom"/>
          </w:tcPr>
          <w:p w14:paraId="26C3D22D" w14:textId="77777777" w:rsidR="00C57F47" w:rsidRPr="008E4E8D" w:rsidRDefault="00C57F47" w:rsidP="00505179">
            <w:pPr>
              <w:jc w:val="right"/>
              <w:rPr>
                <w:rFonts w:cs="Calibri"/>
                <w:color w:val="000000" w:themeColor="text1"/>
              </w:rPr>
            </w:pPr>
            <w:r>
              <w:rPr>
                <w:rFonts w:cs="Calibri"/>
                <w:color w:val="000000"/>
              </w:rPr>
              <w:t>0.1432</w:t>
            </w:r>
          </w:p>
        </w:tc>
        <w:tc>
          <w:tcPr>
            <w:tcW w:w="1032" w:type="dxa"/>
            <w:shd w:val="clear" w:color="000000" w:fill="C2D980"/>
            <w:noWrap/>
            <w:vAlign w:val="bottom"/>
          </w:tcPr>
          <w:p w14:paraId="4162DC1E" w14:textId="77777777" w:rsidR="00C57F47" w:rsidRPr="008E4E8D" w:rsidRDefault="00C57F47" w:rsidP="00505179">
            <w:pPr>
              <w:jc w:val="right"/>
              <w:rPr>
                <w:rFonts w:cs="Calibri"/>
                <w:color w:val="000000" w:themeColor="text1"/>
              </w:rPr>
            </w:pPr>
            <w:r>
              <w:rPr>
                <w:rFonts w:cs="Calibri"/>
                <w:color w:val="000000"/>
              </w:rPr>
              <w:t>0.1067</w:t>
            </w:r>
          </w:p>
        </w:tc>
        <w:tc>
          <w:tcPr>
            <w:tcW w:w="1032" w:type="dxa"/>
            <w:shd w:val="clear" w:color="000000" w:fill="97CD7E"/>
            <w:noWrap/>
            <w:vAlign w:val="bottom"/>
          </w:tcPr>
          <w:p w14:paraId="08A34797" w14:textId="77777777" w:rsidR="00C57F47" w:rsidRPr="008E4E8D" w:rsidRDefault="00C57F47" w:rsidP="00505179">
            <w:pPr>
              <w:jc w:val="right"/>
              <w:rPr>
                <w:rFonts w:cs="Calibri"/>
                <w:color w:val="000000" w:themeColor="text1"/>
              </w:rPr>
            </w:pPr>
            <w:r>
              <w:rPr>
                <w:rFonts w:cs="Calibri"/>
                <w:color w:val="000000"/>
              </w:rPr>
              <w:t>0.0590</w:t>
            </w:r>
          </w:p>
        </w:tc>
        <w:tc>
          <w:tcPr>
            <w:tcW w:w="1159" w:type="dxa"/>
            <w:vMerge/>
            <w:shd w:val="clear" w:color="auto" w:fill="auto"/>
          </w:tcPr>
          <w:p w14:paraId="7AFE136A" w14:textId="77777777" w:rsidR="00C57F47" w:rsidRPr="008E4E8D" w:rsidRDefault="00C57F47" w:rsidP="00505179">
            <w:pPr>
              <w:jc w:val="right"/>
              <w:rPr>
                <w:rFonts w:cs="Calibri"/>
                <w:color w:val="000000" w:themeColor="text1"/>
              </w:rPr>
            </w:pPr>
          </w:p>
        </w:tc>
      </w:tr>
      <w:tr w:rsidR="00C57F47" w:rsidRPr="00DC7F80" w14:paraId="09033B67" w14:textId="77777777" w:rsidTr="00505179">
        <w:trPr>
          <w:trHeight w:val="300"/>
        </w:trPr>
        <w:tc>
          <w:tcPr>
            <w:tcW w:w="1044" w:type="dxa"/>
            <w:vMerge/>
          </w:tcPr>
          <w:p w14:paraId="102C2313"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84A4FE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97C6F"/>
            <w:noWrap/>
            <w:vAlign w:val="bottom"/>
          </w:tcPr>
          <w:p w14:paraId="25E7CAAF" w14:textId="77777777" w:rsidR="00C57F47" w:rsidRPr="008E4E8D" w:rsidRDefault="00C57F47" w:rsidP="00505179">
            <w:pPr>
              <w:jc w:val="right"/>
              <w:rPr>
                <w:rFonts w:cs="Calibri"/>
                <w:color w:val="000000" w:themeColor="text1"/>
              </w:rPr>
            </w:pPr>
            <w:r>
              <w:rPr>
                <w:rFonts w:cs="Calibri"/>
                <w:color w:val="000000"/>
              </w:rPr>
              <w:t>0.3257</w:t>
            </w:r>
          </w:p>
        </w:tc>
        <w:tc>
          <w:tcPr>
            <w:tcW w:w="1032" w:type="dxa"/>
            <w:shd w:val="clear" w:color="000000" w:fill="FDBE7C"/>
            <w:noWrap/>
            <w:vAlign w:val="bottom"/>
          </w:tcPr>
          <w:p w14:paraId="485753FA" w14:textId="77777777" w:rsidR="00C57F47" w:rsidRPr="008E4E8D" w:rsidRDefault="00C57F47" w:rsidP="00505179">
            <w:pPr>
              <w:jc w:val="right"/>
              <w:rPr>
                <w:rFonts w:cs="Calibri"/>
                <w:color w:val="000000" w:themeColor="text1"/>
              </w:rPr>
            </w:pPr>
            <w:r>
              <w:rPr>
                <w:rFonts w:cs="Calibri"/>
                <w:color w:val="000000"/>
              </w:rPr>
              <w:t>0.2369</w:t>
            </w:r>
          </w:p>
        </w:tc>
        <w:tc>
          <w:tcPr>
            <w:tcW w:w="1032" w:type="dxa"/>
            <w:shd w:val="clear" w:color="000000" w:fill="F5E883"/>
            <w:noWrap/>
            <w:vAlign w:val="bottom"/>
          </w:tcPr>
          <w:p w14:paraId="593D76E9" w14:textId="77777777" w:rsidR="00C57F47" w:rsidRPr="008E4E8D" w:rsidRDefault="00C57F47" w:rsidP="00505179">
            <w:pPr>
              <w:jc w:val="right"/>
              <w:rPr>
                <w:rFonts w:cs="Calibri"/>
                <w:color w:val="000000" w:themeColor="text1"/>
              </w:rPr>
            </w:pPr>
            <w:r>
              <w:rPr>
                <w:rFonts w:cs="Calibri"/>
                <w:color w:val="000000"/>
              </w:rPr>
              <w:t>0.1641</w:t>
            </w:r>
          </w:p>
        </w:tc>
        <w:tc>
          <w:tcPr>
            <w:tcW w:w="1032" w:type="dxa"/>
            <w:shd w:val="clear" w:color="000000" w:fill="E2E282"/>
            <w:noWrap/>
            <w:vAlign w:val="bottom"/>
          </w:tcPr>
          <w:p w14:paraId="2607A15D" w14:textId="77777777" w:rsidR="00C57F47" w:rsidRPr="008E4E8D" w:rsidRDefault="00C57F47" w:rsidP="00505179">
            <w:pPr>
              <w:jc w:val="right"/>
              <w:rPr>
                <w:rFonts w:cs="Calibri"/>
                <w:color w:val="000000" w:themeColor="text1"/>
              </w:rPr>
            </w:pPr>
            <w:r>
              <w:rPr>
                <w:rFonts w:cs="Calibri"/>
                <w:color w:val="000000"/>
              </w:rPr>
              <w:t>0.1431</w:t>
            </w:r>
          </w:p>
        </w:tc>
        <w:tc>
          <w:tcPr>
            <w:tcW w:w="1032" w:type="dxa"/>
            <w:shd w:val="clear" w:color="000000" w:fill="C1D980"/>
            <w:noWrap/>
            <w:vAlign w:val="bottom"/>
          </w:tcPr>
          <w:p w14:paraId="0DC622A9" w14:textId="77777777" w:rsidR="00C57F47" w:rsidRPr="008E4E8D" w:rsidRDefault="00C57F47" w:rsidP="00505179">
            <w:pPr>
              <w:jc w:val="right"/>
              <w:rPr>
                <w:rFonts w:cs="Calibri"/>
                <w:color w:val="000000" w:themeColor="text1"/>
              </w:rPr>
            </w:pPr>
            <w:r>
              <w:rPr>
                <w:rFonts w:cs="Calibri"/>
                <w:color w:val="000000"/>
              </w:rPr>
              <w:t>0.1066</w:t>
            </w:r>
          </w:p>
        </w:tc>
        <w:tc>
          <w:tcPr>
            <w:tcW w:w="1032" w:type="dxa"/>
            <w:shd w:val="clear" w:color="000000" w:fill="97CD7E"/>
            <w:noWrap/>
            <w:vAlign w:val="bottom"/>
          </w:tcPr>
          <w:p w14:paraId="052C77E1" w14:textId="77777777" w:rsidR="00C57F47" w:rsidRPr="008E4E8D" w:rsidRDefault="00C57F47" w:rsidP="00505179">
            <w:pPr>
              <w:jc w:val="right"/>
              <w:rPr>
                <w:rFonts w:cs="Calibri"/>
                <w:color w:val="000000" w:themeColor="text1"/>
              </w:rPr>
            </w:pPr>
            <w:r>
              <w:rPr>
                <w:rFonts w:cs="Calibri"/>
                <w:color w:val="000000"/>
              </w:rPr>
              <w:t>0.0590</w:t>
            </w:r>
          </w:p>
        </w:tc>
        <w:tc>
          <w:tcPr>
            <w:tcW w:w="1159" w:type="dxa"/>
            <w:vMerge/>
            <w:shd w:val="clear" w:color="auto" w:fill="auto"/>
          </w:tcPr>
          <w:p w14:paraId="15FF94FC" w14:textId="77777777" w:rsidR="00C57F47" w:rsidRPr="008E4E8D" w:rsidRDefault="00C57F47" w:rsidP="00505179">
            <w:pPr>
              <w:jc w:val="right"/>
              <w:rPr>
                <w:rFonts w:cs="Calibri"/>
                <w:color w:val="000000" w:themeColor="text1"/>
              </w:rPr>
            </w:pPr>
          </w:p>
        </w:tc>
      </w:tr>
      <w:tr w:rsidR="00C57F47" w:rsidRPr="00DC7F80" w14:paraId="398DEF54" w14:textId="77777777" w:rsidTr="00505179">
        <w:trPr>
          <w:trHeight w:val="300"/>
        </w:trPr>
        <w:tc>
          <w:tcPr>
            <w:tcW w:w="1044" w:type="dxa"/>
            <w:vMerge/>
          </w:tcPr>
          <w:p w14:paraId="5C0A8634"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ACB640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A8571"/>
            <w:noWrap/>
            <w:vAlign w:val="bottom"/>
          </w:tcPr>
          <w:p w14:paraId="07C9A3BC" w14:textId="77777777" w:rsidR="00C57F47" w:rsidRPr="008E4E8D" w:rsidRDefault="00C57F47" w:rsidP="00505179">
            <w:pPr>
              <w:jc w:val="right"/>
              <w:rPr>
                <w:rFonts w:cs="Calibri"/>
                <w:color w:val="000000" w:themeColor="text1"/>
              </w:rPr>
            </w:pPr>
            <w:r>
              <w:rPr>
                <w:rFonts w:cs="Calibri"/>
                <w:color w:val="000000"/>
              </w:rPr>
              <w:t>0.3130</w:t>
            </w:r>
          </w:p>
        </w:tc>
        <w:tc>
          <w:tcPr>
            <w:tcW w:w="1032" w:type="dxa"/>
            <w:shd w:val="clear" w:color="000000" w:fill="FEC77D"/>
            <w:noWrap/>
            <w:vAlign w:val="bottom"/>
          </w:tcPr>
          <w:p w14:paraId="5D9B1D71" w14:textId="77777777" w:rsidR="00C57F47" w:rsidRPr="008E4E8D" w:rsidRDefault="00C57F47" w:rsidP="00505179">
            <w:pPr>
              <w:jc w:val="right"/>
              <w:rPr>
                <w:rFonts w:cs="Calibri"/>
                <w:color w:val="000000" w:themeColor="text1"/>
              </w:rPr>
            </w:pPr>
            <w:r>
              <w:rPr>
                <w:rFonts w:cs="Calibri"/>
                <w:color w:val="000000"/>
              </w:rPr>
              <w:t>0.2245</w:t>
            </w:r>
          </w:p>
        </w:tc>
        <w:tc>
          <w:tcPr>
            <w:tcW w:w="1032" w:type="dxa"/>
            <w:shd w:val="clear" w:color="000000" w:fill="ECE582"/>
            <w:noWrap/>
            <w:vAlign w:val="bottom"/>
          </w:tcPr>
          <w:p w14:paraId="22C55018" w14:textId="77777777" w:rsidR="00C57F47" w:rsidRPr="008E4E8D" w:rsidRDefault="00C57F47" w:rsidP="00505179">
            <w:pPr>
              <w:jc w:val="right"/>
              <w:rPr>
                <w:rFonts w:cs="Calibri"/>
                <w:color w:val="000000" w:themeColor="text1"/>
              </w:rPr>
            </w:pPr>
            <w:r>
              <w:rPr>
                <w:rFonts w:cs="Calibri"/>
                <w:color w:val="000000"/>
              </w:rPr>
              <w:t>0.1539</w:t>
            </w:r>
          </w:p>
        </w:tc>
        <w:tc>
          <w:tcPr>
            <w:tcW w:w="1032" w:type="dxa"/>
            <w:shd w:val="clear" w:color="000000" w:fill="DBE081"/>
            <w:noWrap/>
            <w:vAlign w:val="bottom"/>
          </w:tcPr>
          <w:p w14:paraId="069E6C9C" w14:textId="77777777" w:rsidR="00C57F47" w:rsidRPr="008E4E8D" w:rsidRDefault="00C57F47" w:rsidP="00505179">
            <w:pPr>
              <w:jc w:val="right"/>
              <w:rPr>
                <w:rFonts w:cs="Calibri"/>
                <w:color w:val="000000" w:themeColor="text1"/>
              </w:rPr>
            </w:pPr>
            <w:r>
              <w:rPr>
                <w:rFonts w:cs="Calibri"/>
                <w:color w:val="000000"/>
              </w:rPr>
              <w:t>0.1347</w:t>
            </w:r>
          </w:p>
        </w:tc>
        <w:tc>
          <w:tcPr>
            <w:tcW w:w="1032" w:type="dxa"/>
            <w:shd w:val="clear" w:color="000000" w:fill="BBD780"/>
            <w:noWrap/>
            <w:vAlign w:val="bottom"/>
          </w:tcPr>
          <w:p w14:paraId="06B93F84" w14:textId="77777777" w:rsidR="00C57F47" w:rsidRPr="008E4E8D" w:rsidRDefault="00C57F47" w:rsidP="00505179">
            <w:pPr>
              <w:jc w:val="right"/>
              <w:rPr>
                <w:rFonts w:cs="Calibri"/>
                <w:color w:val="000000" w:themeColor="text1"/>
              </w:rPr>
            </w:pPr>
            <w:r>
              <w:rPr>
                <w:rFonts w:cs="Calibri"/>
                <w:color w:val="000000"/>
              </w:rPr>
              <w:t>0.0996</w:t>
            </w:r>
          </w:p>
        </w:tc>
        <w:tc>
          <w:tcPr>
            <w:tcW w:w="1032" w:type="dxa"/>
            <w:shd w:val="clear" w:color="000000" w:fill="95CC7D"/>
            <w:noWrap/>
            <w:vAlign w:val="bottom"/>
          </w:tcPr>
          <w:p w14:paraId="0BC67031" w14:textId="77777777" w:rsidR="00C57F47" w:rsidRPr="008E4E8D" w:rsidRDefault="00C57F47" w:rsidP="00505179">
            <w:pPr>
              <w:jc w:val="right"/>
              <w:rPr>
                <w:rFonts w:cs="Calibri"/>
                <w:color w:val="000000" w:themeColor="text1"/>
              </w:rPr>
            </w:pPr>
            <w:r>
              <w:rPr>
                <w:rFonts w:cs="Calibri"/>
                <w:color w:val="000000"/>
              </w:rPr>
              <w:t>0.0570</w:t>
            </w:r>
          </w:p>
        </w:tc>
        <w:tc>
          <w:tcPr>
            <w:tcW w:w="1159" w:type="dxa"/>
            <w:vMerge w:val="restart"/>
            <w:shd w:val="clear" w:color="auto" w:fill="auto"/>
          </w:tcPr>
          <w:p w14:paraId="56CAB4FB" w14:textId="77777777" w:rsidR="00C57F47" w:rsidRPr="008E4E8D" w:rsidRDefault="00C57F47" w:rsidP="00505179">
            <w:pPr>
              <w:jc w:val="right"/>
              <w:rPr>
                <w:rFonts w:cs="Calibri"/>
                <w:color w:val="000000" w:themeColor="text1"/>
              </w:rPr>
            </w:pPr>
            <w:r w:rsidRPr="008E4E8D">
              <w:rPr>
                <w:rFonts w:cs="Calibri"/>
                <w:color w:val="000000" w:themeColor="text1"/>
              </w:rPr>
              <w:t xml:space="preserve">25 sec, </w:t>
            </w:r>
            <w:r w:rsidRPr="008E4E8D">
              <w:rPr>
                <w:color w:val="000000" w:themeColor="text1"/>
              </w:rPr>
              <w:t>3.4</w:t>
            </w:r>
            <w:r>
              <w:rPr>
                <w:color w:val="000000" w:themeColor="text1"/>
              </w:rPr>
              <w:t>6</w:t>
            </w:r>
            <w:r w:rsidRPr="008E4E8D">
              <w:rPr>
                <w:color w:val="000000" w:themeColor="text1"/>
              </w:rPr>
              <w:t xml:space="preserve"> </w:t>
            </w:r>
            <w:r>
              <w:rPr>
                <w:color w:val="000000" w:themeColor="text1"/>
              </w:rPr>
              <w:t>NM</w:t>
            </w:r>
          </w:p>
        </w:tc>
      </w:tr>
      <w:tr w:rsidR="00C57F47" w:rsidRPr="00DC7F80" w14:paraId="73A40B09" w14:textId="77777777" w:rsidTr="00505179">
        <w:trPr>
          <w:trHeight w:val="300"/>
        </w:trPr>
        <w:tc>
          <w:tcPr>
            <w:tcW w:w="1044" w:type="dxa"/>
            <w:vMerge/>
          </w:tcPr>
          <w:p w14:paraId="152343CF"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4ED0AF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A8771"/>
            <w:noWrap/>
            <w:vAlign w:val="bottom"/>
          </w:tcPr>
          <w:p w14:paraId="14CA19AC" w14:textId="77777777" w:rsidR="00C57F47" w:rsidRPr="008E4E8D" w:rsidRDefault="00C57F47" w:rsidP="00505179">
            <w:pPr>
              <w:jc w:val="right"/>
              <w:rPr>
                <w:rFonts w:cs="Calibri"/>
                <w:color w:val="000000" w:themeColor="text1"/>
              </w:rPr>
            </w:pPr>
            <w:r>
              <w:rPr>
                <w:rFonts w:cs="Calibri"/>
                <w:color w:val="000000"/>
              </w:rPr>
              <w:t>0.3101</w:t>
            </w:r>
          </w:p>
        </w:tc>
        <w:tc>
          <w:tcPr>
            <w:tcW w:w="1032" w:type="dxa"/>
            <w:shd w:val="clear" w:color="000000" w:fill="FEC97E"/>
            <w:noWrap/>
            <w:vAlign w:val="bottom"/>
          </w:tcPr>
          <w:p w14:paraId="28478599" w14:textId="77777777" w:rsidR="00C57F47" w:rsidRPr="008E4E8D" w:rsidRDefault="00C57F47" w:rsidP="00505179">
            <w:pPr>
              <w:jc w:val="right"/>
              <w:rPr>
                <w:rFonts w:cs="Calibri"/>
                <w:color w:val="000000" w:themeColor="text1"/>
              </w:rPr>
            </w:pPr>
            <w:r>
              <w:rPr>
                <w:rFonts w:cs="Calibri"/>
                <w:color w:val="000000"/>
              </w:rPr>
              <w:t>0.2214</w:t>
            </w:r>
          </w:p>
        </w:tc>
        <w:tc>
          <w:tcPr>
            <w:tcW w:w="1032" w:type="dxa"/>
            <w:shd w:val="clear" w:color="000000" w:fill="E8E482"/>
            <w:noWrap/>
            <w:vAlign w:val="bottom"/>
          </w:tcPr>
          <w:p w14:paraId="5ADCF534" w14:textId="77777777" w:rsidR="00C57F47" w:rsidRPr="008E4E8D" w:rsidRDefault="00C57F47" w:rsidP="00505179">
            <w:pPr>
              <w:jc w:val="right"/>
              <w:rPr>
                <w:rFonts w:cs="Calibri"/>
                <w:color w:val="000000" w:themeColor="text1"/>
              </w:rPr>
            </w:pPr>
            <w:r>
              <w:rPr>
                <w:rFonts w:cs="Calibri"/>
                <w:color w:val="000000"/>
              </w:rPr>
              <w:t>0.1497</w:t>
            </w:r>
          </w:p>
        </w:tc>
        <w:tc>
          <w:tcPr>
            <w:tcW w:w="1032" w:type="dxa"/>
            <w:shd w:val="clear" w:color="000000" w:fill="D6DF81"/>
            <w:noWrap/>
            <w:vAlign w:val="bottom"/>
          </w:tcPr>
          <w:p w14:paraId="69B7B5B0" w14:textId="77777777" w:rsidR="00C57F47" w:rsidRPr="008E4E8D" w:rsidRDefault="00C57F47" w:rsidP="00505179">
            <w:pPr>
              <w:jc w:val="right"/>
              <w:rPr>
                <w:rFonts w:cs="Calibri"/>
                <w:color w:val="000000" w:themeColor="text1"/>
              </w:rPr>
            </w:pPr>
            <w:r>
              <w:rPr>
                <w:rFonts w:cs="Calibri"/>
                <w:color w:val="000000"/>
              </w:rPr>
              <w:t>0.1297</w:t>
            </w:r>
          </w:p>
        </w:tc>
        <w:tc>
          <w:tcPr>
            <w:tcW w:w="1032" w:type="dxa"/>
            <w:shd w:val="clear" w:color="000000" w:fill="B6D67F"/>
            <w:noWrap/>
            <w:vAlign w:val="bottom"/>
          </w:tcPr>
          <w:p w14:paraId="47C20D0F" w14:textId="77777777" w:rsidR="00C57F47" w:rsidRPr="008E4E8D" w:rsidRDefault="00C57F47" w:rsidP="00505179">
            <w:pPr>
              <w:jc w:val="right"/>
              <w:rPr>
                <w:rFonts w:cs="Calibri"/>
                <w:color w:val="000000" w:themeColor="text1"/>
              </w:rPr>
            </w:pPr>
            <w:r>
              <w:rPr>
                <w:rFonts w:cs="Calibri"/>
                <w:color w:val="000000"/>
              </w:rPr>
              <w:t>0.0938</w:t>
            </w:r>
          </w:p>
        </w:tc>
        <w:tc>
          <w:tcPr>
            <w:tcW w:w="1032" w:type="dxa"/>
            <w:shd w:val="clear" w:color="000000" w:fill="90CB7D"/>
            <w:noWrap/>
            <w:vAlign w:val="bottom"/>
          </w:tcPr>
          <w:p w14:paraId="7A7BD668" w14:textId="77777777" w:rsidR="00C57F47" w:rsidRPr="008E4E8D" w:rsidRDefault="00C57F47" w:rsidP="00505179">
            <w:pPr>
              <w:jc w:val="right"/>
              <w:rPr>
                <w:rFonts w:cs="Calibri"/>
                <w:color w:val="000000" w:themeColor="text1"/>
              </w:rPr>
            </w:pPr>
            <w:r>
              <w:rPr>
                <w:rFonts w:cs="Calibri"/>
                <w:color w:val="000000"/>
              </w:rPr>
              <w:t>0.0508</w:t>
            </w:r>
          </w:p>
        </w:tc>
        <w:tc>
          <w:tcPr>
            <w:tcW w:w="1159" w:type="dxa"/>
            <w:vMerge/>
            <w:shd w:val="clear" w:color="auto" w:fill="auto"/>
          </w:tcPr>
          <w:p w14:paraId="7BDD4B70" w14:textId="77777777" w:rsidR="00C57F47" w:rsidRPr="008E4E8D" w:rsidRDefault="00C57F47" w:rsidP="00505179">
            <w:pPr>
              <w:jc w:val="right"/>
              <w:rPr>
                <w:rFonts w:cs="Calibri"/>
                <w:color w:val="000000" w:themeColor="text1"/>
              </w:rPr>
            </w:pPr>
          </w:p>
        </w:tc>
      </w:tr>
      <w:tr w:rsidR="00C57F47" w:rsidRPr="00DC7F80" w14:paraId="26158D4A" w14:textId="77777777" w:rsidTr="00505179">
        <w:trPr>
          <w:trHeight w:val="300"/>
        </w:trPr>
        <w:tc>
          <w:tcPr>
            <w:tcW w:w="1044" w:type="dxa"/>
            <w:vMerge/>
          </w:tcPr>
          <w:p w14:paraId="77484224"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2A1E523F"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A8771"/>
            <w:noWrap/>
            <w:vAlign w:val="bottom"/>
          </w:tcPr>
          <w:p w14:paraId="6845F567" w14:textId="77777777" w:rsidR="00C57F47" w:rsidRPr="008E4E8D" w:rsidRDefault="00C57F47" w:rsidP="00505179">
            <w:pPr>
              <w:jc w:val="right"/>
              <w:rPr>
                <w:rFonts w:cs="Calibri"/>
                <w:color w:val="000000" w:themeColor="text1"/>
              </w:rPr>
            </w:pPr>
            <w:r>
              <w:rPr>
                <w:rFonts w:cs="Calibri"/>
                <w:color w:val="000000"/>
              </w:rPr>
              <w:t>0.3097</w:t>
            </w:r>
          </w:p>
        </w:tc>
        <w:tc>
          <w:tcPr>
            <w:tcW w:w="1032" w:type="dxa"/>
            <w:shd w:val="clear" w:color="000000" w:fill="FEC97E"/>
            <w:noWrap/>
            <w:vAlign w:val="bottom"/>
          </w:tcPr>
          <w:p w14:paraId="5EE46B4C" w14:textId="77777777" w:rsidR="00C57F47" w:rsidRPr="008E4E8D" w:rsidRDefault="00C57F47" w:rsidP="00505179">
            <w:pPr>
              <w:jc w:val="right"/>
              <w:rPr>
                <w:rFonts w:cs="Calibri"/>
                <w:color w:val="000000" w:themeColor="text1"/>
              </w:rPr>
            </w:pPr>
            <w:r>
              <w:rPr>
                <w:rFonts w:cs="Calibri"/>
                <w:color w:val="000000"/>
              </w:rPr>
              <w:t>0.2209</w:t>
            </w:r>
          </w:p>
        </w:tc>
        <w:tc>
          <w:tcPr>
            <w:tcW w:w="1032" w:type="dxa"/>
            <w:shd w:val="clear" w:color="000000" w:fill="E8E482"/>
            <w:noWrap/>
            <w:vAlign w:val="bottom"/>
          </w:tcPr>
          <w:p w14:paraId="7BF53E9D" w14:textId="77777777" w:rsidR="00C57F47" w:rsidRPr="008E4E8D" w:rsidRDefault="00C57F47" w:rsidP="00505179">
            <w:pPr>
              <w:jc w:val="right"/>
              <w:rPr>
                <w:rFonts w:cs="Calibri"/>
                <w:color w:val="000000" w:themeColor="text1"/>
              </w:rPr>
            </w:pPr>
            <w:r>
              <w:rPr>
                <w:rFonts w:cs="Calibri"/>
                <w:color w:val="000000"/>
              </w:rPr>
              <w:t>0.1493</w:t>
            </w:r>
          </w:p>
        </w:tc>
        <w:tc>
          <w:tcPr>
            <w:tcW w:w="1032" w:type="dxa"/>
            <w:shd w:val="clear" w:color="000000" w:fill="D5DF81"/>
            <w:noWrap/>
            <w:vAlign w:val="bottom"/>
          </w:tcPr>
          <w:p w14:paraId="0A6FFE7B" w14:textId="77777777" w:rsidR="00C57F47" w:rsidRPr="008E4E8D" w:rsidRDefault="00C57F47" w:rsidP="00505179">
            <w:pPr>
              <w:jc w:val="right"/>
              <w:rPr>
                <w:rFonts w:cs="Calibri"/>
                <w:color w:val="000000" w:themeColor="text1"/>
              </w:rPr>
            </w:pPr>
            <w:r>
              <w:rPr>
                <w:rFonts w:cs="Calibri"/>
                <w:color w:val="000000"/>
              </w:rPr>
              <w:t>0.1290</w:t>
            </w:r>
          </w:p>
        </w:tc>
        <w:tc>
          <w:tcPr>
            <w:tcW w:w="1032" w:type="dxa"/>
            <w:shd w:val="clear" w:color="000000" w:fill="B5D57F"/>
            <w:noWrap/>
            <w:vAlign w:val="bottom"/>
          </w:tcPr>
          <w:p w14:paraId="05826877" w14:textId="77777777" w:rsidR="00C57F47" w:rsidRPr="008E4E8D" w:rsidRDefault="00C57F47" w:rsidP="00505179">
            <w:pPr>
              <w:jc w:val="right"/>
              <w:rPr>
                <w:rFonts w:cs="Calibri"/>
                <w:color w:val="000000" w:themeColor="text1"/>
              </w:rPr>
            </w:pPr>
            <w:r>
              <w:rPr>
                <w:rFonts w:cs="Calibri"/>
                <w:color w:val="000000"/>
              </w:rPr>
              <w:t>0.0930</w:t>
            </w:r>
          </w:p>
        </w:tc>
        <w:tc>
          <w:tcPr>
            <w:tcW w:w="1032" w:type="dxa"/>
            <w:shd w:val="clear" w:color="000000" w:fill="8FCA7D"/>
            <w:noWrap/>
            <w:vAlign w:val="bottom"/>
          </w:tcPr>
          <w:p w14:paraId="76EE3E0C" w14:textId="77777777" w:rsidR="00C57F47" w:rsidRPr="008E4E8D" w:rsidRDefault="00C57F47" w:rsidP="00505179">
            <w:pPr>
              <w:jc w:val="right"/>
              <w:rPr>
                <w:rFonts w:cs="Calibri"/>
                <w:color w:val="000000" w:themeColor="text1"/>
              </w:rPr>
            </w:pPr>
            <w:r>
              <w:rPr>
                <w:rFonts w:cs="Calibri"/>
                <w:color w:val="000000"/>
              </w:rPr>
              <w:t>0.0503</w:t>
            </w:r>
          </w:p>
        </w:tc>
        <w:tc>
          <w:tcPr>
            <w:tcW w:w="1159" w:type="dxa"/>
            <w:vMerge/>
            <w:shd w:val="clear" w:color="auto" w:fill="auto"/>
          </w:tcPr>
          <w:p w14:paraId="2CCF41A1" w14:textId="77777777" w:rsidR="00C57F47" w:rsidRPr="008E4E8D" w:rsidRDefault="00C57F47" w:rsidP="00505179">
            <w:pPr>
              <w:jc w:val="right"/>
              <w:rPr>
                <w:rFonts w:cs="Calibri"/>
                <w:color w:val="000000" w:themeColor="text1"/>
              </w:rPr>
            </w:pPr>
          </w:p>
        </w:tc>
      </w:tr>
      <w:tr w:rsidR="00C57F47" w:rsidRPr="00DC7F80" w14:paraId="27D4AF81" w14:textId="77777777" w:rsidTr="00505179">
        <w:trPr>
          <w:trHeight w:val="300"/>
        </w:trPr>
        <w:tc>
          <w:tcPr>
            <w:tcW w:w="1044" w:type="dxa"/>
            <w:vMerge/>
          </w:tcPr>
          <w:p w14:paraId="23DA148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051F47B"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A8771"/>
            <w:noWrap/>
            <w:vAlign w:val="bottom"/>
          </w:tcPr>
          <w:p w14:paraId="631CD511" w14:textId="77777777" w:rsidR="00C57F47" w:rsidRPr="008E4E8D" w:rsidRDefault="00C57F47" w:rsidP="00505179">
            <w:pPr>
              <w:jc w:val="right"/>
              <w:rPr>
                <w:rFonts w:cs="Calibri"/>
                <w:color w:val="000000" w:themeColor="text1"/>
              </w:rPr>
            </w:pPr>
            <w:r>
              <w:rPr>
                <w:rFonts w:cs="Calibri"/>
                <w:color w:val="000000"/>
              </w:rPr>
              <w:t>0.3097</w:t>
            </w:r>
          </w:p>
        </w:tc>
        <w:tc>
          <w:tcPr>
            <w:tcW w:w="1032" w:type="dxa"/>
            <w:shd w:val="clear" w:color="000000" w:fill="FEC97E"/>
            <w:noWrap/>
            <w:vAlign w:val="bottom"/>
          </w:tcPr>
          <w:p w14:paraId="6426EAD5" w14:textId="77777777" w:rsidR="00C57F47" w:rsidRPr="008E4E8D" w:rsidRDefault="00C57F47" w:rsidP="00505179">
            <w:pPr>
              <w:jc w:val="right"/>
              <w:rPr>
                <w:rFonts w:cs="Calibri"/>
                <w:color w:val="000000" w:themeColor="text1"/>
              </w:rPr>
            </w:pPr>
            <w:r>
              <w:rPr>
                <w:rFonts w:cs="Calibri"/>
                <w:color w:val="000000"/>
              </w:rPr>
              <w:t>0.2209</w:t>
            </w:r>
          </w:p>
        </w:tc>
        <w:tc>
          <w:tcPr>
            <w:tcW w:w="1032" w:type="dxa"/>
            <w:shd w:val="clear" w:color="000000" w:fill="E8E482"/>
            <w:noWrap/>
            <w:vAlign w:val="bottom"/>
          </w:tcPr>
          <w:p w14:paraId="440BC6B2" w14:textId="77777777" w:rsidR="00C57F47" w:rsidRPr="008E4E8D" w:rsidRDefault="00C57F47" w:rsidP="00505179">
            <w:pPr>
              <w:jc w:val="right"/>
              <w:rPr>
                <w:rFonts w:cs="Calibri"/>
                <w:color w:val="000000" w:themeColor="text1"/>
              </w:rPr>
            </w:pPr>
            <w:r>
              <w:rPr>
                <w:rFonts w:cs="Calibri"/>
                <w:color w:val="000000"/>
              </w:rPr>
              <w:t>0.1493</w:t>
            </w:r>
          </w:p>
        </w:tc>
        <w:tc>
          <w:tcPr>
            <w:tcW w:w="1032" w:type="dxa"/>
            <w:shd w:val="clear" w:color="000000" w:fill="D5DF81"/>
            <w:noWrap/>
            <w:vAlign w:val="bottom"/>
          </w:tcPr>
          <w:p w14:paraId="12D261ED" w14:textId="77777777" w:rsidR="00C57F47" w:rsidRPr="008E4E8D" w:rsidRDefault="00C57F47" w:rsidP="00505179">
            <w:pPr>
              <w:jc w:val="right"/>
              <w:rPr>
                <w:rFonts w:cs="Calibri"/>
                <w:color w:val="000000" w:themeColor="text1"/>
              </w:rPr>
            </w:pPr>
            <w:r>
              <w:rPr>
                <w:rFonts w:cs="Calibri"/>
                <w:color w:val="000000"/>
              </w:rPr>
              <w:t>0.1289</w:t>
            </w:r>
          </w:p>
        </w:tc>
        <w:tc>
          <w:tcPr>
            <w:tcW w:w="1032" w:type="dxa"/>
            <w:shd w:val="clear" w:color="000000" w:fill="B5D57F"/>
            <w:noWrap/>
            <w:vAlign w:val="bottom"/>
          </w:tcPr>
          <w:p w14:paraId="2C036A9C" w14:textId="77777777" w:rsidR="00C57F47" w:rsidRPr="008E4E8D" w:rsidRDefault="00C57F47" w:rsidP="00505179">
            <w:pPr>
              <w:jc w:val="right"/>
              <w:rPr>
                <w:rFonts w:cs="Calibri"/>
                <w:color w:val="000000" w:themeColor="text1"/>
              </w:rPr>
            </w:pPr>
            <w:r>
              <w:rPr>
                <w:rFonts w:cs="Calibri"/>
                <w:color w:val="000000"/>
              </w:rPr>
              <w:t>0.0929</w:t>
            </w:r>
          </w:p>
        </w:tc>
        <w:tc>
          <w:tcPr>
            <w:tcW w:w="1032" w:type="dxa"/>
            <w:shd w:val="clear" w:color="000000" w:fill="8FCA7D"/>
            <w:noWrap/>
            <w:vAlign w:val="bottom"/>
          </w:tcPr>
          <w:p w14:paraId="1A1DAE47" w14:textId="77777777" w:rsidR="00C57F47" w:rsidRPr="008E4E8D" w:rsidRDefault="00C57F47" w:rsidP="00505179">
            <w:pPr>
              <w:jc w:val="right"/>
              <w:rPr>
                <w:rFonts w:cs="Calibri"/>
                <w:color w:val="000000" w:themeColor="text1"/>
              </w:rPr>
            </w:pPr>
            <w:r>
              <w:rPr>
                <w:rFonts w:cs="Calibri"/>
                <w:color w:val="000000"/>
              </w:rPr>
              <w:t>0.0503</w:t>
            </w:r>
          </w:p>
        </w:tc>
        <w:tc>
          <w:tcPr>
            <w:tcW w:w="1159" w:type="dxa"/>
            <w:vMerge/>
            <w:shd w:val="clear" w:color="auto" w:fill="auto"/>
          </w:tcPr>
          <w:p w14:paraId="7FB397D4" w14:textId="77777777" w:rsidR="00C57F47" w:rsidRPr="008E4E8D" w:rsidRDefault="00C57F47" w:rsidP="00505179">
            <w:pPr>
              <w:jc w:val="right"/>
              <w:rPr>
                <w:rFonts w:cs="Calibri"/>
                <w:color w:val="000000" w:themeColor="text1"/>
              </w:rPr>
            </w:pPr>
          </w:p>
        </w:tc>
      </w:tr>
    </w:tbl>
    <w:p w14:paraId="255DBBB6" w14:textId="77777777" w:rsidR="00C57F47" w:rsidRDefault="00C57F47" w:rsidP="00C57F47">
      <w:pPr>
        <w:rPr>
          <w:rFonts w:eastAsia="Cambria Math" w:cstheme="minorHAnsi"/>
          <w:color w:val="000000" w:themeColor="text1"/>
        </w:rPr>
      </w:pPr>
    </w:p>
    <w:p w14:paraId="17F6F269" w14:textId="77777777" w:rsidR="00C57F47" w:rsidRDefault="00C57F47" w:rsidP="00C57F47">
      <w:pPr>
        <w:rPr>
          <w:rFonts w:eastAsia="Cambria Math" w:cstheme="minorHAnsi"/>
          <w:color w:val="000000" w:themeColor="text1"/>
        </w:rPr>
      </w:pPr>
    </w:p>
    <w:p w14:paraId="77BE6FF2" w14:textId="77777777" w:rsidR="00C57F47" w:rsidRDefault="00C57F47" w:rsidP="00C57F47">
      <w:pPr>
        <w:rPr>
          <w:rFonts w:eastAsia="Cambria Math" w:cstheme="minorHAnsi"/>
          <w:color w:val="000000" w:themeColor="text1"/>
        </w:rPr>
      </w:pPr>
    </w:p>
    <w:p w14:paraId="5FD993E5" w14:textId="77777777" w:rsidR="00C57F47" w:rsidRDefault="00C57F47" w:rsidP="00C57F47">
      <w:pPr>
        <w:rPr>
          <w:rFonts w:eastAsia="Cambria Math" w:cstheme="minorHAnsi"/>
          <w:color w:val="000000" w:themeColor="text1"/>
        </w:rPr>
      </w:pPr>
    </w:p>
    <w:p w14:paraId="390B9122" w14:textId="77777777" w:rsidR="00C57F47" w:rsidRPr="008E4E8D" w:rsidRDefault="00C57F47" w:rsidP="00C57F47">
      <w:pPr>
        <w:rPr>
          <w:color w:val="000000" w:themeColor="text1"/>
        </w:rPr>
      </w:pPr>
      <w:r w:rsidRPr="008E4E8D">
        <w:rPr>
          <w:rFonts w:eastAsia="Cambria Math" w:cstheme="minorHAnsi"/>
          <w:color w:val="000000" w:themeColor="text1"/>
        </w:rPr>
        <w:t>Medium Intruders</w:t>
      </w:r>
    </w:p>
    <w:p w14:paraId="0BCB9022" w14:textId="77777777" w:rsidR="00C57F47" w:rsidRPr="000236D6" w:rsidRDefault="00C57F47" w:rsidP="00C57F47">
      <w:pPr>
        <w:pStyle w:val="Caption"/>
        <w:keepNext/>
        <w:jc w:val="center"/>
        <w:rPr>
          <w:b/>
          <w:i w:val="0"/>
          <w:iCs w:val="0"/>
          <w:sz w:val="21"/>
          <w:szCs w:val="21"/>
        </w:rPr>
      </w:pPr>
      <w:r w:rsidRPr="000236D6">
        <w:rPr>
          <w:b/>
          <w:i w:val="0"/>
          <w:iCs w:val="0"/>
          <w:color w:val="000000" w:themeColor="text1"/>
          <w:sz w:val="21"/>
          <w:szCs w:val="21"/>
          <w:u w:val="single"/>
        </w:rPr>
        <w:t>Table J-</w:t>
      </w:r>
      <w:r w:rsidRPr="000236D6">
        <w:rPr>
          <w:b/>
          <w:i w:val="0"/>
          <w:iCs w:val="0"/>
          <w:color w:val="auto"/>
          <w:sz w:val="21"/>
          <w:szCs w:val="21"/>
          <w:u w:val="single"/>
        </w:rPr>
        <w:fldChar w:fldCharType="begin"/>
      </w:r>
      <w:r w:rsidRPr="000236D6">
        <w:rPr>
          <w:b/>
          <w:i w:val="0"/>
          <w:iCs w:val="0"/>
          <w:color w:val="auto"/>
          <w:sz w:val="21"/>
          <w:szCs w:val="21"/>
          <w:u w:val="single"/>
        </w:rPr>
        <w:instrText xml:space="preserve"> SEQ Table \* ARABIC </w:instrText>
      </w:r>
      <w:r w:rsidRPr="000236D6">
        <w:rPr>
          <w:b/>
          <w:i w:val="0"/>
          <w:iCs w:val="0"/>
          <w:color w:val="auto"/>
          <w:sz w:val="21"/>
          <w:szCs w:val="21"/>
          <w:u w:val="single"/>
        </w:rPr>
        <w:fldChar w:fldCharType="separate"/>
      </w:r>
      <w:r w:rsidRPr="000236D6">
        <w:rPr>
          <w:b/>
          <w:i w:val="0"/>
          <w:iCs w:val="0"/>
          <w:noProof/>
          <w:color w:val="auto"/>
          <w:sz w:val="21"/>
          <w:szCs w:val="21"/>
          <w:u w:val="single"/>
        </w:rPr>
        <w:t>5</w:t>
      </w:r>
      <w:r w:rsidRPr="000236D6">
        <w:rPr>
          <w:b/>
          <w:i w:val="0"/>
          <w:iCs w:val="0"/>
          <w:color w:val="auto"/>
          <w:sz w:val="21"/>
          <w:szCs w:val="21"/>
          <w:u w:val="single"/>
        </w:rPr>
        <w:fldChar w:fldCharType="end"/>
      </w:r>
      <w:r w:rsidRPr="000236D6">
        <w:rPr>
          <w:b/>
          <w:i w:val="0"/>
          <w:iCs w:val="0"/>
          <w:sz w:val="21"/>
          <w:szCs w:val="21"/>
        </w:rPr>
        <w:tab/>
      </w:r>
      <w:r w:rsidRPr="000236D6">
        <w:rPr>
          <w:b/>
          <w:i w:val="0"/>
          <w:iCs w:val="0"/>
          <w:color w:val="000000" w:themeColor="text1"/>
          <w:sz w:val="21"/>
          <w:szCs w:val="21"/>
        </w:rPr>
        <w:t>Weighted Probability of Medium Intruders Detected After the Corrective Late Threshold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1DC9C92D" w14:textId="77777777" w:rsidTr="00505179">
        <w:trPr>
          <w:trHeight w:val="300"/>
        </w:trPr>
        <w:tc>
          <w:tcPr>
            <w:tcW w:w="1999" w:type="dxa"/>
            <w:gridSpan w:val="2"/>
            <w:vMerge w:val="restart"/>
          </w:tcPr>
          <w:p w14:paraId="1B652678" w14:textId="77777777" w:rsidR="00C57F47" w:rsidRPr="008E4E8D" w:rsidRDefault="00C57F47" w:rsidP="00505179">
            <w:pPr>
              <w:rPr>
                <w:rFonts w:eastAsia="Cambria Math" w:cstheme="minorHAnsi"/>
                <w:color w:val="000000" w:themeColor="text1"/>
              </w:rPr>
            </w:pPr>
            <w:r w:rsidRPr="008E4E8D">
              <w:rPr>
                <w:rFonts w:eastAsia="Cambria Math" w:cstheme="minorHAnsi"/>
                <w:color w:val="000000" w:themeColor="text1"/>
              </w:rPr>
              <w:t xml:space="preserve">Density of </w:t>
            </w:r>
            <w:proofErr w:type="spellStart"/>
            <w:r>
              <w:rPr>
                <w:rFonts w:eastAsia="Cambria Math" w:cstheme="minorHAnsi"/>
                <w:color w:val="000000" w:themeColor="text1"/>
              </w:rPr>
              <w:t>LoWC</w:t>
            </w:r>
            <w:proofErr w:type="spellEnd"/>
            <w:r w:rsidRPr="008E4E8D">
              <w:rPr>
                <w:rFonts w:eastAsia="Cambria Math" w:cstheme="minorHAnsi"/>
                <w:color w:val="000000" w:themeColor="text1"/>
              </w:rPr>
              <w:t xml:space="preserve"> Encounters with Medium Intruders</w:t>
            </w:r>
          </w:p>
        </w:tc>
        <w:tc>
          <w:tcPr>
            <w:tcW w:w="6192" w:type="dxa"/>
            <w:gridSpan w:val="6"/>
            <w:shd w:val="clear" w:color="auto" w:fill="auto"/>
            <w:noWrap/>
            <w:vAlign w:val="bottom"/>
          </w:tcPr>
          <w:p w14:paraId="12819354" w14:textId="77777777" w:rsidR="00C57F47" w:rsidRPr="008E4E8D" w:rsidRDefault="00C57F47" w:rsidP="00505179">
            <w:pPr>
              <w:jc w:val="center"/>
              <w:rPr>
                <w:rFonts w:eastAsia="Times New Roman" w:cs="Calibri"/>
                <w:color w:val="000000" w:themeColor="text1"/>
              </w:rPr>
            </w:pPr>
            <w:r w:rsidRPr="008E4E8D">
              <w:rPr>
                <w:rFonts w:eastAsia="Times New Roman" w:cs="Calibri"/>
                <w:color w:val="000000" w:themeColor="text1"/>
              </w:rPr>
              <w:t>FOR: Azimuth</w:t>
            </w:r>
          </w:p>
        </w:tc>
        <w:tc>
          <w:tcPr>
            <w:tcW w:w="1159" w:type="dxa"/>
            <w:vMerge w:val="restart"/>
          </w:tcPr>
          <w:p w14:paraId="0FFDA6CE"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Pilot Response Time,</w:t>
            </w:r>
          </w:p>
          <w:p w14:paraId="10F4E389"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RDR</w:t>
            </w:r>
          </w:p>
        </w:tc>
      </w:tr>
      <w:tr w:rsidR="00C57F47" w:rsidRPr="00DC7F80" w14:paraId="371F2EFD" w14:textId="77777777" w:rsidTr="00505179">
        <w:trPr>
          <w:trHeight w:val="300"/>
        </w:trPr>
        <w:tc>
          <w:tcPr>
            <w:tcW w:w="1999" w:type="dxa"/>
            <w:gridSpan w:val="2"/>
            <w:vMerge/>
          </w:tcPr>
          <w:p w14:paraId="613784FC" w14:textId="77777777" w:rsidR="00C57F47" w:rsidRPr="008E4E8D"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29F595E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75°</w:t>
            </w:r>
          </w:p>
        </w:tc>
        <w:tc>
          <w:tcPr>
            <w:tcW w:w="1032" w:type="dxa"/>
            <w:shd w:val="clear" w:color="auto" w:fill="auto"/>
            <w:noWrap/>
            <w:vAlign w:val="bottom"/>
            <w:hideMark/>
          </w:tcPr>
          <w:p w14:paraId="4D83CCE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90°</w:t>
            </w:r>
          </w:p>
        </w:tc>
        <w:tc>
          <w:tcPr>
            <w:tcW w:w="1032" w:type="dxa"/>
            <w:shd w:val="clear" w:color="auto" w:fill="auto"/>
            <w:noWrap/>
            <w:vAlign w:val="bottom"/>
            <w:hideMark/>
          </w:tcPr>
          <w:p w14:paraId="54579C0B"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105°</w:t>
            </w:r>
          </w:p>
        </w:tc>
        <w:tc>
          <w:tcPr>
            <w:tcW w:w="1032" w:type="dxa"/>
            <w:shd w:val="clear" w:color="auto" w:fill="auto"/>
            <w:noWrap/>
            <w:vAlign w:val="bottom"/>
            <w:hideMark/>
          </w:tcPr>
          <w:p w14:paraId="400A36B3"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110°</w:t>
            </w:r>
          </w:p>
        </w:tc>
        <w:tc>
          <w:tcPr>
            <w:tcW w:w="1032" w:type="dxa"/>
            <w:shd w:val="clear" w:color="auto" w:fill="auto"/>
            <w:noWrap/>
            <w:vAlign w:val="bottom"/>
            <w:hideMark/>
          </w:tcPr>
          <w:p w14:paraId="62E14FA9"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120°</w:t>
            </w:r>
          </w:p>
        </w:tc>
        <w:tc>
          <w:tcPr>
            <w:tcW w:w="1032" w:type="dxa"/>
            <w:shd w:val="clear" w:color="auto" w:fill="auto"/>
            <w:noWrap/>
            <w:vAlign w:val="bottom"/>
            <w:hideMark/>
          </w:tcPr>
          <w:p w14:paraId="78B9F00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135°</w:t>
            </w:r>
          </w:p>
        </w:tc>
        <w:tc>
          <w:tcPr>
            <w:tcW w:w="1159" w:type="dxa"/>
            <w:vMerge/>
          </w:tcPr>
          <w:p w14:paraId="103AB42F" w14:textId="77777777" w:rsidR="00C57F47" w:rsidRPr="008E4E8D" w:rsidRDefault="00C57F47" w:rsidP="00505179">
            <w:pPr>
              <w:jc w:val="right"/>
              <w:rPr>
                <w:rFonts w:eastAsia="Times New Roman" w:cs="Calibri"/>
                <w:color w:val="000000" w:themeColor="text1"/>
              </w:rPr>
            </w:pPr>
          </w:p>
        </w:tc>
      </w:tr>
      <w:tr w:rsidR="00C57F47" w:rsidRPr="00DC7F80" w14:paraId="76E7915A" w14:textId="77777777" w:rsidTr="00505179">
        <w:trPr>
          <w:trHeight w:val="300"/>
        </w:trPr>
        <w:tc>
          <w:tcPr>
            <w:tcW w:w="1044" w:type="dxa"/>
            <w:vMerge w:val="restart"/>
            <w:textDirection w:val="btLr"/>
          </w:tcPr>
          <w:p w14:paraId="425A776D" w14:textId="77777777" w:rsidR="00C57F47" w:rsidRPr="008E4E8D" w:rsidRDefault="00C57F47" w:rsidP="00505179">
            <w:pPr>
              <w:ind w:left="113" w:right="113"/>
              <w:jc w:val="center"/>
              <w:rPr>
                <w:rFonts w:eastAsia="Times New Roman" w:cs="Calibri"/>
                <w:color w:val="000000" w:themeColor="text1"/>
              </w:rPr>
            </w:pPr>
            <w:r w:rsidRPr="008E4E8D">
              <w:rPr>
                <w:rFonts w:eastAsia="Times New Roman" w:cs="Calibri"/>
                <w:color w:val="000000" w:themeColor="text1"/>
              </w:rPr>
              <w:lastRenderedPageBreak/>
              <w:t>FOR: Elevation</w:t>
            </w:r>
          </w:p>
        </w:tc>
        <w:tc>
          <w:tcPr>
            <w:tcW w:w="955" w:type="dxa"/>
            <w:shd w:val="clear" w:color="auto" w:fill="auto"/>
            <w:noWrap/>
            <w:vAlign w:val="bottom"/>
            <w:hideMark/>
          </w:tcPr>
          <w:p w14:paraId="23A4706F"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B9C75"/>
            <w:noWrap/>
            <w:vAlign w:val="bottom"/>
          </w:tcPr>
          <w:p w14:paraId="767A1203" w14:textId="77777777" w:rsidR="00C57F47" w:rsidRPr="008E4E8D" w:rsidRDefault="00C57F47" w:rsidP="00505179">
            <w:pPr>
              <w:jc w:val="right"/>
              <w:rPr>
                <w:rFonts w:eastAsia="Times New Roman" w:cs="Calibri"/>
                <w:color w:val="000000" w:themeColor="text1"/>
              </w:rPr>
            </w:pPr>
            <w:r>
              <w:rPr>
                <w:rFonts w:cs="Calibri"/>
                <w:color w:val="000000"/>
              </w:rPr>
              <w:t>0.2826</w:t>
            </w:r>
          </w:p>
        </w:tc>
        <w:tc>
          <w:tcPr>
            <w:tcW w:w="1032" w:type="dxa"/>
            <w:shd w:val="clear" w:color="000000" w:fill="FFDE82"/>
            <w:noWrap/>
            <w:vAlign w:val="bottom"/>
          </w:tcPr>
          <w:p w14:paraId="4411E611" w14:textId="77777777" w:rsidR="00C57F47" w:rsidRPr="008E4E8D" w:rsidRDefault="00C57F47" w:rsidP="00505179">
            <w:pPr>
              <w:jc w:val="right"/>
              <w:rPr>
                <w:rFonts w:eastAsia="Times New Roman" w:cs="Calibri"/>
                <w:color w:val="000000" w:themeColor="text1"/>
              </w:rPr>
            </w:pPr>
            <w:r>
              <w:rPr>
                <w:rFonts w:cs="Calibri"/>
                <w:color w:val="000000"/>
              </w:rPr>
              <w:t>0.1925</w:t>
            </w:r>
          </w:p>
        </w:tc>
        <w:tc>
          <w:tcPr>
            <w:tcW w:w="1032" w:type="dxa"/>
            <w:shd w:val="clear" w:color="000000" w:fill="E0E282"/>
            <w:noWrap/>
            <w:vAlign w:val="bottom"/>
          </w:tcPr>
          <w:p w14:paraId="7DB3E015" w14:textId="77777777" w:rsidR="00C57F47" w:rsidRPr="008E4E8D" w:rsidRDefault="00C57F47" w:rsidP="00505179">
            <w:pPr>
              <w:jc w:val="right"/>
              <w:rPr>
                <w:rFonts w:eastAsia="Times New Roman" w:cs="Calibri"/>
                <w:color w:val="000000" w:themeColor="text1"/>
              </w:rPr>
            </w:pPr>
            <w:r>
              <w:rPr>
                <w:rFonts w:cs="Calibri"/>
                <w:color w:val="000000"/>
              </w:rPr>
              <w:t>0.1411</w:t>
            </w:r>
          </w:p>
        </w:tc>
        <w:tc>
          <w:tcPr>
            <w:tcW w:w="1032" w:type="dxa"/>
            <w:shd w:val="clear" w:color="000000" w:fill="D2DE81"/>
            <w:noWrap/>
            <w:vAlign w:val="bottom"/>
          </w:tcPr>
          <w:p w14:paraId="78A87186" w14:textId="77777777" w:rsidR="00C57F47" w:rsidRPr="008E4E8D" w:rsidRDefault="00C57F47" w:rsidP="00505179">
            <w:pPr>
              <w:jc w:val="right"/>
              <w:rPr>
                <w:rFonts w:eastAsia="Times New Roman" w:cs="Calibri"/>
                <w:color w:val="000000" w:themeColor="text1"/>
              </w:rPr>
            </w:pPr>
            <w:r>
              <w:rPr>
                <w:rFonts w:cs="Calibri"/>
                <w:color w:val="000000"/>
              </w:rPr>
              <w:t>0.1249</w:t>
            </w:r>
          </w:p>
        </w:tc>
        <w:tc>
          <w:tcPr>
            <w:tcW w:w="1032" w:type="dxa"/>
            <w:shd w:val="clear" w:color="000000" w:fill="B8D67F"/>
            <w:noWrap/>
            <w:vAlign w:val="bottom"/>
          </w:tcPr>
          <w:p w14:paraId="71181118" w14:textId="77777777" w:rsidR="00C57F47" w:rsidRPr="008E4E8D" w:rsidRDefault="00C57F47" w:rsidP="00505179">
            <w:pPr>
              <w:jc w:val="right"/>
              <w:rPr>
                <w:rFonts w:eastAsia="Times New Roman" w:cs="Calibri"/>
                <w:color w:val="000000" w:themeColor="text1"/>
              </w:rPr>
            </w:pPr>
            <w:r>
              <w:rPr>
                <w:rFonts w:cs="Calibri"/>
                <w:color w:val="000000"/>
              </w:rPr>
              <w:t>0.0964</w:t>
            </w:r>
          </w:p>
        </w:tc>
        <w:tc>
          <w:tcPr>
            <w:tcW w:w="1032" w:type="dxa"/>
            <w:shd w:val="clear" w:color="000000" w:fill="9BCE7E"/>
            <w:noWrap/>
            <w:vAlign w:val="bottom"/>
          </w:tcPr>
          <w:p w14:paraId="4354C9D1" w14:textId="77777777" w:rsidR="00C57F47" w:rsidRPr="008E4E8D" w:rsidRDefault="00C57F47" w:rsidP="00505179">
            <w:pPr>
              <w:jc w:val="right"/>
              <w:rPr>
                <w:rFonts w:eastAsia="Times New Roman" w:cs="Calibri"/>
                <w:color w:val="000000" w:themeColor="text1"/>
              </w:rPr>
            </w:pPr>
            <w:r>
              <w:rPr>
                <w:rFonts w:cs="Calibri"/>
                <w:color w:val="000000"/>
              </w:rPr>
              <w:t>0.0629</w:t>
            </w:r>
          </w:p>
        </w:tc>
        <w:tc>
          <w:tcPr>
            <w:tcW w:w="1159" w:type="dxa"/>
            <w:vMerge w:val="restart"/>
            <w:shd w:val="clear" w:color="auto" w:fill="auto"/>
          </w:tcPr>
          <w:p w14:paraId="26CF39C2" w14:textId="77777777" w:rsidR="00C57F47" w:rsidRPr="00BE21BD" w:rsidRDefault="00C57F47" w:rsidP="00505179">
            <w:pPr>
              <w:jc w:val="right"/>
              <w:rPr>
                <w:rFonts w:cs="Calibri"/>
                <w:color w:val="000000" w:themeColor="text1"/>
              </w:rPr>
            </w:pPr>
            <w:r w:rsidRPr="00BE21BD">
              <w:rPr>
                <w:rFonts w:cs="Calibri"/>
                <w:color w:val="000000" w:themeColor="text1"/>
              </w:rPr>
              <w:t xml:space="preserve">10 sec, </w:t>
            </w:r>
            <w:r w:rsidRPr="008E4E8D">
              <w:rPr>
                <w:color w:val="000000" w:themeColor="text1"/>
              </w:rPr>
              <w:t>2.0</w:t>
            </w:r>
            <w:r>
              <w:rPr>
                <w:color w:val="000000" w:themeColor="text1"/>
              </w:rPr>
              <w:t>4</w:t>
            </w:r>
            <w:r w:rsidRPr="008E4E8D">
              <w:rPr>
                <w:color w:val="000000" w:themeColor="text1"/>
              </w:rPr>
              <w:t xml:space="preserve"> NM</w:t>
            </w:r>
          </w:p>
        </w:tc>
      </w:tr>
      <w:tr w:rsidR="00C57F47" w:rsidRPr="00DC7F80" w14:paraId="29802F8D" w14:textId="77777777" w:rsidTr="00505179">
        <w:trPr>
          <w:trHeight w:val="300"/>
        </w:trPr>
        <w:tc>
          <w:tcPr>
            <w:tcW w:w="1044" w:type="dxa"/>
            <w:vMerge/>
          </w:tcPr>
          <w:p w14:paraId="2CC02DA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63A3E7D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CA276"/>
            <w:noWrap/>
            <w:vAlign w:val="bottom"/>
          </w:tcPr>
          <w:p w14:paraId="2201CEDE" w14:textId="77777777" w:rsidR="00C57F47" w:rsidRPr="008E4E8D" w:rsidRDefault="00C57F47" w:rsidP="00505179">
            <w:pPr>
              <w:jc w:val="right"/>
              <w:rPr>
                <w:rFonts w:eastAsia="Times New Roman" w:cs="Calibri"/>
                <w:color w:val="000000" w:themeColor="text1"/>
              </w:rPr>
            </w:pPr>
            <w:r>
              <w:rPr>
                <w:rFonts w:cs="Calibri"/>
                <w:color w:val="000000"/>
              </w:rPr>
              <w:t>0.2739</w:t>
            </w:r>
          </w:p>
        </w:tc>
        <w:tc>
          <w:tcPr>
            <w:tcW w:w="1032" w:type="dxa"/>
            <w:shd w:val="clear" w:color="000000" w:fill="FFE784"/>
            <w:noWrap/>
            <w:vAlign w:val="bottom"/>
          </w:tcPr>
          <w:p w14:paraId="3A69D11F" w14:textId="77777777" w:rsidR="00C57F47" w:rsidRPr="008E4E8D" w:rsidRDefault="00C57F47" w:rsidP="00505179">
            <w:pPr>
              <w:jc w:val="right"/>
              <w:rPr>
                <w:rFonts w:eastAsia="Times New Roman" w:cs="Calibri"/>
                <w:color w:val="000000" w:themeColor="text1"/>
              </w:rPr>
            </w:pPr>
            <w:r>
              <w:rPr>
                <w:rFonts w:cs="Calibri"/>
                <w:color w:val="000000"/>
              </w:rPr>
              <w:t>0.1810</w:t>
            </w:r>
          </w:p>
        </w:tc>
        <w:tc>
          <w:tcPr>
            <w:tcW w:w="1032" w:type="dxa"/>
            <w:shd w:val="clear" w:color="000000" w:fill="D4DE81"/>
            <w:noWrap/>
            <w:vAlign w:val="bottom"/>
          </w:tcPr>
          <w:p w14:paraId="08886E21" w14:textId="77777777" w:rsidR="00C57F47" w:rsidRPr="008E4E8D" w:rsidRDefault="00C57F47" w:rsidP="00505179">
            <w:pPr>
              <w:jc w:val="right"/>
              <w:rPr>
                <w:rFonts w:eastAsia="Times New Roman" w:cs="Calibri"/>
                <w:color w:val="000000" w:themeColor="text1"/>
              </w:rPr>
            </w:pPr>
            <w:r>
              <w:rPr>
                <w:rFonts w:cs="Calibri"/>
                <w:color w:val="000000"/>
              </w:rPr>
              <w:t>0.1273</w:t>
            </w:r>
          </w:p>
        </w:tc>
        <w:tc>
          <w:tcPr>
            <w:tcW w:w="1032" w:type="dxa"/>
            <w:shd w:val="clear" w:color="000000" w:fill="C5DA80"/>
            <w:noWrap/>
            <w:vAlign w:val="bottom"/>
          </w:tcPr>
          <w:p w14:paraId="74F58F9F" w14:textId="77777777" w:rsidR="00C57F47" w:rsidRPr="008E4E8D" w:rsidRDefault="00C57F47" w:rsidP="00505179">
            <w:pPr>
              <w:jc w:val="right"/>
              <w:rPr>
                <w:rFonts w:eastAsia="Times New Roman" w:cs="Calibri"/>
                <w:color w:val="000000" w:themeColor="text1"/>
              </w:rPr>
            </w:pPr>
            <w:r>
              <w:rPr>
                <w:rFonts w:cs="Calibri"/>
                <w:color w:val="000000"/>
              </w:rPr>
              <w:t>0.1103</w:t>
            </w:r>
          </w:p>
        </w:tc>
        <w:tc>
          <w:tcPr>
            <w:tcW w:w="1032" w:type="dxa"/>
            <w:shd w:val="clear" w:color="000000" w:fill="ABD27F"/>
            <w:noWrap/>
            <w:vAlign w:val="bottom"/>
          </w:tcPr>
          <w:p w14:paraId="0B93CA57" w14:textId="77777777" w:rsidR="00C57F47" w:rsidRPr="008E4E8D" w:rsidRDefault="00C57F47" w:rsidP="00505179">
            <w:pPr>
              <w:jc w:val="right"/>
              <w:rPr>
                <w:rFonts w:eastAsia="Times New Roman" w:cs="Calibri"/>
                <w:color w:val="000000" w:themeColor="text1"/>
              </w:rPr>
            </w:pPr>
            <w:r>
              <w:rPr>
                <w:rFonts w:cs="Calibri"/>
                <w:color w:val="000000"/>
              </w:rPr>
              <w:t>0.0811</w:t>
            </w:r>
          </w:p>
        </w:tc>
        <w:tc>
          <w:tcPr>
            <w:tcW w:w="1032" w:type="dxa"/>
            <w:shd w:val="clear" w:color="000000" w:fill="8BC97D"/>
            <w:noWrap/>
            <w:vAlign w:val="bottom"/>
          </w:tcPr>
          <w:p w14:paraId="3FC61D95" w14:textId="77777777" w:rsidR="00C57F47" w:rsidRPr="008E4E8D" w:rsidRDefault="00C57F47" w:rsidP="00505179">
            <w:pPr>
              <w:jc w:val="right"/>
              <w:rPr>
                <w:rFonts w:eastAsia="Times New Roman" w:cs="Calibri"/>
                <w:color w:val="000000" w:themeColor="text1"/>
              </w:rPr>
            </w:pPr>
            <w:r>
              <w:rPr>
                <w:rFonts w:cs="Calibri"/>
                <w:color w:val="000000"/>
              </w:rPr>
              <w:t>0.0457</w:t>
            </w:r>
          </w:p>
        </w:tc>
        <w:tc>
          <w:tcPr>
            <w:tcW w:w="1159" w:type="dxa"/>
            <w:vMerge/>
          </w:tcPr>
          <w:p w14:paraId="2E69BCE3" w14:textId="77777777" w:rsidR="00C57F47" w:rsidRPr="008E4E8D" w:rsidRDefault="00C57F47" w:rsidP="00505179">
            <w:pPr>
              <w:jc w:val="right"/>
              <w:rPr>
                <w:rFonts w:cs="Calibri"/>
                <w:color w:val="000000" w:themeColor="text1"/>
              </w:rPr>
            </w:pPr>
          </w:p>
        </w:tc>
      </w:tr>
      <w:tr w:rsidR="00C57F47" w:rsidRPr="00DC7F80" w14:paraId="22B9E535" w14:textId="77777777" w:rsidTr="00505179">
        <w:trPr>
          <w:trHeight w:val="300"/>
        </w:trPr>
        <w:tc>
          <w:tcPr>
            <w:tcW w:w="1044" w:type="dxa"/>
            <w:vMerge/>
          </w:tcPr>
          <w:p w14:paraId="35ACFAF5"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8244E76"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CA376"/>
            <w:noWrap/>
            <w:vAlign w:val="bottom"/>
          </w:tcPr>
          <w:p w14:paraId="33E2ED51" w14:textId="77777777" w:rsidR="00C57F47" w:rsidRPr="008E4E8D" w:rsidRDefault="00C57F47" w:rsidP="00505179">
            <w:pPr>
              <w:jc w:val="right"/>
              <w:rPr>
                <w:rFonts w:eastAsia="Times New Roman" w:cs="Calibri"/>
                <w:color w:val="000000" w:themeColor="text1"/>
              </w:rPr>
            </w:pPr>
            <w:r>
              <w:rPr>
                <w:rFonts w:cs="Calibri"/>
                <w:color w:val="000000"/>
              </w:rPr>
              <w:t>0.2732</w:t>
            </w:r>
          </w:p>
        </w:tc>
        <w:tc>
          <w:tcPr>
            <w:tcW w:w="1032" w:type="dxa"/>
            <w:shd w:val="clear" w:color="000000" w:fill="FFE884"/>
            <w:noWrap/>
            <w:vAlign w:val="bottom"/>
          </w:tcPr>
          <w:p w14:paraId="23B71E36" w14:textId="77777777" w:rsidR="00C57F47" w:rsidRPr="008E4E8D" w:rsidRDefault="00C57F47" w:rsidP="00505179">
            <w:pPr>
              <w:jc w:val="right"/>
              <w:rPr>
                <w:rFonts w:eastAsia="Times New Roman" w:cs="Calibri"/>
                <w:color w:val="000000" w:themeColor="text1"/>
              </w:rPr>
            </w:pPr>
            <w:r>
              <w:rPr>
                <w:rFonts w:cs="Calibri"/>
                <w:color w:val="000000"/>
              </w:rPr>
              <w:t>0.1800</w:t>
            </w:r>
          </w:p>
        </w:tc>
        <w:tc>
          <w:tcPr>
            <w:tcW w:w="1032" w:type="dxa"/>
            <w:shd w:val="clear" w:color="000000" w:fill="D3DE81"/>
            <w:noWrap/>
            <w:vAlign w:val="bottom"/>
          </w:tcPr>
          <w:p w14:paraId="430EB2AB" w14:textId="77777777" w:rsidR="00C57F47" w:rsidRPr="008E4E8D" w:rsidRDefault="00C57F47" w:rsidP="00505179">
            <w:pPr>
              <w:jc w:val="right"/>
              <w:rPr>
                <w:rFonts w:eastAsia="Times New Roman" w:cs="Calibri"/>
                <w:color w:val="000000" w:themeColor="text1"/>
              </w:rPr>
            </w:pPr>
            <w:r>
              <w:rPr>
                <w:rFonts w:cs="Calibri"/>
                <w:color w:val="000000"/>
              </w:rPr>
              <w:t>0.1260</w:t>
            </w:r>
          </w:p>
        </w:tc>
        <w:tc>
          <w:tcPr>
            <w:tcW w:w="1032" w:type="dxa"/>
            <w:shd w:val="clear" w:color="000000" w:fill="C4DA80"/>
            <w:noWrap/>
            <w:vAlign w:val="bottom"/>
          </w:tcPr>
          <w:p w14:paraId="25E914AD" w14:textId="77777777" w:rsidR="00C57F47" w:rsidRPr="008E4E8D" w:rsidRDefault="00C57F47" w:rsidP="00505179">
            <w:pPr>
              <w:jc w:val="right"/>
              <w:rPr>
                <w:rFonts w:eastAsia="Times New Roman" w:cs="Calibri"/>
                <w:color w:val="000000" w:themeColor="text1"/>
              </w:rPr>
            </w:pPr>
            <w:r>
              <w:rPr>
                <w:rFonts w:cs="Calibri"/>
                <w:color w:val="000000"/>
              </w:rPr>
              <w:t>0.1091</w:t>
            </w:r>
          </w:p>
        </w:tc>
        <w:tc>
          <w:tcPr>
            <w:tcW w:w="1032" w:type="dxa"/>
            <w:shd w:val="clear" w:color="000000" w:fill="A9D27F"/>
            <w:noWrap/>
            <w:vAlign w:val="bottom"/>
          </w:tcPr>
          <w:p w14:paraId="79CB006B" w14:textId="77777777" w:rsidR="00C57F47" w:rsidRPr="008E4E8D" w:rsidRDefault="00C57F47" w:rsidP="00505179">
            <w:pPr>
              <w:jc w:val="right"/>
              <w:rPr>
                <w:rFonts w:eastAsia="Times New Roman" w:cs="Calibri"/>
                <w:color w:val="000000" w:themeColor="text1"/>
              </w:rPr>
            </w:pPr>
            <w:r>
              <w:rPr>
                <w:rFonts w:cs="Calibri"/>
                <w:color w:val="000000"/>
              </w:rPr>
              <w:t>0.0794</w:t>
            </w:r>
          </w:p>
        </w:tc>
        <w:tc>
          <w:tcPr>
            <w:tcW w:w="1032" w:type="dxa"/>
            <w:shd w:val="clear" w:color="000000" w:fill="8AC97D"/>
            <w:noWrap/>
            <w:vAlign w:val="bottom"/>
          </w:tcPr>
          <w:p w14:paraId="7BDC0553" w14:textId="77777777" w:rsidR="00C57F47" w:rsidRPr="008E4E8D" w:rsidRDefault="00C57F47" w:rsidP="00505179">
            <w:pPr>
              <w:jc w:val="right"/>
              <w:rPr>
                <w:rFonts w:eastAsia="Times New Roman" w:cs="Calibri"/>
                <w:color w:val="000000" w:themeColor="text1"/>
              </w:rPr>
            </w:pPr>
            <w:r>
              <w:rPr>
                <w:rFonts w:cs="Calibri"/>
                <w:color w:val="000000"/>
              </w:rPr>
              <w:t>0.0440</w:t>
            </w:r>
          </w:p>
        </w:tc>
        <w:tc>
          <w:tcPr>
            <w:tcW w:w="1159" w:type="dxa"/>
            <w:vMerge/>
          </w:tcPr>
          <w:p w14:paraId="42C5361E" w14:textId="77777777" w:rsidR="00C57F47" w:rsidRPr="008E4E8D" w:rsidRDefault="00C57F47" w:rsidP="00505179">
            <w:pPr>
              <w:jc w:val="right"/>
              <w:rPr>
                <w:rFonts w:cs="Calibri"/>
                <w:color w:val="000000" w:themeColor="text1"/>
              </w:rPr>
            </w:pPr>
          </w:p>
        </w:tc>
      </w:tr>
      <w:tr w:rsidR="00C57F47" w:rsidRPr="00DC7F80" w14:paraId="47903A17" w14:textId="77777777" w:rsidTr="00505179">
        <w:trPr>
          <w:trHeight w:val="300"/>
        </w:trPr>
        <w:tc>
          <w:tcPr>
            <w:tcW w:w="1044" w:type="dxa"/>
            <w:vMerge/>
          </w:tcPr>
          <w:p w14:paraId="509AE098"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60A705D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CA377"/>
            <w:noWrap/>
            <w:vAlign w:val="bottom"/>
          </w:tcPr>
          <w:p w14:paraId="029865D9" w14:textId="77777777" w:rsidR="00C57F47" w:rsidRPr="008E4E8D" w:rsidRDefault="00C57F47" w:rsidP="00505179">
            <w:pPr>
              <w:jc w:val="right"/>
              <w:rPr>
                <w:rFonts w:eastAsia="Times New Roman" w:cs="Calibri"/>
                <w:color w:val="000000" w:themeColor="text1"/>
              </w:rPr>
            </w:pPr>
            <w:r>
              <w:rPr>
                <w:rFonts w:cs="Calibri"/>
                <w:color w:val="000000"/>
              </w:rPr>
              <w:t>0.2729</w:t>
            </w:r>
          </w:p>
        </w:tc>
        <w:tc>
          <w:tcPr>
            <w:tcW w:w="1032" w:type="dxa"/>
            <w:shd w:val="clear" w:color="000000" w:fill="FFE884"/>
            <w:noWrap/>
            <w:vAlign w:val="bottom"/>
          </w:tcPr>
          <w:p w14:paraId="2B87EDA8" w14:textId="77777777" w:rsidR="00C57F47" w:rsidRPr="008E4E8D" w:rsidRDefault="00C57F47" w:rsidP="00505179">
            <w:pPr>
              <w:jc w:val="right"/>
              <w:rPr>
                <w:rFonts w:eastAsia="Times New Roman" w:cs="Calibri"/>
                <w:color w:val="000000" w:themeColor="text1"/>
              </w:rPr>
            </w:pPr>
            <w:r>
              <w:rPr>
                <w:rFonts w:cs="Calibri"/>
                <w:color w:val="000000"/>
              </w:rPr>
              <w:t>0.1799</w:t>
            </w:r>
          </w:p>
        </w:tc>
        <w:tc>
          <w:tcPr>
            <w:tcW w:w="1032" w:type="dxa"/>
            <w:shd w:val="clear" w:color="000000" w:fill="D3DE81"/>
            <w:noWrap/>
            <w:vAlign w:val="bottom"/>
          </w:tcPr>
          <w:p w14:paraId="18B505E0" w14:textId="77777777" w:rsidR="00C57F47" w:rsidRPr="008E4E8D" w:rsidRDefault="00C57F47" w:rsidP="00505179">
            <w:pPr>
              <w:jc w:val="right"/>
              <w:rPr>
                <w:rFonts w:eastAsia="Times New Roman" w:cs="Calibri"/>
                <w:color w:val="000000" w:themeColor="text1"/>
              </w:rPr>
            </w:pPr>
            <w:r>
              <w:rPr>
                <w:rFonts w:cs="Calibri"/>
                <w:color w:val="000000"/>
              </w:rPr>
              <w:t>0.1258</w:t>
            </w:r>
          </w:p>
        </w:tc>
        <w:tc>
          <w:tcPr>
            <w:tcW w:w="1032" w:type="dxa"/>
            <w:shd w:val="clear" w:color="000000" w:fill="C4DA80"/>
            <w:noWrap/>
            <w:vAlign w:val="bottom"/>
          </w:tcPr>
          <w:p w14:paraId="73AF238F" w14:textId="77777777" w:rsidR="00C57F47" w:rsidRPr="008E4E8D" w:rsidRDefault="00C57F47" w:rsidP="00505179">
            <w:pPr>
              <w:jc w:val="right"/>
              <w:rPr>
                <w:rFonts w:eastAsia="Times New Roman" w:cs="Calibri"/>
                <w:color w:val="000000" w:themeColor="text1"/>
              </w:rPr>
            </w:pPr>
            <w:r>
              <w:rPr>
                <w:rFonts w:cs="Calibri"/>
                <w:color w:val="000000"/>
              </w:rPr>
              <w:t>0.1089</w:t>
            </w:r>
          </w:p>
        </w:tc>
        <w:tc>
          <w:tcPr>
            <w:tcW w:w="1032" w:type="dxa"/>
            <w:shd w:val="clear" w:color="000000" w:fill="A9D27F"/>
            <w:noWrap/>
            <w:vAlign w:val="bottom"/>
          </w:tcPr>
          <w:p w14:paraId="20F42634" w14:textId="77777777" w:rsidR="00C57F47" w:rsidRPr="008E4E8D" w:rsidRDefault="00C57F47" w:rsidP="00505179">
            <w:pPr>
              <w:jc w:val="right"/>
              <w:rPr>
                <w:rFonts w:eastAsia="Times New Roman" w:cs="Calibri"/>
                <w:color w:val="000000" w:themeColor="text1"/>
              </w:rPr>
            </w:pPr>
            <w:r>
              <w:rPr>
                <w:rFonts w:cs="Calibri"/>
                <w:color w:val="000000"/>
              </w:rPr>
              <w:t>0.0792</w:t>
            </w:r>
          </w:p>
        </w:tc>
        <w:tc>
          <w:tcPr>
            <w:tcW w:w="1032" w:type="dxa"/>
            <w:shd w:val="clear" w:color="000000" w:fill="89C97D"/>
            <w:noWrap/>
            <w:vAlign w:val="bottom"/>
          </w:tcPr>
          <w:p w14:paraId="516A591A" w14:textId="77777777" w:rsidR="00C57F47" w:rsidRPr="008E4E8D" w:rsidRDefault="00C57F47" w:rsidP="00505179">
            <w:pPr>
              <w:jc w:val="right"/>
              <w:rPr>
                <w:rFonts w:eastAsia="Times New Roman" w:cs="Calibri"/>
                <w:color w:val="000000" w:themeColor="text1"/>
              </w:rPr>
            </w:pPr>
            <w:r>
              <w:rPr>
                <w:rFonts w:cs="Calibri"/>
                <w:color w:val="000000"/>
              </w:rPr>
              <w:t>0.0437</w:t>
            </w:r>
          </w:p>
        </w:tc>
        <w:tc>
          <w:tcPr>
            <w:tcW w:w="1159" w:type="dxa"/>
            <w:vMerge/>
          </w:tcPr>
          <w:p w14:paraId="77E92DD5" w14:textId="77777777" w:rsidR="00C57F47" w:rsidRPr="008E4E8D" w:rsidRDefault="00C57F47" w:rsidP="00505179">
            <w:pPr>
              <w:jc w:val="right"/>
              <w:rPr>
                <w:rFonts w:cs="Calibri"/>
                <w:color w:val="000000" w:themeColor="text1"/>
              </w:rPr>
            </w:pPr>
          </w:p>
        </w:tc>
      </w:tr>
      <w:tr w:rsidR="00C57F47" w:rsidRPr="00DC7F80" w14:paraId="229D2414" w14:textId="77777777" w:rsidTr="00505179">
        <w:trPr>
          <w:trHeight w:val="300"/>
        </w:trPr>
        <w:tc>
          <w:tcPr>
            <w:tcW w:w="1044" w:type="dxa"/>
            <w:vMerge/>
          </w:tcPr>
          <w:p w14:paraId="03116BF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4E685E0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CAB78"/>
            <w:noWrap/>
            <w:vAlign w:val="bottom"/>
          </w:tcPr>
          <w:p w14:paraId="14EC8805" w14:textId="77777777" w:rsidR="00C57F47" w:rsidRPr="008E4E8D" w:rsidRDefault="00C57F47" w:rsidP="00505179">
            <w:pPr>
              <w:jc w:val="right"/>
              <w:rPr>
                <w:rFonts w:cs="Calibri"/>
                <w:color w:val="000000" w:themeColor="text1"/>
              </w:rPr>
            </w:pPr>
            <w:r>
              <w:rPr>
                <w:rFonts w:cs="Calibri"/>
                <w:color w:val="000000"/>
              </w:rPr>
              <w:t>0.2624</w:t>
            </w:r>
          </w:p>
        </w:tc>
        <w:tc>
          <w:tcPr>
            <w:tcW w:w="1032" w:type="dxa"/>
            <w:shd w:val="clear" w:color="000000" w:fill="FDEA83"/>
            <w:noWrap/>
            <w:vAlign w:val="bottom"/>
          </w:tcPr>
          <w:p w14:paraId="512ADEE3" w14:textId="77777777" w:rsidR="00C57F47" w:rsidRPr="008E4E8D" w:rsidRDefault="00C57F47" w:rsidP="00505179">
            <w:pPr>
              <w:jc w:val="right"/>
              <w:rPr>
                <w:rFonts w:cs="Calibri"/>
                <w:color w:val="000000" w:themeColor="text1"/>
              </w:rPr>
            </w:pPr>
            <w:r>
              <w:rPr>
                <w:rFonts w:cs="Calibri"/>
                <w:color w:val="000000"/>
              </w:rPr>
              <w:t>0.1734</w:t>
            </w:r>
          </w:p>
        </w:tc>
        <w:tc>
          <w:tcPr>
            <w:tcW w:w="1032" w:type="dxa"/>
            <w:shd w:val="clear" w:color="000000" w:fill="D1DD81"/>
            <w:noWrap/>
            <w:vAlign w:val="bottom"/>
          </w:tcPr>
          <w:p w14:paraId="74B597B5" w14:textId="77777777" w:rsidR="00C57F47" w:rsidRPr="008E4E8D" w:rsidRDefault="00C57F47" w:rsidP="00505179">
            <w:pPr>
              <w:jc w:val="right"/>
              <w:rPr>
                <w:rFonts w:cs="Calibri"/>
                <w:color w:val="000000" w:themeColor="text1"/>
              </w:rPr>
            </w:pPr>
            <w:r>
              <w:rPr>
                <w:rFonts w:cs="Calibri"/>
                <w:color w:val="000000"/>
              </w:rPr>
              <w:t>0.1241</w:t>
            </w:r>
          </w:p>
        </w:tc>
        <w:tc>
          <w:tcPr>
            <w:tcW w:w="1032" w:type="dxa"/>
            <w:shd w:val="clear" w:color="000000" w:fill="C2D980"/>
            <w:noWrap/>
            <w:vAlign w:val="bottom"/>
          </w:tcPr>
          <w:p w14:paraId="7589F482" w14:textId="77777777" w:rsidR="00C57F47" w:rsidRPr="008E4E8D" w:rsidRDefault="00C57F47" w:rsidP="00505179">
            <w:pPr>
              <w:jc w:val="right"/>
              <w:rPr>
                <w:rFonts w:cs="Calibri"/>
                <w:color w:val="000000" w:themeColor="text1"/>
              </w:rPr>
            </w:pPr>
            <w:r>
              <w:rPr>
                <w:rFonts w:cs="Calibri"/>
                <w:color w:val="000000"/>
              </w:rPr>
              <w:t>0.1076</w:t>
            </w:r>
          </w:p>
        </w:tc>
        <w:tc>
          <w:tcPr>
            <w:tcW w:w="1032" w:type="dxa"/>
            <w:shd w:val="clear" w:color="000000" w:fill="ABD37F"/>
            <w:noWrap/>
            <w:vAlign w:val="bottom"/>
          </w:tcPr>
          <w:p w14:paraId="487625DF" w14:textId="77777777" w:rsidR="00C57F47" w:rsidRPr="008E4E8D" w:rsidRDefault="00C57F47" w:rsidP="00505179">
            <w:pPr>
              <w:jc w:val="right"/>
              <w:rPr>
                <w:rFonts w:cs="Calibri"/>
                <w:color w:val="000000" w:themeColor="text1"/>
              </w:rPr>
            </w:pPr>
            <w:r>
              <w:rPr>
                <w:rFonts w:cs="Calibri"/>
                <w:color w:val="000000"/>
              </w:rPr>
              <w:t>0.0819</w:t>
            </w:r>
          </w:p>
        </w:tc>
        <w:tc>
          <w:tcPr>
            <w:tcW w:w="1032" w:type="dxa"/>
            <w:shd w:val="clear" w:color="000000" w:fill="91CB7D"/>
            <w:noWrap/>
            <w:vAlign w:val="bottom"/>
          </w:tcPr>
          <w:p w14:paraId="7797C595" w14:textId="77777777" w:rsidR="00C57F47" w:rsidRPr="008E4E8D" w:rsidRDefault="00C57F47" w:rsidP="00505179">
            <w:pPr>
              <w:jc w:val="right"/>
              <w:rPr>
                <w:rFonts w:cs="Calibri"/>
                <w:color w:val="000000" w:themeColor="text1"/>
              </w:rPr>
            </w:pPr>
            <w:r>
              <w:rPr>
                <w:rFonts w:cs="Calibri"/>
                <w:color w:val="000000"/>
              </w:rPr>
              <w:t>0.0519</w:t>
            </w:r>
          </w:p>
        </w:tc>
        <w:tc>
          <w:tcPr>
            <w:tcW w:w="1159" w:type="dxa"/>
            <w:vMerge w:val="restart"/>
            <w:shd w:val="clear" w:color="auto" w:fill="auto"/>
          </w:tcPr>
          <w:p w14:paraId="1483E2B6" w14:textId="77777777" w:rsidR="00C57F47" w:rsidRPr="00BE21BD" w:rsidRDefault="00C57F47" w:rsidP="00505179">
            <w:pPr>
              <w:jc w:val="right"/>
              <w:rPr>
                <w:rFonts w:cs="Calibri"/>
                <w:color w:val="000000" w:themeColor="text1"/>
              </w:rPr>
            </w:pPr>
            <w:r w:rsidRPr="00BE21BD">
              <w:rPr>
                <w:rFonts w:cs="Calibri"/>
                <w:color w:val="000000" w:themeColor="text1"/>
              </w:rPr>
              <w:t>1</w:t>
            </w:r>
            <w:r>
              <w:rPr>
                <w:rFonts w:cs="Calibri"/>
                <w:color w:val="000000" w:themeColor="text1"/>
              </w:rPr>
              <w:t>7</w:t>
            </w:r>
            <w:r w:rsidRPr="00BE21BD">
              <w:rPr>
                <w:rFonts w:cs="Calibri"/>
                <w:color w:val="000000" w:themeColor="text1"/>
              </w:rPr>
              <w:t xml:space="preserve"> sec, </w:t>
            </w:r>
            <w:r w:rsidRPr="008E4E8D">
              <w:rPr>
                <w:color w:val="000000" w:themeColor="text1"/>
              </w:rPr>
              <w:t>2.</w:t>
            </w:r>
            <w:r>
              <w:rPr>
                <w:color w:val="000000" w:themeColor="text1"/>
              </w:rPr>
              <w:t>40</w:t>
            </w:r>
            <w:r w:rsidRPr="008E4E8D">
              <w:rPr>
                <w:color w:val="000000" w:themeColor="text1"/>
              </w:rPr>
              <w:t xml:space="preserve"> NM</w:t>
            </w:r>
          </w:p>
        </w:tc>
      </w:tr>
      <w:tr w:rsidR="00C57F47" w:rsidRPr="00DC7F80" w14:paraId="3270F12A" w14:textId="77777777" w:rsidTr="00505179">
        <w:trPr>
          <w:trHeight w:val="300"/>
        </w:trPr>
        <w:tc>
          <w:tcPr>
            <w:tcW w:w="1044" w:type="dxa"/>
            <w:vMerge/>
          </w:tcPr>
          <w:p w14:paraId="017DE371"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558B272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CB079"/>
            <w:noWrap/>
            <w:vAlign w:val="bottom"/>
          </w:tcPr>
          <w:p w14:paraId="566A4A2D" w14:textId="77777777" w:rsidR="00C57F47" w:rsidRPr="008E4E8D" w:rsidRDefault="00C57F47" w:rsidP="00505179">
            <w:pPr>
              <w:jc w:val="right"/>
              <w:rPr>
                <w:rFonts w:cs="Calibri"/>
                <w:color w:val="000000" w:themeColor="text1"/>
              </w:rPr>
            </w:pPr>
            <w:r>
              <w:rPr>
                <w:rFonts w:cs="Calibri"/>
                <w:color w:val="000000"/>
              </w:rPr>
              <w:t>0.2551</w:t>
            </w:r>
          </w:p>
        </w:tc>
        <w:tc>
          <w:tcPr>
            <w:tcW w:w="1032" w:type="dxa"/>
            <w:shd w:val="clear" w:color="000000" w:fill="F5E883"/>
            <w:noWrap/>
            <w:vAlign w:val="bottom"/>
          </w:tcPr>
          <w:p w14:paraId="46AC966F" w14:textId="77777777" w:rsidR="00C57F47" w:rsidRPr="008E4E8D" w:rsidRDefault="00C57F47" w:rsidP="00505179">
            <w:pPr>
              <w:jc w:val="right"/>
              <w:rPr>
                <w:rFonts w:cs="Calibri"/>
                <w:color w:val="000000" w:themeColor="text1"/>
              </w:rPr>
            </w:pPr>
            <w:r>
              <w:rPr>
                <w:rFonts w:cs="Calibri"/>
                <w:color w:val="000000"/>
              </w:rPr>
              <w:t>0.1644</w:t>
            </w:r>
          </w:p>
        </w:tc>
        <w:tc>
          <w:tcPr>
            <w:tcW w:w="1032" w:type="dxa"/>
            <w:shd w:val="clear" w:color="000000" w:fill="C7DB80"/>
            <w:noWrap/>
            <w:vAlign w:val="bottom"/>
          </w:tcPr>
          <w:p w14:paraId="6614045A" w14:textId="77777777" w:rsidR="00C57F47" w:rsidRPr="008E4E8D" w:rsidRDefault="00C57F47" w:rsidP="00505179">
            <w:pPr>
              <w:jc w:val="right"/>
              <w:rPr>
                <w:rFonts w:cs="Calibri"/>
                <w:color w:val="000000" w:themeColor="text1"/>
              </w:rPr>
            </w:pPr>
            <w:r>
              <w:rPr>
                <w:rFonts w:cs="Calibri"/>
                <w:color w:val="000000"/>
              </w:rPr>
              <w:t>0.1130</w:t>
            </w:r>
          </w:p>
        </w:tc>
        <w:tc>
          <w:tcPr>
            <w:tcW w:w="1032" w:type="dxa"/>
            <w:shd w:val="clear" w:color="000000" w:fill="B8D67F"/>
            <w:noWrap/>
            <w:vAlign w:val="bottom"/>
          </w:tcPr>
          <w:p w14:paraId="28F7DD58" w14:textId="77777777" w:rsidR="00C57F47" w:rsidRPr="008E4E8D" w:rsidRDefault="00C57F47" w:rsidP="00505179">
            <w:pPr>
              <w:jc w:val="right"/>
              <w:rPr>
                <w:rFonts w:cs="Calibri"/>
                <w:color w:val="000000" w:themeColor="text1"/>
              </w:rPr>
            </w:pPr>
            <w:r>
              <w:rPr>
                <w:rFonts w:cs="Calibri"/>
                <w:color w:val="000000"/>
              </w:rPr>
              <w:t>0.0958</w:t>
            </w:r>
          </w:p>
        </w:tc>
        <w:tc>
          <w:tcPr>
            <w:tcW w:w="1032" w:type="dxa"/>
            <w:shd w:val="clear" w:color="000000" w:fill="A0CF7E"/>
            <w:noWrap/>
            <w:vAlign w:val="bottom"/>
          </w:tcPr>
          <w:p w14:paraId="47F33AFB" w14:textId="77777777" w:rsidR="00C57F47" w:rsidRPr="008E4E8D" w:rsidRDefault="00C57F47" w:rsidP="00505179">
            <w:pPr>
              <w:jc w:val="right"/>
              <w:rPr>
                <w:rFonts w:cs="Calibri"/>
                <w:color w:val="000000" w:themeColor="text1"/>
              </w:rPr>
            </w:pPr>
            <w:r>
              <w:rPr>
                <w:rFonts w:cs="Calibri"/>
                <w:color w:val="000000"/>
              </w:rPr>
              <w:t>0.0695</w:t>
            </w:r>
          </w:p>
        </w:tc>
        <w:tc>
          <w:tcPr>
            <w:tcW w:w="1032" w:type="dxa"/>
            <w:shd w:val="clear" w:color="000000" w:fill="85C77C"/>
            <w:noWrap/>
            <w:vAlign w:val="bottom"/>
          </w:tcPr>
          <w:p w14:paraId="592A89FF" w14:textId="77777777" w:rsidR="00C57F47" w:rsidRPr="008E4E8D" w:rsidRDefault="00C57F47" w:rsidP="00505179">
            <w:pPr>
              <w:jc w:val="right"/>
              <w:rPr>
                <w:rFonts w:cs="Calibri"/>
                <w:color w:val="000000" w:themeColor="text1"/>
              </w:rPr>
            </w:pPr>
            <w:r>
              <w:rPr>
                <w:rFonts w:cs="Calibri"/>
                <w:color w:val="000000"/>
              </w:rPr>
              <w:t>0.0384</w:t>
            </w:r>
          </w:p>
        </w:tc>
        <w:tc>
          <w:tcPr>
            <w:tcW w:w="1159" w:type="dxa"/>
            <w:vMerge/>
          </w:tcPr>
          <w:p w14:paraId="4FFCDB2B" w14:textId="77777777" w:rsidR="00C57F47" w:rsidRPr="008E4E8D" w:rsidRDefault="00C57F47" w:rsidP="00505179">
            <w:pPr>
              <w:jc w:val="right"/>
              <w:rPr>
                <w:rFonts w:cs="Calibri"/>
                <w:color w:val="000000" w:themeColor="text1"/>
              </w:rPr>
            </w:pPr>
          </w:p>
        </w:tc>
      </w:tr>
      <w:tr w:rsidR="00C57F47" w:rsidRPr="00DC7F80" w14:paraId="21342FCD" w14:textId="77777777" w:rsidTr="00505179">
        <w:trPr>
          <w:trHeight w:val="300"/>
        </w:trPr>
        <w:tc>
          <w:tcPr>
            <w:tcW w:w="1044" w:type="dxa"/>
            <w:vMerge/>
          </w:tcPr>
          <w:p w14:paraId="31E0AB5B"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31A866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CB079"/>
            <w:noWrap/>
            <w:vAlign w:val="bottom"/>
          </w:tcPr>
          <w:p w14:paraId="7BA29D57" w14:textId="77777777" w:rsidR="00C57F47" w:rsidRPr="008E4E8D" w:rsidRDefault="00C57F47" w:rsidP="00505179">
            <w:pPr>
              <w:jc w:val="right"/>
              <w:rPr>
                <w:rFonts w:cs="Calibri"/>
                <w:color w:val="000000" w:themeColor="text1"/>
              </w:rPr>
            </w:pPr>
            <w:r>
              <w:rPr>
                <w:rFonts w:cs="Calibri"/>
                <w:color w:val="000000"/>
              </w:rPr>
              <w:t>0.2545</w:t>
            </w:r>
          </w:p>
        </w:tc>
        <w:tc>
          <w:tcPr>
            <w:tcW w:w="1032" w:type="dxa"/>
            <w:shd w:val="clear" w:color="000000" w:fill="F4E883"/>
            <w:noWrap/>
            <w:vAlign w:val="bottom"/>
          </w:tcPr>
          <w:p w14:paraId="287B0BD7" w14:textId="77777777" w:rsidR="00C57F47" w:rsidRPr="008E4E8D" w:rsidRDefault="00C57F47" w:rsidP="00505179">
            <w:pPr>
              <w:jc w:val="right"/>
              <w:rPr>
                <w:rFonts w:cs="Calibri"/>
                <w:color w:val="000000" w:themeColor="text1"/>
              </w:rPr>
            </w:pPr>
            <w:r>
              <w:rPr>
                <w:rFonts w:cs="Calibri"/>
                <w:color w:val="000000"/>
              </w:rPr>
              <w:t>0.1634</w:t>
            </w:r>
          </w:p>
        </w:tc>
        <w:tc>
          <w:tcPr>
            <w:tcW w:w="1032" w:type="dxa"/>
            <w:shd w:val="clear" w:color="000000" w:fill="C6DA80"/>
            <w:noWrap/>
            <w:vAlign w:val="bottom"/>
          </w:tcPr>
          <w:p w14:paraId="13820D0D" w14:textId="77777777" w:rsidR="00C57F47" w:rsidRPr="008E4E8D" w:rsidRDefault="00C57F47" w:rsidP="00505179">
            <w:pPr>
              <w:jc w:val="right"/>
              <w:rPr>
                <w:rFonts w:cs="Calibri"/>
                <w:color w:val="000000" w:themeColor="text1"/>
              </w:rPr>
            </w:pPr>
            <w:r>
              <w:rPr>
                <w:rFonts w:cs="Calibri"/>
                <w:color w:val="000000"/>
              </w:rPr>
              <w:t>0.1118</w:t>
            </w:r>
          </w:p>
        </w:tc>
        <w:tc>
          <w:tcPr>
            <w:tcW w:w="1032" w:type="dxa"/>
            <w:shd w:val="clear" w:color="000000" w:fill="B7D67F"/>
            <w:noWrap/>
            <w:vAlign w:val="bottom"/>
          </w:tcPr>
          <w:p w14:paraId="7F3B6C4F" w14:textId="77777777" w:rsidR="00C57F47" w:rsidRPr="008E4E8D" w:rsidRDefault="00C57F47" w:rsidP="00505179">
            <w:pPr>
              <w:jc w:val="right"/>
              <w:rPr>
                <w:rFonts w:cs="Calibri"/>
                <w:color w:val="000000" w:themeColor="text1"/>
              </w:rPr>
            </w:pPr>
            <w:r>
              <w:rPr>
                <w:rFonts w:cs="Calibri"/>
                <w:color w:val="000000"/>
              </w:rPr>
              <w:t>0.0947</w:t>
            </w:r>
          </w:p>
        </w:tc>
        <w:tc>
          <w:tcPr>
            <w:tcW w:w="1032" w:type="dxa"/>
            <w:shd w:val="clear" w:color="000000" w:fill="9FCF7E"/>
            <w:noWrap/>
            <w:vAlign w:val="bottom"/>
          </w:tcPr>
          <w:p w14:paraId="25B70292" w14:textId="77777777" w:rsidR="00C57F47" w:rsidRPr="008E4E8D" w:rsidRDefault="00C57F47" w:rsidP="00505179">
            <w:pPr>
              <w:jc w:val="right"/>
              <w:rPr>
                <w:rFonts w:cs="Calibri"/>
                <w:color w:val="000000" w:themeColor="text1"/>
              </w:rPr>
            </w:pPr>
            <w:r>
              <w:rPr>
                <w:rFonts w:cs="Calibri"/>
                <w:color w:val="000000"/>
              </w:rPr>
              <w:t>0.0680</w:t>
            </w:r>
          </w:p>
        </w:tc>
        <w:tc>
          <w:tcPr>
            <w:tcW w:w="1032" w:type="dxa"/>
            <w:shd w:val="clear" w:color="000000" w:fill="83C77C"/>
            <w:noWrap/>
            <w:vAlign w:val="bottom"/>
          </w:tcPr>
          <w:p w14:paraId="78EA55DB" w14:textId="77777777" w:rsidR="00C57F47" w:rsidRPr="008E4E8D" w:rsidRDefault="00C57F47" w:rsidP="00505179">
            <w:pPr>
              <w:jc w:val="right"/>
              <w:rPr>
                <w:rFonts w:cs="Calibri"/>
                <w:color w:val="000000" w:themeColor="text1"/>
              </w:rPr>
            </w:pPr>
            <w:r>
              <w:rPr>
                <w:rFonts w:cs="Calibri"/>
                <w:color w:val="000000"/>
              </w:rPr>
              <w:t>0.0369</w:t>
            </w:r>
          </w:p>
        </w:tc>
        <w:tc>
          <w:tcPr>
            <w:tcW w:w="1159" w:type="dxa"/>
            <w:vMerge/>
          </w:tcPr>
          <w:p w14:paraId="50ECA2F3" w14:textId="77777777" w:rsidR="00C57F47" w:rsidRPr="008E4E8D" w:rsidRDefault="00C57F47" w:rsidP="00505179">
            <w:pPr>
              <w:jc w:val="right"/>
              <w:rPr>
                <w:rFonts w:cs="Calibri"/>
                <w:color w:val="000000" w:themeColor="text1"/>
              </w:rPr>
            </w:pPr>
          </w:p>
        </w:tc>
      </w:tr>
      <w:tr w:rsidR="00C57F47" w:rsidRPr="00DC7F80" w14:paraId="39C746DE" w14:textId="77777777" w:rsidTr="00505179">
        <w:trPr>
          <w:trHeight w:val="300"/>
        </w:trPr>
        <w:tc>
          <w:tcPr>
            <w:tcW w:w="1044" w:type="dxa"/>
            <w:vMerge/>
          </w:tcPr>
          <w:p w14:paraId="6A1A980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947F6A1"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CB179"/>
            <w:noWrap/>
            <w:vAlign w:val="bottom"/>
          </w:tcPr>
          <w:p w14:paraId="78CD3209" w14:textId="77777777" w:rsidR="00C57F47" w:rsidRPr="008E4E8D" w:rsidRDefault="00C57F47" w:rsidP="00505179">
            <w:pPr>
              <w:jc w:val="right"/>
              <w:rPr>
                <w:rFonts w:cs="Calibri"/>
                <w:color w:val="000000" w:themeColor="text1"/>
              </w:rPr>
            </w:pPr>
            <w:r>
              <w:rPr>
                <w:rFonts w:cs="Calibri"/>
                <w:color w:val="000000"/>
              </w:rPr>
              <w:t>0.2543</w:t>
            </w:r>
          </w:p>
        </w:tc>
        <w:tc>
          <w:tcPr>
            <w:tcW w:w="1032" w:type="dxa"/>
            <w:shd w:val="clear" w:color="000000" w:fill="F4E783"/>
            <w:noWrap/>
            <w:vAlign w:val="bottom"/>
          </w:tcPr>
          <w:p w14:paraId="73058245" w14:textId="77777777" w:rsidR="00C57F47" w:rsidRPr="008E4E8D" w:rsidRDefault="00C57F47" w:rsidP="00505179">
            <w:pPr>
              <w:jc w:val="right"/>
              <w:rPr>
                <w:rFonts w:cs="Calibri"/>
                <w:color w:val="000000" w:themeColor="text1"/>
              </w:rPr>
            </w:pPr>
            <w:r>
              <w:rPr>
                <w:rFonts w:cs="Calibri"/>
                <w:color w:val="000000"/>
              </w:rPr>
              <w:t>0.1633</w:t>
            </w:r>
          </w:p>
        </w:tc>
        <w:tc>
          <w:tcPr>
            <w:tcW w:w="1032" w:type="dxa"/>
            <w:shd w:val="clear" w:color="000000" w:fill="C6DA80"/>
            <w:noWrap/>
            <w:vAlign w:val="bottom"/>
          </w:tcPr>
          <w:p w14:paraId="35638CC6" w14:textId="77777777" w:rsidR="00C57F47" w:rsidRPr="008E4E8D" w:rsidRDefault="00C57F47" w:rsidP="00505179">
            <w:pPr>
              <w:jc w:val="right"/>
              <w:rPr>
                <w:rFonts w:cs="Calibri"/>
                <w:color w:val="000000" w:themeColor="text1"/>
              </w:rPr>
            </w:pPr>
            <w:r>
              <w:rPr>
                <w:rFonts w:cs="Calibri"/>
                <w:color w:val="000000"/>
              </w:rPr>
              <w:t>0.1116</w:t>
            </w:r>
          </w:p>
        </w:tc>
        <w:tc>
          <w:tcPr>
            <w:tcW w:w="1032" w:type="dxa"/>
            <w:shd w:val="clear" w:color="000000" w:fill="B7D67F"/>
            <w:noWrap/>
            <w:vAlign w:val="bottom"/>
          </w:tcPr>
          <w:p w14:paraId="471C5D93" w14:textId="77777777" w:rsidR="00C57F47" w:rsidRPr="008E4E8D" w:rsidRDefault="00C57F47" w:rsidP="00505179">
            <w:pPr>
              <w:jc w:val="right"/>
              <w:rPr>
                <w:rFonts w:cs="Calibri"/>
                <w:color w:val="000000" w:themeColor="text1"/>
              </w:rPr>
            </w:pPr>
            <w:r>
              <w:rPr>
                <w:rFonts w:cs="Calibri"/>
                <w:color w:val="000000"/>
              </w:rPr>
              <w:t>0.0944</w:t>
            </w:r>
          </w:p>
        </w:tc>
        <w:tc>
          <w:tcPr>
            <w:tcW w:w="1032" w:type="dxa"/>
            <w:shd w:val="clear" w:color="000000" w:fill="9FCF7E"/>
            <w:noWrap/>
            <w:vAlign w:val="bottom"/>
          </w:tcPr>
          <w:p w14:paraId="263E9B7B" w14:textId="77777777" w:rsidR="00C57F47" w:rsidRPr="008E4E8D" w:rsidRDefault="00C57F47" w:rsidP="00505179">
            <w:pPr>
              <w:jc w:val="right"/>
              <w:rPr>
                <w:rFonts w:cs="Calibri"/>
                <w:color w:val="000000" w:themeColor="text1"/>
              </w:rPr>
            </w:pPr>
            <w:r>
              <w:rPr>
                <w:rFonts w:cs="Calibri"/>
                <w:color w:val="000000"/>
              </w:rPr>
              <w:t>0.0678</w:t>
            </w:r>
          </w:p>
        </w:tc>
        <w:tc>
          <w:tcPr>
            <w:tcW w:w="1032" w:type="dxa"/>
            <w:shd w:val="clear" w:color="000000" w:fill="83C77C"/>
            <w:noWrap/>
            <w:vAlign w:val="bottom"/>
          </w:tcPr>
          <w:p w14:paraId="4ADF97AC" w14:textId="77777777" w:rsidR="00C57F47" w:rsidRPr="008E4E8D" w:rsidRDefault="00C57F47" w:rsidP="00505179">
            <w:pPr>
              <w:jc w:val="right"/>
              <w:rPr>
                <w:rFonts w:cs="Calibri"/>
                <w:color w:val="000000" w:themeColor="text1"/>
              </w:rPr>
            </w:pPr>
            <w:r>
              <w:rPr>
                <w:rFonts w:cs="Calibri"/>
                <w:color w:val="000000"/>
              </w:rPr>
              <w:t>0.0366</w:t>
            </w:r>
          </w:p>
        </w:tc>
        <w:tc>
          <w:tcPr>
            <w:tcW w:w="1159" w:type="dxa"/>
            <w:vMerge/>
          </w:tcPr>
          <w:p w14:paraId="7ECA8117" w14:textId="77777777" w:rsidR="00C57F47" w:rsidRPr="008E4E8D" w:rsidRDefault="00C57F47" w:rsidP="00505179">
            <w:pPr>
              <w:jc w:val="right"/>
              <w:rPr>
                <w:rFonts w:cs="Calibri"/>
                <w:color w:val="000000" w:themeColor="text1"/>
              </w:rPr>
            </w:pPr>
          </w:p>
        </w:tc>
      </w:tr>
      <w:tr w:rsidR="00C57F47" w:rsidRPr="00DC7F80" w14:paraId="16672141" w14:textId="77777777" w:rsidTr="00505179">
        <w:trPr>
          <w:trHeight w:val="300"/>
        </w:trPr>
        <w:tc>
          <w:tcPr>
            <w:tcW w:w="1044" w:type="dxa"/>
            <w:vMerge/>
          </w:tcPr>
          <w:p w14:paraId="2CF681B3"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7DA7BB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32" w:type="dxa"/>
            <w:shd w:val="clear" w:color="000000" w:fill="FDBC7B"/>
            <w:noWrap/>
            <w:vAlign w:val="bottom"/>
          </w:tcPr>
          <w:p w14:paraId="63C893C3" w14:textId="77777777" w:rsidR="00C57F47" w:rsidRPr="008E4E8D" w:rsidRDefault="00C57F47" w:rsidP="00505179">
            <w:pPr>
              <w:jc w:val="right"/>
              <w:rPr>
                <w:rFonts w:cs="Calibri"/>
                <w:color w:val="000000" w:themeColor="text1"/>
              </w:rPr>
            </w:pPr>
            <w:r>
              <w:rPr>
                <w:rFonts w:cs="Calibri"/>
                <w:color w:val="000000"/>
              </w:rPr>
              <w:t>0.2389</w:t>
            </w:r>
          </w:p>
        </w:tc>
        <w:tc>
          <w:tcPr>
            <w:tcW w:w="1032" w:type="dxa"/>
            <w:shd w:val="clear" w:color="000000" w:fill="EEE683"/>
            <w:noWrap/>
            <w:vAlign w:val="bottom"/>
          </w:tcPr>
          <w:p w14:paraId="20D984D8" w14:textId="77777777" w:rsidR="00C57F47" w:rsidRPr="008E4E8D" w:rsidRDefault="00C57F47" w:rsidP="00505179">
            <w:pPr>
              <w:jc w:val="right"/>
              <w:rPr>
                <w:rFonts w:cs="Calibri"/>
                <w:color w:val="000000" w:themeColor="text1"/>
              </w:rPr>
            </w:pPr>
            <w:r>
              <w:rPr>
                <w:rFonts w:cs="Calibri"/>
                <w:color w:val="000000"/>
              </w:rPr>
              <w:t>0.1563</w:t>
            </w:r>
          </w:p>
        </w:tc>
        <w:tc>
          <w:tcPr>
            <w:tcW w:w="1032" w:type="dxa"/>
            <w:shd w:val="clear" w:color="000000" w:fill="C3D980"/>
            <w:noWrap/>
            <w:vAlign w:val="bottom"/>
          </w:tcPr>
          <w:p w14:paraId="53CA269D" w14:textId="77777777" w:rsidR="00C57F47" w:rsidRPr="008E4E8D" w:rsidRDefault="00C57F47" w:rsidP="00505179">
            <w:pPr>
              <w:jc w:val="right"/>
              <w:rPr>
                <w:rFonts w:cs="Calibri"/>
                <w:color w:val="000000" w:themeColor="text1"/>
              </w:rPr>
            </w:pPr>
            <w:r>
              <w:rPr>
                <w:rFonts w:cs="Calibri"/>
                <w:color w:val="000000"/>
              </w:rPr>
              <w:t>0.1085</w:t>
            </w:r>
          </w:p>
        </w:tc>
        <w:tc>
          <w:tcPr>
            <w:tcW w:w="1032" w:type="dxa"/>
            <w:shd w:val="clear" w:color="000000" w:fill="B5D57F"/>
            <w:noWrap/>
            <w:vAlign w:val="bottom"/>
          </w:tcPr>
          <w:p w14:paraId="0D382E34" w14:textId="77777777" w:rsidR="00C57F47" w:rsidRPr="008E4E8D" w:rsidRDefault="00C57F47" w:rsidP="00505179">
            <w:pPr>
              <w:jc w:val="right"/>
              <w:rPr>
                <w:rFonts w:cs="Calibri"/>
                <w:color w:val="000000" w:themeColor="text1"/>
              </w:rPr>
            </w:pPr>
            <w:r>
              <w:rPr>
                <w:rFonts w:cs="Calibri"/>
                <w:color w:val="000000"/>
              </w:rPr>
              <w:t>0.0926</w:t>
            </w:r>
          </w:p>
        </w:tc>
        <w:tc>
          <w:tcPr>
            <w:tcW w:w="1032" w:type="dxa"/>
            <w:shd w:val="clear" w:color="000000" w:fill="9FCF7E"/>
            <w:noWrap/>
            <w:vAlign w:val="bottom"/>
          </w:tcPr>
          <w:p w14:paraId="3F513A36" w14:textId="77777777" w:rsidR="00C57F47" w:rsidRPr="008E4E8D" w:rsidRDefault="00C57F47" w:rsidP="00505179">
            <w:pPr>
              <w:jc w:val="right"/>
              <w:rPr>
                <w:rFonts w:cs="Calibri"/>
                <w:color w:val="000000" w:themeColor="text1"/>
              </w:rPr>
            </w:pPr>
            <w:r>
              <w:rPr>
                <w:rFonts w:cs="Calibri"/>
                <w:color w:val="000000"/>
              </w:rPr>
              <w:t>0.0684</w:t>
            </w:r>
          </w:p>
        </w:tc>
        <w:tc>
          <w:tcPr>
            <w:tcW w:w="1032" w:type="dxa"/>
            <w:shd w:val="clear" w:color="000000" w:fill="88C87D"/>
            <w:noWrap/>
            <w:vAlign w:val="bottom"/>
          </w:tcPr>
          <w:p w14:paraId="2A3301BC" w14:textId="77777777" w:rsidR="00C57F47" w:rsidRPr="008E4E8D" w:rsidRDefault="00C57F47" w:rsidP="00505179">
            <w:pPr>
              <w:jc w:val="right"/>
              <w:rPr>
                <w:rFonts w:cs="Calibri"/>
                <w:color w:val="000000" w:themeColor="text1"/>
              </w:rPr>
            </w:pPr>
            <w:r>
              <w:rPr>
                <w:rFonts w:cs="Calibri"/>
                <w:color w:val="000000"/>
              </w:rPr>
              <w:t>0.0423</w:t>
            </w:r>
          </w:p>
        </w:tc>
        <w:tc>
          <w:tcPr>
            <w:tcW w:w="1159" w:type="dxa"/>
            <w:vMerge w:val="restart"/>
            <w:shd w:val="clear" w:color="auto" w:fill="auto"/>
          </w:tcPr>
          <w:p w14:paraId="01D65428" w14:textId="77777777" w:rsidR="00C57F47" w:rsidRPr="00BE21BD" w:rsidRDefault="00C57F47" w:rsidP="00505179">
            <w:pPr>
              <w:jc w:val="right"/>
              <w:rPr>
                <w:rFonts w:cs="Calibri"/>
                <w:color w:val="000000" w:themeColor="text1"/>
              </w:rPr>
            </w:pPr>
            <w:r w:rsidRPr="00BE21BD">
              <w:rPr>
                <w:rFonts w:cs="Calibri"/>
                <w:color w:val="000000" w:themeColor="text1"/>
              </w:rPr>
              <w:t xml:space="preserve">25 sec, </w:t>
            </w:r>
            <w:r w:rsidRPr="008E4E8D">
              <w:rPr>
                <w:color w:val="000000" w:themeColor="text1"/>
              </w:rPr>
              <w:t>2.</w:t>
            </w:r>
            <w:r>
              <w:rPr>
                <w:color w:val="000000" w:themeColor="text1"/>
              </w:rPr>
              <w:t>93</w:t>
            </w:r>
            <w:r w:rsidRPr="008E4E8D">
              <w:rPr>
                <w:color w:val="000000" w:themeColor="text1"/>
              </w:rPr>
              <w:t xml:space="preserve"> NM</w:t>
            </w:r>
          </w:p>
        </w:tc>
      </w:tr>
      <w:tr w:rsidR="00C57F47" w:rsidRPr="00DC7F80" w14:paraId="204BB72B" w14:textId="77777777" w:rsidTr="00505179">
        <w:trPr>
          <w:trHeight w:val="300"/>
        </w:trPr>
        <w:tc>
          <w:tcPr>
            <w:tcW w:w="1044" w:type="dxa"/>
            <w:vMerge/>
          </w:tcPr>
          <w:p w14:paraId="0D73803A"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230AF1B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32" w:type="dxa"/>
            <w:shd w:val="clear" w:color="000000" w:fill="FDC17C"/>
            <w:noWrap/>
            <w:vAlign w:val="bottom"/>
          </w:tcPr>
          <w:p w14:paraId="75E889C4" w14:textId="77777777" w:rsidR="00C57F47" w:rsidRPr="008E4E8D" w:rsidRDefault="00C57F47" w:rsidP="00505179">
            <w:pPr>
              <w:jc w:val="right"/>
              <w:rPr>
                <w:rFonts w:cs="Calibri"/>
                <w:color w:val="000000" w:themeColor="text1"/>
              </w:rPr>
            </w:pPr>
            <w:r>
              <w:rPr>
                <w:rFonts w:cs="Calibri"/>
                <w:color w:val="000000"/>
              </w:rPr>
              <w:t>0.2328</w:t>
            </w:r>
          </w:p>
        </w:tc>
        <w:tc>
          <w:tcPr>
            <w:tcW w:w="1032" w:type="dxa"/>
            <w:shd w:val="clear" w:color="000000" w:fill="E7E482"/>
            <w:noWrap/>
            <w:vAlign w:val="bottom"/>
          </w:tcPr>
          <w:p w14:paraId="74FA278D" w14:textId="77777777" w:rsidR="00C57F47" w:rsidRPr="008E4E8D" w:rsidRDefault="00C57F47" w:rsidP="00505179">
            <w:pPr>
              <w:jc w:val="right"/>
              <w:rPr>
                <w:rFonts w:cs="Calibri"/>
                <w:color w:val="000000" w:themeColor="text1"/>
              </w:rPr>
            </w:pPr>
            <w:r>
              <w:rPr>
                <w:rFonts w:cs="Calibri"/>
                <w:color w:val="000000"/>
              </w:rPr>
              <w:t>0.1485</w:t>
            </w:r>
          </w:p>
        </w:tc>
        <w:tc>
          <w:tcPr>
            <w:tcW w:w="1032" w:type="dxa"/>
            <w:shd w:val="clear" w:color="000000" w:fill="BBD780"/>
            <w:noWrap/>
            <w:vAlign w:val="bottom"/>
          </w:tcPr>
          <w:p w14:paraId="3BCC3619" w14:textId="77777777" w:rsidR="00C57F47" w:rsidRPr="008E4E8D" w:rsidRDefault="00C57F47" w:rsidP="00505179">
            <w:pPr>
              <w:jc w:val="right"/>
              <w:rPr>
                <w:rFonts w:cs="Calibri"/>
                <w:color w:val="000000" w:themeColor="text1"/>
              </w:rPr>
            </w:pPr>
            <w:r>
              <w:rPr>
                <w:rFonts w:cs="Calibri"/>
                <w:color w:val="000000"/>
              </w:rPr>
              <w:t>0.0994</w:t>
            </w:r>
          </w:p>
        </w:tc>
        <w:tc>
          <w:tcPr>
            <w:tcW w:w="1032" w:type="dxa"/>
            <w:shd w:val="clear" w:color="000000" w:fill="ACD37F"/>
            <w:noWrap/>
            <w:vAlign w:val="bottom"/>
          </w:tcPr>
          <w:p w14:paraId="244429E3" w14:textId="77777777" w:rsidR="00C57F47" w:rsidRPr="008E4E8D" w:rsidRDefault="00C57F47" w:rsidP="00505179">
            <w:pPr>
              <w:jc w:val="right"/>
              <w:rPr>
                <w:rFonts w:cs="Calibri"/>
                <w:color w:val="000000" w:themeColor="text1"/>
              </w:rPr>
            </w:pPr>
            <w:r>
              <w:rPr>
                <w:rFonts w:cs="Calibri"/>
                <w:color w:val="000000"/>
              </w:rPr>
              <w:t>0.0829</w:t>
            </w:r>
          </w:p>
        </w:tc>
        <w:tc>
          <w:tcPr>
            <w:tcW w:w="1032" w:type="dxa"/>
            <w:shd w:val="clear" w:color="000000" w:fill="97CD7E"/>
            <w:noWrap/>
            <w:vAlign w:val="bottom"/>
          </w:tcPr>
          <w:p w14:paraId="6607A3E8" w14:textId="77777777" w:rsidR="00C57F47" w:rsidRPr="008E4E8D" w:rsidRDefault="00C57F47" w:rsidP="00505179">
            <w:pPr>
              <w:jc w:val="right"/>
              <w:rPr>
                <w:rFonts w:cs="Calibri"/>
                <w:color w:val="000000" w:themeColor="text1"/>
              </w:rPr>
            </w:pPr>
            <w:r>
              <w:rPr>
                <w:rFonts w:cs="Calibri"/>
                <w:color w:val="000000"/>
              </w:rPr>
              <w:t>0.0584</w:t>
            </w:r>
          </w:p>
        </w:tc>
        <w:tc>
          <w:tcPr>
            <w:tcW w:w="1032" w:type="dxa"/>
            <w:shd w:val="clear" w:color="000000" w:fill="7FC67C"/>
            <w:noWrap/>
            <w:vAlign w:val="bottom"/>
          </w:tcPr>
          <w:p w14:paraId="4E27EF32" w14:textId="77777777" w:rsidR="00C57F47" w:rsidRPr="008E4E8D" w:rsidRDefault="00C57F47" w:rsidP="00505179">
            <w:pPr>
              <w:jc w:val="right"/>
              <w:rPr>
                <w:rFonts w:cs="Calibri"/>
                <w:color w:val="000000" w:themeColor="text1"/>
              </w:rPr>
            </w:pPr>
            <w:r>
              <w:rPr>
                <w:rFonts w:cs="Calibri"/>
                <w:color w:val="000000"/>
              </w:rPr>
              <w:t>0.0317</w:t>
            </w:r>
          </w:p>
        </w:tc>
        <w:tc>
          <w:tcPr>
            <w:tcW w:w="1159" w:type="dxa"/>
            <w:vMerge/>
          </w:tcPr>
          <w:p w14:paraId="6D102AED" w14:textId="77777777" w:rsidR="00C57F47" w:rsidRPr="008E4E8D" w:rsidRDefault="00C57F47" w:rsidP="00505179">
            <w:pPr>
              <w:jc w:val="right"/>
              <w:rPr>
                <w:rFonts w:cs="Calibri"/>
                <w:color w:val="000000" w:themeColor="text1"/>
              </w:rPr>
            </w:pPr>
          </w:p>
        </w:tc>
      </w:tr>
      <w:tr w:rsidR="00C57F47" w:rsidRPr="00DC7F80" w14:paraId="0DA3202D" w14:textId="77777777" w:rsidTr="00505179">
        <w:trPr>
          <w:trHeight w:val="300"/>
        </w:trPr>
        <w:tc>
          <w:tcPr>
            <w:tcW w:w="1044" w:type="dxa"/>
            <w:vMerge/>
          </w:tcPr>
          <w:p w14:paraId="13BEA3D9"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13A06A4A"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32" w:type="dxa"/>
            <w:shd w:val="clear" w:color="000000" w:fill="FDC17C"/>
            <w:noWrap/>
            <w:vAlign w:val="bottom"/>
          </w:tcPr>
          <w:p w14:paraId="0C1A640A" w14:textId="77777777" w:rsidR="00C57F47" w:rsidRPr="008E4E8D" w:rsidRDefault="00C57F47" w:rsidP="00505179">
            <w:pPr>
              <w:jc w:val="right"/>
              <w:rPr>
                <w:rFonts w:cs="Calibri"/>
                <w:color w:val="000000" w:themeColor="text1"/>
              </w:rPr>
            </w:pPr>
            <w:r>
              <w:rPr>
                <w:rFonts w:cs="Calibri"/>
                <w:color w:val="000000"/>
              </w:rPr>
              <w:t>0.2322</w:t>
            </w:r>
          </w:p>
        </w:tc>
        <w:tc>
          <w:tcPr>
            <w:tcW w:w="1032" w:type="dxa"/>
            <w:shd w:val="clear" w:color="000000" w:fill="E6E382"/>
            <w:noWrap/>
            <w:vAlign w:val="bottom"/>
          </w:tcPr>
          <w:p w14:paraId="6B7C8E39" w14:textId="77777777" w:rsidR="00C57F47" w:rsidRPr="008E4E8D" w:rsidRDefault="00C57F47" w:rsidP="00505179">
            <w:pPr>
              <w:jc w:val="right"/>
              <w:rPr>
                <w:rFonts w:cs="Calibri"/>
                <w:color w:val="000000" w:themeColor="text1"/>
              </w:rPr>
            </w:pPr>
            <w:r>
              <w:rPr>
                <w:rFonts w:cs="Calibri"/>
                <w:color w:val="000000"/>
              </w:rPr>
              <w:t>0.1476</w:t>
            </w:r>
          </w:p>
        </w:tc>
        <w:tc>
          <w:tcPr>
            <w:tcW w:w="1032" w:type="dxa"/>
            <w:shd w:val="clear" w:color="000000" w:fill="BAD780"/>
            <w:noWrap/>
            <w:vAlign w:val="bottom"/>
          </w:tcPr>
          <w:p w14:paraId="2469228F" w14:textId="77777777" w:rsidR="00C57F47" w:rsidRPr="008E4E8D" w:rsidRDefault="00C57F47" w:rsidP="00505179">
            <w:pPr>
              <w:jc w:val="right"/>
              <w:rPr>
                <w:rFonts w:cs="Calibri"/>
                <w:color w:val="000000" w:themeColor="text1"/>
              </w:rPr>
            </w:pPr>
            <w:r>
              <w:rPr>
                <w:rFonts w:cs="Calibri"/>
                <w:color w:val="000000"/>
              </w:rPr>
              <w:t>0.0984</w:t>
            </w:r>
          </w:p>
        </w:tc>
        <w:tc>
          <w:tcPr>
            <w:tcW w:w="1032" w:type="dxa"/>
            <w:shd w:val="clear" w:color="000000" w:fill="ACD37F"/>
            <w:noWrap/>
            <w:vAlign w:val="bottom"/>
          </w:tcPr>
          <w:p w14:paraId="705F998B" w14:textId="77777777" w:rsidR="00C57F47" w:rsidRPr="008E4E8D" w:rsidRDefault="00C57F47" w:rsidP="00505179">
            <w:pPr>
              <w:jc w:val="right"/>
              <w:rPr>
                <w:rFonts w:cs="Calibri"/>
                <w:color w:val="000000" w:themeColor="text1"/>
              </w:rPr>
            </w:pPr>
            <w:r>
              <w:rPr>
                <w:rFonts w:cs="Calibri"/>
                <w:color w:val="000000"/>
              </w:rPr>
              <w:t>0.0821</w:t>
            </w:r>
          </w:p>
        </w:tc>
        <w:tc>
          <w:tcPr>
            <w:tcW w:w="1032" w:type="dxa"/>
            <w:shd w:val="clear" w:color="000000" w:fill="96CC7D"/>
            <w:noWrap/>
            <w:vAlign w:val="bottom"/>
          </w:tcPr>
          <w:p w14:paraId="1E926248" w14:textId="77777777" w:rsidR="00C57F47" w:rsidRPr="008E4E8D" w:rsidRDefault="00C57F47" w:rsidP="00505179">
            <w:pPr>
              <w:jc w:val="right"/>
              <w:rPr>
                <w:rFonts w:cs="Calibri"/>
                <w:color w:val="000000" w:themeColor="text1"/>
              </w:rPr>
            </w:pPr>
            <w:r>
              <w:rPr>
                <w:rFonts w:cs="Calibri"/>
                <w:color w:val="000000"/>
              </w:rPr>
              <w:t>0.0573</w:t>
            </w:r>
          </w:p>
        </w:tc>
        <w:tc>
          <w:tcPr>
            <w:tcW w:w="1032" w:type="dxa"/>
            <w:shd w:val="clear" w:color="000000" w:fill="7EC57C"/>
            <w:noWrap/>
            <w:vAlign w:val="bottom"/>
          </w:tcPr>
          <w:p w14:paraId="70D13680" w14:textId="77777777" w:rsidR="00C57F47" w:rsidRPr="008E4E8D" w:rsidRDefault="00C57F47" w:rsidP="00505179">
            <w:pPr>
              <w:jc w:val="right"/>
              <w:rPr>
                <w:rFonts w:cs="Calibri"/>
                <w:color w:val="000000" w:themeColor="text1"/>
              </w:rPr>
            </w:pPr>
            <w:r>
              <w:rPr>
                <w:rFonts w:cs="Calibri"/>
                <w:color w:val="000000"/>
              </w:rPr>
              <w:t>0.0307</w:t>
            </w:r>
          </w:p>
        </w:tc>
        <w:tc>
          <w:tcPr>
            <w:tcW w:w="1159" w:type="dxa"/>
            <w:vMerge/>
          </w:tcPr>
          <w:p w14:paraId="2524BE3E" w14:textId="77777777" w:rsidR="00C57F47" w:rsidRPr="008E4E8D" w:rsidRDefault="00C57F47" w:rsidP="00505179">
            <w:pPr>
              <w:jc w:val="right"/>
              <w:rPr>
                <w:rFonts w:cs="Calibri"/>
                <w:color w:val="000000" w:themeColor="text1"/>
              </w:rPr>
            </w:pPr>
          </w:p>
        </w:tc>
      </w:tr>
      <w:tr w:rsidR="00C57F47" w:rsidRPr="00DC7F80" w14:paraId="24B6A926" w14:textId="77777777" w:rsidTr="00505179">
        <w:trPr>
          <w:trHeight w:val="300"/>
        </w:trPr>
        <w:tc>
          <w:tcPr>
            <w:tcW w:w="1044" w:type="dxa"/>
            <w:vMerge/>
          </w:tcPr>
          <w:p w14:paraId="4616150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583237C3"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32" w:type="dxa"/>
            <w:shd w:val="clear" w:color="000000" w:fill="FDC17C"/>
            <w:noWrap/>
            <w:vAlign w:val="bottom"/>
          </w:tcPr>
          <w:p w14:paraId="19921BD8" w14:textId="77777777" w:rsidR="00C57F47" w:rsidRPr="008E4E8D" w:rsidRDefault="00C57F47" w:rsidP="00505179">
            <w:pPr>
              <w:jc w:val="right"/>
              <w:rPr>
                <w:rFonts w:cs="Calibri"/>
                <w:color w:val="000000" w:themeColor="text1"/>
              </w:rPr>
            </w:pPr>
            <w:r>
              <w:rPr>
                <w:rFonts w:cs="Calibri"/>
                <w:color w:val="000000"/>
              </w:rPr>
              <w:t>0.2319</w:t>
            </w:r>
          </w:p>
        </w:tc>
        <w:tc>
          <w:tcPr>
            <w:tcW w:w="1032" w:type="dxa"/>
            <w:shd w:val="clear" w:color="000000" w:fill="E6E382"/>
            <w:noWrap/>
            <w:vAlign w:val="bottom"/>
          </w:tcPr>
          <w:p w14:paraId="1542E571" w14:textId="77777777" w:rsidR="00C57F47" w:rsidRPr="008E4E8D" w:rsidRDefault="00C57F47" w:rsidP="00505179">
            <w:pPr>
              <w:jc w:val="right"/>
              <w:rPr>
                <w:rFonts w:cs="Calibri"/>
                <w:color w:val="000000" w:themeColor="text1"/>
              </w:rPr>
            </w:pPr>
            <w:r>
              <w:rPr>
                <w:rFonts w:cs="Calibri"/>
                <w:color w:val="000000"/>
              </w:rPr>
              <w:t>0.1475</w:t>
            </w:r>
          </w:p>
        </w:tc>
        <w:tc>
          <w:tcPr>
            <w:tcW w:w="1032" w:type="dxa"/>
            <w:shd w:val="clear" w:color="000000" w:fill="BAD780"/>
            <w:noWrap/>
            <w:vAlign w:val="bottom"/>
          </w:tcPr>
          <w:p w14:paraId="4268EDD4" w14:textId="77777777" w:rsidR="00C57F47" w:rsidRPr="008E4E8D" w:rsidRDefault="00C57F47" w:rsidP="00505179">
            <w:pPr>
              <w:jc w:val="right"/>
              <w:rPr>
                <w:rFonts w:cs="Calibri"/>
                <w:color w:val="000000" w:themeColor="text1"/>
              </w:rPr>
            </w:pPr>
            <w:r>
              <w:rPr>
                <w:rFonts w:cs="Calibri"/>
                <w:color w:val="000000"/>
              </w:rPr>
              <w:t>0.0982</w:t>
            </w:r>
          </w:p>
        </w:tc>
        <w:tc>
          <w:tcPr>
            <w:tcW w:w="1032" w:type="dxa"/>
            <w:shd w:val="clear" w:color="000000" w:fill="ABD37F"/>
            <w:noWrap/>
            <w:vAlign w:val="bottom"/>
          </w:tcPr>
          <w:p w14:paraId="4E78A652" w14:textId="77777777" w:rsidR="00C57F47" w:rsidRPr="008E4E8D" w:rsidRDefault="00C57F47" w:rsidP="00505179">
            <w:pPr>
              <w:jc w:val="right"/>
              <w:rPr>
                <w:rFonts w:cs="Calibri"/>
                <w:color w:val="000000" w:themeColor="text1"/>
              </w:rPr>
            </w:pPr>
            <w:r>
              <w:rPr>
                <w:rFonts w:cs="Calibri"/>
                <w:color w:val="000000"/>
              </w:rPr>
              <w:t>0.0819</w:t>
            </w:r>
          </w:p>
        </w:tc>
        <w:tc>
          <w:tcPr>
            <w:tcW w:w="1032" w:type="dxa"/>
            <w:shd w:val="clear" w:color="000000" w:fill="95CC7D"/>
            <w:noWrap/>
            <w:vAlign w:val="bottom"/>
          </w:tcPr>
          <w:p w14:paraId="05917C7F" w14:textId="77777777" w:rsidR="00C57F47" w:rsidRPr="008E4E8D" w:rsidRDefault="00C57F47" w:rsidP="00505179">
            <w:pPr>
              <w:jc w:val="right"/>
              <w:rPr>
                <w:rFonts w:cs="Calibri"/>
                <w:color w:val="000000" w:themeColor="text1"/>
              </w:rPr>
            </w:pPr>
            <w:r>
              <w:rPr>
                <w:rFonts w:cs="Calibri"/>
                <w:color w:val="000000"/>
              </w:rPr>
              <w:t>0.0571</w:t>
            </w:r>
          </w:p>
        </w:tc>
        <w:tc>
          <w:tcPr>
            <w:tcW w:w="1032" w:type="dxa"/>
            <w:shd w:val="clear" w:color="000000" w:fill="7EC57C"/>
            <w:noWrap/>
            <w:vAlign w:val="bottom"/>
          </w:tcPr>
          <w:p w14:paraId="3961CC69" w14:textId="77777777" w:rsidR="00C57F47" w:rsidRPr="008E4E8D" w:rsidRDefault="00C57F47" w:rsidP="00505179">
            <w:pPr>
              <w:jc w:val="right"/>
              <w:rPr>
                <w:rFonts w:cs="Calibri"/>
                <w:color w:val="000000" w:themeColor="text1"/>
              </w:rPr>
            </w:pPr>
            <w:r>
              <w:rPr>
                <w:rFonts w:cs="Calibri"/>
                <w:color w:val="000000"/>
              </w:rPr>
              <w:t>0.0304</w:t>
            </w:r>
          </w:p>
        </w:tc>
        <w:tc>
          <w:tcPr>
            <w:tcW w:w="1159" w:type="dxa"/>
            <w:vMerge/>
          </w:tcPr>
          <w:p w14:paraId="77EB9B6D" w14:textId="77777777" w:rsidR="00C57F47" w:rsidRPr="008E4E8D" w:rsidRDefault="00C57F47" w:rsidP="00505179">
            <w:pPr>
              <w:jc w:val="right"/>
              <w:rPr>
                <w:rFonts w:cs="Calibri"/>
                <w:color w:val="000000" w:themeColor="text1"/>
              </w:rPr>
            </w:pPr>
          </w:p>
        </w:tc>
      </w:tr>
    </w:tbl>
    <w:p w14:paraId="0E83D6B9" w14:textId="77777777" w:rsidR="00C57F47" w:rsidRPr="008E4E8D" w:rsidRDefault="00C57F47" w:rsidP="00C57F47">
      <w:pPr>
        <w:jc w:val="center"/>
        <w:rPr>
          <w:color w:val="000000" w:themeColor="text1"/>
        </w:rPr>
      </w:pPr>
    </w:p>
    <w:p w14:paraId="72D1285B" w14:textId="77777777" w:rsidR="00C57F47" w:rsidRPr="008E4E8D" w:rsidRDefault="00C57F47" w:rsidP="00C57F47">
      <w:pPr>
        <w:rPr>
          <w:color w:val="000000" w:themeColor="text1"/>
        </w:rPr>
      </w:pPr>
      <w:r w:rsidRPr="008E4E8D">
        <w:rPr>
          <w:rFonts w:eastAsia="Cambria Math" w:cstheme="minorHAnsi"/>
          <w:color w:val="000000" w:themeColor="text1"/>
        </w:rPr>
        <w:t>Small Intruders</w:t>
      </w:r>
    </w:p>
    <w:p w14:paraId="5D063141" w14:textId="77777777" w:rsidR="00C57F47" w:rsidRPr="000236D6" w:rsidRDefault="00C57F47" w:rsidP="00C57F47">
      <w:pPr>
        <w:pStyle w:val="Caption"/>
        <w:keepNext/>
        <w:jc w:val="center"/>
        <w:rPr>
          <w:b/>
          <w:i w:val="0"/>
          <w:iCs w:val="0"/>
          <w:sz w:val="21"/>
          <w:szCs w:val="21"/>
        </w:rPr>
      </w:pPr>
      <w:bookmarkStart w:id="42" w:name="_Ref39224847"/>
      <w:r w:rsidRPr="000236D6">
        <w:rPr>
          <w:b/>
          <w:i w:val="0"/>
          <w:iCs w:val="0"/>
          <w:color w:val="000000" w:themeColor="text1"/>
          <w:sz w:val="21"/>
          <w:szCs w:val="21"/>
          <w:u w:val="single"/>
        </w:rPr>
        <w:t>Table J-</w:t>
      </w:r>
      <w:r w:rsidRPr="000236D6">
        <w:rPr>
          <w:b/>
          <w:i w:val="0"/>
          <w:iCs w:val="0"/>
          <w:color w:val="auto"/>
          <w:sz w:val="21"/>
          <w:szCs w:val="21"/>
          <w:u w:val="single"/>
        </w:rPr>
        <w:fldChar w:fldCharType="begin"/>
      </w:r>
      <w:r w:rsidRPr="000236D6">
        <w:rPr>
          <w:b/>
          <w:i w:val="0"/>
          <w:iCs w:val="0"/>
          <w:color w:val="auto"/>
          <w:sz w:val="21"/>
          <w:szCs w:val="21"/>
          <w:u w:val="single"/>
        </w:rPr>
        <w:instrText xml:space="preserve"> SEQ Table \* ARABIC </w:instrText>
      </w:r>
      <w:r w:rsidRPr="000236D6">
        <w:rPr>
          <w:b/>
          <w:i w:val="0"/>
          <w:iCs w:val="0"/>
          <w:color w:val="auto"/>
          <w:sz w:val="21"/>
          <w:szCs w:val="21"/>
          <w:u w:val="single"/>
        </w:rPr>
        <w:fldChar w:fldCharType="separate"/>
      </w:r>
      <w:r w:rsidRPr="000236D6">
        <w:rPr>
          <w:b/>
          <w:i w:val="0"/>
          <w:iCs w:val="0"/>
          <w:noProof/>
          <w:color w:val="auto"/>
          <w:sz w:val="21"/>
          <w:szCs w:val="21"/>
          <w:u w:val="single"/>
        </w:rPr>
        <w:t>6</w:t>
      </w:r>
      <w:r w:rsidRPr="000236D6">
        <w:rPr>
          <w:b/>
          <w:i w:val="0"/>
          <w:iCs w:val="0"/>
          <w:color w:val="auto"/>
          <w:sz w:val="21"/>
          <w:szCs w:val="21"/>
          <w:u w:val="single"/>
        </w:rPr>
        <w:fldChar w:fldCharType="end"/>
      </w:r>
      <w:bookmarkEnd w:id="42"/>
      <w:r w:rsidRPr="000236D6">
        <w:rPr>
          <w:b/>
          <w:i w:val="0"/>
          <w:iCs w:val="0"/>
          <w:sz w:val="21"/>
          <w:szCs w:val="21"/>
        </w:rPr>
        <w:tab/>
      </w:r>
      <w:r w:rsidRPr="000236D6">
        <w:rPr>
          <w:b/>
          <w:i w:val="0"/>
          <w:iCs w:val="0"/>
          <w:color w:val="000000" w:themeColor="text1"/>
          <w:sz w:val="21"/>
          <w:szCs w:val="21"/>
        </w:rPr>
        <w:t>Weighted Probability of Small Intruders Detected After the Corrective Late Threshold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955"/>
        <w:gridCol w:w="1048"/>
        <w:gridCol w:w="1048"/>
        <w:gridCol w:w="1048"/>
        <w:gridCol w:w="1048"/>
        <w:gridCol w:w="1048"/>
        <w:gridCol w:w="1048"/>
        <w:gridCol w:w="1074"/>
      </w:tblGrid>
      <w:tr w:rsidR="00C57F47" w:rsidRPr="00DC7F80" w14:paraId="75353331" w14:textId="77777777" w:rsidTr="00505179">
        <w:trPr>
          <w:trHeight w:val="300"/>
        </w:trPr>
        <w:tc>
          <w:tcPr>
            <w:tcW w:w="1988" w:type="dxa"/>
            <w:gridSpan w:val="2"/>
            <w:vMerge w:val="restart"/>
          </w:tcPr>
          <w:p w14:paraId="519C70BD" w14:textId="77777777" w:rsidR="00C57F47" w:rsidRPr="008E4E8D" w:rsidRDefault="00C57F47" w:rsidP="00505179">
            <w:pPr>
              <w:rPr>
                <w:rFonts w:eastAsia="Cambria Math" w:cstheme="minorHAnsi"/>
                <w:color w:val="000000" w:themeColor="text1"/>
              </w:rPr>
            </w:pPr>
            <w:r w:rsidRPr="008E4E8D">
              <w:rPr>
                <w:rFonts w:eastAsia="Cambria Math" w:cstheme="minorHAnsi"/>
                <w:color w:val="000000" w:themeColor="text1"/>
              </w:rPr>
              <w:t xml:space="preserve">Density of </w:t>
            </w:r>
            <w:proofErr w:type="spellStart"/>
            <w:r>
              <w:rPr>
                <w:rFonts w:eastAsia="Cambria Math" w:cstheme="minorHAnsi"/>
                <w:color w:val="000000" w:themeColor="text1"/>
              </w:rPr>
              <w:t>LoWC</w:t>
            </w:r>
            <w:proofErr w:type="spellEnd"/>
            <w:r w:rsidRPr="008E4E8D">
              <w:rPr>
                <w:rFonts w:eastAsia="Cambria Math" w:cstheme="minorHAnsi"/>
                <w:color w:val="000000" w:themeColor="text1"/>
              </w:rPr>
              <w:t xml:space="preserve"> Encounters with Small Intruders</w:t>
            </w:r>
          </w:p>
        </w:tc>
        <w:tc>
          <w:tcPr>
            <w:tcW w:w="6288" w:type="dxa"/>
            <w:gridSpan w:val="6"/>
            <w:shd w:val="clear" w:color="auto" w:fill="auto"/>
            <w:noWrap/>
            <w:vAlign w:val="bottom"/>
          </w:tcPr>
          <w:p w14:paraId="799DF29A" w14:textId="77777777" w:rsidR="00C57F47" w:rsidRPr="008E4E8D" w:rsidRDefault="00C57F47" w:rsidP="00505179">
            <w:pPr>
              <w:jc w:val="center"/>
              <w:rPr>
                <w:rFonts w:eastAsia="Times New Roman" w:cs="Calibri"/>
                <w:color w:val="000000" w:themeColor="text1"/>
              </w:rPr>
            </w:pPr>
            <w:r w:rsidRPr="008E4E8D">
              <w:rPr>
                <w:rFonts w:eastAsia="Times New Roman" w:cs="Calibri"/>
                <w:color w:val="000000" w:themeColor="text1"/>
              </w:rPr>
              <w:t>FOR: Azimuth</w:t>
            </w:r>
          </w:p>
        </w:tc>
        <w:tc>
          <w:tcPr>
            <w:tcW w:w="1074" w:type="dxa"/>
            <w:vMerge w:val="restart"/>
          </w:tcPr>
          <w:p w14:paraId="3B70E605"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Pilot Response Time, RDR</w:t>
            </w:r>
          </w:p>
        </w:tc>
      </w:tr>
      <w:tr w:rsidR="00C57F47" w:rsidRPr="00DC7F80" w14:paraId="650F72EB" w14:textId="77777777" w:rsidTr="00505179">
        <w:trPr>
          <w:trHeight w:val="300"/>
        </w:trPr>
        <w:tc>
          <w:tcPr>
            <w:tcW w:w="1988" w:type="dxa"/>
            <w:gridSpan w:val="2"/>
            <w:vMerge/>
          </w:tcPr>
          <w:p w14:paraId="14F9D5CA" w14:textId="77777777" w:rsidR="00C57F47" w:rsidRPr="008E4E8D" w:rsidRDefault="00C57F47" w:rsidP="00505179">
            <w:pPr>
              <w:rPr>
                <w:rFonts w:ascii="Times New Roman" w:eastAsia="Times New Roman" w:hAnsi="Times New Roman"/>
                <w:color w:val="000000" w:themeColor="text1"/>
                <w:sz w:val="24"/>
                <w:szCs w:val="24"/>
              </w:rPr>
            </w:pPr>
          </w:p>
        </w:tc>
        <w:tc>
          <w:tcPr>
            <w:tcW w:w="1048" w:type="dxa"/>
            <w:shd w:val="clear" w:color="auto" w:fill="auto"/>
            <w:noWrap/>
            <w:vAlign w:val="bottom"/>
            <w:hideMark/>
          </w:tcPr>
          <w:p w14:paraId="4F8B6AF1"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75°</w:t>
            </w:r>
          </w:p>
        </w:tc>
        <w:tc>
          <w:tcPr>
            <w:tcW w:w="1048" w:type="dxa"/>
            <w:shd w:val="clear" w:color="auto" w:fill="auto"/>
            <w:noWrap/>
            <w:vAlign w:val="bottom"/>
            <w:hideMark/>
          </w:tcPr>
          <w:p w14:paraId="3292811C"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90°</w:t>
            </w:r>
          </w:p>
        </w:tc>
        <w:tc>
          <w:tcPr>
            <w:tcW w:w="1048" w:type="dxa"/>
            <w:shd w:val="clear" w:color="auto" w:fill="auto"/>
            <w:noWrap/>
            <w:vAlign w:val="bottom"/>
            <w:hideMark/>
          </w:tcPr>
          <w:p w14:paraId="396FD5AE"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105°</w:t>
            </w:r>
          </w:p>
        </w:tc>
        <w:tc>
          <w:tcPr>
            <w:tcW w:w="1048" w:type="dxa"/>
            <w:shd w:val="clear" w:color="auto" w:fill="auto"/>
            <w:noWrap/>
            <w:vAlign w:val="bottom"/>
            <w:hideMark/>
          </w:tcPr>
          <w:p w14:paraId="12654B22"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110°</w:t>
            </w:r>
          </w:p>
        </w:tc>
        <w:tc>
          <w:tcPr>
            <w:tcW w:w="1048" w:type="dxa"/>
            <w:shd w:val="clear" w:color="auto" w:fill="auto"/>
            <w:noWrap/>
            <w:vAlign w:val="bottom"/>
            <w:hideMark/>
          </w:tcPr>
          <w:p w14:paraId="52FFFF7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120°</w:t>
            </w:r>
          </w:p>
        </w:tc>
        <w:tc>
          <w:tcPr>
            <w:tcW w:w="1048" w:type="dxa"/>
            <w:shd w:val="clear" w:color="auto" w:fill="auto"/>
            <w:noWrap/>
            <w:vAlign w:val="bottom"/>
            <w:hideMark/>
          </w:tcPr>
          <w:p w14:paraId="41F74C5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135°</w:t>
            </w:r>
          </w:p>
        </w:tc>
        <w:tc>
          <w:tcPr>
            <w:tcW w:w="1074" w:type="dxa"/>
            <w:vMerge/>
          </w:tcPr>
          <w:p w14:paraId="4738B1F2" w14:textId="77777777" w:rsidR="00C57F47" w:rsidRPr="008E4E8D" w:rsidRDefault="00C57F47" w:rsidP="00505179">
            <w:pPr>
              <w:jc w:val="right"/>
              <w:rPr>
                <w:rFonts w:eastAsia="Times New Roman" w:cs="Calibri"/>
                <w:color w:val="000000" w:themeColor="text1"/>
              </w:rPr>
            </w:pPr>
          </w:p>
        </w:tc>
      </w:tr>
      <w:tr w:rsidR="00C57F47" w:rsidRPr="00DC7F80" w14:paraId="77D4ECD1" w14:textId="77777777" w:rsidTr="00505179">
        <w:trPr>
          <w:trHeight w:val="300"/>
        </w:trPr>
        <w:tc>
          <w:tcPr>
            <w:tcW w:w="1033" w:type="dxa"/>
            <w:vMerge w:val="restart"/>
            <w:textDirection w:val="btLr"/>
          </w:tcPr>
          <w:p w14:paraId="1CB891B1" w14:textId="77777777" w:rsidR="00C57F47" w:rsidRPr="008E4E8D" w:rsidRDefault="00C57F47" w:rsidP="00505179">
            <w:pPr>
              <w:ind w:left="113" w:right="113"/>
              <w:jc w:val="center"/>
              <w:rPr>
                <w:rFonts w:eastAsia="Times New Roman" w:cs="Calibri"/>
                <w:color w:val="000000" w:themeColor="text1"/>
              </w:rPr>
            </w:pPr>
            <w:r w:rsidRPr="008E4E8D">
              <w:rPr>
                <w:rFonts w:eastAsia="Times New Roman" w:cs="Calibri"/>
                <w:color w:val="000000" w:themeColor="text1"/>
              </w:rPr>
              <w:t>FOR: Elevation</w:t>
            </w:r>
          </w:p>
        </w:tc>
        <w:tc>
          <w:tcPr>
            <w:tcW w:w="955" w:type="dxa"/>
            <w:shd w:val="clear" w:color="auto" w:fill="auto"/>
            <w:noWrap/>
            <w:vAlign w:val="bottom"/>
            <w:hideMark/>
          </w:tcPr>
          <w:p w14:paraId="6FB9F17D"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48" w:type="dxa"/>
            <w:shd w:val="clear" w:color="000000" w:fill="FEEA83"/>
            <w:noWrap/>
            <w:vAlign w:val="bottom"/>
          </w:tcPr>
          <w:p w14:paraId="4B723F79" w14:textId="77777777" w:rsidR="00C57F47" w:rsidRPr="008E4E8D" w:rsidRDefault="00C57F47" w:rsidP="00505179">
            <w:pPr>
              <w:jc w:val="right"/>
              <w:rPr>
                <w:rFonts w:eastAsia="Times New Roman" w:cs="Calibri"/>
                <w:color w:val="000000" w:themeColor="text1"/>
              </w:rPr>
            </w:pPr>
            <w:r>
              <w:rPr>
                <w:rFonts w:cs="Calibri"/>
                <w:color w:val="000000"/>
              </w:rPr>
              <w:t>0.1748</w:t>
            </w:r>
          </w:p>
        </w:tc>
        <w:tc>
          <w:tcPr>
            <w:tcW w:w="1048" w:type="dxa"/>
            <w:shd w:val="clear" w:color="000000" w:fill="CEDC81"/>
            <w:noWrap/>
            <w:vAlign w:val="bottom"/>
          </w:tcPr>
          <w:p w14:paraId="78F9D08E" w14:textId="77777777" w:rsidR="00C57F47" w:rsidRPr="008E4E8D" w:rsidRDefault="00C57F47" w:rsidP="00505179">
            <w:pPr>
              <w:jc w:val="right"/>
              <w:rPr>
                <w:rFonts w:eastAsia="Times New Roman" w:cs="Calibri"/>
                <w:color w:val="000000" w:themeColor="text1"/>
              </w:rPr>
            </w:pPr>
            <w:r>
              <w:rPr>
                <w:rFonts w:cs="Calibri"/>
                <w:color w:val="000000"/>
              </w:rPr>
              <w:t>0.1203</w:t>
            </w:r>
          </w:p>
        </w:tc>
        <w:tc>
          <w:tcPr>
            <w:tcW w:w="1048" w:type="dxa"/>
            <w:shd w:val="clear" w:color="000000" w:fill="B8D67F"/>
            <w:noWrap/>
            <w:vAlign w:val="bottom"/>
          </w:tcPr>
          <w:p w14:paraId="22C2E25B" w14:textId="77777777" w:rsidR="00C57F47" w:rsidRPr="008E4E8D" w:rsidRDefault="00C57F47" w:rsidP="00505179">
            <w:pPr>
              <w:jc w:val="right"/>
              <w:rPr>
                <w:rFonts w:eastAsia="Times New Roman" w:cs="Calibri"/>
                <w:color w:val="000000" w:themeColor="text1"/>
              </w:rPr>
            </w:pPr>
            <w:r>
              <w:rPr>
                <w:rFonts w:cs="Calibri"/>
                <w:color w:val="000000"/>
              </w:rPr>
              <w:t>0.0956</w:t>
            </w:r>
          </w:p>
        </w:tc>
        <w:tc>
          <w:tcPr>
            <w:tcW w:w="1048" w:type="dxa"/>
            <w:shd w:val="clear" w:color="000000" w:fill="B2D47F"/>
            <w:noWrap/>
            <w:vAlign w:val="bottom"/>
          </w:tcPr>
          <w:p w14:paraId="29727FD2" w14:textId="77777777" w:rsidR="00C57F47" w:rsidRPr="008E4E8D" w:rsidRDefault="00C57F47" w:rsidP="00505179">
            <w:pPr>
              <w:jc w:val="right"/>
              <w:rPr>
                <w:rFonts w:eastAsia="Times New Roman" w:cs="Calibri"/>
                <w:color w:val="000000" w:themeColor="text1"/>
              </w:rPr>
            </w:pPr>
            <w:r>
              <w:rPr>
                <w:rFonts w:cs="Calibri"/>
                <w:color w:val="000000"/>
              </w:rPr>
              <w:t>0.0887</w:t>
            </w:r>
          </w:p>
        </w:tc>
        <w:tc>
          <w:tcPr>
            <w:tcW w:w="1048" w:type="dxa"/>
            <w:shd w:val="clear" w:color="000000" w:fill="A4D07E"/>
            <w:noWrap/>
            <w:vAlign w:val="bottom"/>
          </w:tcPr>
          <w:p w14:paraId="289E6F10" w14:textId="77777777" w:rsidR="00C57F47" w:rsidRPr="008E4E8D" w:rsidRDefault="00C57F47" w:rsidP="00505179">
            <w:pPr>
              <w:jc w:val="right"/>
              <w:rPr>
                <w:rFonts w:eastAsia="Times New Roman" w:cs="Calibri"/>
                <w:color w:val="000000" w:themeColor="text1"/>
              </w:rPr>
            </w:pPr>
            <w:r>
              <w:rPr>
                <w:rFonts w:cs="Calibri"/>
                <w:color w:val="000000"/>
              </w:rPr>
              <w:t>0.0737</w:t>
            </w:r>
          </w:p>
        </w:tc>
        <w:tc>
          <w:tcPr>
            <w:tcW w:w="1048" w:type="dxa"/>
            <w:shd w:val="clear" w:color="000000" w:fill="98CD7E"/>
            <w:noWrap/>
            <w:vAlign w:val="bottom"/>
          </w:tcPr>
          <w:p w14:paraId="61176F22" w14:textId="77777777" w:rsidR="00C57F47" w:rsidRPr="008E4E8D" w:rsidRDefault="00C57F47" w:rsidP="00505179">
            <w:pPr>
              <w:jc w:val="right"/>
              <w:rPr>
                <w:rFonts w:eastAsia="Times New Roman" w:cs="Calibri"/>
                <w:color w:val="000000" w:themeColor="text1"/>
              </w:rPr>
            </w:pPr>
            <w:r>
              <w:rPr>
                <w:rFonts w:cs="Calibri"/>
                <w:color w:val="000000"/>
              </w:rPr>
              <w:t>0.0597</w:t>
            </w:r>
          </w:p>
        </w:tc>
        <w:tc>
          <w:tcPr>
            <w:tcW w:w="1074" w:type="dxa"/>
            <w:vMerge w:val="restart"/>
            <w:shd w:val="clear" w:color="auto" w:fill="auto"/>
          </w:tcPr>
          <w:p w14:paraId="5B0F5FA4" w14:textId="77777777" w:rsidR="00C57F47" w:rsidRPr="00BE21BD" w:rsidRDefault="00C57F47" w:rsidP="00505179">
            <w:pPr>
              <w:jc w:val="right"/>
              <w:rPr>
                <w:rFonts w:cs="Calibri"/>
                <w:color w:val="000000" w:themeColor="text1"/>
              </w:rPr>
            </w:pPr>
            <w:r w:rsidRPr="00BE21BD">
              <w:rPr>
                <w:rFonts w:cs="Calibri"/>
                <w:color w:val="000000" w:themeColor="text1"/>
              </w:rPr>
              <w:t xml:space="preserve">10 sec, </w:t>
            </w:r>
            <w:r w:rsidRPr="008E4E8D">
              <w:rPr>
                <w:color w:val="000000" w:themeColor="text1"/>
              </w:rPr>
              <w:t>1.6</w:t>
            </w:r>
            <w:r>
              <w:rPr>
                <w:color w:val="000000" w:themeColor="text1"/>
              </w:rPr>
              <w:t>9</w:t>
            </w:r>
            <w:r w:rsidRPr="008E4E8D">
              <w:rPr>
                <w:color w:val="000000" w:themeColor="text1"/>
              </w:rPr>
              <w:t xml:space="preserve"> NM</w:t>
            </w:r>
          </w:p>
        </w:tc>
      </w:tr>
      <w:tr w:rsidR="00C57F47" w:rsidRPr="00DC7F80" w14:paraId="2CFA137C" w14:textId="77777777" w:rsidTr="00505179">
        <w:trPr>
          <w:trHeight w:val="300"/>
        </w:trPr>
        <w:tc>
          <w:tcPr>
            <w:tcW w:w="1033" w:type="dxa"/>
            <w:vMerge/>
          </w:tcPr>
          <w:p w14:paraId="3E8E10C0"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6B25754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48" w:type="dxa"/>
            <w:shd w:val="clear" w:color="000000" w:fill="E5E382"/>
            <w:noWrap/>
            <w:vAlign w:val="bottom"/>
          </w:tcPr>
          <w:p w14:paraId="17113BB4" w14:textId="77777777" w:rsidR="00C57F47" w:rsidRPr="008E4E8D" w:rsidRDefault="00C57F47" w:rsidP="00505179">
            <w:pPr>
              <w:jc w:val="right"/>
              <w:rPr>
                <w:rFonts w:eastAsia="Times New Roman" w:cs="Calibri"/>
                <w:color w:val="000000" w:themeColor="text1"/>
              </w:rPr>
            </w:pPr>
            <w:r>
              <w:rPr>
                <w:rFonts w:cs="Calibri"/>
                <w:color w:val="000000"/>
              </w:rPr>
              <w:t>0.1468</w:t>
            </w:r>
          </w:p>
        </w:tc>
        <w:tc>
          <w:tcPr>
            <w:tcW w:w="1048" w:type="dxa"/>
            <w:shd w:val="clear" w:color="000000" w:fill="B3D57F"/>
            <w:noWrap/>
            <w:vAlign w:val="bottom"/>
          </w:tcPr>
          <w:p w14:paraId="0B2C1547" w14:textId="77777777" w:rsidR="00C57F47" w:rsidRPr="008E4E8D" w:rsidRDefault="00C57F47" w:rsidP="00505179">
            <w:pPr>
              <w:jc w:val="right"/>
              <w:rPr>
                <w:rFonts w:eastAsia="Times New Roman" w:cs="Calibri"/>
                <w:color w:val="000000" w:themeColor="text1"/>
              </w:rPr>
            </w:pPr>
            <w:r>
              <w:rPr>
                <w:rFonts w:cs="Calibri"/>
                <w:color w:val="000000"/>
              </w:rPr>
              <w:t>0.0902</w:t>
            </w:r>
          </w:p>
        </w:tc>
        <w:tc>
          <w:tcPr>
            <w:tcW w:w="1048" w:type="dxa"/>
            <w:shd w:val="clear" w:color="000000" w:fill="9BCE7E"/>
            <w:noWrap/>
            <w:vAlign w:val="bottom"/>
          </w:tcPr>
          <w:p w14:paraId="3538F0B4" w14:textId="77777777" w:rsidR="00C57F47" w:rsidRPr="008E4E8D" w:rsidRDefault="00C57F47" w:rsidP="00505179">
            <w:pPr>
              <w:jc w:val="right"/>
              <w:rPr>
                <w:rFonts w:eastAsia="Times New Roman" w:cs="Calibri"/>
                <w:color w:val="000000" w:themeColor="text1"/>
              </w:rPr>
            </w:pPr>
            <w:r>
              <w:rPr>
                <w:rFonts w:cs="Calibri"/>
                <w:color w:val="000000"/>
              </w:rPr>
              <w:t>0.0638</w:t>
            </w:r>
          </w:p>
        </w:tc>
        <w:tc>
          <w:tcPr>
            <w:tcW w:w="1048" w:type="dxa"/>
            <w:shd w:val="clear" w:color="000000" w:fill="94CC7D"/>
            <w:noWrap/>
            <w:vAlign w:val="bottom"/>
          </w:tcPr>
          <w:p w14:paraId="6476EDCC" w14:textId="77777777" w:rsidR="00C57F47" w:rsidRPr="008E4E8D" w:rsidRDefault="00C57F47" w:rsidP="00505179">
            <w:pPr>
              <w:jc w:val="right"/>
              <w:rPr>
                <w:rFonts w:eastAsia="Times New Roman" w:cs="Calibri"/>
                <w:color w:val="000000" w:themeColor="text1"/>
              </w:rPr>
            </w:pPr>
            <w:r>
              <w:rPr>
                <w:rFonts w:cs="Calibri"/>
                <w:color w:val="000000"/>
              </w:rPr>
              <w:t>0.0556</w:t>
            </w:r>
          </w:p>
        </w:tc>
        <w:tc>
          <w:tcPr>
            <w:tcW w:w="1048" w:type="dxa"/>
            <w:shd w:val="clear" w:color="000000" w:fill="87C87D"/>
            <w:noWrap/>
            <w:vAlign w:val="bottom"/>
          </w:tcPr>
          <w:p w14:paraId="418DA518" w14:textId="77777777" w:rsidR="00C57F47" w:rsidRPr="008E4E8D" w:rsidRDefault="00C57F47" w:rsidP="00505179">
            <w:pPr>
              <w:jc w:val="right"/>
              <w:rPr>
                <w:rFonts w:eastAsia="Times New Roman" w:cs="Calibri"/>
                <w:color w:val="000000" w:themeColor="text1"/>
              </w:rPr>
            </w:pPr>
            <w:r>
              <w:rPr>
                <w:rFonts w:cs="Calibri"/>
                <w:color w:val="000000"/>
              </w:rPr>
              <w:t>0.0407</w:t>
            </w:r>
          </w:p>
        </w:tc>
        <w:tc>
          <w:tcPr>
            <w:tcW w:w="1048" w:type="dxa"/>
            <w:shd w:val="clear" w:color="000000" w:fill="79C47C"/>
            <w:noWrap/>
            <w:vAlign w:val="bottom"/>
          </w:tcPr>
          <w:p w14:paraId="72035877" w14:textId="77777777" w:rsidR="00C57F47" w:rsidRPr="008E4E8D" w:rsidRDefault="00C57F47" w:rsidP="00505179">
            <w:pPr>
              <w:jc w:val="right"/>
              <w:rPr>
                <w:rFonts w:eastAsia="Times New Roman" w:cs="Calibri"/>
                <w:color w:val="000000" w:themeColor="text1"/>
              </w:rPr>
            </w:pPr>
            <w:r>
              <w:rPr>
                <w:rFonts w:cs="Calibri"/>
                <w:color w:val="000000"/>
              </w:rPr>
              <w:t>0.0258</w:t>
            </w:r>
          </w:p>
        </w:tc>
        <w:tc>
          <w:tcPr>
            <w:tcW w:w="1074" w:type="dxa"/>
            <w:vMerge/>
          </w:tcPr>
          <w:p w14:paraId="0565C9C4" w14:textId="77777777" w:rsidR="00C57F47" w:rsidRPr="008E4E8D" w:rsidRDefault="00C57F47" w:rsidP="00505179">
            <w:pPr>
              <w:jc w:val="right"/>
              <w:rPr>
                <w:rFonts w:cs="Calibri"/>
                <w:color w:val="000000" w:themeColor="text1"/>
              </w:rPr>
            </w:pPr>
          </w:p>
        </w:tc>
      </w:tr>
      <w:tr w:rsidR="00C57F47" w:rsidRPr="00DC7F80" w14:paraId="11C5BE5D" w14:textId="77777777" w:rsidTr="00505179">
        <w:trPr>
          <w:trHeight w:val="300"/>
        </w:trPr>
        <w:tc>
          <w:tcPr>
            <w:tcW w:w="1033" w:type="dxa"/>
            <w:vMerge/>
          </w:tcPr>
          <w:p w14:paraId="10CA4721"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3B17709D"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48" w:type="dxa"/>
            <w:shd w:val="clear" w:color="000000" w:fill="E3E282"/>
            <w:noWrap/>
            <w:vAlign w:val="bottom"/>
          </w:tcPr>
          <w:p w14:paraId="0D4816A6" w14:textId="77777777" w:rsidR="00C57F47" w:rsidRPr="008E4E8D" w:rsidRDefault="00C57F47" w:rsidP="00505179">
            <w:pPr>
              <w:jc w:val="right"/>
              <w:rPr>
                <w:rFonts w:eastAsia="Times New Roman" w:cs="Calibri"/>
                <w:color w:val="000000" w:themeColor="text1"/>
              </w:rPr>
            </w:pPr>
            <w:r>
              <w:rPr>
                <w:rFonts w:cs="Calibri"/>
                <w:color w:val="000000"/>
              </w:rPr>
              <w:t>0.1439</w:t>
            </w:r>
          </w:p>
        </w:tc>
        <w:tc>
          <w:tcPr>
            <w:tcW w:w="1048" w:type="dxa"/>
            <w:shd w:val="clear" w:color="000000" w:fill="B0D47F"/>
            <w:noWrap/>
            <w:vAlign w:val="bottom"/>
          </w:tcPr>
          <w:p w14:paraId="21998917" w14:textId="77777777" w:rsidR="00C57F47" w:rsidRPr="008E4E8D" w:rsidRDefault="00C57F47" w:rsidP="00505179">
            <w:pPr>
              <w:jc w:val="right"/>
              <w:rPr>
                <w:rFonts w:eastAsia="Times New Roman" w:cs="Calibri"/>
                <w:color w:val="000000" w:themeColor="text1"/>
              </w:rPr>
            </w:pPr>
            <w:r>
              <w:rPr>
                <w:rFonts w:cs="Calibri"/>
                <w:color w:val="000000"/>
              </w:rPr>
              <w:t>0.0873</w:t>
            </w:r>
          </w:p>
        </w:tc>
        <w:tc>
          <w:tcPr>
            <w:tcW w:w="1048" w:type="dxa"/>
            <w:shd w:val="clear" w:color="000000" w:fill="99CD7E"/>
            <w:noWrap/>
            <w:vAlign w:val="bottom"/>
          </w:tcPr>
          <w:p w14:paraId="1A2D0655" w14:textId="77777777" w:rsidR="00C57F47" w:rsidRPr="008E4E8D" w:rsidRDefault="00C57F47" w:rsidP="00505179">
            <w:pPr>
              <w:jc w:val="right"/>
              <w:rPr>
                <w:rFonts w:eastAsia="Times New Roman" w:cs="Calibri"/>
                <w:color w:val="000000" w:themeColor="text1"/>
              </w:rPr>
            </w:pPr>
            <w:r>
              <w:rPr>
                <w:rFonts w:cs="Calibri"/>
                <w:color w:val="000000"/>
              </w:rPr>
              <w:t>0.0610</w:t>
            </w:r>
          </w:p>
        </w:tc>
        <w:tc>
          <w:tcPr>
            <w:tcW w:w="1048" w:type="dxa"/>
            <w:shd w:val="clear" w:color="000000" w:fill="91CB7D"/>
            <w:noWrap/>
            <w:vAlign w:val="bottom"/>
          </w:tcPr>
          <w:p w14:paraId="4C58AF96" w14:textId="77777777" w:rsidR="00C57F47" w:rsidRPr="008E4E8D" w:rsidRDefault="00C57F47" w:rsidP="00505179">
            <w:pPr>
              <w:jc w:val="right"/>
              <w:rPr>
                <w:rFonts w:eastAsia="Times New Roman" w:cs="Calibri"/>
                <w:color w:val="000000" w:themeColor="text1"/>
              </w:rPr>
            </w:pPr>
            <w:r>
              <w:rPr>
                <w:rFonts w:cs="Calibri"/>
                <w:color w:val="000000"/>
              </w:rPr>
              <w:t>0.0526</w:t>
            </w:r>
          </w:p>
        </w:tc>
        <w:tc>
          <w:tcPr>
            <w:tcW w:w="1048" w:type="dxa"/>
            <w:shd w:val="clear" w:color="000000" w:fill="84C77C"/>
            <w:noWrap/>
            <w:vAlign w:val="bottom"/>
          </w:tcPr>
          <w:p w14:paraId="0154FCFD" w14:textId="77777777" w:rsidR="00C57F47" w:rsidRPr="008E4E8D" w:rsidRDefault="00C57F47" w:rsidP="00505179">
            <w:pPr>
              <w:jc w:val="right"/>
              <w:rPr>
                <w:rFonts w:eastAsia="Times New Roman" w:cs="Calibri"/>
                <w:color w:val="000000" w:themeColor="text1"/>
              </w:rPr>
            </w:pPr>
            <w:r>
              <w:rPr>
                <w:rFonts w:cs="Calibri"/>
                <w:color w:val="000000"/>
              </w:rPr>
              <w:t>0.0376</w:t>
            </w:r>
          </w:p>
        </w:tc>
        <w:tc>
          <w:tcPr>
            <w:tcW w:w="1048" w:type="dxa"/>
            <w:shd w:val="clear" w:color="000000" w:fill="77C37C"/>
            <w:noWrap/>
            <w:vAlign w:val="bottom"/>
          </w:tcPr>
          <w:p w14:paraId="347A342D" w14:textId="77777777" w:rsidR="00C57F47" w:rsidRPr="008E4E8D" w:rsidRDefault="00C57F47" w:rsidP="00505179">
            <w:pPr>
              <w:jc w:val="right"/>
              <w:rPr>
                <w:rFonts w:eastAsia="Times New Roman" w:cs="Calibri"/>
                <w:color w:val="000000" w:themeColor="text1"/>
              </w:rPr>
            </w:pPr>
            <w:r>
              <w:rPr>
                <w:rFonts w:cs="Calibri"/>
                <w:color w:val="000000"/>
              </w:rPr>
              <w:t>0.0226</w:t>
            </w:r>
          </w:p>
        </w:tc>
        <w:tc>
          <w:tcPr>
            <w:tcW w:w="1074" w:type="dxa"/>
            <w:vMerge/>
          </w:tcPr>
          <w:p w14:paraId="4F307A04" w14:textId="77777777" w:rsidR="00C57F47" w:rsidRPr="008E4E8D" w:rsidRDefault="00C57F47" w:rsidP="00505179">
            <w:pPr>
              <w:jc w:val="right"/>
              <w:rPr>
                <w:rFonts w:cs="Calibri"/>
                <w:color w:val="000000" w:themeColor="text1"/>
              </w:rPr>
            </w:pPr>
          </w:p>
        </w:tc>
      </w:tr>
      <w:tr w:rsidR="00C57F47" w:rsidRPr="00DC7F80" w14:paraId="4A6FA4C4" w14:textId="77777777" w:rsidTr="00505179">
        <w:trPr>
          <w:trHeight w:val="300"/>
        </w:trPr>
        <w:tc>
          <w:tcPr>
            <w:tcW w:w="1033" w:type="dxa"/>
            <w:vMerge/>
          </w:tcPr>
          <w:p w14:paraId="6A24BBEA"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hideMark/>
          </w:tcPr>
          <w:p w14:paraId="1E4A00D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48" w:type="dxa"/>
            <w:shd w:val="clear" w:color="000000" w:fill="E2E282"/>
            <w:noWrap/>
            <w:vAlign w:val="bottom"/>
          </w:tcPr>
          <w:p w14:paraId="180DE842" w14:textId="77777777" w:rsidR="00C57F47" w:rsidRPr="008E4E8D" w:rsidRDefault="00C57F47" w:rsidP="00505179">
            <w:pPr>
              <w:jc w:val="right"/>
              <w:rPr>
                <w:rFonts w:eastAsia="Times New Roman" w:cs="Calibri"/>
                <w:color w:val="000000" w:themeColor="text1"/>
              </w:rPr>
            </w:pPr>
            <w:r>
              <w:rPr>
                <w:rFonts w:cs="Calibri"/>
                <w:color w:val="000000"/>
              </w:rPr>
              <w:t>0.1428</w:t>
            </w:r>
          </w:p>
        </w:tc>
        <w:tc>
          <w:tcPr>
            <w:tcW w:w="1048" w:type="dxa"/>
            <w:shd w:val="clear" w:color="000000" w:fill="AFD47F"/>
            <w:noWrap/>
            <w:vAlign w:val="bottom"/>
          </w:tcPr>
          <w:p w14:paraId="6893E465" w14:textId="77777777" w:rsidR="00C57F47" w:rsidRPr="008E4E8D" w:rsidRDefault="00C57F47" w:rsidP="00505179">
            <w:pPr>
              <w:jc w:val="right"/>
              <w:rPr>
                <w:rFonts w:eastAsia="Times New Roman" w:cs="Calibri"/>
                <w:color w:val="000000" w:themeColor="text1"/>
              </w:rPr>
            </w:pPr>
            <w:r>
              <w:rPr>
                <w:rFonts w:cs="Calibri"/>
                <w:color w:val="000000"/>
              </w:rPr>
              <w:t>0.0863</w:t>
            </w:r>
          </w:p>
        </w:tc>
        <w:tc>
          <w:tcPr>
            <w:tcW w:w="1048" w:type="dxa"/>
            <w:shd w:val="clear" w:color="000000" w:fill="98CD7E"/>
            <w:noWrap/>
            <w:vAlign w:val="bottom"/>
          </w:tcPr>
          <w:p w14:paraId="0CADEE48" w14:textId="77777777" w:rsidR="00C57F47" w:rsidRPr="008E4E8D" w:rsidRDefault="00C57F47" w:rsidP="00505179">
            <w:pPr>
              <w:jc w:val="right"/>
              <w:rPr>
                <w:rFonts w:eastAsia="Times New Roman" w:cs="Calibri"/>
                <w:color w:val="000000" w:themeColor="text1"/>
              </w:rPr>
            </w:pPr>
            <w:r>
              <w:rPr>
                <w:rFonts w:cs="Calibri"/>
                <w:color w:val="000000"/>
              </w:rPr>
              <w:t>0.0600</w:t>
            </w:r>
          </w:p>
        </w:tc>
        <w:tc>
          <w:tcPr>
            <w:tcW w:w="1048" w:type="dxa"/>
            <w:shd w:val="clear" w:color="000000" w:fill="91CB7D"/>
            <w:noWrap/>
            <w:vAlign w:val="bottom"/>
          </w:tcPr>
          <w:p w14:paraId="079AEFBD" w14:textId="77777777" w:rsidR="00C57F47" w:rsidRPr="008E4E8D" w:rsidRDefault="00C57F47" w:rsidP="00505179">
            <w:pPr>
              <w:jc w:val="right"/>
              <w:rPr>
                <w:rFonts w:eastAsia="Times New Roman" w:cs="Calibri"/>
                <w:color w:val="000000" w:themeColor="text1"/>
              </w:rPr>
            </w:pPr>
            <w:r>
              <w:rPr>
                <w:rFonts w:cs="Calibri"/>
                <w:color w:val="000000"/>
              </w:rPr>
              <w:t>0.0516</w:t>
            </w:r>
          </w:p>
        </w:tc>
        <w:tc>
          <w:tcPr>
            <w:tcW w:w="1048" w:type="dxa"/>
            <w:shd w:val="clear" w:color="000000" w:fill="83C77C"/>
            <w:noWrap/>
            <w:vAlign w:val="bottom"/>
          </w:tcPr>
          <w:p w14:paraId="5DEBE63F" w14:textId="77777777" w:rsidR="00C57F47" w:rsidRPr="008E4E8D" w:rsidRDefault="00C57F47" w:rsidP="00505179">
            <w:pPr>
              <w:jc w:val="right"/>
              <w:rPr>
                <w:rFonts w:eastAsia="Times New Roman" w:cs="Calibri"/>
                <w:color w:val="000000" w:themeColor="text1"/>
              </w:rPr>
            </w:pPr>
            <w:r>
              <w:rPr>
                <w:rFonts w:cs="Calibri"/>
                <w:color w:val="000000"/>
              </w:rPr>
              <w:t>0.0367</w:t>
            </w:r>
          </w:p>
        </w:tc>
        <w:tc>
          <w:tcPr>
            <w:tcW w:w="1048" w:type="dxa"/>
            <w:shd w:val="clear" w:color="000000" w:fill="76C37C"/>
            <w:noWrap/>
            <w:vAlign w:val="bottom"/>
          </w:tcPr>
          <w:p w14:paraId="3DECEEC1" w14:textId="77777777" w:rsidR="00C57F47" w:rsidRPr="008E4E8D" w:rsidRDefault="00C57F47" w:rsidP="00505179">
            <w:pPr>
              <w:jc w:val="right"/>
              <w:rPr>
                <w:rFonts w:eastAsia="Times New Roman" w:cs="Calibri"/>
                <w:color w:val="000000" w:themeColor="text1"/>
              </w:rPr>
            </w:pPr>
            <w:r>
              <w:rPr>
                <w:rFonts w:cs="Calibri"/>
                <w:color w:val="000000"/>
              </w:rPr>
              <w:t>0.0216</w:t>
            </w:r>
          </w:p>
        </w:tc>
        <w:tc>
          <w:tcPr>
            <w:tcW w:w="1074" w:type="dxa"/>
            <w:vMerge/>
          </w:tcPr>
          <w:p w14:paraId="45904338" w14:textId="77777777" w:rsidR="00C57F47" w:rsidRPr="008E4E8D" w:rsidRDefault="00C57F47" w:rsidP="00505179">
            <w:pPr>
              <w:jc w:val="right"/>
              <w:rPr>
                <w:rFonts w:cs="Calibri"/>
                <w:color w:val="000000" w:themeColor="text1"/>
              </w:rPr>
            </w:pPr>
          </w:p>
        </w:tc>
      </w:tr>
      <w:tr w:rsidR="00C57F47" w:rsidRPr="00DC7F80" w14:paraId="55A64943" w14:textId="77777777" w:rsidTr="00505179">
        <w:trPr>
          <w:trHeight w:val="300"/>
        </w:trPr>
        <w:tc>
          <w:tcPr>
            <w:tcW w:w="1033" w:type="dxa"/>
            <w:vMerge/>
          </w:tcPr>
          <w:p w14:paraId="3810E2D9"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7ADB6B0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48" w:type="dxa"/>
            <w:shd w:val="clear" w:color="000000" w:fill="EBE582"/>
            <w:noWrap/>
            <w:vAlign w:val="bottom"/>
          </w:tcPr>
          <w:p w14:paraId="4EA607B1" w14:textId="77777777" w:rsidR="00C57F47" w:rsidRPr="008E4E8D" w:rsidRDefault="00C57F47" w:rsidP="00505179">
            <w:pPr>
              <w:jc w:val="right"/>
              <w:rPr>
                <w:rFonts w:cs="Calibri"/>
                <w:color w:val="000000" w:themeColor="text1"/>
              </w:rPr>
            </w:pPr>
            <w:r>
              <w:rPr>
                <w:rFonts w:cs="Calibri"/>
                <w:color w:val="000000"/>
              </w:rPr>
              <w:t>0.1528</w:t>
            </w:r>
          </w:p>
        </w:tc>
        <w:tc>
          <w:tcPr>
            <w:tcW w:w="1048" w:type="dxa"/>
            <w:shd w:val="clear" w:color="000000" w:fill="BFD880"/>
            <w:noWrap/>
            <w:vAlign w:val="bottom"/>
          </w:tcPr>
          <w:p w14:paraId="5281FFD2" w14:textId="77777777" w:rsidR="00C57F47" w:rsidRPr="008E4E8D" w:rsidRDefault="00C57F47" w:rsidP="00505179">
            <w:pPr>
              <w:jc w:val="right"/>
              <w:rPr>
                <w:rFonts w:cs="Calibri"/>
                <w:color w:val="000000" w:themeColor="text1"/>
              </w:rPr>
            </w:pPr>
            <w:r>
              <w:rPr>
                <w:rFonts w:cs="Calibri"/>
                <w:color w:val="000000"/>
              </w:rPr>
              <w:t>0.1035</w:t>
            </w:r>
          </w:p>
        </w:tc>
        <w:tc>
          <w:tcPr>
            <w:tcW w:w="1048" w:type="dxa"/>
            <w:shd w:val="clear" w:color="000000" w:fill="ABD27F"/>
            <w:noWrap/>
            <w:vAlign w:val="bottom"/>
          </w:tcPr>
          <w:p w14:paraId="603FF20E" w14:textId="77777777" w:rsidR="00C57F47" w:rsidRPr="008E4E8D" w:rsidRDefault="00C57F47" w:rsidP="00505179">
            <w:pPr>
              <w:jc w:val="right"/>
              <w:rPr>
                <w:rFonts w:cs="Calibri"/>
                <w:color w:val="000000" w:themeColor="text1"/>
              </w:rPr>
            </w:pPr>
            <w:r>
              <w:rPr>
                <w:rFonts w:cs="Calibri"/>
                <w:color w:val="000000"/>
              </w:rPr>
              <w:t>0.0808</w:t>
            </w:r>
          </w:p>
        </w:tc>
        <w:tc>
          <w:tcPr>
            <w:tcW w:w="1048" w:type="dxa"/>
            <w:shd w:val="clear" w:color="000000" w:fill="A5D17E"/>
            <w:noWrap/>
            <w:vAlign w:val="bottom"/>
          </w:tcPr>
          <w:p w14:paraId="1035E9F7" w14:textId="77777777" w:rsidR="00C57F47" w:rsidRPr="008E4E8D" w:rsidRDefault="00C57F47" w:rsidP="00505179">
            <w:pPr>
              <w:jc w:val="right"/>
              <w:rPr>
                <w:rFonts w:cs="Calibri"/>
                <w:color w:val="000000" w:themeColor="text1"/>
              </w:rPr>
            </w:pPr>
            <w:r>
              <w:rPr>
                <w:rFonts w:cs="Calibri"/>
                <w:color w:val="000000"/>
              </w:rPr>
              <w:t>0.0742</w:t>
            </w:r>
          </w:p>
        </w:tc>
        <w:tc>
          <w:tcPr>
            <w:tcW w:w="1048" w:type="dxa"/>
            <w:shd w:val="clear" w:color="000000" w:fill="98CD7E"/>
            <w:noWrap/>
            <w:vAlign w:val="bottom"/>
          </w:tcPr>
          <w:p w14:paraId="7F5D6B43" w14:textId="77777777" w:rsidR="00C57F47" w:rsidRPr="008E4E8D" w:rsidRDefault="00C57F47" w:rsidP="00505179">
            <w:pPr>
              <w:jc w:val="right"/>
              <w:rPr>
                <w:rFonts w:cs="Calibri"/>
                <w:color w:val="000000" w:themeColor="text1"/>
              </w:rPr>
            </w:pPr>
            <w:r>
              <w:rPr>
                <w:rFonts w:cs="Calibri"/>
                <w:color w:val="000000"/>
              </w:rPr>
              <w:t>0.0600</w:t>
            </w:r>
          </w:p>
        </w:tc>
        <w:tc>
          <w:tcPr>
            <w:tcW w:w="1048" w:type="dxa"/>
            <w:shd w:val="clear" w:color="000000" w:fill="8ECA7D"/>
            <w:noWrap/>
            <w:vAlign w:val="bottom"/>
          </w:tcPr>
          <w:p w14:paraId="3DE8F4EF" w14:textId="77777777" w:rsidR="00C57F47" w:rsidRPr="008E4E8D" w:rsidRDefault="00C57F47" w:rsidP="00505179">
            <w:pPr>
              <w:jc w:val="right"/>
              <w:rPr>
                <w:rFonts w:cs="Calibri"/>
                <w:color w:val="000000" w:themeColor="text1"/>
              </w:rPr>
            </w:pPr>
            <w:r>
              <w:rPr>
                <w:rFonts w:cs="Calibri"/>
                <w:color w:val="000000"/>
              </w:rPr>
              <w:t>0.0485</w:t>
            </w:r>
          </w:p>
        </w:tc>
        <w:tc>
          <w:tcPr>
            <w:tcW w:w="1074" w:type="dxa"/>
            <w:vMerge w:val="restart"/>
            <w:shd w:val="clear" w:color="auto" w:fill="auto"/>
          </w:tcPr>
          <w:p w14:paraId="2D093796" w14:textId="77777777" w:rsidR="00C57F47" w:rsidRPr="00BE21BD" w:rsidRDefault="00C57F47" w:rsidP="00505179">
            <w:pPr>
              <w:jc w:val="right"/>
              <w:rPr>
                <w:rFonts w:cs="Calibri"/>
                <w:color w:val="000000" w:themeColor="text1"/>
              </w:rPr>
            </w:pPr>
            <w:r w:rsidRPr="00BE21BD">
              <w:rPr>
                <w:rFonts w:cs="Calibri"/>
                <w:color w:val="000000" w:themeColor="text1"/>
              </w:rPr>
              <w:t>1</w:t>
            </w:r>
            <w:r>
              <w:rPr>
                <w:rFonts w:cs="Calibri"/>
                <w:color w:val="000000" w:themeColor="text1"/>
              </w:rPr>
              <w:t>7</w:t>
            </w:r>
            <w:r w:rsidRPr="00BE21BD">
              <w:rPr>
                <w:rFonts w:cs="Calibri"/>
                <w:color w:val="000000" w:themeColor="text1"/>
              </w:rPr>
              <w:t xml:space="preserve"> sec, </w:t>
            </w:r>
            <w:r>
              <w:rPr>
                <w:color w:val="000000" w:themeColor="text1"/>
              </w:rPr>
              <w:t>2.10</w:t>
            </w:r>
            <w:r w:rsidRPr="008E4E8D">
              <w:rPr>
                <w:color w:val="000000" w:themeColor="text1"/>
              </w:rPr>
              <w:t xml:space="preserve"> NM</w:t>
            </w:r>
          </w:p>
        </w:tc>
      </w:tr>
      <w:tr w:rsidR="00C57F47" w:rsidRPr="00DC7F80" w14:paraId="58013192" w14:textId="77777777" w:rsidTr="00505179">
        <w:trPr>
          <w:trHeight w:val="300"/>
        </w:trPr>
        <w:tc>
          <w:tcPr>
            <w:tcW w:w="1033" w:type="dxa"/>
            <w:vMerge/>
          </w:tcPr>
          <w:p w14:paraId="67556C06"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531E1678"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48" w:type="dxa"/>
            <w:shd w:val="clear" w:color="000000" w:fill="D7DF81"/>
            <w:noWrap/>
            <w:vAlign w:val="bottom"/>
          </w:tcPr>
          <w:p w14:paraId="4450CFD6" w14:textId="77777777" w:rsidR="00C57F47" w:rsidRPr="008E4E8D" w:rsidRDefault="00C57F47" w:rsidP="00505179">
            <w:pPr>
              <w:jc w:val="right"/>
              <w:rPr>
                <w:rFonts w:cs="Calibri"/>
                <w:color w:val="000000" w:themeColor="text1"/>
              </w:rPr>
            </w:pPr>
            <w:r>
              <w:rPr>
                <w:rFonts w:cs="Calibri"/>
                <w:color w:val="000000"/>
              </w:rPr>
              <w:t>0.1301</w:t>
            </w:r>
          </w:p>
        </w:tc>
        <w:tc>
          <w:tcPr>
            <w:tcW w:w="1048" w:type="dxa"/>
            <w:shd w:val="clear" w:color="000000" w:fill="AAD27F"/>
            <w:noWrap/>
            <w:vAlign w:val="bottom"/>
          </w:tcPr>
          <w:p w14:paraId="6B422134" w14:textId="77777777" w:rsidR="00C57F47" w:rsidRPr="008E4E8D" w:rsidRDefault="00C57F47" w:rsidP="00505179">
            <w:pPr>
              <w:jc w:val="right"/>
              <w:rPr>
                <w:rFonts w:cs="Calibri"/>
                <w:color w:val="000000" w:themeColor="text1"/>
              </w:rPr>
            </w:pPr>
            <w:r>
              <w:rPr>
                <w:rFonts w:cs="Calibri"/>
                <w:color w:val="000000"/>
              </w:rPr>
              <w:t>0.0798</w:t>
            </w:r>
          </w:p>
        </w:tc>
        <w:tc>
          <w:tcPr>
            <w:tcW w:w="1048" w:type="dxa"/>
            <w:shd w:val="clear" w:color="000000" w:fill="94CC7D"/>
            <w:noWrap/>
            <w:vAlign w:val="bottom"/>
          </w:tcPr>
          <w:p w14:paraId="6300A746" w14:textId="77777777" w:rsidR="00C57F47" w:rsidRPr="008E4E8D" w:rsidRDefault="00C57F47" w:rsidP="00505179">
            <w:pPr>
              <w:jc w:val="right"/>
              <w:rPr>
                <w:rFonts w:cs="Calibri"/>
                <w:color w:val="000000" w:themeColor="text1"/>
              </w:rPr>
            </w:pPr>
            <w:r>
              <w:rPr>
                <w:rFonts w:cs="Calibri"/>
                <w:color w:val="000000"/>
              </w:rPr>
              <w:t>0.0550</w:t>
            </w:r>
          </w:p>
        </w:tc>
        <w:tc>
          <w:tcPr>
            <w:tcW w:w="1048" w:type="dxa"/>
            <w:shd w:val="clear" w:color="000000" w:fill="8DCA7D"/>
            <w:noWrap/>
            <w:vAlign w:val="bottom"/>
          </w:tcPr>
          <w:p w14:paraId="2B1E0B1D" w14:textId="77777777" w:rsidR="00C57F47" w:rsidRPr="008E4E8D" w:rsidRDefault="00C57F47" w:rsidP="00505179">
            <w:pPr>
              <w:jc w:val="right"/>
              <w:rPr>
                <w:rFonts w:cs="Calibri"/>
                <w:color w:val="000000" w:themeColor="text1"/>
              </w:rPr>
            </w:pPr>
            <w:r>
              <w:rPr>
                <w:rFonts w:cs="Calibri"/>
                <w:color w:val="000000"/>
              </w:rPr>
              <w:t>0.0474</w:t>
            </w:r>
          </w:p>
        </w:tc>
        <w:tc>
          <w:tcPr>
            <w:tcW w:w="1048" w:type="dxa"/>
            <w:shd w:val="clear" w:color="000000" w:fill="80C67C"/>
            <w:noWrap/>
            <w:vAlign w:val="bottom"/>
          </w:tcPr>
          <w:p w14:paraId="3A9D137A" w14:textId="77777777" w:rsidR="00C57F47" w:rsidRPr="008E4E8D" w:rsidRDefault="00C57F47" w:rsidP="00505179">
            <w:pPr>
              <w:jc w:val="right"/>
              <w:rPr>
                <w:rFonts w:cs="Calibri"/>
                <w:color w:val="000000" w:themeColor="text1"/>
              </w:rPr>
            </w:pPr>
            <w:r>
              <w:rPr>
                <w:rFonts w:cs="Calibri"/>
                <w:color w:val="000000"/>
              </w:rPr>
              <w:t>0.0336</w:t>
            </w:r>
          </w:p>
        </w:tc>
        <w:tc>
          <w:tcPr>
            <w:tcW w:w="1048" w:type="dxa"/>
            <w:shd w:val="clear" w:color="000000" w:fill="76C37C"/>
            <w:noWrap/>
            <w:vAlign w:val="bottom"/>
          </w:tcPr>
          <w:p w14:paraId="37011526" w14:textId="77777777" w:rsidR="00C57F47" w:rsidRPr="008E4E8D" w:rsidRDefault="00C57F47" w:rsidP="00505179">
            <w:pPr>
              <w:jc w:val="right"/>
              <w:rPr>
                <w:rFonts w:cs="Calibri"/>
                <w:color w:val="000000" w:themeColor="text1"/>
              </w:rPr>
            </w:pPr>
            <w:r>
              <w:rPr>
                <w:rFonts w:cs="Calibri"/>
                <w:color w:val="000000"/>
              </w:rPr>
              <w:t>0.0218</w:t>
            </w:r>
          </w:p>
        </w:tc>
        <w:tc>
          <w:tcPr>
            <w:tcW w:w="1074" w:type="dxa"/>
            <w:vMerge/>
          </w:tcPr>
          <w:p w14:paraId="3F9526E0" w14:textId="77777777" w:rsidR="00C57F47" w:rsidRPr="008E4E8D" w:rsidRDefault="00C57F47" w:rsidP="00505179">
            <w:pPr>
              <w:jc w:val="right"/>
              <w:rPr>
                <w:rFonts w:cs="Calibri"/>
                <w:color w:val="000000" w:themeColor="text1"/>
              </w:rPr>
            </w:pPr>
          </w:p>
        </w:tc>
      </w:tr>
      <w:tr w:rsidR="00C57F47" w:rsidRPr="00DC7F80" w14:paraId="120BC3AE" w14:textId="77777777" w:rsidTr="00505179">
        <w:trPr>
          <w:trHeight w:val="300"/>
        </w:trPr>
        <w:tc>
          <w:tcPr>
            <w:tcW w:w="1033" w:type="dxa"/>
            <w:vMerge/>
          </w:tcPr>
          <w:p w14:paraId="40D791D8"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2902E336"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48" w:type="dxa"/>
            <w:shd w:val="clear" w:color="000000" w:fill="D4DE81"/>
            <w:noWrap/>
            <w:vAlign w:val="bottom"/>
          </w:tcPr>
          <w:p w14:paraId="6ED35CFD" w14:textId="77777777" w:rsidR="00C57F47" w:rsidRPr="008E4E8D" w:rsidRDefault="00C57F47" w:rsidP="00505179">
            <w:pPr>
              <w:jc w:val="right"/>
              <w:rPr>
                <w:rFonts w:cs="Calibri"/>
                <w:color w:val="000000" w:themeColor="text1"/>
              </w:rPr>
            </w:pPr>
            <w:r>
              <w:rPr>
                <w:rFonts w:cs="Calibri"/>
                <w:color w:val="000000"/>
              </w:rPr>
              <w:t>0.1275</w:t>
            </w:r>
          </w:p>
        </w:tc>
        <w:tc>
          <w:tcPr>
            <w:tcW w:w="1048" w:type="dxa"/>
            <w:shd w:val="clear" w:color="000000" w:fill="A7D17E"/>
            <w:noWrap/>
            <w:vAlign w:val="bottom"/>
          </w:tcPr>
          <w:p w14:paraId="3DA355F7" w14:textId="77777777" w:rsidR="00C57F47" w:rsidRPr="008E4E8D" w:rsidRDefault="00C57F47" w:rsidP="00505179">
            <w:pPr>
              <w:jc w:val="right"/>
              <w:rPr>
                <w:rFonts w:cs="Calibri"/>
                <w:color w:val="000000" w:themeColor="text1"/>
              </w:rPr>
            </w:pPr>
            <w:r>
              <w:rPr>
                <w:rFonts w:cs="Calibri"/>
                <w:color w:val="000000"/>
              </w:rPr>
              <w:t>0.0773</w:t>
            </w:r>
          </w:p>
        </w:tc>
        <w:tc>
          <w:tcPr>
            <w:tcW w:w="1048" w:type="dxa"/>
            <w:shd w:val="clear" w:color="000000" w:fill="91CB7D"/>
            <w:noWrap/>
            <w:vAlign w:val="bottom"/>
          </w:tcPr>
          <w:p w14:paraId="3E25A88A" w14:textId="77777777" w:rsidR="00C57F47" w:rsidRPr="008E4E8D" w:rsidRDefault="00C57F47" w:rsidP="00505179">
            <w:pPr>
              <w:jc w:val="right"/>
              <w:rPr>
                <w:rFonts w:cs="Calibri"/>
                <w:color w:val="000000" w:themeColor="text1"/>
              </w:rPr>
            </w:pPr>
            <w:r>
              <w:rPr>
                <w:rFonts w:cs="Calibri"/>
                <w:color w:val="000000"/>
              </w:rPr>
              <w:t>0.0523</w:t>
            </w:r>
          </w:p>
        </w:tc>
        <w:tc>
          <w:tcPr>
            <w:tcW w:w="1048" w:type="dxa"/>
            <w:shd w:val="clear" w:color="000000" w:fill="8AC97D"/>
            <w:noWrap/>
            <w:vAlign w:val="bottom"/>
          </w:tcPr>
          <w:p w14:paraId="45BF9EBC" w14:textId="77777777" w:rsidR="00C57F47" w:rsidRPr="008E4E8D" w:rsidRDefault="00C57F47" w:rsidP="00505179">
            <w:pPr>
              <w:jc w:val="right"/>
              <w:rPr>
                <w:rFonts w:cs="Calibri"/>
                <w:color w:val="000000" w:themeColor="text1"/>
              </w:rPr>
            </w:pPr>
            <w:r>
              <w:rPr>
                <w:rFonts w:cs="Calibri"/>
                <w:color w:val="000000"/>
              </w:rPr>
              <w:t>0.0446</w:t>
            </w:r>
          </w:p>
        </w:tc>
        <w:tc>
          <w:tcPr>
            <w:tcW w:w="1048" w:type="dxa"/>
            <w:shd w:val="clear" w:color="000000" w:fill="7EC57C"/>
            <w:noWrap/>
            <w:vAlign w:val="bottom"/>
          </w:tcPr>
          <w:p w14:paraId="63395BA6" w14:textId="77777777" w:rsidR="00C57F47" w:rsidRPr="008E4E8D" w:rsidRDefault="00C57F47" w:rsidP="00505179">
            <w:pPr>
              <w:jc w:val="right"/>
              <w:rPr>
                <w:rFonts w:cs="Calibri"/>
                <w:color w:val="000000" w:themeColor="text1"/>
              </w:rPr>
            </w:pPr>
            <w:r>
              <w:rPr>
                <w:rFonts w:cs="Calibri"/>
                <w:color w:val="000000"/>
              </w:rPr>
              <w:t>0.0307</w:t>
            </w:r>
          </w:p>
        </w:tc>
        <w:tc>
          <w:tcPr>
            <w:tcW w:w="1048" w:type="dxa"/>
            <w:shd w:val="clear" w:color="000000" w:fill="73C27B"/>
            <w:noWrap/>
            <w:vAlign w:val="bottom"/>
          </w:tcPr>
          <w:p w14:paraId="2A7DE8D7" w14:textId="77777777" w:rsidR="00C57F47" w:rsidRPr="008E4E8D" w:rsidRDefault="00C57F47" w:rsidP="00505179">
            <w:pPr>
              <w:jc w:val="right"/>
              <w:rPr>
                <w:rFonts w:cs="Calibri"/>
                <w:color w:val="000000" w:themeColor="text1"/>
              </w:rPr>
            </w:pPr>
            <w:r>
              <w:rPr>
                <w:rFonts w:cs="Calibri"/>
                <w:color w:val="000000"/>
              </w:rPr>
              <w:t>0.0188</w:t>
            </w:r>
          </w:p>
        </w:tc>
        <w:tc>
          <w:tcPr>
            <w:tcW w:w="1074" w:type="dxa"/>
            <w:vMerge/>
          </w:tcPr>
          <w:p w14:paraId="3B5A4B69" w14:textId="77777777" w:rsidR="00C57F47" w:rsidRPr="008E4E8D" w:rsidRDefault="00C57F47" w:rsidP="00505179">
            <w:pPr>
              <w:jc w:val="right"/>
              <w:rPr>
                <w:rFonts w:cs="Calibri"/>
                <w:color w:val="000000" w:themeColor="text1"/>
              </w:rPr>
            </w:pPr>
          </w:p>
        </w:tc>
      </w:tr>
      <w:tr w:rsidR="00C57F47" w:rsidRPr="00DC7F80" w14:paraId="2739F3AB" w14:textId="77777777" w:rsidTr="00505179">
        <w:trPr>
          <w:trHeight w:val="300"/>
        </w:trPr>
        <w:tc>
          <w:tcPr>
            <w:tcW w:w="1033" w:type="dxa"/>
            <w:vMerge/>
          </w:tcPr>
          <w:p w14:paraId="685E9717"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FD745FE"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48" w:type="dxa"/>
            <w:shd w:val="clear" w:color="000000" w:fill="D3DE81"/>
            <w:noWrap/>
            <w:vAlign w:val="bottom"/>
          </w:tcPr>
          <w:p w14:paraId="50A4E5AF" w14:textId="77777777" w:rsidR="00C57F47" w:rsidRPr="008E4E8D" w:rsidRDefault="00C57F47" w:rsidP="00505179">
            <w:pPr>
              <w:jc w:val="right"/>
              <w:rPr>
                <w:rFonts w:cs="Calibri"/>
                <w:color w:val="000000" w:themeColor="text1"/>
              </w:rPr>
            </w:pPr>
            <w:r>
              <w:rPr>
                <w:rFonts w:cs="Calibri"/>
                <w:color w:val="000000"/>
              </w:rPr>
              <w:t>0.1265</w:t>
            </w:r>
          </w:p>
        </w:tc>
        <w:tc>
          <w:tcPr>
            <w:tcW w:w="1048" w:type="dxa"/>
            <w:shd w:val="clear" w:color="000000" w:fill="A7D17E"/>
            <w:noWrap/>
            <w:vAlign w:val="bottom"/>
          </w:tcPr>
          <w:p w14:paraId="610C3E31" w14:textId="77777777" w:rsidR="00C57F47" w:rsidRPr="008E4E8D" w:rsidRDefault="00C57F47" w:rsidP="00505179">
            <w:pPr>
              <w:jc w:val="right"/>
              <w:rPr>
                <w:rFonts w:cs="Calibri"/>
                <w:color w:val="000000" w:themeColor="text1"/>
              </w:rPr>
            </w:pPr>
            <w:r>
              <w:rPr>
                <w:rFonts w:cs="Calibri"/>
                <w:color w:val="000000"/>
              </w:rPr>
              <w:t>0.0764</w:t>
            </w:r>
          </w:p>
        </w:tc>
        <w:tc>
          <w:tcPr>
            <w:tcW w:w="1048" w:type="dxa"/>
            <w:shd w:val="clear" w:color="000000" w:fill="91CB7D"/>
            <w:noWrap/>
            <w:vAlign w:val="bottom"/>
          </w:tcPr>
          <w:p w14:paraId="2DBAD2EA" w14:textId="77777777" w:rsidR="00C57F47" w:rsidRPr="008E4E8D" w:rsidRDefault="00C57F47" w:rsidP="00505179">
            <w:pPr>
              <w:jc w:val="right"/>
              <w:rPr>
                <w:rFonts w:cs="Calibri"/>
                <w:color w:val="000000" w:themeColor="text1"/>
              </w:rPr>
            </w:pPr>
            <w:r>
              <w:rPr>
                <w:rFonts w:cs="Calibri"/>
                <w:color w:val="000000"/>
              </w:rPr>
              <w:t>0.0517</w:t>
            </w:r>
          </w:p>
        </w:tc>
        <w:tc>
          <w:tcPr>
            <w:tcW w:w="1048" w:type="dxa"/>
            <w:shd w:val="clear" w:color="000000" w:fill="8AC97D"/>
            <w:noWrap/>
            <w:vAlign w:val="bottom"/>
          </w:tcPr>
          <w:p w14:paraId="733A312C" w14:textId="77777777" w:rsidR="00C57F47" w:rsidRPr="008E4E8D" w:rsidRDefault="00C57F47" w:rsidP="00505179">
            <w:pPr>
              <w:jc w:val="right"/>
              <w:rPr>
                <w:rFonts w:cs="Calibri"/>
                <w:color w:val="000000" w:themeColor="text1"/>
              </w:rPr>
            </w:pPr>
            <w:r>
              <w:rPr>
                <w:rFonts w:cs="Calibri"/>
                <w:color w:val="000000"/>
              </w:rPr>
              <w:t>0.0441</w:t>
            </w:r>
          </w:p>
        </w:tc>
        <w:tc>
          <w:tcPr>
            <w:tcW w:w="1048" w:type="dxa"/>
            <w:shd w:val="clear" w:color="000000" w:fill="7DC57C"/>
            <w:noWrap/>
            <w:vAlign w:val="bottom"/>
          </w:tcPr>
          <w:p w14:paraId="1A7D60D8" w14:textId="77777777" w:rsidR="00C57F47" w:rsidRPr="008E4E8D" w:rsidRDefault="00C57F47" w:rsidP="00505179">
            <w:pPr>
              <w:jc w:val="right"/>
              <w:rPr>
                <w:rFonts w:cs="Calibri"/>
                <w:color w:val="000000" w:themeColor="text1"/>
              </w:rPr>
            </w:pPr>
            <w:r>
              <w:rPr>
                <w:rFonts w:cs="Calibri"/>
                <w:color w:val="000000"/>
              </w:rPr>
              <w:t>0.0302</w:t>
            </w:r>
          </w:p>
        </w:tc>
        <w:tc>
          <w:tcPr>
            <w:tcW w:w="1048" w:type="dxa"/>
            <w:shd w:val="clear" w:color="000000" w:fill="73C27B"/>
            <w:noWrap/>
            <w:vAlign w:val="bottom"/>
          </w:tcPr>
          <w:p w14:paraId="56F8FBAF" w14:textId="77777777" w:rsidR="00C57F47" w:rsidRPr="008E4E8D" w:rsidRDefault="00C57F47" w:rsidP="00505179">
            <w:pPr>
              <w:jc w:val="right"/>
              <w:rPr>
                <w:rFonts w:cs="Calibri"/>
                <w:color w:val="000000" w:themeColor="text1"/>
              </w:rPr>
            </w:pPr>
            <w:r>
              <w:rPr>
                <w:rFonts w:cs="Calibri"/>
                <w:color w:val="000000"/>
              </w:rPr>
              <w:t>0.0182</w:t>
            </w:r>
          </w:p>
        </w:tc>
        <w:tc>
          <w:tcPr>
            <w:tcW w:w="1074" w:type="dxa"/>
            <w:vMerge/>
          </w:tcPr>
          <w:p w14:paraId="28DC51C6" w14:textId="77777777" w:rsidR="00C57F47" w:rsidRPr="008E4E8D" w:rsidRDefault="00C57F47" w:rsidP="00505179">
            <w:pPr>
              <w:jc w:val="right"/>
              <w:rPr>
                <w:rFonts w:cs="Calibri"/>
                <w:color w:val="000000" w:themeColor="text1"/>
              </w:rPr>
            </w:pPr>
          </w:p>
        </w:tc>
      </w:tr>
      <w:tr w:rsidR="00C57F47" w:rsidRPr="00DC7F80" w14:paraId="717940A7" w14:textId="77777777" w:rsidTr="00505179">
        <w:trPr>
          <w:trHeight w:val="300"/>
        </w:trPr>
        <w:tc>
          <w:tcPr>
            <w:tcW w:w="1033" w:type="dxa"/>
            <w:vMerge/>
          </w:tcPr>
          <w:p w14:paraId="7545BFAF"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FD7913E"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5°</w:t>
            </w:r>
          </w:p>
        </w:tc>
        <w:tc>
          <w:tcPr>
            <w:tcW w:w="1048" w:type="dxa"/>
            <w:shd w:val="clear" w:color="000000" w:fill="DBE081"/>
            <w:noWrap/>
            <w:vAlign w:val="bottom"/>
          </w:tcPr>
          <w:p w14:paraId="5BEBA3F4" w14:textId="77777777" w:rsidR="00C57F47" w:rsidRPr="008E4E8D" w:rsidRDefault="00C57F47" w:rsidP="00505179">
            <w:pPr>
              <w:jc w:val="right"/>
              <w:rPr>
                <w:rFonts w:cs="Calibri"/>
                <w:color w:val="000000" w:themeColor="text1"/>
              </w:rPr>
            </w:pPr>
            <w:r>
              <w:rPr>
                <w:rFonts w:cs="Calibri"/>
                <w:color w:val="000000"/>
              </w:rPr>
              <w:t>0.1348</w:t>
            </w:r>
          </w:p>
        </w:tc>
        <w:tc>
          <w:tcPr>
            <w:tcW w:w="1048" w:type="dxa"/>
            <w:shd w:val="clear" w:color="000000" w:fill="B2D47F"/>
            <w:noWrap/>
            <w:vAlign w:val="bottom"/>
          </w:tcPr>
          <w:p w14:paraId="79FDBCD3" w14:textId="77777777" w:rsidR="00C57F47" w:rsidRPr="008E4E8D" w:rsidRDefault="00C57F47" w:rsidP="00505179">
            <w:pPr>
              <w:jc w:val="right"/>
              <w:rPr>
                <w:rFonts w:cs="Calibri"/>
                <w:color w:val="000000" w:themeColor="text1"/>
              </w:rPr>
            </w:pPr>
            <w:r>
              <w:rPr>
                <w:rFonts w:cs="Calibri"/>
                <w:color w:val="000000"/>
              </w:rPr>
              <w:t>0.0892</w:t>
            </w:r>
          </w:p>
        </w:tc>
        <w:tc>
          <w:tcPr>
            <w:tcW w:w="1048" w:type="dxa"/>
            <w:shd w:val="clear" w:color="000000" w:fill="A0CF7E"/>
            <w:noWrap/>
            <w:vAlign w:val="bottom"/>
          </w:tcPr>
          <w:p w14:paraId="1641EE28" w14:textId="77777777" w:rsidR="00C57F47" w:rsidRPr="008E4E8D" w:rsidRDefault="00C57F47" w:rsidP="00505179">
            <w:pPr>
              <w:jc w:val="right"/>
              <w:rPr>
                <w:rFonts w:cs="Calibri"/>
                <w:color w:val="000000" w:themeColor="text1"/>
              </w:rPr>
            </w:pPr>
            <w:r>
              <w:rPr>
                <w:rFonts w:cs="Calibri"/>
                <w:color w:val="000000"/>
              </w:rPr>
              <w:t>0.0689</w:t>
            </w:r>
          </w:p>
        </w:tc>
        <w:tc>
          <w:tcPr>
            <w:tcW w:w="1048" w:type="dxa"/>
            <w:shd w:val="clear" w:color="000000" w:fill="9ACD7E"/>
            <w:noWrap/>
            <w:vAlign w:val="bottom"/>
          </w:tcPr>
          <w:p w14:paraId="7A5A1F9D" w14:textId="77777777" w:rsidR="00C57F47" w:rsidRPr="008E4E8D" w:rsidRDefault="00C57F47" w:rsidP="00505179">
            <w:pPr>
              <w:jc w:val="right"/>
              <w:rPr>
                <w:rFonts w:cs="Calibri"/>
                <w:color w:val="000000" w:themeColor="text1"/>
              </w:rPr>
            </w:pPr>
            <w:r>
              <w:rPr>
                <w:rFonts w:cs="Calibri"/>
                <w:color w:val="000000"/>
              </w:rPr>
              <w:t>0.0622</w:t>
            </w:r>
          </w:p>
        </w:tc>
        <w:tc>
          <w:tcPr>
            <w:tcW w:w="1048" w:type="dxa"/>
            <w:shd w:val="clear" w:color="000000" w:fill="8FCA7D"/>
            <w:noWrap/>
            <w:vAlign w:val="bottom"/>
          </w:tcPr>
          <w:p w14:paraId="6E7BB4E1" w14:textId="77777777" w:rsidR="00C57F47" w:rsidRPr="008E4E8D" w:rsidRDefault="00C57F47" w:rsidP="00505179">
            <w:pPr>
              <w:jc w:val="right"/>
              <w:rPr>
                <w:rFonts w:cs="Calibri"/>
                <w:color w:val="000000" w:themeColor="text1"/>
              </w:rPr>
            </w:pPr>
            <w:r>
              <w:rPr>
                <w:rFonts w:cs="Calibri"/>
                <w:color w:val="000000"/>
              </w:rPr>
              <w:t>0.0496</w:t>
            </w:r>
          </w:p>
        </w:tc>
        <w:tc>
          <w:tcPr>
            <w:tcW w:w="1048" w:type="dxa"/>
            <w:shd w:val="clear" w:color="000000" w:fill="86C87D"/>
            <w:noWrap/>
            <w:vAlign w:val="bottom"/>
          </w:tcPr>
          <w:p w14:paraId="1AD71CD8" w14:textId="77777777" w:rsidR="00C57F47" w:rsidRPr="008E4E8D" w:rsidRDefault="00C57F47" w:rsidP="00505179">
            <w:pPr>
              <w:jc w:val="right"/>
              <w:rPr>
                <w:rFonts w:cs="Calibri"/>
                <w:color w:val="000000" w:themeColor="text1"/>
              </w:rPr>
            </w:pPr>
            <w:r>
              <w:rPr>
                <w:rFonts w:cs="Calibri"/>
                <w:color w:val="000000"/>
              </w:rPr>
              <w:t>0.0402</w:t>
            </w:r>
          </w:p>
        </w:tc>
        <w:tc>
          <w:tcPr>
            <w:tcW w:w="1074" w:type="dxa"/>
            <w:vMerge w:val="restart"/>
            <w:shd w:val="clear" w:color="auto" w:fill="auto"/>
          </w:tcPr>
          <w:p w14:paraId="497A3CBF" w14:textId="77777777" w:rsidR="00C57F47" w:rsidRPr="00BE21BD" w:rsidRDefault="00C57F47" w:rsidP="00505179">
            <w:pPr>
              <w:jc w:val="right"/>
              <w:rPr>
                <w:rFonts w:cs="Calibri"/>
                <w:color w:val="000000" w:themeColor="text1"/>
              </w:rPr>
            </w:pPr>
            <w:r w:rsidRPr="00BE21BD">
              <w:rPr>
                <w:rFonts w:cs="Calibri"/>
                <w:color w:val="000000" w:themeColor="text1"/>
              </w:rPr>
              <w:t xml:space="preserve">25 sec, </w:t>
            </w:r>
            <w:r>
              <w:rPr>
                <w:color w:val="000000" w:themeColor="text1"/>
              </w:rPr>
              <w:t>2.57</w:t>
            </w:r>
            <w:r w:rsidRPr="008E4E8D">
              <w:rPr>
                <w:color w:val="000000" w:themeColor="text1"/>
              </w:rPr>
              <w:t xml:space="preserve"> NM</w:t>
            </w:r>
          </w:p>
        </w:tc>
      </w:tr>
      <w:tr w:rsidR="00C57F47" w:rsidRPr="00DC7F80" w14:paraId="55A76E0C" w14:textId="77777777" w:rsidTr="00505179">
        <w:trPr>
          <w:trHeight w:val="300"/>
        </w:trPr>
        <w:tc>
          <w:tcPr>
            <w:tcW w:w="1033" w:type="dxa"/>
            <w:vMerge/>
          </w:tcPr>
          <w:p w14:paraId="53B23BA1"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77A67E27"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10°</w:t>
            </w:r>
          </w:p>
        </w:tc>
        <w:tc>
          <w:tcPr>
            <w:tcW w:w="1048" w:type="dxa"/>
            <w:shd w:val="clear" w:color="000000" w:fill="CADB80"/>
            <w:noWrap/>
            <w:vAlign w:val="bottom"/>
          </w:tcPr>
          <w:p w14:paraId="4942A93C" w14:textId="77777777" w:rsidR="00C57F47" w:rsidRPr="008E4E8D" w:rsidRDefault="00C57F47" w:rsidP="00505179">
            <w:pPr>
              <w:jc w:val="right"/>
              <w:rPr>
                <w:rFonts w:cs="Calibri"/>
                <w:color w:val="000000" w:themeColor="text1"/>
              </w:rPr>
            </w:pPr>
            <w:r>
              <w:rPr>
                <w:rFonts w:cs="Calibri"/>
                <w:color w:val="000000"/>
              </w:rPr>
              <w:t>0.1159</w:t>
            </w:r>
          </w:p>
        </w:tc>
        <w:tc>
          <w:tcPr>
            <w:tcW w:w="1048" w:type="dxa"/>
            <w:shd w:val="clear" w:color="000000" w:fill="A1CF7E"/>
            <w:noWrap/>
            <w:vAlign w:val="bottom"/>
          </w:tcPr>
          <w:p w14:paraId="1D63416F" w14:textId="77777777" w:rsidR="00C57F47" w:rsidRPr="008E4E8D" w:rsidRDefault="00C57F47" w:rsidP="00505179">
            <w:pPr>
              <w:jc w:val="right"/>
              <w:rPr>
                <w:rFonts w:cs="Calibri"/>
                <w:color w:val="000000" w:themeColor="text1"/>
              </w:rPr>
            </w:pPr>
            <w:r>
              <w:rPr>
                <w:rFonts w:cs="Calibri"/>
                <w:color w:val="000000"/>
              </w:rPr>
              <w:t>0.0697</w:t>
            </w:r>
          </w:p>
        </w:tc>
        <w:tc>
          <w:tcPr>
            <w:tcW w:w="1048" w:type="dxa"/>
            <w:shd w:val="clear" w:color="000000" w:fill="8DCA7D"/>
            <w:noWrap/>
            <w:vAlign w:val="bottom"/>
          </w:tcPr>
          <w:p w14:paraId="03D2029D" w14:textId="77777777" w:rsidR="00C57F47" w:rsidRPr="008E4E8D" w:rsidRDefault="00C57F47" w:rsidP="00505179">
            <w:pPr>
              <w:jc w:val="right"/>
              <w:rPr>
                <w:rFonts w:cs="Calibri"/>
                <w:color w:val="000000" w:themeColor="text1"/>
              </w:rPr>
            </w:pPr>
            <w:r>
              <w:rPr>
                <w:rFonts w:cs="Calibri"/>
                <w:color w:val="000000"/>
              </w:rPr>
              <w:t>0.0479</w:t>
            </w:r>
          </w:p>
        </w:tc>
        <w:tc>
          <w:tcPr>
            <w:tcW w:w="1048" w:type="dxa"/>
            <w:shd w:val="clear" w:color="000000" w:fill="87C87D"/>
            <w:noWrap/>
            <w:vAlign w:val="bottom"/>
          </w:tcPr>
          <w:p w14:paraId="2ABAF8DC" w14:textId="77777777" w:rsidR="00C57F47" w:rsidRPr="008E4E8D" w:rsidRDefault="00C57F47" w:rsidP="00505179">
            <w:pPr>
              <w:jc w:val="right"/>
              <w:rPr>
                <w:rFonts w:cs="Calibri"/>
                <w:color w:val="000000" w:themeColor="text1"/>
              </w:rPr>
            </w:pPr>
            <w:r>
              <w:rPr>
                <w:rFonts w:cs="Calibri"/>
                <w:color w:val="000000"/>
              </w:rPr>
              <w:t>0.0406</w:t>
            </w:r>
          </w:p>
        </w:tc>
        <w:tc>
          <w:tcPr>
            <w:tcW w:w="1048" w:type="dxa"/>
            <w:shd w:val="clear" w:color="000000" w:fill="7CC57C"/>
            <w:noWrap/>
            <w:vAlign w:val="bottom"/>
          </w:tcPr>
          <w:p w14:paraId="61E9CFC2" w14:textId="77777777" w:rsidR="00C57F47" w:rsidRPr="008E4E8D" w:rsidRDefault="00C57F47" w:rsidP="00505179">
            <w:pPr>
              <w:jc w:val="right"/>
              <w:rPr>
                <w:rFonts w:cs="Calibri"/>
                <w:color w:val="000000" w:themeColor="text1"/>
              </w:rPr>
            </w:pPr>
            <w:r>
              <w:rPr>
                <w:rFonts w:cs="Calibri"/>
                <w:color w:val="000000"/>
              </w:rPr>
              <w:t>0.0286</w:t>
            </w:r>
          </w:p>
        </w:tc>
        <w:tc>
          <w:tcPr>
            <w:tcW w:w="1048" w:type="dxa"/>
            <w:shd w:val="clear" w:color="000000" w:fill="73C27B"/>
            <w:noWrap/>
            <w:vAlign w:val="bottom"/>
          </w:tcPr>
          <w:p w14:paraId="61D43C63" w14:textId="77777777" w:rsidR="00C57F47" w:rsidRPr="008E4E8D" w:rsidRDefault="00C57F47" w:rsidP="00505179">
            <w:pPr>
              <w:jc w:val="right"/>
              <w:rPr>
                <w:rFonts w:cs="Calibri"/>
                <w:color w:val="000000" w:themeColor="text1"/>
              </w:rPr>
            </w:pPr>
            <w:r>
              <w:rPr>
                <w:rFonts w:cs="Calibri"/>
                <w:color w:val="000000"/>
              </w:rPr>
              <w:t>0.0186</w:t>
            </w:r>
          </w:p>
        </w:tc>
        <w:tc>
          <w:tcPr>
            <w:tcW w:w="1074" w:type="dxa"/>
            <w:vMerge/>
          </w:tcPr>
          <w:p w14:paraId="261D85EC" w14:textId="77777777" w:rsidR="00C57F47" w:rsidRPr="008E4E8D" w:rsidRDefault="00C57F47" w:rsidP="00505179">
            <w:pPr>
              <w:jc w:val="right"/>
              <w:rPr>
                <w:rFonts w:cs="Calibri"/>
                <w:color w:val="000000" w:themeColor="text1"/>
              </w:rPr>
            </w:pPr>
          </w:p>
        </w:tc>
      </w:tr>
      <w:tr w:rsidR="00C57F47" w:rsidRPr="00DC7F80" w14:paraId="7C44C3F4" w14:textId="77777777" w:rsidTr="00505179">
        <w:trPr>
          <w:trHeight w:val="300"/>
        </w:trPr>
        <w:tc>
          <w:tcPr>
            <w:tcW w:w="1033" w:type="dxa"/>
            <w:vMerge/>
          </w:tcPr>
          <w:p w14:paraId="1335AEDC"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0D81E200"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15°</w:t>
            </w:r>
          </w:p>
        </w:tc>
        <w:tc>
          <w:tcPr>
            <w:tcW w:w="1048" w:type="dxa"/>
            <w:shd w:val="clear" w:color="000000" w:fill="C8DB80"/>
            <w:noWrap/>
            <w:vAlign w:val="bottom"/>
          </w:tcPr>
          <w:p w14:paraId="4AC7D6B1" w14:textId="77777777" w:rsidR="00C57F47" w:rsidRPr="008E4E8D" w:rsidRDefault="00C57F47" w:rsidP="00505179">
            <w:pPr>
              <w:jc w:val="right"/>
              <w:rPr>
                <w:rFonts w:cs="Calibri"/>
                <w:color w:val="000000" w:themeColor="text1"/>
              </w:rPr>
            </w:pPr>
            <w:r>
              <w:rPr>
                <w:rFonts w:cs="Calibri"/>
                <w:color w:val="000000"/>
              </w:rPr>
              <w:t>0.1134</w:t>
            </w:r>
          </w:p>
        </w:tc>
        <w:tc>
          <w:tcPr>
            <w:tcW w:w="1048" w:type="dxa"/>
            <w:shd w:val="clear" w:color="000000" w:fill="9FCF7E"/>
            <w:noWrap/>
            <w:vAlign w:val="bottom"/>
          </w:tcPr>
          <w:p w14:paraId="6F842315" w14:textId="77777777" w:rsidR="00C57F47" w:rsidRPr="008E4E8D" w:rsidRDefault="00C57F47" w:rsidP="00505179">
            <w:pPr>
              <w:jc w:val="right"/>
              <w:rPr>
                <w:rFonts w:cs="Calibri"/>
                <w:color w:val="000000" w:themeColor="text1"/>
              </w:rPr>
            </w:pPr>
            <w:r>
              <w:rPr>
                <w:rFonts w:cs="Calibri"/>
                <w:color w:val="000000"/>
              </w:rPr>
              <w:t>0.0674</w:t>
            </w:r>
          </w:p>
        </w:tc>
        <w:tc>
          <w:tcPr>
            <w:tcW w:w="1048" w:type="dxa"/>
            <w:shd w:val="clear" w:color="000000" w:fill="8BC97D"/>
            <w:noWrap/>
            <w:vAlign w:val="bottom"/>
          </w:tcPr>
          <w:p w14:paraId="3B42D437" w14:textId="77777777" w:rsidR="00C57F47" w:rsidRPr="008E4E8D" w:rsidRDefault="00C57F47" w:rsidP="00505179">
            <w:pPr>
              <w:jc w:val="right"/>
              <w:rPr>
                <w:rFonts w:cs="Calibri"/>
                <w:color w:val="000000" w:themeColor="text1"/>
              </w:rPr>
            </w:pPr>
            <w:r>
              <w:rPr>
                <w:rFonts w:cs="Calibri"/>
                <w:color w:val="000000"/>
              </w:rPr>
              <w:t>0.0454</w:t>
            </w:r>
          </w:p>
        </w:tc>
        <w:tc>
          <w:tcPr>
            <w:tcW w:w="1048" w:type="dxa"/>
            <w:shd w:val="clear" w:color="000000" w:fill="84C77C"/>
            <w:noWrap/>
            <w:vAlign w:val="bottom"/>
          </w:tcPr>
          <w:p w14:paraId="0DD417ED" w14:textId="77777777" w:rsidR="00C57F47" w:rsidRPr="008E4E8D" w:rsidRDefault="00C57F47" w:rsidP="00505179">
            <w:pPr>
              <w:jc w:val="right"/>
              <w:rPr>
                <w:rFonts w:cs="Calibri"/>
                <w:color w:val="000000" w:themeColor="text1"/>
              </w:rPr>
            </w:pPr>
            <w:r>
              <w:rPr>
                <w:rFonts w:cs="Calibri"/>
                <w:color w:val="000000"/>
              </w:rPr>
              <w:t>0.0380</w:t>
            </w:r>
          </w:p>
        </w:tc>
        <w:tc>
          <w:tcPr>
            <w:tcW w:w="1048" w:type="dxa"/>
            <w:shd w:val="clear" w:color="000000" w:fill="7AC47C"/>
            <w:noWrap/>
            <w:vAlign w:val="bottom"/>
          </w:tcPr>
          <w:p w14:paraId="1CA69FB0" w14:textId="77777777" w:rsidR="00C57F47" w:rsidRPr="008E4E8D" w:rsidRDefault="00C57F47" w:rsidP="00505179">
            <w:pPr>
              <w:jc w:val="right"/>
              <w:rPr>
                <w:rFonts w:cs="Calibri"/>
                <w:color w:val="000000" w:themeColor="text1"/>
              </w:rPr>
            </w:pPr>
            <w:r>
              <w:rPr>
                <w:rFonts w:cs="Calibri"/>
                <w:color w:val="000000"/>
              </w:rPr>
              <w:t>0.0260</w:t>
            </w:r>
          </w:p>
        </w:tc>
        <w:tc>
          <w:tcPr>
            <w:tcW w:w="1048" w:type="dxa"/>
            <w:shd w:val="clear" w:color="000000" w:fill="71C27B"/>
            <w:noWrap/>
            <w:vAlign w:val="bottom"/>
          </w:tcPr>
          <w:p w14:paraId="3F48EC71" w14:textId="77777777" w:rsidR="00C57F47" w:rsidRPr="008E4E8D" w:rsidRDefault="00C57F47" w:rsidP="00505179">
            <w:pPr>
              <w:jc w:val="right"/>
              <w:rPr>
                <w:rFonts w:cs="Calibri"/>
                <w:color w:val="000000" w:themeColor="text1"/>
              </w:rPr>
            </w:pPr>
            <w:r>
              <w:rPr>
                <w:rFonts w:cs="Calibri"/>
                <w:color w:val="000000"/>
              </w:rPr>
              <w:t>0.0159</w:t>
            </w:r>
          </w:p>
        </w:tc>
        <w:tc>
          <w:tcPr>
            <w:tcW w:w="1074" w:type="dxa"/>
            <w:vMerge/>
          </w:tcPr>
          <w:p w14:paraId="6BA38C28" w14:textId="77777777" w:rsidR="00C57F47" w:rsidRPr="008E4E8D" w:rsidRDefault="00C57F47" w:rsidP="00505179">
            <w:pPr>
              <w:jc w:val="right"/>
              <w:rPr>
                <w:rFonts w:cs="Calibri"/>
                <w:color w:val="000000" w:themeColor="text1"/>
              </w:rPr>
            </w:pPr>
          </w:p>
        </w:tc>
      </w:tr>
      <w:tr w:rsidR="00C57F47" w:rsidRPr="00DC7F80" w14:paraId="6E75E304" w14:textId="77777777" w:rsidTr="00505179">
        <w:trPr>
          <w:trHeight w:val="300"/>
        </w:trPr>
        <w:tc>
          <w:tcPr>
            <w:tcW w:w="1033" w:type="dxa"/>
            <w:vMerge/>
          </w:tcPr>
          <w:p w14:paraId="751E575B" w14:textId="77777777" w:rsidR="00C57F47" w:rsidRPr="008E4E8D" w:rsidRDefault="00C57F47" w:rsidP="00505179">
            <w:pPr>
              <w:jc w:val="right"/>
              <w:rPr>
                <w:rFonts w:eastAsia="Times New Roman" w:cs="Calibri"/>
                <w:color w:val="000000" w:themeColor="text1"/>
              </w:rPr>
            </w:pPr>
          </w:p>
        </w:tc>
        <w:tc>
          <w:tcPr>
            <w:tcW w:w="955" w:type="dxa"/>
            <w:shd w:val="clear" w:color="auto" w:fill="auto"/>
            <w:noWrap/>
            <w:vAlign w:val="bottom"/>
          </w:tcPr>
          <w:p w14:paraId="280A37AB" w14:textId="77777777" w:rsidR="00C57F47" w:rsidRPr="008E4E8D" w:rsidRDefault="00C57F47" w:rsidP="00505179">
            <w:pPr>
              <w:jc w:val="right"/>
              <w:rPr>
                <w:rFonts w:eastAsia="Times New Roman" w:cs="Calibri"/>
                <w:color w:val="000000" w:themeColor="text1"/>
              </w:rPr>
            </w:pPr>
            <w:r w:rsidRPr="008E4E8D">
              <w:rPr>
                <w:rFonts w:eastAsia="Times New Roman" w:cs="Calibri"/>
                <w:color w:val="000000" w:themeColor="text1"/>
              </w:rPr>
              <w:t>20°</w:t>
            </w:r>
          </w:p>
        </w:tc>
        <w:tc>
          <w:tcPr>
            <w:tcW w:w="1048" w:type="dxa"/>
            <w:shd w:val="clear" w:color="000000" w:fill="C7DA80"/>
            <w:noWrap/>
            <w:vAlign w:val="bottom"/>
          </w:tcPr>
          <w:p w14:paraId="2B066D78" w14:textId="77777777" w:rsidR="00C57F47" w:rsidRPr="008E4E8D" w:rsidRDefault="00C57F47" w:rsidP="00505179">
            <w:pPr>
              <w:jc w:val="right"/>
              <w:rPr>
                <w:rFonts w:cs="Calibri"/>
                <w:color w:val="000000" w:themeColor="text1"/>
              </w:rPr>
            </w:pPr>
            <w:r>
              <w:rPr>
                <w:rFonts w:cs="Calibri"/>
                <w:color w:val="000000"/>
              </w:rPr>
              <w:t>0.1124</w:t>
            </w:r>
          </w:p>
        </w:tc>
        <w:tc>
          <w:tcPr>
            <w:tcW w:w="1048" w:type="dxa"/>
            <w:shd w:val="clear" w:color="000000" w:fill="9ECF7E"/>
            <w:noWrap/>
            <w:vAlign w:val="bottom"/>
          </w:tcPr>
          <w:p w14:paraId="30A25FF9" w14:textId="77777777" w:rsidR="00C57F47" w:rsidRPr="008E4E8D" w:rsidRDefault="00C57F47" w:rsidP="00505179">
            <w:pPr>
              <w:jc w:val="right"/>
              <w:rPr>
                <w:rFonts w:cs="Calibri"/>
                <w:color w:val="000000" w:themeColor="text1"/>
              </w:rPr>
            </w:pPr>
            <w:r>
              <w:rPr>
                <w:rFonts w:cs="Calibri"/>
                <w:color w:val="000000"/>
              </w:rPr>
              <w:t>0.0665</w:t>
            </w:r>
          </w:p>
        </w:tc>
        <w:tc>
          <w:tcPr>
            <w:tcW w:w="1048" w:type="dxa"/>
            <w:shd w:val="clear" w:color="000000" w:fill="8BC97D"/>
            <w:noWrap/>
            <w:vAlign w:val="bottom"/>
          </w:tcPr>
          <w:p w14:paraId="6048A2F4" w14:textId="77777777" w:rsidR="00C57F47" w:rsidRPr="008E4E8D" w:rsidRDefault="00C57F47" w:rsidP="00505179">
            <w:pPr>
              <w:jc w:val="right"/>
              <w:rPr>
                <w:rFonts w:cs="Calibri"/>
                <w:color w:val="000000" w:themeColor="text1"/>
              </w:rPr>
            </w:pPr>
            <w:r>
              <w:rPr>
                <w:rFonts w:cs="Calibri"/>
                <w:color w:val="000000"/>
              </w:rPr>
              <w:t>0.0449</w:t>
            </w:r>
          </w:p>
        </w:tc>
        <w:tc>
          <w:tcPr>
            <w:tcW w:w="1048" w:type="dxa"/>
            <w:shd w:val="clear" w:color="000000" w:fill="84C77C"/>
            <w:noWrap/>
            <w:vAlign w:val="bottom"/>
          </w:tcPr>
          <w:p w14:paraId="5DA06020" w14:textId="77777777" w:rsidR="00C57F47" w:rsidRPr="008E4E8D" w:rsidRDefault="00C57F47" w:rsidP="00505179">
            <w:pPr>
              <w:jc w:val="right"/>
              <w:rPr>
                <w:rFonts w:cs="Calibri"/>
                <w:color w:val="000000" w:themeColor="text1"/>
              </w:rPr>
            </w:pPr>
            <w:r>
              <w:rPr>
                <w:rFonts w:cs="Calibri"/>
                <w:color w:val="000000"/>
              </w:rPr>
              <w:t>0.0375</w:t>
            </w:r>
          </w:p>
        </w:tc>
        <w:tc>
          <w:tcPr>
            <w:tcW w:w="1048" w:type="dxa"/>
            <w:shd w:val="clear" w:color="000000" w:fill="79C47C"/>
            <w:noWrap/>
            <w:vAlign w:val="bottom"/>
          </w:tcPr>
          <w:p w14:paraId="6C94A4A2" w14:textId="77777777" w:rsidR="00C57F47" w:rsidRPr="008E4E8D" w:rsidRDefault="00C57F47" w:rsidP="00505179">
            <w:pPr>
              <w:jc w:val="right"/>
              <w:rPr>
                <w:rFonts w:cs="Calibri"/>
                <w:color w:val="000000" w:themeColor="text1"/>
              </w:rPr>
            </w:pPr>
            <w:r>
              <w:rPr>
                <w:rFonts w:cs="Calibri"/>
                <w:color w:val="000000"/>
              </w:rPr>
              <w:t>0.0255</w:t>
            </w:r>
          </w:p>
        </w:tc>
        <w:tc>
          <w:tcPr>
            <w:tcW w:w="1048" w:type="dxa"/>
            <w:shd w:val="clear" w:color="000000" w:fill="70C17B"/>
            <w:noWrap/>
            <w:vAlign w:val="bottom"/>
          </w:tcPr>
          <w:p w14:paraId="1D7CC21B" w14:textId="77777777" w:rsidR="00C57F47" w:rsidRPr="008E4E8D" w:rsidRDefault="00C57F47" w:rsidP="00505179">
            <w:pPr>
              <w:jc w:val="right"/>
              <w:rPr>
                <w:rFonts w:cs="Calibri"/>
                <w:color w:val="000000" w:themeColor="text1"/>
              </w:rPr>
            </w:pPr>
            <w:r>
              <w:rPr>
                <w:rFonts w:cs="Calibri"/>
                <w:color w:val="000000"/>
              </w:rPr>
              <w:t>0.0154</w:t>
            </w:r>
          </w:p>
        </w:tc>
        <w:tc>
          <w:tcPr>
            <w:tcW w:w="1074" w:type="dxa"/>
            <w:vMerge/>
          </w:tcPr>
          <w:p w14:paraId="562F44F9" w14:textId="77777777" w:rsidR="00C57F47" w:rsidRPr="008E4E8D" w:rsidRDefault="00C57F47" w:rsidP="00505179">
            <w:pPr>
              <w:jc w:val="right"/>
              <w:rPr>
                <w:rFonts w:cs="Calibri"/>
                <w:color w:val="000000" w:themeColor="text1"/>
              </w:rPr>
            </w:pPr>
          </w:p>
        </w:tc>
      </w:tr>
    </w:tbl>
    <w:p w14:paraId="3B92F322" w14:textId="77777777" w:rsidR="00C57F47" w:rsidRDefault="00C57F47" w:rsidP="00C57F47">
      <w:pPr>
        <w:pStyle w:val="Heading2"/>
        <w:rPr>
          <w:b w:val="0"/>
        </w:rPr>
      </w:pPr>
    </w:p>
    <w:p w14:paraId="0F8641BC" w14:textId="77777777" w:rsidR="00C57F47" w:rsidRPr="00A5654E" w:rsidRDefault="00C57F47" w:rsidP="00C57F47"/>
    <w:p w14:paraId="2C948FBB" w14:textId="77777777" w:rsidR="00C57F47" w:rsidRPr="008E4E8D" w:rsidRDefault="00C57F47" w:rsidP="00C57F47">
      <w:pPr>
        <w:pStyle w:val="Heading2"/>
        <w:rPr>
          <w:b w:val="0"/>
        </w:rPr>
      </w:pPr>
      <w:r w:rsidRPr="008E4E8D">
        <w:t xml:space="preserve">Mean </w:t>
      </w:r>
      <w:r>
        <w:t>Time Margin</w:t>
      </w:r>
      <w:r w:rsidRPr="008E4E8D">
        <w:t>:</w:t>
      </w:r>
    </w:p>
    <w:p w14:paraId="5A5AC8E1" w14:textId="77777777" w:rsidR="00C57F47" w:rsidRPr="00B645EA" w:rsidRDefault="00C57F47" w:rsidP="00C57F47">
      <w:pPr>
        <w:rPr>
          <w:rFonts w:eastAsia="Cambria Math" w:cstheme="minorHAnsi"/>
          <w:color w:val="000000" w:themeColor="text1"/>
        </w:rPr>
      </w:pPr>
      <w:r>
        <w:rPr>
          <w:rFonts w:eastAsia="Cambria Math" w:cstheme="minorHAnsi"/>
          <w:color w:val="000000" w:themeColor="text1"/>
        </w:rPr>
        <w:fldChar w:fldCharType="begin"/>
      </w:r>
      <w:r>
        <w:rPr>
          <w:rFonts w:eastAsia="Cambria Math" w:cstheme="minorHAnsi"/>
          <w:color w:val="000000" w:themeColor="text1"/>
        </w:rPr>
        <w:instrText xml:space="preserve"> REF _Ref39225825 \h  \* MERGEFORMAT </w:instrText>
      </w:r>
      <w:r>
        <w:rPr>
          <w:rFonts w:eastAsia="Cambria Math" w:cstheme="minorHAnsi"/>
          <w:color w:val="000000" w:themeColor="text1"/>
        </w:rPr>
      </w:r>
      <w:r>
        <w:rPr>
          <w:rFonts w:eastAsia="Cambria Math" w:cstheme="minorHAnsi"/>
          <w:color w:val="000000" w:themeColor="text1"/>
        </w:rPr>
        <w:fldChar w:fldCharType="separate"/>
      </w:r>
      <w:r w:rsidRPr="004205C4">
        <w:rPr>
          <w:rFonts w:eastAsia="Cambria Math" w:cstheme="minorHAnsi"/>
          <w:color w:val="000000" w:themeColor="text1"/>
        </w:rPr>
        <w:t>Table J-7</w:t>
      </w:r>
      <w:r>
        <w:rPr>
          <w:rFonts w:eastAsia="Cambria Math" w:cstheme="minorHAnsi"/>
          <w:color w:val="000000" w:themeColor="text1"/>
        </w:rPr>
        <w:fldChar w:fldCharType="end"/>
      </w:r>
      <w:r w:rsidRPr="008E4E8D">
        <w:rPr>
          <w:rFonts w:eastAsia="Cambria Math" w:cstheme="minorHAnsi"/>
          <w:color w:val="000000" w:themeColor="text1"/>
        </w:rPr>
        <w:t xml:space="preserve"> through </w:t>
      </w:r>
      <w:r w:rsidRPr="00AF60CE">
        <w:rPr>
          <w:rFonts w:eastAsia="Cambria Math" w:cstheme="minorHAnsi"/>
          <w:color w:val="000000" w:themeColor="text1"/>
        </w:rPr>
        <w:fldChar w:fldCharType="begin"/>
      </w:r>
      <w:r>
        <w:rPr>
          <w:rFonts w:eastAsia="Cambria Math" w:cstheme="minorHAnsi"/>
          <w:color w:val="000000" w:themeColor="text1"/>
        </w:rPr>
        <w:instrText xml:space="preserve"> REF _Ref39225834 \h  \* MERGEFORMAT </w:instrText>
      </w:r>
      <w:r w:rsidRPr="00AF60CE">
        <w:rPr>
          <w:rFonts w:eastAsia="Cambria Math" w:cstheme="minorHAnsi"/>
          <w:color w:val="000000" w:themeColor="text1"/>
        </w:rPr>
      </w:r>
      <w:r w:rsidRPr="00AF60CE">
        <w:rPr>
          <w:rFonts w:eastAsia="Cambria Math" w:cstheme="minorHAnsi"/>
          <w:color w:val="000000" w:themeColor="text1"/>
        </w:rPr>
        <w:fldChar w:fldCharType="separate"/>
      </w:r>
      <w:r w:rsidRPr="004205C4">
        <w:rPr>
          <w:rFonts w:eastAsia="Cambria Math" w:cstheme="minorHAnsi"/>
          <w:color w:val="000000" w:themeColor="text1"/>
        </w:rPr>
        <w:t>Table J-10</w:t>
      </w:r>
      <w:r w:rsidRPr="00AF60CE">
        <w:rPr>
          <w:rFonts w:eastAsia="Cambria Math" w:cstheme="minorHAnsi"/>
          <w:color w:val="000000" w:themeColor="text1"/>
        </w:rPr>
        <w:fldChar w:fldCharType="end"/>
      </w:r>
      <w:r w:rsidRPr="00AF60CE">
        <w:rPr>
          <w:rFonts w:eastAsia="Cambria Math" w:cstheme="minorHAnsi"/>
          <w:color w:val="000000" w:themeColor="text1"/>
        </w:rPr>
        <w:t xml:space="preserve"> </w:t>
      </w:r>
      <w:r w:rsidRPr="008E4E8D">
        <w:rPr>
          <w:rFonts w:eastAsia="Cambria Math" w:cstheme="minorHAnsi"/>
          <w:color w:val="000000" w:themeColor="text1"/>
        </w:rPr>
        <w:t xml:space="preserve">show the mean </w:t>
      </w:r>
      <w:r>
        <w:rPr>
          <w:rFonts w:eastAsia="Cambria Math" w:cstheme="minorHAnsi"/>
          <w:color w:val="000000" w:themeColor="text1"/>
        </w:rPr>
        <w:t>time margin</w:t>
      </w:r>
      <w:r w:rsidRPr="008E4E8D">
        <w:rPr>
          <w:rFonts w:eastAsia="Cambria Math" w:cstheme="minorHAnsi"/>
          <w:color w:val="000000" w:themeColor="text1"/>
        </w:rPr>
        <w:t xml:space="preserve"> for a matrix of FOR and candidate RDR configurations. The mean </w:t>
      </w:r>
      <w:r>
        <w:rPr>
          <w:rFonts w:eastAsia="Cambria Math" w:cstheme="minorHAnsi"/>
          <w:color w:val="000000" w:themeColor="text1"/>
        </w:rPr>
        <w:t>time margin</w:t>
      </w:r>
      <w:r w:rsidRPr="008E4E8D">
        <w:rPr>
          <w:rFonts w:eastAsia="Cambria Math" w:cstheme="minorHAnsi"/>
          <w:color w:val="000000" w:themeColor="text1"/>
        </w:rPr>
        <w:t xml:space="preserve"> is affected strongly by RDR in all cases. Large intruders have the most pop-up encounters, which </w:t>
      </w:r>
      <w:r>
        <w:rPr>
          <w:rFonts w:eastAsia="Cambria Math" w:cstheme="minorHAnsi"/>
          <w:color w:val="000000" w:themeColor="text1"/>
        </w:rPr>
        <w:t>have a significant effect of decreasing</w:t>
      </w:r>
      <w:r w:rsidRPr="008E4E8D">
        <w:rPr>
          <w:rFonts w:eastAsia="Cambria Math" w:cstheme="minorHAnsi"/>
          <w:color w:val="000000" w:themeColor="text1"/>
        </w:rPr>
        <w:t xml:space="preserve"> the mean. In </w:t>
      </w:r>
      <w:r w:rsidRPr="00AF60CE">
        <w:rPr>
          <w:rFonts w:eastAsia="Cambria Math" w:cstheme="minorHAnsi"/>
          <w:color w:val="000000" w:themeColor="text1"/>
        </w:rPr>
        <w:fldChar w:fldCharType="begin"/>
      </w:r>
      <w:r>
        <w:rPr>
          <w:rFonts w:eastAsia="Cambria Math" w:cstheme="minorHAnsi"/>
          <w:color w:val="000000" w:themeColor="text1"/>
        </w:rPr>
        <w:instrText xml:space="preserve"> REF _Ref39225848 \h  \* MERGEFORMAT </w:instrText>
      </w:r>
      <w:r w:rsidRPr="00AF60CE">
        <w:rPr>
          <w:rFonts w:eastAsia="Cambria Math" w:cstheme="minorHAnsi"/>
          <w:color w:val="000000" w:themeColor="text1"/>
        </w:rPr>
      </w:r>
      <w:r w:rsidRPr="00AF60CE">
        <w:rPr>
          <w:rFonts w:eastAsia="Cambria Math" w:cstheme="minorHAnsi"/>
          <w:color w:val="000000" w:themeColor="text1"/>
        </w:rPr>
        <w:fldChar w:fldCharType="separate"/>
      </w:r>
      <w:r w:rsidRPr="004205C4">
        <w:rPr>
          <w:rFonts w:eastAsia="Cambria Math" w:cstheme="minorHAnsi"/>
          <w:color w:val="000000" w:themeColor="text1"/>
        </w:rPr>
        <w:t>Table J-8</w:t>
      </w:r>
      <w:r w:rsidRPr="00AF60CE">
        <w:rPr>
          <w:rFonts w:eastAsia="Cambria Math" w:cstheme="minorHAnsi"/>
          <w:color w:val="000000" w:themeColor="text1"/>
        </w:rPr>
        <w:fldChar w:fldCharType="end"/>
      </w:r>
      <w:r w:rsidRPr="008E4E8D">
        <w:rPr>
          <w:rFonts w:eastAsia="Cambria Math" w:cstheme="minorHAnsi"/>
          <w:color w:val="000000" w:themeColor="text1"/>
        </w:rPr>
        <w:t>, for Large intruders we can see that FOR has a slightly stronger effect on the mean</w:t>
      </w:r>
      <w:r>
        <w:rPr>
          <w:rFonts w:eastAsia="Cambria Math" w:cstheme="minorHAnsi"/>
          <w:color w:val="000000" w:themeColor="text1"/>
        </w:rPr>
        <w:t>. For example,</w:t>
      </w:r>
      <w:r w:rsidRPr="008E4E8D">
        <w:rPr>
          <w:rFonts w:eastAsia="Cambria Math" w:cstheme="minorHAnsi"/>
          <w:color w:val="000000" w:themeColor="text1"/>
        </w:rPr>
        <w:t xml:space="preserve"> if we increase the Azimuth FOR from 110° to 135°, </w:t>
      </w:r>
      <w:r>
        <w:rPr>
          <w:rFonts w:eastAsia="Cambria Math" w:cstheme="minorHAnsi"/>
          <w:color w:val="000000" w:themeColor="text1"/>
        </w:rPr>
        <w:t>the mean time margin is increased almost as much as if increased</w:t>
      </w:r>
      <w:r w:rsidRPr="008E4E8D">
        <w:rPr>
          <w:rFonts w:eastAsia="Cambria Math" w:cstheme="minorHAnsi"/>
          <w:color w:val="000000" w:themeColor="text1"/>
        </w:rPr>
        <w:t xml:space="preserve"> the RDR by adding </w:t>
      </w:r>
      <w:r>
        <w:rPr>
          <w:rFonts w:eastAsia="Cambria Math" w:cstheme="minorHAnsi"/>
          <w:color w:val="000000" w:themeColor="text1"/>
        </w:rPr>
        <w:t>7</w:t>
      </w:r>
      <w:r w:rsidRPr="008E4E8D">
        <w:rPr>
          <w:rFonts w:eastAsia="Cambria Math" w:cstheme="minorHAnsi"/>
          <w:color w:val="000000" w:themeColor="text1"/>
        </w:rPr>
        <w:t xml:space="preserve"> seconds of pilot response time. Whereas small intruders have mostly normal </w:t>
      </w:r>
      <w:r>
        <w:rPr>
          <w:rFonts w:eastAsia="Cambria Math" w:cstheme="minorHAnsi"/>
          <w:color w:val="000000" w:themeColor="text1"/>
        </w:rPr>
        <w:t xml:space="preserve">(non-pop-up) </w:t>
      </w:r>
      <w:r w:rsidRPr="00B645EA">
        <w:rPr>
          <w:rFonts w:eastAsia="Cambria Math" w:cstheme="minorHAnsi"/>
          <w:color w:val="000000" w:themeColor="text1"/>
        </w:rPr>
        <w:t xml:space="preserve">encounters; Their mean </w:t>
      </w:r>
      <w:r>
        <w:rPr>
          <w:rFonts w:eastAsia="Cambria Math" w:cstheme="minorHAnsi"/>
          <w:color w:val="000000" w:themeColor="text1"/>
        </w:rPr>
        <w:t>time margin</w:t>
      </w:r>
      <w:r w:rsidRPr="00B645EA">
        <w:rPr>
          <w:rFonts w:eastAsia="Cambria Math" w:cstheme="minorHAnsi"/>
          <w:color w:val="000000" w:themeColor="text1"/>
        </w:rPr>
        <w:t xml:space="preserve"> shows a weak dependence on the Azimuth FOR and is mostly only affected by RDR.</w:t>
      </w:r>
    </w:p>
    <w:p w14:paraId="67D958AC" w14:textId="77777777" w:rsidR="00C57F47" w:rsidRPr="00B645EA" w:rsidRDefault="00C57F47" w:rsidP="00C57F47">
      <w:pPr>
        <w:rPr>
          <w:rFonts w:eastAsia="Cambria Math" w:cstheme="minorHAnsi"/>
          <w:color w:val="000000" w:themeColor="text1"/>
        </w:rPr>
      </w:pPr>
    </w:p>
    <w:p w14:paraId="182B9EC5" w14:textId="77777777" w:rsidR="00C57F47" w:rsidRPr="00B645EA" w:rsidRDefault="00C57F47" w:rsidP="00C57F47">
      <w:pPr>
        <w:rPr>
          <w:color w:val="000000" w:themeColor="text1"/>
        </w:rPr>
      </w:pPr>
      <w:r w:rsidRPr="00B645EA">
        <w:rPr>
          <w:rFonts w:eastAsia="Cambria Math" w:cstheme="minorHAnsi"/>
          <w:color w:val="000000" w:themeColor="text1"/>
        </w:rPr>
        <w:t>All Intruder Types</w:t>
      </w:r>
    </w:p>
    <w:p w14:paraId="5C76AEB3" w14:textId="77777777" w:rsidR="00C57F47" w:rsidRPr="000236D6" w:rsidRDefault="00C57F47" w:rsidP="00C57F47">
      <w:pPr>
        <w:jc w:val="center"/>
        <w:rPr>
          <w:b/>
          <w:color w:val="000000" w:themeColor="text1"/>
        </w:rPr>
      </w:pPr>
      <w:bookmarkStart w:id="43" w:name="_Ref39225825"/>
      <w:r w:rsidRPr="000236D6">
        <w:rPr>
          <w:b/>
          <w:color w:val="000000" w:themeColor="text1"/>
          <w:u w:val="single"/>
        </w:rPr>
        <w:t>Table J-</w:t>
      </w:r>
      <w:r w:rsidRPr="000236D6">
        <w:rPr>
          <w:b/>
          <w:bCs/>
          <w:u w:val="single"/>
        </w:rPr>
        <w:fldChar w:fldCharType="begin"/>
      </w:r>
      <w:r w:rsidRPr="000236D6">
        <w:rPr>
          <w:b/>
          <w:bCs/>
          <w:u w:val="single"/>
        </w:rPr>
        <w:instrText xml:space="preserve"> SEQ Table \* ARABIC </w:instrText>
      </w:r>
      <w:r w:rsidRPr="000236D6">
        <w:rPr>
          <w:b/>
          <w:bCs/>
          <w:u w:val="single"/>
        </w:rPr>
        <w:fldChar w:fldCharType="separate"/>
      </w:r>
      <w:r w:rsidRPr="000236D6">
        <w:rPr>
          <w:b/>
          <w:bCs/>
          <w:noProof/>
          <w:u w:val="single"/>
        </w:rPr>
        <w:t>7</w:t>
      </w:r>
      <w:r w:rsidRPr="000236D6">
        <w:rPr>
          <w:b/>
          <w:bCs/>
          <w:u w:val="single"/>
        </w:rPr>
        <w:fldChar w:fldCharType="end"/>
      </w:r>
      <w:bookmarkEnd w:id="43"/>
      <w:r w:rsidRPr="000236D6">
        <w:tab/>
      </w:r>
      <w:r w:rsidRPr="000236D6">
        <w:rPr>
          <w:b/>
          <w:color w:val="000000" w:themeColor="text1"/>
        </w:rPr>
        <w:t>Mean Time Margin for All Intruders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2F5967CD" w14:textId="77777777" w:rsidTr="00505179">
        <w:trPr>
          <w:trHeight w:val="300"/>
        </w:trPr>
        <w:tc>
          <w:tcPr>
            <w:tcW w:w="1999" w:type="dxa"/>
            <w:gridSpan w:val="2"/>
            <w:vMerge w:val="restart"/>
          </w:tcPr>
          <w:p w14:paraId="5018FFA3" w14:textId="77777777" w:rsidR="00C57F47" w:rsidRPr="00B645EA" w:rsidRDefault="00C57F47" w:rsidP="00505179">
            <w:pPr>
              <w:rPr>
                <w:color w:val="000000" w:themeColor="text1"/>
              </w:rPr>
            </w:pPr>
            <w:r w:rsidRPr="00B645EA">
              <w:rPr>
                <w:rFonts w:eastAsia="Cambria Math" w:cstheme="minorHAnsi"/>
                <w:color w:val="000000" w:themeColor="text1"/>
              </w:rPr>
              <w:lastRenderedPageBreak/>
              <w:t xml:space="preserve">Mean </w:t>
            </w:r>
            <w:r>
              <w:rPr>
                <w:rFonts w:eastAsia="Cambria Math" w:cstheme="minorHAnsi"/>
                <w:color w:val="000000" w:themeColor="text1"/>
              </w:rPr>
              <w:t>Time Margin (sec)</w:t>
            </w:r>
            <w:r w:rsidRPr="00B645EA">
              <w:rPr>
                <w:rFonts w:eastAsia="Cambria Math" w:cstheme="minorHAnsi"/>
                <w:color w:val="000000" w:themeColor="text1"/>
              </w:rPr>
              <w:t xml:space="preserve">, All </w:t>
            </w:r>
            <w:proofErr w:type="spellStart"/>
            <w:r>
              <w:rPr>
                <w:rFonts w:eastAsia="Cambria Math" w:cstheme="minorHAnsi"/>
                <w:color w:val="000000" w:themeColor="text1"/>
              </w:rPr>
              <w:t>LoWC</w:t>
            </w:r>
            <w:proofErr w:type="spellEnd"/>
            <w:r w:rsidRPr="00B645EA">
              <w:rPr>
                <w:rFonts w:eastAsia="Cambria Math" w:cstheme="minorHAnsi"/>
                <w:color w:val="000000" w:themeColor="text1"/>
              </w:rPr>
              <w:t xml:space="preserve"> Encounters</w:t>
            </w:r>
          </w:p>
        </w:tc>
        <w:tc>
          <w:tcPr>
            <w:tcW w:w="6192" w:type="dxa"/>
            <w:gridSpan w:val="6"/>
            <w:shd w:val="clear" w:color="auto" w:fill="auto"/>
            <w:noWrap/>
            <w:vAlign w:val="bottom"/>
          </w:tcPr>
          <w:p w14:paraId="6A13FEA8" w14:textId="77777777" w:rsidR="00C57F47" w:rsidRPr="00B645EA" w:rsidRDefault="00C57F47" w:rsidP="00505179">
            <w:pPr>
              <w:jc w:val="center"/>
              <w:rPr>
                <w:rFonts w:eastAsia="Times New Roman" w:cs="Calibri"/>
                <w:color w:val="000000" w:themeColor="text1"/>
              </w:rPr>
            </w:pPr>
            <w:r w:rsidRPr="00B645EA">
              <w:rPr>
                <w:rFonts w:eastAsia="Times New Roman" w:cs="Calibri"/>
                <w:color w:val="000000" w:themeColor="text1"/>
              </w:rPr>
              <w:t>FOR: Azimuth</w:t>
            </w:r>
          </w:p>
        </w:tc>
        <w:tc>
          <w:tcPr>
            <w:tcW w:w="1159" w:type="dxa"/>
            <w:vMerge w:val="restart"/>
          </w:tcPr>
          <w:p w14:paraId="1C1D6932" w14:textId="77777777" w:rsidR="00C57F47" w:rsidRPr="00B645EA" w:rsidRDefault="00C57F47" w:rsidP="00505179">
            <w:pPr>
              <w:jc w:val="right"/>
              <w:rPr>
                <w:rFonts w:eastAsia="Times New Roman" w:cs="Calibri"/>
                <w:color w:val="000000" w:themeColor="text1"/>
              </w:rPr>
            </w:pPr>
            <w:r w:rsidRPr="00B645EA">
              <w:rPr>
                <w:rFonts w:eastAsia="Times New Roman" w:cs="Calibri"/>
                <w:color w:val="000000" w:themeColor="text1"/>
              </w:rPr>
              <w:t>Pilot Response Time</w:t>
            </w:r>
          </w:p>
        </w:tc>
      </w:tr>
      <w:tr w:rsidR="00C57F47" w:rsidRPr="00DC7F80" w14:paraId="6C3F2E87" w14:textId="77777777" w:rsidTr="00505179">
        <w:trPr>
          <w:trHeight w:val="300"/>
        </w:trPr>
        <w:tc>
          <w:tcPr>
            <w:tcW w:w="1999" w:type="dxa"/>
            <w:gridSpan w:val="2"/>
            <w:vMerge/>
          </w:tcPr>
          <w:p w14:paraId="13EFE5A3" w14:textId="77777777" w:rsidR="00C57F47" w:rsidRPr="00161486"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75496099"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75°</w:t>
            </w:r>
          </w:p>
        </w:tc>
        <w:tc>
          <w:tcPr>
            <w:tcW w:w="1032" w:type="dxa"/>
            <w:shd w:val="clear" w:color="auto" w:fill="auto"/>
            <w:noWrap/>
            <w:vAlign w:val="bottom"/>
            <w:hideMark/>
          </w:tcPr>
          <w:p w14:paraId="1B0BCB3D"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90°</w:t>
            </w:r>
          </w:p>
        </w:tc>
        <w:tc>
          <w:tcPr>
            <w:tcW w:w="1032" w:type="dxa"/>
            <w:shd w:val="clear" w:color="auto" w:fill="auto"/>
            <w:noWrap/>
            <w:vAlign w:val="bottom"/>
            <w:hideMark/>
          </w:tcPr>
          <w:p w14:paraId="2E80AE2A"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105°</w:t>
            </w:r>
          </w:p>
        </w:tc>
        <w:tc>
          <w:tcPr>
            <w:tcW w:w="1032" w:type="dxa"/>
            <w:shd w:val="clear" w:color="auto" w:fill="auto"/>
            <w:noWrap/>
            <w:vAlign w:val="bottom"/>
            <w:hideMark/>
          </w:tcPr>
          <w:p w14:paraId="19A65448"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110°</w:t>
            </w:r>
          </w:p>
        </w:tc>
        <w:tc>
          <w:tcPr>
            <w:tcW w:w="1032" w:type="dxa"/>
            <w:shd w:val="clear" w:color="auto" w:fill="auto"/>
            <w:noWrap/>
            <w:vAlign w:val="bottom"/>
            <w:hideMark/>
          </w:tcPr>
          <w:p w14:paraId="1CFC0B86"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120°</w:t>
            </w:r>
          </w:p>
        </w:tc>
        <w:tc>
          <w:tcPr>
            <w:tcW w:w="1032" w:type="dxa"/>
            <w:shd w:val="clear" w:color="auto" w:fill="auto"/>
            <w:noWrap/>
            <w:vAlign w:val="bottom"/>
            <w:hideMark/>
          </w:tcPr>
          <w:p w14:paraId="0C52E475"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135°</w:t>
            </w:r>
          </w:p>
        </w:tc>
        <w:tc>
          <w:tcPr>
            <w:tcW w:w="1159" w:type="dxa"/>
            <w:vMerge/>
          </w:tcPr>
          <w:p w14:paraId="631308A3" w14:textId="77777777" w:rsidR="00C57F47" w:rsidRPr="00161486" w:rsidRDefault="00C57F47" w:rsidP="00505179">
            <w:pPr>
              <w:jc w:val="right"/>
              <w:rPr>
                <w:rFonts w:eastAsia="Times New Roman" w:cs="Calibri"/>
                <w:color w:val="000000" w:themeColor="text1"/>
              </w:rPr>
            </w:pPr>
          </w:p>
        </w:tc>
      </w:tr>
      <w:tr w:rsidR="00C57F47" w:rsidRPr="00DC7F80" w14:paraId="347D5856" w14:textId="77777777" w:rsidTr="00505179">
        <w:trPr>
          <w:trHeight w:val="300"/>
        </w:trPr>
        <w:tc>
          <w:tcPr>
            <w:tcW w:w="1044" w:type="dxa"/>
            <w:vMerge w:val="restart"/>
            <w:textDirection w:val="btLr"/>
          </w:tcPr>
          <w:p w14:paraId="4EE8DEAA" w14:textId="77777777" w:rsidR="00C57F47" w:rsidRPr="00161486" w:rsidRDefault="00C57F47" w:rsidP="00505179">
            <w:pPr>
              <w:ind w:left="113" w:right="113"/>
              <w:jc w:val="center"/>
              <w:rPr>
                <w:rFonts w:eastAsia="Times New Roman" w:cs="Calibri"/>
                <w:color w:val="000000" w:themeColor="text1"/>
              </w:rPr>
            </w:pPr>
            <w:r w:rsidRPr="00161486">
              <w:rPr>
                <w:rFonts w:eastAsia="Times New Roman" w:cs="Calibri"/>
                <w:color w:val="000000" w:themeColor="text1"/>
              </w:rPr>
              <w:t>FOR: Elevation</w:t>
            </w:r>
          </w:p>
        </w:tc>
        <w:tc>
          <w:tcPr>
            <w:tcW w:w="955" w:type="dxa"/>
            <w:shd w:val="clear" w:color="auto" w:fill="auto"/>
            <w:noWrap/>
            <w:vAlign w:val="bottom"/>
            <w:hideMark/>
          </w:tcPr>
          <w:p w14:paraId="56B2EFB5"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A9172"/>
            <w:noWrap/>
            <w:vAlign w:val="bottom"/>
          </w:tcPr>
          <w:p w14:paraId="29A2C554" w14:textId="77777777" w:rsidR="00C57F47" w:rsidRPr="00161486" w:rsidRDefault="00C57F47" w:rsidP="00505179">
            <w:pPr>
              <w:jc w:val="right"/>
              <w:rPr>
                <w:rFonts w:eastAsia="Times New Roman" w:cs="Calibri"/>
                <w:color w:val="000000" w:themeColor="text1"/>
              </w:rPr>
            </w:pPr>
            <w:r>
              <w:rPr>
                <w:rFonts w:cs="Calibri"/>
                <w:color w:val="000000"/>
              </w:rPr>
              <w:t>36.27</w:t>
            </w:r>
          </w:p>
        </w:tc>
        <w:tc>
          <w:tcPr>
            <w:tcW w:w="1032" w:type="dxa"/>
            <w:shd w:val="clear" w:color="000000" w:fill="FBA476"/>
            <w:noWrap/>
            <w:vAlign w:val="bottom"/>
          </w:tcPr>
          <w:p w14:paraId="6478E16F" w14:textId="77777777" w:rsidR="00C57F47" w:rsidRPr="00161486" w:rsidRDefault="00C57F47" w:rsidP="00505179">
            <w:pPr>
              <w:jc w:val="right"/>
              <w:rPr>
                <w:rFonts w:eastAsia="Times New Roman" w:cs="Calibri"/>
                <w:color w:val="000000" w:themeColor="text1"/>
              </w:rPr>
            </w:pPr>
            <w:r>
              <w:rPr>
                <w:rFonts w:cs="Calibri"/>
                <w:color w:val="000000"/>
              </w:rPr>
              <w:t>40.50</w:t>
            </w:r>
          </w:p>
        </w:tc>
        <w:tc>
          <w:tcPr>
            <w:tcW w:w="1032" w:type="dxa"/>
            <w:shd w:val="clear" w:color="000000" w:fill="FBAE78"/>
            <w:noWrap/>
            <w:vAlign w:val="bottom"/>
          </w:tcPr>
          <w:p w14:paraId="0C6D48D4" w14:textId="77777777" w:rsidR="00C57F47" w:rsidRPr="00161486" w:rsidRDefault="00C57F47" w:rsidP="00505179">
            <w:pPr>
              <w:jc w:val="right"/>
              <w:rPr>
                <w:rFonts w:eastAsia="Times New Roman" w:cs="Calibri"/>
                <w:color w:val="000000" w:themeColor="text1"/>
              </w:rPr>
            </w:pPr>
            <w:r>
              <w:rPr>
                <w:rFonts w:cs="Calibri"/>
                <w:color w:val="000000"/>
              </w:rPr>
              <w:t>42.72</w:t>
            </w:r>
          </w:p>
        </w:tc>
        <w:tc>
          <w:tcPr>
            <w:tcW w:w="1032" w:type="dxa"/>
            <w:shd w:val="clear" w:color="000000" w:fill="FBB279"/>
            <w:noWrap/>
            <w:vAlign w:val="bottom"/>
          </w:tcPr>
          <w:p w14:paraId="578F96E6" w14:textId="77777777" w:rsidR="00C57F47" w:rsidRPr="00161486" w:rsidRDefault="00C57F47" w:rsidP="00505179">
            <w:pPr>
              <w:jc w:val="right"/>
              <w:rPr>
                <w:rFonts w:eastAsia="Times New Roman" w:cs="Calibri"/>
                <w:color w:val="000000" w:themeColor="text1"/>
              </w:rPr>
            </w:pPr>
            <w:r>
              <w:rPr>
                <w:rFonts w:cs="Calibri"/>
                <w:color w:val="000000"/>
              </w:rPr>
              <w:t>43.64</w:t>
            </w:r>
          </w:p>
        </w:tc>
        <w:tc>
          <w:tcPr>
            <w:tcW w:w="1032" w:type="dxa"/>
            <w:shd w:val="clear" w:color="000000" w:fill="FCBA7A"/>
            <w:noWrap/>
            <w:vAlign w:val="bottom"/>
          </w:tcPr>
          <w:p w14:paraId="3A9CE400" w14:textId="77777777" w:rsidR="00C57F47" w:rsidRPr="00161486" w:rsidRDefault="00C57F47" w:rsidP="00505179">
            <w:pPr>
              <w:jc w:val="right"/>
              <w:rPr>
                <w:rFonts w:eastAsia="Times New Roman" w:cs="Calibri"/>
                <w:color w:val="000000" w:themeColor="text1"/>
              </w:rPr>
            </w:pPr>
            <w:r>
              <w:rPr>
                <w:rFonts w:cs="Calibri"/>
                <w:color w:val="000000"/>
              </w:rPr>
              <w:t>45.43</w:t>
            </w:r>
          </w:p>
        </w:tc>
        <w:tc>
          <w:tcPr>
            <w:tcW w:w="1032" w:type="dxa"/>
            <w:shd w:val="clear" w:color="000000" w:fill="FCC57C"/>
            <w:noWrap/>
            <w:vAlign w:val="bottom"/>
          </w:tcPr>
          <w:p w14:paraId="2FE3A3CD" w14:textId="77777777" w:rsidR="00C57F47" w:rsidRPr="00161486" w:rsidRDefault="00C57F47" w:rsidP="00505179">
            <w:pPr>
              <w:jc w:val="right"/>
              <w:rPr>
                <w:rFonts w:eastAsia="Times New Roman" w:cs="Calibri"/>
                <w:color w:val="000000" w:themeColor="text1"/>
              </w:rPr>
            </w:pPr>
            <w:r>
              <w:rPr>
                <w:rFonts w:cs="Calibri"/>
                <w:color w:val="000000"/>
              </w:rPr>
              <w:t>48.06</w:t>
            </w:r>
          </w:p>
        </w:tc>
        <w:tc>
          <w:tcPr>
            <w:tcW w:w="1159" w:type="dxa"/>
            <w:vMerge w:val="restart"/>
            <w:shd w:val="clear" w:color="auto" w:fill="auto"/>
          </w:tcPr>
          <w:p w14:paraId="4B0FB41B" w14:textId="77777777" w:rsidR="00C57F47" w:rsidRPr="00161486" w:rsidRDefault="00C57F47" w:rsidP="00505179">
            <w:pPr>
              <w:jc w:val="right"/>
              <w:rPr>
                <w:rFonts w:cs="Calibri"/>
                <w:color w:val="000000" w:themeColor="text1"/>
              </w:rPr>
            </w:pPr>
            <w:r w:rsidRPr="00161486">
              <w:rPr>
                <w:rFonts w:cs="Calibri"/>
                <w:color w:val="000000" w:themeColor="text1"/>
              </w:rPr>
              <w:t>10 sec</w:t>
            </w:r>
          </w:p>
        </w:tc>
      </w:tr>
      <w:tr w:rsidR="00C57F47" w:rsidRPr="00DC7F80" w14:paraId="38CF3721" w14:textId="77777777" w:rsidTr="00505179">
        <w:trPr>
          <w:trHeight w:val="300"/>
        </w:trPr>
        <w:tc>
          <w:tcPr>
            <w:tcW w:w="1044" w:type="dxa"/>
            <w:vMerge/>
          </w:tcPr>
          <w:p w14:paraId="47B29DA1"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2A5600C8"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98B71"/>
            <w:noWrap/>
            <w:vAlign w:val="bottom"/>
          </w:tcPr>
          <w:p w14:paraId="4068C396" w14:textId="77777777" w:rsidR="00C57F47" w:rsidRPr="00161486" w:rsidRDefault="00C57F47" w:rsidP="00505179">
            <w:pPr>
              <w:jc w:val="right"/>
              <w:rPr>
                <w:rFonts w:eastAsia="Times New Roman" w:cs="Calibri"/>
                <w:color w:val="000000" w:themeColor="text1"/>
              </w:rPr>
            </w:pPr>
            <w:r>
              <w:rPr>
                <w:rFonts w:cs="Calibri"/>
                <w:color w:val="000000"/>
              </w:rPr>
              <w:t>34.92</w:t>
            </w:r>
          </w:p>
        </w:tc>
        <w:tc>
          <w:tcPr>
            <w:tcW w:w="1032" w:type="dxa"/>
            <w:shd w:val="clear" w:color="000000" w:fill="FBA275"/>
            <w:noWrap/>
            <w:vAlign w:val="bottom"/>
          </w:tcPr>
          <w:p w14:paraId="0E241D8C" w14:textId="77777777" w:rsidR="00C57F47" w:rsidRPr="00161486" w:rsidRDefault="00C57F47" w:rsidP="00505179">
            <w:pPr>
              <w:jc w:val="right"/>
              <w:rPr>
                <w:rFonts w:eastAsia="Times New Roman" w:cs="Calibri"/>
                <w:color w:val="000000" w:themeColor="text1"/>
              </w:rPr>
            </w:pPr>
            <w:r>
              <w:rPr>
                <w:rFonts w:cs="Calibri"/>
                <w:color w:val="000000"/>
              </w:rPr>
              <w:t>39.95</w:t>
            </w:r>
          </w:p>
        </w:tc>
        <w:tc>
          <w:tcPr>
            <w:tcW w:w="1032" w:type="dxa"/>
            <w:shd w:val="clear" w:color="000000" w:fill="FBAE78"/>
            <w:noWrap/>
            <w:vAlign w:val="bottom"/>
          </w:tcPr>
          <w:p w14:paraId="1A8E4559" w14:textId="77777777" w:rsidR="00C57F47" w:rsidRPr="00161486" w:rsidRDefault="00C57F47" w:rsidP="00505179">
            <w:pPr>
              <w:jc w:val="right"/>
              <w:rPr>
                <w:rFonts w:eastAsia="Times New Roman" w:cs="Calibri"/>
                <w:color w:val="000000" w:themeColor="text1"/>
              </w:rPr>
            </w:pPr>
            <w:r>
              <w:rPr>
                <w:rFonts w:cs="Calibri"/>
                <w:color w:val="000000"/>
              </w:rPr>
              <w:t>42.71</w:t>
            </w:r>
          </w:p>
        </w:tc>
        <w:tc>
          <w:tcPr>
            <w:tcW w:w="1032" w:type="dxa"/>
            <w:shd w:val="clear" w:color="000000" w:fill="FBB379"/>
            <w:noWrap/>
            <w:vAlign w:val="bottom"/>
          </w:tcPr>
          <w:p w14:paraId="5F0737BB" w14:textId="77777777" w:rsidR="00C57F47" w:rsidRPr="00161486" w:rsidRDefault="00C57F47" w:rsidP="00505179">
            <w:pPr>
              <w:jc w:val="right"/>
              <w:rPr>
                <w:rFonts w:eastAsia="Times New Roman" w:cs="Calibri"/>
                <w:color w:val="000000" w:themeColor="text1"/>
              </w:rPr>
            </w:pPr>
            <w:r>
              <w:rPr>
                <w:rFonts w:cs="Calibri"/>
                <w:color w:val="000000"/>
              </w:rPr>
              <w:t>43.84</w:t>
            </w:r>
          </w:p>
        </w:tc>
        <w:tc>
          <w:tcPr>
            <w:tcW w:w="1032" w:type="dxa"/>
            <w:shd w:val="clear" w:color="000000" w:fill="FCBC7B"/>
            <w:noWrap/>
            <w:vAlign w:val="bottom"/>
          </w:tcPr>
          <w:p w14:paraId="32F1D6F4" w14:textId="77777777" w:rsidR="00C57F47" w:rsidRPr="00161486" w:rsidRDefault="00C57F47" w:rsidP="00505179">
            <w:pPr>
              <w:jc w:val="right"/>
              <w:rPr>
                <w:rFonts w:eastAsia="Times New Roman" w:cs="Calibri"/>
                <w:color w:val="000000" w:themeColor="text1"/>
              </w:rPr>
            </w:pPr>
            <w:r>
              <w:rPr>
                <w:rFonts w:cs="Calibri"/>
                <w:color w:val="000000"/>
              </w:rPr>
              <w:t>45.94</w:t>
            </w:r>
          </w:p>
        </w:tc>
        <w:tc>
          <w:tcPr>
            <w:tcW w:w="1032" w:type="dxa"/>
            <w:shd w:val="clear" w:color="000000" w:fill="FDCA7D"/>
            <w:noWrap/>
            <w:vAlign w:val="bottom"/>
          </w:tcPr>
          <w:p w14:paraId="02D01634" w14:textId="77777777" w:rsidR="00C57F47" w:rsidRPr="00161486" w:rsidRDefault="00C57F47" w:rsidP="00505179">
            <w:pPr>
              <w:jc w:val="right"/>
              <w:rPr>
                <w:rFonts w:eastAsia="Times New Roman" w:cs="Calibri"/>
                <w:color w:val="000000" w:themeColor="text1"/>
              </w:rPr>
            </w:pPr>
            <w:r>
              <w:rPr>
                <w:rFonts w:cs="Calibri"/>
                <w:color w:val="000000"/>
              </w:rPr>
              <w:t>49.07</w:t>
            </w:r>
          </w:p>
        </w:tc>
        <w:tc>
          <w:tcPr>
            <w:tcW w:w="1159" w:type="dxa"/>
            <w:vMerge/>
            <w:shd w:val="clear" w:color="auto" w:fill="auto"/>
          </w:tcPr>
          <w:p w14:paraId="03F067EA" w14:textId="77777777" w:rsidR="00C57F47" w:rsidRPr="00161486" w:rsidRDefault="00C57F47" w:rsidP="00505179">
            <w:pPr>
              <w:jc w:val="right"/>
              <w:rPr>
                <w:rFonts w:cs="Calibri"/>
                <w:color w:val="000000" w:themeColor="text1"/>
              </w:rPr>
            </w:pPr>
          </w:p>
        </w:tc>
      </w:tr>
      <w:tr w:rsidR="00C57F47" w:rsidRPr="00DC7F80" w14:paraId="137BEBCC" w14:textId="77777777" w:rsidTr="00505179">
        <w:trPr>
          <w:trHeight w:val="300"/>
        </w:trPr>
        <w:tc>
          <w:tcPr>
            <w:tcW w:w="1044" w:type="dxa"/>
            <w:vMerge/>
          </w:tcPr>
          <w:p w14:paraId="0082C386"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3393AE5E"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98B71"/>
            <w:noWrap/>
            <w:vAlign w:val="bottom"/>
          </w:tcPr>
          <w:p w14:paraId="439518F4" w14:textId="77777777" w:rsidR="00C57F47" w:rsidRPr="00161486" w:rsidRDefault="00C57F47" w:rsidP="00505179">
            <w:pPr>
              <w:jc w:val="right"/>
              <w:rPr>
                <w:rFonts w:eastAsia="Times New Roman" w:cs="Calibri"/>
                <w:color w:val="000000" w:themeColor="text1"/>
              </w:rPr>
            </w:pPr>
            <w:r>
              <w:rPr>
                <w:rFonts w:cs="Calibri"/>
                <w:color w:val="000000"/>
              </w:rPr>
              <w:t>34.91</w:t>
            </w:r>
          </w:p>
        </w:tc>
        <w:tc>
          <w:tcPr>
            <w:tcW w:w="1032" w:type="dxa"/>
            <w:shd w:val="clear" w:color="000000" w:fill="FBA276"/>
            <w:noWrap/>
            <w:vAlign w:val="bottom"/>
          </w:tcPr>
          <w:p w14:paraId="49EB0E96" w14:textId="77777777" w:rsidR="00C57F47" w:rsidRPr="00161486" w:rsidRDefault="00C57F47" w:rsidP="00505179">
            <w:pPr>
              <w:jc w:val="right"/>
              <w:rPr>
                <w:rFonts w:eastAsia="Times New Roman" w:cs="Calibri"/>
                <w:color w:val="000000" w:themeColor="text1"/>
              </w:rPr>
            </w:pPr>
            <w:r>
              <w:rPr>
                <w:rFonts w:cs="Calibri"/>
                <w:color w:val="000000"/>
              </w:rPr>
              <w:t>40.10</w:t>
            </w:r>
          </w:p>
        </w:tc>
        <w:tc>
          <w:tcPr>
            <w:tcW w:w="1032" w:type="dxa"/>
            <w:shd w:val="clear" w:color="000000" w:fill="FBAF78"/>
            <w:noWrap/>
            <w:vAlign w:val="bottom"/>
          </w:tcPr>
          <w:p w14:paraId="599B6CA7" w14:textId="77777777" w:rsidR="00C57F47" w:rsidRPr="00161486" w:rsidRDefault="00C57F47" w:rsidP="00505179">
            <w:pPr>
              <w:jc w:val="right"/>
              <w:rPr>
                <w:rFonts w:eastAsia="Times New Roman" w:cs="Calibri"/>
                <w:color w:val="000000" w:themeColor="text1"/>
              </w:rPr>
            </w:pPr>
            <w:r>
              <w:rPr>
                <w:rFonts w:cs="Calibri"/>
                <w:color w:val="000000"/>
              </w:rPr>
              <w:t>42.97</w:t>
            </w:r>
          </w:p>
        </w:tc>
        <w:tc>
          <w:tcPr>
            <w:tcW w:w="1032" w:type="dxa"/>
            <w:shd w:val="clear" w:color="000000" w:fill="FCB479"/>
            <w:noWrap/>
            <w:vAlign w:val="bottom"/>
          </w:tcPr>
          <w:p w14:paraId="3AA42C8B" w14:textId="77777777" w:rsidR="00C57F47" w:rsidRPr="00161486" w:rsidRDefault="00C57F47" w:rsidP="00505179">
            <w:pPr>
              <w:jc w:val="right"/>
              <w:rPr>
                <w:rFonts w:eastAsia="Times New Roman" w:cs="Calibri"/>
                <w:color w:val="000000" w:themeColor="text1"/>
              </w:rPr>
            </w:pPr>
            <w:r>
              <w:rPr>
                <w:rFonts w:cs="Calibri"/>
                <w:color w:val="000000"/>
              </w:rPr>
              <w:t>44.11</w:t>
            </w:r>
          </w:p>
        </w:tc>
        <w:tc>
          <w:tcPr>
            <w:tcW w:w="1032" w:type="dxa"/>
            <w:shd w:val="clear" w:color="000000" w:fill="FCBD7B"/>
            <w:noWrap/>
            <w:vAlign w:val="bottom"/>
          </w:tcPr>
          <w:p w14:paraId="474D9D39" w14:textId="77777777" w:rsidR="00C57F47" w:rsidRPr="00161486" w:rsidRDefault="00C57F47" w:rsidP="00505179">
            <w:pPr>
              <w:jc w:val="right"/>
              <w:rPr>
                <w:rFonts w:eastAsia="Times New Roman" w:cs="Calibri"/>
                <w:color w:val="000000" w:themeColor="text1"/>
              </w:rPr>
            </w:pPr>
            <w:r>
              <w:rPr>
                <w:rFonts w:cs="Calibri"/>
                <w:color w:val="000000"/>
              </w:rPr>
              <w:t>46.24</w:t>
            </w:r>
          </w:p>
        </w:tc>
        <w:tc>
          <w:tcPr>
            <w:tcW w:w="1032" w:type="dxa"/>
            <w:shd w:val="clear" w:color="000000" w:fill="FDCB7D"/>
            <w:noWrap/>
            <w:vAlign w:val="bottom"/>
          </w:tcPr>
          <w:p w14:paraId="07956D8D" w14:textId="77777777" w:rsidR="00C57F47" w:rsidRPr="00161486" w:rsidRDefault="00C57F47" w:rsidP="00505179">
            <w:pPr>
              <w:jc w:val="right"/>
              <w:rPr>
                <w:rFonts w:eastAsia="Times New Roman" w:cs="Calibri"/>
                <w:color w:val="000000" w:themeColor="text1"/>
              </w:rPr>
            </w:pPr>
            <w:r>
              <w:rPr>
                <w:rFonts w:cs="Calibri"/>
                <w:color w:val="000000"/>
              </w:rPr>
              <w:t>49.36</w:t>
            </w:r>
          </w:p>
        </w:tc>
        <w:tc>
          <w:tcPr>
            <w:tcW w:w="1159" w:type="dxa"/>
            <w:vMerge/>
            <w:shd w:val="clear" w:color="auto" w:fill="auto"/>
          </w:tcPr>
          <w:p w14:paraId="0A986589" w14:textId="77777777" w:rsidR="00C57F47" w:rsidRPr="00161486" w:rsidRDefault="00C57F47" w:rsidP="00505179">
            <w:pPr>
              <w:jc w:val="right"/>
              <w:rPr>
                <w:rFonts w:cs="Calibri"/>
                <w:color w:val="000000" w:themeColor="text1"/>
              </w:rPr>
            </w:pPr>
          </w:p>
        </w:tc>
      </w:tr>
      <w:tr w:rsidR="00C57F47" w:rsidRPr="00DC7F80" w14:paraId="5EEAE7A3" w14:textId="77777777" w:rsidTr="00505179">
        <w:trPr>
          <w:trHeight w:val="300"/>
        </w:trPr>
        <w:tc>
          <w:tcPr>
            <w:tcW w:w="1044" w:type="dxa"/>
            <w:vMerge/>
          </w:tcPr>
          <w:p w14:paraId="1411BF56"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07E61200"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20°</w:t>
            </w:r>
          </w:p>
        </w:tc>
        <w:tc>
          <w:tcPr>
            <w:tcW w:w="1032" w:type="dxa"/>
            <w:shd w:val="clear" w:color="000000" w:fill="F98C71"/>
            <w:noWrap/>
            <w:vAlign w:val="bottom"/>
          </w:tcPr>
          <w:p w14:paraId="204D2F9E" w14:textId="77777777" w:rsidR="00C57F47" w:rsidRPr="00161486" w:rsidRDefault="00C57F47" w:rsidP="00505179">
            <w:pPr>
              <w:jc w:val="right"/>
              <w:rPr>
                <w:rFonts w:eastAsia="Times New Roman" w:cs="Calibri"/>
                <w:color w:val="000000" w:themeColor="text1"/>
              </w:rPr>
            </w:pPr>
            <w:r>
              <w:rPr>
                <w:rFonts w:cs="Calibri"/>
                <w:color w:val="000000"/>
              </w:rPr>
              <w:t>34.95</w:t>
            </w:r>
          </w:p>
        </w:tc>
        <w:tc>
          <w:tcPr>
            <w:tcW w:w="1032" w:type="dxa"/>
            <w:shd w:val="clear" w:color="000000" w:fill="FBA376"/>
            <w:noWrap/>
            <w:vAlign w:val="bottom"/>
          </w:tcPr>
          <w:p w14:paraId="4C287AEB" w14:textId="77777777" w:rsidR="00C57F47" w:rsidRPr="00161486" w:rsidRDefault="00C57F47" w:rsidP="00505179">
            <w:pPr>
              <w:jc w:val="right"/>
              <w:rPr>
                <w:rFonts w:eastAsia="Times New Roman" w:cs="Calibri"/>
                <w:color w:val="000000" w:themeColor="text1"/>
              </w:rPr>
            </w:pPr>
            <w:r>
              <w:rPr>
                <w:rFonts w:cs="Calibri"/>
                <w:color w:val="000000"/>
              </w:rPr>
              <w:t>40.22</w:t>
            </w:r>
          </w:p>
        </w:tc>
        <w:tc>
          <w:tcPr>
            <w:tcW w:w="1032" w:type="dxa"/>
            <w:shd w:val="clear" w:color="000000" w:fill="FBAF78"/>
            <w:noWrap/>
            <w:vAlign w:val="bottom"/>
          </w:tcPr>
          <w:p w14:paraId="48005DE4" w14:textId="77777777" w:rsidR="00C57F47" w:rsidRPr="00161486" w:rsidRDefault="00C57F47" w:rsidP="00505179">
            <w:pPr>
              <w:jc w:val="right"/>
              <w:rPr>
                <w:rFonts w:eastAsia="Times New Roman" w:cs="Calibri"/>
                <w:color w:val="000000" w:themeColor="text1"/>
              </w:rPr>
            </w:pPr>
            <w:r>
              <w:rPr>
                <w:rFonts w:cs="Calibri"/>
                <w:color w:val="000000"/>
              </w:rPr>
              <w:t>43.09</w:t>
            </w:r>
          </w:p>
        </w:tc>
        <w:tc>
          <w:tcPr>
            <w:tcW w:w="1032" w:type="dxa"/>
            <w:shd w:val="clear" w:color="000000" w:fill="FCB479"/>
            <w:noWrap/>
            <w:vAlign w:val="bottom"/>
          </w:tcPr>
          <w:p w14:paraId="511EC978" w14:textId="77777777" w:rsidR="00C57F47" w:rsidRPr="00161486" w:rsidRDefault="00C57F47" w:rsidP="00505179">
            <w:pPr>
              <w:jc w:val="right"/>
              <w:rPr>
                <w:rFonts w:eastAsia="Times New Roman" w:cs="Calibri"/>
                <w:color w:val="000000" w:themeColor="text1"/>
              </w:rPr>
            </w:pPr>
            <w:r>
              <w:rPr>
                <w:rFonts w:cs="Calibri"/>
                <w:color w:val="000000"/>
              </w:rPr>
              <w:t>44.23</w:t>
            </w:r>
          </w:p>
        </w:tc>
        <w:tc>
          <w:tcPr>
            <w:tcW w:w="1032" w:type="dxa"/>
            <w:shd w:val="clear" w:color="000000" w:fill="FCBE7B"/>
            <w:noWrap/>
            <w:vAlign w:val="bottom"/>
          </w:tcPr>
          <w:p w14:paraId="2523F20A" w14:textId="77777777" w:rsidR="00C57F47" w:rsidRPr="00161486" w:rsidRDefault="00C57F47" w:rsidP="00505179">
            <w:pPr>
              <w:jc w:val="right"/>
              <w:rPr>
                <w:rFonts w:eastAsia="Times New Roman" w:cs="Calibri"/>
                <w:color w:val="000000" w:themeColor="text1"/>
              </w:rPr>
            </w:pPr>
            <w:r>
              <w:rPr>
                <w:rFonts w:cs="Calibri"/>
                <w:color w:val="000000"/>
              </w:rPr>
              <w:t>46.35</w:t>
            </w:r>
          </w:p>
        </w:tc>
        <w:tc>
          <w:tcPr>
            <w:tcW w:w="1032" w:type="dxa"/>
            <w:shd w:val="clear" w:color="000000" w:fill="FDCB7E"/>
            <w:noWrap/>
            <w:vAlign w:val="bottom"/>
          </w:tcPr>
          <w:p w14:paraId="6F091D42" w14:textId="77777777" w:rsidR="00C57F47" w:rsidRPr="00161486" w:rsidRDefault="00C57F47" w:rsidP="00505179">
            <w:pPr>
              <w:jc w:val="right"/>
              <w:rPr>
                <w:rFonts w:eastAsia="Times New Roman" w:cs="Calibri"/>
                <w:color w:val="000000" w:themeColor="text1"/>
              </w:rPr>
            </w:pPr>
            <w:r>
              <w:rPr>
                <w:rFonts w:cs="Calibri"/>
                <w:color w:val="000000"/>
              </w:rPr>
              <w:t>49.45</w:t>
            </w:r>
          </w:p>
        </w:tc>
        <w:tc>
          <w:tcPr>
            <w:tcW w:w="1159" w:type="dxa"/>
            <w:vMerge/>
            <w:shd w:val="clear" w:color="auto" w:fill="auto"/>
          </w:tcPr>
          <w:p w14:paraId="4BB44C96" w14:textId="77777777" w:rsidR="00C57F47" w:rsidRPr="00161486" w:rsidRDefault="00C57F47" w:rsidP="00505179">
            <w:pPr>
              <w:jc w:val="right"/>
              <w:rPr>
                <w:rFonts w:cs="Calibri"/>
                <w:color w:val="000000" w:themeColor="text1"/>
              </w:rPr>
            </w:pPr>
          </w:p>
        </w:tc>
      </w:tr>
      <w:tr w:rsidR="00C57F47" w:rsidRPr="00DC7F80" w14:paraId="4A63E4FC" w14:textId="77777777" w:rsidTr="00505179">
        <w:trPr>
          <w:trHeight w:val="300"/>
        </w:trPr>
        <w:tc>
          <w:tcPr>
            <w:tcW w:w="1044" w:type="dxa"/>
            <w:vMerge/>
          </w:tcPr>
          <w:p w14:paraId="74C54D8D"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503D054B"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CB97A"/>
            <w:noWrap/>
            <w:vAlign w:val="bottom"/>
          </w:tcPr>
          <w:p w14:paraId="5000FDD0" w14:textId="77777777" w:rsidR="00C57F47" w:rsidRPr="00161486" w:rsidRDefault="00C57F47" w:rsidP="00505179">
            <w:pPr>
              <w:jc w:val="right"/>
              <w:rPr>
                <w:rFonts w:cs="Calibri"/>
                <w:color w:val="000000" w:themeColor="text1"/>
              </w:rPr>
            </w:pPr>
            <w:r>
              <w:rPr>
                <w:rFonts w:cs="Calibri"/>
                <w:color w:val="000000"/>
              </w:rPr>
              <w:t>45.36</w:t>
            </w:r>
          </w:p>
        </w:tc>
        <w:tc>
          <w:tcPr>
            <w:tcW w:w="1032" w:type="dxa"/>
            <w:shd w:val="clear" w:color="000000" w:fill="FDCE7E"/>
            <w:noWrap/>
            <w:vAlign w:val="bottom"/>
          </w:tcPr>
          <w:p w14:paraId="51160029" w14:textId="77777777" w:rsidR="00C57F47" w:rsidRPr="00161486" w:rsidRDefault="00C57F47" w:rsidP="00505179">
            <w:pPr>
              <w:jc w:val="right"/>
              <w:rPr>
                <w:rFonts w:cs="Calibri"/>
                <w:color w:val="000000" w:themeColor="text1"/>
              </w:rPr>
            </w:pPr>
            <w:r>
              <w:rPr>
                <w:rFonts w:cs="Calibri"/>
                <w:color w:val="000000"/>
              </w:rPr>
              <w:t>50.09</w:t>
            </w:r>
          </w:p>
        </w:tc>
        <w:tc>
          <w:tcPr>
            <w:tcW w:w="1032" w:type="dxa"/>
            <w:shd w:val="clear" w:color="000000" w:fill="FED980"/>
            <w:noWrap/>
            <w:vAlign w:val="bottom"/>
          </w:tcPr>
          <w:p w14:paraId="5410F870" w14:textId="77777777" w:rsidR="00C57F47" w:rsidRPr="00161486" w:rsidRDefault="00C57F47" w:rsidP="00505179">
            <w:pPr>
              <w:jc w:val="right"/>
              <w:rPr>
                <w:rFonts w:cs="Calibri"/>
                <w:color w:val="000000" w:themeColor="text1"/>
              </w:rPr>
            </w:pPr>
            <w:r>
              <w:rPr>
                <w:rFonts w:cs="Calibri"/>
                <w:color w:val="000000"/>
              </w:rPr>
              <w:t>52.64</w:t>
            </w:r>
          </w:p>
        </w:tc>
        <w:tc>
          <w:tcPr>
            <w:tcW w:w="1032" w:type="dxa"/>
            <w:shd w:val="clear" w:color="000000" w:fill="FEDE81"/>
            <w:noWrap/>
            <w:vAlign w:val="bottom"/>
          </w:tcPr>
          <w:p w14:paraId="2A17CED5" w14:textId="77777777" w:rsidR="00C57F47" w:rsidRPr="00161486" w:rsidRDefault="00C57F47" w:rsidP="00505179">
            <w:pPr>
              <w:jc w:val="right"/>
              <w:rPr>
                <w:rFonts w:cs="Calibri"/>
                <w:color w:val="000000" w:themeColor="text1"/>
              </w:rPr>
            </w:pPr>
            <w:r>
              <w:rPr>
                <w:rFonts w:cs="Calibri"/>
                <w:color w:val="000000"/>
              </w:rPr>
              <w:t>53.68</w:t>
            </w:r>
          </w:p>
        </w:tc>
        <w:tc>
          <w:tcPr>
            <w:tcW w:w="1032" w:type="dxa"/>
            <w:shd w:val="clear" w:color="000000" w:fill="FEE783"/>
            <w:noWrap/>
            <w:vAlign w:val="bottom"/>
          </w:tcPr>
          <w:p w14:paraId="6E669BAA" w14:textId="77777777" w:rsidR="00C57F47" w:rsidRPr="00161486" w:rsidRDefault="00C57F47" w:rsidP="00505179">
            <w:pPr>
              <w:jc w:val="right"/>
              <w:rPr>
                <w:rFonts w:cs="Calibri"/>
                <w:color w:val="000000" w:themeColor="text1"/>
              </w:rPr>
            </w:pPr>
            <w:r>
              <w:rPr>
                <w:rFonts w:cs="Calibri"/>
                <w:color w:val="000000"/>
              </w:rPr>
              <w:t>55.68</w:t>
            </w:r>
          </w:p>
        </w:tc>
        <w:tc>
          <w:tcPr>
            <w:tcW w:w="1032" w:type="dxa"/>
            <w:shd w:val="clear" w:color="000000" w:fill="F5E884"/>
            <w:noWrap/>
            <w:vAlign w:val="bottom"/>
          </w:tcPr>
          <w:p w14:paraId="716EC43D" w14:textId="77777777" w:rsidR="00C57F47" w:rsidRPr="00161486" w:rsidRDefault="00C57F47" w:rsidP="00505179">
            <w:pPr>
              <w:jc w:val="right"/>
              <w:rPr>
                <w:rFonts w:cs="Calibri"/>
                <w:color w:val="000000" w:themeColor="text1"/>
              </w:rPr>
            </w:pPr>
            <w:r>
              <w:rPr>
                <w:rFonts w:cs="Calibri"/>
                <w:color w:val="000000"/>
              </w:rPr>
              <w:t>58.51</w:t>
            </w:r>
          </w:p>
        </w:tc>
        <w:tc>
          <w:tcPr>
            <w:tcW w:w="1159" w:type="dxa"/>
            <w:vMerge w:val="restart"/>
            <w:shd w:val="clear" w:color="auto" w:fill="auto"/>
          </w:tcPr>
          <w:p w14:paraId="416B3F30" w14:textId="77777777" w:rsidR="00C57F47" w:rsidRPr="00161486" w:rsidRDefault="00C57F47" w:rsidP="00505179">
            <w:pPr>
              <w:jc w:val="right"/>
              <w:rPr>
                <w:rFonts w:cs="Calibri"/>
                <w:color w:val="000000" w:themeColor="text1"/>
              </w:rPr>
            </w:pPr>
            <w:r w:rsidRPr="00161486">
              <w:rPr>
                <w:rFonts w:cs="Calibri"/>
                <w:color w:val="000000" w:themeColor="text1"/>
              </w:rPr>
              <w:t>1</w:t>
            </w:r>
            <w:r>
              <w:rPr>
                <w:rFonts w:cs="Calibri"/>
                <w:color w:val="000000" w:themeColor="text1"/>
              </w:rPr>
              <w:t>7</w:t>
            </w:r>
            <w:r w:rsidRPr="00161486">
              <w:rPr>
                <w:rFonts w:cs="Calibri"/>
                <w:color w:val="000000" w:themeColor="text1"/>
              </w:rPr>
              <w:t xml:space="preserve"> sec</w:t>
            </w:r>
          </w:p>
        </w:tc>
      </w:tr>
      <w:tr w:rsidR="00C57F47" w:rsidRPr="00DC7F80" w14:paraId="4E18E26F" w14:textId="77777777" w:rsidTr="00505179">
        <w:trPr>
          <w:trHeight w:val="300"/>
        </w:trPr>
        <w:tc>
          <w:tcPr>
            <w:tcW w:w="1044" w:type="dxa"/>
            <w:vMerge/>
          </w:tcPr>
          <w:p w14:paraId="75547B80"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4512C32D"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BB279"/>
            <w:noWrap/>
            <w:vAlign w:val="bottom"/>
          </w:tcPr>
          <w:p w14:paraId="7BD681EA" w14:textId="77777777" w:rsidR="00C57F47" w:rsidRPr="00161486" w:rsidRDefault="00C57F47" w:rsidP="00505179">
            <w:pPr>
              <w:jc w:val="right"/>
              <w:rPr>
                <w:rFonts w:cs="Calibri"/>
                <w:color w:val="000000" w:themeColor="text1"/>
              </w:rPr>
            </w:pPr>
            <w:r>
              <w:rPr>
                <w:rFonts w:cs="Calibri"/>
                <w:color w:val="000000"/>
              </w:rPr>
              <w:t>43.71</w:t>
            </w:r>
          </w:p>
        </w:tc>
        <w:tc>
          <w:tcPr>
            <w:tcW w:w="1032" w:type="dxa"/>
            <w:shd w:val="clear" w:color="000000" w:fill="FDCB7D"/>
            <w:noWrap/>
            <w:vAlign w:val="bottom"/>
          </w:tcPr>
          <w:p w14:paraId="6F42F5C6" w14:textId="77777777" w:rsidR="00C57F47" w:rsidRPr="00161486" w:rsidRDefault="00C57F47" w:rsidP="00505179">
            <w:pPr>
              <w:jc w:val="right"/>
              <w:rPr>
                <w:rFonts w:cs="Calibri"/>
                <w:color w:val="000000" w:themeColor="text1"/>
              </w:rPr>
            </w:pPr>
            <w:r>
              <w:rPr>
                <w:rFonts w:cs="Calibri"/>
                <w:color w:val="000000"/>
              </w:rPr>
              <w:t>49.31</w:t>
            </w:r>
          </w:p>
        </w:tc>
        <w:tc>
          <w:tcPr>
            <w:tcW w:w="1032" w:type="dxa"/>
            <w:shd w:val="clear" w:color="000000" w:fill="FED980"/>
            <w:noWrap/>
            <w:vAlign w:val="bottom"/>
          </w:tcPr>
          <w:p w14:paraId="76DBB239" w14:textId="77777777" w:rsidR="00C57F47" w:rsidRPr="00161486" w:rsidRDefault="00C57F47" w:rsidP="00505179">
            <w:pPr>
              <w:jc w:val="right"/>
              <w:rPr>
                <w:rFonts w:cs="Calibri"/>
                <w:color w:val="000000" w:themeColor="text1"/>
              </w:rPr>
            </w:pPr>
            <w:r>
              <w:rPr>
                <w:rFonts w:cs="Calibri"/>
                <w:color w:val="000000"/>
              </w:rPr>
              <w:t>52.48</w:t>
            </w:r>
          </w:p>
        </w:tc>
        <w:tc>
          <w:tcPr>
            <w:tcW w:w="1032" w:type="dxa"/>
            <w:shd w:val="clear" w:color="000000" w:fill="FEDE81"/>
            <w:noWrap/>
            <w:vAlign w:val="bottom"/>
          </w:tcPr>
          <w:p w14:paraId="65513A4D" w14:textId="77777777" w:rsidR="00C57F47" w:rsidRPr="00161486" w:rsidRDefault="00C57F47" w:rsidP="00505179">
            <w:pPr>
              <w:jc w:val="right"/>
              <w:rPr>
                <w:rFonts w:cs="Calibri"/>
                <w:color w:val="000000" w:themeColor="text1"/>
              </w:rPr>
            </w:pPr>
            <w:r>
              <w:rPr>
                <w:rFonts w:cs="Calibri"/>
                <w:color w:val="000000"/>
              </w:rPr>
              <w:t>53.75</w:t>
            </w:r>
          </w:p>
        </w:tc>
        <w:tc>
          <w:tcPr>
            <w:tcW w:w="1032" w:type="dxa"/>
            <w:shd w:val="clear" w:color="000000" w:fill="FEE983"/>
            <w:noWrap/>
            <w:vAlign w:val="bottom"/>
          </w:tcPr>
          <w:p w14:paraId="78369714" w14:textId="77777777" w:rsidR="00C57F47" w:rsidRPr="00161486" w:rsidRDefault="00C57F47" w:rsidP="00505179">
            <w:pPr>
              <w:jc w:val="right"/>
              <w:rPr>
                <w:rFonts w:cs="Calibri"/>
                <w:color w:val="000000" w:themeColor="text1"/>
              </w:rPr>
            </w:pPr>
            <w:r>
              <w:rPr>
                <w:rFonts w:cs="Calibri"/>
                <w:color w:val="000000"/>
              </w:rPr>
              <w:t>56.09</w:t>
            </w:r>
          </w:p>
        </w:tc>
        <w:tc>
          <w:tcPr>
            <w:tcW w:w="1032" w:type="dxa"/>
            <w:shd w:val="clear" w:color="000000" w:fill="F0E784"/>
            <w:noWrap/>
            <w:vAlign w:val="bottom"/>
          </w:tcPr>
          <w:p w14:paraId="614EC4D0" w14:textId="77777777" w:rsidR="00C57F47" w:rsidRPr="00161486" w:rsidRDefault="00C57F47" w:rsidP="00505179">
            <w:pPr>
              <w:jc w:val="right"/>
              <w:rPr>
                <w:rFonts w:cs="Calibri"/>
                <w:color w:val="000000" w:themeColor="text1"/>
              </w:rPr>
            </w:pPr>
            <w:r>
              <w:rPr>
                <w:rFonts w:cs="Calibri"/>
                <w:color w:val="000000"/>
              </w:rPr>
              <w:t>59.38</w:t>
            </w:r>
          </w:p>
        </w:tc>
        <w:tc>
          <w:tcPr>
            <w:tcW w:w="1159" w:type="dxa"/>
            <w:vMerge/>
            <w:shd w:val="clear" w:color="auto" w:fill="auto"/>
          </w:tcPr>
          <w:p w14:paraId="25E144CB" w14:textId="77777777" w:rsidR="00C57F47" w:rsidRPr="00161486" w:rsidRDefault="00C57F47" w:rsidP="00505179">
            <w:pPr>
              <w:jc w:val="right"/>
              <w:rPr>
                <w:rFonts w:cs="Calibri"/>
                <w:color w:val="000000" w:themeColor="text1"/>
              </w:rPr>
            </w:pPr>
          </w:p>
        </w:tc>
      </w:tr>
      <w:tr w:rsidR="00C57F47" w:rsidRPr="00DC7F80" w14:paraId="3A8173D5" w14:textId="77777777" w:rsidTr="00505179">
        <w:trPr>
          <w:trHeight w:val="300"/>
        </w:trPr>
        <w:tc>
          <w:tcPr>
            <w:tcW w:w="1044" w:type="dxa"/>
            <w:vMerge/>
          </w:tcPr>
          <w:p w14:paraId="2BB38921"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21A0716F"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BB279"/>
            <w:noWrap/>
            <w:vAlign w:val="bottom"/>
          </w:tcPr>
          <w:p w14:paraId="232C7CE1" w14:textId="77777777" w:rsidR="00C57F47" w:rsidRPr="00161486" w:rsidRDefault="00C57F47" w:rsidP="00505179">
            <w:pPr>
              <w:jc w:val="right"/>
              <w:rPr>
                <w:rFonts w:cs="Calibri"/>
                <w:color w:val="000000" w:themeColor="text1"/>
              </w:rPr>
            </w:pPr>
            <w:r>
              <w:rPr>
                <w:rFonts w:cs="Calibri"/>
                <w:color w:val="000000"/>
              </w:rPr>
              <w:t>43.64</w:t>
            </w:r>
          </w:p>
        </w:tc>
        <w:tc>
          <w:tcPr>
            <w:tcW w:w="1032" w:type="dxa"/>
            <w:shd w:val="clear" w:color="000000" w:fill="FDCB7D"/>
            <w:noWrap/>
            <w:vAlign w:val="bottom"/>
          </w:tcPr>
          <w:p w14:paraId="7CBF7723" w14:textId="77777777" w:rsidR="00C57F47" w:rsidRPr="00161486" w:rsidRDefault="00C57F47" w:rsidP="00505179">
            <w:pPr>
              <w:jc w:val="right"/>
              <w:rPr>
                <w:rFonts w:cs="Calibri"/>
                <w:color w:val="000000" w:themeColor="text1"/>
              </w:rPr>
            </w:pPr>
            <w:r>
              <w:rPr>
                <w:rFonts w:cs="Calibri"/>
                <w:color w:val="000000"/>
              </w:rPr>
              <w:t>49.41</w:t>
            </w:r>
          </w:p>
        </w:tc>
        <w:tc>
          <w:tcPr>
            <w:tcW w:w="1032" w:type="dxa"/>
            <w:shd w:val="clear" w:color="000000" w:fill="FEDA80"/>
            <w:noWrap/>
            <w:vAlign w:val="bottom"/>
          </w:tcPr>
          <w:p w14:paraId="584A6AC8" w14:textId="77777777" w:rsidR="00C57F47" w:rsidRPr="00161486" w:rsidRDefault="00C57F47" w:rsidP="00505179">
            <w:pPr>
              <w:jc w:val="right"/>
              <w:rPr>
                <w:rFonts w:cs="Calibri"/>
                <w:color w:val="000000" w:themeColor="text1"/>
              </w:rPr>
            </w:pPr>
            <w:r>
              <w:rPr>
                <w:rFonts w:cs="Calibri"/>
                <w:color w:val="000000"/>
              </w:rPr>
              <w:t>52.72</w:t>
            </w:r>
          </w:p>
        </w:tc>
        <w:tc>
          <w:tcPr>
            <w:tcW w:w="1032" w:type="dxa"/>
            <w:shd w:val="clear" w:color="000000" w:fill="FEDF81"/>
            <w:noWrap/>
            <w:vAlign w:val="bottom"/>
          </w:tcPr>
          <w:p w14:paraId="39EF583E" w14:textId="77777777" w:rsidR="00C57F47" w:rsidRPr="00161486" w:rsidRDefault="00C57F47" w:rsidP="00505179">
            <w:pPr>
              <w:jc w:val="right"/>
              <w:rPr>
                <w:rFonts w:cs="Calibri"/>
                <w:color w:val="000000" w:themeColor="text1"/>
              </w:rPr>
            </w:pPr>
            <w:r>
              <w:rPr>
                <w:rFonts w:cs="Calibri"/>
                <w:color w:val="000000"/>
              </w:rPr>
              <w:t>53.99</w:t>
            </w:r>
          </w:p>
        </w:tc>
        <w:tc>
          <w:tcPr>
            <w:tcW w:w="1032" w:type="dxa"/>
            <w:shd w:val="clear" w:color="000000" w:fill="FEEA83"/>
            <w:noWrap/>
            <w:vAlign w:val="bottom"/>
          </w:tcPr>
          <w:p w14:paraId="2E191758" w14:textId="77777777" w:rsidR="00C57F47" w:rsidRPr="00161486" w:rsidRDefault="00C57F47" w:rsidP="00505179">
            <w:pPr>
              <w:jc w:val="right"/>
              <w:rPr>
                <w:rFonts w:cs="Calibri"/>
                <w:color w:val="000000" w:themeColor="text1"/>
              </w:rPr>
            </w:pPr>
            <w:r>
              <w:rPr>
                <w:rFonts w:cs="Calibri"/>
                <w:color w:val="000000"/>
              </w:rPr>
              <w:t>56.35</w:t>
            </w:r>
          </w:p>
        </w:tc>
        <w:tc>
          <w:tcPr>
            <w:tcW w:w="1032" w:type="dxa"/>
            <w:shd w:val="clear" w:color="000000" w:fill="EFE784"/>
            <w:noWrap/>
            <w:vAlign w:val="bottom"/>
          </w:tcPr>
          <w:p w14:paraId="13A15620" w14:textId="77777777" w:rsidR="00C57F47" w:rsidRPr="00161486" w:rsidRDefault="00C57F47" w:rsidP="00505179">
            <w:pPr>
              <w:jc w:val="right"/>
              <w:rPr>
                <w:rFonts w:cs="Calibri"/>
                <w:color w:val="000000" w:themeColor="text1"/>
              </w:rPr>
            </w:pPr>
            <w:r>
              <w:rPr>
                <w:rFonts w:cs="Calibri"/>
                <w:color w:val="000000"/>
              </w:rPr>
              <w:t>59.65</w:t>
            </w:r>
          </w:p>
        </w:tc>
        <w:tc>
          <w:tcPr>
            <w:tcW w:w="1159" w:type="dxa"/>
            <w:vMerge/>
            <w:shd w:val="clear" w:color="auto" w:fill="auto"/>
          </w:tcPr>
          <w:p w14:paraId="2F71C438" w14:textId="77777777" w:rsidR="00C57F47" w:rsidRPr="00161486" w:rsidRDefault="00C57F47" w:rsidP="00505179">
            <w:pPr>
              <w:jc w:val="right"/>
              <w:rPr>
                <w:rFonts w:cs="Calibri"/>
                <w:color w:val="000000" w:themeColor="text1"/>
              </w:rPr>
            </w:pPr>
          </w:p>
        </w:tc>
      </w:tr>
      <w:tr w:rsidR="00C57F47" w:rsidRPr="00DC7F80" w14:paraId="7498E3B4" w14:textId="77777777" w:rsidTr="00505179">
        <w:trPr>
          <w:trHeight w:val="300"/>
        </w:trPr>
        <w:tc>
          <w:tcPr>
            <w:tcW w:w="1044" w:type="dxa"/>
            <w:vMerge/>
          </w:tcPr>
          <w:p w14:paraId="134583E7"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6CE2005E"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20°</w:t>
            </w:r>
          </w:p>
        </w:tc>
        <w:tc>
          <w:tcPr>
            <w:tcW w:w="1032" w:type="dxa"/>
            <w:shd w:val="clear" w:color="000000" w:fill="FBB279"/>
            <w:noWrap/>
            <w:vAlign w:val="bottom"/>
          </w:tcPr>
          <w:p w14:paraId="353512FB" w14:textId="77777777" w:rsidR="00C57F47" w:rsidRPr="00161486" w:rsidRDefault="00C57F47" w:rsidP="00505179">
            <w:pPr>
              <w:jc w:val="right"/>
              <w:rPr>
                <w:rFonts w:cs="Calibri"/>
                <w:color w:val="000000" w:themeColor="text1"/>
              </w:rPr>
            </w:pPr>
            <w:r>
              <w:rPr>
                <w:rFonts w:cs="Calibri"/>
                <w:color w:val="000000"/>
              </w:rPr>
              <w:t>43.66</w:t>
            </w:r>
          </w:p>
        </w:tc>
        <w:tc>
          <w:tcPr>
            <w:tcW w:w="1032" w:type="dxa"/>
            <w:shd w:val="clear" w:color="000000" w:fill="FDCC7E"/>
            <w:noWrap/>
            <w:vAlign w:val="bottom"/>
          </w:tcPr>
          <w:p w14:paraId="5025F256" w14:textId="77777777" w:rsidR="00C57F47" w:rsidRPr="00161486" w:rsidRDefault="00C57F47" w:rsidP="00505179">
            <w:pPr>
              <w:jc w:val="right"/>
              <w:rPr>
                <w:rFonts w:cs="Calibri"/>
                <w:color w:val="000000" w:themeColor="text1"/>
              </w:rPr>
            </w:pPr>
            <w:r>
              <w:rPr>
                <w:rFonts w:cs="Calibri"/>
                <w:color w:val="000000"/>
              </w:rPr>
              <w:t>49.52</w:t>
            </w:r>
          </w:p>
        </w:tc>
        <w:tc>
          <w:tcPr>
            <w:tcW w:w="1032" w:type="dxa"/>
            <w:shd w:val="clear" w:color="000000" w:fill="FEDA80"/>
            <w:noWrap/>
            <w:vAlign w:val="bottom"/>
          </w:tcPr>
          <w:p w14:paraId="5ACEAE33" w14:textId="77777777" w:rsidR="00C57F47" w:rsidRPr="00161486" w:rsidRDefault="00C57F47" w:rsidP="00505179">
            <w:pPr>
              <w:jc w:val="right"/>
              <w:rPr>
                <w:rFonts w:cs="Calibri"/>
                <w:color w:val="000000" w:themeColor="text1"/>
              </w:rPr>
            </w:pPr>
            <w:r>
              <w:rPr>
                <w:rFonts w:cs="Calibri"/>
                <w:color w:val="000000"/>
              </w:rPr>
              <w:t>52.82</w:t>
            </w:r>
          </w:p>
        </w:tc>
        <w:tc>
          <w:tcPr>
            <w:tcW w:w="1032" w:type="dxa"/>
            <w:shd w:val="clear" w:color="000000" w:fill="FEE081"/>
            <w:noWrap/>
            <w:vAlign w:val="bottom"/>
          </w:tcPr>
          <w:p w14:paraId="45FDB604" w14:textId="77777777" w:rsidR="00C57F47" w:rsidRPr="00161486" w:rsidRDefault="00C57F47" w:rsidP="00505179">
            <w:pPr>
              <w:jc w:val="right"/>
              <w:rPr>
                <w:rFonts w:cs="Calibri"/>
                <w:color w:val="000000" w:themeColor="text1"/>
              </w:rPr>
            </w:pPr>
            <w:r>
              <w:rPr>
                <w:rFonts w:cs="Calibri"/>
                <w:color w:val="000000"/>
              </w:rPr>
              <w:t>54.08</w:t>
            </w:r>
          </w:p>
        </w:tc>
        <w:tc>
          <w:tcPr>
            <w:tcW w:w="1032" w:type="dxa"/>
            <w:shd w:val="clear" w:color="000000" w:fill="FEEA83"/>
            <w:noWrap/>
            <w:vAlign w:val="bottom"/>
          </w:tcPr>
          <w:p w14:paraId="313C88FA" w14:textId="77777777" w:rsidR="00C57F47" w:rsidRPr="00161486" w:rsidRDefault="00C57F47" w:rsidP="00505179">
            <w:pPr>
              <w:jc w:val="right"/>
              <w:rPr>
                <w:rFonts w:cs="Calibri"/>
                <w:color w:val="000000" w:themeColor="text1"/>
              </w:rPr>
            </w:pPr>
            <w:r>
              <w:rPr>
                <w:rFonts w:cs="Calibri"/>
                <w:color w:val="000000"/>
              </w:rPr>
              <w:t>56.43</w:t>
            </w:r>
          </w:p>
        </w:tc>
        <w:tc>
          <w:tcPr>
            <w:tcW w:w="1032" w:type="dxa"/>
            <w:shd w:val="clear" w:color="000000" w:fill="EEE784"/>
            <w:noWrap/>
            <w:vAlign w:val="bottom"/>
          </w:tcPr>
          <w:p w14:paraId="7A5FAA45" w14:textId="77777777" w:rsidR="00C57F47" w:rsidRPr="00161486" w:rsidRDefault="00C57F47" w:rsidP="00505179">
            <w:pPr>
              <w:jc w:val="right"/>
              <w:rPr>
                <w:rFonts w:cs="Calibri"/>
                <w:color w:val="000000" w:themeColor="text1"/>
              </w:rPr>
            </w:pPr>
            <w:r>
              <w:rPr>
                <w:rFonts w:cs="Calibri"/>
                <w:color w:val="000000"/>
              </w:rPr>
              <w:t>59.72</w:t>
            </w:r>
          </w:p>
        </w:tc>
        <w:tc>
          <w:tcPr>
            <w:tcW w:w="1159" w:type="dxa"/>
            <w:vMerge/>
            <w:shd w:val="clear" w:color="auto" w:fill="auto"/>
          </w:tcPr>
          <w:p w14:paraId="431415E6" w14:textId="77777777" w:rsidR="00C57F47" w:rsidRPr="00161486" w:rsidRDefault="00C57F47" w:rsidP="00505179">
            <w:pPr>
              <w:jc w:val="right"/>
              <w:rPr>
                <w:rFonts w:cs="Calibri"/>
                <w:color w:val="000000" w:themeColor="text1"/>
              </w:rPr>
            </w:pPr>
          </w:p>
        </w:tc>
      </w:tr>
      <w:tr w:rsidR="00C57F47" w:rsidRPr="00DC7F80" w14:paraId="29D63BA8" w14:textId="77777777" w:rsidTr="00505179">
        <w:trPr>
          <w:trHeight w:val="300"/>
        </w:trPr>
        <w:tc>
          <w:tcPr>
            <w:tcW w:w="1044" w:type="dxa"/>
            <w:vMerge/>
          </w:tcPr>
          <w:p w14:paraId="286477B7"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31515CC1"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EEA83"/>
            <w:noWrap/>
            <w:vAlign w:val="bottom"/>
          </w:tcPr>
          <w:p w14:paraId="19603793" w14:textId="77777777" w:rsidR="00C57F47" w:rsidRPr="00161486" w:rsidRDefault="00C57F47" w:rsidP="00505179">
            <w:pPr>
              <w:jc w:val="right"/>
              <w:rPr>
                <w:rFonts w:cs="Calibri"/>
                <w:color w:val="000000" w:themeColor="text1"/>
              </w:rPr>
            </w:pPr>
            <w:r>
              <w:rPr>
                <w:rFonts w:cs="Calibri"/>
                <w:color w:val="000000"/>
              </w:rPr>
              <w:t>56.31</w:t>
            </w:r>
          </w:p>
        </w:tc>
        <w:tc>
          <w:tcPr>
            <w:tcW w:w="1032" w:type="dxa"/>
            <w:shd w:val="clear" w:color="000000" w:fill="E6E483"/>
            <w:noWrap/>
            <w:vAlign w:val="bottom"/>
          </w:tcPr>
          <w:p w14:paraId="1B40C59E" w14:textId="77777777" w:rsidR="00C57F47" w:rsidRPr="00161486" w:rsidRDefault="00C57F47" w:rsidP="00505179">
            <w:pPr>
              <w:jc w:val="right"/>
              <w:rPr>
                <w:rFonts w:cs="Calibri"/>
                <w:color w:val="000000" w:themeColor="text1"/>
              </w:rPr>
            </w:pPr>
            <w:r>
              <w:rPr>
                <w:rFonts w:cs="Calibri"/>
                <w:color w:val="000000"/>
              </w:rPr>
              <w:t>61.31</w:t>
            </w:r>
          </w:p>
        </w:tc>
        <w:tc>
          <w:tcPr>
            <w:tcW w:w="1032" w:type="dxa"/>
            <w:shd w:val="clear" w:color="000000" w:fill="D7E082"/>
            <w:noWrap/>
            <w:vAlign w:val="bottom"/>
          </w:tcPr>
          <w:p w14:paraId="1EE9EF41" w14:textId="77777777" w:rsidR="00C57F47" w:rsidRPr="00161486" w:rsidRDefault="00C57F47" w:rsidP="00505179">
            <w:pPr>
              <w:jc w:val="right"/>
              <w:rPr>
                <w:rFonts w:cs="Calibri"/>
                <w:color w:val="000000" w:themeColor="text1"/>
              </w:rPr>
            </w:pPr>
            <w:r>
              <w:rPr>
                <w:rFonts w:cs="Calibri"/>
                <w:color w:val="000000"/>
              </w:rPr>
              <w:t>64.18</w:t>
            </w:r>
          </w:p>
        </w:tc>
        <w:tc>
          <w:tcPr>
            <w:tcW w:w="1032" w:type="dxa"/>
            <w:shd w:val="clear" w:color="000000" w:fill="D1DE82"/>
            <w:noWrap/>
            <w:vAlign w:val="bottom"/>
          </w:tcPr>
          <w:p w14:paraId="0F8C5494" w14:textId="77777777" w:rsidR="00C57F47" w:rsidRPr="00161486" w:rsidRDefault="00C57F47" w:rsidP="00505179">
            <w:pPr>
              <w:jc w:val="right"/>
              <w:rPr>
                <w:rFonts w:cs="Calibri"/>
                <w:color w:val="000000" w:themeColor="text1"/>
              </w:rPr>
            </w:pPr>
            <w:r>
              <w:rPr>
                <w:rFonts w:cs="Calibri"/>
                <w:color w:val="000000"/>
              </w:rPr>
              <w:t>65.37</w:t>
            </w:r>
          </w:p>
        </w:tc>
        <w:tc>
          <w:tcPr>
            <w:tcW w:w="1032" w:type="dxa"/>
            <w:shd w:val="clear" w:color="000000" w:fill="C4DA81"/>
            <w:noWrap/>
            <w:vAlign w:val="bottom"/>
          </w:tcPr>
          <w:p w14:paraId="15955B94" w14:textId="77777777" w:rsidR="00C57F47" w:rsidRPr="00161486" w:rsidRDefault="00C57F47" w:rsidP="00505179">
            <w:pPr>
              <w:jc w:val="right"/>
              <w:rPr>
                <w:rFonts w:cs="Calibri"/>
                <w:color w:val="000000" w:themeColor="text1"/>
              </w:rPr>
            </w:pPr>
            <w:r>
              <w:rPr>
                <w:rFonts w:cs="Calibri"/>
                <w:color w:val="000000"/>
              </w:rPr>
              <w:t>67.67</w:t>
            </w:r>
          </w:p>
        </w:tc>
        <w:tc>
          <w:tcPr>
            <w:tcW w:w="1032" w:type="dxa"/>
            <w:shd w:val="clear" w:color="000000" w:fill="B4D680"/>
            <w:noWrap/>
            <w:vAlign w:val="bottom"/>
          </w:tcPr>
          <w:p w14:paraId="1DE6FDE1" w14:textId="77777777" w:rsidR="00C57F47" w:rsidRPr="00161486" w:rsidRDefault="00C57F47" w:rsidP="00505179">
            <w:pPr>
              <w:jc w:val="right"/>
              <w:rPr>
                <w:rFonts w:cs="Calibri"/>
                <w:color w:val="000000" w:themeColor="text1"/>
              </w:rPr>
            </w:pPr>
            <w:r>
              <w:rPr>
                <w:rFonts w:cs="Calibri"/>
                <w:color w:val="000000"/>
              </w:rPr>
              <w:t>70.74</w:t>
            </w:r>
          </w:p>
        </w:tc>
        <w:tc>
          <w:tcPr>
            <w:tcW w:w="1159" w:type="dxa"/>
            <w:vMerge w:val="restart"/>
            <w:shd w:val="clear" w:color="auto" w:fill="auto"/>
          </w:tcPr>
          <w:p w14:paraId="41A674A8" w14:textId="77777777" w:rsidR="00C57F47" w:rsidRPr="00161486" w:rsidRDefault="00C57F47" w:rsidP="00505179">
            <w:pPr>
              <w:jc w:val="right"/>
              <w:rPr>
                <w:rFonts w:cs="Calibri"/>
                <w:color w:val="000000" w:themeColor="text1"/>
              </w:rPr>
            </w:pPr>
            <w:r w:rsidRPr="00161486">
              <w:rPr>
                <w:rFonts w:cs="Calibri"/>
                <w:color w:val="000000" w:themeColor="text1"/>
              </w:rPr>
              <w:t>25 sec</w:t>
            </w:r>
          </w:p>
        </w:tc>
      </w:tr>
      <w:tr w:rsidR="00C57F47" w:rsidRPr="00DC7F80" w14:paraId="7956D781" w14:textId="77777777" w:rsidTr="00505179">
        <w:trPr>
          <w:trHeight w:val="300"/>
        </w:trPr>
        <w:tc>
          <w:tcPr>
            <w:tcW w:w="1044" w:type="dxa"/>
            <w:vMerge/>
          </w:tcPr>
          <w:p w14:paraId="1ABB61B8"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21A08079"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EE182"/>
            <w:noWrap/>
            <w:vAlign w:val="bottom"/>
          </w:tcPr>
          <w:p w14:paraId="256D7761" w14:textId="77777777" w:rsidR="00C57F47" w:rsidRPr="00161486" w:rsidRDefault="00C57F47" w:rsidP="00505179">
            <w:pPr>
              <w:jc w:val="right"/>
              <w:rPr>
                <w:rFonts w:cs="Calibri"/>
                <w:color w:val="000000" w:themeColor="text1"/>
              </w:rPr>
            </w:pPr>
            <w:r>
              <w:rPr>
                <w:rFonts w:cs="Calibri"/>
                <w:color w:val="000000"/>
              </w:rPr>
              <w:t>54.36</w:t>
            </w:r>
          </w:p>
        </w:tc>
        <w:tc>
          <w:tcPr>
            <w:tcW w:w="1032" w:type="dxa"/>
            <w:shd w:val="clear" w:color="000000" w:fill="EBE683"/>
            <w:noWrap/>
            <w:vAlign w:val="bottom"/>
          </w:tcPr>
          <w:p w14:paraId="73897A69" w14:textId="77777777" w:rsidR="00C57F47" w:rsidRPr="00161486" w:rsidRDefault="00C57F47" w:rsidP="00505179">
            <w:pPr>
              <w:jc w:val="right"/>
              <w:rPr>
                <w:rFonts w:cs="Calibri"/>
                <w:color w:val="000000" w:themeColor="text1"/>
              </w:rPr>
            </w:pPr>
            <w:r>
              <w:rPr>
                <w:rFonts w:cs="Calibri"/>
                <w:color w:val="000000"/>
              </w:rPr>
              <w:t>60.32</w:t>
            </w:r>
          </w:p>
        </w:tc>
        <w:tc>
          <w:tcPr>
            <w:tcW w:w="1032" w:type="dxa"/>
            <w:shd w:val="clear" w:color="000000" w:fill="D8E082"/>
            <w:noWrap/>
            <w:vAlign w:val="bottom"/>
          </w:tcPr>
          <w:p w14:paraId="7C29F47E" w14:textId="77777777" w:rsidR="00C57F47" w:rsidRPr="00161486" w:rsidRDefault="00C57F47" w:rsidP="00505179">
            <w:pPr>
              <w:jc w:val="right"/>
              <w:rPr>
                <w:rFonts w:cs="Calibri"/>
                <w:color w:val="000000" w:themeColor="text1"/>
              </w:rPr>
            </w:pPr>
            <w:r>
              <w:rPr>
                <w:rFonts w:cs="Calibri"/>
                <w:color w:val="000000"/>
              </w:rPr>
              <w:t>63.88</w:t>
            </w:r>
          </w:p>
        </w:tc>
        <w:tc>
          <w:tcPr>
            <w:tcW w:w="1032" w:type="dxa"/>
            <w:shd w:val="clear" w:color="000000" w:fill="D1DE82"/>
            <w:noWrap/>
            <w:vAlign w:val="bottom"/>
          </w:tcPr>
          <w:p w14:paraId="70958AC5" w14:textId="77777777" w:rsidR="00C57F47" w:rsidRPr="00161486" w:rsidRDefault="00C57F47" w:rsidP="00505179">
            <w:pPr>
              <w:jc w:val="right"/>
              <w:rPr>
                <w:rFonts w:cs="Calibri"/>
                <w:color w:val="000000" w:themeColor="text1"/>
              </w:rPr>
            </w:pPr>
            <w:r>
              <w:rPr>
                <w:rFonts w:cs="Calibri"/>
                <w:color w:val="000000"/>
              </w:rPr>
              <w:t>65.30</w:t>
            </w:r>
          </w:p>
        </w:tc>
        <w:tc>
          <w:tcPr>
            <w:tcW w:w="1032" w:type="dxa"/>
            <w:shd w:val="clear" w:color="000000" w:fill="C3DA81"/>
            <w:noWrap/>
            <w:vAlign w:val="bottom"/>
          </w:tcPr>
          <w:p w14:paraId="33F9914B" w14:textId="77777777" w:rsidR="00C57F47" w:rsidRPr="00161486" w:rsidRDefault="00C57F47" w:rsidP="00505179">
            <w:pPr>
              <w:jc w:val="right"/>
              <w:rPr>
                <w:rFonts w:cs="Calibri"/>
                <w:color w:val="000000" w:themeColor="text1"/>
              </w:rPr>
            </w:pPr>
            <w:r>
              <w:rPr>
                <w:rFonts w:cs="Calibri"/>
                <w:color w:val="000000"/>
              </w:rPr>
              <w:t>67.95</w:t>
            </w:r>
          </w:p>
        </w:tc>
        <w:tc>
          <w:tcPr>
            <w:tcW w:w="1032" w:type="dxa"/>
            <w:shd w:val="clear" w:color="000000" w:fill="B0D580"/>
            <w:noWrap/>
            <w:vAlign w:val="bottom"/>
          </w:tcPr>
          <w:p w14:paraId="0847A91D" w14:textId="77777777" w:rsidR="00C57F47" w:rsidRPr="00161486" w:rsidRDefault="00C57F47" w:rsidP="00505179">
            <w:pPr>
              <w:jc w:val="right"/>
              <w:rPr>
                <w:rFonts w:cs="Calibri"/>
                <w:color w:val="000000" w:themeColor="text1"/>
              </w:rPr>
            </w:pPr>
            <w:r>
              <w:rPr>
                <w:rFonts w:cs="Calibri"/>
                <w:color w:val="000000"/>
              </w:rPr>
              <w:t>71.52</w:t>
            </w:r>
          </w:p>
        </w:tc>
        <w:tc>
          <w:tcPr>
            <w:tcW w:w="1159" w:type="dxa"/>
            <w:vMerge/>
            <w:shd w:val="clear" w:color="auto" w:fill="auto"/>
          </w:tcPr>
          <w:p w14:paraId="402F8039" w14:textId="77777777" w:rsidR="00C57F47" w:rsidRPr="00161486" w:rsidRDefault="00C57F47" w:rsidP="00505179">
            <w:pPr>
              <w:jc w:val="right"/>
              <w:rPr>
                <w:rFonts w:cs="Calibri"/>
                <w:color w:val="000000" w:themeColor="text1"/>
              </w:rPr>
            </w:pPr>
          </w:p>
        </w:tc>
      </w:tr>
      <w:tr w:rsidR="00C57F47" w:rsidRPr="00DC7F80" w14:paraId="3E716D31" w14:textId="77777777" w:rsidTr="00505179">
        <w:trPr>
          <w:trHeight w:val="300"/>
        </w:trPr>
        <w:tc>
          <w:tcPr>
            <w:tcW w:w="1044" w:type="dxa"/>
            <w:vMerge/>
          </w:tcPr>
          <w:p w14:paraId="13967709"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0E6161D3"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EE182"/>
            <w:noWrap/>
            <w:vAlign w:val="bottom"/>
          </w:tcPr>
          <w:p w14:paraId="48F28F0E" w14:textId="77777777" w:rsidR="00C57F47" w:rsidRPr="00161486" w:rsidRDefault="00C57F47" w:rsidP="00505179">
            <w:pPr>
              <w:jc w:val="right"/>
              <w:rPr>
                <w:rFonts w:cs="Calibri"/>
                <w:color w:val="000000" w:themeColor="text1"/>
              </w:rPr>
            </w:pPr>
            <w:r>
              <w:rPr>
                <w:rFonts w:cs="Calibri"/>
                <w:color w:val="000000"/>
              </w:rPr>
              <w:t>54.23</w:t>
            </w:r>
          </w:p>
        </w:tc>
        <w:tc>
          <w:tcPr>
            <w:tcW w:w="1032" w:type="dxa"/>
            <w:shd w:val="clear" w:color="000000" w:fill="EBE683"/>
            <w:noWrap/>
            <w:vAlign w:val="bottom"/>
          </w:tcPr>
          <w:p w14:paraId="1C66D6CB" w14:textId="77777777" w:rsidR="00C57F47" w:rsidRPr="00161486" w:rsidRDefault="00C57F47" w:rsidP="00505179">
            <w:pPr>
              <w:jc w:val="right"/>
              <w:rPr>
                <w:rFonts w:cs="Calibri"/>
                <w:color w:val="000000" w:themeColor="text1"/>
              </w:rPr>
            </w:pPr>
            <w:r>
              <w:rPr>
                <w:rFonts w:cs="Calibri"/>
                <w:color w:val="000000"/>
              </w:rPr>
              <w:t>60.38</w:t>
            </w:r>
          </w:p>
        </w:tc>
        <w:tc>
          <w:tcPr>
            <w:tcW w:w="1032" w:type="dxa"/>
            <w:shd w:val="clear" w:color="000000" w:fill="D7E082"/>
            <w:noWrap/>
            <w:vAlign w:val="bottom"/>
          </w:tcPr>
          <w:p w14:paraId="304AE0E5" w14:textId="77777777" w:rsidR="00C57F47" w:rsidRPr="00161486" w:rsidRDefault="00C57F47" w:rsidP="00505179">
            <w:pPr>
              <w:jc w:val="right"/>
              <w:rPr>
                <w:rFonts w:cs="Calibri"/>
                <w:color w:val="000000" w:themeColor="text1"/>
              </w:rPr>
            </w:pPr>
            <w:r>
              <w:rPr>
                <w:rFonts w:cs="Calibri"/>
                <w:color w:val="000000"/>
              </w:rPr>
              <w:t>64.07</w:t>
            </w:r>
          </w:p>
        </w:tc>
        <w:tc>
          <w:tcPr>
            <w:tcW w:w="1032" w:type="dxa"/>
            <w:shd w:val="clear" w:color="000000" w:fill="D0DE82"/>
            <w:noWrap/>
            <w:vAlign w:val="bottom"/>
          </w:tcPr>
          <w:p w14:paraId="43A27F0B" w14:textId="77777777" w:rsidR="00C57F47" w:rsidRPr="00161486" w:rsidRDefault="00C57F47" w:rsidP="00505179">
            <w:pPr>
              <w:jc w:val="right"/>
              <w:rPr>
                <w:rFonts w:cs="Calibri"/>
                <w:color w:val="000000" w:themeColor="text1"/>
              </w:rPr>
            </w:pPr>
            <w:r>
              <w:rPr>
                <w:rFonts w:cs="Calibri"/>
                <w:color w:val="000000"/>
              </w:rPr>
              <w:t>65.49</w:t>
            </w:r>
          </w:p>
        </w:tc>
        <w:tc>
          <w:tcPr>
            <w:tcW w:w="1032" w:type="dxa"/>
            <w:shd w:val="clear" w:color="000000" w:fill="C2DA81"/>
            <w:noWrap/>
            <w:vAlign w:val="bottom"/>
          </w:tcPr>
          <w:p w14:paraId="4BF09845" w14:textId="77777777" w:rsidR="00C57F47" w:rsidRPr="00161486" w:rsidRDefault="00C57F47" w:rsidP="00505179">
            <w:pPr>
              <w:jc w:val="right"/>
              <w:rPr>
                <w:rFonts w:cs="Calibri"/>
                <w:color w:val="000000" w:themeColor="text1"/>
              </w:rPr>
            </w:pPr>
            <w:r>
              <w:rPr>
                <w:rFonts w:cs="Calibri"/>
                <w:color w:val="000000"/>
              </w:rPr>
              <w:t>68.17</w:t>
            </w:r>
          </w:p>
        </w:tc>
        <w:tc>
          <w:tcPr>
            <w:tcW w:w="1032" w:type="dxa"/>
            <w:shd w:val="clear" w:color="000000" w:fill="AFD480"/>
            <w:noWrap/>
            <w:vAlign w:val="bottom"/>
          </w:tcPr>
          <w:p w14:paraId="680E6FA6" w14:textId="77777777" w:rsidR="00C57F47" w:rsidRPr="00161486" w:rsidRDefault="00C57F47" w:rsidP="00505179">
            <w:pPr>
              <w:jc w:val="right"/>
              <w:rPr>
                <w:rFonts w:cs="Calibri"/>
                <w:color w:val="000000" w:themeColor="text1"/>
              </w:rPr>
            </w:pPr>
            <w:r>
              <w:rPr>
                <w:rFonts w:cs="Calibri"/>
                <w:color w:val="000000"/>
              </w:rPr>
              <w:t>71.76</w:t>
            </w:r>
          </w:p>
        </w:tc>
        <w:tc>
          <w:tcPr>
            <w:tcW w:w="1159" w:type="dxa"/>
            <w:vMerge/>
            <w:shd w:val="clear" w:color="auto" w:fill="auto"/>
          </w:tcPr>
          <w:p w14:paraId="0CDE1251" w14:textId="77777777" w:rsidR="00C57F47" w:rsidRPr="00161486" w:rsidRDefault="00C57F47" w:rsidP="00505179">
            <w:pPr>
              <w:jc w:val="right"/>
              <w:rPr>
                <w:rFonts w:cs="Calibri"/>
                <w:color w:val="000000" w:themeColor="text1"/>
              </w:rPr>
            </w:pPr>
          </w:p>
        </w:tc>
      </w:tr>
      <w:tr w:rsidR="00C57F47" w:rsidRPr="00DC7F80" w14:paraId="27929680" w14:textId="77777777" w:rsidTr="00505179">
        <w:trPr>
          <w:trHeight w:val="300"/>
        </w:trPr>
        <w:tc>
          <w:tcPr>
            <w:tcW w:w="1044" w:type="dxa"/>
            <w:vMerge/>
          </w:tcPr>
          <w:p w14:paraId="2076BA62"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05D90351"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20°</w:t>
            </w:r>
          </w:p>
        </w:tc>
        <w:tc>
          <w:tcPr>
            <w:tcW w:w="1032" w:type="dxa"/>
            <w:shd w:val="clear" w:color="000000" w:fill="FEE082"/>
            <w:noWrap/>
            <w:vAlign w:val="bottom"/>
          </w:tcPr>
          <w:p w14:paraId="7160F95D" w14:textId="77777777" w:rsidR="00C57F47" w:rsidRPr="00161486" w:rsidRDefault="00C57F47" w:rsidP="00505179">
            <w:pPr>
              <w:jc w:val="right"/>
              <w:rPr>
                <w:rFonts w:cs="Calibri"/>
                <w:color w:val="000000" w:themeColor="text1"/>
              </w:rPr>
            </w:pPr>
            <w:r>
              <w:rPr>
                <w:rFonts w:cs="Calibri"/>
                <w:color w:val="000000"/>
              </w:rPr>
              <w:t>54.22</w:t>
            </w:r>
          </w:p>
        </w:tc>
        <w:tc>
          <w:tcPr>
            <w:tcW w:w="1032" w:type="dxa"/>
            <w:shd w:val="clear" w:color="000000" w:fill="EBE583"/>
            <w:noWrap/>
            <w:vAlign w:val="bottom"/>
          </w:tcPr>
          <w:p w14:paraId="304B54CE" w14:textId="77777777" w:rsidR="00C57F47" w:rsidRPr="00161486" w:rsidRDefault="00C57F47" w:rsidP="00505179">
            <w:pPr>
              <w:jc w:val="right"/>
              <w:rPr>
                <w:rFonts w:cs="Calibri"/>
                <w:color w:val="000000" w:themeColor="text1"/>
              </w:rPr>
            </w:pPr>
            <w:r>
              <w:rPr>
                <w:rFonts w:cs="Calibri"/>
                <w:color w:val="000000"/>
              </w:rPr>
              <w:t>60.46</w:t>
            </w:r>
          </w:p>
        </w:tc>
        <w:tc>
          <w:tcPr>
            <w:tcW w:w="1032" w:type="dxa"/>
            <w:shd w:val="clear" w:color="000000" w:fill="D7E082"/>
            <w:noWrap/>
            <w:vAlign w:val="bottom"/>
          </w:tcPr>
          <w:p w14:paraId="55012B97" w14:textId="77777777" w:rsidR="00C57F47" w:rsidRPr="00161486" w:rsidRDefault="00C57F47" w:rsidP="00505179">
            <w:pPr>
              <w:jc w:val="right"/>
              <w:rPr>
                <w:rFonts w:cs="Calibri"/>
                <w:color w:val="000000" w:themeColor="text1"/>
              </w:rPr>
            </w:pPr>
            <w:r>
              <w:rPr>
                <w:rFonts w:cs="Calibri"/>
                <w:color w:val="000000"/>
              </w:rPr>
              <w:t>64.16</w:t>
            </w:r>
          </w:p>
        </w:tc>
        <w:tc>
          <w:tcPr>
            <w:tcW w:w="1032" w:type="dxa"/>
            <w:shd w:val="clear" w:color="000000" w:fill="CFDE82"/>
            <w:noWrap/>
            <w:vAlign w:val="bottom"/>
          </w:tcPr>
          <w:p w14:paraId="28F22802" w14:textId="77777777" w:rsidR="00C57F47" w:rsidRPr="00161486" w:rsidRDefault="00C57F47" w:rsidP="00505179">
            <w:pPr>
              <w:jc w:val="right"/>
              <w:rPr>
                <w:rFonts w:cs="Calibri"/>
                <w:color w:val="000000" w:themeColor="text1"/>
              </w:rPr>
            </w:pPr>
            <w:r>
              <w:rPr>
                <w:rFonts w:cs="Calibri"/>
                <w:color w:val="000000"/>
              </w:rPr>
              <w:t>65.58</w:t>
            </w:r>
          </w:p>
        </w:tc>
        <w:tc>
          <w:tcPr>
            <w:tcW w:w="1032" w:type="dxa"/>
            <w:shd w:val="clear" w:color="000000" w:fill="C1DA81"/>
            <w:noWrap/>
            <w:vAlign w:val="bottom"/>
          </w:tcPr>
          <w:p w14:paraId="6CF59AA2" w14:textId="77777777" w:rsidR="00C57F47" w:rsidRPr="00161486" w:rsidRDefault="00C57F47" w:rsidP="00505179">
            <w:pPr>
              <w:jc w:val="right"/>
              <w:rPr>
                <w:rFonts w:cs="Calibri"/>
                <w:color w:val="000000" w:themeColor="text1"/>
              </w:rPr>
            </w:pPr>
            <w:r>
              <w:rPr>
                <w:rFonts w:cs="Calibri"/>
                <w:color w:val="000000"/>
              </w:rPr>
              <w:t>68.25</w:t>
            </w:r>
          </w:p>
        </w:tc>
        <w:tc>
          <w:tcPr>
            <w:tcW w:w="1032" w:type="dxa"/>
            <w:shd w:val="clear" w:color="000000" w:fill="AED480"/>
            <w:noWrap/>
            <w:vAlign w:val="bottom"/>
          </w:tcPr>
          <w:p w14:paraId="253A24C0" w14:textId="77777777" w:rsidR="00C57F47" w:rsidRPr="00161486" w:rsidRDefault="00C57F47" w:rsidP="00505179">
            <w:pPr>
              <w:jc w:val="right"/>
              <w:rPr>
                <w:rFonts w:cs="Calibri"/>
                <w:color w:val="000000" w:themeColor="text1"/>
              </w:rPr>
            </w:pPr>
            <w:r>
              <w:rPr>
                <w:rFonts w:cs="Calibri"/>
                <w:color w:val="000000"/>
              </w:rPr>
              <w:t>71.83</w:t>
            </w:r>
          </w:p>
        </w:tc>
        <w:tc>
          <w:tcPr>
            <w:tcW w:w="1159" w:type="dxa"/>
            <w:vMerge/>
            <w:shd w:val="clear" w:color="auto" w:fill="auto"/>
          </w:tcPr>
          <w:p w14:paraId="42A0A2CE" w14:textId="77777777" w:rsidR="00C57F47" w:rsidRPr="00161486" w:rsidRDefault="00C57F47" w:rsidP="00505179">
            <w:pPr>
              <w:jc w:val="right"/>
              <w:rPr>
                <w:rFonts w:cs="Calibri"/>
                <w:color w:val="000000" w:themeColor="text1"/>
              </w:rPr>
            </w:pPr>
          </w:p>
        </w:tc>
      </w:tr>
    </w:tbl>
    <w:p w14:paraId="3DA461ED" w14:textId="77777777" w:rsidR="00C57F47" w:rsidRDefault="00C57F47" w:rsidP="00C57F47">
      <w:pPr>
        <w:rPr>
          <w:b/>
          <w:color w:val="000000" w:themeColor="text1"/>
        </w:rPr>
      </w:pPr>
    </w:p>
    <w:p w14:paraId="664D8821" w14:textId="77777777" w:rsidR="00C57F47" w:rsidRDefault="00C57F47" w:rsidP="00C57F47">
      <w:pPr>
        <w:rPr>
          <w:b/>
          <w:color w:val="000000" w:themeColor="text1"/>
        </w:rPr>
      </w:pPr>
    </w:p>
    <w:p w14:paraId="476C3B52" w14:textId="77777777" w:rsidR="00C57F47" w:rsidRDefault="00C57F47" w:rsidP="00C57F47">
      <w:pPr>
        <w:rPr>
          <w:b/>
          <w:color w:val="000000" w:themeColor="text1"/>
        </w:rPr>
      </w:pPr>
    </w:p>
    <w:p w14:paraId="1E2C90C2" w14:textId="77777777" w:rsidR="00C57F47" w:rsidRDefault="00C57F47" w:rsidP="00C57F47">
      <w:pPr>
        <w:rPr>
          <w:b/>
          <w:color w:val="000000" w:themeColor="text1"/>
        </w:rPr>
      </w:pPr>
    </w:p>
    <w:p w14:paraId="2EBA1F65" w14:textId="77777777" w:rsidR="00C57F47" w:rsidRDefault="00C57F47" w:rsidP="00C57F47">
      <w:pPr>
        <w:rPr>
          <w:b/>
          <w:color w:val="000000" w:themeColor="text1"/>
        </w:rPr>
      </w:pPr>
    </w:p>
    <w:p w14:paraId="35533305" w14:textId="77777777" w:rsidR="00C57F47" w:rsidRDefault="00C57F47" w:rsidP="00C57F47">
      <w:pPr>
        <w:rPr>
          <w:b/>
          <w:color w:val="000000" w:themeColor="text1"/>
        </w:rPr>
      </w:pPr>
    </w:p>
    <w:p w14:paraId="53D90BAD" w14:textId="77777777" w:rsidR="00C57F47" w:rsidRDefault="00C57F47" w:rsidP="00C57F47">
      <w:pPr>
        <w:rPr>
          <w:b/>
          <w:color w:val="000000" w:themeColor="text1"/>
        </w:rPr>
      </w:pPr>
    </w:p>
    <w:p w14:paraId="48A1C2EA" w14:textId="77777777" w:rsidR="00C57F47" w:rsidRDefault="00C57F47" w:rsidP="00C57F47">
      <w:pPr>
        <w:rPr>
          <w:b/>
          <w:color w:val="000000" w:themeColor="text1"/>
        </w:rPr>
      </w:pPr>
    </w:p>
    <w:p w14:paraId="00BF6766" w14:textId="77777777" w:rsidR="00C57F47" w:rsidRDefault="00C57F47" w:rsidP="00C57F47">
      <w:pPr>
        <w:rPr>
          <w:b/>
          <w:color w:val="000000" w:themeColor="text1"/>
        </w:rPr>
      </w:pPr>
    </w:p>
    <w:p w14:paraId="49EE661B" w14:textId="77777777" w:rsidR="00C57F47" w:rsidRPr="00161486" w:rsidRDefault="00C57F47" w:rsidP="00C57F47">
      <w:pPr>
        <w:rPr>
          <w:color w:val="000000" w:themeColor="text1"/>
        </w:rPr>
      </w:pPr>
    </w:p>
    <w:p w14:paraId="59D00089" w14:textId="77777777" w:rsidR="00C57F47" w:rsidRPr="00161486" w:rsidRDefault="00C57F47" w:rsidP="00C57F47">
      <w:pPr>
        <w:rPr>
          <w:color w:val="000000" w:themeColor="text1"/>
        </w:rPr>
      </w:pPr>
      <w:r w:rsidRPr="00161486">
        <w:rPr>
          <w:rFonts w:eastAsia="Cambria Math" w:cstheme="minorHAnsi"/>
          <w:color w:val="000000" w:themeColor="text1"/>
        </w:rPr>
        <w:t>Large Intruders</w:t>
      </w:r>
    </w:p>
    <w:p w14:paraId="1BB16E33" w14:textId="77777777" w:rsidR="00C57F47" w:rsidRPr="000236D6" w:rsidRDefault="00C57F47" w:rsidP="00C57F47">
      <w:pPr>
        <w:jc w:val="center"/>
        <w:rPr>
          <w:color w:val="000000" w:themeColor="text1"/>
        </w:rPr>
      </w:pPr>
      <w:bookmarkStart w:id="44" w:name="_Ref39225848"/>
      <w:r w:rsidRPr="000236D6">
        <w:rPr>
          <w:b/>
          <w:color w:val="000000" w:themeColor="text1"/>
          <w:u w:val="single"/>
        </w:rPr>
        <w:t>Table J-</w:t>
      </w:r>
      <w:r w:rsidRPr="000236D6">
        <w:rPr>
          <w:b/>
          <w:bCs/>
          <w:u w:val="single"/>
        </w:rPr>
        <w:fldChar w:fldCharType="begin"/>
      </w:r>
      <w:r w:rsidRPr="000236D6">
        <w:rPr>
          <w:b/>
          <w:bCs/>
          <w:u w:val="single"/>
        </w:rPr>
        <w:instrText xml:space="preserve"> SEQ Table \* ARABIC </w:instrText>
      </w:r>
      <w:r w:rsidRPr="000236D6">
        <w:rPr>
          <w:b/>
          <w:bCs/>
          <w:u w:val="single"/>
        </w:rPr>
        <w:fldChar w:fldCharType="separate"/>
      </w:r>
      <w:r w:rsidRPr="000236D6">
        <w:rPr>
          <w:b/>
          <w:bCs/>
          <w:noProof/>
          <w:u w:val="single"/>
        </w:rPr>
        <w:t>8</w:t>
      </w:r>
      <w:r w:rsidRPr="000236D6">
        <w:rPr>
          <w:b/>
          <w:bCs/>
          <w:u w:val="single"/>
        </w:rPr>
        <w:fldChar w:fldCharType="end"/>
      </w:r>
      <w:bookmarkEnd w:id="44"/>
      <w:r w:rsidRPr="000236D6">
        <w:t xml:space="preserve"> </w:t>
      </w:r>
      <w:r w:rsidRPr="000236D6">
        <w:tab/>
      </w:r>
      <w:r w:rsidRPr="000236D6">
        <w:rPr>
          <w:b/>
          <w:color w:val="000000" w:themeColor="text1"/>
        </w:rPr>
        <w:t>Mean Time Margin for Large Intruders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3D1D96EC" w14:textId="77777777" w:rsidTr="00505179">
        <w:trPr>
          <w:trHeight w:val="300"/>
        </w:trPr>
        <w:tc>
          <w:tcPr>
            <w:tcW w:w="1999" w:type="dxa"/>
            <w:gridSpan w:val="2"/>
            <w:vMerge w:val="restart"/>
          </w:tcPr>
          <w:p w14:paraId="00DD599F" w14:textId="77777777" w:rsidR="00C57F47" w:rsidRPr="00161486" w:rsidRDefault="00C57F47" w:rsidP="00505179">
            <w:pPr>
              <w:rPr>
                <w:rFonts w:eastAsia="Cambria Math" w:cstheme="minorHAnsi"/>
                <w:color w:val="000000" w:themeColor="text1"/>
              </w:rPr>
            </w:pPr>
            <w:r w:rsidRPr="00161486">
              <w:rPr>
                <w:rFonts w:eastAsia="Cambria Math" w:cstheme="minorHAnsi"/>
                <w:color w:val="000000" w:themeColor="text1"/>
              </w:rPr>
              <w:t xml:space="preserve">Mean </w:t>
            </w:r>
            <w:r>
              <w:rPr>
                <w:rFonts w:eastAsia="Cambria Math" w:cstheme="minorHAnsi"/>
                <w:color w:val="000000" w:themeColor="text1"/>
              </w:rPr>
              <w:t>Time Margin (sec)</w:t>
            </w:r>
            <w:r w:rsidRPr="00161486">
              <w:rPr>
                <w:rFonts w:eastAsia="Cambria Math" w:cstheme="minorHAnsi"/>
                <w:color w:val="000000" w:themeColor="text1"/>
              </w:rPr>
              <w:t xml:space="preserve">, </w:t>
            </w:r>
            <w:proofErr w:type="spellStart"/>
            <w:r>
              <w:rPr>
                <w:rFonts w:eastAsia="Cambria Math" w:cstheme="minorHAnsi"/>
                <w:color w:val="000000" w:themeColor="text1"/>
              </w:rPr>
              <w:t>LoWC</w:t>
            </w:r>
            <w:proofErr w:type="spellEnd"/>
            <w:r w:rsidRPr="00161486">
              <w:rPr>
                <w:rFonts w:eastAsia="Cambria Math" w:cstheme="minorHAnsi"/>
                <w:color w:val="000000" w:themeColor="text1"/>
              </w:rPr>
              <w:t xml:space="preserve"> Encounters with Large Intruders</w:t>
            </w:r>
          </w:p>
        </w:tc>
        <w:tc>
          <w:tcPr>
            <w:tcW w:w="6192" w:type="dxa"/>
            <w:gridSpan w:val="6"/>
            <w:shd w:val="clear" w:color="auto" w:fill="auto"/>
            <w:noWrap/>
            <w:vAlign w:val="bottom"/>
          </w:tcPr>
          <w:p w14:paraId="46C3D9FD" w14:textId="77777777" w:rsidR="00C57F47" w:rsidRPr="00161486" w:rsidRDefault="00C57F47" w:rsidP="00505179">
            <w:pPr>
              <w:jc w:val="center"/>
              <w:rPr>
                <w:rFonts w:eastAsia="Times New Roman" w:cs="Calibri"/>
                <w:color w:val="000000" w:themeColor="text1"/>
              </w:rPr>
            </w:pPr>
            <w:r w:rsidRPr="00161486">
              <w:rPr>
                <w:rFonts w:eastAsia="Times New Roman" w:cs="Calibri"/>
                <w:color w:val="000000" w:themeColor="text1"/>
              </w:rPr>
              <w:t>FOR: Azimuth</w:t>
            </w:r>
          </w:p>
        </w:tc>
        <w:tc>
          <w:tcPr>
            <w:tcW w:w="1159" w:type="dxa"/>
            <w:vMerge w:val="restart"/>
          </w:tcPr>
          <w:p w14:paraId="628EA5B6"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Pilot Response Time,</w:t>
            </w:r>
          </w:p>
          <w:p w14:paraId="15782484"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RDR</w:t>
            </w:r>
          </w:p>
        </w:tc>
      </w:tr>
      <w:tr w:rsidR="00C57F47" w:rsidRPr="00DC7F80" w14:paraId="55652D55" w14:textId="77777777" w:rsidTr="00505179">
        <w:trPr>
          <w:trHeight w:val="300"/>
        </w:trPr>
        <w:tc>
          <w:tcPr>
            <w:tcW w:w="1999" w:type="dxa"/>
            <w:gridSpan w:val="2"/>
            <w:vMerge/>
          </w:tcPr>
          <w:p w14:paraId="3333B3B4" w14:textId="77777777" w:rsidR="00C57F47" w:rsidRPr="00161486"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6181BD4E"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75°</w:t>
            </w:r>
          </w:p>
        </w:tc>
        <w:tc>
          <w:tcPr>
            <w:tcW w:w="1032" w:type="dxa"/>
            <w:shd w:val="clear" w:color="auto" w:fill="auto"/>
            <w:noWrap/>
            <w:vAlign w:val="bottom"/>
            <w:hideMark/>
          </w:tcPr>
          <w:p w14:paraId="49484D06"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90°</w:t>
            </w:r>
          </w:p>
        </w:tc>
        <w:tc>
          <w:tcPr>
            <w:tcW w:w="1032" w:type="dxa"/>
            <w:shd w:val="clear" w:color="auto" w:fill="auto"/>
            <w:noWrap/>
            <w:vAlign w:val="bottom"/>
            <w:hideMark/>
          </w:tcPr>
          <w:p w14:paraId="75BFCA66"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105°</w:t>
            </w:r>
          </w:p>
        </w:tc>
        <w:tc>
          <w:tcPr>
            <w:tcW w:w="1032" w:type="dxa"/>
            <w:shd w:val="clear" w:color="auto" w:fill="auto"/>
            <w:noWrap/>
            <w:vAlign w:val="bottom"/>
            <w:hideMark/>
          </w:tcPr>
          <w:p w14:paraId="59C4A87C"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110°</w:t>
            </w:r>
          </w:p>
        </w:tc>
        <w:tc>
          <w:tcPr>
            <w:tcW w:w="1032" w:type="dxa"/>
            <w:shd w:val="clear" w:color="auto" w:fill="auto"/>
            <w:noWrap/>
            <w:vAlign w:val="bottom"/>
            <w:hideMark/>
          </w:tcPr>
          <w:p w14:paraId="68807995"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120°</w:t>
            </w:r>
          </w:p>
        </w:tc>
        <w:tc>
          <w:tcPr>
            <w:tcW w:w="1032" w:type="dxa"/>
            <w:shd w:val="clear" w:color="auto" w:fill="auto"/>
            <w:noWrap/>
            <w:vAlign w:val="bottom"/>
            <w:hideMark/>
          </w:tcPr>
          <w:p w14:paraId="23C52F7C"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135°</w:t>
            </w:r>
          </w:p>
        </w:tc>
        <w:tc>
          <w:tcPr>
            <w:tcW w:w="1159" w:type="dxa"/>
            <w:vMerge/>
          </w:tcPr>
          <w:p w14:paraId="5EBB602B" w14:textId="77777777" w:rsidR="00C57F47" w:rsidRPr="00161486" w:rsidRDefault="00C57F47" w:rsidP="00505179">
            <w:pPr>
              <w:jc w:val="right"/>
              <w:rPr>
                <w:rFonts w:eastAsia="Times New Roman" w:cs="Calibri"/>
                <w:color w:val="000000" w:themeColor="text1"/>
              </w:rPr>
            </w:pPr>
          </w:p>
        </w:tc>
      </w:tr>
      <w:tr w:rsidR="00C57F47" w:rsidRPr="00DC7F80" w14:paraId="6E17A8C1" w14:textId="77777777" w:rsidTr="00505179">
        <w:trPr>
          <w:trHeight w:val="300"/>
        </w:trPr>
        <w:tc>
          <w:tcPr>
            <w:tcW w:w="1044" w:type="dxa"/>
            <w:vMerge w:val="restart"/>
            <w:textDirection w:val="btLr"/>
          </w:tcPr>
          <w:p w14:paraId="2588FC4F" w14:textId="77777777" w:rsidR="00C57F47" w:rsidRPr="00161486" w:rsidRDefault="00C57F47" w:rsidP="00505179">
            <w:pPr>
              <w:ind w:left="113" w:right="113"/>
              <w:jc w:val="center"/>
              <w:rPr>
                <w:rFonts w:eastAsia="Times New Roman" w:cs="Calibri"/>
                <w:color w:val="000000" w:themeColor="text1"/>
              </w:rPr>
            </w:pPr>
            <w:r w:rsidRPr="00161486">
              <w:rPr>
                <w:rFonts w:eastAsia="Times New Roman" w:cs="Calibri"/>
                <w:color w:val="000000" w:themeColor="text1"/>
              </w:rPr>
              <w:t>FOR: Elevation</w:t>
            </w:r>
          </w:p>
        </w:tc>
        <w:tc>
          <w:tcPr>
            <w:tcW w:w="955" w:type="dxa"/>
            <w:shd w:val="clear" w:color="auto" w:fill="auto"/>
            <w:noWrap/>
            <w:vAlign w:val="bottom"/>
            <w:hideMark/>
          </w:tcPr>
          <w:p w14:paraId="134421CB"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86C6B"/>
            <w:noWrap/>
            <w:vAlign w:val="bottom"/>
          </w:tcPr>
          <w:p w14:paraId="37D119FA" w14:textId="77777777" w:rsidR="00C57F47" w:rsidRPr="00161486" w:rsidRDefault="00C57F47" w:rsidP="00505179">
            <w:pPr>
              <w:jc w:val="right"/>
              <w:rPr>
                <w:rFonts w:eastAsia="Times New Roman" w:cs="Calibri"/>
                <w:color w:val="000000" w:themeColor="text1"/>
              </w:rPr>
            </w:pPr>
            <w:r>
              <w:rPr>
                <w:rFonts w:cs="Calibri"/>
                <w:color w:val="000000"/>
              </w:rPr>
              <w:t>27.79</w:t>
            </w:r>
          </w:p>
        </w:tc>
        <w:tc>
          <w:tcPr>
            <w:tcW w:w="1032" w:type="dxa"/>
            <w:shd w:val="clear" w:color="000000" w:fill="F9806F"/>
            <w:noWrap/>
            <w:vAlign w:val="bottom"/>
          </w:tcPr>
          <w:p w14:paraId="6BDE4C42" w14:textId="77777777" w:rsidR="00C57F47" w:rsidRPr="00161486" w:rsidRDefault="00C57F47" w:rsidP="00505179">
            <w:pPr>
              <w:jc w:val="right"/>
              <w:rPr>
                <w:rFonts w:eastAsia="Times New Roman" w:cs="Calibri"/>
                <w:color w:val="000000" w:themeColor="text1"/>
              </w:rPr>
            </w:pPr>
            <w:r>
              <w:rPr>
                <w:rFonts w:cs="Calibri"/>
                <w:color w:val="000000"/>
              </w:rPr>
              <w:t>32.37</w:t>
            </w:r>
          </w:p>
        </w:tc>
        <w:tc>
          <w:tcPr>
            <w:tcW w:w="1032" w:type="dxa"/>
            <w:shd w:val="clear" w:color="000000" w:fill="FA9172"/>
            <w:noWrap/>
            <w:vAlign w:val="bottom"/>
          </w:tcPr>
          <w:p w14:paraId="4A2061E8" w14:textId="77777777" w:rsidR="00C57F47" w:rsidRPr="00161486" w:rsidRDefault="00C57F47" w:rsidP="00505179">
            <w:pPr>
              <w:jc w:val="right"/>
              <w:rPr>
                <w:rFonts w:eastAsia="Times New Roman" w:cs="Calibri"/>
                <w:color w:val="000000" w:themeColor="text1"/>
              </w:rPr>
            </w:pPr>
            <w:r>
              <w:rPr>
                <w:rFonts w:cs="Calibri"/>
                <w:color w:val="000000"/>
              </w:rPr>
              <w:t>36.28</w:t>
            </w:r>
          </w:p>
        </w:tc>
        <w:tc>
          <w:tcPr>
            <w:tcW w:w="1032" w:type="dxa"/>
            <w:shd w:val="clear" w:color="000000" w:fill="FA9874"/>
            <w:noWrap/>
            <w:vAlign w:val="bottom"/>
          </w:tcPr>
          <w:p w14:paraId="5758EAB4" w14:textId="77777777" w:rsidR="00C57F47" w:rsidRPr="00161486" w:rsidRDefault="00C57F47" w:rsidP="00505179">
            <w:pPr>
              <w:jc w:val="right"/>
              <w:rPr>
                <w:rFonts w:eastAsia="Times New Roman" w:cs="Calibri"/>
                <w:color w:val="000000" w:themeColor="text1"/>
              </w:rPr>
            </w:pPr>
            <w:r>
              <w:rPr>
                <w:rFonts w:cs="Calibri"/>
                <w:color w:val="000000"/>
              </w:rPr>
              <w:t>37.81</w:t>
            </w:r>
          </w:p>
        </w:tc>
        <w:tc>
          <w:tcPr>
            <w:tcW w:w="1032" w:type="dxa"/>
            <w:shd w:val="clear" w:color="000000" w:fill="FBA476"/>
            <w:noWrap/>
            <w:vAlign w:val="bottom"/>
          </w:tcPr>
          <w:p w14:paraId="0930EB0A" w14:textId="77777777" w:rsidR="00C57F47" w:rsidRPr="00161486" w:rsidRDefault="00C57F47" w:rsidP="00505179">
            <w:pPr>
              <w:jc w:val="right"/>
              <w:rPr>
                <w:rFonts w:eastAsia="Times New Roman" w:cs="Calibri"/>
                <w:color w:val="000000" w:themeColor="text1"/>
              </w:rPr>
            </w:pPr>
            <w:r>
              <w:rPr>
                <w:rFonts w:cs="Calibri"/>
                <w:color w:val="000000"/>
              </w:rPr>
              <w:t>40.58</w:t>
            </w:r>
          </w:p>
        </w:tc>
        <w:tc>
          <w:tcPr>
            <w:tcW w:w="1032" w:type="dxa"/>
            <w:shd w:val="clear" w:color="000000" w:fill="FCB579"/>
            <w:noWrap/>
            <w:vAlign w:val="bottom"/>
          </w:tcPr>
          <w:p w14:paraId="34B58479" w14:textId="77777777" w:rsidR="00C57F47" w:rsidRPr="00161486" w:rsidRDefault="00C57F47" w:rsidP="00505179">
            <w:pPr>
              <w:jc w:val="right"/>
              <w:rPr>
                <w:rFonts w:eastAsia="Times New Roman" w:cs="Calibri"/>
                <w:color w:val="000000" w:themeColor="text1"/>
              </w:rPr>
            </w:pPr>
            <w:r>
              <w:rPr>
                <w:rFonts w:cs="Calibri"/>
                <w:color w:val="000000"/>
              </w:rPr>
              <w:t>44.40</w:t>
            </w:r>
          </w:p>
        </w:tc>
        <w:tc>
          <w:tcPr>
            <w:tcW w:w="1159" w:type="dxa"/>
            <w:vMerge w:val="restart"/>
            <w:shd w:val="clear" w:color="auto" w:fill="auto"/>
          </w:tcPr>
          <w:p w14:paraId="32A7E562" w14:textId="77777777" w:rsidR="00C57F47" w:rsidRPr="00BE21BD" w:rsidRDefault="00C57F47" w:rsidP="00505179">
            <w:pPr>
              <w:jc w:val="right"/>
              <w:rPr>
                <w:rFonts w:cs="Calibri"/>
                <w:color w:val="000000" w:themeColor="text1"/>
              </w:rPr>
            </w:pPr>
            <w:r w:rsidRPr="00BE21BD">
              <w:rPr>
                <w:rFonts w:cs="Calibri"/>
                <w:color w:val="000000" w:themeColor="text1"/>
              </w:rPr>
              <w:t xml:space="preserve">10 sec, </w:t>
            </w:r>
            <w:r w:rsidRPr="00161486">
              <w:rPr>
                <w:color w:val="000000" w:themeColor="text1"/>
              </w:rPr>
              <w:t>2.5</w:t>
            </w:r>
            <w:r>
              <w:rPr>
                <w:color w:val="000000" w:themeColor="text1"/>
              </w:rPr>
              <w:t>8</w:t>
            </w:r>
            <w:r w:rsidRPr="00161486">
              <w:rPr>
                <w:color w:val="000000" w:themeColor="text1"/>
              </w:rPr>
              <w:t xml:space="preserve"> NM</w:t>
            </w:r>
          </w:p>
        </w:tc>
      </w:tr>
      <w:tr w:rsidR="00C57F47" w:rsidRPr="00DC7F80" w14:paraId="57045EEA" w14:textId="77777777" w:rsidTr="00505179">
        <w:trPr>
          <w:trHeight w:val="300"/>
        </w:trPr>
        <w:tc>
          <w:tcPr>
            <w:tcW w:w="1044" w:type="dxa"/>
            <w:vMerge/>
          </w:tcPr>
          <w:p w14:paraId="1CB1F13F"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7180BE8C"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8696B"/>
            <w:noWrap/>
            <w:vAlign w:val="bottom"/>
          </w:tcPr>
          <w:p w14:paraId="731AF7B1" w14:textId="77777777" w:rsidR="00C57F47" w:rsidRPr="00161486" w:rsidRDefault="00C57F47" w:rsidP="00505179">
            <w:pPr>
              <w:jc w:val="right"/>
              <w:rPr>
                <w:rFonts w:eastAsia="Times New Roman" w:cs="Calibri"/>
                <w:color w:val="000000" w:themeColor="text1"/>
              </w:rPr>
            </w:pPr>
            <w:r>
              <w:rPr>
                <w:rFonts w:cs="Calibri"/>
                <w:color w:val="000000"/>
              </w:rPr>
              <w:t>27.13</w:t>
            </w:r>
          </w:p>
        </w:tc>
        <w:tc>
          <w:tcPr>
            <w:tcW w:w="1032" w:type="dxa"/>
            <w:shd w:val="clear" w:color="000000" w:fill="F9806F"/>
            <w:noWrap/>
            <w:vAlign w:val="bottom"/>
          </w:tcPr>
          <w:p w14:paraId="6C9D44CC" w14:textId="77777777" w:rsidR="00C57F47" w:rsidRPr="00161486" w:rsidRDefault="00C57F47" w:rsidP="00505179">
            <w:pPr>
              <w:jc w:val="right"/>
              <w:rPr>
                <w:rFonts w:eastAsia="Times New Roman" w:cs="Calibri"/>
                <w:color w:val="000000" w:themeColor="text1"/>
              </w:rPr>
            </w:pPr>
            <w:r>
              <w:rPr>
                <w:rFonts w:cs="Calibri"/>
                <w:color w:val="000000"/>
              </w:rPr>
              <w:t>32.26</w:t>
            </w:r>
          </w:p>
        </w:tc>
        <w:tc>
          <w:tcPr>
            <w:tcW w:w="1032" w:type="dxa"/>
            <w:shd w:val="clear" w:color="000000" w:fill="FA9273"/>
            <w:noWrap/>
            <w:vAlign w:val="bottom"/>
          </w:tcPr>
          <w:p w14:paraId="68653DEB" w14:textId="77777777" w:rsidR="00C57F47" w:rsidRPr="00161486" w:rsidRDefault="00C57F47" w:rsidP="00505179">
            <w:pPr>
              <w:jc w:val="right"/>
              <w:rPr>
                <w:rFonts w:eastAsia="Times New Roman" w:cs="Calibri"/>
                <w:color w:val="000000" w:themeColor="text1"/>
              </w:rPr>
            </w:pPr>
            <w:r>
              <w:rPr>
                <w:rFonts w:cs="Calibri"/>
                <w:color w:val="000000"/>
              </w:rPr>
              <w:t>36.50</w:t>
            </w:r>
          </w:p>
        </w:tc>
        <w:tc>
          <w:tcPr>
            <w:tcW w:w="1032" w:type="dxa"/>
            <w:shd w:val="clear" w:color="000000" w:fill="FA9974"/>
            <w:noWrap/>
            <w:vAlign w:val="bottom"/>
          </w:tcPr>
          <w:p w14:paraId="0F054B4C" w14:textId="77777777" w:rsidR="00C57F47" w:rsidRPr="00161486" w:rsidRDefault="00C57F47" w:rsidP="00505179">
            <w:pPr>
              <w:jc w:val="right"/>
              <w:rPr>
                <w:rFonts w:eastAsia="Times New Roman" w:cs="Calibri"/>
                <w:color w:val="000000" w:themeColor="text1"/>
              </w:rPr>
            </w:pPr>
            <w:r>
              <w:rPr>
                <w:rFonts w:cs="Calibri"/>
                <w:color w:val="000000"/>
              </w:rPr>
              <w:t>38.08</w:t>
            </w:r>
          </w:p>
        </w:tc>
        <w:tc>
          <w:tcPr>
            <w:tcW w:w="1032" w:type="dxa"/>
            <w:shd w:val="clear" w:color="000000" w:fill="FBA676"/>
            <w:noWrap/>
            <w:vAlign w:val="bottom"/>
          </w:tcPr>
          <w:p w14:paraId="59265DCD" w14:textId="77777777" w:rsidR="00C57F47" w:rsidRPr="00161486" w:rsidRDefault="00C57F47" w:rsidP="00505179">
            <w:pPr>
              <w:jc w:val="right"/>
              <w:rPr>
                <w:rFonts w:eastAsia="Times New Roman" w:cs="Calibri"/>
                <w:color w:val="000000" w:themeColor="text1"/>
              </w:rPr>
            </w:pPr>
            <w:r>
              <w:rPr>
                <w:rFonts w:cs="Calibri"/>
                <w:color w:val="000000"/>
              </w:rPr>
              <w:t>40.95</w:t>
            </w:r>
          </w:p>
        </w:tc>
        <w:tc>
          <w:tcPr>
            <w:tcW w:w="1032" w:type="dxa"/>
            <w:shd w:val="clear" w:color="000000" w:fill="FCB87A"/>
            <w:noWrap/>
            <w:vAlign w:val="bottom"/>
          </w:tcPr>
          <w:p w14:paraId="2FE96E58" w14:textId="77777777" w:rsidR="00C57F47" w:rsidRPr="00161486" w:rsidRDefault="00C57F47" w:rsidP="00505179">
            <w:pPr>
              <w:jc w:val="right"/>
              <w:rPr>
                <w:rFonts w:eastAsia="Times New Roman" w:cs="Calibri"/>
                <w:color w:val="000000" w:themeColor="text1"/>
              </w:rPr>
            </w:pPr>
            <w:r>
              <w:rPr>
                <w:rFonts w:cs="Calibri"/>
                <w:color w:val="000000"/>
              </w:rPr>
              <w:t>45.04</w:t>
            </w:r>
          </w:p>
        </w:tc>
        <w:tc>
          <w:tcPr>
            <w:tcW w:w="1159" w:type="dxa"/>
            <w:vMerge/>
          </w:tcPr>
          <w:p w14:paraId="293AFCE3" w14:textId="77777777" w:rsidR="00C57F47" w:rsidRPr="00161486" w:rsidRDefault="00C57F47" w:rsidP="00505179">
            <w:pPr>
              <w:jc w:val="right"/>
              <w:rPr>
                <w:rFonts w:cs="Calibri"/>
                <w:color w:val="000000" w:themeColor="text1"/>
              </w:rPr>
            </w:pPr>
          </w:p>
        </w:tc>
      </w:tr>
      <w:tr w:rsidR="00C57F47" w:rsidRPr="00DC7F80" w14:paraId="5830F5C4" w14:textId="77777777" w:rsidTr="00505179">
        <w:trPr>
          <w:trHeight w:val="300"/>
        </w:trPr>
        <w:tc>
          <w:tcPr>
            <w:tcW w:w="1044" w:type="dxa"/>
            <w:vMerge/>
          </w:tcPr>
          <w:p w14:paraId="5DBA17AA"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72ABABC"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86B6B"/>
            <w:noWrap/>
            <w:vAlign w:val="bottom"/>
          </w:tcPr>
          <w:p w14:paraId="4D4AA04D" w14:textId="77777777" w:rsidR="00C57F47" w:rsidRPr="00161486" w:rsidRDefault="00C57F47" w:rsidP="00505179">
            <w:pPr>
              <w:jc w:val="right"/>
              <w:rPr>
                <w:rFonts w:eastAsia="Times New Roman" w:cs="Calibri"/>
                <w:color w:val="000000" w:themeColor="text1"/>
              </w:rPr>
            </w:pPr>
            <w:r>
              <w:rPr>
                <w:rFonts w:cs="Calibri"/>
                <w:color w:val="000000"/>
              </w:rPr>
              <w:t>27.53</w:t>
            </w:r>
          </w:p>
        </w:tc>
        <w:tc>
          <w:tcPr>
            <w:tcW w:w="1032" w:type="dxa"/>
            <w:shd w:val="clear" w:color="000000" w:fill="F9826F"/>
            <w:noWrap/>
            <w:vAlign w:val="bottom"/>
          </w:tcPr>
          <w:p w14:paraId="42F49A4A" w14:textId="77777777" w:rsidR="00C57F47" w:rsidRPr="00161486" w:rsidRDefault="00C57F47" w:rsidP="00505179">
            <w:pPr>
              <w:jc w:val="right"/>
              <w:rPr>
                <w:rFonts w:eastAsia="Times New Roman" w:cs="Calibri"/>
                <w:color w:val="000000" w:themeColor="text1"/>
              </w:rPr>
            </w:pPr>
            <w:r>
              <w:rPr>
                <w:rFonts w:cs="Calibri"/>
                <w:color w:val="000000"/>
              </w:rPr>
              <w:t>32.72</w:t>
            </w:r>
          </w:p>
        </w:tc>
        <w:tc>
          <w:tcPr>
            <w:tcW w:w="1032" w:type="dxa"/>
            <w:shd w:val="clear" w:color="000000" w:fill="FA9473"/>
            <w:noWrap/>
            <w:vAlign w:val="bottom"/>
          </w:tcPr>
          <w:p w14:paraId="3CCFED70" w14:textId="77777777" w:rsidR="00C57F47" w:rsidRPr="00161486" w:rsidRDefault="00C57F47" w:rsidP="00505179">
            <w:pPr>
              <w:jc w:val="right"/>
              <w:rPr>
                <w:rFonts w:eastAsia="Times New Roman" w:cs="Calibri"/>
                <w:color w:val="000000" w:themeColor="text1"/>
              </w:rPr>
            </w:pPr>
            <w:r>
              <w:rPr>
                <w:rFonts w:cs="Calibri"/>
                <w:color w:val="000000"/>
              </w:rPr>
              <w:t>36.91</w:t>
            </w:r>
          </w:p>
        </w:tc>
        <w:tc>
          <w:tcPr>
            <w:tcW w:w="1032" w:type="dxa"/>
            <w:shd w:val="clear" w:color="000000" w:fill="FA9B74"/>
            <w:noWrap/>
            <w:vAlign w:val="bottom"/>
          </w:tcPr>
          <w:p w14:paraId="0FD4B263" w14:textId="77777777" w:rsidR="00C57F47" w:rsidRPr="00161486" w:rsidRDefault="00C57F47" w:rsidP="00505179">
            <w:pPr>
              <w:jc w:val="right"/>
              <w:rPr>
                <w:rFonts w:eastAsia="Times New Roman" w:cs="Calibri"/>
                <w:color w:val="000000" w:themeColor="text1"/>
              </w:rPr>
            </w:pPr>
            <w:r>
              <w:rPr>
                <w:rFonts w:cs="Calibri"/>
                <w:color w:val="000000"/>
              </w:rPr>
              <w:t>38.46</w:t>
            </w:r>
          </w:p>
        </w:tc>
        <w:tc>
          <w:tcPr>
            <w:tcW w:w="1032" w:type="dxa"/>
            <w:shd w:val="clear" w:color="000000" w:fill="FBA877"/>
            <w:noWrap/>
            <w:vAlign w:val="bottom"/>
          </w:tcPr>
          <w:p w14:paraId="6DCC4B7D" w14:textId="77777777" w:rsidR="00C57F47" w:rsidRPr="00161486" w:rsidRDefault="00C57F47" w:rsidP="00505179">
            <w:pPr>
              <w:jc w:val="right"/>
              <w:rPr>
                <w:rFonts w:eastAsia="Times New Roman" w:cs="Calibri"/>
                <w:color w:val="000000" w:themeColor="text1"/>
              </w:rPr>
            </w:pPr>
            <w:r>
              <w:rPr>
                <w:rFonts w:cs="Calibri"/>
                <w:color w:val="000000"/>
              </w:rPr>
              <w:t>41.30</w:t>
            </w:r>
          </w:p>
        </w:tc>
        <w:tc>
          <w:tcPr>
            <w:tcW w:w="1032" w:type="dxa"/>
            <w:shd w:val="clear" w:color="000000" w:fill="FCB97A"/>
            <w:noWrap/>
            <w:vAlign w:val="bottom"/>
          </w:tcPr>
          <w:p w14:paraId="5178FE35" w14:textId="77777777" w:rsidR="00C57F47" w:rsidRPr="00161486" w:rsidRDefault="00C57F47" w:rsidP="00505179">
            <w:pPr>
              <w:jc w:val="right"/>
              <w:rPr>
                <w:rFonts w:eastAsia="Times New Roman" w:cs="Calibri"/>
                <w:color w:val="000000" w:themeColor="text1"/>
              </w:rPr>
            </w:pPr>
            <w:r>
              <w:rPr>
                <w:rFonts w:cs="Calibri"/>
                <w:color w:val="000000"/>
              </w:rPr>
              <w:t>45.26</w:t>
            </w:r>
          </w:p>
        </w:tc>
        <w:tc>
          <w:tcPr>
            <w:tcW w:w="1159" w:type="dxa"/>
            <w:vMerge/>
          </w:tcPr>
          <w:p w14:paraId="29BD2493" w14:textId="77777777" w:rsidR="00C57F47" w:rsidRPr="00161486" w:rsidRDefault="00C57F47" w:rsidP="00505179">
            <w:pPr>
              <w:jc w:val="right"/>
              <w:rPr>
                <w:rFonts w:cs="Calibri"/>
                <w:color w:val="000000" w:themeColor="text1"/>
              </w:rPr>
            </w:pPr>
          </w:p>
        </w:tc>
      </w:tr>
      <w:tr w:rsidR="00C57F47" w:rsidRPr="00DC7F80" w14:paraId="46342D5F" w14:textId="77777777" w:rsidTr="00505179">
        <w:trPr>
          <w:trHeight w:val="300"/>
        </w:trPr>
        <w:tc>
          <w:tcPr>
            <w:tcW w:w="1044" w:type="dxa"/>
            <w:vMerge/>
          </w:tcPr>
          <w:p w14:paraId="69513C4A"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hideMark/>
          </w:tcPr>
          <w:p w14:paraId="6C82C5C9"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20°</w:t>
            </w:r>
          </w:p>
        </w:tc>
        <w:tc>
          <w:tcPr>
            <w:tcW w:w="1032" w:type="dxa"/>
            <w:shd w:val="clear" w:color="000000" w:fill="F86C6B"/>
            <w:noWrap/>
            <w:vAlign w:val="bottom"/>
          </w:tcPr>
          <w:p w14:paraId="6FEAA73A" w14:textId="77777777" w:rsidR="00C57F47" w:rsidRPr="00161486" w:rsidRDefault="00C57F47" w:rsidP="00505179">
            <w:pPr>
              <w:jc w:val="right"/>
              <w:rPr>
                <w:rFonts w:eastAsia="Times New Roman" w:cs="Calibri"/>
                <w:color w:val="000000" w:themeColor="text1"/>
              </w:rPr>
            </w:pPr>
            <w:r>
              <w:rPr>
                <w:rFonts w:cs="Calibri"/>
                <w:color w:val="000000"/>
              </w:rPr>
              <w:t>27.72</w:t>
            </w:r>
          </w:p>
        </w:tc>
        <w:tc>
          <w:tcPr>
            <w:tcW w:w="1032" w:type="dxa"/>
            <w:shd w:val="clear" w:color="000000" w:fill="F98370"/>
            <w:noWrap/>
            <w:vAlign w:val="bottom"/>
          </w:tcPr>
          <w:p w14:paraId="181E5BFA" w14:textId="77777777" w:rsidR="00C57F47" w:rsidRPr="00161486" w:rsidRDefault="00C57F47" w:rsidP="00505179">
            <w:pPr>
              <w:jc w:val="right"/>
              <w:rPr>
                <w:rFonts w:eastAsia="Times New Roman" w:cs="Calibri"/>
                <w:color w:val="000000" w:themeColor="text1"/>
              </w:rPr>
            </w:pPr>
            <w:r>
              <w:rPr>
                <w:rFonts w:cs="Calibri"/>
                <w:color w:val="000000"/>
              </w:rPr>
              <w:t>32.91</w:t>
            </w:r>
          </w:p>
        </w:tc>
        <w:tc>
          <w:tcPr>
            <w:tcW w:w="1032" w:type="dxa"/>
            <w:shd w:val="clear" w:color="000000" w:fill="FA9573"/>
            <w:noWrap/>
            <w:vAlign w:val="bottom"/>
          </w:tcPr>
          <w:p w14:paraId="5FBB3BB1" w14:textId="77777777" w:rsidR="00C57F47" w:rsidRPr="00161486" w:rsidRDefault="00C57F47" w:rsidP="00505179">
            <w:pPr>
              <w:jc w:val="right"/>
              <w:rPr>
                <w:rFonts w:eastAsia="Times New Roman" w:cs="Calibri"/>
                <w:color w:val="000000" w:themeColor="text1"/>
              </w:rPr>
            </w:pPr>
            <w:r>
              <w:rPr>
                <w:rFonts w:cs="Calibri"/>
                <w:color w:val="000000"/>
              </w:rPr>
              <w:t>37.07</w:t>
            </w:r>
          </w:p>
        </w:tc>
        <w:tc>
          <w:tcPr>
            <w:tcW w:w="1032" w:type="dxa"/>
            <w:shd w:val="clear" w:color="000000" w:fill="FA9C74"/>
            <w:noWrap/>
            <w:vAlign w:val="bottom"/>
          </w:tcPr>
          <w:p w14:paraId="2CEDE625" w14:textId="77777777" w:rsidR="00C57F47" w:rsidRPr="00161486" w:rsidRDefault="00C57F47" w:rsidP="00505179">
            <w:pPr>
              <w:jc w:val="right"/>
              <w:rPr>
                <w:rFonts w:eastAsia="Times New Roman" w:cs="Calibri"/>
                <w:color w:val="000000" w:themeColor="text1"/>
              </w:rPr>
            </w:pPr>
            <w:r>
              <w:rPr>
                <w:rFonts w:cs="Calibri"/>
                <w:color w:val="000000"/>
              </w:rPr>
              <w:t>38.60</w:t>
            </w:r>
          </w:p>
        </w:tc>
        <w:tc>
          <w:tcPr>
            <w:tcW w:w="1032" w:type="dxa"/>
            <w:shd w:val="clear" w:color="000000" w:fill="FBA877"/>
            <w:noWrap/>
            <w:vAlign w:val="bottom"/>
          </w:tcPr>
          <w:p w14:paraId="3DA2E20C" w14:textId="77777777" w:rsidR="00C57F47" w:rsidRPr="00161486" w:rsidRDefault="00C57F47" w:rsidP="00505179">
            <w:pPr>
              <w:jc w:val="right"/>
              <w:rPr>
                <w:rFonts w:eastAsia="Times New Roman" w:cs="Calibri"/>
                <w:color w:val="000000" w:themeColor="text1"/>
              </w:rPr>
            </w:pPr>
            <w:r>
              <w:rPr>
                <w:rFonts w:cs="Calibri"/>
                <w:color w:val="000000"/>
              </w:rPr>
              <w:t>41.41</w:t>
            </w:r>
          </w:p>
        </w:tc>
        <w:tc>
          <w:tcPr>
            <w:tcW w:w="1032" w:type="dxa"/>
            <w:shd w:val="clear" w:color="000000" w:fill="FCB97A"/>
            <w:noWrap/>
            <w:vAlign w:val="bottom"/>
          </w:tcPr>
          <w:p w14:paraId="2CC6C093" w14:textId="77777777" w:rsidR="00C57F47" w:rsidRPr="00161486" w:rsidRDefault="00C57F47" w:rsidP="00505179">
            <w:pPr>
              <w:jc w:val="right"/>
              <w:rPr>
                <w:rFonts w:eastAsia="Times New Roman" w:cs="Calibri"/>
                <w:color w:val="000000" w:themeColor="text1"/>
              </w:rPr>
            </w:pPr>
            <w:r>
              <w:rPr>
                <w:rFonts w:cs="Calibri"/>
                <w:color w:val="000000"/>
              </w:rPr>
              <w:t>45.32</w:t>
            </w:r>
          </w:p>
        </w:tc>
        <w:tc>
          <w:tcPr>
            <w:tcW w:w="1159" w:type="dxa"/>
            <w:vMerge/>
          </w:tcPr>
          <w:p w14:paraId="5FD6958D" w14:textId="77777777" w:rsidR="00C57F47" w:rsidRPr="00161486" w:rsidRDefault="00C57F47" w:rsidP="00505179">
            <w:pPr>
              <w:jc w:val="right"/>
              <w:rPr>
                <w:rFonts w:cs="Calibri"/>
                <w:color w:val="000000" w:themeColor="text1"/>
              </w:rPr>
            </w:pPr>
          </w:p>
        </w:tc>
      </w:tr>
      <w:tr w:rsidR="00C57F47" w:rsidRPr="00DC7F80" w14:paraId="1E1C2530" w14:textId="77777777" w:rsidTr="00505179">
        <w:trPr>
          <w:trHeight w:val="300"/>
        </w:trPr>
        <w:tc>
          <w:tcPr>
            <w:tcW w:w="1044" w:type="dxa"/>
            <w:vMerge/>
          </w:tcPr>
          <w:p w14:paraId="5ABD659C"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2EEFF22E"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98A71"/>
            <w:noWrap/>
            <w:vAlign w:val="bottom"/>
          </w:tcPr>
          <w:p w14:paraId="462AA6C0" w14:textId="77777777" w:rsidR="00C57F47" w:rsidRPr="00161486" w:rsidRDefault="00C57F47" w:rsidP="00505179">
            <w:pPr>
              <w:jc w:val="right"/>
              <w:rPr>
                <w:rFonts w:cs="Calibri"/>
                <w:color w:val="000000" w:themeColor="text1"/>
              </w:rPr>
            </w:pPr>
            <w:r>
              <w:rPr>
                <w:rFonts w:cs="Calibri"/>
                <w:color w:val="000000"/>
              </w:rPr>
              <w:t>34.61</w:t>
            </w:r>
          </w:p>
        </w:tc>
        <w:tc>
          <w:tcPr>
            <w:tcW w:w="1032" w:type="dxa"/>
            <w:shd w:val="clear" w:color="000000" w:fill="FBA175"/>
            <w:noWrap/>
            <w:vAlign w:val="bottom"/>
          </w:tcPr>
          <w:p w14:paraId="6D4BFDFF" w14:textId="77777777" w:rsidR="00C57F47" w:rsidRPr="00161486" w:rsidRDefault="00C57F47" w:rsidP="00505179">
            <w:pPr>
              <w:jc w:val="right"/>
              <w:rPr>
                <w:rFonts w:cs="Calibri"/>
                <w:color w:val="000000" w:themeColor="text1"/>
              </w:rPr>
            </w:pPr>
            <w:r>
              <w:rPr>
                <w:rFonts w:cs="Calibri"/>
                <w:color w:val="000000"/>
              </w:rPr>
              <w:t>39.87</w:t>
            </w:r>
          </w:p>
        </w:tc>
        <w:tc>
          <w:tcPr>
            <w:tcW w:w="1032" w:type="dxa"/>
            <w:shd w:val="clear" w:color="000000" w:fill="FCB579"/>
            <w:noWrap/>
            <w:vAlign w:val="bottom"/>
          </w:tcPr>
          <w:p w14:paraId="175C0F35" w14:textId="77777777" w:rsidR="00C57F47" w:rsidRPr="00161486" w:rsidRDefault="00C57F47" w:rsidP="00505179">
            <w:pPr>
              <w:jc w:val="right"/>
              <w:rPr>
                <w:rFonts w:cs="Calibri"/>
                <w:color w:val="000000" w:themeColor="text1"/>
              </w:rPr>
            </w:pPr>
            <w:r>
              <w:rPr>
                <w:rFonts w:cs="Calibri"/>
                <w:color w:val="000000"/>
              </w:rPr>
              <w:t>44.28</w:t>
            </w:r>
          </w:p>
        </w:tc>
        <w:tc>
          <w:tcPr>
            <w:tcW w:w="1032" w:type="dxa"/>
            <w:shd w:val="clear" w:color="000000" w:fill="FCBC7B"/>
            <w:noWrap/>
            <w:vAlign w:val="bottom"/>
          </w:tcPr>
          <w:p w14:paraId="41C02990" w14:textId="77777777" w:rsidR="00C57F47" w:rsidRPr="00161486" w:rsidRDefault="00C57F47" w:rsidP="00505179">
            <w:pPr>
              <w:jc w:val="right"/>
              <w:rPr>
                <w:rFonts w:cs="Calibri"/>
                <w:color w:val="000000" w:themeColor="text1"/>
              </w:rPr>
            </w:pPr>
            <w:r>
              <w:rPr>
                <w:rFonts w:cs="Calibri"/>
                <w:color w:val="000000"/>
              </w:rPr>
              <w:t>45.91</w:t>
            </w:r>
          </w:p>
        </w:tc>
        <w:tc>
          <w:tcPr>
            <w:tcW w:w="1032" w:type="dxa"/>
            <w:shd w:val="clear" w:color="000000" w:fill="FDCA7D"/>
            <w:noWrap/>
            <w:vAlign w:val="bottom"/>
          </w:tcPr>
          <w:p w14:paraId="040753D4" w14:textId="77777777" w:rsidR="00C57F47" w:rsidRPr="00161486" w:rsidRDefault="00C57F47" w:rsidP="00505179">
            <w:pPr>
              <w:jc w:val="right"/>
              <w:rPr>
                <w:rFonts w:cs="Calibri"/>
                <w:color w:val="000000" w:themeColor="text1"/>
              </w:rPr>
            </w:pPr>
            <w:r>
              <w:rPr>
                <w:rFonts w:cs="Calibri"/>
                <w:color w:val="000000"/>
              </w:rPr>
              <w:t>49.05</w:t>
            </w:r>
          </w:p>
        </w:tc>
        <w:tc>
          <w:tcPr>
            <w:tcW w:w="1032" w:type="dxa"/>
            <w:shd w:val="clear" w:color="000000" w:fill="FEDC81"/>
            <w:noWrap/>
            <w:vAlign w:val="bottom"/>
          </w:tcPr>
          <w:p w14:paraId="2827AFAD" w14:textId="77777777" w:rsidR="00C57F47" w:rsidRPr="00161486" w:rsidRDefault="00C57F47" w:rsidP="00505179">
            <w:pPr>
              <w:jc w:val="right"/>
              <w:rPr>
                <w:rFonts w:cs="Calibri"/>
                <w:color w:val="000000" w:themeColor="text1"/>
              </w:rPr>
            </w:pPr>
            <w:r>
              <w:rPr>
                <w:rFonts w:cs="Calibri"/>
                <w:color w:val="000000"/>
              </w:rPr>
              <w:t>53.31</w:t>
            </w:r>
          </w:p>
        </w:tc>
        <w:tc>
          <w:tcPr>
            <w:tcW w:w="1159" w:type="dxa"/>
            <w:vMerge w:val="restart"/>
            <w:shd w:val="clear" w:color="auto" w:fill="auto"/>
          </w:tcPr>
          <w:p w14:paraId="158B5A84" w14:textId="77777777" w:rsidR="00C57F47" w:rsidRPr="00BE21BD" w:rsidRDefault="00C57F47" w:rsidP="00505179">
            <w:pPr>
              <w:jc w:val="right"/>
              <w:rPr>
                <w:rFonts w:cs="Calibri"/>
                <w:color w:val="000000" w:themeColor="text1"/>
              </w:rPr>
            </w:pPr>
            <w:r w:rsidRPr="00BE21BD">
              <w:rPr>
                <w:rFonts w:cs="Calibri"/>
                <w:color w:val="000000" w:themeColor="text1"/>
              </w:rPr>
              <w:t>1</w:t>
            </w:r>
            <w:r>
              <w:rPr>
                <w:rFonts w:cs="Calibri"/>
                <w:color w:val="000000" w:themeColor="text1"/>
              </w:rPr>
              <w:t>7</w:t>
            </w:r>
            <w:r w:rsidRPr="00BE21BD">
              <w:rPr>
                <w:rFonts w:cs="Calibri"/>
                <w:color w:val="000000" w:themeColor="text1"/>
              </w:rPr>
              <w:t xml:space="preserve"> sec, </w:t>
            </w:r>
            <w:r w:rsidRPr="00161486">
              <w:rPr>
                <w:color w:val="000000" w:themeColor="text1"/>
              </w:rPr>
              <w:t>2.</w:t>
            </w:r>
            <w:r>
              <w:rPr>
                <w:color w:val="000000" w:themeColor="text1"/>
              </w:rPr>
              <w:t>99</w:t>
            </w:r>
            <w:r w:rsidRPr="00161486">
              <w:rPr>
                <w:color w:val="000000" w:themeColor="text1"/>
              </w:rPr>
              <w:t xml:space="preserve"> NM</w:t>
            </w:r>
          </w:p>
        </w:tc>
      </w:tr>
      <w:tr w:rsidR="00C57F47" w:rsidRPr="00DC7F80" w14:paraId="2EBA9897" w14:textId="77777777" w:rsidTr="00505179">
        <w:trPr>
          <w:trHeight w:val="300"/>
        </w:trPr>
        <w:tc>
          <w:tcPr>
            <w:tcW w:w="1044" w:type="dxa"/>
            <w:vMerge/>
          </w:tcPr>
          <w:p w14:paraId="38CB74DC"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704EEE44"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98670"/>
            <w:noWrap/>
            <w:vAlign w:val="bottom"/>
          </w:tcPr>
          <w:p w14:paraId="1F179872" w14:textId="77777777" w:rsidR="00C57F47" w:rsidRPr="00161486" w:rsidRDefault="00C57F47" w:rsidP="00505179">
            <w:pPr>
              <w:jc w:val="right"/>
              <w:rPr>
                <w:rFonts w:cs="Calibri"/>
                <w:color w:val="000000" w:themeColor="text1"/>
              </w:rPr>
            </w:pPr>
            <w:r>
              <w:rPr>
                <w:rFonts w:cs="Calibri"/>
                <w:color w:val="000000"/>
              </w:rPr>
              <w:t>33.68</w:t>
            </w:r>
          </w:p>
        </w:tc>
        <w:tc>
          <w:tcPr>
            <w:tcW w:w="1032" w:type="dxa"/>
            <w:shd w:val="clear" w:color="000000" w:fill="FAA075"/>
            <w:noWrap/>
            <w:vAlign w:val="bottom"/>
          </w:tcPr>
          <w:p w14:paraId="67401D10" w14:textId="77777777" w:rsidR="00C57F47" w:rsidRPr="00161486" w:rsidRDefault="00C57F47" w:rsidP="00505179">
            <w:pPr>
              <w:jc w:val="right"/>
              <w:rPr>
                <w:rFonts w:cs="Calibri"/>
                <w:color w:val="000000" w:themeColor="text1"/>
              </w:rPr>
            </w:pPr>
            <w:r>
              <w:rPr>
                <w:rFonts w:cs="Calibri"/>
                <w:color w:val="000000"/>
              </w:rPr>
              <w:t>39.61</w:t>
            </w:r>
          </w:p>
        </w:tc>
        <w:tc>
          <w:tcPr>
            <w:tcW w:w="1032" w:type="dxa"/>
            <w:shd w:val="clear" w:color="000000" w:fill="FCB579"/>
            <w:noWrap/>
            <w:vAlign w:val="bottom"/>
          </w:tcPr>
          <w:p w14:paraId="21A7CBE0" w14:textId="77777777" w:rsidR="00C57F47" w:rsidRPr="00161486" w:rsidRDefault="00C57F47" w:rsidP="00505179">
            <w:pPr>
              <w:jc w:val="right"/>
              <w:rPr>
                <w:rFonts w:cs="Calibri"/>
                <w:color w:val="000000" w:themeColor="text1"/>
              </w:rPr>
            </w:pPr>
            <w:r>
              <w:rPr>
                <w:rFonts w:cs="Calibri"/>
                <w:color w:val="000000"/>
              </w:rPr>
              <w:t>44.36</w:t>
            </w:r>
          </w:p>
        </w:tc>
        <w:tc>
          <w:tcPr>
            <w:tcW w:w="1032" w:type="dxa"/>
            <w:shd w:val="clear" w:color="000000" w:fill="FCBD7B"/>
            <w:noWrap/>
            <w:vAlign w:val="bottom"/>
          </w:tcPr>
          <w:p w14:paraId="3D451AC7" w14:textId="77777777" w:rsidR="00C57F47" w:rsidRPr="00161486" w:rsidRDefault="00C57F47" w:rsidP="00505179">
            <w:pPr>
              <w:jc w:val="right"/>
              <w:rPr>
                <w:rFonts w:cs="Calibri"/>
                <w:color w:val="000000" w:themeColor="text1"/>
              </w:rPr>
            </w:pPr>
            <w:r>
              <w:rPr>
                <w:rFonts w:cs="Calibri"/>
                <w:color w:val="000000"/>
              </w:rPr>
              <w:t>46.10</w:t>
            </w:r>
          </w:p>
        </w:tc>
        <w:tc>
          <w:tcPr>
            <w:tcW w:w="1032" w:type="dxa"/>
            <w:shd w:val="clear" w:color="000000" w:fill="FDCB7D"/>
            <w:noWrap/>
            <w:vAlign w:val="bottom"/>
          </w:tcPr>
          <w:p w14:paraId="1F212C4C" w14:textId="77777777" w:rsidR="00C57F47" w:rsidRPr="00161486" w:rsidRDefault="00C57F47" w:rsidP="00505179">
            <w:pPr>
              <w:jc w:val="right"/>
              <w:rPr>
                <w:rFonts w:cs="Calibri"/>
                <w:color w:val="000000" w:themeColor="text1"/>
              </w:rPr>
            </w:pPr>
            <w:r>
              <w:rPr>
                <w:rFonts w:cs="Calibri"/>
                <w:color w:val="000000"/>
              </w:rPr>
              <w:t>49.36</w:t>
            </w:r>
          </w:p>
        </w:tc>
        <w:tc>
          <w:tcPr>
            <w:tcW w:w="1032" w:type="dxa"/>
            <w:shd w:val="clear" w:color="000000" w:fill="FEDF81"/>
            <w:noWrap/>
            <w:vAlign w:val="bottom"/>
          </w:tcPr>
          <w:p w14:paraId="56AD1794" w14:textId="77777777" w:rsidR="00C57F47" w:rsidRPr="00161486" w:rsidRDefault="00C57F47" w:rsidP="00505179">
            <w:pPr>
              <w:jc w:val="right"/>
              <w:rPr>
                <w:rFonts w:cs="Calibri"/>
                <w:color w:val="000000" w:themeColor="text1"/>
              </w:rPr>
            </w:pPr>
            <w:r>
              <w:rPr>
                <w:rFonts w:cs="Calibri"/>
                <w:color w:val="000000"/>
              </w:rPr>
              <w:t>53.83</w:t>
            </w:r>
          </w:p>
        </w:tc>
        <w:tc>
          <w:tcPr>
            <w:tcW w:w="1159" w:type="dxa"/>
            <w:vMerge/>
          </w:tcPr>
          <w:p w14:paraId="496E7CE7" w14:textId="77777777" w:rsidR="00C57F47" w:rsidRPr="00161486" w:rsidRDefault="00C57F47" w:rsidP="00505179">
            <w:pPr>
              <w:jc w:val="right"/>
              <w:rPr>
                <w:rFonts w:cs="Calibri"/>
                <w:color w:val="000000" w:themeColor="text1"/>
              </w:rPr>
            </w:pPr>
          </w:p>
        </w:tc>
      </w:tr>
      <w:tr w:rsidR="00C57F47" w:rsidRPr="00DC7F80" w14:paraId="69B3F70B" w14:textId="77777777" w:rsidTr="00505179">
        <w:trPr>
          <w:trHeight w:val="300"/>
        </w:trPr>
        <w:tc>
          <w:tcPr>
            <w:tcW w:w="1044" w:type="dxa"/>
            <w:vMerge/>
          </w:tcPr>
          <w:p w14:paraId="477C9732"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11C137CD"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98770"/>
            <w:noWrap/>
            <w:vAlign w:val="bottom"/>
          </w:tcPr>
          <w:p w14:paraId="3C8676C2" w14:textId="77777777" w:rsidR="00C57F47" w:rsidRPr="00161486" w:rsidRDefault="00C57F47" w:rsidP="00505179">
            <w:pPr>
              <w:jc w:val="right"/>
              <w:rPr>
                <w:rFonts w:cs="Calibri"/>
                <w:color w:val="000000" w:themeColor="text1"/>
              </w:rPr>
            </w:pPr>
            <w:r>
              <w:rPr>
                <w:rFonts w:cs="Calibri"/>
                <w:color w:val="000000"/>
              </w:rPr>
              <w:t>34.02</w:t>
            </w:r>
          </w:p>
        </w:tc>
        <w:tc>
          <w:tcPr>
            <w:tcW w:w="1032" w:type="dxa"/>
            <w:shd w:val="clear" w:color="000000" w:fill="FBA276"/>
            <w:noWrap/>
            <w:vAlign w:val="bottom"/>
          </w:tcPr>
          <w:p w14:paraId="0D86CEAA" w14:textId="77777777" w:rsidR="00C57F47" w:rsidRPr="00161486" w:rsidRDefault="00C57F47" w:rsidP="00505179">
            <w:pPr>
              <w:jc w:val="right"/>
              <w:rPr>
                <w:rFonts w:cs="Calibri"/>
                <w:color w:val="000000" w:themeColor="text1"/>
              </w:rPr>
            </w:pPr>
            <w:r>
              <w:rPr>
                <w:rFonts w:cs="Calibri"/>
                <w:color w:val="000000"/>
              </w:rPr>
              <w:t>40.03</w:t>
            </w:r>
          </w:p>
        </w:tc>
        <w:tc>
          <w:tcPr>
            <w:tcW w:w="1032" w:type="dxa"/>
            <w:shd w:val="clear" w:color="000000" w:fill="FCB77A"/>
            <w:noWrap/>
            <w:vAlign w:val="bottom"/>
          </w:tcPr>
          <w:p w14:paraId="07B30F9A" w14:textId="77777777" w:rsidR="00C57F47" w:rsidRPr="00161486" w:rsidRDefault="00C57F47" w:rsidP="00505179">
            <w:pPr>
              <w:jc w:val="right"/>
              <w:rPr>
                <w:rFonts w:cs="Calibri"/>
                <w:color w:val="000000" w:themeColor="text1"/>
              </w:rPr>
            </w:pPr>
            <w:r>
              <w:rPr>
                <w:rFonts w:cs="Calibri"/>
                <w:color w:val="000000"/>
              </w:rPr>
              <w:t>44.73</w:t>
            </w:r>
          </w:p>
        </w:tc>
        <w:tc>
          <w:tcPr>
            <w:tcW w:w="1032" w:type="dxa"/>
            <w:shd w:val="clear" w:color="000000" w:fill="FCBE7B"/>
            <w:noWrap/>
            <w:vAlign w:val="bottom"/>
          </w:tcPr>
          <w:p w14:paraId="7B6A3120" w14:textId="77777777" w:rsidR="00C57F47" w:rsidRPr="00161486" w:rsidRDefault="00C57F47" w:rsidP="00505179">
            <w:pPr>
              <w:jc w:val="right"/>
              <w:rPr>
                <w:rFonts w:cs="Calibri"/>
                <w:color w:val="000000" w:themeColor="text1"/>
              </w:rPr>
            </w:pPr>
            <w:r>
              <w:rPr>
                <w:rFonts w:cs="Calibri"/>
                <w:color w:val="000000"/>
              </w:rPr>
              <w:t>46.45</w:t>
            </w:r>
          </w:p>
        </w:tc>
        <w:tc>
          <w:tcPr>
            <w:tcW w:w="1032" w:type="dxa"/>
            <w:shd w:val="clear" w:color="000000" w:fill="FDCC7E"/>
            <w:noWrap/>
            <w:vAlign w:val="bottom"/>
          </w:tcPr>
          <w:p w14:paraId="33EBA2F2" w14:textId="77777777" w:rsidR="00C57F47" w:rsidRPr="00161486" w:rsidRDefault="00C57F47" w:rsidP="00505179">
            <w:pPr>
              <w:jc w:val="right"/>
              <w:rPr>
                <w:rFonts w:cs="Calibri"/>
                <w:color w:val="000000" w:themeColor="text1"/>
              </w:rPr>
            </w:pPr>
            <w:r>
              <w:rPr>
                <w:rFonts w:cs="Calibri"/>
                <w:color w:val="000000"/>
              </w:rPr>
              <w:t>49.66</w:t>
            </w:r>
          </w:p>
        </w:tc>
        <w:tc>
          <w:tcPr>
            <w:tcW w:w="1032" w:type="dxa"/>
            <w:shd w:val="clear" w:color="000000" w:fill="FEE081"/>
            <w:noWrap/>
            <w:vAlign w:val="bottom"/>
          </w:tcPr>
          <w:p w14:paraId="71D6DD60" w14:textId="77777777" w:rsidR="00C57F47" w:rsidRPr="00161486" w:rsidRDefault="00C57F47" w:rsidP="00505179">
            <w:pPr>
              <w:jc w:val="right"/>
              <w:rPr>
                <w:rFonts w:cs="Calibri"/>
                <w:color w:val="000000" w:themeColor="text1"/>
              </w:rPr>
            </w:pPr>
            <w:r>
              <w:rPr>
                <w:rFonts w:cs="Calibri"/>
                <w:color w:val="000000"/>
              </w:rPr>
              <w:t>54.02</w:t>
            </w:r>
          </w:p>
        </w:tc>
        <w:tc>
          <w:tcPr>
            <w:tcW w:w="1159" w:type="dxa"/>
            <w:vMerge/>
          </w:tcPr>
          <w:p w14:paraId="5AF7A64E" w14:textId="77777777" w:rsidR="00C57F47" w:rsidRPr="00161486" w:rsidRDefault="00C57F47" w:rsidP="00505179">
            <w:pPr>
              <w:jc w:val="right"/>
              <w:rPr>
                <w:rFonts w:cs="Calibri"/>
                <w:color w:val="000000" w:themeColor="text1"/>
              </w:rPr>
            </w:pPr>
          </w:p>
        </w:tc>
      </w:tr>
      <w:tr w:rsidR="00C57F47" w:rsidRPr="00DC7F80" w14:paraId="525B2DCE" w14:textId="77777777" w:rsidTr="00505179">
        <w:trPr>
          <w:trHeight w:val="300"/>
        </w:trPr>
        <w:tc>
          <w:tcPr>
            <w:tcW w:w="1044" w:type="dxa"/>
            <w:vMerge/>
          </w:tcPr>
          <w:p w14:paraId="381952BD"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3E87EC29"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20°</w:t>
            </w:r>
          </w:p>
        </w:tc>
        <w:tc>
          <w:tcPr>
            <w:tcW w:w="1032" w:type="dxa"/>
            <w:shd w:val="clear" w:color="000000" w:fill="F98871"/>
            <w:noWrap/>
            <w:vAlign w:val="bottom"/>
          </w:tcPr>
          <w:p w14:paraId="7F7BB004" w14:textId="77777777" w:rsidR="00C57F47" w:rsidRPr="00161486" w:rsidRDefault="00C57F47" w:rsidP="00505179">
            <w:pPr>
              <w:jc w:val="right"/>
              <w:rPr>
                <w:rFonts w:cs="Calibri"/>
                <w:color w:val="000000" w:themeColor="text1"/>
              </w:rPr>
            </w:pPr>
            <w:r>
              <w:rPr>
                <w:rFonts w:cs="Calibri"/>
                <w:color w:val="000000"/>
              </w:rPr>
              <w:t>34.18</w:t>
            </w:r>
          </w:p>
        </w:tc>
        <w:tc>
          <w:tcPr>
            <w:tcW w:w="1032" w:type="dxa"/>
            <w:shd w:val="clear" w:color="000000" w:fill="FBA376"/>
            <w:noWrap/>
            <w:vAlign w:val="bottom"/>
          </w:tcPr>
          <w:p w14:paraId="471C8276" w14:textId="77777777" w:rsidR="00C57F47" w:rsidRPr="00161486" w:rsidRDefault="00C57F47" w:rsidP="00505179">
            <w:pPr>
              <w:jc w:val="right"/>
              <w:rPr>
                <w:rFonts w:cs="Calibri"/>
                <w:color w:val="000000" w:themeColor="text1"/>
              </w:rPr>
            </w:pPr>
            <w:r>
              <w:rPr>
                <w:rFonts w:cs="Calibri"/>
                <w:color w:val="000000"/>
              </w:rPr>
              <w:t>40.20</w:t>
            </w:r>
          </w:p>
        </w:tc>
        <w:tc>
          <w:tcPr>
            <w:tcW w:w="1032" w:type="dxa"/>
            <w:shd w:val="clear" w:color="000000" w:fill="FCB77A"/>
            <w:noWrap/>
            <w:vAlign w:val="bottom"/>
          </w:tcPr>
          <w:p w14:paraId="2BC5D032" w14:textId="77777777" w:rsidR="00C57F47" w:rsidRPr="00161486" w:rsidRDefault="00C57F47" w:rsidP="00505179">
            <w:pPr>
              <w:jc w:val="right"/>
              <w:rPr>
                <w:rFonts w:cs="Calibri"/>
                <w:color w:val="000000" w:themeColor="text1"/>
              </w:rPr>
            </w:pPr>
            <w:r>
              <w:rPr>
                <w:rFonts w:cs="Calibri"/>
                <w:color w:val="000000"/>
              </w:rPr>
              <w:t>44.87</w:t>
            </w:r>
          </w:p>
        </w:tc>
        <w:tc>
          <w:tcPr>
            <w:tcW w:w="1032" w:type="dxa"/>
            <w:shd w:val="clear" w:color="000000" w:fill="FCBF7B"/>
            <w:noWrap/>
            <w:vAlign w:val="bottom"/>
          </w:tcPr>
          <w:p w14:paraId="5ED0D425" w14:textId="77777777" w:rsidR="00C57F47" w:rsidRPr="00161486" w:rsidRDefault="00C57F47" w:rsidP="00505179">
            <w:pPr>
              <w:jc w:val="right"/>
              <w:rPr>
                <w:rFonts w:cs="Calibri"/>
                <w:color w:val="000000" w:themeColor="text1"/>
              </w:rPr>
            </w:pPr>
            <w:r>
              <w:rPr>
                <w:rFonts w:cs="Calibri"/>
                <w:color w:val="000000"/>
              </w:rPr>
              <w:t>46.57</w:t>
            </w:r>
          </w:p>
        </w:tc>
        <w:tc>
          <w:tcPr>
            <w:tcW w:w="1032" w:type="dxa"/>
            <w:shd w:val="clear" w:color="000000" w:fill="FDCD7E"/>
            <w:noWrap/>
            <w:vAlign w:val="bottom"/>
          </w:tcPr>
          <w:p w14:paraId="0C67824F" w14:textId="77777777" w:rsidR="00C57F47" w:rsidRPr="00161486" w:rsidRDefault="00C57F47" w:rsidP="00505179">
            <w:pPr>
              <w:jc w:val="right"/>
              <w:rPr>
                <w:rFonts w:cs="Calibri"/>
                <w:color w:val="000000" w:themeColor="text1"/>
              </w:rPr>
            </w:pPr>
            <w:r>
              <w:rPr>
                <w:rFonts w:cs="Calibri"/>
                <w:color w:val="000000"/>
              </w:rPr>
              <w:t>49.75</w:t>
            </w:r>
          </w:p>
        </w:tc>
        <w:tc>
          <w:tcPr>
            <w:tcW w:w="1032" w:type="dxa"/>
            <w:shd w:val="clear" w:color="000000" w:fill="FEE081"/>
            <w:noWrap/>
            <w:vAlign w:val="bottom"/>
          </w:tcPr>
          <w:p w14:paraId="79FED5A1" w14:textId="77777777" w:rsidR="00C57F47" w:rsidRPr="00161486" w:rsidRDefault="00C57F47" w:rsidP="00505179">
            <w:pPr>
              <w:jc w:val="right"/>
              <w:rPr>
                <w:rFonts w:cs="Calibri"/>
                <w:color w:val="000000" w:themeColor="text1"/>
              </w:rPr>
            </w:pPr>
            <w:r>
              <w:rPr>
                <w:rFonts w:cs="Calibri"/>
                <w:color w:val="000000"/>
              </w:rPr>
              <w:t>54.07</w:t>
            </w:r>
          </w:p>
        </w:tc>
        <w:tc>
          <w:tcPr>
            <w:tcW w:w="1159" w:type="dxa"/>
            <w:vMerge/>
          </w:tcPr>
          <w:p w14:paraId="405685E3" w14:textId="77777777" w:rsidR="00C57F47" w:rsidRPr="00161486" w:rsidRDefault="00C57F47" w:rsidP="00505179">
            <w:pPr>
              <w:jc w:val="right"/>
              <w:rPr>
                <w:rFonts w:cs="Calibri"/>
                <w:color w:val="000000" w:themeColor="text1"/>
              </w:rPr>
            </w:pPr>
          </w:p>
        </w:tc>
      </w:tr>
      <w:tr w:rsidR="00C57F47" w:rsidRPr="00DC7F80" w14:paraId="7A3DC7B4" w14:textId="77777777" w:rsidTr="00505179">
        <w:trPr>
          <w:trHeight w:val="300"/>
        </w:trPr>
        <w:tc>
          <w:tcPr>
            <w:tcW w:w="1044" w:type="dxa"/>
            <w:vMerge/>
          </w:tcPr>
          <w:p w14:paraId="0EF91799"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050B014F"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5°</w:t>
            </w:r>
          </w:p>
        </w:tc>
        <w:tc>
          <w:tcPr>
            <w:tcW w:w="1032" w:type="dxa"/>
            <w:shd w:val="clear" w:color="000000" w:fill="FBB279"/>
            <w:noWrap/>
            <w:vAlign w:val="bottom"/>
          </w:tcPr>
          <w:p w14:paraId="123DD412" w14:textId="77777777" w:rsidR="00C57F47" w:rsidRPr="00161486" w:rsidRDefault="00C57F47" w:rsidP="00505179">
            <w:pPr>
              <w:jc w:val="right"/>
              <w:rPr>
                <w:rFonts w:cs="Calibri"/>
                <w:color w:val="000000" w:themeColor="text1"/>
              </w:rPr>
            </w:pPr>
            <w:r>
              <w:rPr>
                <w:rFonts w:cs="Calibri"/>
                <w:color w:val="000000"/>
              </w:rPr>
              <w:t>42.61</w:t>
            </w:r>
          </w:p>
        </w:tc>
        <w:tc>
          <w:tcPr>
            <w:tcW w:w="1032" w:type="dxa"/>
            <w:shd w:val="clear" w:color="000000" w:fill="FDCE7E"/>
            <w:noWrap/>
            <w:vAlign w:val="bottom"/>
          </w:tcPr>
          <w:p w14:paraId="68FD7BFF" w14:textId="77777777" w:rsidR="00C57F47" w:rsidRPr="00161486" w:rsidRDefault="00C57F47" w:rsidP="00505179">
            <w:pPr>
              <w:jc w:val="right"/>
              <w:rPr>
                <w:rFonts w:cs="Calibri"/>
                <w:color w:val="000000" w:themeColor="text1"/>
              </w:rPr>
            </w:pPr>
            <w:r>
              <w:rPr>
                <w:rFonts w:cs="Calibri"/>
                <w:color w:val="000000"/>
              </w:rPr>
              <w:t>48.62</w:t>
            </w:r>
          </w:p>
        </w:tc>
        <w:tc>
          <w:tcPr>
            <w:tcW w:w="1032" w:type="dxa"/>
            <w:shd w:val="clear" w:color="000000" w:fill="FEE582"/>
            <w:noWrap/>
            <w:vAlign w:val="bottom"/>
          </w:tcPr>
          <w:p w14:paraId="5F8ACE16" w14:textId="77777777" w:rsidR="00C57F47" w:rsidRPr="00161486" w:rsidRDefault="00C57F47" w:rsidP="00505179">
            <w:pPr>
              <w:jc w:val="right"/>
              <w:rPr>
                <w:rFonts w:cs="Calibri"/>
                <w:color w:val="000000" w:themeColor="text1"/>
              </w:rPr>
            </w:pPr>
            <w:r>
              <w:rPr>
                <w:rFonts w:cs="Calibri"/>
                <w:color w:val="000000"/>
              </w:rPr>
              <w:t>53.54</w:t>
            </w:r>
          </w:p>
        </w:tc>
        <w:tc>
          <w:tcPr>
            <w:tcW w:w="1032" w:type="dxa"/>
            <w:shd w:val="clear" w:color="000000" w:fill="FCEA84"/>
            <w:noWrap/>
            <w:vAlign w:val="bottom"/>
          </w:tcPr>
          <w:p w14:paraId="6B1103C5" w14:textId="77777777" w:rsidR="00C57F47" w:rsidRPr="00161486" w:rsidRDefault="00C57F47" w:rsidP="00505179">
            <w:pPr>
              <w:jc w:val="right"/>
              <w:rPr>
                <w:rFonts w:cs="Calibri"/>
                <w:color w:val="000000" w:themeColor="text1"/>
              </w:rPr>
            </w:pPr>
            <w:r>
              <w:rPr>
                <w:rFonts w:cs="Calibri"/>
                <w:color w:val="000000"/>
              </w:rPr>
              <w:t>55.38</w:t>
            </w:r>
          </w:p>
        </w:tc>
        <w:tc>
          <w:tcPr>
            <w:tcW w:w="1032" w:type="dxa"/>
            <w:shd w:val="clear" w:color="000000" w:fill="EBE683"/>
            <w:noWrap/>
            <w:vAlign w:val="bottom"/>
          </w:tcPr>
          <w:p w14:paraId="06CA9E59" w14:textId="77777777" w:rsidR="00C57F47" w:rsidRPr="00161486" w:rsidRDefault="00C57F47" w:rsidP="00505179">
            <w:pPr>
              <w:jc w:val="right"/>
              <w:rPr>
                <w:rFonts w:cs="Calibri"/>
                <w:color w:val="000000" w:themeColor="text1"/>
              </w:rPr>
            </w:pPr>
            <w:r>
              <w:rPr>
                <w:rFonts w:cs="Calibri"/>
                <w:color w:val="000000"/>
              </w:rPr>
              <w:t>58.85</w:t>
            </w:r>
          </w:p>
        </w:tc>
        <w:tc>
          <w:tcPr>
            <w:tcW w:w="1032" w:type="dxa"/>
            <w:shd w:val="clear" w:color="000000" w:fill="D4DF82"/>
            <w:noWrap/>
            <w:vAlign w:val="bottom"/>
          </w:tcPr>
          <w:p w14:paraId="26296086" w14:textId="77777777" w:rsidR="00C57F47" w:rsidRPr="00161486" w:rsidRDefault="00C57F47" w:rsidP="00505179">
            <w:pPr>
              <w:jc w:val="right"/>
              <w:rPr>
                <w:rFonts w:cs="Calibri"/>
                <w:color w:val="000000" w:themeColor="text1"/>
              </w:rPr>
            </w:pPr>
            <w:r>
              <w:rPr>
                <w:rFonts w:cs="Calibri"/>
                <w:color w:val="000000"/>
              </w:rPr>
              <w:t>63.50</w:t>
            </w:r>
          </w:p>
        </w:tc>
        <w:tc>
          <w:tcPr>
            <w:tcW w:w="1159" w:type="dxa"/>
            <w:vMerge w:val="restart"/>
            <w:shd w:val="clear" w:color="auto" w:fill="auto"/>
          </w:tcPr>
          <w:p w14:paraId="1C68C442" w14:textId="77777777" w:rsidR="00C57F47" w:rsidRPr="00BE21BD" w:rsidRDefault="00C57F47" w:rsidP="00505179">
            <w:pPr>
              <w:jc w:val="right"/>
              <w:rPr>
                <w:rFonts w:cs="Calibri"/>
                <w:color w:val="000000" w:themeColor="text1"/>
              </w:rPr>
            </w:pPr>
            <w:r w:rsidRPr="00BE21BD">
              <w:rPr>
                <w:rFonts w:cs="Calibri"/>
                <w:color w:val="000000" w:themeColor="text1"/>
              </w:rPr>
              <w:t xml:space="preserve">25 sec, </w:t>
            </w:r>
            <w:r w:rsidRPr="00161486">
              <w:rPr>
                <w:color w:val="000000" w:themeColor="text1"/>
              </w:rPr>
              <w:t>3.</w:t>
            </w:r>
            <w:r>
              <w:rPr>
                <w:color w:val="000000" w:themeColor="text1"/>
              </w:rPr>
              <w:t>46</w:t>
            </w:r>
            <w:r w:rsidRPr="00161486">
              <w:rPr>
                <w:color w:val="000000" w:themeColor="text1"/>
              </w:rPr>
              <w:t xml:space="preserve"> NM</w:t>
            </w:r>
          </w:p>
        </w:tc>
      </w:tr>
      <w:tr w:rsidR="00C57F47" w:rsidRPr="00DC7F80" w14:paraId="35F436C2" w14:textId="77777777" w:rsidTr="00505179">
        <w:trPr>
          <w:trHeight w:val="300"/>
        </w:trPr>
        <w:tc>
          <w:tcPr>
            <w:tcW w:w="1044" w:type="dxa"/>
            <w:vMerge/>
          </w:tcPr>
          <w:p w14:paraId="2F233948"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7559406A"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10°</w:t>
            </w:r>
          </w:p>
        </w:tc>
        <w:tc>
          <w:tcPr>
            <w:tcW w:w="1032" w:type="dxa"/>
            <w:shd w:val="clear" w:color="000000" w:fill="FBAC77"/>
            <w:noWrap/>
            <w:vAlign w:val="bottom"/>
          </w:tcPr>
          <w:p w14:paraId="7C092AB9" w14:textId="77777777" w:rsidR="00C57F47" w:rsidRPr="00161486" w:rsidRDefault="00C57F47" w:rsidP="00505179">
            <w:pPr>
              <w:jc w:val="right"/>
              <w:rPr>
                <w:rFonts w:cs="Calibri"/>
                <w:color w:val="000000" w:themeColor="text1"/>
              </w:rPr>
            </w:pPr>
            <w:r>
              <w:rPr>
                <w:rFonts w:cs="Calibri"/>
                <w:color w:val="000000"/>
              </w:rPr>
              <w:t>41.35</w:t>
            </w:r>
          </w:p>
        </w:tc>
        <w:tc>
          <w:tcPr>
            <w:tcW w:w="1032" w:type="dxa"/>
            <w:shd w:val="clear" w:color="000000" w:fill="FDCC7E"/>
            <w:noWrap/>
            <w:vAlign w:val="bottom"/>
          </w:tcPr>
          <w:p w14:paraId="06B9041B" w14:textId="77777777" w:rsidR="00C57F47" w:rsidRPr="00161486" w:rsidRDefault="00C57F47" w:rsidP="00505179">
            <w:pPr>
              <w:jc w:val="right"/>
              <w:rPr>
                <w:rFonts w:cs="Calibri"/>
                <w:color w:val="000000" w:themeColor="text1"/>
              </w:rPr>
            </w:pPr>
            <w:r>
              <w:rPr>
                <w:rFonts w:cs="Calibri"/>
                <w:color w:val="000000"/>
              </w:rPr>
              <w:t>48.17</w:t>
            </w:r>
          </w:p>
        </w:tc>
        <w:tc>
          <w:tcPr>
            <w:tcW w:w="1032" w:type="dxa"/>
            <w:shd w:val="clear" w:color="000000" w:fill="FEE582"/>
            <w:noWrap/>
            <w:vAlign w:val="bottom"/>
          </w:tcPr>
          <w:p w14:paraId="02DF2DE5" w14:textId="77777777" w:rsidR="00C57F47" w:rsidRPr="00161486" w:rsidRDefault="00C57F47" w:rsidP="00505179">
            <w:pPr>
              <w:jc w:val="right"/>
              <w:rPr>
                <w:rFonts w:cs="Calibri"/>
                <w:color w:val="000000" w:themeColor="text1"/>
              </w:rPr>
            </w:pPr>
            <w:r>
              <w:rPr>
                <w:rFonts w:cs="Calibri"/>
                <w:color w:val="000000"/>
              </w:rPr>
              <w:t>53.52</w:t>
            </w:r>
          </w:p>
        </w:tc>
        <w:tc>
          <w:tcPr>
            <w:tcW w:w="1032" w:type="dxa"/>
            <w:shd w:val="clear" w:color="000000" w:fill="FBEA84"/>
            <w:noWrap/>
            <w:vAlign w:val="bottom"/>
          </w:tcPr>
          <w:p w14:paraId="46F05281" w14:textId="77777777" w:rsidR="00C57F47" w:rsidRPr="00161486" w:rsidRDefault="00C57F47" w:rsidP="00505179">
            <w:pPr>
              <w:jc w:val="right"/>
              <w:rPr>
                <w:rFonts w:cs="Calibri"/>
                <w:color w:val="000000" w:themeColor="text1"/>
              </w:rPr>
            </w:pPr>
            <w:r>
              <w:rPr>
                <w:rFonts w:cs="Calibri"/>
                <w:color w:val="000000"/>
              </w:rPr>
              <w:t>55.49</w:t>
            </w:r>
          </w:p>
        </w:tc>
        <w:tc>
          <w:tcPr>
            <w:tcW w:w="1032" w:type="dxa"/>
            <w:shd w:val="clear" w:color="000000" w:fill="E9E583"/>
            <w:noWrap/>
            <w:vAlign w:val="bottom"/>
          </w:tcPr>
          <w:p w14:paraId="0C99EE11" w14:textId="77777777" w:rsidR="00C57F47" w:rsidRPr="00161486" w:rsidRDefault="00C57F47" w:rsidP="00505179">
            <w:pPr>
              <w:jc w:val="right"/>
              <w:rPr>
                <w:rFonts w:cs="Calibri"/>
                <w:color w:val="000000" w:themeColor="text1"/>
              </w:rPr>
            </w:pPr>
            <w:r>
              <w:rPr>
                <w:rFonts w:cs="Calibri"/>
                <w:color w:val="000000"/>
              </w:rPr>
              <w:t>59.11</w:t>
            </w:r>
          </w:p>
        </w:tc>
        <w:tc>
          <w:tcPr>
            <w:tcW w:w="1032" w:type="dxa"/>
            <w:shd w:val="clear" w:color="000000" w:fill="D1DE82"/>
            <w:noWrap/>
            <w:vAlign w:val="bottom"/>
          </w:tcPr>
          <w:p w14:paraId="084ECC6F" w14:textId="77777777" w:rsidR="00C57F47" w:rsidRPr="00161486" w:rsidRDefault="00C57F47" w:rsidP="00505179">
            <w:pPr>
              <w:jc w:val="right"/>
              <w:rPr>
                <w:rFonts w:cs="Calibri"/>
                <w:color w:val="000000" w:themeColor="text1"/>
              </w:rPr>
            </w:pPr>
            <w:r>
              <w:rPr>
                <w:rFonts w:cs="Calibri"/>
                <w:color w:val="000000"/>
              </w:rPr>
              <w:t>63.98</w:t>
            </w:r>
          </w:p>
        </w:tc>
        <w:tc>
          <w:tcPr>
            <w:tcW w:w="1159" w:type="dxa"/>
            <w:vMerge/>
          </w:tcPr>
          <w:p w14:paraId="52057206" w14:textId="77777777" w:rsidR="00C57F47" w:rsidRPr="00161486" w:rsidRDefault="00C57F47" w:rsidP="00505179">
            <w:pPr>
              <w:jc w:val="right"/>
              <w:rPr>
                <w:rFonts w:cs="Calibri"/>
                <w:color w:val="000000" w:themeColor="text1"/>
              </w:rPr>
            </w:pPr>
          </w:p>
        </w:tc>
      </w:tr>
      <w:tr w:rsidR="00C57F47" w:rsidRPr="00DC7F80" w14:paraId="1ACC0DDB" w14:textId="77777777" w:rsidTr="00505179">
        <w:trPr>
          <w:trHeight w:val="300"/>
        </w:trPr>
        <w:tc>
          <w:tcPr>
            <w:tcW w:w="1044" w:type="dxa"/>
            <w:vMerge/>
          </w:tcPr>
          <w:p w14:paraId="74E57D80" w14:textId="77777777" w:rsidR="00C57F47" w:rsidRPr="00161486" w:rsidRDefault="00C57F47" w:rsidP="00505179">
            <w:pPr>
              <w:jc w:val="right"/>
              <w:rPr>
                <w:rFonts w:eastAsia="Times New Roman" w:cs="Calibri"/>
                <w:color w:val="000000" w:themeColor="text1"/>
              </w:rPr>
            </w:pPr>
          </w:p>
        </w:tc>
        <w:tc>
          <w:tcPr>
            <w:tcW w:w="955" w:type="dxa"/>
            <w:shd w:val="clear" w:color="auto" w:fill="auto"/>
            <w:noWrap/>
            <w:vAlign w:val="bottom"/>
          </w:tcPr>
          <w:p w14:paraId="230C8D37" w14:textId="77777777" w:rsidR="00C57F47" w:rsidRPr="00161486" w:rsidRDefault="00C57F47" w:rsidP="00505179">
            <w:pPr>
              <w:jc w:val="right"/>
              <w:rPr>
                <w:rFonts w:eastAsia="Times New Roman" w:cs="Calibri"/>
                <w:color w:val="000000" w:themeColor="text1"/>
              </w:rPr>
            </w:pPr>
            <w:r w:rsidRPr="00161486">
              <w:rPr>
                <w:rFonts w:eastAsia="Times New Roman" w:cs="Calibri"/>
                <w:color w:val="000000" w:themeColor="text1"/>
              </w:rPr>
              <w:t>15°</w:t>
            </w:r>
          </w:p>
        </w:tc>
        <w:tc>
          <w:tcPr>
            <w:tcW w:w="1032" w:type="dxa"/>
            <w:shd w:val="clear" w:color="000000" w:fill="FBAD78"/>
            <w:noWrap/>
            <w:vAlign w:val="bottom"/>
          </w:tcPr>
          <w:p w14:paraId="3392383E" w14:textId="77777777" w:rsidR="00C57F47" w:rsidRPr="00161486" w:rsidRDefault="00C57F47" w:rsidP="00505179">
            <w:pPr>
              <w:jc w:val="right"/>
              <w:rPr>
                <w:rFonts w:cs="Calibri"/>
                <w:color w:val="000000" w:themeColor="text1"/>
              </w:rPr>
            </w:pPr>
            <w:r>
              <w:rPr>
                <w:rFonts w:cs="Calibri"/>
                <w:color w:val="000000"/>
              </w:rPr>
              <w:t>41.63</w:t>
            </w:r>
          </w:p>
        </w:tc>
        <w:tc>
          <w:tcPr>
            <w:tcW w:w="1032" w:type="dxa"/>
            <w:shd w:val="clear" w:color="000000" w:fill="FDCE7E"/>
            <w:noWrap/>
            <w:vAlign w:val="bottom"/>
          </w:tcPr>
          <w:p w14:paraId="0B848462" w14:textId="77777777" w:rsidR="00C57F47" w:rsidRPr="00161486" w:rsidRDefault="00C57F47" w:rsidP="00505179">
            <w:pPr>
              <w:jc w:val="right"/>
              <w:rPr>
                <w:rFonts w:cs="Calibri"/>
                <w:color w:val="000000" w:themeColor="text1"/>
              </w:rPr>
            </w:pPr>
            <w:r>
              <w:rPr>
                <w:rFonts w:cs="Calibri"/>
                <w:color w:val="000000"/>
              </w:rPr>
              <w:t>48.53</w:t>
            </w:r>
          </w:p>
        </w:tc>
        <w:tc>
          <w:tcPr>
            <w:tcW w:w="1032" w:type="dxa"/>
            <w:shd w:val="clear" w:color="000000" w:fill="FEE783"/>
            <w:noWrap/>
            <w:vAlign w:val="bottom"/>
          </w:tcPr>
          <w:p w14:paraId="75D75F9E" w14:textId="77777777" w:rsidR="00C57F47" w:rsidRPr="00161486" w:rsidRDefault="00C57F47" w:rsidP="00505179">
            <w:pPr>
              <w:jc w:val="right"/>
              <w:rPr>
                <w:rFonts w:cs="Calibri"/>
                <w:color w:val="000000" w:themeColor="text1"/>
              </w:rPr>
            </w:pPr>
            <w:r>
              <w:rPr>
                <w:rFonts w:cs="Calibri"/>
                <w:color w:val="000000"/>
              </w:rPr>
              <w:t>53.85</w:t>
            </w:r>
          </w:p>
        </w:tc>
        <w:tc>
          <w:tcPr>
            <w:tcW w:w="1032" w:type="dxa"/>
            <w:shd w:val="clear" w:color="000000" w:fill="FAEA84"/>
            <w:noWrap/>
            <w:vAlign w:val="bottom"/>
          </w:tcPr>
          <w:p w14:paraId="627C1D31" w14:textId="77777777" w:rsidR="00C57F47" w:rsidRPr="00161486" w:rsidRDefault="00C57F47" w:rsidP="00505179">
            <w:pPr>
              <w:jc w:val="right"/>
              <w:rPr>
                <w:rFonts w:cs="Calibri"/>
                <w:color w:val="000000" w:themeColor="text1"/>
              </w:rPr>
            </w:pPr>
            <w:r>
              <w:rPr>
                <w:rFonts w:cs="Calibri"/>
                <w:color w:val="000000"/>
              </w:rPr>
              <w:t>55.79</w:t>
            </w:r>
          </w:p>
        </w:tc>
        <w:tc>
          <w:tcPr>
            <w:tcW w:w="1032" w:type="dxa"/>
            <w:shd w:val="clear" w:color="000000" w:fill="E8E583"/>
            <w:noWrap/>
            <w:vAlign w:val="bottom"/>
          </w:tcPr>
          <w:p w14:paraId="4E78D71D" w14:textId="77777777" w:rsidR="00C57F47" w:rsidRPr="00161486" w:rsidRDefault="00C57F47" w:rsidP="00505179">
            <w:pPr>
              <w:jc w:val="right"/>
              <w:rPr>
                <w:rFonts w:cs="Calibri"/>
                <w:color w:val="000000" w:themeColor="text1"/>
              </w:rPr>
            </w:pPr>
            <w:r>
              <w:rPr>
                <w:rFonts w:cs="Calibri"/>
                <w:color w:val="000000"/>
              </w:rPr>
              <w:t>59.37</w:t>
            </w:r>
          </w:p>
        </w:tc>
        <w:tc>
          <w:tcPr>
            <w:tcW w:w="1032" w:type="dxa"/>
            <w:shd w:val="clear" w:color="000000" w:fill="D0DE82"/>
            <w:noWrap/>
            <w:vAlign w:val="bottom"/>
          </w:tcPr>
          <w:p w14:paraId="0CE1461C" w14:textId="77777777" w:rsidR="00C57F47" w:rsidRPr="00161486" w:rsidRDefault="00C57F47" w:rsidP="00505179">
            <w:pPr>
              <w:jc w:val="right"/>
              <w:rPr>
                <w:rFonts w:cs="Calibri"/>
                <w:color w:val="000000" w:themeColor="text1"/>
              </w:rPr>
            </w:pPr>
            <w:r>
              <w:rPr>
                <w:rFonts w:cs="Calibri"/>
                <w:color w:val="000000"/>
              </w:rPr>
              <w:t>64.14</w:t>
            </w:r>
          </w:p>
        </w:tc>
        <w:tc>
          <w:tcPr>
            <w:tcW w:w="1159" w:type="dxa"/>
            <w:vMerge/>
          </w:tcPr>
          <w:p w14:paraId="394B5A18" w14:textId="77777777" w:rsidR="00C57F47" w:rsidRPr="00161486" w:rsidRDefault="00C57F47" w:rsidP="00505179">
            <w:pPr>
              <w:jc w:val="right"/>
              <w:rPr>
                <w:rFonts w:cs="Calibri"/>
                <w:color w:val="000000" w:themeColor="text1"/>
              </w:rPr>
            </w:pPr>
          </w:p>
        </w:tc>
      </w:tr>
      <w:tr w:rsidR="00C57F47" w:rsidRPr="00DC7F80" w14:paraId="177A1785" w14:textId="77777777" w:rsidTr="00505179">
        <w:trPr>
          <w:trHeight w:val="300"/>
        </w:trPr>
        <w:tc>
          <w:tcPr>
            <w:tcW w:w="1044" w:type="dxa"/>
            <w:vMerge/>
          </w:tcPr>
          <w:p w14:paraId="213C5ACF" w14:textId="77777777" w:rsidR="00C57F47" w:rsidRPr="00FC5C84" w:rsidRDefault="00C57F47" w:rsidP="00505179">
            <w:pPr>
              <w:jc w:val="right"/>
              <w:rPr>
                <w:rFonts w:eastAsia="Times New Roman" w:cs="Calibri"/>
                <w:color w:val="000000" w:themeColor="text1"/>
              </w:rPr>
            </w:pPr>
          </w:p>
        </w:tc>
        <w:tc>
          <w:tcPr>
            <w:tcW w:w="955" w:type="dxa"/>
            <w:shd w:val="clear" w:color="auto" w:fill="auto"/>
            <w:noWrap/>
            <w:vAlign w:val="bottom"/>
          </w:tcPr>
          <w:p w14:paraId="23747F48"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20°</w:t>
            </w:r>
          </w:p>
        </w:tc>
        <w:tc>
          <w:tcPr>
            <w:tcW w:w="1032" w:type="dxa"/>
            <w:shd w:val="clear" w:color="000000" w:fill="FBAE78"/>
            <w:noWrap/>
            <w:vAlign w:val="bottom"/>
          </w:tcPr>
          <w:p w14:paraId="4743BCF4" w14:textId="77777777" w:rsidR="00C57F47" w:rsidRPr="00FC5C84" w:rsidRDefault="00C57F47" w:rsidP="00505179">
            <w:pPr>
              <w:jc w:val="right"/>
              <w:rPr>
                <w:rFonts w:cs="Calibri"/>
                <w:color w:val="000000" w:themeColor="text1"/>
              </w:rPr>
            </w:pPr>
            <w:r>
              <w:rPr>
                <w:rFonts w:cs="Calibri"/>
                <w:color w:val="000000"/>
              </w:rPr>
              <w:t>41.75</w:t>
            </w:r>
          </w:p>
        </w:tc>
        <w:tc>
          <w:tcPr>
            <w:tcW w:w="1032" w:type="dxa"/>
            <w:shd w:val="clear" w:color="000000" w:fill="FDCE7E"/>
            <w:noWrap/>
            <w:vAlign w:val="bottom"/>
          </w:tcPr>
          <w:p w14:paraId="0CB4C7A4" w14:textId="77777777" w:rsidR="00C57F47" w:rsidRPr="00FC5C84" w:rsidRDefault="00C57F47" w:rsidP="00505179">
            <w:pPr>
              <w:jc w:val="right"/>
              <w:rPr>
                <w:rFonts w:cs="Calibri"/>
                <w:color w:val="000000" w:themeColor="text1"/>
              </w:rPr>
            </w:pPr>
            <w:r>
              <w:rPr>
                <w:rFonts w:cs="Calibri"/>
                <w:color w:val="000000"/>
              </w:rPr>
              <w:t>48.68</w:t>
            </w:r>
          </w:p>
        </w:tc>
        <w:tc>
          <w:tcPr>
            <w:tcW w:w="1032" w:type="dxa"/>
            <w:shd w:val="clear" w:color="000000" w:fill="FEE783"/>
            <w:noWrap/>
            <w:vAlign w:val="bottom"/>
          </w:tcPr>
          <w:p w14:paraId="0E5BA0BE" w14:textId="77777777" w:rsidR="00C57F47" w:rsidRPr="00FC5C84" w:rsidRDefault="00C57F47" w:rsidP="00505179">
            <w:pPr>
              <w:jc w:val="right"/>
              <w:rPr>
                <w:rFonts w:cs="Calibri"/>
                <w:color w:val="000000" w:themeColor="text1"/>
              </w:rPr>
            </w:pPr>
            <w:r>
              <w:rPr>
                <w:rFonts w:cs="Calibri"/>
                <w:color w:val="000000"/>
              </w:rPr>
              <w:t>53.98</w:t>
            </w:r>
          </w:p>
        </w:tc>
        <w:tc>
          <w:tcPr>
            <w:tcW w:w="1032" w:type="dxa"/>
            <w:shd w:val="clear" w:color="000000" w:fill="F9EA84"/>
            <w:noWrap/>
            <w:vAlign w:val="bottom"/>
          </w:tcPr>
          <w:p w14:paraId="6C325B68" w14:textId="77777777" w:rsidR="00C57F47" w:rsidRPr="00FC5C84" w:rsidRDefault="00C57F47" w:rsidP="00505179">
            <w:pPr>
              <w:jc w:val="right"/>
              <w:rPr>
                <w:rFonts w:cs="Calibri"/>
                <w:color w:val="000000" w:themeColor="text1"/>
              </w:rPr>
            </w:pPr>
            <w:r>
              <w:rPr>
                <w:rFonts w:cs="Calibri"/>
                <w:color w:val="000000"/>
              </w:rPr>
              <w:t>55.90</w:t>
            </w:r>
          </w:p>
        </w:tc>
        <w:tc>
          <w:tcPr>
            <w:tcW w:w="1032" w:type="dxa"/>
            <w:shd w:val="clear" w:color="000000" w:fill="E8E583"/>
            <w:noWrap/>
            <w:vAlign w:val="bottom"/>
          </w:tcPr>
          <w:p w14:paraId="62E9A26F" w14:textId="77777777" w:rsidR="00C57F47" w:rsidRPr="00FC5C84" w:rsidRDefault="00C57F47" w:rsidP="00505179">
            <w:pPr>
              <w:jc w:val="right"/>
              <w:rPr>
                <w:rFonts w:cs="Calibri"/>
                <w:color w:val="000000" w:themeColor="text1"/>
              </w:rPr>
            </w:pPr>
            <w:r>
              <w:rPr>
                <w:rFonts w:cs="Calibri"/>
                <w:color w:val="000000"/>
              </w:rPr>
              <w:t>59.45</w:t>
            </w:r>
          </w:p>
        </w:tc>
        <w:tc>
          <w:tcPr>
            <w:tcW w:w="1032" w:type="dxa"/>
            <w:shd w:val="clear" w:color="000000" w:fill="D0DE82"/>
            <w:noWrap/>
            <w:vAlign w:val="bottom"/>
          </w:tcPr>
          <w:p w14:paraId="38096DB1" w14:textId="77777777" w:rsidR="00C57F47" w:rsidRPr="00FC5C84" w:rsidRDefault="00C57F47" w:rsidP="00505179">
            <w:pPr>
              <w:jc w:val="right"/>
              <w:rPr>
                <w:rFonts w:cs="Calibri"/>
                <w:color w:val="000000" w:themeColor="text1"/>
              </w:rPr>
            </w:pPr>
            <w:r>
              <w:rPr>
                <w:rFonts w:cs="Calibri"/>
                <w:color w:val="000000"/>
              </w:rPr>
              <w:t>64.19</w:t>
            </w:r>
          </w:p>
        </w:tc>
        <w:tc>
          <w:tcPr>
            <w:tcW w:w="1159" w:type="dxa"/>
            <w:vMerge/>
          </w:tcPr>
          <w:p w14:paraId="5CC1F252" w14:textId="77777777" w:rsidR="00C57F47" w:rsidRPr="00FC5C84" w:rsidRDefault="00C57F47" w:rsidP="00505179">
            <w:pPr>
              <w:jc w:val="right"/>
              <w:rPr>
                <w:rFonts w:cs="Calibri"/>
                <w:color w:val="000000" w:themeColor="text1"/>
              </w:rPr>
            </w:pPr>
          </w:p>
        </w:tc>
      </w:tr>
    </w:tbl>
    <w:p w14:paraId="41E51A17" w14:textId="77777777" w:rsidR="00C57F47" w:rsidRPr="00FC5C84" w:rsidRDefault="00C57F47" w:rsidP="00C57F47">
      <w:pPr>
        <w:rPr>
          <w:rFonts w:eastAsia="Cambria Math" w:cstheme="minorHAnsi"/>
          <w:color w:val="000000" w:themeColor="text1"/>
        </w:rPr>
      </w:pPr>
    </w:p>
    <w:p w14:paraId="0D26B6DB" w14:textId="77777777" w:rsidR="00C57F47" w:rsidRPr="00FC5C84" w:rsidRDefault="00C57F47" w:rsidP="00C57F47">
      <w:pPr>
        <w:rPr>
          <w:rFonts w:eastAsia="Cambria Math" w:cstheme="minorHAnsi"/>
          <w:color w:val="000000" w:themeColor="text1"/>
        </w:rPr>
      </w:pPr>
    </w:p>
    <w:p w14:paraId="2141A283" w14:textId="77777777" w:rsidR="00C57F47" w:rsidRPr="00FC5C84" w:rsidRDefault="00C57F47" w:rsidP="00C57F47">
      <w:pPr>
        <w:rPr>
          <w:color w:val="000000" w:themeColor="text1"/>
        </w:rPr>
      </w:pPr>
      <w:r w:rsidRPr="00FC5C84">
        <w:rPr>
          <w:rFonts w:eastAsia="Cambria Math" w:cstheme="minorHAnsi"/>
          <w:color w:val="000000" w:themeColor="text1"/>
        </w:rPr>
        <w:t>Medium Intruders</w:t>
      </w:r>
    </w:p>
    <w:p w14:paraId="6E0442D8" w14:textId="77777777" w:rsidR="00C57F47" w:rsidRPr="000236D6" w:rsidRDefault="00C57F47" w:rsidP="00C57F47">
      <w:pPr>
        <w:pStyle w:val="Caption"/>
        <w:keepNext/>
        <w:jc w:val="center"/>
        <w:rPr>
          <w:b/>
          <w:i w:val="0"/>
          <w:iCs w:val="0"/>
          <w:sz w:val="22"/>
          <w:szCs w:val="22"/>
        </w:rPr>
      </w:pPr>
      <w:r w:rsidRPr="000236D6">
        <w:rPr>
          <w:b/>
          <w:i w:val="0"/>
          <w:iCs w:val="0"/>
          <w:color w:val="000000" w:themeColor="text1"/>
          <w:sz w:val="22"/>
          <w:szCs w:val="22"/>
          <w:u w:val="single"/>
        </w:rPr>
        <w:lastRenderedPageBreak/>
        <w:t>Table J-</w:t>
      </w:r>
      <w:r w:rsidRPr="000236D6">
        <w:rPr>
          <w:b/>
          <w:i w:val="0"/>
          <w:iCs w:val="0"/>
          <w:color w:val="auto"/>
          <w:sz w:val="22"/>
          <w:szCs w:val="22"/>
          <w:u w:val="single"/>
        </w:rPr>
        <w:fldChar w:fldCharType="begin"/>
      </w:r>
      <w:r w:rsidRPr="000236D6">
        <w:rPr>
          <w:b/>
          <w:i w:val="0"/>
          <w:iCs w:val="0"/>
          <w:color w:val="auto"/>
          <w:sz w:val="22"/>
          <w:szCs w:val="22"/>
          <w:u w:val="single"/>
        </w:rPr>
        <w:instrText xml:space="preserve"> SEQ Table \* ARABIC </w:instrText>
      </w:r>
      <w:r w:rsidRPr="000236D6">
        <w:rPr>
          <w:b/>
          <w:i w:val="0"/>
          <w:iCs w:val="0"/>
          <w:color w:val="auto"/>
          <w:sz w:val="22"/>
          <w:szCs w:val="22"/>
          <w:u w:val="single"/>
        </w:rPr>
        <w:fldChar w:fldCharType="separate"/>
      </w:r>
      <w:r w:rsidRPr="000236D6">
        <w:rPr>
          <w:b/>
          <w:i w:val="0"/>
          <w:iCs w:val="0"/>
          <w:noProof/>
          <w:color w:val="auto"/>
          <w:sz w:val="22"/>
          <w:szCs w:val="22"/>
          <w:u w:val="single"/>
        </w:rPr>
        <w:t>9</w:t>
      </w:r>
      <w:r w:rsidRPr="000236D6">
        <w:rPr>
          <w:b/>
          <w:i w:val="0"/>
          <w:iCs w:val="0"/>
          <w:color w:val="auto"/>
          <w:sz w:val="22"/>
          <w:szCs w:val="22"/>
          <w:u w:val="single"/>
        </w:rPr>
        <w:fldChar w:fldCharType="end"/>
      </w:r>
      <w:r w:rsidRPr="000236D6">
        <w:rPr>
          <w:b/>
          <w:i w:val="0"/>
          <w:iCs w:val="0"/>
          <w:sz w:val="22"/>
          <w:szCs w:val="22"/>
        </w:rPr>
        <w:tab/>
      </w:r>
      <w:r w:rsidRPr="000236D6">
        <w:rPr>
          <w:b/>
          <w:i w:val="0"/>
          <w:iCs w:val="0"/>
          <w:color w:val="000000" w:themeColor="text1"/>
          <w:sz w:val="22"/>
          <w:szCs w:val="22"/>
        </w:rPr>
        <w:t>Mean Time Margin for Medium Intruders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486D6331" w14:textId="77777777" w:rsidTr="00505179">
        <w:trPr>
          <w:trHeight w:val="300"/>
        </w:trPr>
        <w:tc>
          <w:tcPr>
            <w:tcW w:w="1999" w:type="dxa"/>
            <w:gridSpan w:val="2"/>
            <w:vMerge w:val="restart"/>
          </w:tcPr>
          <w:p w14:paraId="34854EB5" w14:textId="77777777" w:rsidR="00C57F47" w:rsidRPr="00FC5C84" w:rsidRDefault="00C57F47" w:rsidP="00505179">
            <w:pPr>
              <w:rPr>
                <w:rFonts w:eastAsia="Cambria Math" w:cstheme="minorHAnsi"/>
                <w:color w:val="000000" w:themeColor="text1"/>
              </w:rPr>
            </w:pPr>
            <w:r w:rsidRPr="00FC5C84">
              <w:rPr>
                <w:rFonts w:eastAsia="Cambria Math" w:cstheme="minorHAnsi"/>
                <w:color w:val="000000" w:themeColor="text1"/>
              </w:rPr>
              <w:t xml:space="preserve">Mean </w:t>
            </w:r>
            <w:r>
              <w:rPr>
                <w:rFonts w:eastAsia="Cambria Math" w:cstheme="minorHAnsi"/>
                <w:color w:val="000000" w:themeColor="text1"/>
              </w:rPr>
              <w:t>Time Margin (sec)</w:t>
            </w:r>
            <w:r w:rsidRPr="00FC5C84">
              <w:rPr>
                <w:rFonts w:eastAsia="Cambria Math" w:cstheme="minorHAnsi"/>
                <w:color w:val="000000" w:themeColor="text1"/>
              </w:rPr>
              <w:t xml:space="preserve">, </w:t>
            </w:r>
            <w:proofErr w:type="spellStart"/>
            <w:r>
              <w:rPr>
                <w:rFonts w:eastAsia="Cambria Math" w:cstheme="minorHAnsi"/>
                <w:color w:val="000000" w:themeColor="text1"/>
              </w:rPr>
              <w:t>LoWC</w:t>
            </w:r>
            <w:proofErr w:type="spellEnd"/>
            <w:r w:rsidRPr="00FC5C84">
              <w:rPr>
                <w:rFonts w:eastAsia="Cambria Math" w:cstheme="minorHAnsi"/>
                <w:color w:val="000000" w:themeColor="text1"/>
              </w:rPr>
              <w:t xml:space="preserve"> Encounters with Medium Intruders</w:t>
            </w:r>
          </w:p>
        </w:tc>
        <w:tc>
          <w:tcPr>
            <w:tcW w:w="6192" w:type="dxa"/>
            <w:gridSpan w:val="6"/>
            <w:shd w:val="clear" w:color="auto" w:fill="auto"/>
            <w:noWrap/>
            <w:vAlign w:val="bottom"/>
          </w:tcPr>
          <w:p w14:paraId="79294181" w14:textId="77777777" w:rsidR="00C57F47" w:rsidRPr="00FC5C84" w:rsidRDefault="00C57F47" w:rsidP="00505179">
            <w:pPr>
              <w:jc w:val="center"/>
              <w:rPr>
                <w:rFonts w:eastAsia="Times New Roman" w:cs="Calibri"/>
                <w:color w:val="000000" w:themeColor="text1"/>
              </w:rPr>
            </w:pPr>
            <w:r w:rsidRPr="00FC5C84">
              <w:rPr>
                <w:rFonts w:eastAsia="Times New Roman" w:cs="Calibri"/>
                <w:color w:val="000000" w:themeColor="text1"/>
              </w:rPr>
              <w:t>FOR: Azimuth</w:t>
            </w:r>
          </w:p>
        </w:tc>
        <w:tc>
          <w:tcPr>
            <w:tcW w:w="1159" w:type="dxa"/>
            <w:vMerge w:val="restart"/>
          </w:tcPr>
          <w:p w14:paraId="3EC2E434"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Pilot Response Time,</w:t>
            </w:r>
          </w:p>
          <w:p w14:paraId="55B97FEC"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RDR</w:t>
            </w:r>
          </w:p>
        </w:tc>
      </w:tr>
      <w:tr w:rsidR="00C57F47" w:rsidRPr="00DC7F80" w14:paraId="6AFF0B08" w14:textId="77777777" w:rsidTr="00505179">
        <w:trPr>
          <w:trHeight w:val="300"/>
        </w:trPr>
        <w:tc>
          <w:tcPr>
            <w:tcW w:w="1999" w:type="dxa"/>
            <w:gridSpan w:val="2"/>
            <w:vMerge/>
          </w:tcPr>
          <w:p w14:paraId="27831C34" w14:textId="77777777" w:rsidR="00C57F47" w:rsidRPr="00FC5C84"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6BDDC2B7"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75°</w:t>
            </w:r>
          </w:p>
        </w:tc>
        <w:tc>
          <w:tcPr>
            <w:tcW w:w="1032" w:type="dxa"/>
            <w:shd w:val="clear" w:color="auto" w:fill="auto"/>
            <w:noWrap/>
            <w:vAlign w:val="bottom"/>
            <w:hideMark/>
          </w:tcPr>
          <w:p w14:paraId="3583DFCA"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90°</w:t>
            </w:r>
          </w:p>
        </w:tc>
        <w:tc>
          <w:tcPr>
            <w:tcW w:w="1032" w:type="dxa"/>
            <w:shd w:val="clear" w:color="auto" w:fill="auto"/>
            <w:noWrap/>
            <w:vAlign w:val="bottom"/>
            <w:hideMark/>
          </w:tcPr>
          <w:p w14:paraId="1F2D2539"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105°</w:t>
            </w:r>
          </w:p>
        </w:tc>
        <w:tc>
          <w:tcPr>
            <w:tcW w:w="1032" w:type="dxa"/>
            <w:shd w:val="clear" w:color="auto" w:fill="auto"/>
            <w:noWrap/>
            <w:vAlign w:val="bottom"/>
            <w:hideMark/>
          </w:tcPr>
          <w:p w14:paraId="21F9B135"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110°</w:t>
            </w:r>
          </w:p>
        </w:tc>
        <w:tc>
          <w:tcPr>
            <w:tcW w:w="1032" w:type="dxa"/>
            <w:shd w:val="clear" w:color="auto" w:fill="auto"/>
            <w:noWrap/>
            <w:vAlign w:val="bottom"/>
            <w:hideMark/>
          </w:tcPr>
          <w:p w14:paraId="03100C42"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120°</w:t>
            </w:r>
          </w:p>
        </w:tc>
        <w:tc>
          <w:tcPr>
            <w:tcW w:w="1032" w:type="dxa"/>
            <w:shd w:val="clear" w:color="auto" w:fill="auto"/>
            <w:noWrap/>
            <w:vAlign w:val="bottom"/>
            <w:hideMark/>
          </w:tcPr>
          <w:p w14:paraId="19B2F6D4"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135°</w:t>
            </w:r>
          </w:p>
        </w:tc>
        <w:tc>
          <w:tcPr>
            <w:tcW w:w="1159" w:type="dxa"/>
            <w:vMerge/>
          </w:tcPr>
          <w:p w14:paraId="01B3D500" w14:textId="77777777" w:rsidR="00C57F47" w:rsidRPr="00FC5C84" w:rsidRDefault="00C57F47" w:rsidP="00505179">
            <w:pPr>
              <w:jc w:val="right"/>
              <w:rPr>
                <w:rFonts w:eastAsia="Times New Roman" w:cs="Calibri"/>
                <w:color w:val="000000" w:themeColor="text1"/>
              </w:rPr>
            </w:pPr>
          </w:p>
        </w:tc>
      </w:tr>
      <w:tr w:rsidR="00C57F47" w:rsidRPr="00DC7F80" w14:paraId="45ED7A1C" w14:textId="77777777" w:rsidTr="00505179">
        <w:trPr>
          <w:trHeight w:val="300"/>
        </w:trPr>
        <w:tc>
          <w:tcPr>
            <w:tcW w:w="1044" w:type="dxa"/>
            <w:vMerge w:val="restart"/>
            <w:textDirection w:val="btLr"/>
          </w:tcPr>
          <w:p w14:paraId="55572E4A" w14:textId="77777777" w:rsidR="00C57F47" w:rsidRPr="00FC5C84" w:rsidRDefault="00C57F47" w:rsidP="00505179">
            <w:pPr>
              <w:ind w:left="113" w:right="113"/>
              <w:jc w:val="center"/>
              <w:rPr>
                <w:rFonts w:eastAsia="Times New Roman" w:cs="Calibri"/>
                <w:color w:val="000000" w:themeColor="text1"/>
              </w:rPr>
            </w:pPr>
            <w:r w:rsidRPr="00FC5C84">
              <w:rPr>
                <w:rFonts w:eastAsia="Times New Roman" w:cs="Calibri"/>
                <w:color w:val="000000" w:themeColor="text1"/>
              </w:rPr>
              <w:t>FOR: Elevation</w:t>
            </w:r>
          </w:p>
        </w:tc>
        <w:tc>
          <w:tcPr>
            <w:tcW w:w="955" w:type="dxa"/>
            <w:shd w:val="clear" w:color="auto" w:fill="auto"/>
            <w:noWrap/>
            <w:vAlign w:val="bottom"/>
            <w:hideMark/>
          </w:tcPr>
          <w:p w14:paraId="0C97AB85" w14:textId="77777777" w:rsidR="00C57F47" w:rsidRPr="00FC5C84" w:rsidRDefault="00C57F47" w:rsidP="00505179">
            <w:pPr>
              <w:jc w:val="right"/>
              <w:rPr>
                <w:rFonts w:eastAsia="Times New Roman" w:cs="Calibri"/>
                <w:color w:val="000000" w:themeColor="text1"/>
              </w:rPr>
            </w:pPr>
            <w:r w:rsidRPr="00FC5C84">
              <w:rPr>
                <w:rFonts w:eastAsia="Times New Roman" w:cs="Calibri"/>
                <w:color w:val="000000" w:themeColor="text1"/>
              </w:rPr>
              <w:t>5°</w:t>
            </w:r>
          </w:p>
        </w:tc>
        <w:tc>
          <w:tcPr>
            <w:tcW w:w="1032" w:type="dxa"/>
            <w:shd w:val="clear" w:color="000000" w:fill="F98A71"/>
            <w:noWrap/>
            <w:vAlign w:val="bottom"/>
          </w:tcPr>
          <w:p w14:paraId="319BD09A" w14:textId="77777777" w:rsidR="00C57F47" w:rsidRPr="00FC5C84" w:rsidRDefault="00C57F47" w:rsidP="00505179">
            <w:pPr>
              <w:jc w:val="right"/>
              <w:rPr>
                <w:rFonts w:eastAsia="Times New Roman" w:cs="Calibri"/>
                <w:color w:val="000000" w:themeColor="text1"/>
              </w:rPr>
            </w:pPr>
            <w:r>
              <w:rPr>
                <w:rFonts w:cs="Calibri"/>
                <w:color w:val="000000"/>
              </w:rPr>
              <w:t>34.66</w:t>
            </w:r>
          </w:p>
        </w:tc>
        <w:tc>
          <w:tcPr>
            <w:tcW w:w="1032" w:type="dxa"/>
            <w:shd w:val="clear" w:color="000000" w:fill="FAA075"/>
            <w:noWrap/>
            <w:vAlign w:val="bottom"/>
          </w:tcPr>
          <w:p w14:paraId="419E8221" w14:textId="77777777" w:rsidR="00C57F47" w:rsidRPr="00FC5C84" w:rsidRDefault="00C57F47" w:rsidP="00505179">
            <w:pPr>
              <w:jc w:val="right"/>
              <w:rPr>
                <w:rFonts w:eastAsia="Times New Roman" w:cs="Calibri"/>
                <w:color w:val="000000" w:themeColor="text1"/>
              </w:rPr>
            </w:pPr>
            <w:r>
              <w:rPr>
                <w:rFonts w:cs="Calibri"/>
                <w:color w:val="000000"/>
              </w:rPr>
              <w:t>39.56</w:t>
            </w:r>
          </w:p>
        </w:tc>
        <w:tc>
          <w:tcPr>
            <w:tcW w:w="1032" w:type="dxa"/>
            <w:shd w:val="clear" w:color="000000" w:fill="FBA977"/>
            <w:noWrap/>
            <w:vAlign w:val="bottom"/>
          </w:tcPr>
          <w:p w14:paraId="78F31230" w14:textId="77777777" w:rsidR="00C57F47" w:rsidRPr="00FC5C84" w:rsidRDefault="00C57F47" w:rsidP="00505179">
            <w:pPr>
              <w:jc w:val="right"/>
              <w:rPr>
                <w:rFonts w:eastAsia="Times New Roman" w:cs="Calibri"/>
                <w:color w:val="000000" w:themeColor="text1"/>
              </w:rPr>
            </w:pPr>
            <w:r>
              <w:rPr>
                <w:rFonts w:cs="Calibri"/>
                <w:color w:val="000000"/>
              </w:rPr>
              <w:t>41.65</w:t>
            </w:r>
          </w:p>
        </w:tc>
        <w:tc>
          <w:tcPr>
            <w:tcW w:w="1032" w:type="dxa"/>
            <w:shd w:val="clear" w:color="000000" w:fill="FBAD78"/>
            <w:noWrap/>
            <w:vAlign w:val="bottom"/>
          </w:tcPr>
          <w:p w14:paraId="200DB25A" w14:textId="77777777" w:rsidR="00C57F47" w:rsidRPr="00FC5C84" w:rsidRDefault="00C57F47" w:rsidP="00505179">
            <w:pPr>
              <w:jc w:val="right"/>
              <w:rPr>
                <w:rFonts w:eastAsia="Times New Roman" w:cs="Calibri"/>
                <w:color w:val="000000" w:themeColor="text1"/>
              </w:rPr>
            </w:pPr>
            <w:r>
              <w:rPr>
                <w:rFonts w:cs="Calibri"/>
                <w:color w:val="000000"/>
              </w:rPr>
              <w:t>42.52</w:t>
            </w:r>
          </w:p>
        </w:tc>
        <w:tc>
          <w:tcPr>
            <w:tcW w:w="1032" w:type="dxa"/>
            <w:shd w:val="clear" w:color="000000" w:fill="FCB479"/>
            <w:noWrap/>
            <w:vAlign w:val="bottom"/>
          </w:tcPr>
          <w:p w14:paraId="487FE45C" w14:textId="77777777" w:rsidR="00C57F47" w:rsidRPr="00FC5C84" w:rsidRDefault="00C57F47" w:rsidP="00505179">
            <w:pPr>
              <w:jc w:val="right"/>
              <w:rPr>
                <w:rFonts w:eastAsia="Times New Roman" w:cs="Calibri"/>
                <w:color w:val="000000" w:themeColor="text1"/>
              </w:rPr>
            </w:pPr>
            <w:r>
              <w:rPr>
                <w:rFonts w:cs="Calibri"/>
                <w:color w:val="000000"/>
              </w:rPr>
              <w:t>44.17</w:t>
            </w:r>
          </w:p>
        </w:tc>
        <w:tc>
          <w:tcPr>
            <w:tcW w:w="1032" w:type="dxa"/>
            <w:shd w:val="clear" w:color="000000" w:fill="FCC07B"/>
            <w:noWrap/>
            <w:vAlign w:val="bottom"/>
          </w:tcPr>
          <w:p w14:paraId="6D688A11" w14:textId="77777777" w:rsidR="00C57F47" w:rsidRPr="00FC5C84" w:rsidRDefault="00C57F47" w:rsidP="00505179">
            <w:pPr>
              <w:jc w:val="right"/>
              <w:rPr>
                <w:rFonts w:eastAsia="Times New Roman" w:cs="Calibri"/>
                <w:color w:val="000000" w:themeColor="text1"/>
              </w:rPr>
            </w:pPr>
            <w:r>
              <w:rPr>
                <w:rFonts w:cs="Calibri"/>
                <w:color w:val="000000"/>
              </w:rPr>
              <w:t>46.89</w:t>
            </w:r>
          </w:p>
        </w:tc>
        <w:tc>
          <w:tcPr>
            <w:tcW w:w="1159" w:type="dxa"/>
            <w:vMerge w:val="restart"/>
            <w:shd w:val="clear" w:color="auto" w:fill="auto"/>
          </w:tcPr>
          <w:p w14:paraId="5E85968D" w14:textId="77777777" w:rsidR="00C57F47" w:rsidRPr="00BE21BD" w:rsidRDefault="00C57F47" w:rsidP="00505179">
            <w:pPr>
              <w:jc w:val="right"/>
              <w:rPr>
                <w:rFonts w:cs="Calibri"/>
                <w:color w:val="000000" w:themeColor="text1"/>
              </w:rPr>
            </w:pPr>
            <w:r w:rsidRPr="00BE21BD">
              <w:rPr>
                <w:rFonts w:cs="Calibri"/>
                <w:color w:val="000000" w:themeColor="text1"/>
              </w:rPr>
              <w:t xml:space="preserve">10 sec, </w:t>
            </w:r>
            <w:r w:rsidRPr="00FC5C84">
              <w:rPr>
                <w:color w:val="000000" w:themeColor="text1"/>
              </w:rPr>
              <w:t>2.0</w:t>
            </w:r>
            <w:r>
              <w:rPr>
                <w:color w:val="000000" w:themeColor="text1"/>
              </w:rPr>
              <w:t>4</w:t>
            </w:r>
            <w:r w:rsidRPr="00FC5C84">
              <w:rPr>
                <w:color w:val="000000" w:themeColor="text1"/>
              </w:rPr>
              <w:t xml:space="preserve"> NM</w:t>
            </w:r>
          </w:p>
        </w:tc>
      </w:tr>
      <w:tr w:rsidR="00C57F47" w:rsidRPr="00DC7F80" w14:paraId="33AF0322" w14:textId="77777777" w:rsidTr="00505179">
        <w:trPr>
          <w:trHeight w:val="300"/>
        </w:trPr>
        <w:tc>
          <w:tcPr>
            <w:tcW w:w="1044" w:type="dxa"/>
            <w:vMerge/>
          </w:tcPr>
          <w:p w14:paraId="42726AAD"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3A7334E8"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32" w:type="dxa"/>
            <w:shd w:val="clear" w:color="000000" w:fill="F97F6F"/>
            <w:noWrap/>
            <w:vAlign w:val="bottom"/>
          </w:tcPr>
          <w:p w14:paraId="70C17BC0" w14:textId="77777777" w:rsidR="00C57F47" w:rsidRPr="002B3A0B" w:rsidRDefault="00C57F47" w:rsidP="00505179">
            <w:pPr>
              <w:jc w:val="right"/>
              <w:rPr>
                <w:rFonts w:eastAsia="Times New Roman" w:cs="Calibri"/>
                <w:color w:val="000000" w:themeColor="text1"/>
              </w:rPr>
            </w:pPr>
            <w:r>
              <w:rPr>
                <w:rFonts w:cs="Calibri"/>
                <w:color w:val="000000"/>
              </w:rPr>
              <w:t>32.14</w:t>
            </w:r>
          </w:p>
        </w:tc>
        <w:tc>
          <w:tcPr>
            <w:tcW w:w="1032" w:type="dxa"/>
            <w:shd w:val="clear" w:color="000000" w:fill="FA9974"/>
            <w:noWrap/>
            <w:vAlign w:val="bottom"/>
          </w:tcPr>
          <w:p w14:paraId="49B55BED" w14:textId="77777777" w:rsidR="00C57F47" w:rsidRPr="002B3A0B" w:rsidRDefault="00C57F47" w:rsidP="00505179">
            <w:pPr>
              <w:jc w:val="right"/>
              <w:rPr>
                <w:rFonts w:eastAsia="Times New Roman" w:cs="Calibri"/>
                <w:color w:val="000000" w:themeColor="text1"/>
              </w:rPr>
            </w:pPr>
            <w:r>
              <w:rPr>
                <w:rFonts w:cs="Calibri"/>
                <w:color w:val="000000"/>
              </w:rPr>
              <w:t>37.98</w:t>
            </w:r>
          </w:p>
        </w:tc>
        <w:tc>
          <w:tcPr>
            <w:tcW w:w="1032" w:type="dxa"/>
            <w:shd w:val="clear" w:color="000000" w:fill="FBA576"/>
            <w:noWrap/>
            <w:vAlign w:val="bottom"/>
          </w:tcPr>
          <w:p w14:paraId="4D947195" w14:textId="77777777" w:rsidR="00C57F47" w:rsidRPr="002B3A0B" w:rsidRDefault="00C57F47" w:rsidP="00505179">
            <w:pPr>
              <w:jc w:val="right"/>
              <w:rPr>
                <w:rFonts w:eastAsia="Times New Roman" w:cs="Calibri"/>
                <w:color w:val="000000" w:themeColor="text1"/>
              </w:rPr>
            </w:pPr>
            <w:r>
              <w:rPr>
                <w:rFonts w:cs="Calibri"/>
                <w:color w:val="000000"/>
              </w:rPr>
              <w:t>40.80</w:t>
            </w:r>
          </w:p>
        </w:tc>
        <w:tc>
          <w:tcPr>
            <w:tcW w:w="1032" w:type="dxa"/>
            <w:shd w:val="clear" w:color="000000" w:fill="FBAA77"/>
            <w:noWrap/>
            <w:vAlign w:val="bottom"/>
          </w:tcPr>
          <w:p w14:paraId="52D63CD7" w14:textId="77777777" w:rsidR="00C57F47" w:rsidRPr="002B3A0B" w:rsidRDefault="00C57F47" w:rsidP="00505179">
            <w:pPr>
              <w:jc w:val="right"/>
              <w:rPr>
                <w:rFonts w:eastAsia="Times New Roman" w:cs="Calibri"/>
                <w:color w:val="000000" w:themeColor="text1"/>
              </w:rPr>
            </w:pPr>
            <w:r>
              <w:rPr>
                <w:rFonts w:cs="Calibri"/>
                <w:color w:val="000000"/>
              </w:rPr>
              <w:t>41.95</w:t>
            </w:r>
          </w:p>
        </w:tc>
        <w:tc>
          <w:tcPr>
            <w:tcW w:w="1032" w:type="dxa"/>
            <w:shd w:val="clear" w:color="000000" w:fill="FCB479"/>
            <w:noWrap/>
            <w:vAlign w:val="bottom"/>
          </w:tcPr>
          <w:p w14:paraId="7FE8EA87" w14:textId="77777777" w:rsidR="00C57F47" w:rsidRPr="002B3A0B" w:rsidRDefault="00C57F47" w:rsidP="00505179">
            <w:pPr>
              <w:jc w:val="right"/>
              <w:rPr>
                <w:rFonts w:eastAsia="Times New Roman" w:cs="Calibri"/>
                <w:color w:val="000000" w:themeColor="text1"/>
              </w:rPr>
            </w:pPr>
            <w:r>
              <w:rPr>
                <w:rFonts w:cs="Calibri"/>
                <w:color w:val="000000"/>
              </w:rPr>
              <w:t>44.07</w:t>
            </w:r>
          </w:p>
        </w:tc>
        <w:tc>
          <w:tcPr>
            <w:tcW w:w="1032" w:type="dxa"/>
            <w:shd w:val="clear" w:color="000000" w:fill="FCC37C"/>
            <w:noWrap/>
            <w:vAlign w:val="bottom"/>
          </w:tcPr>
          <w:p w14:paraId="257A48DC" w14:textId="77777777" w:rsidR="00C57F47" w:rsidRPr="002B3A0B" w:rsidRDefault="00C57F47" w:rsidP="00505179">
            <w:pPr>
              <w:jc w:val="right"/>
              <w:rPr>
                <w:rFonts w:eastAsia="Times New Roman" w:cs="Calibri"/>
                <w:color w:val="000000" w:themeColor="text1"/>
              </w:rPr>
            </w:pPr>
            <w:r>
              <w:rPr>
                <w:rFonts w:cs="Calibri"/>
                <w:color w:val="000000"/>
              </w:rPr>
              <w:t>47.47</w:t>
            </w:r>
          </w:p>
        </w:tc>
        <w:tc>
          <w:tcPr>
            <w:tcW w:w="1159" w:type="dxa"/>
            <w:vMerge/>
          </w:tcPr>
          <w:p w14:paraId="5F49F7A9" w14:textId="77777777" w:rsidR="00C57F47" w:rsidRPr="002B3A0B" w:rsidRDefault="00C57F47" w:rsidP="00505179">
            <w:pPr>
              <w:jc w:val="right"/>
              <w:rPr>
                <w:rFonts w:cs="Calibri"/>
                <w:color w:val="000000" w:themeColor="text1"/>
              </w:rPr>
            </w:pPr>
          </w:p>
        </w:tc>
      </w:tr>
      <w:tr w:rsidR="00C57F47" w:rsidRPr="00DC7F80" w14:paraId="567350A6" w14:textId="77777777" w:rsidTr="00505179">
        <w:trPr>
          <w:trHeight w:val="300"/>
        </w:trPr>
        <w:tc>
          <w:tcPr>
            <w:tcW w:w="1044" w:type="dxa"/>
            <w:vMerge/>
          </w:tcPr>
          <w:p w14:paraId="5C18090A"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211FAEBC"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32" w:type="dxa"/>
            <w:shd w:val="clear" w:color="000000" w:fill="F97E6F"/>
            <w:noWrap/>
            <w:vAlign w:val="bottom"/>
          </w:tcPr>
          <w:p w14:paraId="577F1D90" w14:textId="77777777" w:rsidR="00C57F47" w:rsidRPr="002B3A0B" w:rsidRDefault="00C57F47" w:rsidP="00505179">
            <w:pPr>
              <w:jc w:val="right"/>
              <w:rPr>
                <w:rFonts w:eastAsia="Times New Roman" w:cs="Calibri"/>
                <w:color w:val="000000" w:themeColor="text1"/>
              </w:rPr>
            </w:pPr>
            <w:r>
              <w:rPr>
                <w:rFonts w:cs="Calibri"/>
                <w:color w:val="000000"/>
              </w:rPr>
              <w:t>31.94</w:t>
            </w:r>
          </w:p>
        </w:tc>
        <w:tc>
          <w:tcPr>
            <w:tcW w:w="1032" w:type="dxa"/>
            <w:shd w:val="clear" w:color="000000" w:fill="FA9974"/>
            <w:noWrap/>
            <w:vAlign w:val="bottom"/>
          </w:tcPr>
          <w:p w14:paraId="429E1127" w14:textId="77777777" w:rsidR="00C57F47" w:rsidRPr="002B3A0B" w:rsidRDefault="00C57F47" w:rsidP="00505179">
            <w:pPr>
              <w:jc w:val="right"/>
              <w:rPr>
                <w:rFonts w:eastAsia="Times New Roman" w:cs="Calibri"/>
                <w:color w:val="000000" w:themeColor="text1"/>
              </w:rPr>
            </w:pPr>
            <w:r>
              <w:rPr>
                <w:rFonts w:cs="Calibri"/>
                <w:color w:val="000000"/>
              </w:rPr>
              <w:t>37.96</w:t>
            </w:r>
          </w:p>
        </w:tc>
        <w:tc>
          <w:tcPr>
            <w:tcW w:w="1032" w:type="dxa"/>
            <w:shd w:val="clear" w:color="000000" w:fill="FBA676"/>
            <w:noWrap/>
            <w:vAlign w:val="bottom"/>
          </w:tcPr>
          <w:p w14:paraId="4504D7F7" w14:textId="77777777" w:rsidR="00C57F47" w:rsidRPr="002B3A0B" w:rsidRDefault="00C57F47" w:rsidP="00505179">
            <w:pPr>
              <w:jc w:val="right"/>
              <w:rPr>
                <w:rFonts w:eastAsia="Times New Roman" w:cs="Calibri"/>
                <w:color w:val="000000" w:themeColor="text1"/>
              </w:rPr>
            </w:pPr>
            <w:r>
              <w:rPr>
                <w:rFonts w:cs="Calibri"/>
                <w:color w:val="000000"/>
              </w:rPr>
              <w:t>40.96</w:t>
            </w:r>
          </w:p>
        </w:tc>
        <w:tc>
          <w:tcPr>
            <w:tcW w:w="1032" w:type="dxa"/>
            <w:shd w:val="clear" w:color="000000" w:fill="FBAB77"/>
            <w:noWrap/>
            <w:vAlign w:val="bottom"/>
          </w:tcPr>
          <w:p w14:paraId="65DDED8E" w14:textId="77777777" w:rsidR="00C57F47" w:rsidRPr="002B3A0B" w:rsidRDefault="00C57F47" w:rsidP="00505179">
            <w:pPr>
              <w:jc w:val="right"/>
              <w:rPr>
                <w:rFonts w:eastAsia="Times New Roman" w:cs="Calibri"/>
                <w:color w:val="000000" w:themeColor="text1"/>
              </w:rPr>
            </w:pPr>
            <w:r>
              <w:rPr>
                <w:rFonts w:cs="Calibri"/>
                <w:color w:val="000000"/>
              </w:rPr>
              <w:t>42.13</w:t>
            </w:r>
          </w:p>
        </w:tc>
        <w:tc>
          <w:tcPr>
            <w:tcW w:w="1032" w:type="dxa"/>
            <w:shd w:val="clear" w:color="000000" w:fill="FCB579"/>
            <w:noWrap/>
            <w:vAlign w:val="bottom"/>
          </w:tcPr>
          <w:p w14:paraId="0DEF3DBA" w14:textId="77777777" w:rsidR="00C57F47" w:rsidRPr="002B3A0B" w:rsidRDefault="00C57F47" w:rsidP="00505179">
            <w:pPr>
              <w:jc w:val="right"/>
              <w:rPr>
                <w:rFonts w:eastAsia="Times New Roman" w:cs="Calibri"/>
                <w:color w:val="000000" w:themeColor="text1"/>
              </w:rPr>
            </w:pPr>
            <w:r>
              <w:rPr>
                <w:rFonts w:cs="Calibri"/>
                <w:color w:val="000000"/>
              </w:rPr>
              <w:t>44.29</w:t>
            </w:r>
          </w:p>
        </w:tc>
        <w:tc>
          <w:tcPr>
            <w:tcW w:w="1032" w:type="dxa"/>
            <w:shd w:val="clear" w:color="000000" w:fill="FCC47C"/>
            <w:noWrap/>
            <w:vAlign w:val="bottom"/>
          </w:tcPr>
          <w:p w14:paraId="2E1FB395" w14:textId="77777777" w:rsidR="00C57F47" w:rsidRPr="002B3A0B" w:rsidRDefault="00C57F47" w:rsidP="00505179">
            <w:pPr>
              <w:jc w:val="right"/>
              <w:rPr>
                <w:rFonts w:eastAsia="Times New Roman" w:cs="Calibri"/>
                <w:color w:val="000000" w:themeColor="text1"/>
              </w:rPr>
            </w:pPr>
            <w:r>
              <w:rPr>
                <w:rFonts w:cs="Calibri"/>
                <w:color w:val="000000"/>
              </w:rPr>
              <w:t>47.69</w:t>
            </w:r>
          </w:p>
        </w:tc>
        <w:tc>
          <w:tcPr>
            <w:tcW w:w="1159" w:type="dxa"/>
            <w:vMerge/>
          </w:tcPr>
          <w:p w14:paraId="113918A6" w14:textId="77777777" w:rsidR="00C57F47" w:rsidRPr="002B3A0B" w:rsidRDefault="00C57F47" w:rsidP="00505179">
            <w:pPr>
              <w:jc w:val="right"/>
              <w:rPr>
                <w:rFonts w:cs="Calibri"/>
                <w:color w:val="000000" w:themeColor="text1"/>
              </w:rPr>
            </w:pPr>
          </w:p>
        </w:tc>
      </w:tr>
      <w:tr w:rsidR="00C57F47" w:rsidRPr="00DC7F80" w14:paraId="2DA5DCBC" w14:textId="77777777" w:rsidTr="00505179">
        <w:trPr>
          <w:trHeight w:val="300"/>
        </w:trPr>
        <w:tc>
          <w:tcPr>
            <w:tcW w:w="1044" w:type="dxa"/>
            <w:vMerge/>
          </w:tcPr>
          <w:p w14:paraId="20E9E0ED"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76697CC"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32" w:type="dxa"/>
            <w:shd w:val="clear" w:color="000000" w:fill="F97E6F"/>
            <w:noWrap/>
            <w:vAlign w:val="bottom"/>
          </w:tcPr>
          <w:p w14:paraId="45DA53B0" w14:textId="77777777" w:rsidR="00C57F47" w:rsidRPr="002B3A0B" w:rsidRDefault="00C57F47" w:rsidP="00505179">
            <w:pPr>
              <w:jc w:val="right"/>
              <w:rPr>
                <w:rFonts w:eastAsia="Times New Roman" w:cs="Calibri"/>
                <w:color w:val="000000" w:themeColor="text1"/>
              </w:rPr>
            </w:pPr>
            <w:r>
              <w:rPr>
                <w:rFonts w:cs="Calibri"/>
                <w:color w:val="000000"/>
              </w:rPr>
              <w:t>31.96</w:t>
            </w:r>
          </w:p>
        </w:tc>
        <w:tc>
          <w:tcPr>
            <w:tcW w:w="1032" w:type="dxa"/>
            <w:shd w:val="clear" w:color="000000" w:fill="FA9974"/>
            <w:noWrap/>
            <w:vAlign w:val="bottom"/>
          </w:tcPr>
          <w:p w14:paraId="63C953F6" w14:textId="77777777" w:rsidR="00C57F47" w:rsidRPr="002B3A0B" w:rsidRDefault="00C57F47" w:rsidP="00505179">
            <w:pPr>
              <w:jc w:val="right"/>
              <w:rPr>
                <w:rFonts w:eastAsia="Times New Roman" w:cs="Calibri"/>
                <w:color w:val="000000" w:themeColor="text1"/>
              </w:rPr>
            </w:pPr>
            <w:r>
              <w:rPr>
                <w:rFonts w:cs="Calibri"/>
                <w:color w:val="000000"/>
              </w:rPr>
              <w:t>38.07</w:t>
            </w:r>
          </w:p>
        </w:tc>
        <w:tc>
          <w:tcPr>
            <w:tcW w:w="1032" w:type="dxa"/>
            <w:shd w:val="clear" w:color="000000" w:fill="FBA676"/>
            <w:noWrap/>
            <w:vAlign w:val="bottom"/>
          </w:tcPr>
          <w:p w14:paraId="3DA6FA14" w14:textId="77777777" w:rsidR="00C57F47" w:rsidRPr="002B3A0B" w:rsidRDefault="00C57F47" w:rsidP="00505179">
            <w:pPr>
              <w:jc w:val="right"/>
              <w:rPr>
                <w:rFonts w:eastAsia="Times New Roman" w:cs="Calibri"/>
                <w:color w:val="000000" w:themeColor="text1"/>
              </w:rPr>
            </w:pPr>
            <w:r>
              <w:rPr>
                <w:rFonts w:cs="Calibri"/>
                <w:color w:val="000000"/>
              </w:rPr>
              <w:t>41.06</w:t>
            </w:r>
          </w:p>
        </w:tc>
        <w:tc>
          <w:tcPr>
            <w:tcW w:w="1032" w:type="dxa"/>
            <w:shd w:val="clear" w:color="000000" w:fill="FBAC77"/>
            <w:noWrap/>
            <w:vAlign w:val="bottom"/>
          </w:tcPr>
          <w:p w14:paraId="49D4B8D1" w14:textId="77777777" w:rsidR="00C57F47" w:rsidRPr="002B3A0B" w:rsidRDefault="00C57F47" w:rsidP="00505179">
            <w:pPr>
              <w:jc w:val="right"/>
              <w:rPr>
                <w:rFonts w:eastAsia="Times New Roman" w:cs="Calibri"/>
                <w:color w:val="000000" w:themeColor="text1"/>
              </w:rPr>
            </w:pPr>
            <w:r>
              <w:rPr>
                <w:rFonts w:cs="Calibri"/>
                <w:color w:val="000000"/>
              </w:rPr>
              <w:t>42.23</w:t>
            </w:r>
          </w:p>
        </w:tc>
        <w:tc>
          <w:tcPr>
            <w:tcW w:w="1032" w:type="dxa"/>
            <w:shd w:val="clear" w:color="000000" w:fill="FCB579"/>
            <w:noWrap/>
            <w:vAlign w:val="bottom"/>
          </w:tcPr>
          <w:p w14:paraId="00C304D1" w14:textId="77777777" w:rsidR="00C57F47" w:rsidRPr="002B3A0B" w:rsidRDefault="00C57F47" w:rsidP="00505179">
            <w:pPr>
              <w:jc w:val="right"/>
              <w:rPr>
                <w:rFonts w:eastAsia="Times New Roman" w:cs="Calibri"/>
                <w:color w:val="000000" w:themeColor="text1"/>
              </w:rPr>
            </w:pPr>
            <w:r>
              <w:rPr>
                <w:rFonts w:cs="Calibri"/>
                <w:color w:val="000000"/>
              </w:rPr>
              <w:t>44.38</w:t>
            </w:r>
          </w:p>
        </w:tc>
        <w:tc>
          <w:tcPr>
            <w:tcW w:w="1032" w:type="dxa"/>
            <w:shd w:val="clear" w:color="000000" w:fill="FCC47C"/>
            <w:noWrap/>
            <w:vAlign w:val="bottom"/>
          </w:tcPr>
          <w:p w14:paraId="549C8610" w14:textId="77777777" w:rsidR="00C57F47" w:rsidRPr="002B3A0B" w:rsidRDefault="00C57F47" w:rsidP="00505179">
            <w:pPr>
              <w:jc w:val="right"/>
              <w:rPr>
                <w:rFonts w:eastAsia="Times New Roman" w:cs="Calibri"/>
                <w:color w:val="000000" w:themeColor="text1"/>
              </w:rPr>
            </w:pPr>
            <w:r>
              <w:rPr>
                <w:rFonts w:cs="Calibri"/>
                <w:color w:val="000000"/>
              </w:rPr>
              <w:t>47.75</w:t>
            </w:r>
          </w:p>
        </w:tc>
        <w:tc>
          <w:tcPr>
            <w:tcW w:w="1159" w:type="dxa"/>
            <w:vMerge/>
          </w:tcPr>
          <w:p w14:paraId="13D0003D" w14:textId="77777777" w:rsidR="00C57F47" w:rsidRPr="002B3A0B" w:rsidRDefault="00C57F47" w:rsidP="00505179">
            <w:pPr>
              <w:jc w:val="right"/>
              <w:rPr>
                <w:rFonts w:cs="Calibri"/>
                <w:color w:val="000000" w:themeColor="text1"/>
              </w:rPr>
            </w:pPr>
          </w:p>
        </w:tc>
      </w:tr>
      <w:tr w:rsidR="00C57F47" w:rsidRPr="00DC7F80" w14:paraId="62929CA1" w14:textId="77777777" w:rsidTr="00505179">
        <w:trPr>
          <w:trHeight w:val="300"/>
        </w:trPr>
        <w:tc>
          <w:tcPr>
            <w:tcW w:w="1044" w:type="dxa"/>
            <w:vMerge/>
          </w:tcPr>
          <w:p w14:paraId="4F11D118"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798F536B"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5°</w:t>
            </w:r>
          </w:p>
        </w:tc>
        <w:tc>
          <w:tcPr>
            <w:tcW w:w="1032" w:type="dxa"/>
            <w:shd w:val="clear" w:color="000000" w:fill="FBB078"/>
            <w:noWrap/>
            <w:vAlign w:val="bottom"/>
          </w:tcPr>
          <w:p w14:paraId="0A801793" w14:textId="77777777" w:rsidR="00C57F47" w:rsidRPr="002B3A0B" w:rsidRDefault="00C57F47" w:rsidP="00505179">
            <w:pPr>
              <w:jc w:val="right"/>
              <w:rPr>
                <w:rFonts w:cs="Calibri"/>
                <w:color w:val="000000" w:themeColor="text1"/>
              </w:rPr>
            </w:pPr>
            <w:r>
              <w:rPr>
                <w:rFonts w:cs="Calibri"/>
                <w:color w:val="000000"/>
              </w:rPr>
              <w:t>43.14</w:t>
            </w:r>
          </w:p>
        </w:tc>
        <w:tc>
          <w:tcPr>
            <w:tcW w:w="1032" w:type="dxa"/>
            <w:shd w:val="clear" w:color="000000" w:fill="FDC87D"/>
            <w:noWrap/>
            <w:vAlign w:val="bottom"/>
          </w:tcPr>
          <w:p w14:paraId="6F1524DC" w14:textId="77777777" w:rsidR="00C57F47" w:rsidRPr="002B3A0B" w:rsidRDefault="00C57F47" w:rsidP="00505179">
            <w:pPr>
              <w:jc w:val="right"/>
              <w:rPr>
                <w:rFonts w:cs="Calibri"/>
                <w:color w:val="000000" w:themeColor="text1"/>
              </w:rPr>
            </w:pPr>
            <w:r>
              <w:rPr>
                <w:rFonts w:cs="Calibri"/>
                <w:color w:val="000000"/>
              </w:rPr>
              <w:t>48.68</w:t>
            </w:r>
          </w:p>
        </w:tc>
        <w:tc>
          <w:tcPr>
            <w:tcW w:w="1032" w:type="dxa"/>
            <w:shd w:val="clear" w:color="000000" w:fill="FDD37F"/>
            <w:noWrap/>
            <w:vAlign w:val="bottom"/>
          </w:tcPr>
          <w:p w14:paraId="1934108C" w14:textId="77777777" w:rsidR="00C57F47" w:rsidRPr="002B3A0B" w:rsidRDefault="00C57F47" w:rsidP="00505179">
            <w:pPr>
              <w:jc w:val="right"/>
              <w:rPr>
                <w:rFonts w:cs="Calibri"/>
                <w:color w:val="000000" w:themeColor="text1"/>
              </w:rPr>
            </w:pPr>
            <w:r>
              <w:rPr>
                <w:rFonts w:cs="Calibri"/>
                <w:color w:val="000000"/>
              </w:rPr>
              <w:t>51.12</w:t>
            </w:r>
          </w:p>
        </w:tc>
        <w:tc>
          <w:tcPr>
            <w:tcW w:w="1032" w:type="dxa"/>
            <w:shd w:val="clear" w:color="000000" w:fill="FDD780"/>
            <w:noWrap/>
            <w:vAlign w:val="bottom"/>
          </w:tcPr>
          <w:p w14:paraId="7D6B91D0" w14:textId="77777777" w:rsidR="00C57F47" w:rsidRPr="002B3A0B" w:rsidRDefault="00C57F47" w:rsidP="00505179">
            <w:pPr>
              <w:jc w:val="right"/>
              <w:rPr>
                <w:rFonts w:cs="Calibri"/>
                <w:color w:val="000000" w:themeColor="text1"/>
              </w:rPr>
            </w:pPr>
            <w:r>
              <w:rPr>
                <w:rFonts w:cs="Calibri"/>
                <w:color w:val="000000"/>
              </w:rPr>
              <w:t>52.18</w:t>
            </w:r>
          </w:p>
        </w:tc>
        <w:tc>
          <w:tcPr>
            <w:tcW w:w="1032" w:type="dxa"/>
            <w:shd w:val="clear" w:color="000000" w:fill="FEDF81"/>
            <w:noWrap/>
            <w:vAlign w:val="bottom"/>
          </w:tcPr>
          <w:p w14:paraId="22C5D94B" w14:textId="77777777" w:rsidR="00C57F47" w:rsidRPr="002B3A0B" w:rsidRDefault="00C57F47" w:rsidP="00505179">
            <w:pPr>
              <w:jc w:val="right"/>
              <w:rPr>
                <w:rFonts w:cs="Calibri"/>
                <w:color w:val="000000" w:themeColor="text1"/>
              </w:rPr>
            </w:pPr>
            <w:r>
              <w:rPr>
                <w:rFonts w:cs="Calibri"/>
                <w:color w:val="000000"/>
              </w:rPr>
              <w:t>53.98</w:t>
            </w:r>
          </w:p>
        </w:tc>
        <w:tc>
          <w:tcPr>
            <w:tcW w:w="1032" w:type="dxa"/>
            <w:shd w:val="clear" w:color="000000" w:fill="FEEB84"/>
            <w:noWrap/>
            <w:vAlign w:val="bottom"/>
          </w:tcPr>
          <w:p w14:paraId="1B2DC81F" w14:textId="77777777" w:rsidR="00C57F47" w:rsidRPr="002B3A0B" w:rsidRDefault="00C57F47" w:rsidP="00505179">
            <w:pPr>
              <w:jc w:val="right"/>
              <w:rPr>
                <w:rFonts w:cs="Calibri"/>
                <w:color w:val="000000" w:themeColor="text1"/>
              </w:rPr>
            </w:pPr>
            <w:r>
              <w:rPr>
                <w:rFonts w:cs="Calibri"/>
                <w:color w:val="000000"/>
              </w:rPr>
              <w:t>56.81</w:t>
            </w:r>
          </w:p>
        </w:tc>
        <w:tc>
          <w:tcPr>
            <w:tcW w:w="1159" w:type="dxa"/>
            <w:vMerge w:val="restart"/>
            <w:shd w:val="clear" w:color="auto" w:fill="auto"/>
          </w:tcPr>
          <w:p w14:paraId="466317BE" w14:textId="77777777" w:rsidR="00C57F47" w:rsidRPr="00BE21BD" w:rsidRDefault="00C57F47" w:rsidP="00505179">
            <w:pPr>
              <w:jc w:val="right"/>
              <w:rPr>
                <w:rFonts w:cs="Calibri"/>
                <w:color w:val="000000" w:themeColor="text1"/>
              </w:rPr>
            </w:pPr>
            <w:r w:rsidRPr="00BE21BD">
              <w:rPr>
                <w:rFonts w:cs="Calibri"/>
                <w:color w:val="000000" w:themeColor="text1"/>
              </w:rPr>
              <w:t>1</w:t>
            </w:r>
            <w:r>
              <w:rPr>
                <w:rFonts w:cs="Calibri"/>
                <w:color w:val="000000" w:themeColor="text1"/>
              </w:rPr>
              <w:t>7</w:t>
            </w:r>
            <w:r w:rsidRPr="00BE21BD">
              <w:rPr>
                <w:rFonts w:cs="Calibri"/>
                <w:color w:val="000000" w:themeColor="text1"/>
              </w:rPr>
              <w:t xml:space="preserve"> sec, </w:t>
            </w:r>
            <w:r w:rsidRPr="002B3A0B">
              <w:rPr>
                <w:color w:val="000000" w:themeColor="text1"/>
              </w:rPr>
              <w:t>2.</w:t>
            </w:r>
            <w:r>
              <w:rPr>
                <w:color w:val="000000" w:themeColor="text1"/>
              </w:rPr>
              <w:t>40</w:t>
            </w:r>
            <w:r w:rsidRPr="002B3A0B">
              <w:rPr>
                <w:color w:val="000000" w:themeColor="text1"/>
              </w:rPr>
              <w:t xml:space="preserve"> NM</w:t>
            </w:r>
          </w:p>
        </w:tc>
      </w:tr>
      <w:tr w:rsidR="00C57F47" w:rsidRPr="00DC7F80" w14:paraId="7A14EA60" w14:textId="77777777" w:rsidTr="00505179">
        <w:trPr>
          <w:trHeight w:val="300"/>
        </w:trPr>
        <w:tc>
          <w:tcPr>
            <w:tcW w:w="1044" w:type="dxa"/>
            <w:vMerge/>
          </w:tcPr>
          <w:p w14:paraId="2D8FA6B4"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7AFB158A"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32" w:type="dxa"/>
            <w:shd w:val="clear" w:color="000000" w:fill="FBA376"/>
            <w:noWrap/>
            <w:vAlign w:val="bottom"/>
          </w:tcPr>
          <w:p w14:paraId="0D763A49" w14:textId="77777777" w:rsidR="00C57F47" w:rsidRPr="002B3A0B" w:rsidRDefault="00C57F47" w:rsidP="00505179">
            <w:pPr>
              <w:jc w:val="right"/>
              <w:rPr>
                <w:rFonts w:cs="Calibri"/>
                <w:color w:val="000000" w:themeColor="text1"/>
              </w:rPr>
            </w:pPr>
            <w:r>
              <w:rPr>
                <w:rFonts w:cs="Calibri"/>
                <w:color w:val="000000"/>
              </w:rPr>
              <w:t>40.36</w:t>
            </w:r>
          </w:p>
        </w:tc>
        <w:tc>
          <w:tcPr>
            <w:tcW w:w="1032" w:type="dxa"/>
            <w:shd w:val="clear" w:color="000000" w:fill="FCC07B"/>
            <w:noWrap/>
            <w:vAlign w:val="bottom"/>
          </w:tcPr>
          <w:p w14:paraId="0BA6AC68" w14:textId="77777777" w:rsidR="00C57F47" w:rsidRPr="002B3A0B" w:rsidRDefault="00C57F47" w:rsidP="00505179">
            <w:pPr>
              <w:jc w:val="right"/>
              <w:rPr>
                <w:rFonts w:cs="Calibri"/>
                <w:color w:val="000000" w:themeColor="text1"/>
              </w:rPr>
            </w:pPr>
            <w:r>
              <w:rPr>
                <w:rFonts w:cs="Calibri"/>
                <w:color w:val="000000"/>
              </w:rPr>
              <w:t>46.89</w:t>
            </w:r>
          </w:p>
        </w:tc>
        <w:tc>
          <w:tcPr>
            <w:tcW w:w="1032" w:type="dxa"/>
            <w:shd w:val="clear" w:color="000000" w:fill="FDCF7E"/>
            <w:noWrap/>
            <w:vAlign w:val="bottom"/>
          </w:tcPr>
          <w:p w14:paraId="1430D9DE" w14:textId="77777777" w:rsidR="00C57F47" w:rsidRPr="002B3A0B" w:rsidRDefault="00C57F47" w:rsidP="00505179">
            <w:pPr>
              <w:jc w:val="right"/>
              <w:rPr>
                <w:rFonts w:cs="Calibri"/>
                <w:color w:val="000000" w:themeColor="text1"/>
              </w:rPr>
            </w:pPr>
            <w:r>
              <w:rPr>
                <w:rFonts w:cs="Calibri"/>
                <w:color w:val="000000"/>
              </w:rPr>
              <w:t>50.16</w:t>
            </w:r>
          </w:p>
        </w:tc>
        <w:tc>
          <w:tcPr>
            <w:tcW w:w="1032" w:type="dxa"/>
            <w:shd w:val="clear" w:color="000000" w:fill="FDD57F"/>
            <w:noWrap/>
            <w:vAlign w:val="bottom"/>
          </w:tcPr>
          <w:p w14:paraId="3122C316" w14:textId="77777777" w:rsidR="00C57F47" w:rsidRPr="002B3A0B" w:rsidRDefault="00C57F47" w:rsidP="00505179">
            <w:pPr>
              <w:jc w:val="right"/>
              <w:rPr>
                <w:rFonts w:cs="Calibri"/>
                <w:color w:val="000000" w:themeColor="text1"/>
              </w:rPr>
            </w:pPr>
            <w:r>
              <w:rPr>
                <w:rFonts w:cs="Calibri"/>
                <w:color w:val="000000"/>
              </w:rPr>
              <w:t>51.52</w:t>
            </w:r>
          </w:p>
        </w:tc>
        <w:tc>
          <w:tcPr>
            <w:tcW w:w="1032" w:type="dxa"/>
            <w:shd w:val="clear" w:color="000000" w:fill="FEDF81"/>
            <w:noWrap/>
            <w:vAlign w:val="bottom"/>
          </w:tcPr>
          <w:p w14:paraId="1DA2E7A1" w14:textId="77777777" w:rsidR="00C57F47" w:rsidRPr="002B3A0B" w:rsidRDefault="00C57F47" w:rsidP="00505179">
            <w:pPr>
              <w:jc w:val="right"/>
              <w:rPr>
                <w:rFonts w:cs="Calibri"/>
                <w:color w:val="000000" w:themeColor="text1"/>
              </w:rPr>
            </w:pPr>
            <w:r>
              <w:rPr>
                <w:rFonts w:cs="Calibri"/>
                <w:color w:val="000000"/>
              </w:rPr>
              <w:t>53.80</w:t>
            </w:r>
          </w:p>
        </w:tc>
        <w:tc>
          <w:tcPr>
            <w:tcW w:w="1032" w:type="dxa"/>
            <w:shd w:val="clear" w:color="000000" w:fill="FBEA84"/>
            <w:noWrap/>
            <w:vAlign w:val="bottom"/>
          </w:tcPr>
          <w:p w14:paraId="0D9CCDA7" w14:textId="77777777" w:rsidR="00C57F47" w:rsidRPr="002B3A0B" w:rsidRDefault="00C57F47" w:rsidP="00505179">
            <w:pPr>
              <w:jc w:val="right"/>
              <w:rPr>
                <w:rFonts w:cs="Calibri"/>
                <w:color w:val="000000" w:themeColor="text1"/>
              </w:rPr>
            </w:pPr>
            <w:r>
              <w:rPr>
                <w:rFonts w:cs="Calibri"/>
                <w:color w:val="000000"/>
              </w:rPr>
              <w:t>57.27</w:t>
            </w:r>
          </w:p>
        </w:tc>
        <w:tc>
          <w:tcPr>
            <w:tcW w:w="1159" w:type="dxa"/>
            <w:vMerge/>
          </w:tcPr>
          <w:p w14:paraId="538A420E" w14:textId="77777777" w:rsidR="00C57F47" w:rsidRPr="002B3A0B" w:rsidRDefault="00C57F47" w:rsidP="00505179">
            <w:pPr>
              <w:jc w:val="right"/>
              <w:rPr>
                <w:rFonts w:cs="Calibri"/>
                <w:color w:val="000000" w:themeColor="text1"/>
              </w:rPr>
            </w:pPr>
          </w:p>
        </w:tc>
      </w:tr>
      <w:tr w:rsidR="00C57F47" w:rsidRPr="00DC7F80" w14:paraId="2F039CD6" w14:textId="77777777" w:rsidTr="00505179">
        <w:trPr>
          <w:trHeight w:val="300"/>
        </w:trPr>
        <w:tc>
          <w:tcPr>
            <w:tcW w:w="1044" w:type="dxa"/>
            <w:vMerge/>
          </w:tcPr>
          <w:p w14:paraId="0F70562B"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63A67BAC"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32" w:type="dxa"/>
            <w:shd w:val="clear" w:color="000000" w:fill="FBA276"/>
            <w:noWrap/>
            <w:vAlign w:val="bottom"/>
          </w:tcPr>
          <w:p w14:paraId="04E35D57" w14:textId="77777777" w:rsidR="00C57F47" w:rsidRPr="002B3A0B" w:rsidRDefault="00C57F47" w:rsidP="00505179">
            <w:pPr>
              <w:jc w:val="right"/>
              <w:rPr>
                <w:rFonts w:cs="Calibri"/>
                <w:color w:val="000000" w:themeColor="text1"/>
              </w:rPr>
            </w:pPr>
            <w:r>
              <w:rPr>
                <w:rFonts w:cs="Calibri"/>
                <w:color w:val="000000"/>
              </w:rPr>
              <w:t>40.08</w:t>
            </w:r>
          </w:p>
        </w:tc>
        <w:tc>
          <w:tcPr>
            <w:tcW w:w="1032" w:type="dxa"/>
            <w:shd w:val="clear" w:color="000000" w:fill="FCC07B"/>
            <w:noWrap/>
            <w:vAlign w:val="bottom"/>
          </w:tcPr>
          <w:p w14:paraId="21807CA4" w14:textId="77777777" w:rsidR="00C57F47" w:rsidRPr="002B3A0B" w:rsidRDefault="00C57F47" w:rsidP="00505179">
            <w:pPr>
              <w:jc w:val="right"/>
              <w:rPr>
                <w:rFonts w:cs="Calibri"/>
                <w:color w:val="000000" w:themeColor="text1"/>
              </w:rPr>
            </w:pPr>
            <w:r>
              <w:rPr>
                <w:rFonts w:cs="Calibri"/>
                <w:color w:val="000000"/>
              </w:rPr>
              <w:t>46.81</w:t>
            </w:r>
          </w:p>
        </w:tc>
        <w:tc>
          <w:tcPr>
            <w:tcW w:w="1032" w:type="dxa"/>
            <w:shd w:val="clear" w:color="000000" w:fill="FDCF7E"/>
            <w:noWrap/>
            <w:vAlign w:val="bottom"/>
          </w:tcPr>
          <w:p w14:paraId="593A7598" w14:textId="77777777" w:rsidR="00C57F47" w:rsidRPr="002B3A0B" w:rsidRDefault="00C57F47" w:rsidP="00505179">
            <w:pPr>
              <w:jc w:val="right"/>
              <w:rPr>
                <w:rFonts w:cs="Calibri"/>
                <w:color w:val="000000" w:themeColor="text1"/>
              </w:rPr>
            </w:pPr>
            <w:r>
              <w:rPr>
                <w:rFonts w:cs="Calibri"/>
                <w:color w:val="000000"/>
              </w:rPr>
              <w:t>50.29</w:t>
            </w:r>
          </w:p>
        </w:tc>
        <w:tc>
          <w:tcPr>
            <w:tcW w:w="1032" w:type="dxa"/>
            <w:shd w:val="clear" w:color="000000" w:fill="FDD57F"/>
            <w:noWrap/>
            <w:vAlign w:val="bottom"/>
          </w:tcPr>
          <w:p w14:paraId="32BE3624" w14:textId="77777777" w:rsidR="00C57F47" w:rsidRPr="002B3A0B" w:rsidRDefault="00C57F47" w:rsidP="00505179">
            <w:pPr>
              <w:jc w:val="right"/>
              <w:rPr>
                <w:rFonts w:cs="Calibri"/>
                <w:color w:val="000000" w:themeColor="text1"/>
              </w:rPr>
            </w:pPr>
            <w:r>
              <w:rPr>
                <w:rFonts w:cs="Calibri"/>
                <w:color w:val="000000"/>
              </w:rPr>
              <w:t>51.66</w:t>
            </w:r>
          </w:p>
        </w:tc>
        <w:tc>
          <w:tcPr>
            <w:tcW w:w="1032" w:type="dxa"/>
            <w:shd w:val="clear" w:color="000000" w:fill="FEDF81"/>
            <w:noWrap/>
            <w:vAlign w:val="bottom"/>
          </w:tcPr>
          <w:p w14:paraId="462FC876" w14:textId="77777777" w:rsidR="00C57F47" w:rsidRPr="002B3A0B" w:rsidRDefault="00C57F47" w:rsidP="00505179">
            <w:pPr>
              <w:jc w:val="right"/>
              <w:rPr>
                <w:rFonts w:cs="Calibri"/>
                <w:color w:val="000000" w:themeColor="text1"/>
              </w:rPr>
            </w:pPr>
            <w:r>
              <w:rPr>
                <w:rFonts w:cs="Calibri"/>
                <w:color w:val="000000"/>
              </w:rPr>
              <w:t>53.96</w:t>
            </w:r>
          </w:p>
        </w:tc>
        <w:tc>
          <w:tcPr>
            <w:tcW w:w="1032" w:type="dxa"/>
            <w:shd w:val="clear" w:color="000000" w:fill="FAEA84"/>
            <w:noWrap/>
            <w:vAlign w:val="bottom"/>
          </w:tcPr>
          <w:p w14:paraId="322A385A" w14:textId="77777777" w:rsidR="00C57F47" w:rsidRPr="002B3A0B" w:rsidRDefault="00C57F47" w:rsidP="00505179">
            <w:pPr>
              <w:jc w:val="right"/>
              <w:rPr>
                <w:rFonts w:cs="Calibri"/>
                <w:color w:val="000000" w:themeColor="text1"/>
              </w:rPr>
            </w:pPr>
            <w:r>
              <w:rPr>
                <w:rFonts w:cs="Calibri"/>
                <w:color w:val="000000"/>
              </w:rPr>
              <w:t>57.47</w:t>
            </w:r>
          </w:p>
        </w:tc>
        <w:tc>
          <w:tcPr>
            <w:tcW w:w="1159" w:type="dxa"/>
            <w:vMerge/>
          </w:tcPr>
          <w:p w14:paraId="18C0943D" w14:textId="77777777" w:rsidR="00C57F47" w:rsidRPr="002B3A0B" w:rsidRDefault="00C57F47" w:rsidP="00505179">
            <w:pPr>
              <w:jc w:val="right"/>
              <w:rPr>
                <w:rFonts w:cs="Calibri"/>
                <w:color w:val="000000" w:themeColor="text1"/>
              </w:rPr>
            </w:pPr>
          </w:p>
        </w:tc>
      </w:tr>
      <w:tr w:rsidR="00C57F47" w:rsidRPr="00DC7F80" w14:paraId="001BF867" w14:textId="77777777" w:rsidTr="00505179">
        <w:trPr>
          <w:trHeight w:val="300"/>
        </w:trPr>
        <w:tc>
          <w:tcPr>
            <w:tcW w:w="1044" w:type="dxa"/>
            <w:vMerge/>
          </w:tcPr>
          <w:p w14:paraId="38A48BD1"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1B94B51C"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32" w:type="dxa"/>
            <w:shd w:val="clear" w:color="000000" w:fill="FBA276"/>
            <w:noWrap/>
            <w:vAlign w:val="bottom"/>
          </w:tcPr>
          <w:p w14:paraId="32F4A107" w14:textId="77777777" w:rsidR="00C57F47" w:rsidRPr="002B3A0B" w:rsidRDefault="00C57F47" w:rsidP="00505179">
            <w:pPr>
              <w:jc w:val="right"/>
              <w:rPr>
                <w:rFonts w:cs="Calibri"/>
                <w:color w:val="000000" w:themeColor="text1"/>
              </w:rPr>
            </w:pPr>
            <w:r>
              <w:rPr>
                <w:rFonts w:cs="Calibri"/>
                <w:color w:val="000000"/>
              </w:rPr>
              <w:t>40.05</w:t>
            </w:r>
          </w:p>
        </w:tc>
        <w:tc>
          <w:tcPr>
            <w:tcW w:w="1032" w:type="dxa"/>
            <w:shd w:val="clear" w:color="000000" w:fill="FCC07B"/>
            <w:noWrap/>
            <w:vAlign w:val="bottom"/>
          </w:tcPr>
          <w:p w14:paraId="6DD269AC" w14:textId="77777777" w:rsidR="00C57F47" w:rsidRPr="002B3A0B" w:rsidRDefault="00C57F47" w:rsidP="00505179">
            <w:pPr>
              <w:jc w:val="right"/>
              <w:rPr>
                <w:rFonts w:cs="Calibri"/>
                <w:color w:val="000000" w:themeColor="text1"/>
              </w:rPr>
            </w:pPr>
            <w:r>
              <w:rPr>
                <w:rFonts w:cs="Calibri"/>
                <w:color w:val="000000"/>
              </w:rPr>
              <w:t>46.90</w:t>
            </w:r>
          </w:p>
        </w:tc>
        <w:tc>
          <w:tcPr>
            <w:tcW w:w="1032" w:type="dxa"/>
            <w:shd w:val="clear" w:color="000000" w:fill="FDD07E"/>
            <w:noWrap/>
            <w:vAlign w:val="bottom"/>
          </w:tcPr>
          <w:p w14:paraId="3C2CED69" w14:textId="77777777" w:rsidR="00C57F47" w:rsidRPr="002B3A0B" w:rsidRDefault="00C57F47" w:rsidP="00505179">
            <w:pPr>
              <w:jc w:val="right"/>
              <w:rPr>
                <w:rFonts w:cs="Calibri"/>
                <w:color w:val="000000" w:themeColor="text1"/>
              </w:rPr>
            </w:pPr>
            <w:r>
              <w:rPr>
                <w:rFonts w:cs="Calibri"/>
                <w:color w:val="000000"/>
              </w:rPr>
              <w:t>50.38</w:t>
            </w:r>
          </w:p>
        </w:tc>
        <w:tc>
          <w:tcPr>
            <w:tcW w:w="1032" w:type="dxa"/>
            <w:shd w:val="clear" w:color="000000" w:fill="FDD67F"/>
            <w:noWrap/>
            <w:vAlign w:val="bottom"/>
          </w:tcPr>
          <w:p w14:paraId="229CADC9" w14:textId="77777777" w:rsidR="00C57F47" w:rsidRPr="002B3A0B" w:rsidRDefault="00C57F47" w:rsidP="00505179">
            <w:pPr>
              <w:jc w:val="right"/>
              <w:rPr>
                <w:rFonts w:cs="Calibri"/>
                <w:color w:val="000000" w:themeColor="text1"/>
              </w:rPr>
            </w:pPr>
            <w:r>
              <w:rPr>
                <w:rFonts w:cs="Calibri"/>
                <w:color w:val="000000"/>
              </w:rPr>
              <w:t>51.74</w:t>
            </w:r>
          </w:p>
        </w:tc>
        <w:tc>
          <w:tcPr>
            <w:tcW w:w="1032" w:type="dxa"/>
            <w:shd w:val="clear" w:color="000000" w:fill="FEE081"/>
            <w:noWrap/>
            <w:vAlign w:val="bottom"/>
          </w:tcPr>
          <w:p w14:paraId="6FC3CD49" w14:textId="77777777" w:rsidR="00C57F47" w:rsidRPr="002B3A0B" w:rsidRDefault="00C57F47" w:rsidP="00505179">
            <w:pPr>
              <w:jc w:val="right"/>
              <w:rPr>
                <w:rFonts w:cs="Calibri"/>
                <w:color w:val="000000" w:themeColor="text1"/>
              </w:rPr>
            </w:pPr>
            <w:r>
              <w:rPr>
                <w:rFonts w:cs="Calibri"/>
                <w:color w:val="000000"/>
              </w:rPr>
              <w:t>54.03</w:t>
            </w:r>
          </w:p>
        </w:tc>
        <w:tc>
          <w:tcPr>
            <w:tcW w:w="1032" w:type="dxa"/>
            <w:shd w:val="clear" w:color="000000" w:fill="FAEA84"/>
            <w:noWrap/>
            <w:vAlign w:val="bottom"/>
          </w:tcPr>
          <w:p w14:paraId="45A75E7C" w14:textId="77777777" w:rsidR="00C57F47" w:rsidRPr="002B3A0B" w:rsidRDefault="00C57F47" w:rsidP="00505179">
            <w:pPr>
              <w:jc w:val="right"/>
              <w:rPr>
                <w:rFonts w:cs="Calibri"/>
                <w:color w:val="000000" w:themeColor="text1"/>
              </w:rPr>
            </w:pPr>
            <w:r>
              <w:rPr>
                <w:rFonts w:cs="Calibri"/>
                <w:color w:val="000000"/>
              </w:rPr>
              <w:t>57.53</w:t>
            </w:r>
          </w:p>
        </w:tc>
        <w:tc>
          <w:tcPr>
            <w:tcW w:w="1159" w:type="dxa"/>
            <w:vMerge/>
          </w:tcPr>
          <w:p w14:paraId="40E0835A" w14:textId="77777777" w:rsidR="00C57F47" w:rsidRPr="002B3A0B" w:rsidRDefault="00C57F47" w:rsidP="00505179">
            <w:pPr>
              <w:jc w:val="right"/>
              <w:rPr>
                <w:rFonts w:cs="Calibri"/>
                <w:color w:val="000000" w:themeColor="text1"/>
              </w:rPr>
            </w:pPr>
          </w:p>
        </w:tc>
      </w:tr>
      <w:tr w:rsidR="00C57F47" w:rsidRPr="00DC7F80" w14:paraId="69587E8F" w14:textId="77777777" w:rsidTr="00505179">
        <w:trPr>
          <w:trHeight w:val="300"/>
        </w:trPr>
        <w:tc>
          <w:tcPr>
            <w:tcW w:w="1044" w:type="dxa"/>
            <w:vMerge/>
          </w:tcPr>
          <w:p w14:paraId="4C153FB0"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66392C96"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5°</w:t>
            </w:r>
          </w:p>
        </w:tc>
        <w:tc>
          <w:tcPr>
            <w:tcW w:w="1032" w:type="dxa"/>
            <w:shd w:val="clear" w:color="000000" w:fill="FEE382"/>
            <w:noWrap/>
            <w:vAlign w:val="bottom"/>
          </w:tcPr>
          <w:p w14:paraId="3A706310" w14:textId="77777777" w:rsidR="00C57F47" w:rsidRPr="002B3A0B" w:rsidRDefault="00C57F47" w:rsidP="00505179">
            <w:pPr>
              <w:jc w:val="right"/>
              <w:rPr>
                <w:rFonts w:cs="Calibri"/>
                <w:color w:val="000000" w:themeColor="text1"/>
              </w:rPr>
            </w:pPr>
            <w:r>
              <w:rPr>
                <w:rFonts w:cs="Calibri"/>
                <w:color w:val="000000"/>
              </w:rPr>
              <w:t>54.78</w:t>
            </w:r>
          </w:p>
        </w:tc>
        <w:tc>
          <w:tcPr>
            <w:tcW w:w="1032" w:type="dxa"/>
            <w:shd w:val="clear" w:color="000000" w:fill="ECE683"/>
            <w:noWrap/>
            <w:vAlign w:val="bottom"/>
          </w:tcPr>
          <w:p w14:paraId="04953E39" w14:textId="77777777" w:rsidR="00C57F47" w:rsidRPr="002B3A0B" w:rsidRDefault="00C57F47" w:rsidP="00505179">
            <w:pPr>
              <w:jc w:val="right"/>
              <w:rPr>
                <w:rFonts w:cs="Calibri"/>
                <w:color w:val="000000" w:themeColor="text1"/>
              </w:rPr>
            </w:pPr>
            <w:r>
              <w:rPr>
                <w:rFonts w:cs="Calibri"/>
                <w:color w:val="000000"/>
              </w:rPr>
              <w:t>60.28</w:t>
            </w:r>
          </w:p>
        </w:tc>
        <w:tc>
          <w:tcPr>
            <w:tcW w:w="1032" w:type="dxa"/>
            <w:shd w:val="clear" w:color="000000" w:fill="DDE283"/>
            <w:noWrap/>
            <w:vAlign w:val="bottom"/>
          </w:tcPr>
          <w:p w14:paraId="6C80C947" w14:textId="77777777" w:rsidR="00C57F47" w:rsidRPr="002B3A0B" w:rsidRDefault="00C57F47" w:rsidP="00505179">
            <w:pPr>
              <w:jc w:val="right"/>
              <w:rPr>
                <w:rFonts w:cs="Calibri"/>
                <w:color w:val="000000" w:themeColor="text1"/>
              </w:rPr>
            </w:pPr>
            <w:r>
              <w:rPr>
                <w:rFonts w:cs="Calibri"/>
                <w:color w:val="000000"/>
              </w:rPr>
              <w:t>63.02</w:t>
            </w:r>
          </w:p>
        </w:tc>
        <w:tc>
          <w:tcPr>
            <w:tcW w:w="1032" w:type="dxa"/>
            <w:shd w:val="clear" w:color="000000" w:fill="D7E082"/>
            <w:noWrap/>
            <w:vAlign w:val="bottom"/>
          </w:tcPr>
          <w:p w14:paraId="23B687F4" w14:textId="77777777" w:rsidR="00C57F47" w:rsidRPr="002B3A0B" w:rsidRDefault="00C57F47" w:rsidP="00505179">
            <w:pPr>
              <w:jc w:val="right"/>
              <w:rPr>
                <w:rFonts w:cs="Calibri"/>
                <w:color w:val="000000" w:themeColor="text1"/>
              </w:rPr>
            </w:pPr>
            <w:r>
              <w:rPr>
                <w:rFonts w:cs="Calibri"/>
                <w:color w:val="000000"/>
              </w:rPr>
              <w:t>64.22</w:t>
            </w:r>
          </w:p>
        </w:tc>
        <w:tc>
          <w:tcPr>
            <w:tcW w:w="1032" w:type="dxa"/>
            <w:shd w:val="clear" w:color="000000" w:fill="CBDC81"/>
            <w:noWrap/>
            <w:vAlign w:val="bottom"/>
          </w:tcPr>
          <w:p w14:paraId="2C8A697E" w14:textId="77777777" w:rsidR="00C57F47" w:rsidRPr="002B3A0B" w:rsidRDefault="00C57F47" w:rsidP="00505179">
            <w:pPr>
              <w:jc w:val="right"/>
              <w:rPr>
                <w:rFonts w:cs="Calibri"/>
                <w:color w:val="000000" w:themeColor="text1"/>
              </w:rPr>
            </w:pPr>
            <w:r>
              <w:rPr>
                <w:rFonts w:cs="Calibri"/>
                <w:color w:val="000000"/>
              </w:rPr>
              <w:t>66.43</w:t>
            </w:r>
          </w:p>
        </w:tc>
        <w:tc>
          <w:tcPr>
            <w:tcW w:w="1032" w:type="dxa"/>
            <w:shd w:val="clear" w:color="000000" w:fill="BBD881"/>
            <w:noWrap/>
            <w:vAlign w:val="bottom"/>
          </w:tcPr>
          <w:p w14:paraId="54FDD60C" w14:textId="77777777" w:rsidR="00C57F47" w:rsidRPr="002B3A0B" w:rsidRDefault="00C57F47" w:rsidP="00505179">
            <w:pPr>
              <w:jc w:val="right"/>
              <w:rPr>
                <w:rFonts w:cs="Calibri"/>
                <w:color w:val="000000" w:themeColor="text1"/>
              </w:rPr>
            </w:pPr>
            <w:r>
              <w:rPr>
                <w:rFonts w:cs="Calibri"/>
                <w:color w:val="000000"/>
              </w:rPr>
              <w:t>69.45</w:t>
            </w:r>
          </w:p>
        </w:tc>
        <w:tc>
          <w:tcPr>
            <w:tcW w:w="1159" w:type="dxa"/>
            <w:vMerge w:val="restart"/>
            <w:shd w:val="clear" w:color="auto" w:fill="auto"/>
          </w:tcPr>
          <w:p w14:paraId="29096AF2" w14:textId="77777777" w:rsidR="00C57F47" w:rsidRPr="00BE21BD" w:rsidRDefault="00C57F47" w:rsidP="00505179">
            <w:pPr>
              <w:jc w:val="right"/>
              <w:rPr>
                <w:rFonts w:cs="Calibri"/>
                <w:color w:val="000000" w:themeColor="text1"/>
              </w:rPr>
            </w:pPr>
            <w:r w:rsidRPr="00BE21BD">
              <w:rPr>
                <w:rFonts w:cs="Calibri"/>
                <w:color w:val="000000" w:themeColor="text1"/>
              </w:rPr>
              <w:t>25 sec,</w:t>
            </w:r>
            <w:r w:rsidRPr="002B3A0B">
              <w:rPr>
                <w:color w:val="000000" w:themeColor="text1"/>
              </w:rPr>
              <w:t xml:space="preserve"> 2.</w:t>
            </w:r>
            <w:r>
              <w:rPr>
                <w:color w:val="000000" w:themeColor="text1"/>
              </w:rPr>
              <w:t>93</w:t>
            </w:r>
            <w:r w:rsidRPr="002B3A0B">
              <w:rPr>
                <w:color w:val="000000" w:themeColor="text1"/>
              </w:rPr>
              <w:t xml:space="preserve"> NM</w:t>
            </w:r>
          </w:p>
        </w:tc>
      </w:tr>
      <w:tr w:rsidR="00C57F47" w:rsidRPr="00DC7F80" w14:paraId="47406DB2" w14:textId="77777777" w:rsidTr="00505179">
        <w:trPr>
          <w:trHeight w:val="300"/>
        </w:trPr>
        <w:tc>
          <w:tcPr>
            <w:tcW w:w="1044" w:type="dxa"/>
            <w:vMerge/>
          </w:tcPr>
          <w:p w14:paraId="02FC1A15"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1C813AD9"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32" w:type="dxa"/>
            <w:shd w:val="clear" w:color="000000" w:fill="FDD57F"/>
            <w:noWrap/>
            <w:vAlign w:val="bottom"/>
          </w:tcPr>
          <w:p w14:paraId="24BB588C" w14:textId="77777777" w:rsidR="00C57F47" w:rsidRPr="002B3A0B" w:rsidRDefault="00C57F47" w:rsidP="00505179">
            <w:pPr>
              <w:jc w:val="right"/>
              <w:rPr>
                <w:rFonts w:cs="Calibri"/>
                <w:color w:val="000000" w:themeColor="text1"/>
              </w:rPr>
            </w:pPr>
            <w:r>
              <w:rPr>
                <w:rFonts w:cs="Calibri"/>
                <w:color w:val="000000"/>
              </w:rPr>
              <w:t>51.72</w:t>
            </w:r>
          </w:p>
        </w:tc>
        <w:tc>
          <w:tcPr>
            <w:tcW w:w="1032" w:type="dxa"/>
            <w:shd w:val="clear" w:color="000000" w:fill="F6E984"/>
            <w:noWrap/>
            <w:vAlign w:val="bottom"/>
          </w:tcPr>
          <w:p w14:paraId="4240C8CD" w14:textId="77777777" w:rsidR="00C57F47" w:rsidRPr="002B3A0B" w:rsidRDefault="00C57F47" w:rsidP="00505179">
            <w:pPr>
              <w:jc w:val="right"/>
              <w:rPr>
                <w:rFonts w:cs="Calibri"/>
                <w:color w:val="000000" w:themeColor="text1"/>
              </w:rPr>
            </w:pPr>
            <w:r>
              <w:rPr>
                <w:rFonts w:cs="Calibri"/>
                <w:color w:val="000000"/>
              </w:rPr>
              <w:t>58.26</w:t>
            </w:r>
          </w:p>
        </w:tc>
        <w:tc>
          <w:tcPr>
            <w:tcW w:w="1032" w:type="dxa"/>
            <w:shd w:val="clear" w:color="000000" w:fill="E3E383"/>
            <w:noWrap/>
            <w:vAlign w:val="bottom"/>
          </w:tcPr>
          <w:p w14:paraId="4A64476C" w14:textId="77777777" w:rsidR="00C57F47" w:rsidRPr="002B3A0B" w:rsidRDefault="00C57F47" w:rsidP="00505179">
            <w:pPr>
              <w:jc w:val="right"/>
              <w:rPr>
                <w:rFonts w:cs="Calibri"/>
                <w:color w:val="000000" w:themeColor="text1"/>
              </w:rPr>
            </w:pPr>
            <w:r>
              <w:rPr>
                <w:rFonts w:cs="Calibri"/>
                <w:color w:val="000000"/>
              </w:rPr>
              <w:t>61.91</w:t>
            </w:r>
          </w:p>
        </w:tc>
        <w:tc>
          <w:tcPr>
            <w:tcW w:w="1032" w:type="dxa"/>
            <w:shd w:val="clear" w:color="000000" w:fill="DBE182"/>
            <w:noWrap/>
            <w:vAlign w:val="bottom"/>
          </w:tcPr>
          <w:p w14:paraId="0414EA1B" w14:textId="77777777" w:rsidR="00C57F47" w:rsidRPr="002B3A0B" w:rsidRDefault="00C57F47" w:rsidP="00505179">
            <w:pPr>
              <w:jc w:val="right"/>
              <w:rPr>
                <w:rFonts w:cs="Calibri"/>
                <w:color w:val="000000" w:themeColor="text1"/>
              </w:rPr>
            </w:pPr>
            <w:r>
              <w:rPr>
                <w:rFonts w:cs="Calibri"/>
                <w:color w:val="000000"/>
              </w:rPr>
              <w:t>63.39</w:t>
            </w:r>
          </w:p>
        </w:tc>
        <w:tc>
          <w:tcPr>
            <w:tcW w:w="1032" w:type="dxa"/>
            <w:shd w:val="clear" w:color="000000" w:fill="CDDD82"/>
            <w:noWrap/>
            <w:vAlign w:val="bottom"/>
          </w:tcPr>
          <w:p w14:paraId="3165C88E" w14:textId="77777777" w:rsidR="00C57F47" w:rsidRPr="002B3A0B" w:rsidRDefault="00C57F47" w:rsidP="00505179">
            <w:pPr>
              <w:jc w:val="right"/>
              <w:rPr>
                <w:rFonts w:cs="Calibri"/>
                <w:color w:val="000000" w:themeColor="text1"/>
              </w:rPr>
            </w:pPr>
            <w:r>
              <w:rPr>
                <w:rFonts w:cs="Calibri"/>
                <w:color w:val="000000"/>
              </w:rPr>
              <w:t>66.11</w:t>
            </w:r>
          </w:p>
        </w:tc>
        <w:tc>
          <w:tcPr>
            <w:tcW w:w="1032" w:type="dxa"/>
            <w:shd w:val="clear" w:color="000000" w:fill="B9D780"/>
            <w:noWrap/>
            <w:vAlign w:val="bottom"/>
          </w:tcPr>
          <w:p w14:paraId="28CBB2A6" w14:textId="77777777" w:rsidR="00C57F47" w:rsidRPr="002B3A0B" w:rsidRDefault="00C57F47" w:rsidP="00505179">
            <w:pPr>
              <w:jc w:val="right"/>
              <w:rPr>
                <w:rFonts w:cs="Calibri"/>
                <w:color w:val="000000" w:themeColor="text1"/>
              </w:rPr>
            </w:pPr>
            <w:r>
              <w:rPr>
                <w:rFonts w:cs="Calibri"/>
                <w:color w:val="000000"/>
              </w:rPr>
              <w:t>69.82</w:t>
            </w:r>
          </w:p>
        </w:tc>
        <w:tc>
          <w:tcPr>
            <w:tcW w:w="1159" w:type="dxa"/>
            <w:vMerge/>
          </w:tcPr>
          <w:p w14:paraId="29915396" w14:textId="77777777" w:rsidR="00C57F47" w:rsidRPr="002B3A0B" w:rsidRDefault="00C57F47" w:rsidP="00505179">
            <w:pPr>
              <w:jc w:val="right"/>
              <w:rPr>
                <w:rFonts w:cs="Calibri"/>
                <w:color w:val="000000" w:themeColor="text1"/>
              </w:rPr>
            </w:pPr>
          </w:p>
        </w:tc>
      </w:tr>
      <w:tr w:rsidR="00C57F47" w:rsidRPr="00DC7F80" w14:paraId="6A1E5FA8" w14:textId="77777777" w:rsidTr="00505179">
        <w:trPr>
          <w:trHeight w:val="300"/>
        </w:trPr>
        <w:tc>
          <w:tcPr>
            <w:tcW w:w="1044" w:type="dxa"/>
            <w:vMerge/>
          </w:tcPr>
          <w:p w14:paraId="0DBD1517"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29DEDB83"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32" w:type="dxa"/>
            <w:shd w:val="clear" w:color="000000" w:fill="FDD47F"/>
            <w:noWrap/>
            <w:vAlign w:val="bottom"/>
          </w:tcPr>
          <w:p w14:paraId="6598075B" w14:textId="77777777" w:rsidR="00C57F47" w:rsidRPr="002B3A0B" w:rsidRDefault="00C57F47" w:rsidP="00505179">
            <w:pPr>
              <w:jc w:val="right"/>
              <w:rPr>
                <w:rFonts w:cs="Calibri"/>
                <w:color w:val="000000" w:themeColor="text1"/>
              </w:rPr>
            </w:pPr>
            <w:r>
              <w:rPr>
                <w:rFonts w:cs="Calibri"/>
                <w:color w:val="000000"/>
              </w:rPr>
              <w:t>51.38</w:t>
            </w:r>
          </w:p>
        </w:tc>
        <w:tc>
          <w:tcPr>
            <w:tcW w:w="1032" w:type="dxa"/>
            <w:shd w:val="clear" w:color="000000" w:fill="F7E984"/>
            <w:noWrap/>
            <w:vAlign w:val="bottom"/>
          </w:tcPr>
          <w:p w14:paraId="145F14F0" w14:textId="77777777" w:rsidR="00C57F47" w:rsidRPr="002B3A0B" w:rsidRDefault="00C57F47" w:rsidP="00505179">
            <w:pPr>
              <w:jc w:val="right"/>
              <w:rPr>
                <w:rFonts w:cs="Calibri"/>
                <w:color w:val="000000" w:themeColor="text1"/>
              </w:rPr>
            </w:pPr>
            <w:r>
              <w:rPr>
                <w:rFonts w:cs="Calibri"/>
                <w:color w:val="000000"/>
              </w:rPr>
              <w:t>58.15</w:t>
            </w:r>
          </w:p>
        </w:tc>
        <w:tc>
          <w:tcPr>
            <w:tcW w:w="1032" w:type="dxa"/>
            <w:shd w:val="clear" w:color="000000" w:fill="E3E383"/>
            <w:noWrap/>
            <w:vAlign w:val="bottom"/>
          </w:tcPr>
          <w:p w14:paraId="1EB2FDBA" w14:textId="77777777" w:rsidR="00C57F47" w:rsidRPr="002B3A0B" w:rsidRDefault="00C57F47" w:rsidP="00505179">
            <w:pPr>
              <w:jc w:val="right"/>
              <w:rPr>
                <w:rFonts w:cs="Calibri"/>
                <w:color w:val="000000" w:themeColor="text1"/>
              </w:rPr>
            </w:pPr>
            <w:r>
              <w:rPr>
                <w:rFonts w:cs="Calibri"/>
                <w:color w:val="000000"/>
              </w:rPr>
              <w:t>61.98</w:t>
            </w:r>
          </w:p>
        </w:tc>
        <w:tc>
          <w:tcPr>
            <w:tcW w:w="1032" w:type="dxa"/>
            <w:shd w:val="clear" w:color="000000" w:fill="DBE182"/>
            <w:noWrap/>
            <w:vAlign w:val="bottom"/>
          </w:tcPr>
          <w:p w14:paraId="53BC876F" w14:textId="77777777" w:rsidR="00C57F47" w:rsidRPr="002B3A0B" w:rsidRDefault="00C57F47" w:rsidP="00505179">
            <w:pPr>
              <w:jc w:val="right"/>
              <w:rPr>
                <w:rFonts w:cs="Calibri"/>
                <w:color w:val="000000" w:themeColor="text1"/>
              </w:rPr>
            </w:pPr>
            <w:r>
              <w:rPr>
                <w:rFonts w:cs="Calibri"/>
                <w:color w:val="000000"/>
              </w:rPr>
              <w:t>63.46</w:t>
            </w:r>
          </w:p>
        </w:tc>
        <w:tc>
          <w:tcPr>
            <w:tcW w:w="1032" w:type="dxa"/>
            <w:shd w:val="clear" w:color="000000" w:fill="CCDD82"/>
            <w:noWrap/>
            <w:vAlign w:val="bottom"/>
          </w:tcPr>
          <w:p w14:paraId="02A49661" w14:textId="77777777" w:rsidR="00C57F47" w:rsidRPr="002B3A0B" w:rsidRDefault="00C57F47" w:rsidP="00505179">
            <w:pPr>
              <w:jc w:val="right"/>
              <w:rPr>
                <w:rFonts w:cs="Calibri"/>
                <w:color w:val="000000" w:themeColor="text1"/>
              </w:rPr>
            </w:pPr>
            <w:r>
              <w:rPr>
                <w:rFonts w:cs="Calibri"/>
                <w:color w:val="000000"/>
              </w:rPr>
              <w:t>66.20</w:t>
            </w:r>
          </w:p>
        </w:tc>
        <w:tc>
          <w:tcPr>
            <w:tcW w:w="1032" w:type="dxa"/>
            <w:shd w:val="clear" w:color="000000" w:fill="B8D780"/>
            <w:noWrap/>
            <w:vAlign w:val="bottom"/>
          </w:tcPr>
          <w:p w14:paraId="7F29ADAC" w14:textId="77777777" w:rsidR="00C57F47" w:rsidRPr="002B3A0B" w:rsidRDefault="00C57F47" w:rsidP="00505179">
            <w:pPr>
              <w:jc w:val="right"/>
              <w:rPr>
                <w:rFonts w:cs="Calibri"/>
                <w:color w:val="000000" w:themeColor="text1"/>
              </w:rPr>
            </w:pPr>
            <w:r>
              <w:rPr>
                <w:rFonts w:cs="Calibri"/>
                <w:color w:val="000000"/>
              </w:rPr>
              <w:t>69.98</w:t>
            </w:r>
          </w:p>
        </w:tc>
        <w:tc>
          <w:tcPr>
            <w:tcW w:w="1159" w:type="dxa"/>
            <w:vMerge/>
          </w:tcPr>
          <w:p w14:paraId="7CF8A6A7" w14:textId="77777777" w:rsidR="00C57F47" w:rsidRPr="002B3A0B" w:rsidRDefault="00C57F47" w:rsidP="00505179">
            <w:pPr>
              <w:jc w:val="right"/>
              <w:rPr>
                <w:rFonts w:cs="Calibri"/>
                <w:color w:val="000000" w:themeColor="text1"/>
              </w:rPr>
            </w:pPr>
          </w:p>
        </w:tc>
      </w:tr>
      <w:tr w:rsidR="00C57F47" w:rsidRPr="00DC7F80" w14:paraId="20A8AEF6" w14:textId="77777777" w:rsidTr="00505179">
        <w:trPr>
          <w:trHeight w:val="300"/>
        </w:trPr>
        <w:tc>
          <w:tcPr>
            <w:tcW w:w="1044" w:type="dxa"/>
            <w:vMerge/>
          </w:tcPr>
          <w:p w14:paraId="2A48AE23"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414D4317"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32" w:type="dxa"/>
            <w:shd w:val="clear" w:color="000000" w:fill="FDD47F"/>
            <w:noWrap/>
            <w:vAlign w:val="bottom"/>
          </w:tcPr>
          <w:p w14:paraId="4C13A30B" w14:textId="77777777" w:rsidR="00C57F47" w:rsidRPr="002B3A0B" w:rsidRDefault="00C57F47" w:rsidP="00505179">
            <w:pPr>
              <w:jc w:val="right"/>
              <w:rPr>
                <w:rFonts w:cs="Calibri"/>
                <w:color w:val="000000" w:themeColor="text1"/>
              </w:rPr>
            </w:pPr>
            <w:r>
              <w:rPr>
                <w:rFonts w:cs="Calibri"/>
                <w:color w:val="000000"/>
              </w:rPr>
              <w:t>51.32</w:t>
            </w:r>
          </w:p>
        </w:tc>
        <w:tc>
          <w:tcPr>
            <w:tcW w:w="1032" w:type="dxa"/>
            <w:shd w:val="clear" w:color="000000" w:fill="F6E984"/>
            <w:noWrap/>
            <w:vAlign w:val="bottom"/>
          </w:tcPr>
          <w:p w14:paraId="2862C719" w14:textId="77777777" w:rsidR="00C57F47" w:rsidRPr="002B3A0B" w:rsidRDefault="00C57F47" w:rsidP="00505179">
            <w:pPr>
              <w:jc w:val="right"/>
              <w:rPr>
                <w:rFonts w:cs="Calibri"/>
                <w:color w:val="000000" w:themeColor="text1"/>
              </w:rPr>
            </w:pPr>
            <w:r>
              <w:rPr>
                <w:rFonts w:cs="Calibri"/>
                <w:color w:val="000000"/>
              </w:rPr>
              <w:t>58.20</w:t>
            </w:r>
          </w:p>
        </w:tc>
        <w:tc>
          <w:tcPr>
            <w:tcW w:w="1032" w:type="dxa"/>
            <w:shd w:val="clear" w:color="000000" w:fill="E2E383"/>
            <w:noWrap/>
            <w:vAlign w:val="bottom"/>
          </w:tcPr>
          <w:p w14:paraId="707CC559" w14:textId="77777777" w:rsidR="00C57F47" w:rsidRPr="002B3A0B" w:rsidRDefault="00C57F47" w:rsidP="00505179">
            <w:pPr>
              <w:jc w:val="right"/>
              <w:rPr>
                <w:rFonts w:cs="Calibri"/>
                <w:color w:val="000000" w:themeColor="text1"/>
              </w:rPr>
            </w:pPr>
            <w:r>
              <w:rPr>
                <w:rFonts w:cs="Calibri"/>
                <w:color w:val="000000"/>
              </w:rPr>
              <w:t>62.05</w:t>
            </w:r>
          </w:p>
        </w:tc>
        <w:tc>
          <w:tcPr>
            <w:tcW w:w="1032" w:type="dxa"/>
            <w:shd w:val="clear" w:color="000000" w:fill="DAE182"/>
            <w:noWrap/>
            <w:vAlign w:val="bottom"/>
          </w:tcPr>
          <w:p w14:paraId="7DABDB2B" w14:textId="77777777" w:rsidR="00C57F47" w:rsidRPr="002B3A0B" w:rsidRDefault="00C57F47" w:rsidP="00505179">
            <w:pPr>
              <w:jc w:val="right"/>
              <w:rPr>
                <w:rFonts w:cs="Calibri"/>
                <w:color w:val="000000" w:themeColor="text1"/>
              </w:rPr>
            </w:pPr>
            <w:r>
              <w:rPr>
                <w:rFonts w:cs="Calibri"/>
                <w:color w:val="000000"/>
              </w:rPr>
              <w:t>63.52</w:t>
            </w:r>
          </w:p>
        </w:tc>
        <w:tc>
          <w:tcPr>
            <w:tcW w:w="1032" w:type="dxa"/>
            <w:shd w:val="clear" w:color="000000" w:fill="CCDD82"/>
            <w:noWrap/>
            <w:vAlign w:val="bottom"/>
          </w:tcPr>
          <w:p w14:paraId="4503F9EE" w14:textId="77777777" w:rsidR="00C57F47" w:rsidRPr="002B3A0B" w:rsidRDefault="00C57F47" w:rsidP="00505179">
            <w:pPr>
              <w:jc w:val="right"/>
              <w:rPr>
                <w:rFonts w:cs="Calibri"/>
                <w:color w:val="000000" w:themeColor="text1"/>
              </w:rPr>
            </w:pPr>
            <w:r>
              <w:rPr>
                <w:rFonts w:cs="Calibri"/>
                <w:color w:val="000000"/>
              </w:rPr>
              <w:t>66.27</w:t>
            </w:r>
          </w:p>
        </w:tc>
        <w:tc>
          <w:tcPr>
            <w:tcW w:w="1032" w:type="dxa"/>
            <w:shd w:val="clear" w:color="000000" w:fill="B8D780"/>
            <w:noWrap/>
            <w:vAlign w:val="bottom"/>
          </w:tcPr>
          <w:p w14:paraId="4497FC4C" w14:textId="77777777" w:rsidR="00C57F47" w:rsidRPr="002B3A0B" w:rsidRDefault="00C57F47" w:rsidP="00505179">
            <w:pPr>
              <w:jc w:val="right"/>
              <w:rPr>
                <w:rFonts w:cs="Calibri"/>
                <w:color w:val="000000" w:themeColor="text1"/>
              </w:rPr>
            </w:pPr>
            <w:r>
              <w:rPr>
                <w:rFonts w:cs="Calibri"/>
                <w:color w:val="000000"/>
              </w:rPr>
              <w:t>70.03</w:t>
            </w:r>
          </w:p>
        </w:tc>
        <w:tc>
          <w:tcPr>
            <w:tcW w:w="1159" w:type="dxa"/>
            <w:vMerge/>
          </w:tcPr>
          <w:p w14:paraId="15B6CB79" w14:textId="77777777" w:rsidR="00C57F47" w:rsidRPr="002B3A0B" w:rsidRDefault="00C57F47" w:rsidP="00505179">
            <w:pPr>
              <w:jc w:val="right"/>
              <w:rPr>
                <w:rFonts w:cs="Calibri"/>
                <w:color w:val="000000" w:themeColor="text1"/>
              </w:rPr>
            </w:pPr>
          </w:p>
        </w:tc>
      </w:tr>
    </w:tbl>
    <w:p w14:paraId="024CCA38" w14:textId="77777777" w:rsidR="00C57F47" w:rsidRDefault="00C57F47" w:rsidP="00C57F47">
      <w:pPr>
        <w:rPr>
          <w:color w:val="000000" w:themeColor="text1"/>
        </w:rPr>
      </w:pPr>
    </w:p>
    <w:p w14:paraId="56F67852" w14:textId="77777777" w:rsidR="00C57F47" w:rsidRDefault="00C57F47" w:rsidP="00C57F47">
      <w:pPr>
        <w:rPr>
          <w:color w:val="000000" w:themeColor="text1"/>
        </w:rPr>
      </w:pPr>
    </w:p>
    <w:p w14:paraId="4872C18D" w14:textId="77777777" w:rsidR="00C57F47" w:rsidRPr="002B3A0B" w:rsidRDefault="00C57F47" w:rsidP="00C57F47">
      <w:pPr>
        <w:rPr>
          <w:color w:val="000000" w:themeColor="text1"/>
        </w:rPr>
      </w:pPr>
    </w:p>
    <w:p w14:paraId="75780DF2" w14:textId="77777777" w:rsidR="00C57F47" w:rsidRPr="002B3A0B" w:rsidRDefault="00C57F47" w:rsidP="00C57F47">
      <w:pPr>
        <w:rPr>
          <w:color w:val="000000" w:themeColor="text1"/>
        </w:rPr>
      </w:pPr>
      <w:r w:rsidRPr="002B3A0B">
        <w:rPr>
          <w:rFonts w:eastAsia="Cambria Math" w:cstheme="minorHAnsi"/>
          <w:color w:val="000000" w:themeColor="text1"/>
        </w:rPr>
        <w:t>Small Intruders</w:t>
      </w:r>
    </w:p>
    <w:p w14:paraId="19BBE0F2" w14:textId="77777777" w:rsidR="00C57F47" w:rsidRPr="000236D6" w:rsidRDefault="00C57F47" w:rsidP="00C57F47">
      <w:pPr>
        <w:jc w:val="center"/>
        <w:rPr>
          <w:b/>
          <w:color w:val="000000" w:themeColor="text1"/>
        </w:rPr>
      </w:pPr>
      <w:bookmarkStart w:id="45" w:name="_Ref39225834"/>
      <w:r w:rsidRPr="000236D6">
        <w:rPr>
          <w:b/>
          <w:color w:val="000000" w:themeColor="text1"/>
          <w:u w:val="single"/>
        </w:rPr>
        <w:t>Table J-</w:t>
      </w:r>
      <w:r w:rsidRPr="000236D6">
        <w:rPr>
          <w:b/>
          <w:bCs/>
          <w:u w:val="single"/>
        </w:rPr>
        <w:fldChar w:fldCharType="begin"/>
      </w:r>
      <w:r w:rsidRPr="000236D6">
        <w:rPr>
          <w:b/>
          <w:bCs/>
          <w:u w:val="single"/>
        </w:rPr>
        <w:instrText xml:space="preserve"> SEQ Table \* ARABIC </w:instrText>
      </w:r>
      <w:r w:rsidRPr="000236D6">
        <w:rPr>
          <w:b/>
          <w:bCs/>
          <w:u w:val="single"/>
        </w:rPr>
        <w:fldChar w:fldCharType="separate"/>
      </w:r>
      <w:r w:rsidRPr="000236D6">
        <w:rPr>
          <w:b/>
          <w:bCs/>
          <w:noProof/>
          <w:u w:val="single"/>
        </w:rPr>
        <w:t>10</w:t>
      </w:r>
      <w:r w:rsidRPr="000236D6">
        <w:rPr>
          <w:b/>
          <w:bCs/>
          <w:u w:val="single"/>
        </w:rPr>
        <w:fldChar w:fldCharType="end"/>
      </w:r>
      <w:bookmarkEnd w:id="45"/>
      <w:r w:rsidRPr="000236D6">
        <w:tab/>
      </w:r>
      <w:r w:rsidRPr="000236D6">
        <w:rPr>
          <w:b/>
          <w:color w:val="000000" w:themeColor="text1"/>
        </w:rPr>
        <w:t>Mean Time Margin Small Intruders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955"/>
        <w:gridCol w:w="1048"/>
        <w:gridCol w:w="1048"/>
        <w:gridCol w:w="1048"/>
        <w:gridCol w:w="1048"/>
        <w:gridCol w:w="1048"/>
        <w:gridCol w:w="1048"/>
        <w:gridCol w:w="1074"/>
      </w:tblGrid>
      <w:tr w:rsidR="00C57F47" w:rsidRPr="00DC7F80" w14:paraId="0F7503A7" w14:textId="77777777" w:rsidTr="00505179">
        <w:trPr>
          <w:trHeight w:val="300"/>
        </w:trPr>
        <w:tc>
          <w:tcPr>
            <w:tcW w:w="1988" w:type="dxa"/>
            <w:gridSpan w:val="2"/>
            <w:vMerge w:val="restart"/>
          </w:tcPr>
          <w:p w14:paraId="57B16A45" w14:textId="77777777" w:rsidR="00C57F47" w:rsidRPr="002B3A0B" w:rsidRDefault="00C57F47" w:rsidP="00505179">
            <w:pPr>
              <w:rPr>
                <w:rFonts w:eastAsia="Cambria Math" w:cstheme="minorHAnsi"/>
                <w:color w:val="000000" w:themeColor="text1"/>
              </w:rPr>
            </w:pPr>
            <w:r w:rsidRPr="002B3A0B">
              <w:rPr>
                <w:rFonts w:eastAsia="Cambria Math" w:cstheme="minorHAnsi"/>
                <w:color w:val="000000" w:themeColor="text1"/>
              </w:rPr>
              <w:t xml:space="preserve">Mean </w:t>
            </w:r>
            <w:r>
              <w:rPr>
                <w:rFonts w:eastAsia="Cambria Math" w:cstheme="minorHAnsi"/>
                <w:color w:val="000000" w:themeColor="text1"/>
              </w:rPr>
              <w:t>Time Margin (sec)</w:t>
            </w:r>
            <w:r w:rsidRPr="002B3A0B">
              <w:rPr>
                <w:rFonts w:eastAsia="Cambria Math" w:cstheme="minorHAnsi"/>
                <w:color w:val="000000" w:themeColor="text1"/>
              </w:rPr>
              <w:t xml:space="preserve">, </w:t>
            </w:r>
            <w:proofErr w:type="spellStart"/>
            <w:r>
              <w:rPr>
                <w:rFonts w:eastAsia="Cambria Math" w:cstheme="minorHAnsi"/>
                <w:color w:val="000000" w:themeColor="text1"/>
              </w:rPr>
              <w:t>LoWC</w:t>
            </w:r>
            <w:proofErr w:type="spellEnd"/>
            <w:r w:rsidRPr="002B3A0B">
              <w:rPr>
                <w:rFonts w:eastAsia="Cambria Math" w:cstheme="minorHAnsi"/>
                <w:color w:val="000000" w:themeColor="text1"/>
              </w:rPr>
              <w:t xml:space="preserve"> Encounters with Small Intruders</w:t>
            </w:r>
          </w:p>
        </w:tc>
        <w:tc>
          <w:tcPr>
            <w:tcW w:w="6288" w:type="dxa"/>
            <w:gridSpan w:val="6"/>
            <w:shd w:val="clear" w:color="auto" w:fill="auto"/>
            <w:noWrap/>
            <w:vAlign w:val="bottom"/>
          </w:tcPr>
          <w:p w14:paraId="4C46C869" w14:textId="77777777" w:rsidR="00C57F47" w:rsidRPr="002B3A0B" w:rsidRDefault="00C57F47" w:rsidP="00505179">
            <w:pPr>
              <w:jc w:val="center"/>
              <w:rPr>
                <w:rFonts w:eastAsia="Times New Roman" w:cs="Calibri"/>
                <w:color w:val="000000" w:themeColor="text1"/>
              </w:rPr>
            </w:pPr>
            <w:r w:rsidRPr="002B3A0B">
              <w:rPr>
                <w:rFonts w:eastAsia="Times New Roman" w:cs="Calibri"/>
                <w:color w:val="000000" w:themeColor="text1"/>
              </w:rPr>
              <w:t>FOR: Azimuth</w:t>
            </w:r>
          </w:p>
        </w:tc>
        <w:tc>
          <w:tcPr>
            <w:tcW w:w="1074" w:type="dxa"/>
            <w:vMerge w:val="restart"/>
          </w:tcPr>
          <w:p w14:paraId="52833AD6"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Pilot Response Time, RDR</w:t>
            </w:r>
          </w:p>
        </w:tc>
      </w:tr>
      <w:tr w:rsidR="00C57F47" w:rsidRPr="00DC7F80" w14:paraId="4B8150F0" w14:textId="77777777" w:rsidTr="00505179">
        <w:trPr>
          <w:trHeight w:val="300"/>
        </w:trPr>
        <w:tc>
          <w:tcPr>
            <w:tcW w:w="1988" w:type="dxa"/>
            <w:gridSpan w:val="2"/>
            <w:vMerge/>
          </w:tcPr>
          <w:p w14:paraId="1719E454" w14:textId="77777777" w:rsidR="00C57F47" w:rsidRPr="002B3A0B" w:rsidRDefault="00C57F47" w:rsidP="00505179">
            <w:pPr>
              <w:rPr>
                <w:rFonts w:ascii="Times New Roman" w:eastAsia="Times New Roman" w:hAnsi="Times New Roman"/>
                <w:color w:val="000000" w:themeColor="text1"/>
                <w:sz w:val="24"/>
                <w:szCs w:val="24"/>
              </w:rPr>
            </w:pPr>
          </w:p>
        </w:tc>
        <w:tc>
          <w:tcPr>
            <w:tcW w:w="1048" w:type="dxa"/>
            <w:shd w:val="clear" w:color="auto" w:fill="auto"/>
            <w:noWrap/>
            <w:vAlign w:val="bottom"/>
            <w:hideMark/>
          </w:tcPr>
          <w:p w14:paraId="57592901"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75°</w:t>
            </w:r>
          </w:p>
        </w:tc>
        <w:tc>
          <w:tcPr>
            <w:tcW w:w="1048" w:type="dxa"/>
            <w:shd w:val="clear" w:color="auto" w:fill="auto"/>
            <w:noWrap/>
            <w:vAlign w:val="bottom"/>
            <w:hideMark/>
          </w:tcPr>
          <w:p w14:paraId="1286F7F0"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90°</w:t>
            </w:r>
          </w:p>
        </w:tc>
        <w:tc>
          <w:tcPr>
            <w:tcW w:w="1048" w:type="dxa"/>
            <w:shd w:val="clear" w:color="auto" w:fill="auto"/>
            <w:noWrap/>
            <w:vAlign w:val="bottom"/>
            <w:hideMark/>
          </w:tcPr>
          <w:p w14:paraId="5EE26D3B"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105°</w:t>
            </w:r>
          </w:p>
        </w:tc>
        <w:tc>
          <w:tcPr>
            <w:tcW w:w="1048" w:type="dxa"/>
            <w:shd w:val="clear" w:color="auto" w:fill="auto"/>
            <w:noWrap/>
            <w:vAlign w:val="bottom"/>
            <w:hideMark/>
          </w:tcPr>
          <w:p w14:paraId="2F854F5E"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110°</w:t>
            </w:r>
          </w:p>
        </w:tc>
        <w:tc>
          <w:tcPr>
            <w:tcW w:w="1048" w:type="dxa"/>
            <w:shd w:val="clear" w:color="auto" w:fill="auto"/>
            <w:noWrap/>
            <w:vAlign w:val="bottom"/>
            <w:hideMark/>
          </w:tcPr>
          <w:p w14:paraId="2842A84F"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120°</w:t>
            </w:r>
          </w:p>
        </w:tc>
        <w:tc>
          <w:tcPr>
            <w:tcW w:w="1048" w:type="dxa"/>
            <w:shd w:val="clear" w:color="auto" w:fill="auto"/>
            <w:noWrap/>
            <w:vAlign w:val="bottom"/>
            <w:hideMark/>
          </w:tcPr>
          <w:p w14:paraId="203FAC67"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135°</w:t>
            </w:r>
          </w:p>
        </w:tc>
        <w:tc>
          <w:tcPr>
            <w:tcW w:w="1074" w:type="dxa"/>
            <w:vMerge/>
          </w:tcPr>
          <w:p w14:paraId="45C5ACC1" w14:textId="77777777" w:rsidR="00C57F47" w:rsidRPr="002B3A0B" w:rsidRDefault="00C57F47" w:rsidP="00505179">
            <w:pPr>
              <w:jc w:val="right"/>
              <w:rPr>
                <w:rFonts w:eastAsia="Times New Roman" w:cs="Calibri"/>
                <w:color w:val="000000" w:themeColor="text1"/>
              </w:rPr>
            </w:pPr>
          </w:p>
        </w:tc>
      </w:tr>
      <w:tr w:rsidR="00C57F47" w:rsidRPr="00DC7F80" w14:paraId="3B3F7D4B" w14:textId="77777777" w:rsidTr="00505179">
        <w:trPr>
          <w:trHeight w:val="300"/>
        </w:trPr>
        <w:tc>
          <w:tcPr>
            <w:tcW w:w="1033" w:type="dxa"/>
            <w:vMerge w:val="restart"/>
            <w:textDirection w:val="btLr"/>
          </w:tcPr>
          <w:p w14:paraId="3B0AE573" w14:textId="77777777" w:rsidR="00C57F47" w:rsidRPr="002B3A0B" w:rsidRDefault="00C57F47" w:rsidP="00505179">
            <w:pPr>
              <w:ind w:left="113" w:right="113"/>
              <w:jc w:val="center"/>
              <w:rPr>
                <w:rFonts w:eastAsia="Times New Roman" w:cs="Calibri"/>
                <w:color w:val="000000" w:themeColor="text1"/>
              </w:rPr>
            </w:pPr>
            <w:r w:rsidRPr="002B3A0B">
              <w:rPr>
                <w:rFonts w:eastAsia="Times New Roman" w:cs="Calibri"/>
                <w:color w:val="000000" w:themeColor="text1"/>
              </w:rPr>
              <w:t>FOR: Elevation</w:t>
            </w:r>
          </w:p>
        </w:tc>
        <w:tc>
          <w:tcPr>
            <w:tcW w:w="955" w:type="dxa"/>
            <w:shd w:val="clear" w:color="auto" w:fill="auto"/>
            <w:noWrap/>
            <w:vAlign w:val="bottom"/>
            <w:hideMark/>
          </w:tcPr>
          <w:p w14:paraId="2C113396"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5°</w:t>
            </w:r>
          </w:p>
        </w:tc>
        <w:tc>
          <w:tcPr>
            <w:tcW w:w="1048" w:type="dxa"/>
            <w:shd w:val="clear" w:color="000000" w:fill="FDD17F"/>
            <w:noWrap/>
            <w:vAlign w:val="bottom"/>
          </w:tcPr>
          <w:p w14:paraId="2AF4CDEC" w14:textId="77777777" w:rsidR="00C57F47" w:rsidRPr="002B3A0B" w:rsidRDefault="00C57F47" w:rsidP="00505179">
            <w:pPr>
              <w:jc w:val="center"/>
              <w:rPr>
                <w:rFonts w:eastAsia="Times New Roman" w:cs="Calibri"/>
                <w:color w:val="000000" w:themeColor="text1"/>
              </w:rPr>
            </w:pPr>
            <w:r>
              <w:rPr>
                <w:rFonts w:cs="Calibri"/>
                <w:color w:val="000000"/>
              </w:rPr>
              <w:t>50.69</w:t>
            </w:r>
          </w:p>
        </w:tc>
        <w:tc>
          <w:tcPr>
            <w:tcW w:w="1048" w:type="dxa"/>
            <w:shd w:val="clear" w:color="000000" w:fill="FEDD81"/>
            <w:noWrap/>
            <w:vAlign w:val="bottom"/>
          </w:tcPr>
          <w:p w14:paraId="0C8C94B4" w14:textId="77777777" w:rsidR="00C57F47" w:rsidRPr="002B3A0B" w:rsidRDefault="00C57F47" w:rsidP="00505179">
            <w:pPr>
              <w:jc w:val="right"/>
              <w:rPr>
                <w:rFonts w:eastAsia="Times New Roman" w:cs="Calibri"/>
                <w:color w:val="000000" w:themeColor="text1"/>
              </w:rPr>
            </w:pPr>
            <w:r>
              <w:rPr>
                <w:rFonts w:cs="Calibri"/>
                <w:color w:val="000000"/>
              </w:rPr>
              <w:t>53.49</w:t>
            </w:r>
          </w:p>
        </w:tc>
        <w:tc>
          <w:tcPr>
            <w:tcW w:w="1048" w:type="dxa"/>
            <w:shd w:val="clear" w:color="000000" w:fill="FEDE81"/>
            <w:noWrap/>
            <w:vAlign w:val="bottom"/>
          </w:tcPr>
          <w:p w14:paraId="08317930" w14:textId="77777777" w:rsidR="00C57F47" w:rsidRPr="002B3A0B" w:rsidRDefault="00C57F47" w:rsidP="00505179">
            <w:pPr>
              <w:jc w:val="right"/>
              <w:rPr>
                <w:rFonts w:eastAsia="Times New Roman" w:cs="Calibri"/>
                <w:color w:val="000000" w:themeColor="text1"/>
              </w:rPr>
            </w:pPr>
            <w:r>
              <w:rPr>
                <w:rFonts w:cs="Calibri"/>
                <w:color w:val="000000"/>
              </w:rPr>
              <w:t>53.61</w:t>
            </w:r>
          </w:p>
        </w:tc>
        <w:tc>
          <w:tcPr>
            <w:tcW w:w="1048" w:type="dxa"/>
            <w:shd w:val="clear" w:color="000000" w:fill="FEDE81"/>
            <w:noWrap/>
            <w:vAlign w:val="bottom"/>
          </w:tcPr>
          <w:p w14:paraId="6D02D7F6" w14:textId="77777777" w:rsidR="00C57F47" w:rsidRPr="002B3A0B" w:rsidRDefault="00C57F47" w:rsidP="00505179">
            <w:pPr>
              <w:jc w:val="right"/>
              <w:rPr>
                <w:rFonts w:eastAsia="Times New Roman" w:cs="Calibri"/>
                <w:color w:val="000000" w:themeColor="text1"/>
              </w:rPr>
            </w:pPr>
            <w:r>
              <w:rPr>
                <w:rFonts w:cs="Calibri"/>
                <w:color w:val="000000"/>
              </w:rPr>
              <w:t>53.71</w:t>
            </w:r>
          </w:p>
        </w:tc>
        <w:tc>
          <w:tcPr>
            <w:tcW w:w="1048" w:type="dxa"/>
            <w:shd w:val="clear" w:color="000000" w:fill="FEE182"/>
            <w:noWrap/>
            <w:vAlign w:val="bottom"/>
          </w:tcPr>
          <w:p w14:paraId="2123FB0B" w14:textId="77777777" w:rsidR="00C57F47" w:rsidRPr="002B3A0B" w:rsidRDefault="00C57F47" w:rsidP="00505179">
            <w:pPr>
              <w:jc w:val="right"/>
              <w:rPr>
                <w:rFonts w:eastAsia="Times New Roman" w:cs="Calibri"/>
                <w:color w:val="000000" w:themeColor="text1"/>
              </w:rPr>
            </w:pPr>
            <w:r>
              <w:rPr>
                <w:rFonts w:cs="Calibri"/>
                <w:color w:val="000000"/>
              </w:rPr>
              <w:t>54.31</w:t>
            </w:r>
          </w:p>
        </w:tc>
        <w:tc>
          <w:tcPr>
            <w:tcW w:w="1048" w:type="dxa"/>
            <w:shd w:val="clear" w:color="000000" w:fill="FEE482"/>
            <w:noWrap/>
            <w:vAlign w:val="bottom"/>
          </w:tcPr>
          <w:p w14:paraId="7C62A671" w14:textId="77777777" w:rsidR="00C57F47" w:rsidRPr="002B3A0B" w:rsidRDefault="00C57F47" w:rsidP="00505179">
            <w:pPr>
              <w:jc w:val="right"/>
              <w:rPr>
                <w:rFonts w:eastAsia="Times New Roman" w:cs="Calibri"/>
                <w:color w:val="000000" w:themeColor="text1"/>
              </w:rPr>
            </w:pPr>
            <w:r>
              <w:rPr>
                <w:rFonts w:cs="Calibri"/>
                <w:color w:val="000000"/>
              </w:rPr>
              <w:t>55.13</w:t>
            </w:r>
          </w:p>
        </w:tc>
        <w:tc>
          <w:tcPr>
            <w:tcW w:w="1074" w:type="dxa"/>
            <w:vMerge w:val="restart"/>
            <w:shd w:val="clear" w:color="auto" w:fill="auto"/>
          </w:tcPr>
          <w:p w14:paraId="6F9827E5" w14:textId="77777777" w:rsidR="00C57F47" w:rsidRPr="00BE21BD" w:rsidRDefault="00C57F47" w:rsidP="00505179">
            <w:pPr>
              <w:jc w:val="right"/>
              <w:rPr>
                <w:rFonts w:cs="Calibri"/>
                <w:color w:val="000000" w:themeColor="text1"/>
              </w:rPr>
            </w:pPr>
            <w:r w:rsidRPr="00BE21BD">
              <w:rPr>
                <w:rFonts w:cs="Calibri"/>
                <w:color w:val="000000" w:themeColor="text1"/>
              </w:rPr>
              <w:t xml:space="preserve">10 sec, </w:t>
            </w:r>
            <w:r w:rsidRPr="002B3A0B">
              <w:rPr>
                <w:color w:val="000000" w:themeColor="text1"/>
              </w:rPr>
              <w:t>1.6</w:t>
            </w:r>
            <w:r>
              <w:rPr>
                <w:color w:val="000000" w:themeColor="text1"/>
              </w:rPr>
              <w:t>9</w:t>
            </w:r>
            <w:r w:rsidRPr="002B3A0B">
              <w:rPr>
                <w:color w:val="000000" w:themeColor="text1"/>
              </w:rPr>
              <w:t xml:space="preserve"> NM</w:t>
            </w:r>
          </w:p>
        </w:tc>
      </w:tr>
      <w:tr w:rsidR="00C57F47" w:rsidRPr="00DC7F80" w14:paraId="7C95C837" w14:textId="77777777" w:rsidTr="00505179">
        <w:trPr>
          <w:trHeight w:val="300"/>
        </w:trPr>
        <w:tc>
          <w:tcPr>
            <w:tcW w:w="1033" w:type="dxa"/>
            <w:vMerge/>
          </w:tcPr>
          <w:p w14:paraId="0DB67EE4"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2D2E9FBC"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48" w:type="dxa"/>
            <w:shd w:val="clear" w:color="000000" w:fill="FDCF7E"/>
            <w:noWrap/>
            <w:vAlign w:val="bottom"/>
          </w:tcPr>
          <w:p w14:paraId="70B2BDE5" w14:textId="77777777" w:rsidR="00C57F47" w:rsidRPr="002B3A0B" w:rsidRDefault="00C57F47" w:rsidP="00505179">
            <w:pPr>
              <w:jc w:val="right"/>
              <w:rPr>
                <w:rFonts w:eastAsia="Times New Roman" w:cs="Calibri"/>
                <w:color w:val="000000" w:themeColor="text1"/>
              </w:rPr>
            </w:pPr>
            <w:r>
              <w:rPr>
                <w:rFonts w:cs="Calibri"/>
                <w:color w:val="000000"/>
              </w:rPr>
              <w:t>50.27</w:t>
            </w:r>
          </w:p>
        </w:tc>
        <w:tc>
          <w:tcPr>
            <w:tcW w:w="1048" w:type="dxa"/>
            <w:shd w:val="clear" w:color="000000" w:fill="FEDF81"/>
            <w:noWrap/>
            <w:vAlign w:val="bottom"/>
          </w:tcPr>
          <w:p w14:paraId="142BE8CA" w14:textId="77777777" w:rsidR="00C57F47" w:rsidRPr="002B3A0B" w:rsidRDefault="00C57F47" w:rsidP="00505179">
            <w:pPr>
              <w:jc w:val="right"/>
              <w:rPr>
                <w:rFonts w:eastAsia="Times New Roman" w:cs="Calibri"/>
                <w:color w:val="000000" w:themeColor="text1"/>
              </w:rPr>
            </w:pPr>
            <w:r>
              <w:rPr>
                <w:rFonts w:cs="Calibri"/>
                <w:color w:val="000000"/>
              </w:rPr>
              <w:t>53.88</w:t>
            </w:r>
          </w:p>
        </w:tc>
        <w:tc>
          <w:tcPr>
            <w:tcW w:w="1048" w:type="dxa"/>
            <w:shd w:val="clear" w:color="000000" w:fill="FEE282"/>
            <w:noWrap/>
            <w:vAlign w:val="bottom"/>
          </w:tcPr>
          <w:p w14:paraId="738E44C1" w14:textId="77777777" w:rsidR="00C57F47" w:rsidRPr="002B3A0B" w:rsidRDefault="00C57F47" w:rsidP="00505179">
            <w:pPr>
              <w:jc w:val="right"/>
              <w:rPr>
                <w:rFonts w:eastAsia="Times New Roman" w:cs="Calibri"/>
                <w:color w:val="000000" w:themeColor="text1"/>
              </w:rPr>
            </w:pPr>
            <w:r>
              <w:rPr>
                <w:rFonts w:cs="Calibri"/>
                <w:color w:val="000000"/>
              </w:rPr>
              <w:t>54.50</w:t>
            </w:r>
          </w:p>
        </w:tc>
        <w:tc>
          <w:tcPr>
            <w:tcW w:w="1048" w:type="dxa"/>
            <w:shd w:val="clear" w:color="000000" w:fill="FEE382"/>
            <w:noWrap/>
            <w:vAlign w:val="bottom"/>
          </w:tcPr>
          <w:p w14:paraId="33F082DF" w14:textId="77777777" w:rsidR="00C57F47" w:rsidRPr="002B3A0B" w:rsidRDefault="00C57F47" w:rsidP="00505179">
            <w:pPr>
              <w:jc w:val="right"/>
              <w:rPr>
                <w:rFonts w:eastAsia="Times New Roman" w:cs="Calibri"/>
                <w:color w:val="000000" w:themeColor="text1"/>
              </w:rPr>
            </w:pPr>
            <w:r>
              <w:rPr>
                <w:rFonts w:cs="Calibri"/>
                <w:color w:val="000000"/>
              </w:rPr>
              <w:t>54.91</w:t>
            </w:r>
          </w:p>
        </w:tc>
        <w:tc>
          <w:tcPr>
            <w:tcW w:w="1048" w:type="dxa"/>
            <w:shd w:val="clear" w:color="000000" w:fill="FEE883"/>
            <w:noWrap/>
            <w:vAlign w:val="bottom"/>
          </w:tcPr>
          <w:p w14:paraId="2CD96813" w14:textId="77777777" w:rsidR="00C57F47" w:rsidRPr="002B3A0B" w:rsidRDefault="00C57F47" w:rsidP="00505179">
            <w:pPr>
              <w:jc w:val="right"/>
              <w:rPr>
                <w:rFonts w:eastAsia="Times New Roman" w:cs="Calibri"/>
                <w:color w:val="000000" w:themeColor="text1"/>
              </w:rPr>
            </w:pPr>
            <w:r>
              <w:rPr>
                <w:rFonts w:cs="Calibri"/>
                <w:color w:val="000000"/>
              </w:rPr>
              <w:t>55.88</w:t>
            </w:r>
          </w:p>
        </w:tc>
        <w:tc>
          <w:tcPr>
            <w:tcW w:w="1048" w:type="dxa"/>
            <w:shd w:val="clear" w:color="000000" w:fill="FBEA84"/>
            <w:noWrap/>
            <w:vAlign w:val="bottom"/>
          </w:tcPr>
          <w:p w14:paraId="2B7A6A2F" w14:textId="77777777" w:rsidR="00C57F47" w:rsidRPr="002B3A0B" w:rsidRDefault="00C57F47" w:rsidP="00505179">
            <w:pPr>
              <w:jc w:val="right"/>
              <w:rPr>
                <w:rFonts w:eastAsia="Times New Roman" w:cs="Calibri"/>
                <w:color w:val="000000" w:themeColor="text1"/>
              </w:rPr>
            </w:pPr>
            <w:r>
              <w:rPr>
                <w:rFonts w:cs="Calibri"/>
                <w:color w:val="000000"/>
              </w:rPr>
              <w:t>57.26</w:t>
            </w:r>
          </w:p>
        </w:tc>
        <w:tc>
          <w:tcPr>
            <w:tcW w:w="1074" w:type="dxa"/>
            <w:vMerge/>
          </w:tcPr>
          <w:p w14:paraId="12485948" w14:textId="77777777" w:rsidR="00C57F47" w:rsidRPr="002B3A0B" w:rsidRDefault="00C57F47" w:rsidP="00505179">
            <w:pPr>
              <w:jc w:val="right"/>
              <w:rPr>
                <w:rFonts w:cs="Calibri"/>
                <w:color w:val="000000" w:themeColor="text1"/>
              </w:rPr>
            </w:pPr>
          </w:p>
        </w:tc>
      </w:tr>
      <w:tr w:rsidR="00C57F47" w:rsidRPr="00DC7F80" w14:paraId="5AB2073A" w14:textId="77777777" w:rsidTr="00505179">
        <w:trPr>
          <w:trHeight w:val="300"/>
        </w:trPr>
        <w:tc>
          <w:tcPr>
            <w:tcW w:w="1033" w:type="dxa"/>
            <w:vMerge/>
          </w:tcPr>
          <w:p w14:paraId="192ED481"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349B0958"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48" w:type="dxa"/>
            <w:shd w:val="clear" w:color="000000" w:fill="FDCE7E"/>
            <w:noWrap/>
            <w:vAlign w:val="bottom"/>
          </w:tcPr>
          <w:p w14:paraId="3AC23C73" w14:textId="77777777" w:rsidR="00C57F47" w:rsidRPr="002B3A0B" w:rsidRDefault="00C57F47" w:rsidP="00505179">
            <w:pPr>
              <w:jc w:val="right"/>
              <w:rPr>
                <w:rFonts w:eastAsia="Times New Roman" w:cs="Calibri"/>
                <w:color w:val="000000" w:themeColor="text1"/>
              </w:rPr>
            </w:pPr>
            <w:r>
              <w:rPr>
                <w:rFonts w:cs="Calibri"/>
                <w:color w:val="000000"/>
              </w:rPr>
              <w:t>49.94</w:t>
            </w:r>
          </w:p>
        </w:tc>
        <w:tc>
          <w:tcPr>
            <w:tcW w:w="1048" w:type="dxa"/>
            <w:shd w:val="clear" w:color="000000" w:fill="FEDF81"/>
            <w:noWrap/>
            <w:vAlign w:val="bottom"/>
          </w:tcPr>
          <w:p w14:paraId="4895EC8E" w14:textId="77777777" w:rsidR="00C57F47" w:rsidRPr="002B3A0B" w:rsidRDefault="00C57F47" w:rsidP="00505179">
            <w:pPr>
              <w:jc w:val="right"/>
              <w:rPr>
                <w:rFonts w:eastAsia="Times New Roman" w:cs="Calibri"/>
                <w:color w:val="000000" w:themeColor="text1"/>
              </w:rPr>
            </w:pPr>
            <w:r>
              <w:rPr>
                <w:rFonts w:cs="Calibri"/>
                <w:color w:val="000000"/>
              </w:rPr>
              <w:t>53.82</w:t>
            </w:r>
          </w:p>
        </w:tc>
        <w:tc>
          <w:tcPr>
            <w:tcW w:w="1048" w:type="dxa"/>
            <w:shd w:val="clear" w:color="000000" w:fill="FEE282"/>
            <w:noWrap/>
            <w:vAlign w:val="bottom"/>
          </w:tcPr>
          <w:p w14:paraId="3AA0E930" w14:textId="77777777" w:rsidR="00C57F47" w:rsidRPr="002B3A0B" w:rsidRDefault="00C57F47" w:rsidP="00505179">
            <w:pPr>
              <w:jc w:val="right"/>
              <w:rPr>
                <w:rFonts w:eastAsia="Times New Roman" w:cs="Calibri"/>
                <w:color w:val="000000" w:themeColor="text1"/>
              </w:rPr>
            </w:pPr>
            <w:r>
              <w:rPr>
                <w:rFonts w:cs="Calibri"/>
                <w:color w:val="000000"/>
              </w:rPr>
              <w:t>54.67</w:t>
            </w:r>
          </w:p>
        </w:tc>
        <w:tc>
          <w:tcPr>
            <w:tcW w:w="1048" w:type="dxa"/>
            <w:shd w:val="clear" w:color="000000" w:fill="FEE582"/>
            <w:noWrap/>
            <w:vAlign w:val="bottom"/>
          </w:tcPr>
          <w:p w14:paraId="4A1EBBF7" w14:textId="77777777" w:rsidR="00C57F47" w:rsidRPr="002B3A0B" w:rsidRDefault="00C57F47" w:rsidP="00505179">
            <w:pPr>
              <w:jc w:val="right"/>
              <w:rPr>
                <w:rFonts w:eastAsia="Times New Roman" w:cs="Calibri"/>
                <w:color w:val="000000" w:themeColor="text1"/>
              </w:rPr>
            </w:pPr>
            <w:r>
              <w:rPr>
                <w:rFonts w:cs="Calibri"/>
                <w:color w:val="000000"/>
              </w:rPr>
              <w:t>55.15</w:t>
            </w:r>
          </w:p>
        </w:tc>
        <w:tc>
          <w:tcPr>
            <w:tcW w:w="1048" w:type="dxa"/>
            <w:shd w:val="clear" w:color="000000" w:fill="FEE983"/>
            <w:noWrap/>
            <w:vAlign w:val="bottom"/>
          </w:tcPr>
          <w:p w14:paraId="181DD14B" w14:textId="77777777" w:rsidR="00C57F47" w:rsidRPr="002B3A0B" w:rsidRDefault="00C57F47" w:rsidP="00505179">
            <w:pPr>
              <w:jc w:val="right"/>
              <w:rPr>
                <w:rFonts w:eastAsia="Times New Roman" w:cs="Calibri"/>
                <w:color w:val="000000" w:themeColor="text1"/>
              </w:rPr>
            </w:pPr>
            <w:r>
              <w:rPr>
                <w:rFonts w:cs="Calibri"/>
                <w:color w:val="000000"/>
              </w:rPr>
              <w:t>56.24</w:t>
            </w:r>
          </w:p>
        </w:tc>
        <w:tc>
          <w:tcPr>
            <w:tcW w:w="1048" w:type="dxa"/>
            <w:shd w:val="clear" w:color="000000" w:fill="F9EA84"/>
            <w:noWrap/>
            <w:vAlign w:val="bottom"/>
          </w:tcPr>
          <w:p w14:paraId="4AF2E690" w14:textId="77777777" w:rsidR="00C57F47" w:rsidRPr="002B3A0B" w:rsidRDefault="00C57F47" w:rsidP="00505179">
            <w:pPr>
              <w:jc w:val="right"/>
              <w:rPr>
                <w:rFonts w:eastAsia="Times New Roman" w:cs="Calibri"/>
                <w:color w:val="000000" w:themeColor="text1"/>
              </w:rPr>
            </w:pPr>
            <w:r>
              <w:rPr>
                <w:rFonts w:cs="Calibri"/>
                <w:color w:val="000000"/>
              </w:rPr>
              <w:t>57.74</w:t>
            </w:r>
          </w:p>
        </w:tc>
        <w:tc>
          <w:tcPr>
            <w:tcW w:w="1074" w:type="dxa"/>
            <w:vMerge/>
          </w:tcPr>
          <w:p w14:paraId="6384049E" w14:textId="77777777" w:rsidR="00C57F47" w:rsidRPr="002B3A0B" w:rsidRDefault="00C57F47" w:rsidP="00505179">
            <w:pPr>
              <w:jc w:val="right"/>
              <w:rPr>
                <w:rFonts w:cs="Calibri"/>
                <w:color w:val="000000" w:themeColor="text1"/>
              </w:rPr>
            </w:pPr>
          </w:p>
        </w:tc>
      </w:tr>
      <w:tr w:rsidR="00C57F47" w:rsidRPr="00DC7F80" w14:paraId="3E74D201" w14:textId="77777777" w:rsidTr="00505179">
        <w:trPr>
          <w:trHeight w:val="300"/>
        </w:trPr>
        <w:tc>
          <w:tcPr>
            <w:tcW w:w="1033" w:type="dxa"/>
            <w:vMerge/>
          </w:tcPr>
          <w:p w14:paraId="7ACC1023"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hideMark/>
          </w:tcPr>
          <w:p w14:paraId="01940747"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48" w:type="dxa"/>
            <w:shd w:val="clear" w:color="000000" w:fill="FDCD7E"/>
            <w:noWrap/>
            <w:vAlign w:val="bottom"/>
          </w:tcPr>
          <w:p w14:paraId="26E7EC50" w14:textId="77777777" w:rsidR="00C57F47" w:rsidRPr="002B3A0B" w:rsidRDefault="00C57F47" w:rsidP="00505179">
            <w:pPr>
              <w:jc w:val="right"/>
              <w:rPr>
                <w:rFonts w:eastAsia="Times New Roman" w:cs="Calibri"/>
                <w:color w:val="000000" w:themeColor="text1"/>
              </w:rPr>
            </w:pPr>
            <w:r>
              <w:rPr>
                <w:rFonts w:cs="Calibri"/>
                <w:color w:val="000000"/>
              </w:rPr>
              <w:t>49.80</w:t>
            </w:r>
          </w:p>
        </w:tc>
        <w:tc>
          <w:tcPr>
            <w:tcW w:w="1048" w:type="dxa"/>
            <w:shd w:val="clear" w:color="000000" w:fill="FEDF81"/>
            <w:noWrap/>
            <w:vAlign w:val="bottom"/>
          </w:tcPr>
          <w:p w14:paraId="2A617169" w14:textId="77777777" w:rsidR="00C57F47" w:rsidRPr="002B3A0B" w:rsidRDefault="00C57F47" w:rsidP="00505179">
            <w:pPr>
              <w:jc w:val="right"/>
              <w:rPr>
                <w:rFonts w:eastAsia="Times New Roman" w:cs="Calibri"/>
                <w:color w:val="000000" w:themeColor="text1"/>
              </w:rPr>
            </w:pPr>
            <w:r>
              <w:rPr>
                <w:rFonts w:cs="Calibri"/>
                <w:color w:val="000000"/>
              </w:rPr>
              <w:t>53.85</w:t>
            </w:r>
          </w:p>
        </w:tc>
        <w:tc>
          <w:tcPr>
            <w:tcW w:w="1048" w:type="dxa"/>
            <w:shd w:val="clear" w:color="000000" w:fill="FEE382"/>
            <w:noWrap/>
            <w:vAlign w:val="bottom"/>
          </w:tcPr>
          <w:p w14:paraId="77489EE6" w14:textId="77777777" w:rsidR="00C57F47" w:rsidRPr="002B3A0B" w:rsidRDefault="00C57F47" w:rsidP="00505179">
            <w:pPr>
              <w:jc w:val="right"/>
              <w:rPr>
                <w:rFonts w:eastAsia="Times New Roman" w:cs="Calibri"/>
                <w:color w:val="000000" w:themeColor="text1"/>
              </w:rPr>
            </w:pPr>
            <w:r>
              <w:rPr>
                <w:rFonts w:cs="Calibri"/>
                <w:color w:val="000000"/>
              </w:rPr>
              <w:t>54.76</w:t>
            </w:r>
          </w:p>
        </w:tc>
        <w:tc>
          <w:tcPr>
            <w:tcW w:w="1048" w:type="dxa"/>
            <w:shd w:val="clear" w:color="000000" w:fill="FEE582"/>
            <w:noWrap/>
            <w:vAlign w:val="bottom"/>
          </w:tcPr>
          <w:p w14:paraId="3804C645" w14:textId="77777777" w:rsidR="00C57F47" w:rsidRPr="002B3A0B" w:rsidRDefault="00C57F47" w:rsidP="00505179">
            <w:pPr>
              <w:jc w:val="right"/>
              <w:rPr>
                <w:rFonts w:eastAsia="Times New Roman" w:cs="Calibri"/>
                <w:color w:val="000000" w:themeColor="text1"/>
              </w:rPr>
            </w:pPr>
            <w:r>
              <w:rPr>
                <w:rFonts w:cs="Calibri"/>
                <w:color w:val="000000"/>
              </w:rPr>
              <w:t>55.25</w:t>
            </w:r>
          </w:p>
        </w:tc>
        <w:tc>
          <w:tcPr>
            <w:tcW w:w="1048" w:type="dxa"/>
            <w:shd w:val="clear" w:color="000000" w:fill="FEEA83"/>
            <w:noWrap/>
            <w:vAlign w:val="bottom"/>
          </w:tcPr>
          <w:p w14:paraId="2A3705BB" w14:textId="77777777" w:rsidR="00C57F47" w:rsidRPr="002B3A0B" w:rsidRDefault="00C57F47" w:rsidP="00505179">
            <w:pPr>
              <w:jc w:val="right"/>
              <w:rPr>
                <w:rFonts w:eastAsia="Times New Roman" w:cs="Calibri"/>
                <w:color w:val="000000" w:themeColor="text1"/>
              </w:rPr>
            </w:pPr>
            <w:r>
              <w:rPr>
                <w:rFonts w:cs="Calibri"/>
                <w:color w:val="000000"/>
              </w:rPr>
              <w:t>56.36</w:t>
            </w:r>
          </w:p>
        </w:tc>
        <w:tc>
          <w:tcPr>
            <w:tcW w:w="1048" w:type="dxa"/>
            <w:shd w:val="clear" w:color="000000" w:fill="F8E984"/>
            <w:noWrap/>
            <w:vAlign w:val="bottom"/>
          </w:tcPr>
          <w:p w14:paraId="1BE3A769" w14:textId="77777777" w:rsidR="00C57F47" w:rsidRPr="002B3A0B" w:rsidRDefault="00C57F47" w:rsidP="00505179">
            <w:pPr>
              <w:jc w:val="right"/>
              <w:rPr>
                <w:rFonts w:eastAsia="Times New Roman" w:cs="Calibri"/>
                <w:color w:val="000000" w:themeColor="text1"/>
              </w:rPr>
            </w:pPr>
            <w:r>
              <w:rPr>
                <w:rFonts w:cs="Calibri"/>
                <w:color w:val="000000"/>
              </w:rPr>
              <w:t>57.89</w:t>
            </w:r>
          </w:p>
        </w:tc>
        <w:tc>
          <w:tcPr>
            <w:tcW w:w="1074" w:type="dxa"/>
            <w:vMerge/>
          </w:tcPr>
          <w:p w14:paraId="079A1DC5" w14:textId="77777777" w:rsidR="00C57F47" w:rsidRPr="002B3A0B" w:rsidRDefault="00C57F47" w:rsidP="00505179">
            <w:pPr>
              <w:jc w:val="right"/>
              <w:rPr>
                <w:rFonts w:cs="Calibri"/>
                <w:color w:val="000000" w:themeColor="text1"/>
              </w:rPr>
            </w:pPr>
          </w:p>
        </w:tc>
      </w:tr>
      <w:tr w:rsidR="00C57F47" w:rsidRPr="00DC7F80" w14:paraId="7FF860A7" w14:textId="77777777" w:rsidTr="00505179">
        <w:trPr>
          <w:trHeight w:val="300"/>
        </w:trPr>
        <w:tc>
          <w:tcPr>
            <w:tcW w:w="1033" w:type="dxa"/>
            <w:vMerge/>
          </w:tcPr>
          <w:p w14:paraId="22A93620"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508E2139"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5°</w:t>
            </w:r>
          </w:p>
        </w:tc>
        <w:tc>
          <w:tcPr>
            <w:tcW w:w="1048" w:type="dxa"/>
            <w:shd w:val="clear" w:color="000000" w:fill="D9E182"/>
            <w:noWrap/>
            <w:vAlign w:val="bottom"/>
          </w:tcPr>
          <w:p w14:paraId="779D5900" w14:textId="77777777" w:rsidR="00C57F47" w:rsidRPr="002B3A0B" w:rsidRDefault="00C57F47" w:rsidP="00505179">
            <w:pPr>
              <w:jc w:val="right"/>
              <w:rPr>
                <w:rFonts w:cs="Calibri"/>
                <w:color w:val="000000" w:themeColor="text1"/>
              </w:rPr>
            </w:pPr>
            <w:r>
              <w:rPr>
                <w:rFonts w:cs="Calibri"/>
                <w:color w:val="000000"/>
              </w:rPr>
              <w:t>63.70</w:t>
            </w:r>
          </w:p>
        </w:tc>
        <w:tc>
          <w:tcPr>
            <w:tcW w:w="1048" w:type="dxa"/>
            <w:shd w:val="clear" w:color="000000" w:fill="CADC81"/>
            <w:noWrap/>
            <w:vAlign w:val="bottom"/>
          </w:tcPr>
          <w:p w14:paraId="6A6C5846" w14:textId="77777777" w:rsidR="00C57F47" w:rsidRPr="002B3A0B" w:rsidRDefault="00C57F47" w:rsidP="00505179">
            <w:pPr>
              <w:jc w:val="right"/>
              <w:rPr>
                <w:rFonts w:cs="Calibri"/>
                <w:color w:val="000000" w:themeColor="text1"/>
              </w:rPr>
            </w:pPr>
            <w:r>
              <w:rPr>
                <w:rFonts w:cs="Calibri"/>
                <w:color w:val="000000"/>
              </w:rPr>
              <w:t>66.65</w:t>
            </w:r>
          </w:p>
        </w:tc>
        <w:tc>
          <w:tcPr>
            <w:tcW w:w="1048" w:type="dxa"/>
            <w:shd w:val="clear" w:color="000000" w:fill="C9DC81"/>
            <w:noWrap/>
            <w:vAlign w:val="bottom"/>
          </w:tcPr>
          <w:p w14:paraId="59835842" w14:textId="77777777" w:rsidR="00C57F47" w:rsidRPr="002B3A0B" w:rsidRDefault="00C57F47" w:rsidP="00505179">
            <w:pPr>
              <w:jc w:val="right"/>
              <w:rPr>
                <w:rFonts w:cs="Calibri"/>
                <w:color w:val="000000" w:themeColor="text1"/>
              </w:rPr>
            </w:pPr>
            <w:r>
              <w:rPr>
                <w:rFonts w:cs="Calibri"/>
                <w:color w:val="000000"/>
              </w:rPr>
              <w:t>66.87</w:t>
            </w:r>
          </w:p>
        </w:tc>
        <w:tc>
          <w:tcPr>
            <w:tcW w:w="1048" w:type="dxa"/>
            <w:shd w:val="clear" w:color="000000" w:fill="C8DB81"/>
            <w:noWrap/>
            <w:vAlign w:val="bottom"/>
          </w:tcPr>
          <w:p w14:paraId="1EDDCC39" w14:textId="77777777" w:rsidR="00C57F47" w:rsidRPr="002B3A0B" w:rsidRDefault="00C57F47" w:rsidP="00505179">
            <w:pPr>
              <w:jc w:val="right"/>
              <w:rPr>
                <w:rFonts w:cs="Calibri"/>
                <w:color w:val="000000" w:themeColor="text1"/>
              </w:rPr>
            </w:pPr>
            <w:r>
              <w:rPr>
                <w:rFonts w:cs="Calibri"/>
                <w:color w:val="000000"/>
              </w:rPr>
              <w:t>67.04</w:t>
            </w:r>
          </w:p>
        </w:tc>
        <w:tc>
          <w:tcPr>
            <w:tcW w:w="1048" w:type="dxa"/>
            <w:shd w:val="clear" w:color="000000" w:fill="C4DA81"/>
            <w:noWrap/>
            <w:vAlign w:val="bottom"/>
          </w:tcPr>
          <w:p w14:paraId="3DF05DEE" w14:textId="77777777" w:rsidR="00C57F47" w:rsidRPr="002B3A0B" w:rsidRDefault="00C57F47" w:rsidP="00505179">
            <w:pPr>
              <w:jc w:val="right"/>
              <w:rPr>
                <w:rFonts w:cs="Calibri"/>
                <w:color w:val="000000" w:themeColor="text1"/>
              </w:rPr>
            </w:pPr>
            <w:r>
              <w:rPr>
                <w:rFonts w:cs="Calibri"/>
                <w:color w:val="000000"/>
              </w:rPr>
              <w:t>67.71</w:t>
            </w:r>
          </w:p>
        </w:tc>
        <w:tc>
          <w:tcPr>
            <w:tcW w:w="1048" w:type="dxa"/>
            <w:shd w:val="clear" w:color="000000" w:fill="C0D981"/>
            <w:noWrap/>
            <w:vAlign w:val="bottom"/>
          </w:tcPr>
          <w:p w14:paraId="49504848" w14:textId="77777777" w:rsidR="00C57F47" w:rsidRPr="002B3A0B" w:rsidRDefault="00C57F47" w:rsidP="00505179">
            <w:pPr>
              <w:jc w:val="right"/>
              <w:rPr>
                <w:rFonts w:cs="Calibri"/>
                <w:color w:val="000000" w:themeColor="text1"/>
              </w:rPr>
            </w:pPr>
            <w:r>
              <w:rPr>
                <w:rFonts w:cs="Calibri"/>
                <w:color w:val="000000"/>
              </w:rPr>
              <w:t>68.58</w:t>
            </w:r>
          </w:p>
        </w:tc>
        <w:tc>
          <w:tcPr>
            <w:tcW w:w="1074" w:type="dxa"/>
            <w:vMerge w:val="restart"/>
            <w:shd w:val="clear" w:color="auto" w:fill="auto"/>
          </w:tcPr>
          <w:p w14:paraId="27F1BD50" w14:textId="77777777" w:rsidR="00C57F47" w:rsidRPr="00BE21BD" w:rsidRDefault="00C57F47" w:rsidP="00505179">
            <w:pPr>
              <w:jc w:val="right"/>
              <w:rPr>
                <w:rFonts w:cs="Calibri"/>
                <w:color w:val="000000" w:themeColor="text1"/>
              </w:rPr>
            </w:pPr>
            <w:r w:rsidRPr="00BE21BD">
              <w:rPr>
                <w:rFonts w:cs="Calibri"/>
                <w:color w:val="000000" w:themeColor="text1"/>
              </w:rPr>
              <w:t>1</w:t>
            </w:r>
            <w:r>
              <w:rPr>
                <w:rFonts w:cs="Calibri"/>
                <w:color w:val="000000" w:themeColor="text1"/>
              </w:rPr>
              <w:t>7</w:t>
            </w:r>
            <w:r w:rsidRPr="00BE21BD">
              <w:rPr>
                <w:rFonts w:cs="Calibri"/>
                <w:color w:val="000000" w:themeColor="text1"/>
              </w:rPr>
              <w:t xml:space="preserve"> sec, </w:t>
            </w:r>
            <w:r>
              <w:rPr>
                <w:rFonts w:cs="Calibri"/>
                <w:color w:val="000000" w:themeColor="text1"/>
              </w:rPr>
              <w:t>2.10</w:t>
            </w:r>
            <w:r w:rsidRPr="002B3A0B">
              <w:rPr>
                <w:color w:val="000000" w:themeColor="text1"/>
              </w:rPr>
              <w:t xml:space="preserve"> NM</w:t>
            </w:r>
          </w:p>
        </w:tc>
      </w:tr>
      <w:tr w:rsidR="00C57F47" w:rsidRPr="00DC7F80" w14:paraId="5C813D26" w14:textId="77777777" w:rsidTr="00505179">
        <w:trPr>
          <w:trHeight w:val="300"/>
        </w:trPr>
        <w:tc>
          <w:tcPr>
            <w:tcW w:w="1033" w:type="dxa"/>
            <w:vMerge/>
          </w:tcPr>
          <w:p w14:paraId="76A0E884"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160507EB"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48" w:type="dxa"/>
            <w:shd w:val="clear" w:color="000000" w:fill="DDE283"/>
            <w:noWrap/>
            <w:vAlign w:val="bottom"/>
          </w:tcPr>
          <w:p w14:paraId="5A0D6E81" w14:textId="77777777" w:rsidR="00C57F47" w:rsidRPr="002B3A0B" w:rsidRDefault="00C57F47" w:rsidP="00505179">
            <w:pPr>
              <w:jc w:val="right"/>
              <w:rPr>
                <w:rFonts w:cs="Calibri"/>
                <w:color w:val="000000" w:themeColor="text1"/>
              </w:rPr>
            </w:pPr>
            <w:r>
              <w:rPr>
                <w:rFonts w:cs="Calibri"/>
                <w:color w:val="000000"/>
              </w:rPr>
              <w:t>62.99</w:t>
            </w:r>
          </w:p>
        </w:tc>
        <w:tc>
          <w:tcPr>
            <w:tcW w:w="1048" w:type="dxa"/>
            <w:shd w:val="clear" w:color="000000" w:fill="C9DC81"/>
            <w:noWrap/>
            <w:vAlign w:val="bottom"/>
          </w:tcPr>
          <w:p w14:paraId="5055242D" w14:textId="77777777" w:rsidR="00C57F47" w:rsidRPr="002B3A0B" w:rsidRDefault="00C57F47" w:rsidP="00505179">
            <w:pPr>
              <w:jc w:val="right"/>
              <w:rPr>
                <w:rFonts w:cs="Calibri"/>
                <w:color w:val="000000" w:themeColor="text1"/>
              </w:rPr>
            </w:pPr>
            <w:r>
              <w:rPr>
                <w:rFonts w:cs="Calibri"/>
                <w:color w:val="000000"/>
              </w:rPr>
              <w:t>66.74</w:t>
            </w:r>
          </w:p>
        </w:tc>
        <w:tc>
          <w:tcPr>
            <w:tcW w:w="1048" w:type="dxa"/>
            <w:shd w:val="clear" w:color="000000" w:fill="C5DB81"/>
            <w:noWrap/>
            <w:vAlign w:val="bottom"/>
          </w:tcPr>
          <w:p w14:paraId="6D59BFF7" w14:textId="77777777" w:rsidR="00C57F47" w:rsidRPr="002B3A0B" w:rsidRDefault="00C57F47" w:rsidP="00505179">
            <w:pPr>
              <w:jc w:val="right"/>
              <w:rPr>
                <w:rFonts w:cs="Calibri"/>
                <w:color w:val="000000" w:themeColor="text1"/>
              </w:rPr>
            </w:pPr>
            <w:r>
              <w:rPr>
                <w:rFonts w:cs="Calibri"/>
                <w:color w:val="000000"/>
              </w:rPr>
              <w:t>67.58</w:t>
            </w:r>
          </w:p>
        </w:tc>
        <w:tc>
          <w:tcPr>
            <w:tcW w:w="1048" w:type="dxa"/>
            <w:shd w:val="clear" w:color="000000" w:fill="C3DA81"/>
            <w:noWrap/>
            <w:vAlign w:val="bottom"/>
          </w:tcPr>
          <w:p w14:paraId="27265CF8" w14:textId="77777777" w:rsidR="00C57F47" w:rsidRPr="002B3A0B" w:rsidRDefault="00C57F47" w:rsidP="00505179">
            <w:pPr>
              <w:jc w:val="right"/>
              <w:rPr>
                <w:rFonts w:cs="Calibri"/>
                <w:color w:val="000000" w:themeColor="text1"/>
              </w:rPr>
            </w:pPr>
            <w:r>
              <w:rPr>
                <w:rFonts w:cs="Calibri"/>
                <w:color w:val="000000"/>
              </w:rPr>
              <w:t>67.99</w:t>
            </w:r>
          </w:p>
        </w:tc>
        <w:tc>
          <w:tcPr>
            <w:tcW w:w="1048" w:type="dxa"/>
            <w:shd w:val="clear" w:color="000000" w:fill="BDD881"/>
            <w:noWrap/>
            <w:vAlign w:val="bottom"/>
          </w:tcPr>
          <w:p w14:paraId="05C961DA" w14:textId="77777777" w:rsidR="00C57F47" w:rsidRPr="002B3A0B" w:rsidRDefault="00C57F47" w:rsidP="00505179">
            <w:pPr>
              <w:jc w:val="right"/>
              <w:rPr>
                <w:rFonts w:cs="Calibri"/>
                <w:color w:val="000000" w:themeColor="text1"/>
              </w:rPr>
            </w:pPr>
            <w:r>
              <w:rPr>
                <w:rFonts w:cs="Calibri"/>
                <w:color w:val="000000"/>
              </w:rPr>
              <w:t>69.11</w:t>
            </w:r>
          </w:p>
        </w:tc>
        <w:tc>
          <w:tcPr>
            <w:tcW w:w="1048" w:type="dxa"/>
            <w:shd w:val="clear" w:color="000000" w:fill="B6D680"/>
            <w:noWrap/>
            <w:vAlign w:val="bottom"/>
          </w:tcPr>
          <w:p w14:paraId="19BB8DD0" w14:textId="77777777" w:rsidR="00C57F47" w:rsidRPr="002B3A0B" w:rsidRDefault="00C57F47" w:rsidP="00505179">
            <w:pPr>
              <w:jc w:val="right"/>
              <w:rPr>
                <w:rFonts w:cs="Calibri"/>
                <w:color w:val="000000" w:themeColor="text1"/>
              </w:rPr>
            </w:pPr>
            <w:r>
              <w:rPr>
                <w:rFonts w:cs="Calibri"/>
                <w:color w:val="000000"/>
              </w:rPr>
              <w:t>70.48</w:t>
            </w:r>
          </w:p>
        </w:tc>
        <w:tc>
          <w:tcPr>
            <w:tcW w:w="1074" w:type="dxa"/>
            <w:vMerge/>
          </w:tcPr>
          <w:p w14:paraId="4B3C1F15" w14:textId="77777777" w:rsidR="00C57F47" w:rsidRPr="002B3A0B" w:rsidRDefault="00C57F47" w:rsidP="00505179">
            <w:pPr>
              <w:jc w:val="right"/>
              <w:rPr>
                <w:rFonts w:cs="Calibri"/>
                <w:color w:val="000000" w:themeColor="text1"/>
              </w:rPr>
            </w:pPr>
          </w:p>
        </w:tc>
      </w:tr>
      <w:tr w:rsidR="00C57F47" w:rsidRPr="00DC7F80" w14:paraId="666026C4" w14:textId="77777777" w:rsidTr="00505179">
        <w:trPr>
          <w:trHeight w:val="300"/>
        </w:trPr>
        <w:tc>
          <w:tcPr>
            <w:tcW w:w="1033" w:type="dxa"/>
            <w:vMerge/>
          </w:tcPr>
          <w:p w14:paraId="6513B072"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3F64F6DB"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48" w:type="dxa"/>
            <w:shd w:val="clear" w:color="000000" w:fill="DFE283"/>
            <w:noWrap/>
            <w:vAlign w:val="bottom"/>
          </w:tcPr>
          <w:p w14:paraId="1F5F098D" w14:textId="77777777" w:rsidR="00C57F47" w:rsidRPr="002B3A0B" w:rsidRDefault="00C57F47" w:rsidP="00505179">
            <w:pPr>
              <w:jc w:val="right"/>
              <w:rPr>
                <w:rFonts w:cs="Calibri"/>
                <w:color w:val="000000" w:themeColor="text1"/>
              </w:rPr>
            </w:pPr>
            <w:r>
              <w:rPr>
                <w:rFonts w:cs="Calibri"/>
                <w:color w:val="000000"/>
              </w:rPr>
              <w:t>62.66</w:t>
            </w:r>
          </w:p>
        </w:tc>
        <w:tc>
          <w:tcPr>
            <w:tcW w:w="1048" w:type="dxa"/>
            <w:shd w:val="clear" w:color="000000" w:fill="CADC81"/>
            <w:noWrap/>
            <w:vAlign w:val="bottom"/>
          </w:tcPr>
          <w:p w14:paraId="1BFE1F78" w14:textId="77777777" w:rsidR="00C57F47" w:rsidRPr="002B3A0B" w:rsidRDefault="00C57F47" w:rsidP="00505179">
            <w:pPr>
              <w:jc w:val="right"/>
              <w:rPr>
                <w:rFonts w:cs="Calibri"/>
                <w:color w:val="000000" w:themeColor="text1"/>
              </w:rPr>
            </w:pPr>
            <w:r>
              <w:rPr>
                <w:rFonts w:cs="Calibri"/>
                <w:color w:val="000000"/>
              </w:rPr>
              <w:t>66.66</w:t>
            </w:r>
          </w:p>
        </w:tc>
        <w:tc>
          <w:tcPr>
            <w:tcW w:w="1048" w:type="dxa"/>
            <w:shd w:val="clear" w:color="000000" w:fill="C4DA81"/>
            <w:noWrap/>
            <w:vAlign w:val="bottom"/>
          </w:tcPr>
          <w:p w14:paraId="7F0A0FBD" w14:textId="77777777" w:rsidR="00C57F47" w:rsidRPr="002B3A0B" w:rsidRDefault="00C57F47" w:rsidP="00505179">
            <w:pPr>
              <w:jc w:val="right"/>
              <w:rPr>
                <w:rFonts w:cs="Calibri"/>
                <w:color w:val="000000" w:themeColor="text1"/>
              </w:rPr>
            </w:pPr>
            <w:r>
              <w:rPr>
                <w:rFonts w:cs="Calibri"/>
                <w:color w:val="000000"/>
              </w:rPr>
              <w:t>67.74</w:t>
            </w:r>
          </w:p>
        </w:tc>
        <w:tc>
          <w:tcPr>
            <w:tcW w:w="1048" w:type="dxa"/>
            <w:shd w:val="clear" w:color="000000" w:fill="C2DA81"/>
            <w:noWrap/>
            <w:vAlign w:val="bottom"/>
          </w:tcPr>
          <w:p w14:paraId="400ABB00" w14:textId="77777777" w:rsidR="00C57F47" w:rsidRPr="002B3A0B" w:rsidRDefault="00C57F47" w:rsidP="00505179">
            <w:pPr>
              <w:jc w:val="right"/>
              <w:rPr>
                <w:rFonts w:cs="Calibri"/>
                <w:color w:val="000000" w:themeColor="text1"/>
              </w:rPr>
            </w:pPr>
            <w:r>
              <w:rPr>
                <w:rFonts w:cs="Calibri"/>
                <w:color w:val="000000"/>
              </w:rPr>
              <w:t>68.21</w:t>
            </w:r>
          </w:p>
        </w:tc>
        <w:tc>
          <w:tcPr>
            <w:tcW w:w="1048" w:type="dxa"/>
            <w:shd w:val="clear" w:color="000000" w:fill="BBD881"/>
            <w:noWrap/>
            <w:vAlign w:val="bottom"/>
          </w:tcPr>
          <w:p w14:paraId="76B4B3DB" w14:textId="77777777" w:rsidR="00C57F47" w:rsidRPr="002B3A0B" w:rsidRDefault="00C57F47" w:rsidP="00505179">
            <w:pPr>
              <w:jc w:val="right"/>
              <w:rPr>
                <w:rFonts w:cs="Calibri"/>
                <w:color w:val="000000" w:themeColor="text1"/>
              </w:rPr>
            </w:pPr>
            <w:r>
              <w:rPr>
                <w:rFonts w:cs="Calibri"/>
                <w:color w:val="000000"/>
              </w:rPr>
              <w:t>69.45</w:t>
            </w:r>
          </w:p>
        </w:tc>
        <w:tc>
          <w:tcPr>
            <w:tcW w:w="1048" w:type="dxa"/>
            <w:shd w:val="clear" w:color="000000" w:fill="B3D580"/>
            <w:noWrap/>
            <w:vAlign w:val="bottom"/>
          </w:tcPr>
          <w:p w14:paraId="0D64D5FE" w14:textId="77777777" w:rsidR="00C57F47" w:rsidRPr="002B3A0B" w:rsidRDefault="00C57F47" w:rsidP="00505179">
            <w:pPr>
              <w:jc w:val="right"/>
              <w:rPr>
                <w:rFonts w:cs="Calibri"/>
                <w:color w:val="000000" w:themeColor="text1"/>
              </w:rPr>
            </w:pPr>
            <w:r>
              <w:rPr>
                <w:rFonts w:cs="Calibri"/>
                <w:color w:val="000000"/>
              </w:rPr>
              <w:t>70.96</w:t>
            </w:r>
          </w:p>
        </w:tc>
        <w:tc>
          <w:tcPr>
            <w:tcW w:w="1074" w:type="dxa"/>
            <w:vMerge/>
          </w:tcPr>
          <w:p w14:paraId="70722772" w14:textId="77777777" w:rsidR="00C57F47" w:rsidRPr="002B3A0B" w:rsidRDefault="00C57F47" w:rsidP="00505179">
            <w:pPr>
              <w:jc w:val="right"/>
              <w:rPr>
                <w:rFonts w:cs="Calibri"/>
                <w:color w:val="000000" w:themeColor="text1"/>
              </w:rPr>
            </w:pPr>
          </w:p>
        </w:tc>
      </w:tr>
      <w:tr w:rsidR="00C57F47" w:rsidRPr="00DC7F80" w14:paraId="5269FF68" w14:textId="77777777" w:rsidTr="00505179">
        <w:trPr>
          <w:trHeight w:val="300"/>
        </w:trPr>
        <w:tc>
          <w:tcPr>
            <w:tcW w:w="1033" w:type="dxa"/>
            <w:vMerge/>
          </w:tcPr>
          <w:p w14:paraId="11BC0BD7"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761EFA63"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48" w:type="dxa"/>
            <w:shd w:val="clear" w:color="000000" w:fill="E0E283"/>
            <w:noWrap/>
            <w:vAlign w:val="bottom"/>
          </w:tcPr>
          <w:p w14:paraId="1D78AC84" w14:textId="77777777" w:rsidR="00C57F47" w:rsidRPr="002B3A0B" w:rsidRDefault="00C57F47" w:rsidP="00505179">
            <w:pPr>
              <w:jc w:val="right"/>
              <w:rPr>
                <w:rFonts w:cs="Calibri"/>
                <w:color w:val="000000" w:themeColor="text1"/>
              </w:rPr>
            </w:pPr>
            <w:r>
              <w:rPr>
                <w:rFonts w:cs="Calibri"/>
                <w:color w:val="000000"/>
              </w:rPr>
              <w:t>62.52</w:t>
            </w:r>
          </w:p>
        </w:tc>
        <w:tc>
          <w:tcPr>
            <w:tcW w:w="1048" w:type="dxa"/>
            <w:shd w:val="clear" w:color="000000" w:fill="CADC81"/>
            <w:noWrap/>
            <w:vAlign w:val="bottom"/>
          </w:tcPr>
          <w:p w14:paraId="397F03DE" w14:textId="77777777" w:rsidR="00C57F47" w:rsidRPr="002B3A0B" w:rsidRDefault="00C57F47" w:rsidP="00505179">
            <w:pPr>
              <w:jc w:val="right"/>
              <w:rPr>
                <w:rFonts w:cs="Calibri"/>
                <w:color w:val="000000" w:themeColor="text1"/>
              </w:rPr>
            </w:pPr>
            <w:r>
              <w:rPr>
                <w:rFonts w:cs="Calibri"/>
                <w:color w:val="000000"/>
              </w:rPr>
              <w:t>66.69</w:t>
            </w:r>
          </w:p>
        </w:tc>
        <w:tc>
          <w:tcPr>
            <w:tcW w:w="1048" w:type="dxa"/>
            <w:shd w:val="clear" w:color="000000" w:fill="C4DA81"/>
            <w:noWrap/>
            <w:vAlign w:val="bottom"/>
          </w:tcPr>
          <w:p w14:paraId="58C4332A" w14:textId="77777777" w:rsidR="00C57F47" w:rsidRPr="002B3A0B" w:rsidRDefault="00C57F47" w:rsidP="00505179">
            <w:pPr>
              <w:jc w:val="right"/>
              <w:rPr>
                <w:rFonts w:cs="Calibri"/>
                <w:color w:val="000000" w:themeColor="text1"/>
              </w:rPr>
            </w:pPr>
            <w:r>
              <w:rPr>
                <w:rFonts w:cs="Calibri"/>
                <w:color w:val="000000"/>
              </w:rPr>
              <w:t>67.79</w:t>
            </w:r>
          </w:p>
        </w:tc>
        <w:tc>
          <w:tcPr>
            <w:tcW w:w="1048" w:type="dxa"/>
            <w:shd w:val="clear" w:color="000000" w:fill="C1DA81"/>
            <w:noWrap/>
            <w:vAlign w:val="bottom"/>
          </w:tcPr>
          <w:p w14:paraId="79EBB216" w14:textId="77777777" w:rsidR="00C57F47" w:rsidRPr="002B3A0B" w:rsidRDefault="00C57F47" w:rsidP="00505179">
            <w:pPr>
              <w:jc w:val="right"/>
              <w:rPr>
                <w:rFonts w:cs="Calibri"/>
                <w:color w:val="000000" w:themeColor="text1"/>
              </w:rPr>
            </w:pPr>
            <w:r>
              <w:rPr>
                <w:rFonts w:cs="Calibri"/>
                <w:color w:val="000000"/>
              </w:rPr>
              <w:t>68.27</w:t>
            </w:r>
          </w:p>
        </w:tc>
        <w:tc>
          <w:tcPr>
            <w:tcW w:w="1048" w:type="dxa"/>
            <w:shd w:val="clear" w:color="000000" w:fill="BBD881"/>
            <w:noWrap/>
            <w:vAlign w:val="bottom"/>
          </w:tcPr>
          <w:p w14:paraId="621C0268" w14:textId="77777777" w:rsidR="00C57F47" w:rsidRPr="002B3A0B" w:rsidRDefault="00C57F47" w:rsidP="00505179">
            <w:pPr>
              <w:jc w:val="right"/>
              <w:rPr>
                <w:rFonts w:cs="Calibri"/>
                <w:color w:val="000000" w:themeColor="text1"/>
              </w:rPr>
            </w:pPr>
            <w:r>
              <w:rPr>
                <w:rFonts w:cs="Calibri"/>
                <w:color w:val="000000"/>
              </w:rPr>
              <w:t>69.54</w:t>
            </w:r>
          </w:p>
        </w:tc>
        <w:tc>
          <w:tcPr>
            <w:tcW w:w="1048" w:type="dxa"/>
            <w:shd w:val="clear" w:color="000000" w:fill="B2D580"/>
            <w:noWrap/>
            <w:vAlign w:val="bottom"/>
          </w:tcPr>
          <w:p w14:paraId="679538E7" w14:textId="77777777" w:rsidR="00C57F47" w:rsidRPr="002B3A0B" w:rsidRDefault="00C57F47" w:rsidP="00505179">
            <w:pPr>
              <w:jc w:val="right"/>
              <w:rPr>
                <w:rFonts w:cs="Calibri"/>
                <w:color w:val="000000" w:themeColor="text1"/>
              </w:rPr>
            </w:pPr>
            <w:r>
              <w:rPr>
                <w:rFonts w:cs="Calibri"/>
                <w:color w:val="000000"/>
              </w:rPr>
              <w:t>71.07</w:t>
            </w:r>
          </w:p>
        </w:tc>
        <w:tc>
          <w:tcPr>
            <w:tcW w:w="1074" w:type="dxa"/>
            <w:vMerge/>
          </w:tcPr>
          <w:p w14:paraId="62B4F00D" w14:textId="77777777" w:rsidR="00C57F47" w:rsidRPr="002B3A0B" w:rsidRDefault="00C57F47" w:rsidP="00505179">
            <w:pPr>
              <w:jc w:val="right"/>
              <w:rPr>
                <w:rFonts w:cs="Calibri"/>
                <w:color w:val="000000" w:themeColor="text1"/>
              </w:rPr>
            </w:pPr>
          </w:p>
        </w:tc>
      </w:tr>
      <w:tr w:rsidR="00C57F47" w:rsidRPr="00DC7F80" w14:paraId="7F441855" w14:textId="77777777" w:rsidTr="00505179">
        <w:trPr>
          <w:trHeight w:val="300"/>
        </w:trPr>
        <w:tc>
          <w:tcPr>
            <w:tcW w:w="1033" w:type="dxa"/>
            <w:vMerge/>
          </w:tcPr>
          <w:p w14:paraId="47782D12"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6865E1C8"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5°</w:t>
            </w:r>
          </w:p>
        </w:tc>
        <w:tc>
          <w:tcPr>
            <w:tcW w:w="1048" w:type="dxa"/>
            <w:shd w:val="clear" w:color="000000" w:fill="91CC7E"/>
            <w:noWrap/>
            <w:vAlign w:val="bottom"/>
          </w:tcPr>
          <w:p w14:paraId="2793921F" w14:textId="77777777" w:rsidR="00C57F47" w:rsidRPr="002B3A0B" w:rsidRDefault="00C57F47" w:rsidP="00505179">
            <w:pPr>
              <w:jc w:val="right"/>
              <w:rPr>
                <w:rFonts w:cs="Calibri"/>
                <w:color w:val="000000" w:themeColor="text1"/>
              </w:rPr>
            </w:pPr>
            <w:r>
              <w:rPr>
                <w:rFonts w:cs="Calibri"/>
                <w:color w:val="000000"/>
              </w:rPr>
              <w:t>77.46</w:t>
            </w:r>
          </w:p>
        </w:tc>
        <w:tc>
          <w:tcPr>
            <w:tcW w:w="1048" w:type="dxa"/>
            <w:shd w:val="clear" w:color="000000" w:fill="80C77D"/>
            <w:noWrap/>
            <w:vAlign w:val="bottom"/>
          </w:tcPr>
          <w:p w14:paraId="63596848" w14:textId="77777777" w:rsidR="00C57F47" w:rsidRPr="002B3A0B" w:rsidRDefault="00C57F47" w:rsidP="00505179">
            <w:pPr>
              <w:jc w:val="right"/>
              <w:rPr>
                <w:rFonts w:cs="Calibri"/>
                <w:color w:val="000000" w:themeColor="text1"/>
              </w:rPr>
            </w:pPr>
            <w:r>
              <w:rPr>
                <w:rFonts w:cs="Calibri"/>
                <w:color w:val="000000"/>
              </w:rPr>
              <w:t>80.63</w:t>
            </w:r>
          </w:p>
        </w:tc>
        <w:tc>
          <w:tcPr>
            <w:tcW w:w="1048" w:type="dxa"/>
            <w:shd w:val="clear" w:color="000000" w:fill="7EC67D"/>
            <w:noWrap/>
            <w:vAlign w:val="bottom"/>
          </w:tcPr>
          <w:p w14:paraId="780274C2" w14:textId="77777777" w:rsidR="00C57F47" w:rsidRPr="002B3A0B" w:rsidRDefault="00C57F47" w:rsidP="00505179">
            <w:pPr>
              <w:jc w:val="right"/>
              <w:rPr>
                <w:rFonts w:cs="Calibri"/>
                <w:color w:val="000000" w:themeColor="text1"/>
              </w:rPr>
            </w:pPr>
            <w:r>
              <w:rPr>
                <w:rFonts w:cs="Calibri"/>
                <w:color w:val="000000"/>
              </w:rPr>
              <w:t>81.01</w:t>
            </w:r>
          </w:p>
        </w:tc>
        <w:tc>
          <w:tcPr>
            <w:tcW w:w="1048" w:type="dxa"/>
            <w:shd w:val="clear" w:color="000000" w:fill="7DC67D"/>
            <w:noWrap/>
            <w:vAlign w:val="bottom"/>
          </w:tcPr>
          <w:p w14:paraId="1146382E" w14:textId="77777777" w:rsidR="00C57F47" w:rsidRPr="002B3A0B" w:rsidRDefault="00C57F47" w:rsidP="00505179">
            <w:pPr>
              <w:jc w:val="right"/>
              <w:rPr>
                <w:rFonts w:cs="Calibri"/>
                <w:color w:val="000000" w:themeColor="text1"/>
              </w:rPr>
            </w:pPr>
            <w:r>
              <w:rPr>
                <w:rFonts w:cs="Calibri"/>
                <w:color w:val="000000"/>
              </w:rPr>
              <w:t>81.23</w:t>
            </w:r>
          </w:p>
        </w:tc>
        <w:tc>
          <w:tcPr>
            <w:tcW w:w="1048" w:type="dxa"/>
            <w:shd w:val="clear" w:color="000000" w:fill="78C57D"/>
            <w:noWrap/>
            <w:vAlign w:val="bottom"/>
          </w:tcPr>
          <w:p w14:paraId="4DE6005F" w14:textId="77777777" w:rsidR="00C57F47" w:rsidRPr="002B3A0B" w:rsidRDefault="00C57F47" w:rsidP="00505179">
            <w:pPr>
              <w:jc w:val="right"/>
              <w:rPr>
                <w:rFonts w:cs="Calibri"/>
                <w:color w:val="000000" w:themeColor="text1"/>
              </w:rPr>
            </w:pPr>
            <w:r>
              <w:rPr>
                <w:rFonts w:cs="Calibri"/>
                <w:color w:val="000000"/>
              </w:rPr>
              <w:t>82.03</w:t>
            </w:r>
          </w:p>
        </w:tc>
        <w:tc>
          <w:tcPr>
            <w:tcW w:w="1048" w:type="dxa"/>
            <w:shd w:val="clear" w:color="000000" w:fill="74C37C"/>
            <w:noWrap/>
            <w:vAlign w:val="bottom"/>
          </w:tcPr>
          <w:p w14:paraId="0BA9172E" w14:textId="77777777" w:rsidR="00C57F47" w:rsidRPr="002B3A0B" w:rsidRDefault="00C57F47" w:rsidP="00505179">
            <w:pPr>
              <w:jc w:val="right"/>
              <w:rPr>
                <w:rFonts w:cs="Calibri"/>
                <w:color w:val="000000" w:themeColor="text1"/>
              </w:rPr>
            </w:pPr>
            <w:r>
              <w:rPr>
                <w:rFonts w:cs="Calibri"/>
                <w:color w:val="000000"/>
              </w:rPr>
              <w:t>82.97</w:t>
            </w:r>
          </w:p>
        </w:tc>
        <w:tc>
          <w:tcPr>
            <w:tcW w:w="1074" w:type="dxa"/>
            <w:vMerge w:val="restart"/>
            <w:shd w:val="clear" w:color="auto" w:fill="auto"/>
          </w:tcPr>
          <w:p w14:paraId="70EAEAF1" w14:textId="77777777" w:rsidR="00C57F47" w:rsidRPr="00BE21BD" w:rsidRDefault="00C57F47" w:rsidP="00505179">
            <w:pPr>
              <w:jc w:val="right"/>
              <w:rPr>
                <w:rFonts w:cs="Calibri"/>
                <w:color w:val="000000" w:themeColor="text1"/>
              </w:rPr>
            </w:pPr>
            <w:r w:rsidRPr="00BE21BD">
              <w:rPr>
                <w:rFonts w:cs="Calibri"/>
                <w:color w:val="000000" w:themeColor="text1"/>
              </w:rPr>
              <w:t xml:space="preserve">25 sec, </w:t>
            </w:r>
            <w:r w:rsidRPr="002B3A0B">
              <w:rPr>
                <w:color w:val="000000" w:themeColor="text1"/>
              </w:rPr>
              <w:t>2.</w:t>
            </w:r>
            <w:r>
              <w:rPr>
                <w:color w:val="000000" w:themeColor="text1"/>
              </w:rPr>
              <w:t>57</w:t>
            </w:r>
            <w:r w:rsidRPr="002B3A0B">
              <w:rPr>
                <w:color w:val="000000" w:themeColor="text1"/>
              </w:rPr>
              <w:t xml:space="preserve"> NM</w:t>
            </w:r>
          </w:p>
        </w:tc>
      </w:tr>
      <w:tr w:rsidR="00C57F47" w:rsidRPr="00DC7F80" w14:paraId="56AE30EC" w14:textId="77777777" w:rsidTr="00505179">
        <w:trPr>
          <w:trHeight w:val="300"/>
        </w:trPr>
        <w:tc>
          <w:tcPr>
            <w:tcW w:w="1033" w:type="dxa"/>
            <w:vMerge/>
          </w:tcPr>
          <w:p w14:paraId="72666D96"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5E87054F"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10°</w:t>
            </w:r>
          </w:p>
        </w:tc>
        <w:tc>
          <w:tcPr>
            <w:tcW w:w="1048" w:type="dxa"/>
            <w:shd w:val="clear" w:color="000000" w:fill="96CD7E"/>
            <w:noWrap/>
            <w:vAlign w:val="bottom"/>
          </w:tcPr>
          <w:p w14:paraId="7CE37E3D" w14:textId="77777777" w:rsidR="00C57F47" w:rsidRPr="002B3A0B" w:rsidRDefault="00C57F47" w:rsidP="00505179">
            <w:pPr>
              <w:jc w:val="right"/>
              <w:rPr>
                <w:rFonts w:cs="Calibri"/>
                <w:color w:val="000000" w:themeColor="text1"/>
              </w:rPr>
            </w:pPr>
            <w:r>
              <w:rPr>
                <w:rFonts w:cs="Calibri"/>
                <w:color w:val="000000"/>
              </w:rPr>
              <w:t>76.51</w:t>
            </w:r>
          </w:p>
        </w:tc>
        <w:tc>
          <w:tcPr>
            <w:tcW w:w="1048" w:type="dxa"/>
            <w:shd w:val="clear" w:color="000000" w:fill="81C77D"/>
            <w:noWrap/>
            <w:vAlign w:val="bottom"/>
          </w:tcPr>
          <w:p w14:paraId="3E6EE27F" w14:textId="77777777" w:rsidR="00C57F47" w:rsidRPr="002B3A0B" w:rsidRDefault="00C57F47" w:rsidP="00505179">
            <w:pPr>
              <w:jc w:val="right"/>
              <w:rPr>
                <w:rFonts w:cs="Calibri"/>
                <w:color w:val="000000" w:themeColor="text1"/>
              </w:rPr>
            </w:pPr>
            <w:r>
              <w:rPr>
                <w:rFonts w:cs="Calibri"/>
                <w:color w:val="000000"/>
              </w:rPr>
              <w:t>80.50</w:t>
            </w:r>
          </w:p>
        </w:tc>
        <w:tc>
          <w:tcPr>
            <w:tcW w:w="1048" w:type="dxa"/>
            <w:shd w:val="clear" w:color="000000" w:fill="7BC57D"/>
            <w:noWrap/>
            <w:vAlign w:val="bottom"/>
          </w:tcPr>
          <w:p w14:paraId="3EF3F130" w14:textId="77777777" w:rsidR="00C57F47" w:rsidRPr="002B3A0B" w:rsidRDefault="00C57F47" w:rsidP="00505179">
            <w:pPr>
              <w:jc w:val="right"/>
              <w:rPr>
                <w:rFonts w:cs="Calibri"/>
                <w:color w:val="000000" w:themeColor="text1"/>
              </w:rPr>
            </w:pPr>
            <w:r>
              <w:rPr>
                <w:rFonts w:cs="Calibri"/>
                <w:color w:val="000000"/>
              </w:rPr>
              <w:t>81.52</w:t>
            </w:r>
          </w:p>
        </w:tc>
        <w:tc>
          <w:tcPr>
            <w:tcW w:w="1048" w:type="dxa"/>
            <w:shd w:val="clear" w:color="000000" w:fill="79C57D"/>
            <w:noWrap/>
            <w:vAlign w:val="bottom"/>
          </w:tcPr>
          <w:p w14:paraId="2F788A1E" w14:textId="77777777" w:rsidR="00C57F47" w:rsidRPr="002B3A0B" w:rsidRDefault="00C57F47" w:rsidP="00505179">
            <w:pPr>
              <w:jc w:val="right"/>
              <w:rPr>
                <w:rFonts w:cs="Calibri"/>
                <w:color w:val="000000" w:themeColor="text1"/>
              </w:rPr>
            </w:pPr>
            <w:r>
              <w:rPr>
                <w:rFonts w:cs="Calibri"/>
                <w:color w:val="000000"/>
              </w:rPr>
              <w:t>82.02</w:t>
            </w:r>
          </w:p>
        </w:tc>
        <w:tc>
          <w:tcPr>
            <w:tcW w:w="1048" w:type="dxa"/>
            <w:shd w:val="clear" w:color="000000" w:fill="72C37C"/>
            <w:noWrap/>
            <w:vAlign w:val="bottom"/>
          </w:tcPr>
          <w:p w14:paraId="3E5765E8" w14:textId="77777777" w:rsidR="00C57F47" w:rsidRPr="002B3A0B" w:rsidRDefault="00C57F47" w:rsidP="00505179">
            <w:pPr>
              <w:jc w:val="right"/>
              <w:rPr>
                <w:rFonts w:cs="Calibri"/>
                <w:color w:val="000000" w:themeColor="text1"/>
              </w:rPr>
            </w:pPr>
            <w:r>
              <w:rPr>
                <w:rFonts w:cs="Calibri"/>
                <w:color w:val="000000"/>
              </w:rPr>
              <w:t>83.20</w:t>
            </w:r>
          </w:p>
        </w:tc>
        <w:tc>
          <w:tcPr>
            <w:tcW w:w="1048" w:type="dxa"/>
            <w:shd w:val="clear" w:color="000000" w:fill="6AC07C"/>
            <w:noWrap/>
            <w:vAlign w:val="bottom"/>
          </w:tcPr>
          <w:p w14:paraId="39ED5A49" w14:textId="77777777" w:rsidR="00C57F47" w:rsidRPr="002B3A0B" w:rsidRDefault="00C57F47" w:rsidP="00505179">
            <w:pPr>
              <w:jc w:val="right"/>
              <w:rPr>
                <w:rFonts w:cs="Calibri"/>
                <w:color w:val="000000" w:themeColor="text1"/>
              </w:rPr>
            </w:pPr>
            <w:r>
              <w:rPr>
                <w:rFonts w:cs="Calibri"/>
                <w:color w:val="000000"/>
              </w:rPr>
              <w:t>84.69</w:t>
            </w:r>
          </w:p>
        </w:tc>
        <w:tc>
          <w:tcPr>
            <w:tcW w:w="1074" w:type="dxa"/>
            <w:vMerge/>
          </w:tcPr>
          <w:p w14:paraId="61AD76AA" w14:textId="77777777" w:rsidR="00C57F47" w:rsidRPr="002B3A0B" w:rsidRDefault="00C57F47" w:rsidP="00505179">
            <w:pPr>
              <w:jc w:val="right"/>
              <w:rPr>
                <w:rFonts w:cs="Calibri"/>
                <w:color w:val="000000" w:themeColor="text1"/>
              </w:rPr>
            </w:pPr>
          </w:p>
        </w:tc>
      </w:tr>
      <w:tr w:rsidR="00C57F47" w:rsidRPr="00DC7F80" w14:paraId="3433BC89" w14:textId="77777777" w:rsidTr="00505179">
        <w:trPr>
          <w:trHeight w:val="300"/>
        </w:trPr>
        <w:tc>
          <w:tcPr>
            <w:tcW w:w="1033" w:type="dxa"/>
            <w:vMerge/>
          </w:tcPr>
          <w:p w14:paraId="7397AD6A"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1CE4B9FD"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15°</w:t>
            </w:r>
          </w:p>
        </w:tc>
        <w:tc>
          <w:tcPr>
            <w:tcW w:w="1048" w:type="dxa"/>
            <w:shd w:val="clear" w:color="000000" w:fill="98CE7F"/>
            <w:noWrap/>
            <w:vAlign w:val="bottom"/>
          </w:tcPr>
          <w:p w14:paraId="0DBFE9C4" w14:textId="77777777" w:rsidR="00C57F47" w:rsidRPr="002B3A0B" w:rsidRDefault="00C57F47" w:rsidP="00505179">
            <w:pPr>
              <w:jc w:val="right"/>
              <w:rPr>
                <w:rFonts w:cs="Calibri"/>
                <w:color w:val="000000" w:themeColor="text1"/>
              </w:rPr>
            </w:pPr>
            <w:r>
              <w:rPr>
                <w:rFonts w:cs="Calibri"/>
                <w:color w:val="000000"/>
              </w:rPr>
              <w:t>76.16</w:t>
            </w:r>
          </w:p>
        </w:tc>
        <w:tc>
          <w:tcPr>
            <w:tcW w:w="1048" w:type="dxa"/>
            <w:shd w:val="clear" w:color="000000" w:fill="81C77D"/>
            <w:noWrap/>
            <w:vAlign w:val="bottom"/>
          </w:tcPr>
          <w:p w14:paraId="1677C94A" w14:textId="77777777" w:rsidR="00C57F47" w:rsidRPr="002B3A0B" w:rsidRDefault="00C57F47" w:rsidP="00505179">
            <w:pPr>
              <w:jc w:val="right"/>
              <w:rPr>
                <w:rFonts w:cs="Calibri"/>
                <w:color w:val="000000" w:themeColor="text1"/>
              </w:rPr>
            </w:pPr>
            <w:r>
              <w:rPr>
                <w:rFonts w:cs="Calibri"/>
                <w:color w:val="000000"/>
              </w:rPr>
              <w:t>80.36</w:t>
            </w:r>
          </w:p>
        </w:tc>
        <w:tc>
          <w:tcPr>
            <w:tcW w:w="1048" w:type="dxa"/>
            <w:shd w:val="clear" w:color="000000" w:fill="7BC57D"/>
            <w:noWrap/>
            <w:vAlign w:val="bottom"/>
          </w:tcPr>
          <w:p w14:paraId="0C71E17F" w14:textId="77777777" w:rsidR="00C57F47" w:rsidRPr="002B3A0B" w:rsidRDefault="00C57F47" w:rsidP="00505179">
            <w:pPr>
              <w:jc w:val="right"/>
              <w:rPr>
                <w:rFonts w:cs="Calibri"/>
                <w:color w:val="000000" w:themeColor="text1"/>
              </w:rPr>
            </w:pPr>
            <w:r>
              <w:rPr>
                <w:rFonts w:cs="Calibri"/>
                <w:color w:val="000000"/>
              </w:rPr>
              <w:t>81.64</w:t>
            </w:r>
          </w:p>
        </w:tc>
        <w:tc>
          <w:tcPr>
            <w:tcW w:w="1048" w:type="dxa"/>
            <w:shd w:val="clear" w:color="000000" w:fill="78C47D"/>
            <w:noWrap/>
            <w:vAlign w:val="bottom"/>
          </w:tcPr>
          <w:p w14:paraId="07E46ECD" w14:textId="77777777" w:rsidR="00C57F47" w:rsidRPr="002B3A0B" w:rsidRDefault="00C57F47" w:rsidP="00505179">
            <w:pPr>
              <w:jc w:val="right"/>
              <w:rPr>
                <w:rFonts w:cs="Calibri"/>
                <w:color w:val="000000" w:themeColor="text1"/>
              </w:rPr>
            </w:pPr>
            <w:r>
              <w:rPr>
                <w:rFonts w:cs="Calibri"/>
                <w:color w:val="000000"/>
              </w:rPr>
              <w:t>82.20</w:t>
            </w:r>
          </w:p>
        </w:tc>
        <w:tc>
          <w:tcPr>
            <w:tcW w:w="1048" w:type="dxa"/>
            <w:shd w:val="clear" w:color="000000" w:fill="71C27C"/>
            <w:noWrap/>
            <w:vAlign w:val="bottom"/>
          </w:tcPr>
          <w:p w14:paraId="617B61A6" w14:textId="77777777" w:rsidR="00C57F47" w:rsidRPr="002B3A0B" w:rsidRDefault="00C57F47" w:rsidP="00505179">
            <w:pPr>
              <w:jc w:val="right"/>
              <w:rPr>
                <w:rFonts w:cs="Calibri"/>
                <w:color w:val="000000" w:themeColor="text1"/>
              </w:rPr>
            </w:pPr>
            <w:r>
              <w:rPr>
                <w:rFonts w:cs="Calibri"/>
                <w:color w:val="000000"/>
              </w:rPr>
              <w:t>83.51</w:t>
            </w:r>
          </w:p>
        </w:tc>
        <w:tc>
          <w:tcPr>
            <w:tcW w:w="1048" w:type="dxa"/>
            <w:shd w:val="clear" w:color="000000" w:fill="68C07C"/>
            <w:noWrap/>
            <w:vAlign w:val="bottom"/>
          </w:tcPr>
          <w:p w14:paraId="555DF977" w14:textId="77777777" w:rsidR="00C57F47" w:rsidRPr="002B3A0B" w:rsidRDefault="00C57F47" w:rsidP="00505179">
            <w:pPr>
              <w:jc w:val="right"/>
              <w:rPr>
                <w:rFonts w:cs="Calibri"/>
                <w:color w:val="000000" w:themeColor="text1"/>
              </w:rPr>
            </w:pPr>
            <w:r>
              <w:rPr>
                <w:rFonts w:cs="Calibri"/>
                <w:color w:val="000000"/>
              </w:rPr>
              <w:t>85.15</w:t>
            </w:r>
          </w:p>
        </w:tc>
        <w:tc>
          <w:tcPr>
            <w:tcW w:w="1074" w:type="dxa"/>
            <w:vMerge/>
          </w:tcPr>
          <w:p w14:paraId="1138341B" w14:textId="77777777" w:rsidR="00C57F47" w:rsidRPr="002B3A0B" w:rsidRDefault="00C57F47" w:rsidP="00505179">
            <w:pPr>
              <w:jc w:val="right"/>
              <w:rPr>
                <w:rFonts w:cs="Calibri"/>
                <w:color w:val="000000" w:themeColor="text1"/>
              </w:rPr>
            </w:pPr>
          </w:p>
        </w:tc>
      </w:tr>
      <w:tr w:rsidR="00C57F47" w:rsidRPr="00DC7F80" w14:paraId="0D585A42" w14:textId="77777777" w:rsidTr="00505179">
        <w:trPr>
          <w:trHeight w:val="300"/>
        </w:trPr>
        <w:tc>
          <w:tcPr>
            <w:tcW w:w="1033" w:type="dxa"/>
            <w:vMerge/>
          </w:tcPr>
          <w:p w14:paraId="3FD4AD9C" w14:textId="77777777" w:rsidR="00C57F47" w:rsidRPr="002B3A0B" w:rsidRDefault="00C57F47" w:rsidP="00505179">
            <w:pPr>
              <w:jc w:val="right"/>
              <w:rPr>
                <w:rFonts w:eastAsia="Times New Roman" w:cs="Calibri"/>
                <w:color w:val="000000" w:themeColor="text1"/>
              </w:rPr>
            </w:pPr>
          </w:p>
        </w:tc>
        <w:tc>
          <w:tcPr>
            <w:tcW w:w="955" w:type="dxa"/>
            <w:shd w:val="clear" w:color="auto" w:fill="auto"/>
            <w:noWrap/>
            <w:vAlign w:val="bottom"/>
          </w:tcPr>
          <w:p w14:paraId="5D150B58" w14:textId="77777777" w:rsidR="00C57F47" w:rsidRPr="002B3A0B" w:rsidRDefault="00C57F47" w:rsidP="00505179">
            <w:pPr>
              <w:jc w:val="right"/>
              <w:rPr>
                <w:rFonts w:eastAsia="Times New Roman" w:cs="Calibri"/>
                <w:color w:val="000000" w:themeColor="text1"/>
              </w:rPr>
            </w:pPr>
            <w:r w:rsidRPr="002B3A0B">
              <w:rPr>
                <w:rFonts w:eastAsia="Times New Roman" w:cs="Calibri"/>
                <w:color w:val="000000" w:themeColor="text1"/>
              </w:rPr>
              <w:t>20°</w:t>
            </w:r>
          </w:p>
        </w:tc>
        <w:tc>
          <w:tcPr>
            <w:tcW w:w="1048" w:type="dxa"/>
            <w:shd w:val="clear" w:color="000000" w:fill="98CE7F"/>
            <w:noWrap/>
            <w:vAlign w:val="bottom"/>
          </w:tcPr>
          <w:p w14:paraId="0B61085D" w14:textId="77777777" w:rsidR="00C57F47" w:rsidRPr="002B3A0B" w:rsidRDefault="00C57F47" w:rsidP="00505179">
            <w:pPr>
              <w:jc w:val="right"/>
              <w:rPr>
                <w:rFonts w:cs="Calibri"/>
                <w:color w:val="000000" w:themeColor="text1"/>
              </w:rPr>
            </w:pPr>
            <w:r>
              <w:rPr>
                <w:rFonts w:cs="Calibri"/>
                <w:color w:val="000000"/>
              </w:rPr>
              <w:t>76.00</w:t>
            </w:r>
          </w:p>
        </w:tc>
        <w:tc>
          <w:tcPr>
            <w:tcW w:w="1048" w:type="dxa"/>
            <w:shd w:val="clear" w:color="000000" w:fill="81C77D"/>
            <w:noWrap/>
            <w:vAlign w:val="bottom"/>
          </w:tcPr>
          <w:p w14:paraId="248A7FA6" w14:textId="77777777" w:rsidR="00C57F47" w:rsidRPr="002B3A0B" w:rsidRDefault="00C57F47" w:rsidP="00505179">
            <w:pPr>
              <w:jc w:val="right"/>
              <w:rPr>
                <w:rFonts w:cs="Calibri"/>
                <w:color w:val="000000" w:themeColor="text1"/>
              </w:rPr>
            </w:pPr>
            <w:r>
              <w:rPr>
                <w:rFonts w:cs="Calibri"/>
                <w:color w:val="000000"/>
              </w:rPr>
              <w:t>80.37</w:t>
            </w:r>
          </w:p>
        </w:tc>
        <w:tc>
          <w:tcPr>
            <w:tcW w:w="1048" w:type="dxa"/>
            <w:shd w:val="clear" w:color="000000" w:fill="7AC57D"/>
            <w:noWrap/>
            <w:vAlign w:val="bottom"/>
          </w:tcPr>
          <w:p w14:paraId="704FCF0E" w14:textId="77777777" w:rsidR="00C57F47" w:rsidRPr="002B3A0B" w:rsidRDefault="00C57F47" w:rsidP="00505179">
            <w:pPr>
              <w:jc w:val="right"/>
              <w:rPr>
                <w:rFonts w:cs="Calibri"/>
                <w:color w:val="000000" w:themeColor="text1"/>
              </w:rPr>
            </w:pPr>
            <w:r>
              <w:rPr>
                <w:rFonts w:cs="Calibri"/>
                <w:color w:val="000000"/>
              </w:rPr>
              <w:t>81.68</w:t>
            </w:r>
          </w:p>
        </w:tc>
        <w:tc>
          <w:tcPr>
            <w:tcW w:w="1048" w:type="dxa"/>
            <w:shd w:val="clear" w:color="000000" w:fill="77C47D"/>
            <w:noWrap/>
            <w:vAlign w:val="bottom"/>
          </w:tcPr>
          <w:p w14:paraId="40C73E6D" w14:textId="77777777" w:rsidR="00C57F47" w:rsidRPr="002B3A0B" w:rsidRDefault="00C57F47" w:rsidP="00505179">
            <w:pPr>
              <w:jc w:val="right"/>
              <w:rPr>
                <w:rFonts w:cs="Calibri"/>
                <w:color w:val="000000" w:themeColor="text1"/>
              </w:rPr>
            </w:pPr>
            <w:r>
              <w:rPr>
                <w:rFonts w:cs="Calibri"/>
                <w:color w:val="000000"/>
              </w:rPr>
              <w:t>82.30</w:t>
            </w:r>
          </w:p>
        </w:tc>
        <w:tc>
          <w:tcPr>
            <w:tcW w:w="1048" w:type="dxa"/>
            <w:shd w:val="clear" w:color="000000" w:fill="70C27C"/>
            <w:noWrap/>
            <w:vAlign w:val="bottom"/>
          </w:tcPr>
          <w:p w14:paraId="36B2BCA1" w14:textId="77777777" w:rsidR="00C57F47" w:rsidRPr="002B3A0B" w:rsidRDefault="00C57F47" w:rsidP="00505179">
            <w:pPr>
              <w:jc w:val="right"/>
              <w:rPr>
                <w:rFonts w:cs="Calibri"/>
                <w:color w:val="000000" w:themeColor="text1"/>
              </w:rPr>
            </w:pPr>
            <w:r>
              <w:rPr>
                <w:rFonts w:cs="Calibri"/>
                <w:color w:val="000000"/>
              </w:rPr>
              <w:t>83.62</w:t>
            </w:r>
          </w:p>
        </w:tc>
        <w:tc>
          <w:tcPr>
            <w:tcW w:w="1048" w:type="dxa"/>
            <w:shd w:val="clear" w:color="000000" w:fill="67C07C"/>
            <w:noWrap/>
            <w:vAlign w:val="bottom"/>
          </w:tcPr>
          <w:p w14:paraId="01FB4EF3" w14:textId="77777777" w:rsidR="00C57F47" w:rsidRPr="002B3A0B" w:rsidRDefault="00C57F47" w:rsidP="00505179">
            <w:pPr>
              <w:jc w:val="right"/>
              <w:rPr>
                <w:rFonts w:cs="Calibri"/>
                <w:color w:val="000000" w:themeColor="text1"/>
              </w:rPr>
            </w:pPr>
            <w:r>
              <w:rPr>
                <w:rFonts w:cs="Calibri"/>
                <w:color w:val="000000"/>
              </w:rPr>
              <w:t>85.29</w:t>
            </w:r>
          </w:p>
        </w:tc>
        <w:tc>
          <w:tcPr>
            <w:tcW w:w="1074" w:type="dxa"/>
            <w:vMerge/>
          </w:tcPr>
          <w:p w14:paraId="21106751" w14:textId="77777777" w:rsidR="00C57F47" w:rsidRPr="002B3A0B" w:rsidRDefault="00C57F47" w:rsidP="00505179">
            <w:pPr>
              <w:jc w:val="right"/>
              <w:rPr>
                <w:rFonts w:cs="Calibri"/>
                <w:color w:val="000000" w:themeColor="text1"/>
              </w:rPr>
            </w:pPr>
          </w:p>
        </w:tc>
      </w:tr>
    </w:tbl>
    <w:p w14:paraId="118B5991" w14:textId="77777777" w:rsidR="00C57F47" w:rsidRDefault="00C57F47" w:rsidP="00C57F47">
      <w:pPr>
        <w:pStyle w:val="Heading2"/>
        <w:rPr>
          <w:b w:val="0"/>
        </w:rPr>
      </w:pPr>
    </w:p>
    <w:p w14:paraId="29F7BD02" w14:textId="77777777" w:rsidR="00C57F47" w:rsidRPr="002B3A0B" w:rsidRDefault="00C57F47" w:rsidP="00C57F47">
      <w:pPr>
        <w:pStyle w:val="Heading2"/>
        <w:rPr>
          <w:b w:val="0"/>
        </w:rPr>
      </w:pPr>
      <w:r>
        <w:t>Time Margin</w:t>
      </w:r>
      <w:r w:rsidRPr="002B3A0B">
        <w:t xml:space="preserve"> CDF Plots</w:t>
      </w:r>
    </w:p>
    <w:p w14:paraId="201ACB72" w14:textId="77777777" w:rsidR="00C57F47" w:rsidRPr="002B3A0B" w:rsidRDefault="00C57F47" w:rsidP="00C57F47">
      <w:pPr>
        <w:rPr>
          <w:rFonts w:eastAsiaTheme="minorEastAsia"/>
          <w:color w:val="000000" w:themeColor="text1"/>
        </w:rPr>
      </w:pPr>
      <w:r>
        <w:rPr>
          <w:color w:val="000000" w:themeColor="text1"/>
        </w:rPr>
        <w:fldChar w:fldCharType="begin"/>
      </w:r>
      <w:r>
        <w:rPr>
          <w:color w:val="000000" w:themeColor="text1"/>
        </w:rPr>
        <w:instrText xml:space="preserve"> REF _Ref39227127 \h  \* MERGEFORMAT </w:instrText>
      </w:r>
      <w:r>
        <w:rPr>
          <w:color w:val="000000" w:themeColor="text1"/>
        </w:rPr>
      </w:r>
      <w:r>
        <w:rPr>
          <w:color w:val="000000" w:themeColor="text1"/>
        </w:rPr>
        <w:fldChar w:fldCharType="separate"/>
      </w:r>
      <w:r w:rsidRPr="004205C4">
        <w:rPr>
          <w:color w:val="000000" w:themeColor="text1"/>
        </w:rPr>
        <w:t>Figure J-7</w:t>
      </w:r>
      <w:r>
        <w:rPr>
          <w:color w:val="000000" w:themeColor="text1"/>
        </w:rPr>
        <w:fldChar w:fldCharType="end"/>
      </w:r>
      <w:r>
        <w:rPr>
          <w:color w:val="000000" w:themeColor="text1"/>
        </w:rPr>
        <w:t xml:space="preserve">, </w:t>
      </w:r>
      <w:r>
        <w:rPr>
          <w:color w:val="000000" w:themeColor="text1"/>
        </w:rPr>
        <w:fldChar w:fldCharType="begin"/>
      </w:r>
      <w:r>
        <w:rPr>
          <w:color w:val="000000" w:themeColor="text1"/>
        </w:rPr>
        <w:instrText xml:space="preserve"> REF _Ref39227249 \h  \* MERGEFORMAT </w:instrText>
      </w:r>
      <w:r>
        <w:rPr>
          <w:color w:val="000000" w:themeColor="text1"/>
        </w:rPr>
      </w:r>
      <w:r>
        <w:rPr>
          <w:color w:val="000000" w:themeColor="text1"/>
        </w:rPr>
        <w:fldChar w:fldCharType="separate"/>
      </w:r>
      <w:r w:rsidRPr="004205C4">
        <w:rPr>
          <w:color w:val="000000" w:themeColor="text1"/>
        </w:rPr>
        <w:t>Figure J-8</w:t>
      </w:r>
      <w:r>
        <w:rPr>
          <w:color w:val="000000" w:themeColor="text1"/>
        </w:rPr>
        <w:fldChar w:fldCharType="end"/>
      </w:r>
      <w:r>
        <w:rPr>
          <w:color w:val="000000" w:themeColor="text1"/>
        </w:rPr>
        <w:t xml:space="preserve">, and </w:t>
      </w:r>
      <w:r>
        <w:rPr>
          <w:color w:val="000000" w:themeColor="text1"/>
        </w:rPr>
        <w:fldChar w:fldCharType="begin"/>
      </w:r>
      <w:r>
        <w:rPr>
          <w:color w:val="000000" w:themeColor="text1"/>
        </w:rPr>
        <w:instrText xml:space="preserve"> REF _Ref39227112 \h  \* MERGEFORMAT </w:instrText>
      </w:r>
      <w:r>
        <w:rPr>
          <w:color w:val="000000" w:themeColor="text1"/>
        </w:rPr>
      </w:r>
      <w:r>
        <w:rPr>
          <w:color w:val="000000" w:themeColor="text1"/>
        </w:rPr>
        <w:fldChar w:fldCharType="separate"/>
      </w:r>
      <w:r w:rsidRPr="004205C4">
        <w:rPr>
          <w:color w:val="000000" w:themeColor="text1"/>
        </w:rPr>
        <w:t>Figure J-9</w:t>
      </w:r>
      <w:r>
        <w:rPr>
          <w:color w:val="000000" w:themeColor="text1"/>
        </w:rPr>
        <w:fldChar w:fldCharType="end"/>
      </w:r>
      <w:r>
        <w:rPr>
          <w:color w:val="000000" w:themeColor="text1"/>
        </w:rPr>
        <w:t xml:space="preserve"> </w:t>
      </w:r>
      <w:r w:rsidRPr="002B3A0B">
        <w:rPr>
          <w:color w:val="000000" w:themeColor="text1"/>
        </w:rPr>
        <w:t xml:space="preserve">show the </w:t>
      </w:r>
      <w:r>
        <w:rPr>
          <w:color w:val="000000" w:themeColor="text1"/>
        </w:rPr>
        <w:t>time margin</w:t>
      </w:r>
      <w:r w:rsidRPr="002B3A0B">
        <w:rPr>
          <w:color w:val="000000" w:themeColor="text1"/>
        </w:rPr>
        <w:t xml:space="preserve"> CDF for the three candidate RDR sets. The horizontal axis represents </w:t>
      </w:r>
      <w:r>
        <w:rPr>
          <w:color w:val="000000" w:themeColor="text1"/>
        </w:rPr>
        <w:t>time margin</w:t>
      </w:r>
      <w:r w:rsidRPr="002B3A0B">
        <w:rPr>
          <w:color w:val="000000" w:themeColor="text1"/>
        </w:rPr>
        <w:t xml:space="preserve"> as seconds before </w:t>
      </w:r>
      <w:proofErr w:type="spellStart"/>
      <w:r>
        <w:rPr>
          <w:color w:val="000000" w:themeColor="text1"/>
        </w:rPr>
        <w:t>LoWC</w:t>
      </w:r>
      <w:proofErr w:type="spellEnd"/>
      <w:r w:rsidRPr="002B3A0B">
        <w:rPr>
          <w:color w:val="000000" w:themeColor="text1"/>
        </w:rPr>
        <w:t>. The vertical axis represents the density of intruders detected after this time.</w:t>
      </w:r>
      <w:r w:rsidRPr="002B3A0B">
        <w:rPr>
          <w:rFonts w:eastAsiaTheme="minorEastAsia"/>
          <w:color w:val="000000" w:themeColor="text1"/>
        </w:rPr>
        <w:t xml:space="preserve"> The probabilities</w:t>
      </w:r>
      <w:r>
        <w:rPr>
          <w:rFonts w:eastAsiaTheme="minorEastAsia"/>
          <w:color w:val="000000" w:themeColor="text1"/>
        </w:rPr>
        <w:t xml:space="preserve"> (on the left)</w:t>
      </w:r>
      <w:r w:rsidRPr="002B3A0B">
        <w:rPr>
          <w:rFonts w:eastAsiaTheme="minorEastAsia"/>
          <w:color w:val="000000" w:themeColor="text1"/>
        </w:rPr>
        <w:t xml:space="preserve"> are normalized to all </w:t>
      </w:r>
      <w:proofErr w:type="spellStart"/>
      <w:r>
        <w:rPr>
          <w:rFonts w:eastAsiaTheme="minorEastAsia"/>
          <w:color w:val="000000" w:themeColor="text1"/>
        </w:rPr>
        <w:t>LoWC</w:t>
      </w:r>
      <w:proofErr w:type="spellEnd"/>
      <w:r w:rsidRPr="002B3A0B">
        <w:rPr>
          <w:rFonts w:eastAsiaTheme="minorEastAsia"/>
          <w:color w:val="000000" w:themeColor="text1"/>
        </w:rPr>
        <w:t xml:space="preserve"> encounters with the indicated intruder </w:t>
      </w:r>
      <w:r w:rsidRPr="002B3A0B">
        <w:rPr>
          <w:rFonts w:eastAsiaTheme="minorEastAsia"/>
          <w:color w:val="000000" w:themeColor="text1"/>
        </w:rPr>
        <w:lastRenderedPageBreak/>
        <w:t>size, where the bottom subplot is all intruder sizes. Note that the dataset “All Encounters” is the sum of “Normal” and “</w:t>
      </w:r>
      <w:r>
        <w:rPr>
          <w:rFonts w:eastAsiaTheme="minorEastAsia"/>
          <w:color w:val="000000" w:themeColor="text1"/>
        </w:rPr>
        <w:t>Undetected or Pop-up</w:t>
      </w:r>
      <w:r w:rsidRPr="002B3A0B">
        <w:rPr>
          <w:rFonts w:eastAsiaTheme="minorEastAsia"/>
          <w:color w:val="000000" w:themeColor="text1"/>
        </w:rPr>
        <w:t xml:space="preserve">” </w:t>
      </w:r>
      <w:r>
        <w:rPr>
          <w:rFonts w:eastAsiaTheme="minorEastAsia"/>
          <w:color w:val="000000" w:themeColor="text1"/>
        </w:rPr>
        <w:t xml:space="preserve">LOWC </w:t>
      </w:r>
      <w:r w:rsidRPr="002B3A0B">
        <w:rPr>
          <w:rFonts w:eastAsiaTheme="minorEastAsia"/>
          <w:color w:val="000000" w:themeColor="text1"/>
        </w:rPr>
        <w:t xml:space="preserve">encounters. </w:t>
      </w:r>
    </w:p>
    <w:p w14:paraId="3EFBA676" w14:textId="77777777" w:rsidR="00C57F47" w:rsidRPr="002B3A0B" w:rsidRDefault="00C57F47" w:rsidP="00C57F47">
      <w:pPr>
        <w:rPr>
          <w:rFonts w:eastAsiaTheme="minorEastAsia"/>
          <w:color w:val="000000" w:themeColor="text1"/>
        </w:rPr>
      </w:pPr>
      <w:r w:rsidRPr="002B3A0B">
        <w:rPr>
          <w:rFonts w:eastAsiaTheme="minorEastAsia"/>
          <w:color w:val="000000" w:themeColor="text1"/>
        </w:rPr>
        <w:t xml:space="preserve">Referring to the </w:t>
      </w:r>
      <w:r>
        <w:rPr>
          <w:rFonts w:eastAsiaTheme="minorEastAsia"/>
          <w:color w:val="000000" w:themeColor="text1"/>
        </w:rPr>
        <w:t>time margin</w:t>
      </w:r>
      <w:r w:rsidRPr="002B3A0B">
        <w:rPr>
          <w:rFonts w:eastAsiaTheme="minorEastAsia"/>
          <w:color w:val="000000" w:themeColor="text1"/>
        </w:rPr>
        <w:t xml:space="preserve"> CDF in </w:t>
      </w:r>
      <w:r>
        <w:rPr>
          <w:rFonts w:eastAsiaTheme="minorEastAsia"/>
          <w:color w:val="000000" w:themeColor="text1"/>
        </w:rPr>
        <w:fldChar w:fldCharType="begin"/>
      </w:r>
      <w:r>
        <w:rPr>
          <w:rFonts w:eastAsiaTheme="minorEastAsia"/>
          <w:color w:val="000000" w:themeColor="text1"/>
        </w:rPr>
        <w:instrText xml:space="preserve"> REF _Ref39227127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Figure J-7</w:t>
      </w:r>
      <w:r>
        <w:rPr>
          <w:rFonts w:eastAsiaTheme="minorEastAsia"/>
          <w:color w:val="000000" w:themeColor="text1"/>
        </w:rPr>
        <w:fldChar w:fldCharType="end"/>
      </w:r>
      <w:r>
        <w:rPr>
          <w:rFonts w:eastAsiaTheme="minorEastAsia"/>
          <w:color w:val="000000" w:themeColor="text1"/>
        </w:rPr>
        <w:t xml:space="preserve"> through </w:t>
      </w:r>
      <w:r>
        <w:rPr>
          <w:rFonts w:eastAsiaTheme="minorEastAsia"/>
          <w:color w:val="000000" w:themeColor="text1"/>
        </w:rPr>
        <w:fldChar w:fldCharType="begin"/>
      </w:r>
      <w:r>
        <w:rPr>
          <w:rFonts w:eastAsiaTheme="minorEastAsia"/>
          <w:color w:val="000000" w:themeColor="text1"/>
        </w:rPr>
        <w:instrText xml:space="preserve"> REF _Ref39227112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Figure J-9</w:t>
      </w:r>
      <w:r>
        <w:rPr>
          <w:rFonts w:eastAsiaTheme="minorEastAsia"/>
          <w:color w:val="000000" w:themeColor="text1"/>
        </w:rPr>
        <w:fldChar w:fldCharType="end"/>
      </w:r>
      <w:r>
        <w:rPr>
          <w:rFonts w:eastAsiaTheme="minorEastAsia"/>
          <w:color w:val="000000" w:themeColor="text1"/>
        </w:rPr>
        <w:t>,</w:t>
      </w:r>
      <w:r w:rsidRPr="002B3A0B">
        <w:rPr>
          <w:rFonts w:eastAsiaTheme="minorEastAsia"/>
          <w:color w:val="000000" w:themeColor="text1"/>
        </w:rPr>
        <w:t xml:space="preserve"> we can graphically find the weighted median </w:t>
      </w:r>
      <w:r>
        <w:rPr>
          <w:rFonts w:eastAsiaTheme="minorEastAsia"/>
          <w:color w:val="000000" w:themeColor="text1"/>
        </w:rPr>
        <w:t>time margin</w:t>
      </w:r>
      <w:r w:rsidRPr="002B3A0B">
        <w:rPr>
          <w:rFonts w:eastAsiaTheme="minorEastAsia"/>
          <w:color w:val="000000" w:themeColor="text1"/>
        </w:rPr>
        <w:t xml:space="preserve"> by finding the Time margin where the CDF equals 0.5 (for All Encounters). We can see that the median is always greater than the Warning MAAT (25 sec). The density of Late detected intruders (shown earlier in</w:t>
      </w:r>
      <w:r>
        <w:rPr>
          <w:rFonts w:eastAsiaTheme="minorEastAsia"/>
          <w:color w:val="000000" w:themeColor="text1"/>
        </w:rPr>
        <w:t xml:space="preserve"> </w:t>
      </w:r>
      <w:r>
        <w:rPr>
          <w:rFonts w:eastAsiaTheme="minorEastAsia"/>
          <w:color w:val="000000" w:themeColor="text1"/>
        </w:rPr>
        <w:fldChar w:fldCharType="begin"/>
      </w:r>
      <w:r>
        <w:rPr>
          <w:rFonts w:eastAsiaTheme="minorEastAsia"/>
          <w:color w:val="000000" w:themeColor="text1"/>
        </w:rPr>
        <w:instrText xml:space="preserve"> REF _Ref39224838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Table J-3</w:t>
      </w:r>
      <w:r>
        <w:rPr>
          <w:rFonts w:eastAsiaTheme="minorEastAsia"/>
          <w:color w:val="000000" w:themeColor="text1"/>
        </w:rPr>
        <w:fldChar w:fldCharType="end"/>
      </w:r>
      <w:r>
        <w:rPr>
          <w:rFonts w:eastAsiaTheme="minorEastAsia"/>
          <w:color w:val="000000" w:themeColor="text1"/>
        </w:rPr>
        <w:t xml:space="preserve"> through </w:t>
      </w:r>
      <w:r>
        <w:rPr>
          <w:rFonts w:eastAsiaTheme="minorEastAsia"/>
          <w:color w:val="000000" w:themeColor="text1"/>
        </w:rPr>
        <w:fldChar w:fldCharType="begin"/>
      </w:r>
      <w:r>
        <w:rPr>
          <w:rFonts w:eastAsiaTheme="minorEastAsia"/>
          <w:color w:val="000000" w:themeColor="text1"/>
        </w:rPr>
        <w:instrText xml:space="preserve"> REF _Ref39224847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Table J-6</w:t>
      </w:r>
      <w:r>
        <w:rPr>
          <w:rFonts w:eastAsiaTheme="minorEastAsia"/>
          <w:color w:val="000000" w:themeColor="text1"/>
        </w:rPr>
        <w:fldChar w:fldCharType="end"/>
      </w:r>
      <w:r w:rsidRPr="002B3A0B">
        <w:rPr>
          <w:rFonts w:eastAsiaTheme="minorEastAsia"/>
          <w:color w:val="000000" w:themeColor="text1"/>
        </w:rPr>
        <w:t xml:space="preserve">) is the value of the CDF at the </w:t>
      </w:r>
      <w:r>
        <w:rPr>
          <w:rFonts w:eastAsiaTheme="minorEastAsia"/>
          <w:color w:val="000000" w:themeColor="text1"/>
        </w:rPr>
        <w:t>Corrective</w:t>
      </w:r>
      <w:r w:rsidRPr="002B3A0B">
        <w:rPr>
          <w:rFonts w:eastAsiaTheme="minorEastAsia"/>
          <w:color w:val="000000" w:themeColor="text1"/>
        </w:rPr>
        <w:t xml:space="preserve"> LAT (</w:t>
      </w:r>
      <w:r>
        <w:rPr>
          <w:rFonts w:eastAsiaTheme="minorEastAsia"/>
          <w:color w:val="000000" w:themeColor="text1"/>
        </w:rPr>
        <w:t>20</w:t>
      </w:r>
      <w:r w:rsidRPr="002B3A0B">
        <w:rPr>
          <w:rFonts w:eastAsiaTheme="minorEastAsia"/>
          <w:color w:val="000000" w:themeColor="text1"/>
        </w:rPr>
        <w:t xml:space="preserve"> sec).</w:t>
      </w:r>
    </w:p>
    <w:p w14:paraId="572DD2BC" w14:textId="77777777" w:rsidR="00C57F47" w:rsidRPr="002B3A0B" w:rsidRDefault="00C57F47" w:rsidP="00C57F47">
      <w:pPr>
        <w:rPr>
          <w:rFonts w:eastAsiaTheme="minorEastAsia"/>
          <w:color w:val="000000" w:themeColor="text1"/>
        </w:rPr>
      </w:pPr>
      <w:r w:rsidRPr="002B3A0B">
        <w:rPr>
          <w:color w:val="000000" w:themeColor="text1"/>
        </w:rPr>
        <w:t xml:space="preserve">Starting from the right side of the CDF plots, in </w:t>
      </w:r>
      <w:r w:rsidRPr="00A9738D">
        <w:rPr>
          <w:rFonts w:eastAsiaTheme="minorEastAsia"/>
          <w:color w:val="000000" w:themeColor="text1"/>
        </w:rPr>
        <w:fldChar w:fldCharType="begin"/>
      </w:r>
      <w:r w:rsidRPr="00A9738D">
        <w:rPr>
          <w:rFonts w:eastAsiaTheme="minorEastAsia"/>
          <w:color w:val="000000" w:themeColor="text1"/>
        </w:rPr>
        <w:instrText xml:space="preserve"> REF _Ref39227127 \h </w:instrText>
      </w:r>
      <w:r>
        <w:rPr>
          <w:rFonts w:eastAsiaTheme="minorEastAsia"/>
          <w:color w:val="000000" w:themeColor="text1"/>
        </w:rPr>
        <w:instrText xml:space="preserve"> \* MERGEFORMAT </w:instrText>
      </w:r>
      <w:r w:rsidRPr="00A9738D">
        <w:rPr>
          <w:rFonts w:eastAsiaTheme="minorEastAsia"/>
          <w:color w:val="000000" w:themeColor="text1"/>
        </w:rPr>
      </w:r>
      <w:r w:rsidRPr="00A9738D">
        <w:rPr>
          <w:rFonts w:eastAsiaTheme="minorEastAsia"/>
          <w:color w:val="000000" w:themeColor="text1"/>
        </w:rPr>
        <w:fldChar w:fldCharType="separate"/>
      </w:r>
      <w:r w:rsidRPr="004205C4">
        <w:rPr>
          <w:rFonts w:eastAsiaTheme="minorEastAsia"/>
          <w:color w:val="000000" w:themeColor="text1"/>
        </w:rPr>
        <w:t>Figure J-7</w:t>
      </w:r>
      <w:r w:rsidRPr="00A9738D">
        <w:rPr>
          <w:rFonts w:eastAsiaTheme="minorEastAsia"/>
          <w:color w:val="000000" w:themeColor="text1"/>
        </w:rPr>
        <w:fldChar w:fldCharType="end"/>
      </w:r>
      <w:r>
        <w:rPr>
          <w:color w:val="000000" w:themeColor="text1"/>
        </w:rPr>
        <w:t xml:space="preserve"> through </w:t>
      </w:r>
      <w:r w:rsidRPr="00A9738D">
        <w:rPr>
          <w:rFonts w:eastAsiaTheme="minorEastAsia"/>
          <w:color w:val="000000" w:themeColor="text1"/>
        </w:rPr>
        <w:fldChar w:fldCharType="begin"/>
      </w:r>
      <w:r w:rsidRPr="00A9738D">
        <w:rPr>
          <w:rFonts w:eastAsiaTheme="minorEastAsia"/>
          <w:color w:val="000000" w:themeColor="text1"/>
        </w:rPr>
        <w:instrText xml:space="preserve"> REF _Ref39227112 \h </w:instrText>
      </w:r>
      <w:r>
        <w:rPr>
          <w:rFonts w:eastAsiaTheme="minorEastAsia"/>
          <w:color w:val="000000" w:themeColor="text1"/>
        </w:rPr>
        <w:instrText xml:space="preserve"> \* MERGEFORMAT </w:instrText>
      </w:r>
      <w:r w:rsidRPr="00A9738D">
        <w:rPr>
          <w:rFonts w:eastAsiaTheme="minorEastAsia"/>
          <w:color w:val="000000" w:themeColor="text1"/>
        </w:rPr>
      </w:r>
      <w:r w:rsidRPr="00A9738D">
        <w:rPr>
          <w:rFonts w:eastAsiaTheme="minorEastAsia"/>
          <w:color w:val="000000" w:themeColor="text1"/>
        </w:rPr>
        <w:fldChar w:fldCharType="separate"/>
      </w:r>
      <w:r w:rsidRPr="004205C4">
        <w:rPr>
          <w:rFonts w:eastAsiaTheme="minorEastAsia"/>
          <w:color w:val="000000" w:themeColor="text1"/>
        </w:rPr>
        <w:t>Figure J-9</w:t>
      </w:r>
      <w:r w:rsidRPr="00A9738D">
        <w:rPr>
          <w:rFonts w:eastAsiaTheme="minorEastAsia"/>
          <w:color w:val="000000" w:themeColor="text1"/>
        </w:rPr>
        <w:fldChar w:fldCharType="end"/>
      </w:r>
      <w:r w:rsidRPr="00A9738D">
        <w:rPr>
          <w:rFonts w:eastAsiaTheme="minorEastAsia"/>
          <w:color w:val="000000" w:themeColor="text1"/>
        </w:rPr>
        <w:t>,</w:t>
      </w:r>
      <w:r w:rsidRPr="002B3A0B">
        <w:rPr>
          <w:color w:val="000000" w:themeColor="text1"/>
        </w:rPr>
        <w:t xml:space="preserve"> </w:t>
      </w:r>
      <w:r w:rsidRPr="002B3A0B">
        <w:rPr>
          <w:rFonts w:eastAsiaTheme="minorEastAsia"/>
          <w:color w:val="000000" w:themeColor="text1"/>
        </w:rPr>
        <w:t xml:space="preserve">and tracing Normal Encounters (blue) towards 0 seconds, we can find the </w:t>
      </w:r>
      <w:r>
        <w:rPr>
          <w:rFonts w:eastAsiaTheme="minorEastAsia"/>
          <w:color w:val="000000" w:themeColor="text1"/>
        </w:rPr>
        <w:t>time margin</w:t>
      </w:r>
      <w:r w:rsidRPr="002B3A0B">
        <w:rPr>
          <w:rFonts w:eastAsiaTheme="minorEastAsia"/>
          <w:color w:val="000000" w:themeColor="text1"/>
        </w:rPr>
        <w:t xml:space="preserve"> after which all encounters are with Pop-up intruders, by finding where the </w:t>
      </w:r>
      <w:r>
        <w:rPr>
          <w:rFonts w:eastAsiaTheme="minorEastAsia"/>
          <w:color w:val="000000" w:themeColor="text1"/>
        </w:rPr>
        <w:t>“</w:t>
      </w:r>
      <w:r w:rsidRPr="002B3A0B">
        <w:rPr>
          <w:rFonts w:eastAsiaTheme="minorEastAsia"/>
          <w:color w:val="000000" w:themeColor="text1"/>
        </w:rPr>
        <w:t>Normal Encounters</w:t>
      </w:r>
      <w:r>
        <w:rPr>
          <w:rFonts w:eastAsiaTheme="minorEastAsia"/>
          <w:color w:val="000000" w:themeColor="text1"/>
        </w:rPr>
        <w:t>”</w:t>
      </w:r>
      <w:r w:rsidRPr="002B3A0B">
        <w:rPr>
          <w:rFonts w:eastAsiaTheme="minorEastAsia"/>
          <w:color w:val="000000" w:themeColor="text1"/>
        </w:rPr>
        <w:t xml:space="preserve"> CDF decreases to a cumulative density of 0.0. At the same </w:t>
      </w:r>
      <w:r>
        <w:rPr>
          <w:rFonts w:eastAsiaTheme="minorEastAsia"/>
          <w:color w:val="000000" w:themeColor="text1"/>
        </w:rPr>
        <w:t>time margin</w:t>
      </w:r>
      <w:r w:rsidRPr="002B3A0B">
        <w:rPr>
          <w:rFonts w:eastAsiaTheme="minorEastAsia"/>
          <w:color w:val="000000" w:themeColor="text1"/>
        </w:rPr>
        <w:t xml:space="preserve">, the CDF of “All Encounters” diverges from the </w:t>
      </w:r>
      <w:r>
        <w:rPr>
          <w:rFonts w:eastAsiaTheme="minorEastAsia"/>
          <w:color w:val="000000" w:themeColor="text1"/>
        </w:rPr>
        <w:t xml:space="preserve">“Undetected or </w:t>
      </w:r>
      <w:r w:rsidRPr="002B3A0B">
        <w:rPr>
          <w:rFonts w:eastAsiaTheme="minorEastAsia"/>
          <w:color w:val="000000" w:themeColor="text1"/>
        </w:rPr>
        <w:t>Pop-up Encounters</w:t>
      </w:r>
      <w:r>
        <w:rPr>
          <w:rFonts w:eastAsiaTheme="minorEastAsia"/>
          <w:color w:val="000000" w:themeColor="text1"/>
        </w:rPr>
        <w:t>”</w:t>
      </w:r>
      <w:r w:rsidRPr="002B3A0B">
        <w:rPr>
          <w:rFonts w:eastAsiaTheme="minorEastAsia"/>
          <w:color w:val="000000" w:themeColor="text1"/>
        </w:rPr>
        <w:t xml:space="preserve"> CDF</w:t>
      </w:r>
      <w:r>
        <w:rPr>
          <w:rFonts w:eastAsiaTheme="minorEastAsia"/>
          <w:color w:val="000000" w:themeColor="text1"/>
        </w:rPr>
        <w:t>.</w:t>
      </w:r>
    </w:p>
    <w:p w14:paraId="13FA5648" w14:textId="77777777" w:rsidR="00C57F47" w:rsidRDefault="00C57F47" w:rsidP="00C57F47">
      <w:pPr>
        <w:keepNext/>
        <w:jc w:val="center"/>
      </w:pPr>
      <w:r w:rsidRPr="002B3A0B">
        <w:rPr>
          <w:noProof/>
          <w:color w:val="000000" w:themeColor="text1"/>
        </w:rPr>
        <w:lastRenderedPageBreak/>
        <w:drawing>
          <wp:inline distT="0" distB="0" distL="0" distR="0" wp14:anchorId="2C5B350B" wp14:editId="420EAC0B">
            <wp:extent cx="5703767" cy="6588125"/>
            <wp:effectExtent l="0" t="0" r="0" b="3175"/>
            <wp:docPr id="63" name="Picture 6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03767" cy="6588125"/>
                    </a:xfrm>
                    <a:prstGeom prst="rect">
                      <a:avLst/>
                    </a:prstGeom>
                    <a:noFill/>
                    <a:ln>
                      <a:noFill/>
                    </a:ln>
                    <a:extLst>
                      <a:ext uri="{53640926-AAD7-44D8-BBD7-CCE9431645EC}">
                        <a14:shadowObscured xmlns:a14="http://schemas.microsoft.com/office/drawing/2010/main"/>
                      </a:ext>
                    </a:extLst>
                  </pic:spPr>
                </pic:pic>
              </a:graphicData>
            </a:graphic>
          </wp:inline>
        </w:drawing>
      </w:r>
    </w:p>
    <w:p w14:paraId="05CCD5C9" w14:textId="77777777" w:rsidR="00C57F47" w:rsidRPr="00C8146B" w:rsidRDefault="00C57F47" w:rsidP="00C57F47">
      <w:pPr>
        <w:jc w:val="center"/>
        <w:rPr>
          <w:color w:val="000000" w:themeColor="text1"/>
        </w:rPr>
      </w:pPr>
      <w:bookmarkStart w:id="46" w:name="_Ref39227127"/>
      <w:bookmarkStart w:id="47" w:name="_Ref39228626"/>
      <w:r w:rsidRPr="00C8146B">
        <w:rPr>
          <w:b/>
          <w:color w:val="000000" w:themeColor="text1"/>
          <w:u w:val="single"/>
        </w:rPr>
        <w:t xml:space="preserve">Figure </w:t>
      </w:r>
      <w:r>
        <w:rPr>
          <w:b/>
          <w:color w:val="000000" w:themeColor="text1"/>
          <w:u w:val="single"/>
        </w:rPr>
        <w:t>J</w:t>
      </w:r>
      <w:r w:rsidRPr="00C8146B">
        <w:rPr>
          <w:b/>
          <w:color w:val="000000" w:themeColor="text1"/>
          <w:u w:val="single"/>
        </w:rPr>
        <w:t>-</w:t>
      </w:r>
      <w:r w:rsidRPr="00D72F61">
        <w:rPr>
          <w:b/>
          <w:bCs/>
          <w:u w:val="single"/>
        </w:rPr>
        <w:fldChar w:fldCharType="begin"/>
      </w:r>
      <w:r w:rsidRPr="00D72F61">
        <w:rPr>
          <w:b/>
          <w:bCs/>
          <w:u w:val="single"/>
        </w:rPr>
        <w:instrText xml:space="preserve"> SEQ Figure \* ARABIC </w:instrText>
      </w:r>
      <w:r w:rsidRPr="00D72F61">
        <w:rPr>
          <w:b/>
          <w:bCs/>
          <w:u w:val="single"/>
        </w:rPr>
        <w:fldChar w:fldCharType="separate"/>
      </w:r>
      <w:r>
        <w:rPr>
          <w:b/>
          <w:bCs/>
          <w:noProof/>
          <w:u w:val="single"/>
        </w:rPr>
        <w:t>7</w:t>
      </w:r>
      <w:r w:rsidRPr="00D72F61">
        <w:rPr>
          <w:b/>
          <w:bCs/>
          <w:u w:val="single"/>
        </w:rPr>
        <w:fldChar w:fldCharType="end"/>
      </w:r>
      <w:bookmarkEnd w:id="46"/>
      <w:r>
        <w:rPr>
          <w:color w:val="000000" w:themeColor="text1"/>
        </w:rPr>
        <w:tab/>
      </w:r>
      <w:r>
        <w:rPr>
          <w:b/>
          <w:color w:val="000000" w:themeColor="text1"/>
        </w:rPr>
        <w:t>Time Margin</w:t>
      </w:r>
      <w:r w:rsidRPr="00C8146B">
        <w:rPr>
          <w:b/>
          <w:color w:val="000000" w:themeColor="text1"/>
        </w:rPr>
        <w:t xml:space="preserve"> CDF for 10 sec Pilot Response Time</w:t>
      </w:r>
      <w:bookmarkEnd w:id="47"/>
    </w:p>
    <w:p w14:paraId="1E323A64" w14:textId="77777777" w:rsidR="00C57F47" w:rsidRDefault="00C57F47" w:rsidP="00C57F47">
      <w:pPr>
        <w:keepNext/>
        <w:jc w:val="center"/>
      </w:pPr>
      <w:r w:rsidRPr="00C8146B">
        <w:rPr>
          <w:b/>
          <w:noProof/>
          <w:color w:val="000000" w:themeColor="text1"/>
        </w:rPr>
        <w:lastRenderedPageBreak/>
        <w:drawing>
          <wp:inline distT="0" distB="0" distL="0" distR="0" wp14:anchorId="47EAF74D" wp14:editId="1C1E2A47">
            <wp:extent cx="5707065" cy="6591935"/>
            <wp:effectExtent l="0" t="0" r="825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707065" cy="6591935"/>
                    </a:xfrm>
                    <a:prstGeom prst="rect">
                      <a:avLst/>
                    </a:prstGeom>
                    <a:noFill/>
                    <a:ln>
                      <a:noFill/>
                    </a:ln>
                    <a:extLst>
                      <a:ext uri="{53640926-AAD7-44D8-BBD7-CCE9431645EC}">
                        <a14:shadowObscured xmlns:a14="http://schemas.microsoft.com/office/drawing/2010/main"/>
                      </a:ext>
                    </a:extLst>
                  </pic:spPr>
                </pic:pic>
              </a:graphicData>
            </a:graphic>
          </wp:inline>
        </w:drawing>
      </w:r>
    </w:p>
    <w:p w14:paraId="07F6D4EA" w14:textId="77777777" w:rsidR="00C57F47" w:rsidRPr="00C8146B" w:rsidRDefault="00C57F47" w:rsidP="00C57F47">
      <w:pPr>
        <w:jc w:val="center"/>
        <w:rPr>
          <w:color w:val="000000" w:themeColor="text1"/>
        </w:rPr>
      </w:pPr>
      <w:bookmarkStart w:id="48" w:name="_Ref39227249"/>
      <w:r w:rsidRPr="00C8146B">
        <w:rPr>
          <w:b/>
          <w:color w:val="000000" w:themeColor="text1"/>
          <w:u w:val="single"/>
        </w:rPr>
        <w:t xml:space="preserve">Figure </w:t>
      </w:r>
      <w:r>
        <w:rPr>
          <w:b/>
          <w:color w:val="000000" w:themeColor="text1"/>
          <w:u w:val="single"/>
        </w:rPr>
        <w:t>J</w:t>
      </w:r>
      <w:r w:rsidRPr="00C8146B">
        <w:rPr>
          <w:b/>
          <w:color w:val="000000" w:themeColor="text1"/>
          <w:u w:val="single"/>
        </w:rPr>
        <w:t>-</w:t>
      </w:r>
      <w:r w:rsidRPr="00316C13">
        <w:rPr>
          <w:b/>
          <w:bCs/>
          <w:u w:val="single"/>
        </w:rPr>
        <w:fldChar w:fldCharType="begin"/>
      </w:r>
      <w:r w:rsidRPr="00316C13">
        <w:rPr>
          <w:b/>
          <w:bCs/>
          <w:u w:val="single"/>
        </w:rPr>
        <w:instrText xml:space="preserve"> SEQ Figure \* ARABIC </w:instrText>
      </w:r>
      <w:r w:rsidRPr="00316C13">
        <w:rPr>
          <w:b/>
          <w:bCs/>
          <w:u w:val="single"/>
        </w:rPr>
        <w:fldChar w:fldCharType="separate"/>
      </w:r>
      <w:r>
        <w:rPr>
          <w:b/>
          <w:bCs/>
          <w:noProof/>
          <w:u w:val="single"/>
        </w:rPr>
        <w:t>8</w:t>
      </w:r>
      <w:r w:rsidRPr="00316C13">
        <w:rPr>
          <w:b/>
          <w:bCs/>
          <w:u w:val="single"/>
        </w:rPr>
        <w:fldChar w:fldCharType="end"/>
      </w:r>
      <w:bookmarkEnd w:id="48"/>
      <w:r>
        <w:tab/>
      </w:r>
      <w:r>
        <w:rPr>
          <w:b/>
          <w:color w:val="000000" w:themeColor="text1"/>
        </w:rPr>
        <w:t>Time Margin</w:t>
      </w:r>
      <w:r w:rsidRPr="00C8146B">
        <w:rPr>
          <w:b/>
          <w:color w:val="000000" w:themeColor="text1"/>
        </w:rPr>
        <w:t xml:space="preserve"> CDF for 1</w:t>
      </w:r>
      <w:r>
        <w:rPr>
          <w:b/>
          <w:color w:val="000000" w:themeColor="text1"/>
        </w:rPr>
        <w:t>7</w:t>
      </w:r>
      <w:r w:rsidRPr="00C8146B">
        <w:rPr>
          <w:b/>
          <w:color w:val="000000" w:themeColor="text1"/>
        </w:rPr>
        <w:t xml:space="preserve"> sec Pilot Response Time</w:t>
      </w:r>
    </w:p>
    <w:p w14:paraId="2352CC88" w14:textId="77777777" w:rsidR="00C57F47" w:rsidRPr="00C8146B" w:rsidRDefault="00C57F47" w:rsidP="00C57F47">
      <w:pPr>
        <w:rPr>
          <w:color w:val="000000" w:themeColor="text1"/>
        </w:rPr>
      </w:pPr>
      <w:r w:rsidRPr="00C8146B">
        <w:rPr>
          <w:color w:val="000000" w:themeColor="text1"/>
        </w:rPr>
        <w:t xml:space="preserve">The </w:t>
      </w:r>
      <w:r>
        <w:rPr>
          <w:color w:val="000000" w:themeColor="text1"/>
        </w:rPr>
        <w:t>time margin</w:t>
      </w:r>
      <w:r w:rsidRPr="00C8146B">
        <w:rPr>
          <w:color w:val="000000" w:themeColor="text1"/>
        </w:rPr>
        <w:t xml:space="preserve"> CDF shown in </w:t>
      </w:r>
      <w:r>
        <w:rPr>
          <w:color w:val="000000" w:themeColor="text1"/>
        </w:rPr>
        <w:fldChar w:fldCharType="begin"/>
      </w:r>
      <w:r>
        <w:rPr>
          <w:color w:val="000000" w:themeColor="text1"/>
        </w:rPr>
        <w:instrText xml:space="preserve"> REF _Ref39227249 \h  \* MERGEFORMAT </w:instrText>
      </w:r>
      <w:r>
        <w:rPr>
          <w:color w:val="000000" w:themeColor="text1"/>
        </w:rPr>
      </w:r>
      <w:r>
        <w:rPr>
          <w:color w:val="000000" w:themeColor="text1"/>
        </w:rPr>
        <w:fldChar w:fldCharType="separate"/>
      </w:r>
      <w:r w:rsidRPr="004205C4">
        <w:rPr>
          <w:color w:val="000000" w:themeColor="text1"/>
        </w:rPr>
        <w:t>Figure J-8</w:t>
      </w:r>
      <w:r>
        <w:rPr>
          <w:color w:val="000000" w:themeColor="text1"/>
        </w:rPr>
        <w:fldChar w:fldCharType="end"/>
      </w:r>
      <w:r w:rsidRPr="00C8146B">
        <w:rPr>
          <w:color w:val="000000" w:themeColor="text1"/>
        </w:rPr>
        <w:t xml:space="preserve"> (1</w:t>
      </w:r>
      <w:r>
        <w:rPr>
          <w:color w:val="000000" w:themeColor="text1"/>
        </w:rPr>
        <w:t>7</w:t>
      </w:r>
      <w:r w:rsidRPr="00C8146B">
        <w:rPr>
          <w:color w:val="000000" w:themeColor="text1"/>
        </w:rPr>
        <w:t xml:space="preserve"> sec response time) reaches its median (at 0.5) at a higher </w:t>
      </w:r>
      <w:r>
        <w:rPr>
          <w:color w:val="000000" w:themeColor="text1"/>
        </w:rPr>
        <w:t>time margin</w:t>
      </w:r>
      <w:r w:rsidRPr="00C8146B">
        <w:rPr>
          <w:color w:val="000000" w:themeColor="text1"/>
        </w:rPr>
        <w:t xml:space="preserve"> (sooner before </w:t>
      </w:r>
      <w:proofErr w:type="spellStart"/>
      <w:r>
        <w:rPr>
          <w:color w:val="000000" w:themeColor="text1"/>
        </w:rPr>
        <w:t>LoWC</w:t>
      </w:r>
      <w:proofErr w:type="spellEnd"/>
      <w:r w:rsidRPr="00C8146B">
        <w:rPr>
          <w:color w:val="000000" w:themeColor="text1"/>
        </w:rPr>
        <w:t xml:space="preserve">) than in </w:t>
      </w:r>
      <w:r w:rsidRPr="00E63DA2">
        <w:rPr>
          <w:color w:val="000000" w:themeColor="text1"/>
        </w:rPr>
        <w:fldChar w:fldCharType="begin"/>
      </w:r>
      <w:r>
        <w:rPr>
          <w:color w:val="000000" w:themeColor="text1"/>
        </w:rPr>
        <w:instrText xml:space="preserve"> REF _Ref39227127 \h  \* MERGEFORMAT </w:instrText>
      </w:r>
      <w:r w:rsidRPr="00E63DA2">
        <w:rPr>
          <w:color w:val="000000" w:themeColor="text1"/>
        </w:rPr>
      </w:r>
      <w:r w:rsidRPr="00E63DA2">
        <w:rPr>
          <w:color w:val="000000" w:themeColor="text1"/>
        </w:rPr>
        <w:fldChar w:fldCharType="separate"/>
      </w:r>
      <w:r w:rsidRPr="004205C4">
        <w:rPr>
          <w:color w:val="000000" w:themeColor="text1"/>
        </w:rPr>
        <w:t>Figure J-7</w:t>
      </w:r>
      <w:r w:rsidRPr="00E63DA2">
        <w:rPr>
          <w:color w:val="000000" w:themeColor="text1"/>
        </w:rPr>
        <w:fldChar w:fldCharType="end"/>
      </w:r>
      <w:r w:rsidRPr="00C8146B">
        <w:rPr>
          <w:color w:val="000000" w:themeColor="text1"/>
        </w:rPr>
        <w:t xml:space="preserve">. Detection occurs sooner in normal </w:t>
      </w:r>
      <w:r>
        <w:rPr>
          <w:color w:val="000000" w:themeColor="text1"/>
        </w:rPr>
        <w:t>encounters. It is difficult to see</w:t>
      </w:r>
      <w:r w:rsidRPr="00C8146B">
        <w:rPr>
          <w:color w:val="000000" w:themeColor="text1"/>
        </w:rPr>
        <w:t xml:space="preserve"> change in the CDF of </w:t>
      </w:r>
      <w:r>
        <w:rPr>
          <w:color w:val="000000" w:themeColor="text1"/>
        </w:rPr>
        <w:t xml:space="preserve">Undetected or </w:t>
      </w:r>
      <w:r w:rsidRPr="00C8146B">
        <w:rPr>
          <w:color w:val="000000" w:themeColor="text1"/>
        </w:rPr>
        <w:t xml:space="preserve">Pop-up Encounters (Enters FOR Within RDR), by comparing </w:t>
      </w:r>
      <w:r>
        <w:rPr>
          <w:color w:val="000000" w:themeColor="text1"/>
        </w:rPr>
        <w:fldChar w:fldCharType="begin"/>
      </w:r>
      <w:r>
        <w:rPr>
          <w:color w:val="000000" w:themeColor="text1"/>
        </w:rPr>
        <w:instrText xml:space="preserve"> REF _Ref39227127 \h  \* MERGEFORMAT </w:instrText>
      </w:r>
      <w:r>
        <w:rPr>
          <w:color w:val="000000" w:themeColor="text1"/>
        </w:rPr>
      </w:r>
      <w:r>
        <w:rPr>
          <w:color w:val="000000" w:themeColor="text1"/>
        </w:rPr>
        <w:fldChar w:fldCharType="separate"/>
      </w:r>
      <w:r w:rsidRPr="004205C4">
        <w:rPr>
          <w:color w:val="000000" w:themeColor="text1"/>
        </w:rPr>
        <w:t>Figure J-7</w:t>
      </w:r>
      <w:r>
        <w:rPr>
          <w:color w:val="000000" w:themeColor="text1"/>
        </w:rPr>
        <w:fldChar w:fldCharType="end"/>
      </w:r>
      <w:r w:rsidRPr="00C8146B">
        <w:rPr>
          <w:color w:val="000000" w:themeColor="text1"/>
        </w:rPr>
        <w:t xml:space="preserve"> through </w:t>
      </w:r>
      <w:r>
        <w:rPr>
          <w:color w:val="000000" w:themeColor="text1"/>
        </w:rPr>
        <w:fldChar w:fldCharType="begin"/>
      </w:r>
      <w:r>
        <w:rPr>
          <w:color w:val="000000" w:themeColor="text1"/>
        </w:rPr>
        <w:instrText xml:space="preserve"> REF _Ref39227112 \h  \* MERGEFORMAT </w:instrText>
      </w:r>
      <w:r>
        <w:rPr>
          <w:color w:val="000000" w:themeColor="text1"/>
        </w:rPr>
      </w:r>
      <w:r>
        <w:rPr>
          <w:color w:val="000000" w:themeColor="text1"/>
        </w:rPr>
        <w:fldChar w:fldCharType="separate"/>
      </w:r>
      <w:r w:rsidRPr="004205C4">
        <w:rPr>
          <w:color w:val="000000" w:themeColor="text1"/>
        </w:rPr>
        <w:t>Figure J-9</w:t>
      </w:r>
      <w:r>
        <w:rPr>
          <w:color w:val="000000" w:themeColor="text1"/>
        </w:rPr>
        <w:fldChar w:fldCharType="end"/>
      </w:r>
      <w:r w:rsidRPr="00C8146B">
        <w:rPr>
          <w:color w:val="000000" w:themeColor="text1"/>
        </w:rPr>
        <w:t xml:space="preserve">. We saw in </w:t>
      </w:r>
      <w:r>
        <w:rPr>
          <w:color w:val="000000" w:themeColor="text1"/>
        </w:rPr>
        <w:fldChar w:fldCharType="begin"/>
      </w:r>
      <w:r>
        <w:rPr>
          <w:color w:val="000000" w:themeColor="text1"/>
        </w:rPr>
        <w:instrText xml:space="preserve"> REF _Ref39224838 \h  \* MERGEFORMAT </w:instrText>
      </w:r>
      <w:r>
        <w:rPr>
          <w:color w:val="000000" w:themeColor="text1"/>
        </w:rPr>
      </w:r>
      <w:r>
        <w:rPr>
          <w:color w:val="000000" w:themeColor="text1"/>
        </w:rPr>
        <w:fldChar w:fldCharType="separate"/>
      </w:r>
      <w:r w:rsidRPr="004205C4">
        <w:rPr>
          <w:color w:val="000000" w:themeColor="text1"/>
        </w:rPr>
        <w:t>Table J-3</w:t>
      </w:r>
      <w:r>
        <w:rPr>
          <w:color w:val="000000" w:themeColor="text1"/>
        </w:rPr>
        <w:fldChar w:fldCharType="end"/>
      </w:r>
      <w:r w:rsidRPr="00C8146B">
        <w:rPr>
          <w:color w:val="000000" w:themeColor="text1"/>
        </w:rPr>
        <w:t xml:space="preserve"> through </w:t>
      </w:r>
      <w:r w:rsidRPr="00E63DA2">
        <w:rPr>
          <w:color w:val="000000" w:themeColor="text1"/>
        </w:rPr>
        <w:fldChar w:fldCharType="begin"/>
      </w:r>
      <w:r>
        <w:rPr>
          <w:color w:val="000000" w:themeColor="text1"/>
        </w:rPr>
        <w:instrText xml:space="preserve"> REF _Ref39224847 \h  \* MERGEFORMAT </w:instrText>
      </w:r>
      <w:r w:rsidRPr="00E63DA2">
        <w:rPr>
          <w:color w:val="000000" w:themeColor="text1"/>
        </w:rPr>
      </w:r>
      <w:r w:rsidRPr="00E63DA2">
        <w:rPr>
          <w:color w:val="000000" w:themeColor="text1"/>
        </w:rPr>
        <w:fldChar w:fldCharType="separate"/>
      </w:r>
      <w:r w:rsidRPr="004205C4">
        <w:rPr>
          <w:color w:val="000000" w:themeColor="text1"/>
        </w:rPr>
        <w:t>Table J-6</w:t>
      </w:r>
      <w:r w:rsidRPr="00E63DA2">
        <w:rPr>
          <w:color w:val="000000" w:themeColor="text1"/>
        </w:rPr>
        <w:fldChar w:fldCharType="end"/>
      </w:r>
      <w:r w:rsidRPr="00C8146B">
        <w:rPr>
          <w:color w:val="000000" w:themeColor="text1"/>
        </w:rPr>
        <w:t xml:space="preserve"> that additional Azimuth FOR </w:t>
      </w:r>
      <w:r>
        <w:rPr>
          <w:color w:val="000000" w:themeColor="text1"/>
        </w:rPr>
        <w:t xml:space="preserve">is more effective than increased RDR, for reducing the number of Pop-up encounters, which cause </w:t>
      </w:r>
      <w:r w:rsidRPr="00C8146B">
        <w:rPr>
          <w:color w:val="000000" w:themeColor="text1"/>
        </w:rPr>
        <w:t xml:space="preserve">late detections. </w:t>
      </w:r>
      <w:r>
        <w:rPr>
          <w:color w:val="000000" w:themeColor="text1"/>
        </w:rPr>
        <w:t>Therefore, it</w:t>
      </w:r>
      <w:r w:rsidRPr="00C8146B">
        <w:rPr>
          <w:color w:val="000000" w:themeColor="text1"/>
        </w:rPr>
        <w:t xml:space="preserve"> would </w:t>
      </w:r>
      <w:r>
        <w:rPr>
          <w:color w:val="000000" w:themeColor="text1"/>
        </w:rPr>
        <w:t>lower</w:t>
      </w:r>
      <w:r w:rsidRPr="00C8146B">
        <w:rPr>
          <w:color w:val="000000" w:themeColor="text1"/>
        </w:rPr>
        <w:t xml:space="preserve"> the Pop-up Encounter CDF, especially for Large Intruders.</w:t>
      </w:r>
    </w:p>
    <w:p w14:paraId="3A7D47BC" w14:textId="77777777" w:rsidR="00C57F47" w:rsidRDefault="00C57F47" w:rsidP="00C57F47">
      <w:pPr>
        <w:keepNext/>
      </w:pPr>
      <w:r w:rsidRPr="00C8146B">
        <w:rPr>
          <w:noProof/>
          <w:color w:val="000000" w:themeColor="text1"/>
        </w:rPr>
        <w:lastRenderedPageBreak/>
        <w:drawing>
          <wp:inline distT="0" distB="0" distL="0" distR="0" wp14:anchorId="4C48AF72" wp14:editId="1B7F9776">
            <wp:extent cx="5733421" cy="6615485"/>
            <wp:effectExtent l="0" t="0" r="635" b="0"/>
            <wp:docPr id="199" name="Picture 19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733421" cy="6615485"/>
                    </a:xfrm>
                    <a:prstGeom prst="rect">
                      <a:avLst/>
                    </a:prstGeom>
                    <a:noFill/>
                    <a:ln>
                      <a:noFill/>
                    </a:ln>
                    <a:extLst>
                      <a:ext uri="{53640926-AAD7-44D8-BBD7-CCE9431645EC}">
                        <a14:shadowObscured xmlns:a14="http://schemas.microsoft.com/office/drawing/2010/main"/>
                      </a:ext>
                    </a:extLst>
                  </pic:spPr>
                </pic:pic>
              </a:graphicData>
            </a:graphic>
          </wp:inline>
        </w:drawing>
      </w:r>
    </w:p>
    <w:p w14:paraId="7335D854" w14:textId="77777777" w:rsidR="00C57F47" w:rsidRPr="00C8146B" w:rsidRDefault="00C57F47" w:rsidP="00C57F47">
      <w:pPr>
        <w:jc w:val="center"/>
        <w:rPr>
          <w:color w:val="000000" w:themeColor="text1"/>
        </w:rPr>
      </w:pPr>
      <w:bookmarkStart w:id="49" w:name="_Ref39227112"/>
      <w:bookmarkStart w:id="50" w:name="_Ref39227102"/>
      <w:r w:rsidRPr="00C8146B">
        <w:rPr>
          <w:b/>
          <w:color w:val="000000" w:themeColor="text1"/>
          <w:u w:val="single"/>
        </w:rPr>
        <w:t xml:space="preserve">Figure </w:t>
      </w:r>
      <w:r>
        <w:rPr>
          <w:b/>
          <w:color w:val="000000" w:themeColor="text1"/>
          <w:u w:val="single"/>
        </w:rPr>
        <w:t>J</w:t>
      </w:r>
      <w:r w:rsidRPr="00C8146B">
        <w:rPr>
          <w:b/>
          <w:color w:val="000000" w:themeColor="text1"/>
          <w:u w:val="single"/>
        </w:rPr>
        <w:t>-</w:t>
      </w:r>
      <w:r w:rsidRPr="00316C13">
        <w:rPr>
          <w:b/>
          <w:bCs/>
          <w:color w:val="000000" w:themeColor="text1"/>
          <w:u w:val="single"/>
        </w:rPr>
        <w:fldChar w:fldCharType="begin"/>
      </w:r>
      <w:r w:rsidRPr="00316C13">
        <w:rPr>
          <w:b/>
          <w:bCs/>
          <w:color w:val="000000" w:themeColor="text1"/>
          <w:u w:val="single"/>
        </w:rPr>
        <w:instrText xml:space="preserve"> SEQ Figure \* ARABIC </w:instrText>
      </w:r>
      <w:r w:rsidRPr="00316C13">
        <w:rPr>
          <w:b/>
          <w:bCs/>
          <w:color w:val="000000" w:themeColor="text1"/>
          <w:u w:val="single"/>
        </w:rPr>
        <w:fldChar w:fldCharType="separate"/>
      </w:r>
      <w:r>
        <w:rPr>
          <w:b/>
          <w:bCs/>
          <w:noProof/>
          <w:color w:val="000000" w:themeColor="text1"/>
          <w:u w:val="single"/>
        </w:rPr>
        <w:t>9</w:t>
      </w:r>
      <w:r w:rsidRPr="00316C13">
        <w:rPr>
          <w:b/>
          <w:bCs/>
          <w:color w:val="000000" w:themeColor="text1"/>
          <w:u w:val="single"/>
        </w:rPr>
        <w:fldChar w:fldCharType="end"/>
      </w:r>
      <w:bookmarkEnd w:id="49"/>
      <w:r>
        <w:rPr>
          <w:color w:val="000000" w:themeColor="text1"/>
        </w:rPr>
        <w:tab/>
      </w:r>
      <w:r>
        <w:rPr>
          <w:b/>
          <w:color w:val="000000" w:themeColor="text1"/>
        </w:rPr>
        <w:t>Time Margin</w:t>
      </w:r>
      <w:r w:rsidRPr="00C8146B">
        <w:rPr>
          <w:b/>
          <w:color w:val="000000" w:themeColor="text1"/>
        </w:rPr>
        <w:t xml:space="preserve"> CDF for 25 sec Pilot Response Time</w:t>
      </w:r>
      <w:bookmarkEnd w:id="50"/>
    </w:p>
    <w:p w14:paraId="73B8F0F8" w14:textId="77777777" w:rsidR="00C57F47" w:rsidRPr="00E63DA2" w:rsidRDefault="00C57F47" w:rsidP="00C57F47">
      <w:pPr>
        <w:rPr>
          <w:rFonts w:eastAsiaTheme="minorEastAsia"/>
          <w:color w:val="000000" w:themeColor="text1"/>
        </w:rPr>
      </w:pPr>
      <w:r w:rsidRPr="00C8146B">
        <w:rPr>
          <w:rFonts w:eastAsiaTheme="minorEastAsia"/>
          <w:color w:val="000000" w:themeColor="text1"/>
        </w:rPr>
        <w:t>The median CDF (All Encounters, 50</w:t>
      </w:r>
      <w:r w:rsidRPr="00C8146B">
        <w:rPr>
          <w:rFonts w:eastAsiaTheme="minorEastAsia"/>
          <w:color w:val="000000" w:themeColor="text1"/>
          <w:vertAlign w:val="superscript"/>
        </w:rPr>
        <w:t>th</w:t>
      </w:r>
      <w:r w:rsidRPr="00C8146B">
        <w:rPr>
          <w:rFonts w:eastAsiaTheme="minorEastAsia"/>
          <w:color w:val="000000" w:themeColor="text1"/>
        </w:rPr>
        <w:t xml:space="preserve"> percentile</w:t>
      </w:r>
      <w:r>
        <w:rPr>
          <w:rFonts w:eastAsiaTheme="minorEastAsia"/>
          <w:color w:val="000000" w:themeColor="text1"/>
        </w:rPr>
        <w:t>, CDF=0.5</w:t>
      </w:r>
      <w:r w:rsidRPr="00C8146B">
        <w:rPr>
          <w:rFonts w:eastAsiaTheme="minorEastAsia"/>
          <w:color w:val="000000" w:themeColor="text1"/>
        </w:rPr>
        <w:t xml:space="preserve">) is greater than the Corrective Minimum Average </w:t>
      </w:r>
      <w:r>
        <w:rPr>
          <w:rFonts w:eastAsiaTheme="minorEastAsia"/>
          <w:color w:val="000000" w:themeColor="text1"/>
        </w:rPr>
        <w:t xml:space="preserve">Alert Time </w:t>
      </w:r>
      <w:r w:rsidRPr="00C8146B">
        <w:rPr>
          <w:rFonts w:eastAsiaTheme="minorEastAsia"/>
          <w:color w:val="000000" w:themeColor="text1"/>
        </w:rPr>
        <w:t>(55 sec), only for the 3</w:t>
      </w:r>
      <w:r w:rsidRPr="00E63DA2">
        <w:rPr>
          <w:rFonts w:eastAsiaTheme="minorEastAsia"/>
          <w:color w:val="000000" w:themeColor="text1"/>
        </w:rPr>
        <w:t>rd</w:t>
      </w:r>
      <w:r w:rsidRPr="00C8146B">
        <w:rPr>
          <w:rFonts w:eastAsiaTheme="minorEastAsia"/>
          <w:color w:val="000000" w:themeColor="text1"/>
        </w:rPr>
        <w:t xml:space="preserve"> RDR candidate in </w:t>
      </w:r>
      <w:r>
        <w:rPr>
          <w:rFonts w:eastAsiaTheme="minorEastAsia"/>
          <w:color w:val="000000" w:themeColor="text1"/>
        </w:rPr>
        <w:fldChar w:fldCharType="begin"/>
      </w:r>
      <w:r>
        <w:rPr>
          <w:rFonts w:eastAsiaTheme="minorEastAsia"/>
          <w:color w:val="000000" w:themeColor="text1"/>
        </w:rPr>
        <w:instrText xml:space="preserve"> REF _Ref39227112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Figure J-9</w:t>
      </w:r>
      <w:r>
        <w:rPr>
          <w:rFonts w:eastAsiaTheme="minorEastAsia"/>
          <w:color w:val="000000" w:themeColor="text1"/>
        </w:rPr>
        <w:fldChar w:fldCharType="end"/>
      </w:r>
      <w:r w:rsidRPr="00C8146B">
        <w:rPr>
          <w:rFonts w:eastAsiaTheme="minorEastAsia"/>
          <w:color w:val="000000" w:themeColor="text1"/>
        </w:rPr>
        <w:t>.</w:t>
      </w:r>
    </w:p>
    <w:p w14:paraId="19014E03" w14:textId="77777777" w:rsidR="00C57F47" w:rsidRPr="00C8146B" w:rsidRDefault="00C57F47" w:rsidP="00C57F47">
      <w:pPr>
        <w:rPr>
          <w:color w:val="000000" w:themeColor="text1"/>
        </w:rPr>
      </w:pPr>
    </w:p>
    <w:p w14:paraId="621A7C90" w14:textId="77777777" w:rsidR="00C57F47" w:rsidRPr="004271AC" w:rsidRDefault="00C57F47" w:rsidP="00C57F47">
      <w:pPr>
        <w:pStyle w:val="Heading2"/>
        <w:rPr>
          <w:b w:val="0"/>
          <w:szCs w:val="24"/>
        </w:rPr>
      </w:pPr>
      <w:r w:rsidRPr="004271AC">
        <w:rPr>
          <w:szCs w:val="24"/>
        </w:rPr>
        <w:t>J.</w:t>
      </w:r>
      <w:r>
        <w:rPr>
          <w:szCs w:val="24"/>
        </w:rPr>
        <w:t>4</w:t>
      </w:r>
      <w:r w:rsidRPr="004271AC">
        <w:rPr>
          <w:szCs w:val="24"/>
        </w:rPr>
        <w:tab/>
        <w:t>Using the Final Entry into FOR/RDR for Time Margin</w:t>
      </w:r>
    </w:p>
    <w:p w14:paraId="2D299859" w14:textId="77777777" w:rsidR="00C57F47" w:rsidRPr="00C8146B" w:rsidRDefault="00C57F47" w:rsidP="00C57F47">
      <w:pPr>
        <w:rPr>
          <w:color w:val="000000" w:themeColor="text1"/>
        </w:rPr>
      </w:pPr>
      <w:r w:rsidRPr="00C8146B">
        <w:rPr>
          <w:color w:val="000000" w:themeColor="text1"/>
        </w:rPr>
        <w:t xml:space="preserve">The </w:t>
      </w:r>
      <w:r>
        <w:rPr>
          <w:color w:val="000000" w:themeColor="text1"/>
        </w:rPr>
        <w:t>time margin</w:t>
      </w:r>
      <w:r w:rsidRPr="00C8146B">
        <w:rPr>
          <w:color w:val="000000" w:themeColor="text1"/>
        </w:rPr>
        <w:t xml:space="preserve"> has been defined as the time between the first entry into FOR/RDR and </w:t>
      </w:r>
      <w:proofErr w:type="spellStart"/>
      <w:r>
        <w:rPr>
          <w:color w:val="000000" w:themeColor="text1"/>
        </w:rPr>
        <w:t>LoWC</w:t>
      </w:r>
      <w:proofErr w:type="spellEnd"/>
      <w:r w:rsidRPr="00C8146B">
        <w:rPr>
          <w:color w:val="000000" w:themeColor="text1"/>
        </w:rPr>
        <w:t xml:space="preserve">. But in some encounters, multiple entries occur. Below we examine the </w:t>
      </w:r>
      <w:r>
        <w:rPr>
          <w:color w:val="000000" w:themeColor="text1"/>
        </w:rPr>
        <w:t>time margin</w:t>
      </w:r>
      <w:r w:rsidRPr="00C8146B">
        <w:rPr>
          <w:color w:val="000000" w:themeColor="text1"/>
        </w:rPr>
        <w:t xml:space="preserve"> statistics, using the final entry into FOR/RDR. Overall, it slightly increases the average </w:t>
      </w:r>
      <w:r>
        <w:rPr>
          <w:color w:val="000000" w:themeColor="text1"/>
        </w:rPr>
        <w:t>time margin</w:t>
      </w:r>
      <w:r w:rsidRPr="00C8146B">
        <w:rPr>
          <w:color w:val="000000" w:themeColor="text1"/>
        </w:rPr>
        <w:t xml:space="preserve">, and it increases the probability of Late Detections. </w:t>
      </w:r>
      <w:r w:rsidRPr="00C8146B">
        <w:rPr>
          <w:color w:val="000000" w:themeColor="text1"/>
        </w:rPr>
        <w:lastRenderedPageBreak/>
        <w:t>Using the final entry adds a significant density of Pop-up encounters between 0-30 seconds, which appear to be taken from throughout the higher side of the distribution.</w:t>
      </w:r>
    </w:p>
    <w:p w14:paraId="2FC667B9" w14:textId="77777777" w:rsidR="00C57F47" w:rsidRDefault="00C57F47" w:rsidP="00C57F47">
      <w:pPr>
        <w:rPr>
          <w:color w:val="000000" w:themeColor="text1"/>
        </w:rPr>
      </w:pPr>
      <w:r w:rsidRPr="00C8146B">
        <w:rPr>
          <w:color w:val="000000" w:themeColor="text1"/>
        </w:rPr>
        <w:t xml:space="preserve">Using the final entry into FOR/RDR decreases the mean </w:t>
      </w:r>
      <w:r>
        <w:rPr>
          <w:color w:val="000000" w:themeColor="text1"/>
        </w:rPr>
        <w:t>time margin</w:t>
      </w:r>
      <w:r w:rsidRPr="00C8146B">
        <w:rPr>
          <w:color w:val="000000" w:themeColor="text1"/>
        </w:rPr>
        <w:t xml:space="preserve"> by 2-</w:t>
      </w:r>
      <w:r>
        <w:rPr>
          <w:color w:val="000000" w:themeColor="text1"/>
        </w:rPr>
        <w:t>7</w:t>
      </w:r>
      <w:r w:rsidRPr="00C8146B">
        <w:rPr>
          <w:color w:val="000000" w:themeColor="text1"/>
        </w:rPr>
        <w:t xml:space="preserve"> seconds, while the median is only decreased by </w:t>
      </w:r>
      <w:r>
        <w:rPr>
          <w:color w:val="000000" w:themeColor="text1"/>
        </w:rPr>
        <w:t>0-3</w:t>
      </w:r>
      <w:r w:rsidRPr="00C8146B">
        <w:rPr>
          <w:color w:val="000000" w:themeColor="text1"/>
        </w:rPr>
        <w:t xml:space="preserve"> seconds. The probability of late detection is increased by 1-</w:t>
      </w:r>
      <w:r>
        <w:rPr>
          <w:color w:val="000000" w:themeColor="text1"/>
        </w:rPr>
        <w:t>3</w:t>
      </w:r>
      <w:r w:rsidRPr="00C8146B">
        <w:rPr>
          <w:color w:val="000000" w:themeColor="text1"/>
        </w:rPr>
        <w:t xml:space="preserve">% (of </w:t>
      </w:r>
      <w:proofErr w:type="spellStart"/>
      <w:r>
        <w:rPr>
          <w:color w:val="000000" w:themeColor="text1"/>
        </w:rPr>
        <w:t>LoWC</w:t>
      </w:r>
      <w:proofErr w:type="spellEnd"/>
      <w:r w:rsidRPr="00C8146B">
        <w:rPr>
          <w:color w:val="000000" w:themeColor="text1"/>
        </w:rPr>
        <w:t xml:space="preserve"> encounters).</w:t>
      </w:r>
    </w:p>
    <w:p w14:paraId="6985F26E" w14:textId="77777777" w:rsidR="00C57F47" w:rsidRPr="00F61690" w:rsidRDefault="00C57F47" w:rsidP="00C57F47">
      <w:pPr>
        <w:pStyle w:val="Caption"/>
        <w:keepNext/>
        <w:jc w:val="center"/>
        <w:rPr>
          <w:i w:val="0"/>
          <w:iCs w:val="0"/>
          <w:sz w:val="22"/>
          <w:szCs w:val="22"/>
        </w:rPr>
      </w:pPr>
      <w:bookmarkStart w:id="51" w:name="_Ref39227888"/>
      <w:r w:rsidRPr="00F61690">
        <w:rPr>
          <w:b/>
          <w:i w:val="0"/>
          <w:iCs w:val="0"/>
          <w:color w:val="000000" w:themeColor="text1"/>
          <w:sz w:val="22"/>
          <w:szCs w:val="22"/>
          <w:u w:val="single"/>
        </w:rPr>
        <w:t>Table J-</w:t>
      </w:r>
      <w:r w:rsidRPr="00F61690">
        <w:rPr>
          <w:b/>
          <w:bCs/>
          <w:i w:val="0"/>
          <w:iCs w:val="0"/>
          <w:color w:val="auto"/>
          <w:sz w:val="22"/>
          <w:szCs w:val="22"/>
          <w:u w:val="single"/>
        </w:rPr>
        <w:fldChar w:fldCharType="begin"/>
      </w:r>
      <w:r w:rsidRPr="00F61690">
        <w:rPr>
          <w:b/>
          <w:bCs/>
          <w:i w:val="0"/>
          <w:iCs w:val="0"/>
          <w:color w:val="auto"/>
          <w:sz w:val="22"/>
          <w:szCs w:val="22"/>
          <w:u w:val="single"/>
        </w:rPr>
        <w:instrText xml:space="preserve"> SEQ Table \* ARABIC </w:instrText>
      </w:r>
      <w:r w:rsidRPr="00F61690">
        <w:rPr>
          <w:b/>
          <w:bCs/>
          <w:i w:val="0"/>
          <w:iCs w:val="0"/>
          <w:color w:val="auto"/>
          <w:sz w:val="22"/>
          <w:szCs w:val="22"/>
          <w:u w:val="single"/>
        </w:rPr>
        <w:fldChar w:fldCharType="separate"/>
      </w:r>
      <w:r w:rsidRPr="00F61690">
        <w:rPr>
          <w:b/>
          <w:bCs/>
          <w:i w:val="0"/>
          <w:iCs w:val="0"/>
          <w:noProof/>
          <w:color w:val="auto"/>
          <w:sz w:val="22"/>
          <w:szCs w:val="22"/>
          <w:u w:val="single"/>
        </w:rPr>
        <w:t>11</w:t>
      </w:r>
      <w:r w:rsidRPr="00F61690">
        <w:rPr>
          <w:b/>
          <w:bCs/>
          <w:i w:val="0"/>
          <w:iCs w:val="0"/>
          <w:color w:val="auto"/>
          <w:sz w:val="22"/>
          <w:szCs w:val="22"/>
          <w:u w:val="single"/>
        </w:rPr>
        <w:fldChar w:fldCharType="end"/>
      </w:r>
      <w:bookmarkEnd w:id="51"/>
      <w:r w:rsidRPr="00F61690">
        <w:rPr>
          <w:b/>
          <w:i w:val="0"/>
          <w:iCs w:val="0"/>
          <w:color w:val="000000" w:themeColor="text1"/>
          <w:sz w:val="22"/>
          <w:szCs w:val="22"/>
          <w:u w:val="single"/>
        </w:rPr>
        <w:t xml:space="preserve"> </w:t>
      </w:r>
      <w:r w:rsidRPr="00F61690">
        <w:rPr>
          <w:b/>
          <w:i w:val="0"/>
          <w:iCs w:val="0"/>
          <w:color w:val="000000" w:themeColor="text1"/>
          <w:sz w:val="22"/>
          <w:szCs w:val="22"/>
        </w:rPr>
        <w:tab/>
        <w:t>Summary of Time Margin Statistics for RDR Candidates, Final Entry into FOR/RDR</w:t>
      </w:r>
    </w:p>
    <w:tbl>
      <w:tblPr>
        <w:tblStyle w:val="TableGrid"/>
        <w:tblpPr w:leftFromText="180" w:rightFromText="180" w:vertAnchor="text" w:horzAnchor="margin" w:tblpY="-94"/>
        <w:tblW w:w="938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4"/>
        <w:gridCol w:w="774"/>
        <w:gridCol w:w="774"/>
        <w:gridCol w:w="774"/>
        <w:gridCol w:w="672"/>
        <w:gridCol w:w="672"/>
        <w:gridCol w:w="672"/>
        <w:gridCol w:w="672"/>
        <w:gridCol w:w="672"/>
        <w:gridCol w:w="672"/>
        <w:gridCol w:w="672"/>
        <w:gridCol w:w="672"/>
        <w:gridCol w:w="672"/>
      </w:tblGrid>
      <w:tr w:rsidR="00C57F47" w:rsidRPr="00DC7F80" w14:paraId="5EFE3F7A" w14:textId="77777777" w:rsidTr="00505179">
        <w:tc>
          <w:tcPr>
            <w:tcW w:w="1014" w:type="dxa"/>
            <w:tcBorders>
              <w:top w:val="single" w:sz="12" w:space="0" w:color="auto"/>
              <w:bottom w:val="single" w:sz="4" w:space="0" w:color="auto"/>
              <w:right w:val="single" w:sz="12" w:space="0" w:color="auto"/>
            </w:tcBorders>
          </w:tcPr>
          <w:p w14:paraId="52B25813" w14:textId="77777777" w:rsidR="00C57F47" w:rsidRPr="00C8146B" w:rsidRDefault="00C57F47" w:rsidP="00505179">
            <w:pPr>
              <w:rPr>
                <w:color w:val="000000" w:themeColor="text1"/>
                <w:sz w:val="20"/>
                <w:szCs w:val="20"/>
              </w:rPr>
            </w:pPr>
            <w:r w:rsidRPr="00C8146B">
              <w:rPr>
                <w:color w:val="000000" w:themeColor="text1"/>
                <w:sz w:val="20"/>
                <w:szCs w:val="20"/>
              </w:rPr>
              <w:t>Intruder Size</w:t>
            </w:r>
          </w:p>
        </w:tc>
        <w:tc>
          <w:tcPr>
            <w:tcW w:w="2322" w:type="dxa"/>
            <w:gridSpan w:val="3"/>
            <w:tcBorders>
              <w:top w:val="single" w:sz="12" w:space="0" w:color="auto"/>
              <w:left w:val="single" w:sz="12" w:space="0" w:color="auto"/>
              <w:bottom w:val="single" w:sz="4" w:space="0" w:color="auto"/>
              <w:right w:val="single" w:sz="12" w:space="0" w:color="auto"/>
            </w:tcBorders>
          </w:tcPr>
          <w:p w14:paraId="1EE9C33F" w14:textId="77777777" w:rsidR="00C57F47" w:rsidRPr="00C8146B" w:rsidRDefault="00C57F47" w:rsidP="00505179">
            <w:pPr>
              <w:rPr>
                <w:color w:val="000000" w:themeColor="text1"/>
                <w:sz w:val="20"/>
                <w:szCs w:val="20"/>
              </w:rPr>
            </w:pPr>
            <w:r w:rsidRPr="00C8146B">
              <w:rPr>
                <w:color w:val="000000" w:themeColor="text1"/>
                <w:sz w:val="20"/>
                <w:szCs w:val="20"/>
              </w:rPr>
              <w:t>Small</w:t>
            </w:r>
          </w:p>
        </w:tc>
        <w:tc>
          <w:tcPr>
            <w:tcW w:w="2016" w:type="dxa"/>
            <w:gridSpan w:val="3"/>
            <w:tcBorders>
              <w:top w:val="single" w:sz="12" w:space="0" w:color="auto"/>
              <w:left w:val="single" w:sz="12" w:space="0" w:color="auto"/>
              <w:bottom w:val="single" w:sz="4" w:space="0" w:color="auto"/>
              <w:right w:val="single" w:sz="12" w:space="0" w:color="auto"/>
            </w:tcBorders>
          </w:tcPr>
          <w:p w14:paraId="08F40269" w14:textId="77777777" w:rsidR="00C57F47" w:rsidRPr="00C8146B" w:rsidRDefault="00C57F47" w:rsidP="00505179">
            <w:pPr>
              <w:rPr>
                <w:color w:val="000000" w:themeColor="text1"/>
                <w:sz w:val="20"/>
                <w:szCs w:val="20"/>
              </w:rPr>
            </w:pPr>
            <w:r w:rsidRPr="00C8146B">
              <w:rPr>
                <w:color w:val="000000" w:themeColor="text1"/>
                <w:sz w:val="20"/>
                <w:szCs w:val="20"/>
              </w:rPr>
              <w:t>Medium</w:t>
            </w:r>
          </w:p>
        </w:tc>
        <w:tc>
          <w:tcPr>
            <w:tcW w:w="2016" w:type="dxa"/>
            <w:gridSpan w:val="3"/>
            <w:tcBorders>
              <w:top w:val="single" w:sz="12" w:space="0" w:color="auto"/>
              <w:left w:val="single" w:sz="12" w:space="0" w:color="auto"/>
              <w:bottom w:val="single" w:sz="4" w:space="0" w:color="auto"/>
              <w:right w:val="single" w:sz="12" w:space="0" w:color="auto"/>
            </w:tcBorders>
          </w:tcPr>
          <w:p w14:paraId="140D244E" w14:textId="77777777" w:rsidR="00C57F47" w:rsidRPr="00C8146B" w:rsidRDefault="00C57F47" w:rsidP="00505179">
            <w:pPr>
              <w:rPr>
                <w:color w:val="000000" w:themeColor="text1"/>
                <w:sz w:val="20"/>
                <w:szCs w:val="20"/>
              </w:rPr>
            </w:pPr>
            <w:r w:rsidRPr="00C8146B">
              <w:rPr>
                <w:color w:val="000000" w:themeColor="text1"/>
                <w:sz w:val="20"/>
                <w:szCs w:val="20"/>
              </w:rPr>
              <w:t xml:space="preserve">Large </w:t>
            </w:r>
          </w:p>
        </w:tc>
        <w:tc>
          <w:tcPr>
            <w:tcW w:w="2016" w:type="dxa"/>
            <w:gridSpan w:val="3"/>
            <w:tcBorders>
              <w:left w:val="single" w:sz="12" w:space="0" w:color="auto"/>
            </w:tcBorders>
          </w:tcPr>
          <w:p w14:paraId="5736739D" w14:textId="77777777" w:rsidR="00C57F47" w:rsidRPr="00C8146B" w:rsidRDefault="00C57F47" w:rsidP="00505179">
            <w:pPr>
              <w:rPr>
                <w:color w:val="000000" w:themeColor="text1"/>
                <w:sz w:val="20"/>
                <w:szCs w:val="20"/>
              </w:rPr>
            </w:pPr>
            <w:r w:rsidRPr="00C8146B">
              <w:rPr>
                <w:color w:val="000000" w:themeColor="text1"/>
                <w:sz w:val="20"/>
                <w:szCs w:val="20"/>
              </w:rPr>
              <w:t>All</w:t>
            </w:r>
          </w:p>
        </w:tc>
      </w:tr>
      <w:tr w:rsidR="00C57F47" w:rsidRPr="00DC7F80" w14:paraId="1CF35DC7" w14:textId="77777777" w:rsidTr="00505179">
        <w:tc>
          <w:tcPr>
            <w:tcW w:w="1014" w:type="dxa"/>
            <w:tcBorders>
              <w:top w:val="single" w:sz="4" w:space="0" w:color="auto"/>
              <w:bottom w:val="single" w:sz="4" w:space="0" w:color="auto"/>
              <w:right w:val="single" w:sz="12" w:space="0" w:color="auto"/>
            </w:tcBorders>
          </w:tcPr>
          <w:p w14:paraId="5AD6054F" w14:textId="77777777" w:rsidR="00C57F47" w:rsidRPr="00C8146B" w:rsidRDefault="00C57F47" w:rsidP="00505179">
            <w:pPr>
              <w:rPr>
                <w:color w:val="000000" w:themeColor="text1"/>
                <w:sz w:val="20"/>
                <w:szCs w:val="20"/>
              </w:rPr>
            </w:pPr>
            <w:proofErr w:type="spellStart"/>
            <w:r>
              <w:rPr>
                <w:color w:val="000000" w:themeColor="text1"/>
                <w:sz w:val="20"/>
                <w:szCs w:val="20"/>
              </w:rPr>
              <w:t>LoWC</w:t>
            </w:r>
            <w:proofErr w:type="spellEnd"/>
            <w:r w:rsidRPr="00C8146B">
              <w:rPr>
                <w:color w:val="000000" w:themeColor="text1"/>
                <w:sz w:val="20"/>
                <w:szCs w:val="20"/>
              </w:rPr>
              <w:t xml:space="preserve"> Prob. (All)</w:t>
            </w:r>
          </w:p>
        </w:tc>
        <w:tc>
          <w:tcPr>
            <w:tcW w:w="2322" w:type="dxa"/>
            <w:gridSpan w:val="3"/>
            <w:tcBorders>
              <w:top w:val="single" w:sz="4" w:space="0" w:color="auto"/>
              <w:left w:val="single" w:sz="12" w:space="0" w:color="auto"/>
              <w:bottom w:val="single" w:sz="4" w:space="0" w:color="auto"/>
              <w:right w:val="single" w:sz="12" w:space="0" w:color="auto"/>
            </w:tcBorders>
          </w:tcPr>
          <w:p w14:paraId="5F96874E" w14:textId="77777777" w:rsidR="00C57F47" w:rsidRPr="00C8146B" w:rsidRDefault="00C57F47" w:rsidP="00505179">
            <w:pPr>
              <w:rPr>
                <w:color w:val="000000" w:themeColor="text1"/>
                <w:sz w:val="20"/>
                <w:szCs w:val="20"/>
              </w:rPr>
            </w:pPr>
            <w:r w:rsidRPr="00C8146B">
              <w:rPr>
                <w:color w:val="000000" w:themeColor="text1"/>
                <w:sz w:val="20"/>
                <w:szCs w:val="20"/>
              </w:rPr>
              <w:t>0.0418</w:t>
            </w:r>
          </w:p>
        </w:tc>
        <w:tc>
          <w:tcPr>
            <w:tcW w:w="2016" w:type="dxa"/>
            <w:gridSpan w:val="3"/>
            <w:tcBorders>
              <w:top w:val="single" w:sz="4" w:space="0" w:color="auto"/>
              <w:left w:val="single" w:sz="12" w:space="0" w:color="auto"/>
              <w:bottom w:val="single" w:sz="4" w:space="0" w:color="auto"/>
              <w:right w:val="single" w:sz="12" w:space="0" w:color="auto"/>
            </w:tcBorders>
          </w:tcPr>
          <w:p w14:paraId="2CD1B2D9" w14:textId="77777777" w:rsidR="00C57F47" w:rsidRPr="00C8146B" w:rsidRDefault="00C57F47" w:rsidP="00505179">
            <w:pPr>
              <w:rPr>
                <w:color w:val="000000" w:themeColor="text1"/>
                <w:sz w:val="20"/>
                <w:szCs w:val="20"/>
              </w:rPr>
            </w:pPr>
            <w:r w:rsidRPr="00C8146B">
              <w:rPr>
                <w:color w:val="000000" w:themeColor="text1"/>
                <w:sz w:val="20"/>
                <w:szCs w:val="20"/>
              </w:rPr>
              <w:t>0.0404</w:t>
            </w:r>
          </w:p>
        </w:tc>
        <w:tc>
          <w:tcPr>
            <w:tcW w:w="2016" w:type="dxa"/>
            <w:gridSpan w:val="3"/>
            <w:tcBorders>
              <w:top w:val="single" w:sz="4" w:space="0" w:color="auto"/>
              <w:left w:val="single" w:sz="12" w:space="0" w:color="auto"/>
              <w:bottom w:val="single" w:sz="4" w:space="0" w:color="auto"/>
              <w:right w:val="single" w:sz="12" w:space="0" w:color="auto"/>
            </w:tcBorders>
          </w:tcPr>
          <w:p w14:paraId="03C6FDCF" w14:textId="77777777" w:rsidR="00C57F47" w:rsidRPr="00C8146B" w:rsidRDefault="00C57F47" w:rsidP="00505179">
            <w:pPr>
              <w:rPr>
                <w:color w:val="000000" w:themeColor="text1"/>
                <w:sz w:val="20"/>
                <w:szCs w:val="20"/>
              </w:rPr>
            </w:pPr>
            <w:r w:rsidRPr="00C8146B">
              <w:rPr>
                <w:color w:val="000000" w:themeColor="text1"/>
                <w:sz w:val="20"/>
                <w:szCs w:val="20"/>
              </w:rPr>
              <w:t>0.0392</w:t>
            </w:r>
          </w:p>
        </w:tc>
        <w:tc>
          <w:tcPr>
            <w:tcW w:w="2016" w:type="dxa"/>
            <w:gridSpan w:val="3"/>
            <w:tcBorders>
              <w:left w:val="single" w:sz="12" w:space="0" w:color="auto"/>
            </w:tcBorders>
          </w:tcPr>
          <w:p w14:paraId="0403B2EA" w14:textId="77777777" w:rsidR="00C57F47" w:rsidRPr="00C8146B" w:rsidRDefault="00C57F47" w:rsidP="00505179">
            <w:pPr>
              <w:rPr>
                <w:color w:val="000000" w:themeColor="text1"/>
                <w:sz w:val="20"/>
                <w:szCs w:val="20"/>
              </w:rPr>
            </w:pPr>
            <w:r w:rsidRPr="00C8146B">
              <w:rPr>
                <w:color w:val="000000" w:themeColor="text1"/>
                <w:sz w:val="20"/>
                <w:szCs w:val="20"/>
              </w:rPr>
              <w:t>0.0403</w:t>
            </w:r>
          </w:p>
        </w:tc>
      </w:tr>
      <w:tr w:rsidR="00C57F47" w:rsidRPr="00DC7F80" w14:paraId="7ADE0FB9" w14:textId="77777777" w:rsidTr="00505179">
        <w:tc>
          <w:tcPr>
            <w:tcW w:w="1014" w:type="dxa"/>
            <w:tcBorders>
              <w:top w:val="single" w:sz="4" w:space="0" w:color="auto"/>
              <w:bottom w:val="single" w:sz="4" w:space="0" w:color="auto"/>
              <w:right w:val="single" w:sz="12" w:space="0" w:color="auto"/>
            </w:tcBorders>
          </w:tcPr>
          <w:p w14:paraId="3F61598F" w14:textId="77777777" w:rsidR="00C57F47" w:rsidRPr="00C8146B" w:rsidRDefault="00C57F47" w:rsidP="00505179">
            <w:pPr>
              <w:rPr>
                <w:color w:val="000000" w:themeColor="text1"/>
                <w:sz w:val="20"/>
                <w:szCs w:val="20"/>
              </w:rPr>
            </w:pPr>
            <w:r w:rsidRPr="00C8146B">
              <w:rPr>
                <w:color w:val="000000" w:themeColor="text1"/>
                <w:sz w:val="20"/>
                <w:szCs w:val="20"/>
              </w:rPr>
              <w:t>Pilot Response Time (sec)</w:t>
            </w:r>
          </w:p>
        </w:tc>
        <w:tc>
          <w:tcPr>
            <w:tcW w:w="774" w:type="dxa"/>
            <w:tcBorders>
              <w:top w:val="single" w:sz="4" w:space="0" w:color="auto"/>
              <w:left w:val="single" w:sz="12" w:space="0" w:color="auto"/>
              <w:bottom w:val="single" w:sz="4" w:space="0" w:color="auto"/>
            </w:tcBorders>
            <w:shd w:val="clear" w:color="auto" w:fill="FBE4D5" w:themeFill="accent2" w:themeFillTint="33"/>
          </w:tcPr>
          <w:p w14:paraId="14B59A9E" w14:textId="77777777" w:rsidR="00C57F47" w:rsidRPr="00C8146B" w:rsidRDefault="00C57F47" w:rsidP="00505179">
            <w:pPr>
              <w:rPr>
                <w:color w:val="000000" w:themeColor="text1"/>
                <w:sz w:val="20"/>
                <w:szCs w:val="20"/>
              </w:rPr>
            </w:pPr>
            <w:r w:rsidRPr="00C8146B">
              <w:rPr>
                <w:color w:val="000000" w:themeColor="text1"/>
                <w:sz w:val="20"/>
                <w:szCs w:val="20"/>
              </w:rPr>
              <w:t>10</w:t>
            </w:r>
          </w:p>
        </w:tc>
        <w:tc>
          <w:tcPr>
            <w:tcW w:w="774" w:type="dxa"/>
            <w:tcBorders>
              <w:top w:val="single" w:sz="4" w:space="0" w:color="auto"/>
              <w:bottom w:val="single" w:sz="4" w:space="0" w:color="auto"/>
            </w:tcBorders>
            <w:shd w:val="clear" w:color="auto" w:fill="E2EFD9" w:themeFill="accent6" w:themeFillTint="33"/>
          </w:tcPr>
          <w:p w14:paraId="15F966CF" w14:textId="77777777" w:rsidR="00C57F47" w:rsidRPr="00C8146B" w:rsidRDefault="00C57F47" w:rsidP="00505179">
            <w:pPr>
              <w:rPr>
                <w:color w:val="000000" w:themeColor="text1"/>
                <w:sz w:val="20"/>
                <w:szCs w:val="20"/>
              </w:rPr>
            </w:pPr>
            <w:r>
              <w:rPr>
                <w:color w:val="000000" w:themeColor="text1"/>
                <w:sz w:val="20"/>
                <w:szCs w:val="20"/>
              </w:rPr>
              <w:t>17</w:t>
            </w:r>
          </w:p>
        </w:tc>
        <w:tc>
          <w:tcPr>
            <w:tcW w:w="774" w:type="dxa"/>
            <w:tcBorders>
              <w:top w:val="single" w:sz="4" w:space="0" w:color="auto"/>
              <w:bottom w:val="single" w:sz="4" w:space="0" w:color="auto"/>
              <w:right w:val="single" w:sz="12" w:space="0" w:color="auto"/>
            </w:tcBorders>
            <w:shd w:val="clear" w:color="auto" w:fill="D9E2F3" w:themeFill="accent1" w:themeFillTint="33"/>
          </w:tcPr>
          <w:p w14:paraId="1BE9CAA6" w14:textId="77777777" w:rsidR="00C57F47" w:rsidRPr="00C8146B" w:rsidRDefault="00C57F47" w:rsidP="00505179">
            <w:pPr>
              <w:rPr>
                <w:color w:val="000000" w:themeColor="text1"/>
                <w:sz w:val="20"/>
                <w:szCs w:val="20"/>
              </w:rPr>
            </w:pPr>
            <w:r w:rsidRPr="00C8146B">
              <w:rPr>
                <w:color w:val="000000" w:themeColor="text1"/>
                <w:sz w:val="20"/>
                <w:szCs w:val="20"/>
              </w:rPr>
              <w:t>25</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731005AA" w14:textId="77777777" w:rsidR="00C57F47" w:rsidRPr="00C8146B" w:rsidRDefault="00C57F47" w:rsidP="00505179">
            <w:pPr>
              <w:rPr>
                <w:color w:val="000000" w:themeColor="text1"/>
                <w:sz w:val="20"/>
                <w:szCs w:val="20"/>
              </w:rPr>
            </w:pPr>
            <w:r w:rsidRPr="00C8146B">
              <w:rPr>
                <w:color w:val="000000" w:themeColor="text1"/>
                <w:sz w:val="20"/>
                <w:szCs w:val="20"/>
              </w:rPr>
              <w:t>10</w:t>
            </w:r>
          </w:p>
        </w:tc>
        <w:tc>
          <w:tcPr>
            <w:tcW w:w="672" w:type="dxa"/>
            <w:tcBorders>
              <w:top w:val="single" w:sz="4" w:space="0" w:color="auto"/>
              <w:bottom w:val="single" w:sz="4" w:space="0" w:color="auto"/>
            </w:tcBorders>
            <w:shd w:val="clear" w:color="auto" w:fill="E2EFD9" w:themeFill="accent6" w:themeFillTint="33"/>
          </w:tcPr>
          <w:p w14:paraId="48B62FE9" w14:textId="77777777" w:rsidR="00C57F47" w:rsidRPr="00C8146B" w:rsidRDefault="00C57F47" w:rsidP="00505179">
            <w:pPr>
              <w:rPr>
                <w:color w:val="000000" w:themeColor="text1"/>
                <w:sz w:val="20"/>
                <w:szCs w:val="20"/>
              </w:rPr>
            </w:pPr>
            <w:r>
              <w:rPr>
                <w:color w:val="000000" w:themeColor="text1"/>
                <w:sz w:val="20"/>
                <w:szCs w:val="20"/>
              </w:rPr>
              <w:t>17</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1058DFE1" w14:textId="77777777" w:rsidR="00C57F47" w:rsidRPr="00C8146B" w:rsidRDefault="00C57F47" w:rsidP="00505179">
            <w:pPr>
              <w:rPr>
                <w:color w:val="000000" w:themeColor="text1"/>
                <w:sz w:val="20"/>
                <w:szCs w:val="20"/>
              </w:rPr>
            </w:pPr>
            <w:r w:rsidRPr="00C8146B">
              <w:rPr>
                <w:color w:val="000000" w:themeColor="text1"/>
                <w:sz w:val="20"/>
                <w:szCs w:val="20"/>
              </w:rPr>
              <w:t>25</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3C91733C" w14:textId="77777777" w:rsidR="00C57F47" w:rsidRPr="00C8146B" w:rsidRDefault="00C57F47" w:rsidP="00505179">
            <w:pPr>
              <w:rPr>
                <w:color w:val="000000" w:themeColor="text1"/>
                <w:sz w:val="20"/>
                <w:szCs w:val="20"/>
              </w:rPr>
            </w:pPr>
            <w:r w:rsidRPr="00C8146B">
              <w:rPr>
                <w:color w:val="000000" w:themeColor="text1"/>
                <w:sz w:val="20"/>
                <w:szCs w:val="20"/>
              </w:rPr>
              <w:t>10</w:t>
            </w:r>
          </w:p>
        </w:tc>
        <w:tc>
          <w:tcPr>
            <w:tcW w:w="672" w:type="dxa"/>
            <w:tcBorders>
              <w:top w:val="single" w:sz="4" w:space="0" w:color="auto"/>
              <w:bottom w:val="single" w:sz="4" w:space="0" w:color="auto"/>
            </w:tcBorders>
            <w:shd w:val="clear" w:color="auto" w:fill="E2EFD9" w:themeFill="accent6" w:themeFillTint="33"/>
          </w:tcPr>
          <w:p w14:paraId="32FE9CFD" w14:textId="77777777" w:rsidR="00C57F47" w:rsidRPr="00C8146B" w:rsidRDefault="00C57F47" w:rsidP="00505179">
            <w:pPr>
              <w:rPr>
                <w:color w:val="000000" w:themeColor="text1"/>
                <w:sz w:val="20"/>
                <w:szCs w:val="20"/>
              </w:rPr>
            </w:pPr>
            <w:r>
              <w:rPr>
                <w:color w:val="000000" w:themeColor="text1"/>
                <w:sz w:val="20"/>
                <w:szCs w:val="20"/>
              </w:rPr>
              <w:t>17</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6CD967BB" w14:textId="77777777" w:rsidR="00C57F47" w:rsidRPr="00C8146B" w:rsidRDefault="00C57F47" w:rsidP="00505179">
            <w:pPr>
              <w:rPr>
                <w:color w:val="000000" w:themeColor="text1"/>
                <w:sz w:val="20"/>
                <w:szCs w:val="20"/>
              </w:rPr>
            </w:pPr>
            <w:r w:rsidRPr="00C8146B">
              <w:rPr>
                <w:color w:val="000000" w:themeColor="text1"/>
                <w:sz w:val="20"/>
                <w:szCs w:val="20"/>
              </w:rPr>
              <w:t>25</w:t>
            </w:r>
          </w:p>
        </w:tc>
        <w:tc>
          <w:tcPr>
            <w:tcW w:w="672" w:type="dxa"/>
            <w:tcBorders>
              <w:left w:val="single" w:sz="12" w:space="0" w:color="auto"/>
            </w:tcBorders>
            <w:shd w:val="clear" w:color="auto" w:fill="FBE4D5" w:themeFill="accent2" w:themeFillTint="33"/>
          </w:tcPr>
          <w:p w14:paraId="6B6D5842" w14:textId="77777777" w:rsidR="00C57F47" w:rsidRPr="00C8146B" w:rsidRDefault="00C57F47" w:rsidP="00505179">
            <w:pPr>
              <w:rPr>
                <w:color w:val="000000" w:themeColor="text1"/>
                <w:sz w:val="20"/>
                <w:szCs w:val="20"/>
              </w:rPr>
            </w:pPr>
            <w:r w:rsidRPr="00C8146B">
              <w:rPr>
                <w:color w:val="000000" w:themeColor="text1"/>
                <w:sz w:val="20"/>
                <w:szCs w:val="20"/>
              </w:rPr>
              <w:t>10</w:t>
            </w:r>
          </w:p>
        </w:tc>
        <w:tc>
          <w:tcPr>
            <w:tcW w:w="672" w:type="dxa"/>
            <w:shd w:val="clear" w:color="auto" w:fill="E2EFD9" w:themeFill="accent6" w:themeFillTint="33"/>
          </w:tcPr>
          <w:p w14:paraId="5CDFC865" w14:textId="77777777" w:rsidR="00C57F47" w:rsidRPr="00C8146B" w:rsidRDefault="00C57F47" w:rsidP="00505179">
            <w:pPr>
              <w:rPr>
                <w:color w:val="000000" w:themeColor="text1"/>
                <w:sz w:val="20"/>
                <w:szCs w:val="20"/>
              </w:rPr>
            </w:pPr>
            <w:r>
              <w:rPr>
                <w:color w:val="000000" w:themeColor="text1"/>
                <w:sz w:val="20"/>
                <w:szCs w:val="20"/>
              </w:rPr>
              <w:t>17</w:t>
            </w:r>
          </w:p>
        </w:tc>
        <w:tc>
          <w:tcPr>
            <w:tcW w:w="672" w:type="dxa"/>
            <w:shd w:val="clear" w:color="auto" w:fill="D9E2F3" w:themeFill="accent1" w:themeFillTint="33"/>
          </w:tcPr>
          <w:p w14:paraId="1017C49A" w14:textId="77777777" w:rsidR="00C57F47" w:rsidRPr="00C8146B" w:rsidRDefault="00C57F47" w:rsidP="00505179">
            <w:pPr>
              <w:rPr>
                <w:color w:val="000000" w:themeColor="text1"/>
                <w:sz w:val="20"/>
                <w:szCs w:val="20"/>
              </w:rPr>
            </w:pPr>
            <w:r w:rsidRPr="00C8146B">
              <w:rPr>
                <w:color w:val="000000" w:themeColor="text1"/>
                <w:sz w:val="20"/>
                <w:szCs w:val="20"/>
              </w:rPr>
              <w:t>25</w:t>
            </w:r>
          </w:p>
        </w:tc>
      </w:tr>
      <w:tr w:rsidR="00C57F47" w:rsidRPr="00DC7F80" w14:paraId="32023A96" w14:textId="77777777" w:rsidTr="00505179">
        <w:tc>
          <w:tcPr>
            <w:tcW w:w="1014" w:type="dxa"/>
            <w:tcBorders>
              <w:top w:val="single" w:sz="4" w:space="0" w:color="auto"/>
              <w:bottom w:val="single" w:sz="4" w:space="0" w:color="auto"/>
              <w:right w:val="single" w:sz="12" w:space="0" w:color="auto"/>
            </w:tcBorders>
          </w:tcPr>
          <w:p w14:paraId="340E2CDC" w14:textId="77777777" w:rsidR="00C57F47" w:rsidRPr="00C8146B" w:rsidRDefault="00C57F47" w:rsidP="00505179">
            <w:pPr>
              <w:rPr>
                <w:color w:val="000000" w:themeColor="text1"/>
                <w:sz w:val="20"/>
                <w:szCs w:val="20"/>
              </w:rPr>
            </w:pPr>
            <w:r w:rsidRPr="00C8146B">
              <w:rPr>
                <w:color w:val="000000" w:themeColor="text1"/>
                <w:sz w:val="20"/>
                <w:szCs w:val="20"/>
              </w:rPr>
              <w:t>RDR (</w:t>
            </w:r>
            <w:r>
              <w:rPr>
                <w:color w:val="000000" w:themeColor="text1"/>
                <w:sz w:val="20"/>
                <w:szCs w:val="20"/>
              </w:rPr>
              <w:t>NM</w:t>
            </w:r>
            <w:r w:rsidRPr="00C8146B">
              <w:rPr>
                <w:color w:val="000000" w:themeColor="text1"/>
                <w:sz w:val="20"/>
                <w:szCs w:val="20"/>
              </w:rPr>
              <w:t>)</w:t>
            </w:r>
          </w:p>
          <w:p w14:paraId="1EDBC91E" w14:textId="77777777" w:rsidR="00C57F47" w:rsidRPr="00C8146B" w:rsidRDefault="00C57F47" w:rsidP="00505179">
            <w:pPr>
              <w:rPr>
                <w:color w:val="000000" w:themeColor="text1"/>
                <w:sz w:val="20"/>
                <w:szCs w:val="20"/>
              </w:rPr>
            </w:pPr>
          </w:p>
        </w:tc>
        <w:tc>
          <w:tcPr>
            <w:tcW w:w="774" w:type="dxa"/>
            <w:tcBorders>
              <w:top w:val="single" w:sz="4" w:space="0" w:color="auto"/>
              <w:left w:val="single" w:sz="12" w:space="0" w:color="auto"/>
              <w:bottom w:val="single" w:sz="4" w:space="0" w:color="auto"/>
            </w:tcBorders>
            <w:shd w:val="clear" w:color="auto" w:fill="FBE4D5" w:themeFill="accent2" w:themeFillTint="33"/>
          </w:tcPr>
          <w:p w14:paraId="70BF4B87" w14:textId="77777777" w:rsidR="00C57F47" w:rsidRPr="00C8146B" w:rsidRDefault="00C57F47" w:rsidP="00505179">
            <w:pPr>
              <w:rPr>
                <w:color w:val="000000" w:themeColor="text1"/>
                <w:sz w:val="20"/>
                <w:szCs w:val="20"/>
              </w:rPr>
            </w:pPr>
            <w:r>
              <w:rPr>
                <w:rFonts w:eastAsia="Calibri"/>
                <w:color w:val="000000" w:themeColor="text1"/>
                <w:kern w:val="24"/>
                <w:sz w:val="20"/>
                <w:szCs w:val="20"/>
              </w:rPr>
              <w:t>1.69</w:t>
            </w:r>
          </w:p>
        </w:tc>
        <w:tc>
          <w:tcPr>
            <w:tcW w:w="774" w:type="dxa"/>
            <w:tcBorders>
              <w:top w:val="single" w:sz="4" w:space="0" w:color="auto"/>
              <w:bottom w:val="single" w:sz="4" w:space="0" w:color="auto"/>
            </w:tcBorders>
            <w:shd w:val="clear" w:color="auto" w:fill="E2EFD9" w:themeFill="accent6" w:themeFillTint="33"/>
          </w:tcPr>
          <w:p w14:paraId="75C16CC1"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2.10</w:t>
            </w:r>
          </w:p>
        </w:tc>
        <w:tc>
          <w:tcPr>
            <w:tcW w:w="774" w:type="dxa"/>
            <w:tcBorders>
              <w:top w:val="single" w:sz="4" w:space="0" w:color="auto"/>
              <w:bottom w:val="single" w:sz="4" w:space="0" w:color="auto"/>
              <w:right w:val="single" w:sz="12" w:space="0" w:color="auto"/>
            </w:tcBorders>
            <w:shd w:val="clear" w:color="auto" w:fill="D9E2F3" w:themeFill="accent1" w:themeFillTint="33"/>
          </w:tcPr>
          <w:p w14:paraId="18762BEA"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2.57</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087F76F8"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2.04</w:t>
            </w:r>
          </w:p>
        </w:tc>
        <w:tc>
          <w:tcPr>
            <w:tcW w:w="672" w:type="dxa"/>
            <w:tcBorders>
              <w:top w:val="single" w:sz="4" w:space="0" w:color="auto"/>
              <w:bottom w:val="single" w:sz="4" w:space="0" w:color="auto"/>
            </w:tcBorders>
            <w:shd w:val="clear" w:color="auto" w:fill="E2EFD9" w:themeFill="accent6" w:themeFillTint="33"/>
          </w:tcPr>
          <w:p w14:paraId="1D03BC19"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2.40</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3353C0CF"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2.93</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2F1881BE"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2.58</w:t>
            </w:r>
          </w:p>
        </w:tc>
        <w:tc>
          <w:tcPr>
            <w:tcW w:w="672" w:type="dxa"/>
            <w:tcBorders>
              <w:top w:val="single" w:sz="4" w:space="0" w:color="auto"/>
              <w:bottom w:val="single" w:sz="4" w:space="0" w:color="auto"/>
            </w:tcBorders>
            <w:shd w:val="clear" w:color="auto" w:fill="E2EFD9" w:themeFill="accent6" w:themeFillTint="33"/>
          </w:tcPr>
          <w:p w14:paraId="5A3626DF" w14:textId="77777777" w:rsidR="00C57F47" w:rsidRPr="00C8146B" w:rsidRDefault="00C57F47" w:rsidP="00505179">
            <w:pPr>
              <w:rPr>
                <w:color w:val="000000" w:themeColor="text1"/>
                <w:sz w:val="20"/>
                <w:szCs w:val="20"/>
              </w:rPr>
            </w:pPr>
            <w:r>
              <w:rPr>
                <w:rFonts w:eastAsia="Calibri"/>
                <w:color w:val="000000" w:themeColor="text1"/>
                <w:kern w:val="24"/>
                <w:sz w:val="20"/>
                <w:szCs w:val="20"/>
              </w:rPr>
              <w:t>2.99</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6A7E1279" w14:textId="77777777" w:rsidR="00C57F47" w:rsidRPr="00C8146B" w:rsidRDefault="00C57F47" w:rsidP="00505179">
            <w:pPr>
              <w:rPr>
                <w:color w:val="000000" w:themeColor="text1"/>
                <w:sz w:val="20"/>
                <w:szCs w:val="20"/>
              </w:rPr>
            </w:pPr>
            <w:r>
              <w:rPr>
                <w:rFonts w:eastAsia="Calibri"/>
                <w:color w:val="000000" w:themeColor="text1"/>
                <w:kern w:val="24"/>
                <w:sz w:val="20"/>
                <w:szCs w:val="20"/>
              </w:rPr>
              <w:t>3.46</w:t>
            </w:r>
          </w:p>
        </w:tc>
        <w:tc>
          <w:tcPr>
            <w:tcW w:w="2016" w:type="dxa"/>
            <w:gridSpan w:val="3"/>
            <w:tcBorders>
              <w:left w:val="single" w:sz="12" w:space="0" w:color="auto"/>
            </w:tcBorders>
          </w:tcPr>
          <w:p w14:paraId="0197A785" w14:textId="77777777" w:rsidR="00C57F47" w:rsidRPr="00C8146B" w:rsidRDefault="00C57F47" w:rsidP="00505179">
            <w:pPr>
              <w:rPr>
                <w:color w:val="000000" w:themeColor="text1"/>
                <w:sz w:val="20"/>
                <w:szCs w:val="20"/>
              </w:rPr>
            </w:pPr>
            <w:r w:rsidRPr="00C8146B">
              <w:rPr>
                <w:color w:val="000000" w:themeColor="text1"/>
                <w:sz w:val="20"/>
                <w:szCs w:val="20"/>
              </w:rPr>
              <w:t>(see Small, Medium, Large)</w:t>
            </w:r>
          </w:p>
        </w:tc>
      </w:tr>
      <w:tr w:rsidR="00C57F47" w:rsidRPr="00DC7F80" w14:paraId="608FB468" w14:textId="77777777" w:rsidTr="00505179">
        <w:tc>
          <w:tcPr>
            <w:tcW w:w="1014" w:type="dxa"/>
            <w:tcBorders>
              <w:top w:val="single" w:sz="4" w:space="0" w:color="auto"/>
              <w:bottom w:val="single" w:sz="4" w:space="0" w:color="auto"/>
              <w:right w:val="single" w:sz="12" w:space="0" w:color="auto"/>
            </w:tcBorders>
          </w:tcPr>
          <w:p w14:paraId="1A8E58D9" w14:textId="77777777" w:rsidR="00C57F47" w:rsidRPr="00C8146B" w:rsidRDefault="00C57F47" w:rsidP="00505179">
            <w:pPr>
              <w:rPr>
                <w:color w:val="000000" w:themeColor="text1"/>
                <w:sz w:val="20"/>
                <w:szCs w:val="20"/>
              </w:rPr>
            </w:pPr>
            <w:r w:rsidRPr="00C8146B">
              <w:rPr>
                <w:color w:val="000000" w:themeColor="text1"/>
                <w:sz w:val="20"/>
                <w:szCs w:val="20"/>
              </w:rPr>
              <w:t>Mean TM (sec)</w:t>
            </w:r>
          </w:p>
        </w:tc>
        <w:tc>
          <w:tcPr>
            <w:tcW w:w="774" w:type="dxa"/>
            <w:tcBorders>
              <w:top w:val="single" w:sz="4" w:space="0" w:color="auto"/>
              <w:left w:val="single" w:sz="12" w:space="0" w:color="auto"/>
              <w:bottom w:val="single" w:sz="4" w:space="0" w:color="auto"/>
            </w:tcBorders>
            <w:shd w:val="clear" w:color="auto" w:fill="FBE4D5" w:themeFill="accent2" w:themeFillTint="33"/>
          </w:tcPr>
          <w:p w14:paraId="61F33F54" w14:textId="77777777" w:rsidR="00C57F47" w:rsidRPr="00C8146B" w:rsidRDefault="00C57F47" w:rsidP="00505179">
            <w:pPr>
              <w:rPr>
                <w:color w:val="000000" w:themeColor="text1"/>
                <w:sz w:val="20"/>
                <w:szCs w:val="20"/>
              </w:rPr>
            </w:pPr>
            <w:r>
              <w:rPr>
                <w:color w:val="000000" w:themeColor="text1"/>
                <w:sz w:val="20"/>
                <w:szCs w:val="20"/>
              </w:rPr>
              <w:t>49.0</w:t>
            </w:r>
          </w:p>
        </w:tc>
        <w:tc>
          <w:tcPr>
            <w:tcW w:w="774" w:type="dxa"/>
            <w:tcBorders>
              <w:top w:val="single" w:sz="4" w:space="0" w:color="auto"/>
              <w:bottom w:val="single" w:sz="4" w:space="0" w:color="auto"/>
            </w:tcBorders>
            <w:shd w:val="clear" w:color="auto" w:fill="E2EFD9" w:themeFill="accent6" w:themeFillTint="33"/>
          </w:tcPr>
          <w:p w14:paraId="4BD16E71" w14:textId="77777777" w:rsidR="00C57F47" w:rsidRPr="00C8146B" w:rsidRDefault="00C57F47" w:rsidP="00505179">
            <w:pPr>
              <w:rPr>
                <w:color w:val="000000" w:themeColor="text1"/>
                <w:sz w:val="20"/>
                <w:szCs w:val="20"/>
              </w:rPr>
            </w:pPr>
            <w:r>
              <w:rPr>
                <w:color w:val="000000" w:themeColor="text1"/>
                <w:sz w:val="20"/>
                <w:szCs w:val="20"/>
              </w:rPr>
              <w:t>60.8</w:t>
            </w:r>
          </w:p>
        </w:tc>
        <w:tc>
          <w:tcPr>
            <w:tcW w:w="774" w:type="dxa"/>
            <w:tcBorders>
              <w:top w:val="single" w:sz="4" w:space="0" w:color="auto"/>
              <w:bottom w:val="single" w:sz="4" w:space="0" w:color="auto"/>
              <w:right w:val="single" w:sz="12" w:space="0" w:color="auto"/>
            </w:tcBorders>
            <w:shd w:val="clear" w:color="auto" w:fill="D9E2F3" w:themeFill="accent1" w:themeFillTint="33"/>
          </w:tcPr>
          <w:p w14:paraId="3C86BD04" w14:textId="77777777" w:rsidR="00C57F47" w:rsidRPr="00C8146B" w:rsidRDefault="00C57F47" w:rsidP="00505179">
            <w:pPr>
              <w:rPr>
                <w:color w:val="000000" w:themeColor="text1"/>
                <w:sz w:val="20"/>
                <w:szCs w:val="20"/>
              </w:rPr>
            </w:pPr>
            <w:r>
              <w:rPr>
                <w:color w:val="000000" w:themeColor="text1"/>
                <w:sz w:val="20"/>
                <w:szCs w:val="20"/>
              </w:rPr>
              <w:t>73.5</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180E25BC" w14:textId="77777777" w:rsidR="00C57F47" w:rsidRPr="00C8146B" w:rsidRDefault="00C57F47" w:rsidP="00505179">
            <w:pPr>
              <w:rPr>
                <w:color w:val="000000" w:themeColor="text1"/>
                <w:sz w:val="20"/>
                <w:szCs w:val="20"/>
              </w:rPr>
            </w:pPr>
            <w:r>
              <w:rPr>
                <w:color w:val="000000" w:themeColor="text1"/>
                <w:sz w:val="20"/>
                <w:szCs w:val="20"/>
              </w:rPr>
              <w:t>38.8</w:t>
            </w:r>
          </w:p>
        </w:tc>
        <w:tc>
          <w:tcPr>
            <w:tcW w:w="672" w:type="dxa"/>
            <w:tcBorders>
              <w:top w:val="single" w:sz="4" w:space="0" w:color="auto"/>
              <w:bottom w:val="single" w:sz="4" w:space="0" w:color="auto"/>
            </w:tcBorders>
            <w:shd w:val="clear" w:color="auto" w:fill="E2EFD9" w:themeFill="accent6" w:themeFillTint="33"/>
          </w:tcPr>
          <w:p w14:paraId="71CA6A9F" w14:textId="77777777" w:rsidR="00C57F47" w:rsidRPr="00C8146B" w:rsidRDefault="00C57F47" w:rsidP="00505179">
            <w:pPr>
              <w:rPr>
                <w:color w:val="000000" w:themeColor="text1"/>
                <w:sz w:val="20"/>
                <w:szCs w:val="20"/>
              </w:rPr>
            </w:pPr>
            <w:r>
              <w:rPr>
                <w:color w:val="000000" w:themeColor="text1"/>
                <w:sz w:val="20"/>
                <w:szCs w:val="20"/>
              </w:rPr>
              <w:t>47.2</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7D6940FB" w14:textId="77777777" w:rsidR="00C57F47" w:rsidRPr="00C8146B" w:rsidRDefault="00C57F47" w:rsidP="00505179">
            <w:pPr>
              <w:rPr>
                <w:color w:val="000000" w:themeColor="text1"/>
                <w:sz w:val="20"/>
                <w:szCs w:val="20"/>
              </w:rPr>
            </w:pPr>
            <w:r>
              <w:rPr>
                <w:color w:val="000000" w:themeColor="text1"/>
                <w:sz w:val="20"/>
                <w:szCs w:val="20"/>
              </w:rPr>
              <w:t>57.9</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49EEDAB0" w14:textId="77777777" w:rsidR="00C57F47" w:rsidRPr="00C8146B" w:rsidRDefault="00C57F47" w:rsidP="00505179">
            <w:pPr>
              <w:rPr>
                <w:color w:val="000000" w:themeColor="text1"/>
                <w:sz w:val="20"/>
                <w:szCs w:val="20"/>
              </w:rPr>
            </w:pPr>
            <w:r>
              <w:rPr>
                <w:color w:val="000000" w:themeColor="text1"/>
                <w:sz w:val="20"/>
                <w:szCs w:val="20"/>
              </w:rPr>
              <w:t>36.2</w:t>
            </w:r>
          </w:p>
        </w:tc>
        <w:tc>
          <w:tcPr>
            <w:tcW w:w="672" w:type="dxa"/>
            <w:tcBorders>
              <w:top w:val="single" w:sz="4" w:space="0" w:color="auto"/>
              <w:bottom w:val="single" w:sz="4" w:space="0" w:color="auto"/>
            </w:tcBorders>
            <w:shd w:val="clear" w:color="auto" w:fill="E2EFD9" w:themeFill="accent6" w:themeFillTint="33"/>
          </w:tcPr>
          <w:p w14:paraId="6B48755D" w14:textId="77777777" w:rsidR="00C57F47" w:rsidRPr="00C8146B" w:rsidRDefault="00C57F47" w:rsidP="00505179">
            <w:pPr>
              <w:rPr>
                <w:color w:val="000000" w:themeColor="text1"/>
                <w:sz w:val="20"/>
                <w:szCs w:val="20"/>
              </w:rPr>
            </w:pPr>
            <w:r>
              <w:rPr>
                <w:color w:val="000000" w:themeColor="text1"/>
                <w:sz w:val="20"/>
                <w:szCs w:val="20"/>
              </w:rPr>
              <w:t>43.5</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55CB7269" w14:textId="77777777" w:rsidR="00C57F47" w:rsidRPr="00C8146B" w:rsidRDefault="00C57F47" w:rsidP="00505179">
            <w:pPr>
              <w:rPr>
                <w:color w:val="000000" w:themeColor="text1"/>
                <w:sz w:val="20"/>
                <w:szCs w:val="20"/>
              </w:rPr>
            </w:pPr>
            <w:r>
              <w:rPr>
                <w:color w:val="000000" w:themeColor="text1"/>
                <w:sz w:val="20"/>
                <w:szCs w:val="20"/>
              </w:rPr>
              <w:t>52.0</w:t>
            </w:r>
          </w:p>
        </w:tc>
        <w:tc>
          <w:tcPr>
            <w:tcW w:w="672" w:type="dxa"/>
            <w:tcBorders>
              <w:left w:val="single" w:sz="12" w:space="0" w:color="auto"/>
            </w:tcBorders>
            <w:shd w:val="clear" w:color="auto" w:fill="FBE4D5" w:themeFill="accent2" w:themeFillTint="33"/>
          </w:tcPr>
          <w:p w14:paraId="78F10946" w14:textId="77777777" w:rsidR="00C57F47" w:rsidRPr="00C8146B" w:rsidRDefault="00C57F47" w:rsidP="00505179">
            <w:pPr>
              <w:rPr>
                <w:color w:val="000000" w:themeColor="text1"/>
                <w:sz w:val="20"/>
                <w:szCs w:val="20"/>
              </w:rPr>
            </w:pPr>
            <w:r>
              <w:rPr>
                <w:color w:val="000000" w:themeColor="text1"/>
                <w:sz w:val="20"/>
                <w:szCs w:val="20"/>
              </w:rPr>
              <w:t>40.4</w:t>
            </w:r>
          </w:p>
        </w:tc>
        <w:tc>
          <w:tcPr>
            <w:tcW w:w="672" w:type="dxa"/>
            <w:shd w:val="clear" w:color="auto" w:fill="E2EFD9" w:themeFill="accent6" w:themeFillTint="33"/>
          </w:tcPr>
          <w:p w14:paraId="51FDA82E" w14:textId="77777777" w:rsidR="00C57F47" w:rsidRPr="00C8146B" w:rsidRDefault="00C57F47" w:rsidP="00505179">
            <w:pPr>
              <w:rPr>
                <w:color w:val="000000" w:themeColor="text1"/>
                <w:sz w:val="20"/>
                <w:szCs w:val="20"/>
              </w:rPr>
            </w:pPr>
            <w:r>
              <w:rPr>
                <w:color w:val="000000" w:themeColor="text1"/>
                <w:sz w:val="20"/>
                <w:szCs w:val="20"/>
              </w:rPr>
              <w:t>49.4</w:t>
            </w:r>
          </w:p>
        </w:tc>
        <w:tc>
          <w:tcPr>
            <w:tcW w:w="672" w:type="dxa"/>
            <w:shd w:val="clear" w:color="auto" w:fill="D9E2F3" w:themeFill="accent1" w:themeFillTint="33"/>
          </w:tcPr>
          <w:p w14:paraId="0B29E054" w14:textId="77777777" w:rsidR="00C57F47" w:rsidRPr="00C8146B" w:rsidRDefault="00C57F47" w:rsidP="00505179">
            <w:pPr>
              <w:rPr>
                <w:color w:val="000000" w:themeColor="text1"/>
                <w:sz w:val="20"/>
                <w:szCs w:val="20"/>
              </w:rPr>
            </w:pPr>
            <w:r>
              <w:rPr>
                <w:color w:val="000000" w:themeColor="text1"/>
                <w:sz w:val="20"/>
                <w:szCs w:val="20"/>
              </w:rPr>
              <w:t>59.7</w:t>
            </w:r>
          </w:p>
        </w:tc>
      </w:tr>
      <w:tr w:rsidR="00C57F47" w:rsidRPr="00DC7F80" w14:paraId="5CB57B3A" w14:textId="77777777" w:rsidTr="00505179">
        <w:tc>
          <w:tcPr>
            <w:tcW w:w="1014" w:type="dxa"/>
            <w:tcBorders>
              <w:top w:val="single" w:sz="4" w:space="0" w:color="auto"/>
              <w:bottom w:val="single" w:sz="4" w:space="0" w:color="auto"/>
              <w:right w:val="single" w:sz="12" w:space="0" w:color="auto"/>
            </w:tcBorders>
          </w:tcPr>
          <w:p w14:paraId="0408D4F9" w14:textId="77777777" w:rsidR="00C57F47" w:rsidRPr="00C8146B" w:rsidRDefault="00C57F47" w:rsidP="00505179">
            <w:pPr>
              <w:rPr>
                <w:color w:val="000000" w:themeColor="text1"/>
                <w:sz w:val="20"/>
                <w:szCs w:val="20"/>
              </w:rPr>
            </w:pPr>
            <w:r w:rsidRPr="00C8146B">
              <w:rPr>
                <w:color w:val="000000" w:themeColor="text1"/>
                <w:sz w:val="20"/>
                <w:szCs w:val="20"/>
              </w:rPr>
              <w:t>Median TM (sec)</w:t>
            </w:r>
          </w:p>
        </w:tc>
        <w:tc>
          <w:tcPr>
            <w:tcW w:w="774" w:type="dxa"/>
            <w:tcBorders>
              <w:top w:val="single" w:sz="4" w:space="0" w:color="auto"/>
              <w:left w:val="single" w:sz="12" w:space="0" w:color="auto"/>
              <w:bottom w:val="single" w:sz="4" w:space="0" w:color="auto"/>
            </w:tcBorders>
            <w:shd w:val="clear" w:color="auto" w:fill="FBE4D5" w:themeFill="accent2" w:themeFillTint="33"/>
          </w:tcPr>
          <w:p w14:paraId="61DF0A1B" w14:textId="77777777" w:rsidR="00C57F47" w:rsidRPr="00C8146B" w:rsidRDefault="00C57F47" w:rsidP="00505179">
            <w:pPr>
              <w:rPr>
                <w:color w:val="000000" w:themeColor="text1"/>
                <w:sz w:val="20"/>
                <w:szCs w:val="20"/>
              </w:rPr>
            </w:pPr>
            <w:r>
              <w:rPr>
                <w:color w:val="000000" w:themeColor="text1"/>
                <w:sz w:val="20"/>
                <w:szCs w:val="20"/>
              </w:rPr>
              <w:t>43</w:t>
            </w:r>
          </w:p>
        </w:tc>
        <w:tc>
          <w:tcPr>
            <w:tcW w:w="774" w:type="dxa"/>
            <w:tcBorders>
              <w:top w:val="single" w:sz="4" w:space="0" w:color="auto"/>
              <w:bottom w:val="single" w:sz="4" w:space="0" w:color="auto"/>
            </w:tcBorders>
            <w:shd w:val="clear" w:color="auto" w:fill="E2EFD9" w:themeFill="accent6" w:themeFillTint="33"/>
          </w:tcPr>
          <w:p w14:paraId="449389BF" w14:textId="77777777" w:rsidR="00C57F47" w:rsidRPr="00C8146B" w:rsidRDefault="00C57F47" w:rsidP="00505179">
            <w:pPr>
              <w:rPr>
                <w:color w:val="000000" w:themeColor="text1"/>
                <w:sz w:val="20"/>
                <w:szCs w:val="20"/>
              </w:rPr>
            </w:pPr>
            <w:r>
              <w:rPr>
                <w:color w:val="000000" w:themeColor="text1"/>
                <w:sz w:val="20"/>
                <w:szCs w:val="20"/>
              </w:rPr>
              <w:t>54</w:t>
            </w:r>
          </w:p>
        </w:tc>
        <w:tc>
          <w:tcPr>
            <w:tcW w:w="774" w:type="dxa"/>
            <w:tcBorders>
              <w:top w:val="single" w:sz="4" w:space="0" w:color="auto"/>
              <w:bottom w:val="single" w:sz="4" w:space="0" w:color="auto"/>
              <w:right w:val="single" w:sz="12" w:space="0" w:color="auto"/>
            </w:tcBorders>
            <w:shd w:val="clear" w:color="auto" w:fill="D9E2F3" w:themeFill="accent1" w:themeFillTint="33"/>
          </w:tcPr>
          <w:p w14:paraId="6B18395A" w14:textId="77777777" w:rsidR="00C57F47" w:rsidRPr="00C8146B" w:rsidRDefault="00C57F47" w:rsidP="00505179">
            <w:pPr>
              <w:rPr>
                <w:color w:val="000000" w:themeColor="text1"/>
                <w:sz w:val="20"/>
                <w:szCs w:val="20"/>
              </w:rPr>
            </w:pPr>
            <w:r>
              <w:rPr>
                <w:color w:val="000000" w:themeColor="text1"/>
                <w:sz w:val="20"/>
                <w:szCs w:val="20"/>
              </w:rPr>
              <w:t>66</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1B5D3127" w14:textId="77777777" w:rsidR="00C57F47" w:rsidRPr="00C8146B" w:rsidRDefault="00C57F47" w:rsidP="00505179">
            <w:pPr>
              <w:rPr>
                <w:color w:val="000000" w:themeColor="text1"/>
                <w:sz w:val="20"/>
                <w:szCs w:val="20"/>
              </w:rPr>
            </w:pPr>
            <w:r>
              <w:rPr>
                <w:color w:val="000000" w:themeColor="text1"/>
                <w:sz w:val="20"/>
                <w:szCs w:val="20"/>
              </w:rPr>
              <w:t>40</w:t>
            </w:r>
          </w:p>
        </w:tc>
        <w:tc>
          <w:tcPr>
            <w:tcW w:w="672" w:type="dxa"/>
            <w:tcBorders>
              <w:top w:val="single" w:sz="4" w:space="0" w:color="auto"/>
              <w:bottom w:val="single" w:sz="4" w:space="0" w:color="auto"/>
            </w:tcBorders>
            <w:shd w:val="clear" w:color="auto" w:fill="E2EFD9" w:themeFill="accent6" w:themeFillTint="33"/>
          </w:tcPr>
          <w:p w14:paraId="61335798" w14:textId="77777777" w:rsidR="00C57F47" w:rsidRPr="00C8146B" w:rsidRDefault="00C57F47" w:rsidP="00505179">
            <w:pPr>
              <w:rPr>
                <w:color w:val="000000" w:themeColor="text1"/>
                <w:sz w:val="20"/>
                <w:szCs w:val="20"/>
              </w:rPr>
            </w:pPr>
            <w:r>
              <w:rPr>
                <w:color w:val="000000" w:themeColor="text1"/>
                <w:sz w:val="20"/>
                <w:szCs w:val="20"/>
              </w:rPr>
              <w:t>48</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09B4456D" w14:textId="77777777" w:rsidR="00C57F47" w:rsidRPr="00C8146B" w:rsidRDefault="00C57F47" w:rsidP="00505179">
            <w:pPr>
              <w:rPr>
                <w:color w:val="000000" w:themeColor="text1"/>
                <w:sz w:val="20"/>
                <w:szCs w:val="20"/>
              </w:rPr>
            </w:pPr>
            <w:r>
              <w:rPr>
                <w:color w:val="000000" w:themeColor="text1"/>
                <w:sz w:val="20"/>
                <w:szCs w:val="20"/>
              </w:rPr>
              <w:t>59</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63D82CF4" w14:textId="77777777" w:rsidR="00C57F47" w:rsidRPr="00C8146B" w:rsidRDefault="00C57F47" w:rsidP="00505179">
            <w:pPr>
              <w:rPr>
                <w:color w:val="000000" w:themeColor="text1"/>
                <w:sz w:val="20"/>
                <w:szCs w:val="20"/>
              </w:rPr>
            </w:pPr>
            <w:r>
              <w:rPr>
                <w:color w:val="000000" w:themeColor="text1"/>
                <w:sz w:val="20"/>
                <w:szCs w:val="20"/>
              </w:rPr>
              <w:t>41</w:t>
            </w:r>
          </w:p>
        </w:tc>
        <w:tc>
          <w:tcPr>
            <w:tcW w:w="672" w:type="dxa"/>
            <w:tcBorders>
              <w:top w:val="single" w:sz="4" w:space="0" w:color="auto"/>
              <w:bottom w:val="single" w:sz="4" w:space="0" w:color="auto"/>
            </w:tcBorders>
            <w:shd w:val="clear" w:color="auto" w:fill="E2EFD9" w:themeFill="accent6" w:themeFillTint="33"/>
          </w:tcPr>
          <w:p w14:paraId="77417BFB" w14:textId="77777777" w:rsidR="00C57F47" w:rsidRPr="00C8146B" w:rsidRDefault="00C57F47" w:rsidP="00505179">
            <w:pPr>
              <w:rPr>
                <w:color w:val="000000" w:themeColor="text1"/>
                <w:sz w:val="20"/>
                <w:szCs w:val="20"/>
              </w:rPr>
            </w:pPr>
            <w:r>
              <w:rPr>
                <w:color w:val="000000" w:themeColor="text1"/>
                <w:sz w:val="20"/>
                <w:szCs w:val="20"/>
              </w:rPr>
              <w:t>48</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263E493E" w14:textId="77777777" w:rsidR="00C57F47" w:rsidRPr="00C8146B" w:rsidRDefault="00C57F47" w:rsidP="00505179">
            <w:pPr>
              <w:rPr>
                <w:color w:val="000000" w:themeColor="text1"/>
                <w:sz w:val="20"/>
                <w:szCs w:val="20"/>
              </w:rPr>
            </w:pPr>
            <w:r>
              <w:rPr>
                <w:color w:val="000000" w:themeColor="text1"/>
                <w:sz w:val="20"/>
                <w:szCs w:val="20"/>
              </w:rPr>
              <w:t>57</w:t>
            </w:r>
          </w:p>
        </w:tc>
        <w:tc>
          <w:tcPr>
            <w:tcW w:w="672" w:type="dxa"/>
            <w:tcBorders>
              <w:left w:val="single" w:sz="12" w:space="0" w:color="auto"/>
            </w:tcBorders>
            <w:shd w:val="clear" w:color="auto" w:fill="FBE4D5" w:themeFill="accent2" w:themeFillTint="33"/>
          </w:tcPr>
          <w:p w14:paraId="3E8C8925" w14:textId="77777777" w:rsidR="00C57F47" w:rsidRPr="00C8146B" w:rsidRDefault="00C57F47" w:rsidP="00505179">
            <w:pPr>
              <w:rPr>
                <w:color w:val="000000" w:themeColor="text1"/>
                <w:sz w:val="20"/>
                <w:szCs w:val="20"/>
              </w:rPr>
            </w:pPr>
            <w:r>
              <w:rPr>
                <w:color w:val="000000" w:themeColor="text1"/>
                <w:sz w:val="20"/>
                <w:szCs w:val="20"/>
              </w:rPr>
              <w:t>41</w:t>
            </w:r>
          </w:p>
        </w:tc>
        <w:tc>
          <w:tcPr>
            <w:tcW w:w="672" w:type="dxa"/>
            <w:shd w:val="clear" w:color="auto" w:fill="E2EFD9" w:themeFill="accent6" w:themeFillTint="33"/>
          </w:tcPr>
          <w:p w14:paraId="30761E12" w14:textId="77777777" w:rsidR="00C57F47" w:rsidRPr="00C8146B" w:rsidRDefault="00C57F47" w:rsidP="00505179">
            <w:pPr>
              <w:rPr>
                <w:color w:val="000000" w:themeColor="text1"/>
                <w:sz w:val="20"/>
                <w:szCs w:val="20"/>
              </w:rPr>
            </w:pPr>
            <w:r>
              <w:rPr>
                <w:color w:val="000000" w:themeColor="text1"/>
                <w:sz w:val="20"/>
                <w:szCs w:val="20"/>
              </w:rPr>
              <w:t>49</w:t>
            </w:r>
          </w:p>
        </w:tc>
        <w:tc>
          <w:tcPr>
            <w:tcW w:w="672" w:type="dxa"/>
            <w:shd w:val="clear" w:color="auto" w:fill="D9E2F3" w:themeFill="accent1" w:themeFillTint="33"/>
          </w:tcPr>
          <w:p w14:paraId="3E6C52E9" w14:textId="77777777" w:rsidR="00C57F47" w:rsidRPr="00C8146B" w:rsidRDefault="00C57F47" w:rsidP="00505179">
            <w:pPr>
              <w:rPr>
                <w:color w:val="000000" w:themeColor="text1"/>
                <w:sz w:val="20"/>
                <w:szCs w:val="20"/>
              </w:rPr>
            </w:pPr>
            <w:r>
              <w:rPr>
                <w:color w:val="000000" w:themeColor="text1"/>
                <w:sz w:val="20"/>
                <w:szCs w:val="20"/>
              </w:rPr>
              <w:t>60</w:t>
            </w:r>
          </w:p>
        </w:tc>
      </w:tr>
      <w:tr w:rsidR="00C57F47" w:rsidRPr="00DC7F80" w14:paraId="5694E55A" w14:textId="77777777" w:rsidTr="00505179">
        <w:tc>
          <w:tcPr>
            <w:tcW w:w="1014" w:type="dxa"/>
            <w:tcBorders>
              <w:top w:val="single" w:sz="4" w:space="0" w:color="auto"/>
              <w:bottom w:val="single" w:sz="4" w:space="0" w:color="auto"/>
              <w:right w:val="single" w:sz="12" w:space="0" w:color="auto"/>
            </w:tcBorders>
          </w:tcPr>
          <w:p w14:paraId="39453DF5" w14:textId="77777777" w:rsidR="00C57F47" w:rsidRPr="00C8146B" w:rsidRDefault="00C57F47" w:rsidP="00505179">
            <w:pPr>
              <w:rPr>
                <w:color w:val="000000" w:themeColor="text1"/>
                <w:sz w:val="20"/>
                <w:szCs w:val="20"/>
              </w:rPr>
            </w:pPr>
            <w:r w:rsidRPr="00C8146B">
              <w:rPr>
                <w:color w:val="000000" w:themeColor="text1"/>
                <w:sz w:val="20"/>
                <w:szCs w:val="20"/>
              </w:rPr>
              <w:t>Late Detection Prob. (</w:t>
            </w:r>
            <w:proofErr w:type="spellStart"/>
            <w:r>
              <w:rPr>
                <w:color w:val="000000" w:themeColor="text1"/>
                <w:sz w:val="20"/>
                <w:szCs w:val="20"/>
              </w:rPr>
              <w:t>LoWC</w:t>
            </w:r>
            <w:proofErr w:type="spellEnd"/>
            <w:r w:rsidRPr="00C8146B">
              <w:rPr>
                <w:color w:val="000000" w:themeColor="text1"/>
                <w:sz w:val="20"/>
                <w:szCs w:val="20"/>
              </w:rPr>
              <w:t>)</w:t>
            </w:r>
          </w:p>
        </w:tc>
        <w:tc>
          <w:tcPr>
            <w:tcW w:w="774" w:type="dxa"/>
            <w:tcBorders>
              <w:top w:val="single" w:sz="4" w:space="0" w:color="auto"/>
              <w:left w:val="single" w:sz="12" w:space="0" w:color="auto"/>
              <w:bottom w:val="single" w:sz="4" w:space="0" w:color="auto"/>
            </w:tcBorders>
            <w:shd w:val="clear" w:color="auto" w:fill="FBE4D5" w:themeFill="accent2" w:themeFillTint="33"/>
          </w:tcPr>
          <w:p w14:paraId="3066AA56" w14:textId="77777777" w:rsidR="00C57F47" w:rsidRPr="00C8146B" w:rsidRDefault="00C57F47" w:rsidP="00505179">
            <w:pPr>
              <w:rPr>
                <w:color w:val="000000" w:themeColor="text1"/>
                <w:sz w:val="20"/>
                <w:szCs w:val="20"/>
              </w:rPr>
            </w:pPr>
            <w:r>
              <w:rPr>
                <w:color w:val="000000" w:themeColor="text1"/>
                <w:sz w:val="20"/>
                <w:szCs w:val="20"/>
              </w:rPr>
              <w:t>0.0682</w:t>
            </w:r>
          </w:p>
        </w:tc>
        <w:tc>
          <w:tcPr>
            <w:tcW w:w="774" w:type="dxa"/>
            <w:tcBorders>
              <w:top w:val="single" w:sz="4" w:space="0" w:color="auto"/>
              <w:bottom w:val="single" w:sz="4" w:space="0" w:color="auto"/>
            </w:tcBorders>
            <w:shd w:val="clear" w:color="auto" w:fill="E2EFD9" w:themeFill="accent6" w:themeFillTint="33"/>
          </w:tcPr>
          <w:p w14:paraId="6DA15FE9" w14:textId="77777777" w:rsidR="00C57F47" w:rsidRPr="00C8146B" w:rsidRDefault="00C57F47" w:rsidP="00505179">
            <w:pPr>
              <w:rPr>
                <w:color w:val="000000" w:themeColor="text1"/>
                <w:sz w:val="20"/>
                <w:szCs w:val="20"/>
              </w:rPr>
            </w:pPr>
            <w:r>
              <w:rPr>
                <w:color w:val="000000" w:themeColor="text1"/>
                <w:sz w:val="20"/>
                <w:szCs w:val="20"/>
              </w:rPr>
              <w:t>0.0626</w:t>
            </w:r>
          </w:p>
        </w:tc>
        <w:tc>
          <w:tcPr>
            <w:tcW w:w="774" w:type="dxa"/>
            <w:tcBorders>
              <w:top w:val="single" w:sz="4" w:space="0" w:color="auto"/>
              <w:bottom w:val="single" w:sz="4" w:space="0" w:color="auto"/>
              <w:right w:val="single" w:sz="12" w:space="0" w:color="auto"/>
            </w:tcBorders>
            <w:shd w:val="clear" w:color="auto" w:fill="D9E2F3" w:themeFill="accent1" w:themeFillTint="33"/>
          </w:tcPr>
          <w:p w14:paraId="62E95019" w14:textId="77777777" w:rsidR="00C57F47" w:rsidRPr="00C8146B" w:rsidRDefault="00C57F47" w:rsidP="00505179">
            <w:pPr>
              <w:rPr>
                <w:color w:val="000000" w:themeColor="text1"/>
                <w:sz w:val="20"/>
                <w:szCs w:val="20"/>
              </w:rPr>
            </w:pPr>
            <w:r>
              <w:rPr>
                <w:color w:val="000000" w:themeColor="text1"/>
                <w:sz w:val="20"/>
                <w:szCs w:val="20"/>
              </w:rPr>
              <w:t>0.0574</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2BB2C2FF" w14:textId="77777777" w:rsidR="00C57F47" w:rsidRPr="00C8146B" w:rsidRDefault="00C57F47" w:rsidP="00505179">
            <w:pPr>
              <w:rPr>
                <w:color w:val="000000" w:themeColor="text1"/>
                <w:sz w:val="20"/>
                <w:szCs w:val="20"/>
              </w:rPr>
            </w:pPr>
            <w:r>
              <w:rPr>
                <w:color w:val="000000" w:themeColor="text1"/>
                <w:sz w:val="20"/>
                <w:szCs w:val="20"/>
              </w:rPr>
              <w:t>0.129</w:t>
            </w:r>
          </w:p>
        </w:tc>
        <w:tc>
          <w:tcPr>
            <w:tcW w:w="672" w:type="dxa"/>
            <w:tcBorders>
              <w:top w:val="single" w:sz="4" w:space="0" w:color="auto"/>
              <w:bottom w:val="single" w:sz="4" w:space="0" w:color="auto"/>
            </w:tcBorders>
            <w:shd w:val="clear" w:color="auto" w:fill="E2EFD9" w:themeFill="accent6" w:themeFillTint="33"/>
          </w:tcPr>
          <w:p w14:paraId="03EF8A68" w14:textId="77777777" w:rsidR="00C57F47" w:rsidRPr="00C8146B" w:rsidRDefault="00C57F47" w:rsidP="00505179">
            <w:pPr>
              <w:rPr>
                <w:color w:val="000000" w:themeColor="text1"/>
                <w:sz w:val="20"/>
                <w:szCs w:val="20"/>
              </w:rPr>
            </w:pPr>
            <w:r>
              <w:rPr>
                <w:color w:val="000000" w:themeColor="text1"/>
                <w:sz w:val="20"/>
                <w:szCs w:val="20"/>
              </w:rPr>
              <w:t>0.119</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179D5C20" w14:textId="77777777" w:rsidR="00C57F47" w:rsidRPr="00C8146B" w:rsidRDefault="00C57F47" w:rsidP="00505179">
            <w:pPr>
              <w:rPr>
                <w:color w:val="000000" w:themeColor="text1"/>
                <w:sz w:val="20"/>
                <w:szCs w:val="20"/>
              </w:rPr>
            </w:pPr>
            <w:r>
              <w:rPr>
                <w:color w:val="000000" w:themeColor="text1"/>
                <w:sz w:val="20"/>
                <w:szCs w:val="20"/>
              </w:rPr>
              <w:t>0.110</w:t>
            </w:r>
          </w:p>
        </w:tc>
        <w:tc>
          <w:tcPr>
            <w:tcW w:w="672" w:type="dxa"/>
            <w:tcBorders>
              <w:top w:val="single" w:sz="4" w:space="0" w:color="auto"/>
              <w:left w:val="single" w:sz="12" w:space="0" w:color="auto"/>
              <w:bottom w:val="single" w:sz="4" w:space="0" w:color="auto"/>
            </w:tcBorders>
            <w:shd w:val="clear" w:color="auto" w:fill="FBE4D5" w:themeFill="accent2" w:themeFillTint="33"/>
          </w:tcPr>
          <w:p w14:paraId="0AE3EEC7" w14:textId="77777777" w:rsidR="00C57F47" w:rsidRPr="00C8146B" w:rsidRDefault="00C57F47" w:rsidP="00505179">
            <w:pPr>
              <w:rPr>
                <w:color w:val="000000" w:themeColor="text1"/>
                <w:sz w:val="20"/>
                <w:szCs w:val="20"/>
              </w:rPr>
            </w:pPr>
            <w:r>
              <w:rPr>
                <w:color w:val="000000" w:themeColor="text1"/>
                <w:sz w:val="20"/>
                <w:szCs w:val="20"/>
              </w:rPr>
              <w:t>0.178</w:t>
            </w:r>
          </w:p>
        </w:tc>
        <w:tc>
          <w:tcPr>
            <w:tcW w:w="672" w:type="dxa"/>
            <w:tcBorders>
              <w:top w:val="single" w:sz="4" w:space="0" w:color="auto"/>
              <w:bottom w:val="single" w:sz="4" w:space="0" w:color="auto"/>
            </w:tcBorders>
            <w:shd w:val="clear" w:color="auto" w:fill="E2EFD9" w:themeFill="accent6" w:themeFillTint="33"/>
          </w:tcPr>
          <w:p w14:paraId="654BEFC7" w14:textId="77777777" w:rsidR="00C57F47" w:rsidRPr="00C8146B" w:rsidRDefault="00C57F47" w:rsidP="00505179">
            <w:pPr>
              <w:rPr>
                <w:color w:val="000000" w:themeColor="text1"/>
                <w:sz w:val="20"/>
                <w:szCs w:val="20"/>
              </w:rPr>
            </w:pPr>
            <w:r>
              <w:rPr>
                <w:color w:val="000000" w:themeColor="text1"/>
                <w:sz w:val="20"/>
                <w:szCs w:val="20"/>
              </w:rPr>
              <w:t>0.168</w:t>
            </w:r>
          </w:p>
        </w:tc>
        <w:tc>
          <w:tcPr>
            <w:tcW w:w="672" w:type="dxa"/>
            <w:tcBorders>
              <w:top w:val="single" w:sz="4" w:space="0" w:color="auto"/>
              <w:bottom w:val="single" w:sz="4" w:space="0" w:color="auto"/>
              <w:right w:val="single" w:sz="12" w:space="0" w:color="auto"/>
            </w:tcBorders>
            <w:shd w:val="clear" w:color="auto" w:fill="D9E2F3" w:themeFill="accent1" w:themeFillTint="33"/>
          </w:tcPr>
          <w:p w14:paraId="2D3A9AEF" w14:textId="77777777" w:rsidR="00C57F47" w:rsidRPr="00C8146B" w:rsidRDefault="00C57F47" w:rsidP="00505179">
            <w:pPr>
              <w:rPr>
                <w:color w:val="000000" w:themeColor="text1"/>
                <w:sz w:val="20"/>
                <w:szCs w:val="20"/>
              </w:rPr>
            </w:pPr>
            <w:r>
              <w:rPr>
                <w:color w:val="000000" w:themeColor="text1"/>
                <w:sz w:val="20"/>
                <w:szCs w:val="20"/>
              </w:rPr>
              <w:t>0.157</w:t>
            </w:r>
          </w:p>
        </w:tc>
        <w:tc>
          <w:tcPr>
            <w:tcW w:w="672" w:type="dxa"/>
            <w:tcBorders>
              <w:left w:val="single" w:sz="12" w:space="0" w:color="auto"/>
            </w:tcBorders>
            <w:shd w:val="clear" w:color="auto" w:fill="FBE4D5" w:themeFill="accent2" w:themeFillTint="33"/>
          </w:tcPr>
          <w:p w14:paraId="3C567D0B" w14:textId="77777777" w:rsidR="00C57F47" w:rsidRPr="00C8146B" w:rsidRDefault="00C57F47" w:rsidP="00505179">
            <w:pPr>
              <w:rPr>
                <w:color w:val="000000" w:themeColor="text1"/>
                <w:sz w:val="20"/>
                <w:szCs w:val="20"/>
              </w:rPr>
            </w:pPr>
            <w:r>
              <w:rPr>
                <w:color w:val="000000" w:themeColor="text1"/>
                <w:sz w:val="20"/>
                <w:szCs w:val="20"/>
              </w:rPr>
              <w:t>0.131</w:t>
            </w:r>
          </w:p>
        </w:tc>
        <w:tc>
          <w:tcPr>
            <w:tcW w:w="672" w:type="dxa"/>
            <w:shd w:val="clear" w:color="auto" w:fill="E2EFD9" w:themeFill="accent6" w:themeFillTint="33"/>
          </w:tcPr>
          <w:p w14:paraId="5D07EE01" w14:textId="77777777" w:rsidR="00C57F47" w:rsidRPr="00C8146B" w:rsidRDefault="00C57F47" w:rsidP="00505179">
            <w:pPr>
              <w:rPr>
                <w:color w:val="000000" w:themeColor="text1"/>
                <w:sz w:val="20"/>
                <w:szCs w:val="20"/>
              </w:rPr>
            </w:pPr>
            <w:r>
              <w:rPr>
                <w:color w:val="000000" w:themeColor="text1"/>
                <w:sz w:val="20"/>
                <w:szCs w:val="20"/>
              </w:rPr>
              <w:t>0.122</w:t>
            </w:r>
          </w:p>
        </w:tc>
        <w:tc>
          <w:tcPr>
            <w:tcW w:w="672" w:type="dxa"/>
            <w:shd w:val="clear" w:color="auto" w:fill="D9E2F3" w:themeFill="accent1" w:themeFillTint="33"/>
          </w:tcPr>
          <w:p w14:paraId="1442827E" w14:textId="77777777" w:rsidR="00C57F47" w:rsidRPr="00C8146B" w:rsidRDefault="00C57F47" w:rsidP="00505179">
            <w:pPr>
              <w:rPr>
                <w:color w:val="000000" w:themeColor="text1"/>
                <w:sz w:val="20"/>
                <w:szCs w:val="20"/>
              </w:rPr>
            </w:pPr>
            <w:r>
              <w:rPr>
                <w:color w:val="000000" w:themeColor="text1"/>
                <w:sz w:val="20"/>
                <w:szCs w:val="20"/>
              </w:rPr>
              <w:t>0.113</w:t>
            </w:r>
          </w:p>
        </w:tc>
      </w:tr>
      <w:tr w:rsidR="00C57F47" w:rsidRPr="00DC7F80" w14:paraId="39CF1354" w14:textId="77777777" w:rsidTr="00505179">
        <w:tc>
          <w:tcPr>
            <w:tcW w:w="1014" w:type="dxa"/>
            <w:tcBorders>
              <w:top w:val="single" w:sz="4" w:space="0" w:color="auto"/>
              <w:bottom w:val="single" w:sz="12" w:space="0" w:color="auto"/>
              <w:right w:val="single" w:sz="12" w:space="0" w:color="auto"/>
            </w:tcBorders>
          </w:tcPr>
          <w:p w14:paraId="292F95C6" w14:textId="77777777" w:rsidR="00C57F47" w:rsidRPr="00C8146B" w:rsidRDefault="00C57F47" w:rsidP="00505179">
            <w:pPr>
              <w:rPr>
                <w:color w:val="000000" w:themeColor="text1"/>
                <w:sz w:val="20"/>
                <w:szCs w:val="20"/>
              </w:rPr>
            </w:pPr>
            <w:r w:rsidRPr="00C8146B">
              <w:rPr>
                <w:color w:val="000000" w:themeColor="text1"/>
                <w:sz w:val="20"/>
                <w:szCs w:val="20"/>
              </w:rPr>
              <w:t>Late Detection Prob. (All)</w:t>
            </w:r>
          </w:p>
        </w:tc>
        <w:tc>
          <w:tcPr>
            <w:tcW w:w="774" w:type="dxa"/>
            <w:tcBorders>
              <w:top w:val="single" w:sz="4" w:space="0" w:color="auto"/>
              <w:left w:val="single" w:sz="12" w:space="0" w:color="auto"/>
              <w:bottom w:val="single" w:sz="12" w:space="0" w:color="auto"/>
            </w:tcBorders>
            <w:shd w:val="clear" w:color="auto" w:fill="FBE4D5" w:themeFill="accent2" w:themeFillTint="33"/>
          </w:tcPr>
          <w:p w14:paraId="21918BDF" w14:textId="77777777" w:rsidR="00C57F47" w:rsidRPr="00C8146B" w:rsidRDefault="00C57F47" w:rsidP="00505179">
            <w:pPr>
              <w:rPr>
                <w:color w:val="000000" w:themeColor="text1"/>
                <w:sz w:val="20"/>
                <w:szCs w:val="20"/>
              </w:rPr>
            </w:pPr>
            <w:r>
              <w:rPr>
                <w:color w:val="000000" w:themeColor="text1"/>
                <w:sz w:val="20"/>
                <w:szCs w:val="20"/>
              </w:rPr>
              <w:t>0.003</w:t>
            </w:r>
          </w:p>
        </w:tc>
        <w:tc>
          <w:tcPr>
            <w:tcW w:w="774" w:type="dxa"/>
            <w:tcBorders>
              <w:top w:val="single" w:sz="4" w:space="0" w:color="auto"/>
              <w:bottom w:val="single" w:sz="12" w:space="0" w:color="auto"/>
            </w:tcBorders>
            <w:shd w:val="clear" w:color="auto" w:fill="E2EFD9" w:themeFill="accent6" w:themeFillTint="33"/>
          </w:tcPr>
          <w:p w14:paraId="67AFB3AA" w14:textId="77777777" w:rsidR="00C57F47" w:rsidRPr="00C8146B" w:rsidRDefault="00C57F47" w:rsidP="00505179">
            <w:pPr>
              <w:rPr>
                <w:color w:val="000000" w:themeColor="text1"/>
                <w:sz w:val="20"/>
                <w:szCs w:val="20"/>
              </w:rPr>
            </w:pPr>
            <w:r>
              <w:rPr>
                <w:color w:val="000000" w:themeColor="text1"/>
                <w:sz w:val="20"/>
                <w:szCs w:val="20"/>
              </w:rPr>
              <w:t>0.003</w:t>
            </w:r>
          </w:p>
        </w:tc>
        <w:tc>
          <w:tcPr>
            <w:tcW w:w="774" w:type="dxa"/>
            <w:tcBorders>
              <w:top w:val="single" w:sz="4" w:space="0" w:color="auto"/>
              <w:bottom w:val="single" w:sz="12" w:space="0" w:color="auto"/>
              <w:right w:val="single" w:sz="12" w:space="0" w:color="auto"/>
            </w:tcBorders>
            <w:shd w:val="clear" w:color="auto" w:fill="D9E2F3" w:themeFill="accent1" w:themeFillTint="33"/>
          </w:tcPr>
          <w:p w14:paraId="5A8C6FCD" w14:textId="77777777" w:rsidR="00C57F47" w:rsidRPr="00C8146B" w:rsidRDefault="00C57F47" w:rsidP="00505179">
            <w:pPr>
              <w:rPr>
                <w:color w:val="000000" w:themeColor="text1"/>
                <w:sz w:val="20"/>
                <w:szCs w:val="20"/>
              </w:rPr>
            </w:pPr>
            <w:r>
              <w:rPr>
                <w:color w:val="000000" w:themeColor="text1"/>
                <w:sz w:val="20"/>
                <w:szCs w:val="20"/>
              </w:rPr>
              <w:t>0.002</w:t>
            </w:r>
          </w:p>
        </w:tc>
        <w:tc>
          <w:tcPr>
            <w:tcW w:w="672" w:type="dxa"/>
            <w:tcBorders>
              <w:top w:val="single" w:sz="4" w:space="0" w:color="auto"/>
              <w:left w:val="single" w:sz="12" w:space="0" w:color="auto"/>
              <w:bottom w:val="single" w:sz="12" w:space="0" w:color="auto"/>
            </w:tcBorders>
            <w:shd w:val="clear" w:color="auto" w:fill="FBE4D5" w:themeFill="accent2" w:themeFillTint="33"/>
          </w:tcPr>
          <w:p w14:paraId="58A9ECA7" w14:textId="77777777" w:rsidR="00C57F47" w:rsidRPr="00C8146B" w:rsidRDefault="00C57F47" w:rsidP="00505179">
            <w:pPr>
              <w:rPr>
                <w:color w:val="000000" w:themeColor="text1"/>
                <w:sz w:val="20"/>
                <w:szCs w:val="20"/>
              </w:rPr>
            </w:pPr>
            <w:r>
              <w:rPr>
                <w:color w:val="000000" w:themeColor="text1"/>
                <w:sz w:val="20"/>
                <w:szCs w:val="20"/>
              </w:rPr>
              <w:t>0.005</w:t>
            </w:r>
          </w:p>
        </w:tc>
        <w:tc>
          <w:tcPr>
            <w:tcW w:w="672" w:type="dxa"/>
            <w:tcBorders>
              <w:top w:val="single" w:sz="4" w:space="0" w:color="auto"/>
              <w:bottom w:val="single" w:sz="12" w:space="0" w:color="auto"/>
            </w:tcBorders>
            <w:shd w:val="clear" w:color="auto" w:fill="E2EFD9" w:themeFill="accent6" w:themeFillTint="33"/>
          </w:tcPr>
          <w:p w14:paraId="09E8B310" w14:textId="77777777" w:rsidR="00C57F47" w:rsidRPr="00C8146B" w:rsidRDefault="00C57F47" w:rsidP="00505179">
            <w:pPr>
              <w:rPr>
                <w:color w:val="000000" w:themeColor="text1"/>
                <w:sz w:val="20"/>
                <w:szCs w:val="20"/>
              </w:rPr>
            </w:pPr>
            <w:r>
              <w:rPr>
                <w:color w:val="000000" w:themeColor="text1"/>
                <w:sz w:val="20"/>
                <w:szCs w:val="20"/>
              </w:rPr>
              <w:t>0.005</w:t>
            </w:r>
          </w:p>
        </w:tc>
        <w:tc>
          <w:tcPr>
            <w:tcW w:w="672" w:type="dxa"/>
            <w:tcBorders>
              <w:top w:val="single" w:sz="4" w:space="0" w:color="auto"/>
              <w:bottom w:val="single" w:sz="12" w:space="0" w:color="auto"/>
              <w:right w:val="single" w:sz="12" w:space="0" w:color="auto"/>
            </w:tcBorders>
            <w:shd w:val="clear" w:color="auto" w:fill="D9E2F3" w:themeFill="accent1" w:themeFillTint="33"/>
          </w:tcPr>
          <w:p w14:paraId="3F2A31F9" w14:textId="77777777" w:rsidR="00C57F47" w:rsidRPr="00C8146B" w:rsidRDefault="00C57F47" w:rsidP="00505179">
            <w:pPr>
              <w:rPr>
                <w:color w:val="000000" w:themeColor="text1"/>
                <w:sz w:val="20"/>
                <w:szCs w:val="20"/>
              </w:rPr>
            </w:pPr>
            <w:r>
              <w:rPr>
                <w:color w:val="000000" w:themeColor="text1"/>
                <w:sz w:val="20"/>
                <w:szCs w:val="20"/>
              </w:rPr>
              <w:t>0.004</w:t>
            </w:r>
          </w:p>
        </w:tc>
        <w:tc>
          <w:tcPr>
            <w:tcW w:w="672" w:type="dxa"/>
            <w:tcBorders>
              <w:top w:val="single" w:sz="4" w:space="0" w:color="auto"/>
              <w:left w:val="single" w:sz="12" w:space="0" w:color="auto"/>
              <w:bottom w:val="single" w:sz="12" w:space="0" w:color="auto"/>
            </w:tcBorders>
            <w:shd w:val="clear" w:color="auto" w:fill="FBE4D5" w:themeFill="accent2" w:themeFillTint="33"/>
          </w:tcPr>
          <w:p w14:paraId="50CBEA08" w14:textId="77777777" w:rsidR="00C57F47" w:rsidRPr="00C8146B" w:rsidRDefault="00C57F47" w:rsidP="00505179">
            <w:pPr>
              <w:rPr>
                <w:color w:val="000000" w:themeColor="text1"/>
                <w:sz w:val="20"/>
                <w:szCs w:val="20"/>
              </w:rPr>
            </w:pPr>
            <w:r>
              <w:rPr>
                <w:color w:val="000000" w:themeColor="text1"/>
                <w:sz w:val="20"/>
                <w:szCs w:val="20"/>
              </w:rPr>
              <w:t>0.007</w:t>
            </w:r>
          </w:p>
        </w:tc>
        <w:tc>
          <w:tcPr>
            <w:tcW w:w="672" w:type="dxa"/>
            <w:tcBorders>
              <w:top w:val="single" w:sz="4" w:space="0" w:color="auto"/>
              <w:bottom w:val="single" w:sz="12" w:space="0" w:color="auto"/>
            </w:tcBorders>
            <w:shd w:val="clear" w:color="auto" w:fill="E2EFD9" w:themeFill="accent6" w:themeFillTint="33"/>
          </w:tcPr>
          <w:p w14:paraId="39DE272C" w14:textId="77777777" w:rsidR="00C57F47" w:rsidRPr="00C8146B" w:rsidRDefault="00C57F47" w:rsidP="00505179">
            <w:pPr>
              <w:rPr>
                <w:color w:val="000000" w:themeColor="text1"/>
                <w:sz w:val="20"/>
                <w:szCs w:val="20"/>
              </w:rPr>
            </w:pPr>
            <w:r>
              <w:rPr>
                <w:color w:val="000000" w:themeColor="text1"/>
                <w:sz w:val="20"/>
                <w:szCs w:val="20"/>
              </w:rPr>
              <w:t>0.007</w:t>
            </w:r>
          </w:p>
        </w:tc>
        <w:tc>
          <w:tcPr>
            <w:tcW w:w="672" w:type="dxa"/>
            <w:tcBorders>
              <w:top w:val="single" w:sz="4" w:space="0" w:color="auto"/>
              <w:bottom w:val="single" w:sz="12" w:space="0" w:color="auto"/>
              <w:right w:val="single" w:sz="12" w:space="0" w:color="auto"/>
            </w:tcBorders>
            <w:shd w:val="clear" w:color="auto" w:fill="D9E2F3" w:themeFill="accent1" w:themeFillTint="33"/>
          </w:tcPr>
          <w:p w14:paraId="1A919CE7" w14:textId="77777777" w:rsidR="00C57F47" w:rsidRPr="00C8146B" w:rsidRDefault="00C57F47" w:rsidP="00505179">
            <w:pPr>
              <w:rPr>
                <w:color w:val="000000" w:themeColor="text1"/>
                <w:sz w:val="20"/>
                <w:szCs w:val="20"/>
              </w:rPr>
            </w:pPr>
            <w:r>
              <w:rPr>
                <w:color w:val="000000" w:themeColor="text1"/>
                <w:sz w:val="20"/>
                <w:szCs w:val="20"/>
              </w:rPr>
              <w:t>0.006</w:t>
            </w:r>
          </w:p>
        </w:tc>
        <w:tc>
          <w:tcPr>
            <w:tcW w:w="672" w:type="dxa"/>
            <w:tcBorders>
              <w:left w:val="single" w:sz="12" w:space="0" w:color="auto"/>
            </w:tcBorders>
            <w:shd w:val="clear" w:color="auto" w:fill="FBE4D5" w:themeFill="accent2" w:themeFillTint="33"/>
          </w:tcPr>
          <w:p w14:paraId="5F3CFC31" w14:textId="77777777" w:rsidR="00C57F47" w:rsidRPr="00C8146B" w:rsidRDefault="00C57F47" w:rsidP="00505179">
            <w:pPr>
              <w:rPr>
                <w:color w:val="000000" w:themeColor="text1"/>
                <w:sz w:val="20"/>
                <w:szCs w:val="20"/>
              </w:rPr>
            </w:pPr>
            <w:r>
              <w:rPr>
                <w:color w:val="000000" w:themeColor="text1"/>
                <w:sz w:val="20"/>
                <w:szCs w:val="20"/>
              </w:rPr>
              <w:t>0.005</w:t>
            </w:r>
          </w:p>
        </w:tc>
        <w:tc>
          <w:tcPr>
            <w:tcW w:w="672" w:type="dxa"/>
            <w:shd w:val="clear" w:color="auto" w:fill="E2EFD9" w:themeFill="accent6" w:themeFillTint="33"/>
          </w:tcPr>
          <w:p w14:paraId="41A3DF6F" w14:textId="77777777" w:rsidR="00C57F47" w:rsidRPr="00C8146B" w:rsidRDefault="00C57F47" w:rsidP="00505179">
            <w:pPr>
              <w:rPr>
                <w:color w:val="000000" w:themeColor="text1"/>
                <w:sz w:val="20"/>
                <w:szCs w:val="20"/>
              </w:rPr>
            </w:pPr>
            <w:r>
              <w:rPr>
                <w:color w:val="000000" w:themeColor="text1"/>
                <w:sz w:val="20"/>
                <w:szCs w:val="20"/>
              </w:rPr>
              <w:t>0.005</w:t>
            </w:r>
          </w:p>
        </w:tc>
        <w:tc>
          <w:tcPr>
            <w:tcW w:w="672" w:type="dxa"/>
            <w:shd w:val="clear" w:color="auto" w:fill="D9E2F3" w:themeFill="accent1" w:themeFillTint="33"/>
          </w:tcPr>
          <w:p w14:paraId="46BF73ED" w14:textId="77777777" w:rsidR="00C57F47" w:rsidRPr="00C8146B" w:rsidRDefault="00C57F47" w:rsidP="00505179">
            <w:pPr>
              <w:rPr>
                <w:color w:val="000000" w:themeColor="text1"/>
                <w:sz w:val="20"/>
                <w:szCs w:val="20"/>
              </w:rPr>
            </w:pPr>
            <w:r>
              <w:rPr>
                <w:color w:val="000000" w:themeColor="text1"/>
                <w:sz w:val="20"/>
                <w:szCs w:val="20"/>
              </w:rPr>
              <w:t>0.005</w:t>
            </w:r>
          </w:p>
        </w:tc>
      </w:tr>
    </w:tbl>
    <w:p w14:paraId="58255B40" w14:textId="77777777" w:rsidR="00C57F47" w:rsidRDefault="00C57F47" w:rsidP="00C57F47">
      <w:pPr>
        <w:rPr>
          <w:color w:val="000000" w:themeColor="text1"/>
        </w:rPr>
      </w:pPr>
    </w:p>
    <w:p w14:paraId="2C2A8902" w14:textId="77777777" w:rsidR="00C57F47" w:rsidRPr="00C8146B" w:rsidRDefault="00C57F47" w:rsidP="00C57F47">
      <w:pPr>
        <w:rPr>
          <w:color w:val="000000" w:themeColor="text1"/>
        </w:rPr>
      </w:pPr>
      <w:r>
        <w:rPr>
          <w:color w:val="000000" w:themeColor="text1"/>
        </w:rPr>
        <w:t>The</w:t>
      </w:r>
      <w:r w:rsidRPr="00C8146B">
        <w:rPr>
          <w:color w:val="000000" w:themeColor="text1"/>
        </w:rPr>
        <w:t xml:space="preserve"> </w:t>
      </w:r>
      <w:r>
        <w:rPr>
          <w:color w:val="000000" w:themeColor="text1"/>
        </w:rPr>
        <w:t>time margin</w:t>
      </w:r>
      <w:r w:rsidRPr="00C8146B">
        <w:rPr>
          <w:color w:val="000000" w:themeColor="text1"/>
        </w:rPr>
        <w:t xml:space="preserve"> statistics from the last Entry into FOR/RDR from </w:t>
      </w:r>
      <w:r>
        <w:rPr>
          <w:color w:val="000000" w:themeColor="text1"/>
        </w:rPr>
        <w:fldChar w:fldCharType="begin"/>
      </w:r>
      <w:r>
        <w:rPr>
          <w:color w:val="000000" w:themeColor="text1"/>
        </w:rPr>
        <w:instrText xml:space="preserve"> REF _Ref39227888 \h  \* MERGEFORMAT </w:instrText>
      </w:r>
      <w:r>
        <w:rPr>
          <w:color w:val="000000" w:themeColor="text1"/>
        </w:rPr>
      </w:r>
      <w:r>
        <w:rPr>
          <w:color w:val="000000" w:themeColor="text1"/>
        </w:rPr>
        <w:fldChar w:fldCharType="separate"/>
      </w:r>
      <w:r w:rsidRPr="004205C4">
        <w:rPr>
          <w:color w:val="000000" w:themeColor="text1"/>
        </w:rPr>
        <w:t>Table J-11</w:t>
      </w:r>
      <w:r>
        <w:rPr>
          <w:color w:val="000000" w:themeColor="text1"/>
        </w:rPr>
        <w:fldChar w:fldCharType="end"/>
      </w:r>
      <w:r w:rsidRPr="00C8146B">
        <w:rPr>
          <w:color w:val="000000" w:themeColor="text1"/>
        </w:rPr>
        <w:t xml:space="preserve">, are less accurate though more conservative. Using these statistics ignores the fact that intruders may briefly leave the FOR/RDR. </w:t>
      </w:r>
      <w:r>
        <w:rPr>
          <w:color w:val="000000" w:themeColor="text1"/>
        </w:rPr>
        <w:t>These statistics ignore</w:t>
      </w:r>
      <w:r w:rsidRPr="00C8146B">
        <w:rPr>
          <w:color w:val="000000" w:themeColor="text1"/>
        </w:rPr>
        <w:t xml:space="preserve"> the fact that the </w:t>
      </w:r>
      <w:proofErr w:type="spellStart"/>
      <w:r w:rsidRPr="00C8146B">
        <w:rPr>
          <w:color w:val="000000" w:themeColor="text1"/>
        </w:rPr>
        <w:t>ownship</w:t>
      </w:r>
      <w:proofErr w:type="spellEnd"/>
      <w:r w:rsidRPr="00C8146B">
        <w:rPr>
          <w:color w:val="000000" w:themeColor="text1"/>
        </w:rPr>
        <w:t xml:space="preserve"> (or intruder) would have maneuvered after the first entry. Also, using the last entry into FOR/RDR makes it difficult to compare </w:t>
      </w:r>
      <w:r>
        <w:rPr>
          <w:color w:val="000000" w:themeColor="text1"/>
        </w:rPr>
        <w:t>time margin</w:t>
      </w:r>
      <w:r w:rsidRPr="00C8146B">
        <w:rPr>
          <w:color w:val="000000" w:themeColor="text1"/>
        </w:rPr>
        <w:t xml:space="preserve"> statistics between FOR configurations, because additional FOR allows the </w:t>
      </w:r>
      <w:proofErr w:type="spellStart"/>
      <w:r w:rsidRPr="00C8146B">
        <w:rPr>
          <w:color w:val="000000" w:themeColor="text1"/>
        </w:rPr>
        <w:t>ownship</w:t>
      </w:r>
      <w:proofErr w:type="spellEnd"/>
      <w:r w:rsidRPr="00C8146B">
        <w:rPr>
          <w:color w:val="000000" w:themeColor="text1"/>
        </w:rPr>
        <w:t xml:space="preserve"> to detect later re-entries into FOR, hence making performance look worse for a wider FOR.</w:t>
      </w:r>
    </w:p>
    <w:p w14:paraId="76D6D4A2" w14:textId="77777777" w:rsidR="00C57F47" w:rsidRPr="00C8146B" w:rsidRDefault="00C57F47" w:rsidP="00C57F47">
      <w:pPr>
        <w:rPr>
          <w:color w:val="000000" w:themeColor="text1"/>
        </w:rPr>
      </w:pPr>
    </w:p>
    <w:p w14:paraId="2AA852EC" w14:textId="77777777" w:rsidR="00C57F47" w:rsidRPr="00C8146B" w:rsidRDefault="00C57F47" w:rsidP="00C57F47">
      <w:pPr>
        <w:rPr>
          <w:color w:val="000000" w:themeColor="text1"/>
        </w:rPr>
      </w:pPr>
      <w:r>
        <w:rPr>
          <w:noProof/>
        </w:rPr>
        <mc:AlternateContent>
          <mc:Choice Requires="wps">
            <w:drawing>
              <wp:anchor distT="0" distB="0" distL="114300" distR="114300" simplePos="0" relativeHeight="251683840" behindDoc="0" locked="0" layoutInCell="1" allowOverlap="1" wp14:anchorId="08E244B1" wp14:editId="6B71DDF7">
                <wp:simplePos x="0" y="0"/>
                <wp:positionH relativeFrom="margin">
                  <wp:posOffset>-130712</wp:posOffset>
                </wp:positionH>
                <wp:positionV relativeFrom="paragraph">
                  <wp:posOffset>7593923</wp:posOffset>
                </wp:positionV>
                <wp:extent cx="5862320" cy="635"/>
                <wp:effectExtent l="0" t="0" r="5080" b="6985"/>
                <wp:wrapTopAndBottom/>
                <wp:docPr id="19" name="Text Box 19"/>
                <wp:cNvGraphicFramePr/>
                <a:graphic xmlns:a="http://schemas.openxmlformats.org/drawingml/2006/main">
                  <a:graphicData uri="http://schemas.microsoft.com/office/word/2010/wordprocessingShape">
                    <wps:wsp>
                      <wps:cNvSpPr txBox="1"/>
                      <wps:spPr>
                        <a:xfrm>
                          <a:off x="0" y="0"/>
                          <a:ext cx="5862320" cy="635"/>
                        </a:xfrm>
                        <a:prstGeom prst="rect">
                          <a:avLst/>
                        </a:prstGeom>
                        <a:solidFill>
                          <a:prstClr val="white"/>
                        </a:solidFill>
                        <a:ln>
                          <a:noFill/>
                        </a:ln>
                      </wps:spPr>
                      <wps:txbx>
                        <w:txbxContent>
                          <w:p w14:paraId="30C5F6E7" w14:textId="77777777" w:rsidR="00C57F47" w:rsidRPr="00F61690" w:rsidRDefault="00C57F47" w:rsidP="00C57F47">
                            <w:pPr>
                              <w:pStyle w:val="Caption"/>
                              <w:rPr>
                                <w:b/>
                                <w:i w:val="0"/>
                                <w:iCs w:val="0"/>
                                <w:noProof/>
                                <w:color w:val="000000" w:themeColor="text1"/>
                                <w:sz w:val="22"/>
                                <w:szCs w:val="22"/>
                                <w:u w:val="single"/>
                              </w:rPr>
                            </w:pPr>
                            <w:bookmarkStart w:id="52" w:name="_Ref39228072"/>
                            <w:r w:rsidRPr="00F61690">
                              <w:rPr>
                                <w:b/>
                                <w:i w:val="0"/>
                                <w:iCs w:val="0"/>
                                <w:color w:val="000000" w:themeColor="text1"/>
                                <w:sz w:val="22"/>
                                <w:szCs w:val="22"/>
                                <w:u w:val="single"/>
                              </w:rPr>
                              <w:t>Figure J-</w:t>
                            </w:r>
                            <w:r w:rsidRPr="00F61690">
                              <w:rPr>
                                <w:b/>
                                <w:i w:val="0"/>
                                <w:iCs w:val="0"/>
                                <w:noProof/>
                                <w:color w:val="000000" w:themeColor="text1"/>
                                <w:sz w:val="22"/>
                                <w:szCs w:val="22"/>
                                <w:u w:val="single"/>
                              </w:rPr>
                              <w:fldChar w:fldCharType="begin"/>
                            </w:r>
                            <w:r w:rsidRPr="00F61690">
                              <w:rPr>
                                <w:b/>
                                <w:i w:val="0"/>
                                <w:iCs w:val="0"/>
                                <w:noProof/>
                                <w:color w:val="000000" w:themeColor="text1"/>
                                <w:sz w:val="22"/>
                                <w:szCs w:val="22"/>
                                <w:u w:val="single"/>
                              </w:rPr>
                              <w:instrText xml:space="preserve"> SEQ Figure \* ARABIC </w:instrText>
                            </w:r>
                            <w:r w:rsidRPr="00F61690">
                              <w:rPr>
                                <w:b/>
                                <w:i w:val="0"/>
                                <w:iCs w:val="0"/>
                                <w:noProof/>
                                <w:color w:val="000000" w:themeColor="text1"/>
                                <w:sz w:val="22"/>
                                <w:szCs w:val="22"/>
                                <w:u w:val="single"/>
                              </w:rPr>
                              <w:fldChar w:fldCharType="separate"/>
                            </w:r>
                            <w:r w:rsidRPr="00F61690">
                              <w:rPr>
                                <w:b/>
                                <w:i w:val="0"/>
                                <w:iCs w:val="0"/>
                                <w:noProof/>
                                <w:color w:val="000000" w:themeColor="text1"/>
                                <w:sz w:val="22"/>
                                <w:szCs w:val="22"/>
                                <w:u w:val="single"/>
                              </w:rPr>
                              <w:t>10</w:t>
                            </w:r>
                            <w:r w:rsidRPr="00F61690">
                              <w:rPr>
                                <w:b/>
                                <w:i w:val="0"/>
                                <w:iCs w:val="0"/>
                                <w:noProof/>
                                <w:color w:val="000000" w:themeColor="text1"/>
                                <w:sz w:val="22"/>
                                <w:szCs w:val="22"/>
                                <w:u w:val="single"/>
                              </w:rPr>
                              <w:fldChar w:fldCharType="end"/>
                            </w:r>
                            <w:bookmarkEnd w:id="52"/>
                            <w:r w:rsidRPr="00F61690">
                              <w:rPr>
                                <w:b/>
                                <w:i w:val="0"/>
                                <w:iCs w:val="0"/>
                                <w:color w:val="000000" w:themeColor="text1"/>
                                <w:sz w:val="22"/>
                                <w:szCs w:val="22"/>
                              </w:rPr>
                              <w:t xml:space="preserve"> </w:t>
                            </w:r>
                            <w:r w:rsidRPr="00F61690">
                              <w:rPr>
                                <w:b/>
                                <w:i w:val="0"/>
                                <w:iCs w:val="0"/>
                                <w:color w:val="000000" w:themeColor="text1"/>
                                <w:sz w:val="22"/>
                                <w:szCs w:val="22"/>
                              </w:rPr>
                              <w:tab/>
                              <w:t>Time Margin PDF for 25 sec Pilot Response Time, Based on Final Entry into FOR/RDR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E244B1" id="Text Box 19" o:spid="_x0000_s1040" type="#_x0000_t202" style="position:absolute;margin-left:-10.3pt;margin-top:597.95pt;width:461.6pt;height:.05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25YNLQIAAGYEAAAOAAAAZHJzL2Uyb0RvYy54bWysVMFu2zAMvQ/YPwi6L05SNOiCOEWWIsOA&#13;&#10;oC2QDD0rshwLkEWNUmJ3Xz9KtpOu22nYRabIpyeRj/Tivq0NOyv0GmzOJ6MxZ8pKKLQ95vz7fvPp&#13;&#10;jjMfhC2EAaty/qo8v19+/LBo3FxNoQJTKGREYv28cTmvQnDzLPOyUrXwI3DKUrAErEWgLR6zAkVD&#13;&#10;7LXJpuPxLGsAC4cglffkfeiCfJn4y1LJ8FSWXgVmck5vC2nFtB7imi0XYn5E4Sot+2eIf3hFLbSl&#13;&#10;Sy9UDyIIdkL9B1WtJYKHMowk1BmUpZYq5UDZTMbvstlVwqmUCxXHu0uZ/P+jlY/nZ2S6IO0+c2ZF&#13;&#10;TRrtVRvYF2gZuag+jfNzgu0cAUNLfsIOfk/OmHZbYh2/lBCjOFX69VLdyCbJeXs3m95MKSQpNru5&#13;&#10;jRzZ9ahDH74qqFk0co4kXaqoOG996KADJN7kwehio42JmxhYG2RnQTI3lQ6qJ/8NZWzEWoinOsLo&#13;&#10;yWJ+XR7RCu2hTfVI74ueAxSvlDpC1zzeyY2m+7bCh2eB1C2UEk1AeKKlNNDkHHqLswrw59/8EU8i&#13;&#10;UpSzhrov5/7HSaDizHyzJG9s1cHAwTgMhj3Va6BMJzRbTiaTDmAwg1ki1C80GKt4C4WElXRXzsNg&#13;&#10;rkM3AzRYUq1WCUQN6UTY2p2TkXqo6759Eeh6VQKJ+QhDX4r5O3E6bJLHrU6BKp2Uu1axLzc1c9K+&#13;&#10;H7w4LW/3CXX9PSx/AQAA//8DAFBLAwQUAAYACAAAACEAwrmoKeYAAAASAQAADwAAAGRycy9kb3du&#13;&#10;cmV2LnhtbExPQU7DMBC8I/EHa5G4oNZuKBFJ41RVgQNcKkIv3Nx4GwdiO4qdNvyehQtcVtqZ2dmZ&#13;&#10;Yj3Zjp1wCK13EhZzAQxd7XXrGgn7t6fZPbAQldOq8w4lfGGAdXl5Uahc+7N7xVMVG0YmLuRKgomx&#13;&#10;zzkPtUGrwtz36Ig7+sGqSOvQcD2oM5nbjidCpNyq1tEHo3rcGqw/q9FK2C3fd+ZmPD6+bJa3w/N+&#13;&#10;3KYfTSXl9dX0sKKxWQGLOMW/C/jpQPmhpGAHPzodWCdhloiUpEQssrsMGEkykRB0+IVSAbws+P8q&#13;&#10;5TcAAAD//wMAUEsBAi0AFAAGAAgAAAAhALaDOJL+AAAA4QEAABMAAAAAAAAAAAAAAAAAAAAAAFtD&#13;&#10;b250ZW50X1R5cGVzXS54bWxQSwECLQAUAAYACAAAACEAOP0h/9YAAACUAQAACwAAAAAAAAAAAAAA&#13;&#10;AAAvAQAAX3JlbHMvLnJlbHNQSwECLQAUAAYACAAAACEAKduWDS0CAABmBAAADgAAAAAAAAAAAAAA&#13;&#10;AAAuAgAAZHJzL2Uyb0RvYy54bWxQSwECLQAUAAYACAAAACEAwrmoKeYAAAASAQAADwAAAAAAAAAA&#13;&#10;AAAAAACHBAAAZHJzL2Rvd25yZXYueG1sUEsFBgAAAAAEAAQA8wAAAJoFAAAAAA==&#13;&#10;" stroked="f">
                <v:textbox style="mso-fit-shape-to-text:t" inset="0,0,0,0">
                  <w:txbxContent>
                    <w:p w14:paraId="30C5F6E7" w14:textId="77777777" w:rsidR="00C57F47" w:rsidRPr="00F61690" w:rsidRDefault="00C57F47" w:rsidP="00C57F47">
                      <w:pPr>
                        <w:pStyle w:val="Caption"/>
                        <w:rPr>
                          <w:b/>
                          <w:i w:val="0"/>
                          <w:iCs w:val="0"/>
                          <w:noProof/>
                          <w:color w:val="000000" w:themeColor="text1"/>
                          <w:sz w:val="22"/>
                          <w:szCs w:val="22"/>
                          <w:u w:val="single"/>
                        </w:rPr>
                      </w:pPr>
                      <w:bookmarkStart w:id="53" w:name="_Ref39228072"/>
                      <w:r w:rsidRPr="00F61690">
                        <w:rPr>
                          <w:b/>
                          <w:i w:val="0"/>
                          <w:iCs w:val="0"/>
                          <w:color w:val="000000" w:themeColor="text1"/>
                          <w:sz w:val="22"/>
                          <w:szCs w:val="22"/>
                          <w:u w:val="single"/>
                        </w:rPr>
                        <w:t>Figure J-</w:t>
                      </w:r>
                      <w:r w:rsidRPr="00F61690">
                        <w:rPr>
                          <w:b/>
                          <w:i w:val="0"/>
                          <w:iCs w:val="0"/>
                          <w:noProof/>
                          <w:color w:val="000000" w:themeColor="text1"/>
                          <w:sz w:val="22"/>
                          <w:szCs w:val="22"/>
                          <w:u w:val="single"/>
                        </w:rPr>
                        <w:fldChar w:fldCharType="begin"/>
                      </w:r>
                      <w:r w:rsidRPr="00F61690">
                        <w:rPr>
                          <w:b/>
                          <w:i w:val="0"/>
                          <w:iCs w:val="0"/>
                          <w:noProof/>
                          <w:color w:val="000000" w:themeColor="text1"/>
                          <w:sz w:val="22"/>
                          <w:szCs w:val="22"/>
                          <w:u w:val="single"/>
                        </w:rPr>
                        <w:instrText xml:space="preserve"> SEQ Figure \* ARABIC </w:instrText>
                      </w:r>
                      <w:r w:rsidRPr="00F61690">
                        <w:rPr>
                          <w:b/>
                          <w:i w:val="0"/>
                          <w:iCs w:val="0"/>
                          <w:noProof/>
                          <w:color w:val="000000" w:themeColor="text1"/>
                          <w:sz w:val="22"/>
                          <w:szCs w:val="22"/>
                          <w:u w:val="single"/>
                        </w:rPr>
                        <w:fldChar w:fldCharType="separate"/>
                      </w:r>
                      <w:r w:rsidRPr="00F61690">
                        <w:rPr>
                          <w:b/>
                          <w:i w:val="0"/>
                          <w:iCs w:val="0"/>
                          <w:noProof/>
                          <w:color w:val="000000" w:themeColor="text1"/>
                          <w:sz w:val="22"/>
                          <w:szCs w:val="22"/>
                          <w:u w:val="single"/>
                        </w:rPr>
                        <w:t>10</w:t>
                      </w:r>
                      <w:r w:rsidRPr="00F61690">
                        <w:rPr>
                          <w:b/>
                          <w:i w:val="0"/>
                          <w:iCs w:val="0"/>
                          <w:noProof/>
                          <w:color w:val="000000" w:themeColor="text1"/>
                          <w:sz w:val="22"/>
                          <w:szCs w:val="22"/>
                          <w:u w:val="single"/>
                        </w:rPr>
                        <w:fldChar w:fldCharType="end"/>
                      </w:r>
                      <w:bookmarkEnd w:id="53"/>
                      <w:r w:rsidRPr="00F61690">
                        <w:rPr>
                          <w:b/>
                          <w:i w:val="0"/>
                          <w:iCs w:val="0"/>
                          <w:color w:val="000000" w:themeColor="text1"/>
                          <w:sz w:val="22"/>
                          <w:szCs w:val="22"/>
                        </w:rPr>
                        <w:t xml:space="preserve"> </w:t>
                      </w:r>
                      <w:r w:rsidRPr="00F61690">
                        <w:rPr>
                          <w:b/>
                          <w:i w:val="0"/>
                          <w:iCs w:val="0"/>
                          <w:color w:val="000000" w:themeColor="text1"/>
                          <w:sz w:val="22"/>
                          <w:szCs w:val="22"/>
                        </w:rPr>
                        <w:tab/>
                        <w:t>Time Margin PDF for 25 sec Pilot Response Time, Based on Final Entry into FOR/RDR</w:t>
                      </w:r>
                    </w:p>
                  </w:txbxContent>
                </v:textbox>
                <w10:wrap type="topAndBottom" anchorx="margin"/>
              </v:shape>
            </w:pict>
          </mc:Fallback>
        </mc:AlternateContent>
      </w:r>
      <w:r>
        <w:rPr>
          <w:color w:val="000000" w:themeColor="text1"/>
        </w:rPr>
        <w:fldChar w:fldCharType="begin"/>
      </w:r>
      <w:r>
        <w:rPr>
          <w:color w:val="000000" w:themeColor="text1"/>
        </w:rPr>
        <w:instrText xml:space="preserve"> REF _Ref39228072 \h  \* MERGEFORMAT </w:instrText>
      </w:r>
      <w:r>
        <w:rPr>
          <w:color w:val="000000" w:themeColor="text1"/>
        </w:rPr>
      </w:r>
      <w:r>
        <w:rPr>
          <w:color w:val="000000" w:themeColor="text1"/>
        </w:rPr>
        <w:fldChar w:fldCharType="separate"/>
      </w:r>
      <w:r w:rsidRPr="004205C4">
        <w:rPr>
          <w:color w:val="000000" w:themeColor="text1"/>
        </w:rPr>
        <w:t>Figure J-10</w:t>
      </w:r>
      <w:r>
        <w:rPr>
          <w:color w:val="000000" w:themeColor="text1"/>
        </w:rPr>
        <w:fldChar w:fldCharType="end"/>
      </w:r>
      <w:r>
        <w:rPr>
          <w:color w:val="000000" w:themeColor="text1"/>
        </w:rPr>
        <w:t xml:space="preserve"> </w:t>
      </w:r>
      <w:r w:rsidRPr="00C8146B">
        <w:rPr>
          <w:color w:val="000000" w:themeColor="text1"/>
        </w:rPr>
        <w:t xml:space="preserve">shows the </w:t>
      </w:r>
      <w:r>
        <w:rPr>
          <w:color w:val="000000" w:themeColor="text1"/>
        </w:rPr>
        <w:t>time margin</w:t>
      </w:r>
      <w:r w:rsidRPr="00C8146B">
        <w:rPr>
          <w:color w:val="000000" w:themeColor="text1"/>
        </w:rPr>
        <w:t xml:space="preserve"> PDF, based on the final entry into FOR/RDR, for the RDR candidate with </w:t>
      </w:r>
      <w:r>
        <w:rPr>
          <w:color w:val="000000" w:themeColor="text1"/>
        </w:rPr>
        <w:t xml:space="preserve">25 </w:t>
      </w:r>
      <w:r w:rsidRPr="00C8146B">
        <w:rPr>
          <w:color w:val="000000" w:themeColor="text1"/>
        </w:rPr>
        <w:t xml:space="preserve">seconds of pilot response time. Compared to the PDF in </w:t>
      </w:r>
      <w:r>
        <w:rPr>
          <w:color w:val="000000" w:themeColor="text1"/>
        </w:rPr>
        <w:fldChar w:fldCharType="begin"/>
      </w:r>
      <w:r>
        <w:rPr>
          <w:color w:val="000000" w:themeColor="text1"/>
        </w:rPr>
        <w:instrText xml:space="preserve"> REF _Ref39227112 \h  \* MERGEFORMAT </w:instrText>
      </w:r>
      <w:r>
        <w:rPr>
          <w:color w:val="000000" w:themeColor="text1"/>
        </w:rPr>
      </w:r>
      <w:r>
        <w:rPr>
          <w:color w:val="000000" w:themeColor="text1"/>
        </w:rPr>
        <w:fldChar w:fldCharType="separate"/>
      </w:r>
      <w:r w:rsidRPr="004205C4">
        <w:rPr>
          <w:color w:val="000000" w:themeColor="text1"/>
        </w:rPr>
        <w:t>Figure J-9</w:t>
      </w:r>
      <w:r>
        <w:rPr>
          <w:color w:val="000000" w:themeColor="text1"/>
        </w:rPr>
        <w:fldChar w:fldCharType="end"/>
      </w:r>
      <w:r w:rsidRPr="00C8146B">
        <w:rPr>
          <w:color w:val="000000" w:themeColor="text1"/>
        </w:rPr>
        <w:t xml:space="preserve">, there </w:t>
      </w:r>
      <w:r>
        <w:rPr>
          <w:color w:val="000000" w:themeColor="text1"/>
        </w:rPr>
        <w:t>are</w:t>
      </w:r>
      <w:r w:rsidRPr="00C8146B">
        <w:rPr>
          <w:color w:val="000000" w:themeColor="text1"/>
        </w:rPr>
        <w:t xml:space="preserve"> considerably more pop-up encounters between 0 and </w:t>
      </w:r>
      <w:r>
        <w:rPr>
          <w:color w:val="000000" w:themeColor="text1"/>
        </w:rPr>
        <w:t>5</w:t>
      </w:r>
      <w:r w:rsidRPr="00C8146B">
        <w:rPr>
          <w:color w:val="000000" w:themeColor="text1"/>
        </w:rPr>
        <w:t>0 seconds.</w:t>
      </w:r>
      <w:r>
        <w:rPr>
          <w:color w:val="000000" w:themeColor="text1"/>
        </w:rPr>
        <w:t xml:space="preserve"> The PDF histogram uses 2 second bins.</w:t>
      </w:r>
    </w:p>
    <w:p w14:paraId="1681FC2E" w14:textId="77777777" w:rsidR="00C57F47" w:rsidRPr="00C8146B" w:rsidRDefault="00C57F47" w:rsidP="00C57F47">
      <w:pPr>
        <w:rPr>
          <w:color w:val="000000" w:themeColor="text1"/>
        </w:rPr>
      </w:pPr>
      <w:r w:rsidRPr="00C8146B">
        <w:rPr>
          <w:noProof/>
          <w:color w:val="000000" w:themeColor="text1"/>
          <w:u w:val="single"/>
        </w:rPr>
        <w:lastRenderedPageBreak/>
        <w:drawing>
          <wp:anchor distT="0" distB="0" distL="114300" distR="114300" simplePos="0" relativeHeight="251682816" behindDoc="0" locked="0" layoutInCell="1" allowOverlap="1" wp14:anchorId="0A5D3842" wp14:editId="3543E244">
            <wp:simplePos x="0" y="0"/>
            <wp:positionH relativeFrom="margin">
              <wp:align>center</wp:align>
            </wp:positionH>
            <wp:positionV relativeFrom="paragraph">
              <wp:posOffset>89535</wp:posOffset>
            </wp:positionV>
            <wp:extent cx="5933440" cy="6804025"/>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933440" cy="6804025"/>
                    </a:xfrm>
                    <a:prstGeom prst="rect">
                      <a:avLst/>
                    </a:prstGeom>
                    <a:noFill/>
                    <a:ln>
                      <a:noFill/>
                    </a:ln>
                  </pic:spPr>
                </pic:pic>
              </a:graphicData>
            </a:graphic>
            <wp14:sizeRelV relativeFrom="margin">
              <wp14:pctHeight>0</wp14:pctHeight>
            </wp14:sizeRelV>
          </wp:anchor>
        </w:drawing>
      </w:r>
    </w:p>
    <w:p w14:paraId="13B43F64" w14:textId="77777777" w:rsidR="00C57F47" w:rsidRPr="004271AC" w:rsidRDefault="00C57F47" w:rsidP="00C57F47">
      <w:pPr>
        <w:pStyle w:val="Heading2"/>
        <w:rPr>
          <w:b w:val="0"/>
          <w:sz w:val="28"/>
          <w:szCs w:val="28"/>
        </w:rPr>
      </w:pPr>
      <w:r w:rsidRPr="004271AC">
        <w:rPr>
          <w:szCs w:val="24"/>
        </w:rPr>
        <w:t>J.</w:t>
      </w:r>
      <w:r>
        <w:rPr>
          <w:szCs w:val="24"/>
        </w:rPr>
        <w:t>5</w:t>
      </w:r>
      <w:r w:rsidRPr="004271AC">
        <w:rPr>
          <w:szCs w:val="24"/>
        </w:rPr>
        <w:tab/>
        <w:t>Estimating Bank Angles</w:t>
      </w:r>
    </w:p>
    <w:p w14:paraId="04F0882B" w14:textId="77777777" w:rsidR="00C57F47" w:rsidRDefault="00C57F47" w:rsidP="00C57F47">
      <w:r>
        <w:t xml:space="preserve">The encounter data used in this analysis did not include </w:t>
      </w:r>
      <w:proofErr w:type="spellStart"/>
      <w:r>
        <w:t>ownship</w:t>
      </w:r>
      <w:proofErr w:type="spellEnd"/>
      <w:r>
        <w:t xml:space="preserve"> attitude states, except for yaw which was approximated by heading. Pitch was estimated by comparing horizontal and vertical velocities. Bank angles were assumed to be zero in the results shown throughout this appendix. It was assumed that the </w:t>
      </w:r>
      <w:proofErr w:type="spellStart"/>
      <w:r>
        <w:t>ownship’s</w:t>
      </w:r>
      <w:proofErr w:type="spellEnd"/>
      <w:r>
        <w:t xml:space="preserve"> radar or EO/IR hardware is likely to be mounted on a gimbal for stabilization during turns to offset bank angles. However, stabilization hardware could be prohibitively heavy for low-</w:t>
      </w:r>
      <w:proofErr w:type="spellStart"/>
      <w:r>
        <w:t>SWaP</w:t>
      </w:r>
      <w:proofErr w:type="spellEnd"/>
      <w:r>
        <w:t xml:space="preserve"> aircraft. When the </w:t>
      </w:r>
      <w:proofErr w:type="spellStart"/>
      <w:r>
        <w:t>ownship</w:t>
      </w:r>
      <w:proofErr w:type="spellEnd"/>
      <w:r>
        <w:t xml:space="preserve"> is performing a </w:t>
      </w:r>
      <w:r>
        <w:lastRenderedPageBreak/>
        <w:t xml:space="preserve">horizontal maneuver, the bank angle can sometimes cause the intruder to exit the </w:t>
      </w:r>
      <w:proofErr w:type="spellStart"/>
      <w:r>
        <w:t>ownship’s</w:t>
      </w:r>
      <w:proofErr w:type="spellEnd"/>
      <w:r>
        <w:t xml:space="preserve"> elevation FOR. A concern was raised that </w:t>
      </w:r>
      <w:proofErr w:type="spellStart"/>
      <w:r>
        <w:t>ownship</w:t>
      </w:r>
      <w:proofErr w:type="spellEnd"/>
      <w:r>
        <w:t xml:space="preserve"> maneuvers could result in further delays in the alerting schedule. Therefore, bank angles were estimated using the </w:t>
      </w:r>
      <w:proofErr w:type="spellStart"/>
      <w:r>
        <w:t>ownship’s</w:t>
      </w:r>
      <w:proofErr w:type="spellEnd"/>
      <w:r>
        <w:t xml:space="preserve"> speed and turn rate. The FOR/RDR time margin analysis was repeated with estimated bank angles with similar results. However, when the time margin analysis was performed using the last entry into FOR/RDR, there were considerably more late pop-up encounters.</w:t>
      </w:r>
    </w:p>
    <w:p w14:paraId="1AA48CE0" w14:textId="77777777" w:rsidR="00C57F47" w:rsidRDefault="00C57F47" w:rsidP="00C57F47">
      <w:r>
        <w:t xml:space="preserve">Time margin statistics and late detection probabilities are shown in </w:t>
      </w:r>
      <w:r>
        <w:fldChar w:fldCharType="begin"/>
      </w:r>
      <w:r>
        <w:instrText xml:space="preserve"> REF _Ref39239410 \h  \* MERGEFORMAT </w:instrText>
      </w:r>
      <w:r>
        <w:fldChar w:fldCharType="separate"/>
      </w:r>
      <w:r w:rsidRPr="004205C4">
        <w:t>Table J-12</w:t>
      </w:r>
      <w:r>
        <w:fldChar w:fldCharType="end"/>
      </w:r>
      <w:r>
        <w:t xml:space="preserve">. The time margin statistics were only modestly affected when we used the standard time margin definition which was the first entry into FOR/RDR. The late detection probability increased by less than 0.5%, and the mean time margin was decreased by less than 0.5 seconds. These results reflect that for most of the </w:t>
      </w:r>
      <w:proofErr w:type="spellStart"/>
      <w:r>
        <w:t>ownship</w:t>
      </w:r>
      <w:proofErr w:type="spellEnd"/>
      <w:r>
        <w:t xml:space="preserve"> maneuver encounters, the intruder was detected prior to the maneuver. Similar results were seen for other FOR configurations.</w:t>
      </w:r>
    </w:p>
    <w:p w14:paraId="35BD2A25" w14:textId="77777777" w:rsidR="00C57F47" w:rsidRDefault="00C57F47" w:rsidP="00C57F47">
      <w:pPr>
        <w:pStyle w:val="Caption"/>
        <w:keepNext/>
      </w:pPr>
    </w:p>
    <w:p w14:paraId="35068CD5" w14:textId="77777777" w:rsidR="00C57F47" w:rsidRPr="0078616E" w:rsidRDefault="00C57F47" w:rsidP="00C57F47">
      <w:pPr>
        <w:pStyle w:val="Caption"/>
        <w:keepNext/>
        <w:jc w:val="center"/>
        <w:rPr>
          <w:b/>
          <w:bCs/>
          <w:sz w:val="22"/>
          <w:szCs w:val="22"/>
        </w:rPr>
      </w:pPr>
      <w:bookmarkStart w:id="54" w:name="_Ref39239410"/>
      <w:r w:rsidRPr="0078616E">
        <w:rPr>
          <w:b/>
          <w:bCs/>
          <w:i w:val="0"/>
          <w:iCs w:val="0"/>
          <w:color w:val="auto"/>
          <w:sz w:val="22"/>
          <w:szCs w:val="22"/>
          <w:u w:val="single"/>
        </w:rPr>
        <w:t>Table J-</w:t>
      </w:r>
      <w:r w:rsidRPr="0078616E">
        <w:rPr>
          <w:b/>
          <w:bCs/>
          <w:i w:val="0"/>
          <w:iCs w:val="0"/>
          <w:color w:val="auto"/>
          <w:sz w:val="22"/>
          <w:szCs w:val="22"/>
          <w:u w:val="single"/>
        </w:rPr>
        <w:fldChar w:fldCharType="begin"/>
      </w:r>
      <w:r w:rsidRPr="0078616E">
        <w:rPr>
          <w:b/>
          <w:bCs/>
          <w:i w:val="0"/>
          <w:iCs w:val="0"/>
          <w:color w:val="auto"/>
          <w:sz w:val="22"/>
          <w:szCs w:val="22"/>
          <w:u w:val="single"/>
        </w:rPr>
        <w:instrText xml:space="preserve"> SEQ Table \* ARABIC </w:instrText>
      </w:r>
      <w:r w:rsidRPr="0078616E">
        <w:rPr>
          <w:b/>
          <w:bCs/>
          <w:i w:val="0"/>
          <w:iCs w:val="0"/>
          <w:color w:val="auto"/>
          <w:sz w:val="22"/>
          <w:szCs w:val="22"/>
          <w:u w:val="single"/>
        </w:rPr>
        <w:fldChar w:fldCharType="separate"/>
      </w:r>
      <w:r w:rsidRPr="0078616E">
        <w:rPr>
          <w:b/>
          <w:bCs/>
          <w:i w:val="0"/>
          <w:iCs w:val="0"/>
          <w:noProof/>
          <w:color w:val="auto"/>
          <w:sz w:val="22"/>
          <w:szCs w:val="22"/>
          <w:u w:val="single"/>
        </w:rPr>
        <w:t>12</w:t>
      </w:r>
      <w:r w:rsidRPr="0078616E">
        <w:rPr>
          <w:b/>
          <w:bCs/>
          <w:i w:val="0"/>
          <w:iCs w:val="0"/>
          <w:color w:val="auto"/>
          <w:sz w:val="22"/>
          <w:szCs w:val="22"/>
          <w:u w:val="single"/>
        </w:rPr>
        <w:fldChar w:fldCharType="end"/>
      </w:r>
      <w:bookmarkEnd w:id="54"/>
      <w:r w:rsidRPr="0078616E">
        <w:rPr>
          <w:b/>
          <w:bCs/>
          <w:sz w:val="22"/>
          <w:szCs w:val="22"/>
        </w:rPr>
        <w:tab/>
      </w:r>
      <w:r w:rsidRPr="0078616E">
        <w:rPr>
          <w:b/>
          <w:bCs/>
          <w:i w:val="0"/>
          <w:iCs w:val="0"/>
          <w:color w:val="000000" w:themeColor="text1"/>
          <w:sz w:val="22"/>
          <w:szCs w:val="22"/>
        </w:rPr>
        <w:t>Time Margin Statistics with Estimated Bank Angles, First Entry into FOR/RDR</w:t>
      </w:r>
    </w:p>
    <w:tbl>
      <w:tblPr>
        <w:tblStyle w:val="TableGrid"/>
        <w:tblpPr w:leftFromText="180" w:rightFromText="180" w:vertAnchor="text" w:horzAnchor="margin" w:tblpY="158"/>
        <w:tblW w:w="9795" w:type="dxa"/>
        <w:tblLayout w:type="fixed"/>
        <w:tblLook w:val="04A0" w:firstRow="1" w:lastRow="0" w:firstColumn="1" w:lastColumn="0" w:noHBand="0" w:noVBand="1"/>
      </w:tblPr>
      <w:tblGrid>
        <w:gridCol w:w="1155"/>
        <w:gridCol w:w="720"/>
        <w:gridCol w:w="720"/>
        <w:gridCol w:w="720"/>
        <w:gridCol w:w="720"/>
        <w:gridCol w:w="720"/>
        <w:gridCol w:w="720"/>
        <w:gridCol w:w="720"/>
        <w:gridCol w:w="720"/>
        <w:gridCol w:w="720"/>
        <w:gridCol w:w="720"/>
        <w:gridCol w:w="720"/>
        <w:gridCol w:w="720"/>
      </w:tblGrid>
      <w:tr w:rsidR="00C57F47" w:rsidRPr="00DC7F80" w14:paraId="522EE7C1" w14:textId="77777777" w:rsidTr="00505179">
        <w:tc>
          <w:tcPr>
            <w:tcW w:w="1155" w:type="dxa"/>
          </w:tcPr>
          <w:p w14:paraId="5755947B" w14:textId="77777777" w:rsidR="00C57F47" w:rsidRPr="008E5992" w:rsidRDefault="00C57F47" w:rsidP="00505179">
            <w:pPr>
              <w:rPr>
                <w:color w:val="000000" w:themeColor="text1"/>
                <w:sz w:val="20"/>
                <w:szCs w:val="20"/>
              </w:rPr>
            </w:pPr>
            <w:r w:rsidRPr="008E5992">
              <w:rPr>
                <w:color w:val="000000" w:themeColor="text1"/>
                <w:sz w:val="20"/>
                <w:szCs w:val="20"/>
              </w:rPr>
              <w:t>Intruder Size</w:t>
            </w:r>
          </w:p>
        </w:tc>
        <w:tc>
          <w:tcPr>
            <w:tcW w:w="2160" w:type="dxa"/>
            <w:gridSpan w:val="3"/>
          </w:tcPr>
          <w:p w14:paraId="092E0901" w14:textId="77777777" w:rsidR="00C57F47" w:rsidRPr="008E5992" w:rsidRDefault="00C57F47" w:rsidP="00505179">
            <w:pPr>
              <w:jc w:val="center"/>
              <w:rPr>
                <w:color w:val="000000" w:themeColor="text1"/>
                <w:sz w:val="20"/>
                <w:szCs w:val="20"/>
              </w:rPr>
            </w:pPr>
            <w:r w:rsidRPr="008E5992">
              <w:rPr>
                <w:color w:val="000000" w:themeColor="text1"/>
                <w:sz w:val="20"/>
                <w:szCs w:val="20"/>
              </w:rPr>
              <w:t>Small</w:t>
            </w:r>
          </w:p>
        </w:tc>
        <w:tc>
          <w:tcPr>
            <w:tcW w:w="2160" w:type="dxa"/>
            <w:gridSpan w:val="3"/>
          </w:tcPr>
          <w:p w14:paraId="461C286E" w14:textId="77777777" w:rsidR="00C57F47" w:rsidRPr="008E5992" w:rsidRDefault="00C57F47" w:rsidP="00505179">
            <w:pPr>
              <w:jc w:val="center"/>
              <w:rPr>
                <w:color w:val="000000" w:themeColor="text1"/>
                <w:sz w:val="20"/>
                <w:szCs w:val="20"/>
              </w:rPr>
            </w:pPr>
            <w:r w:rsidRPr="008E5992">
              <w:rPr>
                <w:color w:val="000000" w:themeColor="text1"/>
                <w:sz w:val="20"/>
                <w:szCs w:val="20"/>
              </w:rPr>
              <w:t>Medium</w:t>
            </w:r>
          </w:p>
        </w:tc>
        <w:tc>
          <w:tcPr>
            <w:tcW w:w="2160" w:type="dxa"/>
            <w:gridSpan w:val="3"/>
          </w:tcPr>
          <w:p w14:paraId="4147DF39" w14:textId="77777777" w:rsidR="00C57F47" w:rsidRPr="008E5992" w:rsidRDefault="00C57F47" w:rsidP="00505179">
            <w:pPr>
              <w:jc w:val="center"/>
              <w:rPr>
                <w:color w:val="000000" w:themeColor="text1"/>
                <w:sz w:val="20"/>
                <w:szCs w:val="20"/>
              </w:rPr>
            </w:pPr>
            <w:r w:rsidRPr="008E5992">
              <w:rPr>
                <w:color w:val="000000" w:themeColor="text1"/>
                <w:sz w:val="20"/>
                <w:szCs w:val="20"/>
              </w:rPr>
              <w:t>Large</w:t>
            </w:r>
          </w:p>
        </w:tc>
        <w:tc>
          <w:tcPr>
            <w:tcW w:w="2160" w:type="dxa"/>
            <w:gridSpan w:val="3"/>
          </w:tcPr>
          <w:p w14:paraId="7D4B70AF" w14:textId="77777777" w:rsidR="00C57F47" w:rsidRPr="008E5992" w:rsidRDefault="00C57F47" w:rsidP="00505179">
            <w:pPr>
              <w:jc w:val="center"/>
              <w:rPr>
                <w:color w:val="000000" w:themeColor="text1"/>
                <w:sz w:val="20"/>
                <w:szCs w:val="20"/>
              </w:rPr>
            </w:pPr>
            <w:r w:rsidRPr="008E5992">
              <w:rPr>
                <w:color w:val="000000" w:themeColor="text1"/>
                <w:sz w:val="20"/>
                <w:szCs w:val="20"/>
              </w:rPr>
              <w:t>All</w:t>
            </w:r>
          </w:p>
        </w:tc>
      </w:tr>
      <w:tr w:rsidR="00C57F47" w:rsidRPr="00DC7F80" w14:paraId="6424E8EA" w14:textId="77777777" w:rsidTr="00505179">
        <w:tc>
          <w:tcPr>
            <w:tcW w:w="1155" w:type="dxa"/>
          </w:tcPr>
          <w:p w14:paraId="6C7DAC74" w14:textId="77777777" w:rsidR="00C57F47" w:rsidRPr="00EF5AAE" w:rsidRDefault="00C57F47" w:rsidP="00505179">
            <w:pPr>
              <w:rPr>
                <w:color w:val="000000" w:themeColor="text1"/>
                <w:sz w:val="20"/>
                <w:szCs w:val="20"/>
              </w:rPr>
            </w:pPr>
            <w:proofErr w:type="spellStart"/>
            <w:r>
              <w:rPr>
                <w:color w:val="000000" w:themeColor="text1"/>
                <w:sz w:val="20"/>
                <w:szCs w:val="20"/>
              </w:rPr>
              <w:t>LoWC</w:t>
            </w:r>
            <w:proofErr w:type="spellEnd"/>
            <w:r w:rsidRPr="00EF5AAE">
              <w:rPr>
                <w:color w:val="000000" w:themeColor="text1"/>
                <w:sz w:val="20"/>
                <w:szCs w:val="20"/>
              </w:rPr>
              <w:t xml:space="preserve"> Prob. (All)</w:t>
            </w:r>
          </w:p>
        </w:tc>
        <w:tc>
          <w:tcPr>
            <w:tcW w:w="2160" w:type="dxa"/>
            <w:gridSpan w:val="3"/>
          </w:tcPr>
          <w:p w14:paraId="2C4DDA13" w14:textId="77777777" w:rsidR="00C57F47" w:rsidRPr="00EF5AAE" w:rsidRDefault="00C57F47" w:rsidP="00505179">
            <w:pPr>
              <w:jc w:val="center"/>
              <w:rPr>
                <w:color w:val="000000" w:themeColor="text1"/>
                <w:sz w:val="20"/>
                <w:szCs w:val="20"/>
              </w:rPr>
            </w:pPr>
            <w:r w:rsidRPr="00EF5AAE">
              <w:rPr>
                <w:color w:val="000000" w:themeColor="text1"/>
                <w:sz w:val="20"/>
                <w:szCs w:val="20"/>
              </w:rPr>
              <w:t>0.0418</w:t>
            </w:r>
          </w:p>
        </w:tc>
        <w:tc>
          <w:tcPr>
            <w:tcW w:w="2160" w:type="dxa"/>
            <w:gridSpan w:val="3"/>
          </w:tcPr>
          <w:p w14:paraId="41B3CF2A" w14:textId="77777777" w:rsidR="00C57F47" w:rsidRPr="00EF5AAE" w:rsidRDefault="00C57F47" w:rsidP="00505179">
            <w:pPr>
              <w:jc w:val="center"/>
              <w:rPr>
                <w:color w:val="000000" w:themeColor="text1"/>
                <w:sz w:val="20"/>
                <w:szCs w:val="20"/>
              </w:rPr>
            </w:pPr>
            <w:r w:rsidRPr="00EF5AAE">
              <w:rPr>
                <w:color w:val="000000" w:themeColor="text1"/>
                <w:sz w:val="20"/>
                <w:szCs w:val="20"/>
              </w:rPr>
              <w:t>0.0404</w:t>
            </w:r>
          </w:p>
        </w:tc>
        <w:tc>
          <w:tcPr>
            <w:tcW w:w="2160" w:type="dxa"/>
            <w:gridSpan w:val="3"/>
          </w:tcPr>
          <w:p w14:paraId="2A1F43F1" w14:textId="77777777" w:rsidR="00C57F47" w:rsidRPr="00EF5AAE" w:rsidRDefault="00C57F47" w:rsidP="00505179">
            <w:pPr>
              <w:jc w:val="center"/>
              <w:rPr>
                <w:color w:val="000000" w:themeColor="text1"/>
                <w:sz w:val="20"/>
                <w:szCs w:val="20"/>
              </w:rPr>
            </w:pPr>
            <w:r w:rsidRPr="00EF5AAE">
              <w:rPr>
                <w:color w:val="000000" w:themeColor="text1"/>
                <w:sz w:val="20"/>
                <w:szCs w:val="20"/>
              </w:rPr>
              <w:t>0.0392</w:t>
            </w:r>
          </w:p>
        </w:tc>
        <w:tc>
          <w:tcPr>
            <w:tcW w:w="2160" w:type="dxa"/>
            <w:gridSpan w:val="3"/>
          </w:tcPr>
          <w:p w14:paraId="0C7E4B8C" w14:textId="77777777" w:rsidR="00C57F47" w:rsidRPr="00EF5AAE" w:rsidRDefault="00C57F47" w:rsidP="00505179">
            <w:pPr>
              <w:jc w:val="center"/>
              <w:rPr>
                <w:color w:val="000000" w:themeColor="text1"/>
                <w:sz w:val="20"/>
                <w:szCs w:val="20"/>
              </w:rPr>
            </w:pPr>
            <w:r w:rsidRPr="00EF5AAE">
              <w:rPr>
                <w:color w:val="000000" w:themeColor="text1"/>
                <w:sz w:val="20"/>
                <w:szCs w:val="20"/>
              </w:rPr>
              <w:t>0.0403</w:t>
            </w:r>
          </w:p>
        </w:tc>
      </w:tr>
      <w:tr w:rsidR="00C57F47" w:rsidRPr="00DC7F80" w14:paraId="3819F447" w14:textId="77777777" w:rsidTr="00505179">
        <w:tc>
          <w:tcPr>
            <w:tcW w:w="1155" w:type="dxa"/>
          </w:tcPr>
          <w:p w14:paraId="7708358B" w14:textId="77777777" w:rsidR="00C57F47" w:rsidRPr="00EF5AAE" w:rsidRDefault="00C57F47" w:rsidP="00505179">
            <w:pPr>
              <w:rPr>
                <w:color w:val="000000" w:themeColor="text1"/>
                <w:sz w:val="20"/>
                <w:szCs w:val="20"/>
              </w:rPr>
            </w:pPr>
            <w:r w:rsidRPr="00EF5AAE">
              <w:rPr>
                <w:color w:val="000000" w:themeColor="text1"/>
                <w:sz w:val="20"/>
                <w:szCs w:val="20"/>
              </w:rPr>
              <w:t>Pilot Response Time (sec)</w:t>
            </w:r>
          </w:p>
        </w:tc>
        <w:tc>
          <w:tcPr>
            <w:tcW w:w="720" w:type="dxa"/>
            <w:shd w:val="clear" w:color="auto" w:fill="FBE4D5" w:themeFill="accent2" w:themeFillTint="33"/>
          </w:tcPr>
          <w:p w14:paraId="10FAFBDA"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079C9278"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1CABC8E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05463DE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72C26CEF"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27DA03B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71CE2753"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0CC787C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5DB185A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7E608099"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57326B3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4448CE2A"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r>
      <w:tr w:rsidR="00C57F47" w:rsidRPr="00DC7F80" w14:paraId="510BFB1D" w14:textId="77777777" w:rsidTr="00505179">
        <w:tc>
          <w:tcPr>
            <w:tcW w:w="1155" w:type="dxa"/>
          </w:tcPr>
          <w:p w14:paraId="56BD2B85" w14:textId="77777777" w:rsidR="00C57F47" w:rsidRPr="00EF5AAE" w:rsidRDefault="00C57F47" w:rsidP="00505179">
            <w:pPr>
              <w:rPr>
                <w:color w:val="000000" w:themeColor="text1"/>
                <w:sz w:val="20"/>
                <w:szCs w:val="20"/>
              </w:rPr>
            </w:pPr>
            <w:r w:rsidRPr="00EF5AAE">
              <w:rPr>
                <w:color w:val="000000" w:themeColor="text1"/>
                <w:sz w:val="20"/>
                <w:szCs w:val="20"/>
              </w:rPr>
              <w:t>RDR (NM)</w:t>
            </w:r>
          </w:p>
          <w:p w14:paraId="323B8474" w14:textId="77777777" w:rsidR="00C57F47" w:rsidRPr="00EF5AAE" w:rsidRDefault="00C57F47" w:rsidP="00505179">
            <w:pPr>
              <w:rPr>
                <w:color w:val="000000" w:themeColor="text1"/>
                <w:sz w:val="20"/>
                <w:szCs w:val="20"/>
              </w:rPr>
            </w:pPr>
          </w:p>
        </w:tc>
        <w:tc>
          <w:tcPr>
            <w:tcW w:w="720" w:type="dxa"/>
            <w:shd w:val="clear" w:color="auto" w:fill="FBE4D5" w:themeFill="accent2" w:themeFillTint="33"/>
          </w:tcPr>
          <w:p w14:paraId="305528A3"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1.69</w:t>
            </w:r>
          </w:p>
        </w:tc>
        <w:tc>
          <w:tcPr>
            <w:tcW w:w="720" w:type="dxa"/>
            <w:shd w:val="clear" w:color="auto" w:fill="E2EFD9" w:themeFill="accent6" w:themeFillTint="33"/>
          </w:tcPr>
          <w:p w14:paraId="4E04CE87"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2.10</w:t>
            </w:r>
          </w:p>
        </w:tc>
        <w:tc>
          <w:tcPr>
            <w:tcW w:w="720" w:type="dxa"/>
            <w:shd w:val="clear" w:color="auto" w:fill="D9E2F3" w:themeFill="accent1" w:themeFillTint="33"/>
          </w:tcPr>
          <w:p w14:paraId="2973FEAA"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2.57</w:t>
            </w:r>
          </w:p>
        </w:tc>
        <w:tc>
          <w:tcPr>
            <w:tcW w:w="720" w:type="dxa"/>
            <w:shd w:val="clear" w:color="auto" w:fill="FBE4D5" w:themeFill="accent2" w:themeFillTint="33"/>
          </w:tcPr>
          <w:p w14:paraId="61FD8FA1"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2.04</w:t>
            </w:r>
          </w:p>
        </w:tc>
        <w:tc>
          <w:tcPr>
            <w:tcW w:w="720" w:type="dxa"/>
            <w:shd w:val="clear" w:color="auto" w:fill="E2EFD9" w:themeFill="accent6" w:themeFillTint="33"/>
          </w:tcPr>
          <w:p w14:paraId="577C0574"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2.40</w:t>
            </w:r>
          </w:p>
        </w:tc>
        <w:tc>
          <w:tcPr>
            <w:tcW w:w="720" w:type="dxa"/>
            <w:shd w:val="clear" w:color="auto" w:fill="D9E2F3" w:themeFill="accent1" w:themeFillTint="33"/>
          </w:tcPr>
          <w:p w14:paraId="4BEA178B"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2.93</w:t>
            </w:r>
          </w:p>
        </w:tc>
        <w:tc>
          <w:tcPr>
            <w:tcW w:w="720" w:type="dxa"/>
            <w:shd w:val="clear" w:color="auto" w:fill="FBE4D5" w:themeFill="accent2" w:themeFillTint="33"/>
          </w:tcPr>
          <w:p w14:paraId="6E96189E"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2.58</w:t>
            </w:r>
          </w:p>
        </w:tc>
        <w:tc>
          <w:tcPr>
            <w:tcW w:w="720" w:type="dxa"/>
            <w:shd w:val="clear" w:color="auto" w:fill="E2EFD9" w:themeFill="accent6" w:themeFillTint="33"/>
          </w:tcPr>
          <w:p w14:paraId="0F3B5F89"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2.99</w:t>
            </w:r>
          </w:p>
        </w:tc>
        <w:tc>
          <w:tcPr>
            <w:tcW w:w="720" w:type="dxa"/>
            <w:shd w:val="clear" w:color="auto" w:fill="D9E2F3" w:themeFill="accent1" w:themeFillTint="33"/>
          </w:tcPr>
          <w:p w14:paraId="73CCC13D"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3.46</w:t>
            </w:r>
          </w:p>
        </w:tc>
        <w:tc>
          <w:tcPr>
            <w:tcW w:w="2160" w:type="dxa"/>
            <w:gridSpan w:val="3"/>
          </w:tcPr>
          <w:p w14:paraId="111E4364"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(see Small, Medium, Large)</w:t>
            </w:r>
          </w:p>
        </w:tc>
      </w:tr>
      <w:tr w:rsidR="00C57F47" w:rsidRPr="00DC7F80" w14:paraId="56EC4095" w14:textId="77777777" w:rsidTr="00505179">
        <w:tc>
          <w:tcPr>
            <w:tcW w:w="1155" w:type="dxa"/>
          </w:tcPr>
          <w:p w14:paraId="53AD72AF" w14:textId="77777777" w:rsidR="00C57F47" w:rsidRPr="00EF5AAE" w:rsidRDefault="00C57F47" w:rsidP="00505179">
            <w:pPr>
              <w:rPr>
                <w:color w:val="000000" w:themeColor="text1"/>
                <w:sz w:val="20"/>
                <w:szCs w:val="20"/>
              </w:rPr>
            </w:pPr>
            <w:r w:rsidRPr="00EF5AAE">
              <w:rPr>
                <w:color w:val="000000" w:themeColor="text1"/>
                <w:sz w:val="20"/>
                <w:szCs w:val="20"/>
              </w:rPr>
              <w:t>Mean TM (sec)</w:t>
            </w:r>
          </w:p>
        </w:tc>
        <w:tc>
          <w:tcPr>
            <w:tcW w:w="720" w:type="dxa"/>
            <w:shd w:val="clear" w:color="auto" w:fill="FBE4D5" w:themeFill="accent2" w:themeFillTint="33"/>
          </w:tcPr>
          <w:p w14:paraId="401573A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54.9</w:t>
            </w:r>
          </w:p>
        </w:tc>
        <w:tc>
          <w:tcPr>
            <w:tcW w:w="720" w:type="dxa"/>
            <w:shd w:val="clear" w:color="auto" w:fill="E2EFD9" w:themeFill="accent6" w:themeFillTint="33"/>
          </w:tcPr>
          <w:p w14:paraId="12036DFF"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68.0</w:t>
            </w:r>
          </w:p>
        </w:tc>
        <w:tc>
          <w:tcPr>
            <w:tcW w:w="720" w:type="dxa"/>
            <w:shd w:val="clear" w:color="auto" w:fill="D9E2F3" w:themeFill="accent1" w:themeFillTint="33"/>
          </w:tcPr>
          <w:p w14:paraId="289F8151"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82.0</w:t>
            </w:r>
          </w:p>
        </w:tc>
        <w:tc>
          <w:tcPr>
            <w:tcW w:w="720" w:type="dxa"/>
            <w:shd w:val="clear" w:color="auto" w:fill="FBE4D5" w:themeFill="accent2" w:themeFillTint="33"/>
          </w:tcPr>
          <w:p w14:paraId="0A30C450"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41.7</w:t>
            </w:r>
          </w:p>
        </w:tc>
        <w:tc>
          <w:tcPr>
            <w:tcW w:w="720" w:type="dxa"/>
            <w:shd w:val="clear" w:color="auto" w:fill="E2EFD9" w:themeFill="accent6" w:themeFillTint="33"/>
          </w:tcPr>
          <w:p w14:paraId="0BE7FA45"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51.3</w:t>
            </w:r>
          </w:p>
        </w:tc>
        <w:tc>
          <w:tcPr>
            <w:tcW w:w="720" w:type="dxa"/>
            <w:shd w:val="clear" w:color="auto" w:fill="D9E2F3" w:themeFill="accent1" w:themeFillTint="33"/>
          </w:tcPr>
          <w:p w14:paraId="5D78EE4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63.2</w:t>
            </w:r>
          </w:p>
        </w:tc>
        <w:tc>
          <w:tcPr>
            <w:tcW w:w="720" w:type="dxa"/>
            <w:shd w:val="clear" w:color="auto" w:fill="FBE4D5" w:themeFill="accent2" w:themeFillTint="33"/>
          </w:tcPr>
          <w:p w14:paraId="035AD386"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38.1</w:t>
            </w:r>
          </w:p>
        </w:tc>
        <w:tc>
          <w:tcPr>
            <w:tcW w:w="720" w:type="dxa"/>
            <w:shd w:val="clear" w:color="auto" w:fill="E2EFD9" w:themeFill="accent6" w:themeFillTint="33"/>
          </w:tcPr>
          <w:p w14:paraId="4E715D19"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46.1</w:t>
            </w:r>
          </w:p>
        </w:tc>
        <w:tc>
          <w:tcPr>
            <w:tcW w:w="720" w:type="dxa"/>
            <w:shd w:val="clear" w:color="auto" w:fill="D9E2F3" w:themeFill="accent1" w:themeFillTint="33"/>
          </w:tcPr>
          <w:p w14:paraId="6E0D625E"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55.4</w:t>
            </w:r>
          </w:p>
        </w:tc>
        <w:tc>
          <w:tcPr>
            <w:tcW w:w="720" w:type="dxa"/>
            <w:shd w:val="clear" w:color="auto" w:fill="FBE4D5" w:themeFill="accent2" w:themeFillTint="33"/>
          </w:tcPr>
          <w:p w14:paraId="1283ABA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43.8</w:t>
            </w:r>
          </w:p>
        </w:tc>
        <w:tc>
          <w:tcPr>
            <w:tcW w:w="720" w:type="dxa"/>
            <w:shd w:val="clear" w:color="auto" w:fill="E2EFD9" w:themeFill="accent6" w:themeFillTint="33"/>
          </w:tcPr>
          <w:p w14:paraId="605C2683"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53.7</w:t>
            </w:r>
          </w:p>
        </w:tc>
        <w:tc>
          <w:tcPr>
            <w:tcW w:w="720" w:type="dxa"/>
            <w:shd w:val="clear" w:color="auto" w:fill="D9E2F3" w:themeFill="accent1" w:themeFillTint="33"/>
          </w:tcPr>
          <w:p w14:paraId="4A3E666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65.2</w:t>
            </w:r>
          </w:p>
        </w:tc>
      </w:tr>
      <w:tr w:rsidR="00C57F47" w:rsidRPr="00DC7F80" w14:paraId="4F702F1B" w14:textId="77777777" w:rsidTr="00505179">
        <w:tc>
          <w:tcPr>
            <w:tcW w:w="1155" w:type="dxa"/>
          </w:tcPr>
          <w:p w14:paraId="40767DEE" w14:textId="77777777" w:rsidR="00C57F47" w:rsidRPr="00595B0A" w:rsidRDefault="00C57F47" w:rsidP="00505179">
            <w:pPr>
              <w:rPr>
                <w:color w:val="000000" w:themeColor="text1"/>
                <w:sz w:val="20"/>
                <w:szCs w:val="20"/>
              </w:rPr>
            </w:pPr>
            <w:r w:rsidRPr="00595B0A">
              <w:rPr>
                <w:color w:val="000000" w:themeColor="text1"/>
                <w:sz w:val="20"/>
                <w:szCs w:val="20"/>
              </w:rPr>
              <w:t>Median TM (sec)</w:t>
            </w:r>
          </w:p>
        </w:tc>
        <w:tc>
          <w:tcPr>
            <w:tcW w:w="720" w:type="dxa"/>
            <w:shd w:val="clear" w:color="auto" w:fill="FBE4D5" w:themeFill="accent2" w:themeFillTint="33"/>
          </w:tcPr>
          <w:p w14:paraId="1CC9D939"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44</w:t>
            </w:r>
          </w:p>
        </w:tc>
        <w:tc>
          <w:tcPr>
            <w:tcW w:w="720" w:type="dxa"/>
            <w:shd w:val="clear" w:color="auto" w:fill="E2EFD9" w:themeFill="accent6" w:themeFillTint="33"/>
          </w:tcPr>
          <w:p w14:paraId="069F174F"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56</w:t>
            </w:r>
          </w:p>
        </w:tc>
        <w:tc>
          <w:tcPr>
            <w:tcW w:w="720" w:type="dxa"/>
            <w:shd w:val="clear" w:color="auto" w:fill="D9E2F3" w:themeFill="accent1" w:themeFillTint="33"/>
          </w:tcPr>
          <w:p w14:paraId="204DDCA3" w14:textId="77777777" w:rsidR="00C57F47" w:rsidRPr="00A66B76" w:rsidRDefault="00C57F47" w:rsidP="00505179">
            <w:pPr>
              <w:rPr>
                <w:rFonts w:cstheme="minorHAnsi"/>
                <w:color w:val="000000" w:themeColor="text1"/>
                <w:sz w:val="20"/>
                <w:szCs w:val="20"/>
              </w:rPr>
            </w:pPr>
            <w:r w:rsidRPr="00A66B76">
              <w:rPr>
                <w:rFonts w:cstheme="minorHAnsi"/>
                <w:color w:val="000000" w:themeColor="text1"/>
                <w:sz w:val="20"/>
                <w:szCs w:val="20"/>
              </w:rPr>
              <w:t>69</w:t>
            </w:r>
          </w:p>
        </w:tc>
        <w:tc>
          <w:tcPr>
            <w:tcW w:w="720" w:type="dxa"/>
            <w:shd w:val="clear" w:color="auto" w:fill="FBE4D5" w:themeFill="accent2" w:themeFillTint="33"/>
          </w:tcPr>
          <w:p w14:paraId="66160FC3"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40</w:t>
            </w:r>
          </w:p>
        </w:tc>
        <w:tc>
          <w:tcPr>
            <w:tcW w:w="720" w:type="dxa"/>
            <w:shd w:val="clear" w:color="auto" w:fill="E2EFD9" w:themeFill="accent6" w:themeFillTint="33"/>
          </w:tcPr>
          <w:p w14:paraId="77678EAB"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49</w:t>
            </w:r>
          </w:p>
        </w:tc>
        <w:tc>
          <w:tcPr>
            <w:tcW w:w="720" w:type="dxa"/>
            <w:shd w:val="clear" w:color="auto" w:fill="D9E2F3" w:themeFill="accent1" w:themeFillTint="33"/>
          </w:tcPr>
          <w:p w14:paraId="5AD9265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61</w:t>
            </w:r>
          </w:p>
        </w:tc>
        <w:tc>
          <w:tcPr>
            <w:tcW w:w="720" w:type="dxa"/>
            <w:shd w:val="clear" w:color="auto" w:fill="FBE4D5" w:themeFill="accent2" w:themeFillTint="33"/>
          </w:tcPr>
          <w:p w14:paraId="57A19B85"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41</w:t>
            </w:r>
          </w:p>
        </w:tc>
        <w:tc>
          <w:tcPr>
            <w:tcW w:w="720" w:type="dxa"/>
            <w:shd w:val="clear" w:color="auto" w:fill="E2EFD9" w:themeFill="accent6" w:themeFillTint="33"/>
          </w:tcPr>
          <w:p w14:paraId="6DD8201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49</w:t>
            </w:r>
          </w:p>
        </w:tc>
        <w:tc>
          <w:tcPr>
            <w:tcW w:w="720" w:type="dxa"/>
            <w:shd w:val="clear" w:color="auto" w:fill="D9E2F3" w:themeFill="accent1" w:themeFillTint="33"/>
          </w:tcPr>
          <w:p w14:paraId="17533BD1"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58</w:t>
            </w:r>
          </w:p>
        </w:tc>
        <w:tc>
          <w:tcPr>
            <w:tcW w:w="720" w:type="dxa"/>
            <w:shd w:val="clear" w:color="auto" w:fill="FBE4D5" w:themeFill="accent2" w:themeFillTint="33"/>
          </w:tcPr>
          <w:p w14:paraId="6F2A7C57"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41</w:t>
            </w:r>
          </w:p>
        </w:tc>
        <w:tc>
          <w:tcPr>
            <w:tcW w:w="720" w:type="dxa"/>
            <w:shd w:val="clear" w:color="auto" w:fill="E2EFD9" w:themeFill="accent6" w:themeFillTint="33"/>
          </w:tcPr>
          <w:p w14:paraId="4BF1176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50</w:t>
            </w:r>
          </w:p>
        </w:tc>
        <w:tc>
          <w:tcPr>
            <w:tcW w:w="720" w:type="dxa"/>
            <w:shd w:val="clear" w:color="auto" w:fill="D9E2F3" w:themeFill="accent1" w:themeFillTint="33"/>
          </w:tcPr>
          <w:p w14:paraId="7B1AD527"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61</w:t>
            </w:r>
          </w:p>
        </w:tc>
      </w:tr>
      <w:tr w:rsidR="00C57F47" w:rsidRPr="00DC7F80" w14:paraId="3E0978A6" w14:textId="77777777" w:rsidTr="00505179">
        <w:tc>
          <w:tcPr>
            <w:tcW w:w="1155" w:type="dxa"/>
          </w:tcPr>
          <w:p w14:paraId="1DCBF50E" w14:textId="77777777" w:rsidR="00C57F47" w:rsidRPr="009E6FF9" w:rsidRDefault="00C57F47" w:rsidP="00505179">
            <w:pPr>
              <w:rPr>
                <w:color w:val="000000" w:themeColor="text1"/>
                <w:sz w:val="20"/>
                <w:szCs w:val="20"/>
              </w:rPr>
            </w:pPr>
            <w:r w:rsidRPr="009E6FF9">
              <w:rPr>
                <w:color w:val="000000" w:themeColor="text1"/>
                <w:sz w:val="20"/>
                <w:szCs w:val="20"/>
              </w:rPr>
              <w:t>Late Detection Prob. (</w:t>
            </w:r>
            <w:proofErr w:type="spellStart"/>
            <w:r>
              <w:rPr>
                <w:color w:val="000000" w:themeColor="text1"/>
                <w:sz w:val="20"/>
                <w:szCs w:val="20"/>
              </w:rPr>
              <w:t>LoWC</w:t>
            </w:r>
            <w:proofErr w:type="spellEnd"/>
            <w:r w:rsidRPr="009E6FF9">
              <w:rPr>
                <w:color w:val="000000" w:themeColor="text1"/>
                <w:sz w:val="20"/>
                <w:szCs w:val="20"/>
              </w:rPr>
              <w:t>)</w:t>
            </w:r>
          </w:p>
        </w:tc>
        <w:tc>
          <w:tcPr>
            <w:tcW w:w="720" w:type="dxa"/>
            <w:shd w:val="clear" w:color="auto" w:fill="FBE4D5" w:themeFill="accent2" w:themeFillTint="33"/>
          </w:tcPr>
          <w:p w14:paraId="3484D02F"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0.05</w:t>
            </w:r>
            <w:r>
              <w:rPr>
                <w:rFonts w:cstheme="minorHAnsi"/>
                <w:color w:val="000000" w:themeColor="text1"/>
                <w:sz w:val="20"/>
                <w:szCs w:val="20"/>
              </w:rPr>
              <w:t>4</w:t>
            </w:r>
          </w:p>
        </w:tc>
        <w:tc>
          <w:tcPr>
            <w:tcW w:w="720" w:type="dxa"/>
            <w:shd w:val="clear" w:color="auto" w:fill="E2EFD9" w:themeFill="accent6" w:themeFillTint="33"/>
          </w:tcPr>
          <w:p w14:paraId="66337A75"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0.045</w:t>
            </w:r>
          </w:p>
        </w:tc>
        <w:tc>
          <w:tcPr>
            <w:tcW w:w="720" w:type="dxa"/>
            <w:shd w:val="clear" w:color="auto" w:fill="D9E2F3" w:themeFill="accent1" w:themeFillTint="33"/>
          </w:tcPr>
          <w:p w14:paraId="5FEDBD1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0.03</w:t>
            </w:r>
            <w:r>
              <w:rPr>
                <w:rFonts w:cstheme="minorHAnsi"/>
                <w:color w:val="000000" w:themeColor="text1"/>
                <w:sz w:val="20"/>
                <w:szCs w:val="20"/>
              </w:rPr>
              <w:t>9</w:t>
            </w:r>
          </w:p>
        </w:tc>
        <w:tc>
          <w:tcPr>
            <w:tcW w:w="720" w:type="dxa"/>
            <w:shd w:val="clear" w:color="auto" w:fill="FBE4D5" w:themeFill="accent2" w:themeFillTint="33"/>
          </w:tcPr>
          <w:p w14:paraId="3E7CB683"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0.113</w:t>
            </w:r>
          </w:p>
        </w:tc>
        <w:tc>
          <w:tcPr>
            <w:tcW w:w="720" w:type="dxa"/>
            <w:shd w:val="clear" w:color="auto" w:fill="E2EFD9" w:themeFill="accent6" w:themeFillTint="33"/>
          </w:tcPr>
          <w:p w14:paraId="5172832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0.097</w:t>
            </w:r>
          </w:p>
        </w:tc>
        <w:tc>
          <w:tcPr>
            <w:tcW w:w="720" w:type="dxa"/>
            <w:shd w:val="clear" w:color="auto" w:fill="D9E2F3" w:themeFill="accent1" w:themeFillTint="33"/>
          </w:tcPr>
          <w:p w14:paraId="311F290B"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0.08</w:t>
            </w:r>
            <w:r>
              <w:rPr>
                <w:rFonts w:cstheme="minorHAnsi"/>
                <w:color w:val="000000" w:themeColor="text1"/>
                <w:sz w:val="20"/>
                <w:szCs w:val="20"/>
              </w:rPr>
              <w:t>5</w:t>
            </w:r>
          </w:p>
        </w:tc>
        <w:tc>
          <w:tcPr>
            <w:tcW w:w="720" w:type="dxa"/>
            <w:shd w:val="clear" w:color="auto" w:fill="FBE4D5" w:themeFill="accent2" w:themeFillTint="33"/>
          </w:tcPr>
          <w:p w14:paraId="137660B8"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0.160</w:t>
            </w:r>
          </w:p>
        </w:tc>
        <w:tc>
          <w:tcPr>
            <w:tcW w:w="720" w:type="dxa"/>
            <w:shd w:val="clear" w:color="auto" w:fill="E2EFD9" w:themeFill="accent6" w:themeFillTint="33"/>
          </w:tcPr>
          <w:p w14:paraId="3F691E87"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0.147</w:t>
            </w:r>
          </w:p>
        </w:tc>
        <w:tc>
          <w:tcPr>
            <w:tcW w:w="720" w:type="dxa"/>
            <w:shd w:val="clear" w:color="auto" w:fill="D9E2F3" w:themeFill="accent1" w:themeFillTint="33"/>
          </w:tcPr>
          <w:p w14:paraId="3EC4F6E9"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0.133</w:t>
            </w:r>
          </w:p>
        </w:tc>
        <w:tc>
          <w:tcPr>
            <w:tcW w:w="720" w:type="dxa"/>
            <w:shd w:val="clear" w:color="auto" w:fill="FBE4D5" w:themeFill="accent2" w:themeFillTint="33"/>
          </w:tcPr>
          <w:p w14:paraId="254128A1"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w:t>
            </w:r>
            <w:r>
              <w:rPr>
                <w:rFonts w:cstheme="minorHAnsi"/>
                <w:color w:val="000000" w:themeColor="text1"/>
                <w:sz w:val="20"/>
                <w:szCs w:val="20"/>
              </w:rPr>
              <w:t>114</w:t>
            </w:r>
          </w:p>
        </w:tc>
        <w:tc>
          <w:tcPr>
            <w:tcW w:w="720" w:type="dxa"/>
            <w:shd w:val="clear" w:color="auto" w:fill="E2EFD9" w:themeFill="accent6" w:themeFillTint="33"/>
          </w:tcPr>
          <w:p w14:paraId="4FC0761D"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0.101</w:t>
            </w:r>
          </w:p>
        </w:tc>
        <w:tc>
          <w:tcPr>
            <w:tcW w:w="720" w:type="dxa"/>
            <w:shd w:val="clear" w:color="auto" w:fill="D9E2F3" w:themeFill="accent1" w:themeFillTint="33"/>
          </w:tcPr>
          <w:p w14:paraId="25801745"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0.0</w:t>
            </w:r>
            <w:r>
              <w:rPr>
                <w:rFonts w:cstheme="minorHAnsi"/>
                <w:color w:val="000000" w:themeColor="text1"/>
                <w:sz w:val="20"/>
                <w:szCs w:val="20"/>
              </w:rPr>
              <w:t>90</w:t>
            </w:r>
          </w:p>
        </w:tc>
      </w:tr>
    </w:tbl>
    <w:p w14:paraId="0C665631" w14:textId="77777777" w:rsidR="00C57F47" w:rsidRDefault="00C57F47" w:rsidP="00C57F47">
      <w:pPr>
        <w:pStyle w:val="Heading2"/>
        <w:rPr>
          <w:b w:val="0"/>
        </w:rPr>
      </w:pPr>
    </w:p>
    <w:p w14:paraId="4D056021" w14:textId="77777777" w:rsidR="00C57F47" w:rsidRDefault="00C57F47" w:rsidP="00C57F47">
      <w:r>
        <w:t xml:space="preserve">In </w:t>
      </w:r>
      <w:r>
        <w:fldChar w:fldCharType="begin"/>
      </w:r>
      <w:r>
        <w:instrText xml:space="preserve"> REF _Ref39242127 \h  \* MERGEFORMAT </w:instrText>
      </w:r>
      <w:r>
        <w:fldChar w:fldCharType="separate"/>
      </w:r>
      <w:r w:rsidRPr="004205C4">
        <w:t>Figure J-11</w:t>
      </w:r>
      <w:r>
        <w:fldChar w:fldCharType="end"/>
      </w:r>
      <w:r>
        <w:t xml:space="preserve">, the time margin PDF histograms look very similar to the histograms in </w:t>
      </w:r>
      <w:r>
        <w:fldChar w:fldCharType="begin"/>
      </w:r>
      <w:r>
        <w:instrText xml:space="preserve"> REF _Ref39224088 \h  \* MERGEFORMAT </w:instrText>
      </w:r>
      <w:r>
        <w:fldChar w:fldCharType="separate"/>
      </w:r>
      <w:r w:rsidRPr="004205C4">
        <w:t>Figure J-6</w:t>
      </w:r>
      <w:r>
        <w:fldChar w:fldCharType="end"/>
      </w:r>
      <w:r>
        <w:t xml:space="preserve">, which shows the time margin PDF, assuming a bank angle of zero. The main difference is the occurrence of additional pop-up encounters, and more encounters categorized as entering the RDR from outside of the Elevation FOR. This is expected because at the end of a banked turn, a nearby intruder may return to the elevation FOR. The y-axis in </w:t>
      </w:r>
      <w:r>
        <w:fldChar w:fldCharType="begin"/>
      </w:r>
      <w:r>
        <w:instrText xml:space="preserve"> REF _Ref39242127 \h  \* MERGEFORMAT </w:instrText>
      </w:r>
      <w:r>
        <w:fldChar w:fldCharType="separate"/>
      </w:r>
      <w:r w:rsidRPr="004205C4">
        <w:t>Figure J-11</w:t>
      </w:r>
      <w:r>
        <w:fldChar w:fldCharType="end"/>
      </w:r>
      <w:r>
        <w:t xml:space="preserve"> indicates the density contained in 2 second bins.</w:t>
      </w:r>
    </w:p>
    <w:p w14:paraId="6245B305" w14:textId="77777777" w:rsidR="00C57F47" w:rsidRDefault="00C57F47" w:rsidP="00C57F47">
      <w:pPr>
        <w:keepNext/>
      </w:pPr>
      <w:r>
        <w:rPr>
          <w:noProof/>
        </w:rPr>
        <w:lastRenderedPageBreak/>
        <w:drawing>
          <wp:inline distT="0" distB="0" distL="0" distR="0" wp14:anchorId="084C1D94" wp14:editId="6B176631">
            <wp:extent cx="6069034" cy="6952593"/>
            <wp:effectExtent l="0" t="0" r="8255" b="1270"/>
            <wp:docPr id="21" name="Picture 2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df25sec_withbank_n50_150.png"/>
                    <pic:cNvPicPr/>
                  </pic:nvPicPr>
                  <pic:blipFill>
                    <a:blip r:embed="rId25">
                      <a:extLst>
                        <a:ext uri="{28A0092B-C50C-407E-A947-70E740481C1C}">
                          <a14:useLocalDpi xmlns:a14="http://schemas.microsoft.com/office/drawing/2010/main" val="0"/>
                        </a:ext>
                      </a:extLst>
                    </a:blip>
                    <a:stretch>
                      <a:fillRect/>
                    </a:stretch>
                  </pic:blipFill>
                  <pic:spPr>
                    <a:xfrm>
                      <a:off x="0" y="0"/>
                      <a:ext cx="6081879" cy="6967308"/>
                    </a:xfrm>
                    <a:prstGeom prst="rect">
                      <a:avLst/>
                    </a:prstGeom>
                  </pic:spPr>
                </pic:pic>
              </a:graphicData>
            </a:graphic>
          </wp:inline>
        </w:drawing>
      </w:r>
    </w:p>
    <w:p w14:paraId="26F1A946" w14:textId="77777777" w:rsidR="00C57F47" w:rsidRPr="0078616E" w:rsidRDefault="00C57F47" w:rsidP="00C57F47">
      <w:pPr>
        <w:pStyle w:val="Caption"/>
        <w:jc w:val="center"/>
        <w:rPr>
          <w:b/>
          <w:i w:val="0"/>
          <w:color w:val="auto"/>
          <w:sz w:val="22"/>
          <w:szCs w:val="22"/>
          <w:u w:val="single"/>
        </w:rPr>
      </w:pPr>
      <w:bookmarkStart w:id="55" w:name="_Ref39242127"/>
      <w:bookmarkStart w:id="56" w:name="_Ref39245724"/>
      <w:bookmarkStart w:id="57" w:name="_Hlk39243334"/>
      <w:r w:rsidRPr="0078616E">
        <w:rPr>
          <w:b/>
          <w:i w:val="0"/>
          <w:color w:val="auto"/>
          <w:sz w:val="22"/>
          <w:szCs w:val="22"/>
          <w:u w:val="single"/>
        </w:rPr>
        <w:t>Figure J-</w:t>
      </w:r>
      <w:r w:rsidRPr="0078616E">
        <w:rPr>
          <w:b/>
          <w:i w:val="0"/>
          <w:color w:val="auto"/>
          <w:sz w:val="22"/>
          <w:szCs w:val="22"/>
          <w:u w:val="single"/>
        </w:rPr>
        <w:fldChar w:fldCharType="begin"/>
      </w:r>
      <w:r w:rsidRPr="0078616E">
        <w:rPr>
          <w:b/>
          <w:i w:val="0"/>
          <w:color w:val="auto"/>
          <w:sz w:val="22"/>
          <w:szCs w:val="22"/>
          <w:u w:val="single"/>
        </w:rPr>
        <w:instrText xml:space="preserve"> SEQ Figure \* ARABIC </w:instrText>
      </w:r>
      <w:r w:rsidRPr="0078616E">
        <w:rPr>
          <w:b/>
          <w:i w:val="0"/>
          <w:color w:val="auto"/>
          <w:sz w:val="22"/>
          <w:szCs w:val="22"/>
          <w:u w:val="single"/>
        </w:rPr>
        <w:fldChar w:fldCharType="separate"/>
      </w:r>
      <w:r w:rsidRPr="0078616E">
        <w:rPr>
          <w:b/>
          <w:i w:val="0"/>
          <w:noProof/>
          <w:color w:val="auto"/>
          <w:sz w:val="22"/>
          <w:szCs w:val="22"/>
          <w:u w:val="single"/>
        </w:rPr>
        <w:t>11</w:t>
      </w:r>
      <w:r w:rsidRPr="0078616E">
        <w:rPr>
          <w:b/>
          <w:i w:val="0"/>
          <w:color w:val="auto"/>
          <w:sz w:val="22"/>
          <w:szCs w:val="22"/>
          <w:u w:val="single"/>
        </w:rPr>
        <w:fldChar w:fldCharType="end"/>
      </w:r>
      <w:bookmarkEnd w:id="55"/>
      <w:r w:rsidRPr="0078616E">
        <w:rPr>
          <w:b/>
          <w:color w:val="auto"/>
          <w:sz w:val="22"/>
          <w:szCs w:val="22"/>
        </w:rPr>
        <w:tab/>
      </w:r>
      <w:r w:rsidRPr="0078616E">
        <w:rPr>
          <w:b/>
          <w:i w:val="0"/>
          <w:color w:val="auto"/>
          <w:sz w:val="22"/>
          <w:szCs w:val="22"/>
        </w:rPr>
        <w:t>Time Margin PDF for 25 sec Pilot Response Time, with Estimated Bank Angles</w:t>
      </w:r>
      <w:bookmarkEnd w:id="56"/>
    </w:p>
    <w:bookmarkEnd w:id="57"/>
    <w:p w14:paraId="1FF7AFD5" w14:textId="77777777" w:rsidR="00C57F47" w:rsidRPr="00C8146B" w:rsidRDefault="00C57F47" w:rsidP="00C57F47">
      <w:pPr>
        <w:jc w:val="center"/>
        <w:rPr>
          <w:color w:val="000000" w:themeColor="text1"/>
        </w:rPr>
      </w:pPr>
    </w:p>
    <w:p w14:paraId="7C214A34" w14:textId="77777777" w:rsidR="00C57F47" w:rsidRDefault="00C57F47" w:rsidP="00C57F47">
      <w:pPr>
        <w:jc w:val="center"/>
        <w:rPr>
          <w:color w:val="000000" w:themeColor="text1"/>
        </w:rPr>
      </w:pPr>
    </w:p>
    <w:p w14:paraId="2428A634" w14:textId="77777777" w:rsidR="00C57F47" w:rsidRDefault="00C57F47" w:rsidP="00C57F47">
      <w:pPr>
        <w:rPr>
          <w:color w:val="000000" w:themeColor="text1"/>
        </w:rPr>
      </w:pPr>
      <w:r>
        <w:rPr>
          <w:color w:val="000000" w:themeColor="text1"/>
        </w:rPr>
        <w:t xml:space="preserve">When we used the last entry into FOR/RDR to compute time margin, the bank </w:t>
      </w:r>
      <w:proofErr w:type="spellStart"/>
      <w:r>
        <w:rPr>
          <w:color w:val="000000" w:themeColor="text1"/>
        </w:rPr>
        <w:t>angles</w:t>
      </w:r>
      <w:proofErr w:type="spellEnd"/>
      <w:r>
        <w:rPr>
          <w:color w:val="000000" w:themeColor="text1"/>
        </w:rPr>
        <w:t xml:space="preserve"> have a much greater impact on the statistics, which are shown in </w:t>
      </w:r>
      <w:r>
        <w:rPr>
          <w:color w:val="000000" w:themeColor="text1"/>
        </w:rPr>
        <w:fldChar w:fldCharType="begin"/>
      </w:r>
      <w:r>
        <w:rPr>
          <w:color w:val="000000" w:themeColor="text1"/>
        </w:rPr>
        <w:instrText xml:space="preserve"> REF _Ref39243292 \h  \* MERGEFORMAT </w:instrText>
      </w:r>
      <w:r>
        <w:rPr>
          <w:color w:val="000000" w:themeColor="text1"/>
        </w:rPr>
      </w:r>
      <w:r>
        <w:rPr>
          <w:color w:val="000000" w:themeColor="text1"/>
        </w:rPr>
        <w:fldChar w:fldCharType="separate"/>
      </w:r>
      <w:r w:rsidRPr="004205C4">
        <w:rPr>
          <w:color w:val="000000" w:themeColor="text1"/>
        </w:rPr>
        <w:t>Table J-13</w:t>
      </w:r>
      <w:r>
        <w:rPr>
          <w:color w:val="000000" w:themeColor="text1"/>
        </w:rPr>
        <w:fldChar w:fldCharType="end"/>
      </w:r>
      <w:r>
        <w:rPr>
          <w:color w:val="000000" w:themeColor="text1"/>
        </w:rPr>
        <w:t xml:space="preserve">. This indicates that in most of the horizontal </w:t>
      </w:r>
      <w:proofErr w:type="spellStart"/>
      <w:r>
        <w:rPr>
          <w:color w:val="000000" w:themeColor="text1"/>
        </w:rPr>
        <w:t>ownship</w:t>
      </w:r>
      <w:proofErr w:type="spellEnd"/>
      <w:r>
        <w:rPr>
          <w:color w:val="000000" w:themeColor="text1"/>
        </w:rPr>
        <w:t xml:space="preserve"> maneuver cases, the intruder was detected prior to starting the maneuver, but the intruder was undetectable during the maneuver. We can think of the results in </w:t>
      </w:r>
      <w:r>
        <w:rPr>
          <w:color w:val="000000" w:themeColor="text1"/>
        </w:rPr>
        <w:fldChar w:fldCharType="begin"/>
      </w:r>
      <w:r>
        <w:rPr>
          <w:color w:val="000000" w:themeColor="text1"/>
        </w:rPr>
        <w:instrText xml:space="preserve"> REF _Ref39243292 \h  \* MERGEFORMAT </w:instrText>
      </w:r>
      <w:r>
        <w:rPr>
          <w:color w:val="000000" w:themeColor="text1"/>
        </w:rPr>
      </w:r>
      <w:r>
        <w:rPr>
          <w:color w:val="000000" w:themeColor="text1"/>
        </w:rPr>
        <w:fldChar w:fldCharType="separate"/>
      </w:r>
      <w:r w:rsidRPr="004205C4">
        <w:rPr>
          <w:color w:val="000000" w:themeColor="text1"/>
        </w:rPr>
        <w:t>Table J-13</w:t>
      </w:r>
      <w:r>
        <w:rPr>
          <w:color w:val="000000" w:themeColor="text1"/>
        </w:rPr>
        <w:fldChar w:fldCharType="end"/>
      </w:r>
      <w:r>
        <w:rPr>
          <w:color w:val="000000" w:themeColor="text1"/>
        </w:rPr>
        <w:t xml:space="preserve"> as how the radar would perform if it were fixed directly to the </w:t>
      </w:r>
      <w:r>
        <w:rPr>
          <w:color w:val="000000" w:themeColor="text1"/>
        </w:rPr>
        <w:lastRenderedPageBreak/>
        <w:t xml:space="preserve">aircraft chassis. Whereas the statistics shown in </w:t>
      </w:r>
      <w:r>
        <w:rPr>
          <w:color w:val="000000" w:themeColor="text1"/>
        </w:rPr>
        <w:fldChar w:fldCharType="begin"/>
      </w:r>
      <w:r>
        <w:rPr>
          <w:color w:val="000000" w:themeColor="text1"/>
        </w:rPr>
        <w:instrText xml:space="preserve"> REF _Ref39227888 \h  \* MERGEFORMAT </w:instrText>
      </w:r>
      <w:r>
        <w:rPr>
          <w:color w:val="000000" w:themeColor="text1"/>
        </w:rPr>
      </w:r>
      <w:r>
        <w:rPr>
          <w:color w:val="000000" w:themeColor="text1"/>
        </w:rPr>
        <w:fldChar w:fldCharType="separate"/>
      </w:r>
      <w:r w:rsidRPr="004205C4">
        <w:rPr>
          <w:color w:val="000000" w:themeColor="text1"/>
        </w:rPr>
        <w:t>Table J-11</w:t>
      </w:r>
      <w:r>
        <w:rPr>
          <w:color w:val="000000" w:themeColor="text1"/>
        </w:rPr>
        <w:fldChar w:fldCharType="end"/>
      </w:r>
      <w:r>
        <w:rPr>
          <w:color w:val="000000" w:themeColor="text1"/>
        </w:rPr>
        <w:t xml:space="preserve"> (assuming bank </w:t>
      </w:r>
      <w:proofErr w:type="spellStart"/>
      <w:r>
        <w:rPr>
          <w:color w:val="000000" w:themeColor="text1"/>
        </w:rPr>
        <w:t>angles</w:t>
      </w:r>
      <w:proofErr w:type="spellEnd"/>
      <w:r>
        <w:rPr>
          <w:color w:val="000000" w:themeColor="text1"/>
        </w:rPr>
        <w:t xml:space="preserve"> are zero) show how the radar would perform if the radar is mounted to a gimbal that keeps the radar level during a banked turn. The late detection probability in </w:t>
      </w:r>
      <w:r>
        <w:rPr>
          <w:color w:val="000000" w:themeColor="text1"/>
        </w:rPr>
        <w:fldChar w:fldCharType="begin"/>
      </w:r>
      <w:r>
        <w:rPr>
          <w:color w:val="000000" w:themeColor="text1"/>
        </w:rPr>
        <w:instrText xml:space="preserve"> REF _Ref39243292 \h  \* MERGEFORMAT </w:instrText>
      </w:r>
      <w:r>
        <w:rPr>
          <w:color w:val="000000" w:themeColor="text1"/>
        </w:rPr>
      </w:r>
      <w:r>
        <w:rPr>
          <w:color w:val="000000" w:themeColor="text1"/>
        </w:rPr>
        <w:fldChar w:fldCharType="separate"/>
      </w:r>
      <w:r w:rsidRPr="004205C4">
        <w:rPr>
          <w:color w:val="000000" w:themeColor="text1"/>
        </w:rPr>
        <w:t>Table J-13</w:t>
      </w:r>
      <w:r>
        <w:rPr>
          <w:color w:val="000000" w:themeColor="text1"/>
        </w:rPr>
        <w:fldChar w:fldCharType="end"/>
      </w:r>
      <w:r>
        <w:rPr>
          <w:color w:val="000000" w:themeColor="text1"/>
        </w:rPr>
        <w:t xml:space="preserve"> is approximately 10% more, and the mean time margin was 3 to 14 seconds lower, compared to </w:t>
      </w:r>
      <w:r>
        <w:rPr>
          <w:color w:val="000000" w:themeColor="text1"/>
        </w:rPr>
        <w:fldChar w:fldCharType="begin"/>
      </w:r>
      <w:r>
        <w:rPr>
          <w:color w:val="000000" w:themeColor="text1"/>
        </w:rPr>
        <w:instrText xml:space="preserve"> REF _Ref39227888 \h  \* MERGEFORMAT </w:instrText>
      </w:r>
      <w:r>
        <w:rPr>
          <w:color w:val="000000" w:themeColor="text1"/>
        </w:rPr>
      </w:r>
      <w:r>
        <w:rPr>
          <w:color w:val="000000" w:themeColor="text1"/>
        </w:rPr>
        <w:fldChar w:fldCharType="separate"/>
      </w:r>
      <w:r w:rsidRPr="004205C4">
        <w:rPr>
          <w:color w:val="000000" w:themeColor="text1"/>
        </w:rPr>
        <w:t>Table J-11</w:t>
      </w:r>
      <w:r>
        <w:rPr>
          <w:color w:val="000000" w:themeColor="text1"/>
        </w:rPr>
        <w:fldChar w:fldCharType="end"/>
      </w:r>
      <w:r>
        <w:rPr>
          <w:color w:val="000000" w:themeColor="text1"/>
        </w:rPr>
        <w:t>.</w:t>
      </w:r>
    </w:p>
    <w:p w14:paraId="467CCF5D" w14:textId="77777777" w:rsidR="00C57F47" w:rsidRPr="0078616E" w:rsidRDefault="00C57F47" w:rsidP="00C57F47">
      <w:pPr>
        <w:pStyle w:val="Caption"/>
        <w:keepNext/>
        <w:jc w:val="center"/>
        <w:rPr>
          <w:b/>
          <w:color w:val="auto"/>
          <w:sz w:val="22"/>
          <w:szCs w:val="22"/>
        </w:rPr>
      </w:pPr>
      <w:bookmarkStart w:id="58" w:name="_Ref39243292"/>
      <w:r w:rsidRPr="0078616E">
        <w:rPr>
          <w:b/>
          <w:i w:val="0"/>
          <w:color w:val="auto"/>
          <w:sz w:val="22"/>
          <w:szCs w:val="22"/>
          <w:u w:val="single"/>
        </w:rPr>
        <w:t>Table J-</w:t>
      </w:r>
      <w:r w:rsidRPr="0078616E">
        <w:rPr>
          <w:b/>
          <w:i w:val="0"/>
          <w:color w:val="auto"/>
          <w:sz w:val="22"/>
          <w:szCs w:val="22"/>
          <w:u w:val="single"/>
        </w:rPr>
        <w:fldChar w:fldCharType="begin"/>
      </w:r>
      <w:r w:rsidRPr="0078616E">
        <w:rPr>
          <w:b/>
          <w:i w:val="0"/>
          <w:color w:val="auto"/>
          <w:sz w:val="22"/>
          <w:szCs w:val="22"/>
          <w:u w:val="single"/>
        </w:rPr>
        <w:instrText xml:space="preserve"> SEQ Table \* ARABIC </w:instrText>
      </w:r>
      <w:r w:rsidRPr="0078616E">
        <w:rPr>
          <w:b/>
          <w:i w:val="0"/>
          <w:color w:val="auto"/>
          <w:sz w:val="22"/>
          <w:szCs w:val="22"/>
          <w:u w:val="single"/>
        </w:rPr>
        <w:fldChar w:fldCharType="separate"/>
      </w:r>
      <w:r w:rsidRPr="0078616E">
        <w:rPr>
          <w:b/>
          <w:i w:val="0"/>
          <w:noProof/>
          <w:color w:val="auto"/>
          <w:sz w:val="22"/>
          <w:szCs w:val="22"/>
          <w:u w:val="single"/>
        </w:rPr>
        <w:t>13</w:t>
      </w:r>
      <w:r w:rsidRPr="0078616E">
        <w:rPr>
          <w:b/>
          <w:i w:val="0"/>
          <w:color w:val="auto"/>
          <w:sz w:val="22"/>
          <w:szCs w:val="22"/>
          <w:u w:val="single"/>
        </w:rPr>
        <w:fldChar w:fldCharType="end"/>
      </w:r>
      <w:bookmarkEnd w:id="58"/>
      <w:r w:rsidRPr="0078616E">
        <w:rPr>
          <w:color w:val="auto"/>
          <w:sz w:val="22"/>
          <w:szCs w:val="22"/>
        </w:rPr>
        <w:tab/>
      </w:r>
      <w:r w:rsidRPr="0078616E">
        <w:rPr>
          <w:b/>
          <w:i w:val="0"/>
          <w:color w:val="auto"/>
          <w:sz w:val="22"/>
          <w:szCs w:val="22"/>
        </w:rPr>
        <w:t xml:space="preserve">Time Margin Statistics with Estimated Bank Angles, </w:t>
      </w:r>
      <w:r w:rsidRPr="0078616E">
        <w:rPr>
          <w:b/>
          <w:bCs/>
          <w:i w:val="0"/>
          <w:iCs w:val="0"/>
          <w:color w:val="auto"/>
          <w:sz w:val="22"/>
          <w:szCs w:val="22"/>
        </w:rPr>
        <w:t>Final</w:t>
      </w:r>
      <w:r w:rsidRPr="0078616E">
        <w:rPr>
          <w:b/>
          <w:i w:val="0"/>
          <w:color w:val="auto"/>
          <w:sz w:val="22"/>
          <w:szCs w:val="22"/>
        </w:rPr>
        <w:t xml:space="preserve"> Entry into FOR/RDR</w:t>
      </w:r>
    </w:p>
    <w:tbl>
      <w:tblPr>
        <w:tblStyle w:val="TableGrid"/>
        <w:tblpPr w:leftFromText="180" w:rightFromText="180" w:vertAnchor="text" w:horzAnchor="margin" w:tblpY="158"/>
        <w:tblW w:w="9795" w:type="dxa"/>
        <w:tblLayout w:type="fixed"/>
        <w:tblLook w:val="04A0" w:firstRow="1" w:lastRow="0" w:firstColumn="1" w:lastColumn="0" w:noHBand="0" w:noVBand="1"/>
      </w:tblPr>
      <w:tblGrid>
        <w:gridCol w:w="1155"/>
        <w:gridCol w:w="720"/>
        <w:gridCol w:w="720"/>
        <w:gridCol w:w="720"/>
        <w:gridCol w:w="720"/>
        <w:gridCol w:w="720"/>
        <w:gridCol w:w="720"/>
        <w:gridCol w:w="720"/>
        <w:gridCol w:w="720"/>
        <w:gridCol w:w="720"/>
        <w:gridCol w:w="720"/>
        <w:gridCol w:w="720"/>
        <w:gridCol w:w="720"/>
      </w:tblGrid>
      <w:tr w:rsidR="00C57F47" w:rsidRPr="00DC7F80" w14:paraId="442363C1" w14:textId="77777777" w:rsidTr="00505179">
        <w:tc>
          <w:tcPr>
            <w:tcW w:w="1155" w:type="dxa"/>
          </w:tcPr>
          <w:p w14:paraId="3D2BFEA6" w14:textId="77777777" w:rsidR="00C57F47" w:rsidRPr="008E5992" w:rsidRDefault="00C57F47" w:rsidP="00505179">
            <w:pPr>
              <w:rPr>
                <w:color w:val="000000" w:themeColor="text1"/>
                <w:sz w:val="20"/>
                <w:szCs w:val="20"/>
              </w:rPr>
            </w:pPr>
            <w:r w:rsidRPr="008E5992">
              <w:rPr>
                <w:color w:val="000000" w:themeColor="text1"/>
                <w:sz w:val="20"/>
                <w:szCs w:val="20"/>
              </w:rPr>
              <w:t>Intruder Size</w:t>
            </w:r>
          </w:p>
        </w:tc>
        <w:tc>
          <w:tcPr>
            <w:tcW w:w="2160" w:type="dxa"/>
            <w:gridSpan w:val="3"/>
          </w:tcPr>
          <w:p w14:paraId="5BD4F44E" w14:textId="77777777" w:rsidR="00C57F47" w:rsidRPr="008E5992" w:rsidRDefault="00C57F47" w:rsidP="00505179">
            <w:pPr>
              <w:jc w:val="center"/>
              <w:rPr>
                <w:color w:val="000000" w:themeColor="text1"/>
                <w:sz w:val="20"/>
                <w:szCs w:val="20"/>
              </w:rPr>
            </w:pPr>
            <w:r w:rsidRPr="008E5992">
              <w:rPr>
                <w:color w:val="000000" w:themeColor="text1"/>
                <w:sz w:val="20"/>
                <w:szCs w:val="20"/>
              </w:rPr>
              <w:t>Small</w:t>
            </w:r>
          </w:p>
        </w:tc>
        <w:tc>
          <w:tcPr>
            <w:tcW w:w="2160" w:type="dxa"/>
            <w:gridSpan w:val="3"/>
          </w:tcPr>
          <w:p w14:paraId="13AD318D" w14:textId="77777777" w:rsidR="00C57F47" w:rsidRPr="008E5992" w:rsidRDefault="00C57F47" w:rsidP="00505179">
            <w:pPr>
              <w:jc w:val="center"/>
              <w:rPr>
                <w:color w:val="000000" w:themeColor="text1"/>
                <w:sz w:val="20"/>
                <w:szCs w:val="20"/>
              </w:rPr>
            </w:pPr>
            <w:r w:rsidRPr="008E5992">
              <w:rPr>
                <w:color w:val="000000" w:themeColor="text1"/>
                <w:sz w:val="20"/>
                <w:szCs w:val="20"/>
              </w:rPr>
              <w:t>Medium</w:t>
            </w:r>
          </w:p>
        </w:tc>
        <w:tc>
          <w:tcPr>
            <w:tcW w:w="2160" w:type="dxa"/>
            <w:gridSpan w:val="3"/>
          </w:tcPr>
          <w:p w14:paraId="7652A032" w14:textId="77777777" w:rsidR="00C57F47" w:rsidRPr="008E5992" w:rsidRDefault="00C57F47" w:rsidP="00505179">
            <w:pPr>
              <w:jc w:val="center"/>
              <w:rPr>
                <w:color w:val="000000" w:themeColor="text1"/>
                <w:sz w:val="20"/>
                <w:szCs w:val="20"/>
              </w:rPr>
            </w:pPr>
            <w:r w:rsidRPr="008E5992">
              <w:rPr>
                <w:color w:val="000000" w:themeColor="text1"/>
                <w:sz w:val="20"/>
                <w:szCs w:val="20"/>
              </w:rPr>
              <w:t>Large</w:t>
            </w:r>
          </w:p>
        </w:tc>
        <w:tc>
          <w:tcPr>
            <w:tcW w:w="2160" w:type="dxa"/>
            <w:gridSpan w:val="3"/>
          </w:tcPr>
          <w:p w14:paraId="5AD8A449" w14:textId="77777777" w:rsidR="00C57F47" w:rsidRPr="008E5992" w:rsidRDefault="00C57F47" w:rsidP="00505179">
            <w:pPr>
              <w:jc w:val="center"/>
              <w:rPr>
                <w:color w:val="000000" w:themeColor="text1"/>
                <w:sz w:val="20"/>
                <w:szCs w:val="20"/>
              </w:rPr>
            </w:pPr>
            <w:r w:rsidRPr="008E5992">
              <w:rPr>
                <w:color w:val="000000" w:themeColor="text1"/>
                <w:sz w:val="20"/>
                <w:szCs w:val="20"/>
              </w:rPr>
              <w:t>All</w:t>
            </w:r>
          </w:p>
        </w:tc>
      </w:tr>
      <w:tr w:rsidR="00C57F47" w:rsidRPr="00DC7F80" w14:paraId="03940A81" w14:textId="77777777" w:rsidTr="00505179">
        <w:tc>
          <w:tcPr>
            <w:tcW w:w="1155" w:type="dxa"/>
          </w:tcPr>
          <w:p w14:paraId="1CB6B7C9" w14:textId="77777777" w:rsidR="00C57F47" w:rsidRPr="00EF5AAE" w:rsidRDefault="00C57F47" w:rsidP="00505179">
            <w:pPr>
              <w:rPr>
                <w:color w:val="000000" w:themeColor="text1"/>
                <w:sz w:val="20"/>
                <w:szCs w:val="20"/>
              </w:rPr>
            </w:pPr>
            <w:proofErr w:type="spellStart"/>
            <w:r>
              <w:rPr>
                <w:color w:val="000000" w:themeColor="text1"/>
                <w:sz w:val="20"/>
                <w:szCs w:val="20"/>
              </w:rPr>
              <w:t>LoWC</w:t>
            </w:r>
            <w:proofErr w:type="spellEnd"/>
            <w:r w:rsidRPr="00EF5AAE">
              <w:rPr>
                <w:color w:val="000000" w:themeColor="text1"/>
                <w:sz w:val="20"/>
                <w:szCs w:val="20"/>
              </w:rPr>
              <w:t xml:space="preserve"> Prob. (All)</w:t>
            </w:r>
          </w:p>
        </w:tc>
        <w:tc>
          <w:tcPr>
            <w:tcW w:w="2160" w:type="dxa"/>
            <w:gridSpan w:val="3"/>
          </w:tcPr>
          <w:p w14:paraId="28B5573D" w14:textId="77777777" w:rsidR="00C57F47" w:rsidRPr="00EF5AAE" w:rsidRDefault="00C57F47" w:rsidP="00505179">
            <w:pPr>
              <w:jc w:val="center"/>
              <w:rPr>
                <w:color w:val="000000" w:themeColor="text1"/>
                <w:sz w:val="20"/>
                <w:szCs w:val="20"/>
              </w:rPr>
            </w:pPr>
            <w:r w:rsidRPr="00EF5AAE">
              <w:rPr>
                <w:color w:val="000000" w:themeColor="text1"/>
                <w:sz w:val="20"/>
                <w:szCs w:val="20"/>
              </w:rPr>
              <w:t>0.0418</w:t>
            </w:r>
          </w:p>
        </w:tc>
        <w:tc>
          <w:tcPr>
            <w:tcW w:w="2160" w:type="dxa"/>
            <w:gridSpan w:val="3"/>
          </w:tcPr>
          <w:p w14:paraId="4FE081FF" w14:textId="77777777" w:rsidR="00C57F47" w:rsidRPr="00EF5AAE" w:rsidRDefault="00C57F47" w:rsidP="00505179">
            <w:pPr>
              <w:jc w:val="center"/>
              <w:rPr>
                <w:color w:val="000000" w:themeColor="text1"/>
                <w:sz w:val="20"/>
                <w:szCs w:val="20"/>
              </w:rPr>
            </w:pPr>
            <w:r w:rsidRPr="00EF5AAE">
              <w:rPr>
                <w:color w:val="000000" w:themeColor="text1"/>
                <w:sz w:val="20"/>
                <w:szCs w:val="20"/>
              </w:rPr>
              <w:t>0.0404</w:t>
            </w:r>
          </w:p>
        </w:tc>
        <w:tc>
          <w:tcPr>
            <w:tcW w:w="2160" w:type="dxa"/>
            <w:gridSpan w:val="3"/>
          </w:tcPr>
          <w:p w14:paraId="72E7EE5F" w14:textId="77777777" w:rsidR="00C57F47" w:rsidRPr="00EF5AAE" w:rsidRDefault="00C57F47" w:rsidP="00505179">
            <w:pPr>
              <w:jc w:val="center"/>
              <w:rPr>
                <w:color w:val="000000" w:themeColor="text1"/>
                <w:sz w:val="20"/>
                <w:szCs w:val="20"/>
              </w:rPr>
            </w:pPr>
            <w:r w:rsidRPr="00EF5AAE">
              <w:rPr>
                <w:color w:val="000000" w:themeColor="text1"/>
                <w:sz w:val="20"/>
                <w:szCs w:val="20"/>
              </w:rPr>
              <w:t>0.0392</w:t>
            </w:r>
          </w:p>
        </w:tc>
        <w:tc>
          <w:tcPr>
            <w:tcW w:w="2160" w:type="dxa"/>
            <w:gridSpan w:val="3"/>
          </w:tcPr>
          <w:p w14:paraId="46B0B171" w14:textId="77777777" w:rsidR="00C57F47" w:rsidRPr="00EF5AAE" w:rsidRDefault="00C57F47" w:rsidP="00505179">
            <w:pPr>
              <w:jc w:val="center"/>
              <w:rPr>
                <w:color w:val="000000" w:themeColor="text1"/>
                <w:sz w:val="20"/>
                <w:szCs w:val="20"/>
              </w:rPr>
            </w:pPr>
            <w:r w:rsidRPr="00EF5AAE">
              <w:rPr>
                <w:color w:val="000000" w:themeColor="text1"/>
                <w:sz w:val="20"/>
                <w:szCs w:val="20"/>
              </w:rPr>
              <w:t>0.0403</w:t>
            </w:r>
          </w:p>
        </w:tc>
      </w:tr>
      <w:tr w:rsidR="00C57F47" w:rsidRPr="00DC7F80" w14:paraId="0AF6D265" w14:textId="77777777" w:rsidTr="00505179">
        <w:tc>
          <w:tcPr>
            <w:tcW w:w="1155" w:type="dxa"/>
          </w:tcPr>
          <w:p w14:paraId="6163B128" w14:textId="77777777" w:rsidR="00C57F47" w:rsidRPr="00EF5AAE" w:rsidRDefault="00C57F47" w:rsidP="00505179">
            <w:pPr>
              <w:rPr>
                <w:color w:val="000000" w:themeColor="text1"/>
                <w:sz w:val="20"/>
                <w:szCs w:val="20"/>
              </w:rPr>
            </w:pPr>
            <w:r w:rsidRPr="00EF5AAE">
              <w:rPr>
                <w:color w:val="000000" w:themeColor="text1"/>
                <w:sz w:val="20"/>
                <w:szCs w:val="20"/>
              </w:rPr>
              <w:t>Pilot Response Time (sec)</w:t>
            </w:r>
          </w:p>
        </w:tc>
        <w:tc>
          <w:tcPr>
            <w:tcW w:w="720" w:type="dxa"/>
            <w:shd w:val="clear" w:color="auto" w:fill="FBE4D5" w:themeFill="accent2" w:themeFillTint="33"/>
          </w:tcPr>
          <w:p w14:paraId="48903182"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5EC82A3B"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400909C0"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35C7EF4E"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52345408"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3C88A8C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61C0778B"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2FB6FCBE"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1A0AD86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c>
          <w:tcPr>
            <w:tcW w:w="720" w:type="dxa"/>
            <w:shd w:val="clear" w:color="auto" w:fill="FBE4D5" w:themeFill="accent2" w:themeFillTint="33"/>
          </w:tcPr>
          <w:p w14:paraId="2D1D6115"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10</w:t>
            </w:r>
          </w:p>
        </w:tc>
        <w:tc>
          <w:tcPr>
            <w:tcW w:w="720" w:type="dxa"/>
            <w:shd w:val="clear" w:color="auto" w:fill="E2EFD9" w:themeFill="accent6" w:themeFillTint="33"/>
          </w:tcPr>
          <w:p w14:paraId="5B221ECC"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17</w:t>
            </w:r>
          </w:p>
        </w:tc>
        <w:tc>
          <w:tcPr>
            <w:tcW w:w="720" w:type="dxa"/>
            <w:shd w:val="clear" w:color="auto" w:fill="D9E2F3" w:themeFill="accent1" w:themeFillTint="33"/>
          </w:tcPr>
          <w:p w14:paraId="47044C7B"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25</w:t>
            </w:r>
          </w:p>
        </w:tc>
      </w:tr>
      <w:tr w:rsidR="00C57F47" w:rsidRPr="00DC7F80" w14:paraId="1C5CD0F1" w14:textId="77777777" w:rsidTr="00505179">
        <w:tc>
          <w:tcPr>
            <w:tcW w:w="1155" w:type="dxa"/>
          </w:tcPr>
          <w:p w14:paraId="39F219A6" w14:textId="77777777" w:rsidR="00C57F47" w:rsidRPr="00EF5AAE" w:rsidRDefault="00C57F47" w:rsidP="00505179">
            <w:pPr>
              <w:rPr>
                <w:color w:val="000000" w:themeColor="text1"/>
                <w:sz w:val="20"/>
                <w:szCs w:val="20"/>
              </w:rPr>
            </w:pPr>
            <w:r w:rsidRPr="00EF5AAE">
              <w:rPr>
                <w:color w:val="000000" w:themeColor="text1"/>
                <w:sz w:val="20"/>
                <w:szCs w:val="20"/>
              </w:rPr>
              <w:t>RDR (NM)</w:t>
            </w:r>
          </w:p>
          <w:p w14:paraId="17CECE8C" w14:textId="77777777" w:rsidR="00C57F47" w:rsidRPr="00EF5AAE" w:rsidRDefault="00C57F47" w:rsidP="00505179">
            <w:pPr>
              <w:rPr>
                <w:color w:val="000000" w:themeColor="text1"/>
                <w:sz w:val="20"/>
                <w:szCs w:val="20"/>
              </w:rPr>
            </w:pPr>
          </w:p>
        </w:tc>
        <w:tc>
          <w:tcPr>
            <w:tcW w:w="720" w:type="dxa"/>
            <w:shd w:val="clear" w:color="auto" w:fill="FBE4D5" w:themeFill="accent2" w:themeFillTint="33"/>
          </w:tcPr>
          <w:p w14:paraId="73D69125"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1.69</w:t>
            </w:r>
          </w:p>
        </w:tc>
        <w:tc>
          <w:tcPr>
            <w:tcW w:w="720" w:type="dxa"/>
            <w:shd w:val="clear" w:color="auto" w:fill="E2EFD9" w:themeFill="accent6" w:themeFillTint="33"/>
          </w:tcPr>
          <w:p w14:paraId="098B32CE"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2.10</w:t>
            </w:r>
          </w:p>
        </w:tc>
        <w:tc>
          <w:tcPr>
            <w:tcW w:w="720" w:type="dxa"/>
            <w:shd w:val="clear" w:color="auto" w:fill="D9E2F3" w:themeFill="accent1" w:themeFillTint="33"/>
          </w:tcPr>
          <w:p w14:paraId="3C28ADC7"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2.57</w:t>
            </w:r>
          </w:p>
        </w:tc>
        <w:tc>
          <w:tcPr>
            <w:tcW w:w="720" w:type="dxa"/>
            <w:shd w:val="clear" w:color="auto" w:fill="FBE4D5" w:themeFill="accent2" w:themeFillTint="33"/>
          </w:tcPr>
          <w:p w14:paraId="7F9F73D2"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2.04</w:t>
            </w:r>
          </w:p>
        </w:tc>
        <w:tc>
          <w:tcPr>
            <w:tcW w:w="720" w:type="dxa"/>
            <w:shd w:val="clear" w:color="auto" w:fill="E2EFD9" w:themeFill="accent6" w:themeFillTint="33"/>
          </w:tcPr>
          <w:p w14:paraId="232B38E6"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2.40</w:t>
            </w:r>
          </w:p>
        </w:tc>
        <w:tc>
          <w:tcPr>
            <w:tcW w:w="720" w:type="dxa"/>
            <w:shd w:val="clear" w:color="auto" w:fill="D9E2F3" w:themeFill="accent1" w:themeFillTint="33"/>
          </w:tcPr>
          <w:p w14:paraId="4C32A1E7"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2.93</w:t>
            </w:r>
          </w:p>
        </w:tc>
        <w:tc>
          <w:tcPr>
            <w:tcW w:w="720" w:type="dxa"/>
            <w:shd w:val="clear" w:color="auto" w:fill="FBE4D5" w:themeFill="accent2" w:themeFillTint="33"/>
          </w:tcPr>
          <w:p w14:paraId="4D79E64C"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2.58</w:t>
            </w:r>
          </w:p>
        </w:tc>
        <w:tc>
          <w:tcPr>
            <w:tcW w:w="720" w:type="dxa"/>
            <w:shd w:val="clear" w:color="auto" w:fill="E2EFD9" w:themeFill="accent6" w:themeFillTint="33"/>
          </w:tcPr>
          <w:p w14:paraId="5884C11B"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2.99</w:t>
            </w:r>
          </w:p>
        </w:tc>
        <w:tc>
          <w:tcPr>
            <w:tcW w:w="720" w:type="dxa"/>
            <w:shd w:val="clear" w:color="auto" w:fill="D9E2F3" w:themeFill="accent1" w:themeFillTint="33"/>
          </w:tcPr>
          <w:p w14:paraId="77F11E4B" w14:textId="77777777" w:rsidR="00C57F47" w:rsidRPr="00A66B76" w:rsidRDefault="00C57F47" w:rsidP="00505179">
            <w:pPr>
              <w:jc w:val="center"/>
              <w:rPr>
                <w:rFonts w:cstheme="minorHAnsi"/>
                <w:color w:val="000000" w:themeColor="text1"/>
                <w:sz w:val="20"/>
                <w:szCs w:val="20"/>
              </w:rPr>
            </w:pPr>
            <w:r w:rsidRPr="00A66B76">
              <w:rPr>
                <w:rFonts w:eastAsia="Arial" w:cstheme="minorHAnsi"/>
                <w:color w:val="000000" w:themeColor="text1"/>
                <w:kern w:val="24"/>
                <w:sz w:val="20"/>
                <w:szCs w:val="20"/>
              </w:rPr>
              <w:t>3.46</w:t>
            </w:r>
          </w:p>
        </w:tc>
        <w:tc>
          <w:tcPr>
            <w:tcW w:w="2160" w:type="dxa"/>
            <w:gridSpan w:val="3"/>
          </w:tcPr>
          <w:p w14:paraId="78241C41" w14:textId="77777777" w:rsidR="00C57F47" w:rsidRPr="00A66B76" w:rsidRDefault="00C57F47" w:rsidP="00505179">
            <w:pPr>
              <w:jc w:val="center"/>
              <w:rPr>
                <w:rFonts w:cstheme="minorHAnsi"/>
                <w:color w:val="000000" w:themeColor="text1"/>
                <w:sz w:val="20"/>
                <w:szCs w:val="20"/>
              </w:rPr>
            </w:pPr>
            <w:r w:rsidRPr="00A66B76">
              <w:rPr>
                <w:rFonts w:cstheme="minorHAnsi"/>
                <w:color w:val="000000" w:themeColor="text1"/>
                <w:sz w:val="20"/>
                <w:szCs w:val="20"/>
              </w:rPr>
              <w:t>(see Small, Medium, Large)</w:t>
            </w:r>
          </w:p>
        </w:tc>
      </w:tr>
      <w:tr w:rsidR="00C57F47" w:rsidRPr="00DC7F80" w14:paraId="4E6BB327" w14:textId="77777777" w:rsidTr="00505179">
        <w:tc>
          <w:tcPr>
            <w:tcW w:w="1155" w:type="dxa"/>
          </w:tcPr>
          <w:p w14:paraId="2FC8739C" w14:textId="77777777" w:rsidR="00C57F47" w:rsidRPr="00EF5AAE" w:rsidRDefault="00C57F47" w:rsidP="00505179">
            <w:pPr>
              <w:rPr>
                <w:color w:val="000000" w:themeColor="text1"/>
                <w:sz w:val="20"/>
                <w:szCs w:val="20"/>
              </w:rPr>
            </w:pPr>
            <w:r w:rsidRPr="00EF5AAE">
              <w:rPr>
                <w:color w:val="000000" w:themeColor="text1"/>
                <w:sz w:val="20"/>
                <w:szCs w:val="20"/>
              </w:rPr>
              <w:t>Mean TM (sec)</w:t>
            </w:r>
          </w:p>
        </w:tc>
        <w:tc>
          <w:tcPr>
            <w:tcW w:w="720" w:type="dxa"/>
            <w:shd w:val="clear" w:color="auto" w:fill="FBE4D5" w:themeFill="accent2" w:themeFillTint="33"/>
          </w:tcPr>
          <w:p w14:paraId="3807FB25"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39.6</w:t>
            </w:r>
          </w:p>
        </w:tc>
        <w:tc>
          <w:tcPr>
            <w:tcW w:w="720" w:type="dxa"/>
            <w:shd w:val="clear" w:color="auto" w:fill="E2EFD9" w:themeFill="accent6" w:themeFillTint="33"/>
          </w:tcPr>
          <w:p w14:paraId="253A7B42"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47.8</w:t>
            </w:r>
          </w:p>
        </w:tc>
        <w:tc>
          <w:tcPr>
            <w:tcW w:w="720" w:type="dxa"/>
            <w:shd w:val="clear" w:color="auto" w:fill="D9E2F3" w:themeFill="accent1" w:themeFillTint="33"/>
          </w:tcPr>
          <w:p w14:paraId="4F974B06"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56.1</w:t>
            </w:r>
          </w:p>
        </w:tc>
        <w:tc>
          <w:tcPr>
            <w:tcW w:w="720" w:type="dxa"/>
            <w:shd w:val="clear" w:color="auto" w:fill="FBE4D5" w:themeFill="accent2" w:themeFillTint="33"/>
          </w:tcPr>
          <w:p w14:paraId="7A25F9EC"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32.7</w:t>
            </w:r>
          </w:p>
        </w:tc>
        <w:tc>
          <w:tcPr>
            <w:tcW w:w="720" w:type="dxa"/>
            <w:shd w:val="clear" w:color="auto" w:fill="E2EFD9" w:themeFill="accent6" w:themeFillTint="33"/>
          </w:tcPr>
          <w:p w14:paraId="1DF1BD49"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39.1</w:t>
            </w:r>
          </w:p>
        </w:tc>
        <w:tc>
          <w:tcPr>
            <w:tcW w:w="720" w:type="dxa"/>
            <w:shd w:val="clear" w:color="auto" w:fill="D9E2F3" w:themeFill="accent1" w:themeFillTint="33"/>
          </w:tcPr>
          <w:p w14:paraId="5DF75862"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46.7</w:t>
            </w:r>
          </w:p>
        </w:tc>
        <w:tc>
          <w:tcPr>
            <w:tcW w:w="720" w:type="dxa"/>
            <w:shd w:val="clear" w:color="auto" w:fill="FBE4D5" w:themeFill="accent2" w:themeFillTint="33"/>
          </w:tcPr>
          <w:p w14:paraId="750690A6"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30.9</w:t>
            </w:r>
          </w:p>
        </w:tc>
        <w:tc>
          <w:tcPr>
            <w:tcW w:w="720" w:type="dxa"/>
            <w:shd w:val="clear" w:color="auto" w:fill="E2EFD9" w:themeFill="accent6" w:themeFillTint="33"/>
          </w:tcPr>
          <w:p w14:paraId="17E82379"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36.4</w:t>
            </w:r>
          </w:p>
        </w:tc>
        <w:tc>
          <w:tcPr>
            <w:tcW w:w="720" w:type="dxa"/>
            <w:shd w:val="clear" w:color="auto" w:fill="D9E2F3" w:themeFill="accent1" w:themeFillTint="33"/>
          </w:tcPr>
          <w:p w14:paraId="3FA5937A"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42.6</w:t>
            </w:r>
          </w:p>
        </w:tc>
        <w:tc>
          <w:tcPr>
            <w:tcW w:w="720" w:type="dxa"/>
            <w:shd w:val="clear" w:color="auto" w:fill="FBE4D5" w:themeFill="accent2" w:themeFillTint="33"/>
          </w:tcPr>
          <w:p w14:paraId="4E1783D7"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33.8</w:t>
            </w:r>
          </w:p>
        </w:tc>
        <w:tc>
          <w:tcPr>
            <w:tcW w:w="720" w:type="dxa"/>
            <w:shd w:val="clear" w:color="auto" w:fill="E2EFD9" w:themeFill="accent6" w:themeFillTint="33"/>
          </w:tcPr>
          <w:p w14:paraId="7729A4BF"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40.3</w:t>
            </w:r>
          </w:p>
        </w:tc>
        <w:tc>
          <w:tcPr>
            <w:tcW w:w="720" w:type="dxa"/>
            <w:shd w:val="clear" w:color="auto" w:fill="D9E2F3" w:themeFill="accent1" w:themeFillTint="33"/>
          </w:tcPr>
          <w:p w14:paraId="13A224D5"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47.6</w:t>
            </w:r>
          </w:p>
        </w:tc>
      </w:tr>
      <w:tr w:rsidR="00C57F47" w:rsidRPr="00DC7F80" w14:paraId="2C62C54B" w14:textId="77777777" w:rsidTr="00505179">
        <w:tc>
          <w:tcPr>
            <w:tcW w:w="1155" w:type="dxa"/>
          </w:tcPr>
          <w:p w14:paraId="14C4CCB7" w14:textId="77777777" w:rsidR="00C57F47" w:rsidRPr="00595B0A" w:rsidRDefault="00C57F47" w:rsidP="00505179">
            <w:pPr>
              <w:rPr>
                <w:color w:val="000000" w:themeColor="text1"/>
                <w:sz w:val="20"/>
                <w:szCs w:val="20"/>
              </w:rPr>
            </w:pPr>
            <w:r w:rsidRPr="00595B0A">
              <w:rPr>
                <w:color w:val="000000" w:themeColor="text1"/>
                <w:sz w:val="20"/>
                <w:szCs w:val="20"/>
              </w:rPr>
              <w:t>Median TM (sec)</w:t>
            </w:r>
          </w:p>
        </w:tc>
        <w:tc>
          <w:tcPr>
            <w:tcW w:w="720" w:type="dxa"/>
            <w:shd w:val="clear" w:color="auto" w:fill="FBE4D5" w:themeFill="accent2" w:themeFillTint="33"/>
          </w:tcPr>
          <w:p w14:paraId="5CEE5162"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38</w:t>
            </w:r>
          </w:p>
        </w:tc>
        <w:tc>
          <w:tcPr>
            <w:tcW w:w="720" w:type="dxa"/>
            <w:shd w:val="clear" w:color="auto" w:fill="E2EFD9" w:themeFill="accent6" w:themeFillTint="33"/>
          </w:tcPr>
          <w:p w14:paraId="3DB512B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47</w:t>
            </w:r>
          </w:p>
        </w:tc>
        <w:tc>
          <w:tcPr>
            <w:tcW w:w="720" w:type="dxa"/>
            <w:shd w:val="clear" w:color="auto" w:fill="D9E2F3" w:themeFill="accent1" w:themeFillTint="33"/>
          </w:tcPr>
          <w:p w14:paraId="669ACDF7"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56</w:t>
            </w:r>
          </w:p>
        </w:tc>
        <w:tc>
          <w:tcPr>
            <w:tcW w:w="720" w:type="dxa"/>
            <w:shd w:val="clear" w:color="auto" w:fill="FBE4D5" w:themeFill="accent2" w:themeFillTint="33"/>
          </w:tcPr>
          <w:p w14:paraId="5BDC696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37</w:t>
            </w:r>
          </w:p>
        </w:tc>
        <w:tc>
          <w:tcPr>
            <w:tcW w:w="720" w:type="dxa"/>
            <w:shd w:val="clear" w:color="auto" w:fill="E2EFD9" w:themeFill="accent6" w:themeFillTint="33"/>
          </w:tcPr>
          <w:p w14:paraId="31C3704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44</w:t>
            </w:r>
          </w:p>
        </w:tc>
        <w:tc>
          <w:tcPr>
            <w:tcW w:w="720" w:type="dxa"/>
            <w:shd w:val="clear" w:color="auto" w:fill="D9E2F3" w:themeFill="accent1" w:themeFillTint="33"/>
          </w:tcPr>
          <w:p w14:paraId="31B6221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53</w:t>
            </w:r>
          </w:p>
        </w:tc>
        <w:tc>
          <w:tcPr>
            <w:tcW w:w="720" w:type="dxa"/>
            <w:shd w:val="clear" w:color="auto" w:fill="FBE4D5" w:themeFill="accent2" w:themeFillTint="33"/>
          </w:tcPr>
          <w:p w14:paraId="33459F59"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38</w:t>
            </w:r>
          </w:p>
        </w:tc>
        <w:tc>
          <w:tcPr>
            <w:tcW w:w="720" w:type="dxa"/>
            <w:shd w:val="clear" w:color="auto" w:fill="E2EFD9" w:themeFill="accent6" w:themeFillTint="33"/>
          </w:tcPr>
          <w:p w14:paraId="10FEE384"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45</w:t>
            </w:r>
          </w:p>
        </w:tc>
        <w:tc>
          <w:tcPr>
            <w:tcW w:w="720" w:type="dxa"/>
            <w:shd w:val="clear" w:color="auto" w:fill="D9E2F3" w:themeFill="accent1" w:themeFillTint="33"/>
          </w:tcPr>
          <w:p w14:paraId="1D6AEBB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52</w:t>
            </w:r>
          </w:p>
        </w:tc>
        <w:tc>
          <w:tcPr>
            <w:tcW w:w="720" w:type="dxa"/>
            <w:shd w:val="clear" w:color="auto" w:fill="FBE4D5" w:themeFill="accent2" w:themeFillTint="33"/>
          </w:tcPr>
          <w:p w14:paraId="29E08346"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37</w:t>
            </w:r>
          </w:p>
        </w:tc>
        <w:tc>
          <w:tcPr>
            <w:tcW w:w="720" w:type="dxa"/>
            <w:shd w:val="clear" w:color="auto" w:fill="E2EFD9" w:themeFill="accent6" w:themeFillTint="33"/>
          </w:tcPr>
          <w:p w14:paraId="2518E115"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45</w:t>
            </w:r>
          </w:p>
        </w:tc>
        <w:tc>
          <w:tcPr>
            <w:tcW w:w="720" w:type="dxa"/>
            <w:shd w:val="clear" w:color="auto" w:fill="D9E2F3" w:themeFill="accent1" w:themeFillTint="33"/>
          </w:tcPr>
          <w:p w14:paraId="467FB58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53</w:t>
            </w:r>
          </w:p>
        </w:tc>
      </w:tr>
      <w:tr w:rsidR="00C57F47" w:rsidRPr="00DC7F80" w14:paraId="3C3613F1" w14:textId="77777777" w:rsidTr="00505179">
        <w:tc>
          <w:tcPr>
            <w:tcW w:w="1155" w:type="dxa"/>
          </w:tcPr>
          <w:p w14:paraId="6437A742" w14:textId="77777777" w:rsidR="00C57F47" w:rsidRPr="009E6FF9" w:rsidRDefault="00C57F47" w:rsidP="00505179">
            <w:pPr>
              <w:rPr>
                <w:color w:val="000000" w:themeColor="text1"/>
                <w:sz w:val="20"/>
                <w:szCs w:val="20"/>
              </w:rPr>
            </w:pPr>
            <w:r w:rsidRPr="009E6FF9">
              <w:rPr>
                <w:color w:val="000000" w:themeColor="text1"/>
                <w:sz w:val="20"/>
                <w:szCs w:val="20"/>
              </w:rPr>
              <w:t>Late Detection Prob. (</w:t>
            </w:r>
            <w:proofErr w:type="spellStart"/>
            <w:r>
              <w:rPr>
                <w:color w:val="000000" w:themeColor="text1"/>
                <w:sz w:val="20"/>
                <w:szCs w:val="20"/>
              </w:rPr>
              <w:t>LoWC</w:t>
            </w:r>
            <w:proofErr w:type="spellEnd"/>
            <w:r w:rsidRPr="009E6FF9">
              <w:rPr>
                <w:color w:val="000000" w:themeColor="text1"/>
                <w:sz w:val="20"/>
                <w:szCs w:val="20"/>
              </w:rPr>
              <w:t>)</w:t>
            </w:r>
          </w:p>
        </w:tc>
        <w:tc>
          <w:tcPr>
            <w:tcW w:w="720" w:type="dxa"/>
            <w:shd w:val="clear" w:color="auto" w:fill="FBE4D5" w:themeFill="accent2" w:themeFillTint="33"/>
          </w:tcPr>
          <w:p w14:paraId="46188716"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0.172</w:t>
            </w:r>
          </w:p>
        </w:tc>
        <w:tc>
          <w:tcPr>
            <w:tcW w:w="720" w:type="dxa"/>
            <w:shd w:val="clear" w:color="auto" w:fill="E2EFD9" w:themeFill="accent6" w:themeFillTint="33"/>
          </w:tcPr>
          <w:p w14:paraId="3603375A"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0.166</w:t>
            </w:r>
          </w:p>
        </w:tc>
        <w:tc>
          <w:tcPr>
            <w:tcW w:w="720" w:type="dxa"/>
            <w:shd w:val="clear" w:color="auto" w:fill="D9E2F3" w:themeFill="accent1" w:themeFillTint="33"/>
          </w:tcPr>
          <w:p w14:paraId="346F41CD"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0.162</w:t>
            </w:r>
          </w:p>
        </w:tc>
        <w:tc>
          <w:tcPr>
            <w:tcW w:w="720" w:type="dxa"/>
            <w:shd w:val="clear" w:color="auto" w:fill="FBE4D5" w:themeFill="accent2" w:themeFillTint="33"/>
          </w:tcPr>
          <w:p w14:paraId="2B3C219A"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0.229</w:t>
            </w:r>
          </w:p>
        </w:tc>
        <w:tc>
          <w:tcPr>
            <w:tcW w:w="720" w:type="dxa"/>
            <w:shd w:val="clear" w:color="auto" w:fill="E2EFD9" w:themeFill="accent6" w:themeFillTint="33"/>
          </w:tcPr>
          <w:p w14:paraId="3CE1D967"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0.217</w:t>
            </w:r>
          </w:p>
        </w:tc>
        <w:tc>
          <w:tcPr>
            <w:tcW w:w="720" w:type="dxa"/>
            <w:shd w:val="clear" w:color="auto" w:fill="D9E2F3" w:themeFill="accent1" w:themeFillTint="33"/>
          </w:tcPr>
          <w:p w14:paraId="3F5E10B2"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0.208</w:t>
            </w:r>
          </w:p>
        </w:tc>
        <w:tc>
          <w:tcPr>
            <w:tcW w:w="720" w:type="dxa"/>
            <w:shd w:val="clear" w:color="auto" w:fill="FBE4D5" w:themeFill="accent2" w:themeFillTint="33"/>
          </w:tcPr>
          <w:p w14:paraId="16B3530F"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0.271</w:t>
            </w:r>
          </w:p>
        </w:tc>
        <w:tc>
          <w:tcPr>
            <w:tcW w:w="720" w:type="dxa"/>
            <w:shd w:val="clear" w:color="auto" w:fill="E2EFD9" w:themeFill="accent6" w:themeFillTint="33"/>
          </w:tcPr>
          <w:p w14:paraId="78862A7B"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0.260</w:t>
            </w:r>
          </w:p>
        </w:tc>
        <w:tc>
          <w:tcPr>
            <w:tcW w:w="720" w:type="dxa"/>
            <w:shd w:val="clear" w:color="auto" w:fill="D9E2F3" w:themeFill="accent1" w:themeFillTint="33"/>
          </w:tcPr>
          <w:p w14:paraId="4E18AE30"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0.249</w:t>
            </w:r>
          </w:p>
        </w:tc>
        <w:tc>
          <w:tcPr>
            <w:tcW w:w="720" w:type="dxa"/>
            <w:shd w:val="clear" w:color="auto" w:fill="FBE4D5" w:themeFill="accent2" w:themeFillTint="33"/>
          </w:tcPr>
          <w:p w14:paraId="23DF4ADF"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0.229</w:t>
            </w:r>
          </w:p>
        </w:tc>
        <w:tc>
          <w:tcPr>
            <w:tcW w:w="720" w:type="dxa"/>
            <w:shd w:val="clear" w:color="auto" w:fill="E2EFD9" w:themeFill="accent6" w:themeFillTint="33"/>
          </w:tcPr>
          <w:p w14:paraId="484801E9"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0.219</w:t>
            </w:r>
          </w:p>
        </w:tc>
        <w:tc>
          <w:tcPr>
            <w:tcW w:w="720" w:type="dxa"/>
            <w:shd w:val="clear" w:color="auto" w:fill="D9E2F3" w:themeFill="accent1" w:themeFillTint="33"/>
          </w:tcPr>
          <w:p w14:paraId="0D7E2AA1" w14:textId="77777777" w:rsidR="00C57F47" w:rsidRPr="00A66B76" w:rsidRDefault="00C57F47" w:rsidP="00505179">
            <w:pPr>
              <w:jc w:val="center"/>
              <w:rPr>
                <w:rFonts w:cstheme="minorHAnsi"/>
                <w:color w:val="000000" w:themeColor="text1"/>
                <w:sz w:val="20"/>
                <w:szCs w:val="20"/>
              </w:rPr>
            </w:pPr>
            <w:r>
              <w:rPr>
                <w:rFonts w:cstheme="minorHAnsi"/>
                <w:color w:val="000000" w:themeColor="text1"/>
                <w:sz w:val="20"/>
                <w:szCs w:val="20"/>
              </w:rPr>
              <w:t>0.211</w:t>
            </w:r>
          </w:p>
        </w:tc>
      </w:tr>
    </w:tbl>
    <w:p w14:paraId="01A7D9E6" w14:textId="77777777" w:rsidR="00C57F47" w:rsidRDefault="00C57F47" w:rsidP="00C57F47">
      <w:pPr>
        <w:rPr>
          <w:color w:val="000000" w:themeColor="text1"/>
        </w:rPr>
      </w:pPr>
    </w:p>
    <w:p w14:paraId="1F5EFBC3" w14:textId="77777777" w:rsidR="00C57F47" w:rsidRDefault="00C57F47" w:rsidP="00C57F47">
      <w:pPr>
        <w:rPr>
          <w:color w:val="000000" w:themeColor="text1"/>
        </w:rPr>
      </w:pPr>
      <w:r>
        <w:rPr>
          <w:color w:val="000000" w:themeColor="text1"/>
        </w:rPr>
        <w:fldChar w:fldCharType="begin"/>
      </w:r>
      <w:r>
        <w:rPr>
          <w:color w:val="000000" w:themeColor="text1"/>
        </w:rPr>
        <w:instrText xml:space="preserve"> REF _Ref39244091 \h  \* MERGEFORMAT </w:instrText>
      </w:r>
      <w:r>
        <w:rPr>
          <w:color w:val="000000" w:themeColor="text1"/>
        </w:rPr>
      </w:r>
      <w:r>
        <w:rPr>
          <w:color w:val="000000" w:themeColor="text1"/>
        </w:rPr>
        <w:fldChar w:fldCharType="separate"/>
      </w:r>
      <w:r w:rsidRPr="004205C4">
        <w:rPr>
          <w:color w:val="000000" w:themeColor="text1"/>
        </w:rPr>
        <w:t>Figure J-12</w:t>
      </w:r>
      <w:r>
        <w:rPr>
          <w:color w:val="000000" w:themeColor="text1"/>
        </w:rPr>
        <w:fldChar w:fldCharType="end"/>
      </w:r>
      <w:r>
        <w:rPr>
          <w:color w:val="000000" w:themeColor="text1"/>
        </w:rPr>
        <w:t xml:space="preserve"> shows the time margin PDF, when time margin is defined as the time interval between the last entry into FOR/RDR (detection) and LOWC, and </w:t>
      </w:r>
      <w:proofErr w:type="spellStart"/>
      <w:r>
        <w:rPr>
          <w:color w:val="000000" w:themeColor="text1"/>
        </w:rPr>
        <w:t>ownship</w:t>
      </w:r>
      <w:proofErr w:type="spellEnd"/>
      <w:r>
        <w:rPr>
          <w:color w:val="000000" w:themeColor="text1"/>
        </w:rPr>
        <w:t xml:space="preserve"> bank </w:t>
      </w:r>
      <w:proofErr w:type="spellStart"/>
      <w:r>
        <w:rPr>
          <w:color w:val="000000" w:themeColor="text1"/>
        </w:rPr>
        <w:t>angles</w:t>
      </w:r>
      <w:proofErr w:type="spellEnd"/>
      <w:r>
        <w:rPr>
          <w:color w:val="000000" w:themeColor="text1"/>
        </w:rPr>
        <w:t xml:space="preserve"> are estimated. The y-axis indicates the probability density contained in a 2 second bin. The reduced average time margin and increased late detection probability is apparent by the additional density of encounters between 0 and 50 seconds. It is important to note that in these additional late encounters, the intruder would have been detected prior to the maneuver. But it shows that track coasting is an important feature of the radar tracker. Track coasting is when radar tracks still appear, based on the last known state of the intruder, after detections stopped occurring. Mounting the radar on a gimbal stabilization system to offset bank angles would improve situational awareness during horizontal maneuvers. Another approach to improve awareness during horizontal maneuvers, would be to increase the Elevation FOR enough to offset the maximum anticipated bank angle.</w:t>
      </w:r>
    </w:p>
    <w:p w14:paraId="19ED2BF4" w14:textId="77777777" w:rsidR="00C57F47" w:rsidRDefault="00C57F47" w:rsidP="00C57F47">
      <w:pPr>
        <w:keepNext/>
        <w:jc w:val="center"/>
      </w:pPr>
      <w:r>
        <w:rPr>
          <w:noProof/>
          <w:color w:val="000000" w:themeColor="text1"/>
        </w:rPr>
        <w:lastRenderedPageBreak/>
        <w:drawing>
          <wp:inline distT="0" distB="0" distL="0" distR="0" wp14:anchorId="7BB8652D" wp14:editId="6C0E6775">
            <wp:extent cx="5072312" cy="5852667"/>
            <wp:effectExtent l="0" t="0" r="0" b="0"/>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df25sec_withbank_n50_150_last_entry.png"/>
                    <pic:cNvPicPr/>
                  </pic:nvPicPr>
                  <pic:blipFill>
                    <a:blip r:embed="rId26">
                      <a:extLst>
                        <a:ext uri="{28A0092B-C50C-407E-A947-70E740481C1C}">
                          <a14:useLocalDpi xmlns:a14="http://schemas.microsoft.com/office/drawing/2010/main" val="0"/>
                        </a:ext>
                      </a:extLst>
                    </a:blip>
                    <a:stretch>
                      <a:fillRect/>
                    </a:stretch>
                  </pic:blipFill>
                  <pic:spPr>
                    <a:xfrm>
                      <a:off x="0" y="0"/>
                      <a:ext cx="5072312" cy="5852667"/>
                    </a:xfrm>
                    <a:prstGeom prst="rect">
                      <a:avLst/>
                    </a:prstGeom>
                  </pic:spPr>
                </pic:pic>
              </a:graphicData>
            </a:graphic>
          </wp:inline>
        </w:drawing>
      </w:r>
    </w:p>
    <w:p w14:paraId="3ABBF2E4" w14:textId="77777777" w:rsidR="00C57F47" w:rsidRPr="0078616E" w:rsidRDefault="00C57F47" w:rsidP="00C57F47">
      <w:pPr>
        <w:pStyle w:val="Caption"/>
        <w:jc w:val="center"/>
        <w:rPr>
          <w:b/>
          <w:color w:val="000000" w:themeColor="text1"/>
          <w:sz w:val="22"/>
          <w:szCs w:val="22"/>
        </w:rPr>
      </w:pPr>
      <w:bookmarkStart w:id="59" w:name="_Ref39244091"/>
      <w:r w:rsidRPr="0078616E">
        <w:rPr>
          <w:b/>
          <w:i w:val="0"/>
          <w:color w:val="000000" w:themeColor="text1"/>
          <w:sz w:val="22"/>
          <w:szCs w:val="22"/>
          <w:u w:val="single"/>
        </w:rPr>
        <w:t>Figure J-</w:t>
      </w:r>
      <w:r w:rsidRPr="0078616E">
        <w:rPr>
          <w:b/>
          <w:i w:val="0"/>
          <w:color w:val="000000" w:themeColor="text1"/>
          <w:sz w:val="22"/>
          <w:szCs w:val="22"/>
          <w:u w:val="single"/>
        </w:rPr>
        <w:fldChar w:fldCharType="begin"/>
      </w:r>
      <w:r w:rsidRPr="0078616E">
        <w:rPr>
          <w:b/>
          <w:i w:val="0"/>
          <w:color w:val="000000" w:themeColor="text1"/>
          <w:sz w:val="22"/>
          <w:szCs w:val="22"/>
          <w:u w:val="single"/>
        </w:rPr>
        <w:instrText xml:space="preserve"> SEQ Figure \* ARABIC </w:instrText>
      </w:r>
      <w:r w:rsidRPr="0078616E">
        <w:rPr>
          <w:b/>
          <w:i w:val="0"/>
          <w:color w:val="000000" w:themeColor="text1"/>
          <w:sz w:val="22"/>
          <w:szCs w:val="22"/>
          <w:u w:val="single"/>
        </w:rPr>
        <w:fldChar w:fldCharType="separate"/>
      </w:r>
      <w:r w:rsidRPr="0078616E">
        <w:rPr>
          <w:b/>
          <w:i w:val="0"/>
          <w:noProof/>
          <w:color w:val="000000" w:themeColor="text1"/>
          <w:sz w:val="22"/>
          <w:szCs w:val="22"/>
          <w:u w:val="single"/>
        </w:rPr>
        <w:t>12</w:t>
      </w:r>
      <w:r w:rsidRPr="0078616E">
        <w:rPr>
          <w:b/>
          <w:i w:val="0"/>
          <w:color w:val="000000" w:themeColor="text1"/>
          <w:sz w:val="22"/>
          <w:szCs w:val="22"/>
          <w:u w:val="single"/>
        </w:rPr>
        <w:fldChar w:fldCharType="end"/>
      </w:r>
      <w:bookmarkEnd w:id="59"/>
      <w:r w:rsidRPr="0078616E">
        <w:rPr>
          <w:b/>
          <w:color w:val="000000" w:themeColor="text1"/>
          <w:sz w:val="22"/>
          <w:szCs w:val="22"/>
        </w:rPr>
        <w:tab/>
      </w:r>
      <w:r w:rsidRPr="0078616E">
        <w:rPr>
          <w:b/>
          <w:bCs/>
          <w:i w:val="0"/>
          <w:iCs w:val="0"/>
          <w:color w:val="auto"/>
          <w:sz w:val="22"/>
          <w:szCs w:val="22"/>
        </w:rPr>
        <w:t>Time Margin PDF for 25 sec Pilot Response Time, with Estimated Bank Angles, Using the Final Entry into FOR/RDR</w:t>
      </w:r>
    </w:p>
    <w:p w14:paraId="5761DC59" w14:textId="77777777" w:rsidR="00C57F47" w:rsidRPr="00C8146B" w:rsidRDefault="00C57F47" w:rsidP="00C57F47">
      <w:pPr>
        <w:jc w:val="center"/>
        <w:rPr>
          <w:color w:val="000000" w:themeColor="text1"/>
        </w:rPr>
      </w:pPr>
    </w:p>
    <w:p w14:paraId="604F1773" w14:textId="77777777" w:rsidR="00C57F47" w:rsidRDefault="00C57F47" w:rsidP="00C57F47">
      <w:pPr>
        <w:jc w:val="center"/>
        <w:rPr>
          <w:color w:val="000000" w:themeColor="text1"/>
        </w:rPr>
      </w:pPr>
    </w:p>
    <w:p w14:paraId="55437DCE" w14:textId="77777777" w:rsidR="00C57F47" w:rsidRDefault="00C57F47" w:rsidP="00C57F47">
      <w:pPr>
        <w:jc w:val="center"/>
        <w:rPr>
          <w:color w:val="000000" w:themeColor="text1"/>
        </w:rPr>
      </w:pPr>
    </w:p>
    <w:p w14:paraId="193E1850" w14:textId="77777777" w:rsidR="00C57F47" w:rsidRDefault="00C57F47" w:rsidP="00C57F47">
      <w:pPr>
        <w:jc w:val="center"/>
        <w:rPr>
          <w:color w:val="000000" w:themeColor="text1"/>
        </w:rPr>
      </w:pPr>
    </w:p>
    <w:p w14:paraId="7E376BAF" w14:textId="77777777" w:rsidR="00C57F47" w:rsidRPr="00C8146B" w:rsidRDefault="00C57F47" w:rsidP="00C57F47">
      <w:pPr>
        <w:jc w:val="center"/>
        <w:rPr>
          <w:color w:val="000000" w:themeColor="text1"/>
        </w:rPr>
      </w:pPr>
    </w:p>
    <w:p w14:paraId="2F2B0260" w14:textId="77777777" w:rsidR="00C57F47" w:rsidRPr="004271AC" w:rsidRDefault="00C57F47" w:rsidP="00C57F47">
      <w:pPr>
        <w:pStyle w:val="Heading1"/>
        <w:rPr>
          <w:b/>
          <w:color w:val="000000" w:themeColor="text1"/>
          <w:sz w:val="24"/>
          <w:szCs w:val="24"/>
        </w:rPr>
      </w:pPr>
      <w:r w:rsidRPr="004271AC">
        <w:rPr>
          <w:b/>
          <w:color w:val="000000" w:themeColor="text1"/>
          <w:sz w:val="24"/>
          <w:szCs w:val="24"/>
        </w:rPr>
        <w:t>J.</w:t>
      </w:r>
      <w:r>
        <w:rPr>
          <w:b/>
          <w:bCs/>
          <w:color w:val="000000" w:themeColor="text1"/>
          <w:sz w:val="24"/>
          <w:szCs w:val="24"/>
        </w:rPr>
        <w:t>6</w:t>
      </w:r>
      <w:r w:rsidRPr="004271AC">
        <w:rPr>
          <w:color w:val="000000" w:themeColor="text1"/>
          <w:sz w:val="24"/>
          <w:szCs w:val="24"/>
        </w:rPr>
        <w:tab/>
      </w:r>
      <w:r w:rsidRPr="004271AC">
        <w:rPr>
          <w:b/>
          <w:color w:val="000000" w:themeColor="text1"/>
          <w:sz w:val="24"/>
          <w:szCs w:val="24"/>
        </w:rPr>
        <w:t>Conclusions</w:t>
      </w:r>
    </w:p>
    <w:p w14:paraId="2006E2A3" w14:textId="77777777" w:rsidR="00C57F47" w:rsidRDefault="00C57F47" w:rsidP="00C57F47">
      <w:pPr>
        <w:rPr>
          <w:rFonts w:cstheme="minorHAnsi"/>
          <w:color w:val="000000" w:themeColor="text1"/>
        </w:rPr>
      </w:pPr>
      <w:r w:rsidRPr="00C8146B">
        <w:rPr>
          <w:color w:val="000000" w:themeColor="text1"/>
        </w:rPr>
        <w:t xml:space="preserve">This modeling and simulation effort demonstrated the benefits of increased RDR and FOR on detection time. Increasing RDR increases the mean </w:t>
      </w:r>
      <w:r>
        <w:rPr>
          <w:color w:val="000000" w:themeColor="text1"/>
        </w:rPr>
        <w:t>time margin</w:t>
      </w:r>
      <w:r w:rsidRPr="00C8146B">
        <w:rPr>
          <w:color w:val="000000" w:themeColor="text1"/>
        </w:rPr>
        <w:t xml:space="preserve"> and is useful to provide earlier detection for normal encounters at lower relative bearings. </w:t>
      </w:r>
      <w:r>
        <w:rPr>
          <w:color w:val="000000" w:themeColor="text1"/>
        </w:rPr>
        <w:t xml:space="preserve">For example, comparing the </w:t>
      </w:r>
      <w:r>
        <w:rPr>
          <w:rFonts w:cstheme="minorHAnsi"/>
          <w:color w:val="000000" w:themeColor="text1"/>
        </w:rPr>
        <w:t xml:space="preserve">three RDR candidate sets (increasing RDR) the mean time margin was 44.1, 54.0, and 65.5 seconds (see </w:t>
      </w:r>
      <w:r w:rsidRPr="00407A70">
        <w:rPr>
          <w:color w:val="000000" w:themeColor="text1"/>
        </w:rPr>
        <w:fldChar w:fldCharType="begin"/>
      </w:r>
      <w:r w:rsidRPr="00407A70">
        <w:rPr>
          <w:color w:val="000000" w:themeColor="text1"/>
        </w:rPr>
        <w:instrText xml:space="preserve"> REF _Ref39228191 \h </w:instrText>
      </w:r>
      <w:r>
        <w:rPr>
          <w:color w:val="000000" w:themeColor="text1"/>
        </w:rPr>
        <w:instrText xml:space="preserve"> \* MERGEFORMAT </w:instrText>
      </w:r>
      <w:r w:rsidRPr="00407A70">
        <w:rPr>
          <w:color w:val="000000" w:themeColor="text1"/>
        </w:rPr>
      </w:r>
      <w:r w:rsidRPr="00407A70">
        <w:rPr>
          <w:color w:val="000000" w:themeColor="text1"/>
        </w:rPr>
        <w:fldChar w:fldCharType="separate"/>
      </w:r>
      <w:r w:rsidRPr="004205C4">
        <w:rPr>
          <w:color w:val="000000" w:themeColor="text1"/>
        </w:rPr>
        <w:t>Table J-2</w:t>
      </w:r>
      <w:r w:rsidRPr="00407A70">
        <w:rPr>
          <w:color w:val="000000" w:themeColor="text1"/>
        </w:rPr>
        <w:fldChar w:fldCharType="end"/>
      </w:r>
      <w:r w:rsidRPr="00407A70">
        <w:rPr>
          <w:color w:val="000000" w:themeColor="text1"/>
        </w:rPr>
        <w:t xml:space="preserve"> and </w:t>
      </w:r>
      <w:r w:rsidRPr="00407A70">
        <w:rPr>
          <w:color w:val="000000" w:themeColor="text1"/>
        </w:rPr>
        <w:fldChar w:fldCharType="begin"/>
      </w:r>
      <w:r w:rsidRPr="00407A70">
        <w:rPr>
          <w:color w:val="000000" w:themeColor="text1"/>
        </w:rPr>
        <w:instrText xml:space="preserve"> REF _Ref39225825 \h </w:instrText>
      </w:r>
      <w:r>
        <w:rPr>
          <w:color w:val="000000" w:themeColor="text1"/>
        </w:rPr>
        <w:instrText xml:space="preserve"> \* MERGEFORMAT </w:instrText>
      </w:r>
      <w:r w:rsidRPr="00407A70">
        <w:rPr>
          <w:color w:val="000000" w:themeColor="text1"/>
        </w:rPr>
      </w:r>
      <w:r w:rsidRPr="00407A70">
        <w:rPr>
          <w:color w:val="000000" w:themeColor="text1"/>
        </w:rPr>
        <w:fldChar w:fldCharType="separate"/>
      </w:r>
      <w:r w:rsidRPr="004205C4">
        <w:rPr>
          <w:color w:val="000000" w:themeColor="text1"/>
        </w:rPr>
        <w:t>Table J-7</w:t>
      </w:r>
      <w:r w:rsidRPr="00407A70">
        <w:rPr>
          <w:color w:val="000000" w:themeColor="text1"/>
        </w:rPr>
        <w:fldChar w:fldCharType="end"/>
      </w:r>
      <w:r w:rsidRPr="00407A70">
        <w:rPr>
          <w:color w:val="000000" w:themeColor="text1"/>
        </w:rPr>
        <w:t>).</w:t>
      </w:r>
    </w:p>
    <w:p w14:paraId="43313ED0" w14:textId="77777777" w:rsidR="00C57F47" w:rsidRDefault="00C57F47" w:rsidP="00C57F47">
      <w:pPr>
        <w:rPr>
          <w:color w:val="000000" w:themeColor="text1"/>
        </w:rPr>
      </w:pPr>
      <w:r w:rsidRPr="00C8146B">
        <w:rPr>
          <w:color w:val="000000" w:themeColor="text1"/>
        </w:rPr>
        <w:lastRenderedPageBreak/>
        <w:t>Increasing FOR (particularly Azimuth) helps with the less common Pop-up Encounters, where the intruder enters the FOR within the RDR. Low-</w:t>
      </w:r>
      <w:proofErr w:type="spellStart"/>
      <w:r w:rsidRPr="00C8146B">
        <w:rPr>
          <w:color w:val="000000" w:themeColor="text1"/>
        </w:rPr>
        <w:t>SWaP</w:t>
      </w:r>
      <w:proofErr w:type="spellEnd"/>
      <w:r w:rsidRPr="00C8146B">
        <w:rPr>
          <w:color w:val="000000" w:themeColor="text1"/>
        </w:rPr>
        <w:t xml:space="preserve"> UA have a lower horizontal closure rate in their encounters, allowing for a lower RDR. However, the increased probability of Intruder Overtake scenarios and faster </w:t>
      </w:r>
      <w:proofErr w:type="spellStart"/>
      <w:r w:rsidRPr="00C8146B">
        <w:rPr>
          <w:color w:val="000000" w:themeColor="text1"/>
        </w:rPr>
        <w:t>ownship</w:t>
      </w:r>
      <w:proofErr w:type="spellEnd"/>
      <w:r w:rsidRPr="00C8146B">
        <w:rPr>
          <w:color w:val="000000" w:themeColor="text1"/>
        </w:rPr>
        <w:t xml:space="preserve"> turning scenarios, makes the late detection of Pop-up Intruders more likely. </w:t>
      </w:r>
      <w:r>
        <w:rPr>
          <w:color w:val="000000" w:themeColor="text1"/>
        </w:rPr>
        <w:t>Increasing Azimuth FOR from 110</w:t>
      </w:r>
      <w:r>
        <w:rPr>
          <w:rFonts w:cstheme="minorHAnsi"/>
          <w:color w:val="000000" w:themeColor="text1"/>
        </w:rPr>
        <w:t xml:space="preserve">° to 135° decreases late alerts from </w:t>
      </w:r>
      <w:r>
        <w:rPr>
          <w:color w:val="000000" w:themeColor="text1"/>
        </w:rPr>
        <w:t>11.1</w:t>
      </w:r>
      <w:r w:rsidRPr="008E4E8D">
        <w:rPr>
          <w:color w:val="000000" w:themeColor="text1"/>
        </w:rPr>
        <w:t>% to 4.</w:t>
      </w:r>
      <w:r>
        <w:rPr>
          <w:color w:val="000000" w:themeColor="text1"/>
        </w:rPr>
        <w:t>7</w:t>
      </w:r>
      <w:r w:rsidRPr="008E4E8D">
        <w:rPr>
          <w:color w:val="000000" w:themeColor="text1"/>
        </w:rPr>
        <w:t>%, 9.</w:t>
      </w:r>
      <w:r>
        <w:rPr>
          <w:color w:val="000000" w:themeColor="text1"/>
        </w:rPr>
        <w:t>9</w:t>
      </w:r>
      <w:r w:rsidRPr="008E4E8D">
        <w:rPr>
          <w:color w:val="000000" w:themeColor="text1"/>
        </w:rPr>
        <w:t xml:space="preserve">% to </w:t>
      </w:r>
      <w:r>
        <w:rPr>
          <w:color w:val="000000" w:themeColor="text1"/>
        </w:rPr>
        <w:t>4.0</w:t>
      </w:r>
      <w:r w:rsidRPr="008E4E8D">
        <w:rPr>
          <w:color w:val="000000" w:themeColor="text1"/>
        </w:rPr>
        <w:t>%, and 8.</w:t>
      </w:r>
      <w:r>
        <w:rPr>
          <w:color w:val="000000" w:themeColor="text1"/>
        </w:rPr>
        <w:t>7</w:t>
      </w:r>
      <w:r w:rsidRPr="008E4E8D">
        <w:rPr>
          <w:color w:val="000000" w:themeColor="text1"/>
        </w:rPr>
        <w:t>% to 3.</w:t>
      </w:r>
      <w:r>
        <w:rPr>
          <w:color w:val="000000" w:themeColor="text1"/>
        </w:rPr>
        <w:t>4</w:t>
      </w:r>
      <w:r w:rsidRPr="008E4E8D">
        <w:rPr>
          <w:color w:val="000000" w:themeColor="text1"/>
        </w:rPr>
        <w:t>%</w:t>
      </w:r>
      <w:r>
        <w:rPr>
          <w:color w:val="000000" w:themeColor="text1"/>
        </w:rPr>
        <w:t xml:space="preserve"> </w:t>
      </w:r>
      <w:r>
        <w:rPr>
          <w:rFonts w:cstheme="minorHAnsi"/>
          <w:color w:val="000000" w:themeColor="text1"/>
        </w:rPr>
        <w:t xml:space="preserve">for the three candidate RDR sets (see </w:t>
      </w:r>
      <w:r w:rsidRPr="00A63591">
        <w:rPr>
          <w:color w:val="000000" w:themeColor="text1"/>
        </w:rPr>
        <w:fldChar w:fldCharType="begin"/>
      </w:r>
      <w:r w:rsidRPr="00A63591">
        <w:rPr>
          <w:color w:val="000000" w:themeColor="text1"/>
        </w:rPr>
        <w:instrText xml:space="preserve"> REF _Ref39224838 \h </w:instrText>
      </w:r>
      <w:r>
        <w:rPr>
          <w:color w:val="000000" w:themeColor="text1"/>
        </w:rPr>
        <w:instrText xml:space="preserve"> \* MERGEFORMAT </w:instrText>
      </w:r>
      <w:r w:rsidRPr="00A63591">
        <w:rPr>
          <w:color w:val="000000" w:themeColor="text1"/>
        </w:rPr>
      </w:r>
      <w:r w:rsidRPr="00A63591">
        <w:rPr>
          <w:color w:val="000000" w:themeColor="text1"/>
        </w:rPr>
        <w:fldChar w:fldCharType="separate"/>
      </w:r>
      <w:r w:rsidRPr="004205C4">
        <w:rPr>
          <w:color w:val="000000" w:themeColor="text1"/>
        </w:rPr>
        <w:t>Table J-3</w:t>
      </w:r>
      <w:r w:rsidRPr="00A63591">
        <w:rPr>
          <w:color w:val="000000" w:themeColor="text1"/>
        </w:rPr>
        <w:fldChar w:fldCharType="end"/>
      </w:r>
      <w:r w:rsidRPr="00A63591">
        <w:rPr>
          <w:color w:val="000000" w:themeColor="text1"/>
        </w:rPr>
        <w:t>).</w:t>
      </w:r>
      <w:r>
        <w:rPr>
          <w:rFonts w:cstheme="minorHAnsi"/>
          <w:color w:val="000000" w:themeColor="text1"/>
        </w:rPr>
        <w:t xml:space="preserve"> Increasing Elevation FOR from 15 to 20° had a negligible effect on late detections, (decreased by less than 0.1%). Depending on the cost, i</w:t>
      </w:r>
      <w:r w:rsidRPr="00364441">
        <w:rPr>
          <w:color w:val="000000" w:themeColor="text1"/>
        </w:rPr>
        <w:t>ncreased Azimuth FOR may be justified for Low-</w:t>
      </w:r>
      <w:proofErr w:type="spellStart"/>
      <w:r w:rsidRPr="00364441">
        <w:rPr>
          <w:color w:val="000000" w:themeColor="text1"/>
        </w:rPr>
        <w:t>SWaP</w:t>
      </w:r>
      <w:proofErr w:type="spellEnd"/>
      <w:r w:rsidRPr="00364441">
        <w:rPr>
          <w:color w:val="000000" w:themeColor="text1"/>
        </w:rPr>
        <w:t xml:space="preserve"> UA</w:t>
      </w:r>
      <w:r>
        <w:rPr>
          <w:color w:val="000000" w:themeColor="text1"/>
        </w:rPr>
        <w:t>, considering the reduction in late detected Pop-up intruders.</w:t>
      </w:r>
    </w:p>
    <w:p w14:paraId="534382DC" w14:textId="77777777" w:rsidR="00C57F47" w:rsidRPr="00C8146B" w:rsidRDefault="00C57F47" w:rsidP="00C57F47">
      <w:pPr>
        <w:rPr>
          <w:color w:val="000000" w:themeColor="text1"/>
        </w:rPr>
      </w:pPr>
      <w:r>
        <w:rPr>
          <w:color w:val="000000" w:themeColor="text1"/>
        </w:rPr>
        <w:t xml:space="preserve">While increasing elevation FOR was not effective for reducing late detections in general, it could help maintain awareness during horizontal maneuvers. Section J.5 revealed some effects of </w:t>
      </w:r>
      <w:proofErr w:type="spellStart"/>
      <w:r>
        <w:rPr>
          <w:color w:val="000000" w:themeColor="text1"/>
        </w:rPr>
        <w:t>ownship</w:t>
      </w:r>
      <w:proofErr w:type="spellEnd"/>
      <w:r>
        <w:rPr>
          <w:color w:val="000000" w:themeColor="text1"/>
        </w:rPr>
        <w:t xml:space="preserve"> bank angles during horizontal maneuvers, which limit detection capability. Intruder track coasting should be enabled to maintain awareness of the intruder’s predicted trajectory for the duration of the </w:t>
      </w:r>
      <w:proofErr w:type="spellStart"/>
      <w:r>
        <w:rPr>
          <w:color w:val="000000" w:themeColor="text1"/>
        </w:rPr>
        <w:t>ownship</w:t>
      </w:r>
      <w:proofErr w:type="spellEnd"/>
      <w:r>
        <w:rPr>
          <w:color w:val="000000" w:themeColor="text1"/>
        </w:rPr>
        <w:t xml:space="preserve"> maneuver. Also, mounting the radar and EO/IR systems on a gimbal stabilization system to offset bank angles would significantly improve detection capability during banked turns.</w:t>
      </w:r>
    </w:p>
    <w:p w14:paraId="60000ED5" w14:textId="77777777" w:rsidR="00C57F47" w:rsidRPr="00C8146B" w:rsidRDefault="00C57F47" w:rsidP="00C57F47">
      <w:pPr>
        <w:rPr>
          <w:color w:val="000000" w:themeColor="text1"/>
        </w:rPr>
      </w:pPr>
      <w:r>
        <w:rPr>
          <w:color w:val="000000" w:themeColor="text1"/>
        </w:rPr>
        <w:t xml:space="preserve">Three sets of RDR candidates were considered in this analysis. Each one was based on a Maneuver Initiation Range (MIR) and additional time for the </w:t>
      </w:r>
      <w:proofErr w:type="spellStart"/>
      <w:r>
        <w:rPr>
          <w:color w:val="000000" w:themeColor="text1"/>
        </w:rPr>
        <w:t>ownship</w:t>
      </w:r>
      <w:proofErr w:type="spellEnd"/>
      <w:r>
        <w:rPr>
          <w:color w:val="000000" w:themeColor="text1"/>
        </w:rPr>
        <w:t xml:space="preserve"> pilot to respond to a detected intruder and initiate a maneuver.  The three pilot response times were 10, 17, and 25 seconds. All three RDR candidates resulted in average detection prior to the Warning MAAT (25 sec). However, only the longest RDR candidate (25 sec pilot response time), had a higher average detection time greater than the Corrective MAAT (55 sec). Therefore, if</w:t>
      </w:r>
      <w:r w:rsidRPr="00C8146B">
        <w:rPr>
          <w:color w:val="000000" w:themeColor="text1"/>
        </w:rPr>
        <w:t xml:space="preserve"> Corrective Alerts are required for Low-</w:t>
      </w:r>
      <w:proofErr w:type="spellStart"/>
      <w:r w:rsidRPr="00C8146B">
        <w:rPr>
          <w:color w:val="000000" w:themeColor="text1"/>
        </w:rPr>
        <w:t>SWaP</w:t>
      </w:r>
      <w:proofErr w:type="spellEnd"/>
      <w:r w:rsidRPr="00C8146B">
        <w:rPr>
          <w:color w:val="000000" w:themeColor="text1"/>
        </w:rPr>
        <w:t xml:space="preserve"> Unmanned Aircraft (UA), then the </w:t>
      </w:r>
      <w:r>
        <w:rPr>
          <w:color w:val="000000" w:themeColor="text1"/>
        </w:rPr>
        <w:t>largest RDR candidate should be used.</w:t>
      </w:r>
    </w:p>
    <w:p w14:paraId="05466CE8" w14:textId="2BEDCC40" w:rsidR="00C57F47" w:rsidRDefault="00C57F47">
      <w:pPr>
        <w:rPr>
          <w:rFonts w:ascii="Times New Roman" w:eastAsia="Times New Roman" w:hAnsi="Times New Roman"/>
          <w:sz w:val="22"/>
          <w:szCs w:val="22"/>
        </w:rPr>
      </w:pPr>
      <w:r>
        <w:br w:type="page"/>
      </w:r>
    </w:p>
    <w:p w14:paraId="184C87AC" w14:textId="77777777" w:rsidR="00C57F47" w:rsidRDefault="00C57F47" w:rsidP="00C57F47">
      <w:bookmarkStart w:id="60" w:name="AppC"/>
      <w:bookmarkStart w:id="61" w:name="_Ref466285909"/>
      <w:bookmarkStart w:id="62" w:name="_Toc466288111"/>
    </w:p>
    <w:p w14:paraId="4AFD900D" w14:textId="77777777" w:rsidR="00C57F47" w:rsidRDefault="00C57F47" w:rsidP="00C57F47">
      <w:pPr>
        <w:pStyle w:val="AppendixHeading1"/>
        <w:numPr>
          <w:ilvl w:val="0"/>
          <w:numId w:val="10"/>
        </w:numPr>
      </w:pPr>
      <w:r>
        <w:t>Appendix </w:t>
      </w:r>
      <w:bookmarkEnd w:id="60"/>
      <w:r>
        <w:t>K</w:t>
      </w:r>
      <w:r>
        <w:tab/>
      </w:r>
      <w:r w:rsidRPr="003D12B8">
        <w:t>Probability of Intruder Entering Radar Field of Regard (FOR) within the Radar Declaration Range (RDR)</w:t>
      </w:r>
      <w:bookmarkEnd w:id="61"/>
      <w:bookmarkEnd w:id="62"/>
      <w:r w:rsidRPr="0024519A">
        <w:t xml:space="preserve"> </w:t>
      </w:r>
      <w:r>
        <w:t>for A1 and A2 CLASSES</w:t>
      </w:r>
    </w:p>
    <w:p w14:paraId="7C8C0FE5" w14:textId="77777777" w:rsidR="00C57F47" w:rsidRDefault="00C57F47" w:rsidP="00C57F47">
      <w:pPr>
        <w:pStyle w:val="AppendixHeading2"/>
        <w:numPr>
          <w:ilvl w:val="1"/>
          <w:numId w:val="3"/>
        </w:numPr>
      </w:pPr>
      <w:bookmarkStart w:id="63" w:name="_Toc466288112"/>
      <w:r>
        <w:t>Introduction</w:t>
      </w:r>
      <w:bookmarkEnd w:id="63"/>
    </w:p>
    <w:p w14:paraId="244AC7D8" w14:textId="77777777" w:rsidR="00C57F47" w:rsidRDefault="00C57F47" w:rsidP="00C57F47">
      <w:pPr>
        <w:pStyle w:val="508-Indent1-11"/>
      </w:pPr>
      <w:r w:rsidRPr="00583B5B">
        <w:rPr>
          <w:highlight w:val="yellow"/>
        </w:rPr>
        <w:t>Subparagraph 2.2.7.v (Line 20906-20910 of Phase I)</w:t>
      </w:r>
      <w:r>
        <w:t xml:space="preserve"> </w:t>
      </w:r>
      <w:r w:rsidRPr="003D12B8">
        <w:t>of the</w:t>
      </w:r>
      <w:r>
        <w:t xml:space="preserve">se </w:t>
      </w:r>
      <w:r w:rsidRPr="003D12B8">
        <w:t xml:space="preserve">MOPS covers the cases where the intruder enters the FOR within the RDR (e.g., </w:t>
      </w:r>
      <w:proofErr w:type="spellStart"/>
      <w:r w:rsidRPr="003D12B8">
        <w:t>ownship</w:t>
      </w:r>
      <w:proofErr w:type="spellEnd"/>
      <w:r w:rsidRPr="003D12B8">
        <w:t xml:space="preserve"> maneuver or intruder overtake)</w:t>
      </w:r>
      <w:r>
        <w:t>.</w:t>
      </w:r>
      <w:r w:rsidRPr="003D12B8">
        <w:t xml:space="preserve"> </w:t>
      </w:r>
      <w:r>
        <w:t>Concerns were</w:t>
      </w:r>
      <w:r w:rsidRPr="003D12B8">
        <w:t xml:space="preserve"> raised regarding the likelihood of these events and their geometries</w:t>
      </w:r>
      <w:r>
        <w:t xml:space="preserve">. </w:t>
      </w:r>
      <w:r w:rsidRPr="003D12B8">
        <w:t xml:space="preserve">This section describes the effort to estimate the probability of the previously undetected intruder entering </w:t>
      </w:r>
      <w:r>
        <w:t xml:space="preserve">the </w:t>
      </w:r>
      <w:r w:rsidRPr="003D12B8">
        <w:t xml:space="preserve">FOR within </w:t>
      </w:r>
      <w:r>
        <w:t xml:space="preserve">the </w:t>
      </w:r>
      <w:r w:rsidRPr="003D12B8">
        <w:t>RDR and those potentially affected by the</w:t>
      </w:r>
      <w:r>
        <w:t> </w:t>
      </w:r>
      <w:r w:rsidRPr="003D12B8">
        <w:t>15</w:t>
      </w:r>
      <w:r>
        <w:t xml:space="preserve"> </w:t>
      </w:r>
      <w:r w:rsidRPr="003D12B8">
        <w:t>sec</w:t>
      </w:r>
      <w:r>
        <w:t>ond</w:t>
      </w:r>
      <w:r w:rsidRPr="003D12B8">
        <w:t xml:space="preserve"> delay for the radar to establish </w:t>
      </w:r>
      <w:r>
        <w:t xml:space="preserve">a </w:t>
      </w:r>
      <w:r w:rsidRPr="003D12B8">
        <w:t>track.</w:t>
      </w:r>
    </w:p>
    <w:p w14:paraId="63E1627D" w14:textId="77777777" w:rsidR="00C57F47" w:rsidRDefault="00C57F47" w:rsidP="00C57F47">
      <w:pPr>
        <w:pStyle w:val="508-Indent1-11"/>
      </w:pPr>
      <w:r>
        <w:t>The values for RDR used within this appendix are characterized in</w:t>
      </w:r>
      <w:r w:rsidRPr="00822F65">
        <w:t xml:space="preserve"> </w:t>
      </w:r>
      <w:r w:rsidRPr="00822F65">
        <w:fldChar w:fldCharType="begin"/>
      </w:r>
      <w:r w:rsidRPr="00822F65">
        <w:instrText xml:space="preserve"> REF _Ref38398115 \h  \* MERGEFORMAT </w:instrText>
      </w:r>
      <w:r w:rsidRPr="00822F65">
        <w:fldChar w:fldCharType="separate"/>
      </w:r>
      <w:r w:rsidRPr="0070137B">
        <w:rPr>
          <w:color w:val="000000" w:themeColor="text1"/>
        </w:rPr>
        <w:t xml:space="preserve">Table K - </w:t>
      </w:r>
      <w:r w:rsidRPr="0070137B">
        <w:rPr>
          <w:noProof/>
          <w:color w:val="000000" w:themeColor="text1"/>
        </w:rPr>
        <w:t>1</w:t>
      </w:r>
      <w:r w:rsidRPr="00822F65">
        <w:fldChar w:fldCharType="end"/>
      </w:r>
      <w:r w:rsidRPr="00822F65">
        <w:t xml:space="preserve"> - </w:t>
      </w:r>
      <w:commentRangeStart w:id="64"/>
      <w:r w:rsidRPr="00822F65">
        <w:fldChar w:fldCharType="begin"/>
      </w:r>
      <w:r w:rsidRPr="00822F65">
        <w:instrText xml:space="preserve"> REF _Ref38398129 \h  \* MERGEFORMAT </w:instrText>
      </w:r>
      <w:r w:rsidRPr="00822F65">
        <w:fldChar w:fldCharType="separate"/>
      </w:r>
      <w:r w:rsidRPr="0070137B">
        <w:rPr>
          <w:color w:val="000000" w:themeColor="text1"/>
        </w:rPr>
        <w:t xml:space="preserve">Table K -  </w:t>
      </w:r>
      <w:r w:rsidRPr="0070137B">
        <w:rPr>
          <w:noProof/>
          <w:color w:val="000000" w:themeColor="text1"/>
        </w:rPr>
        <w:t>3</w:t>
      </w:r>
      <w:r w:rsidRPr="00822F65">
        <w:fldChar w:fldCharType="end"/>
      </w:r>
      <w:commentRangeEnd w:id="64"/>
      <w:r>
        <w:rPr>
          <w:rStyle w:val="CommentReference"/>
          <w:rFonts w:ascii="Calibri" w:eastAsiaTheme="minorHAnsi" w:hAnsi="Calibri"/>
        </w:rPr>
        <w:commentReference w:id="64"/>
      </w:r>
      <w:r>
        <w:t>. Within these tables, the results are broken down by A1 (high speed) and A2 (medium speed) UA. The nominal RDR value depends on the size of the intruder and UA speed</w:t>
      </w:r>
      <w:r w:rsidRPr="006C5E71">
        <w:t>,</w:t>
      </w:r>
      <w:r>
        <w:t xml:space="preserve"> </w:t>
      </w:r>
      <w:r w:rsidRPr="00822F65">
        <w:fldChar w:fldCharType="begin"/>
      </w:r>
      <w:r w:rsidRPr="00822F65">
        <w:instrText xml:space="preserve"> REF _Ref38398115 \h  \* MERGEFORMAT </w:instrText>
      </w:r>
      <w:r w:rsidRPr="00822F65">
        <w:fldChar w:fldCharType="separate"/>
      </w:r>
      <w:r w:rsidRPr="0070137B">
        <w:rPr>
          <w:color w:val="000000" w:themeColor="text1"/>
        </w:rPr>
        <w:t xml:space="preserve">Table K - </w:t>
      </w:r>
      <w:r w:rsidRPr="0070137B">
        <w:rPr>
          <w:noProof/>
          <w:color w:val="000000" w:themeColor="text1"/>
        </w:rPr>
        <w:t>1</w:t>
      </w:r>
      <w:r w:rsidRPr="00822F65">
        <w:fldChar w:fldCharType="end"/>
      </w:r>
      <w:r w:rsidRPr="006C5E71">
        <w:t>.</w:t>
      </w:r>
      <w:r>
        <w:t xml:space="preserve"> The RDR value used for a specific sector of the RDR volume is then calculated by multiplying the nominal RDR value by the appropriate correction factor, based on intruder bearing angle, found in </w:t>
      </w:r>
      <w:r>
        <w:fldChar w:fldCharType="begin"/>
      </w:r>
      <w:r>
        <w:instrText xml:space="preserve"> REF _Ref38398169 \h </w:instrText>
      </w:r>
      <w:r>
        <w:fldChar w:fldCharType="separate"/>
      </w:r>
      <w:r w:rsidRPr="003818D2">
        <w:rPr>
          <w:color w:val="000000" w:themeColor="text1"/>
        </w:rPr>
        <w:t xml:space="preserve">Table K -  </w:t>
      </w:r>
      <w:r>
        <w:rPr>
          <w:noProof/>
          <w:color w:val="000000" w:themeColor="text1"/>
        </w:rPr>
        <w:t>2</w:t>
      </w:r>
      <w:r>
        <w:fldChar w:fldCharType="end"/>
      </w:r>
      <w:r w:rsidRPr="00691774">
        <w:t xml:space="preserve"> for A1 UA and </w:t>
      </w:r>
      <w:r w:rsidRPr="00822F65">
        <w:fldChar w:fldCharType="begin"/>
      </w:r>
      <w:r w:rsidRPr="00822F65">
        <w:instrText xml:space="preserve"> REF _Ref38398129 \h  \* MERGEFORMAT </w:instrText>
      </w:r>
      <w:r w:rsidRPr="00822F65">
        <w:fldChar w:fldCharType="separate"/>
      </w:r>
      <w:r w:rsidRPr="0070137B">
        <w:rPr>
          <w:color w:val="000000" w:themeColor="text1"/>
        </w:rPr>
        <w:t xml:space="preserve">Table K -  </w:t>
      </w:r>
      <w:r w:rsidRPr="0070137B">
        <w:rPr>
          <w:noProof/>
          <w:color w:val="000000" w:themeColor="text1"/>
        </w:rPr>
        <w:t>3</w:t>
      </w:r>
      <w:r w:rsidRPr="00822F65">
        <w:fldChar w:fldCharType="end"/>
      </w:r>
      <w:r>
        <w:t xml:space="preserve"> </w:t>
      </w:r>
      <w:r w:rsidRPr="00691774">
        <w:t>for A2 UA.</w:t>
      </w:r>
      <w:r>
        <w:t xml:space="preserve"> Note the RDR values are from an earlier version and are slightly different from those calculated in the Appendix H. Nonetheless, the trends and statements in this appendix and J should still hold regardless.</w:t>
      </w:r>
    </w:p>
    <w:p w14:paraId="588C3804" w14:textId="77777777" w:rsidR="00C57F47" w:rsidRPr="00DD42B2" w:rsidRDefault="00C57F47" w:rsidP="00C57F47">
      <w:pPr>
        <w:pStyle w:val="Caption"/>
        <w:framePr w:hSpace="180" w:wrap="around" w:vAnchor="text" w:hAnchor="page" w:x="2600" w:y="348"/>
        <w:rPr>
          <w:rFonts w:ascii="Times New Roman" w:hAnsi="Times New Roman"/>
          <w:b/>
          <w:bCs/>
          <w:i w:val="0"/>
          <w:iCs w:val="0"/>
          <w:color w:val="000000" w:themeColor="text1"/>
          <w:sz w:val="22"/>
          <w:szCs w:val="22"/>
        </w:rPr>
      </w:pPr>
      <w:bookmarkStart w:id="65" w:name="_Ref38398115"/>
      <w:r w:rsidRPr="00DD42B2">
        <w:rPr>
          <w:rFonts w:ascii="Times New Roman" w:hAnsi="Times New Roman"/>
          <w:b/>
          <w:bCs/>
          <w:i w:val="0"/>
          <w:iCs w:val="0"/>
          <w:color w:val="000000" w:themeColor="text1"/>
          <w:sz w:val="22"/>
          <w:szCs w:val="22"/>
        </w:rPr>
        <w:t xml:space="preserve">Table K - </w:t>
      </w:r>
      <w:r>
        <w:rPr>
          <w:rFonts w:ascii="Times New Roman" w:hAnsi="Times New Roman"/>
          <w:b/>
          <w:bCs/>
          <w:i w:val="0"/>
          <w:iCs w:val="0"/>
          <w:color w:val="000000" w:themeColor="text1"/>
          <w:sz w:val="22"/>
          <w:szCs w:val="22"/>
        </w:rPr>
        <w:fldChar w:fldCharType="begin"/>
      </w:r>
      <w:r>
        <w:rPr>
          <w:rFonts w:ascii="Times New Roman" w:hAnsi="Times New Roman"/>
          <w:b/>
          <w:bCs/>
          <w:i w:val="0"/>
          <w:iCs w:val="0"/>
          <w:color w:val="000000" w:themeColor="text1"/>
          <w:sz w:val="22"/>
          <w:szCs w:val="22"/>
        </w:rPr>
        <w:instrText xml:space="preserve"> SEQ Table_K_-_ \* ARABIC </w:instrText>
      </w:r>
      <w:r>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1</w:t>
      </w:r>
      <w:r>
        <w:rPr>
          <w:rFonts w:ascii="Times New Roman" w:hAnsi="Times New Roman"/>
          <w:b/>
          <w:bCs/>
          <w:i w:val="0"/>
          <w:iCs w:val="0"/>
          <w:color w:val="000000" w:themeColor="text1"/>
          <w:sz w:val="22"/>
          <w:szCs w:val="22"/>
        </w:rPr>
        <w:fldChar w:fldCharType="end"/>
      </w:r>
      <w:bookmarkEnd w:id="65"/>
      <w:r w:rsidRPr="00DD42B2">
        <w:rPr>
          <w:rFonts w:ascii="Times New Roman" w:hAnsi="Times New Roman"/>
          <w:b/>
          <w:bCs/>
          <w:i w:val="0"/>
          <w:iCs w:val="0"/>
          <w:color w:val="000000" w:themeColor="text1"/>
          <w:sz w:val="22"/>
          <w:szCs w:val="22"/>
        </w:rPr>
        <w:t>: Nominal RDR Values for A1 and A2 UA Based on Intruder Size (Speed).</w:t>
      </w:r>
    </w:p>
    <w:p w14:paraId="164DCCCB" w14:textId="77777777" w:rsidR="00C57F47" w:rsidRDefault="00C57F47" w:rsidP="00C57F47">
      <w:pPr>
        <w:pStyle w:val="508-Indent1-11"/>
        <w:ind w:left="0"/>
      </w:pPr>
    </w:p>
    <w:tbl>
      <w:tblPr>
        <w:tblpPr w:leftFromText="180" w:rightFromText="180" w:vertAnchor="text" w:horzAnchor="page" w:tblpX="3147" w:tblpY="206"/>
        <w:tblW w:w="7060" w:type="dxa"/>
        <w:tblCellMar>
          <w:left w:w="0" w:type="dxa"/>
          <w:right w:w="0" w:type="dxa"/>
        </w:tblCellMar>
        <w:tblLook w:val="0420" w:firstRow="1" w:lastRow="0" w:firstColumn="0" w:lastColumn="0" w:noHBand="0" w:noVBand="1"/>
      </w:tblPr>
      <w:tblGrid>
        <w:gridCol w:w="3580"/>
        <w:gridCol w:w="1740"/>
        <w:gridCol w:w="1740"/>
      </w:tblGrid>
      <w:tr w:rsidR="00C57F47" w:rsidRPr="00D512FC" w14:paraId="3E13474F" w14:textId="77777777" w:rsidTr="00505179">
        <w:trPr>
          <w:trHeight w:val="306"/>
        </w:trPr>
        <w:tc>
          <w:tcPr>
            <w:tcW w:w="35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1B64B55" w14:textId="77777777" w:rsidR="00C57F47" w:rsidRPr="00D512FC" w:rsidRDefault="00C57F47" w:rsidP="00505179">
            <w:pPr>
              <w:rPr>
                <w:rFonts w:ascii="Arial" w:eastAsia="Times New Roman" w:hAnsi="Arial" w:cs="Arial"/>
                <w:sz w:val="36"/>
                <w:szCs w:val="36"/>
              </w:rPr>
            </w:pPr>
            <w:r w:rsidRPr="00D512FC">
              <w:rPr>
                <w:rFonts w:eastAsia="Times New Roman" w:cs="Arial"/>
                <w:b/>
                <w:bCs/>
                <w:color w:val="FFFFFF" w:themeColor="light1"/>
                <w:kern w:val="24"/>
                <w:sz w:val="21"/>
                <w:szCs w:val="21"/>
              </w:rPr>
              <w:t>Intruder Size</w:t>
            </w:r>
          </w:p>
        </w:tc>
        <w:tc>
          <w:tcPr>
            <w:tcW w:w="17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974CF94" w14:textId="77777777" w:rsidR="00C57F47" w:rsidRPr="00D512FC" w:rsidRDefault="00C57F47" w:rsidP="00505179">
            <w:pPr>
              <w:jc w:val="center"/>
              <w:rPr>
                <w:rFonts w:ascii="Arial" w:eastAsia="Times New Roman" w:hAnsi="Arial" w:cs="Arial"/>
                <w:sz w:val="36"/>
                <w:szCs w:val="36"/>
              </w:rPr>
            </w:pPr>
            <w:r>
              <w:rPr>
                <w:rFonts w:eastAsia="Times New Roman" w:cs="Arial"/>
                <w:b/>
                <w:bCs/>
                <w:color w:val="FFFFFF" w:themeColor="light1"/>
                <w:kern w:val="24"/>
                <w:sz w:val="21"/>
                <w:szCs w:val="21"/>
              </w:rPr>
              <w:t xml:space="preserve">A1 </w:t>
            </w:r>
            <w:r w:rsidRPr="00D512FC">
              <w:rPr>
                <w:rFonts w:eastAsia="Times New Roman" w:cs="Arial"/>
                <w:b/>
                <w:bCs/>
                <w:color w:val="FFFFFF" w:themeColor="light1"/>
                <w:kern w:val="24"/>
                <w:sz w:val="21"/>
                <w:szCs w:val="21"/>
              </w:rPr>
              <w:t>Nominal RDR [nm]</w:t>
            </w:r>
          </w:p>
        </w:tc>
        <w:tc>
          <w:tcPr>
            <w:tcW w:w="1740" w:type="dxa"/>
            <w:tcBorders>
              <w:top w:val="single" w:sz="8" w:space="0" w:color="FFFFFF"/>
              <w:left w:val="single" w:sz="8" w:space="0" w:color="FFFFFF"/>
              <w:bottom w:val="single" w:sz="24" w:space="0" w:color="FFFFFF"/>
              <w:right w:val="single" w:sz="8" w:space="0" w:color="FFFFFF"/>
            </w:tcBorders>
            <w:shd w:val="clear" w:color="auto" w:fill="4F81BD"/>
          </w:tcPr>
          <w:p w14:paraId="614C101E" w14:textId="77777777" w:rsidR="00C57F47" w:rsidRDefault="00C57F47" w:rsidP="00505179">
            <w:pPr>
              <w:jc w:val="center"/>
              <w:rPr>
                <w:rFonts w:eastAsia="Times New Roman" w:cs="Arial"/>
                <w:b/>
                <w:bCs/>
                <w:color w:val="FFFFFF" w:themeColor="light1"/>
                <w:kern w:val="24"/>
                <w:sz w:val="21"/>
                <w:szCs w:val="21"/>
              </w:rPr>
            </w:pPr>
            <w:r>
              <w:rPr>
                <w:rFonts w:eastAsia="Times New Roman" w:cs="Arial"/>
                <w:b/>
                <w:bCs/>
                <w:color w:val="FFFFFF" w:themeColor="light1"/>
                <w:kern w:val="24"/>
                <w:sz w:val="21"/>
                <w:szCs w:val="21"/>
              </w:rPr>
              <w:t>A2 Nominal RDR [nm]</w:t>
            </w:r>
          </w:p>
        </w:tc>
      </w:tr>
      <w:tr w:rsidR="00C57F47" w:rsidRPr="00D512FC" w14:paraId="41D3DA8D" w14:textId="77777777" w:rsidTr="00505179">
        <w:trPr>
          <w:trHeight w:val="306"/>
        </w:trPr>
        <w:tc>
          <w:tcPr>
            <w:tcW w:w="35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A37792" w14:textId="77777777" w:rsidR="00C57F47" w:rsidRPr="00D512FC" w:rsidRDefault="00C57F47" w:rsidP="00505179">
            <w:pPr>
              <w:rPr>
                <w:rFonts w:ascii="Arial" w:eastAsia="Times New Roman" w:hAnsi="Arial" w:cs="Arial"/>
                <w:sz w:val="22"/>
                <w:szCs w:val="22"/>
              </w:rPr>
            </w:pPr>
            <w:r w:rsidRPr="00D512FC">
              <w:rPr>
                <w:rFonts w:eastAsia="Times New Roman" w:cs="Arial"/>
                <w:color w:val="000000" w:themeColor="dark1"/>
                <w:kern w:val="24"/>
                <w:sz w:val="22"/>
                <w:szCs w:val="22"/>
              </w:rPr>
              <w:t>Small (</w:t>
            </w:r>
            <m:oMath>
              <m:sSub>
                <m:sSubPr>
                  <m:ctrlPr>
                    <w:rPr>
                      <w:rFonts w:ascii="Cambria Math" w:eastAsia="Times New Roman" w:hAnsi="Cambria Math" w:cs="Arial"/>
                      <w:i/>
                      <w:iCs/>
                      <w:color w:val="000000" w:themeColor="dark1"/>
                      <w:kern w:val="24"/>
                      <w:sz w:val="22"/>
                      <w:szCs w:val="22"/>
                    </w:rPr>
                  </m:ctrlPr>
                </m:sSubPr>
                <m:e>
                  <m:r>
                    <w:rPr>
                      <w:rFonts w:ascii="Cambria Math" w:eastAsia="Times New Roman" w:hAnsi="Cambria Math" w:cs="Arial"/>
                      <w:color w:val="000000" w:themeColor="dark1"/>
                      <w:kern w:val="24"/>
                      <w:sz w:val="22"/>
                      <w:szCs w:val="22"/>
                    </w:rPr>
                    <m:t>s</m:t>
                  </m:r>
                </m:e>
                <m:sub>
                  <m:r>
                    <w:rPr>
                      <w:rFonts w:ascii="Cambria Math" w:eastAsia="Times New Roman" w:hAnsi="Cambria Math" w:cs="Arial"/>
                      <w:color w:val="000000" w:themeColor="dark1"/>
                      <w:kern w:val="24"/>
                      <w:sz w:val="22"/>
                      <w:szCs w:val="22"/>
                    </w:rPr>
                    <m:t>int</m:t>
                  </m:r>
                </m:sub>
              </m:sSub>
              <m:r>
                <w:rPr>
                  <w:rFonts w:ascii="Cambria Math" w:eastAsia="Times New Roman" w:hAnsi="Cambria Math" w:cs="Arial"/>
                  <w:color w:val="000000" w:themeColor="dark1"/>
                  <w:kern w:val="24"/>
                  <w:sz w:val="22"/>
                  <w:szCs w:val="22"/>
                </w:rPr>
                <m:t>≤100</m:t>
              </m:r>
            </m:oMath>
            <w:r w:rsidRPr="00D512FC">
              <w:rPr>
                <w:rFonts w:eastAsia="Times New Roman" w:cs="Arial"/>
                <w:color w:val="000000" w:themeColor="dark1"/>
                <w:kern w:val="24"/>
                <w:sz w:val="22"/>
                <w:szCs w:val="22"/>
              </w:rPr>
              <w:t xml:space="preserve"> KTAS)</w:t>
            </w:r>
          </w:p>
        </w:tc>
        <w:tc>
          <w:tcPr>
            <w:tcW w:w="17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0E2ED5AA" w14:textId="77777777" w:rsidR="00C57F47" w:rsidRPr="00D512FC" w:rsidRDefault="00C57F47" w:rsidP="00505179">
            <w:pPr>
              <w:jc w:val="center"/>
              <w:rPr>
                <w:rFonts w:ascii="Arial" w:eastAsia="Times New Roman" w:hAnsi="Arial" w:cs="Arial"/>
                <w:sz w:val="22"/>
                <w:szCs w:val="22"/>
              </w:rPr>
            </w:pPr>
            <w:r>
              <w:rPr>
                <w:rFonts w:cs="Calibri"/>
                <w:color w:val="000000"/>
                <w:kern w:val="24"/>
                <w:sz w:val="22"/>
                <w:szCs w:val="22"/>
              </w:rPr>
              <w:t>5.01</w:t>
            </w:r>
          </w:p>
        </w:tc>
        <w:tc>
          <w:tcPr>
            <w:tcW w:w="1740" w:type="dxa"/>
            <w:tcBorders>
              <w:top w:val="single" w:sz="24" w:space="0" w:color="FFFFFF"/>
              <w:left w:val="single" w:sz="8" w:space="0" w:color="FFFFFF"/>
              <w:bottom w:val="single" w:sz="8" w:space="0" w:color="FFFFFF"/>
              <w:right w:val="single" w:sz="8" w:space="0" w:color="FFFFFF"/>
            </w:tcBorders>
            <w:shd w:val="clear" w:color="auto" w:fill="D0D8E8"/>
            <w:vAlign w:val="center"/>
          </w:tcPr>
          <w:p w14:paraId="35C78205" w14:textId="77777777" w:rsidR="00C57F47" w:rsidRPr="00D512FC" w:rsidRDefault="00C57F47" w:rsidP="00505179">
            <w:pPr>
              <w:pStyle w:val="NormalWeb"/>
              <w:spacing w:before="0" w:beforeAutospacing="0" w:after="0" w:afterAutospacing="0"/>
              <w:jc w:val="center"/>
              <w:rPr>
                <w:rFonts w:ascii="Arial" w:hAnsi="Arial" w:cs="Arial"/>
                <w:sz w:val="22"/>
                <w:szCs w:val="22"/>
              </w:rPr>
            </w:pPr>
            <w:r>
              <w:rPr>
                <w:rFonts w:ascii="Calibri" w:hAnsi="Calibri" w:cs="Calibri"/>
                <w:color w:val="000000"/>
                <w:kern w:val="24"/>
                <w:sz w:val="22"/>
                <w:szCs w:val="22"/>
              </w:rPr>
              <w:t>3.75</w:t>
            </w:r>
          </w:p>
        </w:tc>
      </w:tr>
      <w:tr w:rsidR="00C57F47" w:rsidRPr="00D512FC" w14:paraId="033CF8AD" w14:textId="77777777" w:rsidTr="00505179">
        <w:trPr>
          <w:trHeight w:val="306"/>
        </w:trPr>
        <w:tc>
          <w:tcPr>
            <w:tcW w:w="35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77419CD" w14:textId="77777777" w:rsidR="00C57F47" w:rsidRPr="00D512FC" w:rsidRDefault="00C57F47" w:rsidP="00505179">
            <w:pPr>
              <w:rPr>
                <w:rFonts w:ascii="Arial" w:eastAsia="Times New Roman" w:hAnsi="Arial" w:cs="Arial"/>
                <w:sz w:val="22"/>
                <w:szCs w:val="22"/>
              </w:rPr>
            </w:pPr>
            <w:r w:rsidRPr="00D512FC">
              <w:rPr>
                <w:rFonts w:eastAsia="Times New Roman" w:cs="Arial"/>
                <w:color w:val="000000" w:themeColor="dark1"/>
                <w:kern w:val="24"/>
                <w:sz w:val="22"/>
                <w:szCs w:val="22"/>
              </w:rPr>
              <w:t>Medium (</w:t>
            </w:r>
            <m:oMath>
              <m:r>
                <w:rPr>
                  <w:rFonts w:ascii="Cambria Math" w:eastAsia="Times New Roman" w:hAnsi="Cambria Math" w:cs="Arial"/>
                  <w:color w:val="000000" w:themeColor="dark1"/>
                  <w:kern w:val="24"/>
                  <w:sz w:val="22"/>
                  <w:szCs w:val="22"/>
                </w:rPr>
                <m:t>100&lt;</m:t>
              </m:r>
              <m:sSub>
                <m:sSubPr>
                  <m:ctrlPr>
                    <w:rPr>
                      <w:rFonts w:ascii="Cambria Math" w:eastAsia="Times New Roman" w:hAnsi="Cambria Math" w:cs="Arial"/>
                      <w:i/>
                      <w:iCs/>
                      <w:color w:val="000000" w:themeColor="dark1"/>
                      <w:kern w:val="24"/>
                      <w:sz w:val="22"/>
                      <w:szCs w:val="22"/>
                    </w:rPr>
                  </m:ctrlPr>
                </m:sSubPr>
                <m:e>
                  <m:r>
                    <w:rPr>
                      <w:rFonts w:ascii="Cambria Math" w:eastAsia="Times New Roman" w:hAnsi="Cambria Math" w:cs="Arial"/>
                      <w:color w:val="000000" w:themeColor="dark1"/>
                      <w:kern w:val="24"/>
                      <w:sz w:val="22"/>
                      <w:szCs w:val="22"/>
                    </w:rPr>
                    <m:t>s</m:t>
                  </m:r>
                </m:e>
                <m:sub>
                  <m:r>
                    <w:rPr>
                      <w:rFonts w:ascii="Cambria Math" w:eastAsia="Times New Roman" w:hAnsi="Cambria Math" w:cs="Arial"/>
                      <w:color w:val="000000" w:themeColor="dark1"/>
                      <w:kern w:val="24"/>
                      <w:sz w:val="22"/>
                      <w:szCs w:val="22"/>
                    </w:rPr>
                    <m:t>int</m:t>
                  </m:r>
                </m:sub>
              </m:sSub>
              <m:r>
                <w:rPr>
                  <w:rFonts w:ascii="Cambria Math" w:eastAsia="Times New Roman" w:hAnsi="Cambria Math" w:cs="Arial"/>
                  <w:color w:val="000000" w:themeColor="dark1"/>
                  <w:kern w:val="24"/>
                  <w:sz w:val="22"/>
                  <w:szCs w:val="22"/>
                </w:rPr>
                <m:t>≤130</m:t>
              </m:r>
            </m:oMath>
            <w:r w:rsidRPr="00D512FC">
              <w:rPr>
                <w:rFonts w:eastAsia="Times New Roman" w:cs="Arial"/>
                <w:color w:val="000000" w:themeColor="dark1"/>
                <w:kern w:val="24"/>
                <w:sz w:val="22"/>
                <w:szCs w:val="22"/>
              </w:rPr>
              <w:t xml:space="preserve"> KTAS)</w:t>
            </w:r>
          </w:p>
        </w:tc>
        <w:tc>
          <w:tcPr>
            <w:tcW w:w="17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3C0ED1B9" w14:textId="77777777" w:rsidR="00C57F47" w:rsidRPr="00D512FC" w:rsidRDefault="00C57F47" w:rsidP="00505179">
            <w:pPr>
              <w:jc w:val="center"/>
              <w:rPr>
                <w:rFonts w:ascii="Arial" w:eastAsia="Times New Roman" w:hAnsi="Arial" w:cs="Arial"/>
                <w:sz w:val="22"/>
                <w:szCs w:val="22"/>
              </w:rPr>
            </w:pPr>
            <w:r>
              <w:rPr>
                <w:rFonts w:cs="Calibri"/>
                <w:color w:val="000000"/>
                <w:kern w:val="24"/>
                <w:sz w:val="22"/>
                <w:szCs w:val="22"/>
              </w:rPr>
              <w:t>5.38</w:t>
            </w:r>
          </w:p>
        </w:tc>
        <w:tc>
          <w:tcPr>
            <w:tcW w:w="1740" w:type="dxa"/>
            <w:tcBorders>
              <w:top w:val="single" w:sz="8" w:space="0" w:color="FFFFFF"/>
              <w:left w:val="single" w:sz="8" w:space="0" w:color="FFFFFF"/>
              <w:bottom w:val="single" w:sz="8" w:space="0" w:color="FFFFFF"/>
              <w:right w:val="single" w:sz="8" w:space="0" w:color="FFFFFF"/>
            </w:tcBorders>
            <w:shd w:val="clear" w:color="auto" w:fill="E9EDF4"/>
            <w:vAlign w:val="center"/>
          </w:tcPr>
          <w:p w14:paraId="1F90709D" w14:textId="77777777" w:rsidR="00C57F47" w:rsidRPr="00D512FC" w:rsidRDefault="00C57F47" w:rsidP="00505179">
            <w:pPr>
              <w:pStyle w:val="NormalWeb"/>
              <w:spacing w:before="0" w:beforeAutospacing="0" w:after="0" w:afterAutospacing="0"/>
              <w:jc w:val="center"/>
              <w:rPr>
                <w:rFonts w:ascii="Arial" w:hAnsi="Arial" w:cs="Arial"/>
                <w:sz w:val="22"/>
                <w:szCs w:val="22"/>
              </w:rPr>
            </w:pPr>
            <w:r>
              <w:rPr>
                <w:rFonts w:ascii="Calibri" w:hAnsi="Calibri" w:cs="Calibri"/>
                <w:color w:val="000000"/>
                <w:kern w:val="24"/>
                <w:sz w:val="22"/>
                <w:szCs w:val="22"/>
              </w:rPr>
              <w:t>4.10</w:t>
            </w:r>
          </w:p>
        </w:tc>
      </w:tr>
      <w:tr w:rsidR="00C57F47" w:rsidRPr="00D512FC" w14:paraId="097BF1B0" w14:textId="77777777" w:rsidTr="00505179">
        <w:trPr>
          <w:trHeight w:val="306"/>
        </w:trPr>
        <w:tc>
          <w:tcPr>
            <w:tcW w:w="35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51CBCD1" w14:textId="77777777" w:rsidR="00C57F47" w:rsidRPr="00D512FC" w:rsidRDefault="00C57F47" w:rsidP="00505179">
            <w:pPr>
              <w:rPr>
                <w:rFonts w:ascii="Arial" w:eastAsia="Times New Roman" w:hAnsi="Arial" w:cs="Arial"/>
                <w:sz w:val="22"/>
                <w:szCs w:val="22"/>
              </w:rPr>
            </w:pPr>
            <w:r w:rsidRPr="00D512FC">
              <w:rPr>
                <w:rFonts w:eastAsia="Times New Roman" w:cs="Arial"/>
                <w:color w:val="000000" w:themeColor="dark1"/>
                <w:kern w:val="24"/>
                <w:sz w:val="22"/>
                <w:szCs w:val="22"/>
              </w:rPr>
              <w:t>Large (</w:t>
            </w:r>
            <m:oMath>
              <m:r>
                <w:rPr>
                  <w:rFonts w:ascii="Cambria Math" w:eastAsia="Times New Roman" w:hAnsi="Cambria Math" w:cs="Arial"/>
                  <w:color w:val="000000" w:themeColor="dark1"/>
                  <w:kern w:val="24"/>
                  <w:sz w:val="22"/>
                  <w:szCs w:val="22"/>
                </w:rPr>
                <m:t>130&gt;</m:t>
              </m:r>
              <m:sSub>
                <m:sSubPr>
                  <m:ctrlPr>
                    <w:rPr>
                      <w:rFonts w:ascii="Cambria Math" w:eastAsia="Times New Roman" w:hAnsi="Cambria Math" w:cs="Arial"/>
                      <w:i/>
                      <w:iCs/>
                      <w:color w:val="000000" w:themeColor="dark1"/>
                      <w:kern w:val="24"/>
                      <w:sz w:val="22"/>
                      <w:szCs w:val="22"/>
                    </w:rPr>
                  </m:ctrlPr>
                </m:sSubPr>
                <m:e>
                  <m:r>
                    <w:rPr>
                      <w:rFonts w:ascii="Cambria Math" w:eastAsia="Times New Roman" w:hAnsi="Cambria Math" w:cs="Arial"/>
                      <w:color w:val="000000" w:themeColor="dark1"/>
                      <w:kern w:val="24"/>
                      <w:sz w:val="22"/>
                      <w:szCs w:val="22"/>
                    </w:rPr>
                    <m:t>s</m:t>
                  </m:r>
                </m:e>
                <m:sub>
                  <m:r>
                    <w:rPr>
                      <w:rFonts w:ascii="Cambria Math" w:eastAsia="Times New Roman" w:hAnsi="Cambria Math" w:cs="Arial"/>
                      <w:color w:val="000000" w:themeColor="dark1"/>
                      <w:kern w:val="24"/>
                      <w:sz w:val="22"/>
                      <w:szCs w:val="22"/>
                    </w:rPr>
                    <m:t>int</m:t>
                  </m:r>
                </m:sub>
              </m:sSub>
            </m:oMath>
            <w:r w:rsidRPr="00D512FC">
              <w:rPr>
                <w:rFonts w:eastAsia="Times New Roman" w:cs="Arial"/>
                <w:color w:val="000000" w:themeColor="dark1"/>
                <w:kern w:val="24"/>
                <w:sz w:val="22"/>
                <w:szCs w:val="22"/>
              </w:rPr>
              <w:t xml:space="preserve"> KTAS)</w:t>
            </w:r>
          </w:p>
        </w:tc>
        <w:tc>
          <w:tcPr>
            <w:tcW w:w="17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4A849211" w14:textId="77777777" w:rsidR="00C57F47" w:rsidRPr="00D512FC" w:rsidRDefault="00C57F47" w:rsidP="00505179">
            <w:pPr>
              <w:jc w:val="center"/>
              <w:rPr>
                <w:rFonts w:ascii="Arial" w:eastAsia="Times New Roman" w:hAnsi="Arial" w:cs="Arial"/>
                <w:sz w:val="22"/>
                <w:szCs w:val="22"/>
              </w:rPr>
            </w:pPr>
            <w:r>
              <w:rPr>
                <w:rFonts w:cs="Calibri"/>
                <w:color w:val="000000"/>
                <w:kern w:val="24"/>
                <w:sz w:val="22"/>
                <w:szCs w:val="22"/>
              </w:rPr>
              <w:t>5.89</w:t>
            </w:r>
          </w:p>
        </w:tc>
        <w:tc>
          <w:tcPr>
            <w:tcW w:w="1740" w:type="dxa"/>
            <w:tcBorders>
              <w:top w:val="single" w:sz="8" w:space="0" w:color="FFFFFF"/>
              <w:left w:val="single" w:sz="8" w:space="0" w:color="FFFFFF"/>
              <w:bottom w:val="single" w:sz="8" w:space="0" w:color="FFFFFF"/>
              <w:right w:val="single" w:sz="8" w:space="0" w:color="FFFFFF"/>
            </w:tcBorders>
            <w:shd w:val="clear" w:color="auto" w:fill="D0D8E8"/>
            <w:vAlign w:val="center"/>
          </w:tcPr>
          <w:p w14:paraId="5AE4757C" w14:textId="77777777" w:rsidR="00C57F47" w:rsidRPr="00D512FC" w:rsidRDefault="00C57F47" w:rsidP="00505179">
            <w:pPr>
              <w:pStyle w:val="NormalWeb"/>
              <w:keepNext/>
              <w:spacing w:before="0" w:beforeAutospacing="0" w:after="0" w:afterAutospacing="0"/>
              <w:jc w:val="center"/>
              <w:rPr>
                <w:rFonts w:ascii="Arial" w:hAnsi="Arial" w:cs="Arial"/>
                <w:sz w:val="22"/>
                <w:szCs w:val="22"/>
              </w:rPr>
            </w:pPr>
            <w:r>
              <w:rPr>
                <w:rFonts w:ascii="Calibri" w:hAnsi="Calibri" w:cs="Calibri"/>
                <w:color w:val="000000"/>
                <w:kern w:val="24"/>
                <w:sz w:val="22"/>
                <w:szCs w:val="22"/>
              </w:rPr>
              <w:t>4.56</w:t>
            </w:r>
          </w:p>
        </w:tc>
      </w:tr>
    </w:tbl>
    <w:p w14:paraId="72F3A608" w14:textId="77777777" w:rsidR="00C57F47" w:rsidRDefault="00C57F47" w:rsidP="00C57F47">
      <w:pPr>
        <w:pStyle w:val="508-Indent1-11"/>
      </w:pPr>
    </w:p>
    <w:p w14:paraId="08356A7C" w14:textId="77777777" w:rsidR="00C57F47" w:rsidRDefault="00C57F47" w:rsidP="00C57F47">
      <w:pPr>
        <w:pStyle w:val="508-Indent1-11"/>
      </w:pPr>
    </w:p>
    <w:p w14:paraId="0442C7FB" w14:textId="77777777" w:rsidR="00C57F47" w:rsidRDefault="00C57F47" w:rsidP="00C57F47">
      <w:pPr>
        <w:pStyle w:val="AppendixHeading2"/>
        <w:numPr>
          <w:ilvl w:val="0"/>
          <w:numId w:val="0"/>
        </w:numPr>
        <w:ind w:left="1440"/>
      </w:pPr>
    </w:p>
    <w:p w14:paraId="10FE8CC0" w14:textId="77777777" w:rsidR="00C57F47" w:rsidRDefault="00C57F47" w:rsidP="00C57F47">
      <w:pPr>
        <w:pStyle w:val="AppendixHeading2"/>
        <w:numPr>
          <w:ilvl w:val="0"/>
          <w:numId w:val="0"/>
        </w:numPr>
        <w:ind w:left="1440"/>
      </w:pPr>
    </w:p>
    <w:p w14:paraId="106A6DCE" w14:textId="77777777" w:rsidR="00C57F47" w:rsidRDefault="00C57F47" w:rsidP="00C57F47">
      <w:pPr>
        <w:pStyle w:val="AppendixHeading2"/>
        <w:numPr>
          <w:ilvl w:val="0"/>
          <w:numId w:val="0"/>
        </w:numPr>
        <w:ind w:left="1440"/>
        <w:jc w:val="center"/>
        <w:rPr>
          <w:rFonts w:ascii="Times New Roman" w:hAnsi="Times New Roman"/>
          <w:color w:val="000000" w:themeColor="text1"/>
        </w:rPr>
      </w:pPr>
    </w:p>
    <w:p w14:paraId="5E033952" w14:textId="77777777" w:rsidR="00C57F47" w:rsidRPr="003818D2" w:rsidRDefault="00C57F47" w:rsidP="00C57F47">
      <w:pPr>
        <w:pStyle w:val="AppendixHeading2"/>
        <w:numPr>
          <w:ilvl w:val="0"/>
          <w:numId w:val="0"/>
        </w:numPr>
        <w:ind w:left="1440"/>
        <w:jc w:val="center"/>
        <w:rPr>
          <w:color w:val="000000" w:themeColor="text1"/>
        </w:rPr>
      </w:pPr>
      <w:bookmarkStart w:id="66" w:name="_Ref38398169"/>
      <w:r w:rsidRPr="003818D2">
        <w:rPr>
          <w:rFonts w:ascii="Times New Roman" w:hAnsi="Times New Roman"/>
          <w:color w:val="000000" w:themeColor="text1"/>
        </w:rPr>
        <w:t xml:space="preserve">Table K -  </w:t>
      </w:r>
      <w:r>
        <w:rPr>
          <w:rFonts w:ascii="Times New Roman" w:hAnsi="Times New Roman"/>
          <w:color w:val="000000" w:themeColor="text1"/>
        </w:rPr>
        <w:fldChar w:fldCharType="begin"/>
      </w:r>
      <w:r>
        <w:rPr>
          <w:rFonts w:ascii="Times New Roman" w:hAnsi="Times New Roman"/>
          <w:color w:val="000000" w:themeColor="text1"/>
        </w:rPr>
        <w:instrText xml:space="preserve"> SEQ Table_K_-_ \* ARABIC </w:instrText>
      </w:r>
      <w:r>
        <w:rPr>
          <w:rFonts w:ascii="Times New Roman" w:hAnsi="Times New Roman"/>
          <w:color w:val="000000" w:themeColor="text1"/>
        </w:rPr>
        <w:fldChar w:fldCharType="separate"/>
      </w:r>
      <w:r>
        <w:rPr>
          <w:rFonts w:ascii="Times New Roman" w:hAnsi="Times New Roman"/>
          <w:noProof/>
          <w:color w:val="000000" w:themeColor="text1"/>
        </w:rPr>
        <w:t>2</w:t>
      </w:r>
      <w:r>
        <w:rPr>
          <w:rFonts w:ascii="Times New Roman" w:hAnsi="Times New Roman"/>
          <w:color w:val="000000" w:themeColor="text1"/>
        </w:rPr>
        <w:fldChar w:fldCharType="end"/>
      </w:r>
      <w:bookmarkEnd w:id="66"/>
      <w:r w:rsidRPr="003818D2">
        <w:rPr>
          <w:rFonts w:ascii="Times New Roman" w:hAnsi="Times New Roman"/>
          <w:color w:val="000000" w:themeColor="text1"/>
        </w:rPr>
        <w:t>: RDR Angular Correction Factors for A1 UA.</w:t>
      </w:r>
    </w:p>
    <w:tbl>
      <w:tblPr>
        <w:tblW w:w="6120" w:type="dxa"/>
        <w:tblInd w:w="2239" w:type="dxa"/>
        <w:tblCellMar>
          <w:left w:w="0" w:type="dxa"/>
          <w:right w:w="0" w:type="dxa"/>
        </w:tblCellMar>
        <w:tblLook w:val="04A0" w:firstRow="1" w:lastRow="0" w:firstColumn="1" w:lastColumn="0" w:noHBand="0" w:noVBand="1"/>
      </w:tblPr>
      <w:tblGrid>
        <w:gridCol w:w="2400"/>
        <w:gridCol w:w="960"/>
        <w:gridCol w:w="1320"/>
        <w:gridCol w:w="1440"/>
      </w:tblGrid>
      <w:tr w:rsidR="00C57F47" w:rsidRPr="006C5E71" w14:paraId="01C22A16" w14:textId="77777777" w:rsidTr="00505179">
        <w:tc>
          <w:tcPr>
            <w:tcW w:w="2400" w:type="dxa"/>
            <w:vMerge w:val="restart"/>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3CBAF58D" w14:textId="77777777" w:rsidR="00C57F47" w:rsidRPr="006C5E71" w:rsidRDefault="00C57F47" w:rsidP="00505179">
            <w:pPr>
              <w:rPr>
                <w:rFonts w:ascii="Arial" w:eastAsia="Times New Roman" w:hAnsi="Arial" w:cs="Arial"/>
                <w:sz w:val="36"/>
                <w:szCs w:val="36"/>
              </w:rPr>
            </w:pPr>
            <w:r w:rsidRPr="006C5E71">
              <w:rPr>
                <w:rFonts w:eastAsia="Times New Roman" w:cs="Arial"/>
                <w:b/>
                <w:bCs/>
                <w:color w:val="FFFFFF" w:themeColor="light1"/>
                <w:kern w:val="24"/>
                <w:sz w:val="22"/>
                <w:szCs w:val="22"/>
              </w:rPr>
              <w:t>Intruder Bearing Angle</w:t>
            </w:r>
          </w:p>
        </w:tc>
        <w:tc>
          <w:tcPr>
            <w:tcW w:w="3720" w:type="dxa"/>
            <w:gridSpan w:val="3"/>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6B6AF83D" w14:textId="77777777" w:rsidR="00C57F47" w:rsidRPr="006C5E71" w:rsidRDefault="00C57F47" w:rsidP="00505179">
            <w:pPr>
              <w:rPr>
                <w:rFonts w:ascii="Arial" w:eastAsia="Times New Roman" w:hAnsi="Arial" w:cs="Arial"/>
                <w:sz w:val="36"/>
                <w:szCs w:val="36"/>
              </w:rPr>
            </w:pPr>
            <w:r w:rsidRPr="006C5E71">
              <w:rPr>
                <w:rFonts w:eastAsia="Times New Roman" w:cs="Arial"/>
                <w:b/>
                <w:bCs/>
                <w:color w:val="FFFFFF" w:themeColor="light1"/>
                <w:kern w:val="24"/>
                <w:sz w:val="22"/>
                <w:szCs w:val="22"/>
              </w:rPr>
              <w:t>RDR Correction Factor</w:t>
            </w:r>
            <w:r>
              <w:rPr>
                <w:rFonts w:eastAsia="Times New Roman" w:cs="Arial"/>
                <w:b/>
                <w:bCs/>
                <w:color w:val="FFFFFF" w:themeColor="light1"/>
                <w:kern w:val="24"/>
                <w:sz w:val="22"/>
                <w:szCs w:val="22"/>
              </w:rPr>
              <w:t xml:space="preserve"> for A1 UA</w:t>
            </w:r>
          </w:p>
        </w:tc>
      </w:tr>
      <w:tr w:rsidR="00C57F47" w:rsidRPr="006C5E71" w14:paraId="0A5231BD" w14:textId="77777777" w:rsidTr="00505179">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10D52D17" w14:textId="77777777" w:rsidR="00C57F47" w:rsidRPr="006C5E71" w:rsidRDefault="00C57F47" w:rsidP="00505179">
            <w:pPr>
              <w:rPr>
                <w:rFonts w:ascii="Arial" w:eastAsia="Times New Roman" w:hAnsi="Arial" w:cs="Arial"/>
                <w:sz w:val="36"/>
                <w:szCs w:val="36"/>
              </w:rPr>
            </w:pPr>
          </w:p>
        </w:tc>
        <w:tc>
          <w:tcPr>
            <w:tcW w:w="960" w:type="dxa"/>
            <w:tcBorders>
              <w:top w:val="single" w:sz="24" w:space="0" w:color="FFFFFF"/>
              <w:left w:val="single" w:sz="24"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5D2F8D71"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Small</w:t>
            </w:r>
          </w:p>
        </w:tc>
        <w:tc>
          <w:tcPr>
            <w:tcW w:w="13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045220D7"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Medium</w:t>
            </w:r>
          </w:p>
        </w:tc>
        <w:tc>
          <w:tcPr>
            <w:tcW w:w="144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5DC28416"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Large</w:t>
            </w:r>
          </w:p>
        </w:tc>
      </w:tr>
      <w:tr w:rsidR="00C57F47" w:rsidRPr="006C5E71" w14:paraId="1189AA5B" w14:textId="77777777" w:rsidTr="00505179">
        <w:tc>
          <w:tcPr>
            <w:tcW w:w="240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0E4AC8CD" w14:textId="77777777" w:rsidR="00C57F47" w:rsidRPr="006C5E71" w:rsidRDefault="00C57F47" w:rsidP="00505179">
            <w:pPr>
              <w:rPr>
                <w:rFonts w:ascii="Arial" w:eastAsia="Times New Roman" w:hAnsi="Arial" w:cs="Arial"/>
                <w:sz w:val="36"/>
                <w:szCs w:val="36"/>
              </w:rPr>
            </w:pPr>
            <m:oMathPara>
              <m:oMathParaPr>
                <m:jc m:val="centerGroup"/>
              </m:oMathParaPr>
              <m:oMath>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&lt;30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6606093B"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1.00</w:t>
            </w:r>
          </w:p>
        </w:tc>
        <w:tc>
          <w:tcPr>
            <w:tcW w:w="1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109D1572"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1.00</w:t>
            </w:r>
          </w:p>
        </w:tc>
        <w:tc>
          <w:tcPr>
            <w:tcW w:w="14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754C774D"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1.00</w:t>
            </w:r>
          </w:p>
        </w:tc>
      </w:tr>
      <w:tr w:rsidR="00C57F47" w:rsidRPr="006C5E71" w14:paraId="7FE9D286"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69590F64"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30≤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&lt;60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18B06139"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0.58</w:t>
            </w:r>
          </w:p>
        </w:tc>
        <w:tc>
          <w:tcPr>
            <w:tcW w:w="1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418E7EC8"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0.66</w:t>
            </w:r>
          </w:p>
        </w:tc>
        <w:tc>
          <w:tcPr>
            <w:tcW w:w="14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12A2858B"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0.76</w:t>
            </w:r>
          </w:p>
        </w:tc>
      </w:tr>
      <w:tr w:rsidR="00C57F47" w:rsidRPr="006C5E71" w14:paraId="641435A5"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483E6540"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60≤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&lt;90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1CBF2AC8"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0.33</w:t>
            </w:r>
          </w:p>
        </w:tc>
        <w:tc>
          <w:tcPr>
            <w:tcW w:w="1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6CD90F06"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0.50</w:t>
            </w:r>
          </w:p>
        </w:tc>
        <w:tc>
          <w:tcPr>
            <w:tcW w:w="14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5E22473F"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0.65</w:t>
            </w:r>
          </w:p>
        </w:tc>
      </w:tr>
      <w:tr w:rsidR="00C57F47" w:rsidRPr="006C5E71" w14:paraId="2AC66A3C"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765ADB25"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90≤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&lt;110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16962357"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0.16</w:t>
            </w:r>
          </w:p>
        </w:tc>
        <w:tc>
          <w:tcPr>
            <w:tcW w:w="1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18D66EB0" w14:textId="77777777" w:rsidR="00C57F47" w:rsidRPr="006C5E71" w:rsidRDefault="00C57F47" w:rsidP="00505179">
            <w:pPr>
              <w:rPr>
                <w:rFonts w:ascii="Arial" w:eastAsia="Times New Roman" w:hAnsi="Arial" w:cs="Arial"/>
                <w:sz w:val="36"/>
                <w:szCs w:val="36"/>
              </w:rPr>
            </w:pPr>
            <w:r>
              <w:rPr>
                <w:rFonts w:cs="Calibri"/>
                <w:color w:val="000000"/>
                <w:kern w:val="24"/>
                <w:sz w:val="22"/>
                <w:szCs w:val="22"/>
              </w:rPr>
              <w:t>0.25</w:t>
            </w:r>
          </w:p>
        </w:tc>
        <w:tc>
          <w:tcPr>
            <w:tcW w:w="14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7561249C" w14:textId="77777777" w:rsidR="00C57F47" w:rsidRPr="006C5E71" w:rsidRDefault="00C57F47" w:rsidP="00505179">
            <w:pPr>
              <w:keepNext/>
              <w:rPr>
                <w:rFonts w:ascii="Arial" w:eastAsia="Times New Roman" w:hAnsi="Arial" w:cs="Arial"/>
                <w:sz w:val="36"/>
                <w:szCs w:val="36"/>
              </w:rPr>
            </w:pPr>
            <w:r>
              <w:rPr>
                <w:rFonts w:cs="Calibri"/>
                <w:color w:val="000000"/>
                <w:kern w:val="24"/>
                <w:sz w:val="22"/>
                <w:szCs w:val="22"/>
              </w:rPr>
              <w:t>0.40</w:t>
            </w:r>
          </w:p>
        </w:tc>
      </w:tr>
    </w:tbl>
    <w:p w14:paraId="18E6597D" w14:textId="77777777" w:rsidR="00C57F47" w:rsidRDefault="00C57F47" w:rsidP="00C57F47">
      <w:pPr>
        <w:pStyle w:val="Caption"/>
        <w:ind w:left="1440"/>
        <w:jc w:val="center"/>
        <w:rPr>
          <w:rFonts w:ascii="Times New Roman" w:hAnsi="Times New Roman"/>
          <w:b/>
          <w:bCs/>
          <w:i w:val="0"/>
          <w:iCs w:val="0"/>
          <w:color w:val="000000" w:themeColor="text1"/>
          <w:sz w:val="22"/>
          <w:szCs w:val="22"/>
        </w:rPr>
      </w:pPr>
    </w:p>
    <w:p w14:paraId="5803D425" w14:textId="77777777" w:rsidR="00C57F47" w:rsidRDefault="00C57F47" w:rsidP="00C57F47"/>
    <w:p w14:paraId="25EE7113" w14:textId="77777777" w:rsidR="00C57F47" w:rsidRDefault="00C57F47" w:rsidP="00C57F47"/>
    <w:p w14:paraId="4774B361" w14:textId="77777777" w:rsidR="00C57F47" w:rsidRDefault="00C57F47" w:rsidP="00C57F47"/>
    <w:p w14:paraId="63126308" w14:textId="77777777" w:rsidR="00C57F47" w:rsidRDefault="00C57F47" w:rsidP="00C57F47"/>
    <w:p w14:paraId="536E1F18" w14:textId="77777777" w:rsidR="00C57F47" w:rsidRDefault="00C57F47" w:rsidP="00C57F47"/>
    <w:p w14:paraId="42ABB8DB" w14:textId="77777777" w:rsidR="00C57F47" w:rsidRDefault="00C57F47" w:rsidP="00C57F47"/>
    <w:p w14:paraId="50DF7AEE" w14:textId="77777777" w:rsidR="00C57F47" w:rsidRDefault="00C57F47" w:rsidP="00C57F47"/>
    <w:p w14:paraId="287BE058" w14:textId="77777777" w:rsidR="00C57F47" w:rsidRPr="00DD42B2" w:rsidRDefault="00C57F47" w:rsidP="00C57F47">
      <w:pPr>
        <w:pStyle w:val="Caption"/>
        <w:ind w:left="1440"/>
        <w:jc w:val="center"/>
        <w:rPr>
          <w:rFonts w:ascii="Times New Roman" w:hAnsi="Times New Roman"/>
          <w:b/>
          <w:bCs/>
          <w:i w:val="0"/>
          <w:iCs w:val="0"/>
          <w:color w:val="000000" w:themeColor="text1"/>
          <w:sz w:val="28"/>
          <w:szCs w:val="28"/>
        </w:rPr>
      </w:pPr>
      <w:bookmarkStart w:id="67" w:name="_Ref38398129"/>
      <w:r w:rsidRPr="00DD42B2">
        <w:rPr>
          <w:rFonts w:ascii="Times New Roman" w:hAnsi="Times New Roman"/>
          <w:b/>
          <w:bCs/>
          <w:i w:val="0"/>
          <w:iCs w:val="0"/>
          <w:color w:val="000000" w:themeColor="text1"/>
          <w:sz w:val="22"/>
          <w:szCs w:val="22"/>
        </w:rPr>
        <w:t xml:space="preserve">Table K -  </w:t>
      </w:r>
      <w:r>
        <w:rPr>
          <w:rFonts w:ascii="Times New Roman" w:hAnsi="Times New Roman"/>
          <w:b/>
          <w:bCs/>
          <w:i w:val="0"/>
          <w:iCs w:val="0"/>
          <w:color w:val="000000" w:themeColor="text1"/>
          <w:sz w:val="22"/>
          <w:szCs w:val="22"/>
        </w:rPr>
        <w:fldChar w:fldCharType="begin"/>
      </w:r>
      <w:r>
        <w:rPr>
          <w:rFonts w:ascii="Times New Roman" w:hAnsi="Times New Roman"/>
          <w:b/>
          <w:bCs/>
          <w:i w:val="0"/>
          <w:iCs w:val="0"/>
          <w:color w:val="000000" w:themeColor="text1"/>
          <w:sz w:val="22"/>
          <w:szCs w:val="22"/>
        </w:rPr>
        <w:instrText xml:space="preserve"> SEQ Table_K_-_ \* ARABIC </w:instrText>
      </w:r>
      <w:r>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3</w:t>
      </w:r>
      <w:r>
        <w:rPr>
          <w:rFonts w:ascii="Times New Roman" w:hAnsi="Times New Roman"/>
          <w:b/>
          <w:bCs/>
          <w:i w:val="0"/>
          <w:iCs w:val="0"/>
          <w:color w:val="000000" w:themeColor="text1"/>
          <w:sz w:val="22"/>
          <w:szCs w:val="22"/>
        </w:rPr>
        <w:fldChar w:fldCharType="end"/>
      </w:r>
      <w:bookmarkEnd w:id="67"/>
      <w:r w:rsidRPr="00DD42B2">
        <w:rPr>
          <w:rFonts w:ascii="Times New Roman" w:hAnsi="Times New Roman"/>
          <w:b/>
          <w:bCs/>
          <w:i w:val="0"/>
          <w:iCs w:val="0"/>
          <w:color w:val="000000" w:themeColor="text1"/>
          <w:sz w:val="22"/>
          <w:szCs w:val="22"/>
        </w:rPr>
        <w:t>: RDR Angular Correction Factors for A2 UA.</w:t>
      </w:r>
    </w:p>
    <w:tbl>
      <w:tblPr>
        <w:tblW w:w="6120" w:type="dxa"/>
        <w:tblInd w:w="2239" w:type="dxa"/>
        <w:tblCellMar>
          <w:left w:w="0" w:type="dxa"/>
          <w:right w:w="0" w:type="dxa"/>
        </w:tblCellMar>
        <w:tblLook w:val="04A0" w:firstRow="1" w:lastRow="0" w:firstColumn="1" w:lastColumn="0" w:noHBand="0" w:noVBand="1"/>
      </w:tblPr>
      <w:tblGrid>
        <w:gridCol w:w="2400"/>
        <w:gridCol w:w="960"/>
        <w:gridCol w:w="1320"/>
        <w:gridCol w:w="1440"/>
      </w:tblGrid>
      <w:tr w:rsidR="00C57F47" w:rsidRPr="006C5E71" w14:paraId="576D8E46" w14:textId="77777777" w:rsidTr="00505179">
        <w:tc>
          <w:tcPr>
            <w:tcW w:w="2400" w:type="dxa"/>
            <w:vMerge w:val="restart"/>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335A4851" w14:textId="77777777" w:rsidR="00C57F47" w:rsidRPr="006C5E71" w:rsidRDefault="00C57F47" w:rsidP="00505179">
            <w:pPr>
              <w:rPr>
                <w:rFonts w:ascii="Arial" w:eastAsia="Times New Roman" w:hAnsi="Arial" w:cs="Arial"/>
                <w:sz w:val="36"/>
                <w:szCs w:val="36"/>
              </w:rPr>
            </w:pPr>
            <w:r w:rsidRPr="006C5E71">
              <w:rPr>
                <w:rFonts w:eastAsia="Times New Roman" w:cs="Arial"/>
                <w:b/>
                <w:bCs/>
                <w:color w:val="FFFFFF" w:themeColor="light1"/>
                <w:kern w:val="24"/>
                <w:sz w:val="22"/>
                <w:szCs w:val="22"/>
              </w:rPr>
              <w:t>Intruder Bearing Angle</w:t>
            </w:r>
          </w:p>
        </w:tc>
        <w:tc>
          <w:tcPr>
            <w:tcW w:w="3720" w:type="dxa"/>
            <w:gridSpan w:val="3"/>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299515AE" w14:textId="77777777" w:rsidR="00C57F47" w:rsidRPr="006C5E71" w:rsidRDefault="00C57F47" w:rsidP="00505179">
            <w:pPr>
              <w:rPr>
                <w:rFonts w:ascii="Arial" w:eastAsia="Times New Roman" w:hAnsi="Arial" w:cs="Arial"/>
                <w:sz w:val="36"/>
                <w:szCs w:val="36"/>
              </w:rPr>
            </w:pPr>
            <w:r w:rsidRPr="006C5E71">
              <w:rPr>
                <w:rFonts w:eastAsia="Times New Roman" w:cs="Arial"/>
                <w:b/>
                <w:bCs/>
                <w:color w:val="FFFFFF" w:themeColor="light1"/>
                <w:kern w:val="24"/>
                <w:sz w:val="22"/>
                <w:szCs w:val="22"/>
              </w:rPr>
              <w:t>RDR Correction Factor</w:t>
            </w:r>
            <w:r>
              <w:rPr>
                <w:rFonts w:eastAsia="Times New Roman" w:cs="Arial"/>
                <w:b/>
                <w:bCs/>
                <w:color w:val="FFFFFF" w:themeColor="light1"/>
                <w:kern w:val="24"/>
                <w:sz w:val="22"/>
                <w:szCs w:val="22"/>
              </w:rPr>
              <w:t xml:space="preserve"> for A2 UA</w:t>
            </w:r>
          </w:p>
        </w:tc>
      </w:tr>
      <w:tr w:rsidR="00C57F47" w:rsidRPr="006C5E71" w14:paraId="7522CBC2" w14:textId="77777777" w:rsidTr="00505179">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20F7FA02" w14:textId="77777777" w:rsidR="00C57F47" w:rsidRPr="006C5E71" w:rsidRDefault="00C57F47" w:rsidP="00505179">
            <w:pPr>
              <w:rPr>
                <w:rFonts w:ascii="Arial" w:eastAsia="Times New Roman" w:hAnsi="Arial" w:cs="Arial"/>
                <w:sz w:val="36"/>
                <w:szCs w:val="36"/>
              </w:rPr>
            </w:pPr>
          </w:p>
        </w:tc>
        <w:tc>
          <w:tcPr>
            <w:tcW w:w="960" w:type="dxa"/>
            <w:tcBorders>
              <w:top w:val="single" w:sz="24" w:space="0" w:color="FFFFFF"/>
              <w:left w:val="single" w:sz="24"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643EEBC0"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Small</w:t>
            </w:r>
          </w:p>
        </w:tc>
        <w:tc>
          <w:tcPr>
            <w:tcW w:w="13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5CE71A76"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Medium</w:t>
            </w:r>
          </w:p>
        </w:tc>
        <w:tc>
          <w:tcPr>
            <w:tcW w:w="144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28EF086B" w14:textId="77777777" w:rsidR="00C57F47" w:rsidRPr="006C5E71" w:rsidRDefault="00C57F47" w:rsidP="00505179">
            <w:pPr>
              <w:rPr>
                <w:rFonts w:ascii="Arial" w:eastAsia="Times New Roman" w:hAnsi="Arial" w:cs="Arial"/>
                <w:sz w:val="36"/>
                <w:szCs w:val="36"/>
              </w:rPr>
            </w:pPr>
            <w:r w:rsidRPr="006C5E71">
              <w:rPr>
                <w:rFonts w:eastAsia="Times New Roman" w:cs="Arial"/>
                <w:color w:val="000000" w:themeColor="dark1"/>
                <w:kern w:val="24"/>
                <w:sz w:val="22"/>
                <w:szCs w:val="22"/>
              </w:rPr>
              <w:t>Large</w:t>
            </w:r>
          </w:p>
        </w:tc>
      </w:tr>
      <w:tr w:rsidR="00C57F47" w:rsidRPr="006C5E71" w14:paraId="4EBAF030" w14:textId="77777777" w:rsidTr="00505179">
        <w:tc>
          <w:tcPr>
            <w:tcW w:w="240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52EFB7FA" w14:textId="77777777" w:rsidR="00C57F47" w:rsidRPr="006C5E71" w:rsidRDefault="00C57F47" w:rsidP="00505179">
            <w:pPr>
              <w:rPr>
                <w:rFonts w:ascii="Arial" w:eastAsia="Times New Roman" w:hAnsi="Arial" w:cs="Arial"/>
                <w:sz w:val="36"/>
                <w:szCs w:val="36"/>
              </w:rPr>
            </w:pPr>
            <m:oMathPara>
              <m:oMathParaPr>
                <m:jc m:val="centerGroup"/>
              </m:oMathParaPr>
              <m:oMath>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&lt;30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5171DE3E"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1.00</w:t>
            </w:r>
          </w:p>
        </w:tc>
        <w:tc>
          <w:tcPr>
            <w:tcW w:w="1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1867C3FF"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1.00</w:t>
            </w:r>
          </w:p>
        </w:tc>
        <w:tc>
          <w:tcPr>
            <w:tcW w:w="14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5FD6CE73"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1.00</w:t>
            </w:r>
          </w:p>
        </w:tc>
      </w:tr>
      <w:tr w:rsidR="00C57F47" w:rsidRPr="006C5E71" w14:paraId="65BEE35A"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749D362E"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30≤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&lt;60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4E346D42"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0.68</w:t>
            </w:r>
          </w:p>
        </w:tc>
        <w:tc>
          <w:tcPr>
            <w:tcW w:w="1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4C506234"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0.78</w:t>
            </w:r>
          </w:p>
        </w:tc>
        <w:tc>
          <w:tcPr>
            <w:tcW w:w="14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42D44DF1"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0.85</w:t>
            </w:r>
          </w:p>
        </w:tc>
      </w:tr>
      <w:tr w:rsidR="00C57F47" w:rsidRPr="006C5E71" w14:paraId="5A2077DC"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6724D480"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60≤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&lt;90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0AF9266B"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0.37</w:t>
            </w:r>
          </w:p>
        </w:tc>
        <w:tc>
          <w:tcPr>
            <w:tcW w:w="1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13438A46"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0.51</w:t>
            </w:r>
          </w:p>
        </w:tc>
        <w:tc>
          <w:tcPr>
            <w:tcW w:w="14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bottom"/>
            <w:hideMark/>
          </w:tcPr>
          <w:p w14:paraId="211C6A23"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0.69</w:t>
            </w:r>
          </w:p>
        </w:tc>
      </w:tr>
      <w:tr w:rsidR="00C57F47" w:rsidRPr="006C5E71" w14:paraId="689C50C8" w14:textId="77777777" w:rsidTr="00505179">
        <w:tc>
          <w:tcPr>
            <w:tcW w:w="240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2AA32723" w14:textId="77777777" w:rsidR="00C57F47" w:rsidRPr="006C5E71" w:rsidRDefault="00C57F47" w:rsidP="00505179">
            <w:pPr>
              <w:rPr>
                <w:rFonts w:ascii="Arial" w:eastAsia="Times New Roman" w:hAnsi="Arial" w:cs="Arial"/>
                <w:sz w:val="36"/>
                <w:szCs w:val="36"/>
              </w:rPr>
            </w:pPr>
            <m:oMathPara>
              <m:oMathParaPr>
                <m:jc m:val="centerGroup"/>
              </m:oMathParaPr>
              <m:oMath>
                <m:r>
                  <m:rPr>
                    <m:sty m:val="bi"/>
                  </m:rPr>
                  <w:rPr>
                    <w:rFonts w:ascii="Cambria Math" w:eastAsia="Calibri" w:hAnsi="Cambria Math" w:cs="Arial"/>
                    <w:color w:val="FFFFFF" w:themeColor="light1"/>
                    <w:kern w:val="24"/>
                    <w:sz w:val="22"/>
                    <w:szCs w:val="22"/>
                  </w:rPr>
                  <m:t>90≤</m:t>
                </m:r>
                <m:d>
                  <m:dPr>
                    <m:begChr m:val="|"/>
                    <m:endChr m:val="|"/>
                    <m:ctrlPr>
                      <w:rPr>
                        <w:rFonts w:ascii="Cambria Math" w:eastAsia="Calibri" w:hAnsi="Cambria Math" w:cs="Arial"/>
                        <w:b/>
                        <w:bCs/>
                        <w:i/>
                        <w:iCs/>
                        <w:color w:val="FFFFFF" w:themeColor="light1"/>
                        <w:kern w:val="24"/>
                        <w:sz w:val="22"/>
                        <w:szCs w:val="22"/>
                      </w:rPr>
                    </m:ctrlPr>
                  </m:dPr>
                  <m:e>
                    <m:r>
                      <m:rPr>
                        <m:sty m:val="b"/>
                      </m:rPr>
                      <w:rPr>
                        <w:rFonts w:ascii="Cambria Math" w:eastAsia="Calibri" w:hAnsi="Cambria Math" w:cs="Arial"/>
                        <w:color w:val="FFFFFF" w:themeColor="light1"/>
                        <w:kern w:val="24"/>
                        <w:sz w:val="22"/>
                        <w:szCs w:val="22"/>
                      </w:rPr>
                      <m:t>angle</m:t>
                    </m:r>
                  </m:e>
                </m:d>
                <m:r>
                  <m:rPr>
                    <m:sty m:val="bi"/>
                  </m:rPr>
                  <w:rPr>
                    <w:rFonts w:ascii="Cambria Math" w:eastAsia="Calibri" w:hAnsi="Cambria Math" w:cs="Arial"/>
                    <w:color w:val="FFFFFF" w:themeColor="light1"/>
                    <w:kern w:val="24"/>
                    <w:sz w:val="22"/>
                    <w:szCs w:val="22"/>
                  </w:rPr>
                  <m:t>&lt;110</m:t>
                </m:r>
              </m:oMath>
            </m:oMathPara>
          </w:p>
        </w:tc>
        <w:tc>
          <w:tcPr>
            <w:tcW w:w="96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502138FD"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0.22</w:t>
            </w:r>
          </w:p>
        </w:tc>
        <w:tc>
          <w:tcPr>
            <w:tcW w:w="1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2594227F" w14:textId="77777777" w:rsidR="00C57F47" w:rsidRPr="006C5E71" w:rsidRDefault="00C57F47" w:rsidP="00505179">
            <w:pPr>
              <w:pStyle w:val="NormalWeb"/>
              <w:spacing w:before="0" w:beforeAutospacing="0" w:after="0" w:afterAutospacing="0"/>
              <w:rPr>
                <w:rFonts w:ascii="Arial" w:hAnsi="Arial" w:cs="Arial"/>
                <w:sz w:val="36"/>
                <w:szCs w:val="36"/>
              </w:rPr>
            </w:pPr>
            <w:r>
              <w:rPr>
                <w:rFonts w:ascii="Calibri" w:hAnsi="Calibri" w:cs="Calibri"/>
                <w:color w:val="000000"/>
                <w:kern w:val="24"/>
                <w:sz w:val="22"/>
                <w:szCs w:val="22"/>
              </w:rPr>
              <w:t>0.29</w:t>
            </w:r>
          </w:p>
        </w:tc>
        <w:tc>
          <w:tcPr>
            <w:tcW w:w="14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bottom"/>
            <w:hideMark/>
          </w:tcPr>
          <w:p w14:paraId="3EFC1AC8" w14:textId="77777777" w:rsidR="00C57F47" w:rsidRPr="006C5E71" w:rsidRDefault="00C57F47" w:rsidP="00505179">
            <w:pPr>
              <w:pStyle w:val="NormalWeb"/>
              <w:keepNext/>
              <w:spacing w:before="0" w:beforeAutospacing="0" w:after="0" w:afterAutospacing="0"/>
              <w:rPr>
                <w:rFonts w:ascii="Arial" w:hAnsi="Arial" w:cs="Arial"/>
                <w:sz w:val="36"/>
                <w:szCs w:val="36"/>
              </w:rPr>
            </w:pPr>
            <w:r>
              <w:rPr>
                <w:rFonts w:ascii="Calibri" w:hAnsi="Calibri" w:cs="Calibri"/>
                <w:color w:val="000000"/>
                <w:kern w:val="24"/>
                <w:sz w:val="22"/>
                <w:szCs w:val="22"/>
              </w:rPr>
              <w:t>0.42</w:t>
            </w:r>
          </w:p>
        </w:tc>
      </w:tr>
    </w:tbl>
    <w:p w14:paraId="4FD3F899" w14:textId="77777777" w:rsidR="00C57F47" w:rsidRDefault="00C57F47" w:rsidP="00C57F47">
      <w:pPr>
        <w:pStyle w:val="508-Indent1-11"/>
      </w:pPr>
    </w:p>
    <w:p w14:paraId="11F4EDA9" w14:textId="77777777" w:rsidR="00C57F47" w:rsidRPr="00A5748C" w:rsidRDefault="00C57F47" w:rsidP="00C57F47">
      <w:pPr>
        <w:pStyle w:val="AppendixHeading2"/>
        <w:numPr>
          <w:ilvl w:val="1"/>
          <w:numId w:val="3"/>
        </w:numPr>
      </w:pPr>
      <w:bookmarkStart w:id="68" w:name="_Toc466288113"/>
      <w:commentRangeStart w:id="69"/>
      <w:r w:rsidRPr="003D12B8">
        <w:t>Encounter</w:t>
      </w:r>
      <w:commentRangeEnd w:id="69"/>
      <w:r>
        <w:rPr>
          <w:rStyle w:val="CommentReference"/>
          <w:rFonts w:ascii="Calibri" w:eastAsiaTheme="minorHAnsi" w:hAnsi="Calibri"/>
          <w:b w:val="0"/>
        </w:rPr>
        <w:commentReference w:id="69"/>
      </w:r>
      <w:r w:rsidRPr="003D12B8">
        <w:t xml:space="preserve"> </w:t>
      </w:r>
      <w:r>
        <w:t>Set</w:t>
      </w:r>
      <w:r w:rsidRPr="003D12B8">
        <w:t xml:space="preserve"> </w:t>
      </w:r>
      <w:bookmarkEnd w:id="68"/>
    </w:p>
    <w:p w14:paraId="7C4E2B55" w14:textId="77777777" w:rsidR="00C57F47" w:rsidRDefault="00C57F47" w:rsidP="00C57F47">
      <w:pPr>
        <w:pStyle w:val="508-Indent1-11"/>
      </w:pPr>
      <w:bookmarkStart w:id="70" w:name="_Toc466288114"/>
      <w:r>
        <w:rPr>
          <w:noProof/>
        </w:rPr>
        <mc:AlternateContent>
          <mc:Choice Requires="wpg">
            <w:drawing>
              <wp:anchor distT="0" distB="0" distL="114300" distR="114300" simplePos="0" relativeHeight="251687936" behindDoc="0" locked="0" layoutInCell="1" allowOverlap="1" wp14:anchorId="00497E8A" wp14:editId="1E881BD9">
                <wp:simplePos x="0" y="0"/>
                <wp:positionH relativeFrom="column">
                  <wp:posOffset>1381760</wp:posOffset>
                </wp:positionH>
                <wp:positionV relativeFrom="paragraph">
                  <wp:posOffset>1642110</wp:posOffset>
                </wp:positionV>
                <wp:extent cx="4407535" cy="2009140"/>
                <wp:effectExtent l="0" t="0" r="0" b="0"/>
                <wp:wrapTopAndBottom/>
                <wp:docPr id="23" name="Group 23"/>
                <wp:cNvGraphicFramePr/>
                <a:graphic xmlns:a="http://schemas.openxmlformats.org/drawingml/2006/main">
                  <a:graphicData uri="http://schemas.microsoft.com/office/word/2010/wordprocessingGroup">
                    <wpg:wgp>
                      <wpg:cNvGrpSpPr/>
                      <wpg:grpSpPr>
                        <a:xfrm>
                          <a:off x="0" y="0"/>
                          <a:ext cx="4407535" cy="2009140"/>
                          <a:chOff x="0" y="0"/>
                          <a:chExt cx="4408084" cy="2010515"/>
                        </a:xfrm>
                      </wpg:grpSpPr>
                      <wpg:grpSp>
                        <wpg:cNvPr id="24" name="Group 24"/>
                        <wpg:cNvGrpSpPr/>
                        <wpg:grpSpPr>
                          <a:xfrm>
                            <a:off x="0" y="0"/>
                            <a:ext cx="4324350" cy="1704975"/>
                            <a:chOff x="0" y="0"/>
                            <a:chExt cx="4324350" cy="1704975"/>
                          </a:xfrm>
                        </wpg:grpSpPr>
                        <pic:pic xmlns:pic="http://schemas.openxmlformats.org/drawingml/2006/picture">
                          <pic:nvPicPr>
                            <pic:cNvPr id="25" name="Picture 10" descr="A screenshot of a cell phone&#10;&#10;Description automatically generated"/>
                            <pic:cNvPicPr>
                              <a:picLocks noChangeAspect="1"/>
                            </pic:cNvPicPr>
                          </pic:nvPicPr>
                          <pic:blipFill>
                            <a:blip r:embed="rId27"/>
                            <a:stretch>
                              <a:fillRect/>
                            </a:stretch>
                          </pic:blipFill>
                          <pic:spPr>
                            <a:xfrm>
                              <a:off x="2156460" y="0"/>
                              <a:ext cx="2167890" cy="1703070"/>
                            </a:xfrm>
                            <a:prstGeom prst="rect">
                              <a:avLst/>
                            </a:prstGeom>
                          </pic:spPr>
                        </pic:pic>
                        <pic:pic xmlns:pic="http://schemas.openxmlformats.org/drawingml/2006/picture">
                          <pic:nvPicPr>
                            <pic:cNvPr id="26" name="Picture 1" descr="A screenshot of a cell phone&#10;&#10;Description automatically generated"/>
                            <pic:cNvPicPr>
                              <a:picLocks noChangeAspect="1"/>
                            </pic:cNvPicPr>
                          </pic:nvPicPr>
                          <pic:blipFill>
                            <a:blip r:embed="rId28"/>
                            <a:stretch>
                              <a:fillRect/>
                            </a:stretch>
                          </pic:blipFill>
                          <pic:spPr>
                            <a:xfrm>
                              <a:off x="0" y="60960"/>
                              <a:ext cx="2156460" cy="1644015"/>
                            </a:xfrm>
                            <a:prstGeom prst="rect">
                              <a:avLst/>
                            </a:prstGeom>
                          </pic:spPr>
                        </pic:pic>
                      </wpg:grpSp>
                      <wps:wsp>
                        <wps:cNvPr id="27" name="Text Box 27"/>
                        <wps:cNvSpPr txBox="1"/>
                        <wps:spPr>
                          <a:xfrm>
                            <a:off x="85004" y="1701165"/>
                            <a:ext cx="4323080" cy="309350"/>
                          </a:xfrm>
                          <a:prstGeom prst="rect">
                            <a:avLst/>
                          </a:prstGeom>
                          <a:solidFill>
                            <a:prstClr val="white"/>
                          </a:solidFill>
                          <a:ln>
                            <a:noFill/>
                          </a:ln>
                        </wps:spPr>
                        <wps:txbx>
                          <w:txbxContent>
                            <w:p w14:paraId="16E17897" w14:textId="77777777" w:rsidR="00C57F47" w:rsidRPr="00DD42B2" w:rsidRDefault="00C57F47" w:rsidP="00C57F47">
                              <w:pPr>
                                <w:pStyle w:val="Caption"/>
                                <w:rPr>
                                  <w:rFonts w:ascii="Times New Roman" w:eastAsia="Times New Roman" w:hAnsi="Times New Roman"/>
                                  <w:b/>
                                  <w:bCs/>
                                  <w:i w:val="0"/>
                                  <w:iCs w:val="0"/>
                                  <w:noProof/>
                                  <w:color w:val="000000" w:themeColor="text1"/>
                                  <w:sz w:val="22"/>
                                  <w:szCs w:val="22"/>
                                </w:rPr>
                              </w:pPr>
                              <w:bookmarkStart w:id="71" w:name="_Ref38398276"/>
                              <w:r w:rsidRPr="00DD42B2">
                                <w:rPr>
                                  <w:rFonts w:ascii="Times New Roman" w:hAnsi="Times New Roman"/>
                                  <w:b/>
                                  <w:bCs/>
                                  <w:i w:val="0"/>
                                  <w:iCs w:val="0"/>
                                  <w:color w:val="000000" w:themeColor="text1"/>
                                  <w:sz w:val="22"/>
                                  <w:szCs w:val="22"/>
                                </w:rPr>
                                <w:t xml:space="preserve">Figure K - </w:t>
                              </w:r>
                              <w:r w:rsidRPr="00DD42B2">
                                <w:rPr>
                                  <w:rFonts w:ascii="Times New Roman" w:hAnsi="Times New Roman"/>
                                  <w:b/>
                                  <w:bCs/>
                                  <w:i w:val="0"/>
                                  <w:iCs w:val="0"/>
                                  <w:color w:val="000000" w:themeColor="text1"/>
                                  <w:sz w:val="22"/>
                                  <w:szCs w:val="22"/>
                                </w:rPr>
                                <w:fldChar w:fldCharType="begin"/>
                              </w:r>
                              <w:r w:rsidRPr="00DD42B2">
                                <w:rPr>
                                  <w:rFonts w:ascii="Times New Roman" w:hAnsi="Times New Roman"/>
                                  <w:b/>
                                  <w:bCs/>
                                  <w:i w:val="0"/>
                                  <w:iCs w:val="0"/>
                                  <w:color w:val="000000" w:themeColor="text1"/>
                                  <w:sz w:val="22"/>
                                  <w:szCs w:val="22"/>
                                </w:rPr>
                                <w:instrText xml:space="preserve"> SEQ Figure_K_- \* ARABIC </w:instrText>
                              </w:r>
                              <w:r w:rsidRPr="00DD42B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1</w:t>
                              </w:r>
                              <w:r w:rsidRPr="00DD42B2">
                                <w:rPr>
                                  <w:rFonts w:ascii="Times New Roman" w:hAnsi="Times New Roman"/>
                                  <w:b/>
                                  <w:bCs/>
                                  <w:i w:val="0"/>
                                  <w:iCs w:val="0"/>
                                  <w:color w:val="000000" w:themeColor="text1"/>
                                  <w:sz w:val="22"/>
                                  <w:szCs w:val="22"/>
                                </w:rPr>
                                <w:fldChar w:fldCharType="end"/>
                              </w:r>
                              <w:bookmarkEnd w:id="71"/>
                              <w:r w:rsidRPr="00DD42B2">
                                <w:rPr>
                                  <w:rFonts w:ascii="Times New Roman" w:hAnsi="Times New Roman"/>
                                  <w:b/>
                                  <w:bCs/>
                                  <w:i w:val="0"/>
                                  <w:iCs w:val="0"/>
                                  <w:color w:val="000000" w:themeColor="text1"/>
                                  <w:sz w:val="22"/>
                                  <w:szCs w:val="22"/>
                                </w:rPr>
                                <w:t xml:space="preserve">: Speed and </w:t>
                              </w:r>
                              <w:r>
                                <w:rPr>
                                  <w:rFonts w:ascii="Times New Roman" w:hAnsi="Times New Roman"/>
                                  <w:b/>
                                  <w:bCs/>
                                  <w:i w:val="0"/>
                                  <w:iCs w:val="0"/>
                                  <w:color w:val="000000" w:themeColor="text1"/>
                                  <w:sz w:val="22"/>
                                  <w:szCs w:val="22"/>
                                </w:rPr>
                                <w:t>A</w:t>
                              </w:r>
                              <w:r w:rsidRPr="00DD42B2">
                                <w:rPr>
                                  <w:rFonts w:ascii="Times New Roman" w:hAnsi="Times New Roman"/>
                                  <w:b/>
                                  <w:bCs/>
                                  <w:i w:val="0"/>
                                  <w:iCs w:val="0"/>
                                  <w:color w:val="000000" w:themeColor="text1"/>
                                  <w:sz w:val="22"/>
                                  <w:szCs w:val="22"/>
                                </w:rPr>
                                <w:t xml:space="preserve">ltitude </w:t>
                              </w:r>
                              <w:r>
                                <w:rPr>
                                  <w:rFonts w:ascii="Times New Roman" w:hAnsi="Times New Roman"/>
                                  <w:b/>
                                  <w:bCs/>
                                  <w:i w:val="0"/>
                                  <w:iCs w:val="0"/>
                                  <w:color w:val="000000" w:themeColor="text1"/>
                                  <w:sz w:val="22"/>
                                  <w:szCs w:val="22"/>
                                </w:rPr>
                                <w:t>D</w:t>
                              </w:r>
                              <w:r w:rsidRPr="00DD42B2">
                                <w:rPr>
                                  <w:rFonts w:ascii="Times New Roman" w:hAnsi="Times New Roman"/>
                                  <w:b/>
                                  <w:bCs/>
                                  <w:i w:val="0"/>
                                  <w:iCs w:val="0"/>
                                  <w:color w:val="000000" w:themeColor="text1"/>
                                  <w:sz w:val="22"/>
                                  <w:szCs w:val="22"/>
                                </w:rPr>
                                <w:t xml:space="preserve">istributions of </w:t>
                              </w:r>
                              <w:r>
                                <w:rPr>
                                  <w:rFonts w:ascii="Times New Roman" w:hAnsi="Times New Roman"/>
                                  <w:b/>
                                  <w:bCs/>
                                  <w:i w:val="0"/>
                                  <w:iCs w:val="0"/>
                                  <w:color w:val="000000" w:themeColor="text1"/>
                                  <w:sz w:val="22"/>
                                  <w:szCs w:val="22"/>
                                </w:rPr>
                                <w:t>O</w:t>
                              </w:r>
                              <w:r w:rsidRPr="00DD42B2">
                                <w:rPr>
                                  <w:rFonts w:ascii="Times New Roman" w:hAnsi="Times New Roman"/>
                                  <w:b/>
                                  <w:bCs/>
                                  <w:i w:val="0"/>
                                  <w:iCs w:val="0"/>
                                  <w:color w:val="000000" w:themeColor="text1"/>
                                  <w:sz w:val="22"/>
                                  <w:szCs w:val="22"/>
                                </w:rPr>
                                <w:t xml:space="preserve">wnship and </w:t>
                              </w:r>
                              <w:r>
                                <w:rPr>
                                  <w:rFonts w:ascii="Times New Roman" w:hAnsi="Times New Roman"/>
                                  <w:b/>
                                  <w:bCs/>
                                  <w:i w:val="0"/>
                                  <w:iCs w:val="0"/>
                                  <w:color w:val="000000" w:themeColor="text1"/>
                                  <w:sz w:val="22"/>
                                  <w:szCs w:val="22"/>
                                </w:rPr>
                                <w:t>I</w:t>
                              </w:r>
                              <w:r w:rsidRPr="00DD42B2">
                                <w:rPr>
                                  <w:rFonts w:ascii="Times New Roman" w:hAnsi="Times New Roman"/>
                                  <w:b/>
                                  <w:bCs/>
                                  <w:i w:val="0"/>
                                  <w:iCs w:val="0"/>
                                  <w:color w:val="000000" w:themeColor="text1"/>
                                  <w:sz w:val="22"/>
                                  <w:szCs w:val="22"/>
                                </w:rPr>
                                <w:t>ntruder.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0497E8A" id="Group 23" o:spid="_x0000_s1041" style="position:absolute;left:0;text-align:left;margin-left:108.8pt;margin-top:129.3pt;width:347.05pt;height:158.2pt;z-index:251687936;mso-height-relative:margin" coordsize="44080,201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t8jPa0pwAANKcAAAUAAAAZHJzL21lZGlhL2ltYWdlMi5wbmeJUE5HDQoa&#13;&#10;CgAAAA1JSERSAAAEGAAAAx8IAgAAAPMh8wgAAAABc1JHQgCuzhzpAACcjElEQVR4Xu3dDbwVVbn4&#13;&#10;8YOAIhmZIionO5BvaL6AiFppAtes60sQSGoGwvUlIZNEkVKuQlfxYr4mZd00IMwionztBvo/YHC9&#13;&#10;ZioqV83wCnzw+IKvgSAvwvk/ez3eOcszZ+8za8/svdfM/J7P+ax2+8ysWeu75uBe8+yZ1aG5ubmO&#13;&#10;QAABBBBAAAEEEEAAAQRcBHZw2ZhtEUAAAQQQQAABBBBAAIGCABMJzgMEEEAAAQQQQAABBBBwFmAi&#13;&#10;4UzGDggggAACCCCAAAIIIMBEgnMAAQQQQAABBBBAAAEEnAWYSDiTsQMCCCCAAAIIIIAAAggwkeAc&#13;&#10;QAABBBBAAAEEEEAAAWcBJhLOZOyAAAIIIIAAAggggAACTCQ4BxBAAAEEEEAAAQQQQMBZgImEMxk7&#13;&#10;IIAAAggggAACCCCAABMJzgEEEEAAAQQQQAABBBBwFmAi4UzGDggggAACCCCAAAIIINChubk5hwpL&#13;&#10;liyRXi9YsEDKzZs3S9mnTx8pR4wYIWW3bt3KNtm2bZvse//990v56KOPSvnBBx9IefDBB0s5fPjw&#13;&#10;mPWX3TB2RAABBBBAAAEEEEAgQQEyEgliUhUCCCCAAAIIIIAAAnkRyF1GYvLkyTK28+bNa3OEe/To&#13;&#10;Ie/PnTtXyp49ezqdBW+//bZsf/bZZ0v597//vc19u3fvLu/Pnj1byv3228+pfjZGAAEEEEAAAQQQ&#13;&#10;QMAfATIS/owFLUEAAQQQQAABBBBAIDUCOcpINDY2yrCMHTs2GJwBAwbI6wMOOEDK+fPnS7lp0yYp&#13;&#10;jzrqKCnnzJnjNIxXXnmlbK/ZDI2zzjpLys6dO0t55513Sqn3S+j9GPfcc49T/WyMAAIIIIAAAggg&#13;&#10;gIA/AmQk/BkLWoIAAggggAACCCCAQGoEcpSR0FyE5iX0XgV9dtMOOxRmUzNmzJDy1ltvDYZu4cKF&#13;&#10;8rqhoaHdwdy+fbts069fPyk1p3HBBRdIefHFFwf7XnvttfJ61qxZwTtPPfWUvN55553brZ8NEEAA&#13;&#10;AQQQQAABBBDwTYCMhG8jQnsQQAABBBBAAAEEEEiBQI4mEktN6JgcbUJyEZqOkOhrwh6x5SaijKHW&#13;&#10;s8zEf5oYacLed6sJfaejiR1NRKmfbRBAAAEEEEAAAQQQ8E0gRxMJ3+hpDwIIIIAAAggggAAC6RXI&#13;&#10;xT0SGzdulBHSexg0dAXrq6++Onhn3bp18lqf46QxatQoKa+44oqyR/f555+XfR977DEpb7zxRin1&#13;&#10;Dop/+Zd/kXLSpEnt1qxpjaampna3ZAMEEEAAAQQQQACBPAvoncDVDDIS1dTmWAgggAACCCCAAAII&#13;&#10;ZEQgFxkJuXVBhuuMM84IBk1XeNCVHzTCWYthw4bJ+/q0pfLCfk6U1vClL31JSn1CVJQYPHiwbEZG&#13;&#10;IooV2yCAAAIIIIAAAvkUqK+vl46Tkcjn6NNrBBBAAAEEEEAAAQRSJpCLjMQjjzwiwzJmzJhgcMIZ&#13;&#10;ic2bN8tvDzvssGCboUOHyuvp06eXPaSXXnqp7Kv3RSxatEhKXdn6y1/+spQ333yzlMFjo9o8Sjgj&#13;&#10;oTNOwh+BcL6IMfJndIq1hFHzf4zCLWTU0jVqjFe6xktby6ila9Ts8SIjka6xo7UIIIAAAggggAAC&#13;&#10;CORaIBcZiTVr1sggn3DCCcFQn3nmmfJ6ypQpwTvheySGDx8uv502bVoiJ4guYXHOOecEtV1++eXy&#13;&#10;+uyzzy5Rv52RqNVcM5HuZ7gSxiiNg8uoMWppFEhXm/krS9d4aWsZtXSNmg/jxVOb0nXO0FoEEEAA&#13;&#10;AQQQQAABBLwQyMVEYi8TtrfcEaE3RQQh3zNr9dXA3iaSGqVjTdirWf/VRFL1Uw8CCCCAAAIIIIAA&#13;&#10;AtUUyMVEopqgHAsBBBBAAAEEEEAAgTwI5GIi0dlEDxM6qC+bsAd4pQn7nX1NRDkJVpi4yMTXTMhz&#13;&#10;fFs9ynebFVqnPK+p9CObohyabRBAAAEEEEAAAQQQqIlALiYSNZHloAgggAACCCCAAAIIZFggRxOJ&#13;&#10;403oWD5h4nkT203MNaG/7WLiOBP6jv52kgl52pI+cCmIz5j4s4nnTNxq4m0TWv+/m9C0hO54pIkM&#13;&#10;n1t0DQEEEEAAAQQQQCDDAjmaSGR4FOkaAggggAACCCCAAAJVFsjFOhJqqqtJDBkyRMoNGzZI2bFj&#13;&#10;x6DcsmVLQD9+/Hh5PW7cuOAdSUTI67vvvltKefKSlMuXL281VLNnz5Z37HUnitX/2c9+VracN29e&#13;&#10;cPRio+7DE4KrfEam7nAjR46UNusjv3Stjzlz5qSuF3lrMKOWxhFn1NI1aoxXusZLW8uopWvUfPiU&#13;&#10;SEYiXecMrUUAAQQQQAABBBBAwAuBHGUk1HvZsmVSaoZh9erVwSB06tRJXo8ePVrKiRMnthqcKBkJ&#13;&#10;3eXOO++UcsaMGVK+8847QT2anTj11FOlvOKKK6Ts1q1bu6eAD3PNdhvJBggggAACCCCAAAJVFvDh&#13;&#10;UyIZiSoPOodDAAEEEEAAAQQQQCALArnLSNiDtmrVKvm/a9eulbJ///5Sat4gqXjhhRekqnfffVfK&#13;&#10;I444QkpZzsKpch/mmk4NZmMEEEAAAQQQQACBKgj48CmRjEQVBppDIIAAAggggAACCCCQNYFcZyT8&#13;&#10;H0wf5pr+K9FCBBBAAAEEEEAgbwI+fEokI5G3s47+IoAAAggggAACCCCQgAAZiQQQK1eFD3PNyvWO&#13;&#10;mhFAAAEEEIgiYK9vEGV7tkEgjQKNjY1OzfbhUyIZCachY2MEEEAAAQQQQAABBBAoCJCR8Po88GGu&#13;&#10;6TUQjUMAAQQQyIGA/V/DHHSXLuZOoL6+XvpMRiJ3A0+HEUAAAQQQQAABBBDIpwAZCa/HnYyE18ND&#13;&#10;4xBAAAEEqiIQzkjoFVwCgfQKNDU1BY0nI5HecaTlCCCAAAIIIIAAAggg4CxARsKZrJo7kJGopjbH&#13;&#10;QgABBBDwU4D/Gvo5LrQqjkD8szp+DXHar/vy1Kb4htSAAAIIIIAAAggggEDuBJhI5G7I6TACCCCA&#13;&#10;AAIIIIAAAvEFmEjEN6QGBBBAAAEEEEAAAQRyJ8BEIndDTocRQAABBBBAAAEEEIgvwEQiviE1IIAA&#13;&#10;AggggAACCCCQOwEmErkbcjqMAAIIIIAAAggggEB8ASYS8Q2pAQEEEEAAAQQQQACB3AkwkcjdkNNh&#13;&#10;BBBAAAEEEEAAAQTiCzCRiG9IDQgggAACCCCAAAII5E6AiUTuhpwOI4AAAggggEAeBNaZ+KOJuSbu&#13;&#10;NdFkIg8C/2NiiYmXTETvdZx9ox8l7VsykUj7CNJ+BBBAAAEEEEAAAQRqINChubm5BoflkNEEBg8e&#13;&#10;LBvqZYP6+nopGxsbo+3KVggggAACCGREgP8aRh/I9957Tza+7LLLpLz99tul3Lp1a5u7q+rPfvYz&#13;&#10;Kffbb7/oh0jRlqeccoq09oEHHpDy29/+tpQzZsyI2P44+0Y5RPyzOn4NUdpZehsyEvENqQEBBBBA&#13;&#10;AAEEEEAAgdwJMJHI3ZDTYQQQQAABBBDInsAWE182cZsJyUVI9DQxxER/E9p3+Y6DxBdMvGgieyZx&#13;&#10;etTJxE4m9HWc2rK6LxOJrI4s/UIAAQQQQAABBBBAoIICTCQqiEvVCCCAAAIIIIBAdQSmm3jEhB7x&#13;&#10;ahP6jKa7TTxuYrGJT5pYa2Kkieq0My1HUbFNJm42kZaWV7OdTCSqqc2xEEAAAQQQQAABBBDIiABP&#13;&#10;bfJ6IH24H99rIBqHAAIIIJADAf5rGGWQ9957b9nstddek/KEE06Q8sEHHyyxoz6/6Dvf+U6wjSQr&#13;&#10;5PWvfvUrKZcvXy7l2LFjpRw2bFiwzfXXXy+vFyxYIKXceiHl7Nmzg9/+/e9/l9f6fCSNe+65R8pr&#13;&#10;r71WykcffVTKyZMnSykpESl/8pOfSPnWW29JOWDAACl/9KMfBa+1Bq1zwoQJUuqzK99//30pP/ax&#13;&#10;j0mp54a26oADDgiOqy/CT17SZ2BqekGPe/TRR0spt5RIedhhhwU1/Ou//mvQ5lNPPVVeX3TRRcFv&#13;&#10;v/71r8vrd955R8pJkyZJKYt1SPnTn/5Uyu3btwdH//GPfyyv99xzz1Zti39Wx6+hVZPK+L9kJMpA&#13;&#10;YxcEEEAAAQQQQAABBPIuQEbC6zPAh7mm10A0DgEEEEAgBwKl/2s4a1aBYOrUHECYLp59dqGcMqWl&#13;&#10;v2vWrJH/8+lPfzp4684775TXZ511VgmUV199VX6rWQWNX/7yl1Lq8s9TzAH0Srwshh1s07dvX3n9&#13;&#10;9NNPB++8/fbb8lput5DyxhtvlPKSSy6R8phjjpHyv//7v6W0MwPazjfeeEPKL37xi1JqnkHXu9hr&#13;&#10;r72k1BW0PvjgAyl79+4t5SuvvCLl5z//eSm1hieeeELKFStWSKm9+N///V8pu3TpErTNPq5mMHbY&#13;&#10;oXAN/dhjj5XyoYceCo77qU99Sl6rpEbpdSQ0s6Gt0qNrjzQvpO3ftm2blPvvv7+UzzzzTKu2xf+M&#13;&#10;F7+GoLNlvyAjUTYdOyKAAAIIIIAAAgggkF8BMhJej70Pc02vgWgcAggggEAOBEr/11CvzecnI3HV&#13;&#10;VYX+2hmJP/3pT/LOP//zPwfngq7lfNJJJ7V7dnTo0CHYRu9tuOCCC6Q89NBDpezcubOU8tgiKf/x&#13;&#10;j39Iudtuu7Wqc/78+fKO3kfxT//0T1JqhuGHP/yhlJdeeqmU9tV9vX7/1FNPSbnHHntIqXdlfPOb&#13;&#10;3wxq1rs19Bq/9mvnnXeWUh4wJeUuu+wStOpb3/qWvNbFMU4//XQp7bsR7ONqrkMzA3pcvavh5JNP&#13;&#10;Do6rd4YccsghrdocXhXbzkj06NFDtn/sscekbGhokPIvf/mLlLJAh5Sal9B7MNRWI/5nvPg1BI0p&#13;&#10;+wUZibLp2BEBBBBAAAEEEEAAgfwKkJHweux9mGt6DUTjEEAAAQRyIMA9EvYgh++RCGck7rvvPtlF&#13;&#10;r8cXC32yUMeOHYMNxo8fL6/1iUb6BCS9A0HzG+vXr5fyjDPOkFLvKHj55ZelPP/886W85ZZbpNRc&#13;&#10;gV6D133322+/oCVaz6hRo6S0n/W0bt06eecTn/hE0BJ93lSvXr2k1HsMNDRDopkWvc/hxBNPlNJ+&#13;&#10;2lKwcbvHfe+992Sbj3/8462Oq8+8in6PhAr87Gc/sw/dqgZ1+/Wvfx1sE/8zXvwaWjW4jP9LRqIM&#13;&#10;NHZBAAEEEEAAAQQQQCDvAmQkvD4DfJhreg1E4xBAAAEEciDAfw1LD3L4+Uu6dsG4ceNK7Pjcc8/J&#13;&#10;bz/72c8G29jPetJ1G2666SYpNVOhGYlf/OIXUuqWZ5vkiOYcpk2bJuXw4cOlPPzww6XUuyA0Sl/d&#13;&#10;37Jli2yz0047BdtrRkIzA7oyg95rsWHDhjZ79OUvf1ne1+v9+vyo8HF1TQxduUKj9HGjZyRuv/12&#13;&#10;qe2cc85p1Tb10WdhDRkyREpZKjvYJv5ZHb+GNjGd3iQj4cTFxggggAACCCCAAAIIIFAQYCLBeYAA&#13;&#10;AggggAACCKRYQNYukJB7CYLbCeQqvoTcBaE3QrQZch1dL6UHIWtL6/LSEl8zoa/l6UYSS0zIPRUS&#13;&#10;I0x8zsQLJmaZCO8bn1WedCQhq1VI/NbEaBMHmtD6ZaVtCVnFQheyaDNkBQldRCLxkOc16SObWoXk&#13;&#10;T4IUijx1Sh88lbGoCGjGjOgOAggggAACCCCAAAIItBJgIsEpgQACCCCAAAIIpF5A7mrQGxskZD0E&#13;&#10;idNMyGoMuiCDhOYorjch9z/oLRAS8g1+CXlSkz6sSeI4E7JCgoQ8fykIWRtBYkcT8h19/Zq+hDwn&#13;&#10;Sh8VJaH5ivigckeBxJkmZJ0KCa15pom/mZD7KPRWCgl5ipQ+SKrKcb8J2/l1EwtNaGNkRXBdFDxj&#13;&#10;wUQiYwNKdxBAAAEEEEAAAQQQqIYAE4lqKHMMBBBAAAEEEECgogJ6L4F9b8MfTOgdFLIitURXExNN&#13;&#10;aGP0zoqfmwg376sm7Pe/aELfGWjC/q3WdrCJ+J3tY+IeE7IGhcTxJjSjMsbEQyb0WJq7iH9c1xo0&#13;&#10;F6E5B22DvpbnXEloVudcE641+789Ewn/x4gWIoAAAggggAACCCDgnQATCe+GhAYhgAACCCCAAALl&#13;&#10;CfzexG0mND8g60xLvGNiswlZy1niYhN/MbGHifAR7fyG/ta+L0LzA7LatC44LaF3MpTX8vBempH4&#13;&#10;TxOy3oXEn01oRkWfE6XX+2WtBglZ5VoXuq5yTDWhrf2NiddM6HOl9IlSu5uocsOqcDgmElVA5hAI&#13;&#10;IIAAAggggAACCGRNgJWtvR5RH9Ys9BqIxiGAAAII5ECA/xrGGeSNGzfK7k888YSUvXr1knKfffaJ&#13;&#10;U2EN933vvffk6MuWLZNSHzC155571qQ99fX1ctxXXnlFSntl66amJnlHl48IHoHVZgvjn9Xxa4hP&#13;&#10;R0YiviE1IIAAAggggAACCCCQOwEmErkbcjqMAAIIIIAAAvkR0Cc16boQkotIbzpChmwXE9oXyUXU&#13;&#10;Kh1R4uSRTIWEvSJHts80JhLZHl96hwACCCCAAAIIIIBARQSYSFSElUoRQAABBBBAAAEEEMi2ABOJ&#13;&#10;bI8vvUMAAQQQQAABBBBAoCICTCQqwkqlCCCAAAIIIIAAAlkVkKczSTSbOMdEVntaul9MJPI57vQa&#13;&#10;AQQQQAABBBBAAIFYAkwkYvGxMwIIIIAAAggggAAC+RRgIpHPcafXCCCAAAIIIIAAAgjEEmAiEYuP&#13;&#10;nRFAAAEEEEAAAQQQyKcAE4l8jju9RgABBBBAAAEEEEAglgATiVh87IxAtgVWraoLfrLdU3qHAAII&#13;&#10;IIAAAq4CTCRcxdgeAQQQQAABBBBAAAEE6phIcBIggEAbApqI6N275WfMmDr5IRBAAAEEEEAAARVg&#13;&#10;IsGZgAACCCCAAAIIIIAAAs4CTCScydgBAQQQQAABBBBAAAEEmEhwDiCAAAIIIIAAAggggICzABMJ&#13;&#10;ZzJ2QCAPAnqPBIEAAgggkBaBv5pYYuLvJtLS8qTaqX3XeMtEUjVTTzEBJhKcGwgggAACCCCAAAII&#13;&#10;IOAswETCmYwdEMiDABmJPIwyfUQAgSwJDDXxRRPXmEi2d5rxuNZEsjUnVZv2XUPzEknVTD1kJDgH&#13;&#10;EEAAAQQQQAABBBBAIDEBMhKJUVIRAggggAACCCCQPYGpJo4y8YyJ7PWRHpUnwESiPDf2QgABBBBA&#13;&#10;AAEEEEAg1wJMJHI9/HQeAQQQQAABBBAoLfA3EyghEBZgIsFZgQACCCCAAAIIIIAAAs4CHZqbm513&#13;&#10;YodqCQwePFgO1dTUJGV9fb2UjY2N1To4x8m1wJQphe5PndqCMHBg4fWiRblmofMIIFATgXb+azhr&#13;&#10;Vut/sGrSyqod9OyzC4fSf6at0M8Jr7zyipSjRo2Scvbs2cHv//Vf/1VeP/roo1JOnjxZysWLF0v5&#13;&#10;k5/8REpdcmHAgAFS/uhHPwpe61633367lK+99pqUe+21l5SHHHKIlFdffbWURx99tJTDhg2Tcv36&#13;&#10;9VJ+5zvfMQ0stFBvqJgwYYKUO+xQuH79xBNPSHnqqadKedFFFwUt3LRpU/C+vnnDDTdIedhhhwXb&#13;&#10;3HzzzfL6pptuklI/Helvb731VimPPfbYYMs//OEP8loeYxW8oy+0v1rz6tWrpdxll12kVDG5FUTK&#13;&#10;T37yk8FeUfp13XXXtTpKlP8b/zNe/BqitLP0NmQk4htSAwIIIIAAAggggAACuRMgI+H1kPsw1/Qa&#13;&#10;iMZVTICMRMVoqRgBBJwF2vmvYfgfLOcjpGqHq64qNNcxI3HKKafITg888ICUn/70p6V84403pJQl&#13;&#10;F6TU7zts3bpVSs056PX+r371q8FeYSOt7aSTTpJyjz32kPLNN9+UUq/ov/POO8Eut9xyi7y+7777&#13;&#10;pHzooYek/Pa3vy3ljBkzgm3ee+89ef3xj388eOfPf/6zvD7uuOOk1MUrLr/88uC3Bx54oLzecccd&#13;&#10;pXzxxRelfP/994PfhjMSurCGZmM0tO/PPfdc0PL+/fvL68cee0xKzZ9E6ZedVwkqb/dF/M948Wto&#13;&#10;t5HtbkBGol0iNkAAAQQQQAABBBBAAIHWAmQkvD4nfJhreg1E4yomMGZMoWr94rEG90hUDJuKEUCg&#13;&#10;HQHukfgIUFn3SNgZiZ49e0qFTz31lJR6xf1Xv/qVlN/85jeDAz3++OPyWq/Qn3nmmVL+5je/kfKM&#13;&#10;M86Q8te//nWrMQtfudd8gmYMdt9992Bf14zEF77wBdm3W7duUm7YsEHK888/X8qf/exnQRsuu+wy&#13;&#10;ef3DH/4weMfOSGjuZe+995Zy27ZtUt55551SnnXWWVJq5uTII4+U8qWXXpJylvmP39nGOUq/tHeu&#13;&#10;Ef8zXvwaXNsc3p6MRHxDakAAAQQQQAABBBBAIHcCZCS8HnIf5ppeA9G4igmQkagYLRUjgICzAP81&#13;&#10;jEJW+qlNdkYi/EyndevWySE+8YlPBAd68MEH5fUJJ5wgpWtGYvTo0bLXzJkzWzX7S1/6krzjmpHQ&#13;&#10;exXsJzItX75c3tEnR2m8+uqrUmqmRcPOSMybN0/e+frXvy5l586dg+3t5n33u9+V/6uZim984xtS&#13;&#10;apbGzkgU61erbkb8v/HP6vg1RGxqic3ISMQ3pAYEEEAAAQQQQAABBHInwEQid0NOhxFAAAEEEEAg&#13;&#10;zwLyZCT74UhC0cVEUiafMeFamzwzSh8b1Sr+YcJ+8wAT9jty/4PeAtFmyPOg9JFQEnqU7qGQXISm&#13;&#10;IyRkNQxdEKNVlNcvV4d0bc9EIl3jRWsRQAABBBBAAAEEEPBCIJUTiSUm5EnAEhNN3GFCvuGnX/Ir&#13;&#10;O7abuN+E1j/JxPUmnjdRrHL5xp7EPRFCVp3UhScJBLwVWLWqTn4IBBBAAAEEXAXkXgX7doWIu8ta&#13;&#10;ELocRKv4mAn7zVUm7HfsnEO4BnlylD48SqKjCVkBo0TIet66pHerKK9fEbuf0s1SOZFIqTXNRgAB&#13;&#10;BBBAAAEEEEAgMwIpe2qTrkeod9+Ho0ePHvLm3LlzpXSdCuszhkeOHCnlypUrSwyw3tc/duzYVttM&#13;&#10;mDBB3tFVHkvHTTfdJBvoSpClw4f78dtrI7/PpkDv3oV+2Vd8WEcimyNNrxBIgwD/NYwyStGf2hRe&#13;&#10;VXrLli1yiJ122ik4ULGnNo0YMUK2+e1vf9uqSfbTjW6//Xb57TnnnNNqG/3k85//+Z9ShtejuPnm&#13;&#10;m+X9iy++ONhLV6L43Oc+J2XXrl2l1JsodH1rXalaI7zutf3Upr/97W+yzUEHHRRsv3TpUnmtK1Ro&#13;&#10;XHjhhVLqOhX6dKbjjz9eyij9CipxehH/rI5fg1OD29yYjER8Q2pAAAEEEEAAAQQQQCB3AqnJSDQ2&#13;&#10;Nsrg2HmAAQMGyDt62/78+fOl3LRpk5RHHXWUlHPmzHEaTJ2J6vxb4ytf+YqUmuVYtGiRlGvWrAl+&#13;&#10;q3Pxww8/vNX2pbMZujEZCaehYeOaCJCRqAk7B0UAgTYFfLjy6v/QVC4jMW7cOOn+bbfdJqVmLY47&#13;&#10;7jgpL7nkkuDzUpQr9/rdDf0UpKF5CY377rtPSv0sp+tPa0ZCj3XFFVdIOW3atGB7XeNi5513DvbV&#13;&#10;tm3evFlKOyOhuwwdOlRKuZVVSl0xY/jw4VI2NTVJuWDBAinl9gkpdVXvvn37ShmlX0GTnF7EP6vj&#13;&#10;1+DU4DY3JiMR35AaEEAAAQQQQAABBBDInUBqMhKai9C8hDz8V0p5cJOUut7hjBkzpLz11luDAVy4&#13;&#10;cKG8bmhoaHdI9ft2mlvQGbDOWadPnx7sq7kInftqnHvuuVLKA6Ok1BrsFRaj5xxKN8+HuWa7gGyQ&#13;&#10;SYFwRqJXr0JHS95AlEkJOoUAArUX4L+GUcagchmJp556Shqgo/DOO+8Ejbnrrrvkta57HeXK/Vtv&#13;&#10;vSVb6qcsvUtB49Of/rSU8vhNKXUFbs0q2BkJ3VK/P/LTn/5USv3Mpp8J9f4KvYv1zTfflDKckdCl&#13;&#10;JPT+EF21Wmuw26BZF/su1ij9CipxehH/rI5fg1OD29yYjER8Q2pAAAEEEEAAAQQQQCB3AqnJSBx6&#13;&#10;6KEyOPpUgZNPPlnKG2+8MRgundfazwe44YYb5B2d15aOd999Vzb4f//v/0mp9/XrTLRfv37BjrK4&#13;&#10;hLy27/c//fTT5Z0f/OAHUv7lL3+RctSoUcH2egeF5ig6dOggpWZOXMOHuaZrm9k+GwLmtP1IkJHI&#13;&#10;xsjSCwTSKMB/DdM4arS5tED8szp+DfHHqJxPt/GPSg0IIIAAAggggAACCCCQaoEUTCQ2mpBchKYj&#13;&#10;JORZwvo44SAOM2G/87SJKGOzqwm5c19CngkgIbkIOx0hlSw2YdfW34S+I3dQ2A90kne+b+JgE5KX&#13;&#10;kBhjYrWJKK1iGwQQQAABBBBAAAEEfBZIwUTCZz7ahgACCCCAAAIIIIBAPgVScI/EsmXLZGzsJw2f&#13;&#10;ddZZ8s6VV14ZjJmkLOS1nUYYNmyYvKMrHcaJ119/XXbX2vQ5APp8AH1+lD6xeNKkSVLefffd7R5o&#13;&#10;9913l230SQJ77rlnu9uHv/1WbBdtD4FAfAFdzVqf2mQH90jEt6UGBBAoTyD6fw3Lq5+9EKi+gK5f&#13;&#10;oaFP3Cr2WW7kyJHyW3t73St6DZXrHRmJytlSMwIIIIAAAggggAACmRVIQUbikUceEX65wSAYhHBG&#13;&#10;Qp83bN8mEV4LwnUMX331VdnlG9/4hpSvvPJKsLs+vXjQoEHBO7qKxb333iulrlyhT3PSnMO8efOk&#13;&#10;tPMn9hOfSrfKvgZTbMvSs1jXXrM9AmQkOAcQQMA3gSj/NfStzbQHgegCpT/LRTn/a/VpkIxE9FFm&#13;&#10;SwQQQAABBBBAAAEEEPhQIAUZifCq0rqG4pQpU4JhDN8jIY9gkt9OmzatjKFeZS7J6jfS1q5dG9Rw&#13;&#10;zTXXyOvTTjutjDr1Lotnn31WSr1TQjMtpSM8B9UZpx36zpw5c9qrjN8jEElAn09mpdw+3It7JCLx&#13;&#10;sRECCFRAoNh3xCtwKKpEoAYCpT/LcY9EDYaEQyKAAAIIIIAAAggggEDlBFKQkdi6dav0X1eJ1gg/&#13;&#10;kWnFihXyvr2O9aWXXirvnHfeeU52movQ+yLeeuutYN/rr79eXp966qlOtdkbX3TRRfJ/FyxYIOWO&#13;&#10;O+4o5fLly9utzYc1C9ttJBtkTICMRMYGlO4ggAACCGRSwIdPidwjkclTi04hgAACCCCAAAIIIFBZ&#13;&#10;gRRMJDqb6GFCMV42YcOsNGG/s6+J6Hhvm9D1pyUXIdHRxI9NSC6izXSEPC1KQp7IJDHBxH0mwseV&#13;&#10;NSh0GQoJeZpTlEUkojeeLRFIUEDScvrgJgIBBBBAAAEEECghkIKJBOOHAAIIIIAAAggggAACvgmk&#13;&#10;4B4JJZs8ebKUuiaDJAqknD9/vpQHHniglHovxNKlS6Xs0qWLlI8//riUksqQcu7cuVI++eSTwb7h&#13;&#10;pzmNHz9efvunP/0pGKFjjjlGXuv9GOHYZ5995M0jjjhCSl1TQtea6Nmzp5R33XWXlHvvvbeUDz/8&#13;&#10;sJTnn39+UMm4cePktR6xdPjw7bf22sjvsyYwa1ahR9bCLR92kKc2ZW2k6Q8CCCCAQJoFfPiUSEYi&#13;&#10;zWcQbUcAAQQQQAABBBBAoEYCqclI6GoSQ4YMkXLDhg1Sal5Cyy1btgSAeqVfr/prTJo0Scq7775b&#13;&#10;yvATk1avXi3vn3jiiU5DYK+cff/998u+l1xySVBDp06d5HXXrl2lXLduXfC+PidY18DeZZdd2j2i&#13;&#10;D3PNdhvJBhkT0AVapk5tu1vNzRnrLt1BAAEEEEAglQI+fEokI5HKU4dGI4AAAggggAACCCBQW4HU&#13;&#10;TCTkngSJO0w0mNhmQnIREpIBkDjXhOQi7HREu76ywnSURaZL1CPrV0hcZ2IvEx+YkFxEkI74vAm5&#13;&#10;W0NCchFR0hHttpwNEEAAAQQQQAABBBColUBqJhK1AuK4CCCAAAIIIIAAAgggEBZIzT0S4abrKtRr&#13;&#10;166Vsn///lLq/RI+xIsvvhi0rW/fvvJa75dwDR++/ebaZrZPu4A+r0mf3RQO7pFI+/jSfgQQQACB&#13;&#10;bAj48CmRjEQ2ziV6gQACCCCAAAIIIIBAVQVSPJHoZeIoE7oKdVXlSh5sPxN6X4TkIspLR/jTHVqC&#13;&#10;AAIIIIAAAggggEArgRRPJBhLBBBAAAEEEEAAAQQQqJUAE4layXNcBBBAAAEEEEAAAQRSLMBEIsWD&#13;&#10;R9MRQAABBBBAAAEEEKiVABOJWslzXAQ8FZDHoZknohEIIIAAAggggEApASYSnB8IIIAAAggggAAC&#13;&#10;CCDgLMBEwpmMHRDItgAZiWyPL71DAAEEEEAgKQEmEklJUg8CCCCAAAIIIIAAAjkSYCKRo8Gmqwgg&#13;&#10;gAACCCCAAAIIJCXARCIpSepBAAEEEEAAAQQQQCBHAkwkcjTYdBWB+ALcQRHfkBoQQAABBBDIhgAT&#13;&#10;iWyMI71AAAEEEEAAAQQQQKCqAkwkqsrNwRDwX4Ccg/9jRAsRQAABBBDwQYCJhA+jQBsQQAABBBBA&#13;&#10;AAEEEEiZABOJlA0YzUUAAQQQQAABBBBAwAcBJhI+jAJtQAABBBBAAAEEEEAgZQJMJFI2YDQXgcoJ&#13;&#10;cHdE5WypGQEEEEAAgewJMJHI3pjSIwQQQAABBBBAAAEEKi7ARKLixBwAAQQQQAABBBBAAIHsCTCR&#13;&#10;yN6Y0iMEEEAAAQQQQAABBCouwESi4sQcAIG0CHCPRFpGinYigAACCCDggwATCR9GgTYggAACCCCA&#13;&#10;AAIIIJAyASYSKRswmotANQV69aqTHwIBBBBAAAEEEAgLMJHgrEAAAQQQQAABBBBAAAFnASYSzmTs&#13;&#10;gEBWBbhHIqsjS78QQAABBBCohAATiUqoUicCCCCAAAIIIIAAAhkXYCKR8QGmewjEEQjfI0HWIo4n&#13;&#10;+yKAAAIIIJAlASYSWRpN+oIAAggggAACCCCAQJUEmEhUCZrDIIAAAggggAACCCCQJQEmElkaTfqC&#13;&#10;AAIIIIAAAggggECVBJhIVAmawyDgv0D4/gfWkfB/1GghAggggAACtRJgIlEreY6LAAIIIIAAAggg&#13;&#10;gECKBZhIpHjwaDoCyQqsXl0nP3Y0NNTJD4EAAggggAACCIQFmEhwViCAAAIIIIAAAggggICzABMJ&#13;&#10;ZzJ2QCA/AtwjkZ+xpqcIIIAAAgi4CjCRcBVjewQQQAABBBBAAAEEEKhjIsFJgAACCCCAAAIIIIAA&#13;&#10;As4CTCScydgBAQQQQAABBBBAAAEEmEhwDiCAwIcC4XUkoEEAAQQQQAABBIoJMJHg3EAAAQQQQAAB&#13;&#10;BBBAAAFnASYSzmTsgEAeBHheUx5GmT4igAACCCAQR4CJRBw99kUAAQQQQAABBBBAIKcCTCRyOvB0&#13;&#10;G4GwAPdIcFYggAACCCCAQHQBJhLRrdgSAQQQQAABBBBAAAEEPhRgIsGpgAACbQgUu0eCrAWnCwII&#13;&#10;IIAAAgioABMJzgQEEEAAAQQQQAABBBBwFmAi4UzGDghkVcDONvDUpqyOMv1CAAEEEEAgKQEmEklJ&#13;&#10;Ug8CCCCAAAIIIIAAAjkSYCKRo8Gmqwi4CpCXcBVjewQQQAABBPIjwEQiP2NNTxFAAAEEEEAAAQQQ&#13;&#10;SEyAiURilFSEAAIIIIAAAggggEB+BJhI5Ges6SkCCCCAAAIIIIAAAokJMJFIjJKKEEivQHh1iIaG&#13;&#10;OvkhEEAAAQQQQACBYgJMJDg3EEAAAQQQQAABBBBAwFmAiYQzGTsgkD0B1qvO3pjSIwQQQAABBCot&#13;&#10;wESi0sLUjwACCCCAAAIIIIBABgWYSGRwUOkSAvEFWEEiviE1IIAAAgggkG0BJhLZHl96hwACCCCA&#13;&#10;AAIIIIBARQSYSFSElUoRSJdA9Hskom+ZLgFaiwACCCCAAAKuAkwkXMXYHgEEEEAAAQQQQAABBOqY&#13;&#10;SHASIIBAGwLcI8FpgQACCCCAAAKlBZhIcIYggAACCCCAAAIIIICAswATCWcydkAAAQQQQAABBBBA&#13;&#10;AAEmEpwDCCCAAAIIIIAAAggg4CzARMKZjB0QyJ5A+FlMeo8Ed0pkb6zpEQIIIIAAAkkJMJFISpJ6&#13;&#10;EEAAAQQQQAABBBDIkQATiRwNNl1FoJjA6tV18kMggAACCCCAAALRBZhIRLdiSwQQQAABBBBAAAEE&#13;&#10;EPhQgIkEpwICCCCAAAIIIIAAAgg4CzCRcCZjBwQQQAABBBBAAAEEEGAiwTmAAAJtCPC8Jk4LBBBA&#13;&#10;AAEEECgtwESCMwQBBBBAAAEEEEAAAQScBZhIOJOxAwLZEwivI5G9PtIjBBBAAAEEEEhWgIlEsp7U&#13;&#10;hgACCCCAAAIIIIBALgSYSORimOkkAtEFuDsiuhVbIoAAAgggkGcBJhJ5Hn36jgACCCCAAAIIIIBA&#13;&#10;mQJMJMqEYzcEsiQQ/R4J1sDO0rjTFwQQQAABBOIIMJGIo8e+CCCAAAIIIIAAAgjkVICJRE4Hnm4j&#13;&#10;UEyAeyQ4NxBAAAEEEEAgigATiShKbIMAAggggAACCCCAAAIfEejQ3NycQ5IlS5ZIrxcsWCDl5s2b&#13;&#10;pezTp4+UI0aMkLJbt25lm2zfvl32/eMf/yjlo48+KuXWrVul3GOPPaQ8+eSTpTzooIMi1j948GDZ&#13;&#10;sqmpScr6+nopGxsbI+7LZghEF+jQoWXb0aMLr2fOLJRy74RE795t/zZ6/WyJAAIIIIAAAskK+PAp&#13;&#10;kYxEsmNKbQgggAACCCCAAAII5EIgdxmJyZMny8DOmzevzeHt0aOHvD937lwpe/bs6XQKvPHGG7L9&#13;&#10;yJEjpVy5cmWJfb/73e/Kb8eOHdtu/T7MNdttJBtkQKBYRkK7Vvq3Geg+XUAAAQQQQCB1Aj58SiQj&#13;&#10;kbrThgYjgAACCCCAAAIIIFB7gRxlJPTuAjsPMGDAAHnngAMOkHL+/PlSbtq0ScqjjjpKyjlz5jiN&#13;&#10;z4UXXijbP/jgg8FeX/nKV+S1ZjkWLVok5Zo1a4Lf/va3v5XXhx9+eImj+DDXdEJg45QKkJFI6cDR&#13;&#10;bAQQQACB3Ar48CmRjERuTz86jgACCCCAAAIIIIBA+QI5ykhoLkLzEt27d5dSn920ww6F2dSMGTOk&#13;&#10;vPXWWwPLhQsXyuuGhoZ2dfW5TJpb2LZtm5RDhw6Vcvr06cG+mos44YQTgnfOPfdceT1x4sQS9fsw&#13;&#10;12y3+2yQaoHwc5muuqrQoSlTWrrFPRKpHmIajwACCCCQSQEfPiWSkcjkqUWnEEAAAQQQQAABBBCo&#13;&#10;rECOJhJLTSjn0SYkF6HpCIm+Jmzs5Sai8G8w8W8mRpk4w4S9r6wCoQtBBLHeRJT62QaByglIRkKT&#13;&#10;EgQCCCCAAAIIIOAkkKOJhJMLGyOAAAIIIIAAAggggEAJgVxMJDaa2GJCLbqasF0OM2G/87SJKGfP&#13;&#10;riaGm7jCRD8T9r6LTdjv9DcRpX62QaCaAr161ckPgQACCCCAAAIIlBbIxUSCkwABBBBAAAEEEEAA&#13;&#10;AQSSFcjFU5uWLVsmavZNC2eddZa8c+WVVwaakrKQ13YaYdiwYfLOtddeG1P89ddflxq0tjfffFNK&#13;&#10;fWaUPj9qp512KlF/+H78YhtrbQQCrgKzZhX2GDOmZb+ZMwuvR49uecd+atPAgYX3zbIoBAIIIIAA&#13;&#10;AghUXGDkyJFyjKamplZHst/RG3Gr/2mQjETFh58DIIAAAggggAACCCCQPYFcTCTeN1F68DqasLfZ&#13;&#10;biLOkL9qQp/gJLkITUdIXG1CchGl0xHheadMPcMRp4XsiwACCCCAAAIIIOCzQJsf/8IJipp0IRcT&#13;&#10;iZrIclAEEEAAAQQQQAABBDIskIuJxD4mSmcbZEVqXZQ6iHCOIvp5sMrE1028YkL3vcbEIBPRa7O3&#13;&#10;1PUowlFebeyFQFiApzZxViCAAAIIIOCPgM+f/XIxkfDnVKAlCCCAAAIIIIAAAghkQyAXT23aunWr&#13;&#10;jNYhhxwSjFn4iUwrVqyQ355yyinBNpdeeqm8Pu+885xGWhIRsv03vvENKd96661g3+uvv15en3rq&#13;&#10;qU61hZ/aVP378Z0azMapEwg/tUmfyKRPZ9Lo3btQ6gLYPLUpdUNMgxFAAAEEMingw6dEMhKZPLXo&#13;&#10;FAIIIIAAAggggAAClRVwmEi8YaKyzalM7Z1N9DChR3jZhH20lSbsd/Y1Eb1Fb5sYY0JyERJ6l8WP&#13;&#10;TUguwjUdEf3QbIkAAggggAACCCCAQJUFHCYSVW4Zh0MAAQQQQAABBBBAAAFvBRzukTjyyCOlGzvu&#13;&#10;uKOU55xzjpRnnnmmlF27dvW2e3bDJk+eLP933rx5UuqSEfPnz5fywAMPlFLvhVi6dKmUXbp0kfLx&#13;&#10;xx+XUlIZUs6dO1fKJ598Mth32rRprXo9fvx4eedPf/pT8P4xxxwjr/V+jHDog6SOOOKIEno+fPst&#13;&#10;FYNLI8sWmDKlsOvUqS0VcI9E2ZjsiAACCCCAQNUEfPiUSEaiasPNgRBAAAEEEEAAAQQQyI6Ac0Zi&#13;&#10;/fr1rXqvV9anmAubxx57rLc2a9askbYNGTJEyg0bNkipeQktt2zZErRccwvjxo0L3pk0aZK8vvvu&#13;&#10;u6XUnMzy5cuD365evVpen3jiiU59Hzp0qGw/ffr0Env5MNd06hQbp04gnJHQe4VkNYkgeGpT6oaV&#13;&#10;BiOAAAIIZF7Ah0+JZCQyf5rRQQQQQAABBBBAAAEEkhdwmEjsbSLcBLnSLyF3TUjI/QYSsoqChL2i&#13;&#10;c/INd69R17e+w0SDCV3NWnIREp1MnGtCchF2OqLdQz1iot3N2AABBBBAAAEEEEAAgcwIOEwkMtNn&#13;&#10;OoIAAggggAACCCCAAAIxBRzukdAjbdy4UcrFixdLqas1NzU1lWjExz72Mfnt8OHDpRw7dqyUu+22&#13;&#10;W8xGJ7W7rkK9du1aKfv37y+l3i/hT/jw7Td/NGhJJQRc75HQeyc+uuZKJdpFnQgggAACCCBQSsCH&#13;&#10;T4lkJDhHEUAAAQQQQAABBBBAwFnAOSMRPsL7778vb/7Xf/2XlLq6QukchS4vfe2110rp81OenC0r&#13;&#10;sIMPc80KdIsqPRIgI+HRYNAUBBBAAAEEIgv48CmRjETk4WJDBBBAAAEEEEAAAQQQ+D+BBCYSO5uQ&#13;&#10;WZHEdSZ6miiGLPckSOhTnq42wXAggECtBGQRFLMOCoEAAggggAACCLgJJDCRcDsgWyOAAAIIIIAA&#13;&#10;AggggED6BWJNJJ43cZKJg0ycZSK8goQ8u0ni4yZstDkm1plIPyY9QCCbAvKkJnuh62x2kl4hgAAC&#13;&#10;CCCAgKNArImE47HYHAEEEEAAAQQQQAABBDIi4DCReMnEKSZ0BeuhJv7XRNjjsyYeMvGkicdNXG7C&#13;&#10;3v51ExkRpRsIpFyA/EPKB5DmI4AAAgggUCUBh4lElVrEYRBAAAEEEEAAAQQQQMB7AYeJxNdNrDAR&#13;&#10;7pesDiGhT216zsTvTexjwt7+bBP6rCd9/wMT3lvRQAQQQAABBBBAAAEEEPhQwGEigRkCCCCAAAII&#13;&#10;IIAAAgggoAJlTiR2NDHMhKxpLbHExBATHU1EIdYtdzERZXu2QQABBBBAAAEEEEAAAR8EypxI+NB0&#13;&#10;2oAAAggggAACCCCAAAK1EujQ3Nwc8diSfJAtr7nmGillyYgSe23evFl+u9NOO5XY5v3335ffBrdJ&#13;&#10;RGxD3jaTxcKly01NTVLW19dL2djYmDcE+ltRgUGDCtUvXtxykPA/CfY2uqDEypUVbRSVI4AAAggg&#13;&#10;gEA7Aj58SiQjwWmKAAIIIIAAAggggAACzgIOEwl9ClMvE6ebeNpE+JgnmpB5ksSbJsLb2E9tcm41&#13;&#10;OyCAAAIIIIAAAggggEBNBRwmEjVtJwdHAAEEEEAAAQQQQAABjwQcJhLvmehr4ikTU02Ee6NZCPlm&#13;&#10;v8QXTLxqwqN+0xQEEAgJRFnTetWqOvkhEEAAAQQQQAABh4kEWAgggAACCCCAAAIIIICACjhMJHTV&#13;&#10;CBtuown7nXUmupqw3z/DBOgIIIAAAggggAACCCCQDQGHiUQ2OkwvEEAAAQQQQAABBBBAIL6Aw0Ri&#13;&#10;tQk95L+Y+JMJuxHdTPzVxLdN6G9fMyHrS+gSEwQCCCCAAAIIIIAAAgikWsBhIpHqftJ4BBBAAAEE&#13;&#10;EEAAAQQQSFAg0kRCn9dkH/U8E6XboVkLexu9gyLB1lMVAgjEFIjyFKYoT3OK2Qx2RwABBBBAAIHU&#13;&#10;CUSaSKSuVzQYAQQQQAABBBBAAAEEKioQaSLR2YTdjih3O4TzDx1NVLQ/VI4AAggggAACCCCAAAJV&#13;&#10;EIg0kahCOzgEAggggAACCCCAAAIIpEgg0kRiJxMfM6F903skwutI6G/fNfFVE7bFbiZSpENTEciV&#13;&#10;APdC5Gq46SwCCCCAAAIxBSJNJGIeg90RQAABBBBAAAEEEEAgYwIOE4nRJrT/K0z0M3GkiS+Y6Gvi&#13;&#10;aBPrTej2XzGRMTu6gwACCCCAAAIIIIBAbgUcJhK5NaLjCCCAAAIIIIAAAggg0ErAYSJxkYnDTNi1&#13;&#10;aObhTRPvm7B/29PELSbQRwABBBBAAAEEEEAAgWwIOEwkstFheoEAAggggAACCCCAAALxBZwnEvNM&#13;&#10;XGVidxPhRnzSxHgTi0zEbyg1IICAPwJR1sP2p7W0BAEEEEAAAQQqIeA8kahEI6gTAQQQQAABBBBA&#13;&#10;AAEE0iXQobm5OWaLt2/fLjVs2rRJSlluQkqWr45JGuw+ePBged3U1CRlfX29lI2NjUlVTj0IiECH&#13;&#10;Di0MAwcWXocziGPGFN6fNatly5UrC69l3QkCAQQQQAABBGoi4MOnRDISNRl6DooAAggggAACCCCA&#13;&#10;QLoFEphI7GCiqwnJRZCOSPcZQetzLFBsZeuGhjr5IRBAAAEEEEAAAVsggYkEoAgggAACCCCAAAII&#13;&#10;IJA3gTInEqtNPGtieeTIGy79RQABBBBAAAEEEEAgqwJlTiSyykG/EEAAAQQQQAABBBBAIIqAw1Ob&#13;&#10;3n33XanxuOOOk3LLli1Rag+20RsnnnvuOae92NiH+/EZhWwL2E9tGj260NeZM1v3eMqUwjtTp7a8&#13;&#10;z1Obsn1W0DsEEEAAAf8FfPiUSEbC//OEFiKAAAIIIIAAAggg4J2Aw0RiiAnJRbimI7zrNA1CAAEE&#13;&#10;EEAAAQQQQACBeAIOE4l4B2JvBBBAAAEEEEAAAQQQyI5ApHskNm/eLD0+7LDDWvW7b9++8s6IESOk&#13;&#10;3HfffdtV6devX7vbsIEt4MO33xiRrAqsWlXoWe/eLf3jHomsjjX9QgABBBDInoAPnxLJSGTvvKJH&#13;&#10;CCCAAAIIIIAAAghUXCBSRmLjxo3SEDuf8NBDD8k7++yzT8UbmO8D+DDXzPcIZLn3ZCSyPLr0DQEE&#13;&#10;EEAg6wI+fEokI5H1s4z+IYAAAggggAACCCBQAYFIE4muJnY0oW3obqIC7aFKBBComUBDQ538RAnJ&#13;&#10;ZmhCg0AAAQQQQACB3ApEmkjkVoeOI4AAAggggAACCCCAQJsCDhOJb5nQWh4wgSkCCCCAAAIIIIAA&#13;&#10;AgjkU8BhIpFPIHqNAAIIIIAAAggggAACYYFIT23S3d5++20pJ02aJOWf//xnKQ8++GApJ06cKOUn&#13;&#10;P/nJdn0POuigdrdhA1vAh/vxGZGsCoSf2nTVVYW+TpnSusf6ztSpLe8vWlR4PXBgVm3oFwIIIIAA&#13;&#10;Ar4L+PApkYyE72cJ7UMAAQQQQAABBBBAwEMBh4zEkUceKR1Yv359Gd3o2LGj7PXcc8+VsW+ed/Fh&#13;&#10;rpln/2z3ffHiQv8GDWrpZbGMxKxZhW3GjGnZkoxEts8NeocAAggg4L+AD58SyUj4f57QQgQQQAAB&#13;&#10;BBBAAAEEvBNgIuHdkNAgBBBAAAEEEEAAAQT8F2Ai4f8Y0UIEEEAAAQQQQAABBLwTcLhHYty4cdL8&#13;&#10;8u6R2GGHwoxl9uzZ3gH43SAfvv3mtxCtK18gfI/EzJmF2kaPbl0n90iUr8yeCCCAAAIIVEbAh0+J&#13;&#10;ZCQqM7bUigACCCCAAAIIIIBApgUcMhKZdvC0cz7MNT2loVmxBchIxCakAgQQQAABBGom4MOnRDIS&#13;&#10;NRt+DowAAggggAACCCCAQHoFypxIvGviahMnmDjOxPMmlOM2E+mloeUIIIAAAggggAACCCBQTKDM&#13;&#10;iQSgCCCAAAIIIIAAAgggkGcB54nETSaONjHHxBoTa00o5ZsmbjZxjIk8E9N3BPwUWLWqTn7Kizj7&#13;&#10;lndE9kIAAQQQQAAB3wScJxK+dYD2IIAAAggggAACCCCAQPUFHCYSi0z81ETphr5jQrfR1+eYqH73&#13;&#10;OCICCCCAAAIIIIAAAghUQsBhIlGJw1MnAggggAACCCCAAAIIpFHAYSIx2YR2sqeJ/zLxexN25/c3&#13;&#10;8WUT+v5SE1tNpJGJNiOQB4Feverkh0AAAQQQQAABBKIIOEwkolTHNggggAACCCCAAAIIIJAHgUgT&#13;&#10;Cc0k6LOYFOUPJrqb2MFEGOtHJjqa0N/q6hN5YKWPCGRJgExFlkaTviCAAAIIIJCUQKSJRFIHox4E&#13;&#10;EEAAAQQQQAABBBDIhkCkicRmE3aHdzIRhcDOSHQwEWUvtkEAAQQQQAABBBBAAAGfBSJNJHzuAG1D&#13;&#10;AAEEEEAAAQQQQACB6gtEmkjsYsJu3AwTpZt7m4ktJnTLT5iofic5IgIIIIAAAggggAACCCQrEGki&#13;&#10;kewhqQ0BBBBAAAEEEEAAAQTSLtChubk5Yh/Gjh0rWzY2Ngbb77777vJ6t912k3LFihVS9unTR8q3&#13;&#10;335byrVr1wZb7rPPPvL6oYceingsNlOBwYMHS9nU1CRlfX19K3+UEIgjMGVKYe+pU1vqWLSo8Hrg&#13;&#10;wNa1Ll5ceGfQoJb3Z84svB49Os7x2RcBBBBAAAEEyhfw4VMiGYnyx489EUAAAQQQQAABBBDIrYDD&#13;&#10;RELveehiQr3eMiG5CE1HSPzNhOQi7HSEvP87E7lVpuMIpEKA9SJSMUw0EgEEEEAAAU8EHCYSnrSY&#13;&#10;ZiCAAAIIIIAAAggggEDNBRzukbDbGr5fItyT/fffX9686667pOzWrVuCXV2yZInUtmDBAil1gQu9&#13;&#10;N2PEiBGJH0sfTvXSSy9Jefrpp0t59NFHt9mX5cuXB1uW7uyAAQNkg549e7Zr4sO339ptJBukVCB8&#13;&#10;j8TKlYWuSF6iVYTvkbjqqsImWgOBAAIIIIAAAtUX8OFTIhmJ6o87R0QAAQQQQAABBBBAIPUCZWYk&#13;&#10;tN/bt2+X8rXXXpNy06ZNUnbu3FnK7t27S7nzzjsnzjN58mSpc968eW3W3KNHD3l/7ty5Uka53l+6&#13;&#10;eY899phsMHLkyGCza665Rl6fdtppbe44YcIEef+BBx5ot9c33XSTbHPSSSe1u6UPc812G8kGKRUg&#13;&#10;I5HSgaPZCCCAAAIIiIAPnxLJSHAqIoAAAggggAACCCCAgLNArInEDibk2r/EZ0zIehESkotIPB0h&#13;&#10;61dISC4iSEfInQYSZ5nQZ0np06ImmXCWsHbQY40zEb2e50xE354tEaitwOrVdfJDIIAAAggggAAC&#13;&#10;5QnEmkiUd0j2QgABBBBAAAEEEEAAgbQLONwjESwWUXaf9TlO5YX9nCi9B0Of3SQpESn12Uq33npr&#13;&#10;UPnChQvldUNDQ8TDrVmzRrbUuxeK3edQ7B6JrVu3yl6HHHJIcKzod0GUbp4P336LCMhmqRMYM6bQ&#13;&#10;5FmzWhpe7KlNq1YVtundu2VLntqUuuGmwQgggAACGRPw4VMiGYmMnVR0BwEEEEAAAQQQQACBagg4&#13;&#10;ZCSOPPJIadH69evLaFfHjh1lrzi3EBx66KFSw5YtW6Q8+eSTpbzxxhuDlixdulRen3POOcE7N9xw&#13;&#10;g7w+5ZRTIrZW17uYOnVqsP15550nr3/+858H7xTLSPzlL3+RbUaNGhVs+dvf/lZea46iQ4cOUmrm&#13;&#10;xDV8mGu6tpnt0yJARiItI0U7EUAAAQQQCAv48CmxnE+3jCUCCCCAAAIIIIAAAgjkXCAFE4mNJiQX&#13;&#10;oekIia4m7JE7zIT9ztMmXEdXnwR1t4noT22S+yv0Fosgvm/iYBOSl5AYY2K1CddWsT0C1RGQNa3D&#13;&#10;y1pX59AcBQEEEEAAAQRSJ5CCiUTqTGkwAggggAACCCCAAAKZF3C4R0IXVSh2j8S2bdvkt1r+4x//&#13;&#10;kHKleQSMfn9r4sSJUspCE2WALlu2TPY644wzgn1l4Qh5feWVVwbvSMpCXvfr1y94Z9iwYfL62muv&#13;&#10;LeOIuku4zmL3SOiyFZLEaPdYu+++u2zzhz/8Qco999yz3e3D334rtossfNFubWyAgC0Qvkeiublt&#13;&#10;IZ7axJmDAAIIIIBArQRGjhwph25qamrVAPud+vp6+W31Pw2SkajVWcFxEUAAAQQQQAABBBBIsYBD&#13;&#10;RsK1l/fcc4/sctlll0l56aWXSqnPQXKNRx55RHaRGwyCHcMZic2bN8tv7dskhg4dKu9Mnz7d9XDB&#13;&#10;9tEzErqKxb333iulrlzxgx/8QErNOehS3Hb+5PTTTw+2Kd08OyNRbMtazUHLhmVHTwTISHgyEDQD&#13;&#10;AQQQQACBEgI+fxokI8GpiwACCCCAAAIIIIAAAs4CFcxIaFsOPPDAoFEvvPCCcwPr6vSBSCeccEKw&#13;&#10;75lnnimvp0yZErwTzh4MHz5cfjtt2rQyjqi7RM9IRDmE3rPx7LPPSql3SmimpXSE56Caf7BD35kz&#13;&#10;Z057lfF7BD4iMGhQ4f8uXtzyJvdIcIoggAACCCDgmwD3SPg2IrQHAQQQQAABBBBAAAEEYglU8KtN&#13;&#10;W03YrXvDhGt79zJh7yV3ROhNEUHIfeutbmbvbcL1WJXb/lMmtH558lUZC4RL5kFC7sdvFZKLIB1R&#13;&#10;uYGj5jYFZDUUFkTh3EAAAQQQQKAKAvpJL/wJUD8ZVqEBJQ5RwYlEbTvG0RFAAAEEEEAAAQQQQKBy&#13;&#10;Ag4TiZcixAoTy03I9/v1K/5BdDDh2pnOJnqY0H1fNmHXI2tW6LIVQexrwvVYrttrbkSeyCQxwcR9&#13;&#10;JsL1vGlC35enOUVZRMK1MWyPQNkCrGldNh07IoAAAgggkFsBh4lEbo3oOAIIIIAAAggggAACCLQS&#13;&#10;cHhq05FHHik7l/HlftmrS5cuUj799NNlD8DkyZNlX12ToWPHjlLOnz9fSn0qlK5QsXTp0uBYjz/+&#13;&#10;uLyWVIaUc+fOlfLJJ58M9o3yNKfoT20aZB5/88orr0jZs2dPKe+66y4p9957bykffvhhKc8///yg&#13;&#10;77pG+Pjx49vVCK9sXf01C9ttJBukVMB+apNkJCQ+mtVr6VZ4ZevRowu/nTkzpV2n2QgggAACCKRe&#13;&#10;wIdPiWQkUn8a0QEEEEAAAQQQQAABBKovUKWMxO233y59O+6448ruoa4mMWTIECk3bNggpeYltNyy&#13;&#10;ZUtQs17p16v+GpMmTZLy7rvvlnLHHXeUUm7haLcl0TMS999/v9R2ySWXBHV26tRJXnft2lXKdevW&#13;&#10;Be/rzfW6BvYuu+zSbht8mGu220g2SKlA9IyEdtC+v4mMREoHnWYjgAACCGRGwIdPiWQkMnM60REE&#13;&#10;EEAAAQQQQAABBKon4JCR+Na3viXtinKPxK677ipbjh07Vsr99ttPyp133jmRPi1btkzq0QzDaus5&#13;&#10;9poBGG0uk06cOLHVsSqdkdDD3XPPPVLeeOONUr722mut2vD5z39e3rnuuuuk3GOPPSJq+DDXjNhU&#13;&#10;NkudgK6zovc/lL5HQrtGRiJ1Q0yDEUAAAQQyLODDp0QyEhk+wegaAggggAACCCCAAAKVEnDISFSq&#13;&#10;CeXWu8pcSl27dq2U/fv3l1Lvl/AhXnzxxaBtffv2ldd6v4Rr+DDXdG0z26dFgIxEWkaKdiKAAAII&#13;&#10;IBAW8OFTIhkJzkwEEEAAAQQQQAABBBBwFnDISOhzkKLcI+Haih//+MeyS7du3Vx3zPz2Psw1M4+c&#13;&#10;2w7aGYmBAwsMixaVwuAeidyeKnQcAQQQQMBDAR8+JZKR8PDEoEkIIIAAAggggAACCPgu4JCRiLOy&#13;&#10;dWmGv/71r2Qk2iTyYa7p+ylM+8oViJORiJLBKLdd7IcAAggggAAC7Qv48CmRjET748QWCCCAAAII&#13;&#10;IIAAAggg0EqAiQSnBAIIIIAAAggggAACCDgLMJFwJmMHBBBAAAEEEEAAAQQQcLhHYt26deJ1/vnn&#13;&#10;S6krTOt3syZMmCBlly5dpNy4caOUkydPlvKZZ56RskePHlL+4he/KGG9//77MxJtCvjw7TeGJqsC&#13;&#10;9lOYotzz4Lp9Vt3oFwIIIIAAAj4I+PApkYyED2cCbUAAAQQQQAABBBBAIGUCDhmJiy66SDq3YMEC&#13;&#10;KS+//HIpzz777BLd/clPfiK/veWWW6Q8+eSTpbzxxhtTxlPr5vow16y1AcevlIBrhsF1+0q1m3oR&#13;&#10;QAABBBBA4P++GdTU1CQY9fX1UjY2NlYZhoxElcE5HAIIIIAAAggggAACWRCINJHYZkJyEZqOkPia&#13;&#10;idIA55jQbR4wsdlEFtjoAwLZEujVq05+SkeUbbKlQm8QQAABBBBAoJRApIkEhAgggAACCCCAAAII&#13;&#10;IICALRBpIvG+CXu3102Uptxgwt7mXRMMAAIIIIAAAggggAACCKRdINJEIu2dpP0IIIAAAggggAAC&#13;&#10;CCCQrECkicQuJuwDn2LiRRPhBr1pQrexf/sxE8l2gNoQQAABBBBAAAEEEECg+gKRJhLVbxZHRAAB&#13;&#10;BBBAAAEEEEAAAZ8FHCYSXzZhd0ZWh5A41MSRJg438QUTb5nQ7WXtaolwZsNnGtqGAAIIIIAAAggg&#13;&#10;gAACxQQcJhIgIoAAAggggAACCCCAAAIq4DCR+JGJBhM23xYT601sMmH/dncT95sAHQEEfBBYtapO&#13;&#10;fggEEEAAAQQQQCCOgMNEIs5h2BcBBBBAAAEEEEAAAQSyJOA8kVho4nITmm2wOTqa2MvEFSYeMZEl&#13;&#10;MvqCQPYEJMv40URjO10kp5G9c4AeIYAAAggg4CrgPJFwPQDbI4AAAggggAACCCCAQPYEOjQ3NyfS&#13;&#10;q23btkk9ko5IpDYqUYHBgwdL2dTUJGV9fb2UjY2N4CAQU0BvkOjdu6Waq64qvJ4ypVTFur3u26tX&#13;&#10;oVy5MmZD2B0BBBBAAAEEyhTw4VMiGYkyB4/dEEAAAQQQQAABBBDIs0CZE4l3TVxt4gQTA008b0JB&#13;&#10;bzORZ1z6jgACCCCAAAIIIIBAVgXKnEhklYN+IYAAAggggAACCCCAQBQB54nETSaONjHHxBoTa03o&#13;&#10;Id80cbOJY0xEaQrbIICAzwJyX4TeGkEggAACCCCAAAIi4DyRQA0BBBBAAAEEEEAAAQQQcJhILDLx&#13;&#10;UxOl4d4xodvo63NMwI0AAj4IsAqED6NAGxBAAAEEEEi7gMNEIu1dpf0IIIAAAggggAACCCCQlIDD&#13;&#10;RGKyCT1wTxP/ZeL3JuwG7W/iyyb0/aUmtppIqunUgwACSQlw/0NSktSDAAIIIIBAfgQcJhL5QaGn&#13;&#10;CCCAAAIIIIAAAgggUFog0kRCMwn6LCat7g8mupvYwUT4MD8yIWtdB8td6+oTDAkCCCCAAAIIIIAA&#13;&#10;AgikXSDSRCLtnaT9CCCAAAIIIIAAAgggkKxApInEZhP2gXcyEaUpdkaig4koe7ENAggggAACCCCA&#13;&#10;AAII+CwQaSLhcwdoGwIIIIAAAggggAACCFRfINJEYhcTduNmmCjd3NtMbDGhW37CRPU7yRERQMAW&#13;&#10;YB0JzgcEEEAAAQQQiC8QaSIR/zDUgAACCCCAAAIIIIAAAlkS6NDc3ByxP2PHjpUtGxsbg+133313&#13;&#10;eb3bbrtJuWLFCin79Okj5dtvvy3l2rVrgy332Wcfef3QQw9FPBabqcDgwYOlbGpqkrK+vr6VP0oI&#13;&#10;lCcwa1ZhvzFjWvaeObPwevToUvUNGlT47eLFLdtE/sejvGayFwIIIIAAAggUFfDhUyIZCU5QBBBA&#13;&#10;AAEEEEAAAQQQcBZwmEjoPQ9dTOhx3jIhuQhNR0j8zYTkIux0hLz/OxPOrWMHBBBAAAEEEEAAAQQQ&#13;&#10;8FLAYSLhZftpFAIIIIAAAggggAACCNRAwHki8bQJ+VaWfjGrROxv4q8mdjVRg/5xSAQQiCDQq1ed&#13;&#10;/JSOKNtEOBSbIIAAAggggEBGBJwnEhnpN91AAAEEEEAAAQQQQACBGAIOT2169tln5UD6XCZZr1rK&#13;&#10;7du3S/naa69JuWnTJik7d+4sZffu3aXceeedYzSMXQsCPtyPz0hkTyD81KZFiwq9HDiwVF/1KU+6&#13;&#10;rwZPbcreuUGPEEAAAQTSIuDDp0QyEmk5W2gnAggggAACCCCAAAIeCThMJIaZONjECBM7mOhp4jMm&#13;&#10;ZL0ICclFkI7waJBpCgIIIIAAAggggAACSQs4TCSSPjT1IYAAAggggAACCCCAQFoFIk0k3jNhdzHK&#13;&#10;U5vSSkK7Eci6wKpVdfJDIIAAAggggAACcQQiTSTiHIB9EUAAAQQQQAABBBBAIHsCkSYSu5j4uAkl&#13;&#10;eN5E9jjoEQIIIIAAAggggAACCEQRiDSRiFIR2yCAAAIIIIAAAggggEB+BBwmEotN7G5igYmTTDxu&#13;&#10;YpWJNSZeKRL5YaWnCKRLgFWr0zVetBYBBBBAAAEfBBwmEj40lzYggAACCCCAAAIIIICADwIOK1sf&#13;&#10;eeSR0uL169eX0W5dCfu5554rY9887+LDmoV59s9q36dMKfRs6tSW/q1cWXgteYkSEV7ZOspeWTWk&#13;&#10;XwgggAACCNRWwIdPiWQkansOcHQEEEAAAQQQQAABBFIpwEQilcNGoxFAAAEEEEAAAQQQqK0AE4na&#13;&#10;+nN0BBBAAAEEEEAAAQRSKeBwj8TZZ58tXYxzj8S8efNSiVS7Rvvw7bfa9Z4jV0qgvLsdyruzolJ9&#13;&#10;oF4EEEAAAQTyLeDDp0QyEvk+B+k9AggggAACCCCAAAJlCThkJMqqn51iCfgw14zVAXb2UoCMhJfD&#13;&#10;QqMQQAABBBBwEPDhUyIZCYcBY1MEEEAAAQQQQAABBBBQASYSnAkIIFBYQaL0IhIYIYAAAggggAAC&#13;&#10;rQSYSHBKIIAAAggggAACCCCAgLPARyYS20wcY8VFJpxrZQcEEEAAAQQQQAABBBDItAAZiUwPL51D&#13;&#10;AAEEEEAAAQQQQKAyAm1MJN4JRfjQx5nQ1MU5JirTPGpFAAEEEEAAAQQQQAABHwXISPg4KrQJAQQQ&#13;&#10;QAABBBBAAAHPBcqcSLxrwk5deN5PmocAAokLrFpVJz8EAggggAACCORToMyJRD6x6DUCCCCAAAII&#13;&#10;IIAAAgioABMJzgQEcidAJiF3Q06HEUAAAQQQqIAAE4kKoFIlAggggAACCCCAAAJZF2AikfURpn8I&#13;&#10;IIAAAggggAACCFRAgIlEBVCpEgEEEEAAAQQQQACBrAswkcj6CNM/BEoK9OpVJz8EAggggAACCCDg&#13;&#10;KsBEwlWM7RFAAAEEEEAAAQQQQICnNnEOIIBANAFyF9Gc2AoBBBBAAIG8CJCRyMtI008EEEAAAQQQ&#13;&#10;QAABBBIU6NDc3BxUt23bNnl98MEHtzpA3759W73z1FNPtbuNvUGHDh3k//7mN79JsOl5qGrw4MHS&#13;&#10;zaamJinr6+ulbGxszEPH6WNFBXr3LlSvi1LrDRIrV7Z/wFmzCtuMGdOy5aJFhdcDB7a/L1sggAAC&#13;&#10;CCCAQLICPnxKJCOR7JhSGwIIIIAAAggggAACuRCIlJGIL9GxY0ep5LnnnotfVa5q8GGumSvwnHSW&#13;&#10;jEROBppuIoAAAghkWMCHT4lkJDJ8gtE1BBBAAAEEEEAAAQQqJZDTjMSSJUtEdMGCBVJu3rxZyj59&#13;&#10;+kg5YsQIKbt165ag94wZM6S2l156ScrTTz9dyqOPPjpi/T7MNSM2lc1SJEBGIkWDRVMRQAABBBBo&#13;&#10;U8CHT4lkJDg5EUAAAQQQQAABBBBAwFngIxkJ3XvZsmXO1UTboV+/ftE2rOBWkydPltrnzZvX5jF6&#13;&#10;9Ogh78+dO1fKnj17xmzHY489JjWMHDkyqOeaa66R16eddlrEmn2Ya0ZsKpulSMDOSOgzl/T5S6WD&#13;&#10;pza1J8TvEUAAAQQQqJ6AD58SyUhUb7w5EgIIIIAAAggggAACmRFoIyORmb616oiuwDB27Njg/QED&#13;&#10;BsjrAw44QMr58+dLuWnTJimPOuooKefMmVM2hR7rsssuk3L9+vVBPWQkyiZlxwQFkspIzJxZaNTo&#13;&#10;0Qk2jaoQQAABBBBAIJIAGYlITGyEAAIIIIAAAggggAACvgnk6KtNcl9EcGtEdxO/NHGlifNM6PDI&#13;&#10;vQ0Sq01EH7A1JiaYkLyHhOQi7HRE9KrYEgEEEEAAAQQQQAABzwVyNJHwfCRoHgIIIIAAAggggAAC&#13;&#10;KRLI0URiqQkdG1nJQWIHE/pOXxP2yC03EX0sZW0KiQdM6F52liN6PWyJQKUFVq2qkx/X6NWrTn4I&#13;&#10;BBBAAAEEEEBABXI0kWDIEUAAAQQQQAABBBBAICmBXDy1aePGjeJlr2KhK1hfffXVgeO6devktT7H&#13;&#10;SWPUqFFSXnHFFRGt77rrLtnyj3/8Y7BXQ0NDq+PGf2pTscboc6IIBKIIdOjQspU+c0mfv1Q6Fi8u&#13;&#10;/H7QoJateGpTe2b8HgEEEEAAgbgCuiJZU1NTq4rsd+rr6+W31f80SEYi7uiyPwIIIIAAAggggAAC&#13;&#10;ORTIxUTiBRP26O5own6nkwn7nfdMRD8nvmHiThMHmYi+b5QtZd7ZZkTZl20QQAABBBBAAAEE0ijg&#13;&#10;8yfAXEwk0njS0GYEEEAAAQQQQAABBHwWyMVE4n0TpYehowl7m+0mfBs8+Q5cm+FbO2kPAggggAAC&#13;&#10;CCCAQHwBnz/75WIiEX8IqQEBBBBAAAEEEEAAAQRsgVxMJPYxUTrbsM2EvU04R1HbU0fno3I/fquY&#13;&#10;Y6K2bUv70XVdBXkqkfyUt8ZC2gVoPwIIIIAAAgj4KaCf9MKfAPWTYW3bnIuJRG2JOToCCCCAAAII&#13;&#10;IIAAAtkTyMVEYi8T9uBtNmG/o3fE2+/0NpG9IadHtoDmH2Sc5UdWSJCfqVMLPwQCCCCAAAIIIIBA&#13;&#10;aYFcTCQ4CRBAAAEEEEAAAQQQQCBZgVxMJDqb6GFC+V42YVOuNGG/s6+JZLmpzTeB8B0R2b5HItne&#13;&#10;JVubb+cG7UEAAQQQQAABMhKcAwgggAACCCCAAAIIIJCwQC4yEmp2vAl9/YSJ503oehFzTehvu5g4&#13;&#10;zoS+o7+dZOJyEwmPA9V5I5C3q+wNDXXyQyCAAAIIIIAAAq4COZpIuNKwPQIIIIAAAggggAACCBQT&#13;&#10;yNFE4lsmPmZCV40YbuJwE0tNKJNuqXdW6DtPmrjbxH0mOKUQQAABBBBAAAEEEMizQI4mEnkeZvqO&#13;&#10;AAIIIIAAAggggECyAjmaSOj61neYaDCheYktJjqZONfEOBPJQlObnwJ5e2pTnFHo1atOfggEEEAA&#13;&#10;AQQQQEAFcjSRYMgRQAABBBBAAAEEEEAgKYEOzc3NSdWVunpWyeXourq1a9dK2b9/fyk7duzoVS8G&#13;&#10;Dx4s7dElt+vr66VsbGz0qoVpb8ysWYUejBnTuh+LFhXeGTgw7f1r3f7FiwvvyALeQVx1VeHllCnt&#13;&#10;99T8uRSWAC9j3/ZrZwsEEEAAAQQQcBHw4VMiGQmXEWNbBBBAAAEEEEAAAQQQMAK5nkj0MnGUCclF&#13;&#10;+JaO4BRFAAEEEEAAAQQQQMBbgVxPJLwdFRqGAAIIIIAAAggggIDnAkwkPB8gmlcbgfysb82zmGpz&#13;&#10;hnFUBBBAAAEE0i/ARCL9Y0gPEEAAAQQQQAABBBCougATiaqTc0CfBIplHvKTkfBpNGgLAggggAAC&#13;&#10;CKRJgIlEmkaLtiKAAAIIIIAAAggg4IkAEwlPBoJm+CWwenWd/BAIIIAAAggggAACxQSYSHBuIIAA&#13;&#10;AggggAACCCCAgLMAEwlnMnbIg0BW75FItl/kbfLwt0AfEUAAAQQQICPBOYAAAggggAACCCCAAAKJ&#13;&#10;CZCRSIySitIoUOyaerJX7tMoQ5sRQAABBBBAAIHSAkwkOEMQQAABBBBAAAEEEEDAWYCJhDMZOyCA&#13;&#10;AAIIIIAAAggggAATCc4BBBBAAAEEEEAAAQQQcBZgIuFMxg55EMjPPRK9etXJT5SIvmWU2tgGAQQQ&#13;&#10;QAABBNIuwEQi7SNI+xFAAAEEEEAAAQQQqIEAE4kaoHNIfwRKZx4WL66THwIBBBBAAAEEEEAgLMBE&#13;&#10;grMCAQQQQAABBBBAAAEEnAWYSDiTsQMCCCCAAAIIIIAAAggwkeAcQAABBBBAAAEEEEAAAWcBJhLO&#13;&#10;ZOyQH4HsPbspez3Kz9lITxFAAAEEEPBNgImEbyNCexBAAAEEEEAAAQQQSIEAE4kUDBJNrJxA6Sv0&#13;&#10;ebh+H2d1iDz4VO7co2YEEEAAAQTSLsBEIu0jSPsRQAABBBBAAAEEEKiBABOJGqBzSD8FwtfmV6+u&#13;&#10;kx8CAQQQQAABBBBAICzARIKzAgEEEEAAAQQQQAABBJwFmEg4k7FDVgXCGQnuAcjqWNMvBBBAAAEE&#13;&#10;EIgvwEQiviE1IIAAAggggAACCCCQOwEmErkbcjpsC4RzDgMH1smPBhkJzhYEEEAAAQQQQKCYABMJ&#13;&#10;zg0EEEAAAQQQQAABBBBwFmAi4UzGDlkViLOiQlpM4j+HKg9KaRlN2okAAggggEBtBZhI1NafoyOA&#13;&#10;AAIIIIAAAgggkEoBJhKpHDYaXTkB+4q73iPBnRKV06ZmBBBAAAEEEEivABOJ9I4dLUcAAQQQQAAB&#13;&#10;BBBAoGYCTCRqRs+B/RRoaKiTHzuynZHgngc/z0NahQACCCCAgP8CTCT8HyNaiAACCCCAAAIIIICA&#13;&#10;dwJMJLwbEhpUHYFieQau0FfHn6MggAACCCCAQNoFmEikfQRpPwIIIIAAAggggAACNRBgIlEDdA7p&#13;&#10;p4DeHRHOSGT7Hgk/x4JWIYAAAggggID/Akwk/B8jWogAAggggAACCCCAgHcCTCS8GxIaVFuBbGck&#13;&#10;ks2uJFtbbcedoyOAAAIIIICAqwATCVcxtkcAAQQQQAABBBBAAIE6JhKcBDkViH41ffXqOvkhEEDA&#13;&#10;H4EpU+rkZ8yYlh9/2kZLEEAAgfwIMJHIz1jTUwQQQAABBBBAAAEEEhNgIpEYJRWlXUDvjsj2PRL2&#13;&#10;GJW3YkZ5e6X93KD9vgnMnl0nP7NmFX4WLy78EAgggAAC1RdgIlF9c46IAAIIIIAAAggggEDqBZhI&#13;&#10;pH4I6UB5AqXvkRg4sE5+NKLfTVFeS9gLAQRcBfirdBVjewQQQKASAkwkKqFKnQgggAACCCCAAAII&#13;&#10;ZFyAiUTGB5juIYAAAtkWIDuR7fGldwgg4LMAEwmfR4e2IYAAAggggAACCCDgqQATCU8HhmZVX8B+&#13;&#10;HpH9Wq93ZuOqZzZ6Uf1zgyP6I1DsHObc9meMaAkCCORHgIlEfsaaniKAAAIIIIAAAgggkJgAE4nE&#13;&#10;KKkoSwINDXXyYwfXO7M0vvQFAQQQQAABBOILMJGIb0gNCCCAAAIIIIAAAgjkToCJRO6GnA6rQOkM&#13;&#10;Qx7Wb85DHznbsyfAPRLZG1N6hAAC6RVgIpHesaPlCCCAAAIIIIAAAgjUTICJRM3oObBvAsWe2hQl&#13;&#10;g+FbX6rTHu4bqY4zR7EFOOs4HxBAAAF/BJhI+DMWtAQBBBBAAAEEEEAAgdQIMJFIzVDR0GoKhO8f&#13;&#10;4DpoNf05FgKuAvyFuoqxPQIIIBBfgIlEfENqQAABBBBAAAEEEEAgdwJMJHI35HRYBVavLvxEj4cf&#13;&#10;rpMfAgEEEEAAAQQQQEAFmEhwJiCAAAIIIIAAAggggICzABMJZzJ2yKpA6ac2ZaPX8b9HzuoT2TgT&#13;&#10;0tsL1pFI79jRcgQQyJ4AE4nsjSk9QgABBBBAAAEEEECg4gJMJCpOzAHSKzBwYJ38aMS/lu+bA7kF&#13;&#10;30aE9iCAAAIIIJAuASYS6RovWosAAggggAACCCCAgBcCTCS8GAYagQACCCAQRaDY89Zcn8MW5Vhs&#13;&#10;gwACCCBQWoCJBGcIAggggAACCCCAAAIIOAswkXAmY4dsCLje8+C6fTaU6AUCaRHgLzQtI0U7EUAg&#13;&#10;SwJMJLI0mvQFAQQQQAABBBBAAIEqCTCRqBI0h/FZoNjzi3iukc+jRtvyKUDmIZ/jTq8RQMBPASYS&#13;&#10;fo4LrUIAAQQQQAABBBBAwGsBJhJeDw+Nq5xAlOuaDQ118mNHlL0q1+Y4NVeu5ZWrOU5/2TerApxv&#13;&#10;WR1Z+oUAAmkUYCKRxlGjzQgggAACCCCAAAII1FiAiUSNB4DD+yAQ/V4Irob6MF60AYGwAH+bnBUI&#13;&#10;IIBA9QWYSFTfnCMigAACCCCAAAIIIJB6ASYSqR9COlA5geiZisq1oXI1h+8AqdyxqBkBBBBAAAEE&#13;&#10;sifARCJ7Y0qPEEAAAQQQQAABBBCouAATiYoTc4D0CoQzEnwPmzxGes/nbLS82N8gf5vZGF96gQAC&#13;&#10;6RJgIpGu8aK1CCCAAAIIIIAAAgh4IdChubnZi4a4NGLJkiWy+YIFC6TcvHmzlH369JFyxIgRUnbr&#13;&#10;1s2lsja2La/+5cuXS10vvfRSu0cfMGCAbNOzZ892txw8eLBs09TUJGV9fb2UjY2N7e7FBlEEOnRo&#13;&#10;2Wr06MLrmTNb77d4ceGdQYNa3tdtdPt0hVyvlejdu6XVV11VeD1lils/dPupU1v2Wrmy8FqyNwQC&#13;&#10;VRCw/3LDh0vhf9CqYMYhEEAgmwI+fEokI5HNc4teIYAAAggggAACCCBQUYGUZSQmT54sHPPmzWsT&#13;&#10;pUePHvL+3LlzpYxyvT9cSZz6J0yYIBU+8MAD7Q7YTTfdJNucdNJJ7W7pw1yz3UamdIMoGYmkruL7&#13;&#10;QBTOrpCR8GFcaEN0gfDfY3hf8mPRPdkSAQTSLuDDp0QyEmk/i2g/AggggAACCCCAAAI1EEjNRELu&#13;&#10;DZCQXESQjpA7DSTOMtHFxFoTk0y4Wsav/zkTrsdlewQQQACBpAR4dlNSktSDAAIIRBFIzUQiSmfY&#13;&#10;BgEEEEAAAQQQQAABBKojkJp7JMaOHSsi+syi7t27S6nPVtphh8JcaMaMGVLeeuutgdrChQvldYM8&#13;&#10;9D5axKl/69atcpBDDjkkOFT0uyBKt86Hb79F80vTVuFvWhd7alP0Lf3vf1JPoOKpTf6PdVZbGD6H&#13;&#10;Bw4s9FXf11i0qFDq+wQCCCCQbQEfPiWSkcj2OUbvEEAAAQQQQAABBBCoiEBqJhJLTajB0SYkF6Hp&#13;&#10;CIm+JmwhWdVBF3aIGHHqf9KEfSBZ80Fim4ntJiI2g81qIlBstWZWto4yHHwrPYoS28QX4EyLb0gN&#13;&#10;CCCAQLICqZlIJNttakMAAQQQQAABBBBAAIE4AimYSGw0scWEdrWrCbvbh5mw33naRBSa+PWvMWEf&#13;&#10;6/smDjYh905IjDGx2kSUVhXbRr4P12bEqZN9SwuE8xKIIYCADwLkDH0YBdqAAAKVFhhpIvzxr8lE&#13;&#10;pY9euv4UTCRqC8TREUAAAQQQQAABBBBAICyQgonECybspu9own6nkwn7nfdMRBny+PX/1YR9rP81&#13;&#10;oe/onRKPmDjTxOsmorTN3kbnneFwrYftXb9pbV/1dN3XH+30ttwfQ1rim0D47ibOc9/GiPYggEB8&#13;&#10;AZ8/AaZgIhF/AKgBAQQQQAABBBBAAAEEkhVIwUTifROlu93RhL1N9Gclxa9/HxOyZoXEF00sNvG8&#13;&#10;iR+Y0La9ZeLHJsobSH0eVDjKq429VIC7IDgTEPBfIJxtkPUiWDLC/4GjhQggEFPA589+KZhIxNRn&#13;&#10;dwQQQAABBBBAAAEEEEhcIAUTCb3eb/c8nG3Q+xDsbcI5imJ28eu/0ISspS3xcxN7m9CVLk438VkT&#13;&#10;2oaHTLiOpc5HZW3vVjHHhGttbF+eQJa+gV1eHqa8vcrTZi8EXAXkqXjxHoznekC2RwABBCouoJ/0&#13;&#10;wp8A9ZNhxQ9f8gApmEjUFoijI4AAAggggAACCCCAQFggBROJvUzYTd9swn4n/CTd3iaiDHml69c2&#13;&#10;fMqEvl5vIkrb2KYSAq5ZBa7BV2IUqBMBV4FwtoG/TVdDtkcAAQSSFUjBRCLZDlMbAggggAACCCCA&#13;&#10;AAIIxBdIwUSis4keJrTDL5uwO7/ShP3OviaiAMWpX3MjV5qYYOI+E+HjvmlC39/TRJS2sU11BEpf&#13;&#10;1+RZ9dUZBY6CgKsAK1u7irE9AgggkKxACiYSyXaY2hBAAAEEEEAAAQQQQCC+QGomEseb0A4/YUJX&#13;&#10;adAnOM01ob/tYuI4E/qO/naSictNhOHKq38nE0tMPGDiRhOvmtCjPGxC26zvnGoi/uBRQ60EXO+y&#13;&#10;qFU7OS4CWRIo9nfHnRJZGmX6ggAC6RJIzUQiXay0FgEEEEAAAQQQQACBbAt0aG5uTkUP16xZI+0c&#13;&#10;MmSIlBs2bJBSl7LWcsuWLUEvxo8fL6/HjRsXvCOJCHl99913S7njjjtKuXz58la9jlP//fffL7Vd&#13;&#10;csklQZ2dOnWS1127dpVy3bp1wfv6uN97771Xyl122aVd+cGDB8s28kwqKXVfeYpwu3uxQWmBKVMK&#13;&#10;v586tWWrRYsKr4stkTtrVuG3Y8ZE3d5Pf9deF+tFNjT8HCNaVVpg0KDC7xcvLpSShZDQO+OKvY8n&#13;&#10;AgggkG0BHz4lkpHI9jlG7xBAAAEEEEAAAQQQqIhAaiYSuv70HSYaTOhq1pKLkJAMgMS5JiQXYacj&#13;&#10;IrLFqf8UE9eZ0FUpPjAhuYggHfF5E3q3huQioqQjIraczeILlP6OdVafDJPUN8u5YyT+GUgNUQQ4&#13;&#10;06IosQ0CCCBQTYHUTCSqicKxEEAAAQQQQAABBBBAoLRAau6RCHdjlVyeqqtbu3atlP3795dS75dI&#13;&#10;KuLU/+KLLwZt69u3r7zW+yVcw4dvv7m22f/tw3cL6Det9VvX4dDvZOv3sDVmziyUo0f739eWFrr2&#13;&#10;uljfwvdIpFEjTSNHW/9PoHfvwivzD/+HdzTp3U32PRK6bUpu/WNoEUAAgVgCPnxKJCMRawjZGQEE&#13;&#10;EEAAAQQQQACBfAqkeCLRy8RRJiQXkWw6Qs6GOPXvZ0Lvi5BcRHnpiHyekVXo9erVdfITPbJ6j0R0&#13;&#10;AXvLpO6sKO/o7JVnAfseCfs85JzM81lB3xFAoLYCKZ5I1BaOoyOAAAIIIIAAAgggkGcBJhJ5Hn36&#13;&#10;niMB1zxMjmjoasoFGhrq5McOnu+U8iGl+QggkBoBJhKpGSoaigACCCCAAAIIIICAPwJMJPwZC1pS&#13;&#10;MwHX71hzdb9mQ8WBcyngmmFw3T6XqHQaAQQQSECAiUQCiFSBAAIIIIAAAggggEDeBJhI5G3E6a+z&#13;&#10;AE9tciZjBwQqLGDfF+GaUaxw06geAQQQyJEAE4kcDTZdRQABBBBAAAEEEEAgKQEmEklJUk9qBMr7&#13;&#10;/nT2rnpmr0epOQVpqKNAeX+zjgdhcwQQQAABZwEmEs5k7IAAAggggAACCCCAAAJMJDgHci0Q/aq8&#13;&#10;vWUar48uXlwnPwQC2RAovbJ1Gv9CszEu9AIBBPImwEQibyNOfxFAAAEEEEAAAQQQSECAiUQCiFSR&#13;&#10;LoF8Xq20ez16dJ38JBX59ExAT+H0RxNGs2a1/Og7+hPeMmcJJtdzzHX7BEaTKhBAAIFcCjCRyOWw&#13;&#10;02kEEEAAAQQQQAABBOIJdGhubo5XA3tXUGDw4MFSe1NTk5T19fVSNjY2VvB4+ai6d+9CP+WapYR8&#13;&#10;01pi5cr2ez5oUGEb+zaDtPzpaE+11xqajpg5s/1eh7dQAdXQuOqqQjllSjm1pXIfBdVSI/zOww8X&#13;&#10;3q/0XSl6+upADhyYSsxojZZUjcSYMS1bL1rU0unwGZ67czIaI1shgEDGBHz4lEhGImMnFd1BAAEE&#13;&#10;EEAAAQQQQKAaAkwkqqHMMbwVKO+pTd52p82Ghb9Of/zxdfJDtCNg370gCRf5kbRO8CNJmeBHLpXL&#13;&#10;z9SpLT/VuYdBW6hHz/RtAa6dW726Tn4IBBBAAIFKCzCRqLQw9SOAAAIIIIAAAgggkEEB7pHwelB9&#13;&#10;+Pab10BlNc6+R0K/WK7fty4deg+AXHQOQu+s0K+p+xzJtjyz30fXjumX8ZO6w0FPjtJ3LzQ0tJxG&#13;&#10;ur1994WeWOF39H37dIx+u4/PJ2uRtkU5hzt0aNk5zl1AKeShyQggkFMBHz4lkpHI6clHtxFAAAEE&#13;&#10;EEAAAQQQiCNARiKOXsX39WGuWfFOVv0A5V25DF8TtZ8bU/VOOBxQn3Wjl9o14jxvKlMZCR3U2bML&#13;&#10;ZbGr/ra0nWGwMwm6jf7WLh1GyXFTba0Orf1sqIxeig+fw+F8oP13HT3T6OjO5ggggIBHAj58SiQj&#13;&#10;4dEJQVMQQAABBBBAAAEEEEiLABkJr0fKh7mm10BlNa68jETpJ9mX1ZAq7WTfE6KHzGlGwr4LonQW&#13;&#10;ws4q6POt9BK3b2s1aI90UQ87o5K5ZRSiZNXKu/epSn+EHAYBBBCogIAPnxLJSFRgYKkSAQQQQAAB&#13;&#10;BBBAAIGsC5CR8HqEfZhreg1UVuPKy0iEV3TWBYX1S+k+R3n9Ldaj1NwjET3/oF3Vq/h+Zh5Kn17h&#13;&#10;IbF7lIklx6OsK29vk+lHWPn8jw1tQwCBqgr48CmRjERVh5yDIYAAAggggAACCCCQDQEmEtkYR3oR&#13;&#10;ScB1fdxIlXq8Ud76+5GhsFebLgYhWQj5kQcAyY+uXS0ZCd9uhGj3BNPl2SVBpjmyIOQ+EPnRfmUo&#13;&#10;oq9Gn6FO0xUEEEDAUwEmEp4ODM1CAAEEEEAAAQQQQMBnASYSPo8Obau4gCwGoOsBtBvh66D+X++X&#13;&#10;+zrsNQakj/IIIn0KUYKxenWd/HgU8oAt+bE7r4On+Qf9kQdXyY9erc/GJW65WUd+tHcaeoJqXiJ8&#13;&#10;KlRuwCrwh+Fapev2lcOgZgQQQCDbAkwksj2+9A4BBBBAAAEEEEAAgYoI8NSmirAmVakP9+Mn1Rcf&#13;&#10;6onzxKE4+9aq7+HVuMPrAbu2Lezg3WLK9mOqtHvxu+3KVNvtwwNfbNVtzU/ZK3Zry3WYNZ+lr+2s&#13;&#10;k72XnfOaOrV1v7VmjbPPLpRl3bARZY2IKGtNFBsW7aLd2NoOIEdHAAEEogj48CmRjESUkWIbBBBA&#13;&#10;AAEEEEAAAQQQ+IgAGQmvTwgf5ppeAzk2LrwWRPQlgFNwJT6kEecabelrt3qFWMOjjES4w9EH2PFc&#13;&#10;SsHm4byED40ua4kHO8mkT9VatKh1Z6Ln34otMaJNi5E48cGXNiCAQI4EfPiUSEYiRyccXUUAAQQQ&#13;&#10;QAABBBBAICkBMhJJSVakHh/mmhXpWI0qjb86dZQrozXqXBuHtb9ZXtaF4KJdSXa17ATEwkObbIcT&#13;&#10;aGKNqtAL9Q8/XChbPcMr8RbZl/T1ngr7Xgv7cI5prCjnWzgjoVkLe12QKEkaTpzEzwsqRACBCgn4&#13;&#10;8CmRjESFBpdqEUAAAQQQQAABBBDIsgAZCa9H14e5ptdAjo2Ln5GI8vQYx0ZVcPMo13HLO3zlai6v&#13;&#10;PXWDBrW+4h6+HF1m1ZnbTbMEGvpaS81a2A8w0jVWNHtgh/00J32/9LOYtE4dI/vokfMSUc630hkJ&#13;&#10;WVlEQm+iCYdmIeymySojRAkB20o345lXnDAIVF/Ah0+JZCSqP+4cEQEEEEAAAQQQQACB1AuQkfB6&#13;&#10;CH2Ya3oN5Ni48FXJmTMLVYQvuRar2L7w7fN3qeM8nyoKapQrxFHqSWCb8KAWe6xPAgejihgCxfIS&#13;&#10;JZ+sFX39lvCJYCelSj/QK8r9FTF6nsFd7dysdo8cTgaHmS55L+DDp0QyEt6fJjQQAQQQQAABBBBA&#13;&#10;AAH/BJhI+DcmtAiB2AJyHbfVl5glf5LNLzHPnl0nP3bIFW69yE14JaCnoKQJWq0BIethy48kBdq6&#13;&#10;0SJ8JhfrU/gMt/eVfIWmLCQkZSU/9gElJ9kqLSk5vUo/48qrwXFtTHhcEHM1ZHsEsiHARCIb40gv&#13;&#10;EEAAAQQQQAABBBCoqgATiapyczDfBOJcp49+rbT6vZYH8OgzeILQq7CZCh0A+0KoXljOYFczNG7F&#13;&#10;8hKaWYpwWTv636yeIHYuQh1l7WpdvjqIcJ3hv6AMjUFFuuLzv4cV6TCVIoCAEWAiwYmAAAIIIIAA&#13;&#10;AggggAACzgJMJJzJ2CHPAtGvhvqmVLmW1+xKpH633o7jj6+TH8J/Ac0ayUPT9LlpEnoaycOV5Mc6&#13;&#10;paKfXcXO8OjZOTuVFf24/mMn28JwhscewGSPRW0IIOC/ABMJ/8eIFiKAAAIIIIAAAggg4J0AEwnv&#13;&#10;hoQGVU4g/rOMZKlfXe03CD+vXNpfNc/sLQPh79OHH75TuZOJmuML6HjZT9nSPydZrkV+ivxpuebW&#13;&#10;ws9rKlaDndAK34ATv7vZroG7SrI9vvQOgWICTCQ4NxBAAAEEEEAAAQQQQMBZgImEMxk7IOB/RsK+&#13;&#10;mOt6BTcF46sXme1OkotIwbAVaaKOnT2CVl6i19Qx8jOwbrH8uHYxfBNN+HlNdp3h3F2Eh0i5Nir1&#13;&#10;2xfLPPiZm009Nx1AwHsBJhLeDxENRAABBBBAAAEEEEDAP4EOzc3N/rWKFn0oMHjwYHnV1NQkZX19&#13;&#10;vZSNjY3olC0gz4ORCBa4ldcrVxbeib7ks+6r9WjoKr3+LNGgy/HKN8yD0FWe21o1uGzIut69C/vq&#13;&#10;4tna91arFZdfdZQ9tXv2ysOuAxnlKGxTTQE9mfRPq8ia0ovrCqfawNG9WtqldyzpH7ApOwwyp2OR&#13;&#10;KH2aaBP03Nb48NyeaX5hrxXvzx98id5W5lf23374CHygqIw6tSLQtoAPnxLJSHB2IoAAAggggAAC&#13;&#10;CCCAgLMAGQlnsmru4MNcs5r9rfSx4mckwtf79Tn48gVvTyKcM6lEC2uWkQhfNFb6YDkCT4aBZpQn&#13;&#10;oOOrf2a6SIidB4hc56q6XoVdrbJuYGGBkdG6oLVd5+rVrWrVv6BesrdkJIrdmKE5EM1L6CrZuclR&#13;&#10;lM5I+JahjXzKsCECqRTw4VMiGYlUnjo0GgEEEEAAAQQQQACB2gqQkaitfztH92Gu6TWQY+PCGQnX&#13;&#10;b/T6n5GIn3WJglqzjES4e5VIuEQhYJuqCMwaNEuO02vx7MJFf/cHN1WljeYgucmMdejQgqqJGTvB&#13;&#10;w59j9U45joRAXZ0PnxLJSHAmIoAAAggggAACCCCAgLMAGQlnsmru4MNcs5r9rfSx4mckwl/Rr8Qz&#13;&#10;keI4hB9o5Jp1iXL0qmYkFF2/uq7fm7ejEt2LQpChbTTPpsz2l/996GLRv1n7Mrj1lKfFUx8OOhM/&#13;&#10;g/HhXRa9BkqdA882T4jSeyrsR7/ZTL79c5DoEIbvv9Lu2n+UmQZIVJPKEEhCwIdPiWQkkhhJ6kAA&#13;&#10;AQQQQAABBBBAIGcCZCS8HnAf5ppeAzk2Lv7Vev8zEtXJFSR2FPu6cvi1vhPOQui45+Zb6Y6nucPm&#13;&#10;4Xt+NCOh6y34EK5/s+HtRw8snEUzrzLnkh3W6hP220VXkzArxnwY9rlqLzyhdeqji6IvT+MDdIQ2&#13;&#10;FHsinL2uTg1WlYnQcjZBIKsCPnxKJCOR1bOLfiGAAAIIIIAAAgggUEEBMhIVxI1ftQ9zzfi98KcG&#13;&#10;+2pleVdefV7GIHy9sHKX7B0yEvYdDg+b768XWbc40nmiw6ZP7k92se5Ih8/aRuHr99pDf1YDsM+0&#13;&#10;KH+zST3Wy+HfivAfXpSGpvBUKvZEOHs58ox2PYWjRZPzIeDDp0QyEvk41+glAggggAACCCCAAAKJ&#13;&#10;CpCRSJQz6cp8mGsm3ada1udwlbFkM+0nqfvzneDw9cLKXVce1HuVCGmyYWCvwv98+B10fUufbGM/&#13;&#10;DCjOsJOFiKNXZN/wZXR7w8rlsly74pD7MlXrSTe7sOzEh+enrmzgesOCprvs23OK/jXpOW9fltdO&#13;&#10;Zu4BRsXuV3G9j8X1HGB7BBAoJuDDp0QyEpyfCCCAAAIIIIAAAggg4CxARsKZrJo7+DDXrGZ/K30s&#13;&#10;1+9bF2uP61XSSvdL67dbpe/EWmJBr7PaWYX4dzhos8JLFTSYJ/Tbv7UvIGvSh0hUIHy22NX78033&#13;&#10;WmX/ws+zaifBEL59ShE1IZKJc7jYv3sO2ZtEz2EqQwABHz4lkpHgPEQAAQQQQAABBBBAAAFnATIS&#13;&#10;zmTV3MGHuWY1+1vpYyWVSUjqXouk+hu+etrGd9z1iqld6uHtJ+InlXPQmu3Mg+YceM5SUkMeo57w&#13;&#10;9WM9W+wUlFZfuXtsojffzkhU886NSKtJhLtRzUenRUdMaMtiYxH+90fTMDpeBAIIVE7Ah0+JZCQq&#13;&#10;N77UjAACCCCAAAIIIIBAZgXISHg9tD7MNb0GcmxcVjMS9vOaRtfNEpWrehUeW9OrblVByM45OIp9&#13;&#10;ZHNrJeDFq3rJrxavarm3YeBVA+WdD78KnolvhMeh8nPf8FV2bafeS+N8V0CindQ8iabE7LAXHalm&#13;&#10;RkLbUGbuMambsRIVjlNZ6XMjfF5l7oFVcfDYF4EKCvjwKZGMRAUHmKoRQAABBBBAAAEEEMiqABkJ&#13;&#10;r0fWh7mm10COjUvqCTAePTfdXAycNWiWlKNXTXX0CG1uPytJV4/W0AyDlWcIfxWca5Bx8Su/f/i8&#13;&#10;tb/LXuZdAbGbHb5no1iV1T/HynweURjah9tNYoxU+O89fBdEUv+6xmgmuyKQOwEfPiWSkcjdaUeH&#13;&#10;EUAAAQQQQAABBBCIL0BGIr5hBWvwYa5Zwe5VveqkngATXkM61ooN5TkU+8K7XZt1V0Pd8ce3/MZ+&#13;&#10;X991vKuh2EPzV64srzPsVVmB8Hfci63IXuZdATGab/9VFqumVuvHl5mlydxjjML/4ulfup3CrP6Z&#13;&#10;E+OkY1cEMiLgw6dEMhIZOZnoBgIIIIAAAggggAAC1RQgI1FNbedj+TDXdG60xzsklZHw4g6B0Pew&#13;&#10;V8lTmiRGF+5t6HXV6NYXDCswLuHrlCn/KngFjPyoMryOdbGRKvOugLK6GT5W9e+CiNJw52vtZSYy&#13;&#10;orSlNttEycF6dOdYbZA4KgI1EPDhUyIZiRoMPIdEAAEEEEAAAQQQQCDtAmQkvB5BH+aaXgM5Ni6p&#13;&#10;jESN7xAIXfpbXDdQJAbVLZIy/N1lRySHzTN34dWh72nZNHyduPRqDFFWSddx17zc6tWFUh/x5Xij&#13;&#10;TV347oga3GsUYSDLzEA6JzIiNKVGm0RZgaeauawaMXBYBLwT8OFTIhkJ704LGoQAAggggAACCCCA&#13;&#10;gP8CZCS8HiMf5ppeA0VuXPjaefxVcsNX4MLPVo/cwGgbhg6p90X0ris8QiV+j6I1ovVWmXtofnkM&#13;&#10;3u0Vzi3oM3aiPFnLzhWE9wqPuG6j53+UvESZ1/hrZFxmBjJDl+ij5HIz96iqGp1tHBYBFwEfPiWS&#13;&#10;kXAZMbZFAAEEEEAAAQQQQAABI0BGIuETYcmSJVLjggULpNy8ebOUffr0kXLEiBFSduvWzel4Psw1&#13;&#10;nRrs7cbha4rxnw9T5nXK8oyKLP+r90XoPRIVz4cUaXmUb9WX12n2iiMQvgMh+jO1imWZpprF03XE&#13;&#10;wxE9LxF+ipSfd0fYfXTOvIX/MOL/oxPjhNB/r+yx0xxm6YjeiUr8G9te6/g9AnkX8OFTIhmJvJ+F&#13;&#10;9B8BBBBAAAEEEEAAgTIEyEiUgdb2LpMnT5ZfzJs3r81f9+jRQ96fO3eulD179ox4VB/mmhGb6vlm&#13;&#10;0a+ruXbk4IMfk12ef/6oYMfEMgPaaH2Eu17us2JMr0IuYtaqgcF71Xxek92SqmZmXIenyPYjR46U&#13;&#10;3zQ1NQW/b2xsTKju2lcTvnbueim82P0V9mmo+Qd9XpNmKjRK5yXCd0dEv7entqPmnHmL/FAzrdnO&#13;&#10;FWgCMqnQhug/JPZRopwV4fEq/e+bnQfbf//C39enPlX4W9PI0l9ZUqPjWz21/SvzTcP/9vjwKZGM&#13;&#10;hP/nCS1EAAEEEEAAAQQQQMA7ATISCQyJXmUZO3ZsUNeAAQPk9QEHHCDl/Pnzpdy0aZOURx1VuG49&#13;&#10;Z86ciEf1Ya4Zsameb1a5J4ocd1zhetvSpS1j2s6zceyLutos+x19LH/4fct31VWFh+P0njo6eE+f&#13;&#10;k6PfgK9VFHtEjWrodc2HH25pnV7X1N9WP7L3l1XsqnP0JzXZoxC+mB4eI/uOi/Do63H1zDz++Jax&#13;&#10;DifYomfSajtqYeFItiVXkwj/u6TOWrMKx/kbKVa/PZqljxVe07r0eNnd7dy5kJHo3XuwlPX19VKS&#13;&#10;kaj+v3WuR6ztX5lra9neh/EiI8F5iAACCCCAAAIIIIAAAs4CZCScycI7aC5Cr7V0795dSn120w47&#13;&#10;FOZpM2bMkPLWW28Ndly4cKG8bmhoaPfYPsw1221kKjYompEYuKql/XZmIHRPQvguBd3xDzfdJOU/&#13;&#10;1g2TslddS20DexWpuTwv83XmKatHSzl1Vq9WdSR2V0Z5bTN7RbmGbVdvf8M+2W+ER+lENv6y7BWm&#13;&#10;7bsUbIHoT2oKu4XvtdBtitVZ5NFiRQck+t0RWoUPo+a8OESRHT5cjX5QqbM1Tl6iWC5Cc0R65oTv&#13;&#10;eAnnCfW80oyiRunna4XPmd13L/y3T/ty4YXfabPD4axLlNVIStnxu3IFfPgrs9sePlft39pnTvg/&#13;&#10;2rqlbhMns1euZTX282G8yEhUY6Q5BgIIIIAAAggggAACGRMgI5HAgB566KFSy5YtW6Q8+eSTpbzx&#13;&#10;xhuDepcuXSqvzznnnOCdG264QV6fcsop7R7bh7lmu40sf4NiFxC0xmL5gfAdBdG3L7+t1d3TuoSi&#13;&#10;d0SMmdpLyvDz+324O8KmKXYNW7fRboWHPcrTY5IdgDT+Zdn5B73bpNh6DnpWxL8LRa9Dz57dcqwo&#13;&#10;+Y3oeYnod0fo6PswasUexaTnsH2ef/h61eLCC/3DMLF4YGHTQYuntDqltQbVDucK9Lfhq6r29Vq9&#13;&#10;wSq8XoQeyM7/6DbaqNL/DNuNjHJPSPTRb9X9Nv+vfS252LXnsIkm++33w6+zen06iqq9jX226Ov7&#13;&#10;7y9kkF5/vfA0Qn3uVuk7W8L/obbPydLO4XPPvo+u2L9vrn0Mn8P6jn12pfec8eFfRTIScc5J9kUA&#13;&#10;AQQQQAABBBBAIKcCZCRiDfzGjRtl/379+gW16ArWV199dfDOunXr5LU+x0lj1KhRUl5xxRXtHlvn&#13;&#10;ml975hkpP2WeehEl6rduLbFZ/QcfRKmkVA0l6y+6Y/QLXzHbV7vdV8ldEh8N+x193dS5U7BJU6fO&#13;&#10;5p2Wcmv9F+SdrVsLY/3BB4VyxYq2x12/eXzYYX+oXXfbOLIO8ltvFb4J/f77hWeUdev2eyl33rnl&#13;&#10;+tYzz3wt2MauQq9+6faVDnsFCX2ejD+xdeungsaoYbFzwG6zPiGnf//CWaHaPoSeD9oLPas1Djqo&#13;&#10;0EJtc/TwZ9QeffTfg36Vbr/eN7Wyrnewmf47MLWuJYWx34dnfuFvebUR+8e6wt/IB5ZYdKXwlp2M&#13;&#10;c/jfCtdj2e0s1h7XOuP0K6l9GwoD0kZEPz87d2p9Jkff17UXOprlhX1GbTR/lS8W+e/LrLrRwSH0&#13;&#10;yr32SP+Kc/Af83aAw5mW8Ih3Cp0V4UrtvTp3flk26NbN7b/p4X8Vq/9sNDIS5f09shcCCCCAAAII&#13;&#10;IIAAArkWICMRa/iXLVsm+59xxhlBLWeddZa8vvLKK4N3wlmLYcMKT/i59tpr2z22ZiQaa7tAQLut&#13;&#10;9GOD8LV/u13hXEHXnf8SXGV52eQENDQ/8OHrTi3ZA7u2j2xjbb9xY+Eaz8svR10nxFVOr17oSrGV&#13;&#10;u+Ll2qryttcrWytXZmc96fIc4uyl54DmcHbfvfB0OKI6AutMxuC11wp5iSixqK5wO8LAusVRNmYb&#13;&#10;BGoo8OHzxOpquSyR/sumV/S7di38l1rDzooUIwr/l3HjxqODje28qGZK/Ql73ZXyWlWr1VrISJQ3&#13;&#10;XuyFAAIIIIAAAggggECuBchIxBr+Rx55RPYfo4t/mghnJDZv3izvH3bYYcE2Q4cOldfTp09v99gj&#13;&#10;RxauPc+58852t3TdQK/Q2+sehGsIX8Uvbxt7r2J1rqpre1WN1dZdB+GcQ5QWhtus38XX6/qVCL3m&#13;&#10;ofcJlL7PofTR7W+m6rfe9b6ILIVa/eUvhSu79rWiLPUxfl/0TLC/O5u9MyG+UvVr0DP2/+4Aabmz&#13;&#10;RVti3+l0vMlF/HzFN6vfSI6IgJPAf3XeX7Yff1jhv196LV//K2b/+2xnDMLf8nfNltv3Erju69S1&#13;&#10;Nje2+xXuqd6xFv5vk25p/6XblZd3D4n+V/6YY75Xdqc0IzFnTqW+E1GsYWQkyh4ydkQAAQQQQAAB&#13;&#10;BBBAIL8CZCRijf2aNWtk/xNOOCGo5cwzz5TXU6ylesP3SAwfPly2mTZtWsRjr5q1ONgy+jX46FtG&#13;&#10;bEZmNtPnqVcz7OsTpZ+Nrdee87aqa+m1S3WkyrvGU81Rjn8s+0kgeTsH4uuloAb7RM/DCZ2CIaGJ&#13;&#10;IYF8/keo6idCeP2N9K7ATUai6qcPB0QAAQQQQAABBBBAIP0CZCRijeFWs6LCIYccEtQSfiLTihUr&#13;&#10;5Lf2OtaXXnqpvHPeeefFOjY7I4AAAggggAACCCBQOwEyErWz58gIIIAAAggggAACCKRWgIlErKHr&#13;&#10;bKKHCa3oZRN2pStN2O/sayLWgdkZAQQQQAABBBBAAIGaCjCRqCk/B0cAAQQQQAABBBBAIJ0C3COR&#13;&#10;wLhNnjxZapk3b56UHTt2lHL+/PlSHnjggVLqvRBLly6VskuXLlI+/vjjUkoqI4FjUwUCCCCAAAII&#13;&#10;IIAAArUQICNRC3WOiQACCCCAAAIIIIBAygXISCQwgLqaxJAhQ6TcsGGDlJqX0HLLli3BMcaPHy+v&#13;&#10;x40bl8BRqQIBBBBAAAEEEEAAgdoJkJGonT1HRgABBBBAAAEEEEAgtQJkJBIbumXLlkldkyZNknL1&#13;&#10;6tVBvZ06dZLXo81yyhMnTkzseFSEAAIIIIAAAggggEDtBMhI1M6eIyOAAAIIIIAAAgggkFoBMhIV&#13;&#10;GbpVq1ZJvWvXrpWyf//+Uur9EgQCCCCAAAIIIIAAAtkQICORjXGkFwgggAACCCCAAAIIVFWAjERV&#13;&#10;uTkYAggggAACCCCAAALZECAjkY1xpBcIIIAAAggggAACCFRVgIlEVbk5GAIIIIAAAggggAAC2RBg&#13;&#10;IpGNcaQXCCCAAAIIIIAAAghUVYCJRFW5ORgCCCCAAAIIIIAAAtkQYCKRjXGkFwgggAACCCCAAAII&#13;&#10;VFWApzZVlZuDpUtg+fLl0uCXXnqp3WYPGDBAtunZs2erLZcsWSLvLFiwQMrNmzdL2adPHylHjBgh&#13;&#10;Zbdu3dqtmQ2KCcyYMSMYndNPP11eH3300SW44o9F/BoYzeijFv+vT7UZNdezbvv27bLLH//4Rykf&#13;&#10;ffRRKbdu3SrlHnvsIeXJJ58s5UEHHcTfmitshbaPM178lVVoUNqtdtu2bbLN/fffH/yVffDBB/L6&#13;&#10;4IMPlnL48OHtfkKI/y9b/Bq0m2Qk2h1uNkAAAQQQQAABBBBAAIHWAmQkOCcQKCowYcIE+d0DDzzQ&#13;&#10;rtFNN90k25x00knBlpMnT5bX8+bNa3PfHj16yPtz586VMpzHaPdwOd/gscceE4GRI0cGDtdcc428&#13;&#10;Pu2009qUiT8W8WvI+ZBJ911HLc5fn2ozaq5n3RtvvBH8Za1cubLE7t/97nflt2PHjm21TXzz+DW4&#13;&#10;9jq928cfL/7Kqj/6b7/9thz07LPPlvLvf/97mw3o3r27vD979mwp99tvP8//yshIVP8s4ogIIIAA&#13;&#10;AggggAACCKRegIxE6oeQDlRO4Ctf+YpUXvrKnB7dzkg0Nja2uland1AccMABUs6fP1/KTZs2SXnU&#13;&#10;UUdJOWfOnMp1IWM1q+1ll10m5fr164PeFctIxB+L+DVkbAjK6I7rqOkhyvvr030ZtTKGSXa58MIL&#13;&#10;pXzwwQeD3XUUNIO6aNEiKdesWRP89re//a28PvzwwxMxZ9RcRy3OePFX5qqd1PZXXnmlVKXfR9A4&#13;&#10;66yzpOzcubOUd955p5R6v4TeUXnPPfcEW8b/G4lfQ9iBjERS5wb1IIAAAggggAACCCCQIwEyEjka&#13;&#10;bLoaXUCfUnLIIYcEu4TvgihWm35vWOf9+k1HfTbCDjsU5u361Jpbb7012H3hwoXyuqGhIXrzcrWl&#13;&#10;XgFV/2L3qxTLSMQfi/g15Gqwgs7GGbU4f33aAEbN9axTc80t6PNkhg4dKuX06dNbjekJJ5wQvHPu&#13;&#10;uefK64kTJyZizqhFH7X448VfWXTtpLbU52v169dPSv1WwgUXXCDlxRdfHBzi2muvldezZs0K3nnq&#13;&#10;qafk9c477+ztXxkZiaTOEOpBAAEEEEAAAQQQQCBHAkwkcjTYdDW6wJMm7O3rTci1Ogm5rqCXFtqM&#13;&#10;pSb0V7KygYTkIjQdIdHXhL2jPMlbH+ZNtCkg+RwJyUUE6YjzTEThij8W8WuI0s7sbRNn1OL89akk&#13;&#10;o+Z6Rm0w8W8mRpk4w0T430D7HblPKbhVKb55/Bpce53e7eOPF39l1R99/SSwzMR/mpBnD9qPH5Qm&#13;&#10;SaZIk0USHU3saCKpf9kq8VfGRKL65xJHRAABBBBAAAEEEEAg9QJMJFI/hHSgEgLyDW/74SRyiO+b&#13;&#10;kFUnJeTeCYkxJlab0DZsNLHFhL7T1YTdwsNM2O88baISvchSnfLkK4m7TYwzUbp38ccifg1Z8i+v&#13;&#10;L66jpkcp76+Pv8Hyxkj32tWErKcrcYUJ+Sa3fpk7iMUm7Hf6m4j/lxK/hjh9T+O+ccaLv7Lajrjm&#13;&#10;JT5jQu6ilHjehKwaISHPddRHO0rIWhMSmpeI/zcSv4ZibkwkantGcXQEEEAAAQQQQAABBFIpwEQi&#13;&#10;lcNGoyst8FcT9lH+14S+o3dKPGLiTBOvm3jBhL2X/e1Gfb+TCXub90xUukfprf8bJuTp2hIHmYjS&#13;&#10;l/hjEb+GKO3M6jbljZpqlPfXp/syapU4o/Tft381ofXrlVRZZUIivnn8GirR6/TWWXq8+CvzbWR/&#13;&#10;ZGKaCXmak8SXTEwykdS/bJX7K2Mi4dsZRXsQQAABBBBAAAEEEEiBABOJFAwSTay+wD4mZG0HiS+a&#13;&#10;0O8H63cZf2BCW/WWiR+beN9E6dbq9x3tbUo/A6r6fc/GEeOPRfwasiFZ/V6U99en7WTUkh2vV03o&#13;&#10;E5zeNKH1X21iJxPxzePXkGyv01tblPHS3vFX5s8of8yEZiH0OwuyurzERSb0E0L8v5H4NRQTYyLh&#13;&#10;z7lESxBAAAEEEEAAAQQQSI0AE4nUDBUNrabAhSZkzWmJn5vY24Q+b+F0E581oa16yIRe47HbGc42&#13;&#10;6P0V9jbhHEU1e5rVY8Ufi/g1ZNW20v0q76/Pvs7K32D8MVpl4usmXjGhdcoq8hKDTCRlzt9aNcdL&#13;&#10;j8VfWXzzpGq43sQMEz8zoTUvMDHHRPy/kfg1FOsvE4mkzgTqQQABBBBAAAEEEEAgRwJMJHI02HQ1&#13;&#10;WYFPmdA6dYXXvUzYR9lswn6nyYT9Tm8TybaN2uKPRfwaGIXKCYT/+vRYjFp8c81F6HO31prQOvW6&#13;&#10;6Wkm7KPEN49fQ/xep7cG1/GK3lP+yqJbJbXlsSbs5z3qU+zi/43Er6FYH5lIJDX61IMAAggggAAC&#13;&#10;CCCAQI4EmEjkaLDpahQBzSFcaWKCiftMhPe1n2Gyp4nOJnqY0O1fNmHvu9KE/c6+JqK0jW2iC8Qf&#13;&#10;i/g1RG8tW6pAnL8+rYFRi3MuvW1ijAl9Hp3ewaVPpTvVRLj++Obxa4jT6/TuW9548VdWqxFfYUKf&#13;&#10;xfQ1E40m7PboXZT2vZR6Z2b8v5H4NRRzYyJRqzOK4yKAAAIIIIAAAgggkGKBDs3NzSluPk1HoDIC&#13;&#10;+kASfVBJz549pbzrrruklAc3Sfnwww9Lef755wcHHzdunLweP368lJMnT5Zy3rx5UuqSEfPnz5fy&#13;&#10;wAMPlPK8886TcunSpVJ26dJFyscff1xKuVpQma5ksNaNGzdKr/r16xf0TR4jI69bfXU7kbFgNJM6&#13;&#10;gaKPWpy/Pm0to1beqOm/YH/605+C3Y855hh5PWzYsDYr1IfUHXHEEYmYM2quoxZnvPgrc9WOv70+&#13;&#10;sLF///5S6pJTBx98sJR33HGHlLvuuquU1157rZS//OUvg8NdccUV8nrUqFHe/pWRkYh/blADAggg&#13;&#10;gAACCCCAAAK5EyAjkbshp8NRBO6//37Z7JJLLgk2lsUm5XXXrl2lXLduXfB+fX29vL733nul3GWX&#13;&#10;XaRcs2aNlEOGDJFyw4YNUmpeQsstW7YE++r1JM1mENEFol/bjj8W8WuI3q9sbxl91OL89akho+Z6&#13;&#10;Lq1evVp2OfHEE512HDp0qGw/ffr0RMwZtej48ceLv7Lo2sluOXv2bKlw2rRpQbXFPiHoQlX2txvi&#13;&#10;/43EryGsQUYi2TOE2hBAAAEEEEAAAQQQyIUAGYlcDDOdLE/gnnvukR1vvPFGKV977bVWlXz+85+X&#13;&#10;d6677jop99hjj1a/XbZsmbwzadIkKfXqkYZmNkaPHi3lxIkTy2tYzveKfm1boeKPRfwacj5k0n3X&#13;&#10;UYvz15fUuOdn1H79619LZ6dMmeLUZTsjkZQ5f2tRhiCp8eKvLIp2Jba58847pVpZylrKd955JziE&#13;&#10;Zif08Wh6d0S3bt1aNSD+30j8GuwmkZGoxBlCnQgggAACCCCAAAIIZFyAjETGB5juJSXw4osvSlW6&#13;&#10;yGvfvn2l1PslooSsPBrsq09s0KsORPUF4o9F/Bqq3+u0HzHOX5/2nVGr/jkQ3zx+DdXvdXqPyF9Z&#13;&#10;rcbuhRdekEO/++67Uuoz0KI/xTH+30j8GshI1OrM4bgIIIAAAggggAACCKRYgIxEigePpiOAAAII&#13;&#10;IIAAAgggUCsBMhK1kue4CCCAAAIIIIAAAgikWICJRIoHj6YjgAACCCCAAAIIIFArASYStZLnuAgg&#13;&#10;gAACCCCAAAIIpFiAiUSKB4+mI4AAAggggAACCCBQKwEmErWS57gIIIAAAggggAACCKRYgIlEigeP&#13;&#10;piOAAAIIIIAAAgggUCsBJhK1kue4CCCAAAIIIIAAAgikWICJRIoHj6YjgAACCCCAAAIIIFArASYS&#13;&#10;tZLnuAgggAACCCCAAAIIpFiAiUSKB4+mI4AAAggggAACCCBQKwEmErWS57gIIIAAAggggAACCKRY&#13;&#10;gIlEigePpiOAAAIIIIAAAgggUCsBJhK1kue4CCCAAAIIIIAAAgikWICJRIoHj6YjgAACCCCAAAII&#13;&#10;IFArASYStZLnuAgggAACCCCAAAIIpFiAiUSKB4+mI4AAAggggAACCCBQKwEmErWS57gIIIAAAggg&#13;&#10;gAACCKRYgIlEigePpiOAAAIIIIAAAgggUCsBJhK1kue4CCCAAAIIIIAAAgikWICJRIoHj6YjgAAC&#13;&#10;CCCAAAIIIFArASYStZLnuAgggAACCCCAAAIIpFigQ3Nzc4qbT9MRQACB9Ats375dOvHCCy9IuXbt&#13;&#10;Wil32KFwladPnz5S7rHHHunvYsp68Oyzz0qL33zzTSkPPfRQKXfbbbcU9eHtt9+W1i5fvlzK7t27&#13;&#10;S/nZz342Re2nqQggkBYBMhJpGSnaiQACCCCAAAIIIICARwJkJDwaDJqCAAL5EXjvvfeks7fccouU&#13;&#10;8+bNk/L9999vs/s9e/aU988//3wpzzzzzPwQRezpH//4R9ny4osvDrY/66yz5PWVV14ZsQZ7s5de&#13;&#10;ekn+7ymnnCJlt27dpFyyZImUnTt3lnLy5MnBeOle//Ef/yHl8ccfX8axVq9eLXtp3kCPmFRs27ZN&#13;&#10;qvrCF74g5bp166S89957pdxvv/2SOgT1IIAAAiJARoLTAAEEEEAAAQQQQAABBJwFyEg4k7EDAggg&#13;&#10;EEdArxafccYZUj7zzDNOVZ177rmy/cSJE532yvbGyWYkxowZI1yPPPKIlBdccIGUdq4jfkZi48aN&#13;&#10;Uuftt98u5c9+9jMpTz/9dCnLy5+UHtmbbrpJNvjpT38q5VFHHSXlnDlzsn0y0DsEEKiyABmJKoNz&#13;&#10;OAQQQAABBBBAAAEEsiBARiILo0gfEEAgRQJ33XWXtHbq1KlBm/fZZx95PXbsWCn33HNPKbdu3Srl&#13;&#10;gw8+KOX8+fNb9e6BBx6Qd/i+u7IklZFYtmyZ1KaZIo2FCxdK2dDQELwTPyORVGujnPB6D8aJJ54Y&#13;&#10;bPzrX/9aXh9xxBFRdmcbBBBAoF0BMhLtErEBAggggAACCCCAAAIItBZgIsE5gQACCFRV4HET9iGv&#13;&#10;MjHcxLEmBpmYZmKACXt7+Qa/fom/3ZAVKiTke/kS+rrdXVptYNcgeRJNlThF/Br0cPH7UrrZPzeh&#13;&#10;2xxsQnIRdjrCqdeV2Fj9dTQ3myh9FG2/rCARLCJh97ESLaROBBDImwATibyNOP1FAAEEEEAAAQQQ&#13;&#10;QCABAe6RSACRKhBAAIHoApdeeqlsfN999wW76LoH+v17XdPajueff17+r37ffccdd5Ty05/+tJR6&#13;&#10;j8S1114r5T333BPsot/C1ycC3XnnnVJ+8MEHUnbq1EnKr33ta1JefvnlUnbt2rXNZuu6yD/84Q+l&#13;&#10;1PUHtAaNfffdV0q9o+PUU0+tUA1a7euvvy7lv/3bv0nZ2NgopT7zqkuXLlKOHDlSygMPPFBKVdVw&#13;&#10;XUfi3Xfflb0+//nPB/V/+9vfltcXXXRRq95FuUdi0qRJstfDDz8c7KtrYx922GFSzpw5U8oNGzYE&#13;&#10;v9Ux/djHPiblaaed1qovt912m7yj99Xoqud2fPKTn5T/K4msoLU77bRTq21mzJgh79x6661SduzY&#13;&#10;UUpNZ+26666ttuT/IoAAAq4CZCRcxdgeAQQQQAABBBBAAAEE6shIcBIggAACVRW4//775XiXXHJJ&#13;&#10;q6Pq1WW5NULK4447Tkp99n/37t1LtC98jVz3euyxx0rs1a9fP/ntr371Kyn1KrWG5iL0Cvcrr7zS&#13;&#10;rst3v/td2UazE0nVoPVolmDIkCFSvvbaayVaoj5vvvlmsI1rRiL8JKVi61WXzkhoDkfXiNCQGy2k&#13;&#10;nD17tpRTpkyRUp+4VSzslodr05HSNbY3bdrUqpIvfelL8o7mH+zQ3IiujK5xww03SJnsWtolOsWv&#13;&#10;EEAgwwJkJDI8uHQNAQQQQAABBBBAAIFKCZCRqJQs9SKAAAIlBPQqvn7vv3T07dtXNtD1DfQOBzvC&#13;&#10;18j1t/otf72i/9JLL0mpayfb37P/3ve+J+/oWs4a3//+96X8/e9/H7wzatQoeT1+/HgpNTOguZS/&#13;&#10;/e1vUuo1cs2xfOYzn0mkBj309OnTpfzFL34RtETvMdB7Qurr66W84447pNRv/9vhmpEI91pXHA/f&#13;&#10;b1AsI6F3sFxzzTVBM7SFv/vd76TcbbfdpNRHdWn2Q3NBGnpvxtChQ6Xs1auXlHpPhZZ6d4pmmWbN&#13;&#10;miWlmmvu6JxzzpHyueeek1IzMzp2uhqJhj5o65BDDgneGTZsmLxWSQIBBBCII0BGIo4e+yKAAAII&#13;&#10;IIAAAgggkFMBMhI5HXi6jQACPgjowgX6bKXSdwJoa2WJCSn1G/x6ZTp8jVyfpHT99de36qBeEder&#13;&#10;9Rq6vIBew9br1ocffriU+mSk/fffX0rNNtixfPly+b/6fCGNcePGBWWcGjTvoaHX6d966y0ptacP&#13;&#10;PfSQlD179mzVnvPOO0/e+fOf/xy875qR+Na3viX7Ll68WEp9hpL2MRxh7TPPPFM20xWjNXr06CGl&#13;&#10;5iLszID+NsrK1uEcgvZ6woQJUh5//PFSduvWTUp9qpVmPPTeiWKh+Y0tW7ZI+cUvflHKYNGMEnvx&#13;&#10;KwQQQKC0ABkJzhAEEEAAAQQQQAABBBBwFiAj4UzGDggggEAlBDRjoE9b+u///m8pn3jiCSk1P2CH&#13;&#10;XrnXPED4GrneM3DiiSe22Uj7yrR99X3JkiWy/bnnnhvspfdmnH322a3q0eWx7adO6fOCTj/99Jg1&#13;&#10;6BOHdMFmvSNCY5999pFSMxLh0DUWpk6dGvzKNSPxhS98QfbV5z7plf6//vWvbR6r2B0p9sYDBw6U&#13;&#10;/6vreIQjSkZC99L7W/RelHBovuiYY46R8qSTTpLyiCOOaHNLfVMXR1+3bp2U+nywRx99tMT2/AoB&#13;&#10;BBCIIkBGIooS2yCAAAIIIIAAAggggMBHBMhIcEIggAACNRDQ6/p69X3nnXduswV6/fjf//3fpZw/&#13;&#10;f36wTUNDg7xeuHChlFHWWrYr1+vW9srKL7zwgryj1/v1WU+uofdaaIYkTg16t8bGjRul1JUuNEp/&#13;&#10;pz/6Nf5i/bJNSl+tj5KR0KP88pe/lPLoo49uddDorX311Vdl3wsuuEDKYnkJu/LBgwfL/7355pul&#13;&#10;DD9vSnMX77zzjpQf//jHpdQMGIEAAgjEESAjEUePfRFAAAEEEEAAAQQQyKkAGYmcDjzdRgCB6gvo&#13;&#10;agNf/epXpdSViUt/+19bGL5nwL63IXyN/KabbpK99Hvz4bDvkejUqZNs8Oyzz0q5aNEiKfX6t0b/&#13;&#10;/v2l/OY3v9kuVJcuXWSbDh06xKxBr6mH+7vXXnvJ+7pCczjmzp0rb+oqGRqu90joOuK6wobrPRI6&#13;&#10;FpMmTZJy2rRpUuo9Lfvuu6+U+syrHXZouWYXPSNh9/TJJ5+U/6urjuj9G/pcqfD9M5dddpm8r+tL&#13;&#10;2GHfI1Has01k3kQAAQTaFCAjwYmBAAIIIIAAAggggAACzgJkJJzJ2AEBBBCII2CvkKD13HLLLVJ+&#13;&#10;5StfabNavRJ//vnnB7/VVQU0hxDOSGg9WqcdL774ovzfk08+OXjTXkdCV0r+3Oc+1+Zv7Xr0u/t6&#13;&#10;Rbx3795S6tX3d999N2YN9pX7sJKu87D33nu36ley60hoduXpp59ucyzC2rqata6qoa/17giNyy+/&#13;&#10;XEr7yVdRMhLvv/++7KX3MOi46DrZRx55ZFCz5iL0OVc/+clPgveLrSJiZ6I083Pbbbe12UfeRAAB&#13;&#10;BKILkJGIbsWWCCCAAAIIIIAAAggg8KEAGQlOBQQQQKCqAj/60Y/keD/+8Y+Do+rKzSNHjpRSv8uu&#13;&#10;oXcvzJw5U0q9Sq2h1+AvvfRSKYs9R0jXmtDvyq9Zs0ZKXfnBfv6P1qC1aWgbdC0LDV1NWdd+1qvg&#13;&#10;F198sZQLFiwItrHriV+DVjt9+nQpf/GLXwRH0XUtrrvuOik/9alPSalrNYRzL673SGjewH4u1v/8&#13;&#10;z//IO+G1oks/I0tzMrqqhj5xS++4ePDBB6XcddddpQw/Heuoo46S9+17PPTZSiqpoatGaK5D17HW&#13;&#10;uOOOOwITfUfvctEx0gjfczJixAh5/+qrrw624QUCCCBQngAZifLc2AsBBBBAAAEEEEAAgVwLkJHI&#13;&#10;9fDTeQQQqL7A1q1b5aB6vXnZsmVODTjggANke31OUdeuXaUMXyPXq+B6RbxYaD2/+93vpLTXHHjp&#13;&#10;pZfkHf3Gv73WhD6bSGPLli3B63A98WvQyvXq/te+9jUpX3nllRJ90fsHmpqagm1cMxLh+xb0Sv+x&#13;&#10;xx7b6rhRVu0IZwns9jz//PNS59ChQ9vskZ0ruPDCC2UbzWZo6FO29txzTynXr18vpT3Ku+++u7xz&#13;&#10;7733Stm9e/dgr/A9NqXvySlBza8QQACBVgJkJDglEEAAAQQQQAABBBBAwFmAjIQzGTsggAAC8QX0&#13;&#10;m+v6vB3NMOg348Oh6xAPHz5cyu985ztS7rLLLsFm4WvkeheBXod+4IEHWlX4T//0T/KOfj/e/ra9&#13;&#10;vdmKFSvk/1511VVSPvHEE61q0Ds69OlAun5CuJ74NehBX3/9dSn1Hgz7zg1tw7Bhw6T88pe/LOW5&#13;&#10;554btNM1I6HX9XXtZ70P5Hvf+56UY8aMadX3KBkJXbP8xBNPlFLvTtHWaq5gv/32k1LviNBxt0PX&#13;&#10;GPnhD38opdajZ8js2bOlDGeZtGZ91pbWqaue2/Hzn/9c/u/1118ftOTRRx+V15q5IhBAAIE4AmQk&#13;&#10;4uixLwIIIIAAAggggAACORUgI5HTgafbCCDgm4BevV61apWUukq0Xl3W1a+LRfgauT4P6oQTTpDy&#13;&#10;jTfekFLzA3369JGyWBaiWP36tKhnnnkmaJWueK3XwqNE/Br0KHZf9AlOepdIUjF27FipSleP/uIX&#13;&#10;vyilXsuvXLz55ptS+d///ncp9U6PcD7BPrref/Laa69JqfdL9OvXT8rw06XsvfTJXUuXLpVy4MCB&#13;&#10;UurTrggEEEAgvgAZifiG1IAAAggggAACCCCAQO4EyEjkbsjpMAIIZEmgdEYiSz2tdF/0mr1ev9d8&#13;&#10;S9rvJXjvvfekF7pOhd778R//8R9SHn/88ZXGpH4EEMiJABmJnAw03UQAAQQQQAABBBBAIEkBJhJJ&#13;&#10;alIXAggggEBKBWTVCInPmpDr9xJ3m0hpd6TZvzehfdF+SS6CdER6B5SWI+ChwP8HQBITK9Uw/OYA&#13;&#10;AAAASUVORK5CYIJQSwMEFAAGAAgAAAAhAOaBZnUMBAAA2AsAAA4AAABkcnMvZTJvRG9jLnhtbOxW&#13;&#10;TW/jNhC9F+h/IFSgt40lf1uNs3CTJlgg2DWaFHumKcoiViJZkrbl/fV9pCQ7jhPsdpFLgR4sD7+G&#13;&#10;M2/ezPDyfV2VZMuNFUrOo+QijgiXTGVCrufRX4+376YRsY7KjJZK8nm05zZ6f/XzT5c7nfK+KlSZ&#13;&#10;cUOgRNp0p+dR4ZxOez3LCl5Re6E0l1jMlamow9Cse5mhO2ivyl4/jse9nTKZNopxazF70yxGV0F/&#13;&#10;nnPmPuW55Y6U8wi2ufA14bvy397VJU3XhupCsNYM+gNWVFRIXHpQdUMdJRsjzlRVghllVe4umKp6&#13;&#10;Ks8F48EHeJPEz7y5M2qjgy/rdLfWB5gA7TOcflgt+7hdGiKyedQfRETSCjEK1xKMAc5Or1PsuTP6&#13;&#10;QS9NO7FuRt7fOjeV/4cnpA6w7g+w8toRhsnhMJ6MBqOIMKwhaLNk2ALPCkTn7Bwr/jienMbTYXcy&#13;&#10;iUfJyFvV6y7uefsO5hwGB7s736DixLfhm/k26A8HIzDL+5ZM4uFsEiyk6Td9e+XkK75pwVL8Wg5A&#13;&#10;OuPAt3MFp9zG8KhVUn2XjoqaLxv9DnTV1ImVKIXbh9QDMb1RcrsUbGmawRM6Id4N5Fj2t5IEKGXc&#13;&#10;MmTfguCPc2kL5YjKCSWMlyXRBWrEr7/Ui9/C58ZvFtqhtBC6cQolQDBalnuy5pIb6njmw+iN8Pc2&#13;&#10;VlCP0r1iXyyR6rqgcs0XVqMOIDyBOqfbe3544sKqFPpWlKVntZdbsGD1s5x7Ae8mn28U21RcuqZA&#13;&#10;GV7CbgVfhbYRMSmvVhz5Zj5kwSCaWme4Y4W/MMfFf8LYhuOHhWDl0TBvs0U6vpCA/WQ0Ho6B9Hka&#13;&#10;9pPxZDo7UnUQT0IaHggH6Ix1d1xVxAswEZYgyjSl23vb2tRtQRIezQgihk0wIPx3aDo+o+n/LD1l&#13;&#10;ad+nzduytOHnOJ6BqUF51yoO9A3ldIzO8azgvwVHj03D9wm8O2yX5Bidpfm/aq0PBdUcKePVPqmF&#13;&#10;k45kj97R31VN+hPveLvNt1biasy3RcrPv5Lg01Eco5s13SZJxm236QAcDvqDeNom+SCe+d7UFJOu&#13;&#10;U3cJ/F05jrCrUmRdPfRnr0tDthTPqV0hHG+Vn+wqpeeLVP5Uc7efAeqdU15y9aoO745xB8RKZXvg&#13;&#10;YBQqDxywmt0K3HdPrVtSg1cZJvHSdJ/wyUu1m0eqlSJSKPP1pXm/HxHFakR2eOXNI/v3hvoWWH6Q&#13;&#10;iDVUuk4wnbDqBLmprhU8TYI1QcQB48pOzI2qPuMBuvC3YIlKhrvmkevEa4cRFvCAZXyxCHLTSe/l&#13;&#10;g0b/TUJ99bg+1p+p0W1UHOL5UXVsOivAzd4G5QU6Yy5Cdfa4Nii2cIPZQQrPR0gn79On47Dr+CC/&#13;&#10;+gcAAP//AwBQSwMECgAAAAAAAAAhAAr9I1hUmAAAVJgAABQAAABkcnMvbWVkaWEvaW1hZ2UxLnBu&#13;&#10;Z4lQTkcNChoKAAAADUlIRFIAAAQQAAADMQgCAAAA3VDXugAAAAFzUkdCAK7OHOkAAJgOSURBVHhe&#13;&#10;7d0JnB1Vtej/DkmYjQIhaFpMIjNChAsEr4IkeVxFBkEGATHQeQgaUFBk+F/IJYmX4YEKMqrXIcGg&#13;&#10;GGOUQfgT4HWCiVxEIEiekXtBkvyxGcJomDIQ+r/OWrzKpqvPOVWnhrOr6rc+/dkeT1ft2vXd1eTs&#13;&#10;Wqf2HtDb29tBIIAAAggggAACCCCAAAL9CWwACwIIIIAAAggggAACCCBQT4ABA9cGAggggAACCCCA&#13;&#10;AAII1BVgwMDFgQACCCCAAAIIIIAAAgwYuAYQQAABBBBAAAEEEEAgvgAZhvhm7IEAAggggAACCCCA&#13;&#10;QGUEGDBUpqs5UQQQQAABBBBAAAEE4gswYIhvxh4IIIAAAggggAACCFRGgAFDZbqaE0UAAQQQQAAB&#13;&#10;BBBAIL4AA4b4ZuyBAAIIIIAAAggggEBlBBgwVKarOVEEEEAAAQQQQAABBOILMGCIb8YeCCCAAAII&#13;&#10;IIAAAghURoABQ2W6mhNFAAEEEEAAAQQQQCC+AAOG+GbsgQACCCCAAAIIIIBAZQQYMFSmqzlRBBBA&#13;&#10;AAEEEEAAAQTiCzBgiG/GHggggAACCCCAAAIIVEaAAUNlupoTRQABBBBAAAEEEEAgvgADhvhm7IEA&#13;&#10;AggggAACCCCAQGUEGDBUpqs5UQQQQAABBBBAAAEE4gswYIhvxh4IIIAAAggggAACCFRGgAFDZbqa&#13;&#10;E0UAAQQQQAABBBBAIL4AA4b4ZuyBAAIIIIAAAggggEBlBBgwVKarOVEEEEAAAQQQQAABBOILMGCI&#13;&#10;b8YeCCCAAAIIIIAAAghURoABQ2W6mhNFAAEEEEAAAQQQQCC+AAOG+GbsgQACCCCAAAIIIIBAZQQG&#13;&#10;9Pb2VuZk3znRBQsWyKu5c+dKuXr1ail33nlnKY855hgphwwZ0jLI22+/LfvecccdUt5///1Srl27&#13;&#10;Vsqtt95aykMOOUTKXXbZpeX62REBBBBAAAEEEEAAgZwFyDDkDM7hEEAAAQQQQAABBBAokkC1MgyT&#13;&#10;J0+Wzpk9e3a/XTRs2DB5f9asWVIOHz48Vjc+//zzsv2ECROkXLp0aYN9v/71r8tvJ02aFKt+NkYA&#13;&#10;AQQQQAABBBBAoC0CZBjaws5BEUAAAQQQQAABBBAohkBVMgzd3d197uvvs88+8s6OO+4o5Zw5c6Rc&#13;&#10;tWqVlGPGjJFy5syZsTrwq1/9qmx/9913B3sddNBB8tqyFvPmzZPyqaeeCn77q1/9Sl5/9KMfjXUU&#13;&#10;NkYAAQQQQAABBBBAIGcBMgw5g3M4BBBAAAEEEEAAAQSKJFCVDIM9M2B5hqFDh0ppcyVtsEFtyHTt&#13;&#10;tddKec011wRdd9ddd8nrESNGNO1MmwfJcgXr1q2T8ogjjpDysssuC/a13MKBBx4YvPOlL31JXp9z&#13;&#10;zjlN62cDBBBAAAEEEEAAAQTaKECGoY34HBoBBBBAAAEEEEAAAd8FqpJh2H333aUr1qxZI6Wth3DF&#13;&#10;FVcEnbNw4UJ5ffLJJwfvfPe735XXhx56aNMOfOWVV2Sb//2//7eUjz32mJQHH3ywlHvuuWewr63P&#13;&#10;4K7AcOyxx8o73/rWt5rWzwYIIIAAAggggAACCLRRgAxDG/E5NAIIIIAAAggggAACvguUP8Pwxhtv&#13;&#10;9Lnfbys6X3TRRUHnrFy5Ul7bvEkWJ554opQXXHBBKh0YnqPp8ssvl5oPP/zwBvXbqg49PT2ptIFK&#13;&#10;EEAAAQQQQAABBMoqYJ82MwoyDBnBUi0CCCCAAAIIIIAAAmUQKH+GYdGiRdJRxx13XNBdJ5xwgry+&#13;&#10;8MILg3fCWYgjjzxSfnvppZcm7OTnnntOarDaXnjhBSltjiYbBW600UYN6h8/frz8lgxDwi5gdwQQ&#13;&#10;QAABBBBAoMQCnZ2dwWfLjE6TDENGsFSLAAIIIIAAAggggEAZBMqfYbjvvvukoyZOnBh0VzjDsHr1&#13;&#10;avnt6NGjg23CaynE7e1nnnlGdvnCF74g5dNPPx3s/oMf/EBejxs3rmmF4QyDjSCJIgqEM0X0ZhH7&#13;&#10;sV6b6d8y9aZ7LvRsWXvWzov+pX+LK+BevWQYituPtBwBBBBAAAEEEEAAgTIIlD/DEF5l+fjjj5eu&#13;&#10;mzp1atCB4WcYjjrqKPntJZdc0kInL1u2TPayOY5WrFgR1HDxxRfL66OPPjpinW6GIYexY8RWsVlr&#13;&#10;AvRma25F2Yv+LUpPxW0nPRtXrFjb07/F6q+4rS13/+Z8djzDEPfyY3sEEEAAAQQQQAABBCokUP4B&#13;&#10;w/s13C6VJxbsoYUg5Htgfb7IOEoj7oUguQUJeW5BQnILQXrhOxqSW4ieXoh7aLZHAAEEEEAAAQQQ&#13;&#10;QCALgfIPGLJQo04EEEAAAQQQQAABBCoiUP4Bw2CNYRrWqX/XcDt4qYb7znYa0S+ClzRkLiaJFzUG&#13;&#10;alyncZhG9NrYEgEEEEAAAQQQQAABTwTKP2DwBJpmIIAAAggggAACCCBQRIGqDBgO0LAeekjjrxpv&#13;&#10;a8zSsN9urLG/hr1jvz1P43yNcE9P05D1FoIlF/bReF3jllA8rFHEK4Y2I4AAAggggAACCFRKoCoD&#13;&#10;hkp1KieLAAIIIIAAAggggEBaAuVfh8GkbDWGww8/XEq55S+lPGAQlGvWrAlAzzzzTHl92mmnBe9I&#13;&#10;YkFe33zzzVJuuOGGUi5evDj47fLly+X1pz71qVhdEmUl6Zxn2I3VfjaOK2DrcthkXLaqxsyZM+NW&#13;&#10;wvbeCtC/3nZNwobRswkBPd+d/vW8gxI2r9z9m/OnRDIMCa9GdkcAAQQQQAABBBBAoMwCVckwWB8u&#13;&#10;WrRISssYWGbAYtCgQVJ2dXVJec455/Tp8MYZhptuukm2d9eNjnK9kGGIosQ2CCCAAAIIIIAAAmEB&#13;&#10;MgxcFQgggAACCCCAAAIIIOCLQLUyDK66LMks/9cWY95rr72ktKca/Imcx47+nDgtQQABBBBAAAEE&#13;&#10;EGggkPOnRJ5h4GpEAAEEEEAAAQQQQACBugLVHTCM1BijYasyc5kggAACCCCAAAIIIIBAH4HqDhi4&#13;&#10;FBBAAAEEEEAAAQQQQKCpQHWfYWhK0/YNcv52WtvPlwYggAACCCAQFnBn08cHgbIKdHd3xzq1nD8l&#13;&#10;kmGI1TtsjAACCCCAAAIIIIBAtQTIMPjb3zmPHf2FoGUIIIAAAhUWcP81rDADp15agc7OTjk3Mgyl&#13;&#10;7WBODAEEEEAAAQQQQACB0guQYfC3i8kw+Ns3tAwBBBBAIC+BcIbB7sgSCBRXoKenJ2g8GYbi9iMt&#13;&#10;RwABBBBAAAEEEEAAgZoAGQZ/rwMyDP72DS1DAAEEEMhLgH8N85LmOPkJJL+qk9cQ62yZJSkWFxsj&#13;&#10;gAACCCCAAAIIIFAtAQYM1epvzhYBBBBAAAEEEEAAgVgCDBhicbExAggggAACCCCAAALVEmDAUK3+&#13;&#10;5mwRQAABBBBAAAEEEIglwIAhFhcbI4AAAggggAACCCBQLQEGDNXqb84WAQQQQAABBBBAAIFYAgwY&#13;&#10;YnGxMQIIIIAAAggggAAC1RJgwFCt/uZsEUAAAQQQQAABBBCIJcCAIRYXGyOAAAIIIIAAAgggUC0B&#13;&#10;BgzV6m/OFgEEEEAAAQSqILBS4w6NWRq3avRoVEHg/2gs0HhSI/pZJ9k3+lEKtCUDhgJ1Fk1FAAEE&#13;&#10;EEAAAQQQQCBvgQG9vb15H5PjRRMYP368bGi3ATo7O6Xs7u6OtitbIeCFwKhR65sxcmTt9bx5XjSM&#13;&#10;RiCAQIEE+Ncweme99tprsvG5554r5Y9//GMp165d2+/upvrDH/5Qyu233z76IQq05aGHHiqtvf32&#13;&#10;26U8/fTTpbz22msjtj/JvlEOkfyqTl5DlHYG25BhiMXFxggggAACCCCAAAIIVEuAAUO1+puzRSBP&#13;&#10;gWXLOoKfPI/LsRBAAIGqCazR+LTG9zUktyAxXONwjb00TEa+syDxCY0nNKom1vh8B2lspGGvK+7D&#13;&#10;gKHiFwCnjwACCCCAAAIIIIBAIwEGDFwfCCCAAAIIIIBAsQUu07hPw87kIg2bE+lmjQc15mtsobFC&#13;&#10;Y4JGsc8/7dab2CqN72mkfYSC1ceAoWAdRnMRQAABBBBAAAEEEMhTgFmS8tSOd6ycn3+P1zi2RiCC&#13;&#10;wIAB6zcaO7b2mlmSIrCxCQIIvEuAfw2jXBAf+MAHZLNnn31WygMPPFDKu+++u8GONl/Q1772tWAb&#13;&#10;ST7I65///OdSLl68WMpJkyZJeeSRRwbbfOc735HXc+fOlVIejZDyhhtuCH773//93/La5iOyuOWW&#13;&#10;W6S89NJLpbz//vulnDx5spSS4pDy+uuvl/LFF1+Ucp999pHy6quvDl5bDVbnWWedJaXNFfnmm29K&#13;&#10;udlmm0lp14a1ascddwyOay/CMx3ZnJOWLrDj7rvvvlLKIx9Sjh49Oqjh3/7t34I2H3bYYfL6jDPO&#13;&#10;CH77+c9/Xl6//PLLUp533nlSymIXUv7gBz+Q8u233w6Oft1118nrbbbZpk/bkl/VyWvo06TG/5cM&#13;&#10;QywuNkYAAQQQQAABBBBAoFoCZBj87e+cx47+QtCyAgrI5EgS7joMZBgK2I00GQEvBBr/azhjRq2R&#13;&#10;06Z50dQcGnHSSbWDTJ26/lBPPfWU/J8PfehDwVs33nijvD7hhBMatOeZZ56R31qWwOJnP/uZlLYc&#13;&#10;8lQ9gN1Zl8Whg2322GMPef3nP/85eOell16S1/I4hJRXXHGFlN/85jel/NjHPiblf/7nf0rp3um3&#13;&#10;dj7//PNSfvKTn5TS8ga2XsT73/9+KW0FqrfeekvKUfoPydNPPy3lxz/+cSmthoceekjKxx9/XEo7&#13;&#10;i7/97W9SbrzxxkHb3ONaRmKDDWo3yvfbbz8p77nnnuC4H/zgB+W1SVo0XofBMhXWKju6nZHleaz9&#13;&#10;69atk3KHHXaQ8tFHH+3TtuSf8ZLXEJxslBdkGKIosQ0CCCCAAAIIIIAAAhUVIMPgb8fnPHb0F4KW&#13;&#10;FVAgnGGwlZ6XLi3gydBkBBBoq0Djfw3tXnt1MgxTptTO180w3HnnnfLOZz7zmaCXbG3jgw8+uGm/&#13;&#10;DXAeNbNnD77yla9Iufvuu0s5ePBgKWWaICn/8Y9/SLnlllv2qXPOnDnyjj3n8D/+x/+Q0jIG3/72&#13;&#10;t6U8++yzpXTv1tv9+EceeUTKrbfeWkp7auKLX/xiULM9TWH37O28NtlkEyllQicpN99886BVX/7y&#13;&#10;l+W1LS5x7LHHSuk+LeAe13IXdqffjmtPHRxyyCHBce3Jjd12261Pm8OrRLsZhmHDhsn2DzzwgJQj&#13;&#10;RoyQ8o9//KOUssCFlJZnsGckzNYi+We85DUEjYnyggxDFCW2QQABBBBAAAEEEECgogJkGPzt+JzH&#13;&#10;jv5C0LICCpBhKGCn0WQEPBXgGQa3Y8LPMIQzDLfddpvsYvfX64XN5DNw4MBggzPPPFNe2wxCNuOQ&#13;&#10;PSFg+YpXX31VyuOOO05K+8b/3//+dylPPfVUKa+66iop7d6/3VO3fbfffvugJVbPiSeeKKU7t9LK&#13;&#10;lSvlnfe+971BS2x+p5GamLZnACws42GZE3sO4VOf+pSU7uxGwcZNj/vaa6/JNu95z3v6HNfmmIr+&#13;&#10;DIMJ/PCHP3QP3acGc7vpppuCbZJ/xkteQ58GN/6/ZBhicbExAggggAACCCCAAALVEmDAUK3+5mwR&#13;&#10;QAABBBAok0BXV4f8yPNRFfmRpxfcBxikKz+q4fbp/6fRuJcf03C3kZUQbDEEuzseJCjucsJ++780&#13;&#10;JDshca+GPA8gIbkFCWuP5BYsvdAn5I6+e1NffivzGrlTGwXbWw3y7X8JmeNIQmZSkpC1HSTO0bBj&#13;&#10;HaQhqyLYwgj9htXg/mpDjeR/C2M0wvVspWHvy9oRtnxEcYMBQ3H7jpYjgAACCCCAAAIIIJC5AAOG&#13;&#10;zIk5AAIVFJBnGOwxBgIBBBBAIFMBmftfQr7rH3zdX9YblpCnFOxBhX7jxxrur9wMw+c07LeWPVig&#13;&#10;YVmFYzT+WeO/NGZo2PbuvslPXGYWkpDVHiR+pdGlsZOG1S8rT0vIKhC2EES/ISsw2CIMqYfMj2RT&#13;&#10;JPWJ1zXsTZnlySZ6Km5kYldcDlqOAAIIIIAAAggggAACrgADBq4HBBBAAAEEEECg2AJnadg5yHoC&#13;&#10;EkdryGoGtqCBhOUcvqNxpYa9f7iGzIxkkyNJ7K8hKwxIyHxHQcjaAhL27X+Zpccm6pGQeZlsaiYJ&#13;&#10;yz8k17xZ43gNWedBwmqermHPYMiMRjapkYTM2mQTN+Ucv9NwnZ/TsEc/rDGyQrYtkl3cYMBQ3L6j&#13;&#10;5QgggAACCCCAAAIIZC7AgCFzYg6AAAIiwFMNXAYIIIBAdgL2XX/3+YHfatgTDrJCs8SmGja/kLXE&#13;&#10;nnz4kUa4bZ/VcN//pIa9M1bD/a3VtqtG8jPdWcPmRJI1HCQO0LAMyUSNezTsWJaLSH7cuDVYbsFy&#13;&#10;CNYGey0rV0hYluZLGnFr9mp7BgxedQeNQQABBBBAAAEEEEDALwEGDH71B61BAAEEEEAAAQRaE/iN&#13;&#10;hq1dYPf7bW0EW6NgtYathPANjT9qbK0RPmJ4viP3uQW73y+rL9sCzBL2pEFrLQ/vZRmG/1fjIxq/&#13;&#10;17AMic3LZPfvf6Yhqz7bws85xzQNa+0vNZ7VsHmcbAYnd02GnJuX1uEYMKQlST0IIIAAAggggAAC&#13;&#10;CJRQYEBvb28JT6sUp2STD/T09EjZ2dkpZXd3dynOjJMov8D8+bVzHDeu75ny35vy9z1niEDaAvxr&#13;&#10;mET0jTfekN0feughKUeOHCnltttum6TCNu772muvydEXLVokpU3otM0227SlPfap7Omnn5bSlrM4&#13;&#10;+eSTg89stvxCMOVUvy1MflUnryEWHRmGWFxsjAACCCCAAAIIIIBAtQQYMFSrvzlbBPIRYE6kfJw5&#13;&#10;CgIIINBYwGZGsnUVJLdQ3PSCnObmGnYukltoV3qhAbhkHiTcFS1Kc30yYChNV3IiCCCAAAIIIIAA&#13;&#10;AgikL8CAIX1TakQAAQQQQAABBBBAoDQCDBhK05WcCAIIIIAAAggggAAC6QswYEjflBoRQKCeAM82&#13;&#10;cG0ggAACCBRdQGawlJCJRiVkfiSbIqncwYCh3P3L2SGAAAIIIIAAAgggkEiAAUMiPnZGAAEEEEAA&#13;&#10;AQQQQKDcAgwYyt2/nB0CCCCAAAIIIIAAAokEGDAk4mNnBBBAAAEEEEAAAQTKLcCAodz9y9khgAAC&#13;&#10;CCCAAAIIIJBIgAFDIj52RgCBfgWYDYkLAwEEEEAAgdIIMGAoTVdyIggggAACCCCAAAIIpC/AgCF9&#13;&#10;U2pEAIF6AmQeuDYQQAABBBAonAADhsJ1GQ1GAAEEEEAAAQQQQCA/AQYM+VlzJAQQQAABBBBAAAEE&#13;&#10;CifAgKFwXUaDEUAAAQQQQAABBBDIT4ABQ37WHAkBBBBAAAEEEMhC4E8aCzT+WyOLo/hcp527xYsa&#13;&#10;Pre2cG1jwFC4LqPBCCCAAAIIIIAAAgjkJ8CAIT9rjoQAAggggAACCGQhcITGJzUu1kj3KJbBuFQj&#13;&#10;3ZrTqs3O3cLyDGnVTD0iwICBywABBBBAAAEEEEAAAQTqCjBg4OJAAIH0BZYv75AfAgEEEECg6ALT&#13;&#10;NMZoPKpR9DOi/S0IMGBoAY1dEEAAAQQQQAABBBCoigADhqr0NOeJgA8CrPTsQy/QBgQQQCC6wGMa&#13;&#10;0bdny1IKMGAoZbdyUggggAACCCCAAAIIpCMwoLe3N52aqCVtgfHjx0uVPT09UnZ2dkrZ3d2d9kGo&#13;&#10;D4FMBCZOrFU7Y0bfyqdPr73T1ZXJQakUAQRKKdDkX0P7D820aaU8935O6qSTam9OndrnV/Y54emn&#13;&#10;n5byxBNPlPKGG24Itvm3f/s3eX3//fdLOXnyZCnnz58v5fXXXy+lLVmwzz77SHn11VcHr22vH//4&#13;&#10;x1I+++yzUr7//e+XcrfddpPyoosuknLfffeV8sgjj5Ty1VdflfJrX/uaNrDWQnvg4ayzzpJygw1q&#13;&#10;N6kfeughKQ877DApzzjjjKCFq1atCt63N7/73e9KOXr06GCb733ve/L6yiuvlNI+Hdlvr7nmGin3&#13;&#10;22+/YMvf/va38lqmjQresRd2vlbzcn3SbvPNN5fSxORRDSm32GKLYK8o53X55Zf3OUqU/5v8M17y&#13;&#10;GqK0M9iGDEMsLjZGAAEEEEAAAQQQQKBaAmQY/O3vnMeO/kLQsgIKkGEoYKfRZAQ8FWjyr6Hda69O&#13;&#10;hmHKlNr5xswwHHroobLT7bffLuWHPvQhKZ9//nkpZckCKe37C2vXrpXScgh2//6zn/1ssFf44rDa&#13;&#10;Dj74YCm33nprKV944QUp7Q79yy+/HOxy1VVXyevbbrtNynvuuUfK008/Xcprr7022Oa1116T1+95&#13;&#10;z3uCd37/+9/L6/33319KW/zh/PPPD3670047yesNN9xQyieeeELKN998M/htOMNgC1NYdsXCzn3J&#13;&#10;kiVBy/faay95/cADD0hp+ZAo5+XmSYLKm75I/hkveQ1NG+luQIYhFhcbI4AAAggggAACCCBQLQEy&#13;&#10;DP72d85jR38haFkBBcgwFLDTaDICngrwDMO7OqalZxjcDMPw4cOlwkceeSS4g/7zn/9cXn/xi18M&#13;&#10;DvTggw/Ka7vjfvzxx0v5y1/+UsrjjjtOyptuuqnPtRK+E2/5AcsAbLXVVsG+cTMMn/jEJ2TfIUOG&#13;&#10;SPn6669Leeqpp0r5wx/+MGjDueeeK6+//e1vB++4GQbLpXzgAx+Qct26dVLeeOONUp5wwglSWiZk&#13;&#10;7733lvLJJ5+UcoY+FXOSOkc5Lzu7uJH8M17yGmK1mQxDLC42RgABBBBAAAEEEECgWgJkGPzt75zH&#13;&#10;jv5C0LICCowbV2u0TsLxrqjz5dsCniFNRgCBvAT41zCKdONZktwMQ3gOpZUrV8oh3vve9wYHuvvu&#13;&#10;u+X1gQceKGXcDEOXToQ33SbFc+Jf/uVf5P/FzTDYswTuDEiLFy+Wd2ymJotnnnlGSsucWLgZhtmz&#13;&#10;Z8s7n//856UcPHhwsL3btq9//evyfy3z8IUvfEFKy7q4GYZ659XnNCP+3+RXdfIaIjbVNiPDEIuL&#13;&#10;jRFAAAEEEEAAAQQQqJYAA4Zq9TdniwACCCCAAAJVFpCZiNzJiIRiY420TD6sEbc2maPJpmnqE//Q&#13;&#10;cN/cUcN9R55PsEcU+g2Zf8mmYJKwowwNheQWLL0gIatJ2IISfaK184rr4O32DBi87RoahgACCCCA&#13;&#10;AAIIIIBA+wUYMLS/D2gBAggggAACCCBQDgF5lsB9nCDiSclaCracQp/YTMN9c5mG+46bQwjXIDM1&#13;&#10;2WRNEgM1ZAWJBiHrW9sS132itfOKePr+b8aAwf8+ooUIIIAAAggggAACCLRNgAFD2+g5MAIIIIAA&#13;&#10;AgggUCABWcfAljJoIWSGIpukSOJFDbeSP2iEq5V1GCTcfW/QcLe8RqNek2Q1CVtQQsLaL/NBScga&#13;&#10;1UHcoSHzKUm8odHCCZZ7FwYM5e5fzg4BBBBAAAEEEEAAgUQCDBgS8bEzAgj0KyDfL333V0xxQgAB&#13;&#10;BBAopMAWGtb0WzVkRQWJOzWin9LOGra9rBstISs8BDFZw54xcOscpHGOhr1/iYa14bMa52tspBFu&#13;&#10;jx33cA377SEaJ2scpHGdxkwNyz9EP6+KbMmAoSIdzWkigAACCCCAAAIIINCKAAOGVtTYBwEEEEAA&#13;&#10;AQQQqILAqRqWZ1itIas1S7ysEV3gAg1ZszlYttnyDPdp3Kxh+YRwnRdrnK5hWQhrw39q2CoK4fUl&#13;&#10;3HpsG1nlWsJmVfqpxlyND2lY/mQPjejnVZEtGTBUpKM5TQQQQAABBBBAAAEEWhEY0Nvb28p+7JO9&#13;&#10;wPjx4+UgPT09UnZ2dkrZ3d2d/WE5AgIpCIwaVask/BhDV1ft/enTUzgEVSCAQEUE+NewIh1dqdNM&#13;&#10;flUnryEWOBmGWFxsjAACCCCAAAIIIIBAtQQYMFSrvzlbBBBAAAEEEEAAAQRiCTBgiMXFxggggAAC&#13;&#10;CCCAAAIIVEuAZxj87e+cv53mLwQtK6AAzzAUsNNoMgKeCoT/NfS0oTQLgcgC9oSqRWvPqeb8KZEM&#13;&#10;Q+S+ZUMEEEAAAQQQQAABBKonQIbB3z7PeezoLwQtK6DAgAH9N5pZkgrYmTQZgTYLuP8atrkpHB6B&#13;&#10;DATIMGSASpUIIIAAAggggAACCCCQowAZhhyxYx6KDENMMDb3SKBehmHs2Foj583zqKk0BQEEPBeY&#13;&#10;MGGCtND9zrfnDaZ5CMQSsAzDzJkzY+2V86dEnmGI1TtsjAACCCCAAAIIIIBAtQTIMPjb3zmPHf2F&#13;&#10;oGUFFCDDUMBOo8kIIIAAAoURyPlTIhmGwlwZNBQBBBBAAAEEEEAAgfwFGDDkb84REUAAAQQQQAAB&#13;&#10;BBAojAADhsJ0FQ1FAAEEEEAAAQQQQCB/AQYM+ZtzRAQQQAABBBBAAAEECiPAgKEwXUVDEUAAAQQQ&#13;&#10;QAABBBDIX4ABQ/7mHBEBBBBAAAEEEEAAgcIIMGAoTFfRUAQQQAABBBBAAAEE8hdgwJC/OUdEoMwC&#13;&#10;y5Z1yE+9aPzbMrtwbggggAACCBRWgAFDYbuOhiOAAAIIIIAAAgggkL0AA4bsjTkCAggggAACCCCA&#13;&#10;AAKFFWDAUNiuo+EIIIAAAggggAACCGQvwIAhe2OOgAACCCCAAAIIIIBAYQUYMBS262g4AggggAAC&#13;&#10;CCCAAALZCzBgyN6YIyCAAAIIIIAAAgggUFgBBgyF7ToajgACCCCAAAIIIIBA9gIMGLI35ggIVEmA&#13;&#10;lRaq1NucKwIIIIBAJQQYMFSimzlJBBBAAAEEEEAAAQRaE2DA0JobeyGAQCsC5B9aUWMfBBBAAAEE&#13;&#10;2irAgKGt/BwcAQQQQAABBBBAAAG/BRgw+N0/tA4BBBBAAAEEEEAAgbYKMGBoKz8HRwABBBBAAAEE&#13;&#10;EEDAbwEGDH73D61DAAEEEEAAAQQQQKCtAgwY2srPwRFAAAEEEEAAAQQQ8FuAAYPf/UPrECiaAPMg&#13;&#10;Fa3HaC8CCCCAAAJNBBgwcIkggAACCCCAAAIIIIBAXQEGDFwcCCCQtwBZiLzFOR4CCCCAAAIJBBgw&#13;&#10;JMBjVwQQQAABBBBAAAEEyi7AgKHsPcz5IYAAAggggAACCCCQQIABQwI8dkUAAQQQQAABBBBAoOwC&#13;&#10;DBjK3sOcHwLtFhg7tkN+CAQQQAABBBAoqAADhoJ2HM1GAAEEEEAAAQQQQCAPAQYMeShzDAQQQAAB&#13;&#10;BBBAAAEECirAgKGgHUezEUAAAQQQQAABBBDIQ4ABQx7KHAMBBBBAAAEEEEAAgYIKMGAoaMfRbAQQ&#13;&#10;QAABBBBAAAEE8hBgwJCHMsdAoDoCUVZxjrJNdcQ4UwQQQAABBDwXYMDgeQfRPAQQQAABBBBAAAEE&#13;&#10;2ikwoLe3t53Hj3/sBQsWyE5z586VcvXq1VLuvPPOUh5zzDFSDhkyJH6Vdfe49tpr5XdPPvmklMce&#13;&#10;e6yU++67b79bL168ONiycQP22Wcf2WD48OFN2zl+/HjZpqenR8rOzk4pu7u7m+7FBgi0V2Dq1Nrx&#13;&#10;p01b34qurtrrGTPWvzNvXu01izO0t6c4OgIIIIBAcQVy/pRIhqG4lwotRwABBBBAAAEEEEAgc4Ei&#13;&#10;ZRgmT54sHrNnz+5XZdiwYfL+rFmzpIxy/74x7QMPPCAbTJgwIdjs4osvltdHH310vzueddZZ8v7t&#13;&#10;t9/etMeuvPJK2ebggw9uumXOY8em7WEDBKIIhDMMU6bU9nNzDmQYokiyDQIIIIAAAvUEcv6USIaB&#13;&#10;SxEBBBBAAAEEEEAAAQTqChRjwCDf3ZeQ3EKQXpAnASRO0NhYY4XGeRpJOtyOdZpG9HqWaETfni0R&#13;&#10;QAABBBBAAAEEECiEQDEGDIWgpJEIIIAAAggggAACCJRPoBjPMEyaNEnobY6goUOHSmlzJW2wQW3A&#13;&#10;Y3MZXXPNNUH33HXXXfJ6xIgRETvsqaeeki3t6YJ6zyHUe4Zh7dq1stduu+0WHCv6UwqNm5fzt9Mi&#13;&#10;WrEZAo0FJk6s/d6dE4lnGLhmEEAAAQQQSFcg50+JZBjS7T5qQwABBBBAAAEEEECgVALFGDAs1DB4&#13;&#10;WQlBQnILll6Q2EPD7RZZFcEWRogYkq+QkNxCkF44RSPK7g9ruFvKmgkS6zTe1ohSD9sgUB0BVnqu&#13;&#10;Tl9zpggggAACJRAoxoChBNCcAgIIIIAAAggggAACRRTw/RmGN954Q1j33HPPANdWdL7ooouCd1au&#13;&#10;XCmvbQVlixNPPFHKCy64IGKX/OIXv5At77jjjmAve/7BPW69Zxh+/etf9znWdtttJ+/87W9/k3Lg&#13;&#10;wIFS2vrQU3WC+uhPVoS/nVbvdFgBOmJHs1kOAuFnGGzVhXHj1h98+vTaa1sBmkAAAQQQQACBegK2&#13;&#10;JlhPT0+fDdx35Ist8ttMPw2SYeASRQABBBBAAAEEEEAAgboCvg8Y/kvDbf6GGu47gzTcd17TiN7t&#13;&#10;X9C4UWMXjej7/knD3V5yC5ZekLAnGe7TOF7jOY3o9duWMo7sN+LWw/YIIIAAAggggAACRRHw5BOg&#13;&#10;7wOGonQn7UQAAQQQQAABBBBAoJQCvg8Y3tRoTC/PCdijAkHkOTfRthryZILEJzXma/xV41sa1rAX&#13;&#10;Na7TaO1isvmXwtFabeyFAAIIIIAAAggg4LOAJ5/9fB8w+NyFtA0BBBBAAAEEEEAAgdIL+D5Lkq3B&#13;&#10;fOCBBwY9IY8ByGubccgiPJPSUUcdJe9fcsklLfdfuM56syRFOcSRRx4pm/3lL3+RcquttpJSHmlo&#13;&#10;umPOa/g1bQ8bIBBFIMosSbb2s/NHHKVitkEAAQQQQACBdwRy/pRIhoErDwEEEEAAAQQQQAABBOoK&#13;&#10;+D5geL+G2/zVGu479vy4+84oDX+6/YMa1p5XNfxpGy1BIF0BVnFO15PaEEAAAQQQaLuA7wOGtgPR&#13;&#10;AAQQQAABBBBAAAEEqizg+4BhsMYwDeunv2u4fbZUw31H1lq25ZYzDct1XKhxlsZtGuGDvqBh72+j&#13;&#10;kWnDqBwBTwRGjuwIfjxpEs1AAAEEEEAAgbgCvg8Y4p4P2yOAAAIIIIAAAggggECKAsUYMBygYaf9&#13;&#10;kIatcmDrLczSsN9urLG/hr1jvz1P43yNtPg20ligcbvGFRrPaNhR7tWwNts7h2mk1QbqQQABBBBA&#13;&#10;AAEEEEAgU4FiDBgyJaByBBBAAAEEEEAAAQQQqCfg+zoM1m5bjeHwww+X8vXXX5fSlna2cs2aNcHp&#13;&#10;nXnmmfL6tNNOC96RxIK8vvnmm6XccMMNpVy8eHHTCyL6Ogy/+93vpLZvfvObQZ2DBg2S15tuuqmU&#13;&#10;K1euDN6Xtfrk9a233irl5ptv3rQNOc+w27Q9bIBAFIFx42pbzZ9fK+UBBol582qlO28Z6zBEkWQb&#13;&#10;BBBAAAEE6gnk/CmRDAOXIgIIIIAAAggggAACCNQVKMaAYVuNn2iM0FinIbkFCbmjL/ElDcktuOmF&#13;&#10;HHr+UI3LNWzViLc0JLcQpBc+rmFPU0huIUp6IYeWcwgEshCIsg7D8uUd8kMggAACCCCAQCEEijFg&#13;&#10;KAQljUQAAQQQQAABBBBAoHwCxXiGIey+TG5jdnSsWLFCyr322ktKe57Bh3jiiSeCtu2xxx7y2p5n&#13;&#10;iBs5fzstbvPYHoF+BexZBf0DrfsMQ1dX7bfTp0OIAAIIIIAAAq0I5PwpkQxDK53EPggggAACCCCA&#13;&#10;AAIIVESgqAOGkRpjNCS34E96Qa6b7TXsuQXJLbSWXqjI9cdplluAlZ7L3b+cHQIIIIBARQSKOmCo&#13;&#10;SPdwmggggAACCCCAAAIItFeAAUN7/Tk6AggggAACCCCAAAJeCzBg8Lp7aBwCCCCAAAIIIIAAAu0V&#13;&#10;YMDQXn+OjgACCCCAAAIIIICA1wIMGLzuHhqHAAIIIIAAAggggEB7BRgwtNefoyNQNoEoKz1H2aZs&#13;&#10;LpwPAggggAAChRVgwFDYrqPhCCCAAAIIIIAAAghkL8CAIXtjjoBAVQVsHQYCAQQQQAABBAotwICh&#13;&#10;0N1H4xFAAAEEEEAAAQQQyFaAAUO2vtSOAAImQLaBKwEBBBBAAIGCCjBgKGjH0WwEEEAAAQQQQAAB&#13;&#10;BPIQYMCQhzLHQAABBBBAAAEEEECgoAIMGAracTQbAQQQQAABBBBAAIE8BBgw5KHMMRBAAAEEEEAA&#13;&#10;AQQQKKgAA4aCdhzNRgABBBBAAAEEEEAgDwEGDHkocwwEqiAQff3m6FtWwY1zRAABBBBAwHMBBgye&#13;&#10;dxDNQwABBBBAAAEEEECgnQIMGNqpz7ERqI4A6zBUp685UwQQQACBkgkwYChZh3I6CCCAAAIIIIAA&#13;&#10;AgikKcCAIU1N6kIAAVdgxIgO+SEQQAABBBBAoNACDBgK3X00HgEEEEAAAQQQQACBbAUYMGTrS+0I&#13;&#10;IIAAAggggAACCBRagAFDobuPxiOAAAIIIIAAAgggkK0AA4ZsfakdAQQQQAABBBBAAIFCCzBgKHT3&#13;&#10;0XgEEEAAAQQQQAABBLIVYMCQrS+1I1AdgejrN0ffsjp6nCkCCCCAAALeCjBg8LZraBgCCCCAAAII&#13;&#10;IIAAAu0XYMDQ/j6gBQiUVcBd3ZmVnsvay5wXAggggEDpBRgwlL6LOUEEEEAAAQQQQAABBFoXYMDQ&#13;&#10;uh17IoAAAggggAACCCBQegEGDKXvYk4QAQQQQAABBBBAAIHWBRgwtG7HnggggAACCCCAAAIIlF6A&#13;&#10;AUPpu5gTRAABBBBAAAEEEECgdQEGDK3bsScCCLgCcVdXiLs92ggggAACCCDQFgEGDG1h56AIIIAA&#13;&#10;AggggAACCBRDgAFDMfqJViJQdIERIzrkh0AAAQQQQACBwgkwYChcl9FgBBBAAAEEEEAAAQTyE2DA&#13;&#10;kJ81R0IAAQQQQAABBBBAoHACDBgK12U0GAEEEEAAAQQQQACB/AQYMORnzZEQqJrAyJEd8kMggAAC&#13;&#10;CCCAQKEFGDAUuvtoPAIIIIAAAggggAAC2QowYMjWl9oRQAABBBBAAAEEECi0AAOGQncfjUcAAQQQ&#13;&#10;QAABBBBAIFuBqAOG5zWybQu1I4BAlQRY6blKvc25IoAAAggUWCDqgKHAp0jTEUAAAQQQQAABBBBA&#13;&#10;oFWBqAOGz2h8XOMnGm9otHpc9kMAgbIJkDEoW49yPggggAACCKhA1AEDXAgggAACCCCAAAIIIFBB&#13;&#10;gXgDhhc1LtfYU+NAjYUaFeTjlBFAoIGAuw4DazJwqSCAAAIIIFBQgXgDhoKeJM1GAAEEEEAAAQQQ&#13;&#10;QACB1gSiDhg+oBE+xlMaJ2vspPEFjac1WmsTeyGAAAIIIIAAAggggIAnAlEHDJ40l2YggAACCCCA&#13;&#10;AAIIIIBAngJRBwy3aSzSuFKjUyPc1oc0xmn8k8bFGi9p5HluHAsBBBBAAAEEEEAAAQQSCkQdMCQ8&#13;&#10;DLsjgAACCCCAAAIIIIBAEQUG9Pb2Jmn3m2++Kbv/4Q9/kPKSSy6Rsqenp0GFw4YNk99eeumlUu63&#13;&#10;335JDl36fcePHx94WjKnu7u79GfNCRZXYOLEWttnzFh/BkuX1l7L/EjB+7aNxfTptbKrq7hnTMsR&#13;&#10;QAABBBBoj0DOnxLJMLSnmzkqAggggAACCCCAAAKFEEg6YNhEQ0Y5ErY+w3CNeie/QsNmVbpIoxBM&#13;&#10;NBIBBBIKsA5DQkB2RwABBBBAoF0CSQcM7Wo3x0UAAQQQQAABBBBAAIEcBFofMPxV42CNXTRO0Aiv&#13;&#10;wLCZxns03FOaqbFSI4dT5RAIIJCzAFmFnME5HAIIIIAAAlkItD5gyKI11IkAAggggAACCCCAAAJe&#13;&#10;CUQdMDypcaiGreh8hMbfNMKn9BGNezQe1nhQ43wNd/vnNLxCoTEIIIAAAggggAACCCBgAlEHDHgh&#13;&#10;gAACCCCAAAIIIIBABQWiDhg+r/G4RphJVleQsFmSlmj8RmNbDXf7kzRsbiV7/y2NCtJzyghUXGDZ&#13;&#10;sg75IRBAAAEEEEDAc4GoAwbPT4PmIYAAAggggAACCCCAQBYCrQwYNtQ4UkPWeJZYoHG4xkCNKG21&#13;&#10;LTfXiLI92yCAgM8CZAx87h3ahgACCCCAQMsCrQwYWj4YOyKAAAIIIIAAAggggECxBKIOGD6kcbPG&#13;&#10;Yo1LNYZquOe8WqOxwn9q2NMO4ecciiVIaxFAIIoAazJEUWIbBBBAAAEEPBSIOmDwsOk0CQEEEEAA&#13;&#10;AQQQQAABBLIWiDpgsFmPRmocq/FnjXD7PqUxXuMFjfA27ixJWZ8h9SOAQP4C5BPyN+eICCCAAAII&#13;&#10;ZCQQdcCQ0eGpFgEEEEAAAQQQQAABBHwWiDpgeE1jD41HNKZphM/Nsgo9Gp/QeEbDZwXahgACCCCA&#13;&#10;AAIIIIAAAv0KRB0wwIcAAggggAACCCCAAAIVFIg6YLBVF1ygNzTcd1ZqbKrhvn+cRgVxOWUEEGgg&#13;&#10;sHx5h/wQCCCAAAIIIOC5QNQBg+enQfMQQAABBBBAAAEEEEAgC4GoA4blGtaC/6lxp4bbpiEaf9I4&#13;&#10;XcN++6xGlPUZsjhD6kQAgXwEWOk5H2eOggACCCCAQM4CUQcMOTeLwyGAAAIIIIAAAggggIAPAs0H&#13;&#10;DDY/ktvWUzQat96yEO429oSDD+dMGxBAIH8BVmbI35wjIoAAAgggkIpA8wFDKoehEgQQQAABBBBA&#13;&#10;AAEEECiiQPMBw2AN99yiPI0QzicM1CiiEW1GAIG4AuQT4oqxPQIIIIAAAt4KNB8weNt0GoYAAggg&#13;&#10;gAACCCCAAAJZCzQfMGyksZmGtcaeYQivw2C/fUXjsxpu67fUyPp8qB8BBIoiwKxKRekp2okAAggg&#13;&#10;UHGB5gOGigNx+ggggAACCCCAAAIIVFkg6oChS8OkHtfYU2NvjU9o7KGxr8arGrb9QRpVVubcEUAA&#13;&#10;AQQQQAABBBAoqEDUAUNBT49mI4AAAggggAACCCCAQBKBqAOGMzRGa7jHs0zCCxpvari/Ha5xlUaS&#13;&#10;VrIvAgj4LxDlmQRmT/K/H2khAggggAACfQSiDhiAQwABBBBAAAEEEEAAgQoKxBswzNaYorGVRphs&#13;&#10;C40zNeZpVJCVU0ag4gJkEip+AXD6CCCAAAJlEog3YCjTmXMuCCCAAAIIIIAAAggg0FRgQG9vb9ON&#13;&#10;Gmzw9ttvy29XrVolpSzXICXLOSfxdPcdP368/N+enh4pOzs7pezu7k6rcupBIHWBAQPWV2lzqk2f&#13;&#10;3vcgo0bV3pGnHSTGjq2V5CBT7wgqRAABBBAovUDOnxLJMJT+iuIEEUAAAQQQQAABBBBoXSDpgGED&#13;&#10;jU01JLdAeqH1rmBPBComEGVWpYqRcLoIIIAAAgj4KJB0wODjOdEmBBBAAAEEEEAAAQQQSEmglWcY&#13;&#10;li9fLkd/7bXXpLRnGKLE7rvvHmUztgkEcv52GvIIJBSI+wyDzKQksXRpwsOyOwIIIIAAApUTyPlT&#13;&#10;IhmGyl1hnDACCCCAAAIIIIAAAtEFomYYXnnlFal0//33l3LNmjXRDyBb2oMNS5YsibUXG+c8dgQc&#13;&#10;gZYFbNYjmwHJot4sSePG1X47f36tJMPQMjg7IoAAAghUXCDnT4lkGCp+vXH6CCCAAAIIIIAAAgg0&#13;&#10;Eog6YDhcQ3ILcdML8COAQAUFRozokB8CAQQQQAABBEogEHXAUIJT5RQQQAABBBBAAAEEEEAgrkDz&#13;&#10;ZxhWr14tlY4ePbpP1XvssYe8c8wxx0i53XbbNT3wnnvu2XQbNnAFcv52GvgItCwQfoZhypRaZVOn&#13;&#10;9q2SZxhaRmZHBBBAAAEEAoGcPyWSYeDaQwABBBBAAAEEEEAAgboCzTMMb7zxhuzt5gfuueceeWfb&#13;&#10;bbfFNVOBnMeOmZ4LlZdbgAxDufuXs0MAAQQQ8E0g50+JZBh8uwBoDwIIIIAAAggggAACHgk0HzBs&#13;&#10;qrGhhjV8qIZHJ0FTEECgrQKSYbAkQ6xoba9Yh2BjBBBAAAEEEEgu0HzAkPwY1IAAAggggAACCCCA&#13;&#10;AAIFFYg6YPiyhp3k7RoFPWGajQACbRSQ1Z1tgWcCAQQQQAABBIoiEHXAUJTzoZ0IIIAAAggggAAC&#13;&#10;CCCQokDzWZLsYC+99JKU5513npS///3vpdx1112lPOecc6TcYostmrZpl112aboNG7gCOT//Dj4C&#13;&#10;LQvMn1/b1dZYsJg+vVZ2dfWtcuLE2jszZqx/v7e35cOyIwIIIIAAAhUVyPlTIhmGil5nnDYCCCCA&#13;&#10;AAIIIIAAAlEEomYY9t57b6nu1VdfjVJpn20GDhwo7yxZsqSFfau8S85jxypTc+4JBcgwJARkdwQQ&#13;&#10;QAABBGIJ5PwpkQxDrN5hYwQQQAABBBBAAAEEqiXAgKFa/c3ZIuCbAKsx+NYjtAcBBBBAAIE+AgwY&#13;&#10;uCQQQAABBBBAAAEEEECgrkDUZxhOO+00qaO1Zxg22KA2LLnhhhvoh1gCOX87LVbb2BgBV8BmPbIZ&#13;&#10;kCzqzZI0dWrtt9Omrd9y6dLaaxZn4IpCAAEEEEAgukDOnxLJMETvGrZEAAEEEEAAAQQQQKByAlEz&#13;&#10;DJWD8eCEcx47enDGNKGoAmQYitpztBsBBBBAoJgCOX9KJMNQzMuEViOAAAIIIIAAAgggkItAKwOG&#13;&#10;VzQu0jhQY3+Nv2pYs7+vkcspcBAEEPBOQJ5J4LEE73qFBiGAAAIIINCSQCsDhpYOxE4IIIAAAggg&#13;&#10;gAACCCBQPIF4A4YrNfbVmKnxlMYKDTv7FzS+p/ExjeKp0GIEEMhLgHUY8pLmOAgggAACCLQoEG/A&#13;&#10;0OJB2A0BBBBAAAEEEEAAAQSKKRB1wDBP4wcajc/0ZQ3bxl6frFFMH1qNAAIIIIAAAggggEClBaIO&#13;&#10;GCqNxMkjgAACCCCAAAIIIFBVgagDhskapjRc4w8av9Fw9XbQ+LSGvb9QY61GVZ05bwTKLBD9OQRm&#13;&#10;TyrzdcC5IYAAAgiUVCDqgKGkp89pIYAAAggggAACCCCAQCOB5gMGywzY3EdW0281hmpsoBE+wtUa&#13;&#10;AzXst7Z6A72BAAIIIIAAAggggAACBRJoPmAo0MnQVAQQQAABBBBAAAEEEEhXoPmAYbWGe9SNNKK0&#13;&#10;w80wDNCIshfbIIBA0QV4VqHoPUj7EUAAAQQQCASaDxjAQgABBBBAAAEEEEAAgcoKNB8wbK7hAl2r&#13;&#10;0Zjs+xprNGzL92pUFpoTRwABBBBAAAEEEECgiALNBwxFPCvajAACCCCAAAIIIIAAAqkIDOjt7Y1S&#13;&#10;0aRJk2Sz7u7uYOOtttpKXm+55ZZSPv7441LuvPPOUr700ktSrlixIthy2223ldf33HNPlAOxTSAw&#13;&#10;fvx4ed3T0yNlZ2dnH3+gEPBHYOrUWlumTVvfoqVLa6/lSYY+MWNG7Y2JE9e/PX167XVXlz9nQ0sQ&#13;&#10;QAABBBDwXSDnT4lkGHy/IGgfAggggAACCCCAAAJtFIg6YLBnEjbWsOa+qCG5BUsvSDymIbkFN70g&#13;&#10;7/9ao40nyaERQCBTgeXLO+QnSjB7UhQltkEAAQQQQMArgagDBq8aTWMQQAABBBBAAAEEEEAgH4Go&#13;&#10;zzC4rQk/zxBu6w477CBv/uIXv5ByyJAh+ZxMxKMsWLBAtpw7d66UtsSEPX1xzDHHpN5am07qySef&#13;&#10;lPLYY4+Vct99943Yzpy/nRaxVWyGQFjAnkmw5xMs6j3DMH9+7bfjxq3fkmcYuKIQQAABBBCIK5Dz&#13;&#10;p0QyDHE7iO0RQAABBBBAAAEEEKiQQCsZBuN5++23pXz22WelXLVqlZSDBw+WcujQoVJusskmHipO&#13;&#10;njxZWjV79ux+2zZs2DB5f9asWVIOHz48YfsfeOABqWHChAlBPRdffLG8PvrooyPWnPPYMWKr2AyB&#13;&#10;sEA4w1Bv9jUyDFw/CCCAAAIIJBfI+VMiGYbkXUYNCCCAAAIIIIAAAgiUVqD1AcMGGnInXuLDGrLe&#13;&#10;goTkFjxML8gKEhKSWwjSC/tonKBhsz/Z/E7naSTpcDvWaRpJ6mFfBKogsGxZh/wQCCCAAAIIIOCt&#13;&#10;QOsDBm9PiYYhgAACCCCAAAIIIIBAWgJRn2EIFlto+cA2b1K7wp3ZyZ6ysLmSJEkipc1ldM011wTN&#13;&#10;u+uuu+T1iBEjIjb4qaeeki2vvPJKKW+//fZ+9+IZhoiYbFY4gSTPMEyZUjtdWyuaQAABBBBAAIEo&#13;&#10;AjzDEEWJbRBAAAEEEEAAAQQQQCAPgagZhr333lua8+qrr7bQqIEDB8peS5YsaWHftHbZfffdpao1&#13;&#10;a9ZIecghh0h5xRVXBJUvXLhQXp988snBO9/97nfl9aGHHhqxAbbixLRp04LtTznlFHn9ox/9KHiH&#13;&#10;DENETDYrnICtq2AzIFnUmyXJHlcYNWr9lmQYCtfdNBgBBBBAoO0CZBja3gU0AAEEEEAAAQQQQAAB&#13;&#10;BN4RKP9Dz29oSG7B0gsSm2q4l8BoDfedP2vEvUxs5qWbNZglKa4e2yOAAAIIIIAAAgh4KFD+AYOH&#13;&#10;6DQJAQQQQAABBBBAAIGiCER9hsGWFKj3DMO6devkt1b+4x//kHLp0qVS2verzjnnHClloYa2oCxa&#13;&#10;tEiOe9xxxwVHl4UX5PWFF14YvCMpCHm95557Bu8ceeSR8vrSSy9tuc3hOpM/w1CvMbLsQ8vtZEcE&#13;&#10;kgu4zzCMHFmrT/8D0E/wDENybWpAAAEEEKiOwIQJE+Rke3p6+pyy+05nZ6f8NtNPg2QYqnPJcaYI&#13;&#10;IIAAAggggAACCMQWiJphiFvxLbfcIruce+65Up599tlS2qxB+cd9990nB51oE8VrhDMMq1evlvfd&#13;&#10;xxiOOOIIeeeyyy5rucHpZhjqNSOHMWXLAuxYHYEkGYaurprT9OnV0eJMEUAAAQQQiCrgzobUxk+D&#13;&#10;ZBiidhjbIYAAAggggAACCCBQQYGsBgyHaxjodzTahbuthnv0tzXcd+TpC3sAIwhZO8KWj/AqJJ/Q&#13;&#10;b3jVSBpTQQF5MsEeTiAQQAABBBBAIEUBTz77ZTVgSFGKqhBAAAEEEEAAAQQQQKBdAlkNGNZquGf1&#13;&#10;vEb+5/l+Dfe48sSCPbQQhDxp3ufx81Ea+be23hFtfCnPv/eJmRr+tJOWINBYQOZQsmmUCAQQQAAB&#13;&#10;BBBoKmCf9MKfAO2TYdPd09ogqwFDWu2jHgQQQAABBBBAAAEEEGijQNQBw5MR4nGNxRryTLc91h3E&#13;&#10;AI38T3WwxjANO/rfNdyWyKoRtnBEENtp5N9ajohA0QXIIRS9B2k/AggggAACfQSiDhiAQwABBBBA&#13;&#10;AAEEEEAAgQoKRF2HYe+99xadeis9N4bbeOONZYM///nPbfSdPHmyHH327NlS2vRHc+bMkXKnnXaS&#13;&#10;0taIWLhwoZTW2gcffFBKSU1IOWvWLCkffvjhYN9LLrmk6bmkuw4D6y00BWeDNgrY8z42UdLYsbVy&#13;&#10;3rxGzXFzjVG2b+OpcWgEEEAAAQQ8FHDXZ8jhUyIZBg+vAZqEAAIIIIAAAggggIAvAnkMGK7VaO8Z&#13;&#10;f1ljMw1bdeEojY9qSG7B0gsStqU9+WDvSG5B4maN2zTaey4cHQEEEEAAAQQQQACB3ATyGDDkdjIc&#13;&#10;CAEEEEAAAQQQQAABBNIViPoMg9x0lwNHeYbhfe97n2w5adIkKbfffnspN9lkk3Qb3XJtixYtkn3P&#13;&#10;O+88KZcvXx7UM2jQIHnd1dUl5TnnnNOnftte0gtSbrjhhlLKNFBN28AzDE2J2KA0AnGfYYi7fWmg&#13;&#10;OBEEEEAAAQRSEeAZhlQYqQQBBBBAAAEEEEAAAQRSEIiaYUjhUJ5VsUyndFmxYoWUe+21l5Q2e5I/&#13;&#10;kfPY0Z8TpyWFE4g76xEZhsJ1MQ1GAAEEEPBKIOdPiTzD4FXv0xgEEEAAAQQQQAABBPwSiJphOO20&#13;&#10;06ThUZ5hiHt+1113newyZMiQuDuWfvucx46l9+QEsxNwMwz6KFDH9OmNjkaGIbu+oGYEEEAAgSoI&#13;&#10;5PwpkQxDFS4qzhEBBBBAAAEEEEAAgRYFomYYkqz03Lhpf/rTn8gw9EuU89ixxSuI3RDo6EiSYRg5&#13;&#10;sia4dCmOCCCAAAIIIBBVIOdPiWQYonYM2yGAAAIIIIAAAgggUEEBBgwV7HROGQEEEEAAAQQQQACB&#13;&#10;qAIMGKJKsR0CCCCAAAIIIIAAAhUUiPoMw8qVK0Xn1FNPldLWS7bvTp111llSbrzxxlLa2saTJ0+W&#13;&#10;8tFHH5Vy2LBhUv70pz9tILvDDjtU0D3KKef87bQoTWIbBPoViPsMw7hxtWrmz6+VPMPARYUAAggg&#13;&#10;gEBcgZw/JZJhiNtBbI8AAggggAACCCCAQIUEomYYzjjjDFGZO3eulOeff76UJ510UgOn66+/Xn57&#13;&#10;1VVXSXnIIYdIecUVV1TINY1TzXnsmEaTqaNyArpgeoetq2ARZR0GMgyVu1A4YQQQQACBVAVy/pRI&#13;&#10;hiHV3qMyBBBAAAEEEEAAAQTKJdB8wLBOQ3ILll6Q+JxGY4eTNWyb2zVWa5RLj7NBAIG+AiNGdMgP&#13;&#10;gQACCCCAAAKlEWg+YCjNqXIiCCCAAAIIIIAAAgggEFeg+YDhTQ233uc0Gh/pdQ13m1c04raP7RFA&#13;&#10;oNwC8hSEPQhBIIAAAggggICfAs0HDH62m1YhgAACCCCAAAIIIIBADgLNBwyba7hNOVTjCY1wE1/Q&#13;&#10;sG3c326mkcMpcQgEEEAAAQQQQAABBBBIS6D5gCGtI1EPAggggAACCCCAAAIIFE4g6oDh0xru6cnq&#13;&#10;ChK7a+yt8VGNT2i8qGHby1rOEuFMReGwaDACCPQRaO0JBFnd2RZ4JhBAAAEEEEDAf4GoAwb/z4QW&#13;&#10;IoAAAggggAACCCCAQOoCUQcMV2uM0HAbsUbjVY1VGu5vt9L4nUbqTadCBBBAAAEEEEAAAQQQyFog&#13;&#10;6oAh63ZQPwIIIIAAAggggAACCHgoEG/AcJfG+RqWPXBPaaDG+zUu0LhPw8PTpkkIIJCRAM8nZARL&#13;&#10;tQgggAACCLRLIN6AoV2t5LgIIIAAAggggAACCCDQFoEBvb29yQ+8bt06qUTSC8mrooZAYPz48fK6&#13;&#10;p6dHys7OTim7u7vxQcArgfnza80ZN259o6ZPr73u6mrUzIkTa7+dMWP9NkuX1l4zdZJXnUtjEEAA&#13;&#10;AQS8Fcj5UyIZBm+vBBqGAAIIIIAAAggggED7BVoZMLyicZHGgRpjNf6qYef0fY32nx8tQAAB/wRk&#13;&#10;rrV3T7fmXxNpEQIIIIAAAgj8X4FWBgzoIYAAAggggAACCCCAQEUE4g0YrtTYV2OmxlMaKzSM7AWN&#13;&#10;72l8TKMilJwmAhUUaG2l5zBUWvVUsAs4ZQQQQAABBLIWiDdgyLo11I8AAggggAACCCCAAAJeCUQd&#13;&#10;MMzT+IFG4xN4WcO2sdcna3h12jQGAQQQQAABBBBAAAEEoghEHTBEqYttEEAAAQQQQAABBBBAoGQC&#13;&#10;UQcMkzXs5Idr/EHjNxouyg4an9aw9xdqrNUoGR+ngwACfQSirPQcZRtgEUAAAQQQQMATgagDBk+a&#13;&#10;SzMQQAABBBBAAAEEEEAgT4HmAwbLDNjcR9ay32oM1dhAI9ziqzVk7edg+WdbvSHPc+NYCCCQtQCz&#13;&#10;G2UtTP0IIIAAAgi0XaD5gKHtTaQBCCCAAAIIIIAAAggg0C6B5gOG1Rpu+zbSiNJiN8MwQCPKXmyD&#13;&#10;AALFFYjyfEJ4GzIVxe1xWo4AAgggUHqB5gOG0hNwgggggAACCCCAAAIIIFBPoPmAYXMNd/9rNRqb&#13;&#10;fl9jjYZt+V4NegIBBMoksHx5h/wQCCCAAAIIIFBigeYDhhKfPKeGAAIIIIAAAggggAACjQUG9Pb2&#13;&#10;RjGaNGmSbNbd3R1svNVWW8nrLbfcUsrHH39cyp133lnKl156ScoVK1YEW2677bby+p577olyILYJ&#13;&#10;BMaPHy+ve3p6pOzs7OzjDxQCPghMnFhrxYwZ69sS5b8o8+fXth83bv1eU6bUXk+d6sM50QYEEEAA&#13;&#10;AQR8F8j5UyIZBt8vCNqHAAIIIIAAAggggEAbBaIOGOyZhI01rLkvakhuwdILEo9pSG7BTS/I+7/W&#13;&#10;aONJcmgEEMhIoLXZjaLMpJRRg6kWAQQQQAABBOIKRB0wxK2X7RFAAAEEEEAAAQQQQKAEAvEGDH/W&#13;&#10;kG9N2RenGsQOGn/SeJ9GCbA4BQQQaCBA3oDLAwEEEEAAgVIKxBswlJKAk0IAAQQQQAABBBBAAIF6&#13;&#10;AlFnSfrLX/4iVdg8SLJ+s5Rvv/22lM8++6yUq1atknLw4MFSDh06VMpNNtkE9IQCOT//nrC17F5N&#13;&#10;gVGjauctTzJISIZBYunS5hK2ve1r0dVVK6dPb74vWyCAAAIIIIBAzp8SyTBwySGAAAIIIIAAAggg&#13;&#10;gEBdgagDhiM1dtU4RmMDjeEaH9aQ9RYkJLdAeoErDoEKCkR/hiH6lhVk5JQRQAABBBDwTSDqgMG3&#13;&#10;dtMeBBBAAAEEEEAAAQQQyEGg+YDhNQ23KVFmScqh6RwCAQTaLuCuw5Akb9Daeg5tP30agAACCCCA&#13;&#10;QBUEmg8YqqDAOSKAAAIIIIAAAggggEC/As0HDJtrvEfDqvirBqAIIIBAEoEkGYkkx2VfBBBAAAEE&#13;&#10;EIgl0HzAEKs6NkYAAQQQQAABBBBAAIEyCUQdMMzX2EpjrsbBGg9qLNN4SuPpOlEmNc4FAQR46oBr&#13;&#10;AAEEEEAAgYoIRB0wVISD00QAAQQQQAABBBBAAAFXIOpKz3vvvbfs9uqrr7bAZytDL1mypIV9q7xL&#13;&#10;zmv4VZmac29BILxa85QptWqmTo1aWWurREetne0QQAABBBAor0DOnxLJMJT3UuLMEEAAAQQQQAAB&#13;&#10;BBBILMCAITEhFSBQSYHwMwxxZz2Ku30lmTlpBBBAAAEE2i/AgKH9fUALEEAAAQQQQAABBBDwViDq&#13;&#10;MwwnnXSSnEOSZxhmz57trYKfDcv522l+ItAqbwVmzKg1beLE9Q2cPr32uqsrapPHjattOX9+rZRs&#13;&#10;g8TSpVH3ZTsEEEAAAQSqLJDzp0QyDFW+2Dh3BBBAAAEEEEAAAQSaCETNMACZv0DOY8f8T5AjFlog&#13;&#10;3QyDUfT2FpqExiOAAAIIIJCTQM6fEskw5NSvHAYBBBBAAAEEEEAAgSIKMGAoYq/RZgR8FIg761Hc&#13;&#10;7X08Z9qEAAIIIIBABQQYMFSgkzlFBBBAAAEEEEAAAQRaFVg/YFin8TEnztBotWb2QwCBMgskX4ch&#13;&#10;rBOus8yCnBsCCCCAAAIFESDDUJCOopkIIIAAAggggAACCLRDoO+A4eVQhFu1v4alIk7WaEfLOSYC&#13;&#10;CLRTYPnyDvlJEiNGdMgPgQACCCCAAAKeC5Bh8LyDaB4CCCCAAAIIIIAAAu0UaGXA8IqGm4po5xlw&#13;&#10;bAQQ8EOAWY/86AdagQACCCCAQMoCrQwYUm4C1SGAAAIIIIAAAggggICvAgwYfO0Z2oVA9QSYJal6&#13;&#10;fc4ZI4AAAggUQIABQwE6iSYigAACCCCAAAIIINAuAQYM7ZLnuAgUW8DNBrT29EJrexVbjdYjgAAC&#13;&#10;CCBQQAEGDAXsNJqMAAIIIIAAAggggEBeAgwY8pLmOAiUS4DnDcrVn5wNAggggAACdQUYMHBxIIAA&#13;&#10;AggggAACCCCAAAMGrgEEEMhMoLWnEcJ7kbXIrIuoGAEEEEAAgdYFyDC0bseeCCCAAAIIIIAAAgiU&#13;&#10;XmBAb2+vneS6deuk3HXXXfuc8x577NHnnUceeaTpNu4GAwYMkP/7y1/+svSa6Z7g+PHjpcKenh4p&#13;&#10;Ozs7pezu7k73ENSGQMsC+mf9TnR11V5Mnx6vsvnza9uPG7d+L6vBaiMQQAABBBBAoJ5Azp8SyTBw&#13;&#10;KSKAAAIIIIAAAggggEBdgeYZhuR4AwcOlEqWLFmSvKpK1ZDz2LFStpxscoEsMgxTptTaNXVq8tZR&#13;&#10;AwIIIIAAAmUWyPlTIhmGMl9MnBsCCCCAAAIIIIAAAgkFGDAkBGR3BConkNZcRq3NrVQ5bk4YAQQQ&#13;&#10;QACBdgswYGh3D3B8BBBAAAEEEEAAAQQ8Flj/DIM1ctGiRRm1ds8998yo5rJWm/O308rKyHmlLiAZ&#13;&#10;BolRo9ZX3NqzB2nVk/oJUiECCCCAAAKeC+T8KZEMg+fXA81DAAEEEEAAAQQQQKCdAn0zDO1sC8d+&#13;&#10;t0DOY0f4EYgokNb6CeEMQ2vrOURsNpshgAACCCBQGoGcPyWSYSjNlcOJIIAAAggggAACCCCQvgAD&#13;&#10;hvRNqRGBcgukNUtSuZU4OwQQQAABBEojwIChNF3JiSCAAAIIIIAAAgggkL4AA4b0TakRAQSiCLAO&#13;&#10;QxQltkEAAQQQQKDtAgwY2t4FNAABBBBAAAEEEEAAAX8FGDD42ze0DIGiCKSVK+DpiKL0OO1EAAEE&#13;&#10;EKiUAAOGSnU3J4sAAggggAACCCCAQDwBBgzxvNgaAQTCeYAkGYYk+9IXCCCAAAIIIJCDAAOGHJA5&#13;&#10;BAIIIIAAAggggAACRRVgwFDUnqPdCCCAAAIIIIAAAgjkIMCAIQdkDoEAAggggAACCCCAQFEFGDAU&#13;&#10;tedoNwLtEli+vEN+3EjyHIK7L7MktatPOS4CCCCAAAINBBgwcHkggAACCCCAAAIIIIBAXQEGDFwc&#13;&#10;CCCAAAIIIIAAAgggwICBawABBBBAAAEEEEAAAQTiC5BhiG/GHghUW4AnDard/5w9AggggEDlBBgw&#13;&#10;VK7LOWEEEEAAAQQQQAABBKILMGCIbsWWCCBQE3AzDEnmRwprkrvgCkMAAQQQQMBDAQYMHnYKTUIA&#13;&#10;AQQQQAABBBBAwBcBBgy+9ATtQKCIAskzDMlrKKIbbUYAAQQQQKBAAgwYCtRZNBUBBBBAAAEEEEAA&#13;&#10;gbwFGDDkLc7xECi6QNZPGmRdf9H9aT8CCCCAAAI5CzBgyBmcwyGAAAIIIIAAAgggUCQBBgxF6i3a&#13;&#10;ioBvAsmfQBgxokN+CAQQQAABBBDwVoABg7ddQ8MQQAABBBBAAAEEEGi/AAOG9vcBLUAAAVeAZxi4&#13;&#10;HhBAAAEEEPBKgAGDV91BYxBAAAEEEEAAAQQQ8EuAAYNf/UFrEPBZIHzvnycQfO4v2oYAAggggEAq&#13;&#10;AgwYUmGkEgQQQAABBBBAAAEEyinAgKGc/cpZIZCFQBZPFySfZymLM6VOBBBAAAEEEAgEGDBwMSCA&#13;&#10;AAIIIIAAAggggEBdAQYMXBwIINC6APmB1u3YEwEEEEAAgYIIMGAoSEfRTAQQQAABBBBAAAEE2iHA&#13;&#10;gKEd6hwTgWIK5PMMQxZHKaY3rUYAAQQQQMALAQYMXnQDjUAAAQQQQAABBBBAwE8BBgx+9gutQqAY&#13;&#10;AjzDUIx+opUIIIAAAggkEGDAkACPXRFAAAEEEEAAAQQQKLsAA4ay9zDnh0B6AuGnC7LIMPAMQ3o9&#13;&#10;Rk0IIIAAAgikIMCAIQVEqkAAAQQQQAABBBBAoKwCDBjK2rOcFwLFEMgiR1GMM6eVCCCAAAIIFESA&#13;&#10;AUNBOopmIoAAAggggAACCCDQDgEGDO1Q55gIFFNg+fIO+SEQQAABBBBAoFICDBgq1d2cLAIIIIAA&#13;&#10;AggggAAC8QQYMMTzYmsEEHAFsngCgTwG1xgCCCCAAAJeCTBg8Ko7aAwCCCCAAAIIIIAAAn4JMGDw&#13;&#10;qz9oDQI+C2SxQkIWOQqfDWkbAggggAAChRNgwFC4LqPBCCCAAAIIIIAAAgjkJ8CAIT9rjoRA0QXc&#13;&#10;DEN2mYEs8hhFl6f9CCCAAAIItFGAAUMb8Tk0AggggAACCCCAAAK+Cwzo7e31vY3vbt+CBQvkjblz&#13;&#10;50q5evVqKXfeeWcpjznmGCmHDBmS8HRaq3/x4sVy3CeffLLp0ffZZx/ZZvjw4U23HD9+vGzT09Mj&#13;&#10;ZWdnp5Td3d1N92IDBLITGDWqVrdkACTGjq2V8+alc7QBA9bXk27N6bSPWhBAAAEEEPBJIOdPiWQY&#13;&#10;fOp82oIAAggggAACCCCAgGcCRcowTJ48WfRmz57dr+GwYcPk/VmzZkkZ5f59uJIk9Z911llS4e23&#13;&#10;3960f6+88krZ5uCDD266Zc5jx6btYQMEssswZFczvYYAAggggED5BHL+lEiGoXyXEGeEAAIIIIAA&#13;&#10;AggggEBqAsXIMNh39ydNmhSctz0JsOOOO0o5Z84cKVetWiXlmDFjpJw5c2YsoeT1H3TQQXLEpUuX&#13;&#10;Nj0uGYamRGzgrYD7pEFXV62Z06en01g3wyDzL+lfUzo1UwsCCCCAAALlEyDDUL4+5YwQQAABBBBA&#13;&#10;AAEEECiqQDEyDJZbsDzA0KFDpbS5jDbYoPaVqmuvvVbKa665JuiEu+66S16PGDEiYrckqX/t2rVy&#13;&#10;lN122y04VvQcQuPm5Tx2jGjFZlUWyC7DMG5czXX+/FpJhqHK1xjnjgACCCAQRSDnT4k8wxClU9gG&#13;&#10;AQQQQAABBBBAAIGKChRjwLBQw7poXw3JLVh6QWIPDbcDZVUEWxghYiSp/2EN90CyZoLEOo23NSI2&#13;&#10;g80Q8FaA1Ze97RoahgACCCCAQNYCxRgwZK1A/QgggAACCCCAAAIIINCvgO8Dhjc01mjYCWyq4Z7M&#13;&#10;aA33nT9rROny5PU/peEe6181dtWQZxskJmos14jSKrZBwDeBcIZBHhGK/JRQvLMhmxHPi60RQAAB&#13;&#10;BBDIWMD3AUPGp0/1CCCAAAIIIIAAAggg0EjA9wHDf2m4Z7ChhvvOIA33ndc0ovR88vr/pOEe628a&#13;&#10;9o49yXCfxvEaz2lEaVt4G3kivt9orTb2QiCJgMxlZNMZpRLp1pZKk6gEAQQQQACBtgtM0Ah//OvR&#13;&#10;yK15vg8YcoPgQAgggAACCCCAAAIIIBAW8H3A8KZG454bqOFuE31uouT1b6shaz5IfFJjvsZfNb6l&#13;&#10;YW17UeM6jbjXoo0jwxG3HrZHoDUBnitozY29EEAAAQQQSCLgySdA3wcMSYjZFwEEEEAAAQQQQAAB&#13;&#10;BBIK+D5gsPv3jbMH9pyAu00451CPKXn9X9WQtaUlfqTxAQ1bKeJYjY9oWBvu0Wit22yFh3C0Vht7&#13;&#10;IZBEIN2nDsJzLpHTSNI77IsAAgggUA4BTz77+T5gKEdncxYIIIAAAggggAACCBRUwPcBw/s1XNzV&#13;&#10;Gu474efER2lE6ZKs67c2fFDDXr+qEaVt7jY2vuwOxUyNuLWxPQIIIIAAAggggID/AvZJL/wJ0D4Z&#13;&#10;5tZ+3wcMuUFwIAQQQAABBBBAAAEEEAgL+D5gGKwxTMNa/3cN90yWarjvbKcRpb+T1G+5jgs1ztK4&#13;&#10;TSN83Bc07P1tNKK0jW0Q8Ecg/ERBus8whM+UZxj86X1aggACCCBQcQHfBwwV7x5OHwEEEEAAAQQQ&#13;&#10;QACB9goM6O3tbW8Lohx98uTJstns2bOltCUX5syZI+VOO+0k5SmnnCLlwoULpdx4442lfPDBB6WU&#13;&#10;7IGUs2bNkvLhhx8O9r3kkkv6HDRJ/ePGjZPann76aSmHDx8u5S9+8QspZaIkKe+9914pTz311OCI&#13;&#10;p512mrw+88wzm564rOon29gyfvY1NfkGW9O92ACBLAQmTqzVOmPG+rotq5fWYs9Tp9ZqmzZtff3z&#13;&#10;5tVejx2bxdlQJwIIIIAAAsUWyPlTIhmGYl8utB4BBBBAAAEEEEAAgUwFipFheOqpp0Th8MMPl/L1&#13;&#10;11+X0vIMVq5ZsyYwsjv3dhff4rzzzpPy5ptvlnLDDTeUcvHixX1Mk9T/u9/9Tmr75je/GdQ5aNAg&#13;&#10;eb3ppptKuXLlyuB9yxLceuutUm6++eZN+zXnsWPT9rBBlQXCGYZ0c5OWu7CjWJBhqPL1xrkjgAAC&#13;&#10;CDQWyPlTIhkGLkgEEEAAAQQQQAABBBCoK1CMDIM1f9GiRVJaxmD58uXBOdkd/a6uLinPOeecPuca&#13;&#10;JcOQpH7b95ZbbpHyiiuukPLZZ5/t04aPf/zj8s7ll18u5dZbbx3xesx57BixVWxWTQF9VKdj/vz1&#13;&#10;Z591hmH69Nqx9M+aQAABBBBAAIF3CeT8KZEMA9cfAggggAACCCCAAAII1BUoUobBPYllMkl7R8eK&#13;&#10;FSuk3GuvvaS05xnSiiT1P/HEE0Hb9thjD3ltzzPEjZzHjnGbx/aVErCV0/XP7p2Zkd699klSDMtd&#13;&#10;WB7DggxDUlP2RwABBBAor0DOnxLJMJT3UuLMEEAAAQQQQAABBBBILFDUAcNIjTEakltIN72g91Bb&#13;&#10;r397DXluQUJyC62lFxL3LBUgkJVA1ms8Z9Vu6kUAAQQQQACBlgSKOmBo6WTZCQEEEEAAAQQQQAAB&#13;&#10;BOIJMGCI58XWCFRTQJ5esAcYJPLJMLhHrKY5Z40AAggggIAnAgwYPOkImoEAAggggAACCCCAgI8C&#13;&#10;DBh87BXahIA/Avnc6c8na+GPKi1BAAEEEECgQAIMGArUWTQVAQQQQAABBBBAAIG8BRgw5C3O8RAo&#13;&#10;lkA4wzBiRIf8EAgggAACCCBQEQEGDBXpaE4TAQQQQAABBBBAAIFWBBgwtKLGPghURyCcYcjneYPl&#13;&#10;yzvkh0AAAQQQQACBtgswYGh7F9AABBBAAAEEEEAAAQT8FWDA4G/f0DIE/BTIIsOQRZ1+6tEqBBBA&#13;&#10;AAEECifAgKFwXUaDEUAAAQQQQAABBBDIT2BAb29vfkfjSHEExo8fL5v39PRI2dnZKWV3d3ecCti2&#13;&#10;GgLBCsxyuvVem4Tcxu8T9k54L3t/7Fgppk6tvZw2bf2eS5f2X1ly7gED1tehB++YNy95rdSAAAII&#13;&#10;IIBA2QRy/pRIhqFsFxDngwACCCCAAAIIIIBAigJkGFLETLmqnMeOKbee6voVsHv5M2bUSncOIPce&#13;&#10;v+1o9/gPOGD9a7vl7tZw7721d+bPzwpb2zBxZO0m/4z52h6N7LKSo0atP0UyDFl1K/UigAACCBRf&#13;&#10;IOdPiWQYin/JcAYIIIAAAggggAACCGQmQIYhM9rEFec8dkzcXioICbjZgBtuWH/zvFBUyzpGSntn&#13;&#10;dJwk5bSOqWQYCtV7NBYBBBBAoJwCOX9KJMNQzsuIs0IAAQQQQAABBBBAIBUBMgypMGZSSc5jx0zO&#13;&#10;ofSV2hRClj0IR/jJhHog7vxF0fey2mzfk2oZgHfCrS08D5JtVO+pCfutnVH46QirzaYuCs+5VO/s&#13;&#10;Ir/vPsNg1duMTAQCCCCAAAIIuAI5f0okw8DlhwACCCCAAAIIIIAAAnUFyDD4e3HkPHb0F8K3ltm9&#13;&#10;+YkTa2XcGYps6h/LBnR1NTozO4rVb7Mh2Ts2b5LVY2V2EV6CwY7l5jRsm5Ri3Lj1J02GISVUqkEA&#13;&#10;AQQQKKFAzp8SyTCU8BrilBBAAAEEEEAAAQQQSEuADENakunXk/PYMf0TKF+Ndr/fboO7YTfD632n&#13;&#10;33ICqd6Jz5N21IBlcriTZJ4kOQmZJ6nfc0/pqQYyDHn2LMdCAAEEECiuQM6fEskwFPdSoeUIIIAA&#13;&#10;AggggAACCGQuQIYhc+KWD5Dz2LHldlZix3rf5i/1csT20ITNXGQxfeRUKbuW1ckz2LMZCXIpbobB&#13;&#10;jpjdqtKVuG45SQQQQACBkgrk/CmRDENJryNOCwEEEEAAAQQQQACBNAQYMKShSB0lFpD75fIzbVrt&#13;&#10;x40pUzrkR767b1/fL2PIIxt9Z4GaMrVDfmRxBPmRZzaCxzYkGSE/snqD/PSzW1Qdt8qo+7AdAggg&#13;&#10;gAACCGQswIAhY2CqRwABBBBAAAEEEECgyAIMGIrce7Q9UwG7ax7OLVhWwTIP1QxLBJiDZVosTCxB&#13;&#10;hiHMaVUSCCCAAAIIINBGAQYMbcTn0AgggAACCCCAAAII+C7AgMH3HqJ9bROQtZxtOecgpk/vkB+Z&#13;&#10;GSnrJZbbds7vOnD47v67Tt3yDLJedZ8lq2VdaluaOn6MGNEhPwQCCCCAAAIIeCXAgMGr7qAxCCCA&#13;&#10;AAIIIIAAAgj4JcCAwa/+oDVeCMyY0SE/7nfx7dZ6+G66F83NqhHLl3fIT5OwPIObeuCxg2Zm/B4B&#13;&#10;BBBAAIFiCTBgKFZ/0VoEEEAAAQQQQAABBHIVYMCQKzcHK4ZA+OkFdy6gYpxDJq2su07CAQd0yI9F&#13;&#10;qnMlka7IpCOpFAEEEEAAgTgCDBjiaLEtAggggAACCCCAAAIVE2DAULEO53QbC4wb1yE/blhuoTIz&#13;&#10;I7mn7j7E0WQN5pR8WOmZP1AEEEAAAQQ8FGDA4GGn0CQEEEAAAQQQQAABBHwRYMDgS0/QjjYL2O30&#13;&#10;8E31Kq/o7HRJk3v/4V+nut5zm68NDo8AAggggEC1BRgwVLv/OXsEEEAAAQQQQAABBBoKMGDgAkFA&#13;&#10;Beqt61xhHneGotgZhpbWew4fhVmSKnwBcuoIIIAAAr4IMGDwpSdoBwIIIIAAAggggAACHgowYPCw&#13;&#10;U2hSOwTcW9m2onNKM/+042SSHrPF+/qs95wUnv0RQAABBBDwUYABg4+9QpsQQAABBBBAAAEEEPBE&#13;&#10;gAGDJx1BM9onMGNGh/y44a5b3L52tfHI4QxDJJIM1ntuMdfRRjsOjQACCCCAQOkEGDCUrks5IQQQ&#13;&#10;QAABBBBAAAEE0hNgwJCeJTUVVCA8n0+Fn16wPmzxvn7YLeZqDOFZkpYv75AfwjcBWxLdfliqxLfe&#13;&#10;oT0IIIBA6gIMGFInpUIEEEAAAQQQQAABBMojwIChPH3JmbQo4D7DYPMjNVl0oMXjFHq3SCThjWKu&#13;&#10;xsA6DP5fJO6S6PY6Zif7f4q0EAEEEECgrwADBq4JBBBAAAEEEEAAAQQQqCvAgIGLo8IC4fmRKozh&#13;&#10;nnr4nnGMDEPi1RgSV0AvZigQfr6lxSdeMmwjVSOAAAIIpCzAgCFlUKpDAAEEEEAAAQQQQKBMAgwY&#13;&#10;ytSbnEtzAbsbat+9XnbDvfLzrn1OOqlDfoiQQKQMg+3lbmrcMW9BJ66A/stQIGZnZtgSqkYAAQQQ&#13;&#10;yE2AAUNu1BwIAQQQQAABBBBAAIHiCTBgKF6f0eLWBOyBhVGjaj82f/w7iQa3usqvwGAYie4ih7M0&#13;&#10;MasbMaJDftyIWUFrFwh7RRIIr4zRUhop0rHYCAEEEEDAEwEGDJ50BM1AAAEEEEAAAQQQQMBHAQYM&#13;&#10;PvYKbcpCoJ+ZfzqWjexY9s6xbAUGQgXcO/qxky7hxx1irvccPiIZBv8vTPrI/z6ihQgggEDLAgwY&#13;&#10;WqZjRwQQQAABBBBAAAEEyi/AgKH8fcwZmoB7m7urY4b8vEvmgAM65IcIZRhizI9keqz3XOqrqF66&#13;&#10;iAxDqbudk0MAgaoLMGCo+hXA+SOAAAIIIIAAAggg0ECAAQOXR1UE3DugB3TcKz/umS8bOVZ+qmKR&#13;&#10;w3kmWK45cYoih9Or7iHqZRLIMFT3muDMEUCgAgIMGCrQyZwiAggggAACCCCAAAKtCjBgaFWO/Yoj&#13;&#10;EL73ObZjvvy4ZzDthpHyU5xzyqql4W+oh1dFiHRs95kQd3ntSDvXNkqQooh8DDZMTyC8PkN6dVMT&#13;&#10;AggggECbBRgwtLkDODwCCCCAAAIIIIAAAj4LMGDwuXdoWzoC4bvmsvxCsALDjI6u2o+uAx1zwYB0&#13;&#10;mtfGWsK5l/A7sWdJsvMJL6aQAJfvx7fxIgkO3bgD6SMf+og2IIAAAhkJMGDICJZqEUAAAQQQQAAB&#13;&#10;BBAogwADhjL0IufQWMC99xlegeHejgPkx2qYNq32U+6YOrVDfgYMqP2MGlX7sexKvWgxw5B4qqPw&#13;&#10;whgJUhTl7tKczq5xDoEMQ07dwGEQQACBdggwYGiHOsdEAAEEEEAAAQQQQKAgAgwYCtJRNDOBgDt/&#13;&#10;S+MVGOwedrnvZN9wQ4f8uGF5FbtDnNozDJZhcJ9kiIkbfgiCe9gJ/ggy2bXF7FMmbaFSBBBAAIEM&#13;&#10;BRgwZIhL1QgggAACCCCAAAIIFF1gQG9vb9HPoaztHz9+vJxaT0+PlJ2dnVJ2d3eX9WQzPS/5mr6E&#13;&#10;3J+W6O0YsP5YXV3yev5J06UcN27923JvW2LevEwb1YbK7UGFiRP7P7RivBPuIw2J/gshWYVWca2/&#13;&#10;rO8spkyplfIABtEWAbty3GvDrhn3naVLa+9I5oFAAAEEEMhUIOdPiWQYMu1NKkcAAQQQQAABBBBA&#13;&#10;oNgCDBiK3X+0PoqAffc9PD+S7WvflU/wZfsoTfBim3vv7ZAfN9zvoNtcSY1nTIp9Gqnihtsfuz3s&#13;&#10;kKpAeBVwnjNJFZjKEEAAAV8EGDD40hO0AwEEEEAAAQQQQAABDwV4hsHDTnmnSTl/O81fiAQtc7+1&#13;&#10;P72j9hVsyTOsr88eU9BHFhJ82T5B+/Ld1X2Ww45sAO7zG26L7Jvo9q30RBF+HCFy1dY2653IOyVq&#13;&#10;LDvXE3CvH+uL6bXHf951/dg77vMweCKAAAIIZCGQ86dEMgxZdCJ1IoAAAggggAACCCBQEgEGDCXp&#13;&#10;SE6jqcC7nmEIrRIQ/rK9fRu7HGsy2JMJ71rxuqt2G9jOWmYfsgmI+kRqs+yH12RoCZfvxze9yDPd&#13;&#10;wPUPr5Jhh6aPMu0CKkcAAQTaJcCAoV3yHBcBBBBAAAEEEEAAgQIIMGAoQCfRxJYFbF6dfuZHqnNT&#13;&#10;3X3b7pWG10VuuTFt3DE8v5B7ppJqkJ9wPiG1DIOduXy93b7hHoRM7F9vVYj/u80BB3TIjxvlyPm0&#13;&#10;8WJI8dDhK8RdVT3FA1EVAggggEB7BRgwtNefoyOAAAIIIIAAAggg4LUAsyT52z05P//uL0SCltm8&#13;&#10;LvOW1f5nZMey9TXVWZDWpvOxu97uzDx2Z9xWgM4u7LjWBncWmnpHtC2nTVu/lz2KEG7nAGd5a6st&#13;&#10;vH6zna+1wY5er7ZEAuHlghtOrBOevcqZ2ipRQ+rubKwWLFmsDOFecFfddq+usq6Sns2lRq0IIIBA&#13;&#10;6wI5f0okw9B6V7EnAggggAACCCCAAAKlFyDD4G8X5zx29BciQcvGDZgve8/r0Mn8LWyK+D5fpn/3&#13;&#10;IdzVGyLv9K4q3CxBlOaHj2h7Nb6b7q5RYNvbDXHby16Ha3bvDUdpW8rb1FuTwW5Nn3RSrXRSJOHN&#13;&#10;Y7ffqrDSbpVb2KrX7juNT9XNNthrK+0ZC3uddRKqcQsz+234KnLTQqyVkRk8FSOAAAJ1BXL+lEiG&#13;&#10;gWsRAQQQQAABBBBAAAEE6gqQYfD34sh57OgvRIKWzRjQaHXnehXXe5LBvXPfeF97dsK96dwwpfHO&#13;&#10;kwN2H9eNemsb18tI2L5unsGecHBrrvP4RgLlFnadOrW2kzUuHHYCmm1YNnKslKMm1kqLGN+Sb3yU&#13;&#10;FprddBc3C2ENLUX+IXy9ubkvMgxNrws2QAABBFIXyPlTIhmG1HuQChFAAAEEEEAAAQQQKI8AGQZ/&#13;&#10;+zLnsaO/EC21zO6Jdk10pgeKcWu6tm/cJxnCM8m4DW/8NIJlJNzpedx9w9MIhbe3k3O/kG83u906&#13;&#10;YwK05B5xJ2uWEctSFw1O3qlwmcx0JaEnNvIkfXLATsl9ciCcHqrXJPc5hCizIbmU0Z98cI8ezj/Y&#13;&#10;b73PQoSntnLzVOFEjhdZrIiXIpshgAACxRTI+VMiGYZiXia0GgEEEEAAAQQQQACBXATIMOTC3NJB&#13;&#10;ch47ttRGf3daNnWGNG7kNF1WwKLhfP/hM6l3q9pdo8CmXGqcW7Ca683tE85j1MsV2F3b8L1ea4PV&#13;&#10;764gET6jmAB5da47f5HNXBR+mKNxW9xcQb17/+6iEmnNZeS0fP40bbm+M7Zjfut27oMvlnmw1kbJ&#13;&#10;gbR+1CZ7hq86dx2PcIYh87UyMjtTKkYAAQSKIpDzp0QyDEW5MGgnAggggAACCCCAAAJtECDD0Ab0&#13;&#10;iIfMeewYsVWF2Sz8Nf/w4sYRTibKfEThZw/srr97o7zefEfhe7d2d9ZulLvTCDXOPNipWEts1ppw&#13;&#10;qwrzzXJ35QR9veyG2v37ZfNrr2PcvzcyS6xkfIc+fLlN6aq1duoB2pGWOQmdl/Vak3DmjOqwm/m5&#13;&#10;h3t24Ss5nGHzNJeVuxsHRAABBLITyPlTIhmG7LqSmhFAAAEEEEAAAQQQKLwAGQZ/uzDnsaO/EHFb&#13;&#10;FkoKzB/ZJXWMXap3mlsKuzUcXtMgXJm7kHS97IH7Ffp6iZDGuQI7br1virurI0dfC6IlmJx2cu9h&#13;&#10;j+yodcb0KbXynWyDu2Zz+BGTXNo4wJmOyw7YZE6q8JxLbhai8ZMYuecZ3LMLL5WewmrcufQRB0EA&#13;&#10;AQTKJJDzp0QyDGW6eDgXBBBAAAEEEEAAAQRSFiDDkDJoitXlPHZMseVtq6rOxEYzumqPBXRNH5tK&#13;&#10;w9wlBNxnDMLzIIW/2+3enW38W2tqvScoPFpRIRXTZpWErerNOtWspvR/X6+P6j21EqkF9S4y2zlR&#13;&#10;1ZGO32ejuBmGcBailaOyDwIIIIBAfYGcPyWSYeBiRAABBBBAAAEEEEAAgboCZBj8vThyHjv6CxGl&#13;&#10;ZeGvUete8+Vb7lJOqWUYsvjitx228QQ8NmeR3SN3bw2HZ6+vN7eMW4NhFGa+oyh9F2GbcPf6k2MJ&#13;&#10;9457QimsSFDvcRa7mOwAmc0BFT2342Yh/OmdCBcXmyCAAAKFFMj5UyIZhkJeJTQaAQQQQAABBBBA&#13;&#10;AIF8BMgw5OPcylFyHju20kQf9qmzzLLlFsZ11O6/tndW+Hrr4NocSu5kOS0tFOFDH+TUhsarAaTV&#13;&#10;CLugrHcs7HkJ+15+ONw763aj3+3T1J61aJxnOOmk2oEzSKKFn9CIkgfL/SGLtDqfehBAAIHCCOT8&#13;&#10;KZEMQ2GuDBqKAAIIIIAAAggggED+AmQY8jePesScx45Rm+XPduFb99q2GR1dUk7sWL/qQnu/8V/v&#13;&#10;+/fuVPvMKhPlsgo/LZDCEwKhA4ePUu9+efjuu+UT3LmzUr7XXm/2pMxWgw6fYz3zsBsZsyhXNdsg&#13;&#10;gAACrQnk/CmRDENr3cReCCCAAAIIIIAAAghUQoAMg7/dnPPY0V+IcMvqTUyjN3hH3TBVSt+eDWg8&#13;&#10;l057n7IoStdHv9ud5IzCazZbbeE76+GVvC2XZe+7GaSUc1yNV2lINV1V7xzD0zKFE37uWdtvb7hh&#13;&#10;fc/YNe+uep6k19gXAQQQqJpAzp8SyTBU7QLjfBFAAAEEEEAAAQQQiCFAhiEGVs6b5jx2zPnsYh+u&#13;&#10;zirO79Sjt39nLBsrpTu/Tao3W2M32d2h3nrAtk3Kd6ATtdTfnbNejaFxH4WfRnBnbTI1+9Z+PpmQ&#13;&#10;d/qpzpM876zMkHiVhnCGod6TCfVmAzM3s3KDtRr8/UujZQggUASBnD8lkmEowkVBGxFAAAEEEEAA&#13;&#10;AQQQaJMAGYY2wUc4bM5jxwgtatMmdVZaeOceqvNV6PDd0Cxm0WlNoc5S1O/M7m8nQUQRqLdydpR9&#13;&#10;G28TzhjYXXD3aQS7otx0l9Xp5rKyzoT0cxaZrdIQfe2L8J+pXdX23IJraO1Pef6o5N1PDQgggECh&#13;&#10;BHL+lEiGoVBXB41FAAEEEEAAAQQQQCBfATIM+XrHOVrOY8c4TctyW3cGGLs56U54ZEeu8/Vnd34b&#13;&#10;P78hHZ4rifmR4l5M9b4rn2S+nfDdccsY2ALK1mvupWd3x+1ZBYtwLiu7TEhdMftLsWUg3MYlWKXB&#13;&#10;zTA0/psK51XC616H3/EnBxj3OmR7BBBAoL0COX9KJMPQ3u7m6AgggAACCCCAAAIIeC1AhsHf7sl5&#13;&#10;7NhOCLvBa3dGw192dltmS+naTWYnwvPS+Hnn3u7Chtd4bid+0Y4dzgbUuShinFjjp18ar6FhhwnP&#13;&#10;HZRFJiTSKTVepcHSBOFb/Va1vX/AAcHrAeN0e43Gc47Ve0rHbbP9VbrzmPmZCYzkzEYIIIBAWwVy&#13;&#10;/pRIhqGtvc3BEUAAAQQQQAABBBDwW4AMg7/9k/PYMW8Id+nX8FMK1hr3u9d2ezO8wKxuWG9G/LxP&#13;&#10;iuNlL5DFHESNr59603TZuda7755FJiS2br1VGmJWNL9jrOwxf0ptiqhQeu9dddVbJ9vNArXh6Y6Y&#13;&#10;58vmCCCAgP8COX9KJMPg/yVBCxFAAAEEEEAAAQQQaJsAGYa20Tc9cM5jx6btSbRBlLmP7AAxZ3QJ&#13;&#10;P73gz+rOicTYuaFAWnepo18/9Z5kqPe0TBaZkBYvioarpC/rGFn7s+tY1rzyCH9aYaXwUwpFeeKo&#13;&#10;OQhbIIAAAu0TyPlTIhmG9nU1R0YAAQQQQAABBBBAwHsBMgz+dlHOY8c0Idx8wr331mqOMvdRw6cU&#13;&#10;6jXP59Wd0ySlrncLpDUHUfiO+NKltSOFH5YJ3xe3FoXnR3JbmlYmJIv+D5+R5RncckpHbe6yd+Uf&#13;&#10;Gk5KZf3i/tGHV1rwKPeSBSt1IoAAArkI5PwpkQxDLr3KQRBAAAEEEEAAAQQQKKYAGQZ/+y3nsWPr&#13;&#10;EHHzCXqkGSNrKyp0zeuq/Z86cx9FaZL/qztHOQu2iSsQvksd4Qv2/Rwk+vXjPghgFdk60HbcepFW&#13;&#10;JiSKj6XxrLQ/qcZtC88NZc9j2JlalmDZ/Nr/Wdoxan0DrGrbNMHy2j7nXqJosw0CCCDQXoGcPyWS&#13;&#10;YWhvd3N0BBBAAAEEEEAAAQS8FiDD4G/35Dx2jArh5hOWL6/tZV+Fbhg2E8uMjtot2WkdU4Ntw99v&#13;&#10;blbT+t8z10p0q7Ju6d4jtxvf9gRClMjn+glnQuK2M8q51Ftlud7jBtHnhnrn6P087qDc9gfcUoYw&#13;&#10;H/8oemyDAAIIFFEg50+JZBiKeJHQZgQQQAABBBBAAAEEchIgw5ATdAuHyXns2H8LW3o+wV1LYcbI&#13;&#10;qVKzzWUUjvAc7e424YPbb+398PLQjeeraaEL2MVzgfAcR1FyVq3Nd5SEIjyXV+MnLuzanlaboOid&#13;&#10;sFxBvVv59daIqPe4QfjphXpzQ73rrMMPZDT+A25IxlxJSa4o9kUAAQRy/pRIhoFLDgEEEEAAAQQQ&#13;&#10;QAABBOoKkGHw9+LIeezYF8ImW7Fbl42j4drM4XuftrmbH6h3V7jefdNwc1qbIafZifF73wXCF2nD&#13;&#10;RQLeedwmnO+qt1pzWudvV7tdz+6VH25tvT87+6sJPzIQvukf/vtyn5qI/fSCS1BvxejG6A0RmSsp&#13;&#10;rWuMehBAoGoCOX9KJMNQtQuM80UAAQQQQAABBBBAIIYAGYYYWDlvmvPYse/ZNf5atE1Bb7c3G4Y7&#13;&#10;z73lAWxXN3URzg/Uu2/qHsrumx5wQMSGNGsovy+gQPTvwdd7biHr3IKLWm/GJGuDReOUnl3z7vMM&#13;&#10;4e3taQTLorgLrNtfmb3jZjkiPb0Q/TRirswQ7pcE6YoCXsE0GQEEEGhVIOdPiWQYWu0o9kMAAQQQ&#13;&#10;QAABBBBAoAICZBj87eScx47rIVKaCyU8M4y7OKx7B9T9frb7bW+3b6LMfuNvX9KyLAXC34O3K8qd&#13;&#10;Uyi8WEieuQX37OstaRCe9ctyAiNG1Ep3xqTwUwpWv/s3Uu+pCbcliZ78SWllhnorSFjbGs8NleU1&#13;&#10;Rd0IIICA7wI5f0okw+D7BUH7EEAAAQQQQAABBBBoowAZhjbiNzl0zmPHWmvq3e6L/TXnWmXhud7d&#13;&#10;dRLqzdYS/o41uQV/r1E/WhZOiTVulw9XVDj/5rY5nP1ofI71cgWNpzpr6c/63bQpZSPrnZ07AZv7&#13;&#10;cISbjbFtYj464ceFSysQQACBBAI5f0okw5Cgr9gVAQQQQAABBBBAAIGyC5Bh8LeHcx471iDCMyO1&#13;&#10;9EXvKHO9Z/4da387lpalLOCuCO5+1989TL01j1NuSuTq6l3/jbMfrd3QD++V6OkF9xxTXZnB/rth&#13;&#10;PRh+oqMxbWpn5BzGva5uuGH9L8KrYUTudjZEAAEEUhPI+VMiGYbUeo6KEEAAAQQQQAABBBAonwAZ&#13;&#10;Bn/7NNexY/jLzvalYLuZFjPC38+u923perPjJzh4zLayOQLtEwjfR3dndqrXLtvLyijf3bct7U88&#13;&#10;k2/813v2qaX8ZPi+fvRsQ731sOP2cOMnRhoubR/3UGyPAAIItCiQ66fEjg4yDC32E7shgAACCCCA&#13;&#10;AAIIIFAFATIMafbyggULpLq5c+dKuXr1ail33nlnKY855hgphwwZEutguY4dw1MaJZhKxl3duXGu&#13;&#10;oN6tyQQHj2XMxgggkJJAvXShmzSx/xzYYu/hxTJCDXFzI/barcxeWz4zPG+S+6SBm7Wwg9x77/qD&#13;&#10;NV6vw7art/ZFWjmNlPqAahBAoEICuX5KJMNQoSuLU0UAAQQQQAABBBBAIL4AGYb4Zv3tMXnyZHl7&#13;&#10;9uzZ/VY3bNgweX/WrFlSDh8+POIhcxo7hh84aGnCkXrTpUT5GnNr3+SOyOjJZhMmTJCW9PT0BO3p&#13;&#10;7u72pG00I7kA/fuOYdxFMcL5B6vogANqZZQsRMdI2dAmeAvnGaI//xC+Buzgr756jZSjR/9Wykcf&#13;&#10;/ZyUL774tX4vmHD2o946EsmvN2pIS4C/3LQk/ayn3P2b06fE/9u1PMPg50VOqxBAAAEEEEAAAQQQ&#13;&#10;8EKADEPSbrD7xJMmTQoq2meffeT1jjvuKOWcOXOkXLVqlZRjxoyRcubMmREPmfnYsd69QHdB5oZt&#13;&#10;tXlXwt8hdneKXFlElaJulnlvFhWmJO2mf9/Vke7DB7aEgf3HIuNYptkGC3vtvnNvh2YtnN+OlN/3&#13;&#10;FyO0mqnTa//z//zrv0rZ8/e/197SlMG//3vtv+H23735y9Yfsd+qgjct2zBlSq20JK6fUYV8r/tM&#13;&#10;yyWX1LK+gwbVyl13/aOUDz7YfwbJz/6K0ir3fN150qLMyRalfp+32X//Wm7/r3+tffrq7PyglFtu&#13;&#10;WcsTun+PxXXI+d8dMgw+X+q0DQEEEEAAAQQQQACBNguQYUjaAZZbsDzD0KFDpbS5kjbYoDYYu/ba&#13;&#10;a6W85prat2At7rrrLilHjBjR9MAZjh3rzWdSZ3Ki8Bwj9dbTtZPybVXdptQ5bJBhb+bQeg7RTID+&#13;&#10;bSLk3ri2bINNVOQuKpHkgYNmHZTD791shnu4cK6jY2Ttv/82ZZS+jBbhG6H1bo3WkXRb4uZG3umK&#13;&#10;+csatMP2dQ940tj12491Hjl551+BsbXt68W7njZx8zxRroHQky1RdrJ/9O69odbmekd/pwe1fpvK&#13;&#10;6125IN2t3rFcmbDVOyb1SMKVun8X9XYO9f47/avdYn9k9f6ldp+usa8aFD3cTynLl9fOxnq8cbgO&#13;&#10;1tfFyjbk/O8OGYZmFxS/RwABBBBAAAEEEECgwgJkGJJ2/u677y5VrFmzRspDDjlEyiuuuCKodOHC&#13;&#10;hfL65JNPDt757ne/K68PPfTQpgfOZOwYXtHZ2uHkFtyReuNMgnsKdrfM5kQq1hi9aUekskEmvZlK&#13;&#10;y6gkDQH6NwXFcBbCKnUXTah3GHff8N3ZFBpHFT4KhJ9asVa6T6fUe1Iln/Opl3dqb6vqnnuUf7zD&#13;&#10;k5GFq4ueDYvSDXbEOm2bv6yWpHMfkhrZoSkGjWUdtd8uDz3dVK/J7iIxdsS6JFGsopxdgm1y/neH&#13;&#10;DEOCvmJXBBBAAAEEEEAAAQTKLkCGofUefuONN2TnPffcM6jCVnS+6KKLgndWrlwpr23eJIsTTzxR&#13;&#10;ygsuuKDpgW3sOOavf5Wys7Oz6faNN/jg2rWywecefbTPZqfscKO888Amm0pps4xHicGDa3NKDBny&#13;&#10;Gyl32eUBKe0dop6AuwJD8t7E2TcB+te3HnmnPc7d0E79b2DnW281aGrPoEH9bmP7umH/RXUjvI0d&#13;&#10;K/y+p1Y0CwEEkgiEcg49gwcnqa/ffe2/URbuvzvX7LWXvJPp+k5kGFLvTSpEAAEEEEAAAQQQQKA8&#13;&#10;AmQYWu/LRYsWyc7HHXdcUMUJJ5wgry+88MLgnXAW4sgjj5TfXnrppU0PbBmGbnu6IIOY2FF74GBG&#13;&#10;R1eDut1Mgm221Va1eZ8IBBBAAIG4AuFsw9q1tezxW2+tzyGvXVubLd5i8ODa+g/bD/pD8M7at2q/&#13;&#10;3eaNYVKuXLk+JzxC5xqy72oP0nzvik1WaA2119sPXl/Dvpobrxd/13ui4fxJ4+3d37r7hs83fM/V&#13;&#10;jviWOlg8vvYT/R5uB+cs7BkAt/5w7uhd92Kde712RDesVVZb43MP71vv3O39cAvrtSr8tIO9Y1eI&#13;&#10;G51vrc9uDdYVJFyZej1V7/0tVv5T3F0abB9+NsPTpzVSPGc/qhqvy92TYfCjN2gFAggggAACCCCA&#13;&#10;AALVEyDD0Hqf33fffbLzRFvwUyOcYVi9erW8P3r06GCbI444Ql5fdtllTQ88YUJthcKZN9aeMUg3&#13;&#10;pnbUlhud1jG1T7X2BbwhQ34r5aab1ta83GST2vMJBAIIIICAnwJujoL/YvvZRz63yq6fN9+srYWc&#13;&#10;JNznGG3l7Hrx7nxa/7k1d1/Ls1nYUSyfZtmVKOFmnxo/UxTOL7kZHsvtPP74+hygHT27vEr0/MyE&#13;&#10;L35RWjJzZm0d+oyCZxgygqVaBBBAAAEEEEAAAQTKIECGofVefOqpp2TnAw88MKji+OOPl9dTnYUT&#13;&#10;w88wHHXUUbLNJZdcEvXAUZYrjFpXx/yOsTocHtlnj9DSmZFrZEMEEEAAAQQQQKBKAuGlX6IvzBBl&#13;&#10;bfIolmNHLlu/WfTDR6m6v23IMLQqx34IIIAAAggggAACCFRAgAxD6528VmdU2G233YIqwjMgPf74&#13;&#10;4/Jbd13ns88+W9455ZRTWj8weyKAAAIIIIAAAgggkJcAGYa8pDkOAggggAACCCCAAAIFFGDA0Hqn&#13;&#10;DdYYpmG1/F3DrXGphvvOdhqtH5U9EUAAAQQQQAABBBDIUYABQ47YHAoBBBBAAAEEEEAAgaIJ8AxD&#13;&#10;0h6bPHmyVDF79mwpBw4cKOWcOXOk3GmnnaS0ZxUWLlwo5cYbbyzlgw8+KKWkJpIemP0RQAABBBBA&#13;&#10;AAEEEMhegAxD9sYcAQEEEEAAAQQQQACBwgqQYUjadbYaw+GHHy7l66+/LqXlGaxcs2ZNcIAzzzxT&#13;&#10;Xp922mlJD8n+CCCAAAIIIIAAAgjkJUCGIS9pjoMAAggggAACCCCAQAEFyDCk02mLFi2Sis477zwp&#13;&#10;ly9fHlQ6aNAged3V1SXlOeeck87BqAUBBBBAAAEEEEAAgbwEyDDkJc1xEEAAAQQQQAABBBAooAAZ&#13;&#10;hvQ7bdmyZVLpihUrpNxrr72ktOcZCAQQQAABBBBAAAEECidAhqFwXUaDEUAAAQQQQAABBBDIT4AM&#13;&#10;Q37WHAkBBBBAAAEEEEAAgcIJkGEoXJfRYAQQQAABBBBAAAEE8hNgwJCfNUdCAAEEEEAAAQQQQKBw&#13;&#10;AgwYCtdlNBgBBBBAAAEEEEAAgfwEGDDkZ82REEAAAQQQQAABBBAonAADhsJ1GQ1GAAEEEEAAAQQQ&#13;&#10;QCA/AWZJys+aI/kp8Pbbb0vD7rjjDinvv/9+KdeuXSvl1ltvLeUhhxwi5S677NKg8QsWLJDfzp07&#13;&#10;V8rVq1dLufPOO0t5zDHHSDlkyJCmJ56khiT7Nm1YyTawvr7wwgulfOONN6T8whe+IOXee+/d75km&#13;&#10;t01SQ5J9S9ZxDU7nueeek9/efPPNUj7xxBNSbrTRRlIefPDBUn784x/nL7egF4P9t/S2226T8qGH&#13;&#10;HpLyrbfeknLbbbeV8tBDD5Xywx/+MP1biP699tprpZ1PPvmklMcee6yU++67b4n7rpT/9SbDUIi/&#13;&#10;NRqJAAIIIIAAAggggEB7BMgwtMedo/og8Pzzz0szJkyYIOXSpUsbNOnrX/+6/HbSpEl9tpk8ebK8&#13;&#10;M3v27H73HTZsmLw/a9YsKYcPH97vNklqSLKvD/75t+Gqq66Sg15//fXBoS+//HJ5ffjhh9Oz+XdH&#13;&#10;wiN2d3dLDWeddZaUb775Zr+1nXDCCfK+5ZTcSP63k6SGJPsmRCvE7i+99JK087jjjpNy+fLl/bZ5&#13;&#10;4MCB8v53vvMdKS2bRP/62bkPPPCANMz+nbW4+OKLpTz66KP7bXDyv44kNSTZ104neQ1+9qO0igyD&#13;&#10;t11DwxBAAAEEEEAAAQQQaL8AGYb29wEtaJfAV7/6VTn03XffHTTgoIMOkteWGZg3b56UTz31VPDb&#13;&#10;X/3qV/L6ox/9qJR2d9PNOeyzzz7yzo477ijlnDlzpFy1apWUY8aMkXLmzJl9TjNJDUn2bZd2e4+7&#13;&#10;ePFiaUD4nlY4w5DcNkkNSfZtr3CeR1+2bJkc7rDDDpNyzZo1Uo4YMULKz372s1Lat4cfeeSRoEn2&#13;&#10;12d/icmFk9SQZN88hdt7rKlTp0oDbrrppqAZX/rSl+T1Bz/4QSl/8pOfSGn/Zd5ss82k/OMf/yjl&#13;&#10;4MGD6d/2dly//8ade+658v6rr74a/LZehiH5X0eSGpLsa6eWvAavui/cGDIMnncQzUMAAQQQQAAB&#13;&#10;BBBAoJ0CZBjaqc+x2yVg8yBZrmDdunVSHnHEEVJedtllQZPsDtaBBx4YvGN3uc455xwpLbdgdxSG&#13;&#10;Dh0qpd3X3GCD2iDcZoS45pprgn3vuusueW33QS2S1JBk33aZt+u4NteKPaUQflIlnGFIbpukhiT7&#13;&#10;tks4/+O63xIeNGiQNGD+/PlS2sxm9jzDP//zP0u5xRZbSPmVr3xFSpubJblwkhqS7Ju/c7uOOH78&#13;&#10;eDl0T0+PlJ/+9KelvPrqq4PG3HvvvfL61FNPDd758Y9/LK/3339/+rddXRYc1/7dvPLKK6W8/fbb&#13;&#10;+21PvQxD8r+OJDUk2ddOM3kNbe++xg0gw+B5B9E8BBBAAAEEEEAAAQTaKcCAoZ36HLtdAq9r/LvG&#13;&#10;iRoyI4dNyhFEp4b7jnwLM/gi5kIN+63MJy0huQVLL0jsoeHuK9+ht6/RB5GkhiT7tsu8XceVeVQk&#13;&#10;JLcg8RGNxi1JbpukhiT7tks4/+PK80X2iJHEfhqSW7D0gsQmGvIMg4RtKbkFSy9IJBdOUkOSffN3&#13;&#10;btcRt9Kwo8uqGrawRhAyP5JNkRTE+zTo33b1l3tcybRLSG4hSC+cohGlbcn/OpLUkGTftK69KEpt&#13;&#10;3IYBQxvxOTQCCCCAAAIIIIAAAr4LMGDwvYdoXxYCdkfqKI0LNPbUcI8l34q2L0YHsZeGrBAsIXOz&#13;&#10;2PQsEptquFuO1nDf+bOGvZOkhiT7ZiHpc50PavxMY0MNeWLBHlroN5LbJqkhyb4+90K6bZOnjyRe&#13;&#10;0LCaLbfwI40vO2HvyBNK9pBSwr+75DXQv9GvhC9q2PZ2r/oGjTs1vqthv5W56SR210gunKSGJPtG&#13;&#10;lynKltYvsv66xGkajVueXC9JDUn2Tf5fhqL0qbSTAUOBOoumIoAAAggggAACCCCQtwADhrzFOZ7/&#13;&#10;As9p/JuGtVbmQZKQVRok/kvDPQu7e+2+IzO32OQtQbymYf83SQ1J9vVfPq0W2h0jmc/KprSSsNcy&#13;&#10;S5U7UVWfwyW3TVJDkn3TcvO/HlkD2JYBDuIWDXtSxbKCFvbO/9R4WyO5cJIakuzrf7+k20KZ00zC&#13;&#10;cr+WI7pE40yNJRqWxZVV24OF25MLJ6khyb7p6rW3ti9o3Kixi0aU9iTXS1JDkn2T/5sexceTbRgw&#13;&#10;eNIRNAMBBBBAAAEEEEAAAR8FGDD42Cu0qV0Cz2jYjEnu96Qv0rD5OmSWd5vovUGE5/Gwe5y2S5Ia&#13;&#10;kuzbLtX8j2v3I5/WsG/T2lxYjVuS3DZJDUn2zV+4XUeUWd7dxdelGfY0kd17tpmR/h8Na+H9GrLS&#13;&#10;s0Ry4SQ1JNm3XdrtOu4iDVl7IVh+YZiGO/vcoxrf0kj+39XkNdC/Sa6W5HpJakiyb/IrJ4lbzvsy&#13;&#10;YMgZnMMhgAACCCCAAAIIIFAkAQYMReot2pqdwDKNz2vYnWk7lqxJKTFOw97ZVsNtiZs9sPfduVns&#13;&#10;HTfnkKSGJPtmp+dPzbIKrMRsDZuP/1KNKC1MbpukhiT7Rjm7cmyzo4Z7Lttp2Ews1uMTNdy70bIi&#13;&#10;u0Ry4SQ1JNm3HH0X/SzsiSNb98b60XpwlsYPNKy22zR+q5FcOEkNSfaNLlPWLZPrJakhyb5pfSoo&#13;&#10;RM8yYChEN9FIBBBAAAEEEEAAAQTaI8CAoT3uHNUfAcst2NwOKzSsbTbLytEabmvfr+G+s1rDfadH&#13;&#10;w31nlIa9k6SGJPv6Y55dS+7QsPrtm6kHauyksZuGe/RzNey34ftM9Gx2PdVazZtruPuO1AjX5q7U&#13;&#10;brOgJP/bSVJDkn1bsyriXk9ouE+qnKQxWMPOyPK979Gwd2x14eTCSWpIsm8ReyrdNifXS1JDkn2T&#13;&#10;/5uermSmtTFgyJSXyhFAAAEEEEAAAQQQKLYAA4Zi9x+tTyJgc7rbN55f1LAnDa7TOEwjXL/d67JZ&#13;&#10;O+y3f9dwt1yq4b5j37S2d5LUkGTfJFZV2NdWb6Bnfe7rDTTcv6bHNMJtXqVh739AI/nfTpIakuzr&#13;&#10;c4+k27aVGm6d9WawcZ8cs2fGkgsnqSHJvukaFrG25HpJakiyb/J/0wvUXwwYCtRZNBUBBBBAAAEE&#13;&#10;EEAAgbwFBvT29uZ9TI6HgB8CMnG7NOTOO+8MmvOxj31MXh955JH9NtAmR/qnf/onKSdPniylTMUj&#13;&#10;pSQlpJwzZ46U8lV4KU855RQpFy5cKOXGG28s5YMPPihl8DXchDUkP7ofPZB+K2wR7meffbbfquU2&#13;&#10;pLw/adKk4LeyDLC8tn7fb7/9pJwyZQo9m37HpFqjTc8vacCg1rPPPjv4u1u8eLG8lqVUpHzrrbek&#13;&#10;tF4+77zzEv7d2eGS/PUl2TdVQk8rs79Q+2+sJYhsUqyf//znUg4ZMkRKWdhbSnn0qN/eTy6cpIYk&#13;&#10;+3raJYmbJWlbqWPPPfcMapKJB+V1n4cDE/5l+fC3WfreJ8OQ+K+BChBAAAEEEEAAAQQQKK8AGYby&#13;&#10;9i1nVl9g+fLl8stPfepTsZCOOOII2f6yyy6T0pabPfzww6V8/fXXpbQ8g5Wy9GxQs+UxZJL4PsdK&#13;&#10;UkOSfWOdcsk2Xrt2rZyRO1HS5ZdfHvSjnWxy2yQ1JNm3ZJ3V4HRee+01+e1nP/tZKd3pyDbccMM+&#13;&#10;f31bbbWVvHPrrbdKOXToUPq3EBfJj370I2mnTFIXtHbQoEHyetNNN5XSfcjBJqy7/fbbpbTps5L/&#13;&#10;BSWpIcm+heiaFhoZPcOQXC9JDUn2TevfjhZ489yFDEOe2hwLAQQQQAABBBBAAIGCCZBhKFiH0dxU&#13;&#10;BG666SapZ+rUqbFqczMMtuOiRYuktO9GW9bCwu6HdXV1SSlLljY4SpIakuwb68RLs3GUDAM9W5Tu&#13;&#10;fv7556Wp9vTC/fff36fZo0ePlne+/e1vSxleqCH5306SGpLsW5TeSd7OG2+8USq5/vrrpZQp7PpU&#13;&#10;OGbMGHnH8r3Dhw/v89vkwklqSLJvcjffaoieYSjHf3tL3PtkGHz746I9CCCAAAIIIIAAAgh4JECG&#13;&#10;waPOoCmFFpDloqX9tlD0XnvtJaU9zxA9ktSQZN/oLazmlsltk9SQZN/q9Ncrr7wiJ7tkyRIpbV4d&#13;&#10;e2IhSiQXTlJDkn2jnF05tpHln4P/uu66667y+n3ve1/EU0sunKSGJPtGPMESb5ZcL0kNSfa1Tkle&#13;&#10;g1edS4bBq+6gMQgggAACCCCAAAII+CVAhsGv/qA1CCCAAAIIIIAAAgh4JUCGwavuoDEIIIAAAggg&#13;&#10;gAACCPglwIDBr/6gNQgggAACCCCAAAIIeCXAgMGr7qAxCCCAAAIIIIAAAgj4JcCAwa/+oDUIIIAA&#13;&#10;AggggAACCHglwIDBq+6gMQgggAACCCCAAAII+CXAgMGv/qA1CCCAAAIIIIAAAgh4JcCAwavuoDEI&#13;&#10;IIAAAggggAACCPglwIDBr/6gNQgggAACCCCAAAIIeCXAgMGr7qAxCCCAAAIIIIAAAgj4JcCAwa/+&#13;&#10;oDUIIIAAAggggAACCHglwIDBq+6gMQgggAACCCCAAAII+CXAgMGv/qA1CCCAAAIIIIAAAgh4JcCA&#13;&#10;wavuoDEIIIAAAggggAACCPglwIDBr/6gNQgggAACCCCAAAIIeCXAgMGr7qAxCCCAAAIIIIAAAgj4&#13;&#10;JcCAwa/+oDUIIIAAAggggAACCHglwIDBq+6gMQgggAACCCCAAAII+CXAgMGv/qA1CCCAAAIIIIAA&#13;&#10;Agh4JcCAwavuoDEIIIAAAggggAACCPglwIDBr/6gNQgggAACCCCAAAIIeCXAgMGr7qAxCCCAAAII&#13;&#10;IIAAAgj4JTCgt7fXrxbRGgQQQAABBKoq8Je//EVO/YUXXpBy9913l3LLLbfsg/H222/LO3/605+k&#13;&#10;XLVqlZSdnZ1Sbr/99hHZXnrpJdly8eLFUg4dOlTKj3zkIxH3ZTMEEKigABmGCnY6p4wAAggggAAC&#13;&#10;CCCAQFQBMgxRpdgOAQQQSCJwxx13yO7f+MY3+lQyc+ZMeWfMmDENKv/FL34hv502bVqwzZVXXimv&#13;&#10;Dz744H73Wr58ubxv948PPfTQPtukW1sSk9b2DUuecMIJUtWFF17YWoWe7PXkk08G/TVkyBB5vWDB&#13;&#10;AikHDx4ctPDee++V1+edd56UL7/8cp+Wn3766fLOGWecEbxf70pYt26dbPOJT3xCypUrV0p56623&#13;&#10;Shk9R+EJGs1AAIF8BMgw5OPMURBAAAEEEEAAAQQQKKQAA4ZCdhuNRgCBwgnM0gg3++cayU/nDY2r&#13;&#10;NSTzIPGwRms1p1tba22o2l7/riH3/iWO1ZDcgpteEJB/1ZDcQpBe2NCJXTWi9N1ADTuKHVHyV24K&#13;&#10;q2r4nC8CCDQWYMDAFYIAAggggAACCCCAAAJ1BRgwcHEggAAC2Qo8o3G/RvhI92jIrDU2cU3LMV/j&#13;&#10;Oo23NOpVNVLjCCdkjh2bZieI6LW13GB2DAQWadynYW8eqeESWd7gRQ17f5TGIxryvIrEeI3ofece&#13;&#10;5QGNJFkpOhQBBEoswIChxJ3LqSGAAAIIIIAAAgggkFSAAUNSQfZHAAEEGgvM0XC3Ga5h71g2ILxN&#13;&#10;dqof17jMiY9qZHfE1mqW1QYk7M66vU5ez1qN1uqxfa09qzVaqye814807H17DmGEhrvlGg33HZnR&#13;&#10;SMKeRrD3N9CI3io7iqzAECzC4LYkej1siQACpReI8V+W0ltwgggggAACCCCAAAIIINBHgHUYuCQQ&#13;&#10;QACBbAXGjRsnB3j66aelHDRokJS29sLxxx8fHNhuJ9911139NqXxygmTJ0+WvWx1gtdffz2oQabP&#13;&#10;kdebbbaZlEcffbSUZ599tpS//vWvpfzOd74TbHnRRRfJ6wMPPFDK6LXZ7labhSQtpDzggAP6nIUd&#13;&#10;K8qWzz33nGwpkwVJ2d3dLaWtGLDxxhtLOWHCBCl32mmn4FzsQOF1GOyBkG9/+9tS2goD7kMd2223&#13;&#10;nbwzadIkKQ877LA+rXX/7/e//335v+a/YsWKPltuscUW8s5RRx0lpa1+sNFGGzWoLfyrV155Rd6U&#13;&#10;hE9wpuG1FM466yz5rT3e4K694Pbv+973Pvnt3nvvLWX0K8Hac+2110p5zTXXSGnJCjuW1UkggAAC&#13;&#10;IkCGgcsAAQQQQAABBBBAAAEE6gowYODiQAABBLISWKghuQVLL0h8WuOfNHbWsPdlRV4Jm6kmbmvs&#13;&#10;W/WSW3DTC1KJfevd5uy3baxm9337rfv9+Oi12ZZWg0W9JwSibCn32iU+r3G3hq0PYG1epWHfsP9f&#13;&#10;GvWUbL4puesv8RuN8JxRf9OQfIuE5BAsjdAnJDsh8T0NyS1I2NMCkuuwdIeEnfWPNb6pEbfvbGYk&#13;&#10;90zDz5NYz7prL4T70fSi953bzt017B1riV23cc+F7RFAoMQCDBhK3LmcGgIIIIAAAggggAACSQV4&#13;&#10;hiGpIPsjgAAC9QTse+1z584NNviP//gPeW3f8r/hhhukvOSSS4LfHnTQQfL6qquu6lNh42cYHnzw&#13;&#10;QdnevrnuLhpt34yX5RaklIUXpLSpkNKq7ZZbbulzRFkCQt6xZyHc+Na3vtV0S3v+4ac//Wmw4+jR&#13;&#10;o+X1pZdeKqUtE/GTn/xESvu2vRvuMwyyELL8ShILwQYnnniivD7zzDOlfPbZZ6W0VMBjjz0mpX1r&#13;&#10;/3e/+52UH/7wh6W06Zjsprs9+TBmzBgpZ8yYEWxvz0icfPLJUi5ZskTKoUOHBsfdZptt+rSw3v8N&#13;&#10;t/bRRx+Vjd1nIax/ly1bJuUFF1wQVGU+EydOlNKeZ7CnDqJfCVaVTRu12267BTXbEhAmTyCAAAIi&#13;&#10;QIaBywABBBBAAAEEEEAAAQTqCpBh4OJAAAEE0hewO9D77beflPZFfJtRx+afscnyw9vYHEoLFiyQ&#13;&#10;cssttwya1TgnYJvZfeVvfOMbwV7huYPsV2nVFiVvYEeMsqXlQ2wZY7vrLwtgSxksWBGc1ymnnCKv&#13;&#10;f//73/c5U7tbb1kUM99hhx2ktOyBG7IosvxfmznK4rTTTpPSshDhO+7WBputyLJDQ4YMkdLmdLKe&#13;&#10;Gjx4cJ+jRPm/X/7yl2UzWZtZSssSWNvCYfMp7bvvvsGv/uVf/kVe2xxHbkS/Ety9LKNiSz188pOf&#13;&#10;lDJYGiLKibANAgiUW4AMQ7n7l7NDAAEEEEAAAQQQQCCRAAOGRHzsjAACCPQr8FsNd/abQzXctXjl&#13;&#10;zrTEWA2rxObzsX2rA2urJktuwdILErYStrsetqsh61rY0hZ94n4N11zWoJCQO+59wuakcnd/XMPe&#13;&#10;kVyBhDuHlc1zZbMq7aNhvWmzNklOoF5aoGkn/h8N28ydf6npjqlv4B49yRml3jAqRAABHwQYMPjQ&#13;&#10;C7QBAQQQQAABBBBAAAFPBRgweNoxNAsBBAotMEfDPYWbNGzOezfu1XC3nKVR6NOP1Xg3J2A7jtKo&#13;&#10;V4nMBdTvIsSWqXD3ekRDnuvoE+E1E9y1MqyGH2i4eQa3ZstIyIrdErJit4SsGy0RbkNjijc1bBtb&#13;&#10;5yEWXYobu0cPr1yR4oGoCgEEiijAgKGIvUabEUAAAQQQQAABBBDISYABQ07QHAYBBCoisEjD1hJ2&#13;&#10;T9nu2tqaym6E7+YmWfW5vciygoEtYtAnbJ3mem0L31n/b41627+qEf5tuJ69NK6MEF/VcOv8gIas&#13;&#10;NSFh2SGZnUliD43wsbo1btSI3gv2lIVtH860RK8n+ZbhZz+S10kNCCBQGgEGDKXpSk4EAQQQQAAB&#13;&#10;BBBAAIH0BRgwpG9KjQggUGWB8NMLH9M4pmHYvXDX7ZcaPkvabEJuC91v5Lvvv6xR71xkVWOJrTRs&#13;&#10;G1mPWeIZjfBesj6DLdHQJ2QFBluEIQjLbBwcij01ZNULCVmrQcKdq8rOQlbDkLAMg2VObJYke8LE&#13;&#10;5hGS1RtsAYcg/qoRvdd21bDtLe8Ufd90t3SzQG6r0j0KtSGAQEEFGDAUtONoNgIIIIAAAggggAAC&#13;&#10;eQiw0nMeyhwDAQSqIGDT3YwZM8buFgenbGsSb7PNNg0QnnzySfntZz7zmWAbd9XnO++8U96fNm1a&#13;&#10;8Fv5Wr68llvnwTt20/30008P3rGWXHjhhcE7tvJxlJWeo9S2ZMkSqe3cc88N6h89erS8nj59upSb&#13;&#10;b765lL/+9a+lvOCCC/qc+3XXXSfvHHjggcH7l112mbz+6U9/GrwjjwrI68svv1zKD37wg1L+8Ic/&#13;&#10;lPKqq67qU5u7pvWECRPktw888ECwja3QbGsq2wrQth723Llzg20kdSCvbQ1p29fqsTC3n/3sZ1K6&#13;&#10;K3D/5Cc/CVpoW37lK18J6u/TyH7/7/nnny/vuxNq2bIM4XWjo6/0HKXv7IwsbGop6zsLSYZJedFF&#13;&#10;F0U5BbZBAIEqCJBhqEIvc44IIIAAAggggAACCLQoQIahRTh2QwABBPoI2OIJ7h19u8cvU/VHtDru&#13;&#10;uONkS5lkKdje7t9vsskmUjbOMNhX54844oh+j+XeM46SYYhSm2UzPvWpT0npZlRsMYEBAwZIKXNA&#13;&#10;SSmrGUj52GOPBW0LZxjsDvrnPvc5KWVVhAZinZ2d8tuenp5gGzfDYLmao48+WsrXX3892GbDDTcM&#13;&#10;Xrut3XHHHeV9y4TIoxTBNjZp0t133x28YzkfyxTZNE0rV64MfmsPYNx6661SDh06tEH73V/JEtTy&#13;&#10;fy3jYWFZi/32269PDdEzDFH6zs0e2DIgp556anBEy+EcdNBBEc+CzRBAoPQCZBhK38WcIAIIIIAA&#13;&#10;AggggAACrQswYGjdjj0RQAABV0DuUtuN6iDkfn+9W/790sn9dbvFHkT0VZ930ThWI1x53BWIo9Rm&#13;&#10;KxVcreHOcWQz+tvcR/L8gMTXNBpfLbZ+s80NJZkZS84EYese2ERTkmlxky19qv2whrm5c0+5a19Y&#13;&#10;bdY7N2hYa92q7Lys5UM0bMUMyWxISG5BwuqRbICErdUguYXo6QU5nO3rrupga0gn+cuK0ndu/e6q&#13;&#10;F9aSj2skaQP7IoBAyQQYMJSsQzkdBBBAAAEEEEAAAQTSFOAZhjQ1qQsBBBDwQeCFF16QZthiyfaN&#13;&#10;/xEjRrTcsCi12QLPf/nLX6Rcu3atlDbH0QYbtH5b6vnnn5ca7Ha71bbpppu2cBY2e9Wjjz4qpT1Z&#13;&#10;YUte2LMW0cOejpAFIqS05xlkMQcpwzMaRa/Ttpw0aZKUslC0lJ/85Cel/NGPfhS3kn63j9J3J598&#13;&#10;suy7cOFCKWU9CiltNioCAQQQCARa/085iAgggAACCCCAAAIIIFB6ATIMpe9iThABBBBAwGsBu7tv&#13;&#10;d/ot73H//fdLKQ9OZNru1157Teq3x0VshYr/+I//kPKAAw7I9LhUjgAChRMgw1C4LqPBCCCAAAII&#13;&#10;IIAAAgjkJ0CGIT9rjoQAAggggEA9gSOPPFJ+Zc+B2NrYJ554YqZctnb1xRdfLOVHPvIRKX/zm99k&#13;&#10;ekQqRwCBggqQYShox9FsBBBAAAEEEEAAAQTyECDDkIcyx0AAAQQQQKCxwMMPPywbHH/88VKOGjVK&#13;&#10;yjvvvDNTNFvLeenSpVLaeuR9lr/I9OhUjgACBRIgw1CgzqKpCCCAAAIIIIAAAgjkLUCGIW9xjocA&#13;&#10;AggggEA9gXnz5smvZBlpKceNGydlFnMlWf12rPe85z1Sjh8/nk5BAAEE6gn8/whVAGJ/Gy8MAAAA&#13;&#10;AElFTkSuQmCC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DBBQABgAIAAAAIQBkefrC5AAAABAB&#13;&#10;AAAPAAAAZHJzL2Rvd25yZXYueG1sTE9Na8MwDL0P9h+MBrutjjvSdGmcUrqPUxmsHYzd3ERNQmM5&#13;&#10;xG6S/vtpp+0intDT+8jWk23FgL1vHGlQswgEUuHKhioNn4fXhyUIHwyVpnWEGq7oYZ3f3mQmLd1I&#13;&#10;HzjsQyVYhHxqNNQhdKmUvqjRGj9zHRLfTq63JvDaV7LszcjitpXzKFpIaxpih9p0uK2xOO8vVsPb&#13;&#10;aMbNo3oZdufT9vp9iN+/dgq1vr+bnlc8NisQAafw9wG/HTg/5Bzs6C5UetFqmKtkwVQG8ZIBM56U&#13;&#10;SkAcNcRJHIHMM/m/SP4DAAD//wMAUEsBAi0AFAAGAAgAAAAhALGCZ7YKAQAAEwIAABMAAAAAAAAA&#13;&#10;AAAAAAAAAAAAAFtDb250ZW50X1R5cGVzXS54bWxQSwECLQAUAAYACAAAACEAOP0h/9YAAACUAQAA&#13;&#10;CwAAAAAAAAAAAAAAAAA7AQAAX3JlbHMvLnJlbHNQSwECLQAKAAAAAAAAACEA7fIz2tKcAADSnAAA&#13;&#10;FAAAAAAAAAAAAAAAAAA6AgAAZHJzL21lZGlhL2ltYWdlMi5wbmdQSwECLQAUAAYACAAAACEA5oFm&#13;&#10;dQwEAADYCwAADgAAAAAAAAAAAAAAAAA+nwAAZHJzL2Uyb0RvYy54bWxQSwECLQAKAAAAAAAAACEA&#13;&#10;Cv0jWFSYAABUmAAAFAAAAAAAAAAAAAAAAAB2owAAZHJzL21lZGlhL2ltYWdlMS5wbmdQSwECLQAU&#13;&#10;AAYACAAAACEALmzwAMUAAAClAQAAGQAAAAAAAAAAAAAAAAD8OwEAZHJzL19yZWxzL2Uyb0RvYy54&#13;&#10;bWwucmVsc1BLAQItABQABgAIAAAAIQBkefrC5AAAABABAAAPAAAAAAAAAAAAAAAAAPg8AQBkcnMv&#13;&#10;ZG93bnJldi54bWxQSwUGAAAAAAcABwC+AQAACT4BAAAA&#13;&#10;">
                <v:group id="Group 24" o:spid="_x0000_s1042" style="position:absolute;width:43243;height:17049" coordsize="43243,17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SUr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oA34PhTMgFz8AAAD//wMAUEsBAi0AFAAGAAgAAAAhANvh9svuAAAAhQEAABMAAAAA&#13;&#10;AAAAAAAAAAAAAAAAAFtDb250ZW50X1R5cGVzXS54bWxQSwECLQAUAAYACAAAACEAWvQsW78AAAAV&#13;&#10;AQAACwAAAAAAAAAAAAAAAAAfAQAAX3JlbHMvLnJlbHNQSwECLQAUAAYACAAAACEA2YklK8kAAADg&#13;&#10;AAAADwAAAAAAAAAAAAAAAAAHAgAAZHJzL2Rvd25yZXYueG1sUEsFBgAAAAADAAMAtwAAAP0CAAAA&#13;&#10;AA==&#13;&#10;">
                  <v:shape id="Picture 10" o:spid="_x0000_s1043" type="#_x0000_t75" alt="A screenshot of a cell phone&#10;&#10;Description automatically generated" style="position:absolute;left:21564;width:21679;height:170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tFfyQAAAOAAAAAPAAAAZHJzL2Rvd25yZXYueG1sRI9Ba8JA&#13;&#10;FITvhf6H5Qm91Y1SRaOrFFuhB2lp9OLtkX0mwezbNPvU6K/vCoVeBoZhvmHmy87V6kxtqDwbGPQT&#13;&#10;UMS5txUXBnbb9fMEVBBki7VnMnClAMvF48McU+sv/E3nTAoVIRxSNFCKNKnWIS/JYej7hjhmB986&#13;&#10;lGjbQtsWLxHuaj1MkrF2WHFcKLGhVUn5MTs5A7ev40++3u/fdy/+Ovo8TWWzysSYp173NovyOgMl&#13;&#10;1Ml/4w/xYQ0MR3A/FM+AXvwCAAD//wMAUEsBAi0AFAAGAAgAAAAhANvh9svuAAAAhQEAABMAAAAA&#13;&#10;AAAAAAAAAAAAAAAAAFtDb250ZW50X1R5cGVzXS54bWxQSwECLQAUAAYACAAAACEAWvQsW78AAAAV&#13;&#10;AQAACwAAAAAAAAAAAAAAAAAfAQAAX3JlbHMvLnJlbHNQSwECLQAUAAYACAAAACEAwzLRX8kAAADg&#13;&#10;AAAADwAAAAAAAAAAAAAAAAAHAgAAZHJzL2Rvd25yZXYueG1sUEsFBgAAAAADAAMAtwAAAP0CAAAA&#13;&#10;AA==&#13;&#10;">
                    <v:imagedata r:id="rId29" o:title="A screenshot of a cell phone&#10;&#10;Description automatically generated"/>
                  </v:shape>
                  <v:shape id="Picture 1" o:spid="_x0000_s1044" type="#_x0000_t75" alt="A screenshot of a cell phone&#10;&#10;Description automatically generated" style="position:absolute;top:609;width:21564;height:164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QUODygAAAOAAAAAPAAAAZHJzL2Rvd25yZXYueG1sRI9Pa8JA&#13;&#10;FMTvQr/D8gq96aY5WImuIooolLYY/7W3R/Y1iWbfxuxW02/vCoVeBoZhfsOMJq2pxIUaV1pW8NyL&#13;&#10;QBBnVpecK9huFt0BCOeRNVaWScEvOZiMHzojTLS98pouqc9FgLBLUEHhfZ1I6bKCDLqerYlD9m0b&#13;&#10;gz7YJpe6wWuAm0rGUdSXBksOCwXWNCsoO6U/RsFuf/z6yAfp4T3+TF82y3M5fX2bKfX02M6HQaZD&#13;&#10;EJ5a/9/4Q6y0grgP90PhDMjxDQAA//8DAFBLAQItABQABgAIAAAAIQDb4fbL7gAAAIUBAAATAAAA&#13;&#10;AAAAAAAAAAAAAAAAAABbQ29udGVudF9UeXBlc10ueG1sUEsBAi0AFAAGAAgAAAAhAFr0LFu/AAAA&#13;&#10;FQEAAAsAAAAAAAAAAAAAAAAAHwEAAF9yZWxzLy5yZWxzUEsBAi0AFAAGAAgAAAAhADxBQ4PKAAAA&#13;&#10;4AAAAA8AAAAAAAAAAAAAAAAABwIAAGRycy9kb3ducmV2LnhtbFBLBQYAAAAAAwADALcAAAD+AgAA&#13;&#10;AAA=&#13;&#10;">
                    <v:imagedata r:id="rId30" o:title="A screenshot of a cell phone&#10;&#10;Description automatically generated"/>
                  </v:shape>
                </v:group>
                <v:shape id="Text Box 27" o:spid="_x0000_s1045" type="#_x0000_t202" style="position:absolute;left:850;top:17011;width:43230;height:30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Dy3UxwAAAOAAAAAPAAAAZHJzL2Rvd25yZXYueG1sRI9Ba8JA&#13;&#10;FITvBf/D8gQvpW7MQSW6ihqFHvSgFc+P7GsSmn0bdlcT/31XKPQyMAzzDbNc96YRD3K+tqxgMk5A&#13;&#10;EBdW11wquH4dPuYgfEDW2FgmBU/ysF4N3paYadvxmR6XUIoIYZ+hgiqENpPSFxUZ9GPbEsfs2zqD&#13;&#10;IVpXSu2wi3DTyDRJptJgzXGhwpZ2FRU/l7tRMM3dvTvz7j2/7o94asv0tn3elBoN+3wRZbMAEagP&#13;&#10;/40/xKdWkM7gdSieAbn6BQAA//8DAFBLAQItABQABgAIAAAAIQDb4fbL7gAAAIUBAAATAAAAAAAA&#13;&#10;AAAAAAAAAAAAAABbQ29udGVudF9UeXBlc10ueG1sUEsBAi0AFAAGAAgAAAAhAFr0LFu/AAAAFQEA&#13;&#10;AAsAAAAAAAAAAAAAAAAAHwEAAF9yZWxzLy5yZWxzUEsBAi0AFAAGAAgAAAAhACwPLdTHAAAA4AAA&#13;&#10;AA8AAAAAAAAAAAAAAAAABwIAAGRycy9kb3ducmV2LnhtbFBLBQYAAAAAAwADALcAAAD7AgAAAAA=&#13;&#10;" stroked="f">
                  <v:textbox inset="0,0,0,0">
                    <w:txbxContent>
                      <w:p w14:paraId="16E17897" w14:textId="77777777" w:rsidR="00C57F47" w:rsidRPr="00DD42B2" w:rsidRDefault="00C57F47" w:rsidP="00C57F47">
                        <w:pPr>
                          <w:pStyle w:val="Caption"/>
                          <w:rPr>
                            <w:rFonts w:ascii="Times New Roman" w:eastAsia="Times New Roman" w:hAnsi="Times New Roman"/>
                            <w:b/>
                            <w:bCs/>
                            <w:i w:val="0"/>
                            <w:iCs w:val="0"/>
                            <w:noProof/>
                            <w:color w:val="000000" w:themeColor="text1"/>
                            <w:sz w:val="22"/>
                            <w:szCs w:val="22"/>
                          </w:rPr>
                        </w:pPr>
                        <w:bookmarkStart w:id="72" w:name="_Ref38398276"/>
                        <w:r w:rsidRPr="00DD42B2">
                          <w:rPr>
                            <w:rFonts w:ascii="Times New Roman" w:hAnsi="Times New Roman"/>
                            <w:b/>
                            <w:bCs/>
                            <w:i w:val="0"/>
                            <w:iCs w:val="0"/>
                            <w:color w:val="000000" w:themeColor="text1"/>
                            <w:sz w:val="22"/>
                            <w:szCs w:val="22"/>
                          </w:rPr>
                          <w:t xml:space="preserve">Figure K - </w:t>
                        </w:r>
                        <w:r w:rsidRPr="00DD42B2">
                          <w:rPr>
                            <w:rFonts w:ascii="Times New Roman" w:hAnsi="Times New Roman"/>
                            <w:b/>
                            <w:bCs/>
                            <w:i w:val="0"/>
                            <w:iCs w:val="0"/>
                            <w:color w:val="000000" w:themeColor="text1"/>
                            <w:sz w:val="22"/>
                            <w:szCs w:val="22"/>
                          </w:rPr>
                          <w:fldChar w:fldCharType="begin"/>
                        </w:r>
                        <w:r w:rsidRPr="00DD42B2">
                          <w:rPr>
                            <w:rFonts w:ascii="Times New Roman" w:hAnsi="Times New Roman"/>
                            <w:b/>
                            <w:bCs/>
                            <w:i w:val="0"/>
                            <w:iCs w:val="0"/>
                            <w:color w:val="000000" w:themeColor="text1"/>
                            <w:sz w:val="22"/>
                            <w:szCs w:val="22"/>
                          </w:rPr>
                          <w:instrText xml:space="preserve"> SEQ Figure_K_- \* ARABIC </w:instrText>
                        </w:r>
                        <w:r w:rsidRPr="00DD42B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1</w:t>
                        </w:r>
                        <w:r w:rsidRPr="00DD42B2">
                          <w:rPr>
                            <w:rFonts w:ascii="Times New Roman" w:hAnsi="Times New Roman"/>
                            <w:b/>
                            <w:bCs/>
                            <w:i w:val="0"/>
                            <w:iCs w:val="0"/>
                            <w:color w:val="000000" w:themeColor="text1"/>
                            <w:sz w:val="22"/>
                            <w:szCs w:val="22"/>
                          </w:rPr>
                          <w:fldChar w:fldCharType="end"/>
                        </w:r>
                        <w:bookmarkEnd w:id="72"/>
                        <w:r w:rsidRPr="00DD42B2">
                          <w:rPr>
                            <w:rFonts w:ascii="Times New Roman" w:hAnsi="Times New Roman"/>
                            <w:b/>
                            <w:bCs/>
                            <w:i w:val="0"/>
                            <w:iCs w:val="0"/>
                            <w:color w:val="000000" w:themeColor="text1"/>
                            <w:sz w:val="22"/>
                            <w:szCs w:val="22"/>
                          </w:rPr>
                          <w:t xml:space="preserve">: Speed and </w:t>
                        </w:r>
                        <w:r>
                          <w:rPr>
                            <w:rFonts w:ascii="Times New Roman" w:hAnsi="Times New Roman"/>
                            <w:b/>
                            <w:bCs/>
                            <w:i w:val="0"/>
                            <w:iCs w:val="0"/>
                            <w:color w:val="000000" w:themeColor="text1"/>
                            <w:sz w:val="22"/>
                            <w:szCs w:val="22"/>
                          </w:rPr>
                          <w:t>A</w:t>
                        </w:r>
                        <w:r w:rsidRPr="00DD42B2">
                          <w:rPr>
                            <w:rFonts w:ascii="Times New Roman" w:hAnsi="Times New Roman"/>
                            <w:b/>
                            <w:bCs/>
                            <w:i w:val="0"/>
                            <w:iCs w:val="0"/>
                            <w:color w:val="000000" w:themeColor="text1"/>
                            <w:sz w:val="22"/>
                            <w:szCs w:val="22"/>
                          </w:rPr>
                          <w:t xml:space="preserve">ltitude </w:t>
                        </w:r>
                        <w:r>
                          <w:rPr>
                            <w:rFonts w:ascii="Times New Roman" w:hAnsi="Times New Roman"/>
                            <w:b/>
                            <w:bCs/>
                            <w:i w:val="0"/>
                            <w:iCs w:val="0"/>
                            <w:color w:val="000000" w:themeColor="text1"/>
                            <w:sz w:val="22"/>
                            <w:szCs w:val="22"/>
                          </w:rPr>
                          <w:t>D</w:t>
                        </w:r>
                        <w:r w:rsidRPr="00DD42B2">
                          <w:rPr>
                            <w:rFonts w:ascii="Times New Roman" w:hAnsi="Times New Roman"/>
                            <w:b/>
                            <w:bCs/>
                            <w:i w:val="0"/>
                            <w:iCs w:val="0"/>
                            <w:color w:val="000000" w:themeColor="text1"/>
                            <w:sz w:val="22"/>
                            <w:szCs w:val="22"/>
                          </w:rPr>
                          <w:t xml:space="preserve">istributions of </w:t>
                        </w:r>
                        <w:r>
                          <w:rPr>
                            <w:rFonts w:ascii="Times New Roman" w:hAnsi="Times New Roman"/>
                            <w:b/>
                            <w:bCs/>
                            <w:i w:val="0"/>
                            <w:iCs w:val="0"/>
                            <w:color w:val="000000" w:themeColor="text1"/>
                            <w:sz w:val="22"/>
                            <w:szCs w:val="22"/>
                          </w:rPr>
                          <w:t>O</w:t>
                        </w:r>
                        <w:r w:rsidRPr="00DD42B2">
                          <w:rPr>
                            <w:rFonts w:ascii="Times New Roman" w:hAnsi="Times New Roman"/>
                            <w:b/>
                            <w:bCs/>
                            <w:i w:val="0"/>
                            <w:iCs w:val="0"/>
                            <w:color w:val="000000" w:themeColor="text1"/>
                            <w:sz w:val="22"/>
                            <w:szCs w:val="22"/>
                          </w:rPr>
                          <w:t xml:space="preserve">wnship and </w:t>
                        </w:r>
                        <w:r>
                          <w:rPr>
                            <w:rFonts w:ascii="Times New Roman" w:hAnsi="Times New Roman"/>
                            <w:b/>
                            <w:bCs/>
                            <w:i w:val="0"/>
                            <w:iCs w:val="0"/>
                            <w:color w:val="000000" w:themeColor="text1"/>
                            <w:sz w:val="22"/>
                            <w:szCs w:val="22"/>
                          </w:rPr>
                          <w:t>I</w:t>
                        </w:r>
                        <w:r w:rsidRPr="00DD42B2">
                          <w:rPr>
                            <w:rFonts w:ascii="Times New Roman" w:hAnsi="Times New Roman"/>
                            <w:b/>
                            <w:bCs/>
                            <w:i w:val="0"/>
                            <w:iCs w:val="0"/>
                            <w:color w:val="000000" w:themeColor="text1"/>
                            <w:sz w:val="22"/>
                            <w:szCs w:val="22"/>
                          </w:rPr>
                          <w:t>ntruder.</w:t>
                        </w:r>
                      </w:p>
                    </w:txbxContent>
                  </v:textbox>
                </v:shape>
                <w10:wrap type="topAndBottom"/>
              </v:group>
            </w:pict>
          </mc:Fallback>
        </mc:AlternateContent>
      </w:r>
      <w:r w:rsidRPr="00C64EE2">
        <w:rPr>
          <w:noProof/>
        </w:rPr>
        <w:t>The one million encounters were generated by pairing segments sampled from NASA’s projected UAS trajectory database with a VFR flight trajectory sampled from MIT Lincoln Laboratory’s uncorrelated encounter model</w:t>
      </w:r>
      <w:r>
        <w:t>. The UAS trajectory database contains trajectories of 19 types of UAS missions, including flood inundation, cargo delivery, border control, air quality monitoring, etc.</w:t>
      </w:r>
      <w:r w:rsidRPr="003D12B8">
        <w:t xml:space="preserve"> This </w:t>
      </w:r>
      <w:r>
        <w:t>encounter set</w:t>
      </w:r>
      <w:r w:rsidRPr="003D12B8">
        <w:t xml:space="preserve"> represents encounters against VFR, non-cooperative intruders with and without Loss of Well Clear (</w:t>
      </w:r>
      <w:proofErr w:type="spellStart"/>
      <w:r w:rsidRPr="003D12B8">
        <w:t>LoWC</w:t>
      </w:r>
      <w:proofErr w:type="spellEnd"/>
      <w:r w:rsidRPr="003D12B8">
        <w:t>).</w:t>
      </w:r>
      <w:r>
        <w:t xml:space="preserve"> For these analyses, the proposed non-cooperative well clear volume of 2200-ft horizontal and +/-450-ft vertical was used. Numerical weights are provided with every encounter to represent the likelihood of the encounter occurring. </w:t>
      </w:r>
      <w:r w:rsidRPr="00822F65">
        <w:fldChar w:fldCharType="begin"/>
      </w:r>
      <w:r w:rsidRPr="00822F65">
        <w:instrText xml:space="preserve"> REF _Ref38398276 \h  \* MERGEFORMAT </w:instrText>
      </w:r>
      <w:r w:rsidRPr="00822F65">
        <w:fldChar w:fldCharType="separate"/>
      </w:r>
      <w:r w:rsidRPr="0070137B">
        <w:rPr>
          <w:color w:val="000000" w:themeColor="text1"/>
        </w:rPr>
        <w:t xml:space="preserve">Figure K - </w:t>
      </w:r>
      <w:r w:rsidRPr="0070137B">
        <w:rPr>
          <w:noProof/>
          <w:color w:val="000000" w:themeColor="text1"/>
        </w:rPr>
        <w:t>1</w:t>
      </w:r>
      <w:r w:rsidRPr="00822F65">
        <w:fldChar w:fldCharType="end"/>
      </w:r>
      <w:r>
        <w:t xml:space="preserve"> shows the speed and altitude distributions of the </w:t>
      </w:r>
      <w:proofErr w:type="spellStart"/>
      <w:r>
        <w:t>ownship</w:t>
      </w:r>
      <w:proofErr w:type="spellEnd"/>
      <w:r>
        <w:t xml:space="preserve"> (UAS) and the intruder at their closest point of approach. </w:t>
      </w:r>
    </w:p>
    <w:p w14:paraId="5DE14BE5" w14:textId="77777777" w:rsidR="00C57F47" w:rsidRDefault="00C57F47" w:rsidP="00C57F47">
      <w:pPr>
        <w:pStyle w:val="508-Indent1-11"/>
      </w:pPr>
      <w:r>
        <w:t xml:space="preserve">This analysis is specifically for A1 and A2 UA </w:t>
      </w:r>
      <w:proofErr w:type="spellStart"/>
      <w:r>
        <w:t>ownship</w:t>
      </w:r>
      <w:proofErr w:type="spellEnd"/>
      <w:r>
        <w:t xml:space="preserve"> encounters within this set. A1 is the high-speed class with UA traveling between 100 and 291 KTAS while A2 is the medium speed class with UA traveling between 40 and 200 KTAS. See </w:t>
      </w:r>
      <w:r w:rsidRPr="00822F65">
        <w:fldChar w:fldCharType="begin"/>
      </w:r>
      <w:r w:rsidRPr="00822F65">
        <w:instrText xml:space="preserve"> REF _Ref38398323 \h  \* MERGEFORMAT </w:instrText>
      </w:r>
      <w:r w:rsidRPr="00822F65">
        <w:fldChar w:fldCharType="separate"/>
      </w:r>
      <w:r w:rsidRPr="0070137B">
        <w:rPr>
          <w:color w:val="000000" w:themeColor="text1"/>
        </w:rPr>
        <w:t xml:space="preserve">Table K </w:t>
      </w:r>
      <w:proofErr w:type="gramStart"/>
      <w:r w:rsidRPr="0070137B">
        <w:rPr>
          <w:color w:val="000000" w:themeColor="text1"/>
        </w:rPr>
        <w:t xml:space="preserve">-  </w:t>
      </w:r>
      <w:r w:rsidRPr="0070137B">
        <w:rPr>
          <w:noProof/>
          <w:color w:val="000000" w:themeColor="text1"/>
        </w:rPr>
        <w:t>4</w:t>
      </w:r>
      <w:proofErr w:type="gramEnd"/>
      <w:r w:rsidRPr="00822F65">
        <w:fldChar w:fldCharType="end"/>
      </w:r>
      <w:r>
        <w:t xml:space="preserve"> for the statistics related to the </w:t>
      </w:r>
      <w:proofErr w:type="spellStart"/>
      <w:r>
        <w:t>LoWC</w:t>
      </w:r>
      <w:proofErr w:type="spellEnd"/>
      <w:r>
        <w:t xml:space="preserve"> encounters for A1 and A2 UA. </w:t>
      </w:r>
    </w:p>
    <w:p w14:paraId="27297F50" w14:textId="77777777" w:rsidR="00C57F47" w:rsidRPr="00DD42B2" w:rsidRDefault="00C57F47" w:rsidP="00C57F47">
      <w:pPr>
        <w:pStyle w:val="Caption"/>
        <w:ind w:left="1440"/>
        <w:jc w:val="center"/>
        <w:rPr>
          <w:rFonts w:ascii="Times New Roman" w:hAnsi="Times New Roman"/>
          <w:b/>
          <w:bCs/>
          <w:i w:val="0"/>
          <w:iCs w:val="0"/>
          <w:color w:val="000000" w:themeColor="text1"/>
          <w:sz w:val="22"/>
          <w:szCs w:val="22"/>
        </w:rPr>
      </w:pPr>
      <w:bookmarkStart w:id="73" w:name="_Ref38398323"/>
      <w:bookmarkStart w:id="74" w:name="_Ref38398318"/>
      <w:r w:rsidRPr="00DD42B2">
        <w:rPr>
          <w:rFonts w:ascii="Times New Roman" w:hAnsi="Times New Roman"/>
          <w:b/>
          <w:bCs/>
          <w:i w:val="0"/>
          <w:iCs w:val="0"/>
          <w:color w:val="000000" w:themeColor="text1"/>
          <w:sz w:val="22"/>
          <w:szCs w:val="22"/>
        </w:rPr>
        <w:t xml:space="preserve">Table K -  </w:t>
      </w:r>
      <w:r>
        <w:rPr>
          <w:rFonts w:ascii="Times New Roman" w:hAnsi="Times New Roman"/>
          <w:b/>
          <w:bCs/>
          <w:i w:val="0"/>
          <w:iCs w:val="0"/>
          <w:color w:val="000000" w:themeColor="text1"/>
          <w:sz w:val="22"/>
          <w:szCs w:val="22"/>
        </w:rPr>
        <w:fldChar w:fldCharType="begin"/>
      </w:r>
      <w:r>
        <w:rPr>
          <w:rFonts w:ascii="Times New Roman" w:hAnsi="Times New Roman"/>
          <w:b/>
          <w:bCs/>
          <w:i w:val="0"/>
          <w:iCs w:val="0"/>
          <w:color w:val="000000" w:themeColor="text1"/>
          <w:sz w:val="22"/>
          <w:szCs w:val="22"/>
        </w:rPr>
        <w:instrText xml:space="preserve"> SEQ Table_K_-_ \* ARABIC </w:instrText>
      </w:r>
      <w:r>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4</w:t>
      </w:r>
      <w:r>
        <w:rPr>
          <w:rFonts w:ascii="Times New Roman" w:hAnsi="Times New Roman"/>
          <w:b/>
          <w:bCs/>
          <w:i w:val="0"/>
          <w:iCs w:val="0"/>
          <w:color w:val="000000" w:themeColor="text1"/>
          <w:sz w:val="22"/>
          <w:szCs w:val="22"/>
        </w:rPr>
        <w:fldChar w:fldCharType="end"/>
      </w:r>
      <w:bookmarkEnd w:id="73"/>
      <w:r w:rsidRPr="00DD42B2">
        <w:rPr>
          <w:rFonts w:ascii="Times New Roman" w:hAnsi="Times New Roman"/>
          <w:b/>
          <w:bCs/>
          <w:i w:val="0"/>
          <w:iCs w:val="0"/>
          <w:color w:val="000000" w:themeColor="text1"/>
          <w:sz w:val="22"/>
          <w:szCs w:val="22"/>
        </w:rPr>
        <w:t xml:space="preserve">: </w:t>
      </w:r>
      <w:proofErr w:type="spellStart"/>
      <w:r w:rsidRPr="00DD42B2">
        <w:rPr>
          <w:rFonts w:ascii="Times New Roman" w:hAnsi="Times New Roman"/>
          <w:b/>
          <w:bCs/>
          <w:i w:val="0"/>
          <w:iCs w:val="0"/>
          <w:color w:val="000000" w:themeColor="text1"/>
          <w:sz w:val="22"/>
          <w:szCs w:val="22"/>
        </w:rPr>
        <w:t>LoWC</w:t>
      </w:r>
      <w:proofErr w:type="spellEnd"/>
      <w:r w:rsidRPr="00DD42B2">
        <w:rPr>
          <w:rFonts w:ascii="Times New Roman" w:hAnsi="Times New Roman"/>
          <w:b/>
          <w:bCs/>
          <w:i w:val="0"/>
          <w:iCs w:val="0"/>
          <w:color w:val="000000" w:themeColor="text1"/>
          <w:sz w:val="22"/>
          <w:szCs w:val="22"/>
        </w:rPr>
        <w:t xml:space="preserve"> Encounters Statistics for A1 and A2 UA.</w:t>
      </w:r>
      <w:bookmarkEnd w:id="74"/>
    </w:p>
    <w:tbl>
      <w:tblPr>
        <w:tblW w:w="7581" w:type="dxa"/>
        <w:tblInd w:w="1679" w:type="dxa"/>
        <w:tblLayout w:type="fixed"/>
        <w:tblCellMar>
          <w:left w:w="0" w:type="dxa"/>
          <w:right w:w="0" w:type="dxa"/>
        </w:tblCellMar>
        <w:tblLook w:val="0420" w:firstRow="1" w:lastRow="0" w:firstColumn="0" w:lastColumn="0" w:noHBand="0" w:noVBand="1"/>
      </w:tblPr>
      <w:tblGrid>
        <w:gridCol w:w="863"/>
        <w:gridCol w:w="1048"/>
        <w:gridCol w:w="890"/>
        <w:gridCol w:w="1350"/>
        <w:gridCol w:w="1090"/>
        <w:gridCol w:w="990"/>
        <w:gridCol w:w="1350"/>
      </w:tblGrid>
      <w:tr w:rsidR="00C57F47" w:rsidRPr="00CA0B4C" w14:paraId="223EE3E6" w14:textId="77777777" w:rsidTr="00505179">
        <w:trPr>
          <w:trHeight w:val="438"/>
        </w:trPr>
        <w:tc>
          <w:tcPr>
            <w:tcW w:w="863" w:type="dxa"/>
            <w:vMerge w:val="restar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E05E1D9" w14:textId="77777777" w:rsidR="00C57F47" w:rsidRPr="00CA0B4C" w:rsidRDefault="00C57F47" w:rsidP="00505179">
            <w:pPr>
              <w:rPr>
                <w:rFonts w:ascii="Times New Roman" w:eastAsia="Times New Roman" w:hAnsi="Times New Roman"/>
                <w:sz w:val="22"/>
                <w:szCs w:val="22"/>
              </w:rPr>
            </w:pPr>
          </w:p>
        </w:tc>
        <w:tc>
          <w:tcPr>
            <w:tcW w:w="3288"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2B62E1B" w14:textId="77777777" w:rsidR="00C57F47" w:rsidRPr="00CA0B4C" w:rsidRDefault="00C57F47" w:rsidP="00505179">
            <w:pPr>
              <w:jc w:val="center"/>
              <w:rPr>
                <w:rFonts w:ascii="Arial" w:eastAsia="Times New Roman" w:hAnsi="Arial" w:cs="Arial"/>
                <w:sz w:val="22"/>
                <w:szCs w:val="22"/>
              </w:rPr>
            </w:pPr>
            <w:r w:rsidRPr="00CA0B4C">
              <w:rPr>
                <w:rFonts w:eastAsia="Times New Roman" w:cs="Calibri"/>
                <w:b/>
                <w:bCs/>
                <w:color w:val="FFFFFF" w:themeColor="light1"/>
                <w:kern w:val="24"/>
                <w:sz w:val="22"/>
                <w:szCs w:val="22"/>
              </w:rPr>
              <w:t>A1 UAS (2</w:t>
            </w:r>
            <w:r>
              <w:rPr>
                <w:rFonts w:eastAsia="Times New Roman" w:cs="Calibri"/>
                <w:b/>
                <w:bCs/>
                <w:color w:val="FFFFFF" w:themeColor="light1"/>
                <w:kern w:val="24"/>
                <w:sz w:val="22"/>
                <w:szCs w:val="22"/>
              </w:rPr>
              <w:t>01,885</w:t>
            </w:r>
            <w:r w:rsidRPr="00CA0B4C">
              <w:rPr>
                <w:rFonts w:eastAsia="Times New Roman" w:cs="Calibri"/>
                <w:b/>
                <w:bCs/>
                <w:color w:val="FFFFFF" w:themeColor="light1"/>
                <w:kern w:val="24"/>
                <w:sz w:val="22"/>
                <w:szCs w:val="22"/>
              </w:rPr>
              <w:t xml:space="preserve"> encs)</w:t>
            </w:r>
          </w:p>
        </w:tc>
        <w:tc>
          <w:tcPr>
            <w:tcW w:w="3430" w:type="dxa"/>
            <w:gridSpan w:val="3"/>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213876A" w14:textId="77777777" w:rsidR="00C57F47" w:rsidRPr="00CA0B4C" w:rsidRDefault="00C57F47" w:rsidP="00505179">
            <w:pPr>
              <w:jc w:val="center"/>
              <w:rPr>
                <w:rFonts w:ascii="Arial" w:eastAsia="Times New Roman" w:hAnsi="Arial" w:cs="Arial"/>
                <w:sz w:val="22"/>
                <w:szCs w:val="22"/>
              </w:rPr>
            </w:pPr>
            <w:r w:rsidRPr="00CA0B4C">
              <w:rPr>
                <w:rFonts w:eastAsia="Times New Roman" w:cs="Calibri"/>
                <w:b/>
                <w:bCs/>
                <w:color w:val="FFFFFF" w:themeColor="light1"/>
                <w:kern w:val="24"/>
                <w:sz w:val="22"/>
                <w:szCs w:val="22"/>
              </w:rPr>
              <w:t>A2 UAS (</w:t>
            </w:r>
            <w:r>
              <w:rPr>
                <w:rFonts w:eastAsia="Times New Roman" w:cs="Calibri"/>
                <w:b/>
                <w:bCs/>
                <w:color w:val="FFFFFF" w:themeColor="light1"/>
                <w:kern w:val="24"/>
                <w:sz w:val="22"/>
                <w:szCs w:val="22"/>
              </w:rPr>
              <w:t>985,329</w:t>
            </w:r>
            <w:r w:rsidRPr="00CA0B4C">
              <w:rPr>
                <w:rFonts w:eastAsia="Times New Roman" w:cs="Calibri"/>
                <w:b/>
                <w:bCs/>
                <w:color w:val="FFFFFF" w:themeColor="light1"/>
                <w:kern w:val="24"/>
                <w:sz w:val="22"/>
                <w:szCs w:val="22"/>
              </w:rPr>
              <w:t xml:space="preserve"> encs)</w:t>
            </w:r>
          </w:p>
        </w:tc>
      </w:tr>
      <w:tr w:rsidR="00C57F47" w:rsidRPr="00CA0B4C" w14:paraId="46EC3C5F" w14:textId="77777777" w:rsidTr="00505179">
        <w:trPr>
          <w:trHeight w:val="438"/>
        </w:trPr>
        <w:tc>
          <w:tcPr>
            <w:tcW w:w="863" w:type="dxa"/>
            <w:vMerge/>
            <w:tcBorders>
              <w:top w:val="single" w:sz="8" w:space="0" w:color="FFFFFF"/>
              <w:left w:val="single" w:sz="8" w:space="0" w:color="FFFFFF"/>
              <w:bottom w:val="single" w:sz="24" w:space="0" w:color="FFFFFF"/>
              <w:right w:val="single" w:sz="8" w:space="0" w:color="FFFFFF"/>
            </w:tcBorders>
            <w:vAlign w:val="center"/>
            <w:hideMark/>
          </w:tcPr>
          <w:p w14:paraId="61B9A1BB" w14:textId="77777777" w:rsidR="00C57F47" w:rsidRPr="00CA0B4C" w:rsidRDefault="00C57F47" w:rsidP="00505179">
            <w:pPr>
              <w:rPr>
                <w:rFonts w:ascii="Times New Roman" w:eastAsia="Times New Roman" w:hAnsi="Times New Roman"/>
                <w:sz w:val="22"/>
                <w:szCs w:val="22"/>
              </w:rPr>
            </w:pPr>
          </w:p>
        </w:tc>
        <w:tc>
          <w:tcPr>
            <w:tcW w:w="1048" w:type="dxa"/>
            <w:tcBorders>
              <w:top w:val="single" w:sz="24" w:space="0" w:color="FFFFFF"/>
              <w:left w:val="single" w:sz="24"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97E5F19"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 of Encs</w:t>
            </w:r>
          </w:p>
        </w:tc>
        <w:tc>
          <w:tcPr>
            <w:tcW w:w="8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0130597"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 of Encs</w:t>
            </w:r>
          </w:p>
        </w:tc>
        <w:tc>
          <w:tcPr>
            <w:tcW w:w="135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4CA64F3"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Weighted % of Encs</w:t>
            </w:r>
          </w:p>
        </w:tc>
        <w:tc>
          <w:tcPr>
            <w:tcW w:w="10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38F71C2"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 of Encs</w:t>
            </w:r>
          </w:p>
        </w:tc>
        <w:tc>
          <w:tcPr>
            <w:tcW w:w="9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10BCAC9"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 of Encs</w:t>
            </w:r>
          </w:p>
        </w:tc>
        <w:tc>
          <w:tcPr>
            <w:tcW w:w="135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C6F5A69" w14:textId="77777777" w:rsidR="00C57F47" w:rsidRPr="00CA0B4C" w:rsidRDefault="00C57F47" w:rsidP="00505179">
            <w:pPr>
              <w:rPr>
                <w:rFonts w:ascii="Arial" w:eastAsia="Times New Roman" w:hAnsi="Arial" w:cs="Arial"/>
                <w:sz w:val="22"/>
                <w:szCs w:val="22"/>
              </w:rPr>
            </w:pPr>
            <w:r w:rsidRPr="00CA0B4C">
              <w:rPr>
                <w:rFonts w:eastAsia="Times New Roman" w:cs="Calibri"/>
                <w:color w:val="000000" w:themeColor="dark1"/>
                <w:kern w:val="24"/>
                <w:sz w:val="22"/>
                <w:szCs w:val="22"/>
              </w:rPr>
              <w:t>Weighted % of Encs</w:t>
            </w:r>
          </w:p>
        </w:tc>
      </w:tr>
      <w:tr w:rsidR="00C57F47" w:rsidRPr="00CA0B4C" w14:paraId="47286D34" w14:textId="77777777" w:rsidTr="00505179">
        <w:trPr>
          <w:trHeight w:val="438"/>
        </w:trPr>
        <w:tc>
          <w:tcPr>
            <w:tcW w:w="863" w:type="dxa"/>
            <w:tcBorders>
              <w:top w:val="single" w:sz="24"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FD4D443" w14:textId="77777777" w:rsidR="00C57F47" w:rsidRPr="00CA0B4C" w:rsidRDefault="00C57F47" w:rsidP="00505179">
            <w:pPr>
              <w:rPr>
                <w:rFonts w:ascii="Arial" w:eastAsia="Times New Roman" w:hAnsi="Arial" w:cs="Arial"/>
                <w:sz w:val="22"/>
                <w:szCs w:val="22"/>
              </w:rPr>
            </w:pPr>
            <w:proofErr w:type="spellStart"/>
            <w:r w:rsidRPr="00CA0B4C">
              <w:rPr>
                <w:rFonts w:eastAsia="Times New Roman" w:cs="Calibri"/>
                <w:color w:val="000000" w:themeColor="dark1"/>
                <w:kern w:val="24"/>
                <w:sz w:val="22"/>
                <w:szCs w:val="22"/>
              </w:rPr>
              <w:t>LoWC</w:t>
            </w:r>
            <w:proofErr w:type="spellEnd"/>
          </w:p>
        </w:tc>
        <w:tc>
          <w:tcPr>
            <w:tcW w:w="104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E000AE" w14:textId="77777777" w:rsidR="00C57F47" w:rsidRPr="00652A10" w:rsidRDefault="00C57F47" w:rsidP="00505179">
            <w:pPr>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59,423</w:t>
            </w:r>
          </w:p>
        </w:tc>
        <w:tc>
          <w:tcPr>
            <w:tcW w:w="8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686F43D" w14:textId="77777777" w:rsidR="00C57F47" w:rsidRPr="00652A10" w:rsidRDefault="00C57F47" w:rsidP="00505179">
            <w:pPr>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29.43</w:t>
            </w:r>
          </w:p>
        </w:tc>
        <w:tc>
          <w:tcPr>
            <w:tcW w:w="13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254D0FB" w14:textId="77777777" w:rsidR="00C57F47" w:rsidRPr="00652A10" w:rsidRDefault="00C57F47" w:rsidP="00505179">
            <w:pPr>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3.73</w:t>
            </w:r>
          </w:p>
        </w:tc>
        <w:tc>
          <w:tcPr>
            <w:tcW w:w="10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AE1FABB" w14:textId="77777777" w:rsidR="00C57F47" w:rsidRPr="00652A10" w:rsidRDefault="00C57F47" w:rsidP="00505179">
            <w:pPr>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299,643</w:t>
            </w:r>
          </w:p>
        </w:tc>
        <w:tc>
          <w:tcPr>
            <w:tcW w:w="9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A5CD810" w14:textId="77777777" w:rsidR="00C57F47" w:rsidRPr="00652A10" w:rsidRDefault="00C57F47" w:rsidP="00505179">
            <w:pPr>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30.41</w:t>
            </w:r>
          </w:p>
        </w:tc>
        <w:tc>
          <w:tcPr>
            <w:tcW w:w="135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6D9A8AA" w14:textId="77777777" w:rsidR="00C57F47" w:rsidRPr="00652A10" w:rsidRDefault="00C57F47" w:rsidP="00505179">
            <w:pPr>
              <w:keepNext/>
              <w:rPr>
                <w:rFonts w:ascii="Times New Roman" w:eastAsia="Times New Roman" w:hAnsi="Times New Roman"/>
                <w:color w:val="000000" w:themeColor="text1"/>
                <w:sz w:val="22"/>
                <w:szCs w:val="22"/>
              </w:rPr>
            </w:pPr>
            <w:r w:rsidRPr="00652A10">
              <w:rPr>
                <w:rFonts w:ascii="Times New Roman" w:hAnsi="Times New Roman"/>
                <w:color w:val="000000" w:themeColor="text1"/>
                <w:kern w:val="24"/>
                <w:sz w:val="22"/>
                <w:szCs w:val="22"/>
              </w:rPr>
              <w:t>3.82</w:t>
            </w:r>
          </w:p>
        </w:tc>
      </w:tr>
    </w:tbl>
    <w:p w14:paraId="74F24FDC" w14:textId="77777777" w:rsidR="00C57F47" w:rsidRPr="003D12B8" w:rsidRDefault="00C57F47" w:rsidP="00C57F47">
      <w:pPr>
        <w:pStyle w:val="AppendixHeading2"/>
        <w:numPr>
          <w:ilvl w:val="1"/>
          <w:numId w:val="3"/>
        </w:numPr>
      </w:pPr>
      <w:r w:rsidRPr="003D12B8">
        <w:t>Event Filtering &amp; Additional Assumptions</w:t>
      </w:r>
      <w:bookmarkEnd w:id="70"/>
    </w:p>
    <w:p w14:paraId="0EEEA150" w14:textId="77777777" w:rsidR="00C57F47" w:rsidRDefault="00C57F47" w:rsidP="00C57F47">
      <w:pPr>
        <w:pStyle w:val="508-Indent1-11"/>
      </w:pPr>
      <w:r>
        <w:rPr>
          <w:noProof/>
        </w:rPr>
        <w:drawing>
          <wp:anchor distT="0" distB="0" distL="114300" distR="114300" simplePos="0" relativeHeight="251691008" behindDoc="0" locked="0" layoutInCell="1" allowOverlap="1" wp14:anchorId="66A111A6" wp14:editId="4C2EEFE9">
            <wp:simplePos x="0" y="0"/>
            <wp:positionH relativeFrom="column">
              <wp:posOffset>769620</wp:posOffset>
            </wp:positionH>
            <wp:positionV relativeFrom="paragraph">
              <wp:posOffset>1287145</wp:posOffset>
            </wp:positionV>
            <wp:extent cx="5852795" cy="5448935"/>
            <wp:effectExtent l="0" t="0" r="0" b="0"/>
            <wp:wrapTopAndBottom/>
            <wp:docPr id="34" name="Picture 34" descr="A picture containing street,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52795" cy="5448935"/>
                    </a:xfrm>
                    <a:prstGeom prst="rect">
                      <a:avLst/>
                    </a:prstGeom>
                    <a:noFill/>
                  </pic:spPr>
                </pic:pic>
              </a:graphicData>
            </a:graphic>
          </wp:anchor>
        </w:drawing>
      </w:r>
      <w:r>
        <w:t xml:space="preserve">A series of filters was employed to extract encounters with an intruder entering the radar FOR within the RDR that are potentially affected by the 15 second delay for radar to establish a track. First, the one million encounters were filtered into A1 and A2 UA class encounters. Then, </w:t>
      </w:r>
      <w:proofErr w:type="spellStart"/>
      <w:r>
        <w:t>LoWC</w:t>
      </w:r>
      <w:proofErr w:type="spellEnd"/>
      <w:r>
        <w:t xml:space="preserve"> encounters were identified for each set. Following that, those encounters where the intruder entered the FOR within the RDR volume were extracted. Finally, those sub-RDR FOR entrance encounters were filtered to find the encounters potentially impacted by the 15 second track delay.  </w:t>
      </w:r>
    </w:p>
    <w:p w14:paraId="73AF2D3C" w14:textId="77777777" w:rsidR="00C57F47" w:rsidRDefault="00C57F47" w:rsidP="00C57F47"/>
    <w:p w14:paraId="22675953" w14:textId="77777777" w:rsidR="00C57F47" w:rsidRPr="00DD42B2" w:rsidRDefault="00C57F47" w:rsidP="00C57F47">
      <w:pPr>
        <w:pStyle w:val="Caption"/>
        <w:ind w:left="1440"/>
        <w:jc w:val="center"/>
        <w:rPr>
          <w:rFonts w:ascii="Times New Roman" w:hAnsi="Times New Roman"/>
          <w:b/>
          <w:bCs/>
          <w:i w:val="0"/>
          <w:iCs w:val="0"/>
          <w:color w:val="000000" w:themeColor="text1"/>
          <w:sz w:val="22"/>
          <w:szCs w:val="22"/>
        </w:rPr>
      </w:pPr>
      <w:bookmarkStart w:id="75" w:name="_Ref38398269"/>
      <w:r w:rsidRPr="00DD42B2">
        <w:rPr>
          <w:rFonts w:ascii="Times New Roman" w:hAnsi="Times New Roman"/>
          <w:b/>
          <w:bCs/>
          <w:i w:val="0"/>
          <w:iCs w:val="0"/>
          <w:color w:val="000000" w:themeColor="text1"/>
          <w:sz w:val="22"/>
          <w:szCs w:val="22"/>
        </w:rPr>
        <w:lastRenderedPageBreak/>
        <w:t xml:space="preserve">Figure K - </w:t>
      </w:r>
      <w:r w:rsidRPr="00DD42B2">
        <w:rPr>
          <w:rFonts w:ascii="Times New Roman" w:hAnsi="Times New Roman"/>
          <w:b/>
          <w:bCs/>
          <w:i w:val="0"/>
          <w:iCs w:val="0"/>
          <w:color w:val="000000" w:themeColor="text1"/>
          <w:sz w:val="22"/>
          <w:szCs w:val="22"/>
        </w:rPr>
        <w:fldChar w:fldCharType="begin"/>
      </w:r>
      <w:r w:rsidRPr="00DD42B2">
        <w:rPr>
          <w:rFonts w:ascii="Times New Roman" w:hAnsi="Times New Roman"/>
          <w:b/>
          <w:bCs/>
          <w:i w:val="0"/>
          <w:iCs w:val="0"/>
          <w:color w:val="000000" w:themeColor="text1"/>
          <w:sz w:val="22"/>
          <w:szCs w:val="22"/>
        </w:rPr>
        <w:instrText xml:space="preserve"> SEQ Figure_K_- \* ARABIC </w:instrText>
      </w:r>
      <w:r w:rsidRPr="00DD42B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2</w:t>
      </w:r>
      <w:r w:rsidRPr="00DD42B2">
        <w:rPr>
          <w:rFonts w:ascii="Times New Roman" w:hAnsi="Times New Roman"/>
          <w:b/>
          <w:bCs/>
          <w:i w:val="0"/>
          <w:iCs w:val="0"/>
          <w:color w:val="000000" w:themeColor="text1"/>
          <w:sz w:val="22"/>
          <w:szCs w:val="22"/>
        </w:rPr>
        <w:fldChar w:fldCharType="end"/>
      </w:r>
      <w:bookmarkEnd w:id="75"/>
      <w:r w:rsidRPr="00DD42B2">
        <w:rPr>
          <w:rFonts w:ascii="Times New Roman" w:hAnsi="Times New Roman"/>
          <w:b/>
          <w:bCs/>
          <w:i w:val="0"/>
          <w:iCs w:val="0"/>
          <w:color w:val="000000" w:themeColor="text1"/>
          <w:sz w:val="22"/>
          <w:szCs w:val="22"/>
        </w:rPr>
        <w:t>: Event Filtering Process Flow Diagram.</w:t>
      </w:r>
    </w:p>
    <w:p w14:paraId="71DA88CF" w14:textId="77777777" w:rsidR="00C57F47" w:rsidRDefault="00C57F47" w:rsidP="00C57F47">
      <w:pPr>
        <w:pStyle w:val="508-Indent1-11"/>
      </w:pPr>
      <w:r>
        <w:t xml:space="preserve">In the above filtering process, once the </w:t>
      </w:r>
      <w:proofErr w:type="spellStart"/>
      <w:r>
        <w:t>LoWC</w:t>
      </w:r>
      <w:proofErr w:type="spellEnd"/>
      <w:r>
        <w:t xml:space="preserve"> encounters were identified, the UA </w:t>
      </w:r>
      <w:proofErr w:type="spellStart"/>
      <w:r>
        <w:t>Ownship</w:t>
      </w:r>
      <w:proofErr w:type="spellEnd"/>
      <w:r>
        <w:t xml:space="preserve"> trajectory was used to estimate its bank- and pitch-angle propagation. The effect of angle of attack was assumed to be negligible. The UA’s attitude in conjunction with relative position to the intruder was used to determine if the intruder is within the radar’s FOR and where in the FOR the intruder is located, per </w:t>
      </w:r>
      <w:r w:rsidRPr="004C31F0">
        <w:rPr>
          <w:highlight w:val="yellow"/>
        </w:rPr>
        <w:t>Paragraph 2.2.6</w:t>
      </w:r>
      <w:r>
        <w:t xml:space="preserve"> </w:t>
      </w:r>
      <w:r w:rsidRPr="00583B5B">
        <w:rPr>
          <w:highlight w:val="yellow"/>
        </w:rPr>
        <w:t>(RADAR FIELD OF REGARD SECTION).</w:t>
      </w:r>
      <w:r>
        <w:t xml:space="preserve"> Evaluated at 1</w:t>
      </w:r>
      <w:r>
        <w:noBreakHyphen/>
        <w:t xml:space="preserve">second intervals, if the previously undetected intruder first appeared within FOR with range less than 95% of RDR, the encounter was then selected for further analysis. The first time instance of the intruder entering the radar FOR is marked and compared with the encounter time instance corresponding to first </w:t>
      </w:r>
      <w:proofErr w:type="spellStart"/>
      <w:r>
        <w:t>LoWC</w:t>
      </w:r>
      <w:proofErr w:type="spellEnd"/>
      <w:r>
        <w:t xml:space="preserve"> to determine the time margin, </w:t>
      </w:r>
      <m:oMath>
        <m:r>
          <m:rPr>
            <m:sty m:val="p"/>
          </m:rPr>
          <w:rPr>
            <w:rFonts w:ascii="Cambria Math" w:hAnsi="Cambria Math"/>
          </w:rPr>
          <m:t>Δ</m:t>
        </m:r>
        <m:r>
          <w:rPr>
            <w:rFonts w:ascii="Cambria Math" w:hAnsi="Cambria Math"/>
          </w:rPr>
          <m:t>t</m:t>
        </m:r>
      </m:oMath>
      <w:r>
        <w:t xml:space="preserve">, remaining as illustrated in </w:t>
      </w:r>
      <w:r w:rsidRPr="00822F65">
        <w:fldChar w:fldCharType="begin"/>
      </w:r>
      <w:r w:rsidRPr="00822F65">
        <w:instrText xml:space="preserve"> REF _Ref38398398 \h  \* MERGEFORMAT </w:instrText>
      </w:r>
      <w:r w:rsidRPr="00822F65">
        <w:fldChar w:fldCharType="separate"/>
      </w:r>
      <w:r w:rsidRPr="0070137B">
        <w:rPr>
          <w:color w:val="000000" w:themeColor="text1"/>
        </w:rPr>
        <w:t xml:space="preserve">Figure K - </w:t>
      </w:r>
      <w:r w:rsidRPr="0070137B">
        <w:rPr>
          <w:noProof/>
          <w:color w:val="000000" w:themeColor="text1"/>
        </w:rPr>
        <w:t>3</w:t>
      </w:r>
      <w:r w:rsidRPr="00822F65">
        <w:fldChar w:fldCharType="end"/>
      </w:r>
      <w:r>
        <w:t xml:space="preserve">. Positive time margin represents that the intruder entered the radar FOR within RDR before </w:t>
      </w:r>
      <w:proofErr w:type="spellStart"/>
      <w:r>
        <w:t>LoWC</w:t>
      </w:r>
      <w:proofErr w:type="spellEnd"/>
      <w:r>
        <w:t xml:space="preserve"> while negative time margin indicates </w:t>
      </w:r>
      <w:proofErr w:type="spellStart"/>
      <w:r>
        <w:t>LoWC</w:t>
      </w:r>
      <w:proofErr w:type="spellEnd"/>
      <w:r>
        <w:t xml:space="preserve"> occurred before intruder can be detected.</w:t>
      </w:r>
    </w:p>
    <w:p w14:paraId="67BF6E39" w14:textId="77777777" w:rsidR="00C57F47" w:rsidRDefault="00C57F47" w:rsidP="00C57F47">
      <w:pPr>
        <w:pStyle w:val="508-IndentPix18"/>
      </w:pPr>
      <w:r>
        <w:drawing>
          <wp:inline distT="0" distB="0" distL="0" distR="0" wp14:anchorId="3FB698FC" wp14:editId="5B17BF22">
            <wp:extent cx="3694176" cy="3483864"/>
            <wp:effectExtent l="0" t="0" r="1905" b="2540"/>
            <wp:docPr id="474" name="Picture 474" descr="A picture containing umbrella, 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94176" cy="3483864"/>
                    </a:xfrm>
                    <a:prstGeom prst="rect">
                      <a:avLst/>
                    </a:prstGeom>
                    <a:noFill/>
                  </pic:spPr>
                </pic:pic>
              </a:graphicData>
            </a:graphic>
          </wp:inline>
        </w:drawing>
      </w:r>
    </w:p>
    <w:p w14:paraId="35F478D1" w14:textId="77777777" w:rsidR="00C57F47" w:rsidRPr="00DD42B2" w:rsidRDefault="00C57F47" w:rsidP="00C57F47">
      <w:pPr>
        <w:pStyle w:val="Caption"/>
        <w:ind w:left="1440"/>
        <w:jc w:val="center"/>
        <w:rPr>
          <w:rFonts w:ascii="Times New Roman" w:hAnsi="Times New Roman"/>
          <w:b/>
          <w:bCs/>
          <w:i w:val="0"/>
          <w:iCs w:val="0"/>
          <w:color w:val="000000" w:themeColor="text1"/>
          <w:sz w:val="22"/>
          <w:szCs w:val="22"/>
        </w:rPr>
      </w:pPr>
      <w:bookmarkStart w:id="76" w:name="_Ref38398398"/>
      <w:r w:rsidRPr="00DD42B2">
        <w:rPr>
          <w:rFonts w:ascii="Times New Roman" w:hAnsi="Times New Roman"/>
          <w:b/>
          <w:bCs/>
          <w:i w:val="0"/>
          <w:iCs w:val="0"/>
          <w:color w:val="000000" w:themeColor="text1"/>
          <w:sz w:val="22"/>
          <w:szCs w:val="22"/>
        </w:rPr>
        <w:t xml:space="preserve">Figure K - </w:t>
      </w:r>
      <w:r w:rsidRPr="00DD42B2">
        <w:rPr>
          <w:rFonts w:ascii="Times New Roman" w:hAnsi="Times New Roman"/>
          <w:b/>
          <w:bCs/>
          <w:i w:val="0"/>
          <w:iCs w:val="0"/>
          <w:color w:val="000000" w:themeColor="text1"/>
          <w:sz w:val="22"/>
          <w:szCs w:val="22"/>
        </w:rPr>
        <w:fldChar w:fldCharType="begin"/>
      </w:r>
      <w:r w:rsidRPr="00DD42B2">
        <w:rPr>
          <w:rFonts w:ascii="Times New Roman" w:hAnsi="Times New Roman"/>
          <w:b/>
          <w:bCs/>
          <w:i w:val="0"/>
          <w:iCs w:val="0"/>
          <w:color w:val="000000" w:themeColor="text1"/>
          <w:sz w:val="22"/>
          <w:szCs w:val="22"/>
        </w:rPr>
        <w:instrText xml:space="preserve"> SEQ Figure_K_- \* ARABIC </w:instrText>
      </w:r>
      <w:r w:rsidRPr="00DD42B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3</w:t>
      </w:r>
      <w:r w:rsidRPr="00DD42B2">
        <w:rPr>
          <w:rFonts w:ascii="Times New Roman" w:hAnsi="Times New Roman"/>
          <w:b/>
          <w:bCs/>
          <w:i w:val="0"/>
          <w:iCs w:val="0"/>
          <w:color w:val="000000" w:themeColor="text1"/>
          <w:sz w:val="22"/>
          <w:szCs w:val="22"/>
        </w:rPr>
        <w:fldChar w:fldCharType="end"/>
      </w:r>
      <w:bookmarkEnd w:id="76"/>
      <w:r w:rsidRPr="00DD42B2">
        <w:rPr>
          <w:rFonts w:ascii="Times New Roman" w:hAnsi="Times New Roman"/>
          <w:b/>
          <w:bCs/>
          <w:i w:val="0"/>
          <w:iCs w:val="0"/>
          <w:color w:val="000000" w:themeColor="text1"/>
          <w:sz w:val="22"/>
          <w:szCs w:val="22"/>
        </w:rPr>
        <w:t xml:space="preserve">: Capturing the </w:t>
      </w:r>
      <w:proofErr w:type="gramStart"/>
      <w:r w:rsidRPr="00DD42B2">
        <w:rPr>
          <w:rFonts w:ascii="Times New Roman" w:hAnsi="Times New Roman"/>
          <w:b/>
          <w:bCs/>
          <w:i w:val="0"/>
          <w:iCs w:val="0"/>
          <w:color w:val="000000" w:themeColor="text1"/>
          <w:sz w:val="22"/>
          <w:szCs w:val="22"/>
        </w:rPr>
        <w:t>FOR Entry</w:t>
      </w:r>
      <w:proofErr w:type="gramEnd"/>
      <w:r w:rsidRPr="00DD42B2">
        <w:rPr>
          <w:rFonts w:ascii="Times New Roman" w:hAnsi="Times New Roman"/>
          <w:b/>
          <w:bCs/>
          <w:i w:val="0"/>
          <w:iCs w:val="0"/>
          <w:color w:val="000000" w:themeColor="text1"/>
          <w:sz w:val="22"/>
          <w:szCs w:val="22"/>
        </w:rPr>
        <w:t xml:space="preserve"> Time Margin</w:t>
      </w:r>
    </w:p>
    <w:p w14:paraId="7ECBCA48" w14:textId="77777777" w:rsidR="00C57F47" w:rsidRDefault="00C57F47" w:rsidP="00C57F47">
      <w:pPr>
        <w:pStyle w:val="508-Indent1-11"/>
      </w:pPr>
      <w:r>
        <w:t xml:space="preserve">Finally, those encounters which had a </w:t>
      </w:r>
      <m:oMath>
        <m:r>
          <m:rPr>
            <m:sty m:val="p"/>
          </m:rPr>
          <w:rPr>
            <w:rFonts w:ascii="Cambria Math" w:hAnsi="Cambria Math"/>
          </w:rPr>
          <m:t>Δ</m:t>
        </m:r>
        <m:r>
          <w:rPr>
            <w:rFonts w:ascii="Cambria Math" w:hAnsi="Cambria Math"/>
          </w:rPr>
          <m:t>t≤30</m:t>
        </m:r>
      </m:oMath>
      <w:r>
        <w:t xml:space="preserve"> seconds were identified as those potentially impacted by a 15 second delay. It is assumed for encounters with </w:t>
      </w:r>
      <m:oMath>
        <m:r>
          <m:rPr>
            <m:sty m:val="p"/>
          </m:rPr>
          <w:rPr>
            <w:rFonts w:ascii="Cambria Math" w:hAnsi="Cambria Math"/>
          </w:rPr>
          <m:t>Δ</m:t>
        </m:r>
        <m:r>
          <w:rPr>
            <w:rFonts w:ascii="Cambria Math" w:hAnsi="Cambria Math"/>
          </w:rPr>
          <m:t>t</m:t>
        </m:r>
      </m:oMath>
      <w:r>
        <w:t xml:space="preserve"> more positive than +30 seconds, even if the radar takes 15 seconds to establish track, there is at least 15 seconds remaining before LoWC, approximately corresponding to the DAA late warning alert. </w:t>
      </w:r>
    </w:p>
    <w:p w14:paraId="6B1C1C9F" w14:textId="77777777" w:rsidR="00C57F47" w:rsidRDefault="00C57F47" w:rsidP="00C57F47">
      <w:pPr>
        <w:pStyle w:val="508-Indent1-11"/>
      </w:pPr>
      <w:r>
        <w:t xml:space="preserve">It should be noted that any encounters that entered the radar FOR below the radar closest performance range (RCPR) were automatically eliminated from this analysis as it is assumed the radar cannot identify these intruders and are effectively not within the radar’s FOR. For A1 UA, the RCPR is a horizontal distance of 4,000 ft and there was a total of 64 encounters that were removed from this set. For A2 UA, the RCPR is a horizontal distance of 2,200 ft and there was a total of 12,936 encounters removed from this set. For A1, every </w:t>
      </w:r>
      <w:r>
        <w:lastRenderedPageBreak/>
        <w:t xml:space="preserve">RCPR encounter case, the intruder was overtaking the </w:t>
      </w:r>
      <w:proofErr w:type="spellStart"/>
      <w:r>
        <w:t>ownship</w:t>
      </w:r>
      <w:proofErr w:type="spellEnd"/>
      <w:r>
        <w:t xml:space="preserve"> UA often with either the </w:t>
      </w:r>
      <w:proofErr w:type="spellStart"/>
      <w:r>
        <w:t>ownship</w:t>
      </w:r>
      <w:proofErr w:type="spellEnd"/>
      <w:r>
        <w:t xml:space="preserve"> or intruder changing altitude.</w:t>
      </w:r>
    </w:p>
    <w:p w14:paraId="3082F254" w14:textId="77777777" w:rsidR="00C57F47" w:rsidRPr="003D12B8" w:rsidRDefault="00C57F47" w:rsidP="00C57F47">
      <w:pPr>
        <w:pStyle w:val="AppendixHeading2"/>
        <w:numPr>
          <w:ilvl w:val="1"/>
          <w:numId w:val="3"/>
        </w:numPr>
      </w:pPr>
      <w:bookmarkStart w:id="77" w:name="_Toc466288115"/>
      <w:r w:rsidRPr="003D12B8">
        <w:t>Results</w:t>
      </w:r>
      <w:bookmarkEnd w:id="77"/>
    </w:p>
    <w:p w14:paraId="2A975004" w14:textId="77777777" w:rsidR="00C57F47" w:rsidRDefault="00C57F47" w:rsidP="00C57F47">
      <w:pPr>
        <w:pStyle w:val="508-Indent1-11"/>
      </w:pPr>
      <w:r>
        <w:t xml:space="preserve">As illustrated in </w:t>
      </w:r>
      <w:r w:rsidRPr="00822F65">
        <w:fldChar w:fldCharType="begin"/>
      </w:r>
      <w:r w:rsidRPr="00822F65">
        <w:instrText xml:space="preserve"> REF _Ref38398269 \h  \* MERGEFORMAT </w:instrText>
      </w:r>
      <w:r w:rsidRPr="00822F65">
        <w:fldChar w:fldCharType="separate"/>
      </w:r>
      <w:r w:rsidRPr="0070137B">
        <w:rPr>
          <w:color w:val="000000" w:themeColor="text1"/>
        </w:rPr>
        <w:t xml:space="preserve">Figure K - </w:t>
      </w:r>
      <w:r w:rsidRPr="0070137B">
        <w:rPr>
          <w:noProof/>
          <w:color w:val="000000" w:themeColor="text1"/>
        </w:rPr>
        <w:t>2</w:t>
      </w:r>
      <w:r w:rsidRPr="00822F65">
        <w:fldChar w:fldCharType="end"/>
      </w:r>
      <w:r>
        <w:t xml:space="preserve"> </w:t>
      </w:r>
      <w:r w:rsidRPr="009979D4">
        <w:t>and</w:t>
      </w:r>
      <w:r>
        <w:t xml:space="preserve"> </w:t>
      </w:r>
      <w:r w:rsidRPr="00822F65">
        <w:t xml:space="preserve">tabulated in </w:t>
      </w:r>
      <w:r w:rsidRPr="00822F65">
        <w:fldChar w:fldCharType="begin"/>
      </w:r>
      <w:r w:rsidRPr="00822F65">
        <w:instrText xml:space="preserve"> REF _Ref38398501 \h  \* MERGEFORMAT </w:instrText>
      </w:r>
      <w:r w:rsidRPr="00822F65">
        <w:fldChar w:fldCharType="separate"/>
      </w:r>
      <w:r w:rsidRPr="0070137B">
        <w:rPr>
          <w:color w:val="000000" w:themeColor="text1"/>
        </w:rPr>
        <w:t xml:space="preserve">Table K -  </w:t>
      </w:r>
      <w:r w:rsidRPr="0070137B">
        <w:rPr>
          <w:noProof/>
          <w:color w:val="000000" w:themeColor="text1"/>
        </w:rPr>
        <w:t>5</w:t>
      </w:r>
      <w:r w:rsidRPr="00822F65">
        <w:fldChar w:fldCharType="end"/>
      </w:r>
      <w:r w:rsidRPr="00822F65">
        <w:t xml:space="preserve">and </w:t>
      </w:r>
      <w:r w:rsidRPr="00822F65">
        <w:fldChar w:fldCharType="begin"/>
      </w:r>
      <w:r w:rsidRPr="00822F65">
        <w:instrText xml:space="preserve"> REF _Ref38398514 \h  \* MERGEFORMAT </w:instrText>
      </w:r>
      <w:r w:rsidRPr="00822F65">
        <w:fldChar w:fldCharType="separate"/>
      </w:r>
      <w:r w:rsidRPr="0070137B">
        <w:rPr>
          <w:color w:val="000000" w:themeColor="text1"/>
        </w:rPr>
        <w:t xml:space="preserve">Table K -  </w:t>
      </w:r>
      <w:r w:rsidRPr="0070137B">
        <w:rPr>
          <w:noProof/>
          <w:color w:val="000000" w:themeColor="text1"/>
        </w:rPr>
        <w:t>6</w:t>
      </w:r>
      <w:r w:rsidRPr="00822F65">
        <w:fldChar w:fldCharType="end"/>
      </w:r>
      <w:r w:rsidRPr="00822F65">
        <w:t>, the</w:t>
      </w:r>
      <w:r>
        <w:t xml:space="preserve"> probability of  an intruder entering the UA FOR within the RDR in a </w:t>
      </w:r>
      <w:proofErr w:type="spellStart"/>
      <w:r>
        <w:t>LoWC</w:t>
      </w:r>
      <w:proofErr w:type="spellEnd"/>
      <w:r>
        <w:t xml:space="preserve"> encounter is 6.78% for A1 UA and 25.20% for A2 UA (weighted percentages of all </w:t>
      </w:r>
      <w:proofErr w:type="spellStart"/>
      <w:r>
        <w:t>LoWC</w:t>
      </w:r>
      <w:proofErr w:type="spellEnd"/>
      <w:r>
        <w:t xml:space="preserve"> encounters in each set) The probability of one of these </w:t>
      </w:r>
      <w:proofErr w:type="spellStart"/>
      <w:r>
        <w:t>LoWC</w:t>
      </w:r>
      <w:proofErr w:type="spellEnd"/>
      <w:r>
        <w:t xml:space="preserve"> encounters being impacted by a 15 second delay, that is having a time margin below 30 seconds between intruder track declaration and the initial </w:t>
      </w:r>
      <w:proofErr w:type="spellStart"/>
      <w:r>
        <w:t>LoWC</w:t>
      </w:r>
      <w:proofErr w:type="spellEnd"/>
      <w:r>
        <w:t xml:space="preserve">, is less than 1% for A1 and at 4.80% for A2 UA. </w:t>
      </w:r>
    </w:p>
    <w:p w14:paraId="09E57895" w14:textId="77777777" w:rsidR="00C57F47" w:rsidRPr="003818D2" w:rsidRDefault="00C57F47" w:rsidP="00C57F47">
      <w:pPr>
        <w:pStyle w:val="Caption"/>
        <w:keepNext/>
        <w:ind w:left="1530"/>
        <w:jc w:val="center"/>
        <w:rPr>
          <w:rFonts w:ascii="Times New Roman" w:hAnsi="Times New Roman"/>
          <w:b/>
          <w:bCs/>
          <w:i w:val="0"/>
          <w:iCs w:val="0"/>
          <w:color w:val="000000" w:themeColor="text1"/>
          <w:sz w:val="22"/>
          <w:szCs w:val="22"/>
        </w:rPr>
      </w:pPr>
      <w:bookmarkStart w:id="78" w:name="_Ref38398501"/>
      <w:r w:rsidRPr="003818D2">
        <w:rPr>
          <w:rFonts w:ascii="Times New Roman" w:hAnsi="Times New Roman"/>
          <w:b/>
          <w:bCs/>
          <w:i w:val="0"/>
          <w:iCs w:val="0"/>
          <w:color w:val="000000" w:themeColor="text1"/>
          <w:sz w:val="22"/>
          <w:szCs w:val="22"/>
        </w:rPr>
        <w:t xml:space="preserve">Table K -  </w:t>
      </w:r>
      <w:r w:rsidRPr="003818D2">
        <w:rPr>
          <w:rFonts w:ascii="Times New Roman" w:hAnsi="Times New Roman"/>
          <w:b/>
          <w:bCs/>
          <w:i w:val="0"/>
          <w:iCs w:val="0"/>
          <w:color w:val="000000" w:themeColor="text1"/>
          <w:sz w:val="22"/>
          <w:szCs w:val="22"/>
        </w:rPr>
        <w:fldChar w:fldCharType="begin"/>
      </w:r>
      <w:r w:rsidRPr="003818D2">
        <w:rPr>
          <w:rFonts w:ascii="Times New Roman" w:hAnsi="Times New Roman"/>
          <w:b/>
          <w:bCs/>
          <w:i w:val="0"/>
          <w:iCs w:val="0"/>
          <w:color w:val="000000" w:themeColor="text1"/>
          <w:sz w:val="22"/>
          <w:szCs w:val="22"/>
        </w:rPr>
        <w:instrText xml:space="preserve"> SEQ Table_K_-_ \* ARABIC </w:instrText>
      </w:r>
      <w:r w:rsidRPr="003818D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5</w:t>
      </w:r>
      <w:r w:rsidRPr="003818D2">
        <w:rPr>
          <w:rFonts w:ascii="Times New Roman" w:hAnsi="Times New Roman"/>
          <w:b/>
          <w:bCs/>
          <w:i w:val="0"/>
          <w:iCs w:val="0"/>
          <w:color w:val="000000" w:themeColor="text1"/>
          <w:sz w:val="22"/>
          <w:szCs w:val="22"/>
        </w:rPr>
        <w:fldChar w:fldCharType="end"/>
      </w:r>
      <w:bookmarkEnd w:id="78"/>
      <w:r w:rsidRPr="003818D2">
        <w:rPr>
          <w:rFonts w:ascii="Times New Roman" w:hAnsi="Times New Roman"/>
          <w:b/>
          <w:bCs/>
          <w:i w:val="0"/>
          <w:iCs w:val="0"/>
          <w:color w:val="000000" w:themeColor="text1"/>
          <w:sz w:val="22"/>
          <w:szCs w:val="22"/>
        </w:rPr>
        <w:t xml:space="preserve">: Sub-RDR FOR </w:t>
      </w:r>
      <w:r>
        <w:rPr>
          <w:rFonts w:ascii="Times New Roman" w:hAnsi="Times New Roman"/>
          <w:b/>
          <w:bCs/>
          <w:i w:val="0"/>
          <w:iCs w:val="0"/>
          <w:color w:val="000000" w:themeColor="text1"/>
          <w:sz w:val="22"/>
          <w:szCs w:val="22"/>
        </w:rPr>
        <w:t>E</w:t>
      </w:r>
      <w:r w:rsidRPr="003818D2">
        <w:rPr>
          <w:rFonts w:ascii="Times New Roman" w:hAnsi="Times New Roman"/>
          <w:b/>
          <w:bCs/>
          <w:i w:val="0"/>
          <w:iCs w:val="0"/>
          <w:color w:val="000000" w:themeColor="text1"/>
          <w:sz w:val="22"/>
          <w:szCs w:val="22"/>
        </w:rPr>
        <w:t xml:space="preserve">ntrance </w:t>
      </w:r>
      <w:r>
        <w:rPr>
          <w:rFonts w:ascii="Times New Roman" w:hAnsi="Times New Roman"/>
          <w:b/>
          <w:bCs/>
          <w:i w:val="0"/>
          <w:iCs w:val="0"/>
          <w:color w:val="000000" w:themeColor="text1"/>
          <w:sz w:val="22"/>
          <w:szCs w:val="22"/>
        </w:rPr>
        <w:t>F</w:t>
      </w:r>
      <w:r w:rsidRPr="003818D2">
        <w:rPr>
          <w:rFonts w:ascii="Times New Roman" w:hAnsi="Times New Roman"/>
          <w:b/>
          <w:bCs/>
          <w:i w:val="0"/>
          <w:iCs w:val="0"/>
          <w:color w:val="000000" w:themeColor="text1"/>
          <w:sz w:val="22"/>
          <w:szCs w:val="22"/>
        </w:rPr>
        <w:t xml:space="preserve">iltering </w:t>
      </w:r>
      <w:r>
        <w:rPr>
          <w:rFonts w:ascii="Times New Roman" w:hAnsi="Times New Roman"/>
          <w:b/>
          <w:bCs/>
          <w:i w:val="0"/>
          <w:iCs w:val="0"/>
          <w:color w:val="000000" w:themeColor="text1"/>
          <w:sz w:val="22"/>
          <w:szCs w:val="22"/>
        </w:rPr>
        <w:t>R</w:t>
      </w:r>
      <w:r w:rsidRPr="003818D2">
        <w:rPr>
          <w:rFonts w:ascii="Times New Roman" w:hAnsi="Times New Roman"/>
          <w:b/>
          <w:bCs/>
          <w:i w:val="0"/>
          <w:iCs w:val="0"/>
          <w:color w:val="000000" w:themeColor="text1"/>
          <w:sz w:val="22"/>
          <w:szCs w:val="22"/>
        </w:rPr>
        <w:t xml:space="preserve">esults for A1, </w:t>
      </w:r>
      <w:proofErr w:type="spellStart"/>
      <w:r w:rsidRPr="003818D2">
        <w:rPr>
          <w:rFonts w:ascii="Times New Roman" w:hAnsi="Times New Roman"/>
          <w:b/>
          <w:bCs/>
          <w:i w:val="0"/>
          <w:iCs w:val="0"/>
          <w:color w:val="000000" w:themeColor="text1"/>
          <w:sz w:val="22"/>
          <w:szCs w:val="22"/>
        </w:rPr>
        <w:t>LoWC</w:t>
      </w:r>
      <w:proofErr w:type="spellEnd"/>
      <w:r w:rsidRPr="003818D2">
        <w:rPr>
          <w:rFonts w:ascii="Times New Roman" w:hAnsi="Times New Roman"/>
          <w:b/>
          <w:bCs/>
          <w:i w:val="0"/>
          <w:iCs w:val="0"/>
          <w:color w:val="000000" w:themeColor="text1"/>
          <w:sz w:val="22"/>
          <w:szCs w:val="22"/>
        </w:rPr>
        <w:t xml:space="preserve"> </w:t>
      </w:r>
      <w:r>
        <w:rPr>
          <w:rFonts w:ascii="Times New Roman" w:hAnsi="Times New Roman"/>
          <w:b/>
          <w:bCs/>
          <w:i w:val="0"/>
          <w:iCs w:val="0"/>
          <w:color w:val="000000" w:themeColor="text1"/>
          <w:sz w:val="22"/>
          <w:szCs w:val="22"/>
        </w:rPr>
        <w:t>E</w:t>
      </w:r>
      <w:r w:rsidRPr="003818D2">
        <w:rPr>
          <w:rFonts w:ascii="Times New Roman" w:hAnsi="Times New Roman"/>
          <w:b/>
          <w:bCs/>
          <w:i w:val="0"/>
          <w:iCs w:val="0"/>
          <w:color w:val="000000" w:themeColor="text1"/>
          <w:sz w:val="22"/>
          <w:szCs w:val="22"/>
        </w:rPr>
        <w:t>ncounters.</w:t>
      </w:r>
    </w:p>
    <w:tbl>
      <w:tblPr>
        <w:tblStyle w:val="GridTable5Dark-Accent11"/>
        <w:tblW w:w="7195" w:type="dxa"/>
        <w:tblInd w:w="1585" w:type="dxa"/>
        <w:tblLook w:val="04A0" w:firstRow="1" w:lastRow="0" w:firstColumn="1" w:lastColumn="0" w:noHBand="0" w:noVBand="1"/>
      </w:tblPr>
      <w:tblGrid>
        <w:gridCol w:w="2337"/>
        <w:gridCol w:w="1618"/>
        <w:gridCol w:w="1350"/>
        <w:gridCol w:w="1890"/>
      </w:tblGrid>
      <w:tr w:rsidR="00C57F47" w14:paraId="396B9712" w14:textId="77777777" w:rsidTr="0050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vMerge w:val="restart"/>
          </w:tcPr>
          <w:p w14:paraId="434F9869" w14:textId="77777777" w:rsidR="00C57F47" w:rsidRDefault="00C57F47" w:rsidP="00505179">
            <w:pPr>
              <w:pStyle w:val="508-Indent1-11"/>
              <w:ind w:left="0"/>
            </w:pPr>
            <w:r>
              <w:t>How the intruder entered the FOR</w:t>
            </w:r>
          </w:p>
        </w:tc>
        <w:tc>
          <w:tcPr>
            <w:tcW w:w="4858" w:type="dxa"/>
            <w:gridSpan w:val="3"/>
          </w:tcPr>
          <w:p w14:paraId="5F96DB65" w14:textId="77777777" w:rsidR="00C57F47" w:rsidRDefault="00C57F47" w:rsidP="00505179">
            <w:pPr>
              <w:pStyle w:val="508-Indent1-11"/>
              <w:ind w:left="0"/>
              <w:jc w:val="center"/>
              <w:cnfStyle w:val="100000000000" w:firstRow="1" w:lastRow="0" w:firstColumn="0" w:lastColumn="0" w:oddVBand="0" w:evenVBand="0" w:oddHBand="0" w:evenHBand="0" w:firstRowFirstColumn="0" w:firstRowLastColumn="0" w:lastRowFirstColumn="0" w:lastRowLastColumn="0"/>
            </w:pPr>
            <w:r>
              <w:t xml:space="preserve">A1 UA, </w:t>
            </w:r>
            <w:proofErr w:type="spellStart"/>
            <w:r>
              <w:t>LoWC</w:t>
            </w:r>
            <w:proofErr w:type="spellEnd"/>
            <w:r>
              <w:t xml:space="preserve"> Encounters (59,423 total)</w:t>
            </w:r>
          </w:p>
        </w:tc>
      </w:tr>
      <w:tr w:rsidR="00C57F47" w14:paraId="5A9EAB64" w14:textId="77777777" w:rsidTr="00505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vMerge/>
          </w:tcPr>
          <w:p w14:paraId="6F8F5E29" w14:textId="77777777" w:rsidR="00C57F47" w:rsidRDefault="00C57F47" w:rsidP="00505179">
            <w:pPr>
              <w:pStyle w:val="508-Indent1-11"/>
              <w:ind w:left="0"/>
            </w:pPr>
          </w:p>
        </w:tc>
        <w:tc>
          <w:tcPr>
            <w:tcW w:w="1618" w:type="dxa"/>
          </w:tcPr>
          <w:p w14:paraId="6A1C35D1"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of Encounters</w:t>
            </w:r>
          </w:p>
        </w:tc>
        <w:tc>
          <w:tcPr>
            <w:tcW w:w="1350" w:type="dxa"/>
          </w:tcPr>
          <w:p w14:paraId="5749748E"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xml:space="preserve">% of </w:t>
            </w:r>
            <w:proofErr w:type="spellStart"/>
            <w:r>
              <w:t>LoWC</w:t>
            </w:r>
            <w:proofErr w:type="spellEnd"/>
            <w:r>
              <w:t xml:space="preserve"> Encounters</w:t>
            </w:r>
          </w:p>
        </w:tc>
        <w:tc>
          <w:tcPr>
            <w:tcW w:w="1890" w:type="dxa"/>
          </w:tcPr>
          <w:p w14:paraId="38095F6D"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xml:space="preserve">Weighted % of </w:t>
            </w:r>
            <w:proofErr w:type="spellStart"/>
            <w:r>
              <w:t>LoWC</w:t>
            </w:r>
            <w:proofErr w:type="spellEnd"/>
            <w:r>
              <w:t xml:space="preserve"> Encounters</w:t>
            </w:r>
          </w:p>
        </w:tc>
      </w:tr>
      <w:tr w:rsidR="00C57F47" w14:paraId="6FEA953A" w14:textId="77777777" w:rsidTr="00505179">
        <w:tc>
          <w:tcPr>
            <w:cnfStyle w:val="001000000000" w:firstRow="0" w:lastRow="0" w:firstColumn="1" w:lastColumn="0" w:oddVBand="0" w:evenVBand="0" w:oddHBand="0" w:evenHBand="0" w:firstRowFirstColumn="0" w:firstRowLastColumn="0" w:lastRowFirstColumn="0" w:lastRowLastColumn="0"/>
            <w:tcW w:w="2337" w:type="dxa"/>
          </w:tcPr>
          <w:p w14:paraId="14221085" w14:textId="77777777" w:rsidR="00C57F47" w:rsidRDefault="00C57F47" w:rsidP="00505179">
            <w:pPr>
              <w:pStyle w:val="508-Indent1-11"/>
              <w:ind w:left="0"/>
            </w:pPr>
            <w:r>
              <w:t>Within RDR</w:t>
            </w:r>
          </w:p>
        </w:tc>
        <w:tc>
          <w:tcPr>
            <w:tcW w:w="1618" w:type="dxa"/>
          </w:tcPr>
          <w:p w14:paraId="79E07516"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3,921</w:t>
            </w:r>
          </w:p>
        </w:tc>
        <w:tc>
          <w:tcPr>
            <w:tcW w:w="1350" w:type="dxa"/>
          </w:tcPr>
          <w:p w14:paraId="32F8C4BB"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6.60</w:t>
            </w:r>
          </w:p>
        </w:tc>
        <w:tc>
          <w:tcPr>
            <w:tcW w:w="1890" w:type="dxa"/>
          </w:tcPr>
          <w:p w14:paraId="0C9FF79A"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6.78</w:t>
            </w:r>
          </w:p>
        </w:tc>
      </w:tr>
      <w:tr w:rsidR="00C57F47" w14:paraId="4235ECB5" w14:textId="77777777" w:rsidTr="00505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56BBA73" w14:textId="77777777" w:rsidR="00C57F47" w:rsidRDefault="00C57F47" w:rsidP="00505179">
            <w:pPr>
              <w:pStyle w:val="508-Indent1-11"/>
              <w:ind w:left="0"/>
            </w:pPr>
            <w:r>
              <w:t xml:space="preserve">Within RDR with </w:t>
            </w:r>
            <m:oMath>
              <m:r>
                <m:rPr>
                  <m:sty m:val="b"/>
                </m:rPr>
                <w:rPr>
                  <w:rFonts w:ascii="Cambria Math" w:hAnsi="Cambria Math"/>
                </w:rPr>
                <m:t>Δ</m:t>
              </m:r>
              <m:r>
                <m:rPr>
                  <m:sty m:val="bi"/>
                </m:rPr>
                <w:rPr>
                  <w:rFonts w:ascii="Cambria Math" w:hAnsi="Cambria Math"/>
                </w:rPr>
                <m:t>t≤30</m:t>
              </m:r>
            </m:oMath>
            <w:r>
              <w:t xml:space="preserve"> seconds</w:t>
            </w:r>
          </w:p>
        </w:tc>
        <w:tc>
          <w:tcPr>
            <w:tcW w:w="1618" w:type="dxa"/>
          </w:tcPr>
          <w:p w14:paraId="60DC824D" w14:textId="77777777" w:rsidR="00C57F47" w:rsidRPr="00652A10" w:rsidRDefault="00C57F47" w:rsidP="0050517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652A10">
              <w:rPr>
                <w:color w:val="000000" w:themeColor="text1"/>
                <w:kern w:val="24"/>
                <w:sz w:val="22"/>
                <w:szCs w:val="22"/>
              </w:rPr>
              <w:t>59</w:t>
            </w:r>
          </w:p>
        </w:tc>
        <w:tc>
          <w:tcPr>
            <w:tcW w:w="1350" w:type="dxa"/>
          </w:tcPr>
          <w:p w14:paraId="067FAA7A" w14:textId="77777777" w:rsidR="00C57F47" w:rsidRPr="00652A10" w:rsidRDefault="00C57F47" w:rsidP="0050517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652A10">
              <w:rPr>
                <w:color w:val="000000" w:themeColor="text1"/>
                <w:kern w:val="24"/>
                <w:sz w:val="22"/>
                <w:szCs w:val="22"/>
              </w:rPr>
              <w:t>0.10</w:t>
            </w:r>
          </w:p>
        </w:tc>
        <w:tc>
          <w:tcPr>
            <w:tcW w:w="1890" w:type="dxa"/>
          </w:tcPr>
          <w:p w14:paraId="6ABBD060" w14:textId="77777777" w:rsidR="00C57F47" w:rsidRPr="00652A10" w:rsidRDefault="00C57F47" w:rsidP="00505179">
            <w:pPr>
              <w:pStyle w:val="NormalWeb"/>
              <w:spacing w:before="0" w:beforeAutospacing="0" w:after="0" w:afterAutospacing="0"/>
              <w:jc w:val="both"/>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652A10">
              <w:rPr>
                <w:color w:val="000000" w:themeColor="text1"/>
                <w:kern w:val="24"/>
                <w:sz w:val="22"/>
                <w:szCs w:val="22"/>
              </w:rPr>
              <w:t>0.08</w:t>
            </w:r>
          </w:p>
        </w:tc>
      </w:tr>
      <w:tr w:rsidR="00C57F47" w14:paraId="097477A0" w14:textId="77777777" w:rsidTr="00505179">
        <w:tc>
          <w:tcPr>
            <w:cnfStyle w:val="001000000000" w:firstRow="0" w:lastRow="0" w:firstColumn="1" w:lastColumn="0" w:oddVBand="0" w:evenVBand="0" w:oddHBand="0" w:evenHBand="0" w:firstRowFirstColumn="0" w:firstRowLastColumn="0" w:lastRowFirstColumn="0" w:lastRowLastColumn="0"/>
            <w:tcW w:w="2337" w:type="dxa"/>
          </w:tcPr>
          <w:p w14:paraId="29C6C2EF" w14:textId="77777777" w:rsidR="00C57F47" w:rsidRDefault="00C57F47" w:rsidP="00505179">
            <w:pPr>
              <w:pStyle w:val="508-Indent1-11"/>
              <w:ind w:left="0"/>
            </w:pPr>
            <w:r>
              <w:t>Below 4000’ RCPR</w:t>
            </w:r>
          </w:p>
        </w:tc>
        <w:tc>
          <w:tcPr>
            <w:tcW w:w="1618" w:type="dxa"/>
          </w:tcPr>
          <w:p w14:paraId="493102DF"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64</w:t>
            </w:r>
          </w:p>
        </w:tc>
        <w:tc>
          <w:tcPr>
            <w:tcW w:w="1350" w:type="dxa"/>
          </w:tcPr>
          <w:p w14:paraId="7847F9C1"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0.11</w:t>
            </w:r>
          </w:p>
        </w:tc>
        <w:tc>
          <w:tcPr>
            <w:tcW w:w="1890" w:type="dxa"/>
          </w:tcPr>
          <w:p w14:paraId="7C454BA8" w14:textId="77777777" w:rsidR="00C57F47" w:rsidRPr="00652A10" w:rsidRDefault="00C57F47" w:rsidP="00505179">
            <w:pPr>
              <w:pStyle w:val="NormalWeb"/>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652A10">
              <w:rPr>
                <w:color w:val="000000" w:themeColor="text1"/>
                <w:kern w:val="24"/>
                <w:sz w:val="22"/>
                <w:szCs w:val="22"/>
              </w:rPr>
              <w:t>0.12</w:t>
            </w:r>
          </w:p>
        </w:tc>
      </w:tr>
    </w:tbl>
    <w:p w14:paraId="541DF7E3" w14:textId="77777777" w:rsidR="00C57F47" w:rsidRPr="003818D2" w:rsidRDefault="00C57F47" w:rsidP="00C57F47">
      <w:pPr>
        <w:pStyle w:val="Caption"/>
        <w:keepNext/>
        <w:contextualSpacing/>
        <w:jc w:val="center"/>
        <w:rPr>
          <w:rFonts w:ascii="Times New Roman" w:hAnsi="Times New Roman"/>
          <w:b/>
          <w:bCs/>
          <w:i w:val="0"/>
          <w:iCs w:val="0"/>
          <w:color w:val="000000" w:themeColor="text1"/>
          <w:sz w:val="22"/>
          <w:szCs w:val="22"/>
        </w:rPr>
      </w:pPr>
    </w:p>
    <w:p w14:paraId="1CBB933D" w14:textId="77777777" w:rsidR="00C57F47" w:rsidRPr="003818D2" w:rsidRDefault="00C57F47" w:rsidP="00C57F47">
      <w:pPr>
        <w:pStyle w:val="Caption"/>
        <w:keepNext/>
        <w:ind w:left="1440"/>
        <w:jc w:val="center"/>
        <w:rPr>
          <w:rFonts w:ascii="Times New Roman" w:hAnsi="Times New Roman"/>
          <w:b/>
          <w:bCs/>
          <w:i w:val="0"/>
          <w:iCs w:val="0"/>
          <w:color w:val="000000" w:themeColor="text1"/>
          <w:sz w:val="22"/>
          <w:szCs w:val="22"/>
        </w:rPr>
      </w:pPr>
      <w:bookmarkStart w:id="79" w:name="_Ref38398514"/>
      <w:r w:rsidRPr="003818D2">
        <w:rPr>
          <w:rFonts w:ascii="Times New Roman" w:hAnsi="Times New Roman"/>
          <w:b/>
          <w:bCs/>
          <w:i w:val="0"/>
          <w:iCs w:val="0"/>
          <w:color w:val="000000" w:themeColor="text1"/>
          <w:sz w:val="22"/>
          <w:szCs w:val="22"/>
        </w:rPr>
        <w:t xml:space="preserve">Table K -  </w:t>
      </w:r>
      <w:r w:rsidRPr="003818D2">
        <w:rPr>
          <w:rFonts w:ascii="Times New Roman" w:hAnsi="Times New Roman"/>
          <w:b/>
          <w:bCs/>
          <w:i w:val="0"/>
          <w:iCs w:val="0"/>
          <w:color w:val="000000" w:themeColor="text1"/>
          <w:sz w:val="22"/>
          <w:szCs w:val="22"/>
        </w:rPr>
        <w:fldChar w:fldCharType="begin"/>
      </w:r>
      <w:r w:rsidRPr="003818D2">
        <w:rPr>
          <w:rFonts w:ascii="Times New Roman" w:hAnsi="Times New Roman"/>
          <w:b/>
          <w:bCs/>
          <w:i w:val="0"/>
          <w:iCs w:val="0"/>
          <w:color w:val="000000" w:themeColor="text1"/>
          <w:sz w:val="22"/>
          <w:szCs w:val="22"/>
        </w:rPr>
        <w:instrText xml:space="preserve"> SEQ Table_K_-_ \* ARABIC </w:instrText>
      </w:r>
      <w:r w:rsidRPr="003818D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6</w:t>
      </w:r>
      <w:r w:rsidRPr="003818D2">
        <w:rPr>
          <w:rFonts w:ascii="Times New Roman" w:hAnsi="Times New Roman"/>
          <w:b/>
          <w:bCs/>
          <w:i w:val="0"/>
          <w:iCs w:val="0"/>
          <w:color w:val="000000" w:themeColor="text1"/>
          <w:sz w:val="22"/>
          <w:szCs w:val="22"/>
        </w:rPr>
        <w:fldChar w:fldCharType="end"/>
      </w:r>
      <w:bookmarkEnd w:id="79"/>
      <w:r w:rsidRPr="003818D2">
        <w:rPr>
          <w:rFonts w:ascii="Times New Roman" w:hAnsi="Times New Roman"/>
          <w:b/>
          <w:bCs/>
          <w:i w:val="0"/>
          <w:iCs w:val="0"/>
          <w:color w:val="000000" w:themeColor="text1"/>
          <w:sz w:val="22"/>
          <w:szCs w:val="22"/>
        </w:rPr>
        <w:t>: Sub-RDR</w:t>
      </w:r>
      <w:r>
        <w:rPr>
          <w:rFonts w:ascii="Times New Roman" w:hAnsi="Times New Roman"/>
          <w:b/>
          <w:bCs/>
          <w:i w:val="0"/>
          <w:iCs w:val="0"/>
          <w:color w:val="000000" w:themeColor="text1"/>
          <w:sz w:val="22"/>
          <w:szCs w:val="22"/>
        </w:rPr>
        <w:t xml:space="preserve"> FOR E</w:t>
      </w:r>
      <w:r w:rsidRPr="003818D2">
        <w:rPr>
          <w:rFonts w:ascii="Times New Roman" w:hAnsi="Times New Roman"/>
          <w:b/>
          <w:bCs/>
          <w:i w:val="0"/>
          <w:iCs w:val="0"/>
          <w:color w:val="000000" w:themeColor="text1"/>
          <w:sz w:val="22"/>
          <w:szCs w:val="22"/>
        </w:rPr>
        <w:t xml:space="preserve">ntrance </w:t>
      </w:r>
      <w:r>
        <w:rPr>
          <w:rFonts w:ascii="Times New Roman" w:hAnsi="Times New Roman"/>
          <w:b/>
          <w:bCs/>
          <w:i w:val="0"/>
          <w:iCs w:val="0"/>
          <w:color w:val="000000" w:themeColor="text1"/>
          <w:sz w:val="22"/>
          <w:szCs w:val="22"/>
        </w:rPr>
        <w:t>F</w:t>
      </w:r>
      <w:r w:rsidRPr="003818D2">
        <w:rPr>
          <w:rFonts w:ascii="Times New Roman" w:hAnsi="Times New Roman"/>
          <w:b/>
          <w:bCs/>
          <w:i w:val="0"/>
          <w:iCs w:val="0"/>
          <w:color w:val="000000" w:themeColor="text1"/>
          <w:sz w:val="22"/>
          <w:szCs w:val="22"/>
        </w:rPr>
        <w:t xml:space="preserve">iltering </w:t>
      </w:r>
      <w:r>
        <w:rPr>
          <w:rFonts w:ascii="Times New Roman" w:hAnsi="Times New Roman"/>
          <w:b/>
          <w:bCs/>
          <w:i w:val="0"/>
          <w:iCs w:val="0"/>
          <w:color w:val="000000" w:themeColor="text1"/>
          <w:sz w:val="22"/>
          <w:szCs w:val="22"/>
        </w:rPr>
        <w:t>R</w:t>
      </w:r>
      <w:r w:rsidRPr="003818D2">
        <w:rPr>
          <w:rFonts w:ascii="Times New Roman" w:hAnsi="Times New Roman"/>
          <w:b/>
          <w:bCs/>
          <w:i w:val="0"/>
          <w:iCs w:val="0"/>
          <w:color w:val="000000" w:themeColor="text1"/>
          <w:sz w:val="22"/>
          <w:szCs w:val="22"/>
        </w:rPr>
        <w:t xml:space="preserve">esults for A2, </w:t>
      </w:r>
      <w:proofErr w:type="spellStart"/>
      <w:r w:rsidRPr="003818D2">
        <w:rPr>
          <w:rFonts w:ascii="Times New Roman" w:hAnsi="Times New Roman"/>
          <w:b/>
          <w:bCs/>
          <w:i w:val="0"/>
          <w:iCs w:val="0"/>
          <w:color w:val="000000" w:themeColor="text1"/>
          <w:sz w:val="22"/>
          <w:szCs w:val="22"/>
        </w:rPr>
        <w:t>LoWC</w:t>
      </w:r>
      <w:proofErr w:type="spellEnd"/>
      <w:r w:rsidRPr="003818D2">
        <w:rPr>
          <w:rFonts w:ascii="Times New Roman" w:hAnsi="Times New Roman"/>
          <w:b/>
          <w:bCs/>
          <w:i w:val="0"/>
          <w:iCs w:val="0"/>
          <w:color w:val="000000" w:themeColor="text1"/>
          <w:sz w:val="22"/>
          <w:szCs w:val="22"/>
        </w:rPr>
        <w:t xml:space="preserve"> </w:t>
      </w:r>
      <w:r>
        <w:rPr>
          <w:rFonts w:ascii="Times New Roman" w:hAnsi="Times New Roman"/>
          <w:b/>
          <w:bCs/>
          <w:i w:val="0"/>
          <w:iCs w:val="0"/>
          <w:color w:val="000000" w:themeColor="text1"/>
          <w:sz w:val="22"/>
          <w:szCs w:val="22"/>
        </w:rPr>
        <w:t>E</w:t>
      </w:r>
      <w:r w:rsidRPr="003818D2">
        <w:rPr>
          <w:rFonts w:ascii="Times New Roman" w:hAnsi="Times New Roman"/>
          <w:b/>
          <w:bCs/>
          <w:i w:val="0"/>
          <w:iCs w:val="0"/>
          <w:color w:val="000000" w:themeColor="text1"/>
          <w:sz w:val="22"/>
          <w:szCs w:val="22"/>
        </w:rPr>
        <w:t>ncounters.</w:t>
      </w:r>
    </w:p>
    <w:tbl>
      <w:tblPr>
        <w:tblStyle w:val="GridTable5Dark-Accent11"/>
        <w:tblW w:w="7195" w:type="dxa"/>
        <w:tblInd w:w="1635" w:type="dxa"/>
        <w:tblLook w:val="04A0" w:firstRow="1" w:lastRow="0" w:firstColumn="1" w:lastColumn="0" w:noHBand="0" w:noVBand="1"/>
      </w:tblPr>
      <w:tblGrid>
        <w:gridCol w:w="2337"/>
        <w:gridCol w:w="1618"/>
        <w:gridCol w:w="1350"/>
        <w:gridCol w:w="1890"/>
      </w:tblGrid>
      <w:tr w:rsidR="00C57F47" w14:paraId="6DC0C9B2" w14:textId="77777777" w:rsidTr="0050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vMerge w:val="restart"/>
          </w:tcPr>
          <w:p w14:paraId="630C417B" w14:textId="77777777" w:rsidR="00C57F47" w:rsidRDefault="00C57F47" w:rsidP="00505179">
            <w:pPr>
              <w:pStyle w:val="508-Indent1-11"/>
              <w:ind w:left="0"/>
            </w:pPr>
            <w:r>
              <w:t>How the intruder entered the FOR</w:t>
            </w:r>
          </w:p>
        </w:tc>
        <w:tc>
          <w:tcPr>
            <w:tcW w:w="4858" w:type="dxa"/>
            <w:gridSpan w:val="3"/>
          </w:tcPr>
          <w:p w14:paraId="6838FFF8" w14:textId="77777777" w:rsidR="00C57F47" w:rsidRDefault="00C57F47" w:rsidP="00505179">
            <w:pPr>
              <w:pStyle w:val="508-Indent1-11"/>
              <w:ind w:left="0"/>
              <w:jc w:val="center"/>
              <w:cnfStyle w:val="100000000000" w:firstRow="1" w:lastRow="0" w:firstColumn="0" w:lastColumn="0" w:oddVBand="0" w:evenVBand="0" w:oddHBand="0" w:evenHBand="0" w:firstRowFirstColumn="0" w:firstRowLastColumn="0" w:lastRowFirstColumn="0" w:lastRowLastColumn="0"/>
            </w:pPr>
            <w:r>
              <w:t xml:space="preserve">A2 UA, </w:t>
            </w:r>
            <w:proofErr w:type="spellStart"/>
            <w:r>
              <w:t>LoWC</w:t>
            </w:r>
            <w:proofErr w:type="spellEnd"/>
            <w:r>
              <w:t xml:space="preserve"> Encounters (299,643 total)</w:t>
            </w:r>
          </w:p>
        </w:tc>
      </w:tr>
      <w:tr w:rsidR="00C57F47" w14:paraId="58B1E942" w14:textId="77777777" w:rsidTr="00505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vMerge/>
          </w:tcPr>
          <w:p w14:paraId="1806B47E" w14:textId="77777777" w:rsidR="00C57F47" w:rsidRDefault="00C57F47" w:rsidP="00505179">
            <w:pPr>
              <w:pStyle w:val="508-Indent1-11"/>
              <w:ind w:left="0"/>
            </w:pPr>
          </w:p>
        </w:tc>
        <w:tc>
          <w:tcPr>
            <w:tcW w:w="1618" w:type="dxa"/>
          </w:tcPr>
          <w:p w14:paraId="5446FEF1"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of Encounters</w:t>
            </w:r>
          </w:p>
        </w:tc>
        <w:tc>
          <w:tcPr>
            <w:tcW w:w="1350" w:type="dxa"/>
          </w:tcPr>
          <w:p w14:paraId="42AF5418"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xml:space="preserve">% of </w:t>
            </w:r>
            <w:proofErr w:type="spellStart"/>
            <w:r>
              <w:t>LoWC</w:t>
            </w:r>
            <w:proofErr w:type="spellEnd"/>
            <w:r>
              <w:t xml:space="preserve"> Encounters</w:t>
            </w:r>
          </w:p>
        </w:tc>
        <w:tc>
          <w:tcPr>
            <w:tcW w:w="1890" w:type="dxa"/>
          </w:tcPr>
          <w:p w14:paraId="5B39EFD0" w14:textId="77777777" w:rsidR="00C57F47" w:rsidRDefault="00C57F47" w:rsidP="00505179">
            <w:pPr>
              <w:pStyle w:val="508-Indent1-11"/>
              <w:ind w:left="0"/>
              <w:cnfStyle w:val="000000100000" w:firstRow="0" w:lastRow="0" w:firstColumn="0" w:lastColumn="0" w:oddVBand="0" w:evenVBand="0" w:oddHBand="1" w:evenHBand="0" w:firstRowFirstColumn="0" w:firstRowLastColumn="0" w:lastRowFirstColumn="0" w:lastRowLastColumn="0"/>
            </w:pPr>
            <w:r>
              <w:t xml:space="preserve">Weighted % of </w:t>
            </w:r>
            <w:proofErr w:type="spellStart"/>
            <w:r>
              <w:t>LoWC</w:t>
            </w:r>
            <w:proofErr w:type="spellEnd"/>
            <w:r>
              <w:t xml:space="preserve"> Encounters</w:t>
            </w:r>
          </w:p>
        </w:tc>
      </w:tr>
      <w:tr w:rsidR="00C57F47" w14:paraId="73CFBE4E" w14:textId="77777777" w:rsidTr="00505179">
        <w:tc>
          <w:tcPr>
            <w:cnfStyle w:val="001000000000" w:firstRow="0" w:lastRow="0" w:firstColumn="1" w:lastColumn="0" w:oddVBand="0" w:evenVBand="0" w:oddHBand="0" w:evenHBand="0" w:firstRowFirstColumn="0" w:firstRowLastColumn="0" w:lastRowFirstColumn="0" w:lastRowLastColumn="0"/>
            <w:tcW w:w="2337" w:type="dxa"/>
          </w:tcPr>
          <w:p w14:paraId="3C4E7BFE" w14:textId="77777777" w:rsidR="00C57F47" w:rsidRDefault="00C57F47" w:rsidP="00505179">
            <w:pPr>
              <w:pStyle w:val="508-Indent1-11"/>
              <w:ind w:left="0"/>
            </w:pPr>
            <w:r>
              <w:t>Within RDR</w:t>
            </w:r>
          </w:p>
        </w:tc>
        <w:tc>
          <w:tcPr>
            <w:tcW w:w="1618" w:type="dxa"/>
          </w:tcPr>
          <w:p w14:paraId="29F79225"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82,653</w:t>
            </w:r>
          </w:p>
        </w:tc>
        <w:tc>
          <w:tcPr>
            <w:tcW w:w="1350" w:type="dxa"/>
          </w:tcPr>
          <w:p w14:paraId="19AE6B3D"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27.58</w:t>
            </w:r>
          </w:p>
        </w:tc>
        <w:tc>
          <w:tcPr>
            <w:tcW w:w="1890" w:type="dxa"/>
          </w:tcPr>
          <w:p w14:paraId="5354B5D0"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25.20</w:t>
            </w:r>
          </w:p>
        </w:tc>
      </w:tr>
      <w:tr w:rsidR="00C57F47" w14:paraId="26E0ACDF" w14:textId="77777777" w:rsidTr="00505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3C4BD10" w14:textId="77777777" w:rsidR="00C57F47" w:rsidRDefault="00C57F47" w:rsidP="00505179">
            <w:pPr>
              <w:pStyle w:val="508-Indent1-11"/>
              <w:ind w:left="0"/>
            </w:pPr>
            <w:r>
              <w:t xml:space="preserve">Within RDR with </w:t>
            </w:r>
            <m:oMath>
              <m:r>
                <m:rPr>
                  <m:sty m:val="b"/>
                </m:rPr>
                <w:rPr>
                  <w:rFonts w:ascii="Cambria Math" w:hAnsi="Cambria Math"/>
                </w:rPr>
                <m:t>Δ</m:t>
              </m:r>
              <m:r>
                <m:rPr>
                  <m:sty m:val="bi"/>
                </m:rPr>
                <w:rPr>
                  <w:rFonts w:ascii="Cambria Math" w:hAnsi="Cambria Math"/>
                </w:rPr>
                <m:t>t≤30</m:t>
              </m:r>
            </m:oMath>
            <w:r>
              <w:t xml:space="preserve"> seconds</w:t>
            </w:r>
          </w:p>
        </w:tc>
        <w:tc>
          <w:tcPr>
            <w:tcW w:w="1618" w:type="dxa"/>
          </w:tcPr>
          <w:p w14:paraId="2D95B2B4" w14:textId="77777777" w:rsidR="00C57F47" w:rsidRPr="00615A3D" w:rsidRDefault="00C57F47" w:rsidP="0050517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615A3D">
              <w:rPr>
                <w:kern w:val="24"/>
                <w:sz w:val="22"/>
                <w:szCs w:val="22"/>
              </w:rPr>
              <w:t>13,460</w:t>
            </w:r>
          </w:p>
        </w:tc>
        <w:tc>
          <w:tcPr>
            <w:tcW w:w="1350" w:type="dxa"/>
          </w:tcPr>
          <w:p w14:paraId="62F57D74" w14:textId="77777777" w:rsidR="00C57F47" w:rsidRPr="00615A3D" w:rsidRDefault="00C57F47" w:rsidP="0050517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615A3D">
              <w:rPr>
                <w:kern w:val="24"/>
                <w:sz w:val="22"/>
                <w:szCs w:val="22"/>
              </w:rPr>
              <w:t>4.49</w:t>
            </w:r>
          </w:p>
        </w:tc>
        <w:tc>
          <w:tcPr>
            <w:tcW w:w="1890" w:type="dxa"/>
          </w:tcPr>
          <w:p w14:paraId="7EDAB1B7" w14:textId="77777777" w:rsidR="00C57F47" w:rsidRPr="00615A3D" w:rsidRDefault="00C57F47" w:rsidP="00505179">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615A3D">
              <w:rPr>
                <w:kern w:val="24"/>
                <w:sz w:val="22"/>
                <w:szCs w:val="22"/>
              </w:rPr>
              <w:t>4.80</w:t>
            </w:r>
          </w:p>
        </w:tc>
      </w:tr>
      <w:tr w:rsidR="00C57F47" w14:paraId="2B67AF04" w14:textId="77777777" w:rsidTr="00505179">
        <w:tc>
          <w:tcPr>
            <w:cnfStyle w:val="001000000000" w:firstRow="0" w:lastRow="0" w:firstColumn="1" w:lastColumn="0" w:oddVBand="0" w:evenVBand="0" w:oddHBand="0" w:evenHBand="0" w:firstRowFirstColumn="0" w:firstRowLastColumn="0" w:lastRowFirstColumn="0" w:lastRowLastColumn="0"/>
            <w:tcW w:w="2337" w:type="dxa"/>
          </w:tcPr>
          <w:p w14:paraId="1454B65D" w14:textId="77777777" w:rsidR="00C57F47" w:rsidRDefault="00C57F47" w:rsidP="00505179">
            <w:pPr>
              <w:pStyle w:val="508-Indent1-11"/>
              <w:ind w:left="0"/>
            </w:pPr>
            <w:r>
              <w:t>Below 2200’ RCPR</w:t>
            </w:r>
          </w:p>
        </w:tc>
        <w:tc>
          <w:tcPr>
            <w:tcW w:w="1618" w:type="dxa"/>
          </w:tcPr>
          <w:p w14:paraId="10E4CEFA"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12,936</w:t>
            </w:r>
          </w:p>
        </w:tc>
        <w:tc>
          <w:tcPr>
            <w:tcW w:w="1350" w:type="dxa"/>
          </w:tcPr>
          <w:p w14:paraId="34E50159"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4.32</w:t>
            </w:r>
          </w:p>
        </w:tc>
        <w:tc>
          <w:tcPr>
            <w:tcW w:w="1890" w:type="dxa"/>
          </w:tcPr>
          <w:p w14:paraId="50717378" w14:textId="77777777" w:rsidR="00C57F47" w:rsidRPr="00615A3D" w:rsidRDefault="00C57F47" w:rsidP="005051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615A3D">
              <w:rPr>
                <w:kern w:val="24"/>
                <w:sz w:val="22"/>
                <w:szCs w:val="22"/>
              </w:rPr>
              <w:t>3.47</w:t>
            </w:r>
          </w:p>
        </w:tc>
      </w:tr>
    </w:tbl>
    <w:p w14:paraId="43B1FFEC" w14:textId="77777777" w:rsidR="00C57F47" w:rsidRDefault="00C57F47" w:rsidP="00C57F47">
      <w:pPr>
        <w:pStyle w:val="508-Indent1-11"/>
      </w:pPr>
    </w:p>
    <w:p w14:paraId="1EB3E7EA" w14:textId="77777777" w:rsidR="00C57F47" w:rsidRDefault="00C57F47" w:rsidP="00C57F47">
      <w:pPr>
        <w:pStyle w:val="508-Indent1-11"/>
      </w:pPr>
      <w:bookmarkStart w:id="80" w:name="_Ref26442360"/>
      <w:r>
        <w:t>Encounters with high positive FOR entry time margin are not expected to be adversely affected by the 15</w:t>
      </w:r>
      <w:r>
        <w:noBreakHyphen/>
        <w:t xml:space="preserve">second delay for the radar to establish track and should be able to declare/display the intruder track before the DAA late warning alert. Additionally, encounters with </w:t>
      </w:r>
      <w:proofErr w:type="spellStart"/>
      <w:r>
        <w:t>LoWC</w:t>
      </w:r>
      <w:proofErr w:type="spellEnd"/>
      <w:r>
        <w:t xml:space="preserve"> occurring significantly before the intruder entering FOR (negative FOR Entry Time Margin) are not likely to be affected by the 15</w:t>
      </w:r>
      <w:r>
        <w:noBreakHyphen/>
        <w:t xml:space="preserve">second delay for the radar to establish track since Loss of Well Clear has already occurred. These are predominantly geometries where the UA </w:t>
      </w:r>
      <w:proofErr w:type="spellStart"/>
      <w:r>
        <w:t>Ownship</w:t>
      </w:r>
      <w:proofErr w:type="spellEnd"/>
      <w:r>
        <w:t xml:space="preserve"> is overtaken by the intruder with some vertical offset, and the intruder enters the radar FOR in front of the </w:t>
      </w:r>
      <w:proofErr w:type="spellStart"/>
      <w:r>
        <w:t>Ownship</w:t>
      </w:r>
      <w:proofErr w:type="spellEnd"/>
      <w:r>
        <w:t xml:space="preserve"> well after </w:t>
      </w:r>
      <w:proofErr w:type="spellStart"/>
      <w:r>
        <w:t>LoWC</w:t>
      </w:r>
      <w:proofErr w:type="spellEnd"/>
      <w:r>
        <w:t xml:space="preserve"> has already occurred. </w:t>
      </w:r>
    </w:p>
    <w:p w14:paraId="76D4B40D" w14:textId="77777777" w:rsidR="00C57F47" w:rsidRDefault="00C57F47" w:rsidP="00C57F47">
      <w:pPr>
        <w:pStyle w:val="508-Indent1-11"/>
      </w:pPr>
      <w:r>
        <w:lastRenderedPageBreak/>
        <w:t xml:space="preserve">The results can be further broken down by the UA </w:t>
      </w:r>
      <w:proofErr w:type="spellStart"/>
      <w:r>
        <w:t>ownship</w:t>
      </w:r>
      <w:proofErr w:type="spellEnd"/>
      <w:r>
        <w:t xml:space="preserve"> maneuvering history within the 20 seconds prior to intruder entering FOR within RDR. This break down provides information on whether the </w:t>
      </w:r>
      <w:proofErr w:type="spellStart"/>
      <w:r>
        <w:t>ownship</w:t>
      </w:r>
      <w:proofErr w:type="spellEnd"/>
      <w:r>
        <w:t xml:space="preserve"> maneuvering is resulting in the sub-RDR FOR entries of intruders or if it is the underlying geometry of the encounter. This breakdown is provided </w:t>
      </w:r>
      <w:r w:rsidRPr="00520EC0">
        <w:t>in</w:t>
      </w:r>
      <w:r>
        <w:t xml:space="preserve"> </w:t>
      </w:r>
      <w:r w:rsidRPr="00822F65">
        <w:fldChar w:fldCharType="begin"/>
      </w:r>
      <w:r w:rsidRPr="00822F65">
        <w:instrText xml:space="preserve"> REF _Ref38398538 \h  \* MERGEFORMAT </w:instrText>
      </w:r>
      <w:r w:rsidRPr="00822F65">
        <w:fldChar w:fldCharType="separate"/>
      </w:r>
      <w:r w:rsidRPr="0070137B">
        <w:rPr>
          <w:color w:val="000000" w:themeColor="text1"/>
        </w:rPr>
        <w:t xml:space="preserve">Table K -  </w:t>
      </w:r>
      <w:r w:rsidRPr="0070137B">
        <w:rPr>
          <w:noProof/>
          <w:color w:val="000000" w:themeColor="text1"/>
        </w:rPr>
        <w:t>7</w:t>
      </w:r>
      <w:r w:rsidRPr="00822F65">
        <w:fldChar w:fldCharType="end"/>
      </w:r>
      <w:r w:rsidRPr="00822F65">
        <w:t xml:space="preserve"> and </w:t>
      </w:r>
      <w:r w:rsidRPr="00822F65">
        <w:fldChar w:fldCharType="begin"/>
      </w:r>
      <w:r w:rsidRPr="00822F65">
        <w:instrText xml:space="preserve"> REF _Ref38398553 \h  \* MERGEFORMAT </w:instrText>
      </w:r>
      <w:r w:rsidRPr="00822F65">
        <w:fldChar w:fldCharType="separate"/>
      </w:r>
      <w:r w:rsidRPr="0070137B">
        <w:rPr>
          <w:color w:val="000000" w:themeColor="text1"/>
        </w:rPr>
        <w:t xml:space="preserve">Table K -  </w:t>
      </w:r>
      <w:r w:rsidRPr="0070137B">
        <w:rPr>
          <w:noProof/>
          <w:color w:val="000000" w:themeColor="text1"/>
        </w:rPr>
        <w:t>8</w:t>
      </w:r>
      <w:r w:rsidRPr="00822F65">
        <w:fldChar w:fldCharType="end"/>
      </w:r>
      <w:r w:rsidRPr="00822F65">
        <w:t>, below</w:t>
      </w:r>
      <w:r w:rsidRPr="007A6B64">
        <w:t xml:space="preserve">. </w:t>
      </w:r>
    </w:p>
    <w:p w14:paraId="590C51D4" w14:textId="77777777" w:rsidR="00C57F47" w:rsidRDefault="00C57F47" w:rsidP="00C57F47">
      <w:pPr>
        <w:pStyle w:val="508-Indent1-11"/>
      </w:pPr>
      <w:r>
        <w:t>For</w:t>
      </w:r>
      <w:r w:rsidRPr="007A6B64">
        <w:t xml:space="preserve"> A1 </w:t>
      </w:r>
      <w:r>
        <w:t>UA</w:t>
      </w:r>
      <w:r w:rsidRPr="007A6B64">
        <w:t xml:space="preserve">, about half of the encounters occur with the </w:t>
      </w:r>
      <w:proofErr w:type="spellStart"/>
      <w:r w:rsidRPr="007A6B64">
        <w:t>ownship</w:t>
      </w:r>
      <w:proofErr w:type="spellEnd"/>
      <w:r w:rsidRPr="007A6B64">
        <w:t xml:space="preserve"> not maneuvering. These cases then make up the most likely scenarios when accounting the weighted percent of </w:t>
      </w:r>
      <w:proofErr w:type="spellStart"/>
      <w:r w:rsidRPr="007A6B64">
        <w:t>LoWC</w:t>
      </w:r>
      <w:proofErr w:type="spellEnd"/>
      <w:r w:rsidRPr="007A6B64">
        <w:t xml:space="preserve"> encounters (3.</w:t>
      </w:r>
      <w:r>
        <w:t>48</w:t>
      </w:r>
      <w:r w:rsidRPr="007A6B64">
        <w:t xml:space="preserve">% </w:t>
      </w:r>
      <w:r>
        <w:t xml:space="preserve">weighted). </w:t>
      </w:r>
      <w:r w:rsidRPr="007A6B64">
        <w:t xml:space="preserve">While there are many more examples of UA in climbing maneuver encounters as compared to turning encounters within </w:t>
      </w:r>
      <w:r>
        <w:t>this set</w:t>
      </w:r>
      <w:r w:rsidRPr="007A6B64">
        <w:t xml:space="preserve">, these two maneuvers are roughly equivalently likely when the weightings are considered. Finally, it is unlikely that the UA is both turning and climbing within </w:t>
      </w:r>
      <w:r>
        <w:t>for A1 UA</w:t>
      </w:r>
      <w:r w:rsidRPr="007A6B64">
        <w:t xml:space="preserve">. </w:t>
      </w:r>
    </w:p>
    <w:p w14:paraId="48AC1CA3" w14:textId="77777777" w:rsidR="00C57F47" w:rsidRPr="0070137B" w:rsidRDefault="00C57F47" w:rsidP="00C57F47">
      <w:pPr>
        <w:pStyle w:val="508-Indent1-11"/>
      </w:pPr>
      <w:r>
        <w:t xml:space="preserve">For A2 UA, there is a substantial increase in sub-RDR entrance encounters as compared to A1 UA. The majority of the sub-RDR entrance encounters occur when the </w:t>
      </w:r>
      <w:proofErr w:type="spellStart"/>
      <w:r>
        <w:t>ownship</w:t>
      </w:r>
      <w:proofErr w:type="spellEnd"/>
      <w:r>
        <w:t xml:space="preserve"> is turning (74.27% of the sub-RDR entrance encounters which represent 18.60 % weighted of overall </w:t>
      </w:r>
      <w:proofErr w:type="spellStart"/>
      <w:r>
        <w:t>LoWC</w:t>
      </w:r>
      <w:proofErr w:type="spellEnd"/>
      <w:r>
        <w:t xml:space="preserve"> encounters). The authors would like to note that if the A2 UA encounters that have an </w:t>
      </w:r>
      <w:proofErr w:type="spellStart"/>
      <w:r>
        <w:t>ownship</w:t>
      </w:r>
      <w:proofErr w:type="spellEnd"/>
      <w:r>
        <w:t xml:space="preserve"> speed greater than 100 KTAS are examined, see </w:t>
      </w:r>
      <w:r w:rsidRPr="00615A3D">
        <w:fldChar w:fldCharType="begin"/>
      </w:r>
      <w:r w:rsidRPr="00615A3D">
        <w:instrText xml:space="preserve"> REF _Ref39516168 \h  \* MERGEFORMAT </w:instrText>
      </w:r>
      <w:r w:rsidRPr="00615A3D">
        <w:fldChar w:fldCharType="separate"/>
      </w:r>
    </w:p>
    <w:p w14:paraId="0DD38544" w14:textId="77777777" w:rsidR="00C57F47" w:rsidRPr="007A6B64" w:rsidRDefault="00C57F47" w:rsidP="00C57F47">
      <w:pPr>
        <w:pStyle w:val="508-Indent1-11"/>
      </w:pPr>
      <w:r w:rsidRPr="0070137B">
        <w:t xml:space="preserve">Table K </w:t>
      </w:r>
      <w:r w:rsidRPr="0070137B">
        <w:rPr>
          <w:noProof/>
        </w:rPr>
        <w:t xml:space="preserve">-  </w:t>
      </w:r>
      <w:r>
        <w:rPr>
          <w:b/>
          <w:bCs/>
          <w:i/>
          <w:iCs/>
          <w:noProof/>
        </w:rPr>
        <w:t>9</w:t>
      </w:r>
      <w:r w:rsidRPr="00615A3D">
        <w:fldChar w:fldCharType="end"/>
      </w:r>
      <w:r w:rsidRPr="00615A3D">
        <w:t>,</w:t>
      </w:r>
      <w:r>
        <w:t xml:space="preserve"> the results are very similar to the results for the A1 UA. This indicates two things are occurring. The first is that most of the sub-RDR entrance encounters are occurring for </w:t>
      </w:r>
      <w:proofErr w:type="spellStart"/>
      <w:r>
        <w:t>ownships</w:t>
      </w:r>
      <w:proofErr w:type="spellEnd"/>
      <w:r>
        <w:t xml:space="preserve"> traveling slower than 100 KTAS. The second is that the majority of the sub-RDR entrance cases for the slower </w:t>
      </w:r>
      <w:proofErr w:type="spellStart"/>
      <w:r>
        <w:t>ownships</w:t>
      </w:r>
      <w:proofErr w:type="spellEnd"/>
      <w:r>
        <w:t xml:space="preserve"> coincides with the </w:t>
      </w:r>
      <w:proofErr w:type="spellStart"/>
      <w:r>
        <w:t>ownship</w:t>
      </w:r>
      <w:proofErr w:type="spellEnd"/>
      <w:r>
        <w:t xml:space="preserve"> turning. </w:t>
      </w:r>
    </w:p>
    <w:p w14:paraId="06AC3256" w14:textId="77777777" w:rsidR="00C57F47" w:rsidRPr="003818D2" w:rsidRDefault="00C57F47" w:rsidP="00C57F47">
      <w:pPr>
        <w:pStyle w:val="Caption"/>
        <w:keepNext/>
        <w:ind w:left="1440"/>
        <w:contextualSpacing/>
        <w:jc w:val="center"/>
        <w:rPr>
          <w:rFonts w:ascii="Times New Roman" w:hAnsi="Times New Roman"/>
          <w:b/>
          <w:bCs/>
          <w:i w:val="0"/>
          <w:iCs w:val="0"/>
          <w:color w:val="000000" w:themeColor="text1"/>
          <w:sz w:val="22"/>
          <w:szCs w:val="22"/>
        </w:rPr>
      </w:pPr>
      <w:bookmarkStart w:id="81" w:name="_Ref38398538"/>
      <w:bookmarkEnd w:id="80"/>
      <w:r w:rsidRPr="003818D2">
        <w:rPr>
          <w:rFonts w:ascii="Times New Roman" w:hAnsi="Times New Roman"/>
          <w:b/>
          <w:bCs/>
          <w:i w:val="0"/>
          <w:iCs w:val="0"/>
          <w:color w:val="000000" w:themeColor="text1"/>
          <w:sz w:val="22"/>
          <w:szCs w:val="22"/>
        </w:rPr>
        <w:t xml:space="preserve">Table K -  </w:t>
      </w:r>
      <w:r w:rsidRPr="003818D2">
        <w:rPr>
          <w:rFonts w:ascii="Times New Roman" w:hAnsi="Times New Roman"/>
          <w:b/>
          <w:bCs/>
          <w:i w:val="0"/>
          <w:iCs w:val="0"/>
          <w:color w:val="000000" w:themeColor="text1"/>
          <w:sz w:val="22"/>
          <w:szCs w:val="22"/>
        </w:rPr>
        <w:fldChar w:fldCharType="begin"/>
      </w:r>
      <w:r w:rsidRPr="003818D2">
        <w:rPr>
          <w:rFonts w:ascii="Times New Roman" w:hAnsi="Times New Roman"/>
          <w:b/>
          <w:bCs/>
          <w:i w:val="0"/>
          <w:iCs w:val="0"/>
          <w:color w:val="000000" w:themeColor="text1"/>
          <w:sz w:val="22"/>
          <w:szCs w:val="22"/>
        </w:rPr>
        <w:instrText xml:space="preserve"> SEQ Table_K_-_ \* ARABIC </w:instrText>
      </w:r>
      <w:r w:rsidRPr="003818D2">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7</w:t>
      </w:r>
      <w:r w:rsidRPr="003818D2">
        <w:rPr>
          <w:rFonts w:ascii="Times New Roman" w:hAnsi="Times New Roman"/>
          <w:b/>
          <w:bCs/>
          <w:i w:val="0"/>
          <w:iCs w:val="0"/>
          <w:color w:val="000000" w:themeColor="text1"/>
          <w:sz w:val="22"/>
          <w:szCs w:val="22"/>
        </w:rPr>
        <w:fldChar w:fldCharType="end"/>
      </w:r>
      <w:bookmarkEnd w:id="81"/>
      <w:r w:rsidRPr="003818D2">
        <w:rPr>
          <w:rFonts w:ascii="Times New Roman" w:hAnsi="Times New Roman"/>
          <w:b/>
          <w:bCs/>
          <w:i w:val="0"/>
          <w:iCs w:val="0"/>
          <w:color w:val="000000" w:themeColor="text1"/>
          <w:sz w:val="22"/>
          <w:szCs w:val="22"/>
        </w:rPr>
        <w:t xml:space="preserve">: A1 </w:t>
      </w:r>
      <w:proofErr w:type="spellStart"/>
      <w:r w:rsidRPr="003818D2">
        <w:rPr>
          <w:rFonts w:ascii="Times New Roman" w:hAnsi="Times New Roman"/>
          <w:b/>
          <w:bCs/>
          <w:i w:val="0"/>
          <w:iCs w:val="0"/>
          <w:color w:val="000000" w:themeColor="text1"/>
          <w:sz w:val="22"/>
          <w:szCs w:val="22"/>
        </w:rPr>
        <w:t>Ownship</w:t>
      </w:r>
      <w:proofErr w:type="spellEnd"/>
      <w:r w:rsidRPr="003818D2">
        <w:rPr>
          <w:rFonts w:ascii="Times New Roman" w:hAnsi="Times New Roman"/>
          <w:b/>
          <w:bCs/>
          <w:i w:val="0"/>
          <w:iCs w:val="0"/>
          <w:color w:val="000000" w:themeColor="text1"/>
          <w:sz w:val="22"/>
          <w:szCs w:val="22"/>
        </w:rPr>
        <w:t xml:space="preserve"> UA Maneuvers</w:t>
      </w:r>
      <w:r>
        <w:rPr>
          <w:rFonts w:ascii="Times New Roman" w:hAnsi="Times New Roman"/>
          <w:b/>
          <w:bCs/>
          <w:i w:val="0"/>
          <w:iCs w:val="0"/>
          <w:color w:val="000000" w:themeColor="text1"/>
          <w:sz w:val="22"/>
          <w:szCs w:val="22"/>
        </w:rPr>
        <w:t xml:space="preserve"> Within 20 sec Before Intruder Enters FOR</w:t>
      </w:r>
    </w:p>
    <w:tbl>
      <w:tblPr>
        <w:tblStyle w:val="GridTable5Dark-Accent11"/>
        <w:tblpPr w:leftFromText="180" w:rightFromText="180" w:vertAnchor="text" w:tblpXSpec="right" w:tblpY="1"/>
        <w:tblOverlap w:val="never"/>
        <w:tblW w:w="7654" w:type="dxa"/>
        <w:tblLook w:val="04A0" w:firstRow="1" w:lastRow="0" w:firstColumn="1" w:lastColumn="0" w:noHBand="0" w:noVBand="1"/>
      </w:tblPr>
      <w:tblGrid>
        <w:gridCol w:w="1536"/>
        <w:gridCol w:w="1438"/>
        <w:gridCol w:w="2340"/>
        <w:gridCol w:w="2340"/>
      </w:tblGrid>
      <w:tr w:rsidR="00C57F47" w14:paraId="00AC4DCC" w14:textId="77777777" w:rsidTr="00505179">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536" w:type="dxa"/>
            <w:vMerge w:val="restart"/>
          </w:tcPr>
          <w:p w14:paraId="1713BC4D" w14:textId="77777777" w:rsidR="00C57F47" w:rsidRDefault="00C57F47" w:rsidP="00505179">
            <w:pPr>
              <w:pStyle w:val="508-IndentPix18"/>
              <w:ind w:left="0"/>
              <w:jc w:val="left"/>
            </w:pPr>
            <w:r>
              <w:t>Manuever Type</w:t>
            </w:r>
          </w:p>
        </w:tc>
        <w:tc>
          <w:tcPr>
            <w:tcW w:w="6118" w:type="dxa"/>
            <w:gridSpan w:val="3"/>
          </w:tcPr>
          <w:p w14:paraId="6B2B8C25" w14:textId="77777777" w:rsidR="00C57F47" w:rsidRDefault="00C57F47" w:rsidP="00505179">
            <w:pPr>
              <w:pStyle w:val="508-IndentPix18"/>
              <w:ind w:left="0"/>
              <w:jc w:val="left"/>
              <w:cnfStyle w:val="100000000000" w:firstRow="1" w:lastRow="0" w:firstColumn="0" w:lastColumn="0" w:oddVBand="0" w:evenVBand="0" w:oddHBand="0" w:evenHBand="0" w:firstRowFirstColumn="0" w:firstRowLastColumn="0" w:lastRowFirstColumn="0" w:lastRowLastColumn="0"/>
            </w:pPr>
            <w:r>
              <w:t>A1, 3,921 Sub-RDR Encounters, 59,423 LoWC Encounters</w:t>
            </w:r>
          </w:p>
        </w:tc>
      </w:tr>
      <w:tr w:rsidR="00C57F47" w14:paraId="42084BF0" w14:textId="77777777" w:rsidTr="00505179">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536" w:type="dxa"/>
            <w:vMerge/>
          </w:tcPr>
          <w:p w14:paraId="6D314361" w14:textId="77777777" w:rsidR="00C57F47" w:rsidRDefault="00C57F47" w:rsidP="00505179">
            <w:pPr>
              <w:pStyle w:val="508-IndentPix18"/>
              <w:ind w:left="0"/>
              <w:jc w:val="left"/>
            </w:pPr>
          </w:p>
        </w:tc>
        <w:tc>
          <w:tcPr>
            <w:tcW w:w="1438" w:type="dxa"/>
          </w:tcPr>
          <w:p w14:paraId="15F2C9E4"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Encounters</w:t>
            </w:r>
          </w:p>
        </w:tc>
        <w:tc>
          <w:tcPr>
            <w:tcW w:w="2340" w:type="dxa"/>
          </w:tcPr>
          <w:p w14:paraId="1E37F331"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Sub-RDR Encounters</w:t>
            </w:r>
          </w:p>
        </w:tc>
        <w:tc>
          <w:tcPr>
            <w:tcW w:w="2340" w:type="dxa"/>
          </w:tcPr>
          <w:p w14:paraId="63795D97"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Weighted % of LoWC Encounters</w:t>
            </w:r>
          </w:p>
        </w:tc>
      </w:tr>
      <w:tr w:rsidR="00C57F47" w14:paraId="61A61880" w14:textId="77777777" w:rsidTr="00505179">
        <w:trPr>
          <w:trHeight w:val="521"/>
        </w:trPr>
        <w:tc>
          <w:tcPr>
            <w:cnfStyle w:val="001000000000" w:firstRow="0" w:lastRow="0" w:firstColumn="1" w:lastColumn="0" w:oddVBand="0" w:evenVBand="0" w:oddHBand="0" w:evenHBand="0" w:firstRowFirstColumn="0" w:firstRowLastColumn="0" w:lastRowFirstColumn="0" w:lastRowLastColumn="0"/>
            <w:tcW w:w="1536" w:type="dxa"/>
          </w:tcPr>
          <w:p w14:paraId="5356071C" w14:textId="77777777" w:rsidR="00C57F47" w:rsidRDefault="00C57F47" w:rsidP="00505179">
            <w:pPr>
              <w:pStyle w:val="508-IndentPix18"/>
              <w:ind w:left="0"/>
              <w:jc w:val="left"/>
            </w:pPr>
            <w:r>
              <w:t>None</w:t>
            </w:r>
          </w:p>
        </w:tc>
        <w:tc>
          <w:tcPr>
            <w:tcW w:w="1438" w:type="dxa"/>
          </w:tcPr>
          <w:p w14:paraId="265B9D9B"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2203</w:t>
            </w:r>
          </w:p>
        </w:tc>
        <w:tc>
          <w:tcPr>
            <w:tcW w:w="2340" w:type="dxa"/>
          </w:tcPr>
          <w:p w14:paraId="23BA1462"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56.18</w:t>
            </w:r>
          </w:p>
        </w:tc>
        <w:tc>
          <w:tcPr>
            <w:tcW w:w="2340" w:type="dxa"/>
          </w:tcPr>
          <w:p w14:paraId="34ACBB9C"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3.48</w:t>
            </w:r>
          </w:p>
        </w:tc>
      </w:tr>
      <w:tr w:rsidR="00C57F47" w14:paraId="120C2378" w14:textId="77777777" w:rsidTr="00505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3C06D59F" w14:textId="77777777" w:rsidR="00C57F47" w:rsidRDefault="00C57F47" w:rsidP="00505179">
            <w:pPr>
              <w:pStyle w:val="508-IndentPix18"/>
              <w:ind w:left="0"/>
              <w:jc w:val="left"/>
            </w:pPr>
            <w:r>
              <w:t>Climbing</w:t>
            </w:r>
          </w:p>
        </w:tc>
        <w:tc>
          <w:tcPr>
            <w:tcW w:w="1438" w:type="dxa"/>
          </w:tcPr>
          <w:p w14:paraId="6D3DF68C"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904</w:t>
            </w:r>
          </w:p>
        </w:tc>
        <w:tc>
          <w:tcPr>
            <w:tcW w:w="2340" w:type="dxa"/>
          </w:tcPr>
          <w:p w14:paraId="7D284521"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23.06</w:t>
            </w:r>
          </w:p>
        </w:tc>
        <w:tc>
          <w:tcPr>
            <w:tcW w:w="2340" w:type="dxa"/>
          </w:tcPr>
          <w:p w14:paraId="0CF0EEF7"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1.73</w:t>
            </w:r>
          </w:p>
        </w:tc>
      </w:tr>
      <w:tr w:rsidR="00C57F47" w14:paraId="5D332B1F" w14:textId="77777777" w:rsidTr="00505179">
        <w:tc>
          <w:tcPr>
            <w:cnfStyle w:val="001000000000" w:firstRow="0" w:lastRow="0" w:firstColumn="1" w:lastColumn="0" w:oddVBand="0" w:evenVBand="0" w:oddHBand="0" w:evenHBand="0" w:firstRowFirstColumn="0" w:firstRowLastColumn="0" w:lastRowFirstColumn="0" w:lastRowLastColumn="0"/>
            <w:tcW w:w="1536" w:type="dxa"/>
          </w:tcPr>
          <w:p w14:paraId="76B96CBC" w14:textId="77777777" w:rsidR="00C57F47" w:rsidRDefault="00C57F47" w:rsidP="00505179">
            <w:pPr>
              <w:pStyle w:val="508-IndentPix18"/>
              <w:ind w:left="0"/>
              <w:jc w:val="left"/>
            </w:pPr>
            <w:r>
              <w:t>Turning</w:t>
            </w:r>
          </w:p>
        </w:tc>
        <w:tc>
          <w:tcPr>
            <w:tcW w:w="1438" w:type="dxa"/>
          </w:tcPr>
          <w:p w14:paraId="428D66B3"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475</w:t>
            </w:r>
          </w:p>
        </w:tc>
        <w:tc>
          <w:tcPr>
            <w:tcW w:w="2340" w:type="dxa"/>
          </w:tcPr>
          <w:p w14:paraId="45A9CB5A"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12.11</w:t>
            </w:r>
          </w:p>
        </w:tc>
        <w:tc>
          <w:tcPr>
            <w:tcW w:w="2340" w:type="dxa"/>
          </w:tcPr>
          <w:p w14:paraId="1DEB0BDF" w14:textId="77777777" w:rsidR="00C57F47"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pPr>
            <w:r>
              <w:t>0.91</w:t>
            </w:r>
          </w:p>
        </w:tc>
      </w:tr>
      <w:tr w:rsidR="00C57F47" w14:paraId="6FFF9EB2" w14:textId="77777777" w:rsidTr="00505179">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536" w:type="dxa"/>
          </w:tcPr>
          <w:p w14:paraId="0F0A3E8C" w14:textId="77777777" w:rsidR="00C57F47" w:rsidRDefault="00C57F47" w:rsidP="00505179">
            <w:pPr>
              <w:pStyle w:val="508-IndentPix18"/>
              <w:ind w:left="0"/>
              <w:jc w:val="left"/>
            </w:pPr>
            <w:r>
              <w:t>Climbing &amp; Turning</w:t>
            </w:r>
          </w:p>
        </w:tc>
        <w:tc>
          <w:tcPr>
            <w:tcW w:w="1438" w:type="dxa"/>
          </w:tcPr>
          <w:p w14:paraId="170E451F"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339</w:t>
            </w:r>
          </w:p>
        </w:tc>
        <w:tc>
          <w:tcPr>
            <w:tcW w:w="2340" w:type="dxa"/>
          </w:tcPr>
          <w:p w14:paraId="197E7BF3"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8.65</w:t>
            </w:r>
          </w:p>
        </w:tc>
        <w:tc>
          <w:tcPr>
            <w:tcW w:w="2340" w:type="dxa"/>
          </w:tcPr>
          <w:p w14:paraId="2465C9E8"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0.66</w:t>
            </w:r>
          </w:p>
        </w:tc>
      </w:tr>
    </w:tbl>
    <w:p w14:paraId="3C781590" w14:textId="77777777" w:rsidR="00C57F47" w:rsidRDefault="00C57F47" w:rsidP="00C57F47">
      <w:pPr>
        <w:pStyle w:val="508-IndentPix18"/>
        <w:ind w:left="0"/>
        <w:jc w:val="left"/>
      </w:pPr>
    </w:p>
    <w:p w14:paraId="65E01BBD" w14:textId="77777777" w:rsidR="00C57F47" w:rsidRDefault="00C57F47" w:rsidP="00C57F47">
      <w:pPr>
        <w:pStyle w:val="Caption"/>
        <w:keepNext/>
        <w:contextualSpacing/>
        <w:jc w:val="center"/>
        <w:rPr>
          <w:rFonts w:ascii="Times New Roman" w:hAnsi="Times New Roman"/>
          <w:b/>
          <w:bCs/>
          <w:i w:val="0"/>
          <w:iCs w:val="0"/>
          <w:color w:val="auto"/>
          <w:sz w:val="22"/>
          <w:szCs w:val="22"/>
        </w:rPr>
      </w:pPr>
      <w:bookmarkStart w:id="82" w:name="_Ref26442370"/>
    </w:p>
    <w:p w14:paraId="6195071D"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2D3EBB21"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5A9DA16D"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C46B487"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F888864"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3E54D27"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ECDAF80"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3D2B5A3"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258F1D09"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7E59AE8B"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518A0740"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37450CB9"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6F05F350" w14:textId="77777777" w:rsidR="00C57F47" w:rsidRDefault="00C57F47" w:rsidP="00C57F47">
      <w:pPr>
        <w:pStyle w:val="Caption"/>
        <w:keepNext/>
        <w:contextualSpacing/>
        <w:jc w:val="center"/>
        <w:rPr>
          <w:rFonts w:ascii="Times New Roman" w:hAnsi="Times New Roman"/>
          <w:b/>
          <w:bCs/>
          <w:i w:val="0"/>
          <w:iCs w:val="0"/>
          <w:color w:val="auto"/>
          <w:sz w:val="22"/>
          <w:szCs w:val="22"/>
        </w:rPr>
      </w:pPr>
    </w:p>
    <w:p w14:paraId="525449A9" w14:textId="77777777" w:rsidR="00C57F47" w:rsidRDefault="00C57F47" w:rsidP="00C57F47"/>
    <w:p w14:paraId="069AAD24" w14:textId="77777777" w:rsidR="00C57F47" w:rsidRDefault="00C57F47" w:rsidP="00C57F47"/>
    <w:p w14:paraId="76F10243" w14:textId="77777777" w:rsidR="00C57F47" w:rsidRDefault="00C57F47" w:rsidP="00C57F47"/>
    <w:p w14:paraId="16F0A96C" w14:textId="77777777" w:rsidR="00C57F47" w:rsidRDefault="00C57F47" w:rsidP="00C57F47"/>
    <w:p w14:paraId="29A0490F" w14:textId="77777777" w:rsidR="00C57F47" w:rsidRDefault="00C57F47" w:rsidP="00C57F47"/>
    <w:p w14:paraId="051FA077" w14:textId="77777777" w:rsidR="00C57F47" w:rsidRDefault="00C57F47" w:rsidP="00C57F47"/>
    <w:p w14:paraId="295BAACE" w14:textId="77777777" w:rsidR="00C57F47" w:rsidRDefault="00C57F47" w:rsidP="00C57F47"/>
    <w:p w14:paraId="3CB475CE" w14:textId="77777777" w:rsidR="00C57F47" w:rsidRDefault="00C57F47" w:rsidP="00C57F47"/>
    <w:p w14:paraId="721838EC" w14:textId="77777777" w:rsidR="00C57F47" w:rsidRDefault="00C57F47" w:rsidP="00C57F47"/>
    <w:p w14:paraId="264CB4D1" w14:textId="77777777" w:rsidR="00C57F47" w:rsidRPr="003C6D30" w:rsidRDefault="00C57F47" w:rsidP="00C57F47">
      <w:pPr>
        <w:pStyle w:val="Caption"/>
        <w:keepNext/>
        <w:ind w:left="1440"/>
        <w:contextualSpacing/>
        <w:jc w:val="center"/>
        <w:rPr>
          <w:rFonts w:ascii="Times New Roman" w:hAnsi="Times New Roman"/>
          <w:b/>
          <w:bCs/>
          <w:i w:val="0"/>
          <w:iCs w:val="0"/>
          <w:color w:val="000000" w:themeColor="text1"/>
          <w:sz w:val="22"/>
          <w:szCs w:val="22"/>
        </w:rPr>
      </w:pPr>
      <w:bookmarkStart w:id="83" w:name="_Ref38398553"/>
      <w:r w:rsidRPr="003C6D30">
        <w:rPr>
          <w:rFonts w:ascii="Times New Roman" w:hAnsi="Times New Roman"/>
          <w:b/>
          <w:bCs/>
          <w:i w:val="0"/>
          <w:iCs w:val="0"/>
          <w:color w:val="000000" w:themeColor="text1"/>
          <w:sz w:val="22"/>
          <w:szCs w:val="22"/>
        </w:rPr>
        <w:t xml:space="preserve">Table K -  </w:t>
      </w:r>
      <w:r w:rsidRPr="003C6D30">
        <w:rPr>
          <w:rFonts w:ascii="Times New Roman" w:hAnsi="Times New Roman"/>
          <w:b/>
          <w:bCs/>
          <w:i w:val="0"/>
          <w:iCs w:val="0"/>
          <w:color w:val="000000" w:themeColor="text1"/>
          <w:sz w:val="22"/>
          <w:szCs w:val="22"/>
        </w:rPr>
        <w:fldChar w:fldCharType="begin"/>
      </w:r>
      <w:r w:rsidRPr="003C6D30">
        <w:rPr>
          <w:rFonts w:ascii="Times New Roman" w:hAnsi="Times New Roman"/>
          <w:b/>
          <w:bCs/>
          <w:i w:val="0"/>
          <w:iCs w:val="0"/>
          <w:color w:val="000000" w:themeColor="text1"/>
          <w:sz w:val="22"/>
          <w:szCs w:val="22"/>
        </w:rPr>
        <w:instrText xml:space="preserve"> SEQ Table_K_-_ \* ARABIC </w:instrText>
      </w:r>
      <w:r w:rsidRPr="003C6D30">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8</w:t>
      </w:r>
      <w:r w:rsidRPr="003C6D30">
        <w:rPr>
          <w:rFonts w:ascii="Times New Roman" w:hAnsi="Times New Roman"/>
          <w:b/>
          <w:bCs/>
          <w:i w:val="0"/>
          <w:iCs w:val="0"/>
          <w:color w:val="000000" w:themeColor="text1"/>
          <w:sz w:val="22"/>
          <w:szCs w:val="22"/>
        </w:rPr>
        <w:fldChar w:fldCharType="end"/>
      </w:r>
      <w:bookmarkEnd w:id="83"/>
      <w:r w:rsidRPr="003C6D30">
        <w:rPr>
          <w:rFonts w:ascii="Times New Roman" w:hAnsi="Times New Roman"/>
          <w:b/>
          <w:bCs/>
          <w:i w:val="0"/>
          <w:iCs w:val="0"/>
          <w:color w:val="000000" w:themeColor="text1"/>
          <w:sz w:val="22"/>
          <w:szCs w:val="22"/>
        </w:rPr>
        <w:t xml:space="preserve">: A2 </w:t>
      </w:r>
      <w:proofErr w:type="spellStart"/>
      <w:r w:rsidRPr="003C6D30">
        <w:rPr>
          <w:rFonts w:ascii="Times New Roman" w:hAnsi="Times New Roman"/>
          <w:b/>
          <w:bCs/>
          <w:i w:val="0"/>
          <w:iCs w:val="0"/>
          <w:color w:val="000000" w:themeColor="text1"/>
          <w:sz w:val="22"/>
          <w:szCs w:val="22"/>
        </w:rPr>
        <w:t>Ownship</w:t>
      </w:r>
      <w:proofErr w:type="spellEnd"/>
      <w:r w:rsidRPr="003C6D30">
        <w:rPr>
          <w:rFonts w:ascii="Times New Roman" w:hAnsi="Times New Roman"/>
          <w:b/>
          <w:bCs/>
          <w:i w:val="0"/>
          <w:iCs w:val="0"/>
          <w:color w:val="000000" w:themeColor="text1"/>
          <w:sz w:val="22"/>
          <w:szCs w:val="22"/>
        </w:rPr>
        <w:t xml:space="preserve"> UA Maneuvers </w:t>
      </w:r>
      <w:r>
        <w:rPr>
          <w:rFonts w:ascii="Times New Roman" w:hAnsi="Times New Roman"/>
          <w:b/>
          <w:bCs/>
          <w:i w:val="0"/>
          <w:iCs w:val="0"/>
          <w:color w:val="000000" w:themeColor="text1"/>
          <w:sz w:val="22"/>
          <w:szCs w:val="22"/>
        </w:rPr>
        <w:t xml:space="preserve">Within 20-sec Before Intruder Enters FOR </w:t>
      </w:r>
    </w:p>
    <w:tbl>
      <w:tblPr>
        <w:tblStyle w:val="GridTable5Dark-Accent11"/>
        <w:tblpPr w:leftFromText="180" w:rightFromText="180" w:vertAnchor="text" w:horzAnchor="margin" w:tblpXSpec="right" w:tblpY="48"/>
        <w:tblW w:w="7654" w:type="dxa"/>
        <w:tblLook w:val="04A0" w:firstRow="1" w:lastRow="0" w:firstColumn="1" w:lastColumn="0" w:noHBand="0" w:noVBand="1"/>
      </w:tblPr>
      <w:tblGrid>
        <w:gridCol w:w="1404"/>
        <w:gridCol w:w="1351"/>
        <w:gridCol w:w="1917"/>
        <w:gridCol w:w="2973"/>
        <w:gridCol w:w="9"/>
      </w:tblGrid>
      <w:tr w:rsidR="00C57F47" w14:paraId="07279640" w14:textId="77777777" w:rsidTr="00505179">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404" w:type="dxa"/>
            <w:vMerge w:val="restart"/>
          </w:tcPr>
          <w:p w14:paraId="67C16BCC" w14:textId="77777777" w:rsidR="00C57F47" w:rsidRDefault="00C57F47" w:rsidP="00505179">
            <w:pPr>
              <w:pStyle w:val="508-IndentPix18"/>
              <w:ind w:left="0"/>
            </w:pPr>
            <w:r>
              <w:t>Manuever Type</w:t>
            </w:r>
          </w:p>
        </w:tc>
        <w:tc>
          <w:tcPr>
            <w:tcW w:w="6250" w:type="dxa"/>
            <w:gridSpan w:val="4"/>
          </w:tcPr>
          <w:p w14:paraId="025161F5" w14:textId="77777777" w:rsidR="00C57F47" w:rsidRDefault="00C57F47" w:rsidP="00505179">
            <w:pPr>
              <w:pStyle w:val="508-IndentPix18"/>
              <w:ind w:left="0"/>
              <w:cnfStyle w:val="100000000000" w:firstRow="1" w:lastRow="0" w:firstColumn="0" w:lastColumn="0" w:oddVBand="0" w:evenVBand="0" w:oddHBand="0" w:evenHBand="0" w:firstRowFirstColumn="0" w:firstRowLastColumn="0" w:lastRowFirstColumn="0" w:lastRowLastColumn="0"/>
            </w:pPr>
            <w:r>
              <w:t>A2, 82,653 Sub-RDR Encounters, 299,643 LoWC Encounters</w:t>
            </w:r>
          </w:p>
        </w:tc>
      </w:tr>
      <w:tr w:rsidR="00C57F47" w14:paraId="52ADC1D2"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Height w:val="602"/>
        </w:trPr>
        <w:tc>
          <w:tcPr>
            <w:cnfStyle w:val="001000000000" w:firstRow="0" w:lastRow="0" w:firstColumn="1" w:lastColumn="0" w:oddVBand="0" w:evenVBand="0" w:oddHBand="0" w:evenHBand="0" w:firstRowFirstColumn="0" w:firstRowLastColumn="0" w:lastRowFirstColumn="0" w:lastRowLastColumn="0"/>
            <w:tcW w:w="1404" w:type="dxa"/>
            <w:vMerge/>
          </w:tcPr>
          <w:p w14:paraId="14BBC91B" w14:textId="77777777" w:rsidR="00C57F47" w:rsidRDefault="00C57F47" w:rsidP="00505179">
            <w:pPr>
              <w:pStyle w:val="508-IndentPix18"/>
              <w:ind w:left="0"/>
            </w:pPr>
          </w:p>
        </w:tc>
        <w:tc>
          <w:tcPr>
            <w:tcW w:w="1351" w:type="dxa"/>
          </w:tcPr>
          <w:p w14:paraId="031ECF98"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Encounters</w:t>
            </w:r>
          </w:p>
        </w:tc>
        <w:tc>
          <w:tcPr>
            <w:tcW w:w="1917" w:type="dxa"/>
          </w:tcPr>
          <w:p w14:paraId="500EA6B0"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Sub-RDR Encounters</w:t>
            </w:r>
          </w:p>
        </w:tc>
        <w:tc>
          <w:tcPr>
            <w:tcW w:w="2973" w:type="dxa"/>
          </w:tcPr>
          <w:p w14:paraId="5D1D936E"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Weighted % of LoWC Encounters</w:t>
            </w:r>
          </w:p>
        </w:tc>
      </w:tr>
      <w:tr w:rsidR="00C57F47" w14:paraId="51F3CD85" w14:textId="77777777" w:rsidTr="00505179">
        <w:trPr>
          <w:gridAfter w:val="1"/>
          <w:wAfter w:w="9" w:type="dxa"/>
          <w:trHeight w:val="521"/>
        </w:trPr>
        <w:tc>
          <w:tcPr>
            <w:cnfStyle w:val="001000000000" w:firstRow="0" w:lastRow="0" w:firstColumn="1" w:lastColumn="0" w:oddVBand="0" w:evenVBand="0" w:oddHBand="0" w:evenHBand="0" w:firstRowFirstColumn="0" w:firstRowLastColumn="0" w:lastRowFirstColumn="0" w:lastRowLastColumn="0"/>
            <w:tcW w:w="1404" w:type="dxa"/>
          </w:tcPr>
          <w:p w14:paraId="6EF16D7A" w14:textId="77777777" w:rsidR="00C57F47" w:rsidRDefault="00C57F47" w:rsidP="00505179">
            <w:pPr>
              <w:pStyle w:val="508-IndentPix18"/>
              <w:ind w:left="0"/>
            </w:pPr>
            <w:r>
              <w:t>None</w:t>
            </w:r>
          </w:p>
        </w:tc>
        <w:tc>
          <w:tcPr>
            <w:tcW w:w="1351" w:type="dxa"/>
          </w:tcPr>
          <w:p w14:paraId="3F01D981"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9,622</w:t>
            </w:r>
          </w:p>
        </w:tc>
        <w:tc>
          <w:tcPr>
            <w:tcW w:w="1917" w:type="dxa"/>
          </w:tcPr>
          <w:p w14:paraId="45021130"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11.64</w:t>
            </w:r>
          </w:p>
        </w:tc>
        <w:tc>
          <w:tcPr>
            <w:tcW w:w="2973" w:type="dxa"/>
          </w:tcPr>
          <w:p w14:paraId="7B5A4AC8"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2.98</w:t>
            </w:r>
          </w:p>
        </w:tc>
      </w:tr>
      <w:tr w:rsidR="00C57F47" w14:paraId="1DE574B4"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Pr>
        <w:tc>
          <w:tcPr>
            <w:cnfStyle w:val="001000000000" w:firstRow="0" w:lastRow="0" w:firstColumn="1" w:lastColumn="0" w:oddVBand="0" w:evenVBand="0" w:oddHBand="0" w:evenHBand="0" w:firstRowFirstColumn="0" w:firstRowLastColumn="0" w:lastRowFirstColumn="0" w:lastRowLastColumn="0"/>
            <w:tcW w:w="1404" w:type="dxa"/>
          </w:tcPr>
          <w:p w14:paraId="112052B1" w14:textId="77777777" w:rsidR="00C57F47" w:rsidRDefault="00C57F47" w:rsidP="00505179">
            <w:pPr>
              <w:pStyle w:val="508-IndentPix18"/>
              <w:ind w:left="0"/>
            </w:pPr>
            <w:r>
              <w:t>Climbing</w:t>
            </w:r>
          </w:p>
        </w:tc>
        <w:tc>
          <w:tcPr>
            <w:tcW w:w="1351" w:type="dxa"/>
          </w:tcPr>
          <w:p w14:paraId="20110EF1"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4,852</w:t>
            </w:r>
          </w:p>
        </w:tc>
        <w:tc>
          <w:tcPr>
            <w:tcW w:w="1917" w:type="dxa"/>
          </w:tcPr>
          <w:p w14:paraId="497707B2"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5.87</w:t>
            </w:r>
          </w:p>
        </w:tc>
        <w:tc>
          <w:tcPr>
            <w:tcW w:w="2973" w:type="dxa"/>
          </w:tcPr>
          <w:p w14:paraId="766F10D3"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1.59</w:t>
            </w:r>
          </w:p>
        </w:tc>
      </w:tr>
      <w:tr w:rsidR="00C57F47" w14:paraId="11CFA3D3" w14:textId="77777777" w:rsidTr="00505179">
        <w:trPr>
          <w:gridAfter w:val="1"/>
          <w:wAfter w:w="9" w:type="dxa"/>
        </w:trPr>
        <w:tc>
          <w:tcPr>
            <w:cnfStyle w:val="001000000000" w:firstRow="0" w:lastRow="0" w:firstColumn="1" w:lastColumn="0" w:oddVBand="0" w:evenVBand="0" w:oddHBand="0" w:evenHBand="0" w:firstRowFirstColumn="0" w:firstRowLastColumn="0" w:lastRowFirstColumn="0" w:lastRowLastColumn="0"/>
            <w:tcW w:w="1404" w:type="dxa"/>
          </w:tcPr>
          <w:p w14:paraId="06BACF39" w14:textId="77777777" w:rsidR="00C57F47" w:rsidRDefault="00C57F47" w:rsidP="00505179">
            <w:pPr>
              <w:pStyle w:val="508-IndentPix18"/>
              <w:ind w:left="0"/>
            </w:pPr>
            <w:r>
              <w:t>Turning</w:t>
            </w:r>
          </w:p>
        </w:tc>
        <w:tc>
          <w:tcPr>
            <w:tcW w:w="1351" w:type="dxa"/>
          </w:tcPr>
          <w:p w14:paraId="47AC692A"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61,387</w:t>
            </w:r>
          </w:p>
        </w:tc>
        <w:tc>
          <w:tcPr>
            <w:tcW w:w="1917" w:type="dxa"/>
          </w:tcPr>
          <w:p w14:paraId="3C4B5796"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74.27</w:t>
            </w:r>
          </w:p>
        </w:tc>
        <w:tc>
          <w:tcPr>
            <w:tcW w:w="2973" w:type="dxa"/>
          </w:tcPr>
          <w:p w14:paraId="316BDB7A" w14:textId="77777777" w:rsidR="00C57F47" w:rsidRPr="00652A10"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652A10">
              <w:rPr>
                <w:kern w:val="24"/>
              </w:rPr>
              <w:t>18.60</w:t>
            </w:r>
          </w:p>
        </w:tc>
      </w:tr>
      <w:tr w:rsidR="00C57F47" w14:paraId="5C864E5B"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Height w:val="548"/>
        </w:trPr>
        <w:tc>
          <w:tcPr>
            <w:cnfStyle w:val="001000000000" w:firstRow="0" w:lastRow="0" w:firstColumn="1" w:lastColumn="0" w:oddVBand="0" w:evenVBand="0" w:oddHBand="0" w:evenHBand="0" w:firstRowFirstColumn="0" w:firstRowLastColumn="0" w:lastRowFirstColumn="0" w:lastRowLastColumn="0"/>
            <w:tcW w:w="1404" w:type="dxa"/>
          </w:tcPr>
          <w:p w14:paraId="65CC9A96" w14:textId="77777777" w:rsidR="00C57F47" w:rsidRDefault="00C57F47" w:rsidP="00505179">
            <w:pPr>
              <w:pStyle w:val="508-IndentPix18"/>
              <w:ind w:left="0"/>
            </w:pPr>
            <w:r>
              <w:t>Climbing and Turning</w:t>
            </w:r>
          </w:p>
        </w:tc>
        <w:tc>
          <w:tcPr>
            <w:tcW w:w="1351" w:type="dxa"/>
          </w:tcPr>
          <w:p w14:paraId="75534A86"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6,792</w:t>
            </w:r>
          </w:p>
        </w:tc>
        <w:tc>
          <w:tcPr>
            <w:tcW w:w="1917" w:type="dxa"/>
          </w:tcPr>
          <w:p w14:paraId="175EF550"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8.22</w:t>
            </w:r>
          </w:p>
        </w:tc>
        <w:tc>
          <w:tcPr>
            <w:tcW w:w="2973" w:type="dxa"/>
          </w:tcPr>
          <w:p w14:paraId="30F5B0A4" w14:textId="77777777" w:rsidR="00C57F47" w:rsidRPr="00652A10"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652A10">
              <w:rPr>
                <w:kern w:val="24"/>
              </w:rPr>
              <w:t>2.03</w:t>
            </w:r>
          </w:p>
        </w:tc>
      </w:tr>
    </w:tbl>
    <w:p w14:paraId="2778DD8A" w14:textId="77777777" w:rsidR="00C57F47" w:rsidRDefault="00C57F47" w:rsidP="00C57F47">
      <w:pPr>
        <w:pStyle w:val="Caption"/>
        <w:keepNext/>
      </w:pPr>
    </w:p>
    <w:bookmarkEnd w:id="82"/>
    <w:p w14:paraId="62D7C0DC" w14:textId="77777777" w:rsidR="00C57F47" w:rsidRDefault="00C57F47" w:rsidP="00C57F47">
      <w:pPr>
        <w:pStyle w:val="508-IndentFigureTitle618"/>
        <w:ind w:left="0"/>
        <w:jc w:val="left"/>
      </w:pPr>
    </w:p>
    <w:p w14:paraId="0A0EADF0" w14:textId="77777777" w:rsidR="00C57F47" w:rsidRDefault="00C57F47" w:rsidP="00C57F47">
      <w:pPr>
        <w:pStyle w:val="508-IndentFigureTitle618"/>
        <w:ind w:left="0"/>
        <w:jc w:val="left"/>
      </w:pPr>
    </w:p>
    <w:p w14:paraId="703386E2" w14:textId="77777777" w:rsidR="00C57F47" w:rsidRDefault="00C57F47" w:rsidP="00C57F47">
      <w:pPr>
        <w:pStyle w:val="508-IndentFigureTitle618"/>
        <w:ind w:left="0"/>
        <w:jc w:val="left"/>
      </w:pPr>
    </w:p>
    <w:p w14:paraId="03CA7CDF" w14:textId="77777777" w:rsidR="00C57F47" w:rsidRDefault="00C57F47" w:rsidP="00C57F47">
      <w:pPr>
        <w:pStyle w:val="508-IndentFigureTitle618"/>
        <w:ind w:left="0"/>
        <w:jc w:val="left"/>
      </w:pPr>
    </w:p>
    <w:p w14:paraId="0A2538BA" w14:textId="77777777" w:rsidR="00C57F47" w:rsidRDefault="00C57F47" w:rsidP="00C57F47">
      <w:pPr>
        <w:pStyle w:val="508-IndentFigureTitle618"/>
        <w:ind w:left="0"/>
        <w:jc w:val="left"/>
      </w:pPr>
    </w:p>
    <w:p w14:paraId="50FDF682" w14:textId="77777777" w:rsidR="00C57F47" w:rsidRDefault="00C57F47" w:rsidP="00C57F47">
      <w:pPr>
        <w:pStyle w:val="508-IndentFigureTitle618"/>
        <w:ind w:left="0"/>
        <w:jc w:val="left"/>
      </w:pPr>
    </w:p>
    <w:p w14:paraId="39E6C93F" w14:textId="77777777" w:rsidR="00C57F47" w:rsidRDefault="00C57F47" w:rsidP="00C57F47">
      <w:pPr>
        <w:pStyle w:val="508-IndentFigureTitle618"/>
        <w:ind w:left="0"/>
        <w:jc w:val="left"/>
      </w:pPr>
    </w:p>
    <w:p w14:paraId="65C33E91" w14:textId="77777777" w:rsidR="00C57F47" w:rsidRDefault="00C57F47" w:rsidP="00C57F47">
      <w:pPr>
        <w:pStyle w:val="508-IndentFigureTitle618"/>
        <w:ind w:left="0"/>
        <w:jc w:val="left"/>
      </w:pPr>
    </w:p>
    <w:p w14:paraId="0E4421DC" w14:textId="77777777" w:rsidR="00C57F47" w:rsidRDefault="00C57F47" w:rsidP="00C57F47">
      <w:pPr>
        <w:pStyle w:val="Caption"/>
        <w:keepNext/>
        <w:ind w:left="1440"/>
        <w:contextualSpacing/>
        <w:jc w:val="center"/>
        <w:rPr>
          <w:rFonts w:ascii="Times New Roman" w:hAnsi="Times New Roman"/>
          <w:b/>
          <w:bCs/>
          <w:i w:val="0"/>
          <w:iCs w:val="0"/>
          <w:color w:val="auto"/>
          <w:sz w:val="22"/>
          <w:szCs w:val="22"/>
        </w:rPr>
      </w:pPr>
      <w:bookmarkStart w:id="84" w:name="_Ref39516168"/>
    </w:p>
    <w:p w14:paraId="66D3BEF3" w14:textId="77777777" w:rsidR="00C57F47" w:rsidRPr="0048125B" w:rsidRDefault="00C57F47" w:rsidP="00C57F47">
      <w:pPr>
        <w:pStyle w:val="Caption"/>
        <w:keepNext/>
        <w:ind w:left="1440"/>
        <w:contextualSpacing/>
        <w:jc w:val="center"/>
        <w:rPr>
          <w:rFonts w:ascii="Times New Roman" w:hAnsi="Times New Roman"/>
          <w:b/>
          <w:bCs/>
          <w:i w:val="0"/>
          <w:iCs w:val="0"/>
          <w:color w:val="auto"/>
          <w:sz w:val="22"/>
          <w:szCs w:val="22"/>
        </w:rPr>
      </w:pPr>
      <w:bookmarkStart w:id="85" w:name="_Ref39554627"/>
      <w:r w:rsidRPr="0048125B">
        <w:rPr>
          <w:rFonts w:ascii="Times New Roman" w:hAnsi="Times New Roman"/>
          <w:b/>
          <w:bCs/>
          <w:i w:val="0"/>
          <w:iCs w:val="0"/>
          <w:color w:val="auto"/>
          <w:sz w:val="22"/>
          <w:szCs w:val="22"/>
        </w:rPr>
        <w:t xml:space="preserve">Table K -  </w:t>
      </w:r>
      <w:r w:rsidRPr="0048125B">
        <w:rPr>
          <w:rFonts w:ascii="Times New Roman" w:hAnsi="Times New Roman"/>
          <w:b/>
          <w:bCs/>
          <w:i w:val="0"/>
          <w:iCs w:val="0"/>
          <w:color w:val="auto"/>
          <w:sz w:val="22"/>
          <w:szCs w:val="22"/>
        </w:rPr>
        <w:fldChar w:fldCharType="begin"/>
      </w:r>
      <w:r w:rsidRPr="0048125B">
        <w:rPr>
          <w:rFonts w:ascii="Times New Roman" w:hAnsi="Times New Roman"/>
          <w:b/>
          <w:bCs/>
          <w:i w:val="0"/>
          <w:iCs w:val="0"/>
          <w:color w:val="auto"/>
          <w:sz w:val="22"/>
          <w:szCs w:val="22"/>
        </w:rPr>
        <w:instrText xml:space="preserve"> SEQ Table_K_-_ \* ARABIC </w:instrText>
      </w:r>
      <w:r w:rsidRPr="0048125B">
        <w:rPr>
          <w:rFonts w:ascii="Times New Roman" w:hAnsi="Times New Roman"/>
          <w:b/>
          <w:bCs/>
          <w:i w:val="0"/>
          <w:iCs w:val="0"/>
          <w:color w:val="auto"/>
          <w:sz w:val="22"/>
          <w:szCs w:val="22"/>
        </w:rPr>
        <w:fldChar w:fldCharType="separate"/>
      </w:r>
      <w:r>
        <w:rPr>
          <w:rFonts w:ascii="Times New Roman" w:hAnsi="Times New Roman"/>
          <w:b/>
          <w:bCs/>
          <w:i w:val="0"/>
          <w:iCs w:val="0"/>
          <w:noProof/>
          <w:color w:val="auto"/>
          <w:sz w:val="22"/>
          <w:szCs w:val="22"/>
        </w:rPr>
        <w:t>9</w:t>
      </w:r>
      <w:r w:rsidRPr="0048125B">
        <w:rPr>
          <w:rFonts w:ascii="Times New Roman" w:hAnsi="Times New Roman"/>
          <w:b/>
          <w:bCs/>
          <w:i w:val="0"/>
          <w:iCs w:val="0"/>
          <w:color w:val="auto"/>
          <w:sz w:val="22"/>
          <w:szCs w:val="22"/>
        </w:rPr>
        <w:fldChar w:fldCharType="end"/>
      </w:r>
      <w:bookmarkEnd w:id="84"/>
      <w:bookmarkEnd w:id="85"/>
      <w:r w:rsidRPr="0048125B">
        <w:rPr>
          <w:rFonts w:ascii="Times New Roman" w:hAnsi="Times New Roman"/>
          <w:b/>
          <w:bCs/>
          <w:i w:val="0"/>
          <w:iCs w:val="0"/>
          <w:color w:val="auto"/>
          <w:sz w:val="22"/>
          <w:szCs w:val="22"/>
        </w:rPr>
        <w:t xml:space="preserve">: A2 </w:t>
      </w:r>
      <w:proofErr w:type="spellStart"/>
      <w:r w:rsidRPr="0048125B">
        <w:rPr>
          <w:rFonts w:ascii="Times New Roman" w:hAnsi="Times New Roman"/>
          <w:b/>
          <w:bCs/>
          <w:i w:val="0"/>
          <w:iCs w:val="0"/>
          <w:color w:val="auto"/>
          <w:sz w:val="22"/>
          <w:szCs w:val="22"/>
        </w:rPr>
        <w:t>Ownship</w:t>
      </w:r>
      <w:proofErr w:type="spellEnd"/>
      <w:r w:rsidRPr="0048125B">
        <w:rPr>
          <w:rFonts w:ascii="Times New Roman" w:hAnsi="Times New Roman"/>
          <w:b/>
          <w:bCs/>
          <w:i w:val="0"/>
          <w:iCs w:val="0"/>
          <w:color w:val="auto"/>
          <w:sz w:val="22"/>
          <w:szCs w:val="22"/>
        </w:rPr>
        <w:t xml:space="preserve"> UA Maneuvers</w:t>
      </w:r>
      <w:r w:rsidRPr="00F23F33">
        <w:rPr>
          <w:rFonts w:ascii="Times New Roman" w:hAnsi="Times New Roman"/>
          <w:b/>
          <w:bCs/>
          <w:i w:val="0"/>
          <w:iCs w:val="0"/>
          <w:color w:val="000000" w:themeColor="text1"/>
          <w:sz w:val="22"/>
          <w:szCs w:val="22"/>
        </w:rPr>
        <w:t xml:space="preserve"> </w:t>
      </w:r>
      <w:r>
        <w:rPr>
          <w:rFonts w:ascii="Times New Roman" w:hAnsi="Times New Roman"/>
          <w:b/>
          <w:bCs/>
          <w:i w:val="0"/>
          <w:iCs w:val="0"/>
          <w:color w:val="000000" w:themeColor="text1"/>
          <w:sz w:val="22"/>
          <w:szCs w:val="22"/>
        </w:rPr>
        <w:t>Within 20 sec Before intruder Enters FOR</w:t>
      </w:r>
      <w:r w:rsidRPr="0048125B">
        <w:rPr>
          <w:rFonts w:ascii="Times New Roman" w:hAnsi="Times New Roman"/>
          <w:b/>
          <w:bCs/>
          <w:i w:val="0"/>
          <w:iCs w:val="0"/>
          <w:color w:val="auto"/>
          <w:sz w:val="22"/>
          <w:szCs w:val="22"/>
        </w:rPr>
        <w:t xml:space="preserve"> </w:t>
      </w:r>
      <w:proofErr w:type="spellStart"/>
      <w:r w:rsidRPr="0048125B">
        <w:rPr>
          <w:rFonts w:ascii="Times New Roman" w:hAnsi="Times New Roman"/>
          <w:b/>
          <w:bCs/>
          <w:i w:val="0"/>
          <w:iCs w:val="0"/>
          <w:color w:val="auto"/>
          <w:sz w:val="22"/>
          <w:szCs w:val="22"/>
        </w:rPr>
        <w:t>for</w:t>
      </w:r>
      <w:proofErr w:type="spellEnd"/>
      <w:r w:rsidRPr="0048125B">
        <w:rPr>
          <w:rFonts w:ascii="Times New Roman" w:hAnsi="Times New Roman"/>
          <w:b/>
          <w:bCs/>
          <w:i w:val="0"/>
          <w:iCs w:val="0"/>
          <w:color w:val="auto"/>
          <w:sz w:val="22"/>
          <w:szCs w:val="22"/>
        </w:rPr>
        <w:t xml:space="preserve"> </w:t>
      </w:r>
      <w:proofErr w:type="spellStart"/>
      <w:r w:rsidRPr="0048125B">
        <w:rPr>
          <w:rFonts w:ascii="Times New Roman" w:hAnsi="Times New Roman"/>
          <w:b/>
          <w:bCs/>
          <w:i w:val="0"/>
          <w:iCs w:val="0"/>
          <w:color w:val="auto"/>
          <w:sz w:val="22"/>
          <w:szCs w:val="22"/>
        </w:rPr>
        <w:t>Ownship</w:t>
      </w:r>
      <w:proofErr w:type="spellEnd"/>
      <w:r w:rsidRPr="0048125B">
        <w:rPr>
          <w:rFonts w:ascii="Times New Roman" w:hAnsi="Times New Roman"/>
          <w:b/>
          <w:bCs/>
          <w:i w:val="0"/>
          <w:iCs w:val="0"/>
          <w:color w:val="auto"/>
          <w:sz w:val="22"/>
          <w:szCs w:val="22"/>
        </w:rPr>
        <w:t xml:space="preserve"> Speed Greater than 100 KTAS</w:t>
      </w:r>
    </w:p>
    <w:tbl>
      <w:tblPr>
        <w:tblStyle w:val="GridTable5Dark-Accent11"/>
        <w:tblpPr w:leftFromText="180" w:rightFromText="180" w:vertAnchor="text" w:horzAnchor="margin" w:tblpXSpec="right" w:tblpY="48"/>
        <w:tblW w:w="7654" w:type="dxa"/>
        <w:tblLook w:val="04A0" w:firstRow="1" w:lastRow="0" w:firstColumn="1" w:lastColumn="0" w:noHBand="0" w:noVBand="1"/>
      </w:tblPr>
      <w:tblGrid>
        <w:gridCol w:w="1404"/>
        <w:gridCol w:w="1351"/>
        <w:gridCol w:w="1917"/>
        <w:gridCol w:w="2973"/>
        <w:gridCol w:w="9"/>
      </w:tblGrid>
      <w:tr w:rsidR="00C57F47" w14:paraId="28AB82A0" w14:textId="77777777" w:rsidTr="00505179">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404" w:type="dxa"/>
            <w:vMerge w:val="restart"/>
          </w:tcPr>
          <w:p w14:paraId="64515BCC" w14:textId="77777777" w:rsidR="00C57F47" w:rsidRDefault="00C57F47" w:rsidP="00505179">
            <w:pPr>
              <w:pStyle w:val="508-IndentPix18"/>
              <w:ind w:left="0"/>
            </w:pPr>
            <w:r>
              <w:t>Manuever Type</w:t>
            </w:r>
          </w:p>
        </w:tc>
        <w:tc>
          <w:tcPr>
            <w:tcW w:w="6250" w:type="dxa"/>
            <w:gridSpan w:val="4"/>
          </w:tcPr>
          <w:p w14:paraId="203B940D" w14:textId="77777777" w:rsidR="00C57F47" w:rsidRDefault="00C57F47" w:rsidP="00505179">
            <w:pPr>
              <w:pStyle w:val="508-IndentPix18"/>
              <w:ind w:left="0"/>
              <w:cnfStyle w:val="100000000000" w:firstRow="1" w:lastRow="0" w:firstColumn="0" w:lastColumn="0" w:oddVBand="0" w:evenVBand="0" w:oddHBand="0" w:evenHBand="0" w:firstRowFirstColumn="0" w:firstRowLastColumn="0" w:lastRowFirstColumn="0" w:lastRowLastColumn="0"/>
            </w:pPr>
            <w:r>
              <w:t>A2 Ownship Speed Greaters than 100 KTAS, 3,652 Sub-RDR Encounters, 55,477 LoWC Encounters</w:t>
            </w:r>
          </w:p>
        </w:tc>
      </w:tr>
      <w:tr w:rsidR="00C57F47" w14:paraId="39F3AD76"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Height w:val="602"/>
        </w:trPr>
        <w:tc>
          <w:tcPr>
            <w:cnfStyle w:val="001000000000" w:firstRow="0" w:lastRow="0" w:firstColumn="1" w:lastColumn="0" w:oddVBand="0" w:evenVBand="0" w:oddHBand="0" w:evenHBand="0" w:firstRowFirstColumn="0" w:firstRowLastColumn="0" w:lastRowFirstColumn="0" w:lastRowLastColumn="0"/>
            <w:tcW w:w="1404" w:type="dxa"/>
            <w:vMerge/>
          </w:tcPr>
          <w:p w14:paraId="56BF0E0A" w14:textId="77777777" w:rsidR="00C57F47" w:rsidRDefault="00C57F47" w:rsidP="00505179">
            <w:pPr>
              <w:pStyle w:val="508-IndentPix18"/>
              <w:ind w:left="0"/>
            </w:pPr>
          </w:p>
        </w:tc>
        <w:tc>
          <w:tcPr>
            <w:tcW w:w="1351" w:type="dxa"/>
          </w:tcPr>
          <w:p w14:paraId="7A8A6E45"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Encounters</w:t>
            </w:r>
          </w:p>
        </w:tc>
        <w:tc>
          <w:tcPr>
            <w:tcW w:w="1917" w:type="dxa"/>
          </w:tcPr>
          <w:p w14:paraId="2BB548B3"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 of Sub-RDR Encounters</w:t>
            </w:r>
          </w:p>
        </w:tc>
        <w:tc>
          <w:tcPr>
            <w:tcW w:w="2973" w:type="dxa"/>
          </w:tcPr>
          <w:p w14:paraId="64B2C9C6" w14:textId="77777777" w:rsidR="00C57F47"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pPr>
            <w:r>
              <w:t>Weighted % of LoWC Encounters</w:t>
            </w:r>
          </w:p>
        </w:tc>
      </w:tr>
      <w:tr w:rsidR="00C57F47" w14:paraId="2597FAF0" w14:textId="77777777" w:rsidTr="00505179">
        <w:trPr>
          <w:gridAfter w:val="1"/>
          <w:wAfter w:w="9" w:type="dxa"/>
          <w:trHeight w:val="521"/>
        </w:trPr>
        <w:tc>
          <w:tcPr>
            <w:cnfStyle w:val="001000000000" w:firstRow="0" w:lastRow="0" w:firstColumn="1" w:lastColumn="0" w:oddVBand="0" w:evenVBand="0" w:oddHBand="0" w:evenHBand="0" w:firstRowFirstColumn="0" w:firstRowLastColumn="0" w:lastRowFirstColumn="0" w:lastRowLastColumn="0"/>
            <w:tcW w:w="1404" w:type="dxa"/>
          </w:tcPr>
          <w:p w14:paraId="54525D5C" w14:textId="77777777" w:rsidR="00C57F47" w:rsidRDefault="00C57F47" w:rsidP="00505179">
            <w:pPr>
              <w:pStyle w:val="508-IndentPix18"/>
              <w:ind w:left="0"/>
            </w:pPr>
            <w:r>
              <w:t>None</w:t>
            </w:r>
          </w:p>
        </w:tc>
        <w:tc>
          <w:tcPr>
            <w:tcW w:w="1351" w:type="dxa"/>
          </w:tcPr>
          <w:p w14:paraId="76D475EC"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2</w:t>
            </w:r>
            <w:r>
              <w:rPr>
                <w:kern w:val="24"/>
              </w:rPr>
              <w:t>,</w:t>
            </w:r>
            <w:r w:rsidRPr="0048125B">
              <w:rPr>
                <w:kern w:val="24"/>
              </w:rPr>
              <w:t>193</w:t>
            </w:r>
          </w:p>
        </w:tc>
        <w:tc>
          <w:tcPr>
            <w:tcW w:w="1917" w:type="dxa"/>
          </w:tcPr>
          <w:p w14:paraId="4FBCE754"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60.05</w:t>
            </w:r>
          </w:p>
        </w:tc>
        <w:tc>
          <w:tcPr>
            <w:tcW w:w="2973" w:type="dxa"/>
          </w:tcPr>
          <w:p w14:paraId="1D036074"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3.77</w:t>
            </w:r>
          </w:p>
        </w:tc>
      </w:tr>
      <w:tr w:rsidR="00C57F47" w14:paraId="672DCE81"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Pr>
        <w:tc>
          <w:tcPr>
            <w:cnfStyle w:val="001000000000" w:firstRow="0" w:lastRow="0" w:firstColumn="1" w:lastColumn="0" w:oddVBand="0" w:evenVBand="0" w:oddHBand="0" w:evenHBand="0" w:firstRowFirstColumn="0" w:firstRowLastColumn="0" w:lastRowFirstColumn="0" w:lastRowLastColumn="0"/>
            <w:tcW w:w="1404" w:type="dxa"/>
          </w:tcPr>
          <w:p w14:paraId="528296E3" w14:textId="77777777" w:rsidR="00C57F47" w:rsidRDefault="00C57F47" w:rsidP="00505179">
            <w:pPr>
              <w:pStyle w:val="508-IndentPix18"/>
              <w:ind w:left="0"/>
            </w:pPr>
            <w:r>
              <w:t>Climbing</w:t>
            </w:r>
          </w:p>
        </w:tc>
        <w:tc>
          <w:tcPr>
            <w:tcW w:w="1351" w:type="dxa"/>
          </w:tcPr>
          <w:p w14:paraId="76E36A2A"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858</w:t>
            </w:r>
          </w:p>
        </w:tc>
        <w:tc>
          <w:tcPr>
            <w:tcW w:w="1917" w:type="dxa"/>
          </w:tcPr>
          <w:p w14:paraId="0D6CB616"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23.49</w:t>
            </w:r>
          </w:p>
        </w:tc>
        <w:tc>
          <w:tcPr>
            <w:tcW w:w="2973" w:type="dxa"/>
          </w:tcPr>
          <w:p w14:paraId="1E9221F7"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1.78</w:t>
            </w:r>
          </w:p>
        </w:tc>
      </w:tr>
      <w:tr w:rsidR="00C57F47" w14:paraId="283E723C" w14:textId="77777777" w:rsidTr="00505179">
        <w:trPr>
          <w:gridAfter w:val="1"/>
          <w:wAfter w:w="9" w:type="dxa"/>
        </w:trPr>
        <w:tc>
          <w:tcPr>
            <w:cnfStyle w:val="001000000000" w:firstRow="0" w:lastRow="0" w:firstColumn="1" w:lastColumn="0" w:oddVBand="0" w:evenVBand="0" w:oddHBand="0" w:evenHBand="0" w:firstRowFirstColumn="0" w:firstRowLastColumn="0" w:lastRowFirstColumn="0" w:lastRowLastColumn="0"/>
            <w:tcW w:w="1404" w:type="dxa"/>
          </w:tcPr>
          <w:p w14:paraId="63581988" w14:textId="77777777" w:rsidR="00C57F47" w:rsidRDefault="00C57F47" w:rsidP="00505179">
            <w:pPr>
              <w:pStyle w:val="508-IndentPix18"/>
              <w:ind w:left="0"/>
            </w:pPr>
            <w:r>
              <w:t>Turning</w:t>
            </w:r>
          </w:p>
        </w:tc>
        <w:tc>
          <w:tcPr>
            <w:tcW w:w="1351" w:type="dxa"/>
          </w:tcPr>
          <w:p w14:paraId="45D85B1C"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474</w:t>
            </w:r>
          </w:p>
        </w:tc>
        <w:tc>
          <w:tcPr>
            <w:tcW w:w="1917" w:type="dxa"/>
          </w:tcPr>
          <w:p w14:paraId="182C1FCF"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12.98</w:t>
            </w:r>
          </w:p>
        </w:tc>
        <w:tc>
          <w:tcPr>
            <w:tcW w:w="2973" w:type="dxa"/>
          </w:tcPr>
          <w:p w14:paraId="6FCD0B7B" w14:textId="77777777" w:rsidR="00C57F47" w:rsidRPr="0048125B" w:rsidRDefault="00C57F47" w:rsidP="00505179">
            <w:pPr>
              <w:pStyle w:val="508-IndentPix18"/>
              <w:ind w:left="0"/>
              <w:jc w:val="left"/>
              <w:cnfStyle w:val="000000000000" w:firstRow="0" w:lastRow="0" w:firstColumn="0" w:lastColumn="0" w:oddVBand="0" w:evenVBand="0" w:oddHBand="0" w:evenHBand="0" w:firstRowFirstColumn="0" w:firstRowLastColumn="0" w:lastRowFirstColumn="0" w:lastRowLastColumn="0"/>
              <w:rPr>
                <w:sz w:val="24"/>
                <w:szCs w:val="24"/>
              </w:rPr>
            </w:pPr>
            <w:r w:rsidRPr="0048125B">
              <w:rPr>
                <w:kern w:val="24"/>
              </w:rPr>
              <w:t>0.99</w:t>
            </w:r>
          </w:p>
        </w:tc>
      </w:tr>
      <w:tr w:rsidR="00C57F47" w14:paraId="38F343F9" w14:textId="77777777" w:rsidTr="00505179">
        <w:trPr>
          <w:gridAfter w:val="1"/>
          <w:cnfStyle w:val="000000100000" w:firstRow="0" w:lastRow="0" w:firstColumn="0" w:lastColumn="0" w:oddVBand="0" w:evenVBand="0" w:oddHBand="1" w:evenHBand="0" w:firstRowFirstColumn="0" w:firstRowLastColumn="0" w:lastRowFirstColumn="0" w:lastRowLastColumn="0"/>
          <w:wAfter w:w="9" w:type="dxa"/>
          <w:trHeight w:val="548"/>
        </w:trPr>
        <w:tc>
          <w:tcPr>
            <w:cnfStyle w:val="001000000000" w:firstRow="0" w:lastRow="0" w:firstColumn="1" w:lastColumn="0" w:oddVBand="0" w:evenVBand="0" w:oddHBand="0" w:evenHBand="0" w:firstRowFirstColumn="0" w:firstRowLastColumn="0" w:lastRowFirstColumn="0" w:lastRowLastColumn="0"/>
            <w:tcW w:w="1404" w:type="dxa"/>
          </w:tcPr>
          <w:p w14:paraId="7EB127B5" w14:textId="77777777" w:rsidR="00C57F47" w:rsidRDefault="00C57F47" w:rsidP="00505179">
            <w:pPr>
              <w:pStyle w:val="508-IndentPix18"/>
              <w:ind w:left="0"/>
            </w:pPr>
            <w:r>
              <w:lastRenderedPageBreak/>
              <w:t>Climbing and Turning</w:t>
            </w:r>
          </w:p>
        </w:tc>
        <w:tc>
          <w:tcPr>
            <w:tcW w:w="1351" w:type="dxa"/>
          </w:tcPr>
          <w:p w14:paraId="6D4D48A2"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127</w:t>
            </w:r>
          </w:p>
        </w:tc>
        <w:tc>
          <w:tcPr>
            <w:tcW w:w="1917" w:type="dxa"/>
          </w:tcPr>
          <w:p w14:paraId="48E84EAF"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3.48</w:t>
            </w:r>
          </w:p>
        </w:tc>
        <w:tc>
          <w:tcPr>
            <w:tcW w:w="2973" w:type="dxa"/>
          </w:tcPr>
          <w:p w14:paraId="131F75B4" w14:textId="77777777" w:rsidR="00C57F47" w:rsidRPr="0048125B" w:rsidRDefault="00C57F47" w:rsidP="00505179">
            <w:pPr>
              <w:pStyle w:val="508-IndentPix18"/>
              <w:ind w:left="0"/>
              <w:jc w:val="left"/>
              <w:cnfStyle w:val="000000100000" w:firstRow="0" w:lastRow="0" w:firstColumn="0" w:lastColumn="0" w:oddVBand="0" w:evenVBand="0" w:oddHBand="1" w:evenHBand="0" w:firstRowFirstColumn="0" w:firstRowLastColumn="0" w:lastRowFirstColumn="0" w:lastRowLastColumn="0"/>
              <w:rPr>
                <w:sz w:val="24"/>
                <w:szCs w:val="24"/>
              </w:rPr>
            </w:pPr>
            <w:r w:rsidRPr="0048125B">
              <w:rPr>
                <w:kern w:val="24"/>
              </w:rPr>
              <w:t>0.26</w:t>
            </w:r>
          </w:p>
        </w:tc>
      </w:tr>
    </w:tbl>
    <w:p w14:paraId="6783692B" w14:textId="77777777" w:rsidR="00C57F47" w:rsidRPr="003C6D30" w:rsidRDefault="00C57F47" w:rsidP="00C57F47">
      <w:pPr>
        <w:pStyle w:val="508-IndentFigureTitle618"/>
        <w:ind w:left="0"/>
        <w:jc w:val="left"/>
      </w:pPr>
    </w:p>
    <w:p w14:paraId="37667BED" w14:textId="77777777" w:rsidR="00C57F47" w:rsidRDefault="00C57F47" w:rsidP="00C57F47">
      <w:pPr>
        <w:pStyle w:val="AppendixHeading2"/>
        <w:numPr>
          <w:ilvl w:val="1"/>
          <w:numId w:val="3"/>
        </w:numPr>
      </w:pPr>
      <w:bookmarkStart w:id="86" w:name="_Toc466288116"/>
      <w:r>
        <w:t xml:space="preserve">FOR Entry within RDR </w:t>
      </w:r>
      <w:r w:rsidRPr="003D12B8">
        <w:t>Encounter Geometries</w:t>
      </w:r>
      <w:bookmarkEnd w:id="86"/>
    </w:p>
    <w:p w14:paraId="71ACFCC0" w14:textId="77777777" w:rsidR="00C57F47" w:rsidRDefault="00C57F47" w:rsidP="00C57F47">
      <w:pPr>
        <w:pStyle w:val="508-Indent1-11"/>
        <w:rPr>
          <w:noProof/>
        </w:rPr>
      </w:pPr>
      <w:r w:rsidRPr="00822F65">
        <w:fldChar w:fldCharType="begin"/>
      </w:r>
      <w:r w:rsidRPr="00822F65">
        <w:instrText xml:space="preserve"> REF _Ref38398579 \h  \* MERGEFORMAT </w:instrText>
      </w:r>
      <w:r w:rsidRPr="00822F65">
        <w:fldChar w:fldCharType="separate"/>
      </w:r>
      <w:r w:rsidRPr="0070137B">
        <w:rPr>
          <w:color w:val="000000" w:themeColor="text1"/>
        </w:rPr>
        <w:t xml:space="preserve">Figure K - </w:t>
      </w:r>
      <w:r w:rsidRPr="0070137B">
        <w:rPr>
          <w:noProof/>
          <w:color w:val="000000" w:themeColor="text1"/>
        </w:rPr>
        <w:t>4</w:t>
      </w:r>
      <w:r w:rsidRPr="00822F65">
        <w:fldChar w:fldCharType="end"/>
      </w:r>
      <w:r w:rsidRPr="00822F65">
        <w:t xml:space="preserve"> and </w:t>
      </w:r>
      <w:r w:rsidRPr="00822F65">
        <w:fldChar w:fldCharType="begin"/>
      </w:r>
      <w:r w:rsidRPr="00822F65">
        <w:instrText xml:space="preserve"> REF _Ref38398588 \h  \* MERGEFORMAT </w:instrText>
      </w:r>
      <w:r w:rsidRPr="00822F65">
        <w:fldChar w:fldCharType="separate"/>
      </w:r>
      <w:r w:rsidRPr="0070137B">
        <w:rPr>
          <w:color w:val="000000" w:themeColor="text1"/>
        </w:rPr>
        <w:t xml:space="preserve">Figure K - </w:t>
      </w:r>
      <w:r w:rsidRPr="0070137B">
        <w:rPr>
          <w:noProof/>
          <w:color w:val="000000" w:themeColor="text1"/>
        </w:rPr>
        <w:t>5</w:t>
      </w:r>
      <w:r w:rsidRPr="00822F65">
        <w:fldChar w:fldCharType="end"/>
      </w:r>
      <w:r>
        <w:t xml:space="preserve"> show how and when the intruder entered the ATAR FOR </w:t>
      </w:r>
      <w:proofErr w:type="spellStart"/>
      <w:r>
        <w:t>for</w:t>
      </w:r>
      <w:proofErr w:type="spellEnd"/>
      <w:r>
        <w:t xml:space="preserve"> these sub-RDR FOR entry encounters. The horizontal axis in these figures is labeled </w:t>
      </w:r>
      <m:oMath>
        <m:r>
          <m:rPr>
            <m:sty m:val="p"/>
          </m:rPr>
          <w:rPr>
            <w:rFonts w:ascii="Cambria Math" w:hAnsi="Cambria Math"/>
          </w:rPr>
          <m:t>Δ</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LoWC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decl</m:t>
            </m:r>
          </m:sub>
        </m:sSub>
      </m:oMath>
      <w:r>
        <w:t xml:space="preserve"> where </w:t>
      </w:r>
      <m:oMath>
        <m:sSub>
          <m:sSubPr>
            <m:ctrlPr>
              <w:rPr>
                <w:rFonts w:ascii="Cambria Math" w:hAnsi="Cambria Math"/>
                <w:i/>
              </w:rPr>
            </m:ctrlPr>
          </m:sSubPr>
          <m:e>
            <m:r>
              <w:rPr>
                <w:rFonts w:ascii="Cambria Math" w:hAnsi="Cambria Math"/>
              </w:rPr>
              <m:t>t</m:t>
            </m:r>
          </m:e>
          <m:sub>
            <m:r>
              <w:rPr>
                <w:rFonts w:ascii="Cambria Math" w:hAnsi="Cambria Math"/>
              </w:rPr>
              <m:t>LoWC</m:t>
            </m:r>
          </m:sub>
        </m:sSub>
      </m:oMath>
      <w:r>
        <w:t xml:space="preserve"> is the initial index where LoWC first occurred and </w:t>
      </w:r>
      <m:oMath>
        <m:sSub>
          <m:sSubPr>
            <m:ctrlPr>
              <w:rPr>
                <w:rFonts w:ascii="Cambria Math" w:hAnsi="Cambria Math"/>
                <w:i/>
              </w:rPr>
            </m:ctrlPr>
          </m:sSubPr>
          <m:e>
            <m:r>
              <w:rPr>
                <w:rFonts w:ascii="Cambria Math" w:hAnsi="Cambria Math"/>
              </w:rPr>
              <m:t>t</m:t>
            </m:r>
          </m:e>
          <m:sub>
            <m:r>
              <w:rPr>
                <w:rFonts w:ascii="Cambria Math" w:hAnsi="Cambria Math"/>
              </w:rPr>
              <m:t>decl</m:t>
            </m:r>
          </m:sub>
        </m:sSub>
      </m:oMath>
      <w:r>
        <w:t xml:space="preserve"> is the radar declaration time which, for these cases, is the time index of when the intruder entered the FOR/RDR plus 15 seconds to account for the track acquisition delay. The vertical axis is the weighted percent of the sub-RDR entry encounters. There are three different lines in these figures. The blue line is the percent of encounters currently within the FOR and RDR—that is, the encounters currently seen, at a given </w:t>
      </w:r>
      <m:oMath>
        <m:r>
          <m:rPr>
            <m:sty m:val="p"/>
          </m:rPr>
          <w:rPr>
            <w:rFonts w:ascii="Cambria Math" w:hAnsi="Cambria Math"/>
          </w:rPr>
          <m:t>Δ</m:t>
        </m:r>
        <m:r>
          <w:rPr>
            <w:rFonts w:ascii="Cambria Math" w:hAnsi="Cambria Math"/>
          </w:rPr>
          <m:t>t</m:t>
        </m:r>
      </m:oMath>
      <w:r>
        <w:t xml:space="preserve">, by the UA radar. The magenta line is the percent of encounters currently unseen but within the azimuth range of the radar—that is, encounters that are at an elevation above or below the FOR of the radar but at a range less than the RDR. The red line is the percent of encounters currently outside the azimuth field of regard—that is, encounters that are approaching from the side of UA. For all three lines, the values are the weighted percent of all of the sub-RDR FOR entry cases. As such, these figures provide insight into which types of encounters are mostly likely to occur and at what time before a </w:t>
      </w:r>
      <w:proofErr w:type="spellStart"/>
      <w:r>
        <w:t>LoWC</w:t>
      </w:r>
      <w:proofErr w:type="spellEnd"/>
      <w:r>
        <w:t xml:space="preserve"> event are they likely to be within the UA FOR given the intruder entered the FOR within the RDR.</w:t>
      </w:r>
      <w:r w:rsidRPr="001E5488">
        <w:rPr>
          <w:noProof/>
        </w:rPr>
        <w:t xml:space="preserve"> </w:t>
      </w:r>
    </w:p>
    <w:p w14:paraId="146940CC" w14:textId="77777777" w:rsidR="00C57F47" w:rsidRDefault="00C57F47" w:rsidP="00C57F47">
      <w:pPr>
        <w:pStyle w:val="508-Indent1-11"/>
      </w:pPr>
      <w:r>
        <w:t xml:space="preserve">It can be concluded from </w:t>
      </w:r>
      <w:r w:rsidRPr="00A51C3C">
        <w:rPr>
          <w:highlight w:val="yellow"/>
        </w:rPr>
        <w:t>Figure K-4</w:t>
      </w:r>
      <w:r>
        <w:t xml:space="preserve"> and </w:t>
      </w:r>
      <w:r w:rsidRPr="00A51C3C">
        <w:rPr>
          <w:highlight w:val="yellow"/>
        </w:rPr>
        <w:t>Figure K-</w:t>
      </w:r>
      <w:r w:rsidRPr="00B16B55">
        <w:rPr>
          <w:highlight w:val="yellow"/>
        </w:rPr>
        <w:t>5 [need to fix these cross-refs]</w:t>
      </w:r>
      <w:r>
        <w:t xml:space="preserve"> that for an encounter with a sub-RDR FOR entry, it is more likely that the intruder will enter the FOR from the top or bottom of the elevation angle limits rather than the azimuth angle limits for both A1 and A2 UA </w:t>
      </w:r>
      <w:proofErr w:type="spellStart"/>
      <w:r>
        <w:t>ownship</w:t>
      </w:r>
      <w:proofErr w:type="spellEnd"/>
      <w:r>
        <w:t xml:space="preserve"> classes against non-cooperative intruders.  Notionally increasing the ATAR elevation FOR limits may provide greater benefits than increasing the azimuth limits given this encounter set and its encounter characteristics.  This potential trade space can lead to earlier declaration of non-coop intruders and should be analyzed based on encounter sets representing specific </w:t>
      </w:r>
      <w:proofErr w:type="spellStart"/>
      <w:r>
        <w:t>ownship</w:t>
      </w:r>
      <w:proofErr w:type="spellEnd"/>
      <w:r>
        <w:t xml:space="preserve"> operations.</w:t>
      </w:r>
    </w:p>
    <w:p w14:paraId="24E78D14" w14:textId="77777777" w:rsidR="00C57F47" w:rsidRDefault="00C57F47" w:rsidP="00C57F47">
      <w:pPr>
        <w:pStyle w:val="508-Indent1-11"/>
        <w:rPr>
          <w:noProof/>
        </w:rPr>
      </w:pPr>
      <w:r>
        <w:t xml:space="preserve">With the current ATAR FOR limitations, A2 UAs are expected to exhibit higher probability of intruders remaining undetected, beyond the limits of ATAR FOR late into the </w:t>
      </w:r>
      <w:proofErr w:type="spellStart"/>
      <w:r>
        <w:t>LoWC</w:t>
      </w:r>
      <w:proofErr w:type="spellEnd"/>
      <w:r>
        <w:t xml:space="preserve"> encounters compared to A1 UAs.  This observation is consistent with the late declaration/alerting analysis in </w:t>
      </w:r>
      <w:r w:rsidRPr="008C2F7F">
        <w:rPr>
          <w:highlight w:val="yellow"/>
        </w:rPr>
        <w:t>Appendix</w:t>
      </w:r>
      <w:r>
        <w:t xml:space="preserve"> </w:t>
      </w:r>
      <w:proofErr w:type="gramStart"/>
      <w:r>
        <w:t>I, and</w:t>
      </w:r>
      <w:proofErr w:type="gramEnd"/>
      <w:r>
        <w:t xml:space="preserve"> is generally attributable to the trajectories and encounter characteristics when the A2 UA is operating in the 40-100 KTAS range.</w:t>
      </w:r>
    </w:p>
    <w:p w14:paraId="621C103B" w14:textId="77777777" w:rsidR="00C57F47" w:rsidRPr="002C1DF5" w:rsidRDefault="00C57F47" w:rsidP="00C57F47">
      <w:pPr>
        <w:pStyle w:val="508-Indent1-11"/>
        <w:ind w:left="0"/>
      </w:pPr>
      <w:r w:rsidRPr="00822F65">
        <w:rPr>
          <w:noProof/>
        </w:rPr>
        <w:lastRenderedPageBreak/>
        <mc:AlternateContent>
          <mc:Choice Requires="wpg">
            <w:drawing>
              <wp:anchor distT="0" distB="0" distL="114300" distR="114300" simplePos="0" relativeHeight="251688960" behindDoc="0" locked="0" layoutInCell="1" allowOverlap="1" wp14:anchorId="390C4F0C" wp14:editId="28415514">
                <wp:simplePos x="0" y="0"/>
                <wp:positionH relativeFrom="column">
                  <wp:posOffset>409575</wp:posOffset>
                </wp:positionH>
                <wp:positionV relativeFrom="paragraph">
                  <wp:posOffset>66675</wp:posOffset>
                </wp:positionV>
                <wp:extent cx="5943600" cy="3551555"/>
                <wp:effectExtent l="0" t="0" r="0" b="0"/>
                <wp:wrapTopAndBottom/>
                <wp:docPr id="28" name="Group 28"/>
                <wp:cNvGraphicFramePr/>
                <a:graphic xmlns:a="http://schemas.openxmlformats.org/drawingml/2006/main">
                  <a:graphicData uri="http://schemas.microsoft.com/office/word/2010/wordprocessingGroup">
                    <wpg:wgp>
                      <wpg:cNvGrpSpPr/>
                      <wpg:grpSpPr>
                        <a:xfrm>
                          <a:off x="0" y="0"/>
                          <a:ext cx="5943600" cy="3551555"/>
                          <a:chOff x="0" y="0"/>
                          <a:chExt cx="5943600" cy="3551555"/>
                        </a:xfrm>
                      </wpg:grpSpPr>
                      <pic:pic xmlns:pic="http://schemas.openxmlformats.org/drawingml/2006/picture">
                        <pic:nvPicPr>
                          <pic:cNvPr id="29" name="Picture 29"/>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243580"/>
                          </a:xfrm>
                          <a:prstGeom prst="rect">
                            <a:avLst/>
                          </a:prstGeom>
                        </pic:spPr>
                      </pic:pic>
                      <wps:wsp>
                        <wps:cNvPr id="30" name="Text Box 30"/>
                        <wps:cNvSpPr txBox="1"/>
                        <wps:spPr>
                          <a:xfrm>
                            <a:off x="701749" y="3263900"/>
                            <a:ext cx="5003800" cy="287655"/>
                          </a:xfrm>
                          <a:prstGeom prst="rect">
                            <a:avLst/>
                          </a:prstGeom>
                          <a:solidFill>
                            <a:prstClr val="white"/>
                          </a:solidFill>
                          <a:ln>
                            <a:noFill/>
                          </a:ln>
                        </wps:spPr>
                        <wps:txbx>
                          <w:txbxContent>
                            <w:p w14:paraId="2E367A50" w14:textId="77777777" w:rsidR="00C57F47" w:rsidRPr="003C6D30" w:rsidRDefault="00C57F47" w:rsidP="00C57F47">
                              <w:pPr>
                                <w:pStyle w:val="Caption"/>
                                <w:rPr>
                                  <w:rFonts w:ascii="Times New Roman" w:eastAsia="Times New Roman" w:hAnsi="Times New Roman"/>
                                  <w:b/>
                                  <w:bCs/>
                                  <w:i w:val="0"/>
                                  <w:iCs w:val="0"/>
                                  <w:noProof/>
                                  <w:color w:val="000000" w:themeColor="text1"/>
                                  <w:sz w:val="22"/>
                                  <w:szCs w:val="22"/>
                                </w:rPr>
                              </w:pPr>
                              <w:bookmarkStart w:id="87" w:name="_Ref38398579"/>
                              <w:r w:rsidRPr="003C6D30">
                                <w:rPr>
                                  <w:rFonts w:ascii="Times New Roman" w:hAnsi="Times New Roman"/>
                                  <w:b/>
                                  <w:bCs/>
                                  <w:i w:val="0"/>
                                  <w:iCs w:val="0"/>
                                  <w:color w:val="000000" w:themeColor="text1"/>
                                  <w:sz w:val="22"/>
                                  <w:szCs w:val="22"/>
                                </w:rPr>
                                <w:t xml:space="preserve">Figure K - </w:t>
                              </w:r>
                              <w:r w:rsidRPr="003C6D30">
                                <w:rPr>
                                  <w:rFonts w:ascii="Times New Roman" w:hAnsi="Times New Roman"/>
                                  <w:b/>
                                  <w:bCs/>
                                  <w:i w:val="0"/>
                                  <w:iCs w:val="0"/>
                                  <w:color w:val="000000" w:themeColor="text1"/>
                                  <w:sz w:val="22"/>
                                  <w:szCs w:val="22"/>
                                </w:rPr>
                                <w:fldChar w:fldCharType="begin"/>
                              </w:r>
                              <w:r w:rsidRPr="003C6D30">
                                <w:rPr>
                                  <w:rFonts w:ascii="Times New Roman" w:hAnsi="Times New Roman"/>
                                  <w:b/>
                                  <w:bCs/>
                                  <w:i w:val="0"/>
                                  <w:iCs w:val="0"/>
                                  <w:color w:val="000000" w:themeColor="text1"/>
                                  <w:sz w:val="22"/>
                                  <w:szCs w:val="22"/>
                                </w:rPr>
                                <w:instrText xml:space="preserve"> SEQ Figure_K_- \* ARABIC </w:instrText>
                              </w:r>
                              <w:r w:rsidRPr="003C6D30">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4</w:t>
                              </w:r>
                              <w:r w:rsidRPr="003C6D30">
                                <w:rPr>
                                  <w:rFonts w:ascii="Times New Roman" w:hAnsi="Times New Roman"/>
                                  <w:b/>
                                  <w:bCs/>
                                  <w:i w:val="0"/>
                                  <w:iCs w:val="0"/>
                                  <w:color w:val="000000" w:themeColor="text1"/>
                                  <w:sz w:val="22"/>
                                  <w:szCs w:val="22"/>
                                </w:rPr>
                                <w:fldChar w:fldCharType="end"/>
                              </w:r>
                              <w:bookmarkEnd w:id="87"/>
                              <w:r w:rsidRPr="003C6D30">
                                <w:rPr>
                                  <w:rFonts w:ascii="Times New Roman" w:hAnsi="Times New Roman"/>
                                  <w:b/>
                                  <w:bCs/>
                                  <w:i w:val="0"/>
                                  <w:iCs w:val="0"/>
                                  <w:color w:val="000000" w:themeColor="text1"/>
                                  <w:sz w:val="22"/>
                                  <w:szCs w:val="22"/>
                                </w:rPr>
                                <w:t>: A1</w:t>
                              </w:r>
                              <w:r>
                                <w:rPr>
                                  <w:rFonts w:ascii="Times New Roman" w:hAnsi="Times New Roman"/>
                                  <w:b/>
                                  <w:bCs/>
                                  <w:i w:val="0"/>
                                  <w:iCs w:val="0"/>
                                  <w:color w:val="000000" w:themeColor="text1"/>
                                  <w:sz w:val="22"/>
                                  <w:szCs w:val="22"/>
                                </w:rPr>
                                <w:t xml:space="preserve"> Probability of Detection </w:t>
                              </w:r>
                              <w:r w:rsidRPr="003C6D30">
                                <w:rPr>
                                  <w:rFonts w:ascii="Times New Roman" w:hAnsi="Times New Roman"/>
                                  <w:b/>
                                  <w:bCs/>
                                  <w:i w:val="0"/>
                                  <w:iCs w:val="0"/>
                                  <w:color w:val="000000" w:themeColor="text1"/>
                                  <w:sz w:val="22"/>
                                  <w:szCs w:val="22"/>
                                </w:rPr>
                                <w:t>for Sub-RDR FOR Entry Encounters.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90C4F0C" id="Group 28" o:spid="_x0000_s1046" style="position:absolute;left:0;text-align:left;margin-left:32.25pt;margin-top:5.25pt;width:468pt;height:279.65pt;z-index:251688960" coordsize="59436,355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APSXZgMAAAQIAAAOAAAAZHJzL2Uyb0RvYy54bWycVdtu2zgQfV+g/0Do&#13;&#10;PZEvcS5ClMCbbIICQWtssugzTVEWUYnkkrSl7NfvGUpymrhF2zxYHpLD4ZkzZ8jL666p2U46r4zO&#13;&#10;k+nxJGFSC1MovcmTf57ujs4T5gPXBa+NlnnyLH1yffXhj8vWZnJmKlMX0jEE0T5rbZ5UIdgsTb2o&#13;&#10;ZMP9sbFSY7E0ruEBQ7dJC8dbRG/qdDaZnKatcYV1RkjvMXvbLyZXMX5ZShE+l6WXgdV5Amwhfl38&#13;&#10;rumbXl3ybOO4rZQYYPB3oGi40jh0H+qWB862Th2EapRwxpsyHAvTpKYslZAxB2QznbzJ5t6ZrY25&#13;&#10;bLJ2Y/c0gdo3PL07rPi0WzmmijyZoVKaN6hRPJZhDHJau8ngc+/so125YWLTjyjfrnQN/SMT1kVa&#13;&#10;n/e0yi4wgcnFxcn8dAL2Bdbmi8V0sVj0xIsK1TnYJ6q/frIzHQ9OCd8ejlUiw2/gCdYBTz/XE3aF&#13;&#10;rZPJEKT5pRgNd1+39ggltTyotapVeI7yRPEIlN6tlFi5fvAN5Rcj5VimU9nsgoihLeTV7+GU04MR&#13;&#10;Xz3T5qbieiOX3kLZ6DfyTl+7x+GrA9e1sneqrqlOZA+poQveqOg77PQKvTVi20gd+pZzskaWRvtK&#13;&#10;WZ8wl8lmLaEg97GYosho9wAVWad06Mvsg5NBVHR+CRx/Azvh5tl+IYJ+wUkZeejtfQqbncwX57G1&#13;&#10;9zoBh86He2kaRgawAgOKwzO+e/ADmtFloLQHEJEBD7UCrig/sofRAX+/1YWPFbcSECjsiyTmaJO+&#13;&#10;C5+off40HcNU7LvoRl3IQof5ofq0/QdUnU2mZyeQGHXd7HR+gRZEIJ7t+3IymZ+PfTk7Pzvt2/K9&#13;&#10;pKGcplbFqDRi86Z2bMdx9baVCjKK9Y1XrQmRNrSr1wTNoK3HrMgK3bqLd9TZyMTaFM8gwhmUEox5&#13;&#10;K+4UznvgPqy4ww2OSbxK4TM+ZW3aPDGDlbDKuP++N0/+KClWE9biRcgT/++W01VQf9QoNkKG0XCj&#13;&#10;sR4NvW1uDDJFBwBNNLHBhXo0S2eaL3islnQKlrgWOCtPwmjehP5dwmMn5HIZnfob5UE/WtxD0yhY&#13;&#10;4vWp+8KdHaQcUM9PZpTTgaJ7X2LZ2+U2gOkod+K1Z3GgG9KOVnxqYL16y74dR6+Xx/vqfwAAAP//&#13;&#10;AwBQSwMECgAAAAAAAAAhADLCbz8DLAEAAywBABQAAABkcnMvbWVkaWEvaW1hZ2UxLnBuZ4lQTkcN&#13;&#10;ChoKAAAADUlIRFIAAAWXAAADDQgGAAAA5N1KgwAAAAFzUkdCAK7OHOkAAAAEZ0FNQQAAsY8L/GEF&#13;&#10;AAAACXBIWXMAACHVAAAh1QEEnLSdAAD/pUlEQVR4XuzdB5xTxd7/8SuKvffevVRRiiAgYKNZUREV&#13;&#10;y1XEjr2i2K71Wq69K6gPYsfeHgsCgo0/oAIqIjwookjvnfnvdzKTPTk5yUmWXdgkn/frNa/dM2fO&#13;&#10;Sdlkd/PN5Df/MAAAAAAAAAAA5IlwGQAAAAAAAACQN8JlAAAAAAAAAEDeCJcBAAAAAAAAAHkjXAYA&#13;&#10;AAAAAAAA5I1wGQAAAAAAAACQN8JlAAAAAAAAAEDeCJcBAAAAAAAAAHkjXAYAAAAAAAAA5I1wGQAA&#13;&#10;AAAAAACQN8JlAAAAAAAAAEDeCJcBAAAAAAAAAHkjXAYAAAAAAAAA5I1wGQAAAAAAAACQN8JlAAAA&#13;&#10;AAAAAEDeCJcBAAAAAAAAAHkjXAYAAAAAAAAA5I1wGQAAAAAAAACQN8JlAAAAAAAAAEDeCJcBAAAA&#13;&#10;AAAAAHkjXAYAAAAAAAAA5I1wGQAAAAAAAACQN8JlAAAAAAAAAEDeCJcBAAAAAAAAAHkjXAYAAAAA&#13;&#10;AAAA5I1wGQAAAAAAAACQN8JlAAAAAAAAAEDeCJcBAAAAAAAAAHkjXAYAAAAAAAAA5I1wGQAAAAAA&#13;&#10;AACQN8JlAAAAAAAAAEDeCJcBAAAAAAAAAHkjXAYAAAAAAAAA5I1wGQAAAAAAAACQN8JlAAAAAAAA&#13;&#10;AEDeCJcBAAAAAAAAAHkjXAYAAAAAAAAA5I1wGQAAAAAAAACQN8JlAAAAAAAAAEDeCJcBAAAAAAAA&#13;&#10;AHkjXAYAAAAAAAAA5I1wGQAAAAAAAACQN8JlAAAAAAAAAEDeCJcBAAAAAAAAAHkjXAYAAAAAAAAA&#13;&#10;5I1wGQAAAAAAAACQN8JlAAAAAAAAAEDeCJcBAAAAAAAAAHkjXAYAAAAAAAAA5I1wGQAAAAAAAACQ&#13;&#10;N8JlAAAAAAAAAEDeCJcBAAAAAAAAAHkjXEaVWbFihTn++OPNAw884HrSTZs2zVx++eVmn332Maed&#13;&#10;dpqZPHmy25Mun7EAAAAAAAAAqhbhMqrMfffdZ/75z3+ae+65x/Wkeuedd+x+tc6dO5vatWvb7+++&#13;&#10;+243oty7776b81gAAAAAAAAAVY9wGVXilltuSYbBUeGyZjVrX+PGjV1PwtFHH237p0+f7noyj+3U&#13;&#10;qVPaWAAAAAAAAACrBuEyKtXPP/9smjdvbkPfbt262a9R4fLtt99u982dO9f1JGhb/V27dnU9xtxx&#13;&#10;xx22b86cOa4nwY896aSTXE+qt9825ogj3EaZU0815rnn3AYAAAAAAACAlUK4jEqlGssNGjQwAwYM&#13;&#10;SIa/UeFy06ZN7b7ly5e7nnKtWrUy++67r9syplmzZhnHtm7dOmWs98UXZQ/uske3mkLliy4q3+7f&#13;&#10;3w0CgDxcfbUx229vzIIFxixbZkydOsacfrrbCQAAAABACSJcRqUaP368LWMh2cLlvffe285wjnLM&#13;&#10;McfY4+bPn2+3FVZnGnvsscemjPWWLCkPk8NN6wu+9lrm9sYbxnz11appEyYY8/vvVd8mTXJ3DIAK&#13;&#10;OeOM8t8hu+1mzDbblG/rDSwAAAAAAEpR2ctioGpkC5e1IF/79u3dVqrTTz/dHjdz5ky7nW2sL73h&#13;&#10;xwbNm1ce/tBoNFpVtS22MGW/hxJN74OpHX54oizPaaepLTNnnDGjrE013buPL2s/m3POGV7WvjHn&#13;&#10;nTe4rH1mzj//Q3PBBW+bCy/sby66qJ+5+OLnzaWXPmbbZZf9t6zdY6644t9l7WZz1VVX0Wg0Go1G&#13;&#10;o9FoNNoqa1OnTnVJC5Cu7GUxUDWyhcu1atUyHTt2dFupzjzzTHvcjBkz7Ha2sd27d08ZG9StW3oI&#13;&#10;RKPRaMXTlru2zLWlttWokWhrrploNWsm2tprLzXrrpto//xnojVqtNS0bbu07Pduol1++VJz881L&#13;&#10;TZ8+ifbZZ4k2blyiLV26eprq9E+bNi1yH41WDK1JkyaR/TRasbR69epF9tNoxdD+/PNPc++990bu&#13;&#10;o9GKoT377LPm//7v/1zSAqQre3kKVI2Kzlw+7bTT7HF+NnKdOnVynuXsaeG+6DAmMaNw+PBV0z77&#13;&#10;bNU01ZFeVa1371XTHnnEmP/+d9W0G25YNU01e1X/u7LbfvsNKfu6IqUvMWO26pvW0zzqqFXT2rRZ&#13;&#10;Na1lS2P22Se9Rf0+Udtkk0RbY43o/bTUtummibbrrommsvlq/v7v1CnRVM9a7ZJLjDn44GHmmmsW&#13;&#10;mttuM+b++4157DFT9k+uMS+9ZMybbxrz0UfGDBhgzDffGDNihDHjxiXKDk2fbsr+Prg/DEA1tt9+&#13;&#10;+7nvgOJUv3599x1QfDSj8379gwIUqf/5n/8hXEZWZS/zgKqRLVzOVke5U6dO9rjFixfb7WxjfX3m&#13;&#10;RYsWuZ5yBx2UCDLee+//lbX/NTVqJD6+DhSbSy+9NFnrHFXjzjvLw9G11jJm3XXLtxV8V5alS03Z&#13;&#10;P27G/PyzMQMHGvPhh/pnzphHHzXm1luNOfvsROvc2ZgOHYxp3DixsOD66yfaeuslmq6f2tprJ1rN&#13;&#10;momm666m34dqBOK5t513TjTd361aGXPyyYl2wQXG9OxpzOOPJ9r77yea3mAcPTpRoklNSwOoaUFI&#13;&#10;Nf3ZUtOfOq0T4JsWi1SLWMMWRYxwGcWOcBnFjHAZxY5wGXHKXi4BVSNbuNysWTO7b3nEq2cFyfp4&#13;&#10;qLf//vtnHNuiRQvTWOlKBL1onzzZmP/3//6f+d///V/7oh4oRoTLq8bNNyeC2bJfbTb8U8h46KFu&#13;&#10;ZxGYPTvRZs1KLAL644+J9sMPiRnBn36aaJoprKbQ2wffDz5ozC23JJpmGp97bmKhQ7XDDjPmwAP1&#13;&#10;u1zhgjF77ZVYEHHzzRMBd1SQS0ttG22UaNtvn2i1aiWa/lSq6c1UNT/LX6G3Plmgn4M+yXDddYmm&#13;&#10;T2po1rc+3aP2zjvGfP65MUOHJoJwvakxZYox06aZst8p7oGBVYJwGcWOcBnFjHAZxY5wGXHKXrIA&#13;&#10;VSNbuPzggw/afXPmzHE9CSpvof5TTjnF9ZSPna3UI2DWrFm2/2S9is7Ch8tAsSJcRrG788477e/8&#13;&#10;KAr6f//dmPHjjfnyy0R5jFdfTYSnep33738bc+WVxpx1VqKMi6osaebxbrsl2k47Jdp22yXaVlsl&#13;&#10;mi/fseGGieZng/vZ31EhMC21adb8DjsYs+eeelNZ5U2MOe64RLkThd7/+U+iPf20MS+8YMr+Vidm&#13;&#10;7P/6a6JNnJhof/yRaAq+1bTMgpr+hVDzs8E187uQ6LrrflKwr3BZQb8ec+6DW0BRIVxGMSNcRrEj&#13;&#10;XEacsn9pgaqRLVwW7VPJi2BJi0MPPdT2h0OEfMaGES6j2BEuo9hlC5dXJ1/yQrPZ//47UdJETcHo&#13;&#10;mDHGDBuWaApM1T74INFef92Yl19OzCJW06x4tR49Eq1Ll8SMbz8juV69RFPoTbCdW/OlYvTGwJZb&#13;&#10;lpc12X13rftgTKNGiaY3GtT0poPaMccYc8IJxpxzTqJdf32iaXa+mup8q+yJZvGr9Ilm9qsp9M63&#13;&#10;lImun66rStZst12v5HXXzH6g2BAuo5gRLqPYES4jTtm/sEDViAuXP//8c7s/3F7SK7eQTGNffPFF&#13;&#10;NyIzwmUUO8JlFLvqGi4XKoWgKhuVKB2VmPH97ruJ9tRTiRnfKnFy1VXGnH++MV27JkJXLbio8iYN&#13;&#10;GyaaAu+6dY3ZY49E23HHRPOzvzfeONHWWSfRfHhKy95UwmTqVOpuo7gQLqOYES6j2BEuI07Zv7BA&#13;&#10;1Vi2bJkZNmyYmaTinRlMnz7dPPfcc+acc86xf5D/0OdeM8hnbBDhMood4TKKHeFy8Vi4sLzpRzpz&#13;&#10;pjF//WXMn38mSmCMHZto33+faCNGGPPtt8Z88UWiqeSJmp9JfO21iXbGGcYcf7wxHTsmmg/At902&#13;&#10;MTM4KsSt7k3XW2VFtKbx1VcnZkoDhYpwGcWMcBnFjnAZccr+dQWKG+Eyih3hMood4TJWN/2K9TWf&#13;&#10;VQZDQa9f5FIfourdOxF233GHMb16GXPxxcacfXaixEanTsa0a5dorVsbc8ABiZIcm2ySHijn2jQj&#13;&#10;XCH6888bM2RIIqAHqjPCZRQzwmUUO8JlxCn79xQoboTLKHaEyyh2hMsoRsGwePPNH0vZLnvIm5Yt&#13;&#10;U8fENS2gqHIk++6bKGmisidAdUG4jGJGuIxiR7iMOGX/igLFjXAZxY5wGcWOcBnF6OuvE6Hw008b&#13;&#10;s99++5m7706UwvjtNzcgYNo0Y559NjEjWgsQanHCcLicrW2/vTGdOxvTt68xn31mzIwZ7sTAKkK4&#13;&#10;jGJGuIxiR7iMOGX/bgLFjXAZxU71zQmXUcyWL1/OYxxFafHixNelS5far6pFnauyX/1mwQJjRo0y&#13;&#10;5qyzNPs5PVTO1tZay5h1100syvjOO+6kQBXxj3GgGOl/FP2vAhQrwmXEKfvXEihuhMsAAKCUjB9v&#13;&#10;zAsvGNOjhzEtWqQHy9nammsaU6+eMd27G/PMM4nwGgAAlC7CZcQp+xcSKG6EywAAAAlDhxpz8snG&#13;&#10;rLdeogxHVMCcrR15pDGffJKYNc1kVAAAih/hMuKU/YsIFDfCZQAAgGiqOPPrr8a8/rox559vTJMm&#13;&#10;6YFytqaQukEDY84805iHHzbmxx/diQEAQFEgXEacsn8JgeJGuAwgaGXq4lVV7d+VOS/1iAFUlT//&#13;&#10;NObVVxMznbfbzpgNN0wPl7O1jTc25oQTjPnmG2OmTDFm/nx3YgAAUDAIlxGn7N8+oLgRLgOQm2++&#13;&#10;2ey4447mH//4h23bbLONOe+889zezCZPnmwOPPBAs+6669rj1lhjDbPvvvuaIUOGuBEVM3fuXNOx&#13;&#10;Y0ez8cYbJ6/TTjvtZG644QY3IrOFCxeao48+2my66aYpx95yyy1uBABUjXnzjBk2zJh+/RKzlXfY&#13;&#10;IT1UztY22cSYffYx5pxzjPnoo0SADQAAqi/CZcQp+xcPKG6Ey0BpW7Rokdlkk02MD2EVDm+22WYp&#13;&#10;2+O1+lWEd999NzlOTefxIbNa+/btKzQLeuLEiSnn1fVZb731kttbbrmlvd5Rfv7557Rja9asmdyu&#13;&#10;VatWhWdmA8DKGDfOmDvuMObgg43ZYw9j1l47PVzO1nbc0Zi779b/bsb88Ycxixe7EwMAgNWGcBlx&#13;&#10;yv6NA4ob4TJQ2urVq2d88PrUU0+ZZcuW2X7NHNbsX/UrnA0bNWpU8jgFv7/99pvbY8zw4cOTge5Z&#13;&#10;Z53lenOzdOlSs84669hj9VUzo71vvvkmeZnNmjVzveWmT5+e3L/XXnuZGTNmuD3GvPHGG8l9Z5xx&#13;&#10;husFgNVr5kxjRo9OzHTu0iU9UM7W1ljDmC23TNR0PvdcYwYMcCcFAACrDOEy4pT92wYUN8JloHT9&#13;&#10;+OOPxgeur6pwaARfKqNVq1auJ0FlJtSvshU+kA4Kzj6ePXu264334YcfJo+Lmp38wgsvJPeHaykf&#13;&#10;euihtn+XXXZxPal69OiRPBYAqjuFznfeaUy7dsbUqpUeLmdrCp6bNzfmrrsSofPvv7uTAgCASkW4&#13;&#10;jDhl/5oBxY1wGShdqmmsoHWrrbbKuOjdzJkz7RiVxwiO8SFtnz59XE+6Pffc04456aSTXE+8q6++&#13;&#10;2h6z8847u550/rK//vpr15Pg+zWrOoquv/ardMcf+kw5ABQQ/QrWe3X6oMhjjxlz2GGJIDnXtuaa&#13;&#10;xmy6qTG7727MVVcZ8+WX7sQAAKDCCJcRp+zfMKC4ES4DpcuHseFZyUFLlixJjvvuu+9snw+c1aJm&#13;&#10;LXu33367HbO7kowc3XnnnfYY1W+OCrxVL9lfdjBEHjx4sO1bU+kJAJSY6dONGTrUmHvvNeaII4zZ&#13;&#10;a6/UYDmubbGFMa1bG/PII8Z89lkiwAYAAPEIlxGn7F8toLgRLgOly4e0//rXv1xPOtVA9uPefPNN&#13;&#10;2xesfZzNf//7XzumRo0arife6NGjk+f+PeJz3KrhHHXZ7dq1s33hkhgKo7MF4ABQrLR26cKFxvz6&#13;&#10;a2IhwT33TA2U45p+da+zjjF16xrz/PPGzJrlTgwAAJIIlxGn7N8qoLgRLgOla6211jIKZJs0aeJ6&#13;&#10;0qnusQ9z71LxzjIKa33ftGnTbF+Uk08+OTluoRKOHGnBPX/cv//9b1sbWr+rTjvttGT/W2+95UYn&#13;&#10;bLjhhrb/vPPOszWeW7RokRzrmxYB1KxrACh1f/5pTP/+xlx5ZWKm8wYbpIfL2dpWW+l3vDEPP2zM&#13;&#10;V18ZM2+eOzEAACWGcBlxyv51AopbtnBZodL5559va60qmGnQoIEZO3Zsxtqsnvbr4/O1a9e2x+n4&#13;&#10;q666yixevNiNqBid9/vvvzd16tRZ6fNqNuMGZa+k1l57bdeT2Zw5c8zxxx9vL1NNJQTmzp3r9uZO&#13;&#10;11+zKnWZf+pVHbCa9ezZM/lcyvQ8uv/++5OP/Wuvvdb1KlxI9GkmcRQ93v0YtXl5Jg/6HeJ/9wTb&#13;&#10;lltuGXld11tvPbv/2WefTR5Xs2ZNs/7669vnXPAc+QTdAFBqfvzRmMsuM2W/P03Z78/E4oBlvzpz&#13;&#10;bgccYMyLLxozf74p+33tTgoAQJEiXEacsn+PgOKWKVy+/vrry14gpIY6vu22224Zw1UFsTvssEPk&#13;&#10;cWoKsyoi7rzXXHONG5mb4IzKbC6//PKUywm2Y4891o3KzZVXXpk8lnAZ1UGwdvI+++zjessFy1+o&#13;&#10;BZ+/3bt3T/a/8cYbrjdBb9506NAh5dh8wuVevXolj1NA3Lx5c9OoUaNkn2Yp642mIB8uq+ayvoZ/&#13;&#10;r2nxPz9Te/PNN3e9AIBcTJpkzPvvG3Pjjca0bZseKGdrKq+xxx7GHH+8MfoAzLBh7qQAABQBwmXE&#13;&#10;Kft3CChuUeHyk08+WfZiIBHibLXVVsm6p/qqbfWvu+66kbP/Ntpoo+SxF198ses15tZbb03OJrxM&#13;&#10;02HyFDzvRRdd5HqNue2225LnvfTSS11vdsOHD0+eSy2Tl19+OTnG16TVbMwePXok+xWw5eLnn39O&#13;&#10;HqNGuIzqQrORg4/N9u3b2xB5iy22sNt67tWtW9d+f6NSBUe1mDX73x+nwFfPjc6dOyf79DvAfz9f&#13;&#10;U9hy8OijjyaP6d27t+st16ZNm+T+6VrByvHhstorr7zielMNGjQoOUbPSQDR9DdK9c/HjBlj/vrr&#13;&#10;L/uGUS70qYKJEyfaTx7oOfb333/bv5sVoTek8mm5Gj9+vG1x9D+OXiiOHDnSjBs3zszKo+CwbvdP&#13;&#10;P/1kfvjhBzNp0iT7+7JY6V9Bhc4XXGDMTjsZs9lm6eFyXDvuOP3PZczkyZpM4E4MAECBIFxGnLJ/&#13;&#10;d4DiFhUu+/Bl//33T3tRqFqrPmg67LDDXG/CJZdckjx28ODBrrfciBEjkvvz+Vi6QuNs59ULP79/&#13;&#10;wYIFrjeaZlxrJqQfr5aJ3x8M1Lx33nnH7lOwHQy4oixZssRsvPHGyfOpES6jOlGIG3x8+qYZwwqV&#13;&#10;9txzT7v92muvuSMS9DxWuZzwcWp6cyb4pkquAZMff/bZZ7uedCqNoTENGzZ0PeXhsp6T2fjz3377&#13;&#10;7a4HgKe/sZtssknyeeLbZpttZt599103KlrwzaRg06eOFLTmK+pc2VouTjzxRDs27vdEcOHQYNtv&#13;&#10;v/2yBsUzZsyw5a/Cx62zzjq2xFCpUNY/erQxn32mT6IYU6uWfp65N5Xj0Ezn004z5rnn9H+eOzEA&#13;&#10;ANUQ4TLilP17AxS3cLj8+OOPl/1jn3gxpJrLUaZOnZocEwyM/EfO69Wr53rS+TrMmn2YKx8Gq9Zy&#13;&#10;Jr4Oc9x5tXCZxp1zzjn2q1qUvn37Zt0v22+/vd1/7733up5oBx98sB0XnNFJuIzqSG+aqMTM3Xff&#13;&#10;nQxQ9Bz3pSaGDBli+8I0VsdcffXV5qOPPnK9iaBKx2299dauJzstxOefI9neKBo4cGBynN7wEr+g&#13;&#10;n35fZOM/BZGpVjRQqj788MPk80ph6EEHHWSuuOKK5N9XtUceecSNTnXEEUckx+y11162DJRKRwU/&#13;&#10;3aAZ0Pnwx+XS9Dsqjkrj+PGZwmW9mab/Yfy4HXfc0Vx44YXmhBNOsAG7vyz9HxSmhUeD59cColoX&#13;&#10;IljS57jjjqvwTO5i8fffehGemK2s0HnjjVOD5bi27bYq3WbM558b8+uvibrOAACsToTLiFP2LwxQ&#13;&#10;3MLhsl4M+RdB2fgxCqNEAY/vmzJliu2LEiw1kYtcz6uPwced97///a/dr1lUEyZMyDpeMyK1T7O0&#13;&#10;MznjjDPsGL0Iz8RfL5UT0Ywmf5mEyygUepOpoo/b0047zR6nT0HkYujQocnLyiY4I9rXf+/UqZPd&#13;&#10;1ptc2fgZzgq/ACTojZ0aNWrY54beqAmXmRgwYEDyOferEr0AlX7w+1RWK0i/P1TjXPuy/a2MMm3a&#13;&#10;tKwtGIZneuMrSJfvx2cKl59++unkmIceesj1Jih4bteund236aabut5yPkjXAqK6fkG//PJL8v7V&#13;&#10;fYlU+jWuSkWaHK/KafkGzvpx6N+1k082pn9/d1IAAFYRwmXEKft3BShu4XDZzyzeSYXzstAYtXPP&#13;&#10;Pddu//bbb8m+bII1T3OhOs+5jPczJDONUzCtF5Oa1ajFAePCZf+x+wceeMD1pHv99deznkOzOfVi&#13;&#10;Uper+4dwGdWNAg/NVNYbJZk8++yz9jGrGb9Bd911l61/rt8hmfjHu+oo50JlNvwx2crNBGcuq+yM&#13;&#10;qDas78s269mPeemll1wPAK2LoOeF/l6pbnKU8847z47Zd999XU+CX/hWazFE0Yst/7zT39/KoL+n&#13;&#10;/tNSN9xwg+vNrHHjxnbsgQceaL9mCpf99TzggANcTzo/RuG2p3Db94cXG/Weeuqp5BjkbuJEYx57&#13;&#10;TLPjjWnUSG8Q6meQe6tf3xitRasP1Ywd604KAEAlIlxGnLJ/SYDiFg6XfdmIuI+Y+hdIHTp0sNsK&#13;&#10;eHxftoV/+vXrlxw3c+ZM15tZRc6rF51h/iPzfqGvuHBZLzy1TzOyMtELyGzn8HUrH374YbtNuIzq&#13;&#10;xoc+erxnWhDLP2bDAY6vK6oaplGCJXby+Ri4P6Zr166uJ53KbGhMuASPP1aLFEZ59dVXk2OKeYEt&#13;&#10;IF9+XYBDDjnE9aQL/t0MLtDZpUsX2xesgR7mj9MigZVh5513tudTPfi43y9vv/12cmxwvYQo/np+&#13;&#10;9dVXriedr9vctGlT11P+xrxaNn6MFghExc2ebcwffxjzwQf6FJnu1/xa2b+EdvHBE05InAMAgJVB&#13;&#10;uIw4Zf9+AMUtHC7fcccdZf94J178+BmBYVoJ3o9p2bKl6zXJuqyqs5jJHnvskTx2bI5TSPzsJH3s&#13;&#10;PRPVePTn1Ufmg84//3zbr/qRXrZwWbO2/D7N7MxE4VSmc2hWp/qDM7wIl1HdqOyMD5UOPfRQ15ug&#13;&#10;578vDxOetSxa3Ms/nr/88kvXm/D+++8n9z344IOut9wzzzxjnxvhGZCi8f7Y8CcHdH19sKP23Xff&#13;&#10;uT0JWjDL7+vTp4/rTdDMQv+x9NNPP931AhD/vNECupkE/4bp0zjeTTfdZPsyBbb6W++P82VsVoae&#13;&#10;2/58kyZNcr3RNFPaj9X197+3oq5rsNxONnrDWGNU7sNTmQz16VNP2fjz6803VD4tFfLNN3pz0xi9&#13;&#10;P5nvQoJqzZsbc801+jvGTGcAQG4IlxGn7F8MoLiFw2XNDvYvfrQQXRTVLPZjWrRo4XqNOeyww5L9&#13;&#10;+oh6mGYC+f1qua4ef/jhhyePiZr19E3ZK4ngebWojjd58mTbpxqIwbA8W7g8a9as5L7x48e73miZ&#13;&#10;zuH7gx/PJ1xGdaSA1j8u9QaR6oauv/76ydn7alELcWm24K677poco4/E61g913xfq1atImcVBt/E&#13;&#10;CtP4/fbbL7lfby756+TDYbXnn3/eHZFKl+nHqAyOjtV1832acZ3PTGqgFPjnxyWXXOJ60qlUjR83&#13;&#10;atQo16t6uXOT/eESO3oT1n9ySG9krSydz7/h3L17d9ebmf8dpTe8JFu4HCzfkY0W8fXj/CeqfLi8&#13;&#10;xRZb2O1M/HHZQnxULv2IFDrrw3Ivv2zK/r7o55B700NF5cL32ktvpJiy/wvdiQEAcAiXEafsXwqg&#13;&#10;uIXDZVENVv8CSEFy7969zbBhw2zdVD/L0a9+Hpy5LAqA/LHnnHOO+eijj+yLOs0UVF+tWrWS+3Od&#13;&#10;uSzh86rWoc7rF9ULntfPXNYsRx+QaZX4oGzhshY28vviProaPodeaPog65NPPnG9CYTLqK70Rk/w&#13;&#10;UwW+HXfccbHlI1SCInycZjrrn6xMsoXLXt++fZMLgQXb3nvvbX8fZfPiiy8mwx7fFEhdd911bgSA&#13;&#10;IF9monXr1q4n3ciRI5PPJy18F6Q3ef0bS5q9q08YBN8Y1vO2MkrR3HLLLfZ8ej4HS3NEuf322+1Y&#13;&#10;lfvysoXL4q/v559/7nrS1alTJznO15AOvqmVSfDNe/1uxeo3a5Zq+Btz330q75IolaEfYa5NCwnq&#13;&#10;w3q33ZYorzF1qjsxAKCkEC4jTtm/DUBxiwqX5aijjir7xznxIijY9IJMM5A7duxot8OlKvRCy88q&#13;&#10;CrfddtvNzhj025nKbkTJdl7NTAqeV2UttK160NqOmt2ULVwOvgDMFoBrFfzwOXwJjvbt27uecoTL&#13;&#10;AIDqKFgjXW+wRvEL3aqFF+nU381gSZtg02zeP/74Y6U/MRD8O9+tWzfXG81/aikcIseFy/7TEbvv&#13;&#10;vnvk9Q2W2VDz95U+5eT7VOM5ioJ7PyZbmS9UD1OmqASKMdtum5i5XPbQKPvZ5d60JMAjjxij5Qw0&#13;&#10;c1ozqAEAxYlwGXHK/jUAilumcFk0A1izhFV3VR9TVx3hhQsX2n3bbbdd2T/P0R/t1IvMF154wdZw&#13;&#10;3WeffUznzp3Np59+6vbqn+7Ei6t86YVeruedOnVqclvX8corr0xpZ599dnK/79MsJ2+dslcS2jd0&#13;&#10;6FDXk+7bb79NnkM0i8pvX3zxxSmXp3bhhRcm92vVfd8PAMDqpL/twfIxb731ltuTeCO1TZs2tt+v&#13;&#10;rfDkk0+6vcZMmzYteazeBP7vf/9r/zbrE0ZHH3108pxnnnmmO6JibrvttuS59MmkTDRDWoG2xn32&#13;&#10;2WeuNyEuXA7Wi9f/Pvpfwvviiy9siY9geR4/c1n8Iqdq4Vrz/lNW6623nv2abW0KVF96OOjfzrvv&#13;&#10;TtR03mST8jA5l7bjjiohlyivEfj3FQBQ4AiXEafs3wCguGULl7PxL6DyPfaNN95IHluZ3nzzzZTz&#13;&#10;arEhv51r0wtDz39E+N///rfrSecX9VGT4MzkfBoAAKubglQfHke166+/3my77bb2e/3N9fyCuipf&#13;&#10;FUVBsz/H66+/7nrzozeXt956a3uOQw45xPVGU3CrcQrEw+LCZTn++OOT1zfc9Mbzr7/+mtwOrqsw&#13;&#10;b968lJrz4XbEEUfYhYX1/WmnneaOQrHQUiM335worbHVVlqMOjVYjmtHH22MPhAwcaL+n3QnBQAU&#13;&#10;BMJlxCn7Uw8Ut3C4rNlAmpH73HPPuZ50Wp3dv1gKfmz0999/N4MGDcpap3jPPfe0x6lmc65yOe8/&#13;&#10;//nPlPNOmTLFlsXI1PwsLDXfF3yx58t+bLbZZq4nnV/AUB+fFc1gCl5GuOkFsb9MvcD0/QAAVAcK&#13;&#10;mNu1a5f8W6W2zTbb2JrKor+J6guWjPLjBg8e7HrStW3b1o7xfy/zpdnR/nJ++OEH15vugw8+sGMU&#13;&#10;AkfJJVwWrRcRnMmt1rVrV7t4of4X0bZmMIdp1vRZZ52VcpxCd12uNGjQwPb17NnTbqN4qfKbgmJ9&#13;&#10;AE7lMcr+7Sv72efe9F7NzjubsuejMXfeqZnz7sQAgGqHcBlxyv60A8UtHC7rhZF/QaSPwkbxdQN3&#13;&#10;1Of7AvysIi12E+Xvv/9OnnuWVlHJkZ8ppUX7ogRLYMzUcuA5yFZzWcaMGZPc70uBBOl+8jOUgh8f&#13;&#10;zoaaywCAQqVZuv5v2F9//WX7VDrK92WjGcu5jMvk1ltvtceqrEQ2wZJXubZ+/fq5o3PTv39/e9xO&#13;&#10;mqKaJ3+ZFZ3BjeKgf68HDFC5lERt5s03Tw2W49o22xijsuNlD0UzerQWonYnBgCsFoTLiFP25xso&#13;&#10;blFlMXw9wWOOOcb1lNOLMP/iSDWZg77//vvkPn1sNMyHxPXr109bKGf69Ol2Jo+aZh0HaZZSLuet&#13;&#10;V/YfetQCPFHiwmVRbUXt10yj8Hn9LGTNbMp1BXzCZQBAoRo5cmTyb5j/u/fJJ5/Y7biZwKq/7I+t&#13;&#10;CF+uI+5TT6siXPaflNJs7Hz5y9QaDUCQ5jFopvOgQXozxZi6dVMD5bhW9i9r2WPTmMMPN+ahhxLn&#13;&#10;AwCsGoTLiFP2pxooblHhsn+xqKaF+55++mnTt29fU7t27WT/Nddc40anCo7RonWvvfaaXVDPB9aa&#13;&#10;7au6hGHBGoaaNRym2dDh81522WXJ89asWTPyvJnkEi7/9NNP9gWzxuhytECPyoXoI8L+2PBiQdkQ&#13;&#10;LgMAqqP77rvP/m3KVraiadOmdswBBxzgehL837URI0a4nnT6P0BjNtpoI9eTH38Z+tu/MuLKYvjL&#13;&#10;eUR1DCLoE11+zPDhw12vMaNGjUr2Z+LLZSgoB/IxfbrWLDGmSxdj9t/fmC23TATKubZddzXmwgv1&#13;&#10;+Ddlj9vEzGkAQOUhXEacsj/HQHHLtKCfahz7F0rhphlImSxZssSWr4g6bo899khZ/CYoLlzOdl69&#13;&#10;GM503kxyCZdFfySClxVs2epLRiFcBgBUR6NHj07+fYqaVRssf6F1F4L8p3z0Nz7K8uXLk8ded911&#13;&#10;rjd3+pSUPz7XTydlEhcud+nSxe7fVWlchEMPPdTu1xvlYf46+vrKQfqb79+s1n0JrCwFxKpOo3Lo&#13;&#10;Wkgw39IaqjCz3XbGtG+vUMSdFABQIYTLiFP2pxcobpnCZU8BqmbwqGmhv1yppnLv3r3Nww8/bJ5/&#13;&#10;/vm8ZhVno/P26dPHnleziCvrvHH0ceBHH33UXu7AgQNdLwAAxUGBqg9I9QkmhcJa0+Cee+5J9p+h&#13;&#10;IrEhweB5hx12sG9Oa3Fg/b3W3+m11lrL7ouql6yFdP2xmeh/ibgxuYoLlxWc+xC4ffv2Zvz48TbQ&#13;&#10;Vtmv5s2bJ4+NWmD4lFNOSV7PV1991b7praZPfvn+xo0bu9FA1VG+8cILxnTtqk8UGqMPDJQ9/HJu&#13;&#10;ZQ91c955xrz4ojFZPpAAAHAIlxGn7M8rUNziwmUAAFD8FAj7hWqjWqdOnTLOHP7xxx8jj/Fts802&#13;&#10;s59ACsslXL7kkktix+QqLlyWTz/9NHl5US0qWBaF8RtssEHkMWp77rmnHQOsanra6umnDyUMG2ZM&#13;&#10;u3bpgXK2pqfLOusYs8UWes6astcN7sQAAItwGXHK/pwCxY1wGQAAeE888YRp1aqV2Wuvvex6B926&#13;&#10;dcsYqAYtXrzY/Oc//zEtW7a0x6qU1fHHH2/ee+89NyLd66+/bm644QbbMnnnnXfs/ptuusn1VJxK&#13;&#10;bOhcN954o+uJpkWGL7zwQrsAsW7L/vvvb2+bai7HeeONN0yHDh3swn+6D1Rqg1IYqK7KnrZm5Ehj&#13;&#10;Hn/cmH/9y5Q9ZtPD5Wxt002NOfhgYy6/3JhXXjHmt9/ciQGghBAuI07Zn0yguBEuAwAAAAhautQY&#13;&#10;raHZooUx665rjNaijAqYM7VttzXmssuMmTnTmIUL9ekId2IAKDKEy4hT9mcRKG6EywAAAADizJ2b&#13;&#10;KK3x2GPGnH22MXvumR4qZ2tbbmnMIYcYc+WVxrz0UqJUBwAUOsJlxCn7EwgUN8JlAAAAACtj6lRj&#13;&#10;nn3WmPr1jdlqK2O0hmdUwJyp7buvMbfdZsyECcZMmZKYOQ0AhYBwGXHK/swBxY1wGQAAAEBlmzat&#13;&#10;fKbzQQclFgWMCpajWs2axuy8szHNmxtz8cVabNOdFACqGcJlxCn7s4ZiN3HiRNOmTZtKa4UW1BIu&#13;&#10;AwAAAFiVtE7oJZcYs88+xmyzjTFrrZUeMGdqmhXdtq0xffrotYwW4XQnjbFihTHBdTkVfgPAyiJc&#13;&#10;RpyyP10odgqXtaJ3ZbW33nrLnbkwEC4DAAAAWJ204J/KYWim84MPGnPAAemhcramRQd32SUx0/n6&#13;&#10;64355Rd34oCNNzamdu3E9yq/oeNUOxoAVgbhMuKU/blBsfPh8k8//WQWLVpU4TZ37lzCZQAAAACo&#13;&#10;REuWGDNoUKI8RuvWxmy/fWqwHNdUjmODDcq3d9wxdf9zz7kLAoAKIFxGnLI/NSh2PlweP36866mY&#13;&#10;pUuXEi4DAAAAQBVT4KxyGGPHGnPnnYkFAYOBca7t6qvdCQGgggiXEafszw2K3fSy/0puvvlmM20l&#13;&#10;i24tW7bMnue7775zPYWBcBkAAABAsdDLuo8/NubMM41p2jT7TOeWLY35+Wd3IABUAOEy4pT9uQGK&#13;&#10;G+EyAAAAgGLmayxnanvu6QYCQJ4IlxGn7M8MkDBgwABz6623mhNOOMHcdNNN5pVXXnF7ChvhMgAA&#13;&#10;AIBidu215UHyeecZU6tW+XawnXiiMQsWuIMAIAeEy4hT9ucFpW7FihXm5JNPtvWU1WqV/Sfiv1fT&#13;&#10;/qqgMhutW7dOuawePXqY5cuXuxHldB0uvfTSlLGdOnWKHBtGuAwAAACg2P3738ZcdJHbKLPuusZ8&#13;&#10;8EHiazhk7tlTr8fcQADIgnAZcQiXYWsyK6x99913XU/CqFGjbND8wAMPuJ7K1ahRI3u5V155pRk4&#13;&#10;cKB55JFH7PaBBx7oRpTr1q2b3XfVVVfZsbfcckvGsWGEywAAAABKmZbN2Wab1IB5nXUSgTQAZEO4&#13;&#10;jDiEyyUgbiG/YcOG2aA2yiGHHGIuv/xyt1V5Tj31VHuZ/fv3dz0JkyZNsv233Xab6zFmzpw5ti98&#13;&#10;Pd5//33b//bbb7ueaITLAAAAAGDKXjsZs8EGqSGzWtlLQpPDh0IBlCDCZcQhXC4BZ5xxhmnZsqX5&#13;&#10;6aefXE+qP/74w4a0C0LFt1SKol69erb+cmVr0KCBqV27dmTJjTZt2pj99tvPbRlz7LHH2uu3dOlS&#13;&#10;15Ogshp16tQx7dq1cz3RCJcBAAAAIGHJEmMeeyw9YN51V63D4wYBgEO4jDiEyyVg0aJF5rDDDrMB&#13;&#10;bePGjc3PP//s9iQo4FW/9qvtu+++KXWXc6lrnC+dv0OHDm4r1XHHHWcvd+7cuXbbX7eoILp9+/b2&#13;&#10;XFH7PMJlAAAAAEh31lnG1KyZGjJvuaUxY8e6AQBKHuEy4hAul5Bff/3VNGnSxAa1hx56qFm8eLHb&#13;&#10;k5gF/OSTTyYDZbXu3bub+fPnuxGVSzOimzdv7rZStW3b1l7+n3/+abf33ntvc9BBB9nvwzp37mzH&#13;&#10;zp492/WkU7h8zz33mM8//zynphrUAAAAAFAKZs3SBJ/UgFlNHxDN8jILQAGbPHlyZB4S1a677jrC&#13;&#10;ZWRFuFyCVNdY4bJC2SOOOMJMnDjR7Vl1tBCfLl8lOYL+/vtv26/2+++/275ss5wVgGvsjBkzXE86&#13;&#10;hctalPDLL7/Mqc2cOdMdCQAAAAClQS+pWrdOD5m7dNE6Pm4QgKIwZcqUyDwkqqlUKuEysiFcLmG/&#13;&#10;/fabrXuscFZh86qkkhc+RH7sscdsWQstzFe3bl0bJIfD5Y4dO9rvw3INlymLAQAAABQ+/d+vTy/u&#13;&#10;vvvuZo899jA33HCD25OfIUOGmN12281tVS69ntHaMOPHj3c90VR+8Oabb7a3Q7dHE3+yfSIz6OOP&#13;&#10;PzbNmjWzt0HHap2dXMsZXn311fYydWz9+vXtR96D/vrLlJ0zNWCuUcOYww5zAwCUFMpiIA7hMmzw&#13;&#10;qgX0FNJeeOGFOf9Ds7KGDRtmw2QfMqs9/PDDplevXimBsf7hyRR+n3TSSXZsXFkMwmUAAACgcC1Z&#13;&#10;ssQccsgh5h//+Edkyydknjp1avK4yvbUU08lz51pQXV54403kuPCTSFzpqB4+PDhZp111ok8Tk33&#13;&#10;USYnn3xy5DFqNWrUMB988IEbmfDhh8bsuGNqyLzBBsY8+aQbAKAkEC4jDuFyCVFNHZWj0IJ9Bx98&#13;&#10;sJml4lqOZg6PHj06GfKuqpnMutyFCxeaBQsW2LrPcsIJJ9jr4LcbNmxoQ+goRx99tB2b7V16wmUA&#13;&#10;AACgsO26667JILRFixb2k5BaH+buu+9O9iuUjaPXDcFwtjJNmzYteV61TOGyrrsf06BBg+RtufLK&#13;&#10;K5P9WpA9LHj+tdde23z77bf2OB3ftWvX5L7tttvOHVGuVatWyf36VKi/zDFjxpj1118/uW/UqFHu&#13;&#10;iAStm/7DD6kBs5oWAXzhBTcIQFEjXEacyv1rimpL/2j54DjYNPM37Pnnn7cf49L+W265xSxdutTt&#13;&#10;qTz6iNiAAQNsuBykbYXfCsE9v8CfD5s9jdU/Y61VGCwLwmUAAACgcL366qs2+FTTQt1hWsfF7//+&#13;&#10;++9db7qvv/46Oc63yqLXJjvuuGPKuTOFy2ussYbdH3zN43344YfJ41XGMKhRo0a2f8stt3Q9qVQq&#13;&#10;wx+rsh/ehAkTkv0vvfSS602100472f1RwbT32GOJULlsWLJttJExQ4e6AQCKEuEy4hAul4AXX3zR&#13;&#10;hrO+hrGnUhLqDy+q5+kfD9U7vuSSS1xP5TnmmGPsZYeDawXB6lfA7ekfRPW9//77ridB/ySp/447&#13;&#10;7nA90QiXAQAAgMKlMnkKPjdQTYYMTjvtNDtG5f7CVFJD9Yl9wLr11lsnv68svuSED4DVosJllbWI&#13;&#10;u2yti6P9uk2eZhn747755hvXm86HxOecc47rMbbsoPp0uzMZN25c8vzTp093vdEuukgBeWrIvP32&#13;&#10;xixc6AYAKCqEy4hTeX9NUW1pcQctehGlefPm5thjj3Vb0bQ6aGWbM2eODYZ1+ZrFrI+n9enTx/ZF&#13;&#10;zURWn/b17dvXzgr46KOP7HamchlBhMsAAABAYdL//n6mrybNZPL555/bMWphKrPn91188cX2nJnG&#13;&#10;VoReL+lcG2+8sS33588dFS5fccUVdt9WW23letL17t3bjll33XVdT2Ihw/XWW8/2//333643nRYT&#13;&#10;1BiVDvGOPPJI26fSiJno/BqjNnHiRNeb2fz5iZC5bHhKa9LEmEmT3CAARYFwGXEq568pqrWrrrrK&#13;&#10;BrGqbRykd7/Vn+mjUVVN/wDWq1fPXgffVFssqn6yZhsoiA6O1ayEmTNnuhGZES4DAAAAhSkY1n71&#13;&#10;1VeuN51qB/txYQqXd9hhh5RFwDONzZeC6jXXXNOe67vvvosNl/fZZx+779RTT3U96XKZ3RxF10Vl&#13;&#10;LXScJhjlQ9fVX6ZqO+dD8310VYPtlFOMmTfPDQBQ0AiXESe/v1YoSAprfSDbsmVL+4+MFnTQtspe&#13;&#10;rG6auax/Bufl8N+HPqKlRSa0OGGuCJcBAACAwqR1V3zoOWjQINebTjWG/bgpU6a43oSoMg9+7Mry&#13;&#10;s6J9KcG4cLlmzZp235133ul60k2aNCl5jnzodvrjPvvsM9ebG7021HGq56yQOl+6qQ0apAbMa69t&#13;&#10;zGWXuQEAChbhMuKs/F9TFAQFzKeffrqtAabZwk2bNrV1wUoB4TIAAABQuHwdYS30nYlqDPtg9Ysv&#13;&#10;vnC9mfmxK+OVV16x59heBYeduHDZ73v44YddT7pgoJ6rRYsWJY/ZdNNNXW9unnvuueSxwbVvKkJz&#13;&#10;gHbeuTxg9u3++3W73CAABYVwGXFy/2sFFCjCZQAAAKBwXXnllTb4VBs6dKjrLacSejVq1EiOGThw&#13;&#10;oNuTmR+7MvxlBj9VmWu4rPVmsvHjcrXHHnskj1H95FzptZKvad2mTRvXu/Jee80YlYzWTfBts82M&#13;&#10;6dfPDQBQMAiXEWfl/pqiIKi2sv55yaU+cTZ+0b1ffvnF9RQGwmUAAACgsK2//vo2AFXTmjIjRoyw&#13;&#10;5fIeeeQR26fZun5/Vc9cDtY2fvzxx11vQq7h8pNPPul6ovlxcfRab+utt06Oz6ccxttvv508bs89&#13;&#10;97Qzpivbo4/qZ5cIl33bYgtjIt4jAFBNES4jTsX+mqKgaLVf1dBSbeOVsXTpUnuet956y/UUBsJl&#13;&#10;AAAAoLDNmjXLrLfeeskwNNg081b7/facOXPcUZn5sRVxzz332GMbNGiQVp94VZfF2GijjZJjJ0yY&#13;&#10;4Hrj3Xrrrcnj6tatG7moemUpexlpnnqqPFz2beutjfnjDzcIQLVFuIw48X+tUPB8uKxfCApZK9o+&#13;&#10;+OADwmUAAAAAq819991nmjRpYnbddVf79X4V83V8WJqLfMYGBWsba9a0PtkZbE888URy/+23357s&#13;&#10;9zbeeGO777bbbnM96X777bfkOTLRa5y11lrLjlG4rgXSc3XiiScmz3/YYYe53qqnD9KWXXTZ5aY2&#13;&#10;VeOYOtUNAlDtEC4jTua/VigaPlyurEa4DAAAAKA6GTlypA1LswWyQfmMDQrOkM6neaprrO2uXbu6&#13;&#10;nnRDhgxJOy4oWM5igw02MAsXLnR74m211VbJY2+88UbXu2otWmTMwQenBsxrrGFM8+ZuAIBqhXAZ&#13;&#10;caL/WqGoqNayPvZUWe377793Zy4MhMsAAABA4VKgq/rKP//8s+tJd+6559rAdPvtt3c92fmANV8q&#13;&#10;ubHffvtlbI0bN06eu379+sl+T7OZtW8zrW6XgWZja8wmm2ziesq9+uqryfM3atQor3IWtWrVSh77&#13;&#10;mlbcW8207uDee6eGzGpXXJEIoAFUD4TLiJP/X1OgwBAuAwAAAIWrc+fONhDdYYcdXE8qBawqDaEx&#13;&#10;Cl9z4UPWyhZXc1kBjd+faQE9Bc/af/7557ueBIXr/timTZu63niqC626yv7YH374we2pHnQ3rbNO&#13;&#10;asCs1revrrsbBGC1IVxGnMr/awpUM4TLAAAAQOFSGJotGPWlJrTgnxYhz4U/XzbPPPOMraH8lFaj&#13;&#10;y1FcuCx+ET6F5eGZx6rF7I/XJ1A9BdE+dM4Usmfy7rvvJs9ZnV8XffqpMZqsXXY1k22DDYzJsvYh&#13;&#10;gFWAcBlxCJdR9AiXAQAAgMKmtV98QHrJJZeYsWPH2oXy1l13XdunmctT81gVzp8rmw033NCO0WXk&#13;&#10;KpdwWUFxjRo17Bh9ffnll813331nGjZsmDz27rvvdqMTPv/88+S+XJrKc3h+VneubcKECe7I1ePe&#13;&#10;e41Ze+3UkFntq6/cAACrFOEy4mT/awoUAcJlAAAAoLAtWbLEtGrVyoaf4bbWWmuZX375xY3MjT82&#13;&#10;m6oKl0U1pP24cPvPf/7jRpXbeeedI8dmasFwOWp/tra6w2UpuxvNTTeVB8u+1a9vzK+/ukEAVgnC&#13;&#10;ZcTJ/tcUKAKEywAAAEBxmDdvng1fL7/8ctOrVy/z+++/uz2FSTOWr776ant7nnvuOVsfGan+9a/0&#13;&#10;kHnPPY2ZPNkNAFClCJcRh3AZRY9wGQAAAAAK15QpxrRrlx4yH3ywMYsXu0EAqgThMuIQLqPoES4D&#13;&#10;AAAAQOHTRPVGjdJD5p49VTrFDQJQqQiXEYdwGUWPcBkAAAAAisfEicZssklqwLzmmomQGUDlIlxG&#13;&#10;HMLlEjZ37ly7wrK3aNEi06lTJ7sSs9ojjzzi9hQ2wmUAAAAAKD79+xuz/vqpIbOa+gFUDsJlxCFc&#13;&#10;LlHvv/9+MkT2WrZsmezz7dprr3V7CxfhMgAAAAAUp+XLjXn33fSAed11jRkxwg0CUGGEy4hDuFyi&#13;&#10;ateubcPjp556yvWYZKC8dOlSu92hQwe7XegIlwEAAACg+F13XXrIvOOOxnz5pRsAIG+Ey4hDuFyi&#13;&#10;FBp/9913bsuY5557zvaddtpprseYQYMG2b5Jkya5nsJEuAwAAAAApeOQQ9JD5iZNjJk92w0AkDPC&#13;&#10;ZcQhXC5BqrWs0Hi5Pj/knHXWWbZvyJAhrkd/eGfbvt69e7uewkS4DAAAAAClZcYMYzp3Tg+ZjzjC&#13;&#10;mAUL3CAAsQiXEYdwuQQtXLjQhsa+/MWKFStMrVq1bJ8W9fMGDhxo+4YOHep6ChPhMgAAAACUJs1W&#13;&#10;3mWX9JC5SxdjlixxgwBkRLiMOITLJUqh8bHHHmu//+233+x2q1at7LbXtm1b279s2TLXU5gIlwEA&#13;&#10;AACgtGnO1KabpgbM661nzC23uAEAIhEuIw7hcok69dRTbXAcbAMGDLD7Pv/882TfwQcfbPsKGeEy&#13;&#10;AAAAAEAGDzZm881TQ+Y11lCA5gYASEG4jDiEyyVK9ZZ9nWU1/bLwvvnmG9t3wgknFPysZSFcBgAA&#13;&#10;AAAEPflkasCstuGGxnz1lRsAwCJcRhzC5RKlesqqtRxFdZeDi/0VOsJlAAAAAECUK65ID5n32suY&#13;&#10;kSPdAKDEES4jDuFyidLMZC3iVwoIlwEAAAAAmSxebEyPHukh8667avKVGwSUKMJlxCFcLkFz5syx&#13;&#10;4XKTJk1cT3EjXAYAAAAAxJk82ZhDD00PmU87zZhZs9wgoMQQLiMO4XKJ8rWWSwHhMgAAAAAgVzNn&#13;&#10;GrPttqkBsxb9O/FENwAoIYTLiEO4XKImTJhg6tWrZ5o3b24ef/xxM2zYMPPXX39FtkJHuAwAAAAA&#13;&#10;yNcPPyTqL4dD5quucgOAEkC4jDiEyyXKz1zOpRU6wmUAAAAAQEV99JExNWumhsxrrpnoB4od4TLi&#13;&#10;EC6XqLvuuivnVugIlwEAAAAAK6tv39SAWW3rrY158UU3AChChMuIQ7iMoke4DAAAAACoLLfempi5&#13;&#10;HAyZ113XmIkT3QCgiBAuIw7hMooe4TIAAAAAoDJp0b8ePVIDZrXWrY1ZutQNAooA4TLiEC6XuO+/&#13;&#10;/960aNHC1lauVauW7RsxYoTp1auXmT9/vt0udITLAAAAAICqsGiRMe3bR4fMf//tBgEFjHAZcQiX&#13;&#10;S1iHDh1SFu7z4fKQIUPs9t57723mzZtn+woZ4TIAAAAAoCpNnmzMnnumh8ynn+4GAAWKcBlxCJdL&#13;&#10;1DXXXGMD5GOPPdbMmDHDXHXVVclwedmyZebCCy9Mhs6FjnAZAAAAALAqDBtmTO3aqQFzjRrGPPmk&#13;&#10;GwAUGMJlxCFcLlEKjevXr++2TEq47N144412XKHPXiZcBgAAAACsSqNHpwbMauusY8zDD7sBQIEg&#13;&#10;XEYcwuUStGTJEhsaL1y40PVEh8u//PKLHffqq6+6nsJEuAwAAAAAWB3uv9+Y9ddPDZk339yYQYPc&#13;&#10;AKCaI1xGHMLlEjR37lwbGi9fvtz1RIfLM2fOtOP69OnjegoT4TIAAAAAYHVZtiwxYzkYMKtttZUm&#13;&#10;f7lBQDVFuIw4hMslSqHxvffe67aiw+UnnnjCjps9e7brKUyEywAAAACA1U1Bcs+e6SHzvvsaQ3aH&#13;&#10;6opwGXEIl0tUvXr1bHA8atQoux0Ol7XIn/arFTrCZQAAAABAdaFljRo3Tg+ZO3dmJjOqH8JlxCFc&#13;&#10;LlETJkxIhsdNmjQxBx10kP2+Z8+epmnTpsl9Y8eOdUcULsJlAAAAAEB1o7zuiCNSA+Y11jDmrLPc&#13;&#10;AKAaIFxGHMLlEhcMkoOtUaNG5tdff3WjChvhMgAAAACgupo1y5gtt0wNmdVuvz1RrxlYnQiXEYdw&#13;&#10;Gbam8oABA8xHH31kPv30U/Pbb7+5PcWBcBkAAAAAUJ2tWGHMe++lB8ybbmpM795uELAaEC4jDuFy&#13;&#10;ifrss8/MokWL3FY0lc7o0KGDWVbgb5USLgMAAAAACsXbbxuz/vqpIbO2v/rKDQBWIcJlxCFcLlEq&#13;&#10;fTFp0iS3Fa1fv3523NSpU11PYSJcBgAAAAAUkuXLjbn33tSAWW277Yz58083CFgFCJcRh3C5RPTt&#13;&#10;29f+QvBNofH999+f0hdszz77bLL+8vz5891ZChPhMgAAAACgEC1caMwxx6SHzAccYMy4cW4QUIWU&#13;&#10;EREuIxvC5RIxePDgZFicbyt0hMsAAAAAgEI2b14iUA6HzPvu6wYAVYRwGXEIl0uIfhn4ptB4yJAh&#13;&#10;KX3BpkX9ZmnJ2lXgyy+/NK+++qpdVHDJkiWuN9q3335rxw4cONCs0IoHOSBcBgAAAAAUg4kTjWnY&#13;&#10;MD1k7tXLmAUL3CCgEhEuIw7hcolSuBxXc7mq/fjjj6Z27dops6Rr1aplFxsMmzlzpqlbt27KWB37&#13;&#10;888/uxGZES4DAAAAAIqF5ln99lt6wLzmmsb07OkGAZWEcBlxCJex2viQeJwrFDVt2jTTrFkz2/f3&#13;&#10;33/bPq9hw4a2X4G0TJw40ey99962b7lWOsiCcBkAAAAAUIwGDzZm221TQ+a11zbmnnvcAGAlES4j&#13;&#10;DuFyCVu4cKG5+OKLTevWrU2rVq0ytqrwySef2GD4u+++cz0Jf/75p+0/44wzXI8x7777ru0Lz1Ke&#13;&#10;MmWK7b/qqqtcTzTCZQAAAABAMXv88cTM5WDIvMkmxvz0kxsAVBDhMuIQLpeoZ5991gazubSq0K9f&#13;&#10;P3vuOXPmuJ4E1XlWf9euXV2PMS1btrR9y5Ytcz3lmjRpYpo3b+62ohEuAwAAAACKnZYw0ozlYMCs&#13;&#10;tueexnz6qRsE5IlwGXEIl0uUD46vueYaG/DmujheZdLla9Z0sKzFQw89ZPvfe+8912NMgwYNTP36&#13;&#10;9d1Wqk6dOtnxS5cudT3pCJcBAAAAAKXkX/8ypkaN1JB5882NmT7dDQByRLiMOITLJWjJkiU2kO2l&#13;&#10;5WRXo7fffttejwMOOMCcd955pkOHDnb7jjvucCMStJBf27Zt3VaqU0891R6jGc+ZKFw++OCDzbHH&#13;&#10;HptT++qrr9yRAAAAAAAUpj/+MOaYY1IDZgXORx3lBqBkaUJfVB4S1VQulXAZ2RAul6C5c+faQHbx&#13;&#10;4sWuZ/Xo37+/vR4KjxUw+wX6Hn30UTcioVatWqZjx45uK1X37t3tMTNmzHA96Zi5DAAAAAAoVZqL&#13;&#10;VfZyOyVkVjvhBGNClSqBNMxcRhzC5RKlQHawlpVdTZ5++ml7HU4//XQ7k1pUmsPXgu7Ro4ftE4XL&#13;&#10;mtUcxYfLM2fOdD3pCJcBAAAAAKVu/PhEaYxgwKyZzDfe6AYAEQiXEYdwuUT5WsWra/byPvvsY+rV&#13;&#10;qxdZ69mXx1iwYIHd1ozmNm3a2O/DOnfubMdqNnYmhMsAAAAAACS8/74xO+yQGjKvv74pe93sBgAB&#13;&#10;hMuIQ7hcorQAnkJZBbddunQxb731lhk1alRkqwq67MMPP9xtpbrooovs/kmTJtnt/fbbz25HBdGq&#13;&#10;pazF/rItSEi4DAAAAABAOa2rP2RIasCstuGGifAZ8AiXEYdwuUQprM21VQXNWm7cuHFkKOwX6Zvu&#13;&#10;lrE955xz7LYC8SDNulZ/ppDaI1wGAAAAACDapZcas/baqSGzooCvv3YDUNIIlxGHcLlEjRw5MudW&#13;&#10;FY4//ngbDH/77beuJ0GBsvq1GqkPnpctW2b72rZta7e9u+66y/YrPM6GcBkAAAAAgMy0FNLll6cG&#13;&#10;zGq77+4GoGQRLiMO4TJWm5YtW9pwWGU5HnroIXPppZfabbUpU6a4UQk33nij7Vc95gcffNCccMIJ&#13;&#10;dlsLAsYhXAYAAAAAIN78+Vo4Pz1k3n9/Y6ZOdYNQUgiXEYdwGavVrbfeaktk1KlTx349+eSTM9ZP&#13;&#10;fv/99219ZT/2kUcecXuyI1wGAAAAACB3mu+1yy7pIXOXLlrDyQ1CSSBcRhzC5RL12GOP5dwKHeEy&#13;&#10;AAAAAAD5++EHYxo1Sg2YVZ/5hhvcABQ9wmXEIVwuUb78RC6t0BEuAwAAAABQcZMnG7Pxxqkhs9rr&#13;&#10;r2udJDcIRYlwGXEIl0vUa6+9FtlefPFFc+6559pQuXHjxuaLL75wRxQuwmUAAAAAAFaOFv37n/9J&#13;&#10;D5i33FJlLN0gFB3CZcQhXEZGdevWNYcffrjbKlyEywAAAAAAVB5V0Fx33dSQefPNE2U0UFwIlxGH&#13;&#10;cBkZvf3223YG88KFC11PYSJcBgAAAACgcmkm80UXpQbMaqquSRZZPAiXEYdwGRkNHjzYhsvPP/+8&#13;&#10;6ylMhMsAAAAAAFSNmTONadMmPWQ+7jhj/v7bDULBIlxGHMJlZNS/f38bLg8YMMD1FCbCZQAAAAAA&#13;&#10;qtasWcbsv39qwFyjhjEHHeQGoCARLiMO4XKJmjlzZsb222+/2YX9FCyrFTrCZQAAAAAAVo3hw42p&#13;&#10;Vy81ZFa79tpEKQ0UFsJlxCFcLlE+OI5r999/vzuicBEuAwAAAACw6qxYYcyoUekB81prGdOnjxuE&#13;&#10;gkC4jDiEyyXq6quvzth69uxpbrvtNvPtt9+60YWNcBkAAAAAgNXjtdeM2Wij1JB5ww2NefFFNwDV&#13;&#10;GuEy4hAuo+gRLgMAAAAAsHo99JAxa6yRGjKrTZqUmOmM6olwGXEIl1H0CJcBAAAAAFj95s835qqr&#13;&#10;0gPmRo2M+fFHNwjVCuEy4hAul7hRo0aZ2rVrp9RZrlOnjhk0aJAbUfgIlwEAAAAAqF4OPTQ9ZN5l&#13;&#10;F2OmT3cDUC0QLiMO4XIJa9euXUqoHG6tWrUyy5Ytc6MLF+EyAAAAAADVz2+/GdOkSXrIfPbZxixc&#13;&#10;6AZhtSJcRhzC5RLVq1cvGyAfeOCBZu7cua43Yfbs2aZt27Z2f9euXV1v4SJcBgAAAACg+vrzT2P2&#13;&#10;2CM9ZL7mGkLm1Y1wGXEIl0uUn52czVFHHRU7phAQLgMAAAAAUP2NHGnMllumBsw1axpz9dVuAFY5&#13;&#10;wmXEIVwuQUuXLrWh8Zw5c1xPtG+//daO09dCRrgMAAAAAEDheOopYzbaKDVk3mwzY95/3w3AKkO4&#13;&#10;jDiEyyVIZS8UGi9fvtz1RPPjevfu7XoKE+EyAAAAAACFZelSY156KTVgVtt0U2OGDHGDUOUIlxGH&#13;&#10;cLlEKTTu27ev24r2xhtv2HHTpk1zPYWJcBkAAAAAgMLVo4cxNWqkhswqn/HLL24AqgzhMuIQLpco&#13;&#10;hcZqf/31l+tJ58cUOsJlAAAAAAAK2+LFxnTsmBowqzVu7AagShAuIw7hcokaOnRoMjw+8cQTzcMP&#13;&#10;P2zLXzzyyCOme/fuyX2DBg1yRxQuwmUAAAAAAIrDzJnGdOiQHjJ36mRMzNJSqADCZcQhXC5hkydP&#13;&#10;NrVr104GycFWq1Yt8/HHH7uRhY1wGQAAAACA4rJsmTFbbJEeMt90kzExS0whD4TLiEO4DDNw4EBb&#13;&#10;f/nJJ5+0vzQ+//xzs2LFCre38BEuAwAAAABQnAYONGa77VID5vXXN+aBB9wArBTCZcQhXC5xP/30&#13;&#10;U1qQ3KJFCzN8+PCiCZgJlwEAAAAAKG5Dhxqz4YapIbPa22+7AagQwmXEIVwuUXPnzjX169e3JTB+&#13;&#10;//1315vgS2M0a9bMLFq0yPUWLsJlAAAAAABKw113GbPmmqkB8y67GDNsmBuAvBAuIw7hcok66KCD&#13;&#10;bIB87LHHmpmqhh+wZMkS061bN7tfNZkLHeEyAAAAAACl5bLLjKlRIzVk3nVXY8aOdQOQE8JlxCFc&#13;&#10;LlEKjs866yy3Fe3uu++24+bNm+d6ChPhMgAAAAAApUcfxr700tSAWW3vvY2ZPdsNQlaEy4hDuFyC&#13;&#10;VBJDofHymOVTVS5D455//nnXU5gIlwEAAAAAKF1//mlM69bpIXOPHokAGpkRLiMO4XIJWrhwYU7h&#13;&#10;8rhx4+y4l19+2fUUJsJlAAAAAACgkHmvvVIDZtVnPvVUNwBpCJcRh3C5RCk0bt68uduK1rNnTztu&#13;&#10;8eLFrqcwES4DAAAAAADvp5+M2W671JBZ7dFH3QAkES4jDuFyiTr11FNtcHzUUUe5nlQnnHCC3a9W&#13;&#10;6AiXAQAAAABAkD7MraggHDCvvbYxX33lBoFwGbEIl0vUkiVLTK1atZIBclTbf//9zaIiKD5EuAwA&#13;&#10;AAAAADLp08eYGjVSQ+YttzTmo4/cgBJGuIw4hMslrn///mbvvfdOBs36qu0nn3zSjSh8hMsAAAAA&#13;&#10;ACDOuecas8YaqSHzZpsZM3OmG1CCCJcRh3AZRY9wGQAAAAAA5GLWLGPOPDM1YFbr0MGYOXPcoBJC&#13;&#10;uIw4hMsoeoTLAAAAAAAgH0uXGtOoUXrIfOihxsyb5waVAMJlxCFcLnF9+vQx119/venVq1fGVugI&#13;&#10;lwEAAAAAQEX88IMxe+2VHjJfdZUbUOQIlxGHcLlEffrpp2kL+GVqhY5wGQAAAAAArIyRI43ZZZf0&#13;&#10;kPmZZ9yAIkW4jDiEyyXKB8fHH3+8GThwoPn222/NsGHDIluhI1wGAAAAAACVYfBgY9ZcMzVgXn99&#13;&#10;Y55/3g0oMoTLiEO4XIKWLVtmg+VOnTq5nuJGuAwAAAAAACrTLbekBsxqO+9szFdfuQFFgnAZcQiX&#13;&#10;S9CcOXNsuLxw4ULXU9wIlwEAAAAAQGVbssSYBx5ID5l32smYqVPdoAJHuIw4hMslSuHyjz/+6LaK&#13;&#10;G+EyAAAAAACoKsuWGdO1a3rI3LSpMdOnu0EFinAZcQiXS1TDhg1twFwKCJcBAAAAAEBVmz07fdG/&#13;&#10;NdYw5rjj3IACRLiMOITLJWrWrFk2XG7Tpo155plnzPfff28mT54c2Qod4TIAAAAAAFhVJk40pkWL&#13;&#10;1JBZ7YIL3IACQriMOITLJUrBcq6t0BEuAwAAAACAVW3cOGPWWSc9ZH7lFWOWL3eDqjnCZcQhXC5R&#13;&#10;9913X86t0BEuAwAAAACA1eWll9ID5i23NKZvXzegGiNcRhzCZRQ9wmUAAAAAALC69euXPpN57bWN&#13;&#10;GTnSDaiGCJcRh3AZRY9wGQAAAAAAVAfLlhlzySWpAbNaw4aJWs3VDeEy4hAul4CJZb+d9ttvPzN4&#13;&#10;8GDXU27BggW2RdFif9RcBgAAAAAAqFxLlhhz5JHpIbMWAvztNzeoGiBcRhzC5RKgcFkh8cCBA11P&#13;&#10;uWbNmmUMkAmXAQAAAAAAqs7Mmca0a5ceMrdu7QasZoTLiEO4XAKqY7h8//33m3vuuSdrmz17thud&#13;&#10;8MMPP5gzzzzT7L333ubYY481X375pduTHeEyAAAAAACozlR3uV691IB5jTWMufFGN2A1IVxGHMLl&#13;&#10;ElAdw+UGDRrYc2drf/zxhxttzAsvvJDsP/30003t2rXt91dddZUbkRnhMgAAAAAAKAQ//pgaMKtp&#13;&#10;0b9rr3UDVjHCZcQhXC4BhVQWY+jQofYyr7zyStdjzPLly21f69BnQs4++2zbr9uXDeEyAAAAAAAo&#13;&#10;JB98YMwGG6SGzGutZUy/fm7AKkK4jDiEyyWgUMLlxYsX28tr1KiR60no1auX7df+IC1EqH6VyMiG&#13;&#10;cBkAAAAAABSaZcuMeeKJ1IBZbbPNjPnpJzeoihEuIw7hcgkolHD5yCOPtJcXLIchTZs2tf2awRym&#13;&#10;66gSG9kQLgMAAAAAgEK1dKkxt9ySHjLvtZcxAwa4QVWEcBlxCJdLQCGEy7///ru9LC3YF6YF/A44&#13;&#10;4AC3leq4446zx82dO9f1pCNcBgAAAAAAxaBVq/SQeddd9WlwN6CSES4jDuFyCSiEcLlOnToZL6tW&#13;&#10;rVqmffv2bitVt27d7HEzZ850PekULh922GHmtNNOy6lpPAAAAAAAQHX0++/GHH10esh80kluQIyP&#13;&#10;P/44Mg+JaoceeijhMrIiXC4BPlxWQHt02W+fYFO/Wrg/uK+q+UX8brzxRteTSuFyx44d3Vaq7t27&#13;&#10;22NnzJjhetIxcxkAAAAAABSb2bON2Wmn9JC5SxdjFi1yg1YSM5cRh3C5BPhwuaKtqnXt2tVezpQp&#13;&#10;U1xPqrp165p27dq5rVT/+te/7LGzZs1yPekIlwEAAAAAQLH69FNjttgiNWCuWTNRp3llES4jDuFy&#13;&#10;Cfjzzz/NlVdeWeFW1RQO77vvvm4rnRbs06J+UY455hh7/OIsxYUIlwEAAAAAQLF7/31jttkmNWRe&#13;&#10;d11jBg1yAyqAcBlxCJexWk2dOtWGww899JDrSde8eXM7Zvny5a6n3P7772/2228/txWNcBkAAAAA&#13;&#10;AJQCRScKmYMBs9pmmxkzbJgblAfCZcQhXMZqddFFF9ngOJs+ffrYMZMnT3Y9CdOnT7f9Z555puuJ&#13;&#10;RrgMAAAAAABKiWouX3hhesi8xx7G/PyzG5QDwmXEIVzGalWnTp3YcFk0RmMXLFjgeoxp3Lix7V8U&#13;&#10;U6WecBkAAAAAAJSi+fONueKK9JC5QQM3IAbhMuIQLmO1qlWrVk7hsgJijQu3Dz74wI3IjHAZAAAA&#13;&#10;AACUMs3Va9MmPWTu0kUlS92gCITLiEO4jNVq3rx5tuVi6dKl5rPPPjNXXXWVefnll7Mu4hdEuAwA&#13;&#10;AAAAAGDMH3+kB8xrrGHM5Ze7ASGEy4hDuIyiR7gMAAAAAABQbuRIfZo8NWSuWdOYO+5wAxzCZcQh&#13;&#10;XEbRI1wGAAAAAABI98knxqy1VmrIrPbee8Zsuqkxzz6bCJcfe8yYgw5yBwEBhMsoeoTLAAAAAAAA&#13;&#10;0ZYuNeb++9MDZrUaNaabM86Ymtxu184dBDhlDwuUst9//920atXKLo6nxfVkxIgR5vbbb8+5pnF1&#13;&#10;R7gMAAAAAAAQ74Ybomcy+zZ6tBsIOGUPC5SqLl262FDZNx8uDxkyxG7vu+++Zv78+bavkBEuAwAA&#13;&#10;AAAA5Gb2bGMuuCA9WB4yxA0AAgiXS9RNN91kA+S2bduaadOmmauuuioZLi9dutSceuqpydC50BEu&#13;&#10;AwAAAAAA5O7hh9PD5c02M2bePDcAcAiXS5RC43r16rktkxIue1deeaUdV+izlwmXAQAAAAAAcjNs&#13;&#10;WGqo/M9/Lkh+v8cebhDglD0sUGo0M1mh8YIFC1xPdLj8448/2nGvv/666ylMhMsAAAAAAAC5e+aZ&#13;&#10;RJh87bX/Y/7v//7PNG9uzMYbu51AAOFyCZo7d64NjZcvX+56osPlmTNn2nF9+vRxPYWJcBkAAAAA&#13;&#10;ACA/qr38P/+TCJdXrDBm4UK3AwggXC5RCo2ffvpptxUdLvfu3duOmzVrluspTITLAAAAAAAA+fPh&#13;&#10;MpAJ4XKJql27tg2Ox40bZ7fD4fLChQvtfrVCR7gMAAAAAACQP8JlxCFcLlE//fRTMjxu1qyZad++&#13;&#10;vf3+7rvvNi1atEjuGz16tDuicBEuAwAAAABQeFTO89577zV77rmn+cc//mHb7rvvbvuinHnmmebE&#13;&#10;E0/MuU2YMMEdmbubb77ZbL/99snro0ylf//+bm+0YcOGRV5+uC1evNgdYcwFF1wQOSZT8/nNlClT&#13;&#10;Ivdna9kQLiMO4XKJq1u3bjJIDrY6deqYn3/+2Y0qbITLAAAAAAAUlqVLlyYDXLUaNWqYNdZYI2U7&#13;&#10;uJaUbLbZZinHxLXhw4e7I+NpXao111wzeayui66D3955553NChUmjnDrrbcmx2Vr+hS5p/NFjcnU&#13;&#10;Pv/8c3vc+PHjI/dna9kQLiMO4TLMjBkz7Lts/fr1M6+++qoZO3as21McCJcBAAAAACgcCpa33HJL&#13;&#10;G3xuuOGGZuTIkW6PMW+88UYyFD3ssMNcb8Ill1xizj777Kxt4403tseut956KTOF42i8jlOg/Npr&#13;&#10;r7leYwPqDTbYwO6rX7++60114IEH2v2NGzeOvE6+Ba/PNddcEzkm2Lbeemt73rXXXjsZTP/999+R&#13;&#10;Y4PtjDPOsMepnXfeefa4TAiXEYdwucSF3+WTyZMnm2XLlrmtwke4DAAAAABA4fjPf/5jg8+aNWua&#13;&#10;BQsWuN5yzz33XDIczYcm1OkYBcTKPnKlANZf3i+//OJ6yy1atMistdZadr+fQRzkZ1wrGK8sQ4YM&#13;&#10;SV6nUaNGud54ml3tg3KVG4lDuIw4hMslrGfPnnYRvzlz5rieBF8a47777nM9hY1wGQAAAACAwuFD&#13;&#10;06efftr1pFJAqv0KdH/88UfXm50CUn/e559/3vXmZrvttrPHtWnTxvWku+iii+wYzSYO85eresiV&#13;&#10;YerUqcmSHFo7Kx8XXnhh8vpohngcwmXEIVwuUXfddZcNkBUuf/LJJ643oUuXLrbmsvb37t3b9RYu&#13;&#10;wmUAAAAAAApDMASuLAqjd9llF3tOrT2Vj2Dt5xEjRrjedF999VXk9Vapi6j+lbH33nvb8+20004Z&#13;&#10;6zxHmTVrVvK6vPPOO643O8JlxCFcLlF+dvL8+fNdTyqVy2jYsKEdU+gIlwEAAAAAKAwPPvigDT83&#13;&#10;2mgj11Mul5m2UTRT2Yeq+c4enj17dvLYbGtUqS60Hxf08MMPp/TrHNddd5258sorcw54g957773k&#13;&#10;+X799VfXm5v111/fHqd61rkiXEYcwuUSpF/GCo3D5TDChg4dasd99913rqcwES4DAAAAAFAYzjzz&#13;&#10;TBuAahE85RdapM+Hqb41aNDAzJw50x2R3ZIlS5LHHXvssa43d5p8548fPHiw6033+uuvJ8eNGzfO&#13;&#10;9SYm96mvefPmduE9PybYHnvsMTc6O62PpdBdxzRr1sz15uaVV15JXp5qROeKcBlxCJdL0Ny5c+0v&#13;&#10;t6jF/IL07pzGFXppDMJlAAAAAAAKQ8eOHW0AqkX0VL/YB6LhpkXyJk2a5I7K7Oabb04ek08JiaDd&#13;&#10;dtvNHr/VVlu5nnStWrVKXs7XX3/teo3ZcMMNk/1qun0qVdq2bduU/gsuuMAdkZlfkFBN2U4+/CJ+&#13;&#10;hx12mOvJDeEy4hAulyiFxs8++6zbiqaPZ2jctGnTXE9hIlwGAAAAAKAwHHLIITYE9QvW9ezZ0+1J&#13;&#10;GDNmTDIo3XTTTV1vZgqhNbZHjx6uJ3/PPPOMPYfaLbfc4nrLvfbaa8n9al9++aXtV5jtb0e9evXs&#13;&#10;LOqwJk2aJI+bPHmy643mz9WhQwfXkxtdH38ZEyZMcL25IVxGHMLlEqXQWC1bfR4/ptARLgMAAAAA&#13;&#10;UBh8uKyWqYzF999/nxzzzTffuN50n376aXKcPp29MnbcccfkuRRuX3rppbZ28uabb2779t9//+T+&#13;&#10;b7/91h6jcHnhwoVZZxmr9Mdaa61lj1O5j0x0Tn/+v//+2/Xmxl9HBe35IlxGHMLlEjVs2LBkeLzf&#13;&#10;fvuZ2267zdx7773mjjvuME2bNk3uy/ZLulAQLgMAAAAAUBjatWuXDFGz8WNUyziTTTbZxI7ZeOON&#13;&#10;XU/FadZx+/btk5cbbJ07d06pzRw1QzmbfffdN3lsJsputF/Bdj60gKE/908//eR6c0e4jDiEyyVO&#13;&#10;H8vwQXKw1a1b14wfP96NKmyEywAAAAAAFIZTTjklNmgVlcTQmG222cb1pNKMYX+eypw4pxBZpTFO&#13;&#10;OOEEc+eddybrOOtrLtc7imZBZztWs5v9/r59+7re3Dz55JPJYytSc5pwGXEIl2E/nqH6ylrZ9O23&#13;&#10;317pj4pUN4TLAAAAAAAUhv/+97/JMDQbX+ph++23dz2p+vfvn9N5Ksubb76Z8fLiQt1u3bplva6a&#13;&#10;cez357su1k477WSPO/TQQ11PfgiXEYdwGUWPcBkAAAAAgMKgINMHqYsWLXK96fyYM844w/Wk6tKl&#13;&#10;i91fq1Yt11NxWhDvoYcespPyMjn44IPt5bVp08b1pC4EmM2uu+5qx2y44YauJ9Xll19u92+99dau&#13;&#10;J3f+8p999lnXkx/CZcQhXC5xffr0Mddff73p1atXxlboCJcBAAAAACgcPhA98MADXU+qn3/+OTkm&#13;&#10;06eva9asafdfeOGFrqfiTj31VHuu9ddf3/WkmjNnTvL6jBw50vWmXs93333X9aYKhulaHyvK2muv&#13;&#10;bfe3bt3a9eRG4bw/96xZs1xvfgiXEYdwuURpxdSoWstRrdARLgMAAAAAUDg0U9iHoo899pjrTZgx&#13;&#10;Y4YNebVP60Vl4o9/5ZVXXE88hbdqgwYNcj0JCrD9+TQbOWjq1KnJfVGzpFW2w+8fM2aM602YPHly&#13;&#10;ct8uu+ySsXyGH3PXXXe5ntw89dRTyWMrinAZcQiXS5QPjo8//ngzcOBA8+2339p3yKJaoSNcBgAA&#13;&#10;AACgsJx77rnJYHSLLbYwzZs3Nw0aNEj2qWVbM8qP+fHHH11PPH/MG2+84XrKXXbZZcn9KmPRsmVL&#13;&#10;G26vscYatk+B95IlS9zocpo97Gceq+211172WGUyvk9Ns58z8WMUuufjiCOOSB5bUYTLiEO4XIKW&#13;&#10;LVtmf4l16tTJ9RQ3wmUAAAAAAAqPQt4tt9wyGZD6pvrG2SxevDg5VhlIrvwxUeGy3HrrrWa99dZL&#13;&#10;jlOrUaOGzVeyXY5CZy2o54PoYDvqqKMiQ2lP+/zYfG6L+DBel1tRhMuIQ7hcgvRumMLlhQsXup7i&#13;&#10;RrgMAAAAAEDhUimMP/74w5aRWLBggetdPRTwTpkyxV6fP//8M2swHKbQ+6+//rLH6uvSpUvdnuqL&#13;&#10;cBlxCJdLlMLlfD4aUsgIlwEAAAAAAPJHuIw4hMslqmHDhjZgLgWEywAAAAAAAPkjXEYcwuUSNWvW&#13;&#10;LBsut2nTxvTu3dt8//339uMlUa3QES4DAAAAAADkj3AZcQiXS5SC5VxboSNcBgAAAAAAyB/hMuIQ&#13;&#10;Lpeo++67L+dW6AiXAQAAAAAA8ke4jDiEyyh6hMsAAAAAAAD5I1xGHMJlFD3CZQAAAAAAgPwRLiMO&#13;&#10;4XKJ++WXX8zo0aPT2qhRo8yIESPMBRdc4EYWLsJlAAAAAACA/BEuIw7hcokaNmyYqVWrVuQCfuFW&#13;&#10;6AiXAQAAAAAA8ke4jDiEyyWqdu3aNjhu166d6d69u/2+adOm5swzzzSdOnWy2wqfx40b544oXITL&#13;&#10;AAAAAAAA+SNcRhzC5RKl8Lhly5Zuy5hjjjnGtG7d2m0ZM336dDvmiSeecD2Fi3AZAAAAAAAgf4TL&#13;&#10;iEO4XILmzJljg+OFCxe6HmOuvvpq27d8+XLXY8xrr71m+wod4TIAAAAAAED+CJcRh3C5BM2dOzct&#13;&#10;SL7//vtt36xZs1yPMfPmzbN9U6ZMcT2FiXAZAAAAAAAgf4TLiEO4XKIUGv/1119uy5hp06bZvqFD&#13;&#10;h7oeY2c2q693796upzARLgMAAAAAAOSPcBlxCJdLlEJjtaVLl7qeRN8ZZ5zhtox55513bN93333n&#13;&#10;egoT4TIAAAAAAED+CJcRh3C5RD3++OPJgHnGjBm2r1GjRnb7uOOOM5dffnlyf6EjXAYAAAAAAMgf&#13;&#10;4TLiEC6XsHvuucfUr1/fbSUW+tO2D5XVPvnkE7e3cBEuAwAAAAAA5I9wGXEIl0tUcDG/sAEDBtgw&#13;&#10;VnWYiwHhMgAAAAAAQP4IlxGHcLlEaVZycNby6vLcc8+lzJSuXbt2yqKCnmpDn3nmmSljO3ToYBYs&#13;&#10;WOBGZEa4DAAAAAAAkD/CZcQhXC5B8+bNs+HsPvvs43pWj2uuucZeD4XGv/zyixk+fLgNl9X3ww8/&#13;&#10;uFEJxxxzjO2/7777zLhx40yfPn3s9n777edGZEa4DAAAAAAAkD/CZcQhXC5RCmbVVpfZs2fbyz/p&#13;&#10;pJNcT4LqPqu/ffv2rseYyZMn274777zT9SQMHDjQ9vfr18/1RCNcrl5uueUWGo1Go9EqpX355Zfu&#13;&#10;rwsAAACqAuEy4hAul6j+/fvbYLZbt26uZ9U6/vjj7eUvW7bM9ZR77733zPjx492WMR07drRjVRoj&#13;&#10;SHWj69ataw455BDXE41wuXpp0qSJmTt3Lo1Go9FoK9XGjh1rnnrqKffXBQAAAFWBcBlxCJdLVL16&#13;&#10;9WxTaBvXqkLDhg1Nq1at3JYxixYtsuU6ojRq1MjUqlXLrFixwvWUU/CcaZ9HuFy95FLKBACAOH/8&#13;&#10;8QfhMgAAQBUjXEYcwuUSFRUiZ2pVQYGwZk3PnDnTLizoL0uB948//uhGJey9997m4IMPdlupOnfu&#13;&#10;bI9TmY1MCJerF8JlAEBlIFwGAACoeoTLiEO4jFVO5SwUCKuusr5ecMEFthTGI488kgyZhw0b5kYn&#13;&#10;gugOHTq4rVTdu3e342fMmOF60ilc1oKA5557bk5t5MiR7khUBcJlAEBlIFwGAAComM8//zwyD4lq&#13;&#10;hx12GOEysiJcLlEqI5GtlIRov8pVVDbVTvYh8ksvveR6E/xCf82bN09ev1zCZc2AzoSZy9UL4TIA&#13;&#10;oDIQLgMAAFQ9Zi4jDuFyiVIgO2nSJLcVrW/fvnbcrFmzXE/lUGis86ppFnPYcccdZ/f5Uhcqm5Fp&#13;&#10;0b4TTzwxZWwUwuXqhXAZAFAZCJcBAACqHuEy4hAul4glS5akNAWyEyZMSOv3bfHixaZHjx523PTp&#13;&#10;091ZKo8C4zp16ritVGeddZa93MmTJ9ttLeinsVEzrY888kg7NtssbMLl6qXQw+UFCxaktYULF2Z9&#13;&#10;DBYL3Ub9Pvjzzz/N1KlTI98cKlS6bfpZLlu2zPXkT5/K0DmiHgu6r/zjJUpwn77GfWpEY/S4i6Nx&#13;&#10;ul4rS/eLv46ZWqbngBZr/euvv2ybM2eO602n2xx13lxu56qm6xR3vbQ/6vZk+9lGjdff5EyCj6tw&#13;&#10;K6bnZyaEywAAAFWPcBlxCJdLxIUXXmhD2Iq0qgjN9t9/f3vuqBe/xx9/vN03f/58u92xY0e7HQ59&#13;&#10;dL20AOCBBx7oeqIRLlcvhR4u/+Mf/4hsNWrUsLfNvylSCK6++mr3Xbzrr7/ebLDBBim3uWbNmuaG&#13;&#10;G25wIwqLQs5///vfbisRBOo2DR482PXk7++//7bn+Pjjj11PuUcffTR5v0VRf+vWrZPfh3+vXXfd&#13;&#10;de67BI2pW7eu28pM4x577DG3VXGffPKJPVe2pjcdgvSpl3333Tdt3O67725GjBjhRpXTp1bCY31b&#13;&#10;c8017d8NBdXVwTbbbGN22203txVt5513jrwtauuuu64t96Q3coPCzzHf1ltvPXP44Yen/R0cNWpU&#13;&#10;5HjfdthhB/tioFgRLgMAAFQ9wmXEIVwuEZq5piLsvimsPfTQQ1P6gk0vYjt16mR+//13d4bK9f77&#13;&#10;79vr8Nxzz7meBAUH/rp5Y8eOtX3PPvus60kYPny47ddCgNkQLlcvVRUuBydEVmX+pMBG4djtt9+e&#13;&#10;bDfffLOdRe8DnUKYMXjssceatdde221l16JFC3u7FHj6fyoUojdu3Nj2n3zyybavkOh6n3TSSW6r&#13;&#10;csJl0Tn23ntvt1WuadOm9v7Wfs0qDfr1119tf58+fey2fq+deuqp9nvZfvvtzV577eW2EjQ+l3BZ&#13;&#10;5+rXr5/bqjgfLvfq1SvlsR9sc+fOdaONDY81XqGo9ikU1RuCL7zwgtliiy3svt69e7vRCT5c1uIi&#13;&#10;wfbhhx+aI444wu7bdNNNq8XzK9dwWbc1fHvefvtt07JlS3t7dtllFzc6QeHy5ptvnrxPb7vtNtOz&#13;&#10;Z0/TsGFDO36ttdZKWWPAh8s33nhjymV8+umn9g2hDTfc0O7/4Ycf3BHFhXAZAACg6hEuIw7hcolS&#13;&#10;4BBXc7mqqY6yrse1115rwwKFwCqBEXXd2rZta/vvvvtuG1Dol5u2NXM5DuFy9VIV4fL++xuz0UbG&#13;&#10;qIKLJrxvsIEux+2sZApqDj74YLeVaujQoXa/HtPVXa7hsgIu3abwG0GeZl9q/+jRo11PYdB1ropw&#13;&#10;WYGvzhOkN/c089bflzfddJPbk3DffffZ/mnTprmeVCsTLlcWHy5nuo5hmtWu8VFlMHR/6A2aNdZY&#13;&#10;I2W2sw+XM1FYqv0KFFe3XMNl/ewy8bc3WLZE4fIee+zhtlL5wH7rrbd2PeXh8ssvv+x6UvnH9Ub6&#13;&#10;BVmECJcBAACqHuEy4hAuY7Xq1q2bDYl90+y+qBlWevHtF/rzTaFWtvqdHuFy9VLZ4fIllyhoSzTl&#13;&#10;J/57tXPOcYMqkYKaTOGyD3LCM1ffffdd06ZNGxs0aRHK8ePHuz3lVFdV5Qs0Q1Ghocog6HxBmv35&#13;&#10;/PPPm2bNmtlg66KLLjIzZsxwexOuueYaG7aoRINmvyqI0qcRgs8rjdFzSKU89P0HH3zg9qRTAKiZ&#13;&#10;lJno0w3Nmze3szHlvffeiwzXH3jgAXPrrbe6rUSZB92WL7/80t6WU045xc7o1fXRTNU33njDBni6&#13;&#10;jX6mqmZsXn755TZo1RtR+jRDuEyAjv/pp59sGKoyEwr41OfL7Gh2rbb1c1Itd30vwXBZv280W/Tp&#13;&#10;p5+2+4J0f/tjotx///32PMG6unqzTH26Hbru4TfFDjroIBs+ezr/k08+mfxes08322wz+/33339v&#13;&#10;+3U+PU60rd+F2223nTnttNNsLewgHaP72NO2xrz++uu2zISuj0LvuBrP+YTLKpWisdk++eLvb82K&#13;&#10;9+LCZV92RLOfs9H9/M4779g3MDVzWH9X7rrrrpQZ45p5r/tCP2uF+3osaCa+/nEOl4Lyj0s9TjV7&#13;&#10;X2+kVEa4PGDAAHt7vvrqK9eTPVwWrUmgY/zPIS5cFu1XK0aEywAAAFWPcBlxivPVBgqKak7qhfLs&#13;&#10;2bNdT2Z6ka9gJPjx6ziEy9VLOFzWp//XWmvlmnKTqBY1Np/Wvr27kgEKaTKFy6oxq/2qG+4pBFXf&#13;&#10;AQccYD/i7md0KlgK0sxC9St8VvCq7xU4BgMxX07gmGOOsaU4tF/hr8JUT/v32Wcf268Q86ijjrJ9&#13;&#10;agrnpH3ZDVPorDH6VEBUiCq//PKLPU7BWq6uuOKKsvuu7M4LUWiuANRbZ511bFDnr5vuFwXF+l5v&#13;&#10;Ovl+haoK+4K1ZVWaoWvXrvZ73SdB6lNoqq8K1f33KqcgCod1m9WngFDfSzBcFgW3mtkdDhr1xoHu&#13;&#10;t0x+/vlne54333zT9Rhz2WWX2T5RnWt9HwxzdT4FzJ72+5rLun66Hiovoe8HDRpk+zVGffqqY3Vb&#13;&#10;9b3eMAiWjVBfsOaytvX40Nejjz7ahqr6PlyeISyfcHmnnXayY4PXI8rGG29sx3lx4bIvjeEfx5no&#13;&#10;tmic6vX/5z//ST4HgzN+v/vuO9u344472vtfl+3vz2C9a90GX85Eaxd07tzZjtdjfGXDZc3e1nmD&#13;&#10;91NcuKw3E3SMwnKJC5f1t1L79WZSMSJcBgAAqHqEy4iT+VUcipoC2iZNmqTMBM7UCh3hcvUSDpdV&#13;&#10;meAfZb+JqmNzuWMKBTVR4bJCHwWY2u9nE2t2qLY1izJIQaCCYb+Yl4ItBVZTpkyx2zJ9+nR77Dlu&#13;&#10;+vXZZ59tt8eNG2e3PQWkClh9CKoxasHZkD60Vdjm5VIWQ9dbx7322muuJ14+4bLOHX5u+uuvmupB&#13;&#10;Ct/VgmGvgiWFqQr9PB2rmb5B9957r+0Ph/DZymJ88cUXdls13z1dtvoU7Gejn63/uYmO0ZsGojcL&#13;&#10;tK3g3tP2xIkT3VZiOxhwZiqLodseLBGh+0z9wTr02g6Hy+GZ6P6xlY0Pl3WfnX766WktWNpBP6dd&#13;&#10;d93VbWWm2erBy/Xh8uOPP57S9PPzCwO2atXKjY727bff2nFDhgxxPQmaTR+8LB8uB+v7i69t7Om5&#13;&#10;qsdzMFT393Mu4fImm2ySdns0U1yhts7RvXt3NzohLlz+66+/7HEnnHCC3fbhsmY0By9DP3PNZNfv&#13;&#10;FT3P9cZXMSJcBgAAqHqEy4iT/dUkilaDBg0ig+SoVugIl6uXcLh89dUKYSredtpJgVl0ixqfTzvu&#13;&#10;OHclAxTkqCm08c33qflyBhKemekp5FT/Rx99ZLcVhio8C1Mg5Ge4KozVTMewzz77zJ7Ll4fw1yNM&#13;&#10;fQquvFzCZc2+1XHBWbhx8g2Xw7Jdf9WcDatVq1bKjFSNu0S1UgJ0H6r/66+/dj2JcXE1l7WtUgne&#13;&#10;iy++aPviZu/qTQbN3vV0jH5Onrb97HbNONV2kLZzCZfDs2J9+H3eeee5nsS4cLgcXuDP3/ZsfLic&#13;&#10;qamsi6fHWfj6RtFjRcd6PlyOappVrOsQnkkepueBAvzwOJVQ0nk8Hy6rPEbQnXfemRzn70/N9A7T&#13;&#10;zziXcFnHR7Utt9zSBsPh6xkXLvvSIP7xE5zRH9UUMPs3sYoR4TIAAEDVI1xGnOyvJlG0FBrXrl3b&#13;&#10;bRU3wuXqpbJrLmtS7T/KfpOpHXCAMZog6rcDEzgrjQIbhbyqH+zbHXfcYWsNh8sA+IBHIW64qV+h&#13;&#10;iJ/JqlIXmfhw1M9CjDrXvHnz7Fh/eWHqzzdc1uxPHffoo4+6nnj5hMtqYeHrKapZ7W9XuPlw39/3&#13;&#10;+l4zQ8PUn2+4rJBafZ5CxvXXX99tZfbqq68mj9NCiPo+WN6kU6dOyf077LBDZHCcS7gctaCf7o/w&#13;&#10;rOlwuOxLawT565NJPmUxNFs3+LPORJ8ACF5uVFkMlY/R42nPPfe0P6NcKEzV7G3NFvdlTHTe4Ll9&#13;&#10;uBx2zz33JPv9c/PKK6+020H6G1qRshiqM65zBn++QXHhsuq163j/M44qi6HrrTerNIP+008/db3F&#13;&#10;iXAZAACg6hEuI076KysUPc3g0gvj8MJPxYpwuXqp7HBZXn1VAZzbKKPc5rrr3EYlU5CTqeZymMaq&#13;&#10;7rEWu4tq+gPta6Iq7M3Eh8v6iH7UedT8zFGNW3fdde33QerPN1xWYKvjVJs3E8281Hn1UXxRuKxQ&#13;&#10;K0xhVzhcjgpqdXkKJ4O0uJ/6o263b34GqMYp7A9Tf77h8oQJE2yfX0BO3wdnIGejsbr/VCd5q622&#13;&#10;cr0J+n2k/brOCk5vvPFGtydB+wo5XK5fv74dGxcGa0zwcqPCZRk5cqTtD5dFiaLyHBqr+0HjVb9b&#13;&#10;JUh8PXQvn3BZdbLD9LyuaM3lt956y55Xb7jkO3NZi13qWP+ph2w1l/U81L5sCysWOsJlAACAqke4&#13;&#10;jDjpr6xQ9PSxYYXLuSygVwwIl6uXqgiXVyWFNbmGy36BsDCFxQq3FD4qXNK4qPtFC7UpAPUhpGZv&#13;&#10;hmnG8pgxY5IhlS6vssJl8XWkM/GhY8+ePe12uNSBpyCuouHy/Pnzbf8PP/zgesopeFQdWk/jKitc&#13;&#10;FtWz1s/mwQcftPtzpZ+BQmPdznCZDv+GgkJrfdUigEHqK+Rw2c+uPffcc11POtXx1phgfehM4bL4&#13;&#10;RR612GU2es5o3MyZM11Pgq9/7uUSLuv5qbrWUSVr9LioaLis56rKrehyFBYHxYXLem4Er3e2cNm/&#13;&#10;OaLr6svmFBvCZQAAgKpHuIw40a/iUPRUp7Rp06Zuq7gRLlcvpRQuK9TT+PBH0xW6qV+hsGh2q7aD&#13;&#10;i2752co+AFXZDG3/+uuvdlsUUqlEh/qDZSFyCZdVs7VmzZpuKzOVGNCxCsB96Q1Pn37QPgWankpS&#13;&#10;qC+4eJ5fhKyi4bIoXNcxwYXjdH0U/gVr4ur4XMNllafwMoXL/meoIP6oo45yvfH0c9P11bH+ZxOk&#13;&#10;mrsKjLU/TH3BcFmlM8IL5GlMdQ2XpU2bNnb8fffd53rK6Xey9m222WYp9022cFnhqB7X2p/tjVE9&#13;&#10;FvSYCJ5Xx+q44LlzCZdFs/a1rQU2PQWa6qtouCz++a0WDH4zhcu6zVrMUOODP89s4bKcfPLJdr9/&#13;&#10;86fYEC4DAABUPcJlxMn+ahJFSyGLZi9r8aJiR7hcvZRSuKzQSKGgjunYsaMNPX1A1LlzZzcqETQp&#13;&#10;6FWAefbZZ5urrrrKbL755nacD9I0RvvV16VLFxviqp6stu+66y47RrSdS7jcq1cv21enTh1z8803&#13;&#10;u95oftE5Nb0ppcBNIZ629dH7cePGuZGJRQjVr2BVNW+POOIIG3hqRunKhMsK6LVv2223tTVwtWid&#13;&#10;bo/6pkyZ4kYljs8lXPZBpX88ZgqXRf1qX331leuJ52fKqkU55ZRT7L5ddtnF9ZRTfzBcVvkE9Wm2&#13;&#10;q0oqiLarc7isx74PmPXzPOSQQ2xZFy10qD6F6+GQOFu4LEOHDrX7s9Vz1mKFGqPZxpptfv3115tt&#13;&#10;ttnGtGzZ0vb/9ttvdlyu4bIeFwqr9dw7//zzTffu3e1zVbdpZcJleeaZZ+xldejQwfUkwmU9p/Q4&#13;&#10;V9N19+Ut1MKz4OPCZfFvchTjCwLCZQAAgKpHuIw42V9NomhpMT+Fy7m0Qke4XL0Ueri8//77mx49&#13;&#10;erit3Nx999320wIKxRTmavG/MIVxp556qp2JrEBaM5V9qQtP2xdffLGd8arZrAp4R48e7fYm6Pq1&#13;&#10;bt3abZVTvwLeoMMPP9z+LlBYHUczhrt27Wp/Jyjw0tcLLrjA7U2lGcXNmjWzt1f1d1X24aGHHrJB&#13;&#10;s6frGLWoma7noYce6rZSKWDXbdD9o2BP5wvX9dXxWkQvTP3B+0olAxRA6uehetU6t8aozEbYAQcc&#13;&#10;YMO5fGjmrM6nEDyKyjZo/+eff+56yqlfQWaQbrd+Vr6MhMYEy3p4zZs3T3nTUOP69+/vthLbI0aM&#13;&#10;cFvl1J/NN998Y8cEZ9fnYuzYsfY6KUTXY1ZB+QcffOD2ptLs2rjrocegxkTdb56eX7qv9PjTGzAD&#13;&#10;Bw60/TrurLPOst+rDnPUZalUSbhfj309RxQW67mn8+u+z1YnXTQzPviYj9K+fXt7eX/++afd1s9Z&#13;&#10;28GmPv0O0acIwvRJBo1R+J+J/gZqjN7QKDaEywAAAFWPcBlxCJdLVDA8jmuFjnC5ein0cBmlRzNH&#13;&#10;r732WrcFoLogXAYAAKh6hMuIQ7iMoke4XL0QLqMQTJ482UycONFcdtlldtZy1KxRAKsX4TIAAEDV&#13;&#10;I1xGHMJlFD3C5eqFcBmF4P3337ehstott9ziegFUJ4TLAAAAVY9wGXEIl5GRFtB655133FbhIlyu&#13;&#10;XgiXUSi0gN/ff//ttgBUN4TLAAAAVY9wGXEIl0uAPtqtxcT8okZBWtRILYpW+qfmMiob4TIAoDIQ&#13;&#10;LgMAAFQ9wmXEIVwuAQqXFRJHhcvNmjXLGCATLqMqEC4DACoD4TIAAEDVI1xGHMLlEkC4TLhcnRAu&#13;&#10;AwAqA+EyAABA1SNcRhzC5RJAuEy4XJ0QLgMAKgPhMgAAQNUjXEYcwuUSQLhMuFydEC4DACoD4TIA&#13;&#10;AEDVI1xGHMLlEkC4TLhcnRR6uHzAAQektdatW5sTTzwx8jlWiObNm+e+izdr1izTtWtXs8cee5ht&#13;&#10;t93W7LXXXuass84yS5YscSMKz59//um+M2bBggX2Z7xw4ULXUzHffvutPc/48eNdT6qlS5fa/d26&#13;&#10;dXM9xe3DDz809erVM9ttt539W7No0SK3J57upwMPPNBtVS6du127dm5r1Qne/pdfftlej1zoOafH&#13;&#10;zqpy/vnnm4ceeshtZdayZUvzww8/uK1Uf/31lznqqKPM/vvvb04++eS8fvZhhMsAAABVj3AZcQiX&#13;&#10;SwDhMuFydVLo4fI//vEPU7NmTbPVVlsl25ZbbmnWXnttu69FixZuZGG67LLLzK677uq2snvyySft&#13;&#10;bV5nnXVMo0aNzEEHHWTq169v+9QUIhUShXQ77rij+fe//+16EkG7botC5pXxySef2POMGjXK9aTS&#13;&#10;ZWt/w4YNXU/xUtCu23rwwQebBx980Gy44YZ2e8WKFW5EdrVr1zZ7772326pcuh66PqvK33//bdZY&#13;&#10;Y42UNx3uu+8+ez1yoXGrKlz+4IMP7OVdeeWVriedfoYXX3yxHffll1+63nIff/yx3bfTTjvZAH2T&#13;&#10;TTax27/++qsbkR/CZQAAgKpHuIw4hMslgHCZcLk6qbJw+Xv3Vca6r1VAQYhCsbBly5aZww8/3O5X&#13;&#10;gFKoNAM5l3B50KBB9ra2atUqLdyaPHmyDcw22GCDnAPD6sAHyYTLVWuLLbawt9XzgePIkSNdT3ZV&#13;&#10;GS5PmzbNtlVl6NCh9ravrnB5xIgR7rvsevbsaS9LLVu4fMghhyTHRYXLa621lv10g6frvu6665rN&#13;&#10;N9/c9eSHcBkAAKDqES4jDuFyCSBcJlyuTio9XFZ2uUVZq1HWvi5rY8qafrMpq1i5PDCSQpOocFnm&#13;&#10;zp1r9zdp0sT1JKhExLBhw2yI9uOPP7recgqzNINRFNqGP04+ffp0M3jwYPPFF1+YGTNmuN5UumwF&#13;&#10;VZ9//nnkjGEFvjNnzrTff//99/Y5MXr0aLvtacwuu+xiZ+/q+/nz57s96RQe16ihOz3af//7X3tf&#13;&#10;6PbI1KlTM14vf9tF27Nnz7aX/dFHH9nfX75ffbr96p8yZYrt98aNG2c+/fRT89VXX5nFixe73nI6&#13;&#10;XkGWPoKvMbqfdL96+hn98ssv9jorPNN4CYbLOl79UWVDVDbDHxOlIuGyv82i32N6/GT6p07302ef&#13;&#10;fWaGDBmSNRwdM2aMvf90Pr0hEmX58uU2dNS4qOurx5q/rfo56HK/+eabnEuh7L777va2+st/8cUX&#13;&#10;7Xau/7BmCpd1H+g5ovs6/NjWz13XOVPzorZ1e0W3Ubc1+Nj7/fff7c9F92fwjZRMjweVkfH9+tm+&#13;&#10;/fbb9rbrMenPGwyX9bzRZWZ6XGtcvuGyHr+PPPKIDXr1BlA2+hnpkxq6nEsvvdR+jQqXdR30+0C/&#13;&#10;F+6//347Lhwu67Gn/vDvFf1uVH9FSs8QLgMAAFQ9wmXEIVwuAT5cVn1LfWQ92NSvFu4P7it0hMvV&#13;&#10;S6WHy0PKmn6TqSnr9N+rPVjWKplCkEzhsgJI7VeJCE/BkC+Z4ZvqzAa1bdvW1KlTx4Zmfsxvv/1m&#13;&#10;9x177LEpx6qdccYZdp+nUhbhMXpzKEh9//rXv8z222+fMk5hshfsV9M/EVFUk1j7b775ZteTTgFl&#13;&#10;MCxq3Lix2Xrrrd1WOZ0nGBRq+9prrzXrrbde8noo4NJXhUg+6FLzdthhh2SfmsYoYAxSv4K84PFq&#13;&#10;fpayD76CTYLhssJDfR9V71c/E39MlIqEy9q+/fbbk2UjfNN9GVSrVq2U/WrNmzd3exMU6PkZw75p&#13;&#10;xmj4jQy98RC879U0q9QHrKLrpBDxoosuShmnx7l/3Gaj+0DjGzRoYANIhZL6+5SrcLis0FVviASv&#13;&#10;i9qmm26aDGT97OhMzdP3wbIY2r7mmmvMRhttlByr2643Mnr06JHsUwvO+H/nnXdsX5juMz0GRY/n&#13;&#10;qON9uBx+Xuv+DZePUH+u4bLeXNLfdt3fOk51j8Nv0oTp3JpprDdi9BjScVHhsu7n4447zj7nx44d&#13;&#10;a8eFw+Xu3btHXl+9GaL+J554wvXkjnAZAACg6hEuI07mV8IoGj5crmgrdITL1UtauHxSWdNvourY&#13;&#10;2pa1EIUgmcLl66+/3u5XsCT6A6ztQw89NDlLc86cOTb0UtDnKVxWYKWATaUBHn/8cdt/66232uM1&#13;&#10;y9C77rrrbJ//OLsPqO666y67LVosTX1XXHGF60lcb7Vzzz03OcPytttus319+/a125JLWQwt6KXj&#13;&#10;FETmKp9wWTMqu3TpYoNPf93Ur1Dukksusf1vvvmm7dd1VRgaDN20SJjG//zzz66n/PYrFBTNZN1m&#13;&#10;m21sn+eD5GxlMY455piUYzz1XXjhhW4rXUXDZbWHH37Y9ZS/2eBLSCiQ03bwtt555522T7NdPT2+&#13;&#10;9JjzM981y1jPRQWN/k0AH+LrjQ7fp0BRi8b5QFQULmuc7nsfOmvmuH5uOjYXwTdNgo/JXITD5bp1&#13;&#10;69rbp1m+nn7n69wKczPRGz8aoxrBnrbD4bKaAl9v4403tn0Kav31vuOOO2yf/2RCLuGyZCuLoTdN&#13;&#10;/KcN9IaOjtPzM0jj4sLl/v372ze0NFbPQc0srohs4XJQpnDZz1gP/6z9cyz4+ypXhMsAAABVj3AZ&#13;&#10;cdJf+aDoaAahgpGKtkJHuFy9FEO4rBmfmvHrmxb106J22hcMUBUqR4Up7777ru33AaHCZW0Hy0OI&#13;&#10;+lpELBC4/vrrm//85z/2ewWrTZs2TbuMbt262eM9fR/cFh9otmzZ0vXkFi7fdNNN9jgFirnKJ1wO&#13;&#10;X09Rn+7jIAWq6u/Xr5/rSdB9of4jjzzS9SSO14zoIJVOCF5WLuGyD9iCgbxKbKgv/PMLqmi4vM8+&#13;&#10;+7itBM00Vb8WU5RTTz3Vbut6ebr9CpF96Pj888/bMd99953d9vz9pHq6csopp9jt8GPJz+p+6623&#13;&#10;7LYPl8O3RY/DYHCaydFHH22P9+2ll15ye3ITDpf1pk4wgPd0bs1ojqISLQqkw88dHRMOl8OfNLj8&#13;&#10;8sttf3DWrx4f6vOz+SsjXA7XoNabWmuuuabbStC4bOGyfk9ojGYf6zER/tnmY2XDZf2u1BsQYf68&#13;&#10;hx12mOvJHeEyAABA1SNcRpz0Vz5AkSFcrl7SwmX9aO5didajrOk3WVQ7vaxFHZNri8i8FIIolNJH&#13;&#10;1H3zAe8999xj38zx/FjNagw2P2P42WefteN8uBwMfvQxc/XdfffdriedwiKNUTgcvgxfssBfH30f&#13;&#10;FfypP1gjOpdwWddJx/3000+uJ16+M5fD1B+c7S19+vSx/Qo7w7df/cGa0NpWkBemfi+XcFk/IwWW&#13;&#10;mvXsaQZrsLxIlIqGy5opHab+xx57zH6vmr/aVlMN/QceeCAt5D7ppJPs/vB95O8nH1j684TH+DBZ&#13;&#10;b1iI3w476KCD0sLPMP9YV+Ct+1RBrn5OKo2g0hW77bZb7CJzmWouq56xgn7NrFeJBl1O1EJxGqd9&#13;&#10;UT8z9YfD5XDA7z+hEKSZ8Oq74YYb7HZlhMthKmOh3ydBGpctXFat9s0228yO0+344IMP3J78VUa4&#13;&#10;HHxOev68enMjX4TLAAAAVY9wGXHSX70ARYZwuXqp9JrLymR8reUby9p77nu1CWWtkikEyVQWI0xj&#13;&#10;w0F0sPnyFwrcwsGvL6mRLTjxYxTGRp1fTWU4ROOiFu9Sf77hssph6Dh93D4bLczng698wuVNNtnE&#13;&#10;bZVTf/h6+RnUUbfbN0/jvv5aKz6mUr+XS7gsPlxXiOv3642FbLSgqsaFAzdPZSq0X0Gwp22VBwlT&#13;&#10;vw+XRddBgauCXe3zzd/3HTp0sNtR949vojHZHq+q2S0VDZdVt1fHqWyJ50N1NX8942bXhsNlXwNc&#13;&#10;TeGlrqueo9oOh8sq/aGyFhrj6zEH6ZhwuKzQPmh1hcua8Z1vuOwpvNfzT+PV9BjPdQFGb2XDZdXY&#13;&#10;Vn/wDTjR7wn16/mcL8JlAACAqke4jDjpr16AIkO4XL1Uergs+vT4dYlvrT5lLX2SaqVQCJJPuBwV&#13;&#10;lIZFhcs+dFOQF6bZiJq17Gcuh8s9RNG4ygqXRccFZ++G+QBaQZwoXA6XtRCNqWi4/Nxzz9n+cFgV&#13;&#10;ReMqK1z2PxvNEn711VdTzpGJgmiN03WO4ssqBGtnazuXcDlowoQJplevXnZMu3btbF/Xrl1t6BoX&#13;&#10;2uoYlVyJU9Fw2c+y/uKLL1xPwvvvv2/71aLKwIQFw2X97HWcZsVGLXYXDpf33HNP26+yGFG0ryrD&#13;&#10;5eOPP361hMue6lIHFyLs2LGj2xNvZcNl1XpWfzjUnzRpku0fPny468kd4TIAAEDVI1xGnPhXxECB&#13;&#10;I1yuXqokXF6FFILkGi536tTJjlfwFORrLr/99tt2OypcFo3RYmVh6lc9Z1EYqIW/wsFh9+7d7ThP&#13;&#10;3+caLseVeJDLLrvMHvvGG2+4nnIK/FTeQEGYL9GgsiEa7xc2FB/SVjRcVs1n9fuawZ4PHHfaaSfX&#13;&#10;kzg+13DZ182VqHBZFFLq/lR4ue+++7re7HQeBexRYbhKHmh/cJ+248Jl3XcK+cM/fz0uVGdXXnvt&#13;&#10;NXuMQtwgv4Cfv/996KgQMcjXpr7xRn00YOVnLocDTT0OdH21r3Pnzq43s2C4rLrEOu6VV16x254P&#13;&#10;e1USwvO1nocMGeJ60ml/ZYTL+puj7fDjRo/J1RkuB6mszPbbb++24q1suCzqHzBggNtK8L9LKoJw&#13;&#10;GQAAoOoRLiNOxf6bBwoI4XL1Ukrhshb80oxRBTh+8a8ffvjB1mhW80FrpnBZ9VF1eWeeeaYNDzX+&#13;&#10;iCOOsH2aBSrvvfee3W7Tpk0yxFbNWfWFF7TLJVyuV6+evS56zmgWbCb6SL1CTR2v66/gVpf/wgsv&#13;&#10;JPt1PTwtgKc+X1pBM0dr1aplSxRUNFwWfdRegdsTTzzhehIhp8ar/q6n7bhw2de5rlOnji1jIZnC&#13;&#10;ZdWbVr/asGHDXG92PjRUwKgF+b799lsb/B5wwAG2P/y4Ul9cuOzv1wsuuMBuixY4VJ8POkXhrYJf&#13;&#10;PV5EpQj0RoLGaQa8KNhWiRU9Tn788Ufbp9nA+hlpnA8xKxou6zGsIF7H+lriCnpVw1p9qgmsrxdf&#13;&#10;fLHdl0kwXF64cKE9Ro9bT9dZob/6fY1fX4Nc94lmTuuxEWyTJ0+24zSmMsJlX7JG11OPKz2ODj/8&#13;&#10;cLsYaPC5PnHiRDtOwb4+kSCrKlzOV2WEy6oPr32+/rl//F566aV2O1+EywAAAFWPcBlxCJdR9AiX&#13;&#10;q5dSCpdF4ZEPW31TqBeUKVyWe++91+7zxyr4Cs9A1QxEhdXByzjkkEPc3gT15RIuf/bZZzYgVL9m&#13;&#10;FMbRgnMKJP3lqmnhvY8++siNKKfZ1sFxWiBOYfnKhMuin4dCN39e3U6F3EHqjwuXxc8gVlPYmilc&#13;&#10;VlCqoFD3e3jWcDYKZjfaaKPkZajp55tp4b5cymIoWPY/MzV9r/s1SG8G+GDXNwWw4RIVehNE4Xdw&#13;&#10;nMLfmTNnuhEVD5c9Pd6C59ebL6qbLHpuRNXmDgrXXO7du3fKY1A/f/WpBIW2xe/L1Pzimvq+MsJl&#13;&#10;UQgb/LnoTQstZBh+ruuTB9qvsXosFXO4rOeU7gft981/CqMiCJcBAACqHuEy4qS/egGKDOFy9VLo&#13;&#10;4XJFqSSAPvruZ4nmQ4GMQhQFcMGyCWEKBhVm+xnMFaWwStc3n9BU5S9UpkLHZTN37lw7IzpcemFl&#13;&#10;6Tb/9ttvdkZ0Ptc7iq5jMEyNostQSJxLGYcwHavat7q/dH2z/UxzpVntmn2r+rVRC9V5ut91/+vn&#13;&#10;le1+mjVrlp0BHPfzrCjdx7r9uh+CdJ20L5twuCwKz3XbM9VSXl10vXR/xz2etF9vZORL4eyqCpcr&#13;&#10;kx5f+vlX5DYHES4DAABUPcJlxCFcRlYff/yx+65wES5XL6UaLqO4qJyDgr1sQS6qRlS4XKoKNVyu&#13;&#10;LITLAAAAVY9wGXEIl0uMZvap5qk+jh43u69Fixbmn//8p9sqXITL1QvhMgrZTTfdZMs2KNRTDV2s&#13;&#10;eoTL5QiXCZcBAACqGuEy4hAulwh9BLVhw4Y2LA62Sy65xI0o9/DDD6eMKXSEy9UL4TIK2fDhw21t&#13;&#10;4XPOOadSylkgfyeffLI5/fTT3VZpa926NeEy4TIAAECVIlxGHMLlElG/fv1kWNyxY8fkrGQ1v8iV&#13;&#10;XqBqNpjvb9y4sV2Jv9ARLlcvhMsAgMpAuAwAAFD1CJcRh3C5RPjAOEjBsfo0o1kzm/0YtRdffNGN&#13;&#10;KnyEy9UL4TIAoDIQLgMAAFQ9wmXEIVwuAVrtX4Hxhx9+6HrKde3a1e5T7VB93Xfffd2e4kG4XL0Q&#13;&#10;LgMAKgPhMgAAQNUjXEYcwuUSMGnSJBscjxo1yvWUu+222+w+tSeffNL1FhfC5eqFcBkAUBkIlwEA&#13;&#10;AKoe4TLiEC6XgIkTJ9rweMyYMa6n3F133WX39ejRw/UUH8Ll6oVwGQBQGQiXAQAAqh7hMuIQLpeA&#13;&#10;XMLlTz/91PUUH8Ll6qXQw+XvvvsurY0ePdqsWLHCjSg9S5YsMU8//bT9JMRzzz3neovDsmXL7M9Y&#13;&#10;X1fGnDlz7HkWLFjgelLp8aP9Y8eOdT2Qt956y9x5553m22+/dT25uf32282IESPcVuXSz0mP+dVJ&#13;&#10;1+GHH35wW9npeZnpcVcVvvnmG/dddvr5zJgxw22l03Pmq6++MvPmzXM96QiXAQAAqh7hMuIQLpeA&#13;&#10;XMLlQYMGuZ7iQ7hcvRR6uPyPf/wja/v444/dyMKksKZly5ZuKzstBLrHHnskb3uNGjWS359wwglu&#13;&#10;VOFQwPvBBx+Yf//7367H2GBLt2dlw7lPPvnEnieqPJEsXbrU7tcCqzBm8eLFZpNNNjFrrrmm2X77&#13;&#10;7e19c+ihh7q98XSc3vCoCrouf/75p9uqesuXLzf3339/Sliu67DBBhu4rew0dtq0aW6raumNal1e&#13;&#10;HP1fonHvvfee6ymnxYa32moru3+NNdawX3faaSf7mAgjXAYAAKh6hMuIQ7hcAgiXCZerk2IIl/ff&#13;&#10;f387w9S3n3/+2QwcONDuU4sKQQqFwuJdd93VbWU2e/Zss84669hAecCAAWbRokW2X7MNe/XqZe+H&#13;&#10;Fi1a2L5C4YNkwuXVT4vN6v7ws1afeeYZuz1u3Di7Hacqw2XNBJ47d67bqnr6G6bbXt3D5RdeeMFe&#13;&#10;llo2WmRYvzs0Lipc1nNA+yZMmGDf8PG3/5hjjnEjyhEuAwAAVD3CZcQhXC4BPlx+9dVX7UeLg+3S&#13;&#10;Sy+1+/TiLLzPt0JHuFy9VEm4fNFFxuy2m6a8qUZD4vvzznM7K5dCjoMPPthtpZoyZYrdf/LJJ7ue&#13;&#10;wpNruNykSRN7W7VgaJTDDz/c7lfwXigIl6uPmjVr2vvDGzlypN3+4osvXE92VRkur2pVHS4/9thj&#13;&#10;9nk/ePBg15MfhcUHHnigvZxGjRrZr1EUFF911VV2v37H6Gs4XNabVFH9uo5R5yVcBgAAqHqEy4hD&#13;&#10;uFwCfLhc0VboCJerl0oPl7t2VXqSaHvuaczWW5dvd+/uBlUeBRyZwmV9nFv79957b9eTcNhhh5mN&#13;&#10;NtrIBmabb7656devn9uToBISrVu3Ng888IBZd911zaabbpqsp/r777+bHXfc0ay33nq26ePhmjUc&#13;&#10;pLqlu+yyi1l//fXt8SojoOOCtttuO3PRRReZZ5991p5f12WzzTazbzp5GqNQTk3fv/baa25Pumz3&#13;&#10;gyjM0rl9KNu+ffu0+0V0OQcddJDbSmzfcccd5sQTTzRrrbWW2WabbWzwqv5XXnnF3k/q12303nnn&#13;&#10;Hfsx+rXXXtsGbsHzeTpevwsVgmmMZk7qfvU1XzUDfdttt7W3a8MNN7TjJRguq+6y+m+88Ua7L+j5&#13;&#10;559PHhOlIuGyzqfznnPOOWbjjTe2P7Otyx7fmtEZpBq3up90m/QY0GPkr7/+cnvL3X333fbxp/tP&#13;&#10;j0fdx2GaIbzFFlvYy9L9tPvuu6fN0lWYGH68hd9k0HXXm5cKeP3jTZf9xhtvuBHZ9e3b194fqp0s&#13;&#10;derUsdu51jaPCpffffdd+zPW9faP/8suu8ztNebLL7+01ztT8/S93kjytK0azPXq1bP3h+630047&#13;&#10;ze575JFH7M9Oj02N033nKSwOntdTCQzfr5B1yy23tLddX/1zSNu6HN1PweezniNhGpstXNYbQHrM&#13;&#10;a5y+3nzzzW5PbnR9dazqI6usjL6Pok90aJ9enOgxrO/DIbI+TaX+mTNnup4EPf/UHy47RLgMAABQ&#13;&#10;9QiXESf6FQCKigIVzTKsaCt0hMvVS1q43KOHMVtsUfG2+eZKT6Jb1Ph82pFHuitZTgFHplBVH9nX&#13;&#10;foVqojBFgY9C4fvuu8/ODOzWrZsdc/XVV9sx0rZt27KL28L2K4TdTTOvyyiwU5+CvP79+9twTEGe&#13;&#10;gjMfvigc1RiFUQqWFGKqbIf6vv76aztGtL3XXnvZgE/X5YknnkjWsp08ebIdo9mBCrA0Rt9nmnWs&#13;&#10;RdZ03JAhQ1xPvMaNG9tgNEznCYbO2lbNZwWAHTt2NE2bNk32d+jQwd5P6m/Xrp3tv+GGG+w+fWT+&#13;&#10;888/t4GiavUqQPWlOkRjFPKpVEfv3r3tcarnqoBOdD/6kOyII46wt1/CM5f181QpkDCFtf7nFqUi&#13;&#10;4bK29bPXrFJdHx9Uql/lR0ShuLY7d+5sb79+Nvo5q081sb3jjjvO9p199tl29u9//vMfex8ptFVN&#13;&#10;X1G/xvQoe07qsargUvelHr9+ATuFoxqjx47ePFDYp5+R+oYPH27HiLb15qR+XnrTRI83PUbVn0u9&#13;&#10;Yl0n3Z8ar8BWj4dwqJ5NOFz2JRtUbkN1gRWC+tm2L774oh3z66+/2rA52LSYoMboOeGFb4O2dXm6&#13;&#10;j7WgpR6n6jvjjDPsGxiPP/64nQ2vPoXbnt4UUF/YrbfemuwfP3686dmzp92+9tpr7ZtDom09DhUs&#13;&#10;6/ms27rzzjvb/vA//urLpSyGfg906dIlWef4+OOPt4+vOH///bf7zmQNl4OLYuo6alw4XD7kkENs&#13;&#10;v54PQXr8qf+CCy5wPQmEywAAAFWPcBlxol8BAEWEcLl6SQuXTzpJ6Uf1bG3buitZTgFHVLj86KOP&#13;&#10;JkMZH9Zppqi2w8HONddcY/v9DGSFy9r2s5U9BVaajRqkgEZj9fFyURisWZH+Mj2FYcEQVMeoBUMb&#13;&#10;Pxvw9NNPdz25lcXQzEYd98svv7ieePmEy2o+zPTUp/s3GFApYFe/gtXgjFYfCN9yyy2uJ3G8ZpYG&#13;&#10;KWRWv5dLWQzdZm0Hf6Y+GM4WxFU0XFaYHbxtvkTC66+/brdPOeUU+zgJjtH9ovtKb0aI3iTQMeEQ&#13;&#10;zt9/vvyRAly1oN9++82Gy/4NCIXNekyGZxBnerwFf17+vjzrrLNcT2a6v3Xb/XnCj4c44XBZ54h6&#13;&#10;s1T92RawVECu2xX8tICOCYfL4cUG1acWfF4qGFWfl0u4LJnKYqgFn8/+kxPhsjzqyyVc9vQze/vt&#13;&#10;t5OXoTdOcpUtXA7KFC7rjQo9dsP886N58+auJ4FwGQAAoOoRLiNO/CsAoMARLlcvaeHyuecqsVq5&#13;&#10;pjAjqkWNzacdcYS7kuV84BLVFLwFZ28q9FV/mGb6qd8HhD5cDi4EqPBOfT5EDvKBlQ9cNBs1TMFi&#13;&#10;8LL1fXBb/GUEQ7dcwmWFtjquKsPlMPWFQy7NQFW/L20RpH6VyvC0Hf494O8/L5dwWcGbZvw2a9bM&#13;&#10;botme2p2bTDoC6touKxZ2kH62avfz6x+6aWX7LZmcivYC7/JIBdeeKEd429DkPr9z1szY7V96qmn&#13;&#10;RtY29rNHdb4wzazXPk/fB7fFP96yhbny4Ycf2nG1a9e2pSr0vWb86j5SOQq9KRD1Mw8Kh8tRRo8e&#13;&#10;bc+t2b9RdN9r/08//eR6EtQXDpeDs3dFfTvssIPbStBMb/V7lREuh6mvQYMGbitBffmEy6JZ75q5&#13;&#10;rce6Wq4qI1zWzy7MPz/Cfz8IlwEAAKoe4TLixL8CQFHSi3yFJJrppKaPj0eFEsWAcLl6qfSayzfd&#13;&#10;pPQk0RSCrL12+Xbnzm5Q5VHAka3WcJDGZmv6uLwoXFbN1CAfvjz00EOuJ51K3oTPGW7z58+3Y/W9&#13;&#10;LwERpP58w+X333/fHqdwLJvg7NZ8wmWF9GHqD18vH3Jna56+D5YJ8YJjcgmXRbWK/WxhNc3s7dSp&#13;&#10;k9sbzQfh3333netJ5cOz4M9C2wquw9Tvw2VRSRA/a15NM4uDJUt8SJqtiW7Lvvvum9Kvn4Uvj6IS&#13;&#10;DcF9US2Xx1u2cNmH58HA9+GHH7Z9BxxwgC0Nou/DgW9YOFzWbdOnC3Ssb5qRrK9R4bKCVe3TYz1M&#13;&#10;/eFwOUx9ur5BqjcdHLuy4XLU/avbFHw+icbmEi7rPlIpHv3MdYzuw6j64tmsbLisx4b6w/+P+Dc2&#13;&#10;wrPeCZcBAACqHuEy4sS/AkBR0czIXr16mbp166Ys2uebPnIaN9ursmiRKH2MPKqFFyPzNBtTi31p&#13;&#10;QbRcw3DC5eql0sPlFSuM6dnTGAUtCrb0MXzVvo2YdVwZFHDkEy7reaVarlEtWBYjHC77kgWqp5qJ&#13;&#10;nicac91110WeX80/TzSussJlHwCqHEUmCoN0m1TbWBQuR328XuepaLjs6+FG3W7fPI2rrHDZB2MK&#13;&#10;jDUTWd+HZ66GKRjUONVFjqI3+LRf9Y49becSLot+Jh999JFd/E8zTTXGL8ymGtL6WUTdP74F6e+E&#13;&#10;glAtNOlDa11v/2aGzht1DrVcHm+5hMsqyxCk2dTq16cBosomhIXDZdWu1vGqg6za5D/++KMNU9UX&#13;&#10;DpdVN1n9mYJV7avKcFmfVgj2r4pwWY95Hyqr1rX+1ur+ydfKhst+9nx4EUlf8sPXnPYIlwEAAKoe&#13;&#10;4TLixL8CQNFQaBsMkmvVqmVDZtUh1aJOwX1q4Rd3le2ZZ55Ju0zfTlId3gCFaH6fPvLrv48Ki8II&#13;&#10;l6uXSg+XVzEFHLmGy9tss01k0KJF0Z588sms4bLoWAV8YQqQNtxww+T3WkAsTEGUX6hMdK7KCpdF&#13;&#10;H/nXsQp9onTv3t3uV1kDUbis0DMcWGlMRcNlH84NHDjQ9ZTTgnXBmdUaV1nhsii8VEh6+OGHR/7s&#13;&#10;oug8Rx11lNtKpd9R2h++znHhsup0R70BoTIde+65p/1eIamOifqH8L///W9yZrJmOwcfM56OPeig&#13;&#10;g+z3CnaPjFjoUr9nVaLD0zErEy7fddddrqec6otrX6aAPigYLqtutI4L/lw99QfDZT1G1Jfp5yTa&#13;&#10;Xxnhsmpdazv8nNBlB8dVdbisx5KO0+/mTM/nXK1suOzfMNMbFUG+bngY4TIAAEDVI1xGnPhXACgK&#13;&#10;qo3qA1l9hFpBc/gFrT6WrRft9evXt+NU+zPfRZTyoRlkupzPPvssrenFdJBeLGusXkjK1KlT7ce3&#13;&#10;1RdcMCoK4XL1Ukrhsq8d21MzqwP0CQH163EsmcLlFi1a2HGqf+r5QNXP7DzwwAPtdrCWr57LCnI1&#13;&#10;y9PTmFzCZQWSCvHi+MBOi66F/9HwYaYPN0UfZ1efjvNUFkR9FQ2X9ftJJSlUbiNYr9oHXPqUhqft&#13;&#10;XMPlc1UH3MkULj///PO2Xy08mzIT1RDW+Hvuucf1JPjwMFzbVn1x4bIW9FPgG/y0h2ZBK1z19Zr9&#13;&#10;bQiHjroe6v/444/ttn7u4evgj71J5WfK+LIFmvnr6eeg44KLT2pMRcJl/V3SooI6n2bve/fff789&#13;&#10;1jfVS84mGC7r74aOufjii+22d8UVV9h+f731Zo9CVr1x4mdgR9ExlREu+zIj119/vesxduFE9QXH&#13;&#10;qZSKtoOlTrRdWeHyhAkTkuVMVtbKhsui34V6Y87Tz0Jvlmy33XaupxzhMgAAQNUjXEac+FcAKAq+&#13;&#10;DIY+Rp4L1Q/V+GwfyV9ZClp0GXFefvllO04vgIP0Yln94cAgjHC5eimlcFmOO+44e4wCQIVN+l5N&#13;&#10;dWS9TOGy7Ljjjna8glqFq/peoXPQ7rvvbvsVDu6///72e50vOPtPfbmEyyeffLLtU9Os1mw081Kh&#13;&#10;jx8fbHqTKswvcKhAWF9VJkMlGyoaLotmNOq2ar8+1aBz6nvdJ0HqiwuXxZcG8P2ZwmXfr59rMPzP&#13;&#10;Rsdsv/32yfMHmwLO8AKJ6s+lLIa/zjvvvHPyjQvd18FwVgsKKnjUPi1GqMvT9+3bt3cjEm9K+J+n&#13;&#10;fia6P/W9FkYMhvf+cah+LcCm73V5wX841VeRcFkUpvrrqpBZX9X0RooCWb8vm3BZDH+dNTNfs831&#13;&#10;c9PPwl9/0ZsU/rKi2oMPPmjH6fvKCJfFP3d1ff3z45prrkkbp221jTfeOLldWeFyZaqMcFmz8XU7&#13;&#10;9DNq3bq1HadtlWUJI1wGAACoeoTLiBP/CgBFQSFsLkFuUEWOyYfOfdppp7mtzBSkaWzUDGWFJGrZ&#13;&#10;EC5XL4UeLg8ePNh8//33bis348aNs2UatBCcAtu//vrL7UlQmPLFF1+4rVSatacZi5dccomtxTps&#13;&#10;2DC3p5xme+pxrhmQZ555pnn99dfTwlBd7+DMR0/9wY/bi2ayqiyBL5eQjWatqvSFZivrUxG6nZkW&#13;&#10;W1O4qsBPAXbfvn3tR/A1A1XX3dP1GTp0qNsqp/5gyYgg3dY333zT1htWzdbg+TwdP2fOHLdVTv1B&#13;&#10;CmR1HfXGmu57/d7RmKjfPwoGVVIoXwpPtRih7i9dX50/aqas+oMzhD31a4arp1BYn/i4/PLLzQUX&#13;&#10;XGDr5aovTOVYdL/r/lfd5KjZv/oZvfPOO+b888+35xs0aFDaddPjTW8s6PGm8icKTcPlFHQdMz3e&#13;&#10;Mi1qGKSZtKp9fOyxx9pyFnoOeZrxHyzBESUcLovuI70ZqeeRHiO6XbofdZ3kq6++st9nav6TM/o+&#13;&#10;GLZrO0x94dupgDc8VtdBzzf9Lbz33nvtmKhxmpn+wAMP2Nuk+1/7M92/4cf/qgyXZ8yYkXbdo+jx&#13;&#10;onF6TEbR81CLN+o5ohJamWZWEy4DAABUPcJlxCFcLgF6kaZwVsFLPnwd5qqgoEbnVoj06quv2tBN&#13;&#10;H+9WqBEORTR7bp999nFbqfwM62zlO/RCm3C5+ij0cBkQzVZWaBcV8GH1iwqXS9WqDJdXNcJlAACA&#13;&#10;qke4jDiEyyVg0qRJNoD96KOPXE9u9NHlqgqX+/fvb8+txQT1Ndi08FeQQu527dq5rVT/+te/7DHZ&#13;&#10;PpaucPmOO+6wtz+X5uvgomoQLqOQ9evXz74htvnmm9sAE9UT4XI5wmUAAACE6ZNxUXlIVLv66qsJ&#13;&#10;l5EV4XIJUJ1CBbADBw50Pblp06aNPa4q6KPOOrc+Qh90++23237VxPRq1aqVXJgqTB/J1nh9FDcT&#13;&#10;hcuPPvqoGT58eE5Nizqh6hAuo5ApXFZYp/q4WhgV1RPhcjnCZQAAAIRpUl1UHhLVbr31VsJlZEW4&#13;&#10;XAKqY7isOpOqWanakUHa1mJpulxfi1HhcocOHez3YT5cDi5cFUZZjOqFcBmFTL+jVIYnqkYyqg9+&#13;&#10;RuWi/tYWC8JlAACAqkdZDMQhXC4B1TFczkYLSelyJ0yYYLe18r1WjI9y3HHH2bFahCoTwuXqpVGj&#13;&#10;RnaRMhqNRqPRVqbp/xrCZQAAgKpFuIw4hMslwIfLDz30kPnyyy9zbgp0qypc1qJ9mRbh69Gjh71c&#13;&#10;/8uradOmdjtqFpoCcIXP2RAuVy9vvfUWjUaj0WiV0n799Vf31wUAAABVgXAZcQiXS4APlyvaqoIC&#13;&#10;YZW7iAqMDz30UHu5CxYssNuXXnqp3Q6H0QsXLrT9Rx11lOuJRrgMAAAAAACQP8JlxCFcLgGTJk0y&#13;&#10;J598coVbVTjjjDNsMKzFsYI+++wz23/66ae7ngT1tWzZMiWM7tmzp+0fM2aM64lGuAwAAAAAAJA/&#13;&#10;wmXEIVzGanPAAQfYcLhjx462FMbhhx9ut1XqIuz++++3+3SMxrZt29ZuX3bZZW5EZoTLAAAAAAAA&#13;&#10;+SNcRhzCZWQ1fPhw913VeOCBB8whhxxi9t9/f1sO48knn3R70n3xxRc2iPZjX375ZbcnO8JlAAAA&#13;&#10;AACA/BEuIw7hcon5448/zMUXX2xn/K5YscL1Rmvfvr2dHVzoCJcBAAAAAADyR7iMOITLJWLu3Lmm&#13;&#10;cePGNiwOtuuuu86NKNe3b9+UMYWOcBkAAAAAACB/hMuIQ7hcIvbbb79kWKx6xSot4bdHjBhhxyxd&#13;&#10;utQ0a9Ys2d+wYUMzffp0u6+QES4DAAAAAADkj3AZcQiXS4QPjIMWLFhg+xo1amTmzJmTHKP2xBNP&#13;&#10;uFGFj3AZAAAAAAAgf4TLiEO4XAJmzJhhA+O33nrL9ZTr0qWL3Xf00Ufbr3Xq1DGLFy92e4sD4TIA&#13;&#10;AAAAAED+CJcRh3C5BEyaNMkGx6NGjXI95W699Va7T+2ee+5xvcWFcBkAAAAAACB/hMuIQ7hcAiZO&#13;&#10;nGjD4zFjxriecnfddZfdd9ZZZ7me4kO4DAAAAAAAkD/CZcQhXC4BuYTLn376qespPoTLAAAAAAAA&#13;&#10;+SNcRhzC5RKQS7g8aNAg11N8CJcBAAAAAADyR7iMOITLJYBwmXAZAAAAAAAgX4TLiEO4XAJ8uPzh&#13;&#10;hx+asWPHprSePXvaff369Uvb51uhI1wGAAAAAADIH+Ey4hAulwAfLle0FTrCZQAAAAAAgPwRLiMO&#13;&#10;4XIJULjcsGHDCrdCR7gMAAAAAACQP8JlxCFcRtEjXAYAAAAAAMgf4TLiEC6j6BEuAwAAAAAA5I9w&#13;&#10;GXEIl1H0CJcBAAAAAADyR7iMOITLKHqEywAAAAAAAPkjXEYcwmUUPcJlAAAAAACA/BEuIw7hMooe&#13;&#10;4TIAAAAAAED+CJcRh3AZRY9wGQAAAAAAIH+Ey4hDuIyiR7gMAAAAAACQP8JlxCFcLnHLly83o0eP&#13;&#10;NgMGDDDvv/++GTx4sBk7dqxZsWKFG1H4CJcBAAAAAADyR7iMOITLJezZZ581devWNf/85z/Tmvo/&#13;&#10;+ugjN7KwES4DAAAAAADkj3AZcQiXS1Tv3r2TQXK3bt3MddddZ26//XZz/fXXm1NOOSW5b8iQIe6I&#13;&#10;wkW4DAAAAAAAkD/CZcQhXC5RPjyePXu260k1c+bM5JhCR7gMAAAAAACQP8JlxCFcLkFLliyxobFq&#13;&#10;K2fz4Ycf2nE//PCD6ylMhMsAAAAAAAD5I1xGHMLlEjR37lwbGmsxv2w0q1njVEKjkBEuAwAAAAAA&#13;&#10;5I9wGXEIl0uUQuNnnnnGbUV7//337bj58+e7nsJEuAwAAAAAAJA/wmXEIVwuUTfeeKMNjr///nvX&#13;&#10;k2rRokV2f8OGDV1P4SJcBgAAAAAAyB/hMuIQLpeA6dOnmx49eqQ1hcdqTZo0MT179rSBs7526NDB&#13;&#10;9teqVctcf/317iyFi3AZAAAAAAAgf4TLiEO4XAImTpyYDJIr0god4TIAAAAAAED+CJcRh3C5RGhx&#13;&#10;voq2Qke4DAAAAAAAkD/CZcQhXEbRI1wGAAAAAADIH+Ey4hAuo+gRLgMAAAAAAOSPcBlxCJdL1EEH&#13;&#10;HZRzK3SEywAAAAAAAPkjXEYcwuUSFbVwX6ZW6AiXAQAAAAAA8ke4jDiEyyVq3rx5kW3WrFnmgw8+&#13;&#10;MEceeaRp0KCBWbBggTuicBEuAwAAAAAA5I9wGXEIl5FRs2bNTO3atd1W4SJcBgAAAAAAyB/hMuIQ&#13;&#10;LiOjjz/+2JbFmDFjhuspTITLAAAAAAAA+SNcRhzCZWQ0cOBAGy4/88wzrqcwES4DAAAAAADkj3AZ&#13;&#10;cQiXkdHll19uw+Vx48a5nsJEuAwAAAAAAJA/wmXEIVwuUYMGDcrY+vXrZ+rXr2+DZbVCR7gMAAAA&#13;&#10;AACQP8JlxCFcLlE+OI5rY8aMcUcULsJlAAAAAACA/BEuIw7hcolSaJyp/fTTT2batGluZOEjXAYA&#13;&#10;AAAAAMgf4TLiEC6j6BEuAwAAAAAA5I9wGXEIl5E0a9YsM3jwYDNixAizYsUK11v4CJcBAAAAAADy&#13;&#10;R7iMOITLJeb44483TZs2dVvl/vWvf6XUWq5Tp44NmosB4TIAAAAAAED+CJcRh3C5REyZMsXUqlUr&#13;&#10;GR4HXXfddcn+8847z5x++unJ7cmTJ7tRhYtwGQAAAAAAIH+Ey4hDuFwiNBNZYfExxxxj5s2b53oT&#13;&#10;fJC8cOFC12PMX3/9ZfsUSBc6wmUAAAAAAID8ES4jDuFyCZgzZ44Nijt27Oh6yj300EN23+GHH+56&#13;&#10;yjVp0sTuW7x4seupWu+8845p166d+fXXX11Pqo8//tgcd9xxpl69eqZ9+/bmpZdecnuyI1wGAAAA&#13;&#10;AADIH+Ey4hAul4ArrrjChsQ//fST6ynXqVMnu++tt95yPeX69u1r973++uuup+po1rQuK9P1fOSR&#13;&#10;R+w+BcsXX3yx2Weffex29+7d3YjMCJcBAAAAAADyR7iMOITLJaBbt242iB0/frzrKecD3blz57qe&#13;&#10;cm+++abd99RTT7meqtOyZcvkdQmHy8uXL7f9hx12mOtJ6NWrl+0fM2aM64lGuAwAAAAAAJA/wmXE&#13;&#10;IVwuAT5cjio3of66deu6rVTPP/+83R81q7kyPfzww/ZyLrvsMvs1HC5feumltn/p0qWuJ2HRokW2&#13;&#10;/6ijjnI90QiXAQAAAAAA8ke4jDiEyyXg1ltvtSHsiBEjXE+Cr7d80EEHuZ5UvvREcKG/yjZ//nx7&#13;&#10;GS+//LK544477PfhcHm//faz/ZrBHKbrXr9+fbcVjXAZAAAAAAAgf4TLiEO4XCIUzqp5y5YtS/bN&#13;&#10;mjXL9ZabNGlS2jGVTdehVq1a5sgjj7TbmcLlvffe27Rq1cptpdICfzomqqyHR7gMAAAAAACQP8Jl&#13;&#10;xCFcLhGnnHKKDWEbNWpkTjzxxORs4ObNm7sR5T744ANTp04du/+jjz5yvZXv6quvtpcxb948u50p&#13;&#10;XFYA3b59e7eV6swzz7THzJw50/WkU7jcokUL07Zt25zaF1984Y4EAAAAAAAoLlpjKyoPiWrNmjUj&#13;&#10;XEZWhMslpEuXLjaI9U1Bs+oWBwX3n3POOa638o0aNcpexrfffut6sofLHTt2dFupunfvbo+ZMWOG&#13;&#10;60nHzGUAAAAAAID8MXMZcQiXS8z06dPNhAkTbNmLFStWuN5yql9cr149M2bMGNdT+RYvXmwXEdSs&#13;&#10;4+B1yBQu6/q0a9fObaU67bTT7DFRpT08wmUAAAAAAID8ES4jDuEyVjkfIp9wwgm2RIdvBxxwgO0/&#13;&#10;+uij7facOXPseC0s2LhxY/t9WKdOnewxS5YscT3pCJcBAAAAAADyR7iMOITLWOVuueUWGwjHNV9H&#13;&#10;WfWStb18+XK7HdS0aVNb/ycbwmUAAAAAAID8ES4jDuEyqo1MZTFeffVV2//LL7+4noS///7b9vfo&#13;&#10;0cP1RCNcBgAAAAAAyB/hMuIQLqPayBQuixb10z7NZladZpXB0LZaHMJlAAAAAACA/BEuIw7hMqqN&#13;&#10;bOGyZi37MNk3Bc5ffvmlG5EZ4TIAAAAAAED+CJcRh3AZBWX48OHmnnvuMR9//LHriUe4DAAAAAAA&#13;&#10;kD/CZcQhXC4Bzz77rOnVq5eZNWuW6ykthMsAAAAAAAD5I1xGHMLlEnDWWWfZMhILFixwPcZuT5o0&#13;&#10;yW0VN8JlAAAAAACA/BEuIw7hcgk488wzbZgc/GVAuAwAAAAAAIBsCJcRh3C5BPTt29eGyWpt2rQx&#13;&#10;hxxyiP1eX3NphY5wGQAAAAAAIH+Ey4hDuFwi2rZtmwyY822FjnAZAAAAAAAgf4TLiEO4XGLmzJlj&#13;&#10;m0LjMWPGJLeztUJHuAwAAAAAAJA/wmXEIVwuUQqXqbkMAAAAAACATAiXEYdwGUWPcBkAAAAAACB/&#13;&#10;hMuIQ7hc4iZP/v/t3QeYFEX+//Ez56xnzt6RkwiKAbOICmJAzBEzKiZMp2fCjCIm1BOUw3igohj4&#13;&#10;q6CeAcNPMYOiHJJBSZKD/a9PbVVvz2zP9MyyLBPer+f5Pm5XV/fM4szszGeqqyYGdevWTZljuV69&#13;&#10;esE333zjehQ/wmUAAAAAAID8ES4jCeFyGevQoUNKqJxeBx10ULB06VLXu3gRLgMAAAAAAOSPcBlJ&#13;&#10;CJfLVPfu3W2A3KJFi2DWrFmutcLMmTODVq1a2f2nn366ay1ehMsAAAAAAAD5I1xGEsLlMuVHJ2fT&#13;&#10;tm3bxD7FgHAZAAAAAAAgf4TLSEK4XIaWLFliQ2ONUM7m448/tv1GjBjhWooT4TIAAAAAAED+CJeR&#13;&#10;hHC5DGkaDIXGSfMp+359+vRxLcWJcBkAAAAAACB/hMtIQrhcphQav/LKK24rnvar37Rp01xLcSJc&#13;&#10;BgAAAACgdCxatMj9VD0LFy60VVN0hbiqOvS7JA3+y2ZZfhcdl3TbhMtIQrhcphQaq6ZOnepaqqpT&#13;&#10;p47tU+wIlwEAAAAAKG5vvPFGsNlmmwV/+ctfbK288srBVlttFfzwww+uR+50/Gqrrea2qu/QQw8N&#13;&#10;1l577fA+rbvuusFxxx3n9mY2adKkYNtttw1WXXXV8NgNNtgguOKKK1yP3OnYVVZZxW3l7r777rPH&#13;&#10;vvnmm64lHuEykhAul6lhw4aFAfOZZ54ZPPfcc8HLL78cPP/880HXrl3DfUOGDHFHFC/CZQAAAAAA&#13;&#10;itcZZ5wRhrArrbRSsMMOO4TbKuUYuVi8eHGwyy672GOWJVzWGlZrrLFGePs613bbbRdur7nmmsG4&#13;&#10;ceNc71Svvvpq2E+1/fbb21Dab++0006uZ7I99tjDHpNvuPzjjz+Gt0e4jGVFuFzG9GLiQ+S4Spo2&#13;&#10;o1gQLgMAAAAAUJwUbvog9KGHHgr+/PNP267/3nvvveG+Dz/80LZnEw1xlyVcXmuttcLzfPHFF661&#13;&#10;YoqLffbZx7ZrZHU6TUPhj1PuEp3e45tvvgn3NWrUyLVmts0224T98wmXR4wYER6nIlzGsiJchv3W&#13;&#10;rGfPnsHtt99uL4tQqLws8/0UGsJlAAAAAACK06abbmpD0Pbt27uWVA0bNrT7d9xxR9dS1SeffBKs&#13;&#10;t956KaFqdcPlvn37huf4+eefXWsq3Rft15XiUddff314bJzevXuH+32Inu67774LNtlkk7CfKtdw&#13;&#10;+brrrks5TkW4jGVFuIySR7gMAAAAAEDxmTJlig1OFYKOHz/etabq37+/3a+pKOL87W9/C4NUzY98&#13;&#10;wgkn2J+rGy43btzYHt+8eXPXUtXHH38c3mZ08N4RRxxh21q2bOlaqvLH6WrzdLvttlu4X/8ut912&#13;&#10;W/hzNhpd7Y9T6X74+Z4Jl7GsCJdR8giXAQAAAAAoXgsWLAiWLFnitlLdeeedNiTdcMMNXUsqH6he&#13;&#10;e+21dtvP31zdcNmf7+qrr3YtVU2ePDnsN2vWLNcaBCeffLJt23jjjV1LKv2O/riJEye61kp+33nn&#13;&#10;nWf79urVy24nhcv+d1a/999/37YRLqOmEC6j5BEuAwAAAABQeqJzGGeaNqNNmzbupwo1FS736NHD&#13;&#10;tVQ1derUsJ+CZu/dd98N23/55RfXWkHTYNStW9fui5uvWVq0aGGDdi/XcLlLly7Bk08+6bYqEC6j&#13;&#10;phAuo+QRLgMAAAAAUDoUxD766KPBBhtsYANSzUGcq2UNl30o27lzZ9dSleZFVh+V1rmKOv300227&#13;&#10;AuSLLrrIzgf9xhtvBE2bNg2P+fXXX13v7HINl+MQLqOmEC6j5BEuAwAAAABQGnyg7KtBgwbBokWL&#13;&#10;3N5kyxou+3BY4Wwmp5xySnj/NCd0ukGDBoX7o7X11lunjExOQriMQkC4jJJHuAwAAAAAQGlYZ511&#13;&#10;gv333z+oX79+GMqutdZawfDhw12P7JY1XB4zZkx4uzvvvLNrrfTEE0+E+1Xp4bLuu9+37rrrBocf&#13;&#10;fniw7777hm3rrbdeMGnSJNc7O8JlFALC5TI1cODAYO7cuW4r3qhRo4KDDz44WLx4sWspToTLAAAA&#13;&#10;AACUnqVLlwZ///vfw2A2Or9xJssaLkvXrl3D21QpMD7hhBNs8K1tzY2sRfv0s/IX78QTTwyP+eCD&#13;&#10;D1xrpb333jvcn8vvQriMQkC4XKb04jt+/Hi3Fe+ZZ56x/aZNm+ZaihPhMgAAAAAApUmL+mn+YgWl&#13;&#10;J510kmvNrCbCZenXr589T3qdddZZdk5oP32HH4WsNt8nbqoMb6ONNrJ9Mi1QGEW4jEJAuFwmHnzw&#13;&#10;weCBBx4IS6HxzTffnNIWrZ49e9o+qnnz5rmzFCfCZQAAAAAAStdBBx0UBrdJaipcFgXG77zzTvDI&#13;&#10;I48EAwYMsCOpZcmSJeH9mTFjhm3TAD/flm2O6Pvuuy/sl4RwGYWAcLlMaO4hHxbnW8WOcBkAAAAA&#13;&#10;gOKkwPatt95yW/GOO+64nAPZmgyXM/n+++/D++MX6Bs8eLDdXmONNex2Ji+99FJ4bBLCZRQCwuUy&#13;&#10;om/JfCk0/uSTT1LaojVx4sRg9uzZ7sjiRrgMAAAAAEDx0ed5H7TOmjXLtVbVpEkT22fLLbd0LZkt&#13;&#10;a7g8aNCgoFOnTsE555zjWqq66KKL7G00aNDAtQT2qnD/u/jRzHG6d+9u+6y00kquJTPCZRQCwuUy&#13;&#10;1ahRIxsilwPCZQAAAAAAis8ff/wRBrL/+Mc/XGuqqVOnhn2ee+4515rZsobLfgSyKk50SozoYn7R&#13;&#10;OZdvuOEG15pKfVZffXXbRwF2EsJlFALCZZQ8wmUAAAAAAIrTqaeeGoayTzzxhGut8Nlnn9kRvtq3&#13;&#10;ySab2GA3Sa7h8o477mjrpptuci0VFi9ebI/VOVq3bu1aK0yePDnYeOON7b64UdRXXXWV3ae69dZb&#13;&#10;XWuFuXPnBvXr1w/3KzRPQriMQkC4XOZ+++03OwVGtip2hMsAAAAAABSvevXqhaFrXK277rquZ7Jc&#13;&#10;w2V/7osvvti1VBoxYkS4P6422mijcK7ldM2aNYs9xtfKK68c/Pzzz653doTLKASEy2Xql19+CRo3&#13;&#10;blxl8b64KnaEywAAAAAAFC9NF9GvX79wyoho3XzzzcHChQtdz2Q1ES7LyJEjg+222y7sp9Io6ltu&#13;&#10;ucUuQpiJfhdNraEAOnqsql27dsGkSZNcz2SEyygEhMtlSt/6KThu3rx5cPTRRwcdO3bMWMWOcBkA&#13;&#10;AAAAACB/hMtIQrhcphQsK2AuB4TLAAAAAAAA+SNcRhLC5TI0e/ZsGy7PmDHDtZQ2wmUAAAAAAID8&#13;&#10;ES4jCeFyGdLcPwqXp0+f7lpKG+EyAAAAAABA/giXkYRwuUzVr1/frlBaDgiXAQAAAAAA8vRNJFxe&#13;&#10;ZLZ/q2gGogiXy9Qvv/xiRy+ffvrprqV0ES4DAAAAAADk4QhTfwmCf1/owuU1zfYqdg+QgnC5TNWp&#13;&#10;U8eGy7lUsSNcBgAAAAAAyNHnppQYmlr6l6XBwo0XhtvBLqaACMLlMtWwYcOcq9gRLgMAAAAAAORB&#13;&#10;0yz7QNnXqqaANITLKHmEywAAAAAAADmabqqFqfRw+VVTQBrCZVhLliwJFi3S7OxB8Oeff9r/lgrC&#13;&#10;ZQAAAAAAgATzTJ1qKj1UjtY7poAIPSxQxm666aagcePGdm5lzcMsCmMPO+ywYNy4cXa72BEuAwAA&#13;&#10;AAAAZHGSqfQg2dS8leYFEx+dWNl2jCkgQg8LlKF58+alLNqnYNmHy++9917YPmbMGNtWzAiXAQAA&#13;&#10;AAAA0iw19awpHxz7+qupz0ztHAT//ve/g//9739B8LHZbm8KSEO4XKbat29vw+P7778/WLhwYdCt&#13;&#10;W7cwXNa0GMOGDQsD5mJHuAwAAAAAABDxpqmNTUVD5TVNDTMVEYbLQAaEy2VKoXHHjh3dVpASLnuP&#13;&#10;PfaY7TdjxgzXUpwIlwEAAAAAAIz3TUUDZdUaph4wFYNwGUkIl8uQnxJj8eLFriU+XJ46dart169f&#13;&#10;P9dSnAiXAQAAAABAWZttamtT6cHyP0xVxkNVEC4jCeFyGZo/f74NjZcu1eQ6FeLCZc23rH4DBw50&#13;&#10;LTVr7NixQfPmze1t+OrQoUMwe7Ze8VItWLDAjrSO9t1vv/1yGlVNuAwAAAAAAMrSeFNHmUoPlU81&#13;&#10;lQPCZSQhXC5TCmfbtGnjtuLD5Ztuusn2Uxi9POj2dP5vv/3W3sZbb71lt+vVq+d6VNp///3tvuee&#13;&#10;e86OvM7WNx3hMgAAAAAAKDs7m0oPlZuaWmAqR4TLSEK4XKbatm1rw9kHH3zQbqeHy36+5VzC2+o4&#13;&#10;99xz7fmnTJniWiq88sortj0aBv/444+27YknnnAtFT777DPbrvuaDeEyAAAAAAAoC0tM3WwqPVRu&#13;&#10;YOpnU3kiXEYSwuUypmA2WylsnjNnjutds/r06RO0bt06+PPPP11LhQkTJtjbvueee1xLYKe/UNuS&#13;&#10;JXqFTNWgQQO7PxvCZQAAAAAAUNIUr/zLVHqovKGpqrOP5oxwGUkIl8vcJZdckhIo+zrxxBOD6dOn&#13;&#10;u161p0ePHvb2v/nmG9cSBM2aNQvq1q1bJYiWww8/3PaPzh+djnAZAAAAAACUrGdNpYfKa5l6y9Qy&#13;&#10;IlxGEsJlrHCab3n8+PHBaaedZoPik046ye2p0LBhw+DAAw90W6mOO+44e8zMmTNdS1UKlzXdhkZh&#13;&#10;51JxI6QBAAAAAAAKyihT6aHy6qYqLwaPtWjRotg8JK7+9a9/ES4jK8LlMqfF8dJdf/31wYwZM9zW&#13;&#10;8nfvvffagFilIFmL9UVpeo5DDz3UbaXq3LmzPS7bKGuFy2eccYZdoDCXGjlypDsSAAAAAACgwCjr&#13;&#10;bWgqPVjuZSoHn376aWweEledOnUiXEZWhMtlavHixUGLFi1sMDt16lTXWsEHvUceeWTW6SZqmu6T&#13;&#10;n+bijjvucK25hcvZwnCmxQAAAAAAAEVP4+qamEoPlQ83tZwwLQaSEC6XqZNPPtmGsloQb/To0a61&#13;&#10;wvDhw4PmzZvb/UcccYRrrR2akmLXXXe1cywvXLjQtmk08wEHHGB/TuenxZg1a5ZrqYpwGQAAAAAA&#13;&#10;FK1FpjqYSg+V9zA12dRyRLiMJITLZUqB7L777uu24unSB/XTXDy1SXMu63YnT654hVTQnWlBv8MO&#13;&#10;OyzjPo9wGQAAAAAAFJ3Fpq4ylR4qNzNVdZbT5YJwGUkIl8uQ5lnOJTQeNWqU7Tdw4EDXUnN23333&#13;&#10;oGXLlm4rVYcOHezt+kX6NHpa2+kL7SlQrlevXsbF/jzCZQAAAAAAUFQeNbWqqWiorMX6fjBViwiX&#13;&#10;kYRwuQzNnTvXhrVJ8ylPmjTJ9tMLSU3THMo699ixY11LhSlTptj2vffe27UEwa+//mrb7rrrLtdS&#13;&#10;4Z133rHt/fr1cy3xCJcBAAAAAEBR+I+paKCs2sRU9uhjuSFcRhLC5TKlULZ9+/ZuK96zzz5r+82Z&#13;&#10;M8e11ByNQta5VX369LGjkJ988km7eJ/afv/9d9ezgh+9fNlll9m+9957r93WfMxJCJcBAAAAAEBB&#13;&#10;+9rUGqbSg+VBplYgwmUkIVwuU5pKQuFsr169XEuq5557zu5XLS8aGd2uXbvwdlQKkSdMmOB6VFIY&#13;&#10;3aVLl5S+mptZo7CTEC4DAAAAAICCNMpUY1PpoXJXUwWAcBlJCJfLlJ93OVtpFPHs2bPdEcWLcBkA&#13;&#10;AAAAABSUP0ztYCo9VD7KVAEhXEYSwuUyd/nll8cGy+eee264oF6xI1wGAAAAAAAFYbEpzVKaHiof&#13;&#10;YmqhqQJDuIwkhMtlavz48Xbu4nJAuAwAAAAAAFaoRaauNJUeKm9taoapAkW4jCSEy2VKo5Pr1q3r&#13;&#10;tkob4TIAAAAAAFhh/mEqPVTewNTnpgoc4TKSEC6XIc2jrHC5efPmrqW0ES4DAAAAAIBa96aplUxF&#13;&#10;Q+W1Tam9SBAuIwnhcpnycyuXA8JlAAAAAABQa742tZmpaKisesxUkSFcRhLC5TL17bffBvXq1Qv2&#13;&#10;22+/YNiwYcGYMWOCWbNmxVaxI1wGAAAAAADL3QhTfzWVHip3M1WkCJeRhHC5TNWpU8eWH8GcrYod&#13;&#10;4TIAAAAAAFhuFpvSslbpoXI7UwtMFTHCZSQhXC5TF1xwQc5V7AiXAQAAAABAjdPF3mebSg+VDzZV&#13;&#10;/BeCW4TLSEK4jJJHuAwAAAAAAGqURiWnh8qaZ3meqRJCuIwkhMsoeYTLAAAAAACgRtxhaiVT6aHy&#13;&#10;e6ZKEOEykhAul7k5c+bYRf00t7LmYJYvv/wyuP/++4OlS5fa7WJHuAwAAAAAAKrtT1Nvm4oGyqpV&#13;&#10;TQ03VcIIl5GEcLmMde7cOWXhPh8uf/TRR3a7efPmwbx5xX89B+EyAAAAAAColjdNrWcqPVjuZ6oM&#13;&#10;EC4jCeFymbrzzjttgLzHHnsEU6dODbp16xaGy4sXLw7atWsXhs7FjnAZAAAAAADkZYKpTUxFA+VV&#13;&#10;TGkBvzJCuIwkhMtlSqFx/fr13VaQEi57F154oe1X7KOXCZcBAAAAAEBOJpva3VQ0VFZ1NTXfVJkh&#13;&#10;XEYSwuUytGTJEhsaz50717XEh8vffvut7ffiiy+6luJEuAwAAAAAALKabaqdqfRQuYWpMgyVPcJl&#13;&#10;JCFcLkN//PGHDY2jC/bFhcszZsyw/fr27etaihPhMgAAAAAAyOgcUyuZiobK25v61VSZI1xGEsLl&#13;&#10;MqXQ+IUXXnBb8eFy//79bT+FzMWMcBkAAAAAAFRxm6looKxSNPKDKViEy0hCuFym6tata4Nj/wKR&#13;&#10;Hi4vWLDA7lcVO8JlAAAAAAAQGmBqTVPpwfJ7ppCCcBlJCJfL1IgRI8LweK+99grat29vf+7Tp0/Q&#13;&#10;unXrcN+XX37pjihehMsAAAAAACD4wNQmpqKB8tqmephCLMJlJCFcLmNz5swJQ+S4UgBdCgiXAQAA&#13;&#10;AAAoY1pyai1T0VBZ9bipyuWoEINwGUkIlxFMnTo1ePzxx4NevXoFvXv3Dr7++mu3pzQQLgMAAAAA&#13;&#10;UIZmmtrTVHqorAX85plCIsJlJCFcLkN//vlnWOWAcBkAAAAAgDKy2NThptJD5WamkBfCZSQhXC4j&#13;&#10;n3/+edC2bdtw2ouGDRsGDz30kNtbugiXAQAAAAAoE+eaSg+V/25qkinkjXAZSQiXy8Tw4cNT5lOO&#13;&#10;1m677eZ6lSbCZQAAAAAAStgSU0+bSg+VNzA11hSqjXAZSQiXy4QPkrt16xb88ccfwaJFi4J33303&#13;&#10;bP/oo49cz9JDuAwAAAAAQIl6wtT6ptKD5fdMYZkRLiMJ4XIZWLp0qQ2QNQ1GukGDBtl9N998s2sp&#13;&#10;PYTLAAAAAACUmM9MrW0qGiivZqqHKdQYwmUkIVwuA1OmTLEB8uDBg11LJS3qp3277rqrayk9hMsA&#13;&#10;AAAAAJSIyaZ2NhUNlVVXmlpkCjWKcBlJCJfLwLhx42yAPHToUNeSSvvq1KnjtkoP4TIAAAAAAEXu&#13;&#10;Z1MtTKWHysebwnJDuIwkhMtlYOzYsTZAfu+9+AmHCJcBAAAAAEDB0sXW6aHydqZmmsJyRbiMJITL&#13;&#10;ZYBwmXAZAAAAAICiMs+UprpID5WbmPreFGoF4TKSEC6XAcJlwmUAAAAAAIrGVaZWNpUeLP9hCrWK&#13;&#10;cBlJCJfLgA+XBwwYEEycOLFK+XA5bp+q2BEuAwAAAABQBPqYWt1UNFBex9QLprBCEC4jCeFyGfDh&#13;&#10;cnWr2BEuAwAAAABQoP40NcpUNFBWrWLqX6awQhEuIwnhchlQuNyyZctqV7EjXAYAAAAAoAANM7WD&#13;&#10;qfRg+U5TKAiEy0hCuIySR7gMAAAAAEABmWFKF0pHA+WVTO1rCgWFcBlJCJdR8giXAQAAAAAoADNN&#13;&#10;HWAqGiqrjjI1xRQKDuEykhAuo+QRLgMAAAAAsALNM3WcqfRQuYEpjWJGwSJcRhLCZZQ8wmUAAAAA&#13;&#10;AFaQW0ytbioaKm9s6jtTKHiEy0hCuIySR7gMAAAAAEAte8JUNFBWbWlqiCkUDcJlJCFcRskjXAYA&#13;&#10;AAAAoJZ8aWptU+nB8vumlppCUSFcRhLCZZQ8wmUAAAAAAJazb03VMRUNlFczda0pFC3CZSQhXEbJ&#13;&#10;I1wGAAAAAGA5WsdUNFRWdTW12BSKGuEykhAuo+QRLgMAAAAAUMPmmjrOVHqofLSpOaZQEgiXkYRw&#13;&#10;uQyMHTs2+Pvf/17tKnaEywAAAAAA1JAlpq40lR4qb28KJYdwGUkIl8tALuFy3bp1g1133TVo2LBh&#13;&#10;SluTJk3cWYoX4TIAAAAAADXgYlPpoXIzU5pvGSWJcBlJCJfL1Msvv2wD5Jtuusm1pHrhhRfs/kce&#13;&#10;ecS1FC/CZQAAAAAAqmmpqY9NpYfK65n6whRKGuEykhAulykFx2effbbbite7d2/bb9GiRa6lOBEu&#13;&#10;AwAAAABQDW+Y2sZUNFRe29TrplAWCJeRhHC5DC1YsMCGxkuX6uvHzGbMmGH7Pfvss66lOBEuAwAA&#13;&#10;AACQh1GmooGyajVTD5lCWSFcRhLC5TI0b948Gxrrv9l8/PHHtt8bb+iryuVDAfdDDz0UnHnmmcGN&#13;&#10;N94YjBkzxu2J98QTT9i+d999d2I47hEuAwAAAACQg5mmmppKD5YvMDXXFMoO4TKSEC6XKYXGqmx2&#13;&#10;3333xD7L4o477gjvx5577hnUr1/f/tyhQwfXo9K3336b0tf//Nprr7kemREuAwAAAACQxTRTx5pK&#13;&#10;D5WPM4WyRriMJITLZeq6666z4eyuu+5qp71YsmSJ21OxmF/jxo3t/htuuMG11qwvvvjCnr9NmzZ2&#13;&#10;mg7RfdACgmo///zzbZtXr1492/7HH3/YbY26bt68uW2L3vc4hMsAAAAAAGTQxlR6qLyLqRmmUPYI&#13;&#10;l5GEcLmMXXDBBTaczVRXX32161nz9thjD3sbccGwRkw3bNgw+PPPP+12nz59bN8JEybYbW/69Om2&#13;&#10;/bzzznMt8QiXAQAAAACIWGzqPlPpofJOpj43BTiEy0hCuFzm5s+fH/Tq1SuckkL/7d69u21fnjRn&#13;&#10;8mmnnea2UrVr187eFz+ncrYgWlNktGjRwm3FI1wGAAAAAMB5ytSqptKD5dmmgDSEy0hCuIyCoiky&#13;&#10;NAWGAmVPU3Ro+o44Rx11lA2e/dQacQiXAQAAAABlTx+L1zUVDZRXM/WoKSADwmUkIVwuc5p6QsGs&#13;&#10;ppwYOXKkbVu0aFGweLGukal9Z5xxhg2Ln3nmGdcSBHXr1rVzM8fx/WfMyDwZlMJlzTH9/PPP51QT&#13;&#10;J050RwIAAAAAUMQ026RmmIwGyqqVTV1pCmVp9OjRsXlIXF100UWEy8iKcLmM/fDDD+GieKo6derY&#13;&#10;9k8//dRu33zzzXa7ttx66632dtOny9D9atu2rdtK1blzZ3uM5l/OROHyU089Ffz888851dy5c92R&#13;&#10;AAAAAAAUqVGmdBFwerBcux/1UYBmzZoVm4fEVY8ePQiXkRXhcpkaMWJEGCq3bt062G233cJw+f33&#13;&#10;37ejhbXv/vvvt23Lk0ZPn3/++fb2Dj30UNdaSfcr08jls846yx6XNHKZaTEAAAAAAGVBcyfvbCo9&#13;&#10;VG5sCsgT02IgCeFymWrYsKENZf0UEN26dQvDZdGCftqvWt6OOOIIezuXXnqpa0nVqFGjYO+993Zb&#13;&#10;qY4++mh77Lx581xLVYTLAAAAAICSp3X5O5pKD5X3MvWjKaAaCJeRhHC5TCmQHTp0qNuqGi7LW2+9&#13;&#10;ZftpLp7lYc6cOfY2dRt33HGHa61q9913t32WLl3qWirts88+QZMmTdxWPMJlAAAAAEDJ0pJJ15lK&#13;&#10;D5W3NwUsI8JlJCFcLkOaWyc9rI0Ll32/J554wrXUrJYtW9rzJwW/WoxP/bTQYJTCabUfddRRriUe&#13;&#10;4TIAAAAAoCQ9YGo1U9FQeS1TH5oCagDhMpIQLpehJUuW2FB29mxNxFQhLlx+7733bL8vv/zStdSc&#13;&#10;U045xZ67T58+we+//x5bmovZU1+NYF68WF/JVjjvvPNs+5gxY1xLPMJlAAAAAEBJecVUNFBWrWtq&#13;&#10;+YwNQxkjXEYSwuUypVC2Xr16bis+XN51111tv7jpKJbF3Llz7XmTSiOTvaeeesq2aQqMgw8+2C5A&#13;&#10;qO3u3bu7HpkRLgMAAAAASsJ3pjYylR4s9zUFLAeEy0hCuFymbr/9dhvOaqG8119/PejatasNlxcs&#13;&#10;WBC8+eabQfPmze3+zp07uyNqjkYl/+Mf/0gs3Zeor776KjjnnHOCNm3a2JHPb7/9ttuTHeEyAAAA&#13;&#10;AKCo/WyqvqlooLySqTNMAcsR4TKSEC6XMS2GpwA5Ux166KEpU1MUK8JlAAAAAEBR0gW9W5uKhsqq&#13;&#10;Q0yljscClgvCZSQhXC5zI0aMsAvmNW3a1I5cbtSoUXD22WcHQ4cOdT2KH+EyAAAAAKCozDd1mqn0&#13;&#10;ULmlqRmmgFpCuIwkhMtlSiOSk0Yla3/61BTFiHAZAAAAAFAUtOTRzabSQ+WNTS00BdQywmUkIVwu&#13;&#10;U5r2Yvz48W4rXv/+/W2/mTNnupbiRLgMAAAAACh4/zSVHipvbup9U8AKQriMJITLZWLRokUppdB4&#13;&#10;zJgxVdqj1aVLF9tPC/AVM8JlAAAAAEDB+shUeqi8pqlnTQErGOEykhAul4mLLrrIBsXVqWJf1I9w&#13;&#10;GQAAAABQcP7P1A6moqHyyqYeMQUUCMJlJCFcLhOLFy8ODjvssLAUGh900EEpbenVoUOHYNy4ce4M&#13;&#10;xYtwGQAAAABQMEabWtdUNFRWXWIKKDCEy0hCuFymFC4nzblcKgiXAQAAAAArnNbL38tUeqjc0VRx&#13;&#10;L3WEEka4jCSEyyh5hMsAAAAAgBVGwfGFptJD5f1MLTYFFDDCZSQhXEbJI1wGAAAAAKwQp5lKD5U3&#13;&#10;MjXBFFAECJeRhHC5jL388svBMcccEzRr1ixo2rRpxip2hMsAAAAAgFr1lKn0UHkzU/81BRQRwmUk&#13;&#10;IVwuU7fddpuddzmXKnaEywAAAACAWjHE1Bqm0oPlz00BRYhwGUkIl8uUD45feeWVYPHi0p7kiXAZ&#13;&#10;AAAAALBcfWjqr6bSQ+VbTAFFjHAZSQiXy9CcOXNssPz222+7ltJGuAwAAAAAWC5mmdrEVDRQXsnU&#13;&#10;caaAEkC4jCSEy2Vo3rx5NlxesmSJaylthMsAAAAAgBr1h6n9TUVDZdX5psrjozbKBOEykhAulymF&#13;&#10;y08//bTbKm2EywAAAACAGrHQ1NGm0kPlnU0tMAWUGMJlJCFcLlNXXXWVDZinTZvmWkoX4TIAAAAA&#13;&#10;YJldZSo9VN7F1BemgBJFuIwkhMtlYMGCBcHzzz9fpRQuq1q0aBFce+21sX1UxY5wGQAAAABQbU+a&#13;&#10;Sg+VNc8yeRvKAOEykhAul4GxY8eGQXJ1qtgRLgMAAAAA8vaOqXVNRUNlLdb3iimgTBAuIwnhcpmY&#13;&#10;MGFCtavYES4DAAAAAHI23NRGpqKhsuo2U0CZIVxGEsJllDzCZQAAAABAot9NbWEqPVS+xNSfpoAy&#13;&#10;RLiMJITLKHmEywAAAACAjKabOtxUeqjc1tQiU0AZI1xGEsLlMhU3t3KmqlOnTtC0adPg3XffdUcX&#13;&#10;F8JlAAAAAECsQ0ylh8rNTc0zBYBwGYkIl8tU69atUwLk5s2bB3vuuWfQrFmzlPb0uv76690Zigfh&#13;&#10;MgAAAAAghaa6SA+V65v60RSAEOEykhAul6nevXvbsPjhhx92Lak6depk90+dOtW1BEG9evVs2++/&#13;&#10;ayKq4kG4DAAAAACw8yYPMJUeKq9uilAZiEW4jCSEy2VKIfG5557rtuIdeOCBtp83ffp0u92/f3/X&#13;&#10;UhwIlwEAAACgzPUxtbap9GD5dVMAMiJcRhLC5TI0f/58GxIvXbrUtcR78cUXU8Jl0fZll13mtooD&#13;&#10;4TIAAACAXP3555+Jn5Vq25IlS+z9qg79LtU51v87VPd2C8ZoU2uYigbKq5h6wBSARITLSEK4XIbm&#13;&#10;zZtnQ+I5c+a4lnh6AYkLl4877ji3VRwIlwEAAAAkefDBB4Nddtkl+Mtf/mJrtdVWC/bff397BWd1&#13;&#10;nXfeeUGrVq2y1jHHHON6pxozZkyw9957B6uvvrq9PyuvvLJdaP2DDz5wPTLTZ74jjzwy2GCDDcLf&#13;&#10;Z/vttw/uvPNO1yOzl156KWjYsGGw0kor2eNWWWUVez+mTJniehSJ8aaamIqGyqorTS02BSAnhMtI&#13;&#10;QrhcphQSpwfHUfqGOr3PzJkz7fZTTz3lWooD4TIAAACAbJo0aRKGsAqVN9poo3BbNWTIENczP9Fz&#13;&#10;ZKqddtrJ9a40cODAlD66P6uuumq4fdRRR2UcUfzVV19lPbZx48auZ1UHHHBA2C/u3+HNN990PQvY&#13;&#10;OFP6FdND5cNMAcgb4TKSEC6Xqcsvv9wGxfvss08wcuRI11pB02E0atTI7n/rrbds20MPPRS0aNHC&#13;&#10;tk2aNMm2FQvCZQAAAACZaC0aH55qfRkf2s6aNct+BvL7qjNVhj/2+uuvD7p37x5b+qwVNWrUqPC4&#13;&#10;I444IrziVPfr2WefDfc9/fTTtj1q2rRp4X6FyDNmzHB7guCZZ54J951//vmutZKuUPX7X3311fDf&#13;&#10;QSO3NZLZ7ytoR5mKBsqqBqammQJQLYTLSFLgfxmwPJ1wwgk2LM5U0Uum6tata9suueQS11I8CJcB&#13;&#10;AAAAxFGAuuaaa9rQ9JprrnGtqXyomu/0gLNnz65WINu6dWt7zA477OBaUnXq1CnjeTV9hdrjRkPL&#13;&#10;6aefHnvs5MmTw/ZM0274/QW3Bs88U7eY0q8ULYXKmm8ZwDIhXEaS1L8oKDsahXzGGWekhMr6Vl1T&#13;&#10;YEQNHz7cvuEoRoTLAAAAAOJoVK4PTceN03wKVfnAduedd3Ytuendu3d47nz4Y/r06eNaUn3yySex&#13;&#10;51VQ7tt//PFH15rK91lrrbVSrkjt3Lmzba9Xr55rqWq//fazfRR+FwzNn6zF+Xyg7Os7UwBqBOEy&#13;&#10;kqT+NQJKEOEyAAAAgDjR0cU//fSTa02lUFn769Sp41py4+cvbteunWvJnabg0KJ8cTR1ob/PUcOG&#13;&#10;DbNt6623nmvJnT/fCy+84FoKnO7m2qaigfI6popreSCgKBAuIwnhMkoe4TIAAOVBI/J+//13t1Vz&#13;&#10;qnPeRYsWBX/88Yfbyo/CrsWLF7ut3OkYHQsgP9tuu60NVvXfdHPnzg2D1/vvv9+15mbHHXe0x/nF&#13;&#10;ADUSuWPHjsGpp54afPvtt7atOrQ+js67wQYbuJYKe+65p21PX7BPQfWSJUvcVjz/O+r1LmrhwoVV&#13;&#10;2laoUabWNBUNlVX9TBXQ3QRKCeEykhAulwFNcXHttdfa8vx2LlXsCJcBACgPW221lQ1Halqu5x07&#13;&#10;dmywyy67hCGNr5VWWqnKgl3p7rrrrirHqZo2bZp1MeXffvstaNasWZXjdJu33KJJSAEkUWjinzst&#13;&#10;W7YM3n//fbuo3pNPPmmnj1B7kyZNXO/cKJBdZZVV7LFalM+fP1qrrrpqxvmN0+l8//3vf8NgebXV&#13;&#10;VrOL90X582rxdi3kt/vuu4dtvvbaay+7UGHU1KlTw/2i33v11VdPOU6/yyOPPGL3rxDKtbYzpbsY&#13;&#10;rZtM5f9dHIA8EC4jScVfD5Q0fdDx8yl70TmWk6rYES4DAFD6TjvttJRwpKZkWvwqnUYN+34KdvUe&#13;&#10;SiMUowHNpZde6nqn0iJhvo/6H3vssTak1nl8e9yoQ7X5/eq7/fbb23NFb1MLfwFIptG9fuRvej38&#13;&#10;8MOuV+6iC+SptGjgP/7xj+Dxxx8PGjRokPL8zjQ/stelS5eUc/31r3+19zed39+vX7/wZ4XQum39&#13;&#10;17fptqPHf/zxx+G+W2+9Neyzxhpr2Ire11pfzG+RKa1N6MNkX3uZAlArCJeRJPu7ZJQMjV6OLtLn&#13;&#10;t3OpYke4DABAaWvbtm0YfKhqymGHHZbzeTfddFPbZ+WVV67y/um6664LzzF69GjXWuGHH34I93Xv&#13;&#10;3t21VtDIQx8Ub7zxxq61kkZY+mM18jCqV69e4b6vv/7atQKIM378+PAKBVXDhg2DVq1a2ZHFvu3s&#13;&#10;s892vXPz5Zdfhsf279/ftVbSFQl+/zrrrJN1KpyDDjrIXsWgL638MQp933jjDdejgt/nR0wPHTrU&#13;&#10;7amgUdJ6jdI+vWZ5fq5mX/rdNR1I1FFHHRXu1+9WK9qb8mGyryNNpb7cAVjOCJeRJPu7ZKAEEC4D&#13;&#10;AFCaFM4oYFHYER1Zt6w04jCf886fPz/sM27cONeayp9HI6GjzjnnHNuuMCjOd999F55bc5960ZHS&#13;&#10;Cobi+BBJ02YAiKcQ1Yex0cDVe++998Lnmr5wqkl6vfDnzmd6DE3R4Y+Ljnr2bar04Nl75513wj6/&#13;&#10;/PKLbYuGy5rHOdMcy3708w477OBalgNdpKEZfXyY7GtzU6mzeQCoJYTLSJL5XTLKgi6n/Oc//2k/&#13;&#10;2Jx11lm2TW8yMr0ZKUaEywAAlJ6TTjopDENUmh/V/7wsTj755JTzjhw5MvG8P//8c2IfP/epRiBG&#13;&#10;+VHXe+yxh2upyp87Oup5+vTpYXumQPuQQw6x+3faSdeUA4hzxRVX2OeJpo5YsGCBa00VDWSzzYGe&#13;&#10;L01N4YPtq6++2rXmxo+qbt68uWupfK3QFQ/Z+H5+LviPPvoobLvmmmtsW5yBAwfaPpm+DFtmvU2t&#13;&#10;Zkovpb500cbHpgCsMITLSJL5HTBK3mOPPZYyt3KdOnVsu+bc0va+++5brZXKCw3hMgAApceHtaee&#13;&#10;emo4ys6HI8tCIW++5503b17YZ8KECa41lR9FrFA86txzz7Xt2h8nOm/r7NmzXWsQLFq0KBwNnWnk&#13;&#10;sg+tdDk9gHj++ZVtVHI0BH711Vdda83Ydttt7Xn1RVM+brvttvC++/mT/fZGG21ktzPRNBzqp4X/&#13;&#10;JLqg34cffmjb4kT7RV+Pltm7pnyY7GszU++YArDCES4jSeZ3yShpTz/9dBgqDxkyJOjcuXMYLmvV&#13;&#10;4V133dXuO/DAA21bMSNcBgCg9OiDzqxZqddI+9BjWWghrOqcd+utt7Z9NPox/cv5++67LzzHr7/+&#13;&#10;6lorKIz2++644w7XWkHnWW+99ey+DTfc0LVW2m+//ew+XaqefpsvvPBCeF6N6gYQzz9PbrzxRtcS&#13;&#10;z8/JrFA3H3EL70X5+do1gtrTF1vDhw93W/Fee+218L77KXP02U3b66+/vt3ORK9T6hed592fa/Dg&#13;&#10;wa6lqmi4XCODkCaa2tKUD5R9PWUq+z8bgFpEuIwk2d8lo2QpOK5bt67bCoJu3bqF4bKnSynVr9hH&#13;&#10;LxMuAwBQHnzoUdNyPe8uu+wS9tXcytdee22w8847222NTH7qKSUmVelScz8qcvvtt7eXpfu5mFXZ&#13;&#10;5jeNzr16wgkn2MUDtRiZb7vrrrtcTwBx/HMvfcqaKAXEfhqKAQMGuNbs/LztjRo1ci1Vab5n/1zV&#13;&#10;3M6i2/Jt0fmU03Xp0sX2UVDsffPNN7ZNVzVkmuJD/Pmjo7D979euXTvXUtXjjz9u+2he5mWiX0sX&#13;&#10;VPgwWaWZPC4xBaDgEC4jSc2/+0ZRUGg8ZcoUtxUfLn/yySe2X7EHs4TLAACUBx+Y1LRcz/v7778H&#13;&#10;W265Zdg/WpqOLJuHH3449rjNN988mDlzputV1Zw5c+yAgbhjb731VtcLQCZaf0bPF4XMmQLZr7/+&#13;&#10;OnxeZZrjPN3tt98eHqM50uNceOGFdr+CXU114/njOnTo4Fqq8tPiHHnkka6lYsSzP1a3H+eZZ54J&#13;&#10;+0QHET355JO2Tf8OCr3j+AD6iCOOcC3VsL0pHyj70qDt+aYAFCTCZSRJfpeMkqNLPRUaRy/RiguX&#13;&#10;9UFG/fr06eNaihPhMgAA5cEHJjUtl/PecMMNYb+WLVvasLhv377BmWeeGQYym222WTB/fmqCovdb&#13;&#10;fv5TTW9x3nnn2ZDnkUceCZo1axaes2fPnu6ISg888EC4X6OVta1jdQ5/2bum08gUFAEI7NzBWgBP&#13;&#10;z5ftttvOTv0QpTmI/fMsbuFNzWmuuuSS1GG3Oq+e0zpuk002CX777Te3pyIE7tGjR3jeu+++2+2p&#13;&#10;cP/994f7nnjiCddaYcaMGeE8zSp9wRSlL5X8Pk2FGKXR0T6UPvvss11rBYXbfhoeTfOjqRKj/OKj&#13;&#10;qrzpJaiLKR0ardamKv9ZABQowmUkqcZfBhQ7vZlRaBxdcTwuXNY8XuqnhWSKGeEyAADlodrBR4Kk&#13;&#10;8w4dOjTs85///Me1VtJ8qH6/AuOo6Kjj6MhFTx/o/P6PPvrItQbBL7/8Erbfc889rrWSRiT6/RpN&#13;&#10;DSAzhSb++aJae+21bdDqv6RRaR7juPmT/f727du7lkpffPFFuF+hrr5I0nl96Kw65ZRTXO9K+rzW&#13;&#10;oEGDsI/Cbx2n++XbVD///LM7IlWrVq2qHLvWWmuFbZquJ44Ccd8nen/91CEqrdeTl66mVjLlA2XV&#13;&#10;Vqb4zgsoGoTLSFLz775RFBQkKzjW5ZuSHi7rA4n2q4od4TIAAOXBhx81Lem8jRs3tvuzza2q9yP+&#13;&#10;PH/88YdtU5js27It3uVHMGvBZa9169a2TSMMM9FISX9+zcUKIDON1NWaM/4540vhrOYyV+Abx/eL&#13;&#10;C5dl/Pjxwd57751yTtVf//pXO0VFNr179w5HVUfr8MMPzzjVhqerGDQ3cvQ4hdq6yiIbBcyajiN6&#13;&#10;nKp+/frBDz/84HrlQIOxfZjsawtT35oCUFQIl5Ek87tklDStAuzD4zZt2thFY/TzpEmT7Bxafl/e&#13;&#10;30wXIMJlAADKgw9BalrSef3+THOcej4k0tVh8v7779ttLfaXzaOPPhrehue3TzrpJNcST6Mt1S9u&#13;&#10;Wg0AqFHK35U/66UqWquY4uMYULQIl5Gk8h0qys6LL74YhshxlT6/V7EiXAYAoDykB7A1Jem8fv9D&#13;&#10;Dz3kWuKtu+66tt9zzz1nt1955RW7rdGE2bzwwgvhbXh+u0sXTWSa2VZbbWX7de/e3bUAwHLwlqlt&#13;&#10;TOllKloVL3cAihjhMpJUvkNF2frpp5+CY489NjjooIPsasP6oFNKCJcBACgP6QFsTUk6rx8d3K5d&#13;&#10;O9dSlRbh8ufxl7NH52LWHMqZXHjhhbbPGmus4VoCu0CY2jQlRyYLFiwIz6+FvACgxk0ytZEpHyar&#13;&#10;dDHGWaYAlATCZSSp+XffQDVocYy99tordkEar1+/fsGBBx4Y1KtXz/a966673J7sCJcBACgPPkit&#13;&#10;aUnnvf/++8M+8+bNc62p9EW+9mtqjCVLltg2vf/xC4ZpTtY46qOFtdTn5ptvdq2BnbrM32amRb18&#13;&#10;KK1pN+bOZfUsADVI35HtZcoHyr6ONTXTFICSQbiMJJnfJaNkjB071k5zoVB24MCB9gNIpgUpVgTd&#13;&#10;l+OOO87ex7vv1soPVelSTu1XuKxQ+bDDDrPbJ5xwguuRGeEyAADlwYet2fhpIpLmOY7K5bx+ygvV&#13;&#10;oEGD7KJYeo8zceJE+/7F7+vTp487okJ0yguNQtaHNwXKCqk1J7Pup/ZFRy1722+/fXisPvjNnDnT&#13;&#10;3uaUKVPsXMx+3z//+U93BAAsI60Hf5QpHyb7am4KQEkiXEaS7O+SURJ8uBytunXrBsccc0w459+K&#13;&#10;1LZt2/B+xYXLGt2jfR07dnQtFXr16mXbP/30U9cSj3AZAIDy4MPUbJZXuKwpKDbbbLOwb1w9/vjj&#13;&#10;rneqZ599Nra/rw033DB25LGm1dh2221jj/FFsAygxnQwpZdOHyirNjE1xhSAkkW4jCTZ3yWjpOhD&#13;&#10;z6233hqceuqpdhSzD3R93XTTTcEHH3wQXqq5vD3//PP2duvUqWM/bOnnuHD53HPPtfsWL17sWiro&#13;&#10;A5WOPeKII1xLPMJlAADKQ/v27W1lc/rpp9s+HTooJclNLuf1nn766WCPPfYIttxyy2DzzTcPdtpp&#13;&#10;p+D444+3I5mz0UjlU045Jdh5553tcVtssUXQsmXLoG/fvq5HZlovQ1OG+dvcbrvtgqOOOsrO8wwA&#13;&#10;y2SRqcdMRQNl1XamhpoCUPIIl5GEcLlM6ZLJqVOn2uBVH4B8wOyrdevWwXXXXbdcg2ZNhbHPPvsE&#13;&#10;s2bNCubMmWNvNy5cbtGihd2nS0TT+TmYsyFcBgAAAIA8/cvU2qbSg+XRpgCUDcJlJCFcRkgjg//1&#13;&#10;r38FF198cdCoUaMwaF5eogveZAuXdV8UdsfR1B46LttoIMJlAPnQ68kzzzwT9OzZM3jkkUfs1Ds1&#13;&#10;PU+95kXt0aOHvaIkF2+++WbwwAMP2Hr99ddzPm7ChAl2MVT9Lo899ljwww8/uD3Jhg0bFjz88MP2&#13;&#10;NjUqcv78+W5Pdvri0v/7Pfroo8GIESPcHgAAUBQ0InldU9FAeXVTN5oCUHYIl5GEcBkhLf5y6KGH&#13;&#10;Bk2aNLHTTSzvcDkqW7is+9KmTRu3leqss86yx2W77FPhcv369W1InUu9/fbb7kgA5aZz586xc5Zq&#13;&#10;Ia0//vjD9Vp2fl5WXbmRzeDBg8PFvKKlNk1llI1ez9KPU62zzjrBokW6xjXeyJEjg1VXXbXKcSut&#13;&#10;tFJw+eWXu17xdFl++nGqtdZay05lBAAACthkU3Ejla8ylTpDIYAip2m80rOQTKU8hXAZ2RAul7Gf&#13;&#10;fvrJjpzTyuQ+SFYpzL3yyiuDF198MXYqiuUhKVzWon9xFATpuOnTp7uWqhi5DCAXXbt2DcPQY489&#13;&#10;1n5Df+ONN9pgVG0KmGvCIYccEt5OtnBZI459P72h0yhgzb162GGHhe2XXXaZ611JV6FsvPHGYR9N&#13;&#10;H6Tj9HqvuV/VpvB44sSJ7ohKgwYNCo9bffXVg6uuuiro37+/nfvet8e9HutvhRaK9X1atWplr4TR&#13;&#10;qGfdd7UpnP7666/dEQAAoGAoM2phKj1UPtsUgLLHyGUkIVwuE7qkWyPVFLRGRyX7atiwoQ0uVpRs&#13;&#10;4bLu28EHH+y2Up188sn2uGwBDeEygCS6csMHo0OGDHGtlVZbbTW7729/+5tryZ/msN9qq63C21Fl&#13;&#10;eu3SKF/fp2PHjq610kMPPRTuT/8SUF8O+n1ffPGFa62kcNjvj9L98+3rr7++a62kL/EUEGv/O++8&#13;&#10;41oraFFWf6y+mEx30UUXhfsBAECB0Gjk3U35MNnXjqYAwCFcRhI+5ZWB33//3V7KEA2TNZLs/vvv&#13;&#10;Dz788EPXa8XKFi43bdrUVhyt9K7jNFIvE8JlAEnat29vg89ddtnFtaSKhs/VmR5Db8j8VBPRKScy&#13;&#10;hctvvPGG3a8wN9P8yv4ct956q2up4NtPOeUU11KV76ORyt5zzz0Xtk+erOtiqxo4cKDdr/sV5Y/b&#13;&#10;c889XUtVvs+K/CITAAAYWvpGbxPSQ2WNXh5pCgAiCJeRhHC5DIwdOzYMlbUoUyHKFi7vs88+dp9G&#13;&#10;1UVpNPZuu+1mL7/OhnAZQDYa+etH5L700kuutSrfR9NE5CM6DYamq4jeXqZwefjw4cHRRx8dHHDA&#13;&#10;Aa6lKn9OBeOeXhd9u6Y+yqRTp062j6bM8NZee23btummm7qWeP78o0dXLBUfvc24kdLeJZdcYvvs&#13;&#10;uCPDoQAAWCH0ceoaU+mh8oamJpkCgBiEy0hCuFwGouGyqlmzZsGll14a/Pbbb67HipctXH7zzTft&#13;&#10;vhEjRriWCpMmTbLtV1xxhWuJV5PhskKhuXPnuq2as7zOm42mSck0IrIQ6b6yIBiWh/nz54fhaLZA&#13;&#10;tkWLFrbP8ccf71py48PlZ555xgaxkhQu58LfZy3G4en1zrdno8UA1UcLC3r+OC3qmo3v9+yzz9pt&#13;&#10;LQDo27LR768+CrEBAEAt62dqPVM+UFatY4oxOAASEC4jSfZPgigpGlGmkXANGjQIg2aVAhNNj7Ei&#13;&#10;w+Zs4bL4RQd/+OEHG85MmDDBbmv+6CTLGi5ryg0/4i5a6667bvDjjz+6XvnTeaMLiEXPO2rUKNcr&#13;&#10;XvoxcRU3glAB9v7771+l75Zbbhn8/PPPrle89GPiatiwYa53Jc0XG9c3veLoPmkUZXrfHXbYIXYx&#13;&#10;MqA6NM2Ff2zNm6frROOddNJJto8WrsvHp59+6n6qtCzhsr4Y8s/jNddc07VWGDduXPi7+CA7Trdu&#13;&#10;3cJ+fs5mv530+/l+d9xxh93WFBq+LdttPvLII2G/bFMZAQCAampm6oyKH+3UF3qL/YD7b7TWNfWY&#13;&#10;KQDIAeEykuhPC8qQAgjN6Zk+F7O2tUiev9y5tiSFywovovdTpWBZYXOSZQ2XFbT4QEQj7vzoRV9v&#13;&#10;vfWW65mfpPNmus+ff/55Sr9MlR4u68sDvyiZSvO+7r333inHZJoL9fvvv0/pl6niwmWF5XF90yvd&#13;&#10;22+/nbJfoyn1+Iy2pY9mB6ojGo5m849//MP20XNnWVUnXD799NPtVED+2NVXXz32Sxb/u7z77ruu&#13;&#10;paq//vWvYT9/RYCmINJ23GJ+nkJhf9zZZ1cuIe/bNG9zJttss03Yb9q0aa4VAADUiP1N+fBYM2Zp&#13;&#10;qgu/Ha3bTC0yBQA5IlxGEv15AYJPPvkk6Ny5c9CwYcOUADfTQnorii6/1gub7m+uliVcjo7u0217&#13;&#10;Gp136KGHhvuyjdaLc9VVV2U8b9u2bbOe98QTT7T71lprreDjjz/OWNFFx3QejU7Wcausskrw5Zdf&#13;&#10;uj0VnnjiifA240awX3vttXbfyiuvHHtbvuKCMh9ov/POO7HH+IrSSEoFZzquXr16rrXSdtttZ/et&#13;&#10;s46u5QOWjeai1+NJz41sbrzxRttPtazyDZd//fXX8LZ9tWvXzranW2+99ez+7bff3rWk0pcy0fP4&#13;&#10;cFlTKPm2TCGxzun7nHXWWa41CDbaaCPbpjml46av0XQj/jjV1KlT3R4AAFAjxpqKhsjRWtnUCaYA&#13;&#10;oBoIl5FEf2qAFAo7evbsGQbMxa664bIWENQIRQUhr732mmutpMDWByUXXHCBa00WPe+rr77qWitF&#13;&#10;z3vuuee61koKVLXvsssucy3JonOifvDBB641lb/kX8FUOo2W1D71ycf06dPD281HdJoCnSPd+PHj&#13;&#10;w/1cXo9l5cPlpBHJKzJc1kjfX375xU4J9NVXX9nRxf6+pD+ndVWK36dpZTQy29MXSQrR/Zc3Kh8G&#13;&#10;67Vnl112Cdsvuugi2+7py0e1+9eg6Mjl6NUNG264ob2v3uDBg+2XTP53VjFyGQCAZaDvaG82Vd+U&#13;&#10;lk9YzZQPktNLo5jzn4ULAEKEy0iiPzcoYwrmtGCepkPQQn/RUcsaMXrxxRe7nsWruuHyZ599FgYh&#13;&#10;WvArTp8+fex+BTi50v1JOu+TTz6Z8bw+mM5njmz9v9UxCn2y8fdr9uzZrqWCv4R++PDhriU3uixf&#13;&#10;xylUyocWCtNxGp2diQ/HXn75ZdcCVI8C21wep9dff73tlzTCORf5hstx/CjiNdZYo8po4SuvvNLu&#13;&#10;iytdxaBpc/y2vvDyNC+7H4UcVzfffHM4hY+uaIi69957q/T3pRHNCpT9dm0vYAoAQNHRRYgfmept&#13;&#10;6hRTO5lKD45zqTNNAcAyIFxGEv25QZnRZdT77rtvlSkwVFrsT1MmaFGruCkZilF1w+UrrrjChiA7&#13;&#10;7rija6nKh1Kq33//3bVm50MfLUqXyaRJk2LPq7mpfXs+/DH162t4Q2a+n0Y+egqtfHt0BGQuevTo&#13;&#10;YY9TGJUPzfntbzMafHmaNsPvj04rAlRHdKS8X9wuzqmnnmr7aHTvsqqJcFlTS/j7HTdVkN4AKgj3&#13;&#10;fVR33nmn/R01FY2240Zra/9NN92UcpwC5ylTptj9O++8s2178MEH7XaU+ihIjh6r11I9j/WFmLbz&#13;&#10;/bIJAICSt8DUQ6b2MLW2qWwjkeNqa1OazdBva/mE6P77TAFANREuI4n+1KDEzZw504YiWgAvPUzW&#13;&#10;gm733XefnWuzVFU3XNa/l4KQAw44wLVUpRG+PkAZNWqUa83OL+S33377uZaqoueNLlr4/vvv2zbN&#13;&#10;fazQVyMpGzdubP9f6nxPPfWU65nKn0v/v7Px/e6//37XEgRjxoyxbQqEdJvdu3cPR7nvtddewSOP&#13;&#10;POJ6VqX7pGMVLmnUs+aL1nEaFX/aaadlDIYVRPlQ7Pzzz3etlc455xy7ryZGkAK6gkCPJ5WmXMnE&#13;&#10;P57bt9f1pcumJsJlPU/8/X7ssfyWfPdf/GiRzHz52/zvf//rWnKj6YV0nK6EAACg7ChAft/UA6bO&#13;&#10;MNXYVDQATqoNTLU29U9Tg01NMhWlCyL3MdXcbgXBHFM6LvVCIwDIG+EykujPDUqcgmMfJmvk6mGH&#13;&#10;HVZWlyRXN1z2AUqnTp1cS1XRcCfXKSN8/44dO7qWqqIjcz/6SNfDVVDoqzaFy35/eq255pp2hHPU&#13;&#10;uuuua/dtvvnmrqWqTHNI+0Dbh2FxpfvjRzVGRfdH+0dLi5LFjZLXSEx/m5rjVVOQ9O3bN1h77bXD&#13;&#10;Y/OdpgOIE32+aSqXTPwXHtm+UMlVUrjcunVru19fyGSiaY38/Y7O367fR/uyXX2iKXd0XHTeZPXX&#13;&#10;a9qiRZmXkI/+W0XP729T/83ELyrasmVL1wIAQInRn0YtBzLPlL6DbWcqGhDnUrqoSDPjnWbqZ1MA&#13;&#10;sIIRLiOJ/nyhxGkUrBasKteFz5Y1XD7zzMwTlUUD2WgInI3vf/rpp7uWqqLnjS7WddBBB4Xtukxd&#13;&#10;cxNrIS0FYmeccUa4T4tnKSTy/IJlqp9/jn+X6hf0U0UDJ4Vbvl0hteaD/u677+z96tq1a7hPl9dH&#13;&#10;b1P8PpVCet1P3d8XXngh2G677cJ9uu9xfvrpp5Qw2ZfaNL0LUFM0ql+PrSOOOMK1pIqGqjXx2EsK&#13;&#10;l/fff3+7f7PNNssYEkenj4leBeDbtHhfnOiVEePGjXOtFc83tWk+80x0tYL66DkY5X+f9HmYPX2h&#13;&#10;6W9TtwMAQEnQ+rW9THU2tZup9KA4qVqZutzU06ZGmwKAAkS4jCT6kwaUtGUNlzX1RDa+33vvveda&#13;&#10;svP9r7vuOtcSz/cbNmyYawnsXKZavOvAAw90Lak+/fTT8LiTTz7ZtVYEYwqc/b70Ucb9+vWz7T4g&#13;&#10;Ovfcc92eihGOGg2t+bjjaNoOf97mzf11eBWjuhVG65xvvfWWa0215557hsdq/lhPYZpGdvt922yz&#13;&#10;TXDppZcGl1xySbDFFluE7Qq3gZqg55l/XKWHx3r+bLLJJnbfeuut51orzZgxwz6n4kbvZ5IULusL&#13;&#10;HH9/oqOSvehc6OlXJBx//PG2fdttt3UtlfS83Gmnnez+9OkptM+fM+42o68v0eer+Lnk9aVX+pdM&#13;&#10;ej778F77gZoyceLE4Oijjw4fl/obVBPTfOm8xxxzTLXOq366Iscfq6lntEBwtlH9cXSs/m4n0Rc3&#13;&#10;mhbHv0aptK6GPgDGfTE1YMAAu4hzrqUvhIGyp+ks9GfvM1OarS19PuOk0vex+lN9iKnnTAFAkSFc&#13;&#10;RhL9uQNK2rKGy5lG1Up0hHG+I5c153Am0fNGRy7n4uCDD7bH6UNp9MNsNBhS6RL1Jk2aBGuttZbd&#13;&#10;1jzIulxdP+cb2p5wwgn2OE1/ke2S+nTR0aDR0dLRxcTi/t+99NJL4X6NpAZqgkIgPaY0/cUdd9xh&#13;&#10;r/b44osv7HRC/vGmIDld9IqCXCWFy+JHL6t0BYHmg9b80AqSNthgg3CfgrCo6IKgWrhVr4F6rg0a&#13;&#10;NMh+UaN2XWmg+fjT+UULVfoCTFPsTJs2LTjvvPPC9ripOrQoos6p/Vrw78MPP7SvY0OGDAkXANTv&#13;&#10;XMrz+6N26ctG/5hML00rU13RK3LSa599NJlpZtofd5xK6y3kqkOHDvaYpHBZXwKlL9oZLU2Hlq5p&#13;&#10;06axfTNVvvO5A0XvN1PPmzrOlEYia3qKaFCcVFoHXH8mB5n6ztRCUwBQ5AiXkUR/AoGSVt1w2Yc/&#13;&#10;2eZGXrBgQfgB7PPPP3et2fnzalRUJtFRiQqF8/Hmm2+Gx+r+RSkk0mhGv1+lD6Z+jmUfoj3wgFYa&#13;&#10;yZ0urffni15mnws/2io6D6s/V7Z/++jIMKAmaMStD5jTS8/bd955x/VMtbzCZdEc+f7c6aWAOVNY&#13;&#10;q9ej6NUK0dJz7vfff3c9q9IozbjjVNmekxrhqCsr4o5bf/318xrZDWTz8ssvh4+t6JU2N998c9iu&#13;&#10;gDZf+gLGH6+FY73oeTMt6OlfB/Qla3RRXC2C64/V1TpJ/FUAqmzhcvTqBn2Bo8V3vX/+85/hvg03&#13;&#10;3DBlBLPu/9/+9res5ddp0OvU119/7Y4ESogWvtPb1Q9NXWGqjikfDudS65ra3tThpvT9S3nOPAig&#13;&#10;jBAuI4n+PAIlrbrhsp+yIdsIKI388x/gNP9pLvycpbpMPJPonKj5zk8aHaE8b55WE6lKIY+CoB9/&#13;&#10;/DHlEnYfeL3xxhuuJTe6RN7fZnTu11z4kV5+hFX0XNnmCdc+34/QCjVpxIgR9sqCVq1a2dHDWkwy&#13;&#10;03NJFL5o4UtVrnz/XObC1xu5G264wb4maSSyrhT4+OOP3d7MNOpYU94ccMAB9nfRiGMtlJnL5fl6&#13;&#10;fbjwwgvtcXqtuvPOO+2I6CT6Qktzqito07H6Ek1XX5TrnP9YPvxrf9z0Uvqb7/drtH8+/HFxc4d/&#13;&#10;+eWXGc+r55Xf99VXX7nWStEvffUlbxw9R/zVQ76yhcv6m6k+O+ywg2tJpfUV/Hnefvtt15pM988f&#13;&#10;9+CDD7pWoIgpSNZUFBpN3MiUZoRKD4uz1RamtEyK/sTrLe5sUwBQZgiXkUR/MoGSVt1w+d5777Uf&#13;&#10;rrbeemvXUpVGDfoPYZr3MBf33Xdf4nmjI4H9eXU5vAIlLc6XLRzSh0h/bD5TVIg/7rffdE1gRVA0&#13;&#10;fPhwe+ltttvUB21/rP/g/M0339h5bF988UW7nYm/TN/PIx1dpCyJ75dpkUIAQGl5/vnnE/9GaPSt&#13;&#10;9l9zzTWuJZm+FEk6rw90r776atdSQdNMqf3II490Lak0clgLZeoL3PSgV/v69+8f3rauJvJXGGUK&#13;&#10;lzUNje8fF2Z7fkoaTXeTC33ZrDncdYy+CAeKii7kedOUvhPRRQJ6KudaK5naxVQbU3eZyu8iPAAo&#13;&#10;eYTLSKI/p0BJq264HF2oLlNw3K1bN7tfAWmuNLLXn1cjC+Pog6v2RwPo6DzMmRbIE78Qnha+85fC&#13;&#10;vvvuu8FWW20Vu8CXpxFgOk7zpnrR28w2t3GXLl1sH11K62/TL+Clysb30Ry3Ep2HOdsiifrj5vul&#13;&#10;LyAGAChN++23n33d1zROmfi/zdG/Z0k0wl/HaP2BTK666qoq540Gvdm+ZNZ0V3H0JbA/Xov2Tp8+&#13;&#10;PWjbtq3dzhQuq48WF1Uf/2VwnEMOOcT2yXalVJTWPvC3m+1qDWCF02wtnU3tbGoTUyubiobFSXWU&#13;&#10;qYdN/WKKkcgAkIhwGUn05xUoadUNl8UvmnXFFZqQLZU+eGmfqlevXq41N/68l112mWupFD1vz549&#13;&#10;XWsFjXxSu+aFjfPrr7/GHhudGzpumg0tUqZ5IrX/uedSl7H2C/4p6I4LcTUlhT/3RRdd5FqDYNSo&#13;&#10;UWG7/hjFOeuss8I+0ZHR66yzjm3TPK1xI6YVYPu5mtdeW0twAwDKgf4W6bX/1ltvdS1VaSFJ/7cl&#13;&#10;V/4qmltuucW1VKX3Eunn1dU92taIY//lqpfLF58KlzfbbLPgmWeecS1BYricC92XjTbayJ7Hr6uQ&#13;&#10;TfSKqUx/s4FapQvhhprqYaqtKc1z7MPhXGo7UwebusFU7rNWAQBiEC4jif70AiVtWcLl//znP+GH&#13;&#10;rZtuusm1VsyN6D+06TLXOBrZpIpbAGvAgAHhebXwjqcPotnOG70cOH10lRb38QGxQujoh1z9rLla&#13;&#10;tS/9w6pGT6tN+zTaOZ3mn/W3mT7yWYuC+ZXq9bumf7DWXJD+WH3YjzrllFPCffq9ojT6y++Lmz7E&#13;&#10;X/KsyjQaDABQevzaALoiJ5PolUe58ucdOlRpVrzolUfewIED7fYuu+ia+sBeceO/lFXpb2STJk0y&#13;&#10;Ti2lv5vpfztrIlyOhsW5LAzcokUL21df6gK1TlP632ZK8yGvZWoVUz4kzqUamtIsOBqFrLWsM8/k&#13;&#10;BqBE6MohXc2kK3n0t0trhaT/Pa2O9PPqC9pcz6uribRek45VaSBVvp9VNehLVwNff/31riU7LRy8&#13;&#10;6aab2tvTIr4avJbp/r722mt2ustcS/8WHuEykujPMVDSliVclujo2vRSiKsPcHF8Hy1oFadz584p&#13;&#10;54qWPlBmOq+/3DdTbbfddnZ+5nQKgn2IHFcaORX9AxJ1zz33xB7jSyOxdf50Op+fvzFT6TLjOC+/&#13;&#10;/HJs/2i99NJLrjcAoNRFF3LNtqhltF8uov0//PBD11pV3Hk1r7O29WEy2991hcy5LIopyxou64Op&#13;&#10;v11NiZVE02z4/lqAE1guZpjSd0Iaq9HelGaU8+FwLrWBqYNMaRa1d0wxtgAoW+3btw//bqVX7969&#13;&#10;Xa/8ae2EuHOqsp1XYa6m64o7ThW3AHEmGkCmYzJ9RvZ0BVf67UTr0ksvdT0r+augcy1diewRLiOJ&#13;&#10;/lQDJW1Zw2XRKKg111zTjgxWaZSuPvxlo/6qE044wbVUpVFQ6ec99NBD3d7M9K2ovqHUh1V/rP5Y&#13;&#10;aEGiJCeeeKK9nehxffv2dXszU1C80047VTk2l9Xkdbmv+vrjdL/1gVcfgLPRSO42bdrYD9j+WP18&#13;&#10;8MEHZ11gEABQeqJXtXzxxReuNZ7vl8too+h0VJ9//rlrjZd+Xr/mgP4+6b9169a17Z6u/vGjojWq&#13;&#10;KJf7syzhsv42arooHZ/pyqp0/otnfVEMLBO9NdNa0tNN3WdKF9mlh8RJpYf930xVnZEOAML1BFQa&#13;&#10;ACX6zKgriHy7Pv/nS585/fF33323bdN5o1fMxr1H0N91v19/d19//XW3JwgaN24c7st2xZXoPH7h&#13;&#10;YFW2cDm6ELAGls2aNcu26/N69N/h9ttvt+2eRkTrM3m28seqoutDES4jif6EAyWtJsJlAACwYkVD&#13;&#10;4E8++cS1xvP9cqGrfXz/bCOiJf28PlxW6UqdONHpNLItyOtVN1zWCGR9cPS3pemykkydOjXsn/TB&#13;&#10;F6hCT0NlFyebUiDsA+JcSovwHWhK06e/ZmqyKQDIQuGm/5sVF/T6kceaniofY8eODc8bN5XUUUcd&#13;&#10;lfG8fiF+DZ6KW9h3jz32CM+diULhnXfeOeynyhYu+z4aNBYneuV1PvQ+wB+X/h6CcBlJ8nu0AUWI&#13;&#10;cBkAgOKnUbn+Q89HH33kWquKLmKbi+h5s00LEXferl27hm0zZ850rVX5kU+6bDZJdcJlXdHk74eO&#13;&#10;y3WORz+tR66jnFGGlJUo+NVgPOUYevjnWnpYaRpvLZ9xnKk3TQFANZ199tn2b5ZG+Gbi/xbm8gWr&#13;&#10;d8455+R83m+//da1VPDt6Yvie35KLf2dTb9qV/sefvjh8Bz6++2vJsoULmttCN8/G98nOpI6m+gX&#13;&#10;7VdeeaVrrUS4jCTZH5FACSBcBgCgNPiRuYMGDXItVX311VfhB6Rc+fNmm8s/7rzRNQmyBbrRy22T&#13;&#10;5Bsuv/LKK+G0HPrvlClT3J5k66yzjj3u1FNPdS0oa8oNtMay5kTWlBZrmtJDNtdqauoyUwqRc891&#13;&#10;ACAn/u/oP/7xD9dSlaZ4Uh+NNs6VP2+2uZG1WJ76aHS0N3HixPDYbHTlVZz77rsvPH7XXXe1I581&#13;&#10;Zaa2M4XLPXv2tKOkk27Tnzd9aoxM/OL/+j3jEC4jSfZHJFACCJcBACgNfsGcuIVqvCeffDL8UJWr&#13;&#10;Bg0a2P4aiZzJU089VeW8mubCt2lkcyYdOnSocmwm+YTL9957b3hezbOo+SHz4Y/NtpAhSozWbh5r&#13;&#10;SoPZzjK1tik9LHOtjU3VMaVRzI+ZAoBa4v9mxU1d4fnRzbpiKFf+vNmm3PKjm/W31vPTT2iu4ijN&#13;&#10;n5zLGgsKl7fYYovgs88+cy0V6zbpnEkL+mUTXYA4l5HL77//fth/3LhxrjUV4TKS6C0CUNIIlwEA&#13;&#10;KA0aYasPPxppnIkW0lUfLUKbq9NPPz3xvCeddFKV806aNMm2qbJNi6ERSerTpEkT15JZruGyFhzy&#13;&#10;t62V83P5IBulRYD98fkeiyKhQexPmGptSjmLpqhID4uz1RamzjWlqciVKSw2hYKgL4R0RYTmc9UC&#13;&#10;Z7nM556L6Hm1gHY+5x02bJh9/dKx++23X/D88xoGnx+FXDo+F7qMXyNY99prr6BVq1bBEUccEbz9&#13;&#10;9ttubyr11bnzKRQe/zcr25VCWmxefdZfXy94ufHnzfYlsZ++Qovzeptttplt0/sDeeSRR4Jtttkm&#13;&#10;PN+WW24Z9OjRw+6Lo7mW09VEuHzxxReH9yGXv+/+6ic95zMhXEYSvW0AShrhMgAApeGXX34JPzDN&#13;&#10;nj3btVbSyF3/wUwfhHI1ZsyYrOfVvMz+vP369XOtFTbddFPb3rx5c9eSSpfDrrrqqrZPpuAjKpdw&#13;&#10;eciQIbaP6pRTTnGt+fGLB+lDJYqY5kT+ydQAU7qie0dT6SFxtlrDVCNT7Uw9aiq/we+oZQqj/GtO&#13;&#10;em200UbBnDlzXM/8JJ03LgTzRo8ebUduxh2r1z69vuZCi5L647LR67GC5OjtRGuNNdYIfvpJT4pK&#13;&#10;0QXbci0UFn2Bm8v/G63JoD65riWQ63mHDx9epZ+CZm337ds32HPPPcP96dWsWbOcryxa1nA5+n5G&#13;&#10;o62T3HnnnWF/PbcyIVxGEl41UfIIlwEAKB1+PsUddtihygch/+FOwawuC013wQUX2Iq79NWfd/vt&#13;&#10;t8/rvDqX9qmeeELDRFP5eQzXXnvtnD5cJoXLixYtCoOcunXrutb8+fmWjz76aNeCovCqqQ6mFCJr&#13;&#10;AJ0+zeVTZ5h6wdR4U/HTgKJAaQTi5ptvbp+3qjfffDMYP368/bJJQZraFObmS+fVpflx5/UjGjOd&#13;&#10;d8KECWEf3Qe9HqpNn738+XRsUuitkag+qFNlo0XXfL8TTzzRfumo+ztw4MDwvqh0P7x8w+WNN9b8&#13;&#10;Lygkn3/+efj/JxtNMZFLPy/X8ypTSO/n12vYaqut7H8PO+yw4Pfff7fvIRRad+vWLTzmwAMPdEdl&#13;&#10;tyzhstZc8M8BfSkU9z4oSvdTX8ao/8knn+xa4xEuI0luzzigiBEuAwBQOhQY+MVs9CHq+uuvD+ct&#13;&#10;VJvq3Xffdb1T+f36kJQul/Pqsu84Z5xxRthnxx13tAv93XTTTeEHT9XHH2tugWRJ4bIuNffnzKV2&#13;&#10;2203d2Qq/7u++OKLrgUFQ1NevmHqFlP7mtIntlxLA9E1EvlYU3ea+j9TKAl9+vSxz1mFQTNmzHCt&#13;&#10;ldZaay27P9tiZ3H8PPX60irbeeMWO/PTAuiLrvQv5TTFgP8i7Oqrr3atVY0YMcL2iVYm0dGjb7yh&#13;&#10;J0lVfuG1li1bupbc+Dl19ftmG6mNFSP6OMkm33A510WAs4XLqjPPPNO1popOUTFr1izXmll1w2UF&#13;&#10;v/4qKX1Zri+ik0T/TaNfxsQhXEaS3J5xQBEjXAYAoLToA5r/QJReCh8y8X3iwmXJdt5s4bBG/j39&#13;&#10;9NOxx+nDnkbN5SopXPbBSa4VFy4rBPL7s81diVrwvanbTGkUsqao0JXc+oSWayl8ftyUsrDM04Wi&#13;&#10;BPjn7BVXXOFaUmnKHu3PdToAz5/3sssucy2p9HoZd95Ro0aFx2YaIennyc90n/bZZ5/wHNHXtkyO&#13;&#10;PfZYu19f4mUS/QIuV4MGDQqPmTZtmmtFIdGXFbn8f/3ggw9sH31JnItcz+un24ieNxoup3+5EuX7&#13;&#10;PPTQQ64ls+qEy5oj3N+G3jtojvFcqK+O2W677VxLZoTLSJL7Ky5QpAiXASwPurxdl7vpsjO9MdMH&#13;&#10;p3333Tfn0YkAlp3Cjf79+9tQpSafez/++GO1z6tRU/oQpuN1/4BgkqmhpjR4cz9Ta5nSp7BcaytT&#13;&#10;x5nqZeodUyg7v/32WxgeZZpeJxqSZVuYLGpZzqspANS2++67u5aq9IVdpuC5UaNG4Xl19Ye+pPPb&#13;&#10;mWg0svZfcsklrqWq77//PvE86XzIlilgR2Hw/1+zjSzXFUfqo1H1ufLnjVtzwevZs2eV8/rptJK+&#13;&#10;0PGPL03LlSTfcPn222+3/VX169d3rcn0vPTHDRigSfuzI1xGktwuY76WAAAr50lEQVRfcYEitTzD&#13;&#10;Zb0J0uITBxxwQPjifOSRR9rFewCULs0d6C8pV/n5zXxdeeWVricAoCxo0JoGgY82da2p1U35cDiX&#13;&#10;0mA4HVPH1O2mgAh9WeXfY2Tj+zz44IOuJbvoFRfZ+D69eukbjgpbbrmlbfv0009dSwV9PlIlUbis&#13;&#10;KT6iUwXkcl+S/Oc//8nrPArk1DfT1SIoHP7/63//+1/XUlX79u1tn6ZNm7qWZLmcV5/x1adx48au&#13;&#10;JQgaNGhg25LCZT8q/9xzz3UtmeUTLh9//PG2ryrfNRj8FQmqXBAuI8myvXIDRWB5hssdO3YMX5TT&#13;&#10;q0uXLq4XgFLjF53RyupaJV10OZxGvPjXAL32AABKlEYQaxBaO1N/NaVPVbnWuqa0juJ9pjQ9eNVp&#13;&#10;boEU11xzTfj+IhvfR6OKc6F5lPM576GHHmq3o1PrjBkzxm5rrme/sJmC2kMOOSRrGDV58mT3UyV/&#13;&#10;zmWhKTN0jp133tm1ZPbDDz+Et6lpD1DY/DQUl156qWupyg/40BzaufLnzTYi3p+3c+fOriWwaxao&#13;&#10;TZWN79OjRw/Xklmu4XK7du3C81577bU5faET1aFDB3vstttu61qyI1xGkmV75QaKwPIKl7t27Rq+&#13;&#10;oPuFM/TGyl8ipnr00UdtO4DS4RfUUcXx86VWZ8V2AECB0Of0maa0xpGmyVRWp5f9XGsVUxuZ2t7U&#13;&#10;5aZSB3cCedHl9HpvoeApG//+JJc5VEWDYfI579Zbb223Z86cGbZpITC/kFhcvfDCC/aYXPhjqstP&#13;&#10;iaB6++23XWtmzZs3t30ViqPw3XXXXfb/1+abbx4bpurKQv//P5+5s++++257zF//+tfE806dOtW1&#13;&#10;VvDtzz33nGtJFV3LIe4LlXS5hMvRqTCeffZZ15qftdde2x6vL65yQbiMJNV/5QaKxPIIl6Nzj8Wt&#13;&#10;sn7jjTfafYRLQOnRZWd6fp911lmupSr/+vD111+7FgBAQfvW1B2mNDBTAx6jQXFSKUjWcXeb0tzK&#13;&#10;P5kCatAxxxxj31coVMvGv//YYostXEt2foG8XM/r55v9/fffwzZ/NZcCuilTpti5XDVVhp+PVvXt&#13;&#10;t3qCJfP9qyM6ivTwww93rZlp3l7f/4033nCtKGT6UsOPIL78cn1rV0lzhu+00052X9yXBXpMKpxW&#13;&#10;pYueN33ebZ1Xo+AznfeEE06w+zRaP33OZmUGG2+8sd2f63MyKVxWuK39qlym2cjEnyPXnIRwGUmq&#13;&#10;98oNFJHlES7ffPPN9sVYb5oy8X+ghg0b5loAFLvo4hfZ5mXTdBnqc+utt7oWAMAKN92U1ljUADN9&#13;&#10;PxgNiJNKcyJvaaqJqfNMDTYF1BIfAiuoysa/R8k1yPJT/OV63rhwWfXqq6/a9ihd0enfD+W6uJo/&#13;&#10;X740Otofq9HIuUwR0KRJk2rfHlac6KhdDfjQ+/HoVYVaE2XixImud6V77rkn7BPnjjvuCPdnOq9G&#13;&#10;6cdZf/31w34nnXSSnWLFj7JWrb766sHcuXNd7+ySwuVWrVqF582l/vnPf7ojU/n9mtYmF4TLSMIr&#13;&#10;KUre8giX/YuxFgzIZPvtt7d98lmpFkBhmz9/fvj8z/QGU/w8aHvvvbdrAQDUKmULT5jaw5RmCNBa&#13;&#10;Xfrkk2tp9PItpj4xxedprGD5Tl+xww47uJbsLr744rzO6+dnjYbL2QbbREPfXOTT1+vWrVt4XIsW&#13;&#10;LWyonWThwoV2ETYd89hjj7lWFIvHH388/H8eLQXAmQLQpHBZ/vWvf6Wcz5fOmy2E1WPuoIMOij1W&#13;&#10;z49cpsPwksJlvz/XiguXo4NlFi1a5FqzI1xGkvxeuYEitDzD5ddff921VHXnnXfaPqw8DJQOXe7m&#13;&#10;n//ZRsWcd955tk/SSCAAwDLQQLBvTD1pSlcHKx/Tp5tca0NTCp+1PtPTpoACdcMNN4TvP7LxfU48&#13;&#10;8UTXkp2fyi/X8x5//PF2O/p+KOkqLd9Pc88m8X1zoYDswAMPDI/R9AS5Gjx4cHiczoPi9Morr9gr&#13;&#10;ijWa+YsvvnCtyy56XmUJudIUGn379rXHKsweP36821P8CJeRJLdXbqCILc9wWd96ZzJ06FDbR9+K&#13;&#10;AygN33//fU7Pa40S8K8TAIAaohB5f1NaUyzfIFmL63U1NdyUBpFlfgsHFJxBgwbl9L7C9+nfv79r&#13;&#10;yU7TWeRz3n79+tltfcGuATRq69Gjh23LxB+bS9Dm++ZCV4f6/hrJmo/999/fHlevXj3XAiAbwmUk&#13;&#10;ye2VGyhiNR0uRxd/yEaXmOTSD0Dx0EgGPac1d1o2N910E89/AMiXrmb/zpTWSj7f1G6m9DKaa61l&#13;&#10;aldTZ5r6l6kfTAElYM6cOeH7ikzTPmhO16Q+6XI5JlOf+vXr27bddtMTNV50+oxc5NJXI4232Wab&#13;&#10;sO9rr73m9uTOH5tpPloAqQiXkSS3V3mgiNV0uDx69OjwDUmSXPsBKA7vv/++fU5r7rVsCJcBIAcf&#13;&#10;mrrQ1Hqm9J2dXjJzLV1Acrqpoab+MLXAFFDC/PsKzZMcp3fv3tV67+GP0bzOcR599NHY8/bs2TO2&#13;&#10;Peryyy9P7BOVS98NN9ww7JfrYmTp/PG6Ig1AMsJlJMnvLw9QhGo6XNaLqn9DkiTXfgCKw4wZM3J6&#13;&#10;XmsRDvVJWiAHAEreaFMDTF1iaj9TevnMtfQ9XgtT55nSVe+fmQLK1HPPPWffW+gL7rFjx7rWChrZ&#13;&#10;rHbtv+UWrUSZasCAAXZxPV2Blc4vuhe3GFr0vJpHNp3aVfvtt1+Vkc+aBmPllVe2+xVQ58KfL5N7&#13;&#10;77037DN8uOa4yZ9GOifdDoBUhMtIwisqSl5Nh8u5Tncxb9483rgAJSb6vNYUOZl06tTJ9mnevLlr&#13;&#10;AYAStsSURg5rGoprTemtTz6lEHkNUw1NvWAKQKztttsufB9yzTXX2PBXi475tkxXVq211lp2/9Zb&#13;&#10;a8LyqrbffvtqnXfEiBFhH5WCah17zjnnhG2bb765653MH5OJ359rxbnooouy7gdQFeEykvCKipK3&#13;&#10;PBf0mzZtmmup6vXXX7d9Mr0ZA1B8ol8uffedJgaN5+chPP98TRoKACVkjqmXTWleY41EViisTxS5&#13;&#10;1jamzjXV29THpgDkTIuJ64tr/14kWnXr1nW9qkoKl3VezZ2cfk5VnTp17AJ+mWgEsT9/eh144IGu&#13;&#10;V278cZlEz51LxYn+ngByQ7iMJLyiouQtz3BZl6dl4r+xX2MNfeoCUCo22GAD+9zWm6xM/GuEVmEH&#13;&#10;gKKjkci/m9LnyBtNtTKlTw251mqmNjHV2NT9pqaaAlBj5s+fH1x77bXBGWecEXTr1s0uulcTluW8&#13;&#10;v/zyix0VrGPvvPNO1wqgFBAuI4ne/gElbXmEyxtvvLENjlq2bOlaqlpnnXUS+wAoPhdccIF9bitk&#13;&#10;jvPWW2/Z/SuttJId6QwABU0DEt8ydY2pA0xtayo9LM5WeinsaErft2kk8mRTAACgZBAuI4neEgIl&#13;&#10;bXmEy0OHDrXhkUYlL1682LVW0lxj2q+aNGmSawVQChYsWBA+vzt27JiygM3o0aPDfSeffLJrBYAV&#13;&#10;TC9TE019ZUrranUwlR4SZ6vVTelqen1frrXCdB4AAFAWCJeRRG8XgZK2PMLlJUuWBKuvvroNkI44&#13;&#10;4gjXWqlx48Z236abbupaAJSSQYMGhSHyJptsEuy1115BgwYNwrYddtjB9QSAFeD/TN1sajdT25lK&#13;&#10;D4uz1aqm2pnqa+oTUxNMAQCAskW4jCR6CwmUtOURLssrr7ySEi499dRTwcMPPxyGzqpsC34BNeWl&#13;&#10;l17KutAKlo8hQ4YEm222Wfh899WmTRvXAzXlnXfeCebNm+e2gBLyRcV/7rnnnooffqj4T05mmRpu&#13;&#10;6jFTnUylh8RJpYX1tNZWZ1NDTQHL0e233+5+AkrPH3/8Ebz33ntuCyg9hMtIoreWQElbXuGyfPLJ&#13;&#10;J1WCJZXmWh07dqzrBSxfl156KeHyCqJ/92nTpgXjx48PJkyYYBfCQc274447gpkzZ7otoES8bErv&#13;&#10;xO8MghYtWlTMW7yyqdGm0ilI7mmqqanNTa1iKhoUJ9XfTP3T1I+mppnSgn1ALWrYsKH7CSg9ei/Y&#13;&#10;s6depIHSRLiMJHq7CZS05Rkuex988EHwwAMPBA899FDw2WefuVagdhAuo9QRLqMkRcLfD9b6IGU7&#13;&#10;OMFUvch2LrWRqdamLjb1iqnppoACQbiMUka4jFJHuIwkeisKlLTaCJeBFYlwGaWOcBkr1AxT+jyl&#13;&#10;KSzeN/Wiqf6mepi6zdX5rg43dZipRqYUDq/vaj1X67hay1S+o4+jtYmpq0zpfs0xtcgUUMAIl1HK&#13;&#10;CJdR6giXkURvT4GSRriMUke4jFJHuFzEZptSOKsa42qEqS9NvetqkKmBpp5y1cvU3aa0IJ3qMldn&#13;&#10;uDrK1X6umrnSOpqqDV2lB7LFVuua0kjka00NMPWLKaBIES6jlBEuo9QRLiOJ3roCRWPRokV2TtOF&#13;&#10;CxfmHKYRLqPUES6j1JVtuKyn9VJXmiNXtdiVRqqqFrpa4ErTfqu0/qFKC8Sp3nT1qCsFlqqTXe3j&#13;&#10;akdT25lKDzqp3GslV5o/WaURyqtGajVXcceqFK4DJYZwGaWMcBmljnAZSfQWFih4c+fODdq0aRP8&#13;&#10;/e9/D2uPPfYIJk+e7HpkRriMUke4jFK3QsJlBbq/udIiaKqPXb3m6t+u9HlSdYOrC12d6qqTqQ6m&#13;&#10;2po60FQLVw1M1TW1ramtXWnqhPSwkcqt1jS1sSstYKfa3ZX+7VUnudK8xKobXT3g6klXGims6S/e&#13;&#10;cvWJq+9djXc1yZQW26sO3T933zv9zTxI/O+hxwFQYgiXUcoIl1HqCJeRRG9hgYLXqlUrGygPGTLE&#13;&#10;bmvRvLp169q2pFCNcBmljnC5lvxhSpfue7qcX5f6I54fYetH0urfT+WnSJjmSuGcapwrP3XCf129&#13;&#10;GASDTx4czLt9XsVUCV1NXWJKweCxpvZwtaupbUz5gI7Kv/zIWoW0Kk3LoNrAleb5VW3uygfi27va&#13;&#10;y5XCdNXlru5z9Zip/5jyIb1GVOv/eblSKK3pOyYGQYsWLSqeD1toB1B6CJdRygiXUeoIl5FEHyWA&#13;&#10;gqZwWCHyoEGalLHSd999Z9t79NCKOjHeNnXS95Xh8oXmxTAaDAElgnC5lqxt6i/fBUEf899h+nls&#13;&#10;EKxu/jvRVKGZamqKqW9dDXX1vKt+ph40pbBWI20VAGoxMk2PcIypI0z5kZ6a81W1mystUqZSmKjp&#13;&#10;EzZzpX+fNUylB5ZUbuX/HTWaWeXnE+7oqrOpC0xdZ8qPtH3I1AumFNj60dRvmNIXH1p47lNTWoTO&#13;&#10;PGxtKbTXaFs9PlRaCE5fAGDF2WGHIPjtt4pw+ddfg6BlS7cDKC2Ey7Xk+uuD4DF9k+fssUfFawuW&#13;&#10;K8JllLS99qoMl5WrXKaFMIBU+jgDFLR9993XhshLlmiyyVSNGzcOWrdW6pFGo6H+soWplYJvWz8d&#13;&#10;DG87wPxsHu5/2TgI3tYQOmAFUIjj50Wtwep2Sbfgz/l/prZrRFxt1HRTPqha3uVHttZGjU6rD0z9&#13;&#10;ZUv3OvJ/psa7nzcMghvMa4oWJ9Ml88NdvWRKX2Yp/NP8qf8wdZWps1wd7kqjbVXm1Lb0V5nKvxTy&#13;&#10;q9YxpWklNLp2U1NbmdLI2p1c+WC8vqkmppTjqfY1daSpE00pZO9mSgvJ3W9Kn9FVr7r63NUEV0B1&#13;&#10;beleU9ZfPzi8Tp2Kn1UKg4ASQ7hcC+68s/J15N//1iURldsTC/Gb8NJBuIyS9Ntv4WvI/1ZdNRjf&#13;&#10;u3fla8oluowQqGQeFUBha9q0aVCvXr3YkZnt2rWzwfPSpZocM0LfqPkXvr+sGvnZ1EaHB8HfXqud&#13;&#10;2q6WaktTf62l2qCWam1Ta9RS/YWikuoyUxleU/7S1lTcMTVdfUw9USD1L1Pd86uVTW3hqqmp3U21&#13;&#10;ddXB1fGuTnd1bkV9vtfRwYLz/hkE3cy26gZX3U3dcksQXHRRYdR55wVBx46FUXvvXTilgKNQatdd&#13;&#10;g6BRo8KolNeRtPrb3yiqpGrM6qvHtlM1WBtuGP96otpqq/hjqBqpxTvtFPy+6aax+yiqaMs8rmNf&#13;&#10;T1TP61JIoJJ5VACFrUGDBsFBBx3ktlIdf/zxNlyOXejpgQeqvghSFEVRFEVRFEVRFEVR+ZeujADS&#13;&#10;mEcGUNjq1KkTHHrooW4rVefOnW24PH26rs1Pc8mvVV8IKYqiKIqiKIqiKIqiqPyrbl0XuACVzCMD&#13;&#10;KGy5hMszZsxwLc7jE6q+CPo6/KEg+PBDiqKo3GuAn7c9pu57oLLfyJGFU9OmFUYBiBd9Hdl998qf&#13;&#10;11/fdQCAPBx/fOXryGqrVf6sGjzYdQKAHH3/ferryOabV/68m1b5BiqZRwVQ2LQAyAEHHOC2UnXs&#13;&#10;2NGGy7NmaWWxiFGjKl/4unQJgkGDKrc/10pMAJCHH3+sfA05//wgeE1zILvtT7SSHwDkSfMV6jXk&#13;&#10;7LODQOtKHHJIxba+qAKAfEUW3woWLw6C//2v4ucGDVwHAMiD3ptcfXXF68iQIUGgda78a8y8ea4T&#13;&#10;UME8KoDC1rx586Bu3bqxC/q1adMm42J/NkTu3NltGJqDmW/tAVTXF18EwZlnug3j4YeD4JVX3AYA&#13;&#10;VMPQoe4H5+WX3Q8AUA2aKjC6Fs2YMe4HAKgmfQby9MXVr7+6DaAS4TIK3tFHH21HJy/WC1nE0qVL&#13;&#10;bfvBBx/sWgAAAAAAAADUFsJlFLxp06bZEPnyyy93LRUGDhxo219mlA8AAAAAAABQ6wiXURROOukk&#13;&#10;GySfeeaZwbhx44LrrrvObrdq1cr1AAAAAAAAAFCbCJdRFDQFRvfu3W2g7Oviiy8OFi5c6HoAAAAA&#13;&#10;AAAAqE2EywAAAAAAAACAvBEuAwAAAAAAAADyRrgMAAAAAAAAAMgb4TIAAAAAAAAAIG+Eyyhp33zz&#13;&#10;TfDiiy8Gb731VjB37lzXChS3AQMGZH08z58/P3j33XeDgQMHBl9++WXw559/uj1A4frpp5+Cl19+&#13;&#10;OXjppZfsa3c2EyZMsH0HDx4cTJw40bUChUuvwx9++KF9/f7kk0/sQsXZ6LVbr+HDhg0LlixZ4lqB&#13;&#10;4rBo0aLg/ffft6/VmXz99df2Pfrbb79t37cAhWzGjBn28RxX8+bNc70qadH5Dz74wL6Of/rpp7wX&#13;&#10;R9Hw+cn/+3//L5g+fbprrWrx4sXBxx9/bN/XfPTRRzzGQbiM0tWyZcvg73//e1h16tQJ/v3vf7u9&#13;&#10;QHG666677ON5/PjxriWVAgk91qOP/UaNGrm9QOFZsGBB0KxZs5THrKphw4auR6oOHTpU6XvOOee4&#13;&#10;vUDhGTlyZFC3bt2Ux6y2P/vsM9ejkkK2pk2bpvTVa7pCZqBYnH/++fax279/f9dSSV+s7LbbblUe&#13;&#10;4woogEJ10EEHpTxmo/Xaa6+5XhXGjBlT5TW/QYMGbi9QuPSZMfq4VV199dVubyV9qVKvXr2UfvXr&#13;&#10;10/84hyljXAZJWmfffaxL3IaDSH6RvnQQw+1bWPHjrVtQLHp3bt3+Ac8LlxWm/a1adMmmDNnjm3T&#13;&#10;qH19aNObYr5RRiHac8897eNWoyQ8jZZQm0Ln6KjNRx55xLbfdtttdltvYq+77jrb9tBDD9k2oJD8&#13;&#10;8ccf4WPZj7KfNm1aGCCna9GihW3X6GZRXx/E8aENxeC9996zj1dVXLjcqlUru09XWImeIwcccIBt&#13;&#10;mzp1qm0DCk3z5s3ta7Hei6fX6NGjXa/AjvRUsLz33nsHM2fOtG16PVcQt+uuu/JeHAVJo5D1/kOP&#13;&#10;U41GFr3/PvbYY1Ner0W5ir4s0XPCv6/RaGeFy+rLY7x8ES6j5Pz444/2ha179+6upZLa999/f7cF&#13;&#10;FAddWnfggQfax68fCREXLp911ll23+zZs11LhQcffNC286ENhea3336zj8177rnHtVS6++677b4v&#13;&#10;vvjCtVS8huvLknT68kRvdHlDi0Jz2WWX2cftzz//7Foq6EOb2m+99VbXEtgPdGrTlC/p1N6uXTu3&#13;&#10;BRQmvV/RY3Wvvfay/00Pl7/99lvb3qtXL9dSSe16LQcKjd5b6PF59tlnu5bMbrjhBttXXwxG6Qt0&#13;&#10;tWt6JKDQ+MenpreI0hRHalfI7PnPlRq9HKVpYNT+3HPPuRaUG8JllJyePXvaFzaFzOnatm1r9wHF&#13;&#10;RI9Z1ZNPPhncf//99ue4cFntGg0XR/suueQStwUUBo2sP+qoo+xchuk0R6Eet0OHDrXbfmR+3JtW&#13;&#10;BRXaF/e6D6xIGtGmy/3jvvhIf11WcKG29FBCWrduHfvFClBI9D5bozM1n7Iey+nh8i233GLbNW1A&#13;&#10;ukMOOcTuAwrNL7/8Yh+bTzzxhGvJTP0yPY7Vfuqpp7otoHBogEam9xgKkaNXTqlftse4pq9DeSJc&#13;&#10;Rsk57rjjMr7g+WCOhUNQTDp37hwGE0nh8sEHH+y2UmlfpucFUIiuvfZa+5hVSCH+sf/777/b7SiN&#13;&#10;btY+hdVAodPredeuXe1jdvLkya41sFMD6JLUOAqh1V8jQ4FC1LdvX/sYVXCcKVz2c+bHuf322+0+&#13;&#10;zcMPFBI/Vdd3330XvPHGG/Z9+eWXXx471aL6abqAONqX6fEPrEh6XJ5xxhn2Z03nogEeP/zwQzjN&#13;&#10;YpT6ZhrM5K+wRXkiXEbJ0RxXmV7UBg0aZPeNGDHCtQDFJSlcViAXR/syPS+AQqM3s3qDqhFwfs7l&#13;&#10;Ll262Mdw+rQvMmXKFLsv7lJroFAoSL7pppvC+WV79Ojh9lTQ411zesbRPOM65n//+59rAQqHAmGN&#13;&#10;ZvNTHGUKlzXfsl7b46ivjlGABxSS66+/3j42tdCw/hut9JHIasu0yLA/Big0elzee++94WKs0fLr&#13;&#10;nHhqO/HEE91WKsLl8ka4jJLj//DH+e9//2v36ds4oBglhcu65DSO9mV6XgCFxC+ApopeOt2xY0fb&#13;&#10;pv3p/Dyfd911l2sBCs+QIUOC3XffPWjSpIl9vOoLkyiNWm7ZsqXbSuWnfokuHAUUAl0urWBZU7d4&#13;&#10;mcJlXXqdaXT+a6+9Zo/58ssvXQtQGPwilI8//rhrqXjcH3HEEbb94Ycfdq0V77cvvvhit5VK+1RA&#13;&#10;IfHvoTUauXHjxsFPP/1k22fNmhU+9vX67Gnbj3JOp9d3HuPli3AZJUcviple1N5//3277/PPP3ct&#13;&#10;QHFJCpdvvPFGt5VK+zI9L4BCoQ9rzZo1s49VfRkYdfzxx9v2uHBZo+a0L30kKFCINC3GSy+9ZB+z&#13;&#10;utrK00rrSeGy5v4ECokWpdRjMzplUaZwuVGjRhnD5cGDB9tjvvrqK9cCFAZdTRU3BcbixYvtY1bl&#13;&#10;6ef0Lw699L5AIfDvoVXpa6DMnTvXtuvKKk/bmeYOJ1wub4TLKDlaTT3Ti9pjjz1m9zHyB8UqKVxm&#13;&#10;tASKlUar6TGqN6Zxl0V3797d7tdIinTff/+93denTx/XAhS+I4880j5u/QJ+++yzj/1yJU63bt1s&#13;&#10;3+gczcCK9ttvv9nHpV6f9Trs65VXXrHtmiZD2/PmzbP9Dz300IyLRt133332mLjF/oBCpdH4etx6&#13;&#10;+vmkk05yW6m0L9oXKBTZHpvpU13oZy3GHYdpMcob4TJKzpVXXmlf1Pw8nVF+zs64VduBYpAULuuS&#13;&#10;6zjat9dee7ktoLD4EWuqqVOnutZUQ4cOtfsnTZrkWir5UaBMeYRiovkN9bj95JNP7Laf+iW6KrvX&#13;&#10;qVMnu4/3Lygkb775pn1cJtU333xj+/v34XHv0TVPrfbxGEcx8dMcefo50xco2pfpfTqwIumxmWk+&#13;&#10;/LhwOdNjXO3RUc4oL4TLKDl+zra33nrLtVTSC170xREoNtnC5T333NOOoEinvjpGARxQaLTyuh6f&#13;&#10;0fk6M1G/iy66yG1V8guQRC/LBgqBHtcajb9o0SLXUun000+3j1s/GlnTumg77uoqvX/J9MEPWFF0&#13;&#10;CbWuOkmvAQMG2MfyHXfcYbd1abU8//zztv3DDz+021G8R0eh0uNS0xbF0b7o4/aggw6KfRzrChW1&#13;&#10;9+zZ07UAhUPzLcc9bkXt0cf/4YcfHtt35syZtv2qq65yLSg3hMsoORrxoxe29HkLFTarPboYA1Bs&#13;&#10;soXL//rXv+y+F1980bVU2HfffW37/PnzXQtQOPTYVMWNZEun+WnV1wcV4ueD22+//VwLUDi0yroe&#13;&#10;n5qWK8p/CIsGxnoOqC39ixbNW6v2d955x7UAhS3TnMv+PboWiYryV688/fTTrgUoHPpMqcfnqFGj&#13;&#10;XEuFu+++27b369fPtQTBu+++a9s0JUzUcccdZ9szXZ0FrEifffaZfXx27drVtVTwV6fceeedriUI&#13;&#10;fv75Z9t26aWXupYKF1xwgW1naqPyRbiMkjRo0CD74qa5CzWH2yWXXGK3NbJTiy8AxSpbuCya+kL7&#13;&#10;zzvvvODBBx8Mw7innnrK9QAKx8knn2wfn9mqb9++rndgF9TR6DaNBNWIOL+QlGr27NmuF1BYDjzw&#13;&#10;QPsY1dQWel32I+21uJmfi9br3bu33af5l7WI31lnnWW3tZ4EUCwyhcvywgsv2H0tWrSwozj9VBn6&#13;&#10;gjCXLxmB2qb33H6hMoVveh3v0KGD3dbc+en8yE5dnaK+BxxwgN2OBnRAoTnzzDPt41SPXz1ufVis&#13;&#10;Uc3pr82nnHKK3eff17Rt29Zua3pSlC/CZZSskSNHBg0bNrRvBnQpx4UXXuj2AMVLf8AVSGQKl0WX&#13;&#10;I+kxrxFxeg788MMPbg9QWPSBS4/nbBUdEeQphNBru0oj4BiVj0KnLwb967L+e/bZZ7s9VQ0fPtxO&#13;&#10;ceTfv9xwww1uD1AcNMeyXr+fffZZ15JK+6Pv0dNHwAGF6Pjjj7ePVz1u9Rr98ssvuz1VaVSzf81X&#13;&#10;3/fff9/tAQrXe++9l/L+4/rrr3d7qtLV4OrrH+Ma3IfyRrgMAAAAAAAAAMgb4TIAAAAAAAAAIG+E&#13;&#10;ywAAAAAAAACAvBEuAwAAAAAAAADyRrgMAAAAAAAAAMgb4TIAAAAAAAAAIG+EywAAAAAAAACAvBEu&#13;&#10;AwAAAAAAAADyRrgMAAAAAAAAAMgb4TIAAAAAAAAAIG+EywAAAAAAAACAvBEuAwAAYJlMnDjR/QQs&#13;&#10;m3nz5gXffvttSuVjxowZKcf+9NNPbg8AAACWB8JlAAAALJO///3vwWGHHea2kk2YMCHo3r2726o9&#13;&#10;S5cuDfr16xeMHj3atZSH+fPnB0cddZTbKmw//PCDfTxFKx+vvvpqyrH5PC4BAACQP8JlAAAAVNvT&#13;&#10;Tz8dBnlTpkxxrZn58PCGG25wLbXnmmuusbddbuGy//9TDPzj47jjjgu++uorW/nQyGUd83//93/2&#13;&#10;PITLAAAAyxfhMgAAAKplyZIlQb169YKrrrrKBnldunRxezLTVAXquyLC5SuvvNLeNuFy4fLh8lln&#13;&#10;neVaqmfRokX2PITLAAAAyxfhMgAAAKqlf//+doTo3Llzcw4wCZdrX67/bwpBruGyRigvXrzYbVVF&#13;&#10;uAwAAFA7CJcBAABQLbvttlvw559/2p8VBirM69Spk92O07hx4zDo9PXwww+7vfHOOOOM4MQTT0ys&#13;&#10;559/3h0RL/12VblM41HMJk+eHPt7F7Js4fKPP/4Y1K1bt8rvc95559n5tKMIlwEAAGoH4TIAAADy&#13;&#10;poXxXnzxRbcVBAsXLgzDvt9++821pnr55ZeDBx54wPY5+eSTg4EDBwYjR450e+M1bdo0PG+2uu++&#13;&#10;+9wR8XRbCr7V95FHHrHb8+bNc3tLk0aU6/f0/0b6WVXIsoXLPlh+7bXXgvHjxwe//PJLsPfee9u2&#13;&#10;k046yfWqQLgMAABQOwiXAQAAkBfNtaxRyOkuvvhiG+jpv5kwLUbt0++sKgaZwuUhQ4bYdv03yj8W&#13;&#10;69SpYwNlj3AZAACgdhAuAwAAIC8agfzpp5+6rUo+0MsWZBIu176k/yeFJFO4/M4779j2fffd17VU&#13;&#10;0tzLfnoWj3AZAACgdhAuAwAAIC+77767HTEa5+yzz7ah3plnnulaUhEu1yxNR6LRvOk1fPhw16N0&#13;&#10;FvRr0KBB+Lu0b98+ePTRR4NJkya5vakIlwEAAGoH4TIAAABy1r9//6yL582aNSsMAGfOnOlaK+Ub&#13;&#10;LtfUnMtSiuGy5rdO/7dQdezY0fUonXBZX2jst99+dgoM/zv5+u6771yvCoTLAAAAtYNwGQAAADlR&#13;&#10;uNesWTO3lZkfvXzJJZe4lkr5hstHH310cPjhhyeWFhhMUorh8pw5c4Lu3btXqb59+7oepRMue5oC&#13;&#10;48svvwzuvvvuYNdddw1/v8mTJ7sehMsAAAC1hXAZAAAAOfl//+//BcOGDXNbmWkOXB/4KeSLYlqM&#13;&#10;2uf/XxSDTOHyjBkzgl9++SVYunSpa6l0/vnn22OigTrhMgAAQO0gXAYAAEBOWrRokXGu5XTnnnuu&#13;&#10;DfcuvPBC11LBh8vXXXeda6k9PlweNWqUaykP+p1VxSBTuHzMMcfY9k8++cS1VNJIbe0bPHiwayFc&#13;&#10;BgAAqC2EywAAAEj09NNPB506dQp69eqVU91666023FNp6gbvf//7n22rU6dO8Prrrweff/6527P8&#13;&#10;3XLLLfa2jzvuuODtt98OZs+ebduvvfba4Oabb7Y/L4snn3wyuOiii+y0DekUgGqfwvV0+jfQvnTf&#13;&#10;f/99cM455wT16tULGjZsGFx//fUpUz/kyv9/eOCBB+z/x2z69OkTe1+WlRYYzOW8mcLl6Gj4t956&#13;&#10;K5g+fbqtDz74wLbp3+iPP/5wvQmXAQAAagvhMgAAALLSVASaa9mHe/lWly5d3JkqNGnSJNx35pln&#13;&#10;utbl79dff025Xwo8Za+99goOPvhg+/OyePXVV+150xeXE3+bF198sWup1KZNG7vPUzDq2+rWrWvn&#13;&#10;sD799NPDc2hRxXwoMPbHqrLRPNlJfapjwIABOZ0325zL7777bvg7pNdPP/3kelUgXAYAAKgdhMsA&#13;&#10;AACodePGjbMjdufOnetaas9XX30VfP311+EI45oKl/W7KNB84oknXEuFKVOm2PZjjz02aN68eZWR&#13;&#10;zdrXuXNntxUEhxxyiG37+OOPXUulI444wu6bMGGCa8mNwtb/+7//C8aOHeta4hVyuOyNHDnSLuCo&#13;&#10;GjNmjGtNRbgMAABQOwiXAQAAUNbyDZe/+OKL2Ll/RYFmx44d3VaFrl27Bq1atQomTpxo90cD9Xnz&#13;&#10;5tm2d955x25/9NFHdnvIkCF2O92CBQvs/rZt27qWZaewXVNwSKZwWYG47tvPP//sWuJplLv6RadC&#13;&#10;kZoMl3NBuAwAAFA7CJcBAABQ1nINl++44w4bWKo0Z7T+m75goaawUHvU3nvvHc43rH2vvPKK/Vle&#13;&#10;eOEF2zZz5ky7fdRRR9nt+fPn2+04cXM6V8czzzxjb0u/i6pBgwbBGWeckXL/FdIeeeSRtk379V/V&#13;&#10;G2+84XpU+O233+yCj9qn+aH138aNGwczZsyw+/MNlzVdioJqVT70b6NjfAhPuAwAALB8ES4DAACg&#13;&#10;rOUSLj/00EM2rFQwrABTpWkm1Hb55Ze7XoFdJDAaoio01vaXX35ptw8//PCgfv369mfRgn277rqr&#13;&#10;2wqCPfbYw96f5U0BrO7XZZddZn/W7+OD7uj9P+WUU+y2pvYQ9b3vvvtsW3QBPU33oXm5fSiuUNq3&#13;&#10;Sb7hcrTy4ee99kW4DAAAsHwRLgMAAKCsJYXLCl6bNm0a7LPPPq6lkh/pu3jxYru9ZMkSuz1o0CC7&#13;&#10;rUUDte39+9//Drd1Xi1ueO6559pt0ehfLea3vB1zzDF2tHI6hdvR+6ufFQxHKWDWv4fmkBYfCGsO&#13;&#10;7ahhw4YFN910kw2acw2Xp02bZoP8aOXjxx9/TDn22WefdXsAAACwPBAuAwAAoKwlhcsKjhWM3nPP&#13;&#10;Pa6lkuZe1r7oHMMHHXRQcOCBB9qfTzjhhKBly5b2Z/n1119tf4169uf1U2KIwt24ELumKRzW4oDp&#13;&#10;Hn300TAE/uyzz+zPl156aXD11VenlO7n7rvvbvv95z//CY/JJNdwGQAAAMWFcBkAAABlLddw+fXX&#13;&#10;X3ctlSZMmGD3RaeIuPXWW214K9r34osv2p89zV3cvXv34Ntvv60SuHbo0MGOKPYjoeMozNUI3WWh&#13;&#10;+3f88ce7rUr9+vUL79N7771nf9YI5U6dOlUpzYssGiGc/nukI1wGAAAoTYTLAAAAKGtJ4bKf6kIj&#13;&#10;dtP5OX7nzZvnWoJg5MiRtm3y5Mn2v+PHj3d7KmhUs+YC1qjm9u3bu9YKr732mj1GU03E0X1p1KjR&#13;&#10;Ms/LrHmeDzjgALdVqUePHvb2Zdy4cfZnLdaXTgvmee+++67tp+kyojQi+5tvvslrWgwAAAAUF8Jl&#13;&#10;AAAAlLWkcFkUBjdu3NiGu1E6VqOANX9ylILUCy+8MBzBHOVHLKv69u3rWitpwb969eqlTLXhXXnl&#13;&#10;lfa4oUOHupbq6dOnjz1PeiCs21W7p5/btWvntiosXLjQ3kc/rYYP0Xv37m23vV69etl2Be+EywAA&#13;&#10;AKWJcBkAAABlTQGxRgOffPLJVeq0006zfUaPHm3DUc2HrJHJP/30U9CxY0fb9uabb9o+Uc2aNbP7&#13;&#10;1CeO9qnSRzWL5mX2Ia/CZM3P/PLLL9s5jtWm0Lom7LbbbvZ8n376qf39FKD7++35BQg7d+4cjBkz&#13;&#10;Jvj+++/tIoSauiMafvuFDTVlh/oNHjzYbnfp0sXuJ1wGAAAoTYTLAAAAKGsKlxV8xpXmR/Y0v7Km&#13;&#10;kvD7WrVqFYwaNcrtTeUXudO8xXH23ntvG9BmMnv27OCqq64Kb0vVvHnz4OOPP3Y9lt3cuXOD008/&#13;&#10;PTz/ZZddljLnsqdFCxW++3777rtvMHHiRLe30lNPPRX2USmY9giXAQAAShPhMgAAAAAAAAAgb4TL&#13;&#10;AAAAAAAAAIC8ES4DAAAAAAAAAPJGuAwAAAAAAAAAyBvhMgAAAAAAAAAgb4TLAAAAAAAAAIC8ES4D&#13;&#10;AAAAAAAAAPJGuAwAAAAAAAAAyBvhMgAAAAAAAAAgb4TLAAAAAAAAAIC8ES4DAAAAAAAAAPJGuAwA&#13;&#10;AAAAAAAAyBvhMgAAAAAAAAAgb4TLAAAAAAAAAIC8ES4DAAAAAAAAAPJGuAwAAAAAAAAAyBvhMgAA&#13;&#10;AAAAAAAgb4TLAAAAAAAAAIC8ES4DAAAAAAAAAPJGuAwAAAAAAAAAyBvhMgAAAAAAAAAgT0Hw/wHi&#13;&#10;sXCrOWuvzwAAAABJRU5ErkJgglBLAwQUAAYACAAAACEAT6+SYOIAAAAPAQAADwAAAGRycy9kb3du&#13;&#10;cmV2LnhtbExPy26DMBC8V+o/WFupt8amLSghmChKH6coUpNKVW4O3gAKthF2gPx9l1N72dfszs5k&#13;&#10;q9E0rMfO185KiGYCGNrC6dqWEr4PH09zYD4oq1XjLEq4oYdVfn+XqVS7wX5hvw8lIxLrUyWhCqFN&#13;&#10;OfdFhUb5mWvREnZ2nVGB2q7kulMDkZuGPwuRcKNqSx8q1eKmwuKyvxoJn4Ma1i/Re7+9nDe34yHe&#13;&#10;/WwjlPLxYXxbUlgvgQUcw98FTB5IP+Qk7OSuVnvWSEheY9qkuaA84UJM1UlCnCzmwPOM//eR/wIA&#13;&#10;AP//AwBQSwMEFAAGAAgAAAAhAKomDr68AAAAIQ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Idevjw23AEAAP//AwBQSwECLQAUAAYACAAAACEAsYJntgoBAAATAgAAEwAAAAAAAAAA&#13;&#10;AAAAAAAAAAAAW0NvbnRlbnRfVHlwZXNdLnhtbFBLAQItABQABgAIAAAAIQA4/SH/1gAAAJQBAAAL&#13;&#10;AAAAAAAAAAAAAAAAADsBAABfcmVscy8ucmVsc1BLAQItABQABgAIAAAAIQAlAPSXZgMAAAQIAAAO&#13;&#10;AAAAAAAAAAAAAAAAADoCAABkcnMvZTJvRG9jLnhtbFBLAQItAAoAAAAAAAAAIQAywm8/AywBAAMs&#13;&#10;AQAUAAAAAAAAAAAAAAAAAMwFAABkcnMvbWVkaWEvaW1hZ2UxLnBuZ1BLAQItABQABgAIAAAAIQBP&#13;&#10;r5Jg4gAAAA8BAAAPAAAAAAAAAAAAAAAAAAEyAQBkcnMvZG93bnJldi54bWxQSwECLQAUAAYACAAA&#13;&#10;ACEAqiYOvrwAAAAhAQAAGQAAAAAAAAAAAAAAAAAQMwEAZHJzL19yZWxzL2Uyb0RvYy54bWwucmVs&#13;&#10;c1BLBQYAAAAABgAGAHwBAAADNAEAAAA=&#13;&#10;">
                <v:shape id="Picture 29" o:spid="_x0000_s1047" type="#_x0000_t75" style="position:absolute;width:59436;height:324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eWvxgAAAOAAAAAPAAAAZHJzL2Rvd25yZXYueG1sRI9Pi8Iw&#13;&#10;FMTvwn6H8Bb2pqnC+qcaZddS8ODF6mVvj+ZtW2xeQhO1fnsjCF4GhmF+w6w2vWnFlTrfWFYwHiUg&#13;&#10;iEurG64UnI75cA7CB2SNrWVScCcPm/XHYIWptjc+0LUIlYgQ9ikqqENwqZS+rMmgH1lHHLN/2xkM&#13;&#10;0XaV1B3eIty0cpIkU2mw4bhQo6NtTeW5uBgFVd7uD9mf85n7NbPcnb4XO++U+vrss2WUnyWIQH14&#13;&#10;N16InVYwWcDzUDwDcv0AAAD//wMAUEsBAi0AFAAGAAgAAAAhANvh9svuAAAAhQEAABMAAAAAAAAA&#13;&#10;AAAAAAAAAAAAAFtDb250ZW50X1R5cGVzXS54bWxQSwECLQAUAAYACAAAACEAWvQsW78AAAAVAQAA&#13;&#10;CwAAAAAAAAAAAAAAAAAfAQAAX3JlbHMvLnJlbHNQSwECLQAUAAYACAAAACEARjnlr8YAAADgAAAA&#13;&#10;DwAAAAAAAAAAAAAAAAAHAgAAZHJzL2Rvd25yZXYueG1sUEsFBgAAAAADAAMAtwAAAPoCAAAAAA==&#13;&#10;">
                  <v:imagedata r:id="rId34" o:title=""/>
                </v:shape>
                <v:shape id="Text Box 30" o:spid="_x0000_s1048" type="#_x0000_t202" style="position:absolute;left:7017;top:32639;width:50038;height:2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cnNVyQAAAOAAAAAPAAAAZHJzL2Rvd25yZXYueG1sRI9BSwMx&#13;&#10;EIXvgv8hjOBF2qy2FNk2LaUqqJfi2ktvw2a6Wd1MliTbrv/eOQheBh7D+x7fajP6Tp0ppjawgftp&#13;&#10;AYq4DrblxsDh82XyCCplZItdYDLwQwk26+urFZY2XPiDzlVulEA4lWjA5dyXWqfakcc0DT2x/E4h&#13;&#10;eswSY6NtxIvAfacfimKhPbYsCw572jmqv6vBG9jPj3t3N5ye37fzWXw7DLvFV1MZc3szPi3lbJeg&#13;&#10;Mo35v/GHeLUGZqIgQiIDev0LAAD//wMAUEsBAi0AFAAGAAgAAAAhANvh9svuAAAAhQEAABMAAAAA&#13;&#10;AAAAAAAAAAAAAAAAAFtDb250ZW50X1R5cGVzXS54bWxQSwECLQAUAAYACAAAACEAWvQsW78AAAAV&#13;&#10;AQAACwAAAAAAAAAAAAAAAAAfAQAAX3JlbHMvLnJlbHNQSwECLQAUAAYACAAAACEAxnJzVckAAADg&#13;&#10;AAAADwAAAAAAAAAAAAAAAAAHAgAAZHJzL2Rvd25yZXYueG1sUEsFBgAAAAADAAMAtwAAAP0CAAAA&#13;&#10;AA==&#13;&#10;" stroked="f">
                  <v:textbox style="mso-fit-shape-to-text:t" inset="0,0,0,0">
                    <w:txbxContent>
                      <w:p w14:paraId="2E367A50" w14:textId="77777777" w:rsidR="00C57F47" w:rsidRPr="003C6D30" w:rsidRDefault="00C57F47" w:rsidP="00C57F47">
                        <w:pPr>
                          <w:pStyle w:val="Caption"/>
                          <w:rPr>
                            <w:rFonts w:ascii="Times New Roman" w:eastAsia="Times New Roman" w:hAnsi="Times New Roman"/>
                            <w:b/>
                            <w:bCs/>
                            <w:i w:val="0"/>
                            <w:iCs w:val="0"/>
                            <w:noProof/>
                            <w:color w:val="000000" w:themeColor="text1"/>
                            <w:sz w:val="22"/>
                            <w:szCs w:val="22"/>
                          </w:rPr>
                        </w:pPr>
                        <w:bookmarkStart w:id="88" w:name="_Ref38398579"/>
                        <w:r w:rsidRPr="003C6D30">
                          <w:rPr>
                            <w:rFonts w:ascii="Times New Roman" w:hAnsi="Times New Roman"/>
                            <w:b/>
                            <w:bCs/>
                            <w:i w:val="0"/>
                            <w:iCs w:val="0"/>
                            <w:color w:val="000000" w:themeColor="text1"/>
                            <w:sz w:val="22"/>
                            <w:szCs w:val="22"/>
                          </w:rPr>
                          <w:t xml:space="preserve">Figure K - </w:t>
                        </w:r>
                        <w:r w:rsidRPr="003C6D30">
                          <w:rPr>
                            <w:rFonts w:ascii="Times New Roman" w:hAnsi="Times New Roman"/>
                            <w:b/>
                            <w:bCs/>
                            <w:i w:val="0"/>
                            <w:iCs w:val="0"/>
                            <w:color w:val="000000" w:themeColor="text1"/>
                            <w:sz w:val="22"/>
                            <w:szCs w:val="22"/>
                          </w:rPr>
                          <w:fldChar w:fldCharType="begin"/>
                        </w:r>
                        <w:r w:rsidRPr="003C6D30">
                          <w:rPr>
                            <w:rFonts w:ascii="Times New Roman" w:hAnsi="Times New Roman"/>
                            <w:b/>
                            <w:bCs/>
                            <w:i w:val="0"/>
                            <w:iCs w:val="0"/>
                            <w:color w:val="000000" w:themeColor="text1"/>
                            <w:sz w:val="22"/>
                            <w:szCs w:val="22"/>
                          </w:rPr>
                          <w:instrText xml:space="preserve"> SEQ Figure_K_- \* ARABIC </w:instrText>
                        </w:r>
                        <w:r w:rsidRPr="003C6D30">
                          <w:rPr>
                            <w:rFonts w:ascii="Times New Roman" w:hAnsi="Times New Roman"/>
                            <w:b/>
                            <w:bCs/>
                            <w:i w:val="0"/>
                            <w:iCs w:val="0"/>
                            <w:color w:val="000000" w:themeColor="text1"/>
                            <w:sz w:val="22"/>
                            <w:szCs w:val="22"/>
                          </w:rPr>
                          <w:fldChar w:fldCharType="separate"/>
                        </w:r>
                        <w:r>
                          <w:rPr>
                            <w:rFonts w:ascii="Times New Roman" w:hAnsi="Times New Roman"/>
                            <w:b/>
                            <w:bCs/>
                            <w:i w:val="0"/>
                            <w:iCs w:val="0"/>
                            <w:noProof/>
                            <w:color w:val="000000" w:themeColor="text1"/>
                            <w:sz w:val="22"/>
                            <w:szCs w:val="22"/>
                          </w:rPr>
                          <w:t>4</w:t>
                        </w:r>
                        <w:r w:rsidRPr="003C6D30">
                          <w:rPr>
                            <w:rFonts w:ascii="Times New Roman" w:hAnsi="Times New Roman"/>
                            <w:b/>
                            <w:bCs/>
                            <w:i w:val="0"/>
                            <w:iCs w:val="0"/>
                            <w:color w:val="000000" w:themeColor="text1"/>
                            <w:sz w:val="22"/>
                            <w:szCs w:val="22"/>
                          </w:rPr>
                          <w:fldChar w:fldCharType="end"/>
                        </w:r>
                        <w:bookmarkEnd w:id="88"/>
                        <w:r w:rsidRPr="003C6D30">
                          <w:rPr>
                            <w:rFonts w:ascii="Times New Roman" w:hAnsi="Times New Roman"/>
                            <w:b/>
                            <w:bCs/>
                            <w:i w:val="0"/>
                            <w:iCs w:val="0"/>
                            <w:color w:val="000000" w:themeColor="text1"/>
                            <w:sz w:val="22"/>
                            <w:szCs w:val="22"/>
                          </w:rPr>
                          <w:t>: A1</w:t>
                        </w:r>
                        <w:r>
                          <w:rPr>
                            <w:rFonts w:ascii="Times New Roman" w:hAnsi="Times New Roman"/>
                            <w:b/>
                            <w:bCs/>
                            <w:i w:val="0"/>
                            <w:iCs w:val="0"/>
                            <w:color w:val="000000" w:themeColor="text1"/>
                            <w:sz w:val="22"/>
                            <w:szCs w:val="22"/>
                          </w:rPr>
                          <w:t xml:space="preserve"> Probability of Detection </w:t>
                        </w:r>
                        <w:r w:rsidRPr="003C6D30">
                          <w:rPr>
                            <w:rFonts w:ascii="Times New Roman" w:hAnsi="Times New Roman"/>
                            <w:b/>
                            <w:bCs/>
                            <w:i w:val="0"/>
                            <w:iCs w:val="0"/>
                            <w:color w:val="000000" w:themeColor="text1"/>
                            <w:sz w:val="22"/>
                            <w:szCs w:val="22"/>
                          </w:rPr>
                          <w:t>for Sub-RDR FOR Entry Encounters.</w:t>
                        </w:r>
                      </w:p>
                    </w:txbxContent>
                  </v:textbox>
                </v:shape>
                <w10:wrap type="topAndBottom"/>
              </v:group>
            </w:pict>
          </mc:Fallback>
        </mc:AlternateContent>
      </w:r>
      <w:r>
        <w:rPr>
          <w:noProof/>
        </w:rPr>
        <mc:AlternateContent>
          <mc:Choice Requires="wpg">
            <w:drawing>
              <wp:anchor distT="0" distB="0" distL="114300" distR="114300" simplePos="0" relativeHeight="251689984" behindDoc="0" locked="0" layoutInCell="1" allowOverlap="1" wp14:anchorId="6D69B24F" wp14:editId="0AEA7CEF">
                <wp:simplePos x="0" y="0"/>
                <wp:positionH relativeFrom="column">
                  <wp:posOffset>361167</wp:posOffset>
                </wp:positionH>
                <wp:positionV relativeFrom="paragraph">
                  <wp:posOffset>3625614</wp:posOffset>
                </wp:positionV>
                <wp:extent cx="6166883" cy="3594380"/>
                <wp:effectExtent l="0" t="0" r="5715" b="6350"/>
                <wp:wrapTopAndBottom/>
                <wp:docPr id="31" name="Group 31"/>
                <wp:cNvGraphicFramePr/>
                <a:graphic xmlns:a="http://schemas.openxmlformats.org/drawingml/2006/main">
                  <a:graphicData uri="http://schemas.microsoft.com/office/word/2010/wordprocessingGroup">
                    <wpg:wgp>
                      <wpg:cNvGrpSpPr/>
                      <wpg:grpSpPr>
                        <a:xfrm>
                          <a:off x="0" y="0"/>
                          <a:ext cx="6166883" cy="3594380"/>
                          <a:chOff x="-106325" y="0"/>
                          <a:chExt cx="6166883" cy="3594380"/>
                        </a:xfrm>
                      </wpg:grpSpPr>
                      <wps:wsp>
                        <wps:cNvPr id="32" name="Text Box 32"/>
                        <wps:cNvSpPr txBox="1"/>
                        <wps:spPr>
                          <a:xfrm>
                            <a:off x="116958" y="3306725"/>
                            <a:ext cx="5943600" cy="287655"/>
                          </a:xfrm>
                          <a:prstGeom prst="rect">
                            <a:avLst/>
                          </a:prstGeom>
                          <a:solidFill>
                            <a:prstClr val="white"/>
                          </a:solidFill>
                          <a:ln>
                            <a:noFill/>
                          </a:ln>
                        </wps:spPr>
                        <wps:txbx>
                          <w:txbxContent>
                            <w:p w14:paraId="295B1CE5" w14:textId="77777777" w:rsidR="00C57F47" w:rsidRPr="00822F65" w:rsidRDefault="00C57F47" w:rsidP="00C57F47">
                              <w:pPr>
                                <w:pStyle w:val="Caption"/>
                                <w:jc w:val="center"/>
                                <w:rPr>
                                  <w:rFonts w:ascii="Times New Roman" w:eastAsia="Times New Roman" w:hAnsi="Times New Roman"/>
                                  <w:b/>
                                  <w:bCs/>
                                  <w:i w:val="0"/>
                                  <w:iCs w:val="0"/>
                                  <w:color w:val="000000" w:themeColor="text1"/>
                                  <w:sz w:val="22"/>
                                  <w:szCs w:val="22"/>
                                </w:rPr>
                              </w:pPr>
                              <w:bookmarkStart w:id="89" w:name="_Ref38398588"/>
                              <w:bookmarkStart w:id="90" w:name="_Ref39554993"/>
                              <w:r w:rsidRPr="00822F65">
                                <w:rPr>
                                  <w:rFonts w:ascii="Times New Roman" w:hAnsi="Times New Roman"/>
                                  <w:b/>
                                  <w:bCs/>
                                  <w:i w:val="0"/>
                                  <w:iCs w:val="0"/>
                                  <w:color w:val="000000" w:themeColor="text1"/>
                                  <w:sz w:val="22"/>
                                  <w:szCs w:val="22"/>
                                </w:rPr>
                                <w:t xml:space="preserve">Figure K - </w:t>
                              </w:r>
                              <w:r w:rsidRPr="00822F65">
                                <w:rPr>
                                  <w:rFonts w:ascii="Times New Roman" w:hAnsi="Times New Roman"/>
                                  <w:b/>
                                  <w:bCs/>
                                  <w:i w:val="0"/>
                                  <w:iCs w:val="0"/>
                                  <w:color w:val="000000" w:themeColor="text1"/>
                                  <w:sz w:val="22"/>
                                  <w:szCs w:val="22"/>
                                </w:rPr>
                                <w:fldChar w:fldCharType="begin"/>
                              </w:r>
                              <w:r w:rsidRPr="00822F65">
                                <w:rPr>
                                  <w:rFonts w:ascii="Times New Roman" w:hAnsi="Times New Roman"/>
                                  <w:b/>
                                  <w:bCs/>
                                  <w:i w:val="0"/>
                                  <w:iCs w:val="0"/>
                                  <w:color w:val="000000" w:themeColor="text1"/>
                                  <w:sz w:val="22"/>
                                  <w:szCs w:val="22"/>
                                </w:rPr>
                                <w:instrText xml:space="preserve"> SEQ Figure_K_- \* ARABIC </w:instrText>
                              </w:r>
                              <w:r w:rsidRPr="00822F65">
                                <w:rPr>
                                  <w:rFonts w:ascii="Times New Roman" w:hAnsi="Times New Roman"/>
                                  <w:b/>
                                  <w:bCs/>
                                  <w:i w:val="0"/>
                                  <w:iCs w:val="0"/>
                                  <w:color w:val="000000" w:themeColor="text1"/>
                                  <w:sz w:val="22"/>
                                  <w:szCs w:val="22"/>
                                </w:rPr>
                                <w:fldChar w:fldCharType="separate"/>
                              </w:r>
                              <w:r w:rsidRPr="00822F65">
                                <w:rPr>
                                  <w:rFonts w:ascii="Times New Roman" w:hAnsi="Times New Roman"/>
                                  <w:b/>
                                  <w:bCs/>
                                  <w:i w:val="0"/>
                                  <w:iCs w:val="0"/>
                                  <w:noProof/>
                                  <w:color w:val="000000" w:themeColor="text1"/>
                                  <w:sz w:val="22"/>
                                  <w:szCs w:val="22"/>
                                </w:rPr>
                                <w:t>5</w:t>
                              </w:r>
                              <w:r w:rsidRPr="00822F65">
                                <w:rPr>
                                  <w:rFonts w:ascii="Times New Roman" w:hAnsi="Times New Roman"/>
                                  <w:b/>
                                  <w:bCs/>
                                  <w:i w:val="0"/>
                                  <w:iCs w:val="0"/>
                                  <w:color w:val="000000" w:themeColor="text1"/>
                                  <w:sz w:val="22"/>
                                  <w:szCs w:val="22"/>
                                </w:rPr>
                                <w:fldChar w:fldCharType="end"/>
                              </w:r>
                              <w:bookmarkEnd w:id="89"/>
                              <w:r w:rsidRPr="00822F65">
                                <w:rPr>
                                  <w:rFonts w:ascii="Times New Roman" w:hAnsi="Times New Roman"/>
                                  <w:b/>
                                  <w:bCs/>
                                  <w:i w:val="0"/>
                                  <w:iCs w:val="0"/>
                                  <w:color w:val="000000" w:themeColor="text1"/>
                                  <w:sz w:val="22"/>
                                  <w:szCs w:val="22"/>
                                </w:rPr>
                                <w:t xml:space="preserve">: A2 </w:t>
                              </w:r>
                              <w:r>
                                <w:rPr>
                                  <w:rFonts w:ascii="Times New Roman" w:hAnsi="Times New Roman"/>
                                  <w:b/>
                                  <w:bCs/>
                                  <w:i w:val="0"/>
                                  <w:iCs w:val="0"/>
                                  <w:color w:val="000000" w:themeColor="text1"/>
                                  <w:sz w:val="22"/>
                                  <w:szCs w:val="22"/>
                                </w:rPr>
                                <w:t xml:space="preserve">Probability of Detection </w:t>
                              </w:r>
                              <w:r w:rsidRPr="00822F65">
                                <w:rPr>
                                  <w:rFonts w:ascii="Times New Roman" w:hAnsi="Times New Roman"/>
                                  <w:b/>
                                  <w:bCs/>
                                  <w:i w:val="0"/>
                                  <w:iCs w:val="0"/>
                                  <w:color w:val="000000" w:themeColor="text1"/>
                                  <w:sz w:val="22"/>
                                  <w:szCs w:val="22"/>
                                </w:rPr>
                                <w:t>for Sub-RDR FOR Entry Encounters.</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33" name="Picture 3"/>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06325" y="0"/>
                            <a:ext cx="5943600" cy="3244215"/>
                          </a:xfrm>
                          <a:prstGeom prst="rect">
                            <a:avLst/>
                          </a:prstGeom>
                        </pic:spPr>
                      </pic:pic>
                    </wpg:wgp>
                  </a:graphicData>
                </a:graphic>
                <wp14:sizeRelH relativeFrom="margin">
                  <wp14:pctWidth>0</wp14:pctWidth>
                </wp14:sizeRelH>
              </wp:anchor>
            </w:drawing>
          </mc:Choice>
          <mc:Fallback>
            <w:pict>
              <v:group w14:anchorId="6D69B24F" id="Group 31" o:spid="_x0000_s1049" style="position:absolute;left:0;text-align:left;margin-left:28.45pt;margin-top:285.5pt;width:485.6pt;height:283pt;z-index:251689984;mso-width-relative:margin" coordorigin="-1063" coordsize="61668,359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8rOzcwMAAA8IAAAOAAAAZHJzL2Uyb0RvYy54bWykVU1v2zgQvRfofyB4&#13;&#10;T2RbieoKkQs3aYICQRtssuiZpiiLqESyJG0p/fX7SElOk3rRoj1YHpLD+XjzZnjxrm8bshfWSa0K&#13;&#10;Oj+dUSIU16VU24L++3B9sqTEeaZK1mglCvooHH23ev3qojO5WOhaN6WwBEaUyztT0Np7kyeJ47Vo&#13;&#10;mTvVRigcVtq2zGNpt0lpWQfrbZMsZrMs6bQtjdVcOIfdq+GQrqL9qhLcf64qJzxpCorYfPza+N2E&#13;&#10;b7K6YPnWMlNLPobB/iCKlkkFpwdTV8wzsrPyJ1Ot5FY7XflTrttEV5XkIuaAbOazF9ncWL0zMZdt&#13;&#10;3m3NASZA+wKnPzbLP+3vLJFlQdM5JYq1qFF0S7AGOJ3Z5tC5sebe3NlxYzusQr59Zdvwj0xIH2F9&#13;&#10;PMAqek84NrN5li2XKSUcZ+n527N0OQLPa1Qn3DuZz7J0cU7J021ef/jF/WRyn4QoD0F1BlRyT2i5&#13;&#10;v0PrvmZGxCK4gMSE1mJC6yGk+V73JF0MgEW1gBbxPfbRFdO+w+YR0Obz7O05+iSgk86yN8Ah0nLC&#13;&#10;LyCWzcDegN9i+SY7jwqH9FlurPM3QrckCAW1oH1kI9vfOg9bUJ1Ugn+nG1ley6YJi3Bw2ViyZ2iR&#13;&#10;rpZeBO+48UyrUUFX6XBrOA47AN7lQ1ZB8v2mj1xaThlvdPkIIKweGs8Zfi3h75Y5f8csOg1ZYXr4&#13;&#10;z/hUje4KqkeJklrb78f2gz5KilNKOnRuQd23HbOCkuajQrFDm0+CnYTNJKhde6mRKdiOaKKIC9Y3&#13;&#10;k1hZ3X7BUFkHLzhiisNXQf0kXvphfmAocbFeRyU0s2H+Vt0bHkxPuD70X5g1Y1U86vlJT3Ri+Yvi&#13;&#10;DLqxPGa980A6Vi7gOqA4wg1qry6M5Dl+40SA9BPHfz05ccvvAmzD9G1/y0bL7NedORnylRvZSP8Y&#13;&#10;BzFyDkGp/Z3kgeVh8UO7oPuH4YLj4JWkgSKT0nAFXJT8VvOvjih9WTO1FWtnwOWxhZLn6nH5zN+m&#13;&#10;kWaidZDHzFCuF+PyCDjDKL7SfNcK5Ye3xYqGeTxsrpbGgSS5aDeiRH99LEEfjnfNY1waK5UfOtZ5&#13;&#10;KzyvQxErNMo/iH3spekgBv0UZ8jof6bCkZF4dCCki7OzxfyvJkIMaggjiogqki2+OnEWjC9keNZ+&#13;&#10;XEetp3d89R8AAAD//wMAUEsDBAoAAAAAAAAAIQAeGNB53EEBANxBAQAUAAAAZHJzL21lZGlhL2lt&#13;&#10;YWdlMS5wbmeJUE5HDQoaCgAAAA1JSERSAAAFlwAAAw0IBgAAAOTdSoMAAAABc1JHQgCuzhzpAAAA&#13;&#10;BGdBTUEAALGPC/xhBQAAAAlwSFlzAAAh1QAAIdUBBJy0nQAA/6VJREFUeF7s3QW4VFXf/nFKJezA&#13;&#10;xkClLBRFQbEDfVTswO6u50FF8bHFFrvztRvb18QWeU3s+mOAiHQo5e8/95q15uwztWcO58CZPd/P&#13;&#10;da3rzF577T1x5szZc8+a325iAAAAAAAAAACUiXAZAAAAAAAAAFA2wmUAAAAAAAAAQNkIlwEAAAAA&#13;&#10;AAAAZSNcBgAAAAAAAACUjXAZAAAAAAAAAFA2wmUAAAAAAAAAQNkIlwEAAAAAAAAAZSNcBgAAAAAA&#13;&#10;AACUjXAZAAAAAAAAAFA2wmUAAAAAAAAAQNkIlwEAAAAAAAAAZSNcBgAAAAAAAACUjXAZAAAAAAAA&#13;&#10;AFA2wmUAAAAAAAAAQNkIlwEAAAAAAAAAZSNcBgAAAAAAAACUjXAZAAAAAAAAAFA2wmUAAAAAAAAA&#13;&#10;QNkIlwEAAAAAAAAAZSNcBgAAAAAAAACUjXAZAAAAAAAAAFA2wmUAAAAAAAAAQNkIlwEAAAAAAAAA&#13;&#10;ZSNcBgAAAAAAAACUjXAZAAAAAAAAAFA2wmUAAAAAAAAAQNkIlwEAAAAAAAAAZSNcBgAAAAAAAACU&#13;&#10;jXAZAAAAAAAAAFA2wmUAAAAAAAAAQNkIlwEAAAAAAAAAZSNcBgAAAAAAAACUjXAZAAAAAAAAAFA2&#13;&#10;wmUAAAAAAAAAQNkIlwEAAAAAAAAAZSNcBgAAAAAAAACUjXAZAAAAAAAAAFA2wmUAAAAAAAAAQNkI&#13;&#10;lwEAAAAAAAAAZSNcBgAAAAAAAACUjXAZAAAAAAAAAFA2wmUAAAAAAAAAQNkIlwEAAAAAAAAAZSNc&#13;&#10;BgAAAAAAAACUjXAZAAAAAAAAAFA2wmUAAAAAAAAAQNkIlwEAAAAAAAAAZSNcBgAAAAAAAACUjXAZ&#13;&#10;AAAAAAAAAFA2wmUAAAAAAAAAQNkIlwEAAAAAAAAAZSNcRoP5559/bM8997RrrrnG9+T6888/7d//&#13;&#10;/rets846duCBB9rIkSP9mlzljAUAAAAAAADQsAiX0WCuvvpqW2ONNeyKK67wPbU988wzbr3aHnvs&#13;&#10;YR07dnSXL7/8cj+ixrPPPlvyWAAAAAAAAAANj3AZDeKCCy7IhMH5wmXNata69ddf3/ek7bLLLq5/&#13;&#10;7Nixvqfw2D59+uSMBQAAAAAAADB3EC6jXn3zzTe28cYbu9D30EMPdT/zhcsXX3yxWzd58mTfk6Zl&#13;&#10;9e+3336+x2zgwIGub9KkSb4nLYzdd999fQ8AAAAAAACAuYVwGfVKNZbXXntte/311zPhb75wecMN&#13;&#10;N3TrZs+e7XtqbLrpprbuuuv6JbPu3bsXHNurV69aYwEAAAAAAADMHYTLqFc//vijK2MhxcLltdZa&#13;&#10;y81wzmfXXXd1202dOtUtK6wuNHa33XarNRYAAAAAAADA3EG4jAZTLFzWCfm22247v1TbwQcf7LYb&#13;&#10;P368Wy42NpTeCGPz+X//7//ZaaedRqPRaDQajUaj0Wg0Go1GK7ONGTPGJyxALsJlNJhi4XKHDh2s&#13;&#10;d+/efqm2ww47zG03btw4t1xs7OGHH15rbD7/93//Zy+88ILNnDmTRktkO+mkk2zGjBl519FoSWiq&#13;&#10;0//nn3/mXUejJaF169Ytbz+NlpTWpUuXvP00WhLaqFGj7Morr8y7jkZLQrv77rvdpD2gEMJlNJi6&#13;&#10;zlw+8MADa81G7tSpU8mznPNRuPy///u/fglInlNOOSVTjgZIoksuucQmTJjgl4Dk2WCDDfwlIJnW&#13;&#10;XHNNfwlIHs3oHDRokF8Ckud//ud/CJdRFOEyGkyxcLlYHeU+ffq47aZPn+6Wi40N9Zn//vtv35OL&#13;&#10;cBlJR7iMpCNcRtIRLiPpCJeRZITLSDrCZcQhXEaDKRYud+/e3a2bPXu276mhIFlfDw022mijgmN7&#13;&#10;9Ohh66+/vl/Kj3AZSUe4jKQjXEbSES4j6QiXkWSEy0g6wmXEIVxGgykWLl977bVu3aRJk3xPmspb&#13;&#10;qH///ff3PTVjJ06c6HvSFDSov2/fvr4nP8JlJB3hMpKOcBlJR7iMpCNcRpIRLiPpCJcRh3AZDaZY&#13;&#10;uCxap5IX0ZIWW2+9tevPDhHKGZuNcBlJR7iMpCNcRtIRLiPpCJeRZITLSDrCZcQhXEaDiQuX33jj&#13;&#10;Dbc+uz300EN+RI1CYx988EE/ojDCZSQd4TKSjnAZSUe4jKQjXEaSES4j6QiXEYdwGQ1m1qxZNmzY&#13;&#10;MPv11199T66xY8faPffcY0cddZT7h/zbb7/5NbnKGRtFuIykI1xG0hEuI+kIl5F0hMtIMsJlJB3h&#13;&#10;MuIQLiPxCJeRdITLSDrCZSQd4TKSjnAZSUa4jKQjXEYcwmUkHuEyko5wGUlHuIykI1xG0hEuI8kI&#13;&#10;l5F0hMuIQ7iMxCNcRtIRLiPpCJeRdITLSDrCZSQZ4TKSjnAZcQiXkXiEy0g61TcnXEaSzZ49m+c4&#13;&#10;Em3mzJn+EpBMPMeRZDpG0bEKkFSEy4hDuIzEI1wGAAAAAAAoH+Ey4hAuI/EIlwEAAAAAAMpHuIw4&#13;&#10;hMtIPMJlAAAAAACA8hEuIw7hMhKPcBkAAAAAAKB8hMuIQ7iMxCNcBgAAAAAAKB/hMuIQLiPx4sJl&#13;&#10;ndm3rmf31ZmvdXbghjJjxoy5dubhWbNm1em6dP8b+nEAAAAAAABzH+Ey4hAuI/EKhctHHXWULbHE&#13;&#10;EtakSRPXFltsMTvggAP82sK++uor69Spk7Vo0cJt17RpU2vfvr298cYbfkT9uOqqq9z+33nnHd9T&#13;&#10;24EHHmgdO3YsuV1wwQV+yxpTpkyxTTbZxNq0aZN5HPSYHHnkkX5EYY8++qi1a9fO3X9t16xZM+vQ&#13;&#10;oYN9+umnfgQAAAAAAKhkhMuIQ7iMxMsOlxWoRsNUhaLLLLNMZlmh8Y8//uhH13bzzTdnxqktu+yy&#13;&#10;Nv/882eWd9ppp3qZwfvtt99m9lkoXN5iiy0yY0ppxx9/vN8y7Ztvvqm1fumll7ZFFlkks9y6dWub&#13;&#10;NGmSH13b1ltvnRmnx0uPQwiZ1c4++2w/EgAAAAAAVCrCZcQhXEbiZYfLyy+/fCYEfeaZZzJh8LRp&#13;&#10;02yHHXbIBKbZPvnkk8x2muE8ffp016/tn3766cy6+++/3/XXVfR61AqFy0899ZTdeOONRVs0gP7l&#13;&#10;l1/8lukSGK1atXL9CyywgI0bN86vMfv5558z26yxxhq+t8YDDzyQWa+wXfsSPR4nnnhiZl2hgB4A&#13;&#10;AAAAAFQGwmXEIVxG4kXD5ddeey0Tfr755puuL9vKK6/s1msWclS3bt1cf+fOnX1PbXvuuWdm33V1&#13;&#10;ySWXZPYRWqFwOc7HH3+c2ceQIUN8b9qHH36YWTd+/HjfW+PFF1/MrM+uw6zyIepXEJ9PePz0EwAA&#13;&#10;AAAAVC7CZcQhXEbiRcNl1RdW8LnqqqsWLF/x008/uTEq8xAdoz61Rx55xPfU9t5772XGlOvzzz+3&#13;&#10;+eabL7P9jjvuaM2bN3eX6xouq9yHtu/bt6/vqTFw4EC3TuVACgm3JTuYDv2FZmifdtppmTEAAAAA&#13;&#10;AKByES4jDukPEi8aLofQc++993bL+ajOcBiXXdpBs3j//vtvv1SbSmyE7cq17777uu0UML/88suu&#13;&#10;L5wwsC7h8nbbbZe5LaFsRdRdd93l1qmucr6QXfczbP/ZZ5/53rTQf9lll/me2vbZZ5/MGAAAAAAA&#13;&#10;ULkIlxGH9AeJly9c/s9//uOW85k8eXJmnGYjl0IB7SqrrOK2WWqppXxv6VTD+c477/RLaXUNl7/+&#13;&#10;+uvM7dflfH799dfMmOz7qPtyyimnZNZn23XXXV3/ggsumBNMq+5ymIGdfQJBAAAAAABQWQiXEYdw&#13;&#10;GYkXDZdDYNu7d2+3nM/o0aMzwertt9/ue/NTuPrcc8+5Mhsa37JlSzfzuT7UNVwOIffqq6+ed1Zy&#13;&#10;cNZZZ2Xu53HHHWcfffSRvfvuu7bHHntk+p944gk/uobun04CqPVLLrmkO8GfynpoNvTCCy/s+pdd&#13;&#10;dtnMCQ8BAAAAAEBlIlxGHMJlJF40XD755JNd+Kl6xoXCz9NPPz0Trl5xxRW+N9dBBx2UGae29NJL&#13;&#10;12ugWpdw+bvvvsvcnqFDh/rewr766qtatZ5D00n7pk2b5kfld+CBB+Zsp3bCCSf4EQAAAAAAoJIR&#13;&#10;LiMO4TISLxoujxo1KhOCdurUyfVFPf/887WC0mLh8qabbmobbbSRrbnmmpnx888/vw0ePNiPmDN1&#13;&#10;CZc7dOjgtmnTpo3vKSx64j0FzFtssYX17Nkz06f78vrrr/vRNcaNG2crr7xyZpxmSG+11VbWtm3b&#13;&#10;TJ/2M3PmTL8FAAAAAACoRITLiEO4jMSLhssSDVXVttlmGzvmmGNsoYUWcsvt2rXLhKfXXnut36o4&#13;&#10;lZ9Q0Bz2OXz4cL+m7soNl6PlPIYNG+Z787vjjjsyY2+77TbfWyN6Ur4RI0b43rRWrVq5/iWWWML3&#13;&#10;1Pjjjz9caRCtX2655XwvAAAAAACoRITLiEO4jMTLDpdFL44hPI22HXfc0WbPnm3LL7+8Wy633nEI&#13;&#10;hDfYYAPfU3flhssXXnihG69ZyHGzhjVOrW/fvr4nl8JhjVHQHiiIDttOmDDB99Y2cuTIzJh8M58B&#13;&#10;AAAAAEBlIFxGHMJlJF6+cDl48cUX7ZJLLnEn7lOoLPrZrFkzF46qJnE5zj///EywGvZXV+WGy02b&#13;&#10;NnXji52sUMaPH5+5jcXqKn/zzTeZcaGWdDhxoUpmFNO6dWs3br/99vM9AAAAAACg0hAuIw7hMhKv&#13;&#10;WLicj0o7hFBVQWyg0hdvvPGGX8rvkUceyWw7a9Ys31s35YbL4Xrfffdd35OfHo8wtphomY0///zT&#13;&#10;9YUZ3dtuu61bLqR79+5unEqOAAAAAACAykS4jDiEy0i8aLj8wQcf2FFHHWWHHnqoW85n4MCBLhiN&#13;&#10;1gzWLOQQtH799de+N9chhxzixpRyQr045YTLDzzwQOb2xdEs5DBWJSwK+fzzzzPjwszlzp07u2XN&#13;&#10;ki4m1F0uVnYDAAAAAAA0boTLiEO4jMSLhsvRWbt///2368sW1t9www2+Jy309+nTx/fkCmP2339/&#13;&#10;31N35YTLu+yyixsbF/oG4XZuscUWvifXIoss4sastNJKvsfshRdeyGz722+/+d7aNMs5jKHmMgAA&#13;&#10;AAAAlYtwGXEIl5F40XBZJ7pbcMEFXfCZHaxOnTrVVlllFbdu8cUX9701rrnmmkxoesUVV/jetN9/&#13;&#10;/92WWmqpzPrsWsYXX3yxdezY0bVSlRMur7HGGm6sQuZSRMt39OvXz/emqfzH3nvvnVmvGcxR4X4u&#13;&#10;vPDCOTWpv/zyy0y95WWWWcb3AgAAAACASkS4jDiEy0i8aLgs0XIP+ZpOVjdx4kQ/ura11lor7zah&#13;&#10;6USAY8aM8aNrnHTSSZkxpSonXNZt1tgrr7zS98TbddddM7epULvtttv86BqTJ0+25s2b5x0fmgLm&#13;&#10;UEoDaExUC33KlCk2atQo93dezvNU33ZQHXZ9mKQPo+a0rno++nBHt0/7L9dff/3lttWHaOXSdmoA&#13;&#10;AAAAEEW4jDiEy0i87HBZVDe5ffv2OaHoMcccExsYqb5xqCkcbQcccIBNmjTJj6qtIcPlaD3oN998&#13;&#10;0/eW5qWXXnK1pcP2oa277rr2ySef+FG5FICdcMIJOdspXO/fv79bDzQ2J554Ys5zVm3NNdd0J7As&#13;&#10;ZMSIEZlvNUSbytCcddZZflT9CCVu2rZt63tKo29LhNt13333+d7SHHHEEW47/f0CAAAAQBThMuIQ&#13;&#10;LiPx8oXLAKrLVlttlQlfl112WTvyyCOtW7duNt9882X6NfM3m2bzhvUa26NHD7etyr6Efn2wVB9e&#13;&#10;fPHFzD7LCZf1AVM0/C4nXP7oo48y2xEuAwAAAMhGuIw4hMtIPMJloLq9//77mQD17rvv9r1pKnMR&#13;&#10;1q222mq+t0a7du0y67PL5Vx77bWZdZ999pnvrRuVslhggQUy+ysnXL700ksz26mVEy6HGulqhMsA&#13;&#10;AAAAshEuIw7hMhLr99/NlCOFcPmpp8x+/dWvBFA1tt9+exeeKrzNR68RIWBVXeVAM5lD//fff+97&#13;&#10;awv1x3fccUffUzdhJnTXrl3dz1LD5Z9//tmND2V01EoNl7t37+7Gb7DBBu4n4TIAAACAbITLiEO4&#13;&#10;jMRSjtQk9Qw/8sj/s5NP/l93eb75CJiBahPC0y233NL31BatV/zbb7/5Xr1W/Jrpz1cyQzbddFO3&#13;&#10;fsMNN/Q95bv++uvdPtZbbz275ZZb3OVSwmXVh19sscXc+KFDh7qfaqWEyy+88IIbq3IazzzzjLtM&#13;&#10;uAwAAAAgG+Ey4hAuI5F0bq4mqWd3vvb0034QgKqw6667pv72C4enKmkRglkFzYFmMeukfer/9NNP&#13;&#10;fW9t2qfW77TTTr6nPDoJqLbX9ehyOeHyfvvt58bq/okuq8WFy1OnTs2M/fPPP+3ZZ591lwmXAQAA&#13;&#10;AGQjXEacJv4nkDjffVc7VA6tRQuzhRc2W245s3XWUUBjduedZkOH+g0BJMrvv/+e+ttPh6lXXnml&#13;&#10;702bPn16prRFp06dfG+NNddc063TmBkzZvjetKuuuiqz35EjR/re8iy00EJue808llLD5ZdeesmN&#13;&#10;m3/++X2PXt9KC5fXWGMNN+6RRx5xy4TLAAAAAAohXEacJv4nkDgPP1w7VK5LW2UVs623NjvxRLPb&#13;&#10;bzd79VUzTWCcNMlfCYCKoCA1zDJeaaWV7JhjjrE999zTLaupJEUhoayGmmYJa1uVk9Cy9nn//ff7&#13;&#10;keU55ZRT3D569+7te0oLl6Mn//v66699r16z4sPlQYMGuTHrrruu7yFcBgAAAFAY4TLiNPE/gUR5&#13;&#10;663aIXG0Lb10/v5yW9Om6RrOrVqZLbGEmcq5nnWW2Ztv+hsBoFG5+OKLU3+76QA22lZYYQWbPHmy&#13;&#10;H5Vr3Lhxbky+ba+++mo/qjyjRo3K7GP27Nm+t7RweamllnJjFE5Hhf0VCpdVAiOMUb3mgHAZAAAA&#13;&#10;QCGEy4jTxP8EEmXcOLN27dIh8Jln/p/deGP6hH46yZ/qMWfTN9o1K1nlMTRLeffdzbp0MdM3zrXd&#13;&#10;nLZllzXr1i1dguOCC8weesjs7bcV9vgbAKDBjE790bds2TL1t9jEWrVqlfobvMCefPJJe/DBB92J&#13;&#10;+ELgevnll/stapx22mmZ9b169XLbaNuzzjorM3t40UUXtSlTpvgt4unkgLod2jY681jiwuWbb77Z&#13;&#10;rV911VV9Tw31q+ULlxUmL7300m79iy++6HvTCJcBAAAAFEK4jDhN/E8gcRQwv/OO2f/93//Z//7v&#13;&#10;/9rvv/sVc2DECLPBg82OPFJflU/PWlYA3bx57TB5TprqQB92mNnzz+vEWwqizFTqNTK5EUCJ/vnn&#13;&#10;H1tmmWVSf1tNrIUKrudxzz33uPVqn3zyie81e/fddzP9jz/+uO+tTfvUeoW9uq5SbLPNNm6bAw88&#13;&#10;0PfUKBYuKyAOt0ezqbOFdfnC5X333detU5iejXAZAAAAQCGEy4jTxP8EEiuEy3PD2LFmH35o9uST&#13;&#10;6RnKRxxh1r272SKL1A6Q69oWX9ysQwez7bc3O/ZYs2uvTYfQv/3mbwCAWn799dfU3046dP3hhx98&#13;&#10;b20KhTt37uzGdNcfrLfOOuu4Pq0r5Pvvv8/s/7cS/hAfeughN1YzqfMpFi5rhrTW3Xvvvb6ntnA7&#13;&#10;ssPl1157zfVHT/4XRbgMAAAAoBDCZcRp4n8CiTU3w+VSqTSHynAMGGC2005mK66oOqpmCy6YruXc&#13;&#10;JCtUrktbY410eQ+da0wzrjVzWycinD7d3wigCoQwt1CwGpx//vlunFoQlvv37+978mvdurUb98AD&#13;&#10;D/iewhReh/2W2lQ6Q6U08q2La3LEEUfkXVesqfwHAAAAABAuI07Nu2ggoRpjuBxH5xb75huzIUPM&#13;&#10;br89faLArbZK125u4sPjOWkKsVWTWqU9+vQxO+MMM+ViBSZ2AhXrjjvuSD3nm7gAuJgbbrjBjVML&#13;&#10;wrKC52IWW2wxN+62227zPYURLgMAAACoJITLiFPzLhqJNWLECNtss83qrVVaUFuJ4XKpJkww++CD&#13;&#10;dHkMleBYf32z9u3Ts6BVXraJD5PnpGlW9Q47mF1/vdmwYWZffZWeBV3G+cuAeeann35KPY/Tgemo&#13;&#10;UaN8b65ddtnFjVl44YV9j/6OlnJ9m266qe/JNXHixMz+f/zxR99bd3En9Csm3I58NZeLoSwGAAAA&#13;&#10;gEIIlxGnif+JBFO4vMYaa9RbG6wz2lWQJIfLcXQyQJWB/ewzs+eeM7v6arNdd02XzGiSFSLXpS2w&#13;&#10;gJkysNVXN9toI7MDDjC78Uaz4cP9DQDmsZkzZ7qSGApPe/bs6XtrmzZtmjVt2tSNufvuu32vudm7&#13;&#10;IbAdq4LqefTp08etn2+++dx1zSnCZQAAAACNCeEy4jTxP5FgIVzWV6v//vvvOrfJkycTLifUtGlm&#13;&#10;n3+u+rTpEhyaqbzeeunSGQqQm2SFynVpmk29xRaqbaswy+ztt82++y59EkSgISlsDcHr+uuvb198&#13;&#10;8YXNnj3bzToONZnV8gW6yyyzTGb9zTffbGPGjHEnANSJ/LbccsvMOpXfyBbWHXroob4nHuEyAAAA&#13;&#10;gMaEcBlxmvifSLAQLs/pV7Y1K49wuTrNmJEuwfHrr2Yff5w+SeDBB6drNjfJCpHr0po3N1toofQs&#13;&#10;6FVWMdt8c7MLLzQbOtTfAGAORWch52tLL7106nmeeqJn0eveCiuskHeb0KKznaPCesJlAAAAAJWK&#13;&#10;cBlxmvifSDB9nfu8886zP//80/fUzaxZs9x+Pv30U99TGQiX5x5lczopoB7uQYPMlKlptnKHDumT&#13;&#10;CDbJCpXr0pZYwmzjjc1OOkknazPTZx2qBT1ypL8RQAEqf3HiiSdaly5drF27drbyyitb79697Zln&#13;&#10;nvEjCnv++edtxx13tFVWWcVtq30cd9xx7hsdhRx11FGu3XPPPb4n3ptvvum2+c9//uN7Sheu7/33&#13;&#10;3/c9pfnss8/cdkcffbTvAQAAAIA0wmXEaeJ/AolFuNx4zJ5tNn262dSpZmPGmL3ySjok3mST3BC5&#13;&#10;Lq1p0/SJDFu2NGvTxqxLF7NTTzV7/XV/AwAAAAAAQMkIlxGnif8J2Ouvv24XXnih7b333nbuuefa&#13;&#10;I4884tdUNsLlyvPPP+kTEX74oerlputA77ab2TrrmC2+eG6oXJe26KJm665r1rdvugSHZkG//HJ6&#13;&#10;5jUAAAAAACBcRrwm/ieqmE5O1bdvX1dPWa1Dhw6Zy2pa3xBUZqNXr161ruv44493J9rKpttwyimn&#13;&#10;1Brbp0+fvGOzES4nm56eqgN97rlm229v1qpV+iSEmsGsmcz5guVym05sqBrTTzxhNmVK+gSImoGd&#13;&#10;egoDAAAAAJBYhMuI08T/RBVTTWaFtTqpU9Tw4cNd0HzNNdf4nvq13nrruevt16+fDRkyxG644Qa3&#13;&#10;vLnO5pZFJ8TSutNOO82NveCCCwqOzUa4XN1Uavyrr1Qz1+z6682OOMJso43Mll02N0SuS9OJCFVT&#13;&#10;WsH2sceaXXKJ2UMP6e/H3wAAAAAAACoU4TLiNPE/kWBxJ/IbNmyYC2rz2Wqrrezf//63X6o/Bxxw&#13;&#10;gLvOJzQVNOLXX391/RdddJHvMZs0aZLry74dOsGW+p9++mnfkx/hMkr19ddm+ixl333NVlzRrG3b&#13;&#10;9IkI55svN1SuS1t+ebPddze7+eZ0+Y3U093GjUvPhAYAAAAAoLEhXEacJv4nEuyQQw6xnj172tdK&#13;&#10;zvL47bffXEg7LSvhUimKLl26uPrL9W3ttde2jh075i25sdlmm9kGG2zgl1Rrdzd3+2bOnOl70lRW&#13;&#10;o1OnTrbtttv6nvwIl1EfJk2y1D9Usw8+SJfH6N/fbOutzVZZJTdErktr3dpshRXMNtzQUs9ps5NP&#13;&#10;Nrv22vT1AQAAAAAwLxAuI04T/xMJ9vfff9sOO+zgAtr111/fvvnmG78mTQGv+rVebd11161Vd7mU&#13;&#10;usbl0v63Vx2BPHbffXd3vZMnT3bL4bblC6K32247t6986wLCZcxtI0aY3XNPukzGeuuly2ZoFrQC&#13;&#10;5HzBcrltmWUs9TedPhHhW2+ZffKJ2c8/m02Y4G8AAAAAAAD1gHAZcZr4n6gCP/zwg3Xr1s0FtVtv&#13;&#10;vbVN1xnJPM0CvvXWWzOBstrhhx9uU6dO9SPql2ZEb7zxxn6ptm222cZd/6hRo9zyWmutZVtssYW7&#13;&#10;nG2PPfZwYydOnOh7cilcvuKKK+yNN94oqakGNdBQ/vrL7PffzfQZz7vvml11ldlee5l17pwbItel&#13;&#10;6WSGSyxhtvrqZl27pkt8KIR+9VWzrMn/AAAAAIAqNHLkyLx5SL521llnES6jqCb+J6qI6horXFYo&#13;&#10;+69//ctGaJrlXKYT8en6VZIj6o8//nD9ar/88ovrKzbLWQG4xo5T4doCFC7rpITvvfdeSW38+PF+&#13;&#10;S2DeGj3abPBgswED0jOVe/Qwa9/ebLHFckPlurSlljLT5zYqwfHgg2aa4K8TEab+DAEAAAAACTU6&#13;&#10;9WYzXx6Sr6lUKuEyimnif6IK/fzzz67uscJZhc1zk0pehBD5pptucmUtdGK+zp07uyA5O1zu3bu3&#13;&#10;u5yt1HCZshhImhkzzDRhX7OgdXLA++4zO+44s27dckPkurTmzdNlPFTOQyc3VAh92mlmTz3FCQgB&#13;&#10;AAAAoFpQFgNxmvifqGIKXnUCPYW0J5xwQtESE/Vp2LBhLkwOIbPa9ddfbwMGDKgVGK+55poFw+99&#13;&#10;993XjY0ri0G4jGr2559mr71mdvXVOsGn2U47pWtBq3ZzvmC53LboomaqcnPAAWZXXml2//1m77yj&#13;&#10;k4X6GwAAAAAAqEiEy4jTxP9EFVBNHZWj0An7ttxyS5sQOfuXZg5/8cUXmZB3bs1k1vX+9ddfNm3a&#13;&#10;NFf3Wfbee293G8Jy165dXQidzy677OLGFjvpIOEyUJj+dDQLWrORdQ5N/amcf77ZZpvlhsh1aU2b&#13;&#10;pmdBqxa0ZkJ36WJ29NE6QDGjAg0AAAAANG6Ey4iTeuuPaqDayiE4jjbN/M127733WqdOndz6Cy64&#13;&#10;wGY2wFnAfvzxR3v99ddduBylZYXfCsGDcIK/EDYHGrv22mtbr169fE9+hMtA/dCXCT78MB0Mn3lm&#13;&#10;ehb0VluZrbJKbqhcl9amjaX+/vV6Zdavn9mgQWbPP6/XC38DAAAAAABzFeEy4qTeziPpHnzwQRfO&#13;&#10;hhrGgUpJqD/7pHrBQw895Oodn6yzfdWzXXfd1V13dnCtIFj9CriDzz77zPU9r5Qp4qeffnL9AwcO&#13;&#10;9D35ES4Dc1/qz85uucWsT5/0jOWWLc1atDBr1iw3VK5La9fOrG9fs5tvTofPmnk9fbpZ1mdQAAAA&#13;&#10;AIA5QLiMOKm36Ei6Qw45xPbYYw+/VNvGG29su+22m1/KT2cHrW+TJk1ywbCuX7OYVdbirrvucn35&#13;&#10;ZiKrT+vuu+8+N2P5pZdecsuFymVEES4DjYtKpH/1VXpW8vXXp08UuPfelvp7zg2R69Lmn18nAjXb&#13;&#10;ZJN0HegBA9J1oIcP9zdgDnz7rb+QQk1pAAAAAElHuIw4qbfhSLrTTjvNBbGqbRw1depU168ZyvPC&#13;&#10;G2+8YV26dHG3IbQddtghb/3kGTNmuCA6OlYnIRxfQtFWwmWgcimEfvRRsyOPTJffWG659AkENRM6&#13;&#10;X7Bcblt+ebPddze79FKzt982+/VXszFj9Prob0CExmqbL79Mj9HlxRdP16wGAAAAgCQiXEac1Ftj&#13;&#10;JJ3C2hDI9uzZ0w444ADbdNNN3bLKXsxrmrn85Zdf2pQpU3xPYWPHjrXhw4e7kxOWinAZSCa9ZPz8&#13;&#10;s9n775s9+aTZVVeZHX+82QYb1ITHc9J0IkIFymuuada2bU3/fPPVHqf60wAAAACQRITLiJN6W4xq&#13;&#10;oID54IMPtvXWW8/NFt5www2trwqWVgHCZQA//WT27LPpILhnT7O11zZbYQWzhReuHRSX2xQ0q5LP&#13;&#10;BRek60z/+adONuqvFAAAAAAqHOEy4qTeGgPJRrgMoBhVDFKZi2++Sc+CVn1mhdBbbJGevZwvVC7W&#13;&#10;VPN5xRXTIXb//maff+6vCAAAAAAqDOEy4qTeBiPpVFtZJ8srpT5xMeGke999953vqQyEywDmVKix&#13;&#10;PKdN9aJ32cXsqafMvvgiXdoDAAAAABorwmXESb3VRdKNGDHC1VdWbeM5MXPmTLefwYMH+57KQLgM&#13;&#10;YE5p9nEIiA8+OD27OSy//LLZuHFm339vdsklZt2716wrpbVpk67tvPPO6drRAAAAANBYEC4jTupt&#13;&#10;LZIuhMt6QVDIWtf2wgsvEC4DqFoffGC2++5+IUVB8gMP+IUCVIP5jjvMDj/crEePdMmMfAFzobbx&#13;&#10;xmYnnmj2xBNmv/7qdwoAAAAAcwnhMuKk3roi6UK4XF+NcBkA6m7mTJUrMnvvPbMDDsgNlIu1Zs3M&#13;&#10;WrY0a9cuHTr/8YffKQAAAAA0AMJlxEm9VUXSqdbyhRdeWG/ts88+83uuDITLACqBAuehQ82uu86s&#13;&#10;b1+z9u1zw+VibdllzXbc0WzQILNhw8ymTfM7BgAAAIA6IlxGnNTbUSDZCJcBVLpJk8zuu8+sU6d0&#13;&#10;aY3mzXPD5WJt883NHnssHWDPmOF3CgAAAAAxCJcRJ/WWE0g2wmUASaSTCD77rNl//2u2xRa5gXKx&#13;&#10;pnC6Q4f0yQnvvNPs55/9TgEAAAAggnAZcVJvMYFkI1wGUG108sGjjjJbcUWzRRfNDZeLNdVzPu00&#13;&#10;sx9+MPv9d7O///Y7BQAAAFB1CJcRJ/U2Ekg2wmUA1W7KFDOVy3/qKbNTTkkHyPmC5UJt+eXNNtww&#13;&#10;HVi/+qrfKQAAAIDEI1xGnNRbRiDZCJcBoLBRo8xuv91so43SJxFccMHccLlQa9YsXZLjjjvS4fWY&#13;&#10;MX6nAAAAABKBcBlxUm8NgWQjXAaA0v3zj9nYsWaffmp2yy1mW26ZGyoXa/PNl57pvMsuZrfeqtdg&#13;&#10;v2MAAAAAFYdwGXFSbwOBZCNcBoD68/77ZmedZdajh9kKK+SGy8WaZkarLMfzz6dnOs+c6XcKAAAA&#13;&#10;oFEiXEac1Fs9INkIlwGg4cyYkS6t8d57ZmecYdayZW6oXKwttJDZcsuZ7bOP2WOP+Z0CAAAAaBQI&#13;&#10;lxEn9bYO1Wry5Ml21113+SWzv//+2/r06WNrrLGGazfccINfU9kIlwFg3vjlF7O77zY7+GCzTTct&#13;&#10;L3hu08Zss83MrrzS7NlnzX7+2e8UAAAAwFxDuIw4qbdvqEbPP/98JkQOevbsmekL7cwzz/RrKxfh&#13;&#10;MgA0DrNnm02fbjZlitmbb6ZPBpgvWC7UdALBBRYw69JFB7np8BoAAABAwyFcRpzUWzVUo44dO7rw&#13;&#10;+LbbbvM9lgmUZ/oimNtvv71brnSEywDQ+P31l9lHH5ldcYXZzjubrb56brhcrK26qlnfvmbXX2/2&#13;&#10;wQd+p0CWadOm2SmnnGJt27ZNPW+auLbWWmvV+iZXIV9//bXtsMMO1rx5c7ddmzZt7KijjnL7nBNP&#13;&#10;PfWUrb/++pnbs+KKK9p5552XOR4rZOrUqXbMMcfYoosu6rZr1qyZbbbZZvamPrnJQ28M99lnn5Jb&#13;&#10;EiYYAACAOUe4jDipt2OoRgqNP/30U79kds8997i+Aw880PdoVtmbru/XX3/1PZWJcBkAKpuOZXUi&#13;&#10;wBVXNJt/frOmTXPD5UJNNZ0VOj/0kMI4TiJYzaZPn556TqQDXDWFxE1TT6awvNxyy9lsTa/P48UX&#13;&#10;X8zZNrpcl2Olf/75x5Zeeula+8ne7+jRo/3o2r799tta47Lvy7rrruv2H/Wf//yn1jZxrVu3bn5L&#13;&#10;AABQzQiXESf1tgvVRrWWFRpH30AdccQRru+dd97xPWYTJ050fXfeeafvqUyEywCQPMrynnvO7Jxz&#13;&#10;zLbZJjdULtYWWcSsRw+zE0+01P84s5Ej/U6RWLNmzXIzjRWazjfffPb555/7NWaPPPKI61fbaaed&#13;&#10;fG+NL7/8MrNeM4X/0jT7FL3Jat++vevXvuNmGmfbY489Mvs97rjj3ExkGTdunDsHhvoXWGCBzPUF&#13;&#10;mimt+6D1Xbp0sV98fRiFyXfffXdmnxdeeKHrDx599FE78sgji7ZevXplttd4AAAAwmXESb3FQrXR&#13;&#10;mxSFxuFNkN6MdOjQwfXppH7BkCFDXN+7777reyoT4TIAVA/lcAqdVVpj2WXNWrfODZeLteWXNxsw&#13;&#10;wGzECLPx45npnBQvv/xy6vebDk2zw1rRSYzD+uwZv2uvvbbr30JFwrPog/pWrVq59SplUaoZM2Zk&#13;&#10;ru/000/3vbV17tzZrVcpsyiV4lC/rlehebbzzz8/s+9yKLQOM6fPOuss3wsAAKod4TLilHfUicRQ&#13;&#10;aLzbbru5yz///LNb3lSn8o/YZpttXH++Ny6VhHAZAKqbTiD4xReauWl2/PFm7dvnhsqFmkpwKHDe&#13;&#10;ckuzM84wi3zBBxXkjNQvT6HpCius4HtyhUB22LBhvict9EfLiUVdc801mTGlOvbYY914lbIodJyl&#13;&#10;mcxhv9Fvm4W+ww8/3PfU9t1332XGlEOPjbYpVh4EAABUH8JlxCnvqBOJccABB7jgONpef/11t+6N&#13;&#10;N97I9G2pd9MVjnAZAFCISmLovGUqL6vcUXlcqW2ZZcx22MHs5ptVOkHlpPxO0eiE2bxLLLFEzsxk&#13;&#10;UV8IZD/55BPfa+74QX06WV4xYdvxmu5egkUWWcSNV9mLYsJ+X3jhBd+TpvBX5TPyiZbxKNW1116b&#13;&#10;2Ua1qQEAAALCZcQp/agTiaI3JaHOsppeLIKhQ4e6vr333rviZy0L4TIAoBx//mmmSapXXFF+PecF&#13;&#10;F9S3g9JlOW64QSeR8zvFPKXAOISno0aN8r01+vXrl1kftd9++7k+1TguJmz71FNP+Z7iFkw9UTRe&#13;&#10;J94rJuy3nJIbOr7TNi1btvQ9xemYMJTDOEdFzAEAACIIlxGn9hE0qobqKeebuSOqu5ykr0MSLgMA&#13;&#10;6sPYsWaPP66at2bdu5stuWRNqFxKW2ut9EkEX3pJJamo5zy3bbvttqnfQzqsffDBB23kyJHujdK5&#13;&#10;556b6c8+ifFiiy3m+uOC2rD95Zdf7nuK0wxqjZ9//vl9T35hv4cddpjvKeynn35yJc/CNvomWin+&#13;&#10;9a9/ufEK0JMwqQAAANQvwmXESb3VQTXSzGSdxK8aEC4DABqKzg33++9mH3xgpkmfiyxSEybHtebN&#13;&#10;0+NXXdVM5XPfftvvFA3mxRdfdHWOQwAb2uKLL+7C2WxhhrHqEBcT9lPqifAuu+yyzDbRkylHqRRG&#13;&#10;GLPXXnv53lyaLa2yHWGsbrOC81JMmjQps92NN97oewEAAGoQLiNO6q0Nqo3eSChc7qYCk1WAcBkA&#13;&#10;MC/8+KPZ1Veb7bGHmT7PbZIVLhdrrVqZ9expNmiQ2ZtvpmdNY85oVnIIUlu0aOE+ZG/fvn2mL1/A&#13;&#10;3Lp1a7euR48evie/sI/+/fv7nnhhm65du/qeGr///rurxxzG7KEnUQEnn3yyrbTSStauXbvMeLVn&#13;&#10;nnnGjyjsmGOOcWP1eAAAAORDuIw4qbcvqEah1nI1IFwGADQGqkalGsyTJ5tpkmi59Zw101mh8wYb&#13;&#10;mN1+u98pSqIyGCF0veSSS2qV/5oxY4Z17Ngxsz56QrsQLiu8LSZsW+rMZbnyyisz26nm8S677GK3&#13;&#10;3HKLrbPOOpnZ1Ztttpn7qfNgFJJ9XzbaaKPMfn/UJxxFhHFnn3227wEAAKiNcBlxUm9VUI00M6dL&#13;&#10;ly628cYb280332zDhg1zs2TytUpHuAwAaOzGjTMbPNjs3HPTJwNceOGaULmUpvPC7btv+iSC337r&#13;&#10;d4qMEKLqBH2FLJx60DVG4WwQ+hZddFHfk1/Y//nnn+97SjNo0KDMttG2/PLLp54T49xxmpZPP/10&#13;&#10;v0Vpwgn6it3ud999N3N9ui4AAIB8CJcRJ/V2BNUozFwupVU6wmUAQCVTWHzGGelZyzr/W9OmNaFy&#13;&#10;XNM2++xj9sknZtOmVedJBFXTOISoU6ZM8b25Xnnllcy4MBt4yy23dMs62V0xYbuHHnrI95Tn0Ucf&#13;&#10;tb59+9rRRx9tYyM1UHS92u8dd9zhe0rzxBNPZG5ToZM0L7nkkm69gmgAAIBCCJcRJ/W2A9VIJ5Ip&#13;&#10;tVU6wmUAQJLMmJEOnB95xOykk8zWXrt2oBzXNCu6e3ezAQPMXn7ZbMIEv+OEis7QLebrr7/OjJus&#13;&#10;2iUpt912m1uOC2DDdt98843vqR9hv8OHD/c9Kq/yj3333Xd+KT+V9gjbFvoWWpjdfOutt/oeAACA&#13;&#10;XITLiFP8KBtIAMJlAEC1UPCs87jtsINZ27ZmbdrUhMqlNJ3rV6U1RoxIl+pIgqlTp6buWzponabp&#13;&#10;2wW89957mXHRusuh76+//vI9tX3wwQeZMaVSeK1Q99BDD/U9ud55552c/WoWcuj7/PPPfW+ue+65&#13;&#10;J2fbKG1bbD0AAEBAuIw4HFEi8QiXAQDVTJUg3n03fRLBPfesHSaX0nQuu622Mrv4Ys3u9TutMCFI&#13;&#10;PfLII31PLpUC05gOHTr4nrRWrVq5/ov1AOTRvn17t75Tp06+J140JB4/frzvrW2ppZZy6/v06eN7&#13;&#10;0sJ2a665pu/JFWYlax/53H777Zn9AAAAFEO4jDgcUVa5zz77zHr06OHeUIU3Ux9//LENGDDAzfRJ&#13;&#10;AsJlAADyU7WFs882W289s3btyqvnrNzywAPN3norHTpPnOh32gjpRHshTH3uued8b5qC3hNOOCGz&#13;&#10;/u233/Zr0m666abMuk9UvDri0ksvzazLV89ZNZt79erlailnCycL3GKLLXxP2qxZs+yAAw5w61q0&#13;&#10;aOFqRkc9++yzmeu85ZZbfG+atu3du3dm/ZgxY/ya2nbbbTe3Xid3BgAAKIZwGXFSbw1Qrbbffvta&#13;&#10;J+4L4bK+hqnltdZaq+iJbyoF4TIAAKVRjvnzz2Yffmh20UXl13NedFGz1Vc32313M2W4keoS85QC&#13;&#10;ZM30DaGrTma30UYbWbdu3WyhhRbK9A8cONBvUdsqq6ySGbPaaqvZxhtvbEsvvXSm77zzzvMja1M4&#13;&#10;rPW6rmwfffRRZvs2bdrYhhtuaBtssIG1bt0606960dlUc3nnnXfOjGnbtq3bf9euXTPXp6bSGIVo&#13;&#10;G43ZXb8oAACAIgiXESf1NgDV6IwzznABsmaujBs3zk477bRMuKxZL5rBE0LnSke4DADAnFP1hqef&#13;&#10;NttnH7OuXdMzl5tkhcvFmuo5K4N97bV0Ted5QaUtFOSGADa0FVZYoeixggJdldTI3k77uvfee/2o&#13;&#10;XMXCZfn555+tXbt2OfvVB/x//vmnH5XftddeawsuuGDOtjqei3sDGMb269fP9wAAAORHuIw4qUN9&#13;&#10;VCOFxtFafdFwOTjnnHPcuEqfvUy4DABAw9D58X791WzwYDOVBm6SFSgXa82aqTREuiTH+eebffml&#13;&#10;3+lcMHbsWPvtt99s5MiRNmnSJN8bTx/A//77727bP/74w4XO9UF1l8Pt0cn+SqXrV+mLX375pez7&#13;&#10;AgAAUArCZcRJHdqj2syYMcOFxtGznucLl7/77js37tFHH/U9lYlwGQCAuU/1nK+5RvV9zTp3zg2X&#13;&#10;i7XlljPbf3+zO+4we/319EkJAQAAMPcRLiNO6vAd1UYzYhQaq/5gkC9c1iwajbvrrrt8T2UiXAYA&#13;&#10;YN7TYYc+11ZN5+uuM1tmmdxQuVhr0cKsVSszVZhIvccBAADAXEC4jDipQ3VUI4XGV155pV/KHy7r&#13;&#10;DOQaN7Exn/69BITLAAA0bn/8kT4BYP/+ZjvvbLb44rnhcqE2//xm66xjdtJJZnffbfb1136nAAAA&#13;&#10;mGOEy4iTOiRHNerSpYsLjofrO6sp2eGyTvKn9WqVjnAZAIDK9cMPZnvskZ61rNnL+QLmQq1dO7NL&#13;&#10;LzUbOjQ9a3rWLL9TAAAAlIRwGXFSh92oRj/99FMmPO7WrZttscUW7nL//v1tww03zKz79ttv/RaV&#13;&#10;i3AZAIDkmDnTUscnZg8+aHbIIWbrrpsbKhdryy5rtv32ZgMGmD3/vN8pAAAA8iJcRpzUITaqWTRI&#13;&#10;jrb11lvPftBUoQQgXAYAoDr88ovZ5Zen6zK3bZsumZEvYM7XNHabbdInIRwxQueoMPvnH79jAACA&#13;&#10;KkW4jDipQ2lUO9VUfv311+2ll16yV1991X7WmXYShHAZAIDq9eefZu+/r3NJmO27r1mzZrnBcqGm&#13;&#10;UhwdO5rtvrvZZZeZffON3ykAAECVIFxGnNRhM6rRa6+9Zn///bdfyk+lM7bffnubVeEFCgmXAQBA&#13;&#10;ttmz06HzkUearbmm2RJL5IbLxdoyy5gdc4zZ229b6g1XuqYzAABA0hAuI07q0BjVSKUvfv31V7+U&#13;&#10;3wMPPODGjRkzxvdUJsJlAABQiunTLXV8ZPbuu2Znnmm23nq5oXKxtvji6aBataBfeMHvtAiV7hg9&#13;&#10;On1Z1ci0LQAAQGNCuIw4qcNgVIP77rvPvSCEptB40KBBtfqi7e67787UX546darfS2UiXAYAAHNK&#13;&#10;IfBVV5ntsovZWmuZtWiRGy4XaosuarbllmbnnGM2ZIjZH3+kg2WtW3BBs2HDasZ27eqvEAAAoBFQ&#13;&#10;RkS4jGJSh7CoBm+99VYmLC63VTrCZQAA0BCmTEnPdH74YbM996wJiOekacY0AABAY0G4jDipQ1hU&#13;&#10;C70YhKbQ+J133qnVF206qd+ECRP8lg3rvffes0cffdSdVHDGjBm+N78PP/zQjR0yZIj9U+Ip3AmX&#13;&#10;AQDA3DR5cnqG8rnnmu2wg9kKK+SGyIXaOuuY3Xab2eef+50BAADMQ4TLiJM6hEU1UrgcV3O5oX31&#13;&#10;1VfWsWPHWrOkO3To4E42mG38+PHWuXPnWmO17TclnLadcBkAAMxrOj+yTvr3229mN95ottJKucFy&#13;&#10;dmvWzFLHO2b33ON3AgAAMJcRLiNO6rAVmDdCSPz999+75T///NO6d+/u+v5QMcKIrl27un4F0jJi&#13;&#10;xAhba621XN9sne69CMJlAADQ2ERD5G22qb1cqLVqZbbVVma33poOqQEAABoa4TLipA5TUa3++usv&#13;&#10;O+mkk6xXr1626aabFmwN4ZVXXnHB8Keffup70kaNGuX6D9Fp1r1nn33W9WXPUh49erTrP+2003xP&#13;&#10;foTLAACgsXn66XRgfPLJ6eVdd00vf/KJmc6lnDpEswUWSM9ejgbM2W3ddc0GDzabPt2sxIphAAAA&#13;&#10;JSNcRpzUISmq0d133+2C2VJaQ3jggQfcvidNmuR70lTnWf377bef7zHr2bOn65ul75Nm6datm228&#13;&#10;8cZ+KT/CZQAA0BgNHeoveK+/7i9k0bjzzjNbZpnccDnaFlzQbOedKaMBAADqD+Ey4qQOQ1GNQnB8&#13;&#10;xhlnuIC31JPj1Sddv2ZNR8taXHfdda7/ueee8z1ma6+9tq255pp+qbY+ffq48TNnzvQ9uQiXAQBA&#13;&#10;kvz5p9lhh5ktvXRuwJzdNttM5cTSJxkEAAAoF+Ey4qQOOVFtZsyY4QLZAQMG+J554+mnn3a3Y5NN&#13;&#10;NrFjjjnGtt9+e7c8cOBAPyJNJ/LbRsUI8zjggAPcNprxXIjC5S233NJ22223ktr777/vtwQAAGjc&#13;&#10;pkwxe+eddHmNuBIaSyxhdvDBZi++6DcGAABVSRP68uUh+ZrKpRIuo5jUYSaqzeTJk10gO13F+eah&#13;&#10;J554wt0OhccKmMMJ+m7UKdQjOnToYL179/ZLtR1++OFum3HjxvmeXMxcBgAA1WTYMLMddjBbcsnc&#13;&#10;gDnaWrc2O+sssy++MMuqVAYAAOAwcxlxUoeVqEYKZN966y2/NPfdfvvt7jYcfPDBbia1qDRHqAV9&#13;&#10;/PHHuz5RuKxZzfmEcHn8+PG+JxfhMgAAqFZjx6ZrNu+1V264nN1WWsls//3N3n3XbwwAAKoe4TLi&#13;&#10;pA4jUY1CreJ5NXt5nXXWsS5duuSt9RzKY0ybNs0ta0bzZioYmMcee+zhxmo2diGEywAAADUee8xs&#13;&#10;223NFlkkN2COtsUWM7voIrMPP/QbAgCAqkO4jDipw0ZUI50AT6Gsgtu99trLBg8ebMOHD8/bGoKu&#13;&#10;e8cdd/RLtZ144olu/a+//uqWN9hgA7ecL4hWLWWd7K/YCQkJlwEAAPKbODEdHq+7bm64HG1Nm5q1&#13;&#10;bavzXfgNAQBAVSBcRpzUoSKqkcLaUltD0Kzl9ddfP28oHE7SN1bf40w56qij3LIC8SjNulZ/oZA6&#13;&#10;IFwGAAAozahRZjfdlJ7Z3KJFbsgcbWuuaaZTZXz6qd8YAAAkDuEy4qQOC1GNPvnkk5JbQ9hzzz1d&#13;&#10;MPxh1vcsFSirX2cjDcHzrFmzXN8222zjloPLLrvM9Ss8LoZwGQAAoHyzZ5v99ZfZbbeZrbxybrgc&#13;&#10;bQqil1rK7M47/cYAACARCJcRJ3UoCMwbPXv2dOGwynJcd911dsopp7hltdGjR/tRaeecc47rVz3m&#13;&#10;a6+91vbee2+3rBMCxiFcBgAAqB/ff292yy1mPXrkBszZbYstLHWMlz6pIAAAqEyEy4iTOuwD5p0L&#13;&#10;L7zQlcjo1KmT+9m3b9+C9ZOff/55V185jL3hhhv8muIIlwEAABrONdeYtWxp1qxZbsAcbarZPHiw&#13;&#10;2d9/+w0BAECjR7iMOKnDPFSjm266qeRW6QiXAQAA5o5vvjE7/3yz1VbLDZejbaGFzHTajLvu8hsC&#13;&#10;AIBGiXAZcVKHdqhGofxEKa3SES4DAADMG3ovevzxZksvHT+zuWdPs6FDzSZN8hsDAIB5jnAZcVKH&#13;&#10;cahGjz32WN724IMP2tFHH+1C5fXXX9/efvttv0XlIlwGAACY93RywPffNzv1VLPll88Nl6Nt2WXN&#13;&#10;tt9eZdH8xgAAYJ4gXEac1KEbkF/nzp1tR31fscIRLgMAADROH39sduyx8WGzms7jnDqssylT/MYA&#13;&#10;AKDBES4jTuowDcjv6aefdjOY/9I0kwpGuAwAAND4TZtmNmyY2Smn5AbL2U1lNnbYwezLL/3GAACg&#13;&#10;QRAuI07q0AzI76233nLh8r333ut7KhPhMgAAQOX5+2+zd94x22ILs6WWyg2Yo00zn888M12zedYs&#13;&#10;vwMAADDHCJcRJ3UoBuT3xBNPuHD59ddf9z2ViXAZAACg8k2caKnjUrNddskNl6OtefN0GN2vn9lv&#13;&#10;v/mNAQBAnRAuI07q8AvVaPz48QXbzz//7E7sp2BZrdIRLgMAACTPpElmd9xhtt12ZksskRsyR1vn&#13;&#10;zmb9+5t98onfGAAAlIRwGXFSh1qoRiE4jmuDBg3yW1QuwmUAAIBk++cfM50m5NVXzVq2zA2Xo61Z&#13;&#10;M7M2bcwGDPAbAwCAggiXESd1eIVqdPrppxds/fv3t4suusg+/PBDP7qyES4DAABUn3HjzK6/Pn3i&#13;&#10;v3whc7Sts46Z5lSMGOE3BgAADuEy4qQOpYBkI1wGAADA9OlmN9yQntms2cv5QubQ2rc3u//+9EkF&#13;&#10;NSsaAIBqRbiMOKlDJyDZCJcBAACQ7dtvzS6+OD1rOV/AHFrr1mbbbpuu7zx6tN8YAIAqQbiMOKnD&#13;&#10;JVSz4cOHW8eOHWvVWe7UqZO9+eabfkTlI1wGAABAnAkTzE491WyZZcwWWCA3ZI62jTYye/jhdOkN&#13;&#10;YPbs2fZPHaa413W7OHO6X20/a9Ysv1QabaMGIHkIlxEndWiEarXtttvWCpWz26abblr2QUVjRLgM&#13;&#10;AACAcigj+/RTs8svN1twwdxwOdoWWsisd+/0zGZUjylTptj2229vbdq0ST0PmrjWvn17u/nmm/2I&#13;&#10;/H755Rfr1auXLbDAAm6bZs2a2XrrrWdDhw71I+pm4sSJtt1226Werwtmbk+7du3sggsu8CNKt/ji&#13;&#10;i7vbFefPP/90j8Giiy6auc5FFlnEdtppJ5s2bZofVZoRI0a46yzlegHMXYTLiJM6HEI1GjBggAuQ&#13;&#10;N998c5s8ebLvTdOByTbbbOPW77fffr63chEuAwAAYE6NHGm2665mK6yQGzBHm2Y9b7212SefpGdD&#13;&#10;I3leeOGF1O86HaaqLbbYYi4UDctbbrmlH1nbk08+WWs7BbEhZFbbNfUEq8vs359++qnWfnV7WrZs&#13;&#10;mVlefvnlbcaMGX50cQcffLDbJi7kfeihhzL7V9N9iQbbaq+88oofXZzu8zLLLJPZDkDjQriMOLxy&#13;&#10;V6kwO7mYnXfeOXZMJSBcBgAAQH3S3IyPPzb7z39yw+Xs1rat2R57WOp41G+Mivbrr7+mfq/pELR3&#13;&#10;795uBrOoDMW1116bWXfRRRe5/mDYsGGZdZrtrP0EmrXcvHlzt+7444/3vaWZOXOmtWjRwm2rQPn3&#13;&#10;33/3a8zefvvtzHX27NnT9xa2++67Z8YXC5ejj8Emm2xiY8aM8Wv0IcxIW2211TLrSwnL99prr8x4&#13;&#10;NQCNC+Ey4vDKXYV0AKLQeNKkSb4nvw8//NCN089KRrgMAACAhvb002Z9+pgtt1xuwBxtiyySru38&#13;&#10;/vv6xqDfGBVjlVVWSf0em9haa63le2pTmQitV6mIqOVST4x8/cGPP/7o1qvFvU+LeuSRRzLb5XP7&#13;&#10;7bdn1heqw/zHH39k7ldoxcJllfHQGM2ILiTsR9+ULSYE4PPNN19mGwCNC+Ey4vDKXYVU9kKhcdyn&#13;&#10;yGHcnXfe6XsqE+EyAAAA5iZlg8OHayZo7WA5uzVtarbUUpq5aZaAU50knuolhwB0XIGzOSqo1fqF&#13;&#10;FlrIvZ8KwnYqJ1HIqquu6sYcc8wxvieeZjprG80WLiRc90cffeR7ahxwwAG1SnrcdNNN7mexcDmM&#13;&#10;ve2223xPrqOOOsqNWWKJJXxPfvPPP78bFxeSA5h3CJcRh1fuKqXQ+L777vNL+akmmMbpRA2VjHAZ&#13;&#10;AAAA85LmdDzxhNmee5q1aZMOlgs1hc3nnacZnX5jNBo6WZ/Cz44dO/qe0iiIDsFpsROmn3XWWW5M&#13;&#10;p06dfE88nUtH2+gkfPloQlG47q+//tr31gjrNttsM3cuHtVJ1nKxcPn000935+b57rvvfE8ulQXR&#13;&#10;flSLuZA111zTjenfv797zxZuC4DGhXAZcXjlrlIKjdWiNbmyhTGVjnAZAAAAjYWC5r//Nvv8c7MO&#13;&#10;HWoHy9lNM5sXW8zsjDP8xpin1llnndTvpYn17dvX96QpMC72rdB3333XbRcXnJ5//vluTLFgN1s0&#13;&#10;lM03m3rfffctet2tW7d2dZKDUsLlUoQ60CuvvLLvqU0TnbR+xRVXdMuEy0DjRbiMOLxyVykd4ITw&#13;&#10;eJ999rHrr7/elb+44YYb7PDDD8+se/PNN/0WlYtwGQAAAI3ZqFFmd91ltu22uQFzdlOp36uuMvvq&#13;&#10;K78x5poQfl5zzTWu/EWXLl0yfaHpJH/Tpk3zW6TpnDdhfaFyGrLHHntkxs2YMcP3xosGyBdffHHq&#13;&#10;ufGVO4FgtP+ll17yo4urj3D5vffey1zv4MGDfW+Nv/76K7N+lJ78KYTLQONFuIw4vHJXMX1Cra90&#13;&#10;hSA52jp06GAvv/yyH1nZCJcBAABQaW65xUznS2vevHa4nN1UDeH229OzoWNOqYI5FMLPBx54IHNZ&#13;&#10;NYNbtWpV64R0CmazZzKHdf/+9799T2062V4Yo/a3fqFl0EnYo9uH1rZtW5s+fbofFW9Ow2Xd76ZN&#13;&#10;m7p95Dt5oe6nSmVo/TPPPON7CZeBxoxwGXF45YYNGTLEfS3p1ltvdS8ab7zxRsEzCVciwmUAAABU&#13;&#10;su+/N7vpJrNNNqkJlfM15YEac8klmh3qN0a9CeGnglf9HDp0qF+T9txzz2XGdO/e3femqZRGWPf8&#13;&#10;88/73jQFsltssUVmvVo54XK/fv0y2y2wwAK28cYb23rrrZfpU5ibr95yPnMSLk+aNMkF7dq+efPm&#13;&#10;Nnr0aL+mxjnnnOPW6zZG33MSLgONF+Ey4vDKXeV0kJEdJPfo0cOdSTgpATPhMgAAAJLm6qvNVK42&#13;&#10;bmbzcsuZvfWW2R9/+A1RZyH8VPvxxx99b22hlrBa9MToKnPRsmXLzLqFFlrITjzxRNt9990zfVoO&#13;&#10;l0udbXzZZZdlttGM6mwKucP6YiU5grqGywqWFShrW9VbnjJlil9TQ+f7Cbcle2Y34TLQeBEuIw6v&#13;&#10;3FVKZwLW2XlVAuOXX37xvWmhNIYORMr9OlZjRLgMAACApNLh+mefmQ0caKZzpymbK9RUpWCrrcxu&#13;&#10;vdVvjLKE8HPJJZf0Pbmi9YTfUqofoXWdOnXKrA9NZSSeeOIJ+/jjjzN9pU70CeNPPfVU35Nr8cUX&#13;&#10;d2N69uzpewqrS7isiUkhWFbLfn8pCtcXXnhht/7999/3vTUIl4HGi3AZcXjlrlL62pUC5N12283G&#13;&#10;jx/ve9P0j//QQw9161WTudIRLgMAAKCafPGF2QknpGc2K6sr1vbbz+ydd8wik2xRQAg/119/fd+T&#13;&#10;n0pTaNztKoadh95vXXrppXb66ae7MDd49tln3XbLq9h2CSZMmJC5TQquC3n66acz42bNmuV78ys3&#13;&#10;XH744Ycz+1Z950KhuMJzjVGQrjId2a1NmzaZ/YQ+vScFMO8RLiNO6nAC1UjB8RFHHOGX8rv88svd&#13;&#10;uHxfaaokhMsAAACoVsocv/zS7PTTzZZYonawnN2WWspss81UO9hvjFpCiQl9A7SYcHI/1WAux157&#13;&#10;7eW223rrrX1PcW+++aYbr1aMZhaHcXHfTC0nXB4wYEBmv507d3aheSEhXC6n7bPPPn5rAPMS4TLi&#13;&#10;FP8vhERSSQyFxtl1rrLp60wad++99/qeykS4DAAAANTQeeh22sls1VVzA+ZoU7540EFmr76aLr9R&#13;&#10;7cIsXdUUnjlzpu+tberUqW6M2ueff+5707WRVVP5M9UwKSBsd9ddd/me4qZNm5bZJvvbqFHPPPNM&#13;&#10;Zlx9zVy+4IILMvvcd999fW9hqlF9yy23FGxnnnlmZn+hLzqrG8C8Q7iMOKlDBlQbfWWqlHD5+++/&#13;&#10;d+N0EFXJCJcBAACA/DSz+e23zY48snawnK8ttlh6ZnOBc9klnk5aFwJQzcTNR9/+1HqVxoi+31ph&#13;&#10;hRVc/+GHH+57arv66qsz+y7nxOphmyP1CyxANaI1plu3br6nsFLC5eHDh2eu99///rfvnTPUXAYa&#13;&#10;L8JlxOGVu0opNN544439Un79+/d340o9U3FjRbgMAAAAlEYV8Z56ymy33czatq0dLme3FVYwU7Y4&#13;&#10;ZIjfuAocfPDBqfueDkE1IzjqqdQDF9ZdeOGFvjftwQcfzKzT+5OowYMHZ9bddtttvrfGNddcY+uu&#13;&#10;u65r2QYOHJjZVrN9ozS7uk+fPpn1X6gYd4xSwmXVTdaYRRdd1F5++eWi7fXXX/dbFUe4DDRehMuI&#13;&#10;wyt3lTrggANccLzzzjv7ntr23ntvt16t0hEuAwAAAOXTBFrNbNYJ/7baKjdcjjZlka1amfXrpxPN&#13;&#10;+R0k1FprrZW6z+kgVDOUF1xwQWvZsmWmL98MYc1GXmqppTJjWqUeLG0XTv6ntt122+WdtXzGGWdk&#13;&#10;xmTTeNU7DutVskP71QnyFBCH/scff9xvUVxcuPzCCy9k9llKW2ihhfyWxREuA40X4TLi8MpdpXSy&#13;&#10;hQ4dOmQC5Hxto402ij3hQyUgXAYAAADqh4LjBx8069MnN2DObl26pGc2Z03UTYTrrrvOBbjRIFVB&#13;&#10;8VVXXeVH5NevX79a26hpBrBmNhdSLFwO7r77bltkkUVq7VdNs50/+eQTPypeXLissh7Z11GsES4D&#13;&#10;lY9wGXF45a5yqhWmT95D0KyfWr711lv9iMpHuAwAAAA0nJdfTs9abt48N2DObv/9r05El54VDQBo&#13;&#10;/AiXESf17x1INsJlAAAAYO4YM8bsiivMevXKDZajrWVLsx49zC67zOy33/zGAIBGh3AZcVL/1oFk&#13;&#10;I1wGAAAA5o3Jk82uvdZs2WXTgXK+oDm0NdYwu/des3Hj/MYAgHmOcBlxUv/CUc3uuusuO/vss23A&#13;&#10;gAEFW6UjXAYAAADmPZXC+Pxzs0GDzNZbLzdcjrY2bcw23tjs5puTf4JAAGjMCJcRJ/VvG9Xo1Vdf&#13;&#10;rXXyvmKt0hEuAwAAAI2Tymgcf7zZ6qvnBszZTaU23n/fbNQovzEAoMERLiNO6l80qlEIjvfcc08b&#13;&#10;MmSIffjhhzZs2LC8rdIRLgMAAACN38yZZt9+my6jkS9cjraFFjLbdVezhx7yGwMAGgThMuKk/i2j&#13;&#10;2syaNcsFy3369PE9yUa4DAAAAFSm1KG87b23Wfv2uQFztC24oNn++5u9/rrZ+PF+YwDAHCNcRpzU&#13;&#10;v2FUm0mTJrlw+a+//vI9yUa4DAAAAFS+adPMvv7abL/9csPl7Lb44ma77GL21lt+YwBAnRAuI07q&#13;&#10;3y6qkcLlr776yi8lG+EyAAAAkEzPPGO2zz5m7drlBszRtthiZkcdlZ7ZPH263xgAEItwGXFS/2ZR&#13;&#10;jbp27eoC5mpAuAwAAAAkn0LjH34w22673HA5u7Vsabb77n5DAEBBhMuIk/q3imo0YcIEFy5vttlm&#13;&#10;dscdd9hnn31mI0eOzNsqHeEyAAAAUH0UNt9/v9mhh5o1bZobMEfbssuaXXKJ2Ycf+o0BAA7hMuKk&#13;&#10;/o2iGilYLrVVOsJlAAAAAKKyGDo5YIsWuQFztC28sNlZZ6XrPM+a5TcGgCpEuIw4qX+bqEZXX311&#13;&#10;ya3SES4DAAAAyPbTT2YPPGC2xRa54XK0adbzRhuZXXCB2fDhfmMAqBKEy4iT+lcJJBvhMgAAAIBS&#13;&#10;3Hij2SqrmM0/f27IHG1t25rdeafZ6NF+QwBIKMJlxEn9WwSSjXAZAAAAQLk0s/muu8w23jg3XI42&#13;&#10;ldhYf32zc8/1GwJAghAuI07qXyGSbsSIEbbBBhvYW2+95XtqTJs2zbV8dLI/ai4DAAAAgJnOdT5g&#13;&#10;gM5fY9asWW7IHG0a89pr6W0AoJIRLiNO6t8ekk7hskLiIUOG+J4a3bt3LxggEy4DAAAAQK6//zb7&#13;&#10;7juz664zW3bZ3HA52hZayKxnT7PBg/3GAFBBCJcRJ/WvDknXGMPlQYMG2RVXXFG0TZw40Y9O+/zz&#13;&#10;z+2www6ztdZay3bbbTd77733/JriCJcBAAAANLRPPjHr189stdVyA+bstt9+Zi+/bDZqlN8YABop&#13;&#10;wmXESf1bQ9I1xnB57bXXdvsu1n777Tc/2uz+++/P9B988MHWsWNHd/m0007zIwojXAYAAAAwN2lm&#13;&#10;s97OnHFGbrCc3RZZRO/LzPJUMQSAeY5wGXFS/8qQdJVUFuPdd99119lPH/l7s2fPdn29evXyPWlH&#13;&#10;Hnmk69f9K4ZwGQAAAMC89v77ZgcfHF9GY4EFzPr2NXvqKb8hAMxDhMuIk/rXhaSrlHB5+vTp7vrW&#13;&#10;W28935M2YMAA16/1UToRofpVIqMYwmUAAAAAjcU//5jNnGn28cdmu+6aGy5HW9OmZi1bmu2yi9no&#13;&#10;0X4HADAXES4jTurfFZKuUsLlnXbayV1ftByGbLjhhq5fM5iz6TaqxEYxhMsAAAAAGrNJk8yee85s&#13;&#10;jz3MllgiN2SOtg4dzE44weyDD/zG3l13mT32mF9I2XtvAmkAc45wGXFS/5qQdJUQLv/yyy/uunTC&#13;&#10;vmw6gd8mm2zil2rbfffd3XaTJ0/2PbkIlwEAAABUGtVg3nZbsxYtcgPm7LbTTjWXX3vNbIstapZn&#13;&#10;zPA7BIA6IFxGnNS/GiRdJYTLnTp1KnhdHTp0sO22284v1XbooYe67caPH+97cilc3mGHHezAAw8s&#13;&#10;qWk8AAAAADQW48Yp4DHbc8+a0LjUNmaM3wkAeC+//HLePCRf23rrrQmXUVTqXw2SLoTLCmh32WWX&#13;&#10;Wk39atn90XUNLZzE75xzzvE9tSlc7t27t1+q7fDDD3fbjtPRVgHMXAYAAACQNCqjseKKZq1a5QbK&#13;&#10;oak0xtixfgMAqANmLiNO6t8Nki6Ey3VtDW2//fZz1zO6QEGwzp0727b6PlgeBx10kNt2woQJvicX&#13;&#10;4TIAAACAJFPuky9cDq19e7M33vCDAaAMhMuIk/o3g6QbNWqU9evXr86toSkcXnfddf1SLp2wTyf1&#13;&#10;y2fXXXd120+fPt335CJcBgAAAJBkBx5YEyQ3b15zOV+79lqzInNzAKAWwmXESf1rAeadMWPGuHD4&#13;&#10;uuuu8z25Nt54Yzdm9uzZvqfGRhttZBtssIFfyo9wGQAAAECSjRhREx5PnGj2zjvpy5qxvM02Neui&#13;&#10;rVcvs99/9zsAgAIIlxEn9S8FmHdOPPFEFxwXc9ddd7kxI0eO9D1pY8eOdf2HHXaY78mPcBkAAABA&#13;&#10;0ikojp68b/hwf8HTl1LzzWpeaCGz114zmzXLDwSACMJlxCFcxjzVqVOn2HBZNEZjp02b5nvM1l9/&#13;&#10;fdf/999/+578CJcBAAAAwGzGDLPPP88NmNVatzbbYw8/EAA8wmXESf0LAeadDh06lBQuKyDWuOz2&#13;&#10;wgsv+BGFES4DAAAAQG1ffmm21165IbNajx5m773nBwKoaoTLiJP6twHMO1OmTHGtFDNnzrTXXnvN&#13;&#10;TjvtNHv44YeLnsQvinAZAAAAAPLTbObLL88NmNUWWMDs3nv9QABViXAZcVL/LoBkI1wGAAAAgHhD&#13;&#10;hpj17JkbMrdsaaZT3Ywa5QcCqBqEy4hDuIzEI1wGAAAAgNJNnmy2yy5mzZrlBs2dOpn9+qsfCCDx&#13;&#10;CJcRh3AZiUe4DAAAAADl07nTr77abNFFc0PmJZc0u+ACPxBAYhEuIw7hcpX75ZdfbNNNN3Unx9PJ&#13;&#10;9eTjjz+2iy++uOSaxo0d4TIAAAAAzJnvvjNbZ53ckFltp53MRo/2AwEkCuEy4qT+DaBa7bXXXi5U&#13;&#10;Di2Ey++8845bXnfddW3q1Kmur5IRLgMAAABA/Rg/3uy003IDZrWOHc2ef94PBJAIhMuIk3r5RzU6&#13;&#10;99xzXYC8zTbb2J9//pk6ODgtEy7PnDnTDjjggEzoXOkIlwEAAACg/j38sNnyy+eGzE2bmt1wQ7p2&#13;&#10;M4DKRriMOITLVUqhcZcuXfySPnmuCZeDfv36uXGVPnuZcBkAAAAAGs4vv5htvnn+kHnrrc2+/dYP&#13;&#10;BFBxCJcRh3C5CmlmskLjadOm+Z784fJXX33lxj3++OO+pzIRLgMAAADA3HHKKWaLL54bNC+2mNkb&#13;&#10;b5jNmuUHAqgIhMuIQ7hchSZPnuxC49mzZ/ue/OHy+PHj3bi77rrL91QmwmUAAAAAmHv++cfso49y&#13;&#10;A2a15s3NDj00PQZA40e4jDipl3ZUI4XGt99+u1/KHy7feeedbtyECRN8T2UiXAYAAACAeWPiRLNd&#13;&#10;djFr1iw3aO7aNR1CA2i8CJcRh3C5SnXs2NEFx99//71bzg6X//rrL7derdIRLgMAAADAvDVjhtkz&#13;&#10;z+QGzGrzz292yy1+IIBGhXAZcVIv46hGX3/9dSY87t69u2233Xbu8uWXX249evTIrPviiy/8FpWL&#13;&#10;cBkAAAAAGo+XXjLbbLPckFnt4IPNfvvNDwQwzxEuI07qpRvVrHPnzpkgOdo6depk33zzjR9V2QiX&#13;&#10;AQAAAKBxOvBAs6ZNc0Pm1q3NxoyhNjMwrxEuIw7hMmzcuHH2xBNP2AMPPGCPPvqoffvtt35NMhAu&#13;&#10;AwAAAEDjNW2a2YMPmi2ySG7IvMwyZmed5QcCmOsIlxGHcLnKzZ4921+qMXLkSJs1a5ZfqnyEywAA&#13;&#10;AABQGYYPN9PpgLJDZrVNNzUbPdoPBDBXEC4jTurlGdWqf//+7iR+kyZN8j1poTTG1Vdf7XsqG+Ey&#13;&#10;AAAAAFQWhcj//nduwKzWvr3Z/ff7gQAaFOEy4qRellGNLrvsMhcgK1x+5ZVXfG/aXnvt5Woua/2d&#13;&#10;d97peysX4TIAAAAAVK7nnjNbddXckHn++c0uusjszz/9QAD1jnAZcQiXq1SYnTx16lTfU5vKZXTt&#13;&#10;2tWNqXSEywAAAABQ+b7/3uxf/8oNmZs1M9tuO7Off/YDAdQbwmXEIVyuQjNnznShcXY5jGzvvvuu&#13;&#10;G/fpp5/6nspEuAwAAAAAyTFjhtkpp5gtvHBu0LzUUmb33ecHAphjhMuIQ7hchSZPnuxC43wn84ua&#13;&#10;OHGiG1fppTEIlwEAAAAgefSW9v33zVZbLTdknm8+s4MP9gMB1BnhMuIQLlcphcZ33323X8rvmWee&#13;&#10;ceP+rPACVoTLAAAAAJBsY8ea7bxzbsis1qNHOoQGUD7CZcRJvcyiGik0Vvvhhx98T64wptIRLgMA&#13;&#10;AABAddBs5v/5n9yAWU2zmbUOQOkIlxEn9fKKajRs2LBMeLzBBhvYRRddZFdeeaUNHDjQNtxww8y6&#13;&#10;oUOH+i0qF+EyAAAAAFQfnT6oe/fckFnt0EPNisy1AuARLiNO6iUV1axLly6ZIDnaOnfubD/++KMf&#13;&#10;VdkIlwEAAACguh1+uFnz5rkh8yKLmE2bZvbPP34ggFoIlxGHcBnuBH+qr/z444/b008/7U7klySE&#13;&#10;ywAAAAAAefhhs5Ytc0PmBRYwu/BCs+nT/UAADuEy4hAuI/EIlwEAAAAAUZMmmbVrZ9a0aW7QvM46&#13;&#10;ZmPG+IFAlSNcRhzC5Sp311132dlnn20DBgwo2Cod4TIAAAAAIJ/Ro82uuSY3YFbr1Mns7rv9QKBK&#13;&#10;ES4jTurlEtXo1VdfzVtrOV+rdITLAAAAAIA4Dz1ktuqquSGz2hlnmI0d6wcCVYRwGXFSL5GoRiE4&#13;&#10;3nPPPW3IkCH24Ycf2rBhw/K2Ske4DAAAAAAo1c8/mx1wQG7ArBMCqmTGiBF+IFAFCJcRh3C5Cs2a&#13;&#10;NcsFy3369PE9yUa4DAAAAAAo119/mV1wgdlii+UGzSuskJ7pDCQd4TLiEC5XoUmTJrlw+S/9p6wC&#13;&#10;hMsAAAAAgLqaPdvs7bfNllsuN2ReYAGznXbyA4EEIlxGHMLlKqVw+auvvvJLyUa4DAAAAACoD7//&#13;&#10;brbXXrkhs1q3bpZ67+kHAglBuIw4qZc/VKOuXbu6gLkaEC4DAAAAAOrTrFnpshj5Qub55ze74QY/&#13;&#10;EKhwhMuIk3rZQzWaMGGCC5c322wzu/POO+2zzz6zkSNH5m2VjnAZAAAAANBQ3n/frFev3JBZ7cgj&#13;&#10;zX75xQ8EKhDhMuKkXupQjRQsl9oqHeEyAAAAAGBu2H9/s2bNckPmpZYye/dds3/+8QOBCkG4jDiE&#13;&#10;y1Xq6quvLrlVOsJlAAAAAMDcdP/9Zostlhsyt25tdsklZtOn+4FAI0e4jDiEy0g8wmUAAAAAwLww&#13;&#10;dqzZ8svnn8286abpEwQCjRnhMuIQLiPxCJcBAAAAAPPSX3+ZDRxo1qJFbsi87LJmjz7qBwKNDOEy&#13;&#10;4hAuV7nvvvvOvvjii5w2fPhw+/jjj+24447zIysX4XLyzJo1y/78808ajUaj0eql6f8KAABzyzvv&#13;&#10;mLVrlxsyq51yitkff/iBQCNAuIw4qZcuVKNhw4ZZhw4d8p7AL7tVOsLl5NE/tgMPPNCuuuoqGo1G&#13;&#10;o9HmqPXt29d+/fVX/x8GAIC556efzA47LDdgVltnHUpmoHEgXEac1EsWqlHHjh1dcLztttva4Ycf&#13;&#10;7i5vuOGGqX9sh1mfPn3cssLn77//3m9RuQiXk0f/2PQPDgCAOXX77bcTLgMA5rkrrzRbZJHckHn+&#13;&#10;+c2eeIITAGLeIVxGHMLlKqXwuGfPnn7JbNddd7VevXr5JZ10YKwbc8stt/ieykW4nDyEywCA+kK4&#13;&#10;DABoLFSl6ccf0zWYs0Pmli3TJwAE5jbCZcQhXK5CkyZNcsHxXzqjgHf66ae7vtmzZ/ses8cee8z1&#13;&#10;VTrC5eQhXAYA1BfCZQBAY/Tzz2aHH54bMqtpntjLL/uBQAMjXEac1MsSqs3kyZNzguRBgwa5vgkT&#13;&#10;JvgesylTpri+0aNH+57KRLicPITLAID6QrgMAGjMZs40u/PO3IBZbb75zAYM8AOBBkK4jDiplyNU&#13;&#10;I4XGv0fODqAzpavv3Xff9T3mZjar7079J6tghMvJQ7gMAKgvhMsAgErx8cdmO++cGzI3b262557p&#13;&#10;khpAfSNcRhzC5Sql0Fhtpj4G9bR8yCGH+CWzZ555xvV9+umnvqcyES4nD+EyAKC+EC4DACqNvoR8&#13;&#10;3HHpUDk7aFa9Zr2F/+cfPxiYQ4TLiEO4XKVuvvnmTMA8btw417feeuu55d13393+/e9/Z9ZXOsLl&#13;&#10;5Kn0cFl1z7/66qucNnHiRD8i2VRqR9+IuOmmm+yVV17xvcmgk6Hqdzknfvzxx4L7+O2339y68ePH&#13;&#10;+54aM2bMcOtGjRrllku5HRozS2eOKUKllErZVyn0t6t9FWv5qIzT888/bzfeeKMLAn9WEcIC8u1T&#13;&#10;Td/QaUx0n3S7ipWeCmPytalTp/pRtelD43zjpxc5xbxuQ75tvv32Wz8i2QiXAQCVSodx995rtsIK&#13;&#10;uSHzggua9evnBwJzgHAZcQiXq9gVV1xha665pl9KB15aDqGyWhKCH8Ll5Kn0cPmJJ55IHfA1KdgW&#13;&#10;WWSRgsFRY6PwaZ999vFLxSkQnH/++TP3s2nTppnLlfj7VPB3yy232DfffON7zK655hp3f+bEAQcc&#13;&#10;4Pbxxx9/+J4a7du3d+vyPeYqa6R1L7zwgluO3o5//vnHPvjgAzvnnHN8T5rGKBAv5tlnn621rzmx&#13;&#10;6aabun0VanpOROkxPv7442utj45XEJ8tuj5fW2WVVWID9blBIbBuT//+/X1Prr///jvn9me3bt26&#13;&#10;uccp0IcL+caFpt9B9FtLctppp+UdG22fffaZH508hMsAgCTQ59XrrGOp46V0uBxtm2xiqf91fiBQ&#13;&#10;JsJlxKmfd4uoONE3otlef/11F8Y2tlledUW4nDwNFS5/+aVmf/qFlCef9BfqWQiXFUwOGzYs095/&#13;&#10;/33773//69a1a9fOBYKNnW7rbrvt5pcK+/rrr93YFi1a2DvvvJN5Dfrpp59s/fXXd+vu1bSLCqLf&#13;&#10;l253fYfLH3/8sduHHqds6t9+++1zQlg55ZRTal23AsNAH1ZoXV3C5S9TfxjRfc2JEC5Hn/fZLWqj&#13;&#10;jTZy4/faay8bMWKE69Pfxauvvur61bJDT/VtuOGGbpZ3tOl+hMeoa9eufvS8U064rA8covdFQegn&#13;&#10;n3xi//rXv9x6BfBBCJcPPfTQzGM6dOhQ97/9oIMOcusWWmihWgF7CJej16Gmx/y5556z+eabz5o1&#13;&#10;a2ZjxozxWyQL4TIAIEk0R+XCCy31v1vHRbXbSiuZ3XOPHwiUiHAZcWrehaKqaFZydNbyvHJP6j9b&#13;&#10;dKZ0x44da51UMNCb8MMOO6zWWAUs06ZN8yMKI1xOnoYIl7/7Ln3A1batTmZpdt116eW99/YD6lEI&#13;&#10;lxX25LPVVlu59cU+BGosdDvjwmXdj0UXXdRatWpV8Kv5YUZzJWmocFm0j4MPPtgvpalMgfqnTJni&#13;&#10;fmbPPlUA2LJlS79U25yEy/VJ4XK+YDwflU3R7Rs0aJDvqU0hc+vWrd1zJ/pYaBtdTyGa6asxxcpE&#13;&#10;zA3lhMtHH32078nVvHlzNyYI4fJZZ53le2rTh1pa3y/yPdkQLhfy8ssvu/X33Xef70kWwmUAQFK9&#13;&#10;8YbZqqum39dktwEDVNLNDwSKIFxGnNRLCqqNggmFs+voOzPz0BlnnOFuh0Lj7777zj766CMXLqvv&#13;&#10;888/96PSdt11V9d/9dVX2/fff2933XWXW95ggw38iMIIl5OnIcLllVeuOdBabLGay2o//eQH1ZO4&#13;&#10;cFkn09T6aGCmEgn6m1XJjIUXXtjWXnvtvLMIVfpg9dVXtzZt2tjiiy9u2223XU4IqVIC+lvT7EWF&#13;&#10;vptssklOGY5OnTrZiy++aEcddZS1bdvWBcMdOnSwkSNHuvUTJkxwY3Q7tR9dVs3ffPQ3qHEXX3yx&#13;&#10;78n13nvvufsdZmtrf/vtt5+7HCikVv/ZZ59da1kfSGn2s4JGzUjV/VX/Dz/8YKuttpq7fX369HHb&#13;&#10;yHnnnWfLL7+8CyWXWWYZ91oUpdciba/HREGkttdjqVmiweDBg22llVZy92vV1BH7Flts4fqj4XJ4&#13;&#10;jLJfz2Trrbe2jTfe2C/lWmKJJdxM0Sj9zjSjXTNOdR2a5R6lvksuucQvpR9D0e9bvzutX3LJJTP9&#13;&#10;oj6FyzvttFPqeb+Ye27psdT/iUDP0+g2Cie1rHr9Xbp0cc817bdv375+RGHlhMtLLbWUe74X+5Dl&#13;&#10;gQcecPfhscce8z3p+1QsXNZ91Zh8ZUeifv/9d1t33XXd717PlaWXXjqnHIkeB/Up+Fe5jQUWWMA9&#13;&#10;py699FI/oobqjIfnnZ6X2r9ux5yGy/o2gMYEceGyaH309xAXLmsWs9ZnP+eSgnAZAJB0qX/lbtKM&#13;&#10;/t1nt/XWMxs61A8E8iBcRpzUSwmqkYJZtXlFJy7T9e+7776+J011n9WvQCxQmKW+aGgiQ4YMcf0K&#13;&#10;F4ohXE6efOFyvgOlxtIef9zfSC8uXO7du7dbH0K1EOyssMIKdv/999ujjz7qAk31hbBXdKJO9elD&#13;&#10;F9XJVV11zWpUOBropGgao3D66aefdqGKgkH1Rb8JoGUFmQpQL7vsMjfjVbNiFWQp8NLYgQMHunEK&#13;&#10;GHW5UB3bk08+2Y3TdqXS+J49e/qlND0e6j/iiCNqLWucAvDu3bvbzjvvnJkRqpB9xRVXdCUSQoC8&#13;&#10;ww47uHWaFfzaa69l6vnqmxCBylGoTzOBFQJfd911mUBSoaAoMD722GNdn06AesMNN7j+aLis26d9&#13;&#10;6HcVpRmzCo7/85//+J5cYdZulPYVttEHDQpfA5WG0PhoQBa2V4mj888/3y1rVrx+V4H6tF+d0FX3&#13;&#10;85hjjnF9+tAhyK65rA8JtKznlkJ7bbf55pu7PpWvKKbUcDnMzs5+DuSjcfo9BVouFC7rf4/CXYXW&#13;&#10;xXzxxRduP/o7efDBB93fTShBEZ2pr/uy7LLLut+nnkuaZa3niMa9oalCnsJm9elvWyU99KGqtlHf&#13;&#10;nITLqnmu9dFvIpUSLuv5rzFBsXBZH/joA16tV3mNJCJcBgBUE30pTId6+tcfba1bm730kqWO8/1A&#13;&#10;wCNcRpz87ySQeAq3FMyqJuO8sOeee7rrzxdGqb5j9CRNejOusdmzLxXcdO7c2YUlxRAuJ09Sw2XN&#13;&#10;/NXfpNbpOR9m8SoMU7AbloMFF1zQzSgOFPYpgI7STGbtL5ycM4TN0X0p7FTAqIAw0DYKbKPjXkod&#13;&#10;bapfs4wDLceVxVBAqHHl0PhSw2XNto2+loRwWbNEoz799FPXr/sRNXz4cNevEw5KCJdPPPFEtxzo&#13;&#10;Q6/obOJSymKoVq4CyGgJhhDwFwvb9RqoMR9++KFbVm1qLases1xwwQVuv2G2+N577+1+h3pMgujt&#13;&#10;KFYWI7tEkvYd3bZQuKxALtDzRKGqZlwXo9BX22oWcL4WaDa1xp155pm+pzCNi/4daFl/L7o90aa/&#13;&#10;DT1mWq9Qthj9X9HfXfb/KH3YojA5CPvTLPVAj4X69KFGoGXNgo96+OGHXX8p4bLC8Oz7s9xyy7l1&#13;&#10;aqN1Bh+vlHBZ9c01JjwvQ7icfR36YER/X1oXZucnEeEyAKAaqSxg6t986v987abD3R12SNduBoRw&#13;&#10;GXFq3i2iqmimoZoCrLjWEPTV9ejMMr2Bjn4NO0oz6vSV7uxgTRQ8F1oXEC4nT75wWfnMnLR8n96r&#13;&#10;NW+umbf5tym1pZ6CtYRwuVDTrNQwi1jhofquuuoqtxwVZkNKCLTyhWbh7+Ovv/5yY6If3gT6e8wO&#13;&#10;6FQSIyqUY3jhhRd8T3pcXLisshsaVw6NLzVc1mzkqBAuZ5fh6NWrl+vPLt8R7tc222zjlkO4PHny&#13;&#10;ZLcchJMtBqWEy2HWebRsgwJKlVooRr8zlVgI91UzYqP7DQFi+IBi5ZVXzimzER1fLFxW+ZCoX375&#13;&#10;pda2hcJlPZ+i9OGEPrwoJoTLCm/ztUCzrTXu3HPP9T2FaZyC4EDLeuz0mKgp8FafyqZof6XU6s9H&#13;&#10;3xIIpS+CEC5nC9cner3ScnaN5/A7KSVc1gdC4f5ov+rTc0jPt+z/f6WEyzrfgcaEv4UQLofrCCVf&#13;&#10;1FTuRCcPTDLCZQBANdMh3f77a0KLjmFqt9Qhgb35ph+IqkW4jDi574hQFfKFyIVaQ1AgrBma48eP&#13;&#10;d7PmwnUp8Fbtyqi11lrLttxyS79U2x577OG201edCyFcTp584fKcUtWVcBA1fHjN5fnmU/joB9WT&#13;&#10;EC5rlr5KwYSmsEkBVDQsUvmFEPIUagqg9FV7XS5G15e9bXYLMzV1OV/ZBvWXGy5rBrDGlUPjSw2X&#13;&#10;s098F8Jl1WaP0muF+gs1BYcSwuVsCiaj/aWe0E/L0dmuWi6lvIA+ZNBrpei2qyZylPajDwD0nNFl&#13;&#10;ldKIit6OYuFy9gn9Sg2Xs2lmaynhsgLZOJoJrOvIrnGcj8apTnSg5eiHl/p7Ul1/9asecqk0S1wl&#13;&#10;YxQmhxIWatnhsmaMZ9O4EC4/9NBDbjk6qzzQtuWWxdD9ufXWW11/vr+9UsLlgw46yI0J8pXFUPCs&#13;&#10;GdO6j5o5n2SEywAA6Bha5x7RcUxuU/CcdZoSVBHCZcRJvUwAc5feYCso0VfM9fO4445zoZdqlmpZ&#13;&#10;bdiwYX50OoiO1kONOvzww914nViqEIXLqhepN+eltKTP0EqChgiX5cILVbs2fVn5boHPNOZYXM3l&#13;&#10;qFD7VfWUv/zyy7xNf1Nff/21G1dMKGuhwDrfftRCsK1x/fr1c5ej1F9uuBxCWM2WLEQBrcoihA+C&#13;&#10;NF4nsIsKM4yzw+VDDjnELQchXL777rt9T5peKxSW5bvfagogpb7DZdXIVp8eW9VnVgCbPYs1H4XF&#13;&#10;CvbC/QmlTYIePXq42eb6QE7rs8PL6O2otHBZ90UnClRplmIU0uu2XHvttb4nfZ+i4XJwYeoPXOuy&#13;&#10;a/3nc9JJJ7mx+oBD3xB488033W3Sh53Z4XJ01nSgbUO4/NRTT7nl7BIbohrmda25vOOOO7p1F110&#13;&#10;ke9JKyVcDmF5UKjmcihPohA8+qFX0hAuAwBQm6rg7bSTjmlym/rzfBESFUbnB8nOQgo1fVOUcBnF&#13;&#10;pF4aUI30JjHujaLW641tfVNQEkJkzeiKCif609e7w+0rJVzWDOhCmLmcPA0VLs8t5YTLorEnnHCC&#13;&#10;X6qheryasRxo3ODBg/1SWghgDzzwQLesywo7s+k2RT/U0bj6Cpf1t6wQTTViC73u6OR02legy6op&#13;&#10;HRWCtrqGyyGMyy53of0o+A7fgKjvcFllGNR33nnnuZmz0fIPcbRdCI+zy1B8//33rr9Q2Bvtq7Rw&#13;&#10;WU499VR3PTrxYj56LrVv396NiZZV0nK+cFn0PNT67FIg2TQmX7Ctk1yWGy6LlnXSxSg939Q/Jyf0&#13;&#10;CyHxmDFjfE98uKy/c60PrwlS7IR+Cta1TjWYk4pwGQCAwnRIoUM8HSpkN810Th1KI+GYuYw4qZcD&#13;&#10;VCMFsnFvpO677z43LnqiovqgQED7VVOok2333Xd360LQo7IZhcIYfWU6OjYfwuXkqbZwWaGOxocT&#13;&#10;zom+sq6gLBp0KQzTTNborNjrr7/ebRsOBjRGy9HZ/gqjFJJ1797d9+hgsfRweaONNvJLhd1xxx1u&#13;&#10;rGaCKugM9Bqgv2Ot02zRINznaH1knRxPfXUNl0MdX31rIiqExgqLpdRwWa8tWo6GhvnCZdEsY9XI&#13;&#10;1TrNMi+VxqvuvOoGZwfzClS1XjO+jzzySN9bI3o7QsCdHVKqr7GGyxLqJd94442+J01lZPS4aJ2+&#13;&#10;9RKlvkLhsp73Wq8axtm1t6M0Rh94RCnkVn/0PpYaLmtf+nuN/m1qBrXGzUm4PGTIELde/weDQuGy&#13;&#10;rluvB7odug96DINi4bKedyrRovWFgv5KR7gMAEBxOmx67jkzVZHTIUO06dw1eebBIEEIlxEn/zsJ&#13;&#10;JI7eREeb3oiqhmJ2f2h6E3r88ce7cdnBQ31QYNypUye/VJuCI12vTp4kChA0Nt+Mx5122smNzbcu&#13;&#10;IFxOnmoLl/X3uGjqqE3brLjiitatWzd3WaFW9IMVhYIKjbROJ69TgKbL+lsOFDzpK+7q79y5s6sz&#13;&#10;rMvZs4TVV0q4rFrC6lOL+6aDvr4fxma37Lrqb731VmZduO8KxnWysbqGy6IgMuxXH1rpMdRllc4J&#13;&#10;Sg2XJexLIagUCpfffvtt16+ZpuXQrHBtp2A9Hz0eWv+Rpo1kyb4d+h2rL9qvy405XNbvUs9TXV92&#13;&#10;036y60yL1hUKl0V/Dxpzyimn+J5cek5pjELhPffc0z0H9VzR/xz1h5C41HBZHwyFWcZ63ing1YcN&#13;&#10;dam5nE3lYzQmvCaGcLlQy3cyyWLhsmi2f9g+34fClY5wGQCA0qUOFa1HDx3v5LbNNtMJrf1AJAbh&#13;&#10;MuKk/vxRDfSVeoWwdWnFgtu60kxH7Tvfm1S9kde6MLuxd+/ebjm7XqVul04AuPnmm/ue/AiXk6fS&#13;&#10;w2WFGI899pj98ccfvieenu/PPPOMC8b69u1r9957b60ZwIFCr1tuucXNBlZ4lq+GuPb14IMPutmu&#13;&#10;Ki2jmrD6UClKty/7a/yifoVXgWbPXnfddTZgwICcfeSjIFOh77HHHuuCOgXOKu+Qj2ogn3nmme7E&#13;&#10;nbq98vzzz7u/adH90O1ReZAova6ov9ABkD5Yu+yyy9xriwL0sL9AM5y1fTbVv87uV61mlZq44oor&#13;&#10;3O3Rbc63rSiYU/3ecvyWOjrX/qKz1qMUhGt9CDujsm/H6NGj7fLLL7f//ve/mdfefNvqeRXdVh/0&#13;&#10;RZdVpiN736JZtI8//rhfyk+13fJtG0fXqZrJ+hBAzx2Vf1HwnI/2r+spRmPibsfLL7/srkvB/sMP&#13;&#10;P+ye3/owR9uFEiW6rA+Lsqn/ySef9EtpCooHDRrknnf6kEO3X4+XaqAXov972le+Dw+iordDt03L&#13;&#10;2e3FF1+0ESNGuDHZ9LeuMcVo1rLGfPvtt74nOQiXAQAonyrNnXde7XA5tOWXt9Txth+Iike4jDip&#13;&#10;P3tUA72JVRH20BTWbr311rX6ok21Sfv06eNmsDUEBUS6Ddkn+FJQFW5boDey6suehag32+rP/kp0&#13;&#10;NsLl5Kn0cBnVR0GlwuVobVwAjQPhMgAAc+btt826dMkNmdVOPNGsjDk1aIQIlxEn9aeOaqRQdl6/&#13;&#10;kdJXg3U7NDNRs+gUAqsERr7bts0227h+zbrT7EC9uGlZM5fjEC4nD+EyKoVmej7wwAPWpk0bW3vt&#13;&#10;tX0vgMaEcBkAgPqhypaHHZYbMKvpNC1FvrCFRoxwGXFSf+LAvHPooYe6kDi0DTfcMO9XhDXzOpzo&#13;&#10;L7Ttt9++1gmJCiFcTh7CZVQKnTxQM5Z10j0AjRPhMgAA9e+SS3RS49yQeeGFzfQFZl9lDBWAcBlx&#13;&#10;CJcxz6nep2qcRk9MVsi0adPc18p1cqFSES4nD+EyKoU+GNNrWxJPggYkBeEyAAAN54svzJZbLjdk&#13;&#10;1nmg+/TRe3w/EI0W4TLiEC5XKQW03bp1qzUTuFCrdITLyUO4DACoL4TLAAA0PM0P22svs5Ytc4Pm&#13;&#10;Tp3MXnnFD0SjQ7iMOITLVUq1P/MFyflapSNcTh7CZQBAfSFcBgBg7tEX+l5/3Wz++XND5hYtzAYO&#13;&#10;9APRaBAuIw7hcpVSaNyxY0e/lGyEy8lDuAwAqC+EywAAzBvffquT9+eGzGq9e5t9/LEfiHmKcBlx&#13;&#10;Un+yqDY6CZ7CZZXGqAaEy8lDuAwAqC+EywAAzHuXXpquw5wdMs83n9lXX6VnPGPeIFxGHMLlKjRr&#13;&#10;1iwXLpdyAr0kIFxOHsJlAEB9IVwGAKDxePlls5VWyg2ZFTyfemq6djPmLsJlxCFcrlIdOnSwDTfc&#13;&#10;0C8lG+Fy8lR6uPzEE0+kDpCa5G2rrrqqffrpp35k5Zo5c6YNGzbMLxWnD7xuu+22nMfi0EMPtb//&#13;&#10;/tuPqizjx4/3l9J22WUXW3jhhf1S3fXp08eaNWvml3I999xz7rHLvv4k0vNmnXXWyTxfVl55ZZs+&#13;&#10;fbpfG2+++eazK6+80i/VL92ej+fy9zh//vlnfylNt6F169Z+qbD99tvPlllmGb/U8PR7022L8913&#13;&#10;3xUcp338+9//duvVNttsM5s2B6eaJ1wGAKDxSb2dsI03zj+bedllzX7/3Q9EgyNcRpz8R+1IvA8+&#13;&#10;+MDNXr7kkkt8T3IRLidPUsLl9dZbz7baaivXttxyS+vRo4frVzvuuOP86MozY8YMF6Sefvrpvqcw&#13;&#10;jV166aXdfd5+++3tsccesyeffNL22Wcf17fYYou5oLqSvPfee+62RxEu1z89b+aff357//337Y03&#13;&#10;3nD3W39TpUpSuHzSSSe5xyJKt6Gxhcv6Ww5/78XoQ6U2bdoUHLfaaqu5dYMGDbL77rvPWrZs6f4u&#13;&#10;6vphFOEyAACN14QJZvfcUxMsR5tmOF9xhR+IBkO4jDipP0dUI53MT+FyKa3SES4nT4OFy3enWvgE&#13;&#10;/J9Ua6B8N4TLr+s0yXksvvjibv3sCi0sptmjuv2lhMsLLbSQG/v999/7nhpff/21W9euXTvfUxme&#13;&#10;eeYZd7ujCJfrn+7nhRde6JfM/vWvf+U87sU0ZLg8t+2+++7zLFz+8ccf7YILLvBLhWlcq1at3O0q&#13;&#10;9nsaMmSINW3atOC48Pr55Zdf+h6zKVOmuG2OOOII31MewmUAACrDK6+YdepUEy5H2777Mpu5oRAu&#13;&#10;I07qTxDVKF+IXKhVOsLl5GmQcPniVNMrovIZZQxr+uWVU62exYXL999/v1ufHS5/9dVXbobiscce&#13;&#10;a8OHD/e9NRTK/J46otK6vfbayz788EO/Jk377du3r/33v/+1yQWKlT311FN28MEH2xlnnGHjxo3z&#13;&#10;vTV0HQpydGLQAQMG2GGHHWYfffSRX2vuq+mvvvqqu/37po7wNL6QMMO3WDC1zTbbWPPmzd1j8c8/&#13;&#10;/7j96XGI0jr1h3AoLE+dOtWefvppO/roo23UqFGZfs2evPvuu+3UU0+tFcJqFvVll11me+yxh914&#13;&#10;442+t4aed2+++aa7rNt+4IEHusdS1xMoJL/44ovd/dJ1hccmGi6PGDHCrcvn7bffLrhOyg2XVT4g&#13;&#10;7O+nn35yz5+TTz7Z3YZsenw1E1TXcc4559S6X1Gq16/7refSAw884Htz/fLLL/af//zHBX66X9l0&#13;&#10;u8LvUo+3nrM33HCDWy6F7qdKYQQLLrigtWjRwi/Fyxcu6/G6+uqrbf/993e3Pft3MXToUNeXr0X/&#13;&#10;3rQc/RvTsh5fPe76VkK/fv0yJTzUf8UVV7jH82UVGYzQdrrObOoP5XP0nOzVq5e77+r/4YcfXL8e&#13;&#10;nxAu33LLLe7xveaaa9xyVF3DZb1WrLTSSu569K2DYgYPHpz5fen/sS7ns9NOO7l1+rs/4YQT8o7b&#13;&#10;eOONbdFFF/VLNTql3mmW8/uPIlwGAKCyjB6tb27peKd2a9pUWYeO2fxA1AvCZcTJPWoHEoZwOXny&#13;&#10;hssvzWFbIdX0ipivPZxq+bYptf2WahFx4bLCLa0P4bICrzXXXNP1qV66QhRdXmuttdy6QH0Ky/RT&#13;&#10;TV8rFwWeWtbMPtWoXWqppdzyPfp+mTc6dYSmEFf9a6+9tq244orusgK2KPWdeeaZ7ucKK6zgQh5d&#13;&#10;7t27t1uv2YkKqtSn619WBdEKOOSQQ9w4Bb+lUAin8QcddJDvSdNX4dUfAmGFx1o+7bTT3E811WRV&#13;&#10;eKzLxxxzTKZfIbrccccdbln3p2vXrrbAAgu4xys6O/Lcc891j9Emm2zifmpGddhPeI05++yzXSkP&#13;&#10;9em+77DDDq4/Gi6HWrJXXXWVW45Sf7EZ3+WGy+Gx0T71U7dZ902XL7roIjdGFIyqT7ddpSXatm3r&#13;&#10;lgcOHOhHpOnxUr/u27rrruseIz0Wf/zxhx+Rtt1227lxqiGu51PYdzSwVt/OO+/sQt4ll1zSll9+&#13;&#10;edeXPQO3EAXgGq9wtFu3bu5x+eKLL/zaeNnhsp4/2p9uix6D5ZZbzi3r+Rz+FvWtH92+aAvfNIiW&#13;&#10;5NBytCyGlvv37+8eL/0OFIKq75NPPslcR9iPQuBAy/p7z6Z+ldIR/a2qLIT69HsJs7m1rN+17ucS&#13;&#10;Syzh/l7Vp2X9LQXlhMtjx461888/3+1HTY+7PmiJo78PBcyiDxq0bT6qsx5Cc334k2+cHqcuXbr4&#13;&#10;pRrXXXddwf3GIVwGAKAy6ZDmppssddymY5/aLXXo6dZVWIW9RolwGXHqdhQOVBDC5eTJGy7r1ayx&#13;&#10;tsdTLaJYuKxZwQp/tD4EWltssYVb/u23mpRaYbD69t57b9+TuqrUssIrPd+1nz///NP1a0anwsJo&#13;&#10;PVKFehqvcaLAeZFFFsksy7333uvGqMxDoGU1hUyi26iwVX0Kb6XUshgKiBRMlqrccFlNwbVmkGqm&#13;&#10;dQiX1caMGeP6/vrrLzfbWn2asRwN9Ndff333eAYKlzVOszRDqK+wVMHeKqus4pallLIYClrbt2/v&#13;&#10;l9Ief/xxt132idmi6houq/xICHZ120NwGigEVhAZ7r/oNkfHvPjii2758ssv9z3p37UCTQWywZFH&#13;&#10;HunGRWfX6/aoTzNsAy2r6W85hJ2aXa2+EPoXo23CzFldv36n5YiGy3qO6Hetv6dwW/RTQa32X+wk&#13;&#10;m507d3a/k+hMf22THS6rhd+Brk/Lus53333X9en6QhAffg+6HBcuS6GyGGo3pd5Vhfs0cuRI16eT&#13;&#10;4QWlhMsKXvV81e3V9vr9TFABxDooFi5H5QuXdT/U17NnT99T46WXXippv/kQLgMAUNl0qKPDNX3+&#13;&#10;rMOBaNMXm2K+ZIUYhMuIU7ejcFQFfbU9GipVKsLl5ElKuKxQUrN7Q1NfaBoTaDlfLVGVr9C6QJcV&#13;&#10;IkZ99tlnrv/555/3PWkKqlXaQOGrZhtrjMLDbArNNDsx0LhonVvRPtQfwutSw2WdlEsBX6lCsFRq&#13;&#10;uHzUUUe55SCEy9mlF/Q1e/VnU3kB9YfnWgiXVe4hSo9P9H6UEi4roNUYBdvBhhtu6GaYFlPXcDm7&#13;&#10;LIXKgkRvo8JZ7TcaGOrxCqGkhJOoZQuhXpjlrbq6m266qbscpZnS0e11OXt/4XesGfrF6HVd4/R3&#13;&#10;E2Zih1If0YC8mGi4rFIfekyyA2qFwdr3a6+95ntq23HHHd16/Q1FqS87XI7+TYv6sj9cCa8Neg6L&#13;&#10;Ls9puJxNfZolHpQSLitA13aXXnqp76m7OQmX9btVn06Cmk0lQUrZbz6EywAAJIcOZ/V2QaGyDg2i&#13;&#10;rWNHs0ce8QNRMsJlxKnbUTgqit5w64263nhl09ez1fLR18ipuYzGKG+4rPKmc9JWSjW9ImY3ZT8q&#13;&#10;YZpvm1JbekJvRgiQFMJpVnFoCjlVEkOzaYNvvvnGjdWsYs0QjTb1aV2YRavL+op81GOPPeb6oyFh&#13;&#10;tltvvdWNyd6/mvrVAl1WgJlN/eWGy5ql2ZAzl2+77Ta3HIRwOdSkDdSnVuj+h2A/hMvZevToUavW&#13;&#10;aynhcrgvKqMh4TbfddddbrmQuobL2bJvo2ona1lNH3qoZEl2SBvWF3qc9Dqr8hhhH9ljQjmWaHCq&#13;&#10;cdnUryC7GM2g1eOg576C4bAv/Y432mijkj60iIbLUfqQRXWRVX5BY7TvV3T2mCz6cEbrHn30Ud9T&#13;&#10;Q/3Z4XK434H6oh/cyAsvvFBrrC7PSbis15hsetz0TYaglHBZ37LQ/tQU6L/zzjt+TfnqI1zO9+GF&#13;&#10;fkel7DcfwmUAAJJHh7I6nYXebugQIdp06N6/vx+IWITLiFO3o3BUFIXLConzhcvdu3cvGCATLqOx&#13;&#10;yhsuzylN2tUropoqPpzgL3dOtXoWwuVCNZej9HV8jdXfo2qx5msh1NW47L/ZMEO2mFCnOd++Qws0&#13;&#10;TgFYNvWXGy4rwNO4YqGOAjoFrgoQyw2XNRM1KoTLKr0QpT4F9fnut1qY6Vyf4bKoREQYp/uYb9/Z&#13;&#10;dHuKjdNt1XqV/JBSw2XRjGydLDLUjFaLBptaVgiZ/fiEprrNmhGvcarHnG+MWigNoXHhhHNR6i8W&#13;&#10;Lv/rX/9yY6JCKKua4vqpkiZxssNlzYbVtmq63/pmwLPPPuuWs8PlBx980PUXKt+hddnhcvgQKFDf&#13;&#10;Bhts4JfS6jtczvf46gOdcsPlQPdp6623dvvWc14nhwzld0o1J+Gy6NsZen5lUw35UvabD+EyAADJ&#13;&#10;pnNI77STjo9y2267pdejMMJlxEn9KSHpCJcJl5OmQcJleTXVpqcvOjWlZetVOeGyQkKNvfPOO31P&#13;&#10;Dc3iiwZWGpf9N6vyNuoPgV6goFY1lVVjOXydXOFrNoVc0RmsGldf4XIIzhXaFhJqQyvACuGyykdE&#13;&#10;hUBzTsJltWy6Pu1LP6W+w+UwG/Sr1NGsfm677bZ+TWHhNmTfh0C3RevD7PdSw2X9jrNnKutkjhoT&#13;&#10;HlddjtagDvT46Hmon+H6sj8AkHzP17qEy2EGdDadfFD9asXqVgfRcDmExdmvK+E5Gg2XQ0mOcLLG&#13;&#10;fLS+vsJlfashm/rnRbgcpQ8iNAta16M65KWa03BZJ9zUTPhsms1cyn7zIVwGAKB6aMZyvtnMbdqY&#13;&#10;ffRResYzaiNcRpy6HYWjohAuEy4nTYOFy3NJOeGyaKy+op8t1EENdDn7b1Y1ZNV/zDHH+J60MCNz&#13;&#10;6NCh7kRkupwdloWQWLNBAy2XGi4rnIyjGsMam++EaaGWbzjxncJLhVnt2rVzy0GYsVjXcPn66693&#13;&#10;/Qp5o/S6of477rjDLZcaLofSFFH5wmVR0Hf44Ye78W+88YbvLezzzz93Y3fS1IssqpeswFTBWwjE&#13;&#10;Sw2XdTk73A4lLi655BK3HGp866RwUeecc47rDyfw0/Ur1Mz+sEInYcu+zrqEy+Eke/rgJCr8vtSy&#13;&#10;f/f5RMPlE044wW2XLfxuwv8Q/T0pYM9+DmbTNvURLod60lHhpHzRcFkno9T9idKYhgyXg0ceecTt&#13;&#10;o1RzGi4PGjTI9Udrn+ux1f3Sh1F1QbgMAED1UcmMlVfWMVPtps/rBwyw1HskPxCEy4iVe9SOxCFc&#13;&#10;JlxOmmoLl7/44gs3XiddU71gzdQNJRVuvvlmP0oHQ7nhsqhOr9add9557uR7CpS1vNxyy/kROunF&#13;&#10;Qa5PZQu0fz3GYYaorj/Qcly4rBmqCuBU7/Wqq65yfYUoiNY4ba8ZiQq9tX9dVp++Ah8N5cIJ1Pr3&#13;&#10;7+9uo+reKlRTsFTXcFm3d9FFF3XrHn/8cfv999/t6aefdsuqLxuUGi6HUFbh3y233OL6CoXLmnGq&#13;&#10;scXqKGfr0qWL20bXef7557vr2HXXXV2fWjTULDVcDr9/Bbe6/5r5q5A4OlNZs9x1nRo3bNgwN+6m&#13;&#10;m25yy7pNwejRo912ajrJn55zBx54oBunwDDQcl3CZdF2Gqfr199E79693bI+iNBzRpfD86GQaLis&#13;&#10;OsvaRuGkbr9us2pth3B38ODB7nkYlvV3p/ro2j7aAo2pj3D5oYcecsv6X63nu4JcLetDmWi4rPIU&#13;&#10;6j/ppJPsySefdH1anhvhcrnmNFwW1dfWOr02KRRW2K/l7BMylopwGQCA6qXza2sujT6n16FHtGmO&#13;&#10;S9bpWqoS4TLi5D9qR6IQLhMuJ021hcuierYKhLSdmsLIhx9+2K9NU3+hv9lrrrnGhX1h+8MOO8yv&#13;&#10;qaEwVoFbGKPARuFglPrjwmVRsBf2E4KyQlTCQbVrw1fsQ1OArPA5SgFxKJWhpoBcQahCtLqGy6Ky&#13;&#10;IXvvvXdmv2oK3aLXX2q4LHr91NgQGhcKlxVsa9z+++/ve+JpVrLCsOzHS+VC9HofVWq4rH2edtpp&#13;&#10;tfanE8FmH0Sq9vXmm29ea1y/fv382hrffvutrbLKKpkxeu4pCI5Sf13DZZWL0UzrsH81Pcf1eCoE&#13;&#10;X3rppTMzzguJhsuiy9H99e3b1yZPnuwuq4ZzeF4Va4Eu10e4rN/LgAEDXJ+aQtW33nrLbRcNl8eO&#13;&#10;HZuplR1qNOtyUsNl/f51MkStV9P9KXRy4lIQLgMAAH3p7tZbdQyV2/Ql0qxD2apCuIw4qT8TJB3h&#13;&#10;MuFy0lR6uAwEoSQJ5r7scLlaze1wuTEiXAYAAFE6LNBch+yQWW3PPc1+/90PrBKEy4iT+tNA0hEu&#13;&#10;Ey4nDeEykkIzbKMlJTD3EC6nES4TLgMAgPx0qpEzz8wNmNVUMmPoUD8w4QiXESf1J4GkI1wmXE4a&#13;&#10;wmVUunAiQzWdpA9zH+FyGuEy4TIAAIiXOlywFVbIDZnVVDJj6lQ/MIEIlxEn9WeApAvhsmbHrbnm&#13;&#10;mrWa+tWy+6PrKh3hcvIQLqPSvfrqq3bZZZe5E8dh3hg4cKC9//77fql6qQb8oEGD/FJ1IlwGAACl&#13;&#10;mD3b7LffzNZfPzdgnm8+s/XW8wMThnAZcQiXq0AIl+vaKh3hcvIQLgMA6gvhMgAAKNfYsWb/+U9u&#13;&#10;yKy2zjpmTz7pByYA4TLipJ72SDqdPX/atGl1bpWOcDl5CJcBAPWFcBkAANSVZjM//XRuwKzWooXZ&#13;&#10;3nv7gRWMcBlxUk93INkIl5OHcBkAUF8IlwEAQH34+GOzPffMDZnVtt02vb4SES4jTuopDiQb4XLy&#13;&#10;EC4DAOoL4TIAAKhvl1ySnrmcHTIvuqjOv5Ke8VwpCJcRh3AZiUe4nDyEywCA+kK4DAAAGsqzz5p1&#13;&#10;7pwbMrdsaXb00WZTpviBjRjhMuIQLiPxCJeTp9LD5Z9//tnuvffenDZ06FD75ZdfbNasWX5kZZsx&#13;&#10;Y4a/FG/q1Kn22GOP2Y477mhbb721DRw40P7880+/tvK9/vrr9uCDD/qlutN+ij33FZDpufT333/7&#13;&#10;Hvzwww+26667uufWl19+6XvjjR8/3rbYYgu/VL/eeeedRvEapufKbzrleYzrrrvOPX5zi56/9913&#13;&#10;n18qTK+Vt9xyi1/KNWHCBHvqqafstttus5EjR9o///zj19RGuAwAABraxIlm3bubNW+eGzQrfP7q&#13;&#10;Kz+wESJcRhzCZSQe4XLyVHq4/MQTT6QOIpoUbPPNN599+OGHfnTlUYBz9NFH2+mnn+57ijv77LMz&#13;&#10;971Zs2Y2//zzZ5aPOuooP6pyKCjv0qWLX0rbZZddbOGFF/ZLddenTx/3GBXy3HPPucdNwSjMLr/8&#13;&#10;cvd4bLTRRrbuuuu6yxdccIFfW9wff/zhxjeEgw8+uOjvsSF8/PHHtvjii/ulNN2/559/3i8VdvLJ&#13;&#10;J9fL87cUCoyXXnppa9eune8pbI899ij4O1JwrnXR1qtXL7+2NsJlAAAwt0yfbnbttWaLLFI7YFZb&#13;&#10;aimzq6/2AxsRwmXEyX9EDiQI4XLyNFi4rI+To8WvSpjRVxchXNYs1GwffPCBC50WWGCBgrPsGrvp&#13;&#10;qSMm3b9SwuXLLrvMjdVs5ez7u+2227p1Cn4qyTPPPONudxTh8rzRokUL22mnnfyS2aqrrprzuymk&#13;&#10;IcPlr776yt544w2/NHccdthhOfdHy/UVLo8ZM8ZfqrtJkybZcsst525XsXB55syZtv3227tx+X5H&#13;&#10;E1Ov5eo/5JBDfI/Zyy+/7PpuuOEG31ODcBkAAMwLmq28xhq1A+bQUoduNmqUHziPES4jTuopCyQb&#13;&#10;4XLyNFi43KqV2WabpS+nnjfuv3oDfHRcLFyWk046ya2fXUlneYgoNVyePHmyG6dZpYUsuuiibkwl&#13;&#10;IVxuPPRY6LEPVOai1OdTQ4bL80JDh8vdunWzlVZayZ5VYcE6OP/8892HAa1Sr8P6uy8ULr/44ouZ&#13;&#10;14VCM5f1zQn9nei1KGqFFVawtm3b+qUahMsAAGBe0qH7iSem335mt1VWMZvXX2olXEac1FMVKEwz&#13;&#10;fSod4XLyNEi4vMQSNf/B11+/5rLaxx/7QfUjLlxWjVCt1+y8YPDgwa4v2p5++mm/Nk19d999ty27&#13;&#10;7LKZMcERRxyR6VNbJXWUolmCUWeddVatMUsttZSrAR2l/rffftuWX375WmPDffnuu+9q9asVct55&#13;&#10;57n1mq1dyBdffJF5HDSzWeMPOuggtxyoPqv6b7zxRres8Vp+88033U+1jh07uhrQuvzZZ59l+vfd&#13;&#10;d1+3zdixY10pi9Cvpjq90d/Bueee68IvvZ5Ex6288squFIaEDwZC23DDDV1/NFx+7bXX3DrV3c2m&#13;&#10;/mJhe7nhcnhs9Dez4IILustquqza38Fff/2Vetqvn1mvtthii+X8/hXAhZmlof373//2a9P0vNJj&#13;&#10;Eh2z5ppruuuIOuOMM2qNUeiXXf9X/e+//37OdQ4ZMsSPKK5Tp05u/Oeff+620eUTdeRegnzhsmr4&#13;&#10;rrfeepnbEdo111zjR5htsMEGOetDW2211dyY7LIY2ufqq69uN910U63xKuuh2uP6XYQ+PU7Rmtoq&#13;&#10;o9O+fXu/VENje/bs6S7rbzlsr6bwVXT5gQcecKFwdL2eo1GlhMt6fNdZZx23fdOmTe3CCy8s60MO&#13;&#10;PR7hb1uvYYXCZf0tqbyF/uZ0Hbq+bHqcdZ+zDRgwwI3PDp0JlwEAQGPx2GM6FtJxWu2mWs133qnj&#13;&#10;UT9wLiJcRpzcI3IkmsIEvXk79NBDY79y36NHD1tD39GocITLyZM3XG7RYs5a9n/vaMs3vpz2+OP+&#13;&#10;RqbFhcsKfrU+zFx+77333PK//vUvFzQpCN1///1d37Bhw9wY0fIyyyzjQlKdwEpBp2hGodZpRq3C&#13;&#10;MYUoqmvcpk0bt14UWmrMPffc4wKhUaNGubBLfdGASMsKWPv16+fGfPPNN25fCoZ0exXG6vejcccd&#13;&#10;d1zRk4VtvPHGblyp5T/KDZd1/xQQ62Rkd911VyZc1u1X2H711Ve7QEw1Xlu3bu3ux9dff+2+Uq/6&#13;&#10;tBq74oorun2KwmX1qakm9u+//+6COS1vvvnmboweXz2G6tN9D6UCouGyrk+B4HbbbeeWgxEjRrjt&#13;&#10;FIoXUtdwWWGfatDqNus1UX16HILw+9eHA7r/eo5oWbcz0D61HwV/um+6ryFoj94XzQ5VsKd9aF8/&#13;&#10;/fSTG6OAONhhhx1cnx6/8HxTQKo+7TfQsm6nZsFrjH4/uk3FHoMoPda6zdqP2gEHHFDyNwLyhctL&#13;&#10;Lrmke17pPum+6TatvfbabpweO9H91kkEo+3SSy91Y66//no3Jl+4rOWwH+03/N0ussgiduutt7rf&#13;&#10;3aOPPur6wociUkq4rG21jfr0uwvPDy3r8Tn++OPddf7444/WsmVLd1v02AXl1FweN26c21/Yt44j&#13;&#10;tO8406ZN85eKh8vRDykKhcu6/fqAI1sojRE+DAoIlwEAQGOjOR7rrqvjtdotdXhlmouSeks41xAu&#13;&#10;I07uETkSSW/Wu3bt6t7kRZveMGbTm9/omEpHuJw8ecPl7P+6jakVCJc1c1MzjUNTLVDN8NS6nXfe&#13;&#10;2Y/WLprk/VsMszIDXVZAGjVy5EjXn12i4oUXXnBfLdfMYAXWGqMwOErhkvoVyAVazg5Fw0zcMJuy&#13;&#10;1LIYml0YDS/jlBsud9fpmCNCuBwtkyBXXHGF658yZYrvSQv3SzOdJYTL2R8K6PcQDd5KKYux2Wab&#13;&#10;uTHRmdEKHFVru5i6hsvZv4tzzjmn1m1UgKsQM+qjjz6qNSt5v/32c9uE33MQ9hWCdAWK0Vq3csst&#13;&#10;t7gTN8ro0aPd+FNOOcUtB+H5pvINgZYVREe98sorrj+O9qdZyhqrtoS+nVCG7HBZoax+19llH/Sh&#13;&#10;rcbp955P+KBCj1+QL1zWGH1wFOjxV58+CIlSSK+Z+EEp4bIUKouxzTbb+KW08GFWNMQtJ1yOuv/+&#13;&#10;+93feb7rKaZYuByVL1wOrxP6XWXTtwW0LvtbG4TLAACgsdK8iFNP1XFbbltsMTNVOCtxrk6dES4j&#13;&#10;TurpiGqgwCqExb17987MSlYLX0lXyLHWWmtl+vUV6eyvMVciwuXkyRsuK4iYk6ZZnPn+YysAyje+&#13;&#10;nFYgXC7UFOSE2byhLvGd+g5UFvVpXaDL2V8FD0GcgtVCVOZCY6JBZ9C8efNaM1w1LrscRwhzyg2X&#13;&#10;FZBF9x2n3HA5LAchXNbs1yj1qWUL+9EsTAnhcvjdBJqBHb0fpYTL4TH65JNP3LL2qbAxevK5fOoa&#13;&#10;LmfP1tXvMHob9957b7e8+OKL25NPPul7a9N6BcfZwnWE0F0zl7WsWfT5Sn+E0D7f80392c+37Nfv&#13;&#10;8DyIo3BS41RmJsxYDSHsf//7XzvmmGPc5UJKrbl85plnunGahZ1NM3a1TuVRos+bQuFy9PekWcTq&#13;&#10;y/5700kJ1YI5DZdVcieb+usjXNZseX1gov2p3nWp6iNc7tChg++pEV7rCJcBAECl0ZfKvv9ex2m5&#13;&#10;TYfPffv6gQ2AcBlxUk9DVIMQGEfpjaP6NKNZM5vDGLUHH3zQj6p8hMvJkzdcnlO77lrz31n1U8Nl&#13;&#10;BUAjRvhB9SOuLEbUp59+6sYWa+Hr5Lqc/Xd+2WWXuf5irrrqqlr7y9cCXdas52zqLzdc3m233Wpt&#13;&#10;l4/uWwjlQmhUaris2eBRIVxWSYMo9RVrYRZuCJez6cO6csNl0cxxNQklMYo9FqLHLF/AG4TnVigt&#13;&#10;ER6bbNm3UbN8VS5J+1a/mmb63nfffX5E/OMUQlA9/qHMRmgKP8PzPZSIKNYCXc6u/yvRMfnof5jG&#13;&#10;RJ+rCnTVd8kll7hgN+6DjXzh8rvvvus+FFF/aAqO9TM7XNbzTcHqQgstlBPu5wuXs29PCJez/3/p&#13;&#10;sazPcDnfCf3UX9dwWX9fBx54oNuHmr75UG5wOyfhsuhDsXxlMXQyQI2nLAYAAA1P/2+/+uqr2FZq&#13;&#10;yTJ961Mf6s8pHavqfYLON6Nv1j3++ON5Jz3kM3z4cBs4cKC7HRdddJErEViIjony3d9CLUwOyaYS&#13;&#10;azoPh67zggsucJNTPv/cbP/9dcyW23r1Mhs61G9cTwiXESf11EPS6Wu2Cpz0piqbvqardTvuuKP7&#13;&#10;ua6K+iQM4XLyNEi4LLvvrrPppS8r0CyjZEM5ygmXdcCisYVmk0ZpXHa4rK/wqz86azLQQZT6VbKg&#13;&#10;0JhsGldf4bKCS43TbNtCQjiuOsQhXFaYGxXKLMxJuKxZtnHqO1xWGRSN0+3V9eukbXEOP/xwt02h&#13;&#10;mejHHnusWx9KfJQaLkcpaNbBu+6Txqh0iuiy6nCXQ7dD4aKCVG2v35VKL+lyqc+3uoTL+haOxmSH&#13;&#10;9aqXrH41zaotJjtcDmGvvh0QPRmignz1R8NlvUnS71MhZ74PDOo7XNYJGrNp27kZLofyH2q6L3p+&#13;&#10;19Wchst6Hcx3Qj+VedH47L8fwmUAAOpfODdJXMv+RlE+Ov+ExpZTUi+bjj1DObd87eabby54fKrj&#13;&#10;ougJlqNNx3T5jvc0iS/f+EJN78midDwZvomX3TQhJHxYfvHFhb+Eqy+olZjdF0W4jDippxuSTm+Y&#13;&#10;9EZLn7Jl06dtWqemF+wkIlxOngYLl+eScsJl0djtt9/eL9VQ8KqZrIHGZYfLCgbV/8gjj/ieNJ3g&#13;&#10;S/0KrRW26nJ2GQnZaqutapUP0Lj6Cpd1wKRx+UKgQDWkNUZCuKwTFkbpb1z9dQ2Xe/XqlbmOKNXY&#13;&#10;VX3pUDagvsPlUPJEt1s/Swnj9HvU2ELBqB5LHeAqIJZSw+U999wz5/EKof15553nlsOM3Ww6qaTq&#13;&#10;In///fduG9ULf+utt/zatFDr9o033rBvv/3WXc73P2fLLbd0AXmgcXUJl/fYYw83RieXiwqPuVo0&#13;&#10;IM4nO1zWTBEt6/kdFR7LaLgcTsZXaDZLfYfLCrGzadu5GS7rPqsE16uvvup76m5Ow2WdzFSPb/Q+&#13;&#10;yPLLL1/rxJIB4TIAAPVP543Q/+m4Fhcu61gojJ2TcDl8yKymc0GodJrel+ly6Nc37LLpeDqU+VLT&#13;&#10;t/30jT2dQF3HFurTe5bsgLnccFnHlIHet7Rq1SqzTsfqek+i4/Vw0nUdO4ZznsiQITqm1HFc7da6&#13;&#10;tZm++Jl1WFQWwmXEyT0iR+Lo69YKnL788kvfU0PhlNaFmqJJRLicPNUWLocSAwqBwqfpoYzCiiuu&#13;&#10;6JZFy9nhsihwbJ06qghBm4LHTTbZpFYIqcBFAVX0oCHMrNXXsAItx4XLIcTddtttXZhXjEJIjdWM&#13;&#10;Un3lS/tQePfdd99lDuIUWgY6mNKBlE5CKJo1qtBL4+oaLqv0hvoV2oUwSrdDNVvVH2YBlxou6/eq&#13;&#10;caq3G7bNFy6LahyrbILGZx+QFqLfm8brAHPixInuOhSEKuBVf/T1XPvMd5uzw2XNnNay9heEIDuc&#13;&#10;0DDUSt5nn30yzxv9flU+Qwf6YTaofm8qSRAeSz1njz76aLetPtSQpZde2j3f9DwOBg0a5MZce+21&#13;&#10;vif9vKpLuBw+uNDtCs9BPUaa5REt/VHszUx2uKxAX8uq3xzob6ply5au/5577nH39V//+pdbHpI6&#13;&#10;wtd1Zzepz3BZZVs0TqG96HeuD0W0/2i4rBN2apy+zRRmumi5vsti1Ic5DZfD37Q+fAtftdUbSPXd&#13;&#10;dNNNbjmKcBkAgPoXzsOh/9d1oeOqcHwYWl3DZR2zhX2cf/75vrfGqaeemlmv9xJRYSKKmo7PsnXu&#13;&#10;3NmtC+XuShXes6hln/hYAXZYly/H0TfPw/psepuk07ho7oFWR1u3bnWr+Ei4jDi5z0QkTinhcn3M&#13;&#10;NGqsCJeTp9rCZYUjW2+9tdtGIazCPF1eZZVVas2iVF++cFn1u0KAGUJEtei3GRTSKuhUv36GGcMK&#13;&#10;EqPUFxcuSzjIUosTgs58Lfu16aOPPsqs08GlfqpWmsLzuobLEk6Ep6ZgK1yOBpulhssSttdjKYXC&#13;&#10;ZQXqGqewtVQKPcPvKrspBIwqNVzWLN6wDz1H9Hjqsg60oxTMRceFy9GTJIaZ5Gp6LBUi67JmdwR6&#13;&#10;voWvFkafbyrVFKW+uoTLEv2dhtug35Nq2oUTu6299tp+dK7scFmPZXjc9WYpPE8UTOqnZucodNfl&#13;&#10;Yk3qM1yW8AGL9qGfek5uuummtcJlzRoPt0FlQ0SXkxguS3iO63UiPNf6FjjTDeEyAAD1T/971YbW&#13;&#10;oQCwvg2nbyuGfYQP8+saLg8YMMBtn+/bXkG4rug3PvWBfOgv9C3DMKlBTe9VSqXJPtom3zFW2F/2&#13;&#10;sX1UGKMyiPnoUE5zNlIPXWpc7aYvjubJ2AsiXEac/EfkSJRSwmXVM00qwuXkqfRwua4Umiow0wzK&#13;&#10;6AzTUmk2sMLBYqG2ZgSrFrKCmTA7ta40k/KDDz7wS/FGjhxpDz/8sDtwyzcrIEqBo2aKZn/tfU7p&#13;&#10;9UInOFQZhzmlfeg+FRNKfShkLpfuu54Pur2aJVsfVMZB9d7yBY5Reg5dd911RQ+g33//fTfmlVde&#13;&#10;8T259FU+PZ91UDynz7dCFKpq9n32Yxz3u8kOlwM9r/WYl/Pcnht0chd9wKJyLsXoeRlmmZdqbofL&#13;&#10;9UmvZXfddVfmWwT5EC4DAFD/QvhZrjAhRE0fnN9///3Wu3dvt1zXcFnHyjoPSClhbbQ0ho4PQn92&#13;&#10;ubWojTbayI054YQTfE9xyic0Xt+oy574Eg2rf/nlF9+bK5wcXd+ai6N8f511asLlaNt77/jZzITL&#13;&#10;iJN6KiHpCJcJl5OmWsNlJI9O0FdsBgXmnULhcjWq5HC5FITLAADUr3C+jbocS4Vweffdd8+UFJvT&#13;&#10;cLkU4fa+++67vqfmG6fZ3zDLFoJefbM0TjQ81rfZsr333nuZ9cWcdtppbkw534AcO9asf//a4XJo&#13;&#10;nTppAokfmIVwGXFSTyEkXQiXH330Ufvwww9rtVNOOcWt09eVs9eFVukIl5OHcBmVTjWId91119SB&#13;&#10;XP4Th2DeI1yuQbgMAADKoVnCOo5SmSt9g0yXo22nnXZy54HIR+Grzp8Q1ZDhsm6Hzj+j/WfXTVZJ&#13;&#10;D/WrnFk4900+4fapxQmPTaHAWrOVw76KXadOgl3KuEJUQVBVyFKb12oLLJAup+FzfdO53UO4rHNV&#13;&#10;33dfuh+Iin/mo+KFcLmurdIRLicP4TIqXajXm13TGo0H4XINwmUAAFCO5Zdf3h1HFWv69p7K9pWi&#13;&#10;IcJlnQBZJ0cPt0fnE4meQ0ZUwi2sL1TGTsFuOF+JWjGhJJ5asfezYYzOE1LIIosskhlXl3A50CHQ&#13;&#10;euvVDpjVdHqQVq3Sl5dc8lN79dX/l1l3yy1+Y8BLPS2QdAqXu3XrVudW6QiXk4dwGQBQXwiXAQCo&#13;&#10;X9GwNZx0O3jooYcy6xZYYIGcWcr51He4HD1JeGj6VqEmF0TpnCCtWrVy6zupbkQeTz31VK39FLPF&#13;&#10;Flu4MTqZdbFAOATHK620ku+pTec/iV7nnITLgc4Tf+yxZpq8ndpl0VakdDWqVOppASQb4XLyKFw+&#13;&#10;9dRT7emnn6bRaDQabY7aiSeeSLgMAEA9UVkLfetp9dVXdycLz0cn7w7BaL9+/XxvYfUdLqv0hE72&#13;&#10;q2D7s88+c/sNt0fLUTrZeFjXtm3bWicJVplR9esbXmFMMWHMRRdd5Hvy08muw9g2bdrY6NGj/RrL&#13;&#10;lBkJobdafYTLQerXZzpdV2q3edu55/qBQETqqQEkG+Fy8kyfPt2++OILGo1Go9HqpenkQQAAYO7p&#13;&#10;3LmzhXA0TkPWXA5CKQ/NGs523HHHZW5rdtP9iM7GLkQzuOPGRJ177rmZ8dlNJw6MnjSxPsPlqI8/&#13;&#10;zg2X99jDrwQiSntWI3H04qOvePz111+uqbaQPmFMIsJlAAAAAAAaj9NPP90Fo2px5ka4/O6772Zu&#13;&#10;T76wVt+e1Sxi1YpWU0mPwYMHu3VhdrNmExey8soruzGbbbaZ74n3+++/20ILLZS5TpXTUDkvUcbR&#13;&#10;kI9J6u6m9l/TmjZVvej05W239YMAL/W0QDXRjM8BAwa4T9fynbxv4403zrxYNbTJkyfbt99+m7fp&#13;&#10;ayr56OshAwcOtAceeKDkMJxwGQAAAACAxkO5RAhz48yNcHnmzJmZ2zN06FDfW5q9997bbbfLLrv4&#13;&#10;nlxh30888YTvmTNnn32221/37t19T/3SuQ132CEdJm+66dv21Vc1J/R76y0/CPAIl6uIQttokNyh&#13;&#10;QwcXMnfp0sUVp4+uU1P425DuuOOOnOsMbd999/Wj0hQ2h3Vrr7125vIHH3zgRxRGuAwAAAAAQMN7&#13;&#10;4YUXbJNNNnEzbYtNCNt8881dOKoWZ07D5TXXXNNtf9111/meXMo/wu2ZMGGC69MMZn3Te+LEiQXv&#13;&#10;i8ZoRrO2e/DBB31vbcokwr5LKWGh65w0aZILvAtZdNFF3f769+/vexrG44+bO5m+Zm7rpH8ffeRX&#13;&#10;ABGEy1Xiu+++ywSyOguqgubsFzW9cL3xxhvuhVfjunbt2qA1CA855BB3Pa+99lpO04tv1FprreXG&#13;&#10;/vbbb255zJgxtu6667o+lfcohnAZAAAAAICG995772WCVIWy+eg9fOvWrd0YnRQvzpyGy5qgpu1X&#13;&#10;XXVV35NL344OtzvQ7Qx9H374oe+tTSfbC2MK3V+VwghjShHGFgqrx40blxmjbKShhXAZKIRwuUqE&#13;&#10;MhiXXHKJ7ymuT58+bvzVV1/te+pfx44d3XXEefjhh924n376yfek6cyz6j/ppJN8T36EywAAAAAA&#13;&#10;NDxNYmvZsqULPlWDON9ksMMOO8yt1+zmMEu4mFLD5a+//tq17MD10UcfzYSxqq2cbfz48Zn1PXr0&#13;&#10;8L1pKjuhfuUX2aZNm5bZTiVGC1l44YXdmPXXX9/3FLfnnnu68SuuuKLvqaFSp23btnXrdWK/uYFw&#13;&#10;GXEIl6uEQthSgtyoumxTDu37wAMP9EuF6cVdY/P9U9ILfVyNIcJlAAAAAADmjrfffjsTui699NLu&#13;&#10;xHcKnV999VVbffXVM+vuv/9+v0VxpYbLYb/nnHOO76mhoDas32+//dzJ8lR64owzzrAWLVpk1mWX&#13;&#10;B1WoGtats8469umnn7pvfd96663uZHvq1yzsYnQiPo1TadBSRGdDt2/f3pUDVVkOhbyLL76469c+&#13;&#10;/1Zh5LmAcBlxCJergD6FUzh71FFH+Z7ShDrMDUFBsfatTw31KeI+++xj+++/vz3zzDM5dYX0FRa9&#13;&#10;iOcTZlgXK99BuAwAAAAAwNzz1FNPWbNmzTIhabQpzNU3lEtVH+Gywu3tttsuMya7rbbaagXD2uef&#13;&#10;f97Nss63nfKIqVOn+pG5dL1hbCjzWYpPPvkkE0pnt5VWWqlgCY6GQLiMOITLVeDXX391L3gvvfSS&#13;&#10;7ylNz549Gyxc1hlStW+dTFA/oy37qyIKubfddlu/VNtBBx3ktin2VRqFywMHDnT3v5Q2N2oWAQAA&#13;&#10;AACQZCrhoHMq7bLLLu4EfjvvvLNb1gnryqFMQ+eNUismjFEJzUJGjRpl5557rm266aa20UYbuZrP&#13;&#10;pQSnCpAfeughF1Drvpx88sk2YsQIv7Ywhcul3PZ89Dg9/fTTLlzXdR599NH2448/un3OqV9++SVv&#13;&#10;HpKvnX766YTLKIpwuQroBU8B7JAhQ3xPaVR0Xts1hN12283t+9JLL/U9aRdffLHr33HHHX2PWYcO&#13;&#10;HdyLaT6HH364G6+C9oUoXL7xxhvto48+KqnNzU8AAQAAAAAA5iZNqsuXh+RrF154IeEyiiJcrgKN&#13;&#10;MVxWvSB9ipn9iZuWt9xyS3e9Y8eOdX0Kl7fffnt3OVsIl1X6oxDKYgAAAAAAAJSPshiIQ7hcBRpj&#13;&#10;uFzMscce6673p59+cstrrbWW9erVy13Otvvuu7uxU6ZM8T25CJcBAAAAAADKR7iMOITLVSCEy9dd&#13;&#10;d5299957JTcFug0VLuukfYVOwnf88ce76w0vXhtuuKFb1mznbArAFT4XQ7gMAAAAAABQPsJlxCFc&#13;&#10;rgIhXK5rawgKhFXuIl9gvPXWW7vrnTZtmltWgX0tZ4fRKm6vfp0UoBjCZQAAAAAAgPIRLiMO4XIV&#13;&#10;0JlV+/btW+fWEA455BAXDD/wwAO+J01njlX/wQcf7HvS1NezZ89aYXT//v1d/5dfful78iNcBgAA&#13;&#10;AAAAKB/hMuIQLmOe2WSTTVw43Lt3b1cKY8cdd3TLKnWRbdCgQW6dttHYbbbZxi2feuqpfkRhhMsA&#13;&#10;AAAAAADlI1xGHMJlFPXRRx/5Sw3jmmuusa222so22mgjVw7j1ltv9Wtyvf322y6IDmMffvhhv6Y4&#13;&#10;wmUAAAAAAIDyES4jDuFylfntt9/spJNOcjN+//nnH9+b33bbbedmB1c6wmUAAAAAAIDyES4jDuFy&#13;&#10;lZg8ebKtv/76LiyOtrPOOsuPqHHffffVGlPpCJcBAAAAAADKR7iMOITLVWKDDTbIhMWqV6zSEmH5&#13;&#10;448/dmNmzpxp3bt3z/R37drVxo4d69ZVMsJlAAAAAACA8hEuIw7hcpUIgXHUtGnTXN96661nkyZN&#13;&#10;yoxRu+WWW/yoyke4DAAAAAAAUD7CZcQhXK4C48aNc4Hx4MGDfU+Nvfbay63bZZdd3M9OnTrZ9OnT&#13;&#10;/dpkIFwGAAAAAAAoH+Ey4hAuV4Fff/3VBcfDhw/3PTUuvPBCt07tiiuu8L3JQrgMAAAAAABQPsJl&#13;&#10;xCFcrgIjRoxw4fGXX37pe2pcdtllbt0RRxzhe5KHcBkAAAAAAKB8hMuIQ7hcBUoJl1999VXfkzyE&#13;&#10;ywAAAAAAAOUjXEYcwuUqUEq4/Oabb/qe5CFcBgAAAAAAKB/hMuIQLlcBwmXCZQAAAAAAgHIRLiMO&#13;&#10;4XIVCOHyiy++aN9++22t1r9/f7fugQceyFkXWqUjXAYAAAAAACgf4TLiEC5XgRAu17VVOsJlAAAA&#13;&#10;AACA8hEuIw7hchVQuNy1a9c6t0pHuAwAAAAAAFA+wmXEIVxG4hEuAwAAAAAAlI9wGXEIl5F4hMsA&#13;&#10;AAAAAADlI1xGHMJlJB7hMgAAAAAAQPkIlxGHcBmJR7gMAAAAAABQPsJlxCFcRuIRLgMAAAAAAJSP&#13;&#10;cBlxCJeReITLAAAAAAAA5SNcRhzCZSQe4TIAAAAAAED5CJcRh3AZiUe4DAAAAAAAUD7CZcQhXK5y&#13;&#10;s2fPti+++MJef/11e/755+2tt96yb7/91v755x8/ovIRLgMAAAAAAJSPcBlxCJer2N13322dO3e2&#13;&#10;NdZYI6ep/6WXXvIjKxvhMgAAAAAAQPkIlxGHcLlK3XnnnZkg+dBDD7WzzjrLLr74Yjv77LNt//33&#13;&#10;z6x75513/BaVi3AZAAAAAACgfITLiEO4XKVCeDxx4kTfU9v48eMzYyod4TIAAAAAAED5CJcRh3C5&#13;&#10;Cs2YMcOFxqqtXMyLL77oxn3++ee+pzIRLgMAAAAAAJSPcBlxCJer0OTJk11orJP5FaNZzRqnEhqV&#13;&#10;jHAZAAAAAACgfITLiEO4XKUUGt9xxx1+Kb/nn3/ejZs6darvqUyEywAAAAAAAOUjXEYcwuUqdc45&#13;&#10;57jg+LPPPvM9tf39999ufdeuXX1P5SJcBgAAAAAgGf755x/X6mJOtm0I8/K+lLo94TLiEC5XgbFj&#13;&#10;x9rxxx+f0xQeq3Xr1s369+/vAmf93H777V1/hw4d7Oyzz/Z7qVyEywAAAAAAVLaBAwfayiuvbE2a&#13;&#10;NHGtXbt2dtZZZ/m1hY0cOdL69OljrVu3dts1a9bMNt9884KT7eL07t27rKbzXmXTN8k7duyYuS/L&#13;&#10;Lbec/ec//7FZs2b5EfmNGzfO+vbta0suuWRmW10++OCD3STBcqy55prWtGlTv1QY4TLiEC5XgREj&#13;&#10;RmSC5Lq0Ske4DAAAAABAZZo5c6YttNBCmTB1gQUWsJYtW2aWW7Ro4SbV5fPGG29kxqlpO40Py/vu&#13;&#10;u2/Zs3+j+yulTZ8+3W9pLjyOBsNqIfQOTRlOPipdGh2n+zL//PPX6nvvvff86OIuueQSN55wGfWB&#13;&#10;cLlK6OR8dW2VjnAZAAAAAIDKpG9bh/D0nXfeyYTBP/zwg7Vt29b1L7bYYq4v6tNPP81spwD3m2++&#13;&#10;8WvMZQTNmzd36/QN7nKcdtppsS1c71ZbbVUrvNZyWKdvj4fgecKECbbnnnu6fgXG2TT7WkGw1uvx&#13;&#10;+OWXX/was++//77WjO7Zs2f7NflptncYS7iM+kC4jMQjXAYAAAAAoPIo1AxBaDQcDiZNmpRZ//77&#13;&#10;7/veNJXNUP+CCy7oe2r79ttvM9tOmzbN986Z/9/efYA5VSVsHLe3tbD2uq6uCkhRQEQUsItYsSD2&#13;&#10;BoquvTdwbdg7dlcsa1cUUSyfBbEh6FppimWR3osUaZ7vvCfn3rm5k8xNZoYh5f97nveRnHuTGTCT&#13;&#10;Sd6cnKMiuWXLlu4211lnHT+aoq8RfL3bbrvNj6bbdttt3XEtUxrVunVrN77RRhv5kcqC29533339&#13;&#10;SLo5c+aYHXbYITxPoVxGbaBcRsmjXAYAAAAAoPjccMMNrgTVUhLZlq8IilKtOxwVjD/99NN+pLIt&#13;&#10;ttjCnXPOOef4kZp58sknw687efJkP5py7LHHunEt65FtdvH8+fPD60f/vsHYAw884EcqO/XUU905&#13;&#10;+reKu/rqq9OW0HjxxRfdfymXURsol8vUnnvumXOKHeUyAAAAAADFK7oMRFxQmJ5//vl+JLXMRDBe&#13;&#10;1SZ5WhJD5zRq1MiPVF90FnWPHj38aIXgmDbvq0pw3oABA/xIqjjWjOSRI0f6kcpuueUWd7169er5&#13;&#10;kQoqtHVMM6InTpxopkyZ4i5TLqM2UC6XqUwb92VLsaNcBgAAAACg9HzzzTdhGatCOfDZZ5+F41W5&#13;&#10;7rrr3Dna5K+mdt111ypvK/h+kibxBefdfffdfiQ3wcaAW265pR+psPrqq5svv/wynA1NuYzaRLlc&#13;&#10;prTWTqbowfitt94yBx98sGnatGmtrTu0LFEuAwAAAABQOtRd3HnnnWERqyUnohYtWhQei5bOcZ07&#13;&#10;dw7PW7hwoR/N32+//RbezuDBg/1oOpXOOq5NCKsS3E50JnaSr7/+OrzeCy+84Eezo1xGbaJcRlat&#13;&#10;WrUyDRo08JeKF+UyAAAAAADFT6XxCiusEBapyrPPPptxPebg+JVXXulHKovezoIFC/xo/oJlJzbb&#13;&#10;bLOsa0PfeOON7hwVun/88YcfTReshaxoKYxcrbzyyu462TYvjKNcRm2iXEZW7777rlsWY/r06X6k&#13;&#10;OFEuAwAAAABQ/LTm8AYbbGC23377sIRVjjzySH9GhcMPPzw8PnDgQD+aogK4Q4cOabeRrfBNMmLE&#13;&#10;iPA2NIM4G33N4Lwdd9zRj1b45ZdfzIorrhieE9+gMBN9Av0vf/mLO1+l+9ixY/2RqlEuozZRLiMr&#13;&#10;PfiqXH7sscf8SHGiXAYAAAAAoPT07ds3LGN32GEHP5qiZS6CpSiUddZZx81iPv7448Oxrl27hn+u&#13;&#10;7szlQw45xF1f5W6Sm2++Ofx6yv77729uu+02s8UWW4S30bp1a/fn0047zV8rM83iDspolcQqmnNF&#13;&#10;uYzaRLmMrC666CJXLv/0009+pDhRLgMAAAAAUJoeffRRV5QqY8aM8aMpKly33nrr8HgQlaqPP/54&#13;&#10;2lrF2ZazqEp0NvL999/vR6v2yCOPhNeJZtttt3X7XjVv3txdvuWWW/w1Khs2bFhacT5q1Ch/JDeU&#13;&#10;y6hNlMtl6qOPPsoarVfUuHFjVywrxY5yGQAAAACA0jR37tywZH377bf9aDrNSr7qqqtMt27dzBtv&#13;&#10;vOFHjenfv7+73qabbupH8jNu3Ljwa0+bNs2P5kazrs8880xz+eWXm9mzZ/vRivWTX3rpJT+STn/H&#13;&#10;4GuutdZa1SrFKZdRmyiXy1RQHCdl+PDh/hrFi3IZAAAAAIDipNK2qnIzOnv4jjvu8KO5OfbYY931&#13;&#10;9t57bz+Sn/r167vra8mN2hL8XTJ9ijy6rIZmOld3nWjKZdQmyuUypdI4W7RA/tSpU/2ZxY9yGQAA&#13;&#10;AACA4rP66qu7ElTrEGfz+++/h4WrPo0d0P5RPXr0cB1HNsH1tLRGdQTX1wzkJOpZbr31VnPSSSf5&#13;&#10;kcqis5Lj7rzzzvDYQQcd5Eerh3IZtYlyGSWPchkAAAAAgOJz++23hyXorFmz/Gi67t27h6Vr9JxN&#13;&#10;NtnEjWUrfh966KHwetVZWkIbBgbXz2VJjMWLF4fnz5gxw4+mW2ONNdzxk08+2Y+kjBgxIryulvao&#13;&#10;Kcpl1CbKZYRmzpxpPv74Y7egfXUeWAsV5TIAAAAAAMVHG/KtssoqrgjdYost3CzlgHqL3r17h6Xr&#13;&#10;CSec4I+kPPnkk+GxH374wY+mDBgwIDx27733+tEK9913n9lll11cslF/EtxGLvT91qtXz52/5557&#13;&#10;+tGURYsWmQMOOMAdW3XVVf1oBZXAOqbrf/HFF1Xmq6++8tfKjnIZtYlyucx06tTJ7Lzzzv5SBX0s&#13;&#10;I7rWcsOGDd0DZSmgXAYAAAAAoDhp+U4VocqKK65ottxyS/OPf/zDrXMcjLdp08afXWHJkiVmvfXW&#13;&#10;C8/Rpn3bbLONWX/99cOxvfbaK+Pkussuuyw8J5sHHngg8Zy4b775JrzOaqutZrbeemvz97//PdzE&#13;&#10;Txk2bJg/O+W9994Lj+WStdde218zO8pl1CbK5TIxadIkt9B8UB5HacfUYFwfF9HHL4LL48eP92cV&#13;&#10;L8plAAAAAACK17hx40yLFi0qFamayXvPPff4szLr0qVLpeuttdZa5uGHH/ZnVJZLuXzDDTcknpPJ&#13;&#10;L7/84srx4LpB2rVr52Zqx2X6/qsK5TLqGuVymdBMZJXFhx12WKUHq6BInj9/vh8xZuLEiW5MhXSx&#13;&#10;o1wGAAAAAKD4aZ3juXPnul5DHUauS3pqvWNdT8nnekvTH3/8EX5P+nsVKsplJKFcLgOzZ892RXGH&#13;&#10;Dh38SIVevXq5YwceeKAfqbDTTju5YwsWLPAjS9frr79u9ttvP/Pzzz/7kXTvvvuuOeKII0yjRo1M&#13;&#10;+/btzfPPP++PVI1yGQAAAAAAIH+Uy0hCuVwGLr74YlcSjxw50o9U6Nixozv22muv+ZEKTz/9tDvW&#13;&#10;p08fP7L06J1Dfa1s3+f999/vjqlYPu+888wOO+zgLnft2tWfkR3lMgAAAAAAQP4ol5GEcrkMnHrq&#13;&#10;qa6I1bo+cUGhG91xNdC3b1937NFHH/UjS89uu+0Wfi/xclmL8GtcO6dGde/e3Y1rcf+qUC4DAAAA&#13;&#10;AADkj3IZSSiXy0BQLmdabkLj22+/vb+U7qmnnnLHM81qrk333Xef+zoXXnih+2+8XL7gggvc+KJF&#13;&#10;i/xIitYn0vghhxziRzKjXAYAAAAAAMgf5TKSUC6XAe1gqhL266+/9iMpwXrLe+65px9JFyw9Ed3o&#13;&#10;r7Zp4Xp9jRdeeMHcdNNN7s/xcrlly5ZuXDOY4/S9N27c2F/KjHIZAAAAAAAgT7tFymXVKhemhoEo&#13;&#10;yuUyoXJWCWin1GBs5syZfrTC2LFjK12ntul7qF+/vjn44IPd5WzlcpMmTUzbtm39pXTa4E/XybSs&#13;&#10;R4ByGQAAAAAAIEdTbdQY2vxvpf+ZsQ+ODS+b82yACMrlMnH88ce7ErZ58+bm6KOPDmcDt27d2p9R&#13;&#10;4a233jINGzZ0x9955x0/Wvsuu+wy9zXmzJnjLmcrl1VAt2/f3l9K16VLF3edGTNm+JHKVC7vuuuu&#13;&#10;Zt99980pn3zyib8mAAAAAABAadEeW5n6kDB77WsWL7e4olCO5gUbIEJ3C5SJo446yhWxQVQ0a93i&#13;&#10;qOjxbt26+dHaN3ToUPc1vvjiCz9SdbncoUMHfyld165d3XWmT5/uRypj5jIAAAAAAECOxtgcbRMv&#13;&#10;lv9jA8RQLpeZadOmmV9//dUte/Hnn3/60Qpav7hRo0Zm+PDhfqT2LViwwG0iqFnH0e8hW7ms72e/&#13;&#10;/fbzl9KdeOKJ7jqZlvYIUC4DAAAAAAAk+MxmPZt4qRykvg0Qo7sGUKeCErlz585uiY4gbdq0ceOH&#13;&#10;Hnqouzx79mx3vjYWbNGihftzXMeOHd11Fi5c6Ecqo1wGAAAAAADIYK7NJTbxIjmShesvrLi8kw0Q&#13;&#10;obsFUKeuv/56VwgnJVhHWesl6/KSJUvc5aidd97ZtGrVyl/KjHIZAAAAAAAgQpv2/cUmKI2j2dfm&#13;&#10;8tSfnzv1OfO/X/5XcWy+DRChuwVQELIti/HSSy+58VGjRvmRlMmTJ7vxs88+249kRrkMAAAAAABg&#13;&#10;3W8TFMXRrGnTy2axTeBrY/7zn/+Y//3vf8Ysspd/Sw0DUbr7AAUhW7ks2tRPxzSbWes0axkMXVaS&#13;&#10;UC4DAAAAAICytcBmb5t4oaxsYTPBJouwXAay0N0IKAhVlcuatRyUyUFUOA8aNMifkR3lMgAAAAAA&#13;&#10;KDsf2GhOXrxQXt5Gy178bpOAchlJKJdRVL766itz++23m3fffdePJKNcBgAAAAAAZUFrIve0iRfK&#13;&#10;Sj2b3OsUh3IZSXTXQol74oknTPfu3c3MmTP9SHmhXAYAAAAAACVtjE1Lm3ihrBxiM9SmGiiXkUR3&#13;&#10;MZS40047zS0jMW/ePD9i3OWxY8f6S6WNchkAAAAAAJQcbbL3ik28TFa0Qd/NNjVEuYwkuruhxHXp&#13;&#10;0sWVydEHA8plAAAAAACAIjTXpq3NijbxUnkbm4E2tYRyGUkol8vA008/7cpkZffddzd77723+7P+&#13;&#10;m0uKHeUyAAAAAAAoep/ZrGMTL5RXtulkU/GB9VpDuYwklMtlYt999w0L5nxT7CiXAQAAAABA0eph&#13;&#10;s5pNvFT+i837Nn/YLCWUy0hCuVxmZs+e7aLSePjw4eHlqlLsKJcBAAAAAEBR+clmP5t4oazsazPe&#13;&#10;pg5QLiOJ7pIoQyqXWXMZAAAAAACggLxls4pNvFBW7rJZirOUM6FcRhLdNYGSRrkMAAAAAAAK1iyb&#13;&#10;k2yWt4kXyk1sXrdZRiiXkYRyucyNHz/eNGjQIG2N5YYNG5rvv//en1H8KJcBAAAAAEBB+dPmF5t4&#13;&#10;mayoZD7IpgBQLiOJ7rIoUx07dkwrlePZZ599zJIlS/zZxYtyGQAAAAAAFATVLFfZrGETL5Xr2Wjp&#13;&#10;iwJCuYwklMtlqmfPnq5AbtmypZk1S5+/qDBz5kzTunVrd/zkk0/2o8WLchkAAAAAACxT02ya2cQL&#13;&#10;Zc1S3sJmqk0BolxGEsrlMhXMTq5Khw4dEs8pBpTLAAAAAABgmXjFZjObeKm8os0NNhNtChjlMpJQ&#13;&#10;LpehxYsXu9JYM5SrMmjQIHfeN99840eKE+UyAAAAAACoM7NtzrOJF8rK32yG2BQJymUk0d0aZUbL&#13;&#10;YKg0TlpPOTivd+/efqQ4US4DAAAAAIClbqTNtjbxQlk5xeZHmyJDuYwkunujDKk07tevn7+UmY7r&#13;&#10;vClTpviR4kS5DAAAAAAAlooFNr1sVrWJF8rr29xqU8Qol5GEcrlMqTRWJk+e7Ecqq1+/vjun2FEu&#13;&#10;AwAAAACAWqWlL7axWcEmXiprgz7NYi4BlMtIQrlcpgYMGBAWzKeeeqp5/vnnTd++fc0LL7xgzj//&#13;&#10;/PDYO++8469RvCiXAQAAAABArXjNZiObeKG8mk0Xmxk2JYRyGUkol8vYjz/+GJbImZK0bEaxoFwG&#13;&#10;AAAAAAA1ouJ4ZZt4qawMs1lsU4Iol5FEPwIoc6+//rq5++67zU033WTuuusuVyonbfZXTCiXAQAA&#13;&#10;AABA3r6x2dkmXiYrR9p8ZVPiKJeRRD8OQEmjXAYAAAAAADnRXLv/2MTLZGVFm2dtygjlMpLoRwMo&#13;&#10;aZTLAAAAAACgStNsDrOJF8rKbjZ9bcoQ5TKS6EcEKGmUywAAAAAAoBLNUh5sU88mXihrfeWjbMoc&#13;&#10;5TKSUC6j5FEuAwAAAACA0EKbM21WtYmXyhvalNnSF1WhXEYSymWUPMplAAAAAABgfrJpbhMvlFew&#13;&#10;aWkzwgZpKJeRhHIZJY9yGQAAAACAMvaozcY28VJZecxmqg0yolxGEv0YoQz16dPHzJ0711/K7Icf&#13;&#10;fjD77ruvWbRokR8pTpTLAAAAAACUmUk2J9rEy2Slic0zNkhEuYwk+pFCGdpuu+3M2LFj/aXMnn32&#13;&#10;WXfelClT/EhxolwGAAAAAKBMDLHZ1iZeKCuX2EywQc4ol5FEP1ooA/fdd5/p1atXGJXG1113XdpY&#13;&#10;NHfffbc7R5k3b56/leJEuQwAAAAAQAlTbXGzzUo28UL5bzZX2qBaKJeRhHK5THz++edhWZxvih3l&#13;&#10;MgAAAAAAJWiaTQOb5W3ipfLWNjNsUCOUy0hCuVxGtAxGEJXGgwcPThuLZvz48Wb27Nn+msWNchkA&#13;&#10;AAAAgBLypM06NvFC+S82l9oU9wewCwrlMpJQLpepJk2auBK5HFAuAwAAAABQ5BbZHGUTL5SVVW3e&#13;&#10;sEGto1xGEv0IAiWNchkAAAAAgCL1kc3ONvFCWTnT5msbLDWUy0iiH0WUsalTp7olMKpKsaNcBgAA&#13;&#10;AACgiCywuc8mXiYrWg7jAhvUCcplJNGPJcrQL7/8Ypo2bVpp875MKXaUywAAAAAAFIEJNh1t4oWy&#13;&#10;0t5moA3qFOUykujHE2WoYcOGrjhu0aKFOfzww02nTp2ypthRLgMAAAAAUKAW23xus6ZNvFDWBn37&#13;&#10;22CZoVxGEsrlMqViWQVzOaBcBgAAAACgwMy3OdFmLZt4qbyGzQAbLHOUy0hCuVyGZs+e7crlGTNm&#13;&#10;+JHSRrkMAAAAAECB0AZ8WoEzXiivZLOPzWgbFAzKZSShXC5DS5YsceXy9OnT/Uhpo1wGAAAAAGAZ&#13;&#10;u8lmPZt4qaxcZzPXBgWHchlJ9COMMrT99tubZs2a+UuljXIZAAAAAIBl4FebE2ziZbLS1uZ5GxQ0&#13;&#10;ymUk0Y8zytAvv/ziZi+ffPLJfqR0US4DAAAAAFCH3rPJtJaysrPNPBsUBcplJNGPNcpQ/fr1Xbmc&#13;&#10;S4od5TIAAAAAAEvZbJvLbFa1iRfK/7DpZYOiQ7mMJJTLZapx48Y5p9hRLgMAAAAAsBT8aTPfZmOb&#13;&#10;eKG8vM2GNihqlMtIQrmMkke5DAAAAABALVpic5+NZiTHS2XlDptFNih6lMtIoh95wCxevNgsXLjQ&#13;&#10;/fnPP/XWY+mgXAYAAAAAoBbMsNnXJl4mK5vYfGKDkkK5jCT68UcZu/baa03Tpk3d2spah1lUxh5w&#13;&#10;wAFmzJgx7nKxo1wGAAAAAKAGXrPZxSZeKCvH2/xsg5JEuYwkehhAGZo3b17apn0qloNyeeDAgeH4&#13;&#10;r7/+6saKGeUyAAAAAAB5+t1Gy1vEy2Rlc5srbVDyKJeRRA8JKEOHHHKIK4/vueces2DBAnPppZeG&#13;&#10;5bKWxRgwYEBYMBc7ymUAAAAAAHL0k007m3ihrGiDvmE2KBuUy0iihwaUIZXGnTp18pdMWrkceOSR&#13;&#10;R9x5M2ZoUaXiRbkMAAAAAEAVtAXTKzab2sQL5TVtTrJBWaJcRhLK5TIULImxaFHF1q2ZyuXJkye7&#13;&#10;85566ik/UpwolwEAAAAAyGJvm9Vt4qXyyjaDbVDWKJeRhHK5DM2fP9+VxkuWLPEjmctlrbes8/r0&#13;&#10;6eNHatfo0aNNixYt3NcI0rFjRzN79mx/RoU//vjDzbSOnrvHHnvkNKuachkAAAAAgIgPbVQqxwtl&#13;&#10;RRv0jbMBLMplJNHDBsqQytn27dv7S5nL5WuvvdadpzJ6adDX0+0PHTrUfY13333XXW7YsKE/o8Ke&#13;&#10;e+7pjj3//PNu5nVV58ZRLgMAAAAAYF1gs5pNvFBWHrZZbANEUC4jiR4+UIY6dOjgytn77rvPXY6X&#13;&#10;y8F6y7mUt9XRrVs3d/uTJk3yIyn9+vVz49Ey+Mcff3Rjjz32mB9J+eKLL9y4vteqUC4DAAAAAMrW&#13;&#10;9zZn2MTLZGU3m3dtgCwol5FEDyUoUypmq4rK5jlz5viza1fv3r1Nu3btzJ9//ulHUsaNG+e+9u23&#13;&#10;3+5HjFv+QmOLF1d+C7VRo0bueFUolwEAAAAAZUWrYL5tEy+TlRVttCQGkAPKZSTRwwrK2HnnnZdW&#13;&#10;KAc59thjzfTp0/1ZdeeOO+5wX//77/XWakqzZs1MgwYNKhXRcuCBB7rzo+tHx1EuAwAAAADKgl7G&#13;&#10;n2ezvE28VF7T5kUbIA+Uy0hCuYxlTustjx071px00kmuKD7uuOP8kZTGjRubvffO/LbqUUcd5a4z&#13;&#10;c+ZMP1KZymUtt6FZ2Lkk0wxpAAAAAAAKkuZajbbZxSZeKCtNbYCIhQsXZuxDMuXf//435TKqpIcZ&#13;&#10;lDFtjhfXo0cPM2PGDH9p6bvzzjtdQayoSNZmfVFanmP//ff3l9J17drVXa+qWdYql0855RS3QWEu&#13;&#10;GTlypL8mAAAAAAAFrIfN323ihbJytw2QwZAhQzL2IZnSuXNnymVUSQ83KEOLFi0yLVu2dMXs5MmT&#13;&#10;/WhKUPQeeuihVS43Udv0PQXLXNx8881+NLdyuaoynGUxAAAAAAAlQ7OUL7SJl8lKE5uPbYBawrIY&#13;&#10;SKKHHpSh448/3pWy2hDvp59+8qMpn3/+uWnRooU7ftBBB/nRuqElKZo3b+7WWF6wYIEb02zmvfba&#13;&#10;y/05LlgWY9asWX6kMsplAAAAAEDRe8KmgU28UFa62KTPGwNqBeUykughCGVIhezuu+/uL2Wmjz7o&#13;&#10;PK3FU5e05rK+7sSJE91lFd3ZNvQ74IADsh4LUC4DAAAAAIrSFJveNvEyWdFyGPfYAEsR5TKS6OEI&#13;&#10;ZUbrLOdSGv/www/uvD59+viR2tOqVSuz8847+0vpOnbs6L5usEmfZk/rcnyjPRXKDRs2zLrZX4By&#13;&#10;GQAAAABQVMbZ1LeJF8rK32zG2wB1gHIZSfSwhDIzd+5cV9Ymrac8YcIEd54eSGqb1lDWbY8ercWi&#13;&#10;KkyaNMmNt2nTxo8Y89tvv7mxW2+91Y+kvP/++278qaee8iOZUS4DAAAAAArefJsnbda1iRfKK9tc&#13;&#10;YgPUMcplJKFcLlMqZQ855BB/KbPnnnvOnTdnzhw/Uns0C1m3rfTu3dvNQn7iiSfc5n0amzZtmj8z&#13;&#10;JZi9fOGFF7pz77zzTndZ6zEnoVwGAAAAABQ0rZm8gk28VF7d5jebuttrH0hDuYwklMtlSktJqJy9&#13;&#10;9957/Ui6559/3h1XlhbNjD744IPDr6OoRB43Tp//Sacy+uyzz047V2szaxZ2EsplAAAAAEDBedlG&#13;&#10;e9fHC2XleJvUSpHAMkW5jCR6yEIZCtZdriqaRTx79mx/jeJFuQwAAAAAKAiLbF6xiZfJyio299kA&#13;&#10;BYRyGUn08IUydtFFF2Uslrt16xZuqFfsKJcBAACAZU97vmiSS038/vvviXvHFLr58+ebRYvUMKKs&#13;&#10;fGFzhE28UFZa2XxpAxQgymUk0cMYytDYsWPd2sXlgHIZAAAAWDY0YWWbbbYxyy23XKXceOONbvm7&#13;&#10;XGlZPF3vxx9/9CP5W7BgQaXvI1OGDRvmr1Ghbdu2Gc+NZr311vNnp9P3vNJKK1U6f9ddd8241N8R&#13;&#10;RxxR6dyqctRRR/lroqAstPnKJl4mK2vYnGgDFDjKZSTRQxrKkGYnN2jQwF8qbZTLAAAAQN0bMWKE&#13;&#10;WX755cMCtF69eqZFixZppaiK51z069cvvE5NyuXBgwenff1syVQuZzovnkzl8gsvvJB2jv4N/va3&#13;&#10;v4WXV1ttNTN58mR/dgrlcgk42iZeKCv1bD60AYoE5TKS6KENZUbrKKtc1pOackC5DAAAANSthQsX&#13;&#10;mlVXXdUVnxtttJG7HNWnT5+wGD3mmGP8aGaPP/54eK5Sk3L58MMPd7ex4YYbmg8//DBr5syZ469R&#13;&#10;Ifj6b731VsbrKJ9++qk/O0WzkldYYQV3vcaNG/vRFC2Pseaaa7pjG2ywgR9NGTp0aMbbj0aboQff&#13;&#10;U6ksaVjUNAn/G5vtbeKFsqKN+4AiRLmMJHqIQxkK1lYuB5TLAAAAQN2KzjSOF8uBO++80x1X+arl&#13;&#10;KjLZbbfdwtsJUpNyObiNK6+80o/kZvz48eF18/H666+H18v07zBkyJDweD5LhHz++efh9TRDHMvY&#13;&#10;XTbr20TL5CCP2/xhAxQpymUk0UMdypDeCW/YsKHZY489zIABA8yvv/5qZs2alTHFjnIZAAAAqFvt&#13;&#10;27d3xWfr1q39SGVjxowJC9KJEyf60RSVGcEx5a677jIrrrii+3NtlMtTpkzxI7l54IEH3PVUhOfj&#13;&#10;iiuucNf7+9//7kcqC76nzz77zI9UTSV1cJ2uXbv6UdS572zOsomXycoONt/bACWAchlJ9LCHMlS/&#13;&#10;fn2XYAZzVSl2lMsAAABA3ZowYYJbt/jtt9/2I5VFy2WdH3XIIYe48XXXXddMnTrVjdW0XP7999/D&#13;&#10;r5evjh07uutpWY18/Pvf/3bX02Z+mTZU12zl4HvKtbxp165deJ1y2aS9oPxks5FNtEwOcqrNbBug&#13;&#10;hFAuI4ke/lCG/vnPf+acYke5DAAAABSeXr16uYJUm/798Uf6ugGXX365W/ohqqblsopuXV+zj7Xe&#13;&#10;8R133GF23nln06RJE3PooYea/v37+zMr23bbbd11tdzHoEGDzEknneSu17x5c3PVVVdlnQmt5TSC&#13;&#10;TQ179+7tR1NUDO+3337umMrnXIwcOdKdr3z11Vd+FEvdJJsbbeJlsrKxzTM2QImiXEYSPRQCJY1y&#13;&#10;GQAAACg8QUm65557+pGq1bRcvvbaa931V1lllbDwjUczpRctWuSvkaISODi+2mqrpZ0fTc+ePf01&#13;&#10;0j3zzDPhOfr0qNZhfuqpp8waa6wRjv/888/+7Krpe9f5+oQps5brgPZ13NAmXigrjWzm2QAljnIZ&#13;&#10;SfSQCJQ0ymUAAACgcKi83XrrrcNiVbOIc1HTcjm6nMR6661nHnroITf7V7ORDz744PDYqquuapYs&#13;&#10;WeKvZcyMGTPCY8rRRx/tZkF/8cUX5p577jH16tULj2lt6EwGDhzoZkxHb0f561//ambOnOnPqprW&#13;&#10;ZA6u98MPP/hRLBW32KxlEy+UV7W52wYoI5TLSEK5XObmzJnjNvXTO996F12+/vpr9yQp+oSqmFEu&#13;&#10;AwAAAIVBrzE0OzgoSYcPH+6PJKtpubzyyiu7Gct77bWXH0mnjc6D7+vCCy/0o8aVKsHXHjVqlB9N&#13;&#10;p2UtguvOnTvXj6ZmPe+4447hMZXJ3bp1M8cff7z7foLxF1980V8ju8aNG7tzVWajlmkSuFZmOcQm&#13;&#10;Xigr69mkT2gHygblMpLoYRJlSjsLRzfuC8plvSOuyy1atDDz5hX/53wolwEAAIBlT5vXbbXVVmGh&#13;&#10;WtVmf5nUtFzORatWrdzXWH311f1IbrRmdPD3evrpp/2oMWeeeWY4rpnOcVpKIzj+0Ucf+dHKZs2a&#13;&#10;FZ6nEhy1SL1+M5t4oax0s0ntJwmULcplJNHDJcrQLbfc4grkXXbZxUyePNlceumlYbmsj6npY2FB&#13;&#10;6VzsKJcBAACAZUuvOYJyVMtDfPfdd/5I7uqiXFYxHHyf+VIhreudfPLJfsS+4Pa3dd111/mRyrbf&#13;&#10;fnt3jor3bLp37+7O0ZrLrLVcC7QSyWM20SI5yDo2yRPJgbJBuYwkeuhEGVJprCcxgWi5HDjrrLPc&#13;&#10;ecU+e5lyGQAAAFh2NGM3KIZVjo4ZM8YfyU9dlMvvv/+++xpKvrbddlt3vWCDwtGjR4e3Fd8kMErr&#13;&#10;PgfnZVt/Ojjetm1bP4JqmWbTziZaJgfZzYalrIFKKJeRRA+hKDP6OJpK4+haYJnK5aFDh7rzXnnl&#13;&#10;FT9SnCiXAQAAgGXj1VdfDYvRjTbayC0fUV01KZf1dUeMGGEGDRpU5czfPn36hN9vQOssa1+ab775&#13;&#10;xo9UptvUJoG63vnnn+/GPv/880q3lclPP/0UnqflL+IWLFgQHq/OjO+yt9DmLZugRI5mFZvLbABk&#13;&#10;RbmMJHo4RZn5/fffXWkc3bAvU7msXZF13uOPP+5HihPlMgAAAFD3Pv3007AU3XXXXf1o9dWkXNZr&#13;&#10;n+B7UcGcTceOHd05m222mR8xYWm8ySab+JHKNIEnuP133nmn0tjIkSPdWCZvvvlmeF6mTdW12V9w&#13;&#10;HHlYbHOkTbRMDrKBzfc2rDACJKJcRhI9rKIMqTSO7kicqVzWemM6TyVzMaNcBgAAAOrW9OnT3drK&#13;&#10;KkS1XERtqOmyGCuttJK7/m67af2DysaPHx+WuA8//LAfTS9/v/32Wz+abu+993bH42si67LGW7du&#13;&#10;nXHGtMai52TSpUsXd3y11VbzI6iSXvo1tIkXyivYdLYBkBfKZSShXC5TDRo0cMVx8AARL5f1sTEd&#13;&#10;V4od5TIAAABQt/bff39XiCpnn322WyqiqsycqR3WqpZLudy1a1fzl7/8xSWuV69e4fe07777+tEU&#13;&#10;LXkR3H68INZs4nr16rljKqjjBfMhhxwS3u7AgQP9aEp0DedWrVr50ZSFCxearbfeOjyuT5hm0rhx&#13;&#10;Y3f8gAMO8CPISHsmrmETL5VXsnnPJvuy1wCqQLmMJJTLZUpPnoLyWO/c6wmR/ty7d2/Trl278JjW&#13;&#10;Fit2lMsAAABA3QoK01wzbtw4f83scimXTzjhhPA2Mzn++OPD45myxRZbuNI3buLEia6wznSdILfd&#13;&#10;dps/O921116b8fwg+nt99tln/uzKgpnNV199tR9B6CsbzUaOlslB1OXThwE1RrmMJHrIRZmaM2dO&#13;&#10;WCJnSlUbVhQTymUAAACgbsUL1KTUVbmsGcm//PKLWWONNcLzgjz77LMZ1zwOaA3lHj16VLreNtts&#13;&#10;415bVUXLhOi8+HWPPPJIt2FfNvp+g3OfeeYZPwqjyeNaJSRaJge51Kby+wMAqolyGUn00IsyN3ny&#13;&#10;ZPPoo4+ae++91zz00EMltwMx5TIAAAAAFLnpNufYxMtkZUubt20A1DrKZSTRwzDKjN79DlIOKJcB&#13;&#10;AAAAoEhNsomXyUHa2QBYqiiXkUQPxygTX375penQoUO47IU2hrj//vv90dJFuQwAAAAAReYWm5Vt&#13;&#10;4oWy9mp83oalL4A6QbmMJJTLZeLzzz9PW085mp122smfVZoolwEAAACgCGjp7cNs4oWy0sAGQJ2j&#13;&#10;XEYSPUSjDARF8qWXXmp+//13twPyhx9+GI5XtTtxsaNcBgAAAIAC9rrN1jbxQln5l83vNgCWCcpl&#13;&#10;JNFDNUqcdjxWgaxlMOJee+01d+y6667zI6WHchkAAAAACsxkm5428TJZ2cjmfRsAyxzlMpLoYRsl&#13;&#10;btKkSa5AfuONN/xIBW3qp2PNmzf3I6WHchkAAAAACsREm+1t4oWycqDNeBsABYNyGUn08I0SN2bM&#13;&#10;GFcgf/DBB34knY7Vr1/fXyo9lMsAAAAAsAwtsPmPTbxMVta0ucMGQEGiXEYSPZSjxI0ePdoVyAMH&#13;&#10;DvQj6SiXAQAAAAC1TqXy7jbxQlnZ1GaMDYCCRrmMJHpIR4mjXKZcBgAAAIA6o5dfm9vEC+WVbC6w&#13;&#10;mWMDoChQLiMJ5XIZoFymXAYAAACApe5GGxXI8VJ5VZsfbJbYACgqlMtIQrlcBoJy+eWXXzbjx4+v&#13;&#10;lKBcznRMKXaUywAAAACwlIy02dcmXigr2qBvtA2AokW5jCR6uEeJC8rl6qbYUS4DAAAAQC1abKP9&#13;&#10;4uNlsrKCDRv0ASWDchlJ9NCPEqdyeeedd652ih3lMgAAAADUgtk2R9nEC2Wlkc1gGwAlhXIZSfQr&#13;&#10;AChplMsAAAAAUANDbeJlsrKizTE2i2wAlCTKZSTRrwOgpFEuAwAAAEA19LCJF8rKOjZv2rBBH1Dy&#13;&#10;KJeRRL8WgJJGuQwAAAAAOdIGfO1s4oWy0tZmkg2AskG5jCT69QCUNMplAAAAAEjwms3GNvFCWbnf&#13;&#10;Zr4NgLJDuYwk+jUBlDTKZQAAAADIYJbNeTbxMlnZxuYTGwBljXIZSfQrAyhplMsAAAAAEDHGJtss&#13;&#10;5RNsptgAgEW5jCT61QGUNMplAAAAAGVvoc2tNvEyWVnP5t82ABBDuYwk+jUClDTKZQAAAAAlr4NN&#13;&#10;99QfndVthtvMs9nKZnmbeKm8rc14GwDIgnIZSSiXUfIolwEAAACUtNNsgsL4cputI5fjWcWmhw0b&#13;&#10;9AHIAeUykuhXC0rc6NGjzXbbbVftFDvKZQAAAAAlbaZNvESOp57NCBsAyAPlMpLoVwxKXC7lcoMG&#13;&#10;DUzz5s1N48aN08Z22GEHfyvFi3IZAAAAQEn60OYkmwY28TI5yIk2k20AoBool5FEv2pQhvr27esK&#13;&#10;5GuvvdaPpHvxxRfd8QcffNCPFC/KZQAAAABF73ebH2zOs4kXyNlygw0A1ADlMpLo1w3KkIrj007T&#13;&#10;wlzZPfTQQ+68hQu1rXDxolwGAAAAUHTm2Dxvc7DNujbx4jhb1ohdfsoGAKqJchlJ9KsGZeaPP/5w&#13;&#10;pfGSJUv8SGYzZsxw5z333HN+pDhRLgMAAAAoeGNsXrfpaBMthzPlrzYtbV62Ec1q3sxmQ3fJmOk2&#13;&#10;Ok+3BQA1QLmMJPp1gzIzb948Vxrrv1UZNGiQO++tt97yI7VPBff9999vTj31VHPNNdeYX3/91R/J&#13;&#10;7LHHHnPn3nbbbYnleIByGQAAAEDBWWRztc2ONqvaRMvjeFaw6Wzzhc0Um0zm2/yR+qOjTf4AoIYo&#13;&#10;l5FEv6ZQhlQaK1Vp1apV4jk1cfPNN4ffx6677mq233579+eOHSu/vT506NC0c4M/9+/f35+RHeUy&#13;&#10;AAAAgGVKKw2OtHnGppFNvDyOZxubo22K+0OkAEoA5TKS6NcWytBVV13lytnmzZu7ZS8WL17sj6Q2&#13;&#10;82vatKk7fvXVeiu99n311Vfu9tu3b++W6RB9D9pAUONnnnmmGws0bNjQjf/+uz7vlZp93aJFCzcW&#13;&#10;/d4zoVwGAAAAUOcm21xhs7nNyjbxAjma9Wy62/xss8AGAAoE5TKS6NcYytQ///lPV85my+WXX+7P&#13;&#10;rH277LKL+xqZimHNmG7cuLH5888/3eXevXu7c8eNG+cuB6ZPn+7GzzjjDD+SGeUyAAAAgKVKL13e&#13;&#10;t/mXzaY28fI4niY2KpOH2ABAAaNcRhL9WkMZmz9/vrn33nvDJSn03549e7rxpUlrJp900kn+UrqD&#13;&#10;Dz7YfS/BmspVFdFaIqNlS+1kkR3lMgAAAIBaN9TmEJvVbeLlcTx/sdHcnbk2AFBEKJeRRL/mgIKh&#13;&#10;JTK0BIYK5YCW6NDyHZkcdthhrngOltbIhHIZAAAAQI3MsXnT5hibjWzi5XE0Kpv3trnZZoINABQx&#13;&#10;ymUk0a8+lDEtPaFiVktOjBypHSaMWbhwoVm0SFsX171TTjnFlcXPPvusHzGmQYMGbm3mTILzZ8yY&#13;&#10;4UcqU7msNaZfeOGFnDJ+/Hh/TQAAAABlSesea2ayPiQZL4/jWcmmgU3FSxgAKGg//fRTxj4kU845&#13;&#10;5xzKZVRJvwpRpkaMGBFuiqfUr1/fjQ8ZMsRdvu6669zlunLDDTe4rxtfLkPfV4cOHfyldF27dnXX&#13;&#10;0frL2ahcfvLJJ83PP/+cU+bO5bNqAAAAQFnR/JL7bQ62Wd4mXiBHo835tO1LX5tlMycHAGpk1qxZ&#13;&#10;GfuQTLnjjjsol1El/WpEGfrmm2/CUrldu3Zmp512Csvljz76yM0W1rF77rnHjS1Nmj195plnuq+3&#13;&#10;//77+9EK+r6yzVzu0qWLu17SzGWWxQAAAADgaCuXaTaP2TSyiZfH0axgU89mN5vvbACgzLAsBpLo&#13;&#10;1yXKUOPGjV0pGywBcemll4blsmhDPx1XlraDDjrIfZ0LLrjAj6Rr0qSJadOmjb+U7vDDD3fXnTdv&#13;&#10;nh+pjHIZAAAAKHOTbc60aWgTL5DjWc/mIpsPbfhQI4AyR7mMJPrViTKkQvaDDz7wlyqXy/Luu++6&#13;&#10;87QWz9IwZ84c9zX1NW6+WbtdZNaqVSt3zpIlS/xIhbZt25oddtjBX8qMchkAAAAoI5p3ou1kHrRZ&#13;&#10;1SZeHkejJTA0n+Z0m+wfhgSAskW5jCT6dYoyo7V14mVtpnI5OO+xx/R5sdq38847u9tPKn61GZ/O&#13;&#10;00aDUSqnNX7YYYf5kcwolwEAAIASN8RGLwv+YRMvkONRmfyATWo/cwBAFSiXkUS/WlFmFi9e7ErZ&#13;&#10;2bNn+5HM5fLAgQPdeV9//bUfqT0nnHCCu+3evXubadOmZYzWYg7oXM1gXrSoYseMM844w43/+uuv&#13;&#10;fiQzymUAAACghGhm8ns2x9nEi+N4VrNpbnOnzQQbAEBeKJeRRL9uUYZUyjZsqAXHUjKVy82bN3fn&#13;&#10;ZVqOoibmzp3rbjcpmpkcePLJJ92YlsDYd9993QaEutyzZ09/RnaUywAAAECRU5nczGYdm3iBHE9j&#13;&#10;my9tptoAAGqEchlJ9KsXZeimm25y5aw2ynvzzTfN+eef78rlP/74w7z99tumRYsW7njXrl39NWqP&#13;&#10;ZiV37949Mfpeor799ltz+umnm/bt27uZz++9p2eYySiXAQAAgCKiDyY+bXOkTbw4jmddm4NsHrYB&#13;&#10;ANQ6ymUk0a9jlClthqcCOVv233//tKUpihXlMgAAAFDg7rVZy2YVm3iBHI/WVv7FZr4NAGCpolxG&#13;&#10;Ev1qRhn75ptv3IZ5O+64o5u53KRJE3PaaaeZDz74wJ9R/CiXAQAAgAIyyuZ2m9Y28eI4nvVtLrR5&#13;&#10;3wYAUOcol5FEv65RhjQjOWlWso7Hl6YoRpTLAAAAwDKy2EYb8N1iEy+O41neRjOXa39lPgBANVEu&#13;&#10;I4l+haMMadmLsWPH+kuZPf300+68mTNn+pHiRLkMAAAA1KGBNqfZtLSJF8jxtLG5zWaQDQCg4FAu&#13;&#10;I4l+naMMLFy4MC0qjX/99ddK49GcffbZ7jxtwFfMKJcBAACApUSzkr+16WYTL47jWclmcxutrwwA&#13;&#10;KAqUy0iiX/EoA+ecc44riquTYt/Uj3IZAIDSMXv2bJfq0PWWLFniL9Xc3LlzzeLF+sx/9dTk75Iv&#13;&#10;/b3nzJlTq39/lLEXbA6w2dImXiDHs5vN8za/2gAAig7lMpLo1z3KwKJFi8wBBxwQRqXxPvvskzYW&#13;&#10;T8eOHc2YMWP8LRQvymUAAErDlClTzHLLLWdWXnllP5I7Pe/RdWfNmuVHqmfEiBFmlVVWcbcVzbnn&#13;&#10;nptX0azvQ9dbccUV/Uh28a+VKXq+E6ev0aZNm4znn3jiiWbePE05BRJMsvnQpqNNvDiOZwObtjb3&#13;&#10;2QAASgLlMpLoKQDKkMrlpDWXSwXlMgAAxU+bDK+99tquGM23XH7kkUfCUrUm5fKXX34Z3o7SunVr&#13;&#10;s/rqq4eX69ev789MttFGG7nrJJXL8a+ZLfFyefTo0WaFFVYIj6+55pquaNbXC8bq1avnzwYiNJn+&#13;&#10;EZtdbNayiRfI8Zxq85lNeby0AICyQ7mMJHo6AJQ0ymUAAIrbuHHj0orSfMrlm2++ObyeUt1yecGC&#13;&#10;BeFtHHrooX40Rc81ll9+eXfsX//6lx/NbPr06WaNNdYIbyupXD7hhBPceZotPWjQoKz5/fff/TWM&#13;&#10;W9Jsww03dNfTf1XMRw0bNiz899xkk038KMrWCJt/2+xrEy+O49Hd5USbt20AAGWBchlJ9BQBKGmU&#13;&#10;ywAAFK/HH388bbatkmu5vM0226RdT6luuXzhhRe666uUzeStt95yx1UyZ/P666+77z36/SSVy+us&#13;&#10;s44777zzzvMjybTcRXD7EyZM8KPpVEgH56jwRhlZaHOWjTbW0wZ78QI5Gt09u9poveSK9y8AAGWE&#13;&#10;chlJ9JQBZapv377miCOOMM2aNTM77rhj1hQ7ymUAAIpTMPtW2WWXXUynTp3cn5PK5TvuuCO8nvLc&#13;&#10;c8+FM4urUy5rJvC6667rrn/LLbf40cqCr/f225WndW655Zbh8YYNG5rrr7/e/TmpXA7Wd546daof&#13;&#10;Sda1a1d3HS0jUpXg++F5UglbYPOlzY0229jEy+N4mtnofYz+NgAAWJTLSKKnEChDN954o1t3OZcU&#13;&#10;O8plAACKU1B+vv/+++7yscce6y4nlcv77befO0+F7vz5891YTcplbYwcfC9aAzmbBg0auHO6devm&#13;&#10;RyoE13/22WddWX3rrbe6y1WVy3Pnzg2vlw/9nadNm+YmElQluO1MZTiKmCar6y64ho0m2kfL43g2&#13;&#10;tLnVRuss574fJQCgjFAuI4meUqAMBcVxv3793AumUka5DABAcbrzzjv9n1JyLZe17vHw4cP9pZSa&#13;&#10;lMtaszgoYlXaZtO5c2d3TqZPfl133XVpz7lyKZc//fRTd46W4li4cKG5+uqrzQ477OCew+2xxx7m&#13;&#10;iSee8GfmT4Vy8HeaMWOGH0XR+dOmj80/bdaziZfH8bSzucdmqA0AADmgXEYSPcVAmZkzZ457UfLe&#13;&#10;e+/5kdJGuQwAQGnItVzOpCbl8uzZs8Mitirdu3d356y66qp+JLtcyuUHH3zQnRPdzDAefa3oZn65&#13;&#10;WLJkiVlppZXc9avzb4llREWy1ksebKOSOFoaZ4rWU97A5gMbAACqiXIZSfS0A2VGm7yoXF68uDw+&#13;&#10;+0a5DABAaVhW5fJHH33krpttM7+AZifrPCVJLuVysLyHUq9ePbd29IgRI8zAgQNNly5dwmP698jn&#13;&#10;eV2rVq3C6wbLhqBA6e76rE17m7/aRMvjeNa0Odymt032CfYAAOSFchlJ9DQEZUjl8jPPPOMvlTbK&#13;&#10;ZQAASsOyKpf79+/vrps0IznYpE9Jkku5rE0E9TW1BEYmX3zxRfj1jj76aD+anQropk2bhtd58cUX&#13;&#10;/REUjMk2WmJcM46jxXGmrGOjGcwf2gAAsJRQLiOJnpagDF122WWuYJ4yZYofKV2UywAAlIZlVS6P&#13;&#10;GjXKXTdp5vK1117rztPXSpJLuZyL9u3bh/8mWu6iKttvv707V3n55Zf9KJap32yut9nNJl4ex7OK&#13;&#10;zZU2H9lU/b8aAIBaQ7mMJHqaghKnTWheeOGFSlG5rLRs2dJceeWVGc9Rih3lMgAApWFZlctaOiIo&#13;&#10;Zf/8UwvfZnbeeee5c7SERZLaKpe1h0bwvWnps0ymT59u1l577fC8119/3R9BndJ6yb/Y3Gazrk28&#13;&#10;PI5G6yVvYXOKzUgbAACWEcplJNFTF5S40aNHh0VydVLsKJcBACgNy6pc1hv1QTE7adIkP1rZEUcc&#13;&#10;4c5p3bq1H8mutsplPc8JvrdMG/sNHz483LxPX+uHH37wR1AnxtscYfM3m3iBHM9GNjfa6H/RHzYA&#13;&#10;ABQAymUk0dMYlIFx48ZVO8WOchkAgNKwrMplrVUcFLifffaZH61s0003defoE2FJksplzZb+/PPP&#13;&#10;Tb9+/apc7uLDDz8MvzeV4FGDBw8Oj62//vpZZzajlsy2GWRzsY1mHsfL42i0wsrONrqrLLABAKBA&#13;&#10;US4jiZ7aACWNchkAgNKwrMpl0ae5dP0rrrjCj1QWFLmDBqlhrFpSuazlN4Lbe/vtt/1oZZ07d3bn&#13;&#10;bLTRRmlLdgwbNiy8/iabbGIWLKDBXCr62mi95PVt4gVyPI1sXrKZYAMAQJGgXEYSPc0BShrlMgAA&#13;&#10;pWFZlsu9evUKy9qFC7V4brozzjjDHUva9C+Qy7IYq666qjunUSO1kpWNGTMm/J7uuOMOP2rcTOfV&#13;&#10;VlvNjW+11VZ+FDWmVUeesznYJl4cx/MXm/1tetvMtQEAoEhRLiOJnvqgDMXXVa4q9evXNzvuuKP7&#13;&#10;2GUxolwGAKA0LO1yuUOHDm59YiUuOpN4nXXWSVti4pZbbgmP5TJrWXIpl/v06RPerp6TRY0cOdIV&#13;&#10;2Tq2yiqrpM1aPv7448PrHXnkkeaUU06pMl999ZW/JirpZ7OJje5y8QI5nhY2Y21YLxkAUEIol5FE&#13;&#10;T4NQhtq1a5dWILdo0cLsuuuuplmzZmnj8fTo0cPfQvGgXAYAoDQs7XJ5v/32C0vZTCZOnBjOJs4U&#13;&#10;zV7OVa4b+l122WWVvk40m2++eaW1lDOdV1Vee+01f80yN9zmGpv2NtHSOFO0+d7JNloWAwCAEka5&#13;&#10;jCR6aoQy9NBDD7my+IEHHvAj6bR+n45PnjzZjxjTsGFDNzZt2jQ/UhwolwEAKA0nnXSSW+5hrbXW&#13;&#10;8iO5W3311d11qyqXDzroIHeOUpUDDzzQzW7WzGGVw2ussYYZNWqUP5qbO++8032dv/xF6ydUberU&#13;&#10;qW5DvuBrKpqt/Pzzz/sz0gV/h1zz+uuv+2uWEU30nm9zg028OM6UVWwutymup8EAANQY5TKS6KkS&#13;&#10;ypBK4m7duvlLme29997uvMD06dPd5aefftqPFAfKZQAAAJjvbc6yaWITL4/j2czmFpvBNgAAlDHK&#13;&#10;ZSTRUyeUmfnz57uSWJu9VOWVV15JK5dFly+88EJ/qThQLgMAAJQZbaL3q81VNvHiOB6tsqJlLi62&#13;&#10;AQAAaSiXkURPp1BmtC6fSuI5c+b4kcz0AJKpXD7qqKP8peJAuQwAAFAG+tscatPQJl4gx7O/zSs2&#13;&#10;ms0MAACyolxGEj21QhlSSRwvjqM0qzl+zsyZM93lJ5980o8UB8plAACAEjPD5l2bY2zixXE8WkK7&#13;&#10;uc1TNgAAIC+Uy0iip1soQxdddJEritu2bWtGjhzpR1O0HEaTJk3c8Xff1bN2Y+6//37TsmVLNzZh&#13;&#10;wgQ3ViwolwEAAErAYzYtbTa0iRfI8exn87nNRBsAAFBtlMtIoqdeKFPHHHOMK4uz5ZZbtItJSoMG&#13;&#10;DdzYeeed50eKB+UyAABAkdF6yS/atLCJF8fx/M3mSBtmJgMAUOsol5FET8dQxjQL+ZRTTkkrlXv0&#13;&#10;6OGWwIj6/PPPzcSJxTn1g3IZAACgwGmZi9tttrJZ1SZeIMdzvs1PNroeAABYaiiXkURPzYCSRrkM&#13;&#10;lJ5hw4aZzp07m5VWWskst9xyZuWVVzbdunUzM2bk3zKceeaZeWX69On+mtnNmjXLfW9KVc4666yM&#13;&#10;XyOaAQMG+LMBoIR8aXOTTTObeHEcz9Y2F9l8ZAMAAOoU5TKS6OkaUNIol4HSokJWhXK2fPrpp/7M&#13;&#10;3GS6jaoyZswYf83smjZtGp6fzeLFi9NuN1vuu+8+fw0AKGILbI61WcNmeZtoeRyP3pe73OZ3m4U2&#13;&#10;AABgmaFcRhI9fUOJ0xIXV155pUsguJxLih3lMlA6tBZ8ULpedtllZuHCVOugJzvbbLONG19+ebUW&#13;&#10;uevUqVNidJu67XXWWSf8mtncc8894feoZDNkyJDwnExfM8hbb73lrwEARWK+zYc2Z9hsYRMtjjOl&#13;&#10;nU1PG163AgBQcCiXkURP51DiRo8eHa6nHIiusZyUYke5DJSGBQsWhGXso48+6kfTBSXwBRdc4Edq&#13;&#10;7pprrnG3mUtpPX78+PB7DJLNQw895I7/4x//8CMAUKT0ntsom6NtoqVxpqxgo3WVH7YBAAAFj3IZ&#13;&#10;SfQUD2VAs5ejm/QFl3NJsaNcBkrDrbfe6srYv/71r36ksl133dWds+WWW/qRmhk+fHhYEufyOLLx&#13;&#10;xhu7c+++++7wetkceuih7vipp57qRwCgSCy2+bdNJ5ukzff0vlwHm2dtxtsAAICiQrmMJHrKB5Q0&#13;&#10;ymWgNARl7e233+5Hli6tibzGGmu4r7njjjv60eyOOuood26bNm3MiBEjwu83m2AzwmeeecaPAEAB&#13;&#10;WmKjvVLftGllEy2OM2Vtm8Y2g2wAAEDRo1xGEj0FRBlTefKvf/3LnH766aZLly5u7JdffimpNT4p&#13;&#10;l4HSEJS1S5ao6aigNZD//PNPf6n2dO/e3X09LYexaNEiP5qZHmd0rtZk1uNqLuVycHzChAnu7/TU&#13;&#10;U0+ZG2+80TzyyCNm/nwtWAoAy8h0m7ttVCavYhMtj+NZx+Zkmw9sZtkAAICSQrmMJHpKiDKlAiO6&#13;&#10;tnL9+vXd+KBBg9zl3XffPbFQKQaUy0Dxmzt3blpZq+Uq/vKXv4Rjyoorrmg+/fRTd7ymVFgHt3vt&#13;&#10;tdf60cz0OBmc+/XXX7uxpHJZZXJwvEOHDuGfo2nZsiUlM4ClT+/Nab3k52y06lBQGmfLZjZH2Qyx&#13;&#10;AQAAJY9yGUn0FBFlSB/DDkrld955x3Tt2jUsl6dMmWKaN2/uju29995urJhRLgPFb+jQoWHp+vrr&#13;&#10;r6eVsPFoxnFNRQvfpFnRwTrPl19+uR9JLpdffPHF8LiyyiqrmHPOOcd9imT11VcPx9dff31XdANA&#13;&#10;rfrZ5nwb7dscLY4zZTUbrUY01AYAAJQdymUk0VNGlCEVxw0aNPCXjLn00kvDcjmw3377ufOKffYy&#13;&#10;5TJQ/L788su0MnaTTTYxU6dO9UdTgpJXGT16tB/N3+zZs8Pb0Sc8qtKvX7/w+4ku15FULu+5557h&#13;&#10;8Q8+0GfJ0/Xu3Ts8ftBBB/lRAKiGP2z0oYozbLSERbQ4jkdLYGxvc7HNrzYAAKDsUS4jiZ5Gogyp&#13;&#10;NJ40aZK/lLlcHjx4sDuv2ItZymWg+EXL5ZVXXjnjchEqd3VM56y9tnaUqp777rsv/Fp//KFWJrMF&#13;&#10;CxaE582Yod2uKiSVyyqwx44da8aMGeNHKjvwwAOrvA0AyOo3m7Y269oExXG2bG7zvM0Em+JfDQ0A&#13;&#10;ANQyymUk0VNKlJlZs2a50jg6yy5TuTxz5kx3nmbQFTPKZaD4ffPNN2HRevjhh/vRyl555RV3jjbh&#13;&#10;qy5dV7ehpTGy0ePntttu68574IEH/GiFXDb0SzJ9+vTwNoYMYXFTAFlo8703bbQv8wo20eI4nhVt&#13;&#10;2tvcYUORDAAAckC5jCR6mokyo/VDVRr/9NNPfiRzudy/f3933sSJE/1IcaJcBoqfPmkRFK1aJ74q&#13;&#10;wXnx2cS5iG4cOGzYMD9amR5XdI6K6L///e+Vsummm4a3E4wddthh/tq5C27jySef9CMAYD1js5bN&#13;&#10;qjbxAjmeZjYf2rA/KAAAqAbKZSTRU06UIRXJKo6nTZvmLsfLZa2zrONKsaNcBkpDULT26dPHj2QW&#13;&#10;nJdp6YwkF198cXj9qsTXgM4lrVq18teukLRZYHDd9957z48AKCnNbWal/mgm2xyQ+mOamTb32uxu&#13;&#10;Ey2NM0UrAh1no4dJymQAAFALKJeRRE9DUYbeeOONsDxu3769Of30092fJ0yY4DaPCo4lzRAsBpTL&#13;&#10;QGkIitbWrVv7kcoGDBjgzllxRX32O39NmzZ112/Tpo0fyUwbBp5//vlZc+KJJ4bfbzB21113uetq&#13;&#10;SY3g2LPPPuvGMvnuu+/C86LLGAEoEVva6Jn4X21m+z8r+9poZvLqkbFs0QZ8e9rMsQEAAFgKKJeR&#13;&#10;RE9LUaa0NmlQImfKY4895s8sbpTLQGnQ+u8qWldaaSUzZ07mJmXdddd152g95HypwFUpresnzY5O&#13;&#10;krTm8vrrr++Orbbaan6ksoYNG7pz1lxzTT8CoKTsZRMtinPJFjYX22iZCwAAgDpAuYwkepqKMjdq&#13;&#10;1Chz5JFHmn322ccceuihpl+/fv5IaaBcBkrD4sWLzaqrruoK16222qrSshfdu3fPWuhq/eT99tvP&#13;&#10;JVgOKC66gd4PP/zgR6snqVzWp0eC45dccokfTVHJrZnOwXGeyAFF7A8bPeSMttH+yJ1tgqI4KfoA&#13;&#10;xoY2N9toaQwAAIBlgHIZSfTUFVjmVKbstttu5vbbb/cjlT311FNm7733drP5dO6tt97qj1SNchko&#13;&#10;HSNHjgxLV80y3mOPPdybYhtttFE4fuONN/qzKwwaNCg8ruV/MtFSF8E52QroXCWVy3LMMceE52gm&#13;&#10;88EHH2wOOOAAs/baa4fjVT0mAigg82xesrnaZn+bhjbr2kTL4lxzv82PNgAAAAWAchlJ9BQWJU6F&#13;&#10;iZa5UCmrj3r//PPPiZtI1SV9L0cddZT7Hm+77TY/mq5nz57uuMpllcoqYHRZ5UwSymWgtGhJjEaN&#13;&#10;GoUFbJB11lnHvPXWW/6sdLmUy8OHDw/PqeljZC7lstx5551u2Yvg3CAbbrih+eyzz/xZAJY5fVBi&#13;&#10;jM1QG60adrTNX2yipXCu0Uo3W8XG/hb5s0ppAACAAkG5jCR6CosSF5TL0TRo0MAcccQR5vnnn/dn&#13;&#10;LTsdOnQIv69M5bI+Cq9jnTp18iMp9957rxsfMmSIH8mMchkoTbNnz3aF8NChQ82YMWp9ipOKbH3/&#13;&#10;+nsoEydO9EcALBMDbLSusfYOVelb3RJ5UxuV0I/aDLb5zWaxTUAzlHXe4TZ6P0tfT5dfsAEAACgQ&#13;&#10;lMtIoqewKBN//PGHueGGG8yJJ57oZjEHhW6Qa6+91nzyySeuzK0LL7zwgvu69evXN48++qj7c6Zy&#13;&#10;uVu3bu7YokWL/EjKggUL3HUPOuggP5JZdcvlNm3auI3DarKxof7NH3jgAbPpppuGMxI1+/rTTz/1&#13;&#10;Z2Q3ePBgs+eee4bXa9KkiZt5XkizzgEAKCoLbUbaqEB+yEZrIFd3+Yq/2mj5iwNtrrd51yZfz/n/&#13;&#10;BlQ4AwAAFBDKZSTRU2OUIRWUkydPdsXrLrvsEhbMQdq1a2euuuqqpVo0aymMtm3bmlmzZrmPuevr&#13;&#10;ZiqXW7Zs6Y5pXea4YA3mqlSnXH7wwQfDUlfFd3Wtvvrq4e3Es/vuu/uzKmvWrFnG6yj16tUzv//+&#13;&#10;uz8TAABk9K1NT5tGNpvYrGETL4hziZaxOMzmAZtfbCbbpO8nCgAAULIol5FET5kBRzOD//3vf5tz&#13;&#10;zz3XzZINiualZd487X6TUlW5rO9FZXcmWtpD19PH47PJt1yeMWOGWWGFFcIytzrlsopwzXrW9Vdd&#13;&#10;ddW0tVOvueaa8LbPP/98P1rhyCOPDI/rz3PnznXj+tj8Djvs4MbXWmstNwYAQNn62eZNm3tsDrHZ&#13;&#10;3CZeDOeStW2a26hAvsnmfZs/bAAAAEC5jER6Sg04kyZNMvvvv78rMLXcxNIul6OqKpf1vbRv395f&#13;&#10;StelSxd3PRXC2ahc3n777V1JnUtWXnnlsNxVqlMuv/TSS+H148t5yMUXXxwej1LhHoxfeeWVfrSC&#13;&#10;Zpyvttpq7riWzAAAoORptvCNNvVtNPt4FZtoOZxPjrTpazPLRgVy5V/RAAAAJe+ZZ57J2IdkivoU&#13;&#10;ymVURU+zUaZGjRpl7rjjDtO0adOwSFZU5l5yySXmlVdeybgUxdKQVC5r079Munbt6q43ffp0P1JZ&#13;&#10;PjOXL7roIlfcHnDAAWHJW51y+YwzznDX3XLLLf1IZcHtDxs2zI+k1pfWmGY7Z1uSZNq0ae6c5Zdf&#13;&#10;nvWXAQDFb6zNOzbX2Rxls41NvBTOJava6INOp9vcaaMZyNk/2AQAAIAcMHMZSfRUHGVAJeTChQtd&#13;&#10;0RqdlRykcePG5uGHH/Zn172qymV9b/vuu6+/lO74449319O6zdnkWi7PnDnTlbarrLKKK9WD8rc6&#13;&#10;5fKZZ57prvu3v2mb+cr0/yO4/e+++86P2h9IP7bVVlv5kcyC84YMGeJHAAAoQHoPVLODNUt4hE13&#13;&#10;my1s4sVwLlneZiWb1WxUImsNZG3QBwAAgKWGchlJ9FQdJU4zXfVRhmiZrI813HPPPebTTz/1Zy1b&#13;&#10;VZXLO+64o0smHTt2dNfLtPREIJdyWWXyiiuu6Arb77//3o0FBW51yuV33nknvH6wZnLUpZdeGh6P&#13;&#10;Csb22WcfP5JZcF7v3r39CAAAy5g2unvD5gybA2ya2kTL4XzSwuYcG/0KHmwzxQYAAAB1jnIZSfT0&#13;&#10;HSVu9OjRYancr18/P1pYqiqX27Zt647Fl4nQ7N+ddtrJtG7d2o9klku5rI0BVdZqOYtAUOBWp1yW&#13;&#10;TTfd1F1fy1dodrJKZm08eP/994e3rQ0Uo3Suxrfeems/kllw/R49evgRAACWIs1A1nul02w+t7nW&#13;&#10;RrOH46VwLlnBZh2bTW12t7nLZpINAAAACsu111aUy5PsE7YBA/wBoIKe4qPERctlpVmzZuaCCy4w&#13;&#10;U6dO9Wcse1WVy2+//bY79s033/iRlAkTJrhxbY5XlaRy+eOPP3ZFbXyd46DArW65LPr7BLcTTb16&#13;&#10;9czAgQP9WRX0/0XHtamgljHJZIB9MA9u55///KcfBQCglqjofcFG77dqP91/2MQL4lyjfYFPtXnO&#13;&#10;RqU0JTIALD3aj2VK5KMegwb5PwBANWywgX0+t5wZtN125n/61Lv9s8urr/oTgBQ97UeZ+Oqrr8zh&#13;&#10;hx9uGjVqFBbNSsuWLd3yGMuybK6qXJZg08ERI0a4Gcvjxo1zl7V+dJKqyuXff/89LGrjy1cE49Ut&#13;&#10;l997773wNlZYYQX7uLyBWXfddcMxrascXyv6jz/+CI8feuihfrTCjBkzwuU7FG0ACABAXubb/Grz&#13;&#10;iY1+7Wpbg6AMzjfr2TSw2dvmERstjQEAqHsqle3rA7PWWsbMnm3Mm2+mLu+8sz8BKBH2NXNe0Wvu&#13;&#10;fDLZPpnJNRMmGDNmTH756afcM3KkMcOG5Z6vv849X31lzOefZ89776UeQzLl8MP9/wwgxd4rUI7G&#13;&#10;2Ae1t956q9JazLqsTfJ+0gNZHUoqlydOnJj2fSoqllU2J6mqXNbfVyXtdddpi/p0QYFbnXJZHxsJ&#13;&#10;rn/55Zfb32n2l5o3duxYs+GGG7pjK620UqX1orU0R3Dd9ddf31x22WXmhRdecG8M6HyN6w0C/fes&#13;&#10;s87y1wIAIEaT1/rYnGfT0kZ7zK5qo2d/+WYzm5NtPrKxr0fMOBsAQOHo0sU+XtsHbGX11Sv+rDz3&#13;&#10;nDHjx6cSlEq5pn//3PPii8Y89lh+6dkz95xzTn7p1Cn3qCxr0ya/tLS/XHNNixZ68Zl7GjQwZttt&#13;&#10;c482ks8n9vVoXllnndyz5pr2+YZ9wpFrovdVUvg5/XT/oANUsPcMwJjBgwebrl27msaNG6cVuNk2&#13;&#10;0ltWRo4c6Ypbfb+5ylYu9+rVyz42LmfWW0/TrioLCt7qlMvBdVXUZ7Paaqu5c1Qax3WxTw6D24hG&#13;&#10;s59VxO+www7usjZlBACUKX3gRu+xvmPzgE0HGz2zyzdaA3kTG/ta1i1hoRnI39oAQG3Tsg36tGAQ&#13;&#10;zbDVjNsgo0dXROt7aiJJEM3Ks8/rw3zySUU+/tjYJ/wV6ds3PY/YB7ZobrihIv/6V3oh2blzevba&#13;&#10;qyJt2xr7gqki0fLNf3ycEEJKOkxwQwb2ngGk01INd999d1gwF7tM5fKCBQvCzfNUoO+8886VEhS6&#13;&#10;f//738OxXOi2g+tqGYtsHrFPbHWOlszQUh9x06ZNM7feeqvZb7/97PPazm5TwCVLlrhjq6++urtu&#13;&#10;nz6akgYAKGkLbN6w0QzkrWw2sFndRs/i8o1mIJ9t87GNlsYonO0XytPaa6c+Uis//mjMP7TANcrS&#13;&#10;mMhHpn/7Lf2jyXq+F82991bEPmc3l11WEU1siGbPPSsSn+m4lX1AiWbzzdOz0UYVWXfd9Oi+G0TL&#13;&#10;MGimbJCVVkqPfc5KCCmxbGafUOQazcLWa+lcc9hh+eVs+8Qmn9x0U+655RZjnnoq97z+ujHvv597&#13;&#10;fvghv/z8c37R75Nco98/ek4SRJ9cyPT/XqliEh3Kk71XoJxpSQZtmPfwww+7jf6is5YbNmxozj33&#13;&#10;XH9m8cpULkfXNs4nufjggw9yOv+zzz4Lz4svjZEkuN4P+gUDAChuc2y+t1GB3MPmIJt1bfRrJN/U&#13;&#10;s9nN5kwbzWb+wgaFSZ+c0nOFNdYwRpv86s9Ko0b+hALy+++pGaZBxo1Lj9aEDPLll+nRrvLR9OtX&#13;&#10;EX1U/9lnK2Kfj6blxhvTc+GFFTnppPQcZH9womnduiKaLBGN/u2DLL98xb89IblGH/uPZpNNKhK/&#13;&#10;vzVvnp7dd69I/H579NEV6drVmNNOq8jll6fn9tvTc8wxmb9X5fHH03/2otEmXfkk+vOeS6Iz05MC&#13;&#10;oHDo0yVazsU+hny3/fbmf9/bJ6vBY8oL2vkZqGDvFSg3v/32m30us3ulJTAUreX79ddfm3nz5mWc&#13;&#10;TVuMMpXLCxcutM/RTqsyQYHbpk2bcCwXmq0cXDeYaZzJG2+8EZ63ePFiN6ZZz/3798+4BnTgS/tC&#13;&#10;TdfJNuMZAFDABthcZLOWjWYfr2SjZ2P5ZlMb7en6us1sGy3tn/1XDpa14OP9H31kzNNPp9K0qf1/&#13;&#10;af9nxqOP10c/dq9ZodHESy2V00FWWy09q6ySnpVXrsiKK6ZHJWuQTN8XIUmJr+kaXZtWZemxx1Yk&#13;&#10;XpQ+8EBFVHja58lhvvuuIpMmpW+8FX3TQ5kzJz32NU2Y+fPTN/myz7vToskeQfQcPppi8NJLFf8v&#13;&#10;3n3XmAMPrLgc2f8FAHKmx7+HHnJLk/5Pz2VUOH/wgT8IVLC/aVDqZs6caU488US3AV68TFZxetdd&#13;&#10;d5nRWtesRFW1oV9VguK3Jmsu99TGE1kE6yY31YtLT0uSaEzFsQr+TNawLx51TocOWlwTAFAw9D6h&#13;&#10;tgR40uYSmz1s/m6jZ1v5Zh2bdjbn29xr87kNstMyVMqvv6byzTepGXYffpgqp15+2f5/sf9j9Dtd&#13;&#10;SwnoTdxrr03NgD3llFT00dp99rH/3+z/OM3UadbM/v+z/wM33tiYevXs/xf7P4YUb7RcQ3TDKX1U&#13;&#10;e8stK6LnY0F22cX+/NkfwCAHHGDMwQdX5IQTKqKNjaIft+7ePT3x2aXRjcy0+Vl0uYv4x6W1rnAQ&#13;&#10;LZvyyy8VmT69IhSHCOixTm9eBexrQDN2rL8AANUTlstAFvaZFkqdiuOgTN5+++3t8+MDzFy941Qm&#13;&#10;lla5rDWTDznkEJe4k08+Obz+2NgTOs02vvjii8PjA/VRWE/HVlxxRTd+il7oRuhY9HYBAHVMHxZZ&#13;&#10;aKMeR2XvlTab2eghOd8sb7OyjZaxOMbmZZtCF8zg06dtFM3uW2j/QRTN+gtmA2p2YDBTMNiI6+23&#13;&#10;U0Waljq40v7DKVqvT5tjKZrlqJm1+v1GUrOHV1ghPdFZxvE1baMzkuOzlaM78sdnNmuWdP36Fdlt&#13;&#10;N2P2268i+tRWkIsuMub66yuiGabRdSb1fCaI1mnUi9AgAACgaFEuI4l99opSN3v2bNOvX7+81/Ut&#13;&#10;FUurXNZ61NmKXv1bb7DBBuFxrV99xhlnuBnk0fHLtPFKzKuvvhoe33TTTd1yHLreWmutFY6/q4+6&#13;&#10;AQCWnuE2j9lo7eK2NhvZ6OE+36g83t3mHJvnbTSzWWss16apU42ZPDk1s3HQoFT690+tYWtfDLgN&#13;&#10;v5Srr07t8K1oNttxxxnTsaMxe++dSsuWqWjjnWATHi3DoMLS/u4py/z1r6nNy4IN0Fq1Sv1b6dND&#13;&#10;nTunZjxrf4pLLjHmmmuM6dUrlSeeMOaVV1LR72zNoh5s/+cPHWrvW/bOpTeeo19H/x+CP2t5CwAA&#13;&#10;UFLmz59vqlo2s7pqertz5sxxqQrlMpLYZ7BAaVsW5XLghBNOCGciR7Pmmmu6wj+bwfYFaLD8RTTr&#13;&#10;r7+++V2b6gAAqk8zkGfZjLcZZHOezd9s9HCeMYttFtnMt5lrYx+Hl5vhM8VmsjErTzBmjzHG3Gij&#13;&#10;ZRk+/9yYjz9ObXiiTctuuy31Efnz7BfTR+n1qRd99H7HHY3ZfHN7G/YLlWuC2beaSRusIxwsXaAN&#13;&#10;1zbaKBWV3ZrhrCUMNMNWUcHbpUtqVu1dd6WidUeDkl07nxfqkgFvvZX6+2sWt6jw14zlYcNSlwEA&#13;&#10;QFH72D4XjL+mV7rY5y7aB6q6st3uqaeemtft6hPtut7KmkhQBcplJLHPaIHSVt1yubZoOYuhQ4e6&#13;&#10;XwCffvqp21AxVz/88IP55JNP3PUmTJjgRwEAjjZ2UjQb9OuvUxuMqMxV7rsvNZNUs3XPPDNV6LY5&#13;&#10;wpjNO9hnP0o7m91sdrJp6LOlzQY+a9isaBMpQcstG9h/By2b0KhRah1iFeKdOqXWmP3nP1P/vrfc&#13;&#10;Ysz996cKXUUzplWaaq3jIUNSUVmqqHTXDGslYYZM2YgXyV9+6f8AAACK2SWXXGKfTlUUvy1btnST&#13;&#10;zILL+pRydVx66aWVbjf6Kedcb1cl9Ib2eZ6uQ7mMmrKvHIDStqzLZQAlQoXY44/7C5Y+fVAOm+Ro&#13;&#10;1qd24Neu/Po3GD8+NRtUReFPP6XKsaDc1Wxd5dVXU1HpqNm6WjZAs0uPOCK1e33z5qlsbwksnAAA&#13;&#10;QcBJREFUsknlQrOcotm6WhNXS09ow7j1169YjmLrrVNp2FA7wKay886pjcUOPTS1Bq5Kc21Md+ed&#13;&#10;2gjAmNdfTxW7Kii/+86YceP8/0QAAADUlfH2+XJQ9nbt2tWPpgwfPjw8tueee/rR3GjCWXBdzVKO&#13;&#10;it7uHpoUUIUZM2akfcKachk1ZV/ZAKWNchlArdBmWPbJlytMtTmZ/qwnYnl8GqHWzJyZKnm1aZbK&#13;&#10;XM0WfeyxVHr2TOWcc1KzTJU2bVJrxWo9XZWUTZqk1o9VeallBjTDQTNUtQzB2mtX/F3LNRtvnCq+&#13;&#10;tWSF1tZVTj45lSuuSJW599yTmiH95pvGfPRRaj1d5dtvjfn+e330pGIzs4kT9Sw+FW12V6Z7IABA&#13;&#10;uZpofw/oY/CtW7c2u+22m+nevbtbJ7U2PP30065I0m3vu+++9mmBdpxN9uCDD7rr7bLLLmb33Xc3&#13;&#10;9957r/vEZZLp06fbpxjnmF133dXlwgsvTFyvNaDlBtu1a+e+12OPPdYVcEApOuCAA+xTylRxm0nv&#13;&#10;3r3dsRVWWCGv9ZIPOuigKm/38ccfT7xd7fG0yiqrhLejUC6jpjLfI4ESQrkMoEbmzk1twKUncZmi&#13;&#10;Wbl9+6ai2aPKDTekyl1Fa8Iqe+1lTLNmxjRunCpyNVs10+2VQ1Rer756arM0ram7xRb2v1vZY/Vt&#13;&#10;7L/PcvbfabldbdrY7GNziE9Xnytt7rH5t82zNm/YvGfznTErjDTmHxONaWf/32lChz1s7EUAAJYF&#13;&#10;FbjREieaq666yp+Vv7ffftssv/zyGW/3r/b36yx94igDFbyZrhPkET2PyeLwww/PeB2lW7du/qzK&#13;&#10;3nvvvYzXURrb50W1VbQDhaJJkybu/r3ffvv5kXR6kyb4GZikJd5y1LRpU3cdvZGUiWYkB7erN7Xi&#13;&#10;Nt988/B4w4YNzSmnnOL+TLmMmrKv8IDSRrkMlCG9U6+lGzR7p08fY+69t2J5huOPT83g1czdrbZK&#13;&#10;baamzcLWXTcVlb4qPrVkgX2yVVbRzGUtyaDlF7RZ2mGHGXP22ancdFMqTz1lzPvvp6LZuVoa4+ef&#13;&#10;jRk9OjWLW+vDT52aimZYKyrotbmIYv+3mIdsDrax//zG/pO7ZyPVSUObC2y+stEKJbNtAAAoEJoV&#13;&#10;HBQ5F110kX1qMsYVNJopHIzfeuut/uzc6bVNcP1tttnG7dMyduzYcDaksq6e08Q8+eST4XGttfrN&#13;&#10;N9+YcePGma+++ipce1V5QZ/MiTn66KPD4yeddJLbR0bp1KlTOH661uSP0dcIjitvvPGG+161p0ww&#13;&#10;trp93lWTzc2AQqNZ/bpv/+Uvf/Ej6fQzENz/89mwX598qOp2o8txZLrd4Nizz2r2hXFvCuky5TJq&#13;&#10;Si/NgJJGuQwUCK3bq48/jhyZWhNW0QZsWrtYT3AeftiYG2/ULhWpMtO+cDEHHWRM69bGbLddaoar&#13;&#10;ffJT9FlzzVS07IIKbv3dgjWI7YtN93dW7Is4t66ucvnlqdx+e2rdZ0X/bop9ceaWYdC/65QpqX/n&#13;&#10;ZUlfXnuSPWpzsc2BNvavXa1sYaOJGf+0edHmVxsAAIqAipigyHlL6+HHnHnmmeHxfPzxxx9m1VVX&#13;&#10;ddfrrE9GxXxvnxMEt6vZzVHB+DHHHONH0u2zzz7hOXHB+P1aHixGBXlwPP5R/GB8gw02cN97nGZP&#13;&#10;6rhKaqBUDBw4MLzvx5eqWbx4sVlnnXXcsX/84x9+NDfR2x00aJAfTYne7tZa+i6DK664Im35G8pl&#13;&#10;1Jb8fpMBRYhyGagBPYlQtKbs00+nyt8LLkhtKqYlHjTzVzN9VZausYYxq62W2qBMT1A083fFFY1Z&#13;&#10;fnm9siiuaB3i+vWNOeooYzQLp127zOcpvXoZo7UG581LRS+clAULUmvrKnmspVY0ptk8YXOijf3f&#13;&#10;b1a1WcHG/pPknc1sLrf5zkaTLPTaM3nZRwAACtZ9991nnyYsZ58irZlxLWOVsEFJ9LU2xc2RSh5d&#13;&#10;RzMXs62pqqJI52jJicCHH34Yfr1s14t+T5999pkfrZgprXVcs/1dgiU6Pv74Yz+aWrojuD19XD+T&#13;&#10;6AZlQCk5++yzw/v2XnvtZfr37+8eF6LrHS+qxj4cWvM8frt606c6t0u5jNrCIzhKHuUySo6enP/6&#13;&#10;qz5nqLevjXnnHWNee02fdTTm7ruNue46Yy68MFWKnnCCpqFowb9UGfz3vxtTr5599LcP/8UUrdGr&#13;&#10;73vLLVObrKnsPfhgYzTzRjslX3mlMddfn5rZq03ttBSGlm0YMCC1dIOWbKjJxy31b67CWd/L88+n&#13;&#10;loLQn1WkaxmIUqTXgJ/YaAkLe3cyu9pUtzzeyEabVne3+Y/NMBsAAErYbbfdZp8qpGbsZhMUQQP0&#13;&#10;fCVHa6yxhrvO5fpEUxaTJ0+uVCD36NEjLICrEnxP2vAv8Morr7gxlVfZBMWWzg0E67kqVQnO6aPn&#13;&#10;b0AJ6dWrV3j/jmbbbbfNOJM/V8GbV/FomZx8bpdyGbWl6kd5oARQLmOp05N3ZfHiinVlNWtVv9i1&#13;&#10;QYlms/74Y2r9X308Ucs/qAzV2r9t26aWRbC/1IsumpG8wgqp2cmapazoRYeiMlizmDX7d7/9jDnx&#13;&#10;xFT5q2jNXpXixfYERQVzZDaOyWPzjYKk15zq2+3d07xjc5yN/d9arah01uvNv9rote5IG6CIqIT5&#13;&#10;6KOPzKabbmof3lIv0PSR9ZpuMqUZfiNHjjRbbbWVu00VO5deeqn9FWF/R+RJ11F5o426Mnn++efz&#13;&#10;ij4+G6c1Ty+77DI3O1Hf71prreXKnmyzHAFk991334WPJ9Om6eM+6aJrDucjuE58jeJMM4rzpdsI&#13;&#10;bj/++ikY12NanNZ8Do5HHy+06ZjG1l9/fT+SWXDdg7QsGFAC9HOw9tprh/dtbaSnIveoo46yL51W&#13;&#10;DMd/1YShPOh2g6UvlM0228zdrpbIid7uL7/84q9RNcpl1Jb8fpMBRYhyGVlpwzGVvlqvqn9/Tcsw&#13;&#10;5p57UrN/e/Qw5qyzUqVox47G7L23dmVJzf5t0CC16ZmWg7C/jIsqwaZ1TZum/j4dOhhz3HGpje6u&#13;&#10;ucaYu+4y5qGHjHniidS/x7vvGjN4sDHDhxv7LCW1ZnJNZgCj7s2x+dTmARstYWH/t1d7Ez1dz95l&#13;&#10;TC+b522+sAGK3OzZs93GV8ELsniuuuoqf2Z+VPw0atQo420qL730kj8zN9rwStfLtolP/PaTEi+4&#13;&#10;s82uUlZaaSUzYsQIfyaAXKgEUqGkn6GNNtoorWDWRnh680bH9tZzzBzpTaHg51L0ONO1a9ewbNKs&#13;&#10;5uPs87rqbo53ln3uG9x+vKxu3ry5G9fjpZayCEyaNCl8DG1qn19Gr6ciTeNVzXiW4GtupwkXQAnQ&#13;&#10;kjTB/VobecYFPxt6Mzf685SkSZMmVd6uSuZ8bpdyGbUl9VsJKGGUy0VEa0Ppxa52tp0505jp01Mb&#13;&#10;lOkXo3556p1dFcHaFOW554y5+mpjzjvPmCOPTBWl2hzN/nIsumjGr2b5at1i++LAbVynj1DaFyJu&#13;&#10;KQata7zbbnq2YMxFF6UKYOWNN1L/HhmeWKCMaEk1LWEx1kYTq7vYrGhj71p5x94NTT2b5jZX2KTv&#13;&#10;AwSUnOgsPb2w+kCbjHoqfIJjffv29aO522KLLdx1VcxqPUTRGogNGjQIb3eO1mvPQXR9xWzlsj56&#13;&#10;n5TgNjbccMO02YXRDYJU7gQ7zA8fPtytFxscq42ZkUC52XHHHcOfoWhU/uynT3flQa9rguv/9NNP&#13;&#10;abcXz9ChQ/21cjN69OjwuidqckUGrVu3DpfWiEZjLVq08GdViH50P/qYEzV37tzwnL/peS9Q5PTm&#13;&#10;UXCfHjVqlB9Np9+n69nXfDpHRXMuVCYHt6tPC2QSvd1cNsmkXEZt0UtJoKRRLi9ls2enlgfQE1i9&#13;&#10;KH/hBT2TTK37e8klxv5WM+aII1IzZLVO7k47aVvo1HIJKk/ti123EZz9pVZU0fetGcz6+2g9Y/09&#13;&#10;//nP1Oxf7aKtGWkqExQtpTBkiDHDhqUK8smTUxvAVWMDB5S5wTaaNXywjQrgjW3s3THvaPnHw2zu&#13;&#10;tlHnxRrIKFMPPfSQfUhPvVCbqk+zxOy5557umEqgfKikDm53vD7xERMUzJq5mOTnn38Ob0vJVi4n&#13;&#10;ic5InDVrlh9N0a7yGt9hhx38SAUVzSrIdfzkk0/2owByoU9GtGnTJvzZi0Y/VyqVMi1Rk010U77g&#13;&#10;I/DPPfec2yxPP6vvvfeeWXXVVd14Po9bWqM5+DnXEhaZZj7PmzfPvemm2w2+hyAa62Cf68c3EdPS&#13;&#10;QsE52Yp0bUgWnKM35YBi9+qrr7r7s36mqnpTNvp7ORevvfZaeLvZ3qyR6BvSSSiXUVtyuxcDRaws&#13;&#10;y2Wt9asXjioxNatV0fpoKje1G7XW/rW/9Nzs33/9K7X5W5cuxhx4oD7zZswmm9hHB/vwUEwJ1vrV&#13;&#10;C3Wt66ZlK7R5nYpsvVjW32vnnY059FBjzjwzVX4/8ogxL7+sLbCN+fLL1ExpYFnR6zgt46ylDF+w&#13;&#10;sXdTs7WNvXvnHX36VJN/7F3enG2TmjQJIOZA+3tPL6r+8Y9/+JHKghdomT5+ms2uu+7qrtO+fXs/&#13;&#10;Ullwu5rhlI025QkKn8cff9z9tzrlcnS24zA9F4iIzt5+S58MykAzEnVcsxMB5EZvLAWzfLUuanQN&#13;&#10;1Pfffz/8VICWsqiqKIrSxn/Bz6sKXS1JEadPRATnaM3jJPo+g8cZLb+TqVjWMjpBma3yOToresiQ&#13;&#10;IeGyGCq242V5tOjSY+33339vJk6c6G5D/y4aD95wY+YySkGwzFS2PRICd955Z/izkYvgkwBJt3vX&#13;&#10;XXflfLuUy6gtud2LgWL0+uvGHHxwRbmsj3dpI7FCpRnA48YZ89VXxvTrZ8xjjxnTs2eq+D3tNGN2&#13;&#10;312fRTOmZUsttpRaAkJPwPQOv37BqFTViz79EimmbLyxFqVK/d30/0izoq64IrX2sWZBf/RRas1f&#13;&#10;leL2yajRR4D0i80+KXUbrNVwsyVgmfjWRjOQ7Y+1aWizoY39ccg769hoFvNtNprVrD1B5toAyIlm&#13;&#10;2ulFldYJzSZ4gaYZxLlQSRRc521t4pqFSmKdoxeB2eyzzz7unMsvv9yt0aw/V6dcDoqjQw45xI9U&#13;&#10;iJbLmvWYyeGHH+6OUy4DuatXr577udFs3PiMXtFM4+BnL9flMbTxaHCdjtoTJIug0FWBXZWPP/44&#13;&#10;vD2V3JoBnYkKZZ2z2mqruTe94jRDOVgXPl4Q6zHxYPuaLPg68dx2221unWj9ub4+2QgUua/s6/ng&#13;&#10;/h0sM5XJEUcc4c7RGze5+Nq+Hs7ldrUcRq63S7mM2qKXpkDp+fRTvRp0GdGqlflayxb4y27Gbi70&#13;&#10;rvvcuak1f0ePNkYb2Sia9atlDlRYaw1GzX694YZUCaw1cZW99koVphtuWPF1iyX2iaFb91ezf1Vc&#13;&#10;60meNrHbddfUpnZ6YapZzl27GnPllakS+NlnU8s/fPddapZ0liemQFG73GZTm3k2mpSzvc0pNpnY&#13;&#10;hwzzic1/bOxDgrEPB5WK4VxifxzNtjb2IcXYHzmT/7KvAKoQnTWUabZejx49wuO50u0E16lqVnJQ&#13;&#10;HGcrlbTOs46roJLqlsvHH3+8u15VxXAwe1AzueM0C1GFko5rvVUAyaJvMn2u1w5ZPPHEE+4cbXhX&#13;&#10;1cfnA/rkQXC72d4MEs1GDs6Lb94ZUFkUnLPlllv60cqib0C98847frQyTeYJzsv0d/nyyy/dpzo2&#13;&#10;3XRT95ijN/dmao8VK9ikLJ/NDYFCpU8PBMvHXK09gjLQMjPBOTfffLMfrVr0drt37+5H0+mNnuCc&#13;&#10;G2+80Y9mR7mM2pL7M2WgmOgFon2QzBgtl7DNNqlN0jbfPLXu77rrGrP22ppGlNpYrRhnAOvvpWUf&#13;&#10;DjtMvyWMufRSY266KTVbW2sha8avZl2pKFcBrCUztL6kntSpRM/wohqAp03y7I+Zi33oSFvr+AAb&#13;&#10;9TH24cTYh5FwPN/sanOrzU82E21y2+cLQA1EC6CN7POB6AZ7wTIUij6KmivN6guuV9Vaqqeccoo7&#13;&#10;ZxMtRRUzffr08MWh1myV6pTLWls5+F769OnjRyv79NNPw/NO06elIpo3bx4ey2dtWKCcRWcYVmXK&#13;&#10;lCnhefpzkmjR+8knehc7My07EZyXaePQU089NTy+/fbbZ5xZHdByHsG5SYLzcv2kRyC4Xu/evf0I&#13;&#10;UNyiy8H8U/vyROjnM/j0UqalaBo3buw+dZDpkwfnnntueLtnnHGGH03RMjnB7epN4UxvmsdRLqO2&#13;&#10;JP+GAIqVnkjZB8plFr34W2+91PrFWsZCa/5qaYuDDkpt/qYXb9rwThvA3X67XsWmlsPQrGutj6wl&#13;&#10;MgAsfdrXSq+BvrQZYKMPNzxsozf7T7WxP7JGk/Xsj3W1s5pNA5v9bTSB4RWbCTYAljm9+Dr00EPt&#13;&#10;r+7Ui7Vo9CLt6aef9mfmJtjNPWkJiWuvvTbredtuu607dvfd2nUzpTrl8i677OKuo9nPSbMiv/nm&#13;&#10;Gzd7UefHozWXM63tCiCzX3/9Nfz5qWo9Zf1cBedlW5IiLjj/Uk0kyUKzhHWOZkTHde7cObwNbSiW&#13;&#10;JFpUV/V3keC8YI16nT969Gi3LnM20eVBkm4fKCZHHnlkeN/OFP0+z/SmUrDJrpJJsOxFtmS73Uwo&#13;&#10;l1FbMt9bgVKgpRvsA2Xe0TphbdoYc+yxxlx+uV79pZbSeOON1LIP2ihPs4hUXs+bl1rzV2uP6SNn&#13;&#10;etefJ0XAsqXnPR/aqBzWjOOWNmvZ6M1/LTOh11kr2WgZMvsjX+vRDGR9bZXWWv8486dRARSIESNG&#13;&#10;uE2o4i/OFBW/+++vd4Vy179/f3ddrXNclRtuuCH8OlEXX3yxG9NHx6PyLZejm3o9lcOeE8ccc0w4&#13;&#10;WzoeFVRVrR8NoLLg5+caTSTJIvh5X0t7p+QoWANdn7bIJnijSG9URenj98H3pbIoV8F1TjjhBD9S&#13;&#10;WabNyaKf5MgmmImpx2GglOhNXb3REmx4GY2W3cr2aaCkcrm6t5sJ5TJqS/ZHeaCYPfmkngVljn0S&#13;&#10;B6AAacLOKJuPbd61sT/G5jqbC220tvEeNq1stE+M/VEuiGgZjO9sABQlvVgKXpBpbWKtgRh49913&#13;&#10;3WY4Orb22mvnPKPu/fffd9dRUVuVTOWyXrjpssrc+GY9+ZbL+rhs/PYz0YvUZs2ahee+oM10Pf2d&#13;&#10;L7nkkvDYTVpuC0BOtIa5fm5U2mgN5DhtOh78bKlkjtJjwYsvvugSF51JrCIp7pVXXgmP682zgJbb&#13;&#10;CcZVKOXjxBNPdNfTG27fa4PtGC2dETxeqvyO0nU0rk+IxEXXkO6nT3ACKEiUy0hS9bNNoJj5Tfz+&#13;&#10;+8Yb5v+02Zxe5GltZQC1S32L3iDXcn2apatNxNXP6PWMZhDfY6PlJdraqGsJitm6ij5xrq+rSYR6&#13;&#10;U14zl7VMhTYkP8rmehtN6vvUJhvtsxHcnmY86zaCywfbACg6mtkTlBoqTrIJzrnuOr3blUwbVAXX&#13;&#10;qcq//vUvd07wsfXoWqqvvfaaG4vKp1xWKRzc1hVXXOFHM9NyGMG5Knoyuf3228Nzgg24AFRN6xiv&#13;&#10;scYa4c+OymYtg6ElM3bfffdwfH1toh2j5XiC45loNnRwfL311nPrL6vADpbCUeIlr9ZWDo7lkuiy&#13;&#10;PPLXv/41PKavo0J5woQJ5rDDDgvH9UZcfAkeLYkRHN9iiy3M8OHDzbRp09ynQoLxHXbYwZ8NoBBR&#13;&#10;LiNJ1c96gWKm5SrGjXOzArR7sdu0DkAylcOaQaz1h/vb6LWFNiTWEhMdbbT+cHObzWxU0gYla11F&#13;&#10;7xHpU54dbDrbnGuj7/EJG61lPNhmuM1Ym9r0LxsV1JpMqDK9oQ2bmgNFK7rZnYqObIIZwLnOGI5+&#13;&#10;DFy7tmejmdI6Rxv3SPB19NHwyy67rFKCdaG13EYw9tNP2gG0sugapiqAqqL1mHVepoIrKri9Xr16&#13;&#10;+REASfQYEC184zniiCMybrqVVC6Lyp5sS9lkWktZb2RlOjdb4uXyggULTPv27TOeq+y9997u8S+T&#13;&#10;f//73xmvo+ixDEBho1xGkuy/rYASEZbLQKlT4anXJyo/tcTERJvfbD630VKZd9icZ7OLjZb2ixa2&#13;&#10;dREVs1pOT197HRstFbilzY42Kom1TvH9NoNsctuDAgCqrU+fPq7Y0E7tVdEyEUEJkgvNVgzOz1b+&#13;&#10;SrAUxUknneQud+zYMbxervnggw/cdeMOPvhgdzzTTvNxwW1VtZaqBLMeTz1VH0UBkK8HH3zQnHLK&#13;&#10;KaZLly4Zl7uors8//9wtc6Hb7t27tx9durSOu/4eejx44gm9u5+bV1991XTt2tVdT5/GiM9yBlCY&#13;&#10;KJeRJLdnyUARo1xGUdPm/OoOtASmJpCoHNbsYc3a3clGs2e159MaNtEity5Sz2ZzG62FrE+Ua2av&#13;&#10;Xl9otvN7Nl/aqFeZbJP7vhIAUCeCtT61HmhV6ynff//9YQGbC5Ulq622mjtfBXY2wTqkmqEo1157&#13;&#10;rZsVmC362LjO10zFYExLWmQSfL8HHHCAH8kuOHebbbbxI5lpZrPOu+CCC/wIAAAoB5TLSJLbs2Sg&#13;&#10;iNW0XNZH1WrzXXXNaKrO7emFb66bCWWjv0s+t6Hvs7rfb9nTpwI1e3iMzY82X9toBvGrNtoPSUtM&#13;&#10;7GrTxCZa2NZVVEZvYKOlLVRQ6/vQmsj6vm61ecRG5fA4G9SIfu4GDx5svvrqKz9Sffp4u9ZV1GxF&#13;&#10;PbbNmTPHH8mdPrL6zjvvVNosLBf6urouUAqiy1e8+eabfrSyFi1auHNatmzpR5IdffTRVRa20Q25&#13;&#10;cv05znXN5eh6y7k87gTLcWjTsUwfzxeNB7fZX/tYAACAskG5jCSqGICSVpNy+eqrr3YvpLTxRk1o&#13;&#10;p+ZGjRq5dRJ1e5qtVL9+/awzjqLOPPNMt1FH8KJOayPGN+jIxeOPP+6uX9UsqoD+3ptuumn4NfX9&#13;&#10;agOOe++9159RhrTJt16jP2Zzi01XmzY26hpUzP7NZkObZTGDWNnYRuXwyTYqrzXT+SObL2y0sZ6e&#13;&#10;C0y3yb78J5YSFVL6OdpoI60DUj0jR45MexyI5phjjvFn5Sb4KH50B/lc/PDDD+562g0eKAV64zT4&#13;&#10;+dRapJnecNEmfsHP2scff+xHU/R79corr3SJi5bHN9+sHUErqNTWuso61qSJfoHkJtdy+euvvw6/&#13;&#10;di6iGxvuu+++frSCjuvxKziHN5wBACgvlMtIktuzTqCIVbdc1myf4IVUTcplbXwT3I6ywQYbhB+X&#13;&#10;VVQMZXqhpg1A9AIyOE+lsq4bXFZ+/FFTYpNp9+jgOlWVy5o9Fd3sQ2X4xhtvnLZZiEpxvdAsGtrH&#13;&#10;Uev3anmG/9p8YtPXRjNztYyDlpjcy0b7KUXL2rqKlvrUshb1bZrZtLM5xEbltZbBeNZGy2Lwu7wo&#13;&#10;Pffcc+HPTnXL5ejP71prreXWVOzZs6dp3bp1ON6hg9ZJSaYNfoLr5FMuT506NXwcoFxGKZk3b15Y&#13;&#10;9CqHHHKIefnll91SGJtttlk4nulNHC1LERzP5MILLwyPt2rVyt3uv/71r3Asl/WQo3Itl7UWavA1&#13;&#10;cvXYY4+F19EMZhXmr7zyirnooovCcf3sz5ihj+QAAIByQrmMJLk/6wSKVHXKZX2EPXgxpVS3XNbH&#13;&#10;bIPb2HzzzdNelGlmUVDWnH/++X60QvPmzcPr6oE8KKBnzpxpttpqKzeuF8RJNOMxWNdRqapcjn5N&#13;&#10;FU/BEhoqk1977bXwWD4fDa512qROy0tos/qeNsfbqJTdykbr/2r2sDaLU2kbFLh1GS0zoeUuzra5&#13;&#10;0+Ypmx9sfrYZa6Oie6aNSm+UNH2MXGVM8HNT3XI5+imC+C7sKquCY5999pkfzaxdu3bhuUqu5bI2&#13;&#10;JAs+daFQLqPU6M1cfboo+vMRTbAmclxSuazf25q1HL2tICpwZ8+e7c/MTa7lst58Cr5OPr7//vu0&#13;&#10;N5Oj0fc7ebIW0AcAAOWGchlJ8nvWCRShfMvlYCmMaKpbLq+77rru+pr9lMnPP/8cfo3oi8zox2m/&#13;&#10;++47P1pBM62C42+99ZYfrUzLWATnBclWLkc/Fqs1XTO57777wnP0PeRFfz29LlWfpbV8+9n820Yl&#13;&#10;8SU2nW0OstnOZl2boKytq2g5i01sVFTvYqPv5TSby21ut9H3O8BGJfEiGyBBsIyFPmau/1anXNan&#13;&#10;CYKfOa23nEnwaYNMH2cXlc7BzMzoG01J5bLK8fPOOy88P7gNymWUKr158+KLL7rfnZq5nMvSVbnQ&#13;&#10;G7X9+vVzt/vQQw8V/IszPed5+OGH3ferpT/0yQUAAFC+KJeRRJUKUNJyLZeHDBmStiTE8ccfHxYx&#13;&#10;1S2Xg9v68MMP/UhlW265pTvn+uuv9yPG3HTTTW5M5XS2tQ2D2z7oILWg6VQaRZfe2HXXXcOZh9nK&#13;&#10;5WuuucYdTyqOgtvs959+9hWoHdCErutsjrRRMbyWjT7pq5nDmlitm4sXuXURrYG8s42Wl9BS0a/b&#13;&#10;aMbwLBstq6luXOsPUxRjKbjhhhvcz4lmC6tM0p+rUy6PGzcu/JmbOzfzdPdgRvJOO+3kRyp06tQp&#13;&#10;vL6iNWWD2dRJ5XJ01rU2J3vyySfdnymXAQAAgPJBuYwkqmCAkpZruaySVsWJPm760UfaCc2EHw+t&#13;&#10;Trk8adKksJgJlpfI5PTTT3fnZFpqQreRTXDb3bp18yMV/vnPf7pj+v41W0r0kVaNuXJZSzN8b6PO&#13;&#10;+z82jxrzbrt3Tfflu5vjlj/OmD3s2A42G9jEStvg67603EuVjtVKVEhvadPKZncbrYl8no32Q9Jm&#13;&#10;eurGtaeS1lDOc/I0UBc0yy/4+VMhXJNyWbOHg8ehbG9SBW+CHXrooX6kgtaP1TGtnxo8DuVaLuuc&#13;&#10;rbfe2i3hI8E6rpTLAAAAQPmgXEYSVTlAScu1XFYx88ILL/hLKTUpl99//313XRU/VYkWwYnUDS0y&#13;&#10;5ovBX7jrKAtmLkgtNfGajTasP9yYc+qdY+5Z7p600nbl5Xy5vFyftPF8MmG5CeHX/XU5+28SP0d/&#13;&#10;VfVOK9msYrOaj2YQa4kJTc4eaMPvJZQofdIg+JTAb7/95sZqUi5LdOO+6Oxlfa3u3buHx2bN0rT8&#13;&#10;dJke+3Itl+NvblEuAwAAAOWHchlJVAcBJa06G/oFalIuR9cw1iZ8GU01Zq9d9wrPM3fZsbNsTrRp&#13;&#10;b6PJzI1stEmdPTxtuWnmrOXOCs/vtly39HK3iuRdLqso1trHmkHcweYUYzZeaeOK7/VdOzbYRsvA&#13;&#10;5rcnEVCyTjrpJPfzccwxx/iRmpfLEnyyQlHZfMABB5iNN079POpx6p133vFnJsu1XI6jXAYAAADK&#13;&#10;D+UykqhCAkqTNmHbxpj/Dv6v+b+3/8+Y5vayNmfLQ9ZyWev0ar3eGTba52aCjR5rtVzDczZX2xxp&#13;&#10;f8DsdZUbl7sxvbj1WbLckvAcJdM5yoLlFqSdpzyx3BMZz3XRzGGtebyOjZa22DhSLh/SJ1Viv2Tz&#13;&#10;lU2OLr300vBrjx492o8CCAwdOtT9fGjmclRtlMsqgoMyOZ6rrrrKLZ+RK8plAAAAALmiXEYS1VBA&#13;&#10;6dEGc75oHbPZGDPxbxMrilctHRGnDd6G2mhpiWdsVA53MWaF5Xy5vM2vxmxrx1TUqjcKbishhyyX&#13;&#10;Wu9UeXO5N9OOLV5usWm4XMPwuBI9Hs0v6/5iNl1lU9N689ZmxRUqNtnaabWdUstMDLNR31v5U/Gh&#13;&#10;tDWX83TJJZeEX/P888/3owACc+bMCX/GxowZ40dTalouH3vsseHP3xFHHGE+/fRT88UXX5hnnnnG&#13;&#10;rLHGGm5c/836CYkYymUAAAAAuaJcRhJVV0BpUo8TK2nzTVguZ1pfOIcsWGWBWWX5VdxtKOsst445&#13;&#10;fbnTzf6r7R+OXXJERXGbq88++yy8zuabb+5Hq1bdclllcvC1Onfu7EcBRAXrIp93nnafTFeTcnnA&#13;&#10;gAHhz1+2pS822GADd3yzzTarcvPQAOUyAAAAgFxRLiNJ7m0WUGz0KfFI0VudVCqXtfbxjjYn26hD&#13;&#10;usdGyzlr7eFvbUbZjLfRchl/2ljz5s0z//jHP9ztRKOC5vPPP3frQQdj+Rg4cGB4veHDh/vR7PIt&#13;&#10;l1VSRTcSu/jii90GYgDS9erVy/2MaPZwJjUpl+vXr++u26xZMz9SmTYODH5Oc1myhnIZAAAAQK4o&#13;&#10;l5EkvzYLKCa72/iSOC1a3mJXm31sNBFXy2Q8aqO1kr+zmWLj1WRDvzh9bF4l1M033+xK5cB9993n&#13;&#10;vsZ2223nR3KzaNEidz1FpU+SfMplfbx+rbXWCm+/d+/e/ggK0auvvkrxvwztvPPO4c9Krvnxxx/9&#13;&#10;tasWnN+9e3c/ktmaa67pznviiSf8SHbFWC6///777o06oFTdfrs2igBK10033eT/BJSe33//3U38&#13;&#10;AUoV5TKSqGoDSs9tNvFSOUgeKzvUZrmczT777OO+xgknnOBHUiZPnmyGDdNiypmpTNT1lGuuucaP&#13;&#10;ZpdruazSevXVVw9vO98CCnXvggsuoFxehuqiXNamfVVZd9113XkPP/ywH8muGMtlvSmX65rSQDFq&#13;&#10;2bKl/xNQmho3buz/BJSeKVOmmLvvvttfAkoP5TKSqGoDStOZNisZ89/3/2v+783/M2ZTe3kndyRn&#13;&#10;NS2XL730UnPiiSeaH374wY9UpttX3nzzTT9izF//+lc3po/EZ7Nw4cLwuv379/ej2eVSLk+bNi28&#13;&#10;zVVXXdWMHTvWH0Eho1wubDVZFuNvf/ubu+5OO2V/8Jo+fXr4cztqlNbmqRrlMlB4KJdR6iiXUcoo&#13;&#10;l1HqKJeRhHIZpUtd2yJj/vvf/7p1jU3yPleV1LRc3njjjd31r7jiCj+S7qKLLnLHlWg5+Oyzz4bj&#13;&#10;EydO9KPpVCgG58yePduPZpdLubzhhhuGt6nyGsWBcrmw1aRc1htHwc9ktseC3XbbzR1fZZVVSnZD&#13;&#10;P8pllDrKZZQ6ymWUMspllDrKZSShXEbJC8vlasilXFZB3LBhQ5e4+++/311fGTJkiB9NCQon5Z13&#13;&#10;3vGjKQsWLAjXPF5vvfXcEhlRWrcuuG63bt38aNWSymWtqxzcZo8ePdx5VSWXjcNQNyiXC1su5XLw&#13;&#10;s3fKKaf4kQrbbLNNeFyfhtATO5XIekxp0aJFeKxv377+GlWjXAYKD+UySh3lMkoZ5TJKHeUyklAu&#13;&#10;o6hoNu38+fNd+Zprmba0y+Wjjz46LHcyiW6MlynZymF91H355ZfPeJ0gWq85V0nlspbBiN9+VXn6&#13;&#10;6af9NbGsUS4XtpqWy6IlcoJz4tHjxFtvveXPTEa5DBQeymWUOspllDLKZZQ6ymUkoVxGUZg7d65p&#13;&#10;37692W677cLssssuWT8mHrWsy2WVftqMKzgnyKabbmree+89f1Zms2bNMoceemil626wwQbm5Zdf&#13;&#10;9mflJqlcjn+NpFAuFw7K5cL2/fffm169epnHHnvMj1Sm40pVjwlffPGFOfvss80OO+xgGjVqZNq2&#13;&#10;beteyMybN8+fkZv77rvPfS29gZUPldG6nq5f1yiXUeool1HqKJdRyiiXUeool5GEchlFoXXr1q5Q&#13;&#10;DpaPUMnSoEEDN5ZUqtWkXAaKAeUySh3lMkod5TJKHeUyShnlMkod5TKSUC6j4KkcVon82muv+ZGU&#13;&#10;YcOGufE77rjDj2RGuYxSR7mMUke5jFJHuYxSR7mMUka5jFJHuYwklMsoeLvvvrsrkRcvXuxHKjRt&#13;&#10;2tS0a9fOX8qMchmljnIZpY5yGaWOchmljnIZpYxyGaWOchlJKJdR8HbccUfTsGHDjOXZwQcf7Irn&#13;&#10;JUuW+JHKKJdR6iiXUeool1HqKJdR6iiXUcool1HqKJeRhHIZBU8bV+2zzz7+UjptpqdyuarSQeVy&#13;&#10;ly5dzA033EBISWbfffc1119/fcZjhJRCDjnkENOjR4+Mxwgphah4yzROSKlEe6VkGiekFHLllVea&#13;&#10;ww47LOMxQkohxxxzDOUyqkS5jIJXv359s//++/tL6bp27erK5enTp/uRyrScxuzZswkhhBBCCCGE&#13;&#10;EEJInqnq0+IA5TIKXi7l8owZM/wIAAAAAAAAgLpAuYyCp4+K7rXXXv5Suk6dOrlyedasWX4EAAAA&#13;&#10;AAAAQF2gXEbBa9GihVunLdOGZe3bt8+62R8AAAAAAACApYdyGQXv8MMPd7OTFy1a5EdStOaPxrWZ&#13;&#10;GQAAAAAAAIC6RbmMgjdlyhRXIl900UV+JKVPnz5uvG/fvn4EAAAAAAAAQF2hXEZROO6441yRfOqp&#13;&#10;p5oxY8aYq666yl1u3bq1PwMAAAAAAABAXaJcRlHQEhg9e/Z0hXKQc8891yxYsMCfAQAAAAAAAKAu&#13;&#10;US4DAAAAAAAAAPJGuQwAAAAAAAAAyBvlMgAAAAAAAAAgb5TLAAAAAAAAAIC8US6jpH3//ffmlVde&#13;&#10;Me+++66ZO3euHwWK28svv1zl/Xn+/Pnmww8/NH369DFff/21+fPPP/0RoHCNGjXK9O3b17z66qvu&#13;&#10;sbsq48aNc+e+8cYbZvz48X4UKFx6HP7000/d4/fgwYPdRsVV0WO3HsMHDBhgFi9e7EeB4rBw4ULz&#13;&#10;0UcfucfqbL777jv3HP29995zz1uAQjZjxgx3f86UefPm+bMqaNP5Tz75xD2ODxkyhOfiKBpBf/J/&#13;&#10;//d/Zvr06X60skWLFplBgwa55zWfffYZ93FQLqN07bzzzma77bYLU79+ffOf//zHHwWK06233uru&#13;&#10;z2PHjvUj6VRI6L4eve83adLEHwUKzx9//GGaNWuWdp9VGjdu7M9I17Fjx0rnnn766f4oUHhGjhxp&#13;&#10;GjRokHaf1eUvvvjCn1FBJduOO+6Ydq4e01UyA8XizDPPdPfdp59+2o9U0BsrO+20U6X7uAoKoFDt&#13;&#10;s88+affZaPr37+/PSvn1118rPeY3atTIHwUKl14zRu+3yuWXX+6PVtCbKg0bNkw7b/vtt0984xyl&#13;&#10;jXIZJalt27buQU6zIUTvKO+///5ubPTo0W4MKDYPPfRQ+As8U7msMR1r3769mTNnjhvTrH29aNOT&#13;&#10;Yt5RRiHadddd3f1WsyQCmi2hMZXO0VmbDz74oBu/8cYb3WU9ib3qqqvc2P333+/GgELy+++/h/fl&#13;&#10;YJb9lClTwgI5rmXLlm5cs5tF5wZFHC/aUAwGDhzo7q9KpnK5devW7pg+YSX6Gdlrr73c2OTJk90Y&#13;&#10;UGhatGjhHov1XDyen376yZ9l3ExPFctt2rQxM2fOdGN6PFcR17x5c56LoyBpFrKef+h+qtnIouff&#13;&#10;Rx55ZNrjtahX0Zsl+pkIntdotrPKZZ3Lfbx8US6j5Pz444/uga1nz55+pILG99xzT38JKA76aN3e&#13;&#10;e+/t7r/BTIhM5XKXLl3csdmzZ/uRlPvuu8+N86INhWbq1Knuvnn77bf7kQq33XabO/bVV1/5kdRj&#13;&#10;uN4sidObJ3qiyxNaFJoLL7zQ3W9//vlnP5KiF20av+GGG/yIcS/oNKYlX+I0fvDBB/tLQGHS8xXd&#13;&#10;V3fbbTf333i5PHToUDd+7733+pEKGtdjOVBo9NxC98/TTjvNj2R39dVXu3P1xmCU3kDXuJZHAgpN&#13;&#10;cP/U8hZRWuJI4yqZA8HrSs1ejtIyMBp//vnn/QjKDeUySs7dd9/tHthUMsd16NDBHQOKie6zyhNP&#13;&#10;PGHuuece9+dM5bLGNRsuEx0777zz/CWgMGhm/WGHHebWMozTGoW6337wwQfucjAzP9OTVhUVOpbp&#13;&#10;cR9YljSjTR/3z/TGR/xxWcWFxuKlhLRr1y7jGytAIdHzbM3O1HrKui/Hy+Xrr7/ejWvZgLj99tvP&#13;&#10;HQMKzS+//OLum4899pgfyU7nZbsfa/zEE0/0l4DCoQka2Z5jqESOfnJK51V1H9fydShPlMsoOUcd&#13;&#10;dVTWB7ygmGPjEBSTrl27hsVEUrm87777+kvpdCzbzwVQiK688kp3n1VJIcF9f9q0ae5ylGY365jK&#13;&#10;aqDQ6fH8/PPPd/fZiRMn+lHjlgbQR1IzUQmt8zUzFChEjz/+uLuPqjjOVi4Ha+ZnctNNN7ljWocf&#13;&#10;KCTBUl3Dhg0zb731lnteftFFF2VcalHnabmATHQs2/0fWJZ0vzzllFPcn7WciyZ4jBgxIlxmMUrn&#13;&#10;ZpvMFHzCFuWJchklR2tcZXtQe+2119yxb775xo8AxSWpXFYhl4mOZfu5AAqNnszqCapmwAVrLp99&#13;&#10;9tnuPhxf9kUmTZrkjmX6qDVQKFQkX3vtteH6snfccYc/kqL7u9b0zETrjOs6//vf//wIUDhUCGs2&#13;&#10;W7DEUbZyWest67E9E52r66jAAwpJjx493H1TGw3rv9HEZyJrLNsmw8F1gEKj++Wdd94ZbsYaTbDP&#13;&#10;SUBjxx57rL+UjnK5vFEuo+QEv/gz+fjjj90xvRsHFKOkclkfOc1Ex7L9XACFJNgATYl+dLpTp05u&#13;&#10;TMfjgnU+b731Vj8CFJ533nnHtGrVyuywww7u/qo3TKI0a3nnnXf2l9IFS79EN44CCoE+Lq1iWUu3&#13;&#10;BLKVy/rodbbZ+f3793fX+frrr/0IUBiCTSgfffRRP5K63x900EFu/IEHHvCjqefb5557rr+UTscU&#13;&#10;oJAEz6E1G7lp06Zm1KhRbnzWrFnhfV+PzwFdDmY5x+nxnft4+aJcRsnRg2K2B7WPPvrIHfvyyy/9&#13;&#10;CFBcksrla665xl9Kp2PZfi6AQqEXa82aNXP3Vb0ZGHX00Ue78UzlsmbN6Vh8JihQiLQsxquvvuru&#13;&#10;s/q0VUA7rSeVy1r7Eygk2pRS983okkXZyuUmTZpkLZffeOMNd51vv/3WjwCFQZ+myrQExqJFi9x9&#13;&#10;Vgnoz/E3DgPxc4FCEDyHVuJ7oMydO9eN65NVAV3OtnY45XJ5o1xGydFu6tke1B555BF3jJk/KFZJ&#13;&#10;5TKzJVCsNFtN91E9Mc30seiePXu645pJETd8+HB3rHfv3n4EKHyHHnqou98GG/i1bdvWvbmSyaWX&#13;&#10;XurOja7RDCxrU6dOdfdLPT7rcThIv3793LiWydDlefPmufP333//rJtG3XXXXe46mTb7AwqVZuPr&#13;&#10;fhvQn4877jh/KZ2ORc8FCkVV9834Uhf6szbjzoRlMcob5TJKziWXXOIe1IJ1OqOCNTsz7doOFIOk&#13;&#10;clkfuc5Ex3bbbTd/CSgswYw1ZfLkyX403QcffOCOT5gwwY9UCGaBsuQRionWN9T9dvDgwe5ysPRL&#13;&#10;dFf2QOfOnd0xnr+gkLz99tvufpmU77//3p0fPA/P9Bxd69TqGPdxFJNgmaOA/pztDRQdy/Y8HViW&#13;&#10;dN/Mth5+pnI5231c49FZzigvlMsoOcGabe+++64fqaAHvOiDI1BsqiqXd911VzeDIk7n6joq4IBC&#13;&#10;o53Xdf+MrteZjc4755xz/KUKwQYk0Y9lA4VA92vNxl+4cKEfqXDyySe7+20wG1nLuuhypk9X6flL&#13;&#10;thd+wLKij1DrUyfxvPzyy+6+fPPNN7vL+mi1vPDCC278008/dZejeI6OQqX7pZYtykTHovfbffbZ&#13;&#10;J+P9WJ9Q0fjdd9/tR4DCofWWM91vRePR+/+BBx6Y8dyZM2e68csuu8yPoNxQLqPkaMaPHtji6xaq&#13;&#10;bNZ4dDMGoNhUVS7/+9//dsdeeeUVP5Ky++67u/H58+f7EaBw6L6pZJrJFqf1aXVuUFRIsB7cHnvs&#13;&#10;4UeAwqFd1nX/1LJcUcGLsGhhrJ8BjcXfaNG6tRp///33/QhQ2LKtuRw8R9cmUVHBp1eeeeYZPwIU&#13;&#10;Dr2m1P3zhx9+8CMpt912mxt/6qmn/IgxH374oRvTkjBRRx11lBvP9uksYFn64osv3P3z/PPP9yMp&#13;&#10;wadTbrnlFj9izM8//+zGLrjgAj+S8s9//tONs7RR+aJcRkl67bXX3IOb1i7UGm7nnXeeu6yZndp8&#13;&#10;AShWVZXLoqUvdPyMM84w9913X1jGPfnkk/4MoHAcf/zx7v5ZVR5//HF/tnEb6mh2m2aCakZcsJGU&#13;&#10;Mnv2bH8WUFj23ntvdx/V0hZ6XA5m2mtzs2At2sBDDz3kjmn9ZW3i16VLF3dZ+0kAxSJbuSwvvvii&#13;&#10;O9ayZUs3izNYKkNvEObyJiNQ1/ScO9ioTOWbHsc7duzoLmvt/LhgZqc+naJz99prL3c5WtABhebU&#13;&#10;U09191Pdf3W/DcpizWqOPzafcMIJ7ljwvKZDhw7uspYnRfmiXEbJGjlypGncuLF7MqCPcpx11ln+&#13;&#10;CFC89AtchUS2cln0cSTd5zUjTj8DI0aM8EeAwqIXXLo/V5XojKCASgg9tiuaAcesfBQ6vTEYPC7r&#13;&#10;v6eddpo/Utnnn3/uljgKnr9cffXV/ghQHLTGsh6/n3vuOT+STsejz9HjM+CAQnT00Ue7+6vut3qM&#13;&#10;7tu3rz9SmWY1B4/5Ovejjz7yR4DCNXDgwLTnHz169PBHKtOnwXVucB/X5D6UN8plAAAAAAAAAEDe&#13;&#10;KJcBAAAAAAAAAHmjXAYAAAAAAAAA5I1yGQAAAAAAAACQN8plAAAAAAAAAEDeKJcBAAAAAAAAAHmj&#13;&#10;XAYAAAAAAAAA5I1yGQAAAAAAAACQN8plAAAAAAAAAEDeKJcBAAAAAAAAAHmjXAYAAAAAAAAA5I1y&#13;&#10;GQAAADUyfvx4/yegZubNm2eGDh2alnzMmDEj7bqjRo3yRwAAALA0UC4DAACgRrbbbjtzwAEH+EvJ&#13;&#10;xo0bZ3r27Okv1Z0lS5aYp556yvz0009+pDzMnz/fHHbYYf5SYRsxYoS7P0WTj9dffz3tuvncLwEA&#13;&#10;AJA/ymUAAABU2zPPPBMWeZMmTfKj2QXl4dVXX+1H6s4VV1zhvna5lcvB/59iENw/jjrqKPPtt9+6&#13;&#10;5EMzl3Wd//73v+52KJcBAACWLsplAAAAVMvixYtNw4YNzWWXXeaKvLPPPtsfyU5LFejcZVEuX3LJ&#13;&#10;Je5rUy4XrqBc7tKlix+pnoULF7rboVwGAABYuiiXAQAAUC1PP/20myE6d+7cnAtMyuW6l+v/m0KQ&#13;&#10;a7msGcqLFi3ylyqjXAYAAKgblMsAAAColp122sn8+eef7s8qA1Xmde7c2V3OpGnTpmHRGeSBBx7w&#13;&#10;RzM75ZRTzLHHHpuYF154wV8js/jXVXJZxqOYTZw4MePfu5BVVS7/+OOPpkGDBpX+PmeccYZbTzuK&#13;&#10;chkAAKBuUC4DAAAgb9oY75VXXvGXjFmwYEFY9k2dOtWPpuvbt6/p1auXO+f44483ffr0MSNHjvRH&#13;&#10;M9txxx3D260qd911l79GZvpaKr517oMPPuguz5s3zx8tTZpRrr9n8G+kPyuFrKpyOSiW+/fvb8aO&#13;&#10;HWt++eUX06ZNGzd23HHH+bNSKJcBAADqBuUyAAAA8qK1ljULOe7cc891hZ7+mw3LYtQ9/Z2VYpCt&#13;&#10;XH7nnXfcuP4bFdwX69ev7wrlAOUyAABA3aBcBgAAQF40A3nIkCH+UoWg0KuqyKRcrntJ/08KSbZy&#13;&#10;+f3333fju+++ux+poLWXg+VZApTLAAAAdYNyGQAAAHlp1aqVmzGayWmnneZKvVNPPdWPpKNcrl1a&#13;&#10;jkSzeeP5/PPP/Rmls6Ffo0aNwr/LIYccYh5++GEzYcIEfzQd5TIAAEDdoFwGAABAzp5++ukqN8+b&#13;&#10;NWtWWADOnDnTj1bIt1yurTWXpRTLZa1vHf+3UDp16uTPKJ1yWW9o7LHHHm4JjODvFGTYsGH+rBTK&#13;&#10;ZQAAgLpBuQwAAICcqNxr1qyZv5RdMHv5vPPO8yMV8i2XDz/8cHPggQcmRhsMJinFcnnOnDmmZ8+e&#13;&#10;lfL444/7M0qnXA5oCYyvv/7a3HbbbaZ58+bh32/ixIn+DMplAACAukK5DAAAgJz83//9nxkwYIC/&#13;&#10;lJ3WwA0KP5V8USyLUfeC/xfFIFu5PGPGDPPLL7+YJUuW+JEKZ555prtOtFCnXAYAAKgblMsAAADI&#13;&#10;ScuWLbOutRzXrVs3V+6dddZZfiQlKJevuuoqP1J3gnL5hx9+8CPlQX9npRhkK5ePOOIINz548GA/&#13;&#10;UkEztXXsjTfe8COUywAAAHWFchkAAACJnnnmGdO5c2dz77335pQbbrjBlXuKlm4I/O9//3Nj9evX&#13;&#10;N2+++ab58ssv/ZGl7/rrr3df+6ijjjLvvfeemT17thu/8sorzXXXXef+XBNPPPGEOeecc9yyDXEq&#13;&#10;QHVM5Xqc/g10LG748OHm9NNPNw0bNjSNGzc2PXr0SFv6IVfB/4devXq5/49V6d27d8bvpaa0wWAu&#13;&#10;t5utXI7Ohn/33XfN9OnTXT755BM3pn+j33//3Z9NuQwAAFBXKJcBAABQJS1FoLWWg3Iv35x99tn+&#13;&#10;llJ22GGH8Nipp57qR5e+3377Le37UuEpu+22m9l3333dn2vi9ddfd7cb31xOgq957rnn+pEK7du3&#13;&#10;d8cCKkaDsQYNGrg1rE8++eTwNrSpYj5UGAfXVaqidbKTzqmOl19+OafbrWrN5Q8//DD8O8QzatQo&#13;&#10;f1YK5TIAAEDdoFwGAABAnRszZoybsTt37lw/Une+/fZb891334UzjGurXNbfRYXmY4895kdSJk2a&#13;&#10;5MaPPPJI06JFi0ozm3Wsa9eu/pIx++23nxsbNGiQH6lw0EEHuWPjxo3zI7lR2frf//7XjB492o9k&#13;&#10;VsjlcmDkyJFuA0fl119/9aPpKJcBAADqBuUyAAAAylq+5fJXX32Vce1fUaHZqVMnfynl/PPPN61b&#13;&#10;tzbjx493x6OF+rx589zY+++/7y5/9tln7vI777zjLsf98ccf7niHDh38SM2pbNcSHJKtXFYhru/t&#13;&#10;559/9iOZaZa7zosuhSK1WS7ngnIZAACgblAuAwAAoKzlWi7ffPPNrrBUtGa0/hvfsFBLWGg8qk2b&#13;&#10;NuF6wzrWr18/92d58cUX3djMmTPd5cMOO8xdnj9/vrucSaY1navj2WefdV9LfxelUaNG5pRTTkn7&#13;&#10;/lXSHnrooW5Mx/Vf5a233vJnpEydOtVt+KhjWh9a/23atKmZMWOGO55vuazlUlRUK/nQv42uE5Tw&#13;&#10;lMsAAABLF+UyAAAAylou5fL999/vykoVwyowFS0zobGLLrrIn2XcJoHRElWlsS5//fXX7vKBBx5o&#13;&#10;tt9+e/dn0YZ9zZs395eM2WWXXdz3s7SpgNX3deGFF7o/6+8TFN3R7/+EE05wl7W0h+jcu+66y41F&#13;&#10;N9DTch9alzsoxVVKB2OSb7kcTT6Cda+DUC4DAAAsXZTLAAAAKGtJ5bKK1x133NG0bdvWj1QIZvou&#13;&#10;WrTIXV68eLG7/Nprr7nL2jRQlwP/+c9/wsu6XW1u2K1bN3dZNPtXm/ktbUcccYSbrRyncjv6/erP&#13;&#10;KoajVDDr30NrSEtQCGsN7agBAwaYa6+91hXNuZbLU6ZMcUV+NPn48ccf06773HPP+SMAAABYGiiX&#13;&#10;AQAAUNaSymUVxypGb7/9dj9SQWsv61h0jeF99tnH7L333u7PxxxzjNl5553dn+W3335z52vWc3C7&#13;&#10;wZIYonI3U4ld21QOa3PAuIcffjgsgb/44gv35wsuuMBcfvnladH32apVK3feSy+9FF4nm1zLZQAA&#13;&#10;ABQXymUAAACUtVzL5TfffNOPVBg3bpw7Fl0i4oYbbnDlrejYK6+84v4c0NrFPXv2NEOHDq1UuHbs&#13;&#10;2NHNKA5mQmeiMlczdGtC39/RRx/tL1V46qmnwu9p4MCB7s+aody5c+dK0brIohnC8b9HHOUyAABA&#13;&#10;aaJcBgAAQFlLKpeDpS40YzcuWON33rx5fsSYkSNHurGJEye6/44dO9YfSdGsZq0FrFnNhxxyiB9N&#13;&#10;6d+/v7uOlprIRN9LkyZNarwus9Z53muvvfylCnfccYf7+jJmzBj3Z23WF6cN8wIffvihO0/LZURp&#13;&#10;Rvb333+f17IYAAAAKC6UywAAAChrSeWyqAxu2rSpK3ejdF3NAtb6yVEqUs8666xwBnNUMGNZefzx&#13;&#10;x/1oBW3417Bhw7SlNgKXXHKJu94HH3zgR6qnd+/e7nbihbC+rsYD+vPBBx/sL6UsWLDAfY/BshpB&#13;&#10;if7QQw+5y4F7773Xjat4p1wGAAAoTZTLAAAAKGsqiDUb+Pjjj6+Uk046yZ3z008/uXJU6yFrZvKo&#13;&#10;UaNMp06d3Njbb7/tzolq1qyZO6ZzMtExJT6rWbQuc1DyqkzW+sx9+/Z1axxrTKV1bdhpp53c7Q0Z&#13;&#10;MsT9/VSgB993INiAsGvXrubXX381w4cPd5sQaumOaPkdbGyoJTt03htvvOEun3322e445TIAAEBp&#13;&#10;olwGAABAWVO5rOIzU7Q+ckDrK2spieBY69atzQ8//OCPpgs2udO6xZm0adPGFbTZzJ4921x22WXh&#13;&#10;11JatGhhBg0a5M+oublz55qTTz45vP0LL7wwbc3lgDYtVPkenLf77rub8ePH+6MVnnzyyfAcRcV0&#13;&#10;gHIZAACgNFEuAwAAAAAAAADyRrkMAAAAAAAAAMgb5TIAAAAAAAAAIG+UywAAAAAAAACAvFEuAwAA&#13;&#10;AAAAAADyRrkMAAAAAAAAAMgb5TIAAAAAAAAAIG+UywAAAAAAAACAvFEuAwAAAAAAAADyRrkMAAAA&#13;&#10;AAAAAMgb5TIAAAAAAAAAIG+UywAAAAAAAACAvFEuAwAAAAAAAADyRrkMAAAAAAAAAMgb5TIAAAAA&#13;&#10;AAAAIG+UywAAAAAAAACAvFEuAwAAAAAAAADyRrkMAAAAAAAAAMgb5TIAAAAAAAAAIG+UywAAAAAA&#13;&#10;AACAvFEuAwAAAAAAAADyZMz/Aw9pX5huYGutAAAAAElFTkSuQmCCUEsDBBQABgAIAAAAIQBYvs0G&#13;&#10;4wAAABEBAAAPAAAAZHJzL2Rvd25yZXYueG1sTE/JbsIwEL1X6j9YU6m3YhvEFuIgRJcTqlSohHoz&#13;&#10;8ZBExHYUmyT8fYdTe5lF8+Yt6XqwNeuwDZV3CuRIAEOXe1O5QsH34f1lASxE7YyuvUMFNwywzh4f&#13;&#10;Up0Y37sv7PaxYETiQqIVlDE2CechL9HqMPINOrqdfWt1pLUtuGl1T+S25mMhZtzqypFCqRvclphf&#13;&#10;9ler4KPX/WYi37rd5by9/Rymn8edRKWen4bXFZXNCljEIf59wD0D+YeMjJ381ZnAagXT2ZKQ1OeS&#13;&#10;gt0BYryQwE40yclcAM9S/j9J9gs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Dt8rOzcwMAAA8IAAAOAAAAAAAAAAAAAAAAADoCAABkcnMvZTJvRG9jLnhtbFBLAQIt&#13;&#10;AAoAAAAAAAAAIQAeGNB53EEBANxBAQAUAAAAAAAAAAAAAAAAANkFAABkcnMvbWVkaWEvaW1hZ2Ux&#13;&#10;LnBuZ1BLAQItABQABgAIAAAAIQBYvs0G4wAAABEBAAAPAAAAAAAAAAAAAAAAAOdHAQBkcnMvZG93&#13;&#10;bnJldi54bWxQSwECLQAUAAYACAAAACEAqiYOvrwAAAAhAQAAGQAAAAAAAAAAAAAAAAD3SAEAZHJz&#13;&#10;L19yZWxzL2Uyb0RvYy54bWwucmVsc1BLBQYAAAAABgAGAHwBAADqSQEAAAA=&#13;&#10;">
                <v:shape id="Text Box 32" o:spid="_x0000_s1050" type="#_x0000_t202" style="position:absolute;left:1169;top:33067;width:59436;height:28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7Ei5yQAAAOAAAAAPAAAAZHJzL2Rvd25yZXYueG1sRI9BawIx&#13;&#10;FITvhf6H8Aq9FM1WRcpqFLEt1F7ErRdvj81zs+3mZUmyuv57IxS8DAzDfMPMl71txIl8qB0reB1m&#13;&#10;IIhLp2uuFOx/PgdvIEJE1tg4JgUXCrBcPD7MMdfuzDs6FbESCcIhRwUmxjaXMpSGLIaha4lTdnTe&#13;&#10;YkzWV1J7PCe4beQoy6bSYs1pwWBLa0PlX9FZBdvJYWteuuPH92oy9pt9t57+VoVSz0/9+yzJagYi&#13;&#10;Uh/vjX/El1YwHsHtUDoDcnEFAAD//wMAUEsBAi0AFAAGAAgAAAAhANvh9svuAAAAhQEAABMAAAAA&#13;&#10;AAAAAAAAAAAAAAAAAFtDb250ZW50X1R5cGVzXS54bWxQSwECLQAUAAYACAAAACEAWvQsW78AAAAV&#13;&#10;AQAACwAAAAAAAAAAAAAAAAAfAQAAX3JlbHMvLnJlbHNQSwECLQAUAAYACAAAACEAWexIuckAAADg&#13;&#10;AAAADwAAAAAAAAAAAAAAAAAHAgAAZHJzL2Rvd25yZXYueG1sUEsFBgAAAAADAAMAtwAAAP0CAAAA&#13;&#10;AA==&#13;&#10;" stroked="f">
                  <v:textbox style="mso-fit-shape-to-text:t" inset="0,0,0,0">
                    <w:txbxContent>
                      <w:p w14:paraId="295B1CE5" w14:textId="77777777" w:rsidR="00C57F47" w:rsidRPr="00822F65" w:rsidRDefault="00C57F47" w:rsidP="00C57F47">
                        <w:pPr>
                          <w:pStyle w:val="Caption"/>
                          <w:jc w:val="center"/>
                          <w:rPr>
                            <w:rFonts w:ascii="Times New Roman" w:eastAsia="Times New Roman" w:hAnsi="Times New Roman"/>
                            <w:b/>
                            <w:bCs/>
                            <w:i w:val="0"/>
                            <w:iCs w:val="0"/>
                            <w:color w:val="000000" w:themeColor="text1"/>
                            <w:sz w:val="22"/>
                            <w:szCs w:val="22"/>
                          </w:rPr>
                        </w:pPr>
                        <w:bookmarkStart w:id="91" w:name="_Ref38398588"/>
                        <w:bookmarkStart w:id="92" w:name="_Ref39554993"/>
                        <w:r w:rsidRPr="00822F65">
                          <w:rPr>
                            <w:rFonts w:ascii="Times New Roman" w:hAnsi="Times New Roman"/>
                            <w:b/>
                            <w:bCs/>
                            <w:i w:val="0"/>
                            <w:iCs w:val="0"/>
                            <w:color w:val="000000" w:themeColor="text1"/>
                            <w:sz w:val="22"/>
                            <w:szCs w:val="22"/>
                          </w:rPr>
                          <w:t xml:space="preserve">Figure K - </w:t>
                        </w:r>
                        <w:r w:rsidRPr="00822F65">
                          <w:rPr>
                            <w:rFonts w:ascii="Times New Roman" w:hAnsi="Times New Roman"/>
                            <w:b/>
                            <w:bCs/>
                            <w:i w:val="0"/>
                            <w:iCs w:val="0"/>
                            <w:color w:val="000000" w:themeColor="text1"/>
                            <w:sz w:val="22"/>
                            <w:szCs w:val="22"/>
                          </w:rPr>
                          <w:fldChar w:fldCharType="begin"/>
                        </w:r>
                        <w:r w:rsidRPr="00822F65">
                          <w:rPr>
                            <w:rFonts w:ascii="Times New Roman" w:hAnsi="Times New Roman"/>
                            <w:b/>
                            <w:bCs/>
                            <w:i w:val="0"/>
                            <w:iCs w:val="0"/>
                            <w:color w:val="000000" w:themeColor="text1"/>
                            <w:sz w:val="22"/>
                            <w:szCs w:val="22"/>
                          </w:rPr>
                          <w:instrText xml:space="preserve"> SEQ Figure_K_- \* ARABIC </w:instrText>
                        </w:r>
                        <w:r w:rsidRPr="00822F65">
                          <w:rPr>
                            <w:rFonts w:ascii="Times New Roman" w:hAnsi="Times New Roman"/>
                            <w:b/>
                            <w:bCs/>
                            <w:i w:val="0"/>
                            <w:iCs w:val="0"/>
                            <w:color w:val="000000" w:themeColor="text1"/>
                            <w:sz w:val="22"/>
                            <w:szCs w:val="22"/>
                          </w:rPr>
                          <w:fldChar w:fldCharType="separate"/>
                        </w:r>
                        <w:r w:rsidRPr="00822F65">
                          <w:rPr>
                            <w:rFonts w:ascii="Times New Roman" w:hAnsi="Times New Roman"/>
                            <w:b/>
                            <w:bCs/>
                            <w:i w:val="0"/>
                            <w:iCs w:val="0"/>
                            <w:noProof/>
                            <w:color w:val="000000" w:themeColor="text1"/>
                            <w:sz w:val="22"/>
                            <w:szCs w:val="22"/>
                          </w:rPr>
                          <w:t>5</w:t>
                        </w:r>
                        <w:r w:rsidRPr="00822F65">
                          <w:rPr>
                            <w:rFonts w:ascii="Times New Roman" w:hAnsi="Times New Roman"/>
                            <w:b/>
                            <w:bCs/>
                            <w:i w:val="0"/>
                            <w:iCs w:val="0"/>
                            <w:color w:val="000000" w:themeColor="text1"/>
                            <w:sz w:val="22"/>
                            <w:szCs w:val="22"/>
                          </w:rPr>
                          <w:fldChar w:fldCharType="end"/>
                        </w:r>
                        <w:bookmarkEnd w:id="91"/>
                        <w:r w:rsidRPr="00822F65">
                          <w:rPr>
                            <w:rFonts w:ascii="Times New Roman" w:hAnsi="Times New Roman"/>
                            <w:b/>
                            <w:bCs/>
                            <w:i w:val="0"/>
                            <w:iCs w:val="0"/>
                            <w:color w:val="000000" w:themeColor="text1"/>
                            <w:sz w:val="22"/>
                            <w:szCs w:val="22"/>
                          </w:rPr>
                          <w:t xml:space="preserve">: A2 </w:t>
                        </w:r>
                        <w:r>
                          <w:rPr>
                            <w:rFonts w:ascii="Times New Roman" w:hAnsi="Times New Roman"/>
                            <w:b/>
                            <w:bCs/>
                            <w:i w:val="0"/>
                            <w:iCs w:val="0"/>
                            <w:color w:val="000000" w:themeColor="text1"/>
                            <w:sz w:val="22"/>
                            <w:szCs w:val="22"/>
                          </w:rPr>
                          <w:t xml:space="preserve">Probability of Detection </w:t>
                        </w:r>
                        <w:r w:rsidRPr="00822F65">
                          <w:rPr>
                            <w:rFonts w:ascii="Times New Roman" w:hAnsi="Times New Roman"/>
                            <w:b/>
                            <w:bCs/>
                            <w:i w:val="0"/>
                            <w:iCs w:val="0"/>
                            <w:color w:val="000000" w:themeColor="text1"/>
                            <w:sz w:val="22"/>
                            <w:szCs w:val="22"/>
                          </w:rPr>
                          <w:t>for Sub-RDR FOR Entry Encounters.</w:t>
                        </w:r>
                        <w:bookmarkEnd w:id="92"/>
                      </w:p>
                    </w:txbxContent>
                  </v:textbox>
                </v:shape>
                <v:shape id="Picture 3" o:spid="_x0000_s1051" type="#_x0000_t75" style="position:absolute;left:-1063;width:59435;height:32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JWiyQAAAOAAAAAPAAAAZHJzL2Rvd25yZXYueG1sRI9Ba8JA&#13;&#10;FITvgv9heYXedNMKItFNCJWKUDxoPbS3193XJDT7Ns1uY/TXu4LQy8AwzDfMKh9sI3rqfO1YwdM0&#13;&#10;AUGsnam5VHB8f50sQPiAbLBxTArO5CHPxqMVpsadeE/9IZQiQtinqKAKoU2l9Loii37qWuKYfbvO&#13;&#10;Yoi2K6Xp8BThtpHPSTKXFmuOCxW29FKR/jn8WQXFMaD8+NJvO7//XFw2m7nc4q9Sjw/DehmlWIII&#13;&#10;NIT/xh2xNQpmM7gdimdAZlcAAAD//wMAUEsBAi0AFAAGAAgAAAAhANvh9svuAAAAhQEAABMAAAAA&#13;&#10;AAAAAAAAAAAAAAAAAFtDb250ZW50X1R5cGVzXS54bWxQSwECLQAUAAYACAAAACEAWvQsW78AAAAV&#13;&#10;AQAACwAAAAAAAAAAAAAAAAAfAQAAX3JlbHMvLnJlbHNQSwECLQAUAAYACAAAACEApnCVoskAAADg&#13;&#10;AAAADwAAAAAAAAAAAAAAAAAHAgAAZHJzL2Rvd25yZXYueG1sUEsFBgAAAAADAAMAtwAAAP0CAAAA&#13;&#10;AA==&#13;&#10;">
                  <v:imagedata r:id="rId36" o:title=""/>
                </v:shape>
                <w10:wrap type="topAndBottom"/>
              </v:group>
            </w:pict>
          </mc:Fallback>
        </mc:AlternateContent>
      </w:r>
    </w:p>
    <w:p w14:paraId="69A78AB6" w14:textId="77777777" w:rsidR="00C57F47" w:rsidRDefault="00C57F47" w:rsidP="00C57F47">
      <w:pPr>
        <w:pStyle w:val="AppendixHeading2"/>
        <w:numPr>
          <w:ilvl w:val="0"/>
          <w:numId w:val="0"/>
        </w:numPr>
        <w:ind w:left="1440"/>
        <w:jc w:val="left"/>
      </w:pPr>
      <w:bookmarkStart w:id="93" w:name="_Toc466288121"/>
    </w:p>
    <w:p w14:paraId="5B815BCE" w14:textId="77777777" w:rsidR="00C57F47" w:rsidRPr="003D12B8" w:rsidRDefault="00C57F47" w:rsidP="00C57F47">
      <w:pPr>
        <w:pStyle w:val="AppendixHeading2"/>
        <w:numPr>
          <w:ilvl w:val="1"/>
          <w:numId w:val="3"/>
        </w:numPr>
      </w:pPr>
      <w:r w:rsidRPr="003D12B8">
        <w:t>Conclusions</w:t>
      </w:r>
      <w:bookmarkEnd w:id="93"/>
    </w:p>
    <w:p w14:paraId="0CABD910" w14:textId="77777777" w:rsidR="00C57F47" w:rsidRDefault="00C57F47" w:rsidP="00C57F47">
      <w:pPr>
        <w:pStyle w:val="508-Indent1-11"/>
      </w:pPr>
      <w:r>
        <w:t xml:space="preserve">To quantify the effects of the 15-sec delay assumption for the ATAR to establish an intruder track, series of filters were used to count and estimate the probability of </w:t>
      </w:r>
      <w:proofErr w:type="spellStart"/>
      <w:r>
        <w:t>LoWC</w:t>
      </w:r>
      <w:proofErr w:type="spellEnd"/>
      <w:r>
        <w:t xml:space="preserve"> encounters where the intruder enters the UA </w:t>
      </w:r>
      <w:proofErr w:type="spellStart"/>
      <w:r>
        <w:t>ownship’s</w:t>
      </w:r>
      <w:proofErr w:type="spellEnd"/>
      <w:r>
        <w:t xml:space="preserve"> FOR within RDR based on the provided encounter set. Encounters that are potentially affected by the 15 second delay for the ATAR to establish track are tabulated and examined.</w:t>
      </w:r>
    </w:p>
    <w:p w14:paraId="37B2EB84" w14:textId="77777777" w:rsidR="00C57F47" w:rsidRDefault="00C57F47" w:rsidP="00C57F47">
      <w:pPr>
        <w:pStyle w:val="508-Indent1-11"/>
      </w:pPr>
      <w:r>
        <w:t xml:space="preserve">It was found that for </w:t>
      </w:r>
      <w:proofErr w:type="spellStart"/>
      <w:r>
        <w:t>LoWC</w:t>
      </w:r>
      <w:proofErr w:type="spellEnd"/>
      <w:r>
        <w:t xml:space="preserve"> encounters, there is a 6.78% probability for A1 UA that a conflicting intruder will enter the FOR within the A1 RDR.  Furthermore, less than 0.1% of A1 </w:t>
      </w:r>
      <w:proofErr w:type="spellStart"/>
      <w:r>
        <w:t>LoWC</w:t>
      </w:r>
      <w:proofErr w:type="spellEnd"/>
      <w:r>
        <w:t xml:space="preserve"> encounters are expected to be affected by the 15-sec delay for the A1 ATAR to establish track.</w:t>
      </w:r>
    </w:p>
    <w:p w14:paraId="66020356" w14:textId="77777777" w:rsidR="00C57F47" w:rsidRDefault="00C57F47" w:rsidP="00C57F47">
      <w:pPr>
        <w:pStyle w:val="508-Indent1-11"/>
      </w:pPr>
      <w:r>
        <w:t xml:space="preserve">On the other hand, for A2 UA, 25.20% of </w:t>
      </w:r>
      <w:proofErr w:type="spellStart"/>
      <w:r>
        <w:t>LoWC</w:t>
      </w:r>
      <w:proofErr w:type="spellEnd"/>
      <w:r>
        <w:t xml:space="preserve"> encounters with the non-coop intruder to enter the A2 FOR within the RDR, and 4.8% of </w:t>
      </w:r>
      <w:proofErr w:type="spellStart"/>
      <w:r>
        <w:t>LoWC</w:t>
      </w:r>
      <w:proofErr w:type="spellEnd"/>
      <w:r>
        <w:t xml:space="preserve"> encounters are estimated to be impacted by the 15-sec delay for the A2 radar to establish track likely leading to late alerting.  Additionally, 3.47% of A2 UA </w:t>
      </w:r>
      <w:proofErr w:type="spellStart"/>
      <w:r>
        <w:t>LoWC</w:t>
      </w:r>
      <w:proofErr w:type="spellEnd"/>
      <w:r>
        <w:t xml:space="preserve"> encounters will result in no detection or declaration by the A2 ATAR at all.  These adverse characteristics are a direct result of the UA operating at the lower speed regime where there is an elevated probability for intruders to approach from beyond the ATAR FOR limits. Analyses in this appendix further attributed these challenges to the ATAR’s elevation and azimuth </w:t>
      </w:r>
      <w:proofErr w:type="spellStart"/>
      <w:r>
        <w:t>FOR.limits</w:t>
      </w:r>
      <w:proofErr w:type="spellEnd"/>
      <w:r>
        <w:t xml:space="preserve"> as the primary factors instead of the 15-sec delay. Furthermore, it could be argued that for some of these stressing encounters, the intruder will likely have detected the UA well before </w:t>
      </w:r>
      <w:proofErr w:type="spellStart"/>
      <w:r>
        <w:t>LoWC</w:t>
      </w:r>
      <w:proofErr w:type="spellEnd"/>
      <w:r>
        <w:t xml:space="preserve"> and is expected to have maneuvered to maintain separation, especially for faster intruder approaching the slow UA from astern.  Given these considerations, no additional resources are recommended to shorten the 15-sec delay for the ATAR to establish a track.  </w:t>
      </w:r>
    </w:p>
    <w:p w14:paraId="7646F905" w14:textId="77777777" w:rsidR="00C57F47" w:rsidRDefault="00C57F47" w:rsidP="00C57F47">
      <w:pPr>
        <w:pStyle w:val="508-Indent1-11"/>
      </w:pPr>
    </w:p>
    <w:p w14:paraId="1BCC1B8C" w14:textId="77777777" w:rsidR="00C57F47" w:rsidRDefault="00C57F47" w:rsidP="00C57F47"/>
    <w:p w14:paraId="5CC18B97" w14:textId="2E5AF881" w:rsidR="00C57F47" w:rsidRDefault="00C57F47">
      <w:pPr>
        <w:rPr>
          <w:rFonts w:ascii="Times New Roman" w:eastAsia="Times New Roman" w:hAnsi="Times New Roman"/>
          <w:sz w:val="22"/>
          <w:szCs w:val="22"/>
        </w:rPr>
      </w:pPr>
      <w:r>
        <w:br w:type="page"/>
      </w:r>
    </w:p>
    <w:p w14:paraId="51B9C3F1" w14:textId="77777777" w:rsidR="00C57F47" w:rsidRPr="00C8146B" w:rsidRDefault="00C57F47" w:rsidP="00C57F47">
      <w:pPr>
        <w:pStyle w:val="Heading1"/>
        <w:rPr>
          <w:b/>
          <w:color w:val="000000" w:themeColor="text1"/>
        </w:rPr>
      </w:pPr>
      <w:r>
        <w:rPr>
          <w:b/>
          <w:color w:val="000000" w:themeColor="text1"/>
        </w:rPr>
        <w:lastRenderedPageBreak/>
        <w:t>L</w:t>
      </w:r>
      <w:r w:rsidRPr="00C8146B">
        <w:rPr>
          <w:b/>
          <w:color w:val="000000" w:themeColor="text1"/>
        </w:rPr>
        <w:tab/>
        <w:t xml:space="preserve">APPENDIX </w:t>
      </w:r>
      <w:r>
        <w:rPr>
          <w:b/>
          <w:color w:val="000000" w:themeColor="text1"/>
        </w:rPr>
        <w:t>L</w:t>
      </w:r>
      <w:r w:rsidRPr="00C8146B">
        <w:rPr>
          <w:b/>
          <w:color w:val="000000" w:themeColor="text1"/>
        </w:rPr>
        <w:tab/>
        <w:t>PROBABILITY OF AN INTRUDER ENTERING THE RADAR FIELD OF REGARD WITHIN THE RADAR DECLARATION RANGE</w:t>
      </w:r>
      <w:r>
        <w:rPr>
          <w:b/>
          <w:color w:val="000000" w:themeColor="text1"/>
        </w:rPr>
        <w:t xml:space="preserve"> OF A3 CLASS</w:t>
      </w:r>
    </w:p>
    <w:p w14:paraId="5E9EC6AC" w14:textId="77777777" w:rsidR="00C57F47" w:rsidRPr="00C8146B" w:rsidRDefault="00C57F47" w:rsidP="00C57F47">
      <w:pPr>
        <w:pStyle w:val="Heading1"/>
        <w:rPr>
          <w:b/>
          <w:color w:val="000000" w:themeColor="text1"/>
          <w:sz w:val="24"/>
          <w:szCs w:val="24"/>
        </w:rPr>
      </w:pPr>
      <w:r>
        <w:rPr>
          <w:b/>
          <w:color w:val="000000" w:themeColor="text1"/>
          <w:sz w:val="24"/>
          <w:szCs w:val="24"/>
        </w:rPr>
        <w:t>L</w:t>
      </w:r>
      <w:r w:rsidRPr="00C8146B">
        <w:rPr>
          <w:b/>
          <w:color w:val="000000" w:themeColor="text1"/>
          <w:sz w:val="24"/>
          <w:szCs w:val="24"/>
        </w:rPr>
        <w:t>.1</w:t>
      </w:r>
      <w:r w:rsidRPr="00C8146B">
        <w:rPr>
          <w:b/>
          <w:color w:val="000000" w:themeColor="text1"/>
          <w:sz w:val="24"/>
          <w:szCs w:val="24"/>
        </w:rPr>
        <w:tab/>
        <w:t>Introduction</w:t>
      </w:r>
    </w:p>
    <w:p w14:paraId="0C389153" w14:textId="77777777" w:rsidR="00C57F47" w:rsidRDefault="00C57F47" w:rsidP="00C57F47">
      <w:pPr>
        <w:rPr>
          <w:color w:val="000000" w:themeColor="text1"/>
        </w:rPr>
      </w:pPr>
      <w:r w:rsidRPr="00C8146B">
        <w:rPr>
          <w:color w:val="000000" w:themeColor="text1"/>
        </w:rPr>
        <w:t>Subparagraph 2.2.7</w:t>
      </w:r>
      <w:r>
        <w:rPr>
          <w:color w:val="000000" w:themeColor="text1"/>
        </w:rPr>
        <w:t>.</w:t>
      </w:r>
      <w:r w:rsidRPr="00C8146B">
        <w:rPr>
          <w:color w:val="000000" w:themeColor="text1"/>
        </w:rPr>
        <w:t xml:space="preserve">22 of these Minimum Operational Performance Standards (MOPS) </w:t>
      </w:r>
      <w:r>
        <w:rPr>
          <w:color w:val="000000" w:themeColor="text1"/>
        </w:rPr>
        <w:t>addresses a track establishment timing requirement for</w:t>
      </w:r>
      <w:r w:rsidRPr="00C8146B">
        <w:rPr>
          <w:color w:val="000000" w:themeColor="text1"/>
        </w:rPr>
        <w:t xml:space="preserve"> cases where </w:t>
      </w:r>
      <w:r>
        <w:rPr>
          <w:color w:val="000000" w:themeColor="text1"/>
        </w:rPr>
        <w:t>an</w:t>
      </w:r>
      <w:r w:rsidRPr="00C8146B">
        <w:rPr>
          <w:color w:val="000000" w:themeColor="text1"/>
        </w:rPr>
        <w:t xml:space="preserve"> intruder enters the Field of Regard (FOR) within the Radar Declaration Range (RDR)</w:t>
      </w:r>
      <w:r>
        <w:rPr>
          <w:color w:val="000000" w:themeColor="text1"/>
        </w:rPr>
        <w:t>.</w:t>
      </w:r>
      <w:r w:rsidRPr="00C8146B">
        <w:rPr>
          <w:color w:val="000000" w:themeColor="text1"/>
        </w:rPr>
        <w:t xml:space="preserve"> A concern was raised regarding the likelihood of th</w:t>
      </w:r>
      <w:r>
        <w:rPr>
          <w:color w:val="000000" w:themeColor="text1"/>
        </w:rPr>
        <w:t>is event</w:t>
      </w:r>
      <w:r w:rsidRPr="00C8146B">
        <w:rPr>
          <w:color w:val="000000" w:themeColor="text1"/>
        </w:rPr>
        <w:t xml:space="preserve"> and the</w:t>
      </w:r>
      <w:r>
        <w:rPr>
          <w:color w:val="000000" w:themeColor="text1"/>
        </w:rPr>
        <w:t xml:space="preserve"> encounter</w:t>
      </w:r>
      <w:r w:rsidRPr="00C8146B">
        <w:rPr>
          <w:color w:val="000000" w:themeColor="text1"/>
        </w:rPr>
        <w:t xml:space="preserve"> geometries</w:t>
      </w:r>
      <w:r>
        <w:rPr>
          <w:color w:val="000000" w:themeColor="text1"/>
        </w:rPr>
        <w:t xml:space="preserve"> which would lead to this event</w:t>
      </w:r>
      <w:r w:rsidRPr="00C8146B">
        <w:rPr>
          <w:color w:val="000000" w:themeColor="text1"/>
        </w:rPr>
        <w:t xml:space="preserve">. These encounters are referred to as “Pop-up Encounters” in this appendix, and the intruders in such encounters are referred to as “Pop-up Intruders”. This section describes the Modeling and Simulation (M&amp;S) effort </w:t>
      </w:r>
      <w:r>
        <w:rPr>
          <w:color w:val="000000" w:themeColor="text1"/>
        </w:rPr>
        <w:t xml:space="preserve">completed </w:t>
      </w:r>
      <w:r w:rsidRPr="00C8146B">
        <w:rPr>
          <w:color w:val="000000" w:themeColor="text1"/>
        </w:rPr>
        <w:t xml:space="preserve">to estimate the </w:t>
      </w:r>
      <w:r>
        <w:rPr>
          <w:color w:val="000000" w:themeColor="text1"/>
        </w:rPr>
        <w:t xml:space="preserve">following parameters for the A3 class of radar: 1) the </w:t>
      </w:r>
      <w:r w:rsidRPr="00C8146B">
        <w:rPr>
          <w:color w:val="000000" w:themeColor="text1"/>
        </w:rPr>
        <w:t xml:space="preserve">probability of Pop-up Intruders, and </w:t>
      </w:r>
      <w:r>
        <w:rPr>
          <w:color w:val="000000" w:themeColor="text1"/>
        </w:rPr>
        <w:t xml:space="preserve">2) </w:t>
      </w:r>
      <w:r w:rsidRPr="00C8146B">
        <w:rPr>
          <w:color w:val="000000" w:themeColor="text1"/>
        </w:rPr>
        <w:t xml:space="preserve">the probability that </w:t>
      </w:r>
      <w:r>
        <w:rPr>
          <w:color w:val="000000" w:themeColor="text1"/>
        </w:rPr>
        <w:t xml:space="preserve">timely </w:t>
      </w:r>
      <w:r w:rsidRPr="00C8146B">
        <w:rPr>
          <w:color w:val="000000" w:themeColor="text1"/>
        </w:rPr>
        <w:t xml:space="preserve">detection </w:t>
      </w:r>
      <w:r>
        <w:rPr>
          <w:color w:val="000000" w:themeColor="text1"/>
        </w:rPr>
        <w:t xml:space="preserve">of intruders </w:t>
      </w:r>
      <w:r w:rsidRPr="00C8146B">
        <w:rPr>
          <w:color w:val="000000" w:themeColor="text1"/>
        </w:rPr>
        <w:t xml:space="preserve">is impacted by the 15 second delay for the </w:t>
      </w:r>
      <w:r>
        <w:rPr>
          <w:color w:val="000000" w:themeColor="text1"/>
        </w:rPr>
        <w:t xml:space="preserve">air-to-air </w:t>
      </w:r>
      <w:r w:rsidRPr="00C8146B">
        <w:rPr>
          <w:color w:val="000000" w:themeColor="text1"/>
        </w:rPr>
        <w:t>radar to establish a track for</w:t>
      </w:r>
      <w:r>
        <w:rPr>
          <w:color w:val="000000" w:themeColor="text1"/>
        </w:rPr>
        <w:t xml:space="preserve"> </w:t>
      </w:r>
      <w:r w:rsidRPr="00C8146B">
        <w:rPr>
          <w:color w:val="000000" w:themeColor="text1"/>
        </w:rPr>
        <w:t>Pop-up Encounter</w:t>
      </w:r>
      <w:r>
        <w:rPr>
          <w:color w:val="000000" w:themeColor="text1"/>
        </w:rPr>
        <w:t>s</w:t>
      </w:r>
      <w:r w:rsidRPr="00C8146B">
        <w:rPr>
          <w:color w:val="000000" w:themeColor="text1"/>
        </w:rPr>
        <w:t>.</w:t>
      </w:r>
    </w:p>
    <w:p w14:paraId="712BD2A6" w14:textId="77777777" w:rsidR="00C57F47" w:rsidRPr="00364804" w:rsidRDefault="00C57F47" w:rsidP="00C57F47">
      <w:pPr>
        <w:rPr>
          <w:color w:val="000000" w:themeColor="text1"/>
        </w:rPr>
      </w:pPr>
      <w:r>
        <w:rPr>
          <w:color w:val="000000" w:themeColor="text1"/>
        </w:rPr>
        <w:t xml:space="preserve">Three sets of RDRs distinguished by the pilot response time beyond the maneuver initiation range (MIR) were investigated for most of the metrics presented in this appendix. The pilot response times are 10, 17, and 25 seconds, respectively. These RDR values are presented in Appendix J. The purpose of this variation of RDR was to understand the impact of limited surveillance range on the metrics. In addition, the azimuth and elevation ranges of the FOR were varied for some metrics to show the trade space between various metrics. </w:t>
      </w:r>
      <w:r>
        <w:rPr>
          <w:color w:val="000000" w:themeColor="text1"/>
        </w:rPr>
        <w:t>Note that the encounter set used in this analysis is the same as that identified in Appendix J, Section J.1.1.</w:t>
      </w:r>
    </w:p>
    <w:p w14:paraId="393D1EAB" w14:textId="77777777" w:rsidR="00C57F47" w:rsidRPr="00C8146B" w:rsidRDefault="00C57F47" w:rsidP="00C57F47">
      <w:pPr>
        <w:rPr>
          <w:color w:val="000000" w:themeColor="text1"/>
        </w:rPr>
      </w:pPr>
    </w:p>
    <w:p w14:paraId="78CE6367" w14:textId="77777777" w:rsidR="00C57F47" w:rsidRPr="00364804" w:rsidRDefault="00C57F47" w:rsidP="00C57F47">
      <w:pPr>
        <w:pStyle w:val="Heading1"/>
        <w:rPr>
          <w:b/>
          <w:color w:val="000000" w:themeColor="text1"/>
          <w:sz w:val="24"/>
          <w:szCs w:val="24"/>
        </w:rPr>
      </w:pPr>
      <w:r>
        <w:rPr>
          <w:b/>
          <w:color w:val="000000" w:themeColor="text1"/>
          <w:sz w:val="24"/>
          <w:szCs w:val="24"/>
        </w:rPr>
        <w:t>L</w:t>
      </w:r>
      <w:r w:rsidRPr="00364804">
        <w:rPr>
          <w:b/>
          <w:color w:val="000000" w:themeColor="text1"/>
          <w:sz w:val="24"/>
          <w:szCs w:val="24"/>
        </w:rPr>
        <w:t>.</w:t>
      </w:r>
      <w:r>
        <w:rPr>
          <w:b/>
          <w:color w:val="000000" w:themeColor="text1"/>
          <w:sz w:val="24"/>
          <w:szCs w:val="24"/>
        </w:rPr>
        <w:t>2</w:t>
      </w:r>
      <w:r w:rsidRPr="00364804">
        <w:rPr>
          <w:b/>
          <w:color w:val="000000" w:themeColor="text1"/>
          <w:sz w:val="24"/>
          <w:szCs w:val="24"/>
        </w:rPr>
        <w:tab/>
        <w:t>Event Filtering &amp; Additional Assumptions</w:t>
      </w:r>
    </w:p>
    <w:p w14:paraId="20C86C18" w14:textId="77777777" w:rsidR="00C57F47" w:rsidRPr="00364804" w:rsidRDefault="00C57F47" w:rsidP="00C57F47">
      <w:pPr>
        <w:rPr>
          <w:color w:val="000000" w:themeColor="text1"/>
        </w:rPr>
      </w:pPr>
      <w:r w:rsidRPr="00364804">
        <w:rPr>
          <w:color w:val="000000" w:themeColor="text1"/>
        </w:rPr>
        <w:t>Before any analysis was performed, all encounter trajectory data was augmented with relative states and attitude angle estimates</w:t>
      </w:r>
      <w:r>
        <w:rPr>
          <w:color w:val="000000" w:themeColor="text1"/>
        </w:rPr>
        <w:t>;</w:t>
      </w:r>
      <w:r w:rsidRPr="00364804">
        <w:rPr>
          <w:color w:val="000000" w:themeColor="text1"/>
        </w:rPr>
        <w:t xml:space="preserve"> then they were tagged with event meta-data. Events included FOR/RDR and hazard region entry and exit times, with a resolution of 1 second. The effect of angle of attack in pitch estimates was assumed to be negligible. Finally, the </w:t>
      </w:r>
      <w:r>
        <w:rPr>
          <w:color w:val="000000" w:themeColor="text1"/>
        </w:rPr>
        <w:t>time margin</w:t>
      </w:r>
      <w:r w:rsidRPr="00364804">
        <w:rPr>
          <w:color w:val="000000" w:themeColor="text1"/>
        </w:rPr>
        <w:t xml:space="preserve"> between entry into FOR/RDR and </w:t>
      </w:r>
      <w:proofErr w:type="spellStart"/>
      <w:r>
        <w:rPr>
          <w:color w:val="000000" w:themeColor="text1"/>
        </w:rPr>
        <w:t>LoWC</w:t>
      </w:r>
      <w:proofErr w:type="spellEnd"/>
      <w:r w:rsidRPr="00364804">
        <w:rPr>
          <w:color w:val="000000" w:themeColor="text1"/>
        </w:rPr>
        <w:t xml:space="preserve"> was computed for each encounter. A positive time margin indicates that the intruder entered the radar FOR/RDR before </w:t>
      </w:r>
      <w:proofErr w:type="spellStart"/>
      <w:r>
        <w:rPr>
          <w:color w:val="000000" w:themeColor="text1"/>
        </w:rPr>
        <w:t>LoWC</w:t>
      </w:r>
      <w:proofErr w:type="spellEnd"/>
      <w:r w:rsidRPr="00364804">
        <w:rPr>
          <w:color w:val="000000" w:themeColor="text1"/>
        </w:rPr>
        <w:t xml:space="preserve">, while a negative time margin indicates that </w:t>
      </w:r>
      <w:proofErr w:type="spellStart"/>
      <w:r>
        <w:rPr>
          <w:color w:val="000000" w:themeColor="text1"/>
        </w:rPr>
        <w:t>LoWC</w:t>
      </w:r>
      <w:proofErr w:type="spellEnd"/>
      <w:r w:rsidRPr="00364804">
        <w:rPr>
          <w:color w:val="000000" w:themeColor="text1"/>
        </w:rPr>
        <w:t xml:space="preserve"> occurred before the intruder could be detected. The </w:t>
      </w:r>
      <w:r>
        <w:rPr>
          <w:color w:val="000000" w:themeColor="text1"/>
        </w:rPr>
        <w:t>time margin</w:t>
      </w:r>
      <w:r w:rsidRPr="00364804">
        <w:rPr>
          <w:color w:val="000000" w:themeColor="text1"/>
        </w:rPr>
        <w:t xml:space="preserve"> was used to determine which encounters are impacted by </w:t>
      </w:r>
      <w:r>
        <w:rPr>
          <w:color w:val="000000" w:themeColor="text1"/>
        </w:rPr>
        <w:t>the</w:t>
      </w:r>
      <w:r w:rsidRPr="00364804">
        <w:rPr>
          <w:color w:val="000000" w:themeColor="text1"/>
        </w:rPr>
        <w:t xml:space="preserve"> </w:t>
      </w:r>
      <w:r>
        <w:rPr>
          <w:color w:val="000000" w:themeColor="text1"/>
        </w:rPr>
        <w:t xml:space="preserve">15s </w:t>
      </w:r>
      <w:r w:rsidRPr="00364804">
        <w:rPr>
          <w:color w:val="000000" w:themeColor="text1"/>
        </w:rPr>
        <w:t xml:space="preserve">track </w:t>
      </w:r>
      <w:r>
        <w:rPr>
          <w:color w:val="000000" w:themeColor="text1"/>
        </w:rPr>
        <w:t>establishment</w:t>
      </w:r>
      <w:r w:rsidRPr="00364804">
        <w:rPr>
          <w:color w:val="000000" w:themeColor="text1"/>
        </w:rPr>
        <w:t xml:space="preserve"> requirement.</w:t>
      </w:r>
    </w:p>
    <w:p w14:paraId="43E789FE" w14:textId="77777777" w:rsidR="00C57F47" w:rsidRPr="00364804" w:rsidRDefault="00C57F47" w:rsidP="00C57F47">
      <w:pPr>
        <w:rPr>
          <w:color w:val="000000" w:themeColor="text1"/>
        </w:rPr>
      </w:pPr>
      <w:r w:rsidRPr="00364804">
        <w:rPr>
          <w:color w:val="000000" w:themeColor="text1"/>
        </w:rPr>
        <w:t xml:space="preserve">A series of event filtering was employed as shown in </w:t>
      </w:r>
      <w:r w:rsidRPr="006329F0">
        <w:rPr>
          <w:color w:val="000000" w:themeColor="text1"/>
        </w:rPr>
        <w:fldChar w:fldCharType="begin"/>
      </w:r>
      <w:r>
        <w:rPr>
          <w:color w:val="000000" w:themeColor="text1"/>
        </w:rPr>
        <w:instrText xml:space="preserve"> REF _Ref39231517 \h  \* MERGEFORMAT </w:instrText>
      </w:r>
      <w:r w:rsidRPr="006329F0">
        <w:rPr>
          <w:color w:val="000000" w:themeColor="text1"/>
        </w:rPr>
      </w:r>
      <w:r w:rsidRPr="006329F0">
        <w:rPr>
          <w:color w:val="000000" w:themeColor="text1"/>
        </w:rPr>
        <w:fldChar w:fldCharType="separate"/>
      </w:r>
      <w:r w:rsidRPr="004205C4">
        <w:rPr>
          <w:color w:val="000000" w:themeColor="text1"/>
        </w:rPr>
        <w:t>Figure L-1</w:t>
      </w:r>
      <w:r w:rsidRPr="006329F0">
        <w:rPr>
          <w:color w:val="000000" w:themeColor="text1"/>
        </w:rPr>
        <w:fldChar w:fldCharType="end"/>
      </w:r>
      <w:r w:rsidRPr="00364804">
        <w:rPr>
          <w:color w:val="000000" w:themeColor="text1"/>
        </w:rPr>
        <w:t xml:space="preserve"> to extract Pop-up Encounters that are affected by the 15 second delay for radar to establish a track.</w:t>
      </w:r>
      <w:r>
        <w:rPr>
          <w:color w:val="000000" w:themeColor="text1"/>
        </w:rPr>
        <w:t xml:space="preserve"> </w:t>
      </w:r>
    </w:p>
    <w:p w14:paraId="24A5B4BC" w14:textId="77777777" w:rsidR="00C57F47" w:rsidRDefault="00C57F47" w:rsidP="00C57F47">
      <w:pPr>
        <w:keepNext/>
        <w:jc w:val="center"/>
        <w:rPr>
          <w:b/>
          <w:color w:val="000000" w:themeColor="text1"/>
        </w:rPr>
      </w:pPr>
      <w:r w:rsidRPr="00324736">
        <w:rPr>
          <w:noProof/>
          <w:color w:val="000000" w:themeColor="text1"/>
        </w:rPr>
        <w:lastRenderedPageBreak/>
        <w:drawing>
          <wp:inline distT="0" distB="0" distL="0" distR="0" wp14:anchorId="1E162D15" wp14:editId="53CC424A">
            <wp:extent cx="2414108" cy="3310255"/>
            <wp:effectExtent l="0" t="0" r="5715" b="4445"/>
            <wp:docPr id="35" name="Picture 3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2414108" cy="3310255"/>
                    </a:xfrm>
                    <a:prstGeom prst="rect">
                      <a:avLst/>
                    </a:prstGeom>
                    <a:noFill/>
                  </pic:spPr>
                </pic:pic>
              </a:graphicData>
            </a:graphic>
          </wp:inline>
        </w:drawing>
      </w:r>
      <w:r w:rsidRPr="009D5004">
        <w:rPr>
          <w:color w:val="000000" w:themeColor="text1"/>
        </w:rPr>
        <w:br/>
      </w:r>
    </w:p>
    <w:p w14:paraId="04135383" w14:textId="77777777" w:rsidR="00C57F47" w:rsidRPr="006329F0" w:rsidRDefault="00C57F47" w:rsidP="00C57F47">
      <w:pPr>
        <w:keepNext/>
        <w:jc w:val="center"/>
        <w:rPr>
          <w:b/>
          <w:color w:val="000000" w:themeColor="text1"/>
        </w:rPr>
      </w:pPr>
      <w:bookmarkStart w:id="94" w:name="_Ref39231517"/>
      <w:r w:rsidRPr="00C97568">
        <w:rPr>
          <w:b/>
          <w:color w:val="000000" w:themeColor="text1"/>
          <w:u w:val="single"/>
        </w:rPr>
        <w:t>Figure L-</w:t>
      </w:r>
      <w:r w:rsidRPr="00C97568">
        <w:rPr>
          <w:b/>
          <w:color w:val="000000" w:themeColor="text1"/>
          <w:u w:val="single"/>
        </w:rPr>
        <w:fldChar w:fldCharType="begin"/>
      </w:r>
      <w:r w:rsidRPr="00C97568">
        <w:rPr>
          <w:b/>
          <w:color w:val="000000" w:themeColor="text1"/>
          <w:u w:val="single"/>
        </w:rPr>
        <w:instrText xml:space="preserve"> SEQ Figure_L- \* ARABIC </w:instrText>
      </w:r>
      <w:r w:rsidRPr="00C97568">
        <w:rPr>
          <w:b/>
          <w:color w:val="000000" w:themeColor="text1"/>
          <w:u w:val="single"/>
        </w:rPr>
        <w:fldChar w:fldCharType="separate"/>
      </w:r>
      <w:r>
        <w:rPr>
          <w:b/>
          <w:noProof/>
          <w:color w:val="000000" w:themeColor="text1"/>
          <w:u w:val="single"/>
        </w:rPr>
        <w:t>1</w:t>
      </w:r>
      <w:r w:rsidRPr="00C97568">
        <w:rPr>
          <w:b/>
          <w:color w:val="000000" w:themeColor="text1"/>
          <w:u w:val="single"/>
        </w:rPr>
        <w:fldChar w:fldCharType="end"/>
      </w:r>
      <w:bookmarkEnd w:id="94"/>
      <w:r w:rsidRPr="009D5004">
        <w:rPr>
          <w:b/>
          <w:color w:val="000000" w:themeColor="text1"/>
        </w:rPr>
        <w:tab/>
        <w:t>Event Filtering Process Flow Diagram</w:t>
      </w:r>
    </w:p>
    <w:p w14:paraId="74777971" w14:textId="77777777" w:rsidR="00C57F47" w:rsidRDefault="00C57F47" w:rsidP="00C57F47">
      <w:pPr>
        <w:rPr>
          <w:color w:val="000000" w:themeColor="text1"/>
        </w:rPr>
      </w:pPr>
      <w:r w:rsidRPr="009D5004">
        <w:rPr>
          <w:color w:val="000000" w:themeColor="text1"/>
        </w:rPr>
        <w:t>The UA’s attitude in conjunction with relative position to the intruder was used to determine if the intruder is within the radar’s Field of Regard. Evaluated at 1 second intervals, if the previously undetected intruder first appeared within the FOR with a range less than 90% of RDR, the encounter was considered a Pop-up Encounter</w:t>
      </w:r>
      <w:r>
        <w:rPr>
          <w:color w:val="000000" w:themeColor="text1"/>
        </w:rPr>
        <w:t xml:space="preserve"> and marked for further analysis</w:t>
      </w:r>
      <w:r w:rsidRPr="009D5004">
        <w:rPr>
          <w:color w:val="000000" w:themeColor="text1"/>
        </w:rPr>
        <w:t xml:space="preserve">. The </w:t>
      </w:r>
      <w:r w:rsidRPr="009D5004" w:rsidDel="008A55F4">
        <w:rPr>
          <w:color w:val="000000" w:themeColor="text1"/>
        </w:rPr>
        <w:t xml:space="preserve">time </w:t>
      </w:r>
      <w:r w:rsidRPr="009D5004">
        <w:rPr>
          <w:color w:val="000000" w:themeColor="text1"/>
        </w:rPr>
        <w:t xml:space="preserve">of the first intruder entry into the radar FOR is marked and compared with the encounter time instance corresponding to first </w:t>
      </w:r>
      <w:proofErr w:type="spellStart"/>
      <w:r>
        <w:rPr>
          <w:color w:val="000000" w:themeColor="text1"/>
        </w:rPr>
        <w:t>LoWC</w:t>
      </w:r>
      <w:proofErr w:type="spellEnd"/>
      <w:r w:rsidRPr="009D5004">
        <w:rPr>
          <w:color w:val="000000" w:themeColor="text1"/>
        </w:rPr>
        <w:t xml:space="preserve"> to determine the time margin remaining as illustrated in </w:t>
      </w:r>
      <w:r w:rsidRPr="00733F00">
        <w:rPr>
          <w:color w:val="000000" w:themeColor="text1"/>
        </w:rPr>
        <w:fldChar w:fldCharType="begin"/>
      </w:r>
      <w:r>
        <w:rPr>
          <w:color w:val="000000" w:themeColor="text1"/>
        </w:rPr>
        <w:instrText xml:space="preserve"> REF _Ref39231583 \h  \* MERGEFORMAT </w:instrText>
      </w:r>
      <w:r w:rsidRPr="00733F00">
        <w:rPr>
          <w:color w:val="000000" w:themeColor="text1"/>
        </w:rPr>
      </w:r>
      <w:r w:rsidRPr="00733F00">
        <w:rPr>
          <w:color w:val="000000" w:themeColor="text1"/>
        </w:rPr>
        <w:fldChar w:fldCharType="separate"/>
      </w:r>
      <w:r w:rsidRPr="004205C4">
        <w:rPr>
          <w:color w:val="000000" w:themeColor="text1"/>
        </w:rPr>
        <w:t>Figure L-2</w:t>
      </w:r>
      <w:r w:rsidRPr="00733F00">
        <w:rPr>
          <w:color w:val="000000" w:themeColor="text1"/>
        </w:rPr>
        <w:fldChar w:fldCharType="end"/>
      </w:r>
      <w:r w:rsidRPr="009D5004">
        <w:rPr>
          <w:color w:val="000000" w:themeColor="text1"/>
        </w:rPr>
        <w:t xml:space="preserve">. </w:t>
      </w:r>
    </w:p>
    <w:p w14:paraId="267ACE60" w14:textId="77777777" w:rsidR="00C57F47" w:rsidRPr="004834EB" w:rsidRDefault="00C57F47" w:rsidP="00C57F47">
      <w:pPr>
        <w:rPr>
          <w:color w:val="000000" w:themeColor="text1"/>
        </w:rPr>
      </w:pPr>
    </w:p>
    <w:p w14:paraId="504C091F" w14:textId="77777777" w:rsidR="00C57F47" w:rsidRPr="004834EB" w:rsidRDefault="00C57F47" w:rsidP="00C57F47">
      <w:pPr>
        <w:jc w:val="center"/>
        <w:rPr>
          <w:color w:val="000000" w:themeColor="text1"/>
        </w:rPr>
      </w:pPr>
      <w:r w:rsidRPr="004834EB">
        <w:rPr>
          <w:noProof/>
          <w:color w:val="000000" w:themeColor="text1"/>
        </w:rPr>
        <w:drawing>
          <wp:inline distT="0" distB="0" distL="0" distR="0" wp14:anchorId="5E17EB8B" wp14:editId="56B42B75">
            <wp:extent cx="3391977" cy="3074315"/>
            <wp:effectExtent l="0" t="0" r="0" b="0"/>
            <wp:docPr id="36" name="Picture 36" descr="A picture containing umbrel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3413144" cy="3093499"/>
                    </a:xfrm>
                    <a:prstGeom prst="rect">
                      <a:avLst/>
                    </a:prstGeom>
                    <a:noFill/>
                  </pic:spPr>
                </pic:pic>
              </a:graphicData>
            </a:graphic>
          </wp:inline>
        </w:drawing>
      </w:r>
    </w:p>
    <w:p w14:paraId="1006D8B6" w14:textId="77777777" w:rsidR="00C57F47" w:rsidRPr="004834EB" w:rsidRDefault="00C57F47" w:rsidP="00C57F47">
      <w:pPr>
        <w:keepNext/>
        <w:jc w:val="center"/>
        <w:rPr>
          <w:b/>
          <w:color w:val="000000" w:themeColor="text1"/>
        </w:rPr>
      </w:pPr>
      <w:bookmarkStart w:id="95" w:name="_Ref39231583"/>
      <w:r>
        <w:rPr>
          <w:b/>
          <w:color w:val="000000" w:themeColor="text1"/>
          <w:u w:val="single"/>
        </w:rPr>
        <w:lastRenderedPageBreak/>
        <w:t>Figure L-</w:t>
      </w:r>
      <w:r w:rsidRPr="00733F00">
        <w:rPr>
          <w:b/>
          <w:color w:val="000000" w:themeColor="text1"/>
          <w:u w:val="single"/>
        </w:rPr>
        <w:fldChar w:fldCharType="begin"/>
      </w:r>
      <w:r w:rsidRPr="00733F00">
        <w:rPr>
          <w:b/>
          <w:color w:val="000000" w:themeColor="text1"/>
          <w:u w:val="single"/>
        </w:rPr>
        <w:instrText xml:space="preserve"> SEQ Figure_L- \* ARABIC </w:instrText>
      </w:r>
      <w:r w:rsidRPr="00733F00">
        <w:rPr>
          <w:b/>
          <w:color w:val="000000" w:themeColor="text1"/>
          <w:u w:val="single"/>
        </w:rPr>
        <w:fldChar w:fldCharType="separate"/>
      </w:r>
      <w:r>
        <w:rPr>
          <w:b/>
          <w:noProof/>
          <w:color w:val="000000" w:themeColor="text1"/>
          <w:u w:val="single"/>
        </w:rPr>
        <w:t>2</w:t>
      </w:r>
      <w:r w:rsidRPr="00733F00">
        <w:rPr>
          <w:b/>
          <w:color w:val="000000" w:themeColor="text1"/>
          <w:u w:val="single"/>
        </w:rPr>
        <w:fldChar w:fldCharType="end"/>
      </w:r>
      <w:bookmarkEnd w:id="95"/>
      <w:r w:rsidRPr="004834EB">
        <w:rPr>
          <w:b/>
          <w:color w:val="000000" w:themeColor="text1"/>
        </w:rPr>
        <w:tab/>
        <w:t xml:space="preserve">Capturing the FOR/RDR Entry </w:t>
      </w:r>
      <w:r>
        <w:rPr>
          <w:b/>
          <w:color w:val="000000" w:themeColor="text1"/>
        </w:rPr>
        <w:t>Time Margin</w:t>
      </w:r>
    </w:p>
    <w:p w14:paraId="71B4678D" w14:textId="77777777" w:rsidR="00C57F47" w:rsidRPr="00AC4967" w:rsidRDefault="00C57F47" w:rsidP="00C57F47">
      <w:pPr>
        <w:rPr>
          <w:color w:val="000000" w:themeColor="text1"/>
        </w:rPr>
      </w:pPr>
      <w:r w:rsidRPr="004834EB">
        <w:rPr>
          <w:color w:val="000000" w:themeColor="text1"/>
        </w:rPr>
        <w:t xml:space="preserve">To further </w:t>
      </w:r>
      <w:r>
        <w:rPr>
          <w:color w:val="000000" w:themeColor="text1"/>
        </w:rPr>
        <w:t>filter</w:t>
      </w:r>
      <w:r w:rsidRPr="004834EB">
        <w:rPr>
          <w:color w:val="000000" w:themeColor="text1"/>
        </w:rPr>
        <w:t xml:space="preserve"> the encounters that are affected by the 15 second delay for the radar to establish a track, only encounters with FOR entry time margin between -10 to +30 seconds were selected. With 30 seconds, If the radar takes 15 seconds to establish a track, there </w:t>
      </w:r>
      <w:r>
        <w:rPr>
          <w:color w:val="000000" w:themeColor="text1"/>
        </w:rPr>
        <w:t>are</w:t>
      </w:r>
      <w:r w:rsidRPr="004834EB">
        <w:rPr>
          <w:color w:val="000000" w:themeColor="text1"/>
        </w:rPr>
        <w:t xml:space="preserve"> 15 seconds remaining before </w:t>
      </w:r>
      <w:proofErr w:type="spellStart"/>
      <w:r>
        <w:rPr>
          <w:color w:val="000000" w:themeColor="text1"/>
        </w:rPr>
        <w:t>LoWC</w:t>
      </w:r>
      <w:proofErr w:type="spellEnd"/>
      <w:r w:rsidRPr="004834EB">
        <w:rPr>
          <w:color w:val="000000" w:themeColor="text1"/>
        </w:rPr>
        <w:t xml:space="preserve">, </w:t>
      </w:r>
      <w:r>
        <w:rPr>
          <w:color w:val="000000" w:themeColor="text1"/>
        </w:rPr>
        <w:t>which</w:t>
      </w:r>
      <w:r w:rsidRPr="004834EB">
        <w:rPr>
          <w:color w:val="000000" w:themeColor="text1"/>
        </w:rPr>
        <w:t xml:space="preserve"> correspond</w:t>
      </w:r>
      <w:r>
        <w:rPr>
          <w:color w:val="000000" w:themeColor="text1"/>
        </w:rPr>
        <w:t>s</w:t>
      </w:r>
      <w:r w:rsidRPr="004834EB">
        <w:rPr>
          <w:color w:val="000000" w:themeColor="text1"/>
        </w:rPr>
        <w:t xml:space="preserve"> to the </w:t>
      </w:r>
      <w:r>
        <w:rPr>
          <w:color w:val="000000" w:themeColor="text1"/>
        </w:rPr>
        <w:t>Warning L</w:t>
      </w:r>
      <w:r w:rsidRPr="004834EB">
        <w:rPr>
          <w:color w:val="000000" w:themeColor="text1"/>
        </w:rPr>
        <w:t xml:space="preserve">ate </w:t>
      </w:r>
      <w:r>
        <w:rPr>
          <w:color w:val="000000" w:themeColor="text1"/>
        </w:rPr>
        <w:t>Alert T</w:t>
      </w:r>
      <w:r w:rsidRPr="004834EB">
        <w:rPr>
          <w:color w:val="000000" w:themeColor="text1"/>
        </w:rPr>
        <w:t xml:space="preserve">hreshold (see </w:t>
      </w:r>
      <w:r w:rsidRPr="005E3CCB">
        <w:rPr>
          <w:color w:val="000000" w:themeColor="text1"/>
          <w:u w:val="single"/>
        </w:rPr>
        <w:t>Table 2-21</w:t>
      </w:r>
      <w:r w:rsidRPr="004834EB">
        <w:rPr>
          <w:color w:val="000000" w:themeColor="text1"/>
        </w:rPr>
        <w:t xml:space="preserve"> in the MOPS for Detect and Avoid (DAA) Systems). For encounters with a FOR</w:t>
      </w:r>
      <w:r>
        <w:rPr>
          <w:color w:val="000000" w:themeColor="text1"/>
        </w:rPr>
        <w:t>/RDR</w:t>
      </w:r>
      <w:r w:rsidRPr="004834EB">
        <w:rPr>
          <w:color w:val="000000" w:themeColor="text1"/>
        </w:rPr>
        <w:t xml:space="preserve"> entry time margin more negative than 10 seconds, the intruder becomes detectable well after </w:t>
      </w:r>
      <w:proofErr w:type="spellStart"/>
      <w:r>
        <w:rPr>
          <w:color w:val="000000" w:themeColor="text1"/>
        </w:rPr>
        <w:t>LoWC</w:t>
      </w:r>
      <w:proofErr w:type="spellEnd"/>
      <w:r w:rsidRPr="004834EB">
        <w:rPr>
          <w:color w:val="000000" w:themeColor="text1"/>
        </w:rPr>
        <w:t xml:space="preserve"> has already occurred</w:t>
      </w:r>
      <w:r>
        <w:rPr>
          <w:color w:val="000000" w:themeColor="text1"/>
        </w:rPr>
        <w:t xml:space="preserve"> </w:t>
      </w:r>
      <w:r w:rsidRPr="001C7D2A">
        <w:rPr>
          <w:color w:val="000000" w:themeColor="text1"/>
        </w:rPr>
        <w:t>and is thus unlikely to be affected by how long it takes for the radar to establish a track.</w:t>
      </w:r>
      <w:r w:rsidRPr="00AC4967">
        <w:rPr>
          <w:color w:val="000000" w:themeColor="text1"/>
        </w:rPr>
        <w:t xml:space="preserve"> </w:t>
      </w:r>
    </w:p>
    <w:p w14:paraId="30F57739" w14:textId="77777777" w:rsidR="00C57F47" w:rsidRPr="00AC4967" w:rsidRDefault="00C57F47" w:rsidP="00C57F47">
      <w:pPr>
        <w:pStyle w:val="Heading1"/>
        <w:rPr>
          <w:b/>
          <w:color w:val="000000" w:themeColor="text1"/>
          <w:sz w:val="24"/>
          <w:szCs w:val="24"/>
        </w:rPr>
      </w:pPr>
      <w:r>
        <w:rPr>
          <w:b/>
          <w:color w:val="000000" w:themeColor="text1"/>
          <w:sz w:val="24"/>
          <w:szCs w:val="24"/>
        </w:rPr>
        <w:t>L</w:t>
      </w:r>
      <w:r w:rsidRPr="00AC4967">
        <w:rPr>
          <w:b/>
          <w:color w:val="000000" w:themeColor="text1"/>
          <w:sz w:val="24"/>
          <w:szCs w:val="24"/>
        </w:rPr>
        <w:t>.</w:t>
      </w:r>
      <w:r>
        <w:rPr>
          <w:b/>
          <w:color w:val="000000" w:themeColor="text1"/>
          <w:sz w:val="24"/>
          <w:szCs w:val="24"/>
        </w:rPr>
        <w:t>3</w:t>
      </w:r>
      <w:r w:rsidRPr="00AC4967">
        <w:rPr>
          <w:b/>
          <w:color w:val="000000" w:themeColor="text1"/>
          <w:sz w:val="24"/>
          <w:szCs w:val="24"/>
        </w:rPr>
        <w:t xml:space="preserve"> </w:t>
      </w:r>
      <w:r w:rsidRPr="00AC4967">
        <w:rPr>
          <w:b/>
          <w:color w:val="000000" w:themeColor="text1"/>
          <w:sz w:val="24"/>
          <w:szCs w:val="24"/>
        </w:rPr>
        <w:tab/>
        <w:t>Results:</w:t>
      </w:r>
    </w:p>
    <w:p w14:paraId="53EB87DE" w14:textId="77777777" w:rsidR="00C57F47" w:rsidRDefault="00C57F47" w:rsidP="00C57F47">
      <w:pPr>
        <w:rPr>
          <w:color w:val="000000" w:themeColor="text1"/>
        </w:rPr>
      </w:pPr>
      <w:r w:rsidRPr="00AC4967">
        <w:rPr>
          <w:color w:val="000000" w:themeColor="text1"/>
        </w:rPr>
        <w:t xml:space="preserve">The </w:t>
      </w:r>
      <w:r>
        <w:rPr>
          <w:color w:val="000000" w:themeColor="text1"/>
        </w:rPr>
        <w:t>probability</w:t>
      </w:r>
      <w:r w:rsidRPr="00AC4967">
        <w:rPr>
          <w:color w:val="000000" w:themeColor="text1"/>
        </w:rPr>
        <w:t xml:space="preserve"> of encounters affected by a 15-second track delay is evaluated as the </w:t>
      </w:r>
      <w:r>
        <w:rPr>
          <w:color w:val="000000" w:themeColor="text1"/>
        </w:rPr>
        <w:t xml:space="preserve">weighted </w:t>
      </w:r>
      <w:r w:rsidRPr="00AC4967">
        <w:rPr>
          <w:color w:val="000000" w:themeColor="text1"/>
        </w:rPr>
        <w:t xml:space="preserve">density of encounters with a </w:t>
      </w:r>
      <w:r>
        <w:rPr>
          <w:color w:val="000000" w:themeColor="text1"/>
        </w:rPr>
        <w:t>time margin</w:t>
      </w:r>
      <w:r w:rsidRPr="00AC4967">
        <w:rPr>
          <w:color w:val="000000" w:themeColor="text1"/>
        </w:rPr>
        <w:t xml:space="preserve"> between -10 and 30 seconds. As shown in </w:t>
      </w:r>
      <w:r w:rsidRPr="005009F8">
        <w:rPr>
          <w:color w:val="000000" w:themeColor="text1"/>
        </w:rPr>
        <w:fldChar w:fldCharType="begin"/>
      </w:r>
      <w:r>
        <w:rPr>
          <w:color w:val="000000" w:themeColor="text1"/>
        </w:rPr>
        <w:instrText xml:space="preserve"> REF _Ref39234070 \h  \* MERGEFORMAT </w:instrText>
      </w:r>
      <w:r w:rsidRPr="005009F8">
        <w:rPr>
          <w:color w:val="000000" w:themeColor="text1"/>
        </w:rPr>
      </w:r>
      <w:r w:rsidRPr="005009F8">
        <w:rPr>
          <w:color w:val="000000" w:themeColor="text1"/>
        </w:rPr>
        <w:fldChar w:fldCharType="separate"/>
      </w:r>
      <w:r w:rsidRPr="004205C4">
        <w:rPr>
          <w:color w:val="000000" w:themeColor="text1"/>
        </w:rPr>
        <w:t>Table L-1</w:t>
      </w:r>
      <w:r w:rsidRPr="005009F8">
        <w:rPr>
          <w:color w:val="000000" w:themeColor="text1"/>
        </w:rPr>
        <w:fldChar w:fldCharType="end"/>
      </w:r>
      <w:r w:rsidRPr="00AC4967">
        <w:rPr>
          <w:color w:val="000000" w:themeColor="text1"/>
        </w:rPr>
        <w:t xml:space="preserve">, the portion of </w:t>
      </w:r>
      <w:proofErr w:type="spellStart"/>
      <w:r>
        <w:rPr>
          <w:color w:val="000000" w:themeColor="text1"/>
        </w:rPr>
        <w:t>LoWC</w:t>
      </w:r>
      <w:proofErr w:type="spellEnd"/>
      <w:r w:rsidRPr="00AC4967">
        <w:rPr>
          <w:color w:val="000000" w:themeColor="text1"/>
        </w:rPr>
        <w:t xml:space="preserve"> encounters affected by a 15-second track delay is </w:t>
      </w:r>
      <w:r>
        <w:rPr>
          <w:color w:val="000000" w:themeColor="text1"/>
        </w:rPr>
        <w:t>between 5-6%</w:t>
      </w:r>
      <w:r w:rsidRPr="00AC4967">
        <w:rPr>
          <w:color w:val="000000" w:themeColor="text1"/>
        </w:rPr>
        <w:t xml:space="preserve"> which is almost twice </w:t>
      </w:r>
      <w:r>
        <w:rPr>
          <w:color w:val="000000" w:themeColor="text1"/>
        </w:rPr>
        <w:t>the amount as</w:t>
      </w:r>
      <w:r w:rsidRPr="00AC4967">
        <w:rPr>
          <w:color w:val="000000" w:themeColor="text1"/>
        </w:rPr>
        <w:t xml:space="preserve"> affected in phase 1, which included faster </w:t>
      </w:r>
      <w:proofErr w:type="spellStart"/>
      <w:r w:rsidRPr="00AC4967">
        <w:rPr>
          <w:color w:val="000000" w:themeColor="text1"/>
        </w:rPr>
        <w:t>ownship</w:t>
      </w:r>
      <w:proofErr w:type="spellEnd"/>
      <w:r w:rsidRPr="00AC4967">
        <w:rPr>
          <w:color w:val="000000" w:themeColor="text1"/>
        </w:rPr>
        <w:t xml:space="preserve"> encounters. Also, the portion of </w:t>
      </w:r>
      <w:proofErr w:type="spellStart"/>
      <w:r>
        <w:rPr>
          <w:color w:val="000000" w:themeColor="text1"/>
        </w:rPr>
        <w:t>LoWC</w:t>
      </w:r>
      <w:proofErr w:type="spellEnd"/>
      <w:r w:rsidRPr="00AC4967">
        <w:rPr>
          <w:color w:val="000000" w:themeColor="text1"/>
        </w:rPr>
        <w:t xml:space="preserve"> encounters that are Pop-up encounters is </w:t>
      </w:r>
      <w:r>
        <w:rPr>
          <w:color w:val="000000" w:themeColor="text1"/>
        </w:rPr>
        <w:t>between 13-15</w:t>
      </w:r>
      <w:r w:rsidRPr="00AC4967">
        <w:rPr>
          <w:color w:val="000000" w:themeColor="text1"/>
        </w:rPr>
        <w:t>%</w:t>
      </w:r>
      <w:r>
        <w:rPr>
          <w:color w:val="000000" w:themeColor="text1"/>
        </w:rPr>
        <w:t>,</w:t>
      </w:r>
      <w:r w:rsidRPr="00AC4967">
        <w:rPr>
          <w:color w:val="000000" w:themeColor="text1"/>
        </w:rPr>
        <w:t xml:space="preserve"> which is about twice as much as in Phase 1.</w:t>
      </w:r>
    </w:p>
    <w:p w14:paraId="0DC83867" w14:textId="77777777" w:rsidR="00C57F47" w:rsidRPr="00AC4967" w:rsidRDefault="00C57F47" w:rsidP="00C57F47">
      <w:pPr>
        <w:jc w:val="center"/>
        <w:rPr>
          <w:b/>
          <w:color w:val="000000" w:themeColor="text1"/>
        </w:rPr>
      </w:pPr>
      <w:bookmarkStart w:id="96" w:name="_Ref39234070"/>
      <w:r w:rsidRPr="005009F8">
        <w:rPr>
          <w:b/>
          <w:color w:val="000000" w:themeColor="text1"/>
          <w:u w:val="single"/>
        </w:rPr>
        <w:t>Table L-</w:t>
      </w:r>
      <w:r w:rsidRPr="005009F8">
        <w:rPr>
          <w:b/>
          <w:color w:val="000000" w:themeColor="text1"/>
          <w:u w:val="single"/>
        </w:rPr>
        <w:fldChar w:fldCharType="begin"/>
      </w:r>
      <w:r w:rsidRPr="005009F8">
        <w:rPr>
          <w:b/>
          <w:color w:val="000000" w:themeColor="text1"/>
          <w:u w:val="single"/>
        </w:rPr>
        <w:instrText xml:space="preserve"> SEQ Table_L- \* ARABIC </w:instrText>
      </w:r>
      <w:r w:rsidRPr="005009F8">
        <w:rPr>
          <w:b/>
          <w:color w:val="000000" w:themeColor="text1"/>
          <w:u w:val="single"/>
        </w:rPr>
        <w:fldChar w:fldCharType="separate"/>
      </w:r>
      <w:r>
        <w:rPr>
          <w:b/>
          <w:noProof/>
          <w:color w:val="000000" w:themeColor="text1"/>
          <w:u w:val="single"/>
        </w:rPr>
        <w:t>1</w:t>
      </w:r>
      <w:r w:rsidRPr="005009F8">
        <w:rPr>
          <w:b/>
          <w:color w:val="000000" w:themeColor="text1"/>
          <w:u w:val="single"/>
        </w:rPr>
        <w:fldChar w:fldCharType="end"/>
      </w:r>
      <w:bookmarkEnd w:id="96"/>
      <w:r w:rsidRPr="00AC4967">
        <w:rPr>
          <w:b/>
          <w:color w:val="000000" w:themeColor="text1"/>
        </w:rPr>
        <w:tab/>
        <w:t>Weighted Probability of Pop-up Intruders, Based on First Entry into FOR/RDR</w:t>
      </w:r>
    </w:p>
    <w:tbl>
      <w:tblPr>
        <w:tblW w:w="6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930"/>
        <w:gridCol w:w="1110"/>
        <w:gridCol w:w="990"/>
        <w:gridCol w:w="900"/>
      </w:tblGrid>
      <w:tr w:rsidR="00C57F47" w:rsidRPr="00DC7F80" w14:paraId="55962C1C" w14:textId="77777777" w:rsidTr="00505179">
        <w:trPr>
          <w:trHeight w:val="161"/>
          <w:jc w:val="center"/>
        </w:trPr>
        <w:tc>
          <w:tcPr>
            <w:tcW w:w="3930" w:type="dxa"/>
            <w:shd w:val="clear" w:color="auto" w:fill="auto"/>
            <w:tcMar>
              <w:top w:w="72" w:type="dxa"/>
              <w:left w:w="144" w:type="dxa"/>
              <w:bottom w:w="72" w:type="dxa"/>
              <w:right w:w="144" w:type="dxa"/>
            </w:tcMar>
            <w:hideMark/>
          </w:tcPr>
          <w:p w14:paraId="55287858" w14:textId="77777777" w:rsidR="00C57F47" w:rsidRPr="00B32C96" w:rsidRDefault="00C57F47" w:rsidP="00505179">
            <w:pPr>
              <w:rPr>
                <w:color w:val="000000" w:themeColor="text1"/>
              </w:rPr>
            </w:pPr>
            <w:r w:rsidRPr="00BB7FEC">
              <w:rPr>
                <w:color w:val="000000" w:themeColor="text1"/>
              </w:rPr>
              <w:t>Pilot Response Time</w:t>
            </w:r>
          </w:p>
        </w:tc>
        <w:tc>
          <w:tcPr>
            <w:tcW w:w="1110" w:type="dxa"/>
            <w:shd w:val="clear" w:color="auto" w:fill="FBE4D5" w:themeFill="accent2" w:themeFillTint="33"/>
            <w:tcMar>
              <w:top w:w="72" w:type="dxa"/>
              <w:left w:w="144" w:type="dxa"/>
              <w:bottom w:w="72" w:type="dxa"/>
              <w:right w:w="144" w:type="dxa"/>
            </w:tcMar>
            <w:hideMark/>
          </w:tcPr>
          <w:p w14:paraId="0C9DB944" w14:textId="77777777" w:rsidR="00C57F47" w:rsidRPr="00A46D7A" w:rsidRDefault="00C57F47" w:rsidP="00505179">
            <w:pPr>
              <w:jc w:val="center"/>
              <w:rPr>
                <w:color w:val="000000" w:themeColor="text1"/>
              </w:rPr>
            </w:pPr>
            <w:r w:rsidRPr="00820DDB">
              <w:rPr>
                <w:color w:val="000000" w:themeColor="text1"/>
              </w:rPr>
              <w:t>10 s</w:t>
            </w:r>
            <w:r w:rsidRPr="005C4423">
              <w:rPr>
                <w:color w:val="000000" w:themeColor="text1"/>
              </w:rPr>
              <w:t>ec</w:t>
            </w:r>
          </w:p>
        </w:tc>
        <w:tc>
          <w:tcPr>
            <w:tcW w:w="990" w:type="dxa"/>
            <w:shd w:val="clear" w:color="auto" w:fill="E2EFD9" w:themeFill="accent6" w:themeFillTint="33"/>
            <w:tcMar>
              <w:top w:w="72" w:type="dxa"/>
              <w:left w:w="144" w:type="dxa"/>
              <w:bottom w:w="72" w:type="dxa"/>
              <w:right w:w="144" w:type="dxa"/>
            </w:tcMar>
            <w:hideMark/>
          </w:tcPr>
          <w:p w14:paraId="19D90B65" w14:textId="77777777" w:rsidR="00C57F47" w:rsidRPr="0014726B" w:rsidRDefault="00C57F47" w:rsidP="00505179">
            <w:pPr>
              <w:jc w:val="center"/>
              <w:rPr>
                <w:color w:val="000000" w:themeColor="text1"/>
              </w:rPr>
            </w:pPr>
            <w:r w:rsidRPr="00F417A1">
              <w:rPr>
                <w:color w:val="000000" w:themeColor="text1"/>
              </w:rPr>
              <w:t>1</w:t>
            </w:r>
            <w:r>
              <w:rPr>
                <w:color w:val="000000" w:themeColor="text1"/>
              </w:rPr>
              <w:t>7</w:t>
            </w:r>
            <w:r w:rsidRPr="00F417A1">
              <w:rPr>
                <w:color w:val="000000" w:themeColor="text1"/>
              </w:rPr>
              <w:t xml:space="preserve"> sec</w:t>
            </w:r>
          </w:p>
        </w:tc>
        <w:tc>
          <w:tcPr>
            <w:tcW w:w="900" w:type="dxa"/>
            <w:shd w:val="clear" w:color="auto" w:fill="D9E2F3" w:themeFill="accent1" w:themeFillTint="33"/>
            <w:tcMar>
              <w:top w:w="72" w:type="dxa"/>
              <w:left w:w="144" w:type="dxa"/>
              <w:bottom w:w="72" w:type="dxa"/>
              <w:right w:w="144" w:type="dxa"/>
            </w:tcMar>
            <w:hideMark/>
          </w:tcPr>
          <w:p w14:paraId="3696E32E" w14:textId="77777777" w:rsidR="00C57F47" w:rsidRPr="00A51674" w:rsidRDefault="00C57F47" w:rsidP="00505179">
            <w:pPr>
              <w:jc w:val="center"/>
              <w:rPr>
                <w:color w:val="000000" w:themeColor="text1"/>
              </w:rPr>
            </w:pPr>
            <w:r w:rsidRPr="00A51674">
              <w:rPr>
                <w:color w:val="000000" w:themeColor="text1"/>
              </w:rPr>
              <w:t>25 sec</w:t>
            </w:r>
          </w:p>
        </w:tc>
      </w:tr>
      <w:tr w:rsidR="00C57F47" w:rsidRPr="00DC7F80" w14:paraId="6786905E" w14:textId="77777777" w:rsidTr="00505179">
        <w:trPr>
          <w:trHeight w:val="98"/>
          <w:jc w:val="center"/>
        </w:trPr>
        <w:tc>
          <w:tcPr>
            <w:tcW w:w="3930" w:type="dxa"/>
            <w:shd w:val="clear" w:color="auto" w:fill="auto"/>
            <w:tcMar>
              <w:top w:w="72" w:type="dxa"/>
              <w:left w:w="144" w:type="dxa"/>
              <w:bottom w:w="72" w:type="dxa"/>
              <w:right w:w="144" w:type="dxa"/>
            </w:tcMar>
            <w:hideMark/>
          </w:tcPr>
          <w:p w14:paraId="7D270430" w14:textId="77777777" w:rsidR="00C57F47" w:rsidRPr="005C4423" w:rsidRDefault="00C57F47" w:rsidP="00505179">
            <w:pPr>
              <w:rPr>
                <w:color w:val="000000" w:themeColor="text1"/>
              </w:rPr>
            </w:pPr>
            <w:r w:rsidRPr="00BB7FEC">
              <w:rPr>
                <w:color w:val="000000" w:themeColor="text1"/>
              </w:rPr>
              <w:t>Prob. Of Pop</w:t>
            </w:r>
            <w:r w:rsidRPr="00B32C96">
              <w:rPr>
                <w:color w:val="000000" w:themeColor="text1"/>
              </w:rPr>
              <w:t>-</w:t>
            </w:r>
            <w:r w:rsidRPr="00820DDB">
              <w:rPr>
                <w:color w:val="000000" w:themeColor="text1"/>
              </w:rPr>
              <w:t>up Enc. (</w:t>
            </w:r>
            <w:proofErr w:type="spellStart"/>
            <w:r>
              <w:rPr>
                <w:color w:val="000000" w:themeColor="text1"/>
              </w:rPr>
              <w:t>LoWC</w:t>
            </w:r>
            <w:proofErr w:type="spellEnd"/>
            <w:r w:rsidRPr="00820DDB">
              <w:rPr>
                <w:color w:val="000000" w:themeColor="text1"/>
              </w:rPr>
              <w:t>)</w:t>
            </w:r>
          </w:p>
        </w:tc>
        <w:tc>
          <w:tcPr>
            <w:tcW w:w="1110" w:type="dxa"/>
            <w:shd w:val="clear" w:color="auto" w:fill="FBE4D5" w:themeFill="accent2" w:themeFillTint="33"/>
            <w:tcMar>
              <w:top w:w="72" w:type="dxa"/>
              <w:left w:w="144" w:type="dxa"/>
              <w:bottom w:w="72" w:type="dxa"/>
              <w:right w:w="144" w:type="dxa"/>
            </w:tcMar>
          </w:tcPr>
          <w:p w14:paraId="5CD8935B" w14:textId="77777777" w:rsidR="00C57F47" w:rsidRPr="00864DEF" w:rsidRDefault="00C57F47" w:rsidP="00505179">
            <w:pPr>
              <w:jc w:val="center"/>
              <w:rPr>
                <w:color w:val="000000" w:themeColor="text1"/>
              </w:rPr>
            </w:pPr>
            <w:r w:rsidRPr="00864DEF">
              <w:rPr>
                <w:color w:val="000000" w:themeColor="text1"/>
              </w:rPr>
              <w:t>0.149</w:t>
            </w:r>
            <w:r>
              <w:rPr>
                <w:color w:val="000000" w:themeColor="text1"/>
              </w:rPr>
              <w:t>0</w:t>
            </w:r>
          </w:p>
        </w:tc>
        <w:tc>
          <w:tcPr>
            <w:tcW w:w="990" w:type="dxa"/>
            <w:shd w:val="clear" w:color="auto" w:fill="E2EFD9" w:themeFill="accent6" w:themeFillTint="33"/>
            <w:tcMar>
              <w:top w:w="72" w:type="dxa"/>
              <w:left w:w="144" w:type="dxa"/>
              <w:bottom w:w="72" w:type="dxa"/>
              <w:right w:w="144" w:type="dxa"/>
            </w:tcMar>
          </w:tcPr>
          <w:p w14:paraId="7B99F5E1" w14:textId="77777777" w:rsidR="00C57F47" w:rsidRPr="00864DEF" w:rsidRDefault="00C57F47" w:rsidP="00505179">
            <w:pPr>
              <w:jc w:val="center"/>
              <w:rPr>
                <w:color w:val="000000" w:themeColor="text1"/>
              </w:rPr>
            </w:pPr>
            <w:r w:rsidRPr="00864DEF">
              <w:rPr>
                <w:color w:val="000000" w:themeColor="text1"/>
              </w:rPr>
              <w:t>0.143</w:t>
            </w:r>
            <w:r>
              <w:rPr>
                <w:color w:val="000000" w:themeColor="text1"/>
              </w:rPr>
              <w:t>0</w:t>
            </w:r>
          </w:p>
        </w:tc>
        <w:tc>
          <w:tcPr>
            <w:tcW w:w="900" w:type="dxa"/>
            <w:shd w:val="clear" w:color="auto" w:fill="D9E2F3" w:themeFill="accent1" w:themeFillTint="33"/>
            <w:tcMar>
              <w:top w:w="72" w:type="dxa"/>
              <w:left w:w="144" w:type="dxa"/>
              <w:bottom w:w="72" w:type="dxa"/>
              <w:right w:w="144" w:type="dxa"/>
            </w:tcMar>
          </w:tcPr>
          <w:p w14:paraId="5C7AA130" w14:textId="77777777" w:rsidR="00C57F47" w:rsidRPr="00864DEF" w:rsidRDefault="00C57F47" w:rsidP="00505179">
            <w:pPr>
              <w:jc w:val="center"/>
              <w:rPr>
                <w:color w:val="000000" w:themeColor="text1"/>
              </w:rPr>
            </w:pPr>
            <w:r w:rsidRPr="00864DEF">
              <w:rPr>
                <w:color w:val="000000" w:themeColor="text1"/>
              </w:rPr>
              <w:t>0.138</w:t>
            </w:r>
            <w:r>
              <w:rPr>
                <w:color w:val="000000" w:themeColor="text1"/>
              </w:rPr>
              <w:t>0</w:t>
            </w:r>
          </w:p>
        </w:tc>
      </w:tr>
      <w:tr w:rsidR="00C57F47" w:rsidRPr="00DC7F80" w14:paraId="33627CA2" w14:textId="77777777" w:rsidTr="00505179">
        <w:trPr>
          <w:trHeight w:val="35"/>
          <w:jc w:val="center"/>
        </w:trPr>
        <w:tc>
          <w:tcPr>
            <w:tcW w:w="3930" w:type="dxa"/>
            <w:shd w:val="clear" w:color="auto" w:fill="auto"/>
            <w:tcMar>
              <w:top w:w="72" w:type="dxa"/>
              <w:left w:w="144" w:type="dxa"/>
              <w:bottom w:w="72" w:type="dxa"/>
              <w:right w:w="144" w:type="dxa"/>
            </w:tcMar>
            <w:hideMark/>
          </w:tcPr>
          <w:p w14:paraId="305D4F80" w14:textId="77777777" w:rsidR="00C57F47" w:rsidRPr="00B32C96" w:rsidRDefault="00C57F47" w:rsidP="00505179">
            <w:pPr>
              <w:rPr>
                <w:color w:val="000000" w:themeColor="text1"/>
              </w:rPr>
            </w:pPr>
            <w:r w:rsidRPr="00BB7FEC">
              <w:rPr>
                <w:color w:val="000000" w:themeColor="text1"/>
              </w:rPr>
              <w:t>Prob. Affected by 15 sec Track Delay (</w:t>
            </w:r>
            <w:proofErr w:type="spellStart"/>
            <w:r>
              <w:rPr>
                <w:color w:val="000000" w:themeColor="text1"/>
              </w:rPr>
              <w:t>LoWC</w:t>
            </w:r>
            <w:proofErr w:type="spellEnd"/>
            <w:r w:rsidRPr="00BB7FEC">
              <w:rPr>
                <w:color w:val="000000" w:themeColor="text1"/>
              </w:rPr>
              <w:t>)</w:t>
            </w:r>
          </w:p>
        </w:tc>
        <w:tc>
          <w:tcPr>
            <w:tcW w:w="1110" w:type="dxa"/>
            <w:shd w:val="clear" w:color="auto" w:fill="FBE4D5" w:themeFill="accent2" w:themeFillTint="33"/>
            <w:tcMar>
              <w:top w:w="72" w:type="dxa"/>
              <w:left w:w="144" w:type="dxa"/>
              <w:bottom w:w="72" w:type="dxa"/>
              <w:right w:w="144" w:type="dxa"/>
            </w:tcMar>
          </w:tcPr>
          <w:p w14:paraId="06BFA3D1" w14:textId="77777777" w:rsidR="00C57F47" w:rsidRPr="00864DEF" w:rsidRDefault="00C57F47" w:rsidP="00505179">
            <w:pPr>
              <w:jc w:val="center"/>
              <w:rPr>
                <w:color w:val="000000" w:themeColor="text1"/>
              </w:rPr>
            </w:pPr>
            <w:r w:rsidRPr="00864DEF">
              <w:rPr>
                <w:rFonts w:cs="Calibri"/>
                <w:color w:val="000000"/>
              </w:rPr>
              <w:t>0.0644</w:t>
            </w:r>
          </w:p>
        </w:tc>
        <w:tc>
          <w:tcPr>
            <w:tcW w:w="990" w:type="dxa"/>
            <w:shd w:val="clear" w:color="auto" w:fill="E2EFD9" w:themeFill="accent6" w:themeFillTint="33"/>
            <w:tcMar>
              <w:top w:w="72" w:type="dxa"/>
              <w:left w:w="144" w:type="dxa"/>
              <w:bottom w:w="72" w:type="dxa"/>
              <w:right w:w="144" w:type="dxa"/>
            </w:tcMar>
          </w:tcPr>
          <w:p w14:paraId="00FC32E4" w14:textId="77777777" w:rsidR="00C57F47" w:rsidRPr="00864DEF" w:rsidRDefault="00C57F47" w:rsidP="00505179">
            <w:pPr>
              <w:jc w:val="center"/>
              <w:rPr>
                <w:color w:val="000000" w:themeColor="text1"/>
              </w:rPr>
            </w:pPr>
            <w:r w:rsidRPr="00864DEF">
              <w:rPr>
                <w:rFonts w:cs="Calibri"/>
                <w:color w:val="000000"/>
              </w:rPr>
              <w:t>0.0591</w:t>
            </w:r>
          </w:p>
        </w:tc>
        <w:tc>
          <w:tcPr>
            <w:tcW w:w="900" w:type="dxa"/>
            <w:shd w:val="clear" w:color="auto" w:fill="D9E2F3" w:themeFill="accent1" w:themeFillTint="33"/>
            <w:tcMar>
              <w:top w:w="72" w:type="dxa"/>
              <w:left w:w="144" w:type="dxa"/>
              <w:bottom w:w="72" w:type="dxa"/>
              <w:right w:w="144" w:type="dxa"/>
            </w:tcMar>
          </w:tcPr>
          <w:p w14:paraId="6638FD83" w14:textId="77777777" w:rsidR="00C57F47" w:rsidRPr="00864DEF" w:rsidRDefault="00C57F47" w:rsidP="00505179">
            <w:pPr>
              <w:jc w:val="center"/>
              <w:rPr>
                <w:color w:val="000000" w:themeColor="text1"/>
              </w:rPr>
            </w:pPr>
            <w:r w:rsidRPr="00864DEF">
              <w:rPr>
                <w:rFonts w:cs="Calibri"/>
                <w:color w:val="000000"/>
              </w:rPr>
              <w:t>0.0538</w:t>
            </w:r>
          </w:p>
        </w:tc>
      </w:tr>
      <w:tr w:rsidR="00C57F47" w:rsidRPr="00DC7F80" w14:paraId="311ED914" w14:textId="77777777" w:rsidTr="00505179">
        <w:trPr>
          <w:trHeight w:val="22"/>
          <w:jc w:val="center"/>
        </w:trPr>
        <w:tc>
          <w:tcPr>
            <w:tcW w:w="3930" w:type="dxa"/>
            <w:shd w:val="clear" w:color="auto" w:fill="auto"/>
            <w:tcMar>
              <w:top w:w="72" w:type="dxa"/>
              <w:left w:w="144" w:type="dxa"/>
              <w:bottom w:w="72" w:type="dxa"/>
              <w:right w:w="144" w:type="dxa"/>
            </w:tcMar>
            <w:hideMark/>
          </w:tcPr>
          <w:p w14:paraId="64542353" w14:textId="77777777" w:rsidR="00C57F47" w:rsidRPr="005C4423" w:rsidRDefault="00C57F47" w:rsidP="00505179">
            <w:pPr>
              <w:rPr>
                <w:color w:val="000000" w:themeColor="text1"/>
              </w:rPr>
            </w:pPr>
            <w:r w:rsidRPr="00BB7FEC">
              <w:rPr>
                <w:color w:val="000000" w:themeColor="text1"/>
              </w:rPr>
              <w:t>Prob. Of Pop</w:t>
            </w:r>
            <w:r w:rsidRPr="00B32C96">
              <w:rPr>
                <w:color w:val="000000" w:themeColor="text1"/>
              </w:rPr>
              <w:t>-</w:t>
            </w:r>
            <w:r w:rsidRPr="00820DDB">
              <w:rPr>
                <w:color w:val="000000" w:themeColor="text1"/>
              </w:rPr>
              <w:t>up Enc. (All)</w:t>
            </w:r>
          </w:p>
        </w:tc>
        <w:tc>
          <w:tcPr>
            <w:tcW w:w="1110" w:type="dxa"/>
            <w:shd w:val="clear" w:color="auto" w:fill="FBE4D5" w:themeFill="accent2" w:themeFillTint="33"/>
            <w:tcMar>
              <w:top w:w="72" w:type="dxa"/>
              <w:left w:w="144" w:type="dxa"/>
              <w:bottom w:w="72" w:type="dxa"/>
              <w:right w:w="144" w:type="dxa"/>
            </w:tcMar>
          </w:tcPr>
          <w:p w14:paraId="0ADC0424" w14:textId="77777777" w:rsidR="00C57F47" w:rsidRPr="00864DEF" w:rsidRDefault="00C57F47" w:rsidP="00505179">
            <w:pPr>
              <w:jc w:val="center"/>
              <w:rPr>
                <w:color w:val="000000" w:themeColor="text1"/>
              </w:rPr>
            </w:pPr>
            <w:r w:rsidRPr="00864DEF">
              <w:rPr>
                <w:color w:val="000000" w:themeColor="text1"/>
              </w:rPr>
              <w:t>0.0060</w:t>
            </w:r>
          </w:p>
        </w:tc>
        <w:tc>
          <w:tcPr>
            <w:tcW w:w="990" w:type="dxa"/>
            <w:shd w:val="clear" w:color="auto" w:fill="E2EFD9" w:themeFill="accent6" w:themeFillTint="33"/>
            <w:tcMar>
              <w:top w:w="72" w:type="dxa"/>
              <w:left w:w="144" w:type="dxa"/>
              <w:bottom w:w="72" w:type="dxa"/>
              <w:right w:w="144" w:type="dxa"/>
            </w:tcMar>
          </w:tcPr>
          <w:p w14:paraId="35979C84" w14:textId="77777777" w:rsidR="00C57F47" w:rsidRPr="00864DEF" w:rsidRDefault="00C57F47" w:rsidP="00505179">
            <w:pPr>
              <w:jc w:val="center"/>
              <w:rPr>
                <w:color w:val="000000" w:themeColor="text1"/>
              </w:rPr>
            </w:pPr>
            <w:r w:rsidRPr="00864DEF">
              <w:rPr>
                <w:color w:val="000000" w:themeColor="text1"/>
              </w:rPr>
              <w:t>0.005</w:t>
            </w:r>
            <w:r>
              <w:rPr>
                <w:color w:val="000000" w:themeColor="text1"/>
              </w:rPr>
              <w:t>8</w:t>
            </w:r>
          </w:p>
        </w:tc>
        <w:tc>
          <w:tcPr>
            <w:tcW w:w="900" w:type="dxa"/>
            <w:shd w:val="clear" w:color="auto" w:fill="D9E2F3" w:themeFill="accent1" w:themeFillTint="33"/>
            <w:tcMar>
              <w:top w:w="72" w:type="dxa"/>
              <w:left w:w="144" w:type="dxa"/>
              <w:bottom w:w="72" w:type="dxa"/>
              <w:right w:w="144" w:type="dxa"/>
            </w:tcMar>
          </w:tcPr>
          <w:p w14:paraId="145C39B7" w14:textId="77777777" w:rsidR="00C57F47" w:rsidRPr="00864DEF" w:rsidRDefault="00C57F47" w:rsidP="00505179">
            <w:pPr>
              <w:jc w:val="center"/>
              <w:rPr>
                <w:color w:val="000000" w:themeColor="text1"/>
              </w:rPr>
            </w:pPr>
            <w:r w:rsidRPr="00864DEF">
              <w:rPr>
                <w:color w:val="000000" w:themeColor="text1"/>
              </w:rPr>
              <w:t>0.005</w:t>
            </w:r>
            <w:r>
              <w:rPr>
                <w:color w:val="000000" w:themeColor="text1"/>
              </w:rPr>
              <w:t>6</w:t>
            </w:r>
          </w:p>
        </w:tc>
      </w:tr>
      <w:tr w:rsidR="00C57F47" w:rsidRPr="00DC7F80" w14:paraId="7CC967AC" w14:textId="77777777" w:rsidTr="00505179">
        <w:trPr>
          <w:trHeight w:val="22"/>
          <w:jc w:val="center"/>
        </w:trPr>
        <w:tc>
          <w:tcPr>
            <w:tcW w:w="3930" w:type="dxa"/>
            <w:shd w:val="clear" w:color="auto" w:fill="auto"/>
            <w:tcMar>
              <w:top w:w="72" w:type="dxa"/>
              <w:left w:w="144" w:type="dxa"/>
              <w:bottom w:w="72" w:type="dxa"/>
              <w:right w:w="144" w:type="dxa"/>
            </w:tcMar>
            <w:hideMark/>
          </w:tcPr>
          <w:p w14:paraId="077AA591" w14:textId="77777777" w:rsidR="00C57F47" w:rsidRPr="00B32C96" w:rsidRDefault="00C57F47" w:rsidP="00505179">
            <w:pPr>
              <w:rPr>
                <w:color w:val="000000" w:themeColor="text1"/>
              </w:rPr>
            </w:pPr>
            <w:r w:rsidRPr="00BB7FEC">
              <w:rPr>
                <w:color w:val="000000" w:themeColor="text1"/>
              </w:rPr>
              <w:t>Prob. Affected by 15 sec Track Delay (All)</w:t>
            </w:r>
          </w:p>
        </w:tc>
        <w:tc>
          <w:tcPr>
            <w:tcW w:w="1110" w:type="dxa"/>
            <w:shd w:val="clear" w:color="auto" w:fill="FBE4D5" w:themeFill="accent2" w:themeFillTint="33"/>
            <w:tcMar>
              <w:top w:w="72" w:type="dxa"/>
              <w:left w:w="144" w:type="dxa"/>
              <w:bottom w:w="72" w:type="dxa"/>
              <w:right w:w="144" w:type="dxa"/>
            </w:tcMar>
          </w:tcPr>
          <w:p w14:paraId="072E623A" w14:textId="77777777" w:rsidR="00C57F47" w:rsidRPr="00864DEF" w:rsidRDefault="00C57F47" w:rsidP="00505179">
            <w:pPr>
              <w:jc w:val="center"/>
              <w:rPr>
                <w:color w:val="000000" w:themeColor="text1"/>
              </w:rPr>
            </w:pPr>
            <w:r w:rsidRPr="00864DEF">
              <w:rPr>
                <w:color w:val="000000" w:themeColor="text1"/>
              </w:rPr>
              <w:t>0.0026</w:t>
            </w:r>
          </w:p>
        </w:tc>
        <w:tc>
          <w:tcPr>
            <w:tcW w:w="990" w:type="dxa"/>
            <w:shd w:val="clear" w:color="auto" w:fill="E2EFD9" w:themeFill="accent6" w:themeFillTint="33"/>
            <w:tcMar>
              <w:top w:w="72" w:type="dxa"/>
              <w:left w:w="144" w:type="dxa"/>
              <w:bottom w:w="72" w:type="dxa"/>
              <w:right w:w="144" w:type="dxa"/>
            </w:tcMar>
          </w:tcPr>
          <w:p w14:paraId="197B078A" w14:textId="77777777" w:rsidR="00C57F47" w:rsidRPr="00864DEF" w:rsidRDefault="00C57F47" w:rsidP="00505179">
            <w:pPr>
              <w:jc w:val="center"/>
              <w:rPr>
                <w:color w:val="000000" w:themeColor="text1"/>
              </w:rPr>
            </w:pPr>
            <w:r w:rsidRPr="00864DEF">
              <w:rPr>
                <w:color w:val="000000" w:themeColor="text1"/>
              </w:rPr>
              <w:t>0.002</w:t>
            </w:r>
            <w:r>
              <w:rPr>
                <w:color w:val="000000" w:themeColor="text1"/>
              </w:rPr>
              <w:t>4</w:t>
            </w:r>
          </w:p>
        </w:tc>
        <w:tc>
          <w:tcPr>
            <w:tcW w:w="900" w:type="dxa"/>
            <w:shd w:val="clear" w:color="auto" w:fill="D9E2F3" w:themeFill="accent1" w:themeFillTint="33"/>
            <w:tcMar>
              <w:top w:w="72" w:type="dxa"/>
              <w:left w:w="144" w:type="dxa"/>
              <w:bottom w:w="72" w:type="dxa"/>
              <w:right w:w="144" w:type="dxa"/>
            </w:tcMar>
          </w:tcPr>
          <w:p w14:paraId="1FDD0304" w14:textId="77777777" w:rsidR="00C57F47" w:rsidRPr="00864DEF" w:rsidRDefault="00C57F47" w:rsidP="00505179">
            <w:pPr>
              <w:jc w:val="center"/>
              <w:rPr>
                <w:color w:val="000000" w:themeColor="text1"/>
              </w:rPr>
            </w:pPr>
            <w:r w:rsidRPr="00864DEF">
              <w:rPr>
                <w:color w:val="000000" w:themeColor="text1"/>
              </w:rPr>
              <w:t>0.002</w:t>
            </w:r>
            <w:r>
              <w:rPr>
                <w:color w:val="000000" w:themeColor="text1"/>
              </w:rPr>
              <w:t>2</w:t>
            </w:r>
          </w:p>
        </w:tc>
      </w:tr>
      <w:tr w:rsidR="00C57F47" w:rsidRPr="00DC7F80" w14:paraId="181DB674" w14:textId="77777777" w:rsidTr="00505179">
        <w:trPr>
          <w:trHeight w:val="314"/>
          <w:jc w:val="center"/>
        </w:trPr>
        <w:tc>
          <w:tcPr>
            <w:tcW w:w="3930" w:type="dxa"/>
            <w:shd w:val="clear" w:color="auto" w:fill="auto"/>
            <w:tcMar>
              <w:top w:w="72" w:type="dxa"/>
              <w:left w:w="144" w:type="dxa"/>
              <w:bottom w:w="72" w:type="dxa"/>
              <w:right w:w="144" w:type="dxa"/>
            </w:tcMar>
            <w:hideMark/>
          </w:tcPr>
          <w:p w14:paraId="559B2CAA" w14:textId="77777777" w:rsidR="00C57F47" w:rsidRPr="0014726B" w:rsidRDefault="00C57F47" w:rsidP="00505179">
            <w:pPr>
              <w:rPr>
                <w:color w:val="000000" w:themeColor="text1"/>
              </w:rPr>
            </w:pPr>
            <w:r w:rsidRPr="00BB7FEC">
              <w:rPr>
                <w:color w:val="000000" w:themeColor="text1"/>
              </w:rPr>
              <w:t xml:space="preserve">Initial </w:t>
            </w:r>
            <w:r w:rsidRPr="00B32C96">
              <w:rPr>
                <w:color w:val="000000" w:themeColor="text1"/>
              </w:rPr>
              <w:t>F</w:t>
            </w:r>
            <w:r w:rsidRPr="00820DDB">
              <w:rPr>
                <w:color w:val="000000" w:themeColor="text1"/>
              </w:rPr>
              <w:t>O</w:t>
            </w:r>
            <w:r w:rsidRPr="005C4423">
              <w:rPr>
                <w:color w:val="000000" w:themeColor="text1"/>
              </w:rPr>
              <w:t>R</w:t>
            </w:r>
            <w:r w:rsidRPr="00A46D7A">
              <w:rPr>
                <w:color w:val="000000" w:themeColor="text1"/>
              </w:rPr>
              <w:t xml:space="preserve"> </w:t>
            </w:r>
            <w:r w:rsidRPr="00F417A1">
              <w:rPr>
                <w:color w:val="000000" w:themeColor="text1"/>
              </w:rPr>
              <w:t>Candidate</w:t>
            </w:r>
          </w:p>
        </w:tc>
        <w:tc>
          <w:tcPr>
            <w:tcW w:w="3000" w:type="dxa"/>
            <w:gridSpan w:val="3"/>
            <w:shd w:val="clear" w:color="auto" w:fill="auto"/>
            <w:tcMar>
              <w:top w:w="72" w:type="dxa"/>
              <w:left w:w="144" w:type="dxa"/>
              <w:bottom w:w="72" w:type="dxa"/>
              <w:right w:w="144" w:type="dxa"/>
            </w:tcMar>
            <w:vAlign w:val="center"/>
            <w:hideMark/>
          </w:tcPr>
          <w:p w14:paraId="3D0D6746" w14:textId="77777777" w:rsidR="00C57F47" w:rsidRPr="00A51674" w:rsidRDefault="00C57F47" w:rsidP="00505179">
            <w:pPr>
              <w:rPr>
                <w:color w:val="000000" w:themeColor="text1"/>
              </w:rPr>
            </w:pPr>
            <w:r w:rsidRPr="00A51674">
              <w:rPr>
                <w:color w:val="000000" w:themeColor="text1"/>
              </w:rPr>
              <w:t>Azimuth: +/- 110°</w:t>
            </w:r>
          </w:p>
          <w:p w14:paraId="463FC963" w14:textId="77777777" w:rsidR="00C57F47" w:rsidRPr="00DC7F80" w:rsidRDefault="00C57F47" w:rsidP="00505179">
            <w:pPr>
              <w:rPr>
                <w:color w:val="000000" w:themeColor="text1"/>
              </w:rPr>
            </w:pPr>
            <w:r w:rsidRPr="00DC7F80">
              <w:rPr>
                <w:color w:val="000000" w:themeColor="text1"/>
              </w:rPr>
              <w:t>Elevation: +/- 15°</w:t>
            </w:r>
          </w:p>
        </w:tc>
      </w:tr>
    </w:tbl>
    <w:p w14:paraId="46ED51AA" w14:textId="77777777" w:rsidR="00C57F47" w:rsidRDefault="00C57F47" w:rsidP="00C57F47">
      <w:pPr>
        <w:rPr>
          <w:color w:val="000000" w:themeColor="text1"/>
          <w:u w:val="single"/>
        </w:rPr>
      </w:pPr>
    </w:p>
    <w:p w14:paraId="1962B237" w14:textId="77777777" w:rsidR="00C57F47" w:rsidRDefault="00C57F47" w:rsidP="00C57F47">
      <w:pPr>
        <w:rPr>
          <w:color w:val="000000" w:themeColor="text1"/>
        </w:rPr>
      </w:pPr>
      <w:r w:rsidRPr="00996C39">
        <w:rPr>
          <w:color w:val="000000" w:themeColor="text1"/>
        </w:rPr>
        <w:fldChar w:fldCharType="begin"/>
      </w:r>
      <w:r>
        <w:rPr>
          <w:color w:val="000000" w:themeColor="text1"/>
        </w:rPr>
        <w:instrText xml:space="preserve"> REF _Ref39234222 \h  \* MERGEFORMAT </w:instrText>
      </w:r>
      <w:r w:rsidRPr="00996C39">
        <w:rPr>
          <w:color w:val="000000" w:themeColor="text1"/>
        </w:rPr>
      </w:r>
      <w:r w:rsidRPr="00996C39">
        <w:rPr>
          <w:color w:val="000000" w:themeColor="text1"/>
        </w:rPr>
        <w:fldChar w:fldCharType="separate"/>
      </w:r>
      <w:r w:rsidRPr="004205C4">
        <w:rPr>
          <w:color w:val="000000" w:themeColor="text1"/>
        </w:rPr>
        <w:t>Table L-2</w:t>
      </w:r>
      <w:r w:rsidRPr="00996C39">
        <w:rPr>
          <w:color w:val="000000" w:themeColor="text1"/>
        </w:rPr>
        <w:fldChar w:fldCharType="end"/>
      </w:r>
      <w:r w:rsidRPr="00996C39">
        <w:rPr>
          <w:color w:val="000000" w:themeColor="text1"/>
        </w:rPr>
        <w:t xml:space="preserve"> </w:t>
      </w:r>
      <w:r w:rsidRPr="00AC4967">
        <w:rPr>
          <w:color w:val="000000" w:themeColor="text1"/>
        </w:rPr>
        <w:t>shows a more detailed look at the probabilities of encounters affected by the 15-second track delay for a matrix of FOR configurations.</w:t>
      </w:r>
      <w:r>
        <w:rPr>
          <w:color w:val="000000" w:themeColor="text1"/>
        </w:rPr>
        <w:t xml:space="preserve"> Note that, at the time of analysis, the FOR requirements were not finalized. Therefore, a set of FOR configurations was explored to understand the trade space between azimuth and elevation FOR.</w:t>
      </w:r>
      <w:r w:rsidRPr="00AC4967">
        <w:rPr>
          <w:color w:val="000000" w:themeColor="text1"/>
        </w:rPr>
        <w:t xml:space="preserve"> Increasing the Azimuth FOR greatly reduces the number of Pop-up encounters and subsequently decreases the number affected by the track delay. A higher RDR has a more modest effect in both reducing Pop-up encounters and reducing those affected by the track delay.</w:t>
      </w:r>
    </w:p>
    <w:p w14:paraId="7A5B9815" w14:textId="77777777" w:rsidR="00C57F47" w:rsidRPr="00AC4967" w:rsidRDefault="00C57F47" w:rsidP="00C57F47">
      <w:pPr>
        <w:jc w:val="center"/>
        <w:rPr>
          <w:color w:val="000000" w:themeColor="text1"/>
        </w:rPr>
      </w:pPr>
      <w:bookmarkStart w:id="97" w:name="_Ref39234222"/>
      <w:r w:rsidRPr="00996C39">
        <w:rPr>
          <w:b/>
          <w:color w:val="000000" w:themeColor="text1"/>
          <w:u w:val="single"/>
        </w:rPr>
        <w:t>Table L-</w:t>
      </w:r>
      <w:r w:rsidRPr="00996C39">
        <w:rPr>
          <w:b/>
          <w:color w:val="000000" w:themeColor="text1"/>
          <w:u w:val="single"/>
        </w:rPr>
        <w:fldChar w:fldCharType="begin"/>
      </w:r>
      <w:r w:rsidRPr="00996C39">
        <w:rPr>
          <w:b/>
          <w:color w:val="000000" w:themeColor="text1"/>
          <w:u w:val="single"/>
        </w:rPr>
        <w:instrText xml:space="preserve"> SEQ Table_L- \* ARABIC </w:instrText>
      </w:r>
      <w:r w:rsidRPr="00996C39">
        <w:rPr>
          <w:b/>
          <w:color w:val="000000" w:themeColor="text1"/>
          <w:u w:val="single"/>
        </w:rPr>
        <w:fldChar w:fldCharType="separate"/>
      </w:r>
      <w:r>
        <w:rPr>
          <w:b/>
          <w:noProof/>
          <w:color w:val="000000" w:themeColor="text1"/>
          <w:u w:val="single"/>
        </w:rPr>
        <w:t>2</w:t>
      </w:r>
      <w:r w:rsidRPr="00996C39">
        <w:rPr>
          <w:b/>
          <w:color w:val="000000" w:themeColor="text1"/>
          <w:u w:val="single"/>
        </w:rPr>
        <w:fldChar w:fldCharType="end"/>
      </w:r>
      <w:bookmarkEnd w:id="97"/>
      <w:r w:rsidRPr="00AC4967">
        <w:rPr>
          <w:b/>
          <w:color w:val="000000" w:themeColor="text1"/>
        </w:rPr>
        <w:tab/>
        <w:t>Weighted Probability of Encounters Affected by 15 sec Track Acquisition Time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45CADA81" w14:textId="77777777" w:rsidTr="00505179">
        <w:trPr>
          <w:trHeight w:val="300"/>
        </w:trPr>
        <w:tc>
          <w:tcPr>
            <w:tcW w:w="1999" w:type="dxa"/>
            <w:gridSpan w:val="2"/>
            <w:vMerge w:val="restart"/>
          </w:tcPr>
          <w:p w14:paraId="26E64EFF" w14:textId="77777777" w:rsidR="00C57F47" w:rsidRPr="00AC4967" w:rsidRDefault="00C57F47" w:rsidP="00505179">
            <w:pPr>
              <w:rPr>
                <w:color w:val="000000" w:themeColor="text1"/>
              </w:rPr>
            </w:pPr>
            <w:r w:rsidRPr="00AC4967">
              <w:rPr>
                <w:rFonts w:eastAsia="Times New Roman" w:cstheme="minorHAnsi"/>
                <w:color w:val="000000" w:themeColor="text1"/>
              </w:rPr>
              <w:t xml:space="preserve">Density of </w:t>
            </w:r>
            <w:proofErr w:type="spellStart"/>
            <w:r>
              <w:rPr>
                <w:rFonts w:eastAsia="Times New Roman" w:cstheme="minorHAnsi"/>
                <w:color w:val="000000" w:themeColor="text1"/>
              </w:rPr>
              <w:t>LoWC</w:t>
            </w:r>
            <w:proofErr w:type="spellEnd"/>
            <w:r w:rsidRPr="00AC4967">
              <w:rPr>
                <w:rFonts w:eastAsia="Times New Roman" w:cstheme="minorHAnsi"/>
                <w:color w:val="000000" w:themeColor="text1"/>
              </w:rPr>
              <w:t xml:space="preserve"> Encounters</w:t>
            </w:r>
          </w:p>
        </w:tc>
        <w:tc>
          <w:tcPr>
            <w:tcW w:w="6192" w:type="dxa"/>
            <w:gridSpan w:val="6"/>
            <w:shd w:val="clear" w:color="auto" w:fill="auto"/>
            <w:noWrap/>
            <w:vAlign w:val="bottom"/>
          </w:tcPr>
          <w:p w14:paraId="6C715FBB"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FOR: Azimuth</w:t>
            </w:r>
          </w:p>
        </w:tc>
        <w:tc>
          <w:tcPr>
            <w:tcW w:w="1159" w:type="dxa"/>
            <w:vMerge w:val="restart"/>
          </w:tcPr>
          <w:p w14:paraId="547273A1"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Pilot Response Time</w:t>
            </w:r>
          </w:p>
        </w:tc>
      </w:tr>
      <w:tr w:rsidR="00C57F47" w:rsidRPr="00DC7F80" w14:paraId="3700FA6E" w14:textId="77777777" w:rsidTr="00505179">
        <w:trPr>
          <w:trHeight w:val="300"/>
        </w:trPr>
        <w:tc>
          <w:tcPr>
            <w:tcW w:w="1999" w:type="dxa"/>
            <w:gridSpan w:val="2"/>
            <w:vMerge/>
          </w:tcPr>
          <w:p w14:paraId="122D59BD" w14:textId="77777777" w:rsidR="00C57F47" w:rsidRPr="00AC4967"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70D85716"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75°</w:t>
            </w:r>
          </w:p>
        </w:tc>
        <w:tc>
          <w:tcPr>
            <w:tcW w:w="1032" w:type="dxa"/>
            <w:shd w:val="clear" w:color="auto" w:fill="auto"/>
            <w:noWrap/>
            <w:vAlign w:val="bottom"/>
            <w:hideMark/>
          </w:tcPr>
          <w:p w14:paraId="3691E65F"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90°</w:t>
            </w:r>
          </w:p>
        </w:tc>
        <w:tc>
          <w:tcPr>
            <w:tcW w:w="1032" w:type="dxa"/>
            <w:shd w:val="clear" w:color="auto" w:fill="auto"/>
            <w:noWrap/>
            <w:vAlign w:val="bottom"/>
            <w:hideMark/>
          </w:tcPr>
          <w:p w14:paraId="163F9C43"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105°</w:t>
            </w:r>
          </w:p>
        </w:tc>
        <w:tc>
          <w:tcPr>
            <w:tcW w:w="1032" w:type="dxa"/>
            <w:shd w:val="clear" w:color="auto" w:fill="auto"/>
            <w:noWrap/>
            <w:vAlign w:val="bottom"/>
            <w:hideMark/>
          </w:tcPr>
          <w:p w14:paraId="215A7056"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110°</w:t>
            </w:r>
          </w:p>
        </w:tc>
        <w:tc>
          <w:tcPr>
            <w:tcW w:w="1032" w:type="dxa"/>
            <w:shd w:val="clear" w:color="auto" w:fill="auto"/>
            <w:noWrap/>
            <w:vAlign w:val="bottom"/>
            <w:hideMark/>
          </w:tcPr>
          <w:p w14:paraId="25945D59"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120°</w:t>
            </w:r>
          </w:p>
        </w:tc>
        <w:tc>
          <w:tcPr>
            <w:tcW w:w="1032" w:type="dxa"/>
            <w:shd w:val="clear" w:color="auto" w:fill="auto"/>
            <w:noWrap/>
            <w:vAlign w:val="bottom"/>
            <w:hideMark/>
          </w:tcPr>
          <w:p w14:paraId="47CDEB76"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135°</w:t>
            </w:r>
          </w:p>
        </w:tc>
        <w:tc>
          <w:tcPr>
            <w:tcW w:w="1159" w:type="dxa"/>
            <w:vMerge/>
          </w:tcPr>
          <w:p w14:paraId="41CED653" w14:textId="77777777" w:rsidR="00C57F47" w:rsidRPr="00AC4967" w:rsidRDefault="00C57F47" w:rsidP="00505179">
            <w:pPr>
              <w:jc w:val="right"/>
              <w:rPr>
                <w:rFonts w:eastAsia="Times New Roman" w:cs="Calibri"/>
                <w:color w:val="000000" w:themeColor="text1"/>
              </w:rPr>
            </w:pPr>
          </w:p>
        </w:tc>
      </w:tr>
      <w:tr w:rsidR="00C57F47" w:rsidRPr="00DC7F80" w14:paraId="0027BDE9" w14:textId="77777777" w:rsidTr="00505179">
        <w:trPr>
          <w:trHeight w:val="300"/>
        </w:trPr>
        <w:tc>
          <w:tcPr>
            <w:tcW w:w="1044" w:type="dxa"/>
            <w:vMerge w:val="restart"/>
            <w:textDirection w:val="btLr"/>
          </w:tcPr>
          <w:p w14:paraId="3B94245B" w14:textId="77777777" w:rsidR="00C57F47" w:rsidRPr="00AC4967" w:rsidRDefault="00C57F47" w:rsidP="00505179">
            <w:pPr>
              <w:ind w:left="113" w:right="113"/>
              <w:jc w:val="center"/>
              <w:rPr>
                <w:rFonts w:eastAsia="Times New Roman" w:cs="Calibri"/>
                <w:color w:val="000000" w:themeColor="text1"/>
              </w:rPr>
            </w:pPr>
            <w:r w:rsidRPr="00AC4967">
              <w:rPr>
                <w:rFonts w:eastAsia="Times New Roman" w:cs="Calibri"/>
                <w:color w:val="000000" w:themeColor="text1"/>
              </w:rPr>
              <w:t>FOR: Elevation</w:t>
            </w:r>
          </w:p>
        </w:tc>
        <w:tc>
          <w:tcPr>
            <w:tcW w:w="955" w:type="dxa"/>
            <w:shd w:val="clear" w:color="auto" w:fill="auto"/>
            <w:noWrap/>
            <w:vAlign w:val="bottom"/>
            <w:hideMark/>
          </w:tcPr>
          <w:p w14:paraId="3D437B18"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FFEA84"/>
            <w:noWrap/>
            <w:vAlign w:val="bottom"/>
          </w:tcPr>
          <w:p w14:paraId="60D61EDC" w14:textId="77777777" w:rsidR="00C57F47" w:rsidRPr="00AC4967" w:rsidRDefault="00C57F47" w:rsidP="00505179">
            <w:pPr>
              <w:jc w:val="center"/>
              <w:rPr>
                <w:rFonts w:eastAsia="Times New Roman" w:cs="Calibri"/>
                <w:color w:val="000000" w:themeColor="text1"/>
              </w:rPr>
            </w:pPr>
            <w:r>
              <w:rPr>
                <w:rFonts w:cs="Calibri"/>
                <w:color w:val="000000"/>
              </w:rPr>
              <w:t>0.0759</w:t>
            </w:r>
          </w:p>
        </w:tc>
        <w:tc>
          <w:tcPr>
            <w:tcW w:w="1032" w:type="dxa"/>
            <w:shd w:val="clear" w:color="000000" w:fill="D8DF81"/>
            <w:noWrap/>
            <w:vAlign w:val="bottom"/>
          </w:tcPr>
          <w:p w14:paraId="116AC148" w14:textId="77777777" w:rsidR="00C57F47" w:rsidRPr="00AC4967" w:rsidRDefault="00C57F47" w:rsidP="00505179">
            <w:pPr>
              <w:jc w:val="center"/>
              <w:rPr>
                <w:rFonts w:eastAsia="Times New Roman" w:cs="Calibri"/>
                <w:color w:val="000000" w:themeColor="text1"/>
              </w:rPr>
            </w:pPr>
            <w:r>
              <w:rPr>
                <w:rFonts w:cs="Calibri"/>
                <w:color w:val="000000"/>
              </w:rPr>
              <w:t>0.0565</w:t>
            </w:r>
          </w:p>
        </w:tc>
        <w:tc>
          <w:tcPr>
            <w:tcW w:w="1032" w:type="dxa"/>
            <w:shd w:val="clear" w:color="000000" w:fill="C0D880"/>
            <w:noWrap/>
            <w:vAlign w:val="bottom"/>
          </w:tcPr>
          <w:p w14:paraId="47859516" w14:textId="77777777" w:rsidR="00C57F47" w:rsidRPr="00AC4967" w:rsidRDefault="00C57F47" w:rsidP="00505179">
            <w:pPr>
              <w:jc w:val="center"/>
              <w:rPr>
                <w:rFonts w:eastAsia="Times New Roman" w:cs="Calibri"/>
                <w:color w:val="000000" w:themeColor="text1"/>
              </w:rPr>
            </w:pPr>
            <w:r>
              <w:rPr>
                <w:rFonts w:cs="Calibri"/>
                <w:color w:val="000000"/>
              </w:rPr>
              <w:t>0.0449</w:t>
            </w:r>
          </w:p>
        </w:tc>
        <w:tc>
          <w:tcPr>
            <w:tcW w:w="1032" w:type="dxa"/>
            <w:shd w:val="clear" w:color="000000" w:fill="B8D67F"/>
            <w:noWrap/>
            <w:vAlign w:val="bottom"/>
          </w:tcPr>
          <w:p w14:paraId="6AB55417" w14:textId="77777777" w:rsidR="00C57F47" w:rsidRPr="00AC4967" w:rsidRDefault="00C57F47" w:rsidP="00505179">
            <w:pPr>
              <w:jc w:val="center"/>
              <w:rPr>
                <w:rFonts w:eastAsia="Times New Roman" w:cs="Calibri"/>
                <w:color w:val="000000" w:themeColor="text1"/>
              </w:rPr>
            </w:pPr>
            <w:r>
              <w:rPr>
                <w:rFonts w:cs="Calibri"/>
                <w:color w:val="000000"/>
              </w:rPr>
              <w:t>0.0413</w:t>
            </w:r>
          </w:p>
        </w:tc>
        <w:tc>
          <w:tcPr>
            <w:tcW w:w="1032" w:type="dxa"/>
            <w:shd w:val="clear" w:color="000000" w:fill="AED37F"/>
            <w:noWrap/>
            <w:vAlign w:val="bottom"/>
          </w:tcPr>
          <w:p w14:paraId="4967F429" w14:textId="77777777" w:rsidR="00C57F47" w:rsidRPr="00AC4967" w:rsidRDefault="00C57F47" w:rsidP="00505179">
            <w:pPr>
              <w:jc w:val="center"/>
              <w:rPr>
                <w:rFonts w:eastAsia="Times New Roman" w:cs="Calibri"/>
                <w:color w:val="000000" w:themeColor="text1"/>
              </w:rPr>
            </w:pPr>
            <w:r>
              <w:rPr>
                <w:rFonts w:cs="Calibri"/>
                <w:color w:val="000000"/>
              </w:rPr>
              <w:t>0.0361</w:t>
            </w:r>
          </w:p>
        </w:tc>
        <w:tc>
          <w:tcPr>
            <w:tcW w:w="1032" w:type="dxa"/>
            <w:shd w:val="clear" w:color="000000" w:fill="97CD7E"/>
            <w:noWrap/>
            <w:vAlign w:val="bottom"/>
          </w:tcPr>
          <w:p w14:paraId="340EA1C3" w14:textId="77777777" w:rsidR="00C57F47" w:rsidRPr="00AC4967" w:rsidRDefault="00C57F47" w:rsidP="00505179">
            <w:pPr>
              <w:jc w:val="center"/>
              <w:rPr>
                <w:rFonts w:eastAsia="Times New Roman" w:cs="Calibri"/>
                <w:color w:val="000000" w:themeColor="text1"/>
              </w:rPr>
            </w:pPr>
            <w:r>
              <w:rPr>
                <w:rFonts w:cs="Calibri"/>
                <w:color w:val="000000"/>
              </w:rPr>
              <w:t>0.0254</w:t>
            </w:r>
          </w:p>
        </w:tc>
        <w:tc>
          <w:tcPr>
            <w:tcW w:w="1159" w:type="dxa"/>
            <w:vMerge w:val="restart"/>
            <w:shd w:val="clear" w:color="auto" w:fill="auto"/>
          </w:tcPr>
          <w:p w14:paraId="306079A7" w14:textId="77777777" w:rsidR="00C57F47" w:rsidRPr="00AC4967" w:rsidRDefault="00C57F47" w:rsidP="00505179">
            <w:pPr>
              <w:jc w:val="right"/>
              <w:rPr>
                <w:rFonts w:cs="Calibri"/>
                <w:color w:val="000000" w:themeColor="text1"/>
              </w:rPr>
            </w:pPr>
            <w:r w:rsidRPr="00AC4967">
              <w:rPr>
                <w:rFonts w:cs="Calibri"/>
                <w:color w:val="000000" w:themeColor="text1"/>
              </w:rPr>
              <w:t>10 sec</w:t>
            </w:r>
          </w:p>
        </w:tc>
      </w:tr>
      <w:tr w:rsidR="00C57F47" w:rsidRPr="00DC7F80" w14:paraId="680BFE07" w14:textId="77777777" w:rsidTr="00505179">
        <w:trPr>
          <w:trHeight w:val="300"/>
        </w:trPr>
        <w:tc>
          <w:tcPr>
            <w:tcW w:w="1044" w:type="dxa"/>
            <w:vMerge/>
          </w:tcPr>
          <w:p w14:paraId="0FAD36A4"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0315DE64"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CB079"/>
            <w:noWrap/>
            <w:vAlign w:val="bottom"/>
          </w:tcPr>
          <w:p w14:paraId="790155A2" w14:textId="77777777" w:rsidR="00C57F47" w:rsidRPr="00AC4967" w:rsidRDefault="00C57F47" w:rsidP="00505179">
            <w:pPr>
              <w:jc w:val="center"/>
              <w:rPr>
                <w:rFonts w:eastAsia="Times New Roman" w:cs="Calibri"/>
                <w:color w:val="000000" w:themeColor="text1"/>
              </w:rPr>
            </w:pPr>
            <w:r>
              <w:rPr>
                <w:rFonts w:cs="Calibri"/>
                <w:color w:val="000000"/>
              </w:rPr>
              <w:t>0.1094</w:t>
            </w:r>
          </w:p>
        </w:tc>
        <w:tc>
          <w:tcPr>
            <w:tcW w:w="1032" w:type="dxa"/>
            <w:shd w:val="clear" w:color="000000" w:fill="FFE183"/>
            <w:noWrap/>
            <w:vAlign w:val="bottom"/>
          </w:tcPr>
          <w:p w14:paraId="433F19CD" w14:textId="77777777" w:rsidR="00C57F47" w:rsidRPr="00AC4967" w:rsidRDefault="00C57F47" w:rsidP="00505179">
            <w:pPr>
              <w:jc w:val="center"/>
              <w:rPr>
                <w:rFonts w:eastAsia="Times New Roman" w:cs="Calibri"/>
                <w:color w:val="000000" w:themeColor="text1"/>
              </w:rPr>
            </w:pPr>
            <w:r>
              <w:rPr>
                <w:rFonts w:cs="Calibri"/>
                <w:color w:val="000000"/>
              </w:rPr>
              <w:t>0.0810</w:t>
            </w:r>
          </w:p>
        </w:tc>
        <w:tc>
          <w:tcPr>
            <w:tcW w:w="1032" w:type="dxa"/>
            <w:shd w:val="clear" w:color="000000" w:fill="E7E482"/>
            <w:noWrap/>
            <w:vAlign w:val="bottom"/>
          </w:tcPr>
          <w:p w14:paraId="66CDAA75" w14:textId="77777777" w:rsidR="00C57F47" w:rsidRPr="00AC4967" w:rsidRDefault="00C57F47" w:rsidP="00505179">
            <w:pPr>
              <w:jc w:val="center"/>
              <w:rPr>
                <w:rFonts w:eastAsia="Times New Roman" w:cs="Calibri"/>
                <w:color w:val="000000" w:themeColor="text1"/>
              </w:rPr>
            </w:pPr>
            <w:r>
              <w:rPr>
                <w:rFonts w:cs="Calibri"/>
                <w:color w:val="000000"/>
              </w:rPr>
              <w:t>0.0638</w:t>
            </w:r>
          </w:p>
        </w:tc>
        <w:tc>
          <w:tcPr>
            <w:tcW w:w="1032" w:type="dxa"/>
            <w:shd w:val="clear" w:color="000000" w:fill="DAE081"/>
            <w:noWrap/>
            <w:vAlign w:val="bottom"/>
          </w:tcPr>
          <w:p w14:paraId="7B11344D" w14:textId="77777777" w:rsidR="00C57F47" w:rsidRPr="00AC4967" w:rsidRDefault="00C57F47" w:rsidP="00505179">
            <w:pPr>
              <w:jc w:val="center"/>
              <w:rPr>
                <w:rFonts w:eastAsia="Times New Roman" w:cs="Calibri"/>
                <w:color w:val="000000" w:themeColor="text1"/>
              </w:rPr>
            </w:pPr>
            <w:r>
              <w:rPr>
                <w:rFonts w:cs="Calibri"/>
                <w:color w:val="000000"/>
              </w:rPr>
              <w:t>0.0577</w:t>
            </w:r>
          </w:p>
        </w:tc>
        <w:tc>
          <w:tcPr>
            <w:tcW w:w="1032" w:type="dxa"/>
            <w:shd w:val="clear" w:color="000000" w:fill="C7DA80"/>
            <w:noWrap/>
            <w:vAlign w:val="bottom"/>
          </w:tcPr>
          <w:p w14:paraId="5E105A18" w14:textId="77777777" w:rsidR="00C57F47" w:rsidRPr="00AC4967" w:rsidRDefault="00C57F47" w:rsidP="00505179">
            <w:pPr>
              <w:jc w:val="center"/>
              <w:rPr>
                <w:rFonts w:eastAsia="Times New Roman" w:cs="Calibri"/>
                <w:color w:val="000000" w:themeColor="text1"/>
              </w:rPr>
            </w:pPr>
            <w:r>
              <w:rPr>
                <w:rFonts w:cs="Calibri"/>
                <w:color w:val="000000"/>
              </w:rPr>
              <w:t>0.0481</w:t>
            </w:r>
          </w:p>
        </w:tc>
        <w:tc>
          <w:tcPr>
            <w:tcW w:w="1032" w:type="dxa"/>
            <w:shd w:val="clear" w:color="000000" w:fill="A7D17E"/>
            <w:noWrap/>
            <w:vAlign w:val="bottom"/>
          </w:tcPr>
          <w:p w14:paraId="345D28C1" w14:textId="77777777" w:rsidR="00C57F47" w:rsidRPr="00AC4967" w:rsidRDefault="00C57F47" w:rsidP="00505179">
            <w:pPr>
              <w:jc w:val="center"/>
              <w:rPr>
                <w:rFonts w:eastAsia="Times New Roman" w:cs="Calibri"/>
                <w:color w:val="000000" w:themeColor="text1"/>
              </w:rPr>
            </w:pPr>
            <w:r>
              <w:rPr>
                <w:rFonts w:cs="Calibri"/>
                <w:color w:val="000000"/>
              </w:rPr>
              <w:t>0.0328</w:t>
            </w:r>
          </w:p>
        </w:tc>
        <w:tc>
          <w:tcPr>
            <w:tcW w:w="1159" w:type="dxa"/>
            <w:vMerge/>
            <w:shd w:val="clear" w:color="auto" w:fill="auto"/>
          </w:tcPr>
          <w:p w14:paraId="74F14C60" w14:textId="77777777" w:rsidR="00C57F47" w:rsidRPr="00AC4967" w:rsidRDefault="00C57F47" w:rsidP="00505179">
            <w:pPr>
              <w:jc w:val="right"/>
              <w:rPr>
                <w:rFonts w:cs="Calibri"/>
                <w:color w:val="000000" w:themeColor="text1"/>
              </w:rPr>
            </w:pPr>
          </w:p>
        </w:tc>
      </w:tr>
      <w:tr w:rsidR="00C57F47" w:rsidRPr="00DC7F80" w14:paraId="2B9BD46E" w14:textId="77777777" w:rsidTr="00505179">
        <w:trPr>
          <w:trHeight w:val="300"/>
        </w:trPr>
        <w:tc>
          <w:tcPr>
            <w:tcW w:w="1044" w:type="dxa"/>
            <w:vMerge/>
          </w:tcPr>
          <w:p w14:paraId="2F1D35D3"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0EA6ACFB"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B9975"/>
            <w:noWrap/>
            <w:vAlign w:val="bottom"/>
          </w:tcPr>
          <w:p w14:paraId="2B46DE0B" w14:textId="77777777" w:rsidR="00C57F47" w:rsidRPr="00AC4967" w:rsidRDefault="00C57F47" w:rsidP="00505179">
            <w:pPr>
              <w:jc w:val="center"/>
              <w:rPr>
                <w:rFonts w:eastAsia="Times New Roman" w:cs="Calibri"/>
                <w:color w:val="000000" w:themeColor="text1"/>
              </w:rPr>
            </w:pPr>
            <w:r>
              <w:rPr>
                <w:rFonts w:cs="Calibri"/>
                <w:color w:val="000000"/>
              </w:rPr>
              <w:t>0.1228</w:t>
            </w:r>
          </w:p>
        </w:tc>
        <w:tc>
          <w:tcPr>
            <w:tcW w:w="1032" w:type="dxa"/>
            <w:shd w:val="clear" w:color="000000" w:fill="FED07F"/>
            <w:noWrap/>
            <w:vAlign w:val="bottom"/>
          </w:tcPr>
          <w:p w14:paraId="58C12310" w14:textId="77777777" w:rsidR="00C57F47" w:rsidRPr="00AC4967" w:rsidRDefault="00C57F47" w:rsidP="00505179">
            <w:pPr>
              <w:jc w:val="center"/>
              <w:rPr>
                <w:rFonts w:eastAsia="Times New Roman" w:cs="Calibri"/>
                <w:color w:val="000000" w:themeColor="text1"/>
              </w:rPr>
            </w:pPr>
            <w:r>
              <w:rPr>
                <w:rFonts w:cs="Calibri"/>
                <w:color w:val="000000"/>
              </w:rPr>
              <w:t>0.0908</w:t>
            </w:r>
          </w:p>
        </w:tc>
        <w:tc>
          <w:tcPr>
            <w:tcW w:w="1032" w:type="dxa"/>
            <w:shd w:val="clear" w:color="000000" w:fill="F7E883"/>
            <w:noWrap/>
            <w:vAlign w:val="bottom"/>
          </w:tcPr>
          <w:p w14:paraId="046AF934" w14:textId="77777777" w:rsidR="00C57F47" w:rsidRPr="00AC4967" w:rsidRDefault="00C57F47" w:rsidP="00505179">
            <w:pPr>
              <w:jc w:val="center"/>
              <w:rPr>
                <w:rFonts w:eastAsia="Times New Roman" w:cs="Calibri"/>
                <w:color w:val="000000" w:themeColor="text1"/>
              </w:rPr>
            </w:pPr>
            <w:r>
              <w:rPr>
                <w:rFonts w:cs="Calibri"/>
                <w:color w:val="000000"/>
              </w:rPr>
              <w:t>0.0712</w:t>
            </w:r>
          </w:p>
        </w:tc>
        <w:tc>
          <w:tcPr>
            <w:tcW w:w="1032" w:type="dxa"/>
            <w:shd w:val="clear" w:color="000000" w:fill="E8E482"/>
            <w:noWrap/>
            <w:vAlign w:val="bottom"/>
          </w:tcPr>
          <w:p w14:paraId="16E6F1F2" w14:textId="77777777" w:rsidR="00C57F47" w:rsidRPr="00AC4967" w:rsidRDefault="00C57F47" w:rsidP="00505179">
            <w:pPr>
              <w:jc w:val="center"/>
              <w:rPr>
                <w:rFonts w:eastAsia="Times New Roman" w:cs="Calibri"/>
                <w:color w:val="000000" w:themeColor="text1"/>
              </w:rPr>
            </w:pPr>
            <w:r>
              <w:rPr>
                <w:rFonts w:cs="Calibri"/>
                <w:color w:val="000000"/>
              </w:rPr>
              <w:t>0.0644</w:t>
            </w:r>
          </w:p>
        </w:tc>
        <w:tc>
          <w:tcPr>
            <w:tcW w:w="1032" w:type="dxa"/>
            <w:shd w:val="clear" w:color="000000" w:fill="D2DE81"/>
            <w:noWrap/>
            <w:vAlign w:val="bottom"/>
          </w:tcPr>
          <w:p w14:paraId="34DC9147" w14:textId="77777777" w:rsidR="00C57F47" w:rsidRPr="00AC4967" w:rsidRDefault="00C57F47" w:rsidP="00505179">
            <w:pPr>
              <w:jc w:val="center"/>
              <w:rPr>
                <w:rFonts w:eastAsia="Times New Roman" w:cs="Calibri"/>
                <w:color w:val="000000" w:themeColor="text1"/>
              </w:rPr>
            </w:pPr>
            <w:r>
              <w:rPr>
                <w:rFonts w:cs="Calibri"/>
                <w:color w:val="000000"/>
              </w:rPr>
              <w:t>0.0536</w:t>
            </w:r>
          </w:p>
        </w:tc>
        <w:tc>
          <w:tcPr>
            <w:tcW w:w="1032" w:type="dxa"/>
            <w:shd w:val="clear" w:color="000000" w:fill="AED37F"/>
            <w:noWrap/>
            <w:vAlign w:val="bottom"/>
          </w:tcPr>
          <w:p w14:paraId="0CBE2BC2" w14:textId="77777777" w:rsidR="00C57F47" w:rsidRPr="00AC4967" w:rsidRDefault="00C57F47" w:rsidP="00505179">
            <w:pPr>
              <w:jc w:val="center"/>
              <w:rPr>
                <w:rFonts w:eastAsia="Times New Roman" w:cs="Calibri"/>
                <w:color w:val="000000" w:themeColor="text1"/>
              </w:rPr>
            </w:pPr>
            <w:r>
              <w:rPr>
                <w:rFonts w:cs="Calibri"/>
                <w:color w:val="000000"/>
              </w:rPr>
              <w:t>0.0365</w:t>
            </w:r>
          </w:p>
        </w:tc>
        <w:tc>
          <w:tcPr>
            <w:tcW w:w="1159" w:type="dxa"/>
            <w:vMerge/>
            <w:shd w:val="clear" w:color="auto" w:fill="auto"/>
          </w:tcPr>
          <w:p w14:paraId="76A17895" w14:textId="77777777" w:rsidR="00C57F47" w:rsidRPr="00AC4967" w:rsidRDefault="00C57F47" w:rsidP="00505179">
            <w:pPr>
              <w:jc w:val="right"/>
              <w:rPr>
                <w:rFonts w:cs="Calibri"/>
                <w:color w:val="000000" w:themeColor="text1"/>
              </w:rPr>
            </w:pPr>
          </w:p>
        </w:tc>
      </w:tr>
      <w:tr w:rsidR="00C57F47" w:rsidRPr="00DC7F80" w14:paraId="7D67FFBD" w14:textId="77777777" w:rsidTr="00505179">
        <w:trPr>
          <w:trHeight w:val="300"/>
        </w:trPr>
        <w:tc>
          <w:tcPr>
            <w:tcW w:w="1044" w:type="dxa"/>
            <w:vMerge/>
          </w:tcPr>
          <w:p w14:paraId="143153CF"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368E97E"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B9073"/>
            <w:noWrap/>
            <w:vAlign w:val="bottom"/>
          </w:tcPr>
          <w:p w14:paraId="2AD25094" w14:textId="77777777" w:rsidR="00C57F47" w:rsidRPr="00AC4967" w:rsidRDefault="00C57F47" w:rsidP="00505179">
            <w:pPr>
              <w:jc w:val="center"/>
              <w:rPr>
                <w:rFonts w:eastAsia="Times New Roman" w:cs="Calibri"/>
                <w:color w:val="000000" w:themeColor="text1"/>
              </w:rPr>
            </w:pPr>
            <w:r>
              <w:rPr>
                <w:rFonts w:cs="Calibri"/>
                <w:color w:val="000000"/>
              </w:rPr>
              <w:t>0.1276</w:t>
            </w:r>
          </w:p>
        </w:tc>
        <w:tc>
          <w:tcPr>
            <w:tcW w:w="1032" w:type="dxa"/>
            <w:shd w:val="clear" w:color="000000" w:fill="FECB7E"/>
            <w:noWrap/>
            <w:vAlign w:val="bottom"/>
          </w:tcPr>
          <w:p w14:paraId="616A1462" w14:textId="77777777" w:rsidR="00C57F47" w:rsidRPr="00AC4967" w:rsidRDefault="00C57F47" w:rsidP="00505179">
            <w:pPr>
              <w:jc w:val="center"/>
              <w:rPr>
                <w:rFonts w:eastAsia="Times New Roman" w:cs="Calibri"/>
                <w:color w:val="000000" w:themeColor="text1"/>
              </w:rPr>
            </w:pPr>
            <w:r>
              <w:rPr>
                <w:rFonts w:cs="Calibri"/>
                <w:color w:val="000000"/>
              </w:rPr>
              <w:t>0.0939</w:t>
            </w:r>
          </w:p>
        </w:tc>
        <w:tc>
          <w:tcPr>
            <w:tcW w:w="1032" w:type="dxa"/>
            <w:shd w:val="clear" w:color="000000" w:fill="FBEA83"/>
            <w:noWrap/>
            <w:vAlign w:val="bottom"/>
          </w:tcPr>
          <w:p w14:paraId="3D9CCC8B" w14:textId="77777777" w:rsidR="00C57F47" w:rsidRPr="00AC4967" w:rsidRDefault="00C57F47" w:rsidP="00505179">
            <w:pPr>
              <w:jc w:val="center"/>
              <w:rPr>
                <w:rFonts w:eastAsia="Times New Roman" w:cs="Calibri"/>
                <w:color w:val="000000" w:themeColor="text1"/>
              </w:rPr>
            </w:pPr>
            <w:r>
              <w:rPr>
                <w:rFonts w:cs="Calibri"/>
                <w:color w:val="000000"/>
              </w:rPr>
              <w:t>0.0735</w:t>
            </w:r>
          </w:p>
        </w:tc>
        <w:tc>
          <w:tcPr>
            <w:tcW w:w="1032" w:type="dxa"/>
            <w:shd w:val="clear" w:color="000000" w:fill="EDE582"/>
            <w:noWrap/>
            <w:vAlign w:val="bottom"/>
          </w:tcPr>
          <w:p w14:paraId="435FBB46" w14:textId="77777777" w:rsidR="00C57F47" w:rsidRPr="00AC4967" w:rsidRDefault="00C57F47" w:rsidP="00505179">
            <w:pPr>
              <w:jc w:val="center"/>
              <w:rPr>
                <w:rFonts w:eastAsia="Times New Roman" w:cs="Calibri"/>
                <w:color w:val="000000" w:themeColor="text1"/>
              </w:rPr>
            </w:pPr>
            <w:r>
              <w:rPr>
                <w:rFonts w:cs="Calibri"/>
                <w:color w:val="000000"/>
              </w:rPr>
              <w:t>0.0665</w:t>
            </w:r>
          </w:p>
        </w:tc>
        <w:tc>
          <w:tcPr>
            <w:tcW w:w="1032" w:type="dxa"/>
            <w:shd w:val="clear" w:color="000000" w:fill="D5DF81"/>
            <w:noWrap/>
            <w:vAlign w:val="bottom"/>
          </w:tcPr>
          <w:p w14:paraId="4AA050E8" w14:textId="77777777" w:rsidR="00C57F47" w:rsidRPr="00AC4967" w:rsidRDefault="00C57F47" w:rsidP="00505179">
            <w:pPr>
              <w:jc w:val="center"/>
              <w:rPr>
                <w:rFonts w:eastAsia="Times New Roman" w:cs="Calibri"/>
                <w:color w:val="000000" w:themeColor="text1"/>
              </w:rPr>
            </w:pPr>
            <w:r>
              <w:rPr>
                <w:rFonts w:cs="Calibri"/>
                <w:color w:val="000000"/>
              </w:rPr>
              <w:t>0.0552</w:t>
            </w:r>
          </w:p>
        </w:tc>
        <w:tc>
          <w:tcPr>
            <w:tcW w:w="1032" w:type="dxa"/>
            <w:shd w:val="clear" w:color="000000" w:fill="B0D47F"/>
            <w:noWrap/>
            <w:vAlign w:val="bottom"/>
          </w:tcPr>
          <w:p w14:paraId="034CC461" w14:textId="77777777" w:rsidR="00C57F47" w:rsidRPr="00AC4967" w:rsidRDefault="00C57F47" w:rsidP="00505179">
            <w:pPr>
              <w:jc w:val="center"/>
              <w:rPr>
                <w:rFonts w:eastAsia="Times New Roman" w:cs="Calibri"/>
                <w:color w:val="000000" w:themeColor="text1"/>
              </w:rPr>
            </w:pPr>
            <w:r>
              <w:rPr>
                <w:rFonts w:cs="Calibri"/>
                <w:color w:val="000000"/>
              </w:rPr>
              <w:t>0.0374</w:t>
            </w:r>
          </w:p>
        </w:tc>
        <w:tc>
          <w:tcPr>
            <w:tcW w:w="1159" w:type="dxa"/>
            <w:vMerge/>
            <w:shd w:val="clear" w:color="auto" w:fill="auto"/>
          </w:tcPr>
          <w:p w14:paraId="33166686" w14:textId="77777777" w:rsidR="00C57F47" w:rsidRPr="00AC4967" w:rsidRDefault="00C57F47" w:rsidP="00505179">
            <w:pPr>
              <w:jc w:val="right"/>
              <w:rPr>
                <w:rFonts w:cs="Calibri"/>
                <w:color w:val="000000" w:themeColor="text1"/>
              </w:rPr>
            </w:pPr>
          </w:p>
        </w:tc>
      </w:tr>
      <w:tr w:rsidR="00C57F47" w:rsidRPr="00DC7F80" w14:paraId="192D257A" w14:textId="77777777" w:rsidTr="00505179">
        <w:trPr>
          <w:trHeight w:val="300"/>
        </w:trPr>
        <w:tc>
          <w:tcPr>
            <w:tcW w:w="1044" w:type="dxa"/>
            <w:vMerge/>
          </w:tcPr>
          <w:p w14:paraId="19CAFD6F"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1B6943E6"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F7E883"/>
            <w:noWrap/>
            <w:vAlign w:val="bottom"/>
          </w:tcPr>
          <w:p w14:paraId="305E875A" w14:textId="77777777" w:rsidR="00C57F47" w:rsidRPr="00AC4967" w:rsidRDefault="00C57F47" w:rsidP="00505179">
            <w:pPr>
              <w:jc w:val="center"/>
              <w:rPr>
                <w:rFonts w:cs="Calibri"/>
                <w:color w:val="000000" w:themeColor="text1"/>
              </w:rPr>
            </w:pPr>
            <w:r>
              <w:rPr>
                <w:rFonts w:cs="Calibri"/>
                <w:color w:val="000000"/>
              </w:rPr>
              <w:t>0.0715</w:t>
            </w:r>
          </w:p>
        </w:tc>
        <w:tc>
          <w:tcPr>
            <w:tcW w:w="1032" w:type="dxa"/>
            <w:shd w:val="clear" w:color="000000" w:fill="D0DD81"/>
            <w:noWrap/>
            <w:vAlign w:val="bottom"/>
          </w:tcPr>
          <w:p w14:paraId="357B5566" w14:textId="77777777" w:rsidR="00C57F47" w:rsidRPr="00AC4967" w:rsidRDefault="00C57F47" w:rsidP="00505179">
            <w:pPr>
              <w:jc w:val="center"/>
              <w:rPr>
                <w:rFonts w:cs="Calibri"/>
                <w:color w:val="000000" w:themeColor="text1"/>
              </w:rPr>
            </w:pPr>
            <w:r>
              <w:rPr>
                <w:rFonts w:cs="Calibri"/>
                <w:color w:val="000000"/>
              </w:rPr>
              <w:t>0.0526</w:t>
            </w:r>
          </w:p>
        </w:tc>
        <w:tc>
          <w:tcPr>
            <w:tcW w:w="1032" w:type="dxa"/>
            <w:shd w:val="clear" w:color="000000" w:fill="B9D67F"/>
            <w:noWrap/>
            <w:vAlign w:val="bottom"/>
          </w:tcPr>
          <w:p w14:paraId="5787EB64" w14:textId="77777777" w:rsidR="00C57F47" w:rsidRPr="00AC4967" w:rsidRDefault="00C57F47" w:rsidP="00505179">
            <w:pPr>
              <w:jc w:val="center"/>
              <w:rPr>
                <w:rFonts w:cs="Calibri"/>
                <w:color w:val="000000" w:themeColor="text1"/>
              </w:rPr>
            </w:pPr>
            <w:r>
              <w:rPr>
                <w:rFonts w:cs="Calibri"/>
                <w:color w:val="000000"/>
              </w:rPr>
              <w:t>0.0417</w:t>
            </w:r>
          </w:p>
        </w:tc>
        <w:tc>
          <w:tcPr>
            <w:tcW w:w="1032" w:type="dxa"/>
            <w:shd w:val="clear" w:color="000000" w:fill="B2D47F"/>
            <w:noWrap/>
            <w:vAlign w:val="bottom"/>
          </w:tcPr>
          <w:p w14:paraId="145E4428" w14:textId="77777777" w:rsidR="00C57F47" w:rsidRPr="00AC4967" w:rsidRDefault="00C57F47" w:rsidP="00505179">
            <w:pPr>
              <w:jc w:val="center"/>
              <w:rPr>
                <w:rFonts w:cs="Calibri"/>
                <w:color w:val="000000" w:themeColor="text1"/>
              </w:rPr>
            </w:pPr>
            <w:r>
              <w:rPr>
                <w:rFonts w:cs="Calibri"/>
                <w:color w:val="000000"/>
              </w:rPr>
              <w:t>0.0383</w:t>
            </w:r>
          </w:p>
        </w:tc>
        <w:tc>
          <w:tcPr>
            <w:tcW w:w="1032" w:type="dxa"/>
            <w:shd w:val="clear" w:color="000000" w:fill="A6D17E"/>
            <w:noWrap/>
            <w:vAlign w:val="bottom"/>
          </w:tcPr>
          <w:p w14:paraId="7F696A6D" w14:textId="77777777" w:rsidR="00C57F47" w:rsidRPr="00AC4967" w:rsidRDefault="00C57F47" w:rsidP="00505179">
            <w:pPr>
              <w:jc w:val="center"/>
              <w:rPr>
                <w:rFonts w:cs="Calibri"/>
                <w:color w:val="000000" w:themeColor="text1"/>
              </w:rPr>
            </w:pPr>
            <w:r>
              <w:rPr>
                <w:rFonts w:cs="Calibri"/>
                <w:color w:val="000000"/>
              </w:rPr>
              <w:t>0.0324</w:t>
            </w:r>
          </w:p>
        </w:tc>
        <w:tc>
          <w:tcPr>
            <w:tcW w:w="1032" w:type="dxa"/>
            <w:shd w:val="clear" w:color="000000" w:fill="8FCA7D"/>
            <w:noWrap/>
            <w:vAlign w:val="bottom"/>
          </w:tcPr>
          <w:p w14:paraId="0A24C4C6" w14:textId="77777777" w:rsidR="00C57F47" w:rsidRPr="00AC4967" w:rsidRDefault="00C57F47" w:rsidP="00505179">
            <w:pPr>
              <w:jc w:val="center"/>
              <w:rPr>
                <w:rFonts w:cs="Calibri"/>
                <w:color w:val="000000" w:themeColor="text1"/>
              </w:rPr>
            </w:pPr>
            <w:r>
              <w:rPr>
                <w:rFonts w:cs="Calibri"/>
                <w:color w:val="000000"/>
              </w:rPr>
              <w:t>0.0213</w:t>
            </w:r>
          </w:p>
        </w:tc>
        <w:tc>
          <w:tcPr>
            <w:tcW w:w="1159" w:type="dxa"/>
            <w:vMerge w:val="restart"/>
            <w:shd w:val="clear" w:color="auto" w:fill="auto"/>
          </w:tcPr>
          <w:p w14:paraId="3F9D8612" w14:textId="77777777" w:rsidR="00C57F47" w:rsidRPr="00AC4967" w:rsidRDefault="00C57F47" w:rsidP="00505179">
            <w:pPr>
              <w:jc w:val="right"/>
              <w:rPr>
                <w:rFonts w:cs="Calibri"/>
                <w:color w:val="000000" w:themeColor="text1"/>
              </w:rPr>
            </w:pPr>
            <w:r w:rsidRPr="00AC4967">
              <w:rPr>
                <w:rFonts w:cs="Calibri"/>
                <w:color w:val="000000" w:themeColor="text1"/>
              </w:rPr>
              <w:t>1</w:t>
            </w:r>
            <w:r>
              <w:rPr>
                <w:rFonts w:cs="Calibri"/>
                <w:color w:val="000000" w:themeColor="text1"/>
              </w:rPr>
              <w:t>7</w:t>
            </w:r>
            <w:r w:rsidRPr="00AC4967">
              <w:rPr>
                <w:rFonts w:cs="Calibri"/>
                <w:color w:val="000000" w:themeColor="text1"/>
              </w:rPr>
              <w:t xml:space="preserve"> sec</w:t>
            </w:r>
          </w:p>
        </w:tc>
      </w:tr>
      <w:tr w:rsidR="00C57F47" w:rsidRPr="00DC7F80" w14:paraId="7C5BA8D3" w14:textId="77777777" w:rsidTr="00505179">
        <w:trPr>
          <w:trHeight w:val="300"/>
        </w:trPr>
        <w:tc>
          <w:tcPr>
            <w:tcW w:w="1044" w:type="dxa"/>
            <w:vMerge/>
          </w:tcPr>
          <w:p w14:paraId="740370FD"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4312988A"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DBB7B"/>
            <w:noWrap/>
            <w:vAlign w:val="bottom"/>
          </w:tcPr>
          <w:p w14:paraId="3B72BF13" w14:textId="77777777" w:rsidR="00C57F47" w:rsidRPr="00AC4967" w:rsidRDefault="00C57F47" w:rsidP="00505179">
            <w:pPr>
              <w:jc w:val="center"/>
              <w:rPr>
                <w:rFonts w:cs="Calibri"/>
                <w:color w:val="000000" w:themeColor="text1"/>
              </w:rPr>
            </w:pPr>
            <w:r>
              <w:rPr>
                <w:rFonts w:cs="Calibri"/>
                <w:color w:val="000000"/>
              </w:rPr>
              <w:t>0.1027</w:t>
            </w:r>
          </w:p>
        </w:tc>
        <w:tc>
          <w:tcPr>
            <w:tcW w:w="1032" w:type="dxa"/>
            <w:shd w:val="clear" w:color="000000" w:fill="FFEB84"/>
            <w:noWrap/>
            <w:vAlign w:val="bottom"/>
          </w:tcPr>
          <w:p w14:paraId="3C1906AE" w14:textId="77777777" w:rsidR="00C57F47" w:rsidRPr="00AC4967" w:rsidRDefault="00C57F47" w:rsidP="00505179">
            <w:pPr>
              <w:jc w:val="center"/>
              <w:rPr>
                <w:rFonts w:cs="Calibri"/>
                <w:color w:val="000000" w:themeColor="text1"/>
              </w:rPr>
            </w:pPr>
            <w:r>
              <w:rPr>
                <w:rFonts w:cs="Calibri"/>
                <w:color w:val="000000"/>
              </w:rPr>
              <w:t>0.0753</w:t>
            </w:r>
          </w:p>
        </w:tc>
        <w:tc>
          <w:tcPr>
            <w:tcW w:w="1032" w:type="dxa"/>
            <w:shd w:val="clear" w:color="000000" w:fill="DEE182"/>
            <w:noWrap/>
            <w:vAlign w:val="bottom"/>
          </w:tcPr>
          <w:p w14:paraId="272225B1" w14:textId="77777777" w:rsidR="00C57F47" w:rsidRPr="00AC4967" w:rsidRDefault="00C57F47" w:rsidP="00505179">
            <w:pPr>
              <w:jc w:val="center"/>
              <w:rPr>
                <w:rFonts w:cs="Calibri"/>
                <w:color w:val="000000" w:themeColor="text1"/>
              </w:rPr>
            </w:pPr>
            <w:r>
              <w:rPr>
                <w:rFonts w:cs="Calibri"/>
                <w:color w:val="000000"/>
              </w:rPr>
              <w:t>0.0592</w:t>
            </w:r>
          </w:p>
        </w:tc>
        <w:tc>
          <w:tcPr>
            <w:tcW w:w="1032" w:type="dxa"/>
            <w:shd w:val="clear" w:color="000000" w:fill="D1DD81"/>
            <w:noWrap/>
            <w:vAlign w:val="bottom"/>
          </w:tcPr>
          <w:p w14:paraId="640CC107" w14:textId="77777777" w:rsidR="00C57F47" w:rsidRPr="00AC4967" w:rsidRDefault="00C57F47" w:rsidP="00505179">
            <w:pPr>
              <w:jc w:val="center"/>
              <w:rPr>
                <w:rFonts w:cs="Calibri"/>
                <w:color w:val="000000" w:themeColor="text1"/>
              </w:rPr>
            </w:pPr>
            <w:r>
              <w:rPr>
                <w:rFonts w:cs="Calibri"/>
                <w:color w:val="000000"/>
              </w:rPr>
              <w:t>0.0530</w:t>
            </w:r>
          </w:p>
        </w:tc>
        <w:tc>
          <w:tcPr>
            <w:tcW w:w="1032" w:type="dxa"/>
            <w:shd w:val="clear" w:color="000000" w:fill="BCD780"/>
            <w:noWrap/>
            <w:vAlign w:val="bottom"/>
          </w:tcPr>
          <w:p w14:paraId="58561F8E" w14:textId="77777777" w:rsidR="00C57F47" w:rsidRPr="00AC4967" w:rsidRDefault="00C57F47" w:rsidP="00505179">
            <w:pPr>
              <w:jc w:val="center"/>
              <w:rPr>
                <w:rFonts w:cs="Calibri"/>
                <w:color w:val="000000" w:themeColor="text1"/>
              </w:rPr>
            </w:pPr>
            <w:r>
              <w:rPr>
                <w:rFonts w:cs="Calibri"/>
                <w:color w:val="000000"/>
              </w:rPr>
              <w:t>0.0430</w:t>
            </w:r>
          </w:p>
        </w:tc>
        <w:tc>
          <w:tcPr>
            <w:tcW w:w="1032" w:type="dxa"/>
            <w:shd w:val="clear" w:color="000000" w:fill="9CCE7E"/>
            <w:noWrap/>
            <w:vAlign w:val="bottom"/>
          </w:tcPr>
          <w:p w14:paraId="7B0567A5" w14:textId="77777777" w:rsidR="00C57F47" w:rsidRPr="00AC4967" w:rsidRDefault="00C57F47" w:rsidP="00505179">
            <w:pPr>
              <w:jc w:val="center"/>
              <w:rPr>
                <w:rFonts w:cs="Calibri"/>
                <w:color w:val="000000" w:themeColor="text1"/>
              </w:rPr>
            </w:pPr>
            <w:r>
              <w:rPr>
                <w:rFonts w:cs="Calibri"/>
                <w:color w:val="000000"/>
              </w:rPr>
              <w:t>0.0278</w:t>
            </w:r>
          </w:p>
        </w:tc>
        <w:tc>
          <w:tcPr>
            <w:tcW w:w="1159" w:type="dxa"/>
            <w:vMerge/>
            <w:shd w:val="clear" w:color="auto" w:fill="auto"/>
          </w:tcPr>
          <w:p w14:paraId="196615B6" w14:textId="77777777" w:rsidR="00C57F47" w:rsidRPr="00AC4967" w:rsidRDefault="00C57F47" w:rsidP="00505179">
            <w:pPr>
              <w:jc w:val="right"/>
              <w:rPr>
                <w:rFonts w:cs="Calibri"/>
                <w:color w:val="000000" w:themeColor="text1"/>
              </w:rPr>
            </w:pPr>
          </w:p>
        </w:tc>
      </w:tr>
      <w:tr w:rsidR="00C57F47" w:rsidRPr="00DC7F80" w14:paraId="5C500A59" w14:textId="77777777" w:rsidTr="00505179">
        <w:trPr>
          <w:trHeight w:val="300"/>
        </w:trPr>
        <w:tc>
          <w:tcPr>
            <w:tcW w:w="1044" w:type="dxa"/>
            <w:vMerge/>
          </w:tcPr>
          <w:p w14:paraId="6368B251"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428DBD72"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CA677"/>
            <w:noWrap/>
            <w:vAlign w:val="bottom"/>
          </w:tcPr>
          <w:p w14:paraId="52A98718" w14:textId="77777777" w:rsidR="00C57F47" w:rsidRPr="00AC4967" w:rsidRDefault="00C57F47" w:rsidP="00505179">
            <w:pPr>
              <w:jc w:val="center"/>
              <w:rPr>
                <w:rFonts w:cs="Calibri"/>
                <w:color w:val="000000" w:themeColor="text1"/>
              </w:rPr>
            </w:pPr>
            <w:r>
              <w:rPr>
                <w:rFonts w:cs="Calibri"/>
                <w:color w:val="000000"/>
              </w:rPr>
              <w:t>0.1153</w:t>
            </w:r>
          </w:p>
        </w:tc>
        <w:tc>
          <w:tcPr>
            <w:tcW w:w="1032" w:type="dxa"/>
            <w:shd w:val="clear" w:color="000000" w:fill="FFDB81"/>
            <w:noWrap/>
            <w:vAlign w:val="bottom"/>
          </w:tcPr>
          <w:p w14:paraId="4CB084E6" w14:textId="77777777" w:rsidR="00C57F47" w:rsidRPr="00AC4967" w:rsidRDefault="00C57F47" w:rsidP="00505179">
            <w:pPr>
              <w:jc w:val="center"/>
              <w:rPr>
                <w:rFonts w:cs="Calibri"/>
                <w:color w:val="000000" w:themeColor="text1"/>
              </w:rPr>
            </w:pPr>
            <w:r>
              <w:rPr>
                <w:rFonts w:cs="Calibri"/>
                <w:color w:val="000000"/>
              </w:rPr>
              <w:t>0.0844</w:t>
            </w:r>
          </w:p>
        </w:tc>
        <w:tc>
          <w:tcPr>
            <w:tcW w:w="1032" w:type="dxa"/>
            <w:shd w:val="clear" w:color="000000" w:fill="ECE582"/>
            <w:noWrap/>
            <w:vAlign w:val="bottom"/>
          </w:tcPr>
          <w:p w14:paraId="2AE75BF3" w14:textId="77777777" w:rsidR="00C57F47" w:rsidRPr="00AC4967" w:rsidRDefault="00C57F47" w:rsidP="00505179">
            <w:pPr>
              <w:jc w:val="center"/>
              <w:rPr>
                <w:rFonts w:cs="Calibri"/>
                <w:color w:val="000000" w:themeColor="text1"/>
              </w:rPr>
            </w:pPr>
            <w:r>
              <w:rPr>
                <w:rFonts w:cs="Calibri"/>
                <w:color w:val="000000"/>
              </w:rPr>
              <w:t>0.0659</w:t>
            </w:r>
          </w:p>
        </w:tc>
        <w:tc>
          <w:tcPr>
            <w:tcW w:w="1032" w:type="dxa"/>
            <w:shd w:val="clear" w:color="000000" w:fill="DDE182"/>
            <w:noWrap/>
            <w:vAlign w:val="bottom"/>
          </w:tcPr>
          <w:p w14:paraId="08BF3E71" w14:textId="77777777" w:rsidR="00C57F47" w:rsidRPr="00AC4967" w:rsidRDefault="00C57F47" w:rsidP="00505179">
            <w:pPr>
              <w:jc w:val="center"/>
              <w:rPr>
                <w:rFonts w:cs="Calibri"/>
                <w:color w:val="000000" w:themeColor="text1"/>
              </w:rPr>
            </w:pPr>
            <w:r>
              <w:rPr>
                <w:rFonts w:cs="Calibri"/>
                <w:color w:val="000000"/>
              </w:rPr>
              <w:t>0.0591</w:t>
            </w:r>
          </w:p>
        </w:tc>
        <w:tc>
          <w:tcPr>
            <w:tcW w:w="1032" w:type="dxa"/>
            <w:shd w:val="clear" w:color="000000" w:fill="C6DA80"/>
            <w:noWrap/>
            <w:vAlign w:val="bottom"/>
          </w:tcPr>
          <w:p w14:paraId="2BCB1B44" w14:textId="77777777" w:rsidR="00C57F47" w:rsidRPr="00AC4967" w:rsidRDefault="00C57F47" w:rsidP="00505179">
            <w:pPr>
              <w:jc w:val="center"/>
              <w:rPr>
                <w:rFonts w:cs="Calibri"/>
                <w:color w:val="000000" w:themeColor="text1"/>
              </w:rPr>
            </w:pPr>
            <w:r>
              <w:rPr>
                <w:rFonts w:cs="Calibri"/>
                <w:color w:val="000000"/>
              </w:rPr>
              <w:t>0.0477</w:t>
            </w:r>
          </w:p>
        </w:tc>
        <w:tc>
          <w:tcPr>
            <w:tcW w:w="1032" w:type="dxa"/>
            <w:shd w:val="clear" w:color="000000" w:fill="A3D07E"/>
            <w:noWrap/>
            <w:vAlign w:val="bottom"/>
          </w:tcPr>
          <w:p w14:paraId="29E1CB9B" w14:textId="77777777" w:rsidR="00C57F47" w:rsidRPr="00AC4967" w:rsidRDefault="00C57F47" w:rsidP="00505179">
            <w:pPr>
              <w:jc w:val="center"/>
              <w:rPr>
                <w:rFonts w:cs="Calibri"/>
                <w:color w:val="000000" w:themeColor="text1"/>
              </w:rPr>
            </w:pPr>
            <w:r>
              <w:rPr>
                <w:rFonts w:cs="Calibri"/>
                <w:color w:val="000000"/>
              </w:rPr>
              <w:t>0.0308</w:t>
            </w:r>
          </w:p>
        </w:tc>
        <w:tc>
          <w:tcPr>
            <w:tcW w:w="1159" w:type="dxa"/>
            <w:vMerge/>
            <w:shd w:val="clear" w:color="auto" w:fill="auto"/>
          </w:tcPr>
          <w:p w14:paraId="564CD339" w14:textId="77777777" w:rsidR="00C57F47" w:rsidRPr="00AC4967" w:rsidRDefault="00C57F47" w:rsidP="00505179">
            <w:pPr>
              <w:jc w:val="right"/>
              <w:rPr>
                <w:rFonts w:cs="Calibri"/>
                <w:color w:val="000000" w:themeColor="text1"/>
              </w:rPr>
            </w:pPr>
          </w:p>
        </w:tc>
      </w:tr>
      <w:tr w:rsidR="00C57F47" w:rsidRPr="00DC7F80" w14:paraId="33A4AB70" w14:textId="77777777" w:rsidTr="00505179">
        <w:trPr>
          <w:trHeight w:val="300"/>
        </w:trPr>
        <w:tc>
          <w:tcPr>
            <w:tcW w:w="1044" w:type="dxa"/>
            <w:vMerge/>
          </w:tcPr>
          <w:p w14:paraId="05A9CD9B"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5E415B8B"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B9E76"/>
            <w:noWrap/>
            <w:vAlign w:val="bottom"/>
          </w:tcPr>
          <w:p w14:paraId="0C61D218" w14:textId="77777777" w:rsidR="00C57F47" w:rsidRPr="00AC4967" w:rsidRDefault="00C57F47" w:rsidP="00505179">
            <w:pPr>
              <w:jc w:val="center"/>
              <w:rPr>
                <w:rFonts w:cs="Calibri"/>
                <w:color w:val="000000" w:themeColor="text1"/>
              </w:rPr>
            </w:pPr>
            <w:r>
              <w:rPr>
                <w:rFonts w:cs="Calibri"/>
                <w:color w:val="000000"/>
              </w:rPr>
              <w:t>0.1198</w:t>
            </w:r>
          </w:p>
        </w:tc>
        <w:tc>
          <w:tcPr>
            <w:tcW w:w="1032" w:type="dxa"/>
            <w:shd w:val="clear" w:color="000000" w:fill="FED680"/>
            <w:noWrap/>
            <w:vAlign w:val="bottom"/>
          </w:tcPr>
          <w:p w14:paraId="1FC59A18" w14:textId="77777777" w:rsidR="00C57F47" w:rsidRPr="00AC4967" w:rsidRDefault="00C57F47" w:rsidP="00505179">
            <w:pPr>
              <w:jc w:val="center"/>
              <w:rPr>
                <w:rFonts w:cs="Calibri"/>
                <w:color w:val="000000" w:themeColor="text1"/>
              </w:rPr>
            </w:pPr>
            <w:r>
              <w:rPr>
                <w:rFonts w:cs="Calibri"/>
                <w:color w:val="000000"/>
              </w:rPr>
              <w:t>0.0873</w:t>
            </w:r>
          </w:p>
        </w:tc>
        <w:tc>
          <w:tcPr>
            <w:tcW w:w="1032" w:type="dxa"/>
            <w:shd w:val="clear" w:color="000000" w:fill="F0E683"/>
            <w:noWrap/>
            <w:vAlign w:val="bottom"/>
          </w:tcPr>
          <w:p w14:paraId="7AB5471C" w14:textId="77777777" w:rsidR="00C57F47" w:rsidRPr="00AC4967" w:rsidRDefault="00C57F47" w:rsidP="00505179">
            <w:pPr>
              <w:jc w:val="center"/>
              <w:rPr>
                <w:rFonts w:cs="Calibri"/>
                <w:color w:val="000000" w:themeColor="text1"/>
              </w:rPr>
            </w:pPr>
            <w:r>
              <w:rPr>
                <w:rFonts w:cs="Calibri"/>
                <w:color w:val="000000"/>
              </w:rPr>
              <w:t>0.0681</w:t>
            </w:r>
          </w:p>
        </w:tc>
        <w:tc>
          <w:tcPr>
            <w:tcW w:w="1032" w:type="dxa"/>
            <w:shd w:val="clear" w:color="000000" w:fill="E2E282"/>
            <w:noWrap/>
            <w:vAlign w:val="bottom"/>
          </w:tcPr>
          <w:p w14:paraId="1775E673" w14:textId="77777777" w:rsidR="00C57F47" w:rsidRPr="00AC4967" w:rsidRDefault="00C57F47" w:rsidP="00505179">
            <w:pPr>
              <w:jc w:val="center"/>
              <w:rPr>
                <w:rFonts w:cs="Calibri"/>
                <w:color w:val="000000" w:themeColor="text1"/>
              </w:rPr>
            </w:pPr>
            <w:r>
              <w:rPr>
                <w:rFonts w:cs="Calibri"/>
                <w:color w:val="000000"/>
              </w:rPr>
              <w:t>0.0611</w:t>
            </w:r>
          </w:p>
        </w:tc>
        <w:tc>
          <w:tcPr>
            <w:tcW w:w="1032" w:type="dxa"/>
            <w:shd w:val="clear" w:color="000000" w:fill="C9DB80"/>
            <w:noWrap/>
            <w:vAlign w:val="bottom"/>
          </w:tcPr>
          <w:p w14:paraId="21168533" w14:textId="77777777" w:rsidR="00C57F47" w:rsidRPr="00AC4967" w:rsidRDefault="00C57F47" w:rsidP="00505179">
            <w:pPr>
              <w:jc w:val="center"/>
              <w:rPr>
                <w:rFonts w:cs="Calibri"/>
                <w:color w:val="000000" w:themeColor="text1"/>
              </w:rPr>
            </w:pPr>
            <w:r>
              <w:rPr>
                <w:rFonts w:cs="Calibri"/>
                <w:color w:val="000000"/>
              </w:rPr>
              <w:t>0.0491</w:t>
            </w:r>
          </w:p>
        </w:tc>
        <w:tc>
          <w:tcPr>
            <w:tcW w:w="1032" w:type="dxa"/>
            <w:shd w:val="clear" w:color="000000" w:fill="A4D07E"/>
            <w:noWrap/>
            <w:vAlign w:val="bottom"/>
          </w:tcPr>
          <w:p w14:paraId="7800AA93" w14:textId="77777777" w:rsidR="00C57F47" w:rsidRPr="00AC4967" w:rsidRDefault="00C57F47" w:rsidP="00505179">
            <w:pPr>
              <w:jc w:val="center"/>
              <w:rPr>
                <w:rFonts w:cs="Calibri"/>
                <w:color w:val="000000" w:themeColor="text1"/>
              </w:rPr>
            </w:pPr>
            <w:r>
              <w:rPr>
                <w:rFonts w:cs="Calibri"/>
                <w:color w:val="000000"/>
              </w:rPr>
              <w:t>0.0316</w:t>
            </w:r>
          </w:p>
        </w:tc>
        <w:tc>
          <w:tcPr>
            <w:tcW w:w="1159" w:type="dxa"/>
            <w:vMerge/>
            <w:shd w:val="clear" w:color="auto" w:fill="auto"/>
          </w:tcPr>
          <w:p w14:paraId="4C9CBA52" w14:textId="77777777" w:rsidR="00C57F47" w:rsidRPr="00AC4967" w:rsidRDefault="00C57F47" w:rsidP="00505179">
            <w:pPr>
              <w:jc w:val="right"/>
              <w:rPr>
                <w:rFonts w:cs="Calibri"/>
                <w:color w:val="000000" w:themeColor="text1"/>
              </w:rPr>
            </w:pPr>
          </w:p>
        </w:tc>
      </w:tr>
      <w:tr w:rsidR="00C57F47" w:rsidRPr="00DC7F80" w14:paraId="33B9BF0B" w14:textId="77777777" w:rsidTr="00505179">
        <w:trPr>
          <w:trHeight w:val="300"/>
        </w:trPr>
        <w:tc>
          <w:tcPr>
            <w:tcW w:w="1044" w:type="dxa"/>
            <w:vMerge/>
          </w:tcPr>
          <w:p w14:paraId="4F51C4BF"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0EF5C428"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EFE683"/>
            <w:noWrap/>
            <w:vAlign w:val="bottom"/>
          </w:tcPr>
          <w:p w14:paraId="0572F42C" w14:textId="77777777" w:rsidR="00C57F47" w:rsidRPr="00AC4967" w:rsidRDefault="00C57F47" w:rsidP="00505179">
            <w:pPr>
              <w:jc w:val="center"/>
              <w:rPr>
                <w:rFonts w:cs="Calibri"/>
                <w:color w:val="000000" w:themeColor="text1"/>
              </w:rPr>
            </w:pPr>
            <w:r>
              <w:rPr>
                <w:rFonts w:cs="Calibri"/>
                <w:color w:val="000000"/>
              </w:rPr>
              <w:t>0.0674</w:t>
            </w:r>
          </w:p>
        </w:tc>
        <w:tc>
          <w:tcPr>
            <w:tcW w:w="1032" w:type="dxa"/>
            <w:shd w:val="clear" w:color="000000" w:fill="C9DB80"/>
            <w:noWrap/>
            <w:vAlign w:val="bottom"/>
          </w:tcPr>
          <w:p w14:paraId="260DF3F5" w14:textId="77777777" w:rsidR="00C57F47" w:rsidRPr="00AC4967" w:rsidRDefault="00C57F47" w:rsidP="00505179">
            <w:pPr>
              <w:jc w:val="center"/>
              <w:rPr>
                <w:rFonts w:cs="Calibri"/>
                <w:color w:val="000000" w:themeColor="text1"/>
              </w:rPr>
            </w:pPr>
            <w:r>
              <w:rPr>
                <w:rFonts w:cs="Calibri"/>
                <w:color w:val="000000"/>
              </w:rPr>
              <w:t>0.0494</w:t>
            </w:r>
          </w:p>
        </w:tc>
        <w:tc>
          <w:tcPr>
            <w:tcW w:w="1032" w:type="dxa"/>
            <w:shd w:val="clear" w:color="000000" w:fill="B3D57F"/>
            <w:noWrap/>
            <w:vAlign w:val="bottom"/>
          </w:tcPr>
          <w:p w14:paraId="0054CBC9" w14:textId="77777777" w:rsidR="00C57F47" w:rsidRPr="00AC4967" w:rsidRDefault="00C57F47" w:rsidP="00505179">
            <w:pPr>
              <w:jc w:val="center"/>
              <w:rPr>
                <w:rFonts w:cs="Calibri"/>
                <w:color w:val="000000" w:themeColor="text1"/>
              </w:rPr>
            </w:pPr>
            <w:r>
              <w:rPr>
                <w:rFonts w:cs="Calibri"/>
                <w:color w:val="000000"/>
              </w:rPr>
              <w:t>0.0388</w:t>
            </w:r>
          </w:p>
        </w:tc>
        <w:tc>
          <w:tcPr>
            <w:tcW w:w="1032" w:type="dxa"/>
            <w:shd w:val="clear" w:color="000000" w:fill="ACD37F"/>
            <w:noWrap/>
            <w:vAlign w:val="bottom"/>
          </w:tcPr>
          <w:p w14:paraId="501A7FF6" w14:textId="77777777" w:rsidR="00C57F47" w:rsidRPr="00AC4967" w:rsidRDefault="00C57F47" w:rsidP="00505179">
            <w:pPr>
              <w:jc w:val="center"/>
              <w:rPr>
                <w:rFonts w:cs="Calibri"/>
                <w:color w:val="000000" w:themeColor="text1"/>
              </w:rPr>
            </w:pPr>
            <w:r>
              <w:rPr>
                <w:rFonts w:cs="Calibri"/>
                <w:color w:val="000000"/>
              </w:rPr>
              <w:t>0.0352</w:t>
            </w:r>
          </w:p>
        </w:tc>
        <w:tc>
          <w:tcPr>
            <w:tcW w:w="1032" w:type="dxa"/>
            <w:shd w:val="clear" w:color="000000" w:fill="9DCF7E"/>
            <w:noWrap/>
            <w:vAlign w:val="bottom"/>
          </w:tcPr>
          <w:p w14:paraId="23ABE513" w14:textId="77777777" w:rsidR="00C57F47" w:rsidRPr="00AC4967" w:rsidRDefault="00C57F47" w:rsidP="00505179">
            <w:pPr>
              <w:jc w:val="center"/>
              <w:rPr>
                <w:rFonts w:cs="Calibri"/>
                <w:color w:val="000000" w:themeColor="text1"/>
              </w:rPr>
            </w:pPr>
            <w:r>
              <w:rPr>
                <w:rFonts w:cs="Calibri"/>
                <w:color w:val="000000"/>
              </w:rPr>
              <w:t>0.0284</w:t>
            </w:r>
          </w:p>
        </w:tc>
        <w:tc>
          <w:tcPr>
            <w:tcW w:w="1032" w:type="dxa"/>
            <w:shd w:val="clear" w:color="000000" w:fill="87C87D"/>
            <w:noWrap/>
            <w:vAlign w:val="bottom"/>
          </w:tcPr>
          <w:p w14:paraId="147FD090" w14:textId="77777777" w:rsidR="00C57F47" w:rsidRPr="00AC4967" w:rsidRDefault="00C57F47" w:rsidP="00505179">
            <w:pPr>
              <w:jc w:val="center"/>
              <w:rPr>
                <w:rFonts w:cs="Calibri"/>
                <w:color w:val="000000" w:themeColor="text1"/>
              </w:rPr>
            </w:pPr>
            <w:r>
              <w:rPr>
                <w:rFonts w:cs="Calibri"/>
                <w:color w:val="000000"/>
              </w:rPr>
              <w:t>0.0175</w:t>
            </w:r>
          </w:p>
        </w:tc>
        <w:tc>
          <w:tcPr>
            <w:tcW w:w="1159" w:type="dxa"/>
            <w:vMerge w:val="restart"/>
            <w:shd w:val="clear" w:color="auto" w:fill="auto"/>
          </w:tcPr>
          <w:p w14:paraId="0670E2CE" w14:textId="77777777" w:rsidR="00C57F47" w:rsidRPr="00AC4967" w:rsidRDefault="00C57F47" w:rsidP="00505179">
            <w:pPr>
              <w:jc w:val="right"/>
              <w:rPr>
                <w:rFonts w:cs="Calibri"/>
                <w:color w:val="000000" w:themeColor="text1"/>
              </w:rPr>
            </w:pPr>
            <w:r w:rsidRPr="00AC4967">
              <w:rPr>
                <w:rFonts w:cs="Calibri"/>
                <w:color w:val="000000" w:themeColor="text1"/>
              </w:rPr>
              <w:t>25 sec</w:t>
            </w:r>
          </w:p>
        </w:tc>
      </w:tr>
      <w:tr w:rsidR="00C57F47" w:rsidRPr="00DC7F80" w14:paraId="650F801B" w14:textId="77777777" w:rsidTr="00505179">
        <w:trPr>
          <w:trHeight w:val="300"/>
        </w:trPr>
        <w:tc>
          <w:tcPr>
            <w:tcW w:w="1044" w:type="dxa"/>
            <w:vMerge/>
          </w:tcPr>
          <w:p w14:paraId="77E2EA66"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5747505A"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DC67D"/>
            <w:noWrap/>
            <w:vAlign w:val="bottom"/>
          </w:tcPr>
          <w:p w14:paraId="65E26BED" w14:textId="77777777" w:rsidR="00C57F47" w:rsidRPr="00AC4967" w:rsidRDefault="00C57F47" w:rsidP="00505179">
            <w:pPr>
              <w:jc w:val="center"/>
              <w:rPr>
                <w:rFonts w:cs="Calibri"/>
                <w:color w:val="000000" w:themeColor="text1"/>
              </w:rPr>
            </w:pPr>
            <w:r>
              <w:rPr>
                <w:rFonts w:cs="Calibri"/>
                <w:color w:val="000000"/>
              </w:rPr>
              <w:t>0.0966</w:t>
            </w:r>
          </w:p>
        </w:tc>
        <w:tc>
          <w:tcPr>
            <w:tcW w:w="1032" w:type="dxa"/>
            <w:shd w:val="clear" w:color="000000" w:fill="F5E883"/>
            <w:noWrap/>
            <w:vAlign w:val="bottom"/>
          </w:tcPr>
          <w:p w14:paraId="3A535E21" w14:textId="77777777" w:rsidR="00C57F47" w:rsidRPr="00AC4967" w:rsidRDefault="00C57F47" w:rsidP="00505179">
            <w:pPr>
              <w:jc w:val="center"/>
              <w:rPr>
                <w:rFonts w:cs="Calibri"/>
                <w:color w:val="000000" w:themeColor="text1"/>
              </w:rPr>
            </w:pPr>
            <w:r>
              <w:rPr>
                <w:rFonts w:cs="Calibri"/>
                <w:color w:val="000000"/>
              </w:rPr>
              <w:t>0.0707</w:t>
            </w:r>
          </w:p>
        </w:tc>
        <w:tc>
          <w:tcPr>
            <w:tcW w:w="1032" w:type="dxa"/>
            <w:shd w:val="clear" w:color="000000" w:fill="D4DE81"/>
            <w:noWrap/>
            <w:vAlign w:val="bottom"/>
          </w:tcPr>
          <w:p w14:paraId="2B4EFB92" w14:textId="77777777" w:rsidR="00C57F47" w:rsidRPr="00AC4967" w:rsidRDefault="00C57F47" w:rsidP="00505179">
            <w:pPr>
              <w:jc w:val="center"/>
              <w:rPr>
                <w:rFonts w:cs="Calibri"/>
                <w:color w:val="000000" w:themeColor="text1"/>
              </w:rPr>
            </w:pPr>
            <w:r>
              <w:rPr>
                <w:rFonts w:cs="Calibri"/>
                <w:color w:val="000000"/>
              </w:rPr>
              <w:t>0.0544</w:t>
            </w:r>
          </w:p>
        </w:tc>
        <w:tc>
          <w:tcPr>
            <w:tcW w:w="1032" w:type="dxa"/>
            <w:shd w:val="clear" w:color="000000" w:fill="C7DA80"/>
            <w:noWrap/>
            <w:vAlign w:val="bottom"/>
          </w:tcPr>
          <w:p w14:paraId="1015D2E1" w14:textId="77777777" w:rsidR="00C57F47" w:rsidRPr="00AC4967" w:rsidRDefault="00C57F47" w:rsidP="00505179">
            <w:pPr>
              <w:jc w:val="center"/>
              <w:rPr>
                <w:rFonts w:cs="Calibri"/>
                <w:color w:val="000000" w:themeColor="text1"/>
              </w:rPr>
            </w:pPr>
            <w:r>
              <w:rPr>
                <w:rFonts w:cs="Calibri"/>
                <w:color w:val="000000"/>
              </w:rPr>
              <w:t>0.0481</w:t>
            </w:r>
          </w:p>
        </w:tc>
        <w:tc>
          <w:tcPr>
            <w:tcW w:w="1032" w:type="dxa"/>
            <w:shd w:val="clear" w:color="000000" w:fill="B0D47F"/>
            <w:noWrap/>
            <w:vAlign w:val="bottom"/>
          </w:tcPr>
          <w:p w14:paraId="3047B61D" w14:textId="77777777" w:rsidR="00C57F47" w:rsidRPr="00AC4967" w:rsidRDefault="00C57F47" w:rsidP="00505179">
            <w:pPr>
              <w:jc w:val="center"/>
              <w:rPr>
                <w:rFonts w:cs="Calibri"/>
                <w:color w:val="000000" w:themeColor="text1"/>
              </w:rPr>
            </w:pPr>
            <w:r>
              <w:rPr>
                <w:rFonts w:cs="Calibri"/>
                <w:color w:val="000000"/>
              </w:rPr>
              <w:t>0.0373</w:t>
            </w:r>
          </w:p>
        </w:tc>
        <w:tc>
          <w:tcPr>
            <w:tcW w:w="1032" w:type="dxa"/>
            <w:shd w:val="clear" w:color="000000" w:fill="92CB7D"/>
            <w:noWrap/>
            <w:vAlign w:val="bottom"/>
          </w:tcPr>
          <w:p w14:paraId="4A224F1A" w14:textId="77777777" w:rsidR="00C57F47" w:rsidRPr="00AC4967" w:rsidRDefault="00C57F47" w:rsidP="00505179">
            <w:pPr>
              <w:jc w:val="center"/>
              <w:rPr>
                <w:rFonts w:cs="Calibri"/>
                <w:color w:val="000000" w:themeColor="text1"/>
              </w:rPr>
            </w:pPr>
            <w:r>
              <w:rPr>
                <w:rFonts w:cs="Calibri"/>
                <w:color w:val="000000"/>
              </w:rPr>
              <w:t>0.0227</w:t>
            </w:r>
          </w:p>
        </w:tc>
        <w:tc>
          <w:tcPr>
            <w:tcW w:w="1159" w:type="dxa"/>
            <w:vMerge/>
            <w:shd w:val="clear" w:color="auto" w:fill="auto"/>
          </w:tcPr>
          <w:p w14:paraId="214166BF" w14:textId="77777777" w:rsidR="00C57F47" w:rsidRPr="00AC4967" w:rsidRDefault="00C57F47" w:rsidP="00505179">
            <w:pPr>
              <w:jc w:val="right"/>
              <w:rPr>
                <w:rFonts w:cs="Calibri"/>
                <w:color w:val="000000" w:themeColor="text1"/>
              </w:rPr>
            </w:pPr>
          </w:p>
        </w:tc>
      </w:tr>
      <w:tr w:rsidR="00C57F47" w:rsidRPr="00DC7F80" w14:paraId="300911CE" w14:textId="77777777" w:rsidTr="00505179">
        <w:trPr>
          <w:trHeight w:val="300"/>
        </w:trPr>
        <w:tc>
          <w:tcPr>
            <w:tcW w:w="1044" w:type="dxa"/>
            <w:vMerge/>
          </w:tcPr>
          <w:p w14:paraId="1EB27A08"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40003FCD"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CB279"/>
            <w:noWrap/>
            <w:vAlign w:val="bottom"/>
          </w:tcPr>
          <w:p w14:paraId="649C6C78" w14:textId="77777777" w:rsidR="00C57F47" w:rsidRPr="00AC4967" w:rsidRDefault="00C57F47" w:rsidP="00505179">
            <w:pPr>
              <w:jc w:val="center"/>
              <w:rPr>
                <w:rFonts w:cs="Calibri"/>
                <w:color w:val="000000" w:themeColor="text1"/>
              </w:rPr>
            </w:pPr>
            <w:r>
              <w:rPr>
                <w:rFonts w:cs="Calibri"/>
                <w:color w:val="000000"/>
              </w:rPr>
              <w:t>0.1084</w:t>
            </w:r>
          </w:p>
        </w:tc>
        <w:tc>
          <w:tcPr>
            <w:tcW w:w="1032" w:type="dxa"/>
            <w:shd w:val="clear" w:color="000000" w:fill="FFE583"/>
            <w:noWrap/>
            <w:vAlign w:val="bottom"/>
          </w:tcPr>
          <w:p w14:paraId="5FFA1EFE" w14:textId="77777777" w:rsidR="00C57F47" w:rsidRPr="00AC4967" w:rsidRDefault="00C57F47" w:rsidP="00505179">
            <w:pPr>
              <w:jc w:val="center"/>
              <w:rPr>
                <w:rFonts w:cs="Calibri"/>
                <w:color w:val="000000" w:themeColor="text1"/>
              </w:rPr>
            </w:pPr>
            <w:r>
              <w:rPr>
                <w:rFonts w:cs="Calibri"/>
                <w:color w:val="000000"/>
              </w:rPr>
              <w:t>0.0788</w:t>
            </w:r>
          </w:p>
        </w:tc>
        <w:tc>
          <w:tcPr>
            <w:tcW w:w="1032" w:type="dxa"/>
            <w:shd w:val="clear" w:color="000000" w:fill="E1E282"/>
            <w:noWrap/>
            <w:vAlign w:val="bottom"/>
          </w:tcPr>
          <w:p w14:paraId="1983E997" w14:textId="77777777" w:rsidR="00C57F47" w:rsidRPr="00AC4967" w:rsidRDefault="00C57F47" w:rsidP="00505179">
            <w:pPr>
              <w:jc w:val="center"/>
              <w:rPr>
                <w:rFonts w:cs="Calibri"/>
                <w:color w:val="000000" w:themeColor="text1"/>
              </w:rPr>
            </w:pPr>
            <w:r>
              <w:rPr>
                <w:rFonts w:cs="Calibri"/>
                <w:color w:val="000000"/>
              </w:rPr>
              <w:t>0.0607</w:t>
            </w:r>
          </w:p>
        </w:tc>
        <w:tc>
          <w:tcPr>
            <w:tcW w:w="1032" w:type="dxa"/>
            <w:shd w:val="clear" w:color="000000" w:fill="D2DE81"/>
            <w:noWrap/>
            <w:vAlign w:val="bottom"/>
          </w:tcPr>
          <w:p w14:paraId="74A50E3C" w14:textId="77777777" w:rsidR="00C57F47" w:rsidRPr="00AC4967" w:rsidRDefault="00C57F47" w:rsidP="00505179">
            <w:pPr>
              <w:jc w:val="center"/>
              <w:rPr>
                <w:rFonts w:cs="Calibri"/>
                <w:color w:val="000000" w:themeColor="text1"/>
              </w:rPr>
            </w:pPr>
            <w:r>
              <w:rPr>
                <w:rFonts w:cs="Calibri"/>
                <w:color w:val="000000"/>
              </w:rPr>
              <w:t>0.0538</w:t>
            </w:r>
          </w:p>
        </w:tc>
        <w:tc>
          <w:tcPr>
            <w:tcW w:w="1032" w:type="dxa"/>
            <w:shd w:val="clear" w:color="000000" w:fill="B9D67F"/>
            <w:noWrap/>
            <w:vAlign w:val="bottom"/>
          </w:tcPr>
          <w:p w14:paraId="7B1FFF77" w14:textId="77777777" w:rsidR="00C57F47" w:rsidRPr="00AC4967" w:rsidRDefault="00C57F47" w:rsidP="00505179">
            <w:pPr>
              <w:jc w:val="center"/>
              <w:rPr>
                <w:rFonts w:cs="Calibri"/>
                <w:color w:val="000000" w:themeColor="text1"/>
              </w:rPr>
            </w:pPr>
            <w:r>
              <w:rPr>
                <w:rFonts w:cs="Calibri"/>
                <w:color w:val="000000"/>
              </w:rPr>
              <w:t>0.0416</w:t>
            </w:r>
          </w:p>
        </w:tc>
        <w:tc>
          <w:tcPr>
            <w:tcW w:w="1032" w:type="dxa"/>
            <w:shd w:val="clear" w:color="000000" w:fill="97CD7E"/>
            <w:noWrap/>
            <w:vAlign w:val="bottom"/>
          </w:tcPr>
          <w:p w14:paraId="1598792F" w14:textId="77777777" w:rsidR="00C57F47" w:rsidRPr="00AC4967" w:rsidRDefault="00C57F47" w:rsidP="00505179">
            <w:pPr>
              <w:jc w:val="center"/>
              <w:rPr>
                <w:rFonts w:cs="Calibri"/>
                <w:color w:val="000000" w:themeColor="text1"/>
              </w:rPr>
            </w:pPr>
            <w:r>
              <w:rPr>
                <w:rFonts w:cs="Calibri"/>
                <w:color w:val="000000"/>
              </w:rPr>
              <w:t>0.0254</w:t>
            </w:r>
          </w:p>
        </w:tc>
        <w:tc>
          <w:tcPr>
            <w:tcW w:w="1159" w:type="dxa"/>
            <w:vMerge/>
            <w:shd w:val="clear" w:color="auto" w:fill="auto"/>
          </w:tcPr>
          <w:p w14:paraId="156DCAC8" w14:textId="77777777" w:rsidR="00C57F47" w:rsidRPr="00AC4967" w:rsidRDefault="00C57F47" w:rsidP="00505179">
            <w:pPr>
              <w:jc w:val="right"/>
              <w:rPr>
                <w:rFonts w:cs="Calibri"/>
                <w:color w:val="000000" w:themeColor="text1"/>
              </w:rPr>
            </w:pPr>
          </w:p>
        </w:tc>
      </w:tr>
      <w:tr w:rsidR="00C57F47" w:rsidRPr="00DC7F80" w14:paraId="5BC86628" w14:textId="77777777" w:rsidTr="00505179">
        <w:trPr>
          <w:trHeight w:val="300"/>
        </w:trPr>
        <w:tc>
          <w:tcPr>
            <w:tcW w:w="1044" w:type="dxa"/>
            <w:vMerge/>
          </w:tcPr>
          <w:p w14:paraId="66FCD9AF"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0D380437"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CAA78"/>
            <w:noWrap/>
            <w:vAlign w:val="bottom"/>
          </w:tcPr>
          <w:p w14:paraId="39066C33" w14:textId="77777777" w:rsidR="00C57F47" w:rsidRPr="00AC4967" w:rsidRDefault="00C57F47" w:rsidP="00505179">
            <w:pPr>
              <w:jc w:val="center"/>
              <w:rPr>
                <w:rFonts w:cs="Calibri"/>
                <w:color w:val="000000" w:themeColor="text1"/>
              </w:rPr>
            </w:pPr>
            <w:r>
              <w:rPr>
                <w:rFonts w:cs="Calibri"/>
                <w:color w:val="000000"/>
              </w:rPr>
              <w:t>0.1126</w:t>
            </w:r>
          </w:p>
        </w:tc>
        <w:tc>
          <w:tcPr>
            <w:tcW w:w="1032" w:type="dxa"/>
            <w:shd w:val="clear" w:color="000000" w:fill="FFE082"/>
            <w:noWrap/>
            <w:vAlign w:val="bottom"/>
          </w:tcPr>
          <w:p w14:paraId="4671BF89" w14:textId="77777777" w:rsidR="00C57F47" w:rsidRPr="00AC4967" w:rsidRDefault="00C57F47" w:rsidP="00505179">
            <w:pPr>
              <w:jc w:val="center"/>
              <w:rPr>
                <w:rFonts w:cs="Calibri"/>
                <w:color w:val="000000" w:themeColor="text1"/>
              </w:rPr>
            </w:pPr>
            <w:r>
              <w:rPr>
                <w:rFonts w:cs="Calibri"/>
                <w:color w:val="000000"/>
              </w:rPr>
              <w:t>0.0816</w:t>
            </w:r>
          </w:p>
        </w:tc>
        <w:tc>
          <w:tcPr>
            <w:tcW w:w="1032" w:type="dxa"/>
            <w:shd w:val="clear" w:color="000000" w:fill="E5E382"/>
            <w:noWrap/>
            <w:vAlign w:val="bottom"/>
          </w:tcPr>
          <w:p w14:paraId="14CDD0E6" w14:textId="77777777" w:rsidR="00C57F47" w:rsidRPr="00AC4967" w:rsidRDefault="00C57F47" w:rsidP="00505179">
            <w:pPr>
              <w:jc w:val="center"/>
              <w:rPr>
                <w:rFonts w:cs="Calibri"/>
                <w:color w:val="000000" w:themeColor="text1"/>
              </w:rPr>
            </w:pPr>
            <w:r>
              <w:rPr>
                <w:rFonts w:cs="Calibri"/>
                <w:color w:val="000000"/>
              </w:rPr>
              <w:t>0.0627</w:t>
            </w:r>
          </w:p>
        </w:tc>
        <w:tc>
          <w:tcPr>
            <w:tcW w:w="1032" w:type="dxa"/>
            <w:shd w:val="clear" w:color="000000" w:fill="D6DF81"/>
            <w:noWrap/>
            <w:vAlign w:val="bottom"/>
          </w:tcPr>
          <w:p w14:paraId="36D3D123" w14:textId="77777777" w:rsidR="00C57F47" w:rsidRPr="00AC4967" w:rsidRDefault="00C57F47" w:rsidP="00505179">
            <w:pPr>
              <w:jc w:val="center"/>
              <w:rPr>
                <w:rFonts w:cs="Calibri"/>
                <w:color w:val="000000" w:themeColor="text1"/>
              </w:rPr>
            </w:pPr>
            <w:r>
              <w:rPr>
                <w:rFonts w:cs="Calibri"/>
                <w:color w:val="000000"/>
              </w:rPr>
              <w:t>0.0557</w:t>
            </w:r>
          </w:p>
        </w:tc>
        <w:tc>
          <w:tcPr>
            <w:tcW w:w="1032" w:type="dxa"/>
            <w:shd w:val="clear" w:color="000000" w:fill="BCD780"/>
            <w:noWrap/>
            <w:vAlign w:val="bottom"/>
          </w:tcPr>
          <w:p w14:paraId="770AED6D" w14:textId="77777777" w:rsidR="00C57F47" w:rsidRPr="00AC4967" w:rsidRDefault="00C57F47" w:rsidP="00505179">
            <w:pPr>
              <w:jc w:val="center"/>
              <w:rPr>
                <w:rFonts w:cs="Calibri"/>
                <w:color w:val="000000" w:themeColor="text1"/>
              </w:rPr>
            </w:pPr>
            <w:r>
              <w:rPr>
                <w:rFonts w:cs="Calibri"/>
                <w:color w:val="000000"/>
              </w:rPr>
              <w:t>0.0429</w:t>
            </w:r>
          </w:p>
        </w:tc>
        <w:tc>
          <w:tcPr>
            <w:tcW w:w="1032" w:type="dxa"/>
            <w:shd w:val="clear" w:color="000000" w:fill="99CD7E"/>
            <w:noWrap/>
            <w:vAlign w:val="bottom"/>
          </w:tcPr>
          <w:p w14:paraId="794353E6" w14:textId="77777777" w:rsidR="00C57F47" w:rsidRPr="00AC4967" w:rsidRDefault="00C57F47" w:rsidP="00505179">
            <w:pPr>
              <w:jc w:val="center"/>
              <w:rPr>
                <w:rFonts w:cs="Calibri"/>
                <w:color w:val="000000" w:themeColor="text1"/>
              </w:rPr>
            </w:pPr>
            <w:r>
              <w:rPr>
                <w:rFonts w:cs="Calibri"/>
                <w:color w:val="000000"/>
              </w:rPr>
              <w:t>0.0261</w:t>
            </w:r>
          </w:p>
        </w:tc>
        <w:tc>
          <w:tcPr>
            <w:tcW w:w="1159" w:type="dxa"/>
            <w:vMerge/>
            <w:shd w:val="clear" w:color="auto" w:fill="auto"/>
          </w:tcPr>
          <w:p w14:paraId="26F68E93" w14:textId="77777777" w:rsidR="00C57F47" w:rsidRPr="00AC4967" w:rsidRDefault="00C57F47" w:rsidP="00505179">
            <w:pPr>
              <w:jc w:val="right"/>
              <w:rPr>
                <w:rFonts w:cs="Calibri"/>
                <w:color w:val="000000" w:themeColor="text1"/>
              </w:rPr>
            </w:pPr>
          </w:p>
        </w:tc>
      </w:tr>
    </w:tbl>
    <w:p w14:paraId="3203F4AF" w14:textId="77777777" w:rsidR="00C57F47" w:rsidRPr="00AC4967" w:rsidRDefault="00C57F47" w:rsidP="00C57F47">
      <w:pPr>
        <w:rPr>
          <w:color w:val="000000" w:themeColor="text1"/>
        </w:rPr>
      </w:pPr>
    </w:p>
    <w:p w14:paraId="5CCEA37B" w14:textId="77777777" w:rsidR="00C57F47" w:rsidRDefault="00C57F47" w:rsidP="00C57F47">
      <w:pPr>
        <w:rPr>
          <w:color w:val="000000" w:themeColor="text1"/>
        </w:rPr>
      </w:pPr>
      <w:r>
        <w:rPr>
          <w:color w:val="000000" w:themeColor="text1"/>
        </w:rPr>
        <w:t xml:space="preserve">For the purposes of evaluating RDR/FOR requirements against impending EO/IR track establishment requirements, the same parameters were computed assuming a 5-second track delay based on feedback from RTCA committee members. </w:t>
      </w:r>
      <w:r w:rsidRPr="00AC4967">
        <w:rPr>
          <w:color w:val="000000" w:themeColor="text1"/>
        </w:rPr>
        <w:t xml:space="preserve">To observe the probability of a 5-second track delay impacting an encounter, the total density of Pop-up encounters with </w:t>
      </w:r>
      <w:r>
        <w:rPr>
          <w:color w:val="000000" w:themeColor="text1"/>
        </w:rPr>
        <w:t>time margin</w:t>
      </w:r>
      <w:r w:rsidRPr="00AC4967">
        <w:rPr>
          <w:color w:val="000000" w:themeColor="text1"/>
        </w:rPr>
        <w:t xml:space="preserve">s between -10 and 20 seconds was computed. The upper limit is the Warning Late Threshold with an additional </w:t>
      </w:r>
      <w:r>
        <w:rPr>
          <w:color w:val="000000" w:themeColor="text1"/>
        </w:rPr>
        <w:t>five</w:t>
      </w:r>
      <w:r w:rsidRPr="00AC4967">
        <w:rPr>
          <w:color w:val="000000" w:themeColor="text1"/>
        </w:rPr>
        <w:t xml:space="preserve"> seconds from the track delay. </w:t>
      </w:r>
      <w:r w:rsidRPr="000F4709">
        <w:rPr>
          <w:color w:val="000000" w:themeColor="text1"/>
        </w:rPr>
        <w:fldChar w:fldCharType="begin"/>
      </w:r>
      <w:r>
        <w:rPr>
          <w:color w:val="000000" w:themeColor="text1"/>
        </w:rPr>
        <w:instrText xml:space="preserve"> REF _Ref39234304 \h  \* MERGEFORMAT </w:instrText>
      </w:r>
      <w:r w:rsidRPr="000F4709">
        <w:rPr>
          <w:color w:val="000000" w:themeColor="text1"/>
        </w:rPr>
      </w:r>
      <w:r w:rsidRPr="000F4709">
        <w:rPr>
          <w:color w:val="000000" w:themeColor="text1"/>
        </w:rPr>
        <w:fldChar w:fldCharType="separate"/>
      </w:r>
      <w:r w:rsidRPr="004205C4">
        <w:rPr>
          <w:color w:val="000000" w:themeColor="text1"/>
        </w:rPr>
        <w:t>Table L-3</w:t>
      </w:r>
      <w:r w:rsidRPr="000F4709">
        <w:rPr>
          <w:color w:val="000000" w:themeColor="text1"/>
        </w:rPr>
        <w:fldChar w:fldCharType="end"/>
      </w:r>
      <w:r w:rsidRPr="000F4709">
        <w:rPr>
          <w:color w:val="000000" w:themeColor="text1"/>
        </w:rPr>
        <w:t xml:space="preserve"> </w:t>
      </w:r>
      <w:r w:rsidRPr="00AC4967">
        <w:rPr>
          <w:color w:val="000000" w:themeColor="text1"/>
        </w:rPr>
        <w:t>shows that less encounters were impacted by the shorter delay</w:t>
      </w:r>
      <w:r>
        <w:rPr>
          <w:color w:val="000000" w:themeColor="text1"/>
        </w:rPr>
        <w:t>, as expected</w:t>
      </w:r>
      <w:r w:rsidRPr="00AC4967">
        <w:rPr>
          <w:color w:val="000000" w:themeColor="text1"/>
        </w:rPr>
        <w:t xml:space="preserve">. Using a 5 second track delay requirement decreases the density of </w:t>
      </w:r>
      <w:r>
        <w:rPr>
          <w:color w:val="000000" w:themeColor="text1"/>
        </w:rPr>
        <w:t>a</w:t>
      </w:r>
      <w:r w:rsidRPr="00AC4967">
        <w:rPr>
          <w:color w:val="000000" w:themeColor="text1"/>
        </w:rPr>
        <w:t xml:space="preserve">ffected Pop-up encounters by 1-2% of </w:t>
      </w:r>
      <w:proofErr w:type="spellStart"/>
      <w:r>
        <w:rPr>
          <w:color w:val="000000" w:themeColor="text1"/>
        </w:rPr>
        <w:t>LoWC</w:t>
      </w:r>
      <w:proofErr w:type="spellEnd"/>
      <w:r w:rsidRPr="00AC4967">
        <w:rPr>
          <w:color w:val="000000" w:themeColor="text1"/>
        </w:rPr>
        <w:t xml:space="preserve"> encounters. Decreasing the track delay requirement to 5 seconds provides similar results as increasing the Azimuth FOR to 120</w:t>
      </w:r>
      <w:r w:rsidRPr="00AC4967">
        <w:rPr>
          <w:rFonts w:cstheme="minorHAnsi"/>
          <w:color w:val="000000" w:themeColor="text1"/>
        </w:rPr>
        <w:t>°</w:t>
      </w:r>
      <w:r w:rsidRPr="00AC4967">
        <w:rPr>
          <w:color w:val="000000" w:themeColor="text1"/>
        </w:rPr>
        <w:t>.</w:t>
      </w:r>
    </w:p>
    <w:p w14:paraId="7E629194" w14:textId="77777777" w:rsidR="00C57F47" w:rsidRDefault="00C57F47" w:rsidP="00C57F47">
      <w:pPr>
        <w:rPr>
          <w:color w:val="000000" w:themeColor="text1"/>
        </w:rPr>
      </w:pPr>
    </w:p>
    <w:p w14:paraId="2677CA30" w14:textId="77777777" w:rsidR="00C57F47" w:rsidRDefault="00C57F47" w:rsidP="00C57F47">
      <w:pPr>
        <w:rPr>
          <w:color w:val="000000" w:themeColor="text1"/>
        </w:rPr>
      </w:pPr>
    </w:p>
    <w:p w14:paraId="5C944ACF" w14:textId="77777777" w:rsidR="00C57F47" w:rsidRDefault="00C57F47" w:rsidP="00C57F47">
      <w:pPr>
        <w:rPr>
          <w:color w:val="000000" w:themeColor="text1"/>
        </w:rPr>
      </w:pPr>
    </w:p>
    <w:p w14:paraId="4006C9F4" w14:textId="77777777" w:rsidR="00C57F47" w:rsidRDefault="00C57F47" w:rsidP="00C57F47">
      <w:pPr>
        <w:rPr>
          <w:color w:val="000000" w:themeColor="text1"/>
        </w:rPr>
      </w:pPr>
    </w:p>
    <w:p w14:paraId="5F7E7EEA" w14:textId="77777777" w:rsidR="00C57F47" w:rsidRDefault="00C57F47" w:rsidP="00C57F47">
      <w:pPr>
        <w:rPr>
          <w:color w:val="000000" w:themeColor="text1"/>
        </w:rPr>
      </w:pPr>
    </w:p>
    <w:p w14:paraId="12D7B8B8" w14:textId="77777777" w:rsidR="00C57F47" w:rsidRPr="00AC4967" w:rsidRDefault="00C57F47" w:rsidP="00C57F47">
      <w:pPr>
        <w:jc w:val="center"/>
        <w:rPr>
          <w:b/>
          <w:color w:val="000000" w:themeColor="text1"/>
        </w:rPr>
      </w:pPr>
      <w:bookmarkStart w:id="98" w:name="_Ref39234304"/>
      <w:r w:rsidRPr="00996C39">
        <w:rPr>
          <w:b/>
          <w:color w:val="000000" w:themeColor="text1"/>
          <w:u w:val="single"/>
        </w:rPr>
        <w:t>Table L-</w:t>
      </w:r>
      <w:r w:rsidRPr="00996C39">
        <w:rPr>
          <w:b/>
          <w:color w:val="000000" w:themeColor="text1"/>
          <w:u w:val="single"/>
        </w:rPr>
        <w:fldChar w:fldCharType="begin"/>
      </w:r>
      <w:r w:rsidRPr="00996C39">
        <w:rPr>
          <w:b/>
          <w:color w:val="000000" w:themeColor="text1"/>
          <w:u w:val="single"/>
        </w:rPr>
        <w:instrText xml:space="preserve"> SEQ Table_L- \* ARABIC </w:instrText>
      </w:r>
      <w:r w:rsidRPr="00996C39">
        <w:rPr>
          <w:b/>
          <w:color w:val="000000" w:themeColor="text1"/>
          <w:u w:val="single"/>
        </w:rPr>
        <w:fldChar w:fldCharType="separate"/>
      </w:r>
      <w:r>
        <w:rPr>
          <w:b/>
          <w:noProof/>
          <w:color w:val="000000" w:themeColor="text1"/>
          <w:u w:val="single"/>
        </w:rPr>
        <w:t>3</w:t>
      </w:r>
      <w:r w:rsidRPr="00996C39">
        <w:rPr>
          <w:b/>
          <w:color w:val="000000" w:themeColor="text1"/>
          <w:u w:val="single"/>
        </w:rPr>
        <w:fldChar w:fldCharType="end"/>
      </w:r>
      <w:bookmarkEnd w:id="98"/>
      <w:r w:rsidRPr="00AC4967">
        <w:rPr>
          <w:b/>
          <w:color w:val="000000" w:themeColor="text1"/>
        </w:rPr>
        <w:tab/>
        <w:t>Weighted Probability of Encounters Affected by 5 sec Track Acquisition Time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955"/>
        <w:gridCol w:w="1032"/>
        <w:gridCol w:w="1032"/>
        <w:gridCol w:w="1032"/>
        <w:gridCol w:w="1032"/>
        <w:gridCol w:w="1032"/>
        <w:gridCol w:w="1032"/>
        <w:gridCol w:w="1159"/>
      </w:tblGrid>
      <w:tr w:rsidR="00C57F47" w:rsidRPr="00DC7F80" w14:paraId="62311458" w14:textId="77777777" w:rsidTr="00505179">
        <w:trPr>
          <w:trHeight w:val="300"/>
        </w:trPr>
        <w:tc>
          <w:tcPr>
            <w:tcW w:w="1999" w:type="dxa"/>
            <w:gridSpan w:val="2"/>
            <w:vMerge w:val="restart"/>
          </w:tcPr>
          <w:p w14:paraId="78D618EC" w14:textId="77777777" w:rsidR="00C57F47" w:rsidRPr="00AC4967" w:rsidRDefault="00C57F47" w:rsidP="00505179">
            <w:pPr>
              <w:rPr>
                <w:color w:val="000000" w:themeColor="text1"/>
              </w:rPr>
            </w:pPr>
            <w:r w:rsidRPr="00AC4967">
              <w:rPr>
                <w:rFonts w:eastAsia="Times New Roman" w:cstheme="minorHAnsi"/>
                <w:color w:val="000000" w:themeColor="text1"/>
              </w:rPr>
              <w:t xml:space="preserve">Density of </w:t>
            </w:r>
            <w:proofErr w:type="spellStart"/>
            <w:r>
              <w:rPr>
                <w:rFonts w:eastAsia="Times New Roman" w:cstheme="minorHAnsi"/>
                <w:color w:val="000000" w:themeColor="text1"/>
              </w:rPr>
              <w:t>LoWC</w:t>
            </w:r>
            <w:proofErr w:type="spellEnd"/>
            <w:r w:rsidRPr="00AC4967">
              <w:rPr>
                <w:rFonts w:eastAsia="Times New Roman" w:cstheme="minorHAnsi"/>
                <w:color w:val="000000" w:themeColor="text1"/>
              </w:rPr>
              <w:t xml:space="preserve"> Encounters</w:t>
            </w:r>
          </w:p>
        </w:tc>
        <w:tc>
          <w:tcPr>
            <w:tcW w:w="6192" w:type="dxa"/>
            <w:gridSpan w:val="6"/>
            <w:shd w:val="clear" w:color="auto" w:fill="auto"/>
            <w:noWrap/>
            <w:vAlign w:val="bottom"/>
          </w:tcPr>
          <w:p w14:paraId="48870AC6" w14:textId="77777777" w:rsidR="00C57F47" w:rsidRPr="00AC4967" w:rsidRDefault="00C57F47" w:rsidP="00505179">
            <w:pPr>
              <w:jc w:val="center"/>
              <w:rPr>
                <w:rFonts w:eastAsia="Times New Roman" w:cs="Calibri"/>
                <w:color w:val="000000" w:themeColor="text1"/>
              </w:rPr>
            </w:pPr>
            <w:r w:rsidRPr="00AC4967">
              <w:rPr>
                <w:rFonts w:eastAsia="Times New Roman" w:cs="Calibri"/>
                <w:color w:val="000000" w:themeColor="text1"/>
              </w:rPr>
              <w:t>FOR: Azimuth</w:t>
            </w:r>
          </w:p>
        </w:tc>
        <w:tc>
          <w:tcPr>
            <w:tcW w:w="1159" w:type="dxa"/>
            <w:vMerge w:val="restart"/>
          </w:tcPr>
          <w:p w14:paraId="7FB51D46"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Pilot Response Time</w:t>
            </w:r>
          </w:p>
        </w:tc>
      </w:tr>
      <w:tr w:rsidR="00C57F47" w:rsidRPr="00DC7F80" w14:paraId="634DB85F" w14:textId="77777777" w:rsidTr="00505179">
        <w:trPr>
          <w:trHeight w:val="300"/>
        </w:trPr>
        <w:tc>
          <w:tcPr>
            <w:tcW w:w="1999" w:type="dxa"/>
            <w:gridSpan w:val="2"/>
            <w:vMerge/>
          </w:tcPr>
          <w:p w14:paraId="0FE64F03" w14:textId="77777777" w:rsidR="00C57F47" w:rsidRPr="00AC4967" w:rsidRDefault="00C57F47" w:rsidP="00505179">
            <w:pPr>
              <w:rPr>
                <w:rFonts w:ascii="Times New Roman" w:eastAsia="Times New Roman" w:hAnsi="Times New Roman"/>
                <w:color w:val="000000" w:themeColor="text1"/>
                <w:sz w:val="24"/>
                <w:szCs w:val="24"/>
              </w:rPr>
            </w:pPr>
          </w:p>
        </w:tc>
        <w:tc>
          <w:tcPr>
            <w:tcW w:w="1032" w:type="dxa"/>
            <w:shd w:val="clear" w:color="auto" w:fill="auto"/>
            <w:noWrap/>
            <w:vAlign w:val="bottom"/>
            <w:hideMark/>
          </w:tcPr>
          <w:p w14:paraId="1171CDCE"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75°</w:t>
            </w:r>
          </w:p>
        </w:tc>
        <w:tc>
          <w:tcPr>
            <w:tcW w:w="1032" w:type="dxa"/>
            <w:shd w:val="clear" w:color="auto" w:fill="auto"/>
            <w:noWrap/>
            <w:vAlign w:val="bottom"/>
            <w:hideMark/>
          </w:tcPr>
          <w:p w14:paraId="55F115A7"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90°</w:t>
            </w:r>
          </w:p>
        </w:tc>
        <w:tc>
          <w:tcPr>
            <w:tcW w:w="1032" w:type="dxa"/>
            <w:shd w:val="clear" w:color="auto" w:fill="auto"/>
            <w:noWrap/>
            <w:vAlign w:val="bottom"/>
            <w:hideMark/>
          </w:tcPr>
          <w:p w14:paraId="1CD87BE4"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105°</w:t>
            </w:r>
          </w:p>
        </w:tc>
        <w:tc>
          <w:tcPr>
            <w:tcW w:w="1032" w:type="dxa"/>
            <w:shd w:val="clear" w:color="auto" w:fill="auto"/>
            <w:noWrap/>
            <w:vAlign w:val="bottom"/>
            <w:hideMark/>
          </w:tcPr>
          <w:p w14:paraId="38159399"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110°</w:t>
            </w:r>
          </w:p>
        </w:tc>
        <w:tc>
          <w:tcPr>
            <w:tcW w:w="1032" w:type="dxa"/>
            <w:shd w:val="clear" w:color="auto" w:fill="auto"/>
            <w:noWrap/>
            <w:vAlign w:val="bottom"/>
            <w:hideMark/>
          </w:tcPr>
          <w:p w14:paraId="2ECC3025"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120°</w:t>
            </w:r>
          </w:p>
        </w:tc>
        <w:tc>
          <w:tcPr>
            <w:tcW w:w="1032" w:type="dxa"/>
            <w:shd w:val="clear" w:color="auto" w:fill="auto"/>
            <w:noWrap/>
            <w:vAlign w:val="bottom"/>
            <w:hideMark/>
          </w:tcPr>
          <w:p w14:paraId="6A5FD3EE"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135°</w:t>
            </w:r>
          </w:p>
        </w:tc>
        <w:tc>
          <w:tcPr>
            <w:tcW w:w="1159" w:type="dxa"/>
            <w:vMerge/>
          </w:tcPr>
          <w:p w14:paraId="79523F27" w14:textId="77777777" w:rsidR="00C57F47" w:rsidRPr="00AC4967" w:rsidRDefault="00C57F47" w:rsidP="00505179">
            <w:pPr>
              <w:jc w:val="right"/>
              <w:rPr>
                <w:rFonts w:eastAsia="Times New Roman" w:cs="Calibri"/>
                <w:color w:val="000000" w:themeColor="text1"/>
              </w:rPr>
            </w:pPr>
          </w:p>
        </w:tc>
      </w:tr>
      <w:tr w:rsidR="00C57F47" w:rsidRPr="00DC7F80" w14:paraId="143F0D67" w14:textId="77777777" w:rsidTr="00505179">
        <w:trPr>
          <w:trHeight w:val="300"/>
        </w:trPr>
        <w:tc>
          <w:tcPr>
            <w:tcW w:w="1044" w:type="dxa"/>
            <w:vMerge w:val="restart"/>
            <w:textDirection w:val="btLr"/>
          </w:tcPr>
          <w:p w14:paraId="37A7026F" w14:textId="77777777" w:rsidR="00C57F47" w:rsidRPr="00AC4967" w:rsidRDefault="00C57F47" w:rsidP="00505179">
            <w:pPr>
              <w:ind w:left="113" w:right="113"/>
              <w:jc w:val="center"/>
              <w:rPr>
                <w:rFonts w:eastAsia="Times New Roman" w:cs="Calibri"/>
                <w:color w:val="000000" w:themeColor="text1"/>
              </w:rPr>
            </w:pPr>
            <w:r w:rsidRPr="00AC4967">
              <w:rPr>
                <w:rFonts w:eastAsia="Times New Roman" w:cs="Calibri"/>
                <w:color w:val="000000" w:themeColor="text1"/>
              </w:rPr>
              <w:t>FOR: Elevation</w:t>
            </w:r>
          </w:p>
        </w:tc>
        <w:tc>
          <w:tcPr>
            <w:tcW w:w="955" w:type="dxa"/>
            <w:shd w:val="clear" w:color="auto" w:fill="auto"/>
            <w:noWrap/>
            <w:vAlign w:val="bottom"/>
            <w:hideMark/>
          </w:tcPr>
          <w:p w14:paraId="1D1521B6"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D8DF81"/>
            <w:noWrap/>
            <w:vAlign w:val="bottom"/>
          </w:tcPr>
          <w:p w14:paraId="4EBAFE3C" w14:textId="77777777" w:rsidR="00C57F47" w:rsidRPr="00AC4967" w:rsidRDefault="00C57F47" w:rsidP="00505179">
            <w:pPr>
              <w:jc w:val="right"/>
              <w:rPr>
                <w:rFonts w:eastAsia="Times New Roman" w:cs="Calibri"/>
                <w:color w:val="000000" w:themeColor="text1"/>
              </w:rPr>
            </w:pPr>
            <w:r>
              <w:rPr>
                <w:rFonts w:cs="Calibri"/>
                <w:color w:val="000000"/>
              </w:rPr>
              <w:t>0.0564</w:t>
            </w:r>
          </w:p>
        </w:tc>
        <w:tc>
          <w:tcPr>
            <w:tcW w:w="1032" w:type="dxa"/>
            <w:shd w:val="clear" w:color="000000" w:fill="B9D780"/>
            <w:noWrap/>
            <w:vAlign w:val="bottom"/>
          </w:tcPr>
          <w:p w14:paraId="76B829B2" w14:textId="77777777" w:rsidR="00C57F47" w:rsidRPr="00AC4967" w:rsidRDefault="00C57F47" w:rsidP="00505179">
            <w:pPr>
              <w:jc w:val="right"/>
              <w:rPr>
                <w:rFonts w:eastAsia="Times New Roman" w:cs="Calibri"/>
                <w:color w:val="000000" w:themeColor="text1"/>
              </w:rPr>
            </w:pPr>
            <w:r>
              <w:rPr>
                <w:rFonts w:cs="Calibri"/>
                <w:color w:val="000000"/>
              </w:rPr>
              <w:t>0.0417</w:t>
            </w:r>
          </w:p>
        </w:tc>
        <w:tc>
          <w:tcPr>
            <w:tcW w:w="1032" w:type="dxa"/>
            <w:shd w:val="clear" w:color="000000" w:fill="A5D17E"/>
            <w:noWrap/>
            <w:vAlign w:val="bottom"/>
          </w:tcPr>
          <w:p w14:paraId="12249311" w14:textId="77777777" w:rsidR="00C57F47" w:rsidRPr="00AC4967" w:rsidRDefault="00C57F47" w:rsidP="00505179">
            <w:pPr>
              <w:jc w:val="right"/>
              <w:rPr>
                <w:rFonts w:eastAsia="Times New Roman" w:cs="Calibri"/>
                <w:color w:val="000000" w:themeColor="text1"/>
              </w:rPr>
            </w:pPr>
            <w:r>
              <w:rPr>
                <w:rFonts w:cs="Calibri"/>
                <w:color w:val="000000"/>
              </w:rPr>
              <w:t>0.0318</w:t>
            </w:r>
          </w:p>
        </w:tc>
        <w:tc>
          <w:tcPr>
            <w:tcW w:w="1032" w:type="dxa"/>
            <w:shd w:val="clear" w:color="000000" w:fill="9FCF7E"/>
            <w:noWrap/>
            <w:vAlign w:val="bottom"/>
          </w:tcPr>
          <w:p w14:paraId="202AC154" w14:textId="77777777" w:rsidR="00C57F47" w:rsidRPr="00AC4967" w:rsidRDefault="00C57F47" w:rsidP="00505179">
            <w:pPr>
              <w:jc w:val="right"/>
              <w:rPr>
                <w:rFonts w:eastAsia="Times New Roman" w:cs="Calibri"/>
                <w:color w:val="000000" w:themeColor="text1"/>
              </w:rPr>
            </w:pPr>
            <w:r>
              <w:rPr>
                <w:rFonts w:cs="Calibri"/>
                <w:color w:val="000000"/>
              </w:rPr>
              <w:t>0.0291</w:t>
            </w:r>
          </w:p>
        </w:tc>
        <w:tc>
          <w:tcPr>
            <w:tcW w:w="1032" w:type="dxa"/>
            <w:shd w:val="clear" w:color="000000" w:fill="97CD7E"/>
            <w:noWrap/>
            <w:vAlign w:val="bottom"/>
          </w:tcPr>
          <w:p w14:paraId="2347784D" w14:textId="77777777" w:rsidR="00C57F47" w:rsidRPr="00AC4967" w:rsidRDefault="00C57F47" w:rsidP="00505179">
            <w:pPr>
              <w:jc w:val="right"/>
              <w:rPr>
                <w:rFonts w:eastAsia="Times New Roman" w:cs="Calibri"/>
                <w:color w:val="000000" w:themeColor="text1"/>
              </w:rPr>
            </w:pPr>
            <w:r>
              <w:rPr>
                <w:rFonts w:cs="Calibri"/>
                <w:color w:val="000000"/>
              </w:rPr>
              <w:t>0.0251</w:t>
            </w:r>
          </w:p>
        </w:tc>
        <w:tc>
          <w:tcPr>
            <w:tcW w:w="1032" w:type="dxa"/>
            <w:shd w:val="clear" w:color="000000" w:fill="87C87D"/>
            <w:noWrap/>
            <w:vAlign w:val="bottom"/>
          </w:tcPr>
          <w:p w14:paraId="07DEF213" w14:textId="77777777" w:rsidR="00C57F47" w:rsidRPr="00AC4967" w:rsidRDefault="00C57F47" w:rsidP="00505179">
            <w:pPr>
              <w:jc w:val="right"/>
              <w:rPr>
                <w:rFonts w:eastAsia="Times New Roman" w:cs="Calibri"/>
                <w:color w:val="000000" w:themeColor="text1"/>
              </w:rPr>
            </w:pPr>
            <w:r>
              <w:rPr>
                <w:rFonts w:cs="Calibri"/>
                <w:color w:val="000000"/>
              </w:rPr>
              <w:t>0.0175</w:t>
            </w:r>
          </w:p>
        </w:tc>
        <w:tc>
          <w:tcPr>
            <w:tcW w:w="1159" w:type="dxa"/>
            <w:vMerge w:val="restart"/>
            <w:shd w:val="clear" w:color="auto" w:fill="auto"/>
          </w:tcPr>
          <w:p w14:paraId="0EF97D0D" w14:textId="77777777" w:rsidR="00C57F47" w:rsidRPr="00AC4967" w:rsidRDefault="00C57F47" w:rsidP="00505179">
            <w:pPr>
              <w:jc w:val="right"/>
              <w:rPr>
                <w:rFonts w:cs="Calibri"/>
                <w:color w:val="000000" w:themeColor="text1"/>
              </w:rPr>
            </w:pPr>
            <w:r w:rsidRPr="00AC4967">
              <w:rPr>
                <w:rFonts w:cs="Calibri"/>
                <w:color w:val="000000" w:themeColor="text1"/>
              </w:rPr>
              <w:t>10 sec</w:t>
            </w:r>
          </w:p>
        </w:tc>
      </w:tr>
      <w:tr w:rsidR="00C57F47" w:rsidRPr="00DC7F80" w14:paraId="5465979B" w14:textId="77777777" w:rsidTr="00505179">
        <w:trPr>
          <w:trHeight w:val="300"/>
        </w:trPr>
        <w:tc>
          <w:tcPr>
            <w:tcW w:w="1044" w:type="dxa"/>
            <w:vMerge/>
          </w:tcPr>
          <w:p w14:paraId="51F1EC4D"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903358A"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ED380"/>
            <w:noWrap/>
            <w:vAlign w:val="bottom"/>
          </w:tcPr>
          <w:p w14:paraId="1B29DABB" w14:textId="77777777" w:rsidR="00C57F47" w:rsidRPr="00AC4967" w:rsidRDefault="00C57F47" w:rsidP="00505179">
            <w:pPr>
              <w:jc w:val="right"/>
              <w:rPr>
                <w:rFonts w:eastAsia="Times New Roman" w:cs="Calibri"/>
                <w:color w:val="000000" w:themeColor="text1"/>
              </w:rPr>
            </w:pPr>
            <w:r>
              <w:rPr>
                <w:rFonts w:cs="Calibri"/>
                <w:color w:val="000000"/>
              </w:rPr>
              <w:t>0.0890</w:t>
            </w:r>
          </w:p>
        </w:tc>
        <w:tc>
          <w:tcPr>
            <w:tcW w:w="1032" w:type="dxa"/>
            <w:shd w:val="clear" w:color="000000" w:fill="EBE582"/>
            <w:noWrap/>
            <w:vAlign w:val="bottom"/>
          </w:tcPr>
          <w:p w14:paraId="2FB90B7B" w14:textId="77777777" w:rsidR="00C57F47" w:rsidRPr="00AC4967" w:rsidRDefault="00C57F47" w:rsidP="00505179">
            <w:pPr>
              <w:jc w:val="right"/>
              <w:rPr>
                <w:rFonts w:eastAsia="Times New Roman" w:cs="Calibri"/>
                <w:color w:val="000000" w:themeColor="text1"/>
              </w:rPr>
            </w:pPr>
            <w:r>
              <w:rPr>
                <w:rFonts w:cs="Calibri"/>
                <w:color w:val="000000"/>
              </w:rPr>
              <w:t>0.0654</w:t>
            </w:r>
          </w:p>
        </w:tc>
        <w:tc>
          <w:tcPr>
            <w:tcW w:w="1032" w:type="dxa"/>
            <w:shd w:val="clear" w:color="000000" w:fill="CBDC81"/>
            <w:noWrap/>
            <w:vAlign w:val="bottom"/>
          </w:tcPr>
          <w:p w14:paraId="68FA3576" w14:textId="77777777" w:rsidR="00C57F47" w:rsidRPr="00AC4967" w:rsidRDefault="00C57F47" w:rsidP="00505179">
            <w:pPr>
              <w:jc w:val="right"/>
              <w:rPr>
                <w:rFonts w:eastAsia="Times New Roman" w:cs="Calibri"/>
                <w:color w:val="000000" w:themeColor="text1"/>
              </w:rPr>
            </w:pPr>
            <w:r>
              <w:rPr>
                <w:rFonts w:cs="Calibri"/>
                <w:color w:val="000000"/>
              </w:rPr>
              <w:t>0.0501</w:t>
            </w:r>
          </w:p>
        </w:tc>
        <w:tc>
          <w:tcPr>
            <w:tcW w:w="1032" w:type="dxa"/>
            <w:shd w:val="clear" w:color="000000" w:fill="C0D880"/>
            <w:noWrap/>
            <w:vAlign w:val="bottom"/>
          </w:tcPr>
          <w:p w14:paraId="61E1F084" w14:textId="77777777" w:rsidR="00C57F47" w:rsidRPr="00AC4967" w:rsidRDefault="00C57F47" w:rsidP="00505179">
            <w:pPr>
              <w:jc w:val="right"/>
              <w:rPr>
                <w:rFonts w:eastAsia="Times New Roman" w:cs="Calibri"/>
                <w:color w:val="000000" w:themeColor="text1"/>
              </w:rPr>
            </w:pPr>
            <w:r>
              <w:rPr>
                <w:rFonts w:cs="Calibri"/>
                <w:color w:val="000000"/>
              </w:rPr>
              <w:t>0.0448</w:t>
            </w:r>
          </w:p>
        </w:tc>
        <w:tc>
          <w:tcPr>
            <w:tcW w:w="1032" w:type="dxa"/>
            <w:shd w:val="clear" w:color="000000" w:fill="AFD47F"/>
            <w:noWrap/>
            <w:vAlign w:val="bottom"/>
          </w:tcPr>
          <w:p w14:paraId="33D4F370" w14:textId="77777777" w:rsidR="00C57F47" w:rsidRPr="00AC4967" w:rsidRDefault="00C57F47" w:rsidP="00505179">
            <w:pPr>
              <w:jc w:val="right"/>
              <w:rPr>
                <w:rFonts w:eastAsia="Times New Roman" w:cs="Calibri"/>
                <w:color w:val="000000" w:themeColor="text1"/>
              </w:rPr>
            </w:pPr>
            <w:r>
              <w:rPr>
                <w:rFonts w:cs="Calibri"/>
                <w:color w:val="000000"/>
              </w:rPr>
              <w:t>0.0367</w:t>
            </w:r>
          </w:p>
        </w:tc>
        <w:tc>
          <w:tcPr>
            <w:tcW w:w="1032" w:type="dxa"/>
            <w:shd w:val="clear" w:color="000000" w:fill="96CC7D"/>
            <w:noWrap/>
            <w:vAlign w:val="bottom"/>
          </w:tcPr>
          <w:p w14:paraId="0B8BD05B" w14:textId="77777777" w:rsidR="00C57F47" w:rsidRPr="00AC4967" w:rsidRDefault="00C57F47" w:rsidP="00505179">
            <w:pPr>
              <w:jc w:val="right"/>
              <w:rPr>
                <w:rFonts w:eastAsia="Times New Roman" w:cs="Calibri"/>
                <w:color w:val="000000" w:themeColor="text1"/>
              </w:rPr>
            </w:pPr>
            <w:r>
              <w:rPr>
                <w:rFonts w:cs="Calibri"/>
                <w:color w:val="000000"/>
              </w:rPr>
              <w:t>0.0249</w:t>
            </w:r>
          </w:p>
        </w:tc>
        <w:tc>
          <w:tcPr>
            <w:tcW w:w="1159" w:type="dxa"/>
            <w:vMerge/>
            <w:shd w:val="clear" w:color="auto" w:fill="auto"/>
          </w:tcPr>
          <w:p w14:paraId="0DC4DD2C" w14:textId="77777777" w:rsidR="00C57F47" w:rsidRPr="00AC4967" w:rsidRDefault="00C57F47" w:rsidP="00505179">
            <w:pPr>
              <w:jc w:val="right"/>
              <w:rPr>
                <w:rFonts w:cs="Calibri"/>
                <w:color w:val="000000" w:themeColor="text1"/>
              </w:rPr>
            </w:pPr>
          </w:p>
        </w:tc>
      </w:tr>
      <w:tr w:rsidR="00C57F47" w:rsidRPr="00DC7F80" w14:paraId="54B5CB7E" w14:textId="77777777" w:rsidTr="00505179">
        <w:trPr>
          <w:trHeight w:val="300"/>
        </w:trPr>
        <w:tc>
          <w:tcPr>
            <w:tcW w:w="1044" w:type="dxa"/>
            <w:vMerge/>
          </w:tcPr>
          <w:p w14:paraId="5875FF1B"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41C89AEE"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DBC7B"/>
            <w:noWrap/>
            <w:vAlign w:val="bottom"/>
          </w:tcPr>
          <w:p w14:paraId="47EC7A6C" w14:textId="77777777" w:rsidR="00C57F47" w:rsidRPr="00AC4967" w:rsidRDefault="00C57F47" w:rsidP="00505179">
            <w:pPr>
              <w:jc w:val="right"/>
              <w:rPr>
                <w:rFonts w:eastAsia="Times New Roman" w:cs="Calibri"/>
                <w:color w:val="000000" w:themeColor="text1"/>
              </w:rPr>
            </w:pPr>
            <w:r>
              <w:rPr>
                <w:rFonts w:cs="Calibri"/>
                <w:color w:val="000000"/>
              </w:rPr>
              <w:t>0.1023</w:t>
            </w:r>
          </w:p>
        </w:tc>
        <w:tc>
          <w:tcPr>
            <w:tcW w:w="1032" w:type="dxa"/>
            <w:shd w:val="clear" w:color="000000" w:fill="FFEB84"/>
            <w:noWrap/>
            <w:vAlign w:val="bottom"/>
          </w:tcPr>
          <w:p w14:paraId="56215288" w14:textId="77777777" w:rsidR="00C57F47" w:rsidRPr="00AC4967" w:rsidRDefault="00C57F47" w:rsidP="00505179">
            <w:pPr>
              <w:jc w:val="right"/>
              <w:rPr>
                <w:rFonts w:eastAsia="Times New Roman" w:cs="Calibri"/>
                <w:color w:val="000000" w:themeColor="text1"/>
              </w:rPr>
            </w:pPr>
            <w:r>
              <w:rPr>
                <w:rFonts w:cs="Calibri"/>
                <w:color w:val="000000"/>
              </w:rPr>
              <w:t>0.0750</w:t>
            </w:r>
          </w:p>
        </w:tc>
        <w:tc>
          <w:tcPr>
            <w:tcW w:w="1032" w:type="dxa"/>
            <w:shd w:val="clear" w:color="000000" w:fill="DAE081"/>
            <w:noWrap/>
            <w:vAlign w:val="bottom"/>
          </w:tcPr>
          <w:p w14:paraId="57680851" w14:textId="77777777" w:rsidR="00C57F47" w:rsidRPr="00AC4967" w:rsidRDefault="00C57F47" w:rsidP="00505179">
            <w:pPr>
              <w:jc w:val="right"/>
              <w:rPr>
                <w:rFonts w:eastAsia="Times New Roman" w:cs="Calibri"/>
                <w:color w:val="000000" w:themeColor="text1"/>
              </w:rPr>
            </w:pPr>
            <w:r>
              <w:rPr>
                <w:rFonts w:cs="Calibri"/>
                <w:color w:val="000000"/>
              </w:rPr>
              <w:t>0.0574</w:t>
            </w:r>
          </w:p>
        </w:tc>
        <w:tc>
          <w:tcPr>
            <w:tcW w:w="1032" w:type="dxa"/>
            <w:shd w:val="clear" w:color="000000" w:fill="CDDC81"/>
            <w:noWrap/>
            <w:vAlign w:val="bottom"/>
          </w:tcPr>
          <w:p w14:paraId="4D13EE41" w14:textId="77777777" w:rsidR="00C57F47" w:rsidRPr="00AC4967" w:rsidRDefault="00C57F47" w:rsidP="00505179">
            <w:pPr>
              <w:jc w:val="right"/>
              <w:rPr>
                <w:rFonts w:eastAsia="Times New Roman" w:cs="Calibri"/>
                <w:color w:val="000000" w:themeColor="text1"/>
              </w:rPr>
            </w:pPr>
            <w:r>
              <w:rPr>
                <w:rFonts w:cs="Calibri"/>
                <w:color w:val="000000"/>
              </w:rPr>
              <w:t>0.0514</w:t>
            </w:r>
          </w:p>
        </w:tc>
        <w:tc>
          <w:tcPr>
            <w:tcW w:w="1032" w:type="dxa"/>
            <w:shd w:val="clear" w:color="000000" w:fill="BAD780"/>
            <w:noWrap/>
            <w:vAlign w:val="bottom"/>
          </w:tcPr>
          <w:p w14:paraId="10A823DC" w14:textId="77777777" w:rsidR="00C57F47" w:rsidRPr="00AC4967" w:rsidRDefault="00C57F47" w:rsidP="00505179">
            <w:pPr>
              <w:jc w:val="right"/>
              <w:rPr>
                <w:rFonts w:eastAsia="Times New Roman" w:cs="Calibri"/>
                <w:color w:val="000000" w:themeColor="text1"/>
              </w:rPr>
            </w:pPr>
            <w:r>
              <w:rPr>
                <w:rFonts w:cs="Calibri"/>
                <w:color w:val="000000"/>
              </w:rPr>
              <w:t>0.0421</w:t>
            </w:r>
          </w:p>
        </w:tc>
        <w:tc>
          <w:tcPr>
            <w:tcW w:w="1032" w:type="dxa"/>
            <w:shd w:val="clear" w:color="000000" w:fill="9ECF7E"/>
            <w:noWrap/>
            <w:vAlign w:val="bottom"/>
          </w:tcPr>
          <w:p w14:paraId="1D746625" w14:textId="77777777" w:rsidR="00C57F47" w:rsidRPr="00AC4967" w:rsidRDefault="00C57F47" w:rsidP="00505179">
            <w:pPr>
              <w:jc w:val="right"/>
              <w:rPr>
                <w:rFonts w:eastAsia="Times New Roman" w:cs="Calibri"/>
                <w:color w:val="000000" w:themeColor="text1"/>
              </w:rPr>
            </w:pPr>
            <w:r>
              <w:rPr>
                <w:rFonts w:cs="Calibri"/>
                <w:color w:val="000000"/>
              </w:rPr>
              <w:t>0.0284</w:t>
            </w:r>
          </w:p>
        </w:tc>
        <w:tc>
          <w:tcPr>
            <w:tcW w:w="1159" w:type="dxa"/>
            <w:vMerge/>
            <w:shd w:val="clear" w:color="auto" w:fill="auto"/>
          </w:tcPr>
          <w:p w14:paraId="157F6E43" w14:textId="77777777" w:rsidR="00C57F47" w:rsidRPr="00AC4967" w:rsidRDefault="00C57F47" w:rsidP="00505179">
            <w:pPr>
              <w:jc w:val="right"/>
              <w:rPr>
                <w:rFonts w:cs="Calibri"/>
                <w:color w:val="000000" w:themeColor="text1"/>
              </w:rPr>
            </w:pPr>
          </w:p>
        </w:tc>
      </w:tr>
      <w:tr w:rsidR="00C57F47" w:rsidRPr="00DC7F80" w14:paraId="23534C81" w14:textId="77777777" w:rsidTr="00505179">
        <w:trPr>
          <w:trHeight w:val="300"/>
        </w:trPr>
        <w:tc>
          <w:tcPr>
            <w:tcW w:w="1044" w:type="dxa"/>
            <w:vMerge/>
          </w:tcPr>
          <w:p w14:paraId="5D4C81BB"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hideMark/>
          </w:tcPr>
          <w:p w14:paraId="5B19BE6B"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DB47A"/>
            <w:noWrap/>
            <w:vAlign w:val="bottom"/>
          </w:tcPr>
          <w:p w14:paraId="05AB06C3" w14:textId="77777777" w:rsidR="00C57F47" w:rsidRPr="00AC4967" w:rsidRDefault="00C57F47" w:rsidP="00505179">
            <w:pPr>
              <w:jc w:val="right"/>
              <w:rPr>
                <w:rFonts w:eastAsia="Times New Roman" w:cs="Calibri"/>
                <w:color w:val="000000" w:themeColor="text1"/>
              </w:rPr>
            </w:pPr>
            <w:r>
              <w:rPr>
                <w:rFonts w:cs="Calibri"/>
                <w:color w:val="000000"/>
              </w:rPr>
              <w:t>0.1069</w:t>
            </w:r>
          </w:p>
        </w:tc>
        <w:tc>
          <w:tcPr>
            <w:tcW w:w="1032" w:type="dxa"/>
            <w:shd w:val="clear" w:color="000000" w:fill="FFE683"/>
            <w:noWrap/>
            <w:vAlign w:val="bottom"/>
          </w:tcPr>
          <w:p w14:paraId="0D2F0BEF" w14:textId="77777777" w:rsidR="00C57F47" w:rsidRPr="00AC4967" w:rsidRDefault="00C57F47" w:rsidP="00505179">
            <w:pPr>
              <w:jc w:val="right"/>
              <w:rPr>
                <w:rFonts w:eastAsia="Times New Roman" w:cs="Calibri"/>
                <w:color w:val="000000" w:themeColor="text1"/>
              </w:rPr>
            </w:pPr>
            <w:r>
              <w:rPr>
                <w:rFonts w:cs="Calibri"/>
                <w:color w:val="000000"/>
              </w:rPr>
              <w:t>0.0782</w:t>
            </w:r>
          </w:p>
        </w:tc>
        <w:tc>
          <w:tcPr>
            <w:tcW w:w="1032" w:type="dxa"/>
            <w:shd w:val="clear" w:color="000000" w:fill="DFE182"/>
            <w:noWrap/>
            <w:vAlign w:val="bottom"/>
          </w:tcPr>
          <w:p w14:paraId="60E97FED" w14:textId="77777777" w:rsidR="00C57F47" w:rsidRPr="00AC4967" w:rsidRDefault="00C57F47" w:rsidP="00505179">
            <w:pPr>
              <w:jc w:val="right"/>
              <w:rPr>
                <w:rFonts w:eastAsia="Times New Roman" w:cs="Calibri"/>
                <w:color w:val="000000" w:themeColor="text1"/>
              </w:rPr>
            </w:pPr>
            <w:r>
              <w:rPr>
                <w:rFonts w:cs="Calibri"/>
                <w:color w:val="000000"/>
              </w:rPr>
              <w:t>0.0596</w:t>
            </w:r>
          </w:p>
        </w:tc>
        <w:tc>
          <w:tcPr>
            <w:tcW w:w="1032" w:type="dxa"/>
            <w:shd w:val="clear" w:color="000000" w:fill="D2DE81"/>
            <w:noWrap/>
            <w:vAlign w:val="bottom"/>
          </w:tcPr>
          <w:p w14:paraId="78DD9876" w14:textId="77777777" w:rsidR="00C57F47" w:rsidRPr="00AC4967" w:rsidRDefault="00C57F47" w:rsidP="00505179">
            <w:pPr>
              <w:jc w:val="right"/>
              <w:rPr>
                <w:rFonts w:eastAsia="Times New Roman" w:cs="Calibri"/>
                <w:color w:val="000000" w:themeColor="text1"/>
              </w:rPr>
            </w:pPr>
            <w:r>
              <w:rPr>
                <w:rFonts w:cs="Calibri"/>
                <w:color w:val="000000"/>
              </w:rPr>
              <w:t>0.0534</w:t>
            </w:r>
          </w:p>
        </w:tc>
        <w:tc>
          <w:tcPr>
            <w:tcW w:w="1032" w:type="dxa"/>
            <w:shd w:val="clear" w:color="000000" w:fill="BDD880"/>
            <w:noWrap/>
            <w:vAlign w:val="bottom"/>
          </w:tcPr>
          <w:p w14:paraId="682EE040" w14:textId="77777777" w:rsidR="00C57F47" w:rsidRPr="00AC4967" w:rsidRDefault="00C57F47" w:rsidP="00505179">
            <w:pPr>
              <w:jc w:val="right"/>
              <w:rPr>
                <w:rFonts w:eastAsia="Times New Roman" w:cs="Calibri"/>
                <w:color w:val="000000" w:themeColor="text1"/>
              </w:rPr>
            </w:pPr>
            <w:r>
              <w:rPr>
                <w:rFonts w:cs="Calibri"/>
                <w:color w:val="000000"/>
              </w:rPr>
              <w:t>0.0435</w:t>
            </w:r>
          </w:p>
        </w:tc>
        <w:tc>
          <w:tcPr>
            <w:tcW w:w="1032" w:type="dxa"/>
            <w:shd w:val="clear" w:color="000000" w:fill="9FCF7E"/>
            <w:noWrap/>
            <w:vAlign w:val="bottom"/>
          </w:tcPr>
          <w:p w14:paraId="695DDAFA" w14:textId="77777777" w:rsidR="00C57F47" w:rsidRPr="00AC4967" w:rsidRDefault="00C57F47" w:rsidP="00505179">
            <w:pPr>
              <w:jc w:val="right"/>
              <w:rPr>
                <w:rFonts w:eastAsia="Times New Roman" w:cs="Calibri"/>
                <w:color w:val="000000" w:themeColor="text1"/>
              </w:rPr>
            </w:pPr>
            <w:r>
              <w:rPr>
                <w:rFonts w:cs="Calibri"/>
                <w:color w:val="000000"/>
              </w:rPr>
              <w:t>0.0293</w:t>
            </w:r>
          </w:p>
        </w:tc>
        <w:tc>
          <w:tcPr>
            <w:tcW w:w="1159" w:type="dxa"/>
            <w:vMerge/>
            <w:shd w:val="clear" w:color="auto" w:fill="auto"/>
          </w:tcPr>
          <w:p w14:paraId="50A69FF5" w14:textId="77777777" w:rsidR="00C57F47" w:rsidRPr="00AC4967" w:rsidRDefault="00C57F47" w:rsidP="00505179">
            <w:pPr>
              <w:jc w:val="right"/>
              <w:rPr>
                <w:rFonts w:cs="Calibri"/>
                <w:color w:val="000000" w:themeColor="text1"/>
              </w:rPr>
            </w:pPr>
          </w:p>
        </w:tc>
      </w:tr>
      <w:tr w:rsidR="00C57F47" w:rsidRPr="00DC7F80" w14:paraId="20FEA3D5" w14:textId="77777777" w:rsidTr="00505179">
        <w:trPr>
          <w:trHeight w:val="300"/>
        </w:trPr>
        <w:tc>
          <w:tcPr>
            <w:tcW w:w="1044" w:type="dxa"/>
            <w:vMerge/>
          </w:tcPr>
          <w:p w14:paraId="4DAAA3D0"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265B502F"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D1DD81"/>
            <w:noWrap/>
            <w:vAlign w:val="bottom"/>
          </w:tcPr>
          <w:p w14:paraId="181FEAF3" w14:textId="77777777" w:rsidR="00C57F47" w:rsidRPr="00AC4967" w:rsidRDefault="00C57F47" w:rsidP="00505179">
            <w:pPr>
              <w:jc w:val="right"/>
              <w:rPr>
                <w:rFonts w:cs="Calibri"/>
                <w:color w:val="000000" w:themeColor="text1"/>
              </w:rPr>
            </w:pPr>
            <w:r>
              <w:rPr>
                <w:rFonts w:cs="Calibri"/>
                <w:color w:val="000000"/>
              </w:rPr>
              <w:t>0.0532</w:t>
            </w:r>
          </w:p>
        </w:tc>
        <w:tc>
          <w:tcPr>
            <w:tcW w:w="1032" w:type="dxa"/>
            <w:shd w:val="clear" w:color="000000" w:fill="B3D57F"/>
            <w:noWrap/>
            <w:vAlign w:val="bottom"/>
          </w:tcPr>
          <w:p w14:paraId="1B8537E2" w14:textId="77777777" w:rsidR="00C57F47" w:rsidRPr="00AC4967" w:rsidRDefault="00C57F47" w:rsidP="00505179">
            <w:pPr>
              <w:jc w:val="right"/>
              <w:rPr>
                <w:rFonts w:cs="Calibri"/>
                <w:color w:val="000000" w:themeColor="text1"/>
              </w:rPr>
            </w:pPr>
            <w:r>
              <w:rPr>
                <w:rFonts w:cs="Calibri"/>
                <w:color w:val="000000"/>
              </w:rPr>
              <w:t>0.0389</w:t>
            </w:r>
          </w:p>
        </w:tc>
        <w:tc>
          <w:tcPr>
            <w:tcW w:w="1032" w:type="dxa"/>
            <w:shd w:val="clear" w:color="000000" w:fill="9FCF7E"/>
            <w:noWrap/>
            <w:vAlign w:val="bottom"/>
          </w:tcPr>
          <w:p w14:paraId="60BD9724" w14:textId="77777777" w:rsidR="00C57F47" w:rsidRPr="00AC4967" w:rsidRDefault="00C57F47" w:rsidP="00505179">
            <w:pPr>
              <w:jc w:val="right"/>
              <w:rPr>
                <w:rFonts w:cs="Calibri"/>
                <w:color w:val="000000" w:themeColor="text1"/>
              </w:rPr>
            </w:pPr>
            <w:r>
              <w:rPr>
                <w:rFonts w:cs="Calibri"/>
                <w:color w:val="000000"/>
              </w:rPr>
              <w:t>0.0292</w:t>
            </w:r>
          </w:p>
        </w:tc>
        <w:tc>
          <w:tcPr>
            <w:tcW w:w="1032" w:type="dxa"/>
            <w:shd w:val="clear" w:color="000000" w:fill="9BCE7E"/>
            <w:noWrap/>
            <w:vAlign w:val="bottom"/>
          </w:tcPr>
          <w:p w14:paraId="645C2933" w14:textId="77777777" w:rsidR="00C57F47" w:rsidRPr="00AC4967" w:rsidRDefault="00C57F47" w:rsidP="00505179">
            <w:pPr>
              <w:jc w:val="right"/>
              <w:rPr>
                <w:rFonts w:cs="Calibri"/>
                <w:color w:val="000000" w:themeColor="text1"/>
              </w:rPr>
            </w:pPr>
            <w:r>
              <w:rPr>
                <w:rFonts w:cs="Calibri"/>
                <w:color w:val="000000"/>
              </w:rPr>
              <w:t>0.0269</w:t>
            </w:r>
          </w:p>
        </w:tc>
        <w:tc>
          <w:tcPr>
            <w:tcW w:w="1032" w:type="dxa"/>
            <w:shd w:val="clear" w:color="000000" w:fill="91CB7D"/>
            <w:noWrap/>
            <w:vAlign w:val="bottom"/>
          </w:tcPr>
          <w:p w14:paraId="3EA583A9" w14:textId="77777777" w:rsidR="00C57F47" w:rsidRPr="00AC4967" w:rsidRDefault="00C57F47" w:rsidP="00505179">
            <w:pPr>
              <w:jc w:val="right"/>
              <w:rPr>
                <w:rFonts w:cs="Calibri"/>
                <w:color w:val="000000" w:themeColor="text1"/>
              </w:rPr>
            </w:pPr>
            <w:r>
              <w:rPr>
                <w:rFonts w:cs="Calibri"/>
                <w:color w:val="000000"/>
              </w:rPr>
              <w:t>0.0224</w:t>
            </w:r>
          </w:p>
        </w:tc>
        <w:tc>
          <w:tcPr>
            <w:tcW w:w="1032" w:type="dxa"/>
            <w:shd w:val="clear" w:color="000000" w:fill="81C67C"/>
            <w:noWrap/>
            <w:vAlign w:val="bottom"/>
          </w:tcPr>
          <w:p w14:paraId="6EB8C714" w14:textId="77777777" w:rsidR="00C57F47" w:rsidRPr="00AC4967" w:rsidRDefault="00C57F47" w:rsidP="00505179">
            <w:pPr>
              <w:jc w:val="right"/>
              <w:rPr>
                <w:rFonts w:cs="Calibri"/>
                <w:color w:val="000000" w:themeColor="text1"/>
              </w:rPr>
            </w:pPr>
            <w:r>
              <w:rPr>
                <w:rFonts w:cs="Calibri"/>
                <w:color w:val="000000"/>
              </w:rPr>
              <w:t>0.0148</w:t>
            </w:r>
          </w:p>
        </w:tc>
        <w:tc>
          <w:tcPr>
            <w:tcW w:w="1159" w:type="dxa"/>
            <w:vMerge w:val="restart"/>
            <w:shd w:val="clear" w:color="auto" w:fill="auto"/>
          </w:tcPr>
          <w:p w14:paraId="41BA3E8E" w14:textId="77777777" w:rsidR="00C57F47" w:rsidRPr="00AC4967" w:rsidRDefault="00C57F47" w:rsidP="00505179">
            <w:pPr>
              <w:jc w:val="right"/>
              <w:rPr>
                <w:rFonts w:cs="Calibri"/>
                <w:color w:val="000000" w:themeColor="text1"/>
              </w:rPr>
            </w:pPr>
            <w:r w:rsidRPr="00AC4967">
              <w:rPr>
                <w:rFonts w:cs="Calibri"/>
                <w:color w:val="000000" w:themeColor="text1"/>
              </w:rPr>
              <w:t>1</w:t>
            </w:r>
            <w:r>
              <w:rPr>
                <w:rFonts w:cs="Calibri"/>
                <w:color w:val="000000" w:themeColor="text1"/>
              </w:rPr>
              <w:t>7</w:t>
            </w:r>
            <w:r w:rsidRPr="00AC4967">
              <w:rPr>
                <w:rFonts w:cs="Calibri"/>
                <w:color w:val="000000" w:themeColor="text1"/>
              </w:rPr>
              <w:t xml:space="preserve"> sec</w:t>
            </w:r>
          </w:p>
        </w:tc>
      </w:tr>
      <w:tr w:rsidR="00C57F47" w:rsidRPr="00DC7F80" w14:paraId="1819BD40" w14:textId="77777777" w:rsidTr="00505179">
        <w:trPr>
          <w:trHeight w:val="300"/>
        </w:trPr>
        <w:tc>
          <w:tcPr>
            <w:tcW w:w="1044" w:type="dxa"/>
            <w:vMerge/>
          </w:tcPr>
          <w:p w14:paraId="63DFD87A"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1D809FB5"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FDD82"/>
            <w:noWrap/>
            <w:vAlign w:val="bottom"/>
          </w:tcPr>
          <w:p w14:paraId="6A7B9EFE" w14:textId="77777777" w:rsidR="00C57F47" w:rsidRPr="00AC4967" w:rsidRDefault="00C57F47" w:rsidP="00505179">
            <w:pPr>
              <w:jc w:val="right"/>
              <w:rPr>
                <w:rFonts w:cs="Calibri"/>
                <w:color w:val="000000" w:themeColor="text1"/>
              </w:rPr>
            </w:pPr>
            <w:r>
              <w:rPr>
                <w:rFonts w:cs="Calibri"/>
                <w:color w:val="000000"/>
              </w:rPr>
              <w:t>0.0834</w:t>
            </w:r>
          </w:p>
        </w:tc>
        <w:tc>
          <w:tcPr>
            <w:tcW w:w="1032" w:type="dxa"/>
            <w:shd w:val="clear" w:color="000000" w:fill="E1E282"/>
            <w:noWrap/>
            <w:vAlign w:val="bottom"/>
          </w:tcPr>
          <w:p w14:paraId="238F77FA" w14:textId="77777777" w:rsidR="00C57F47" w:rsidRPr="00AC4967" w:rsidRDefault="00C57F47" w:rsidP="00505179">
            <w:pPr>
              <w:jc w:val="right"/>
              <w:rPr>
                <w:rFonts w:cs="Calibri"/>
                <w:color w:val="000000" w:themeColor="text1"/>
              </w:rPr>
            </w:pPr>
            <w:r>
              <w:rPr>
                <w:rFonts w:cs="Calibri"/>
                <w:color w:val="000000"/>
              </w:rPr>
              <w:t>0.0608</w:t>
            </w:r>
          </w:p>
        </w:tc>
        <w:tc>
          <w:tcPr>
            <w:tcW w:w="1032" w:type="dxa"/>
            <w:shd w:val="clear" w:color="000000" w:fill="C2D980"/>
            <w:noWrap/>
            <w:vAlign w:val="bottom"/>
          </w:tcPr>
          <w:p w14:paraId="51FA7568" w14:textId="77777777" w:rsidR="00C57F47" w:rsidRPr="00AC4967" w:rsidRDefault="00C57F47" w:rsidP="00505179">
            <w:pPr>
              <w:jc w:val="right"/>
              <w:rPr>
                <w:rFonts w:cs="Calibri"/>
                <w:color w:val="000000" w:themeColor="text1"/>
              </w:rPr>
            </w:pPr>
            <w:r>
              <w:rPr>
                <w:rFonts w:cs="Calibri"/>
                <w:color w:val="000000"/>
              </w:rPr>
              <w:t>0.0461</w:t>
            </w:r>
          </w:p>
        </w:tc>
        <w:tc>
          <w:tcPr>
            <w:tcW w:w="1032" w:type="dxa"/>
            <w:shd w:val="clear" w:color="000000" w:fill="B8D67F"/>
            <w:noWrap/>
            <w:vAlign w:val="bottom"/>
          </w:tcPr>
          <w:p w14:paraId="1076EA7B" w14:textId="77777777" w:rsidR="00C57F47" w:rsidRPr="00AC4967" w:rsidRDefault="00C57F47" w:rsidP="00505179">
            <w:pPr>
              <w:jc w:val="right"/>
              <w:rPr>
                <w:rFonts w:cs="Calibri"/>
                <w:color w:val="000000" w:themeColor="text1"/>
              </w:rPr>
            </w:pPr>
            <w:r>
              <w:rPr>
                <w:rFonts w:cs="Calibri"/>
                <w:color w:val="000000"/>
              </w:rPr>
              <w:t>0.0410</w:t>
            </w:r>
          </w:p>
        </w:tc>
        <w:tc>
          <w:tcPr>
            <w:tcW w:w="1032" w:type="dxa"/>
            <w:shd w:val="clear" w:color="000000" w:fill="A7D17E"/>
            <w:noWrap/>
            <w:vAlign w:val="bottom"/>
          </w:tcPr>
          <w:p w14:paraId="3D0E200A" w14:textId="77777777" w:rsidR="00C57F47" w:rsidRPr="00AC4967" w:rsidRDefault="00C57F47" w:rsidP="00505179">
            <w:pPr>
              <w:jc w:val="right"/>
              <w:rPr>
                <w:rFonts w:cs="Calibri"/>
                <w:color w:val="000000" w:themeColor="text1"/>
              </w:rPr>
            </w:pPr>
            <w:r>
              <w:rPr>
                <w:rFonts w:cs="Calibri"/>
                <w:color w:val="000000"/>
              </w:rPr>
              <w:t>0.0327</w:t>
            </w:r>
          </w:p>
        </w:tc>
        <w:tc>
          <w:tcPr>
            <w:tcW w:w="1032" w:type="dxa"/>
            <w:shd w:val="clear" w:color="000000" w:fill="8FCA7D"/>
            <w:noWrap/>
            <w:vAlign w:val="bottom"/>
          </w:tcPr>
          <w:p w14:paraId="61EFF1AD" w14:textId="77777777" w:rsidR="00C57F47" w:rsidRPr="00AC4967" w:rsidRDefault="00C57F47" w:rsidP="00505179">
            <w:pPr>
              <w:jc w:val="right"/>
              <w:rPr>
                <w:rFonts w:cs="Calibri"/>
                <w:color w:val="000000" w:themeColor="text1"/>
              </w:rPr>
            </w:pPr>
            <w:r>
              <w:rPr>
                <w:rFonts w:cs="Calibri"/>
                <w:color w:val="000000"/>
              </w:rPr>
              <w:t>0.0213</w:t>
            </w:r>
          </w:p>
        </w:tc>
        <w:tc>
          <w:tcPr>
            <w:tcW w:w="1159" w:type="dxa"/>
            <w:vMerge/>
            <w:shd w:val="clear" w:color="auto" w:fill="auto"/>
          </w:tcPr>
          <w:p w14:paraId="4D177614" w14:textId="77777777" w:rsidR="00C57F47" w:rsidRPr="00AC4967" w:rsidRDefault="00C57F47" w:rsidP="00505179">
            <w:pPr>
              <w:jc w:val="right"/>
              <w:rPr>
                <w:rFonts w:cs="Calibri"/>
                <w:color w:val="000000" w:themeColor="text1"/>
              </w:rPr>
            </w:pPr>
          </w:p>
        </w:tc>
      </w:tr>
      <w:tr w:rsidR="00C57F47" w:rsidRPr="00DC7F80" w14:paraId="18055C33" w14:textId="77777777" w:rsidTr="00505179">
        <w:trPr>
          <w:trHeight w:val="300"/>
        </w:trPr>
        <w:tc>
          <w:tcPr>
            <w:tcW w:w="1044" w:type="dxa"/>
            <w:vMerge/>
          </w:tcPr>
          <w:p w14:paraId="2E7E0DE1"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34E72B1C"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EC77E"/>
            <w:noWrap/>
            <w:vAlign w:val="bottom"/>
          </w:tcPr>
          <w:p w14:paraId="236D97C2" w14:textId="77777777" w:rsidR="00C57F47" w:rsidRPr="00AC4967" w:rsidRDefault="00C57F47" w:rsidP="00505179">
            <w:pPr>
              <w:jc w:val="right"/>
              <w:rPr>
                <w:rFonts w:cs="Calibri"/>
                <w:color w:val="000000" w:themeColor="text1"/>
              </w:rPr>
            </w:pPr>
            <w:r>
              <w:rPr>
                <w:rFonts w:cs="Calibri"/>
                <w:color w:val="000000"/>
              </w:rPr>
              <w:t>0.0959</w:t>
            </w:r>
          </w:p>
        </w:tc>
        <w:tc>
          <w:tcPr>
            <w:tcW w:w="1032" w:type="dxa"/>
            <w:shd w:val="clear" w:color="000000" w:fill="F3E783"/>
            <w:noWrap/>
            <w:vAlign w:val="bottom"/>
          </w:tcPr>
          <w:p w14:paraId="3E63A500" w14:textId="77777777" w:rsidR="00C57F47" w:rsidRPr="00AC4967" w:rsidRDefault="00C57F47" w:rsidP="00505179">
            <w:pPr>
              <w:jc w:val="right"/>
              <w:rPr>
                <w:rFonts w:cs="Calibri"/>
                <w:color w:val="000000" w:themeColor="text1"/>
              </w:rPr>
            </w:pPr>
            <w:r>
              <w:rPr>
                <w:rFonts w:cs="Calibri"/>
                <w:color w:val="000000"/>
              </w:rPr>
              <w:t>0.0697</w:t>
            </w:r>
          </w:p>
        </w:tc>
        <w:tc>
          <w:tcPr>
            <w:tcW w:w="1032" w:type="dxa"/>
            <w:shd w:val="clear" w:color="000000" w:fill="D0DD81"/>
            <w:noWrap/>
            <w:vAlign w:val="bottom"/>
          </w:tcPr>
          <w:p w14:paraId="0FBDBB55" w14:textId="77777777" w:rsidR="00C57F47" w:rsidRPr="00AC4967" w:rsidRDefault="00C57F47" w:rsidP="00505179">
            <w:pPr>
              <w:jc w:val="right"/>
              <w:rPr>
                <w:rFonts w:cs="Calibri"/>
                <w:color w:val="000000" w:themeColor="text1"/>
              </w:rPr>
            </w:pPr>
            <w:r>
              <w:rPr>
                <w:rFonts w:cs="Calibri"/>
                <w:color w:val="000000"/>
              </w:rPr>
              <w:t>0.0528</w:t>
            </w:r>
          </w:p>
        </w:tc>
        <w:tc>
          <w:tcPr>
            <w:tcW w:w="1032" w:type="dxa"/>
            <w:shd w:val="clear" w:color="000000" w:fill="C4DA80"/>
            <w:noWrap/>
            <w:vAlign w:val="bottom"/>
          </w:tcPr>
          <w:p w14:paraId="7CC8668B" w14:textId="77777777" w:rsidR="00C57F47" w:rsidRPr="00AC4967" w:rsidRDefault="00C57F47" w:rsidP="00505179">
            <w:pPr>
              <w:jc w:val="right"/>
              <w:rPr>
                <w:rFonts w:cs="Calibri"/>
                <w:color w:val="000000" w:themeColor="text1"/>
              </w:rPr>
            </w:pPr>
            <w:r>
              <w:rPr>
                <w:rFonts w:cs="Calibri"/>
                <w:color w:val="000000"/>
              </w:rPr>
              <w:t>0.0470</w:t>
            </w:r>
          </w:p>
        </w:tc>
        <w:tc>
          <w:tcPr>
            <w:tcW w:w="1032" w:type="dxa"/>
            <w:shd w:val="clear" w:color="000000" w:fill="B0D47F"/>
            <w:noWrap/>
            <w:vAlign w:val="bottom"/>
          </w:tcPr>
          <w:p w14:paraId="2F12EB51" w14:textId="77777777" w:rsidR="00C57F47" w:rsidRPr="00AC4967" w:rsidRDefault="00C57F47" w:rsidP="00505179">
            <w:pPr>
              <w:jc w:val="right"/>
              <w:rPr>
                <w:rFonts w:cs="Calibri"/>
                <w:color w:val="000000" w:themeColor="text1"/>
              </w:rPr>
            </w:pPr>
            <w:r>
              <w:rPr>
                <w:rFonts w:cs="Calibri"/>
                <w:color w:val="000000"/>
              </w:rPr>
              <w:t>0.0374</w:t>
            </w:r>
          </w:p>
        </w:tc>
        <w:tc>
          <w:tcPr>
            <w:tcW w:w="1032" w:type="dxa"/>
            <w:shd w:val="clear" w:color="000000" w:fill="95CC7D"/>
            <w:noWrap/>
            <w:vAlign w:val="bottom"/>
          </w:tcPr>
          <w:p w14:paraId="03DA4FFB" w14:textId="77777777" w:rsidR="00C57F47" w:rsidRPr="00AC4967" w:rsidRDefault="00C57F47" w:rsidP="00505179">
            <w:pPr>
              <w:jc w:val="right"/>
              <w:rPr>
                <w:rFonts w:cs="Calibri"/>
                <w:color w:val="000000" w:themeColor="text1"/>
              </w:rPr>
            </w:pPr>
            <w:r>
              <w:rPr>
                <w:rFonts w:cs="Calibri"/>
                <w:color w:val="000000"/>
              </w:rPr>
              <w:t>0.0242</w:t>
            </w:r>
          </w:p>
        </w:tc>
        <w:tc>
          <w:tcPr>
            <w:tcW w:w="1159" w:type="dxa"/>
            <w:vMerge/>
            <w:shd w:val="clear" w:color="auto" w:fill="auto"/>
          </w:tcPr>
          <w:p w14:paraId="693B0395" w14:textId="77777777" w:rsidR="00C57F47" w:rsidRPr="00AC4967" w:rsidRDefault="00C57F47" w:rsidP="00505179">
            <w:pPr>
              <w:jc w:val="right"/>
              <w:rPr>
                <w:rFonts w:cs="Calibri"/>
                <w:color w:val="000000" w:themeColor="text1"/>
              </w:rPr>
            </w:pPr>
          </w:p>
        </w:tc>
      </w:tr>
      <w:tr w:rsidR="00C57F47" w:rsidRPr="00DC7F80" w14:paraId="642794F8" w14:textId="77777777" w:rsidTr="00505179">
        <w:trPr>
          <w:trHeight w:val="300"/>
        </w:trPr>
        <w:tc>
          <w:tcPr>
            <w:tcW w:w="1044" w:type="dxa"/>
            <w:vMerge/>
          </w:tcPr>
          <w:p w14:paraId="20AEC7AD"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6C2F05B2"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DC07C"/>
            <w:noWrap/>
            <w:vAlign w:val="bottom"/>
          </w:tcPr>
          <w:p w14:paraId="62FA734D" w14:textId="77777777" w:rsidR="00C57F47" w:rsidRPr="00AC4967" w:rsidRDefault="00C57F47" w:rsidP="00505179">
            <w:pPr>
              <w:jc w:val="right"/>
              <w:rPr>
                <w:rFonts w:cs="Calibri"/>
                <w:color w:val="000000" w:themeColor="text1"/>
              </w:rPr>
            </w:pPr>
            <w:r>
              <w:rPr>
                <w:rFonts w:cs="Calibri"/>
                <w:color w:val="000000"/>
              </w:rPr>
              <w:t>0.1003</w:t>
            </w:r>
          </w:p>
        </w:tc>
        <w:tc>
          <w:tcPr>
            <w:tcW w:w="1032" w:type="dxa"/>
            <w:shd w:val="clear" w:color="000000" w:fill="FAE983"/>
            <w:noWrap/>
            <w:vAlign w:val="bottom"/>
          </w:tcPr>
          <w:p w14:paraId="3D2631B5" w14:textId="77777777" w:rsidR="00C57F47" w:rsidRPr="00AC4967" w:rsidRDefault="00C57F47" w:rsidP="00505179">
            <w:pPr>
              <w:jc w:val="right"/>
              <w:rPr>
                <w:rFonts w:cs="Calibri"/>
                <w:color w:val="000000" w:themeColor="text1"/>
              </w:rPr>
            </w:pPr>
            <w:r>
              <w:rPr>
                <w:rFonts w:cs="Calibri"/>
                <w:color w:val="000000"/>
              </w:rPr>
              <w:t>0.0726</w:t>
            </w:r>
          </w:p>
        </w:tc>
        <w:tc>
          <w:tcPr>
            <w:tcW w:w="1032" w:type="dxa"/>
            <w:shd w:val="clear" w:color="000000" w:fill="D5DE81"/>
            <w:noWrap/>
            <w:vAlign w:val="bottom"/>
          </w:tcPr>
          <w:p w14:paraId="7D4DB355" w14:textId="77777777" w:rsidR="00C57F47" w:rsidRPr="00AC4967" w:rsidRDefault="00C57F47" w:rsidP="00505179">
            <w:pPr>
              <w:jc w:val="right"/>
              <w:rPr>
                <w:rFonts w:cs="Calibri"/>
                <w:color w:val="000000" w:themeColor="text1"/>
              </w:rPr>
            </w:pPr>
            <w:r>
              <w:rPr>
                <w:rFonts w:cs="Calibri"/>
                <w:color w:val="000000"/>
              </w:rPr>
              <w:t>0.0549</w:t>
            </w:r>
          </w:p>
        </w:tc>
        <w:tc>
          <w:tcPr>
            <w:tcW w:w="1032" w:type="dxa"/>
            <w:shd w:val="clear" w:color="000000" w:fill="C8DB80"/>
            <w:noWrap/>
            <w:vAlign w:val="bottom"/>
          </w:tcPr>
          <w:p w14:paraId="28E5C821" w14:textId="77777777" w:rsidR="00C57F47" w:rsidRPr="00AC4967" w:rsidRDefault="00C57F47" w:rsidP="00505179">
            <w:pPr>
              <w:jc w:val="right"/>
              <w:rPr>
                <w:rFonts w:cs="Calibri"/>
                <w:color w:val="000000" w:themeColor="text1"/>
              </w:rPr>
            </w:pPr>
            <w:r>
              <w:rPr>
                <w:rFonts w:cs="Calibri"/>
                <w:color w:val="000000"/>
              </w:rPr>
              <w:t>0.0489</w:t>
            </w:r>
          </w:p>
        </w:tc>
        <w:tc>
          <w:tcPr>
            <w:tcW w:w="1032" w:type="dxa"/>
            <w:shd w:val="clear" w:color="000000" w:fill="B3D57F"/>
            <w:noWrap/>
            <w:vAlign w:val="bottom"/>
          </w:tcPr>
          <w:p w14:paraId="123B6465" w14:textId="77777777" w:rsidR="00C57F47" w:rsidRPr="00AC4967" w:rsidRDefault="00C57F47" w:rsidP="00505179">
            <w:pPr>
              <w:jc w:val="right"/>
              <w:rPr>
                <w:rFonts w:cs="Calibri"/>
                <w:color w:val="000000" w:themeColor="text1"/>
              </w:rPr>
            </w:pPr>
            <w:r>
              <w:rPr>
                <w:rFonts w:cs="Calibri"/>
                <w:color w:val="000000"/>
              </w:rPr>
              <w:t>0.0387</w:t>
            </w:r>
          </w:p>
        </w:tc>
        <w:tc>
          <w:tcPr>
            <w:tcW w:w="1032" w:type="dxa"/>
            <w:shd w:val="clear" w:color="000000" w:fill="96CC7D"/>
            <w:noWrap/>
            <w:vAlign w:val="bottom"/>
          </w:tcPr>
          <w:p w14:paraId="0B873855" w14:textId="77777777" w:rsidR="00C57F47" w:rsidRPr="00AC4967" w:rsidRDefault="00C57F47" w:rsidP="00505179">
            <w:pPr>
              <w:jc w:val="right"/>
              <w:rPr>
                <w:rFonts w:cs="Calibri"/>
                <w:color w:val="000000" w:themeColor="text1"/>
              </w:rPr>
            </w:pPr>
            <w:r>
              <w:rPr>
                <w:rFonts w:cs="Calibri"/>
                <w:color w:val="000000"/>
              </w:rPr>
              <w:t>0.0250</w:t>
            </w:r>
          </w:p>
        </w:tc>
        <w:tc>
          <w:tcPr>
            <w:tcW w:w="1159" w:type="dxa"/>
            <w:vMerge/>
            <w:shd w:val="clear" w:color="auto" w:fill="auto"/>
          </w:tcPr>
          <w:p w14:paraId="5D88CCD9" w14:textId="77777777" w:rsidR="00C57F47" w:rsidRPr="00AC4967" w:rsidRDefault="00C57F47" w:rsidP="00505179">
            <w:pPr>
              <w:jc w:val="right"/>
              <w:rPr>
                <w:rFonts w:cs="Calibri"/>
                <w:color w:val="000000" w:themeColor="text1"/>
              </w:rPr>
            </w:pPr>
          </w:p>
        </w:tc>
      </w:tr>
      <w:tr w:rsidR="00C57F47" w:rsidRPr="00DC7F80" w14:paraId="73CCE889" w14:textId="77777777" w:rsidTr="00505179">
        <w:trPr>
          <w:trHeight w:val="300"/>
        </w:trPr>
        <w:tc>
          <w:tcPr>
            <w:tcW w:w="1044" w:type="dxa"/>
            <w:vMerge/>
          </w:tcPr>
          <w:p w14:paraId="5D8ADCC3"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3344098B"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5°</w:t>
            </w:r>
          </w:p>
        </w:tc>
        <w:tc>
          <w:tcPr>
            <w:tcW w:w="1032" w:type="dxa"/>
            <w:shd w:val="clear" w:color="000000" w:fill="CADB80"/>
            <w:noWrap/>
            <w:vAlign w:val="bottom"/>
          </w:tcPr>
          <w:p w14:paraId="542EF821" w14:textId="77777777" w:rsidR="00C57F47" w:rsidRPr="00AC4967" w:rsidRDefault="00C57F47" w:rsidP="00505179">
            <w:pPr>
              <w:jc w:val="right"/>
              <w:rPr>
                <w:rFonts w:cs="Calibri"/>
                <w:color w:val="000000" w:themeColor="text1"/>
              </w:rPr>
            </w:pPr>
            <w:r>
              <w:rPr>
                <w:rFonts w:cs="Calibri"/>
                <w:color w:val="000000"/>
              </w:rPr>
              <w:t>0.0499</w:t>
            </w:r>
          </w:p>
        </w:tc>
        <w:tc>
          <w:tcPr>
            <w:tcW w:w="1032" w:type="dxa"/>
            <w:shd w:val="clear" w:color="000000" w:fill="AED37F"/>
            <w:noWrap/>
            <w:vAlign w:val="bottom"/>
          </w:tcPr>
          <w:p w14:paraId="28F1F3A4" w14:textId="77777777" w:rsidR="00C57F47" w:rsidRPr="00AC4967" w:rsidRDefault="00C57F47" w:rsidP="00505179">
            <w:pPr>
              <w:jc w:val="right"/>
              <w:rPr>
                <w:rFonts w:cs="Calibri"/>
                <w:color w:val="000000" w:themeColor="text1"/>
              </w:rPr>
            </w:pPr>
            <w:r>
              <w:rPr>
                <w:rFonts w:cs="Calibri"/>
                <w:color w:val="000000"/>
              </w:rPr>
              <w:t>0.0363</w:t>
            </w:r>
          </w:p>
        </w:tc>
        <w:tc>
          <w:tcPr>
            <w:tcW w:w="1032" w:type="dxa"/>
            <w:shd w:val="clear" w:color="000000" w:fill="9BCE7E"/>
            <w:noWrap/>
            <w:vAlign w:val="bottom"/>
          </w:tcPr>
          <w:p w14:paraId="651C9266" w14:textId="77777777" w:rsidR="00C57F47" w:rsidRPr="00AC4967" w:rsidRDefault="00C57F47" w:rsidP="00505179">
            <w:pPr>
              <w:jc w:val="right"/>
              <w:rPr>
                <w:rFonts w:cs="Calibri"/>
                <w:color w:val="000000" w:themeColor="text1"/>
              </w:rPr>
            </w:pPr>
            <w:r>
              <w:rPr>
                <w:rFonts w:cs="Calibri"/>
                <w:color w:val="000000"/>
              </w:rPr>
              <w:t>0.0269</w:t>
            </w:r>
          </w:p>
        </w:tc>
        <w:tc>
          <w:tcPr>
            <w:tcW w:w="1032" w:type="dxa"/>
            <w:shd w:val="clear" w:color="000000" w:fill="95CC7D"/>
            <w:noWrap/>
            <w:vAlign w:val="bottom"/>
          </w:tcPr>
          <w:p w14:paraId="14293943" w14:textId="77777777" w:rsidR="00C57F47" w:rsidRPr="00AC4967" w:rsidRDefault="00C57F47" w:rsidP="00505179">
            <w:pPr>
              <w:jc w:val="right"/>
              <w:rPr>
                <w:rFonts w:cs="Calibri"/>
                <w:color w:val="000000" w:themeColor="text1"/>
              </w:rPr>
            </w:pPr>
            <w:r>
              <w:rPr>
                <w:rFonts w:cs="Calibri"/>
                <w:color w:val="000000"/>
              </w:rPr>
              <w:t>0.0245</w:t>
            </w:r>
          </w:p>
        </w:tc>
        <w:tc>
          <w:tcPr>
            <w:tcW w:w="1032" w:type="dxa"/>
            <w:shd w:val="clear" w:color="000000" w:fill="8AC97D"/>
            <w:noWrap/>
            <w:vAlign w:val="bottom"/>
          </w:tcPr>
          <w:p w14:paraId="0C866987" w14:textId="77777777" w:rsidR="00C57F47" w:rsidRPr="00AC4967" w:rsidRDefault="00C57F47" w:rsidP="00505179">
            <w:pPr>
              <w:jc w:val="right"/>
              <w:rPr>
                <w:rFonts w:cs="Calibri"/>
                <w:color w:val="000000" w:themeColor="text1"/>
              </w:rPr>
            </w:pPr>
            <w:r>
              <w:rPr>
                <w:rFonts w:cs="Calibri"/>
                <w:color w:val="000000"/>
              </w:rPr>
              <w:t>0.0192</w:t>
            </w:r>
          </w:p>
        </w:tc>
        <w:tc>
          <w:tcPr>
            <w:tcW w:w="1032" w:type="dxa"/>
            <w:shd w:val="clear" w:color="000000" w:fill="7CC57C"/>
            <w:noWrap/>
            <w:vAlign w:val="bottom"/>
          </w:tcPr>
          <w:p w14:paraId="1B8B1DA3" w14:textId="77777777" w:rsidR="00C57F47" w:rsidRPr="00AC4967" w:rsidRDefault="00C57F47" w:rsidP="00505179">
            <w:pPr>
              <w:jc w:val="right"/>
              <w:rPr>
                <w:rFonts w:cs="Calibri"/>
                <w:color w:val="000000" w:themeColor="text1"/>
              </w:rPr>
            </w:pPr>
            <w:r>
              <w:rPr>
                <w:rFonts w:cs="Calibri"/>
                <w:color w:val="000000"/>
              </w:rPr>
              <w:t>0.0123</w:t>
            </w:r>
          </w:p>
        </w:tc>
        <w:tc>
          <w:tcPr>
            <w:tcW w:w="1159" w:type="dxa"/>
            <w:vMerge w:val="restart"/>
            <w:shd w:val="clear" w:color="auto" w:fill="auto"/>
          </w:tcPr>
          <w:p w14:paraId="42FCB588" w14:textId="77777777" w:rsidR="00C57F47" w:rsidRPr="00AC4967" w:rsidRDefault="00C57F47" w:rsidP="00505179">
            <w:pPr>
              <w:jc w:val="right"/>
              <w:rPr>
                <w:rFonts w:cs="Calibri"/>
                <w:color w:val="000000" w:themeColor="text1"/>
              </w:rPr>
            </w:pPr>
            <w:r w:rsidRPr="00AC4967">
              <w:rPr>
                <w:rFonts w:cs="Calibri"/>
                <w:color w:val="000000" w:themeColor="text1"/>
              </w:rPr>
              <w:t>25 sec</w:t>
            </w:r>
          </w:p>
        </w:tc>
      </w:tr>
      <w:tr w:rsidR="00C57F47" w:rsidRPr="00DC7F80" w14:paraId="102DE2CF" w14:textId="77777777" w:rsidTr="00505179">
        <w:trPr>
          <w:trHeight w:val="300"/>
        </w:trPr>
        <w:tc>
          <w:tcPr>
            <w:tcW w:w="1044" w:type="dxa"/>
            <w:vMerge/>
          </w:tcPr>
          <w:p w14:paraId="1701D093"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3BAB542B"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10°</w:t>
            </w:r>
          </w:p>
        </w:tc>
        <w:tc>
          <w:tcPr>
            <w:tcW w:w="1032" w:type="dxa"/>
            <w:shd w:val="clear" w:color="000000" w:fill="FFE683"/>
            <w:noWrap/>
            <w:vAlign w:val="bottom"/>
          </w:tcPr>
          <w:p w14:paraId="36C8DB60" w14:textId="77777777" w:rsidR="00C57F47" w:rsidRPr="00AC4967" w:rsidRDefault="00C57F47" w:rsidP="00505179">
            <w:pPr>
              <w:jc w:val="right"/>
              <w:rPr>
                <w:rFonts w:cs="Calibri"/>
                <w:color w:val="000000" w:themeColor="text1"/>
              </w:rPr>
            </w:pPr>
            <w:r>
              <w:rPr>
                <w:rFonts w:cs="Calibri"/>
                <w:color w:val="000000"/>
              </w:rPr>
              <w:t>0.0780</w:t>
            </w:r>
          </w:p>
        </w:tc>
        <w:tc>
          <w:tcPr>
            <w:tcW w:w="1032" w:type="dxa"/>
            <w:shd w:val="clear" w:color="000000" w:fill="D9E081"/>
            <w:noWrap/>
            <w:vAlign w:val="bottom"/>
          </w:tcPr>
          <w:p w14:paraId="5294BEFA" w14:textId="77777777" w:rsidR="00C57F47" w:rsidRPr="00AC4967" w:rsidRDefault="00C57F47" w:rsidP="00505179">
            <w:pPr>
              <w:jc w:val="right"/>
              <w:rPr>
                <w:rFonts w:cs="Calibri"/>
                <w:color w:val="000000" w:themeColor="text1"/>
              </w:rPr>
            </w:pPr>
            <w:r>
              <w:rPr>
                <w:rFonts w:cs="Calibri"/>
                <w:color w:val="000000"/>
              </w:rPr>
              <w:t>0.0569</w:t>
            </w:r>
          </w:p>
        </w:tc>
        <w:tc>
          <w:tcPr>
            <w:tcW w:w="1032" w:type="dxa"/>
            <w:shd w:val="clear" w:color="000000" w:fill="BAD780"/>
            <w:noWrap/>
            <w:vAlign w:val="bottom"/>
          </w:tcPr>
          <w:p w14:paraId="2F6F5324" w14:textId="77777777" w:rsidR="00C57F47" w:rsidRPr="00AC4967" w:rsidRDefault="00C57F47" w:rsidP="00505179">
            <w:pPr>
              <w:jc w:val="right"/>
              <w:rPr>
                <w:rFonts w:cs="Calibri"/>
                <w:color w:val="000000" w:themeColor="text1"/>
              </w:rPr>
            </w:pPr>
            <w:r>
              <w:rPr>
                <w:rFonts w:cs="Calibri"/>
                <w:color w:val="000000"/>
              </w:rPr>
              <w:t>0.0420</w:t>
            </w:r>
          </w:p>
        </w:tc>
        <w:tc>
          <w:tcPr>
            <w:tcW w:w="1032" w:type="dxa"/>
            <w:shd w:val="clear" w:color="000000" w:fill="AFD47F"/>
            <w:noWrap/>
            <w:vAlign w:val="bottom"/>
          </w:tcPr>
          <w:p w14:paraId="5CD54925" w14:textId="77777777" w:rsidR="00C57F47" w:rsidRPr="00AC4967" w:rsidRDefault="00C57F47" w:rsidP="00505179">
            <w:pPr>
              <w:jc w:val="right"/>
              <w:rPr>
                <w:rFonts w:cs="Calibri"/>
                <w:color w:val="000000" w:themeColor="text1"/>
              </w:rPr>
            </w:pPr>
            <w:r>
              <w:rPr>
                <w:rFonts w:cs="Calibri"/>
                <w:color w:val="000000"/>
              </w:rPr>
              <w:t>0.0368</w:t>
            </w:r>
          </w:p>
        </w:tc>
        <w:tc>
          <w:tcPr>
            <w:tcW w:w="1032" w:type="dxa"/>
            <w:shd w:val="clear" w:color="000000" w:fill="9DCE7E"/>
            <w:noWrap/>
            <w:vAlign w:val="bottom"/>
          </w:tcPr>
          <w:p w14:paraId="7D63EBB3" w14:textId="77777777" w:rsidR="00C57F47" w:rsidRPr="00AC4967" w:rsidRDefault="00C57F47" w:rsidP="00505179">
            <w:pPr>
              <w:jc w:val="right"/>
              <w:rPr>
                <w:rFonts w:cs="Calibri"/>
                <w:color w:val="000000" w:themeColor="text1"/>
              </w:rPr>
            </w:pPr>
            <w:r>
              <w:rPr>
                <w:rFonts w:cs="Calibri"/>
                <w:color w:val="000000"/>
              </w:rPr>
              <w:t>0.0279</w:t>
            </w:r>
          </w:p>
        </w:tc>
        <w:tc>
          <w:tcPr>
            <w:tcW w:w="1032" w:type="dxa"/>
            <w:shd w:val="clear" w:color="000000" w:fill="87C87D"/>
            <w:noWrap/>
            <w:vAlign w:val="bottom"/>
          </w:tcPr>
          <w:p w14:paraId="7D563B5E" w14:textId="77777777" w:rsidR="00C57F47" w:rsidRPr="00AC4967" w:rsidRDefault="00C57F47" w:rsidP="00505179">
            <w:pPr>
              <w:jc w:val="right"/>
              <w:rPr>
                <w:rFonts w:cs="Calibri"/>
                <w:color w:val="000000" w:themeColor="text1"/>
              </w:rPr>
            </w:pPr>
            <w:r>
              <w:rPr>
                <w:rFonts w:cs="Calibri"/>
                <w:color w:val="000000"/>
              </w:rPr>
              <w:t>0.0176</w:t>
            </w:r>
          </w:p>
        </w:tc>
        <w:tc>
          <w:tcPr>
            <w:tcW w:w="1159" w:type="dxa"/>
            <w:vMerge/>
            <w:shd w:val="clear" w:color="auto" w:fill="auto"/>
          </w:tcPr>
          <w:p w14:paraId="70308366" w14:textId="77777777" w:rsidR="00C57F47" w:rsidRPr="00AC4967" w:rsidRDefault="00C57F47" w:rsidP="00505179">
            <w:pPr>
              <w:jc w:val="right"/>
              <w:rPr>
                <w:rFonts w:cs="Calibri"/>
                <w:color w:val="000000" w:themeColor="text1"/>
              </w:rPr>
            </w:pPr>
          </w:p>
        </w:tc>
      </w:tr>
      <w:tr w:rsidR="00C57F47" w:rsidRPr="00DC7F80" w14:paraId="39364A55" w14:textId="77777777" w:rsidTr="00505179">
        <w:trPr>
          <w:trHeight w:val="300"/>
        </w:trPr>
        <w:tc>
          <w:tcPr>
            <w:tcW w:w="1044" w:type="dxa"/>
            <w:vMerge/>
          </w:tcPr>
          <w:p w14:paraId="4B62D153"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29054AD9"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15°</w:t>
            </w:r>
          </w:p>
        </w:tc>
        <w:tc>
          <w:tcPr>
            <w:tcW w:w="1032" w:type="dxa"/>
            <w:shd w:val="clear" w:color="000000" w:fill="FED280"/>
            <w:noWrap/>
            <w:vAlign w:val="bottom"/>
          </w:tcPr>
          <w:p w14:paraId="4B153DAC" w14:textId="77777777" w:rsidR="00C57F47" w:rsidRPr="00AC4967" w:rsidRDefault="00C57F47" w:rsidP="00505179">
            <w:pPr>
              <w:jc w:val="right"/>
              <w:rPr>
                <w:rFonts w:cs="Calibri"/>
                <w:color w:val="000000" w:themeColor="text1"/>
              </w:rPr>
            </w:pPr>
            <w:r>
              <w:rPr>
                <w:rFonts w:cs="Calibri"/>
                <w:color w:val="000000"/>
              </w:rPr>
              <w:t>0.0898</w:t>
            </w:r>
          </w:p>
        </w:tc>
        <w:tc>
          <w:tcPr>
            <w:tcW w:w="1032" w:type="dxa"/>
            <w:shd w:val="clear" w:color="000000" w:fill="E9E482"/>
            <w:noWrap/>
            <w:vAlign w:val="bottom"/>
          </w:tcPr>
          <w:p w14:paraId="08EBDD55" w14:textId="77777777" w:rsidR="00C57F47" w:rsidRPr="00AC4967" w:rsidRDefault="00C57F47" w:rsidP="00505179">
            <w:pPr>
              <w:jc w:val="right"/>
              <w:rPr>
                <w:rFonts w:cs="Calibri"/>
                <w:color w:val="000000" w:themeColor="text1"/>
              </w:rPr>
            </w:pPr>
            <w:r>
              <w:rPr>
                <w:rFonts w:cs="Calibri"/>
                <w:color w:val="000000"/>
              </w:rPr>
              <w:t>0.0649</w:t>
            </w:r>
          </w:p>
        </w:tc>
        <w:tc>
          <w:tcPr>
            <w:tcW w:w="1032" w:type="dxa"/>
            <w:shd w:val="clear" w:color="000000" w:fill="C7DA80"/>
            <w:noWrap/>
            <w:vAlign w:val="bottom"/>
          </w:tcPr>
          <w:p w14:paraId="5B96C44B" w14:textId="77777777" w:rsidR="00C57F47" w:rsidRPr="00AC4967" w:rsidRDefault="00C57F47" w:rsidP="00505179">
            <w:pPr>
              <w:jc w:val="right"/>
              <w:rPr>
                <w:rFonts w:cs="Calibri"/>
                <w:color w:val="000000" w:themeColor="text1"/>
              </w:rPr>
            </w:pPr>
            <w:r>
              <w:rPr>
                <w:rFonts w:cs="Calibri"/>
                <w:color w:val="000000"/>
              </w:rPr>
              <w:t>0.0482</w:t>
            </w:r>
          </w:p>
        </w:tc>
        <w:tc>
          <w:tcPr>
            <w:tcW w:w="1032" w:type="dxa"/>
            <w:shd w:val="clear" w:color="000000" w:fill="BBD780"/>
            <w:noWrap/>
            <w:vAlign w:val="bottom"/>
          </w:tcPr>
          <w:p w14:paraId="41F556D9" w14:textId="77777777" w:rsidR="00C57F47" w:rsidRPr="00AC4967" w:rsidRDefault="00C57F47" w:rsidP="00505179">
            <w:pPr>
              <w:jc w:val="right"/>
              <w:rPr>
                <w:rFonts w:cs="Calibri"/>
                <w:color w:val="000000" w:themeColor="text1"/>
              </w:rPr>
            </w:pPr>
            <w:r>
              <w:rPr>
                <w:rFonts w:cs="Calibri"/>
                <w:color w:val="000000"/>
              </w:rPr>
              <w:t>0.0424</w:t>
            </w:r>
          </w:p>
        </w:tc>
        <w:tc>
          <w:tcPr>
            <w:tcW w:w="1032" w:type="dxa"/>
            <w:shd w:val="clear" w:color="000000" w:fill="A5D17E"/>
            <w:noWrap/>
            <w:vAlign w:val="bottom"/>
          </w:tcPr>
          <w:p w14:paraId="7C11A85B" w14:textId="77777777" w:rsidR="00C57F47" w:rsidRPr="00AC4967" w:rsidRDefault="00C57F47" w:rsidP="00505179">
            <w:pPr>
              <w:jc w:val="right"/>
              <w:rPr>
                <w:rFonts w:cs="Calibri"/>
                <w:color w:val="000000" w:themeColor="text1"/>
              </w:rPr>
            </w:pPr>
            <w:r>
              <w:rPr>
                <w:rFonts w:cs="Calibri"/>
                <w:color w:val="000000"/>
              </w:rPr>
              <w:t>0.0322</w:t>
            </w:r>
          </w:p>
        </w:tc>
        <w:tc>
          <w:tcPr>
            <w:tcW w:w="1032" w:type="dxa"/>
            <w:shd w:val="clear" w:color="000000" w:fill="8DCA7D"/>
            <w:noWrap/>
            <w:vAlign w:val="bottom"/>
          </w:tcPr>
          <w:p w14:paraId="4C74AFFB" w14:textId="77777777" w:rsidR="00C57F47" w:rsidRPr="00AC4967" w:rsidRDefault="00C57F47" w:rsidP="00505179">
            <w:pPr>
              <w:jc w:val="right"/>
              <w:rPr>
                <w:rFonts w:cs="Calibri"/>
                <w:color w:val="000000" w:themeColor="text1"/>
              </w:rPr>
            </w:pPr>
            <w:r>
              <w:rPr>
                <w:rFonts w:cs="Calibri"/>
                <w:color w:val="000000"/>
              </w:rPr>
              <w:t>0.0203</w:t>
            </w:r>
          </w:p>
        </w:tc>
        <w:tc>
          <w:tcPr>
            <w:tcW w:w="1159" w:type="dxa"/>
            <w:vMerge/>
            <w:shd w:val="clear" w:color="auto" w:fill="auto"/>
          </w:tcPr>
          <w:p w14:paraId="33901304" w14:textId="77777777" w:rsidR="00C57F47" w:rsidRPr="00AC4967" w:rsidRDefault="00C57F47" w:rsidP="00505179">
            <w:pPr>
              <w:jc w:val="right"/>
              <w:rPr>
                <w:rFonts w:cs="Calibri"/>
                <w:color w:val="000000" w:themeColor="text1"/>
              </w:rPr>
            </w:pPr>
          </w:p>
        </w:tc>
      </w:tr>
      <w:tr w:rsidR="00C57F47" w:rsidRPr="00DC7F80" w14:paraId="05D386BA" w14:textId="77777777" w:rsidTr="00505179">
        <w:trPr>
          <w:trHeight w:val="300"/>
        </w:trPr>
        <w:tc>
          <w:tcPr>
            <w:tcW w:w="1044" w:type="dxa"/>
            <w:vMerge/>
          </w:tcPr>
          <w:p w14:paraId="72CE7C76" w14:textId="77777777" w:rsidR="00C57F47" w:rsidRPr="00AC4967" w:rsidRDefault="00C57F47" w:rsidP="00505179">
            <w:pPr>
              <w:jc w:val="right"/>
              <w:rPr>
                <w:rFonts w:eastAsia="Times New Roman" w:cs="Calibri"/>
                <w:color w:val="000000" w:themeColor="text1"/>
              </w:rPr>
            </w:pPr>
          </w:p>
        </w:tc>
        <w:tc>
          <w:tcPr>
            <w:tcW w:w="955" w:type="dxa"/>
            <w:shd w:val="clear" w:color="auto" w:fill="auto"/>
            <w:noWrap/>
            <w:vAlign w:val="bottom"/>
          </w:tcPr>
          <w:p w14:paraId="7689B60C" w14:textId="77777777" w:rsidR="00C57F47" w:rsidRPr="00AC4967" w:rsidRDefault="00C57F47" w:rsidP="00505179">
            <w:pPr>
              <w:jc w:val="right"/>
              <w:rPr>
                <w:rFonts w:eastAsia="Times New Roman" w:cs="Calibri"/>
                <w:color w:val="000000" w:themeColor="text1"/>
              </w:rPr>
            </w:pPr>
            <w:r w:rsidRPr="00AC4967">
              <w:rPr>
                <w:rFonts w:eastAsia="Times New Roman" w:cs="Calibri"/>
                <w:color w:val="000000" w:themeColor="text1"/>
              </w:rPr>
              <w:t>20°</w:t>
            </w:r>
          </w:p>
        </w:tc>
        <w:tc>
          <w:tcPr>
            <w:tcW w:w="1032" w:type="dxa"/>
            <w:shd w:val="clear" w:color="000000" w:fill="FECB7E"/>
            <w:noWrap/>
            <w:vAlign w:val="bottom"/>
          </w:tcPr>
          <w:p w14:paraId="1C19DBE1" w14:textId="77777777" w:rsidR="00C57F47" w:rsidRPr="00AC4967" w:rsidRDefault="00C57F47" w:rsidP="00505179">
            <w:pPr>
              <w:jc w:val="right"/>
              <w:rPr>
                <w:rFonts w:cs="Calibri"/>
                <w:color w:val="000000" w:themeColor="text1"/>
              </w:rPr>
            </w:pPr>
            <w:r>
              <w:rPr>
                <w:rFonts w:cs="Calibri"/>
                <w:color w:val="000000"/>
              </w:rPr>
              <w:t>0.0940</w:t>
            </w:r>
          </w:p>
        </w:tc>
        <w:tc>
          <w:tcPr>
            <w:tcW w:w="1032" w:type="dxa"/>
            <w:shd w:val="clear" w:color="000000" w:fill="EFE683"/>
            <w:noWrap/>
            <w:vAlign w:val="bottom"/>
          </w:tcPr>
          <w:p w14:paraId="27150169" w14:textId="77777777" w:rsidR="00C57F47" w:rsidRPr="00AC4967" w:rsidRDefault="00C57F47" w:rsidP="00505179">
            <w:pPr>
              <w:jc w:val="right"/>
              <w:rPr>
                <w:rFonts w:cs="Calibri"/>
                <w:color w:val="000000" w:themeColor="text1"/>
              </w:rPr>
            </w:pPr>
            <w:r>
              <w:rPr>
                <w:rFonts w:cs="Calibri"/>
                <w:color w:val="000000"/>
              </w:rPr>
              <w:t>0.0676</w:t>
            </w:r>
          </w:p>
        </w:tc>
        <w:tc>
          <w:tcPr>
            <w:tcW w:w="1032" w:type="dxa"/>
            <w:shd w:val="clear" w:color="000000" w:fill="CBDC81"/>
            <w:noWrap/>
            <w:vAlign w:val="bottom"/>
          </w:tcPr>
          <w:p w14:paraId="6BE3D53C" w14:textId="77777777" w:rsidR="00C57F47" w:rsidRPr="00AC4967" w:rsidRDefault="00C57F47" w:rsidP="00505179">
            <w:pPr>
              <w:jc w:val="right"/>
              <w:rPr>
                <w:rFonts w:cs="Calibri"/>
                <w:color w:val="000000" w:themeColor="text1"/>
              </w:rPr>
            </w:pPr>
            <w:r>
              <w:rPr>
                <w:rFonts w:cs="Calibri"/>
                <w:color w:val="000000"/>
              </w:rPr>
              <w:t>0.0502</w:t>
            </w:r>
          </w:p>
        </w:tc>
        <w:tc>
          <w:tcPr>
            <w:tcW w:w="1032" w:type="dxa"/>
            <w:shd w:val="clear" w:color="000000" w:fill="BED880"/>
            <w:noWrap/>
            <w:vAlign w:val="bottom"/>
          </w:tcPr>
          <w:p w14:paraId="1E785290" w14:textId="77777777" w:rsidR="00C57F47" w:rsidRPr="00AC4967" w:rsidRDefault="00C57F47" w:rsidP="00505179">
            <w:pPr>
              <w:jc w:val="right"/>
              <w:rPr>
                <w:rFonts w:cs="Calibri"/>
                <w:color w:val="000000" w:themeColor="text1"/>
              </w:rPr>
            </w:pPr>
            <w:r>
              <w:rPr>
                <w:rFonts w:cs="Calibri"/>
                <w:color w:val="000000"/>
              </w:rPr>
              <w:t>0.0442</w:t>
            </w:r>
          </w:p>
        </w:tc>
        <w:tc>
          <w:tcPr>
            <w:tcW w:w="1032" w:type="dxa"/>
            <w:shd w:val="clear" w:color="000000" w:fill="A8D27F"/>
            <w:noWrap/>
            <w:vAlign w:val="bottom"/>
          </w:tcPr>
          <w:p w14:paraId="09042A38" w14:textId="77777777" w:rsidR="00C57F47" w:rsidRPr="00AC4967" w:rsidRDefault="00C57F47" w:rsidP="00505179">
            <w:pPr>
              <w:jc w:val="right"/>
              <w:rPr>
                <w:rFonts w:cs="Calibri"/>
                <w:color w:val="000000" w:themeColor="text1"/>
              </w:rPr>
            </w:pPr>
            <w:r>
              <w:rPr>
                <w:rFonts w:cs="Calibri"/>
                <w:color w:val="000000"/>
              </w:rPr>
              <w:t>0.0334</w:t>
            </w:r>
          </w:p>
        </w:tc>
        <w:tc>
          <w:tcPr>
            <w:tcW w:w="1032" w:type="dxa"/>
            <w:shd w:val="clear" w:color="000000" w:fill="8ECA7D"/>
            <w:noWrap/>
            <w:vAlign w:val="bottom"/>
          </w:tcPr>
          <w:p w14:paraId="7FD459E4" w14:textId="77777777" w:rsidR="00C57F47" w:rsidRPr="00AC4967" w:rsidRDefault="00C57F47" w:rsidP="00505179">
            <w:pPr>
              <w:jc w:val="right"/>
              <w:rPr>
                <w:rFonts w:cs="Calibri"/>
                <w:color w:val="000000" w:themeColor="text1"/>
              </w:rPr>
            </w:pPr>
            <w:r>
              <w:rPr>
                <w:rFonts w:cs="Calibri"/>
                <w:color w:val="000000"/>
              </w:rPr>
              <w:t>0.0210</w:t>
            </w:r>
          </w:p>
        </w:tc>
        <w:tc>
          <w:tcPr>
            <w:tcW w:w="1159" w:type="dxa"/>
            <w:vMerge/>
            <w:shd w:val="clear" w:color="auto" w:fill="auto"/>
          </w:tcPr>
          <w:p w14:paraId="10897ED6" w14:textId="77777777" w:rsidR="00C57F47" w:rsidRPr="00AC4967" w:rsidRDefault="00C57F47" w:rsidP="00505179">
            <w:pPr>
              <w:jc w:val="right"/>
              <w:rPr>
                <w:rFonts w:cs="Calibri"/>
                <w:color w:val="000000" w:themeColor="text1"/>
              </w:rPr>
            </w:pPr>
          </w:p>
        </w:tc>
      </w:tr>
    </w:tbl>
    <w:p w14:paraId="1EE43CC7" w14:textId="77777777" w:rsidR="00C57F47" w:rsidRDefault="00C57F47" w:rsidP="00C57F47">
      <w:pPr>
        <w:rPr>
          <w:color w:val="000000" w:themeColor="text1"/>
        </w:rPr>
      </w:pPr>
    </w:p>
    <w:p w14:paraId="34FC6267" w14:textId="77777777" w:rsidR="00C57F47" w:rsidRDefault="00C57F47" w:rsidP="00C57F47">
      <w:pPr>
        <w:rPr>
          <w:color w:val="000000" w:themeColor="text1"/>
        </w:rPr>
      </w:pPr>
      <w:r w:rsidRPr="00AC4967">
        <w:rPr>
          <w:rFonts w:eastAsiaTheme="minorEastAsia" w:cstheme="minorHAnsi"/>
          <w:noProof/>
          <w:color w:val="000000" w:themeColor="text1"/>
        </w:rPr>
        <w:drawing>
          <wp:anchor distT="0" distB="0" distL="114300" distR="114300" simplePos="0" relativeHeight="251697152" behindDoc="0" locked="0" layoutInCell="1" allowOverlap="1" wp14:anchorId="58F3F9ED" wp14:editId="22C7CB72">
            <wp:simplePos x="0" y="0"/>
            <wp:positionH relativeFrom="margin">
              <wp:align>center</wp:align>
            </wp:positionH>
            <wp:positionV relativeFrom="paragraph">
              <wp:posOffset>576869</wp:posOffset>
            </wp:positionV>
            <wp:extent cx="4933950" cy="2259330"/>
            <wp:effectExtent l="0" t="0" r="0" b="0"/>
            <wp:wrapTopAndBottom/>
            <wp:docPr id="49" name="Picture 4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933950" cy="225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0C20">
        <w:rPr>
          <w:color w:val="000000" w:themeColor="text1"/>
        </w:rPr>
        <w:t xml:space="preserve">It should be noted that increasing the Elevation FOR increases the </w:t>
      </w:r>
      <w:r>
        <w:rPr>
          <w:color w:val="000000" w:themeColor="text1"/>
        </w:rPr>
        <w:t>time margin</w:t>
      </w:r>
      <w:r w:rsidRPr="00D10C20">
        <w:rPr>
          <w:color w:val="000000" w:themeColor="text1"/>
        </w:rPr>
        <w:t xml:space="preserve"> of some Vertical Convergence encounters, which moves some density from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TM</m:t>
            </m:r>
          </m:sub>
        </m:sSub>
        <m:r>
          <w:rPr>
            <w:rFonts w:ascii="Cambria Math" w:eastAsiaTheme="minorEastAsia" w:hAnsi="Cambria Math"/>
            <w:color w:val="000000" w:themeColor="text1"/>
          </w:rPr>
          <m:t>&lt;-10</m:t>
        </m:r>
        <m:r>
          <m:rPr>
            <m:sty m:val="p"/>
          </m:rPr>
          <w:rPr>
            <w:rFonts w:ascii="Cambria Math" w:eastAsiaTheme="minorEastAsia" w:hAnsi="Cambria Math"/>
            <w:color w:val="000000" w:themeColor="text1"/>
          </w:rPr>
          <m:t xml:space="preserve">) </m:t>
        </m:r>
      </m:oMath>
      <w:r w:rsidRPr="00D10C20">
        <w:rPr>
          <w:color w:val="000000" w:themeColor="text1"/>
        </w:rPr>
        <w:t xml:space="preserve">, into </w:t>
      </w:r>
      <m:oMath>
        <m:r>
          <w:rPr>
            <w:rFonts w:ascii="Cambria Math" w:hAnsi="Cambria Math"/>
            <w:color w:val="000000" w:themeColor="text1"/>
          </w:rPr>
          <m:t>(-10&lt;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m:t>
            </m:r>
          </m:sub>
        </m:sSub>
        <m:r>
          <w:rPr>
            <w:rFonts w:ascii="Cambria Math" w:hAnsi="Cambria Math"/>
            <w:color w:val="000000" w:themeColor="text1"/>
          </w:rPr>
          <m:t>&lt;30)</m:t>
        </m:r>
      </m:oMath>
      <w:r w:rsidRPr="00D10C20">
        <w:rPr>
          <w:color w:val="000000" w:themeColor="text1"/>
        </w:rPr>
        <w:t xml:space="preserve"> sec. </w:t>
      </w:r>
    </w:p>
    <w:p w14:paraId="5157E787" w14:textId="77777777" w:rsidR="00C57F47" w:rsidRPr="00D10C20" w:rsidRDefault="00C57F47" w:rsidP="00C57F47">
      <w:pPr>
        <w:jc w:val="center"/>
        <w:rPr>
          <w:rFonts w:eastAsiaTheme="minorEastAsia"/>
          <w:color w:val="000000" w:themeColor="text1"/>
        </w:rPr>
      </w:pPr>
      <w:bookmarkStart w:id="99" w:name="_Ref39231699"/>
      <w:r>
        <w:rPr>
          <w:b/>
          <w:color w:val="000000" w:themeColor="text1"/>
          <w:u w:val="single"/>
        </w:rPr>
        <w:lastRenderedPageBreak/>
        <w:t>Figure L-</w:t>
      </w:r>
      <w:r w:rsidRPr="00733F00">
        <w:rPr>
          <w:b/>
          <w:color w:val="000000" w:themeColor="text1"/>
          <w:u w:val="single"/>
        </w:rPr>
        <w:fldChar w:fldCharType="begin"/>
      </w:r>
      <w:r w:rsidRPr="00733F00">
        <w:rPr>
          <w:b/>
          <w:color w:val="000000" w:themeColor="text1"/>
          <w:u w:val="single"/>
        </w:rPr>
        <w:instrText xml:space="preserve"> SEQ Figure_L- \* ARABIC </w:instrText>
      </w:r>
      <w:r w:rsidRPr="00733F00">
        <w:rPr>
          <w:b/>
          <w:color w:val="000000" w:themeColor="text1"/>
          <w:u w:val="single"/>
        </w:rPr>
        <w:fldChar w:fldCharType="separate"/>
      </w:r>
      <w:r>
        <w:rPr>
          <w:b/>
          <w:noProof/>
          <w:color w:val="000000" w:themeColor="text1"/>
          <w:u w:val="single"/>
        </w:rPr>
        <w:t>3</w:t>
      </w:r>
      <w:r w:rsidRPr="00733F00">
        <w:rPr>
          <w:b/>
          <w:color w:val="000000" w:themeColor="text1"/>
          <w:u w:val="single"/>
        </w:rPr>
        <w:fldChar w:fldCharType="end"/>
      </w:r>
      <w:bookmarkEnd w:id="99"/>
      <w:r w:rsidRPr="00D10C20">
        <w:rPr>
          <w:b/>
          <w:color w:val="000000" w:themeColor="text1"/>
        </w:rPr>
        <w:tab/>
        <w:t>The Effect of Elevation FOR on Pop-up Encounter Density</w:t>
      </w:r>
    </w:p>
    <w:p w14:paraId="345A0547" w14:textId="77777777" w:rsidR="00C57F47" w:rsidRPr="00D10C20" w:rsidRDefault="00C57F47" w:rsidP="00C57F47">
      <w:pPr>
        <w:rPr>
          <w:rFonts w:eastAsiaTheme="minorEastAsia"/>
          <w:color w:val="000000" w:themeColor="text1"/>
        </w:rPr>
      </w:pPr>
      <w:r w:rsidRPr="00D10C20">
        <w:rPr>
          <w:rFonts w:eastAsiaTheme="minorEastAsia"/>
          <w:color w:val="000000" w:themeColor="text1"/>
        </w:rPr>
        <w:t xml:space="preserve">This can be seen in </w:t>
      </w:r>
      <w:r w:rsidRPr="00733F00">
        <w:rPr>
          <w:rFonts w:eastAsiaTheme="minorEastAsia"/>
          <w:color w:val="000000" w:themeColor="text1"/>
        </w:rPr>
        <w:fldChar w:fldCharType="begin"/>
      </w:r>
      <w:r>
        <w:rPr>
          <w:rFonts w:eastAsiaTheme="minorEastAsia"/>
          <w:color w:val="000000" w:themeColor="text1"/>
        </w:rPr>
        <w:instrText xml:space="preserve"> REF _Ref39231699 \h  \* MERGEFORMAT </w:instrText>
      </w:r>
      <w:r w:rsidRPr="00733F00">
        <w:rPr>
          <w:rFonts w:eastAsiaTheme="minorEastAsia"/>
          <w:color w:val="000000" w:themeColor="text1"/>
        </w:rPr>
      </w:r>
      <w:r w:rsidRPr="00733F00">
        <w:rPr>
          <w:rFonts w:eastAsiaTheme="minorEastAsia"/>
          <w:color w:val="000000" w:themeColor="text1"/>
        </w:rPr>
        <w:fldChar w:fldCharType="separate"/>
      </w:r>
      <w:r w:rsidRPr="004205C4">
        <w:rPr>
          <w:rFonts w:eastAsiaTheme="minorEastAsia"/>
          <w:color w:val="000000" w:themeColor="text1"/>
        </w:rPr>
        <w:t>Figure L-3</w:t>
      </w:r>
      <w:r w:rsidRPr="00733F00">
        <w:rPr>
          <w:rFonts w:eastAsiaTheme="minorEastAsia"/>
          <w:color w:val="000000" w:themeColor="text1"/>
        </w:rPr>
        <w:fldChar w:fldCharType="end"/>
      </w:r>
      <w:r w:rsidRPr="00D10C20">
        <w:rPr>
          <w:rFonts w:eastAsiaTheme="minorEastAsia"/>
          <w:color w:val="000000" w:themeColor="text1"/>
        </w:rPr>
        <w:t xml:space="preserve">, where two </w:t>
      </w:r>
      <w:r>
        <w:rPr>
          <w:rFonts w:eastAsiaTheme="minorEastAsia"/>
          <w:color w:val="000000" w:themeColor="text1"/>
        </w:rPr>
        <w:t>time margin</w:t>
      </w:r>
      <w:r w:rsidRPr="00D10C20">
        <w:rPr>
          <w:rFonts w:eastAsiaTheme="minorEastAsia"/>
          <w:color w:val="000000" w:themeColor="text1"/>
        </w:rPr>
        <w:t xml:space="preserve"> </w:t>
      </w:r>
      <w:r>
        <w:rPr>
          <w:rFonts w:eastAsiaTheme="minorEastAsia"/>
          <w:color w:val="000000" w:themeColor="text1"/>
        </w:rPr>
        <w:t>probability density function (PDF)</w:t>
      </w:r>
      <w:r w:rsidRPr="00D10C20">
        <w:rPr>
          <w:rFonts w:eastAsiaTheme="minorEastAsia"/>
          <w:color w:val="000000" w:themeColor="text1"/>
        </w:rPr>
        <w:t xml:space="preserve"> histograms are compared with an Elevation FOR of 5° and 20°. In the distribution on the right there is more density in the dotted box. </w:t>
      </w:r>
      <w:r>
        <w:rPr>
          <w:rFonts w:eastAsiaTheme="minorEastAsia"/>
          <w:color w:val="000000" w:themeColor="text1"/>
        </w:rPr>
        <w:t>This shows that</w:t>
      </w:r>
      <w:r w:rsidRPr="00D10C20">
        <w:rPr>
          <w:rFonts w:eastAsiaTheme="minorEastAsia"/>
          <w:color w:val="000000" w:themeColor="text1"/>
        </w:rPr>
        <w:t xml:space="preserve"> increasing Elevation FOR causes more encounters to be affected by the track delay, but it represents a</w:t>
      </w:r>
      <w:r>
        <w:rPr>
          <w:rFonts w:eastAsiaTheme="minorEastAsia"/>
          <w:color w:val="000000" w:themeColor="text1"/>
        </w:rPr>
        <w:t>n overall</w:t>
      </w:r>
      <w:r w:rsidRPr="00D10C20">
        <w:rPr>
          <w:rFonts w:eastAsiaTheme="minorEastAsia"/>
          <w:color w:val="000000" w:themeColor="text1"/>
        </w:rPr>
        <w:t xml:space="preserve"> performance improvement. An increase in Azimuth FOR decreases the impact of a 15 second Track-Delay requirement because some density is moved to a higher </w:t>
      </w:r>
      <w:r>
        <w:rPr>
          <w:rFonts w:eastAsiaTheme="minorEastAsia"/>
          <w:color w:val="000000" w:themeColor="text1"/>
        </w:rPr>
        <w:t>time margin</w:t>
      </w:r>
      <w:r w:rsidRPr="00D10C20">
        <w:rPr>
          <w:rFonts w:eastAsiaTheme="minorEastAsia"/>
          <w:color w:val="000000" w:themeColor="text1"/>
        </w:rPr>
        <w:t xml:space="preserve"> to the right of the box, </w:t>
      </w:r>
      <w:r>
        <w:rPr>
          <w:rFonts w:eastAsiaTheme="minorEastAsia"/>
          <w:color w:val="000000" w:themeColor="text1"/>
        </w:rPr>
        <w:t>and</w:t>
      </w:r>
      <w:r w:rsidRPr="00D10C20">
        <w:rPr>
          <w:rFonts w:eastAsiaTheme="minorEastAsia"/>
          <w:color w:val="000000" w:themeColor="text1"/>
        </w:rPr>
        <w:t xml:space="preserve"> it also represents a performance improvement. The same effects can be seen in </w:t>
      </w:r>
      <w:r>
        <w:rPr>
          <w:rFonts w:eastAsiaTheme="minorEastAsia"/>
          <w:color w:val="000000" w:themeColor="text1"/>
        </w:rPr>
        <w:fldChar w:fldCharType="begin"/>
      </w:r>
      <w:r>
        <w:rPr>
          <w:rFonts w:eastAsiaTheme="minorEastAsia"/>
          <w:color w:val="000000" w:themeColor="text1"/>
        </w:rPr>
        <w:instrText xml:space="preserve"> REF _Ref39234222 \h  \* MERGEFORMAT </w:instrText>
      </w:r>
      <w:r>
        <w:rPr>
          <w:rFonts w:eastAsiaTheme="minorEastAsia"/>
          <w:color w:val="000000" w:themeColor="text1"/>
        </w:rPr>
      </w:r>
      <w:r>
        <w:rPr>
          <w:rFonts w:eastAsiaTheme="minorEastAsia"/>
          <w:color w:val="000000" w:themeColor="text1"/>
        </w:rPr>
        <w:fldChar w:fldCharType="separate"/>
      </w:r>
      <w:r w:rsidRPr="004205C4">
        <w:rPr>
          <w:rFonts w:eastAsiaTheme="minorEastAsia"/>
          <w:color w:val="000000" w:themeColor="text1"/>
        </w:rPr>
        <w:t>Table L-2</w:t>
      </w:r>
      <w:r>
        <w:rPr>
          <w:rFonts w:eastAsiaTheme="minorEastAsia"/>
          <w:color w:val="000000" w:themeColor="text1"/>
        </w:rPr>
        <w:fldChar w:fldCharType="end"/>
      </w:r>
      <w:r>
        <w:rPr>
          <w:rFonts w:eastAsiaTheme="minorEastAsia"/>
          <w:color w:val="000000" w:themeColor="text1"/>
        </w:rPr>
        <w:t xml:space="preserve"> </w:t>
      </w:r>
      <w:r w:rsidRPr="00D10C20">
        <w:rPr>
          <w:rFonts w:eastAsiaTheme="minorEastAsia"/>
          <w:color w:val="000000" w:themeColor="text1"/>
        </w:rPr>
        <w:t xml:space="preserve">and </w:t>
      </w:r>
      <w:r w:rsidRPr="00E61F80">
        <w:rPr>
          <w:rFonts w:eastAsiaTheme="minorEastAsia"/>
          <w:color w:val="000000" w:themeColor="text1"/>
        </w:rPr>
        <w:fldChar w:fldCharType="begin"/>
      </w:r>
      <w:r>
        <w:rPr>
          <w:rFonts w:eastAsiaTheme="minorEastAsia"/>
          <w:color w:val="000000" w:themeColor="text1"/>
        </w:rPr>
        <w:instrText xml:space="preserve"> REF _Ref39234304 \h  \* MERGEFORMAT </w:instrText>
      </w:r>
      <w:r w:rsidRPr="00E61F80">
        <w:rPr>
          <w:rFonts w:eastAsiaTheme="minorEastAsia"/>
          <w:color w:val="000000" w:themeColor="text1"/>
        </w:rPr>
      </w:r>
      <w:r w:rsidRPr="00E61F80">
        <w:rPr>
          <w:rFonts w:eastAsiaTheme="minorEastAsia"/>
          <w:color w:val="000000" w:themeColor="text1"/>
        </w:rPr>
        <w:fldChar w:fldCharType="separate"/>
      </w:r>
      <w:r w:rsidRPr="004205C4">
        <w:rPr>
          <w:rFonts w:eastAsiaTheme="minorEastAsia"/>
          <w:color w:val="000000" w:themeColor="text1"/>
        </w:rPr>
        <w:t>Table L-3</w:t>
      </w:r>
      <w:r w:rsidRPr="00E61F80">
        <w:rPr>
          <w:rFonts w:eastAsiaTheme="minorEastAsia"/>
          <w:color w:val="000000" w:themeColor="text1"/>
        </w:rPr>
        <w:fldChar w:fldCharType="end"/>
      </w:r>
      <w:r w:rsidRPr="00D10C20">
        <w:rPr>
          <w:rFonts w:eastAsiaTheme="minorEastAsia"/>
          <w:color w:val="000000" w:themeColor="text1"/>
        </w:rPr>
        <w:t>, with probability density decreasing (green) with greater Azimuth FOR and increasing (red) with greater Elevation FOR</w:t>
      </w:r>
      <w:r>
        <w:rPr>
          <w:rFonts w:eastAsiaTheme="minorEastAsia"/>
          <w:color w:val="000000" w:themeColor="text1"/>
        </w:rPr>
        <w:t>, although increasing either FOR improves performance.</w:t>
      </w:r>
    </w:p>
    <w:p w14:paraId="7C894975" w14:textId="77777777" w:rsidR="00C57F47" w:rsidRPr="00D10C20" w:rsidRDefault="00C57F47" w:rsidP="00C57F47">
      <w:pPr>
        <w:rPr>
          <w:color w:val="000000" w:themeColor="text1"/>
        </w:rPr>
      </w:pPr>
      <w:r>
        <w:rPr>
          <w:color w:val="000000" w:themeColor="text1"/>
        </w:rPr>
        <w:fldChar w:fldCharType="begin"/>
      </w:r>
      <w:r>
        <w:rPr>
          <w:color w:val="000000" w:themeColor="text1"/>
        </w:rPr>
        <w:instrText xml:space="preserve"> REF _Ref39231754 \h  \* MERGEFORMAT </w:instrText>
      </w:r>
      <w:r>
        <w:rPr>
          <w:color w:val="000000" w:themeColor="text1"/>
        </w:rPr>
      </w:r>
      <w:r>
        <w:rPr>
          <w:color w:val="000000" w:themeColor="text1"/>
        </w:rPr>
        <w:fldChar w:fldCharType="separate"/>
      </w:r>
      <w:r w:rsidRPr="004205C4">
        <w:rPr>
          <w:color w:val="000000" w:themeColor="text1"/>
        </w:rPr>
        <w:t>Figure L-4</w:t>
      </w:r>
      <w:r>
        <w:rPr>
          <w:color w:val="000000" w:themeColor="text1"/>
        </w:rPr>
        <w:fldChar w:fldCharType="end"/>
      </w:r>
      <w:r>
        <w:rPr>
          <w:color w:val="000000" w:themeColor="text1"/>
        </w:rPr>
        <w:t xml:space="preserve"> </w:t>
      </w:r>
      <w:r w:rsidRPr="00D10C20">
        <w:rPr>
          <w:color w:val="000000" w:themeColor="text1"/>
        </w:rPr>
        <w:t xml:space="preserve">shows the </w:t>
      </w:r>
      <w:r>
        <w:rPr>
          <w:color w:val="000000" w:themeColor="text1"/>
        </w:rPr>
        <w:t>time margin</w:t>
      </w:r>
      <w:r w:rsidRPr="00D10C20">
        <w:rPr>
          <w:color w:val="000000" w:themeColor="text1"/>
        </w:rPr>
        <w:t xml:space="preserve"> Probability Distributions for Pop-up Encounters. The </w:t>
      </w:r>
      <w:r>
        <w:rPr>
          <w:color w:val="000000" w:themeColor="text1"/>
        </w:rPr>
        <w:t>p</w:t>
      </w:r>
      <w:r w:rsidRPr="00D10C20">
        <w:rPr>
          <w:color w:val="000000" w:themeColor="text1"/>
        </w:rPr>
        <w:t xml:space="preserve">robability that detections are potentially impacted by the 15 and 5 second </w:t>
      </w:r>
      <w:r>
        <w:rPr>
          <w:color w:val="000000" w:themeColor="text1"/>
        </w:rPr>
        <w:t>t</w:t>
      </w:r>
      <w:r w:rsidRPr="00D10C20">
        <w:rPr>
          <w:color w:val="000000" w:themeColor="text1"/>
        </w:rPr>
        <w:t>rack</w:t>
      </w:r>
      <w:r>
        <w:rPr>
          <w:color w:val="000000" w:themeColor="text1"/>
        </w:rPr>
        <w:t xml:space="preserve"> d</w:t>
      </w:r>
      <w:r w:rsidRPr="00D10C20">
        <w:rPr>
          <w:color w:val="000000" w:themeColor="text1"/>
        </w:rPr>
        <w:t>elays is enclosed in the yellow and red dotted boxes, respectively.</w:t>
      </w:r>
      <w:r>
        <w:rPr>
          <w:color w:val="000000" w:themeColor="text1"/>
        </w:rPr>
        <w:t xml:space="preserve"> From top to bottom, the Probability Distributions shown correspond to RDRs using 10 second, 17 second, and 25 second Pilot Response Times. The probability density in the y-axis indicated the density contained in a 5 second bin.</w:t>
      </w:r>
    </w:p>
    <w:p w14:paraId="39D41773" w14:textId="77777777" w:rsidR="00C57F47" w:rsidRDefault="00C57F47" w:rsidP="00C57F47">
      <w:pPr>
        <w:jc w:val="center"/>
        <w:rPr>
          <w:b/>
          <w:color w:val="000000" w:themeColor="text1"/>
        </w:rPr>
      </w:pPr>
      <w:r w:rsidRPr="004C422C">
        <w:rPr>
          <w:b/>
          <w:noProof/>
          <w:color w:val="000000" w:themeColor="text1"/>
        </w:rPr>
        <w:lastRenderedPageBreak/>
        <w:drawing>
          <wp:inline distT="0" distB="0" distL="0" distR="0" wp14:anchorId="65D49FCA" wp14:editId="2902FE3F">
            <wp:extent cx="3033810" cy="6829763"/>
            <wp:effectExtent l="0" t="0" r="0" b="0"/>
            <wp:docPr id="37" name="Picture 3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opup_pdf_stacked_with_gold_square.png"/>
                    <pic:cNvPicPr/>
                  </pic:nvPicPr>
                  <pic:blipFill>
                    <a:blip r:embed="rId40">
                      <a:extLst>
                        <a:ext uri="{28A0092B-C50C-407E-A947-70E740481C1C}">
                          <a14:useLocalDpi xmlns:a14="http://schemas.microsoft.com/office/drawing/2010/main" val="0"/>
                        </a:ext>
                      </a:extLst>
                    </a:blip>
                    <a:stretch>
                      <a:fillRect/>
                    </a:stretch>
                  </pic:blipFill>
                  <pic:spPr>
                    <a:xfrm>
                      <a:off x="0" y="0"/>
                      <a:ext cx="3066697" cy="6903800"/>
                    </a:xfrm>
                    <a:prstGeom prst="rect">
                      <a:avLst/>
                    </a:prstGeom>
                  </pic:spPr>
                </pic:pic>
              </a:graphicData>
            </a:graphic>
          </wp:inline>
        </w:drawing>
      </w:r>
    </w:p>
    <w:p w14:paraId="189459B1" w14:textId="77777777" w:rsidR="00C57F47" w:rsidRPr="004C422C" w:rsidRDefault="00C57F47" w:rsidP="00C57F47">
      <w:pPr>
        <w:jc w:val="center"/>
        <w:rPr>
          <w:b/>
          <w:bCs/>
          <w:color w:val="000000" w:themeColor="text1"/>
        </w:rPr>
      </w:pPr>
      <w:bookmarkStart w:id="100" w:name="_Ref39231754"/>
      <w:r>
        <w:rPr>
          <w:b/>
          <w:color w:val="000000" w:themeColor="text1"/>
          <w:u w:val="single"/>
        </w:rPr>
        <w:t>Figure L-</w:t>
      </w:r>
      <w:r w:rsidRPr="00733F00">
        <w:rPr>
          <w:b/>
          <w:color w:val="000000" w:themeColor="text1"/>
          <w:u w:val="single"/>
        </w:rPr>
        <w:fldChar w:fldCharType="begin"/>
      </w:r>
      <w:r w:rsidRPr="00733F00">
        <w:rPr>
          <w:b/>
          <w:color w:val="000000" w:themeColor="text1"/>
          <w:u w:val="single"/>
        </w:rPr>
        <w:instrText xml:space="preserve"> SEQ Figure_L- \* ARABIC </w:instrText>
      </w:r>
      <w:r w:rsidRPr="00733F00">
        <w:rPr>
          <w:b/>
          <w:color w:val="000000" w:themeColor="text1"/>
          <w:u w:val="single"/>
        </w:rPr>
        <w:fldChar w:fldCharType="separate"/>
      </w:r>
      <w:r>
        <w:rPr>
          <w:b/>
          <w:noProof/>
          <w:color w:val="000000" w:themeColor="text1"/>
          <w:u w:val="single"/>
        </w:rPr>
        <w:t>4</w:t>
      </w:r>
      <w:r w:rsidRPr="00733F00">
        <w:rPr>
          <w:b/>
          <w:color w:val="000000" w:themeColor="text1"/>
          <w:u w:val="single"/>
        </w:rPr>
        <w:fldChar w:fldCharType="end"/>
      </w:r>
      <w:bookmarkEnd w:id="100"/>
      <w:r w:rsidRPr="004C422C">
        <w:rPr>
          <w:b/>
          <w:color w:val="000000" w:themeColor="text1"/>
        </w:rPr>
        <w:tab/>
        <w:t xml:space="preserve">Weighted </w:t>
      </w:r>
      <w:r>
        <w:rPr>
          <w:b/>
          <w:color w:val="000000" w:themeColor="text1"/>
        </w:rPr>
        <w:t>Time Margin</w:t>
      </w:r>
      <w:r w:rsidRPr="004C422C">
        <w:rPr>
          <w:b/>
          <w:color w:val="000000" w:themeColor="text1"/>
        </w:rPr>
        <w:t xml:space="preserve"> PDF, Pop-up Intruders</w:t>
      </w:r>
    </w:p>
    <w:p w14:paraId="0E4196A6" w14:textId="77777777" w:rsidR="00C57F47" w:rsidRPr="004C422C" w:rsidRDefault="00C57F47" w:rsidP="00C57F47">
      <w:pPr>
        <w:pStyle w:val="Heading2"/>
        <w:rPr>
          <w:b w:val="0"/>
        </w:rPr>
      </w:pPr>
      <w:r w:rsidRPr="004C422C">
        <w:t>Encounter Categorization</w:t>
      </w:r>
    </w:p>
    <w:p w14:paraId="053D0C64" w14:textId="77777777" w:rsidR="00C57F47" w:rsidRDefault="00C57F47" w:rsidP="00C57F47">
      <w:pPr>
        <w:rPr>
          <w:color w:val="000000" w:themeColor="text1"/>
        </w:rPr>
      </w:pPr>
      <w:r>
        <w:rPr>
          <w:color w:val="000000" w:themeColor="text1"/>
        </w:rPr>
        <w:t xml:space="preserve">To understand the encounter geometries which prove to be problematic for the 15s track establishment requirement, </w:t>
      </w:r>
      <w:r w:rsidRPr="004C422C">
        <w:rPr>
          <w:color w:val="000000" w:themeColor="text1"/>
        </w:rPr>
        <w:t>Pop-up Encounters were</w:t>
      </w:r>
      <w:r w:rsidRPr="009F33B7">
        <w:rPr>
          <w:color w:val="000000" w:themeColor="text1"/>
        </w:rPr>
        <w:t xml:space="preserve"> categorized based on whether they entered the FOR from the Elevation or Azimuth limits. Intruders that entered the FOR from outside the azimuth limits may be </w:t>
      </w:r>
      <w:proofErr w:type="spellStart"/>
      <w:r>
        <w:rPr>
          <w:color w:val="000000" w:themeColor="text1"/>
        </w:rPr>
        <w:t>o</w:t>
      </w:r>
      <w:r w:rsidRPr="009F33B7">
        <w:rPr>
          <w:color w:val="000000" w:themeColor="text1"/>
        </w:rPr>
        <w:t>wnship</w:t>
      </w:r>
      <w:proofErr w:type="spellEnd"/>
      <w:r w:rsidRPr="009F33B7">
        <w:rPr>
          <w:color w:val="000000" w:themeColor="text1"/>
        </w:rPr>
        <w:t xml:space="preserve"> </w:t>
      </w:r>
      <w:r>
        <w:rPr>
          <w:color w:val="000000" w:themeColor="text1"/>
        </w:rPr>
        <w:t>m</w:t>
      </w:r>
      <w:r w:rsidRPr="009F33B7">
        <w:rPr>
          <w:color w:val="000000" w:themeColor="text1"/>
        </w:rPr>
        <w:t xml:space="preserve">aneuver scenarios and/or </w:t>
      </w:r>
      <w:r>
        <w:rPr>
          <w:color w:val="000000" w:themeColor="text1"/>
        </w:rPr>
        <w:t>i</w:t>
      </w:r>
      <w:r w:rsidRPr="009F33B7">
        <w:rPr>
          <w:color w:val="000000" w:themeColor="text1"/>
        </w:rPr>
        <w:t xml:space="preserve">ntruder </w:t>
      </w:r>
      <w:r>
        <w:rPr>
          <w:color w:val="000000" w:themeColor="text1"/>
        </w:rPr>
        <w:t>o</w:t>
      </w:r>
      <w:r w:rsidRPr="009F33B7">
        <w:rPr>
          <w:color w:val="000000" w:themeColor="text1"/>
        </w:rPr>
        <w:t xml:space="preserve">vertake scenarios. </w:t>
      </w:r>
      <w:r>
        <w:rPr>
          <w:color w:val="000000" w:themeColor="text1"/>
        </w:rPr>
        <w:t>T</w:t>
      </w:r>
      <w:r w:rsidRPr="009F33B7">
        <w:rPr>
          <w:color w:val="000000" w:themeColor="text1"/>
        </w:rPr>
        <w:t xml:space="preserve">hose that enter from outside the elevation limits are </w:t>
      </w:r>
      <w:r>
        <w:rPr>
          <w:color w:val="000000" w:themeColor="text1"/>
        </w:rPr>
        <w:t>v</w:t>
      </w:r>
      <w:r w:rsidRPr="009F33B7">
        <w:rPr>
          <w:color w:val="000000" w:themeColor="text1"/>
        </w:rPr>
        <w:t xml:space="preserve">ertical </w:t>
      </w:r>
      <w:r>
        <w:rPr>
          <w:color w:val="000000" w:themeColor="text1"/>
        </w:rPr>
        <w:t>c</w:t>
      </w:r>
      <w:r w:rsidRPr="009F33B7">
        <w:rPr>
          <w:color w:val="000000" w:themeColor="text1"/>
        </w:rPr>
        <w:t xml:space="preserve">onvergence scenarios. </w:t>
      </w:r>
      <w:proofErr w:type="spellStart"/>
      <w:r w:rsidRPr="009F33B7">
        <w:rPr>
          <w:color w:val="000000" w:themeColor="text1"/>
        </w:rPr>
        <w:t>Ownship</w:t>
      </w:r>
      <w:proofErr w:type="spellEnd"/>
      <w:r w:rsidRPr="009F33B7">
        <w:rPr>
          <w:color w:val="000000" w:themeColor="text1"/>
        </w:rPr>
        <w:t xml:space="preserve"> </w:t>
      </w:r>
      <w:r>
        <w:rPr>
          <w:color w:val="000000" w:themeColor="text1"/>
        </w:rPr>
        <w:t>m</w:t>
      </w:r>
      <w:r w:rsidRPr="009F33B7">
        <w:rPr>
          <w:color w:val="000000" w:themeColor="text1"/>
        </w:rPr>
        <w:t xml:space="preserve">aneuver was the most common encounter type, and </w:t>
      </w:r>
      <w:r>
        <w:rPr>
          <w:color w:val="000000" w:themeColor="text1"/>
        </w:rPr>
        <w:t>v</w:t>
      </w:r>
      <w:r w:rsidRPr="009F33B7">
        <w:rPr>
          <w:color w:val="000000" w:themeColor="text1"/>
        </w:rPr>
        <w:t xml:space="preserve">ertical </w:t>
      </w:r>
      <w:r>
        <w:rPr>
          <w:color w:val="000000" w:themeColor="text1"/>
        </w:rPr>
        <w:t>c</w:t>
      </w:r>
      <w:r w:rsidRPr="009F33B7">
        <w:rPr>
          <w:color w:val="000000" w:themeColor="text1"/>
        </w:rPr>
        <w:t xml:space="preserve">onvergence was the least common. The elevation and azimuth were evaluated at 1 sec before the first entry into FOR and RDR. </w:t>
      </w:r>
      <w:r w:rsidRPr="009F33B7">
        <w:rPr>
          <w:color w:val="000000" w:themeColor="text1"/>
        </w:rPr>
        <w:lastRenderedPageBreak/>
        <w:t>Cases where the intruder entered the FOR from outside the azimuth limits and the elevation limits at the same time were rare.</w:t>
      </w:r>
      <w:r>
        <w:rPr>
          <w:color w:val="000000" w:themeColor="text1"/>
        </w:rPr>
        <w:t xml:space="preserve"> The weighted probability of the encounter occurring is provided below in </w:t>
      </w:r>
      <w:r>
        <w:rPr>
          <w:color w:val="000000" w:themeColor="text1"/>
        </w:rPr>
        <w:fldChar w:fldCharType="begin"/>
      </w:r>
      <w:r>
        <w:rPr>
          <w:color w:val="000000" w:themeColor="text1"/>
        </w:rPr>
        <w:instrText xml:space="preserve"> REF _Ref39239815 \h  \* MERGEFORMAT </w:instrText>
      </w:r>
      <w:r>
        <w:rPr>
          <w:color w:val="000000" w:themeColor="text1"/>
        </w:rPr>
      </w:r>
      <w:r>
        <w:rPr>
          <w:color w:val="000000" w:themeColor="text1"/>
        </w:rPr>
        <w:fldChar w:fldCharType="separate"/>
      </w:r>
      <w:r w:rsidRPr="004205C4">
        <w:rPr>
          <w:color w:val="000000" w:themeColor="text1"/>
        </w:rPr>
        <w:t>Table L-4</w:t>
      </w:r>
      <w:r>
        <w:rPr>
          <w:color w:val="000000" w:themeColor="text1"/>
        </w:rPr>
        <w:fldChar w:fldCharType="end"/>
      </w:r>
      <w:r>
        <w:rPr>
          <w:color w:val="000000" w:themeColor="text1"/>
        </w:rPr>
        <w:t>.</w:t>
      </w:r>
    </w:p>
    <w:p w14:paraId="121100A5" w14:textId="77777777" w:rsidR="00C57F47" w:rsidRPr="003024FE" w:rsidRDefault="00C57F47" w:rsidP="00C57F47">
      <w:pPr>
        <w:jc w:val="center"/>
        <w:rPr>
          <w:b/>
          <w:color w:val="000000" w:themeColor="text1"/>
        </w:rPr>
      </w:pPr>
      <w:bookmarkStart w:id="101" w:name="_Ref39239815"/>
      <w:r w:rsidRPr="00E61F80">
        <w:rPr>
          <w:b/>
          <w:color w:val="000000" w:themeColor="text1"/>
          <w:u w:val="single"/>
        </w:rPr>
        <w:t>Table L-</w:t>
      </w:r>
      <w:r w:rsidRPr="00E61F80">
        <w:rPr>
          <w:b/>
          <w:color w:val="000000" w:themeColor="text1"/>
          <w:u w:val="single"/>
        </w:rPr>
        <w:fldChar w:fldCharType="begin"/>
      </w:r>
      <w:r w:rsidRPr="00E61F80">
        <w:rPr>
          <w:b/>
          <w:color w:val="000000" w:themeColor="text1"/>
          <w:u w:val="single"/>
        </w:rPr>
        <w:instrText xml:space="preserve"> SEQ Table_L- \* ARABIC </w:instrText>
      </w:r>
      <w:r w:rsidRPr="00E61F80">
        <w:rPr>
          <w:b/>
          <w:color w:val="000000" w:themeColor="text1"/>
          <w:u w:val="single"/>
        </w:rPr>
        <w:fldChar w:fldCharType="separate"/>
      </w:r>
      <w:r>
        <w:rPr>
          <w:b/>
          <w:noProof/>
          <w:color w:val="000000" w:themeColor="text1"/>
          <w:u w:val="single"/>
        </w:rPr>
        <w:t>4</w:t>
      </w:r>
      <w:r w:rsidRPr="00E61F80">
        <w:rPr>
          <w:b/>
          <w:color w:val="000000" w:themeColor="text1"/>
          <w:u w:val="single"/>
        </w:rPr>
        <w:fldChar w:fldCharType="end"/>
      </w:r>
      <w:bookmarkEnd w:id="101"/>
      <w:r w:rsidRPr="003024FE">
        <w:rPr>
          <w:b/>
          <w:color w:val="000000" w:themeColor="text1"/>
        </w:rPr>
        <w:tab/>
        <w:t>Weighted Probability of Encounter Categories</w:t>
      </w:r>
    </w:p>
    <w:tbl>
      <w:tblPr>
        <w:tblStyle w:val="TableGrid"/>
        <w:tblW w:w="7348" w:type="dxa"/>
        <w:jc w:val="center"/>
        <w:tblLook w:val="04A0" w:firstRow="1" w:lastRow="0" w:firstColumn="1" w:lastColumn="0" w:noHBand="0" w:noVBand="1"/>
      </w:tblPr>
      <w:tblGrid>
        <w:gridCol w:w="1236"/>
        <w:gridCol w:w="3258"/>
        <w:gridCol w:w="941"/>
        <w:gridCol w:w="941"/>
        <w:gridCol w:w="972"/>
      </w:tblGrid>
      <w:tr w:rsidR="00C57F47" w:rsidRPr="00DC7F80" w14:paraId="112179E6" w14:textId="77777777" w:rsidTr="00505179">
        <w:trPr>
          <w:trHeight w:val="317"/>
          <w:jc w:val="center"/>
        </w:trPr>
        <w:tc>
          <w:tcPr>
            <w:tcW w:w="4539" w:type="dxa"/>
            <w:gridSpan w:val="2"/>
            <w:vMerge w:val="restart"/>
            <w:tcBorders>
              <w:top w:val="single" w:sz="12" w:space="0" w:color="auto"/>
              <w:left w:val="single" w:sz="12" w:space="0" w:color="auto"/>
              <w:right w:val="single" w:sz="12" w:space="0" w:color="auto"/>
            </w:tcBorders>
          </w:tcPr>
          <w:p w14:paraId="315262C7" w14:textId="77777777" w:rsidR="00C57F47" w:rsidRPr="003024FE" w:rsidRDefault="00C57F47" w:rsidP="00505179">
            <w:pPr>
              <w:jc w:val="right"/>
              <w:rPr>
                <w:b/>
                <w:color w:val="000000" w:themeColor="text1"/>
              </w:rPr>
            </w:pPr>
            <w:r w:rsidRPr="003024FE">
              <w:rPr>
                <w:b/>
                <w:color w:val="000000" w:themeColor="text1"/>
              </w:rPr>
              <w:t>Density of Pop-up</w:t>
            </w:r>
          </w:p>
          <w:p w14:paraId="40A445E8" w14:textId="77777777" w:rsidR="00C57F47" w:rsidRPr="003024FE" w:rsidRDefault="00C57F47" w:rsidP="00505179">
            <w:pPr>
              <w:jc w:val="right"/>
              <w:rPr>
                <w:b/>
                <w:color w:val="000000" w:themeColor="text1"/>
              </w:rPr>
            </w:pPr>
            <w:r w:rsidRPr="003024FE">
              <w:rPr>
                <w:b/>
                <w:color w:val="000000" w:themeColor="text1"/>
              </w:rPr>
              <w:t>Encounters</w:t>
            </w:r>
            <w:r>
              <w:rPr>
                <w:b/>
                <w:color w:val="000000" w:themeColor="text1"/>
              </w:rPr>
              <w:t xml:space="preserve"> (LOWC)</w:t>
            </w:r>
          </w:p>
        </w:tc>
        <w:tc>
          <w:tcPr>
            <w:tcW w:w="2809" w:type="dxa"/>
            <w:gridSpan w:val="3"/>
            <w:tcBorders>
              <w:top w:val="single" w:sz="12" w:space="0" w:color="auto"/>
              <w:left w:val="single" w:sz="12" w:space="0" w:color="auto"/>
              <w:bottom w:val="single" w:sz="12" w:space="0" w:color="auto"/>
              <w:right w:val="single" w:sz="12" w:space="0" w:color="auto"/>
            </w:tcBorders>
          </w:tcPr>
          <w:p w14:paraId="791AB869" w14:textId="77777777" w:rsidR="00C57F47" w:rsidRPr="003024FE" w:rsidRDefault="00C57F47" w:rsidP="00505179">
            <w:pPr>
              <w:jc w:val="center"/>
              <w:rPr>
                <w:b/>
                <w:color w:val="000000" w:themeColor="text1"/>
              </w:rPr>
            </w:pPr>
            <w:r w:rsidRPr="003024FE">
              <w:rPr>
                <w:b/>
                <w:color w:val="000000" w:themeColor="text1"/>
              </w:rPr>
              <w:t>Pilot Response Time:</w:t>
            </w:r>
          </w:p>
        </w:tc>
      </w:tr>
      <w:tr w:rsidR="00C57F47" w:rsidRPr="00DC7F80" w14:paraId="0823F40A" w14:textId="77777777" w:rsidTr="00505179">
        <w:trPr>
          <w:trHeight w:val="317"/>
          <w:jc w:val="center"/>
        </w:trPr>
        <w:tc>
          <w:tcPr>
            <w:tcW w:w="4539" w:type="dxa"/>
            <w:gridSpan w:val="2"/>
            <w:vMerge/>
            <w:tcBorders>
              <w:left w:val="single" w:sz="12" w:space="0" w:color="auto"/>
            </w:tcBorders>
          </w:tcPr>
          <w:p w14:paraId="4C4E39CE" w14:textId="77777777" w:rsidR="00C57F47" w:rsidRPr="003024FE" w:rsidRDefault="00C57F47" w:rsidP="00505179">
            <w:pPr>
              <w:rPr>
                <w:b/>
                <w:color w:val="000000" w:themeColor="text1"/>
              </w:rPr>
            </w:pPr>
          </w:p>
        </w:tc>
        <w:tc>
          <w:tcPr>
            <w:tcW w:w="936" w:type="dxa"/>
            <w:tcBorders>
              <w:top w:val="single" w:sz="4" w:space="0" w:color="auto"/>
              <w:left w:val="single" w:sz="12" w:space="0" w:color="auto"/>
              <w:bottom w:val="single" w:sz="12" w:space="0" w:color="auto"/>
              <w:right w:val="single" w:sz="4" w:space="0" w:color="auto"/>
            </w:tcBorders>
            <w:shd w:val="clear" w:color="auto" w:fill="FBE4D5" w:themeFill="accent2" w:themeFillTint="33"/>
          </w:tcPr>
          <w:p w14:paraId="700C7816" w14:textId="77777777" w:rsidR="00C57F47" w:rsidRPr="003024FE" w:rsidRDefault="00C57F47" w:rsidP="00505179">
            <w:pPr>
              <w:jc w:val="center"/>
              <w:rPr>
                <w:b/>
                <w:color w:val="000000" w:themeColor="text1"/>
              </w:rPr>
            </w:pPr>
            <w:r w:rsidRPr="003024FE">
              <w:rPr>
                <w:b/>
                <w:color w:val="000000" w:themeColor="text1"/>
              </w:rPr>
              <w:t>10 sec</w:t>
            </w:r>
          </w:p>
        </w:tc>
        <w:tc>
          <w:tcPr>
            <w:tcW w:w="900" w:type="dxa"/>
            <w:tcBorders>
              <w:top w:val="single" w:sz="12" w:space="0" w:color="auto"/>
              <w:left w:val="single" w:sz="4" w:space="0" w:color="auto"/>
              <w:bottom w:val="single" w:sz="12" w:space="0" w:color="auto"/>
              <w:right w:val="single" w:sz="4" w:space="0" w:color="auto"/>
            </w:tcBorders>
            <w:shd w:val="clear" w:color="auto" w:fill="E2EFD9" w:themeFill="accent6" w:themeFillTint="33"/>
          </w:tcPr>
          <w:p w14:paraId="2967E58B" w14:textId="77777777" w:rsidR="00C57F47" w:rsidRPr="003024FE" w:rsidRDefault="00C57F47" w:rsidP="00505179">
            <w:pPr>
              <w:jc w:val="center"/>
              <w:rPr>
                <w:b/>
                <w:color w:val="000000" w:themeColor="text1"/>
              </w:rPr>
            </w:pPr>
            <w:r w:rsidRPr="003024FE">
              <w:rPr>
                <w:b/>
                <w:color w:val="000000" w:themeColor="text1"/>
              </w:rPr>
              <w:t>1</w:t>
            </w:r>
            <w:r>
              <w:rPr>
                <w:b/>
                <w:color w:val="000000" w:themeColor="text1"/>
              </w:rPr>
              <w:t>7</w:t>
            </w:r>
            <w:r w:rsidRPr="003024FE">
              <w:rPr>
                <w:b/>
                <w:color w:val="000000" w:themeColor="text1"/>
              </w:rPr>
              <w:t xml:space="preserve"> sec</w:t>
            </w:r>
          </w:p>
        </w:tc>
        <w:tc>
          <w:tcPr>
            <w:tcW w:w="973" w:type="dxa"/>
            <w:tcBorders>
              <w:top w:val="single" w:sz="12" w:space="0" w:color="auto"/>
              <w:left w:val="single" w:sz="4" w:space="0" w:color="auto"/>
              <w:bottom w:val="single" w:sz="12" w:space="0" w:color="auto"/>
              <w:right w:val="single" w:sz="12" w:space="0" w:color="auto"/>
            </w:tcBorders>
            <w:shd w:val="clear" w:color="auto" w:fill="DEEAF6" w:themeFill="accent5" w:themeFillTint="33"/>
          </w:tcPr>
          <w:p w14:paraId="11DDE196" w14:textId="77777777" w:rsidR="00C57F47" w:rsidRPr="003024FE" w:rsidRDefault="00C57F47" w:rsidP="00505179">
            <w:pPr>
              <w:jc w:val="center"/>
              <w:rPr>
                <w:b/>
                <w:color w:val="000000" w:themeColor="text1"/>
              </w:rPr>
            </w:pPr>
            <w:r w:rsidRPr="003024FE">
              <w:rPr>
                <w:b/>
                <w:color w:val="000000" w:themeColor="text1"/>
              </w:rPr>
              <w:t>25 sec</w:t>
            </w:r>
          </w:p>
        </w:tc>
      </w:tr>
      <w:tr w:rsidR="00C57F47" w:rsidRPr="00DC7F80" w14:paraId="05E54D3B" w14:textId="77777777" w:rsidTr="00505179">
        <w:trPr>
          <w:trHeight w:val="333"/>
          <w:jc w:val="center"/>
        </w:trPr>
        <w:tc>
          <w:tcPr>
            <w:tcW w:w="1237" w:type="dxa"/>
            <w:vMerge w:val="restart"/>
            <w:tcBorders>
              <w:top w:val="single" w:sz="12" w:space="0" w:color="auto"/>
              <w:left w:val="single" w:sz="12" w:space="0" w:color="auto"/>
              <w:bottom w:val="single" w:sz="12" w:space="0" w:color="auto"/>
              <w:right w:val="single" w:sz="12" w:space="0" w:color="auto"/>
            </w:tcBorders>
          </w:tcPr>
          <w:p w14:paraId="6655CE1D" w14:textId="77777777" w:rsidR="00C57F47" w:rsidRPr="003024FE" w:rsidRDefault="00C57F47" w:rsidP="00505179">
            <w:pPr>
              <w:rPr>
                <w:b/>
                <w:color w:val="000000" w:themeColor="text1"/>
              </w:rPr>
            </w:pPr>
            <w:r w:rsidRPr="003024FE">
              <w:rPr>
                <w:b/>
                <w:color w:val="000000" w:themeColor="text1"/>
              </w:rPr>
              <w:t>Categories</w:t>
            </w:r>
          </w:p>
        </w:tc>
        <w:tc>
          <w:tcPr>
            <w:tcW w:w="3302" w:type="dxa"/>
            <w:tcBorders>
              <w:top w:val="single" w:sz="12" w:space="0" w:color="auto"/>
              <w:left w:val="single" w:sz="12" w:space="0" w:color="auto"/>
              <w:right w:val="single" w:sz="12" w:space="0" w:color="auto"/>
            </w:tcBorders>
          </w:tcPr>
          <w:p w14:paraId="04D12E5E" w14:textId="77777777" w:rsidR="00C57F47" w:rsidRPr="003024FE" w:rsidRDefault="00C57F47" w:rsidP="00505179">
            <w:pPr>
              <w:rPr>
                <w:color w:val="000000" w:themeColor="text1"/>
              </w:rPr>
            </w:pPr>
            <w:r w:rsidRPr="003024FE">
              <w:rPr>
                <w:color w:val="000000" w:themeColor="text1"/>
              </w:rPr>
              <w:t>Enters from Outside Az FOR Limits</w:t>
            </w:r>
          </w:p>
        </w:tc>
        <w:tc>
          <w:tcPr>
            <w:tcW w:w="936" w:type="dxa"/>
            <w:tcBorders>
              <w:top w:val="single" w:sz="12" w:space="0" w:color="auto"/>
              <w:left w:val="single" w:sz="12" w:space="0" w:color="auto"/>
              <w:right w:val="single" w:sz="4" w:space="0" w:color="auto"/>
            </w:tcBorders>
            <w:shd w:val="clear" w:color="auto" w:fill="FBE4D5" w:themeFill="accent2" w:themeFillTint="33"/>
          </w:tcPr>
          <w:p w14:paraId="67EC7AFA" w14:textId="77777777" w:rsidR="00C57F47" w:rsidRPr="003024FE" w:rsidRDefault="00C57F47" w:rsidP="00505179">
            <w:pPr>
              <w:jc w:val="center"/>
              <w:rPr>
                <w:color w:val="000000" w:themeColor="text1"/>
              </w:rPr>
            </w:pPr>
            <w:r w:rsidRPr="008357F5">
              <w:rPr>
                <w:color w:val="000000" w:themeColor="text1"/>
              </w:rPr>
              <w:t>0.116</w:t>
            </w:r>
            <w:r>
              <w:rPr>
                <w:color w:val="000000" w:themeColor="text1"/>
              </w:rPr>
              <w:t>00</w:t>
            </w:r>
          </w:p>
        </w:tc>
        <w:tc>
          <w:tcPr>
            <w:tcW w:w="900" w:type="dxa"/>
            <w:tcBorders>
              <w:top w:val="single" w:sz="12" w:space="0" w:color="auto"/>
              <w:left w:val="single" w:sz="4" w:space="0" w:color="auto"/>
              <w:right w:val="single" w:sz="4" w:space="0" w:color="auto"/>
            </w:tcBorders>
            <w:shd w:val="clear" w:color="auto" w:fill="E2EFD9" w:themeFill="accent6" w:themeFillTint="33"/>
          </w:tcPr>
          <w:p w14:paraId="7636B6D0" w14:textId="77777777" w:rsidR="00C57F47" w:rsidRPr="003024FE" w:rsidRDefault="00C57F47" w:rsidP="00505179">
            <w:pPr>
              <w:jc w:val="center"/>
              <w:rPr>
                <w:color w:val="000000" w:themeColor="text1"/>
              </w:rPr>
            </w:pPr>
            <w:r w:rsidRPr="00851550">
              <w:rPr>
                <w:color w:val="000000" w:themeColor="text1"/>
              </w:rPr>
              <w:t>0.113</w:t>
            </w:r>
            <w:r>
              <w:rPr>
                <w:color w:val="000000" w:themeColor="text1"/>
              </w:rPr>
              <w:t>00</w:t>
            </w:r>
          </w:p>
        </w:tc>
        <w:tc>
          <w:tcPr>
            <w:tcW w:w="973" w:type="dxa"/>
            <w:tcBorders>
              <w:top w:val="single" w:sz="12" w:space="0" w:color="auto"/>
              <w:left w:val="single" w:sz="4" w:space="0" w:color="auto"/>
              <w:right w:val="single" w:sz="12" w:space="0" w:color="auto"/>
            </w:tcBorders>
            <w:shd w:val="clear" w:color="auto" w:fill="DEEAF6" w:themeFill="accent5" w:themeFillTint="33"/>
          </w:tcPr>
          <w:p w14:paraId="2C103C47" w14:textId="77777777" w:rsidR="00C57F47" w:rsidRPr="003024FE" w:rsidRDefault="00C57F47" w:rsidP="00505179">
            <w:pPr>
              <w:jc w:val="center"/>
              <w:rPr>
                <w:color w:val="000000" w:themeColor="text1"/>
              </w:rPr>
            </w:pPr>
            <w:r w:rsidRPr="00751311">
              <w:rPr>
                <w:color w:val="000000" w:themeColor="text1"/>
              </w:rPr>
              <w:t>0.113</w:t>
            </w:r>
            <w:r>
              <w:rPr>
                <w:color w:val="000000" w:themeColor="text1"/>
              </w:rPr>
              <w:t>00</w:t>
            </w:r>
          </w:p>
        </w:tc>
      </w:tr>
      <w:tr w:rsidR="00C57F47" w:rsidRPr="00DC7F80" w14:paraId="781BC059" w14:textId="77777777" w:rsidTr="00505179">
        <w:trPr>
          <w:trHeight w:val="317"/>
          <w:jc w:val="center"/>
        </w:trPr>
        <w:tc>
          <w:tcPr>
            <w:tcW w:w="1237" w:type="dxa"/>
            <w:vMerge/>
            <w:tcBorders>
              <w:left w:val="single" w:sz="12" w:space="0" w:color="auto"/>
              <w:bottom w:val="single" w:sz="12" w:space="0" w:color="auto"/>
              <w:right w:val="single" w:sz="12" w:space="0" w:color="auto"/>
            </w:tcBorders>
          </w:tcPr>
          <w:p w14:paraId="48D09751" w14:textId="77777777" w:rsidR="00C57F47" w:rsidRPr="003024FE" w:rsidRDefault="00C57F47" w:rsidP="00505179">
            <w:pPr>
              <w:rPr>
                <w:color w:val="000000" w:themeColor="text1"/>
              </w:rPr>
            </w:pPr>
          </w:p>
        </w:tc>
        <w:tc>
          <w:tcPr>
            <w:tcW w:w="3302" w:type="dxa"/>
            <w:tcBorders>
              <w:left w:val="single" w:sz="12" w:space="0" w:color="auto"/>
              <w:right w:val="single" w:sz="12" w:space="0" w:color="auto"/>
            </w:tcBorders>
          </w:tcPr>
          <w:p w14:paraId="0549D1D3" w14:textId="77777777" w:rsidR="00C57F47" w:rsidRPr="003024FE" w:rsidRDefault="00C57F47" w:rsidP="00505179">
            <w:pPr>
              <w:rPr>
                <w:color w:val="000000" w:themeColor="text1"/>
              </w:rPr>
            </w:pPr>
            <w:r w:rsidRPr="003024FE">
              <w:rPr>
                <w:color w:val="000000" w:themeColor="text1"/>
              </w:rPr>
              <w:t>Enters from Outside El FOR Limits</w:t>
            </w:r>
          </w:p>
        </w:tc>
        <w:tc>
          <w:tcPr>
            <w:tcW w:w="936" w:type="dxa"/>
            <w:tcBorders>
              <w:left w:val="single" w:sz="12" w:space="0" w:color="auto"/>
              <w:right w:val="single" w:sz="4" w:space="0" w:color="auto"/>
            </w:tcBorders>
            <w:shd w:val="clear" w:color="auto" w:fill="FBE4D5" w:themeFill="accent2" w:themeFillTint="33"/>
          </w:tcPr>
          <w:p w14:paraId="7C03457E" w14:textId="77777777" w:rsidR="00C57F47" w:rsidRPr="003024FE" w:rsidRDefault="00C57F47" w:rsidP="00505179">
            <w:pPr>
              <w:jc w:val="center"/>
              <w:rPr>
                <w:color w:val="000000" w:themeColor="text1"/>
              </w:rPr>
            </w:pPr>
            <w:r w:rsidRPr="008357F5">
              <w:rPr>
                <w:color w:val="000000" w:themeColor="text1"/>
              </w:rPr>
              <w:t>0.0286</w:t>
            </w:r>
            <w:r>
              <w:rPr>
                <w:color w:val="000000" w:themeColor="text1"/>
              </w:rPr>
              <w:t>0</w:t>
            </w:r>
          </w:p>
        </w:tc>
        <w:tc>
          <w:tcPr>
            <w:tcW w:w="900" w:type="dxa"/>
            <w:tcBorders>
              <w:left w:val="single" w:sz="4" w:space="0" w:color="auto"/>
              <w:right w:val="single" w:sz="4" w:space="0" w:color="auto"/>
            </w:tcBorders>
            <w:shd w:val="clear" w:color="auto" w:fill="E2EFD9" w:themeFill="accent6" w:themeFillTint="33"/>
          </w:tcPr>
          <w:p w14:paraId="248DFBAB" w14:textId="77777777" w:rsidR="00C57F47" w:rsidRPr="003024FE" w:rsidRDefault="00C57F47" w:rsidP="00505179">
            <w:pPr>
              <w:jc w:val="center"/>
              <w:rPr>
                <w:color w:val="000000" w:themeColor="text1"/>
              </w:rPr>
            </w:pPr>
            <w:r w:rsidRPr="00851550">
              <w:rPr>
                <w:color w:val="000000" w:themeColor="text1"/>
              </w:rPr>
              <w:t>0.025</w:t>
            </w:r>
            <w:r>
              <w:rPr>
                <w:color w:val="000000" w:themeColor="text1"/>
              </w:rPr>
              <w:t>30</w:t>
            </w:r>
          </w:p>
        </w:tc>
        <w:tc>
          <w:tcPr>
            <w:tcW w:w="973" w:type="dxa"/>
            <w:tcBorders>
              <w:left w:val="single" w:sz="4" w:space="0" w:color="auto"/>
              <w:right w:val="single" w:sz="12" w:space="0" w:color="auto"/>
            </w:tcBorders>
            <w:shd w:val="clear" w:color="auto" w:fill="DEEAF6" w:themeFill="accent5" w:themeFillTint="33"/>
          </w:tcPr>
          <w:p w14:paraId="75FCA390" w14:textId="77777777" w:rsidR="00C57F47" w:rsidRPr="003024FE" w:rsidRDefault="00C57F47" w:rsidP="00505179">
            <w:pPr>
              <w:jc w:val="center"/>
              <w:rPr>
                <w:color w:val="000000" w:themeColor="text1"/>
              </w:rPr>
            </w:pPr>
            <w:r w:rsidRPr="00A564B5">
              <w:rPr>
                <w:color w:val="000000" w:themeColor="text1"/>
              </w:rPr>
              <w:t>0.022</w:t>
            </w:r>
            <w:r>
              <w:rPr>
                <w:color w:val="000000" w:themeColor="text1"/>
              </w:rPr>
              <w:t>60</w:t>
            </w:r>
          </w:p>
        </w:tc>
      </w:tr>
      <w:tr w:rsidR="00C57F47" w:rsidRPr="00DC7F80" w14:paraId="5BD2AE4D" w14:textId="77777777" w:rsidTr="00505179">
        <w:trPr>
          <w:trHeight w:val="317"/>
          <w:jc w:val="center"/>
        </w:trPr>
        <w:tc>
          <w:tcPr>
            <w:tcW w:w="1237" w:type="dxa"/>
            <w:vMerge/>
            <w:tcBorders>
              <w:left w:val="single" w:sz="12" w:space="0" w:color="auto"/>
              <w:bottom w:val="single" w:sz="12" w:space="0" w:color="auto"/>
              <w:right w:val="single" w:sz="12" w:space="0" w:color="auto"/>
            </w:tcBorders>
          </w:tcPr>
          <w:p w14:paraId="5BAF0C0B" w14:textId="77777777" w:rsidR="00C57F47" w:rsidRPr="003024FE" w:rsidRDefault="00C57F47" w:rsidP="00505179">
            <w:pPr>
              <w:rPr>
                <w:color w:val="000000" w:themeColor="text1"/>
              </w:rPr>
            </w:pPr>
          </w:p>
        </w:tc>
        <w:tc>
          <w:tcPr>
            <w:tcW w:w="3302" w:type="dxa"/>
            <w:tcBorders>
              <w:left w:val="single" w:sz="12" w:space="0" w:color="auto"/>
              <w:bottom w:val="single" w:sz="12" w:space="0" w:color="auto"/>
              <w:right w:val="single" w:sz="12" w:space="0" w:color="auto"/>
            </w:tcBorders>
          </w:tcPr>
          <w:p w14:paraId="656DE99F" w14:textId="77777777" w:rsidR="00C57F47" w:rsidRPr="003024FE" w:rsidRDefault="00C57F47" w:rsidP="00505179">
            <w:pPr>
              <w:rPr>
                <w:color w:val="000000" w:themeColor="text1"/>
              </w:rPr>
            </w:pPr>
            <w:r w:rsidRPr="003024FE">
              <w:rPr>
                <w:color w:val="000000" w:themeColor="text1"/>
              </w:rPr>
              <w:t>Enters from Outside Both FOR Limits</w:t>
            </w:r>
          </w:p>
        </w:tc>
        <w:tc>
          <w:tcPr>
            <w:tcW w:w="936" w:type="dxa"/>
            <w:tcBorders>
              <w:left w:val="single" w:sz="12" w:space="0" w:color="auto"/>
              <w:bottom w:val="single" w:sz="12" w:space="0" w:color="auto"/>
              <w:right w:val="single" w:sz="4" w:space="0" w:color="auto"/>
            </w:tcBorders>
            <w:shd w:val="clear" w:color="auto" w:fill="FBE4D5" w:themeFill="accent2" w:themeFillTint="33"/>
          </w:tcPr>
          <w:p w14:paraId="44A85A9E" w14:textId="77777777" w:rsidR="00C57F47" w:rsidRPr="003024FE" w:rsidRDefault="00C57F47" w:rsidP="00505179">
            <w:pPr>
              <w:jc w:val="center"/>
              <w:rPr>
                <w:color w:val="000000" w:themeColor="text1"/>
              </w:rPr>
            </w:pPr>
            <w:r>
              <w:rPr>
                <w:color w:val="000000" w:themeColor="text1"/>
              </w:rPr>
              <w:t>0.00450</w:t>
            </w:r>
          </w:p>
        </w:tc>
        <w:tc>
          <w:tcPr>
            <w:tcW w:w="900" w:type="dxa"/>
            <w:tcBorders>
              <w:left w:val="single" w:sz="4" w:space="0" w:color="auto"/>
              <w:bottom w:val="single" w:sz="12" w:space="0" w:color="auto"/>
              <w:right w:val="single" w:sz="4" w:space="0" w:color="auto"/>
            </w:tcBorders>
            <w:shd w:val="clear" w:color="auto" w:fill="E2EFD9" w:themeFill="accent6" w:themeFillTint="33"/>
          </w:tcPr>
          <w:p w14:paraId="09A941C8" w14:textId="77777777" w:rsidR="00C57F47" w:rsidRPr="003024FE" w:rsidRDefault="00C57F47" w:rsidP="00505179">
            <w:pPr>
              <w:jc w:val="center"/>
              <w:rPr>
                <w:color w:val="000000" w:themeColor="text1"/>
              </w:rPr>
            </w:pPr>
            <w:r w:rsidRPr="00434BB3">
              <w:rPr>
                <w:color w:val="000000" w:themeColor="text1"/>
              </w:rPr>
              <w:t>0.0</w:t>
            </w:r>
            <w:r>
              <w:rPr>
                <w:color w:val="000000" w:themeColor="text1"/>
              </w:rPr>
              <w:t>0374</w:t>
            </w:r>
          </w:p>
        </w:tc>
        <w:tc>
          <w:tcPr>
            <w:tcW w:w="973" w:type="dxa"/>
            <w:tcBorders>
              <w:left w:val="single" w:sz="4" w:space="0" w:color="auto"/>
              <w:bottom w:val="single" w:sz="12" w:space="0" w:color="auto"/>
              <w:right w:val="single" w:sz="12" w:space="0" w:color="auto"/>
            </w:tcBorders>
            <w:shd w:val="clear" w:color="auto" w:fill="DEEAF6" w:themeFill="accent5" w:themeFillTint="33"/>
          </w:tcPr>
          <w:p w14:paraId="3D4D5C17" w14:textId="77777777" w:rsidR="00C57F47" w:rsidRPr="003024FE" w:rsidRDefault="00C57F47" w:rsidP="00505179">
            <w:pPr>
              <w:jc w:val="center"/>
              <w:rPr>
                <w:color w:val="000000" w:themeColor="text1"/>
              </w:rPr>
            </w:pPr>
            <w:r>
              <w:rPr>
                <w:color w:val="000000" w:themeColor="text1"/>
              </w:rPr>
              <w:t>0.00272</w:t>
            </w:r>
          </w:p>
        </w:tc>
      </w:tr>
    </w:tbl>
    <w:p w14:paraId="3C75B8E8" w14:textId="77777777" w:rsidR="00C57F47" w:rsidRDefault="00C57F47" w:rsidP="00C57F47">
      <w:pPr>
        <w:rPr>
          <w:color w:val="000000" w:themeColor="text1"/>
          <w:u w:val="single"/>
        </w:rPr>
      </w:pPr>
    </w:p>
    <w:p w14:paraId="0B437C91" w14:textId="77777777" w:rsidR="00C57F47" w:rsidRDefault="00C57F47" w:rsidP="00C57F47">
      <w:pPr>
        <w:rPr>
          <w:color w:val="000000" w:themeColor="text1"/>
        </w:rPr>
      </w:pPr>
      <w:r w:rsidRPr="005B6393">
        <w:rPr>
          <w:color w:val="000000" w:themeColor="text1"/>
        </w:rPr>
        <w:fldChar w:fldCharType="begin"/>
      </w:r>
      <w:r>
        <w:rPr>
          <w:color w:val="000000" w:themeColor="text1"/>
        </w:rPr>
        <w:instrText xml:space="preserve"> REF _Ref39232674 \h  \* MERGEFORMAT </w:instrText>
      </w:r>
      <w:r w:rsidRPr="005B6393">
        <w:rPr>
          <w:color w:val="000000" w:themeColor="text1"/>
        </w:rPr>
      </w:r>
      <w:r w:rsidRPr="005B6393">
        <w:rPr>
          <w:color w:val="000000" w:themeColor="text1"/>
        </w:rPr>
        <w:fldChar w:fldCharType="separate"/>
      </w:r>
      <w:r w:rsidRPr="004205C4">
        <w:rPr>
          <w:color w:val="000000" w:themeColor="text1"/>
        </w:rPr>
        <w:t>Figure L-5</w:t>
      </w:r>
      <w:r w:rsidRPr="005B6393">
        <w:rPr>
          <w:color w:val="000000" w:themeColor="text1"/>
        </w:rPr>
        <w:fldChar w:fldCharType="end"/>
      </w:r>
      <w:r w:rsidRPr="005B6393">
        <w:rPr>
          <w:color w:val="000000" w:themeColor="text1"/>
        </w:rPr>
        <w:t xml:space="preserve"> </w:t>
      </w:r>
      <w:r w:rsidRPr="003024FE">
        <w:rPr>
          <w:color w:val="000000" w:themeColor="text1"/>
        </w:rPr>
        <w:t xml:space="preserve">shows the Distribution of </w:t>
      </w:r>
      <w:r>
        <w:rPr>
          <w:color w:val="000000" w:themeColor="text1"/>
        </w:rPr>
        <w:t>time margin</w:t>
      </w:r>
      <w:r w:rsidRPr="003024FE">
        <w:rPr>
          <w:color w:val="000000" w:themeColor="text1"/>
        </w:rPr>
        <w:t xml:space="preserve">s between -50 and 30 seconds.  The density is almost entirely Pop-up Encounters, except for the density labeled ‘Normal Encounters’, in blue. The Pop-up encounters are divided as entering FOR from Azimuth </w:t>
      </w:r>
      <w:r>
        <w:rPr>
          <w:color w:val="000000" w:themeColor="text1"/>
        </w:rPr>
        <w:t>Bounds</w:t>
      </w:r>
      <w:r w:rsidRPr="003024FE">
        <w:rPr>
          <w:color w:val="000000" w:themeColor="text1"/>
        </w:rPr>
        <w:t xml:space="preserve">, Elevation </w:t>
      </w:r>
      <w:r>
        <w:rPr>
          <w:color w:val="000000" w:themeColor="text1"/>
        </w:rPr>
        <w:t>Bounds</w:t>
      </w:r>
      <w:r w:rsidRPr="003024FE">
        <w:rPr>
          <w:color w:val="000000" w:themeColor="text1"/>
        </w:rPr>
        <w:t xml:space="preserve">, or both (labeled </w:t>
      </w:r>
      <w:r>
        <w:rPr>
          <w:color w:val="000000" w:themeColor="text1"/>
        </w:rPr>
        <w:t>Enters Diagonally</w:t>
      </w:r>
      <w:r w:rsidRPr="003024FE">
        <w:rPr>
          <w:color w:val="000000" w:themeColor="text1"/>
        </w:rPr>
        <w:t xml:space="preserve">). For </w:t>
      </w:r>
      <w:r>
        <w:rPr>
          <w:color w:val="000000" w:themeColor="text1"/>
        </w:rPr>
        <w:t>time margin</w:t>
      </w:r>
      <w:r w:rsidRPr="003024FE">
        <w:rPr>
          <w:color w:val="000000" w:themeColor="text1"/>
        </w:rPr>
        <w:t>s from -</w:t>
      </w:r>
      <w:proofErr w:type="gramStart"/>
      <w:r>
        <w:rPr>
          <w:color w:val="000000" w:themeColor="text1"/>
        </w:rPr>
        <w:t xml:space="preserve">40 </w:t>
      </w:r>
      <w:r w:rsidRPr="003024FE">
        <w:rPr>
          <w:color w:val="000000" w:themeColor="text1"/>
        </w:rPr>
        <w:t xml:space="preserve"> to</w:t>
      </w:r>
      <w:proofErr w:type="gramEnd"/>
      <w:r w:rsidRPr="003024FE">
        <w:rPr>
          <w:color w:val="000000" w:themeColor="text1"/>
        </w:rPr>
        <w:t xml:space="preserve"> -20 seconds, we can see that entering from Elevation Limits is the most common category. Therefore, Vertical Convergence is common in these encounters. However, Vertical Convergence is very rarely the cause of late detection for </w:t>
      </w:r>
      <w:r>
        <w:rPr>
          <w:color w:val="000000" w:themeColor="text1"/>
        </w:rPr>
        <w:t>time margin</w:t>
      </w:r>
      <w:r w:rsidRPr="003024FE">
        <w:rPr>
          <w:color w:val="000000" w:themeColor="text1"/>
        </w:rPr>
        <w:t>s greater than -10 seconds.</w:t>
      </w:r>
    </w:p>
    <w:p w14:paraId="370E89D0" w14:textId="77777777" w:rsidR="00C57F47" w:rsidRDefault="00C57F47" w:rsidP="00C57F47">
      <w:pPr>
        <w:rPr>
          <w:color w:val="000000" w:themeColor="text1"/>
        </w:rPr>
      </w:pPr>
      <w:r>
        <w:rPr>
          <w:color w:val="000000" w:themeColor="text1"/>
        </w:rPr>
        <w:t xml:space="preserve">Comparing </w:t>
      </w:r>
      <w:r w:rsidRPr="005B6393">
        <w:rPr>
          <w:color w:val="000000" w:themeColor="text1"/>
        </w:rPr>
        <w:fldChar w:fldCharType="begin"/>
      </w:r>
      <w:r>
        <w:rPr>
          <w:color w:val="000000" w:themeColor="text1"/>
        </w:rPr>
        <w:instrText xml:space="preserve"> REF _Ref39232674 \h  \* MERGEFORMAT </w:instrText>
      </w:r>
      <w:r w:rsidRPr="005B6393">
        <w:rPr>
          <w:color w:val="000000" w:themeColor="text1"/>
        </w:rPr>
      </w:r>
      <w:r w:rsidRPr="005B6393">
        <w:rPr>
          <w:color w:val="000000" w:themeColor="text1"/>
        </w:rPr>
        <w:fldChar w:fldCharType="separate"/>
      </w:r>
      <w:r w:rsidRPr="004205C4">
        <w:rPr>
          <w:color w:val="000000" w:themeColor="text1"/>
        </w:rPr>
        <w:t>Figure L-5</w:t>
      </w:r>
      <w:r w:rsidRPr="005B6393">
        <w:rPr>
          <w:color w:val="000000" w:themeColor="text1"/>
        </w:rPr>
        <w:fldChar w:fldCharType="end"/>
      </w:r>
      <w:r>
        <w:rPr>
          <w:color w:val="000000" w:themeColor="text1"/>
        </w:rPr>
        <w:t xml:space="preserve">, </w:t>
      </w:r>
      <w:r w:rsidRPr="005B6393">
        <w:rPr>
          <w:color w:val="000000" w:themeColor="text1"/>
        </w:rPr>
        <w:fldChar w:fldCharType="begin"/>
      </w:r>
      <w:r>
        <w:rPr>
          <w:color w:val="000000" w:themeColor="text1"/>
        </w:rPr>
        <w:instrText xml:space="preserve"> REF _Ref39232959 \h  \* MERGEFORMAT </w:instrText>
      </w:r>
      <w:r w:rsidRPr="005B6393">
        <w:rPr>
          <w:color w:val="000000" w:themeColor="text1"/>
        </w:rPr>
      </w:r>
      <w:r w:rsidRPr="005B6393">
        <w:rPr>
          <w:color w:val="000000" w:themeColor="text1"/>
        </w:rPr>
        <w:fldChar w:fldCharType="separate"/>
      </w:r>
      <w:r w:rsidRPr="004205C4">
        <w:rPr>
          <w:color w:val="000000" w:themeColor="text1"/>
        </w:rPr>
        <w:t>Figure L-6</w:t>
      </w:r>
      <w:r w:rsidRPr="005B6393">
        <w:rPr>
          <w:color w:val="000000" w:themeColor="text1"/>
        </w:rPr>
        <w:fldChar w:fldCharType="end"/>
      </w:r>
      <w:r>
        <w:rPr>
          <w:color w:val="000000" w:themeColor="text1"/>
        </w:rPr>
        <w:t xml:space="preserve">, and </w:t>
      </w:r>
      <w:r w:rsidRPr="005B6393">
        <w:rPr>
          <w:color w:val="000000" w:themeColor="text1"/>
        </w:rPr>
        <w:fldChar w:fldCharType="begin"/>
      </w:r>
      <w:r>
        <w:rPr>
          <w:color w:val="000000" w:themeColor="text1"/>
        </w:rPr>
        <w:instrText xml:space="preserve"> REF _Ref39232933 \h  \* MERGEFORMAT </w:instrText>
      </w:r>
      <w:r w:rsidRPr="005B6393">
        <w:rPr>
          <w:color w:val="000000" w:themeColor="text1"/>
        </w:rPr>
      </w:r>
      <w:r w:rsidRPr="005B6393">
        <w:rPr>
          <w:color w:val="000000" w:themeColor="text1"/>
        </w:rPr>
        <w:fldChar w:fldCharType="separate"/>
      </w:r>
      <w:r w:rsidRPr="004205C4">
        <w:rPr>
          <w:color w:val="000000" w:themeColor="text1"/>
        </w:rPr>
        <w:t>Figure L-7</w:t>
      </w:r>
      <w:r w:rsidRPr="005B6393">
        <w:rPr>
          <w:color w:val="000000" w:themeColor="text1"/>
        </w:rPr>
        <w:fldChar w:fldCharType="end"/>
      </w:r>
      <w:r>
        <w:rPr>
          <w:color w:val="000000" w:themeColor="text1"/>
        </w:rPr>
        <w:t xml:space="preserve">, we can see that the density of Pop-up Encounters looks very similar between the three RDR candidates. The densities are distributed almost identically. In </w:t>
      </w:r>
      <w:r w:rsidRPr="005B6393">
        <w:rPr>
          <w:color w:val="000000" w:themeColor="text1"/>
        </w:rPr>
        <w:fldChar w:fldCharType="begin"/>
      </w:r>
      <w:r>
        <w:rPr>
          <w:color w:val="000000" w:themeColor="text1"/>
        </w:rPr>
        <w:instrText xml:space="preserve"> REF _Ref39232674 \h  \* MERGEFORMAT </w:instrText>
      </w:r>
      <w:r w:rsidRPr="005B6393">
        <w:rPr>
          <w:color w:val="000000" w:themeColor="text1"/>
        </w:rPr>
      </w:r>
      <w:r w:rsidRPr="005B6393">
        <w:rPr>
          <w:color w:val="000000" w:themeColor="text1"/>
        </w:rPr>
        <w:fldChar w:fldCharType="separate"/>
      </w:r>
      <w:r w:rsidRPr="004205C4">
        <w:rPr>
          <w:color w:val="000000" w:themeColor="text1"/>
        </w:rPr>
        <w:t>Figure L-5</w:t>
      </w:r>
      <w:r w:rsidRPr="005B6393">
        <w:rPr>
          <w:color w:val="000000" w:themeColor="text1"/>
        </w:rPr>
        <w:fldChar w:fldCharType="end"/>
      </w:r>
      <w:r w:rsidRPr="005B6393">
        <w:rPr>
          <w:color w:val="000000" w:themeColor="text1"/>
        </w:rPr>
        <w:t xml:space="preserve"> </w:t>
      </w:r>
      <w:r>
        <w:rPr>
          <w:color w:val="000000" w:themeColor="text1"/>
        </w:rPr>
        <w:t xml:space="preserve">we can see some additional density of Normal Encounters between 25 and 30 seconds before </w:t>
      </w:r>
      <w:proofErr w:type="spellStart"/>
      <w:r>
        <w:rPr>
          <w:color w:val="000000" w:themeColor="text1"/>
        </w:rPr>
        <w:t>LoWC</w:t>
      </w:r>
      <w:proofErr w:type="spellEnd"/>
      <w:r>
        <w:rPr>
          <w:color w:val="000000" w:themeColor="text1"/>
        </w:rPr>
        <w:t xml:space="preserve">, which there is almost none of in </w:t>
      </w:r>
      <w:r w:rsidRPr="005B6393">
        <w:rPr>
          <w:color w:val="000000" w:themeColor="text1"/>
        </w:rPr>
        <w:fldChar w:fldCharType="begin"/>
      </w:r>
      <w:r>
        <w:rPr>
          <w:color w:val="000000" w:themeColor="text1"/>
        </w:rPr>
        <w:instrText xml:space="preserve"> REF _Ref39232933 \h  \* MERGEFORMAT </w:instrText>
      </w:r>
      <w:r w:rsidRPr="005B6393">
        <w:rPr>
          <w:color w:val="000000" w:themeColor="text1"/>
        </w:rPr>
      </w:r>
      <w:r w:rsidRPr="005B6393">
        <w:rPr>
          <w:color w:val="000000" w:themeColor="text1"/>
        </w:rPr>
        <w:fldChar w:fldCharType="separate"/>
      </w:r>
      <w:r w:rsidRPr="004205C4">
        <w:rPr>
          <w:color w:val="000000" w:themeColor="text1"/>
        </w:rPr>
        <w:t>Figure L-7</w:t>
      </w:r>
      <w:r w:rsidRPr="005B6393">
        <w:rPr>
          <w:color w:val="000000" w:themeColor="text1"/>
        </w:rPr>
        <w:fldChar w:fldCharType="end"/>
      </w:r>
      <w:r w:rsidRPr="005B6393">
        <w:rPr>
          <w:color w:val="000000" w:themeColor="text1"/>
        </w:rPr>
        <w:t xml:space="preserve"> </w:t>
      </w:r>
      <w:r>
        <w:rPr>
          <w:color w:val="000000" w:themeColor="text1"/>
        </w:rPr>
        <w:t>for the third RDR candidate. This is expected since RDR mostly only affects normal encounters. The probability on the y-axis indicate the density per bin, which is 1 second wide.</w:t>
      </w:r>
    </w:p>
    <w:p w14:paraId="43C9C0D0" w14:textId="77777777" w:rsidR="00C57F47" w:rsidRDefault="00C57F47" w:rsidP="00C57F47">
      <w:pPr>
        <w:jc w:val="center"/>
        <w:rPr>
          <w:b/>
          <w:color w:val="000000" w:themeColor="text1"/>
          <w:u w:val="single"/>
        </w:rPr>
      </w:pPr>
    </w:p>
    <w:p w14:paraId="2DF6B3A5" w14:textId="77777777" w:rsidR="00C57F47" w:rsidRDefault="00C57F47" w:rsidP="00C57F47">
      <w:pPr>
        <w:jc w:val="center"/>
        <w:rPr>
          <w:b/>
          <w:color w:val="000000" w:themeColor="text1"/>
          <w:u w:val="single"/>
        </w:rPr>
      </w:pPr>
      <w:r w:rsidRPr="00364441">
        <w:rPr>
          <w:b/>
          <w:bCs/>
          <w:noProof/>
          <w:color w:val="000000" w:themeColor="text1"/>
        </w:rPr>
        <w:lastRenderedPageBreak/>
        <w:drawing>
          <wp:anchor distT="0" distB="0" distL="114300" distR="114300" simplePos="0" relativeHeight="251695104" behindDoc="0" locked="0" layoutInCell="1" allowOverlap="1" wp14:anchorId="72E08602" wp14:editId="2A81F3BD">
            <wp:simplePos x="0" y="0"/>
            <wp:positionH relativeFrom="margin">
              <wp:align>right</wp:align>
            </wp:positionH>
            <wp:positionV relativeFrom="paragraph">
              <wp:posOffset>258461</wp:posOffset>
            </wp:positionV>
            <wp:extent cx="5937250" cy="6673215"/>
            <wp:effectExtent l="0" t="0" r="6350"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937250" cy="6673215"/>
                    </a:xfrm>
                    <a:prstGeom prst="rect">
                      <a:avLst/>
                    </a:prstGeom>
                    <a:noFill/>
                    <a:ln>
                      <a:noFill/>
                    </a:ln>
                  </pic:spPr>
                </pic:pic>
              </a:graphicData>
            </a:graphic>
            <wp14:sizeRelV relativeFrom="margin">
              <wp14:pctHeight>0</wp14:pctHeight>
            </wp14:sizeRelV>
          </wp:anchor>
        </w:drawing>
      </w:r>
    </w:p>
    <w:p w14:paraId="6C5690BD" w14:textId="77777777" w:rsidR="00C57F47" w:rsidRDefault="00C57F47" w:rsidP="00C57F47">
      <w:pPr>
        <w:jc w:val="center"/>
        <w:rPr>
          <w:b/>
          <w:color w:val="000000" w:themeColor="text1"/>
          <w:u w:val="single"/>
        </w:rPr>
      </w:pPr>
    </w:p>
    <w:p w14:paraId="4FFB8DA8" w14:textId="77777777" w:rsidR="00C57F47" w:rsidRPr="00364441" w:rsidRDefault="00C57F47" w:rsidP="00C57F47">
      <w:pPr>
        <w:jc w:val="center"/>
        <w:rPr>
          <w:b/>
          <w:bCs/>
          <w:color w:val="000000" w:themeColor="text1"/>
        </w:rPr>
      </w:pPr>
      <w:bookmarkStart w:id="102" w:name="_Ref39232674"/>
      <w:r>
        <w:rPr>
          <w:b/>
          <w:color w:val="000000" w:themeColor="text1"/>
          <w:u w:val="single"/>
        </w:rPr>
        <w:t>Figure L-</w:t>
      </w:r>
      <w:r w:rsidRPr="00ED5CE0">
        <w:rPr>
          <w:b/>
          <w:color w:val="000000" w:themeColor="text1"/>
          <w:u w:val="single"/>
        </w:rPr>
        <w:fldChar w:fldCharType="begin"/>
      </w:r>
      <w:r w:rsidRPr="00ED5CE0">
        <w:rPr>
          <w:b/>
          <w:color w:val="000000" w:themeColor="text1"/>
          <w:u w:val="single"/>
        </w:rPr>
        <w:instrText xml:space="preserve"> SEQ Figure_L- \* ARABIC </w:instrText>
      </w:r>
      <w:r w:rsidRPr="00ED5CE0">
        <w:rPr>
          <w:b/>
          <w:color w:val="000000" w:themeColor="text1"/>
          <w:u w:val="single"/>
        </w:rPr>
        <w:fldChar w:fldCharType="separate"/>
      </w:r>
      <w:r>
        <w:rPr>
          <w:b/>
          <w:noProof/>
          <w:color w:val="000000" w:themeColor="text1"/>
          <w:u w:val="single"/>
        </w:rPr>
        <w:t>5</w:t>
      </w:r>
      <w:r w:rsidRPr="00ED5CE0">
        <w:rPr>
          <w:b/>
          <w:color w:val="000000" w:themeColor="text1"/>
          <w:u w:val="single"/>
        </w:rPr>
        <w:fldChar w:fldCharType="end"/>
      </w:r>
      <w:bookmarkEnd w:id="102"/>
      <w:r w:rsidRPr="00364441">
        <w:rPr>
          <w:b/>
          <w:color w:val="000000" w:themeColor="text1"/>
        </w:rPr>
        <w:tab/>
      </w:r>
      <w:r w:rsidRPr="00364441">
        <w:rPr>
          <w:b/>
          <w:bCs/>
          <w:color w:val="000000" w:themeColor="text1"/>
        </w:rPr>
        <w:t>Categorization of Pop-ups by Entry Beyond Az or El FOR, Pilot Response Time: 1</w:t>
      </w:r>
      <w:r>
        <w:rPr>
          <w:b/>
          <w:bCs/>
          <w:color w:val="000000" w:themeColor="text1"/>
        </w:rPr>
        <w:t>0</w:t>
      </w:r>
      <w:r w:rsidRPr="00364441">
        <w:rPr>
          <w:b/>
          <w:bCs/>
          <w:color w:val="000000" w:themeColor="text1"/>
        </w:rPr>
        <w:t xml:space="preserve"> sec</w:t>
      </w:r>
    </w:p>
    <w:p w14:paraId="00764E8F" w14:textId="77777777" w:rsidR="00C57F47" w:rsidRDefault="00C57F47" w:rsidP="00C57F47">
      <w:pPr>
        <w:rPr>
          <w:color w:val="000000" w:themeColor="text1"/>
        </w:rPr>
      </w:pPr>
    </w:p>
    <w:p w14:paraId="55B08656" w14:textId="77777777" w:rsidR="00C57F47" w:rsidRDefault="00C57F47" w:rsidP="00C57F47">
      <w:pPr>
        <w:rPr>
          <w:color w:val="000000" w:themeColor="text1"/>
        </w:rPr>
      </w:pPr>
    </w:p>
    <w:p w14:paraId="701E6888" w14:textId="77777777" w:rsidR="00C57F47" w:rsidRDefault="00C57F47" w:rsidP="00C57F47">
      <w:pPr>
        <w:rPr>
          <w:color w:val="000000" w:themeColor="text1"/>
        </w:rPr>
      </w:pPr>
      <w:r w:rsidRPr="00364441">
        <w:rPr>
          <w:b/>
          <w:bCs/>
          <w:noProof/>
          <w:color w:val="000000" w:themeColor="text1"/>
        </w:rPr>
        <w:lastRenderedPageBreak/>
        <w:drawing>
          <wp:anchor distT="0" distB="0" distL="114300" distR="114300" simplePos="0" relativeHeight="251694080" behindDoc="0" locked="0" layoutInCell="1" allowOverlap="1" wp14:anchorId="56705A9F" wp14:editId="2F51721C">
            <wp:simplePos x="0" y="0"/>
            <wp:positionH relativeFrom="column">
              <wp:posOffset>547</wp:posOffset>
            </wp:positionH>
            <wp:positionV relativeFrom="paragraph">
              <wp:posOffset>218747</wp:posOffset>
            </wp:positionV>
            <wp:extent cx="5937250" cy="6777355"/>
            <wp:effectExtent l="0" t="0" r="6350" b="4445"/>
            <wp:wrapTopAndBottom/>
            <wp:docPr id="39" name="Picture 39" descr="A picture containing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937250" cy="6777355"/>
                    </a:xfrm>
                    <a:prstGeom prst="rect">
                      <a:avLst/>
                    </a:prstGeom>
                    <a:noFill/>
                    <a:ln>
                      <a:noFill/>
                    </a:ln>
                  </pic:spPr>
                </pic:pic>
              </a:graphicData>
            </a:graphic>
            <wp14:sizeRelV relativeFrom="margin">
              <wp14:pctHeight>0</wp14:pctHeight>
            </wp14:sizeRelV>
          </wp:anchor>
        </w:drawing>
      </w:r>
    </w:p>
    <w:p w14:paraId="599D2629" w14:textId="77777777" w:rsidR="00C57F47" w:rsidRPr="00364441" w:rsidRDefault="00C57F47" w:rsidP="00C57F47">
      <w:pPr>
        <w:jc w:val="center"/>
        <w:rPr>
          <w:b/>
          <w:bCs/>
          <w:color w:val="000000" w:themeColor="text1"/>
        </w:rPr>
      </w:pPr>
      <w:bookmarkStart w:id="103" w:name="_Ref39232959"/>
      <w:r>
        <w:rPr>
          <w:b/>
          <w:bCs/>
          <w:color w:val="000000" w:themeColor="text1"/>
          <w:u w:val="single"/>
        </w:rPr>
        <w:t>Figure L-</w:t>
      </w:r>
      <w:r w:rsidRPr="00ED5CE0">
        <w:rPr>
          <w:b/>
          <w:bCs/>
          <w:color w:val="000000" w:themeColor="text1"/>
          <w:u w:val="single"/>
        </w:rPr>
        <w:fldChar w:fldCharType="begin"/>
      </w:r>
      <w:r w:rsidRPr="00ED5CE0">
        <w:rPr>
          <w:b/>
          <w:bCs/>
          <w:color w:val="000000" w:themeColor="text1"/>
          <w:u w:val="single"/>
        </w:rPr>
        <w:instrText xml:space="preserve"> SEQ Figure_L- \* ARABIC </w:instrText>
      </w:r>
      <w:r w:rsidRPr="00ED5CE0">
        <w:rPr>
          <w:b/>
          <w:bCs/>
          <w:color w:val="000000" w:themeColor="text1"/>
          <w:u w:val="single"/>
        </w:rPr>
        <w:fldChar w:fldCharType="separate"/>
      </w:r>
      <w:r>
        <w:rPr>
          <w:b/>
          <w:bCs/>
          <w:noProof/>
          <w:color w:val="000000" w:themeColor="text1"/>
          <w:u w:val="single"/>
        </w:rPr>
        <w:t>6</w:t>
      </w:r>
      <w:r w:rsidRPr="00ED5CE0">
        <w:rPr>
          <w:b/>
          <w:bCs/>
          <w:color w:val="000000" w:themeColor="text1"/>
          <w:u w:val="single"/>
        </w:rPr>
        <w:fldChar w:fldCharType="end"/>
      </w:r>
      <w:bookmarkEnd w:id="103"/>
      <w:r w:rsidRPr="00364441">
        <w:rPr>
          <w:b/>
          <w:bCs/>
          <w:color w:val="000000" w:themeColor="text1"/>
        </w:rPr>
        <w:tab/>
        <w:t>Categorization of Pop-ups by Entry Beyond Az or El FOR, Pilot Response Time: 1</w:t>
      </w:r>
      <w:r>
        <w:rPr>
          <w:b/>
          <w:bCs/>
          <w:color w:val="000000" w:themeColor="text1"/>
        </w:rPr>
        <w:t>7</w:t>
      </w:r>
      <w:r w:rsidRPr="00364441">
        <w:rPr>
          <w:b/>
          <w:bCs/>
          <w:color w:val="000000" w:themeColor="text1"/>
        </w:rPr>
        <w:t xml:space="preserve"> sec</w:t>
      </w:r>
    </w:p>
    <w:p w14:paraId="7CCDDD5D" w14:textId="77777777" w:rsidR="00C57F47" w:rsidRDefault="00C57F47" w:rsidP="00C57F47">
      <w:pPr>
        <w:rPr>
          <w:b/>
          <w:bCs/>
          <w:color w:val="000000" w:themeColor="text1"/>
          <w:u w:val="single"/>
        </w:rPr>
      </w:pPr>
    </w:p>
    <w:p w14:paraId="00B23D43" w14:textId="77777777" w:rsidR="00C57F47" w:rsidRDefault="00C57F47" w:rsidP="00C57F47">
      <w:pPr>
        <w:rPr>
          <w:b/>
          <w:bCs/>
          <w:color w:val="000000" w:themeColor="text1"/>
          <w:u w:val="single"/>
        </w:rPr>
      </w:pPr>
    </w:p>
    <w:p w14:paraId="50E4EC36" w14:textId="77777777" w:rsidR="00C57F47" w:rsidRPr="003D0BFA" w:rsidRDefault="00C57F47" w:rsidP="00C57F47">
      <w:pPr>
        <w:rPr>
          <w:b/>
          <w:color w:val="000000" w:themeColor="text1"/>
        </w:rPr>
      </w:pPr>
      <w:r w:rsidRPr="003D0BFA">
        <w:rPr>
          <w:b/>
          <w:bCs/>
          <w:noProof/>
          <w:color w:val="000000" w:themeColor="text1"/>
        </w:rPr>
        <w:lastRenderedPageBreak/>
        <w:drawing>
          <wp:anchor distT="0" distB="0" distL="114300" distR="114300" simplePos="0" relativeHeight="251696128" behindDoc="0" locked="0" layoutInCell="1" allowOverlap="1" wp14:anchorId="629368AC" wp14:editId="4C2379C8">
            <wp:simplePos x="0" y="0"/>
            <wp:positionH relativeFrom="margin">
              <wp:posOffset>94104</wp:posOffset>
            </wp:positionH>
            <wp:positionV relativeFrom="paragraph">
              <wp:posOffset>159583</wp:posOffset>
            </wp:positionV>
            <wp:extent cx="5937250" cy="6673215"/>
            <wp:effectExtent l="0" t="0" r="635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937250" cy="6673215"/>
                    </a:xfrm>
                    <a:prstGeom prst="rect">
                      <a:avLst/>
                    </a:prstGeom>
                    <a:noFill/>
                    <a:ln>
                      <a:noFill/>
                    </a:ln>
                  </pic:spPr>
                </pic:pic>
              </a:graphicData>
            </a:graphic>
            <wp14:sizeRelV relativeFrom="margin">
              <wp14:pctHeight>0</wp14:pctHeight>
            </wp14:sizeRelV>
          </wp:anchor>
        </w:drawing>
      </w:r>
      <w:bookmarkStart w:id="104" w:name="_Ref39232933"/>
      <w:r>
        <w:rPr>
          <w:b/>
          <w:bCs/>
          <w:color w:val="000000" w:themeColor="text1"/>
          <w:u w:val="single"/>
        </w:rPr>
        <w:t>Figure L-</w:t>
      </w:r>
      <w:r w:rsidRPr="00846BD5">
        <w:rPr>
          <w:b/>
          <w:bCs/>
          <w:color w:val="000000" w:themeColor="text1"/>
          <w:u w:val="single"/>
        </w:rPr>
        <w:fldChar w:fldCharType="begin"/>
      </w:r>
      <w:r w:rsidRPr="00846BD5">
        <w:rPr>
          <w:b/>
          <w:bCs/>
          <w:color w:val="000000" w:themeColor="text1"/>
          <w:u w:val="single"/>
        </w:rPr>
        <w:instrText xml:space="preserve"> SEQ Figure_L- \* ARABIC </w:instrText>
      </w:r>
      <w:r w:rsidRPr="00846BD5">
        <w:rPr>
          <w:b/>
          <w:bCs/>
          <w:color w:val="000000" w:themeColor="text1"/>
          <w:u w:val="single"/>
        </w:rPr>
        <w:fldChar w:fldCharType="separate"/>
      </w:r>
      <w:r>
        <w:rPr>
          <w:b/>
          <w:bCs/>
          <w:noProof/>
          <w:color w:val="000000" w:themeColor="text1"/>
          <w:u w:val="single"/>
        </w:rPr>
        <w:t>7</w:t>
      </w:r>
      <w:r w:rsidRPr="00846BD5">
        <w:rPr>
          <w:b/>
          <w:bCs/>
          <w:color w:val="000000" w:themeColor="text1"/>
          <w:u w:val="single"/>
        </w:rPr>
        <w:fldChar w:fldCharType="end"/>
      </w:r>
      <w:bookmarkEnd w:id="104"/>
      <w:r w:rsidRPr="003D0BFA">
        <w:rPr>
          <w:b/>
          <w:bCs/>
          <w:color w:val="000000" w:themeColor="text1"/>
        </w:rPr>
        <w:tab/>
      </w:r>
      <w:r w:rsidRPr="003D0BFA">
        <w:rPr>
          <w:b/>
          <w:color w:val="000000" w:themeColor="text1"/>
        </w:rPr>
        <w:t xml:space="preserve">Categorization of Pop-ups by Entry Beyond Az or El FOR, Pilot Response Time: </w:t>
      </w:r>
      <w:r>
        <w:rPr>
          <w:b/>
          <w:bCs/>
          <w:color w:val="000000" w:themeColor="text1"/>
        </w:rPr>
        <w:t>2</w:t>
      </w:r>
      <w:r w:rsidRPr="003D0BFA">
        <w:rPr>
          <w:b/>
          <w:color w:val="000000" w:themeColor="text1"/>
        </w:rPr>
        <w:t>5 sec</w:t>
      </w:r>
    </w:p>
    <w:p w14:paraId="7946A849" w14:textId="77777777" w:rsidR="00C57F47" w:rsidRDefault="00C57F47" w:rsidP="00C57F47"/>
    <w:p w14:paraId="26B2E791" w14:textId="77777777" w:rsidR="00C57F47" w:rsidRPr="00F05C44" w:rsidRDefault="00C57F47" w:rsidP="00C57F47"/>
    <w:p w14:paraId="386A60A5" w14:textId="77777777" w:rsidR="00C57F47" w:rsidRPr="003D0BFA" w:rsidRDefault="00C57F47" w:rsidP="00C57F47">
      <w:pPr>
        <w:pStyle w:val="Heading2"/>
        <w:rPr>
          <w:b w:val="0"/>
        </w:rPr>
      </w:pPr>
      <w:r w:rsidRPr="003D0BFA">
        <w:t xml:space="preserve">Using the Final Entry into FOR/RDR for </w:t>
      </w:r>
      <w:r>
        <w:t>Time Margin</w:t>
      </w:r>
    </w:p>
    <w:p w14:paraId="640A71E8" w14:textId="77777777" w:rsidR="00C57F47" w:rsidRPr="003D0BFA" w:rsidRDefault="00C57F47" w:rsidP="00C57F47">
      <w:pPr>
        <w:rPr>
          <w:color w:val="000000" w:themeColor="text1"/>
        </w:rPr>
      </w:pPr>
      <w:r w:rsidRPr="003D0BFA">
        <w:rPr>
          <w:color w:val="000000" w:themeColor="text1"/>
        </w:rPr>
        <w:t xml:space="preserve">The </w:t>
      </w:r>
      <w:r>
        <w:rPr>
          <w:color w:val="000000" w:themeColor="text1"/>
        </w:rPr>
        <w:t>time margin</w:t>
      </w:r>
      <w:r w:rsidRPr="003D0BFA">
        <w:rPr>
          <w:color w:val="000000" w:themeColor="text1"/>
        </w:rPr>
        <w:t xml:space="preserve"> has been defined as the time between the first entry into FOR/RDR and </w:t>
      </w:r>
      <w:proofErr w:type="spellStart"/>
      <w:r>
        <w:rPr>
          <w:color w:val="000000" w:themeColor="text1"/>
        </w:rPr>
        <w:t>LoWC</w:t>
      </w:r>
      <w:proofErr w:type="spellEnd"/>
      <w:r w:rsidRPr="003D0BFA">
        <w:rPr>
          <w:color w:val="000000" w:themeColor="text1"/>
        </w:rPr>
        <w:t xml:space="preserve">. But in some encounters, multiple entries occur. If we define the </w:t>
      </w:r>
      <w:r>
        <w:rPr>
          <w:color w:val="000000" w:themeColor="text1"/>
        </w:rPr>
        <w:t>time margin</w:t>
      </w:r>
      <w:r w:rsidRPr="003D0BFA">
        <w:rPr>
          <w:color w:val="000000" w:themeColor="text1"/>
        </w:rPr>
        <w:t xml:space="preserve"> as the interval between the final entry into FOR/RDR and </w:t>
      </w:r>
      <w:proofErr w:type="spellStart"/>
      <w:r>
        <w:rPr>
          <w:color w:val="000000" w:themeColor="text1"/>
        </w:rPr>
        <w:t>LoWC</w:t>
      </w:r>
      <w:proofErr w:type="spellEnd"/>
      <w:r w:rsidRPr="003D0BFA">
        <w:rPr>
          <w:color w:val="000000" w:themeColor="text1"/>
        </w:rPr>
        <w:t>, the apparent impact of the 15 second track delay is increased, as well as the probability of Pop-up encounters.</w:t>
      </w:r>
    </w:p>
    <w:p w14:paraId="7FC0B48F" w14:textId="77777777" w:rsidR="00C57F47" w:rsidRDefault="00C57F47" w:rsidP="00C57F47">
      <w:pPr>
        <w:rPr>
          <w:color w:val="000000" w:themeColor="text1"/>
        </w:rPr>
      </w:pPr>
      <w:r w:rsidRPr="003D0BFA">
        <w:rPr>
          <w:color w:val="000000" w:themeColor="text1"/>
        </w:rPr>
        <w:lastRenderedPageBreak/>
        <w:t>Using the final entry increased the probability of Pop-up encounters by at most 4</w:t>
      </w:r>
      <w:r>
        <w:rPr>
          <w:color w:val="000000" w:themeColor="text1"/>
        </w:rPr>
        <w:t>.2</w:t>
      </w:r>
      <w:r w:rsidRPr="003D0BFA">
        <w:rPr>
          <w:color w:val="000000" w:themeColor="text1"/>
        </w:rPr>
        <w:t xml:space="preserve">% of </w:t>
      </w:r>
      <w:proofErr w:type="spellStart"/>
      <w:r>
        <w:rPr>
          <w:color w:val="000000" w:themeColor="text1"/>
        </w:rPr>
        <w:t>LoWC</w:t>
      </w:r>
      <w:proofErr w:type="spellEnd"/>
      <w:r w:rsidRPr="003D0BFA">
        <w:rPr>
          <w:color w:val="000000" w:themeColor="text1"/>
        </w:rPr>
        <w:t xml:space="preserve"> encounters. The probability that the 15-second track delay impacts detection is increased by at most </w:t>
      </w:r>
      <w:r>
        <w:rPr>
          <w:color w:val="000000" w:themeColor="text1"/>
        </w:rPr>
        <w:t>2.8</w:t>
      </w:r>
      <w:r w:rsidRPr="003D0BFA">
        <w:rPr>
          <w:color w:val="000000" w:themeColor="text1"/>
        </w:rPr>
        <w:t xml:space="preserve">%. </w:t>
      </w:r>
      <w:r w:rsidRPr="000049BF">
        <w:rPr>
          <w:color w:val="000000" w:themeColor="text1"/>
        </w:rPr>
        <w:fldChar w:fldCharType="begin"/>
      </w:r>
      <w:r>
        <w:rPr>
          <w:color w:val="000000" w:themeColor="text1"/>
        </w:rPr>
        <w:instrText xml:space="preserve"> REF _Ref39234599 \h  \* MERGEFORMAT </w:instrText>
      </w:r>
      <w:r w:rsidRPr="000049BF">
        <w:rPr>
          <w:color w:val="000000" w:themeColor="text1"/>
        </w:rPr>
      </w:r>
      <w:r w:rsidRPr="000049BF">
        <w:rPr>
          <w:color w:val="000000" w:themeColor="text1"/>
        </w:rPr>
        <w:fldChar w:fldCharType="separate"/>
      </w:r>
      <w:r w:rsidRPr="004205C4">
        <w:rPr>
          <w:color w:val="000000" w:themeColor="text1"/>
        </w:rPr>
        <w:t>Table L-5</w:t>
      </w:r>
      <w:r w:rsidRPr="000049BF">
        <w:rPr>
          <w:color w:val="000000" w:themeColor="text1"/>
        </w:rPr>
        <w:fldChar w:fldCharType="end"/>
      </w:r>
      <w:r w:rsidRPr="000049BF">
        <w:rPr>
          <w:color w:val="000000" w:themeColor="text1"/>
        </w:rPr>
        <w:t xml:space="preserve"> </w:t>
      </w:r>
      <w:r w:rsidRPr="003D0BFA">
        <w:rPr>
          <w:color w:val="000000" w:themeColor="text1"/>
        </w:rPr>
        <w:t xml:space="preserve">shows the total probability of Pop-up encounters and the probability that the 15 second delay adversely affects detection, based on the final entries into FOR/RDR. </w:t>
      </w:r>
    </w:p>
    <w:p w14:paraId="1EDBC5A4" w14:textId="77777777" w:rsidR="00C57F47" w:rsidRDefault="00C57F47" w:rsidP="00C57F47">
      <w:pPr>
        <w:rPr>
          <w:color w:val="000000" w:themeColor="text1"/>
        </w:rPr>
      </w:pPr>
      <w:r w:rsidRPr="005B6393">
        <w:rPr>
          <w:color w:val="000000" w:themeColor="text1"/>
        </w:rPr>
        <w:fldChar w:fldCharType="begin"/>
      </w:r>
      <w:r>
        <w:rPr>
          <w:color w:val="000000" w:themeColor="text1"/>
        </w:rPr>
        <w:instrText xml:space="preserve"> REF _Ref39233056 \h  \* MERGEFORMAT </w:instrText>
      </w:r>
      <w:r w:rsidRPr="005B6393">
        <w:rPr>
          <w:color w:val="000000" w:themeColor="text1"/>
        </w:rPr>
      </w:r>
      <w:r w:rsidRPr="005B6393">
        <w:rPr>
          <w:color w:val="000000" w:themeColor="text1"/>
        </w:rPr>
        <w:fldChar w:fldCharType="separate"/>
      </w:r>
      <w:r w:rsidRPr="004205C4">
        <w:rPr>
          <w:color w:val="000000" w:themeColor="text1"/>
        </w:rPr>
        <w:t>Figure L-8</w:t>
      </w:r>
      <w:r w:rsidRPr="005B6393">
        <w:rPr>
          <w:color w:val="000000" w:themeColor="text1"/>
        </w:rPr>
        <w:fldChar w:fldCharType="end"/>
      </w:r>
      <w:r w:rsidRPr="005B6393">
        <w:rPr>
          <w:color w:val="000000" w:themeColor="text1"/>
        </w:rPr>
        <w:t xml:space="preserve"> </w:t>
      </w:r>
      <w:r w:rsidRPr="00364441">
        <w:rPr>
          <w:color w:val="000000" w:themeColor="text1"/>
        </w:rPr>
        <w:t xml:space="preserve">shows a close look at the </w:t>
      </w:r>
      <w:r>
        <w:rPr>
          <w:color w:val="000000" w:themeColor="text1"/>
        </w:rPr>
        <w:t>time margin</w:t>
      </w:r>
      <w:r w:rsidRPr="00364441">
        <w:rPr>
          <w:color w:val="000000" w:themeColor="text1"/>
        </w:rPr>
        <w:t xml:space="preserve"> PDF when the final entry into FOR/RDR is used.</w:t>
      </w:r>
      <w:r>
        <w:rPr>
          <w:color w:val="000000" w:themeColor="text1"/>
        </w:rPr>
        <w:t xml:space="preserve"> Compared to </w:t>
      </w:r>
      <w:r>
        <w:rPr>
          <w:color w:val="000000" w:themeColor="text1"/>
        </w:rPr>
        <w:fldChar w:fldCharType="begin"/>
      </w:r>
      <w:r>
        <w:rPr>
          <w:color w:val="000000" w:themeColor="text1"/>
        </w:rPr>
        <w:instrText xml:space="preserve"> REF _Ref39232933 \h  \* MERGEFORMAT </w:instrText>
      </w:r>
      <w:r>
        <w:rPr>
          <w:color w:val="000000" w:themeColor="text1"/>
        </w:rPr>
      </w:r>
      <w:r>
        <w:rPr>
          <w:color w:val="000000" w:themeColor="text1"/>
        </w:rPr>
        <w:fldChar w:fldCharType="separate"/>
      </w:r>
      <w:r w:rsidRPr="004205C4">
        <w:rPr>
          <w:color w:val="000000" w:themeColor="text1"/>
        </w:rPr>
        <w:t>Figure L-7</w:t>
      </w:r>
      <w:r>
        <w:rPr>
          <w:color w:val="000000" w:themeColor="text1"/>
        </w:rPr>
        <w:fldChar w:fldCharType="end"/>
      </w:r>
      <w:r>
        <w:rPr>
          <w:color w:val="000000" w:themeColor="text1"/>
        </w:rPr>
        <w:t xml:space="preserve">, there is considerably more density for time margins between 0 and 30 seconds, right before </w:t>
      </w:r>
      <w:proofErr w:type="spellStart"/>
      <w:r>
        <w:rPr>
          <w:color w:val="000000" w:themeColor="text1"/>
        </w:rPr>
        <w:t>LoWC</w:t>
      </w:r>
      <w:proofErr w:type="spellEnd"/>
      <w:r>
        <w:rPr>
          <w:color w:val="000000" w:themeColor="text1"/>
        </w:rPr>
        <w:t>.</w:t>
      </w:r>
    </w:p>
    <w:p w14:paraId="7039E96F" w14:textId="77777777" w:rsidR="00C57F47" w:rsidRPr="002D36B6" w:rsidRDefault="00C57F47" w:rsidP="00C57F47">
      <w:pPr>
        <w:jc w:val="center"/>
        <w:rPr>
          <w:b/>
          <w:color w:val="000000" w:themeColor="text1"/>
        </w:rPr>
      </w:pPr>
      <w:bookmarkStart w:id="105" w:name="_Ref39234599"/>
      <w:r w:rsidRPr="000049BF">
        <w:rPr>
          <w:b/>
          <w:color w:val="000000" w:themeColor="text1"/>
          <w:u w:val="single"/>
        </w:rPr>
        <w:t>Table L-</w:t>
      </w:r>
      <w:r w:rsidRPr="000049BF">
        <w:rPr>
          <w:b/>
          <w:color w:val="000000" w:themeColor="text1"/>
          <w:u w:val="single"/>
        </w:rPr>
        <w:fldChar w:fldCharType="begin"/>
      </w:r>
      <w:r w:rsidRPr="000049BF">
        <w:rPr>
          <w:b/>
          <w:color w:val="000000" w:themeColor="text1"/>
          <w:u w:val="single"/>
        </w:rPr>
        <w:instrText xml:space="preserve"> SEQ Table_L- \* ARABIC </w:instrText>
      </w:r>
      <w:r w:rsidRPr="000049BF">
        <w:rPr>
          <w:b/>
          <w:color w:val="000000" w:themeColor="text1"/>
          <w:u w:val="single"/>
        </w:rPr>
        <w:fldChar w:fldCharType="separate"/>
      </w:r>
      <w:r>
        <w:rPr>
          <w:b/>
          <w:noProof/>
          <w:color w:val="000000" w:themeColor="text1"/>
          <w:u w:val="single"/>
        </w:rPr>
        <w:t>5</w:t>
      </w:r>
      <w:r w:rsidRPr="000049BF">
        <w:rPr>
          <w:b/>
          <w:color w:val="000000" w:themeColor="text1"/>
          <w:u w:val="single"/>
        </w:rPr>
        <w:fldChar w:fldCharType="end"/>
      </w:r>
      <w:bookmarkEnd w:id="105"/>
      <w:r w:rsidRPr="002D36B6">
        <w:rPr>
          <w:b/>
          <w:color w:val="000000" w:themeColor="text1"/>
        </w:rPr>
        <w:tab/>
        <w:t>Weighted Probability of Pop-up Intruders, Based on Final Entry into FOR/RDR</w:t>
      </w:r>
    </w:p>
    <w:tbl>
      <w:tblPr>
        <w:tblW w:w="6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896"/>
        <w:gridCol w:w="1100"/>
        <w:gridCol w:w="987"/>
        <w:gridCol w:w="947"/>
      </w:tblGrid>
      <w:tr w:rsidR="00C57F47" w:rsidRPr="00DC7F80" w14:paraId="36A2EEB5" w14:textId="77777777" w:rsidTr="00505179">
        <w:trPr>
          <w:trHeight w:val="269"/>
          <w:jc w:val="center"/>
        </w:trPr>
        <w:tc>
          <w:tcPr>
            <w:tcW w:w="3896" w:type="dxa"/>
            <w:shd w:val="clear" w:color="auto" w:fill="auto"/>
            <w:tcMar>
              <w:top w:w="72" w:type="dxa"/>
              <w:left w:w="144" w:type="dxa"/>
              <w:bottom w:w="72" w:type="dxa"/>
              <w:right w:w="144" w:type="dxa"/>
            </w:tcMar>
            <w:hideMark/>
          </w:tcPr>
          <w:p w14:paraId="78BD44C0" w14:textId="77777777" w:rsidR="00C57F47" w:rsidRPr="002D36B6" w:rsidRDefault="00C57F47" w:rsidP="00505179">
            <w:pPr>
              <w:rPr>
                <w:color w:val="000000" w:themeColor="text1"/>
              </w:rPr>
            </w:pPr>
            <w:r w:rsidRPr="002D36B6">
              <w:rPr>
                <w:color w:val="000000" w:themeColor="text1"/>
              </w:rPr>
              <w:t>Pilot Response Time</w:t>
            </w:r>
          </w:p>
        </w:tc>
        <w:tc>
          <w:tcPr>
            <w:tcW w:w="1100" w:type="dxa"/>
            <w:shd w:val="clear" w:color="auto" w:fill="FBE4D5" w:themeFill="accent2" w:themeFillTint="33"/>
            <w:tcMar>
              <w:top w:w="72" w:type="dxa"/>
              <w:left w:w="144" w:type="dxa"/>
              <w:bottom w:w="72" w:type="dxa"/>
              <w:right w:w="144" w:type="dxa"/>
            </w:tcMar>
            <w:hideMark/>
          </w:tcPr>
          <w:p w14:paraId="10037CA7" w14:textId="77777777" w:rsidR="00C57F47" w:rsidRPr="002D36B6" w:rsidRDefault="00C57F47" w:rsidP="00505179">
            <w:pPr>
              <w:rPr>
                <w:color w:val="000000" w:themeColor="text1"/>
              </w:rPr>
            </w:pPr>
            <w:r w:rsidRPr="002D36B6">
              <w:rPr>
                <w:color w:val="000000" w:themeColor="text1"/>
              </w:rPr>
              <w:t>10 sec</w:t>
            </w:r>
          </w:p>
        </w:tc>
        <w:tc>
          <w:tcPr>
            <w:tcW w:w="987" w:type="dxa"/>
            <w:shd w:val="clear" w:color="auto" w:fill="E2EFD9" w:themeFill="accent6" w:themeFillTint="33"/>
            <w:tcMar>
              <w:top w:w="72" w:type="dxa"/>
              <w:left w:w="144" w:type="dxa"/>
              <w:bottom w:w="72" w:type="dxa"/>
              <w:right w:w="144" w:type="dxa"/>
            </w:tcMar>
            <w:hideMark/>
          </w:tcPr>
          <w:p w14:paraId="70D1D2BB" w14:textId="77777777" w:rsidR="00C57F47" w:rsidRPr="002D36B6" w:rsidRDefault="00C57F47" w:rsidP="00505179">
            <w:pPr>
              <w:rPr>
                <w:color w:val="000000" w:themeColor="text1"/>
              </w:rPr>
            </w:pPr>
            <w:r w:rsidRPr="002D36B6">
              <w:rPr>
                <w:color w:val="000000" w:themeColor="text1"/>
              </w:rPr>
              <w:t>1</w:t>
            </w:r>
            <w:r>
              <w:rPr>
                <w:color w:val="000000" w:themeColor="text1"/>
              </w:rPr>
              <w:t>7</w:t>
            </w:r>
            <w:r w:rsidRPr="002D36B6">
              <w:rPr>
                <w:color w:val="000000" w:themeColor="text1"/>
              </w:rPr>
              <w:t xml:space="preserve"> sec</w:t>
            </w:r>
          </w:p>
        </w:tc>
        <w:tc>
          <w:tcPr>
            <w:tcW w:w="947" w:type="dxa"/>
            <w:shd w:val="clear" w:color="auto" w:fill="DEEAF6" w:themeFill="accent5" w:themeFillTint="33"/>
            <w:tcMar>
              <w:top w:w="72" w:type="dxa"/>
              <w:left w:w="144" w:type="dxa"/>
              <w:bottom w:w="72" w:type="dxa"/>
              <w:right w:w="144" w:type="dxa"/>
            </w:tcMar>
            <w:hideMark/>
          </w:tcPr>
          <w:p w14:paraId="3C8E3563" w14:textId="77777777" w:rsidR="00C57F47" w:rsidRPr="002D36B6" w:rsidRDefault="00C57F47" w:rsidP="00505179">
            <w:pPr>
              <w:rPr>
                <w:color w:val="000000" w:themeColor="text1"/>
              </w:rPr>
            </w:pPr>
            <w:r w:rsidRPr="002D36B6">
              <w:rPr>
                <w:color w:val="000000" w:themeColor="text1"/>
              </w:rPr>
              <w:t>25 sec</w:t>
            </w:r>
          </w:p>
        </w:tc>
      </w:tr>
      <w:tr w:rsidR="00C57F47" w:rsidRPr="00DC7F80" w14:paraId="29E0DA69" w14:textId="77777777" w:rsidTr="00505179">
        <w:trPr>
          <w:trHeight w:val="188"/>
          <w:jc w:val="center"/>
        </w:trPr>
        <w:tc>
          <w:tcPr>
            <w:tcW w:w="3896" w:type="dxa"/>
            <w:shd w:val="clear" w:color="auto" w:fill="auto"/>
            <w:tcMar>
              <w:top w:w="72" w:type="dxa"/>
              <w:left w:w="144" w:type="dxa"/>
              <w:bottom w:w="72" w:type="dxa"/>
              <w:right w:w="144" w:type="dxa"/>
            </w:tcMar>
            <w:hideMark/>
          </w:tcPr>
          <w:p w14:paraId="23AC6422" w14:textId="77777777" w:rsidR="00C57F47" w:rsidRPr="002D36B6" w:rsidRDefault="00C57F47" w:rsidP="00505179">
            <w:pPr>
              <w:rPr>
                <w:color w:val="000000" w:themeColor="text1"/>
              </w:rPr>
            </w:pPr>
            <w:r w:rsidRPr="002D36B6">
              <w:rPr>
                <w:color w:val="000000" w:themeColor="text1"/>
              </w:rPr>
              <w:t>Prob. Of Pop-up Enc. (</w:t>
            </w:r>
            <w:proofErr w:type="spellStart"/>
            <w:r>
              <w:rPr>
                <w:color w:val="000000" w:themeColor="text1"/>
              </w:rPr>
              <w:t>LoWC</w:t>
            </w:r>
            <w:proofErr w:type="spellEnd"/>
            <w:r w:rsidRPr="002D36B6">
              <w:rPr>
                <w:color w:val="000000" w:themeColor="text1"/>
              </w:rPr>
              <w:t>)</w:t>
            </w:r>
          </w:p>
        </w:tc>
        <w:tc>
          <w:tcPr>
            <w:tcW w:w="1100" w:type="dxa"/>
            <w:shd w:val="clear" w:color="auto" w:fill="FBE4D5" w:themeFill="accent2" w:themeFillTint="33"/>
            <w:tcMar>
              <w:top w:w="72" w:type="dxa"/>
              <w:left w:w="144" w:type="dxa"/>
              <w:bottom w:w="72" w:type="dxa"/>
              <w:right w:w="144" w:type="dxa"/>
            </w:tcMar>
          </w:tcPr>
          <w:p w14:paraId="278A1FAE" w14:textId="77777777" w:rsidR="00C57F47" w:rsidRPr="002D36B6" w:rsidRDefault="00C57F47" w:rsidP="00505179">
            <w:pPr>
              <w:rPr>
                <w:color w:val="000000" w:themeColor="text1"/>
              </w:rPr>
            </w:pPr>
            <w:r w:rsidRPr="00EB187E">
              <w:rPr>
                <w:color w:val="000000" w:themeColor="text1"/>
              </w:rPr>
              <w:t>0.179</w:t>
            </w:r>
            <w:r>
              <w:rPr>
                <w:color w:val="000000" w:themeColor="text1"/>
              </w:rPr>
              <w:t>0</w:t>
            </w:r>
          </w:p>
        </w:tc>
        <w:tc>
          <w:tcPr>
            <w:tcW w:w="987" w:type="dxa"/>
            <w:shd w:val="clear" w:color="auto" w:fill="E2EFD9" w:themeFill="accent6" w:themeFillTint="33"/>
            <w:tcMar>
              <w:top w:w="72" w:type="dxa"/>
              <w:left w:w="144" w:type="dxa"/>
              <w:bottom w:w="72" w:type="dxa"/>
              <w:right w:w="144" w:type="dxa"/>
            </w:tcMar>
          </w:tcPr>
          <w:p w14:paraId="78EE19F1" w14:textId="77777777" w:rsidR="00C57F47" w:rsidRPr="002D36B6" w:rsidRDefault="00C57F47" w:rsidP="00505179">
            <w:pPr>
              <w:rPr>
                <w:color w:val="000000" w:themeColor="text1"/>
              </w:rPr>
            </w:pPr>
            <w:r>
              <w:rPr>
                <w:color w:val="000000" w:themeColor="text1"/>
              </w:rPr>
              <w:t>0.1800</w:t>
            </w:r>
          </w:p>
        </w:tc>
        <w:tc>
          <w:tcPr>
            <w:tcW w:w="947" w:type="dxa"/>
            <w:shd w:val="clear" w:color="auto" w:fill="DEEAF6" w:themeFill="accent5" w:themeFillTint="33"/>
            <w:tcMar>
              <w:top w:w="72" w:type="dxa"/>
              <w:left w:w="144" w:type="dxa"/>
              <w:bottom w:w="72" w:type="dxa"/>
              <w:right w:w="144" w:type="dxa"/>
            </w:tcMar>
          </w:tcPr>
          <w:p w14:paraId="61663A8B" w14:textId="77777777" w:rsidR="00C57F47" w:rsidRPr="002D36B6" w:rsidRDefault="00C57F47" w:rsidP="00505179">
            <w:pPr>
              <w:rPr>
                <w:color w:val="000000" w:themeColor="text1"/>
              </w:rPr>
            </w:pPr>
            <w:r>
              <w:rPr>
                <w:color w:val="000000" w:themeColor="text1"/>
              </w:rPr>
              <w:t>0.1820</w:t>
            </w:r>
          </w:p>
        </w:tc>
      </w:tr>
      <w:tr w:rsidR="00C57F47" w:rsidRPr="00DC7F80" w14:paraId="2B242011" w14:textId="77777777" w:rsidTr="00505179">
        <w:trPr>
          <w:trHeight w:val="188"/>
          <w:jc w:val="center"/>
        </w:trPr>
        <w:tc>
          <w:tcPr>
            <w:tcW w:w="3896" w:type="dxa"/>
            <w:shd w:val="clear" w:color="auto" w:fill="auto"/>
            <w:tcMar>
              <w:top w:w="72" w:type="dxa"/>
              <w:left w:w="144" w:type="dxa"/>
              <w:bottom w:w="72" w:type="dxa"/>
              <w:right w:w="144" w:type="dxa"/>
            </w:tcMar>
            <w:hideMark/>
          </w:tcPr>
          <w:p w14:paraId="3227C7E9" w14:textId="77777777" w:rsidR="00C57F47" w:rsidRPr="002D36B6" w:rsidRDefault="00C57F47" w:rsidP="00505179">
            <w:pPr>
              <w:rPr>
                <w:color w:val="000000" w:themeColor="text1"/>
              </w:rPr>
            </w:pPr>
            <w:r w:rsidRPr="002D36B6">
              <w:rPr>
                <w:color w:val="000000" w:themeColor="text1"/>
              </w:rPr>
              <w:t>Prob. Affected by 15 sec Track Delay (</w:t>
            </w:r>
            <w:proofErr w:type="spellStart"/>
            <w:r>
              <w:rPr>
                <w:color w:val="000000" w:themeColor="text1"/>
              </w:rPr>
              <w:t>LoWC</w:t>
            </w:r>
            <w:proofErr w:type="spellEnd"/>
            <w:r w:rsidRPr="002D36B6">
              <w:rPr>
                <w:color w:val="000000" w:themeColor="text1"/>
              </w:rPr>
              <w:t>)</w:t>
            </w:r>
          </w:p>
        </w:tc>
        <w:tc>
          <w:tcPr>
            <w:tcW w:w="1100" w:type="dxa"/>
            <w:shd w:val="clear" w:color="auto" w:fill="FBE4D5" w:themeFill="accent2" w:themeFillTint="33"/>
            <w:tcMar>
              <w:top w:w="72" w:type="dxa"/>
              <w:left w:w="144" w:type="dxa"/>
              <w:bottom w:w="72" w:type="dxa"/>
              <w:right w:w="144" w:type="dxa"/>
            </w:tcMar>
          </w:tcPr>
          <w:p w14:paraId="3B2D0059" w14:textId="77777777" w:rsidR="00C57F47" w:rsidRPr="002D36B6" w:rsidRDefault="00C57F47" w:rsidP="00505179">
            <w:pPr>
              <w:rPr>
                <w:color w:val="000000" w:themeColor="text1"/>
              </w:rPr>
            </w:pPr>
            <w:r w:rsidRPr="00DC1BDF">
              <w:rPr>
                <w:color w:val="000000" w:themeColor="text1"/>
              </w:rPr>
              <w:t>0.083</w:t>
            </w:r>
            <w:r>
              <w:rPr>
                <w:color w:val="000000" w:themeColor="text1"/>
              </w:rPr>
              <w:t>8</w:t>
            </w:r>
          </w:p>
        </w:tc>
        <w:tc>
          <w:tcPr>
            <w:tcW w:w="987" w:type="dxa"/>
            <w:shd w:val="clear" w:color="auto" w:fill="E2EFD9" w:themeFill="accent6" w:themeFillTint="33"/>
            <w:tcMar>
              <w:top w:w="72" w:type="dxa"/>
              <w:left w:w="144" w:type="dxa"/>
              <w:bottom w:w="72" w:type="dxa"/>
              <w:right w:w="144" w:type="dxa"/>
            </w:tcMar>
          </w:tcPr>
          <w:p w14:paraId="487333D8" w14:textId="77777777" w:rsidR="00C57F47" w:rsidRPr="002D36B6" w:rsidRDefault="00C57F47" w:rsidP="00505179">
            <w:pPr>
              <w:rPr>
                <w:color w:val="000000" w:themeColor="text1"/>
              </w:rPr>
            </w:pPr>
            <w:r>
              <w:rPr>
                <w:color w:val="000000" w:themeColor="text1"/>
              </w:rPr>
              <w:t>0.0828</w:t>
            </w:r>
          </w:p>
        </w:tc>
        <w:tc>
          <w:tcPr>
            <w:tcW w:w="947" w:type="dxa"/>
            <w:shd w:val="clear" w:color="auto" w:fill="DEEAF6" w:themeFill="accent5" w:themeFillTint="33"/>
            <w:tcMar>
              <w:top w:w="72" w:type="dxa"/>
              <w:left w:w="144" w:type="dxa"/>
              <w:bottom w:w="72" w:type="dxa"/>
              <w:right w:w="144" w:type="dxa"/>
            </w:tcMar>
          </w:tcPr>
          <w:p w14:paraId="0698B353" w14:textId="77777777" w:rsidR="00C57F47" w:rsidRPr="002D36B6" w:rsidRDefault="00C57F47" w:rsidP="00505179">
            <w:pPr>
              <w:rPr>
                <w:color w:val="000000" w:themeColor="text1"/>
              </w:rPr>
            </w:pPr>
            <w:r>
              <w:rPr>
                <w:color w:val="000000" w:themeColor="text1"/>
              </w:rPr>
              <w:t>0.0819</w:t>
            </w:r>
          </w:p>
        </w:tc>
      </w:tr>
      <w:tr w:rsidR="00C57F47" w:rsidRPr="00DC7F80" w14:paraId="5740CE3F" w14:textId="77777777" w:rsidTr="00505179">
        <w:trPr>
          <w:trHeight w:val="161"/>
          <w:jc w:val="center"/>
        </w:trPr>
        <w:tc>
          <w:tcPr>
            <w:tcW w:w="3896" w:type="dxa"/>
            <w:shd w:val="clear" w:color="auto" w:fill="auto"/>
            <w:tcMar>
              <w:top w:w="72" w:type="dxa"/>
              <w:left w:w="144" w:type="dxa"/>
              <w:bottom w:w="72" w:type="dxa"/>
              <w:right w:w="144" w:type="dxa"/>
            </w:tcMar>
            <w:hideMark/>
          </w:tcPr>
          <w:p w14:paraId="23EEE666" w14:textId="77777777" w:rsidR="00C57F47" w:rsidRPr="002D36B6" w:rsidRDefault="00C57F47" w:rsidP="00505179">
            <w:pPr>
              <w:rPr>
                <w:color w:val="000000" w:themeColor="text1"/>
              </w:rPr>
            </w:pPr>
            <w:r w:rsidRPr="002D36B6">
              <w:rPr>
                <w:color w:val="000000" w:themeColor="text1"/>
              </w:rPr>
              <w:t>Prob. Of Pop-up Enc. (All)</w:t>
            </w:r>
          </w:p>
        </w:tc>
        <w:tc>
          <w:tcPr>
            <w:tcW w:w="1100" w:type="dxa"/>
            <w:shd w:val="clear" w:color="auto" w:fill="FBE4D5" w:themeFill="accent2" w:themeFillTint="33"/>
            <w:tcMar>
              <w:top w:w="72" w:type="dxa"/>
              <w:left w:w="144" w:type="dxa"/>
              <w:bottom w:w="72" w:type="dxa"/>
              <w:right w:w="144" w:type="dxa"/>
            </w:tcMar>
          </w:tcPr>
          <w:p w14:paraId="1F098FB4" w14:textId="77777777" w:rsidR="00C57F47" w:rsidRPr="002D36B6" w:rsidRDefault="00C57F47" w:rsidP="00505179">
            <w:pPr>
              <w:rPr>
                <w:color w:val="000000" w:themeColor="text1"/>
              </w:rPr>
            </w:pPr>
            <w:r>
              <w:rPr>
                <w:color w:val="000000" w:themeColor="text1"/>
              </w:rPr>
              <w:t>0.0072</w:t>
            </w:r>
          </w:p>
        </w:tc>
        <w:tc>
          <w:tcPr>
            <w:tcW w:w="987" w:type="dxa"/>
            <w:shd w:val="clear" w:color="auto" w:fill="E2EFD9" w:themeFill="accent6" w:themeFillTint="33"/>
            <w:tcMar>
              <w:top w:w="72" w:type="dxa"/>
              <w:left w:w="144" w:type="dxa"/>
              <w:bottom w:w="72" w:type="dxa"/>
              <w:right w:w="144" w:type="dxa"/>
            </w:tcMar>
          </w:tcPr>
          <w:p w14:paraId="4CDAAC27" w14:textId="77777777" w:rsidR="00C57F47" w:rsidRPr="002D36B6" w:rsidRDefault="00C57F47" w:rsidP="00505179">
            <w:pPr>
              <w:rPr>
                <w:color w:val="000000" w:themeColor="text1"/>
              </w:rPr>
            </w:pPr>
            <w:r>
              <w:rPr>
                <w:color w:val="000000" w:themeColor="text1"/>
              </w:rPr>
              <w:t>0.0073</w:t>
            </w:r>
          </w:p>
        </w:tc>
        <w:tc>
          <w:tcPr>
            <w:tcW w:w="947" w:type="dxa"/>
            <w:shd w:val="clear" w:color="auto" w:fill="DEEAF6" w:themeFill="accent5" w:themeFillTint="33"/>
            <w:tcMar>
              <w:top w:w="72" w:type="dxa"/>
              <w:left w:w="144" w:type="dxa"/>
              <w:bottom w:w="72" w:type="dxa"/>
              <w:right w:w="144" w:type="dxa"/>
            </w:tcMar>
          </w:tcPr>
          <w:p w14:paraId="7C0B441C" w14:textId="77777777" w:rsidR="00C57F47" w:rsidRPr="002D36B6" w:rsidRDefault="00C57F47" w:rsidP="00505179">
            <w:pPr>
              <w:rPr>
                <w:color w:val="000000" w:themeColor="text1"/>
              </w:rPr>
            </w:pPr>
            <w:r>
              <w:rPr>
                <w:color w:val="000000" w:themeColor="text1"/>
              </w:rPr>
              <w:t>0.0073</w:t>
            </w:r>
          </w:p>
        </w:tc>
      </w:tr>
      <w:tr w:rsidR="00C57F47" w:rsidRPr="00DC7F80" w14:paraId="38E06B60" w14:textId="77777777" w:rsidTr="00505179">
        <w:trPr>
          <w:trHeight w:val="13"/>
          <w:jc w:val="center"/>
        </w:trPr>
        <w:tc>
          <w:tcPr>
            <w:tcW w:w="3896" w:type="dxa"/>
            <w:shd w:val="clear" w:color="auto" w:fill="auto"/>
            <w:tcMar>
              <w:top w:w="72" w:type="dxa"/>
              <w:left w:w="144" w:type="dxa"/>
              <w:bottom w:w="72" w:type="dxa"/>
              <w:right w:w="144" w:type="dxa"/>
            </w:tcMar>
            <w:hideMark/>
          </w:tcPr>
          <w:p w14:paraId="6C352C43" w14:textId="77777777" w:rsidR="00C57F47" w:rsidRPr="002D36B6" w:rsidRDefault="00C57F47" w:rsidP="00505179">
            <w:pPr>
              <w:rPr>
                <w:color w:val="000000" w:themeColor="text1"/>
              </w:rPr>
            </w:pPr>
            <w:r w:rsidRPr="002D36B6">
              <w:rPr>
                <w:color w:val="000000" w:themeColor="text1"/>
              </w:rPr>
              <w:t>Prob. Affected by 15 sec Track Delay (All)</w:t>
            </w:r>
          </w:p>
        </w:tc>
        <w:tc>
          <w:tcPr>
            <w:tcW w:w="1100" w:type="dxa"/>
            <w:shd w:val="clear" w:color="auto" w:fill="FBE4D5" w:themeFill="accent2" w:themeFillTint="33"/>
            <w:tcMar>
              <w:top w:w="72" w:type="dxa"/>
              <w:left w:w="144" w:type="dxa"/>
              <w:bottom w:w="72" w:type="dxa"/>
              <w:right w:w="144" w:type="dxa"/>
            </w:tcMar>
          </w:tcPr>
          <w:p w14:paraId="4EEFFD53" w14:textId="77777777" w:rsidR="00C57F47" w:rsidRPr="002D36B6" w:rsidRDefault="00C57F47" w:rsidP="00505179">
            <w:pPr>
              <w:rPr>
                <w:color w:val="000000" w:themeColor="text1"/>
              </w:rPr>
            </w:pPr>
            <w:r>
              <w:rPr>
                <w:color w:val="000000" w:themeColor="text1"/>
              </w:rPr>
              <w:t>0.0034</w:t>
            </w:r>
          </w:p>
        </w:tc>
        <w:tc>
          <w:tcPr>
            <w:tcW w:w="987" w:type="dxa"/>
            <w:shd w:val="clear" w:color="auto" w:fill="E2EFD9" w:themeFill="accent6" w:themeFillTint="33"/>
            <w:tcMar>
              <w:top w:w="72" w:type="dxa"/>
              <w:left w:w="144" w:type="dxa"/>
              <w:bottom w:w="72" w:type="dxa"/>
              <w:right w:w="144" w:type="dxa"/>
            </w:tcMar>
          </w:tcPr>
          <w:p w14:paraId="67D64413" w14:textId="77777777" w:rsidR="00C57F47" w:rsidRPr="002D36B6" w:rsidRDefault="00C57F47" w:rsidP="00505179">
            <w:pPr>
              <w:rPr>
                <w:color w:val="000000" w:themeColor="text1"/>
              </w:rPr>
            </w:pPr>
            <w:r>
              <w:rPr>
                <w:color w:val="000000" w:themeColor="text1"/>
              </w:rPr>
              <w:t>0.0033</w:t>
            </w:r>
          </w:p>
        </w:tc>
        <w:tc>
          <w:tcPr>
            <w:tcW w:w="947" w:type="dxa"/>
            <w:shd w:val="clear" w:color="auto" w:fill="DEEAF6" w:themeFill="accent5" w:themeFillTint="33"/>
            <w:tcMar>
              <w:top w:w="72" w:type="dxa"/>
              <w:left w:w="144" w:type="dxa"/>
              <w:bottom w:w="72" w:type="dxa"/>
              <w:right w:w="144" w:type="dxa"/>
            </w:tcMar>
          </w:tcPr>
          <w:p w14:paraId="21FE6E76" w14:textId="77777777" w:rsidR="00C57F47" w:rsidRPr="002D36B6" w:rsidRDefault="00C57F47" w:rsidP="00505179">
            <w:pPr>
              <w:rPr>
                <w:color w:val="000000" w:themeColor="text1"/>
              </w:rPr>
            </w:pPr>
            <w:r>
              <w:rPr>
                <w:color w:val="000000" w:themeColor="text1"/>
              </w:rPr>
              <w:t>0.0033</w:t>
            </w:r>
          </w:p>
        </w:tc>
      </w:tr>
      <w:tr w:rsidR="00C57F47" w:rsidRPr="00DC7F80" w14:paraId="5D9D8644" w14:textId="77777777" w:rsidTr="00505179">
        <w:trPr>
          <w:trHeight w:val="391"/>
          <w:jc w:val="center"/>
        </w:trPr>
        <w:tc>
          <w:tcPr>
            <w:tcW w:w="3896" w:type="dxa"/>
            <w:shd w:val="clear" w:color="auto" w:fill="auto"/>
            <w:tcMar>
              <w:top w:w="72" w:type="dxa"/>
              <w:left w:w="144" w:type="dxa"/>
              <w:bottom w:w="72" w:type="dxa"/>
              <w:right w:w="144" w:type="dxa"/>
            </w:tcMar>
            <w:hideMark/>
          </w:tcPr>
          <w:p w14:paraId="148418CB" w14:textId="77777777" w:rsidR="00C57F47" w:rsidRPr="002D36B6" w:rsidRDefault="00C57F47" w:rsidP="00505179">
            <w:pPr>
              <w:rPr>
                <w:color w:val="000000" w:themeColor="text1"/>
              </w:rPr>
            </w:pPr>
            <w:r w:rsidRPr="002D36B6">
              <w:rPr>
                <w:color w:val="000000" w:themeColor="text1"/>
              </w:rPr>
              <w:t>Initial FOR Candidate</w:t>
            </w:r>
          </w:p>
        </w:tc>
        <w:tc>
          <w:tcPr>
            <w:tcW w:w="3034" w:type="dxa"/>
            <w:gridSpan w:val="3"/>
            <w:shd w:val="clear" w:color="auto" w:fill="auto"/>
            <w:tcMar>
              <w:top w:w="72" w:type="dxa"/>
              <w:left w:w="144" w:type="dxa"/>
              <w:bottom w:w="72" w:type="dxa"/>
              <w:right w:w="144" w:type="dxa"/>
            </w:tcMar>
            <w:vAlign w:val="center"/>
            <w:hideMark/>
          </w:tcPr>
          <w:p w14:paraId="2AB7F233" w14:textId="77777777" w:rsidR="00C57F47" w:rsidRPr="002D36B6" w:rsidRDefault="00C57F47" w:rsidP="00505179">
            <w:pPr>
              <w:rPr>
                <w:color w:val="000000" w:themeColor="text1"/>
              </w:rPr>
            </w:pPr>
            <w:r w:rsidRPr="002D36B6">
              <w:rPr>
                <w:color w:val="000000" w:themeColor="text1"/>
              </w:rPr>
              <w:t>Azimuth: +/- 110°</w:t>
            </w:r>
          </w:p>
          <w:p w14:paraId="6DD348D2" w14:textId="77777777" w:rsidR="00C57F47" w:rsidRPr="002D36B6" w:rsidRDefault="00C57F47" w:rsidP="00505179">
            <w:pPr>
              <w:rPr>
                <w:color w:val="000000" w:themeColor="text1"/>
              </w:rPr>
            </w:pPr>
            <w:r w:rsidRPr="002D36B6">
              <w:rPr>
                <w:color w:val="000000" w:themeColor="text1"/>
              </w:rPr>
              <w:t>Elevation: +/- 15°</w:t>
            </w:r>
          </w:p>
        </w:tc>
      </w:tr>
    </w:tbl>
    <w:p w14:paraId="7F34C0C8" w14:textId="77777777" w:rsidR="00C57F47" w:rsidRDefault="00C57F47" w:rsidP="00C57F47">
      <w:pPr>
        <w:rPr>
          <w:color w:val="000000" w:themeColor="text1"/>
        </w:rPr>
      </w:pPr>
    </w:p>
    <w:p w14:paraId="25D4AFF2" w14:textId="77777777" w:rsidR="00C57F47" w:rsidRPr="002D36B6" w:rsidRDefault="00C57F47" w:rsidP="00C57F47">
      <w:pPr>
        <w:rPr>
          <w:color w:val="000000" w:themeColor="text1"/>
        </w:rPr>
      </w:pPr>
      <w:r w:rsidRPr="002D36B6">
        <w:rPr>
          <w:color w:val="000000" w:themeColor="text1"/>
        </w:rPr>
        <w:t xml:space="preserve">This experiment only considered unmitigated encounters, without any DAA considerations. In many cases, the </w:t>
      </w:r>
      <w:proofErr w:type="spellStart"/>
      <w:r w:rsidRPr="002D36B6">
        <w:rPr>
          <w:color w:val="000000" w:themeColor="text1"/>
        </w:rPr>
        <w:t>ownship</w:t>
      </w:r>
      <w:proofErr w:type="spellEnd"/>
      <w:r w:rsidRPr="002D36B6">
        <w:rPr>
          <w:color w:val="000000" w:themeColor="text1"/>
        </w:rPr>
        <w:t xml:space="preserve"> would act to avoid </w:t>
      </w:r>
      <w:proofErr w:type="spellStart"/>
      <w:r>
        <w:rPr>
          <w:color w:val="000000" w:themeColor="text1"/>
        </w:rPr>
        <w:t>LoWC</w:t>
      </w:r>
      <w:proofErr w:type="spellEnd"/>
      <w:r w:rsidRPr="002D36B6">
        <w:rPr>
          <w:color w:val="000000" w:themeColor="text1"/>
        </w:rPr>
        <w:t xml:space="preserve">, preventing the next entry </w:t>
      </w:r>
      <w:r>
        <w:rPr>
          <w:color w:val="000000" w:themeColor="text1"/>
        </w:rPr>
        <w:t>from</w:t>
      </w:r>
      <w:r w:rsidRPr="002D36B6">
        <w:rPr>
          <w:color w:val="000000" w:themeColor="text1"/>
        </w:rPr>
        <w:t xml:space="preserve"> occur</w:t>
      </w:r>
      <w:r>
        <w:rPr>
          <w:color w:val="000000" w:themeColor="text1"/>
        </w:rPr>
        <w:t>ring</w:t>
      </w:r>
      <w:r w:rsidRPr="002D36B6">
        <w:rPr>
          <w:color w:val="000000" w:themeColor="text1"/>
        </w:rPr>
        <w:t>. Also, many cases with multiple FOR/RDR entries, involve brief periods where the intruder leaves FOR</w:t>
      </w:r>
      <w:r>
        <w:rPr>
          <w:color w:val="000000" w:themeColor="text1"/>
        </w:rPr>
        <w:t xml:space="preserve"> and returns quickly (less than a few seconds)</w:t>
      </w:r>
      <w:r w:rsidRPr="002D36B6">
        <w:rPr>
          <w:color w:val="000000" w:themeColor="text1"/>
        </w:rPr>
        <w:t xml:space="preserve">. Therefore, the probabilities shown in </w:t>
      </w:r>
      <w:r w:rsidRPr="00404907">
        <w:rPr>
          <w:color w:val="000000" w:themeColor="text1"/>
        </w:rPr>
        <w:fldChar w:fldCharType="begin"/>
      </w:r>
      <w:r>
        <w:rPr>
          <w:color w:val="000000" w:themeColor="text1"/>
        </w:rPr>
        <w:instrText xml:space="preserve"> REF _Ref39234070 \h  \* MERGEFORMAT </w:instrText>
      </w:r>
      <w:r w:rsidRPr="00404907">
        <w:rPr>
          <w:color w:val="000000" w:themeColor="text1"/>
        </w:rPr>
      </w:r>
      <w:r w:rsidRPr="00404907">
        <w:rPr>
          <w:color w:val="000000" w:themeColor="text1"/>
        </w:rPr>
        <w:fldChar w:fldCharType="separate"/>
      </w:r>
      <w:r w:rsidRPr="004205C4">
        <w:rPr>
          <w:color w:val="000000" w:themeColor="text1"/>
        </w:rPr>
        <w:t>Table L-1</w:t>
      </w:r>
      <w:r w:rsidRPr="00404907">
        <w:rPr>
          <w:color w:val="000000" w:themeColor="text1"/>
        </w:rPr>
        <w:fldChar w:fldCharType="end"/>
      </w:r>
      <w:r w:rsidRPr="00404907">
        <w:rPr>
          <w:color w:val="000000" w:themeColor="text1"/>
        </w:rPr>
        <w:t xml:space="preserve"> </w:t>
      </w:r>
      <w:r w:rsidRPr="002D36B6">
        <w:rPr>
          <w:color w:val="000000" w:themeColor="text1"/>
        </w:rPr>
        <w:t>are more accurate.</w:t>
      </w:r>
      <w:r>
        <w:rPr>
          <w:color w:val="000000" w:themeColor="text1"/>
        </w:rPr>
        <w:t xml:space="preserve"> The statistics in </w:t>
      </w:r>
      <w:r w:rsidRPr="00404907">
        <w:rPr>
          <w:color w:val="000000" w:themeColor="text1"/>
        </w:rPr>
        <w:fldChar w:fldCharType="begin"/>
      </w:r>
      <w:r>
        <w:rPr>
          <w:color w:val="000000" w:themeColor="text1"/>
        </w:rPr>
        <w:instrText xml:space="preserve"> REF _Ref39234599 \h  \* MERGEFORMAT </w:instrText>
      </w:r>
      <w:r w:rsidRPr="00404907">
        <w:rPr>
          <w:color w:val="000000" w:themeColor="text1"/>
        </w:rPr>
      </w:r>
      <w:r w:rsidRPr="00404907">
        <w:rPr>
          <w:color w:val="000000" w:themeColor="text1"/>
        </w:rPr>
        <w:fldChar w:fldCharType="separate"/>
      </w:r>
      <w:r w:rsidRPr="004205C4">
        <w:rPr>
          <w:color w:val="000000" w:themeColor="text1"/>
        </w:rPr>
        <w:t>Table L-5</w:t>
      </w:r>
      <w:r w:rsidRPr="00404907">
        <w:rPr>
          <w:color w:val="000000" w:themeColor="text1"/>
        </w:rPr>
        <w:fldChar w:fldCharType="end"/>
      </w:r>
      <w:r w:rsidRPr="00404907">
        <w:rPr>
          <w:color w:val="000000" w:themeColor="text1"/>
        </w:rPr>
        <w:t xml:space="preserve"> </w:t>
      </w:r>
      <w:r>
        <w:rPr>
          <w:color w:val="000000" w:themeColor="text1"/>
        </w:rPr>
        <w:t>are provided because they are more conservative. However, for the comparison of FOR configurations (</w:t>
      </w:r>
      <w:r w:rsidRPr="00404907">
        <w:rPr>
          <w:color w:val="000000" w:themeColor="text1"/>
        </w:rPr>
        <w:fldChar w:fldCharType="begin"/>
      </w:r>
      <w:r>
        <w:rPr>
          <w:color w:val="000000" w:themeColor="text1"/>
        </w:rPr>
        <w:instrText xml:space="preserve"> REF _Ref39234222 \h  \* MERGEFORMAT </w:instrText>
      </w:r>
      <w:r w:rsidRPr="00404907">
        <w:rPr>
          <w:color w:val="000000" w:themeColor="text1"/>
        </w:rPr>
      </w:r>
      <w:r w:rsidRPr="00404907">
        <w:rPr>
          <w:color w:val="000000" w:themeColor="text1"/>
        </w:rPr>
        <w:fldChar w:fldCharType="separate"/>
      </w:r>
      <w:r w:rsidRPr="004205C4">
        <w:rPr>
          <w:color w:val="000000" w:themeColor="text1"/>
        </w:rPr>
        <w:t>Table L-2</w:t>
      </w:r>
      <w:r w:rsidRPr="00404907">
        <w:rPr>
          <w:color w:val="000000" w:themeColor="text1"/>
        </w:rPr>
        <w:fldChar w:fldCharType="end"/>
      </w:r>
      <w:r w:rsidRPr="00404907">
        <w:rPr>
          <w:color w:val="000000" w:themeColor="text1"/>
        </w:rPr>
        <w:t xml:space="preserve"> </w:t>
      </w:r>
      <w:r>
        <w:rPr>
          <w:color w:val="000000" w:themeColor="text1"/>
        </w:rPr>
        <w:t xml:space="preserve">and </w:t>
      </w:r>
      <w:r w:rsidRPr="00404907">
        <w:rPr>
          <w:color w:val="000000" w:themeColor="text1"/>
        </w:rPr>
        <w:fldChar w:fldCharType="begin"/>
      </w:r>
      <w:r>
        <w:rPr>
          <w:color w:val="000000" w:themeColor="text1"/>
        </w:rPr>
        <w:instrText xml:space="preserve"> REF _Ref39234304 \h  \* MERGEFORMAT </w:instrText>
      </w:r>
      <w:r w:rsidRPr="00404907">
        <w:rPr>
          <w:color w:val="000000" w:themeColor="text1"/>
        </w:rPr>
      </w:r>
      <w:r w:rsidRPr="00404907">
        <w:rPr>
          <w:color w:val="000000" w:themeColor="text1"/>
        </w:rPr>
        <w:fldChar w:fldCharType="separate"/>
      </w:r>
      <w:r w:rsidRPr="004205C4">
        <w:rPr>
          <w:color w:val="000000" w:themeColor="text1"/>
        </w:rPr>
        <w:t>Table L-3</w:t>
      </w:r>
      <w:r w:rsidRPr="00404907">
        <w:rPr>
          <w:color w:val="000000" w:themeColor="text1"/>
        </w:rPr>
        <w:fldChar w:fldCharType="end"/>
      </w:r>
      <w:r>
        <w:rPr>
          <w:color w:val="000000" w:themeColor="text1"/>
        </w:rPr>
        <w:t>), using the last entry into the FOR/RDR distorted detection performance because increased FOR allows for later re-entries into FOR/RDR.</w:t>
      </w:r>
    </w:p>
    <w:p w14:paraId="6B6E90FB" w14:textId="77777777" w:rsidR="00C57F47" w:rsidRDefault="00C57F47" w:rsidP="00C57F47">
      <w:pPr>
        <w:rPr>
          <w:color w:val="000000" w:themeColor="text1"/>
        </w:rPr>
      </w:pPr>
      <w:r w:rsidRPr="00364441">
        <w:rPr>
          <w:noProof/>
          <w:color w:val="000000" w:themeColor="text1"/>
        </w:rPr>
        <w:lastRenderedPageBreak/>
        <w:drawing>
          <wp:anchor distT="0" distB="0" distL="114300" distR="114300" simplePos="0" relativeHeight="251693056" behindDoc="0" locked="0" layoutInCell="1" allowOverlap="1" wp14:anchorId="0803CBB2" wp14:editId="14AA1D92">
            <wp:simplePos x="0" y="0"/>
            <wp:positionH relativeFrom="page">
              <wp:posOffset>887095</wp:posOffset>
            </wp:positionH>
            <wp:positionV relativeFrom="paragraph">
              <wp:posOffset>427355</wp:posOffset>
            </wp:positionV>
            <wp:extent cx="5857240" cy="6583680"/>
            <wp:effectExtent l="0" t="0" r="0" b="762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5857240" cy="6583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BCE49F" w14:textId="77777777" w:rsidR="00C57F47" w:rsidRDefault="00C57F47" w:rsidP="00C57F47">
      <w:pPr>
        <w:jc w:val="center"/>
        <w:rPr>
          <w:b/>
          <w:bCs/>
          <w:color w:val="000000" w:themeColor="text1"/>
        </w:rPr>
      </w:pPr>
      <w:bookmarkStart w:id="106" w:name="_Ref39233056"/>
      <w:r>
        <w:rPr>
          <w:b/>
          <w:bCs/>
          <w:color w:val="000000" w:themeColor="text1"/>
          <w:u w:val="single"/>
        </w:rPr>
        <w:t>Figure L-</w:t>
      </w:r>
      <w:r w:rsidRPr="00A3017E">
        <w:rPr>
          <w:b/>
          <w:bCs/>
          <w:color w:val="000000" w:themeColor="text1"/>
          <w:u w:val="single"/>
        </w:rPr>
        <w:fldChar w:fldCharType="begin"/>
      </w:r>
      <w:r w:rsidRPr="00A3017E">
        <w:rPr>
          <w:b/>
          <w:bCs/>
          <w:color w:val="000000" w:themeColor="text1"/>
          <w:u w:val="single"/>
        </w:rPr>
        <w:instrText xml:space="preserve"> SEQ Figure_L- \* ARABIC </w:instrText>
      </w:r>
      <w:r w:rsidRPr="00A3017E">
        <w:rPr>
          <w:b/>
          <w:bCs/>
          <w:color w:val="000000" w:themeColor="text1"/>
          <w:u w:val="single"/>
        </w:rPr>
        <w:fldChar w:fldCharType="separate"/>
      </w:r>
      <w:r>
        <w:rPr>
          <w:b/>
          <w:bCs/>
          <w:noProof/>
          <w:color w:val="000000" w:themeColor="text1"/>
          <w:u w:val="single"/>
        </w:rPr>
        <w:t>8</w:t>
      </w:r>
      <w:r w:rsidRPr="00A3017E">
        <w:rPr>
          <w:b/>
          <w:bCs/>
          <w:color w:val="000000" w:themeColor="text1"/>
          <w:u w:val="single"/>
        </w:rPr>
        <w:fldChar w:fldCharType="end"/>
      </w:r>
      <w:bookmarkEnd w:id="106"/>
      <w:r w:rsidRPr="00364441">
        <w:rPr>
          <w:b/>
          <w:bCs/>
          <w:color w:val="000000" w:themeColor="text1"/>
        </w:rPr>
        <w:tab/>
        <w:t xml:space="preserve">Extra Density of Pop-ups, based on Final Entry into FOR/RDR, Pilot Response Time: </w:t>
      </w:r>
      <w:r>
        <w:rPr>
          <w:b/>
          <w:bCs/>
          <w:color w:val="000000" w:themeColor="text1"/>
        </w:rPr>
        <w:t>25s</w:t>
      </w:r>
      <w:r w:rsidRPr="00364441">
        <w:rPr>
          <w:b/>
          <w:bCs/>
          <w:color w:val="000000" w:themeColor="text1"/>
        </w:rPr>
        <w:t xml:space="preserve"> </w:t>
      </w:r>
    </w:p>
    <w:p w14:paraId="689B6FEA" w14:textId="77777777" w:rsidR="00C57F47" w:rsidRDefault="00C57F47" w:rsidP="00C57F47">
      <w:pPr>
        <w:rPr>
          <w:color w:val="000000" w:themeColor="text1"/>
        </w:rPr>
      </w:pPr>
    </w:p>
    <w:p w14:paraId="2E216124" w14:textId="77777777" w:rsidR="00C57F47" w:rsidRPr="00364441" w:rsidRDefault="00C57F47" w:rsidP="00C57F47">
      <w:pPr>
        <w:rPr>
          <w:color w:val="000000" w:themeColor="text1"/>
        </w:rPr>
      </w:pPr>
    </w:p>
    <w:p w14:paraId="51986297" w14:textId="77777777" w:rsidR="00C57F47" w:rsidRPr="002D36B6" w:rsidRDefault="00C57F47" w:rsidP="00C57F47">
      <w:pPr>
        <w:pStyle w:val="Heading1"/>
        <w:rPr>
          <w:b/>
          <w:color w:val="000000" w:themeColor="text1"/>
          <w:sz w:val="24"/>
          <w:szCs w:val="24"/>
        </w:rPr>
      </w:pPr>
      <w:r>
        <w:rPr>
          <w:b/>
          <w:color w:val="000000" w:themeColor="text1"/>
          <w:sz w:val="24"/>
          <w:szCs w:val="24"/>
        </w:rPr>
        <w:t>L</w:t>
      </w:r>
      <w:r w:rsidRPr="002D36B6">
        <w:rPr>
          <w:b/>
          <w:color w:val="000000" w:themeColor="text1"/>
          <w:sz w:val="24"/>
          <w:szCs w:val="24"/>
        </w:rPr>
        <w:t>.</w:t>
      </w:r>
      <w:r>
        <w:rPr>
          <w:b/>
          <w:color w:val="000000" w:themeColor="text1"/>
          <w:sz w:val="24"/>
          <w:szCs w:val="24"/>
        </w:rPr>
        <w:t>4</w:t>
      </w:r>
      <w:r w:rsidRPr="002D36B6">
        <w:rPr>
          <w:b/>
          <w:color w:val="000000" w:themeColor="text1"/>
          <w:sz w:val="24"/>
          <w:szCs w:val="24"/>
        </w:rPr>
        <w:tab/>
        <w:t>Conclusions</w:t>
      </w:r>
    </w:p>
    <w:p w14:paraId="5E0B23C1" w14:textId="77777777" w:rsidR="00C57F47" w:rsidRPr="002D36B6" w:rsidRDefault="00C57F47" w:rsidP="00C57F47">
      <w:pPr>
        <w:rPr>
          <w:color w:val="000000" w:themeColor="text1"/>
        </w:rPr>
      </w:pPr>
      <w:r w:rsidRPr="002D36B6">
        <w:rPr>
          <w:color w:val="000000" w:themeColor="text1"/>
        </w:rPr>
        <w:t xml:space="preserve">A </w:t>
      </w:r>
      <w:r>
        <w:rPr>
          <w:color w:val="000000" w:themeColor="text1"/>
        </w:rPr>
        <w:t>m</w:t>
      </w:r>
      <w:r w:rsidRPr="002D36B6">
        <w:rPr>
          <w:color w:val="000000" w:themeColor="text1"/>
        </w:rPr>
        <w:t xml:space="preserve">odeling and </w:t>
      </w:r>
      <w:r>
        <w:rPr>
          <w:color w:val="000000" w:themeColor="text1"/>
        </w:rPr>
        <w:t>s</w:t>
      </w:r>
      <w:r w:rsidRPr="002D36B6">
        <w:rPr>
          <w:color w:val="000000" w:themeColor="text1"/>
        </w:rPr>
        <w:t xml:space="preserve">imulation effort </w:t>
      </w:r>
      <w:proofErr w:type="gramStart"/>
      <w:r w:rsidRPr="002D36B6">
        <w:rPr>
          <w:color w:val="000000" w:themeColor="text1"/>
        </w:rPr>
        <w:t>was</w:t>
      </w:r>
      <w:proofErr w:type="gramEnd"/>
      <w:r w:rsidRPr="002D36B6">
        <w:rPr>
          <w:color w:val="000000" w:themeColor="text1"/>
        </w:rPr>
        <w:t xml:space="preserve"> carried out to estimate the probability of non-cooperative Pop-up Encounters that result in </w:t>
      </w:r>
      <w:proofErr w:type="spellStart"/>
      <w:r>
        <w:rPr>
          <w:color w:val="000000" w:themeColor="text1"/>
        </w:rPr>
        <w:t>LoWC</w:t>
      </w:r>
      <w:proofErr w:type="spellEnd"/>
      <w:r w:rsidRPr="002D36B6">
        <w:rPr>
          <w:color w:val="000000" w:themeColor="text1"/>
        </w:rPr>
        <w:t xml:space="preserve">, and specifically those that are affected by </w:t>
      </w:r>
      <w:r>
        <w:rPr>
          <w:color w:val="000000" w:themeColor="text1"/>
        </w:rPr>
        <w:t>the</w:t>
      </w:r>
      <w:r w:rsidRPr="002D36B6">
        <w:rPr>
          <w:color w:val="000000" w:themeColor="text1"/>
        </w:rPr>
        <w:t xml:space="preserve"> 15 second requirement for a radar to establish a track. </w:t>
      </w:r>
      <w:r>
        <w:rPr>
          <w:color w:val="000000" w:themeColor="text1"/>
        </w:rPr>
        <w:t xml:space="preserve">The FOR of the A3 class was the focus of this analysis, although the RDR, azimuth range, and </w:t>
      </w:r>
      <w:r>
        <w:rPr>
          <w:color w:val="000000" w:themeColor="text1"/>
        </w:rPr>
        <w:lastRenderedPageBreak/>
        <w:t xml:space="preserve">elevation range were varied as independent parameters for some metrics. </w:t>
      </w:r>
      <w:r w:rsidRPr="002D36B6">
        <w:rPr>
          <w:color w:val="000000" w:themeColor="text1"/>
        </w:rPr>
        <w:t>A “Pop-up Encounter” was defined as an encounter in which a previously undetected intruder enters the FOR within 90% of the RDR.</w:t>
      </w:r>
    </w:p>
    <w:p w14:paraId="6C678857" w14:textId="77777777" w:rsidR="00C57F47" w:rsidRPr="002D36B6" w:rsidRDefault="00C57F47" w:rsidP="00C57F47">
      <w:pPr>
        <w:rPr>
          <w:color w:val="000000" w:themeColor="text1"/>
        </w:rPr>
      </w:pPr>
      <w:r w:rsidRPr="002D36B6">
        <w:rPr>
          <w:color w:val="000000" w:themeColor="text1"/>
        </w:rPr>
        <w:t>Given an Azimuth FOR of +/- 110</w:t>
      </w:r>
      <w:r w:rsidRPr="002D36B6">
        <w:rPr>
          <w:rFonts w:cstheme="minorHAnsi"/>
          <w:color w:val="000000" w:themeColor="text1"/>
        </w:rPr>
        <w:t>°</w:t>
      </w:r>
      <w:r w:rsidRPr="002D36B6">
        <w:rPr>
          <w:color w:val="000000" w:themeColor="text1"/>
        </w:rPr>
        <w:t>and an Elevation FOR of +/- 15</w:t>
      </w:r>
      <w:r w:rsidRPr="002D36B6">
        <w:rPr>
          <w:rFonts w:cstheme="minorHAnsi"/>
          <w:color w:val="000000" w:themeColor="text1"/>
        </w:rPr>
        <w:t>°</w:t>
      </w:r>
      <w:r w:rsidRPr="002D36B6">
        <w:rPr>
          <w:color w:val="000000" w:themeColor="text1"/>
        </w:rPr>
        <w:t>, the probability of Pop-up Encounters was between 1</w:t>
      </w:r>
      <w:r>
        <w:rPr>
          <w:color w:val="000000" w:themeColor="text1"/>
        </w:rPr>
        <w:t>3.8</w:t>
      </w:r>
      <w:r w:rsidRPr="002D36B6">
        <w:rPr>
          <w:color w:val="000000" w:themeColor="text1"/>
        </w:rPr>
        <w:t>-</w:t>
      </w:r>
      <w:r>
        <w:rPr>
          <w:color w:val="000000" w:themeColor="text1"/>
        </w:rPr>
        <w:t>14.9</w:t>
      </w:r>
      <w:r w:rsidRPr="002D36B6">
        <w:rPr>
          <w:color w:val="000000" w:themeColor="text1"/>
        </w:rPr>
        <w:t>%, (for the highest to lowest candidate RDR requirements, respectively). The probability of a 15 second track delay requirement potentially causing late detection was between 5.</w:t>
      </w:r>
      <w:r>
        <w:rPr>
          <w:color w:val="000000" w:themeColor="text1"/>
        </w:rPr>
        <w:t>4</w:t>
      </w:r>
      <w:r w:rsidRPr="002D36B6">
        <w:rPr>
          <w:color w:val="000000" w:themeColor="text1"/>
        </w:rPr>
        <w:t xml:space="preserve"> and 6.</w:t>
      </w:r>
      <w:r>
        <w:rPr>
          <w:color w:val="000000" w:themeColor="text1"/>
        </w:rPr>
        <w:t>5</w:t>
      </w:r>
      <w:r w:rsidRPr="002D36B6">
        <w:rPr>
          <w:color w:val="000000" w:themeColor="text1"/>
        </w:rPr>
        <w:t>%. The probability of a 5 second track delay requirement causing late detection was between 4.</w:t>
      </w:r>
      <w:r>
        <w:rPr>
          <w:color w:val="000000" w:themeColor="text1"/>
        </w:rPr>
        <w:t>2</w:t>
      </w:r>
      <w:r w:rsidRPr="002D36B6">
        <w:rPr>
          <w:color w:val="000000" w:themeColor="text1"/>
        </w:rPr>
        <w:t xml:space="preserve"> and 5.</w:t>
      </w:r>
      <w:r>
        <w:rPr>
          <w:color w:val="000000" w:themeColor="text1"/>
        </w:rPr>
        <w:t>2</w:t>
      </w:r>
      <w:r w:rsidRPr="002D36B6">
        <w:rPr>
          <w:color w:val="000000" w:themeColor="text1"/>
        </w:rPr>
        <w:t>%, which is a modest improvement over the 15-second requirement. Increasing the Azimuth FOR to 135</w:t>
      </w:r>
      <w:r w:rsidRPr="002D36B6">
        <w:rPr>
          <w:rFonts w:cstheme="minorHAnsi"/>
          <w:color w:val="000000" w:themeColor="text1"/>
        </w:rPr>
        <w:t>°</w:t>
      </w:r>
      <w:r w:rsidRPr="002D36B6">
        <w:rPr>
          <w:color w:val="000000" w:themeColor="text1"/>
        </w:rPr>
        <w:t xml:space="preserve"> decreases the probability of the 15 second track delay causing late detections to between 2.</w:t>
      </w:r>
      <w:r>
        <w:rPr>
          <w:color w:val="000000" w:themeColor="text1"/>
        </w:rPr>
        <w:t>5</w:t>
      </w:r>
      <w:r w:rsidRPr="002D36B6">
        <w:rPr>
          <w:color w:val="000000" w:themeColor="text1"/>
        </w:rPr>
        <w:t xml:space="preserve"> and 3.</w:t>
      </w:r>
      <w:r>
        <w:rPr>
          <w:color w:val="000000" w:themeColor="text1"/>
        </w:rPr>
        <w:t>7</w:t>
      </w:r>
      <w:r w:rsidRPr="002D36B6">
        <w:rPr>
          <w:color w:val="000000" w:themeColor="text1"/>
        </w:rPr>
        <w:t xml:space="preserve">%. Overall, increasing Azimuth FOR has the strongest </w:t>
      </w:r>
      <w:r>
        <w:rPr>
          <w:color w:val="000000" w:themeColor="text1"/>
        </w:rPr>
        <w:t>impact on reducing the number of</w:t>
      </w:r>
      <w:r w:rsidRPr="002D36B6">
        <w:rPr>
          <w:color w:val="000000" w:themeColor="text1"/>
        </w:rPr>
        <w:t xml:space="preserve"> Pop-up Encounters</w:t>
      </w:r>
      <w:r>
        <w:rPr>
          <w:color w:val="000000" w:themeColor="text1"/>
        </w:rPr>
        <w:t xml:space="preserve"> affected by the track establishment requirement</w:t>
      </w:r>
      <w:r w:rsidRPr="002D36B6">
        <w:rPr>
          <w:color w:val="000000" w:themeColor="text1"/>
        </w:rPr>
        <w:t xml:space="preserve">, so a higher Azimuth FOR should be considered. </w:t>
      </w:r>
      <w:r>
        <w:rPr>
          <w:color w:val="000000" w:themeColor="text1"/>
        </w:rPr>
        <w:t xml:space="preserve">Requiring a shorter delay to form a track (5 sec) has less of a potential impact to detection, but it only potentially decreases late detections by 1-2% of </w:t>
      </w:r>
      <w:proofErr w:type="spellStart"/>
      <w:r>
        <w:rPr>
          <w:color w:val="000000" w:themeColor="text1"/>
        </w:rPr>
        <w:t>LoWC</w:t>
      </w:r>
      <w:proofErr w:type="spellEnd"/>
      <w:r>
        <w:rPr>
          <w:color w:val="000000" w:themeColor="text1"/>
        </w:rPr>
        <w:t xml:space="preserve"> encounters.</w:t>
      </w:r>
    </w:p>
    <w:p w14:paraId="5AE65AA7" w14:textId="77777777" w:rsidR="00C57F47" w:rsidRDefault="00C57F47" w:rsidP="00C57F47">
      <w:pPr>
        <w:rPr>
          <w:color w:val="000000" w:themeColor="text1"/>
        </w:rPr>
      </w:pPr>
      <w:r>
        <w:rPr>
          <w:color w:val="000000" w:themeColor="text1"/>
        </w:rPr>
        <w:t xml:space="preserve">This analysis was based on unmitigated probabilities of </w:t>
      </w:r>
      <w:proofErr w:type="spellStart"/>
      <w:r>
        <w:rPr>
          <w:color w:val="000000" w:themeColor="text1"/>
        </w:rPr>
        <w:t>LoWC</w:t>
      </w:r>
      <w:proofErr w:type="spellEnd"/>
      <w:r>
        <w:rPr>
          <w:color w:val="000000" w:themeColor="text1"/>
        </w:rPr>
        <w:t xml:space="preserve">. It is unfeasible to remove FOR limitations and entirely remove Pop-up encounters. Inevitably there will be cases where intruders enter the FOR within the RDR. Most of these encounters are not dangerous because the intruder would see the </w:t>
      </w:r>
      <w:proofErr w:type="spellStart"/>
      <w:r>
        <w:rPr>
          <w:color w:val="000000" w:themeColor="text1"/>
        </w:rPr>
        <w:t>ownship</w:t>
      </w:r>
      <w:proofErr w:type="spellEnd"/>
      <w:r>
        <w:rPr>
          <w:color w:val="000000" w:themeColor="text1"/>
        </w:rPr>
        <w:t xml:space="preserve"> and maneuver to prevent </w:t>
      </w:r>
      <w:proofErr w:type="spellStart"/>
      <w:r>
        <w:rPr>
          <w:color w:val="000000" w:themeColor="text1"/>
        </w:rPr>
        <w:t>LoWC</w:t>
      </w:r>
      <w:proofErr w:type="spellEnd"/>
      <w:r>
        <w:rPr>
          <w:color w:val="000000" w:themeColor="text1"/>
        </w:rPr>
        <w:t>. Likely the most dangerous cases are Vertical Convergence scenarios. Assessing the probability of Midair Collision (MAC) requires closed-loop simulations with Pilot response models (for intruder/</w:t>
      </w:r>
      <w:proofErr w:type="spellStart"/>
      <w:r>
        <w:rPr>
          <w:color w:val="000000" w:themeColor="text1"/>
        </w:rPr>
        <w:t>ownship</w:t>
      </w:r>
      <w:proofErr w:type="spellEnd"/>
      <w:r>
        <w:rPr>
          <w:color w:val="000000" w:themeColor="text1"/>
        </w:rPr>
        <w:t xml:space="preserve">), and a visual detection model for the intruder. </w:t>
      </w:r>
    </w:p>
    <w:p w14:paraId="5230ABFB" w14:textId="77777777" w:rsidR="00C57F47" w:rsidRPr="002D36B6" w:rsidRDefault="00C57F47" w:rsidP="00C57F47">
      <w:pPr>
        <w:rPr>
          <w:color w:val="000000" w:themeColor="text1"/>
        </w:rPr>
      </w:pPr>
      <w:r w:rsidRPr="005B6393">
        <w:rPr>
          <w:color w:val="000000" w:themeColor="text1"/>
        </w:rPr>
        <w:fldChar w:fldCharType="begin"/>
      </w:r>
      <w:r>
        <w:rPr>
          <w:color w:val="000000" w:themeColor="text1"/>
        </w:rPr>
        <w:instrText xml:space="preserve"> REF _Ref39233152 \h  \* MERGEFORMAT </w:instrText>
      </w:r>
      <w:r w:rsidRPr="005B6393">
        <w:rPr>
          <w:color w:val="000000" w:themeColor="text1"/>
        </w:rPr>
      </w:r>
      <w:r w:rsidRPr="005B6393">
        <w:rPr>
          <w:color w:val="000000" w:themeColor="text1"/>
        </w:rPr>
        <w:fldChar w:fldCharType="separate"/>
      </w:r>
      <w:r w:rsidRPr="004205C4">
        <w:rPr>
          <w:color w:val="000000" w:themeColor="text1"/>
        </w:rPr>
        <w:t>Figure L-9</w:t>
      </w:r>
      <w:r w:rsidRPr="005B6393">
        <w:rPr>
          <w:color w:val="000000" w:themeColor="text1"/>
        </w:rPr>
        <w:fldChar w:fldCharType="end"/>
      </w:r>
      <w:r>
        <w:rPr>
          <w:color w:val="000000" w:themeColor="text1"/>
        </w:rPr>
        <w:t xml:space="preserve"> shows a simple fault tree showing conditions for a possible MAC. The first being that the two aircraft have trajectories which result in a Near-Midair Collision (NMAC). The second was the primary concern of the current simulation, which is that the </w:t>
      </w:r>
      <w:proofErr w:type="spellStart"/>
      <w:r>
        <w:rPr>
          <w:color w:val="000000" w:themeColor="text1"/>
        </w:rPr>
        <w:t>ownship</w:t>
      </w:r>
      <w:proofErr w:type="spellEnd"/>
      <w:r>
        <w:rPr>
          <w:color w:val="000000" w:themeColor="text1"/>
        </w:rPr>
        <w:t xml:space="preserve"> UA’s radar does not detect the intruder soon enough to avoid it. The last condition is whether the intruder sees or detects the </w:t>
      </w:r>
      <w:proofErr w:type="spellStart"/>
      <w:r>
        <w:rPr>
          <w:color w:val="000000" w:themeColor="text1"/>
        </w:rPr>
        <w:t>ownship</w:t>
      </w:r>
      <w:proofErr w:type="spellEnd"/>
      <w:r>
        <w:rPr>
          <w:color w:val="000000" w:themeColor="text1"/>
        </w:rPr>
        <w:t xml:space="preserve"> UA soon enough to avoid it. It is recommended that the probabilities determined as part of this analysis are inputted into a safety analysis (e.g. fault tree) to assess to suitability of candidate RDR configurations in relation to the track establishment requirement.</w:t>
      </w:r>
    </w:p>
    <w:p w14:paraId="3042AAEE" w14:textId="77777777" w:rsidR="00C57F47" w:rsidRDefault="00C57F47" w:rsidP="00C57F47">
      <w:pPr>
        <w:jc w:val="center"/>
        <w:rPr>
          <w:noProof/>
          <w:color w:val="000000" w:themeColor="text1"/>
          <w:u w:val="single"/>
        </w:rPr>
      </w:pPr>
      <w:r w:rsidRPr="00E76A03">
        <w:rPr>
          <w:noProof/>
          <w:color w:val="000000" w:themeColor="text1"/>
        </w:rPr>
        <w:drawing>
          <wp:inline distT="0" distB="0" distL="0" distR="0" wp14:anchorId="5D3D1C77" wp14:editId="0C79E470">
            <wp:extent cx="1934603" cy="2307949"/>
            <wp:effectExtent l="0" t="0" r="8890" b="0"/>
            <wp:docPr id="42" name="Picture 4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mac_fault_tree.png"/>
                    <pic:cNvPicPr/>
                  </pic:nvPicPr>
                  <pic:blipFill>
                    <a:blip r:embed="rId45">
                      <a:extLst>
                        <a:ext uri="{28A0092B-C50C-407E-A947-70E740481C1C}">
                          <a14:useLocalDpi xmlns:a14="http://schemas.microsoft.com/office/drawing/2010/main" val="0"/>
                        </a:ext>
                      </a:extLst>
                    </a:blip>
                    <a:stretch>
                      <a:fillRect/>
                    </a:stretch>
                  </pic:blipFill>
                  <pic:spPr>
                    <a:xfrm>
                      <a:off x="0" y="0"/>
                      <a:ext cx="1984326" cy="2367268"/>
                    </a:xfrm>
                    <a:prstGeom prst="rect">
                      <a:avLst/>
                    </a:prstGeom>
                  </pic:spPr>
                </pic:pic>
              </a:graphicData>
            </a:graphic>
          </wp:inline>
        </w:drawing>
      </w:r>
    </w:p>
    <w:p w14:paraId="08A431C6" w14:textId="77777777" w:rsidR="00C57F47" w:rsidRPr="00EE1CEE" w:rsidRDefault="00C57F47" w:rsidP="00C57F47">
      <w:pPr>
        <w:jc w:val="center"/>
        <w:rPr>
          <w:b/>
          <w:bCs/>
          <w:color w:val="000000" w:themeColor="text1"/>
          <w:u w:val="single"/>
        </w:rPr>
      </w:pPr>
      <w:bookmarkStart w:id="107" w:name="_Ref39233152"/>
      <w:r>
        <w:rPr>
          <w:b/>
          <w:bCs/>
          <w:color w:val="000000" w:themeColor="text1"/>
          <w:u w:val="single"/>
        </w:rPr>
        <w:t>Figure L-</w:t>
      </w:r>
      <w:r w:rsidRPr="00EE1CEE">
        <w:rPr>
          <w:b/>
          <w:bCs/>
          <w:color w:val="000000" w:themeColor="text1"/>
          <w:u w:val="single"/>
        </w:rPr>
        <w:fldChar w:fldCharType="begin"/>
      </w:r>
      <w:r w:rsidRPr="00EE1CEE">
        <w:rPr>
          <w:b/>
          <w:bCs/>
          <w:color w:val="000000" w:themeColor="text1"/>
          <w:u w:val="single"/>
        </w:rPr>
        <w:instrText xml:space="preserve"> SEQ Figure_L- \* ARABIC </w:instrText>
      </w:r>
      <w:r w:rsidRPr="00EE1CEE">
        <w:rPr>
          <w:b/>
          <w:bCs/>
          <w:color w:val="000000" w:themeColor="text1"/>
          <w:u w:val="single"/>
        </w:rPr>
        <w:fldChar w:fldCharType="separate"/>
      </w:r>
      <w:r>
        <w:rPr>
          <w:b/>
          <w:bCs/>
          <w:noProof/>
          <w:color w:val="000000" w:themeColor="text1"/>
          <w:u w:val="single"/>
        </w:rPr>
        <w:t>9</w:t>
      </w:r>
      <w:r w:rsidRPr="00EE1CEE">
        <w:rPr>
          <w:b/>
          <w:bCs/>
          <w:color w:val="000000" w:themeColor="text1"/>
          <w:u w:val="single"/>
        </w:rPr>
        <w:fldChar w:fldCharType="end"/>
      </w:r>
      <w:bookmarkEnd w:id="107"/>
      <w:r w:rsidRPr="005B6393">
        <w:rPr>
          <w:b/>
          <w:bCs/>
          <w:color w:val="000000" w:themeColor="text1"/>
        </w:rPr>
        <w:t xml:space="preserve"> </w:t>
      </w:r>
      <w:r w:rsidRPr="005B6393">
        <w:rPr>
          <w:b/>
          <w:bCs/>
          <w:color w:val="000000" w:themeColor="text1"/>
        </w:rPr>
        <w:tab/>
        <w:t>Midair Collision Fault-Tree</w:t>
      </w:r>
    </w:p>
    <w:p w14:paraId="72FC38C3" w14:textId="77777777" w:rsidR="00EF5089" w:rsidRDefault="00EF5089" w:rsidP="00C57F47">
      <w:pPr>
        <w:pStyle w:val="508-Indent1-11"/>
        <w:ind w:left="0"/>
      </w:pPr>
    </w:p>
    <w:sectPr w:rsidR="00EF50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acob Kay" w:date="2020-05-05T13:57:00Z" w:initials="JK">
    <w:p w14:paraId="0DD1B4F9" w14:textId="77777777" w:rsidR="00CA72A9" w:rsidRDefault="00CA72A9">
      <w:pPr>
        <w:pStyle w:val="CommentText"/>
      </w:pPr>
      <w:r>
        <w:rPr>
          <w:rStyle w:val="CommentReference"/>
        </w:rPr>
        <w:annotationRef/>
      </w:r>
      <w:r>
        <w:t xml:space="preserve">Maybe better to reference the central location where </w:t>
      </w:r>
    </w:p>
    <w:p w14:paraId="4B89C55D" w14:textId="5652A615" w:rsidR="00CA72A9" w:rsidRDefault="00CA72A9">
      <w:pPr>
        <w:pStyle w:val="CommentText"/>
      </w:pPr>
      <w:r>
        <w:t>DO366A enumerates the RDR requirements</w:t>
      </w:r>
      <w:r w:rsidR="00524A00">
        <w:t xml:space="preserve">.  Can we punt this to Shelly or </w:t>
      </w:r>
      <w:proofErr w:type="spellStart"/>
      <w:r w:rsidR="00524A00">
        <w:t>Naiel</w:t>
      </w:r>
      <w:proofErr w:type="spellEnd"/>
      <w:r w:rsidR="00524A00">
        <w:t xml:space="preserve"> to integrate?</w:t>
      </w:r>
    </w:p>
  </w:comment>
  <w:comment w:id="25" w:author="Chris Crowder" w:date="2020-05-01T18:28:00Z" w:initials="CC">
    <w:p w14:paraId="7FA3D3EF" w14:textId="77777777" w:rsidR="00C57F47" w:rsidRDefault="00C57F47" w:rsidP="00C57F47">
      <w:pPr>
        <w:pStyle w:val="CommentText"/>
      </w:pPr>
      <w:r>
        <w:rPr>
          <w:rStyle w:val="CommentReference"/>
        </w:rPr>
        <w:annotationRef/>
      </w:r>
      <w:r>
        <w:t>Gilbert, Is there a reference for this yet?</w:t>
      </w:r>
    </w:p>
  </w:comment>
  <w:comment w:id="64" w:author="Jacob Kay" w:date="2020-05-06T17:44:00Z" w:initials="JK">
    <w:p w14:paraId="60C79698" w14:textId="77777777" w:rsidR="00C57F47" w:rsidRDefault="00C57F47" w:rsidP="00C57F47">
      <w:pPr>
        <w:pStyle w:val="CommentText"/>
      </w:pPr>
      <w:r>
        <w:rPr>
          <w:rStyle w:val="CommentReference"/>
        </w:rPr>
        <w:annotationRef/>
      </w:r>
      <w:r>
        <w:t>Shelly &amp; Naiel:  These tables (K1 to K3) and texts should have been identified elsewhere in DO366A.  Maybe reference them and delete these to avoid duplication.</w:t>
      </w:r>
    </w:p>
  </w:comment>
  <w:comment w:id="69" w:author="Jacob Kay" w:date="2020-05-06T17:51:00Z" w:initials="JK">
    <w:p w14:paraId="63E920C7" w14:textId="77777777" w:rsidR="00C57F47" w:rsidRDefault="00C57F47" w:rsidP="00C57F47">
      <w:pPr>
        <w:pStyle w:val="CommentText"/>
      </w:pPr>
      <w:r>
        <w:rPr>
          <w:rStyle w:val="CommentReference"/>
        </w:rPr>
        <w:annotationRef/>
      </w:r>
      <w:r>
        <w:t>Shelly: this Encounter set section might be better in the intro portion of Appendix I.  Not urgent to move it; can wait until after FRAC.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89C55D" w15:done="0"/>
  <w15:commentEx w15:paraId="7FA3D3EF" w15:done="0"/>
  <w15:commentEx w15:paraId="60C79698" w15:done="0"/>
  <w15:commentEx w15:paraId="63E920C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89C55D" w16cid:durableId="225BEF49"/>
  <w16cid:commentId w16cid:paraId="7FA3D3EF" w16cid:durableId="2256E8B1"/>
  <w16cid:commentId w16cid:paraId="60C79698" w16cid:durableId="225D7617"/>
  <w16cid:commentId w16cid:paraId="63E920C7" w16cid:durableId="225D779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61B2D"/>
    <w:multiLevelType w:val="multilevel"/>
    <w:tmpl w:val="7640187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D05F2"/>
    <w:multiLevelType w:val="hybridMultilevel"/>
    <w:tmpl w:val="948C6B6C"/>
    <w:lvl w:ilvl="0" w:tplc="870A0B2C">
      <w:start w:val="1"/>
      <w:numFmt w:val="bullet"/>
      <w:lvlText w:val="•"/>
      <w:lvlJc w:val="left"/>
      <w:pPr>
        <w:tabs>
          <w:tab w:val="num" w:pos="360"/>
        </w:tabs>
        <w:ind w:left="360" w:hanging="360"/>
      </w:pPr>
      <w:rPr>
        <w:rFonts w:ascii="Arial" w:hAnsi="Arial" w:hint="default"/>
      </w:rPr>
    </w:lvl>
    <w:lvl w:ilvl="1" w:tplc="FE349B56">
      <w:numFmt w:val="bullet"/>
      <w:lvlText w:val="–"/>
      <w:lvlJc w:val="left"/>
      <w:pPr>
        <w:tabs>
          <w:tab w:val="num" w:pos="1080"/>
        </w:tabs>
        <w:ind w:left="1080" w:hanging="360"/>
      </w:pPr>
      <w:rPr>
        <w:rFonts w:ascii="Arial" w:hAnsi="Arial" w:hint="default"/>
      </w:rPr>
    </w:lvl>
    <w:lvl w:ilvl="2" w:tplc="D26E4946" w:tentative="1">
      <w:start w:val="1"/>
      <w:numFmt w:val="bullet"/>
      <w:lvlText w:val="•"/>
      <w:lvlJc w:val="left"/>
      <w:pPr>
        <w:tabs>
          <w:tab w:val="num" w:pos="1800"/>
        </w:tabs>
        <w:ind w:left="1800" w:hanging="360"/>
      </w:pPr>
      <w:rPr>
        <w:rFonts w:ascii="Arial" w:hAnsi="Arial" w:hint="default"/>
      </w:rPr>
    </w:lvl>
    <w:lvl w:ilvl="3" w:tplc="8BCED55C" w:tentative="1">
      <w:start w:val="1"/>
      <w:numFmt w:val="bullet"/>
      <w:lvlText w:val="•"/>
      <w:lvlJc w:val="left"/>
      <w:pPr>
        <w:tabs>
          <w:tab w:val="num" w:pos="2520"/>
        </w:tabs>
        <w:ind w:left="2520" w:hanging="360"/>
      </w:pPr>
      <w:rPr>
        <w:rFonts w:ascii="Arial" w:hAnsi="Arial" w:hint="default"/>
      </w:rPr>
    </w:lvl>
    <w:lvl w:ilvl="4" w:tplc="ADC61C18" w:tentative="1">
      <w:start w:val="1"/>
      <w:numFmt w:val="bullet"/>
      <w:lvlText w:val="•"/>
      <w:lvlJc w:val="left"/>
      <w:pPr>
        <w:tabs>
          <w:tab w:val="num" w:pos="3240"/>
        </w:tabs>
        <w:ind w:left="3240" w:hanging="360"/>
      </w:pPr>
      <w:rPr>
        <w:rFonts w:ascii="Arial" w:hAnsi="Arial" w:hint="default"/>
      </w:rPr>
    </w:lvl>
    <w:lvl w:ilvl="5" w:tplc="373ED0FC" w:tentative="1">
      <w:start w:val="1"/>
      <w:numFmt w:val="bullet"/>
      <w:lvlText w:val="•"/>
      <w:lvlJc w:val="left"/>
      <w:pPr>
        <w:tabs>
          <w:tab w:val="num" w:pos="3960"/>
        </w:tabs>
        <w:ind w:left="3960" w:hanging="360"/>
      </w:pPr>
      <w:rPr>
        <w:rFonts w:ascii="Arial" w:hAnsi="Arial" w:hint="default"/>
      </w:rPr>
    </w:lvl>
    <w:lvl w:ilvl="6" w:tplc="03FEAAEA" w:tentative="1">
      <w:start w:val="1"/>
      <w:numFmt w:val="bullet"/>
      <w:lvlText w:val="•"/>
      <w:lvlJc w:val="left"/>
      <w:pPr>
        <w:tabs>
          <w:tab w:val="num" w:pos="4680"/>
        </w:tabs>
        <w:ind w:left="4680" w:hanging="360"/>
      </w:pPr>
      <w:rPr>
        <w:rFonts w:ascii="Arial" w:hAnsi="Arial" w:hint="default"/>
      </w:rPr>
    </w:lvl>
    <w:lvl w:ilvl="7" w:tplc="6B7278EE" w:tentative="1">
      <w:start w:val="1"/>
      <w:numFmt w:val="bullet"/>
      <w:lvlText w:val="•"/>
      <w:lvlJc w:val="left"/>
      <w:pPr>
        <w:tabs>
          <w:tab w:val="num" w:pos="5400"/>
        </w:tabs>
        <w:ind w:left="5400" w:hanging="360"/>
      </w:pPr>
      <w:rPr>
        <w:rFonts w:ascii="Arial" w:hAnsi="Arial" w:hint="default"/>
      </w:rPr>
    </w:lvl>
    <w:lvl w:ilvl="8" w:tplc="CBD8C0D6"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8D979BD"/>
    <w:multiLevelType w:val="hybridMultilevel"/>
    <w:tmpl w:val="4488929E"/>
    <w:lvl w:ilvl="0" w:tplc="65EA3CBE">
      <w:start w:val="1"/>
      <w:numFmt w:val="bullet"/>
      <w:lvlText w:val="•"/>
      <w:lvlJc w:val="left"/>
      <w:pPr>
        <w:tabs>
          <w:tab w:val="num" w:pos="720"/>
        </w:tabs>
        <w:ind w:left="720" w:hanging="360"/>
      </w:pPr>
      <w:rPr>
        <w:rFonts w:ascii="Arial" w:hAnsi="Arial" w:hint="default"/>
      </w:rPr>
    </w:lvl>
    <w:lvl w:ilvl="1" w:tplc="C2523E5A" w:tentative="1">
      <w:start w:val="1"/>
      <w:numFmt w:val="bullet"/>
      <w:lvlText w:val="•"/>
      <w:lvlJc w:val="left"/>
      <w:pPr>
        <w:tabs>
          <w:tab w:val="num" w:pos="1440"/>
        </w:tabs>
        <w:ind w:left="1440" w:hanging="360"/>
      </w:pPr>
      <w:rPr>
        <w:rFonts w:ascii="Arial" w:hAnsi="Arial" w:hint="default"/>
      </w:rPr>
    </w:lvl>
    <w:lvl w:ilvl="2" w:tplc="5B82E1B2" w:tentative="1">
      <w:start w:val="1"/>
      <w:numFmt w:val="bullet"/>
      <w:lvlText w:val="•"/>
      <w:lvlJc w:val="left"/>
      <w:pPr>
        <w:tabs>
          <w:tab w:val="num" w:pos="2160"/>
        </w:tabs>
        <w:ind w:left="2160" w:hanging="360"/>
      </w:pPr>
      <w:rPr>
        <w:rFonts w:ascii="Arial" w:hAnsi="Arial" w:hint="default"/>
      </w:rPr>
    </w:lvl>
    <w:lvl w:ilvl="3" w:tplc="0A6659C6" w:tentative="1">
      <w:start w:val="1"/>
      <w:numFmt w:val="bullet"/>
      <w:lvlText w:val="•"/>
      <w:lvlJc w:val="left"/>
      <w:pPr>
        <w:tabs>
          <w:tab w:val="num" w:pos="2880"/>
        </w:tabs>
        <w:ind w:left="2880" w:hanging="360"/>
      </w:pPr>
      <w:rPr>
        <w:rFonts w:ascii="Arial" w:hAnsi="Arial" w:hint="default"/>
      </w:rPr>
    </w:lvl>
    <w:lvl w:ilvl="4" w:tplc="8BBA0192" w:tentative="1">
      <w:start w:val="1"/>
      <w:numFmt w:val="bullet"/>
      <w:lvlText w:val="•"/>
      <w:lvlJc w:val="left"/>
      <w:pPr>
        <w:tabs>
          <w:tab w:val="num" w:pos="3600"/>
        </w:tabs>
        <w:ind w:left="3600" w:hanging="360"/>
      </w:pPr>
      <w:rPr>
        <w:rFonts w:ascii="Arial" w:hAnsi="Arial" w:hint="default"/>
      </w:rPr>
    </w:lvl>
    <w:lvl w:ilvl="5" w:tplc="89120D04" w:tentative="1">
      <w:start w:val="1"/>
      <w:numFmt w:val="bullet"/>
      <w:lvlText w:val="•"/>
      <w:lvlJc w:val="left"/>
      <w:pPr>
        <w:tabs>
          <w:tab w:val="num" w:pos="4320"/>
        </w:tabs>
        <w:ind w:left="4320" w:hanging="360"/>
      </w:pPr>
      <w:rPr>
        <w:rFonts w:ascii="Arial" w:hAnsi="Arial" w:hint="default"/>
      </w:rPr>
    </w:lvl>
    <w:lvl w:ilvl="6" w:tplc="CDA85AE2" w:tentative="1">
      <w:start w:val="1"/>
      <w:numFmt w:val="bullet"/>
      <w:lvlText w:val="•"/>
      <w:lvlJc w:val="left"/>
      <w:pPr>
        <w:tabs>
          <w:tab w:val="num" w:pos="5040"/>
        </w:tabs>
        <w:ind w:left="5040" w:hanging="360"/>
      </w:pPr>
      <w:rPr>
        <w:rFonts w:ascii="Arial" w:hAnsi="Arial" w:hint="default"/>
      </w:rPr>
    </w:lvl>
    <w:lvl w:ilvl="7" w:tplc="2C76FED8" w:tentative="1">
      <w:start w:val="1"/>
      <w:numFmt w:val="bullet"/>
      <w:lvlText w:val="•"/>
      <w:lvlJc w:val="left"/>
      <w:pPr>
        <w:tabs>
          <w:tab w:val="num" w:pos="5760"/>
        </w:tabs>
        <w:ind w:left="5760" w:hanging="360"/>
      </w:pPr>
      <w:rPr>
        <w:rFonts w:ascii="Arial" w:hAnsi="Arial" w:hint="default"/>
      </w:rPr>
    </w:lvl>
    <w:lvl w:ilvl="8" w:tplc="31E0D33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0220B3"/>
    <w:multiLevelType w:val="hybridMultilevel"/>
    <w:tmpl w:val="66C88224"/>
    <w:lvl w:ilvl="0" w:tplc="C73A88CA">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053147"/>
    <w:multiLevelType w:val="hybridMultilevel"/>
    <w:tmpl w:val="7B6A38E8"/>
    <w:lvl w:ilvl="0" w:tplc="7782274A">
      <w:start w:val="1"/>
      <w:numFmt w:val="bullet"/>
      <w:lvlText w:val="•"/>
      <w:lvlJc w:val="left"/>
      <w:pPr>
        <w:tabs>
          <w:tab w:val="num" w:pos="720"/>
        </w:tabs>
        <w:ind w:left="720" w:hanging="360"/>
      </w:pPr>
      <w:rPr>
        <w:rFonts w:ascii="Arial" w:hAnsi="Arial" w:hint="default"/>
      </w:rPr>
    </w:lvl>
    <w:lvl w:ilvl="1" w:tplc="B9B4BE76" w:tentative="1">
      <w:start w:val="1"/>
      <w:numFmt w:val="bullet"/>
      <w:lvlText w:val="•"/>
      <w:lvlJc w:val="left"/>
      <w:pPr>
        <w:tabs>
          <w:tab w:val="num" w:pos="1440"/>
        </w:tabs>
        <w:ind w:left="1440" w:hanging="360"/>
      </w:pPr>
      <w:rPr>
        <w:rFonts w:ascii="Arial" w:hAnsi="Arial" w:hint="default"/>
      </w:rPr>
    </w:lvl>
    <w:lvl w:ilvl="2" w:tplc="25C2E7DA" w:tentative="1">
      <w:start w:val="1"/>
      <w:numFmt w:val="bullet"/>
      <w:lvlText w:val="•"/>
      <w:lvlJc w:val="left"/>
      <w:pPr>
        <w:tabs>
          <w:tab w:val="num" w:pos="2160"/>
        </w:tabs>
        <w:ind w:left="2160" w:hanging="360"/>
      </w:pPr>
      <w:rPr>
        <w:rFonts w:ascii="Arial" w:hAnsi="Arial" w:hint="default"/>
      </w:rPr>
    </w:lvl>
    <w:lvl w:ilvl="3" w:tplc="3C143376" w:tentative="1">
      <w:start w:val="1"/>
      <w:numFmt w:val="bullet"/>
      <w:lvlText w:val="•"/>
      <w:lvlJc w:val="left"/>
      <w:pPr>
        <w:tabs>
          <w:tab w:val="num" w:pos="2880"/>
        </w:tabs>
        <w:ind w:left="2880" w:hanging="360"/>
      </w:pPr>
      <w:rPr>
        <w:rFonts w:ascii="Arial" w:hAnsi="Arial" w:hint="default"/>
      </w:rPr>
    </w:lvl>
    <w:lvl w:ilvl="4" w:tplc="A14C9002" w:tentative="1">
      <w:start w:val="1"/>
      <w:numFmt w:val="bullet"/>
      <w:lvlText w:val="•"/>
      <w:lvlJc w:val="left"/>
      <w:pPr>
        <w:tabs>
          <w:tab w:val="num" w:pos="3600"/>
        </w:tabs>
        <w:ind w:left="3600" w:hanging="360"/>
      </w:pPr>
      <w:rPr>
        <w:rFonts w:ascii="Arial" w:hAnsi="Arial" w:hint="default"/>
      </w:rPr>
    </w:lvl>
    <w:lvl w:ilvl="5" w:tplc="286064E0" w:tentative="1">
      <w:start w:val="1"/>
      <w:numFmt w:val="bullet"/>
      <w:lvlText w:val="•"/>
      <w:lvlJc w:val="left"/>
      <w:pPr>
        <w:tabs>
          <w:tab w:val="num" w:pos="4320"/>
        </w:tabs>
        <w:ind w:left="4320" w:hanging="360"/>
      </w:pPr>
      <w:rPr>
        <w:rFonts w:ascii="Arial" w:hAnsi="Arial" w:hint="default"/>
      </w:rPr>
    </w:lvl>
    <w:lvl w:ilvl="6" w:tplc="6CEC154A" w:tentative="1">
      <w:start w:val="1"/>
      <w:numFmt w:val="bullet"/>
      <w:lvlText w:val="•"/>
      <w:lvlJc w:val="left"/>
      <w:pPr>
        <w:tabs>
          <w:tab w:val="num" w:pos="5040"/>
        </w:tabs>
        <w:ind w:left="5040" w:hanging="360"/>
      </w:pPr>
      <w:rPr>
        <w:rFonts w:ascii="Arial" w:hAnsi="Arial" w:hint="default"/>
      </w:rPr>
    </w:lvl>
    <w:lvl w:ilvl="7" w:tplc="34E4651A" w:tentative="1">
      <w:start w:val="1"/>
      <w:numFmt w:val="bullet"/>
      <w:lvlText w:val="•"/>
      <w:lvlJc w:val="left"/>
      <w:pPr>
        <w:tabs>
          <w:tab w:val="num" w:pos="5760"/>
        </w:tabs>
        <w:ind w:left="5760" w:hanging="360"/>
      </w:pPr>
      <w:rPr>
        <w:rFonts w:ascii="Arial" w:hAnsi="Arial" w:hint="default"/>
      </w:rPr>
    </w:lvl>
    <w:lvl w:ilvl="8" w:tplc="101A20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4D20F52"/>
    <w:multiLevelType w:val="multilevel"/>
    <w:tmpl w:val="92F41FF4"/>
    <w:lvl w:ilvl="0">
      <w:start w:val="9"/>
      <w:numFmt w:val="upperLetter"/>
      <w:pStyle w:val="AppendixHeading1"/>
      <w:lvlText w:val="%1"/>
      <w:lvlJc w:val="left"/>
      <w:pPr>
        <w:ind w:left="1440" w:hanging="1440"/>
      </w:pPr>
      <w:rPr>
        <w:rFonts w:hint="default"/>
        <w:b/>
        <w:sz w:val="22"/>
      </w:rPr>
    </w:lvl>
    <w:lvl w:ilvl="1">
      <w:start w:val="1"/>
      <w:numFmt w:val="decimal"/>
      <w:pStyle w:val="AppendixHeading2"/>
      <w:lvlText w:val="%1.%2"/>
      <w:lvlJc w:val="left"/>
      <w:pPr>
        <w:ind w:left="1440" w:hanging="1440"/>
      </w:pPr>
      <w:rPr>
        <w:rFonts w:hint="default"/>
        <w:b/>
        <w:sz w:val="22"/>
      </w:rPr>
    </w:lvl>
    <w:lvl w:ilvl="2">
      <w:start w:val="1"/>
      <w:numFmt w:val="decimal"/>
      <w:pStyle w:val="AppendixHeading3"/>
      <w:lvlText w:val="%1.%2.%3"/>
      <w:lvlJc w:val="left"/>
      <w:pPr>
        <w:ind w:left="1440" w:hanging="1440"/>
      </w:pPr>
      <w:rPr>
        <w:rFonts w:hint="default"/>
        <w:b/>
        <w:sz w:val="22"/>
      </w:rPr>
    </w:lvl>
    <w:lvl w:ilvl="3">
      <w:start w:val="1"/>
      <w:numFmt w:val="decimal"/>
      <w:pStyle w:val="AppendixHeading4"/>
      <w:lvlText w:val="%1.%2.%3.%4"/>
      <w:lvlJc w:val="left"/>
      <w:pPr>
        <w:ind w:left="1440" w:hanging="1440"/>
      </w:pPr>
      <w:rPr>
        <w:rFonts w:hint="default"/>
        <w:b/>
        <w:sz w:val="22"/>
      </w:rPr>
    </w:lvl>
    <w:lvl w:ilvl="4">
      <w:start w:val="1"/>
      <w:numFmt w:val="decimal"/>
      <w:pStyle w:val="AppendixHeading5"/>
      <w:lvlText w:val="%1.%2.%3.%4.%5"/>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440" w:hanging="144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656" w:hanging="1656"/>
      </w:pPr>
      <w:rPr>
        <w:rFonts w:hint="default"/>
        <w:b/>
        <w:sz w:val="22"/>
      </w:rPr>
    </w:lvl>
    <w:lvl w:ilvl="8">
      <w:start w:val="1"/>
      <w:numFmt w:val="decimal"/>
      <w:lvlText w:val="%1.%2.%3.%4.%5.%6.%7.%8.%9"/>
      <w:lvlJc w:val="left"/>
      <w:pPr>
        <w:ind w:left="1872" w:hanging="1872"/>
      </w:pPr>
      <w:rPr>
        <w:rFonts w:hint="default"/>
        <w:b/>
        <w:sz w:val="22"/>
      </w:rPr>
    </w:lvl>
  </w:abstractNum>
  <w:abstractNum w:abstractNumId="6" w15:restartNumberingAfterBreak="0">
    <w:nsid w:val="69EB352F"/>
    <w:multiLevelType w:val="hybridMultilevel"/>
    <w:tmpl w:val="EF38D98C"/>
    <w:lvl w:ilvl="0" w:tplc="6DF82D12">
      <w:start w:val="1"/>
      <w:numFmt w:val="bullet"/>
      <w:lvlText w:val="•"/>
      <w:lvlJc w:val="left"/>
      <w:pPr>
        <w:tabs>
          <w:tab w:val="num" w:pos="720"/>
        </w:tabs>
        <w:ind w:left="720" w:hanging="360"/>
      </w:pPr>
      <w:rPr>
        <w:rFonts w:ascii="Arial" w:hAnsi="Arial" w:hint="default"/>
      </w:rPr>
    </w:lvl>
    <w:lvl w:ilvl="1" w:tplc="7CC03B92" w:tentative="1">
      <w:start w:val="1"/>
      <w:numFmt w:val="bullet"/>
      <w:lvlText w:val="•"/>
      <w:lvlJc w:val="left"/>
      <w:pPr>
        <w:tabs>
          <w:tab w:val="num" w:pos="1440"/>
        </w:tabs>
        <w:ind w:left="1440" w:hanging="360"/>
      </w:pPr>
      <w:rPr>
        <w:rFonts w:ascii="Arial" w:hAnsi="Arial" w:hint="default"/>
      </w:rPr>
    </w:lvl>
    <w:lvl w:ilvl="2" w:tplc="E1B8E30C" w:tentative="1">
      <w:start w:val="1"/>
      <w:numFmt w:val="bullet"/>
      <w:lvlText w:val="•"/>
      <w:lvlJc w:val="left"/>
      <w:pPr>
        <w:tabs>
          <w:tab w:val="num" w:pos="2160"/>
        </w:tabs>
        <w:ind w:left="2160" w:hanging="360"/>
      </w:pPr>
      <w:rPr>
        <w:rFonts w:ascii="Arial" w:hAnsi="Arial" w:hint="default"/>
      </w:rPr>
    </w:lvl>
    <w:lvl w:ilvl="3" w:tplc="01BCDB1E" w:tentative="1">
      <w:start w:val="1"/>
      <w:numFmt w:val="bullet"/>
      <w:lvlText w:val="•"/>
      <w:lvlJc w:val="left"/>
      <w:pPr>
        <w:tabs>
          <w:tab w:val="num" w:pos="2880"/>
        </w:tabs>
        <w:ind w:left="2880" w:hanging="360"/>
      </w:pPr>
      <w:rPr>
        <w:rFonts w:ascii="Arial" w:hAnsi="Arial" w:hint="default"/>
      </w:rPr>
    </w:lvl>
    <w:lvl w:ilvl="4" w:tplc="B37C0D7E" w:tentative="1">
      <w:start w:val="1"/>
      <w:numFmt w:val="bullet"/>
      <w:lvlText w:val="•"/>
      <w:lvlJc w:val="left"/>
      <w:pPr>
        <w:tabs>
          <w:tab w:val="num" w:pos="3600"/>
        </w:tabs>
        <w:ind w:left="3600" w:hanging="360"/>
      </w:pPr>
      <w:rPr>
        <w:rFonts w:ascii="Arial" w:hAnsi="Arial" w:hint="default"/>
      </w:rPr>
    </w:lvl>
    <w:lvl w:ilvl="5" w:tplc="F6D4AD64" w:tentative="1">
      <w:start w:val="1"/>
      <w:numFmt w:val="bullet"/>
      <w:lvlText w:val="•"/>
      <w:lvlJc w:val="left"/>
      <w:pPr>
        <w:tabs>
          <w:tab w:val="num" w:pos="4320"/>
        </w:tabs>
        <w:ind w:left="4320" w:hanging="360"/>
      </w:pPr>
      <w:rPr>
        <w:rFonts w:ascii="Arial" w:hAnsi="Arial" w:hint="default"/>
      </w:rPr>
    </w:lvl>
    <w:lvl w:ilvl="6" w:tplc="7B303FC8" w:tentative="1">
      <w:start w:val="1"/>
      <w:numFmt w:val="bullet"/>
      <w:lvlText w:val="•"/>
      <w:lvlJc w:val="left"/>
      <w:pPr>
        <w:tabs>
          <w:tab w:val="num" w:pos="5040"/>
        </w:tabs>
        <w:ind w:left="5040" w:hanging="360"/>
      </w:pPr>
      <w:rPr>
        <w:rFonts w:ascii="Arial" w:hAnsi="Arial" w:hint="default"/>
      </w:rPr>
    </w:lvl>
    <w:lvl w:ilvl="7" w:tplc="3DA43D32" w:tentative="1">
      <w:start w:val="1"/>
      <w:numFmt w:val="bullet"/>
      <w:lvlText w:val="•"/>
      <w:lvlJc w:val="left"/>
      <w:pPr>
        <w:tabs>
          <w:tab w:val="num" w:pos="5760"/>
        </w:tabs>
        <w:ind w:left="5760" w:hanging="360"/>
      </w:pPr>
      <w:rPr>
        <w:rFonts w:ascii="Arial" w:hAnsi="Arial" w:hint="default"/>
      </w:rPr>
    </w:lvl>
    <w:lvl w:ilvl="8" w:tplc="2B944A6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CBC30A8"/>
    <w:multiLevelType w:val="hybridMultilevel"/>
    <w:tmpl w:val="9DBA6CCE"/>
    <w:lvl w:ilvl="0" w:tplc="7F00BAB6">
      <w:start w:val="1"/>
      <w:numFmt w:val="bullet"/>
      <w:lvlText w:val="•"/>
      <w:lvlJc w:val="left"/>
      <w:pPr>
        <w:tabs>
          <w:tab w:val="num" w:pos="720"/>
        </w:tabs>
        <w:ind w:left="720" w:hanging="360"/>
      </w:pPr>
      <w:rPr>
        <w:rFonts w:ascii="Arial" w:hAnsi="Arial" w:hint="default"/>
      </w:rPr>
    </w:lvl>
    <w:lvl w:ilvl="1" w:tplc="7D5A4DD8" w:tentative="1">
      <w:start w:val="1"/>
      <w:numFmt w:val="bullet"/>
      <w:lvlText w:val="•"/>
      <w:lvlJc w:val="left"/>
      <w:pPr>
        <w:tabs>
          <w:tab w:val="num" w:pos="1440"/>
        </w:tabs>
        <w:ind w:left="1440" w:hanging="360"/>
      </w:pPr>
      <w:rPr>
        <w:rFonts w:ascii="Arial" w:hAnsi="Arial" w:hint="default"/>
      </w:rPr>
    </w:lvl>
    <w:lvl w:ilvl="2" w:tplc="B05E875A" w:tentative="1">
      <w:start w:val="1"/>
      <w:numFmt w:val="bullet"/>
      <w:lvlText w:val="•"/>
      <w:lvlJc w:val="left"/>
      <w:pPr>
        <w:tabs>
          <w:tab w:val="num" w:pos="2160"/>
        </w:tabs>
        <w:ind w:left="2160" w:hanging="360"/>
      </w:pPr>
      <w:rPr>
        <w:rFonts w:ascii="Arial" w:hAnsi="Arial" w:hint="default"/>
      </w:rPr>
    </w:lvl>
    <w:lvl w:ilvl="3" w:tplc="249CF244" w:tentative="1">
      <w:start w:val="1"/>
      <w:numFmt w:val="bullet"/>
      <w:lvlText w:val="•"/>
      <w:lvlJc w:val="left"/>
      <w:pPr>
        <w:tabs>
          <w:tab w:val="num" w:pos="2880"/>
        </w:tabs>
        <w:ind w:left="2880" w:hanging="360"/>
      </w:pPr>
      <w:rPr>
        <w:rFonts w:ascii="Arial" w:hAnsi="Arial" w:hint="default"/>
      </w:rPr>
    </w:lvl>
    <w:lvl w:ilvl="4" w:tplc="CFDA8AF2" w:tentative="1">
      <w:start w:val="1"/>
      <w:numFmt w:val="bullet"/>
      <w:lvlText w:val="•"/>
      <w:lvlJc w:val="left"/>
      <w:pPr>
        <w:tabs>
          <w:tab w:val="num" w:pos="3600"/>
        </w:tabs>
        <w:ind w:left="3600" w:hanging="360"/>
      </w:pPr>
      <w:rPr>
        <w:rFonts w:ascii="Arial" w:hAnsi="Arial" w:hint="default"/>
      </w:rPr>
    </w:lvl>
    <w:lvl w:ilvl="5" w:tplc="0060CBF0" w:tentative="1">
      <w:start w:val="1"/>
      <w:numFmt w:val="bullet"/>
      <w:lvlText w:val="•"/>
      <w:lvlJc w:val="left"/>
      <w:pPr>
        <w:tabs>
          <w:tab w:val="num" w:pos="4320"/>
        </w:tabs>
        <w:ind w:left="4320" w:hanging="360"/>
      </w:pPr>
      <w:rPr>
        <w:rFonts w:ascii="Arial" w:hAnsi="Arial" w:hint="default"/>
      </w:rPr>
    </w:lvl>
    <w:lvl w:ilvl="6" w:tplc="35988E96" w:tentative="1">
      <w:start w:val="1"/>
      <w:numFmt w:val="bullet"/>
      <w:lvlText w:val="•"/>
      <w:lvlJc w:val="left"/>
      <w:pPr>
        <w:tabs>
          <w:tab w:val="num" w:pos="5040"/>
        </w:tabs>
        <w:ind w:left="5040" w:hanging="360"/>
      </w:pPr>
      <w:rPr>
        <w:rFonts w:ascii="Arial" w:hAnsi="Arial" w:hint="default"/>
      </w:rPr>
    </w:lvl>
    <w:lvl w:ilvl="7" w:tplc="A484E848" w:tentative="1">
      <w:start w:val="1"/>
      <w:numFmt w:val="bullet"/>
      <w:lvlText w:val="•"/>
      <w:lvlJc w:val="left"/>
      <w:pPr>
        <w:tabs>
          <w:tab w:val="num" w:pos="5760"/>
        </w:tabs>
        <w:ind w:left="5760" w:hanging="360"/>
      </w:pPr>
      <w:rPr>
        <w:rFonts w:ascii="Arial" w:hAnsi="Arial" w:hint="default"/>
      </w:rPr>
    </w:lvl>
    <w:lvl w:ilvl="8" w:tplc="D8A8658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5"/>
  </w:num>
  <w:num w:numId="4">
    <w:abstractNumId w:val="5"/>
  </w:num>
  <w:num w:numId="5">
    <w:abstractNumId w:val="1"/>
  </w:num>
  <w:num w:numId="6">
    <w:abstractNumId w:val="7"/>
  </w:num>
  <w:num w:numId="7">
    <w:abstractNumId w:val="4"/>
  </w:num>
  <w:num w:numId="8">
    <w:abstractNumId w:val="6"/>
  </w:num>
  <w:num w:numId="9">
    <w:abstractNumId w:val="2"/>
  </w:num>
  <w:num w:numId="10">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cob Kay">
    <w15:presenceInfo w15:providerId="AD" w15:userId="S-1-5-21-2858078626-1410894461-3819827930-1183"/>
  </w15:person>
  <w15:person w15:author="Chris Crowder">
    <w15:presenceInfo w15:providerId="AD" w15:userId="S::c.crowder@calanalytics.com::925ab0e4-fa8c-4e26-ba01-76beedc47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F1"/>
    <w:rsid w:val="00012CA3"/>
    <w:rsid w:val="000246C4"/>
    <w:rsid w:val="00027693"/>
    <w:rsid w:val="0003280C"/>
    <w:rsid w:val="00034112"/>
    <w:rsid w:val="000462E8"/>
    <w:rsid w:val="00046B5B"/>
    <w:rsid w:val="0005106A"/>
    <w:rsid w:val="00052FBF"/>
    <w:rsid w:val="0005364C"/>
    <w:rsid w:val="00063357"/>
    <w:rsid w:val="00071209"/>
    <w:rsid w:val="0009537A"/>
    <w:rsid w:val="000A2B59"/>
    <w:rsid w:val="000A5E6B"/>
    <w:rsid w:val="000C411B"/>
    <w:rsid w:val="001055C7"/>
    <w:rsid w:val="001A15EC"/>
    <w:rsid w:val="001D4825"/>
    <w:rsid w:val="001E27D0"/>
    <w:rsid w:val="001F37C1"/>
    <w:rsid w:val="001F60F9"/>
    <w:rsid w:val="00224AAF"/>
    <w:rsid w:val="00264E16"/>
    <w:rsid w:val="002675CC"/>
    <w:rsid w:val="002A463B"/>
    <w:rsid w:val="002B12C6"/>
    <w:rsid w:val="002D1477"/>
    <w:rsid w:val="002F7DD1"/>
    <w:rsid w:val="003071A8"/>
    <w:rsid w:val="00335F4A"/>
    <w:rsid w:val="003F61EA"/>
    <w:rsid w:val="00432D7B"/>
    <w:rsid w:val="00445F25"/>
    <w:rsid w:val="004775E5"/>
    <w:rsid w:val="004A1DB3"/>
    <w:rsid w:val="00507111"/>
    <w:rsid w:val="00524A00"/>
    <w:rsid w:val="00592DE5"/>
    <w:rsid w:val="005B6BB6"/>
    <w:rsid w:val="00605725"/>
    <w:rsid w:val="006111B7"/>
    <w:rsid w:val="006161B9"/>
    <w:rsid w:val="00623634"/>
    <w:rsid w:val="00624881"/>
    <w:rsid w:val="006316BD"/>
    <w:rsid w:val="00642EDA"/>
    <w:rsid w:val="00656737"/>
    <w:rsid w:val="00661F5D"/>
    <w:rsid w:val="00672B14"/>
    <w:rsid w:val="00675168"/>
    <w:rsid w:val="0068581C"/>
    <w:rsid w:val="006E25BF"/>
    <w:rsid w:val="00713675"/>
    <w:rsid w:val="007154C0"/>
    <w:rsid w:val="007353E0"/>
    <w:rsid w:val="007A3C32"/>
    <w:rsid w:val="007A55DE"/>
    <w:rsid w:val="00802D94"/>
    <w:rsid w:val="00814719"/>
    <w:rsid w:val="008442F1"/>
    <w:rsid w:val="008579E9"/>
    <w:rsid w:val="00863774"/>
    <w:rsid w:val="00867ED5"/>
    <w:rsid w:val="00871875"/>
    <w:rsid w:val="008769AC"/>
    <w:rsid w:val="008B6560"/>
    <w:rsid w:val="008B6672"/>
    <w:rsid w:val="008B71BF"/>
    <w:rsid w:val="008C23D3"/>
    <w:rsid w:val="008C3102"/>
    <w:rsid w:val="008C7DBC"/>
    <w:rsid w:val="008F44DB"/>
    <w:rsid w:val="008F5B98"/>
    <w:rsid w:val="008F6DE3"/>
    <w:rsid w:val="00913833"/>
    <w:rsid w:val="009234D0"/>
    <w:rsid w:val="0092541C"/>
    <w:rsid w:val="00927B1F"/>
    <w:rsid w:val="009B3D91"/>
    <w:rsid w:val="009C3C06"/>
    <w:rsid w:val="009E7759"/>
    <w:rsid w:val="009F50EA"/>
    <w:rsid w:val="00A26D11"/>
    <w:rsid w:val="00A27C7F"/>
    <w:rsid w:val="00A410D0"/>
    <w:rsid w:val="00A42DE0"/>
    <w:rsid w:val="00A53D7D"/>
    <w:rsid w:val="00A57C9E"/>
    <w:rsid w:val="00A6363B"/>
    <w:rsid w:val="00A8294C"/>
    <w:rsid w:val="00A90093"/>
    <w:rsid w:val="00AD0837"/>
    <w:rsid w:val="00AF4CEB"/>
    <w:rsid w:val="00B212FC"/>
    <w:rsid w:val="00B305CE"/>
    <w:rsid w:val="00B70B13"/>
    <w:rsid w:val="00BD6496"/>
    <w:rsid w:val="00BE33F3"/>
    <w:rsid w:val="00C54B8A"/>
    <w:rsid w:val="00C57F47"/>
    <w:rsid w:val="00C874F9"/>
    <w:rsid w:val="00C95991"/>
    <w:rsid w:val="00CA0B4C"/>
    <w:rsid w:val="00CA72A9"/>
    <w:rsid w:val="00CC4E36"/>
    <w:rsid w:val="00CC50E9"/>
    <w:rsid w:val="00CC5BD2"/>
    <w:rsid w:val="00CF2EF1"/>
    <w:rsid w:val="00CF6BC8"/>
    <w:rsid w:val="00D13064"/>
    <w:rsid w:val="00D63309"/>
    <w:rsid w:val="00DA3A37"/>
    <w:rsid w:val="00E50BC3"/>
    <w:rsid w:val="00E60A74"/>
    <w:rsid w:val="00E90DE6"/>
    <w:rsid w:val="00EA5B71"/>
    <w:rsid w:val="00EC2C0F"/>
    <w:rsid w:val="00EF5089"/>
    <w:rsid w:val="00F13250"/>
    <w:rsid w:val="00F27974"/>
    <w:rsid w:val="00F41FDE"/>
    <w:rsid w:val="00F66A38"/>
    <w:rsid w:val="00F9106A"/>
    <w:rsid w:val="00F97438"/>
    <w:rsid w:val="00FA0411"/>
    <w:rsid w:val="00FE5803"/>
    <w:rsid w:val="00FF58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314B"/>
  <w15:docId w15:val="{E44C0F41-D5A0-4817-98CC-8D6E51FF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4F9"/>
    <w:rPr>
      <w:rFonts w:ascii="Calibri" w:hAnsi="Calibri"/>
    </w:rPr>
  </w:style>
  <w:style w:type="paragraph" w:styleId="Heading1">
    <w:name w:val="heading 1"/>
    <w:basedOn w:val="Normal"/>
    <w:next w:val="Normal"/>
    <w:link w:val="Heading1Char"/>
    <w:uiPriority w:val="9"/>
    <w:qFormat/>
    <w:rsid w:val="006161B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6161B9"/>
    <w:pPr>
      <w:numPr>
        <w:numId w:val="2"/>
      </w:numPr>
      <w:spacing w:before="40" w:line="360" w:lineRule="auto"/>
      <w:ind w:left="1080" w:hanging="360"/>
      <w:jc w:val="both"/>
      <w:outlineLvl w:val="1"/>
    </w:pPr>
    <w:rPr>
      <w:rFonts w:asciiTheme="minorHAnsi" w:hAnsiTheme="minorHAnsi"/>
      <w:b/>
      <w:bCs/>
      <w:color w:val="000000" w:themeColor="text1"/>
      <w:kern w:val="32"/>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61B9"/>
    <w:rPr>
      <w:rFonts w:eastAsiaTheme="majorEastAsia" w:cstheme="majorBidi"/>
      <w:b/>
      <w:bCs/>
      <w:color w:val="000000" w:themeColor="text1"/>
      <w:kern w:val="32"/>
      <w:sz w:val="24"/>
      <w:szCs w:val="26"/>
    </w:rPr>
  </w:style>
  <w:style w:type="character" w:customStyle="1" w:styleId="Heading1Char">
    <w:name w:val="Heading 1 Char"/>
    <w:basedOn w:val="DefaultParagraphFont"/>
    <w:link w:val="Heading1"/>
    <w:uiPriority w:val="9"/>
    <w:rsid w:val="006161B9"/>
    <w:rPr>
      <w:rFonts w:asciiTheme="majorHAnsi" w:eastAsiaTheme="majorEastAsia" w:hAnsiTheme="majorHAnsi" w:cstheme="majorBidi"/>
      <w:color w:val="2F5496" w:themeColor="accent1" w:themeShade="BF"/>
      <w:sz w:val="32"/>
      <w:szCs w:val="32"/>
    </w:rPr>
  </w:style>
  <w:style w:type="paragraph" w:customStyle="1" w:styleId="AppendixHeading3">
    <w:name w:val="Appendix Heading 3"/>
    <w:basedOn w:val="AppendixHeading1"/>
    <w:next w:val="Normal"/>
    <w:rsid w:val="00CF2EF1"/>
    <w:pPr>
      <w:numPr>
        <w:ilvl w:val="2"/>
      </w:numPr>
      <w:tabs>
        <w:tab w:val="num" w:pos="360"/>
      </w:tabs>
    </w:pPr>
    <w:rPr>
      <w:caps w:val="0"/>
    </w:rPr>
  </w:style>
  <w:style w:type="paragraph" w:customStyle="1" w:styleId="AppendixHeading2">
    <w:name w:val="Appendix Heading 2"/>
    <w:basedOn w:val="Normal"/>
    <w:next w:val="508-Indent1-11"/>
    <w:link w:val="AppendixHeading2Char"/>
    <w:qFormat/>
    <w:rsid w:val="00CF2EF1"/>
    <w:pPr>
      <w:keepNext/>
      <w:numPr>
        <w:ilvl w:val="1"/>
        <w:numId w:val="4"/>
      </w:numPr>
      <w:spacing w:before="240" w:after="120"/>
      <w:jc w:val="both"/>
    </w:pPr>
    <w:rPr>
      <w:rFonts w:ascii="Times New Roman Bold" w:eastAsia="Times New Roman" w:hAnsi="Times New Roman Bold"/>
      <w:b/>
      <w:sz w:val="22"/>
      <w:szCs w:val="22"/>
    </w:rPr>
  </w:style>
  <w:style w:type="paragraph" w:customStyle="1" w:styleId="AppendixHeading4">
    <w:name w:val="Appendix Heading 4"/>
    <w:basedOn w:val="AppendixHeading3"/>
    <w:next w:val="Normal"/>
    <w:rsid w:val="00CF2EF1"/>
    <w:pPr>
      <w:numPr>
        <w:ilvl w:val="3"/>
      </w:numPr>
      <w:tabs>
        <w:tab w:val="num" w:pos="360"/>
      </w:tabs>
    </w:pPr>
  </w:style>
  <w:style w:type="paragraph" w:customStyle="1" w:styleId="AppendixHeading5">
    <w:name w:val="Appendix Heading 5"/>
    <w:basedOn w:val="AppendixHeading4"/>
    <w:next w:val="Normal"/>
    <w:rsid w:val="00CF2EF1"/>
    <w:pPr>
      <w:numPr>
        <w:ilvl w:val="4"/>
      </w:numPr>
      <w:tabs>
        <w:tab w:val="num" w:pos="360"/>
      </w:tabs>
    </w:pPr>
  </w:style>
  <w:style w:type="paragraph" w:customStyle="1" w:styleId="508-Indent1-11">
    <w:name w:val="508-Indent1-11&gt;"/>
    <w:basedOn w:val="Normal"/>
    <w:qFormat/>
    <w:rsid w:val="00CF2EF1"/>
    <w:pPr>
      <w:spacing w:after="220"/>
      <w:ind w:left="1440"/>
      <w:jc w:val="both"/>
    </w:pPr>
    <w:rPr>
      <w:rFonts w:ascii="Times New Roman" w:eastAsia="Times New Roman" w:hAnsi="Times New Roman"/>
      <w:sz w:val="22"/>
      <w:szCs w:val="22"/>
    </w:rPr>
  </w:style>
  <w:style w:type="paragraph" w:customStyle="1" w:styleId="508-IndentFigureTitle618">
    <w:name w:val="508-IndentFigureTitle6&lt;18&gt;"/>
    <w:basedOn w:val="Normal"/>
    <w:qFormat/>
    <w:rsid w:val="00CF2EF1"/>
    <w:pPr>
      <w:tabs>
        <w:tab w:val="left" w:pos="2880"/>
      </w:tabs>
      <w:spacing w:before="120" w:after="360"/>
      <w:ind w:left="1440"/>
      <w:jc w:val="center"/>
    </w:pPr>
    <w:rPr>
      <w:rFonts w:ascii="Times New Roman" w:eastAsia="Times New Roman" w:hAnsi="Times New Roman"/>
      <w:b/>
      <w:bCs/>
      <w:sz w:val="22"/>
      <w:szCs w:val="22"/>
    </w:rPr>
  </w:style>
  <w:style w:type="paragraph" w:customStyle="1" w:styleId="508-IndentPix18">
    <w:name w:val="508-IndentPix18&lt;"/>
    <w:basedOn w:val="Normal"/>
    <w:next w:val="508-IndentFigureTitle618"/>
    <w:qFormat/>
    <w:rsid w:val="00CF2EF1"/>
    <w:pPr>
      <w:keepNext/>
      <w:spacing w:before="360" w:after="120"/>
      <w:ind w:left="1440"/>
      <w:jc w:val="center"/>
    </w:pPr>
    <w:rPr>
      <w:rFonts w:ascii="Times New Roman" w:eastAsia="Times New Roman" w:hAnsi="Times New Roman"/>
      <w:noProof/>
      <w:sz w:val="22"/>
      <w:szCs w:val="22"/>
    </w:rPr>
  </w:style>
  <w:style w:type="paragraph" w:customStyle="1" w:styleId="508-Picture">
    <w:name w:val="508-Picture"/>
    <w:basedOn w:val="Normal"/>
    <w:next w:val="Normal"/>
    <w:qFormat/>
    <w:rsid w:val="00CF2EF1"/>
    <w:pPr>
      <w:keepNext/>
      <w:spacing w:before="360"/>
      <w:jc w:val="right"/>
    </w:pPr>
    <w:rPr>
      <w:rFonts w:ascii="Times New Roman" w:eastAsia="Times New Roman" w:hAnsi="Times New Roman"/>
      <w:noProof/>
      <w:sz w:val="22"/>
    </w:rPr>
  </w:style>
  <w:style w:type="paragraph" w:customStyle="1" w:styleId="AppendixHeading1">
    <w:name w:val="Appendix Heading 1"/>
    <w:basedOn w:val="Normal"/>
    <w:next w:val="Normal"/>
    <w:link w:val="AppendixHeading1Char"/>
    <w:qFormat/>
    <w:rsid w:val="00CF2EF1"/>
    <w:pPr>
      <w:keepNext/>
      <w:numPr>
        <w:numId w:val="4"/>
      </w:numPr>
      <w:tabs>
        <w:tab w:val="left" w:pos="1440"/>
        <w:tab w:val="left" w:pos="3240"/>
      </w:tabs>
      <w:spacing w:before="240" w:after="240"/>
      <w:jc w:val="both"/>
      <w:outlineLvl w:val="0"/>
    </w:pPr>
    <w:rPr>
      <w:rFonts w:ascii="Times New Roman Bold" w:eastAsia="Times New Roman" w:hAnsi="Times New Roman Bold"/>
      <w:b/>
      <w:caps/>
      <w:sz w:val="22"/>
      <w:szCs w:val="22"/>
    </w:rPr>
  </w:style>
  <w:style w:type="character" w:customStyle="1" w:styleId="AppendixHeading1Char">
    <w:name w:val="Appendix Heading 1 Char"/>
    <w:link w:val="AppendixHeading1"/>
    <w:rsid w:val="00CF2EF1"/>
    <w:rPr>
      <w:rFonts w:ascii="Times New Roman Bold" w:eastAsia="Times New Roman" w:hAnsi="Times New Roman Bold"/>
      <w:b/>
      <w:caps/>
      <w:sz w:val="22"/>
      <w:szCs w:val="22"/>
    </w:rPr>
  </w:style>
  <w:style w:type="character" w:customStyle="1" w:styleId="AppendixHeading2Char">
    <w:name w:val="Appendix Heading 2 Char"/>
    <w:basedOn w:val="AppendixHeading1Char"/>
    <w:link w:val="AppendixHeading2"/>
    <w:rsid w:val="00CF2EF1"/>
    <w:rPr>
      <w:rFonts w:ascii="Times New Roman Bold" w:eastAsia="Times New Roman" w:hAnsi="Times New Roman Bold"/>
      <w:b/>
      <w:caps w:val="0"/>
      <w:sz w:val="22"/>
      <w:szCs w:val="22"/>
    </w:rPr>
  </w:style>
  <w:style w:type="paragraph" w:customStyle="1" w:styleId="508-Indent-Center-Bold">
    <w:name w:val="508-Indent-Center-Bold"/>
    <w:basedOn w:val="508-Indent1-11"/>
    <w:next w:val="508-Indent1-11"/>
    <w:qFormat/>
    <w:rsid w:val="00CF2EF1"/>
    <w:pPr>
      <w:jc w:val="center"/>
    </w:pPr>
    <w:rPr>
      <w:b/>
    </w:rPr>
  </w:style>
  <w:style w:type="character" w:styleId="PlaceholderText">
    <w:name w:val="Placeholder Text"/>
    <w:basedOn w:val="DefaultParagraphFont"/>
    <w:uiPriority w:val="99"/>
    <w:semiHidden/>
    <w:rsid w:val="00F13250"/>
    <w:rPr>
      <w:color w:val="808080"/>
    </w:rPr>
  </w:style>
  <w:style w:type="paragraph" w:styleId="NormalWeb">
    <w:name w:val="Normal (Web)"/>
    <w:basedOn w:val="Normal"/>
    <w:uiPriority w:val="99"/>
    <w:semiHidden/>
    <w:unhideWhenUsed/>
    <w:rsid w:val="00CA0B4C"/>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uiPriority w:val="35"/>
    <w:unhideWhenUsed/>
    <w:qFormat/>
    <w:rsid w:val="00CA0B4C"/>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1055C7"/>
    <w:rPr>
      <w:rFonts w:ascii="Tahoma" w:hAnsi="Tahoma" w:cs="Tahoma"/>
      <w:sz w:val="16"/>
      <w:szCs w:val="16"/>
    </w:rPr>
  </w:style>
  <w:style w:type="character" w:customStyle="1" w:styleId="BalloonTextChar">
    <w:name w:val="Balloon Text Char"/>
    <w:basedOn w:val="DefaultParagraphFont"/>
    <w:link w:val="BalloonText"/>
    <w:uiPriority w:val="99"/>
    <w:semiHidden/>
    <w:rsid w:val="001055C7"/>
    <w:rPr>
      <w:rFonts w:ascii="Tahoma" w:hAnsi="Tahoma" w:cs="Tahoma"/>
      <w:sz w:val="16"/>
      <w:szCs w:val="16"/>
    </w:rPr>
  </w:style>
  <w:style w:type="character" w:styleId="CommentReference">
    <w:name w:val="annotation reference"/>
    <w:basedOn w:val="DefaultParagraphFont"/>
    <w:uiPriority w:val="99"/>
    <w:semiHidden/>
    <w:unhideWhenUsed/>
    <w:rsid w:val="007353E0"/>
    <w:rPr>
      <w:sz w:val="16"/>
      <w:szCs w:val="16"/>
    </w:rPr>
  </w:style>
  <w:style w:type="paragraph" w:styleId="CommentText">
    <w:name w:val="annotation text"/>
    <w:basedOn w:val="Normal"/>
    <w:link w:val="CommentTextChar"/>
    <w:uiPriority w:val="99"/>
    <w:semiHidden/>
    <w:unhideWhenUsed/>
    <w:rsid w:val="007353E0"/>
  </w:style>
  <w:style w:type="character" w:customStyle="1" w:styleId="CommentTextChar">
    <w:name w:val="Comment Text Char"/>
    <w:basedOn w:val="DefaultParagraphFont"/>
    <w:link w:val="CommentText"/>
    <w:uiPriority w:val="99"/>
    <w:semiHidden/>
    <w:rsid w:val="007353E0"/>
    <w:rPr>
      <w:rFonts w:ascii="Calibri" w:hAnsi="Calibri"/>
    </w:rPr>
  </w:style>
  <w:style w:type="paragraph" w:styleId="CommentSubject">
    <w:name w:val="annotation subject"/>
    <w:basedOn w:val="CommentText"/>
    <w:next w:val="CommentText"/>
    <w:link w:val="CommentSubjectChar"/>
    <w:uiPriority w:val="99"/>
    <w:semiHidden/>
    <w:unhideWhenUsed/>
    <w:rsid w:val="007353E0"/>
    <w:rPr>
      <w:b/>
      <w:bCs/>
    </w:rPr>
  </w:style>
  <w:style w:type="character" w:customStyle="1" w:styleId="CommentSubjectChar">
    <w:name w:val="Comment Subject Char"/>
    <w:basedOn w:val="CommentTextChar"/>
    <w:link w:val="CommentSubject"/>
    <w:uiPriority w:val="99"/>
    <w:semiHidden/>
    <w:rsid w:val="007353E0"/>
    <w:rPr>
      <w:rFonts w:ascii="Calibri" w:hAnsi="Calibri"/>
      <w:b/>
      <w:bCs/>
    </w:rPr>
  </w:style>
  <w:style w:type="paragraph" w:styleId="ListParagraph">
    <w:name w:val="List Paragraph"/>
    <w:basedOn w:val="Normal"/>
    <w:uiPriority w:val="34"/>
    <w:qFormat/>
    <w:rsid w:val="00C57F47"/>
    <w:pPr>
      <w:ind w:left="720"/>
      <w:contextualSpacing/>
    </w:pPr>
    <w:rPr>
      <w:rFonts w:ascii="Times New Roman" w:eastAsiaTheme="minorEastAsia" w:hAnsi="Times New Roman"/>
      <w:sz w:val="24"/>
      <w:szCs w:val="24"/>
    </w:rPr>
  </w:style>
  <w:style w:type="table" w:styleId="TableGrid">
    <w:name w:val="Table Grid"/>
    <w:basedOn w:val="TableNormal"/>
    <w:uiPriority w:val="39"/>
    <w:rsid w:val="00C57F4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7F47"/>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C57F47"/>
    <w:rPr>
      <w:rFonts w:asciiTheme="minorHAnsi" w:hAnsiTheme="minorHAnsi" w:cstheme="minorBidi"/>
      <w:sz w:val="22"/>
      <w:szCs w:val="22"/>
    </w:rPr>
  </w:style>
  <w:style w:type="paragraph" w:styleId="Footer">
    <w:name w:val="footer"/>
    <w:basedOn w:val="Normal"/>
    <w:link w:val="FooterChar"/>
    <w:uiPriority w:val="99"/>
    <w:unhideWhenUsed/>
    <w:rsid w:val="00C57F47"/>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C57F47"/>
    <w:rPr>
      <w:rFonts w:asciiTheme="minorHAnsi" w:hAnsiTheme="minorHAnsi" w:cstheme="minorBidi"/>
      <w:sz w:val="22"/>
      <w:szCs w:val="22"/>
    </w:rPr>
  </w:style>
  <w:style w:type="paragraph" w:styleId="Revision">
    <w:name w:val="Revision"/>
    <w:hidden/>
    <w:uiPriority w:val="99"/>
    <w:semiHidden/>
    <w:rsid w:val="00C57F47"/>
    <w:rPr>
      <w:rFonts w:asciiTheme="minorHAnsi" w:hAnsiTheme="minorHAnsi" w:cstheme="minorBidi"/>
      <w:sz w:val="22"/>
      <w:szCs w:val="22"/>
    </w:rPr>
  </w:style>
  <w:style w:type="table" w:customStyle="1" w:styleId="GridTable5Dark-Accent11">
    <w:name w:val="Grid Table 5 Dark - Accent 11"/>
    <w:basedOn w:val="TableNormal"/>
    <w:uiPriority w:val="50"/>
    <w:rsid w:val="00C57F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607378">
      <w:bodyDiv w:val="1"/>
      <w:marLeft w:val="0"/>
      <w:marRight w:val="0"/>
      <w:marTop w:val="0"/>
      <w:marBottom w:val="0"/>
      <w:divBdr>
        <w:top w:val="none" w:sz="0" w:space="0" w:color="auto"/>
        <w:left w:val="none" w:sz="0" w:space="0" w:color="auto"/>
        <w:bottom w:val="none" w:sz="0" w:space="0" w:color="auto"/>
        <w:right w:val="none" w:sz="0" w:space="0" w:color="auto"/>
      </w:divBdr>
    </w:div>
    <w:div w:id="1489832948">
      <w:bodyDiv w:val="1"/>
      <w:marLeft w:val="0"/>
      <w:marRight w:val="0"/>
      <w:marTop w:val="0"/>
      <w:marBottom w:val="0"/>
      <w:divBdr>
        <w:top w:val="none" w:sz="0" w:space="0" w:color="auto"/>
        <w:left w:val="none" w:sz="0" w:space="0" w:color="auto"/>
        <w:bottom w:val="none" w:sz="0" w:space="0" w:color="auto"/>
        <w:right w:val="none" w:sz="0" w:space="0" w:color="auto"/>
      </w:divBdr>
    </w:div>
    <w:div w:id="1508642321">
      <w:bodyDiv w:val="1"/>
      <w:marLeft w:val="0"/>
      <w:marRight w:val="0"/>
      <w:marTop w:val="0"/>
      <w:marBottom w:val="0"/>
      <w:divBdr>
        <w:top w:val="none" w:sz="0" w:space="0" w:color="auto"/>
        <w:left w:val="none" w:sz="0" w:space="0" w:color="auto"/>
        <w:bottom w:val="none" w:sz="0" w:space="0" w:color="auto"/>
        <w:right w:val="none" w:sz="0" w:space="0" w:color="auto"/>
      </w:divBdr>
    </w:div>
    <w:div w:id="208197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microsoft.com/office/2011/relationships/people" Target="people.xml"/><Relationship Id="rId50" Type="http://schemas.openxmlformats.org/officeDocument/2006/relationships/customXml" Target="../customXml/item3.xml"/><Relationship Id="rId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microsoft.com/office/2016/09/relationships/commentsIds" Target="commentsIds.xml"/><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879339-C0D6-43B5-9115-7493FC5776AA}"/>
</file>

<file path=customXml/itemProps2.xml><?xml version="1.0" encoding="utf-8"?>
<ds:datastoreItem xmlns:ds="http://schemas.openxmlformats.org/officeDocument/2006/customXml" ds:itemID="{46878CEF-E8DE-4A76-9750-5C4260B14C1E}"/>
</file>

<file path=customXml/itemProps3.xml><?xml version="1.0" encoding="utf-8"?>
<ds:datastoreItem xmlns:ds="http://schemas.openxmlformats.org/officeDocument/2006/customXml" ds:itemID="{C5A4CAD3-769A-C246-B0D5-3AABB0BA4464}"/>
</file>

<file path=customXml/itemProps4.xml><?xml version="1.0" encoding="utf-8"?>
<ds:datastoreItem xmlns:ds="http://schemas.openxmlformats.org/officeDocument/2006/customXml" ds:itemID="{5173D7AD-6ADE-4BFC-9302-7816D9E9BA5E}"/>
</file>

<file path=docProps/app.xml><?xml version="1.0" encoding="utf-8"?>
<Properties xmlns="http://schemas.openxmlformats.org/officeDocument/2006/extended-properties" xmlns:vt="http://schemas.openxmlformats.org/officeDocument/2006/docPropsVTypes">
  <Template>Normal.dotm</Template>
  <TotalTime>1</TotalTime>
  <Pages>53</Pages>
  <Words>12130</Words>
  <Characters>69142</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McDonough</dc:creator>
  <cp:lastModifiedBy>Wu, Gilbert (ARC-AF)</cp:lastModifiedBy>
  <cp:revision>2</cp:revision>
  <dcterms:created xsi:type="dcterms:W3CDTF">2020-05-07T18:21:00Z</dcterms:created>
  <dcterms:modified xsi:type="dcterms:W3CDTF">2020-05-07T18:21:00Z</dcterms:modified>
</cp:coreProperties>
</file>