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4A2BBA" w14:textId="77777777" w:rsidR="00622178" w:rsidRDefault="00622178" w:rsidP="009160E2">
      <w:pPr>
        <w:pStyle w:val="Title"/>
        <w:jc w:val="both"/>
        <w:rPr>
          <w:color w:val="000000"/>
          <w:sz w:val="48"/>
          <w:szCs w:val="48"/>
        </w:rPr>
      </w:pPr>
    </w:p>
    <w:p w14:paraId="567C4095" w14:textId="59312DAA" w:rsidR="00D72D63" w:rsidRPr="00D72D63" w:rsidRDefault="00D72D63" w:rsidP="00937F74">
      <w:pPr>
        <w:pStyle w:val="Title"/>
        <w:rPr>
          <w:color w:val="000000"/>
          <w:sz w:val="48"/>
          <w:szCs w:val="48"/>
        </w:rPr>
      </w:pPr>
      <w:r w:rsidRPr="00D72D63">
        <w:rPr>
          <w:color w:val="000000"/>
          <w:sz w:val="48"/>
          <w:szCs w:val="48"/>
        </w:rPr>
        <w:t xml:space="preserve">Lessons Learned: Using UTM </w:t>
      </w:r>
      <w:r w:rsidR="00535887">
        <w:rPr>
          <w:color w:val="000000"/>
          <w:sz w:val="48"/>
          <w:szCs w:val="48"/>
        </w:rPr>
        <w:t>P</w:t>
      </w:r>
      <w:r w:rsidRPr="00D72D63">
        <w:rPr>
          <w:color w:val="000000"/>
          <w:sz w:val="48"/>
          <w:szCs w:val="48"/>
        </w:rPr>
        <w:t>aradigm for Urban Air Mobility</w:t>
      </w:r>
    </w:p>
    <w:p w14:paraId="77C66EF0" w14:textId="77777777" w:rsidR="00D7522C" w:rsidRPr="00CA4392" w:rsidRDefault="00D7522C" w:rsidP="009160E2">
      <w:pPr>
        <w:pStyle w:val="Author"/>
        <w:spacing w:before="100" w:beforeAutospacing="1" w:after="100" w:afterAutospacing="1" w:line="120" w:lineRule="auto"/>
        <w:jc w:val="both"/>
        <w:rPr>
          <w:sz w:val="16"/>
          <w:szCs w:val="16"/>
        </w:rPr>
        <w:sectPr w:rsidR="00D7522C" w:rsidRPr="00CA4392" w:rsidSect="001A3B3D">
          <w:headerReference w:type="default" r:id="rId11"/>
          <w:footerReference w:type="default" r:id="rId12"/>
          <w:pgSz w:w="12240" w:h="15840" w:code="1"/>
          <w:pgMar w:top="1080" w:right="893" w:bottom="1440" w:left="893" w:header="720" w:footer="720" w:gutter="0"/>
          <w:cols w:space="720"/>
          <w:titlePg/>
          <w:docGrid w:linePitch="360"/>
        </w:sectPr>
      </w:pPr>
    </w:p>
    <w:p w14:paraId="2D1936F0" w14:textId="4DB759C2" w:rsidR="00C627AB" w:rsidRDefault="00E15CAF" w:rsidP="00520BC9">
      <w:pPr>
        <w:pStyle w:val="Author"/>
        <w:spacing w:before="0" w:after="0"/>
        <w:rPr>
          <w:sz w:val="18"/>
          <w:szCs w:val="18"/>
          <w:vertAlign w:val="superscript"/>
        </w:rPr>
      </w:pPr>
      <w:r w:rsidRPr="00E15CAF">
        <w:rPr>
          <w:sz w:val="18"/>
          <w:szCs w:val="18"/>
        </w:rPr>
        <w:t>Savita A. Verma</w:t>
      </w:r>
      <w:r w:rsidR="006E1799">
        <w:rPr>
          <w:sz w:val="18"/>
          <w:szCs w:val="18"/>
        </w:rPr>
        <w:t xml:space="preserve">, </w:t>
      </w:r>
      <w:r>
        <w:rPr>
          <w:sz w:val="18"/>
          <w:szCs w:val="18"/>
        </w:rPr>
        <w:t>Spencer</w:t>
      </w:r>
      <w:r w:rsidR="00CE5AED">
        <w:rPr>
          <w:sz w:val="18"/>
          <w:szCs w:val="18"/>
        </w:rPr>
        <w:t xml:space="preserve"> C.</w:t>
      </w:r>
      <w:r>
        <w:rPr>
          <w:sz w:val="18"/>
          <w:szCs w:val="18"/>
        </w:rPr>
        <w:t xml:space="preserve"> </w:t>
      </w:r>
      <w:r w:rsidR="00942579">
        <w:rPr>
          <w:sz w:val="18"/>
          <w:szCs w:val="18"/>
        </w:rPr>
        <w:t>Monheim</w:t>
      </w:r>
      <w:r w:rsidR="006E1799">
        <w:rPr>
          <w:sz w:val="18"/>
          <w:szCs w:val="18"/>
        </w:rPr>
        <w:t xml:space="preserve">, </w:t>
      </w:r>
      <w:r>
        <w:rPr>
          <w:sz w:val="18"/>
          <w:szCs w:val="18"/>
        </w:rPr>
        <w:t xml:space="preserve">Kushal </w:t>
      </w:r>
      <w:r w:rsidR="00E55A81">
        <w:rPr>
          <w:sz w:val="18"/>
          <w:szCs w:val="18"/>
        </w:rPr>
        <w:t xml:space="preserve">A. </w:t>
      </w:r>
      <w:r w:rsidR="00942579">
        <w:rPr>
          <w:sz w:val="18"/>
          <w:szCs w:val="18"/>
        </w:rPr>
        <w:t>Moolchandani</w:t>
      </w:r>
      <w:r w:rsidR="006E1799">
        <w:rPr>
          <w:sz w:val="18"/>
          <w:szCs w:val="18"/>
        </w:rPr>
        <w:t xml:space="preserve">, </w:t>
      </w:r>
      <w:r w:rsidR="000079B2">
        <w:rPr>
          <w:sz w:val="18"/>
          <w:szCs w:val="18"/>
        </w:rPr>
        <w:t xml:space="preserve">Priyank </w:t>
      </w:r>
      <w:r w:rsidR="00942579">
        <w:rPr>
          <w:sz w:val="18"/>
          <w:szCs w:val="18"/>
        </w:rPr>
        <w:t>Pradeep</w:t>
      </w:r>
      <w:r w:rsidR="009C08A3">
        <w:rPr>
          <w:sz w:val="18"/>
          <w:szCs w:val="18"/>
        </w:rPr>
        <w:t>,</w:t>
      </w:r>
      <w:r w:rsidR="006E1799">
        <w:rPr>
          <w:sz w:val="18"/>
          <w:szCs w:val="18"/>
          <w:vertAlign w:val="superscript"/>
        </w:rPr>
        <w:t xml:space="preserve"> </w:t>
      </w:r>
      <w:r w:rsidR="000079B2">
        <w:rPr>
          <w:sz w:val="18"/>
          <w:szCs w:val="18"/>
        </w:rPr>
        <w:t>Annie</w:t>
      </w:r>
      <w:r w:rsidR="00CE5AED">
        <w:rPr>
          <w:sz w:val="18"/>
          <w:szCs w:val="18"/>
        </w:rPr>
        <w:t xml:space="preserve"> W.</w:t>
      </w:r>
      <w:r w:rsidR="000079B2">
        <w:rPr>
          <w:sz w:val="18"/>
          <w:szCs w:val="18"/>
        </w:rPr>
        <w:t xml:space="preserve"> </w:t>
      </w:r>
      <w:r w:rsidR="00942579">
        <w:rPr>
          <w:sz w:val="18"/>
          <w:szCs w:val="18"/>
        </w:rPr>
        <w:t>Ch</w:t>
      </w:r>
      <w:r w:rsidR="006E1799">
        <w:rPr>
          <w:sz w:val="18"/>
          <w:szCs w:val="18"/>
        </w:rPr>
        <w:t>e</w:t>
      </w:r>
      <w:r w:rsidR="00942579">
        <w:rPr>
          <w:sz w:val="18"/>
          <w:szCs w:val="18"/>
        </w:rPr>
        <w:t>ng</w:t>
      </w:r>
      <w:r w:rsidR="006E1799">
        <w:rPr>
          <w:sz w:val="18"/>
          <w:szCs w:val="18"/>
        </w:rPr>
        <w:t xml:space="preserve">, </w:t>
      </w:r>
      <w:r w:rsidR="000079B2">
        <w:rPr>
          <w:sz w:val="18"/>
          <w:szCs w:val="18"/>
        </w:rPr>
        <w:t xml:space="preserve">David </w:t>
      </w:r>
      <w:r w:rsidR="00C627AB">
        <w:rPr>
          <w:sz w:val="18"/>
          <w:szCs w:val="18"/>
        </w:rPr>
        <w:t>P.</w:t>
      </w:r>
      <w:r w:rsidR="000079B2">
        <w:rPr>
          <w:sz w:val="18"/>
          <w:szCs w:val="18"/>
        </w:rPr>
        <w:t>Thipphavong</w:t>
      </w:r>
      <w:r w:rsidR="009C08A3">
        <w:rPr>
          <w:sz w:val="18"/>
          <w:szCs w:val="18"/>
        </w:rPr>
        <w:t>,</w:t>
      </w:r>
      <w:r w:rsidR="006E1799">
        <w:rPr>
          <w:sz w:val="18"/>
          <w:szCs w:val="18"/>
          <w:vertAlign w:val="superscript"/>
        </w:rPr>
        <w:t xml:space="preserve"> </w:t>
      </w:r>
    </w:p>
    <w:p w14:paraId="5D6C5D3F" w14:textId="7E1B5AAA" w:rsidR="000079B2" w:rsidRPr="00520BC9" w:rsidRDefault="000079B2" w:rsidP="00520BC9">
      <w:pPr>
        <w:pStyle w:val="Author"/>
        <w:spacing w:before="0" w:after="0"/>
        <w:rPr>
          <w:sz w:val="18"/>
          <w:vertAlign w:val="superscript"/>
        </w:rPr>
      </w:pPr>
      <w:r>
        <w:rPr>
          <w:sz w:val="18"/>
          <w:szCs w:val="18"/>
        </w:rPr>
        <w:t xml:space="preserve">Victoria </w:t>
      </w:r>
      <w:r w:rsidR="00C627AB">
        <w:rPr>
          <w:sz w:val="18"/>
          <w:szCs w:val="18"/>
        </w:rPr>
        <w:t xml:space="preserve">L. </w:t>
      </w:r>
      <w:r w:rsidR="00942579">
        <w:rPr>
          <w:sz w:val="18"/>
          <w:szCs w:val="18"/>
        </w:rPr>
        <w:t>Dulchinos</w:t>
      </w:r>
      <w:r w:rsidR="006E1799">
        <w:rPr>
          <w:sz w:val="18"/>
          <w:szCs w:val="18"/>
        </w:rPr>
        <w:t xml:space="preserve">, </w:t>
      </w:r>
      <w:r>
        <w:rPr>
          <w:sz w:val="18"/>
          <w:szCs w:val="18"/>
        </w:rPr>
        <w:t>Heather Arneson</w:t>
      </w:r>
      <w:r w:rsidR="009C08A3">
        <w:rPr>
          <w:sz w:val="18"/>
          <w:szCs w:val="18"/>
        </w:rPr>
        <w:t xml:space="preserve">, </w:t>
      </w:r>
      <w:r>
        <w:rPr>
          <w:sz w:val="18"/>
          <w:szCs w:val="18"/>
        </w:rPr>
        <w:t xml:space="preserve">Todd </w:t>
      </w:r>
      <w:r w:rsidR="00C627AB">
        <w:rPr>
          <w:sz w:val="18"/>
          <w:szCs w:val="18"/>
        </w:rPr>
        <w:t xml:space="preserve">A. </w:t>
      </w:r>
      <w:r>
        <w:rPr>
          <w:sz w:val="18"/>
          <w:szCs w:val="18"/>
        </w:rPr>
        <w:t>Lauderdale</w:t>
      </w:r>
    </w:p>
    <w:p w14:paraId="214213F4" w14:textId="17735E84" w:rsidR="0074196F" w:rsidRDefault="00E15CAF" w:rsidP="00F21444">
      <w:pPr>
        <w:pStyle w:val="Author"/>
        <w:spacing w:before="0" w:after="0"/>
        <w:rPr>
          <w:sz w:val="18"/>
          <w:szCs w:val="18"/>
        </w:rPr>
      </w:pPr>
      <w:r w:rsidRPr="00E15CAF">
        <w:rPr>
          <w:i/>
          <w:sz w:val="18"/>
          <w:szCs w:val="18"/>
        </w:rPr>
        <w:t>NASA Ames Research Center</w:t>
      </w:r>
      <w:r w:rsidR="00A05C94" w:rsidRPr="00A05C94">
        <w:rPr>
          <w:iCs/>
          <w:sz w:val="18"/>
          <w:szCs w:val="18"/>
        </w:rPr>
        <w:t>,</w:t>
      </w:r>
      <w:r w:rsidR="00230F60">
        <w:rPr>
          <w:iCs/>
          <w:sz w:val="18"/>
          <w:szCs w:val="18"/>
        </w:rPr>
        <w:t xml:space="preserve"> </w:t>
      </w:r>
      <w:r w:rsidR="00937F74" w:rsidRPr="00405336">
        <w:rPr>
          <w:i/>
          <w:sz w:val="18"/>
          <w:szCs w:val="18"/>
        </w:rPr>
        <w:t xml:space="preserve">Airspace </w:t>
      </w:r>
      <w:r w:rsidR="00405336" w:rsidRPr="00405336">
        <w:rPr>
          <w:i/>
          <w:sz w:val="18"/>
          <w:szCs w:val="18"/>
        </w:rPr>
        <w:t>Systems Division</w:t>
      </w:r>
      <w:r w:rsidR="00405336">
        <w:rPr>
          <w:iCs/>
          <w:sz w:val="18"/>
          <w:szCs w:val="18"/>
        </w:rPr>
        <w:t xml:space="preserve">, </w:t>
      </w:r>
      <w:r w:rsidRPr="00937F74">
        <w:rPr>
          <w:i/>
          <w:sz w:val="18"/>
          <w:szCs w:val="18"/>
        </w:rPr>
        <w:t>Moffett Field, CA, USA</w:t>
      </w:r>
      <w:r w:rsidR="001A3B3D" w:rsidRPr="00F847A6">
        <w:rPr>
          <w:sz w:val="18"/>
          <w:szCs w:val="18"/>
        </w:rPr>
        <w:br/>
      </w:r>
      <w:hyperlink r:id="rId13" w:history="1">
        <w:r w:rsidR="005B7E8F" w:rsidRPr="00E405D4">
          <w:rPr>
            <w:rStyle w:val="Hyperlink"/>
            <w:sz w:val="18"/>
            <w:szCs w:val="18"/>
          </w:rPr>
          <w:t>savita.a.verma@nasa.gov</w:t>
        </w:r>
      </w:hyperlink>
      <w:r w:rsidR="006E1799">
        <w:rPr>
          <w:sz w:val="18"/>
          <w:szCs w:val="18"/>
        </w:rPr>
        <w:t xml:space="preserve">, </w:t>
      </w:r>
      <w:hyperlink r:id="rId14" w:history="1">
        <w:r w:rsidR="006E1799" w:rsidRPr="00424985">
          <w:rPr>
            <w:rStyle w:val="Hyperlink"/>
            <w:sz w:val="18"/>
            <w:szCs w:val="18"/>
          </w:rPr>
          <w:t>spencer.c.monheim@nasa.gov</w:t>
        </w:r>
      </w:hyperlink>
      <w:r w:rsidR="006E1799">
        <w:rPr>
          <w:sz w:val="18"/>
          <w:szCs w:val="18"/>
        </w:rPr>
        <w:t xml:space="preserve">, </w:t>
      </w:r>
      <w:hyperlink r:id="rId15" w:history="1">
        <w:r w:rsidR="006E1799" w:rsidRPr="00424985">
          <w:rPr>
            <w:rStyle w:val="Hyperlink"/>
            <w:sz w:val="18"/>
            <w:szCs w:val="18"/>
          </w:rPr>
          <w:t>kushal.a.moolchandani@nasa.gov</w:t>
        </w:r>
      </w:hyperlink>
      <w:r w:rsidR="006E1799">
        <w:rPr>
          <w:sz w:val="18"/>
          <w:szCs w:val="18"/>
        </w:rPr>
        <w:t>,</w:t>
      </w:r>
      <w:r w:rsidR="00F21444">
        <w:rPr>
          <w:sz w:val="18"/>
          <w:szCs w:val="18"/>
        </w:rPr>
        <w:t xml:space="preserve"> </w:t>
      </w:r>
      <w:hyperlink r:id="rId16" w:history="1">
        <w:r w:rsidR="00F21444" w:rsidRPr="00424985">
          <w:rPr>
            <w:rStyle w:val="Hyperlink"/>
            <w:sz w:val="18"/>
            <w:szCs w:val="18"/>
          </w:rPr>
          <w:t>priyank.pradeep@nasa.gov</w:t>
        </w:r>
      </w:hyperlink>
      <w:r w:rsidR="00F21444">
        <w:rPr>
          <w:sz w:val="18"/>
          <w:szCs w:val="18"/>
        </w:rPr>
        <w:t>,</w:t>
      </w:r>
    </w:p>
    <w:p w14:paraId="7F0437DA" w14:textId="77777777" w:rsidR="0074196F" w:rsidRDefault="00CF197B" w:rsidP="00F21444">
      <w:pPr>
        <w:pStyle w:val="Author"/>
        <w:spacing w:before="0" w:after="0"/>
        <w:rPr>
          <w:sz w:val="18"/>
          <w:szCs w:val="18"/>
        </w:rPr>
      </w:pPr>
      <w:hyperlink r:id="rId17" w:history="1">
        <w:r w:rsidR="0074196F" w:rsidRPr="00E405D4">
          <w:rPr>
            <w:rStyle w:val="Hyperlink"/>
            <w:sz w:val="18"/>
            <w:szCs w:val="18"/>
          </w:rPr>
          <w:t>annie.w.cheng@nasa.gov</w:t>
        </w:r>
      </w:hyperlink>
      <w:r w:rsidR="00F21444">
        <w:rPr>
          <w:sz w:val="18"/>
          <w:szCs w:val="18"/>
        </w:rPr>
        <w:t xml:space="preserve">, </w:t>
      </w:r>
      <w:hyperlink r:id="rId18" w:history="1">
        <w:r w:rsidR="00F21444" w:rsidRPr="00424985">
          <w:rPr>
            <w:rStyle w:val="Hyperlink"/>
            <w:sz w:val="18"/>
            <w:szCs w:val="18"/>
          </w:rPr>
          <w:t>david.p.thipphavong@nasa.gov</w:t>
        </w:r>
      </w:hyperlink>
      <w:r w:rsidR="00A05C94">
        <w:rPr>
          <w:sz w:val="18"/>
          <w:szCs w:val="18"/>
        </w:rPr>
        <w:t xml:space="preserve">, </w:t>
      </w:r>
      <w:hyperlink r:id="rId19" w:history="1">
        <w:r w:rsidR="00A05C94" w:rsidRPr="00424985">
          <w:rPr>
            <w:rStyle w:val="Hyperlink"/>
            <w:sz w:val="18"/>
            <w:szCs w:val="18"/>
          </w:rPr>
          <w:t>victoria.l.dulchinos@nasa.gov</w:t>
        </w:r>
      </w:hyperlink>
      <w:r w:rsidR="00F21444">
        <w:rPr>
          <w:sz w:val="18"/>
          <w:szCs w:val="18"/>
        </w:rPr>
        <w:t xml:space="preserve">, </w:t>
      </w:r>
      <w:hyperlink r:id="rId20" w:history="1">
        <w:r w:rsidR="00F21444" w:rsidRPr="00424985">
          <w:rPr>
            <w:rStyle w:val="Hyperlink"/>
            <w:sz w:val="18"/>
            <w:szCs w:val="18"/>
          </w:rPr>
          <w:t>heather.arneson@nasa.gov</w:t>
        </w:r>
      </w:hyperlink>
      <w:r w:rsidR="00F21444">
        <w:rPr>
          <w:sz w:val="18"/>
          <w:szCs w:val="18"/>
        </w:rPr>
        <w:t xml:space="preserve">, </w:t>
      </w:r>
      <w:hyperlink r:id="rId21" w:history="1">
        <w:r w:rsidR="00F21444" w:rsidRPr="00424985">
          <w:rPr>
            <w:rStyle w:val="Hyperlink"/>
            <w:sz w:val="18"/>
            <w:szCs w:val="18"/>
          </w:rPr>
          <w:t>todd.a.lauderdale@nasa.gov</w:t>
        </w:r>
      </w:hyperlink>
    </w:p>
    <w:p w14:paraId="5FDF9995" w14:textId="77777777" w:rsidR="00715BEA" w:rsidRDefault="00715BEA" w:rsidP="00520BC9">
      <w:pPr>
        <w:pStyle w:val="Author"/>
        <w:spacing w:before="0" w:after="0"/>
        <w:rPr>
          <w:sz w:val="18"/>
          <w:szCs w:val="18"/>
        </w:rPr>
      </w:pPr>
    </w:p>
    <w:p w14:paraId="2013DED8" w14:textId="7A721E3F" w:rsidR="000079B2" w:rsidRPr="00520BC9" w:rsidRDefault="00362937" w:rsidP="00520BC9">
      <w:pPr>
        <w:pStyle w:val="Author"/>
        <w:spacing w:before="0" w:after="0"/>
        <w:rPr>
          <w:sz w:val="18"/>
        </w:rPr>
      </w:pPr>
      <w:r>
        <w:rPr>
          <w:sz w:val="18"/>
          <w:szCs w:val="18"/>
        </w:rPr>
        <w:t xml:space="preserve">Christabelle </w:t>
      </w:r>
      <w:r w:rsidR="009617A8">
        <w:rPr>
          <w:sz w:val="18"/>
          <w:szCs w:val="18"/>
        </w:rPr>
        <w:t xml:space="preserve">S. </w:t>
      </w:r>
      <w:r w:rsidR="009C08A3">
        <w:rPr>
          <w:sz w:val="18"/>
          <w:szCs w:val="18"/>
        </w:rPr>
        <w:t>Bosson</w:t>
      </w:r>
      <w:r w:rsidR="00A05C94">
        <w:rPr>
          <w:sz w:val="18"/>
          <w:szCs w:val="18"/>
        </w:rPr>
        <w:t xml:space="preserve">, </w:t>
      </w:r>
      <w:r w:rsidR="009C08A3">
        <w:rPr>
          <w:sz w:val="18"/>
          <w:szCs w:val="18"/>
        </w:rPr>
        <w:t xml:space="preserve">Eric </w:t>
      </w:r>
      <w:r w:rsidR="00E55A81">
        <w:rPr>
          <w:sz w:val="18"/>
          <w:szCs w:val="18"/>
        </w:rPr>
        <w:t xml:space="preserve">R. </w:t>
      </w:r>
      <w:r w:rsidR="009C08A3">
        <w:rPr>
          <w:sz w:val="18"/>
          <w:szCs w:val="18"/>
        </w:rPr>
        <w:t>Mueller</w:t>
      </w:r>
      <w:r w:rsidR="00A05C94">
        <w:rPr>
          <w:sz w:val="18"/>
          <w:szCs w:val="18"/>
        </w:rPr>
        <w:t xml:space="preserve">, </w:t>
      </w:r>
      <w:r w:rsidRPr="00520BC9">
        <w:rPr>
          <w:sz w:val="18"/>
        </w:rPr>
        <w:t>Bogu Wei</w:t>
      </w:r>
    </w:p>
    <w:p w14:paraId="3558C5A8" w14:textId="3FFDBE0D" w:rsidR="00CA4392" w:rsidRPr="00494C71" w:rsidRDefault="002B589F" w:rsidP="00A05C94">
      <w:pPr>
        <w:pStyle w:val="Author"/>
        <w:spacing w:before="0" w:after="0"/>
        <w:rPr>
          <w:sz w:val="18"/>
          <w:szCs w:val="18"/>
        </w:rPr>
      </w:pPr>
      <w:r>
        <w:rPr>
          <w:sz w:val="18"/>
          <w:szCs w:val="18"/>
        </w:rPr>
        <w:t>Uber Technolgies Inc.</w:t>
      </w:r>
      <w:r w:rsidR="00A05C94">
        <w:rPr>
          <w:sz w:val="18"/>
          <w:szCs w:val="18"/>
        </w:rPr>
        <w:t xml:space="preserve">, </w:t>
      </w:r>
      <w:r w:rsidR="005B7E8F" w:rsidRPr="00494C71">
        <w:rPr>
          <w:sz w:val="18"/>
          <w:szCs w:val="18"/>
        </w:rPr>
        <w:t>Uber</w:t>
      </w:r>
      <w:r w:rsidR="00494C71" w:rsidRPr="00494C71">
        <w:rPr>
          <w:sz w:val="18"/>
          <w:szCs w:val="18"/>
        </w:rPr>
        <w:t xml:space="preserve"> Elevate</w:t>
      </w:r>
      <w:r w:rsidR="005B7E8F" w:rsidRPr="00494C71">
        <w:rPr>
          <w:sz w:val="18"/>
          <w:szCs w:val="18"/>
        </w:rPr>
        <w:t>, San Francisco, CA, USA</w:t>
      </w:r>
    </w:p>
    <w:p w14:paraId="29A398EC" w14:textId="77777777" w:rsidR="00494C71" w:rsidRPr="00494C71" w:rsidRDefault="00CF197B" w:rsidP="00A05C94">
      <w:pPr>
        <w:pStyle w:val="Author"/>
        <w:spacing w:before="0" w:after="0"/>
        <w:rPr>
          <w:sz w:val="18"/>
          <w:szCs w:val="18"/>
        </w:rPr>
      </w:pPr>
      <w:hyperlink r:id="rId22" w:history="1">
        <w:r w:rsidR="00494C71" w:rsidRPr="00494C71">
          <w:rPr>
            <w:rStyle w:val="Hyperlink"/>
            <w:sz w:val="18"/>
            <w:szCs w:val="18"/>
          </w:rPr>
          <w:t>cbosson@uber.com</w:t>
        </w:r>
      </w:hyperlink>
      <w:r w:rsidR="00A05C94">
        <w:rPr>
          <w:sz w:val="18"/>
          <w:szCs w:val="18"/>
        </w:rPr>
        <w:t xml:space="preserve">, </w:t>
      </w:r>
      <w:hyperlink r:id="rId23" w:history="1">
        <w:r w:rsidR="00A05C94" w:rsidRPr="00424985">
          <w:rPr>
            <w:rStyle w:val="Hyperlink"/>
            <w:sz w:val="18"/>
            <w:szCs w:val="18"/>
          </w:rPr>
          <w:t>eric.mueller@uber.com</w:t>
        </w:r>
      </w:hyperlink>
      <w:r w:rsidR="00A05C94">
        <w:rPr>
          <w:sz w:val="18"/>
          <w:szCs w:val="18"/>
        </w:rPr>
        <w:t xml:space="preserve">, </w:t>
      </w:r>
      <w:hyperlink r:id="rId24" w:history="1">
        <w:r w:rsidR="00A05C94" w:rsidRPr="00424985">
          <w:rPr>
            <w:rStyle w:val="Hyperlink"/>
            <w:sz w:val="18"/>
            <w:szCs w:val="18"/>
          </w:rPr>
          <w:t>bogu@uber.com</w:t>
        </w:r>
      </w:hyperlink>
    </w:p>
    <w:p w14:paraId="042E55E1" w14:textId="77777777" w:rsidR="00494C71" w:rsidRPr="00494C71" w:rsidRDefault="00494C71" w:rsidP="0074196F">
      <w:pPr>
        <w:pStyle w:val="Author"/>
        <w:spacing w:before="0" w:after="0"/>
        <w:jc w:val="left"/>
        <w:rPr>
          <w:sz w:val="18"/>
          <w:szCs w:val="18"/>
        </w:rPr>
      </w:pPr>
    </w:p>
    <w:p w14:paraId="43FECDCB" w14:textId="77777777" w:rsidR="000079B2" w:rsidRPr="00F847A6" w:rsidRDefault="000079B2" w:rsidP="009160E2">
      <w:pPr>
        <w:pStyle w:val="Author"/>
        <w:spacing w:before="100" w:beforeAutospacing="1"/>
        <w:jc w:val="both"/>
        <w:rPr>
          <w:sz w:val="16"/>
          <w:szCs w:val="16"/>
        </w:rPr>
        <w:sectPr w:rsidR="000079B2" w:rsidRPr="00F847A6" w:rsidSect="00520BC9">
          <w:type w:val="continuous"/>
          <w:pgSz w:w="12240" w:h="15840" w:code="1"/>
          <w:pgMar w:top="1080" w:right="893" w:bottom="1440" w:left="893" w:header="720" w:footer="720" w:gutter="0"/>
          <w:cols w:space="216"/>
          <w:docGrid w:linePitch="360"/>
        </w:sectPr>
      </w:pPr>
    </w:p>
    <w:p w14:paraId="2129CBED" w14:textId="77777777" w:rsidR="00CA4392" w:rsidRPr="00F847A6" w:rsidRDefault="00CA4392" w:rsidP="009160E2">
      <w:pPr>
        <w:pStyle w:val="Author"/>
        <w:spacing w:before="100" w:beforeAutospacing="1"/>
        <w:jc w:val="both"/>
        <w:rPr>
          <w:sz w:val="16"/>
          <w:szCs w:val="16"/>
        </w:rPr>
        <w:sectPr w:rsidR="00CA4392" w:rsidRPr="00F847A6" w:rsidSect="00F847A6">
          <w:type w:val="continuous"/>
          <w:pgSz w:w="12240" w:h="15840" w:code="1"/>
          <w:pgMar w:top="1080" w:right="893" w:bottom="1440" w:left="893" w:header="720" w:footer="720" w:gutter="0"/>
          <w:cols w:num="4" w:space="216"/>
          <w:docGrid w:linePitch="360"/>
        </w:sectPr>
      </w:pPr>
    </w:p>
    <w:p w14:paraId="7FE75B65" w14:textId="592B2EB3" w:rsidR="00934B49" w:rsidRPr="00934B49" w:rsidRDefault="009303D9" w:rsidP="1D601122">
      <w:pPr>
        <w:pStyle w:val="Abstract"/>
        <w:ind w:firstLine="0"/>
      </w:pPr>
      <w:r>
        <w:rPr>
          <w:i/>
          <w:iCs/>
        </w:rPr>
        <w:t>Abstract</w:t>
      </w:r>
      <w:r>
        <w:t>—</w:t>
      </w:r>
      <w:r w:rsidR="00934B49" w:rsidRPr="00934B49">
        <w:t xml:space="preserve">Urban Air Mobility (UAM) aims to reduce congestion on the roads and highways by offering air taxi as an alternative to driving on surface roads.  Integration of UAM operations in the </w:t>
      </w:r>
      <w:r w:rsidR="00DC02F2">
        <w:t>N</w:t>
      </w:r>
      <w:r w:rsidR="00934B49" w:rsidRPr="00934B49">
        <w:t xml:space="preserve">ational </w:t>
      </w:r>
      <w:r w:rsidR="00DC02F2">
        <w:t>A</w:t>
      </w:r>
      <w:r w:rsidR="00934B49" w:rsidRPr="00934B49">
        <w:t xml:space="preserve">irspace </w:t>
      </w:r>
      <w:r w:rsidR="00DC02F2">
        <w:t>S</w:t>
      </w:r>
      <w:r w:rsidR="00934B49" w:rsidRPr="00934B49">
        <w:t>ystem (NAS) has been the focus of the research conducted at NASA Ames Research Center. A</w:t>
      </w:r>
      <w:r w:rsidR="00234CEF">
        <w:t xml:space="preserve"> simulation</w:t>
      </w:r>
      <w:r w:rsidR="00934B49" w:rsidRPr="00934B49">
        <w:t xml:space="preserve"> </w:t>
      </w:r>
      <w:r w:rsidR="00116293">
        <w:t xml:space="preserve">was </w:t>
      </w:r>
      <w:r w:rsidR="00934B49" w:rsidRPr="00934B49">
        <w:t>performed in collaboration with Uber</w:t>
      </w:r>
      <w:r w:rsidR="002B589F">
        <w:t xml:space="preserve"> T</w:t>
      </w:r>
      <w:r w:rsidR="00230F60">
        <w:t>e</w:t>
      </w:r>
      <w:r w:rsidR="002B589F">
        <w:t>chnolog</w:t>
      </w:r>
      <w:r w:rsidR="00230F60">
        <w:t>ies Inc</w:t>
      </w:r>
      <w:r w:rsidR="00934B49" w:rsidRPr="00934B49">
        <w:t xml:space="preserve"> </w:t>
      </w:r>
      <w:r w:rsidR="00116293">
        <w:t xml:space="preserve">to </w:t>
      </w:r>
      <w:r w:rsidR="00934B49" w:rsidRPr="00934B49">
        <w:t xml:space="preserve">investigate </w:t>
      </w:r>
      <w:r w:rsidR="00116293" w:rsidRPr="00934B49">
        <w:t xml:space="preserve">if </w:t>
      </w:r>
      <w:r w:rsidR="009C0692">
        <w:t>NASA’s</w:t>
      </w:r>
      <w:r w:rsidR="009C0692" w:rsidRPr="00934B49">
        <w:t xml:space="preserve"> </w:t>
      </w:r>
      <w:r w:rsidR="00116293" w:rsidRPr="00934B49">
        <w:t xml:space="preserve">UTM architecture and its implementation as </w:t>
      </w:r>
      <w:r w:rsidR="00D76415">
        <w:t>demonstrated</w:t>
      </w:r>
      <w:r w:rsidR="00D76415" w:rsidRPr="00934B49">
        <w:t xml:space="preserve"> </w:t>
      </w:r>
      <w:r w:rsidR="00116293" w:rsidRPr="00934B49">
        <w:t xml:space="preserve">in </w:t>
      </w:r>
      <w:r w:rsidR="00B654AE">
        <w:t xml:space="preserve">the </w:t>
      </w:r>
      <w:r w:rsidR="00D76415">
        <w:t xml:space="preserve">2019 UTM </w:t>
      </w:r>
      <w:r w:rsidR="00B654AE">
        <w:t xml:space="preserve">field tests </w:t>
      </w:r>
      <w:r w:rsidR="00116293" w:rsidRPr="00934B49">
        <w:t>were extensible for UAM operations</w:t>
      </w:r>
      <w:r w:rsidR="00116293">
        <w:t xml:space="preserve">, and </w:t>
      </w:r>
      <w:r w:rsidR="00934B49" w:rsidRPr="00934B49">
        <w:t>if the data exchange between multiple operators as planned under UTM were adequate for UAM operations in the shared airspace. In order to explore these research questions, three Use Case</w:t>
      </w:r>
      <w:r w:rsidR="009C51A9">
        <w:t>s</w:t>
      </w:r>
      <w:r w:rsidR="00934B49" w:rsidRPr="00934B49">
        <w:t xml:space="preserve"> were defined to investigate different airspace management challenges.</w:t>
      </w:r>
      <w:r w:rsidR="009C51A9">
        <w:t xml:space="preserve"> </w:t>
      </w:r>
      <w:r w:rsidR="00E97316">
        <w:t>This paper</w:t>
      </w:r>
      <w:r w:rsidR="009C51A9">
        <w:t xml:space="preserve"> </w:t>
      </w:r>
      <w:r w:rsidR="00E97316">
        <w:t>will describe</w:t>
      </w:r>
      <w:r w:rsidR="00B21687">
        <w:t xml:space="preserve"> t</w:t>
      </w:r>
      <w:r w:rsidR="00934B49" w:rsidRPr="00934B49">
        <w:t xml:space="preserve">he lessons learned from exercising the uses cases </w:t>
      </w:r>
      <w:r w:rsidR="00B21687">
        <w:t xml:space="preserve">and </w:t>
      </w:r>
      <w:r w:rsidR="00934B49" w:rsidRPr="00934B49">
        <w:t xml:space="preserve">the </w:t>
      </w:r>
      <w:r w:rsidR="00B21687">
        <w:t xml:space="preserve">airspace management </w:t>
      </w:r>
      <w:r w:rsidR="00934B49" w:rsidRPr="00934B49">
        <w:t>services</w:t>
      </w:r>
      <w:r w:rsidR="00AD6CAD">
        <w:t xml:space="preserve"> including </w:t>
      </w:r>
      <w:r w:rsidR="00AD6CAD" w:rsidRPr="00934B49">
        <w:t>scheduling and separation</w:t>
      </w:r>
      <w:r w:rsidR="00934B49" w:rsidRPr="00934B49">
        <w:t xml:space="preserve"> </w:t>
      </w:r>
      <w:r w:rsidR="00231BA8">
        <w:t>developed</w:t>
      </w:r>
      <w:r w:rsidR="00934B49" w:rsidRPr="00934B49">
        <w:t xml:space="preserve"> to facilitate </w:t>
      </w:r>
      <w:r w:rsidR="006D06FD">
        <w:t>initial</w:t>
      </w:r>
      <w:r w:rsidR="00B21687">
        <w:t xml:space="preserve"> </w:t>
      </w:r>
      <w:r w:rsidR="00934B49" w:rsidRPr="00934B49">
        <w:t>UAM operations</w:t>
      </w:r>
      <w:r w:rsidR="00AD6CAD">
        <w:t>.</w:t>
      </w:r>
    </w:p>
    <w:p w14:paraId="1DA91A07" w14:textId="77777777" w:rsidR="00D72D63" w:rsidRPr="006B6B66" w:rsidRDefault="00D72D63" w:rsidP="009160E2">
      <w:pPr>
        <w:pStyle w:val="Heading1"/>
        <w:jc w:val="both"/>
      </w:pPr>
      <w:r>
        <w:t>Introduction</w:t>
      </w:r>
    </w:p>
    <w:p w14:paraId="7B58457F" w14:textId="77777777" w:rsidR="00D72D63" w:rsidRDefault="00D72D63" w:rsidP="00533D52">
      <w:pPr>
        <w:jc w:val="both"/>
        <w:rPr>
          <w:color w:val="000000"/>
        </w:rPr>
      </w:pPr>
    </w:p>
    <w:p w14:paraId="35400F86" w14:textId="17159111" w:rsidR="00831209" w:rsidRDefault="00D72D63" w:rsidP="00AD6CAD">
      <w:pPr>
        <w:ind w:firstLine="288"/>
        <w:jc w:val="both"/>
        <w:rPr>
          <w:color w:val="000000"/>
        </w:rPr>
      </w:pPr>
      <w:r w:rsidRPr="00D72D63">
        <w:rPr>
          <w:color w:val="000000"/>
        </w:rPr>
        <w:t xml:space="preserve">Urban </w:t>
      </w:r>
      <w:r w:rsidR="00F1344F">
        <w:rPr>
          <w:color w:val="000000"/>
        </w:rPr>
        <w:t>A</w:t>
      </w:r>
      <w:r w:rsidRPr="00D72D63">
        <w:rPr>
          <w:color w:val="000000"/>
        </w:rPr>
        <w:t xml:space="preserve">ir </w:t>
      </w:r>
      <w:r w:rsidR="00F1344F">
        <w:rPr>
          <w:color w:val="000000"/>
        </w:rPr>
        <w:t>M</w:t>
      </w:r>
      <w:r w:rsidRPr="00D72D63">
        <w:rPr>
          <w:color w:val="000000"/>
        </w:rPr>
        <w:t xml:space="preserve">obility </w:t>
      </w:r>
      <w:r w:rsidR="00F1344F" w:rsidRPr="00D72D63">
        <w:rPr>
          <w:color w:val="000000"/>
        </w:rPr>
        <w:t xml:space="preserve">(UAM) </w:t>
      </w:r>
      <w:r w:rsidRPr="00D72D63">
        <w:rPr>
          <w:color w:val="000000"/>
        </w:rPr>
        <w:t xml:space="preserve">is gaining interest as the need for On Demand Mobility in today’s congested </w:t>
      </w:r>
      <w:r w:rsidR="006F5E90">
        <w:rPr>
          <w:color w:val="000000"/>
        </w:rPr>
        <w:t xml:space="preserve">road </w:t>
      </w:r>
      <w:r w:rsidRPr="00D72D63">
        <w:rPr>
          <w:color w:val="000000"/>
        </w:rPr>
        <w:t xml:space="preserve">traffic is increasing in metropolitan areas [1,2]. </w:t>
      </w:r>
      <w:r w:rsidR="00F1344F">
        <w:rPr>
          <w:color w:val="000000"/>
        </w:rPr>
        <w:t>UAM</w:t>
      </w:r>
      <w:r w:rsidRPr="00D72D63">
        <w:rPr>
          <w:color w:val="000000"/>
        </w:rPr>
        <w:t xml:space="preserve"> is envisioned as </w:t>
      </w:r>
      <w:r w:rsidR="0022307C">
        <w:rPr>
          <w:color w:val="000000"/>
        </w:rPr>
        <w:t>the</w:t>
      </w:r>
      <w:r w:rsidRPr="00D72D63">
        <w:rPr>
          <w:color w:val="000000"/>
        </w:rPr>
        <w:t xml:space="preserve"> concept to transport passengers and cargo safely and efficiently using innovative aircraft in these urban areas [3]. It is expected to improve mobility for the general public, decongest road traffic, reduce transport time, and reduce strain on existing public transport networks [3]. There exist several challenges to UAM, such as integration of procedures with airspace and the airport, </w:t>
      </w:r>
      <w:r w:rsidR="00487815">
        <w:rPr>
          <w:color w:val="000000"/>
        </w:rPr>
        <w:t xml:space="preserve">maintaining operations within acceptable </w:t>
      </w:r>
      <w:r w:rsidRPr="00D72D63">
        <w:rPr>
          <w:color w:val="000000"/>
        </w:rPr>
        <w:t xml:space="preserve">noise levels, </w:t>
      </w:r>
      <w:r w:rsidR="00487815">
        <w:rPr>
          <w:color w:val="000000"/>
        </w:rPr>
        <w:t xml:space="preserve">gaining </w:t>
      </w:r>
      <w:r w:rsidRPr="00D72D63">
        <w:rPr>
          <w:color w:val="000000"/>
        </w:rPr>
        <w:t xml:space="preserve">public acceptance, </w:t>
      </w:r>
      <w:r w:rsidR="00487815">
        <w:rPr>
          <w:color w:val="000000"/>
        </w:rPr>
        <w:t xml:space="preserve">developing a path for </w:t>
      </w:r>
      <w:r w:rsidRPr="00D72D63">
        <w:rPr>
          <w:color w:val="000000"/>
        </w:rPr>
        <w:t xml:space="preserve">vehicle certification, and more. </w:t>
      </w:r>
    </w:p>
    <w:p w14:paraId="227CB781" w14:textId="160F3571" w:rsidR="00831209" w:rsidRPr="00D72D63" w:rsidRDefault="00871730" w:rsidP="00AD6CAD">
      <w:pPr>
        <w:ind w:firstLine="288"/>
        <w:jc w:val="both"/>
        <w:rPr>
          <w:color w:val="000000"/>
        </w:rPr>
      </w:pPr>
      <w:r w:rsidRPr="00D72D63">
        <w:rPr>
          <w:color w:val="000000"/>
        </w:rPr>
        <w:t xml:space="preserve">Integration of UAM operations in the </w:t>
      </w:r>
      <w:r>
        <w:rPr>
          <w:color w:val="000000"/>
        </w:rPr>
        <w:t>N</w:t>
      </w:r>
      <w:r w:rsidRPr="00D72D63">
        <w:rPr>
          <w:color w:val="000000"/>
        </w:rPr>
        <w:t xml:space="preserve">ational </w:t>
      </w:r>
      <w:r>
        <w:rPr>
          <w:color w:val="000000"/>
        </w:rPr>
        <w:t>A</w:t>
      </w:r>
      <w:r w:rsidRPr="00D72D63">
        <w:rPr>
          <w:color w:val="000000"/>
        </w:rPr>
        <w:t xml:space="preserve">irspace </w:t>
      </w:r>
      <w:r>
        <w:rPr>
          <w:color w:val="000000"/>
        </w:rPr>
        <w:t>S</w:t>
      </w:r>
      <w:r w:rsidRPr="00D72D63">
        <w:rPr>
          <w:color w:val="000000"/>
        </w:rPr>
        <w:t>ystem (NAS) has been the focus of the research conducted at NASA</w:t>
      </w:r>
      <w:r>
        <w:rPr>
          <w:color w:val="000000"/>
        </w:rPr>
        <w:t xml:space="preserve"> Ames Research Center under the Air Traffic Management – </w:t>
      </w:r>
      <w:proofErr w:type="spellStart"/>
      <w:r>
        <w:rPr>
          <w:color w:val="000000"/>
        </w:rPr>
        <w:t>eXploration</w:t>
      </w:r>
      <w:proofErr w:type="spellEnd"/>
      <w:r>
        <w:rPr>
          <w:color w:val="000000"/>
        </w:rPr>
        <w:t xml:space="preserve"> (ATM-X) UAM sub-project</w:t>
      </w:r>
      <w:r w:rsidRPr="00D72D63">
        <w:rPr>
          <w:color w:val="000000"/>
        </w:rPr>
        <w:t xml:space="preserve">. </w:t>
      </w:r>
      <w:r w:rsidR="00D72D63" w:rsidRPr="00D72D63">
        <w:rPr>
          <w:color w:val="000000"/>
        </w:rPr>
        <w:t>Previous research on UAM operations focused on understanding the capabilities and limitations of helicopter operations in the current day environment</w:t>
      </w:r>
      <w:r w:rsidR="000F7D43">
        <w:rPr>
          <w:color w:val="000000"/>
        </w:rPr>
        <w:t xml:space="preserve"> </w:t>
      </w:r>
      <w:r w:rsidR="00574A3E">
        <w:rPr>
          <w:color w:val="000000"/>
        </w:rPr>
        <w:t>that might be</w:t>
      </w:r>
      <w:r w:rsidR="001F3F77">
        <w:rPr>
          <w:color w:val="000000"/>
        </w:rPr>
        <w:t xml:space="preserve"> applicable to UAM </w:t>
      </w:r>
      <w:r w:rsidR="000F7D43" w:rsidRPr="00D72D63">
        <w:rPr>
          <w:color w:val="000000"/>
        </w:rPr>
        <w:t>[4]</w:t>
      </w:r>
      <w:r w:rsidR="00D72D63" w:rsidRPr="00D72D63">
        <w:rPr>
          <w:color w:val="000000"/>
        </w:rPr>
        <w:t xml:space="preserve">. The research found that current day requirements for helicopter operations, </w:t>
      </w:r>
      <w:proofErr w:type="gramStart"/>
      <w:r w:rsidR="00D72D63" w:rsidRPr="00D72D63">
        <w:rPr>
          <w:color w:val="000000"/>
        </w:rPr>
        <w:t>similar</w:t>
      </w:r>
      <w:r w:rsidR="00A27B79">
        <w:rPr>
          <w:color w:val="000000"/>
        </w:rPr>
        <w:t xml:space="preserve"> </w:t>
      </w:r>
      <w:r w:rsidR="00D72D63" w:rsidRPr="00D72D63">
        <w:rPr>
          <w:color w:val="000000"/>
        </w:rPr>
        <w:t>to</w:t>
      </w:r>
      <w:proofErr w:type="gramEnd"/>
      <w:r w:rsidR="00D72D63" w:rsidRPr="00D72D63">
        <w:rPr>
          <w:color w:val="000000"/>
        </w:rPr>
        <w:t xml:space="preserve"> UAM operations, for obtaining verbal clearances to Class B</w:t>
      </w:r>
      <w:r w:rsidR="00395831">
        <w:rPr>
          <w:color w:val="000000"/>
        </w:rPr>
        <w:t>ravo</w:t>
      </w:r>
      <w:r w:rsidR="00D72D63" w:rsidRPr="00D72D63">
        <w:rPr>
          <w:color w:val="000000"/>
        </w:rPr>
        <w:t xml:space="preserve"> airspace was the biggest limiting factor. Digitizing communication would not be a feasible solution for such clearances for UAM operations since it would simply substitute the verbal communications, changing the nature of the workload but not reducing the workload for the </w:t>
      </w:r>
      <w:r w:rsidR="00EC06D9">
        <w:rPr>
          <w:color w:val="000000"/>
        </w:rPr>
        <w:t xml:space="preserve">air traffic </w:t>
      </w:r>
      <w:r w:rsidR="00D72D63" w:rsidRPr="00D72D63">
        <w:rPr>
          <w:color w:val="000000"/>
        </w:rPr>
        <w:t xml:space="preserve">controllers. To make the </w:t>
      </w:r>
      <w:r w:rsidR="003263D1">
        <w:rPr>
          <w:color w:val="000000"/>
        </w:rPr>
        <w:t xml:space="preserve">UAM </w:t>
      </w:r>
      <w:r w:rsidR="00D72D63" w:rsidRPr="00D72D63">
        <w:rPr>
          <w:color w:val="000000"/>
        </w:rPr>
        <w:t xml:space="preserve">operations scalable, the traffic management for the small Unmanned </w:t>
      </w:r>
      <w:r w:rsidR="000B446E">
        <w:rPr>
          <w:color w:val="000000"/>
        </w:rPr>
        <w:t xml:space="preserve">Aircraft </w:t>
      </w:r>
      <w:r w:rsidR="00D72D63" w:rsidRPr="00D72D63">
        <w:rPr>
          <w:color w:val="000000"/>
        </w:rPr>
        <w:t>Systems (</w:t>
      </w:r>
      <w:proofErr w:type="spellStart"/>
      <w:r w:rsidR="00D72D63" w:rsidRPr="00D72D63">
        <w:rPr>
          <w:color w:val="000000"/>
        </w:rPr>
        <w:t>sUAS</w:t>
      </w:r>
      <w:proofErr w:type="spellEnd"/>
      <w:r w:rsidR="00D72D63" w:rsidRPr="00D72D63">
        <w:rPr>
          <w:color w:val="000000"/>
        </w:rPr>
        <w:t>) was proposed as a solution. The UAS Traffic Management (UTM) paradigm [5, 6],</w:t>
      </w:r>
      <w:r w:rsidR="00C5779A">
        <w:rPr>
          <w:color w:val="000000"/>
        </w:rPr>
        <w:t xml:space="preserve"> </w:t>
      </w:r>
      <w:r w:rsidR="006D3562">
        <w:rPr>
          <w:color w:val="000000"/>
        </w:rPr>
        <w:t>describes</w:t>
      </w:r>
      <w:r w:rsidR="00D72D63" w:rsidRPr="00D72D63">
        <w:rPr>
          <w:color w:val="000000"/>
        </w:rPr>
        <w:t xml:space="preserve"> a service-oriented architecture with a focus on third party services. </w:t>
      </w:r>
    </w:p>
    <w:p w14:paraId="259883CA" w14:textId="1C59490D" w:rsidR="00D72D63" w:rsidRDefault="00481CFD" w:rsidP="009160E2">
      <w:pPr>
        <w:ind w:firstLine="288"/>
        <w:jc w:val="both"/>
        <w:rPr>
          <w:color w:val="000000"/>
        </w:rPr>
      </w:pPr>
      <w:r>
        <w:rPr>
          <w:color w:val="000000"/>
        </w:rPr>
        <w:t>The study reported in this paper</w:t>
      </w:r>
      <w:r w:rsidR="00D72D63" w:rsidRPr="00D72D63">
        <w:rPr>
          <w:color w:val="000000"/>
        </w:rPr>
        <w:t xml:space="preserve"> explores the application of the UTM architecture to UAM operations. </w:t>
      </w:r>
      <w:r w:rsidR="00932E8D">
        <w:rPr>
          <w:color w:val="000000"/>
        </w:rPr>
        <w:t>A simulation</w:t>
      </w:r>
      <w:r w:rsidR="00D72D63" w:rsidRPr="00D72D63">
        <w:rPr>
          <w:color w:val="000000"/>
        </w:rPr>
        <w:t xml:space="preserve"> performed in collaboration with Uber </w:t>
      </w:r>
      <w:r w:rsidR="00E027CC">
        <w:rPr>
          <w:color w:val="000000"/>
        </w:rPr>
        <w:t>Technologies</w:t>
      </w:r>
      <w:r w:rsidR="00D72D63" w:rsidRPr="00D72D63">
        <w:rPr>
          <w:color w:val="000000"/>
        </w:rPr>
        <w:t xml:space="preserve"> investigated if the performance of the UTM architecture and its implementation </w:t>
      </w:r>
      <w:r w:rsidR="006D3562">
        <w:rPr>
          <w:color w:val="000000"/>
        </w:rPr>
        <w:t>from</w:t>
      </w:r>
      <w:r w:rsidR="00E027CC">
        <w:rPr>
          <w:color w:val="000000"/>
        </w:rPr>
        <w:t xml:space="preserve"> UTM’s</w:t>
      </w:r>
      <w:r w:rsidR="00D72D63" w:rsidRPr="00D72D63">
        <w:rPr>
          <w:color w:val="000000"/>
        </w:rPr>
        <w:t xml:space="preserve"> </w:t>
      </w:r>
      <w:r w:rsidR="0008677F">
        <w:rPr>
          <w:color w:val="000000"/>
        </w:rPr>
        <w:t>T</w:t>
      </w:r>
      <w:r w:rsidR="00E027CC">
        <w:rPr>
          <w:color w:val="000000"/>
        </w:rPr>
        <w:t xml:space="preserve">echnical </w:t>
      </w:r>
      <w:r w:rsidR="0008677F">
        <w:rPr>
          <w:color w:val="000000"/>
        </w:rPr>
        <w:t>C</w:t>
      </w:r>
      <w:r w:rsidR="00E027CC">
        <w:rPr>
          <w:color w:val="000000"/>
        </w:rPr>
        <w:t xml:space="preserve">apability </w:t>
      </w:r>
      <w:r w:rsidR="0008677F">
        <w:rPr>
          <w:color w:val="000000"/>
        </w:rPr>
        <w:t>L</w:t>
      </w:r>
      <w:r w:rsidR="00E027CC">
        <w:rPr>
          <w:color w:val="000000"/>
        </w:rPr>
        <w:t>evel</w:t>
      </w:r>
      <w:r w:rsidR="0008677F">
        <w:rPr>
          <w:color w:val="000000"/>
        </w:rPr>
        <w:t xml:space="preserve"> </w:t>
      </w:r>
      <w:r w:rsidR="00E027CC">
        <w:rPr>
          <w:color w:val="000000"/>
        </w:rPr>
        <w:t>4 (</w:t>
      </w:r>
      <w:r w:rsidR="00D72D63" w:rsidRPr="00D72D63">
        <w:rPr>
          <w:color w:val="000000"/>
        </w:rPr>
        <w:t>TCL-4</w:t>
      </w:r>
      <w:r w:rsidR="00E027CC">
        <w:rPr>
          <w:color w:val="000000"/>
        </w:rPr>
        <w:t>)</w:t>
      </w:r>
      <w:r w:rsidR="00D72D63" w:rsidRPr="00D72D63">
        <w:rPr>
          <w:color w:val="000000"/>
        </w:rPr>
        <w:t xml:space="preserve"> [</w:t>
      </w:r>
      <w:r w:rsidR="006C68A7">
        <w:rPr>
          <w:color w:val="000000"/>
        </w:rPr>
        <w:t>6,7</w:t>
      </w:r>
      <w:r w:rsidR="00D72D63" w:rsidRPr="00D72D63">
        <w:rPr>
          <w:color w:val="000000"/>
        </w:rPr>
        <w:t>] were extensible for UAM operations</w:t>
      </w:r>
      <w:r w:rsidR="00A46C92">
        <w:rPr>
          <w:color w:val="000000"/>
        </w:rPr>
        <w:t xml:space="preserve">, and </w:t>
      </w:r>
      <w:r w:rsidR="00A46C92" w:rsidRPr="00D72D63">
        <w:rPr>
          <w:color w:val="000000"/>
        </w:rPr>
        <w:t>if the data exchange between multiple operators as planned under UTM were adequate for UAM operations in shared airspace</w:t>
      </w:r>
      <w:r w:rsidR="00D72D63" w:rsidRPr="00D72D63">
        <w:rPr>
          <w:color w:val="000000"/>
        </w:rPr>
        <w:t xml:space="preserve">. The main objectives of this engineering evaluation were to explore information and data exchange requirements, identify key questions regarding access of controlled airspace from </w:t>
      </w:r>
      <w:r>
        <w:rPr>
          <w:color w:val="000000"/>
        </w:rPr>
        <w:t xml:space="preserve">the </w:t>
      </w:r>
      <w:r w:rsidR="00C957AF" w:rsidRPr="00831209">
        <w:rPr>
          <w:color w:val="000000"/>
        </w:rPr>
        <w:t xml:space="preserve">Air </w:t>
      </w:r>
      <w:r w:rsidR="00C957AF">
        <w:rPr>
          <w:color w:val="000000"/>
        </w:rPr>
        <w:t>N</w:t>
      </w:r>
      <w:r w:rsidR="00C957AF" w:rsidRPr="00831209">
        <w:rPr>
          <w:color w:val="000000"/>
        </w:rPr>
        <w:t>avigation Service Provider</w:t>
      </w:r>
      <w:r w:rsidR="00C957AF" w:rsidRPr="00D72D63">
        <w:rPr>
          <w:color w:val="000000"/>
        </w:rPr>
        <w:t xml:space="preserve"> </w:t>
      </w:r>
      <w:r w:rsidR="009C2036">
        <w:rPr>
          <w:color w:val="000000"/>
        </w:rPr>
        <w:t>(</w:t>
      </w:r>
      <w:r w:rsidR="00D72D63" w:rsidRPr="00D72D63">
        <w:rPr>
          <w:color w:val="000000"/>
        </w:rPr>
        <w:t>ANSP</w:t>
      </w:r>
      <w:r w:rsidR="009C2036">
        <w:rPr>
          <w:color w:val="000000"/>
        </w:rPr>
        <w:t>)</w:t>
      </w:r>
      <w:r w:rsidR="00D72D63" w:rsidRPr="00D72D63">
        <w:rPr>
          <w:color w:val="000000"/>
        </w:rPr>
        <w:t xml:space="preserve"> perspective, and to explore digital airspace integration procedures. </w:t>
      </w:r>
    </w:p>
    <w:p w14:paraId="6704B180" w14:textId="77777777" w:rsidR="00831209" w:rsidRPr="00D72D63" w:rsidRDefault="00831209" w:rsidP="009160E2">
      <w:pPr>
        <w:ind w:firstLine="288"/>
        <w:jc w:val="both"/>
        <w:rPr>
          <w:color w:val="000000"/>
        </w:rPr>
      </w:pPr>
    </w:p>
    <w:p w14:paraId="3A1A6287" w14:textId="399F3E94" w:rsidR="00D72D63" w:rsidRPr="00D72D63" w:rsidRDefault="00191302" w:rsidP="009160E2">
      <w:pPr>
        <w:ind w:firstLine="288"/>
        <w:jc w:val="both"/>
        <w:rPr>
          <w:color w:val="000000"/>
        </w:rPr>
      </w:pPr>
      <w:r w:rsidRPr="7D036DC5">
        <w:rPr>
          <w:color w:val="000000" w:themeColor="text1"/>
        </w:rPr>
        <w:t xml:space="preserve">In the next section, </w:t>
      </w:r>
      <w:r w:rsidR="002C3A25" w:rsidRPr="7D036DC5">
        <w:rPr>
          <w:color w:val="000000" w:themeColor="text1"/>
        </w:rPr>
        <w:t xml:space="preserve">Section II, </w:t>
      </w:r>
      <w:r w:rsidRPr="7D036DC5">
        <w:rPr>
          <w:color w:val="000000" w:themeColor="text1"/>
        </w:rPr>
        <w:t>d</w:t>
      </w:r>
      <w:r w:rsidR="00D72D63" w:rsidRPr="7D036DC5">
        <w:rPr>
          <w:color w:val="000000" w:themeColor="text1"/>
        </w:rPr>
        <w:t>ifferent concept</w:t>
      </w:r>
      <w:r w:rsidR="00481CFD">
        <w:rPr>
          <w:color w:val="000000" w:themeColor="text1"/>
        </w:rPr>
        <w:t>s</w:t>
      </w:r>
      <w:r w:rsidR="00D72D63" w:rsidRPr="7D036DC5">
        <w:rPr>
          <w:color w:val="000000" w:themeColor="text1"/>
        </w:rPr>
        <w:t xml:space="preserve"> of operations that exist for UAM operations </w:t>
      </w:r>
      <w:r w:rsidRPr="7D036DC5">
        <w:rPr>
          <w:color w:val="000000" w:themeColor="text1"/>
        </w:rPr>
        <w:t>will be described</w:t>
      </w:r>
      <w:r w:rsidR="00D72D63" w:rsidRPr="7D036DC5">
        <w:rPr>
          <w:color w:val="000000" w:themeColor="text1"/>
        </w:rPr>
        <w:t xml:space="preserve">. </w:t>
      </w:r>
      <w:r w:rsidR="002C3A25" w:rsidRPr="7D036DC5">
        <w:rPr>
          <w:color w:val="000000" w:themeColor="text1"/>
        </w:rPr>
        <w:t>In Section I</w:t>
      </w:r>
      <w:r w:rsidR="49971967" w:rsidRPr="7D036DC5">
        <w:rPr>
          <w:color w:val="000000" w:themeColor="text1"/>
        </w:rPr>
        <w:t>II</w:t>
      </w:r>
      <w:r w:rsidR="002C3A25" w:rsidRPr="7D036DC5">
        <w:rPr>
          <w:color w:val="000000" w:themeColor="text1"/>
        </w:rPr>
        <w:t xml:space="preserve">, </w:t>
      </w:r>
      <w:r w:rsidR="00481CFD">
        <w:rPr>
          <w:color w:val="000000" w:themeColor="text1"/>
        </w:rPr>
        <w:t xml:space="preserve">a </w:t>
      </w:r>
      <w:r w:rsidR="28285D07" w:rsidRPr="7D036DC5">
        <w:rPr>
          <w:color w:val="000000" w:themeColor="text1"/>
        </w:rPr>
        <w:t>description of the</w:t>
      </w:r>
      <w:r w:rsidR="002C3A25" w:rsidRPr="7D036DC5">
        <w:rPr>
          <w:color w:val="000000" w:themeColor="text1"/>
        </w:rPr>
        <w:t xml:space="preserve"> </w:t>
      </w:r>
      <w:r w:rsidR="28285D07" w:rsidRPr="7D036DC5">
        <w:rPr>
          <w:color w:val="000000" w:themeColor="text1"/>
        </w:rPr>
        <w:t>method that includes</w:t>
      </w:r>
      <w:r w:rsidR="002C3A25" w:rsidRPr="7D036DC5">
        <w:rPr>
          <w:color w:val="000000" w:themeColor="text1"/>
        </w:rPr>
        <w:t xml:space="preserve"> a high-level overview of </w:t>
      </w:r>
      <w:r w:rsidR="00D72D63" w:rsidRPr="7D036DC5">
        <w:rPr>
          <w:color w:val="000000" w:themeColor="text1"/>
        </w:rPr>
        <w:t xml:space="preserve">the </w:t>
      </w:r>
      <w:r w:rsidR="002C3A25" w:rsidRPr="7D036DC5">
        <w:rPr>
          <w:color w:val="000000" w:themeColor="text1"/>
        </w:rPr>
        <w:t xml:space="preserve">system </w:t>
      </w:r>
      <w:r w:rsidR="00D72D63" w:rsidRPr="7D036DC5">
        <w:rPr>
          <w:color w:val="000000" w:themeColor="text1"/>
        </w:rPr>
        <w:t>configuration, airspace definitions</w:t>
      </w:r>
      <w:r w:rsidR="002C3A25" w:rsidRPr="7D036DC5">
        <w:rPr>
          <w:color w:val="000000" w:themeColor="text1"/>
        </w:rPr>
        <w:t>,</w:t>
      </w:r>
      <w:r w:rsidR="00D72D63" w:rsidRPr="7D036DC5">
        <w:rPr>
          <w:color w:val="000000" w:themeColor="text1"/>
        </w:rPr>
        <w:t xml:space="preserve"> traffic scenarios</w:t>
      </w:r>
      <w:r w:rsidR="002C3A25" w:rsidRPr="7D036DC5">
        <w:rPr>
          <w:color w:val="000000" w:themeColor="text1"/>
        </w:rPr>
        <w:t xml:space="preserve">, and </w:t>
      </w:r>
      <w:r w:rsidR="00481CFD" w:rsidRPr="7D036DC5">
        <w:rPr>
          <w:color w:val="000000" w:themeColor="text1"/>
        </w:rPr>
        <w:t xml:space="preserve">engineering evaluation </w:t>
      </w:r>
      <w:r w:rsidR="00D72D63" w:rsidRPr="7D036DC5">
        <w:rPr>
          <w:color w:val="000000" w:themeColor="text1"/>
        </w:rPr>
        <w:t xml:space="preserve">use </w:t>
      </w:r>
      <w:r w:rsidR="00D72D63" w:rsidRPr="7D036DC5">
        <w:rPr>
          <w:color w:val="000000" w:themeColor="text1"/>
        </w:rPr>
        <w:lastRenderedPageBreak/>
        <w:t>cases</w:t>
      </w:r>
      <w:r w:rsidR="002C3A25" w:rsidRPr="7D036DC5">
        <w:rPr>
          <w:color w:val="000000" w:themeColor="text1"/>
        </w:rPr>
        <w:t xml:space="preserve"> will be provided</w:t>
      </w:r>
      <w:r w:rsidR="00D72D63" w:rsidRPr="7D036DC5">
        <w:rPr>
          <w:color w:val="000000" w:themeColor="text1"/>
        </w:rPr>
        <w:t xml:space="preserve">. Section </w:t>
      </w:r>
      <w:r w:rsidR="751AC5D1" w:rsidRPr="7D036DC5">
        <w:rPr>
          <w:color w:val="000000" w:themeColor="text1"/>
        </w:rPr>
        <w:t>I</w:t>
      </w:r>
      <w:r w:rsidR="00D72D63" w:rsidRPr="7D036DC5">
        <w:rPr>
          <w:color w:val="000000" w:themeColor="text1"/>
        </w:rPr>
        <w:t xml:space="preserve">V will </w:t>
      </w:r>
      <w:r w:rsidR="002C3A25" w:rsidRPr="7D036DC5">
        <w:rPr>
          <w:color w:val="000000" w:themeColor="text1"/>
        </w:rPr>
        <w:t xml:space="preserve">describe the </w:t>
      </w:r>
      <w:r w:rsidR="00D72D63" w:rsidRPr="7D036DC5">
        <w:rPr>
          <w:color w:val="000000" w:themeColor="text1"/>
        </w:rPr>
        <w:t xml:space="preserve">results </w:t>
      </w:r>
      <w:r w:rsidR="002C3A25" w:rsidRPr="7D036DC5">
        <w:rPr>
          <w:color w:val="000000" w:themeColor="text1"/>
        </w:rPr>
        <w:t xml:space="preserve">from analyzing the post-simulation data </w:t>
      </w:r>
      <w:proofErr w:type="gramStart"/>
      <w:r w:rsidR="00D72D63" w:rsidRPr="7D036DC5">
        <w:rPr>
          <w:color w:val="000000" w:themeColor="text1"/>
        </w:rPr>
        <w:t xml:space="preserve">and </w:t>
      </w:r>
      <w:r w:rsidR="00AB222C" w:rsidRPr="7D036DC5">
        <w:rPr>
          <w:color w:val="000000" w:themeColor="text1"/>
        </w:rPr>
        <w:t>also</w:t>
      </w:r>
      <w:proofErr w:type="gramEnd"/>
      <w:r w:rsidR="00AB222C" w:rsidRPr="7D036DC5">
        <w:rPr>
          <w:color w:val="000000" w:themeColor="text1"/>
        </w:rPr>
        <w:t xml:space="preserve"> capture some of the </w:t>
      </w:r>
      <w:r w:rsidR="00D72D63" w:rsidRPr="7D036DC5">
        <w:rPr>
          <w:color w:val="000000" w:themeColor="text1"/>
        </w:rPr>
        <w:t>lessons learned</w:t>
      </w:r>
      <w:r w:rsidR="002C3A25" w:rsidRPr="7D036DC5">
        <w:rPr>
          <w:color w:val="000000" w:themeColor="text1"/>
        </w:rPr>
        <w:t xml:space="preserve">. </w:t>
      </w:r>
      <w:r w:rsidR="00D72D63" w:rsidRPr="7D036DC5">
        <w:rPr>
          <w:color w:val="000000" w:themeColor="text1"/>
        </w:rPr>
        <w:t xml:space="preserve">Section V will </w:t>
      </w:r>
      <w:r w:rsidR="002C3A25" w:rsidRPr="7D036DC5">
        <w:rPr>
          <w:color w:val="000000" w:themeColor="text1"/>
        </w:rPr>
        <w:t xml:space="preserve">include a summary and proposed </w:t>
      </w:r>
      <w:r w:rsidR="00D72D63" w:rsidRPr="7D036DC5">
        <w:rPr>
          <w:color w:val="000000" w:themeColor="text1"/>
        </w:rPr>
        <w:t>next steps.</w:t>
      </w:r>
    </w:p>
    <w:p w14:paraId="2142A585" w14:textId="77777777" w:rsidR="009303D9" w:rsidRPr="006B6B66" w:rsidRDefault="00D72D63" w:rsidP="009160E2">
      <w:pPr>
        <w:pStyle w:val="Heading1"/>
        <w:jc w:val="both"/>
      </w:pPr>
      <w:r>
        <w:t>Background</w:t>
      </w:r>
    </w:p>
    <w:p w14:paraId="14D495F1" w14:textId="29F00080" w:rsidR="00D72D63" w:rsidRPr="00D72D63" w:rsidRDefault="00D72D63" w:rsidP="780FBBFC">
      <w:pPr>
        <w:shd w:val="clear" w:color="auto" w:fill="FFFFFF" w:themeFill="background1"/>
        <w:spacing w:after="120"/>
        <w:jc w:val="both"/>
        <w:rPr>
          <w:color w:val="000000"/>
        </w:rPr>
      </w:pPr>
      <w:r w:rsidRPr="780FBBFC">
        <w:rPr>
          <w:color w:val="000000" w:themeColor="text1"/>
        </w:rPr>
        <w:t>The approach to airspace management for UAM operations simulated in this study is an extension of the concept for UTM</w:t>
      </w:r>
      <w:r w:rsidR="007D1AF4">
        <w:rPr>
          <w:color w:val="000000" w:themeColor="text1"/>
        </w:rPr>
        <w:t xml:space="preserve"> </w:t>
      </w:r>
      <w:r w:rsidRPr="780FBBFC">
        <w:rPr>
          <w:color w:val="000000" w:themeColor="text1"/>
        </w:rPr>
        <w:t xml:space="preserve">to </w:t>
      </w:r>
      <w:r w:rsidR="005C73CB">
        <w:rPr>
          <w:color w:val="000000" w:themeColor="text1"/>
        </w:rPr>
        <w:t>enable UAM operations</w:t>
      </w:r>
      <w:r w:rsidRPr="780FBBFC">
        <w:rPr>
          <w:color w:val="000000" w:themeColor="text1"/>
        </w:rPr>
        <w:t xml:space="preserve">, with special consideration given to ensuring the extensions are interoperable with the existing Air Traffic Management (ATM) system. Details of the UTM operational concept are included in the </w:t>
      </w:r>
      <w:r w:rsidR="00481CFD">
        <w:rPr>
          <w:color w:val="000000" w:themeColor="text1"/>
        </w:rPr>
        <w:t xml:space="preserve">Federal Aviation </w:t>
      </w:r>
      <w:r w:rsidR="00372A41">
        <w:rPr>
          <w:color w:val="000000" w:themeColor="text1"/>
        </w:rPr>
        <w:t>Administration’s</w:t>
      </w:r>
      <w:r w:rsidR="00481CFD">
        <w:rPr>
          <w:color w:val="000000" w:themeColor="text1"/>
        </w:rPr>
        <w:t xml:space="preserve"> (</w:t>
      </w:r>
      <w:r w:rsidRPr="780FBBFC">
        <w:rPr>
          <w:color w:val="000000" w:themeColor="text1"/>
        </w:rPr>
        <w:t>FAA’s</w:t>
      </w:r>
      <w:r w:rsidR="00481CFD">
        <w:rPr>
          <w:color w:val="000000" w:themeColor="text1"/>
        </w:rPr>
        <w:t>)</w:t>
      </w:r>
      <w:r w:rsidRPr="780FBBFC">
        <w:rPr>
          <w:color w:val="000000" w:themeColor="text1"/>
        </w:rPr>
        <w:t xml:space="preserve"> UTM </w:t>
      </w:r>
      <w:r w:rsidR="00481CFD">
        <w:rPr>
          <w:color w:val="000000" w:themeColor="text1"/>
        </w:rPr>
        <w:t>Concept of Operations (</w:t>
      </w:r>
      <w:proofErr w:type="spellStart"/>
      <w:r w:rsidRPr="780FBBFC">
        <w:rPr>
          <w:color w:val="000000" w:themeColor="text1"/>
        </w:rPr>
        <w:t>ConOps</w:t>
      </w:r>
      <w:proofErr w:type="spellEnd"/>
      <w:r w:rsidR="00481CFD">
        <w:rPr>
          <w:color w:val="000000" w:themeColor="text1"/>
        </w:rPr>
        <w:t>)</w:t>
      </w:r>
      <w:r w:rsidRPr="780FBBFC">
        <w:rPr>
          <w:color w:val="000000" w:themeColor="text1"/>
        </w:rPr>
        <w:t xml:space="preserve"> document [1</w:t>
      </w:r>
      <w:r w:rsidR="009C31C5" w:rsidRPr="780FBBFC">
        <w:rPr>
          <w:color w:val="000000" w:themeColor="text1"/>
        </w:rPr>
        <w:t>2</w:t>
      </w:r>
      <w:r w:rsidRPr="780FBBFC">
        <w:rPr>
          <w:color w:val="000000" w:themeColor="text1"/>
        </w:rPr>
        <w:t>]</w:t>
      </w:r>
      <w:r w:rsidR="7407BD7A" w:rsidRPr="780FBBFC">
        <w:rPr>
          <w:color w:val="000000" w:themeColor="text1"/>
        </w:rPr>
        <w:t>.</w:t>
      </w:r>
      <w:r w:rsidRPr="780FBBFC">
        <w:rPr>
          <w:color w:val="000000" w:themeColor="text1"/>
        </w:rPr>
        <w:t xml:space="preserve"> A</w:t>
      </w:r>
      <w:r w:rsidR="00990F10" w:rsidRPr="780FBBFC">
        <w:rPr>
          <w:color w:val="000000" w:themeColor="text1"/>
        </w:rPr>
        <w:t>n integral</w:t>
      </w:r>
      <w:r w:rsidRPr="780FBBFC">
        <w:rPr>
          <w:color w:val="000000" w:themeColor="text1"/>
        </w:rPr>
        <w:t xml:space="preserve"> aspect of this airspace management approach is the idea that third parties will provide airspace management services to aircraft. The UTM </w:t>
      </w:r>
      <w:proofErr w:type="gramStart"/>
      <w:r w:rsidRPr="780FBBFC">
        <w:rPr>
          <w:color w:val="000000" w:themeColor="text1"/>
        </w:rPr>
        <w:t xml:space="preserve">architecture </w:t>
      </w:r>
      <w:r w:rsidR="00372A41">
        <w:rPr>
          <w:color w:val="000000" w:themeColor="text1"/>
        </w:rPr>
        <w:t xml:space="preserve"> described</w:t>
      </w:r>
      <w:proofErr w:type="gramEnd"/>
      <w:r w:rsidR="00372A41">
        <w:rPr>
          <w:color w:val="000000" w:themeColor="text1"/>
        </w:rPr>
        <w:t xml:space="preserve"> in [5</w:t>
      </w:r>
      <w:r w:rsidR="00FF2F55">
        <w:rPr>
          <w:color w:val="000000" w:themeColor="text1"/>
        </w:rPr>
        <w:t xml:space="preserve">, </w:t>
      </w:r>
      <w:r w:rsidR="00372A41">
        <w:rPr>
          <w:color w:val="000000" w:themeColor="text1"/>
        </w:rPr>
        <w:t>6]</w:t>
      </w:r>
      <w:r w:rsidR="005C73CB">
        <w:rPr>
          <w:color w:val="000000" w:themeColor="text1"/>
        </w:rPr>
        <w:t xml:space="preserve"> </w:t>
      </w:r>
      <w:r w:rsidR="00FF2F55">
        <w:rPr>
          <w:color w:val="000000" w:themeColor="text1"/>
        </w:rPr>
        <w:t xml:space="preserve">refers </w:t>
      </w:r>
      <w:r w:rsidR="00E70A8B">
        <w:rPr>
          <w:color w:val="000000" w:themeColor="text1"/>
        </w:rPr>
        <w:t xml:space="preserve">the </w:t>
      </w:r>
      <w:r w:rsidRPr="780FBBFC">
        <w:rPr>
          <w:color w:val="000000" w:themeColor="text1"/>
        </w:rPr>
        <w:t xml:space="preserve">service providers for UAS </w:t>
      </w:r>
      <w:r w:rsidR="00E70A8B">
        <w:rPr>
          <w:color w:val="000000" w:themeColor="text1"/>
        </w:rPr>
        <w:t xml:space="preserve">as </w:t>
      </w:r>
      <w:r w:rsidRPr="780FBBFC">
        <w:rPr>
          <w:color w:val="000000" w:themeColor="text1"/>
        </w:rPr>
        <w:t>UAS Service Suppliers (USS). I</w:t>
      </w:r>
      <w:r w:rsidR="00CF67A3" w:rsidRPr="780FBBFC">
        <w:rPr>
          <w:color w:val="000000" w:themeColor="text1"/>
        </w:rPr>
        <w:t xml:space="preserve">t is likely that </w:t>
      </w:r>
      <w:r w:rsidR="0040282D" w:rsidRPr="780FBBFC">
        <w:rPr>
          <w:color w:val="000000" w:themeColor="text1"/>
        </w:rPr>
        <w:t xml:space="preserve">service </w:t>
      </w:r>
      <w:r w:rsidR="00DB6CC7" w:rsidRPr="780FBBFC">
        <w:rPr>
          <w:color w:val="000000" w:themeColor="text1"/>
        </w:rPr>
        <w:t>providers</w:t>
      </w:r>
      <w:r w:rsidR="0040282D" w:rsidRPr="780FBBFC">
        <w:rPr>
          <w:color w:val="000000" w:themeColor="text1"/>
        </w:rPr>
        <w:t xml:space="preserve"> for UAM </w:t>
      </w:r>
      <w:r w:rsidR="00DB6CC7" w:rsidRPr="780FBBFC">
        <w:rPr>
          <w:color w:val="000000" w:themeColor="text1"/>
        </w:rPr>
        <w:t xml:space="preserve">operators </w:t>
      </w:r>
      <w:r w:rsidR="0040282D" w:rsidRPr="780FBBFC">
        <w:rPr>
          <w:color w:val="000000" w:themeColor="text1"/>
        </w:rPr>
        <w:t xml:space="preserve">will be differentiated in </w:t>
      </w:r>
      <w:r w:rsidR="6E00BDAD" w:rsidRPr="780FBBFC">
        <w:rPr>
          <w:color w:val="000000" w:themeColor="text1"/>
        </w:rPr>
        <w:t xml:space="preserve">the </w:t>
      </w:r>
      <w:r w:rsidR="0040282D" w:rsidRPr="780FBBFC">
        <w:rPr>
          <w:color w:val="000000" w:themeColor="text1"/>
        </w:rPr>
        <w:t xml:space="preserve">future, but for now we refer to them as </w:t>
      </w:r>
      <w:r w:rsidR="00DB6CC7" w:rsidRPr="780FBBFC">
        <w:rPr>
          <w:color w:val="000000" w:themeColor="text1"/>
        </w:rPr>
        <w:t xml:space="preserve">USS in this paper. </w:t>
      </w:r>
      <w:r w:rsidRPr="780FBBFC">
        <w:rPr>
          <w:color w:val="000000" w:themeColor="text1"/>
        </w:rPr>
        <w:t xml:space="preserve">The tests described in this paper were designed to highlight key </w:t>
      </w:r>
      <w:r w:rsidR="008C122C" w:rsidRPr="780FBBFC">
        <w:rPr>
          <w:color w:val="000000" w:themeColor="text1"/>
        </w:rPr>
        <w:t xml:space="preserve">challenges </w:t>
      </w:r>
      <w:r w:rsidRPr="780FBBFC">
        <w:rPr>
          <w:color w:val="000000" w:themeColor="text1"/>
        </w:rPr>
        <w:t>related to extending the UTM concept to UAM and establish the simulation and testing infrastructure necessary to develop more detailed concepts and procedures for UAM operations in the NAS.</w:t>
      </w:r>
    </w:p>
    <w:p w14:paraId="351E0CAB" w14:textId="6C2CC0DE" w:rsidR="00831209" w:rsidRPr="00D72D63" w:rsidRDefault="00D72D63" w:rsidP="00533D52">
      <w:pPr>
        <w:shd w:val="clear" w:color="auto" w:fill="FFFFFF"/>
        <w:spacing w:after="120"/>
        <w:ind w:firstLine="216"/>
        <w:jc w:val="both"/>
        <w:rPr>
          <w:color w:val="000000"/>
        </w:rPr>
      </w:pPr>
      <w:r w:rsidRPr="00D72D63">
        <w:rPr>
          <w:color w:val="000000"/>
        </w:rPr>
        <w:t xml:space="preserve">The </w:t>
      </w:r>
      <w:r w:rsidR="00DB0B37">
        <w:rPr>
          <w:color w:val="000000"/>
        </w:rPr>
        <w:t xml:space="preserve">study assumed the following operating assumptions: </w:t>
      </w:r>
      <w:r w:rsidRPr="00D72D63">
        <w:rPr>
          <w:color w:val="000000"/>
        </w:rPr>
        <w:t xml:space="preserve">aircraft operations simulated in this study were conducted under today’s visual flight rules (VFR), with a qualified pilot in command onboard the aircraft. </w:t>
      </w:r>
      <w:r w:rsidR="00481CFD">
        <w:rPr>
          <w:color w:val="000000"/>
        </w:rPr>
        <w:t>E</w:t>
      </w:r>
      <w:r w:rsidR="00481CFD" w:rsidRPr="00D72D63">
        <w:rPr>
          <w:color w:val="000000"/>
        </w:rPr>
        <w:t xml:space="preserve">ach </w:t>
      </w:r>
      <w:r w:rsidRPr="00D72D63">
        <w:rPr>
          <w:color w:val="000000"/>
        </w:rPr>
        <w:t>all-electric, vertical takeoff and landing (</w:t>
      </w:r>
      <w:proofErr w:type="spellStart"/>
      <w:r w:rsidRPr="00D72D63">
        <w:rPr>
          <w:color w:val="000000"/>
        </w:rPr>
        <w:t>eVTOL</w:t>
      </w:r>
      <w:proofErr w:type="spellEnd"/>
      <w:r w:rsidRPr="00D72D63">
        <w:rPr>
          <w:color w:val="000000"/>
        </w:rPr>
        <w:t xml:space="preserve">) aircraft is expected to </w:t>
      </w:r>
      <w:r w:rsidR="00481CFD">
        <w:rPr>
          <w:color w:val="000000"/>
        </w:rPr>
        <w:t>have a capacity of transporting</w:t>
      </w:r>
      <w:r w:rsidR="00481CFD" w:rsidRPr="00D72D63">
        <w:rPr>
          <w:color w:val="000000"/>
        </w:rPr>
        <w:t xml:space="preserve"> </w:t>
      </w:r>
      <w:r w:rsidRPr="00D72D63">
        <w:rPr>
          <w:color w:val="000000"/>
        </w:rPr>
        <w:t xml:space="preserve">up to four passengers and the pilot. Operations will depart from and arrive at </w:t>
      </w:r>
      <w:r w:rsidR="001011C1">
        <w:rPr>
          <w:color w:val="000000"/>
        </w:rPr>
        <w:t>vertiports</w:t>
      </w:r>
      <w:r w:rsidR="001011C1" w:rsidRPr="00D72D63">
        <w:rPr>
          <w:color w:val="000000"/>
        </w:rPr>
        <w:t xml:space="preserve"> </w:t>
      </w:r>
      <w:r w:rsidRPr="00D72D63">
        <w:rPr>
          <w:color w:val="000000"/>
        </w:rPr>
        <w:t>that have been constructed to the relevant guidelines and approved for this UAM use case; they will not operate out of unprepared sites. Aircraft will fly along highly structured routes that are known and acceptable to the local air navigation service provider and communities. These flights will be relatively short because they are conducted within a metropolitan area, normally under twenty minutes.</w:t>
      </w:r>
    </w:p>
    <w:p w14:paraId="063328EE" w14:textId="7AD42E6F" w:rsidR="00D72D63" w:rsidRPr="00D72D63" w:rsidRDefault="00D72D63" w:rsidP="00533D52">
      <w:pPr>
        <w:shd w:val="clear" w:color="auto" w:fill="FFFFFF"/>
        <w:spacing w:after="120"/>
        <w:ind w:firstLine="216"/>
        <w:jc w:val="both"/>
        <w:rPr>
          <w:color w:val="000000"/>
        </w:rPr>
      </w:pPr>
      <w:r w:rsidRPr="00D72D63">
        <w:rPr>
          <w:color w:val="000000"/>
        </w:rPr>
        <w:t>An important consideration for accessing Class B airspace i</w:t>
      </w:r>
      <w:r w:rsidR="007C5430">
        <w:rPr>
          <w:color w:val="000000"/>
        </w:rPr>
        <w:t>s</w:t>
      </w:r>
      <w:r w:rsidRPr="00D72D63">
        <w:rPr>
          <w:color w:val="000000"/>
        </w:rPr>
        <w:t xml:space="preserve"> the </w:t>
      </w:r>
      <w:proofErr w:type="gramStart"/>
      <w:r w:rsidRPr="00D72D63">
        <w:rPr>
          <w:color w:val="000000"/>
        </w:rPr>
        <w:t>manner in which</w:t>
      </w:r>
      <w:proofErr w:type="gramEnd"/>
      <w:r w:rsidRPr="00D72D63">
        <w:rPr>
          <w:color w:val="000000"/>
        </w:rPr>
        <w:t xml:space="preserve"> “airspace authorization” is achieved. Airspace authorization is the means by which an operation is approved to operate in a </w:t>
      </w:r>
      <w:proofErr w:type="gramStart"/>
      <w:r w:rsidRPr="00D72D63">
        <w:rPr>
          <w:color w:val="000000"/>
        </w:rPr>
        <w:t>particular airspace</w:t>
      </w:r>
      <w:proofErr w:type="gramEnd"/>
      <w:r w:rsidRPr="00D72D63">
        <w:rPr>
          <w:color w:val="000000"/>
        </w:rPr>
        <w:t xml:space="preserve">. Today, authorization may be granted through submission of a flight plan and verbal clearance from an air traffic controller (e.g., for </w:t>
      </w:r>
      <w:r w:rsidR="00DB0B37">
        <w:rPr>
          <w:color w:val="000000"/>
        </w:rPr>
        <w:t>Instrument Flight Rules [</w:t>
      </w:r>
      <w:r w:rsidRPr="00D72D63">
        <w:rPr>
          <w:color w:val="000000"/>
        </w:rPr>
        <w:t>IFR</w:t>
      </w:r>
      <w:r w:rsidR="00DB0B37">
        <w:rPr>
          <w:color w:val="000000"/>
        </w:rPr>
        <w:t>]</w:t>
      </w:r>
      <w:r w:rsidRPr="00D72D63">
        <w:rPr>
          <w:color w:val="000000"/>
        </w:rPr>
        <w:t xml:space="preserve"> operations), or be allowed without explicit clearances (e.g., for VFR operations in uncontrolled airspace). Authorization to conduct a </w:t>
      </w:r>
      <w:proofErr w:type="gramStart"/>
      <w:r w:rsidRPr="00D72D63">
        <w:rPr>
          <w:color w:val="000000"/>
        </w:rPr>
        <w:t>particular operation</w:t>
      </w:r>
      <w:proofErr w:type="gramEnd"/>
      <w:r w:rsidRPr="00D72D63">
        <w:rPr>
          <w:color w:val="000000"/>
        </w:rPr>
        <w:t xml:space="preserve"> will require that aircraft are appropriately </w:t>
      </w:r>
      <w:r w:rsidR="00F52745" w:rsidRPr="00D72D63">
        <w:rPr>
          <w:color w:val="000000"/>
        </w:rPr>
        <w:t>certified,</w:t>
      </w:r>
      <w:r w:rsidRPr="00D72D63">
        <w:rPr>
          <w:color w:val="000000"/>
        </w:rPr>
        <w:t xml:space="preserve"> and pilots are licensed for the types of operations they will conduct, that maintenance schedules are being followed, that weather conditions are appropriate, and other criteria are met. It is expected that systems and procedures will be developed to support automated, digital authorization of an operation that enables aircraft to access terminal airspaces (i.e. airspace classes B, C, and D) without first receiving a verbal clearance </w:t>
      </w:r>
      <w:r w:rsidRPr="00D72D63">
        <w:rPr>
          <w:color w:val="000000"/>
        </w:rPr>
        <w:t xml:space="preserve">or making verbal contact with air traffic control. This authorization </w:t>
      </w:r>
      <w:r w:rsidR="00250113">
        <w:rPr>
          <w:color w:val="000000"/>
        </w:rPr>
        <w:t>w</w:t>
      </w:r>
      <w:r w:rsidRPr="00D72D63">
        <w:rPr>
          <w:color w:val="000000"/>
        </w:rPr>
        <w:t>ould occur using the UTM architecture</w:t>
      </w:r>
      <w:r w:rsidR="00F74D51">
        <w:rPr>
          <w:color w:val="000000"/>
        </w:rPr>
        <w:t xml:space="preserve"> after some modifications have been made to it</w:t>
      </w:r>
      <w:r w:rsidRPr="00D72D63">
        <w:rPr>
          <w:color w:val="000000"/>
        </w:rPr>
        <w:t>.</w:t>
      </w:r>
    </w:p>
    <w:p w14:paraId="73B5E902" w14:textId="1F143851" w:rsidR="00D72D63" w:rsidRPr="00533D52" w:rsidRDefault="00D72D63" w:rsidP="00533D52">
      <w:pPr>
        <w:shd w:val="clear" w:color="auto" w:fill="FFFFFF"/>
        <w:spacing w:after="120"/>
        <w:ind w:firstLine="216"/>
        <w:jc w:val="both"/>
        <w:rPr>
          <w:color w:val="000000"/>
        </w:rPr>
      </w:pPr>
      <w:r w:rsidRPr="00D72D63">
        <w:rPr>
          <w:color w:val="000000"/>
        </w:rPr>
        <w:t xml:space="preserve">Within busy controlled airspace there will likely need to be specially designated “airspaces” in which UAM aircraft </w:t>
      </w:r>
      <w:proofErr w:type="gramStart"/>
      <w:r w:rsidRPr="00D72D63">
        <w:rPr>
          <w:color w:val="000000"/>
        </w:rPr>
        <w:t>are allowed to</w:t>
      </w:r>
      <w:proofErr w:type="gramEnd"/>
      <w:r w:rsidRPr="00D72D63">
        <w:rPr>
          <w:color w:val="000000"/>
        </w:rPr>
        <w:t xml:space="preserve"> operate without verbal clearances or contact with air traffic controllers. These “UAM-authorized </w:t>
      </w:r>
      <w:r w:rsidR="00903EC6">
        <w:rPr>
          <w:color w:val="000000"/>
        </w:rPr>
        <w:t>airspaces</w:t>
      </w:r>
      <w:r w:rsidRPr="00D72D63">
        <w:rPr>
          <w:color w:val="000000"/>
        </w:rPr>
        <w:t xml:space="preserve">” are envisioned as discrete subspaces of the greater Class B, C, or D airspace that would be geographically static over weeks or months, though their accessibility for UAM operations could be relatively dynamic, based on current air traffic flows, weather, airport configurations, and other factors. </w:t>
      </w:r>
      <w:proofErr w:type="gramStart"/>
      <w:r w:rsidRPr="00D72D63">
        <w:rPr>
          <w:color w:val="000000"/>
        </w:rPr>
        <w:t>Similar to</w:t>
      </w:r>
      <w:proofErr w:type="gramEnd"/>
      <w:r w:rsidRPr="00D72D63">
        <w:rPr>
          <w:color w:val="000000"/>
        </w:rPr>
        <w:t xml:space="preserve"> helicopter routes, these </w:t>
      </w:r>
      <w:r w:rsidR="00F35DFC">
        <w:rPr>
          <w:color w:val="000000"/>
        </w:rPr>
        <w:t>“</w:t>
      </w:r>
      <w:r w:rsidR="00227F53">
        <w:rPr>
          <w:color w:val="000000"/>
        </w:rPr>
        <w:t>airspaces</w:t>
      </w:r>
      <w:r w:rsidR="00F35DFC">
        <w:rPr>
          <w:color w:val="000000"/>
        </w:rPr>
        <w:t>”</w:t>
      </w:r>
      <w:r w:rsidRPr="00D72D63">
        <w:rPr>
          <w:color w:val="000000"/>
        </w:rPr>
        <w:t xml:space="preserve"> would be located in areas not typically used by traditional aviation and would avoid noise-sensitive areas or geographies with other incompatible land uses. The airspace </w:t>
      </w:r>
      <w:r w:rsidR="00F35DFC">
        <w:rPr>
          <w:color w:val="000000"/>
        </w:rPr>
        <w:t xml:space="preserve">used for UAM operations </w:t>
      </w:r>
      <w:r w:rsidRPr="00D72D63">
        <w:rPr>
          <w:color w:val="000000"/>
        </w:rPr>
        <w:t xml:space="preserve">would continue to be classified according to the surrounding airspace, just as the special flight rules area (SFRA) </w:t>
      </w:r>
      <w:r w:rsidRPr="0072216B">
        <w:rPr>
          <w:color w:val="000000"/>
        </w:rPr>
        <w:t>[</w:t>
      </w:r>
      <w:r w:rsidR="002126F6" w:rsidRPr="0072216B">
        <w:rPr>
          <w:rFonts w:ascii="Times" w:hAnsi="Times"/>
        </w:rPr>
        <w:t>14 CFR Part 93 Subpart G)</w:t>
      </w:r>
      <w:r w:rsidRPr="0072216B">
        <w:rPr>
          <w:color w:val="000000"/>
        </w:rPr>
        <w:t>]</w:t>
      </w:r>
      <w:r w:rsidRPr="00D72D63">
        <w:rPr>
          <w:color w:val="000000"/>
        </w:rPr>
        <w:t xml:space="preserve"> above </w:t>
      </w:r>
      <w:r w:rsidR="00DB0B37">
        <w:rPr>
          <w:color w:val="000000"/>
        </w:rPr>
        <w:t>Los Angeles International Airport (</w:t>
      </w:r>
      <w:r w:rsidRPr="00D72D63">
        <w:rPr>
          <w:color w:val="000000"/>
        </w:rPr>
        <w:t>LAX</w:t>
      </w:r>
      <w:r w:rsidR="00DB0B37">
        <w:rPr>
          <w:color w:val="000000"/>
        </w:rPr>
        <w:t>)</w:t>
      </w:r>
      <w:r w:rsidRPr="00D72D63">
        <w:rPr>
          <w:color w:val="000000"/>
        </w:rPr>
        <w:t xml:space="preserve"> continues to be designated Class B</w:t>
      </w:r>
      <w:r w:rsidR="00DB0B37">
        <w:rPr>
          <w:color w:val="000000"/>
        </w:rPr>
        <w:t>,</w:t>
      </w:r>
      <w:r w:rsidRPr="00D72D63">
        <w:rPr>
          <w:color w:val="000000"/>
        </w:rPr>
        <w:t xml:space="preserve"> but permits access using a different authorization method. Importantly, as envisioned, the </w:t>
      </w:r>
      <w:r w:rsidR="00F35DFC">
        <w:rPr>
          <w:color w:val="000000"/>
        </w:rPr>
        <w:t>UA</w:t>
      </w:r>
      <w:r w:rsidR="000007BF">
        <w:rPr>
          <w:color w:val="000000"/>
        </w:rPr>
        <w:t>M</w:t>
      </w:r>
      <w:r w:rsidR="00F35DFC">
        <w:rPr>
          <w:color w:val="000000"/>
        </w:rPr>
        <w:t xml:space="preserve"> airspace/routes</w:t>
      </w:r>
      <w:r w:rsidRPr="00D72D63">
        <w:rPr>
          <w:color w:val="000000"/>
        </w:rPr>
        <w:t xml:space="preserve"> would not be associated with a </w:t>
      </w:r>
      <w:proofErr w:type="gramStart"/>
      <w:r w:rsidRPr="00D72D63">
        <w:rPr>
          <w:color w:val="000000"/>
        </w:rPr>
        <w:t>particular UAM</w:t>
      </w:r>
      <w:proofErr w:type="gramEnd"/>
      <w:r w:rsidRPr="00D72D63">
        <w:rPr>
          <w:color w:val="000000"/>
        </w:rPr>
        <w:t xml:space="preserve"> operator, and any appropriately qualified and authorized UAM aircraft would be permitted to operate in </w:t>
      </w:r>
      <w:r w:rsidR="00F35DFC">
        <w:rPr>
          <w:color w:val="000000"/>
        </w:rPr>
        <w:t>them.</w:t>
      </w:r>
    </w:p>
    <w:p w14:paraId="61BF3BE7" w14:textId="43757472" w:rsidR="00744F61" w:rsidRDefault="00D72D63" w:rsidP="780FBBFC">
      <w:pPr>
        <w:shd w:val="clear" w:color="auto" w:fill="FFFFFF" w:themeFill="background1"/>
        <w:spacing w:after="120"/>
        <w:ind w:firstLine="216"/>
        <w:jc w:val="both"/>
        <w:rPr>
          <w:color w:val="000000"/>
        </w:rPr>
      </w:pPr>
      <w:r w:rsidRPr="780FBBFC">
        <w:rPr>
          <w:color w:val="000000" w:themeColor="text1"/>
        </w:rPr>
        <w:t xml:space="preserve">The key operational benefit of the UAM </w:t>
      </w:r>
      <w:r w:rsidR="00F35DFC">
        <w:rPr>
          <w:color w:val="000000" w:themeColor="text1"/>
        </w:rPr>
        <w:t>airspace/routes</w:t>
      </w:r>
      <w:r w:rsidR="000007BF">
        <w:rPr>
          <w:color w:val="000000" w:themeColor="text1"/>
        </w:rPr>
        <w:t xml:space="preserve"> </w:t>
      </w:r>
      <w:r w:rsidRPr="780FBBFC">
        <w:rPr>
          <w:color w:val="000000" w:themeColor="text1"/>
        </w:rPr>
        <w:t xml:space="preserve">are that </w:t>
      </w:r>
      <w:r w:rsidR="00536AF7">
        <w:rPr>
          <w:color w:val="000000" w:themeColor="text1"/>
        </w:rPr>
        <w:t xml:space="preserve">operations </w:t>
      </w:r>
      <w:r w:rsidRPr="780FBBFC">
        <w:rPr>
          <w:color w:val="000000" w:themeColor="text1"/>
        </w:rPr>
        <w:t xml:space="preserve">in Class B, C, or D airspace </w:t>
      </w:r>
      <w:r w:rsidR="00536AF7">
        <w:rPr>
          <w:color w:val="000000" w:themeColor="text1"/>
        </w:rPr>
        <w:t xml:space="preserve">would not require traditional </w:t>
      </w:r>
      <w:r w:rsidRPr="780FBBFC">
        <w:rPr>
          <w:color w:val="000000" w:themeColor="text1"/>
        </w:rPr>
        <w:t xml:space="preserve">air traffic </w:t>
      </w:r>
      <w:r w:rsidR="00536AF7">
        <w:rPr>
          <w:color w:val="000000" w:themeColor="text1"/>
        </w:rPr>
        <w:t>control</w:t>
      </w:r>
      <w:r w:rsidRPr="780FBBFC">
        <w:rPr>
          <w:color w:val="000000" w:themeColor="text1"/>
        </w:rPr>
        <w:t xml:space="preserve"> services</w:t>
      </w:r>
      <w:r w:rsidR="00536AF7">
        <w:rPr>
          <w:color w:val="000000" w:themeColor="text1"/>
        </w:rPr>
        <w:t xml:space="preserve"> </w:t>
      </w:r>
      <w:r w:rsidR="00536AF7" w:rsidRPr="780FBBFC">
        <w:rPr>
          <w:color w:val="000000" w:themeColor="text1"/>
        </w:rPr>
        <w:t>provided by ANSPs</w:t>
      </w:r>
      <w:r w:rsidR="00536AF7">
        <w:rPr>
          <w:color w:val="000000" w:themeColor="text1"/>
        </w:rPr>
        <w:t xml:space="preserve"> and utilize instead</w:t>
      </w:r>
      <w:r w:rsidRPr="780FBBFC">
        <w:rPr>
          <w:color w:val="000000" w:themeColor="text1"/>
        </w:rPr>
        <w:t xml:space="preserve"> services provided by a third party (e.g., a</w:t>
      </w:r>
      <w:r w:rsidR="002241B4" w:rsidRPr="780FBBFC">
        <w:rPr>
          <w:color w:val="000000" w:themeColor="text1"/>
        </w:rPr>
        <w:t xml:space="preserve"> USS</w:t>
      </w:r>
      <w:r w:rsidR="73EA3BF4" w:rsidRPr="780FBBFC">
        <w:rPr>
          <w:color w:val="000000" w:themeColor="text1"/>
        </w:rPr>
        <w:t>)</w:t>
      </w:r>
      <w:r w:rsidRPr="780FBBFC">
        <w:rPr>
          <w:color w:val="000000" w:themeColor="text1"/>
        </w:rPr>
        <w:t xml:space="preserve"> in conjunction with pilot responsibilities. In effect, the traditional ANSP services necessary to ensure the safety and efficiency of operations in these otherwise complex environments would be replaced by highly structured routes, common aircraft operating characteristics and procedures, as well as information exchanges between participating aircraft facilitated by their respective </w:t>
      </w:r>
      <w:r w:rsidR="000007BF">
        <w:rPr>
          <w:color w:val="000000" w:themeColor="text1"/>
        </w:rPr>
        <w:t>USS.</w:t>
      </w:r>
      <w:r w:rsidRPr="780FBBFC">
        <w:rPr>
          <w:color w:val="000000" w:themeColor="text1"/>
        </w:rPr>
        <w:t xml:space="preserve"> Significant work remains </w:t>
      </w:r>
      <w:r w:rsidR="00536AF7">
        <w:rPr>
          <w:color w:val="000000" w:themeColor="text1"/>
        </w:rPr>
        <w:t>for</w:t>
      </w:r>
      <w:r w:rsidRPr="780FBBFC">
        <w:rPr>
          <w:color w:val="000000" w:themeColor="text1"/>
        </w:rPr>
        <w:t xml:space="preserve"> the UAM community to define the requirements for these services and the technologies that will deliver them.</w:t>
      </w:r>
    </w:p>
    <w:p w14:paraId="7B617FA7" w14:textId="77777777" w:rsidR="00744F61" w:rsidRPr="00D72D63" w:rsidRDefault="00744F61" w:rsidP="009160E2">
      <w:pPr>
        <w:shd w:val="clear" w:color="auto" w:fill="FFFFFF"/>
        <w:jc w:val="both"/>
        <w:rPr>
          <w:color w:val="000000"/>
        </w:rPr>
      </w:pPr>
    </w:p>
    <w:p w14:paraId="666B1B8F" w14:textId="77777777" w:rsidR="009303D9" w:rsidRDefault="00D72D63" w:rsidP="009160E2">
      <w:pPr>
        <w:pStyle w:val="Heading1"/>
        <w:jc w:val="both"/>
      </w:pPr>
      <w:r>
        <w:t>Methods</w:t>
      </w:r>
    </w:p>
    <w:p w14:paraId="360D28C6" w14:textId="77777777" w:rsidR="00D72D63" w:rsidRPr="00D72D63" w:rsidRDefault="00D72D63" w:rsidP="009160E2">
      <w:pPr>
        <w:pStyle w:val="Heading2"/>
        <w:jc w:val="both"/>
      </w:pPr>
      <w:r w:rsidRPr="00D72D63">
        <w:rPr>
          <w:b/>
          <w:color w:val="000000"/>
        </w:rPr>
        <w:t>Extension of the UTM paradigm</w:t>
      </w:r>
    </w:p>
    <w:p w14:paraId="44A7D93C" w14:textId="32EE21E6" w:rsidR="00831209" w:rsidRPr="00831209" w:rsidRDefault="00D72D63" w:rsidP="005F74C7">
      <w:pPr>
        <w:ind w:firstLine="288"/>
        <w:jc w:val="both"/>
        <w:rPr>
          <w:color w:val="000000"/>
        </w:rPr>
      </w:pPr>
      <w:r w:rsidRPr="00831209">
        <w:rPr>
          <w:color w:val="000000"/>
        </w:rPr>
        <w:t xml:space="preserve">The </w:t>
      </w:r>
      <w:r w:rsidR="009F0B49">
        <w:rPr>
          <w:color w:val="000000"/>
        </w:rPr>
        <w:t xml:space="preserve">UTM </w:t>
      </w:r>
      <w:r w:rsidRPr="00831209">
        <w:rPr>
          <w:color w:val="000000"/>
        </w:rPr>
        <w:t>architecture delineates the functions provided by the ANSP</w:t>
      </w:r>
      <w:r w:rsidR="00B11916">
        <w:rPr>
          <w:color w:val="000000"/>
        </w:rPr>
        <w:t xml:space="preserve">, </w:t>
      </w:r>
      <w:r w:rsidR="002241B4">
        <w:rPr>
          <w:color w:val="000000"/>
        </w:rPr>
        <w:t xml:space="preserve">third party service providers or the </w:t>
      </w:r>
      <w:r w:rsidR="00B11916">
        <w:rPr>
          <w:color w:val="000000"/>
        </w:rPr>
        <w:t>USS Network</w:t>
      </w:r>
      <w:r w:rsidR="00253833">
        <w:rPr>
          <w:color w:val="000000"/>
        </w:rPr>
        <w:t>.</w:t>
      </w:r>
      <w:r w:rsidR="00E122B2">
        <w:rPr>
          <w:color w:val="000000"/>
        </w:rPr>
        <w:t xml:space="preserve"> </w:t>
      </w:r>
      <w:r w:rsidRPr="00831209">
        <w:rPr>
          <w:color w:val="000000"/>
        </w:rPr>
        <w:t>Th</w:t>
      </w:r>
      <w:r w:rsidR="00B11916">
        <w:rPr>
          <w:color w:val="000000"/>
        </w:rPr>
        <w:t>is service-oriented</w:t>
      </w:r>
      <w:r w:rsidRPr="00831209">
        <w:rPr>
          <w:color w:val="000000"/>
        </w:rPr>
        <w:t xml:space="preserve"> architecture</w:t>
      </w:r>
      <w:r w:rsidR="00B11916">
        <w:rPr>
          <w:color w:val="000000"/>
        </w:rPr>
        <w:t xml:space="preserve"> includes connection</w:t>
      </w:r>
      <w:r w:rsidRPr="00831209">
        <w:rPr>
          <w:color w:val="000000"/>
        </w:rPr>
        <w:t xml:space="preserve"> to the regulatory authority via the Flight Information Management System (FIMS). FIMS is a central</w:t>
      </w:r>
      <w:r w:rsidR="00536AF7">
        <w:rPr>
          <w:color w:val="000000"/>
        </w:rPr>
        <w:t>,</w:t>
      </w:r>
      <w:r w:rsidRPr="00831209">
        <w:rPr>
          <w:color w:val="000000"/>
        </w:rPr>
        <w:t xml:space="preserve"> cloud</w:t>
      </w:r>
      <w:r w:rsidR="009162BA">
        <w:rPr>
          <w:color w:val="000000"/>
        </w:rPr>
        <w:t>-</w:t>
      </w:r>
      <w:r w:rsidRPr="00831209">
        <w:rPr>
          <w:color w:val="000000"/>
        </w:rPr>
        <w:t xml:space="preserve">based component that </w:t>
      </w:r>
      <w:r w:rsidR="00991532">
        <w:rPr>
          <w:color w:val="000000"/>
        </w:rPr>
        <w:t xml:space="preserve">enables </w:t>
      </w:r>
      <w:r w:rsidR="00991532" w:rsidRPr="00991532">
        <w:rPr>
          <w:color w:val="000000"/>
        </w:rPr>
        <w:t xml:space="preserve">information exchange between ANSP (e.g. FAA) systems and the </w:t>
      </w:r>
      <w:r w:rsidR="00991532">
        <w:rPr>
          <w:color w:val="000000"/>
        </w:rPr>
        <w:t xml:space="preserve">USS </w:t>
      </w:r>
      <w:r w:rsidR="00991532" w:rsidRPr="00991532">
        <w:rPr>
          <w:color w:val="000000"/>
        </w:rPr>
        <w:t>Network</w:t>
      </w:r>
      <w:r w:rsidRPr="00831209">
        <w:rPr>
          <w:color w:val="000000"/>
        </w:rPr>
        <w:t xml:space="preserve">. </w:t>
      </w:r>
      <w:r w:rsidR="00991532">
        <w:rPr>
          <w:color w:val="000000"/>
        </w:rPr>
        <w:t xml:space="preserve">The USS </w:t>
      </w:r>
      <w:r w:rsidR="00447839">
        <w:rPr>
          <w:color w:val="000000"/>
        </w:rPr>
        <w:t>enables</w:t>
      </w:r>
      <w:r w:rsidR="00991532">
        <w:rPr>
          <w:color w:val="000000"/>
        </w:rPr>
        <w:t xml:space="preserve"> UAM operators to </w:t>
      </w:r>
      <w:r w:rsidR="00991532" w:rsidRPr="00991532">
        <w:rPr>
          <w:color w:val="000000"/>
        </w:rPr>
        <w:t xml:space="preserve">communicate with each other and with the ANSP about </w:t>
      </w:r>
      <w:r w:rsidR="00452473">
        <w:rPr>
          <w:color w:val="000000"/>
        </w:rPr>
        <w:t xml:space="preserve">both </w:t>
      </w:r>
      <w:r w:rsidR="00991532" w:rsidRPr="00991532">
        <w:rPr>
          <w:color w:val="000000"/>
        </w:rPr>
        <w:t xml:space="preserve">planned </w:t>
      </w:r>
      <w:r w:rsidR="00253833">
        <w:rPr>
          <w:color w:val="000000"/>
        </w:rPr>
        <w:t xml:space="preserve">and ongoing </w:t>
      </w:r>
      <w:r w:rsidR="00991532" w:rsidRPr="00991532">
        <w:rPr>
          <w:color w:val="000000"/>
        </w:rPr>
        <w:t>operations</w:t>
      </w:r>
      <w:r w:rsidR="00991532">
        <w:rPr>
          <w:color w:val="000000"/>
        </w:rPr>
        <w:t>.</w:t>
      </w:r>
      <w:r w:rsidR="00991532" w:rsidRPr="00991532" w:rsidDel="00991532">
        <w:rPr>
          <w:color w:val="000000"/>
        </w:rPr>
        <w:t xml:space="preserve"> </w:t>
      </w:r>
    </w:p>
    <w:p w14:paraId="6A39182B" w14:textId="48E2B1FE" w:rsidR="00D4790A" w:rsidRDefault="00D4790A" w:rsidP="780FBBFC">
      <w:pPr>
        <w:shd w:val="clear" w:color="auto" w:fill="FFFFFF" w:themeFill="background1"/>
        <w:spacing w:after="120"/>
        <w:ind w:firstLine="216"/>
        <w:jc w:val="both"/>
        <w:rPr>
          <w:color w:val="000000"/>
        </w:rPr>
      </w:pPr>
      <w:r w:rsidRPr="780FBBFC">
        <w:rPr>
          <w:color w:val="000000" w:themeColor="text1"/>
        </w:rPr>
        <w:t xml:space="preserve">  </w:t>
      </w:r>
      <w:r w:rsidR="00831209" w:rsidRPr="780FBBFC">
        <w:rPr>
          <w:color w:val="000000" w:themeColor="text1"/>
        </w:rPr>
        <w:t xml:space="preserve">The UTM system </w:t>
      </w:r>
      <w:r w:rsidR="00007B1F" w:rsidRPr="780FBBFC">
        <w:rPr>
          <w:color w:val="000000" w:themeColor="text1"/>
        </w:rPr>
        <w:t xml:space="preserve">developed for </w:t>
      </w:r>
      <w:r w:rsidR="00831209" w:rsidRPr="780FBBFC">
        <w:rPr>
          <w:color w:val="000000" w:themeColor="text1"/>
        </w:rPr>
        <w:t>TCL-4</w:t>
      </w:r>
      <w:r w:rsidR="009162BA" w:rsidRPr="780FBBFC">
        <w:rPr>
          <w:color w:val="000000" w:themeColor="text1"/>
        </w:rPr>
        <w:t xml:space="preserve"> [</w:t>
      </w:r>
      <w:r w:rsidR="006C68A7" w:rsidRPr="780FBBFC">
        <w:rPr>
          <w:color w:val="000000" w:themeColor="text1"/>
        </w:rPr>
        <w:t>6,</w:t>
      </w:r>
      <w:r w:rsidR="00C1275D" w:rsidRPr="780FBBFC">
        <w:rPr>
          <w:color w:val="000000" w:themeColor="text1"/>
        </w:rPr>
        <w:t>7</w:t>
      </w:r>
      <w:r w:rsidR="00ED2B9E" w:rsidRPr="780FBBFC">
        <w:rPr>
          <w:color w:val="000000" w:themeColor="text1"/>
        </w:rPr>
        <w:t>]</w:t>
      </w:r>
      <w:r w:rsidR="00007B1F" w:rsidRPr="780FBBFC">
        <w:rPr>
          <w:color w:val="000000" w:themeColor="text1"/>
        </w:rPr>
        <w:t xml:space="preserve"> </w:t>
      </w:r>
      <w:r w:rsidR="00831209" w:rsidRPr="780FBBFC">
        <w:rPr>
          <w:color w:val="000000" w:themeColor="text1"/>
        </w:rPr>
        <w:t xml:space="preserve">field tests </w:t>
      </w:r>
      <w:r w:rsidR="00D11895" w:rsidRPr="780FBBFC">
        <w:rPr>
          <w:color w:val="000000" w:themeColor="text1"/>
        </w:rPr>
        <w:t>were</w:t>
      </w:r>
      <w:r w:rsidR="00831209" w:rsidRPr="780FBBFC">
        <w:rPr>
          <w:color w:val="000000" w:themeColor="text1"/>
        </w:rPr>
        <w:t xml:space="preserve"> used as the starting point for UAM operations</w:t>
      </w:r>
      <w:r w:rsidR="00007B1F" w:rsidRPr="780FBBFC">
        <w:rPr>
          <w:color w:val="000000" w:themeColor="text1"/>
        </w:rPr>
        <w:t xml:space="preserve"> in this research</w:t>
      </w:r>
      <w:r w:rsidR="00831209" w:rsidRPr="780FBBFC">
        <w:rPr>
          <w:color w:val="000000" w:themeColor="text1"/>
        </w:rPr>
        <w:t xml:space="preserve">. </w:t>
      </w:r>
      <w:r w:rsidR="00721527" w:rsidRPr="780FBBFC">
        <w:rPr>
          <w:color w:val="000000" w:themeColor="text1"/>
        </w:rPr>
        <w:t xml:space="preserve">Compared to </w:t>
      </w:r>
      <w:r w:rsidR="002D7633" w:rsidRPr="780FBBFC">
        <w:rPr>
          <w:color w:val="000000" w:themeColor="text1"/>
        </w:rPr>
        <w:t xml:space="preserve">the current </w:t>
      </w:r>
      <w:r w:rsidR="00831209" w:rsidRPr="780FBBFC">
        <w:rPr>
          <w:color w:val="000000" w:themeColor="text1"/>
        </w:rPr>
        <w:t xml:space="preserve">UTM </w:t>
      </w:r>
      <w:r w:rsidR="00721527" w:rsidRPr="780FBBFC">
        <w:rPr>
          <w:color w:val="000000" w:themeColor="text1"/>
        </w:rPr>
        <w:t>ope</w:t>
      </w:r>
      <w:r w:rsidR="00DA6C8C" w:rsidRPr="780FBBFC">
        <w:rPr>
          <w:color w:val="000000" w:themeColor="text1"/>
        </w:rPr>
        <w:t xml:space="preserve">rations </w:t>
      </w:r>
      <w:r w:rsidR="00721527" w:rsidRPr="780FBBFC">
        <w:rPr>
          <w:color w:val="000000" w:themeColor="text1"/>
        </w:rPr>
        <w:t xml:space="preserve">that </w:t>
      </w:r>
      <w:r w:rsidR="00831209" w:rsidRPr="780FBBFC">
        <w:rPr>
          <w:color w:val="000000" w:themeColor="text1"/>
        </w:rPr>
        <w:t xml:space="preserve">serve the </w:t>
      </w:r>
      <w:proofErr w:type="spellStart"/>
      <w:r w:rsidR="00831209" w:rsidRPr="780FBBFC">
        <w:rPr>
          <w:color w:val="000000" w:themeColor="text1"/>
        </w:rPr>
        <w:t>sUAS</w:t>
      </w:r>
      <w:proofErr w:type="spellEnd"/>
      <w:r w:rsidR="00831209" w:rsidRPr="780FBBFC">
        <w:rPr>
          <w:color w:val="000000" w:themeColor="text1"/>
        </w:rPr>
        <w:t xml:space="preserve"> that fly below 400 AGL</w:t>
      </w:r>
      <w:r w:rsidR="00CC0E16" w:rsidRPr="780FBBFC">
        <w:rPr>
          <w:color w:val="000000" w:themeColor="text1"/>
        </w:rPr>
        <w:t xml:space="preserve">, </w:t>
      </w:r>
      <w:r w:rsidR="00721527" w:rsidRPr="780FBBFC">
        <w:rPr>
          <w:color w:val="000000" w:themeColor="text1"/>
        </w:rPr>
        <w:t>UAM operations</w:t>
      </w:r>
      <w:r w:rsidR="007E1324" w:rsidRPr="780FBBFC">
        <w:rPr>
          <w:color w:val="000000" w:themeColor="text1"/>
        </w:rPr>
        <w:t xml:space="preserve"> </w:t>
      </w:r>
      <w:r w:rsidR="0023008E" w:rsidRPr="780FBBFC">
        <w:rPr>
          <w:color w:val="000000" w:themeColor="text1"/>
        </w:rPr>
        <w:t>pose a higher safety risk compared to UTM operations</w:t>
      </w:r>
      <w:r w:rsidR="0023008E">
        <w:rPr>
          <w:color w:val="000000" w:themeColor="text1"/>
        </w:rPr>
        <w:t xml:space="preserve"> as they are </w:t>
      </w:r>
      <w:r w:rsidR="0023008E">
        <w:rPr>
          <w:color w:val="000000" w:themeColor="text1"/>
        </w:rPr>
        <w:lastRenderedPageBreak/>
        <w:t>envisioned to</w:t>
      </w:r>
      <w:r w:rsidR="0023008E" w:rsidRPr="780FBBFC">
        <w:rPr>
          <w:color w:val="000000" w:themeColor="text1"/>
        </w:rPr>
        <w:t xml:space="preserve"> </w:t>
      </w:r>
      <w:r w:rsidR="007E1324" w:rsidRPr="780FBBFC">
        <w:rPr>
          <w:color w:val="000000" w:themeColor="text1"/>
        </w:rPr>
        <w:t xml:space="preserve">transport </w:t>
      </w:r>
      <w:r w:rsidR="0023008E">
        <w:rPr>
          <w:color w:val="000000" w:themeColor="text1"/>
        </w:rPr>
        <w:t>people</w:t>
      </w:r>
      <w:r w:rsidR="0023008E" w:rsidRPr="780FBBFC">
        <w:rPr>
          <w:color w:val="000000" w:themeColor="text1"/>
        </w:rPr>
        <w:t xml:space="preserve"> </w:t>
      </w:r>
      <w:r w:rsidR="00721527" w:rsidRPr="780FBBFC">
        <w:rPr>
          <w:color w:val="000000" w:themeColor="text1"/>
        </w:rPr>
        <w:t>fl</w:t>
      </w:r>
      <w:r w:rsidR="007E1324" w:rsidRPr="780FBBFC">
        <w:rPr>
          <w:color w:val="000000" w:themeColor="text1"/>
        </w:rPr>
        <w:t>ying</w:t>
      </w:r>
      <w:r w:rsidR="00721527" w:rsidRPr="780FBBFC">
        <w:rPr>
          <w:color w:val="000000" w:themeColor="text1"/>
        </w:rPr>
        <w:t xml:space="preserve"> </w:t>
      </w:r>
      <w:r w:rsidR="00D11895" w:rsidRPr="780FBBFC">
        <w:rPr>
          <w:color w:val="000000" w:themeColor="text1"/>
        </w:rPr>
        <w:t>between 500 AGL</w:t>
      </w:r>
      <w:r w:rsidR="00721527" w:rsidRPr="780FBBFC">
        <w:rPr>
          <w:color w:val="000000" w:themeColor="text1"/>
        </w:rPr>
        <w:t xml:space="preserve"> </w:t>
      </w:r>
      <w:r w:rsidR="5F16CB2E" w:rsidRPr="780FBBFC">
        <w:rPr>
          <w:color w:val="000000" w:themeColor="text1"/>
        </w:rPr>
        <w:t>and</w:t>
      </w:r>
      <w:r w:rsidR="00721527" w:rsidRPr="780FBBFC">
        <w:rPr>
          <w:color w:val="000000" w:themeColor="text1"/>
        </w:rPr>
        <w:t xml:space="preserve"> 3</w:t>
      </w:r>
      <w:r w:rsidR="002A5944" w:rsidRPr="780FBBFC">
        <w:rPr>
          <w:color w:val="000000" w:themeColor="text1"/>
        </w:rPr>
        <w:t>,</w:t>
      </w:r>
      <w:r w:rsidR="00721527" w:rsidRPr="780FBBFC">
        <w:rPr>
          <w:color w:val="000000" w:themeColor="text1"/>
        </w:rPr>
        <w:t>000 AGL</w:t>
      </w:r>
      <w:r w:rsidR="0023008E">
        <w:rPr>
          <w:color w:val="000000" w:themeColor="text1"/>
        </w:rPr>
        <w:t>,</w:t>
      </w:r>
      <w:r w:rsidR="00721527" w:rsidRPr="780FBBFC">
        <w:rPr>
          <w:color w:val="000000" w:themeColor="text1"/>
        </w:rPr>
        <w:t xml:space="preserve"> with </w:t>
      </w:r>
      <w:r w:rsidR="002A5944" w:rsidRPr="780FBBFC">
        <w:rPr>
          <w:color w:val="000000" w:themeColor="text1"/>
        </w:rPr>
        <w:t>more</w:t>
      </w:r>
      <w:r w:rsidR="00721527" w:rsidRPr="780FBBFC">
        <w:rPr>
          <w:color w:val="000000" w:themeColor="text1"/>
        </w:rPr>
        <w:t xml:space="preserve"> interactions with other traffic</w:t>
      </w:r>
      <w:r w:rsidR="00AE0694" w:rsidRPr="780FBBFC">
        <w:rPr>
          <w:color w:val="000000" w:themeColor="text1"/>
        </w:rPr>
        <w:t xml:space="preserve">. </w:t>
      </w:r>
      <w:r w:rsidR="00721527" w:rsidRPr="780FBBFC" w:rsidDel="00721527">
        <w:rPr>
          <w:color w:val="000000" w:themeColor="text1"/>
        </w:rPr>
        <w:t xml:space="preserve"> </w:t>
      </w:r>
      <w:r w:rsidR="00831209" w:rsidRPr="780FBBFC">
        <w:rPr>
          <w:color w:val="000000" w:themeColor="text1"/>
        </w:rPr>
        <w:t xml:space="preserve"> </w:t>
      </w:r>
      <w:r w:rsidR="00F63BB6" w:rsidRPr="780FBBFC">
        <w:rPr>
          <w:color w:val="000000" w:themeColor="text1"/>
        </w:rPr>
        <w:t>Given such differences, t</w:t>
      </w:r>
      <w:r w:rsidR="00831209" w:rsidRPr="780FBBFC">
        <w:rPr>
          <w:color w:val="000000" w:themeColor="text1"/>
        </w:rPr>
        <w:t xml:space="preserve">his research aimed </w:t>
      </w:r>
      <w:r w:rsidR="0023008E">
        <w:rPr>
          <w:color w:val="000000" w:themeColor="text1"/>
        </w:rPr>
        <w:t>to understand</w:t>
      </w:r>
      <w:r w:rsidR="00DA6C8C" w:rsidRPr="780FBBFC">
        <w:rPr>
          <w:color w:val="000000" w:themeColor="text1"/>
        </w:rPr>
        <w:t xml:space="preserve"> the applicability of </w:t>
      </w:r>
      <w:r w:rsidR="00831209" w:rsidRPr="780FBBFC">
        <w:rPr>
          <w:color w:val="000000" w:themeColor="text1"/>
        </w:rPr>
        <w:t xml:space="preserve">the UTM paradigm and architecture </w:t>
      </w:r>
      <w:r w:rsidR="00774530" w:rsidRPr="780FBBFC">
        <w:rPr>
          <w:color w:val="000000" w:themeColor="text1"/>
        </w:rPr>
        <w:t xml:space="preserve">for coordinating operations within </w:t>
      </w:r>
      <w:r w:rsidR="00831209" w:rsidRPr="780FBBFC">
        <w:rPr>
          <w:color w:val="000000" w:themeColor="text1"/>
        </w:rPr>
        <w:t xml:space="preserve">the UAM </w:t>
      </w:r>
      <w:r w:rsidR="00DA6C8C" w:rsidRPr="780FBBFC">
        <w:rPr>
          <w:color w:val="000000" w:themeColor="text1"/>
        </w:rPr>
        <w:t xml:space="preserve">routes </w:t>
      </w:r>
      <w:r w:rsidR="004A403B" w:rsidRPr="780FBBFC">
        <w:rPr>
          <w:color w:val="000000" w:themeColor="text1"/>
        </w:rPr>
        <w:t xml:space="preserve">that are </w:t>
      </w:r>
      <w:r w:rsidR="00774530" w:rsidRPr="780FBBFC">
        <w:rPr>
          <w:color w:val="000000" w:themeColor="text1"/>
        </w:rPr>
        <w:t xml:space="preserve">shown </w:t>
      </w:r>
      <w:r w:rsidR="00831209" w:rsidRPr="780FBBFC">
        <w:rPr>
          <w:color w:val="000000" w:themeColor="text1"/>
        </w:rPr>
        <w:t xml:space="preserve">in </w:t>
      </w:r>
      <w:r w:rsidR="00864197" w:rsidRPr="780FBBFC">
        <w:rPr>
          <w:color w:val="000000" w:themeColor="text1"/>
        </w:rPr>
        <w:t>the Airspace section.</w:t>
      </w:r>
      <w:r w:rsidR="00831209" w:rsidRPr="780FBBFC">
        <w:rPr>
          <w:color w:val="000000" w:themeColor="text1"/>
        </w:rPr>
        <w:t xml:space="preserve"> </w:t>
      </w:r>
    </w:p>
    <w:p w14:paraId="480766EA" w14:textId="402F1D01" w:rsidR="002A028D" w:rsidRDefault="00D4790A" w:rsidP="780FBBFC">
      <w:pPr>
        <w:shd w:val="clear" w:color="auto" w:fill="FFFFFF" w:themeFill="background1"/>
        <w:spacing w:after="120"/>
        <w:ind w:firstLine="216"/>
        <w:jc w:val="both"/>
        <w:rPr>
          <w:color w:val="000000"/>
        </w:rPr>
      </w:pPr>
      <w:r w:rsidRPr="780FBBFC">
        <w:rPr>
          <w:color w:val="000000" w:themeColor="text1"/>
        </w:rPr>
        <w:t xml:space="preserve"> </w:t>
      </w:r>
      <w:r w:rsidR="00DA6C8C" w:rsidRPr="780FBBFC">
        <w:rPr>
          <w:color w:val="000000" w:themeColor="text1"/>
        </w:rPr>
        <w:t>Within the UTM paradigm</w:t>
      </w:r>
      <w:r w:rsidRPr="780FBBFC">
        <w:rPr>
          <w:color w:val="000000" w:themeColor="text1"/>
        </w:rPr>
        <w:t>,</w:t>
      </w:r>
      <w:r w:rsidR="00831209" w:rsidRPr="780FBBFC">
        <w:rPr>
          <w:color w:val="000000" w:themeColor="text1"/>
        </w:rPr>
        <w:t xml:space="preserve"> </w:t>
      </w:r>
      <w:r w:rsidR="005150CA" w:rsidRPr="780FBBFC">
        <w:rPr>
          <w:color w:val="000000" w:themeColor="text1"/>
        </w:rPr>
        <w:t>USS</w:t>
      </w:r>
      <w:r w:rsidR="00831209" w:rsidRPr="780FBBFC">
        <w:rPr>
          <w:color w:val="000000" w:themeColor="text1"/>
        </w:rPr>
        <w:t xml:space="preserve"> submit operations </w:t>
      </w:r>
      <w:r w:rsidR="005150CA" w:rsidRPr="780FBBFC">
        <w:rPr>
          <w:color w:val="000000" w:themeColor="text1"/>
        </w:rPr>
        <w:t>with their intended flight path as operation</w:t>
      </w:r>
      <w:r w:rsidR="00AC4A17">
        <w:rPr>
          <w:color w:val="000000" w:themeColor="text1"/>
        </w:rPr>
        <w:t>al</w:t>
      </w:r>
      <w:r w:rsidR="005150CA" w:rsidRPr="780FBBFC">
        <w:rPr>
          <w:color w:val="000000" w:themeColor="text1"/>
        </w:rPr>
        <w:t xml:space="preserve"> volumes.  The operation</w:t>
      </w:r>
      <w:r w:rsidR="00AC4A17">
        <w:rPr>
          <w:color w:val="000000" w:themeColor="text1"/>
        </w:rPr>
        <w:t>al</w:t>
      </w:r>
      <w:r w:rsidR="005150CA" w:rsidRPr="780FBBFC">
        <w:rPr>
          <w:color w:val="000000" w:themeColor="text1"/>
        </w:rPr>
        <w:t xml:space="preserve"> volumes can be either </w:t>
      </w:r>
      <w:r w:rsidR="00831209" w:rsidRPr="780FBBFC">
        <w:rPr>
          <w:color w:val="000000" w:themeColor="text1"/>
        </w:rPr>
        <w:t>Transit Based Operational Volumes (TBOV) or Area Based Operational Volumes</w:t>
      </w:r>
      <w:r w:rsidR="005B6AE4" w:rsidRPr="780FBBFC">
        <w:rPr>
          <w:color w:val="000000" w:themeColor="text1"/>
        </w:rPr>
        <w:t xml:space="preserve"> (ABOV)</w:t>
      </w:r>
      <w:r w:rsidR="00831209" w:rsidRPr="780FBBFC">
        <w:rPr>
          <w:color w:val="000000" w:themeColor="text1"/>
        </w:rPr>
        <w:t xml:space="preserve">. </w:t>
      </w:r>
      <w:r w:rsidRPr="780FBBFC">
        <w:rPr>
          <w:color w:val="000000" w:themeColor="text1"/>
        </w:rPr>
        <w:t>TBOV</w:t>
      </w:r>
      <w:r w:rsidR="005B6AE4" w:rsidRPr="780FBBFC">
        <w:rPr>
          <w:color w:val="000000" w:themeColor="text1"/>
        </w:rPr>
        <w:t>s</w:t>
      </w:r>
      <w:r w:rsidRPr="780FBBFC">
        <w:rPr>
          <w:color w:val="000000" w:themeColor="text1"/>
        </w:rPr>
        <w:t xml:space="preserve"> are based on a known route or flight profile, where lateral and vertical boundaries are built around a centerline. The TBOV includes any geographical buffer required to account for the UAS’ ability to maintain flight along the centerline (navigation performance capabilities, environmental factors, etc.).  ABOV</w:t>
      </w:r>
      <w:r w:rsidR="005B6AE4" w:rsidRPr="780FBBFC">
        <w:rPr>
          <w:color w:val="000000" w:themeColor="text1"/>
        </w:rPr>
        <w:t>s</w:t>
      </w:r>
      <w:r w:rsidRPr="780FBBFC">
        <w:rPr>
          <w:color w:val="000000" w:themeColor="text1"/>
        </w:rPr>
        <w:t xml:space="preserve"> </w:t>
      </w:r>
      <w:r w:rsidR="005B6AE4" w:rsidRPr="780FBBFC">
        <w:rPr>
          <w:color w:val="000000" w:themeColor="text1"/>
        </w:rPr>
        <w:t>represent a larger</w:t>
      </w:r>
      <w:r w:rsidRPr="780FBBFC">
        <w:rPr>
          <w:color w:val="000000" w:themeColor="text1"/>
        </w:rPr>
        <w:t xml:space="preserve"> block of airspace </w:t>
      </w:r>
      <w:r w:rsidR="005B6AE4" w:rsidRPr="780FBBFC">
        <w:rPr>
          <w:color w:val="000000" w:themeColor="text1"/>
        </w:rPr>
        <w:t xml:space="preserve">encompassing </w:t>
      </w:r>
      <w:r w:rsidRPr="780FBBFC">
        <w:rPr>
          <w:color w:val="000000" w:themeColor="text1"/>
        </w:rPr>
        <w:t>a mission profile because the projected route may be too complex (e.g., survey operation) or dynamic (e.g., search and rescue mission) to describe</w:t>
      </w:r>
      <w:r w:rsidR="006B1384">
        <w:rPr>
          <w:color w:val="000000" w:themeColor="text1"/>
        </w:rPr>
        <w:t>,</w:t>
      </w:r>
      <w:r w:rsidRPr="780FBBFC">
        <w:rPr>
          <w:color w:val="000000" w:themeColor="text1"/>
        </w:rPr>
        <w:t xml:space="preserve"> or if the UAS has minimal navigation capabilities</w:t>
      </w:r>
      <w:r w:rsidR="006F74BA" w:rsidRPr="780FBBFC">
        <w:rPr>
          <w:color w:val="000000" w:themeColor="text1"/>
        </w:rPr>
        <w:t xml:space="preserve"> and </w:t>
      </w:r>
      <w:r w:rsidR="002857BE" w:rsidRPr="780FBBFC">
        <w:rPr>
          <w:color w:val="000000" w:themeColor="text1"/>
        </w:rPr>
        <w:t>can only</w:t>
      </w:r>
      <w:r w:rsidR="006F74BA" w:rsidRPr="780FBBFC">
        <w:rPr>
          <w:color w:val="000000" w:themeColor="text1"/>
        </w:rPr>
        <w:t xml:space="preserve"> </w:t>
      </w:r>
      <w:r w:rsidR="00357D1B" w:rsidRPr="780FBBFC">
        <w:rPr>
          <w:color w:val="000000" w:themeColor="text1"/>
        </w:rPr>
        <w:t>per</w:t>
      </w:r>
      <w:r w:rsidR="002857BE" w:rsidRPr="780FBBFC">
        <w:rPr>
          <w:color w:val="000000" w:themeColor="text1"/>
        </w:rPr>
        <w:t xml:space="preserve">form </w:t>
      </w:r>
      <w:r w:rsidR="006F74BA" w:rsidRPr="780FBBFC">
        <w:rPr>
          <w:color w:val="000000" w:themeColor="text1"/>
        </w:rPr>
        <w:t>visual line of operations.</w:t>
      </w:r>
      <w:r w:rsidR="00452473" w:rsidRPr="780FBBFC">
        <w:rPr>
          <w:color w:val="000000" w:themeColor="text1"/>
        </w:rPr>
        <w:t xml:space="preserve"> </w:t>
      </w:r>
      <w:r w:rsidR="00831209" w:rsidRPr="780FBBFC">
        <w:rPr>
          <w:color w:val="000000" w:themeColor="text1"/>
        </w:rPr>
        <w:t xml:space="preserve">TBOVs were selected </w:t>
      </w:r>
      <w:r w:rsidR="006D3562">
        <w:rPr>
          <w:color w:val="000000" w:themeColor="text1"/>
        </w:rPr>
        <w:t xml:space="preserve">for this study </w:t>
      </w:r>
      <w:r w:rsidR="00831209" w:rsidRPr="780FBBFC">
        <w:rPr>
          <w:color w:val="000000" w:themeColor="text1"/>
        </w:rPr>
        <w:t>since they could be adapted for routes that were planned for UAM flights shown in Fig</w:t>
      </w:r>
      <w:r w:rsidR="00614A58" w:rsidRPr="780FBBFC">
        <w:rPr>
          <w:color w:val="000000" w:themeColor="text1"/>
        </w:rPr>
        <w:t>.</w:t>
      </w:r>
      <w:r w:rsidR="00831209" w:rsidRPr="780FBBFC">
        <w:rPr>
          <w:color w:val="000000" w:themeColor="text1"/>
        </w:rPr>
        <w:t xml:space="preserve"> </w:t>
      </w:r>
      <w:r w:rsidR="00AB71AA">
        <w:rPr>
          <w:color w:val="000000" w:themeColor="text1"/>
        </w:rPr>
        <w:t>1</w:t>
      </w:r>
      <w:r w:rsidR="00831209" w:rsidRPr="780FBBFC">
        <w:rPr>
          <w:color w:val="000000" w:themeColor="text1"/>
        </w:rPr>
        <w:t>.</w:t>
      </w:r>
    </w:p>
    <w:p w14:paraId="630C463F" w14:textId="208F6A99" w:rsidR="00355748" w:rsidRPr="00831209" w:rsidRDefault="002A028D" w:rsidP="009160E2">
      <w:pPr>
        <w:ind w:firstLine="288"/>
        <w:jc w:val="both"/>
        <w:rPr>
          <w:color w:val="000000"/>
        </w:rPr>
      </w:pPr>
      <w:r w:rsidRPr="00831209">
        <w:rPr>
          <w:color w:val="000000"/>
        </w:rPr>
        <w:t xml:space="preserve">The design and size of the TBOVs is </w:t>
      </w:r>
      <w:r w:rsidR="00363924">
        <w:rPr>
          <w:color w:val="000000"/>
        </w:rPr>
        <w:t xml:space="preserve">expected to be </w:t>
      </w:r>
      <w:r w:rsidRPr="00831209">
        <w:rPr>
          <w:color w:val="000000"/>
        </w:rPr>
        <w:t xml:space="preserve">managed by the </w:t>
      </w:r>
      <w:r w:rsidR="00085DF9">
        <w:rPr>
          <w:color w:val="000000"/>
        </w:rPr>
        <w:t xml:space="preserve">UAM </w:t>
      </w:r>
      <w:r w:rsidRPr="00831209">
        <w:rPr>
          <w:color w:val="000000"/>
        </w:rPr>
        <w:t xml:space="preserve">operator. </w:t>
      </w:r>
      <w:r w:rsidR="006D3562">
        <w:rPr>
          <w:color w:val="000000"/>
        </w:rPr>
        <w:t xml:space="preserve">This study contrasted two approaches to TBOV design; </w:t>
      </w:r>
      <w:r w:rsidRPr="00831209">
        <w:rPr>
          <w:color w:val="000000"/>
        </w:rPr>
        <w:t>NASA and Uber</w:t>
      </w:r>
      <w:r w:rsidR="006D3562">
        <w:rPr>
          <w:color w:val="000000"/>
        </w:rPr>
        <w:t xml:space="preserve"> each</w:t>
      </w:r>
      <w:r w:rsidRPr="00831209">
        <w:rPr>
          <w:color w:val="000000"/>
        </w:rPr>
        <w:t xml:space="preserve"> designed their TBOVs with different parameters. </w:t>
      </w:r>
      <w:r w:rsidR="00266A75">
        <w:t xml:space="preserve">In both designs the maximum length of TBOV </w:t>
      </w:r>
      <w:r w:rsidR="007C211C">
        <w:t>wa</w:t>
      </w:r>
      <w:r w:rsidR="00266A75">
        <w:t>s set to 100,000 feet</w:t>
      </w:r>
      <w:r w:rsidR="00400D13">
        <w:rPr>
          <w:color w:val="000000"/>
        </w:rPr>
        <w:t xml:space="preserve"> to prevent any operator from </w:t>
      </w:r>
      <w:r w:rsidR="00FB4C22">
        <w:rPr>
          <w:color w:val="000000"/>
        </w:rPr>
        <w:t xml:space="preserve">blocking large portions of airspace for their operations </w:t>
      </w:r>
      <w:r w:rsidR="00AE794E">
        <w:rPr>
          <w:color w:val="000000"/>
        </w:rPr>
        <w:t>and</w:t>
      </w:r>
      <w:r w:rsidR="00266A75">
        <w:rPr>
          <w:color w:val="000000"/>
        </w:rPr>
        <w:t xml:space="preserve"> to</w:t>
      </w:r>
      <w:r w:rsidR="004F4A04">
        <w:rPr>
          <w:color w:val="000000"/>
        </w:rPr>
        <w:t xml:space="preserve"> allow </w:t>
      </w:r>
      <w:r w:rsidR="00E624FB">
        <w:rPr>
          <w:color w:val="000000"/>
        </w:rPr>
        <w:t xml:space="preserve">several TBOVs to be built </w:t>
      </w:r>
      <w:r w:rsidR="00041135">
        <w:rPr>
          <w:color w:val="000000"/>
        </w:rPr>
        <w:t>for the</w:t>
      </w:r>
      <w:r w:rsidR="00E624FB">
        <w:rPr>
          <w:color w:val="000000"/>
        </w:rPr>
        <w:t xml:space="preserve"> </w:t>
      </w:r>
      <w:r w:rsidR="00426758">
        <w:rPr>
          <w:color w:val="000000"/>
        </w:rPr>
        <w:t>experimental</w:t>
      </w:r>
      <w:r w:rsidR="00E06DBE">
        <w:rPr>
          <w:color w:val="000000"/>
        </w:rPr>
        <w:t xml:space="preserve"> </w:t>
      </w:r>
      <w:r w:rsidR="00041135">
        <w:rPr>
          <w:color w:val="000000"/>
        </w:rPr>
        <w:t xml:space="preserve">UAM </w:t>
      </w:r>
      <w:r w:rsidR="00E624FB">
        <w:rPr>
          <w:color w:val="000000"/>
        </w:rPr>
        <w:t>routes</w:t>
      </w:r>
      <w:r w:rsidR="00041135">
        <w:rPr>
          <w:color w:val="000000"/>
        </w:rPr>
        <w:t>.</w:t>
      </w:r>
      <w:r w:rsidR="00E853B8">
        <w:rPr>
          <w:color w:val="000000"/>
        </w:rPr>
        <w:t xml:space="preserve"> This can be compared to the </w:t>
      </w:r>
      <w:r w:rsidR="00632590">
        <w:rPr>
          <w:color w:val="000000"/>
        </w:rPr>
        <w:t>6000 feet maximum length of TBOV allowed in UTM</w:t>
      </w:r>
      <w:r w:rsidR="006D7A4A">
        <w:rPr>
          <w:color w:val="000000"/>
        </w:rPr>
        <w:t xml:space="preserve">. </w:t>
      </w:r>
    </w:p>
    <w:p w14:paraId="08E8EEC8" w14:textId="5EBEC060" w:rsidR="00831209" w:rsidRDefault="00831209" w:rsidP="00533D52">
      <w:pPr>
        <w:ind w:firstLine="288"/>
        <w:jc w:val="both"/>
      </w:pPr>
    </w:p>
    <w:p w14:paraId="3E0702D5" w14:textId="6A7873B2" w:rsidR="005A00CB" w:rsidRDefault="005C3493" w:rsidP="006D7A4A">
      <w:pPr>
        <w:shd w:val="clear" w:color="auto" w:fill="FFFFFF" w:themeFill="background1"/>
        <w:spacing w:after="120"/>
        <w:ind w:firstLine="216"/>
        <w:jc w:val="both"/>
        <w:rPr>
          <w:color w:val="000000" w:themeColor="text1"/>
        </w:rPr>
      </w:pPr>
      <w:r>
        <w:rPr>
          <w:color w:val="000000" w:themeColor="text1"/>
        </w:rPr>
        <w:t>F</w:t>
      </w:r>
      <w:r w:rsidR="00214DF1" w:rsidRPr="780FBBFC">
        <w:rPr>
          <w:color w:val="000000" w:themeColor="text1"/>
        </w:rPr>
        <w:t xml:space="preserve">ig. </w:t>
      </w:r>
      <w:r w:rsidR="00EC2395">
        <w:rPr>
          <w:color w:val="000000" w:themeColor="text1"/>
        </w:rPr>
        <w:t>1</w:t>
      </w:r>
      <w:r w:rsidR="00214DF1" w:rsidRPr="780FBBFC">
        <w:rPr>
          <w:color w:val="000000" w:themeColor="text1"/>
        </w:rPr>
        <w:t xml:space="preserve"> shows a notional representation of the TBOVs, and how they are stitched together to represent a UAM path between two vertiports.</w:t>
      </w:r>
      <w:r w:rsidR="006D7A4A">
        <w:rPr>
          <w:color w:val="000000" w:themeColor="text1"/>
        </w:rPr>
        <w:t xml:space="preserve"> </w:t>
      </w:r>
      <w:r w:rsidR="00214DF1" w:rsidRPr="780FBBFC">
        <w:rPr>
          <w:color w:val="000000" w:themeColor="text1"/>
        </w:rPr>
        <w:t>NASA planned for each TBOV’s maximum traversal time to be 60 s</w:t>
      </w:r>
      <w:r w:rsidR="006021D9" w:rsidRPr="780FBBFC">
        <w:rPr>
          <w:color w:val="000000" w:themeColor="text1"/>
        </w:rPr>
        <w:t>ec</w:t>
      </w:r>
      <w:r w:rsidR="00214DF1" w:rsidRPr="780FBBFC">
        <w:rPr>
          <w:color w:val="000000" w:themeColor="text1"/>
        </w:rPr>
        <w:t xml:space="preserve"> in length. The </w:t>
      </w:r>
      <w:r w:rsidR="005A00CB">
        <w:rPr>
          <w:color w:val="000000" w:themeColor="text1"/>
        </w:rPr>
        <w:t>dimensions</w:t>
      </w:r>
      <w:r w:rsidR="005A00CB" w:rsidRPr="780FBBFC">
        <w:rPr>
          <w:color w:val="000000" w:themeColor="text1"/>
        </w:rPr>
        <w:t xml:space="preserve"> </w:t>
      </w:r>
      <w:r w:rsidR="00214DF1" w:rsidRPr="780FBBFC">
        <w:rPr>
          <w:color w:val="000000" w:themeColor="text1"/>
        </w:rPr>
        <w:t xml:space="preserve">of the </w:t>
      </w:r>
      <w:r w:rsidR="003C194C">
        <w:rPr>
          <w:color w:val="000000" w:themeColor="text1"/>
        </w:rPr>
        <w:t xml:space="preserve">NASA-defined </w:t>
      </w:r>
      <w:r w:rsidR="00214DF1" w:rsidRPr="780FBBFC">
        <w:rPr>
          <w:color w:val="000000" w:themeColor="text1"/>
        </w:rPr>
        <w:t xml:space="preserve">volumes </w:t>
      </w:r>
      <w:r w:rsidR="003C194C">
        <w:rPr>
          <w:color w:val="000000" w:themeColor="text1"/>
        </w:rPr>
        <w:t xml:space="preserve">were </w:t>
      </w:r>
      <w:r w:rsidR="005A00CB">
        <w:rPr>
          <w:color w:val="000000" w:themeColor="text1"/>
        </w:rPr>
        <w:t xml:space="preserve">500 ft </w:t>
      </w:r>
      <w:r w:rsidR="003C194C">
        <w:rPr>
          <w:color w:val="000000" w:themeColor="text1"/>
        </w:rPr>
        <w:t xml:space="preserve">vertical </w:t>
      </w:r>
      <w:r w:rsidR="00950A15">
        <w:rPr>
          <w:color w:val="000000" w:themeColor="text1"/>
        </w:rPr>
        <w:t>by</w:t>
      </w:r>
      <w:r w:rsidR="005A00CB">
        <w:rPr>
          <w:color w:val="000000" w:themeColor="text1"/>
        </w:rPr>
        <w:t xml:space="preserve"> </w:t>
      </w:r>
      <w:r w:rsidR="00214DF1" w:rsidRPr="780FBBFC">
        <w:rPr>
          <w:color w:val="000000" w:themeColor="text1"/>
        </w:rPr>
        <w:t>1500 ft</w:t>
      </w:r>
      <w:r w:rsidR="003C194C">
        <w:rPr>
          <w:color w:val="000000" w:themeColor="text1"/>
        </w:rPr>
        <w:t xml:space="preserve"> lateral</w:t>
      </w:r>
      <w:r w:rsidR="00214DF1" w:rsidRPr="780FBBFC">
        <w:rPr>
          <w:color w:val="000000" w:themeColor="text1"/>
        </w:rPr>
        <w:t xml:space="preserve"> between</w:t>
      </w:r>
      <w:r w:rsidR="005A00CB">
        <w:rPr>
          <w:color w:val="000000" w:themeColor="text1"/>
        </w:rPr>
        <w:t xml:space="preserve"> planned,</w:t>
      </w:r>
      <w:r w:rsidR="00214DF1" w:rsidRPr="780FBBFC">
        <w:rPr>
          <w:color w:val="000000" w:themeColor="text1"/>
        </w:rPr>
        <w:t xml:space="preserve"> </w:t>
      </w:r>
      <w:r w:rsidR="006B1384">
        <w:rPr>
          <w:color w:val="000000" w:themeColor="text1"/>
        </w:rPr>
        <w:t xml:space="preserve">adjacent </w:t>
      </w:r>
      <w:r w:rsidR="00214DF1" w:rsidRPr="780FBBFC">
        <w:rPr>
          <w:color w:val="000000" w:themeColor="text1"/>
        </w:rPr>
        <w:t xml:space="preserve">routes that </w:t>
      </w:r>
      <w:r w:rsidR="005A00CB">
        <w:rPr>
          <w:color w:val="000000" w:themeColor="text1"/>
        </w:rPr>
        <w:t>traverse</w:t>
      </w:r>
      <w:r w:rsidR="00214DF1" w:rsidRPr="780FBBFC">
        <w:rPr>
          <w:color w:val="000000" w:themeColor="text1"/>
        </w:rPr>
        <w:t xml:space="preserve"> opposite direction</w:t>
      </w:r>
      <w:r w:rsidR="006B1384">
        <w:rPr>
          <w:color w:val="000000" w:themeColor="text1"/>
        </w:rPr>
        <w:t>s</w:t>
      </w:r>
      <w:r w:rsidR="00214DF1" w:rsidRPr="780FBBFC">
        <w:rPr>
          <w:color w:val="000000" w:themeColor="text1"/>
        </w:rPr>
        <w:t xml:space="preserve">. The spacing between the routes and the </w:t>
      </w:r>
      <w:r w:rsidR="005A00CB">
        <w:rPr>
          <w:color w:val="000000" w:themeColor="text1"/>
        </w:rPr>
        <w:t>height/</w:t>
      </w:r>
      <w:r w:rsidR="00214DF1" w:rsidRPr="780FBBFC">
        <w:rPr>
          <w:color w:val="000000" w:themeColor="text1"/>
        </w:rPr>
        <w:t xml:space="preserve">width of the volume </w:t>
      </w:r>
      <w:r w:rsidR="0010021D">
        <w:rPr>
          <w:color w:val="000000" w:themeColor="text1"/>
        </w:rPr>
        <w:t>were</w:t>
      </w:r>
      <w:r w:rsidR="0010021D" w:rsidRPr="780FBBFC">
        <w:rPr>
          <w:color w:val="000000" w:themeColor="text1"/>
        </w:rPr>
        <w:t xml:space="preserve"> </w:t>
      </w:r>
      <w:r w:rsidR="00214DF1" w:rsidRPr="780FBBFC">
        <w:rPr>
          <w:color w:val="000000" w:themeColor="text1"/>
        </w:rPr>
        <w:t xml:space="preserve">calculated </w:t>
      </w:r>
      <w:r w:rsidR="005A00CB">
        <w:rPr>
          <w:color w:val="000000" w:themeColor="text1"/>
        </w:rPr>
        <w:t xml:space="preserve">based on the following assumptions: </w:t>
      </w:r>
    </w:p>
    <w:p w14:paraId="739C844A" w14:textId="7A13BFE9" w:rsidR="005A00CB" w:rsidRPr="00855622" w:rsidRDefault="005A00CB" w:rsidP="00855622">
      <w:pPr>
        <w:pStyle w:val="ListParagraph"/>
        <w:numPr>
          <w:ilvl w:val="0"/>
          <w:numId w:val="30"/>
        </w:numPr>
        <w:shd w:val="clear" w:color="auto" w:fill="FFFFFF" w:themeFill="background1"/>
        <w:spacing w:after="120"/>
        <w:ind w:left="450" w:hanging="234"/>
        <w:jc w:val="both"/>
        <w:rPr>
          <w:color w:val="000000"/>
        </w:rPr>
      </w:pPr>
      <w:r>
        <w:rPr>
          <w:color w:val="000000" w:themeColor="text1"/>
        </w:rPr>
        <w:t>F</w:t>
      </w:r>
      <w:r w:rsidR="00214DF1" w:rsidRPr="00855622">
        <w:rPr>
          <w:color w:val="000000" w:themeColor="text1"/>
        </w:rPr>
        <w:t>lights will have required navigational accuracy of 0.1</w:t>
      </w:r>
      <w:r w:rsidR="004A2EC4" w:rsidRPr="00855622">
        <w:rPr>
          <w:color w:val="000000" w:themeColor="text1"/>
        </w:rPr>
        <w:t xml:space="preserve"> </w:t>
      </w:r>
      <w:proofErr w:type="spellStart"/>
      <w:r w:rsidR="00855622">
        <w:rPr>
          <w:color w:val="000000" w:themeColor="text1"/>
        </w:rPr>
        <w:t>nmi</w:t>
      </w:r>
      <w:proofErr w:type="spellEnd"/>
      <w:r w:rsidR="00214DF1" w:rsidRPr="00855622">
        <w:rPr>
          <w:color w:val="000000" w:themeColor="text1"/>
        </w:rPr>
        <w:t xml:space="preserve">, which is </w:t>
      </w:r>
      <w:r w:rsidR="00855622">
        <w:rPr>
          <w:color w:val="000000" w:themeColor="text1"/>
        </w:rPr>
        <w:t xml:space="preserve">approximately </w:t>
      </w:r>
      <w:r w:rsidR="00214DF1" w:rsidRPr="00855622">
        <w:rPr>
          <w:color w:val="000000" w:themeColor="text1"/>
        </w:rPr>
        <w:t>600 ft on</w:t>
      </w:r>
      <w:r w:rsidR="00007B1F" w:rsidRPr="00855622">
        <w:rPr>
          <w:color w:val="000000" w:themeColor="text1"/>
        </w:rPr>
        <w:t xml:space="preserve"> </w:t>
      </w:r>
      <w:r w:rsidR="00214DF1" w:rsidRPr="00855622">
        <w:rPr>
          <w:color w:val="000000" w:themeColor="text1"/>
        </w:rPr>
        <w:t>either side</w:t>
      </w:r>
      <w:r>
        <w:rPr>
          <w:color w:val="000000" w:themeColor="text1"/>
        </w:rPr>
        <w:t xml:space="preserve"> (laterally)</w:t>
      </w:r>
      <w:r w:rsidR="00214DF1" w:rsidRPr="00855622">
        <w:rPr>
          <w:color w:val="000000" w:themeColor="text1"/>
        </w:rPr>
        <w:t xml:space="preserve"> of the route</w:t>
      </w:r>
      <w:r>
        <w:rPr>
          <w:color w:val="000000" w:themeColor="text1"/>
        </w:rPr>
        <w:t>;</w:t>
      </w:r>
    </w:p>
    <w:p w14:paraId="5AA7B42B" w14:textId="62B63831" w:rsidR="005A00CB" w:rsidRDefault="005A00CB" w:rsidP="00855622">
      <w:pPr>
        <w:pStyle w:val="ListParagraph"/>
        <w:numPr>
          <w:ilvl w:val="0"/>
          <w:numId w:val="30"/>
        </w:numPr>
        <w:shd w:val="clear" w:color="auto" w:fill="FFFFFF" w:themeFill="background1"/>
        <w:spacing w:after="120"/>
        <w:ind w:left="450" w:hanging="234"/>
        <w:jc w:val="both"/>
        <w:rPr>
          <w:color w:val="000000"/>
        </w:rPr>
      </w:pPr>
      <w:r>
        <w:rPr>
          <w:color w:val="000000" w:themeColor="text1"/>
        </w:rPr>
        <w:t xml:space="preserve">A 150 ft buffer is added to the lateral distance, required </w:t>
      </w:r>
      <w:r w:rsidR="00214DF1" w:rsidRPr="00855622">
        <w:rPr>
          <w:color w:val="000000" w:themeColor="text1"/>
        </w:rPr>
        <w:t>by additional services such as a</w:t>
      </w:r>
      <w:r w:rsidR="00363924" w:rsidRPr="00855622">
        <w:rPr>
          <w:color w:val="000000" w:themeColor="text1"/>
        </w:rPr>
        <w:t xml:space="preserve"> conformance monitoring</w:t>
      </w:r>
      <w:r w:rsidR="00ED209F" w:rsidRPr="006D7A4A">
        <w:rPr>
          <w:color w:val="000000" w:themeColor="text1"/>
        </w:rPr>
        <w:t xml:space="preserve">/ </w:t>
      </w:r>
      <w:r w:rsidR="00ED209F" w:rsidRPr="006D7A4A">
        <w:rPr>
          <w:i/>
          <w:color w:val="000000" w:themeColor="text1"/>
        </w:rPr>
        <w:t>Separation Service</w:t>
      </w:r>
      <w:r w:rsidR="00214DF1" w:rsidRPr="006D7A4A">
        <w:rPr>
          <w:color w:val="000000" w:themeColor="text1"/>
        </w:rPr>
        <w:t xml:space="preserve"> used by NASA </w:t>
      </w:r>
      <w:proofErr w:type="gramStart"/>
      <w:r w:rsidR="00214DF1" w:rsidRPr="006D7A4A">
        <w:rPr>
          <w:color w:val="000000" w:themeColor="text1"/>
        </w:rPr>
        <w:t>and also</w:t>
      </w:r>
      <w:proofErr w:type="gramEnd"/>
      <w:r w:rsidR="00214DF1" w:rsidRPr="006D7A4A">
        <w:rPr>
          <w:color w:val="000000" w:themeColor="text1"/>
        </w:rPr>
        <w:t xml:space="preserve"> by the target generator that was used to fly the UAM flights</w:t>
      </w:r>
      <w:r>
        <w:rPr>
          <w:color w:val="000000" w:themeColor="text1"/>
        </w:rPr>
        <w:t>;</w:t>
      </w:r>
      <w:r w:rsidR="00214DF1" w:rsidRPr="006D7A4A">
        <w:rPr>
          <w:color w:val="000000" w:themeColor="text1"/>
        </w:rPr>
        <w:t xml:space="preserve"> </w:t>
      </w:r>
      <w:r w:rsidR="00214DF1" w:rsidRPr="005A00CB">
        <w:rPr>
          <w:color w:val="000000"/>
        </w:rPr>
        <w:t xml:space="preserve"> </w:t>
      </w:r>
    </w:p>
    <w:p w14:paraId="466562D8" w14:textId="1C58FBC5" w:rsidR="005A00CB" w:rsidRDefault="005A00CB" w:rsidP="006D7A4A">
      <w:pPr>
        <w:pStyle w:val="ListParagraph"/>
        <w:numPr>
          <w:ilvl w:val="0"/>
          <w:numId w:val="30"/>
        </w:numPr>
        <w:shd w:val="clear" w:color="auto" w:fill="FFFFFF" w:themeFill="background1"/>
        <w:spacing w:after="120"/>
        <w:ind w:left="450" w:hanging="234"/>
        <w:jc w:val="both"/>
        <w:rPr>
          <w:color w:val="000000"/>
        </w:rPr>
      </w:pPr>
      <w:r>
        <w:rPr>
          <w:color w:val="000000" w:themeColor="text1"/>
        </w:rPr>
        <w:t>A 250 ft buffer was added above and below the vehicle.</w:t>
      </w:r>
    </w:p>
    <w:p w14:paraId="6F017076" w14:textId="77777777" w:rsidR="006D7A4A" w:rsidRDefault="006D7A4A" w:rsidP="00141692">
      <w:pPr>
        <w:jc w:val="both"/>
        <w:rPr>
          <w:color w:val="000000"/>
        </w:rPr>
      </w:pPr>
      <w:r w:rsidRPr="002A028D">
        <w:rPr>
          <w:color w:val="000000"/>
        </w:rPr>
        <w:t xml:space="preserve">Uber designed its volumes such that each TBOV connects two consecutive waypoints of the route. </w:t>
      </w:r>
    </w:p>
    <w:p w14:paraId="2544430C" w14:textId="77777777" w:rsidR="006D7A4A" w:rsidRDefault="006D7A4A" w:rsidP="006D7A4A">
      <w:pPr>
        <w:pStyle w:val="bulletlist"/>
        <w:numPr>
          <w:ilvl w:val="0"/>
          <w:numId w:val="32"/>
        </w:numPr>
        <w:rPr>
          <w:rStyle w:val="normaltextrun"/>
          <w:spacing w:val="0"/>
          <w:lang w:val="en-US" w:eastAsia="en-US"/>
        </w:rPr>
      </w:pPr>
      <w:r w:rsidRPr="0075023D">
        <w:rPr>
          <w:rStyle w:val="normaltextrun"/>
          <w:color w:val="000000"/>
        </w:rPr>
        <w:t>TBOVs are set at 75 ft either side laterally</w:t>
      </w:r>
      <w:r>
        <w:rPr>
          <w:rStyle w:val="normaltextrun"/>
          <w:color w:val="000000"/>
          <w:lang w:val="en-US"/>
        </w:rPr>
        <w:t xml:space="preserve"> of the vehicle</w:t>
      </w:r>
      <w:r w:rsidRPr="0075023D">
        <w:rPr>
          <w:rStyle w:val="normaltextrun"/>
          <w:color w:val="000000"/>
        </w:rPr>
        <w:t xml:space="preserve"> and 100 ft </w:t>
      </w:r>
      <w:r>
        <w:rPr>
          <w:rStyle w:val="normaltextrun"/>
          <w:color w:val="000000"/>
          <w:lang w:val="en-US"/>
        </w:rPr>
        <w:t xml:space="preserve">each side </w:t>
      </w:r>
      <w:r w:rsidRPr="0075023D">
        <w:rPr>
          <w:rStyle w:val="normaltextrun"/>
          <w:color w:val="000000"/>
        </w:rPr>
        <w:t xml:space="preserve">vertically </w:t>
      </w:r>
      <w:r>
        <w:rPr>
          <w:rStyle w:val="normaltextrun"/>
          <w:lang w:val="en-US"/>
        </w:rPr>
        <w:t>making the rectangular cross section of the volume 150 ft wide and 200 ft tall.</w:t>
      </w:r>
    </w:p>
    <w:p w14:paraId="46CCF7A7" w14:textId="2C9EF415" w:rsidR="006D7A4A" w:rsidRPr="00877D85" w:rsidRDefault="006D7A4A" w:rsidP="006D7A4A">
      <w:pPr>
        <w:pStyle w:val="bulletlist"/>
        <w:numPr>
          <w:ilvl w:val="0"/>
          <w:numId w:val="32"/>
        </w:numPr>
        <w:rPr>
          <w:rStyle w:val="normaltextrun"/>
        </w:rPr>
      </w:pPr>
      <w:r w:rsidRPr="00877D85">
        <w:rPr>
          <w:rStyle w:val="normaltextrun"/>
          <w:color w:val="000000" w:themeColor="text1"/>
        </w:rPr>
        <w:t>For the Uber routes that intersect</w:t>
      </w:r>
      <w:r>
        <w:rPr>
          <w:rStyle w:val="normaltextrun"/>
          <w:color w:val="000000" w:themeColor="text1"/>
          <w:lang w:val="en-US"/>
        </w:rPr>
        <w:t>ed</w:t>
      </w:r>
      <w:r w:rsidRPr="00877D85">
        <w:rPr>
          <w:rStyle w:val="normaltextrun"/>
          <w:color w:val="000000" w:themeColor="text1"/>
        </w:rPr>
        <w:t xml:space="preserve"> with NASA routes, TBOVs </w:t>
      </w:r>
      <w:r w:rsidRPr="00877D85">
        <w:rPr>
          <w:rStyle w:val="normaltextrun"/>
          <w:color w:val="000000" w:themeColor="text1"/>
          <w:lang w:val="en-US"/>
        </w:rPr>
        <w:t xml:space="preserve">provided by Uber </w:t>
      </w:r>
      <w:r w:rsidRPr="00877D85">
        <w:rPr>
          <w:rStyle w:val="normaltextrun"/>
          <w:color w:val="000000" w:themeColor="text1"/>
        </w:rPr>
        <w:t>start</w:t>
      </w:r>
      <w:r>
        <w:rPr>
          <w:rStyle w:val="normaltextrun"/>
          <w:color w:val="000000" w:themeColor="text1"/>
          <w:lang w:val="en-US"/>
        </w:rPr>
        <w:t>ed</w:t>
      </w:r>
      <w:r w:rsidRPr="00877D85">
        <w:rPr>
          <w:rStyle w:val="normaltextrun"/>
          <w:color w:val="000000" w:themeColor="text1"/>
        </w:rPr>
        <w:t xml:space="preserve"> at the crossing fixes</w:t>
      </w:r>
      <w:r w:rsidR="00141692">
        <w:rPr>
          <w:rStyle w:val="normaltextrun"/>
          <w:color w:val="000000" w:themeColor="text1"/>
          <w:lang w:val="en-US"/>
        </w:rPr>
        <w:t xml:space="preserve">. </w:t>
      </w:r>
    </w:p>
    <w:p w14:paraId="1437D1F1" w14:textId="77777777" w:rsidR="00214DF1" w:rsidRDefault="00214DF1" w:rsidP="009160E2">
      <w:pPr>
        <w:jc w:val="both"/>
      </w:pPr>
    </w:p>
    <w:p w14:paraId="54B7D603" w14:textId="1DA6923B" w:rsidR="00282737" w:rsidRDefault="009B5EA5" w:rsidP="00533D52">
      <w:pPr>
        <w:keepNext/>
        <w:jc w:val="both"/>
      </w:pPr>
      <w:r>
        <w:rPr>
          <w:noProof/>
        </w:rPr>
        <w:drawing>
          <wp:inline distT="0" distB="0" distL="0" distR="0" wp14:anchorId="1A44A9AB" wp14:editId="539F5E25">
            <wp:extent cx="3195955" cy="1324274"/>
            <wp:effectExtent l="0" t="0" r="444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ulationParameter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20854" cy="1334591"/>
                    </a:xfrm>
                    <a:prstGeom prst="rect">
                      <a:avLst/>
                    </a:prstGeom>
                  </pic:spPr>
                </pic:pic>
              </a:graphicData>
            </a:graphic>
          </wp:inline>
        </w:drawing>
      </w:r>
    </w:p>
    <w:p w14:paraId="3FA4FC11" w14:textId="759B89AC" w:rsidR="00214DF1" w:rsidRPr="00533D52" w:rsidRDefault="00282737" w:rsidP="00533D52">
      <w:pPr>
        <w:pStyle w:val="Caption"/>
        <w:jc w:val="both"/>
        <w:rPr>
          <w:sz w:val="16"/>
          <w:szCs w:val="16"/>
        </w:rPr>
      </w:pPr>
      <w:r w:rsidRPr="00533D52">
        <w:rPr>
          <w:sz w:val="16"/>
          <w:szCs w:val="16"/>
        </w:rPr>
        <w:t xml:space="preserve">Figure </w:t>
      </w:r>
      <w:r w:rsidR="00855622">
        <w:rPr>
          <w:sz w:val="16"/>
          <w:szCs w:val="16"/>
        </w:rPr>
        <w:t>1</w:t>
      </w:r>
      <w:r w:rsidRPr="00533D52">
        <w:rPr>
          <w:sz w:val="16"/>
          <w:szCs w:val="16"/>
        </w:rPr>
        <w:t>. Notional diagram representing a series of TBOVs along a route between origin and destination pair.</w:t>
      </w:r>
    </w:p>
    <w:p w14:paraId="3766FA7C" w14:textId="77777777" w:rsidR="00214DF1" w:rsidRPr="00533D52" w:rsidRDefault="00214DF1" w:rsidP="009160E2">
      <w:pPr>
        <w:jc w:val="both"/>
        <w:rPr>
          <w:sz w:val="16"/>
          <w:szCs w:val="16"/>
        </w:rPr>
      </w:pPr>
    </w:p>
    <w:p w14:paraId="04A42684" w14:textId="71B7C032" w:rsidR="00214DF1" w:rsidRPr="002A028D" w:rsidRDefault="00307E10" w:rsidP="003737A5">
      <w:pPr>
        <w:ind w:firstLine="288"/>
        <w:jc w:val="both"/>
        <w:rPr>
          <w:color w:val="000000"/>
        </w:rPr>
      </w:pPr>
      <w:r>
        <w:rPr>
          <w:color w:val="000000"/>
        </w:rPr>
        <w:t xml:space="preserve">Uber’s projections </w:t>
      </w:r>
      <w:r w:rsidR="00F43A8B">
        <w:rPr>
          <w:color w:val="000000"/>
        </w:rPr>
        <w:t xml:space="preserve">of air traffic assume </w:t>
      </w:r>
      <w:r w:rsidR="00A44367">
        <w:rPr>
          <w:color w:val="000000"/>
        </w:rPr>
        <w:t>airspace</w:t>
      </w:r>
      <w:r w:rsidR="000A1371">
        <w:rPr>
          <w:color w:val="000000"/>
        </w:rPr>
        <w:t xml:space="preserve"> utilization with many </w:t>
      </w:r>
      <w:r w:rsidR="008F4C46">
        <w:rPr>
          <w:color w:val="000000"/>
        </w:rPr>
        <w:t>routes</w:t>
      </w:r>
      <w:r w:rsidR="000A1371">
        <w:rPr>
          <w:color w:val="000000"/>
        </w:rPr>
        <w:t xml:space="preserve"> </w:t>
      </w:r>
      <w:r w:rsidR="00FB4AC4">
        <w:rPr>
          <w:color w:val="000000"/>
        </w:rPr>
        <w:t xml:space="preserve">connecting </w:t>
      </w:r>
      <w:r w:rsidR="006D1F91">
        <w:rPr>
          <w:color w:val="000000"/>
        </w:rPr>
        <w:t>vertiports in cities</w:t>
      </w:r>
      <w:r w:rsidR="00D462E7">
        <w:rPr>
          <w:color w:val="000000"/>
        </w:rPr>
        <w:t xml:space="preserve">. </w:t>
      </w:r>
      <w:r w:rsidR="00FA4D28">
        <w:rPr>
          <w:color w:val="000000"/>
        </w:rPr>
        <w:t>These</w:t>
      </w:r>
      <w:r w:rsidR="00D462E7">
        <w:rPr>
          <w:color w:val="000000"/>
        </w:rPr>
        <w:t xml:space="preserve"> </w:t>
      </w:r>
      <w:r w:rsidR="00FA4D28">
        <w:rPr>
          <w:color w:val="000000"/>
        </w:rPr>
        <w:t>engineering</w:t>
      </w:r>
      <w:r w:rsidR="00D462E7">
        <w:rPr>
          <w:color w:val="000000"/>
        </w:rPr>
        <w:t xml:space="preserve"> evaluation</w:t>
      </w:r>
      <w:r w:rsidR="00FA4D28">
        <w:rPr>
          <w:color w:val="000000"/>
        </w:rPr>
        <w:t>s</w:t>
      </w:r>
      <w:r w:rsidR="00A65ECD">
        <w:rPr>
          <w:color w:val="000000"/>
        </w:rPr>
        <w:t xml:space="preserve"> </w:t>
      </w:r>
      <w:r w:rsidR="00456163">
        <w:rPr>
          <w:color w:val="000000"/>
        </w:rPr>
        <w:t xml:space="preserve">allowed investigation of the </w:t>
      </w:r>
      <w:r w:rsidR="00F22609">
        <w:rPr>
          <w:color w:val="000000"/>
        </w:rPr>
        <w:t xml:space="preserve">given </w:t>
      </w:r>
      <w:r w:rsidR="0039330D">
        <w:rPr>
          <w:color w:val="000000"/>
        </w:rPr>
        <w:t xml:space="preserve">volumetric </w:t>
      </w:r>
      <w:r w:rsidR="00F16E4C">
        <w:rPr>
          <w:color w:val="000000"/>
        </w:rPr>
        <w:t>dimensions</w:t>
      </w:r>
      <w:r w:rsidR="00FB0E7E">
        <w:rPr>
          <w:color w:val="000000"/>
        </w:rPr>
        <w:t xml:space="preserve"> </w:t>
      </w:r>
      <w:r w:rsidR="00F16E4C">
        <w:rPr>
          <w:color w:val="000000"/>
        </w:rPr>
        <w:t xml:space="preserve">around the routes </w:t>
      </w:r>
      <w:r w:rsidR="00D054AD">
        <w:rPr>
          <w:color w:val="000000"/>
        </w:rPr>
        <w:t xml:space="preserve">that assumed </w:t>
      </w:r>
      <w:r w:rsidR="000B3B0E">
        <w:rPr>
          <w:color w:val="000000"/>
        </w:rPr>
        <w:t xml:space="preserve">far-term </w:t>
      </w:r>
      <w:r w:rsidR="00B90CBB">
        <w:rPr>
          <w:color w:val="000000"/>
        </w:rPr>
        <w:t xml:space="preserve">future </w:t>
      </w:r>
      <w:r w:rsidR="0010021D">
        <w:rPr>
          <w:color w:val="000000"/>
        </w:rPr>
        <w:t>Required Navigation Performance (</w:t>
      </w:r>
      <w:r w:rsidR="00B90CBB">
        <w:rPr>
          <w:color w:val="000000"/>
        </w:rPr>
        <w:t>RNP</w:t>
      </w:r>
      <w:r w:rsidR="0010021D">
        <w:rPr>
          <w:color w:val="000000"/>
        </w:rPr>
        <w:t>)</w:t>
      </w:r>
      <w:r w:rsidR="00B90CBB">
        <w:rPr>
          <w:color w:val="000000"/>
        </w:rPr>
        <w:t xml:space="preserve"> levels. </w:t>
      </w:r>
      <w:r w:rsidR="00A44367">
        <w:rPr>
          <w:color w:val="000000"/>
        </w:rPr>
        <w:t xml:space="preserve"> </w:t>
      </w:r>
      <w:r w:rsidR="00214DF1" w:rsidRPr="002A028D">
        <w:rPr>
          <w:color w:val="000000"/>
        </w:rPr>
        <w:t xml:space="preserve"> </w:t>
      </w:r>
    </w:p>
    <w:p w14:paraId="286643A9" w14:textId="77777777" w:rsidR="00214DF1" w:rsidRPr="00214DF1" w:rsidRDefault="00214DF1" w:rsidP="009160E2">
      <w:pPr>
        <w:jc w:val="both"/>
      </w:pPr>
    </w:p>
    <w:p w14:paraId="763E7C96" w14:textId="77777777" w:rsidR="00214DF1" w:rsidRDefault="00214DF1" w:rsidP="009160E2">
      <w:pPr>
        <w:pStyle w:val="Heading2"/>
        <w:jc w:val="both"/>
        <w:rPr>
          <w:b/>
          <w:color w:val="000000"/>
        </w:rPr>
      </w:pPr>
      <w:r>
        <w:rPr>
          <w:b/>
          <w:color w:val="000000"/>
        </w:rPr>
        <w:t>Airspace</w:t>
      </w:r>
    </w:p>
    <w:p w14:paraId="39407B23" w14:textId="716DDE72" w:rsidR="00214DF1" w:rsidRPr="00533D52" w:rsidRDefault="00214DF1" w:rsidP="780FBBFC">
      <w:pPr>
        <w:shd w:val="clear" w:color="auto" w:fill="FFFFFF" w:themeFill="background1"/>
        <w:spacing w:after="120"/>
        <w:ind w:firstLine="216"/>
        <w:jc w:val="both"/>
        <w:rPr>
          <w:color w:val="000000"/>
        </w:rPr>
      </w:pPr>
      <w:r w:rsidRPr="00744F61">
        <w:rPr>
          <w:rStyle w:val="normaltextrun"/>
        </w:rPr>
        <w:t>The technical approach taken by NASA involved constructing the initial UAM airspace system by connecting UTM TCL4 and Testbed</w:t>
      </w:r>
      <w:r w:rsidR="00963BC3">
        <w:rPr>
          <w:rStyle w:val="normaltextrun"/>
        </w:rPr>
        <w:t xml:space="preserve"> [1</w:t>
      </w:r>
      <w:r w:rsidR="006C68A7">
        <w:rPr>
          <w:rStyle w:val="normaltextrun"/>
        </w:rPr>
        <w:t>2</w:t>
      </w:r>
      <w:r w:rsidR="00963BC3">
        <w:rPr>
          <w:rStyle w:val="normaltextrun"/>
        </w:rPr>
        <w:t>]</w:t>
      </w:r>
      <w:r w:rsidRPr="00744F61">
        <w:rPr>
          <w:rStyle w:val="normaltextrun"/>
        </w:rPr>
        <w:t xml:space="preserve"> at NASA Ames Research Center. Several services were developed for UAM operations</w:t>
      </w:r>
      <w:r w:rsidR="00007B1F">
        <w:rPr>
          <w:rStyle w:val="normaltextrun"/>
        </w:rPr>
        <w:t xml:space="preserve"> and </w:t>
      </w:r>
      <w:r w:rsidRPr="00744F61">
        <w:rPr>
          <w:rStyle w:val="normaltextrun"/>
        </w:rPr>
        <w:t>connect</w:t>
      </w:r>
      <w:r w:rsidR="00007B1F">
        <w:rPr>
          <w:rStyle w:val="normaltextrun"/>
        </w:rPr>
        <w:t>ed</w:t>
      </w:r>
      <w:r w:rsidRPr="00744F61">
        <w:rPr>
          <w:rStyle w:val="normaltextrun"/>
        </w:rPr>
        <w:t xml:space="preserve"> to Testbed to investigate information requirements for multiple UAM operator coordination. The </w:t>
      </w:r>
      <w:r w:rsidR="00EA1511">
        <w:rPr>
          <w:rStyle w:val="normaltextrun"/>
        </w:rPr>
        <w:t>two</w:t>
      </w:r>
      <w:r w:rsidRPr="00744F61">
        <w:rPr>
          <w:rStyle w:val="normaltextrun"/>
        </w:rPr>
        <w:t xml:space="preserve"> UAM operators (i.e. NASA and Uber) operate</w:t>
      </w:r>
      <w:r w:rsidR="00007B1F">
        <w:rPr>
          <w:rStyle w:val="normaltextrun"/>
        </w:rPr>
        <w:t>d</w:t>
      </w:r>
      <w:r w:rsidRPr="00744F61">
        <w:rPr>
          <w:rStyle w:val="normaltextrun"/>
        </w:rPr>
        <w:t xml:space="preserve"> in the same airspace using the UTM architecture to share operational information. </w:t>
      </w:r>
      <w:r w:rsidR="00F865CC">
        <w:rPr>
          <w:rStyle w:val="normaltextrun"/>
        </w:rPr>
        <w:t xml:space="preserve">The </w:t>
      </w:r>
      <w:r w:rsidR="00F865CC" w:rsidRPr="00744F61">
        <w:rPr>
          <w:rStyle w:val="normaltextrun"/>
        </w:rPr>
        <w:t xml:space="preserve">test </w:t>
      </w:r>
      <w:r w:rsidR="009C4FBD">
        <w:rPr>
          <w:rStyle w:val="normaltextrun"/>
        </w:rPr>
        <w:t>focused on</w:t>
      </w:r>
      <w:r w:rsidR="00F865CC" w:rsidRPr="00744F61">
        <w:rPr>
          <w:rStyle w:val="normaltextrun"/>
        </w:rPr>
        <w:t xml:space="preserve"> the basic services </w:t>
      </w:r>
      <w:r w:rsidR="00F865CC">
        <w:rPr>
          <w:rStyle w:val="normaltextrun"/>
        </w:rPr>
        <w:t xml:space="preserve">originating from the UTM paradigm, that would be required for </w:t>
      </w:r>
      <w:r w:rsidRPr="00744F61">
        <w:rPr>
          <w:rStyle w:val="normaltextrun"/>
        </w:rPr>
        <w:t xml:space="preserve">UAM </w:t>
      </w:r>
      <w:r w:rsidR="00F865CC">
        <w:rPr>
          <w:rStyle w:val="normaltextrun"/>
        </w:rPr>
        <w:t>r</w:t>
      </w:r>
      <w:r w:rsidRPr="00744F61">
        <w:rPr>
          <w:rStyle w:val="normaltextrun"/>
        </w:rPr>
        <w:t xml:space="preserve">outes </w:t>
      </w:r>
      <w:r w:rsidR="00F865CC">
        <w:rPr>
          <w:rStyle w:val="normaltextrun"/>
        </w:rPr>
        <w:t>operating</w:t>
      </w:r>
      <w:r w:rsidRPr="00744F61">
        <w:rPr>
          <w:rStyle w:val="normaltextrun"/>
        </w:rPr>
        <w:t xml:space="preserve"> in Classes B/D/E/G </w:t>
      </w:r>
      <w:r w:rsidR="00756786">
        <w:rPr>
          <w:rStyle w:val="normaltextrun"/>
        </w:rPr>
        <w:t>airspaces</w:t>
      </w:r>
      <w:r w:rsidRPr="00744F61">
        <w:rPr>
          <w:rStyle w:val="normaltextrun"/>
        </w:rPr>
        <w:t xml:space="preserve">. </w:t>
      </w:r>
      <w:r w:rsidR="009C4FBD">
        <w:rPr>
          <w:rStyle w:val="normaltextrun"/>
        </w:rPr>
        <w:t xml:space="preserve"> </w:t>
      </w:r>
      <w:r w:rsidRPr="00744F61">
        <w:rPr>
          <w:rStyle w:val="normaltextrun"/>
        </w:rPr>
        <w:t>NASA also planned to test additional services</w:t>
      </w:r>
      <w:r w:rsidR="00F865CC">
        <w:rPr>
          <w:rStyle w:val="normaltextrun"/>
        </w:rPr>
        <w:t>,</w:t>
      </w:r>
      <w:r w:rsidRPr="00744F61">
        <w:rPr>
          <w:rStyle w:val="normaltextrun"/>
        </w:rPr>
        <w:t xml:space="preserve"> such as scheduling and conflict detection </w:t>
      </w:r>
      <w:r w:rsidR="00756786">
        <w:rPr>
          <w:rStyle w:val="normaltextrun"/>
        </w:rPr>
        <w:t>and</w:t>
      </w:r>
      <w:r w:rsidR="00756786" w:rsidRPr="00744F61">
        <w:rPr>
          <w:rStyle w:val="normaltextrun"/>
        </w:rPr>
        <w:t xml:space="preserve"> </w:t>
      </w:r>
      <w:r w:rsidRPr="00744F61">
        <w:rPr>
          <w:rStyle w:val="normaltextrun"/>
        </w:rPr>
        <w:t>resolution</w:t>
      </w:r>
      <w:r w:rsidR="00F865CC">
        <w:rPr>
          <w:rStyle w:val="normaltextrun"/>
        </w:rPr>
        <w:t>.</w:t>
      </w:r>
      <w:r w:rsidRPr="00744F61">
        <w:rPr>
          <w:rStyle w:val="normaltextrun"/>
        </w:rPr>
        <w:t xml:space="preserve"> </w:t>
      </w:r>
      <w:r w:rsidR="0A2831D9" w:rsidRPr="082CE082">
        <w:rPr>
          <w:rStyle w:val="normaltextrun"/>
        </w:rPr>
        <w:t>For</w:t>
      </w:r>
      <w:r w:rsidRPr="00744F61">
        <w:rPr>
          <w:rStyle w:val="normaltextrun"/>
        </w:rPr>
        <w:t xml:space="preserve"> the </w:t>
      </w:r>
      <w:r w:rsidR="0A2831D9" w:rsidRPr="082CE082">
        <w:rPr>
          <w:rStyle w:val="normaltextrun"/>
        </w:rPr>
        <w:t>purposes of</w:t>
      </w:r>
      <w:r w:rsidRPr="082CE082">
        <w:rPr>
          <w:rStyle w:val="normaltextrun"/>
        </w:rPr>
        <w:t xml:space="preserve"> the </w:t>
      </w:r>
      <w:r w:rsidRPr="00744F61">
        <w:rPr>
          <w:rStyle w:val="normaltextrun"/>
        </w:rPr>
        <w:t>engineering evaluation</w:t>
      </w:r>
      <w:r w:rsidR="0113AA74" w:rsidRPr="082CE082">
        <w:rPr>
          <w:rStyle w:val="normaltextrun"/>
        </w:rPr>
        <w:t>,</w:t>
      </w:r>
      <w:r w:rsidR="00FA646C">
        <w:rPr>
          <w:rStyle w:val="normaltextrun"/>
        </w:rPr>
        <w:t xml:space="preserve"> </w:t>
      </w:r>
      <w:r w:rsidRPr="00744F61">
        <w:rPr>
          <w:rStyle w:val="normaltextrun"/>
        </w:rPr>
        <w:t>the interaction of these flights with A</w:t>
      </w:r>
      <w:r w:rsidR="003E4AD9">
        <w:rPr>
          <w:rStyle w:val="normaltextrun"/>
        </w:rPr>
        <w:t xml:space="preserve">ir </w:t>
      </w:r>
      <w:r w:rsidRPr="00744F61">
        <w:rPr>
          <w:rStyle w:val="normaltextrun"/>
        </w:rPr>
        <w:t>T</w:t>
      </w:r>
      <w:r w:rsidR="003E4AD9">
        <w:rPr>
          <w:rStyle w:val="normaltextrun"/>
        </w:rPr>
        <w:t xml:space="preserve">raffic </w:t>
      </w:r>
      <w:r w:rsidRPr="00744F61">
        <w:rPr>
          <w:rStyle w:val="normaltextrun"/>
        </w:rPr>
        <w:t>C</w:t>
      </w:r>
      <w:r w:rsidR="003E4AD9">
        <w:rPr>
          <w:rStyle w:val="normaltextrun"/>
        </w:rPr>
        <w:t>ontrol (ATC)</w:t>
      </w:r>
      <w:r w:rsidRPr="00744F61">
        <w:rPr>
          <w:rStyle w:val="normaltextrun"/>
        </w:rPr>
        <w:t xml:space="preserve"> was not considered. </w:t>
      </w:r>
      <w:r w:rsidR="0011514A">
        <w:rPr>
          <w:rStyle w:val="normaltextrun"/>
        </w:rPr>
        <w:t xml:space="preserve">Although the concept of operations is still being finalized, </w:t>
      </w:r>
      <w:r w:rsidR="007204F1">
        <w:rPr>
          <w:rStyle w:val="normaltextrun"/>
        </w:rPr>
        <w:t>it is likely</w:t>
      </w:r>
      <w:r w:rsidR="00691FAB">
        <w:rPr>
          <w:rStyle w:val="normaltextrun"/>
        </w:rPr>
        <w:t xml:space="preserve"> that for UAM operations</w:t>
      </w:r>
      <w:r w:rsidR="009669AF">
        <w:rPr>
          <w:rStyle w:val="normaltextrun"/>
        </w:rPr>
        <w:t>, routes will be pre-defined and published and shared with all operators</w:t>
      </w:r>
      <w:r w:rsidR="007204F1">
        <w:rPr>
          <w:rStyle w:val="normaltextrun"/>
        </w:rPr>
        <w:t>, which was not a requirement for UTM operations.</w:t>
      </w:r>
    </w:p>
    <w:p w14:paraId="79C0BC16" w14:textId="0BC6D77C" w:rsidR="00214DF1" w:rsidRPr="00744F61" w:rsidRDefault="00214DF1" w:rsidP="082CE082">
      <w:pPr>
        <w:shd w:val="clear" w:color="auto" w:fill="FFFFFF" w:themeFill="background1"/>
        <w:spacing w:after="120"/>
        <w:ind w:firstLine="216"/>
        <w:jc w:val="both"/>
        <w:rPr>
          <w:rStyle w:val="normaltextrun"/>
          <w:color w:val="000000"/>
        </w:rPr>
      </w:pPr>
      <w:r w:rsidRPr="00533D52">
        <w:t>Routes</w:t>
      </w:r>
      <w:r w:rsidRPr="082CE082">
        <w:rPr>
          <w:rStyle w:val="normaltextrun"/>
          <w:color w:val="000000" w:themeColor="text1"/>
        </w:rPr>
        <w:t xml:space="preserve"> were planned in </w:t>
      </w:r>
      <w:r w:rsidR="009C4FBD" w:rsidRPr="082CE082">
        <w:rPr>
          <w:rStyle w:val="normaltextrun"/>
          <w:color w:val="000000" w:themeColor="text1"/>
        </w:rPr>
        <w:t>Dallas</w:t>
      </w:r>
      <w:r w:rsidR="009C4FBD">
        <w:rPr>
          <w:rStyle w:val="normaltextrun"/>
          <w:color w:val="000000" w:themeColor="text1"/>
        </w:rPr>
        <w:t>-</w:t>
      </w:r>
      <w:r w:rsidRPr="082CE082">
        <w:rPr>
          <w:rStyle w:val="normaltextrun"/>
          <w:color w:val="000000" w:themeColor="text1"/>
        </w:rPr>
        <w:t xml:space="preserve">Fort Worth airspace. There were some routes that connected the large airports like </w:t>
      </w:r>
      <w:r w:rsidR="009C4FBD" w:rsidRPr="082CE082">
        <w:rPr>
          <w:rStyle w:val="normaltextrun"/>
          <w:color w:val="000000" w:themeColor="text1"/>
        </w:rPr>
        <w:t>Dallas</w:t>
      </w:r>
      <w:r w:rsidR="009C4FBD">
        <w:rPr>
          <w:rStyle w:val="normaltextrun"/>
          <w:color w:val="000000" w:themeColor="text1"/>
        </w:rPr>
        <w:t>-</w:t>
      </w:r>
      <w:r w:rsidRPr="082CE082">
        <w:rPr>
          <w:rStyle w:val="normaltextrun"/>
          <w:color w:val="000000" w:themeColor="text1"/>
        </w:rPr>
        <w:t xml:space="preserve">Fort Worth (DFW), </w:t>
      </w:r>
      <w:r w:rsidR="009C4FBD" w:rsidRPr="082CE082">
        <w:rPr>
          <w:rStyle w:val="normaltextrun"/>
          <w:color w:val="000000" w:themeColor="text1"/>
        </w:rPr>
        <w:t>Dallas</w:t>
      </w:r>
      <w:r w:rsidR="009C4FBD">
        <w:rPr>
          <w:rStyle w:val="normaltextrun"/>
          <w:color w:val="000000" w:themeColor="text1"/>
        </w:rPr>
        <w:t>-</w:t>
      </w:r>
      <w:r w:rsidRPr="082CE082">
        <w:rPr>
          <w:rStyle w:val="normaltextrun"/>
          <w:color w:val="000000" w:themeColor="text1"/>
        </w:rPr>
        <w:t xml:space="preserve">Love Field (DAL) and Addison (ADS). Both DFW and DAL are in Class B airspace whereas ADS is in Class D airspace. Most of the routes in Class B airspace were designed to fly UAM vehicles at 500 or 1000 ft AGL. There were some routes that were designed and developed in Class E/G airspace to study the interaction between the different operators. </w:t>
      </w:r>
      <w:r w:rsidR="00255032" w:rsidRPr="082CE082">
        <w:rPr>
          <w:rStyle w:val="normaltextrun"/>
          <w:color w:val="000000" w:themeColor="text1"/>
        </w:rPr>
        <w:t xml:space="preserve">Interaction with </w:t>
      </w:r>
      <w:proofErr w:type="spellStart"/>
      <w:r w:rsidR="00255032" w:rsidRPr="082CE082">
        <w:rPr>
          <w:rStyle w:val="normaltextrun"/>
          <w:color w:val="000000" w:themeColor="text1"/>
        </w:rPr>
        <w:t>sUAS</w:t>
      </w:r>
      <w:proofErr w:type="spellEnd"/>
      <w:r w:rsidR="00255032" w:rsidRPr="082CE082">
        <w:rPr>
          <w:rStyle w:val="normaltextrun"/>
          <w:color w:val="000000" w:themeColor="text1"/>
        </w:rPr>
        <w:t xml:space="preserve"> was not </w:t>
      </w:r>
      <w:r w:rsidR="004108AE" w:rsidRPr="082CE082">
        <w:rPr>
          <w:rStyle w:val="normaltextrun"/>
          <w:color w:val="000000" w:themeColor="text1"/>
        </w:rPr>
        <w:t xml:space="preserve">considered </w:t>
      </w:r>
      <w:r w:rsidR="00EC1121" w:rsidRPr="082CE082">
        <w:rPr>
          <w:rStyle w:val="normaltextrun"/>
          <w:color w:val="000000" w:themeColor="text1"/>
        </w:rPr>
        <w:t xml:space="preserve">when these routes were developed and </w:t>
      </w:r>
      <w:r w:rsidR="009C4FBD">
        <w:rPr>
          <w:rStyle w:val="normaltextrun"/>
          <w:color w:val="000000" w:themeColor="text1"/>
        </w:rPr>
        <w:t>should</w:t>
      </w:r>
      <w:r w:rsidR="009C4FBD" w:rsidRPr="082CE082">
        <w:rPr>
          <w:rStyle w:val="normaltextrun"/>
          <w:color w:val="000000" w:themeColor="text1"/>
        </w:rPr>
        <w:t xml:space="preserve"> </w:t>
      </w:r>
      <w:r w:rsidR="00EC1121" w:rsidRPr="082CE082">
        <w:rPr>
          <w:rStyle w:val="normaltextrun"/>
          <w:color w:val="000000" w:themeColor="text1"/>
        </w:rPr>
        <w:t xml:space="preserve">be considered in future studies. </w:t>
      </w:r>
      <w:r w:rsidRPr="082CE082">
        <w:rPr>
          <w:rStyle w:val="normaltextrun"/>
          <w:color w:val="000000" w:themeColor="text1"/>
        </w:rPr>
        <w:t xml:space="preserve">The routes in Class G and E airspace had routes </w:t>
      </w:r>
      <w:r w:rsidR="5376408C" w:rsidRPr="082CE082">
        <w:rPr>
          <w:rStyle w:val="normaltextrun"/>
          <w:color w:val="000000" w:themeColor="text1"/>
        </w:rPr>
        <w:t xml:space="preserve">flowing </w:t>
      </w:r>
      <w:r w:rsidRPr="082CE082">
        <w:rPr>
          <w:rStyle w:val="normaltextrun"/>
          <w:color w:val="000000" w:themeColor="text1"/>
        </w:rPr>
        <w:t>in the opposite direction</w:t>
      </w:r>
      <w:r w:rsidR="0C5C5C62" w:rsidRPr="082CE082">
        <w:rPr>
          <w:rStyle w:val="normaltextrun"/>
          <w:color w:val="000000" w:themeColor="text1"/>
        </w:rPr>
        <w:t>s</w:t>
      </w:r>
      <w:r w:rsidRPr="082CE082">
        <w:rPr>
          <w:rStyle w:val="normaltextrun"/>
          <w:color w:val="000000" w:themeColor="text1"/>
        </w:rPr>
        <w:t xml:space="preserve"> that were 1500</w:t>
      </w:r>
      <w:r w:rsidR="009C4FBD">
        <w:rPr>
          <w:rStyle w:val="normaltextrun"/>
          <w:color w:val="000000" w:themeColor="text1"/>
        </w:rPr>
        <w:t xml:space="preserve"> </w:t>
      </w:r>
      <w:r w:rsidRPr="082CE082">
        <w:rPr>
          <w:rStyle w:val="normaltextrun"/>
          <w:color w:val="000000" w:themeColor="text1"/>
        </w:rPr>
        <w:t>ft apart. Fig</w:t>
      </w:r>
      <w:r w:rsidR="009F3620" w:rsidRPr="082CE082">
        <w:rPr>
          <w:rStyle w:val="normaltextrun"/>
          <w:color w:val="000000" w:themeColor="text1"/>
        </w:rPr>
        <w:t>.</w:t>
      </w:r>
      <w:r w:rsidRPr="082CE082">
        <w:rPr>
          <w:rStyle w:val="normaltextrun"/>
          <w:color w:val="000000" w:themeColor="text1"/>
        </w:rPr>
        <w:t xml:space="preserve"> </w:t>
      </w:r>
      <w:r w:rsidR="00AB71AA">
        <w:rPr>
          <w:rStyle w:val="normaltextrun"/>
          <w:color w:val="000000" w:themeColor="text1"/>
        </w:rPr>
        <w:t>2</w:t>
      </w:r>
      <w:r w:rsidRPr="082CE082">
        <w:rPr>
          <w:rStyle w:val="normaltextrun"/>
          <w:color w:val="000000" w:themeColor="text1"/>
        </w:rPr>
        <w:t xml:space="preserve"> shows the UAM routes planned in the DFW area and their colors show the altitude </w:t>
      </w:r>
      <w:r w:rsidR="6F7C95A8" w:rsidRPr="082CE082">
        <w:rPr>
          <w:rStyle w:val="normaltextrun"/>
          <w:color w:val="000000" w:themeColor="text1"/>
        </w:rPr>
        <w:t xml:space="preserve">at which </w:t>
      </w:r>
      <w:r w:rsidRPr="082CE082">
        <w:rPr>
          <w:rStyle w:val="normaltextrun"/>
          <w:color w:val="000000" w:themeColor="text1"/>
        </w:rPr>
        <w:t>those flights were planned.</w:t>
      </w:r>
      <w:r w:rsidR="00FF5C29" w:rsidRPr="082CE082">
        <w:rPr>
          <w:rStyle w:val="normaltextrun"/>
          <w:color w:val="000000" w:themeColor="text1"/>
        </w:rPr>
        <w:t xml:space="preserve"> </w:t>
      </w:r>
    </w:p>
    <w:p w14:paraId="71FC980B" w14:textId="77777777" w:rsidR="00214DF1" w:rsidRDefault="00214DF1" w:rsidP="009160E2">
      <w:pPr>
        <w:pStyle w:val="Caption"/>
        <w:jc w:val="both"/>
      </w:pPr>
    </w:p>
    <w:p w14:paraId="5BD28D0B" w14:textId="77777777" w:rsidR="00282737" w:rsidRDefault="008B120A" w:rsidP="00533D52">
      <w:pPr>
        <w:keepNext/>
        <w:jc w:val="both"/>
      </w:pPr>
      <w:r>
        <w:rPr>
          <w:noProof/>
        </w:rPr>
        <w:drawing>
          <wp:inline distT="0" distB="0" distL="0" distR="0" wp14:anchorId="1BBC720B" wp14:editId="3FBDB14F">
            <wp:extent cx="3200400" cy="1943100"/>
            <wp:effectExtent l="0" t="0" r="0" b="0"/>
            <wp:docPr id="1894222346" name="Picture 1640344946" descr="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0344946"/>
                    <pic:cNvPicPr/>
                  </pic:nvPicPr>
                  <pic:blipFill>
                    <a:blip r:embed="rId26">
                      <a:extLst>
                        <a:ext uri="{28A0092B-C50C-407E-A947-70E740481C1C}">
                          <a14:useLocalDpi xmlns:a14="http://schemas.microsoft.com/office/drawing/2010/main" val="0"/>
                        </a:ext>
                      </a:extLst>
                    </a:blip>
                    <a:stretch>
                      <a:fillRect/>
                    </a:stretch>
                  </pic:blipFill>
                  <pic:spPr>
                    <a:xfrm>
                      <a:off x="0" y="0"/>
                      <a:ext cx="3200400" cy="1943100"/>
                    </a:xfrm>
                    <a:prstGeom prst="rect">
                      <a:avLst/>
                    </a:prstGeom>
                  </pic:spPr>
                </pic:pic>
              </a:graphicData>
            </a:graphic>
          </wp:inline>
        </w:drawing>
      </w:r>
    </w:p>
    <w:p w14:paraId="17E9EDF0" w14:textId="664563E5" w:rsidR="00214DF1" w:rsidRPr="00533D52" w:rsidRDefault="00282737" w:rsidP="006053C0">
      <w:pPr>
        <w:pStyle w:val="Caption"/>
        <w:rPr>
          <w:sz w:val="16"/>
          <w:szCs w:val="16"/>
        </w:rPr>
      </w:pPr>
      <w:r w:rsidRPr="00533D52">
        <w:rPr>
          <w:sz w:val="16"/>
          <w:szCs w:val="16"/>
        </w:rPr>
        <w:t xml:space="preserve">Figure </w:t>
      </w:r>
      <w:r w:rsidR="00AB71AA">
        <w:rPr>
          <w:sz w:val="16"/>
          <w:szCs w:val="16"/>
        </w:rPr>
        <w:t>2</w:t>
      </w:r>
      <w:r w:rsidRPr="00533D52">
        <w:rPr>
          <w:sz w:val="16"/>
          <w:szCs w:val="16"/>
        </w:rPr>
        <w:t>.  Routes planned for Engineering Evaluation in DFW Area.</w:t>
      </w:r>
    </w:p>
    <w:p w14:paraId="0459CFF5" w14:textId="77777777" w:rsidR="00214DF1" w:rsidRPr="00214DF1" w:rsidRDefault="00214DF1" w:rsidP="009160E2">
      <w:pPr>
        <w:jc w:val="both"/>
      </w:pPr>
    </w:p>
    <w:p w14:paraId="048B8D39" w14:textId="77777777" w:rsidR="00214DF1" w:rsidRDefault="00214DF1" w:rsidP="009160E2">
      <w:pPr>
        <w:pStyle w:val="Heading2"/>
        <w:jc w:val="both"/>
        <w:rPr>
          <w:b/>
          <w:color w:val="000000"/>
        </w:rPr>
      </w:pPr>
      <w:r>
        <w:rPr>
          <w:b/>
          <w:color w:val="000000"/>
        </w:rPr>
        <w:t>Traffic Scenarios</w:t>
      </w:r>
    </w:p>
    <w:p w14:paraId="78B5856A" w14:textId="77777777" w:rsidR="00214DF1" w:rsidRDefault="00214DF1" w:rsidP="009160E2">
      <w:pPr>
        <w:jc w:val="both"/>
      </w:pPr>
    </w:p>
    <w:p w14:paraId="66CC3F2C" w14:textId="608DCB36" w:rsidR="00214DF1" w:rsidRPr="00922FA9" w:rsidRDefault="003E4AD9" w:rsidP="009160E2">
      <w:pPr>
        <w:pStyle w:val="BodyText"/>
        <w:rPr>
          <w:lang w:val="en-US"/>
        </w:rPr>
      </w:pPr>
      <w:r w:rsidRPr="00922FA9">
        <w:rPr>
          <w:lang w:val="en-US"/>
        </w:rPr>
        <w:t>There were two</w:t>
      </w:r>
      <w:r w:rsidR="00214DF1" w:rsidRPr="00922FA9">
        <w:t xml:space="preserve"> traffic scenario</w:t>
      </w:r>
      <w:r w:rsidR="00E76CD5" w:rsidRPr="00922FA9">
        <w:rPr>
          <w:lang w:val="en-US"/>
        </w:rPr>
        <w:t>s used for the engineering evaluation that</w:t>
      </w:r>
      <w:r w:rsidR="00214DF1" w:rsidRPr="00D93EF0">
        <w:t xml:space="preserve"> define</w:t>
      </w:r>
      <w:r w:rsidR="00E76CD5" w:rsidRPr="00D93EF0">
        <w:rPr>
          <w:lang w:val="en-US"/>
        </w:rPr>
        <w:t>d</w:t>
      </w:r>
      <w:r w:rsidR="00214DF1" w:rsidRPr="00D93EF0">
        <w:t xml:space="preserve"> the level of simulated UAM </w:t>
      </w:r>
      <w:r w:rsidR="000C20BC" w:rsidRPr="00D93EF0">
        <w:rPr>
          <w:lang w:val="en-US"/>
        </w:rPr>
        <w:t>t</w:t>
      </w:r>
      <w:proofErr w:type="spellStart"/>
      <w:r w:rsidR="00214DF1" w:rsidRPr="00D93EF0">
        <w:t>raffic</w:t>
      </w:r>
      <w:proofErr w:type="spellEnd"/>
      <w:r w:rsidR="00214DF1" w:rsidRPr="00D93EF0">
        <w:t>. </w:t>
      </w:r>
      <w:r w:rsidR="00E76CD5" w:rsidRPr="00D93EF0">
        <w:rPr>
          <w:lang w:val="en-US"/>
        </w:rPr>
        <w:t xml:space="preserve">However, </w:t>
      </w:r>
      <w:r w:rsidR="009C4FBD" w:rsidRPr="00D93EF0">
        <w:rPr>
          <w:lang w:val="en-US"/>
        </w:rPr>
        <w:t xml:space="preserve">the results of </w:t>
      </w:r>
      <w:r w:rsidR="00E76CD5" w:rsidRPr="00D93EF0">
        <w:rPr>
          <w:lang w:val="en-US"/>
        </w:rPr>
        <w:t xml:space="preserve">only one scenario </w:t>
      </w:r>
      <w:r w:rsidR="009C4FBD" w:rsidRPr="00D93EF0">
        <w:rPr>
          <w:lang w:val="en-US"/>
        </w:rPr>
        <w:t xml:space="preserve">is described in this paper; this scenario operated </w:t>
      </w:r>
      <w:r w:rsidR="00214DF1" w:rsidRPr="00D93EF0">
        <w:t>about 110</w:t>
      </w:r>
      <w:r w:rsidR="002553AF" w:rsidRPr="00D93EF0">
        <w:rPr>
          <w:lang w:val="en-US"/>
        </w:rPr>
        <w:t xml:space="preserve"> NASA </w:t>
      </w:r>
      <w:r w:rsidR="0044785B" w:rsidRPr="00D93EF0">
        <w:rPr>
          <w:lang w:val="en-US"/>
        </w:rPr>
        <w:t>operations</w:t>
      </w:r>
      <w:r w:rsidR="009C4FBD" w:rsidRPr="00D93EF0">
        <w:rPr>
          <w:lang w:val="en-US"/>
        </w:rPr>
        <w:t xml:space="preserve"> </w:t>
      </w:r>
      <w:r w:rsidR="00214DF1" w:rsidRPr="00D93EF0">
        <w:t>on all the UAM routes</w:t>
      </w:r>
      <w:r w:rsidR="009C4FBD" w:rsidRPr="00D93EF0">
        <w:rPr>
          <w:lang w:val="en-US"/>
        </w:rPr>
        <w:t xml:space="preserve"> tested</w:t>
      </w:r>
      <w:r w:rsidR="00214DF1" w:rsidRPr="00D93EF0">
        <w:t>. The number of Uber</w:t>
      </w:r>
      <w:r w:rsidR="008E4F97" w:rsidRPr="00D93EF0">
        <w:rPr>
          <w:lang w:val="en-US"/>
        </w:rPr>
        <w:t xml:space="preserve"> </w:t>
      </w:r>
      <w:r w:rsidR="00690709" w:rsidRPr="00D93EF0">
        <w:rPr>
          <w:lang w:val="en-US"/>
        </w:rPr>
        <w:t xml:space="preserve">operations </w:t>
      </w:r>
      <w:r w:rsidR="00214DF1" w:rsidRPr="00D93EF0">
        <w:t xml:space="preserve"> planned for the entire simulation were about 85 for their </w:t>
      </w:r>
      <w:r w:rsidR="00CB6866" w:rsidRPr="00D93EF0">
        <w:rPr>
          <w:lang w:val="en-US"/>
        </w:rPr>
        <w:t xml:space="preserve">traffic </w:t>
      </w:r>
      <w:r w:rsidR="00214DF1" w:rsidRPr="00D93EF0">
        <w:t>scenario.   </w:t>
      </w:r>
      <w:r w:rsidR="00690709" w:rsidRPr="00D93EF0">
        <w:rPr>
          <w:lang w:val="en-US"/>
        </w:rPr>
        <w:t>This led to a total of 200 operations planned for the 40 min period.</w:t>
      </w:r>
      <w:r w:rsidR="0074040F" w:rsidRPr="00D93EF0">
        <w:rPr>
          <w:lang w:val="en-US"/>
        </w:rPr>
        <w:t xml:space="preserve"> </w:t>
      </w:r>
      <w:r w:rsidR="0074040F" w:rsidRPr="00922FA9">
        <w:rPr>
          <w:lang w:val="en-US"/>
        </w:rPr>
        <w:t xml:space="preserve">UTM TCL-4 </w:t>
      </w:r>
      <w:r w:rsidR="00D62819" w:rsidRPr="00922FA9">
        <w:rPr>
          <w:lang w:val="en-US"/>
        </w:rPr>
        <w:t xml:space="preserve">performance </w:t>
      </w:r>
      <w:r w:rsidR="004D0DE6" w:rsidRPr="00922FA9">
        <w:rPr>
          <w:lang w:val="en-US"/>
        </w:rPr>
        <w:t>limits were</w:t>
      </w:r>
      <w:r w:rsidR="0074040F" w:rsidRPr="00922FA9">
        <w:rPr>
          <w:lang w:val="en-US"/>
        </w:rPr>
        <w:t xml:space="preserve"> considerably expanded to achieve </w:t>
      </w:r>
      <w:r w:rsidR="00A975E1" w:rsidRPr="00922FA9">
        <w:rPr>
          <w:lang w:val="en-US"/>
        </w:rPr>
        <w:t>th</w:t>
      </w:r>
      <w:r w:rsidR="00A81FDE" w:rsidRPr="00922FA9">
        <w:rPr>
          <w:lang w:val="en-US"/>
        </w:rPr>
        <w:t xml:space="preserve">e 200 </w:t>
      </w:r>
      <w:r w:rsidR="00010DB6" w:rsidRPr="00922FA9">
        <w:rPr>
          <w:lang w:val="en-US"/>
        </w:rPr>
        <w:t xml:space="preserve">simultaneous </w:t>
      </w:r>
      <w:r w:rsidR="00A81FDE" w:rsidRPr="00922FA9">
        <w:rPr>
          <w:lang w:val="en-US"/>
        </w:rPr>
        <w:t xml:space="preserve">operations </w:t>
      </w:r>
      <w:r w:rsidR="00010DB6" w:rsidRPr="00922FA9">
        <w:rPr>
          <w:lang w:val="en-US"/>
        </w:rPr>
        <w:t>since</w:t>
      </w:r>
      <w:r w:rsidR="00A81FDE" w:rsidRPr="00922FA9">
        <w:rPr>
          <w:lang w:val="en-US"/>
        </w:rPr>
        <w:t xml:space="preserve"> TCL-4 </w:t>
      </w:r>
      <w:r w:rsidR="00010DB6" w:rsidRPr="00922FA9">
        <w:rPr>
          <w:lang w:val="en-US"/>
        </w:rPr>
        <w:t>implementation</w:t>
      </w:r>
      <w:r w:rsidR="00A81FDE" w:rsidRPr="00922FA9">
        <w:rPr>
          <w:lang w:val="en-US"/>
        </w:rPr>
        <w:t xml:space="preserve"> did not test </w:t>
      </w:r>
      <w:r w:rsidR="00010DB6" w:rsidRPr="00922FA9">
        <w:rPr>
          <w:lang w:val="en-US"/>
        </w:rPr>
        <w:t>with more than 40 operations.</w:t>
      </w:r>
    </w:p>
    <w:p w14:paraId="44A06B01" w14:textId="4992887B" w:rsidR="002959EF" w:rsidRPr="00922FA9" w:rsidRDefault="002959EF" w:rsidP="009160E2">
      <w:pPr>
        <w:pStyle w:val="Heading2"/>
        <w:jc w:val="both"/>
        <w:rPr>
          <w:b/>
          <w:color w:val="000000"/>
        </w:rPr>
      </w:pPr>
      <w:r w:rsidRPr="00922FA9">
        <w:rPr>
          <w:b/>
          <w:color w:val="000000"/>
        </w:rPr>
        <w:t>Use Cases</w:t>
      </w:r>
    </w:p>
    <w:p w14:paraId="35CCC4C2" w14:textId="6F750CEF" w:rsidR="004B1CAB" w:rsidRDefault="00AB71AA" w:rsidP="004B1CAB">
      <w:pPr>
        <w:pStyle w:val="Heading3"/>
        <w:numPr>
          <w:ilvl w:val="0"/>
          <w:numId w:val="0"/>
        </w:numPr>
        <w:ind w:firstLine="288"/>
        <w:rPr>
          <w:i w:val="0"/>
        </w:rPr>
      </w:pPr>
      <w:r w:rsidRPr="00922FA9">
        <w:rPr>
          <w:i w:val="0"/>
        </w:rPr>
        <w:t xml:space="preserve">The Use Cases were developed </w:t>
      </w:r>
      <w:r w:rsidR="004B1CAB" w:rsidRPr="00922FA9">
        <w:rPr>
          <w:i w:val="0"/>
        </w:rPr>
        <w:t>to investigate non overlapping resources between multiple operators</w:t>
      </w:r>
      <w:r w:rsidR="0010021D" w:rsidRPr="00922FA9">
        <w:rPr>
          <w:i w:val="0"/>
        </w:rPr>
        <w:t>, as a reasonable approximation of actual implementation of operations,</w:t>
      </w:r>
      <w:r w:rsidR="004B1CAB" w:rsidRPr="00922FA9">
        <w:rPr>
          <w:i w:val="0"/>
        </w:rPr>
        <w:t xml:space="preserve"> before more complex </w:t>
      </w:r>
      <w:r w:rsidR="0010021D" w:rsidRPr="00922FA9">
        <w:rPr>
          <w:i w:val="0"/>
        </w:rPr>
        <w:t xml:space="preserve">conditions </w:t>
      </w:r>
      <w:r w:rsidR="004B1CAB" w:rsidRPr="00922FA9">
        <w:rPr>
          <w:i w:val="0"/>
        </w:rPr>
        <w:t>were considered. The rationale was to allow development of services that start by providing situational awareness to the two UAM operators and expand to scheduling and separation functions in both the strategic and tactical timeframe</w:t>
      </w:r>
      <w:r w:rsidR="0010021D" w:rsidRPr="00922FA9">
        <w:rPr>
          <w:i w:val="0"/>
        </w:rPr>
        <w:t>s</w:t>
      </w:r>
      <w:r w:rsidR="004B1CAB" w:rsidRPr="00922FA9">
        <w:rPr>
          <w:i w:val="0"/>
        </w:rPr>
        <w:t>. Thus the use cases were built with increasing complexity with the goal of allowing future operations where routes would be shared among operators.</w:t>
      </w:r>
      <w:r w:rsidR="004B1CAB" w:rsidRPr="004B1CAB">
        <w:rPr>
          <w:i w:val="0"/>
        </w:rPr>
        <w:t xml:space="preserve"> </w:t>
      </w:r>
    </w:p>
    <w:p w14:paraId="7C7E6D93" w14:textId="77777777" w:rsidR="004B1CAB" w:rsidRPr="004B1CAB" w:rsidRDefault="004B1CAB" w:rsidP="004B1CAB"/>
    <w:p w14:paraId="5935CE0B" w14:textId="12D2A33B" w:rsidR="002959EF" w:rsidRDefault="002959EF" w:rsidP="009160E2">
      <w:pPr>
        <w:pStyle w:val="Heading3"/>
      </w:pPr>
      <w:r>
        <w:t>Use Case A</w:t>
      </w:r>
      <w:r w:rsidR="009C4FBD">
        <w:t>: Two UAM Operators, Different Resources, Shared Airspace</w:t>
      </w:r>
    </w:p>
    <w:p w14:paraId="0DB977BE" w14:textId="29EA54CC" w:rsidR="002959EF" w:rsidRPr="002959EF" w:rsidRDefault="009B7AA4" w:rsidP="009A6FE0">
      <w:pPr>
        <w:pStyle w:val="bulletlist"/>
        <w:numPr>
          <w:ilvl w:val="0"/>
          <w:numId w:val="0"/>
        </w:numPr>
      </w:pPr>
      <w:r>
        <w:tab/>
      </w:r>
      <w:r w:rsidR="002959EF" w:rsidRPr="00A354AF">
        <w:t>Use Case A was developed to evaluate two UAM operators that manage different resources in a shared airspace. NASA and Uber provided their own separate set</w:t>
      </w:r>
      <w:r w:rsidR="009C4FBD">
        <w:rPr>
          <w:lang w:val="en-US"/>
        </w:rPr>
        <w:t>s</w:t>
      </w:r>
      <w:r w:rsidR="002959EF" w:rsidRPr="00A354AF">
        <w:t xml:space="preserve"> of pre-defined UAM routes which were shared as adaptation data prior to running the simulation</w:t>
      </w:r>
      <w:r w:rsidR="004772EF">
        <w:rPr>
          <w:lang w:val="en-US"/>
        </w:rPr>
        <w:t xml:space="preserve"> (Fig</w:t>
      </w:r>
      <w:r w:rsidR="00965B60">
        <w:rPr>
          <w:lang w:val="en-US"/>
        </w:rPr>
        <w:t>.</w:t>
      </w:r>
      <w:r w:rsidR="004772EF">
        <w:rPr>
          <w:lang w:val="en-US"/>
        </w:rPr>
        <w:t xml:space="preserve"> </w:t>
      </w:r>
      <w:r w:rsidR="003737A5">
        <w:rPr>
          <w:lang w:val="en-US"/>
        </w:rPr>
        <w:t>3</w:t>
      </w:r>
      <w:r w:rsidR="004772EF">
        <w:rPr>
          <w:lang w:val="en-US"/>
        </w:rPr>
        <w:t xml:space="preserve"> and </w:t>
      </w:r>
      <w:r w:rsidR="003737A5">
        <w:rPr>
          <w:lang w:val="en-US"/>
        </w:rPr>
        <w:t>4</w:t>
      </w:r>
      <w:r w:rsidR="004772EF">
        <w:rPr>
          <w:lang w:val="en-US"/>
        </w:rPr>
        <w:t>)</w:t>
      </w:r>
      <w:r w:rsidR="002959EF" w:rsidRPr="00A354AF">
        <w:t xml:space="preserve">. In this use case, Uber and NASA did not share any routes or vertiports, </w:t>
      </w:r>
      <w:r w:rsidR="00446110">
        <w:rPr>
          <w:lang w:val="en-US"/>
        </w:rPr>
        <w:t xml:space="preserve">but were aware of </w:t>
      </w:r>
      <w:r w:rsidR="009C4FBD">
        <w:rPr>
          <w:lang w:val="en-US"/>
        </w:rPr>
        <w:t xml:space="preserve">each </w:t>
      </w:r>
      <w:r w:rsidR="00B66DF1">
        <w:rPr>
          <w:lang w:val="en-US"/>
        </w:rPr>
        <w:t>other</w:t>
      </w:r>
      <w:r w:rsidR="009C4FBD">
        <w:rPr>
          <w:lang w:val="en-US"/>
        </w:rPr>
        <w:t>’s</w:t>
      </w:r>
      <w:r w:rsidR="00B66DF1">
        <w:rPr>
          <w:lang w:val="en-US"/>
        </w:rPr>
        <w:t xml:space="preserve"> </w:t>
      </w:r>
      <w:r w:rsidR="00AE6D1C">
        <w:rPr>
          <w:lang w:val="en-US"/>
        </w:rPr>
        <w:t>routes and vertiports</w:t>
      </w:r>
      <w:r w:rsidR="002959EF" w:rsidRPr="00A354AF">
        <w:t>. Executing the UTM paradigm, the USS</w:t>
      </w:r>
      <w:r w:rsidR="00754481">
        <w:rPr>
          <w:lang w:val="en-US"/>
        </w:rPr>
        <w:t>s</w:t>
      </w:r>
      <w:r w:rsidR="002959EF" w:rsidRPr="00A354AF">
        <w:t xml:space="preserve"> shared position information with each other and operated within the same </w:t>
      </w:r>
      <w:r w:rsidR="00670A36">
        <w:rPr>
          <w:lang w:val="en-US"/>
        </w:rPr>
        <w:t>operational area</w:t>
      </w:r>
      <w:r w:rsidR="002959EF" w:rsidRPr="00A354AF">
        <w:t>. Each operator w</w:t>
      </w:r>
      <w:r w:rsidR="00147D3E">
        <w:rPr>
          <w:lang w:val="en-US"/>
        </w:rPr>
        <w:t xml:space="preserve">as </w:t>
      </w:r>
      <w:r w:rsidR="002959EF" w:rsidRPr="00A354AF">
        <w:t>responsible for the management and scheduling of their flights on their own set of UAM routes.  </w:t>
      </w:r>
      <w:r w:rsidRPr="002959EF">
        <w:rPr>
          <w:rStyle w:val="normaltextrun"/>
          <w:color w:val="000000"/>
        </w:rPr>
        <w:t>All </w:t>
      </w:r>
      <w:r w:rsidR="00E80146">
        <w:rPr>
          <w:rStyle w:val="normaltextrun"/>
          <w:color w:val="000000"/>
          <w:lang w:val="en-US"/>
        </w:rPr>
        <w:t xml:space="preserve"> </w:t>
      </w:r>
      <w:r w:rsidRPr="002959EF">
        <w:rPr>
          <w:rStyle w:val="normaltextrun"/>
          <w:color w:val="000000"/>
        </w:rPr>
        <w:t xml:space="preserve">UAM flights </w:t>
      </w:r>
      <w:r>
        <w:rPr>
          <w:rStyle w:val="normaltextrun"/>
          <w:color w:val="000000"/>
          <w:lang w:val="en-US"/>
        </w:rPr>
        <w:t>were</w:t>
      </w:r>
      <w:r w:rsidRPr="002959EF">
        <w:rPr>
          <w:rStyle w:val="normaltextrun"/>
          <w:color w:val="000000"/>
        </w:rPr>
        <w:t xml:space="preserve"> assumed to be equipped with ADS-B</w:t>
      </w:r>
      <w:r w:rsidR="00D238F1">
        <w:rPr>
          <w:rStyle w:val="normaltextrun"/>
          <w:color w:val="000000"/>
          <w:lang w:val="en-US"/>
        </w:rPr>
        <w:t xml:space="preserve"> out</w:t>
      </w:r>
      <w:r w:rsidR="00754481">
        <w:rPr>
          <w:rStyle w:val="normaltextrun"/>
          <w:color w:val="000000"/>
          <w:lang w:val="en-US"/>
        </w:rPr>
        <w:t>,</w:t>
      </w:r>
      <w:r w:rsidRPr="002959EF">
        <w:rPr>
          <w:rStyle w:val="normaltextrun"/>
          <w:color w:val="000000"/>
        </w:rPr>
        <w:t> and</w:t>
      </w:r>
      <w:r w:rsidR="00E80146">
        <w:rPr>
          <w:rStyle w:val="normaltextrun"/>
          <w:color w:val="000000"/>
          <w:lang w:val="en-US"/>
        </w:rPr>
        <w:t xml:space="preserve"> </w:t>
      </w:r>
      <w:r w:rsidRPr="002959EF">
        <w:rPr>
          <w:rStyle w:val="normaltextrun"/>
          <w:color w:val="000000"/>
        </w:rPr>
        <w:t>their real-time positions were available</w:t>
      </w:r>
      <w:r>
        <w:rPr>
          <w:rStyle w:val="normaltextrun"/>
          <w:color w:val="000000"/>
          <w:lang w:val="en-US"/>
        </w:rPr>
        <w:t xml:space="preserve">. NASA and Uber agreed to </w:t>
      </w:r>
      <w:r w:rsidR="00252C9E">
        <w:rPr>
          <w:rStyle w:val="normaltextrun"/>
          <w:color w:val="000000"/>
          <w:lang w:val="en-US"/>
        </w:rPr>
        <w:t xml:space="preserve">allow 4D volumes </w:t>
      </w:r>
      <w:r w:rsidR="00BE2BA1">
        <w:rPr>
          <w:rStyle w:val="normaltextrun"/>
          <w:color w:val="000000"/>
          <w:lang w:val="en-US"/>
        </w:rPr>
        <w:t xml:space="preserve">to </w:t>
      </w:r>
      <w:r w:rsidR="003737A5">
        <w:rPr>
          <w:rStyle w:val="normaltextrun"/>
          <w:color w:val="000000"/>
          <w:lang w:val="en-US"/>
        </w:rPr>
        <w:t xml:space="preserve">overlap among </w:t>
      </w:r>
      <w:r w:rsidR="003737A5">
        <w:rPr>
          <w:rStyle w:val="normaltextrun"/>
          <w:color w:val="000000"/>
          <w:lang w:val="en-US"/>
        </w:rPr>
        <w:t>their operations</w:t>
      </w:r>
      <w:r w:rsidR="008F24BB">
        <w:rPr>
          <w:rStyle w:val="normaltextrun"/>
          <w:color w:val="000000"/>
          <w:lang w:val="en-US"/>
        </w:rPr>
        <w:t xml:space="preserve">, disabling the </w:t>
      </w:r>
      <w:r w:rsidR="00420AC8">
        <w:rPr>
          <w:rStyle w:val="normaltextrun"/>
          <w:color w:val="000000"/>
          <w:lang w:val="en-US"/>
        </w:rPr>
        <w:t>negotiation</w:t>
      </w:r>
      <w:r w:rsidR="008F24BB">
        <w:rPr>
          <w:rStyle w:val="normaltextrun"/>
          <w:color w:val="000000"/>
          <w:lang w:val="en-US"/>
        </w:rPr>
        <w:t xml:space="preserve"> function, in order to leverage </w:t>
      </w:r>
      <w:r w:rsidR="00AA3FB9">
        <w:rPr>
          <w:rStyle w:val="normaltextrun"/>
          <w:color w:val="000000"/>
          <w:lang w:val="en-US"/>
        </w:rPr>
        <w:t xml:space="preserve">other separation </w:t>
      </w:r>
      <w:r w:rsidR="009C34A7">
        <w:rPr>
          <w:rStyle w:val="normaltextrun"/>
          <w:color w:val="000000"/>
          <w:lang w:val="en-US"/>
        </w:rPr>
        <w:t>service</w:t>
      </w:r>
      <w:r w:rsidR="00DC328D">
        <w:rPr>
          <w:rStyle w:val="normaltextrun"/>
          <w:color w:val="000000"/>
          <w:lang w:val="en-US"/>
        </w:rPr>
        <w:t>s</w:t>
      </w:r>
      <w:r w:rsidR="009C34A7">
        <w:rPr>
          <w:rStyle w:val="normaltextrun"/>
          <w:color w:val="000000"/>
          <w:lang w:val="en-US"/>
        </w:rPr>
        <w:t>.</w:t>
      </w:r>
      <w:r w:rsidRPr="002959EF">
        <w:rPr>
          <w:rStyle w:val="eop"/>
          <w:color w:val="000000"/>
        </w:rPr>
        <w:t> </w:t>
      </w:r>
      <w:r>
        <w:rPr>
          <w:rStyle w:val="eop"/>
          <w:color w:val="000000"/>
          <w:lang w:val="en-US"/>
        </w:rPr>
        <w:t xml:space="preserve">Uber’s UAM flights operated with some of their basic services such as </w:t>
      </w:r>
      <w:r w:rsidR="00E80146">
        <w:rPr>
          <w:rStyle w:val="eop"/>
          <w:color w:val="000000"/>
          <w:lang w:val="en-US"/>
        </w:rPr>
        <w:t>r</w:t>
      </w:r>
      <w:r>
        <w:rPr>
          <w:rStyle w:val="eop"/>
          <w:color w:val="000000"/>
          <w:lang w:val="en-US"/>
        </w:rPr>
        <w:t>oute generation</w:t>
      </w:r>
      <w:r w:rsidR="00153A80">
        <w:rPr>
          <w:rStyle w:val="eop"/>
          <w:color w:val="000000"/>
          <w:lang w:val="en-US"/>
        </w:rPr>
        <w:t xml:space="preserve"> and</w:t>
      </w:r>
      <w:r>
        <w:rPr>
          <w:rStyle w:val="eop"/>
          <w:color w:val="000000"/>
          <w:lang w:val="en-US"/>
        </w:rPr>
        <w:t xml:space="preserve"> flight trajectory management. NASA operated with some of its additional services </w:t>
      </w:r>
      <w:r w:rsidR="004772EF">
        <w:rPr>
          <w:rStyle w:val="eop"/>
          <w:color w:val="000000"/>
          <w:lang w:val="en-US"/>
        </w:rPr>
        <w:t>for scheduling and separation</w:t>
      </w:r>
      <w:r>
        <w:rPr>
          <w:rStyle w:val="eop"/>
          <w:color w:val="000000"/>
          <w:lang w:val="en-US"/>
        </w:rPr>
        <w:t xml:space="preserve"> in some of the runs. </w:t>
      </w:r>
    </w:p>
    <w:p w14:paraId="6A410B83" w14:textId="77777777" w:rsidR="00282737" w:rsidRDefault="008B120A" w:rsidP="00533D52">
      <w:pPr>
        <w:keepNext/>
        <w:jc w:val="both"/>
      </w:pPr>
      <w:r>
        <w:rPr>
          <w:noProof/>
        </w:rPr>
        <w:drawing>
          <wp:inline distT="0" distB="0" distL="0" distR="0" wp14:anchorId="096ADF70" wp14:editId="048EE3B2">
            <wp:extent cx="2527300" cy="1803400"/>
            <wp:effectExtent l="0" t="0" r="0" b="0"/>
            <wp:docPr id="996463868" name="Picture 9" descr="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7">
                      <a:extLst>
                        <a:ext uri="{28A0092B-C50C-407E-A947-70E740481C1C}">
                          <a14:useLocalDpi xmlns:a14="http://schemas.microsoft.com/office/drawing/2010/main" val="0"/>
                        </a:ext>
                      </a:extLst>
                    </a:blip>
                    <a:stretch>
                      <a:fillRect/>
                    </a:stretch>
                  </pic:blipFill>
                  <pic:spPr>
                    <a:xfrm>
                      <a:off x="0" y="0"/>
                      <a:ext cx="2527300" cy="1803400"/>
                    </a:xfrm>
                    <a:prstGeom prst="rect">
                      <a:avLst/>
                    </a:prstGeom>
                  </pic:spPr>
                </pic:pic>
              </a:graphicData>
            </a:graphic>
          </wp:inline>
        </w:drawing>
      </w:r>
    </w:p>
    <w:p w14:paraId="14BCDB05" w14:textId="6D7C612D" w:rsidR="004772EF" w:rsidRPr="00533D52" w:rsidRDefault="00282737" w:rsidP="00533D52">
      <w:pPr>
        <w:pStyle w:val="Caption"/>
        <w:jc w:val="both"/>
        <w:rPr>
          <w:sz w:val="16"/>
          <w:szCs w:val="16"/>
        </w:rPr>
      </w:pPr>
      <w:r w:rsidRPr="00533D52">
        <w:rPr>
          <w:sz w:val="16"/>
          <w:szCs w:val="16"/>
        </w:rPr>
        <w:t xml:space="preserve">Figure </w:t>
      </w:r>
      <w:r w:rsidR="004B1CAB">
        <w:rPr>
          <w:sz w:val="16"/>
          <w:szCs w:val="16"/>
        </w:rPr>
        <w:t>3</w:t>
      </w:r>
      <w:r w:rsidRPr="00533D52">
        <w:rPr>
          <w:sz w:val="16"/>
          <w:szCs w:val="16"/>
        </w:rPr>
        <w:t>. Use Case A. Multiple operators-different resources in shared space.</w:t>
      </w:r>
    </w:p>
    <w:p w14:paraId="5FB51CFD" w14:textId="7EF52296" w:rsidR="004772EF" w:rsidRDefault="004772EF" w:rsidP="001A3144">
      <w:pPr>
        <w:jc w:val="both"/>
      </w:pPr>
    </w:p>
    <w:p w14:paraId="0462C968" w14:textId="77777777" w:rsidR="00E64C92" w:rsidRDefault="008B120A" w:rsidP="00533D52">
      <w:pPr>
        <w:keepNext/>
        <w:jc w:val="both"/>
      </w:pPr>
      <w:r>
        <w:rPr>
          <w:noProof/>
        </w:rPr>
        <w:drawing>
          <wp:inline distT="0" distB="0" distL="0" distR="0" wp14:anchorId="7E0A12C6" wp14:editId="422B24BB">
            <wp:extent cx="3200400" cy="1930400"/>
            <wp:effectExtent l="0" t="0" r="0" b="0"/>
            <wp:docPr id="1412792841" name="Picture 8" descr="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3200400" cy="1930400"/>
                    </a:xfrm>
                    <a:prstGeom prst="rect">
                      <a:avLst/>
                    </a:prstGeom>
                  </pic:spPr>
                </pic:pic>
              </a:graphicData>
            </a:graphic>
          </wp:inline>
        </w:drawing>
      </w:r>
    </w:p>
    <w:p w14:paraId="459C1CB7" w14:textId="24A00D6C" w:rsidR="002959EF" w:rsidRPr="00533D52" w:rsidRDefault="00E64C92" w:rsidP="006053C0">
      <w:pPr>
        <w:pStyle w:val="Caption"/>
        <w:rPr>
          <w:sz w:val="16"/>
          <w:szCs w:val="16"/>
        </w:rPr>
      </w:pPr>
      <w:r w:rsidRPr="00533D52">
        <w:rPr>
          <w:sz w:val="16"/>
          <w:szCs w:val="16"/>
        </w:rPr>
        <w:t>Figure</w:t>
      </w:r>
      <w:r w:rsidR="004B1CAB">
        <w:rPr>
          <w:sz w:val="16"/>
          <w:szCs w:val="16"/>
        </w:rPr>
        <w:t xml:space="preserve"> </w:t>
      </w:r>
      <w:r w:rsidR="003737A5">
        <w:rPr>
          <w:sz w:val="16"/>
          <w:szCs w:val="16"/>
        </w:rPr>
        <w:t>4.</w:t>
      </w:r>
      <w:r w:rsidRPr="00533D52">
        <w:rPr>
          <w:sz w:val="16"/>
          <w:szCs w:val="16"/>
        </w:rPr>
        <w:t xml:space="preserve">  Use Case A. NASA and Uber routes in DFW Area.</w:t>
      </w:r>
    </w:p>
    <w:p w14:paraId="1106630A" w14:textId="60CF1925" w:rsidR="002959EF" w:rsidRPr="002959EF" w:rsidRDefault="002959EF" w:rsidP="006053C0"/>
    <w:p w14:paraId="3D121FD8" w14:textId="77777777" w:rsidR="002959EF" w:rsidRDefault="002959EF" w:rsidP="009160E2">
      <w:pPr>
        <w:jc w:val="both"/>
      </w:pPr>
    </w:p>
    <w:p w14:paraId="7B5C778F" w14:textId="77A76D88" w:rsidR="00572735" w:rsidRDefault="00572735" w:rsidP="009160E2">
      <w:pPr>
        <w:pStyle w:val="Heading3"/>
      </w:pPr>
      <w:r w:rsidRPr="00572735">
        <w:t xml:space="preserve">Use Case </w:t>
      </w:r>
      <w:r>
        <w:t>B</w:t>
      </w:r>
      <w:r w:rsidR="009C4FBD">
        <w:t>: Multiple UAM Operators, Constrained Resources, Shared Airspace</w:t>
      </w:r>
    </w:p>
    <w:p w14:paraId="46DBF0CC" w14:textId="1DC3DA85" w:rsidR="00502D5A" w:rsidRDefault="00572735" w:rsidP="0044785B">
      <w:pPr>
        <w:pStyle w:val="paragraph"/>
        <w:spacing w:before="0" w:beforeAutospacing="0" w:after="0" w:afterAutospacing="0"/>
        <w:ind w:firstLine="288"/>
        <w:jc w:val="both"/>
        <w:textAlignment w:val="baseline"/>
      </w:pPr>
      <w:r w:rsidRPr="00572735">
        <w:rPr>
          <w:rStyle w:val="normaltextrun"/>
          <w:color w:val="000000"/>
          <w:sz w:val="20"/>
          <w:szCs w:val="20"/>
        </w:rPr>
        <w:t xml:space="preserve">Use Case B </w:t>
      </w:r>
      <w:r w:rsidR="00153A80">
        <w:rPr>
          <w:rStyle w:val="normaltextrun"/>
          <w:color w:val="000000"/>
          <w:sz w:val="20"/>
          <w:szCs w:val="20"/>
        </w:rPr>
        <w:t>was</w:t>
      </w:r>
      <w:r w:rsidR="00153A80" w:rsidRPr="00572735">
        <w:rPr>
          <w:rStyle w:val="normaltextrun"/>
          <w:color w:val="000000"/>
          <w:sz w:val="20"/>
          <w:szCs w:val="20"/>
        </w:rPr>
        <w:t xml:space="preserve"> </w:t>
      </w:r>
      <w:r w:rsidRPr="00572735">
        <w:rPr>
          <w:rStyle w:val="normaltextrun"/>
          <w:color w:val="000000"/>
          <w:sz w:val="20"/>
          <w:szCs w:val="20"/>
        </w:rPr>
        <w:t xml:space="preserve">focused on multiple UAM operators in shared airspace with constrained resources (see Fig. </w:t>
      </w:r>
      <w:r w:rsidR="0010021D">
        <w:rPr>
          <w:rStyle w:val="normaltextrun"/>
          <w:color w:val="000000"/>
          <w:sz w:val="20"/>
          <w:szCs w:val="20"/>
        </w:rPr>
        <w:t>5</w:t>
      </w:r>
      <w:r w:rsidRPr="00572735">
        <w:rPr>
          <w:rStyle w:val="normaltextrun"/>
          <w:color w:val="000000"/>
          <w:sz w:val="20"/>
          <w:szCs w:val="20"/>
        </w:rPr>
        <w:t>). </w:t>
      </w:r>
      <w:r w:rsidRPr="00572735">
        <w:rPr>
          <w:rStyle w:val="eop"/>
          <w:color w:val="000000"/>
          <w:sz w:val="20"/>
          <w:szCs w:val="20"/>
        </w:rPr>
        <w:t> </w:t>
      </w:r>
    </w:p>
    <w:p w14:paraId="3116EA9A" w14:textId="77777777" w:rsidR="003A0967" w:rsidRDefault="008B120A" w:rsidP="00533D52">
      <w:pPr>
        <w:keepNext/>
        <w:jc w:val="both"/>
      </w:pPr>
      <w:r>
        <w:rPr>
          <w:noProof/>
        </w:rPr>
        <w:drawing>
          <wp:inline distT="0" distB="0" distL="0" distR="0" wp14:anchorId="6C8F4DE3" wp14:editId="773AC180">
            <wp:extent cx="2095500" cy="1701800"/>
            <wp:effectExtent l="0" t="0" r="0" b="0"/>
            <wp:docPr id="1976947513" name="Picture 7" descr="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9">
                      <a:extLst>
                        <a:ext uri="{28A0092B-C50C-407E-A947-70E740481C1C}">
                          <a14:useLocalDpi xmlns:a14="http://schemas.microsoft.com/office/drawing/2010/main" val="0"/>
                        </a:ext>
                      </a:extLst>
                    </a:blip>
                    <a:stretch>
                      <a:fillRect/>
                    </a:stretch>
                  </pic:blipFill>
                  <pic:spPr>
                    <a:xfrm>
                      <a:off x="0" y="0"/>
                      <a:ext cx="2095500" cy="1701800"/>
                    </a:xfrm>
                    <a:prstGeom prst="rect">
                      <a:avLst/>
                    </a:prstGeom>
                  </pic:spPr>
                </pic:pic>
              </a:graphicData>
            </a:graphic>
          </wp:inline>
        </w:drawing>
      </w:r>
    </w:p>
    <w:p w14:paraId="3A67B2E5" w14:textId="793C97FF" w:rsidR="00572735" w:rsidRPr="00533D52" w:rsidRDefault="003A0967" w:rsidP="006053C0">
      <w:pPr>
        <w:pStyle w:val="Caption"/>
        <w:rPr>
          <w:sz w:val="16"/>
          <w:szCs w:val="16"/>
        </w:rPr>
      </w:pPr>
      <w:r w:rsidRPr="00533D52">
        <w:rPr>
          <w:sz w:val="16"/>
          <w:szCs w:val="16"/>
        </w:rPr>
        <w:t xml:space="preserve">Figure </w:t>
      </w:r>
      <w:r w:rsidR="003737A5">
        <w:rPr>
          <w:sz w:val="16"/>
          <w:szCs w:val="16"/>
        </w:rPr>
        <w:t>5</w:t>
      </w:r>
      <w:r w:rsidRPr="00533D52">
        <w:rPr>
          <w:sz w:val="16"/>
          <w:szCs w:val="16"/>
        </w:rPr>
        <w:t>.  Use Case B. Multiple operators sharing resources (crossing points) in shared airspace.</w:t>
      </w:r>
    </w:p>
    <w:p w14:paraId="3746CF90" w14:textId="61E72A36" w:rsidR="00572735" w:rsidRDefault="00572735" w:rsidP="009160E2">
      <w:pPr>
        <w:jc w:val="both"/>
      </w:pPr>
    </w:p>
    <w:p w14:paraId="32958F05" w14:textId="074EB58E" w:rsidR="004772EF" w:rsidRPr="0038627C" w:rsidRDefault="00C6638F" w:rsidP="0044785B">
      <w:pPr>
        <w:pStyle w:val="bulletlist"/>
        <w:numPr>
          <w:ilvl w:val="0"/>
          <w:numId w:val="0"/>
        </w:numPr>
        <w:rPr>
          <w:rStyle w:val="normaltextrun"/>
          <w:color w:val="000000"/>
          <w:spacing w:val="0"/>
          <w:lang w:val="en-US" w:eastAsia="en-US"/>
        </w:rPr>
      </w:pPr>
      <w:r>
        <w:rPr>
          <w:rStyle w:val="normaltextrun"/>
          <w:color w:val="000000" w:themeColor="text1"/>
        </w:rPr>
        <w:tab/>
      </w:r>
      <w:r w:rsidR="00572735" w:rsidRPr="2E02350D">
        <w:rPr>
          <w:rStyle w:val="normaltextrun"/>
          <w:color w:val="000000" w:themeColor="text1"/>
        </w:rPr>
        <w:t>The crossing fixes between the NASA and Uber flights served as the constrained resource</w:t>
      </w:r>
      <w:r w:rsidR="0018647F" w:rsidRPr="2E02350D">
        <w:rPr>
          <w:rStyle w:val="normaltextrun"/>
          <w:color w:val="000000" w:themeColor="text1"/>
        </w:rPr>
        <w:t>s</w:t>
      </w:r>
      <w:r w:rsidR="00572735" w:rsidRPr="2E02350D">
        <w:rPr>
          <w:rStyle w:val="normaltextrun"/>
          <w:color w:val="000000" w:themeColor="text1"/>
        </w:rPr>
        <w:t>.</w:t>
      </w:r>
      <w:r w:rsidR="0038627C" w:rsidRPr="2E02350D">
        <w:rPr>
          <w:rStyle w:val="normaltextrun"/>
          <w:color w:val="000000" w:themeColor="text1"/>
        </w:rPr>
        <w:t xml:space="preserve"> </w:t>
      </w:r>
      <w:r w:rsidR="00572735" w:rsidRPr="2E02350D">
        <w:rPr>
          <w:rStyle w:val="normaltextrun"/>
          <w:color w:val="000000" w:themeColor="text1"/>
        </w:rPr>
        <w:t xml:space="preserve">The following process was </w:t>
      </w:r>
      <w:r w:rsidR="00572735" w:rsidRPr="2E02350D">
        <w:rPr>
          <w:rStyle w:val="normaltextrun"/>
          <w:color w:val="000000" w:themeColor="text1"/>
        </w:rPr>
        <w:lastRenderedPageBreak/>
        <w:t>use</w:t>
      </w:r>
      <w:r w:rsidR="005615B4" w:rsidRPr="2E02350D">
        <w:rPr>
          <w:rStyle w:val="normaltextrun"/>
          <w:color w:val="000000" w:themeColor="text1"/>
        </w:rPr>
        <w:t>d</w:t>
      </w:r>
      <w:r w:rsidR="00572735" w:rsidRPr="2E02350D">
        <w:rPr>
          <w:rStyle w:val="normaltextrun"/>
          <w:color w:val="000000" w:themeColor="text1"/>
        </w:rPr>
        <w:t xml:space="preserve"> for Use Case B</w:t>
      </w:r>
      <w:r w:rsidR="0038627C" w:rsidRPr="2E02350D">
        <w:rPr>
          <w:rStyle w:val="normaltextrun"/>
          <w:color w:val="000000" w:themeColor="text1"/>
        </w:rPr>
        <w:t xml:space="preserve">: </w:t>
      </w:r>
      <w:r w:rsidR="004772EF" w:rsidRPr="2E02350D">
        <w:rPr>
          <w:rStyle w:val="normaltextrun"/>
          <w:color w:val="000000" w:themeColor="text1"/>
        </w:rPr>
        <w:t>N</w:t>
      </w:r>
      <w:r w:rsidR="00572735" w:rsidRPr="2E02350D">
        <w:rPr>
          <w:rStyle w:val="normaltextrun"/>
          <w:color w:val="000000" w:themeColor="text1"/>
        </w:rPr>
        <w:t>ASA submitted its TBOV for any given flight to the N</w:t>
      </w:r>
      <w:r w:rsidR="004772EF" w:rsidRPr="2E02350D">
        <w:rPr>
          <w:rStyle w:val="normaltextrun"/>
          <w:color w:val="000000" w:themeColor="text1"/>
        </w:rPr>
        <w:t xml:space="preserve">ASA </w:t>
      </w:r>
      <w:r w:rsidR="00572735" w:rsidRPr="2E02350D">
        <w:rPr>
          <w:rStyle w:val="normaltextrun"/>
          <w:color w:val="000000" w:themeColor="text1"/>
        </w:rPr>
        <w:t>USS, followed by Uber’s submission of their flight’s TBOV.</w:t>
      </w:r>
      <w:r w:rsidR="00153A80">
        <w:rPr>
          <w:rStyle w:val="normaltextrun"/>
          <w:color w:val="000000" w:themeColor="text1"/>
          <w:lang w:val="en-US"/>
        </w:rPr>
        <w:t xml:space="preserve"> </w:t>
      </w:r>
      <w:r w:rsidR="00572735" w:rsidRPr="2E02350D">
        <w:rPr>
          <w:rStyle w:val="normaltextrun"/>
          <w:color w:val="000000" w:themeColor="text1"/>
        </w:rPr>
        <w:t xml:space="preserve"> It was expected that Uber </w:t>
      </w:r>
      <w:r w:rsidR="00153A80">
        <w:rPr>
          <w:rStyle w:val="normaltextrun"/>
          <w:color w:val="000000" w:themeColor="text1"/>
          <w:lang w:val="en-US"/>
        </w:rPr>
        <w:t>would</w:t>
      </w:r>
      <w:r w:rsidR="00153A80" w:rsidRPr="2E02350D">
        <w:rPr>
          <w:rStyle w:val="normaltextrun"/>
          <w:color w:val="000000" w:themeColor="text1"/>
        </w:rPr>
        <w:t xml:space="preserve"> </w:t>
      </w:r>
      <w:r w:rsidR="00572735" w:rsidRPr="2E02350D">
        <w:rPr>
          <w:rStyle w:val="normaltextrun"/>
          <w:color w:val="000000" w:themeColor="text1"/>
        </w:rPr>
        <w:t>submit its TBOV</w:t>
      </w:r>
      <w:r w:rsidR="005730BE" w:rsidRPr="2E02350D">
        <w:rPr>
          <w:rStyle w:val="normaltextrun"/>
          <w:color w:val="000000" w:themeColor="text1"/>
        </w:rPr>
        <w:t xml:space="preserve">s </w:t>
      </w:r>
      <w:r w:rsidR="00572735" w:rsidRPr="2E02350D">
        <w:rPr>
          <w:rStyle w:val="normaltextrun"/>
          <w:color w:val="000000" w:themeColor="text1"/>
        </w:rPr>
        <w:t xml:space="preserve">overlapping the crossing fixes, six minutes prior to the </w:t>
      </w:r>
      <w:r w:rsidR="00153A80">
        <w:rPr>
          <w:rStyle w:val="normaltextrun"/>
          <w:color w:val="000000" w:themeColor="text1"/>
          <w:lang w:val="en-US"/>
        </w:rPr>
        <w:t xml:space="preserve">NASA </w:t>
      </w:r>
      <w:r w:rsidR="00572735" w:rsidRPr="2E02350D">
        <w:rPr>
          <w:rStyle w:val="normaltextrun"/>
          <w:color w:val="000000" w:themeColor="text1"/>
        </w:rPr>
        <w:t>flight’s scheduled/ desired departure time</w:t>
      </w:r>
      <w:r w:rsidR="00153A80">
        <w:rPr>
          <w:rStyle w:val="normaltextrun"/>
          <w:color w:val="000000" w:themeColor="text1"/>
          <w:lang w:val="en-US"/>
        </w:rPr>
        <w:t>,</w:t>
      </w:r>
      <w:r w:rsidR="00572735" w:rsidRPr="2E02350D">
        <w:rPr>
          <w:rStyle w:val="normaltextrun"/>
          <w:color w:val="000000" w:themeColor="text1"/>
        </w:rPr>
        <w:t xml:space="preserve"> and it was used by NASA’s scheduling service to condition the traffic flows, when applicable. At that time,</w:t>
      </w:r>
      <w:r w:rsidR="004772EF" w:rsidRPr="2E02350D">
        <w:rPr>
          <w:rStyle w:val="normaltextrun"/>
          <w:color w:val="000000" w:themeColor="text1"/>
        </w:rPr>
        <w:t xml:space="preserve"> the scheduling service </w:t>
      </w:r>
      <w:r w:rsidR="00572735" w:rsidRPr="2E02350D">
        <w:rPr>
          <w:rStyle w:val="normaltextrun"/>
          <w:color w:val="000000" w:themeColor="text1"/>
        </w:rPr>
        <w:t xml:space="preserve">was provided </w:t>
      </w:r>
      <w:r w:rsidR="004772EF" w:rsidRPr="2E02350D">
        <w:rPr>
          <w:rStyle w:val="normaltextrun"/>
          <w:color w:val="000000" w:themeColor="text1"/>
        </w:rPr>
        <w:t xml:space="preserve">with </w:t>
      </w:r>
      <w:r w:rsidR="00572735" w:rsidRPr="2E02350D">
        <w:rPr>
          <w:rStyle w:val="normaltextrun"/>
          <w:color w:val="000000" w:themeColor="text1"/>
        </w:rPr>
        <w:t>scheduled departure time</w:t>
      </w:r>
      <w:r w:rsidR="00153A80">
        <w:rPr>
          <w:rStyle w:val="normaltextrun"/>
          <w:color w:val="000000" w:themeColor="text1"/>
          <w:lang w:val="en-US"/>
        </w:rPr>
        <w:t>s</w:t>
      </w:r>
      <w:r w:rsidR="00572735" w:rsidRPr="2E02350D">
        <w:rPr>
          <w:rStyle w:val="normaltextrun"/>
          <w:color w:val="000000" w:themeColor="text1"/>
        </w:rPr>
        <w:t xml:space="preserve"> and </w:t>
      </w:r>
      <w:r w:rsidR="779BFEA4" w:rsidRPr="449E5C9E">
        <w:rPr>
          <w:rStyle w:val="normaltextrun"/>
          <w:color w:val="000000" w:themeColor="text1"/>
        </w:rPr>
        <w:t>Estimated Tim</w:t>
      </w:r>
      <w:r w:rsidR="11E6E249" w:rsidRPr="449E5C9E">
        <w:rPr>
          <w:rStyle w:val="normaltextrun"/>
          <w:color w:val="000000" w:themeColor="text1"/>
        </w:rPr>
        <w:t>es</w:t>
      </w:r>
      <w:r w:rsidR="779BFEA4" w:rsidRPr="449E5C9E">
        <w:rPr>
          <w:rStyle w:val="normaltextrun"/>
          <w:color w:val="000000" w:themeColor="text1"/>
        </w:rPr>
        <w:t xml:space="preserve"> of Arrival (</w:t>
      </w:r>
      <w:r w:rsidR="00572735" w:rsidRPr="2E02350D">
        <w:rPr>
          <w:rStyle w:val="normaltextrun"/>
          <w:color w:val="000000" w:themeColor="text1"/>
        </w:rPr>
        <w:t>ETAs</w:t>
      </w:r>
      <w:r w:rsidR="1B899F6C" w:rsidRPr="449E5C9E">
        <w:rPr>
          <w:rStyle w:val="normaltextrun"/>
          <w:color w:val="000000" w:themeColor="text1"/>
        </w:rPr>
        <w:t>)</w:t>
      </w:r>
      <w:r w:rsidR="00572735" w:rsidRPr="2E02350D">
        <w:rPr>
          <w:rStyle w:val="normaltextrun"/>
          <w:color w:val="000000" w:themeColor="text1"/>
        </w:rPr>
        <w:t xml:space="preserve"> to any constraint points along the route and at the destination vertiport. Thus, NASA </w:t>
      </w:r>
      <w:r w:rsidR="00153A80">
        <w:rPr>
          <w:rStyle w:val="normaltextrun"/>
          <w:color w:val="000000" w:themeColor="text1"/>
          <w:lang w:val="en-US"/>
        </w:rPr>
        <w:t xml:space="preserve">flights </w:t>
      </w:r>
      <w:r w:rsidR="00572735" w:rsidRPr="2E02350D">
        <w:rPr>
          <w:rStyle w:val="normaltextrun"/>
          <w:color w:val="000000" w:themeColor="text1"/>
        </w:rPr>
        <w:t>saw Uber flights as fixed constraints and would be re-scheduled to avoid the Uber flight</w:t>
      </w:r>
      <w:r w:rsidR="0014193C" w:rsidRPr="2E02350D">
        <w:rPr>
          <w:rStyle w:val="normaltextrun"/>
          <w:color w:val="000000" w:themeColor="text1"/>
        </w:rPr>
        <w:t>s</w:t>
      </w:r>
      <w:r w:rsidR="00572735" w:rsidRPr="2E02350D">
        <w:rPr>
          <w:rStyle w:val="normaltextrun"/>
          <w:color w:val="000000" w:themeColor="text1"/>
        </w:rPr>
        <w:t>.</w:t>
      </w:r>
      <w:r w:rsidR="00572735" w:rsidRPr="2E02350D">
        <w:rPr>
          <w:rStyle w:val="normaltextrun"/>
        </w:rPr>
        <w:t> </w:t>
      </w:r>
      <w:r w:rsidR="004772EF" w:rsidRPr="2E02350D">
        <w:rPr>
          <w:rStyle w:val="normaltextrun"/>
          <w:color w:val="000000" w:themeColor="text1"/>
        </w:rPr>
        <w:t xml:space="preserve">NASA services continued to deconflict NASA flights with each other using a set of separation minima described in </w:t>
      </w:r>
      <w:r w:rsidR="00F21444" w:rsidRPr="2E02350D">
        <w:rPr>
          <w:rStyle w:val="normaltextrun"/>
          <w:color w:val="000000" w:themeColor="text1"/>
        </w:rPr>
        <w:t>S</w:t>
      </w:r>
      <w:r w:rsidR="004772EF" w:rsidRPr="2E02350D">
        <w:rPr>
          <w:rStyle w:val="normaltextrun"/>
          <w:color w:val="000000" w:themeColor="text1"/>
        </w:rPr>
        <w:t xml:space="preserve">ection </w:t>
      </w:r>
      <w:r w:rsidR="00F21444" w:rsidRPr="2E02350D">
        <w:rPr>
          <w:rStyle w:val="normaltextrun"/>
          <w:color w:val="000000" w:themeColor="text1"/>
        </w:rPr>
        <w:t>F</w:t>
      </w:r>
      <w:r w:rsidR="00153A80">
        <w:rPr>
          <w:rStyle w:val="normaltextrun"/>
          <w:color w:val="000000" w:themeColor="text1"/>
          <w:lang w:val="en-US"/>
        </w:rPr>
        <w:t>,</w:t>
      </w:r>
      <w:r w:rsidR="00F21444" w:rsidRPr="2E02350D">
        <w:rPr>
          <w:rStyle w:val="normaltextrun"/>
          <w:color w:val="000000" w:themeColor="text1"/>
        </w:rPr>
        <w:t xml:space="preserve"> </w:t>
      </w:r>
      <w:r w:rsidR="004772EF" w:rsidRPr="2E02350D">
        <w:rPr>
          <w:rStyle w:val="normaltextrun"/>
          <w:color w:val="000000" w:themeColor="text1"/>
        </w:rPr>
        <w:t>and also de-conflict with Uber’s TBOVs</w:t>
      </w:r>
      <w:r w:rsidR="004772EF" w:rsidRPr="2E02350D">
        <w:rPr>
          <w:rStyle w:val="normaltextrun"/>
        </w:rPr>
        <w:t>.</w:t>
      </w:r>
    </w:p>
    <w:p w14:paraId="2E9C8623" w14:textId="0D45A2F1" w:rsidR="004772EF" w:rsidRPr="0038627C" w:rsidRDefault="00C6638F" w:rsidP="004B1CAB">
      <w:pPr>
        <w:pStyle w:val="bulletlist"/>
        <w:numPr>
          <w:ilvl w:val="0"/>
          <w:numId w:val="0"/>
        </w:numPr>
        <w:rPr>
          <w:rStyle w:val="normaltextrun"/>
        </w:rPr>
      </w:pPr>
      <w:r>
        <w:rPr>
          <w:rStyle w:val="normaltextrun"/>
          <w:color w:val="000000"/>
          <w:lang w:val="en-US"/>
        </w:rPr>
        <w:tab/>
      </w:r>
      <w:r w:rsidR="004772EF" w:rsidRPr="00533D52">
        <w:rPr>
          <w:rStyle w:val="normaltextrun"/>
          <w:color w:val="000000"/>
          <w:lang w:val="en-US"/>
        </w:rPr>
        <w:t>Fig</w:t>
      </w:r>
      <w:r w:rsidR="000E09E6">
        <w:t xml:space="preserve">. </w:t>
      </w:r>
      <w:r w:rsidR="003737A5">
        <w:rPr>
          <w:lang w:val="en-US"/>
        </w:rPr>
        <w:t>5</w:t>
      </w:r>
      <w:r w:rsidR="000E09E6">
        <w:t xml:space="preserve"> </w:t>
      </w:r>
      <w:r w:rsidR="004772EF" w:rsidRPr="0038627C">
        <w:t xml:space="preserve">and </w:t>
      </w:r>
      <w:r w:rsidR="003737A5">
        <w:rPr>
          <w:lang w:val="en-US"/>
        </w:rPr>
        <w:t>6</w:t>
      </w:r>
      <w:r w:rsidR="004772EF" w:rsidRPr="00EC7DCA">
        <w:t xml:space="preserve"> </w:t>
      </w:r>
      <w:r w:rsidR="004772EF" w:rsidRPr="00EC7DCA">
        <w:rPr>
          <w:color w:val="000000"/>
        </w:rPr>
        <w:t>show</w:t>
      </w:r>
      <w:r w:rsidR="004772EF" w:rsidRPr="0038627C">
        <w:rPr>
          <w:lang w:val="en-US"/>
        </w:rPr>
        <w:t xml:space="preserve"> </w:t>
      </w:r>
      <w:r w:rsidR="004772EF" w:rsidRPr="0038627C">
        <w:t>the interaction between NASA and Uber routes</w:t>
      </w:r>
      <w:r w:rsidR="004928F8">
        <w:rPr>
          <w:lang w:val="en-US"/>
        </w:rPr>
        <w:t>,</w:t>
      </w:r>
      <w:r w:rsidR="004772EF" w:rsidRPr="0038627C">
        <w:t xml:space="preserve"> and </w:t>
      </w:r>
      <w:r w:rsidR="004772EF" w:rsidRPr="0038627C">
        <w:rPr>
          <w:lang w:val="en-US"/>
        </w:rPr>
        <w:t xml:space="preserve">examples of </w:t>
      </w:r>
      <w:r w:rsidR="004772EF" w:rsidRPr="0038627C">
        <w:t>the crossing fixes that required pre-departure scheduling in the strategic time frame.</w:t>
      </w:r>
      <w:r w:rsidR="00D9591D" w:rsidRPr="0038627C">
        <w:rPr>
          <w:lang w:val="en-US"/>
        </w:rPr>
        <w:t xml:space="preserve"> Fig</w:t>
      </w:r>
      <w:r w:rsidR="000E09E6">
        <w:rPr>
          <w:lang w:val="en-US"/>
        </w:rPr>
        <w:t>.</w:t>
      </w:r>
      <w:r w:rsidR="00D9591D" w:rsidRPr="0038627C">
        <w:rPr>
          <w:lang w:val="en-US"/>
        </w:rPr>
        <w:t xml:space="preserve"> </w:t>
      </w:r>
      <w:r w:rsidR="003737A5">
        <w:rPr>
          <w:lang w:val="en-US"/>
        </w:rPr>
        <w:t>6</w:t>
      </w:r>
      <w:r w:rsidR="00C754E8" w:rsidRPr="0038627C">
        <w:rPr>
          <w:lang w:val="en-US"/>
        </w:rPr>
        <w:t xml:space="preserve"> </w:t>
      </w:r>
      <w:r w:rsidR="00C754E8" w:rsidRPr="0038627C">
        <w:t>also</w:t>
      </w:r>
      <w:r w:rsidR="004772EF" w:rsidRPr="0038627C">
        <w:t xml:space="preserve"> shows that a new NASA route was added in Class G airspace to create the constrained </w:t>
      </w:r>
      <w:r w:rsidR="004772EF" w:rsidRPr="0038627C">
        <w:rPr>
          <w:lang w:val="en-US"/>
        </w:rPr>
        <w:t xml:space="preserve">and shared </w:t>
      </w:r>
      <w:r w:rsidR="004772EF" w:rsidRPr="0038627C">
        <w:t>resource</w:t>
      </w:r>
      <w:r w:rsidR="004772EF" w:rsidRPr="0038627C">
        <w:rPr>
          <w:lang w:val="en-US"/>
        </w:rPr>
        <w:t xml:space="preserve"> (</w:t>
      </w:r>
      <w:r w:rsidR="004772EF" w:rsidRPr="0038627C">
        <w:t>crossing fixes</w:t>
      </w:r>
      <w:r w:rsidR="004772EF" w:rsidRPr="0038627C">
        <w:rPr>
          <w:lang w:val="en-US"/>
        </w:rPr>
        <w:t>)</w:t>
      </w:r>
      <w:r w:rsidR="004772EF" w:rsidRPr="0038627C">
        <w:t xml:space="preserve"> between </w:t>
      </w:r>
      <w:r w:rsidR="004772EF" w:rsidRPr="0038627C">
        <w:rPr>
          <w:lang w:val="en-US"/>
        </w:rPr>
        <w:t xml:space="preserve">the </w:t>
      </w:r>
      <w:r w:rsidR="00153A80" w:rsidRPr="0038627C">
        <w:t>NASA and Uber</w:t>
      </w:r>
      <w:r w:rsidR="00153A80" w:rsidRPr="0038627C">
        <w:rPr>
          <w:lang w:val="en-US"/>
        </w:rPr>
        <w:t xml:space="preserve"> </w:t>
      </w:r>
      <w:r w:rsidR="004772EF" w:rsidRPr="0038627C">
        <w:rPr>
          <w:lang w:val="en-US"/>
        </w:rPr>
        <w:t>operators</w:t>
      </w:r>
      <w:r w:rsidR="004772EF" w:rsidRPr="0038627C">
        <w:t>.</w:t>
      </w:r>
    </w:p>
    <w:p w14:paraId="45D2C5F4" w14:textId="77777777" w:rsidR="00572735" w:rsidRPr="0038627C" w:rsidRDefault="00572735" w:rsidP="009160E2">
      <w:pPr>
        <w:pStyle w:val="paragraph"/>
        <w:spacing w:before="0" w:beforeAutospacing="0" w:after="0" w:afterAutospacing="0"/>
        <w:ind w:left="360"/>
        <w:jc w:val="both"/>
        <w:textAlignment w:val="baseline"/>
        <w:rPr>
          <w:color w:val="000000"/>
          <w:sz w:val="20"/>
          <w:szCs w:val="20"/>
        </w:rPr>
      </w:pPr>
    </w:p>
    <w:p w14:paraId="74DA25A7" w14:textId="1CE45CBC" w:rsidR="008B21D7" w:rsidRDefault="008B120A" w:rsidP="00533D52">
      <w:pPr>
        <w:pStyle w:val="Caption"/>
        <w:keepNext/>
        <w:jc w:val="both"/>
      </w:pPr>
      <w:r>
        <w:rPr>
          <w:noProof/>
        </w:rPr>
        <w:drawing>
          <wp:inline distT="0" distB="0" distL="0" distR="0" wp14:anchorId="561948CF" wp14:editId="4ED60B43">
            <wp:extent cx="3200400" cy="1993900"/>
            <wp:effectExtent l="0" t="0" r="0" b="0"/>
            <wp:docPr id="455778997" name="Picture 6" descr="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3200400" cy="1993900"/>
                    </a:xfrm>
                    <a:prstGeom prst="rect">
                      <a:avLst/>
                    </a:prstGeom>
                  </pic:spPr>
                </pic:pic>
              </a:graphicData>
            </a:graphic>
          </wp:inline>
        </w:drawing>
      </w:r>
    </w:p>
    <w:p w14:paraId="13118AC1" w14:textId="3B22F06C" w:rsidR="00572735" w:rsidRPr="006C68A7" w:rsidRDefault="008B21D7" w:rsidP="006053C0">
      <w:pPr>
        <w:pStyle w:val="Caption"/>
        <w:rPr>
          <w:sz w:val="16"/>
          <w:szCs w:val="16"/>
        </w:rPr>
      </w:pPr>
      <w:r w:rsidRPr="006C68A7">
        <w:rPr>
          <w:bCs w:val="0"/>
          <w:sz w:val="16"/>
          <w:szCs w:val="16"/>
        </w:rPr>
        <w:t xml:space="preserve">Figure </w:t>
      </w:r>
      <w:r w:rsidR="004B1CAB">
        <w:rPr>
          <w:bCs w:val="0"/>
          <w:sz w:val="16"/>
          <w:szCs w:val="16"/>
        </w:rPr>
        <w:t>6</w:t>
      </w:r>
      <w:r w:rsidRPr="006C68A7">
        <w:rPr>
          <w:bCs w:val="0"/>
          <w:sz w:val="16"/>
          <w:szCs w:val="16"/>
        </w:rPr>
        <w:t>.  Use Case B. Crossing fixes between Uber and NASA routes</w:t>
      </w:r>
    </w:p>
    <w:p w14:paraId="0A9FF738" w14:textId="77777777" w:rsidR="0075023D" w:rsidRPr="0038627C" w:rsidRDefault="0075023D" w:rsidP="006053C0"/>
    <w:p w14:paraId="35DBCAE1" w14:textId="22956A01" w:rsidR="0075023D" w:rsidRPr="0038627C" w:rsidRDefault="0075023D" w:rsidP="00EC7DCA">
      <w:pPr>
        <w:pStyle w:val="Heading3"/>
      </w:pPr>
      <w:r w:rsidRPr="0038627C">
        <w:t>Use Case C</w:t>
      </w:r>
      <w:r w:rsidR="00153A80">
        <w:t>: Multiple Operators, Shared Airspace, Managed Contingency</w:t>
      </w:r>
    </w:p>
    <w:p w14:paraId="4C02E1AB" w14:textId="78FE5C50" w:rsidR="0038627C" w:rsidRDefault="0038627C">
      <w:pPr>
        <w:pStyle w:val="bulletlist"/>
        <w:numPr>
          <w:ilvl w:val="0"/>
          <w:numId w:val="0"/>
        </w:numPr>
        <w:rPr>
          <w:rStyle w:val="eop"/>
          <w:color w:val="000000"/>
        </w:rPr>
      </w:pPr>
      <w:r>
        <w:rPr>
          <w:rStyle w:val="normaltextrun"/>
          <w:color w:val="000000"/>
        </w:rPr>
        <w:tab/>
      </w:r>
      <w:r w:rsidR="0075023D" w:rsidRPr="0038627C">
        <w:rPr>
          <w:rStyle w:val="normaltextrun"/>
          <w:color w:val="000000"/>
        </w:rPr>
        <w:t xml:space="preserve">The objective of Use Case C </w:t>
      </w:r>
      <w:r w:rsidR="00153A80">
        <w:rPr>
          <w:rStyle w:val="normaltextrun"/>
          <w:color w:val="000000"/>
          <w:lang w:val="en-US"/>
        </w:rPr>
        <w:t>was</w:t>
      </w:r>
      <w:r w:rsidR="00153A80" w:rsidRPr="0038627C">
        <w:rPr>
          <w:rStyle w:val="normaltextrun"/>
          <w:color w:val="000000"/>
        </w:rPr>
        <w:t xml:space="preserve"> </w:t>
      </w:r>
      <w:r w:rsidR="0075023D" w:rsidRPr="0038627C">
        <w:rPr>
          <w:rStyle w:val="normaltextrun"/>
          <w:color w:val="000000"/>
        </w:rPr>
        <w:t xml:space="preserve">for NASA and Uber UAM operators to share the airspace and manage a contingency that </w:t>
      </w:r>
      <w:r w:rsidR="00C6638F" w:rsidRPr="0038627C">
        <w:rPr>
          <w:rStyle w:val="normaltextrun"/>
          <w:color w:val="000000"/>
        </w:rPr>
        <w:t>need</w:t>
      </w:r>
      <w:r w:rsidR="00C6638F">
        <w:rPr>
          <w:rStyle w:val="normaltextrun"/>
          <w:color w:val="000000"/>
          <w:lang w:val="en-US"/>
        </w:rPr>
        <w:t>ed</w:t>
      </w:r>
      <w:r w:rsidR="00C6638F" w:rsidRPr="0038627C">
        <w:rPr>
          <w:rStyle w:val="normaltextrun"/>
          <w:color w:val="000000"/>
        </w:rPr>
        <w:t xml:space="preserve"> </w:t>
      </w:r>
      <w:r w:rsidR="0075023D" w:rsidRPr="0038627C">
        <w:rPr>
          <w:rStyle w:val="normaltextrun"/>
          <w:color w:val="000000"/>
        </w:rPr>
        <w:t>to be resolved in a tactical time frame. </w:t>
      </w:r>
      <w:r w:rsidR="0075023D" w:rsidRPr="0038627C">
        <w:rPr>
          <w:rStyle w:val="eop"/>
          <w:color w:val="000000"/>
        </w:rPr>
        <w:t> </w:t>
      </w:r>
      <w:r w:rsidRPr="0038627C">
        <w:rPr>
          <w:rStyle w:val="normaltextrun"/>
          <w:color w:val="000000"/>
        </w:rPr>
        <w:t>The initial steps involved in NASA</w:t>
      </w:r>
      <w:r>
        <w:rPr>
          <w:rStyle w:val="normaltextrun"/>
          <w:color w:val="000000"/>
          <w:lang w:val="en-US"/>
        </w:rPr>
        <w:t xml:space="preserve">’s </w:t>
      </w:r>
      <w:r w:rsidRPr="0038627C">
        <w:rPr>
          <w:rStyle w:val="normaltextrun"/>
          <w:color w:val="000000"/>
        </w:rPr>
        <w:t>and Uber</w:t>
      </w:r>
      <w:r>
        <w:rPr>
          <w:rStyle w:val="normaltextrun"/>
          <w:color w:val="000000"/>
          <w:lang w:val="en-US"/>
        </w:rPr>
        <w:t xml:space="preserve">’s </w:t>
      </w:r>
      <w:r w:rsidRPr="0038627C">
        <w:rPr>
          <w:rStyle w:val="normaltextrun"/>
          <w:color w:val="000000"/>
        </w:rPr>
        <w:t xml:space="preserve"> pre-departure and pre-planning activities </w:t>
      </w:r>
      <w:r w:rsidR="00153A80">
        <w:rPr>
          <w:rStyle w:val="normaltextrun"/>
          <w:color w:val="000000"/>
          <w:lang w:val="en-US"/>
        </w:rPr>
        <w:t>were</w:t>
      </w:r>
      <w:r w:rsidR="00153A80" w:rsidRPr="0038627C">
        <w:rPr>
          <w:rStyle w:val="normaltextrun"/>
          <w:color w:val="000000"/>
        </w:rPr>
        <w:t xml:space="preserve"> </w:t>
      </w:r>
      <w:r w:rsidRPr="0038627C">
        <w:rPr>
          <w:rStyle w:val="normaltextrun"/>
          <w:color w:val="000000"/>
        </w:rPr>
        <w:t>the same as in Use Case A.</w:t>
      </w:r>
      <w:r w:rsidRPr="0038627C">
        <w:rPr>
          <w:rStyle w:val="eop"/>
          <w:color w:val="000000"/>
        </w:rPr>
        <w:t> </w:t>
      </w:r>
    </w:p>
    <w:p w14:paraId="51AE0689" w14:textId="0C0D60BB" w:rsidR="004B1CAB" w:rsidRPr="0038627C" w:rsidRDefault="003737A5" w:rsidP="004B1CAB">
      <w:pPr>
        <w:pStyle w:val="bulletlist"/>
        <w:numPr>
          <w:ilvl w:val="0"/>
          <w:numId w:val="0"/>
        </w:numPr>
      </w:pPr>
      <w:r>
        <w:rPr>
          <w:rStyle w:val="normaltextrun"/>
          <w:color w:val="000000"/>
          <w:lang w:val="en-US"/>
        </w:rPr>
        <w:tab/>
      </w:r>
      <w:r w:rsidR="004B1CAB">
        <w:rPr>
          <w:rStyle w:val="normaltextrun"/>
          <w:color w:val="000000"/>
          <w:lang w:val="en-US"/>
        </w:rPr>
        <w:t xml:space="preserve">At some point during the flight, the Uber UAM flight detected a battery issue.  The Uber USS determined the nearest vertiport was VP5 as depicted in Fig. </w:t>
      </w:r>
      <w:r>
        <w:rPr>
          <w:rStyle w:val="normaltextrun"/>
          <w:color w:val="000000"/>
          <w:lang w:val="en-US"/>
        </w:rPr>
        <w:t>7</w:t>
      </w:r>
      <w:r w:rsidR="004B1CAB">
        <w:rPr>
          <w:rStyle w:val="normaltextrun"/>
          <w:color w:val="000000"/>
          <w:lang w:val="en-US"/>
        </w:rPr>
        <w:t xml:space="preserve">. The new Uber operational volume V3, </w:t>
      </w:r>
      <w:r w:rsidR="004B1CAB" w:rsidRPr="082CE082">
        <w:rPr>
          <w:rStyle w:val="normaltextrun"/>
          <w:color w:val="000000" w:themeColor="text1"/>
          <w:lang w:val="en-US"/>
        </w:rPr>
        <w:t>overlapped</w:t>
      </w:r>
      <w:r w:rsidR="004B1CAB">
        <w:rPr>
          <w:rStyle w:val="normaltextrun"/>
          <w:color w:val="000000"/>
          <w:lang w:val="en-US"/>
        </w:rPr>
        <w:t xml:space="preserve"> their own volume V1, </w:t>
      </w:r>
      <w:proofErr w:type="spellStart"/>
      <w:r w:rsidR="004B1CAB">
        <w:rPr>
          <w:rStyle w:val="normaltextrun"/>
          <w:color w:val="000000"/>
          <w:lang w:val="en-US"/>
        </w:rPr>
        <w:t>enroute</w:t>
      </w:r>
      <w:proofErr w:type="spellEnd"/>
      <w:r w:rsidR="004B1CAB">
        <w:rPr>
          <w:rStyle w:val="normaltextrun"/>
          <w:color w:val="000000"/>
          <w:lang w:val="en-US"/>
        </w:rPr>
        <w:t xml:space="preserve"> at the contingency point</w:t>
      </w:r>
      <w:r w:rsidR="0010021D">
        <w:rPr>
          <w:rStyle w:val="normaltextrun"/>
          <w:color w:val="000000"/>
          <w:lang w:val="en-US"/>
        </w:rPr>
        <w:t>,</w:t>
      </w:r>
      <w:r w:rsidR="004B1CAB">
        <w:rPr>
          <w:rStyle w:val="normaltextrun"/>
          <w:color w:val="000000"/>
          <w:lang w:val="en-US"/>
        </w:rPr>
        <w:t xml:space="preserve"> </w:t>
      </w:r>
      <w:proofErr w:type="gramStart"/>
      <w:r w:rsidR="004B1CAB">
        <w:rPr>
          <w:rStyle w:val="normaltextrun"/>
          <w:color w:val="000000"/>
          <w:lang w:val="en-US"/>
        </w:rPr>
        <w:t>and also</w:t>
      </w:r>
      <w:proofErr w:type="gramEnd"/>
      <w:r w:rsidR="004B1CAB">
        <w:rPr>
          <w:rStyle w:val="normaltextrun"/>
          <w:color w:val="000000"/>
          <w:lang w:val="en-US"/>
        </w:rPr>
        <w:t xml:space="preserve"> overlapped NASA’s flight volume V2, destined to vertiport VP4.</w:t>
      </w:r>
    </w:p>
    <w:p w14:paraId="04B40521" w14:textId="55305B14" w:rsidR="003737A5" w:rsidRPr="0075023D" w:rsidRDefault="003737A5" w:rsidP="003737A5">
      <w:pPr>
        <w:pStyle w:val="bulletlist"/>
        <w:numPr>
          <w:ilvl w:val="0"/>
          <w:numId w:val="0"/>
        </w:numPr>
      </w:pPr>
      <w:r>
        <w:rPr>
          <w:rStyle w:val="normaltextrun"/>
          <w:color w:val="000000" w:themeColor="text1"/>
        </w:rPr>
        <w:tab/>
      </w:r>
      <w:r w:rsidRPr="082CE082">
        <w:rPr>
          <w:rStyle w:val="normaltextrun"/>
          <w:color w:val="000000" w:themeColor="text1"/>
        </w:rPr>
        <w:t>The</w:t>
      </w:r>
      <w:r>
        <w:rPr>
          <w:rStyle w:val="normaltextrun"/>
          <w:color w:val="000000" w:themeColor="text1"/>
          <w:lang w:val="en-US"/>
        </w:rPr>
        <w:t xml:space="preserve"> </w:t>
      </w:r>
      <w:r w:rsidRPr="082CE082">
        <w:rPr>
          <w:rStyle w:val="normaltextrun"/>
          <w:color w:val="000000" w:themeColor="text1"/>
        </w:rPr>
        <w:t>Uber</w:t>
      </w:r>
      <w:r>
        <w:rPr>
          <w:rStyle w:val="normaltextrun"/>
          <w:color w:val="000000" w:themeColor="text1"/>
          <w:lang w:val="en-US"/>
        </w:rPr>
        <w:t xml:space="preserve"> </w:t>
      </w:r>
      <w:r w:rsidRPr="082CE082">
        <w:rPr>
          <w:rStyle w:val="normaltextrun"/>
          <w:color w:val="000000" w:themeColor="text1"/>
        </w:rPr>
        <w:t>USS submitted an operational plan chang</w:t>
      </w:r>
      <w:r w:rsidRPr="082CE082">
        <w:rPr>
          <w:rStyle w:val="normaltextrun"/>
          <w:color w:val="000000" w:themeColor="text1"/>
          <w:lang w:val="en-US"/>
        </w:rPr>
        <w:t xml:space="preserve">e </w:t>
      </w:r>
      <w:r w:rsidRPr="082CE082">
        <w:rPr>
          <w:rStyle w:val="normaltextrun"/>
          <w:color w:val="000000" w:themeColor="text1"/>
        </w:rPr>
        <w:t>request</w:t>
      </w:r>
      <w:r>
        <w:rPr>
          <w:rStyle w:val="normaltextrun"/>
          <w:color w:val="000000" w:themeColor="text1"/>
          <w:lang w:val="en-US"/>
        </w:rPr>
        <w:t xml:space="preserve"> </w:t>
      </w:r>
      <w:r w:rsidRPr="082CE082">
        <w:rPr>
          <w:rStyle w:val="normaltextrun"/>
          <w:color w:val="000000" w:themeColor="text1"/>
        </w:rPr>
        <w:t xml:space="preserve">to </w:t>
      </w:r>
      <w:r w:rsidRPr="082CE082">
        <w:rPr>
          <w:rStyle w:val="normaltextrun"/>
          <w:color w:val="000000" w:themeColor="text1"/>
          <w:lang w:val="en-US"/>
        </w:rPr>
        <w:t xml:space="preserve">volume </w:t>
      </w:r>
      <w:r w:rsidRPr="082CE082">
        <w:rPr>
          <w:rStyle w:val="normaltextrun"/>
          <w:color w:val="000000" w:themeColor="text1"/>
        </w:rPr>
        <w:t>V3</w:t>
      </w:r>
      <w:r>
        <w:rPr>
          <w:rStyle w:val="normaltextrun"/>
          <w:color w:val="000000" w:themeColor="text1"/>
          <w:lang w:val="en-US"/>
        </w:rPr>
        <w:t>,</w:t>
      </w:r>
      <w:r w:rsidRPr="082CE082">
        <w:rPr>
          <w:rStyle w:val="normaltextrun"/>
          <w:color w:val="000000" w:themeColor="text1"/>
        </w:rPr>
        <w:t xml:space="preserve"> and updated the ETA and the operation</w:t>
      </w:r>
      <w:r w:rsidRPr="082CE082">
        <w:rPr>
          <w:rStyle w:val="normaltextrun"/>
          <w:color w:val="000000" w:themeColor="text1"/>
          <w:lang w:val="en-US"/>
        </w:rPr>
        <w:t>’s</w:t>
      </w:r>
      <w:r w:rsidRPr="082CE082">
        <w:rPr>
          <w:rStyle w:val="normaltextrun"/>
          <w:color w:val="000000" w:themeColor="text1"/>
        </w:rPr>
        <w:t xml:space="preserve"> end time</w:t>
      </w:r>
      <w:r w:rsidRPr="082CE082">
        <w:rPr>
          <w:rStyle w:val="normaltextrun"/>
          <w:color w:val="000000" w:themeColor="text1"/>
          <w:lang w:val="en-US"/>
        </w:rPr>
        <w:t>, which was then accepted  by the system.</w:t>
      </w:r>
      <w:r w:rsidRPr="082CE082">
        <w:rPr>
          <w:rStyle w:val="normaltextrun"/>
          <w:color w:val="000000" w:themeColor="text1"/>
        </w:rPr>
        <w:t xml:space="preserve"> </w:t>
      </w:r>
      <w:r>
        <w:rPr>
          <w:rStyle w:val="normaltextrun"/>
          <w:color w:val="000000" w:themeColor="text1"/>
          <w:lang w:val="en-US"/>
        </w:rPr>
        <w:t xml:space="preserve"> </w:t>
      </w:r>
      <w:r w:rsidRPr="082CE082">
        <w:rPr>
          <w:rStyle w:val="normaltextrun"/>
          <w:color w:val="000000" w:themeColor="text1"/>
        </w:rPr>
        <w:t>The Uber</w:t>
      </w:r>
      <w:r w:rsidRPr="082CE082">
        <w:rPr>
          <w:rStyle w:val="normaltextrun"/>
          <w:color w:val="000000" w:themeColor="text1"/>
          <w:lang w:val="en-US"/>
        </w:rPr>
        <w:t xml:space="preserve"> </w:t>
      </w:r>
      <w:r w:rsidRPr="082CE082">
        <w:rPr>
          <w:rStyle w:val="normaltextrun"/>
          <w:color w:val="000000" w:themeColor="text1"/>
        </w:rPr>
        <w:t>UAM</w:t>
      </w:r>
      <w:r w:rsidRPr="082CE082">
        <w:rPr>
          <w:rStyle w:val="normaltextrun"/>
          <w:color w:val="000000" w:themeColor="text1"/>
          <w:lang w:val="en-US"/>
        </w:rPr>
        <w:t xml:space="preserve"> </w:t>
      </w:r>
      <w:r w:rsidRPr="082CE082">
        <w:rPr>
          <w:rStyle w:val="normaltextrun"/>
          <w:color w:val="000000" w:themeColor="text1"/>
        </w:rPr>
        <w:t>aircraft</w:t>
      </w:r>
      <w:r>
        <w:rPr>
          <w:rStyle w:val="normaltextrun"/>
          <w:color w:val="000000" w:themeColor="text1"/>
          <w:lang w:val="en-US"/>
        </w:rPr>
        <w:t xml:space="preserve"> </w:t>
      </w:r>
      <w:r w:rsidRPr="082CE082">
        <w:rPr>
          <w:rStyle w:val="normaltextrun"/>
          <w:color w:val="000000" w:themeColor="text1"/>
        </w:rPr>
        <w:t>received the approval</w:t>
      </w:r>
      <w:r>
        <w:rPr>
          <w:rStyle w:val="normaltextrun"/>
          <w:color w:val="000000" w:themeColor="text1"/>
          <w:lang w:val="en-US"/>
        </w:rPr>
        <w:t xml:space="preserve"> </w:t>
      </w:r>
      <w:r w:rsidRPr="082CE082">
        <w:rPr>
          <w:rStyle w:val="normaltextrun"/>
          <w:color w:val="000000" w:themeColor="text1"/>
          <w:lang w:val="en-US"/>
        </w:rPr>
        <w:t xml:space="preserve">and </w:t>
      </w:r>
      <w:r w:rsidRPr="082CE082">
        <w:rPr>
          <w:rStyle w:val="normaltextrun"/>
          <w:color w:val="000000" w:themeColor="text1"/>
        </w:rPr>
        <w:t>adjusted its flight maneuvers to</w:t>
      </w:r>
      <w:r w:rsidRPr="082CE082">
        <w:rPr>
          <w:rStyle w:val="normaltextrun"/>
          <w:color w:val="000000" w:themeColor="text1"/>
          <w:lang w:val="en-US"/>
        </w:rPr>
        <w:t xml:space="preserve"> stay</w:t>
      </w:r>
      <w:r w:rsidRPr="082CE082">
        <w:rPr>
          <w:rStyle w:val="normaltextrun"/>
          <w:color w:val="000000" w:themeColor="text1"/>
        </w:rPr>
        <w:t xml:space="preserve"> within</w:t>
      </w:r>
      <w:r w:rsidRPr="082CE082">
        <w:rPr>
          <w:rStyle w:val="normaltextrun"/>
          <w:color w:val="000000" w:themeColor="text1"/>
          <w:lang w:val="en-US"/>
        </w:rPr>
        <w:t xml:space="preserve"> V3</w:t>
      </w:r>
      <w:r w:rsidRPr="082CE082">
        <w:rPr>
          <w:rStyle w:val="normaltextrun"/>
          <w:color w:val="000000" w:themeColor="text1"/>
        </w:rPr>
        <w:t>.</w:t>
      </w:r>
      <w:r w:rsidRPr="082CE082">
        <w:rPr>
          <w:rStyle w:val="normaltextrun"/>
          <w:color w:val="000000" w:themeColor="text1"/>
          <w:lang w:val="en-US"/>
        </w:rPr>
        <w:t xml:space="preserve"> </w:t>
      </w:r>
      <w:r>
        <w:rPr>
          <w:rStyle w:val="normaltextrun"/>
          <w:color w:val="000000" w:themeColor="text1"/>
          <w:lang w:val="en-US"/>
        </w:rPr>
        <w:t xml:space="preserve"> </w:t>
      </w:r>
      <w:r w:rsidRPr="082CE082">
        <w:rPr>
          <w:rStyle w:val="normaltextrun"/>
          <w:color w:val="000000" w:themeColor="text1"/>
        </w:rPr>
        <w:t>The</w:t>
      </w:r>
      <w:r>
        <w:rPr>
          <w:rStyle w:val="normaltextrun"/>
          <w:color w:val="000000" w:themeColor="text1"/>
          <w:lang w:val="en-US"/>
        </w:rPr>
        <w:t xml:space="preserve"> </w:t>
      </w:r>
      <w:r w:rsidRPr="082CE082">
        <w:rPr>
          <w:rStyle w:val="normaltextrun"/>
          <w:color w:val="000000" w:themeColor="text1"/>
        </w:rPr>
        <w:t>Uber</w:t>
      </w:r>
      <w:r>
        <w:rPr>
          <w:rStyle w:val="normaltextrun"/>
          <w:color w:val="000000" w:themeColor="text1"/>
          <w:lang w:val="en-US"/>
        </w:rPr>
        <w:t xml:space="preserve"> </w:t>
      </w:r>
      <w:r w:rsidRPr="082CE082">
        <w:rPr>
          <w:rStyle w:val="normaltextrun"/>
          <w:color w:val="000000" w:themeColor="text1"/>
        </w:rPr>
        <w:t xml:space="preserve">contingency aircraft </w:t>
      </w:r>
      <w:r w:rsidRPr="082CE082">
        <w:rPr>
          <w:rStyle w:val="normaltextrun"/>
          <w:color w:val="000000" w:themeColor="text1"/>
          <w:lang w:val="en-US"/>
        </w:rPr>
        <w:t>was given</w:t>
      </w:r>
      <w:r w:rsidRPr="082CE082">
        <w:rPr>
          <w:rStyle w:val="normaltextrun"/>
          <w:color w:val="000000" w:themeColor="text1"/>
        </w:rPr>
        <w:t xml:space="preserve"> the highest priority in the system and </w:t>
      </w:r>
      <w:r w:rsidRPr="082CE082">
        <w:rPr>
          <w:rStyle w:val="normaltextrun"/>
          <w:color w:val="000000" w:themeColor="text1"/>
          <w:lang w:val="en-US"/>
        </w:rPr>
        <w:t>was</w:t>
      </w:r>
      <w:r w:rsidRPr="082CE082">
        <w:rPr>
          <w:rStyle w:val="normaltextrun"/>
          <w:color w:val="000000" w:themeColor="text1"/>
        </w:rPr>
        <w:t xml:space="preserve"> treated as a</w:t>
      </w:r>
      <w:r>
        <w:rPr>
          <w:rStyle w:val="normaltextrun"/>
          <w:color w:val="000000" w:themeColor="text1"/>
          <w:lang w:val="en-US"/>
        </w:rPr>
        <w:t xml:space="preserve"> “priority or exempt flight” (i.e., hard constraint) </w:t>
      </w:r>
      <w:r w:rsidRPr="082CE082">
        <w:rPr>
          <w:rStyle w:val="normaltextrun"/>
          <w:color w:val="000000" w:themeColor="text1"/>
        </w:rPr>
        <w:t>b</w:t>
      </w:r>
      <w:r>
        <w:rPr>
          <w:rStyle w:val="normaltextrun"/>
          <w:color w:val="000000" w:themeColor="text1"/>
          <w:lang w:val="en-US"/>
        </w:rPr>
        <w:t xml:space="preserve">y </w:t>
      </w:r>
      <w:r w:rsidRPr="082CE082">
        <w:rPr>
          <w:rStyle w:val="normaltextrun"/>
          <w:color w:val="000000" w:themeColor="text1"/>
        </w:rPr>
        <w:t>NASA</w:t>
      </w:r>
      <w:r>
        <w:rPr>
          <w:rStyle w:val="normaltextrun"/>
          <w:color w:val="000000" w:themeColor="text1"/>
          <w:lang w:val="en-US"/>
        </w:rPr>
        <w:t xml:space="preserve"> </w:t>
      </w:r>
      <w:r w:rsidRPr="082CE082">
        <w:rPr>
          <w:rStyle w:val="normaltextrun"/>
          <w:color w:val="000000" w:themeColor="text1"/>
        </w:rPr>
        <w:t>Scheduling and Separation Services</w:t>
      </w:r>
      <w:r w:rsidRPr="082CE082">
        <w:rPr>
          <w:rStyle w:val="normaltextrun"/>
          <w:color w:val="000000" w:themeColor="text1"/>
          <w:lang w:val="en-US"/>
        </w:rPr>
        <w:t xml:space="preserve"> in the runs where those services were </w:t>
      </w:r>
      <w:r w:rsidRPr="082CE082">
        <w:rPr>
          <w:rStyle w:val="normaltextrun"/>
          <w:color w:val="000000" w:themeColor="text1"/>
          <w:lang w:val="en-US"/>
        </w:rPr>
        <w:t>utilized</w:t>
      </w:r>
      <w:r w:rsidRPr="082CE082">
        <w:rPr>
          <w:rStyle w:val="normaltextrun"/>
          <w:color w:val="000000" w:themeColor="text1"/>
        </w:rPr>
        <w:t>.</w:t>
      </w:r>
      <w:r>
        <w:rPr>
          <w:rStyle w:val="normaltextrun"/>
          <w:color w:val="000000" w:themeColor="text1"/>
          <w:lang w:val="en-US"/>
        </w:rPr>
        <w:t xml:space="preserve">  </w:t>
      </w:r>
      <w:r w:rsidRPr="082CE082">
        <w:rPr>
          <w:rStyle w:val="normaltextrun"/>
          <w:color w:val="000000" w:themeColor="text1"/>
        </w:rPr>
        <w:t>Uber elevate</w:t>
      </w:r>
      <w:r w:rsidRPr="082CE082">
        <w:rPr>
          <w:rStyle w:val="normaltextrun"/>
          <w:color w:val="000000" w:themeColor="text1"/>
          <w:lang w:val="en-US"/>
        </w:rPr>
        <w:t>d</w:t>
      </w:r>
      <w:r w:rsidRPr="082CE082">
        <w:rPr>
          <w:rStyle w:val="normaltextrun"/>
          <w:color w:val="000000" w:themeColor="text1"/>
        </w:rPr>
        <w:t xml:space="preserve"> th</w:t>
      </w:r>
      <w:r w:rsidRPr="082CE082">
        <w:rPr>
          <w:rStyle w:val="normaltextrun"/>
          <w:color w:val="000000" w:themeColor="text1"/>
          <w:lang w:val="en-US"/>
        </w:rPr>
        <w:t>at</w:t>
      </w:r>
      <w:r w:rsidRPr="082CE082">
        <w:rPr>
          <w:rStyle w:val="normaltextrun"/>
          <w:color w:val="000000" w:themeColor="text1"/>
        </w:rPr>
        <w:t xml:space="preserve"> operation</w:t>
      </w:r>
      <w:r w:rsidRPr="082CE082">
        <w:rPr>
          <w:rStyle w:val="normaltextrun"/>
          <w:color w:val="000000" w:themeColor="text1"/>
          <w:lang w:val="en-US"/>
        </w:rPr>
        <w:t xml:space="preserve"> </w:t>
      </w:r>
      <w:r w:rsidRPr="082CE082">
        <w:rPr>
          <w:rStyle w:val="normaltextrun"/>
          <w:color w:val="000000" w:themeColor="text1"/>
        </w:rPr>
        <w:t>to an emergency severity.</w:t>
      </w:r>
      <w:r>
        <w:rPr>
          <w:rStyle w:val="eop"/>
          <w:color w:val="000000" w:themeColor="text1"/>
          <w:lang w:val="en-US"/>
        </w:rPr>
        <w:t xml:space="preserve">  </w:t>
      </w:r>
      <w:r w:rsidRPr="082CE082">
        <w:rPr>
          <w:rStyle w:val="normaltextrun"/>
          <w:color w:val="000000" w:themeColor="text1"/>
        </w:rPr>
        <w:t>NASA</w:t>
      </w:r>
      <w:r>
        <w:rPr>
          <w:rStyle w:val="normaltextrun"/>
          <w:color w:val="000000" w:themeColor="text1"/>
          <w:lang w:val="en-US"/>
        </w:rPr>
        <w:t xml:space="preserve"> </w:t>
      </w:r>
      <w:r w:rsidRPr="082CE082">
        <w:rPr>
          <w:rStyle w:val="normaltextrun"/>
          <w:color w:val="000000" w:themeColor="text1"/>
        </w:rPr>
        <w:t>Separation Services</w:t>
      </w:r>
      <w:r>
        <w:rPr>
          <w:rStyle w:val="normaltextrun"/>
          <w:color w:val="000000" w:themeColor="text1"/>
          <w:lang w:val="en-US"/>
        </w:rPr>
        <w:t xml:space="preserve"> </w:t>
      </w:r>
      <w:r w:rsidRPr="082CE082">
        <w:rPr>
          <w:rStyle w:val="normaltextrun"/>
          <w:color w:val="000000" w:themeColor="text1"/>
        </w:rPr>
        <w:t>detect</w:t>
      </w:r>
      <w:r w:rsidRPr="082CE082">
        <w:rPr>
          <w:rStyle w:val="normaltextrun"/>
          <w:color w:val="000000" w:themeColor="text1"/>
          <w:lang w:val="en-US"/>
        </w:rPr>
        <w:t>ed</w:t>
      </w:r>
      <w:r w:rsidRPr="082CE082">
        <w:rPr>
          <w:rStyle w:val="normaltextrun"/>
          <w:color w:val="000000" w:themeColor="text1"/>
        </w:rPr>
        <w:t xml:space="preserve"> conflicts and issue</w:t>
      </w:r>
      <w:r w:rsidRPr="082CE082">
        <w:rPr>
          <w:rStyle w:val="normaltextrun"/>
          <w:color w:val="000000" w:themeColor="text1"/>
          <w:lang w:val="en-US"/>
        </w:rPr>
        <w:t>d</w:t>
      </w:r>
      <w:r w:rsidRPr="082CE082">
        <w:rPr>
          <w:rStyle w:val="normaltextrun"/>
          <w:color w:val="000000" w:themeColor="text1"/>
        </w:rPr>
        <w:t xml:space="preserve"> resolution maneuvers to</w:t>
      </w:r>
      <w:r>
        <w:rPr>
          <w:rStyle w:val="normaltextrun"/>
          <w:color w:val="000000" w:themeColor="text1"/>
          <w:lang w:val="en-US"/>
        </w:rPr>
        <w:t xml:space="preserve"> </w:t>
      </w:r>
      <w:r w:rsidRPr="082CE082">
        <w:rPr>
          <w:rStyle w:val="normaltextrun"/>
          <w:color w:val="000000" w:themeColor="text1"/>
        </w:rPr>
        <w:t>the</w:t>
      </w:r>
      <w:r w:rsidRPr="082CE082">
        <w:rPr>
          <w:rStyle w:val="normaltextrun"/>
          <w:color w:val="000000" w:themeColor="text1"/>
          <w:lang w:val="en-US"/>
        </w:rPr>
        <w:t xml:space="preserve"> NASA</w:t>
      </w:r>
      <w:r w:rsidRPr="082CE082">
        <w:rPr>
          <w:rStyle w:val="normaltextrun"/>
          <w:color w:val="000000" w:themeColor="text1"/>
        </w:rPr>
        <w:t xml:space="preserve"> aircraft</w:t>
      </w:r>
      <w:r>
        <w:rPr>
          <w:rStyle w:val="normaltextrun"/>
          <w:color w:val="000000" w:themeColor="text1"/>
          <w:lang w:val="en-US"/>
        </w:rPr>
        <w:t xml:space="preserve"> </w:t>
      </w:r>
      <w:r w:rsidRPr="082CE082">
        <w:rPr>
          <w:rStyle w:val="normaltextrun"/>
          <w:color w:val="000000" w:themeColor="text1"/>
        </w:rPr>
        <w:t>to maintain separation between Uber</w:t>
      </w:r>
      <w:r w:rsidRPr="082CE082">
        <w:rPr>
          <w:rStyle w:val="normaltextrun"/>
          <w:color w:val="000000" w:themeColor="text1"/>
          <w:lang w:val="en-US"/>
        </w:rPr>
        <w:t xml:space="preserve">’s </w:t>
      </w:r>
      <w:r w:rsidRPr="082CE082">
        <w:rPr>
          <w:rStyle w:val="normaltextrun"/>
          <w:color w:val="000000" w:themeColor="text1"/>
        </w:rPr>
        <w:t>contingency aircraft</w:t>
      </w:r>
      <w:r>
        <w:rPr>
          <w:rStyle w:val="normaltextrun"/>
          <w:color w:val="000000" w:themeColor="text1"/>
          <w:lang w:val="en-US"/>
        </w:rPr>
        <w:t xml:space="preserve"> </w:t>
      </w:r>
      <w:r w:rsidRPr="082CE082">
        <w:rPr>
          <w:rStyle w:val="normaltextrun"/>
          <w:color w:val="000000" w:themeColor="text1"/>
        </w:rPr>
        <w:t>(</w:t>
      </w:r>
      <w:r w:rsidRPr="082CE082">
        <w:rPr>
          <w:rStyle w:val="normaltextrun"/>
          <w:color w:val="000000" w:themeColor="text1"/>
          <w:lang w:val="en-US"/>
        </w:rPr>
        <w:t>with its new operational volume</w:t>
      </w:r>
      <w:r w:rsidRPr="082CE082">
        <w:rPr>
          <w:rStyle w:val="normaltextrun"/>
          <w:color w:val="000000" w:themeColor="text1"/>
        </w:rPr>
        <w:t>)</w:t>
      </w:r>
      <w:r>
        <w:rPr>
          <w:rStyle w:val="normaltextrun"/>
          <w:color w:val="000000" w:themeColor="text1"/>
          <w:lang w:val="en-US"/>
        </w:rPr>
        <w:t xml:space="preserve"> </w:t>
      </w:r>
      <w:r w:rsidRPr="082CE082">
        <w:rPr>
          <w:rStyle w:val="normaltextrun"/>
          <w:color w:val="000000" w:themeColor="text1"/>
        </w:rPr>
        <w:t>and the</w:t>
      </w:r>
      <w:r>
        <w:rPr>
          <w:rStyle w:val="normaltextrun"/>
          <w:color w:val="000000" w:themeColor="text1"/>
          <w:lang w:val="en-US"/>
        </w:rPr>
        <w:t xml:space="preserve"> </w:t>
      </w:r>
      <w:r w:rsidRPr="082CE082">
        <w:rPr>
          <w:rStyle w:val="normaltextrun"/>
          <w:color w:val="000000" w:themeColor="text1"/>
        </w:rPr>
        <w:t>NASA</w:t>
      </w:r>
      <w:r>
        <w:rPr>
          <w:rStyle w:val="normaltextrun"/>
          <w:color w:val="000000" w:themeColor="text1"/>
          <w:lang w:val="en-US"/>
        </w:rPr>
        <w:t xml:space="preserve"> </w:t>
      </w:r>
      <w:r w:rsidRPr="082CE082">
        <w:rPr>
          <w:rStyle w:val="normaltextrun"/>
          <w:color w:val="000000" w:themeColor="text1"/>
        </w:rPr>
        <w:t>UAM aircraft</w:t>
      </w:r>
      <w:r w:rsidRPr="082CE082">
        <w:rPr>
          <w:rStyle w:val="normaltextrun"/>
          <w:color w:val="000000" w:themeColor="text1"/>
          <w:lang w:val="en-US"/>
        </w:rPr>
        <w:t xml:space="preserve"> and its volume</w:t>
      </w:r>
      <w:r w:rsidRPr="082CE082">
        <w:rPr>
          <w:rStyle w:val="normaltextrun"/>
          <w:color w:val="000000" w:themeColor="text1"/>
        </w:rPr>
        <w:t>.</w:t>
      </w:r>
    </w:p>
    <w:p w14:paraId="25984559" w14:textId="77777777" w:rsidR="0075023D" w:rsidRPr="00CA3B89" w:rsidRDefault="0075023D" w:rsidP="00CA3B89">
      <w:pPr>
        <w:jc w:val="both"/>
      </w:pPr>
    </w:p>
    <w:p w14:paraId="13C2A724" w14:textId="77777777" w:rsidR="005B0E87" w:rsidRDefault="008B120A" w:rsidP="00533D52">
      <w:pPr>
        <w:keepNext/>
      </w:pPr>
      <w:r>
        <w:rPr>
          <w:noProof/>
        </w:rPr>
        <w:drawing>
          <wp:inline distT="0" distB="0" distL="0" distR="0" wp14:anchorId="2C24533D" wp14:editId="1BE10FC4">
            <wp:extent cx="2546253" cy="1582615"/>
            <wp:effectExtent l="0" t="0" r="0" b="5080"/>
            <wp:docPr id="1428505551" name="Picture 5" descr="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1">
                      <a:extLst>
                        <a:ext uri="{28A0092B-C50C-407E-A947-70E740481C1C}">
                          <a14:useLocalDpi xmlns:a14="http://schemas.microsoft.com/office/drawing/2010/main" val="0"/>
                        </a:ext>
                      </a:extLst>
                    </a:blip>
                    <a:stretch>
                      <a:fillRect/>
                    </a:stretch>
                  </pic:blipFill>
                  <pic:spPr>
                    <a:xfrm>
                      <a:off x="0" y="0"/>
                      <a:ext cx="2546253" cy="1582615"/>
                    </a:xfrm>
                    <a:prstGeom prst="rect">
                      <a:avLst/>
                    </a:prstGeom>
                  </pic:spPr>
                </pic:pic>
              </a:graphicData>
            </a:graphic>
          </wp:inline>
        </w:drawing>
      </w:r>
    </w:p>
    <w:p w14:paraId="1189ACC9" w14:textId="1C3FA520" w:rsidR="0038627C" w:rsidRPr="001E1B5F" w:rsidRDefault="005B0E87" w:rsidP="004F1A7C">
      <w:pPr>
        <w:pStyle w:val="Caption"/>
        <w:jc w:val="both"/>
        <w:rPr>
          <w:rStyle w:val="normaltextrun"/>
          <w:color w:val="000000"/>
          <w:sz w:val="16"/>
          <w:szCs w:val="16"/>
        </w:rPr>
      </w:pPr>
      <w:r w:rsidRPr="006C68A7">
        <w:rPr>
          <w:bCs w:val="0"/>
          <w:sz w:val="16"/>
          <w:szCs w:val="16"/>
        </w:rPr>
        <w:t xml:space="preserve">Figure </w:t>
      </w:r>
      <w:r w:rsidR="004B1CAB">
        <w:rPr>
          <w:bCs w:val="0"/>
          <w:sz w:val="16"/>
          <w:szCs w:val="16"/>
        </w:rPr>
        <w:t>7</w:t>
      </w:r>
      <w:r w:rsidRPr="006C68A7">
        <w:rPr>
          <w:bCs w:val="0"/>
          <w:sz w:val="16"/>
          <w:szCs w:val="16"/>
        </w:rPr>
        <w:t>.  Use Case C. Operators share airspace and manage a contingency.</w:t>
      </w:r>
    </w:p>
    <w:p w14:paraId="18A338CC" w14:textId="4E39CC86" w:rsidR="00600313" w:rsidRDefault="00251914" w:rsidP="004B1CAB">
      <w:pPr>
        <w:pStyle w:val="bulletlist"/>
        <w:numPr>
          <w:ilvl w:val="0"/>
          <w:numId w:val="0"/>
        </w:numPr>
        <w:ind w:left="288"/>
        <w:rPr>
          <w:rStyle w:val="normaltextrun"/>
          <w:color w:val="000000"/>
        </w:rPr>
      </w:pPr>
      <w:r>
        <w:rPr>
          <w:rStyle w:val="normaltextrun"/>
          <w:color w:val="000000"/>
        </w:rPr>
        <w:tab/>
      </w:r>
      <w:r w:rsidR="00C6638F">
        <w:rPr>
          <w:rStyle w:val="normaltextrun"/>
          <w:color w:val="000000"/>
          <w:lang w:val="en-US"/>
        </w:rPr>
        <w:tab/>
      </w:r>
      <w:r w:rsidR="00D237FC">
        <w:rPr>
          <w:rStyle w:val="normaltextrun"/>
          <w:color w:val="000000"/>
        </w:rPr>
        <w:tab/>
      </w:r>
    </w:p>
    <w:p w14:paraId="48A2B4A4" w14:textId="50AE756C" w:rsidR="00E078D1" w:rsidRPr="006C68A7" w:rsidRDefault="00996051" w:rsidP="004F1A7C">
      <w:pPr>
        <w:pStyle w:val="Caption"/>
        <w:jc w:val="left"/>
        <w:rPr>
          <w:sz w:val="16"/>
          <w:szCs w:val="16"/>
        </w:rPr>
      </w:pPr>
      <w:r>
        <w:rPr>
          <w:rStyle w:val="normaltextrun"/>
          <w:noProof/>
          <w:color w:val="000000"/>
        </w:rPr>
        <w:drawing>
          <wp:inline distT="0" distB="0" distL="0" distR="0" wp14:anchorId="5C947F57" wp14:editId="7BE04C83">
            <wp:extent cx="3195955" cy="1943735"/>
            <wp:effectExtent l="0" t="0" r="4445" b="0"/>
            <wp:docPr id="1" name="Picture 1" descr="C:\Users\sverma\AppData\Local\Microsoft\Windows\INetCache\Content.MSO\60C52B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rma\AppData\Local\Microsoft\Windows\INetCache\Content.MSO\60C52BF2.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5955" cy="1943735"/>
                    </a:xfrm>
                    <a:prstGeom prst="rect">
                      <a:avLst/>
                    </a:prstGeom>
                    <a:noFill/>
                    <a:ln>
                      <a:noFill/>
                    </a:ln>
                  </pic:spPr>
                </pic:pic>
              </a:graphicData>
            </a:graphic>
          </wp:inline>
        </w:drawing>
      </w:r>
      <w:r w:rsidR="00E078D1" w:rsidRPr="006C68A7">
        <w:rPr>
          <w:bCs w:val="0"/>
          <w:sz w:val="16"/>
          <w:szCs w:val="16"/>
        </w:rPr>
        <w:t xml:space="preserve">Figure </w:t>
      </w:r>
      <w:r w:rsidR="004B1CAB">
        <w:rPr>
          <w:bCs w:val="0"/>
          <w:sz w:val="16"/>
          <w:szCs w:val="16"/>
        </w:rPr>
        <w:t>8</w:t>
      </w:r>
      <w:r w:rsidR="00E078D1" w:rsidRPr="006C68A7">
        <w:rPr>
          <w:bCs w:val="0"/>
          <w:sz w:val="16"/>
          <w:szCs w:val="16"/>
        </w:rPr>
        <w:t xml:space="preserve">.  Use Case </w:t>
      </w:r>
      <w:r w:rsidR="00E078D1">
        <w:rPr>
          <w:bCs w:val="0"/>
          <w:sz w:val="16"/>
          <w:szCs w:val="16"/>
        </w:rPr>
        <w:t>C</w:t>
      </w:r>
      <w:r w:rsidR="00E078D1" w:rsidRPr="006C68A7">
        <w:rPr>
          <w:bCs w:val="0"/>
          <w:sz w:val="16"/>
          <w:szCs w:val="16"/>
        </w:rPr>
        <w:t>.</w:t>
      </w:r>
      <w:r w:rsidR="004F1A7C">
        <w:rPr>
          <w:bCs w:val="0"/>
          <w:sz w:val="16"/>
          <w:szCs w:val="16"/>
        </w:rPr>
        <w:t xml:space="preserve"> Change in Uber flight due to tactical situation</w:t>
      </w:r>
    </w:p>
    <w:p w14:paraId="152A0A91" w14:textId="38C1FA81" w:rsidR="0075023D" w:rsidRPr="0075023D" w:rsidRDefault="00452810" w:rsidP="003737A5">
      <w:pPr>
        <w:pStyle w:val="bulletlist"/>
        <w:numPr>
          <w:ilvl w:val="0"/>
          <w:numId w:val="0"/>
        </w:numPr>
      </w:pPr>
      <w:r>
        <w:rPr>
          <w:rStyle w:val="normaltextrun"/>
          <w:color w:val="000000" w:themeColor="text1"/>
        </w:rPr>
        <w:tab/>
      </w:r>
    </w:p>
    <w:p w14:paraId="292529A3" w14:textId="63328DF6" w:rsidR="0075023D" w:rsidRPr="003737A5" w:rsidRDefault="00F21444" w:rsidP="003737A5">
      <w:pPr>
        <w:pStyle w:val="bulletlist"/>
        <w:numPr>
          <w:ilvl w:val="0"/>
          <w:numId w:val="0"/>
        </w:numPr>
        <w:rPr>
          <w:lang w:val="en-US"/>
        </w:rPr>
      </w:pPr>
      <w:r>
        <w:rPr>
          <w:rStyle w:val="normaltextrun"/>
          <w:color w:val="000000"/>
        </w:rPr>
        <w:tab/>
      </w:r>
      <w:r w:rsidR="00900781" w:rsidRPr="0075023D">
        <w:rPr>
          <w:rStyle w:val="normaltextrun"/>
          <w:color w:val="000000"/>
        </w:rPr>
        <w:t>All</w:t>
      </w:r>
      <w:r w:rsidR="00900781">
        <w:rPr>
          <w:rStyle w:val="normaltextrun"/>
          <w:color w:val="000000"/>
          <w:lang w:val="en-US"/>
        </w:rPr>
        <w:t xml:space="preserve"> </w:t>
      </w:r>
      <w:r w:rsidR="00900781" w:rsidRPr="0075023D">
        <w:rPr>
          <w:rStyle w:val="normaltextrun"/>
          <w:color w:val="000000"/>
        </w:rPr>
        <w:t>operational</w:t>
      </w:r>
      <w:r w:rsidR="00900781">
        <w:rPr>
          <w:rStyle w:val="normaltextrun"/>
          <w:color w:val="000000"/>
          <w:lang w:val="en-US"/>
        </w:rPr>
        <w:t xml:space="preserve"> </w:t>
      </w:r>
      <w:r w:rsidR="0075023D" w:rsidRPr="0075023D">
        <w:rPr>
          <w:rStyle w:val="normaltextrun"/>
          <w:color w:val="000000"/>
        </w:rPr>
        <w:t xml:space="preserve">plan changes </w:t>
      </w:r>
      <w:r w:rsidR="00900781" w:rsidRPr="0075023D">
        <w:rPr>
          <w:rStyle w:val="normaltextrun"/>
          <w:color w:val="000000"/>
        </w:rPr>
        <w:t>by</w:t>
      </w:r>
      <w:r w:rsidR="00900781">
        <w:rPr>
          <w:rStyle w:val="normaltextrun"/>
          <w:color w:val="000000"/>
          <w:lang w:val="en-US"/>
        </w:rPr>
        <w:t xml:space="preserve"> </w:t>
      </w:r>
      <w:r w:rsidR="00900781" w:rsidRPr="0075023D">
        <w:rPr>
          <w:rStyle w:val="normaltextrun"/>
          <w:color w:val="000000"/>
        </w:rPr>
        <w:t>Uber’s</w:t>
      </w:r>
      <w:r w:rsidR="00900781">
        <w:rPr>
          <w:rStyle w:val="normaltextrun"/>
          <w:color w:val="000000"/>
          <w:lang w:val="en-US"/>
        </w:rPr>
        <w:t xml:space="preserve"> </w:t>
      </w:r>
      <w:r w:rsidR="007B7A37">
        <w:rPr>
          <w:rStyle w:val="normaltextrun"/>
          <w:color w:val="000000"/>
          <w:lang w:val="en-US"/>
        </w:rPr>
        <w:t xml:space="preserve">Operation Management </w:t>
      </w:r>
      <w:r w:rsidR="00900781" w:rsidRPr="0075023D">
        <w:rPr>
          <w:rStyle w:val="normaltextrun"/>
          <w:color w:val="000000"/>
        </w:rPr>
        <w:t>service</w:t>
      </w:r>
      <w:r w:rsidR="00900781">
        <w:rPr>
          <w:rStyle w:val="normaltextrun"/>
          <w:color w:val="000000"/>
          <w:lang w:val="en-US"/>
        </w:rPr>
        <w:t xml:space="preserve"> were</w:t>
      </w:r>
      <w:r w:rsidR="00900781" w:rsidRPr="0075023D">
        <w:rPr>
          <w:rStyle w:val="normaltextrun"/>
          <w:color w:val="000000"/>
        </w:rPr>
        <w:t xml:space="preserve"> </w:t>
      </w:r>
      <w:r w:rsidR="0075023D" w:rsidRPr="0075023D">
        <w:rPr>
          <w:rStyle w:val="normaltextrun"/>
          <w:color w:val="000000"/>
        </w:rPr>
        <w:t xml:space="preserve">communicated to </w:t>
      </w:r>
      <w:r w:rsidR="00900781" w:rsidRPr="0075023D">
        <w:rPr>
          <w:rStyle w:val="normaltextrun"/>
          <w:color w:val="000000"/>
        </w:rPr>
        <w:t>the</w:t>
      </w:r>
      <w:r w:rsidR="00900781">
        <w:rPr>
          <w:rStyle w:val="normaltextrun"/>
          <w:color w:val="000000"/>
          <w:lang w:val="en-US"/>
        </w:rPr>
        <w:t xml:space="preserve"> </w:t>
      </w:r>
      <w:r w:rsidR="0075023D" w:rsidRPr="0075023D">
        <w:rPr>
          <w:rStyle w:val="normaltextrun"/>
          <w:color w:val="000000"/>
        </w:rPr>
        <w:t xml:space="preserve">Uber USS and </w:t>
      </w:r>
      <w:r w:rsidR="00900781" w:rsidRPr="0075023D">
        <w:rPr>
          <w:rStyle w:val="normaltextrun"/>
          <w:color w:val="000000"/>
        </w:rPr>
        <w:t>the</w:t>
      </w:r>
      <w:r w:rsidR="00900781">
        <w:rPr>
          <w:rStyle w:val="normaltextrun"/>
          <w:color w:val="000000"/>
          <w:lang w:val="en-US"/>
        </w:rPr>
        <w:t xml:space="preserve"> </w:t>
      </w:r>
      <w:r w:rsidR="00900781" w:rsidRPr="0075023D">
        <w:rPr>
          <w:rStyle w:val="normaltextrun"/>
          <w:color w:val="000000"/>
        </w:rPr>
        <w:t>NASA</w:t>
      </w:r>
      <w:r w:rsidR="00900781">
        <w:rPr>
          <w:rStyle w:val="normaltextrun"/>
          <w:color w:val="000000"/>
          <w:lang w:val="en-US"/>
        </w:rPr>
        <w:t xml:space="preserve"> </w:t>
      </w:r>
      <w:r w:rsidR="0075023D" w:rsidRPr="0075023D">
        <w:rPr>
          <w:rStyle w:val="normaltextrun"/>
          <w:color w:val="000000"/>
        </w:rPr>
        <w:t>USS for mutual situational awareness</w:t>
      </w:r>
      <w:r w:rsidR="00900781" w:rsidRPr="0075023D">
        <w:rPr>
          <w:rStyle w:val="normaltextrun"/>
          <w:color w:val="000000"/>
        </w:rPr>
        <w:t>.</w:t>
      </w:r>
      <w:r w:rsidR="00900781">
        <w:rPr>
          <w:rStyle w:val="normaltextrun"/>
          <w:color w:val="000000"/>
          <w:lang w:val="en-US"/>
        </w:rPr>
        <w:t xml:space="preserve"> </w:t>
      </w:r>
      <w:proofErr w:type="spellStart"/>
      <w:r w:rsidR="003737A5">
        <w:rPr>
          <w:rStyle w:val="normaltextrun"/>
          <w:color w:val="000000"/>
          <w:lang w:val="en-US"/>
        </w:rPr>
        <w:t>T</w:t>
      </w:r>
      <w:r w:rsidR="003737A5" w:rsidRPr="0075023D">
        <w:rPr>
          <w:rStyle w:val="normaltextrun"/>
          <w:color w:val="000000"/>
        </w:rPr>
        <w:t>he</w:t>
      </w:r>
      <w:proofErr w:type="spellEnd"/>
      <w:r w:rsidR="0075023D" w:rsidRPr="0075023D">
        <w:rPr>
          <w:rStyle w:val="normaltextrun"/>
          <w:color w:val="000000"/>
        </w:rPr>
        <w:t xml:space="preserve"> details communicated </w:t>
      </w:r>
      <w:r w:rsidR="00900781">
        <w:rPr>
          <w:rStyle w:val="normaltextrun"/>
          <w:color w:val="000000"/>
          <w:lang w:val="en-US"/>
        </w:rPr>
        <w:t>were</w:t>
      </w:r>
      <w:r w:rsidR="00900781" w:rsidRPr="0075023D">
        <w:rPr>
          <w:rStyle w:val="normaltextrun"/>
          <w:color w:val="000000"/>
        </w:rPr>
        <w:t xml:space="preserve"> </w:t>
      </w:r>
      <w:proofErr w:type="gramStart"/>
      <w:r w:rsidR="0075023D" w:rsidRPr="0075023D">
        <w:rPr>
          <w:rStyle w:val="normaltextrun"/>
          <w:color w:val="000000"/>
        </w:rPr>
        <w:t>similar to</w:t>
      </w:r>
      <w:proofErr w:type="gramEnd"/>
      <w:r w:rsidR="0075023D" w:rsidRPr="0075023D">
        <w:rPr>
          <w:rStyle w:val="normaltextrun"/>
          <w:color w:val="000000"/>
        </w:rPr>
        <w:t xml:space="preserve"> a new operation </w:t>
      </w:r>
      <w:r w:rsidR="009309BF">
        <w:rPr>
          <w:rStyle w:val="normaltextrun"/>
          <w:color w:val="000000"/>
          <w:lang w:val="en-US"/>
        </w:rPr>
        <w:t xml:space="preserve">which include the </w:t>
      </w:r>
      <w:r w:rsidR="0075023D" w:rsidRPr="0075023D">
        <w:rPr>
          <w:rStyle w:val="normaltextrun"/>
          <w:color w:val="000000"/>
        </w:rPr>
        <w:t>updated/new volume, end times</w:t>
      </w:r>
      <w:r w:rsidR="00900781">
        <w:rPr>
          <w:rStyle w:val="normaltextrun"/>
          <w:color w:val="000000"/>
          <w:lang w:val="en-US"/>
        </w:rPr>
        <w:t>,</w:t>
      </w:r>
      <w:r w:rsidR="0075023D" w:rsidRPr="0075023D">
        <w:rPr>
          <w:rStyle w:val="normaltextrun"/>
          <w:color w:val="000000"/>
        </w:rPr>
        <w:t xml:space="preserve"> and priority</w:t>
      </w:r>
      <w:r w:rsidR="009309BF">
        <w:rPr>
          <w:rStyle w:val="normaltextrun"/>
          <w:color w:val="000000"/>
          <w:lang w:val="en-US"/>
        </w:rPr>
        <w:t xml:space="preserve"> of the operation</w:t>
      </w:r>
      <w:r w:rsidR="0075023D" w:rsidRPr="0075023D">
        <w:rPr>
          <w:rStyle w:val="normaltextrun"/>
          <w:color w:val="000000"/>
        </w:rPr>
        <w:t xml:space="preserve">. </w:t>
      </w:r>
      <w:r w:rsidR="00900781" w:rsidRPr="0075023D">
        <w:rPr>
          <w:rStyle w:val="normaltextrun"/>
          <w:color w:val="000000"/>
        </w:rPr>
        <w:t>Uber’s</w:t>
      </w:r>
      <w:r w:rsidR="00900781">
        <w:rPr>
          <w:rStyle w:val="normaltextrun"/>
          <w:color w:val="000000"/>
          <w:lang w:val="en-US"/>
        </w:rPr>
        <w:t xml:space="preserve"> </w:t>
      </w:r>
      <w:r w:rsidR="00900781" w:rsidRPr="0075023D">
        <w:rPr>
          <w:rStyle w:val="normaltextrun"/>
          <w:color w:val="000000"/>
        </w:rPr>
        <w:t>USS</w:t>
      </w:r>
      <w:r w:rsidR="00900781">
        <w:rPr>
          <w:rStyle w:val="normaltextrun"/>
          <w:color w:val="000000"/>
          <w:lang w:val="en-US"/>
        </w:rPr>
        <w:t xml:space="preserve"> </w:t>
      </w:r>
      <w:r w:rsidR="00900781" w:rsidRPr="0075023D">
        <w:rPr>
          <w:rStyle w:val="normaltextrun"/>
          <w:color w:val="000000"/>
        </w:rPr>
        <w:t>share</w:t>
      </w:r>
      <w:r w:rsidR="00900781">
        <w:rPr>
          <w:rStyle w:val="normaltextrun"/>
          <w:color w:val="000000"/>
          <w:lang w:val="en-US"/>
        </w:rPr>
        <w:t>d</w:t>
      </w:r>
      <w:r w:rsidR="00900781" w:rsidRPr="0075023D">
        <w:rPr>
          <w:rStyle w:val="normaltextrun"/>
          <w:color w:val="000000"/>
        </w:rPr>
        <w:t xml:space="preserve"> </w:t>
      </w:r>
      <w:r w:rsidR="0075023D" w:rsidRPr="0075023D">
        <w:rPr>
          <w:rStyle w:val="normaltextrun"/>
          <w:color w:val="000000"/>
        </w:rPr>
        <w:t xml:space="preserve">this </w:t>
      </w:r>
      <w:r w:rsidR="00900781" w:rsidRPr="0075023D">
        <w:rPr>
          <w:rStyle w:val="normaltextrun"/>
          <w:color w:val="000000"/>
        </w:rPr>
        <w:t>information</w:t>
      </w:r>
      <w:r w:rsidR="00900781">
        <w:rPr>
          <w:rStyle w:val="normaltextrun"/>
          <w:color w:val="000000"/>
          <w:lang w:val="en-US"/>
        </w:rPr>
        <w:t xml:space="preserve"> </w:t>
      </w:r>
      <w:r w:rsidR="0075023D" w:rsidRPr="0075023D">
        <w:rPr>
          <w:rStyle w:val="normaltextrun"/>
          <w:color w:val="000000"/>
        </w:rPr>
        <w:t xml:space="preserve">with </w:t>
      </w:r>
      <w:r w:rsidR="00900781" w:rsidRPr="0075023D">
        <w:rPr>
          <w:rStyle w:val="normaltextrun"/>
          <w:color w:val="000000"/>
        </w:rPr>
        <w:t>NASA’s</w:t>
      </w:r>
      <w:r w:rsidR="00900781">
        <w:rPr>
          <w:rStyle w:val="normaltextrun"/>
          <w:color w:val="000000"/>
          <w:lang w:val="en-US"/>
        </w:rPr>
        <w:t xml:space="preserve"> </w:t>
      </w:r>
      <w:r w:rsidR="00900781" w:rsidRPr="0075023D">
        <w:rPr>
          <w:rStyle w:val="normaltextrun"/>
          <w:color w:val="000000"/>
        </w:rPr>
        <w:t>USS</w:t>
      </w:r>
      <w:r w:rsidR="00900781">
        <w:rPr>
          <w:rStyle w:val="normaltextrun"/>
          <w:color w:val="000000"/>
          <w:lang w:val="en-US"/>
        </w:rPr>
        <w:t xml:space="preserve"> </w:t>
      </w:r>
      <w:r w:rsidR="0075023D" w:rsidRPr="0075023D">
        <w:rPr>
          <w:rStyle w:val="normaltextrun"/>
          <w:color w:val="000000"/>
        </w:rPr>
        <w:t xml:space="preserve">and </w:t>
      </w:r>
      <w:r w:rsidR="00900781" w:rsidRPr="0075023D">
        <w:rPr>
          <w:rStyle w:val="normaltextrun"/>
          <w:color w:val="000000"/>
        </w:rPr>
        <w:t>Scheduling</w:t>
      </w:r>
      <w:r w:rsidR="00900781">
        <w:rPr>
          <w:rStyle w:val="normaltextrun"/>
          <w:color w:val="000000"/>
          <w:lang w:val="en-US"/>
        </w:rPr>
        <w:t xml:space="preserve"> </w:t>
      </w:r>
      <w:r w:rsidR="0075023D" w:rsidRPr="0075023D">
        <w:rPr>
          <w:rStyle w:val="normaltextrun"/>
          <w:color w:val="000000"/>
        </w:rPr>
        <w:t xml:space="preserve">and </w:t>
      </w:r>
      <w:r w:rsidR="00900781" w:rsidRPr="0075023D">
        <w:rPr>
          <w:rStyle w:val="normaltextrun"/>
          <w:color w:val="000000"/>
        </w:rPr>
        <w:t>Separation</w:t>
      </w:r>
      <w:r w:rsidR="00900781">
        <w:rPr>
          <w:rStyle w:val="normaltextrun"/>
          <w:color w:val="000000"/>
          <w:lang w:val="en-US"/>
        </w:rPr>
        <w:t xml:space="preserve"> </w:t>
      </w:r>
      <w:r w:rsidR="0075023D" w:rsidRPr="0075023D">
        <w:rPr>
          <w:rStyle w:val="normaltextrun"/>
          <w:color w:val="000000"/>
        </w:rPr>
        <w:t>Services</w:t>
      </w:r>
      <w:r w:rsidR="00900781" w:rsidRPr="0075023D">
        <w:rPr>
          <w:rStyle w:val="normaltextrun"/>
          <w:color w:val="000000"/>
        </w:rPr>
        <w:t>.</w:t>
      </w:r>
      <w:r w:rsidR="00900781">
        <w:rPr>
          <w:rStyle w:val="normaltextrun"/>
          <w:color w:val="000000"/>
          <w:lang w:val="en-US"/>
        </w:rPr>
        <w:t xml:space="preserve"> </w:t>
      </w:r>
    </w:p>
    <w:p w14:paraId="11BB0F22" w14:textId="51A34709" w:rsidR="0075023D" w:rsidRDefault="0075023D" w:rsidP="009160E2">
      <w:pPr>
        <w:pStyle w:val="Heading2"/>
        <w:jc w:val="both"/>
        <w:rPr>
          <w:rStyle w:val="normaltextrun"/>
          <w:b/>
          <w:bCs/>
        </w:rPr>
      </w:pPr>
      <w:r w:rsidRPr="009B7AA4">
        <w:rPr>
          <w:rStyle w:val="normaltextrun"/>
          <w:b/>
          <w:bCs/>
        </w:rPr>
        <w:t>Uber Services and Parameters</w:t>
      </w:r>
    </w:p>
    <w:p w14:paraId="504058AD" w14:textId="69069F6B" w:rsidR="00D237FC" w:rsidRPr="00D237FC" w:rsidRDefault="000F4879" w:rsidP="009160E2">
      <w:pPr>
        <w:pStyle w:val="bulletlist"/>
        <w:numPr>
          <w:ilvl w:val="0"/>
          <w:numId w:val="0"/>
        </w:numPr>
        <w:rPr>
          <w:color w:val="000000"/>
        </w:rPr>
      </w:pPr>
      <w:r>
        <w:rPr>
          <w:rStyle w:val="normaltextrun"/>
          <w:color w:val="000000"/>
        </w:rPr>
        <w:tab/>
      </w:r>
      <w:r w:rsidR="009B7AA4" w:rsidRPr="002959EF">
        <w:rPr>
          <w:rStyle w:val="normaltextrun"/>
          <w:color w:val="000000"/>
        </w:rPr>
        <w:t xml:space="preserve">Uber </w:t>
      </w:r>
      <w:r w:rsidR="00AD30D9">
        <w:rPr>
          <w:rStyle w:val="normaltextrun"/>
          <w:color w:val="000000"/>
          <w:lang w:val="en-US"/>
        </w:rPr>
        <w:t>has developed</w:t>
      </w:r>
      <w:r w:rsidR="009B7AA4" w:rsidRPr="002959EF">
        <w:rPr>
          <w:rStyle w:val="normaltextrun"/>
          <w:color w:val="000000"/>
        </w:rPr>
        <w:t xml:space="preserve"> a set of core airspace management services tailored to controlled airspace access</w:t>
      </w:r>
      <w:r w:rsidR="00017E9E">
        <w:rPr>
          <w:rStyle w:val="normaltextrun"/>
          <w:color w:val="000000"/>
          <w:lang w:val="en-US"/>
        </w:rPr>
        <w:t xml:space="preserve">. They include a </w:t>
      </w:r>
      <w:r w:rsidR="00017E9E" w:rsidRPr="004F072B">
        <w:rPr>
          <w:rStyle w:val="normaltextrun"/>
          <w:i/>
          <w:color w:val="000000"/>
        </w:rPr>
        <w:t>Route Generation</w:t>
      </w:r>
      <w:r w:rsidR="00017E9E" w:rsidRPr="002959EF">
        <w:rPr>
          <w:rStyle w:val="normaltextrun"/>
          <w:color w:val="000000"/>
        </w:rPr>
        <w:t xml:space="preserve"> Service which handles the nominal route </w:t>
      </w:r>
      <w:r w:rsidR="00883A9E" w:rsidRPr="002959EF">
        <w:rPr>
          <w:rStyle w:val="normaltextrun"/>
          <w:color w:val="000000"/>
        </w:rPr>
        <w:t>creation</w:t>
      </w:r>
      <w:r w:rsidR="00883A9E">
        <w:rPr>
          <w:rStyle w:val="normaltextrun"/>
          <w:color w:val="000000"/>
          <w:lang w:val="en-US"/>
        </w:rPr>
        <w:t xml:space="preserve"> </w:t>
      </w:r>
      <w:r w:rsidR="00017E9E" w:rsidRPr="0075023D">
        <w:rPr>
          <w:rStyle w:val="normaltextrun"/>
          <w:color w:val="000000"/>
        </w:rPr>
        <w:t>that</w:t>
      </w:r>
      <w:r w:rsidR="00AD30D9">
        <w:rPr>
          <w:rStyle w:val="normaltextrun"/>
          <w:color w:val="000000"/>
          <w:lang w:val="en-US"/>
        </w:rPr>
        <w:t xml:space="preserve"> </w:t>
      </w:r>
      <w:r w:rsidR="00017E9E" w:rsidRPr="0075023D">
        <w:rPr>
          <w:rStyle w:val="normaltextrun"/>
          <w:color w:val="000000"/>
        </w:rPr>
        <w:t xml:space="preserve">ingests and converts waypoint-based routes to </w:t>
      </w:r>
      <w:r w:rsidR="00883A9E" w:rsidRPr="0075023D">
        <w:rPr>
          <w:rStyle w:val="normaltextrun"/>
          <w:color w:val="000000"/>
        </w:rPr>
        <w:t>ARINC429</w:t>
      </w:r>
      <w:r w:rsidR="00883A9E">
        <w:rPr>
          <w:rStyle w:val="normaltextrun"/>
          <w:color w:val="000000"/>
          <w:lang w:val="en-US"/>
        </w:rPr>
        <w:t>-</w:t>
      </w:r>
      <w:r w:rsidR="00017E9E" w:rsidRPr="0075023D">
        <w:rPr>
          <w:rStyle w:val="normaltextrun"/>
          <w:color w:val="000000"/>
        </w:rPr>
        <w:t>inspired route structure</w:t>
      </w:r>
      <w:r w:rsidR="00017E9E">
        <w:rPr>
          <w:rStyle w:val="normaltextrun"/>
          <w:color w:val="000000"/>
          <w:lang w:val="en-US"/>
        </w:rPr>
        <w:t xml:space="preserve">. The </w:t>
      </w:r>
      <w:r w:rsidR="00017E9E" w:rsidRPr="00017E9E">
        <w:rPr>
          <w:rStyle w:val="normaltextrun"/>
          <w:i/>
          <w:iCs/>
          <w:color w:val="000000"/>
        </w:rPr>
        <w:t xml:space="preserve">Operation </w:t>
      </w:r>
      <w:r w:rsidR="00AD30D9">
        <w:rPr>
          <w:rStyle w:val="normaltextrun"/>
          <w:i/>
          <w:iCs/>
          <w:color w:val="000000"/>
          <w:lang w:val="en-US"/>
        </w:rPr>
        <w:t>M</w:t>
      </w:r>
      <w:proofErr w:type="spellStart"/>
      <w:r w:rsidR="00017E9E" w:rsidRPr="00017E9E">
        <w:rPr>
          <w:rStyle w:val="normaltextrun"/>
          <w:i/>
          <w:iCs/>
          <w:color w:val="000000"/>
        </w:rPr>
        <w:t>anagement</w:t>
      </w:r>
      <w:proofErr w:type="spellEnd"/>
      <w:r w:rsidR="00017E9E" w:rsidRPr="00A354AF">
        <w:rPr>
          <w:rStyle w:val="normaltextrun"/>
          <w:color w:val="000000"/>
        </w:rPr>
        <w:t xml:space="preserve"> </w:t>
      </w:r>
      <w:r w:rsidR="00AD30D9" w:rsidRPr="004F072B">
        <w:rPr>
          <w:rStyle w:val="normaltextrun"/>
          <w:i/>
          <w:color w:val="000000"/>
          <w:lang w:val="en-US"/>
        </w:rPr>
        <w:t>S</w:t>
      </w:r>
      <w:proofErr w:type="spellStart"/>
      <w:r w:rsidR="00017E9E" w:rsidRPr="004F072B">
        <w:rPr>
          <w:rStyle w:val="normaltextrun"/>
          <w:i/>
          <w:color w:val="000000"/>
        </w:rPr>
        <w:t>ervice</w:t>
      </w:r>
      <w:proofErr w:type="spellEnd"/>
      <w:r w:rsidR="00017E9E" w:rsidRPr="00A354AF">
        <w:rPr>
          <w:rStyle w:val="normaltextrun"/>
          <w:color w:val="000000"/>
        </w:rPr>
        <w:t xml:space="preserve"> </w:t>
      </w:r>
      <w:r w:rsidR="00634665">
        <w:rPr>
          <w:rStyle w:val="normaltextrun"/>
          <w:color w:val="000000"/>
          <w:lang w:val="en-US"/>
        </w:rPr>
        <w:t xml:space="preserve">handles the lifecycle of each operation </w:t>
      </w:r>
      <w:r w:rsidR="00017E9E" w:rsidRPr="00A354AF">
        <w:rPr>
          <w:rStyle w:val="normaltextrun"/>
          <w:color w:val="000000"/>
        </w:rPr>
        <w:t>inclu</w:t>
      </w:r>
      <w:r w:rsidR="00017E9E">
        <w:rPr>
          <w:rStyle w:val="normaltextrun"/>
          <w:color w:val="000000"/>
          <w:lang w:val="en-US"/>
        </w:rPr>
        <w:t>d</w:t>
      </w:r>
      <w:r w:rsidR="00634665">
        <w:rPr>
          <w:rStyle w:val="normaltextrun"/>
          <w:color w:val="000000"/>
          <w:lang w:val="en-US"/>
        </w:rPr>
        <w:t>ing their</w:t>
      </w:r>
      <w:r w:rsidR="00017E9E" w:rsidRPr="00A354AF">
        <w:rPr>
          <w:rStyle w:val="normaltextrun"/>
          <w:color w:val="000000"/>
        </w:rPr>
        <w:t xml:space="preserve"> creation, activation, publication and termination</w:t>
      </w:r>
      <w:r w:rsidR="00017E9E">
        <w:rPr>
          <w:rStyle w:val="normaltextrun"/>
          <w:lang w:val="en-US"/>
        </w:rPr>
        <w:t xml:space="preserve">. </w:t>
      </w:r>
      <w:r w:rsidR="00017E9E" w:rsidRPr="00A354AF">
        <w:t xml:space="preserve">An Operation Lifecycle Manager </w:t>
      </w:r>
      <w:r w:rsidR="00017E9E">
        <w:rPr>
          <w:lang w:val="en-US"/>
        </w:rPr>
        <w:t xml:space="preserve">is </w:t>
      </w:r>
      <w:r w:rsidR="00017E9E" w:rsidRPr="00A354AF">
        <w:t xml:space="preserve">responsible for managing the state of </w:t>
      </w:r>
      <w:r w:rsidR="00AD30D9">
        <w:rPr>
          <w:lang w:val="en-US"/>
        </w:rPr>
        <w:t>each operation</w:t>
      </w:r>
      <w:r w:rsidR="00017E9E" w:rsidRPr="00A354AF">
        <w:t xml:space="preserve"> from creation/scheduling to landing/closing. In addition, the service conforms to the UTM specification and </w:t>
      </w:r>
      <w:r w:rsidR="00AD30D9">
        <w:rPr>
          <w:lang w:val="en-US"/>
        </w:rPr>
        <w:t>provides</w:t>
      </w:r>
      <w:r w:rsidR="00AD30D9" w:rsidRPr="00A354AF">
        <w:t xml:space="preserve"> </w:t>
      </w:r>
      <w:r w:rsidR="00017E9E" w:rsidRPr="00A354AF">
        <w:t>the UTM operational states (proposed, accepted, activated, nonconforming, rogue,</w:t>
      </w:r>
      <w:r w:rsidR="00251914">
        <w:rPr>
          <w:lang w:val="en-US"/>
        </w:rPr>
        <w:t xml:space="preserve"> </w:t>
      </w:r>
      <w:r w:rsidR="00017E9E" w:rsidRPr="00A354AF">
        <w:t xml:space="preserve">closed) </w:t>
      </w:r>
      <w:r w:rsidR="00AD30D9">
        <w:rPr>
          <w:lang w:val="en-US"/>
        </w:rPr>
        <w:lastRenderedPageBreak/>
        <w:t>for</w:t>
      </w:r>
      <w:r w:rsidR="00017E9E" w:rsidRPr="00A354AF">
        <w:t xml:space="preserve"> each of Uber’s operations. Stat</w:t>
      </w:r>
      <w:r w:rsidR="00251914">
        <w:rPr>
          <w:lang w:val="en-US"/>
        </w:rPr>
        <w:t xml:space="preserve">e </w:t>
      </w:r>
      <w:r w:rsidR="00017E9E" w:rsidRPr="00A354AF">
        <w:t>transitions processed here are triggers to other services</w:t>
      </w:r>
      <w:r w:rsidR="000262F5">
        <w:rPr>
          <w:lang w:val="en-US"/>
        </w:rPr>
        <w:t>;</w:t>
      </w:r>
      <w:r w:rsidR="00017E9E" w:rsidRPr="00A354AF">
        <w:t xml:space="preserve"> i.e.</w:t>
      </w:r>
      <w:r w:rsidR="000262F5">
        <w:rPr>
          <w:lang w:val="en-US"/>
        </w:rPr>
        <w:t>,</w:t>
      </w:r>
      <w:r w:rsidR="00017E9E" w:rsidRPr="00A354AF">
        <w:t xml:space="preserve"> sending closure announcements to other USSs when </w:t>
      </w:r>
      <w:r w:rsidR="00883A9E">
        <w:rPr>
          <w:lang w:val="en-US"/>
        </w:rPr>
        <w:t xml:space="preserve">an </w:t>
      </w:r>
      <w:r w:rsidR="00017E9E" w:rsidRPr="00A354AF">
        <w:t>operation closes. </w:t>
      </w:r>
    </w:p>
    <w:p w14:paraId="4F96D012" w14:textId="24D6F603" w:rsidR="00251914" w:rsidRPr="00AD1A2F" w:rsidRDefault="00C36A76" w:rsidP="009160E2">
      <w:pPr>
        <w:pStyle w:val="bulletlist"/>
        <w:numPr>
          <w:ilvl w:val="0"/>
          <w:numId w:val="0"/>
        </w:numPr>
        <w:rPr>
          <w:color w:val="000000"/>
        </w:rPr>
      </w:pPr>
      <w:r>
        <w:rPr>
          <w:lang w:val="en-US"/>
        </w:rPr>
        <w:tab/>
      </w:r>
      <w:r w:rsidR="00D237FC">
        <w:rPr>
          <w:lang w:val="en-US"/>
        </w:rPr>
        <w:t>A</w:t>
      </w:r>
      <w:r w:rsidR="00AD30D9">
        <w:rPr>
          <w:lang w:val="en-US"/>
        </w:rPr>
        <w:t>n</w:t>
      </w:r>
      <w:r w:rsidR="00D237FC">
        <w:rPr>
          <w:lang w:val="en-US"/>
        </w:rPr>
        <w:t xml:space="preserve"> </w:t>
      </w:r>
      <w:r w:rsidR="00251914" w:rsidRPr="00251914">
        <w:rPr>
          <w:rStyle w:val="normaltextrun"/>
          <w:i/>
          <w:iCs/>
          <w:color w:val="000000"/>
        </w:rPr>
        <w:t xml:space="preserve">Operation </w:t>
      </w:r>
      <w:r w:rsidR="00AD30D9">
        <w:rPr>
          <w:rStyle w:val="normaltextrun"/>
          <w:i/>
          <w:iCs/>
          <w:color w:val="000000"/>
          <w:lang w:val="en-US"/>
        </w:rPr>
        <w:t>V</w:t>
      </w:r>
      <w:proofErr w:type="spellStart"/>
      <w:r w:rsidR="00251914" w:rsidRPr="00251914">
        <w:rPr>
          <w:rStyle w:val="normaltextrun"/>
          <w:i/>
          <w:iCs/>
          <w:color w:val="000000"/>
        </w:rPr>
        <w:t>olume</w:t>
      </w:r>
      <w:proofErr w:type="spellEnd"/>
      <w:r w:rsidR="00251914" w:rsidRPr="00251914">
        <w:rPr>
          <w:rStyle w:val="normaltextrun"/>
          <w:i/>
          <w:iCs/>
          <w:color w:val="000000"/>
        </w:rPr>
        <w:t xml:space="preserve"> </w:t>
      </w:r>
      <w:r w:rsidR="00AD30D9">
        <w:rPr>
          <w:rStyle w:val="normaltextrun"/>
          <w:i/>
          <w:iCs/>
          <w:color w:val="000000"/>
          <w:lang w:val="en-US"/>
        </w:rPr>
        <w:t>S</w:t>
      </w:r>
      <w:proofErr w:type="spellStart"/>
      <w:r w:rsidR="00251914" w:rsidRPr="00251914">
        <w:rPr>
          <w:rStyle w:val="normaltextrun"/>
          <w:i/>
          <w:iCs/>
          <w:color w:val="000000"/>
        </w:rPr>
        <w:t>ervice</w:t>
      </w:r>
      <w:proofErr w:type="spellEnd"/>
      <w:r w:rsidR="00251914" w:rsidRPr="00A354AF">
        <w:rPr>
          <w:rStyle w:val="normaltextrun"/>
          <w:color w:val="000000"/>
        </w:rPr>
        <w:t xml:space="preserve"> generates TBOVs as part of </w:t>
      </w:r>
      <w:r w:rsidR="00251914">
        <w:rPr>
          <w:rStyle w:val="normaltextrun"/>
          <w:color w:val="000000"/>
          <w:lang w:val="en-US"/>
        </w:rPr>
        <w:t xml:space="preserve">the </w:t>
      </w:r>
      <w:r w:rsidR="00AD30D9">
        <w:rPr>
          <w:rStyle w:val="normaltextrun"/>
          <w:color w:val="000000"/>
          <w:lang w:val="en-US"/>
        </w:rPr>
        <w:t xml:space="preserve">operation </w:t>
      </w:r>
      <w:r w:rsidR="00251914" w:rsidRPr="00A354AF">
        <w:rPr>
          <w:rStyle w:val="normaltextrun"/>
          <w:color w:val="000000"/>
        </w:rPr>
        <w:t>creation process</w:t>
      </w:r>
      <w:r w:rsidR="00251914">
        <w:rPr>
          <w:rStyle w:val="normaltextrun"/>
          <w:lang w:val="en-US"/>
        </w:rPr>
        <w:t xml:space="preserve">. The </w:t>
      </w:r>
      <w:r w:rsidR="00251914" w:rsidRPr="00AD1A2F">
        <w:rPr>
          <w:rStyle w:val="normaltextrun"/>
          <w:color w:val="000000"/>
        </w:rPr>
        <w:t>TBOV Generation configuration</w:t>
      </w:r>
      <w:r w:rsidR="00AD30D9">
        <w:rPr>
          <w:rStyle w:val="normaltextrun"/>
          <w:color w:val="000000"/>
          <w:lang w:val="en-US"/>
        </w:rPr>
        <w:t xml:space="preserve"> </w:t>
      </w:r>
      <w:r w:rsidR="00AF328B">
        <w:rPr>
          <w:rStyle w:val="normaltextrun"/>
          <w:color w:val="000000"/>
          <w:lang w:val="en-US"/>
        </w:rPr>
        <w:t>was described above.</w:t>
      </w:r>
      <w:r w:rsidR="00251914" w:rsidRPr="00AD1A2F">
        <w:rPr>
          <w:rStyle w:val="eop"/>
          <w:color w:val="000000"/>
        </w:rPr>
        <w:t> </w:t>
      </w:r>
    </w:p>
    <w:p w14:paraId="11512415" w14:textId="0F196E92" w:rsidR="00AD1A2F" w:rsidRPr="00A354AF" w:rsidRDefault="00D237FC" w:rsidP="00C6638F">
      <w:pPr>
        <w:pStyle w:val="bulletlist"/>
        <w:numPr>
          <w:ilvl w:val="0"/>
          <w:numId w:val="0"/>
        </w:numPr>
      </w:pPr>
      <w:r>
        <w:tab/>
      </w:r>
      <w:r w:rsidR="00AD1A2F" w:rsidRPr="00A354AF">
        <w:t xml:space="preserve">A </w:t>
      </w:r>
      <w:r w:rsidR="00AD1A2F" w:rsidRPr="005F13A0">
        <w:rPr>
          <w:i/>
          <w:iCs/>
        </w:rPr>
        <w:t>Flight Monitoring Service</w:t>
      </w:r>
      <w:r w:rsidR="00AD1A2F" w:rsidRPr="00A354AF">
        <w:t xml:space="preserve"> continuously performs trajectory conformance monitoring by comparing </w:t>
      </w:r>
      <w:r w:rsidR="00E73549">
        <w:rPr>
          <w:lang w:val="en-US"/>
        </w:rPr>
        <w:t xml:space="preserve">the </w:t>
      </w:r>
      <w:r w:rsidR="00AD1A2F" w:rsidRPr="00A354AF">
        <w:t xml:space="preserve">flown trajectory with </w:t>
      </w:r>
      <w:r w:rsidR="00E73549">
        <w:rPr>
          <w:lang w:val="en-US"/>
        </w:rPr>
        <w:t xml:space="preserve">the </w:t>
      </w:r>
      <w:r w:rsidR="00AD1A2F" w:rsidRPr="00A354AF">
        <w:t xml:space="preserve">predicted trajectory. </w:t>
      </w:r>
      <w:r w:rsidR="000F4879" w:rsidRPr="005F13A0">
        <w:rPr>
          <w:lang w:val="en-US"/>
        </w:rPr>
        <w:t xml:space="preserve">Any </w:t>
      </w:r>
      <w:r w:rsidR="00AD30D9" w:rsidRPr="00A354AF">
        <w:t>deviations</w:t>
      </w:r>
      <w:r w:rsidR="00AD1A2F" w:rsidRPr="00A354AF">
        <w:t xml:space="preserve"> </w:t>
      </w:r>
      <w:r w:rsidR="000F4879" w:rsidRPr="005F13A0">
        <w:rPr>
          <w:lang w:val="en-US"/>
        </w:rPr>
        <w:t xml:space="preserve">that are </w:t>
      </w:r>
      <w:r w:rsidR="00AD1A2F" w:rsidRPr="00A354AF">
        <w:t xml:space="preserve">detected trigger appropriate state transitions in the </w:t>
      </w:r>
      <w:r w:rsidR="00634665" w:rsidRPr="00877D85">
        <w:rPr>
          <w:i/>
          <w:lang w:val="en-US"/>
        </w:rPr>
        <w:t>O</w:t>
      </w:r>
      <w:proofErr w:type="spellStart"/>
      <w:r w:rsidR="00AD1A2F" w:rsidRPr="00877D85">
        <w:rPr>
          <w:i/>
        </w:rPr>
        <w:t>peration</w:t>
      </w:r>
      <w:proofErr w:type="spellEnd"/>
      <w:r w:rsidR="00AD1A2F" w:rsidRPr="00877D85">
        <w:rPr>
          <w:i/>
        </w:rPr>
        <w:t xml:space="preserve"> </w:t>
      </w:r>
      <w:r w:rsidR="00634665" w:rsidRPr="00877D85">
        <w:rPr>
          <w:i/>
          <w:lang w:val="en-US"/>
        </w:rPr>
        <w:t>M</w:t>
      </w:r>
      <w:r w:rsidR="00AD30D9" w:rsidRPr="00877D85">
        <w:rPr>
          <w:i/>
          <w:lang w:val="en-US"/>
        </w:rPr>
        <w:t xml:space="preserve">anagement </w:t>
      </w:r>
      <w:r w:rsidR="00634665" w:rsidRPr="00877D85">
        <w:rPr>
          <w:i/>
          <w:lang w:val="en-US"/>
        </w:rPr>
        <w:t>S</w:t>
      </w:r>
      <w:proofErr w:type="spellStart"/>
      <w:r w:rsidR="00AD1A2F" w:rsidRPr="00877D85">
        <w:rPr>
          <w:i/>
        </w:rPr>
        <w:t>ervice</w:t>
      </w:r>
      <w:proofErr w:type="spellEnd"/>
      <w:r w:rsidR="00AD1A2F" w:rsidRPr="00A354AF">
        <w:t>. </w:t>
      </w:r>
    </w:p>
    <w:p w14:paraId="70E1F9FD" w14:textId="3E1ECB40" w:rsidR="00AD1A2F" w:rsidRPr="000F4879" w:rsidRDefault="00D237FC" w:rsidP="009160E2">
      <w:pPr>
        <w:pStyle w:val="bulletlist"/>
        <w:numPr>
          <w:ilvl w:val="0"/>
          <w:numId w:val="0"/>
        </w:numPr>
        <w:rPr>
          <w:lang w:val="en-US"/>
        </w:rPr>
      </w:pPr>
      <w:r>
        <w:tab/>
      </w:r>
      <w:r w:rsidR="00AD1A2F" w:rsidRPr="00A354AF">
        <w:t xml:space="preserve">A </w:t>
      </w:r>
      <w:r w:rsidR="00AD1A2F" w:rsidRPr="00251914">
        <w:rPr>
          <w:i/>
          <w:iCs/>
        </w:rPr>
        <w:t>Vehicle Integration Service (VIS)</w:t>
      </w:r>
      <w:r w:rsidR="00AD1A2F" w:rsidRPr="00A354AF">
        <w:t xml:space="preserve"> handles commands to the vehicles</w:t>
      </w:r>
      <w:r w:rsidR="000262F5">
        <w:rPr>
          <w:lang w:val="en-US"/>
        </w:rPr>
        <w:t xml:space="preserve"> (</w:t>
      </w:r>
      <w:r w:rsidR="00AD1A2F" w:rsidRPr="00A354AF">
        <w:t>e.g. takeoff, landing</w:t>
      </w:r>
      <w:r w:rsidR="000262F5">
        <w:rPr>
          <w:lang w:val="en-US"/>
        </w:rPr>
        <w:t>)</w:t>
      </w:r>
      <w:r w:rsidR="00AD1A2F" w:rsidRPr="00A354AF">
        <w:t>, and uses those commands as triggers to call the other services. </w:t>
      </w:r>
      <w:r w:rsidR="00251914" w:rsidRPr="00A354AF">
        <w:t xml:space="preserve">When a contingency plan is commanded, VIS immediately calls the </w:t>
      </w:r>
      <w:r w:rsidR="00251914" w:rsidRPr="00877D85">
        <w:rPr>
          <w:i/>
        </w:rPr>
        <w:t>Operation Management Service</w:t>
      </w:r>
      <w:r w:rsidR="00251914" w:rsidRPr="00A354AF">
        <w:t xml:space="preserve"> to generate the new set of TBOVs and update them</w:t>
      </w:r>
      <w:r w:rsidR="000F4879">
        <w:rPr>
          <w:lang w:val="en-US"/>
        </w:rPr>
        <w:t>.</w:t>
      </w:r>
    </w:p>
    <w:p w14:paraId="2840603D" w14:textId="77777777" w:rsidR="009303D9" w:rsidRDefault="00AD1A2F" w:rsidP="009160E2">
      <w:pPr>
        <w:pStyle w:val="Heading2"/>
        <w:jc w:val="both"/>
        <w:rPr>
          <w:b/>
          <w:color w:val="000000"/>
        </w:rPr>
      </w:pPr>
      <w:r w:rsidRPr="00AD1A2F">
        <w:rPr>
          <w:b/>
          <w:color w:val="000000"/>
        </w:rPr>
        <w:t>NASA Services and Assumptions</w:t>
      </w:r>
    </w:p>
    <w:p w14:paraId="48B8CB6B" w14:textId="3E6827FF" w:rsidR="00D237FC" w:rsidRPr="00D6166B" w:rsidRDefault="000F4879" w:rsidP="00712F2B">
      <w:pPr>
        <w:pStyle w:val="bulletlist"/>
        <w:numPr>
          <w:ilvl w:val="0"/>
          <w:numId w:val="0"/>
        </w:numPr>
        <w:spacing w:after="0"/>
        <w:ind w:firstLine="288"/>
      </w:pPr>
      <w:r w:rsidRPr="00D6166B">
        <w:t xml:space="preserve">NASA </w:t>
      </w:r>
      <w:r w:rsidR="002B4B15">
        <w:rPr>
          <w:lang w:val="en-US"/>
        </w:rPr>
        <w:t xml:space="preserve">services </w:t>
      </w:r>
      <w:r w:rsidRPr="00D6166B">
        <w:t>had similar functions as Uber</w:t>
      </w:r>
      <w:r w:rsidR="00242137" w:rsidRPr="00D6166B">
        <w:t xml:space="preserve">’s Basic Services. The </w:t>
      </w:r>
      <w:r w:rsidR="00215EB6">
        <w:rPr>
          <w:lang w:val="en-US"/>
        </w:rPr>
        <w:t xml:space="preserve">trajectories </w:t>
      </w:r>
      <w:r w:rsidR="00242137" w:rsidRPr="00D6166B">
        <w:t xml:space="preserve">generated for NASA UAM aircraft </w:t>
      </w:r>
      <w:r w:rsidR="00D10342">
        <w:rPr>
          <w:lang w:val="en-US"/>
        </w:rPr>
        <w:t>used</w:t>
      </w:r>
      <w:r w:rsidR="00242137" w:rsidRPr="00D6166B">
        <w:t xml:space="preserve"> a </w:t>
      </w:r>
      <w:r w:rsidR="00215EB6" w:rsidRPr="008B3F66">
        <w:rPr>
          <w:i/>
          <w:lang w:val="en-US"/>
        </w:rPr>
        <w:t>T</w:t>
      </w:r>
      <w:proofErr w:type="spellStart"/>
      <w:r w:rsidR="00242137" w:rsidRPr="008B3F66">
        <w:rPr>
          <w:i/>
        </w:rPr>
        <w:t>arget</w:t>
      </w:r>
      <w:proofErr w:type="spellEnd"/>
      <w:r w:rsidR="00242137" w:rsidRPr="008B3F66">
        <w:rPr>
          <w:i/>
        </w:rPr>
        <w:t xml:space="preserve"> </w:t>
      </w:r>
      <w:r w:rsidR="00215EB6" w:rsidRPr="008B3F66">
        <w:rPr>
          <w:i/>
          <w:lang w:val="en-US"/>
        </w:rPr>
        <w:t>G</w:t>
      </w:r>
      <w:proofErr w:type="spellStart"/>
      <w:r w:rsidR="00242137" w:rsidRPr="008B3F66">
        <w:rPr>
          <w:i/>
        </w:rPr>
        <w:t>enerator</w:t>
      </w:r>
      <w:proofErr w:type="spellEnd"/>
      <w:r w:rsidR="00242137" w:rsidRPr="00D6166B">
        <w:t xml:space="preserve"> </w:t>
      </w:r>
      <w:r w:rsidR="00215EB6" w:rsidRPr="008B3F66">
        <w:rPr>
          <w:i/>
          <w:lang w:val="en-US"/>
        </w:rPr>
        <w:t>(TG)</w:t>
      </w:r>
      <w:r w:rsidR="00242137">
        <w:rPr>
          <w:lang w:val="en-US"/>
        </w:rPr>
        <w:t xml:space="preserve"> </w:t>
      </w:r>
      <w:r w:rsidR="00215EB6">
        <w:rPr>
          <w:lang w:val="en-US"/>
        </w:rPr>
        <w:t>prior to departure, which incorporate</w:t>
      </w:r>
      <w:r w:rsidR="00C36A76">
        <w:rPr>
          <w:lang w:val="en-US"/>
        </w:rPr>
        <w:t>d</w:t>
      </w:r>
      <w:r w:rsidR="00215EB6">
        <w:rPr>
          <w:lang w:val="en-US"/>
        </w:rPr>
        <w:t xml:space="preserve"> the simulated UAM aircraft model characteristics such as speed and flight profiles during climb and descent.  </w:t>
      </w:r>
      <w:r w:rsidR="00242137" w:rsidRPr="00D6166B">
        <w:t xml:space="preserve">The </w:t>
      </w:r>
      <w:r w:rsidR="00242137" w:rsidRPr="008B3F66">
        <w:rPr>
          <w:i/>
        </w:rPr>
        <w:t xml:space="preserve">Fleet </w:t>
      </w:r>
      <w:r w:rsidR="00B2155E" w:rsidRPr="008B3F66">
        <w:rPr>
          <w:i/>
          <w:lang w:val="en-US"/>
        </w:rPr>
        <w:t>O</w:t>
      </w:r>
      <w:proofErr w:type="spellStart"/>
      <w:r w:rsidR="00242137" w:rsidRPr="008B3F66">
        <w:rPr>
          <w:i/>
        </w:rPr>
        <w:t>perator</w:t>
      </w:r>
      <w:proofErr w:type="spellEnd"/>
      <w:r w:rsidR="00242137" w:rsidRPr="00D6166B">
        <w:t xml:space="preserve"> </w:t>
      </w:r>
      <w:r w:rsidR="00215EB6">
        <w:rPr>
          <w:lang w:val="en-US"/>
        </w:rPr>
        <w:t>then generates the TBOV</w:t>
      </w:r>
      <w:r w:rsidR="71762108">
        <w:rPr>
          <w:lang w:val="en-US"/>
        </w:rPr>
        <w:t>s</w:t>
      </w:r>
      <w:r w:rsidR="00215EB6">
        <w:rPr>
          <w:lang w:val="en-US"/>
        </w:rPr>
        <w:t xml:space="preserve"> that encompass the trajectory, </w:t>
      </w:r>
      <w:r w:rsidR="00945F0C">
        <w:rPr>
          <w:lang w:val="en-US"/>
        </w:rPr>
        <w:t xml:space="preserve">which is then submitted </w:t>
      </w:r>
      <w:r w:rsidR="00D10342">
        <w:rPr>
          <w:lang w:val="en-US"/>
        </w:rPr>
        <w:t xml:space="preserve">by the USS </w:t>
      </w:r>
      <w:r w:rsidR="00945F0C">
        <w:rPr>
          <w:lang w:val="en-US"/>
        </w:rPr>
        <w:t xml:space="preserve">as part of the operation plan. </w:t>
      </w:r>
      <w:r w:rsidR="00441303">
        <w:rPr>
          <w:lang w:val="en-US"/>
        </w:rPr>
        <w:t xml:space="preserve">The operation </w:t>
      </w:r>
      <w:r w:rsidR="00441303" w:rsidRPr="00D6166B">
        <w:t xml:space="preserve">volumes </w:t>
      </w:r>
      <w:r w:rsidR="00441303">
        <w:rPr>
          <w:lang w:val="en-US"/>
        </w:rPr>
        <w:t xml:space="preserve">were built </w:t>
      </w:r>
      <w:r w:rsidR="00441303" w:rsidRPr="00D6166B">
        <w:t xml:space="preserve">to be </w:t>
      </w:r>
      <w:r w:rsidR="00877D85">
        <w:rPr>
          <w:lang w:val="en-US"/>
        </w:rPr>
        <w:t xml:space="preserve">up to </w:t>
      </w:r>
      <w:r w:rsidR="00441303" w:rsidRPr="00D6166B">
        <w:t xml:space="preserve">60s </w:t>
      </w:r>
      <w:r w:rsidR="00C36A76">
        <w:rPr>
          <w:lang w:val="en-US"/>
        </w:rPr>
        <w:t>temporal length</w:t>
      </w:r>
      <w:r w:rsidR="00441303" w:rsidRPr="00D6166B">
        <w:t xml:space="preserve"> for every operation.</w:t>
      </w:r>
      <w:r w:rsidR="00441303">
        <w:rPr>
          <w:lang w:val="en-US"/>
        </w:rPr>
        <w:t xml:space="preserve"> </w:t>
      </w:r>
      <w:r w:rsidR="00945F0C">
        <w:rPr>
          <w:lang w:val="en-US"/>
        </w:rPr>
        <w:t xml:space="preserve"> The </w:t>
      </w:r>
      <w:r w:rsidR="00945F0C" w:rsidRPr="008B3F66">
        <w:rPr>
          <w:i/>
          <w:lang w:val="en-US"/>
        </w:rPr>
        <w:t>Fleet Operator</w:t>
      </w:r>
      <w:r w:rsidR="00945F0C">
        <w:rPr>
          <w:lang w:val="en-US"/>
        </w:rPr>
        <w:t xml:space="preserve"> </w:t>
      </w:r>
      <w:r w:rsidR="00242137" w:rsidRPr="00D6166B">
        <w:t>was responsible for the states and lifecycle of</w:t>
      </w:r>
      <w:r w:rsidR="00242137">
        <w:rPr>
          <w:lang w:val="en-US"/>
        </w:rPr>
        <w:t xml:space="preserve"> </w:t>
      </w:r>
      <w:r w:rsidR="00441303">
        <w:rPr>
          <w:lang w:val="en-US"/>
        </w:rPr>
        <w:t xml:space="preserve">all </w:t>
      </w:r>
      <w:r w:rsidR="00242137" w:rsidRPr="00D6166B">
        <w:t>NASA’s operations</w:t>
      </w:r>
      <w:r w:rsidR="00945F0C">
        <w:rPr>
          <w:lang w:val="en-US"/>
        </w:rPr>
        <w:t xml:space="preserve">, connects NASA airspace management </w:t>
      </w:r>
      <w:r w:rsidR="00945F0C" w:rsidRPr="00D6166B">
        <w:t xml:space="preserve">services with NASA’s simulation environment (Testbed) and with the </w:t>
      </w:r>
      <w:r w:rsidR="002F3AE4" w:rsidRPr="008B3F66">
        <w:rPr>
          <w:i/>
          <w:lang w:val="en-US"/>
        </w:rPr>
        <w:t>NASA USS (NUSS)</w:t>
      </w:r>
      <w:r w:rsidR="00945F0C" w:rsidRPr="00D6166B">
        <w:t xml:space="preserve">. </w:t>
      </w:r>
      <w:r w:rsidR="002F3AE4">
        <w:rPr>
          <w:lang w:val="en-US"/>
        </w:rPr>
        <w:t xml:space="preserve">Like other USS, </w:t>
      </w:r>
      <w:r w:rsidR="002F3AE4" w:rsidRPr="008B3F66">
        <w:rPr>
          <w:i/>
          <w:lang w:val="en-US"/>
        </w:rPr>
        <w:t>NUSS</w:t>
      </w:r>
      <w:r w:rsidR="002F3AE4">
        <w:rPr>
          <w:lang w:val="en-US"/>
        </w:rPr>
        <w:t xml:space="preserve"> was responsible for trajectory conformance monitoring and announced the operations as non-conforming when they </w:t>
      </w:r>
      <w:r w:rsidR="00D10342">
        <w:rPr>
          <w:lang w:val="en-US"/>
        </w:rPr>
        <w:t xml:space="preserve">departed </w:t>
      </w:r>
      <w:r w:rsidR="002F3AE4">
        <w:rPr>
          <w:lang w:val="en-US"/>
        </w:rPr>
        <w:t>their given operational volumes.</w:t>
      </w:r>
    </w:p>
    <w:p w14:paraId="38AA45FD" w14:textId="3CD341FF" w:rsidR="009160E2" w:rsidRPr="00362937" w:rsidRDefault="002F3AE4" w:rsidP="00712F2B">
      <w:pPr>
        <w:pStyle w:val="bulletlist"/>
        <w:numPr>
          <w:ilvl w:val="0"/>
          <w:numId w:val="0"/>
        </w:numPr>
        <w:spacing w:after="0"/>
        <w:ind w:firstLine="288"/>
      </w:pPr>
      <w:r>
        <w:rPr>
          <w:lang w:val="en-US"/>
        </w:rPr>
        <w:t xml:space="preserve">To evaluate the impact of strategic </w:t>
      </w:r>
      <w:r w:rsidR="057A985E">
        <w:rPr>
          <w:lang w:val="en-US"/>
        </w:rPr>
        <w:t xml:space="preserve">scheduling </w:t>
      </w:r>
      <w:r>
        <w:rPr>
          <w:lang w:val="en-US"/>
        </w:rPr>
        <w:t xml:space="preserve">and </w:t>
      </w:r>
      <w:r w:rsidR="49155318">
        <w:rPr>
          <w:lang w:val="en-US"/>
        </w:rPr>
        <w:t>tactical</w:t>
      </w:r>
      <w:r>
        <w:rPr>
          <w:lang w:val="en-US"/>
        </w:rPr>
        <w:t xml:space="preserve"> separation services on the UAM operations, </w:t>
      </w:r>
      <w:r w:rsidR="00590D5A">
        <w:rPr>
          <w:lang w:val="en-US"/>
        </w:rPr>
        <w:t xml:space="preserve">NASA also </w:t>
      </w:r>
      <w:r w:rsidR="00F37CA4">
        <w:rPr>
          <w:lang w:val="en-US"/>
        </w:rPr>
        <w:t xml:space="preserve">utilized </w:t>
      </w:r>
      <w:r w:rsidR="00590D5A">
        <w:rPr>
          <w:lang w:val="en-US"/>
        </w:rPr>
        <w:t xml:space="preserve">additional services – </w:t>
      </w:r>
      <w:r w:rsidR="00590D5A" w:rsidRPr="008B3F66">
        <w:rPr>
          <w:i/>
          <w:lang w:val="en-US"/>
        </w:rPr>
        <w:t>Scheduling Service</w:t>
      </w:r>
      <w:r w:rsidR="00590D5A">
        <w:rPr>
          <w:lang w:val="en-US"/>
        </w:rPr>
        <w:t xml:space="preserve"> and </w:t>
      </w:r>
      <w:r w:rsidR="00590D5A" w:rsidRPr="008B3F66">
        <w:rPr>
          <w:i/>
          <w:lang w:val="en-US"/>
        </w:rPr>
        <w:t>Separation Service</w:t>
      </w:r>
      <w:r w:rsidR="00590D5A">
        <w:rPr>
          <w:lang w:val="en-US"/>
        </w:rPr>
        <w:t xml:space="preserve"> </w:t>
      </w:r>
      <w:r w:rsidR="00F37CA4">
        <w:rPr>
          <w:lang w:val="en-US"/>
        </w:rPr>
        <w:t xml:space="preserve">– </w:t>
      </w:r>
      <w:r w:rsidR="00590D5A">
        <w:rPr>
          <w:lang w:val="en-US"/>
        </w:rPr>
        <w:t xml:space="preserve">that were </w:t>
      </w:r>
      <w:r w:rsidR="00FF04AD">
        <w:rPr>
          <w:lang w:val="en-US"/>
        </w:rPr>
        <w:t xml:space="preserve">tested </w:t>
      </w:r>
      <w:r w:rsidR="00590D5A">
        <w:rPr>
          <w:lang w:val="en-US"/>
        </w:rPr>
        <w:t xml:space="preserve">in </w:t>
      </w:r>
      <w:r w:rsidR="00FF04AD">
        <w:rPr>
          <w:lang w:val="en-US"/>
        </w:rPr>
        <w:t xml:space="preserve">selected </w:t>
      </w:r>
      <w:r w:rsidR="00590D5A">
        <w:rPr>
          <w:lang w:val="en-US"/>
        </w:rPr>
        <w:t xml:space="preserve">runs. </w:t>
      </w:r>
      <w:r w:rsidR="00FF692E">
        <w:rPr>
          <w:lang w:val="en-US"/>
        </w:rPr>
        <w:t>These services w</w:t>
      </w:r>
      <w:r w:rsidR="00FB7450">
        <w:rPr>
          <w:lang w:val="en-US"/>
        </w:rPr>
        <w:t>ere</w:t>
      </w:r>
      <w:r w:rsidR="00FF692E">
        <w:rPr>
          <w:lang w:val="en-US"/>
        </w:rPr>
        <w:t xml:space="preserve"> used to manage scheduling and separation of UAM operations </w:t>
      </w:r>
      <w:r w:rsidR="00C77809">
        <w:rPr>
          <w:lang w:val="en-US"/>
        </w:rPr>
        <w:t xml:space="preserve">in addition to the strategic de-confliction by operation volumes </w:t>
      </w:r>
      <w:r w:rsidR="00D96DF2">
        <w:rPr>
          <w:lang w:val="en-US"/>
        </w:rPr>
        <w:t xml:space="preserve">under the UTM paradigm. </w:t>
      </w:r>
      <w:r w:rsidR="00AD1A2F" w:rsidRPr="00362937">
        <w:t xml:space="preserve">NASA’s </w:t>
      </w:r>
      <w:r w:rsidR="00AD1A2F" w:rsidRPr="008B3F66">
        <w:rPr>
          <w:i/>
        </w:rPr>
        <w:t xml:space="preserve">Scheduling </w:t>
      </w:r>
      <w:r w:rsidR="00F37CA4" w:rsidRPr="008B3F66">
        <w:rPr>
          <w:i/>
          <w:lang w:val="en-US"/>
        </w:rPr>
        <w:t>S</w:t>
      </w:r>
      <w:proofErr w:type="spellStart"/>
      <w:r w:rsidR="00AD1A2F" w:rsidRPr="008B3F66">
        <w:rPr>
          <w:i/>
        </w:rPr>
        <w:t>ervice</w:t>
      </w:r>
      <w:proofErr w:type="spellEnd"/>
      <w:r w:rsidR="00AD1A2F" w:rsidRPr="00362937">
        <w:t xml:space="preserve"> </w:t>
      </w:r>
      <w:r w:rsidR="007B2E29">
        <w:rPr>
          <w:lang w:val="en-US"/>
        </w:rPr>
        <w:t xml:space="preserve">provided </w:t>
      </w:r>
      <w:r w:rsidR="00D10342">
        <w:rPr>
          <w:lang w:val="en-US"/>
        </w:rPr>
        <w:t xml:space="preserve">the </w:t>
      </w:r>
      <w:r w:rsidR="007B2E29">
        <w:rPr>
          <w:lang w:val="en-US"/>
        </w:rPr>
        <w:t>strategic de-confliction function and</w:t>
      </w:r>
      <w:r w:rsidR="00AD1A2F">
        <w:rPr>
          <w:lang w:val="en-US"/>
        </w:rPr>
        <w:t xml:space="preserve"> </w:t>
      </w:r>
      <w:r w:rsidR="00AD1A2F" w:rsidRPr="00362937">
        <w:t>conditioned the flows with pre-defined in-trail</w:t>
      </w:r>
      <w:r w:rsidR="00D10342">
        <w:rPr>
          <w:lang w:val="en-US"/>
        </w:rPr>
        <w:t xml:space="preserve">, </w:t>
      </w:r>
      <w:r w:rsidR="00AD1A2F" w:rsidRPr="00362937">
        <w:t xml:space="preserve"> </w:t>
      </w:r>
      <w:r w:rsidR="00D10342">
        <w:rPr>
          <w:lang w:val="en-US"/>
        </w:rPr>
        <w:t>crossing, and merge</w:t>
      </w:r>
      <w:r w:rsidR="00D10342" w:rsidRPr="00362937">
        <w:t xml:space="preserve"> points </w:t>
      </w:r>
      <w:r w:rsidR="00AD1A2F" w:rsidRPr="00362937">
        <w:t>spacing requirements for the NASA flights and</w:t>
      </w:r>
      <w:r w:rsidR="00590D5A">
        <w:rPr>
          <w:lang w:val="en-US"/>
        </w:rPr>
        <w:t xml:space="preserve"> </w:t>
      </w:r>
      <w:r w:rsidR="00AD1A2F" w:rsidRPr="00362937">
        <w:t>also t</w:t>
      </w:r>
      <w:r w:rsidR="00590D5A">
        <w:rPr>
          <w:lang w:val="en-US"/>
        </w:rPr>
        <w:t>oo</w:t>
      </w:r>
      <w:r w:rsidR="00AD1A2F" w:rsidRPr="00362937">
        <w:t>k into consideration Uber’s flights</w:t>
      </w:r>
      <w:r w:rsidR="00590D5A">
        <w:rPr>
          <w:lang w:val="en-US"/>
        </w:rPr>
        <w:t xml:space="preserve"> and their volumes that overlapped with NASA flight’s volume at </w:t>
      </w:r>
      <w:r w:rsidR="00AD1A2F" w:rsidRPr="00362937">
        <w:t>the crossing points</w:t>
      </w:r>
      <w:r w:rsidR="00590D5A">
        <w:rPr>
          <w:lang w:val="en-US"/>
        </w:rPr>
        <w:t xml:space="preserve">. </w:t>
      </w:r>
      <w:r w:rsidR="008D7022">
        <w:rPr>
          <w:lang w:val="en-US"/>
        </w:rPr>
        <w:t xml:space="preserve">NASA’s </w:t>
      </w:r>
      <w:r w:rsidR="008D7022" w:rsidRPr="008B3F66">
        <w:rPr>
          <w:i/>
          <w:lang w:val="en-US"/>
        </w:rPr>
        <w:t>Scheduling Service</w:t>
      </w:r>
      <w:r w:rsidR="00D26DEC">
        <w:rPr>
          <w:lang w:val="en-US"/>
        </w:rPr>
        <w:t xml:space="preserve">, </w:t>
      </w:r>
      <w:r w:rsidR="008D7022">
        <w:rPr>
          <w:lang w:val="en-US"/>
        </w:rPr>
        <w:t>Network Scheduler (NS)</w:t>
      </w:r>
      <w:r w:rsidR="00F37CA4">
        <w:rPr>
          <w:lang w:val="en-US"/>
        </w:rPr>
        <w:t>,</w:t>
      </w:r>
      <w:r w:rsidR="008D7022">
        <w:rPr>
          <w:lang w:val="en-US"/>
        </w:rPr>
        <w:t xml:space="preserve"> is based on a scheduler developed for NASA’s </w:t>
      </w:r>
      <w:r w:rsidR="00D10342">
        <w:rPr>
          <w:lang w:val="en-US"/>
        </w:rPr>
        <w:t xml:space="preserve">Airspace </w:t>
      </w:r>
      <w:r w:rsidR="008D7022">
        <w:rPr>
          <w:lang w:val="en-US"/>
        </w:rPr>
        <w:t xml:space="preserve">Technology Demonstrations 1 and 2 (ATD-1 and ATD-2) and has a tested and proven outcome and stability </w:t>
      </w:r>
      <w:r w:rsidR="003B7C6D">
        <w:rPr>
          <w:lang w:val="en-US"/>
        </w:rPr>
        <w:t>[10]</w:t>
      </w:r>
      <w:r w:rsidR="008D7022">
        <w:rPr>
          <w:lang w:val="en-US"/>
        </w:rPr>
        <w:t>.  The NS manages the schedule by scheduling arrivals at nodes on a route network.  Given that TBOVs are used in UAM operations, the scheduling algorithm is modified</w:t>
      </w:r>
      <w:r w:rsidR="00D26DEC">
        <w:rPr>
          <w:lang w:val="en-US"/>
        </w:rPr>
        <w:t xml:space="preserve"> to accept the ETAs from the NASA flights and TBOVs from other operators using a node blocking functionality that separates flights from the beginning and end of the TBOV.  The result is that TBOVs may overlap, but the vehicles are separated by the relevant spacing requirement.  </w:t>
      </w:r>
      <w:r w:rsidR="008D7022">
        <w:rPr>
          <w:lang w:val="en-US"/>
        </w:rPr>
        <w:t xml:space="preserve"> </w:t>
      </w:r>
      <w:r w:rsidR="00AD1A2F" w:rsidRPr="00362937">
        <w:t>NASA’s </w:t>
      </w:r>
      <w:r w:rsidR="00AD1A2F" w:rsidRPr="008B3F66">
        <w:rPr>
          <w:i/>
        </w:rPr>
        <w:t>Scheduling Service</w:t>
      </w:r>
      <w:r w:rsidR="00AD1A2F" w:rsidRPr="00362937">
        <w:t xml:space="preserve"> </w:t>
      </w:r>
      <w:r w:rsidR="00590D5A">
        <w:rPr>
          <w:lang w:val="en-US"/>
        </w:rPr>
        <w:t xml:space="preserve">assumed that the </w:t>
      </w:r>
      <w:r w:rsidR="00AD1A2F" w:rsidRPr="00362937">
        <w:t xml:space="preserve">capacity at each </w:t>
      </w:r>
      <w:r w:rsidR="00AD1A2F" w:rsidRPr="00362937">
        <w:t xml:space="preserve">vertiport </w:t>
      </w:r>
      <w:r w:rsidR="00590D5A">
        <w:rPr>
          <w:lang w:val="en-US"/>
        </w:rPr>
        <w:t>was one</w:t>
      </w:r>
      <w:r w:rsidR="00AD1A2F" w:rsidRPr="00362937">
        <w:t> arrival and</w:t>
      </w:r>
      <w:r w:rsidR="00590D5A">
        <w:rPr>
          <w:lang w:val="en-US"/>
        </w:rPr>
        <w:t xml:space="preserve"> one</w:t>
      </w:r>
      <w:r w:rsidR="00AD1A2F" w:rsidRPr="00362937">
        <w:t xml:space="preserve"> departure per minute</w:t>
      </w:r>
      <w:r w:rsidR="009160E2">
        <w:rPr>
          <w:lang w:val="en-US"/>
        </w:rPr>
        <w:t>, thus the departure demand built into the traffic ranged between 40</w:t>
      </w:r>
      <w:r w:rsidR="002806B4">
        <w:rPr>
          <w:lang w:val="en-US"/>
        </w:rPr>
        <w:t>s</w:t>
      </w:r>
      <w:r w:rsidR="009160E2">
        <w:rPr>
          <w:lang w:val="en-US"/>
        </w:rPr>
        <w:t xml:space="preserve"> and 90s</w:t>
      </w:r>
      <w:r w:rsidR="009745EF">
        <w:rPr>
          <w:lang w:val="en-US"/>
        </w:rPr>
        <w:t xml:space="preserve">. </w:t>
      </w:r>
      <w:r w:rsidR="009160E2">
        <w:rPr>
          <w:lang w:val="en-US"/>
        </w:rPr>
        <w:t xml:space="preserve">The </w:t>
      </w:r>
      <w:r w:rsidR="002806B4" w:rsidRPr="008B3F66">
        <w:rPr>
          <w:i/>
          <w:lang w:val="en-US"/>
        </w:rPr>
        <w:t>S</w:t>
      </w:r>
      <w:r w:rsidR="009160E2" w:rsidRPr="008B3F66">
        <w:rPr>
          <w:i/>
          <w:lang w:val="en-US"/>
        </w:rPr>
        <w:t xml:space="preserve">cheduling </w:t>
      </w:r>
      <w:r w:rsidR="002806B4" w:rsidRPr="008B3F66">
        <w:rPr>
          <w:i/>
          <w:lang w:val="en-US"/>
        </w:rPr>
        <w:t>S</w:t>
      </w:r>
      <w:r w:rsidR="009160E2" w:rsidRPr="008B3F66">
        <w:rPr>
          <w:i/>
          <w:lang w:val="en-US"/>
        </w:rPr>
        <w:t>ervice</w:t>
      </w:r>
      <w:r w:rsidR="009160E2">
        <w:rPr>
          <w:lang w:val="en-US"/>
        </w:rPr>
        <w:t xml:space="preserve"> worked towards 45s in-trail separation and 15s separation at the crossing points. The crossing point restriction was applied inside the controlled airspace only</w:t>
      </w:r>
      <w:r w:rsidR="00D10342">
        <w:rPr>
          <w:lang w:val="en-US"/>
        </w:rPr>
        <w:t xml:space="preserve">; </w:t>
      </w:r>
      <w:r w:rsidR="009160E2">
        <w:rPr>
          <w:lang w:val="en-US"/>
        </w:rPr>
        <w:t xml:space="preserve">it was assumed that the </w:t>
      </w:r>
      <w:r w:rsidR="002806B4" w:rsidRPr="008B3F66">
        <w:rPr>
          <w:i/>
          <w:lang w:val="en-US"/>
        </w:rPr>
        <w:t>S</w:t>
      </w:r>
      <w:r w:rsidR="009160E2" w:rsidRPr="008B3F66">
        <w:rPr>
          <w:i/>
          <w:lang w:val="en-US"/>
        </w:rPr>
        <w:t xml:space="preserve">eparation </w:t>
      </w:r>
      <w:r w:rsidR="002806B4" w:rsidRPr="008B3F66">
        <w:rPr>
          <w:i/>
          <w:lang w:val="en-US"/>
        </w:rPr>
        <w:t>S</w:t>
      </w:r>
      <w:r w:rsidR="009160E2" w:rsidRPr="008B3F66">
        <w:rPr>
          <w:i/>
          <w:lang w:val="en-US"/>
        </w:rPr>
        <w:t>ervice</w:t>
      </w:r>
      <w:r w:rsidR="009160E2">
        <w:rPr>
          <w:lang w:val="en-US"/>
        </w:rPr>
        <w:t xml:space="preserve"> will have the flexibility to maneuver outside controlled airspace. </w:t>
      </w:r>
      <w:r w:rsidR="009160E2" w:rsidRPr="00362937">
        <w:t xml:space="preserve">Uber sent </w:t>
      </w:r>
      <w:r w:rsidR="00FC0BD3">
        <w:rPr>
          <w:lang w:val="en-US"/>
        </w:rPr>
        <w:t>15-20</w:t>
      </w:r>
      <w:r w:rsidR="009160E2" w:rsidRPr="00362937">
        <w:t xml:space="preserve">s </w:t>
      </w:r>
      <w:r w:rsidR="009160E2">
        <w:rPr>
          <w:lang w:val="en-US"/>
        </w:rPr>
        <w:t xml:space="preserve">volumes </w:t>
      </w:r>
      <w:r w:rsidR="00FC0BD3">
        <w:rPr>
          <w:lang w:val="en-US"/>
        </w:rPr>
        <w:t xml:space="preserve">with a buffer of 45s on either side </w:t>
      </w:r>
      <w:r w:rsidR="009160E2">
        <w:rPr>
          <w:lang w:val="en-US"/>
        </w:rPr>
        <w:t>for flights that</w:t>
      </w:r>
      <w:r w:rsidR="00E14344">
        <w:rPr>
          <w:lang w:val="en-US"/>
        </w:rPr>
        <w:t xml:space="preserve"> </w:t>
      </w:r>
      <w:r w:rsidR="009160E2">
        <w:rPr>
          <w:lang w:val="en-US"/>
        </w:rPr>
        <w:t xml:space="preserve">shared the </w:t>
      </w:r>
      <w:r w:rsidR="009160E2" w:rsidRPr="00362937">
        <w:t xml:space="preserve">crossing point </w:t>
      </w:r>
      <w:r w:rsidR="009160E2">
        <w:rPr>
          <w:lang w:val="en-US"/>
        </w:rPr>
        <w:t>with NASA’s flights</w:t>
      </w:r>
      <w:r w:rsidR="00D10342">
        <w:rPr>
          <w:lang w:val="en-US"/>
        </w:rPr>
        <w:t>,</w:t>
      </w:r>
      <w:r w:rsidR="009160E2">
        <w:rPr>
          <w:lang w:val="en-US"/>
        </w:rPr>
        <w:t xml:space="preserve"> </w:t>
      </w:r>
      <w:r w:rsidR="009160E2" w:rsidRPr="00362937">
        <w:t>and</w:t>
      </w:r>
      <w:r w:rsidR="009160E2">
        <w:rPr>
          <w:lang w:val="en-US"/>
        </w:rPr>
        <w:t xml:space="preserve"> the scheduling service applied </w:t>
      </w:r>
      <w:r w:rsidR="009160E2" w:rsidRPr="00362937">
        <w:t xml:space="preserve"> 15s on either side of </w:t>
      </w:r>
      <w:r w:rsidR="00B16C3D">
        <w:rPr>
          <w:lang w:val="en-US"/>
        </w:rPr>
        <w:t xml:space="preserve">Uber’s </w:t>
      </w:r>
      <w:r w:rsidR="009160E2" w:rsidRPr="00362937">
        <w:t>TBOV</w:t>
      </w:r>
      <w:r w:rsidR="00BF78D1">
        <w:rPr>
          <w:lang w:val="en-US"/>
        </w:rPr>
        <w:t>,</w:t>
      </w:r>
      <w:r w:rsidR="009160E2" w:rsidRPr="00362937">
        <w:t xml:space="preserve"> </w:t>
      </w:r>
      <w:r w:rsidR="009160E2">
        <w:rPr>
          <w:lang w:val="en-US"/>
        </w:rPr>
        <w:t xml:space="preserve">making the constraint volume </w:t>
      </w:r>
      <w:r w:rsidR="00665A75">
        <w:rPr>
          <w:lang w:val="en-US"/>
        </w:rPr>
        <w:t>approximately 140s</w:t>
      </w:r>
      <w:r w:rsidR="009160E2">
        <w:rPr>
          <w:lang w:val="en-US"/>
        </w:rPr>
        <w:t xml:space="preserve"> </w:t>
      </w:r>
      <w:r w:rsidR="0C650D98">
        <w:rPr>
          <w:lang w:val="en-US"/>
        </w:rPr>
        <w:t xml:space="preserve">long centered </w:t>
      </w:r>
      <w:r w:rsidR="009160E2">
        <w:rPr>
          <w:lang w:val="en-US"/>
        </w:rPr>
        <w:t>on the crossing points.</w:t>
      </w:r>
      <w:r w:rsidR="009160E2" w:rsidRPr="00362937">
        <w:t> </w:t>
      </w:r>
    </w:p>
    <w:p w14:paraId="7F827AEC" w14:textId="77777777" w:rsidR="004F1A7C" w:rsidRDefault="004F1A7C" w:rsidP="004F1A7C">
      <w:pPr>
        <w:pStyle w:val="bulletlist"/>
        <w:numPr>
          <w:ilvl w:val="0"/>
          <w:numId w:val="0"/>
        </w:numPr>
        <w:spacing w:after="0"/>
        <w:rPr>
          <w:rStyle w:val="normaltextrun"/>
          <w:color w:val="000000"/>
        </w:rPr>
      </w:pPr>
      <w:r>
        <w:rPr>
          <w:rStyle w:val="normaltextrun"/>
          <w:color w:val="000000"/>
        </w:rPr>
        <w:tab/>
      </w:r>
    </w:p>
    <w:p w14:paraId="34C5C90F" w14:textId="2FFD1776" w:rsidR="00AD1A2F" w:rsidRPr="00AD1A2F" w:rsidRDefault="004F1A7C" w:rsidP="004F1A7C">
      <w:pPr>
        <w:pStyle w:val="bulletlist"/>
        <w:numPr>
          <w:ilvl w:val="0"/>
          <w:numId w:val="0"/>
        </w:numPr>
        <w:spacing w:after="0"/>
      </w:pPr>
      <w:r>
        <w:rPr>
          <w:rStyle w:val="normaltextrun"/>
          <w:color w:val="000000"/>
        </w:rPr>
        <w:tab/>
      </w:r>
      <w:r w:rsidR="009160E2">
        <w:rPr>
          <w:rStyle w:val="normaltextrun"/>
          <w:color w:val="000000"/>
        </w:rPr>
        <w:t xml:space="preserve">The other service that was developed and tested in some runs was </w:t>
      </w:r>
      <w:r w:rsidR="00AD1A2F" w:rsidRPr="00AD1A2F">
        <w:rPr>
          <w:rStyle w:val="normaltextrun"/>
          <w:color w:val="000000"/>
        </w:rPr>
        <w:t xml:space="preserve">NASA’s </w:t>
      </w:r>
      <w:r w:rsidR="00AD1A2F" w:rsidRPr="008B3F66">
        <w:rPr>
          <w:rStyle w:val="normaltextrun"/>
          <w:i/>
          <w:color w:val="000000"/>
        </w:rPr>
        <w:t>Separation Service</w:t>
      </w:r>
      <w:r w:rsidR="00AD1A2F" w:rsidRPr="00AD1A2F">
        <w:rPr>
          <w:rStyle w:val="normaltextrun"/>
          <w:color w:val="000000"/>
        </w:rPr>
        <w:t xml:space="preserve"> (Auto Resolver</w:t>
      </w:r>
      <w:r w:rsidR="009160E2">
        <w:rPr>
          <w:rStyle w:val="normaltextrun"/>
          <w:color w:val="000000"/>
        </w:rPr>
        <w:t>-AR</w:t>
      </w:r>
      <w:r w:rsidR="00AD1A2F" w:rsidRPr="00AD1A2F">
        <w:rPr>
          <w:rStyle w:val="normaltextrun"/>
          <w:color w:val="000000"/>
        </w:rPr>
        <w:t>)</w:t>
      </w:r>
      <w:r w:rsidR="00C13C0E">
        <w:rPr>
          <w:rStyle w:val="normaltextrun"/>
          <w:color w:val="000000"/>
          <w:lang w:val="en-US"/>
        </w:rPr>
        <w:t>[1</w:t>
      </w:r>
      <w:r w:rsidR="009C31C5">
        <w:rPr>
          <w:rStyle w:val="normaltextrun"/>
          <w:color w:val="000000"/>
          <w:lang w:val="en-US"/>
        </w:rPr>
        <w:t>1</w:t>
      </w:r>
      <w:r w:rsidR="00C13C0E">
        <w:rPr>
          <w:rStyle w:val="normaltextrun"/>
          <w:color w:val="000000"/>
          <w:lang w:val="en-US"/>
        </w:rPr>
        <w:t>]</w:t>
      </w:r>
      <w:r w:rsidR="007B2E29">
        <w:rPr>
          <w:rStyle w:val="normaltextrun"/>
          <w:color w:val="000000"/>
          <w:lang w:val="en-US"/>
        </w:rPr>
        <w:t xml:space="preserve">, which provided </w:t>
      </w:r>
      <w:r w:rsidR="00BF78D1">
        <w:rPr>
          <w:rStyle w:val="normaltextrun"/>
          <w:color w:val="000000"/>
          <w:lang w:val="en-US"/>
        </w:rPr>
        <w:t xml:space="preserve">the </w:t>
      </w:r>
      <w:r w:rsidR="007B2E29">
        <w:rPr>
          <w:rStyle w:val="normaltextrun"/>
          <w:color w:val="000000"/>
          <w:lang w:val="en-US"/>
        </w:rPr>
        <w:t>tactical de-confliction function.</w:t>
      </w:r>
      <w:r w:rsidR="009160E2">
        <w:rPr>
          <w:rStyle w:val="normaltextrun"/>
          <w:color w:val="000000"/>
        </w:rPr>
        <w:t xml:space="preserve"> </w:t>
      </w:r>
      <w:r w:rsidR="002F3AE4">
        <w:rPr>
          <w:lang w:val="en-US"/>
        </w:rPr>
        <w:t xml:space="preserve">The </w:t>
      </w:r>
      <w:r w:rsidR="002F3AE4" w:rsidRPr="006B1483">
        <w:rPr>
          <w:i/>
          <w:lang w:val="en-US"/>
        </w:rPr>
        <w:t>Target Generator</w:t>
      </w:r>
      <w:r w:rsidR="002F3AE4">
        <w:rPr>
          <w:lang w:val="en-US"/>
        </w:rPr>
        <w:t xml:space="preserve"> was used for </w:t>
      </w:r>
      <w:r w:rsidR="006338E4">
        <w:rPr>
          <w:lang w:val="en-US"/>
        </w:rPr>
        <w:t>generating trajectories prior to departure</w:t>
      </w:r>
      <w:r w:rsidR="002F3AE4">
        <w:rPr>
          <w:lang w:val="en-US"/>
        </w:rPr>
        <w:t xml:space="preserve">, but the </w:t>
      </w:r>
      <w:r w:rsidR="002F3AE4" w:rsidRPr="006B1483">
        <w:rPr>
          <w:i/>
          <w:lang w:val="en-US"/>
        </w:rPr>
        <w:t>Separation Service</w:t>
      </w:r>
      <w:r w:rsidR="002F3AE4">
        <w:rPr>
          <w:lang w:val="en-US"/>
        </w:rPr>
        <w:t xml:space="preserve"> </w:t>
      </w:r>
      <w:r w:rsidR="006338E4">
        <w:rPr>
          <w:i/>
          <w:lang w:val="en-US"/>
        </w:rPr>
        <w:t>(AR</w:t>
      </w:r>
      <w:r w:rsidR="002F3AE4" w:rsidRPr="006B1483">
        <w:rPr>
          <w:i/>
          <w:lang w:val="en-US"/>
        </w:rPr>
        <w:t>)</w:t>
      </w:r>
      <w:r w:rsidR="002F3AE4">
        <w:rPr>
          <w:lang w:val="en-US"/>
        </w:rPr>
        <w:t xml:space="preserve"> algorithm </w:t>
      </w:r>
      <w:r w:rsidR="006338E4">
        <w:rPr>
          <w:lang w:val="en-US"/>
        </w:rPr>
        <w:t xml:space="preserve">also constantly predicts </w:t>
      </w:r>
      <w:r w:rsidR="0058421C">
        <w:rPr>
          <w:lang w:val="en-US"/>
        </w:rPr>
        <w:t xml:space="preserve">trajectories </w:t>
      </w:r>
      <w:r w:rsidR="006338E4">
        <w:rPr>
          <w:lang w:val="en-US"/>
        </w:rPr>
        <w:t>when the UAM operation is airborne</w:t>
      </w:r>
      <w:r w:rsidR="002F3AE4">
        <w:rPr>
          <w:lang w:val="en-US"/>
        </w:rPr>
        <w:t>. This service generated commands to the vehicle for maneuvering them for conflicts, which are then</w:t>
      </w:r>
      <w:r w:rsidR="006338E4">
        <w:rPr>
          <w:lang w:val="en-US"/>
        </w:rPr>
        <w:t xml:space="preserve"> passed to the </w:t>
      </w:r>
      <w:r w:rsidR="006338E4" w:rsidRPr="008B3F66">
        <w:rPr>
          <w:i/>
        </w:rPr>
        <w:t>Target G</w:t>
      </w:r>
      <w:r w:rsidR="002F3AE4" w:rsidRPr="008B3F66">
        <w:rPr>
          <w:i/>
        </w:rPr>
        <w:t>enerator</w:t>
      </w:r>
      <w:r w:rsidR="006338E4">
        <w:rPr>
          <w:lang w:val="en-US"/>
        </w:rPr>
        <w:t xml:space="preserve"> via the </w:t>
      </w:r>
      <w:r w:rsidR="006338E4" w:rsidRPr="008B3F66">
        <w:rPr>
          <w:i/>
        </w:rPr>
        <w:t>Fleet O</w:t>
      </w:r>
      <w:r w:rsidR="002F3AE4" w:rsidRPr="008B3F66">
        <w:rPr>
          <w:i/>
        </w:rPr>
        <w:t>perator</w:t>
      </w:r>
      <w:r w:rsidR="002F3AE4">
        <w:rPr>
          <w:lang w:val="en-US"/>
        </w:rPr>
        <w:t xml:space="preserve"> and commands the targets/vehicles.</w:t>
      </w:r>
      <w:r w:rsidR="009160E2">
        <w:rPr>
          <w:lang w:val="en-US"/>
        </w:rPr>
        <w:t xml:space="preserve"> </w:t>
      </w:r>
      <w:r w:rsidR="009160E2">
        <w:rPr>
          <w:rStyle w:val="normaltextrun"/>
          <w:color w:val="000000"/>
        </w:rPr>
        <w:t xml:space="preserve">The </w:t>
      </w:r>
      <w:r w:rsidR="00AD1A2F" w:rsidRPr="00AD1A2F">
        <w:rPr>
          <w:rStyle w:val="normaltextrun"/>
          <w:color w:val="000000"/>
        </w:rPr>
        <w:t>look ahead time for conflicts was set to 5 minutes</w:t>
      </w:r>
      <w:r w:rsidR="009160E2">
        <w:rPr>
          <w:rStyle w:val="normaltextrun"/>
          <w:color w:val="000000"/>
        </w:rPr>
        <w:t xml:space="preserve"> by the service</w:t>
      </w:r>
      <w:r w:rsidR="00AD1A2F" w:rsidRPr="00AD1A2F">
        <w:rPr>
          <w:rStyle w:val="normaltextrun"/>
          <w:color w:val="000000"/>
        </w:rPr>
        <w:t>.</w:t>
      </w:r>
      <w:r w:rsidR="00AD1A2F" w:rsidRPr="00AD1A2F">
        <w:rPr>
          <w:rStyle w:val="eop"/>
          <w:color w:val="000000"/>
        </w:rPr>
        <w:t> </w:t>
      </w:r>
      <w:r w:rsidR="0085527E">
        <w:rPr>
          <w:rStyle w:val="eop"/>
          <w:color w:val="000000"/>
          <w:lang w:val="en-US"/>
        </w:rPr>
        <w:t xml:space="preserve">The </w:t>
      </w:r>
      <w:r w:rsidR="003234FF">
        <w:rPr>
          <w:rStyle w:val="eop"/>
          <w:color w:val="000000"/>
          <w:lang w:val="en-US"/>
        </w:rPr>
        <w:t xml:space="preserve">separation minima used by this service </w:t>
      </w:r>
      <w:r w:rsidR="00D35390">
        <w:rPr>
          <w:rStyle w:val="eop"/>
          <w:color w:val="000000"/>
          <w:lang w:val="en-US"/>
        </w:rPr>
        <w:t>was</w:t>
      </w:r>
      <w:r w:rsidR="00AF328B">
        <w:rPr>
          <w:rStyle w:val="eop"/>
          <w:color w:val="000000"/>
          <w:lang w:val="en-US"/>
        </w:rPr>
        <w:t xml:space="preserve"> </w:t>
      </w:r>
      <w:r w:rsidR="004161A0">
        <w:rPr>
          <w:rStyle w:val="eop"/>
          <w:color w:val="000000"/>
          <w:lang w:val="en-US"/>
        </w:rPr>
        <w:t>4</w:t>
      </w:r>
      <w:r w:rsidR="00AF328B" w:rsidRPr="00E14344">
        <w:t>00ft </w:t>
      </w:r>
      <w:r w:rsidR="00AF328B">
        <w:rPr>
          <w:lang w:val="en-US"/>
        </w:rPr>
        <w:t xml:space="preserve">of vertical separation </w:t>
      </w:r>
      <w:r w:rsidR="00526DBD">
        <w:rPr>
          <w:lang w:val="en-US"/>
        </w:rPr>
        <w:t xml:space="preserve">and 1200ft lateral </w:t>
      </w:r>
      <w:r w:rsidR="004A7992">
        <w:rPr>
          <w:lang w:val="en-US"/>
        </w:rPr>
        <w:t xml:space="preserve">separation </w:t>
      </w:r>
      <w:r w:rsidR="00E14344">
        <w:rPr>
          <w:rStyle w:val="eop"/>
          <w:color w:val="000000"/>
        </w:rPr>
        <w:t xml:space="preserve">between two </w:t>
      </w:r>
      <w:r w:rsidR="00FA6D47">
        <w:rPr>
          <w:rStyle w:val="eop"/>
          <w:color w:val="000000"/>
          <w:lang w:val="en-US"/>
        </w:rPr>
        <w:t xml:space="preserve">NASA </w:t>
      </w:r>
      <w:r w:rsidR="00E14344">
        <w:rPr>
          <w:rStyle w:val="eop"/>
          <w:color w:val="000000"/>
        </w:rPr>
        <w:t xml:space="preserve">UAM </w:t>
      </w:r>
      <w:r w:rsidR="007E082A">
        <w:rPr>
          <w:rStyle w:val="eop"/>
          <w:color w:val="000000"/>
        </w:rPr>
        <w:t>ai</w:t>
      </w:r>
      <w:r w:rsidR="007E082A">
        <w:rPr>
          <w:rStyle w:val="eop"/>
          <w:color w:val="000000"/>
          <w:lang w:val="en-US"/>
        </w:rPr>
        <w:t>rcraft</w:t>
      </w:r>
      <w:r w:rsidR="004A7992">
        <w:rPr>
          <w:rStyle w:val="eop"/>
          <w:color w:val="000000"/>
          <w:lang w:val="en-US"/>
        </w:rPr>
        <w:t xml:space="preserve">. The </w:t>
      </w:r>
      <w:r w:rsidR="00FA6D47">
        <w:rPr>
          <w:rStyle w:val="eop"/>
          <w:color w:val="000000"/>
          <w:lang w:val="en-US"/>
        </w:rPr>
        <w:t xml:space="preserve">same </w:t>
      </w:r>
      <w:r w:rsidR="004A7992">
        <w:rPr>
          <w:rStyle w:val="eop"/>
          <w:color w:val="000000"/>
          <w:lang w:val="en-US"/>
        </w:rPr>
        <w:t xml:space="preserve">separation minima </w:t>
      </w:r>
      <w:r w:rsidR="00897E0A">
        <w:rPr>
          <w:rStyle w:val="eop"/>
          <w:color w:val="000000"/>
          <w:lang w:val="en-US"/>
        </w:rPr>
        <w:t xml:space="preserve">that </w:t>
      </w:r>
      <w:r w:rsidR="00FA6D47">
        <w:rPr>
          <w:rStyle w:val="eop"/>
          <w:color w:val="000000"/>
          <w:lang w:val="en-US"/>
        </w:rPr>
        <w:t xml:space="preserve">was </w:t>
      </w:r>
      <w:r w:rsidR="00860B60">
        <w:rPr>
          <w:rStyle w:val="eop"/>
          <w:color w:val="000000"/>
          <w:lang w:val="en-US"/>
        </w:rPr>
        <w:t xml:space="preserve">applied </w:t>
      </w:r>
      <w:r w:rsidR="00AD1A2F" w:rsidRPr="00362937">
        <w:t>between UAM and</w:t>
      </w:r>
      <w:r w:rsidR="00E14344">
        <w:rPr>
          <w:lang w:val="en-US"/>
        </w:rPr>
        <w:t xml:space="preserve"> other VFR</w:t>
      </w:r>
      <w:r w:rsidR="0032014C">
        <w:rPr>
          <w:lang w:val="en-US"/>
        </w:rPr>
        <w:t xml:space="preserve"> aircraft</w:t>
      </w:r>
      <w:r w:rsidR="00E14344">
        <w:rPr>
          <w:lang w:val="en-US"/>
        </w:rPr>
        <w:t>.</w:t>
      </w:r>
      <w:r w:rsidR="00FA6D47">
        <w:rPr>
          <w:lang w:val="en-US"/>
        </w:rPr>
        <w:t xml:space="preserve"> The separation minima </w:t>
      </w:r>
      <w:r w:rsidR="00242E59">
        <w:rPr>
          <w:lang w:val="en-US"/>
        </w:rPr>
        <w:t xml:space="preserve">that was applied </w:t>
      </w:r>
      <w:r w:rsidR="00FA6D47">
        <w:rPr>
          <w:lang w:val="en-US"/>
        </w:rPr>
        <w:t>between NASA and Uber</w:t>
      </w:r>
      <w:r w:rsidR="00242E59">
        <w:rPr>
          <w:lang w:val="en-US"/>
        </w:rPr>
        <w:t xml:space="preserve"> </w:t>
      </w:r>
      <w:r w:rsidR="00FC56C7">
        <w:rPr>
          <w:lang w:val="en-US"/>
        </w:rPr>
        <w:t xml:space="preserve">was </w:t>
      </w:r>
      <w:r w:rsidR="00660C3B">
        <w:rPr>
          <w:lang w:val="en-US"/>
        </w:rPr>
        <w:t xml:space="preserve">750ft </w:t>
      </w:r>
      <w:r w:rsidR="004F1C47">
        <w:rPr>
          <w:lang w:val="en-US"/>
        </w:rPr>
        <w:t>lateral and 250ft vertical.</w:t>
      </w:r>
      <w:r w:rsidR="00FC56C7">
        <w:rPr>
          <w:lang w:val="en-US"/>
        </w:rPr>
        <w:t xml:space="preserve"> </w:t>
      </w:r>
      <w:r w:rsidR="00897E0A">
        <w:rPr>
          <w:lang w:val="en-US"/>
        </w:rPr>
        <w:t xml:space="preserve"> </w:t>
      </w:r>
      <w:r w:rsidR="00E14344">
        <w:rPr>
          <w:lang w:val="en-US"/>
        </w:rPr>
        <w:t xml:space="preserve"> At the vertiports, </w:t>
      </w:r>
      <w:r w:rsidR="00AD1A2F" w:rsidRPr="00362937">
        <w:t>arrival compression</w:t>
      </w:r>
      <w:r w:rsidR="00E14344">
        <w:rPr>
          <w:lang w:val="en-US"/>
        </w:rPr>
        <w:t xml:space="preserve"> was </w:t>
      </w:r>
      <w:proofErr w:type="gramStart"/>
      <w:r w:rsidR="00E14344">
        <w:rPr>
          <w:lang w:val="en-US"/>
        </w:rPr>
        <w:t>taken into account</w:t>
      </w:r>
      <w:proofErr w:type="gramEnd"/>
      <w:r w:rsidR="00E14344">
        <w:rPr>
          <w:lang w:val="en-US"/>
        </w:rPr>
        <w:t xml:space="preserve"> and the v</w:t>
      </w:r>
      <w:proofErr w:type="spellStart"/>
      <w:r w:rsidR="00AD1A2F" w:rsidRPr="00362937">
        <w:t>ertiports</w:t>
      </w:r>
      <w:proofErr w:type="spellEnd"/>
      <w:r w:rsidR="00AD1A2F" w:rsidRPr="00362937">
        <w:t xml:space="preserve"> </w:t>
      </w:r>
      <w:r w:rsidR="00E14344">
        <w:rPr>
          <w:lang w:val="en-US"/>
        </w:rPr>
        <w:t xml:space="preserve">were assumed to have </w:t>
      </w:r>
      <w:r w:rsidR="00AD1A2F" w:rsidRPr="00362937">
        <w:t xml:space="preserve">a “bubble” around the </w:t>
      </w:r>
      <w:r w:rsidR="00E14344">
        <w:rPr>
          <w:lang w:val="en-US"/>
        </w:rPr>
        <w:t>vertiport</w:t>
      </w:r>
      <w:r w:rsidR="00AD1A2F" w:rsidRPr="00362937">
        <w:t xml:space="preserve"> where the separation criteria would not be applied.  </w:t>
      </w:r>
      <w:r w:rsidR="00E14344">
        <w:rPr>
          <w:lang w:val="en-US"/>
        </w:rPr>
        <w:t>The radius of this “bubble” was set to 1</w:t>
      </w:r>
      <w:r w:rsidR="0369411D">
        <w:rPr>
          <w:lang w:val="en-US"/>
        </w:rPr>
        <w:t xml:space="preserve"> </w:t>
      </w:r>
      <w:bookmarkStart w:id="0" w:name="_GoBack"/>
      <w:bookmarkEnd w:id="0"/>
      <w:proofErr w:type="spellStart"/>
      <w:r w:rsidR="00E14344">
        <w:rPr>
          <w:lang w:val="en-US"/>
        </w:rPr>
        <w:t>nmi</w:t>
      </w:r>
      <w:proofErr w:type="spellEnd"/>
      <w:r w:rsidR="3EE1ABE3">
        <w:rPr>
          <w:lang w:val="en-US"/>
        </w:rPr>
        <w:t>.</w:t>
      </w:r>
      <w:r w:rsidR="00E14344">
        <w:rPr>
          <w:lang w:val="en-US"/>
        </w:rPr>
        <w:t xml:space="preserve"> </w:t>
      </w:r>
      <w:r w:rsidR="14A64986">
        <w:rPr>
          <w:lang w:val="en-US"/>
        </w:rPr>
        <w:t>T</w:t>
      </w:r>
      <w:r w:rsidR="00E14344">
        <w:rPr>
          <w:lang w:val="en-US"/>
        </w:rPr>
        <w:t xml:space="preserve">his simplification allowed the services to focus on the </w:t>
      </w:r>
      <w:proofErr w:type="spellStart"/>
      <w:r w:rsidR="00E14344">
        <w:rPr>
          <w:lang w:val="en-US"/>
        </w:rPr>
        <w:t>enroute</w:t>
      </w:r>
      <w:proofErr w:type="spellEnd"/>
      <w:r w:rsidR="00E14344">
        <w:rPr>
          <w:lang w:val="en-US"/>
        </w:rPr>
        <w:t xml:space="preserve"> </w:t>
      </w:r>
      <w:r w:rsidR="00C86F87">
        <w:rPr>
          <w:lang w:val="en-US"/>
        </w:rPr>
        <w:t>separation requirements.</w:t>
      </w:r>
    </w:p>
    <w:p w14:paraId="22BF141A" w14:textId="77777777" w:rsidR="00AD1A2F" w:rsidRDefault="00AD1A2F" w:rsidP="009160E2">
      <w:pPr>
        <w:pStyle w:val="Heading2"/>
        <w:jc w:val="both"/>
        <w:rPr>
          <w:b/>
          <w:color w:val="000000"/>
        </w:rPr>
      </w:pPr>
      <w:r>
        <w:rPr>
          <w:b/>
          <w:color w:val="000000"/>
        </w:rPr>
        <w:t>Experimental Matrix</w:t>
      </w:r>
    </w:p>
    <w:p w14:paraId="1772E025" w14:textId="0C17D1C7" w:rsidR="0083442A" w:rsidRPr="00C41EBA" w:rsidRDefault="0083442A" w:rsidP="0083442A">
      <w:pPr>
        <w:pStyle w:val="paragraph"/>
        <w:spacing w:before="0" w:beforeAutospacing="0" w:after="0" w:afterAutospacing="0"/>
        <w:textAlignment w:val="baseline"/>
        <w:rPr>
          <w:rFonts w:ascii="Times" w:hAnsi="Times"/>
          <w:sz w:val="20"/>
          <w:szCs w:val="20"/>
        </w:rPr>
      </w:pPr>
      <w:r w:rsidRPr="00C41EBA">
        <w:rPr>
          <w:sz w:val="20"/>
          <w:szCs w:val="20"/>
        </w:rPr>
        <w:t>The experimental conditions included</w:t>
      </w:r>
      <w:r w:rsidR="00C41EBA">
        <w:rPr>
          <w:sz w:val="20"/>
          <w:szCs w:val="20"/>
        </w:rPr>
        <w:t xml:space="preserve"> the </w:t>
      </w:r>
      <w:r w:rsidRPr="00C41EBA">
        <w:rPr>
          <w:rStyle w:val="normaltextrun"/>
          <w:rFonts w:ascii="Times" w:hAnsi="Times"/>
          <w:sz w:val="20"/>
          <w:szCs w:val="20"/>
          <w:shd w:val="clear" w:color="auto" w:fill="FFFFFF"/>
        </w:rPr>
        <w:t xml:space="preserve">three </w:t>
      </w:r>
      <w:r w:rsidR="00376398">
        <w:rPr>
          <w:rStyle w:val="normaltextrun"/>
          <w:rFonts w:ascii="Times" w:hAnsi="Times"/>
          <w:sz w:val="20"/>
          <w:szCs w:val="20"/>
          <w:shd w:val="clear" w:color="auto" w:fill="FFFFFF"/>
        </w:rPr>
        <w:t>U</w:t>
      </w:r>
      <w:r w:rsidRPr="00C41EBA">
        <w:rPr>
          <w:rStyle w:val="normaltextrun"/>
          <w:rFonts w:ascii="Times" w:hAnsi="Times"/>
          <w:sz w:val="20"/>
          <w:szCs w:val="20"/>
          <w:shd w:val="clear" w:color="auto" w:fill="FFFFFF"/>
        </w:rPr>
        <w:t xml:space="preserve">se </w:t>
      </w:r>
      <w:r w:rsidR="00376398">
        <w:rPr>
          <w:rStyle w:val="normaltextrun"/>
          <w:rFonts w:ascii="Times" w:hAnsi="Times"/>
          <w:sz w:val="20"/>
          <w:szCs w:val="20"/>
          <w:shd w:val="clear" w:color="auto" w:fill="FFFFFF"/>
        </w:rPr>
        <w:t>C</w:t>
      </w:r>
      <w:r w:rsidRPr="00C41EBA">
        <w:rPr>
          <w:rStyle w:val="normaltextrun"/>
          <w:rFonts w:ascii="Times" w:hAnsi="Times"/>
          <w:sz w:val="20"/>
          <w:szCs w:val="20"/>
          <w:shd w:val="clear" w:color="auto" w:fill="FFFFFF"/>
        </w:rPr>
        <w:t>ases (A, B, and C) as detailed</w:t>
      </w:r>
      <w:r w:rsidR="00C41EBA">
        <w:rPr>
          <w:rStyle w:val="normaltextrun"/>
          <w:rFonts w:ascii="Times" w:hAnsi="Times"/>
          <w:sz w:val="20"/>
          <w:szCs w:val="20"/>
          <w:shd w:val="clear" w:color="auto" w:fill="FFFFFF"/>
        </w:rPr>
        <w:t xml:space="preserve"> earlier</w:t>
      </w:r>
      <w:r w:rsidR="791231FE">
        <w:rPr>
          <w:rStyle w:val="normaltextrun"/>
          <w:rFonts w:ascii="Times" w:hAnsi="Times"/>
          <w:sz w:val="20"/>
          <w:szCs w:val="20"/>
          <w:shd w:val="clear" w:color="auto" w:fill="FFFFFF"/>
        </w:rPr>
        <w:t>,</w:t>
      </w:r>
      <w:r w:rsidRPr="00C41EBA">
        <w:rPr>
          <w:rStyle w:val="normaltextrun"/>
          <w:rFonts w:ascii="Times" w:hAnsi="Times"/>
          <w:sz w:val="20"/>
          <w:szCs w:val="20"/>
          <w:shd w:val="clear" w:color="auto" w:fill="FFFFFF"/>
        </w:rPr>
        <w:t xml:space="preserve"> under four different conditions including: </w:t>
      </w:r>
      <w:r w:rsidRPr="00C41EBA">
        <w:rPr>
          <w:rStyle w:val="eop"/>
          <w:rFonts w:ascii="Times" w:hAnsi="Times"/>
          <w:sz w:val="20"/>
          <w:szCs w:val="20"/>
        </w:rPr>
        <w:t> </w:t>
      </w:r>
    </w:p>
    <w:p w14:paraId="2D0DB5D9" w14:textId="77777777" w:rsidR="0083442A" w:rsidRPr="00C41EBA" w:rsidRDefault="0083442A" w:rsidP="00523E86">
      <w:pPr>
        <w:pStyle w:val="paragraph"/>
        <w:numPr>
          <w:ilvl w:val="0"/>
          <w:numId w:val="19"/>
        </w:numPr>
        <w:spacing w:before="0" w:beforeAutospacing="0" w:after="0" w:afterAutospacing="0"/>
        <w:ind w:left="360"/>
        <w:textAlignment w:val="baseline"/>
        <w:rPr>
          <w:rFonts w:ascii="Times" w:hAnsi="Times"/>
          <w:sz w:val="20"/>
          <w:szCs w:val="20"/>
        </w:rPr>
      </w:pPr>
      <w:r w:rsidRPr="00C41EBA">
        <w:rPr>
          <w:rStyle w:val="normaltextrun"/>
          <w:rFonts w:ascii="Times" w:hAnsi="Times"/>
          <w:sz w:val="20"/>
          <w:szCs w:val="20"/>
          <w:shd w:val="clear" w:color="auto" w:fill="FFFFFF"/>
        </w:rPr>
        <w:t>Baseline (</w:t>
      </w:r>
      <w:r w:rsidR="00C41EBA">
        <w:rPr>
          <w:rStyle w:val="normaltextrun"/>
          <w:rFonts w:ascii="Times" w:hAnsi="Times"/>
          <w:sz w:val="20"/>
          <w:szCs w:val="20"/>
          <w:shd w:val="clear" w:color="auto" w:fill="FFFFFF"/>
        </w:rPr>
        <w:t>Basic services only</w:t>
      </w:r>
      <w:r w:rsidRPr="00C41EBA">
        <w:rPr>
          <w:rStyle w:val="normaltextrun"/>
          <w:rFonts w:ascii="Times" w:hAnsi="Times"/>
          <w:sz w:val="20"/>
          <w:szCs w:val="20"/>
          <w:shd w:val="clear" w:color="auto" w:fill="FFFFFF"/>
        </w:rPr>
        <w:t>), </w:t>
      </w:r>
      <w:r w:rsidRPr="00C41EBA">
        <w:rPr>
          <w:rStyle w:val="eop"/>
          <w:rFonts w:ascii="Times" w:hAnsi="Times"/>
          <w:sz w:val="20"/>
          <w:szCs w:val="20"/>
        </w:rPr>
        <w:t> </w:t>
      </w:r>
    </w:p>
    <w:p w14:paraId="02060779" w14:textId="36AF9EBB" w:rsidR="0083442A" w:rsidRPr="00C41EBA" w:rsidRDefault="0083442A" w:rsidP="00523E86">
      <w:pPr>
        <w:pStyle w:val="paragraph"/>
        <w:numPr>
          <w:ilvl w:val="0"/>
          <w:numId w:val="19"/>
        </w:numPr>
        <w:spacing w:before="0" w:beforeAutospacing="0" w:after="0" w:afterAutospacing="0"/>
        <w:ind w:left="360"/>
        <w:textAlignment w:val="baseline"/>
        <w:rPr>
          <w:rFonts w:ascii="Times" w:hAnsi="Times"/>
          <w:sz w:val="20"/>
          <w:szCs w:val="20"/>
        </w:rPr>
      </w:pPr>
      <w:r w:rsidRPr="00C41EBA">
        <w:rPr>
          <w:rStyle w:val="normaltextrun"/>
          <w:rFonts w:ascii="Times" w:hAnsi="Times"/>
          <w:sz w:val="20"/>
          <w:szCs w:val="20"/>
          <w:shd w:val="clear" w:color="auto" w:fill="FFFFFF"/>
        </w:rPr>
        <w:t xml:space="preserve">Use of </w:t>
      </w:r>
      <w:r w:rsidR="00C41EBA">
        <w:rPr>
          <w:rStyle w:val="normaltextrun"/>
          <w:rFonts w:ascii="Times" w:hAnsi="Times"/>
          <w:sz w:val="20"/>
          <w:szCs w:val="20"/>
          <w:shd w:val="clear" w:color="auto" w:fill="FFFFFF"/>
        </w:rPr>
        <w:t>Schedul</w:t>
      </w:r>
      <w:r w:rsidR="00C741E2">
        <w:rPr>
          <w:rStyle w:val="normaltextrun"/>
          <w:rFonts w:ascii="Times" w:hAnsi="Times"/>
          <w:sz w:val="20"/>
          <w:szCs w:val="20"/>
          <w:shd w:val="clear" w:color="auto" w:fill="FFFFFF"/>
        </w:rPr>
        <w:t>ing Service</w:t>
      </w:r>
      <w:r w:rsidR="00C41EBA">
        <w:rPr>
          <w:rStyle w:val="normaltextrun"/>
          <w:rFonts w:ascii="Times" w:hAnsi="Times"/>
          <w:sz w:val="20"/>
          <w:szCs w:val="20"/>
          <w:shd w:val="clear" w:color="auto" w:fill="FFFFFF"/>
        </w:rPr>
        <w:t xml:space="preserve"> (</w:t>
      </w:r>
      <w:r w:rsidRPr="00C41EBA">
        <w:rPr>
          <w:rStyle w:val="normaltextrun"/>
          <w:rFonts w:ascii="Times" w:hAnsi="Times"/>
          <w:sz w:val="20"/>
          <w:szCs w:val="20"/>
          <w:shd w:val="clear" w:color="auto" w:fill="FFFFFF"/>
        </w:rPr>
        <w:t>NS) onl</w:t>
      </w:r>
      <w:r w:rsidR="00523E86">
        <w:rPr>
          <w:rStyle w:val="normaltextrun"/>
          <w:rFonts w:ascii="Times" w:hAnsi="Times"/>
          <w:sz w:val="20"/>
          <w:szCs w:val="20"/>
          <w:shd w:val="clear" w:color="auto" w:fill="FFFFFF"/>
        </w:rPr>
        <w:t>y</w:t>
      </w:r>
    </w:p>
    <w:p w14:paraId="3C5964EE" w14:textId="59ED4A90" w:rsidR="00633ECD" w:rsidRPr="00C41EBA" w:rsidRDefault="0083442A" w:rsidP="00523E86">
      <w:pPr>
        <w:pStyle w:val="paragraph"/>
        <w:numPr>
          <w:ilvl w:val="0"/>
          <w:numId w:val="19"/>
        </w:numPr>
        <w:spacing w:before="0" w:beforeAutospacing="0" w:after="0" w:afterAutospacing="0"/>
        <w:ind w:left="360"/>
        <w:textAlignment w:val="baseline"/>
        <w:rPr>
          <w:rFonts w:ascii="Times" w:hAnsi="Times"/>
          <w:sz w:val="20"/>
          <w:szCs w:val="20"/>
        </w:rPr>
      </w:pPr>
      <w:r w:rsidRPr="00C41EBA">
        <w:rPr>
          <w:rStyle w:val="normaltextrun"/>
          <w:rFonts w:ascii="Times" w:hAnsi="Times"/>
          <w:sz w:val="20"/>
          <w:szCs w:val="20"/>
          <w:shd w:val="clear" w:color="auto" w:fill="FFFFFF"/>
        </w:rPr>
        <w:t>Use of </w:t>
      </w:r>
      <w:r w:rsidR="00C41EBA">
        <w:rPr>
          <w:rStyle w:val="normaltextrun"/>
          <w:rFonts w:ascii="Times" w:hAnsi="Times"/>
          <w:sz w:val="20"/>
          <w:szCs w:val="20"/>
          <w:shd w:val="clear" w:color="auto" w:fill="FFFFFF"/>
        </w:rPr>
        <w:t>Separation Service</w:t>
      </w:r>
      <w:r w:rsidR="00C741E2">
        <w:rPr>
          <w:rStyle w:val="normaltextrun"/>
          <w:rFonts w:ascii="Times" w:hAnsi="Times"/>
          <w:sz w:val="20"/>
          <w:szCs w:val="20"/>
          <w:shd w:val="clear" w:color="auto" w:fill="FFFFFF"/>
        </w:rPr>
        <w:t xml:space="preserve"> </w:t>
      </w:r>
      <w:r w:rsidR="00C41EBA">
        <w:rPr>
          <w:rStyle w:val="normaltextrun"/>
          <w:rFonts w:ascii="Times" w:hAnsi="Times"/>
          <w:sz w:val="20"/>
          <w:szCs w:val="20"/>
          <w:shd w:val="clear" w:color="auto" w:fill="FFFFFF"/>
        </w:rPr>
        <w:t xml:space="preserve">or </w:t>
      </w:r>
      <w:proofErr w:type="spellStart"/>
      <w:r w:rsidRPr="00C41EBA">
        <w:rPr>
          <w:rStyle w:val="spellingerror"/>
          <w:rFonts w:ascii="Times" w:hAnsi="Times"/>
          <w:sz w:val="20"/>
          <w:szCs w:val="20"/>
          <w:shd w:val="clear" w:color="auto" w:fill="FFFFFF"/>
        </w:rPr>
        <w:t>AutoResolver</w:t>
      </w:r>
      <w:proofErr w:type="spellEnd"/>
      <w:r w:rsidRPr="00C41EBA">
        <w:rPr>
          <w:rStyle w:val="normaltextrun"/>
          <w:rFonts w:ascii="Times" w:hAnsi="Times"/>
          <w:sz w:val="20"/>
          <w:szCs w:val="20"/>
          <w:shd w:val="clear" w:color="auto" w:fill="FFFFFF"/>
        </w:rPr>
        <w:t> (AR) only</w:t>
      </w:r>
    </w:p>
    <w:p w14:paraId="4C81CC3D" w14:textId="2D838E9C" w:rsidR="00633ECD" w:rsidRPr="00633ECD" w:rsidRDefault="0083442A" w:rsidP="00523E86">
      <w:pPr>
        <w:pStyle w:val="paragraph"/>
        <w:numPr>
          <w:ilvl w:val="0"/>
          <w:numId w:val="19"/>
        </w:numPr>
        <w:spacing w:before="0" w:beforeAutospacing="0" w:after="0" w:afterAutospacing="0"/>
        <w:ind w:left="360"/>
        <w:textAlignment w:val="baseline"/>
        <w:rPr>
          <w:rStyle w:val="eop"/>
          <w:rFonts w:ascii="Times" w:hAnsi="Times"/>
          <w:sz w:val="20"/>
          <w:szCs w:val="20"/>
        </w:rPr>
      </w:pPr>
      <w:r w:rsidRPr="00633ECD">
        <w:rPr>
          <w:rStyle w:val="normaltextrun"/>
          <w:rFonts w:ascii="Times" w:hAnsi="Times"/>
          <w:sz w:val="20"/>
          <w:szCs w:val="20"/>
          <w:shd w:val="clear" w:color="auto" w:fill="FFFFFF"/>
        </w:rPr>
        <w:t xml:space="preserve">Use of both </w:t>
      </w:r>
      <w:r w:rsidR="00C741E2">
        <w:rPr>
          <w:rStyle w:val="normaltextrun"/>
          <w:rFonts w:ascii="Times" w:hAnsi="Times"/>
          <w:sz w:val="20"/>
          <w:szCs w:val="20"/>
          <w:shd w:val="clear" w:color="auto" w:fill="FFFFFF"/>
        </w:rPr>
        <w:t xml:space="preserve">Scheduling </w:t>
      </w:r>
      <w:r w:rsidR="00C41EBA" w:rsidRPr="00633ECD">
        <w:rPr>
          <w:rStyle w:val="normaltextrun"/>
          <w:rFonts w:ascii="Times" w:hAnsi="Times"/>
          <w:sz w:val="20"/>
          <w:szCs w:val="20"/>
          <w:shd w:val="clear" w:color="auto" w:fill="FFFFFF"/>
        </w:rPr>
        <w:t xml:space="preserve">and </w:t>
      </w:r>
      <w:r w:rsidR="00C741E2">
        <w:rPr>
          <w:rStyle w:val="normaltextrun"/>
          <w:rFonts w:ascii="Times" w:hAnsi="Times"/>
          <w:sz w:val="20"/>
          <w:szCs w:val="20"/>
          <w:shd w:val="clear" w:color="auto" w:fill="FFFFFF"/>
        </w:rPr>
        <w:t>S</w:t>
      </w:r>
      <w:r w:rsidR="00C41EBA" w:rsidRPr="00633ECD">
        <w:rPr>
          <w:rStyle w:val="normaltextrun"/>
          <w:rFonts w:ascii="Times" w:hAnsi="Times"/>
          <w:sz w:val="20"/>
          <w:szCs w:val="20"/>
          <w:shd w:val="clear" w:color="auto" w:fill="FFFFFF"/>
        </w:rPr>
        <w:t xml:space="preserve">eparation </w:t>
      </w:r>
      <w:r w:rsidR="00C741E2">
        <w:rPr>
          <w:rStyle w:val="normaltextrun"/>
          <w:rFonts w:ascii="Times" w:hAnsi="Times"/>
          <w:sz w:val="20"/>
          <w:szCs w:val="20"/>
          <w:shd w:val="clear" w:color="auto" w:fill="FFFFFF"/>
        </w:rPr>
        <w:t>S</w:t>
      </w:r>
      <w:r w:rsidR="00C41EBA" w:rsidRPr="00633ECD">
        <w:rPr>
          <w:rStyle w:val="normaltextrun"/>
          <w:rFonts w:ascii="Times" w:hAnsi="Times"/>
          <w:sz w:val="20"/>
          <w:szCs w:val="20"/>
          <w:shd w:val="clear" w:color="auto" w:fill="FFFFFF"/>
        </w:rPr>
        <w:t>ervices (</w:t>
      </w:r>
      <w:r w:rsidRPr="00633ECD">
        <w:rPr>
          <w:rStyle w:val="normaltextrun"/>
          <w:rFonts w:ascii="Times" w:hAnsi="Times"/>
          <w:sz w:val="20"/>
          <w:szCs w:val="20"/>
          <w:shd w:val="clear" w:color="auto" w:fill="FFFFFF"/>
        </w:rPr>
        <w:t>NS</w:t>
      </w:r>
      <w:r w:rsidR="00C741E2">
        <w:rPr>
          <w:rStyle w:val="normaltextrun"/>
          <w:rFonts w:ascii="Times" w:hAnsi="Times"/>
          <w:sz w:val="20"/>
          <w:szCs w:val="20"/>
          <w:shd w:val="clear" w:color="auto" w:fill="FFFFFF"/>
        </w:rPr>
        <w:t xml:space="preserve"> </w:t>
      </w:r>
      <w:r w:rsidRPr="00633ECD">
        <w:rPr>
          <w:rStyle w:val="normaltextrun"/>
          <w:rFonts w:ascii="Times" w:hAnsi="Times"/>
          <w:sz w:val="20"/>
          <w:szCs w:val="20"/>
          <w:shd w:val="clear" w:color="auto" w:fill="FFFFFF"/>
        </w:rPr>
        <w:t>+AR</w:t>
      </w:r>
      <w:r w:rsidR="00C41EBA" w:rsidRPr="00633ECD">
        <w:rPr>
          <w:rStyle w:val="normaltextrun"/>
          <w:rFonts w:ascii="Times" w:hAnsi="Times"/>
          <w:sz w:val="20"/>
          <w:szCs w:val="20"/>
          <w:shd w:val="clear" w:color="auto" w:fill="FFFFFF"/>
        </w:rPr>
        <w:t>)</w:t>
      </w:r>
    </w:p>
    <w:p w14:paraId="2A851F78" w14:textId="77777777" w:rsidR="00C41EBA" w:rsidRDefault="00C41EBA" w:rsidP="00523E86">
      <w:pPr>
        <w:pStyle w:val="paragraph"/>
        <w:spacing w:before="0" w:beforeAutospacing="0" w:after="0" w:afterAutospacing="0"/>
        <w:textAlignment w:val="baseline"/>
        <w:rPr>
          <w:rFonts w:ascii="Times" w:hAnsi="Times"/>
          <w:sz w:val="20"/>
          <w:szCs w:val="20"/>
        </w:rPr>
      </w:pPr>
    </w:p>
    <w:p w14:paraId="50151A3B" w14:textId="4E4459CF" w:rsidR="00633ECD" w:rsidRPr="00D93EF0" w:rsidRDefault="00633ECD" w:rsidP="00A3729D">
      <w:pPr>
        <w:pStyle w:val="paragraph"/>
        <w:spacing w:before="0" w:beforeAutospacing="0" w:after="0" w:afterAutospacing="0"/>
        <w:ind w:firstLine="360"/>
        <w:jc w:val="both"/>
        <w:textAlignment w:val="baseline"/>
        <w:rPr>
          <w:rFonts w:ascii="Times" w:hAnsi="Times"/>
          <w:sz w:val="20"/>
          <w:szCs w:val="20"/>
        </w:rPr>
      </w:pPr>
      <w:r w:rsidRPr="00D93EF0">
        <w:rPr>
          <w:rFonts w:ascii="Times" w:hAnsi="Times"/>
          <w:sz w:val="20"/>
          <w:szCs w:val="20"/>
        </w:rPr>
        <w:t xml:space="preserve">The next section discusses results and </w:t>
      </w:r>
      <w:r w:rsidR="003D7304" w:rsidRPr="00D93EF0">
        <w:rPr>
          <w:rFonts w:ascii="Times" w:hAnsi="Times"/>
          <w:sz w:val="20"/>
          <w:szCs w:val="20"/>
        </w:rPr>
        <w:t xml:space="preserve">for brevity, </w:t>
      </w:r>
      <w:r w:rsidRPr="00D93EF0">
        <w:rPr>
          <w:rFonts w:ascii="Times" w:hAnsi="Times"/>
          <w:sz w:val="20"/>
          <w:szCs w:val="20"/>
        </w:rPr>
        <w:t>mostly focus</w:t>
      </w:r>
      <w:r w:rsidR="00B10F23" w:rsidRPr="00D93EF0">
        <w:rPr>
          <w:rFonts w:ascii="Times" w:hAnsi="Times"/>
          <w:sz w:val="20"/>
          <w:szCs w:val="20"/>
        </w:rPr>
        <w:t>es</w:t>
      </w:r>
      <w:r w:rsidRPr="00D93EF0">
        <w:rPr>
          <w:rFonts w:ascii="Times" w:hAnsi="Times"/>
          <w:sz w:val="20"/>
          <w:szCs w:val="20"/>
        </w:rPr>
        <w:t xml:space="preserve"> on </w:t>
      </w:r>
      <w:r w:rsidR="00B10F23" w:rsidRPr="00D93EF0">
        <w:rPr>
          <w:rFonts w:ascii="Times" w:hAnsi="Times"/>
          <w:sz w:val="20"/>
          <w:szCs w:val="20"/>
        </w:rPr>
        <w:t>U</w:t>
      </w:r>
      <w:r w:rsidRPr="00D93EF0">
        <w:rPr>
          <w:rFonts w:ascii="Times" w:hAnsi="Times"/>
          <w:sz w:val="20"/>
          <w:szCs w:val="20"/>
        </w:rPr>
        <w:t xml:space="preserve">se </w:t>
      </w:r>
      <w:r w:rsidR="00B10F23" w:rsidRPr="00D93EF0">
        <w:rPr>
          <w:rFonts w:ascii="Times" w:hAnsi="Times"/>
          <w:sz w:val="20"/>
          <w:szCs w:val="20"/>
        </w:rPr>
        <w:t>C</w:t>
      </w:r>
      <w:r w:rsidRPr="00D93EF0">
        <w:rPr>
          <w:rFonts w:ascii="Times" w:hAnsi="Times"/>
          <w:sz w:val="20"/>
          <w:szCs w:val="20"/>
        </w:rPr>
        <w:t>ase B where both NASA and Uber shared resources in the airspace (crossing points) in a strategic time frame.</w:t>
      </w:r>
      <w:r w:rsidR="009026E6" w:rsidRPr="00D93EF0">
        <w:rPr>
          <w:rFonts w:ascii="Times" w:hAnsi="Times"/>
          <w:sz w:val="20"/>
          <w:szCs w:val="20"/>
        </w:rPr>
        <w:t xml:space="preserve"> Some results in Use Case C</w:t>
      </w:r>
      <w:r w:rsidR="00D03ABD" w:rsidRPr="00D93EF0">
        <w:rPr>
          <w:rFonts w:ascii="Times" w:hAnsi="Times"/>
          <w:sz w:val="20"/>
          <w:szCs w:val="20"/>
        </w:rPr>
        <w:t xml:space="preserve"> where there was tactical deconfliction required</w:t>
      </w:r>
      <w:r w:rsidR="000262F5" w:rsidRPr="00D93EF0">
        <w:rPr>
          <w:rFonts w:ascii="Times" w:hAnsi="Times"/>
          <w:sz w:val="20"/>
          <w:szCs w:val="20"/>
        </w:rPr>
        <w:t>,</w:t>
      </w:r>
      <w:r w:rsidR="00D03ABD" w:rsidRPr="00D93EF0">
        <w:rPr>
          <w:rFonts w:ascii="Times" w:hAnsi="Times"/>
          <w:sz w:val="20"/>
          <w:szCs w:val="20"/>
        </w:rPr>
        <w:t xml:space="preserve"> due to an emergency case</w:t>
      </w:r>
      <w:r w:rsidR="000262F5" w:rsidRPr="00D93EF0">
        <w:rPr>
          <w:rFonts w:ascii="Times" w:hAnsi="Times"/>
          <w:sz w:val="20"/>
          <w:szCs w:val="20"/>
        </w:rPr>
        <w:t>,</w:t>
      </w:r>
      <w:r w:rsidR="00D03ABD" w:rsidRPr="00D93EF0">
        <w:rPr>
          <w:rFonts w:ascii="Times" w:hAnsi="Times"/>
          <w:sz w:val="20"/>
          <w:szCs w:val="20"/>
        </w:rPr>
        <w:t xml:space="preserve"> are also shared. </w:t>
      </w:r>
      <w:r w:rsidR="00A3729D" w:rsidRPr="00D93EF0">
        <w:rPr>
          <w:rFonts w:ascii="Times" w:hAnsi="Times"/>
          <w:sz w:val="20"/>
          <w:szCs w:val="20"/>
        </w:rPr>
        <w:t xml:space="preserve">These metrics </w:t>
      </w:r>
      <w:r w:rsidR="00A51029" w:rsidRPr="00D93EF0">
        <w:rPr>
          <w:rFonts w:ascii="Times" w:hAnsi="Times"/>
          <w:sz w:val="20"/>
          <w:szCs w:val="20"/>
        </w:rPr>
        <w:t xml:space="preserve">described below </w:t>
      </w:r>
      <w:r w:rsidR="00A3729D" w:rsidRPr="00D93EF0">
        <w:rPr>
          <w:rFonts w:ascii="Times" w:hAnsi="Times"/>
          <w:sz w:val="20"/>
          <w:szCs w:val="20"/>
        </w:rPr>
        <w:t xml:space="preserve">point to some key differences from the way operations are defined for UTM. </w:t>
      </w:r>
    </w:p>
    <w:p w14:paraId="549C28E4" w14:textId="45C3107E" w:rsidR="00AD1A2F" w:rsidRPr="00D93EF0" w:rsidRDefault="00AD1A2F" w:rsidP="009160E2">
      <w:pPr>
        <w:pStyle w:val="Heading1"/>
        <w:ind w:firstLine="0"/>
        <w:jc w:val="both"/>
      </w:pPr>
      <w:r w:rsidRPr="00D93EF0">
        <w:lastRenderedPageBreak/>
        <w:t xml:space="preserve">Results and </w:t>
      </w:r>
      <w:r w:rsidR="00D6166B" w:rsidRPr="00D93EF0">
        <w:t>Lessons Learned</w:t>
      </w:r>
    </w:p>
    <w:p w14:paraId="4BE6648D" w14:textId="3EBEF2C8" w:rsidR="00B0725F" w:rsidRPr="00D93EF0" w:rsidRDefault="00B0725F" w:rsidP="00C36A76">
      <w:pPr>
        <w:pStyle w:val="Heading2"/>
        <w:numPr>
          <w:ilvl w:val="0"/>
          <w:numId w:val="0"/>
        </w:numPr>
        <w:ind w:firstLine="288"/>
        <w:jc w:val="both"/>
        <w:rPr>
          <w:i w:val="0"/>
          <w:iCs w:val="0"/>
        </w:rPr>
      </w:pPr>
      <w:r w:rsidRPr="00D93EF0">
        <w:rPr>
          <w:i w:val="0"/>
          <w:iCs w:val="0"/>
        </w:rPr>
        <w:t xml:space="preserve">This section focuses on results </w:t>
      </w:r>
      <w:r w:rsidR="00D60DE8" w:rsidRPr="00D93EF0">
        <w:rPr>
          <w:i w:val="0"/>
          <w:iCs w:val="0"/>
        </w:rPr>
        <w:t xml:space="preserve">contrasting the NASA and Uber services under the three use cases, and examines the </w:t>
      </w:r>
      <w:r w:rsidRPr="00D93EF0">
        <w:rPr>
          <w:i w:val="0"/>
          <w:iCs w:val="0"/>
        </w:rPr>
        <w:t>number of volumes per operation</w:t>
      </w:r>
      <w:r w:rsidR="00D60DE8" w:rsidRPr="00D93EF0">
        <w:rPr>
          <w:i w:val="0"/>
          <w:iCs w:val="0"/>
        </w:rPr>
        <w:t xml:space="preserve">, the number of TBOVs per operation per route, and the position messages per operation. </w:t>
      </w:r>
      <w:r w:rsidRPr="00D93EF0">
        <w:rPr>
          <w:i w:val="0"/>
          <w:iCs w:val="0"/>
        </w:rPr>
        <w:t xml:space="preserve"> </w:t>
      </w:r>
      <w:r w:rsidR="00A51029" w:rsidRPr="00D93EF0">
        <w:rPr>
          <w:i w:val="0"/>
          <w:iCs w:val="0"/>
        </w:rPr>
        <w:t xml:space="preserve">Recall that the nature and type of missions envisioned for UAM is different than UTM in many ways, and researchers wished to explore potential system limits that might be encountered with the UAM concept. </w:t>
      </w:r>
      <w:r w:rsidR="00F42038" w:rsidRPr="00D93EF0">
        <w:rPr>
          <w:i w:val="0"/>
          <w:iCs w:val="0"/>
        </w:rPr>
        <w:t>The number of volumes per operation is expected to depend upon the complexity of the intended operations, airspace constraints, and route changes. Increases in number of volumes per operation is likely to stress the system by adding latency between publish and response time to messages required for those operations.</w:t>
      </w:r>
      <w:r w:rsidRPr="00D93EF0">
        <w:rPr>
          <w:i w:val="0"/>
          <w:iCs w:val="0"/>
        </w:rPr>
        <w:t xml:space="preserve">  </w:t>
      </w:r>
      <w:r w:rsidR="000A3AF6" w:rsidRPr="00D93EF0">
        <w:rPr>
          <w:i w:val="0"/>
          <w:iCs w:val="0"/>
        </w:rPr>
        <w:t xml:space="preserve">Increased TBOVs also create more messaging requirements as USSs provide more position updates, which can also stress the system.  </w:t>
      </w:r>
      <w:r w:rsidRPr="00D93EF0">
        <w:rPr>
          <w:i w:val="0"/>
          <w:iCs w:val="0"/>
        </w:rPr>
        <w:t xml:space="preserve"> </w:t>
      </w:r>
    </w:p>
    <w:p w14:paraId="05D99C68" w14:textId="1A41B899" w:rsidR="00AA5CC7" w:rsidRPr="00D93EF0" w:rsidRDefault="00AA5CC7" w:rsidP="009160E2">
      <w:pPr>
        <w:pStyle w:val="Heading2"/>
        <w:jc w:val="both"/>
      </w:pPr>
      <w:r w:rsidRPr="00D93EF0">
        <w:t>Number o</w:t>
      </w:r>
      <w:r w:rsidR="00633ECD" w:rsidRPr="00D93EF0">
        <w:t xml:space="preserve">f </w:t>
      </w:r>
      <w:r w:rsidR="003D7304" w:rsidRPr="00D93EF0">
        <w:t>V</w:t>
      </w:r>
      <w:r w:rsidR="00633ECD" w:rsidRPr="00D93EF0">
        <w:t>olumes</w:t>
      </w:r>
      <w:r w:rsidRPr="00D93EF0">
        <w:t xml:space="preserve"> per Operation</w:t>
      </w:r>
    </w:p>
    <w:p w14:paraId="0851F2A3" w14:textId="653ADB66" w:rsidR="00AA5CC7" w:rsidRPr="00D93EF0" w:rsidRDefault="00AA5CC7" w:rsidP="009160E2">
      <w:pPr>
        <w:pStyle w:val="Heading3"/>
      </w:pPr>
      <w:r w:rsidRPr="00D93EF0">
        <w:t xml:space="preserve">Distribution of number of TBOVs for Baseline </w:t>
      </w:r>
      <w:r w:rsidR="00873E72" w:rsidRPr="00D93EF0">
        <w:t>S</w:t>
      </w:r>
      <w:r w:rsidRPr="00D93EF0">
        <w:t>cenario</w:t>
      </w:r>
    </w:p>
    <w:p w14:paraId="4AD61B2D" w14:textId="45B47C5E" w:rsidR="00873E72" w:rsidRPr="00D93EF0" w:rsidRDefault="00633ECD" w:rsidP="00C52439">
      <w:pPr>
        <w:ind w:firstLine="288"/>
        <w:jc w:val="both"/>
        <w:rPr>
          <w:color w:val="000000"/>
        </w:rPr>
      </w:pPr>
      <w:r w:rsidRPr="00D93EF0">
        <w:rPr>
          <w:color w:val="000000"/>
        </w:rPr>
        <w:t>T</w:t>
      </w:r>
      <w:r w:rsidR="00AA5CC7" w:rsidRPr="00D93EF0">
        <w:rPr>
          <w:color w:val="000000"/>
        </w:rPr>
        <w:t>he number of</w:t>
      </w:r>
      <w:r w:rsidR="008F4BE1" w:rsidRPr="00D93EF0">
        <w:rPr>
          <w:color w:val="000000"/>
        </w:rPr>
        <w:t xml:space="preserve"> volume</w:t>
      </w:r>
      <w:r w:rsidRPr="00D93EF0">
        <w:rPr>
          <w:color w:val="000000"/>
        </w:rPr>
        <w:t>s</w:t>
      </w:r>
      <w:r w:rsidR="008F4BE1" w:rsidRPr="00D93EF0">
        <w:rPr>
          <w:color w:val="000000"/>
        </w:rPr>
        <w:t xml:space="preserve"> </w:t>
      </w:r>
      <w:r w:rsidR="00AA5CC7" w:rsidRPr="00D93EF0">
        <w:rPr>
          <w:color w:val="000000"/>
        </w:rPr>
        <w:t xml:space="preserve">generated for each operation in each of the three Use Cases </w:t>
      </w:r>
      <w:r w:rsidRPr="00D93EF0">
        <w:rPr>
          <w:color w:val="000000"/>
        </w:rPr>
        <w:t>are depicted in Fig</w:t>
      </w:r>
      <w:r w:rsidR="009B12D5" w:rsidRPr="00D93EF0">
        <w:rPr>
          <w:color w:val="000000"/>
        </w:rPr>
        <w:t>. 9</w:t>
      </w:r>
      <w:r w:rsidRPr="00D93EF0">
        <w:rPr>
          <w:color w:val="000000"/>
        </w:rPr>
        <w:t xml:space="preserve">, </w:t>
      </w:r>
      <w:r w:rsidR="00D810E6" w:rsidRPr="00D93EF0">
        <w:rPr>
          <w:color w:val="000000"/>
        </w:rPr>
        <w:t>10</w:t>
      </w:r>
      <w:r w:rsidRPr="00D93EF0">
        <w:rPr>
          <w:color w:val="000000"/>
        </w:rPr>
        <w:t xml:space="preserve"> and 1</w:t>
      </w:r>
      <w:r w:rsidR="00D810E6" w:rsidRPr="00D93EF0">
        <w:rPr>
          <w:color w:val="000000"/>
        </w:rPr>
        <w:t>1</w:t>
      </w:r>
      <w:r w:rsidRPr="00D93EF0">
        <w:rPr>
          <w:color w:val="000000"/>
        </w:rPr>
        <w:t xml:space="preserve"> for </w:t>
      </w:r>
      <w:r w:rsidR="00AA5CC7" w:rsidRPr="00D93EF0">
        <w:rPr>
          <w:color w:val="000000"/>
        </w:rPr>
        <w:t xml:space="preserve">the Baseline scenario </w:t>
      </w:r>
      <w:r w:rsidR="00873E72" w:rsidRPr="00D93EF0">
        <w:rPr>
          <w:color w:val="000000"/>
        </w:rPr>
        <w:t xml:space="preserve">where basic services were utilized </w:t>
      </w:r>
      <w:r w:rsidR="00AA5CC7" w:rsidRPr="00D93EF0">
        <w:rPr>
          <w:color w:val="000000"/>
        </w:rPr>
        <w:t>in each of the</w:t>
      </w:r>
      <w:r w:rsidR="002B0414" w:rsidRPr="00D93EF0">
        <w:rPr>
          <w:color w:val="000000"/>
        </w:rPr>
        <w:t xml:space="preserve"> </w:t>
      </w:r>
      <w:r w:rsidR="00AA5CC7" w:rsidRPr="00D93EF0">
        <w:rPr>
          <w:color w:val="000000"/>
        </w:rPr>
        <w:t>three simulation</w:t>
      </w:r>
      <w:r w:rsidR="008F4BE1" w:rsidRPr="00D93EF0">
        <w:rPr>
          <w:color w:val="000000"/>
        </w:rPr>
        <w:t xml:space="preserve"> runs</w:t>
      </w:r>
      <w:r w:rsidR="00AA5CC7" w:rsidRPr="00D93EF0">
        <w:rPr>
          <w:color w:val="000000"/>
        </w:rPr>
        <w:t>. In the histogram plots, the horizontal axis shows the number o</w:t>
      </w:r>
      <w:r w:rsidRPr="00D93EF0">
        <w:rPr>
          <w:color w:val="000000"/>
        </w:rPr>
        <w:t>f operational volumes</w:t>
      </w:r>
      <w:r w:rsidR="00AA5CC7" w:rsidRPr="00D93EF0">
        <w:rPr>
          <w:color w:val="000000"/>
        </w:rPr>
        <w:t xml:space="preserve"> in a single operation and the vertical axis shows the number of operations with a given number o</w:t>
      </w:r>
      <w:r w:rsidRPr="00D93EF0">
        <w:rPr>
          <w:color w:val="000000"/>
        </w:rPr>
        <w:t>f volumes</w:t>
      </w:r>
      <w:r w:rsidR="00873E72" w:rsidRPr="00D93EF0">
        <w:rPr>
          <w:color w:val="000000"/>
        </w:rPr>
        <w:t xml:space="preserve"> for both NASA and Uber operations</w:t>
      </w:r>
      <w:r w:rsidR="00AA5CC7" w:rsidRPr="00D93EF0">
        <w:rPr>
          <w:color w:val="000000"/>
        </w:rPr>
        <w:t xml:space="preserve">. </w:t>
      </w:r>
    </w:p>
    <w:p w14:paraId="4502016E" w14:textId="149F9F29" w:rsidR="003A1F2C" w:rsidRPr="00D93EF0" w:rsidRDefault="003A1F2C" w:rsidP="009160E2">
      <w:pPr>
        <w:ind w:firstLine="288"/>
        <w:jc w:val="both"/>
        <w:rPr>
          <w:color w:val="000000" w:themeColor="text1"/>
        </w:rPr>
      </w:pPr>
      <w:r w:rsidRPr="00D93EF0">
        <w:rPr>
          <w:color w:val="000000" w:themeColor="text1"/>
        </w:rPr>
        <w:t xml:space="preserve">Use Case A has fewer operations in total, since there </w:t>
      </w:r>
      <w:r w:rsidR="000A3AF6" w:rsidRPr="00D93EF0">
        <w:rPr>
          <w:color w:val="000000" w:themeColor="text1"/>
        </w:rPr>
        <w:t>were</w:t>
      </w:r>
      <w:r w:rsidRPr="00D93EF0">
        <w:rPr>
          <w:color w:val="000000" w:themeColor="text1"/>
        </w:rPr>
        <w:t xml:space="preserve"> fewer routes flown, and they </w:t>
      </w:r>
      <w:r w:rsidR="000A3AF6" w:rsidRPr="00D93EF0">
        <w:rPr>
          <w:color w:val="000000" w:themeColor="text1"/>
        </w:rPr>
        <w:t>were</w:t>
      </w:r>
      <w:r w:rsidRPr="00D93EF0">
        <w:rPr>
          <w:color w:val="000000" w:themeColor="text1"/>
        </w:rPr>
        <w:t xml:space="preserve"> not shared between NASA and Uber. Use Cases B and C have higher number</w:t>
      </w:r>
      <w:r w:rsidR="00544C08" w:rsidRPr="00D93EF0">
        <w:rPr>
          <w:color w:val="000000" w:themeColor="text1"/>
        </w:rPr>
        <w:t>s</w:t>
      </w:r>
      <w:r w:rsidRPr="00D93EF0">
        <w:rPr>
          <w:color w:val="000000" w:themeColor="text1"/>
        </w:rPr>
        <w:t xml:space="preserve"> of operations, and those operations have higher number</w:t>
      </w:r>
      <w:r w:rsidR="00544C08" w:rsidRPr="00D93EF0">
        <w:rPr>
          <w:color w:val="000000" w:themeColor="text1"/>
        </w:rPr>
        <w:t>s</w:t>
      </w:r>
      <w:r w:rsidRPr="00D93EF0">
        <w:rPr>
          <w:color w:val="000000" w:themeColor="text1"/>
        </w:rPr>
        <w:t xml:space="preserve"> of operational volumes </w:t>
      </w:r>
      <w:commentRangeStart w:id="1"/>
      <w:commentRangeStart w:id="2"/>
      <w:commentRangeEnd w:id="1"/>
      <w:commentRangeEnd w:id="2"/>
      <w:r w:rsidRPr="00D93EF0">
        <w:rPr>
          <w:color w:val="000000" w:themeColor="text1"/>
        </w:rPr>
        <w:t xml:space="preserve">due to the length of the new routes that were added for Use Cases B and C. </w:t>
      </w:r>
    </w:p>
    <w:p w14:paraId="12DD5D86" w14:textId="0963AD3A" w:rsidR="00993195" w:rsidRPr="00D93EF0" w:rsidRDefault="003A1F2C" w:rsidP="009160E2">
      <w:pPr>
        <w:ind w:firstLine="288"/>
        <w:jc w:val="both"/>
        <w:rPr>
          <w:color w:val="000000"/>
        </w:rPr>
      </w:pPr>
      <w:r w:rsidRPr="00D93EF0">
        <w:rPr>
          <w:color w:val="000000" w:themeColor="text1"/>
        </w:rPr>
        <w:t>Uber flights utilized basic services in all their operations and generated the same number of routes and operations, which explains why their number of volumes per operations is consistent across Use Cases</w:t>
      </w:r>
      <w:r w:rsidR="0017146C" w:rsidRPr="00D93EF0">
        <w:rPr>
          <w:color w:val="000000" w:themeColor="text1"/>
        </w:rPr>
        <w:t xml:space="preserve"> (10 or 15 volumes for most operations). In Use Case C, there are </w:t>
      </w:r>
      <w:r w:rsidR="0068145D" w:rsidRPr="00D93EF0">
        <w:rPr>
          <w:color w:val="000000" w:themeColor="text1"/>
        </w:rPr>
        <w:t>several Uber</w:t>
      </w:r>
      <w:r w:rsidR="002B0414" w:rsidRPr="00D93EF0">
        <w:rPr>
          <w:color w:val="000000" w:themeColor="text1"/>
        </w:rPr>
        <w:t xml:space="preserve"> </w:t>
      </w:r>
      <w:r w:rsidR="0068145D" w:rsidRPr="00D93EF0">
        <w:rPr>
          <w:color w:val="000000" w:themeColor="text1"/>
        </w:rPr>
        <w:t>o</w:t>
      </w:r>
      <w:r w:rsidR="0017146C" w:rsidRPr="00D93EF0">
        <w:rPr>
          <w:color w:val="000000" w:themeColor="text1"/>
        </w:rPr>
        <w:t>perations with six volumes</w:t>
      </w:r>
      <w:r w:rsidR="002B0414" w:rsidRPr="00D93EF0">
        <w:rPr>
          <w:color w:val="000000" w:themeColor="text1"/>
        </w:rPr>
        <w:t xml:space="preserve"> per operation</w:t>
      </w:r>
      <w:r w:rsidR="0017146C" w:rsidRPr="00D93EF0">
        <w:rPr>
          <w:color w:val="000000" w:themeColor="text1"/>
        </w:rPr>
        <w:t xml:space="preserve"> because those flights were exercised as emergency or high priority flights and updated their operations with few volumes while they intersected the NASA flights. </w:t>
      </w:r>
    </w:p>
    <w:p w14:paraId="51599ECB" w14:textId="14821F5C" w:rsidR="0017146C" w:rsidRPr="00D93EF0" w:rsidRDefault="0017146C" w:rsidP="009160E2">
      <w:pPr>
        <w:ind w:firstLine="288"/>
        <w:jc w:val="both"/>
      </w:pPr>
      <w:r w:rsidRPr="00D93EF0">
        <w:rPr>
          <w:color w:val="000000" w:themeColor="text1"/>
        </w:rPr>
        <w:t>For the NASA flights, the number of volumes per operation is similar</w:t>
      </w:r>
      <w:r w:rsidR="00873E72" w:rsidRPr="00D93EF0">
        <w:rPr>
          <w:color w:val="000000" w:themeColor="text1"/>
        </w:rPr>
        <w:t xml:space="preserve"> </w:t>
      </w:r>
      <w:r w:rsidRPr="00D93EF0">
        <w:rPr>
          <w:color w:val="000000" w:themeColor="text1"/>
        </w:rPr>
        <w:t>for Use Case</w:t>
      </w:r>
      <w:r w:rsidR="003A1F2C" w:rsidRPr="00D93EF0">
        <w:rPr>
          <w:color w:val="000000" w:themeColor="text1"/>
        </w:rPr>
        <w:t>s</w:t>
      </w:r>
      <w:r w:rsidRPr="00D93EF0">
        <w:rPr>
          <w:color w:val="000000" w:themeColor="text1"/>
        </w:rPr>
        <w:t xml:space="preserve"> B and C, which is about 20 or 25 volumes per operation, whereas Use </w:t>
      </w:r>
      <w:r w:rsidR="00873E72" w:rsidRPr="00D93EF0">
        <w:rPr>
          <w:color w:val="000000" w:themeColor="text1"/>
        </w:rPr>
        <w:t>C</w:t>
      </w:r>
      <w:r w:rsidRPr="00D93EF0">
        <w:rPr>
          <w:color w:val="000000" w:themeColor="text1"/>
        </w:rPr>
        <w:t xml:space="preserve">ase </w:t>
      </w:r>
      <w:r w:rsidR="00873E72" w:rsidRPr="00D93EF0">
        <w:rPr>
          <w:color w:val="000000" w:themeColor="text1"/>
        </w:rPr>
        <w:t xml:space="preserve">A </w:t>
      </w:r>
      <w:r w:rsidRPr="00D93EF0">
        <w:rPr>
          <w:color w:val="000000" w:themeColor="text1"/>
        </w:rPr>
        <w:t>shows th</w:t>
      </w:r>
      <w:r w:rsidR="00C52439" w:rsidRPr="00D93EF0">
        <w:rPr>
          <w:color w:val="000000" w:themeColor="text1"/>
        </w:rPr>
        <w:t>at</w:t>
      </w:r>
      <w:r w:rsidRPr="00D93EF0">
        <w:rPr>
          <w:color w:val="000000" w:themeColor="text1"/>
        </w:rPr>
        <w:t xml:space="preserve"> </w:t>
      </w:r>
      <w:r w:rsidR="00873E72" w:rsidRPr="00D93EF0">
        <w:rPr>
          <w:color w:val="000000" w:themeColor="text1"/>
        </w:rPr>
        <w:t xml:space="preserve">most of the </w:t>
      </w:r>
      <w:r w:rsidRPr="00D93EF0">
        <w:rPr>
          <w:color w:val="000000" w:themeColor="text1"/>
        </w:rPr>
        <w:t xml:space="preserve">NASA operations have 20 volumes per operation. </w:t>
      </w:r>
      <w:r w:rsidR="00993195" w:rsidRPr="00D93EF0">
        <w:rPr>
          <w:color w:val="000000" w:themeColor="text1"/>
        </w:rPr>
        <w:t>NASA generated volumes</w:t>
      </w:r>
      <w:r w:rsidR="00A4313A" w:rsidRPr="00D93EF0">
        <w:rPr>
          <w:color w:val="000000" w:themeColor="text1"/>
        </w:rPr>
        <w:t xml:space="preserve"> that were kept under or equal to 60 s</w:t>
      </w:r>
      <w:r w:rsidR="00E06ACC" w:rsidRPr="00D93EF0">
        <w:rPr>
          <w:color w:val="000000" w:themeColor="text1"/>
        </w:rPr>
        <w:t>ec</w:t>
      </w:r>
      <w:r w:rsidR="00993195" w:rsidRPr="00D93EF0">
        <w:rPr>
          <w:color w:val="000000" w:themeColor="text1"/>
        </w:rPr>
        <w:t xml:space="preserve"> </w:t>
      </w:r>
      <w:r w:rsidR="002B0414" w:rsidRPr="00D93EF0">
        <w:rPr>
          <w:color w:val="000000" w:themeColor="text1"/>
        </w:rPr>
        <w:t xml:space="preserve">as temporal length </w:t>
      </w:r>
      <w:r w:rsidR="00873E72" w:rsidRPr="00D93EF0">
        <w:rPr>
          <w:color w:val="000000" w:themeColor="text1"/>
        </w:rPr>
        <w:t>for its operations whereas Uber generated volumes of different sizes</w:t>
      </w:r>
      <w:r w:rsidR="00CD344D" w:rsidRPr="00D93EF0">
        <w:rPr>
          <w:color w:val="000000" w:themeColor="text1"/>
        </w:rPr>
        <w:t xml:space="preserve">, which </w:t>
      </w:r>
      <w:r w:rsidR="009877A9" w:rsidRPr="00D93EF0">
        <w:rPr>
          <w:color w:val="000000" w:themeColor="text1"/>
        </w:rPr>
        <w:t>could</w:t>
      </w:r>
      <w:r w:rsidR="008C1E0B" w:rsidRPr="00D93EF0">
        <w:rPr>
          <w:color w:val="000000" w:themeColor="text1"/>
        </w:rPr>
        <w:t xml:space="preserve"> </w:t>
      </w:r>
      <w:r w:rsidR="009877A9" w:rsidRPr="00D93EF0">
        <w:rPr>
          <w:color w:val="000000" w:themeColor="text1"/>
        </w:rPr>
        <w:t xml:space="preserve">at times </w:t>
      </w:r>
      <w:r w:rsidR="008C1E0B" w:rsidRPr="00D93EF0">
        <w:rPr>
          <w:color w:val="000000" w:themeColor="text1"/>
        </w:rPr>
        <w:t>overlap</w:t>
      </w:r>
      <w:r w:rsidR="00873E72" w:rsidRPr="00D93EF0">
        <w:rPr>
          <w:color w:val="000000" w:themeColor="text1"/>
        </w:rPr>
        <w:t xml:space="preserve"> among its operations.</w:t>
      </w:r>
      <w:r w:rsidR="0021628E" w:rsidRPr="00D93EF0">
        <w:rPr>
          <w:color w:val="000000" w:themeColor="text1"/>
        </w:rPr>
        <w:t xml:space="preserve"> </w:t>
      </w:r>
      <w:r w:rsidR="002B0414" w:rsidRPr="00D93EF0">
        <w:rPr>
          <w:color w:val="000000" w:themeColor="text1"/>
        </w:rPr>
        <w:t xml:space="preserve">This data shows that different operators in the operational world could design TBOVs with different parameters that could signify </w:t>
      </w:r>
      <w:r w:rsidR="009220F4" w:rsidRPr="00D93EF0">
        <w:rPr>
          <w:color w:val="000000" w:themeColor="text1"/>
        </w:rPr>
        <w:t xml:space="preserve">UAM vehicles with different performance characteristics. </w:t>
      </w:r>
      <w:r w:rsidR="0068145D" w:rsidRPr="00D93EF0">
        <w:rPr>
          <w:color w:val="000000" w:themeColor="text1"/>
        </w:rPr>
        <w:t xml:space="preserve">However, the </w:t>
      </w:r>
      <w:r w:rsidR="009220F4" w:rsidRPr="00D93EF0">
        <w:rPr>
          <w:color w:val="000000" w:themeColor="text1"/>
        </w:rPr>
        <w:t>smaller the lateral, vertical or temporal length of the volume</w:t>
      </w:r>
      <w:r w:rsidR="0068145D" w:rsidRPr="00D93EF0">
        <w:rPr>
          <w:color w:val="000000" w:themeColor="text1"/>
        </w:rPr>
        <w:t xml:space="preserve"> could place </w:t>
      </w:r>
      <w:r w:rsidR="009220F4" w:rsidRPr="00D93EF0">
        <w:rPr>
          <w:color w:val="000000" w:themeColor="text1"/>
        </w:rPr>
        <w:t xml:space="preserve">greater </w:t>
      </w:r>
      <w:r w:rsidR="0068145D" w:rsidRPr="00D93EF0">
        <w:rPr>
          <w:color w:val="000000" w:themeColor="text1"/>
        </w:rPr>
        <w:t>demands</w:t>
      </w:r>
      <w:r w:rsidR="009220F4" w:rsidRPr="00D93EF0">
        <w:rPr>
          <w:color w:val="000000" w:themeColor="text1"/>
        </w:rPr>
        <w:t xml:space="preserve"> on conformance monitoring. Larger number of </w:t>
      </w:r>
      <w:r w:rsidR="009220F4" w:rsidRPr="00D93EF0">
        <w:rPr>
          <w:color w:val="000000" w:themeColor="text1"/>
        </w:rPr>
        <w:t xml:space="preserve">volumes per operation were possible because the UTM TCL4 performance limits were </w:t>
      </w:r>
      <w:r w:rsidR="0068145D" w:rsidRPr="00D93EF0">
        <w:rPr>
          <w:color w:val="000000" w:themeColor="text1"/>
        </w:rPr>
        <w:t>expanded</w:t>
      </w:r>
      <w:r w:rsidR="009220F4" w:rsidRPr="00D93EF0">
        <w:rPr>
          <w:color w:val="000000" w:themeColor="text1"/>
        </w:rPr>
        <w:t xml:space="preserve">. </w:t>
      </w:r>
    </w:p>
    <w:p w14:paraId="11BD38A9" w14:textId="77777777" w:rsidR="000F42D2" w:rsidRPr="00D93EF0" w:rsidRDefault="000F42D2" w:rsidP="009160E2">
      <w:pPr>
        <w:ind w:firstLine="288"/>
        <w:jc w:val="both"/>
        <w:rPr>
          <w:color w:val="000000"/>
        </w:rPr>
      </w:pPr>
    </w:p>
    <w:p w14:paraId="7A6DF0F0" w14:textId="77777777" w:rsidR="002329E3" w:rsidRPr="00D93EF0" w:rsidRDefault="008B120A" w:rsidP="00533D52">
      <w:pPr>
        <w:keepNext/>
        <w:jc w:val="both"/>
      </w:pPr>
      <w:r w:rsidRPr="00D93EF0">
        <w:rPr>
          <w:noProof/>
        </w:rPr>
        <w:drawing>
          <wp:inline distT="0" distB="0" distL="0" distR="0" wp14:anchorId="6AD8DE03" wp14:editId="653EA968">
            <wp:extent cx="2897945" cy="1941342"/>
            <wp:effectExtent l="0" t="0" r="0" b="1905"/>
            <wp:docPr id="960809409" name="Picture 32"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3">
                      <a:extLst>
                        <a:ext uri="{28A0092B-C50C-407E-A947-70E740481C1C}">
                          <a14:useLocalDpi xmlns:a14="http://schemas.microsoft.com/office/drawing/2010/main" val="0"/>
                        </a:ext>
                      </a:extLst>
                    </a:blip>
                    <a:stretch>
                      <a:fillRect/>
                    </a:stretch>
                  </pic:blipFill>
                  <pic:spPr>
                    <a:xfrm>
                      <a:off x="0" y="0"/>
                      <a:ext cx="2897945" cy="1941342"/>
                    </a:xfrm>
                    <a:prstGeom prst="rect">
                      <a:avLst/>
                    </a:prstGeom>
                  </pic:spPr>
                </pic:pic>
              </a:graphicData>
            </a:graphic>
          </wp:inline>
        </w:drawing>
      </w:r>
    </w:p>
    <w:p w14:paraId="573C5CAF" w14:textId="446EEF56" w:rsidR="00074BF6" w:rsidRDefault="002329E3" w:rsidP="006C68A7">
      <w:pPr>
        <w:pStyle w:val="figurecaption"/>
        <w:jc w:val="center"/>
        <w:rPr>
          <w:b/>
        </w:rPr>
      </w:pPr>
      <w:r w:rsidRPr="00D93EF0">
        <w:rPr>
          <w:b/>
        </w:rPr>
        <w:t xml:space="preserve">Figure </w:t>
      </w:r>
      <w:r w:rsidRPr="00D93EF0">
        <w:rPr>
          <w:b/>
          <w:bCs/>
        </w:rPr>
        <w:fldChar w:fldCharType="begin"/>
      </w:r>
      <w:r w:rsidRPr="00D93EF0">
        <w:rPr>
          <w:b/>
        </w:rPr>
        <w:instrText xml:space="preserve"> SEQ Figure \* ARABIC </w:instrText>
      </w:r>
      <w:r w:rsidRPr="00D93EF0">
        <w:rPr>
          <w:b/>
          <w:bCs/>
        </w:rPr>
        <w:fldChar w:fldCharType="separate"/>
      </w:r>
      <w:r w:rsidRPr="00D93EF0">
        <w:rPr>
          <w:b/>
        </w:rPr>
        <w:t>9</w:t>
      </w:r>
      <w:r w:rsidRPr="00D93EF0">
        <w:rPr>
          <w:b/>
          <w:bCs/>
        </w:rPr>
        <w:fldChar w:fldCharType="end"/>
      </w:r>
      <w:r w:rsidRPr="00D93EF0">
        <w:rPr>
          <w:b/>
        </w:rPr>
        <w:t>.  Number of volumes per operation, Use Case A, Baseline Condition for NASA and Uber flights</w:t>
      </w:r>
    </w:p>
    <w:p w14:paraId="3401A589" w14:textId="77777777" w:rsidR="002329E3" w:rsidRDefault="008B120A" w:rsidP="00533D52">
      <w:pPr>
        <w:keepNext/>
        <w:ind w:firstLine="288"/>
        <w:jc w:val="both"/>
      </w:pPr>
      <w:r>
        <w:rPr>
          <w:noProof/>
        </w:rPr>
        <w:drawing>
          <wp:inline distT="0" distB="0" distL="0" distR="0" wp14:anchorId="64C6B1B6" wp14:editId="4D3F373A">
            <wp:extent cx="2817495" cy="2110100"/>
            <wp:effectExtent l="0" t="0" r="1905" b="0"/>
            <wp:docPr id="1258087003"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4">
                      <a:extLst>
                        <a:ext uri="{28A0092B-C50C-407E-A947-70E740481C1C}">
                          <a14:useLocalDpi xmlns:a14="http://schemas.microsoft.com/office/drawing/2010/main" val="0"/>
                        </a:ext>
                      </a:extLst>
                    </a:blip>
                    <a:stretch>
                      <a:fillRect/>
                    </a:stretch>
                  </pic:blipFill>
                  <pic:spPr>
                    <a:xfrm>
                      <a:off x="0" y="0"/>
                      <a:ext cx="2817495" cy="2110100"/>
                    </a:xfrm>
                    <a:prstGeom prst="rect">
                      <a:avLst/>
                    </a:prstGeom>
                  </pic:spPr>
                </pic:pic>
              </a:graphicData>
            </a:graphic>
          </wp:inline>
        </w:drawing>
      </w:r>
    </w:p>
    <w:p w14:paraId="346BC086" w14:textId="77777777" w:rsidR="002329E3" w:rsidRPr="006C68A7" w:rsidRDefault="002329E3" w:rsidP="006C68A7">
      <w:pPr>
        <w:pStyle w:val="figurecaption"/>
        <w:jc w:val="center"/>
        <w:rPr>
          <w:rStyle w:val="normaltextrun"/>
          <w:b/>
        </w:rPr>
      </w:pPr>
      <w:r w:rsidRPr="006C68A7">
        <w:rPr>
          <w:b/>
        </w:rPr>
        <w:t xml:space="preserve">Figure </w:t>
      </w:r>
      <w:r w:rsidRPr="006C68A7">
        <w:rPr>
          <w:b/>
        </w:rPr>
        <w:fldChar w:fldCharType="begin"/>
      </w:r>
      <w:r w:rsidRPr="006C68A7">
        <w:rPr>
          <w:b/>
        </w:rPr>
        <w:instrText xml:space="preserve"> SEQ Figure \* ARABIC </w:instrText>
      </w:r>
      <w:r w:rsidRPr="006C68A7">
        <w:rPr>
          <w:b/>
        </w:rPr>
        <w:fldChar w:fldCharType="separate"/>
      </w:r>
      <w:r w:rsidRPr="006C68A7">
        <w:rPr>
          <w:b/>
        </w:rPr>
        <w:t>10</w:t>
      </w:r>
      <w:r w:rsidRPr="006C68A7">
        <w:rPr>
          <w:b/>
        </w:rPr>
        <w:fldChar w:fldCharType="end"/>
      </w:r>
      <w:r w:rsidRPr="006C68A7">
        <w:rPr>
          <w:b/>
        </w:rPr>
        <w:t>.  Number of volumes per operation, Use Case B, Baseline Condition for NASA and Uber flights</w:t>
      </w:r>
    </w:p>
    <w:p w14:paraId="01839804" w14:textId="77777777" w:rsidR="002329E3" w:rsidRDefault="008B120A" w:rsidP="00533D52">
      <w:pPr>
        <w:keepNext/>
        <w:ind w:firstLine="288"/>
        <w:jc w:val="both"/>
      </w:pPr>
      <w:r>
        <w:rPr>
          <w:noProof/>
        </w:rPr>
        <w:drawing>
          <wp:inline distT="0" distB="0" distL="0" distR="0" wp14:anchorId="528D454E" wp14:editId="7F2E556D">
            <wp:extent cx="2876844" cy="2117725"/>
            <wp:effectExtent l="0" t="0" r="6350" b="3175"/>
            <wp:docPr id="1046015365"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5">
                      <a:extLst>
                        <a:ext uri="{28A0092B-C50C-407E-A947-70E740481C1C}">
                          <a14:useLocalDpi xmlns:a14="http://schemas.microsoft.com/office/drawing/2010/main" val="0"/>
                        </a:ext>
                      </a:extLst>
                    </a:blip>
                    <a:stretch>
                      <a:fillRect/>
                    </a:stretch>
                  </pic:blipFill>
                  <pic:spPr>
                    <a:xfrm>
                      <a:off x="0" y="0"/>
                      <a:ext cx="2876844" cy="2117725"/>
                    </a:xfrm>
                    <a:prstGeom prst="rect">
                      <a:avLst/>
                    </a:prstGeom>
                  </pic:spPr>
                </pic:pic>
              </a:graphicData>
            </a:graphic>
          </wp:inline>
        </w:drawing>
      </w:r>
    </w:p>
    <w:p w14:paraId="3157A178" w14:textId="3EA6CAE5" w:rsidR="00AA5CC7" w:rsidRPr="00533D52" w:rsidRDefault="002329E3" w:rsidP="006C68A7">
      <w:pPr>
        <w:pStyle w:val="Caption"/>
        <w:rPr>
          <w:sz w:val="16"/>
          <w:szCs w:val="16"/>
        </w:rPr>
      </w:pPr>
      <w:r w:rsidRPr="006C68A7">
        <w:rPr>
          <w:bCs w:val="0"/>
          <w:sz w:val="16"/>
          <w:szCs w:val="16"/>
        </w:rPr>
        <w:t xml:space="preserve">Figure </w:t>
      </w:r>
      <w:r w:rsidRPr="006C68A7">
        <w:rPr>
          <w:bCs w:val="0"/>
          <w:sz w:val="16"/>
          <w:szCs w:val="16"/>
        </w:rPr>
        <w:fldChar w:fldCharType="begin"/>
      </w:r>
      <w:r w:rsidRPr="006C68A7">
        <w:rPr>
          <w:bCs w:val="0"/>
          <w:sz w:val="16"/>
          <w:szCs w:val="16"/>
        </w:rPr>
        <w:instrText xml:space="preserve"> SEQ Figure \* ARABIC </w:instrText>
      </w:r>
      <w:r w:rsidRPr="006C68A7">
        <w:rPr>
          <w:bCs w:val="0"/>
          <w:sz w:val="16"/>
          <w:szCs w:val="16"/>
        </w:rPr>
        <w:fldChar w:fldCharType="separate"/>
      </w:r>
      <w:r w:rsidRPr="006C68A7">
        <w:rPr>
          <w:bCs w:val="0"/>
          <w:noProof/>
          <w:sz w:val="16"/>
          <w:szCs w:val="16"/>
        </w:rPr>
        <w:t>11</w:t>
      </w:r>
      <w:r w:rsidRPr="006C68A7">
        <w:rPr>
          <w:bCs w:val="0"/>
          <w:sz w:val="16"/>
          <w:szCs w:val="16"/>
        </w:rPr>
        <w:fldChar w:fldCharType="end"/>
      </w:r>
      <w:r w:rsidRPr="006C68A7">
        <w:rPr>
          <w:bCs w:val="0"/>
          <w:sz w:val="16"/>
          <w:szCs w:val="16"/>
        </w:rPr>
        <w:t>.  Number of volumes per operation, Use Case C, Baseline Condition for NASA and Uber flights</w:t>
      </w:r>
      <w:r w:rsidRPr="00533D52">
        <w:rPr>
          <w:b w:val="0"/>
          <w:bCs w:val="0"/>
          <w:sz w:val="16"/>
          <w:szCs w:val="16"/>
        </w:rPr>
        <w:t>.</w:t>
      </w:r>
    </w:p>
    <w:p w14:paraId="17588A85" w14:textId="3AC6CDFC" w:rsidR="00C53A64" w:rsidRDefault="00C53A64" w:rsidP="00C53A64">
      <w:pPr>
        <w:pStyle w:val="Heading3"/>
        <w:numPr>
          <w:ilvl w:val="0"/>
          <w:numId w:val="0"/>
        </w:numPr>
        <w:ind w:left="288"/>
      </w:pPr>
    </w:p>
    <w:p w14:paraId="09DA3511" w14:textId="30B65009" w:rsidR="00AA5CC7" w:rsidRDefault="00AA5CC7" w:rsidP="009160E2">
      <w:pPr>
        <w:pStyle w:val="Heading3"/>
      </w:pPr>
      <w:r>
        <w:lastRenderedPageBreak/>
        <w:t xml:space="preserve">Distribution of </w:t>
      </w:r>
      <w:r w:rsidR="006E63B1">
        <w:t>N</w:t>
      </w:r>
      <w:r>
        <w:t xml:space="preserve">umber of TBOVs with </w:t>
      </w:r>
      <w:r w:rsidR="00873E72">
        <w:t xml:space="preserve">Advanced </w:t>
      </w:r>
      <w:r w:rsidR="006E63B1">
        <w:t>S</w:t>
      </w:r>
      <w:r>
        <w:t>ervices</w:t>
      </w:r>
    </w:p>
    <w:p w14:paraId="133270B2" w14:textId="5D29329F" w:rsidR="00E91C2D" w:rsidRPr="002B2FFA" w:rsidRDefault="25169F56" w:rsidP="009160E2">
      <w:pPr>
        <w:ind w:firstLine="288"/>
        <w:jc w:val="both"/>
        <w:rPr>
          <w:color w:val="000000"/>
        </w:rPr>
      </w:pPr>
      <w:r w:rsidRPr="3DA539AC">
        <w:rPr>
          <w:color w:val="000000" w:themeColor="text1"/>
        </w:rPr>
        <w:t>T</w:t>
      </w:r>
      <w:r w:rsidR="00AA5CC7" w:rsidRPr="3DA539AC">
        <w:rPr>
          <w:color w:val="000000" w:themeColor="text1"/>
        </w:rPr>
        <w:t>his subsection</w:t>
      </w:r>
      <w:r w:rsidR="01E41E3D" w:rsidRPr="3DA539AC">
        <w:rPr>
          <w:color w:val="000000" w:themeColor="text1"/>
        </w:rPr>
        <w:t xml:space="preserve"> describes</w:t>
      </w:r>
      <w:r w:rsidR="00AA5CC7" w:rsidRPr="3DA539AC">
        <w:rPr>
          <w:color w:val="000000" w:themeColor="text1"/>
        </w:rPr>
        <w:t xml:space="preserve"> the effect of the strategic </w:t>
      </w:r>
      <w:r w:rsidR="00CB3141" w:rsidRPr="3DA539AC">
        <w:rPr>
          <w:i/>
          <w:color w:val="000000" w:themeColor="text1"/>
        </w:rPr>
        <w:t>S</w:t>
      </w:r>
      <w:r w:rsidR="00AA5CC7" w:rsidRPr="3DA539AC">
        <w:rPr>
          <w:i/>
          <w:color w:val="000000" w:themeColor="text1"/>
        </w:rPr>
        <w:t xml:space="preserve">cheduling </w:t>
      </w:r>
      <w:r w:rsidR="00CB3141" w:rsidRPr="3DA539AC">
        <w:rPr>
          <w:i/>
          <w:color w:val="000000" w:themeColor="text1"/>
        </w:rPr>
        <w:t>S</w:t>
      </w:r>
      <w:r w:rsidR="00AA5CC7" w:rsidRPr="3DA539AC">
        <w:rPr>
          <w:i/>
          <w:color w:val="000000" w:themeColor="text1"/>
        </w:rPr>
        <w:t>ervice</w:t>
      </w:r>
      <w:r w:rsidR="00AA5CC7" w:rsidRPr="3DA539AC">
        <w:rPr>
          <w:color w:val="000000" w:themeColor="text1"/>
        </w:rPr>
        <w:t xml:space="preserve"> or the </w:t>
      </w:r>
      <w:r w:rsidR="00CB3141" w:rsidRPr="3DA539AC">
        <w:rPr>
          <w:i/>
          <w:color w:val="000000" w:themeColor="text1"/>
        </w:rPr>
        <w:t>S</w:t>
      </w:r>
      <w:r w:rsidR="00523E86" w:rsidRPr="3DA539AC">
        <w:rPr>
          <w:i/>
          <w:color w:val="000000" w:themeColor="text1"/>
        </w:rPr>
        <w:t xml:space="preserve">eparation </w:t>
      </w:r>
      <w:r w:rsidR="00CB3141" w:rsidRPr="3DA539AC">
        <w:rPr>
          <w:i/>
          <w:color w:val="000000" w:themeColor="text1"/>
        </w:rPr>
        <w:t>S</w:t>
      </w:r>
      <w:r w:rsidR="00AA5CC7" w:rsidRPr="3DA539AC">
        <w:rPr>
          <w:i/>
          <w:color w:val="000000" w:themeColor="text1"/>
        </w:rPr>
        <w:t>ervice</w:t>
      </w:r>
      <w:r w:rsidR="00AA5CC7" w:rsidRPr="3DA539AC">
        <w:rPr>
          <w:color w:val="000000" w:themeColor="text1"/>
        </w:rPr>
        <w:t xml:space="preserve"> on the distribution of number of</w:t>
      </w:r>
      <w:r w:rsidR="00873E72" w:rsidRPr="3DA539AC">
        <w:rPr>
          <w:color w:val="000000" w:themeColor="text1"/>
        </w:rPr>
        <w:t xml:space="preserve"> </w:t>
      </w:r>
      <w:r w:rsidR="00523E86" w:rsidRPr="3DA539AC">
        <w:rPr>
          <w:color w:val="000000" w:themeColor="text1"/>
        </w:rPr>
        <w:t xml:space="preserve">TBOVs </w:t>
      </w:r>
      <w:r w:rsidR="00873E72" w:rsidRPr="3DA539AC">
        <w:rPr>
          <w:color w:val="000000" w:themeColor="text1"/>
        </w:rPr>
        <w:t>per operation</w:t>
      </w:r>
      <w:r w:rsidR="00523E86" w:rsidRPr="3DA539AC">
        <w:rPr>
          <w:color w:val="000000" w:themeColor="text1"/>
        </w:rPr>
        <w:t xml:space="preserve"> for NASA operations only</w:t>
      </w:r>
      <w:r w:rsidR="6078251B" w:rsidRPr="3DA539AC">
        <w:rPr>
          <w:color w:val="000000" w:themeColor="text1"/>
        </w:rPr>
        <w:t>.</w:t>
      </w:r>
      <w:r w:rsidR="00AA5CC7" w:rsidRPr="3DA539AC">
        <w:rPr>
          <w:color w:val="000000" w:themeColor="text1"/>
        </w:rPr>
        <w:t xml:space="preserve"> </w:t>
      </w:r>
      <w:r w:rsidR="476CBEF5" w:rsidRPr="3DA539AC">
        <w:rPr>
          <w:color w:val="000000" w:themeColor="text1"/>
        </w:rPr>
        <w:t>T</w:t>
      </w:r>
      <w:r w:rsidR="00AA5CC7" w:rsidRPr="3DA539AC">
        <w:rPr>
          <w:color w:val="000000" w:themeColor="text1"/>
        </w:rPr>
        <w:t>he following histogram plot</w:t>
      </w:r>
      <w:r w:rsidR="1451140D" w:rsidRPr="3DA539AC">
        <w:rPr>
          <w:color w:val="000000" w:themeColor="text1"/>
        </w:rPr>
        <w:t>s</w:t>
      </w:r>
      <w:r w:rsidR="00873E72" w:rsidRPr="3DA539AC">
        <w:rPr>
          <w:color w:val="000000" w:themeColor="text1"/>
        </w:rPr>
        <w:t xml:space="preserve"> (Fig</w:t>
      </w:r>
      <w:r w:rsidR="00B05282" w:rsidRPr="3DA539AC">
        <w:rPr>
          <w:color w:val="000000" w:themeColor="text1"/>
        </w:rPr>
        <w:t>.</w:t>
      </w:r>
      <w:r w:rsidR="00873E72" w:rsidRPr="3DA539AC">
        <w:rPr>
          <w:color w:val="000000" w:themeColor="text1"/>
        </w:rPr>
        <w:t xml:space="preserve"> 1</w:t>
      </w:r>
      <w:r w:rsidR="00B05282" w:rsidRPr="3DA539AC">
        <w:rPr>
          <w:color w:val="000000" w:themeColor="text1"/>
        </w:rPr>
        <w:t>2</w:t>
      </w:r>
      <w:r w:rsidR="00873E72" w:rsidRPr="3DA539AC">
        <w:rPr>
          <w:color w:val="000000" w:themeColor="text1"/>
        </w:rPr>
        <w:t xml:space="preserve"> and 1</w:t>
      </w:r>
      <w:r w:rsidR="00B05282" w:rsidRPr="3DA539AC">
        <w:rPr>
          <w:color w:val="000000" w:themeColor="text1"/>
        </w:rPr>
        <w:t>3</w:t>
      </w:r>
      <w:r w:rsidR="00873E72" w:rsidRPr="3DA539AC">
        <w:rPr>
          <w:color w:val="000000" w:themeColor="text1"/>
        </w:rPr>
        <w:t>)</w:t>
      </w:r>
      <w:r w:rsidR="00AA5CC7" w:rsidRPr="3DA539AC">
        <w:rPr>
          <w:color w:val="000000" w:themeColor="text1"/>
        </w:rPr>
        <w:t xml:space="preserve"> show</w:t>
      </w:r>
      <w:r w:rsidR="00873E72" w:rsidRPr="3DA539AC">
        <w:rPr>
          <w:color w:val="000000" w:themeColor="text1"/>
        </w:rPr>
        <w:t xml:space="preserve"> </w:t>
      </w:r>
      <w:r w:rsidR="00AA5CC7" w:rsidRPr="3DA539AC">
        <w:rPr>
          <w:color w:val="000000" w:themeColor="text1"/>
        </w:rPr>
        <w:t>the distribution of TBOVs for Use Case B</w:t>
      </w:r>
      <w:r w:rsidR="00873E72" w:rsidRPr="3DA539AC">
        <w:rPr>
          <w:color w:val="000000" w:themeColor="text1"/>
        </w:rPr>
        <w:t xml:space="preserve"> only.</w:t>
      </w:r>
      <w:r w:rsidR="00AA5CC7" w:rsidRPr="3DA539AC">
        <w:rPr>
          <w:color w:val="000000" w:themeColor="text1"/>
        </w:rPr>
        <w:t xml:space="preserve"> </w:t>
      </w:r>
      <w:r w:rsidR="00E91C2D" w:rsidRPr="3DA539AC">
        <w:rPr>
          <w:color w:val="000000" w:themeColor="text1"/>
        </w:rPr>
        <w:t>Fig</w:t>
      </w:r>
      <w:r w:rsidR="00B05282" w:rsidRPr="3DA539AC">
        <w:rPr>
          <w:color w:val="000000" w:themeColor="text1"/>
        </w:rPr>
        <w:t>.</w:t>
      </w:r>
      <w:r w:rsidR="00E91C2D" w:rsidRPr="3DA539AC">
        <w:rPr>
          <w:color w:val="000000" w:themeColor="text1"/>
        </w:rPr>
        <w:t xml:space="preserve"> 1</w:t>
      </w:r>
      <w:r w:rsidR="00B05282" w:rsidRPr="3DA539AC">
        <w:rPr>
          <w:color w:val="000000" w:themeColor="text1"/>
        </w:rPr>
        <w:t>2</w:t>
      </w:r>
      <w:r w:rsidR="00E91C2D" w:rsidRPr="3DA539AC">
        <w:rPr>
          <w:color w:val="000000" w:themeColor="text1"/>
        </w:rPr>
        <w:t xml:space="preserve"> shows that when both strategic scheduling and separation services are utilized, the flow of traffic </w:t>
      </w:r>
      <w:r w:rsidR="00C40229">
        <w:rPr>
          <w:color w:val="000000" w:themeColor="text1"/>
        </w:rPr>
        <w:t>is</w:t>
      </w:r>
      <w:r w:rsidR="00C40229" w:rsidRPr="3DA539AC">
        <w:rPr>
          <w:color w:val="000000" w:themeColor="text1"/>
        </w:rPr>
        <w:t xml:space="preserve"> </w:t>
      </w:r>
      <w:r w:rsidR="00E91C2D" w:rsidRPr="3DA539AC">
        <w:rPr>
          <w:color w:val="000000" w:themeColor="text1"/>
        </w:rPr>
        <w:t>conditioned and highest number of volumes per operation is shifted to the right</w:t>
      </w:r>
      <w:r w:rsidR="005406B5" w:rsidRPr="3DA539AC">
        <w:rPr>
          <w:color w:val="000000" w:themeColor="text1"/>
        </w:rPr>
        <w:t xml:space="preserve">. There are about 30 volumes for about 58 operations and there are a few flights (under 10) that have 35 or 40 volumes per operation as well. </w:t>
      </w:r>
      <w:r w:rsidR="00A4313A" w:rsidRPr="3DA539AC">
        <w:rPr>
          <w:color w:val="000000" w:themeColor="text1"/>
        </w:rPr>
        <w:t>The higher number of TBOVs are generated because the advance</w:t>
      </w:r>
      <w:r w:rsidR="5CF1931D" w:rsidRPr="3DA539AC">
        <w:rPr>
          <w:color w:val="000000" w:themeColor="text1"/>
        </w:rPr>
        <w:t>d</w:t>
      </w:r>
      <w:r w:rsidR="00A4313A" w:rsidRPr="3DA539AC">
        <w:rPr>
          <w:color w:val="000000" w:themeColor="text1"/>
        </w:rPr>
        <w:t xml:space="preserve"> services tend to modify trajectories leading to extra waypoints</w:t>
      </w:r>
      <w:r w:rsidR="00767AD7" w:rsidRPr="3DA539AC">
        <w:rPr>
          <w:color w:val="000000" w:themeColor="text1"/>
        </w:rPr>
        <w:t xml:space="preserve">, around which extra volumes may be generated. This effect is particularly pronounced when </w:t>
      </w:r>
      <w:r w:rsidR="00C40229">
        <w:rPr>
          <w:color w:val="000000" w:themeColor="text1"/>
        </w:rPr>
        <w:t xml:space="preserve">the </w:t>
      </w:r>
      <w:r w:rsidR="00971C73" w:rsidRPr="3DA539AC">
        <w:rPr>
          <w:color w:val="000000" w:themeColor="text1"/>
        </w:rPr>
        <w:t>s</w:t>
      </w:r>
      <w:r w:rsidR="00767AD7" w:rsidRPr="3DA539AC">
        <w:rPr>
          <w:color w:val="000000" w:themeColor="text1"/>
        </w:rPr>
        <w:t xml:space="preserve">trategic </w:t>
      </w:r>
      <w:r w:rsidR="00767AD7" w:rsidRPr="3DA539AC">
        <w:rPr>
          <w:i/>
          <w:color w:val="000000" w:themeColor="text1"/>
        </w:rPr>
        <w:t>Schedul</w:t>
      </w:r>
      <w:r w:rsidR="00971C73" w:rsidRPr="3DA539AC">
        <w:rPr>
          <w:i/>
          <w:color w:val="000000" w:themeColor="text1"/>
        </w:rPr>
        <w:t>ing Service</w:t>
      </w:r>
      <w:r w:rsidR="00767AD7" w:rsidRPr="3DA539AC">
        <w:rPr>
          <w:color w:val="000000" w:themeColor="text1"/>
        </w:rPr>
        <w:t xml:space="preserve"> (NS) is utilized (Fig</w:t>
      </w:r>
      <w:r w:rsidR="00A6065D" w:rsidRPr="3DA539AC">
        <w:rPr>
          <w:color w:val="000000" w:themeColor="text1"/>
        </w:rPr>
        <w:t>.</w:t>
      </w:r>
      <w:r w:rsidR="00767AD7" w:rsidRPr="3DA539AC">
        <w:rPr>
          <w:color w:val="000000" w:themeColor="text1"/>
        </w:rPr>
        <w:t xml:space="preserve"> 1</w:t>
      </w:r>
      <w:r w:rsidR="00107E17" w:rsidRPr="3DA539AC">
        <w:rPr>
          <w:color w:val="000000" w:themeColor="text1"/>
        </w:rPr>
        <w:t>3</w:t>
      </w:r>
      <w:r w:rsidR="00767AD7" w:rsidRPr="3DA539AC">
        <w:rPr>
          <w:color w:val="000000" w:themeColor="text1"/>
        </w:rPr>
        <w:t>)</w:t>
      </w:r>
      <w:r w:rsidR="2C067135" w:rsidRPr="3DA539AC">
        <w:rPr>
          <w:color w:val="000000" w:themeColor="text1"/>
        </w:rPr>
        <w:t>.</w:t>
      </w:r>
      <w:r w:rsidR="00767AD7" w:rsidRPr="3DA539AC">
        <w:rPr>
          <w:color w:val="000000" w:themeColor="text1"/>
        </w:rPr>
        <w:t xml:space="preserve"> </w:t>
      </w:r>
      <w:r w:rsidR="422BE25F" w:rsidRPr="3DA539AC">
        <w:rPr>
          <w:color w:val="000000" w:themeColor="text1"/>
        </w:rPr>
        <w:t>T</w:t>
      </w:r>
      <w:r w:rsidR="00767AD7" w:rsidRPr="3DA539AC">
        <w:rPr>
          <w:color w:val="000000" w:themeColor="text1"/>
        </w:rPr>
        <w:t>he service tends to</w:t>
      </w:r>
      <w:r w:rsidR="00502F46" w:rsidRPr="3DA539AC">
        <w:rPr>
          <w:color w:val="000000" w:themeColor="text1"/>
        </w:rPr>
        <w:t xml:space="preserve"> use </w:t>
      </w:r>
      <w:r w:rsidR="70966073" w:rsidRPr="3DA539AC">
        <w:rPr>
          <w:i/>
          <w:iCs/>
          <w:color w:val="000000" w:themeColor="text1"/>
        </w:rPr>
        <w:t>T</w:t>
      </w:r>
      <w:r w:rsidR="00502F46" w:rsidRPr="0088646F">
        <w:rPr>
          <w:i/>
          <w:iCs/>
          <w:color w:val="000000" w:themeColor="text1"/>
        </w:rPr>
        <w:t xml:space="preserve">rajectory </w:t>
      </w:r>
      <w:r w:rsidR="4BC49209" w:rsidRPr="3DA539AC">
        <w:rPr>
          <w:i/>
          <w:iCs/>
          <w:color w:val="000000" w:themeColor="text1"/>
        </w:rPr>
        <w:t>G</w:t>
      </w:r>
      <w:r w:rsidR="00502F46" w:rsidRPr="0088646F">
        <w:rPr>
          <w:i/>
          <w:iCs/>
          <w:color w:val="000000" w:themeColor="text1"/>
        </w:rPr>
        <w:t xml:space="preserve">enerator </w:t>
      </w:r>
      <w:r w:rsidR="6CD56837" w:rsidRPr="3DA539AC">
        <w:rPr>
          <w:color w:val="000000" w:themeColor="text1"/>
        </w:rPr>
        <w:t>to</w:t>
      </w:r>
      <w:r w:rsidR="007A793D" w:rsidRPr="3DA539AC">
        <w:rPr>
          <w:color w:val="000000" w:themeColor="text1"/>
        </w:rPr>
        <w:t xml:space="preserve"> delay flights </w:t>
      </w:r>
      <w:r w:rsidR="00382F14" w:rsidRPr="3DA539AC">
        <w:rPr>
          <w:color w:val="000000" w:themeColor="text1"/>
        </w:rPr>
        <w:t>on the ground</w:t>
      </w:r>
      <w:r w:rsidR="004A3C3D" w:rsidRPr="3DA539AC">
        <w:rPr>
          <w:color w:val="000000" w:themeColor="text1"/>
        </w:rPr>
        <w:t xml:space="preserve"> when it detects </w:t>
      </w:r>
      <w:r w:rsidR="004512B2" w:rsidRPr="3DA539AC">
        <w:rPr>
          <w:color w:val="000000" w:themeColor="text1"/>
        </w:rPr>
        <w:t>conflicts</w:t>
      </w:r>
      <w:r w:rsidR="00B16CB1" w:rsidRPr="3DA539AC">
        <w:rPr>
          <w:color w:val="000000" w:themeColor="text1"/>
        </w:rPr>
        <w:t xml:space="preserve"> with Uber </w:t>
      </w:r>
      <w:r w:rsidR="00E160AF" w:rsidRPr="3DA539AC">
        <w:rPr>
          <w:color w:val="000000" w:themeColor="text1"/>
        </w:rPr>
        <w:t xml:space="preserve">flights </w:t>
      </w:r>
      <w:r w:rsidR="00865F28" w:rsidRPr="3DA539AC">
        <w:rPr>
          <w:color w:val="000000" w:themeColor="text1"/>
        </w:rPr>
        <w:t>at the crossing points</w:t>
      </w:r>
      <w:r w:rsidR="00A31C61" w:rsidRPr="3DA539AC">
        <w:rPr>
          <w:color w:val="000000" w:themeColor="text1"/>
        </w:rPr>
        <w:t>,</w:t>
      </w:r>
      <w:r w:rsidR="00382F14" w:rsidRPr="3DA539AC">
        <w:rPr>
          <w:color w:val="000000" w:themeColor="text1"/>
        </w:rPr>
        <w:t xml:space="preserve"> and </w:t>
      </w:r>
      <w:r w:rsidR="002800C2" w:rsidRPr="3DA539AC">
        <w:rPr>
          <w:color w:val="000000" w:themeColor="text1"/>
        </w:rPr>
        <w:t xml:space="preserve">those </w:t>
      </w:r>
      <w:r w:rsidR="00EF63CD" w:rsidRPr="3DA539AC">
        <w:rPr>
          <w:color w:val="000000" w:themeColor="text1"/>
        </w:rPr>
        <w:t>trajectory generat</w:t>
      </w:r>
      <w:r w:rsidR="5C59A83D" w:rsidRPr="3DA539AC">
        <w:rPr>
          <w:color w:val="000000" w:themeColor="text1"/>
        </w:rPr>
        <w:t>ions</w:t>
      </w:r>
      <w:r w:rsidR="00E160B4" w:rsidRPr="3DA539AC">
        <w:rPr>
          <w:color w:val="000000" w:themeColor="text1"/>
        </w:rPr>
        <w:t xml:space="preserve"> provide additional </w:t>
      </w:r>
      <w:r w:rsidR="000654EE" w:rsidRPr="3DA539AC">
        <w:rPr>
          <w:color w:val="000000" w:themeColor="text1"/>
        </w:rPr>
        <w:t>waypoints</w:t>
      </w:r>
      <w:r w:rsidR="00861D56" w:rsidRPr="3DA539AC">
        <w:rPr>
          <w:color w:val="000000" w:themeColor="text1"/>
        </w:rPr>
        <w:t>. These addit</w:t>
      </w:r>
      <w:r w:rsidR="00C86CFC" w:rsidRPr="3DA539AC">
        <w:rPr>
          <w:color w:val="000000" w:themeColor="text1"/>
        </w:rPr>
        <w:t xml:space="preserve">ional </w:t>
      </w:r>
      <w:r w:rsidR="00C86CFC" w:rsidRPr="002B2FFA">
        <w:rPr>
          <w:color w:val="000000" w:themeColor="text1"/>
        </w:rPr>
        <w:t xml:space="preserve">waypoints </w:t>
      </w:r>
      <w:r w:rsidR="005708A7" w:rsidRPr="002B2FFA">
        <w:rPr>
          <w:color w:val="000000" w:themeColor="text1"/>
        </w:rPr>
        <w:t xml:space="preserve">add </w:t>
      </w:r>
      <w:r w:rsidR="006D7889" w:rsidRPr="002B2FFA">
        <w:rPr>
          <w:color w:val="000000" w:themeColor="text1"/>
        </w:rPr>
        <w:t xml:space="preserve">new volumes keeping the design of the TBOVs </w:t>
      </w:r>
      <w:r w:rsidR="00E6220B" w:rsidRPr="002B2FFA">
        <w:rPr>
          <w:color w:val="000000" w:themeColor="text1"/>
        </w:rPr>
        <w:t xml:space="preserve">in </w:t>
      </w:r>
      <w:r w:rsidR="002C6CF9" w:rsidRPr="002B2FFA">
        <w:rPr>
          <w:color w:val="000000" w:themeColor="text1"/>
        </w:rPr>
        <w:t>mind</w:t>
      </w:r>
      <w:r w:rsidR="00E6220B" w:rsidRPr="002B2FFA">
        <w:rPr>
          <w:color w:val="000000" w:themeColor="text1"/>
        </w:rPr>
        <w:t>.</w:t>
      </w:r>
      <w:r w:rsidR="00767AD7" w:rsidRPr="002B2FFA">
        <w:rPr>
          <w:color w:val="000000" w:themeColor="text1"/>
        </w:rPr>
        <w:t xml:space="preserve"> </w:t>
      </w:r>
      <w:r w:rsidR="000D54DA" w:rsidRPr="002B2FFA">
        <w:rPr>
          <w:color w:val="000000" w:themeColor="text1"/>
        </w:rPr>
        <w:t>Thus</w:t>
      </w:r>
      <w:r w:rsidR="00CE4D67" w:rsidRPr="002B2FFA">
        <w:rPr>
          <w:color w:val="000000" w:themeColor="text1"/>
        </w:rPr>
        <w:t>,</w:t>
      </w:r>
      <w:r w:rsidR="000D54DA" w:rsidRPr="002B2FFA">
        <w:rPr>
          <w:color w:val="000000" w:themeColor="text1"/>
        </w:rPr>
        <w:t xml:space="preserve"> advance</w:t>
      </w:r>
      <w:r w:rsidR="00CE4D67" w:rsidRPr="002B2FFA">
        <w:rPr>
          <w:color w:val="000000" w:themeColor="text1"/>
        </w:rPr>
        <w:t>d</w:t>
      </w:r>
      <w:r w:rsidR="000D54DA" w:rsidRPr="002B2FFA">
        <w:rPr>
          <w:color w:val="000000" w:themeColor="text1"/>
        </w:rPr>
        <w:t xml:space="preserve"> services </w:t>
      </w:r>
      <w:r w:rsidR="00CE4D67" w:rsidRPr="002B2FFA">
        <w:rPr>
          <w:color w:val="000000" w:themeColor="text1"/>
        </w:rPr>
        <w:t>should be designed keeping the design for the generation of TBOVs in mind, since they impact the number of TBOVs per operation.</w:t>
      </w:r>
    </w:p>
    <w:p w14:paraId="111A13E4" w14:textId="77777777" w:rsidR="00E91C2D" w:rsidRPr="002B2FFA" w:rsidRDefault="00E91C2D" w:rsidP="009160E2">
      <w:pPr>
        <w:ind w:firstLine="288"/>
        <w:jc w:val="both"/>
        <w:rPr>
          <w:color w:val="000000"/>
        </w:rPr>
      </w:pPr>
    </w:p>
    <w:p w14:paraId="49D27BAC" w14:textId="17CE831E" w:rsidR="008B120A" w:rsidRPr="002B2FFA" w:rsidRDefault="008B120A" w:rsidP="009220F4">
      <w:pPr>
        <w:pStyle w:val="figurecaption"/>
        <w:keepNext/>
        <w:jc w:val="center"/>
        <w:rPr>
          <w:b/>
        </w:rPr>
      </w:pPr>
      <w:r w:rsidRPr="002B2FFA">
        <w:drawing>
          <wp:inline distT="0" distB="0" distL="0" distR="0" wp14:anchorId="315B47BE" wp14:editId="3BFF7CFB">
            <wp:extent cx="3199835" cy="2074984"/>
            <wp:effectExtent l="0" t="0" r="635" b="0"/>
            <wp:docPr id="960441690"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6">
                      <a:extLst>
                        <a:ext uri="{28A0092B-C50C-407E-A947-70E740481C1C}">
                          <a14:useLocalDpi xmlns:a14="http://schemas.microsoft.com/office/drawing/2010/main" val="0"/>
                        </a:ext>
                      </a:extLst>
                    </a:blip>
                    <a:stretch>
                      <a:fillRect/>
                    </a:stretch>
                  </pic:blipFill>
                  <pic:spPr>
                    <a:xfrm>
                      <a:off x="0" y="0"/>
                      <a:ext cx="3199835" cy="2074984"/>
                    </a:xfrm>
                    <a:prstGeom prst="rect">
                      <a:avLst/>
                    </a:prstGeom>
                  </pic:spPr>
                </pic:pic>
              </a:graphicData>
            </a:graphic>
          </wp:inline>
        </w:drawing>
      </w:r>
      <w:r w:rsidR="002329E3" w:rsidRPr="002B2FFA">
        <w:rPr>
          <w:b/>
          <w:bCs/>
        </w:rPr>
        <w:t xml:space="preserve">Figure </w:t>
      </w:r>
      <w:r w:rsidR="002329E3" w:rsidRPr="002B2FFA">
        <w:rPr>
          <w:b/>
          <w:bCs/>
        </w:rPr>
        <w:fldChar w:fldCharType="begin"/>
      </w:r>
      <w:r w:rsidR="002329E3" w:rsidRPr="002B2FFA">
        <w:rPr>
          <w:b/>
          <w:bCs/>
        </w:rPr>
        <w:instrText xml:space="preserve"> SEQ Figure \* ARABIC </w:instrText>
      </w:r>
      <w:r w:rsidR="002329E3" w:rsidRPr="002B2FFA">
        <w:rPr>
          <w:b/>
          <w:bCs/>
        </w:rPr>
        <w:fldChar w:fldCharType="separate"/>
      </w:r>
      <w:r w:rsidR="002329E3" w:rsidRPr="002B2FFA">
        <w:rPr>
          <w:b/>
          <w:bCs/>
        </w:rPr>
        <w:t>12</w:t>
      </w:r>
      <w:r w:rsidR="002329E3" w:rsidRPr="002B2FFA">
        <w:rPr>
          <w:b/>
          <w:bCs/>
        </w:rPr>
        <w:fldChar w:fldCharType="end"/>
      </w:r>
      <w:r w:rsidR="002329E3" w:rsidRPr="002B2FFA">
        <w:rPr>
          <w:b/>
          <w:bCs/>
        </w:rPr>
        <w:t>.  Number of Volumes per operation for basic services and advanced service for NASA operations</w:t>
      </w:r>
    </w:p>
    <w:p w14:paraId="2ADF5671" w14:textId="77777777" w:rsidR="00AA5CC7" w:rsidRPr="002B2FFA" w:rsidRDefault="00AA5CC7" w:rsidP="009160E2">
      <w:pPr>
        <w:ind w:firstLine="288"/>
        <w:jc w:val="both"/>
        <w:rPr>
          <w:color w:val="000000"/>
        </w:rPr>
      </w:pPr>
    </w:p>
    <w:p w14:paraId="4246C8D7" w14:textId="77777777" w:rsidR="0010709E" w:rsidRPr="002B2FFA" w:rsidRDefault="008B120A" w:rsidP="00533D52">
      <w:pPr>
        <w:keepNext/>
        <w:ind w:firstLine="288"/>
        <w:jc w:val="both"/>
      </w:pPr>
      <w:r w:rsidRPr="002B2FFA">
        <w:rPr>
          <w:noProof/>
        </w:rPr>
        <w:drawing>
          <wp:inline distT="0" distB="0" distL="0" distR="0" wp14:anchorId="3672CFFA" wp14:editId="7BD9F29E">
            <wp:extent cx="2585947" cy="2071122"/>
            <wp:effectExtent l="0" t="0" r="5080" b="5715"/>
            <wp:docPr id="1666715051"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7">
                      <a:extLst>
                        <a:ext uri="{28A0092B-C50C-407E-A947-70E740481C1C}">
                          <a14:useLocalDpi xmlns:a14="http://schemas.microsoft.com/office/drawing/2010/main" val="0"/>
                        </a:ext>
                      </a:extLst>
                    </a:blip>
                    <a:stretch>
                      <a:fillRect/>
                    </a:stretch>
                  </pic:blipFill>
                  <pic:spPr>
                    <a:xfrm>
                      <a:off x="0" y="0"/>
                      <a:ext cx="2593394" cy="2077086"/>
                    </a:xfrm>
                    <a:prstGeom prst="rect">
                      <a:avLst/>
                    </a:prstGeom>
                  </pic:spPr>
                </pic:pic>
              </a:graphicData>
            </a:graphic>
          </wp:inline>
        </w:drawing>
      </w:r>
    </w:p>
    <w:p w14:paraId="213D637C" w14:textId="1825D922" w:rsidR="00AA5CC7" w:rsidRPr="002B2FFA" w:rsidRDefault="0010709E" w:rsidP="009220F4">
      <w:pPr>
        <w:pStyle w:val="Caption"/>
        <w:rPr>
          <w:color w:val="000000"/>
          <w:sz w:val="16"/>
          <w:szCs w:val="16"/>
        </w:rPr>
      </w:pPr>
      <w:r w:rsidRPr="002B2FFA">
        <w:rPr>
          <w:bCs w:val="0"/>
          <w:sz w:val="16"/>
          <w:szCs w:val="16"/>
        </w:rPr>
        <w:t xml:space="preserve">Figure </w:t>
      </w:r>
      <w:r w:rsidRPr="002B2FFA">
        <w:rPr>
          <w:bCs w:val="0"/>
          <w:sz w:val="16"/>
          <w:szCs w:val="16"/>
        </w:rPr>
        <w:fldChar w:fldCharType="begin"/>
      </w:r>
      <w:r w:rsidRPr="002B2FFA">
        <w:rPr>
          <w:bCs w:val="0"/>
          <w:sz w:val="16"/>
          <w:szCs w:val="16"/>
        </w:rPr>
        <w:instrText xml:space="preserve"> SEQ Figure \* ARABIC </w:instrText>
      </w:r>
      <w:r w:rsidRPr="002B2FFA">
        <w:rPr>
          <w:bCs w:val="0"/>
          <w:sz w:val="16"/>
          <w:szCs w:val="16"/>
        </w:rPr>
        <w:fldChar w:fldCharType="separate"/>
      </w:r>
      <w:r w:rsidRPr="002B2FFA">
        <w:rPr>
          <w:bCs w:val="0"/>
          <w:noProof/>
          <w:sz w:val="16"/>
          <w:szCs w:val="16"/>
        </w:rPr>
        <w:t>13</w:t>
      </w:r>
      <w:r w:rsidRPr="002B2FFA">
        <w:rPr>
          <w:bCs w:val="0"/>
          <w:sz w:val="16"/>
          <w:szCs w:val="16"/>
        </w:rPr>
        <w:fldChar w:fldCharType="end"/>
      </w:r>
      <w:r w:rsidRPr="002B2FFA">
        <w:rPr>
          <w:bCs w:val="0"/>
          <w:sz w:val="16"/>
          <w:szCs w:val="16"/>
        </w:rPr>
        <w:t>.  Number of Volumes per operation for basic services and advanced service for NASA operations</w:t>
      </w:r>
    </w:p>
    <w:p w14:paraId="4B1E6284" w14:textId="77777777" w:rsidR="00AA5CC7" w:rsidRPr="002B2FFA" w:rsidRDefault="00AA5CC7" w:rsidP="009160E2">
      <w:pPr>
        <w:pStyle w:val="Heading2"/>
        <w:jc w:val="both"/>
      </w:pPr>
      <w:r w:rsidRPr="002B2FFA">
        <w:t>Number of TBOVs per Operation per Route</w:t>
      </w:r>
    </w:p>
    <w:p w14:paraId="67B62CF4" w14:textId="77777777" w:rsidR="00AA5CC7" w:rsidRPr="002B2FFA" w:rsidRDefault="00AA5CC7" w:rsidP="009160E2">
      <w:pPr>
        <w:jc w:val="both"/>
      </w:pPr>
    </w:p>
    <w:p w14:paraId="52E78606" w14:textId="2EE87E8A" w:rsidR="00AA5CC7" w:rsidRPr="002B2FFA" w:rsidRDefault="005406B5" w:rsidP="008B120A">
      <w:pPr>
        <w:ind w:firstLine="288"/>
        <w:jc w:val="both"/>
      </w:pPr>
      <w:r w:rsidRPr="002B2FFA">
        <w:t xml:space="preserve">The </w:t>
      </w:r>
      <w:r w:rsidR="00CE3F51" w:rsidRPr="002B2FFA">
        <w:t>n</w:t>
      </w:r>
      <w:r w:rsidRPr="002B2FFA">
        <w:t xml:space="preserve">umber of </w:t>
      </w:r>
      <w:r w:rsidR="00CE3F51" w:rsidRPr="002B2FFA">
        <w:t>TBOVs</w:t>
      </w:r>
      <w:r w:rsidRPr="002B2FFA">
        <w:t xml:space="preserve"> per operation per route is shown in Fig</w:t>
      </w:r>
      <w:r w:rsidR="00A76283" w:rsidRPr="002B2FFA">
        <w:t>.</w:t>
      </w:r>
      <w:r w:rsidRPr="002B2FFA">
        <w:t xml:space="preserve"> 1</w:t>
      </w:r>
      <w:r w:rsidR="00A76283" w:rsidRPr="002B2FFA">
        <w:t>4</w:t>
      </w:r>
      <w:r w:rsidRPr="002B2FFA">
        <w:t xml:space="preserve"> and 1</w:t>
      </w:r>
      <w:r w:rsidR="00A76283" w:rsidRPr="002B2FFA">
        <w:t>5</w:t>
      </w:r>
      <w:r w:rsidRPr="002B2FFA">
        <w:t xml:space="preserve"> for NASA and Uber flights respectively</w:t>
      </w:r>
      <w:r w:rsidR="00C41581" w:rsidRPr="002B2FFA">
        <w:t xml:space="preserve"> for Use </w:t>
      </w:r>
      <w:r w:rsidR="009316DE" w:rsidRPr="002B2FFA">
        <w:t>C</w:t>
      </w:r>
      <w:r w:rsidR="00C41581" w:rsidRPr="002B2FFA">
        <w:t>ase B, Baseline condition, where only basic services were utilized by both NASA and Uber</w:t>
      </w:r>
      <w:r w:rsidRPr="002B2FFA">
        <w:t xml:space="preserve">. </w:t>
      </w:r>
      <w:r w:rsidR="002A4128" w:rsidRPr="002B2FFA">
        <w:t>The number of volumes per operation per route is proportional to the length of the route for Uber flights</w:t>
      </w:r>
      <w:r w:rsidR="00B754BB" w:rsidRPr="002B2FFA">
        <w:t xml:space="preserve"> except for one outlier</w:t>
      </w:r>
      <w:r w:rsidR="002A4128" w:rsidRPr="002B2FFA">
        <w:t xml:space="preserve"> (Fig</w:t>
      </w:r>
      <w:r w:rsidR="00032FE3" w:rsidRPr="002B2FFA">
        <w:t>.</w:t>
      </w:r>
      <w:r w:rsidR="002A4128" w:rsidRPr="002B2FFA">
        <w:t xml:space="preserve"> 1</w:t>
      </w:r>
      <w:r w:rsidR="00032FE3" w:rsidRPr="002B2FFA">
        <w:t>5</w:t>
      </w:r>
      <w:r w:rsidR="002A4128" w:rsidRPr="002B2FFA">
        <w:t>)</w:t>
      </w:r>
      <w:r w:rsidR="003D7304" w:rsidRPr="002B2FFA">
        <w:t>,</w:t>
      </w:r>
      <w:r w:rsidR="002A4128" w:rsidRPr="002B2FFA">
        <w:t xml:space="preserve"> whereas it is not always proportional to the length of the route for NASA flights</w:t>
      </w:r>
      <w:r w:rsidR="008F2DF5" w:rsidRPr="002B2FFA">
        <w:t xml:space="preserve"> but has a linear trend</w:t>
      </w:r>
      <w:r w:rsidR="002A4128" w:rsidRPr="002B2FFA">
        <w:t xml:space="preserve"> </w:t>
      </w:r>
      <w:r w:rsidR="009220F4" w:rsidRPr="002B2FFA">
        <w:t>with a few outlier</w:t>
      </w:r>
      <w:r w:rsidR="006E63B1" w:rsidRPr="002B2FFA">
        <w:t>s</w:t>
      </w:r>
      <w:r w:rsidR="009220F4" w:rsidRPr="002B2FFA">
        <w:t xml:space="preserve"> </w:t>
      </w:r>
      <w:r w:rsidR="002A4128" w:rsidRPr="002B2FFA">
        <w:t>(Fig</w:t>
      </w:r>
      <w:r w:rsidR="00032FE3" w:rsidRPr="002B2FFA">
        <w:t>.</w:t>
      </w:r>
      <w:r w:rsidR="002A4128" w:rsidRPr="002B2FFA">
        <w:t xml:space="preserve"> 1</w:t>
      </w:r>
      <w:r w:rsidR="00032FE3" w:rsidRPr="002B2FFA">
        <w:t>4</w:t>
      </w:r>
      <w:r w:rsidR="002A4128" w:rsidRPr="002B2FFA">
        <w:t xml:space="preserve">). </w:t>
      </w:r>
      <w:r w:rsidR="00767AD7" w:rsidRPr="002B2FFA">
        <w:t xml:space="preserve">One of the reasons that the </w:t>
      </w:r>
      <w:r w:rsidR="00C41581" w:rsidRPr="002B2FFA">
        <w:t xml:space="preserve">number of volumes </w:t>
      </w:r>
      <w:r w:rsidR="45952941" w:rsidRPr="002B2FFA">
        <w:t xml:space="preserve">is </w:t>
      </w:r>
      <w:r w:rsidR="00C41581" w:rsidRPr="002B2FFA">
        <w:t>scattered for the NASA flights (</w:t>
      </w:r>
      <w:r w:rsidR="003E10E7" w:rsidRPr="002B2FFA">
        <w:t>F</w:t>
      </w:r>
      <w:r w:rsidR="00C41581" w:rsidRPr="002B2FFA">
        <w:t>ig</w:t>
      </w:r>
      <w:r w:rsidR="00032FE3" w:rsidRPr="002B2FFA">
        <w:t>.</w:t>
      </w:r>
      <w:r w:rsidR="00C41581" w:rsidRPr="002B2FFA">
        <w:t xml:space="preserve"> 1</w:t>
      </w:r>
      <w:r w:rsidR="00032FE3" w:rsidRPr="002B2FFA">
        <w:t>4</w:t>
      </w:r>
      <w:r w:rsidR="00C41581" w:rsidRPr="002B2FFA">
        <w:t xml:space="preserve">) </w:t>
      </w:r>
      <w:r w:rsidR="006E63B1" w:rsidRPr="002B2FFA">
        <w:t xml:space="preserve">vs Uber flights </w:t>
      </w:r>
      <w:r w:rsidR="00C41581" w:rsidRPr="002B2FFA">
        <w:t xml:space="preserve">is that flight route length </w:t>
      </w:r>
      <w:r w:rsidR="0034130C" w:rsidRPr="002B2FFA">
        <w:t>depends on the route structure</w:t>
      </w:r>
      <w:r w:rsidR="34F3E241" w:rsidRPr="002B2FFA">
        <w:t>;</w:t>
      </w:r>
      <w:r w:rsidR="0034130C" w:rsidRPr="002B2FFA">
        <w:t xml:space="preserve"> a route with</w:t>
      </w:r>
      <w:r w:rsidR="00C41581" w:rsidRPr="002B2FFA">
        <w:t xml:space="preserve"> more turns </w:t>
      </w:r>
      <w:r w:rsidR="00DA26E8" w:rsidRPr="002B2FFA">
        <w:t xml:space="preserve">is likely </w:t>
      </w:r>
      <w:r w:rsidR="00C41581" w:rsidRPr="002B2FFA">
        <w:t xml:space="preserve">to </w:t>
      </w:r>
      <w:r w:rsidR="00DA26E8" w:rsidRPr="002B2FFA">
        <w:t xml:space="preserve">have </w:t>
      </w:r>
      <w:r w:rsidR="0D533546" w:rsidRPr="002B2FFA">
        <w:t xml:space="preserve">a </w:t>
      </w:r>
      <w:r w:rsidR="00C41581" w:rsidRPr="002B2FFA">
        <w:t>larger number of waypoints and thus larger number of TBOVs generated around those waypoints</w:t>
      </w:r>
      <w:r w:rsidR="679A5FE5" w:rsidRPr="002B2FFA">
        <w:t>,</w:t>
      </w:r>
      <w:r w:rsidR="00C41581" w:rsidRPr="002B2FFA">
        <w:t xml:space="preserve"> especially when the design restrict</w:t>
      </w:r>
      <w:r w:rsidR="00170184" w:rsidRPr="002B2FFA">
        <w:t>ed</w:t>
      </w:r>
      <w:r w:rsidR="00C41581" w:rsidRPr="002B2FFA">
        <w:t xml:space="preserve"> the size of the </w:t>
      </w:r>
      <w:r w:rsidR="006E63B1" w:rsidRPr="002B2FFA">
        <w:t xml:space="preserve">NASA </w:t>
      </w:r>
      <w:r w:rsidR="00C41581" w:rsidRPr="002B2FFA">
        <w:t xml:space="preserve">volumes to be under 60 sec. In general, when total number of operations increase in the airspace, </w:t>
      </w:r>
      <w:r w:rsidR="00895F94" w:rsidRPr="002B2FFA">
        <w:t xml:space="preserve">a </w:t>
      </w:r>
      <w:r w:rsidR="00C41581" w:rsidRPr="002B2FFA">
        <w:t xml:space="preserve">higher number of volumes </w:t>
      </w:r>
      <w:r w:rsidR="00895F94" w:rsidRPr="002B2FFA">
        <w:t xml:space="preserve">generally means that the volumes sizes are smaller and </w:t>
      </w:r>
      <w:r w:rsidR="00274CA5" w:rsidRPr="002B2FFA">
        <w:t>that confo</w:t>
      </w:r>
      <w:r w:rsidR="0044412C" w:rsidRPr="002B2FFA">
        <w:t>r</w:t>
      </w:r>
      <w:r w:rsidR="00274CA5" w:rsidRPr="002B2FFA">
        <w:t xml:space="preserve">mance </w:t>
      </w:r>
      <w:r w:rsidR="0044412C" w:rsidRPr="002B2FFA">
        <w:t xml:space="preserve">to the volumes </w:t>
      </w:r>
      <w:r w:rsidR="00310B05" w:rsidRPr="002B2FFA">
        <w:t>can</w:t>
      </w:r>
      <w:r w:rsidR="00F95B25" w:rsidRPr="002B2FFA">
        <w:t xml:space="preserve"> be a </w:t>
      </w:r>
      <w:r w:rsidR="009220F4" w:rsidRPr="002B2FFA">
        <w:t>challenge</w:t>
      </w:r>
      <w:commentRangeStart w:id="3"/>
      <w:commentRangeEnd w:id="3"/>
      <w:r w:rsidR="009220F4" w:rsidRPr="002B2FFA">
        <w:t xml:space="preserve"> </w:t>
      </w:r>
      <w:r w:rsidR="00F95B25" w:rsidRPr="002B2FFA">
        <w:t xml:space="preserve">for the overall </w:t>
      </w:r>
      <w:r w:rsidR="00773BF1" w:rsidRPr="002B2FFA">
        <w:t xml:space="preserve">system. </w:t>
      </w:r>
    </w:p>
    <w:p w14:paraId="170D77E9" w14:textId="77777777" w:rsidR="002A4128" w:rsidRPr="002B2FFA" w:rsidRDefault="002A4128" w:rsidP="009160E2">
      <w:pPr>
        <w:jc w:val="both"/>
      </w:pPr>
    </w:p>
    <w:p w14:paraId="0D59A9A6" w14:textId="77777777" w:rsidR="00012FB2" w:rsidRDefault="008B120A" w:rsidP="00533D52">
      <w:pPr>
        <w:keepNext/>
        <w:jc w:val="both"/>
      </w:pPr>
      <w:r w:rsidRPr="002B2FFA">
        <w:rPr>
          <w:noProof/>
        </w:rPr>
        <w:drawing>
          <wp:inline distT="0" distB="0" distL="0" distR="0" wp14:anchorId="68E5B4D2" wp14:editId="110CC60C">
            <wp:extent cx="2692400" cy="1828800"/>
            <wp:effectExtent l="0" t="0" r="0" b="0"/>
            <wp:docPr id="1381048420" name="Picture 37"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38">
                      <a:extLst>
                        <a:ext uri="{28A0092B-C50C-407E-A947-70E740481C1C}">
                          <a14:useLocalDpi xmlns:a14="http://schemas.microsoft.com/office/drawing/2010/main" val="0"/>
                        </a:ext>
                      </a:extLst>
                    </a:blip>
                    <a:stretch>
                      <a:fillRect/>
                    </a:stretch>
                  </pic:blipFill>
                  <pic:spPr>
                    <a:xfrm>
                      <a:off x="0" y="0"/>
                      <a:ext cx="2692400" cy="1828800"/>
                    </a:xfrm>
                    <a:prstGeom prst="rect">
                      <a:avLst/>
                    </a:prstGeom>
                  </pic:spPr>
                </pic:pic>
              </a:graphicData>
            </a:graphic>
          </wp:inline>
        </w:drawing>
      </w:r>
    </w:p>
    <w:p w14:paraId="41B0D1B7" w14:textId="32EB693B" w:rsidR="008367D8" w:rsidRDefault="00012FB2" w:rsidP="006C68A7">
      <w:pPr>
        <w:pStyle w:val="Caption"/>
      </w:pPr>
      <w:r w:rsidRPr="00533D52">
        <w:rPr>
          <w:sz w:val="16"/>
          <w:szCs w:val="16"/>
        </w:rPr>
        <w:t xml:space="preserve">Figure </w:t>
      </w:r>
      <w:r w:rsidRPr="00533D52">
        <w:rPr>
          <w:sz w:val="16"/>
          <w:szCs w:val="16"/>
        </w:rPr>
        <w:fldChar w:fldCharType="begin"/>
      </w:r>
      <w:r w:rsidRPr="00533D52">
        <w:rPr>
          <w:sz w:val="16"/>
          <w:szCs w:val="16"/>
        </w:rPr>
        <w:instrText xml:space="preserve"> SEQ Figure \* ARABIC </w:instrText>
      </w:r>
      <w:r w:rsidRPr="00533D52">
        <w:rPr>
          <w:sz w:val="16"/>
          <w:szCs w:val="16"/>
        </w:rPr>
        <w:fldChar w:fldCharType="separate"/>
      </w:r>
      <w:r w:rsidRPr="00533D52">
        <w:rPr>
          <w:sz w:val="16"/>
          <w:szCs w:val="16"/>
        </w:rPr>
        <w:t>14</w:t>
      </w:r>
      <w:r w:rsidRPr="00533D52">
        <w:rPr>
          <w:sz w:val="16"/>
          <w:szCs w:val="16"/>
        </w:rPr>
        <w:fldChar w:fldCharType="end"/>
      </w:r>
      <w:r w:rsidRPr="00533D52">
        <w:rPr>
          <w:sz w:val="16"/>
          <w:szCs w:val="16"/>
        </w:rPr>
        <w:t>.  Number of Volumes per operation per route for NASA flights.</w:t>
      </w:r>
    </w:p>
    <w:p w14:paraId="7E4B78F6" w14:textId="77777777" w:rsidR="008367D8" w:rsidRDefault="008367D8" w:rsidP="00CA3B89">
      <w:pPr>
        <w:pStyle w:val="figurecaption"/>
      </w:pPr>
    </w:p>
    <w:p w14:paraId="1009CD42" w14:textId="682B5CE6" w:rsidR="00012FB2" w:rsidRDefault="0068046F" w:rsidP="00533D52">
      <w:pPr>
        <w:keepNext/>
        <w:jc w:val="both"/>
      </w:pPr>
      <w:r>
        <w:rPr>
          <w:noProof/>
        </w:rPr>
        <w:lastRenderedPageBreak/>
        <w:drawing>
          <wp:inline distT="0" distB="0" distL="0" distR="0" wp14:anchorId="6297CB2E" wp14:editId="1F1369FF">
            <wp:extent cx="2618197" cy="1740089"/>
            <wp:effectExtent l="0" t="0" r="0" b="0"/>
            <wp:docPr id="3" name="Picture 2">
              <a:extLst xmlns:a="http://schemas.openxmlformats.org/drawingml/2006/main">
                <a:ext uri="{FF2B5EF4-FFF2-40B4-BE49-F238E27FC236}">
                  <a16:creationId xmlns:a16="http://schemas.microsoft.com/office/drawing/2014/main" id="{24966658-FE75-294E-BA58-5214DC1F0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4966658-FE75-294E-BA58-5214DC1F023E}"/>
                        </a:ext>
                      </a:extLst>
                    </pic:cNvPr>
                    <pic:cNvPicPr>
                      <a:picLocks noChangeAspect="1"/>
                    </pic:cNvPicPr>
                  </pic:nvPicPr>
                  <pic:blipFill>
                    <a:blip r:embed="rId39">
                      <a:grayscl/>
                    </a:blip>
                    <a:stretch>
                      <a:fillRect/>
                    </a:stretch>
                  </pic:blipFill>
                  <pic:spPr>
                    <a:xfrm>
                      <a:off x="0" y="0"/>
                      <a:ext cx="2637794" cy="1753113"/>
                    </a:xfrm>
                    <a:prstGeom prst="rect">
                      <a:avLst/>
                    </a:prstGeom>
                  </pic:spPr>
                </pic:pic>
              </a:graphicData>
            </a:graphic>
          </wp:inline>
        </w:drawing>
      </w:r>
    </w:p>
    <w:p w14:paraId="60FD652C" w14:textId="20543A4F" w:rsidR="00AA5CC7" w:rsidRPr="003D23F3" w:rsidRDefault="00012FB2" w:rsidP="006C68A7">
      <w:pPr>
        <w:pStyle w:val="Caption"/>
        <w:rPr>
          <w:sz w:val="16"/>
          <w:szCs w:val="16"/>
        </w:rPr>
      </w:pPr>
      <w:r w:rsidRPr="006C68A7">
        <w:rPr>
          <w:bCs w:val="0"/>
          <w:sz w:val="16"/>
          <w:szCs w:val="16"/>
        </w:rPr>
        <w:t xml:space="preserve">Figure </w:t>
      </w:r>
      <w:r w:rsidRPr="006C68A7">
        <w:rPr>
          <w:bCs w:val="0"/>
          <w:sz w:val="16"/>
          <w:szCs w:val="16"/>
        </w:rPr>
        <w:fldChar w:fldCharType="begin"/>
      </w:r>
      <w:r w:rsidRPr="006C68A7">
        <w:rPr>
          <w:bCs w:val="0"/>
          <w:sz w:val="16"/>
          <w:szCs w:val="16"/>
        </w:rPr>
        <w:instrText xml:space="preserve"> SEQ Figure \* ARABIC </w:instrText>
      </w:r>
      <w:r w:rsidRPr="006C68A7">
        <w:rPr>
          <w:bCs w:val="0"/>
          <w:sz w:val="16"/>
          <w:szCs w:val="16"/>
        </w:rPr>
        <w:fldChar w:fldCharType="separate"/>
      </w:r>
      <w:r w:rsidRPr="006C68A7">
        <w:rPr>
          <w:bCs w:val="0"/>
          <w:noProof/>
          <w:sz w:val="16"/>
          <w:szCs w:val="16"/>
        </w:rPr>
        <w:t>15</w:t>
      </w:r>
      <w:r w:rsidRPr="006C68A7">
        <w:rPr>
          <w:bCs w:val="0"/>
          <w:sz w:val="16"/>
          <w:szCs w:val="16"/>
        </w:rPr>
        <w:fldChar w:fldCharType="end"/>
      </w:r>
      <w:r w:rsidRPr="006C68A7">
        <w:rPr>
          <w:bCs w:val="0"/>
          <w:sz w:val="16"/>
          <w:szCs w:val="16"/>
        </w:rPr>
        <w:t>. Number of Volumes per operation per route for Uber flights.</w:t>
      </w:r>
    </w:p>
    <w:p w14:paraId="741F3B66" w14:textId="77777777" w:rsidR="00AA5CC7" w:rsidRDefault="00AA5CC7" w:rsidP="009160E2">
      <w:pPr>
        <w:jc w:val="both"/>
      </w:pPr>
    </w:p>
    <w:p w14:paraId="6D369FE7" w14:textId="77777777" w:rsidR="00AA5CC7" w:rsidRDefault="00AA5CC7" w:rsidP="009160E2">
      <w:pPr>
        <w:pStyle w:val="Heading2"/>
        <w:jc w:val="both"/>
      </w:pPr>
      <w:r>
        <w:t>Number of POSITION Messages per Operation</w:t>
      </w:r>
    </w:p>
    <w:p w14:paraId="63A157D4" w14:textId="19001B07" w:rsidR="00AA5CC7" w:rsidRDefault="00AA5CC7" w:rsidP="009160E2">
      <w:pPr>
        <w:pStyle w:val="Heading3"/>
      </w:pPr>
      <w:r>
        <w:t xml:space="preserve">Distribution of </w:t>
      </w:r>
      <w:r w:rsidR="0041188C">
        <w:t>N</w:t>
      </w:r>
      <w:r>
        <w:t>umber of P</w:t>
      </w:r>
      <w:r w:rsidR="00B63D17">
        <w:t>osition</w:t>
      </w:r>
      <w:r>
        <w:t xml:space="preserve"> </w:t>
      </w:r>
      <w:r w:rsidR="0041188C">
        <w:t>M</w:t>
      </w:r>
      <w:r>
        <w:t xml:space="preserve">essages for Baseline </w:t>
      </w:r>
      <w:r w:rsidR="0041188C">
        <w:t>S</w:t>
      </w:r>
      <w:r>
        <w:t>cenario</w:t>
      </w:r>
    </w:p>
    <w:p w14:paraId="1C026C6C" w14:textId="428FB7B2" w:rsidR="00467BAC" w:rsidRDefault="00C41581" w:rsidP="000D54DA">
      <w:pPr>
        <w:ind w:firstLine="288"/>
        <w:jc w:val="both"/>
        <w:rPr>
          <w:color w:val="000000"/>
        </w:rPr>
      </w:pPr>
      <w:r w:rsidRPr="22790D42">
        <w:rPr>
          <w:color w:val="000000" w:themeColor="text1"/>
        </w:rPr>
        <w:t>The</w:t>
      </w:r>
      <w:r w:rsidR="00AA5CC7" w:rsidRPr="22790D42">
        <w:rPr>
          <w:color w:val="000000" w:themeColor="text1"/>
        </w:rPr>
        <w:t xml:space="preserve"> </w:t>
      </w:r>
      <w:r w:rsidR="0068046F">
        <w:rPr>
          <w:color w:val="000000" w:themeColor="text1"/>
        </w:rPr>
        <w:t xml:space="preserve">average </w:t>
      </w:r>
      <w:r w:rsidR="00AA5CC7" w:rsidRPr="22790D42">
        <w:rPr>
          <w:color w:val="000000" w:themeColor="text1"/>
        </w:rPr>
        <w:t xml:space="preserve">number of </w:t>
      </w:r>
      <w:r w:rsidR="00105805" w:rsidRPr="22790D42">
        <w:rPr>
          <w:color w:val="000000" w:themeColor="text1"/>
        </w:rPr>
        <w:t>position</w:t>
      </w:r>
      <w:r w:rsidR="00AA5CC7" w:rsidRPr="22790D42">
        <w:rPr>
          <w:color w:val="000000" w:themeColor="text1"/>
        </w:rPr>
        <w:t xml:space="preserve"> messages </w:t>
      </w:r>
      <w:r w:rsidR="009D5809">
        <w:rPr>
          <w:color w:val="000000" w:themeColor="text1"/>
        </w:rPr>
        <w:t xml:space="preserve">per </w:t>
      </w:r>
      <w:proofErr w:type="spellStart"/>
      <w:r w:rsidR="009D5809">
        <w:rPr>
          <w:color w:val="000000" w:themeColor="text1"/>
        </w:rPr>
        <w:t>nmi</w:t>
      </w:r>
      <w:proofErr w:type="spellEnd"/>
      <w:r w:rsidR="009D5809">
        <w:rPr>
          <w:color w:val="000000" w:themeColor="text1"/>
        </w:rPr>
        <w:t xml:space="preserve"> </w:t>
      </w:r>
      <w:r w:rsidR="00AA5CC7" w:rsidRPr="22790D42">
        <w:rPr>
          <w:color w:val="000000" w:themeColor="text1"/>
        </w:rPr>
        <w:t xml:space="preserve">that were exchanged </w:t>
      </w:r>
      <w:proofErr w:type="gramStart"/>
      <w:r w:rsidR="00AA5CC7" w:rsidRPr="22790D42">
        <w:rPr>
          <w:color w:val="000000" w:themeColor="text1"/>
        </w:rPr>
        <w:t>during the course of</w:t>
      </w:r>
      <w:proofErr w:type="gramEnd"/>
      <w:r w:rsidR="00AA5CC7" w:rsidRPr="22790D42">
        <w:rPr>
          <w:color w:val="000000" w:themeColor="text1"/>
        </w:rPr>
        <w:t xml:space="preserve"> the simulation for each of the three Use Cases </w:t>
      </w:r>
      <w:r w:rsidRPr="22790D42">
        <w:rPr>
          <w:color w:val="000000" w:themeColor="text1"/>
        </w:rPr>
        <w:t>are compared for the</w:t>
      </w:r>
      <w:r w:rsidR="00105805" w:rsidRPr="22790D42">
        <w:rPr>
          <w:color w:val="000000" w:themeColor="text1"/>
        </w:rPr>
        <w:t xml:space="preserve"> Baseline condition where </w:t>
      </w:r>
      <w:r w:rsidR="00A22D9C">
        <w:rPr>
          <w:color w:val="000000" w:themeColor="text1"/>
        </w:rPr>
        <w:t>b</w:t>
      </w:r>
      <w:r w:rsidR="00105805" w:rsidRPr="22790D42">
        <w:rPr>
          <w:color w:val="000000" w:themeColor="text1"/>
        </w:rPr>
        <w:t>asic services were utilized.</w:t>
      </w:r>
      <w:r w:rsidR="00AA5CC7" w:rsidRPr="22790D42">
        <w:rPr>
          <w:color w:val="000000" w:themeColor="text1"/>
        </w:rPr>
        <w:t xml:space="preserve"> </w:t>
      </w:r>
      <w:r w:rsidR="00170184">
        <w:rPr>
          <w:color w:val="000000" w:themeColor="text1"/>
        </w:rPr>
        <w:t>T</w:t>
      </w:r>
      <w:r w:rsidR="00AA5CC7" w:rsidRPr="22790D42">
        <w:rPr>
          <w:color w:val="000000" w:themeColor="text1"/>
        </w:rPr>
        <w:t xml:space="preserve">he largest fraction of </w:t>
      </w:r>
      <w:r w:rsidR="00105805" w:rsidRPr="22790D42">
        <w:rPr>
          <w:color w:val="000000" w:themeColor="text1"/>
        </w:rPr>
        <w:t>the</w:t>
      </w:r>
      <w:r w:rsidR="00AA5CC7" w:rsidRPr="22790D42">
        <w:rPr>
          <w:color w:val="000000" w:themeColor="text1"/>
        </w:rPr>
        <w:t xml:space="preserve"> messages </w:t>
      </w:r>
      <w:r w:rsidR="00105805" w:rsidRPr="22790D42">
        <w:rPr>
          <w:color w:val="000000" w:themeColor="text1"/>
        </w:rPr>
        <w:t xml:space="preserve">between the different operations for NASA and Uber </w:t>
      </w:r>
      <w:r w:rsidR="006E63B1">
        <w:rPr>
          <w:color w:val="000000" w:themeColor="text1"/>
        </w:rPr>
        <w:t>flights were</w:t>
      </w:r>
      <w:r w:rsidR="00AA5CC7" w:rsidRPr="22790D42">
        <w:rPr>
          <w:color w:val="000000" w:themeColor="text1"/>
        </w:rPr>
        <w:t xml:space="preserve"> </w:t>
      </w:r>
      <w:r w:rsidR="00105805" w:rsidRPr="22790D42">
        <w:rPr>
          <w:color w:val="000000" w:themeColor="text1"/>
        </w:rPr>
        <w:t>position</w:t>
      </w:r>
      <w:r w:rsidR="00AA5CC7" w:rsidRPr="22790D42">
        <w:rPr>
          <w:color w:val="000000" w:themeColor="text1"/>
        </w:rPr>
        <w:t xml:space="preserve"> messages, which an aircraft sends every second</w:t>
      </w:r>
      <w:r w:rsidR="00A22D9C">
        <w:rPr>
          <w:color w:val="000000" w:themeColor="text1"/>
        </w:rPr>
        <w:t xml:space="preserve"> while it is airborne</w:t>
      </w:r>
      <w:r w:rsidR="00170184">
        <w:rPr>
          <w:color w:val="000000" w:themeColor="text1"/>
        </w:rPr>
        <w:t>;</w:t>
      </w:r>
      <w:r w:rsidR="00AA5CC7" w:rsidRPr="22790D42">
        <w:rPr>
          <w:color w:val="000000" w:themeColor="text1"/>
        </w:rPr>
        <w:t xml:space="preserve"> the distribution of </w:t>
      </w:r>
      <w:r w:rsidR="00105805" w:rsidRPr="22790D42">
        <w:rPr>
          <w:color w:val="000000" w:themeColor="text1"/>
        </w:rPr>
        <w:t>position</w:t>
      </w:r>
      <w:r w:rsidR="00AA5CC7" w:rsidRPr="22790D42">
        <w:rPr>
          <w:color w:val="000000" w:themeColor="text1"/>
        </w:rPr>
        <w:t xml:space="preserve"> messages </w:t>
      </w:r>
      <w:r w:rsidR="00105805" w:rsidRPr="22790D42">
        <w:rPr>
          <w:color w:val="000000" w:themeColor="text1"/>
        </w:rPr>
        <w:t xml:space="preserve">is </w:t>
      </w:r>
      <w:r w:rsidR="00170184">
        <w:rPr>
          <w:color w:val="000000" w:themeColor="text1"/>
        </w:rPr>
        <w:t>listed</w:t>
      </w:r>
      <w:r w:rsidR="00170184" w:rsidRPr="22790D42">
        <w:rPr>
          <w:color w:val="000000" w:themeColor="text1"/>
        </w:rPr>
        <w:t xml:space="preserve"> </w:t>
      </w:r>
      <w:r w:rsidR="00AA5CC7" w:rsidRPr="22790D42">
        <w:rPr>
          <w:color w:val="000000" w:themeColor="text1"/>
        </w:rPr>
        <w:t xml:space="preserve">in </w:t>
      </w:r>
      <w:r w:rsidR="00BF5065" w:rsidRPr="22790D42">
        <w:rPr>
          <w:color w:val="000000" w:themeColor="text1"/>
        </w:rPr>
        <w:t>T</w:t>
      </w:r>
      <w:r w:rsidR="009030AD" w:rsidRPr="22790D42">
        <w:rPr>
          <w:color w:val="000000" w:themeColor="text1"/>
        </w:rPr>
        <w:t>able</w:t>
      </w:r>
      <w:r w:rsidR="00BF5065" w:rsidRPr="22790D42">
        <w:rPr>
          <w:color w:val="000000" w:themeColor="text1"/>
        </w:rPr>
        <w:t xml:space="preserve"> 1</w:t>
      </w:r>
      <w:r w:rsidR="00AA5CC7" w:rsidRPr="22790D42">
        <w:rPr>
          <w:color w:val="000000" w:themeColor="text1"/>
        </w:rPr>
        <w:t>.</w:t>
      </w:r>
      <w:r w:rsidR="000D54DA">
        <w:rPr>
          <w:color w:val="000000"/>
        </w:rPr>
        <w:t xml:space="preserve"> </w:t>
      </w:r>
      <w:r w:rsidR="00170184">
        <w:rPr>
          <w:color w:val="000000"/>
        </w:rPr>
        <w:t>As expected, the data show</w:t>
      </w:r>
      <w:r w:rsidR="003B2060">
        <w:rPr>
          <w:color w:val="000000"/>
        </w:rPr>
        <w:t xml:space="preserve"> that </w:t>
      </w:r>
      <w:r w:rsidR="00C357DF">
        <w:rPr>
          <w:color w:val="000000"/>
        </w:rPr>
        <w:t xml:space="preserve">the average number of position messages </w:t>
      </w:r>
      <w:r w:rsidR="00467BAC">
        <w:rPr>
          <w:color w:val="000000"/>
        </w:rPr>
        <w:t xml:space="preserve">were directly proportional to the </w:t>
      </w:r>
      <w:r w:rsidR="004E0584">
        <w:rPr>
          <w:color w:val="000000"/>
        </w:rPr>
        <w:t>length of the routes</w:t>
      </w:r>
      <w:r w:rsidR="00170184">
        <w:rPr>
          <w:color w:val="000000"/>
        </w:rPr>
        <w:t>,</w:t>
      </w:r>
      <w:r w:rsidR="004E0584">
        <w:rPr>
          <w:color w:val="000000"/>
        </w:rPr>
        <w:t xml:space="preserve"> that ranged from 13.5 to 33 miles for NASA flights and </w:t>
      </w:r>
      <w:r w:rsidR="009E0E71">
        <w:rPr>
          <w:color w:val="000000"/>
        </w:rPr>
        <w:t>from 18</w:t>
      </w:r>
      <w:r w:rsidR="00EF1DA0">
        <w:rPr>
          <w:color w:val="000000"/>
        </w:rPr>
        <w:t xml:space="preserve"> </w:t>
      </w:r>
      <w:proofErr w:type="spellStart"/>
      <w:r w:rsidR="009E0E71">
        <w:rPr>
          <w:color w:val="000000"/>
        </w:rPr>
        <w:t>nmi</w:t>
      </w:r>
      <w:proofErr w:type="spellEnd"/>
      <w:r w:rsidR="009E0E71">
        <w:rPr>
          <w:color w:val="000000"/>
        </w:rPr>
        <w:t xml:space="preserve"> to 26 </w:t>
      </w:r>
      <w:proofErr w:type="spellStart"/>
      <w:r w:rsidR="009E0E71">
        <w:rPr>
          <w:color w:val="000000"/>
        </w:rPr>
        <w:t>nmi</w:t>
      </w:r>
      <w:proofErr w:type="spellEnd"/>
      <w:r w:rsidR="009E0E71">
        <w:rPr>
          <w:color w:val="000000"/>
        </w:rPr>
        <w:t xml:space="preserve"> for the Uber flights. </w:t>
      </w:r>
    </w:p>
    <w:p w14:paraId="24776835" w14:textId="77777777" w:rsidR="000D54DA" w:rsidRDefault="000D54DA" w:rsidP="003B2060">
      <w:pPr>
        <w:ind w:firstLine="288"/>
        <w:jc w:val="both"/>
      </w:pPr>
    </w:p>
    <w:p w14:paraId="2C5FB55C" w14:textId="5571D1F8" w:rsidR="00AE774C" w:rsidRDefault="00A7182A" w:rsidP="003B2060">
      <w:pPr>
        <w:ind w:firstLine="288"/>
        <w:jc w:val="both"/>
      </w:pPr>
      <w:r w:rsidRPr="00E105CE">
        <w:t xml:space="preserve">Uber had fewer operations due to fewer routes planned in </w:t>
      </w:r>
      <w:r w:rsidR="00512C84" w:rsidRPr="00E105CE">
        <w:t xml:space="preserve">all Use </w:t>
      </w:r>
      <w:r w:rsidR="117D368F">
        <w:t>C</w:t>
      </w:r>
      <w:r w:rsidR="00512C84">
        <w:t>ases</w:t>
      </w:r>
      <w:r w:rsidR="00512C84" w:rsidRPr="00E105CE">
        <w:t xml:space="preserve"> </w:t>
      </w:r>
      <w:r w:rsidR="00D36D53" w:rsidRPr="00E105CE">
        <w:t xml:space="preserve">and that </w:t>
      </w:r>
      <w:r w:rsidR="0097614F">
        <w:t xml:space="preserve">is </w:t>
      </w:r>
      <w:r w:rsidR="00584D0B">
        <w:t>reflected</w:t>
      </w:r>
      <w:r w:rsidR="0097614F">
        <w:t xml:space="preserve"> the lower number of </w:t>
      </w:r>
      <w:r w:rsidR="00190599" w:rsidRPr="00190599">
        <w:rPr>
          <w:i/>
        </w:rPr>
        <w:t>Position</w:t>
      </w:r>
      <w:r w:rsidR="00190599">
        <w:t xml:space="preserve"> messages per </w:t>
      </w:r>
      <w:proofErr w:type="spellStart"/>
      <w:r w:rsidR="00190599">
        <w:t>nmi</w:t>
      </w:r>
      <w:proofErr w:type="spellEnd"/>
      <w:r w:rsidR="00190599">
        <w:t xml:space="preserve"> of the route. </w:t>
      </w:r>
      <w:r w:rsidR="0097614F">
        <w:t xml:space="preserve"> </w:t>
      </w:r>
      <w:r w:rsidR="00D36D53" w:rsidRPr="00E105CE">
        <w:t xml:space="preserve"> </w:t>
      </w:r>
      <w:r w:rsidR="009C29A6">
        <w:t>For NASA flights</w:t>
      </w:r>
      <w:r w:rsidR="00F80C5B">
        <w:t>, it</w:t>
      </w:r>
      <w:r w:rsidR="5DF51C22">
        <w:t>’</w:t>
      </w:r>
      <w:r w:rsidR="00F80C5B">
        <w:t>s observed that Use Case A</w:t>
      </w:r>
      <w:r w:rsidR="00AF01BE">
        <w:t xml:space="preserve"> has the </w:t>
      </w:r>
      <w:r w:rsidR="00170184">
        <w:t xml:space="preserve">fewest </w:t>
      </w:r>
      <w:r w:rsidR="009D2020">
        <w:t xml:space="preserve">routes and </w:t>
      </w:r>
      <w:r w:rsidR="00170184">
        <w:t xml:space="preserve">produced </w:t>
      </w:r>
      <w:r w:rsidR="009D2020">
        <w:t xml:space="preserve">the </w:t>
      </w:r>
      <w:r w:rsidR="00170184">
        <w:t>fewest</w:t>
      </w:r>
      <w:r w:rsidR="009D2020">
        <w:t xml:space="preserve"> </w:t>
      </w:r>
      <w:r w:rsidR="00D70495" w:rsidRPr="00D70495">
        <w:rPr>
          <w:i/>
        </w:rPr>
        <w:t>P</w:t>
      </w:r>
      <w:r w:rsidR="009D2020" w:rsidRPr="00D70495">
        <w:rPr>
          <w:i/>
        </w:rPr>
        <w:t>osition</w:t>
      </w:r>
      <w:r w:rsidR="009D2020">
        <w:t xml:space="preserve"> messages. Use </w:t>
      </w:r>
      <w:r w:rsidR="00D70495">
        <w:t>Case</w:t>
      </w:r>
      <w:r w:rsidR="00170184">
        <w:t>s</w:t>
      </w:r>
      <w:r w:rsidR="00D70495">
        <w:t xml:space="preserve"> </w:t>
      </w:r>
      <w:r w:rsidR="009D2020">
        <w:t>B and C have additional</w:t>
      </w:r>
      <w:r w:rsidR="00D70495">
        <w:t xml:space="preserve"> </w:t>
      </w:r>
      <w:r w:rsidR="00D70495" w:rsidRPr="00D70495">
        <w:rPr>
          <w:i/>
        </w:rPr>
        <w:t>Position</w:t>
      </w:r>
      <w:r w:rsidR="009D2020">
        <w:t xml:space="preserve"> messages</w:t>
      </w:r>
      <w:r w:rsidR="000A370F">
        <w:t xml:space="preserve"> shared due to additional routes and crossing po</w:t>
      </w:r>
      <w:r w:rsidR="00741451">
        <w:t>ints between NASA and Uber flights.</w:t>
      </w:r>
      <w:r w:rsidR="009D2020">
        <w:t xml:space="preserve"> </w:t>
      </w:r>
      <w:r w:rsidR="00AE774C" w:rsidRPr="00AE774C">
        <w:rPr>
          <w:highlight w:val="yellow"/>
        </w:rPr>
        <w:t xml:space="preserve">This increase in the </w:t>
      </w:r>
      <w:r w:rsidR="00AE774C" w:rsidRPr="00AE774C">
        <w:rPr>
          <w:i/>
          <w:highlight w:val="yellow"/>
        </w:rPr>
        <w:t xml:space="preserve">Position </w:t>
      </w:r>
      <w:r w:rsidR="00AE774C" w:rsidRPr="00AE774C">
        <w:rPr>
          <w:highlight w:val="yellow"/>
        </w:rPr>
        <w:t xml:space="preserve">messages using the UTM TCL-4 implementation </w:t>
      </w:r>
      <w:r w:rsidR="006E63B1">
        <w:rPr>
          <w:highlight w:val="yellow"/>
        </w:rPr>
        <w:t>required the</w:t>
      </w:r>
      <w:r w:rsidR="00AE774C" w:rsidRPr="00AE774C">
        <w:rPr>
          <w:highlight w:val="yellow"/>
        </w:rPr>
        <w:t xml:space="preserve"> add</w:t>
      </w:r>
      <w:r w:rsidR="006E63B1">
        <w:rPr>
          <w:highlight w:val="yellow"/>
        </w:rPr>
        <w:t>ition of</w:t>
      </w:r>
      <w:r w:rsidR="00AE774C" w:rsidRPr="00AE774C">
        <w:rPr>
          <w:highlight w:val="yellow"/>
        </w:rPr>
        <w:t xml:space="preserve"> several machines to archive the position data</w:t>
      </w:r>
      <w:r w:rsidR="00BF4231">
        <w:rPr>
          <w:highlight w:val="yellow"/>
        </w:rPr>
        <w:t xml:space="preserve"> since they were recorded at 1 </w:t>
      </w:r>
      <w:proofErr w:type="spellStart"/>
      <w:r w:rsidR="00BF4231">
        <w:rPr>
          <w:highlight w:val="yellow"/>
        </w:rPr>
        <w:t>hz</w:t>
      </w:r>
      <w:proofErr w:type="spellEnd"/>
      <w:r w:rsidR="00AE774C" w:rsidRPr="00AE774C">
        <w:rPr>
          <w:highlight w:val="yellow"/>
        </w:rPr>
        <w:t xml:space="preserve">. Operators </w:t>
      </w:r>
      <w:proofErr w:type="gramStart"/>
      <w:r w:rsidR="00AE774C" w:rsidRPr="00AE774C">
        <w:rPr>
          <w:highlight w:val="yellow"/>
        </w:rPr>
        <w:t xml:space="preserve">may </w:t>
      </w:r>
      <w:r w:rsidR="00AE774C">
        <w:rPr>
          <w:highlight w:val="yellow"/>
        </w:rPr>
        <w:t xml:space="preserve">decide </w:t>
      </w:r>
      <w:r w:rsidR="00AE774C" w:rsidRPr="00AE774C">
        <w:rPr>
          <w:highlight w:val="yellow"/>
        </w:rPr>
        <w:t xml:space="preserve">to share </w:t>
      </w:r>
      <w:r w:rsidR="00AE774C" w:rsidRPr="00AE774C">
        <w:rPr>
          <w:i/>
          <w:highlight w:val="yellow"/>
        </w:rPr>
        <w:t>Position</w:t>
      </w:r>
      <w:r w:rsidR="00AE774C" w:rsidRPr="00AE774C">
        <w:rPr>
          <w:highlight w:val="yellow"/>
        </w:rPr>
        <w:t xml:space="preserve"> data among themselves at all times</w:t>
      </w:r>
      <w:proofErr w:type="gramEnd"/>
      <w:r w:rsidR="00AE774C" w:rsidRPr="00AE774C">
        <w:rPr>
          <w:highlight w:val="yellow"/>
        </w:rPr>
        <w:t xml:space="preserve"> to allow for tactical separation and collision avoidance for UAM operators, which was not considered a need for UTM operations, where strategic deconfliction of operations was </w:t>
      </w:r>
      <w:r w:rsidR="006E63B1">
        <w:rPr>
          <w:highlight w:val="yellow"/>
        </w:rPr>
        <w:t>sufficient to enable safe operations</w:t>
      </w:r>
      <w:r w:rsidR="00AE774C" w:rsidRPr="00AE774C">
        <w:rPr>
          <w:highlight w:val="yellow"/>
        </w:rPr>
        <w:t>.</w:t>
      </w:r>
    </w:p>
    <w:p w14:paraId="4DEC1074" w14:textId="2F11C5A1" w:rsidR="008B120A" w:rsidRPr="009E0E71" w:rsidRDefault="00AA0303" w:rsidP="003B2060">
      <w:pPr>
        <w:ind w:firstLine="288"/>
        <w:jc w:val="both"/>
        <w:rPr>
          <w:color w:val="FF0000"/>
        </w:rPr>
      </w:pPr>
      <w:r>
        <w:t xml:space="preserve">Table 2 </w:t>
      </w:r>
      <w:r w:rsidR="00170184">
        <w:t xml:space="preserve">lists </w:t>
      </w:r>
      <w:r>
        <w:t xml:space="preserve">the Total number of </w:t>
      </w:r>
      <w:r w:rsidRPr="00AA0303">
        <w:rPr>
          <w:i/>
        </w:rPr>
        <w:t>Position</w:t>
      </w:r>
      <w:r>
        <w:t xml:space="preserve"> messages </w:t>
      </w:r>
      <w:r w:rsidR="00170184">
        <w:t>produced</w:t>
      </w:r>
      <w:r w:rsidR="00FA6979">
        <w:t xml:space="preserve"> </w:t>
      </w:r>
      <w:r w:rsidR="00A70E58">
        <w:t xml:space="preserve">during the entire </w:t>
      </w:r>
      <w:r w:rsidR="00C921A8">
        <w:t>simulation</w:t>
      </w:r>
      <w:r w:rsidR="00A70E58">
        <w:t xml:space="preserve"> run</w:t>
      </w:r>
      <w:r w:rsidR="000D54DA">
        <w:t xml:space="preserve"> </w:t>
      </w:r>
      <w:r w:rsidR="00170184">
        <w:t>and</w:t>
      </w:r>
      <w:r w:rsidR="00A70E58">
        <w:t xml:space="preserve"> show</w:t>
      </w:r>
      <w:r w:rsidR="00170184">
        <w:t>s</w:t>
      </w:r>
      <w:r w:rsidR="00A70E58">
        <w:t xml:space="preserve"> that the </w:t>
      </w:r>
      <w:r w:rsidR="00C921A8">
        <w:t>number of Position messages were</w:t>
      </w:r>
      <w:r w:rsidR="00AA4698">
        <w:t xml:space="preserve"> </w:t>
      </w:r>
      <w:r w:rsidR="001D20F8">
        <w:t>in the range of</w:t>
      </w:r>
      <w:r w:rsidR="00AA4698">
        <w:t xml:space="preserve"> 100</w:t>
      </w:r>
      <w:r w:rsidR="001D20F8">
        <w:t>,000</w:t>
      </w:r>
      <w:r w:rsidR="00AA4698">
        <w:t>-</w:t>
      </w:r>
      <w:r w:rsidR="00170184">
        <w:t>120</w:t>
      </w:r>
      <w:r w:rsidR="007125BB">
        <w:t>,000</w:t>
      </w:r>
      <w:r w:rsidR="00AA4698">
        <w:t xml:space="preserve"> for NASA operations and </w:t>
      </w:r>
      <w:r w:rsidR="001D20F8">
        <w:t>in the range of 21,000-</w:t>
      </w:r>
      <w:r w:rsidR="00170184">
        <w:t>27</w:t>
      </w:r>
      <w:r w:rsidR="001D20F8">
        <w:t>,000 for Uber flights</w:t>
      </w:r>
      <w:r w:rsidR="007125BB">
        <w:t xml:space="preserve">. This means that </w:t>
      </w:r>
      <w:r w:rsidR="00170184">
        <w:t xml:space="preserve">although only </w:t>
      </w:r>
      <w:r w:rsidR="007125BB">
        <w:t xml:space="preserve">basic services were utilized </w:t>
      </w:r>
      <w:r w:rsidR="00745846">
        <w:t>during</w:t>
      </w:r>
      <w:r w:rsidR="007125BB">
        <w:t xml:space="preserve"> the </w:t>
      </w:r>
      <w:r w:rsidR="00745846" w:rsidRPr="00745846">
        <w:rPr>
          <w:i/>
        </w:rPr>
        <w:t>B</w:t>
      </w:r>
      <w:r w:rsidR="007125BB" w:rsidRPr="00745846">
        <w:rPr>
          <w:i/>
        </w:rPr>
        <w:t>aseline</w:t>
      </w:r>
      <w:r w:rsidR="007125BB">
        <w:t xml:space="preserve"> condition</w:t>
      </w:r>
      <w:r w:rsidR="00745846">
        <w:t xml:space="preserve">, the number of </w:t>
      </w:r>
      <w:r w:rsidR="00745846" w:rsidRPr="00745846">
        <w:rPr>
          <w:i/>
        </w:rPr>
        <w:t>Position</w:t>
      </w:r>
      <w:r w:rsidR="00745846">
        <w:t xml:space="preserve"> messages shared was similar </w:t>
      </w:r>
      <w:r w:rsidR="00170184">
        <w:t xml:space="preserve">across </w:t>
      </w:r>
      <w:r w:rsidR="00745846">
        <w:t>the different Use Cases</w:t>
      </w:r>
      <w:r w:rsidR="006E63B1">
        <w:t xml:space="preserve"> within each Operator’s flights</w:t>
      </w:r>
      <w:r w:rsidR="00745846">
        <w:t>.</w:t>
      </w:r>
    </w:p>
    <w:p w14:paraId="30522868" w14:textId="5AE4F7EB" w:rsidR="00C53A64" w:rsidRDefault="00C53A64" w:rsidP="008B120A">
      <w:pPr>
        <w:jc w:val="both"/>
        <w:rPr>
          <w:color w:val="000000"/>
        </w:rPr>
      </w:pPr>
    </w:p>
    <w:p w14:paraId="747BAFA9" w14:textId="2149AAB2" w:rsidR="002239FC" w:rsidRPr="00C53A64" w:rsidRDefault="002239FC" w:rsidP="006C68A7">
      <w:pPr>
        <w:pStyle w:val="Caption"/>
        <w:keepNext/>
        <w:rPr>
          <w:sz w:val="16"/>
          <w:szCs w:val="16"/>
        </w:rPr>
      </w:pPr>
      <w:r w:rsidRPr="006C68A7">
        <w:rPr>
          <w:sz w:val="16"/>
          <w:szCs w:val="16"/>
        </w:rPr>
        <w:t xml:space="preserve">Table </w:t>
      </w:r>
      <w:r w:rsidRPr="006C68A7">
        <w:rPr>
          <w:sz w:val="16"/>
          <w:szCs w:val="16"/>
        </w:rPr>
        <w:fldChar w:fldCharType="begin"/>
      </w:r>
      <w:r w:rsidRPr="006C68A7">
        <w:rPr>
          <w:sz w:val="16"/>
          <w:szCs w:val="16"/>
        </w:rPr>
        <w:instrText xml:space="preserve"> SEQ Table \* ARABIC </w:instrText>
      </w:r>
      <w:r w:rsidRPr="006C68A7">
        <w:rPr>
          <w:sz w:val="16"/>
          <w:szCs w:val="16"/>
        </w:rPr>
        <w:fldChar w:fldCharType="separate"/>
      </w:r>
      <w:r w:rsidR="001434D4" w:rsidRPr="006C68A7">
        <w:rPr>
          <w:sz w:val="16"/>
          <w:szCs w:val="16"/>
        </w:rPr>
        <w:t>1</w:t>
      </w:r>
      <w:r w:rsidRPr="006C68A7">
        <w:rPr>
          <w:sz w:val="16"/>
          <w:szCs w:val="16"/>
        </w:rPr>
        <w:fldChar w:fldCharType="end"/>
      </w:r>
      <w:r w:rsidRPr="006C68A7">
        <w:rPr>
          <w:sz w:val="16"/>
          <w:szCs w:val="16"/>
        </w:rPr>
        <w:t xml:space="preserve">.  </w:t>
      </w:r>
      <w:r w:rsidR="00A9738F">
        <w:rPr>
          <w:sz w:val="16"/>
          <w:szCs w:val="16"/>
        </w:rPr>
        <w:t>Average</w:t>
      </w:r>
      <w:r w:rsidRPr="006C68A7">
        <w:rPr>
          <w:sz w:val="16"/>
          <w:szCs w:val="16"/>
        </w:rPr>
        <w:t xml:space="preserve"> number of </w:t>
      </w:r>
      <w:r w:rsidRPr="00D70495">
        <w:rPr>
          <w:i/>
          <w:sz w:val="16"/>
          <w:szCs w:val="16"/>
        </w:rPr>
        <w:t>Position</w:t>
      </w:r>
      <w:r w:rsidRPr="006C68A7">
        <w:rPr>
          <w:sz w:val="16"/>
          <w:szCs w:val="16"/>
        </w:rPr>
        <w:t xml:space="preserve"> messages</w:t>
      </w:r>
      <w:r w:rsidR="00A9738F">
        <w:rPr>
          <w:sz w:val="16"/>
          <w:szCs w:val="16"/>
        </w:rPr>
        <w:t xml:space="preserve"> per </w:t>
      </w:r>
      <w:proofErr w:type="spellStart"/>
      <w:r w:rsidR="00364757">
        <w:rPr>
          <w:sz w:val="16"/>
          <w:szCs w:val="16"/>
        </w:rPr>
        <w:t>n</w:t>
      </w:r>
      <w:r w:rsidR="00A9738F">
        <w:rPr>
          <w:sz w:val="16"/>
          <w:szCs w:val="16"/>
        </w:rPr>
        <w:t>mi</w:t>
      </w:r>
      <w:proofErr w:type="spellEnd"/>
      <w:r w:rsidRPr="006C68A7">
        <w:rPr>
          <w:sz w:val="16"/>
          <w:szCs w:val="16"/>
        </w:rPr>
        <w:t xml:space="preserve"> for Use </w:t>
      </w:r>
      <w:r w:rsidR="2968BF5C" w:rsidRPr="3DA539AC">
        <w:rPr>
          <w:sz w:val="16"/>
          <w:szCs w:val="16"/>
        </w:rPr>
        <w:t xml:space="preserve">Case </w:t>
      </w:r>
      <w:r w:rsidRPr="006C68A7">
        <w:rPr>
          <w:sz w:val="16"/>
          <w:szCs w:val="16"/>
        </w:rPr>
        <w:t xml:space="preserve">A, B and C, Baseline </w:t>
      </w:r>
      <w:r w:rsidR="00977E68">
        <w:rPr>
          <w:sz w:val="16"/>
          <w:szCs w:val="16"/>
        </w:rPr>
        <w:t xml:space="preserve">condition </w:t>
      </w:r>
      <w:r w:rsidRPr="006C68A7">
        <w:rPr>
          <w:sz w:val="16"/>
          <w:szCs w:val="16"/>
        </w:rPr>
        <w:t>for both NASA and Uber flights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684"/>
        <w:gridCol w:w="1676"/>
      </w:tblGrid>
      <w:tr w:rsidR="008B120A" w:rsidRPr="0009474A" w14:paraId="412EB204" w14:textId="77777777" w:rsidTr="0004788B">
        <w:trPr>
          <w:trHeight w:val="305"/>
        </w:trPr>
        <w:tc>
          <w:tcPr>
            <w:tcW w:w="1663" w:type="dxa"/>
            <w:shd w:val="clear" w:color="auto" w:fill="auto"/>
          </w:tcPr>
          <w:p w14:paraId="43581EA7" w14:textId="77777777" w:rsidR="008B120A" w:rsidRPr="0009474A" w:rsidRDefault="008B120A" w:rsidP="00DA26E8">
            <w:pPr>
              <w:rPr>
                <w:color w:val="000000"/>
              </w:rPr>
            </w:pPr>
            <w:r w:rsidRPr="0009474A">
              <w:rPr>
                <w:color w:val="000000"/>
              </w:rPr>
              <w:t>Use Case</w:t>
            </w:r>
          </w:p>
        </w:tc>
        <w:tc>
          <w:tcPr>
            <w:tcW w:w="1684" w:type="dxa"/>
            <w:shd w:val="clear" w:color="auto" w:fill="auto"/>
          </w:tcPr>
          <w:p w14:paraId="269CD798" w14:textId="77777777" w:rsidR="008B120A" w:rsidRPr="0009474A" w:rsidRDefault="008B120A" w:rsidP="00DA26E8">
            <w:pPr>
              <w:rPr>
                <w:color w:val="000000"/>
              </w:rPr>
            </w:pPr>
            <w:r w:rsidRPr="0009474A">
              <w:rPr>
                <w:color w:val="000000"/>
              </w:rPr>
              <w:t>NASA</w:t>
            </w:r>
          </w:p>
        </w:tc>
        <w:tc>
          <w:tcPr>
            <w:tcW w:w="1676" w:type="dxa"/>
            <w:shd w:val="clear" w:color="auto" w:fill="auto"/>
          </w:tcPr>
          <w:p w14:paraId="6A079D69" w14:textId="77777777" w:rsidR="008B120A" w:rsidRPr="0009474A" w:rsidRDefault="008B120A" w:rsidP="00DA26E8">
            <w:pPr>
              <w:rPr>
                <w:color w:val="000000"/>
              </w:rPr>
            </w:pPr>
            <w:r w:rsidRPr="0009474A">
              <w:rPr>
                <w:color w:val="000000"/>
              </w:rPr>
              <w:t>Uber</w:t>
            </w:r>
          </w:p>
        </w:tc>
      </w:tr>
      <w:tr w:rsidR="008B120A" w:rsidRPr="0009474A" w14:paraId="2A712E29" w14:textId="77777777" w:rsidTr="00533D52">
        <w:tc>
          <w:tcPr>
            <w:tcW w:w="1663" w:type="dxa"/>
            <w:shd w:val="clear" w:color="auto" w:fill="auto"/>
          </w:tcPr>
          <w:p w14:paraId="37701A5F" w14:textId="77777777" w:rsidR="008B120A" w:rsidRPr="0009474A" w:rsidRDefault="008B120A" w:rsidP="00DA26E8">
            <w:pPr>
              <w:rPr>
                <w:color w:val="000000"/>
              </w:rPr>
            </w:pPr>
            <w:r w:rsidRPr="0009474A">
              <w:rPr>
                <w:color w:val="000000"/>
              </w:rPr>
              <w:t>A</w:t>
            </w:r>
          </w:p>
        </w:tc>
        <w:tc>
          <w:tcPr>
            <w:tcW w:w="1684" w:type="dxa"/>
            <w:shd w:val="clear" w:color="auto" w:fill="auto"/>
          </w:tcPr>
          <w:p w14:paraId="62B07CF6" w14:textId="7697134D" w:rsidR="008B120A" w:rsidRPr="0009474A" w:rsidRDefault="00184196" w:rsidP="00DA26E8">
            <w:pPr>
              <w:rPr>
                <w:color w:val="000000"/>
              </w:rPr>
            </w:pPr>
            <w:r>
              <w:rPr>
                <w:color w:val="000000"/>
              </w:rPr>
              <w:t>621</w:t>
            </w:r>
          </w:p>
        </w:tc>
        <w:tc>
          <w:tcPr>
            <w:tcW w:w="1676" w:type="dxa"/>
            <w:shd w:val="clear" w:color="auto" w:fill="auto"/>
          </w:tcPr>
          <w:p w14:paraId="27B6CA07" w14:textId="5B94937C" w:rsidR="008B120A" w:rsidRPr="0009474A" w:rsidRDefault="00184196" w:rsidP="00DA26E8">
            <w:pPr>
              <w:rPr>
                <w:color w:val="000000"/>
              </w:rPr>
            </w:pPr>
            <w:r>
              <w:rPr>
                <w:color w:val="000000"/>
              </w:rPr>
              <w:t>552</w:t>
            </w:r>
          </w:p>
        </w:tc>
      </w:tr>
      <w:tr w:rsidR="008B120A" w:rsidRPr="0009474A" w14:paraId="384961B5" w14:textId="77777777" w:rsidTr="00533D52">
        <w:tc>
          <w:tcPr>
            <w:tcW w:w="1663" w:type="dxa"/>
            <w:shd w:val="clear" w:color="auto" w:fill="auto"/>
          </w:tcPr>
          <w:p w14:paraId="53049689" w14:textId="77777777" w:rsidR="008B120A" w:rsidRPr="0009474A" w:rsidRDefault="008B120A" w:rsidP="00DA26E8">
            <w:pPr>
              <w:rPr>
                <w:color w:val="000000"/>
              </w:rPr>
            </w:pPr>
            <w:r w:rsidRPr="0009474A">
              <w:rPr>
                <w:color w:val="000000"/>
              </w:rPr>
              <w:t>B</w:t>
            </w:r>
          </w:p>
        </w:tc>
        <w:tc>
          <w:tcPr>
            <w:tcW w:w="1684" w:type="dxa"/>
            <w:shd w:val="clear" w:color="auto" w:fill="auto"/>
          </w:tcPr>
          <w:p w14:paraId="720FF616" w14:textId="1E3FF85F" w:rsidR="008B120A" w:rsidRPr="0009474A" w:rsidRDefault="00184196" w:rsidP="00DA26E8">
            <w:pPr>
              <w:rPr>
                <w:color w:val="000000"/>
              </w:rPr>
            </w:pPr>
            <w:r>
              <w:rPr>
                <w:color w:val="000000"/>
              </w:rPr>
              <w:t>7</w:t>
            </w:r>
            <w:r w:rsidR="00341730">
              <w:rPr>
                <w:color w:val="000000"/>
              </w:rPr>
              <w:t>00</w:t>
            </w:r>
          </w:p>
        </w:tc>
        <w:tc>
          <w:tcPr>
            <w:tcW w:w="1676" w:type="dxa"/>
            <w:shd w:val="clear" w:color="auto" w:fill="auto"/>
          </w:tcPr>
          <w:p w14:paraId="69608E8B" w14:textId="42C7F156" w:rsidR="008B120A" w:rsidRPr="0009474A" w:rsidRDefault="00184196" w:rsidP="00DA26E8">
            <w:pPr>
              <w:rPr>
                <w:color w:val="000000"/>
              </w:rPr>
            </w:pPr>
            <w:r>
              <w:rPr>
                <w:color w:val="000000"/>
              </w:rPr>
              <w:t>669</w:t>
            </w:r>
          </w:p>
        </w:tc>
      </w:tr>
      <w:tr w:rsidR="008B120A" w:rsidRPr="0009474A" w14:paraId="7AB05B6C" w14:textId="77777777" w:rsidTr="00533D52">
        <w:tc>
          <w:tcPr>
            <w:tcW w:w="1663" w:type="dxa"/>
            <w:shd w:val="clear" w:color="auto" w:fill="auto"/>
          </w:tcPr>
          <w:p w14:paraId="72363637" w14:textId="77777777" w:rsidR="008B120A" w:rsidRPr="0009474A" w:rsidRDefault="008B120A" w:rsidP="00DA26E8">
            <w:pPr>
              <w:rPr>
                <w:color w:val="000000"/>
              </w:rPr>
            </w:pPr>
            <w:r w:rsidRPr="0009474A">
              <w:rPr>
                <w:color w:val="000000"/>
              </w:rPr>
              <w:t>C</w:t>
            </w:r>
          </w:p>
        </w:tc>
        <w:tc>
          <w:tcPr>
            <w:tcW w:w="1684" w:type="dxa"/>
            <w:shd w:val="clear" w:color="auto" w:fill="auto"/>
          </w:tcPr>
          <w:p w14:paraId="24CAD78A" w14:textId="06B2DCD1" w:rsidR="008B120A" w:rsidRPr="0009474A" w:rsidRDefault="00184196" w:rsidP="00DA26E8">
            <w:pPr>
              <w:rPr>
                <w:color w:val="000000"/>
              </w:rPr>
            </w:pPr>
            <w:r>
              <w:rPr>
                <w:color w:val="000000"/>
              </w:rPr>
              <w:t>6</w:t>
            </w:r>
            <w:r w:rsidR="00633173">
              <w:rPr>
                <w:color w:val="000000"/>
              </w:rPr>
              <w:t>54</w:t>
            </w:r>
          </w:p>
        </w:tc>
        <w:tc>
          <w:tcPr>
            <w:tcW w:w="1676" w:type="dxa"/>
            <w:shd w:val="clear" w:color="auto" w:fill="auto"/>
          </w:tcPr>
          <w:p w14:paraId="14BB90D8" w14:textId="039BC9D9" w:rsidR="008B120A" w:rsidRPr="0009474A" w:rsidRDefault="00184196" w:rsidP="00DA26E8">
            <w:pPr>
              <w:rPr>
                <w:color w:val="000000"/>
              </w:rPr>
            </w:pPr>
            <w:r>
              <w:rPr>
                <w:color w:val="000000"/>
              </w:rPr>
              <w:t>492</w:t>
            </w:r>
          </w:p>
        </w:tc>
      </w:tr>
    </w:tbl>
    <w:p w14:paraId="50BBE163" w14:textId="4D259742" w:rsidR="006F5941" w:rsidRDefault="006F5941" w:rsidP="00CA3B89">
      <w:pPr>
        <w:jc w:val="both"/>
        <w:rPr>
          <w:color w:val="000000"/>
        </w:rPr>
      </w:pPr>
    </w:p>
    <w:p w14:paraId="4D282ADC" w14:textId="074DC698" w:rsidR="00CC0D1E" w:rsidRPr="00C53A64" w:rsidRDefault="00CC0D1E" w:rsidP="00CC0D1E">
      <w:pPr>
        <w:pStyle w:val="Caption"/>
        <w:keepNext/>
        <w:rPr>
          <w:sz w:val="16"/>
          <w:szCs w:val="16"/>
        </w:rPr>
      </w:pPr>
      <w:r w:rsidRPr="006C68A7">
        <w:rPr>
          <w:sz w:val="16"/>
          <w:szCs w:val="16"/>
        </w:rPr>
        <w:t xml:space="preserve">Table </w:t>
      </w:r>
      <w:r>
        <w:rPr>
          <w:sz w:val="16"/>
          <w:szCs w:val="16"/>
        </w:rPr>
        <w:t>2</w:t>
      </w:r>
      <w:r w:rsidRPr="006C68A7">
        <w:rPr>
          <w:sz w:val="16"/>
          <w:szCs w:val="16"/>
        </w:rPr>
        <w:t xml:space="preserve">.  </w:t>
      </w:r>
      <w:r>
        <w:rPr>
          <w:sz w:val="16"/>
          <w:szCs w:val="16"/>
        </w:rPr>
        <w:t xml:space="preserve">Total </w:t>
      </w:r>
      <w:r w:rsidRPr="006C68A7">
        <w:rPr>
          <w:sz w:val="16"/>
          <w:szCs w:val="16"/>
        </w:rPr>
        <w:t xml:space="preserve">number of </w:t>
      </w:r>
      <w:r w:rsidRPr="00D70495">
        <w:rPr>
          <w:i/>
          <w:sz w:val="16"/>
          <w:szCs w:val="16"/>
        </w:rPr>
        <w:t>Position</w:t>
      </w:r>
      <w:r w:rsidRPr="006C68A7">
        <w:rPr>
          <w:sz w:val="16"/>
          <w:szCs w:val="16"/>
        </w:rPr>
        <w:t xml:space="preserve"> messages</w:t>
      </w:r>
      <w:r w:rsidR="00977E68">
        <w:rPr>
          <w:sz w:val="16"/>
          <w:szCs w:val="16"/>
        </w:rPr>
        <w:t xml:space="preserve"> </w:t>
      </w:r>
      <w:r w:rsidRPr="006C68A7">
        <w:rPr>
          <w:sz w:val="16"/>
          <w:szCs w:val="16"/>
        </w:rPr>
        <w:t xml:space="preserve">for Use </w:t>
      </w:r>
      <w:r w:rsidRPr="3DA539AC">
        <w:rPr>
          <w:sz w:val="16"/>
          <w:szCs w:val="16"/>
        </w:rPr>
        <w:t xml:space="preserve">Case </w:t>
      </w:r>
      <w:r w:rsidRPr="006C68A7">
        <w:rPr>
          <w:sz w:val="16"/>
          <w:szCs w:val="16"/>
        </w:rPr>
        <w:t>A, B and C, Baseline</w:t>
      </w:r>
      <w:r w:rsidR="00977E68">
        <w:rPr>
          <w:sz w:val="16"/>
          <w:szCs w:val="16"/>
        </w:rPr>
        <w:t xml:space="preserve"> condition</w:t>
      </w:r>
      <w:r w:rsidRPr="006C68A7">
        <w:rPr>
          <w:sz w:val="16"/>
          <w:szCs w:val="16"/>
        </w:rPr>
        <w:t xml:space="preserve"> for both NASA and Uber flights</w:t>
      </w:r>
    </w:p>
    <w:tbl>
      <w:tblPr>
        <w:tblStyle w:val="TableGrid"/>
        <w:tblW w:w="0" w:type="auto"/>
        <w:tblLook w:val="04A0" w:firstRow="1" w:lastRow="0" w:firstColumn="1" w:lastColumn="0" w:noHBand="0" w:noVBand="1"/>
      </w:tblPr>
      <w:tblGrid>
        <w:gridCol w:w="1674"/>
        <w:gridCol w:w="1674"/>
        <w:gridCol w:w="1675"/>
      </w:tblGrid>
      <w:tr w:rsidR="00CC0D1E" w14:paraId="338AB352" w14:textId="77777777" w:rsidTr="00CC0D1E">
        <w:tc>
          <w:tcPr>
            <w:tcW w:w="1674" w:type="dxa"/>
          </w:tcPr>
          <w:p w14:paraId="319225FB" w14:textId="2226377F" w:rsidR="00CC0D1E" w:rsidRDefault="00CC0D1E" w:rsidP="00977E68">
            <w:pPr>
              <w:rPr>
                <w:color w:val="000000"/>
              </w:rPr>
            </w:pPr>
            <w:r>
              <w:rPr>
                <w:color w:val="000000"/>
              </w:rPr>
              <w:t>Use Case</w:t>
            </w:r>
          </w:p>
        </w:tc>
        <w:tc>
          <w:tcPr>
            <w:tcW w:w="1674" w:type="dxa"/>
          </w:tcPr>
          <w:p w14:paraId="4EC7CA0D" w14:textId="432A84C7" w:rsidR="00CC0D1E" w:rsidRDefault="00CC0D1E" w:rsidP="00977E68">
            <w:pPr>
              <w:rPr>
                <w:color w:val="000000"/>
              </w:rPr>
            </w:pPr>
            <w:r>
              <w:rPr>
                <w:color w:val="000000"/>
              </w:rPr>
              <w:t>NASA</w:t>
            </w:r>
          </w:p>
        </w:tc>
        <w:tc>
          <w:tcPr>
            <w:tcW w:w="1675" w:type="dxa"/>
          </w:tcPr>
          <w:p w14:paraId="619F3395" w14:textId="2F2BCBE5" w:rsidR="00CC0D1E" w:rsidRDefault="00CC0D1E" w:rsidP="00977E68">
            <w:pPr>
              <w:rPr>
                <w:color w:val="000000"/>
              </w:rPr>
            </w:pPr>
            <w:r>
              <w:rPr>
                <w:color w:val="000000"/>
              </w:rPr>
              <w:t>Uber</w:t>
            </w:r>
          </w:p>
        </w:tc>
      </w:tr>
      <w:tr w:rsidR="00CC0D1E" w14:paraId="4C9232EB" w14:textId="77777777" w:rsidTr="00CC0D1E">
        <w:tc>
          <w:tcPr>
            <w:tcW w:w="1674" w:type="dxa"/>
          </w:tcPr>
          <w:p w14:paraId="6B0E229C" w14:textId="699BA16B" w:rsidR="00CC0D1E" w:rsidRDefault="00CC0D1E" w:rsidP="00977E68">
            <w:pPr>
              <w:rPr>
                <w:color w:val="000000"/>
              </w:rPr>
            </w:pPr>
            <w:r>
              <w:rPr>
                <w:color w:val="000000"/>
              </w:rPr>
              <w:t>A</w:t>
            </w:r>
          </w:p>
        </w:tc>
        <w:tc>
          <w:tcPr>
            <w:tcW w:w="1674" w:type="dxa"/>
          </w:tcPr>
          <w:p w14:paraId="1852A200" w14:textId="128C82A1" w:rsidR="00CC0D1E" w:rsidRDefault="00CC0D1E" w:rsidP="00977E68">
            <w:pPr>
              <w:rPr>
                <w:color w:val="000000"/>
              </w:rPr>
            </w:pPr>
            <w:r>
              <w:rPr>
                <w:color w:val="000000"/>
              </w:rPr>
              <w:t>118,034</w:t>
            </w:r>
          </w:p>
        </w:tc>
        <w:tc>
          <w:tcPr>
            <w:tcW w:w="1675" w:type="dxa"/>
          </w:tcPr>
          <w:p w14:paraId="351DA00F" w14:textId="337C1E86" w:rsidR="00CC0D1E" w:rsidRDefault="00CC0D1E" w:rsidP="00977E68">
            <w:pPr>
              <w:rPr>
                <w:color w:val="000000"/>
              </w:rPr>
            </w:pPr>
            <w:r>
              <w:rPr>
                <w:color w:val="000000"/>
              </w:rPr>
              <w:t>26,728</w:t>
            </w:r>
          </w:p>
        </w:tc>
      </w:tr>
      <w:tr w:rsidR="00CC0D1E" w14:paraId="039A57D4" w14:textId="77777777" w:rsidTr="00CC0D1E">
        <w:tc>
          <w:tcPr>
            <w:tcW w:w="1674" w:type="dxa"/>
          </w:tcPr>
          <w:p w14:paraId="1FB8488D" w14:textId="3BABD1D2" w:rsidR="00CC0D1E" w:rsidRDefault="00CC0D1E" w:rsidP="00977E68">
            <w:pPr>
              <w:rPr>
                <w:color w:val="000000"/>
              </w:rPr>
            </w:pPr>
            <w:r>
              <w:rPr>
                <w:color w:val="000000"/>
              </w:rPr>
              <w:t>B</w:t>
            </w:r>
          </w:p>
        </w:tc>
        <w:tc>
          <w:tcPr>
            <w:tcW w:w="1674" w:type="dxa"/>
          </w:tcPr>
          <w:p w14:paraId="7BC40144" w14:textId="499D48A5" w:rsidR="00CC0D1E" w:rsidRDefault="00CC0D1E" w:rsidP="00977E68">
            <w:pPr>
              <w:rPr>
                <w:color w:val="000000"/>
              </w:rPr>
            </w:pPr>
            <w:r>
              <w:rPr>
                <w:color w:val="000000"/>
              </w:rPr>
              <w:t>100,594</w:t>
            </w:r>
          </w:p>
        </w:tc>
        <w:tc>
          <w:tcPr>
            <w:tcW w:w="1675" w:type="dxa"/>
          </w:tcPr>
          <w:p w14:paraId="297188D0" w14:textId="31F8B63D" w:rsidR="00CC0D1E" w:rsidRDefault="00CC0D1E" w:rsidP="00977E68">
            <w:pPr>
              <w:rPr>
                <w:color w:val="000000"/>
              </w:rPr>
            </w:pPr>
            <w:r>
              <w:rPr>
                <w:color w:val="000000"/>
              </w:rPr>
              <w:t>26,283</w:t>
            </w:r>
          </w:p>
        </w:tc>
      </w:tr>
      <w:tr w:rsidR="00CC0D1E" w14:paraId="46D9C684" w14:textId="77777777" w:rsidTr="00CC0D1E">
        <w:tc>
          <w:tcPr>
            <w:tcW w:w="1674" w:type="dxa"/>
          </w:tcPr>
          <w:p w14:paraId="5327FF56" w14:textId="2D7402E6" w:rsidR="00CC0D1E" w:rsidRDefault="00CC0D1E" w:rsidP="00977E68">
            <w:pPr>
              <w:rPr>
                <w:color w:val="000000"/>
              </w:rPr>
            </w:pPr>
            <w:r>
              <w:rPr>
                <w:color w:val="000000"/>
              </w:rPr>
              <w:t>C</w:t>
            </w:r>
          </w:p>
        </w:tc>
        <w:tc>
          <w:tcPr>
            <w:tcW w:w="1674" w:type="dxa"/>
          </w:tcPr>
          <w:p w14:paraId="407B5D3C" w14:textId="56A008FF" w:rsidR="00CC0D1E" w:rsidRDefault="00CC0D1E" w:rsidP="00977E68">
            <w:pPr>
              <w:rPr>
                <w:color w:val="000000"/>
              </w:rPr>
            </w:pPr>
            <w:r>
              <w:rPr>
                <w:color w:val="000000"/>
              </w:rPr>
              <w:t>115,529</w:t>
            </w:r>
          </w:p>
        </w:tc>
        <w:tc>
          <w:tcPr>
            <w:tcW w:w="1675" w:type="dxa"/>
          </w:tcPr>
          <w:p w14:paraId="57B49C37" w14:textId="5485F780" w:rsidR="00CC0D1E" w:rsidRDefault="00CC0D1E" w:rsidP="00977E68">
            <w:pPr>
              <w:rPr>
                <w:color w:val="000000"/>
              </w:rPr>
            </w:pPr>
            <w:r>
              <w:rPr>
                <w:color w:val="000000"/>
              </w:rPr>
              <w:t>21,898</w:t>
            </w:r>
          </w:p>
        </w:tc>
      </w:tr>
    </w:tbl>
    <w:p w14:paraId="5C5C6D10" w14:textId="77777777" w:rsidR="005D4DF6" w:rsidRPr="00CA3B89" w:rsidRDefault="005D4DF6" w:rsidP="00CA3B89">
      <w:pPr>
        <w:jc w:val="both"/>
        <w:rPr>
          <w:color w:val="000000"/>
        </w:rPr>
      </w:pPr>
    </w:p>
    <w:p w14:paraId="7F49DEC5" w14:textId="156EB9A7" w:rsidR="00AA5CC7" w:rsidRDefault="00AA5CC7" w:rsidP="009160E2">
      <w:pPr>
        <w:pStyle w:val="Heading3"/>
      </w:pPr>
      <w:r>
        <w:t xml:space="preserve">Distribution of </w:t>
      </w:r>
      <w:r w:rsidR="0041188C">
        <w:t>N</w:t>
      </w:r>
      <w:r>
        <w:t>umber of P</w:t>
      </w:r>
      <w:r w:rsidR="00D70495">
        <w:t>osition</w:t>
      </w:r>
      <w:r>
        <w:t xml:space="preserve"> </w:t>
      </w:r>
      <w:r w:rsidR="0041188C">
        <w:t>M</w:t>
      </w:r>
      <w:r>
        <w:t xml:space="preserve">essages with </w:t>
      </w:r>
      <w:r w:rsidR="0041188C">
        <w:t>O</w:t>
      </w:r>
      <w:r w:rsidR="00C94313">
        <w:t xml:space="preserve">perational </w:t>
      </w:r>
      <w:r w:rsidR="0041188C">
        <w:t>S</w:t>
      </w:r>
      <w:r>
        <w:t xml:space="preserve">ervices </w:t>
      </w:r>
      <w:r w:rsidR="0041188C">
        <w:t>P</w:t>
      </w:r>
      <w:r w:rsidR="00C94313">
        <w:t>rovided</w:t>
      </w:r>
    </w:p>
    <w:p w14:paraId="25415C6C" w14:textId="6D4BDFAC" w:rsidR="00AE0ACD" w:rsidRDefault="00AA5CC7" w:rsidP="00CA3B89">
      <w:pPr>
        <w:ind w:firstLine="288"/>
        <w:jc w:val="both"/>
        <w:rPr>
          <w:color w:val="000000" w:themeColor="text1"/>
        </w:rPr>
      </w:pPr>
      <w:r w:rsidRPr="46CD5BD4">
        <w:rPr>
          <w:color w:val="000000" w:themeColor="text1"/>
        </w:rPr>
        <w:t xml:space="preserve">In this subsection, for NASA operations only, the effect of having the </w:t>
      </w:r>
      <w:r w:rsidR="00B35308" w:rsidRPr="46CD5BD4">
        <w:rPr>
          <w:i/>
          <w:color w:val="000000" w:themeColor="text1"/>
        </w:rPr>
        <w:t>S</w:t>
      </w:r>
      <w:r w:rsidRPr="46CD5BD4">
        <w:rPr>
          <w:i/>
          <w:color w:val="000000" w:themeColor="text1"/>
        </w:rPr>
        <w:t xml:space="preserve">cheduling </w:t>
      </w:r>
      <w:r w:rsidR="00B35308" w:rsidRPr="46CD5BD4">
        <w:rPr>
          <w:i/>
          <w:color w:val="000000" w:themeColor="text1"/>
        </w:rPr>
        <w:t>S</w:t>
      </w:r>
      <w:r w:rsidRPr="46CD5BD4">
        <w:rPr>
          <w:i/>
          <w:color w:val="000000" w:themeColor="text1"/>
        </w:rPr>
        <w:t>ervice</w:t>
      </w:r>
      <w:r w:rsidRPr="46CD5BD4">
        <w:rPr>
          <w:color w:val="000000" w:themeColor="text1"/>
        </w:rPr>
        <w:t xml:space="preserve"> </w:t>
      </w:r>
      <w:r w:rsidR="00950E4A" w:rsidRPr="46CD5BD4">
        <w:rPr>
          <w:color w:val="000000" w:themeColor="text1"/>
        </w:rPr>
        <w:t>(NS)</w:t>
      </w:r>
      <w:r w:rsidRPr="46CD5BD4">
        <w:rPr>
          <w:color w:val="000000" w:themeColor="text1"/>
        </w:rPr>
        <w:t xml:space="preserve"> or the </w:t>
      </w:r>
      <w:r w:rsidR="00B35308" w:rsidRPr="46CD5BD4">
        <w:rPr>
          <w:i/>
          <w:color w:val="000000" w:themeColor="text1"/>
        </w:rPr>
        <w:t>S</w:t>
      </w:r>
      <w:r w:rsidR="00950E4A" w:rsidRPr="46CD5BD4">
        <w:rPr>
          <w:i/>
          <w:color w:val="000000" w:themeColor="text1"/>
        </w:rPr>
        <w:t xml:space="preserve">eparation </w:t>
      </w:r>
      <w:r w:rsidR="00B35308" w:rsidRPr="46CD5BD4">
        <w:rPr>
          <w:i/>
          <w:color w:val="000000" w:themeColor="text1"/>
        </w:rPr>
        <w:t>S</w:t>
      </w:r>
      <w:r w:rsidRPr="46CD5BD4">
        <w:rPr>
          <w:i/>
          <w:color w:val="000000" w:themeColor="text1"/>
        </w:rPr>
        <w:t>ervice</w:t>
      </w:r>
      <w:r w:rsidRPr="46CD5BD4">
        <w:rPr>
          <w:color w:val="000000" w:themeColor="text1"/>
        </w:rPr>
        <w:t xml:space="preserve"> </w:t>
      </w:r>
      <w:r w:rsidR="00950E4A" w:rsidRPr="46CD5BD4">
        <w:rPr>
          <w:color w:val="000000" w:themeColor="text1"/>
        </w:rPr>
        <w:t>(AR)</w:t>
      </w:r>
      <w:r w:rsidRPr="46CD5BD4">
        <w:rPr>
          <w:color w:val="000000" w:themeColor="text1"/>
        </w:rPr>
        <w:t xml:space="preserve"> </w:t>
      </w:r>
      <w:r w:rsidR="00950E4A" w:rsidRPr="46CD5BD4">
        <w:rPr>
          <w:color w:val="000000" w:themeColor="text1"/>
        </w:rPr>
        <w:t>is compared</w:t>
      </w:r>
      <w:r w:rsidRPr="46CD5BD4">
        <w:rPr>
          <w:color w:val="000000" w:themeColor="text1"/>
        </w:rPr>
        <w:t xml:space="preserve"> </w:t>
      </w:r>
      <w:r w:rsidR="00F3154F">
        <w:rPr>
          <w:color w:val="000000" w:themeColor="text1"/>
        </w:rPr>
        <w:t>with</w:t>
      </w:r>
      <w:r w:rsidR="00F3154F" w:rsidRPr="46CD5BD4">
        <w:rPr>
          <w:color w:val="000000" w:themeColor="text1"/>
        </w:rPr>
        <w:t xml:space="preserve"> </w:t>
      </w:r>
      <w:r w:rsidRPr="46CD5BD4">
        <w:rPr>
          <w:color w:val="000000" w:themeColor="text1"/>
        </w:rPr>
        <w:t xml:space="preserve">the distribution of </w:t>
      </w:r>
      <w:r w:rsidR="001E5AC5">
        <w:rPr>
          <w:color w:val="000000" w:themeColor="text1"/>
        </w:rPr>
        <w:t xml:space="preserve">total </w:t>
      </w:r>
      <w:r w:rsidRPr="46CD5BD4">
        <w:rPr>
          <w:color w:val="000000" w:themeColor="text1"/>
        </w:rPr>
        <w:t xml:space="preserve">number of </w:t>
      </w:r>
      <w:r w:rsidRPr="00CB0ADA">
        <w:rPr>
          <w:i/>
          <w:color w:val="000000" w:themeColor="text1"/>
        </w:rPr>
        <w:t>P</w:t>
      </w:r>
      <w:r w:rsidR="00BF5065" w:rsidRPr="00CB0ADA">
        <w:rPr>
          <w:i/>
          <w:color w:val="000000" w:themeColor="text1"/>
        </w:rPr>
        <w:t>osition</w:t>
      </w:r>
      <w:r w:rsidRPr="00CB0ADA">
        <w:rPr>
          <w:i/>
          <w:color w:val="000000" w:themeColor="text1"/>
        </w:rPr>
        <w:t xml:space="preserve"> </w:t>
      </w:r>
      <w:r w:rsidRPr="46CD5BD4">
        <w:rPr>
          <w:color w:val="000000" w:themeColor="text1"/>
        </w:rPr>
        <w:t>messages exchanged</w:t>
      </w:r>
      <w:r w:rsidR="00950E4A" w:rsidRPr="46CD5BD4">
        <w:rPr>
          <w:color w:val="000000" w:themeColor="text1"/>
        </w:rPr>
        <w:t xml:space="preserve"> in Use Case B</w:t>
      </w:r>
      <w:r w:rsidRPr="46CD5BD4">
        <w:rPr>
          <w:color w:val="000000" w:themeColor="text1"/>
        </w:rPr>
        <w:t>.</w:t>
      </w:r>
      <w:r w:rsidR="00950E4A" w:rsidRPr="46CD5BD4">
        <w:rPr>
          <w:color w:val="000000" w:themeColor="text1"/>
        </w:rPr>
        <w:t xml:space="preserve"> </w:t>
      </w:r>
      <w:r w:rsidR="00A96BE5" w:rsidRPr="46CD5BD4">
        <w:rPr>
          <w:color w:val="000000" w:themeColor="text1"/>
        </w:rPr>
        <w:t xml:space="preserve">Table </w:t>
      </w:r>
      <w:r w:rsidR="00977E68">
        <w:rPr>
          <w:color w:val="000000" w:themeColor="text1"/>
        </w:rPr>
        <w:t>3</w:t>
      </w:r>
      <w:r w:rsidR="00950E4A" w:rsidRPr="46CD5BD4">
        <w:rPr>
          <w:color w:val="000000" w:themeColor="text1"/>
        </w:rPr>
        <w:t xml:space="preserve"> shows </w:t>
      </w:r>
      <w:r w:rsidR="0041188C">
        <w:rPr>
          <w:color w:val="000000" w:themeColor="text1"/>
        </w:rPr>
        <w:t>t</w:t>
      </w:r>
      <w:r w:rsidR="0041188C">
        <w:rPr>
          <w:color w:val="000000" w:themeColor="text1"/>
        </w:rPr>
        <w:t xml:space="preserve">he highest total number of position messages were seen for Baseline conditions, when the traffic flow is not conditioned. </w:t>
      </w:r>
      <w:r w:rsidR="0041188C">
        <w:rPr>
          <w:color w:val="000000" w:themeColor="text1"/>
        </w:rPr>
        <w:t>It was also observed that</w:t>
      </w:r>
      <w:r w:rsidR="0041188C" w:rsidRPr="46CD5BD4">
        <w:rPr>
          <w:color w:val="000000" w:themeColor="text1"/>
        </w:rPr>
        <w:t xml:space="preserve"> </w:t>
      </w:r>
      <w:r w:rsidR="00950E4A" w:rsidRPr="46CD5BD4">
        <w:rPr>
          <w:color w:val="000000" w:themeColor="text1"/>
        </w:rPr>
        <w:t xml:space="preserve">the </w:t>
      </w:r>
      <w:r w:rsidR="00AE774C">
        <w:rPr>
          <w:color w:val="000000" w:themeColor="text1"/>
        </w:rPr>
        <w:t xml:space="preserve">Total </w:t>
      </w:r>
      <w:r w:rsidR="00950E4A" w:rsidRPr="46CD5BD4">
        <w:rPr>
          <w:color w:val="000000" w:themeColor="text1"/>
        </w:rPr>
        <w:t xml:space="preserve">number of </w:t>
      </w:r>
      <w:r w:rsidR="00CB0ADA">
        <w:rPr>
          <w:i/>
          <w:color w:val="000000" w:themeColor="text1"/>
        </w:rPr>
        <w:t>P</w:t>
      </w:r>
      <w:r w:rsidR="00950E4A" w:rsidRPr="006B4C94">
        <w:rPr>
          <w:i/>
          <w:color w:val="000000" w:themeColor="text1"/>
        </w:rPr>
        <w:t>osition</w:t>
      </w:r>
      <w:r w:rsidR="00950E4A" w:rsidRPr="46CD5BD4">
        <w:rPr>
          <w:color w:val="000000" w:themeColor="text1"/>
        </w:rPr>
        <w:t xml:space="preserve"> messages</w:t>
      </w:r>
      <w:r w:rsidR="00D83312">
        <w:rPr>
          <w:color w:val="000000" w:themeColor="text1"/>
        </w:rPr>
        <w:t xml:space="preserve"> </w:t>
      </w:r>
      <w:r w:rsidR="00950E4A" w:rsidRPr="46CD5BD4">
        <w:rPr>
          <w:color w:val="000000" w:themeColor="text1"/>
        </w:rPr>
        <w:t>exchanged</w:t>
      </w:r>
      <w:r w:rsidR="00F3154F">
        <w:rPr>
          <w:color w:val="000000" w:themeColor="text1"/>
        </w:rPr>
        <w:t xml:space="preserve"> </w:t>
      </w:r>
      <w:r w:rsidR="00950E4A" w:rsidRPr="46CD5BD4">
        <w:rPr>
          <w:color w:val="000000" w:themeColor="text1"/>
        </w:rPr>
        <w:t xml:space="preserve">were </w:t>
      </w:r>
      <w:r w:rsidR="00950E4A" w:rsidRPr="006E6AD6">
        <w:rPr>
          <w:color w:val="000000" w:themeColor="text1"/>
        </w:rPr>
        <w:t xml:space="preserve">reduced when both the NASA advanced services were utilized. </w:t>
      </w:r>
      <w:r w:rsidR="009C49B7" w:rsidRPr="006E6AD6">
        <w:rPr>
          <w:color w:val="000000" w:themeColor="text1"/>
        </w:rPr>
        <w:t xml:space="preserve">Table </w:t>
      </w:r>
      <w:r w:rsidR="00AE774C">
        <w:rPr>
          <w:color w:val="000000" w:themeColor="text1"/>
        </w:rPr>
        <w:t xml:space="preserve">3 </w:t>
      </w:r>
      <w:r w:rsidR="00950E4A" w:rsidRPr="006E6AD6">
        <w:rPr>
          <w:color w:val="000000" w:themeColor="text1"/>
        </w:rPr>
        <w:t xml:space="preserve">shows that </w:t>
      </w:r>
      <w:r w:rsidR="00682FE6" w:rsidRPr="006E6AD6">
        <w:rPr>
          <w:color w:val="000000" w:themeColor="text1"/>
        </w:rPr>
        <w:t>when</w:t>
      </w:r>
      <w:r w:rsidR="00682FE6" w:rsidRPr="46CD5BD4">
        <w:rPr>
          <w:color w:val="000000" w:themeColor="text1"/>
        </w:rPr>
        <w:t xml:space="preserve"> </w:t>
      </w:r>
      <w:r w:rsidR="00B35308" w:rsidRPr="46CD5BD4">
        <w:rPr>
          <w:i/>
          <w:color w:val="000000" w:themeColor="text1"/>
        </w:rPr>
        <w:t>S</w:t>
      </w:r>
      <w:r w:rsidR="00C471F4" w:rsidRPr="46CD5BD4">
        <w:rPr>
          <w:i/>
          <w:color w:val="000000" w:themeColor="text1"/>
        </w:rPr>
        <w:t>cheduling</w:t>
      </w:r>
      <w:r w:rsidR="00682FE6" w:rsidRPr="46CD5BD4">
        <w:rPr>
          <w:i/>
          <w:color w:val="000000" w:themeColor="text1"/>
        </w:rPr>
        <w:t xml:space="preserve"> </w:t>
      </w:r>
      <w:r w:rsidR="00B35308" w:rsidRPr="46CD5BD4">
        <w:rPr>
          <w:i/>
          <w:color w:val="000000" w:themeColor="text1"/>
        </w:rPr>
        <w:t>S</w:t>
      </w:r>
      <w:r w:rsidR="00682FE6" w:rsidRPr="46CD5BD4">
        <w:rPr>
          <w:i/>
          <w:color w:val="000000" w:themeColor="text1"/>
        </w:rPr>
        <w:t>ervice</w:t>
      </w:r>
      <w:r w:rsidR="00682FE6" w:rsidRPr="46CD5BD4">
        <w:rPr>
          <w:color w:val="000000" w:themeColor="text1"/>
        </w:rPr>
        <w:t xml:space="preserve"> is utilized by itself, it </w:t>
      </w:r>
      <w:r w:rsidR="00C471F4" w:rsidRPr="46CD5BD4">
        <w:rPr>
          <w:color w:val="000000" w:themeColor="text1"/>
        </w:rPr>
        <w:t xml:space="preserve">has the least </w:t>
      </w:r>
      <w:r w:rsidR="00412AB7">
        <w:rPr>
          <w:color w:val="000000" w:themeColor="text1"/>
        </w:rPr>
        <w:t xml:space="preserve">total </w:t>
      </w:r>
      <w:r w:rsidR="00C471F4" w:rsidRPr="46CD5BD4">
        <w:rPr>
          <w:color w:val="000000" w:themeColor="text1"/>
        </w:rPr>
        <w:t xml:space="preserve">number of </w:t>
      </w:r>
      <w:r w:rsidR="00CB0ADA">
        <w:rPr>
          <w:i/>
          <w:color w:val="000000" w:themeColor="text1"/>
        </w:rPr>
        <w:t>P</w:t>
      </w:r>
      <w:r w:rsidR="00B22296" w:rsidRPr="00412AB7">
        <w:rPr>
          <w:i/>
          <w:color w:val="000000" w:themeColor="text1"/>
        </w:rPr>
        <w:t>osition</w:t>
      </w:r>
      <w:r w:rsidR="00B22296" w:rsidRPr="46CD5BD4">
        <w:rPr>
          <w:color w:val="000000" w:themeColor="text1"/>
        </w:rPr>
        <w:t xml:space="preserve"> messages</w:t>
      </w:r>
      <w:r w:rsidR="39E44374" w:rsidRPr="3DA539AC">
        <w:rPr>
          <w:color w:val="000000" w:themeColor="text1"/>
        </w:rPr>
        <w:t>.</w:t>
      </w:r>
      <w:r w:rsidR="00B22296" w:rsidRPr="3DA539AC">
        <w:rPr>
          <w:color w:val="000000" w:themeColor="text1"/>
        </w:rPr>
        <w:t xml:space="preserve"> </w:t>
      </w:r>
      <w:r w:rsidR="40F9ABA5" w:rsidRPr="3DA539AC">
        <w:rPr>
          <w:color w:val="000000" w:themeColor="text1"/>
        </w:rPr>
        <w:t>T</w:t>
      </w:r>
      <w:r w:rsidR="00B22296" w:rsidRPr="46CD5BD4">
        <w:rPr>
          <w:color w:val="000000" w:themeColor="text1"/>
        </w:rPr>
        <w:t xml:space="preserve">his is the case because </w:t>
      </w:r>
      <w:r w:rsidR="00EA7B61" w:rsidRPr="46CD5BD4">
        <w:rPr>
          <w:color w:val="000000" w:themeColor="text1"/>
        </w:rPr>
        <w:t xml:space="preserve">the service delays the flight pre-departure on </w:t>
      </w:r>
      <w:r w:rsidR="1A6C7460" w:rsidRPr="3DA539AC">
        <w:rPr>
          <w:color w:val="000000" w:themeColor="text1"/>
        </w:rPr>
        <w:t xml:space="preserve">the </w:t>
      </w:r>
      <w:r w:rsidR="00EA7B61" w:rsidRPr="46CD5BD4">
        <w:rPr>
          <w:color w:val="000000" w:themeColor="text1"/>
        </w:rPr>
        <w:t xml:space="preserve">ground and </w:t>
      </w:r>
      <w:r w:rsidR="00CB0ADA">
        <w:rPr>
          <w:i/>
          <w:color w:val="000000" w:themeColor="text1"/>
        </w:rPr>
        <w:t>P</w:t>
      </w:r>
      <w:r w:rsidR="00EA7B61" w:rsidRPr="00412AB7">
        <w:rPr>
          <w:i/>
          <w:color w:val="000000" w:themeColor="text1"/>
        </w:rPr>
        <w:t>osition</w:t>
      </w:r>
      <w:r w:rsidR="00EA7B61" w:rsidRPr="46CD5BD4">
        <w:rPr>
          <w:color w:val="000000" w:themeColor="text1"/>
        </w:rPr>
        <w:t xml:space="preserve"> messages are shared</w:t>
      </w:r>
      <w:r w:rsidR="00FF55DD">
        <w:rPr>
          <w:color w:val="000000" w:themeColor="text1"/>
        </w:rPr>
        <w:t xml:space="preserve"> only</w:t>
      </w:r>
      <w:r w:rsidR="00EA7B61" w:rsidRPr="46CD5BD4">
        <w:rPr>
          <w:color w:val="000000" w:themeColor="text1"/>
        </w:rPr>
        <w:t xml:space="preserve"> when the flight is airborne. </w:t>
      </w:r>
      <w:r w:rsidR="00AE0ACD">
        <w:rPr>
          <w:color w:val="000000" w:themeColor="text1"/>
        </w:rPr>
        <w:t>Th</w:t>
      </w:r>
      <w:r w:rsidR="006B6B72">
        <w:rPr>
          <w:color w:val="000000" w:themeColor="text1"/>
        </w:rPr>
        <w:t xml:space="preserve">e </w:t>
      </w:r>
      <w:r w:rsidR="00412AB7">
        <w:rPr>
          <w:color w:val="000000" w:themeColor="text1"/>
        </w:rPr>
        <w:t xml:space="preserve">total </w:t>
      </w:r>
      <w:r w:rsidR="006B6B72">
        <w:rPr>
          <w:color w:val="000000" w:themeColor="text1"/>
        </w:rPr>
        <w:t xml:space="preserve">number of </w:t>
      </w:r>
      <w:r w:rsidR="00D14C6F">
        <w:rPr>
          <w:i/>
          <w:color w:val="000000" w:themeColor="text1"/>
        </w:rPr>
        <w:t>P</w:t>
      </w:r>
      <w:r w:rsidR="006B6B72" w:rsidRPr="00D14C6F">
        <w:rPr>
          <w:i/>
          <w:color w:val="000000" w:themeColor="text1"/>
        </w:rPr>
        <w:t>osition</w:t>
      </w:r>
      <w:r w:rsidR="006B6B72">
        <w:rPr>
          <w:color w:val="000000" w:themeColor="text1"/>
        </w:rPr>
        <w:t xml:space="preserve"> messages exchanged when both services are utilized is </w:t>
      </w:r>
      <w:r w:rsidR="0096640C">
        <w:rPr>
          <w:color w:val="000000" w:themeColor="text1"/>
        </w:rPr>
        <w:t xml:space="preserve">higher than </w:t>
      </w:r>
      <w:r w:rsidR="0096640C" w:rsidRPr="00570CDD">
        <w:rPr>
          <w:i/>
          <w:color w:val="000000" w:themeColor="text1"/>
        </w:rPr>
        <w:t>Scheduling Service</w:t>
      </w:r>
      <w:r w:rsidR="0096640C">
        <w:rPr>
          <w:color w:val="000000" w:themeColor="text1"/>
        </w:rPr>
        <w:t xml:space="preserve"> acting alone</w:t>
      </w:r>
      <w:r w:rsidR="4567BEAF" w:rsidRPr="3DA539AC">
        <w:rPr>
          <w:color w:val="000000" w:themeColor="text1"/>
        </w:rPr>
        <w:t>.</w:t>
      </w:r>
      <w:r w:rsidR="0096640C" w:rsidRPr="3DA539AC">
        <w:rPr>
          <w:color w:val="000000" w:themeColor="text1"/>
        </w:rPr>
        <w:t xml:space="preserve"> </w:t>
      </w:r>
      <w:r w:rsidR="380490DB" w:rsidRPr="3DA539AC">
        <w:rPr>
          <w:color w:val="000000" w:themeColor="text1"/>
        </w:rPr>
        <w:t>T</w:t>
      </w:r>
      <w:r w:rsidR="0096640C">
        <w:rPr>
          <w:color w:val="000000" w:themeColor="text1"/>
        </w:rPr>
        <w:t xml:space="preserve">his is because the </w:t>
      </w:r>
      <w:r w:rsidR="007B2BA6" w:rsidRPr="007E4864">
        <w:rPr>
          <w:i/>
          <w:color w:val="000000" w:themeColor="text1"/>
        </w:rPr>
        <w:t>Scheduling</w:t>
      </w:r>
      <w:r w:rsidR="0096640C" w:rsidRPr="007E4864">
        <w:rPr>
          <w:i/>
          <w:color w:val="000000" w:themeColor="text1"/>
        </w:rPr>
        <w:t xml:space="preserve"> service</w:t>
      </w:r>
      <w:r w:rsidR="0096640C">
        <w:rPr>
          <w:color w:val="000000" w:themeColor="text1"/>
        </w:rPr>
        <w:t xml:space="preserve"> imposes ground </w:t>
      </w:r>
      <w:r w:rsidR="00AB1939">
        <w:rPr>
          <w:color w:val="000000" w:themeColor="text1"/>
        </w:rPr>
        <w:t>delay,</w:t>
      </w:r>
      <w:r w:rsidR="0096640C">
        <w:rPr>
          <w:color w:val="000000" w:themeColor="text1"/>
        </w:rPr>
        <w:t xml:space="preserve"> </w:t>
      </w:r>
      <w:r w:rsidR="007B2BA6">
        <w:rPr>
          <w:color w:val="000000" w:themeColor="text1"/>
        </w:rPr>
        <w:t xml:space="preserve">but </w:t>
      </w:r>
      <w:r w:rsidR="007B2BA6" w:rsidRPr="00570CDD">
        <w:rPr>
          <w:i/>
          <w:color w:val="000000" w:themeColor="text1"/>
        </w:rPr>
        <w:t>Separation Service</w:t>
      </w:r>
      <w:r w:rsidR="007B2BA6">
        <w:rPr>
          <w:color w:val="000000" w:themeColor="text1"/>
        </w:rPr>
        <w:t xml:space="preserve"> may increase the position messages due to </w:t>
      </w:r>
      <w:r w:rsidR="00C930B3">
        <w:rPr>
          <w:color w:val="000000" w:themeColor="text1"/>
        </w:rPr>
        <w:t xml:space="preserve">maneuvers or resolutions that it sends to de-conflict the operations, it may also delay the flight pre-departure. </w:t>
      </w:r>
    </w:p>
    <w:p w14:paraId="68855A2F" w14:textId="77777777" w:rsidR="000D54DA" w:rsidRDefault="000D54DA" w:rsidP="00745846">
      <w:pPr>
        <w:ind w:firstLine="288"/>
        <w:jc w:val="both"/>
        <w:rPr>
          <w:color w:val="000000" w:themeColor="text1"/>
        </w:rPr>
      </w:pPr>
    </w:p>
    <w:p w14:paraId="47ADC657" w14:textId="22796CCD" w:rsidR="00427D16" w:rsidRDefault="00523489" w:rsidP="00745846">
      <w:pPr>
        <w:ind w:firstLine="288"/>
        <w:jc w:val="both"/>
        <w:rPr>
          <w:color w:val="000000" w:themeColor="text1"/>
        </w:rPr>
      </w:pPr>
      <w:r>
        <w:rPr>
          <w:color w:val="000000" w:themeColor="text1"/>
        </w:rPr>
        <w:t>In contrast, t</w:t>
      </w:r>
      <w:r w:rsidR="00C42317">
        <w:rPr>
          <w:color w:val="000000" w:themeColor="text1"/>
        </w:rPr>
        <w:t xml:space="preserve">he </w:t>
      </w:r>
      <w:r w:rsidRPr="00523489">
        <w:rPr>
          <w:i/>
          <w:color w:val="000000" w:themeColor="text1"/>
        </w:rPr>
        <w:t>S</w:t>
      </w:r>
      <w:r w:rsidR="00C42317" w:rsidRPr="00523489">
        <w:rPr>
          <w:i/>
          <w:color w:val="000000" w:themeColor="text1"/>
        </w:rPr>
        <w:t xml:space="preserve">eparation </w:t>
      </w:r>
      <w:r w:rsidRPr="00523489">
        <w:rPr>
          <w:i/>
          <w:color w:val="000000" w:themeColor="text1"/>
        </w:rPr>
        <w:t>S</w:t>
      </w:r>
      <w:r w:rsidR="00C42317" w:rsidRPr="00523489">
        <w:rPr>
          <w:i/>
          <w:color w:val="000000" w:themeColor="text1"/>
        </w:rPr>
        <w:t>ervice</w:t>
      </w:r>
      <w:r w:rsidR="00C42317">
        <w:rPr>
          <w:color w:val="000000" w:themeColor="text1"/>
        </w:rPr>
        <w:t xml:space="preserve"> has </w:t>
      </w:r>
      <w:r w:rsidR="003A11ED">
        <w:rPr>
          <w:color w:val="000000" w:themeColor="text1"/>
        </w:rPr>
        <w:t xml:space="preserve">relatively </w:t>
      </w:r>
      <w:r w:rsidR="00C42317">
        <w:rPr>
          <w:color w:val="000000" w:themeColor="text1"/>
        </w:rPr>
        <w:t xml:space="preserve">fewer </w:t>
      </w:r>
      <w:r w:rsidR="003106C3" w:rsidRPr="003106C3">
        <w:rPr>
          <w:i/>
          <w:color w:val="000000" w:themeColor="text1"/>
        </w:rPr>
        <w:t>P</w:t>
      </w:r>
      <w:r w:rsidR="00C42317" w:rsidRPr="003106C3">
        <w:rPr>
          <w:i/>
          <w:color w:val="000000" w:themeColor="text1"/>
        </w:rPr>
        <w:t>osition</w:t>
      </w:r>
      <w:r w:rsidR="00C42317">
        <w:rPr>
          <w:color w:val="000000" w:themeColor="text1"/>
        </w:rPr>
        <w:t xml:space="preserve"> messages exchanged </w:t>
      </w:r>
      <w:r w:rsidR="003A11ED">
        <w:rPr>
          <w:color w:val="000000" w:themeColor="text1"/>
        </w:rPr>
        <w:t xml:space="preserve">than Baseline </w:t>
      </w:r>
      <w:r w:rsidR="00F9529F">
        <w:rPr>
          <w:color w:val="000000" w:themeColor="text1"/>
        </w:rPr>
        <w:t xml:space="preserve">since it also imposes a small amount of ground delay for operations that </w:t>
      </w:r>
      <w:r w:rsidR="0026200F">
        <w:rPr>
          <w:color w:val="000000" w:themeColor="text1"/>
        </w:rPr>
        <w:t xml:space="preserve">may </w:t>
      </w:r>
      <w:r w:rsidR="00F9529F">
        <w:rPr>
          <w:color w:val="000000" w:themeColor="text1"/>
        </w:rPr>
        <w:t>have an imminent conflict at the time of departure</w:t>
      </w:r>
    </w:p>
    <w:p w14:paraId="274FAC39" w14:textId="77777777" w:rsidR="00932BDE" w:rsidRPr="00745846" w:rsidRDefault="00932BDE" w:rsidP="00745846">
      <w:pPr>
        <w:ind w:firstLine="288"/>
        <w:jc w:val="both"/>
        <w:rPr>
          <w:color w:val="000000" w:themeColor="text1"/>
        </w:rPr>
      </w:pPr>
    </w:p>
    <w:p w14:paraId="5D6E2C1A" w14:textId="4B395017" w:rsidR="001434D4" w:rsidRPr="006C68A7" w:rsidRDefault="001434D4" w:rsidP="00D83312">
      <w:pPr>
        <w:pStyle w:val="Caption"/>
        <w:keepNext/>
        <w:rPr>
          <w:sz w:val="16"/>
          <w:szCs w:val="16"/>
        </w:rPr>
      </w:pPr>
      <w:r w:rsidRPr="006C68A7">
        <w:rPr>
          <w:sz w:val="16"/>
          <w:szCs w:val="16"/>
        </w:rPr>
        <w:t xml:space="preserve">Table </w:t>
      </w:r>
      <w:r w:rsidR="00977E68">
        <w:rPr>
          <w:sz w:val="16"/>
          <w:szCs w:val="16"/>
        </w:rPr>
        <w:t>3</w:t>
      </w:r>
      <w:r w:rsidRPr="006C68A7">
        <w:rPr>
          <w:sz w:val="16"/>
          <w:szCs w:val="16"/>
        </w:rPr>
        <w:t xml:space="preserve">.  </w:t>
      </w:r>
      <w:r w:rsidR="00E0318D">
        <w:rPr>
          <w:sz w:val="16"/>
          <w:szCs w:val="16"/>
        </w:rPr>
        <w:t xml:space="preserve">Average </w:t>
      </w:r>
      <w:r w:rsidRPr="006C68A7">
        <w:rPr>
          <w:sz w:val="16"/>
          <w:szCs w:val="16"/>
        </w:rPr>
        <w:t xml:space="preserve">number of </w:t>
      </w:r>
      <w:r w:rsidRPr="00CE5C2F">
        <w:rPr>
          <w:i/>
          <w:sz w:val="16"/>
          <w:szCs w:val="16"/>
        </w:rPr>
        <w:t>Position</w:t>
      </w:r>
      <w:r w:rsidRPr="006C68A7">
        <w:rPr>
          <w:sz w:val="16"/>
          <w:szCs w:val="16"/>
        </w:rPr>
        <w:t xml:space="preserve"> messages </w:t>
      </w:r>
      <w:r w:rsidR="00E0318D">
        <w:rPr>
          <w:sz w:val="16"/>
          <w:szCs w:val="16"/>
        </w:rPr>
        <w:t xml:space="preserve">per </w:t>
      </w:r>
      <w:proofErr w:type="spellStart"/>
      <w:r w:rsidR="00E0318D">
        <w:rPr>
          <w:sz w:val="16"/>
          <w:szCs w:val="16"/>
        </w:rPr>
        <w:t>nmi</w:t>
      </w:r>
      <w:proofErr w:type="spellEnd"/>
      <w:r w:rsidR="00E0318D">
        <w:rPr>
          <w:sz w:val="16"/>
          <w:szCs w:val="16"/>
        </w:rPr>
        <w:t xml:space="preserve"> </w:t>
      </w:r>
      <w:r w:rsidRPr="006C68A7">
        <w:rPr>
          <w:sz w:val="16"/>
          <w:szCs w:val="16"/>
        </w:rPr>
        <w:t xml:space="preserve">for Use </w:t>
      </w:r>
      <w:r w:rsidR="5E319557" w:rsidRPr="3DA539AC">
        <w:rPr>
          <w:sz w:val="16"/>
          <w:szCs w:val="16"/>
        </w:rPr>
        <w:t>Case</w:t>
      </w:r>
      <w:r w:rsidRPr="3DA539AC">
        <w:rPr>
          <w:sz w:val="16"/>
          <w:szCs w:val="16"/>
        </w:rPr>
        <w:t xml:space="preserve"> </w:t>
      </w:r>
      <w:r w:rsidRPr="006C68A7">
        <w:rPr>
          <w:sz w:val="16"/>
          <w:szCs w:val="16"/>
        </w:rPr>
        <w:t xml:space="preserve">B, Baseline compared to Advanced </w:t>
      </w:r>
      <w:r w:rsidR="00737C52" w:rsidRPr="006C68A7">
        <w:rPr>
          <w:sz w:val="16"/>
          <w:szCs w:val="16"/>
        </w:rPr>
        <w:t>services</w:t>
      </w:r>
      <w:r w:rsidRPr="006C68A7">
        <w:rPr>
          <w:sz w:val="16"/>
          <w:szCs w:val="16"/>
        </w:rPr>
        <w:t xml:space="preserve"> (scheduling and separation) for NASA flights</w:t>
      </w:r>
    </w:p>
    <w:p w14:paraId="756FCB6C" w14:textId="77777777" w:rsidR="00737C52" w:rsidRPr="00737C52" w:rsidRDefault="00737C5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1710"/>
      </w:tblGrid>
      <w:tr w:rsidR="00965E0B" w:rsidRPr="0009474A" w14:paraId="28A8FD7D" w14:textId="77777777" w:rsidTr="004979FC">
        <w:trPr>
          <w:jc w:val="center"/>
        </w:trPr>
        <w:tc>
          <w:tcPr>
            <w:tcW w:w="3060" w:type="dxa"/>
            <w:shd w:val="clear" w:color="auto" w:fill="auto"/>
          </w:tcPr>
          <w:p w14:paraId="36E49002" w14:textId="77777777" w:rsidR="00965E0B" w:rsidRPr="0009474A" w:rsidRDefault="00965E0B" w:rsidP="006B4C94">
            <w:pPr>
              <w:rPr>
                <w:color w:val="000000"/>
              </w:rPr>
            </w:pPr>
            <w:r w:rsidRPr="0009474A">
              <w:rPr>
                <w:color w:val="000000"/>
              </w:rPr>
              <w:t>Scenario</w:t>
            </w:r>
          </w:p>
        </w:tc>
        <w:tc>
          <w:tcPr>
            <w:tcW w:w="1710" w:type="dxa"/>
            <w:shd w:val="clear" w:color="auto" w:fill="auto"/>
          </w:tcPr>
          <w:p w14:paraId="79756B79" w14:textId="6C380B27" w:rsidR="00965E0B" w:rsidRPr="0009474A" w:rsidRDefault="001E5AC5" w:rsidP="006B4C94">
            <w:pPr>
              <w:rPr>
                <w:color w:val="000000"/>
              </w:rPr>
            </w:pPr>
            <w:r w:rsidRPr="0001344D">
              <w:rPr>
                <w:color w:val="000000"/>
              </w:rPr>
              <w:t>Total</w:t>
            </w:r>
            <w:r>
              <w:rPr>
                <w:i/>
                <w:color w:val="000000"/>
              </w:rPr>
              <w:t xml:space="preserve"> </w:t>
            </w:r>
            <w:r w:rsidR="00965E0B" w:rsidRPr="000E4779">
              <w:rPr>
                <w:i/>
                <w:color w:val="000000"/>
              </w:rPr>
              <w:t>P</w:t>
            </w:r>
            <w:r w:rsidR="000E4779" w:rsidRPr="000E4779">
              <w:rPr>
                <w:i/>
                <w:color w:val="000000"/>
              </w:rPr>
              <w:t>osition</w:t>
            </w:r>
            <w:r w:rsidR="00965E0B" w:rsidRPr="000E4779">
              <w:rPr>
                <w:i/>
                <w:color w:val="000000"/>
              </w:rPr>
              <w:t xml:space="preserve"> </w:t>
            </w:r>
            <w:r w:rsidR="00965E0B" w:rsidRPr="0009474A">
              <w:rPr>
                <w:color w:val="000000"/>
              </w:rPr>
              <w:t>messages</w:t>
            </w:r>
          </w:p>
        </w:tc>
      </w:tr>
      <w:tr w:rsidR="006B4C94" w:rsidRPr="0009474A" w14:paraId="461EC366" w14:textId="77777777" w:rsidTr="004979FC">
        <w:trPr>
          <w:jc w:val="center"/>
        </w:trPr>
        <w:tc>
          <w:tcPr>
            <w:tcW w:w="3060" w:type="dxa"/>
            <w:shd w:val="clear" w:color="auto" w:fill="auto"/>
          </w:tcPr>
          <w:p w14:paraId="76117A0D" w14:textId="77777777" w:rsidR="006B4C94" w:rsidRPr="0009474A" w:rsidRDefault="006B4C94" w:rsidP="006B4C94">
            <w:pPr>
              <w:rPr>
                <w:color w:val="000000"/>
              </w:rPr>
            </w:pPr>
            <w:r w:rsidRPr="0009474A">
              <w:rPr>
                <w:color w:val="000000"/>
              </w:rPr>
              <w:t>Baseline</w:t>
            </w:r>
          </w:p>
        </w:tc>
        <w:tc>
          <w:tcPr>
            <w:tcW w:w="1710" w:type="dxa"/>
            <w:shd w:val="clear" w:color="auto" w:fill="auto"/>
          </w:tcPr>
          <w:p w14:paraId="1784362B" w14:textId="72DC2410" w:rsidR="006B4C94" w:rsidRPr="0009474A" w:rsidRDefault="006B4C94" w:rsidP="006B4C94">
            <w:pPr>
              <w:rPr>
                <w:color w:val="000000"/>
              </w:rPr>
            </w:pPr>
            <w:r w:rsidRPr="0009474A">
              <w:rPr>
                <w:color w:val="000000"/>
              </w:rPr>
              <w:t>137,602</w:t>
            </w:r>
          </w:p>
        </w:tc>
      </w:tr>
      <w:tr w:rsidR="006B4C94" w:rsidRPr="0009474A" w14:paraId="43FED3E6" w14:textId="77777777" w:rsidTr="004979FC">
        <w:trPr>
          <w:jc w:val="center"/>
        </w:trPr>
        <w:tc>
          <w:tcPr>
            <w:tcW w:w="3060" w:type="dxa"/>
            <w:shd w:val="clear" w:color="auto" w:fill="auto"/>
          </w:tcPr>
          <w:p w14:paraId="253AE73D" w14:textId="0851100E" w:rsidR="006B4C94" w:rsidRPr="0009474A" w:rsidRDefault="006B4C94" w:rsidP="006B4C94">
            <w:pPr>
              <w:rPr>
                <w:color w:val="000000"/>
              </w:rPr>
            </w:pPr>
            <w:r>
              <w:rPr>
                <w:color w:val="000000"/>
              </w:rPr>
              <w:t>Scheduling and Separation services</w:t>
            </w:r>
          </w:p>
        </w:tc>
        <w:tc>
          <w:tcPr>
            <w:tcW w:w="1710" w:type="dxa"/>
            <w:shd w:val="clear" w:color="auto" w:fill="auto"/>
          </w:tcPr>
          <w:p w14:paraId="5FC5D810" w14:textId="4602AD91" w:rsidR="006B4C94" w:rsidRPr="0009474A" w:rsidRDefault="006B4C94" w:rsidP="006B4C94">
            <w:pPr>
              <w:rPr>
                <w:color w:val="000000"/>
              </w:rPr>
            </w:pPr>
            <w:r w:rsidRPr="0009474A">
              <w:rPr>
                <w:color w:val="000000"/>
              </w:rPr>
              <w:t>86,247</w:t>
            </w:r>
          </w:p>
        </w:tc>
      </w:tr>
      <w:tr w:rsidR="006B4C94" w:rsidRPr="0009474A" w14:paraId="37A8664E" w14:textId="77777777" w:rsidTr="004979FC">
        <w:trPr>
          <w:jc w:val="center"/>
        </w:trPr>
        <w:tc>
          <w:tcPr>
            <w:tcW w:w="3060" w:type="dxa"/>
            <w:shd w:val="clear" w:color="auto" w:fill="auto"/>
          </w:tcPr>
          <w:p w14:paraId="22140296" w14:textId="74A8043F" w:rsidR="006B4C94" w:rsidRPr="0009474A" w:rsidRDefault="006B4C94" w:rsidP="006B4C94">
            <w:pPr>
              <w:rPr>
                <w:color w:val="000000"/>
              </w:rPr>
            </w:pPr>
            <w:r>
              <w:rPr>
                <w:color w:val="000000"/>
              </w:rPr>
              <w:t>Scheduling Service</w:t>
            </w:r>
            <w:r w:rsidRPr="0009474A">
              <w:rPr>
                <w:color w:val="000000"/>
              </w:rPr>
              <w:t xml:space="preserve"> Only</w:t>
            </w:r>
          </w:p>
        </w:tc>
        <w:tc>
          <w:tcPr>
            <w:tcW w:w="1710" w:type="dxa"/>
            <w:shd w:val="clear" w:color="auto" w:fill="auto"/>
          </w:tcPr>
          <w:p w14:paraId="74B3FAC6" w14:textId="1F7812BD" w:rsidR="006B4C94" w:rsidRPr="0009474A" w:rsidRDefault="006B4C94" w:rsidP="006B4C94">
            <w:pPr>
              <w:rPr>
                <w:color w:val="000000"/>
              </w:rPr>
            </w:pPr>
            <w:r w:rsidRPr="0009474A">
              <w:rPr>
                <w:color w:val="000000"/>
              </w:rPr>
              <w:t>76,919</w:t>
            </w:r>
          </w:p>
        </w:tc>
      </w:tr>
      <w:tr w:rsidR="006B4C94" w:rsidRPr="0009474A" w14:paraId="72830BAC" w14:textId="77777777" w:rsidTr="004979FC">
        <w:trPr>
          <w:jc w:val="center"/>
        </w:trPr>
        <w:tc>
          <w:tcPr>
            <w:tcW w:w="3060" w:type="dxa"/>
            <w:shd w:val="clear" w:color="auto" w:fill="auto"/>
          </w:tcPr>
          <w:p w14:paraId="52699939" w14:textId="173C1CA9" w:rsidR="006B4C94" w:rsidRPr="0009474A" w:rsidRDefault="006B4C94" w:rsidP="006B4C94">
            <w:pPr>
              <w:rPr>
                <w:color w:val="000000"/>
              </w:rPr>
            </w:pPr>
            <w:r>
              <w:rPr>
                <w:color w:val="000000" w:themeColor="text1"/>
              </w:rPr>
              <w:t xml:space="preserve">Separation </w:t>
            </w:r>
            <w:r w:rsidR="00800705">
              <w:rPr>
                <w:color w:val="000000" w:themeColor="text1"/>
              </w:rPr>
              <w:t>S</w:t>
            </w:r>
            <w:r>
              <w:rPr>
                <w:color w:val="000000" w:themeColor="text1"/>
              </w:rPr>
              <w:t xml:space="preserve">ervice </w:t>
            </w:r>
            <w:r w:rsidRPr="46CD5BD4">
              <w:rPr>
                <w:color w:val="000000" w:themeColor="text1"/>
              </w:rPr>
              <w:t>Only</w:t>
            </w:r>
          </w:p>
        </w:tc>
        <w:tc>
          <w:tcPr>
            <w:tcW w:w="1710" w:type="dxa"/>
            <w:shd w:val="clear" w:color="auto" w:fill="auto"/>
          </w:tcPr>
          <w:p w14:paraId="38280636" w14:textId="5CB1AF3E" w:rsidR="006B4C94" w:rsidRPr="0009474A" w:rsidRDefault="006B4C94" w:rsidP="006B4C94">
            <w:pPr>
              <w:rPr>
                <w:color w:val="000000"/>
              </w:rPr>
            </w:pPr>
            <w:r w:rsidRPr="0009474A">
              <w:rPr>
                <w:color w:val="000000"/>
              </w:rPr>
              <w:t>114,210</w:t>
            </w:r>
          </w:p>
        </w:tc>
      </w:tr>
    </w:tbl>
    <w:p w14:paraId="1BD53E83" w14:textId="4FF1E119" w:rsidR="00AA5CC7" w:rsidRPr="007B1B33" w:rsidRDefault="00AA5CC7" w:rsidP="004E693C">
      <w:pPr>
        <w:jc w:val="both"/>
      </w:pPr>
    </w:p>
    <w:p w14:paraId="5ECBF537" w14:textId="57AA4425" w:rsidR="00AA5CC7" w:rsidRDefault="00A3729D" w:rsidP="00950E4A">
      <w:pPr>
        <w:pStyle w:val="Heading2"/>
      </w:pPr>
      <w:r>
        <w:t>Discussion</w:t>
      </w:r>
    </w:p>
    <w:p w14:paraId="19EDE861" w14:textId="02078F11" w:rsidR="00CF2B39" w:rsidRDefault="00000844" w:rsidP="001C1012">
      <w:pPr>
        <w:pStyle w:val="bulletlist"/>
        <w:numPr>
          <w:ilvl w:val="0"/>
          <w:numId w:val="0"/>
        </w:numPr>
      </w:pPr>
      <w:r>
        <w:tab/>
      </w:r>
      <w:r w:rsidR="00950E4A">
        <w:t xml:space="preserve">The results show that generation of </w:t>
      </w:r>
      <w:r w:rsidR="00AA5CC7" w:rsidRPr="00CA3B89">
        <w:t>TBOVs</w:t>
      </w:r>
      <w:r w:rsidR="00950E4A">
        <w:t xml:space="preserve"> </w:t>
      </w:r>
      <w:r w:rsidR="00682FE6">
        <w:t xml:space="preserve">or operational volumes </w:t>
      </w:r>
      <w:r w:rsidR="00950E4A">
        <w:t>is a</w:t>
      </w:r>
      <w:r w:rsidR="00682FE6">
        <w:t>n</w:t>
      </w:r>
      <w:r w:rsidR="00950E4A">
        <w:t xml:space="preserve"> essential service </w:t>
      </w:r>
      <w:r w:rsidR="00F37A6B">
        <w:rPr>
          <w:lang w:val="en-US"/>
        </w:rPr>
        <w:t>to the U</w:t>
      </w:r>
      <w:r w:rsidR="00A3729D">
        <w:rPr>
          <w:lang w:val="en-US"/>
        </w:rPr>
        <w:t>T</w:t>
      </w:r>
      <w:r w:rsidR="00F37A6B">
        <w:rPr>
          <w:lang w:val="en-US"/>
        </w:rPr>
        <w:t xml:space="preserve">M paradigm </w:t>
      </w:r>
      <w:r w:rsidR="00950E4A">
        <w:t>th</w:t>
      </w:r>
      <w:r w:rsidR="00682FE6">
        <w:t xml:space="preserve">at was adopted </w:t>
      </w:r>
      <w:r w:rsidR="00F37A6B">
        <w:rPr>
          <w:lang w:val="en-US"/>
        </w:rPr>
        <w:t>and tested for UAM operations</w:t>
      </w:r>
      <w:r w:rsidR="0E770926">
        <w:rPr>
          <w:lang w:val="en-US"/>
        </w:rPr>
        <w:t>.</w:t>
      </w:r>
      <w:r w:rsidR="00682FE6">
        <w:t xml:space="preserve"> However the design and implementation of this service has an effect on the size and the number of the volumes per operation. </w:t>
      </w:r>
      <w:r w:rsidR="007E16D7">
        <w:t xml:space="preserve">It was essential to </w:t>
      </w:r>
      <w:r w:rsidR="007E16D7">
        <w:lastRenderedPageBreak/>
        <w:t>remove the maximum TBOV</w:t>
      </w:r>
      <w:r w:rsidR="00427D16">
        <w:rPr>
          <w:lang w:val="en-US"/>
        </w:rPr>
        <w:t xml:space="preserve"> spatial</w:t>
      </w:r>
      <w:r w:rsidR="007E16D7">
        <w:t xml:space="preserve"> length imposed by UTM for UAM operations because </w:t>
      </w:r>
      <w:r w:rsidR="00213371">
        <w:rPr>
          <w:lang w:val="en-US"/>
        </w:rPr>
        <w:t>UAM vehicles</w:t>
      </w:r>
      <w:r w:rsidR="00213371">
        <w:t xml:space="preserve"> </w:t>
      </w:r>
      <w:commentRangeStart w:id="4"/>
      <w:commentRangeEnd w:id="4"/>
      <w:r w:rsidR="007E16D7">
        <w:t xml:space="preserve">followed a specific route that could be several miles long. </w:t>
      </w:r>
      <w:r w:rsidR="00682FE6">
        <w:t>It was observed that if the length of the route took the flight through several grid cells, it led to higher number</w:t>
      </w:r>
      <w:r w:rsidR="00213371">
        <w:rPr>
          <w:lang w:val="en-US"/>
        </w:rPr>
        <w:t>s</w:t>
      </w:r>
      <w:r w:rsidR="00682FE6">
        <w:t xml:space="preserve"> of discovery or position messages to be exchanged. </w:t>
      </w:r>
      <w:r w:rsidR="007E16D7">
        <w:t xml:space="preserve">Also, if the route had many turns or merge points, </w:t>
      </w:r>
      <w:r w:rsidR="00213371">
        <w:rPr>
          <w:lang w:val="en-US"/>
        </w:rPr>
        <w:t xml:space="preserve">this </w:t>
      </w:r>
      <w:r w:rsidR="007E16D7">
        <w:t>affected the number of TBOVs that were generated for those extra waypoints, even if the route length were kept the same.</w:t>
      </w:r>
      <w:r w:rsidR="001C1012">
        <w:t xml:space="preserve"> </w:t>
      </w:r>
    </w:p>
    <w:p w14:paraId="518B1FB6" w14:textId="19A81D4D" w:rsidR="007E16D7" w:rsidRPr="00C00C3A" w:rsidRDefault="00CF2B39" w:rsidP="0019482E">
      <w:pPr>
        <w:pStyle w:val="bulletlist"/>
        <w:numPr>
          <w:ilvl w:val="0"/>
          <w:numId w:val="0"/>
        </w:numPr>
        <w:rPr>
          <w:color w:val="000000"/>
        </w:rPr>
      </w:pPr>
      <w:r w:rsidRPr="00634394">
        <w:tab/>
      </w:r>
      <w:r w:rsidR="00117606" w:rsidRPr="00634394">
        <w:t xml:space="preserve">Most aircraft followed one of </w:t>
      </w:r>
      <w:r w:rsidR="00213371">
        <w:rPr>
          <w:lang w:val="en-US"/>
        </w:rPr>
        <w:t xml:space="preserve">a </w:t>
      </w:r>
      <w:r w:rsidR="00117606" w:rsidRPr="00634394">
        <w:t>few routes. Thus for operations on the same routes, the TBOVs that were submitted had the same geometric boundaries with temporal overlapping</w:t>
      </w:r>
      <w:r w:rsidR="00634394" w:rsidRPr="00634394">
        <w:rPr>
          <w:lang w:val="en-US"/>
        </w:rPr>
        <w:t>.</w:t>
      </w:r>
      <w:r w:rsidR="001C1012" w:rsidRPr="001B6EB3">
        <w:rPr>
          <w:color w:val="000000"/>
        </w:rPr>
        <w:t> It may be more efficient to only have a pointer to the 3D volumes and operation-specific time thresholds for each volume</w:t>
      </w:r>
      <w:r w:rsidR="001C1012" w:rsidRPr="001B6EB3">
        <w:rPr>
          <w:color w:val="000000"/>
          <w:lang w:val="en-US"/>
        </w:rPr>
        <w:t>.</w:t>
      </w:r>
      <w:r w:rsidR="00B355C7">
        <w:rPr>
          <w:color w:val="000000"/>
          <w:lang w:val="en-US"/>
        </w:rPr>
        <w:t xml:space="preserve"> </w:t>
      </w:r>
      <w:r>
        <w:rPr>
          <w:color w:val="000000"/>
          <w:lang w:val="en-US"/>
        </w:rPr>
        <w:t xml:space="preserve">The size of the operational volume was a design consideration </w:t>
      </w:r>
      <w:r w:rsidR="00632A1E">
        <w:rPr>
          <w:color w:val="000000"/>
          <w:lang w:val="en-US"/>
        </w:rPr>
        <w:t xml:space="preserve">but </w:t>
      </w:r>
      <w:r w:rsidR="0041188C">
        <w:rPr>
          <w:color w:val="000000"/>
          <w:lang w:val="en-US"/>
        </w:rPr>
        <w:t xml:space="preserve">a </w:t>
      </w:r>
      <w:r w:rsidR="00632A1E">
        <w:rPr>
          <w:color w:val="000000"/>
          <w:lang w:val="en-US"/>
        </w:rPr>
        <w:t xml:space="preserve">large </w:t>
      </w:r>
      <w:r w:rsidR="0041188C">
        <w:rPr>
          <w:color w:val="000000"/>
          <w:lang w:val="en-US"/>
        </w:rPr>
        <w:t xml:space="preserve">volume </w:t>
      </w:r>
      <w:r w:rsidR="00632A1E">
        <w:rPr>
          <w:color w:val="000000"/>
          <w:lang w:val="en-US"/>
        </w:rPr>
        <w:t>size</w:t>
      </w:r>
      <w:r w:rsidR="0041188C">
        <w:rPr>
          <w:color w:val="000000"/>
          <w:lang w:val="en-US"/>
        </w:rPr>
        <w:t>,</w:t>
      </w:r>
      <w:r w:rsidR="00632A1E">
        <w:rPr>
          <w:color w:val="000000"/>
          <w:lang w:val="en-US"/>
        </w:rPr>
        <w:t xml:space="preserve"> </w:t>
      </w:r>
      <w:r w:rsidR="00DD3742">
        <w:rPr>
          <w:color w:val="000000"/>
          <w:lang w:val="en-US"/>
        </w:rPr>
        <w:t xml:space="preserve">especially </w:t>
      </w:r>
      <w:r w:rsidR="00632A1E">
        <w:rPr>
          <w:color w:val="000000"/>
          <w:lang w:val="en-US"/>
        </w:rPr>
        <w:t xml:space="preserve">on </w:t>
      </w:r>
      <w:r w:rsidR="00DD3742">
        <w:rPr>
          <w:color w:val="000000"/>
          <w:lang w:val="en-US"/>
        </w:rPr>
        <w:t xml:space="preserve">the </w:t>
      </w:r>
      <w:r w:rsidR="00632A1E">
        <w:rPr>
          <w:color w:val="000000"/>
          <w:lang w:val="en-US"/>
        </w:rPr>
        <w:t>crossing points</w:t>
      </w:r>
      <w:r w:rsidR="0041188C">
        <w:rPr>
          <w:color w:val="000000"/>
          <w:lang w:val="en-US"/>
        </w:rPr>
        <w:t>,</w:t>
      </w:r>
      <w:r w:rsidR="00632A1E">
        <w:rPr>
          <w:color w:val="000000"/>
          <w:lang w:val="en-US"/>
        </w:rPr>
        <w:t xml:space="preserve"> led to</w:t>
      </w:r>
      <w:r w:rsidR="00DD3742">
        <w:rPr>
          <w:color w:val="000000"/>
          <w:lang w:val="en-US"/>
        </w:rPr>
        <w:t xml:space="preserve"> a</w:t>
      </w:r>
      <w:r w:rsidR="00632A1E">
        <w:rPr>
          <w:color w:val="000000"/>
          <w:lang w:val="en-US"/>
        </w:rPr>
        <w:t xml:space="preserve"> reduction in density of flights </w:t>
      </w:r>
      <w:r w:rsidR="00DD3742">
        <w:rPr>
          <w:color w:val="000000"/>
          <w:lang w:val="en-US"/>
        </w:rPr>
        <w:t xml:space="preserve">passing through the crossing points. This was </w:t>
      </w:r>
      <w:r w:rsidR="00800705">
        <w:rPr>
          <w:color w:val="000000"/>
          <w:lang w:val="en-US"/>
        </w:rPr>
        <w:t>because</w:t>
      </w:r>
      <w:r w:rsidR="00DD3742">
        <w:rPr>
          <w:color w:val="000000"/>
          <w:lang w:val="en-US"/>
        </w:rPr>
        <w:t xml:space="preserve"> the separation and scheduling service was based on avoiding the TBOVs</w:t>
      </w:r>
      <w:r w:rsidR="002A411E">
        <w:rPr>
          <w:color w:val="000000"/>
          <w:lang w:val="en-US"/>
        </w:rPr>
        <w:t xml:space="preserve"> of the other operator, whereas the usage of</w:t>
      </w:r>
      <w:r w:rsidR="00C225EC">
        <w:rPr>
          <w:color w:val="000000"/>
          <w:lang w:val="en-US"/>
        </w:rPr>
        <w:t xml:space="preserve"> scheduled time of arrival</w:t>
      </w:r>
      <w:r w:rsidR="002A411E">
        <w:rPr>
          <w:color w:val="000000"/>
          <w:lang w:val="en-US"/>
        </w:rPr>
        <w:t xml:space="preserve"> with </w:t>
      </w:r>
      <w:r w:rsidR="0019482E">
        <w:rPr>
          <w:color w:val="000000"/>
          <w:lang w:val="en-US"/>
        </w:rPr>
        <w:t>some buffers would have considerably improved the density o</w:t>
      </w:r>
      <w:r w:rsidR="6E50D139">
        <w:rPr>
          <w:color w:val="000000"/>
          <w:lang w:val="en-US"/>
        </w:rPr>
        <w:t>f</w:t>
      </w:r>
      <w:r w:rsidR="0019482E">
        <w:rPr>
          <w:color w:val="000000"/>
          <w:lang w:val="en-US"/>
        </w:rPr>
        <w:t xml:space="preserve"> operations over the crossing points.</w:t>
      </w:r>
    </w:p>
    <w:p w14:paraId="614C7610" w14:textId="61FF0B4A" w:rsidR="00AA5CC7" w:rsidRPr="00FA0914" w:rsidRDefault="00682FE6" w:rsidP="00E1242A">
      <w:pPr>
        <w:ind w:firstLine="288"/>
        <w:jc w:val="both"/>
      </w:pPr>
      <w:r>
        <w:t xml:space="preserve">It was also observed that the </w:t>
      </w:r>
      <w:r w:rsidR="00AA5CC7" w:rsidRPr="00362937">
        <w:t xml:space="preserve">TBOV around merging points </w:t>
      </w:r>
      <w:r>
        <w:t>tend</w:t>
      </w:r>
      <w:r w:rsidR="00AA5CC7" w:rsidRPr="00362937">
        <w:t xml:space="preserve"> to be small</w:t>
      </w:r>
      <w:r w:rsidR="0041188C">
        <w:t>,</w:t>
      </w:r>
      <w:r w:rsidR="00AA5CC7" w:rsidRPr="00362937">
        <w:t xml:space="preserve"> </w:t>
      </w:r>
      <w:r w:rsidR="00C97615">
        <w:t xml:space="preserve">generally due to close waypoints </w:t>
      </w:r>
      <w:r w:rsidR="00431AD7">
        <w:t>associated with routes that have two</w:t>
      </w:r>
      <w:r w:rsidR="00C52439">
        <w:t>-</w:t>
      </w:r>
      <w:r w:rsidR="00431AD7">
        <w:t xml:space="preserve">way operations </w:t>
      </w:r>
      <w:r w:rsidR="0098103C">
        <w:t>for multiple operators</w:t>
      </w:r>
      <w:r w:rsidR="002502B5">
        <w:t xml:space="preserve">. The trajectory predictions made pre-flight </w:t>
      </w:r>
      <w:r w:rsidR="00AA49A0">
        <w:t>were gen</w:t>
      </w:r>
      <w:r w:rsidR="00D726ED">
        <w:t>e</w:t>
      </w:r>
      <w:r w:rsidR="00AA49A0">
        <w:t xml:space="preserve">rally not found to be </w:t>
      </w:r>
      <w:r w:rsidR="1362D60F">
        <w:t xml:space="preserve">very </w:t>
      </w:r>
      <w:r w:rsidR="00AA49A0">
        <w:t xml:space="preserve">precise </w:t>
      </w:r>
      <w:r w:rsidR="00997E7A">
        <w:t>due to uncertainties in the system</w:t>
      </w:r>
      <w:r w:rsidR="0041188C">
        <w:t>,</w:t>
      </w:r>
      <w:r w:rsidR="00997E7A">
        <w:t xml:space="preserve"> and </w:t>
      </w:r>
      <w:r w:rsidR="004D457C">
        <w:t xml:space="preserve">simulation capabilities </w:t>
      </w:r>
      <w:r w:rsidR="00997E7A">
        <w:t xml:space="preserve">led to </w:t>
      </w:r>
      <w:r w:rsidR="00AA49A0">
        <w:t xml:space="preserve">the actual operational volumes </w:t>
      </w:r>
      <w:r w:rsidR="00997E7A">
        <w:t xml:space="preserve">around crossing points </w:t>
      </w:r>
      <w:r w:rsidR="00AA49A0">
        <w:t xml:space="preserve">to be </w:t>
      </w:r>
      <w:r w:rsidR="00997E7A">
        <w:t>large</w:t>
      </w:r>
      <w:r w:rsidR="000D633A">
        <w:t>r than expected</w:t>
      </w:r>
      <w:r w:rsidR="00AA5CC7" w:rsidRPr="00362937">
        <w:t xml:space="preserve">.  </w:t>
      </w:r>
      <w:r w:rsidR="00680044">
        <w:t xml:space="preserve">NASA operations expected Uber operations to provide their </w:t>
      </w:r>
      <w:r w:rsidR="00E764B3">
        <w:t>TBO</w:t>
      </w:r>
      <w:r w:rsidR="00FF52CD">
        <w:t>V</w:t>
      </w:r>
      <w:r w:rsidR="00E764B3">
        <w:t xml:space="preserve">s at the crossing and merge points around </w:t>
      </w:r>
      <w:r w:rsidR="00F71F6D">
        <w:t>six minutes prior to departure of the flight</w:t>
      </w:r>
      <w:r w:rsidR="008A3FE6">
        <w:t xml:space="preserve">. </w:t>
      </w:r>
      <w:r w:rsidR="009C2439">
        <w:t xml:space="preserve">From discussions </w:t>
      </w:r>
      <w:r w:rsidR="008A3FE6">
        <w:t xml:space="preserve">between </w:t>
      </w:r>
      <w:r w:rsidR="009C2439">
        <w:t>NASA and Uber</w:t>
      </w:r>
      <w:r w:rsidR="00C4146A">
        <w:t xml:space="preserve">, it was realized that </w:t>
      </w:r>
      <w:r w:rsidR="00C1607A">
        <w:t>providing</w:t>
      </w:r>
      <w:r w:rsidR="00C4146A">
        <w:t xml:space="preserve"> operational data </w:t>
      </w:r>
      <w:r w:rsidR="00C1607A">
        <w:t>more than six minutes</w:t>
      </w:r>
      <w:r w:rsidR="00C4146A">
        <w:t xml:space="preserve"> prior to departure would </w:t>
      </w:r>
      <w:r w:rsidR="00C1607A">
        <w:t>require larger buffers at the</w:t>
      </w:r>
      <w:r w:rsidR="00FF52CD">
        <w:t xml:space="preserve"> </w:t>
      </w:r>
      <w:r w:rsidR="00C1607A">
        <w:t xml:space="preserve">merge points to </w:t>
      </w:r>
      <w:r w:rsidR="00FF52CD">
        <w:t>accommodate</w:t>
      </w:r>
      <w:r w:rsidR="00C1607A">
        <w:t xml:space="preserve"> for </w:t>
      </w:r>
      <w:r w:rsidR="00FF52CD">
        <w:t xml:space="preserve">uncertainties in the </w:t>
      </w:r>
      <w:proofErr w:type="gramStart"/>
      <w:r w:rsidR="00FF52CD">
        <w:t>system</w:t>
      </w:r>
      <w:commentRangeStart w:id="5"/>
      <w:commentRangeEnd w:id="5"/>
      <w:r w:rsidR="00427D16">
        <w:t>,</w:t>
      </w:r>
      <w:commentRangeStart w:id="6"/>
      <w:commentRangeEnd w:id="6"/>
      <w:r w:rsidR="00AA5CC7" w:rsidRPr="00362937">
        <w:t>.</w:t>
      </w:r>
      <w:proofErr w:type="gramEnd"/>
      <w:r w:rsidR="0041123B">
        <w:t xml:space="preserve"> In this study, trajectory predictions with uncertainties such as winds were not included </w:t>
      </w:r>
      <w:r w:rsidR="00213371">
        <w:t xml:space="preserve">and would be expected to </w:t>
      </w:r>
      <w:r w:rsidR="0041123B">
        <w:t>have an additional impact on the size of the TBOVs.</w:t>
      </w:r>
      <w:r w:rsidR="00427D16">
        <w:t xml:space="preserve"> In the operational world, operators may design TBOVs keeping the performance characteristics of the vehicle in mind. </w:t>
      </w:r>
      <w:r w:rsidR="00427D16" w:rsidRPr="00FA0914">
        <w:t>The smaller the buffers used in the design of the TBOVs, the higher are needs placed on conformance monitoring.</w:t>
      </w:r>
    </w:p>
    <w:p w14:paraId="3FD4A83E" w14:textId="6F63C9EE" w:rsidR="00652B6F" w:rsidRPr="00362937" w:rsidRDefault="00652B6F" w:rsidP="00E1242A">
      <w:pPr>
        <w:ind w:firstLine="288"/>
        <w:jc w:val="both"/>
      </w:pPr>
      <w:r w:rsidRPr="00FA0914">
        <w:t xml:space="preserve">It is likely that the </w:t>
      </w:r>
      <w:r w:rsidR="00213371" w:rsidRPr="00FA0914">
        <w:t xml:space="preserve">UAM </w:t>
      </w:r>
      <w:r w:rsidRPr="00FA0914">
        <w:t>concept o</w:t>
      </w:r>
      <w:r w:rsidR="00B35308" w:rsidRPr="00FA0914">
        <w:t>f</w:t>
      </w:r>
      <w:r w:rsidRPr="00FA0914">
        <w:t xml:space="preserve"> operations will require that UAM routes and airspace </w:t>
      </w:r>
      <w:r w:rsidR="00213371" w:rsidRPr="00FA0914">
        <w:t xml:space="preserve">are </w:t>
      </w:r>
      <w:r w:rsidRPr="00FA0914">
        <w:t xml:space="preserve">pre-published and shared with all operators in </w:t>
      </w:r>
      <w:r w:rsidR="00213371" w:rsidRPr="00FA0914">
        <w:t xml:space="preserve">a given </w:t>
      </w:r>
      <w:r w:rsidRPr="00FA0914">
        <w:t>region</w:t>
      </w:r>
      <w:r w:rsidR="64AA3332" w:rsidRPr="00FA0914">
        <w:t>.</w:t>
      </w:r>
      <w:r w:rsidR="00EA1311" w:rsidRPr="00FA0914">
        <w:t xml:space="preserve"> </w:t>
      </w:r>
      <w:r w:rsidR="7ECAEADB" w:rsidRPr="00FA0914">
        <w:t>T</w:t>
      </w:r>
      <w:r w:rsidR="00EA1311" w:rsidRPr="00FA0914">
        <w:t>his is</w:t>
      </w:r>
      <w:r w:rsidR="00EA1311">
        <w:t xml:space="preserve"> significantly different from UTM operations </w:t>
      </w:r>
      <w:r w:rsidR="00127F42">
        <w:t xml:space="preserve">where flight plans </w:t>
      </w:r>
      <w:r w:rsidR="000D633A">
        <w:t xml:space="preserve">and strategic deconfliction is performed </w:t>
      </w:r>
      <w:r w:rsidR="00127F42">
        <w:t xml:space="preserve">at the time </w:t>
      </w:r>
      <w:r w:rsidR="7B1326B6">
        <w:t xml:space="preserve">an </w:t>
      </w:r>
      <w:r w:rsidR="00127F42">
        <w:t>operation is submitted</w:t>
      </w:r>
      <w:r w:rsidR="009916C9">
        <w:t>. In contrast, UAM routes and airspace will need to be strategically deconflicted from traditional traffic</w:t>
      </w:r>
      <w:r w:rsidR="000D633A">
        <w:t>,</w:t>
      </w:r>
      <w:r w:rsidR="009916C9">
        <w:t xml:space="preserve"> </w:t>
      </w:r>
      <w:r w:rsidR="00DE3ECC">
        <w:t>so that they could operate with minimal or no ATC monitoring.</w:t>
      </w:r>
    </w:p>
    <w:p w14:paraId="4D5A21B2" w14:textId="5FDDF388" w:rsidR="00E453B5" w:rsidRDefault="00D36B23" w:rsidP="00682FE6">
      <w:pPr>
        <w:ind w:firstLine="288"/>
        <w:jc w:val="both"/>
      </w:pPr>
      <w:r>
        <w:t xml:space="preserve">In this research, </w:t>
      </w:r>
      <w:r w:rsidR="003E741A">
        <w:t>s</w:t>
      </w:r>
      <w:r w:rsidR="00E453B5">
        <w:t>trategic de</w:t>
      </w:r>
      <w:r w:rsidR="005A3D7A">
        <w:t>-</w:t>
      </w:r>
      <w:r w:rsidR="00E453B5">
        <w:t xml:space="preserve">confliction </w:t>
      </w:r>
      <w:r>
        <w:t xml:space="preserve">was </w:t>
      </w:r>
      <w:r w:rsidR="00E453B5">
        <w:t>provided by NASA</w:t>
      </w:r>
      <w:r w:rsidR="005A3D7A">
        <w:t>’s</w:t>
      </w:r>
      <w:r w:rsidR="00E453B5">
        <w:t xml:space="preserve"> </w:t>
      </w:r>
      <w:r w:rsidRPr="00C52439">
        <w:rPr>
          <w:i/>
        </w:rPr>
        <w:t xml:space="preserve">Scheduling </w:t>
      </w:r>
      <w:r w:rsidR="003E741A" w:rsidRPr="00C52439">
        <w:rPr>
          <w:i/>
        </w:rPr>
        <w:t>S</w:t>
      </w:r>
      <w:r w:rsidRPr="00C52439">
        <w:rPr>
          <w:i/>
        </w:rPr>
        <w:t>ervice</w:t>
      </w:r>
      <w:r>
        <w:t xml:space="preserve"> </w:t>
      </w:r>
      <w:r w:rsidR="00A05323">
        <w:t xml:space="preserve">for UAM operations. </w:t>
      </w:r>
      <w:r w:rsidR="00E6167E">
        <w:t xml:space="preserve">This service deconflicted NASA </w:t>
      </w:r>
      <w:r w:rsidR="00E453B5">
        <w:t>flights</w:t>
      </w:r>
      <w:r w:rsidR="00E6167E">
        <w:t xml:space="preserve"> from the Uber flights</w:t>
      </w:r>
      <w:r w:rsidR="00E453B5">
        <w:t xml:space="preserve"> while keeping the Uber flights as a constraint </w:t>
      </w:r>
      <w:r w:rsidR="00E6167E">
        <w:t xml:space="preserve">to </w:t>
      </w:r>
      <w:r w:rsidR="00E453B5">
        <w:t>condition the flows. An alternative to this pre-departure scheduling would be the use of scheduled time</w:t>
      </w:r>
      <w:r w:rsidR="000D633A">
        <w:t>s</w:t>
      </w:r>
      <w:r w:rsidR="00E453B5">
        <w:t xml:space="preserve"> of arrival at merge points and crossing points that could </w:t>
      </w:r>
      <w:r w:rsidR="00833A83">
        <w:t xml:space="preserve">also </w:t>
      </w:r>
      <w:r w:rsidR="00E453B5">
        <w:t xml:space="preserve">be achieved tactically. </w:t>
      </w:r>
    </w:p>
    <w:p w14:paraId="15CB9A5C" w14:textId="6F6186C2" w:rsidR="00AA5CC7" w:rsidRPr="00362937" w:rsidRDefault="00DB0ADF" w:rsidP="00E1242A">
      <w:pPr>
        <w:ind w:firstLine="288"/>
        <w:jc w:val="both"/>
      </w:pPr>
      <w:r>
        <w:t xml:space="preserve">Similarly, NASA’s </w:t>
      </w:r>
      <w:r w:rsidR="5FC06C5A">
        <w:t>t</w:t>
      </w:r>
      <w:r w:rsidR="00E453B5">
        <w:t xml:space="preserve">actical </w:t>
      </w:r>
      <w:r w:rsidR="00A23919" w:rsidRPr="00020737">
        <w:rPr>
          <w:i/>
        </w:rPr>
        <w:t>S</w:t>
      </w:r>
      <w:r w:rsidR="00E453B5" w:rsidRPr="00020737">
        <w:rPr>
          <w:i/>
        </w:rPr>
        <w:t xml:space="preserve">eparation </w:t>
      </w:r>
      <w:r w:rsidR="00A23919" w:rsidRPr="00020737">
        <w:rPr>
          <w:i/>
        </w:rPr>
        <w:t>S</w:t>
      </w:r>
      <w:r w:rsidR="00E453B5" w:rsidRPr="00020737">
        <w:rPr>
          <w:i/>
        </w:rPr>
        <w:t>ervice</w:t>
      </w:r>
      <w:r w:rsidR="00E453B5">
        <w:t xml:space="preserve"> </w:t>
      </w:r>
      <w:r>
        <w:t>w</w:t>
      </w:r>
      <w:r w:rsidR="00A23919">
        <w:t>as</w:t>
      </w:r>
      <w:r>
        <w:t xml:space="preserve"> used for de-</w:t>
      </w:r>
      <w:r w:rsidR="009827C6">
        <w:t>confliction</w:t>
      </w:r>
      <w:r>
        <w:t xml:space="preserve"> of UAM operations, </w:t>
      </w:r>
      <w:r w:rsidR="000C76DB">
        <w:t>which</w:t>
      </w:r>
      <w:r w:rsidR="00F87B1D">
        <w:t xml:space="preserve"> </w:t>
      </w:r>
      <w:r w:rsidR="007E16D7">
        <w:t xml:space="preserve">can help with inflight re-routing </w:t>
      </w:r>
      <w:r w:rsidR="00F87B1D">
        <w:t>or maneuvering</w:t>
      </w:r>
      <w:r w:rsidR="000C76DB">
        <w:t>,</w:t>
      </w:r>
      <w:r w:rsidR="00F87B1D">
        <w:t xml:space="preserve"> </w:t>
      </w:r>
      <w:r w:rsidR="007E16D7">
        <w:t>but</w:t>
      </w:r>
      <w:r w:rsidR="00AA5CC7" w:rsidRPr="00362937">
        <w:t xml:space="preserve"> the time required to </w:t>
      </w:r>
      <w:r w:rsidR="007E16D7">
        <w:t>authoriz</w:t>
      </w:r>
      <w:r w:rsidR="117E27F0">
        <w:t>e</w:t>
      </w:r>
      <w:r w:rsidR="007E16D7">
        <w:t xml:space="preserve"> the new </w:t>
      </w:r>
      <w:r w:rsidR="001C301D">
        <w:t xml:space="preserve">operational </w:t>
      </w:r>
      <w:r w:rsidR="007E16D7">
        <w:t>volume</w:t>
      </w:r>
      <w:r w:rsidR="00AA5CC7" w:rsidRPr="00362937">
        <w:t xml:space="preserve"> could be </w:t>
      </w:r>
      <w:r w:rsidR="72E4CB3D">
        <w:t>o</w:t>
      </w:r>
      <w:r w:rsidR="001C301D">
        <w:t xml:space="preserve">n the order of </w:t>
      </w:r>
      <w:r w:rsidR="007E16D7">
        <w:t>several</w:t>
      </w:r>
      <w:r w:rsidR="00AA5CC7" w:rsidRPr="00362937">
        <w:t xml:space="preserve"> seconds</w:t>
      </w:r>
      <w:r w:rsidR="001C301D">
        <w:t xml:space="preserve">, which </w:t>
      </w:r>
      <w:r w:rsidR="007E16D7">
        <w:t>can have an impact on</w:t>
      </w:r>
      <w:r w:rsidR="00AA5CC7" w:rsidRPr="00362937">
        <w:t xml:space="preserve"> the conformance </w:t>
      </w:r>
      <w:r w:rsidR="007E16D7">
        <w:t>of the flight to</w:t>
      </w:r>
      <w:r w:rsidR="00AA5CC7" w:rsidRPr="00362937">
        <w:t xml:space="preserve"> the </w:t>
      </w:r>
      <w:r w:rsidR="007E16D7">
        <w:t>new route</w:t>
      </w:r>
      <w:r w:rsidR="25D12659">
        <w:t>.</w:t>
      </w:r>
      <w:r w:rsidR="007E16D7">
        <w:t xml:space="preserve"> </w:t>
      </w:r>
      <w:r w:rsidR="745C1F5A">
        <w:t>T</w:t>
      </w:r>
      <w:r w:rsidR="007E16D7">
        <w:t>hus</w:t>
      </w:r>
      <w:r w:rsidR="00020737">
        <w:t>,</w:t>
      </w:r>
      <w:r w:rsidR="007E16D7">
        <w:t xml:space="preserve"> there is a need for a</w:t>
      </w:r>
      <w:r w:rsidR="00AA5CC7" w:rsidRPr="00362937">
        <w:t xml:space="preserve"> look</w:t>
      </w:r>
      <w:r w:rsidR="007E16D7">
        <w:t xml:space="preserve"> </w:t>
      </w:r>
      <w:r w:rsidR="00AA5CC7" w:rsidRPr="00362937">
        <w:t xml:space="preserve">ahead time </w:t>
      </w:r>
      <w:r w:rsidR="007E16D7">
        <w:t xml:space="preserve">that </w:t>
      </w:r>
      <w:proofErr w:type="gramStart"/>
      <w:r w:rsidR="007E16D7">
        <w:t>takes into account</w:t>
      </w:r>
      <w:proofErr w:type="gramEnd"/>
      <w:r w:rsidR="007E16D7">
        <w:t xml:space="preserve"> the time </w:t>
      </w:r>
      <w:r w:rsidR="00AA5CC7" w:rsidRPr="00362937">
        <w:t>required</w:t>
      </w:r>
      <w:r w:rsidR="007E16D7">
        <w:t xml:space="preserve"> for the system to authorize the new TBOV</w:t>
      </w:r>
      <w:r w:rsidR="00AA5CC7" w:rsidRPr="00362937">
        <w:t>.</w:t>
      </w:r>
    </w:p>
    <w:p w14:paraId="6BDF4BA1" w14:textId="7A0B2A74" w:rsidR="00AA52F4" w:rsidRPr="00362937" w:rsidRDefault="00AA52F4" w:rsidP="00E1242A">
      <w:pPr>
        <w:ind w:firstLine="288"/>
        <w:jc w:val="both"/>
      </w:pPr>
      <w:r w:rsidRPr="00FA0914">
        <w:t>The number of position messages increase</w:t>
      </w:r>
      <w:r w:rsidR="56E23D4C" w:rsidRPr="00FA0914">
        <w:t>d</w:t>
      </w:r>
      <w:r w:rsidRPr="00FA0914">
        <w:t xml:space="preserve"> when NASA’s </w:t>
      </w:r>
      <w:r w:rsidR="00DE3ECC" w:rsidRPr="00FA0914">
        <w:t xml:space="preserve">advanced services- </w:t>
      </w:r>
      <w:r w:rsidRPr="00FA0914">
        <w:rPr>
          <w:i/>
        </w:rPr>
        <w:t>Separation Service</w:t>
      </w:r>
      <w:r w:rsidRPr="00FA0914">
        <w:t xml:space="preserve"> was used to </w:t>
      </w:r>
      <w:r w:rsidR="00E1276E" w:rsidRPr="00FA0914">
        <w:t>de-conflict UAM operations, which can stress the performance of the system when the total number of operations increase.</w:t>
      </w:r>
      <w:r w:rsidR="00DE3ECC" w:rsidRPr="00FA0914">
        <w:t xml:space="preserve"> Position updates were made at 1hz and it was observed that UTM TCL4 system </w:t>
      </w:r>
      <w:r w:rsidR="00F0239E" w:rsidRPr="00FA0914">
        <w:t>did not test at</w:t>
      </w:r>
      <w:r w:rsidR="00DE3ECC" w:rsidRPr="00FA0914">
        <w:t xml:space="preserve"> such </w:t>
      </w:r>
      <w:r w:rsidR="00F0239E" w:rsidRPr="00FA0914">
        <w:t xml:space="preserve">a </w:t>
      </w:r>
      <w:r w:rsidR="00DE3ECC" w:rsidRPr="00FA0914">
        <w:t xml:space="preserve">high tempo </w:t>
      </w:r>
      <w:r w:rsidR="00F0239E" w:rsidRPr="00FA0914">
        <w:t xml:space="preserve">of </w:t>
      </w:r>
      <w:r w:rsidR="00DE3ECC" w:rsidRPr="00FA0914">
        <w:t>operations</w:t>
      </w:r>
      <w:r w:rsidR="00F0239E" w:rsidRPr="00FA0914">
        <w:t xml:space="preserve">; </w:t>
      </w:r>
      <w:r w:rsidR="00DE3ECC" w:rsidRPr="00FA0914">
        <w:t xml:space="preserve">future work will </w:t>
      </w:r>
      <w:r w:rsidR="00F0239E" w:rsidRPr="00FA0914">
        <w:t xml:space="preserve">investigate </w:t>
      </w:r>
      <w:r w:rsidR="00DE3ECC" w:rsidRPr="00FA0914">
        <w:t xml:space="preserve">alternate protocols for handling high number of </w:t>
      </w:r>
      <w:r w:rsidR="00DE3ECC" w:rsidRPr="00FA0914">
        <w:rPr>
          <w:i/>
        </w:rPr>
        <w:t>Position</w:t>
      </w:r>
      <w:r w:rsidR="00DE3ECC" w:rsidRPr="00FA0914">
        <w:t xml:space="preserve"> messages.</w:t>
      </w:r>
      <w:r w:rsidR="00DE3ECC">
        <w:t xml:space="preserve"> </w:t>
      </w:r>
      <w:r w:rsidR="00E1276E">
        <w:t xml:space="preserve"> </w:t>
      </w:r>
    </w:p>
    <w:p w14:paraId="3EED7617" w14:textId="77777777" w:rsidR="008B0587" w:rsidRDefault="008B0587" w:rsidP="00F21444">
      <w:pPr>
        <w:pStyle w:val="Heading1"/>
      </w:pPr>
      <w:r>
        <w:t>Conclusion</w:t>
      </w:r>
    </w:p>
    <w:p w14:paraId="1A174377" w14:textId="62A51957" w:rsidR="000C67DD" w:rsidRDefault="008B0587" w:rsidP="000C76DB">
      <w:pPr>
        <w:ind w:firstLine="216"/>
        <w:jc w:val="both"/>
      </w:pPr>
      <w:r>
        <w:t>NASA and Uber utilized the UTM paradigm for UAM operations with different use cases</w:t>
      </w:r>
      <w:r w:rsidR="000C76DB">
        <w:t>, in a study</w:t>
      </w:r>
      <w:r>
        <w:t xml:space="preserve"> where resources between the two </w:t>
      </w:r>
      <w:r w:rsidR="00514358">
        <w:t xml:space="preserve">sets of </w:t>
      </w:r>
      <w:r>
        <w:t xml:space="preserve">operations were shared in terms of crossing points. </w:t>
      </w:r>
      <w:r w:rsidR="00514358">
        <w:t>S</w:t>
      </w:r>
      <w:r>
        <w:t xml:space="preserve">trategic deconfliction </w:t>
      </w:r>
      <w:r w:rsidR="00514358">
        <w:t xml:space="preserve">at the crossing points was explored and found to require </w:t>
      </w:r>
      <w:r>
        <w:t xml:space="preserve">a balance between when the operation details could be shared by the size of the volumes assigned to the crossing points. </w:t>
      </w:r>
      <w:r w:rsidR="00FF5CB8">
        <w:t xml:space="preserve">It was observed that </w:t>
      </w:r>
      <w:r w:rsidR="00602330">
        <w:t xml:space="preserve">NASA’s </w:t>
      </w:r>
      <w:r>
        <w:t xml:space="preserve">tactical separation service was able to </w:t>
      </w:r>
      <w:r w:rsidR="00602330">
        <w:t xml:space="preserve">manage </w:t>
      </w:r>
      <w:r>
        <w:t xml:space="preserve">de-confliction with a high priority flight and </w:t>
      </w:r>
      <w:r w:rsidR="000C67DD">
        <w:t xml:space="preserve">results showed </w:t>
      </w:r>
      <w:r>
        <w:t xml:space="preserve">that the look-ahead time </w:t>
      </w:r>
      <w:r w:rsidR="00602330">
        <w:t>must also incorporate the</w:t>
      </w:r>
      <w:r>
        <w:t xml:space="preserve"> time required to </w:t>
      </w:r>
      <w:r w:rsidR="00F0239E">
        <w:t xml:space="preserve">obtain </w:t>
      </w:r>
      <w:r>
        <w:t>approval of the new route</w:t>
      </w:r>
      <w:r w:rsidR="00F0239E">
        <w:t>,</w:t>
      </w:r>
      <w:r>
        <w:t xml:space="preserve"> </w:t>
      </w:r>
      <w:r w:rsidR="00602330">
        <w:t xml:space="preserve">in </w:t>
      </w:r>
      <w:r>
        <w:t>allow</w:t>
      </w:r>
      <w:r w:rsidR="00602330">
        <w:t>ing</w:t>
      </w:r>
      <w:r>
        <w:t xml:space="preserve"> conformance to the new route. Increases in number of volumes per operation</w:t>
      </w:r>
      <w:r w:rsidR="00602330">
        <w:t>,</w:t>
      </w:r>
      <w:r>
        <w:t xml:space="preserve"> or position messages being exchanged</w:t>
      </w:r>
      <w:r w:rsidR="00F0239E">
        <w:t>,</w:t>
      </w:r>
      <w:r>
        <w:t xml:space="preserve"> </w:t>
      </w:r>
      <w:r w:rsidR="00F0239E">
        <w:t xml:space="preserve">are </w:t>
      </w:r>
      <w:r>
        <w:t xml:space="preserve">likely to stress the system and add to the latency between publish and response </w:t>
      </w:r>
      <w:r w:rsidR="00602330">
        <w:t xml:space="preserve">message </w:t>
      </w:r>
      <w:r>
        <w:t xml:space="preserve">time, requiring higher buffer sizes </w:t>
      </w:r>
      <w:r w:rsidR="00DE3ECC">
        <w:t xml:space="preserve">that </w:t>
      </w:r>
      <w:r w:rsidR="00F0239E">
        <w:t xml:space="preserve">may </w:t>
      </w:r>
      <w:r w:rsidR="00FF5CB8">
        <w:t>be a potential source of inefficiencies.</w:t>
      </w:r>
    </w:p>
    <w:p w14:paraId="5E80E68C" w14:textId="77777777" w:rsidR="00FF5CB8" w:rsidRDefault="00FF5CB8" w:rsidP="000C76DB">
      <w:pPr>
        <w:ind w:firstLine="216"/>
        <w:jc w:val="both"/>
      </w:pPr>
    </w:p>
    <w:p w14:paraId="36D832D0" w14:textId="2CBA371A" w:rsidR="008B0587" w:rsidRPr="008B0587" w:rsidRDefault="008B0587" w:rsidP="000D54DA">
      <w:pPr>
        <w:ind w:firstLine="216"/>
        <w:jc w:val="both"/>
      </w:pPr>
      <w:r>
        <w:t xml:space="preserve">This study showed that </w:t>
      </w:r>
      <w:r w:rsidR="00F0239E">
        <w:t xml:space="preserve">overall, </w:t>
      </w:r>
      <w:r>
        <w:t xml:space="preserve">the UTM architecture can be successfully </w:t>
      </w:r>
      <w:r w:rsidR="00F0239E">
        <w:t xml:space="preserve">applied </w:t>
      </w:r>
      <w:r>
        <w:t>for UAM operations and that the implementation of services can</w:t>
      </w:r>
      <w:r w:rsidR="00CD5204">
        <w:t xml:space="preserve"> have</w:t>
      </w:r>
      <w:r>
        <w:t xml:space="preserve"> a </w:t>
      </w:r>
      <w:r w:rsidR="009D574C">
        <w:t xml:space="preserve">considerable </w:t>
      </w:r>
      <w:r>
        <w:t xml:space="preserve">impact on the efficiency of the system. Future work will focus on improving the implementation of the advanced services </w:t>
      </w:r>
      <w:proofErr w:type="gramStart"/>
      <w:r>
        <w:t>and also</w:t>
      </w:r>
      <w:proofErr w:type="gramEnd"/>
      <w:r>
        <w:t xml:space="preserve"> </w:t>
      </w:r>
      <w:r w:rsidR="00F21444">
        <w:t>investigating</w:t>
      </w:r>
      <w:r>
        <w:t xml:space="preserve"> sharing routes </w:t>
      </w:r>
      <w:r w:rsidR="00F21444">
        <w:t xml:space="preserve">between multiple operators. </w:t>
      </w:r>
    </w:p>
    <w:p w14:paraId="1F2222F7" w14:textId="068FDDCC" w:rsidR="00AA5CC7" w:rsidRDefault="00AA5CC7" w:rsidP="009160E2">
      <w:pPr>
        <w:pStyle w:val="Heading5"/>
        <w:jc w:val="both"/>
      </w:pPr>
      <w:r w:rsidRPr="006D27DD">
        <w:t>References</w:t>
      </w:r>
    </w:p>
    <w:p w14:paraId="7BA4298E" w14:textId="77777777" w:rsidR="00AA5CC7" w:rsidRPr="00F50145" w:rsidRDefault="00AA5CC7" w:rsidP="009160E2">
      <w:pPr>
        <w:pStyle w:val="references"/>
        <w:ind w:left="354"/>
      </w:pPr>
      <w:r w:rsidRPr="006D27DD">
        <w:t>Mueller, E.; Kopardekar, P.  &amp; Goodrich, K. (2017). Enabling Airspace Integration for High-Density On-Demand Mobility Operations. 17th AIAA Aviation Technology, Integration, and Operations Conference. 5-9 June 2017, Denver, Colorado. AIAA 2017-3086</w:t>
      </w:r>
    </w:p>
    <w:p w14:paraId="63DB25E5" w14:textId="5754EC51" w:rsidR="00AA5CC7" w:rsidRPr="00F50145" w:rsidRDefault="00AA5CC7" w:rsidP="009160E2">
      <w:pPr>
        <w:pStyle w:val="references"/>
        <w:ind w:left="354"/>
      </w:pPr>
      <w:r w:rsidRPr="00F50145">
        <w:t xml:space="preserve">Uber Elevate, </w:t>
      </w:r>
      <w:r w:rsidR="009C2439">
        <w:t>“</w:t>
      </w:r>
      <w:r w:rsidRPr="00F50145">
        <w:t xml:space="preserve">Fast-Forwarding to a Future of On-Demand Urban Air Transportation," 2017, </w:t>
      </w:r>
      <w:hyperlink r:id="rId40" w:history="1">
        <w:r w:rsidRPr="00F50145">
          <w:rPr>
            <w:rStyle w:val="Hyperlink"/>
          </w:rPr>
          <w:t>https://www.uber.com/elevate.pdf</w:t>
        </w:r>
      </w:hyperlink>
      <w:r w:rsidRPr="00F50145">
        <w:t>.</w:t>
      </w:r>
    </w:p>
    <w:p w14:paraId="69499F06" w14:textId="77777777" w:rsidR="00AA5CC7" w:rsidRPr="006D27DD" w:rsidRDefault="00AA5CC7" w:rsidP="009160E2">
      <w:pPr>
        <w:pStyle w:val="references"/>
        <w:ind w:left="354"/>
      </w:pPr>
      <w:r w:rsidRPr="006D27DD">
        <w:t>Thipphavong, D.P. et.al. (2018) Urban Air Mobility Airspace Integration Concepts and Considerations. 18th AIAA Aviation Technology, Integration, and Operations Conference. 25</w:t>
      </w:r>
      <w:r w:rsidRPr="006D27DD">
        <w:rPr>
          <w:vertAlign w:val="superscript"/>
        </w:rPr>
        <w:t>th</w:t>
      </w:r>
      <w:r w:rsidRPr="006D27DD">
        <w:t>-29</w:t>
      </w:r>
      <w:r w:rsidRPr="006D27DD">
        <w:rPr>
          <w:vertAlign w:val="superscript"/>
        </w:rPr>
        <w:t>th</w:t>
      </w:r>
      <w:r w:rsidRPr="006D27DD">
        <w:t xml:space="preserve"> June 2018, Atlanta, Georgia.</w:t>
      </w:r>
    </w:p>
    <w:p w14:paraId="4866AB68" w14:textId="77777777" w:rsidR="00AA5CC7" w:rsidRPr="006D27DD" w:rsidRDefault="00AA5CC7" w:rsidP="009160E2">
      <w:pPr>
        <w:pStyle w:val="references"/>
        <w:ind w:left="354"/>
      </w:pPr>
      <w:r w:rsidRPr="006D27DD">
        <w:t>Verma S.; Keeler, J.; &amp; Edwards, T. (2019). Exploration of Near-term Potential Routes and Procedures for Urban Air Mobility. 19th AIAA Aviation Technology, Integration, and Operations Conference. 17</w:t>
      </w:r>
      <w:r w:rsidRPr="006D27DD">
        <w:rPr>
          <w:vertAlign w:val="superscript"/>
        </w:rPr>
        <w:t>th</w:t>
      </w:r>
      <w:r w:rsidRPr="006D27DD">
        <w:t xml:space="preserve"> June 2019, Denver, Dallas, Texas. </w:t>
      </w:r>
    </w:p>
    <w:p w14:paraId="25CA82C9" w14:textId="77777777" w:rsidR="00AA5CC7" w:rsidRPr="006D27DD" w:rsidRDefault="00AA5CC7" w:rsidP="009160E2">
      <w:pPr>
        <w:pStyle w:val="references"/>
      </w:pPr>
      <w:r w:rsidRPr="006D27DD">
        <w:t>Kopardekar, P.; Rios, J.; Prevot, T; Johnson, M.; Jung, J.; &amp; Robinson III, J. E. (2016). Unmanned Aircraft System Traffic Management (UTM) Concept of Operations. 16</w:t>
      </w:r>
      <w:r w:rsidRPr="006D27DD">
        <w:rPr>
          <w:vertAlign w:val="superscript"/>
        </w:rPr>
        <w:t>th</w:t>
      </w:r>
      <w:r w:rsidRPr="006D27DD">
        <w:t xml:space="preserve"> AIAA Aviation Technology, Integration, and Operations Conference, 17</w:t>
      </w:r>
      <w:r w:rsidRPr="006D27DD">
        <w:rPr>
          <w:vertAlign w:val="superscript"/>
        </w:rPr>
        <w:t>th</w:t>
      </w:r>
      <w:r w:rsidRPr="006D27DD">
        <w:t xml:space="preserve"> June 2016, Washintong D. C.</w:t>
      </w:r>
    </w:p>
    <w:p w14:paraId="65080FDD" w14:textId="77777777" w:rsidR="00AA5CC7" w:rsidRPr="006D27DD" w:rsidRDefault="00AA5CC7" w:rsidP="009160E2">
      <w:pPr>
        <w:pStyle w:val="references"/>
      </w:pPr>
      <w:r w:rsidRPr="006D27DD">
        <w:lastRenderedPageBreak/>
        <w:t>Rios, J L.; Smith I. S.; Venkatesen P.; Homola J. R.; Johnson M. A.; &amp; Jung J. (2019). UAS Service Supplier Specification. NASA/TM-2019-220376.</w:t>
      </w:r>
    </w:p>
    <w:p w14:paraId="01558FFE" w14:textId="77777777" w:rsidR="00AA5CC7" w:rsidRPr="00F50145" w:rsidRDefault="00AA5CC7" w:rsidP="009160E2">
      <w:pPr>
        <w:pStyle w:val="references"/>
      </w:pPr>
      <w:r w:rsidRPr="006D27DD">
        <w:t>Rios, J. L.; Smith, I. S.; Venkatesan, P.; Smith, D. R.; &amp; Baskaran, V (2018). UTM UAS Service Supplier Development - Sprint 2 Toward Technical Capability Level 4</w:t>
      </w:r>
      <w:r w:rsidRPr="006D27DD">
        <w:br/>
        <w:t>NASA/TM-2018-220050.</w:t>
      </w:r>
    </w:p>
    <w:p w14:paraId="4A81BCAB" w14:textId="77777777" w:rsidR="00AA5CC7" w:rsidRPr="00F50145" w:rsidRDefault="00AA5CC7" w:rsidP="009160E2">
      <w:pPr>
        <w:pStyle w:val="references"/>
      </w:pPr>
      <w:r w:rsidRPr="00F50145">
        <w:rPr>
          <w:rFonts w:ascii="Helvetica" w:hAnsi="Helvetica"/>
          <w:color w:val="000000"/>
          <w:shd w:val="clear" w:color="auto" w:fill="FFFFFF"/>
        </w:rPr>
        <w:t> </w:t>
      </w:r>
      <w:r w:rsidRPr="00F50145">
        <w:rPr>
          <w:color w:val="000000"/>
          <w:shd w:val="clear" w:color="auto" w:fill="FFFFFF"/>
        </w:rPr>
        <w:t>“Concept of Operations v2.0 Unmanned Aircraft System (UAS) Traffic Management (UTM).” Federal Aviation Administration, Washington, D.C., 2020.</w:t>
      </w:r>
    </w:p>
    <w:p w14:paraId="6E2FCB34" w14:textId="77777777" w:rsidR="00AA5CC7" w:rsidRDefault="00AA5CC7" w:rsidP="009160E2">
      <w:pPr>
        <w:pStyle w:val="references"/>
      </w:pPr>
      <w:bookmarkStart w:id="7" w:name="_Ref39245084"/>
      <w:r w:rsidRPr="00F50145">
        <w:t xml:space="preserve"> Kopardekar, P., Rios, J., Prevot, T., Johnson, M., Jung, J., and Robinson, J. E., “UAS Traffic Management (UTM) Concept of Operations to Safely Enable Low Altitude Flight Operations,” 16th AIAA Aviation Technology, Integration, and Operations Conference, AIAA AVIATION Forum, AIAA 2016-3292, Jun. 2016. doi: 10.2514/6.2016-3292</w:t>
      </w:r>
      <w:bookmarkEnd w:id="7"/>
      <w:r>
        <w:t>.</w:t>
      </w:r>
    </w:p>
    <w:p w14:paraId="3A938273" w14:textId="77777777" w:rsidR="00EB2DE3" w:rsidRPr="00EB2DE3" w:rsidRDefault="00EB2DE3" w:rsidP="009160E2">
      <w:pPr>
        <w:pStyle w:val="references"/>
      </w:pPr>
      <w:r w:rsidRPr="00E85220">
        <w:t>B. T. Baxley, W. C. Johnson, J. Scardina, and R. F. Shay, “Air Traffic Management Technology Demonstration-1 Concept of Operations (ATD-1 ConOps), Version 3.0,” p. 101.</w:t>
      </w:r>
    </w:p>
    <w:p w14:paraId="6614646E" w14:textId="76F865C0" w:rsidR="005E519C" w:rsidRPr="00334AF4" w:rsidRDefault="000203CF" w:rsidP="000203CF">
      <w:pPr>
        <w:pStyle w:val="references"/>
        <w:rPr>
          <w:sz w:val="24"/>
          <w:szCs w:val="24"/>
        </w:rPr>
      </w:pPr>
      <w:r w:rsidRPr="00334AF4">
        <w:rPr>
          <w:shd w:val="clear" w:color="auto" w:fill="FFFFFF"/>
        </w:rPr>
        <w:t>Bosson, Christabelle, and Todd A. Lauderdale. "Simulation evaluations of an autonomous urban air mobility network management and separation service." In </w:t>
      </w:r>
      <w:r w:rsidRPr="00334AF4">
        <w:rPr>
          <w:i/>
          <w:iCs/>
          <w:shd w:val="clear" w:color="auto" w:fill="FFFFFF"/>
        </w:rPr>
        <w:t>2018 Aviation Technology, Integration, and Operations Conference</w:t>
      </w:r>
      <w:r w:rsidRPr="00334AF4">
        <w:rPr>
          <w:shd w:val="clear" w:color="auto" w:fill="FFFFFF"/>
        </w:rPr>
        <w:t>, p. 3365. 2018.</w:t>
      </w:r>
    </w:p>
    <w:p w14:paraId="45079418" w14:textId="76C4B8E4" w:rsidR="000203CF" w:rsidRPr="005157F9" w:rsidRDefault="00034157">
      <w:pPr>
        <w:pStyle w:val="references"/>
      </w:pPr>
      <w:r w:rsidRPr="005157F9">
        <w:t>Robinson, J</w:t>
      </w:r>
      <w:r w:rsidR="00471E7E" w:rsidRPr="005157F9">
        <w:t>.E.</w:t>
      </w:r>
      <w:r w:rsidR="00945C00" w:rsidRPr="005157F9">
        <w:t xml:space="preserve">; Lee, A. &amp; Lai, </w:t>
      </w:r>
      <w:r w:rsidR="00471E7E" w:rsidRPr="005157F9">
        <w:t>C.F. (2017).</w:t>
      </w:r>
      <w:r w:rsidR="008D60AE" w:rsidRPr="005157F9">
        <w:t xml:space="preserve"> “</w:t>
      </w:r>
      <w:r w:rsidR="00471E7E" w:rsidRPr="005157F9">
        <w:t xml:space="preserve">Develeopment of </w:t>
      </w:r>
      <w:r w:rsidR="00402C5E" w:rsidRPr="005157F9">
        <w:t>a High-fidelity simulation environment</w:t>
      </w:r>
      <w:r w:rsidR="008D60AE" w:rsidRPr="005157F9">
        <w:t xml:space="preserve"> for shadow-mode assessments for air traffic concepts.”</w:t>
      </w:r>
      <w:r w:rsidR="005E519C" w:rsidRPr="00533D52">
        <w:t xml:space="preserve"> Royal Aeronautical Society: Modeling and Simulation in Air Traffic Management Conference, London, UK, November 2017</w:t>
      </w:r>
      <w:r w:rsidR="008D60AE" w:rsidRPr="005157F9">
        <w:t xml:space="preserve"> </w:t>
      </w:r>
    </w:p>
    <w:p w14:paraId="09F86FB4" w14:textId="594315E7" w:rsidR="009303D9" w:rsidRPr="00DC27C8" w:rsidRDefault="009303D9" w:rsidP="00C52439">
      <w:pPr>
        <w:pStyle w:val="bulletlist"/>
        <w:numPr>
          <w:ilvl w:val="0"/>
          <w:numId w:val="0"/>
        </w:numPr>
        <w:ind w:left="648"/>
        <w:rPr>
          <w:color w:val="FF0000"/>
        </w:rPr>
      </w:pPr>
    </w:p>
    <w:sectPr w:rsidR="009303D9" w:rsidRPr="00DC27C8" w:rsidSect="00AA5CC7">
      <w:type w:val="continuous"/>
      <w:pgSz w:w="12240" w:h="15840" w:code="1"/>
      <w:pgMar w:top="1080" w:right="907" w:bottom="1440" w:left="907" w:header="720" w:footer="720" w:gutter="0"/>
      <w:cols w:num="2" w:space="36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43CF9" w16cex:dateUtc="2020-06-29T17:12:00Z"/>
  <w16cex:commentExtensible w16cex:durableId="22A82773" w16cex:dateUtc="2020-07-02T16:29:00Z"/>
  <w16cex:commentExtensible w16cex:durableId="22A828AD" w16cex:dateUtc="2020-07-02T16:34:00Z"/>
  <w16cex:commentExtensible w16cex:durableId="22A497BF" w16cex:dateUtc="2020-06-29T23:39:00Z"/>
  <w16cex:commentExtensible w16cex:durableId="22A82AC5" w16cex:dateUtc="2020-07-02T16:43:00Z"/>
  <w16cex:commentExtensible w16cex:durableId="22A48F82" w16cex:dateUtc="2020-06-29T23:04:00Z"/>
  <w16cex:commentExtensible w16cex:durableId="22A82B16" w16cex:dateUtc="2020-07-02T16:44:00Z"/>
  <w16cex:commentExtensible w16cex:durableId="22A47083" w16cex:dateUtc="2020-06-29T20:52:00Z"/>
  <w16cex:commentExtensible w16cex:durableId="22A8303B" w16cex:dateUtc="2020-07-02T17:06:00Z"/>
  <w16cex:commentExtensible w16cex:durableId="22A465A3" w16cex:dateUtc="2020-06-29T20:05:00Z"/>
  <w16cex:commentExtensible w16cex:durableId="22A47BAF" w16cex:dateUtc="2020-06-29T21:39:00Z"/>
  <w16cex:commentExtensible w16cex:durableId="22A47BF1" w16cex:dateUtc="2020-06-29T21:40:00Z"/>
  <w16cex:commentExtensible w16cex:durableId="22A832E5" w16cex:dateUtc="2020-07-02T17:18:00Z"/>
  <w16cex:commentExtensible w16cex:durableId="22A49365" w16cex:dateUtc="2020-06-29T23:20:00Z"/>
  <w16cex:commentExtensible w16cex:durableId="22A83408" w16cex:dateUtc="2020-07-02T17:23:00Z"/>
  <w16cex:commentExtensible w16cex:durableId="22A83533" w16cex:dateUtc="2020-07-02T17:28:00Z"/>
  <w16cex:commentExtensible w16cex:durableId="22A4832E" w16cex:dateUtc="2020-06-29T22:11:00Z"/>
  <w16cex:commentExtensible w16cex:durableId="22A48360" w16cex:dateUtc="2020-06-29T22:12:00Z"/>
  <w16cex:commentExtensible w16cex:durableId="22A836F7" w16cex:dateUtc="2020-07-02T17:35:00Z"/>
  <w16cex:commentExtensible w16cex:durableId="22A83720" w16cex:dateUtc="2020-07-02T17:36:00Z"/>
  <w16cex:commentExtensible w16cex:durableId="22A4C41E" w16cex:dateUtc="2020-06-30T02:48:00Z"/>
  <w16cex:commentExtensible w16cex:durableId="22A8377E" w16cex:dateUtc="2020-07-02T17:37:00Z"/>
  <w16cex:commentExtensible w16cex:durableId="22A48795" w16cex:dateUtc="2020-06-29T22:30:00Z"/>
  <w16cex:commentExtensible w16cex:durableId="22A487DD" w16cex:dateUtc="2020-06-29T22:31:00Z"/>
  <w16cex:commentExtensible w16cex:durableId="22A837E4" w16cex:dateUtc="2020-07-02T17:3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8B9075" w14:textId="77777777" w:rsidR="008926CA" w:rsidRDefault="008926CA" w:rsidP="001A3B3D">
      <w:r>
        <w:separator/>
      </w:r>
    </w:p>
  </w:endnote>
  <w:endnote w:type="continuationSeparator" w:id="0">
    <w:p w14:paraId="32781D81" w14:textId="77777777" w:rsidR="008926CA" w:rsidRDefault="008926CA" w:rsidP="001A3B3D">
      <w:r>
        <w:continuationSeparator/>
      </w:r>
    </w:p>
  </w:endnote>
  <w:endnote w:type="continuationNotice" w:id="1">
    <w:p w14:paraId="2D5026F8" w14:textId="77777777" w:rsidR="008926CA" w:rsidRDefault="008926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70430" w14:textId="77777777" w:rsidR="00514358" w:rsidRDefault="005143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EDFACD" w14:textId="77777777" w:rsidR="008926CA" w:rsidRDefault="008926CA" w:rsidP="001A3B3D">
      <w:r>
        <w:separator/>
      </w:r>
    </w:p>
  </w:footnote>
  <w:footnote w:type="continuationSeparator" w:id="0">
    <w:p w14:paraId="1FC51118" w14:textId="77777777" w:rsidR="008926CA" w:rsidRDefault="008926CA" w:rsidP="001A3B3D">
      <w:r>
        <w:continuationSeparator/>
      </w:r>
    </w:p>
  </w:footnote>
  <w:footnote w:type="continuationNotice" w:id="1">
    <w:p w14:paraId="790DEAA7" w14:textId="77777777" w:rsidR="008926CA" w:rsidRDefault="008926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601B3" w14:textId="77777777" w:rsidR="00514358" w:rsidRDefault="005143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11EFDA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DAAE54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822F21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C02E4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C0CE12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28E35B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6A6EA7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9F88C6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076F3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390FD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C53F3"/>
    <w:multiLevelType w:val="multilevel"/>
    <w:tmpl w:val="8B329E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3D1DA1"/>
    <w:multiLevelType w:val="hybridMultilevel"/>
    <w:tmpl w:val="B504D2C6"/>
    <w:lvl w:ilvl="0" w:tplc="EDB27A86">
      <w:start w:val="1"/>
      <w:numFmt w:val="decimal"/>
      <w:lvlText w:val="%1."/>
      <w:lvlJc w:val="left"/>
      <w:pPr>
        <w:ind w:left="576" w:hanging="360"/>
      </w:pPr>
      <w:rPr>
        <w:rFonts w:ascii="Times New Roman" w:eastAsia="SimSun" w:hAnsi="Times New Roman" w:cs="Times New Roman" w:hint="default"/>
        <w:color w:val="000000" w:themeColor="text1"/>
      </w:rPr>
    </w:lvl>
    <w:lvl w:ilvl="1" w:tplc="04090003">
      <w:start w:val="1"/>
      <w:numFmt w:val="bullet"/>
      <w:lvlText w:val="o"/>
      <w:lvlJc w:val="left"/>
      <w:pPr>
        <w:tabs>
          <w:tab w:val="num" w:pos="1152"/>
        </w:tabs>
        <w:ind w:left="1152" w:hanging="360"/>
      </w:pPr>
      <w:rPr>
        <w:rFonts w:ascii="Courier New" w:hAnsi="Courier New" w:hint="default"/>
      </w:rPr>
    </w:lvl>
    <w:lvl w:ilvl="2" w:tplc="04090005">
      <w:start w:val="1"/>
      <w:numFmt w:val="bullet"/>
      <w:lvlText w:val=""/>
      <w:lvlJc w:val="left"/>
      <w:pPr>
        <w:tabs>
          <w:tab w:val="num" w:pos="1872"/>
        </w:tabs>
        <w:ind w:left="1872" w:hanging="360"/>
      </w:pPr>
      <w:rPr>
        <w:rFonts w:ascii="Wingdings" w:hAnsi="Wingdings" w:hint="default"/>
      </w:rPr>
    </w:lvl>
    <w:lvl w:ilvl="3" w:tplc="04090001">
      <w:start w:val="1"/>
      <w:numFmt w:val="bullet"/>
      <w:lvlText w:val=""/>
      <w:lvlJc w:val="left"/>
      <w:pPr>
        <w:tabs>
          <w:tab w:val="num" w:pos="2592"/>
        </w:tabs>
        <w:ind w:left="2592" w:hanging="360"/>
      </w:pPr>
      <w:rPr>
        <w:rFonts w:ascii="Symbol" w:hAnsi="Symbol" w:hint="default"/>
      </w:rPr>
    </w:lvl>
    <w:lvl w:ilvl="4" w:tplc="04090003">
      <w:start w:val="1"/>
      <w:numFmt w:val="bullet"/>
      <w:lvlText w:val="o"/>
      <w:lvlJc w:val="left"/>
      <w:pPr>
        <w:tabs>
          <w:tab w:val="num" w:pos="3312"/>
        </w:tabs>
        <w:ind w:left="3312" w:hanging="360"/>
      </w:pPr>
      <w:rPr>
        <w:rFonts w:ascii="Courier New" w:hAnsi="Courier New" w:hint="default"/>
      </w:rPr>
    </w:lvl>
    <w:lvl w:ilvl="5" w:tplc="04090005">
      <w:start w:val="1"/>
      <w:numFmt w:val="bullet"/>
      <w:lvlText w:val=""/>
      <w:lvlJc w:val="left"/>
      <w:pPr>
        <w:tabs>
          <w:tab w:val="num" w:pos="4032"/>
        </w:tabs>
        <w:ind w:left="4032" w:hanging="360"/>
      </w:pPr>
      <w:rPr>
        <w:rFonts w:ascii="Wingdings" w:hAnsi="Wingdings" w:hint="default"/>
      </w:rPr>
    </w:lvl>
    <w:lvl w:ilvl="6" w:tplc="04090001">
      <w:start w:val="1"/>
      <w:numFmt w:val="bullet"/>
      <w:lvlText w:val=""/>
      <w:lvlJc w:val="left"/>
      <w:pPr>
        <w:tabs>
          <w:tab w:val="num" w:pos="4752"/>
        </w:tabs>
        <w:ind w:left="4752" w:hanging="360"/>
      </w:pPr>
      <w:rPr>
        <w:rFonts w:ascii="Symbol" w:hAnsi="Symbol" w:hint="default"/>
      </w:rPr>
    </w:lvl>
    <w:lvl w:ilvl="7" w:tplc="04090003">
      <w:start w:val="1"/>
      <w:numFmt w:val="bullet"/>
      <w:lvlText w:val="o"/>
      <w:lvlJc w:val="left"/>
      <w:pPr>
        <w:tabs>
          <w:tab w:val="num" w:pos="5472"/>
        </w:tabs>
        <w:ind w:left="5472" w:hanging="360"/>
      </w:pPr>
      <w:rPr>
        <w:rFonts w:ascii="Courier New" w:hAnsi="Courier New" w:hint="default"/>
      </w:rPr>
    </w:lvl>
    <w:lvl w:ilvl="8" w:tplc="04090005">
      <w:start w:val="1"/>
      <w:numFmt w:val="bullet"/>
      <w:lvlText w:val=""/>
      <w:lvlJc w:val="left"/>
      <w:pPr>
        <w:tabs>
          <w:tab w:val="num" w:pos="6192"/>
        </w:tabs>
        <w:ind w:left="6192" w:hanging="360"/>
      </w:pPr>
      <w:rPr>
        <w:rFonts w:ascii="Wingdings" w:hAnsi="Wingdings" w:hint="default"/>
      </w:rPr>
    </w:lvl>
  </w:abstractNum>
  <w:abstractNum w:abstractNumId="12" w15:restartNumberingAfterBreak="0">
    <w:nsid w:val="21EB7EF4"/>
    <w:multiLevelType w:val="multilevel"/>
    <w:tmpl w:val="4684AD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2FD704F2"/>
    <w:multiLevelType w:val="hybridMultilevel"/>
    <w:tmpl w:val="B6AC9336"/>
    <w:lvl w:ilvl="0" w:tplc="0768AAFC">
      <w:start w:val="1"/>
      <w:numFmt w:val="upperRoman"/>
      <w:lvlText w:val="%1."/>
      <w:lvlJc w:val="right"/>
      <w:pPr>
        <w:tabs>
          <w:tab w:val="num" w:pos="360"/>
        </w:tabs>
        <w:ind w:left="0" w:firstLine="0"/>
      </w:pPr>
      <w:rPr>
        <w:rFonts w:ascii="Times New Roman" w:hAnsi="Times New Roman" w:hint="default"/>
      </w:rPr>
    </w:lvl>
    <w:lvl w:ilvl="1" w:tplc="4976073E">
      <w:start w:val="1"/>
      <w:numFmt w:val="upperLetter"/>
      <w:lvlText w:val="%2."/>
      <w:lvlJc w:val="left"/>
      <w:pPr>
        <w:tabs>
          <w:tab w:val="num" w:pos="1440"/>
        </w:tabs>
        <w:ind w:left="1440" w:hanging="360"/>
      </w:pPr>
      <w:rPr>
        <w:rFonts w:hint="default"/>
      </w:rPr>
    </w:lvl>
    <w:lvl w:ilvl="2" w:tplc="F4949C32">
      <w:start w:val="1"/>
      <w:numFmt w:val="lowerRoman"/>
      <w:lvlText w:val="%3."/>
      <w:lvlJc w:val="left"/>
      <w:pPr>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4C23763"/>
    <w:multiLevelType w:val="hybridMultilevel"/>
    <w:tmpl w:val="A50406A6"/>
    <w:lvl w:ilvl="0" w:tplc="EDB27A86">
      <w:start w:val="1"/>
      <w:numFmt w:val="decimal"/>
      <w:lvlText w:val="%1."/>
      <w:lvlJc w:val="left"/>
      <w:pPr>
        <w:ind w:left="360" w:hanging="144"/>
      </w:pPr>
      <w:rPr>
        <w:rFonts w:ascii="Times New Roman" w:eastAsia="SimSun" w:hAnsi="Times New Roman" w:cs="Times New Roman" w:hint="default"/>
        <w:color w:val="000000" w:themeColor="text1"/>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6" w15:restartNumberingAfterBreak="0">
    <w:nsid w:val="35EA1C96"/>
    <w:multiLevelType w:val="multilevel"/>
    <w:tmpl w:val="97528F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36E2440A"/>
    <w:multiLevelType w:val="multilevel"/>
    <w:tmpl w:val="EF704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660336"/>
    <w:multiLevelType w:val="hybridMultilevel"/>
    <w:tmpl w:val="754EAC84"/>
    <w:lvl w:ilvl="0" w:tplc="C46877EA">
      <w:start w:val="1"/>
      <w:numFmt w:val="bullet"/>
      <w:pStyle w:val="bulletlis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152"/>
        </w:tabs>
        <w:ind w:left="1152" w:hanging="360"/>
      </w:pPr>
      <w:rPr>
        <w:rFonts w:ascii="Courier New" w:hAnsi="Courier New" w:hint="default"/>
      </w:rPr>
    </w:lvl>
    <w:lvl w:ilvl="2" w:tplc="04090005">
      <w:start w:val="1"/>
      <w:numFmt w:val="bullet"/>
      <w:lvlText w:val=""/>
      <w:lvlJc w:val="left"/>
      <w:pPr>
        <w:tabs>
          <w:tab w:val="num" w:pos="1872"/>
        </w:tabs>
        <w:ind w:left="1872" w:hanging="360"/>
      </w:pPr>
      <w:rPr>
        <w:rFonts w:ascii="Wingdings" w:hAnsi="Wingdings" w:hint="default"/>
      </w:rPr>
    </w:lvl>
    <w:lvl w:ilvl="3" w:tplc="04090001">
      <w:start w:val="1"/>
      <w:numFmt w:val="bullet"/>
      <w:lvlText w:val=""/>
      <w:lvlJc w:val="left"/>
      <w:pPr>
        <w:tabs>
          <w:tab w:val="num" w:pos="2592"/>
        </w:tabs>
        <w:ind w:left="2592" w:hanging="360"/>
      </w:pPr>
      <w:rPr>
        <w:rFonts w:ascii="Symbol" w:hAnsi="Symbol" w:hint="default"/>
      </w:rPr>
    </w:lvl>
    <w:lvl w:ilvl="4" w:tplc="04090003">
      <w:start w:val="1"/>
      <w:numFmt w:val="bullet"/>
      <w:lvlText w:val="o"/>
      <w:lvlJc w:val="left"/>
      <w:pPr>
        <w:tabs>
          <w:tab w:val="num" w:pos="3312"/>
        </w:tabs>
        <w:ind w:left="3312" w:hanging="360"/>
      </w:pPr>
      <w:rPr>
        <w:rFonts w:ascii="Courier New" w:hAnsi="Courier New" w:hint="default"/>
      </w:rPr>
    </w:lvl>
    <w:lvl w:ilvl="5" w:tplc="04090005">
      <w:start w:val="1"/>
      <w:numFmt w:val="bullet"/>
      <w:lvlText w:val=""/>
      <w:lvlJc w:val="left"/>
      <w:pPr>
        <w:tabs>
          <w:tab w:val="num" w:pos="4032"/>
        </w:tabs>
        <w:ind w:left="4032" w:hanging="360"/>
      </w:pPr>
      <w:rPr>
        <w:rFonts w:ascii="Wingdings" w:hAnsi="Wingdings" w:hint="default"/>
      </w:rPr>
    </w:lvl>
    <w:lvl w:ilvl="6" w:tplc="04090001">
      <w:start w:val="1"/>
      <w:numFmt w:val="bullet"/>
      <w:lvlText w:val=""/>
      <w:lvlJc w:val="left"/>
      <w:pPr>
        <w:tabs>
          <w:tab w:val="num" w:pos="4752"/>
        </w:tabs>
        <w:ind w:left="4752" w:hanging="360"/>
      </w:pPr>
      <w:rPr>
        <w:rFonts w:ascii="Symbol" w:hAnsi="Symbol" w:hint="default"/>
      </w:rPr>
    </w:lvl>
    <w:lvl w:ilvl="7" w:tplc="04090003">
      <w:start w:val="1"/>
      <w:numFmt w:val="bullet"/>
      <w:lvlText w:val="o"/>
      <w:lvlJc w:val="left"/>
      <w:pPr>
        <w:tabs>
          <w:tab w:val="num" w:pos="5472"/>
        </w:tabs>
        <w:ind w:left="5472" w:hanging="360"/>
      </w:pPr>
      <w:rPr>
        <w:rFonts w:ascii="Courier New" w:hAnsi="Courier New" w:hint="default"/>
      </w:rPr>
    </w:lvl>
    <w:lvl w:ilvl="8" w:tplc="04090005">
      <w:start w:val="1"/>
      <w:numFmt w:val="bullet"/>
      <w:lvlText w:val=""/>
      <w:lvlJc w:val="left"/>
      <w:pPr>
        <w:tabs>
          <w:tab w:val="num" w:pos="6192"/>
        </w:tabs>
        <w:ind w:left="6192" w:hanging="360"/>
      </w:pPr>
      <w:rPr>
        <w:rFonts w:ascii="Wingdings" w:hAnsi="Wingdings" w:hint="default"/>
      </w:rPr>
    </w:lvl>
  </w:abstractNum>
  <w:abstractNum w:abstractNumId="19"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72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0"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2F2786"/>
    <w:multiLevelType w:val="multilevel"/>
    <w:tmpl w:val="F00E0E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92032D"/>
    <w:multiLevelType w:val="multilevel"/>
    <w:tmpl w:val="FAB6D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4" w15:restartNumberingAfterBreak="0">
    <w:nsid w:val="60515D1B"/>
    <w:multiLevelType w:val="multilevel"/>
    <w:tmpl w:val="4B1023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05622E"/>
    <w:multiLevelType w:val="multilevel"/>
    <w:tmpl w:val="C2FCE0CC"/>
    <w:lvl w:ilvl="0">
      <w:start w:val="1"/>
      <w:numFmt w:val="decimal"/>
      <w:lvlText w:val="%1."/>
      <w:lvlJc w:val="left"/>
      <w:pPr>
        <w:ind w:left="576" w:hanging="360"/>
      </w:pPr>
      <w:rPr>
        <w:rFonts w:ascii="Times New Roman" w:eastAsia="SimSun" w:hAnsi="Times New Roman" w:cs="Times New Roman"/>
        <w:color w:val="000000" w:themeColor="text1"/>
      </w:rPr>
    </w:lvl>
    <w:lvl w:ilvl="1">
      <w:start w:val="1"/>
      <w:numFmt w:val="lowerLetter"/>
      <w:lvlText w:val="%2."/>
      <w:lvlJc w:val="left"/>
      <w:pPr>
        <w:ind w:left="1296" w:hanging="360"/>
      </w:pPr>
    </w:lvl>
    <w:lvl w:ilvl="2">
      <w:start w:val="1"/>
      <w:numFmt w:val="lowerRoman"/>
      <w:lvlText w:val="%3."/>
      <w:lvlJc w:val="right"/>
      <w:pPr>
        <w:ind w:left="2016" w:hanging="180"/>
      </w:pPr>
    </w:lvl>
    <w:lvl w:ilvl="3">
      <w:start w:val="1"/>
      <w:numFmt w:val="decimal"/>
      <w:lvlText w:val="%4."/>
      <w:lvlJc w:val="left"/>
      <w:pPr>
        <w:ind w:left="2736" w:hanging="360"/>
      </w:pPr>
    </w:lvl>
    <w:lvl w:ilvl="4">
      <w:start w:val="1"/>
      <w:numFmt w:val="lowerLetter"/>
      <w:lvlText w:val="%5."/>
      <w:lvlJc w:val="left"/>
      <w:pPr>
        <w:ind w:left="3456" w:hanging="360"/>
      </w:pPr>
    </w:lvl>
    <w:lvl w:ilvl="5">
      <w:start w:val="1"/>
      <w:numFmt w:val="lowerRoman"/>
      <w:lvlText w:val="%6."/>
      <w:lvlJc w:val="right"/>
      <w:pPr>
        <w:ind w:left="4176" w:hanging="180"/>
      </w:pPr>
    </w:lvl>
    <w:lvl w:ilvl="6">
      <w:start w:val="1"/>
      <w:numFmt w:val="decimal"/>
      <w:lvlText w:val="%7."/>
      <w:lvlJc w:val="left"/>
      <w:pPr>
        <w:ind w:left="4896" w:hanging="360"/>
      </w:pPr>
    </w:lvl>
    <w:lvl w:ilvl="7">
      <w:start w:val="1"/>
      <w:numFmt w:val="lowerLetter"/>
      <w:lvlText w:val="%8."/>
      <w:lvlJc w:val="left"/>
      <w:pPr>
        <w:ind w:left="5616" w:hanging="360"/>
      </w:pPr>
    </w:lvl>
    <w:lvl w:ilvl="8">
      <w:start w:val="1"/>
      <w:numFmt w:val="lowerRoman"/>
      <w:lvlText w:val="%9."/>
      <w:lvlJc w:val="right"/>
      <w:pPr>
        <w:ind w:left="6336" w:hanging="180"/>
      </w:pPr>
    </w:lvl>
  </w:abstractNum>
  <w:abstractNum w:abstractNumId="26" w15:restartNumberingAfterBreak="0">
    <w:nsid w:val="6C402C58"/>
    <w:multiLevelType w:val="hybridMultilevel"/>
    <w:tmpl w:val="9A1CA078"/>
    <w:lvl w:ilvl="0" w:tplc="C8D6570A">
      <w:start w:val="1"/>
      <w:numFmt w:val="decimal"/>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8" w15:restartNumberingAfterBreak="0">
    <w:nsid w:val="6DC744B6"/>
    <w:multiLevelType w:val="hybridMultilevel"/>
    <w:tmpl w:val="6584E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E86DB2"/>
    <w:multiLevelType w:val="multilevel"/>
    <w:tmpl w:val="220A49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8"/>
  </w:num>
  <w:num w:numId="2">
    <w:abstractNumId w:val="26"/>
  </w:num>
  <w:num w:numId="3">
    <w:abstractNumId w:val="13"/>
  </w:num>
  <w:num w:numId="4">
    <w:abstractNumId w:val="19"/>
  </w:num>
  <w:num w:numId="5">
    <w:abstractNumId w:val="23"/>
  </w:num>
  <w:num w:numId="6">
    <w:abstractNumId w:val="27"/>
  </w:num>
  <w:num w:numId="7">
    <w:abstractNumId w:val="20"/>
  </w:num>
  <w:num w:numId="8">
    <w:abstractNumId w:val="29"/>
  </w:num>
  <w:num w:numId="9">
    <w:abstractNumId w:val="22"/>
  </w:num>
  <w:num w:numId="10">
    <w:abstractNumId w:val="16"/>
  </w:num>
  <w:num w:numId="11">
    <w:abstractNumId w:val="14"/>
  </w:num>
  <w:num w:numId="12">
    <w:abstractNumId w:val="24"/>
  </w:num>
  <w:num w:numId="13">
    <w:abstractNumId w:val="18"/>
  </w:num>
  <w:num w:numId="14">
    <w:abstractNumId w:val="18"/>
  </w:num>
  <w:num w:numId="15">
    <w:abstractNumId w:val="17"/>
  </w:num>
  <w:num w:numId="16">
    <w:abstractNumId w:val="12"/>
  </w:num>
  <w:num w:numId="17">
    <w:abstractNumId w:val="10"/>
  </w:num>
  <w:num w:numId="18">
    <w:abstractNumId w:val="21"/>
  </w:num>
  <w:num w:numId="19">
    <w:abstractNumId w:val="28"/>
  </w:num>
  <w:num w:numId="20">
    <w:abstractNumId w:val="0"/>
  </w:num>
  <w:num w:numId="21">
    <w:abstractNumId w:val="1"/>
  </w:num>
  <w:num w:numId="22">
    <w:abstractNumId w:val="2"/>
  </w:num>
  <w:num w:numId="23">
    <w:abstractNumId w:val="3"/>
  </w:num>
  <w:num w:numId="24">
    <w:abstractNumId w:val="8"/>
  </w:num>
  <w:num w:numId="25">
    <w:abstractNumId w:val="4"/>
  </w:num>
  <w:num w:numId="26">
    <w:abstractNumId w:val="5"/>
  </w:num>
  <w:num w:numId="27">
    <w:abstractNumId w:val="6"/>
  </w:num>
  <w:num w:numId="28">
    <w:abstractNumId w:val="7"/>
  </w:num>
  <w:num w:numId="29">
    <w:abstractNumId w:val="9"/>
  </w:num>
  <w:num w:numId="30">
    <w:abstractNumId w:val="15"/>
  </w:num>
  <w:num w:numId="31">
    <w:abstractNumId w:val="25"/>
  </w:num>
  <w:num w:numId="3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embedSystemFonts/>
  <w:proofState w:spelling="clean" w:grammar="clean"/>
  <w:defaultTabStop w:val="720"/>
  <w:doNotHyphenateCaps/>
  <w:characterSpacingControl w:val="doNotCompress"/>
  <w:doNotValidateAgainstSchema/>
  <w:doNotDemarcateInvalidXml/>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07BF"/>
    <w:rsid w:val="00000844"/>
    <w:rsid w:val="00001522"/>
    <w:rsid w:val="00003A2F"/>
    <w:rsid w:val="000044F4"/>
    <w:rsid w:val="00004A15"/>
    <w:rsid w:val="00006439"/>
    <w:rsid w:val="000079B2"/>
    <w:rsid w:val="00007B1F"/>
    <w:rsid w:val="00007BAE"/>
    <w:rsid w:val="00010DB6"/>
    <w:rsid w:val="00010F8F"/>
    <w:rsid w:val="000124ED"/>
    <w:rsid w:val="00012FB2"/>
    <w:rsid w:val="0001344D"/>
    <w:rsid w:val="0001655C"/>
    <w:rsid w:val="00016F75"/>
    <w:rsid w:val="00017387"/>
    <w:rsid w:val="00017E9E"/>
    <w:rsid w:val="000203CF"/>
    <w:rsid w:val="00020737"/>
    <w:rsid w:val="000217CE"/>
    <w:rsid w:val="000262F5"/>
    <w:rsid w:val="0003194C"/>
    <w:rsid w:val="00032588"/>
    <w:rsid w:val="00032FE3"/>
    <w:rsid w:val="00033315"/>
    <w:rsid w:val="00034157"/>
    <w:rsid w:val="000343FC"/>
    <w:rsid w:val="00035C76"/>
    <w:rsid w:val="000362A4"/>
    <w:rsid w:val="00041135"/>
    <w:rsid w:val="000468CB"/>
    <w:rsid w:val="00046E47"/>
    <w:rsid w:val="0004781E"/>
    <w:rsid w:val="0004788B"/>
    <w:rsid w:val="00047ED7"/>
    <w:rsid w:val="000500B2"/>
    <w:rsid w:val="000505FF"/>
    <w:rsid w:val="0005075E"/>
    <w:rsid w:val="00050932"/>
    <w:rsid w:val="000530EA"/>
    <w:rsid w:val="00053DD1"/>
    <w:rsid w:val="000617D7"/>
    <w:rsid w:val="00062732"/>
    <w:rsid w:val="00064EEA"/>
    <w:rsid w:val="00065367"/>
    <w:rsid w:val="000654EE"/>
    <w:rsid w:val="00065E3A"/>
    <w:rsid w:val="000663AF"/>
    <w:rsid w:val="00066E85"/>
    <w:rsid w:val="000719A6"/>
    <w:rsid w:val="00072E5B"/>
    <w:rsid w:val="000749F1"/>
    <w:rsid w:val="00074BF6"/>
    <w:rsid w:val="00081D5E"/>
    <w:rsid w:val="0008434A"/>
    <w:rsid w:val="00085DF9"/>
    <w:rsid w:val="0008677F"/>
    <w:rsid w:val="0008758A"/>
    <w:rsid w:val="00087CAC"/>
    <w:rsid w:val="000904BF"/>
    <w:rsid w:val="00092E18"/>
    <w:rsid w:val="00093612"/>
    <w:rsid w:val="0009437D"/>
    <w:rsid w:val="00094D17"/>
    <w:rsid w:val="00096BE5"/>
    <w:rsid w:val="000A1371"/>
    <w:rsid w:val="000A370F"/>
    <w:rsid w:val="000A3AF6"/>
    <w:rsid w:val="000A51BA"/>
    <w:rsid w:val="000A609E"/>
    <w:rsid w:val="000A66CD"/>
    <w:rsid w:val="000A6DF5"/>
    <w:rsid w:val="000A72DA"/>
    <w:rsid w:val="000A754C"/>
    <w:rsid w:val="000A791A"/>
    <w:rsid w:val="000B0DE3"/>
    <w:rsid w:val="000B3B0E"/>
    <w:rsid w:val="000B446E"/>
    <w:rsid w:val="000B64AC"/>
    <w:rsid w:val="000C143B"/>
    <w:rsid w:val="000C1E68"/>
    <w:rsid w:val="000C20BA"/>
    <w:rsid w:val="000C20BC"/>
    <w:rsid w:val="000C210E"/>
    <w:rsid w:val="000C55C8"/>
    <w:rsid w:val="000C5BC8"/>
    <w:rsid w:val="000C67DD"/>
    <w:rsid w:val="000C76DB"/>
    <w:rsid w:val="000C7D1A"/>
    <w:rsid w:val="000D3332"/>
    <w:rsid w:val="000D4FCF"/>
    <w:rsid w:val="000D54DA"/>
    <w:rsid w:val="000D633A"/>
    <w:rsid w:val="000E09E6"/>
    <w:rsid w:val="000E3906"/>
    <w:rsid w:val="000E4779"/>
    <w:rsid w:val="000E4992"/>
    <w:rsid w:val="000E6C6D"/>
    <w:rsid w:val="000E7098"/>
    <w:rsid w:val="000F05A7"/>
    <w:rsid w:val="000F31E7"/>
    <w:rsid w:val="000F42D2"/>
    <w:rsid w:val="000F4879"/>
    <w:rsid w:val="000F6BA3"/>
    <w:rsid w:val="000F7D43"/>
    <w:rsid w:val="0010021D"/>
    <w:rsid w:val="001006DF"/>
    <w:rsid w:val="001011C1"/>
    <w:rsid w:val="00101835"/>
    <w:rsid w:val="00102D05"/>
    <w:rsid w:val="00103F9C"/>
    <w:rsid w:val="00104DD4"/>
    <w:rsid w:val="001056E8"/>
    <w:rsid w:val="001057DB"/>
    <w:rsid w:val="00105805"/>
    <w:rsid w:val="00105B4B"/>
    <w:rsid w:val="0010709E"/>
    <w:rsid w:val="00107230"/>
    <w:rsid w:val="00107BB7"/>
    <w:rsid w:val="00107E17"/>
    <w:rsid w:val="001112EE"/>
    <w:rsid w:val="00111845"/>
    <w:rsid w:val="00112305"/>
    <w:rsid w:val="00112BA3"/>
    <w:rsid w:val="001142AA"/>
    <w:rsid w:val="0011514A"/>
    <w:rsid w:val="001156CA"/>
    <w:rsid w:val="00116293"/>
    <w:rsid w:val="00116310"/>
    <w:rsid w:val="00116911"/>
    <w:rsid w:val="001170BB"/>
    <w:rsid w:val="00117606"/>
    <w:rsid w:val="00120546"/>
    <w:rsid w:val="00123EA1"/>
    <w:rsid w:val="001271F2"/>
    <w:rsid w:val="00127F42"/>
    <w:rsid w:val="00131C27"/>
    <w:rsid w:val="001400D2"/>
    <w:rsid w:val="001402B2"/>
    <w:rsid w:val="00141080"/>
    <w:rsid w:val="00141692"/>
    <w:rsid w:val="0014193C"/>
    <w:rsid w:val="001434D4"/>
    <w:rsid w:val="00145C0C"/>
    <w:rsid w:val="00147201"/>
    <w:rsid w:val="00147D3E"/>
    <w:rsid w:val="00153808"/>
    <w:rsid w:val="00153A80"/>
    <w:rsid w:val="00155CF3"/>
    <w:rsid w:val="00156B4F"/>
    <w:rsid w:val="00161DDA"/>
    <w:rsid w:val="001650DD"/>
    <w:rsid w:val="00165503"/>
    <w:rsid w:val="00167234"/>
    <w:rsid w:val="001673C4"/>
    <w:rsid w:val="001700E2"/>
    <w:rsid w:val="00170184"/>
    <w:rsid w:val="0017146C"/>
    <w:rsid w:val="001717A2"/>
    <w:rsid w:val="00171FD3"/>
    <w:rsid w:val="00175D25"/>
    <w:rsid w:val="00177B14"/>
    <w:rsid w:val="00180CFD"/>
    <w:rsid w:val="0018190E"/>
    <w:rsid w:val="00184196"/>
    <w:rsid w:val="0018623C"/>
    <w:rsid w:val="0018647F"/>
    <w:rsid w:val="00186E45"/>
    <w:rsid w:val="00190599"/>
    <w:rsid w:val="001907E5"/>
    <w:rsid w:val="00191302"/>
    <w:rsid w:val="001924AB"/>
    <w:rsid w:val="0019482E"/>
    <w:rsid w:val="001A2B90"/>
    <w:rsid w:val="001A2EFD"/>
    <w:rsid w:val="001A3144"/>
    <w:rsid w:val="001A3B3D"/>
    <w:rsid w:val="001A42EA"/>
    <w:rsid w:val="001A6414"/>
    <w:rsid w:val="001B09AD"/>
    <w:rsid w:val="001B2595"/>
    <w:rsid w:val="001B4D4C"/>
    <w:rsid w:val="001B5B60"/>
    <w:rsid w:val="001B67DC"/>
    <w:rsid w:val="001C1012"/>
    <w:rsid w:val="001C1524"/>
    <w:rsid w:val="001C301D"/>
    <w:rsid w:val="001C4844"/>
    <w:rsid w:val="001D20F8"/>
    <w:rsid w:val="001D3539"/>
    <w:rsid w:val="001D3E46"/>
    <w:rsid w:val="001D4759"/>
    <w:rsid w:val="001D7BCF"/>
    <w:rsid w:val="001D7E05"/>
    <w:rsid w:val="001E1B5F"/>
    <w:rsid w:val="001E2199"/>
    <w:rsid w:val="001E2465"/>
    <w:rsid w:val="001E36C0"/>
    <w:rsid w:val="001E5AC5"/>
    <w:rsid w:val="001F0619"/>
    <w:rsid w:val="001F089C"/>
    <w:rsid w:val="001F0DD7"/>
    <w:rsid w:val="001F3F77"/>
    <w:rsid w:val="001F61EA"/>
    <w:rsid w:val="001F6EEE"/>
    <w:rsid w:val="001F7B3A"/>
    <w:rsid w:val="00200E9D"/>
    <w:rsid w:val="00200F63"/>
    <w:rsid w:val="00204A60"/>
    <w:rsid w:val="00211121"/>
    <w:rsid w:val="002126F6"/>
    <w:rsid w:val="00213371"/>
    <w:rsid w:val="00214DF1"/>
    <w:rsid w:val="00215EB6"/>
    <w:rsid w:val="0021628E"/>
    <w:rsid w:val="0022117C"/>
    <w:rsid w:val="00222108"/>
    <w:rsid w:val="0022307C"/>
    <w:rsid w:val="002237C7"/>
    <w:rsid w:val="002239FC"/>
    <w:rsid w:val="002241B4"/>
    <w:rsid w:val="002254A9"/>
    <w:rsid w:val="00227F53"/>
    <w:rsid w:val="0023008E"/>
    <w:rsid w:val="00230F60"/>
    <w:rsid w:val="00231BA8"/>
    <w:rsid w:val="00232484"/>
    <w:rsid w:val="002329E3"/>
    <w:rsid w:val="00232BD2"/>
    <w:rsid w:val="00232C66"/>
    <w:rsid w:val="002330B6"/>
    <w:rsid w:val="00233D97"/>
    <w:rsid w:val="00234CEF"/>
    <w:rsid w:val="00235187"/>
    <w:rsid w:val="00242137"/>
    <w:rsid w:val="00242E59"/>
    <w:rsid w:val="00243067"/>
    <w:rsid w:val="002438F0"/>
    <w:rsid w:val="00250113"/>
    <w:rsid w:val="002502B5"/>
    <w:rsid w:val="0025117C"/>
    <w:rsid w:val="00251914"/>
    <w:rsid w:val="00252BA4"/>
    <w:rsid w:val="00252C9E"/>
    <w:rsid w:val="00252EB8"/>
    <w:rsid w:val="00253833"/>
    <w:rsid w:val="00255032"/>
    <w:rsid w:val="002553AF"/>
    <w:rsid w:val="0026200F"/>
    <w:rsid w:val="00266A75"/>
    <w:rsid w:val="002712FD"/>
    <w:rsid w:val="00271AF9"/>
    <w:rsid w:val="00273F98"/>
    <w:rsid w:val="0027470C"/>
    <w:rsid w:val="00274CA5"/>
    <w:rsid w:val="00275894"/>
    <w:rsid w:val="00277A78"/>
    <w:rsid w:val="002800C2"/>
    <w:rsid w:val="002806B4"/>
    <w:rsid w:val="00280CCF"/>
    <w:rsid w:val="00282737"/>
    <w:rsid w:val="00284E01"/>
    <w:rsid w:val="002850E3"/>
    <w:rsid w:val="002857BE"/>
    <w:rsid w:val="00286D6A"/>
    <w:rsid w:val="00290204"/>
    <w:rsid w:val="002959EF"/>
    <w:rsid w:val="002A028D"/>
    <w:rsid w:val="002A13BF"/>
    <w:rsid w:val="002A411E"/>
    <w:rsid w:val="002A4128"/>
    <w:rsid w:val="002A5944"/>
    <w:rsid w:val="002A644B"/>
    <w:rsid w:val="002A6EF1"/>
    <w:rsid w:val="002A742E"/>
    <w:rsid w:val="002B0414"/>
    <w:rsid w:val="002B11B3"/>
    <w:rsid w:val="002B2FFA"/>
    <w:rsid w:val="002B342E"/>
    <w:rsid w:val="002B4B15"/>
    <w:rsid w:val="002B589F"/>
    <w:rsid w:val="002B7CE7"/>
    <w:rsid w:val="002C0A14"/>
    <w:rsid w:val="002C1F4A"/>
    <w:rsid w:val="002C31A6"/>
    <w:rsid w:val="002C3A25"/>
    <w:rsid w:val="002C4549"/>
    <w:rsid w:val="002C6CF9"/>
    <w:rsid w:val="002D0CD1"/>
    <w:rsid w:val="002D54F4"/>
    <w:rsid w:val="002D7633"/>
    <w:rsid w:val="002E55B2"/>
    <w:rsid w:val="002E56EA"/>
    <w:rsid w:val="002F121A"/>
    <w:rsid w:val="002F3AE4"/>
    <w:rsid w:val="002F444E"/>
    <w:rsid w:val="00302AF6"/>
    <w:rsid w:val="003057D3"/>
    <w:rsid w:val="00307E10"/>
    <w:rsid w:val="003106C3"/>
    <w:rsid w:val="00310B05"/>
    <w:rsid w:val="00311F4F"/>
    <w:rsid w:val="00314B78"/>
    <w:rsid w:val="00314F1E"/>
    <w:rsid w:val="003178D1"/>
    <w:rsid w:val="0032014C"/>
    <w:rsid w:val="00320CD3"/>
    <w:rsid w:val="003213EA"/>
    <w:rsid w:val="00322708"/>
    <w:rsid w:val="003228D5"/>
    <w:rsid w:val="003233B5"/>
    <w:rsid w:val="003234FF"/>
    <w:rsid w:val="003263D1"/>
    <w:rsid w:val="00327865"/>
    <w:rsid w:val="0033094D"/>
    <w:rsid w:val="00330A52"/>
    <w:rsid w:val="00335307"/>
    <w:rsid w:val="003374D2"/>
    <w:rsid w:val="0033752D"/>
    <w:rsid w:val="003376F7"/>
    <w:rsid w:val="0034130C"/>
    <w:rsid w:val="00341730"/>
    <w:rsid w:val="00343B41"/>
    <w:rsid w:val="003442F6"/>
    <w:rsid w:val="00346D83"/>
    <w:rsid w:val="00354AD5"/>
    <w:rsid w:val="00354FCF"/>
    <w:rsid w:val="00355748"/>
    <w:rsid w:val="00357D1B"/>
    <w:rsid w:val="00362937"/>
    <w:rsid w:val="003637B0"/>
    <w:rsid w:val="003638D3"/>
    <w:rsid w:val="00363924"/>
    <w:rsid w:val="00363E39"/>
    <w:rsid w:val="00364552"/>
    <w:rsid w:val="00364757"/>
    <w:rsid w:val="00365BC5"/>
    <w:rsid w:val="00372A41"/>
    <w:rsid w:val="003737A5"/>
    <w:rsid w:val="00376008"/>
    <w:rsid w:val="00376398"/>
    <w:rsid w:val="00376EC3"/>
    <w:rsid w:val="00380F31"/>
    <w:rsid w:val="00381C5F"/>
    <w:rsid w:val="00382F14"/>
    <w:rsid w:val="00385C45"/>
    <w:rsid w:val="0038627C"/>
    <w:rsid w:val="00390FD3"/>
    <w:rsid w:val="00391442"/>
    <w:rsid w:val="00392AE2"/>
    <w:rsid w:val="0039330D"/>
    <w:rsid w:val="00395006"/>
    <w:rsid w:val="00395831"/>
    <w:rsid w:val="00396464"/>
    <w:rsid w:val="003A0967"/>
    <w:rsid w:val="003A11ED"/>
    <w:rsid w:val="003A19E2"/>
    <w:rsid w:val="003A19EF"/>
    <w:rsid w:val="003A1F2C"/>
    <w:rsid w:val="003A2411"/>
    <w:rsid w:val="003A2A93"/>
    <w:rsid w:val="003A3A41"/>
    <w:rsid w:val="003A606C"/>
    <w:rsid w:val="003B1A35"/>
    <w:rsid w:val="003B2060"/>
    <w:rsid w:val="003B3240"/>
    <w:rsid w:val="003B684B"/>
    <w:rsid w:val="003B7C6D"/>
    <w:rsid w:val="003C0969"/>
    <w:rsid w:val="003C194C"/>
    <w:rsid w:val="003C1A90"/>
    <w:rsid w:val="003C2C07"/>
    <w:rsid w:val="003C4C79"/>
    <w:rsid w:val="003D23F3"/>
    <w:rsid w:val="003D2855"/>
    <w:rsid w:val="003D7304"/>
    <w:rsid w:val="003D7893"/>
    <w:rsid w:val="003D78B2"/>
    <w:rsid w:val="003E0FF8"/>
    <w:rsid w:val="003E10E7"/>
    <w:rsid w:val="003E15BE"/>
    <w:rsid w:val="003E19DA"/>
    <w:rsid w:val="003E267C"/>
    <w:rsid w:val="003E4AD9"/>
    <w:rsid w:val="003E741A"/>
    <w:rsid w:val="003E7640"/>
    <w:rsid w:val="003F1B0E"/>
    <w:rsid w:val="003F349C"/>
    <w:rsid w:val="003F3DBF"/>
    <w:rsid w:val="003F4ECC"/>
    <w:rsid w:val="004002E0"/>
    <w:rsid w:val="00400D13"/>
    <w:rsid w:val="0040282D"/>
    <w:rsid w:val="00402C5E"/>
    <w:rsid w:val="004038E8"/>
    <w:rsid w:val="00405336"/>
    <w:rsid w:val="00406077"/>
    <w:rsid w:val="00406851"/>
    <w:rsid w:val="00407803"/>
    <w:rsid w:val="00407B6C"/>
    <w:rsid w:val="004108AE"/>
    <w:rsid w:val="0041123B"/>
    <w:rsid w:val="0041188C"/>
    <w:rsid w:val="00412AB7"/>
    <w:rsid w:val="00412EAB"/>
    <w:rsid w:val="0041312A"/>
    <w:rsid w:val="00414CBE"/>
    <w:rsid w:val="004161A0"/>
    <w:rsid w:val="0041767C"/>
    <w:rsid w:val="004207FF"/>
    <w:rsid w:val="00420AC8"/>
    <w:rsid w:val="00421658"/>
    <w:rsid w:val="00423134"/>
    <w:rsid w:val="004234D2"/>
    <w:rsid w:val="0042422D"/>
    <w:rsid w:val="00425A23"/>
    <w:rsid w:val="00425A41"/>
    <w:rsid w:val="00426758"/>
    <w:rsid w:val="0042728F"/>
    <w:rsid w:val="00427D16"/>
    <w:rsid w:val="00431AD7"/>
    <w:rsid w:val="0043209C"/>
    <w:rsid w:val="004325FB"/>
    <w:rsid w:val="0043423E"/>
    <w:rsid w:val="004354B4"/>
    <w:rsid w:val="00437EA5"/>
    <w:rsid w:val="00441303"/>
    <w:rsid w:val="004432BA"/>
    <w:rsid w:val="00443A21"/>
    <w:rsid w:val="0044407E"/>
    <w:rsid w:val="0044412C"/>
    <w:rsid w:val="004446BD"/>
    <w:rsid w:val="00444B35"/>
    <w:rsid w:val="00444C84"/>
    <w:rsid w:val="00446110"/>
    <w:rsid w:val="00447839"/>
    <w:rsid w:val="0044785B"/>
    <w:rsid w:val="004512B2"/>
    <w:rsid w:val="00452094"/>
    <w:rsid w:val="00452473"/>
    <w:rsid w:val="00452810"/>
    <w:rsid w:val="00453E35"/>
    <w:rsid w:val="00454AEC"/>
    <w:rsid w:val="00455302"/>
    <w:rsid w:val="00456163"/>
    <w:rsid w:val="004567EF"/>
    <w:rsid w:val="00457C64"/>
    <w:rsid w:val="004621AA"/>
    <w:rsid w:val="00462BB2"/>
    <w:rsid w:val="00465FC8"/>
    <w:rsid w:val="0046794E"/>
    <w:rsid w:val="00467BAC"/>
    <w:rsid w:val="00467DD8"/>
    <w:rsid w:val="00471E7E"/>
    <w:rsid w:val="004772EF"/>
    <w:rsid w:val="00477C4D"/>
    <w:rsid w:val="00481CFD"/>
    <w:rsid w:val="0048467F"/>
    <w:rsid w:val="004857FF"/>
    <w:rsid w:val="00487815"/>
    <w:rsid w:val="00487931"/>
    <w:rsid w:val="00491B11"/>
    <w:rsid w:val="004928F8"/>
    <w:rsid w:val="00493209"/>
    <w:rsid w:val="00494C71"/>
    <w:rsid w:val="004979FC"/>
    <w:rsid w:val="00497C2E"/>
    <w:rsid w:val="004A2EC4"/>
    <w:rsid w:val="004A30FC"/>
    <w:rsid w:val="004A3C3D"/>
    <w:rsid w:val="004A403B"/>
    <w:rsid w:val="004A62CD"/>
    <w:rsid w:val="004A65C0"/>
    <w:rsid w:val="004A7992"/>
    <w:rsid w:val="004B1798"/>
    <w:rsid w:val="004B1CAB"/>
    <w:rsid w:val="004B45D8"/>
    <w:rsid w:val="004B71E9"/>
    <w:rsid w:val="004B7660"/>
    <w:rsid w:val="004B7E4A"/>
    <w:rsid w:val="004C03F4"/>
    <w:rsid w:val="004C1C6E"/>
    <w:rsid w:val="004C36C1"/>
    <w:rsid w:val="004C5324"/>
    <w:rsid w:val="004D0DE6"/>
    <w:rsid w:val="004D2059"/>
    <w:rsid w:val="004D335A"/>
    <w:rsid w:val="004D3699"/>
    <w:rsid w:val="004D457C"/>
    <w:rsid w:val="004D537F"/>
    <w:rsid w:val="004D72B5"/>
    <w:rsid w:val="004D7A48"/>
    <w:rsid w:val="004E0584"/>
    <w:rsid w:val="004E693C"/>
    <w:rsid w:val="004F072B"/>
    <w:rsid w:val="004F0799"/>
    <w:rsid w:val="004F1184"/>
    <w:rsid w:val="004F1510"/>
    <w:rsid w:val="004F18B9"/>
    <w:rsid w:val="004F1A7C"/>
    <w:rsid w:val="004F1C47"/>
    <w:rsid w:val="004F3F74"/>
    <w:rsid w:val="004F4316"/>
    <w:rsid w:val="004F4A04"/>
    <w:rsid w:val="004F652A"/>
    <w:rsid w:val="004F6A09"/>
    <w:rsid w:val="00500032"/>
    <w:rsid w:val="00501837"/>
    <w:rsid w:val="00502D5A"/>
    <w:rsid w:val="00502F46"/>
    <w:rsid w:val="00503090"/>
    <w:rsid w:val="0050765B"/>
    <w:rsid w:val="005110C7"/>
    <w:rsid w:val="00512C84"/>
    <w:rsid w:val="00514358"/>
    <w:rsid w:val="005150CA"/>
    <w:rsid w:val="005157F9"/>
    <w:rsid w:val="00520BC9"/>
    <w:rsid w:val="00522020"/>
    <w:rsid w:val="00522D41"/>
    <w:rsid w:val="00523489"/>
    <w:rsid w:val="00523E86"/>
    <w:rsid w:val="00524926"/>
    <w:rsid w:val="0052684F"/>
    <w:rsid w:val="00526AFA"/>
    <w:rsid w:val="00526DBD"/>
    <w:rsid w:val="00532077"/>
    <w:rsid w:val="00533938"/>
    <w:rsid w:val="00533AFF"/>
    <w:rsid w:val="00533D52"/>
    <w:rsid w:val="0053420F"/>
    <w:rsid w:val="00535810"/>
    <w:rsid w:val="00535887"/>
    <w:rsid w:val="00536AF7"/>
    <w:rsid w:val="005406B5"/>
    <w:rsid w:val="005412BB"/>
    <w:rsid w:val="00541CE9"/>
    <w:rsid w:val="0054369E"/>
    <w:rsid w:val="00543C41"/>
    <w:rsid w:val="00544C08"/>
    <w:rsid w:val="00544E35"/>
    <w:rsid w:val="00546FA2"/>
    <w:rsid w:val="00546FC4"/>
    <w:rsid w:val="00547A21"/>
    <w:rsid w:val="00551B7F"/>
    <w:rsid w:val="00551FA5"/>
    <w:rsid w:val="00555C7D"/>
    <w:rsid w:val="005615B4"/>
    <w:rsid w:val="00565DCA"/>
    <w:rsid w:val="0056610F"/>
    <w:rsid w:val="00567CC9"/>
    <w:rsid w:val="00567EC6"/>
    <w:rsid w:val="005708A7"/>
    <w:rsid w:val="00570CDD"/>
    <w:rsid w:val="00572735"/>
    <w:rsid w:val="005730BE"/>
    <w:rsid w:val="00574A3E"/>
    <w:rsid w:val="005755A6"/>
    <w:rsid w:val="00575BCA"/>
    <w:rsid w:val="00580717"/>
    <w:rsid w:val="00581A9A"/>
    <w:rsid w:val="0058322C"/>
    <w:rsid w:val="0058421C"/>
    <w:rsid w:val="00584D0B"/>
    <w:rsid w:val="0058689A"/>
    <w:rsid w:val="00590A4B"/>
    <w:rsid w:val="00590D5A"/>
    <w:rsid w:val="005918F0"/>
    <w:rsid w:val="00592B90"/>
    <w:rsid w:val="00594FC8"/>
    <w:rsid w:val="00595972"/>
    <w:rsid w:val="0059671D"/>
    <w:rsid w:val="00596EF6"/>
    <w:rsid w:val="00597834"/>
    <w:rsid w:val="005A00CB"/>
    <w:rsid w:val="005A3D7A"/>
    <w:rsid w:val="005A5590"/>
    <w:rsid w:val="005A7F20"/>
    <w:rsid w:val="005B0344"/>
    <w:rsid w:val="005B04DD"/>
    <w:rsid w:val="005B0E87"/>
    <w:rsid w:val="005B3BCE"/>
    <w:rsid w:val="005B43E3"/>
    <w:rsid w:val="005B520E"/>
    <w:rsid w:val="005B5CC4"/>
    <w:rsid w:val="005B60C0"/>
    <w:rsid w:val="005B6AE4"/>
    <w:rsid w:val="005B6F9A"/>
    <w:rsid w:val="005B7E8F"/>
    <w:rsid w:val="005C1576"/>
    <w:rsid w:val="005C30CB"/>
    <w:rsid w:val="005C3493"/>
    <w:rsid w:val="005C451F"/>
    <w:rsid w:val="005C5AFB"/>
    <w:rsid w:val="005C73CB"/>
    <w:rsid w:val="005D2705"/>
    <w:rsid w:val="005D2BAD"/>
    <w:rsid w:val="005D422B"/>
    <w:rsid w:val="005D4DF6"/>
    <w:rsid w:val="005D5502"/>
    <w:rsid w:val="005D5508"/>
    <w:rsid w:val="005E2800"/>
    <w:rsid w:val="005E4CD7"/>
    <w:rsid w:val="005E4FA3"/>
    <w:rsid w:val="005E519C"/>
    <w:rsid w:val="005E6B39"/>
    <w:rsid w:val="005E78CC"/>
    <w:rsid w:val="005F0E20"/>
    <w:rsid w:val="005F13A0"/>
    <w:rsid w:val="005F6D0E"/>
    <w:rsid w:val="005F6DCB"/>
    <w:rsid w:val="005F74C7"/>
    <w:rsid w:val="005F7724"/>
    <w:rsid w:val="00600313"/>
    <w:rsid w:val="00600CA5"/>
    <w:rsid w:val="006021D9"/>
    <w:rsid w:val="00602330"/>
    <w:rsid w:val="00602772"/>
    <w:rsid w:val="00603A2F"/>
    <w:rsid w:val="00603C2C"/>
    <w:rsid w:val="0060530F"/>
    <w:rsid w:val="006053C0"/>
    <w:rsid w:val="00613DDA"/>
    <w:rsid w:val="00614A58"/>
    <w:rsid w:val="00617458"/>
    <w:rsid w:val="0062023B"/>
    <w:rsid w:val="00622178"/>
    <w:rsid w:val="006233A3"/>
    <w:rsid w:val="00624133"/>
    <w:rsid w:val="00624492"/>
    <w:rsid w:val="00625B2E"/>
    <w:rsid w:val="00631C57"/>
    <w:rsid w:val="00632590"/>
    <w:rsid w:val="00632A1E"/>
    <w:rsid w:val="00633173"/>
    <w:rsid w:val="006338E4"/>
    <w:rsid w:val="00633ECD"/>
    <w:rsid w:val="00634394"/>
    <w:rsid w:val="00634665"/>
    <w:rsid w:val="006368B8"/>
    <w:rsid w:val="006455C6"/>
    <w:rsid w:val="00645D22"/>
    <w:rsid w:val="00651A08"/>
    <w:rsid w:val="00651F5F"/>
    <w:rsid w:val="00652B6F"/>
    <w:rsid w:val="00653847"/>
    <w:rsid w:val="00654204"/>
    <w:rsid w:val="00660C3B"/>
    <w:rsid w:val="00660F8C"/>
    <w:rsid w:val="0066184A"/>
    <w:rsid w:val="006624B0"/>
    <w:rsid w:val="00663389"/>
    <w:rsid w:val="00665A75"/>
    <w:rsid w:val="00667DA8"/>
    <w:rsid w:val="00670208"/>
    <w:rsid w:val="00670434"/>
    <w:rsid w:val="00670A36"/>
    <w:rsid w:val="00671716"/>
    <w:rsid w:val="00672FD0"/>
    <w:rsid w:val="00676694"/>
    <w:rsid w:val="00676F91"/>
    <w:rsid w:val="0067767C"/>
    <w:rsid w:val="00677DF7"/>
    <w:rsid w:val="00680044"/>
    <w:rsid w:val="0068046F"/>
    <w:rsid w:val="006807D2"/>
    <w:rsid w:val="00680DE5"/>
    <w:rsid w:val="0068145D"/>
    <w:rsid w:val="006822B5"/>
    <w:rsid w:val="00682FE6"/>
    <w:rsid w:val="00683885"/>
    <w:rsid w:val="00690709"/>
    <w:rsid w:val="00691FAB"/>
    <w:rsid w:val="00692BD6"/>
    <w:rsid w:val="00694651"/>
    <w:rsid w:val="00697918"/>
    <w:rsid w:val="006A0CA5"/>
    <w:rsid w:val="006A14EA"/>
    <w:rsid w:val="006A1EBE"/>
    <w:rsid w:val="006A4D7C"/>
    <w:rsid w:val="006B1384"/>
    <w:rsid w:val="006B1502"/>
    <w:rsid w:val="006B2D9E"/>
    <w:rsid w:val="006B4840"/>
    <w:rsid w:val="006B4C94"/>
    <w:rsid w:val="006B6B66"/>
    <w:rsid w:val="006B6B72"/>
    <w:rsid w:val="006C0381"/>
    <w:rsid w:val="006C0B45"/>
    <w:rsid w:val="006C21B5"/>
    <w:rsid w:val="006C2E79"/>
    <w:rsid w:val="006C538C"/>
    <w:rsid w:val="006C68A7"/>
    <w:rsid w:val="006D06FD"/>
    <w:rsid w:val="006D1F91"/>
    <w:rsid w:val="006D27DD"/>
    <w:rsid w:val="006D3562"/>
    <w:rsid w:val="006D7889"/>
    <w:rsid w:val="006D7A4A"/>
    <w:rsid w:val="006E073F"/>
    <w:rsid w:val="006E1799"/>
    <w:rsid w:val="006E63B1"/>
    <w:rsid w:val="006E6667"/>
    <w:rsid w:val="006E6AD6"/>
    <w:rsid w:val="006F1027"/>
    <w:rsid w:val="006F37EF"/>
    <w:rsid w:val="006F57AD"/>
    <w:rsid w:val="006F5941"/>
    <w:rsid w:val="006F5E90"/>
    <w:rsid w:val="006F6D3D"/>
    <w:rsid w:val="006F7391"/>
    <w:rsid w:val="006F745A"/>
    <w:rsid w:val="006F74BA"/>
    <w:rsid w:val="00702E06"/>
    <w:rsid w:val="00705629"/>
    <w:rsid w:val="007076C3"/>
    <w:rsid w:val="007125BB"/>
    <w:rsid w:val="00712F2B"/>
    <w:rsid w:val="007155E3"/>
    <w:rsid w:val="00715BEA"/>
    <w:rsid w:val="007174E8"/>
    <w:rsid w:val="00717507"/>
    <w:rsid w:val="007179FC"/>
    <w:rsid w:val="007204F1"/>
    <w:rsid w:val="00721527"/>
    <w:rsid w:val="0072216B"/>
    <w:rsid w:val="00724F16"/>
    <w:rsid w:val="0072617C"/>
    <w:rsid w:val="00732FCF"/>
    <w:rsid w:val="0073392F"/>
    <w:rsid w:val="00734732"/>
    <w:rsid w:val="0073500D"/>
    <w:rsid w:val="00735688"/>
    <w:rsid w:val="00737C52"/>
    <w:rsid w:val="0074040F"/>
    <w:rsid w:val="00740EEA"/>
    <w:rsid w:val="00741451"/>
    <w:rsid w:val="0074196F"/>
    <w:rsid w:val="00743C60"/>
    <w:rsid w:val="00744D31"/>
    <w:rsid w:val="00744F61"/>
    <w:rsid w:val="00745846"/>
    <w:rsid w:val="00745BE6"/>
    <w:rsid w:val="00745E22"/>
    <w:rsid w:val="00747B80"/>
    <w:rsid w:val="0075023D"/>
    <w:rsid w:val="00750998"/>
    <w:rsid w:val="00750E4B"/>
    <w:rsid w:val="00751E19"/>
    <w:rsid w:val="00751FC5"/>
    <w:rsid w:val="007537B0"/>
    <w:rsid w:val="00754481"/>
    <w:rsid w:val="00754974"/>
    <w:rsid w:val="00756786"/>
    <w:rsid w:val="00762B6F"/>
    <w:rsid w:val="00767AD7"/>
    <w:rsid w:val="00767BAD"/>
    <w:rsid w:val="00773151"/>
    <w:rsid w:val="00773BF1"/>
    <w:rsid w:val="00774530"/>
    <w:rsid w:val="007776BF"/>
    <w:rsid w:val="00782552"/>
    <w:rsid w:val="00786F0A"/>
    <w:rsid w:val="0078776B"/>
    <w:rsid w:val="00791863"/>
    <w:rsid w:val="00793A51"/>
    <w:rsid w:val="00793FDD"/>
    <w:rsid w:val="00794804"/>
    <w:rsid w:val="007973AC"/>
    <w:rsid w:val="007A07BD"/>
    <w:rsid w:val="007A3843"/>
    <w:rsid w:val="007A479B"/>
    <w:rsid w:val="007A4ED5"/>
    <w:rsid w:val="007A5822"/>
    <w:rsid w:val="007A673A"/>
    <w:rsid w:val="007A793D"/>
    <w:rsid w:val="007B1B33"/>
    <w:rsid w:val="007B2BA6"/>
    <w:rsid w:val="007B2E29"/>
    <w:rsid w:val="007B33F1"/>
    <w:rsid w:val="007B5E6C"/>
    <w:rsid w:val="007B5F1A"/>
    <w:rsid w:val="007B765C"/>
    <w:rsid w:val="007B7A37"/>
    <w:rsid w:val="007C0308"/>
    <w:rsid w:val="007C211C"/>
    <w:rsid w:val="007C2FF2"/>
    <w:rsid w:val="007C4F2F"/>
    <w:rsid w:val="007C4FB8"/>
    <w:rsid w:val="007C5430"/>
    <w:rsid w:val="007C5B09"/>
    <w:rsid w:val="007C7B12"/>
    <w:rsid w:val="007D1AF4"/>
    <w:rsid w:val="007D6232"/>
    <w:rsid w:val="007D66D3"/>
    <w:rsid w:val="007E082A"/>
    <w:rsid w:val="007E1324"/>
    <w:rsid w:val="007E1630"/>
    <w:rsid w:val="007E16D7"/>
    <w:rsid w:val="007E484F"/>
    <w:rsid w:val="007E4864"/>
    <w:rsid w:val="007E670F"/>
    <w:rsid w:val="007F0532"/>
    <w:rsid w:val="007F1F99"/>
    <w:rsid w:val="007F520F"/>
    <w:rsid w:val="007F621F"/>
    <w:rsid w:val="007F6FF1"/>
    <w:rsid w:val="007F768F"/>
    <w:rsid w:val="00800705"/>
    <w:rsid w:val="00800924"/>
    <w:rsid w:val="0080791D"/>
    <w:rsid w:val="00811889"/>
    <w:rsid w:val="008126B6"/>
    <w:rsid w:val="00816B09"/>
    <w:rsid w:val="00817D10"/>
    <w:rsid w:val="00820B6B"/>
    <w:rsid w:val="00824C4A"/>
    <w:rsid w:val="00831209"/>
    <w:rsid w:val="00832A5D"/>
    <w:rsid w:val="008333BB"/>
    <w:rsid w:val="00833A83"/>
    <w:rsid w:val="0083442A"/>
    <w:rsid w:val="00834595"/>
    <w:rsid w:val="0083640D"/>
    <w:rsid w:val="008367D8"/>
    <w:rsid w:val="0084285B"/>
    <w:rsid w:val="00845A0F"/>
    <w:rsid w:val="00846EF9"/>
    <w:rsid w:val="00847281"/>
    <w:rsid w:val="00847DCF"/>
    <w:rsid w:val="00851429"/>
    <w:rsid w:val="0085233B"/>
    <w:rsid w:val="00852D38"/>
    <w:rsid w:val="00853767"/>
    <w:rsid w:val="0085527E"/>
    <w:rsid w:val="00855622"/>
    <w:rsid w:val="0085672C"/>
    <w:rsid w:val="00857E3B"/>
    <w:rsid w:val="00860ABF"/>
    <w:rsid w:val="00860B60"/>
    <w:rsid w:val="0086168E"/>
    <w:rsid w:val="00861D56"/>
    <w:rsid w:val="008626F3"/>
    <w:rsid w:val="00864197"/>
    <w:rsid w:val="0086426F"/>
    <w:rsid w:val="00865F28"/>
    <w:rsid w:val="0086628E"/>
    <w:rsid w:val="00867792"/>
    <w:rsid w:val="00867B41"/>
    <w:rsid w:val="00867BC3"/>
    <w:rsid w:val="00870BBC"/>
    <w:rsid w:val="00871730"/>
    <w:rsid w:val="00871992"/>
    <w:rsid w:val="00873603"/>
    <w:rsid w:val="00873E72"/>
    <w:rsid w:val="00876F7F"/>
    <w:rsid w:val="00877D85"/>
    <w:rsid w:val="00880DC4"/>
    <w:rsid w:val="00881E60"/>
    <w:rsid w:val="0088271F"/>
    <w:rsid w:val="00882CA7"/>
    <w:rsid w:val="00883A9E"/>
    <w:rsid w:val="0088646F"/>
    <w:rsid w:val="00890E01"/>
    <w:rsid w:val="008926CA"/>
    <w:rsid w:val="008928DC"/>
    <w:rsid w:val="00895F94"/>
    <w:rsid w:val="00896750"/>
    <w:rsid w:val="00897E0A"/>
    <w:rsid w:val="008A10DF"/>
    <w:rsid w:val="008A2161"/>
    <w:rsid w:val="008A2C7D"/>
    <w:rsid w:val="008A3883"/>
    <w:rsid w:val="008A3F9B"/>
    <w:rsid w:val="008A3FE6"/>
    <w:rsid w:val="008A4213"/>
    <w:rsid w:val="008A4C8A"/>
    <w:rsid w:val="008A5D00"/>
    <w:rsid w:val="008A7C99"/>
    <w:rsid w:val="008B0587"/>
    <w:rsid w:val="008B120A"/>
    <w:rsid w:val="008B21D7"/>
    <w:rsid w:val="008B2DF0"/>
    <w:rsid w:val="008B3315"/>
    <w:rsid w:val="008B37F6"/>
    <w:rsid w:val="008B38D1"/>
    <w:rsid w:val="008B3F66"/>
    <w:rsid w:val="008B4022"/>
    <w:rsid w:val="008B5284"/>
    <w:rsid w:val="008B5D32"/>
    <w:rsid w:val="008B77E7"/>
    <w:rsid w:val="008C122C"/>
    <w:rsid w:val="008C1E0B"/>
    <w:rsid w:val="008C29E0"/>
    <w:rsid w:val="008C3334"/>
    <w:rsid w:val="008C46FE"/>
    <w:rsid w:val="008C4B23"/>
    <w:rsid w:val="008D2B61"/>
    <w:rsid w:val="008D3D89"/>
    <w:rsid w:val="008D60AE"/>
    <w:rsid w:val="008D7022"/>
    <w:rsid w:val="008E12F8"/>
    <w:rsid w:val="008E4F97"/>
    <w:rsid w:val="008E736E"/>
    <w:rsid w:val="008E75FC"/>
    <w:rsid w:val="008E7A76"/>
    <w:rsid w:val="008F24BB"/>
    <w:rsid w:val="008F2C94"/>
    <w:rsid w:val="008F2DF5"/>
    <w:rsid w:val="008F4BE1"/>
    <w:rsid w:val="008F4C46"/>
    <w:rsid w:val="008F6D02"/>
    <w:rsid w:val="008F6E2C"/>
    <w:rsid w:val="0090022A"/>
    <w:rsid w:val="00900781"/>
    <w:rsid w:val="009026E6"/>
    <w:rsid w:val="009030AD"/>
    <w:rsid w:val="00903EC6"/>
    <w:rsid w:val="00904674"/>
    <w:rsid w:val="00910734"/>
    <w:rsid w:val="0091088A"/>
    <w:rsid w:val="00910F24"/>
    <w:rsid w:val="0091330C"/>
    <w:rsid w:val="009155F5"/>
    <w:rsid w:val="0091601F"/>
    <w:rsid w:val="009160E2"/>
    <w:rsid w:val="009162BA"/>
    <w:rsid w:val="009220F4"/>
    <w:rsid w:val="00922FA9"/>
    <w:rsid w:val="00926673"/>
    <w:rsid w:val="009273E6"/>
    <w:rsid w:val="009303D9"/>
    <w:rsid w:val="009309BF"/>
    <w:rsid w:val="009316DE"/>
    <w:rsid w:val="00932BDE"/>
    <w:rsid w:val="00932E8D"/>
    <w:rsid w:val="00933BB1"/>
    <w:rsid w:val="00933C64"/>
    <w:rsid w:val="009342AA"/>
    <w:rsid w:val="00934B49"/>
    <w:rsid w:val="00935A45"/>
    <w:rsid w:val="00935EDC"/>
    <w:rsid w:val="0093658D"/>
    <w:rsid w:val="00936FF2"/>
    <w:rsid w:val="00937F74"/>
    <w:rsid w:val="00940E5B"/>
    <w:rsid w:val="009419C4"/>
    <w:rsid w:val="00942579"/>
    <w:rsid w:val="0094375E"/>
    <w:rsid w:val="00945C00"/>
    <w:rsid w:val="00945F0C"/>
    <w:rsid w:val="00946BBB"/>
    <w:rsid w:val="00950A15"/>
    <w:rsid w:val="00950E4A"/>
    <w:rsid w:val="00953E3F"/>
    <w:rsid w:val="00955EB6"/>
    <w:rsid w:val="009614C7"/>
    <w:rsid w:val="009617A8"/>
    <w:rsid w:val="00963782"/>
    <w:rsid w:val="00963BC3"/>
    <w:rsid w:val="00964DD3"/>
    <w:rsid w:val="00965B60"/>
    <w:rsid w:val="00965E0B"/>
    <w:rsid w:val="00965ECD"/>
    <w:rsid w:val="0096640C"/>
    <w:rsid w:val="009669AF"/>
    <w:rsid w:val="00971C73"/>
    <w:rsid w:val="00972203"/>
    <w:rsid w:val="00973EA9"/>
    <w:rsid w:val="009745EF"/>
    <w:rsid w:val="00975ABD"/>
    <w:rsid w:val="0097614F"/>
    <w:rsid w:val="00977E68"/>
    <w:rsid w:val="0098061B"/>
    <w:rsid w:val="0098103C"/>
    <w:rsid w:val="00981C8A"/>
    <w:rsid w:val="009827C6"/>
    <w:rsid w:val="00986E0E"/>
    <w:rsid w:val="009877A9"/>
    <w:rsid w:val="00990F10"/>
    <w:rsid w:val="00991532"/>
    <w:rsid w:val="009916C9"/>
    <w:rsid w:val="00993195"/>
    <w:rsid w:val="00996051"/>
    <w:rsid w:val="00997E7A"/>
    <w:rsid w:val="009A0FB3"/>
    <w:rsid w:val="009A2822"/>
    <w:rsid w:val="009A51E3"/>
    <w:rsid w:val="009A5D1A"/>
    <w:rsid w:val="009A6FE0"/>
    <w:rsid w:val="009A7440"/>
    <w:rsid w:val="009A7A99"/>
    <w:rsid w:val="009B12D5"/>
    <w:rsid w:val="009B5EA5"/>
    <w:rsid w:val="009B61C0"/>
    <w:rsid w:val="009B7985"/>
    <w:rsid w:val="009B7AA4"/>
    <w:rsid w:val="009C0692"/>
    <w:rsid w:val="009C08A3"/>
    <w:rsid w:val="009C2036"/>
    <w:rsid w:val="009C2439"/>
    <w:rsid w:val="009C29A6"/>
    <w:rsid w:val="009C2BB3"/>
    <w:rsid w:val="009C31C5"/>
    <w:rsid w:val="009C34A7"/>
    <w:rsid w:val="009C49B7"/>
    <w:rsid w:val="009C4FBD"/>
    <w:rsid w:val="009C51A9"/>
    <w:rsid w:val="009C72C6"/>
    <w:rsid w:val="009D08BA"/>
    <w:rsid w:val="009D196A"/>
    <w:rsid w:val="009D2020"/>
    <w:rsid w:val="009D2DFA"/>
    <w:rsid w:val="009D574C"/>
    <w:rsid w:val="009D5809"/>
    <w:rsid w:val="009E0E71"/>
    <w:rsid w:val="009E1A76"/>
    <w:rsid w:val="009E20D1"/>
    <w:rsid w:val="009E3662"/>
    <w:rsid w:val="009E547F"/>
    <w:rsid w:val="009E66F8"/>
    <w:rsid w:val="009E73BC"/>
    <w:rsid w:val="009F0B49"/>
    <w:rsid w:val="009F2BBE"/>
    <w:rsid w:val="009F3620"/>
    <w:rsid w:val="009F42F3"/>
    <w:rsid w:val="009F592C"/>
    <w:rsid w:val="009F65CE"/>
    <w:rsid w:val="009F6C07"/>
    <w:rsid w:val="00A009DD"/>
    <w:rsid w:val="00A04321"/>
    <w:rsid w:val="00A05323"/>
    <w:rsid w:val="00A059B3"/>
    <w:rsid w:val="00A05C94"/>
    <w:rsid w:val="00A06CB2"/>
    <w:rsid w:val="00A07C4D"/>
    <w:rsid w:val="00A11126"/>
    <w:rsid w:val="00A12B9E"/>
    <w:rsid w:val="00A14391"/>
    <w:rsid w:val="00A16EB9"/>
    <w:rsid w:val="00A220F3"/>
    <w:rsid w:val="00A22D9C"/>
    <w:rsid w:val="00A23508"/>
    <w:rsid w:val="00A23919"/>
    <w:rsid w:val="00A23CCE"/>
    <w:rsid w:val="00A257E8"/>
    <w:rsid w:val="00A275F3"/>
    <w:rsid w:val="00A27B79"/>
    <w:rsid w:val="00A3022C"/>
    <w:rsid w:val="00A30799"/>
    <w:rsid w:val="00A31C61"/>
    <w:rsid w:val="00A31CD2"/>
    <w:rsid w:val="00A354AF"/>
    <w:rsid w:val="00A36C58"/>
    <w:rsid w:val="00A3729D"/>
    <w:rsid w:val="00A41003"/>
    <w:rsid w:val="00A41BC8"/>
    <w:rsid w:val="00A4313A"/>
    <w:rsid w:val="00A44367"/>
    <w:rsid w:val="00A446D8"/>
    <w:rsid w:val="00A45B5F"/>
    <w:rsid w:val="00A469E2"/>
    <w:rsid w:val="00A46C92"/>
    <w:rsid w:val="00A47FC0"/>
    <w:rsid w:val="00A51029"/>
    <w:rsid w:val="00A524BB"/>
    <w:rsid w:val="00A5323C"/>
    <w:rsid w:val="00A5424F"/>
    <w:rsid w:val="00A5628E"/>
    <w:rsid w:val="00A56503"/>
    <w:rsid w:val="00A56684"/>
    <w:rsid w:val="00A60457"/>
    <w:rsid w:val="00A6065D"/>
    <w:rsid w:val="00A60F31"/>
    <w:rsid w:val="00A65990"/>
    <w:rsid w:val="00A65ECD"/>
    <w:rsid w:val="00A70E58"/>
    <w:rsid w:val="00A7182A"/>
    <w:rsid w:val="00A73304"/>
    <w:rsid w:val="00A73D89"/>
    <w:rsid w:val="00A76283"/>
    <w:rsid w:val="00A76A82"/>
    <w:rsid w:val="00A77D94"/>
    <w:rsid w:val="00A81FDE"/>
    <w:rsid w:val="00A83751"/>
    <w:rsid w:val="00A918A2"/>
    <w:rsid w:val="00A927DE"/>
    <w:rsid w:val="00A94B8A"/>
    <w:rsid w:val="00A94C18"/>
    <w:rsid w:val="00A96BE5"/>
    <w:rsid w:val="00A9738F"/>
    <w:rsid w:val="00A975E1"/>
    <w:rsid w:val="00AA0303"/>
    <w:rsid w:val="00AA30F4"/>
    <w:rsid w:val="00AA3878"/>
    <w:rsid w:val="00AA3FB9"/>
    <w:rsid w:val="00AA4698"/>
    <w:rsid w:val="00AA49A0"/>
    <w:rsid w:val="00AA52F4"/>
    <w:rsid w:val="00AA5B57"/>
    <w:rsid w:val="00AA5CC7"/>
    <w:rsid w:val="00AB1330"/>
    <w:rsid w:val="00AB1939"/>
    <w:rsid w:val="00AB222C"/>
    <w:rsid w:val="00AB4992"/>
    <w:rsid w:val="00AB4E58"/>
    <w:rsid w:val="00AB501C"/>
    <w:rsid w:val="00AB71AA"/>
    <w:rsid w:val="00AC23E8"/>
    <w:rsid w:val="00AC4A17"/>
    <w:rsid w:val="00AC5908"/>
    <w:rsid w:val="00AC7BBD"/>
    <w:rsid w:val="00AD1A2F"/>
    <w:rsid w:val="00AD1B82"/>
    <w:rsid w:val="00AD30D9"/>
    <w:rsid w:val="00AD3B18"/>
    <w:rsid w:val="00AD5B55"/>
    <w:rsid w:val="00AD6760"/>
    <w:rsid w:val="00AD6CAD"/>
    <w:rsid w:val="00AE0694"/>
    <w:rsid w:val="00AE0ACD"/>
    <w:rsid w:val="00AE0B38"/>
    <w:rsid w:val="00AE1942"/>
    <w:rsid w:val="00AE2A34"/>
    <w:rsid w:val="00AE3409"/>
    <w:rsid w:val="00AE3715"/>
    <w:rsid w:val="00AE6D1C"/>
    <w:rsid w:val="00AE774C"/>
    <w:rsid w:val="00AE794E"/>
    <w:rsid w:val="00AF01BE"/>
    <w:rsid w:val="00AF328B"/>
    <w:rsid w:val="00B003D6"/>
    <w:rsid w:val="00B01A0D"/>
    <w:rsid w:val="00B035DC"/>
    <w:rsid w:val="00B03B9A"/>
    <w:rsid w:val="00B04462"/>
    <w:rsid w:val="00B05282"/>
    <w:rsid w:val="00B05F08"/>
    <w:rsid w:val="00B06658"/>
    <w:rsid w:val="00B0725F"/>
    <w:rsid w:val="00B10F23"/>
    <w:rsid w:val="00B11916"/>
    <w:rsid w:val="00B11A60"/>
    <w:rsid w:val="00B13486"/>
    <w:rsid w:val="00B141F8"/>
    <w:rsid w:val="00B14D0F"/>
    <w:rsid w:val="00B16C3D"/>
    <w:rsid w:val="00B16CB1"/>
    <w:rsid w:val="00B20CC4"/>
    <w:rsid w:val="00B2155E"/>
    <w:rsid w:val="00B21687"/>
    <w:rsid w:val="00B21D75"/>
    <w:rsid w:val="00B22296"/>
    <w:rsid w:val="00B22613"/>
    <w:rsid w:val="00B243FC"/>
    <w:rsid w:val="00B3064A"/>
    <w:rsid w:val="00B3247D"/>
    <w:rsid w:val="00B32637"/>
    <w:rsid w:val="00B34653"/>
    <w:rsid w:val="00B35308"/>
    <w:rsid w:val="00B355C7"/>
    <w:rsid w:val="00B36A0F"/>
    <w:rsid w:val="00B41174"/>
    <w:rsid w:val="00B41B5E"/>
    <w:rsid w:val="00B43282"/>
    <w:rsid w:val="00B44745"/>
    <w:rsid w:val="00B46CA7"/>
    <w:rsid w:val="00B4722B"/>
    <w:rsid w:val="00B50645"/>
    <w:rsid w:val="00B54B79"/>
    <w:rsid w:val="00B61D03"/>
    <w:rsid w:val="00B63226"/>
    <w:rsid w:val="00B6384C"/>
    <w:rsid w:val="00B63D17"/>
    <w:rsid w:val="00B654AE"/>
    <w:rsid w:val="00B66A54"/>
    <w:rsid w:val="00B66B90"/>
    <w:rsid w:val="00B66DF1"/>
    <w:rsid w:val="00B72F8E"/>
    <w:rsid w:val="00B74E69"/>
    <w:rsid w:val="00B754BB"/>
    <w:rsid w:val="00B76769"/>
    <w:rsid w:val="00B77319"/>
    <w:rsid w:val="00B81376"/>
    <w:rsid w:val="00B86902"/>
    <w:rsid w:val="00B90CBB"/>
    <w:rsid w:val="00B96549"/>
    <w:rsid w:val="00BA0598"/>
    <w:rsid w:val="00BA1025"/>
    <w:rsid w:val="00BA1BEB"/>
    <w:rsid w:val="00BA2C30"/>
    <w:rsid w:val="00BA323A"/>
    <w:rsid w:val="00BA694C"/>
    <w:rsid w:val="00BA73F6"/>
    <w:rsid w:val="00BB3D0C"/>
    <w:rsid w:val="00BB663F"/>
    <w:rsid w:val="00BB7351"/>
    <w:rsid w:val="00BC2792"/>
    <w:rsid w:val="00BC3420"/>
    <w:rsid w:val="00BC3FE3"/>
    <w:rsid w:val="00BC4BA9"/>
    <w:rsid w:val="00BC65E4"/>
    <w:rsid w:val="00BC759B"/>
    <w:rsid w:val="00BD103C"/>
    <w:rsid w:val="00BD2F9D"/>
    <w:rsid w:val="00BD4203"/>
    <w:rsid w:val="00BD5753"/>
    <w:rsid w:val="00BD5D11"/>
    <w:rsid w:val="00BD6175"/>
    <w:rsid w:val="00BE00AC"/>
    <w:rsid w:val="00BE0758"/>
    <w:rsid w:val="00BE2A7B"/>
    <w:rsid w:val="00BE2BA1"/>
    <w:rsid w:val="00BE46A2"/>
    <w:rsid w:val="00BE7D3C"/>
    <w:rsid w:val="00BF2797"/>
    <w:rsid w:val="00BF2F72"/>
    <w:rsid w:val="00BF4231"/>
    <w:rsid w:val="00BF46F8"/>
    <w:rsid w:val="00BF5065"/>
    <w:rsid w:val="00BF52BC"/>
    <w:rsid w:val="00BF55DA"/>
    <w:rsid w:val="00BF5FF6"/>
    <w:rsid w:val="00BF706D"/>
    <w:rsid w:val="00BF78D1"/>
    <w:rsid w:val="00C00A23"/>
    <w:rsid w:val="00C00A2D"/>
    <w:rsid w:val="00C00C3A"/>
    <w:rsid w:val="00C0207F"/>
    <w:rsid w:val="00C06791"/>
    <w:rsid w:val="00C0754A"/>
    <w:rsid w:val="00C1275D"/>
    <w:rsid w:val="00C13C0E"/>
    <w:rsid w:val="00C148BA"/>
    <w:rsid w:val="00C1607A"/>
    <w:rsid w:val="00C16117"/>
    <w:rsid w:val="00C225EC"/>
    <w:rsid w:val="00C25A5C"/>
    <w:rsid w:val="00C3075A"/>
    <w:rsid w:val="00C31099"/>
    <w:rsid w:val="00C31111"/>
    <w:rsid w:val="00C333A5"/>
    <w:rsid w:val="00C3467C"/>
    <w:rsid w:val="00C34A82"/>
    <w:rsid w:val="00C356A4"/>
    <w:rsid w:val="00C357DF"/>
    <w:rsid w:val="00C36553"/>
    <w:rsid w:val="00C36783"/>
    <w:rsid w:val="00C36A76"/>
    <w:rsid w:val="00C36EB9"/>
    <w:rsid w:val="00C36F8F"/>
    <w:rsid w:val="00C40229"/>
    <w:rsid w:val="00C4146A"/>
    <w:rsid w:val="00C41581"/>
    <w:rsid w:val="00C41EBA"/>
    <w:rsid w:val="00C42317"/>
    <w:rsid w:val="00C42D3B"/>
    <w:rsid w:val="00C44D4B"/>
    <w:rsid w:val="00C471F4"/>
    <w:rsid w:val="00C47D9D"/>
    <w:rsid w:val="00C51C88"/>
    <w:rsid w:val="00C52439"/>
    <w:rsid w:val="00C52980"/>
    <w:rsid w:val="00C53078"/>
    <w:rsid w:val="00C535A2"/>
    <w:rsid w:val="00C53A64"/>
    <w:rsid w:val="00C55C10"/>
    <w:rsid w:val="00C55CBC"/>
    <w:rsid w:val="00C576D4"/>
    <w:rsid w:val="00C5779A"/>
    <w:rsid w:val="00C611E4"/>
    <w:rsid w:val="00C62704"/>
    <w:rsid w:val="00C627AB"/>
    <w:rsid w:val="00C6311A"/>
    <w:rsid w:val="00C6638F"/>
    <w:rsid w:val="00C7136F"/>
    <w:rsid w:val="00C71EF8"/>
    <w:rsid w:val="00C72670"/>
    <w:rsid w:val="00C73893"/>
    <w:rsid w:val="00C741E2"/>
    <w:rsid w:val="00C754E8"/>
    <w:rsid w:val="00C76B50"/>
    <w:rsid w:val="00C76FFC"/>
    <w:rsid w:val="00C77809"/>
    <w:rsid w:val="00C77973"/>
    <w:rsid w:val="00C818B9"/>
    <w:rsid w:val="00C8202D"/>
    <w:rsid w:val="00C821DC"/>
    <w:rsid w:val="00C82CB9"/>
    <w:rsid w:val="00C8329B"/>
    <w:rsid w:val="00C86CFC"/>
    <w:rsid w:val="00C86F87"/>
    <w:rsid w:val="00C8781A"/>
    <w:rsid w:val="00C90626"/>
    <w:rsid w:val="00C919A4"/>
    <w:rsid w:val="00C921A8"/>
    <w:rsid w:val="00C923D6"/>
    <w:rsid w:val="00C930B3"/>
    <w:rsid w:val="00C9317E"/>
    <w:rsid w:val="00C936A8"/>
    <w:rsid w:val="00C94313"/>
    <w:rsid w:val="00C94A2B"/>
    <w:rsid w:val="00C957AF"/>
    <w:rsid w:val="00C97615"/>
    <w:rsid w:val="00C97793"/>
    <w:rsid w:val="00CA3B89"/>
    <w:rsid w:val="00CA4392"/>
    <w:rsid w:val="00CA58B0"/>
    <w:rsid w:val="00CA5AED"/>
    <w:rsid w:val="00CB0ADA"/>
    <w:rsid w:val="00CB123F"/>
    <w:rsid w:val="00CB3141"/>
    <w:rsid w:val="00CB6866"/>
    <w:rsid w:val="00CC0D1E"/>
    <w:rsid w:val="00CC0E16"/>
    <w:rsid w:val="00CC27AF"/>
    <w:rsid w:val="00CC393F"/>
    <w:rsid w:val="00CC3B6C"/>
    <w:rsid w:val="00CC3D20"/>
    <w:rsid w:val="00CC426B"/>
    <w:rsid w:val="00CC7580"/>
    <w:rsid w:val="00CC7F3A"/>
    <w:rsid w:val="00CD044F"/>
    <w:rsid w:val="00CD344D"/>
    <w:rsid w:val="00CD38DB"/>
    <w:rsid w:val="00CD5204"/>
    <w:rsid w:val="00CD5510"/>
    <w:rsid w:val="00CE06A4"/>
    <w:rsid w:val="00CE265A"/>
    <w:rsid w:val="00CE3F51"/>
    <w:rsid w:val="00CE4D67"/>
    <w:rsid w:val="00CE5AED"/>
    <w:rsid w:val="00CE5C2F"/>
    <w:rsid w:val="00CE67DC"/>
    <w:rsid w:val="00CE76AD"/>
    <w:rsid w:val="00CF2B39"/>
    <w:rsid w:val="00CF67A3"/>
    <w:rsid w:val="00CF699F"/>
    <w:rsid w:val="00CF7204"/>
    <w:rsid w:val="00D01A6F"/>
    <w:rsid w:val="00D02D88"/>
    <w:rsid w:val="00D03119"/>
    <w:rsid w:val="00D03ABD"/>
    <w:rsid w:val="00D03E5B"/>
    <w:rsid w:val="00D054AD"/>
    <w:rsid w:val="00D066F1"/>
    <w:rsid w:val="00D0764B"/>
    <w:rsid w:val="00D07A57"/>
    <w:rsid w:val="00D10342"/>
    <w:rsid w:val="00D11895"/>
    <w:rsid w:val="00D1288B"/>
    <w:rsid w:val="00D12CAF"/>
    <w:rsid w:val="00D14C6F"/>
    <w:rsid w:val="00D211EF"/>
    <w:rsid w:val="00D2176E"/>
    <w:rsid w:val="00D222AC"/>
    <w:rsid w:val="00D2316E"/>
    <w:rsid w:val="00D237FC"/>
    <w:rsid w:val="00D238F1"/>
    <w:rsid w:val="00D26DEC"/>
    <w:rsid w:val="00D30322"/>
    <w:rsid w:val="00D327E6"/>
    <w:rsid w:val="00D34202"/>
    <w:rsid w:val="00D346FB"/>
    <w:rsid w:val="00D35390"/>
    <w:rsid w:val="00D36B23"/>
    <w:rsid w:val="00D36D53"/>
    <w:rsid w:val="00D37472"/>
    <w:rsid w:val="00D414EB"/>
    <w:rsid w:val="00D421B1"/>
    <w:rsid w:val="00D462E7"/>
    <w:rsid w:val="00D4790A"/>
    <w:rsid w:val="00D51185"/>
    <w:rsid w:val="00D547E1"/>
    <w:rsid w:val="00D60DE8"/>
    <w:rsid w:val="00D6166B"/>
    <w:rsid w:val="00D622FA"/>
    <w:rsid w:val="00D62819"/>
    <w:rsid w:val="00D62B0C"/>
    <w:rsid w:val="00D6328B"/>
    <w:rsid w:val="00D632BE"/>
    <w:rsid w:val="00D6419D"/>
    <w:rsid w:val="00D641F1"/>
    <w:rsid w:val="00D6703B"/>
    <w:rsid w:val="00D70495"/>
    <w:rsid w:val="00D71C27"/>
    <w:rsid w:val="00D726ED"/>
    <w:rsid w:val="00D72D06"/>
    <w:rsid w:val="00D72D63"/>
    <w:rsid w:val="00D737A4"/>
    <w:rsid w:val="00D7381B"/>
    <w:rsid w:val="00D74C5C"/>
    <w:rsid w:val="00D7522C"/>
    <w:rsid w:val="00D7536F"/>
    <w:rsid w:val="00D75B95"/>
    <w:rsid w:val="00D76415"/>
    <w:rsid w:val="00D76668"/>
    <w:rsid w:val="00D810E6"/>
    <w:rsid w:val="00D83312"/>
    <w:rsid w:val="00D84EF8"/>
    <w:rsid w:val="00D93EF0"/>
    <w:rsid w:val="00D9591D"/>
    <w:rsid w:val="00D96C39"/>
    <w:rsid w:val="00D96DF2"/>
    <w:rsid w:val="00D97CAA"/>
    <w:rsid w:val="00DA1750"/>
    <w:rsid w:val="00DA26E8"/>
    <w:rsid w:val="00DA37DE"/>
    <w:rsid w:val="00DA6C8C"/>
    <w:rsid w:val="00DA6E9D"/>
    <w:rsid w:val="00DB0ADF"/>
    <w:rsid w:val="00DB0B37"/>
    <w:rsid w:val="00DB6CC7"/>
    <w:rsid w:val="00DB7BD1"/>
    <w:rsid w:val="00DB7D1D"/>
    <w:rsid w:val="00DC02F2"/>
    <w:rsid w:val="00DC0953"/>
    <w:rsid w:val="00DC27C8"/>
    <w:rsid w:val="00DC328D"/>
    <w:rsid w:val="00DC4401"/>
    <w:rsid w:val="00DC7BF8"/>
    <w:rsid w:val="00DD016C"/>
    <w:rsid w:val="00DD1097"/>
    <w:rsid w:val="00DD1C2A"/>
    <w:rsid w:val="00DD20F7"/>
    <w:rsid w:val="00DD3742"/>
    <w:rsid w:val="00DD69E2"/>
    <w:rsid w:val="00DD6AF5"/>
    <w:rsid w:val="00DD7230"/>
    <w:rsid w:val="00DE3ECC"/>
    <w:rsid w:val="00DF6CAE"/>
    <w:rsid w:val="00DF76E2"/>
    <w:rsid w:val="00E024EE"/>
    <w:rsid w:val="00E027CC"/>
    <w:rsid w:val="00E0318D"/>
    <w:rsid w:val="00E04BBA"/>
    <w:rsid w:val="00E06ACC"/>
    <w:rsid w:val="00E06D5B"/>
    <w:rsid w:val="00E06DBE"/>
    <w:rsid w:val="00E078D1"/>
    <w:rsid w:val="00E07D09"/>
    <w:rsid w:val="00E105CE"/>
    <w:rsid w:val="00E11842"/>
    <w:rsid w:val="00E122B2"/>
    <w:rsid w:val="00E1242A"/>
    <w:rsid w:val="00E1276E"/>
    <w:rsid w:val="00E13626"/>
    <w:rsid w:val="00E14344"/>
    <w:rsid w:val="00E14E65"/>
    <w:rsid w:val="00E15CAF"/>
    <w:rsid w:val="00E160AF"/>
    <w:rsid w:val="00E160B4"/>
    <w:rsid w:val="00E22F15"/>
    <w:rsid w:val="00E25443"/>
    <w:rsid w:val="00E26331"/>
    <w:rsid w:val="00E3037B"/>
    <w:rsid w:val="00E360C1"/>
    <w:rsid w:val="00E377E9"/>
    <w:rsid w:val="00E43B19"/>
    <w:rsid w:val="00E44966"/>
    <w:rsid w:val="00E453B5"/>
    <w:rsid w:val="00E5041C"/>
    <w:rsid w:val="00E507EB"/>
    <w:rsid w:val="00E55A81"/>
    <w:rsid w:val="00E56E5A"/>
    <w:rsid w:val="00E57825"/>
    <w:rsid w:val="00E6167E"/>
    <w:rsid w:val="00E61E12"/>
    <w:rsid w:val="00E6220B"/>
    <w:rsid w:val="00E624FB"/>
    <w:rsid w:val="00E6310C"/>
    <w:rsid w:val="00E64C92"/>
    <w:rsid w:val="00E70A8B"/>
    <w:rsid w:val="00E73549"/>
    <w:rsid w:val="00E75212"/>
    <w:rsid w:val="00E7596C"/>
    <w:rsid w:val="00E764B3"/>
    <w:rsid w:val="00E76CD5"/>
    <w:rsid w:val="00E771C0"/>
    <w:rsid w:val="00E77CCE"/>
    <w:rsid w:val="00E80146"/>
    <w:rsid w:val="00E80723"/>
    <w:rsid w:val="00E853B8"/>
    <w:rsid w:val="00E86495"/>
    <w:rsid w:val="00E878F2"/>
    <w:rsid w:val="00E87932"/>
    <w:rsid w:val="00E90F47"/>
    <w:rsid w:val="00E91255"/>
    <w:rsid w:val="00E91C2D"/>
    <w:rsid w:val="00E938B2"/>
    <w:rsid w:val="00E94442"/>
    <w:rsid w:val="00E95DDE"/>
    <w:rsid w:val="00E97316"/>
    <w:rsid w:val="00E973D9"/>
    <w:rsid w:val="00E97A53"/>
    <w:rsid w:val="00EA0017"/>
    <w:rsid w:val="00EA1311"/>
    <w:rsid w:val="00EA1511"/>
    <w:rsid w:val="00EA3F70"/>
    <w:rsid w:val="00EA7B61"/>
    <w:rsid w:val="00EA7CB1"/>
    <w:rsid w:val="00EB1D78"/>
    <w:rsid w:val="00EB2DE3"/>
    <w:rsid w:val="00EB34CE"/>
    <w:rsid w:val="00EB369E"/>
    <w:rsid w:val="00EB63B1"/>
    <w:rsid w:val="00EB68FC"/>
    <w:rsid w:val="00EB69F4"/>
    <w:rsid w:val="00EC06D9"/>
    <w:rsid w:val="00EC1121"/>
    <w:rsid w:val="00EC1D78"/>
    <w:rsid w:val="00EC1E59"/>
    <w:rsid w:val="00EC1F22"/>
    <w:rsid w:val="00EC2395"/>
    <w:rsid w:val="00EC313A"/>
    <w:rsid w:val="00EC45BE"/>
    <w:rsid w:val="00EC4780"/>
    <w:rsid w:val="00EC4AC9"/>
    <w:rsid w:val="00EC4AE8"/>
    <w:rsid w:val="00EC5C55"/>
    <w:rsid w:val="00EC723A"/>
    <w:rsid w:val="00EC73E8"/>
    <w:rsid w:val="00EC7DCA"/>
    <w:rsid w:val="00ED0149"/>
    <w:rsid w:val="00ED0910"/>
    <w:rsid w:val="00ED209F"/>
    <w:rsid w:val="00ED2648"/>
    <w:rsid w:val="00ED2B9E"/>
    <w:rsid w:val="00EE19DF"/>
    <w:rsid w:val="00EE7D71"/>
    <w:rsid w:val="00EF1DA0"/>
    <w:rsid w:val="00EF4591"/>
    <w:rsid w:val="00EF482B"/>
    <w:rsid w:val="00EF4F89"/>
    <w:rsid w:val="00EF54FF"/>
    <w:rsid w:val="00EF63CD"/>
    <w:rsid w:val="00EF7DE3"/>
    <w:rsid w:val="00F0239E"/>
    <w:rsid w:val="00F02D11"/>
    <w:rsid w:val="00F03103"/>
    <w:rsid w:val="00F06EDA"/>
    <w:rsid w:val="00F07BCB"/>
    <w:rsid w:val="00F10CCC"/>
    <w:rsid w:val="00F1344F"/>
    <w:rsid w:val="00F14C8D"/>
    <w:rsid w:val="00F16E4C"/>
    <w:rsid w:val="00F16F5E"/>
    <w:rsid w:val="00F20293"/>
    <w:rsid w:val="00F21444"/>
    <w:rsid w:val="00F22609"/>
    <w:rsid w:val="00F24421"/>
    <w:rsid w:val="00F24490"/>
    <w:rsid w:val="00F25859"/>
    <w:rsid w:val="00F271DE"/>
    <w:rsid w:val="00F2760E"/>
    <w:rsid w:val="00F27DC7"/>
    <w:rsid w:val="00F31243"/>
    <w:rsid w:val="00F3154F"/>
    <w:rsid w:val="00F3193C"/>
    <w:rsid w:val="00F33E71"/>
    <w:rsid w:val="00F35DFC"/>
    <w:rsid w:val="00F37A6B"/>
    <w:rsid w:val="00F37CA4"/>
    <w:rsid w:val="00F402FD"/>
    <w:rsid w:val="00F40A62"/>
    <w:rsid w:val="00F42038"/>
    <w:rsid w:val="00F43A8B"/>
    <w:rsid w:val="00F45E01"/>
    <w:rsid w:val="00F46ABC"/>
    <w:rsid w:val="00F47360"/>
    <w:rsid w:val="00F476E1"/>
    <w:rsid w:val="00F50145"/>
    <w:rsid w:val="00F5216E"/>
    <w:rsid w:val="00F52745"/>
    <w:rsid w:val="00F52A2B"/>
    <w:rsid w:val="00F53C6B"/>
    <w:rsid w:val="00F53D94"/>
    <w:rsid w:val="00F57AD7"/>
    <w:rsid w:val="00F60374"/>
    <w:rsid w:val="00F6080E"/>
    <w:rsid w:val="00F627DA"/>
    <w:rsid w:val="00F637D0"/>
    <w:rsid w:val="00F63BB6"/>
    <w:rsid w:val="00F66A9F"/>
    <w:rsid w:val="00F70EBC"/>
    <w:rsid w:val="00F71A34"/>
    <w:rsid w:val="00F71F6D"/>
    <w:rsid w:val="00F7288F"/>
    <w:rsid w:val="00F74D51"/>
    <w:rsid w:val="00F757D9"/>
    <w:rsid w:val="00F758C1"/>
    <w:rsid w:val="00F758F4"/>
    <w:rsid w:val="00F761D1"/>
    <w:rsid w:val="00F80C5B"/>
    <w:rsid w:val="00F81D21"/>
    <w:rsid w:val="00F847A6"/>
    <w:rsid w:val="00F865CC"/>
    <w:rsid w:val="00F87B1D"/>
    <w:rsid w:val="00F87DE8"/>
    <w:rsid w:val="00F87E7F"/>
    <w:rsid w:val="00F87FD8"/>
    <w:rsid w:val="00F92832"/>
    <w:rsid w:val="00F9441B"/>
    <w:rsid w:val="00F9529F"/>
    <w:rsid w:val="00F95B25"/>
    <w:rsid w:val="00F96569"/>
    <w:rsid w:val="00FA0914"/>
    <w:rsid w:val="00FA0B2C"/>
    <w:rsid w:val="00FA39EF"/>
    <w:rsid w:val="00FA4C32"/>
    <w:rsid w:val="00FA4D28"/>
    <w:rsid w:val="00FA646C"/>
    <w:rsid w:val="00FA659A"/>
    <w:rsid w:val="00FA6979"/>
    <w:rsid w:val="00FA6D47"/>
    <w:rsid w:val="00FB0E7E"/>
    <w:rsid w:val="00FB28C9"/>
    <w:rsid w:val="00FB29D1"/>
    <w:rsid w:val="00FB42FA"/>
    <w:rsid w:val="00FB4AC4"/>
    <w:rsid w:val="00FB4C22"/>
    <w:rsid w:val="00FB7450"/>
    <w:rsid w:val="00FB769D"/>
    <w:rsid w:val="00FB7CA1"/>
    <w:rsid w:val="00FC0644"/>
    <w:rsid w:val="00FC0BD3"/>
    <w:rsid w:val="00FC3EDD"/>
    <w:rsid w:val="00FC4654"/>
    <w:rsid w:val="00FC56C7"/>
    <w:rsid w:val="00FC62FB"/>
    <w:rsid w:val="00FC742A"/>
    <w:rsid w:val="00FD070A"/>
    <w:rsid w:val="00FD2EDF"/>
    <w:rsid w:val="00FD3C92"/>
    <w:rsid w:val="00FD67CB"/>
    <w:rsid w:val="00FE2D73"/>
    <w:rsid w:val="00FE545D"/>
    <w:rsid w:val="00FE5AEA"/>
    <w:rsid w:val="00FE68AC"/>
    <w:rsid w:val="00FE7114"/>
    <w:rsid w:val="00FE7733"/>
    <w:rsid w:val="00FF04AD"/>
    <w:rsid w:val="00FF0E84"/>
    <w:rsid w:val="00FF2F55"/>
    <w:rsid w:val="00FF52CD"/>
    <w:rsid w:val="00FF55DD"/>
    <w:rsid w:val="00FF5C29"/>
    <w:rsid w:val="00FF5CB8"/>
    <w:rsid w:val="00FF5DB5"/>
    <w:rsid w:val="00FF692E"/>
    <w:rsid w:val="00FF695B"/>
    <w:rsid w:val="00FF78FB"/>
    <w:rsid w:val="0113AA74"/>
    <w:rsid w:val="0123FCFA"/>
    <w:rsid w:val="015FD7E9"/>
    <w:rsid w:val="01E41E3D"/>
    <w:rsid w:val="0369411D"/>
    <w:rsid w:val="03A0D2CA"/>
    <w:rsid w:val="057A985E"/>
    <w:rsid w:val="06F5699B"/>
    <w:rsid w:val="070BF1B5"/>
    <w:rsid w:val="082CE082"/>
    <w:rsid w:val="087A5BB7"/>
    <w:rsid w:val="08AAF898"/>
    <w:rsid w:val="0970618A"/>
    <w:rsid w:val="098B5803"/>
    <w:rsid w:val="09C917CF"/>
    <w:rsid w:val="0A2831D9"/>
    <w:rsid w:val="0B09B400"/>
    <w:rsid w:val="0BA0E682"/>
    <w:rsid w:val="0C04AAA4"/>
    <w:rsid w:val="0C5C5C62"/>
    <w:rsid w:val="0C650D98"/>
    <w:rsid w:val="0D3C4DDC"/>
    <w:rsid w:val="0D533546"/>
    <w:rsid w:val="0D71B992"/>
    <w:rsid w:val="0DDB3FCF"/>
    <w:rsid w:val="0E770926"/>
    <w:rsid w:val="0F2AE0BB"/>
    <w:rsid w:val="0FF35BBF"/>
    <w:rsid w:val="1020C9BE"/>
    <w:rsid w:val="10493415"/>
    <w:rsid w:val="10A688A3"/>
    <w:rsid w:val="1118CA89"/>
    <w:rsid w:val="117D368F"/>
    <w:rsid w:val="117E27F0"/>
    <w:rsid w:val="11E6E249"/>
    <w:rsid w:val="12469D9D"/>
    <w:rsid w:val="12DC6444"/>
    <w:rsid w:val="1362D60F"/>
    <w:rsid w:val="1451140D"/>
    <w:rsid w:val="14A64986"/>
    <w:rsid w:val="18789F37"/>
    <w:rsid w:val="1A6C7460"/>
    <w:rsid w:val="1A79DE02"/>
    <w:rsid w:val="1B09A313"/>
    <w:rsid w:val="1B899F6C"/>
    <w:rsid w:val="1D18C97B"/>
    <w:rsid w:val="1D601122"/>
    <w:rsid w:val="1E30D1A0"/>
    <w:rsid w:val="1EEAB62F"/>
    <w:rsid w:val="205EBB0C"/>
    <w:rsid w:val="21237A7A"/>
    <w:rsid w:val="21C0F258"/>
    <w:rsid w:val="2226977B"/>
    <w:rsid w:val="22790D42"/>
    <w:rsid w:val="22BB2547"/>
    <w:rsid w:val="24594F6B"/>
    <w:rsid w:val="25169F56"/>
    <w:rsid w:val="25531565"/>
    <w:rsid w:val="25D12659"/>
    <w:rsid w:val="27C07D1E"/>
    <w:rsid w:val="27D9BD90"/>
    <w:rsid w:val="28285D07"/>
    <w:rsid w:val="2898D236"/>
    <w:rsid w:val="28DE00DD"/>
    <w:rsid w:val="2968BF5C"/>
    <w:rsid w:val="29974548"/>
    <w:rsid w:val="2BAF6C13"/>
    <w:rsid w:val="2C067135"/>
    <w:rsid w:val="2E02350D"/>
    <w:rsid w:val="2E161C16"/>
    <w:rsid w:val="2F7D5C04"/>
    <w:rsid w:val="2FA6B408"/>
    <w:rsid w:val="302BC15F"/>
    <w:rsid w:val="30591ED4"/>
    <w:rsid w:val="306B16F6"/>
    <w:rsid w:val="325B7F35"/>
    <w:rsid w:val="3316AC04"/>
    <w:rsid w:val="346D1637"/>
    <w:rsid w:val="34F3E241"/>
    <w:rsid w:val="354FE1B1"/>
    <w:rsid w:val="35D72750"/>
    <w:rsid w:val="370B8F98"/>
    <w:rsid w:val="3741139A"/>
    <w:rsid w:val="380490DB"/>
    <w:rsid w:val="39E44374"/>
    <w:rsid w:val="3C8A3451"/>
    <w:rsid w:val="3CA72F8E"/>
    <w:rsid w:val="3DA539AC"/>
    <w:rsid w:val="3EE1ABE3"/>
    <w:rsid w:val="3EE711ED"/>
    <w:rsid w:val="3EF1D06C"/>
    <w:rsid w:val="3F6A26AA"/>
    <w:rsid w:val="40F9ABA5"/>
    <w:rsid w:val="419C5564"/>
    <w:rsid w:val="41C07A16"/>
    <w:rsid w:val="422BE25F"/>
    <w:rsid w:val="4286A4CF"/>
    <w:rsid w:val="432A0DD2"/>
    <w:rsid w:val="449E5C9E"/>
    <w:rsid w:val="44EDA3ED"/>
    <w:rsid w:val="452D0B60"/>
    <w:rsid w:val="4567BEAF"/>
    <w:rsid w:val="4582A13C"/>
    <w:rsid w:val="45952941"/>
    <w:rsid w:val="45B5350A"/>
    <w:rsid w:val="468A5A8E"/>
    <w:rsid w:val="46CD5BD4"/>
    <w:rsid w:val="476CBEF5"/>
    <w:rsid w:val="48614F0D"/>
    <w:rsid w:val="4886A040"/>
    <w:rsid w:val="49155318"/>
    <w:rsid w:val="49971967"/>
    <w:rsid w:val="49D9B2D2"/>
    <w:rsid w:val="4A1BFB5D"/>
    <w:rsid w:val="4BC49209"/>
    <w:rsid w:val="4C91562B"/>
    <w:rsid w:val="4DC89B1E"/>
    <w:rsid w:val="5081A816"/>
    <w:rsid w:val="51993F7B"/>
    <w:rsid w:val="51A6259C"/>
    <w:rsid w:val="52341CC0"/>
    <w:rsid w:val="5376408C"/>
    <w:rsid w:val="565805E0"/>
    <w:rsid w:val="56E23D4C"/>
    <w:rsid w:val="578E49B5"/>
    <w:rsid w:val="5879FCA0"/>
    <w:rsid w:val="59F43752"/>
    <w:rsid w:val="5BB4AD6B"/>
    <w:rsid w:val="5C59A83D"/>
    <w:rsid w:val="5C991559"/>
    <w:rsid w:val="5CCEA3D8"/>
    <w:rsid w:val="5CF1931D"/>
    <w:rsid w:val="5DF51C22"/>
    <w:rsid w:val="5E2F917B"/>
    <w:rsid w:val="5E319557"/>
    <w:rsid w:val="5F16CB2E"/>
    <w:rsid w:val="5F56B400"/>
    <w:rsid w:val="5FC06C5A"/>
    <w:rsid w:val="6078251B"/>
    <w:rsid w:val="6138A9BA"/>
    <w:rsid w:val="616625CF"/>
    <w:rsid w:val="61797FA1"/>
    <w:rsid w:val="61FBEC2A"/>
    <w:rsid w:val="626A4A3B"/>
    <w:rsid w:val="64AA3332"/>
    <w:rsid w:val="65CA2541"/>
    <w:rsid w:val="673AA186"/>
    <w:rsid w:val="6758E575"/>
    <w:rsid w:val="677FF8BC"/>
    <w:rsid w:val="679A5FE5"/>
    <w:rsid w:val="6A64C1B7"/>
    <w:rsid w:val="6A85A170"/>
    <w:rsid w:val="6BFBCEA4"/>
    <w:rsid w:val="6CD56837"/>
    <w:rsid w:val="6DE95CA4"/>
    <w:rsid w:val="6E00BDAD"/>
    <w:rsid w:val="6E50D139"/>
    <w:rsid w:val="6F7C95A8"/>
    <w:rsid w:val="6FBEC84B"/>
    <w:rsid w:val="70966073"/>
    <w:rsid w:val="715B1447"/>
    <w:rsid w:val="71762108"/>
    <w:rsid w:val="72E4CB3D"/>
    <w:rsid w:val="7300494C"/>
    <w:rsid w:val="73EA3BF4"/>
    <w:rsid w:val="7407BD7A"/>
    <w:rsid w:val="743E0138"/>
    <w:rsid w:val="745C1F5A"/>
    <w:rsid w:val="74BB1D48"/>
    <w:rsid w:val="751AC5D1"/>
    <w:rsid w:val="76849CD4"/>
    <w:rsid w:val="775A6975"/>
    <w:rsid w:val="779BFEA4"/>
    <w:rsid w:val="77A857B7"/>
    <w:rsid w:val="77C9DD5A"/>
    <w:rsid w:val="780FBBFC"/>
    <w:rsid w:val="78493633"/>
    <w:rsid w:val="791231FE"/>
    <w:rsid w:val="7A966055"/>
    <w:rsid w:val="7A9E4B37"/>
    <w:rsid w:val="7B1326B6"/>
    <w:rsid w:val="7BABA5B7"/>
    <w:rsid w:val="7BDAA088"/>
    <w:rsid w:val="7CB14FCF"/>
    <w:rsid w:val="7CB4C469"/>
    <w:rsid w:val="7D036DC5"/>
    <w:rsid w:val="7E3BF278"/>
    <w:rsid w:val="7EAF6B56"/>
    <w:rsid w:val="7ECAEADB"/>
    <w:rsid w:val="7F6305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62A0ED"/>
  <w15:chartTrackingRefBased/>
  <w15:docId w15:val="{58028B2D-836E-4CC8-A868-4C0602C56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tabs>
        <w:tab w:val="left" w:pos="533"/>
      </w:tabs>
      <w:spacing w:before="80" w:after="20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5"/>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7"/>
      </w:numPr>
      <w:spacing w:before="60" w:after="30"/>
      <w:ind w:left="58" w:hanging="29"/>
      <w:jc w:val="right"/>
    </w:pPr>
    <w:rPr>
      <w:sz w:val="12"/>
      <w:szCs w:val="12"/>
    </w:rPr>
  </w:style>
  <w:style w:type="paragraph" w:customStyle="1" w:styleId="tablehead">
    <w:name w:val="table head"/>
    <w:pPr>
      <w:numPr>
        <w:numId w:val="6"/>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paragraph" w:styleId="BalloonText">
    <w:name w:val="Balloon Text"/>
    <w:basedOn w:val="Normal"/>
    <w:link w:val="BalloonTextChar"/>
    <w:rsid w:val="00D72D63"/>
    <w:rPr>
      <w:sz w:val="18"/>
      <w:szCs w:val="18"/>
    </w:rPr>
  </w:style>
  <w:style w:type="character" w:customStyle="1" w:styleId="BalloonTextChar">
    <w:name w:val="Balloon Text Char"/>
    <w:link w:val="BalloonText"/>
    <w:rsid w:val="00D72D63"/>
    <w:rPr>
      <w:sz w:val="18"/>
      <w:szCs w:val="18"/>
    </w:rPr>
  </w:style>
  <w:style w:type="paragraph" w:styleId="Title">
    <w:name w:val="Title"/>
    <w:basedOn w:val="Normal"/>
    <w:next w:val="Normal"/>
    <w:link w:val="TitleChar"/>
    <w:qFormat/>
    <w:rsid w:val="00D72D63"/>
    <w:pPr>
      <w:spacing w:after="480"/>
      <w:outlineLvl w:val="0"/>
    </w:pPr>
    <w:rPr>
      <w:rFonts w:eastAsia="Times New Roman"/>
      <w:b/>
      <w:kern w:val="28"/>
      <w:sz w:val="36"/>
    </w:rPr>
  </w:style>
  <w:style w:type="character" w:customStyle="1" w:styleId="TitleChar">
    <w:name w:val="Title Char"/>
    <w:link w:val="Title"/>
    <w:rsid w:val="00D72D63"/>
    <w:rPr>
      <w:rFonts w:eastAsia="Times New Roman"/>
      <w:b/>
      <w:kern w:val="28"/>
      <w:sz w:val="36"/>
    </w:rPr>
  </w:style>
  <w:style w:type="character" w:styleId="CommentReference">
    <w:name w:val="annotation reference"/>
    <w:uiPriority w:val="99"/>
    <w:unhideWhenUsed/>
    <w:rsid w:val="00D72D63"/>
    <w:rPr>
      <w:sz w:val="16"/>
      <w:szCs w:val="16"/>
    </w:rPr>
  </w:style>
  <w:style w:type="paragraph" w:styleId="CommentText">
    <w:name w:val="annotation text"/>
    <w:basedOn w:val="Normal"/>
    <w:link w:val="CommentTextChar"/>
    <w:uiPriority w:val="99"/>
    <w:unhideWhenUsed/>
    <w:rsid w:val="00D72D63"/>
    <w:pPr>
      <w:jc w:val="both"/>
    </w:pPr>
    <w:rPr>
      <w:rFonts w:eastAsia="Times New Roman"/>
    </w:rPr>
  </w:style>
  <w:style w:type="character" w:customStyle="1" w:styleId="CommentTextChar">
    <w:name w:val="Comment Text Char"/>
    <w:link w:val="CommentText"/>
    <w:uiPriority w:val="99"/>
    <w:rsid w:val="00D72D63"/>
    <w:rPr>
      <w:rFonts w:eastAsia="Times New Roman"/>
    </w:rPr>
  </w:style>
  <w:style w:type="paragraph" w:styleId="Caption">
    <w:name w:val="caption"/>
    <w:basedOn w:val="Normal"/>
    <w:next w:val="Normal"/>
    <w:unhideWhenUsed/>
    <w:qFormat/>
    <w:rsid w:val="00214DF1"/>
    <w:rPr>
      <w:b/>
      <w:bCs/>
    </w:rPr>
  </w:style>
  <w:style w:type="paragraph" w:customStyle="1" w:styleId="paragraph">
    <w:name w:val="paragraph"/>
    <w:basedOn w:val="Normal"/>
    <w:rsid w:val="00214DF1"/>
    <w:pPr>
      <w:spacing w:before="100" w:beforeAutospacing="1" w:after="100" w:afterAutospacing="1"/>
      <w:jc w:val="left"/>
    </w:pPr>
    <w:rPr>
      <w:rFonts w:eastAsia="Times New Roman"/>
      <w:sz w:val="24"/>
      <w:szCs w:val="24"/>
    </w:rPr>
  </w:style>
  <w:style w:type="character" w:customStyle="1" w:styleId="normaltextrun">
    <w:name w:val="normaltextrun"/>
    <w:rsid w:val="00214DF1"/>
  </w:style>
  <w:style w:type="character" w:customStyle="1" w:styleId="eop">
    <w:name w:val="eop"/>
    <w:rsid w:val="00214DF1"/>
  </w:style>
  <w:style w:type="character" w:customStyle="1" w:styleId="spellingerror">
    <w:name w:val="spellingerror"/>
    <w:rsid w:val="0075023D"/>
  </w:style>
  <w:style w:type="paragraph" w:customStyle="1" w:styleId="Text">
    <w:name w:val="Text"/>
    <w:basedOn w:val="Normal"/>
    <w:rsid w:val="00AD1A2F"/>
    <w:pPr>
      <w:tabs>
        <w:tab w:val="left" w:pos="288"/>
      </w:tabs>
      <w:spacing w:line="480" w:lineRule="auto"/>
      <w:ind w:firstLine="288"/>
      <w:jc w:val="both"/>
    </w:pPr>
    <w:rPr>
      <w:rFonts w:eastAsia="Times New Roman"/>
    </w:rPr>
  </w:style>
  <w:style w:type="paragraph" w:styleId="NormalWeb">
    <w:name w:val="Normal (Web)"/>
    <w:basedOn w:val="Normal"/>
    <w:uiPriority w:val="99"/>
    <w:unhideWhenUsed/>
    <w:rsid w:val="00AD1A2F"/>
    <w:pPr>
      <w:spacing w:before="100" w:beforeAutospacing="1" w:after="100" w:afterAutospacing="1"/>
      <w:jc w:val="left"/>
    </w:pPr>
    <w:rPr>
      <w:rFonts w:eastAsia="Times New Roman"/>
      <w:sz w:val="24"/>
      <w:szCs w:val="24"/>
    </w:rPr>
  </w:style>
  <w:style w:type="paragraph" w:customStyle="1" w:styleId="gmail-p1">
    <w:name w:val="gmail-p1"/>
    <w:basedOn w:val="Normal"/>
    <w:rsid w:val="00744F61"/>
    <w:pPr>
      <w:spacing w:before="100" w:beforeAutospacing="1" w:after="100" w:afterAutospacing="1"/>
      <w:jc w:val="left"/>
    </w:pPr>
    <w:rPr>
      <w:rFonts w:eastAsia="Times New Roman"/>
      <w:sz w:val="24"/>
      <w:szCs w:val="24"/>
    </w:rPr>
  </w:style>
  <w:style w:type="character" w:customStyle="1" w:styleId="gmail-s1">
    <w:name w:val="gmail-s1"/>
    <w:rsid w:val="00744F61"/>
  </w:style>
  <w:style w:type="paragraph" w:customStyle="1" w:styleId="gmail-p2">
    <w:name w:val="gmail-p2"/>
    <w:basedOn w:val="Normal"/>
    <w:rsid w:val="00744F61"/>
    <w:pPr>
      <w:spacing w:before="100" w:beforeAutospacing="1" w:after="100" w:afterAutospacing="1"/>
      <w:jc w:val="left"/>
    </w:pPr>
    <w:rPr>
      <w:rFonts w:eastAsia="Times New Roman"/>
      <w:sz w:val="24"/>
      <w:szCs w:val="24"/>
    </w:rPr>
  </w:style>
  <w:style w:type="paragraph" w:customStyle="1" w:styleId="gmail-p3">
    <w:name w:val="gmail-p3"/>
    <w:basedOn w:val="Normal"/>
    <w:rsid w:val="00744F61"/>
    <w:pPr>
      <w:spacing w:before="100" w:beforeAutospacing="1" w:after="100" w:afterAutospacing="1"/>
      <w:jc w:val="left"/>
    </w:pPr>
    <w:rPr>
      <w:rFonts w:eastAsia="Times New Roman"/>
      <w:sz w:val="24"/>
      <w:szCs w:val="24"/>
    </w:rPr>
  </w:style>
  <w:style w:type="character" w:customStyle="1" w:styleId="gmail-apple-converted-space">
    <w:name w:val="gmail-apple-converted-space"/>
    <w:rsid w:val="00744F61"/>
  </w:style>
  <w:style w:type="paragraph" w:customStyle="1" w:styleId="gmail-p4">
    <w:name w:val="gmail-p4"/>
    <w:basedOn w:val="Normal"/>
    <w:rsid w:val="00744F61"/>
    <w:pPr>
      <w:spacing w:before="100" w:beforeAutospacing="1" w:after="100" w:afterAutospacing="1"/>
      <w:jc w:val="left"/>
    </w:pPr>
    <w:rPr>
      <w:rFonts w:eastAsia="Times New Roman"/>
      <w:sz w:val="24"/>
      <w:szCs w:val="24"/>
    </w:rPr>
  </w:style>
  <w:style w:type="paragraph" w:customStyle="1" w:styleId="gmail-p5">
    <w:name w:val="gmail-p5"/>
    <w:basedOn w:val="Normal"/>
    <w:rsid w:val="00744F61"/>
    <w:pPr>
      <w:spacing w:before="100" w:beforeAutospacing="1" w:after="100" w:afterAutospacing="1"/>
      <w:jc w:val="left"/>
    </w:pPr>
    <w:rPr>
      <w:rFonts w:eastAsia="Times New Roman"/>
      <w:sz w:val="24"/>
      <w:szCs w:val="24"/>
    </w:rPr>
  </w:style>
  <w:style w:type="character" w:customStyle="1" w:styleId="gmail-s2">
    <w:name w:val="gmail-s2"/>
    <w:rsid w:val="00744F61"/>
  </w:style>
  <w:style w:type="paragraph" w:styleId="CommentSubject">
    <w:name w:val="annotation subject"/>
    <w:basedOn w:val="CommentText"/>
    <w:next w:val="CommentText"/>
    <w:link w:val="CommentSubjectChar"/>
    <w:rsid w:val="00880DC4"/>
    <w:pPr>
      <w:jc w:val="center"/>
    </w:pPr>
    <w:rPr>
      <w:rFonts w:eastAsia="SimSun"/>
      <w:b/>
      <w:bCs/>
    </w:rPr>
  </w:style>
  <w:style w:type="character" w:customStyle="1" w:styleId="CommentSubjectChar">
    <w:name w:val="Comment Subject Char"/>
    <w:link w:val="CommentSubject"/>
    <w:rsid w:val="00880DC4"/>
    <w:rPr>
      <w:rFonts w:eastAsia="Times New Roman"/>
      <w:b/>
      <w:bCs/>
    </w:rPr>
  </w:style>
  <w:style w:type="character" w:styleId="Hyperlink">
    <w:name w:val="Hyperlink"/>
    <w:rsid w:val="006D27DD"/>
    <w:rPr>
      <w:color w:val="0563C1"/>
      <w:u w:val="single"/>
    </w:rPr>
  </w:style>
  <w:style w:type="paragraph" w:customStyle="1" w:styleId="bulletlist0">
    <w:name w:val="bulletlist"/>
    <w:basedOn w:val="Normal"/>
    <w:rsid w:val="002C31A6"/>
    <w:pPr>
      <w:spacing w:before="100" w:beforeAutospacing="1" w:after="100" w:afterAutospacing="1"/>
      <w:jc w:val="left"/>
    </w:pPr>
    <w:rPr>
      <w:rFonts w:eastAsia="Times New Roman"/>
      <w:sz w:val="24"/>
      <w:szCs w:val="24"/>
    </w:rPr>
  </w:style>
  <w:style w:type="character" w:customStyle="1" w:styleId="apple-converted-space">
    <w:name w:val="apple-converted-space"/>
    <w:rsid w:val="002C31A6"/>
  </w:style>
  <w:style w:type="character" w:styleId="FollowedHyperlink">
    <w:name w:val="FollowedHyperlink"/>
    <w:rsid w:val="00F02D11"/>
    <w:rPr>
      <w:color w:val="954F72"/>
      <w:u w:val="single"/>
    </w:rPr>
  </w:style>
  <w:style w:type="character" w:styleId="Strong">
    <w:name w:val="Strong"/>
    <w:uiPriority w:val="22"/>
    <w:qFormat/>
    <w:rsid w:val="00F02D11"/>
    <w:rPr>
      <w:b/>
      <w:bCs/>
    </w:rPr>
  </w:style>
  <w:style w:type="paragraph" w:styleId="Revision">
    <w:name w:val="Revision"/>
    <w:hidden/>
    <w:uiPriority w:val="99"/>
    <w:semiHidden/>
    <w:rsid w:val="003C4C79"/>
  </w:style>
  <w:style w:type="character" w:customStyle="1" w:styleId="UnresolvedMention1">
    <w:name w:val="Unresolved Mention1"/>
    <w:uiPriority w:val="99"/>
    <w:semiHidden/>
    <w:unhideWhenUsed/>
    <w:rsid w:val="002E56EA"/>
    <w:rPr>
      <w:color w:val="605E5C"/>
      <w:shd w:val="clear" w:color="auto" w:fill="E1DFDD"/>
    </w:rPr>
  </w:style>
  <w:style w:type="table" w:styleId="TableGrid">
    <w:name w:val="Table Grid"/>
    <w:basedOn w:val="TableNormal"/>
    <w:rsid w:val="00BB73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00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87527">
      <w:bodyDiv w:val="1"/>
      <w:marLeft w:val="0"/>
      <w:marRight w:val="0"/>
      <w:marTop w:val="0"/>
      <w:marBottom w:val="0"/>
      <w:divBdr>
        <w:top w:val="none" w:sz="0" w:space="0" w:color="auto"/>
        <w:left w:val="none" w:sz="0" w:space="0" w:color="auto"/>
        <w:bottom w:val="none" w:sz="0" w:space="0" w:color="auto"/>
        <w:right w:val="none" w:sz="0" w:space="0" w:color="auto"/>
      </w:divBdr>
    </w:div>
    <w:div w:id="1375034408">
      <w:bodyDiv w:val="1"/>
      <w:marLeft w:val="0"/>
      <w:marRight w:val="0"/>
      <w:marTop w:val="0"/>
      <w:marBottom w:val="0"/>
      <w:divBdr>
        <w:top w:val="none" w:sz="0" w:space="0" w:color="auto"/>
        <w:left w:val="none" w:sz="0" w:space="0" w:color="auto"/>
        <w:bottom w:val="none" w:sz="0" w:space="0" w:color="auto"/>
        <w:right w:val="none" w:sz="0" w:space="0" w:color="auto"/>
      </w:divBdr>
    </w:div>
    <w:div w:id="1571841883">
      <w:bodyDiv w:val="1"/>
      <w:marLeft w:val="0"/>
      <w:marRight w:val="0"/>
      <w:marTop w:val="0"/>
      <w:marBottom w:val="0"/>
      <w:divBdr>
        <w:top w:val="none" w:sz="0" w:space="0" w:color="auto"/>
        <w:left w:val="none" w:sz="0" w:space="0" w:color="auto"/>
        <w:bottom w:val="none" w:sz="0" w:space="0" w:color="auto"/>
        <w:right w:val="none" w:sz="0" w:space="0" w:color="auto"/>
      </w:divBdr>
    </w:div>
    <w:div w:id="1636258950">
      <w:bodyDiv w:val="1"/>
      <w:marLeft w:val="0"/>
      <w:marRight w:val="0"/>
      <w:marTop w:val="0"/>
      <w:marBottom w:val="0"/>
      <w:divBdr>
        <w:top w:val="none" w:sz="0" w:space="0" w:color="auto"/>
        <w:left w:val="none" w:sz="0" w:space="0" w:color="auto"/>
        <w:bottom w:val="none" w:sz="0" w:space="0" w:color="auto"/>
        <w:right w:val="none" w:sz="0" w:space="0" w:color="auto"/>
      </w:divBdr>
    </w:div>
    <w:div w:id="1751080141">
      <w:bodyDiv w:val="1"/>
      <w:marLeft w:val="0"/>
      <w:marRight w:val="0"/>
      <w:marTop w:val="0"/>
      <w:marBottom w:val="0"/>
      <w:divBdr>
        <w:top w:val="none" w:sz="0" w:space="0" w:color="auto"/>
        <w:left w:val="none" w:sz="0" w:space="0" w:color="auto"/>
        <w:bottom w:val="none" w:sz="0" w:space="0" w:color="auto"/>
        <w:right w:val="none" w:sz="0" w:space="0" w:color="auto"/>
      </w:divBdr>
    </w:div>
    <w:div w:id="1921871157">
      <w:bodyDiv w:val="1"/>
      <w:marLeft w:val="0"/>
      <w:marRight w:val="0"/>
      <w:marTop w:val="0"/>
      <w:marBottom w:val="0"/>
      <w:divBdr>
        <w:top w:val="none" w:sz="0" w:space="0" w:color="auto"/>
        <w:left w:val="none" w:sz="0" w:space="0" w:color="auto"/>
        <w:bottom w:val="none" w:sz="0" w:space="0" w:color="auto"/>
        <w:right w:val="none" w:sz="0" w:space="0" w:color="auto"/>
      </w:divBdr>
      <w:divsChild>
        <w:div w:id="215553904">
          <w:marLeft w:val="0"/>
          <w:marRight w:val="0"/>
          <w:marTop w:val="0"/>
          <w:marBottom w:val="0"/>
          <w:divBdr>
            <w:top w:val="none" w:sz="0" w:space="0" w:color="auto"/>
            <w:left w:val="none" w:sz="0" w:space="0" w:color="auto"/>
            <w:bottom w:val="none" w:sz="0" w:space="0" w:color="auto"/>
            <w:right w:val="none" w:sz="0" w:space="0" w:color="auto"/>
          </w:divBdr>
        </w:div>
        <w:div w:id="1201086874">
          <w:marLeft w:val="0"/>
          <w:marRight w:val="0"/>
          <w:marTop w:val="0"/>
          <w:marBottom w:val="0"/>
          <w:divBdr>
            <w:top w:val="none" w:sz="0" w:space="0" w:color="auto"/>
            <w:left w:val="none" w:sz="0" w:space="0" w:color="auto"/>
            <w:bottom w:val="none" w:sz="0" w:space="0" w:color="auto"/>
            <w:right w:val="none" w:sz="0" w:space="0" w:color="auto"/>
          </w:divBdr>
        </w:div>
        <w:div w:id="1653869294">
          <w:marLeft w:val="0"/>
          <w:marRight w:val="0"/>
          <w:marTop w:val="0"/>
          <w:marBottom w:val="0"/>
          <w:divBdr>
            <w:top w:val="none" w:sz="0" w:space="0" w:color="auto"/>
            <w:left w:val="none" w:sz="0" w:space="0" w:color="auto"/>
            <w:bottom w:val="none" w:sz="0" w:space="0" w:color="auto"/>
            <w:right w:val="none" w:sz="0" w:space="0" w:color="auto"/>
          </w:divBdr>
        </w:div>
        <w:div w:id="1733887673">
          <w:marLeft w:val="0"/>
          <w:marRight w:val="0"/>
          <w:marTop w:val="0"/>
          <w:marBottom w:val="0"/>
          <w:divBdr>
            <w:top w:val="none" w:sz="0" w:space="0" w:color="auto"/>
            <w:left w:val="none" w:sz="0" w:space="0" w:color="auto"/>
            <w:bottom w:val="none" w:sz="0" w:space="0" w:color="auto"/>
            <w:right w:val="none" w:sz="0" w:space="0" w:color="auto"/>
          </w:divBdr>
        </w:div>
        <w:div w:id="1883784039">
          <w:marLeft w:val="0"/>
          <w:marRight w:val="0"/>
          <w:marTop w:val="0"/>
          <w:marBottom w:val="0"/>
          <w:divBdr>
            <w:top w:val="none" w:sz="0" w:space="0" w:color="auto"/>
            <w:left w:val="none" w:sz="0" w:space="0" w:color="auto"/>
            <w:bottom w:val="none" w:sz="0" w:space="0" w:color="auto"/>
            <w:right w:val="none" w:sz="0" w:space="0" w:color="auto"/>
          </w:divBdr>
        </w:div>
      </w:divsChild>
    </w:div>
    <w:div w:id="1993484812">
      <w:bodyDiv w:val="1"/>
      <w:marLeft w:val="0"/>
      <w:marRight w:val="0"/>
      <w:marTop w:val="0"/>
      <w:marBottom w:val="0"/>
      <w:divBdr>
        <w:top w:val="none" w:sz="0" w:space="0" w:color="auto"/>
        <w:left w:val="none" w:sz="0" w:space="0" w:color="auto"/>
        <w:bottom w:val="none" w:sz="0" w:space="0" w:color="auto"/>
        <w:right w:val="none" w:sz="0" w:space="0" w:color="auto"/>
      </w:divBdr>
    </w:div>
    <w:div w:id="200416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avita.a.verma@nasa.gov" TargetMode="External"/><Relationship Id="rId18" Type="http://schemas.openxmlformats.org/officeDocument/2006/relationships/hyperlink" Target="mailto:david.p.thipphavong@nasa.gov" TargetMode="External"/><Relationship Id="rId26" Type="http://schemas.openxmlformats.org/officeDocument/2006/relationships/image" Target="media/image2.png"/><Relationship Id="rId39" Type="http://schemas.openxmlformats.org/officeDocument/2006/relationships/image" Target="media/image15.tiff"/><Relationship Id="rId21" Type="http://schemas.openxmlformats.org/officeDocument/2006/relationships/hyperlink" Target="mailto:todd.a.lauderdale@nasa.gov" TargetMode="External"/><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priyank.pradeep@nasa.gov" TargetMode="External"/><Relationship Id="rId20" Type="http://schemas.openxmlformats.org/officeDocument/2006/relationships/hyperlink" Target="mailto:heather.arneson@nasa.gov" TargetMode="External"/><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bogu@uber.com"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s://www.uber.com/elevate.pdf" TargetMode="External"/><Relationship Id="rId5" Type="http://schemas.openxmlformats.org/officeDocument/2006/relationships/numbering" Target="numbering.xml"/><Relationship Id="rId15" Type="http://schemas.openxmlformats.org/officeDocument/2006/relationships/hyperlink" Target="mailto:kushal.a.moolchandani@nasa.gov" TargetMode="External"/><Relationship Id="rId23" Type="http://schemas.openxmlformats.org/officeDocument/2006/relationships/hyperlink" Target="mailto:eric.mueller@uber.com" TargetMode="Externa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mailto:victoria.l.dulchinos@nasa.gov"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pencer.c.monheim@nasa.gov" TargetMode="External"/><Relationship Id="rId22" Type="http://schemas.openxmlformats.org/officeDocument/2006/relationships/hyperlink" Target="mailto:cbosson@uber.com"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microsoft.com/office/2018/08/relationships/commentsExtensible" Target="commentsExtensi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annie.w.cheng@nasa.gov" TargetMode="External"/><Relationship Id="rId25" Type="http://schemas.openxmlformats.org/officeDocument/2006/relationships/image" Target="media/image1.png"/><Relationship Id="rId33" Type="http://schemas.openxmlformats.org/officeDocument/2006/relationships/image" Target="media/image9.tiff"/><Relationship Id="rId38" Type="http://schemas.openxmlformats.org/officeDocument/2006/relationships/image" Target="media/image1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D1E2BB92CBC144967077C2021A537D" ma:contentTypeVersion="9" ma:contentTypeDescription="Create a new document." ma:contentTypeScope="" ma:versionID="96da8b123e64b674081c096ae47da7d5">
  <xsd:schema xmlns:xsd="http://www.w3.org/2001/XMLSchema" xmlns:xs="http://www.w3.org/2001/XMLSchema" xmlns:p="http://schemas.microsoft.com/office/2006/metadata/properties" xmlns:ns3="c852713b-0caa-4ac0-ba75-048f00e27b76" xmlns:ns4="a3f7648c-ef34-4383-9913-3e4132c38d7f" targetNamespace="http://schemas.microsoft.com/office/2006/metadata/properties" ma:root="true" ma:fieldsID="48a531bf28aa9a4c37447169cec6ddcd" ns3:_="" ns4:_="">
    <xsd:import namespace="c852713b-0caa-4ac0-ba75-048f00e27b76"/>
    <xsd:import namespace="a3f7648c-ef34-4383-9913-3e4132c38d7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2713b-0caa-4ac0-ba75-048f00e27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f7648c-ef34-4383-9913-3e4132c38d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C2657-9D61-4F80-9FFA-86CB0C746622}">
  <ds:schemaRefs>
    <ds:schemaRef ds:uri="http://schemas.microsoft.com/sharepoint/v3/contenttype/forms"/>
  </ds:schemaRefs>
</ds:datastoreItem>
</file>

<file path=customXml/itemProps2.xml><?xml version="1.0" encoding="utf-8"?>
<ds:datastoreItem xmlns:ds="http://schemas.openxmlformats.org/officeDocument/2006/customXml" ds:itemID="{C602648F-3625-493C-8B5A-10431C703B56}">
  <ds:schemaRefs>
    <ds:schemaRef ds:uri="http://purl.org/dc/dcmitype/"/>
    <ds:schemaRef ds:uri="a3f7648c-ef34-4383-9913-3e4132c38d7f"/>
    <ds:schemaRef ds:uri="http://purl.org/dc/elements/1.1/"/>
    <ds:schemaRef ds:uri="c852713b-0caa-4ac0-ba75-048f00e27b76"/>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B01618D6-671F-4A6C-9922-E287937C0B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2713b-0caa-4ac0-ba75-048f00e27b76"/>
    <ds:schemaRef ds:uri="a3f7648c-ef34-4383-9913-3e4132c38d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429953-999B-4A73-AB23-E8E0172E6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7312</Words>
  <Characters>41684</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48899</CharactersWithSpaces>
  <SharedDoc>false</SharedDoc>
  <HLinks>
    <vt:vector size="78" baseType="variant">
      <vt:variant>
        <vt:i4>4456474</vt:i4>
      </vt:variant>
      <vt:variant>
        <vt:i4>87</vt:i4>
      </vt:variant>
      <vt:variant>
        <vt:i4>0</vt:i4>
      </vt:variant>
      <vt:variant>
        <vt:i4>5</vt:i4>
      </vt:variant>
      <vt:variant>
        <vt:lpwstr>https://www.uber.com/elevate.pdf</vt:lpwstr>
      </vt:variant>
      <vt:variant>
        <vt:lpwstr/>
      </vt:variant>
      <vt:variant>
        <vt:i4>3735553</vt:i4>
      </vt:variant>
      <vt:variant>
        <vt:i4>33</vt:i4>
      </vt:variant>
      <vt:variant>
        <vt:i4>0</vt:i4>
      </vt:variant>
      <vt:variant>
        <vt:i4>5</vt:i4>
      </vt:variant>
      <vt:variant>
        <vt:lpwstr>mailto:bogu@uber.com</vt:lpwstr>
      </vt:variant>
      <vt:variant>
        <vt:lpwstr/>
      </vt:variant>
      <vt:variant>
        <vt:i4>6422556</vt:i4>
      </vt:variant>
      <vt:variant>
        <vt:i4>30</vt:i4>
      </vt:variant>
      <vt:variant>
        <vt:i4>0</vt:i4>
      </vt:variant>
      <vt:variant>
        <vt:i4>5</vt:i4>
      </vt:variant>
      <vt:variant>
        <vt:lpwstr>mailto:eric.mueller@uber.com</vt:lpwstr>
      </vt:variant>
      <vt:variant>
        <vt:lpwstr/>
      </vt:variant>
      <vt:variant>
        <vt:i4>2228231</vt:i4>
      </vt:variant>
      <vt:variant>
        <vt:i4>27</vt:i4>
      </vt:variant>
      <vt:variant>
        <vt:i4>0</vt:i4>
      </vt:variant>
      <vt:variant>
        <vt:i4>5</vt:i4>
      </vt:variant>
      <vt:variant>
        <vt:lpwstr>mailto:cbosson@uber.com</vt:lpwstr>
      </vt:variant>
      <vt:variant>
        <vt:lpwstr/>
      </vt:variant>
      <vt:variant>
        <vt:i4>6094963</vt:i4>
      </vt:variant>
      <vt:variant>
        <vt:i4>24</vt:i4>
      </vt:variant>
      <vt:variant>
        <vt:i4>0</vt:i4>
      </vt:variant>
      <vt:variant>
        <vt:i4>5</vt:i4>
      </vt:variant>
      <vt:variant>
        <vt:lpwstr>mailto:todd.a.lauderdale@nasa.gov</vt:lpwstr>
      </vt:variant>
      <vt:variant>
        <vt:lpwstr/>
      </vt:variant>
      <vt:variant>
        <vt:i4>4128847</vt:i4>
      </vt:variant>
      <vt:variant>
        <vt:i4>21</vt:i4>
      </vt:variant>
      <vt:variant>
        <vt:i4>0</vt:i4>
      </vt:variant>
      <vt:variant>
        <vt:i4>5</vt:i4>
      </vt:variant>
      <vt:variant>
        <vt:lpwstr>mailto:heather.arneson@nasa.gov</vt:lpwstr>
      </vt:variant>
      <vt:variant>
        <vt:lpwstr/>
      </vt:variant>
      <vt:variant>
        <vt:i4>3145737</vt:i4>
      </vt:variant>
      <vt:variant>
        <vt:i4>18</vt:i4>
      </vt:variant>
      <vt:variant>
        <vt:i4>0</vt:i4>
      </vt:variant>
      <vt:variant>
        <vt:i4>5</vt:i4>
      </vt:variant>
      <vt:variant>
        <vt:lpwstr>mailto:victoria.l.dulchinos@nasa.gov</vt:lpwstr>
      </vt:variant>
      <vt:variant>
        <vt:lpwstr/>
      </vt:variant>
      <vt:variant>
        <vt:i4>3932173</vt:i4>
      </vt:variant>
      <vt:variant>
        <vt:i4>15</vt:i4>
      </vt:variant>
      <vt:variant>
        <vt:i4>0</vt:i4>
      </vt:variant>
      <vt:variant>
        <vt:i4>5</vt:i4>
      </vt:variant>
      <vt:variant>
        <vt:lpwstr>mailto:david.p.thipphavong@nasa.gov</vt:lpwstr>
      </vt:variant>
      <vt:variant>
        <vt:lpwstr/>
      </vt:variant>
      <vt:variant>
        <vt:i4>4325484</vt:i4>
      </vt:variant>
      <vt:variant>
        <vt:i4>12</vt:i4>
      </vt:variant>
      <vt:variant>
        <vt:i4>0</vt:i4>
      </vt:variant>
      <vt:variant>
        <vt:i4>5</vt:i4>
      </vt:variant>
      <vt:variant>
        <vt:lpwstr>mailto:annie.w.cheng@nasa.gov</vt:lpwstr>
      </vt:variant>
      <vt:variant>
        <vt:lpwstr/>
      </vt:variant>
      <vt:variant>
        <vt:i4>2687061</vt:i4>
      </vt:variant>
      <vt:variant>
        <vt:i4>9</vt:i4>
      </vt:variant>
      <vt:variant>
        <vt:i4>0</vt:i4>
      </vt:variant>
      <vt:variant>
        <vt:i4>5</vt:i4>
      </vt:variant>
      <vt:variant>
        <vt:lpwstr>mailto:priyank.pradeep@nasa.gov</vt:lpwstr>
      </vt:variant>
      <vt:variant>
        <vt:lpwstr/>
      </vt:variant>
      <vt:variant>
        <vt:i4>4849783</vt:i4>
      </vt:variant>
      <vt:variant>
        <vt:i4>6</vt:i4>
      </vt:variant>
      <vt:variant>
        <vt:i4>0</vt:i4>
      </vt:variant>
      <vt:variant>
        <vt:i4>5</vt:i4>
      </vt:variant>
      <vt:variant>
        <vt:lpwstr>mailto:kushal.a.moolchandani@nasa.gov</vt:lpwstr>
      </vt:variant>
      <vt:variant>
        <vt:lpwstr/>
      </vt:variant>
      <vt:variant>
        <vt:i4>5308536</vt:i4>
      </vt:variant>
      <vt:variant>
        <vt:i4>3</vt:i4>
      </vt:variant>
      <vt:variant>
        <vt:i4>0</vt:i4>
      </vt:variant>
      <vt:variant>
        <vt:i4>5</vt:i4>
      </vt:variant>
      <vt:variant>
        <vt:lpwstr>mailto:spencer.c.monheim@nasa.gov</vt:lpwstr>
      </vt:variant>
      <vt:variant>
        <vt:lpwstr/>
      </vt:variant>
      <vt:variant>
        <vt:i4>4849787</vt:i4>
      </vt:variant>
      <vt:variant>
        <vt:i4>0</vt:i4>
      </vt:variant>
      <vt:variant>
        <vt:i4>0</vt:i4>
      </vt:variant>
      <vt:variant>
        <vt:i4>5</vt:i4>
      </vt:variant>
      <vt:variant>
        <vt:lpwstr>mailto:savita.a.verma@nasa.gov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Verma, Savita A. (ARC-AFH)</cp:lastModifiedBy>
  <cp:revision>2</cp:revision>
  <dcterms:created xsi:type="dcterms:W3CDTF">2020-07-03T05:53:00Z</dcterms:created>
  <dcterms:modified xsi:type="dcterms:W3CDTF">2020-07-03T05:53:00Z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0x0101002BD1E2BB92CBC144967077C2021A537D</vt:lpwstr>
  </property>
</Properties>
</file>