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2CE65" w14:textId="4A268316" w:rsidR="0019747F" w:rsidRDefault="0019747F" w:rsidP="0019747F">
      <w:pPr>
        <w:pStyle w:val="NormalWeb"/>
        <w:jc w:val="both"/>
        <w:rPr>
          <w:color w:val="211E1E"/>
          <w:sz w:val="20"/>
          <w:szCs w:val="20"/>
        </w:rPr>
      </w:pPr>
      <w:r>
        <w:rPr>
          <w:rFonts w:eastAsia="Calibri"/>
          <w:noProof/>
          <w:color w:val="000000"/>
          <w:sz w:val="20"/>
        </w:rPr>
        <w:drawing>
          <wp:inline distT="0" distB="0" distL="0" distR="0" wp14:anchorId="42DF2B0E" wp14:editId="51127A87">
            <wp:extent cx="5727700" cy="3981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df"/>
                    <pic:cNvPicPr/>
                  </pic:nvPicPr>
                  <pic:blipFill rotWithShape="1">
                    <a:blip r:embed="rId5">
                      <a:extLst>
                        <a:ext uri="{28A0092B-C50C-407E-A947-70E740481C1C}">
                          <a14:useLocalDpi xmlns:a14="http://schemas.microsoft.com/office/drawing/2010/main" val="0"/>
                        </a:ext>
                      </a:extLst>
                    </a:blip>
                    <a:srcRect b="9071"/>
                    <a:stretch/>
                  </pic:blipFill>
                  <pic:spPr bwMode="auto">
                    <a:xfrm>
                      <a:off x="0" y="0"/>
                      <a:ext cx="5727700" cy="3981157"/>
                    </a:xfrm>
                    <a:prstGeom prst="rect">
                      <a:avLst/>
                    </a:prstGeom>
                    <a:ln>
                      <a:noFill/>
                    </a:ln>
                    <a:extLst>
                      <a:ext uri="{53640926-AAD7-44D8-BBD7-CCE9431645EC}">
                        <a14:shadowObscured xmlns:a14="http://schemas.microsoft.com/office/drawing/2010/main"/>
                      </a:ext>
                    </a:extLst>
                  </pic:spPr>
                </pic:pic>
              </a:graphicData>
            </a:graphic>
          </wp:inline>
        </w:drawing>
      </w:r>
      <w:r w:rsidRPr="0019747F">
        <w:rPr>
          <w:color w:val="211E1E"/>
          <w:sz w:val="20"/>
          <w:szCs w:val="20"/>
        </w:rPr>
        <w:t xml:space="preserve">Figure 1. (a) Climatological mean (2000–2015) spatial distribution of the BB emissions during the trimester August–October (ASO), based on the QFED inventory; (b) scatterplot of the annually ASO mean AOD values over SA from MERRA‐2 and the models results from BBC and BBD for the period 2000– 2015. Spatial distribution of the ASO climatological mean (2000–2015) AOD (550 nm) for (c) MERRA‐2, (d) BBC, and (e) BBD model runs. The rectangles in the map in (a) indicate regions 1 (black), 2 (red), and 3 (blue), details on the text. </w:t>
      </w:r>
    </w:p>
    <w:p w14:paraId="63E75272" w14:textId="2BE575CB" w:rsidR="0019747F" w:rsidRPr="0019747F" w:rsidRDefault="0019747F" w:rsidP="0019747F">
      <w:pPr>
        <w:pStyle w:val="NormalWeb"/>
        <w:jc w:val="both"/>
        <w:rPr>
          <w:sz w:val="20"/>
          <w:szCs w:val="20"/>
        </w:rPr>
      </w:pPr>
      <w:r>
        <w:rPr>
          <w:noProof/>
          <w:sz w:val="20"/>
          <w:szCs w:val="20"/>
        </w:rPr>
        <w:lastRenderedPageBreak/>
        <w:drawing>
          <wp:inline distT="0" distB="0" distL="0" distR="0" wp14:anchorId="52818C96" wp14:editId="17AEE720">
            <wp:extent cx="5727700" cy="77457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ng"/>
                    <pic:cNvPicPr/>
                  </pic:nvPicPr>
                  <pic:blipFill>
                    <a:blip r:embed="rId6">
                      <a:extLst>
                        <a:ext uri="{28A0092B-C50C-407E-A947-70E740481C1C}">
                          <a14:useLocalDpi xmlns:a14="http://schemas.microsoft.com/office/drawing/2010/main" val="0"/>
                        </a:ext>
                      </a:extLst>
                    </a:blip>
                    <a:stretch>
                      <a:fillRect/>
                    </a:stretch>
                  </pic:blipFill>
                  <pic:spPr>
                    <a:xfrm>
                      <a:off x="0" y="0"/>
                      <a:ext cx="5727700" cy="7745730"/>
                    </a:xfrm>
                    <a:prstGeom prst="rect">
                      <a:avLst/>
                    </a:prstGeom>
                  </pic:spPr>
                </pic:pic>
              </a:graphicData>
            </a:graphic>
          </wp:inline>
        </w:drawing>
      </w:r>
      <w:r w:rsidRPr="0019747F">
        <w:rPr>
          <w:color w:val="211E1E"/>
          <w:sz w:val="20"/>
          <w:szCs w:val="20"/>
        </w:rPr>
        <w:t>Figure 2. Climatological mean ASO spatial distribution (2000–2015) of 2‐m temperature (°C) from (a) MERRA‐2, (b) BBZ, (c) BBC, and (d) BBD. Mean bias of 2‐m temperature from GEOS‐S2S‐2 relative to MERRA‐2 for (e) BBZ, (f) BBC, and (g) BBD experiments. Correlation between 2‐m temperature anomaly from GEOS‐S2S‐2 and the corresponding MERRA‐2 for (h) BBZ, (</w:t>
      </w:r>
      <w:proofErr w:type="spellStart"/>
      <w:r w:rsidRPr="0019747F">
        <w:rPr>
          <w:color w:val="211E1E"/>
          <w:sz w:val="20"/>
          <w:szCs w:val="20"/>
        </w:rPr>
        <w:t>i</w:t>
      </w:r>
      <w:proofErr w:type="spellEnd"/>
      <w:r w:rsidRPr="0019747F">
        <w:rPr>
          <w:color w:val="211E1E"/>
          <w:sz w:val="20"/>
          <w:szCs w:val="20"/>
        </w:rPr>
        <w:t>) BBC, and (j) BBD experiments. The correlation plots show only the points with 5%SSL using a two‐sided Student's t test.</w:t>
      </w:r>
      <w:r>
        <w:rPr>
          <w:rFonts w:ascii="AdvOT569473da" w:hAnsi="AdvOT569473da"/>
          <w:color w:val="211E1E"/>
          <w:sz w:val="16"/>
          <w:szCs w:val="16"/>
        </w:rPr>
        <w:t xml:space="preserve"> </w:t>
      </w:r>
    </w:p>
    <w:p w14:paraId="2FB369CD" w14:textId="4C96E46A" w:rsidR="0019747F" w:rsidRDefault="0019747F" w:rsidP="00171A91">
      <w:pPr>
        <w:jc w:val="both"/>
        <w:rPr>
          <w:rFonts w:eastAsia="Calibri"/>
          <w:color w:val="000000"/>
          <w:sz w:val="20"/>
        </w:rPr>
      </w:pPr>
    </w:p>
    <w:p w14:paraId="0E392EB2" w14:textId="696AC0A5" w:rsidR="0019747F" w:rsidRPr="0019747F" w:rsidRDefault="0019747F" w:rsidP="0019747F">
      <w:pPr>
        <w:jc w:val="both"/>
        <w:rPr>
          <w:color w:val="211E1E"/>
          <w:sz w:val="20"/>
        </w:rPr>
      </w:pPr>
      <w:r>
        <w:rPr>
          <w:noProof/>
          <w:color w:val="211E1E"/>
          <w:sz w:val="16"/>
          <w:szCs w:val="16"/>
        </w:rPr>
        <w:lastRenderedPageBreak/>
        <w:drawing>
          <wp:inline distT="0" distB="0" distL="0" distR="0" wp14:anchorId="7C7E773C" wp14:editId="54DC017B">
            <wp:extent cx="5727700" cy="7589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png"/>
                    <pic:cNvPicPr/>
                  </pic:nvPicPr>
                  <pic:blipFill rotWithShape="1">
                    <a:blip r:embed="rId7">
                      <a:extLst>
                        <a:ext uri="{28A0092B-C50C-407E-A947-70E740481C1C}">
                          <a14:useLocalDpi xmlns:a14="http://schemas.microsoft.com/office/drawing/2010/main" val="0"/>
                        </a:ext>
                      </a:extLst>
                    </a:blip>
                    <a:srcRect b="2016"/>
                    <a:stretch/>
                  </pic:blipFill>
                  <pic:spPr bwMode="auto">
                    <a:xfrm>
                      <a:off x="0" y="0"/>
                      <a:ext cx="5727700" cy="7589520"/>
                    </a:xfrm>
                    <a:prstGeom prst="rect">
                      <a:avLst/>
                    </a:prstGeom>
                    <a:ln>
                      <a:noFill/>
                    </a:ln>
                    <a:extLst>
                      <a:ext uri="{53640926-AAD7-44D8-BBD7-CCE9431645EC}">
                        <a14:shadowObscured xmlns:a14="http://schemas.microsoft.com/office/drawing/2010/main"/>
                      </a:ext>
                    </a:extLst>
                  </pic:spPr>
                </pic:pic>
              </a:graphicData>
            </a:graphic>
          </wp:inline>
        </w:drawing>
      </w:r>
      <w:r w:rsidRPr="0019747F">
        <w:rPr>
          <w:color w:val="211E1E"/>
          <w:sz w:val="20"/>
        </w:rPr>
        <w:t>Figure 3. Climatological mean ASO spatial distribution (2000–2015) of precipitation (mm/day) from (a) TRMM, (b) BBZ, (c) BBC, and (d) BBD. Mean bias of precipitation from GEOS‐S2S‐2 relative to TRMM for (e) BBZ, (f) BBC, and (g) BBD experiments. Correlation between precipitation anomaly from GEOS‐S2S‐ 2 and the corresponding TRMM for (h) BBZ, (</w:t>
      </w:r>
      <w:proofErr w:type="spellStart"/>
      <w:r w:rsidRPr="0019747F">
        <w:rPr>
          <w:color w:val="211E1E"/>
          <w:sz w:val="20"/>
        </w:rPr>
        <w:t>i</w:t>
      </w:r>
      <w:proofErr w:type="spellEnd"/>
      <w:r w:rsidRPr="0019747F">
        <w:rPr>
          <w:color w:val="211E1E"/>
          <w:sz w:val="20"/>
        </w:rPr>
        <w:t>) BBC, and (j) BBD experiments. The correlation plots show only the points with 5%SSL using a two‐sided Student's t test.</w:t>
      </w:r>
      <w:r w:rsidRPr="0019747F">
        <w:rPr>
          <w:rFonts w:ascii="AdvOT569473da" w:hAnsi="AdvOT569473da"/>
          <w:color w:val="211E1E"/>
          <w:sz w:val="20"/>
        </w:rPr>
        <w:t xml:space="preserve"> </w:t>
      </w:r>
    </w:p>
    <w:p w14:paraId="561C2F71" w14:textId="77777777" w:rsidR="0019747F" w:rsidRDefault="0019747F" w:rsidP="00171A91">
      <w:pPr>
        <w:jc w:val="both"/>
        <w:rPr>
          <w:rFonts w:eastAsia="Calibri"/>
          <w:color w:val="000000"/>
          <w:sz w:val="20"/>
        </w:rPr>
      </w:pPr>
    </w:p>
    <w:p w14:paraId="5332C4CF" w14:textId="77777777" w:rsidR="0019747F" w:rsidRDefault="0019747F" w:rsidP="00171A91">
      <w:pPr>
        <w:jc w:val="both"/>
        <w:rPr>
          <w:rFonts w:eastAsia="Calibri"/>
          <w:color w:val="000000"/>
          <w:sz w:val="20"/>
        </w:rPr>
      </w:pPr>
      <w:bookmarkStart w:id="0" w:name="_GoBack"/>
      <w:bookmarkEnd w:id="0"/>
    </w:p>
    <w:p w14:paraId="335A1686" w14:textId="77777777" w:rsidR="0019747F" w:rsidRDefault="0019747F" w:rsidP="00171A91">
      <w:pPr>
        <w:jc w:val="both"/>
        <w:rPr>
          <w:rFonts w:eastAsia="Calibri"/>
          <w:color w:val="000000"/>
          <w:sz w:val="20"/>
        </w:rPr>
      </w:pPr>
    </w:p>
    <w:p w14:paraId="16F1812A" w14:textId="77777777" w:rsidR="0019747F" w:rsidRDefault="0019747F" w:rsidP="00171A91">
      <w:pPr>
        <w:jc w:val="both"/>
        <w:rPr>
          <w:rFonts w:eastAsia="Calibri"/>
          <w:color w:val="000000"/>
          <w:sz w:val="20"/>
        </w:rPr>
      </w:pPr>
    </w:p>
    <w:p w14:paraId="5894B02F" w14:textId="221EE986" w:rsidR="00172B7B" w:rsidRPr="00171A91" w:rsidRDefault="00172B7B" w:rsidP="00171A91">
      <w:pPr>
        <w:jc w:val="both"/>
        <w:rPr>
          <w:szCs w:val="24"/>
        </w:rPr>
      </w:pPr>
      <w:r w:rsidRPr="00171A91">
        <w:rPr>
          <w:rFonts w:eastAsia="Calibri"/>
          <w:color w:val="000000"/>
          <w:sz w:val="20"/>
        </w:rPr>
        <w:t xml:space="preserve">Table 1: Correlation (R), bias, and mean square root error (RMSE) </w:t>
      </w:r>
      <w:r w:rsidR="00171A91">
        <w:rPr>
          <w:rFonts w:eastAsia="Calibri"/>
          <w:color w:val="000000"/>
          <w:sz w:val="20"/>
        </w:rPr>
        <w:t xml:space="preserve">computed </w:t>
      </w:r>
      <w:r w:rsidRPr="00171A91">
        <w:rPr>
          <w:rFonts w:eastAsia="Calibri"/>
          <w:color w:val="000000"/>
          <w:sz w:val="20"/>
        </w:rPr>
        <w:t xml:space="preserve">for 2-meter temperature </w:t>
      </w:r>
      <w:r w:rsidR="00171A91" w:rsidRPr="00171A91">
        <w:rPr>
          <w:rFonts w:eastAsia="Calibri"/>
          <w:color w:val="000000"/>
          <w:sz w:val="20"/>
        </w:rPr>
        <w:t>(</w:t>
      </w:r>
      <w:r w:rsidR="00171A91" w:rsidRPr="00171A91">
        <w:rPr>
          <w:color w:val="4D5156"/>
          <w:sz w:val="21"/>
          <w:szCs w:val="21"/>
          <w:shd w:val="clear" w:color="auto" w:fill="FFFFFF"/>
        </w:rPr>
        <w:t>°</w:t>
      </w:r>
      <w:r w:rsidR="00171A91" w:rsidRPr="00171A91">
        <w:rPr>
          <w:rFonts w:eastAsia="Calibri"/>
          <w:color w:val="000000"/>
          <w:sz w:val="20"/>
        </w:rPr>
        <w:t xml:space="preserve">C) predicted anomalies and MERRA-2 over the regions 1, 2, and 3 from all three experiments. The regions are depicted on </w:t>
      </w:r>
      <w:r w:rsidR="00171A91">
        <w:rPr>
          <w:rFonts w:eastAsia="Calibri"/>
          <w:color w:val="000000"/>
          <w:sz w:val="20"/>
        </w:rPr>
        <w:t>f</w:t>
      </w:r>
      <w:r w:rsidR="00171A91" w:rsidRPr="00171A91">
        <w:rPr>
          <w:rFonts w:eastAsia="Calibri"/>
          <w:color w:val="000000"/>
          <w:sz w:val="20"/>
        </w:rPr>
        <w:t>igure (a).</w:t>
      </w:r>
    </w:p>
    <w:tbl>
      <w:tblPr>
        <w:tblStyle w:val="TableGrid"/>
        <w:tblW w:w="0" w:type="auto"/>
        <w:tblLook w:val="04A0" w:firstRow="1" w:lastRow="0" w:firstColumn="1" w:lastColumn="0" w:noHBand="0" w:noVBand="1"/>
      </w:tblPr>
      <w:tblGrid>
        <w:gridCol w:w="846"/>
        <w:gridCol w:w="883"/>
        <w:gridCol w:w="927"/>
        <w:gridCol w:w="983"/>
        <w:gridCol w:w="883"/>
        <w:gridCol w:w="927"/>
        <w:gridCol w:w="983"/>
        <w:gridCol w:w="841"/>
        <w:gridCol w:w="855"/>
        <w:gridCol w:w="892"/>
      </w:tblGrid>
      <w:tr w:rsidR="00172B7B" w:rsidRPr="003B67A9" w14:paraId="0BE00C15" w14:textId="77777777" w:rsidTr="00172B7B">
        <w:tc>
          <w:tcPr>
            <w:tcW w:w="846" w:type="dxa"/>
            <w:tcBorders>
              <w:top w:val="single" w:sz="4" w:space="0" w:color="auto"/>
              <w:left w:val="nil"/>
              <w:bottom w:val="single" w:sz="4" w:space="0" w:color="auto"/>
              <w:right w:val="nil"/>
            </w:tcBorders>
          </w:tcPr>
          <w:p w14:paraId="5B37D343" w14:textId="77777777" w:rsidR="00172B7B" w:rsidRPr="003B67A9" w:rsidRDefault="00172B7B" w:rsidP="00C95C7E">
            <w:pPr>
              <w:rPr>
                <w:sz w:val="20"/>
              </w:rPr>
            </w:pPr>
          </w:p>
        </w:tc>
        <w:tc>
          <w:tcPr>
            <w:tcW w:w="2793" w:type="dxa"/>
            <w:gridSpan w:val="3"/>
            <w:tcBorders>
              <w:top w:val="single" w:sz="4" w:space="0" w:color="auto"/>
              <w:left w:val="nil"/>
              <w:bottom w:val="single" w:sz="4" w:space="0" w:color="auto"/>
              <w:right w:val="single" w:sz="4" w:space="0" w:color="auto"/>
            </w:tcBorders>
          </w:tcPr>
          <w:p w14:paraId="07B0A987" w14:textId="77777777" w:rsidR="00172B7B" w:rsidRPr="003B67A9" w:rsidRDefault="00172B7B" w:rsidP="00C95C7E">
            <w:pPr>
              <w:jc w:val="center"/>
              <w:rPr>
                <w:sz w:val="20"/>
              </w:rPr>
            </w:pPr>
            <w:r w:rsidRPr="003B67A9">
              <w:rPr>
                <w:sz w:val="20"/>
              </w:rPr>
              <w:t>Region 1</w:t>
            </w:r>
          </w:p>
          <w:p w14:paraId="1F646102" w14:textId="77777777" w:rsidR="00172B7B" w:rsidRPr="003B67A9" w:rsidRDefault="00172B7B" w:rsidP="00C95C7E">
            <w:pPr>
              <w:jc w:val="center"/>
              <w:rPr>
                <w:sz w:val="20"/>
              </w:rPr>
            </w:pPr>
            <w:r w:rsidRPr="003B67A9">
              <w:rPr>
                <w:sz w:val="20"/>
              </w:rPr>
              <w:t>(10S-5N;75-50W)</w:t>
            </w:r>
          </w:p>
        </w:tc>
        <w:tc>
          <w:tcPr>
            <w:tcW w:w="2793" w:type="dxa"/>
            <w:gridSpan w:val="3"/>
            <w:tcBorders>
              <w:top w:val="single" w:sz="4" w:space="0" w:color="auto"/>
              <w:left w:val="single" w:sz="4" w:space="0" w:color="auto"/>
              <w:bottom w:val="single" w:sz="4" w:space="0" w:color="auto"/>
              <w:right w:val="single" w:sz="4" w:space="0" w:color="auto"/>
            </w:tcBorders>
          </w:tcPr>
          <w:p w14:paraId="68EA4FB5" w14:textId="77777777" w:rsidR="00172B7B" w:rsidRPr="003B67A9" w:rsidRDefault="00172B7B" w:rsidP="00C95C7E">
            <w:pPr>
              <w:jc w:val="center"/>
              <w:rPr>
                <w:sz w:val="20"/>
              </w:rPr>
            </w:pPr>
            <w:r w:rsidRPr="003B67A9">
              <w:rPr>
                <w:sz w:val="20"/>
              </w:rPr>
              <w:t>Region 2</w:t>
            </w:r>
          </w:p>
          <w:p w14:paraId="0000C5A0" w14:textId="77777777" w:rsidR="00172B7B" w:rsidRPr="003B67A9" w:rsidRDefault="00172B7B" w:rsidP="00C95C7E">
            <w:pPr>
              <w:jc w:val="center"/>
              <w:rPr>
                <w:sz w:val="20"/>
              </w:rPr>
            </w:pPr>
            <w:r w:rsidRPr="003B67A9">
              <w:rPr>
                <w:sz w:val="20"/>
              </w:rPr>
              <w:t>(15-5S;70-50W)</w:t>
            </w:r>
          </w:p>
        </w:tc>
        <w:tc>
          <w:tcPr>
            <w:tcW w:w="2588" w:type="dxa"/>
            <w:gridSpan w:val="3"/>
            <w:tcBorders>
              <w:top w:val="single" w:sz="4" w:space="0" w:color="auto"/>
              <w:left w:val="single" w:sz="4" w:space="0" w:color="auto"/>
              <w:bottom w:val="single" w:sz="4" w:space="0" w:color="auto"/>
              <w:right w:val="nil"/>
            </w:tcBorders>
          </w:tcPr>
          <w:p w14:paraId="38AA29B2" w14:textId="77777777" w:rsidR="00172B7B" w:rsidRPr="003B67A9" w:rsidRDefault="00172B7B" w:rsidP="00C95C7E">
            <w:pPr>
              <w:jc w:val="center"/>
              <w:rPr>
                <w:sz w:val="20"/>
              </w:rPr>
            </w:pPr>
            <w:r w:rsidRPr="003B67A9">
              <w:rPr>
                <w:sz w:val="20"/>
              </w:rPr>
              <w:t>Region 3</w:t>
            </w:r>
          </w:p>
          <w:p w14:paraId="730E6FB3" w14:textId="77777777" w:rsidR="00172B7B" w:rsidRPr="003B67A9" w:rsidRDefault="00172B7B" w:rsidP="00C95C7E">
            <w:pPr>
              <w:jc w:val="center"/>
              <w:rPr>
                <w:sz w:val="20"/>
              </w:rPr>
            </w:pPr>
            <w:r w:rsidRPr="003B67A9">
              <w:rPr>
                <w:sz w:val="20"/>
              </w:rPr>
              <w:t>(35-15S;65-45W)</w:t>
            </w:r>
          </w:p>
        </w:tc>
      </w:tr>
      <w:tr w:rsidR="00172B7B" w:rsidRPr="003B67A9" w14:paraId="6DC04E16" w14:textId="77777777" w:rsidTr="00172B7B">
        <w:tc>
          <w:tcPr>
            <w:tcW w:w="846" w:type="dxa"/>
            <w:tcBorders>
              <w:top w:val="single" w:sz="4" w:space="0" w:color="auto"/>
              <w:left w:val="nil"/>
              <w:bottom w:val="single" w:sz="4" w:space="0" w:color="auto"/>
              <w:right w:val="single" w:sz="4" w:space="0" w:color="auto"/>
            </w:tcBorders>
          </w:tcPr>
          <w:p w14:paraId="2D3C4464" w14:textId="77777777" w:rsidR="00172B7B" w:rsidRPr="003B67A9" w:rsidRDefault="00172B7B" w:rsidP="00C95C7E">
            <w:pPr>
              <w:rPr>
                <w:sz w:val="20"/>
              </w:rPr>
            </w:pPr>
          </w:p>
        </w:tc>
        <w:tc>
          <w:tcPr>
            <w:tcW w:w="883" w:type="dxa"/>
            <w:tcBorders>
              <w:top w:val="nil"/>
              <w:left w:val="single" w:sz="4" w:space="0" w:color="auto"/>
              <w:bottom w:val="single" w:sz="4" w:space="0" w:color="auto"/>
              <w:right w:val="nil"/>
            </w:tcBorders>
          </w:tcPr>
          <w:p w14:paraId="7C188418" w14:textId="18EB5C1C" w:rsidR="00172B7B" w:rsidRPr="003B67A9" w:rsidRDefault="00172B7B" w:rsidP="00172B7B">
            <w:pPr>
              <w:jc w:val="center"/>
              <w:rPr>
                <w:sz w:val="20"/>
              </w:rPr>
            </w:pPr>
            <w:r w:rsidRPr="003B67A9">
              <w:rPr>
                <w:sz w:val="20"/>
              </w:rPr>
              <w:t>R</w:t>
            </w:r>
          </w:p>
        </w:tc>
        <w:tc>
          <w:tcPr>
            <w:tcW w:w="927" w:type="dxa"/>
            <w:tcBorders>
              <w:top w:val="single" w:sz="4" w:space="0" w:color="auto"/>
              <w:left w:val="nil"/>
              <w:bottom w:val="single" w:sz="4" w:space="0" w:color="auto"/>
              <w:right w:val="nil"/>
            </w:tcBorders>
          </w:tcPr>
          <w:p w14:paraId="53908FC4" w14:textId="18396462" w:rsidR="00172B7B" w:rsidRPr="003B67A9" w:rsidRDefault="00172B7B" w:rsidP="00172B7B">
            <w:pPr>
              <w:jc w:val="center"/>
              <w:rPr>
                <w:sz w:val="20"/>
              </w:rPr>
            </w:pPr>
            <w:r w:rsidRPr="003B67A9">
              <w:rPr>
                <w:sz w:val="20"/>
              </w:rPr>
              <w:t>Bias</w:t>
            </w:r>
          </w:p>
        </w:tc>
        <w:tc>
          <w:tcPr>
            <w:tcW w:w="983" w:type="dxa"/>
            <w:tcBorders>
              <w:top w:val="single" w:sz="4" w:space="0" w:color="auto"/>
              <w:left w:val="nil"/>
              <w:bottom w:val="single" w:sz="4" w:space="0" w:color="auto"/>
              <w:right w:val="single" w:sz="4" w:space="0" w:color="auto"/>
            </w:tcBorders>
          </w:tcPr>
          <w:p w14:paraId="6BE84690" w14:textId="77777777" w:rsidR="00172B7B" w:rsidRPr="003B67A9" w:rsidRDefault="00172B7B" w:rsidP="00172B7B">
            <w:pPr>
              <w:jc w:val="center"/>
              <w:rPr>
                <w:sz w:val="20"/>
              </w:rPr>
            </w:pPr>
            <w:r w:rsidRPr="003B67A9">
              <w:rPr>
                <w:sz w:val="20"/>
              </w:rPr>
              <w:t>RMSE</w:t>
            </w:r>
          </w:p>
        </w:tc>
        <w:tc>
          <w:tcPr>
            <w:tcW w:w="883" w:type="dxa"/>
            <w:tcBorders>
              <w:top w:val="single" w:sz="4" w:space="0" w:color="auto"/>
              <w:left w:val="single" w:sz="4" w:space="0" w:color="auto"/>
              <w:bottom w:val="single" w:sz="4" w:space="0" w:color="auto"/>
              <w:right w:val="nil"/>
            </w:tcBorders>
          </w:tcPr>
          <w:p w14:paraId="48E805E3" w14:textId="77777777" w:rsidR="00172B7B" w:rsidRPr="003B67A9" w:rsidRDefault="00172B7B" w:rsidP="00172B7B">
            <w:pPr>
              <w:jc w:val="center"/>
              <w:rPr>
                <w:sz w:val="20"/>
              </w:rPr>
            </w:pPr>
            <w:r w:rsidRPr="003B67A9">
              <w:rPr>
                <w:sz w:val="20"/>
              </w:rPr>
              <w:t>R</w:t>
            </w:r>
          </w:p>
        </w:tc>
        <w:tc>
          <w:tcPr>
            <w:tcW w:w="927" w:type="dxa"/>
            <w:tcBorders>
              <w:top w:val="single" w:sz="4" w:space="0" w:color="auto"/>
              <w:left w:val="nil"/>
              <w:bottom w:val="single" w:sz="4" w:space="0" w:color="auto"/>
              <w:right w:val="nil"/>
            </w:tcBorders>
          </w:tcPr>
          <w:p w14:paraId="0836ADCF" w14:textId="77777777" w:rsidR="00172B7B" w:rsidRPr="003B67A9" w:rsidRDefault="00172B7B" w:rsidP="00172B7B">
            <w:pPr>
              <w:jc w:val="center"/>
              <w:rPr>
                <w:sz w:val="20"/>
              </w:rPr>
            </w:pPr>
            <w:r w:rsidRPr="003B67A9">
              <w:rPr>
                <w:sz w:val="20"/>
              </w:rPr>
              <w:t>Bias</w:t>
            </w:r>
          </w:p>
        </w:tc>
        <w:tc>
          <w:tcPr>
            <w:tcW w:w="983" w:type="dxa"/>
            <w:tcBorders>
              <w:top w:val="single" w:sz="4" w:space="0" w:color="auto"/>
              <w:left w:val="nil"/>
              <w:bottom w:val="single" w:sz="4" w:space="0" w:color="auto"/>
              <w:right w:val="single" w:sz="4" w:space="0" w:color="auto"/>
            </w:tcBorders>
          </w:tcPr>
          <w:p w14:paraId="34B69798" w14:textId="77777777" w:rsidR="00172B7B" w:rsidRPr="003B67A9" w:rsidRDefault="00172B7B" w:rsidP="00172B7B">
            <w:pPr>
              <w:jc w:val="center"/>
              <w:rPr>
                <w:sz w:val="20"/>
              </w:rPr>
            </w:pPr>
            <w:r w:rsidRPr="003B67A9">
              <w:rPr>
                <w:sz w:val="20"/>
              </w:rPr>
              <w:t>RMSE</w:t>
            </w:r>
          </w:p>
        </w:tc>
        <w:tc>
          <w:tcPr>
            <w:tcW w:w="841" w:type="dxa"/>
            <w:tcBorders>
              <w:top w:val="single" w:sz="4" w:space="0" w:color="auto"/>
              <w:left w:val="single" w:sz="4" w:space="0" w:color="auto"/>
              <w:bottom w:val="single" w:sz="4" w:space="0" w:color="auto"/>
              <w:right w:val="nil"/>
            </w:tcBorders>
          </w:tcPr>
          <w:p w14:paraId="5BE2814D" w14:textId="77777777" w:rsidR="00172B7B" w:rsidRPr="003B67A9" w:rsidRDefault="00172B7B" w:rsidP="00172B7B">
            <w:pPr>
              <w:jc w:val="center"/>
              <w:rPr>
                <w:sz w:val="20"/>
              </w:rPr>
            </w:pPr>
            <w:r w:rsidRPr="003B67A9">
              <w:rPr>
                <w:sz w:val="20"/>
              </w:rPr>
              <w:t>R</w:t>
            </w:r>
          </w:p>
        </w:tc>
        <w:tc>
          <w:tcPr>
            <w:tcW w:w="855" w:type="dxa"/>
            <w:tcBorders>
              <w:top w:val="single" w:sz="4" w:space="0" w:color="auto"/>
              <w:left w:val="nil"/>
              <w:bottom w:val="single" w:sz="4" w:space="0" w:color="auto"/>
              <w:right w:val="nil"/>
            </w:tcBorders>
          </w:tcPr>
          <w:p w14:paraId="1B875412" w14:textId="77777777" w:rsidR="00172B7B" w:rsidRPr="003B67A9" w:rsidRDefault="00172B7B" w:rsidP="00172B7B">
            <w:pPr>
              <w:jc w:val="center"/>
              <w:rPr>
                <w:sz w:val="20"/>
              </w:rPr>
            </w:pPr>
            <w:r w:rsidRPr="003B67A9">
              <w:rPr>
                <w:sz w:val="20"/>
              </w:rPr>
              <w:t>Bias</w:t>
            </w:r>
          </w:p>
        </w:tc>
        <w:tc>
          <w:tcPr>
            <w:tcW w:w="892" w:type="dxa"/>
            <w:tcBorders>
              <w:top w:val="single" w:sz="4" w:space="0" w:color="auto"/>
              <w:left w:val="nil"/>
              <w:bottom w:val="single" w:sz="4" w:space="0" w:color="auto"/>
              <w:right w:val="nil"/>
            </w:tcBorders>
          </w:tcPr>
          <w:p w14:paraId="31B0FC00" w14:textId="77777777" w:rsidR="00172B7B" w:rsidRPr="003B67A9" w:rsidRDefault="00172B7B" w:rsidP="00172B7B">
            <w:pPr>
              <w:jc w:val="center"/>
              <w:rPr>
                <w:sz w:val="20"/>
              </w:rPr>
            </w:pPr>
            <w:r w:rsidRPr="003B67A9">
              <w:rPr>
                <w:sz w:val="20"/>
              </w:rPr>
              <w:t>RMSE</w:t>
            </w:r>
          </w:p>
        </w:tc>
      </w:tr>
      <w:tr w:rsidR="00172B7B" w:rsidRPr="003B67A9" w14:paraId="0C0742C5" w14:textId="77777777" w:rsidTr="00172B7B">
        <w:tc>
          <w:tcPr>
            <w:tcW w:w="846" w:type="dxa"/>
            <w:tcBorders>
              <w:top w:val="single" w:sz="4" w:space="0" w:color="auto"/>
              <w:left w:val="nil"/>
              <w:bottom w:val="nil"/>
              <w:right w:val="single" w:sz="4" w:space="0" w:color="auto"/>
            </w:tcBorders>
          </w:tcPr>
          <w:p w14:paraId="2ADCAE25" w14:textId="6EE4BC3A" w:rsidR="00172B7B" w:rsidRPr="003B67A9" w:rsidRDefault="00172B7B" w:rsidP="00C95C7E">
            <w:pPr>
              <w:rPr>
                <w:sz w:val="20"/>
              </w:rPr>
            </w:pPr>
            <w:r w:rsidRPr="003B67A9">
              <w:rPr>
                <w:sz w:val="20"/>
              </w:rPr>
              <w:t>BB</w:t>
            </w:r>
            <w:r>
              <w:rPr>
                <w:sz w:val="20"/>
              </w:rPr>
              <w:t>Z</w:t>
            </w:r>
          </w:p>
        </w:tc>
        <w:tc>
          <w:tcPr>
            <w:tcW w:w="883" w:type="dxa"/>
            <w:tcBorders>
              <w:top w:val="single" w:sz="4" w:space="0" w:color="auto"/>
              <w:left w:val="single" w:sz="4" w:space="0" w:color="auto"/>
              <w:bottom w:val="nil"/>
              <w:right w:val="nil"/>
            </w:tcBorders>
          </w:tcPr>
          <w:p w14:paraId="6F1197E8" w14:textId="5DED203F" w:rsidR="00172B7B" w:rsidRPr="003B67A9" w:rsidRDefault="00172B7B" w:rsidP="00172B7B">
            <w:pPr>
              <w:jc w:val="center"/>
              <w:rPr>
                <w:sz w:val="20"/>
              </w:rPr>
            </w:pPr>
            <w:r w:rsidRPr="003B67A9">
              <w:rPr>
                <w:sz w:val="20"/>
              </w:rPr>
              <w:t>0.7</w:t>
            </w:r>
            <w:r>
              <w:rPr>
                <w:sz w:val="20"/>
              </w:rPr>
              <w:t>8</w:t>
            </w:r>
          </w:p>
        </w:tc>
        <w:tc>
          <w:tcPr>
            <w:tcW w:w="927" w:type="dxa"/>
            <w:tcBorders>
              <w:top w:val="single" w:sz="4" w:space="0" w:color="auto"/>
              <w:left w:val="nil"/>
              <w:bottom w:val="nil"/>
              <w:right w:val="nil"/>
            </w:tcBorders>
          </w:tcPr>
          <w:p w14:paraId="10FD90A7" w14:textId="244A9E7F" w:rsidR="00172B7B" w:rsidRPr="003B67A9" w:rsidRDefault="00172B7B" w:rsidP="00172B7B">
            <w:pPr>
              <w:jc w:val="center"/>
              <w:rPr>
                <w:sz w:val="20"/>
              </w:rPr>
            </w:pPr>
            <w:r w:rsidRPr="003B67A9">
              <w:rPr>
                <w:sz w:val="20"/>
              </w:rPr>
              <w:t>-0.</w:t>
            </w:r>
            <w:r>
              <w:rPr>
                <w:sz w:val="20"/>
              </w:rPr>
              <w:t>12</w:t>
            </w:r>
          </w:p>
        </w:tc>
        <w:tc>
          <w:tcPr>
            <w:tcW w:w="983" w:type="dxa"/>
            <w:tcBorders>
              <w:top w:val="single" w:sz="4" w:space="0" w:color="auto"/>
              <w:left w:val="nil"/>
              <w:bottom w:val="nil"/>
              <w:right w:val="single" w:sz="4" w:space="0" w:color="auto"/>
            </w:tcBorders>
          </w:tcPr>
          <w:p w14:paraId="6AA30366" w14:textId="6CCCBEA5" w:rsidR="00172B7B" w:rsidRPr="003B67A9" w:rsidRDefault="00172B7B" w:rsidP="00172B7B">
            <w:pPr>
              <w:jc w:val="center"/>
              <w:rPr>
                <w:sz w:val="20"/>
              </w:rPr>
            </w:pPr>
            <w:r w:rsidRPr="003B67A9">
              <w:rPr>
                <w:sz w:val="20"/>
              </w:rPr>
              <w:t>0.</w:t>
            </w:r>
            <w:r>
              <w:rPr>
                <w:sz w:val="20"/>
              </w:rPr>
              <w:t>71</w:t>
            </w:r>
          </w:p>
        </w:tc>
        <w:tc>
          <w:tcPr>
            <w:tcW w:w="883" w:type="dxa"/>
            <w:tcBorders>
              <w:top w:val="single" w:sz="4" w:space="0" w:color="auto"/>
              <w:left w:val="single" w:sz="4" w:space="0" w:color="auto"/>
              <w:bottom w:val="nil"/>
              <w:right w:val="nil"/>
            </w:tcBorders>
          </w:tcPr>
          <w:p w14:paraId="0AC64AC2" w14:textId="1EC5016C" w:rsidR="00172B7B" w:rsidRPr="003B67A9" w:rsidRDefault="00172B7B" w:rsidP="00172B7B">
            <w:pPr>
              <w:jc w:val="center"/>
              <w:rPr>
                <w:sz w:val="20"/>
              </w:rPr>
            </w:pPr>
            <w:r w:rsidRPr="003B67A9">
              <w:rPr>
                <w:sz w:val="20"/>
              </w:rPr>
              <w:t>0.</w:t>
            </w:r>
            <w:r>
              <w:rPr>
                <w:sz w:val="20"/>
              </w:rPr>
              <w:t>64</w:t>
            </w:r>
          </w:p>
        </w:tc>
        <w:tc>
          <w:tcPr>
            <w:tcW w:w="927" w:type="dxa"/>
            <w:tcBorders>
              <w:top w:val="single" w:sz="4" w:space="0" w:color="auto"/>
              <w:left w:val="nil"/>
              <w:bottom w:val="nil"/>
              <w:right w:val="nil"/>
            </w:tcBorders>
          </w:tcPr>
          <w:p w14:paraId="742E9AC3" w14:textId="0490D847" w:rsidR="00172B7B" w:rsidRPr="003B67A9" w:rsidRDefault="00172B7B" w:rsidP="00172B7B">
            <w:pPr>
              <w:jc w:val="center"/>
              <w:rPr>
                <w:sz w:val="20"/>
              </w:rPr>
            </w:pPr>
            <w:r>
              <w:rPr>
                <w:sz w:val="20"/>
              </w:rPr>
              <w:t>0.21</w:t>
            </w:r>
          </w:p>
        </w:tc>
        <w:tc>
          <w:tcPr>
            <w:tcW w:w="983" w:type="dxa"/>
            <w:tcBorders>
              <w:top w:val="single" w:sz="4" w:space="0" w:color="auto"/>
              <w:left w:val="nil"/>
              <w:bottom w:val="nil"/>
              <w:right w:val="single" w:sz="4" w:space="0" w:color="auto"/>
            </w:tcBorders>
          </w:tcPr>
          <w:p w14:paraId="3AF42413" w14:textId="580D4175" w:rsidR="00172B7B" w:rsidRPr="003B67A9" w:rsidRDefault="00172B7B" w:rsidP="00172B7B">
            <w:pPr>
              <w:jc w:val="center"/>
              <w:rPr>
                <w:sz w:val="20"/>
              </w:rPr>
            </w:pPr>
            <w:r w:rsidRPr="003B67A9">
              <w:rPr>
                <w:sz w:val="20"/>
              </w:rPr>
              <w:t>0.</w:t>
            </w:r>
            <w:r>
              <w:rPr>
                <w:sz w:val="20"/>
              </w:rPr>
              <w:t>99</w:t>
            </w:r>
          </w:p>
        </w:tc>
        <w:tc>
          <w:tcPr>
            <w:tcW w:w="841" w:type="dxa"/>
            <w:tcBorders>
              <w:top w:val="single" w:sz="4" w:space="0" w:color="auto"/>
              <w:left w:val="single" w:sz="4" w:space="0" w:color="auto"/>
              <w:bottom w:val="nil"/>
              <w:right w:val="nil"/>
            </w:tcBorders>
          </w:tcPr>
          <w:p w14:paraId="4318C2D8" w14:textId="56B2C661" w:rsidR="00172B7B" w:rsidRPr="003B67A9" w:rsidRDefault="00172B7B" w:rsidP="00172B7B">
            <w:pPr>
              <w:jc w:val="center"/>
              <w:rPr>
                <w:sz w:val="20"/>
              </w:rPr>
            </w:pPr>
            <w:r w:rsidRPr="003B67A9">
              <w:rPr>
                <w:sz w:val="20"/>
              </w:rPr>
              <w:t>0.5</w:t>
            </w:r>
            <w:r>
              <w:rPr>
                <w:sz w:val="20"/>
              </w:rPr>
              <w:t>5</w:t>
            </w:r>
          </w:p>
        </w:tc>
        <w:tc>
          <w:tcPr>
            <w:tcW w:w="855" w:type="dxa"/>
            <w:tcBorders>
              <w:top w:val="single" w:sz="4" w:space="0" w:color="auto"/>
              <w:left w:val="nil"/>
              <w:bottom w:val="nil"/>
              <w:right w:val="nil"/>
            </w:tcBorders>
          </w:tcPr>
          <w:p w14:paraId="27F7BF6C" w14:textId="5B428A1C" w:rsidR="00172B7B" w:rsidRPr="003B67A9" w:rsidRDefault="00172B7B" w:rsidP="00172B7B">
            <w:pPr>
              <w:jc w:val="center"/>
              <w:rPr>
                <w:sz w:val="20"/>
              </w:rPr>
            </w:pPr>
            <w:r>
              <w:rPr>
                <w:sz w:val="20"/>
              </w:rPr>
              <w:t>0.08</w:t>
            </w:r>
          </w:p>
        </w:tc>
        <w:tc>
          <w:tcPr>
            <w:tcW w:w="892" w:type="dxa"/>
            <w:tcBorders>
              <w:top w:val="single" w:sz="4" w:space="0" w:color="auto"/>
              <w:left w:val="nil"/>
              <w:bottom w:val="nil"/>
              <w:right w:val="nil"/>
            </w:tcBorders>
          </w:tcPr>
          <w:p w14:paraId="66775BBD" w14:textId="76A94E5A" w:rsidR="00172B7B" w:rsidRPr="003B67A9" w:rsidRDefault="00172B7B" w:rsidP="00172B7B">
            <w:pPr>
              <w:jc w:val="center"/>
              <w:rPr>
                <w:sz w:val="20"/>
              </w:rPr>
            </w:pPr>
            <w:r>
              <w:rPr>
                <w:sz w:val="20"/>
              </w:rPr>
              <w:t>1.42</w:t>
            </w:r>
          </w:p>
        </w:tc>
      </w:tr>
      <w:tr w:rsidR="00172B7B" w:rsidRPr="003B67A9" w14:paraId="33CF38E7" w14:textId="77777777" w:rsidTr="00172B7B">
        <w:tc>
          <w:tcPr>
            <w:tcW w:w="846" w:type="dxa"/>
            <w:tcBorders>
              <w:top w:val="nil"/>
              <w:left w:val="nil"/>
              <w:bottom w:val="single" w:sz="4" w:space="0" w:color="auto"/>
              <w:right w:val="single" w:sz="4" w:space="0" w:color="auto"/>
            </w:tcBorders>
          </w:tcPr>
          <w:p w14:paraId="52C7B419" w14:textId="14531C81" w:rsidR="00172B7B" w:rsidRDefault="00172B7B" w:rsidP="00C95C7E">
            <w:pPr>
              <w:rPr>
                <w:sz w:val="20"/>
              </w:rPr>
            </w:pPr>
            <w:r w:rsidRPr="003B67A9">
              <w:rPr>
                <w:sz w:val="20"/>
              </w:rPr>
              <w:t>BB</w:t>
            </w:r>
            <w:r>
              <w:rPr>
                <w:sz w:val="20"/>
              </w:rPr>
              <w:t>C</w:t>
            </w:r>
          </w:p>
          <w:p w14:paraId="0D9942A1" w14:textId="7BCEE782" w:rsidR="00172B7B" w:rsidRPr="003B67A9" w:rsidRDefault="00172B7B" w:rsidP="00C95C7E">
            <w:pPr>
              <w:rPr>
                <w:sz w:val="20"/>
              </w:rPr>
            </w:pPr>
            <w:r>
              <w:rPr>
                <w:sz w:val="20"/>
              </w:rPr>
              <w:t>BBD</w:t>
            </w:r>
          </w:p>
        </w:tc>
        <w:tc>
          <w:tcPr>
            <w:tcW w:w="883" w:type="dxa"/>
            <w:tcBorders>
              <w:top w:val="nil"/>
              <w:left w:val="single" w:sz="4" w:space="0" w:color="auto"/>
              <w:bottom w:val="single" w:sz="4" w:space="0" w:color="auto"/>
              <w:right w:val="nil"/>
            </w:tcBorders>
          </w:tcPr>
          <w:p w14:paraId="254DA41D" w14:textId="77777777" w:rsidR="00172B7B" w:rsidRDefault="00172B7B" w:rsidP="00172B7B">
            <w:pPr>
              <w:jc w:val="center"/>
              <w:rPr>
                <w:sz w:val="20"/>
              </w:rPr>
            </w:pPr>
            <w:r w:rsidRPr="003B67A9">
              <w:rPr>
                <w:sz w:val="20"/>
              </w:rPr>
              <w:t>0.</w:t>
            </w:r>
            <w:r>
              <w:rPr>
                <w:sz w:val="20"/>
              </w:rPr>
              <w:t>80</w:t>
            </w:r>
          </w:p>
          <w:p w14:paraId="4B9DE3C5" w14:textId="6679BA4B" w:rsidR="00172B7B" w:rsidRPr="003B67A9" w:rsidRDefault="00172B7B" w:rsidP="00172B7B">
            <w:pPr>
              <w:jc w:val="center"/>
              <w:rPr>
                <w:sz w:val="20"/>
              </w:rPr>
            </w:pPr>
            <w:r>
              <w:rPr>
                <w:sz w:val="20"/>
              </w:rPr>
              <w:t>0.80</w:t>
            </w:r>
          </w:p>
        </w:tc>
        <w:tc>
          <w:tcPr>
            <w:tcW w:w="927" w:type="dxa"/>
            <w:tcBorders>
              <w:top w:val="nil"/>
              <w:left w:val="nil"/>
              <w:bottom w:val="single" w:sz="4" w:space="0" w:color="auto"/>
              <w:right w:val="nil"/>
            </w:tcBorders>
          </w:tcPr>
          <w:p w14:paraId="23AD1F4C" w14:textId="77777777" w:rsidR="00172B7B" w:rsidRDefault="00172B7B" w:rsidP="00172B7B">
            <w:pPr>
              <w:jc w:val="center"/>
              <w:rPr>
                <w:sz w:val="20"/>
              </w:rPr>
            </w:pPr>
            <w:r w:rsidRPr="003B67A9">
              <w:rPr>
                <w:sz w:val="20"/>
              </w:rPr>
              <w:t>-0.</w:t>
            </w:r>
            <w:r>
              <w:rPr>
                <w:sz w:val="20"/>
              </w:rPr>
              <w:t>19</w:t>
            </w:r>
          </w:p>
          <w:p w14:paraId="0337C8C6" w14:textId="1504A13D" w:rsidR="00172B7B" w:rsidRPr="003B67A9" w:rsidRDefault="00172B7B" w:rsidP="00172B7B">
            <w:pPr>
              <w:jc w:val="center"/>
              <w:rPr>
                <w:sz w:val="20"/>
              </w:rPr>
            </w:pPr>
            <w:r>
              <w:rPr>
                <w:sz w:val="20"/>
              </w:rPr>
              <w:t>-0.17</w:t>
            </w:r>
          </w:p>
        </w:tc>
        <w:tc>
          <w:tcPr>
            <w:tcW w:w="983" w:type="dxa"/>
            <w:tcBorders>
              <w:top w:val="nil"/>
              <w:left w:val="nil"/>
              <w:bottom w:val="single" w:sz="4" w:space="0" w:color="auto"/>
              <w:right w:val="single" w:sz="4" w:space="0" w:color="auto"/>
            </w:tcBorders>
          </w:tcPr>
          <w:p w14:paraId="662ACCAC" w14:textId="05BA9EE1" w:rsidR="00172B7B" w:rsidRDefault="00172B7B" w:rsidP="00172B7B">
            <w:pPr>
              <w:jc w:val="center"/>
              <w:rPr>
                <w:sz w:val="20"/>
              </w:rPr>
            </w:pPr>
            <w:r w:rsidRPr="003B67A9">
              <w:rPr>
                <w:sz w:val="20"/>
              </w:rPr>
              <w:t>0.</w:t>
            </w:r>
            <w:r>
              <w:rPr>
                <w:sz w:val="20"/>
              </w:rPr>
              <w:t>69</w:t>
            </w:r>
          </w:p>
          <w:p w14:paraId="0E1DFCFE" w14:textId="636DD69B" w:rsidR="00172B7B" w:rsidRPr="003B67A9" w:rsidRDefault="00172B7B" w:rsidP="00172B7B">
            <w:pPr>
              <w:jc w:val="center"/>
              <w:rPr>
                <w:sz w:val="20"/>
              </w:rPr>
            </w:pPr>
            <w:r>
              <w:rPr>
                <w:sz w:val="20"/>
              </w:rPr>
              <w:t>0.70</w:t>
            </w:r>
          </w:p>
        </w:tc>
        <w:tc>
          <w:tcPr>
            <w:tcW w:w="883" w:type="dxa"/>
            <w:tcBorders>
              <w:top w:val="nil"/>
              <w:left w:val="single" w:sz="4" w:space="0" w:color="auto"/>
              <w:bottom w:val="single" w:sz="4" w:space="0" w:color="auto"/>
              <w:right w:val="nil"/>
            </w:tcBorders>
          </w:tcPr>
          <w:p w14:paraId="3CB5D853" w14:textId="77777777" w:rsidR="00172B7B" w:rsidRDefault="00172B7B" w:rsidP="00172B7B">
            <w:pPr>
              <w:jc w:val="center"/>
              <w:rPr>
                <w:sz w:val="20"/>
              </w:rPr>
            </w:pPr>
            <w:r w:rsidRPr="003B67A9">
              <w:rPr>
                <w:sz w:val="20"/>
              </w:rPr>
              <w:t>0.</w:t>
            </w:r>
            <w:r>
              <w:rPr>
                <w:sz w:val="20"/>
              </w:rPr>
              <w:t>72</w:t>
            </w:r>
          </w:p>
          <w:p w14:paraId="2F7F646F" w14:textId="539237EB" w:rsidR="00172B7B" w:rsidRPr="003B67A9" w:rsidRDefault="00172B7B" w:rsidP="00172B7B">
            <w:pPr>
              <w:jc w:val="center"/>
              <w:rPr>
                <w:sz w:val="20"/>
              </w:rPr>
            </w:pPr>
            <w:r>
              <w:rPr>
                <w:sz w:val="20"/>
              </w:rPr>
              <w:t>0.73</w:t>
            </w:r>
          </w:p>
        </w:tc>
        <w:tc>
          <w:tcPr>
            <w:tcW w:w="927" w:type="dxa"/>
            <w:tcBorders>
              <w:top w:val="nil"/>
              <w:left w:val="nil"/>
              <w:bottom w:val="single" w:sz="4" w:space="0" w:color="auto"/>
              <w:right w:val="nil"/>
            </w:tcBorders>
          </w:tcPr>
          <w:p w14:paraId="2A64A6D6" w14:textId="77777777" w:rsidR="00172B7B" w:rsidRDefault="00172B7B" w:rsidP="00172B7B">
            <w:pPr>
              <w:jc w:val="center"/>
              <w:rPr>
                <w:sz w:val="20"/>
              </w:rPr>
            </w:pPr>
            <w:r>
              <w:rPr>
                <w:sz w:val="20"/>
              </w:rPr>
              <w:t>0.04</w:t>
            </w:r>
          </w:p>
          <w:p w14:paraId="453CBDBB" w14:textId="266DCE50" w:rsidR="00172B7B" w:rsidRPr="003B67A9" w:rsidRDefault="00172B7B" w:rsidP="00172B7B">
            <w:pPr>
              <w:jc w:val="center"/>
              <w:rPr>
                <w:sz w:val="20"/>
              </w:rPr>
            </w:pPr>
            <w:r>
              <w:rPr>
                <w:sz w:val="20"/>
              </w:rPr>
              <w:t>0.07</w:t>
            </w:r>
          </w:p>
        </w:tc>
        <w:tc>
          <w:tcPr>
            <w:tcW w:w="983" w:type="dxa"/>
            <w:tcBorders>
              <w:top w:val="nil"/>
              <w:left w:val="nil"/>
              <w:bottom w:val="single" w:sz="4" w:space="0" w:color="auto"/>
              <w:right w:val="single" w:sz="4" w:space="0" w:color="auto"/>
            </w:tcBorders>
          </w:tcPr>
          <w:p w14:paraId="2BD6D44E" w14:textId="77777777" w:rsidR="00172B7B" w:rsidRDefault="00172B7B" w:rsidP="00172B7B">
            <w:pPr>
              <w:jc w:val="center"/>
              <w:rPr>
                <w:sz w:val="20"/>
              </w:rPr>
            </w:pPr>
            <w:r w:rsidRPr="003B67A9">
              <w:rPr>
                <w:sz w:val="20"/>
              </w:rPr>
              <w:t>0.</w:t>
            </w:r>
            <w:r>
              <w:rPr>
                <w:sz w:val="20"/>
              </w:rPr>
              <w:t>93</w:t>
            </w:r>
          </w:p>
          <w:p w14:paraId="46478CBE" w14:textId="2E50628E" w:rsidR="00172B7B" w:rsidRPr="003B67A9" w:rsidRDefault="00172B7B" w:rsidP="00172B7B">
            <w:pPr>
              <w:jc w:val="center"/>
              <w:rPr>
                <w:sz w:val="20"/>
              </w:rPr>
            </w:pPr>
            <w:r>
              <w:rPr>
                <w:sz w:val="20"/>
              </w:rPr>
              <w:t>0.96</w:t>
            </w:r>
          </w:p>
        </w:tc>
        <w:tc>
          <w:tcPr>
            <w:tcW w:w="841" w:type="dxa"/>
            <w:tcBorders>
              <w:top w:val="nil"/>
              <w:left w:val="single" w:sz="4" w:space="0" w:color="auto"/>
              <w:bottom w:val="single" w:sz="4" w:space="0" w:color="auto"/>
              <w:right w:val="nil"/>
            </w:tcBorders>
          </w:tcPr>
          <w:p w14:paraId="3A03F491" w14:textId="77777777" w:rsidR="00172B7B" w:rsidRDefault="00172B7B" w:rsidP="00172B7B">
            <w:pPr>
              <w:jc w:val="center"/>
              <w:rPr>
                <w:sz w:val="20"/>
              </w:rPr>
            </w:pPr>
            <w:r w:rsidRPr="003B67A9">
              <w:rPr>
                <w:sz w:val="20"/>
              </w:rPr>
              <w:t>0.</w:t>
            </w:r>
            <w:r>
              <w:rPr>
                <w:sz w:val="20"/>
              </w:rPr>
              <w:t>62</w:t>
            </w:r>
          </w:p>
          <w:p w14:paraId="41EF3EBF" w14:textId="62826D46" w:rsidR="00172B7B" w:rsidRPr="003B67A9" w:rsidRDefault="00172B7B" w:rsidP="00172B7B">
            <w:pPr>
              <w:jc w:val="center"/>
              <w:rPr>
                <w:sz w:val="20"/>
              </w:rPr>
            </w:pPr>
            <w:r>
              <w:rPr>
                <w:sz w:val="20"/>
              </w:rPr>
              <w:t>0.61</w:t>
            </w:r>
          </w:p>
        </w:tc>
        <w:tc>
          <w:tcPr>
            <w:tcW w:w="855" w:type="dxa"/>
            <w:tcBorders>
              <w:top w:val="nil"/>
              <w:left w:val="nil"/>
              <w:bottom w:val="single" w:sz="4" w:space="0" w:color="auto"/>
              <w:right w:val="nil"/>
            </w:tcBorders>
          </w:tcPr>
          <w:p w14:paraId="2912A42A" w14:textId="77777777" w:rsidR="00172B7B" w:rsidRDefault="00172B7B" w:rsidP="00172B7B">
            <w:pPr>
              <w:jc w:val="center"/>
              <w:rPr>
                <w:sz w:val="20"/>
              </w:rPr>
            </w:pPr>
            <w:r w:rsidRPr="003B67A9">
              <w:rPr>
                <w:sz w:val="20"/>
              </w:rPr>
              <w:t>-0.01</w:t>
            </w:r>
          </w:p>
          <w:p w14:paraId="12470A8B" w14:textId="42593B07" w:rsidR="00172B7B" w:rsidRPr="003B67A9" w:rsidRDefault="00172B7B" w:rsidP="00172B7B">
            <w:pPr>
              <w:jc w:val="center"/>
              <w:rPr>
                <w:sz w:val="20"/>
              </w:rPr>
            </w:pPr>
            <w:r>
              <w:rPr>
                <w:sz w:val="20"/>
              </w:rPr>
              <w:t>-0.04</w:t>
            </w:r>
          </w:p>
        </w:tc>
        <w:tc>
          <w:tcPr>
            <w:tcW w:w="892" w:type="dxa"/>
            <w:tcBorders>
              <w:top w:val="nil"/>
              <w:left w:val="nil"/>
              <w:bottom w:val="single" w:sz="4" w:space="0" w:color="auto"/>
              <w:right w:val="nil"/>
            </w:tcBorders>
          </w:tcPr>
          <w:p w14:paraId="59A8EECD" w14:textId="40DE02D8" w:rsidR="00172B7B" w:rsidRDefault="00172B7B" w:rsidP="00172B7B">
            <w:pPr>
              <w:jc w:val="center"/>
              <w:rPr>
                <w:sz w:val="20"/>
              </w:rPr>
            </w:pPr>
            <w:r>
              <w:rPr>
                <w:sz w:val="20"/>
              </w:rPr>
              <w:t>1.46</w:t>
            </w:r>
          </w:p>
          <w:p w14:paraId="4A6C3237" w14:textId="3913DE14" w:rsidR="00172B7B" w:rsidRPr="003B67A9" w:rsidRDefault="00172B7B" w:rsidP="00172B7B">
            <w:pPr>
              <w:jc w:val="center"/>
              <w:rPr>
                <w:sz w:val="20"/>
              </w:rPr>
            </w:pPr>
            <w:r>
              <w:rPr>
                <w:sz w:val="20"/>
              </w:rPr>
              <w:t>1.45</w:t>
            </w:r>
          </w:p>
        </w:tc>
      </w:tr>
    </w:tbl>
    <w:p w14:paraId="4DB78475" w14:textId="7CF935A7" w:rsidR="00172B7B" w:rsidRDefault="00172B7B" w:rsidP="00172B7B">
      <w:pPr>
        <w:spacing w:line="360" w:lineRule="auto"/>
        <w:jc w:val="both"/>
        <w:rPr>
          <w:sz w:val="40"/>
          <w:szCs w:val="40"/>
        </w:rPr>
      </w:pPr>
    </w:p>
    <w:p w14:paraId="4FA3A1BA" w14:textId="77777777" w:rsidR="00172B7B" w:rsidRDefault="00172B7B"/>
    <w:p w14:paraId="67E46D79" w14:textId="675A9D7F" w:rsidR="00171A91" w:rsidRPr="003B67A9" w:rsidRDefault="00171A91" w:rsidP="00171A91">
      <w:pPr>
        <w:keepNext/>
        <w:spacing w:after="200"/>
        <w:jc w:val="both"/>
        <w:rPr>
          <w:rFonts w:eastAsia="Calibri"/>
          <w:color w:val="000000"/>
          <w:sz w:val="20"/>
        </w:rPr>
      </w:pPr>
      <w:r>
        <w:rPr>
          <w:rFonts w:eastAsia="Calibri"/>
          <w:color w:val="000000"/>
          <w:sz w:val="20"/>
        </w:rPr>
        <w:t>Table 2</w:t>
      </w:r>
      <w:r w:rsidRPr="003B67A9">
        <w:rPr>
          <w:rFonts w:eastAsia="Calibri"/>
          <w:color w:val="000000"/>
          <w:sz w:val="20"/>
        </w:rPr>
        <w:t xml:space="preserve">: Correlation (R), bias, and mean square root error (RMSE) for </w:t>
      </w:r>
      <w:r>
        <w:rPr>
          <w:rFonts w:eastAsia="Calibri"/>
          <w:color w:val="000000"/>
          <w:sz w:val="20"/>
        </w:rPr>
        <w:t>precipitation</w:t>
      </w:r>
      <w:r w:rsidRPr="003B67A9">
        <w:rPr>
          <w:rFonts w:eastAsia="Calibri"/>
          <w:color w:val="000000"/>
          <w:sz w:val="20"/>
        </w:rPr>
        <w:t xml:space="preserve"> </w:t>
      </w:r>
      <w:r>
        <w:rPr>
          <w:rFonts w:eastAsia="Calibri"/>
          <w:color w:val="000000"/>
          <w:sz w:val="20"/>
        </w:rPr>
        <w:t>(mm/day) predicted anomalies and TRMM over the regions 1, 2, and 3 from all three experiments. The regions are depicted on figure (a).</w:t>
      </w:r>
    </w:p>
    <w:tbl>
      <w:tblPr>
        <w:tblStyle w:val="TableGrid"/>
        <w:tblW w:w="0" w:type="auto"/>
        <w:tblLook w:val="04A0" w:firstRow="1" w:lastRow="0" w:firstColumn="1" w:lastColumn="0" w:noHBand="0" w:noVBand="1"/>
      </w:tblPr>
      <w:tblGrid>
        <w:gridCol w:w="846"/>
        <w:gridCol w:w="883"/>
        <w:gridCol w:w="927"/>
        <w:gridCol w:w="983"/>
        <w:gridCol w:w="883"/>
        <w:gridCol w:w="927"/>
        <w:gridCol w:w="983"/>
        <w:gridCol w:w="841"/>
        <w:gridCol w:w="855"/>
        <w:gridCol w:w="892"/>
      </w:tblGrid>
      <w:tr w:rsidR="00171A91" w:rsidRPr="003B67A9" w14:paraId="3FC58231" w14:textId="77777777" w:rsidTr="00C95C7E">
        <w:tc>
          <w:tcPr>
            <w:tcW w:w="846" w:type="dxa"/>
            <w:tcBorders>
              <w:top w:val="single" w:sz="4" w:space="0" w:color="auto"/>
              <w:left w:val="nil"/>
              <w:bottom w:val="single" w:sz="4" w:space="0" w:color="auto"/>
              <w:right w:val="nil"/>
            </w:tcBorders>
          </w:tcPr>
          <w:p w14:paraId="41489865" w14:textId="77777777" w:rsidR="00171A91" w:rsidRPr="003B67A9" w:rsidRDefault="00171A91" w:rsidP="00C95C7E">
            <w:pPr>
              <w:rPr>
                <w:sz w:val="20"/>
              </w:rPr>
            </w:pPr>
          </w:p>
        </w:tc>
        <w:tc>
          <w:tcPr>
            <w:tcW w:w="2793" w:type="dxa"/>
            <w:gridSpan w:val="3"/>
            <w:tcBorders>
              <w:top w:val="single" w:sz="4" w:space="0" w:color="auto"/>
              <w:left w:val="nil"/>
              <w:bottom w:val="single" w:sz="4" w:space="0" w:color="auto"/>
              <w:right w:val="single" w:sz="4" w:space="0" w:color="auto"/>
            </w:tcBorders>
          </w:tcPr>
          <w:p w14:paraId="190B2194" w14:textId="77777777" w:rsidR="00171A91" w:rsidRPr="003B67A9" w:rsidRDefault="00171A91" w:rsidP="00C95C7E">
            <w:pPr>
              <w:jc w:val="center"/>
              <w:rPr>
                <w:sz w:val="20"/>
              </w:rPr>
            </w:pPr>
            <w:r w:rsidRPr="003B67A9">
              <w:rPr>
                <w:sz w:val="20"/>
              </w:rPr>
              <w:t>Region 1</w:t>
            </w:r>
          </w:p>
          <w:p w14:paraId="5B13D7CC" w14:textId="77777777" w:rsidR="00171A91" w:rsidRPr="003B67A9" w:rsidRDefault="00171A91" w:rsidP="00C95C7E">
            <w:pPr>
              <w:jc w:val="center"/>
              <w:rPr>
                <w:sz w:val="20"/>
              </w:rPr>
            </w:pPr>
            <w:r w:rsidRPr="003B67A9">
              <w:rPr>
                <w:sz w:val="20"/>
              </w:rPr>
              <w:t>(10S-5N;75-50W)</w:t>
            </w:r>
          </w:p>
        </w:tc>
        <w:tc>
          <w:tcPr>
            <w:tcW w:w="2793" w:type="dxa"/>
            <w:gridSpan w:val="3"/>
            <w:tcBorders>
              <w:top w:val="single" w:sz="4" w:space="0" w:color="auto"/>
              <w:left w:val="single" w:sz="4" w:space="0" w:color="auto"/>
              <w:bottom w:val="single" w:sz="4" w:space="0" w:color="auto"/>
              <w:right w:val="single" w:sz="4" w:space="0" w:color="auto"/>
            </w:tcBorders>
          </w:tcPr>
          <w:p w14:paraId="234A8D52" w14:textId="77777777" w:rsidR="00171A91" w:rsidRPr="003B67A9" w:rsidRDefault="00171A91" w:rsidP="00C95C7E">
            <w:pPr>
              <w:jc w:val="center"/>
              <w:rPr>
                <w:sz w:val="20"/>
              </w:rPr>
            </w:pPr>
            <w:r w:rsidRPr="003B67A9">
              <w:rPr>
                <w:sz w:val="20"/>
              </w:rPr>
              <w:t>Region 2</w:t>
            </w:r>
          </w:p>
          <w:p w14:paraId="7E1C3EF4" w14:textId="77777777" w:rsidR="00171A91" w:rsidRPr="003B67A9" w:rsidRDefault="00171A91" w:rsidP="00C95C7E">
            <w:pPr>
              <w:jc w:val="center"/>
              <w:rPr>
                <w:sz w:val="20"/>
              </w:rPr>
            </w:pPr>
            <w:r w:rsidRPr="003B67A9">
              <w:rPr>
                <w:sz w:val="20"/>
              </w:rPr>
              <w:t>(15-5S;70-50W)</w:t>
            </w:r>
          </w:p>
        </w:tc>
        <w:tc>
          <w:tcPr>
            <w:tcW w:w="2588" w:type="dxa"/>
            <w:gridSpan w:val="3"/>
            <w:tcBorders>
              <w:top w:val="single" w:sz="4" w:space="0" w:color="auto"/>
              <w:left w:val="single" w:sz="4" w:space="0" w:color="auto"/>
              <w:bottom w:val="single" w:sz="4" w:space="0" w:color="auto"/>
              <w:right w:val="nil"/>
            </w:tcBorders>
          </w:tcPr>
          <w:p w14:paraId="1CA81160" w14:textId="77777777" w:rsidR="00171A91" w:rsidRPr="003B67A9" w:rsidRDefault="00171A91" w:rsidP="00C95C7E">
            <w:pPr>
              <w:jc w:val="center"/>
              <w:rPr>
                <w:sz w:val="20"/>
              </w:rPr>
            </w:pPr>
            <w:r w:rsidRPr="003B67A9">
              <w:rPr>
                <w:sz w:val="20"/>
              </w:rPr>
              <w:t>Region 3</w:t>
            </w:r>
          </w:p>
          <w:p w14:paraId="76AF57BA" w14:textId="77777777" w:rsidR="00171A91" w:rsidRPr="003B67A9" w:rsidRDefault="00171A91" w:rsidP="00C95C7E">
            <w:pPr>
              <w:jc w:val="center"/>
              <w:rPr>
                <w:sz w:val="20"/>
              </w:rPr>
            </w:pPr>
            <w:r w:rsidRPr="003B67A9">
              <w:rPr>
                <w:sz w:val="20"/>
              </w:rPr>
              <w:t>(35-15S;65-45W)</w:t>
            </w:r>
          </w:p>
        </w:tc>
      </w:tr>
      <w:tr w:rsidR="00171A91" w:rsidRPr="003B67A9" w14:paraId="0137C865" w14:textId="77777777" w:rsidTr="00C95C7E">
        <w:tc>
          <w:tcPr>
            <w:tcW w:w="846" w:type="dxa"/>
            <w:tcBorders>
              <w:top w:val="single" w:sz="4" w:space="0" w:color="auto"/>
              <w:left w:val="nil"/>
              <w:bottom w:val="single" w:sz="4" w:space="0" w:color="auto"/>
              <w:right w:val="single" w:sz="4" w:space="0" w:color="auto"/>
            </w:tcBorders>
          </w:tcPr>
          <w:p w14:paraId="172062F3" w14:textId="77777777" w:rsidR="00171A91" w:rsidRPr="003B67A9" w:rsidRDefault="00171A91" w:rsidP="00C95C7E">
            <w:pPr>
              <w:rPr>
                <w:sz w:val="20"/>
              </w:rPr>
            </w:pPr>
          </w:p>
        </w:tc>
        <w:tc>
          <w:tcPr>
            <w:tcW w:w="883" w:type="dxa"/>
            <w:tcBorders>
              <w:top w:val="nil"/>
              <w:left w:val="single" w:sz="4" w:space="0" w:color="auto"/>
              <w:bottom w:val="single" w:sz="4" w:space="0" w:color="auto"/>
              <w:right w:val="nil"/>
            </w:tcBorders>
          </w:tcPr>
          <w:p w14:paraId="5080D340" w14:textId="77777777" w:rsidR="00171A91" w:rsidRPr="003B67A9" w:rsidRDefault="00171A91" w:rsidP="00C95C7E">
            <w:pPr>
              <w:jc w:val="center"/>
              <w:rPr>
                <w:sz w:val="20"/>
              </w:rPr>
            </w:pPr>
            <w:r w:rsidRPr="003B67A9">
              <w:rPr>
                <w:sz w:val="20"/>
              </w:rPr>
              <w:t>R</w:t>
            </w:r>
          </w:p>
        </w:tc>
        <w:tc>
          <w:tcPr>
            <w:tcW w:w="927" w:type="dxa"/>
            <w:tcBorders>
              <w:top w:val="single" w:sz="4" w:space="0" w:color="auto"/>
              <w:left w:val="nil"/>
              <w:bottom w:val="single" w:sz="4" w:space="0" w:color="auto"/>
              <w:right w:val="nil"/>
            </w:tcBorders>
          </w:tcPr>
          <w:p w14:paraId="79352952" w14:textId="77777777" w:rsidR="00171A91" w:rsidRPr="003B67A9" w:rsidRDefault="00171A91" w:rsidP="00C95C7E">
            <w:pPr>
              <w:jc w:val="center"/>
              <w:rPr>
                <w:sz w:val="20"/>
              </w:rPr>
            </w:pPr>
            <w:r w:rsidRPr="003B67A9">
              <w:rPr>
                <w:sz w:val="20"/>
              </w:rPr>
              <w:t>Bias</w:t>
            </w:r>
          </w:p>
        </w:tc>
        <w:tc>
          <w:tcPr>
            <w:tcW w:w="983" w:type="dxa"/>
            <w:tcBorders>
              <w:top w:val="single" w:sz="4" w:space="0" w:color="auto"/>
              <w:left w:val="nil"/>
              <w:bottom w:val="single" w:sz="4" w:space="0" w:color="auto"/>
              <w:right w:val="single" w:sz="4" w:space="0" w:color="auto"/>
            </w:tcBorders>
          </w:tcPr>
          <w:p w14:paraId="077F1E49" w14:textId="77777777" w:rsidR="00171A91" w:rsidRPr="003B67A9" w:rsidRDefault="00171A91" w:rsidP="00C95C7E">
            <w:pPr>
              <w:jc w:val="center"/>
              <w:rPr>
                <w:sz w:val="20"/>
              </w:rPr>
            </w:pPr>
            <w:r w:rsidRPr="003B67A9">
              <w:rPr>
                <w:sz w:val="20"/>
              </w:rPr>
              <w:t>RMSE</w:t>
            </w:r>
          </w:p>
        </w:tc>
        <w:tc>
          <w:tcPr>
            <w:tcW w:w="883" w:type="dxa"/>
            <w:tcBorders>
              <w:top w:val="single" w:sz="4" w:space="0" w:color="auto"/>
              <w:left w:val="single" w:sz="4" w:space="0" w:color="auto"/>
              <w:bottom w:val="single" w:sz="4" w:space="0" w:color="auto"/>
              <w:right w:val="nil"/>
            </w:tcBorders>
          </w:tcPr>
          <w:p w14:paraId="32B994C9" w14:textId="77777777" w:rsidR="00171A91" w:rsidRPr="003B67A9" w:rsidRDefault="00171A91" w:rsidP="00C95C7E">
            <w:pPr>
              <w:jc w:val="center"/>
              <w:rPr>
                <w:sz w:val="20"/>
              </w:rPr>
            </w:pPr>
            <w:r w:rsidRPr="003B67A9">
              <w:rPr>
                <w:sz w:val="20"/>
              </w:rPr>
              <w:t>R</w:t>
            </w:r>
          </w:p>
        </w:tc>
        <w:tc>
          <w:tcPr>
            <w:tcW w:w="927" w:type="dxa"/>
            <w:tcBorders>
              <w:top w:val="single" w:sz="4" w:space="0" w:color="auto"/>
              <w:left w:val="nil"/>
              <w:bottom w:val="single" w:sz="4" w:space="0" w:color="auto"/>
              <w:right w:val="nil"/>
            </w:tcBorders>
          </w:tcPr>
          <w:p w14:paraId="148DBAB0" w14:textId="77777777" w:rsidR="00171A91" w:rsidRPr="003B67A9" w:rsidRDefault="00171A91" w:rsidP="00C95C7E">
            <w:pPr>
              <w:jc w:val="center"/>
              <w:rPr>
                <w:sz w:val="20"/>
              </w:rPr>
            </w:pPr>
            <w:r w:rsidRPr="003B67A9">
              <w:rPr>
                <w:sz w:val="20"/>
              </w:rPr>
              <w:t>Bias</w:t>
            </w:r>
          </w:p>
        </w:tc>
        <w:tc>
          <w:tcPr>
            <w:tcW w:w="983" w:type="dxa"/>
            <w:tcBorders>
              <w:top w:val="single" w:sz="4" w:space="0" w:color="auto"/>
              <w:left w:val="nil"/>
              <w:bottom w:val="single" w:sz="4" w:space="0" w:color="auto"/>
              <w:right w:val="single" w:sz="4" w:space="0" w:color="auto"/>
            </w:tcBorders>
          </w:tcPr>
          <w:p w14:paraId="1C3FB959" w14:textId="77777777" w:rsidR="00171A91" w:rsidRPr="003B67A9" w:rsidRDefault="00171A91" w:rsidP="00C95C7E">
            <w:pPr>
              <w:jc w:val="center"/>
              <w:rPr>
                <w:sz w:val="20"/>
              </w:rPr>
            </w:pPr>
            <w:r w:rsidRPr="003B67A9">
              <w:rPr>
                <w:sz w:val="20"/>
              </w:rPr>
              <w:t>RMSE</w:t>
            </w:r>
          </w:p>
        </w:tc>
        <w:tc>
          <w:tcPr>
            <w:tcW w:w="841" w:type="dxa"/>
            <w:tcBorders>
              <w:top w:val="single" w:sz="4" w:space="0" w:color="auto"/>
              <w:left w:val="single" w:sz="4" w:space="0" w:color="auto"/>
              <w:bottom w:val="single" w:sz="4" w:space="0" w:color="auto"/>
              <w:right w:val="nil"/>
            </w:tcBorders>
          </w:tcPr>
          <w:p w14:paraId="53B642C7" w14:textId="77777777" w:rsidR="00171A91" w:rsidRPr="003B67A9" w:rsidRDefault="00171A91" w:rsidP="00C95C7E">
            <w:pPr>
              <w:jc w:val="center"/>
              <w:rPr>
                <w:sz w:val="20"/>
              </w:rPr>
            </w:pPr>
            <w:r w:rsidRPr="003B67A9">
              <w:rPr>
                <w:sz w:val="20"/>
              </w:rPr>
              <w:t>R</w:t>
            </w:r>
          </w:p>
        </w:tc>
        <w:tc>
          <w:tcPr>
            <w:tcW w:w="855" w:type="dxa"/>
            <w:tcBorders>
              <w:top w:val="single" w:sz="4" w:space="0" w:color="auto"/>
              <w:left w:val="nil"/>
              <w:bottom w:val="single" w:sz="4" w:space="0" w:color="auto"/>
              <w:right w:val="nil"/>
            </w:tcBorders>
          </w:tcPr>
          <w:p w14:paraId="122CB605" w14:textId="77777777" w:rsidR="00171A91" w:rsidRPr="003B67A9" w:rsidRDefault="00171A91" w:rsidP="00C95C7E">
            <w:pPr>
              <w:jc w:val="center"/>
              <w:rPr>
                <w:sz w:val="20"/>
              </w:rPr>
            </w:pPr>
            <w:r w:rsidRPr="003B67A9">
              <w:rPr>
                <w:sz w:val="20"/>
              </w:rPr>
              <w:t>Bias</w:t>
            </w:r>
          </w:p>
        </w:tc>
        <w:tc>
          <w:tcPr>
            <w:tcW w:w="892" w:type="dxa"/>
            <w:tcBorders>
              <w:top w:val="single" w:sz="4" w:space="0" w:color="auto"/>
              <w:left w:val="nil"/>
              <w:bottom w:val="single" w:sz="4" w:space="0" w:color="auto"/>
              <w:right w:val="nil"/>
            </w:tcBorders>
          </w:tcPr>
          <w:p w14:paraId="584F9C9B" w14:textId="77777777" w:rsidR="00171A91" w:rsidRPr="003B67A9" w:rsidRDefault="00171A91" w:rsidP="00C95C7E">
            <w:pPr>
              <w:jc w:val="center"/>
              <w:rPr>
                <w:sz w:val="20"/>
              </w:rPr>
            </w:pPr>
            <w:r w:rsidRPr="003B67A9">
              <w:rPr>
                <w:sz w:val="20"/>
              </w:rPr>
              <w:t>RMSE</w:t>
            </w:r>
          </w:p>
        </w:tc>
      </w:tr>
      <w:tr w:rsidR="00171A91" w:rsidRPr="003B67A9" w14:paraId="40A6F9FB" w14:textId="77777777" w:rsidTr="00C95C7E">
        <w:tc>
          <w:tcPr>
            <w:tcW w:w="846" w:type="dxa"/>
            <w:tcBorders>
              <w:top w:val="single" w:sz="4" w:space="0" w:color="auto"/>
              <w:left w:val="nil"/>
              <w:bottom w:val="nil"/>
              <w:right w:val="single" w:sz="4" w:space="0" w:color="auto"/>
            </w:tcBorders>
          </w:tcPr>
          <w:p w14:paraId="540F7540" w14:textId="77777777" w:rsidR="00171A91" w:rsidRPr="003B67A9" w:rsidRDefault="00171A91" w:rsidP="00C95C7E">
            <w:pPr>
              <w:rPr>
                <w:sz w:val="20"/>
              </w:rPr>
            </w:pPr>
            <w:r w:rsidRPr="003B67A9">
              <w:rPr>
                <w:sz w:val="20"/>
              </w:rPr>
              <w:t>BB</w:t>
            </w:r>
            <w:r>
              <w:rPr>
                <w:sz w:val="20"/>
              </w:rPr>
              <w:t>Z</w:t>
            </w:r>
          </w:p>
        </w:tc>
        <w:tc>
          <w:tcPr>
            <w:tcW w:w="883" w:type="dxa"/>
            <w:tcBorders>
              <w:top w:val="single" w:sz="4" w:space="0" w:color="auto"/>
              <w:left w:val="single" w:sz="4" w:space="0" w:color="auto"/>
              <w:bottom w:val="nil"/>
              <w:right w:val="nil"/>
            </w:tcBorders>
          </w:tcPr>
          <w:p w14:paraId="7011F8AE" w14:textId="526E83BC" w:rsidR="00171A91" w:rsidRPr="003B67A9" w:rsidRDefault="00171A91" w:rsidP="00C95C7E">
            <w:pPr>
              <w:jc w:val="center"/>
              <w:rPr>
                <w:sz w:val="20"/>
              </w:rPr>
            </w:pPr>
            <w:r w:rsidRPr="003B67A9">
              <w:rPr>
                <w:sz w:val="20"/>
              </w:rPr>
              <w:t>0.</w:t>
            </w:r>
            <w:r>
              <w:rPr>
                <w:sz w:val="20"/>
              </w:rPr>
              <w:t>58</w:t>
            </w:r>
          </w:p>
        </w:tc>
        <w:tc>
          <w:tcPr>
            <w:tcW w:w="927" w:type="dxa"/>
            <w:tcBorders>
              <w:top w:val="single" w:sz="4" w:space="0" w:color="auto"/>
              <w:left w:val="nil"/>
              <w:bottom w:val="nil"/>
              <w:right w:val="nil"/>
            </w:tcBorders>
          </w:tcPr>
          <w:p w14:paraId="7C7E2E1B" w14:textId="726D24BF" w:rsidR="00171A91" w:rsidRPr="003B67A9" w:rsidRDefault="00171A91" w:rsidP="00C95C7E">
            <w:pPr>
              <w:jc w:val="center"/>
              <w:rPr>
                <w:sz w:val="20"/>
              </w:rPr>
            </w:pPr>
            <w:r>
              <w:rPr>
                <w:sz w:val="20"/>
              </w:rPr>
              <w:t>52</w:t>
            </w:r>
          </w:p>
        </w:tc>
        <w:tc>
          <w:tcPr>
            <w:tcW w:w="983" w:type="dxa"/>
            <w:tcBorders>
              <w:top w:val="single" w:sz="4" w:space="0" w:color="auto"/>
              <w:left w:val="nil"/>
              <w:bottom w:val="nil"/>
              <w:right w:val="single" w:sz="4" w:space="0" w:color="auto"/>
            </w:tcBorders>
          </w:tcPr>
          <w:p w14:paraId="0FBBCE9A" w14:textId="33B45EF6" w:rsidR="00171A91" w:rsidRPr="003B67A9" w:rsidRDefault="00171A91" w:rsidP="00C95C7E">
            <w:pPr>
              <w:jc w:val="center"/>
              <w:rPr>
                <w:sz w:val="20"/>
              </w:rPr>
            </w:pPr>
            <w:r>
              <w:rPr>
                <w:sz w:val="20"/>
              </w:rPr>
              <w:t>55</w:t>
            </w:r>
          </w:p>
        </w:tc>
        <w:tc>
          <w:tcPr>
            <w:tcW w:w="883" w:type="dxa"/>
            <w:tcBorders>
              <w:top w:val="single" w:sz="4" w:space="0" w:color="auto"/>
              <w:left w:val="single" w:sz="4" w:space="0" w:color="auto"/>
              <w:bottom w:val="nil"/>
              <w:right w:val="nil"/>
            </w:tcBorders>
          </w:tcPr>
          <w:p w14:paraId="32F1A91C" w14:textId="6C5ABA22" w:rsidR="00171A91" w:rsidRPr="003B67A9" w:rsidRDefault="00171A91" w:rsidP="00C95C7E">
            <w:pPr>
              <w:jc w:val="center"/>
              <w:rPr>
                <w:sz w:val="20"/>
              </w:rPr>
            </w:pPr>
            <w:r w:rsidRPr="003B67A9">
              <w:rPr>
                <w:sz w:val="20"/>
              </w:rPr>
              <w:t>0.</w:t>
            </w:r>
            <w:r>
              <w:rPr>
                <w:sz w:val="20"/>
              </w:rPr>
              <w:t>43</w:t>
            </w:r>
          </w:p>
        </w:tc>
        <w:tc>
          <w:tcPr>
            <w:tcW w:w="927" w:type="dxa"/>
            <w:tcBorders>
              <w:top w:val="single" w:sz="4" w:space="0" w:color="auto"/>
              <w:left w:val="nil"/>
              <w:bottom w:val="nil"/>
              <w:right w:val="nil"/>
            </w:tcBorders>
          </w:tcPr>
          <w:p w14:paraId="7BF175BA" w14:textId="7AD97583" w:rsidR="00171A91" w:rsidRPr="003B67A9" w:rsidRDefault="00171A91" w:rsidP="00C95C7E">
            <w:pPr>
              <w:jc w:val="center"/>
              <w:rPr>
                <w:sz w:val="20"/>
              </w:rPr>
            </w:pPr>
            <w:r>
              <w:rPr>
                <w:sz w:val="20"/>
              </w:rPr>
              <w:t>14</w:t>
            </w:r>
          </w:p>
        </w:tc>
        <w:tc>
          <w:tcPr>
            <w:tcW w:w="983" w:type="dxa"/>
            <w:tcBorders>
              <w:top w:val="single" w:sz="4" w:space="0" w:color="auto"/>
              <w:left w:val="nil"/>
              <w:bottom w:val="nil"/>
              <w:right w:val="single" w:sz="4" w:space="0" w:color="auto"/>
            </w:tcBorders>
          </w:tcPr>
          <w:p w14:paraId="793E699C" w14:textId="128B26D5" w:rsidR="00171A91" w:rsidRPr="003B67A9" w:rsidRDefault="00171A91" w:rsidP="00C95C7E">
            <w:pPr>
              <w:jc w:val="center"/>
              <w:rPr>
                <w:sz w:val="20"/>
              </w:rPr>
            </w:pPr>
            <w:r>
              <w:rPr>
                <w:sz w:val="20"/>
              </w:rPr>
              <w:t>43</w:t>
            </w:r>
          </w:p>
        </w:tc>
        <w:tc>
          <w:tcPr>
            <w:tcW w:w="841" w:type="dxa"/>
            <w:tcBorders>
              <w:top w:val="single" w:sz="4" w:space="0" w:color="auto"/>
              <w:left w:val="single" w:sz="4" w:space="0" w:color="auto"/>
              <w:bottom w:val="nil"/>
              <w:right w:val="nil"/>
            </w:tcBorders>
          </w:tcPr>
          <w:p w14:paraId="6A668E6A" w14:textId="5C1D1F7A" w:rsidR="00171A91" w:rsidRPr="003B67A9" w:rsidRDefault="00171A91" w:rsidP="00C95C7E">
            <w:pPr>
              <w:jc w:val="center"/>
              <w:rPr>
                <w:sz w:val="20"/>
              </w:rPr>
            </w:pPr>
            <w:r w:rsidRPr="003B67A9">
              <w:rPr>
                <w:sz w:val="20"/>
              </w:rPr>
              <w:t>0.</w:t>
            </w:r>
            <w:r>
              <w:rPr>
                <w:sz w:val="20"/>
              </w:rPr>
              <w:t>48</w:t>
            </w:r>
          </w:p>
        </w:tc>
        <w:tc>
          <w:tcPr>
            <w:tcW w:w="855" w:type="dxa"/>
            <w:tcBorders>
              <w:top w:val="single" w:sz="4" w:space="0" w:color="auto"/>
              <w:left w:val="nil"/>
              <w:bottom w:val="nil"/>
              <w:right w:val="nil"/>
            </w:tcBorders>
          </w:tcPr>
          <w:p w14:paraId="7B726560" w14:textId="160F1BD4" w:rsidR="00171A91" w:rsidRPr="003B67A9" w:rsidRDefault="00171A91" w:rsidP="00C95C7E">
            <w:pPr>
              <w:jc w:val="center"/>
              <w:rPr>
                <w:sz w:val="20"/>
              </w:rPr>
            </w:pPr>
            <w:r>
              <w:rPr>
                <w:sz w:val="20"/>
              </w:rPr>
              <w:t>-8</w:t>
            </w:r>
          </w:p>
        </w:tc>
        <w:tc>
          <w:tcPr>
            <w:tcW w:w="892" w:type="dxa"/>
            <w:tcBorders>
              <w:top w:val="single" w:sz="4" w:space="0" w:color="auto"/>
              <w:left w:val="nil"/>
              <w:bottom w:val="nil"/>
              <w:right w:val="nil"/>
            </w:tcBorders>
          </w:tcPr>
          <w:p w14:paraId="6EA81127" w14:textId="5842FA39" w:rsidR="00171A91" w:rsidRPr="003B67A9" w:rsidRDefault="00171A91" w:rsidP="00C95C7E">
            <w:pPr>
              <w:jc w:val="center"/>
              <w:rPr>
                <w:sz w:val="20"/>
              </w:rPr>
            </w:pPr>
            <w:r>
              <w:rPr>
                <w:sz w:val="20"/>
              </w:rPr>
              <w:t>51</w:t>
            </w:r>
          </w:p>
        </w:tc>
      </w:tr>
      <w:tr w:rsidR="00171A91" w:rsidRPr="003B67A9" w14:paraId="2499FEAF" w14:textId="77777777" w:rsidTr="00C95C7E">
        <w:tc>
          <w:tcPr>
            <w:tcW w:w="846" w:type="dxa"/>
            <w:tcBorders>
              <w:top w:val="nil"/>
              <w:left w:val="nil"/>
              <w:bottom w:val="single" w:sz="4" w:space="0" w:color="auto"/>
              <w:right w:val="single" w:sz="4" w:space="0" w:color="auto"/>
            </w:tcBorders>
          </w:tcPr>
          <w:p w14:paraId="60D0F2EA" w14:textId="77777777" w:rsidR="00171A91" w:rsidRDefault="00171A91" w:rsidP="00C95C7E">
            <w:pPr>
              <w:rPr>
                <w:sz w:val="20"/>
              </w:rPr>
            </w:pPr>
            <w:r w:rsidRPr="003B67A9">
              <w:rPr>
                <w:sz w:val="20"/>
              </w:rPr>
              <w:t>BB</w:t>
            </w:r>
            <w:r>
              <w:rPr>
                <w:sz w:val="20"/>
              </w:rPr>
              <w:t>C</w:t>
            </w:r>
          </w:p>
          <w:p w14:paraId="4B03E7F4" w14:textId="77777777" w:rsidR="00171A91" w:rsidRPr="003B67A9" w:rsidRDefault="00171A91" w:rsidP="00C95C7E">
            <w:pPr>
              <w:rPr>
                <w:sz w:val="20"/>
              </w:rPr>
            </w:pPr>
            <w:r>
              <w:rPr>
                <w:sz w:val="20"/>
              </w:rPr>
              <w:t>BBD</w:t>
            </w:r>
          </w:p>
        </w:tc>
        <w:tc>
          <w:tcPr>
            <w:tcW w:w="883" w:type="dxa"/>
            <w:tcBorders>
              <w:top w:val="nil"/>
              <w:left w:val="single" w:sz="4" w:space="0" w:color="auto"/>
              <w:bottom w:val="single" w:sz="4" w:space="0" w:color="auto"/>
              <w:right w:val="nil"/>
            </w:tcBorders>
          </w:tcPr>
          <w:p w14:paraId="6FE65986" w14:textId="260CAC5D" w:rsidR="00171A91" w:rsidRDefault="00171A91" w:rsidP="00C95C7E">
            <w:pPr>
              <w:jc w:val="center"/>
              <w:rPr>
                <w:sz w:val="20"/>
              </w:rPr>
            </w:pPr>
            <w:r w:rsidRPr="003B67A9">
              <w:rPr>
                <w:sz w:val="20"/>
              </w:rPr>
              <w:t>0.</w:t>
            </w:r>
            <w:r>
              <w:rPr>
                <w:sz w:val="20"/>
              </w:rPr>
              <w:t>61</w:t>
            </w:r>
          </w:p>
          <w:p w14:paraId="73055A5E" w14:textId="44491533" w:rsidR="00171A91" w:rsidRPr="003B67A9" w:rsidRDefault="00171A91" w:rsidP="00C95C7E">
            <w:pPr>
              <w:jc w:val="center"/>
              <w:rPr>
                <w:sz w:val="20"/>
              </w:rPr>
            </w:pPr>
            <w:r>
              <w:rPr>
                <w:sz w:val="20"/>
              </w:rPr>
              <w:t>0.56</w:t>
            </w:r>
          </w:p>
        </w:tc>
        <w:tc>
          <w:tcPr>
            <w:tcW w:w="927" w:type="dxa"/>
            <w:tcBorders>
              <w:top w:val="nil"/>
              <w:left w:val="nil"/>
              <w:bottom w:val="single" w:sz="4" w:space="0" w:color="auto"/>
              <w:right w:val="nil"/>
            </w:tcBorders>
          </w:tcPr>
          <w:p w14:paraId="2F68CF8C" w14:textId="0F8E3D1D" w:rsidR="00171A91" w:rsidRDefault="00171A91" w:rsidP="00C95C7E">
            <w:pPr>
              <w:jc w:val="center"/>
              <w:rPr>
                <w:sz w:val="20"/>
              </w:rPr>
            </w:pPr>
            <w:r>
              <w:rPr>
                <w:sz w:val="20"/>
              </w:rPr>
              <w:t>50</w:t>
            </w:r>
          </w:p>
          <w:p w14:paraId="62EEEA06" w14:textId="49AB8D0D" w:rsidR="00171A91" w:rsidRPr="003B67A9" w:rsidRDefault="00171A91" w:rsidP="00C95C7E">
            <w:pPr>
              <w:jc w:val="center"/>
              <w:rPr>
                <w:sz w:val="20"/>
              </w:rPr>
            </w:pPr>
            <w:r>
              <w:rPr>
                <w:sz w:val="20"/>
              </w:rPr>
              <w:t>52</w:t>
            </w:r>
          </w:p>
        </w:tc>
        <w:tc>
          <w:tcPr>
            <w:tcW w:w="983" w:type="dxa"/>
            <w:tcBorders>
              <w:top w:val="nil"/>
              <w:left w:val="nil"/>
              <w:bottom w:val="single" w:sz="4" w:space="0" w:color="auto"/>
              <w:right w:val="single" w:sz="4" w:space="0" w:color="auto"/>
            </w:tcBorders>
          </w:tcPr>
          <w:p w14:paraId="0294E2EB" w14:textId="0FC46384" w:rsidR="00171A91" w:rsidRDefault="00171A91" w:rsidP="00C95C7E">
            <w:pPr>
              <w:jc w:val="center"/>
              <w:rPr>
                <w:sz w:val="20"/>
              </w:rPr>
            </w:pPr>
            <w:r>
              <w:rPr>
                <w:sz w:val="20"/>
              </w:rPr>
              <w:t>55</w:t>
            </w:r>
          </w:p>
          <w:p w14:paraId="24D1F2B7" w14:textId="416F316D" w:rsidR="00171A91" w:rsidRPr="003B67A9" w:rsidRDefault="00171A91" w:rsidP="00C95C7E">
            <w:pPr>
              <w:jc w:val="center"/>
              <w:rPr>
                <w:sz w:val="20"/>
              </w:rPr>
            </w:pPr>
            <w:r>
              <w:rPr>
                <w:sz w:val="20"/>
              </w:rPr>
              <w:t>56</w:t>
            </w:r>
          </w:p>
        </w:tc>
        <w:tc>
          <w:tcPr>
            <w:tcW w:w="883" w:type="dxa"/>
            <w:tcBorders>
              <w:top w:val="nil"/>
              <w:left w:val="single" w:sz="4" w:space="0" w:color="auto"/>
              <w:bottom w:val="single" w:sz="4" w:space="0" w:color="auto"/>
              <w:right w:val="nil"/>
            </w:tcBorders>
          </w:tcPr>
          <w:p w14:paraId="255929CE" w14:textId="5380AEAB" w:rsidR="00171A91" w:rsidRDefault="00171A91" w:rsidP="00C95C7E">
            <w:pPr>
              <w:jc w:val="center"/>
              <w:rPr>
                <w:sz w:val="20"/>
              </w:rPr>
            </w:pPr>
            <w:r w:rsidRPr="003B67A9">
              <w:rPr>
                <w:sz w:val="20"/>
              </w:rPr>
              <w:t>0.</w:t>
            </w:r>
            <w:r>
              <w:rPr>
                <w:sz w:val="20"/>
              </w:rPr>
              <w:t>58</w:t>
            </w:r>
          </w:p>
          <w:p w14:paraId="68A58DB7" w14:textId="4673B3CB" w:rsidR="00171A91" w:rsidRPr="003B67A9" w:rsidRDefault="00171A91" w:rsidP="00C95C7E">
            <w:pPr>
              <w:jc w:val="center"/>
              <w:rPr>
                <w:sz w:val="20"/>
              </w:rPr>
            </w:pPr>
            <w:r>
              <w:rPr>
                <w:sz w:val="20"/>
              </w:rPr>
              <w:t>0.52</w:t>
            </w:r>
          </w:p>
        </w:tc>
        <w:tc>
          <w:tcPr>
            <w:tcW w:w="927" w:type="dxa"/>
            <w:tcBorders>
              <w:top w:val="nil"/>
              <w:left w:val="nil"/>
              <w:bottom w:val="single" w:sz="4" w:space="0" w:color="auto"/>
              <w:right w:val="nil"/>
            </w:tcBorders>
          </w:tcPr>
          <w:p w14:paraId="323A8311" w14:textId="30EC0D7D" w:rsidR="00171A91" w:rsidRDefault="00171A91" w:rsidP="00C95C7E">
            <w:pPr>
              <w:jc w:val="center"/>
              <w:rPr>
                <w:sz w:val="20"/>
              </w:rPr>
            </w:pPr>
            <w:r>
              <w:rPr>
                <w:sz w:val="20"/>
              </w:rPr>
              <w:t>-13</w:t>
            </w:r>
          </w:p>
          <w:p w14:paraId="09C2F800" w14:textId="31F434EE" w:rsidR="00171A91" w:rsidRPr="003B67A9" w:rsidRDefault="00171A91" w:rsidP="00C95C7E">
            <w:pPr>
              <w:jc w:val="center"/>
              <w:rPr>
                <w:sz w:val="20"/>
              </w:rPr>
            </w:pPr>
            <w:r>
              <w:rPr>
                <w:sz w:val="20"/>
              </w:rPr>
              <w:t>-16</w:t>
            </w:r>
          </w:p>
        </w:tc>
        <w:tc>
          <w:tcPr>
            <w:tcW w:w="983" w:type="dxa"/>
            <w:tcBorders>
              <w:top w:val="nil"/>
              <w:left w:val="nil"/>
              <w:bottom w:val="single" w:sz="4" w:space="0" w:color="auto"/>
              <w:right w:val="single" w:sz="4" w:space="0" w:color="auto"/>
            </w:tcBorders>
          </w:tcPr>
          <w:p w14:paraId="17B0BCCB" w14:textId="2319F420" w:rsidR="00171A91" w:rsidRDefault="00171A91" w:rsidP="00C95C7E">
            <w:pPr>
              <w:jc w:val="center"/>
              <w:rPr>
                <w:sz w:val="20"/>
              </w:rPr>
            </w:pPr>
            <w:r>
              <w:rPr>
                <w:sz w:val="20"/>
              </w:rPr>
              <w:t>42</w:t>
            </w:r>
          </w:p>
          <w:p w14:paraId="72477256" w14:textId="11925CB8" w:rsidR="00171A91" w:rsidRPr="003B67A9" w:rsidRDefault="00171A91" w:rsidP="00C95C7E">
            <w:pPr>
              <w:jc w:val="center"/>
              <w:rPr>
                <w:sz w:val="20"/>
              </w:rPr>
            </w:pPr>
            <w:r>
              <w:rPr>
                <w:sz w:val="20"/>
              </w:rPr>
              <w:t>43</w:t>
            </w:r>
          </w:p>
        </w:tc>
        <w:tc>
          <w:tcPr>
            <w:tcW w:w="841" w:type="dxa"/>
            <w:tcBorders>
              <w:top w:val="nil"/>
              <w:left w:val="single" w:sz="4" w:space="0" w:color="auto"/>
              <w:bottom w:val="single" w:sz="4" w:space="0" w:color="auto"/>
              <w:right w:val="nil"/>
            </w:tcBorders>
          </w:tcPr>
          <w:p w14:paraId="39FA4F18" w14:textId="05731422" w:rsidR="00171A91" w:rsidRDefault="00171A91" w:rsidP="00C95C7E">
            <w:pPr>
              <w:jc w:val="center"/>
              <w:rPr>
                <w:sz w:val="20"/>
              </w:rPr>
            </w:pPr>
            <w:r w:rsidRPr="003B67A9">
              <w:rPr>
                <w:sz w:val="20"/>
              </w:rPr>
              <w:t>0.</w:t>
            </w:r>
            <w:r>
              <w:rPr>
                <w:sz w:val="20"/>
              </w:rPr>
              <w:t>54</w:t>
            </w:r>
          </w:p>
          <w:p w14:paraId="52B91D51" w14:textId="1CB32516" w:rsidR="00171A91" w:rsidRPr="003B67A9" w:rsidRDefault="00171A91" w:rsidP="00C95C7E">
            <w:pPr>
              <w:jc w:val="center"/>
              <w:rPr>
                <w:sz w:val="20"/>
              </w:rPr>
            </w:pPr>
            <w:r>
              <w:rPr>
                <w:sz w:val="20"/>
              </w:rPr>
              <w:t>0.58</w:t>
            </w:r>
          </w:p>
        </w:tc>
        <w:tc>
          <w:tcPr>
            <w:tcW w:w="855" w:type="dxa"/>
            <w:tcBorders>
              <w:top w:val="nil"/>
              <w:left w:val="nil"/>
              <w:bottom w:val="single" w:sz="4" w:space="0" w:color="auto"/>
              <w:right w:val="nil"/>
            </w:tcBorders>
          </w:tcPr>
          <w:p w14:paraId="22A67ED9" w14:textId="22BE4EF3" w:rsidR="00171A91" w:rsidRDefault="00171A91" w:rsidP="00C95C7E">
            <w:pPr>
              <w:jc w:val="center"/>
              <w:rPr>
                <w:sz w:val="20"/>
              </w:rPr>
            </w:pPr>
            <w:r w:rsidRPr="003B67A9">
              <w:rPr>
                <w:sz w:val="20"/>
              </w:rPr>
              <w:t>-</w:t>
            </w:r>
            <w:r>
              <w:rPr>
                <w:sz w:val="20"/>
              </w:rPr>
              <w:t>21</w:t>
            </w:r>
          </w:p>
          <w:p w14:paraId="685D1D2D" w14:textId="788013E8" w:rsidR="00171A91" w:rsidRPr="003B67A9" w:rsidRDefault="00171A91" w:rsidP="00C95C7E">
            <w:pPr>
              <w:jc w:val="center"/>
              <w:rPr>
                <w:sz w:val="20"/>
              </w:rPr>
            </w:pPr>
            <w:r>
              <w:rPr>
                <w:sz w:val="20"/>
              </w:rPr>
              <w:t>-19</w:t>
            </w:r>
          </w:p>
        </w:tc>
        <w:tc>
          <w:tcPr>
            <w:tcW w:w="892" w:type="dxa"/>
            <w:tcBorders>
              <w:top w:val="nil"/>
              <w:left w:val="nil"/>
              <w:bottom w:val="single" w:sz="4" w:space="0" w:color="auto"/>
              <w:right w:val="nil"/>
            </w:tcBorders>
          </w:tcPr>
          <w:p w14:paraId="57353916" w14:textId="7A54F255" w:rsidR="00171A91" w:rsidRDefault="00171A91" w:rsidP="00C95C7E">
            <w:pPr>
              <w:jc w:val="center"/>
              <w:rPr>
                <w:sz w:val="20"/>
              </w:rPr>
            </w:pPr>
            <w:r>
              <w:rPr>
                <w:sz w:val="20"/>
              </w:rPr>
              <w:t>51</w:t>
            </w:r>
          </w:p>
          <w:p w14:paraId="2FDBF6DB" w14:textId="24D6E491" w:rsidR="00171A91" w:rsidRPr="003B67A9" w:rsidRDefault="00171A91" w:rsidP="00C95C7E">
            <w:pPr>
              <w:jc w:val="center"/>
              <w:rPr>
                <w:sz w:val="20"/>
              </w:rPr>
            </w:pPr>
            <w:r>
              <w:rPr>
                <w:sz w:val="20"/>
              </w:rPr>
              <w:t>50</w:t>
            </w:r>
          </w:p>
        </w:tc>
      </w:tr>
    </w:tbl>
    <w:p w14:paraId="42CC5238" w14:textId="77777777" w:rsidR="00171A91" w:rsidRDefault="00171A91" w:rsidP="00171A91">
      <w:pPr>
        <w:spacing w:line="360" w:lineRule="auto"/>
        <w:jc w:val="both"/>
        <w:rPr>
          <w:sz w:val="40"/>
          <w:szCs w:val="40"/>
        </w:rPr>
      </w:pPr>
    </w:p>
    <w:p w14:paraId="5C0AF28C" w14:textId="77777777" w:rsidR="00172B7B" w:rsidRDefault="00172B7B"/>
    <w:p w14:paraId="625F93E1" w14:textId="77777777" w:rsidR="00172B7B" w:rsidRDefault="00172B7B"/>
    <w:p w14:paraId="61AE8EB3" w14:textId="77777777" w:rsidR="00172B7B" w:rsidRDefault="00172B7B"/>
    <w:p w14:paraId="5FE0665C" w14:textId="77777777" w:rsidR="00172B7B" w:rsidRDefault="00172B7B"/>
    <w:p w14:paraId="596A2DF2" w14:textId="761847BC" w:rsidR="005D2711" w:rsidRDefault="005D2711"/>
    <w:sectPr w:rsidR="005D2711" w:rsidSect="008B68E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OT569473d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7B"/>
    <w:rsid w:val="00171A91"/>
    <w:rsid w:val="00172B7B"/>
    <w:rsid w:val="0019747F"/>
    <w:rsid w:val="005D2711"/>
    <w:rsid w:val="008B68E4"/>
    <w:rsid w:val="00C7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8C21F"/>
  <w15:chartTrackingRefBased/>
  <w15:docId w15:val="{4E0D7A41-ED26-A24C-9941-17F734C8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B7B"/>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B7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747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671570">
      <w:bodyDiv w:val="1"/>
      <w:marLeft w:val="0"/>
      <w:marRight w:val="0"/>
      <w:marTop w:val="0"/>
      <w:marBottom w:val="0"/>
      <w:divBdr>
        <w:top w:val="none" w:sz="0" w:space="0" w:color="auto"/>
        <w:left w:val="none" w:sz="0" w:space="0" w:color="auto"/>
        <w:bottom w:val="none" w:sz="0" w:space="0" w:color="auto"/>
        <w:right w:val="none" w:sz="0" w:space="0" w:color="auto"/>
      </w:divBdr>
    </w:div>
    <w:div w:id="940182732">
      <w:bodyDiv w:val="1"/>
      <w:marLeft w:val="0"/>
      <w:marRight w:val="0"/>
      <w:marTop w:val="0"/>
      <w:marBottom w:val="0"/>
      <w:divBdr>
        <w:top w:val="none" w:sz="0" w:space="0" w:color="auto"/>
        <w:left w:val="none" w:sz="0" w:space="0" w:color="auto"/>
        <w:bottom w:val="none" w:sz="0" w:space="0" w:color="auto"/>
        <w:right w:val="none" w:sz="0" w:space="0" w:color="auto"/>
      </w:divBdr>
      <w:divsChild>
        <w:div w:id="1795176693">
          <w:marLeft w:val="0"/>
          <w:marRight w:val="0"/>
          <w:marTop w:val="0"/>
          <w:marBottom w:val="0"/>
          <w:divBdr>
            <w:top w:val="none" w:sz="0" w:space="0" w:color="auto"/>
            <w:left w:val="none" w:sz="0" w:space="0" w:color="auto"/>
            <w:bottom w:val="none" w:sz="0" w:space="0" w:color="auto"/>
            <w:right w:val="none" w:sz="0" w:space="0" w:color="auto"/>
          </w:divBdr>
          <w:divsChild>
            <w:div w:id="2067801243">
              <w:marLeft w:val="0"/>
              <w:marRight w:val="0"/>
              <w:marTop w:val="0"/>
              <w:marBottom w:val="0"/>
              <w:divBdr>
                <w:top w:val="none" w:sz="0" w:space="0" w:color="auto"/>
                <w:left w:val="none" w:sz="0" w:space="0" w:color="auto"/>
                <w:bottom w:val="none" w:sz="0" w:space="0" w:color="auto"/>
                <w:right w:val="none" w:sz="0" w:space="0" w:color="auto"/>
              </w:divBdr>
              <w:divsChild>
                <w:div w:id="17446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10875">
      <w:bodyDiv w:val="1"/>
      <w:marLeft w:val="0"/>
      <w:marRight w:val="0"/>
      <w:marTop w:val="0"/>
      <w:marBottom w:val="0"/>
      <w:divBdr>
        <w:top w:val="none" w:sz="0" w:space="0" w:color="auto"/>
        <w:left w:val="none" w:sz="0" w:space="0" w:color="auto"/>
        <w:bottom w:val="none" w:sz="0" w:space="0" w:color="auto"/>
        <w:right w:val="none" w:sz="0" w:space="0" w:color="auto"/>
      </w:divBdr>
      <w:divsChild>
        <w:div w:id="1998651808">
          <w:marLeft w:val="0"/>
          <w:marRight w:val="0"/>
          <w:marTop w:val="0"/>
          <w:marBottom w:val="0"/>
          <w:divBdr>
            <w:top w:val="none" w:sz="0" w:space="0" w:color="auto"/>
            <w:left w:val="none" w:sz="0" w:space="0" w:color="auto"/>
            <w:bottom w:val="none" w:sz="0" w:space="0" w:color="auto"/>
            <w:right w:val="none" w:sz="0" w:space="0" w:color="auto"/>
          </w:divBdr>
          <w:divsChild>
            <w:div w:id="1465201130">
              <w:marLeft w:val="0"/>
              <w:marRight w:val="0"/>
              <w:marTop w:val="0"/>
              <w:marBottom w:val="0"/>
              <w:divBdr>
                <w:top w:val="none" w:sz="0" w:space="0" w:color="auto"/>
                <w:left w:val="none" w:sz="0" w:space="0" w:color="auto"/>
                <w:bottom w:val="none" w:sz="0" w:space="0" w:color="auto"/>
                <w:right w:val="none" w:sz="0" w:space="0" w:color="auto"/>
              </w:divBdr>
              <w:divsChild>
                <w:div w:id="659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51833">
      <w:bodyDiv w:val="1"/>
      <w:marLeft w:val="0"/>
      <w:marRight w:val="0"/>
      <w:marTop w:val="0"/>
      <w:marBottom w:val="0"/>
      <w:divBdr>
        <w:top w:val="none" w:sz="0" w:space="0" w:color="auto"/>
        <w:left w:val="none" w:sz="0" w:space="0" w:color="auto"/>
        <w:bottom w:val="none" w:sz="0" w:space="0" w:color="auto"/>
        <w:right w:val="none" w:sz="0" w:space="0" w:color="auto"/>
      </w:divBdr>
      <w:divsChild>
        <w:div w:id="434715117">
          <w:marLeft w:val="0"/>
          <w:marRight w:val="0"/>
          <w:marTop w:val="0"/>
          <w:marBottom w:val="0"/>
          <w:divBdr>
            <w:top w:val="none" w:sz="0" w:space="0" w:color="auto"/>
            <w:left w:val="none" w:sz="0" w:space="0" w:color="auto"/>
            <w:bottom w:val="none" w:sz="0" w:space="0" w:color="auto"/>
            <w:right w:val="none" w:sz="0" w:space="0" w:color="auto"/>
          </w:divBdr>
          <w:divsChild>
            <w:div w:id="699819082">
              <w:marLeft w:val="0"/>
              <w:marRight w:val="0"/>
              <w:marTop w:val="0"/>
              <w:marBottom w:val="0"/>
              <w:divBdr>
                <w:top w:val="none" w:sz="0" w:space="0" w:color="auto"/>
                <w:left w:val="none" w:sz="0" w:space="0" w:color="auto"/>
                <w:bottom w:val="none" w:sz="0" w:space="0" w:color="auto"/>
                <w:right w:val="none" w:sz="0" w:space="0" w:color="auto"/>
              </w:divBdr>
              <w:divsChild>
                <w:div w:id="6202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20829-BAAA-A04A-999D-F9550313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Souza</dc:creator>
  <cp:keywords/>
  <dc:description/>
  <cp:lastModifiedBy>Diego Souza</cp:lastModifiedBy>
  <cp:revision>2</cp:revision>
  <dcterms:created xsi:type="dcterms:W3CDTF">2020-07-30T18:37:00Z</dcterms:created>
  <dcterms:modified xsi:type="dcterms:W3CDTF">2020-08-31T14:31:00Z</dcterms:modified>
</cp:coreProperties>
</file>