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1977420F" w:rsidR="005F6AD4" w:rsidRPr="0066138C" w:rsidRDefault="0BC29510" w:rsidP="5AAD4F3D">
      <w:pPr>
        <w:spacing w:after="0" w:line="240" w:lineRule="auto"/>
        <w:jc w:val="right"/>
        <w:rPr>
          <w:rFonts w:ascii="Garamond" w:hAnsi="Garamond" w:cs="Arial"/>
          <w:sz w:val="40"/>
          <w:szCs w:val="40"/>
        </w:rPr>
      </w:pPr>
      <w:r w:rsidRPr="34179A0B">
        <w:rPr>
          <w:rFonts w:ascii="Garamond" w:hAnsi="Garamond" w:cs="Arial"/>
          <w:sz w:val="40"/>
          <w:szCs w:val="40"/>
        </w:rPr>
        <w:t>Southern Bhutan Ecological Forecasting</w:t>
      </w:r>
    </w:p>
    <w:p w14:paraId="0F963EE5" w14:textId="20AB3F13" w:rsidR="009830D6" w:rsidRPr="0066138C" w:rsidRDefault="4C04D01A" w:rsidP="248D5EFE">
      <w:pPr>
        <w:spacing w:after="0" w:line="240" w:lineRule="auto"/>
        <w:jc w:val="right"/>
        <w:rPr>
          <w:rFonts w:ascii="Garamond" w:eastAsia="Garamond" w:hAnsi="Garamond" w:cs="Garamond"/>
          <w:color w:val="333333"/>
          <w:sz w:val="28"/>
          <w:szCs w:val="28"/>
        </w:rPr>
      </w:pPr>
      <w:r w:rsidRPr="015980E3">
        <w:rPr>
          <w:rFonts w:ascii="Garamond" w:eastAsia="Garamond" w:hAnsi="Garamond" w:cs="Garamond"/>
          <w:color w:val="333333"/>
          <w:sz w:val="28"/>
          <w:szCs w:val="28"/>
        </w:rPr>
        <w:t xml:space="preserve"> Modeling Asian Elephant (</w:t>
      </w:r>
      <w:r w:rsidRPr="015980E3">
        <w:rPr>
          <w:rFonts w:ascii="Garamond" w:eastAsia="Garamond" w:hAnsi="Garamond" w:cs="Garamond"/>
          <w:i/>
          <w:iCs/>
          <w:color w:val="333333"/>
          <w:sz w:val="28"/>
          <w:szCs w:val="28"/>
        </w:rPr>
        <w:t xml:space="preserve">Elephas </w:t>
      </w:r>
      <w:r w:rsidR="00A75AEA">
        <w:rPr>
          <w:rFonts w:ascii="Garamond" w:eastAsia="Garamond" w:hAnsi="Garamond" w:cs="Garamond"/>
          <w:i/>
          <w:iCs/>
          <w:color w:val="333333"/>
          <w:sz w:val="28"/>
          <w:szCs w:val="28"/>
        </w:rPr>
        <w:t>m</w:t>
      </w:r>
      <w:r w:rsidR="00A75AEA" w:rsidRPr="015980E3">
        <w:rPr>
          <w:rFonts w:ascii="Garamond" w:eastAsia="Garamond" w:hAnsi="Garamond" w:cs="Garamond"/>
          <w:i/>
          <w:iCs/>
          <w:color w:val="333333"/>
          <w:sz w:val="28"/>
          <w:szCs w:val="28"/>
        </w:rPr>
        <w:t>aximus</w:t>
      </w:r>
      <w:r w:rsidRPr="015980E3">
        <w:rPr>
          <w:rFonts w:ascii="Garamond" w:eastAsia="Garamond" w:hAnsi="Garamond" w:cs="Garamond"/>
          <w:color w:val="333333"/>
          <w:sz w:val="28"/>
          <w:szCs w:val="28"/>
        </w:rPr>
        <w:t>) Habitat Suitability along the Southern Bhutan Border with NASA Earth Observations</w:t>
      </w:r>
    </w:p>
    <w:p w14:paraId="3CD75209" w14:textId="78C1EC40" w:rsidR="7989DEAD" w:rsidRDefault="7989DEAD" w:rsidP="7989DEAD">
      <w:pPr>
        <w:spacing w:after="0" w:line="240" w:lineRule="auto"/>
        <w:jc w:val="center"/>
        <w:rPr>
          <w:rFonts w:ascii="Garamond" w:hAnsi="Garamond" w:cs="Arial"/>
          <w:sz w:val="28"/>
          <w:szCs w:val="28"/>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7989DEAD">
      <w:pPr>
        <w:spacing w:after="0" w:line="240" w:lineRule="auto"/>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7216"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53508124" w:rsidRPr="3D8ABDDB">
        <w:rPr>
          <w:rFonts w:ascii="Garamond" w:hAnsi="Garamond" w:cs="Arial"/>
          <w:b/>
          <w:bCs/>
          <w:sz w:val="32"/>
          <w:szCs w:val="32"/>
        </w:rPr>
        <w:t xml:space="preserve">                 </w:t>
      </w:r>
      <w:r w:rsidR="622A9CBB" w:rsidRPr="3D8ABDDB">
        <w:rPr>
          <w:rFonts w:ascii="Garamond" w:hAnsi="Garamond" w:cs="Arial"/>
          <w:b/>
          <w:bCs/>
          <w:sz w:val="32"/>
          <w:szCs w:val="32"/>
        </w:rPr>
        <w:t>Technical Report</w:t>
      </w:r>
    </w:p>
    <w:p w14:paraId="6135BAC2" w14:textId="4C065775" w:rsidR="00916AAB" w:rsidRPr="00D013B2" w:rsidRDefault="569B7244" w:rsidP="7B417DD0">
      <w:pPr>
        <w:spacing w:after="0" w:line="240" w:lineRule="auto"/>
        <w:jc w:val="center"/>
        <w:rPr>
          <w:rFonts w:ascii="Garamond" w:hAnsi="Garamond" w:cs="Arial"/>
          <w:color w:val="000000" w:themeColor="text1"/>
          <w:sz w:val="28"/>
          <w:szCs w:val="28"/>
        </w:rPr>
      </w:pPr>
      <w:r w:rsidRPr="00932588">
        <w:rPr>
          <w:rFonts w:ascii="Garamond" w:hAnsi="Garamond" w:cs="Arial"/>
          <w:color w:val="000000" w:themeColor="text1"/>
          <w:sz w:val="28"/>
          <w:szCs w:val="28"/>
        </w:rPr>
        <w:t xml:space="preserve">Final </w:t>
      </w:r>
      <w:r w:rsidR="450C45C9" w:rsidRPr="00932588">
        <w:rPr>
          <w:rFonts w:ascii="Garamond" w:hAnsi="Garamond" w:cs="Arial"/>
          <w:color w:val="000000" w:themeColor="text1"/>
          <w:sz w:val="28"/>
          <w:szCs w:val="28"/>
        </w:rPr>
        <w:t>Draft</w:t>
      </w:r>
      <w:r w:rsidR="031B98CD" w:rsidRPr="00932588">
        <w:rPr>
          <w:rFonts w:ascii="Garamond" w:hAnsi="Garamond" w:cs="Arial"/>
          <w:color w:val="000000" w:themeColor="text1"/>
          <w:sz w:val="28"/>
          <w:szCs w:val="28"/>
        </w:rPr>
        <w:t xml:space="preserve"> </w:t>
      </w:r>
      <w:r w:rsidR="028CE872" w:rsidRPr="00932588">
        <w:rPr>
          <w:rFonts w:ascii="Garamond" w:hAnsi="Garamond" w:cs="Arial"/>
          <w:color w:val="000000" w:themeColor="text1"/>
          <w:sz w:val="28"/>
          <w:szCs w:val="28"/>
        </w:rPr>
        <w:t>–</w:t>
      </w:r>
      <w:r w:rsidR="451E951E" w:rsidRPr="00932588">
        <w:rPr>
          <w:rFonts w:ascii="Garamond" w:hAnsi="Garamond" w:cs="Arial"/>
          <w:color w:val="000000" w:themeColor="text1"/>
          <w:sz w:val="28"/>
          <w:szCs w:val="28"/>
        </w:rPr>
        <w:t xml:space="preserve"> </w:t>
      </w:r>
      <w:r w:rsidR="0734C929" w:rsidRPr="00932588">
        <w:rPr>
          <w:rFonts w:ascii="Garamond" w:hAnsi="Garamond" w:cs="Arial"/>
          <w:color w:val="000000" w:themeColor="text1"/>
          <w:sz w:val="28"/>
          <w:szCs w:val="28"/>
        </w:rPr>
        <w:t>August 6</w:t>
      </w:r>
      <w:r w:rsidR="0734C929" w:rsidRPr="00932588">
        <w:rPr>
          <w:rFonts w:ascii="Garamond" w:hAnsi="Garamond" w:cs="Arial"/>
          <w:color w:val="000000" w:themeColor="text1"/>
          <w:sz w:val="28"/>
          <w:szCs w:val="28"/>
          <w:vertAlign w:val="superscript"/>
        </w:rPr>
        <w:t>th</w:t>
      </w:r>
      <w:r w:rsidR="23814104" w:rsidRPr="00932588">
        <w:rPr>
          <w:rFonts w:ascii="Garamond" w:hAnsi="Garamond" w:cs="Arial"/>
          <w:color w:val="000000" w:themeColor="text1"/>
          <w:sz w:val="28"/>
          <w:szCs w:val="28"/>
        </w:rPr>
        <w:t xml:space="preserve">, </w:t>
      </w:r>
      <w:r w:rsidR="43FE6C45" w:rsidRPr="00932588">
        <w:rPr>
          <w:rFonts w:ascii="Garamond" w:hAnsi="Garamond" w:cs="Arial"/>
          <w:color w:val="000000" w:themeColor="text1"/>
          <w:sz w:val="28"/>
          <w:szCs w:val="28"/>
        </w:rPr>
        <w:t>2020</w:t>
      </w:r>
    </w:p>
    <w:p w14:paraId="654A8582" w14:textId="77777777" w:rsidR="00916AAB" w:rsidRPr="00AA4C5F" w:rsidRDefault="00916AAB" w:rsidP="0066138C">
      <w:pPr>
        <w:spacing w:after="0" w:line="240" w:lineRule="auto"/>
        <w:jc w:val="center"/>
        <w:rPr>
          <w:rFonts w:ascii="Garamond" w:hAnsi="Garamond" w:cs="Arial"/>
          <w:sz w:val="20"/>
          <w:szCs w:val="20"/>
        </w:rPr>
      </w:pPr>
    </w:p>
    <w:p w14:paraId="454CED96" w14:textId="307668CF" w:rsidR="7B1370F1" w:rsidRDefault="66DD5F60" w:rsidP="7989DEAD">
      <w:pPr>
        <w:spacing w:after="0" w:line="240" w:lineRule="auto"/>
        <w:jc w:val="center"/>
        <w:rPr>
          <w:rFonts w:ascii="Garamond" w:hAnsi="Garamond" w:cs="Arial"/>
          <w:sz w:val="20"/>
          <w:szCs w:val="20"/>
        </w:rPr>
      </w:pPr>
      <w:r w:rsidRPr="7989DEAD">
        <w:rPr>
          <w:rFonts w:ascii="Garamond" w:hAnsi="Garamond" w:cs="Arial"/>
          <w:sz w:val="20"/>
          <w:szCs w:val="20"/>
        </w:rPr>
        <w:t>Palchen Wangchuk</w:t>
      </w:r>
    </w:p>
    <w:p w14:paraId="57E1CB3C" w14:textId="382D8D36" w:rsidR="7B1370F1" w:rsidRDefault="66DD5F60" w:rsidP="7989DEAD">
      <w:pPr>
        <w:spacing w:after="0" w:line="240" w:lineRule="auto"/>
        <w:jc w:val="center"/>
        <w:rPr>
          <w:rFonts w:ascii="Garamond" w:hAnsi="Garamond" w:cs="Arial"/>
          <w:sz w:val="20"/>
          <w:szCs w:val="20"/>
        </w:rPr>
      </w:pPr>
      <w:proofErr w:type="spellStart"/>
      <w:r w:rsidRPr="7989DEAD">
        <w:rPr>
          <w:rFonts w:ascii="Garamond" w:hAnsi="Garamond" w:cs="Arial"/>
          <w:sz w:val="20"/>
          <w:szCs w:val="20"/>
        </w:rPr>
        <w:t>Tashi</w:t>
      </w:r>
      <w:proofErr w:type="spellEnd"/>
      <w:r w:rsidRPr="7989DEAD">
        <w:rPr>
          <w:rFonts w:ascii="Garamond" w:hAnsi="Garamond" w:cs="Arial"/>
          <w:sz w:val="20"/>
          <w:szCs w:val="20"/>
        </w:rPr>
        <w:t xml:space="preserve"> </w:t>
      </w:r>
      <w:proofErr w:type="spellStart"/>
      <w:r w:rsidRPr="7989DEAD">
        <w:rPr>
          <w:rFonts w:ascii="Garamond" w:hAnsi="Garamond" w:cs="Arial"/>
          <w:sz w:val="20"/>
          <w:szCs w:val="20"/>
        </w:rPr>
        <w:t>Choden</w:t>
      </w:r>
      <w:proofErr w:type="spellEnd"/>
    </w:p>
    <w:p w14:paraId="71CCD6ED" w14:textId="60E7B7C8" w:rsidR="7B1370F1" w:rsidRDefault="66DD5F60" w:rsidP="7989DEAD">
      <w:pPr>
        <w:spacing w:after="0" w:line="240" w:lineRule="auto"/>
        <w:jc w:val="center"/>
        <w:rPr>
          <w:rFonts w:ascii="Garamond" w:hAnsi="Garamond" w:cs="Arial"/>
          <w:sz w:val="20"/>
          <w:szCs w:val="20"/>
        </w:rPr>
      </w:pPr>
      <w:proofErr w:type="spellStart"/>
      <w:r w:rsidRPr="402B03E2">
        <w:rPr>
          <w:rFonts w:ascii="Garamond" w:hAnsi="Garamond" w:cs="Arial"/>
          <w:sz w:val="20"/>
          <w:szCs w:val="20"/>
        </w:rPr>
        <w:t>Kuenl</w:t>
      </w:r>
      <w:r w:rsidR="1F5D14FE" w:rsidRPr="402B03E2">
        <w:rPr>
          <w:rFonts w:ascii="Garamond" w:hAnsi="Garamond" w:cs="Arial"/>
          <w:sz w:val="20"/>
          <w:szCs w:val="20"/>
        </w:rPr>
        <w:t>e</w:t>
      </w:r>
      <w:r w:rsidRPr="402B03E2">
        <w:rPr>
          <w:rFonts w:ascii="Garamond" w:hAnsi="Garamond" w:cs="Arial"/>
          <w:sz w:val="20"/>
          <w:szCs w:val="20"/>
        </w:rPr>
        <w:t>y</w:t>
      </w:r>
      <w:proofErr w:type="spellEnd"/>
      <w:r w:rsidRPr="402B03E2">
        <w:rPr>
          <w:rFonts w:ascii="Garamond" w:hAnsi="Garamond" w:cs="Arial"/>
          <w:sz w:val="20"/>
          <w:szCs w:val="20"/>
        </w:rPr>
        <w:t xml:space="preserve"> </w:t>
      </w:r>
      <w:proofErr w:type="spellStart"/>
      <w:r w:rsidR="625D87BB" w:rsidRPr="402B03E2">
        <w:rPr>
          <w:rFonts w:ascii="Garamond" w:hAnsi="Garamond" w:cs="Arial"/>
          <w:sz w:val="20"/>
          <w:szCs w:val="20"/>
        </w:rPr>
        <w:t>Pem</w:t>
      </w:r>
      <w:proofErr w:type="spellEnd"/>
      <w:r w:rsidR="625D87BB" w:rsidRPr="402B03E2">
        <w:rPr>
          <w:rFonts w:ascii="Garamond" w:hAnsi="Garamond" w:cs="Arial"/>
          <w:sz w:val="20"/>
          <w:szCs w:val="20"/>
        </w:rPr>
        <w:t xml:space="preserve"> </w:t>
      </w:r>
      <w:r w:rsidRPr="402B03E2">
        <w:rPr>
          <w:rFonts w:ascii="Garamond" w:hAnsi="Garamond" w:cs="Arial"/>
          <w:sz w:val="20"/>
          <w:szCs w:val="20"/>
        </w:rPr>
        <w:t>Dem</w:t>
      </w:r>
    </w:p>
    <w:p w14:paraId="2CB02BEB" w14:textId="192FA287" w:rsidR="7B1370F1" w:rsidRDefault="66DD5F60" w:rsidP="7989DEAD">
      <w:pPr>
        <w:spacing w:after="0" w:line="240" w:lineRule="auto"/>
        <w:jc w:val="center"/>
        <w:rPr>
          <w:rFonts w:ascii="Garamond" w:hAnsi="Garamond" w:cs="Arial"/>
          <w:sz w:val="20"/>
          <w:szCs w:val="20"/>
        </w:rPr>
      </w:pPr>
      <w:proofErr w:type="spellStart"/>
      <w:r w:rsidRPr="7989DEAD">
        <w:rPr>
          <w:rFonts w:ascii="Garamond" w:hAnsi="Garamond" w:cs="Arial"/>
          <w:sz w:val="20"/>
          <w:szCs w:val="20"/>
        </w:rPr>
        <w:t>Sonam</w:t>
      </w:r>
      <w:proofErr w:type="spellEnd"/>
      <w:r w:rsidRPr="7989DEAD">
        <w:rPr>
          <w:rFonts w:ascii="Garamond" w:hAnsi="Garamond" w:cs="Arial"/>
          <w:sz w:val="20"/>
          <w:szCs w:val="20"/>
        </w:rPr>
        <w:t xml:space="preserve"> </w:t>
      </w:r>
      <w:proofErr w:type="spellStart"/>
      <w:r w:rsidRPr="7989DEAD">
        <w:rPr>
          <w:rFonts w:ascii="Garamond" w:hAnsi="Garamond" w:cs="Arial"/>
          <w:sz w:val="20"/>
          <w:szCs w:val="20"/>
        </w:rPr>
        <w:t>Choden</w:t>
      </w:r>
      <w:proofErr w:type="spellEnd"/>
    </w:p>
    <w:p w14:paraId="049B45A0" w14:textId="40436019" w:rsidR="7B1370F1" w:rsidRDefault="66DD5F60" w:rsidP="7989DEAD">
      <w:pPr>
        <w:spacing w:after="0" w:line="240" w:lineRule="auto"/>
        <w:jc w:val="center"/>
        <w:rPr>
          <w:rFonts w:ascii="Garamond" w:hAnsi="Garamond" w:cs="Arial"/>
          <w:sz w:val="20"/>
          <w:szCs w:val="20"/>
        </w:rPr>
      </w:pPr>
      <w:proofErr w:type="spellStart"/>
      <w:r w:rsidRPr="7989DEAD">
        <w:rPr>
          <w:rFonts w:ascii="Garamond" w:hAnsi="Garamond" w:cs="Arial"/>
          <w:sz w:val="20"/>
          <w:szCs w:val="20"/>
        </w:rPr>
        <w:t>Kelzang</w:t>
      </w:r>
      <w:proofErr w:type="spellEnd"/>
      <w:r w:rsidRPr="7989DEAD">
        <w:rPr>
          <w:rFonts w:ascii="Garamond" w:hAnsi="Garamond" w:cs="Arial"/>
          <w:sz w:val="20"/>
          <w:szCs w:val="20"/>
        </w:rPr>
        <w:t xml:space="preserve"> </w:t>
      </w:r>
      <w:proofErr w:type="spellStart"/>
      <w:r w:rsidRPr="7989DEAD">
        <w:rPr>
          <w:rFonts w:ascii="Garamond" w:hAnsi="Garamond" w:cs="Arial"/>
          <w:sz w:val="20"/>
          <w:szCs w:val="20"/>
        </w:rPr>
        <w:t>Jigme</w:t>
      </w:r>
      <w:proofErr w:type="spellEnd"/>
    </w:p>
    <w:p w14:paraId="58C3E2E7" w14:textId="77777777" w:rsidR="00FC670A" w:rsidRPr="004D75CF" w:rsidRDefault="00FC670A" w:rsidP="00452CFF">
      <w:pPr>
        <w:spacing w:after="0" w:line="240" w:lineRule="auto"/>
        <w:jc w:val="center"/>
        <w:rPr>
          <w:rFonts w:ascii="Garamond" w:hAnsi="Garamond" w:cs="Arial"/>
          <w:sz w:val="20"/>
        </w:rPr>
      </w:pPr>
    </w:p>
    <w:p w14:paraId="2C131C8B" w14:textId="77777777" w:rsidR="001358B4" w:rsidRDefault="001358B4" w:rsidP="00452CFF">
      <w:pPr>
        <w:spacing w:after="0" w:line="240" w:lineRule="auto"/>
        <w:jc w:val="center"/>
        <w:textAlignment w:val="baseline"/>
        <w:rPr>
          <w:rFonts w:ascii="Garamond" w:eastAsia="Times New Roman" w:hAnsi="Garamond" w:cs="Arial"/>
          <w:lang w:eastAsia="zh-CN"/>
        </w:rPr>
      </w:pPr>
    </w:p>
    <w:p w14:paraId="0DD1A9B5" w14:textId="03DE7A56" w:rsidR="001358B4" w:rsidRDefault="001358B4" w:rsidP="00452CFF">
      <w:pPr>
        <w:spacing w:after="0" w:line="240" w:lineRule="auto"/>
        <w:jc w:val="center"/>
        <w:textAlignment w:val="baseline"/>
        <w:rPr>
          <w:rFonts w:ascii="Garamond" w:eastAsia="Times New Roman" w:hAnsi="Garamond" w:cs="Arial"/>
          <w:lang w:eastAsia="zh-CN"/>
        </w:rPr>
      </w:pPr>
      <w:r w:rsidRPr="001358B4">
        <w:rPr>
          <w:rFonts w:ascii="Garamond" w:eastAsia="Times New Roman" w:hAnsi="Garamond" w:cs="Arial"/>
          <w:b/>
          <w:lang w:eastAsia="zh-CN"/>
        </w:rPr>
        <w:t>Advisors</w:t>
      </w:r>
    </w:p>
    <w:p w14:paraId="03E591F1" w14:textId="743AC62D" w:rsidR="00452CFF" w:rsidRPr="00452CFF" w:rsidRDefault="00452CFF" w:rsidP="00452CFF">
      <w:pPr>
        <w:spacing w:after="0" w:line="240" w:lineRule="auto"/>
        <w:jc w:val="center"/>
        <w:textAlignment w:val="baseline"/>
        <w:rPr>
          <w:rFonts w:ascii="Arial" w:eastAsia="Times New Roman" w:hAnsi="Arial" w:cs="Arial"/>
          <w:sz w:val="18"/>
          <w:szCs w:val="18"/>
          <w:lang w:eastAsia="zh-CN"/>
        </w:rPr>
      </w:pPr>
      <w:r w:rsidRPr="5AAD4F3D">
        <w:rPr>
          <w:rFonts w:ascii="Garamond" w:eastAsia="Times New Roman" w:hAnsi="Garamond" w:cs="Arial"/>
          <w:lang w:eastAsia="zh-CN"/>
        </w:rPr>
        <w:t>Joe Spruce (</w:t>
      </w:r>
      <w:r w:rsidR="00C5018E" w:rsidRPr="5AAD4F3D">
        <w:rPr>
          <w:rFonts w:ascii="Garamond" w:eastAsia="Times New Roman" w:hAnsi="Garamond" w:cs="Arial"/>
          <w:lang w:eastAsia="zh-CN"/>
        </w:rPr>
        <w:t xml:space="preserve">Science Systems &amp; Applications, Inc., </w:t>
      </w:r>
      <w:r w:rsidR="000E612D" w:rsidRPr="5AAD4F3D">
        <w:rPr>
          <w:rFonts w:ascii="Garamond" w:eastAsia="Times New Roman" w:hAnsi="Garamond" w:cs="Arial"/>
          <w:lang w:eastAsia="zh-CN"/>
        </w:rPr>
        <w:t>Research Consultant, Diamondhead, MS</w:t>
      </w:r>
      <w:r w:rsidRPr="5AAD4F3D">
        <w:rPr>
          <w:rFonts w:ascii="Garamond" w:eastAsia="Times New Roman" w:hAnsi="Garamond" w:cs="Arial"/>
          <w:lang w:eastAsia="zh-CN"/>
        </w:rPr>
        <w:t>)</w:t>
      </w:r>
    </w:p>
    <w:p w14:paraId="191C8EAA" w14:textId="3000349B" w:rsidR="00452CFF" w:rsidRPr="00452CFF" w:rsidRDefault="00452CFF" w:rsidP="00452CFF">
      <w:pPr>
        <w:spacing w:after="0" w:line="240" w:lineRule="auto"/>
        <w:jc w:val="center"/>
        <w:textAlignment w:val="baseline"/>
        <w:rPr>
          <w:rFonts w:ascii="Arial" w:eastAsia="Times New Roman" w:hAnsi="Arial" w:cs="Arial"/>
          <w:sz w:val="18"/>
          <w:szCs w:val="18"/>
          <w:lang w:eastAsia="zh-CN"/>
        </w:rPr>
      </w:pPr>
      <w:r w:rsidRPr="00452CFF">
        <w:rPr>
          <w:rFonts w:ascii="Garamond" w:eastAsia="Times New Roman" w:hAnsi="Garamond" w:cs="Arial"/>
          <w:lang w:eastAsia="zh-CN"/>
        </w:rPr>
        <w:t>Dr. Kenton Ross (NASA Langley Research Center)</w:t>
      </w:r>
    </w:p>
    <w:p w14:paraId="7799C780" w14:textId="12EEF96D" w:rsidR="00452CFF" w:rsidRPr="00452CFF" w:rsidRDefault="00452CFF" w:rsidP="00452CFF">
      <w:pPr>
        <w:spacing w:after="0" w:line="240" w:lineRule="auto"/>
        <w:jc w:val="center"/>
        <w:textAlignment w:val="baseline"/>
        <w:rPr>
          <w:rFonts w:ascii="Arial" w:eastAsia="Times New Roman" w:hAnsi="Arial" w:cs="Arial"/>
          <w:sz w:val="18"/>
          <w:szCs w:val="18"/>
          <w:lang w:eastAsia="zh-CN"/>
        </w:rPr>
      </w:pPr>
      <w:r w:rsidRPr="00452CFF">
        <w:rPr>
          <w:rFonts w:ascii="Garamond" w:eastAsia="Times New Roman" w:hAnsi="Garamond" w:cs="Arial"/>
          <w:lang w:eastAsia="zh-CN"/>
        </w:rPr>
        <w:t>Sean McCartney (Science Systems &amp; Applications, Inc., NASA Goddard Space Flight Center)</w:t>
      </w:r>
    </w:p>
    <w:p w14:paraId="138599FE" w14:textId="77777777" w:rsidR="00324A9C" w:rsidRPr="004D75CF" w:rsidRDefault="00324A9C" w:rsidP="0066138C">
      <w:pPr>
        <w:spacing w:after="0" w:line="240" w:lineRule="auto"/>
        <w:jc w:val="center"/>
        <w:rPr>
          <w:rFonts w:ascii="Garamond" w:hAnsi="Garamond" w:cs="Arial"/>
          <w:sz w:val="20"/>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116921C1">
        <w:rPr>
          <w:rFonts w:ascii="Garamond" w:hAnsi="Garamond"/>
        </w:rPr>
        <w:lastRenderedPageBreak/>
        <w:t>1</w:t>
      </w:r>
      <w:r w:rsidR="008B7071" w:rsidRPr="116921C1">
        <w:rPr>
          <w:rFonts w:ascii="Garamond" w:hAnsi="Garamond"/>
        </w:rPr>
        <w:t xml:space="preserve">. </w:t>
      </w:r>
      <w:r w:rsidR="007E508C" w:rsidRPr="116921C1">
        <w:rPr>
          <w:rFonts w:ascii="Garamond" w:hAnsi="Garamond"/>
        </w:rPr>
        <w:t>Abstract</w:t>
      </w:r>
    </w:p>
    <w:p w14:paraId="2E35F6D7" w14:textId="54C78FD6" w:rsidR="1C3AFB46" w:rsidRDefault="00C16523" w:rsidP="00C16523">
      <w:pPr>
        <w:spacing w:line="240" w:lineRule="auto"/>
        <w:rPr>
          <w:rFonts w:ascii="Garamond" w:eastAsia="Garamond" w:hAnsi="Garamond" w:cs="Garamond"/>
        </w:rPr>
      </w:pPr>
      <w:r w:rsidRPr="6026637D">
        <w:rPr>
          <w:rFonts w:ascii="Garamond" w:eastAsia="Garamond" w:hAnsi="Garamond" w:cs="Garamond"/>
        </w:rPr>
        <w:t xml:space="preserve">Asian elephants </w:t>
      </w:r>
      <w:r w:rsidRPr="71431002">
        <w:rPr>
          <w:rFonts w:ascii="Garamond" w:eastAsia="Garamond" w:hAnsi="Garamond" w:cs="Garamond"/>
        </w:rPr>
        <w:t>(</w:t>
      </w:r>
      <w:r w:rsidRPr="71431002">
        <w:rPr>
          <w:rFonts w:ascii="Garamond" w:eastAsia="Garamond" w:hAnsi="Garamond" w:cs="Garamond"/>
          <w:i/>
          <w:iCs/>
        </w:rPr>
        <w:t>Elephas maximus</w:t>
      </w:r>
      <w:r w:rsidRPr="71431002">
        <w:rPr>
          <w:rFonts w:ascii="Garamond" w:eastAsia="Garamond" w:hAnsi="Garamond" w:cs="Garamond"/>
        </w:rPr>
        <w:t>)</w:t>
      </w:r>
      <w:r>
        <w:rPr>
          <w:rFonts w:ascii="Garamond" w:eastAsia="Garamond" w:hAnsi="Garamond" w:cs="Garamond"/>
        </w:rPr>
        <w:t xml:space="preserve"> </w:t>
      </w:r>
      <w:r w:rsidRPr="6026637D">
        <w:rPr>
          <w:rFonts w:ascii="Garamond" w:eastAsia="Garamond" w:hAnsi="Garamond" w:cs="Garamond"/>
        </w:rPr>
        <w:t xml:space="preserve">are a flagship species essential for the functioning of forest ecosystems, and they also have cultural significance in Bhutan. Elephants receive the highest legal protection as listed under Schedule I of the Bhutan Forests and Nature Conservation Act, 1995. Yet, they face threats of extinction due to poaching for ivory as well as the loss and fragmentation of their habitat. Due to the recent clearing of forests and the growing populations in these areas, there has been an increase in incidents of human-elephant conflict. These conflicts have been detrimental to farmer’s annual harvests and livelihoods </w:t>
      </w:r>
      <w:r>
        <w:rPr>
          <w:rFonts w:ascii="Garamond" w:eastAsia="Garamond" w:hAnsi="Garamond" w:cs="Garamond"/>
        </w:rPr>
        <w:t xml:space="preserve">and </w:t>
      </w:r>
      <w:r w:rsidRPr="6026637D">
        <w:rPr>
          <w:rFonts w:ascii="Garamond" w:eastAsia="Garamond" w:hAnsi="Garamond" w:cs="Garamond"/>
        </w:rPr>
        <w:t xml:space="preserve">have led to retaliatory killing and injury of elephants in southern Bhutan. The DEVELOP Southern Bhutan Ecological Forecasting team partnered with the Bhutan Foundation and Bhutan Tiger Center to help address this problem. The team integrated NASA Earth observations, including </w:t>
      </w:r>
      <w:r>
        <w:rPr>
          <w:rFonts w:ascii="Garamond" w:eastAsia="Garamond" w:hAnsi="Garamond" w:cs="Garamond"/>
        </w:rPr>
        <w:t xml:space="preserve">Landsat 5 Thematic Mapper (TM), </w:t>
      </w:r>
      <w:r w:rsidRPr="6026637D">
        <w:rPr>
          <w:rFonts w:ascii="Garamond" w:eastAsia="Garamond" w:hAnsi="Garamond" w:cs="Garamond"/>
        </w:rPr>
        <w:t xml:space="preserve"> Landsat 8 Operational Land Imager (OLI), Terra Moderate Resolution Imaging Spectroradiometer (MODIS), and the Shuttle Radar Topography Mission (SRTM) to acquire information on land cover change and elephant habitat suitability along the southern border of Bhutan. The team utilized Esri ArcGIS Pro and Software for Assisted Habitat Modeling (SAHM) for data analysis, modeling, and visualization. The team used elephant occurrence data and environmental variables to model current habitat suitability for migrating elephant populations. This analysis provided partners with maps to inform decisions about the placement and conservation of elephant corridors</w:t>
      </w:r>
      <w:r>
        <w:rPr>
          <w:rFonts w:ascii="Garamond" w:eastAsia="Garamond" w:hAnsi="Garamond" w:cs="Garamond"/>
        </w:rPr>
        <w:t xml:space="preserve"> and</w:t>
      </w:r>
      <w:r w:rsidRPr="6026637D">
        <w:rPr>
          <w:rFonts w:ascii="Garamond" w:eastAsia="Garamond" w:hAnsi="Garamond" w:cs="Garamond"/>
        </w:rPr>
        <w:t xml:space="preserve"> help</w:t>
      </w:r>
      <w:r>
        <w:rPr>
          <w:rFonts w:ascii="Garamond" w:eastAsia="Garamond" w:hAnsi="Garamond" w:cs="Garamond"/>
        </w:rPr>
        <w:t>ed</w:t>
      </w:r>
      <w:r w:rsidRPr="6026637D">
        <w:rPr>
          <w:rFonts w:ascii="Garamond" w:eastAsia="Garamond" w:hAnsi="Garamond" w:cs="Garamond"/>
        </w:rPr>
        <w:t xml:space="preserve"> build their capacity to use satellite data for future studies and project planning.</w:t>
      </w:r>
    </w:p>
    <w:p w14:paraId="4309A65E" w14:textId="1D959E52" w:rsidR="0083491D" w:rsidRPr="0083491D" w:rsidRDefault="7EED9BED" w:rsidP="7989DEAD">
      <w:pPr>
        <w:spacing w:after="0" w:line="240" w:lineRule="auto"/>
        <w:rPr>
          <w:rFonts w:ascii="Garamond" w:hAnsi="Garamond" w:cs="Arial"/>
          <w:b/>
          <w:bCs/>
        </w:rPr>
      </w:pPr>
      <w:r w:rsidRPr="13415720">
        <w:rPr>
          <w:rFonts w:ascii="Garamond" w:hAnsi="Garamond" w:cs="Arial"/>
          <w:b/>
          <w:bCs/>
        </w:rPr>
        <w:t>Key</w:t>
      </w:r>
      <w:r w:rsidR="12AAB86E" w:rsidRPr="13415720">
        <w:rPr>
          <w:rFonts w:ascii="Garamond" w:hAnsi="Garamond" w:cs="Arial"/>
          <w:b/>
          <w:bCs/>
        </w:rPr>
        <w:t xml:space="preserve"> Terms</w:t>
      </w:r>
      <w:bookmarkStart w:id="0" w:name="_Toc334198720"/>
    </w:p>
    <w:p w14:paraId="3F54C72F" w14:textId="66FFC942" w:rsidR="063C4B0A" w:rsidRDefault="063C4B0A" w:rsidP="13415720">
      <w:pPr>
        <w:rPr>
          <w:rFonts w:ascii="Garamond" w:eastAsia="Garamond" w:hAnsi="Garamond" w:cs="Garamond"/>
        </w:rPr>
      </w:pPr>
      <w:r w:rsidRPr="391DDE55">
        <w:rPr>
          <w:rFonts w:ascii="Garamond" w:eastAsia="Garamond" w:hAnsi="Garamond" w:cs="Garamond"/>
        </w:rPr>
        <w:t>remote sensing, habitat modeling, land cover change, elephant corridors, habitat loss, Arc</w:t>
      </w:r>
      <w:r w:rsidR="51A53EF9" w:rsidRPr="391DDE55">
        <w:rPr>
          <w:rFonts w:ascii="Garamond" w:eastAsia="Garamond" w:hAnsi="Garamond" w:cs="Garamond"/>
        </w:rPr>
        <w:t xml:space="preserve">GIS </w:t>
      </w:r>
      <w:r w:rsidRPr="391DDE55">
        <w:rPr>
          <w:rFonts w:ascii="Garamond" w:eastAsia="Garamond" w:hAnsi="Garamond" w:cs="Garamond"/>
        </w:rPr>
        <w:t>Pro, SAHM</w:t>
      </w:r>
    </w:p>
    <w:p w14:paraId="12AB3859" w14:textId="77777777" w:rsidR="0066138C" w:rsidRPr="0066138C" w:rsidRDefault="0066138C" w:rsidP="0066138C">
      <w:pPr>
        <w:spacing w:after="0" w:line="240" w:lineRule="auto"/>
        <w:rPr>
          <w:rFonts w:ascii="Garamond" w:hAnsi="Garamond" w:cs="Arial"/>
        </w:rPr>
      </w:pPr>
    </w:p>
    <w:p w14:paraId="2FB6D409" w14:textId="7D2B3A05" w:rsidR="00FB5846" w:rsidRPr="0066138C" w:rsidRDefault="515916F9" w:rsidP="7989DEAD">
      <w:pPr>
        <w:pStyle w:val="Heading1"/>
        <w:spacing w:before="0" w:line="240" w:lineRule="auto"/>
        <w:rPr>
          <w:rFonts w:ascii="Garamond" w:hAnsi="Garamond"/>
        </w:rPr>
      </w:pPr>
      <w:r w:rsidRPr="7989DEAD">
        <w:rPr>
          <w:rFonts w:ascii="Garamond" w:hAnsi="Garamond"/>
        </w:rPr>
        <w:t>2</w:t>
      </w:r>
      <w:r w:rsidR="5037E49B" w:rsidRPr="7989DEAD">
        <w:rPr>
          <w:rFonts w:ascii="Garamond" w:hAnsi="Garamond"/>
        </w:rPr>
        <w:t xml:space="preserve">. </w:t>
      </w:r>
      <w:r w:rsidR="2897DDF5" w:rsidRPr="7989DEAD">
        <w:rPr>
          <w:rFonts w:ascii="Garamond" w:hAnsi="Garamond"/>
        </w:rPr>
        <w:t>Introduction</w:t>
      </w:r>
      <w:bookmarkEnd w:id="0"/>
    </w:p>
    <w:p w14:paraId="53F72CE1" w14:textId="5F8AE212" w:rsidR="00C15E9C" w:rsidRPr="0066138C" w:rsidRDefault="18132E30" w:rsidP="718964A6">
      <w:pPr>
        <w:spacing w:after="0" w:line="240" w:lineRule="auto"/>
        <w:rPr>
          <w:rFonts w:ascii="Garamond" w:hAnsi="Garamond"/>
          <w:b/>
          <w:bCs/>
          <w:i/>
          <w:iCs/>
        </w:rPr>
      </w:pPr>
      <w:bookmarkStart w:id="1" w:name="_Toc334198721"/>
      <w:r w:rsidRPr="718964A6">
        <w:rPr>
          <w:rFonts w:ascii="Garamond" w:hAnsi="Garamond"/>
          <w:b/>
          <w:bCs/>
          <w:i/>
          <w:iCs/>
        </w:rPr>
        <w:t xml:space="preserve">2.1 </w:t>
      </w:r>
      <w:r w:rsidR="515916F9" w:rsidRPr="718964A6">
        <w:rPr>
          <w:rFonts w:ascii="Garamond" w:hAnsi="Garamond"/>
          <w:b/>
          <w:bCs/>
          <w:i/>
          <w:iCs/>
        </w:rPr>
        <w:t>Background Information</w:t>
      </w:r>
    </w:p>
    <w:bookmarkEnd w:id="1"/>
    <w:p w14:paraId="41ED1A09" w14:textId="4791A16D" w:rsidR="48C79DB8" w:rsidRDefault="1BAA0A40" w:rsidP="248D5EFE">
      <w:pPr>
        <w:spacing w:line="240" w:lineRule="auto"/>
        <w:rPr>
          <w:rFonts w:ascii="Garamond" w:eastAsia="Garamond" w:hAnsi="Garamond" w:cs="Garamond"/>
        </w:rPr>
      </w:pPr>
      <w:r w:rsidRPr="6A00F340">
        <w:rPr>
          <w:rFonts w:ascii="Garamond" w:eastAsia="Garamond" w:hAnsi="Garamond" w:cs="Garamond"/>
        </w:rPr>
        <w:t xml:space="preserve">The Asian </w:t>
      </w:r>
      <w:r w:rsidR="00C960D5" w:rsidRPr="6A00F340">
        <w:rPr>
          <w:rFonts w:ascii="Garamond" w:eastAsia="Garamond" w:hAnsi="Garamond" w:cs="Garamond"/>
        </w:rPr>
        <w:t>e</w:t>
      </w:r>
      <w:r w:rsidRPr="6A00F340">
        <w:rPr>
          <w:rFonts w:ascii="Garamond" w:eastAsia="Garamond" w:hAnsi="Garamond" w:cs="Garamond"/>
        </w:rPr>
        <w:t>lephant (</w:t>
      </w:r>
      <w:r w:rsidRPr="6A00F340">
        <w:rPr>
          <w:rFonts w:ascii="Garamond" w:eastAsia="Garamond" w:hAnsi="Garamond" w:cs="Garamond"/>
          <w:i/>
          <w:iCs/>
        </w:rPr>
        <w:t xml:space="preserve">Elephas </w:t>
      </w:r>
      <w:r w:rsidR="00094C69" w:rsidRPr="6A00F340">
        <w:rPr>
          <w:rFonts w:ascii="Garamond" w:eastAsia="Garamond" w:hAnsi="Garamond" w:cs="Garamond"/>
          <w:i/>
          <w:iCs/>
        </w:rPr>
        <w:t>m</w:t>
      </w:r>
      <w:r w:rsidRPr="6A00F340">
        <w:rPr>
          <w:rFonts w:ascii="Garamond" w:eastAsia="Garamond" w:hAnsi="Garamond" w:cs="Garamond"/>
          <w:i/>
          <w:iCs/>
        </w:rPr>
        <w:t>aximus</w:t>
      </w:r>
      <w:r w:rsidRPr="6A00F340">
        <w:rPr>
          <w:rFonts w:ascii="Garamond" w:eastAsia="Garamond" w:hAnsi="Garamond" w:cs="Garamond"/>
        </w:rPr>
        <w:t xml:space="preserve">) has been listed as an endangered species by the International Union for Conservation of Nature Red List (IUCN, 2017) and included in Appendix I of </w:t>
      </w:r>
      <w:r w:rsidR="00454D23" w:rsidRPr="6A00F340">
        <w:rPr>
          <w:rFonts w:ascii="Garamond" w:eastAsia="Garamond" w:hAnsi="Garamond" w:cs="Garamond"/>
        </w:rPr>
        <w:t xml:space="preserve">the </w:t>
      </w:r>
      <w:r w:rsidRPr="6A00F340">
        <w:rPr>
          <w:rFonts w:ascii="Garamond" w:eastAsia="Garamond" w:hAnsi="Garamond" w:cs="Garamond"/>
        </w:rPr>
        <w:t>Convention on International Trade in Endangered Species of Wild Fauna and Flora (Bisht, 2002). T</w:t>
      </w:r>
      <w:r w:rsidR="5996F407" w:rsidRPr="6A00F340">
        <w:rPr>
          <w:rFonts w:ascii="Garamond" w:eastAsia="Garamond" w:hAnsi="Garamond" w:cs="Garamond"/>
        </w:rPr>
        <w:t xml:space="preserve">hese elephants </w:t>
      </w:r>
      <w:r w:rsidRPr="6A00F340">
        <w:rPr>
          <w:rFonts w:ascii="Garamond" w:eastAsia="Garamond" w:hAnsi="Garamond" w:cs="Garamond"/>
        </w:rPr>
        <w:t>are usually found in a variety of habitats</w:t>
      </w:r>
      <w:r w:rsidR="00094C69" w:rsidRPr="6A00F340">
        <w:rPr>
          <w:rFonts w:ascii="Garamond" w:eastAsia="Garamond" w:hAnsi="Garamond" w:cs="Garamond"/>
        </w:rPr>
        <w:t>,</w:t>
      </w:r>
      <w:r w:rsidRPr="6A00F340">
        <w:rPr>
          <w:rFonts w:ascii="Garamond" w:eastAsia="Garamond" w:hAnsi="Garamond" w:cs="Garamond"/>
        </w:rPr>
        <w:t xml:space="preserve"> including grasslands, secondary forests, scrublands, cultivated areas, tropical evergreen</w:t>
      </w:r>
      <w:r w:rsidR="0298E4FC" w:rsidRPr="6A00F340">
        <w:rPr>
          <w:rFonts w:ascii="Garamond" w:eastAsia="Garamond" w:hAnsi="Garamond" w:cs="Garamond"/>
        </w:rPr>
        <w:t xml:space="preserve"> forests</w:t>
      </w:r>
      <w:r w:rsidRPr="6A00F340">
        <w:rPr>
          <w:rFonts w:ascii="Garamond" w:eastAsia="Garamond" w:hAnsi="Garamond" w:cs="Garamond"/>
        </w:rPr>
        <w:t>, moist deciduous</w:t>
      </w:r>
      <w:r w:rsidR="6FC271BD" w:rsidRPr="6A00F340">
        <w:rPr>
          <w:rFonts w:ascii="Garamond" w:eastAsia="Garamond" w:hAnsi="Garamond" w:cs="Garamond"/>
        </w:rPr>
        <w:t xml:space="preserve"> forests</w:t>
      </w:r>
      <w:r w:rsidRPr="6A00F340">
        <w:rPr>
          <w:rFonts w:ascii="Garamond" w:eastAsia="Garamond" w:hAnsi="Garamond" w:cs="Garamond"/>
        </w:rPr>
        <w:t>, dry deciduous</w:t>
      </w:r>
      <w:r w:rsidR="4CBE615A" w:rsidRPr="6A00F340">
        <w:rPr>
          <w:rFonts w:ascii="Garamond" w:eastAsia="Garamond" w:hAnsi="Garamond" w:cs="Garamond"/>
        </w:rPr>
        <w:t xml:space="preserve"> forests</w:t>
      </w:r>
      <w:r w:rsidRPr="6A00F340">
        <w:rPr>
          <w:rFonts w:ascii="Garamond" w:eastAsia="Garamond" w:hAnsi="Garamond" w:cs="Garamond"/>
        </w:rPr>
        <w:t xml:space="preserve">, and dry thorn forests (Sukumar, 2003). Although there are a variety of threats to their existence, the greatest is the increasing number of </w:t>
      </w:r>
      <w:r w:rsidR="0027002D" w:rsidRPr="6A00F340">
        <w:rPr>
          <w:rFonts w:ascii="Garamond" w:eastAsia="Garamond" w:hAnsi="Garamond" w:cs="Garamond"/>
        </w:rPr>
        <w:t>h</w:t>
      </w:r>
      <w:r w:rsidRPr="6A00F340">
        <w:rPr>
          <w:rFonts w:ascii="Garamond" w:eastAsia="Garamond" w:hAnsi="Garamond" w:cs="Garamond"/>
        </w:rPr>
        <w:t>uman</w:t>
      </w:r>
      <w:r w:rsidR="0027002D" w:rsidRPr="6A00F340">
        <w:rPr>
          <w:rFonts w:ascii="Garamond" w:eastAsia="Garamond" w:hAnsi="Garamond" w:cs="Garamond"/>
        </w:rPr>
        <w:t>-e</w:t>
      </w:r>
      <w:r w:rsidRPr="6A00F340">
        <w:rPr>
          <w:rFonts w:ascii="Garamond" w:eastAsia="Garamond" w:hAnsi="Garamond" w:cs="Garamond"/>
        </w:rPr>
        <w:t xml:space="preserve">lephant </w:t>
      </w:r>
      <w:r w:rsidR="0027002D" w:rsidRPr="6A00F340">
        <w:rPr>
          <w:rFonts w:ascii="Garamond" w:eastAsia="Garamond" w:hAnsi="Garamond" w:cs="Garamond"/>
        </w:rPr>
        <w:t>c</w:t>
      </w:r>
      <w:r w:rsidRPr="6A00F340">
        <w:rPr>
          <w:rFonts w:ascii="Garamond" w:eastAsia="Garamond" w:hAnsi="Garamond" w:cs="Garamond"/>
        </w:rPr>
        <w:t>onflicts (HEC</w:t>
      </w:r>
      <w:r w:rsidR="006D0281" w:rsidRPr="6A00F340">
        <w:rPr>
          <w:rFonts w:ascii="Garamond" w:eastAsia="Garamond" w:hAnsi="Garamond" w:cs="Garamond"/>
        </w:rPr>
        <w:t>s</w:t>
      </w:r>
      <w:r w:rsidRPr="6A00F340">
        <w:rPr>
          <w:rFonts w:ascii="Garamond" w:eastAsia="Garamond" w:hAnsi="Garamond" w:cs="Garamond"/>
        </w:rPr>
        <w:t>) (Nature Conservation Division, 2018). In Asia, elephant</w:t>
      </w:r>
      <w:r w:rsidR="006D0281" w:rsidRPr="6A00F340">
        <w:rPr>
          <w:rFonts w:ascii="Garamond" w:eastAsia="Garamond" w:hAnsi="Garamond" w:cs="Garamond"/>
        </w:rPr>
        <w:t xml:space="preserve"> habitat loss and degradation has occurred over exten</w:t>
      </w:r>
      <w:r w:rsidRPr="6A00F340">
        <w:rPr>
          <w:rFonts w:ascii="Garamond" w:eastAsia="Garamond" w:hAnsi="Garamond" w:cs="Garamond"/>
        </w:rPr>
        <w:t>s</w:t>
      </w:r>
      <w:r w:rsidR="006D0281" w:rsidRPr="6A00F340">
        <w:rPr>
          <w:rFonts w:ascii="Garamond" w:eastAsia="Garamond" w:hAnsi="Garamond" w:cs="Garamond"/>
        </w:rPr>
        <w:t>ive areas, which</w:t>
      </w:r>
      <w:r w:rsidRPr="6A00F340">
        <w:rPr>
          <w:rFonts w:ascii="Garamond" w:eastAsia="Garamond" w:hAnsi="Garamond" w:cs="Garamond"/>
        </w:rPr>
        <w:t xml:space="preserve"> has led to increased conflicts with humans.</w:t>
      </w:r>
      <w:r w:rsidR="2ACC91BA" w:rsidRPr="6A00F340">
        <w:rPr>
          <w:rFonts w:ascii="Garamond" w:eastAsia="Garamond" w:hAnsi="Garamond" w:cs="Garamond"/>
        </w:rPr>
        <w:t xml:space="preserve"> In five countries</w:t>
      </w:r>
      <w:r w:rsidR="31C06DDB" w:rsidRPr="6A00F340">
        <w:rPr>
          <w:rFonts w:ascii="Garamond" w:eastAsia="Garamond" w:hAnsi="Garamond" w:cs="Garamond"/>
        </w:rPr>
        <w:t xml:space="preserve"> </w:t>
      </w:r>
      <w:r w:rsidR="481F1B6C" w:rsidRPr="6A00F340">
        <w:rPr>
          <w:rFonts w:ascii="Garamond" w:eastAsia="Garamond" w:hAnsi="Garamond" w:cs="Garamond"/>
        </w:rPr>
        <w:t>(</w:t>
      </w:r>
      <w:r w:rsidR="31C06DDB" w:rsidRPr="6A00F340">
        <w:rPr>
          <w:rFonts w:ascii="Garamond" w:eastAsia="Garamond" w:hAnsi="Garamond" w:cs="Garamond"/>
        </w:rPr>
        <w:t>Bangladesh, Bhutan, China, Nepal, and Vietnam</w:t>
      </w:r>
      <w:r w:rsidR="70C140A7" w:rsidRPr="6A00F340">
        <w:rPr>
          <w:rFonts w:ascii="Garamond" w:eastAsia="Garamond" w:hAnsi="Garamond" w:cs="Garamond"/>
        </w:rPr>
        <w:t>)</w:t>
      </w:r>
      <w:r w:rsidR="2ACC91BA" w:rsidRPr="6A00F340">
        <w:rPr>
          <w:rFonts w:ascii="Garamond" w:eastAsia="Garamond" w:hAnsi="Garamond" w:cs="Garamond"/>
        </w:rPr>
        <w:t xml:space="preserve"> of the 13 range states for the Asian </w:t>
      </w:r>
      <w:r w:rsidR="6C7B8766" w:rsidRPr="6A00F340">
        <w:rPr>
          <w:rFonts w:ascii="Garamond" w:eastAsia="Garamond" w:hAnsi="Garamond" w:cs="Garamond"/>
        </w:rPr>
        <w:t>e</w:t>
      </w:r>
      <w:r w:rsidR="2ACC91BA" w:rsidRPr="6A00F340">
        <w:rPr>
          <w:rFonts w:ascii="Garamond" w:eastAsia="Garamond" w:hAnsi="Garamond" w:cs="Garamond"/>
        </w:rPr>
        <w:t xml:space="preserve">lephant, the number of wild elephants </w:t>
      </w:r>
      <w:r w:rsidR="5052284B" w:rsidRPr="6A00F340">
        <w:rPr>
          <w:rFonts w:ascii="Garamond" w:eastAsia="Garamond" w:hAnsi="Garamond" w:cs="Garamond"/>
        </w:rPr>
        <w:t>was less than 200 in 2011 (</w:t>
      </w:r>
      <w:r w:rsidR="245A9A6C" w:rsidRPr="6A00F340">
        <w:rPr>
          <w:rFonts w:ascii="Garamond" w:eastAsia="Garamond" w:hAnsi="Garamond" w:cs="Garamond"/>
        </w:rPr>
        <w:t xml:space="preserve">Fernando and </w:t>
      </w:r>
      <w:proofErr w:type="spellStart"/>
      <w:r w:rsidR="245A9A6C" w:rsidRPr="6A00F340">
        <w:rPr>
          <w:rFonts w:ascii="Garamond" w:eastAsia="Garamond" w:hAnsi="Garamond" w:cs="Garamond"/>
        </w:rPr>
        <w:t>Pastorini</w:t>
      </w:r>
      <w:proofErr w:type="spellEnd"/>
      <w:r w:rsidR="245A9A6C" w:rsidRPr="6A00F340">
        <w:rPr>
          <w:rFonts w:ascii="Garamond" w:eastAsia="Garamond" w:hAnsi="Garamond" w:cs="Garamond"/>
        </w:rPr>
        <w:t>, 2011).</w:t>
      </w:r>
    </w:p>
    <w:p w14:paraId="343DB12B" w14:textId="627A53C5" w:rsidR="48C79DB8" w:rsidRDefault="1BAA0A40" w:rsidP="13415720">
      <w:pPr>
        <w:spacing w:line="240" w:lineRule="auto"/>
        <w:rPr>
          <w:rFonts w:ascii="Garamond" w:eastAsia="Garamond" w:hAnsi="Garamond" w:cs="Garamond"/>
        </w:rPr>
      </w:pPr>
      <w:r w:rsidRPr="6A00F340">
        <w:rPr>
          <w:rFonts w:ascii="Garamond" w:eastAsia="Garamond" w:hAnsi="Garamond" w:cs="Garamond"/>
        </w:rPr>
        <w:t xml:space="preserve">In Bhutan, Asian </w:t>
      </w:r>
      <w:r w:rsidR="00C960D5" w:rsidRPr="6A00F340">
        <w:rPr>
          <w:rFonts w:ascii="Garamond" w:eastAsia="Garamond" w:hAnsi="Garamond" w:cs="Garamond"/>
        </w:rPr>
        <w:t>e</w:t>
      </w:r>
      <w:r w:rsidRPr="6A00F340">
        <w:rPr>
          <w:rFonts w:ascii="Garamond" w:eastAsia="Garamond" w:hAnsi="Garamond" w:cs="Garamond"/>
        </w:rPr>
        <w:t xml:space="preserve">lephants are a flagship species </w:t>
      </w:r>
      <w:r w:rsidR="00C16523">
        <w:rPr>
          <w:rFonts w:ascii="Garamond" w:eastAsia="Garamond" w:hAnsi="Garamond" w:cs="Garamond"/>
        </w:rPr>
        <w:t>that</w:t>
      </w:r>
      <w:r w:rsidR="09EC4055" w:rsidRPr="6A00F340">
        <w:rPr>
          <w:rFonts w:ascii="Garamond" w:eastAsia="Garamond" w:hAnsi="Garamond" w:cs="Garamond"/>
        </w:rPr>
        <w:t xml:space="preserve"> </w:t>
      </w:r>
      <w:r w:rsidR="00C16523">
        <w:rPr>
          <w:rFonts w:ascii="Garamond" w:eastAsia="Garamond" w:hAnsi="Garamond" w:cs="Garamond"/>
        </w:rPr>
        <w:t>are</w:t>
      </w:r>
      <w:r w:rsidR="09EC4055" w:rsidRPr="6A00F340">
        <w:rPr>
          <w:rFonts w:ascii="Garamond" w:eastAsia="Garamond" w:hAnsi="Garamond" w:cs="Garamond"/>
        </w:rPr>
        <w:t xml:space="preserve"> </w:t>
      </w:r>
      <w:r w:rsidRPr="6A00F340">
        <w:rPr>
          <w:rFonts w:ascii="Garamond" w:eastAsia="Garamond" w:hAnsi="Garamond" w:cs="Garamond"/>
        </w:rPr>
        <w:t>essential for the functioning of forest ecosystem</w:t>
      </w:r>
      <w:r w:rsidR="4B3E9C5D" w:rsidRPr="6A00F340">
        <w:rPr>
          <w:rFonts w:ascii="Garamond" w:eastAsia="Garamond" w:hAnsi="Garamond" w:cs="Garamond"/>
        </w:rPr>
        <w:t>s</w:t>
      </w:r>
      <w:r w:rsidRPr="6A00F340">
        <w:rPr>
          <w:rFonts w:ascii="Garamond" w:eastAsia="Garamond" w:hAnsi="Garamond" w:cs="Garamond"/>
        </w:rPr>
        <w:t xml:space="preserve">. They also hold strong cultural significance. The elephants in Bhutan receive the highest legal protection as listed under Schedule I of the </w:t>
      </w:r>
      <w:r w:rsidR="001A2B11" w:rsidRPr="6A00F340">
        <w:rPr>
          <w:rFonts w:ascii="Garamond" w:eastAsia="Garamond" w:hAnsi="Garamond" w:cs="Garamond"/>
        </w:rPr>
        <w:t xml:space="preserve">1995 </w:t>
      </w:r>
      <w:r w:rsidRPr="6A00F340">
        <w:rPr>
          <w:rFonts w:ascii="Garamond" w:eastAsia="Garamond" w:hAnsi="Garamond" w:cs="Garamond"/>
        </w:rPr>
        <w:t xml:space="preserve">Forests and Nature Conservation Act. </w:t>
      </w:r>
      <w:r w:rsidR="2103ECB2" w:rsidRPr="6A00F340">
        <w:rPr>
          <w:rFonts w:ascii="Garamond" w:eastAsia="Garamond" w:hAnsi="Garamond" w:cs="Garamond"/>
        </w:rPr>
        <w:t>However,</w:t>
      </w:r>
      <w:r w:rsidRPr="6A00F340">
        <w:rPr>
          <w:rFonts w:ascii="Garamond" w:eastAsia="Garamond" w:hAnsi="Garamond" w:cs="Garamond"/>
        </w:rPr>
        <w:t xml:space="preserve"> they still face threats of extinction due to the illegal poaching </w:t>
      </w:r>
      <w:r w:rsidR="006D0281" w:rsidRPr="6A00F340">
        <w:rPr>
          <w:rFonts w:ascii="Garamond" w:eastAsia="Garamond" w:hAnsi="Garamond" w:cs="Garamond"/>
        </w:rPr>
        <w:t xml:space="preserve">for </w:t>
      </w:r>
      <w:r w:rsidR="00D71DB3" w:rsidRPr="6A00F340">
        <w:rPr>
          <w:rFonts w:ascii="Garamond" w:eastAsia="Garamond" w:hAnsi="Garamond" w:cs="Garamond"/>
        </w:rPr>
        <w:t xml:space="preserve">ivory </w:t>
      </w:r>
      <w:r w:rsidR="00451753" w:rsidRPr="6A00F340">
        <w:rPr>
          <w:rFonts w:ascii="Garamond" w:eastAsia="Garamond" w:hAnsi="Garamond" w:cs="Garamond"/>
        </w:rPr>
        <w:t xml:space="preserve">sales </w:t>
      </w:r>
      <w:r w:rsidRPr="6A00F340">
        <w:rPr>
          <w:rFonts w:ascii="Garamond" w:eastAsia="Garamond" w:hAnsi="Garamond" w:cs="Garamond"/>
        </w:rPr>
        <w:t>and the loss and fragmentation of their habitat. Recent clearings of forests, creating close proximity of human settlements to forested areas</w:t>
      </w:r>
      <w:r w:rsidR="08C1582E" w:rsidRPr="6A00F340">
        <w:rPr>
          <w:rFonts w:ascii="Garamond" w:eastAsia="Garamond" w:hAnsi="Garamond" w:cs="Garamond"/>
        </w:rPr>
        <w:t>,</w:t>
      </w:r>
      <w:r w:rsidRPr="6A00F340">
        <w:rPr>
          <w:rFonts w:ascii="Garamond" w:eastAsia="Garamond" w:hAnsi="Garamond" w:cs="Garamond"/>
        </w:rPr>
        <w:t xml:space="preserve"> has led to an increased number of HEC</w:t>
      </w:r>
      <w:r w:rsidR="006D0281" w:rsidRPr="6A00F340">
        <w:rPr>
          <w:rFonts w:ascii="Garamond" w:eastAsia="Garamond" w:hAnsi="Garamond" w:cs="Garamond"/>
        </w:rPr>
        <w:t>s</w:t>
      </w:r>
      <w:r w:rsidRPr="6A00F340">
        <w:rPr>
          <w:rFonts w:ascii="Garamond" w:eastAsia="Garamond" w:hAnsi="Garamond" w:cs="Garamond"/>
        </w:rPr>
        <w:t>.</w:t>
      </w:r>
    </w:p>
    <w:p w14:paraId="1EFF5DD8" w14:textId="1397AEB4" w:rsidR="48C79DB8" w:rsidRDefault="1BAA0A40" w:rsidP="13415720">
      <w:pPr>
        <w:spacing w:line="240" w:lineRule="auto"/>
        <w:rPr>
          <w:rFonts w:ascii="Garamond" w:eastAsia="Garamond" w:hAnsi="Garamond" w:cs="Garamond"/>
        </w:rPr>
      </w:pPr>
      <w:r w:rsidRPr="6A00F340">
        <w:rPr>
          <w:rFonts w:ascii="Garamond" w:eastAsia="Garamond" w:hAnsi="Garamond" w:cs="Garamond"/>
        </w:rPr>
        <w:t>Currently</w:t>
      </w:r>
      <w:r w:rsidR="00C16523">
        <w:rPr>
          <w:rFonts w:ascii="Garamond" w:eastAsia="Garamond" w:hAnsi="Garamond" w:cs="Garamond"/>
        </w:rPr>
        <w:t>,</w:t>
      </w:r>
      <w:r w:rsidRPr="6A00F340">
        <w:rPr>
          <w:rFonts w:ascii="Garamond" w:eastAsia="Garamond" w:hAnsi="Garamond" w:cs="Garamond"/>
        </w:rPr>
        <w:t xml:space="preserve"> there are strategic efforts in </w:t>
      </w:r>
      <w:r w:rsidR="0AF137EA" w:rsidRPr="6A00F340">
        <w:rPr>
          <w:rFonts w:ascii="Garamond" w:eastAsia="Garamond" w:hAnsi="Garamond" w:cs="Garamond"/>
        </w:rPr>
        <w:t>s</w:t>
      </w:r>
      <w:r w:rsidRPr="6A00F340">
        <w:rPr>
          <w:rFonts w:ascii="Garamond" w:eastAsia="Garamond" w:hAnsi="Garamond" w:cs="Garamond"/>
        </w:rPr>
        <w:t xml:space="preserve">outhern Bhutan to help mitigate human retaliation to </w:t>
      </w:r>
      <w:r w:rsidR="01397325" w:rsidRPr="6A00F340">
        <w:rPr>
          <w:rFonts w:ascii="Garamond" w:eastAsia="Garamond" w:hAnsi="Garamond" w:cs="Garamond"/>
        </w:rPr>
        <w:t>human-</w:t>
      </w:r>
      <w:r w:rsidRPr="6A00F340">
        <w:rPr>
          <w:rFonts w:ascii="Garamond" w:eastAsia="Garamond" w:hAnsi="Garamond" w:cs="Garamond"/>
        </w:rPr>
        <w:t xml:space="preserve">elephant conflicts by the Department of Forests and Park Services. These include the installation of solar </w:t>
      </w:r>
      <w:r w:rsidR="002C526B" w:rsidRPr="6A00F340">
        <w:rPr>
          <w:rFonts w:ascii="Garamond" w:eastAsia="Garamond" w:hAnsi="Garamond" w:cs="Garamond"/>
        </w:rPr>
        <w:t xml:space="preserve">electric </w:t>
      </w:r>
      <w:r w:rsidRPr="6A00F340">
        <w:rPr>
          <w:rFonts w:ascii="Garamond" w:eastAsia="Garamond" w:hAnsi="Garamond" w:cs="Garamond"/>
        </w:rPr>
        <w:t>fences, lighting fires</w:t>
      </w:r>
      <w:r w:rsidR="70B34796" w:rsidRPr="6A00F340">
        <w:rPr>
          <w:rFonts w:ascii="Garamond" w:eastAsia="Garamond" w:hAnsi="Garamond" w:cs="Garamond"/>
        </w:rPr>
        <w:t>/</w:t>
      </w:r>
      <w:r w:rsidRPr="6A00F340">
        <w:rPr>
          <w:rFonts w:ascii="Garamond" w:eastAsia="Garamond" w:hAnsi="Garamond" w:cs="Garamond"/>
        </w:rPr>
        <w:t xml:space="preserve">fire crackers, creating loud sounds, and physically chasing away the elephants </w:t>
      </w:r>
      <w:r w:rsidR="28067F18" w:rsidRPr="6A00F340">
        <w:rPr>
          <w:rFonts w:ascii="Garamond" w:eastAsia="Garamond" w:hAnsi="Garamond" w:cs="Garamond"/>
        </w:rPr>
        <w:t xml:space="preserve">together </w:t>
      </w:r>
      <w:r w:rsidRPr="6A00F340">
        <w:rPr>
          <w:rFonts w:ascii="Garamond" w:eastAsia="Garamond" w:hAnsi="Garamond" w:cs="Garamond"/>
        </w:rPr>
        <w:t>with support from l</w:t>
      </w:r>
      <w:r w:rsidR="77EECBF2" w:rsidRPr="6A00F340">
        <w:rPr>
          <w:rFonts w:ascii="Garamond" w:eastAsia="Garamond" w:hAnsi="Garamond" w:cs="Garamond"/>
        </w:rPr>
        <w:t>ocals</w:t>
      </w:r>
      <w:r w:rsidRPr="6A00F340">
        <w:rPr>
          <w:rFonts w:ascii="Garamond" w:eastAsia="Garamond" w:hAnsi="Garamond" w:cs="Garamond"/>
        </w:rPr>
        <w:t xml:space="preserve"> (</w:t>
      </w:r>
      <w:r w:rsidR="006D0281" w:rsidRPr="6A00F340">
        <w:rPr>
          <w:rFonts w:ascii="Garamond" w:eastAsia="Garamond" w:hAnsi="Garamond" w:cs="Garamond"/>
        </w:rPr>
        <w:t xml:space="preserve">Bhutan </w:t>
      </w:r>
      <w:r w:rsidRPr="6A00F340">
        <w:rPr>
          <w:rFonts w:ascii="Garamond" w:eastAsia="Garamond" w:hAnsi="Garamond" w:cs="Garamond"/>
        </w:rPr>
        <w:t xml:space="preserve">Nature Conservation Division, 2018). Although many methods of harmless retaliation exist, the best method </w:t>
      </w:r>
      <w:r w:rsidR="6617BACB" w:rsidRPr="6A00F340">
        <w:rPr>
          <w:rFonts w:ascii="Garamond" w:eastAsia="Garamond" w:hAnsi="Garamond" w:cs="Garamond"/>
        </w:rPr>
        <w:t>is</w:t>
      </w:r>
      <w:r w:rsidRPr="6A00F340">
        <w:rPr>
          <w:rFonts w:ascii="Garamond" w:eastAsia="Garamond" w:hAnsi="Garamond" w:cs="Garamond"/>
        </w:rPr>
        <w:t xml:space="preserve"> </w:t>
      </w:r>
      <w:r w:rsidR="203FE495" w:rsidRPr="6A00F340">
        <w:rPr>
          <w:rFonts w:ascii="Garamond" w:eastAsia="Garamond" w:hAnsi="Garamond" w:cs="Garamond"/>
        </w:rPr>
        <w:t>identifying</w:t>
      </w:r>
      <w:r w:rsidRPr="6A00F340">
        <w:rPr>
          <w:rFonts w:ascii="Garamond" w:eastAsia="Garamond" w:hAnsi="Garamond" w:cs="Garamond"/>
        </w:rPr>
        <w:t xml:space="preserve"> elephant </w:t>
      </w:r>
      <w:r w:rsidR="00D14193" w:rsidRPr="6A00F340">
        <w:rPr>
          <w:rFonts w:ascii="Garamond" w:eastAsia="Garamond" w:hAnsi="Garamond" w:cs="Garamond"/>
        </w:rPr>
        <w:t xml:space="preserve">movement </w:t>
      </w:r>
      <w:r w:rsidRPr="6A00F340">
        <w:rPr>
          <w:rFonts w:ascii="Garamond" w:eastAsia="Garamond" w:hAnsi="Garamond" w:cs="Garamond"/>
        </w:rPr>
        <w:t xml:space="preserve">corridors and potential elephant refuge areas that </w:t>
      </w:r>
      <w:proofErr w:type="gramStart"/>
      <w:r w:rsidRPr="6A00F340">
        <w:rPr>
          <w:rFonts w:ascii="Garamond" w:eastAsia="Garamond" w:hAnsi="Garamond" w:cs="Garamond"/>
        </w:rPr>
        <w:t>won't</w:t>
      </w:r>
      <w:proofErr w:type="gramEnd"/>
      <w:r w:rsidRPr="6A00F340">
        <w:rPr>
          <w:rFonts w:ascii="Garamond" w:eastAsia="Garamond" w:hAnsi="Garamond" w:cs="Garamond"/>
        </w:rPr>
        <w:t xml:space="preserve"> interfere with growing urban sprawl.</w:t>
      </w:r>
    </w:p>
    <w:p w14:paraId="07DC0DF7" w14:textId="11C233F7" w:rsidR="0E7506F9" w:rsidRDefault="0E7506F9" w:rsidP="248D5EFE">
      <w:pPr>
        <w:spacing w:line="240" w:lineRule="auto"/>
        <w:rPr>
          <w:rFonts w:ascii="Garamond" w:eastAsia="Garamond" w:hAnsi="Garamond" w:cs="Garamond"/>
          <w:color w:val="333333"/>
        </w:rPr>
      </w:pPr>
      <w:r w:rsidRPr="6A00F340">
        <w:rPr>
          <w:rFonts w:ascii="Garamond" w:eastAsia="Garamond" w:hAnsi="Garamond" w:cs="Garamond"/>
        </w:rPr>
        <w:t xml:space="preserve">The area that we focused on was the </w:t>
      </w:r>
      <w:r w:rsidR="1B0D617B" w:rsidRPr="6A00F340">
        <w:rPr>
          <w:rFonts w:ascii="Garamond" w:eastAsia="Garamond" w:hAnsi="Garamond" w:cs="Garamond"/>
        </w:rPr>
        <w:t>s</w:t>
      </w:r>
      <w:r w:rsidRPr="6A00F340">
        <w:rPr>
          <w:rFonts w:ascii="Garamond" w:eastAsia="Garamond" w:hAnsi="Garamond" w:cs="Garamond"/>
        </w:rPr>
        <w:t>outhern Bhutan border, particularly the Gelephu area</w:t>
      </w:r>
      <w:r w:rsidR="00C16523">
        <w:rPr>
          <w:rFonts w:ascii="Garamond" w:eastAsia="Garamond" w:hAnsi="Garamond" w:cs="Garamond"/>
        </w:rPr>
        <w:t>,</w:t>
      </w:r>
      <w:r w:rsidRPr="6A00F340">
        <w:rPr>
          <w:rFonts w:ascii="Garamond" w:eastAsia="Garamond" w:hAnsi="Garamond" w:cs="Garamond"/>
        </w:rPr>
        <w:t xml:space="preserve"> and the </w:t>
      </w:r>
      <w:r w:rsidR="1E626A56" w:rsidRPr="6A00F340">
        <w:rPr>
          <w:rFonts w:ascii="Garamond" w:eastAsia="Garamond" w:hAnsi="Garamond" w:cs="Garamond"/>
        </w:rPr>
        <w:t>study period we looked at was</w:t>
      </w:r>
      <w:r w:rsidRPr="6A00F340">
        <w:rPr>
          <w:rFonts w:ascii="Garamond" w:eastAsia="Garamond" w:hAnsi="Garamond" w:cs="Garamond"/>
        </w:rPr>
        <w:t xml:space="preserve"> from 1999 to 2019. Gelephu serves as a trade post between Bhutan and India </w:t>
      </w:r>
      <w:r w:rsidRPr="6A00F340">
        <w:rPr>
          <w:rFonts w:ascii="Garamond" w:eastAsia="Garamond" w:hAnsi="Garamond" w:cs="Garamond"/>
        </w:rPr>
        <w:lastRenderedPageBreak/>
        <w:t xml:space="preserve">because of its location. The development of the local airport in Gelephu and </w:t>
      </w:r>
      <w:r w:rsidR="00C16523">
        <w:rPr>
          <w:rFonts w:ascii="Garamond" w:eastAsia="Garamond" w:hAnsi="Garamond" w:cs="Garamond"/>
        </w:rPr>
        <w:t xml:space="preserve">the </w:t>
      </w:r>
      <w:r w:rsidRPr="6A00F340">
        <w:rPr>
          <w:rFonts w:ascii="Garamond" w:eastAsia="Garamond" w:hAnsi="Garamond" w:cs="Garamond"/>
        </w:rPr>
        <w:t>increase in urban settlements has brought humans ever closer to Asian elephant habitat, and this has led to an increase in HECs, which has caused unrest among the local</w:t>
      </w:r>
      <w:r w:rsidR="20D532DE" w:rsidRPr="6A00F340">
        <w:rPr>
          <w:rFonts w:ascii="Garamond" w:eastAsia="Garamond" w:hAnsi="Garamond" w:cs="Garamond"/>
        </w:rPr>
        <w:t xml:space="preserve"> population</w:t>
      </w:r>
      <w:r w:rsidRPr="6A00F340">
        <w:rPr>
          <w:rFonts w:ascii="Garamond" w:eastAsia="Garamond" w:hAnsi="Garamond" w:cs="Garamond"/>
        </w:rPr>
        <w:t xml:space="preserve"> (Bhutan Nature Conservation Division, 2018). The study area is surrounded by the Royal </w:t>
      </w:r>
      <w:proofErr w:type="spellStart"/>
      <w:r w:rsidRPr="6A00F340">
        <w:rPr>
          <w:rFonts w:ascii="Garamond" w:eastAsia="Garamond" w:hAnsi="Garamond" w:cs="Garamond"/>
        </w:rPr>
        <w:t>Manas</w:t>
      </w:r>
      <w:proofErr w:type="spellEnd"/>
      <w:r w:rsidRPr="6A00F340">
        <w:rPr>
          <w:rFonts w:ascii="Garamond" w:eastAsia="Garamond" w:hAnsi="Garamond" w:cs="Garamond"/>
        </w:rPr>
        <w:t xml:space="preserve"> National Park, </w:t>
      </w:r>
      <w:proofErr w:type="spellStart"/>
      <w:r w:rsidRPr="6A00F340">
        <w:rPr>
          <w:rFonts w:ascii="Garamond" w:eastAsia="Garamond" w:hAnsi="Garamond" w:cs="Garamond"/>
        </w:rPr>
        <w:t>Jigme</w:t>
      </w:r>
      <w:proofErr w:type="spellEnd"/>
      <w:r w:rsidRPr="6A00F340">
        <w:rPr>
          <w:rFonts w:ascii="Garamond" w:eastAsia="Garamond" w:hAnsi="Garamond" w:cs="Garamond"/>
        </w:rPr>
        <w:t xml:space="preserve"> </w:t>
      </w:r>
      <w:proofErr w:type="spellStart"/>
      <w:r w:rsidRPr="6A00F340">
        <w:rPr>
          <w:rFonts w:ascii="Garamond" w:eastAsia="Garamond" w:hAnsi="Garamond" w:cs="Garamond"/>
        </w:rPr>
        <w:t>Singye</w:t>
      </w:r>
      <w:proofErr w:type="spellEnd"/>
      <w:r w:rsidRPr="6A00F340">
        <w:rPr>
          <w:rFonts w:ascii="Garamond" w:eastAsia="Garamond" w:hAnsi="Garamond" w:cs="Garamond"/>
        </w:rPr>
        <w:t xml:space="preserve"> </w:t>
      </w:r>
      <w:proofErr w:type="spellStart"/>
      <w:r w:rsidRPr="6A00F340">
        <w:rPr>
          <w:rFonts w:ascii="Garamond" w:eastAsia="Garamond" w:hAnsi="Garamond" w:cs="Garamond"/>
        </w:rPr>
        <w:t>Wangchuck</w:t>
      </w:r>
      <w:proofErr w:type="spellEnd"/>
      <w:r w:rsidRPr="6A00F340">
        <w:rPr>
          <w:rFonts w:ascii="Garamond" w:eastAsia="Garamond" w:hAnsi="Garamond" w:cs="Garamond"/>
        </w:rPr>
        <w:t xml:space="preserve"> National Park, and </w:t>
      </w:r>
      <w:proofErr w:type="spellStart"/>
      <w:r w:rsidRPr="6A00F340">
        <w:rPr>
          <w:rFonts w:ascii="Garamond" w:eastAsia="Garamond" w:hAnsi="Garamond" w:cs="Garamond"/>
        </w:rPr>
        <w:t>Phipsoo</w:t>
      </w:r>
      <w:proofErr w:type="spellEnd"/>
      <w:r w:rsidRPr="6A00F340">
        <w:rPr>
          <w:rFonts w:ascii="Garamond" w:eastAsia="Garamond" w:hAnsi="Garamond" w:cs="Garamond"/>
        </w:rPr>
        <w:t xml:space="preserve"> Wildlife Sanctuary. The area is a warm, fertile region with plenty of rainfall. Gelephu boasts a sub-tropical climat</w:t>
      </w:r>
      <w:r w:rsidR="0F567A7E" w:rsidRPr="6A00F340">
        <w:rPr>
          <w:rFonts w:ascii="Garamond" w:eastAsia="Garamond" w:hAnsi="Garamond" w:cs="Garamond"/>
        </w:rPr>
        <w:t>e</w:t>
      </w:r>
      <w:r w:rsidRPr="6A00F340">
        <w:rPr>
          <w:rFonts w:ascii="Garamond" w:eastAsia="Garamond" w:hAnsi="Garamond" w:cs="Garamond"/>
        </w:rPr>
        <w:t>, having warm and dry winters and wet and dry summers. The winter months usually experience the colder temperatures (averaging between 17-22 degrees Celsius), and the summers are usually much warmer (averaging around 28</w:t>
      </w:r>
      <w:r w:rsidR="5B537BB5" w:rsidRPr="6A00F340">
        <w:rPr>
          <w:rFonts w:ascii="Garamond" w:eastAsia="Garamond" w:hAnsi="Garamond" w:cs="Garamond"/>
        </w:rPr>
        <w:t>+</w:t>
      </w:r>
      <w:r w:rsidRPr="6A00F340">
        <w:rPr>
          <w:rFonts w:ascii="Garamond" w:eastAsia="Garamond" w:hAnsi="Garamond" w:cs="Garamond"/>
        </w:rPr>
        <w:t xml:space="preserve"> degrees Celsius)</w:t>
      </w:r>
      <w:r w:rsidR="00B529BE" w:rsidRPr="6A00F340">
        <w:rPr>
          <w:rFonts w:ascii="Garamond" w:eastAsia="Garamond" w:hAnsi="Garamond" w:cs="Garamond"/>
        </w:rPr>
        <w:t xml:space="preserve"> </w:t>
      </w:r>
      <w:r w:rsidRPr="6A00F340">
        <w:rPr>
          <w:rFonts w:ascii="Garamond" w:eastAsia="Garamond" w:hAnsi="Garamond" w:cs="Garamond"/>
        </w:rPr>
        <w:t>(</w:t>
      </w:r>
      <w:proofErr w:type="spellStart"/>
      <w:r w:rsidRPr="6A00F340">
        <w:rPr>
          <w:rFonts w:ascii="Garamond" w:eastAsia="Garamond" w:hAnsi="Garamond" w:cs="Garamond"/>
        </w:rPr>
        <w:t>Meteobox</w:t>
      </w:r>
      <w:proofErr w:type="spellEnd"/>
      <w:r w:rsidRPr="6A00F340">
        <w:rPr>
          <w:rFonts w:ascii="Garamond" w:eastAsia="Garamond" w:hAnsi="Garamond" w:cs="Garamond"/>
        </w:rPr>
        <w:t>, 2020).</w:t>
      </w:r>
    </w:p>
    <w:p w14:paraId="765A2E61" w14:textId="3504622B" w:rsidR="6DCB4875" w:rsidRDefault="00D14193" w:rsidP="4B017148">
      <w:pPr>
        <w:spacing w:line="240" w:lineRule="auto"/>
        <w:rPr>
          <w:rFonts w:ascii="Garamond" w:eastAsia="Garamond" w:hAnsi="Garamond" w:cs="Garamond"/>
        </w:rPr>
      </w:pPr>
      <w:r w:rsidRPr="6A00F340">
        <w:rPr>
          <w:rFonts w:ascii="Garamond" w:eastAsia="Garamond" w:hAnsi="Garamond" w:cs="Garamond"/>
        </w:rPr>
        <w:t>For this DEVELOP project, w</w:t>
      </w:r>
      <w:r w:rsidR="2F6C06F4" w:rsidRPr="6A00F340">
        <w:rPr>
          <w:rFonts w:ascii="Garamond" w:eastAsia="Garamond" w:hAnsi="Garamond" w:cs="Garamond"/>
        </w:rPr>
        <w:t>e used NASA</w:t>
      </w:r>
      <w:r w:rsidR="1F1D425F" w:rsidRPr="6A00F340">
        <w:rPr>
          <w:rFonts w:ascii="Garamond" w:eastAsia="Garamond" w:hAnsi="Garamond" w:cs="Garamond"/>
        </w:rPr>
        <w:t xml:space="preserve"> Earth </w:t>
      </w:r>
      <w:r w:rsidR="002C526B" w:rsidRPr="6A00F340">
        <w:rPr>
          <w:rFonts w:ascii="Garamond" w:eastAsia="Garamond" w:hAnsi="Garamond" w:cs="Garamond"/>
        </w:rPr>
        <w:t>o</w:t>
      </w:r>
      <w:r w:rsidR="1F1D425F" w:rsidRPr="6A00F340">
        <w:rPr>
          <w:rFonts w:ascii="Garamond" w:eastAsia="Garamond" w:hAnsi="Garamond" w:cs="Garamond"/>
        </w:rPr>
        <w:t xml:space="preserve">bservations and elephant sighting </w:t>
      </w:r>
      <w:r w:rsidRPr="6A00F340">
        <w:rPr>
          <w:rFonts w:ascii="Garamond" w:eastAsia="Garamond" w:hAnsi="Garamond" w:cs="Garamond"/>
        </w:rPr>
        <w:t xml:space="preserve">data </w:t>
      </w:r>
      <w:r w:rsidR="1F1D425F" w:rsidRPr="6A00F340">
        <w:rPr>
          <w:rFonts w:ascii="Garamond" w:eastAsia="Garamond" w:hAnsi="Garamond" w:cs="Garamond"/>
        </w:rPr>
        <w:t>to create a</w:t>
      </w:r>
      <w:r w:rsidRPr="6A00F340">
        <w:rPr>
          <w:rFonts w:ascii="Garamond" w:eastAsia="Garamond" w:hAnsi="Garamond" w:cs="Garamond"/>
        </w:rPr>
        <w:t>n elephant</w:t>
      </w:r>
      <w:r w:rsidR="1F1D425F" w:rsidRPr="6A00F340">
        <w:rPr>
          <w:rFonts w:ascii="Garamond" w:eastAsia="Garamond" w:hAnsi="Garamond" w:cs="Garamond"/>
        </w:rPr>
        <w:t xml:space="preserve"> habitat suitability model. </w:t>
      </w:r>
      <w:r w:rsidR="390FE55C" w:rsidRPr="6A00F340">
        <w:rPr>
          <w:rFonts w:ascii="Garamond" w:eastAsia="Garamond" w:hAnsi="Garamond" w:cs="Garamond"/>
        </w:rPr>
        <w:t>We a</w:t>
      </w:r>
      <w:r w:rsidR="006E94F4" w:rsidRPr="6A00F340">
        <w:rPr>
          <w:rFonts w:ascii="Garamond" w:eastAsia="Garamond" w:hAnsi="Garamond" w:cs="Garamond"/>
        </w:rPr>
        <w:t>c</w:t>
      </w:r>
      <w:r w:rsidR="390FE55C" w:rsidRPr="6A00F340">
        <w:rPr>
          <w:rFonts w:ascii="Garamond" w:eastAsia="Garamond" w:hAnsi="Garamond" w:cs="Garamond"/>
        </w:rPr>
        <w:t>quired</w:t>
      </w:r>
      <w:r w:rsidR="1BAA0A40" w:rsidRPr="6A00F340">
        <w:rPr>
          <w:rFonts w:ascii="Garamond" w:eastAsia="Garamond" w:hAnsi="Garamond" w:cs="Garamond"/>
        </w:rPr>
        <w:t xml:space="preserve"> </w:t>
      </w:r>
      <w:r w:rsidR="00C16523">
        <w:rPr>
          <w:rFonts w:ascii="Garamond" w:eastAsia="Garamond" w:hAnsi="Garamond" w:cs="Garamond"/>
        </w:rPr>
        <w:t>specific variables that affect</w:t>
      </w:r>
      <w:r w:rsidR="1BAA0A40" w:rsidRPr="6A00F340">
        <w:rPr>
          <w:rFonts w:ascii="Garamond" w:eastAsia="Garamond" w:hAnsi="Garamond" w:cs="Garamond"/>
        </w:rPr>
        <w:t xml:space="preserve"> elephant occurrence in and around the study area</w:t>
      </w:r>
      <w:r w:rsidR="64F073C3" w:rsidRPr="6A00F340">
        <w:rPr>
          <w:rFonts w:ascii="Garamond" w:eastAsia="Garamond" w:hAnsi="Garamond" w:cs="Garamond"/>
        </w:rPr>
        <w:t xml:space="preserve">. The variables were chosen through multiple </w:t>
      </w:r>
      <w:r w:rsidR="00C16523">
        <w:rPr>
          <w:rFonts w:ascii="Garamond" w:eastAsia="Garamond" w:hAnsi="Garamond" w:cs="Garamond"/>
        </w:rPr>
        <w:t xml:space="preserve">conversations with the project </w:t>
      </w:r>
      <w:r w:rsidR="64F073C3" w:rsidRPr="6A00F340">
        <w:rPr>
          <w:rFonts w:ascii="Garamond" w:eastAsia="Garamond" w:hAnsi="Garamond" w:cs="Garamond"/>
        </w:rPr>
        <w:t>partner</w:t>
      </w:r>
      <w:r w:rsidR="00C16523">
        <w:rPr>
          <w:rFonts w:ascii="Garamond" w:eastAsia="Garamond" w:hAnsi="Garamond" w:cs="Garamond"/>
        </w:rPr>
        <w:t>s</w:t>
      </w:r>
      <w:r w:rsidR="64F073C3" w:rsidRPr="6A00F340">
        <w:rPr>
          <w:rFonts w:ascii="Garamond" w:eastAsia="Garamond" w:hAnsi="Garamond" w:cs="Garamond"/>
        </w:rPr>
        <w:t xml:space="preserve"> and through </w:t>
      </w:r>
      <w:r w:rsidR="00C16523">
        <w:rPr>
          <w:rFonts w:ascii="Garamond" w:eastAsia="Garamond" w:hAnsi="Garamond" w:cs="Garamond"/>
        </w:rPr>
        <w:t xml:space="preserve">a </w:t>
      </w:r>
      <w:r w:rsidR="64F073C3" w:rsidRPr="6A00F340">
        <w:rPr>
          <w:rFonts w:ascii="Garamond" w:eastAsia="Garamond" w:hAnsi="Garamond" w:cs="Garamond"/>
        </w:rPr>
        <w:t>literature review</w:t>
      </w:r>
      <w:r w:rsidR="5BC469A9" w:rsidRPr="6A00F340">
        <w:rPr>
          <w:rFonts w:ascii="Garamond" w:eastAsia="Garamond" w:hAnsi="Garamond" w:cs="Garamond"/>
        </w:rPr>
        <w:t>.</w:t>
      </w:r>
      <w:r w:rsidR="64F073C3" w:rsidRPr="6A00F340">
        <w:rPr>
          <w:rFonts w:ascii="Garamond" w:eastAsia="Garamond" w:hAnsi="Garamond" w:cs="Garamond"/>
        </w:rPr>
        <w:t xml:space="preserve"> </w:t>
      </w:r>
      <w:r w:rsidR="0EEE5B71" w:rsidRPr="6A00F340">
        <w:rPr>
          <w:rFonts w:ascii="Garamond" w:eastAsia="Garamond" w:hAnsi="Garamond" w:cs="Garamond"/>
        </w:rPr>
        <w:t>M</w:t>
      </w:r>
      <w:r w:rsidR="4BC78C19" w:rsidRPr="6A00F340">
        <w:rPr>
          <w:rFonts w:ascii="Garamond" w:eastAsia="Garamond" w:hAnsi="Garamond" w:cs="Garamond"/>
        </w:rPr>
        <w:t>ore information about these variables can be found in the in the Methodology</w:t>
      </w:r>
      <w:r w:rsidR="668462A7" w:rsidRPr="6A00F340">
        <w:rPr>
          <w:rFonts w:ascii="Garamond" w:eastAsia="Garamond" w:hAnsi="Garamond" w:cs="Garamond"/>
        </w:rPr>
        <w:t xml:space="preserve"> section</w:t>
      </w:r>
      <w:r w:rsidR="00C16523">
        <w:rPr>
          <w:rFonts w:ascii="Garamond" w:eastAsia="Garamond" w:hAnsi="Garamond" w:cs="Garamond"/>
        </w:rPr>
        <w:t>, below</w:t>
      </w:r>
      <w:r w:rsidR="1BAA0A40" w:rsidRPr="6A00F340">
        <w:rPr>
          <w:rFonts w:ascii="Garamond" w:eastAsia="Garamond" w:hAnsi="Garamond" w:cs="Garamond"/>
        </w:rPr>
        <w:t xml:space="preserve">. </w:t>
      </w:r>
      <w:r w:rsidR="43316F36" w:rsidRPr="6A00F340">
        <w:rPr>
          <w:rFonts w:ascii="Garamond" w:eastAsia="Garamond" w:hAnsi="Garamond" w:cs="Garamond"/>
        </w:rPr>
        <w:t>We c</w:t>
      </w:r>
      <w:r w:rsidR="1BAA0A40" w:rsidRPr="6A00F340">
        <w:rPr>
          <w:rFonts w:ascii="Garamond" w:eastAsia="Garamond" w:hAnsi="Garamond" w:cs="Garamond"/>
        </w:rPr>
        <w:t>on</w:t>
      </w:r>
      <w:r w:rsidR="43316F36" w:rsidRPr="6A00F340">
        <w:rPr>
          <w:rFonts w:ascii="Garamond" w:eastAsia="Garamond" w:hAnsi="Garamond" w:cs="Garamond"/>
        </w:rPr>
        <w:t>structed</w:t>
      </w:r>
      <w:r w:rsidR="1BAA0A40" w:rsidRPr="6A00F340">
        <w:rPr>
          <w:rFonts w:ascii="Garamond" w:eastAsia="Garamond" w:hAnsi="Garamond" w:cs="Garamond"/>
        </w:rPr>
        <w:t xml:space="preserve"> Land Use Land Cover </w:t>
      </w:r>
      <w:r w:rsidR="000E612D" w:rsidRPr="6A00F340">
        <w:rPr>
          <w:rFonts w:ascii="Garamond" w:eastAsia="Garamond" w:hAnsi="Garamond" w:cs="Garamond"/>
        </w:rPr>
        <w:t xml:space="preserve">(LULC) change </w:t>
      </w:r>
      <w:r w:rsidRPr="6A00F340">
        <w:rPr>
          <w:rFonts w:ascii="Garamond" w:eastAsia="Garamond" w:hAnsi="Garamond" w:cs="Garamond"/>
        </w:rPr>
        <w:t>map</w:t>
      </w:r>
      <w:r w:rsidR="7B9BBBB1" w:rsidRPr="6A00F340">
        <w:rPr>
          <w:rFonts w:ascii="Garamond" w:eastAsia="Garamond" w:hAnsi="Garamond" w:cs="Garamond"/>
        </w:rPr>
        <w:t>s</w:t>
      </w:r>
      <w:r w:rsidRPr="6A00F340">
        <w:rPr>
          <w:rFonts w:ascii="Garamond" w:eastAsia="Garamond" w:hAnsi="Garamond" w:cs="Garamond"/>
        </w:rPr>
        <w:t xml:space="preserve"> </w:t>
      </w:r>
      <w:r w:rsidR="7C717037" w:rsidRPr="6A00F340">
        <w:rPr>
          <w:rFonts w:ascii="Garamond" w:eastAsia="Garamond" w:hAnsi="Garamond" w:cs="Garamond"/>
        </w:rPr>
        <w:t xml:space="preserve">that </w:t>
      </w:r>
      <w:r w:rsidR="1BAA0A40" w:rsidRPr="6A00F340">
        <w:rPr>
          <w:rFonts w:ascii="Garamond" w:eastAsia="Garamond" w:hAnsi="Garamond" w:cs="Garamond"/>
        </w:rPr>
        <w:t xml:space="preserve">gave us </w:t>
      </w:r>
      <w:r w:rsidR="000E612D" w:rsidRPr="6A00F340">
        <w:rPr>
          <w:rFonts w:ascii="Garamond" w:eastAsia="Garamond" w:hAnsi="Garamond" w:cs="Garamond"/>
        </w:rPr>
        <w:t xml:space="preserve">better </w:t>
      </w:r>
      <w:r w:rsidR="1BAA0A40" w:rsidRPr="6A00F340">
        <w:rPr>
          <w:rFonts w:ascii="Garamond" w:eastAsia="Garamond" w:hAnsi="Garamond" w:cs="Garamond"/>
        </w:rPr>
        <w:t xml:space="preserve">insight </w:t>
      </w:r>
      <w:r w:rsidR="000E612D" w:rsidRPr="6A00F340">
        <w:rPr>
          <w:rFonts w:ascii="Garamond" w:eastAsia="Garamond" w:hAnsi="Garamond" w:cs="Garamond"/>
        </w:rPr>
        <w:t>in</w:t>
      </w:r>
      <w:r w:rsidR="1BAA0A40" w:rsidRPr="6A00F340">
        <w:rPr>
          <w:rFonts w:ascii="Garamond" w:eastAsia="Garamond" w:hAnsi="Garamond" w:cs="Garamond"/>
        </w:rPr>
        <w:t>to the geographical changes and developments in the Gelephu area</w:t>
      </w:r>
      <w:r w:rsidR="002C526B" w:rsidRPr="6A00F340">
        <w:rPr>
          <w:rFonts w:ascii="Garamond" w:eastAsia="Garamond" w:hAnsi="Garamond" w:cs="Garamond"/>
        </w:rPr>
        <w:t xml:space="preserve"> in southern Bhutan</w:t>
      </w:r>
      <w:r w:rsidR="000E612D" w:rsidRPr="6A00F340">
        <w:rPr>
          <w:rFonts w:ascii="Garamond" w:eastAsia="Garamond" w:hAnsi="Garamond" w:cs="Garamond"/>
        </w:rPr>
        <w:t>. This</w:t>
      </w:r>
      <w:r w:rsidR="199F4F82" w:rsidRPr="6A00F340">
        <w:rPr>
          <w:rFonts w:ascii="Garamond" w:eastAsia="Garamond" w:hAnsi="Garamond" w:cs="Garamond"/>
        </w:rPr>
        <w:t xml:space="preserve"> </w:t>
      </w:r>
      <w:r w:rsidR="000E612D" w:rsidRPr="6A00F340">
        <w:rPr>
          <w:rFonts w:ascii="Garamond" w:eastAsia="Garamond" w:hAnsi="Garamond" w:cs="Garamond"/>
        </w:rPr>
        <w:t>allowed</w:t>
      </w:r>
      <w:r w:rsidR="7FFFD821" w:rsidRPr="6A00F340">
        <w:rPr>
          <w:rFonts w:ascii="Garamond" w:eastAsia="Garamond" w:hAnsi="Garamond" w:cs="Garamond"/>
        </w:rPr>
        <w:t xml:space="preserve"> us</w:t>
      </w:r>
      <w:r w:rsidR="1BAA0A40" w:rsidRPr="6A00F340">
        <w:rPr>
          <w:rFonts w:ascii="Garamond" w:eastAsia="Garamond" w:hAnsi="Garamond" w:cs="Garamond"/>
        </w:rPr>
        <w:t xml:space="preserve"> </w:t>
      </w:r>
      <w:r w:rsidR="5F984BD9" w:rsidRPr="6A00F340">
        <w:rPr>
          <w:rFonts w:ascii="Garamond" w:eastAsia="Garamond" w:hAnsi="Garamond" w:cs="Garamond"/>
        </w:rPr>
        <w:t xml:space="preserve">to </w:t>
      </w:r>
      <w:r w:rsidR="1BAA0A40" w:rsidRPr="6A00F340">
        <w:rPr>
          <w:rFonts w:ascii="Garamond" w:eastAsia="Garamond" w:hAnsi="Garamond" w:cs="Garamond"/>
        </w:rPr>
        <w:t>visualize th</w:t>
      </w:r>
      <w:r w:rsidR="18657A40" w:rsidRPr="6A00F340">
        <w:rPr>
          <w:rFonts w:ascii="Garamond" w:eastAsia="Garamond" w:hAnsi="Garamond" w:cs="Garamond"/>
        </w:rPr>
        <w:t xml:space="preserve">e </w:t>
      </w:r>
      <w:r w:rsidR="1BAA0A40" w:rsidRPr="6A00F340">
        <w:rPr>
          <w:rFonts w:ascii="Garamond" w:eastAsia="Garamond" w:hAnsi="Garamond" w:cs="Garamond"/>
        </w:rPr>
        <w:t xml:space="preserve">data to help supply proper information </w:t>
      </w:r>
      <w:r w:rsidR="223D280E" w:rsidRPr="6A00F340">
        <w:rPr>
          <w:rFonts w:ascii="Garamond" w:eastAsia="Garamond" w:hAnsi="Garamond" w:cs="Garamond"/>
        </w:rPr>
        <w:t xml:space="preserve">to </w:t>
      </w:r>
      <w:r w:rsidR="1BAA0A40" w:rsidRPr="6A00F340">
        <w:rPr>
          <w:rFonts w:ascii="Garamond" w:eastAsia="Garamond" w:hAnsi="Garamond" w:cs="Garamond"/>
        </w:rPr>
        <w:t xml:space="preserve">the partners </w:t>
      </w:r>
      <w:r w:rsidR="5354D617" w:rsidRPr="6A00F340">
        <w:rPr>
          <w:rFonts w:ascii="Garamond" w:eastAsia="Garamond" w:hAnsi="Garamond" w:cs="Garamond"/>
        </w:rPr>
        <w:t xml:space="preserve">at the Bhutan Foundation and Bhutan Tiger Center </w:t>
      </w:r>
      <w:proofErr w:type="gramStart"/>
      <w:r w:rsidRPr="6A00F340">
        <w:rPr>
          <w:rFonts w:ascii="Garamond" w:eastAsia="Garamond" w:hAnsi="Garamond" w:cs="Garamond"/>
        </w:rPr>
        <w:t>and also</w:t>
      </w:r>
      <w:proofErr w:type="gramEnd"/>
      <w:r w:rsidRPr="6A00F340">
        <w:rPr>
          <w:rFonts w:ascii="Garamond" w:eastAsia="Garamond" w:hAnsi="Garamond" w:cs="Garamond"/>
        </w:rPr>
        <w:t xml:space="preserve"> supplement</w:t>
      </w:r>
      <w:r w:rsidR="00096657" w:rsidRPr="6A00F340">
        <w:rPr>
          <w:rFonts w:ascii="Garamond" w:eastAsia="Garamond" w:hAnsi="Garamond" w:cs="Garamond"/>
        </w:rPr>
        <w:t>ed</w:t>
      </w:r>
      <w:r w:rsidRPr="6A00F340">
        <w:rPr>
          <w:rFonts w:ascii="Garamond" w:eastAsia="Garamond" w:hAnsi="Garamond" w:cs="Garamond"/>
        </w:rPr>
        <w:t xml:space="preserve"> information on LULC change provided by</w:t>
      </w:r>
      <w:r w:rsidR="1BAA0A40" w:rsidRPr="6A00F340">
        <w:rPr>
          <w:rFonts w:ascii="Garamond" w:eastAsia="Garamond" w:hAnsi="Garamond" w:cs="Garamond"/>
        </w:rPr>
        <w:t xml:space="preserve"> </w:t>
      </w:r>
      <w:proofErr w:type="spellStart"/>
      <w:r w:rsidR="1BAA0A40" w:rsidRPr="6A00F340">
        <w:rPr>
          <w:rFonts w:ascii="Garamond" w:eastAsia="Garamond" w:hAnsi="Garamond" w:cs="Garamond"/>
        </w:rPr>
        <w:t>Yangchen</w:t>
      </w:r>
      <w:proofErr w:type="spellEnd"/>
      <w:r w:rsidR="1BAA0A40" w:rsidRPr="6A00F340">
        <w:rPr>
          <w:rFonts w:ascii="Garamond" w:eastAsia="Garamond" w:hAnsi="Garamond" w:cs="Garamond"/>
        </w:rPr>
        <w:t xml:space="preserve"> et al. </w:t>
      </w:r>
      <w:r w:rsidRPr="6A00F340">
        <w:rPr>
          <w:rFonts w:ascii="Garamond" w:eastAsia="Garamond" w:hAnsi="Garamond" w:cs="Garamond"/>
        </w:rPr>
        <w:t>(</w:t>
      </w:r>
      <w:r w:rsidR="1BAA0A40" w:rsidRPr="6A00F340">
        <w:rPr>
          <w:rFonts w:ascii="Garamond" w:eastAsia="Garamond" w:hAnsi="Garamond" w:cs="Garamond"/>
        </w:rPr>
        <w:t xml:space="preserve">2015). We referred to previous </w:t>
      </w:r>
      <w:r w:rsidR="01767106" w:rsidRPr="6A00F340">
        <w:rPr>
          <w:rFonts w:ascii="Garamond" w:eastAsia="Garamond" w:hAnsi="Garamond" w:cs="Garamond"/>
        </w:rPr>
        <w:t xml:space="preserve">research </w:t>
      </w:r>
      <w:r w:rsidR="1BAA0A40" w:rsidRPr="6A00F340">
        <w:rPr>
          <w:rFonts w:ascii="Garamond" w:eastAsia="Garamond" w:hAnsi="Garamond" w:cs="Garamond"/>
        </w:rPr>
        <w:t>re</w:t>
      </w:r>
      <w:r w:rsidR="4E1EA0B4" w:rsidRPr="6A00F340">
        <w:rPr>
          <w:rFonts w:ascii="Garamond" w:eastAsia="Garamond" w:hAnsi="Garamond" w:cs="Garamond"/>
        </w:rPr>
        <w:t>garding</w:t>
      </w:r>
      <w:r w:rsidR="1BAA0A40" w:rsidRPr="6A00F340">
        <w:rPr>
          <w:rFonts w:ascii="Garamond" w:eastAsia="Garamond" w:hAnsi="Garamond" w:cs="Garamond"/>
        </w:rPr>
        <w:t xml:space="preserve"> forest cover loss and fragmentation in the area to better understand </w:t>
      </w:r>
      <w:r w:rsidR="39EED95E" w:rsidRPr="6A00F340">
        <w:rPr>
          <w:rFonts w:ascii="Garamond" w:eastAsia="Garamond" w:hAnsi="Garamond" w:cs="Garamond"/>
        </w:rPr>
        <w:t>how to analyze the variable-specific data</w:t>
      </w:r>
      <w:r w:rsidR="7B5FEFBF" w:rsidRPr="6A00F340">
        <w:rPr>
          <w:rFonts w:ascii="Garamond" w:eastAsia="Garamond" w:hAnsi="Garamond" w:cs="Garamond"/>
        </w:rPr>
        <w:t xml:space="preserve"> </w:t>
      </w:r>
      <w:r w:rsidRPr="6A00F340">
        <w:rPr>
          <w:rFonts w:ascii="Garamond" w:eastAsia="Garamond" w:hAnsi="Garamond" w:cs="Garamond"/>
        </w:rPr>
        <w:t xml:space="preserve">on elephant habitat and habitat use </w:t>
      </w:r>
      <w:r w:rsidR="1BAA0A40" w:rsidRPr="6A00F340">
        <w:rPr>
          <w:rFonts w:ascii="Garamond" w:eastAsia="Garamond" w:hAnsi="Garamond" w:cs="Garamond"/>
        </w:rPr>
        <w:t>(</w:t>
      </w:r>
      <w:proofErr w:type="spellStart"/>
      <w:r w:rsidR="1BAA0A40" w:rsidRPr="6A00F340">
        <w:rPr>
          <w:rFonts w:ascii="Garamond" w:eastAsia="Garamond" w:hAnsi="Garamond" w:cs="Garamond"/>
        </w:rPr>
        <w:t>Padalia</w:t>
      </w:r>
      <w:proofErr w:type="spellEnd"/>
      <w:r w:rsidR="1BAA0A40" w:rsidRPr="6A00F340">
        <w:rPr>
          <w:rFonts w:ascii="Garamond" w:eastAsia="Garamond" w:hAnsi="Garamond" w:cs="Garamond"/>
        </w:rPr>
        <w:t xml:space="preserve"> et al., 2019). </w:t>
      </w:r>
      <w:r w:rsidR="14C4D74E" w:rsidRPr="6A00F340">
        <w:rPr>
          <w:rFonts w:ascii="Garamond" w:eastAsia="Garamond" w:hAnsi="Garamond" w:cs="Garamond"/>
        </w:rPr>
        <w:t xml:space="preserve">We utilized the </w:t>
      </w:r>
      <w:r w:rsidR="002F0712" w:rsidRPr="6A00F340">
        <w:rPr>
          <w:rFonts w:ascii="Garamond" w:eastAsia="Garamond" w:hAnsi="Garamond" w:cs="Garamond"/>
        </w:rPr>
        <w:t>Software for Assisted Habitat Modeling (</w:t>
      </w:r>
      <w:r w:rsidR="14C4D74E" w:rsidRPr="6A00F340">
        <w:rPr>
          <w:rFonts w:ascii="Garamond" w:eastAsia="Garamond" w:hAnsi="Garamond" w:cs="Garamond"/>
        </w:rPr>
        <w:t>SAHM</w:t>
      </w:r>
      <w:r w:rsidR="002F0712" w:rsidRPr="6A00F340">
        <w:rPr>
          <w:rFonts w:ascii="Garamond" w:eastAsia="Garamond" w:hAnsi="Garamond" w:cs="Garamond"/>
        </w:rPr>
        <w:t>)</w:t>
      </w:r>
      <w:r w:rsidR="14C4D74E" w:rsidRPr="6A00F340">
        <w:rPr>
          <w:rFonts w:ascii="Garamond" w:eastAsia="Garamond" w:hAnsi="Garamond" w:cs="Garamond"/>
        </w:rPr>
        <w:t xml:space="preserve"> method for incorporating the </w:t>
      </w:r>
      <w:r w:rsidR="4CC8A0E6" w:rsidRPr="6A00F340">
        <w:rPr>
          <w:rFonts w:ascii="Garamond" w:eastAsia="Garamond" w:hAnsi="Garamond" w:cs="Garamond"/>
        </w:rPr>
        <w:t xml:space="preserve">elephant occurrence </w:t>
      </w:r>
      <w:r w:rsidR="14C4D74E" w:rsidRPr="6A00F340">
        <w:rPr>
          <w:rFonts w:ascii="Garamond" w:eastAsia="Garamond" w:hAnsi="Garamond" w:cs="Garamond"/>
        </w:rPr>
        <w:t xml:space="preserve">data </w:t>
      </w:r>
      <w:r w:rsidR="764F1168" w:rsidRPr="6A00F340">
        <w:rPr>
          <w:rFonts w:ascii="Garamond" w:eastAsia="Garamond" w:hAnsi="Garamond" w:cs="Garamond"/>
        </w:rPr>
        <w:t xml:space="preserve">along with the variable-specific data </w:t>
      </w:r>
      <w:r w:rsidR="14C4D74E" w:rsidRPr="6A00F340">
        <w:rPr>
          <w:rFonts w:ascii="Garamond" w:eastAsia="Garamond" w:hAnsi="Garamond" w:cs="Garamond"/>
        </w:rPr>
        <w:t xml:space="preserve">that we acquired </w:t>
      </w:r>
      <w:r w:rsidRPr="6A00F340">
        <w:rPr>
          <w:rFonts w:ascii="Garamond" w:eastAsia="Garamond" w:hAnsi="Garamond" w:cs="Garamond"/>
        </w:rPr>
        <w:t>to compute</w:t>
      </w:r>
      <w:r w:rsidR="14C4D74E" w:rsidRPr="6A00F340">
        <w:rPr>
          <w:rFonts w:ascii="Garamond" w:eastAsia="Garamond" w:hAnsi="Garamond" w:cs="Garamond"/>
        </w:rPr>
        <w:t xml:space="preserve"> an elephan</w:t>
      </w:r>
      <w:r w:rsidR="4AA79B43" w:rsidRPr="6A00F340">
        <w:rPr>
          <w:rFonts w:ascii="Garamond" w:eastAsia="Garamond" w:hAnsi="Garamond" w:cs="Garamond"/>
        </w:rPr>
        <w:t>t</w:t>
      </w:r>
      <w:r w:rsidR="14C4D74E" w:rsidRPr="6A00F340">
        <w:rPr>
          <w:rFonts w:ascii="Garamond" w:eastAsia="Garamond" w:hAnsi="Garamond" w:cs="Garamond"/>
        </w:rPr>
        <w:t xml:space="preserve"> habitat suitabi</w:t>
      </w:r>
      <w:r w:rsidR="3FB9E103" w:rsidRPr="6A00F340">
        <w:rPr>
          <w:rFonts w:ascii="Garamond" w:eastAsia="Garamond" w:hAnsi="Garamond" w:cs="Garamond"/>
        </w:rPr>
        <w:t xml:space="preserve">lity model </w:t>
      </w:r>
      <w:r w:rsidRPr="6A00F340">
        <w:rPr>
          <w:rFonts w:ascii="Garamond" w:eastAsia="Garamond" w:hAnsi="Garamond" w:cs="Garamond"/>
        </w:rPr>
        <w:t xml:space="preserve">using methods from </w:t>
      </w:r>
      <w:r w:rsidR="50B83B7C" w:rsidRPr="6A00F340">
        <w:rPr>
          <w:rFonts w:ascii="Garamond" w:eastAsia="Garamond" w:hAnsi="Garamond" w:cs="Garamond"/>
        </w:rPr>
        <w:t xml:space="preserve">Morisette </w:t>
      </w:r>
      <w:r w:rsidR="45EDB666" w:rsidRPr="6A00F340">
        <w:rPr>
          <w:rFonts w:ascii="Garamond" w:eastAsia="Garamond" w:hAnsi="Garamond" w:cs="Garamond"/>
        </w:rPr>
        <w:t xml:space="preserve">et al. </w:t>
      </w:r>
      <w:r w:rsidRPr="6A00F340">
        <w:rPr>
          <w:rFonts w:ascii="Garamond" w:eastAsia="Garamond" w:hAnsi="Garamond" w:cs="Garamond"/>
        </w:rPr>
        <w:t>(</w:t>
      </w:r>
      <w:r w:rsidR="50B83B7C" w:rsidRPr="6A00F340">
        <w:rPr>
          <w:rFonts w:ascii="Garamond" w:eastAsia="Garamond" w:hAnsi="Garamond" w:cs="Garamond"/>
        </w:rPr>
        <w:t>2013</w:t>
      </w:r>
      <w:r w:rsidR="3FB9E103" w:rsidRPr="6A00F340">
        <w:rPr>
          <w:rFonts w:ascii="Garamond" w:eastAsia="Garamond" w:hAnsi="Garamond" w:cs="Garamond"/>
        </w:rPr>
        <w:t>)</w:t>
      </w:r>
      <w:r w:rsidR="15D40614" w:rsidRPr="6A00F340">
        <w:rPr>
          <w:rFonts w:ascii="Garamond" w:eastAsia="Garamond" w:hAnsi="Garamond" w:cs="Garamond"/>
        </w:rPr>
        <w:t>.</w:t>
      </w:r>
      <w:r w:rsidR="1BAA0A40" w:rsidRPr="6A00F340">
        <w:rPr>
          <w:rFonts w:ascii="Garamond" w:eastAsia="Garamond" w:hAnsi="Garamond" w:cs="Garamond"/>
        </w:rPr>
        <w:t xml:space="preserve"> </w:t>
      </w:r>
      <w:r w:rsidR="00E06DBB" w:rsidRPr="6A00F340">
        <w:rPr>
          <w:rFonts w:ascii="Garamond" w:eastAsia="Garamond" w:hAnsi="Garamond" w:cs="Garamond"/>
        </w:rPr>
        <w:t>Conducting a process similar to Sharma et al. (2019), w</w:t>
      </w:r>
      <w:r w:rsidR="1BAA0A40" w:rsidRPr="6A00F340">
        <w:rPr>
          <w:rFonts w:ascii="Garamond" w:eastAsia="Garamond" w:hAnsi="Garamond" w:cs="Garamond"/>
        </w:rPr>
        <w:t xml:space="preserve">e </w:t>
      </w:r>
      <w:r w:rsidR="352C5D3D" w:rsidRPr="6A00F340">
        <w:rPr>
          <w:rFonts w:ascii="Garamond" w:eastAsia="Garamond" w:hAnsi="Garamond" w:cs="Garamond"/>
        </w:rPr>
        <w:t>analyzed</w:t>
      </w:r>
      <w:r w:rsidR="1BAA0A40" w:rsidRPr="6A00F340">
        <w:rPr>
          <w:rFonts w:ascii="Garamond" w:eastAsia="Garamond" w:hAnsi="Garamond" w:cs="Garamond"/>
        </w:rPr>
        <w:t xml:space="preserve"> our</w:t>
      </w:r>
      <w:r w:rsidR="08DC690B" w:rsidRPr="6A00F340">
        <w:rPr>
          <w:rFonts w:ascii="Garamond" w:eastAsia="Garamond" w:hAnsi="Garamond" w:cs="Garamond"/>
        </w:rPr>
        <w:t xml:space="preserve"> </w:t>
      </w:r>
      <w:r w:rsidR="6CD2868F" w:rsidRPr="6A00F340">
        <w:rPr>
          <w:rFonts w:ascii="Garamond" w:eastAsia="Garamond" w:hAnsi="Garamond" w:cs="Garamond"/>
        </w:rPr>
        <w:t>model outputs</w:t>
      </w:r>
      <w:r w:rsidR="1BAA0A40" w:rsidRPr="6A00F340">
        <w:rPr>
          <w:rFonts w:ascii="Garamond" w:eastAsia="Garamond" w:hAnsi="Garamond" w:cs="Garamond"/>
        </w:rPr>
        <w:t xml:space="preserve"> using the Boosted Regression Tree (BRT) to examine the relationship </w:t>
      </w:r>
      <w:r w:rsidR="00DF5F4E" w:rsidRPr="6A00F340">
        <w:rPr>
          <w:rFonts w:ascii="Garamond" w:eastAsia="Garamond" w:hAnsi="Garamond" w:cs="Garamond"/>
        </w:rPr>
        <w:t>between</w:t>
      </w:r>
      <w:r w:rsidR="1BAA0A40" w:rsidRPr="6A00F340">
        <w:rPr>
          <w:rFonts w:ascii="Garamond" w:eastAsia="Garamond" w:hAnsi="Garamond" w:cs="Garamond"/>
        </w:rPr>
        <w:t xml:space="preserve"> habitat suitability and variables like elevation, </w:t>
      </w:r>
      <w:r w:rsidR="0972A8FC" w:rsidRPr="6A00F340">
        <w:rPr>
          <w:rFonts w:ascii="Garamond" w:eastAsia="Garamond" w:hAnsi="Garamond" w:cs="Garamond"/>
        </w:rPr>
        <w:t xml:space="preserve">slope, </w:t>
      </w:r>
      <w:r w:rsidR="1BAA0A40" w:rsidRPr="6A00F340">
        <w:rPr>
          <w:rFonts w:ascii="Garamond" w:eastAsia="Garamond" w:hAnsi="Garamond" w:cs="Garamond"/>
        </w:rPr>
        <w:t>precipitation, land surface temperature, distance to roads</w:t>
      </w:r>
      <w:r w:rsidR="00DF5F4E" w:rsidRPr="6A00F340">
        <w:rPr>
          <w:rFonts w:ascii="Garamond" w:eastAsia="Garamond" w:hAnsi="Garamond" w:cs="Garamond"/>
        </w:rPr>
        <w:t xml:space="preserve">, </w:t>
      </w:r>
      <w:r w:rsidR="603AD71B" w:rsidRPr="6A00F340">
        <w:rPr>
          <w:rFonts w:ascii="Garamond" w:eastAsia="Garamond" w:hAnsi="Garamond" w:cs="Garamond"/>
        </w:rPr>
        <w:t xml:space="preserve">distance to </w:t>
      </w:r>
      <w:r w:rsidR="1BAA0A40" w:rsidRPr="6A00F340">
        <w:rPr>
          <w:rFonts w:ascii="Garamond" w:eastAsia="Garamond" w:hAnsi="Garamond" w:cs="Garamond"/>
        </w:rPr>
        <w:t xml:space="preserve">water sources and </w:t>
      </w:r>
      <w:r w:rsidR="2E0AFF2D" w:rsidRPr="6A00F340">
        <w:rPr>
          <w:rFonts w:ascii="Garamond" w:eastAsia="Garamond" w:hAnsi="Garamond" w:cs="Garamond"/>
        </w:rPr>
        <w:t>population density</w:t>
      </w:r>
      <w:r w:rsidR="00E06DBB" w:rsidRPr="6A00F340">
        <w:rPr>
          <w:rFonts w:ascii="Garamond" w:eastAsia="Garamond" w:hAnsi="Garamond" w:cs="Garamond"/>
        </w:rPr>
        <w:t xml:space="preserve">. </w:t>
      </w:r>
    </w:p>
    <w:p w14:paraId="27735032" w14:textId="015AB849" w:rsidR="6E7B5BED" w:rsidRDefault="3748B654" w:rsidP="00C16523">
      <w:pPr>
        <w:spacing w:after="0" w:line="240" w:lineRule="auto"/>
        <w:jc w:val="center"/>
      </w:pPr>
      <w:r>
        <w:rPr>
          <w:noProof/>
        </w:rPr>
        <w:drawing>
          <wp:inline distT="0" distB="0" distL="0" distR="0" wp14:anchorId="467E831C" wp14:editId="5B993619">
            <wp:extent cx="4572000" cy="3190875"/>
            <wp:effectExtent l="0" t="0" r="0" b="0"/>
            <wp:docPr id="700136868" name="Picture 166905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058312"/>
                    <pic:cNvPicPr/>
                  </pic:nvPicPr>
                  <pic:blipFill>
                    <a:blip r:embed="rId12">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14:paraId="7CD91EC7" w14:textId="63DD98ED" w:rsidR="6E7B5BED" w:rsidRPr="00C16523" w:rsidRDefault="67CCAE36" w:rsidP="00C16523">
      <w:pPr>
        <w:spacing w:after="0" w:line="240" w:lineRule="auto"/>
        <w:jc w:val="center"/>
        <w:rPr>
          <w:rFonts w:ascii="Garamond" w:eastAsia="Garamond" w:hAnsi="Garamond" w:cs="Garamond"/>
          <w:bCs/>
          <w:sz w:val="21"/>
          <w:szCs w:val="21"/>
        </w:rPr>
      </w:pPr>
      <w:r w:rsidRPr="00C16523">
        <w:rPr>
          <w:rFonts w:ascii="Garamond" w:eastAsia="Garamond" w:hAnsi="Garamond" w:cs="Garamond"/>
          <w:bCs/>
          <w:i/>
          <w:iCs/>
          <w:sz w:val="21"/>
          <w:szCs w:val="21"/>
        </w:rPr>
        <w:t>Figure 1</w:t>
      </w:r>
      <w:r w:rsidR="00451753" w:rsidRPr="00C16523">
        <w:rPr>
          <w:rFonts w:ascii="Garamond" w:eastAsia="Garamond" w:hAnsi="Garamond" w:cs="Garamond"/>
          <w:bCs/>
          <w:i/>
          <w:iCs/>
          <w:sz w:val="21"/>
          <w:szCs w:val="21"/>
        </w:rPr>
        <w:t>.</w:t>
      </w:r>
      <w:r w:rsidRPr="00C16523">
        <w:rPr>
          <w:rFonts w:ascii="Garamond" w:eastAsia="Garamond" w:hAnsi="Garamond" w:cs="Garamond"/>
          <w:bCs/>
          <w:sz w:val="21"/>
          <w:szCs w:val="21"/>
        </w:rPr>
        <w:t xml:space="preserve"> </w:t>
      </w:r>
      <w:r w:rsidR="7AF39C7E" w:rsidRPr="00C16523">
        <w:rPr>
          <w:rFonts w:ascii="Garamond" w:eastAsia="Garamond" w:hAnsi="Garamond" w:cs="Garamond"/>
          <w:bCs/>
          <w:sz w:val="21"/>
          <w:szCs w:val="21"/>
        </w:rPr>
        <w:t>Study Area Map of Southern Bhutan Border</w:t>
      </w:r>
      <w:r w:rsidR="00062C2D" w:rsidRPr="00C16523">
        <w:rPr>
          <w:rFonts w:ascii="Garamond" w:eastAsia="Garamond" w:hAnsi="Garamond" w:cs="Garamond"/>
          <w:bCs/>
          <w:sz w:val="21"/>
          <w:szCs w:val="21"/>
        </w:rPr>
        <w:t>.</w:t>
      </w:r>
    </w:p>
    <w:p w14:paraId="5C9F0A89" w14:textId="5F77F064" w:rsidR="6E7B5BED" w:rsidRDefault="6E7B5BED" w:rsidP="13415720">
      <w:pPr>
        <w:spacing w:after="0" w:line="240" w:lineRule="auto"/>
        <w:rPr>
          <w:rFonts w:ascii="Garamond" w:eastAsia="Garamond" w:hAnsi="Garamond" w:cs="Garamond"/>
          <w:b/>
          <w:bCs/>
          <w:sz w:val="21"/>
          <w:szCs w:val="21"/>
        </w:rPr>
      </w:pPr>
    </w:p>
    <w:p w14:paraId="06411F1C" w14:textId="044D79B2" w:rsidR="6E7B5BED" w:rsidRDefault="6E7B5BED" w:rsidP="13415720">
      <w:pPr>
        <w:spacing w:after="0" w:line="240" w:lineRule="auto"/>
        <w:rPr>
          <w:rFonts w:ascii="Garamond" w:eastAsia="Garamond" w:hAnsi="Garamond" w:cs="Garamond"/>
          <w:b/>
          <w:bCs/>
          <w:sz w:val="21"/>
          <w:szCs w:val="21"/>
        </w:rPr>
      </w:pPr>
    </w:p>
    <w:p w14:paraId="7C9D709B" w14:textId="153CFC96" w:rsidR="00C15E9C" w:rsidRPr="0066138C" w:rsidRDefault="062E04CC" w:rsidP="718964A6">
      <w:pPr>
        <w:spacing w:after="0" w:line="240" w:lineRule="auto"/>
        <w:rPr>
          <w:rFonts w:ascii="Garamond" w:hAnsi="Garamond"/>
          <w:b/>
          <w:bCs/>
          <w:i/>
          <w:iCs/>
        </w:rPr>
      </w:pPr>
      <w:r w:rsidRPr="718964A6">
        <w:rPr>
          <w:rFonts w:ascii="Garamond" w:hAnsi="Garamond"/>
          <w:b/>
          <w:bCs/>
          <w:i/>
          <w:iCs/>
        </w:rPr>
        <w:t xml:space="preserve">2.2 </w:t>
      </w:r>
      <w:r w:rsidR="00C15E9C" w:rsidRPr="718964A6">
        <w:rPr>
          <w:rFonts w:ascii="Garamond" w:hAnsi="Garamond"/>
          <w:b/>
          <w:bCs/>
          <w:i/>
          <w:iCs/>
        </w:rPr>
        <w:t xml:space="preserve">Project </w:t>
      </w:r>
      <w:r w:rsidR="00B468A3" w:rsidRPr="718964A6">
        <w:rPr>
          <w:rFonts w:ascii="Garamond" w:hAnsi="Garamond"/>
          <w:b/>
          <w:bCs/>
          <w:i/>
          <w:iCs/>
        </w:rPr>
        <w:t>Partners &amp; Objectives</w:t>
      </w:r>
    </w:p>
    <w:p w14:paraId="1EACCE09" w14:textId="7598BE76" w:rsidR="7566A9D0" w:rsidRDefault="1B0EF080" w:rsidP="248D5EFE">
      <w:pPr>
        <w:spacing w:line="240" w:lineRule="auto"/>
        <w:rPr>
          <w:rFonts w:ascii="Garamond" w:eastAsia="Garamond" w:hAnsi="Garamond" w:cs="Garamond"/>
        </w:rPr>
      </w:pPr>
      <w:r w:rsidRPr="70A460A1">
        <w:rPr>
          <w:rFonts w:ascii="Garamond" w:eastAsia="Garamond" w:hAnsi="Garamond" w:cs="Garamond"/>
        </w:rPr>
        <w:t>The DEVELOP Southern Bhutan Ecological Forecasting team</w:t>
      </w:r>
      <w:r w:rsidR="3E384C69" w:rsidRPr="70A460A1">
        <w:rPr>
          <w:rFonts w:ascii="Garamond" w:eastAsia="Garamond" w:hAnsi="Garamond" w:cs="Garamond"/>
        </w:rPr>
        <w:t xml:space="preserve"> </w:t>
      </w:r>
      <w:r w:rsidRPr="70A460A1">
        <w:rPr>
          <w:rFonts w:ascii="Garamond" w:eastAsia="Garamond" w:hAnsi="Garamond" w:cs="Garamond"/>
        </w:rPr>
        <w:t>partnered with the Bhutan Foundation and the Bhutan Tiger Center to address this issue</w:t>
      </w:r>
      <w:r w:rsidR="2B0C7643" w:rsidRPr="70A460A1">
        <w:rPr>
          <w:rFonts w:ascii="Garamond" w:eastAsia="Garamond" w:hAnsi="Garamond" w:cs="Garamond"/>
        </w:rPr>
        <w:t xml:space="preserve"> of increasing human-elephant conflicts in Southern Bhutan</w:t>
      </w:r>
      <w:r w:rsidRPr="70A460A1">
        <w:rPr>
          <w:rFonts w:ascii="Garamond" w:eastAsia="Garamond" w:hAnsi="Garamond" w:cs="Garamond"/>
        </w:rPr>
        <w:t xml:space="preserve">. The </w:t>
      </w:r>
      <w:r w:rsidRPr="70A460A1">
        <w:rPr>
          <w:rFonts w:ascii="Garamond" w:eastAsia="Garamond" w:hAnsi="Garamond" w:cs="Garamond"/>
        </w:rPr>
        <w:lastRenderedPageBreak/>
        <w:t xml:space="preserve">Bhutan Foundation is a </w:t>
      </w:r>
      <w:r w:rsidR="002C526B" w:rsidRPr="70A460A1">
        <w:rPr>
          <w:rFonts w:ascii="Garamond" w:eastAsia="Garamond" w:hAnsi="Garamond" w:cs="Garamond"/>
        </w:rPr>
        <w:t>n</w:t>
      </w:r>
      <w:r w:rsidRPr="70A460A1">
        <w:rPr>
          <w:rFonts w:ascii="Garamond" w:eastAsia="Garamond" w:hAnsi="Garamond" w:cs="Garamond"/>
        </w:rPr>
        <w:t>on-</w:t>
      </w:r>
      <w:r w:rsidR="002C526B" w:rsidRPr="70A460A1">
        <w:rPr>
          <w:rFonts w:ascii="Garamond" w:eastAsia="Garamond" w:hAnsi="Garamond" w:cs="Garamond"/>
        </w:rPr>
        <w:t>p</w:t>
      </w:r>
      <w:r w:rsidRPr="70A460A1">
        <w:rPr>
          <w:rFonts w:ascii="Garamond" w:eastAsia="Garamond" w:hAnsi="Garamond" w:cs="Garamond"/>
        </w:rPr>
        <w:t xml:space="preserve">rofit </w:t>
      </w:r>
      <w:r w:rsidR="002C526B" w:rsidRPr="70A460A1">
        <w:rPr>
          <w:rFonts w:ascii="Garamond" w:eastAsia="Garamond" w:hAnsi="Garamond" w:cs="Garamond"/>
        </w:rPr>
        <w:t>o</w:t>
      </w:r>
      <w:r w:rsidR="43D2BDEF" w:rsidRPr="70A460A1">
        <w:rPr>
          <w:rFonts w:ascii="Garamond" w:eastAsia="Garamond" w:hAnsi="Garamond" w:cs="Garamond"/>
        </w:rPr>
        <w:t xml:space="preserve">rganization </w:t>
      </w:r>
      <w:r w:rsidRPr="70A460A1">
        <w:rPr>
          <w:rFonts w:ascii="Garamond" w:eastAsia="Garamond" w:hAnsi="Garamond" w:cs="Garamond"/>
        </w:rPr>
        <w:t xml:space="preserve">that specializes in funding </w:t>
      </w:r>
      <w:r w:rsidR="28095A09" w:rsidRPr="70A460A1">
        <w:rPr>
          <w:rFonts w:ascii="Garamond" w:eastAsia="Garamond" w:hAnsi="Garamond" w:cs="Garamond"/>
        </w:rPr>
        <w:t xml:space="preserve">and supporting </w:t>
      </w:r>
      <w:r w:rsidRPr="70A460A1">
        <w:rPr>
          <w:rFonts w:ascii="Garamond" w:eastAsia="Garamond" w:hAnsi="Garamond" w:cs="Garamond"/>
        </w:rPr>
        <w:t>different projects in</w:t>
      </w:r>
      <w:r w:rsidR="00C16523">
        <w:rPr>
          <w:rFonts w:ascii="Garamond" w:eastAsia="Garamond" w:hAnsi="Garamond" w:cs="Garamond"/>
        </w:rPr>
        <w:t>,</w:t>
      </w:r>
      <w:r w:rsidRPr="70A460A1">
        <w:rPr>
          <w:rFonts w:ascii="Garamond" w:eastAsia="Garamond" w:hAnsi="Garamond" w:cs="Garamond"/>
        </w:rPr>
        <w:t xml:space="preserve"> or pertaining to</w:t>
      </w:r>
      <w:r w:rsidR="00C16523">
        <w:rPr>
          <w:rFonts w:ascii="Garamond" w:eastAsia="Garamond" w:hAnsi="Garamond" w:cs="Garamond"/>
        </w:rPr>
        <w:t>,</w:t>
      </w:r>
      <w:r w:rsidRPr="70A460A1">
        <w:rPr>
          <w:rFonts w:ascii="Garamond" w:eastAsia="Garamond" w:hAnsi="Garamond" w:cs="Garamond"/>
        </w:rPr>
        <w:t xml:space="preserve"> Bhutan. The Bhutan Tiger Center is a center for research, education, outreach, and policy under the direction of the </w:t>
      </w:r>
      <w:r w:rsidR="2C3ABEB4" w:rsidRPr="70A460A1">
        <w:rPr>
          <w:rFonts w:ascii="Garamond" w:eastAsia="Garamond" w:hAnsi="Garamond" w:cs="Garamond"/>
        </w:rPr>
        <w:t xml:space="preserve">Ministry of Agriculture and Forests in Bhutan, </w:t>
      </w:r>
      <w:r w:rsidRPr="70A460A1">
        <w:rPr>
          <w:rFonts w:ascii="Garamond" w:eastAsia="Garamond" w:hAnsi="Garamond" w:cs="Garamond"/>
        </w:rPr>
        <w:t xml:space="preserve">Department of Forests and Park Services. The elephant research is also pertinent to the Tiger Center because </w:t>
      </w:r>
      <w:r w:rsidR="00C16523">
        <w:rPr>
          <w:rFonts w:ascii="Garamond" w:eastAsia="Garamond" w:hAnsi="Garamond" w:cs="Garamond"/>
        </w:rPr>
        <w:t>it</w:t>
      </w:r>
      <w:r w:rsidRPr="70A460A1">
        <w:rPr>
          <w:rFonts w:ascii="Garamond" w:eastAsia="Garamond" w:hAnsi="Garamond" w:cs="Garamond"/>
        </w:rPr>
        <w:t xml:space="preserve"> </w:t>
      </w:r>
      <w:r w:rsidR="5EAECA04" w:rsidRPr="70A460A1">
        <w:rPr>
          <w:rFonts w:ascii="Garamond" w:eastAsia="Garamond" w:hAnsi="Garamond" w:cs="Garamond"/>
        </w:rPr>
        <w:t>manage</w:t>
      </w:r>
      <w:r w:rsidR="00C16523">
        <w:rPr>
          <w:rFonts w:ascii="Garamond" w:eastAsia="Garamond" w:hAnsi="Garamond" w:cs="Garamond"/>
        </w:rPr>
        <w:t>s</w:t>
      </w:r>
      <w:r w:rsidR="5EAECA04" w:rsidRPr="70A460A1">
        <w:rPr>
          <w:rFonts w:ascii="Garamond" w:eastAsia="Garamond" w:hAnsi="Garamond" w:cs="Garamond"/>
        </w:rPr>
        <w:t xml:space="preserve"> </w:t>
      </w:r>
      <w:r w:rsidR="40CE0CF4" w:rsidRPr="70A460A1">
        <w:rPr>
          <w:rFonts w:ascii="Garamond" w:eastAsia="Garamond" w:hAnsi="Garamond" w:cs="Garamond"/>
        </w:rPr>
        <w:t>and</w:t>
      </w:r>
      <w:r w:rsidR="5ABEC97F" w:rsidRPr="70A460A1">
        <w:rPr>
          <w:rFonts w:ascii="Garamond" w:eastAsia="Garamond" w:hAnsi="Garamond" w:cs="Garamond"/>
        </w:rPr>
        <w:t xml:space="preserve"> are in charge of the</w:t>
      </w:r>
      <w:r w:rsidR="008F2BC7" w:rsidRPr="70A460A1">
        <w:rPr>
          <w:rFonts w:ascii="Garamond" w:eastAsia="Garamond" w:hAnsi="Garamond" w:cs="Garamond"/>
        </w:rPr>
        <w:t xml:space="preserve"> </w:t>
      </w:r>
      <w:r w:rsidR="2CFD06E6" w:rsidRPr="70A460A1">
        <w:rPr>
          <w:rFonts w:ascii="Garamond" w:eastAsia="Garamond" w:hAnsi="Garamond" w:cs="Garamond"/>
        </w:rPr>
        <w:t>collection of</w:t>
      </w:r>
      <w:r w:rsidRPr="70A460A1">
        <w:rPr>
          <w:rFonts w:ascii="Garamond" w:eastAsia="Garamond" w:hAnsi="Garamond" w:cs="Garamond"/>
        </w:rPr>
        <w:t xml:space="preserve"> elephant data and inform</w:t>
      </w:r>
      <w:r w:rsidR="08EC297E" w:rsidRPr="70A460A1">
        <w:rPr>
          <w:rFonts w:ascii="Garamond" w:eastAsia="Garamond" w:hAnsi="Garamond" w:cs="Garamond"/>
        </w:rPr>
        <w:t>ing</w:t>
      </w:r>
      <w:r w:rsidRPr="70A460A1">
        <w:rPr>
          <w:rFonts w:ascii="Garamond" w:eastAsia="Garamond" w:hAnsi="Garamond" w:cs="Garamond"/>
        </w:rPr>
        <w:t xml:space="preserve"> the public regarding this subject. </w:t>
      </w:r>
      <w:r w:rsidR="036E3E91" w:rsidRPr="70A460A1">
        <w:rPr>
          <w:rFonts w:ascii="Garamond" w:eastAsia="Garamond" w:hAnsi="Garamond" w:cs="Garamond"/>
        </w:rPr>
        <w:t>O</w:t>
      </w:r>
      <w:r w:rsidRPr="70A460A1">
        <w:rPr>
          <w:rFonts w:ascii="Garamond" w:eastAsia="Garamond" w:hAnsi="Garamond" w:cs="Garamond"/>
        </w:rPr>
        <w:t xml:space="preserve">ur methodology and processes can be used as a reference for future surveys and projects that they will conduct on their own. </w:t>
      </w:r>
    </w:p>
    <w:p w14:paraId="2CF07059" w14:textId="5D034993" w:rsidR="2D90F6E5" w:rsidRDefault="2D90F6E5" w:rsidP="1324D305">
      <w:pPr>
        <w:spacing w:line="240" w:lineRule="auto"/>
        <w:rPr>
          <w:rFonts w:ascii="Garamond" w:eastAsia="Garamond" w:hAnsi="Garamond" w:cs="Garamond"/>
        </w:rPr>
      </w:pPr>
      <w:r w:rsidRPr="6A00F340">
        <w:rPr>
          <w:rFonts w:ascii="Garamond" w:eastAsia="Garamond" w:hAnsi="Garamond" w:cs="Garamond"/>
        </w:rPr>
        <w:t xml:space="preserve">The objectives </w:t>
      </w:r>
      <w:r w:rsidR="5E118B87" w:rsidRPr="6A00F340">
        <w:rPr>
          <w:rFonts w:ascii="Garamond" w:eastAsia="Garamond" w:hAnsi="Garamond" w:cs="Garamond"/>
        </w:rPr>
        <w:t>of the project were to use</w:t>
      </w:r>
      <w:r w:rsidRPr="6A00F340">
        <w:rPr>
          <w:rFonts w:ascii="Garamond" w:eastAsia="Garamond" w:hAnsi="Garamond" w:cs="Garamond"/>
        </w:rPr>
        <w:t xml:space="preserve"> NASA Earth observation data and other resources to investigate land cover change and elephant habitat suitability along the southern Bhutan border. Then in Arc</w:t>
      </w:r>
      <w:r w:rsidR="269F7B3C" w:rsidRPr="6A00F340">
        <w:rPr>
          <w:rFonts w:ascii="Garamond" w:eastAsia="Garamond" w:hAnsi="Garamond" w:cs="Garamond"/>
        </w:rPr>
        <w:t xml:space="preserve">GIS </w:t>
      </w:r>
      <w:r w:rsidRPr="6A00F340">
        <w:rPr>
          <w:rFonts w:ascii="Garamond" w:eastAsia="Garamond" w:hAnsi="Garamond" w:cs="Garamond"/>
        </w:rPr>
        <w:t>Pro, we compiled LULC classification maps to serve as a reference for historical land use trends from 1999 to 2019</w:t>
      </w:r>
      <w:r w:rsidR="01CA0F76" w:rsidRPr="6A00F340">
        <w:rPr>
          <w:rFonts w:ascii="Garamond" w:eastAsia="Garamond" w:hAnsi="Garamond" w:cs="Garamond"/>
        </w:rPr>
        <w:t>.</w:t>
      </w:r>
      <w:r w:rsidRPr="6A00F340">
        <w:rPr>
          <w:rFonts w:ascii="Garamond" w:eastAsia="Garamond" w:hAnsi="Garamond" w:cs="Garamond"/>
        </w:rPr>
        <w:t xml:space="preserve"> </w:t>
      </w:r>
      <w:r w:rsidR="14F4186C" w:rsidRPr="6A00F340">
        <w:rPr>
          <w:rFonts w:ascii="Garamond" w:eastAsia="Garamond" w:hAnsi="Garamond" w:cs="Garamond"/>
        </w:rPr>
        <w:t>F</w:t>
      </w:r>
      <w:r w:rsidRPr="6A00F340">
        <w:rPr>
          <w:rFonts w:ascii="Garamond" w:eastAsia="Garamond" w:hAnsi="Garamond" w:cs="Garamond"/>
        </w:rPr>
        <w:t>inally, we utilized the Software for Assisted Habitat Modeling (SAHM) program to create elephant habitat suitability models. The goal of our analysis was to provide the partners with decision-supporting information about placement and conservation of elephant corridors with further engagement to integrate NASA Earth observations for future studies and projects.</w:t>
      </w:r>
    </w:p>
    <w:p w14:paraId="6B6B2DB9" w14:textId="658B348A" w:rsidR="00791F3B" w:rsidRDefault="3D88C59A" w:rsidP="6A6883AE">
      <w:pPr>
        <w:pStyle w:val="Heading1"/>
        <w:spacing w:before="0" w:line="240" w:lineRule="auto"/>
        <w:rPr>
          <w:rFonts w:ascii="Garamond" w:hAnsi="Garamond"/>
        </w:rPr>
      </w:pPr>
      <w:r w:rsidRPr="6A6883AE">
        <w:rPr>
          <w:rFonts w:ascii="Garamond" w:hAnsi="Garamond"/>
        </w:rPr>
        <w:t>3</w:t>
      </w:r>
      <w:r w:rsidR="0890BD97" w:rsidRPr="6A6883AE">
        <w:rPr>
          <w:rFonts w:ascii="Garamond" w:hAnsi="Garamond"/>
        </w:rPr>
        <w:t xml:space="preserve">. </w:t>
      </w:r>
      <w:r w:rsidR="31F3D867" w:rsidRPr="6A6883AE">
        <w:rPr>
          <w:rFonts w:ascii="Garamond" w:hAnsi="Garamond"/>
        </w:rPr>
        <w:t>Methodology</w:t>
      </w:r>
      <w:r w:rsidR="5CCB2BA0" w:rsidRPr="6A6883AE">
        <w:rPr>
          <w:rFonts w:ascii="Garamond" w:hAnsi="Garamond"/>
        </w:rPr>
        <w:t xml:space="preserve"> </w:t>
      </w:r>
    </w:p>
    <w:p w14:paraId="6B9E638C" w14:textId="4CA830F6" w:rsidR="00A43059" w:rsidRPr="0066138C" w:rsidRDefault="00A43059" w:rsidP="718964A6">
      <w:pPr>
        <w:spacing w:after="0" w:line="240" w:lineRule="auto"/>
        <w:rPr>
          <w:rFonts w:ascii="Garamond" w:hAnsi="Garamond" w:cs="Arial"/>
          <w:b/>
          <w:bCs/>
          <w:i/>
          <w:iCs/>
        </w:rPr>
      </w:pPr>
      <w:r w:rsidRPr="718964A6">
        <w:rPr>
          <w:rFonts w:ascii="Garamond" w:hAnsi="Garamond" w:cs="Arial"/>
          <w:b/>
          <w:bCs/>
          <w:i/>
          <w:iCs/>
        </w:rPr>
        <w:t xml:space="preserve">3.1 </w:t>
      </w:r>
      <w:r w:rsidRPr="718964A6">
        <w:rPr>
          <w:rFonts w:ascii="Garamond" w:hAnsi="Garamond"/>
          <w:b/>
          <w:bCs/>
          <w:i/>
          <w:iCs/>
        </w:rPr>
        <w:t>Data Acquisition</w:t>
      </w:r>
      <w:r w:rsidRPr="718964A6">
        <w:rPr>
          <w:rFonts w:ascii="Garamond" w:hAnsi="Garamond" w:cs="Arial"/>
          <w:b/>
          <w:bCs/>
          <w:i/>
          <w:iCs/>
        </w:rPr>
        <w:t xml:space="preserve"> </w:t>
      </w:r>
    </w:p>
    <w:p w14:paraId="4C7987BC" w14:textId="3F023B2F" w:rsidR="0B52A9F6" w:rsidRDefault="59BF547C" w:rsidP="740A1331">
      <w:pPr>
        <w:spacing w:after="0" w:line="240" w:lineRule="auto"/>
        <w:rPr>
          <w:rFonts w:ascii="Garamond" w:eastAsia="Garamond" w:hAnsi="Garamond" w:cs="Garamond"/>
          <w:sz w:val="24"/>
          <w:szCs w:val="24"/>
        </w:rPr>
      </w:pPr>
      <w:r w:rsidRPr="6A6883AE">
        <w:rPr>
          <w:rFonts w:ascii="Garamond" w:eastAsia="Garamond" w:hAnsi="Garamond" w:cs="Garamond"/>
        </w:rPr>
        <w:t xml:space="preserve">Through literature review and discussion with </w:t>
      </w:r>
      <w:r w:rsidR="42546F22" w:rsidRPr="6A6883AE">
        <w:rPr>
          <w:rFonts w:ascii="Garamond" w:eastAsia="Garamond" w:hAnsi="Garamond" w:cs="Garamond"/>
        </w:rPr>
        <w:t>NASA DEVELOP</w:t>
      </w:r>
      <w:r w:rsidRPr="6A6883AE">
        <w:rPr>
          <w:rFonts w:ascii="Garamond" w:eastAsia="Garamond" w:hAnsi="Garamond" w:cs="Garamond"/>
        </w:rPr>
        <w:t xml:space="preserve"> Science Advisors</w:t>
      </w:r>
      <w:r w:rsidR="6011357C" w:rsidRPr="6A6883AE">
        <w:rPr>
          <w:rFonts w:ascii="Garamond" w:eastAsia="Garamond" w:hAnsi="Garamond" w:cs="Garamond"/>
        </w:rPr>
        <w:t xml:space="preserve">, </w:t>
      </w:r>
      <w:r w:rsidRPr="6A6883AE">
        <w:rPr>
          <w:rFonts w:ascii="Garamond" w:eastAsia="Garamond" w:hAnsi="Garamond" w:cs="Garamond"/>
        </w:rPr>
        <w:t xml:space="preserve">the </w:t>
      </w:r>
      <w:r w:rsidR="42546F22" w:rsidRPr="6A6883AE">
        <w:rPr>
          <w:rFonts w:ascii="Garamond" w:eastAsia="Garamond" w:hAnsi="Garamond" w:cs="Garamond"/>
        </w:rPr>
        <w:t xml:space="preserve">Goddard Space Flight Center </w:t>
      </w:r>
      <w:r w:rsidRPr="6A6883AE">
        <w:rPr>
          <w:rFonts w:ascii="Garamond" w:eastAsia="Garamond" w:hAnsi="Garamond" w:cs="Garamond"/>
        </w:rPr>
        <w:t xml:space="preserve">Fellow, </w:t>
      </w:r>
      <w:r w:rsidR="3DA2E2EB" w:rsidRPr="6A6883AE">
        <w:rPr>
          <w:rFonts w:ascii="Garamond" w:eastAsia="Garamond" w:hAnsi="Garamond" w:cs="Garamond"/>
        </w:rPr>
        <w:t>the Bhutan Foundation</w:t>
      </w:r>
      <w:r w:rsidR="1787346E" w:rsidRPr="6A6883AE">
        <w:rPr>
          <w:rFonts w:ascii="Garamond" w:eastAsia="Garamond" w:hAnsi="Garamond" w:cs="Garamond"/>
        </w:rPr>
        <w:t>,</w:t>
      </w:r>
      <w:r w:rsidR="3DA2E2EB" w:rsidRPr="6A6883AE">
        <w:rPr>
          <w:rFonts w:ascii="Garamond" w:eastAsia="Garamond" w:hAnsi="Garamond" w:cs="Garamond"/>
        </w:rPr>
        <w:t xml:space="preserve"> and the Bhutan Tiger Center</w:t>
      </w:r>
      <w:r w:rsidR="041BA8D9" w:rsidRPr="6A6883AE">
        <w:rPr>
          <w:rFonts w:ascii="Garamond" w:eastAsia="Garamond" w:hAnsi="Garamond" w:cs="Garamond"/>
        </w:rPr>
        <w:t xml:space="preserve">, </w:t>
      </w:r>
      <w:r w:rsidRPr="6A6883AE">
        <w:rPr>
          <w:rFonts w:ascii="Garamond" w:eastAsia="Garamond" w:hAnsi="Garamond" w:cs="Garamond"/>
        </w:rPr>
        <w:t xml:space="preserve">the team considered </w:t>
      </w:r>
      <w:r w:rsidR="60F2AD32" w:rsidRPr="6A6883AE">
        <w:rPr>
          <w:rFonts w:ascii="Garamond" w:eastAsia="Garamond" w:hAnsi="Garamond" w:cs="Garamond"/>
        </w:rPr>
        <w:t xml:space="preserve">nine </w:t>
      </w:r>
      <w:r w:rsidRPr="6A6883AE">
        <w:rPr>
          <w:rFonts w:ascii="Garamond" w:eastAsia="Garamond" w:hAnsi="Garamond" w:cs="Garamond"/>
        </w:rPr>
        <w:t xml:space="preserve">variables </w:t>
      </w:r>
      <w:r w:rsidR="00596C57">
        <w:rPr>
          <w:rFonts w:ascii="Garamond" w:eastAsia="Garamond" w:hAnsi="Garamond" w:cs="Garamond"/>
        </w:rPr>
        <w:t xml:space="preserve">to </w:t>
      </w:r>
      <w:r w:rsidRPr="6A6883AE">
        <w:rPr>
          <w:rFonts w:ascii="Garamond" w:eastAsia="Garamond" w:hAnsi="Garamond" w:cs="Garamond"/>
        </w:rPr>
        <w:t>better understand elephant habitat suitability</w:t>
      </w:r>
      <w:r w:rsidR="7F5BB925" w:rsidRPr="6A6883AE">
        <w:rPr>
          <w:rFonts w:ascii="Garamond" w:eastAsia="Garamond" w:hAnsi="Garamond" w:cs="Garamond"/>
        </w:rPr>
        <w:t xml:space="preserve">, which are listed in Table 1. </w:t>
      </w:r>
      <w:r w:rsidR="688A9667" w:rsidRPr="6A6883AE">
        <w:rPr>
          <w:rFonts w:ascii="Garamond" w:eastAsia="Garamond" w:hAnsi="Garamond" w:cs="Garamond"/>
        </w:rPr>
        <w:t>The variables</w:t>
      </w:r>
      <w:r w:rsidR="4E9BC68E" w:rsidRPr="6A6883AE">
        <w:rPr>
          <w:rFonts w:ascii="Garamond" w:eastAsia="Garamond" w:hAnsi="Garamond" w:cs="Garamond"/>
        </w:rPr>
        <w:t xml:space="preserve"> </w:t>
      </w:r>
      <w:r w:rsidR="4802F72F" w:rsidRPr="6A6883AE">
        <w:rPr>
          <w:rFonts w:ascii="Garamond" w:eastAsia="Garamond" w:hAnsi="Garamond" w:cs="Garamond"/>
        </w:rPr>
        <w:t>were chosen after mult</w:t>
      </w:r>
      <w:r w:rsidR="3790C81F" w:rsidRPr="6A6883AE">
        <w:rPr>
          <w:rFonts w:ascii="Garamond" w:eastAsia="Garamond" w:hAnsi="Garamond" w:cs="Garamond"/>
        </w:rPr>
        <w:t>iple partner discussions and extensive literature review.</w:t>
      </w:r>
      <w:r w:rsidR="3790C81F" w:rsidRPr="6A6883AE">
        <w:rPr>
          <w:rFonts w:ascii="Garamond" w:eastAsia="Garamond" w:hAnsi="Garamond" w:cs="Garamond"/>
          <w:color w:val="00B0F0"/>
        </w:rPr>
        <w:t xml:space="preserve"> </w:t>
      </w:r>
      <w:r w:rsidRPr="6A6883AE">
        <w:rPr>
          <w:rFonts w:ascii="Garamond" w:eastAsia="Garamond" w:hAnsi="Garamond" w:cs="Garamond"/>
        </w:rPr>
        <w:t xml:space="preserve">Variable datasets and </w:t>
      </w:r>
      <w:r w:rsidR="68C8A072" w:rsidRPr="6A6883AE">
        <w:rPr>
          <w:rFonts w:ascii="Garamond" w:eastAsia="Garamond" w:hAnsi="Garamond" w:cs="Garamond"/>
        </w:rPr>
        <w:t xml:space="preserve">elephant </w:t>
      </w:r>
      <w:r w:rsidRPr="6A6883AE">
        <w:rPr>
          <w:rFonts w:ascii="Garamond" w:eastAsia="Garamond" w:hAnsi="Garamond" w:cs="Garamond"/>
        </w:rPr>
        <w:t xml:space="preserve">occurrence datasets were collected for </w:t>
      </w:r>
      <w:r w:rsidR="2F9DB5C7" w:rsidRPr="6A6883AE">
        <w:rPr>
          <w:rFonts w:ascii="Garamond" w:eastAsia="Garamond" w:hAnsi="Garamond" w:cs="Garamond"/>
        </w:rPr>
        <w:t>S</w:t>
      </w:r>
      <w:r w:rsidRPr="6A6883AE">
        <w:rPr>
          <w:rFonts w:ascii="Garamond" w:eastAsia="Garamond" w:hAnsi="Garamond" w:cs="Garamond"/>
        </w:rPr>
        <w:t xml:space="preserve">outhern Bhutan and the adjoining parts of </w:t>
      </w:r>
      <w:r w:rsidR="3E121670" w:rsidRPr="6A6883AE">
        <w:rPr>
          <w:rFonts w:ascii="Garamond" w:eastAsia="Garamond" w:hAnsi="Garamond" w:cs="Garamond"/>
        </w:rPr>
        <w:t>N</w:t>
      </w:r>
      <w:r w:rsidRPr="6A6883AE">
        <w:rPr>
          <w:rFonts w:ascii="Garamond" w:eastAsia="Garamond" w:hAnsi="Garamond" w:cs="Garamond"/>
        </w:rPr>
        <w:t>orth-</w:t>
      </w:r>
      <w:r w:rsidR="1E04B91D" w:rsidRPr="6A6883AE">
        <w:rPr>
          <w:rFonts w:ascii="Garamond" w:eastAsia="Garamond" w:hAnsi="Garamond" w:cs="Garamond"/>
        </w:rPr>
        <w:t>E</w:t>
      </w:r>
      <w:r w:rsidRPr="6A6883AE">
        <w:rPr>
          <w:rFonts w:ascii="Garamond" w:eastAsia="Garamond" w:hAnsi="Garamond" w:cs="Garamond"/>
        </w:rPr>
        <w:t xml:space="preserve">astern India </w:t>
      </w:r>
      <w:r w:rsidR="37D621AA" w:rsidRPr="6A6883AE">
        <w:rPr>
          <w:rFonts w:ascii="Garamond" w:eastAsia="Garamond" w:hAnsi="Garamond" w:cs="Garamond"/>
        </w:rPr>
        <w:t>to increase the variety in training data for our models</w:t>
      </w:r>
      <w:r w:rsidRPr="6A6883AE">
        <w:rPr>
          <w:rFonts w:ascii="Garamond" w:eastAsia="Garamond" w:hAnsi="Garamond" w:cs="Garamond"/>
        </w:rPr>
        <w:t xml:space="preserve">. The </w:t>
      </w:r>
      <w:r w:rsidR="00C16523">
        <w:rPr>
          <w:rFonts w:ascii="Garamond" w:eastAsia="Garamond" w:hAnsi="Garamond" w:cs="Garamond"/>
        </w:rPr>
        <w:t xml:space="preserve">elephant </w:t>
      </w:r>
      <w:r w:rsidRPr="6A6883AE">
        <w:rPr>
          <w:rFonts w:ascii="Garamond" w:eastAsia="Garamond" w:hAnsi="Garamond" w:cs="Garamond"/>
        </w:rPr>
        <w:t>occurrence data w</w:t>
      </w:r>
      <w:r w:rsidR="00C16523">
        <w:rPr>
          <w:rFonts w:ascii="Garamond" w:eastAsia="Garamond" w:hAnsi="Garamond" w:cs="Garamond"/>
        </w:rPr>
        <w:t>ere</w:t>
      </w:r>
      <w:r w:rsidRPr="6A6883AE">
        <w:rPr>
          <w:rFonts w:ascii="Garamond" w:eastAsia="Garamond" w:hAnsi="Garamond" w:cs="Garamond"/>
        </w:rPr>
        <w:t xml:space="preserve"> found using </w:t>
      </w:r>
      <w:r w:rsidR="0D1DBBC2" w:rsidRPr="6A6883AE">
        <w:rPr>
          <w:rFonts w:ascii="Garamond" w:eastAsia="Garamond" w:hAnsi="Garamond" w:cs="Garamond"/>
        </w:rPr>
        <w:t xml:space="preserve">the Global Biodiversity Information Facility (GBIF) data portal, providing open access to </w:t>
      </w:r>
      <w:r w:rsidR="0729C935" w:rsidRPr="6A6883AE">
        <w:rPr>
          <w:rFonts w:ascii="Garamond" w:eastAsia="Garamond" w:hAnsi="Garamond" w:cs="Garamond"/>
        </w:rPr>
        <w:t xml:space="preserve">crowd source </w:t>
      </w:r>
      <w:r w:rsidR="0D1DBBC2" w:rsidRPr="6A6883AE">
        <w:rPr>
          <w:rFonts w:ascii="Garamond" w:eastAsia="Garamond" w:hAnsi="Garamond" w:cs="Garamond"/>
        </w:rPr>
        <w:t>data about all types of life on Earth</w:t>
      </w:r>
      <w:r w:rsidR="3B189FCD" w:rsidRPr="6A6883AE">
        <w:rPr>
          <w:rFonts w:ascii="Garamond" w:eastAsia="Garamond" w:hAnsi="Garamond" w:cs="Garamond"/>
        </w:rPr>
        <w:t xml:space="preserve">. </w:t>
      </w:r>
      <w:r w:rsidR="00C16523">
        <w:rPr>
          <w:rFonts w:ascii="Garamond" w:eastAsia="Garamond" w:hAnsi="Garamond" w:cs="Garamond"/>
        </w:rPr>
        <w:t>Additional elephant occurrence data were</w:t>
      </w:r>
      <w:r w:rsidR="3B92AFD5" w:rsidRPr="6A6883AE">
        <w:rPr>
          <w:rFonts w:ascii="Garamond" w:eastAsia="Garamond" w:hAnsi="Garamond" w:cs="Garamond"/>
        </w:rPr>
        <w:t xml:space="preserve"> generously supplied to us by the Bhutan Foundation and the Bhutan Tiger Center. </w:t>
      </w:r>
      <w:r w:rsidR="20002456" w:rsidRPr="6A6883AE">
        <w:rPr>
          <w:rFonts w:ascii="Garamond" w:eastAsia="Garamond" w:hAnsi="Garamond" w:cs="Garamond"/>
        </w:rPr>
        <w:t>The camera trap</w:t>
      </w:r>
      <w:r w:rsidR="3B92AFD5" w:rsidRPr="6A6883AE">
        <w:rPr>
          <w:rFonts w:ascii="Garamond" w:eastAsia="Garamond" w:hAnsi="Garamond" w:cs="Garamond"/>
        </w:rPr>
        <w:t xml:space="preserve"> data we received </w:t>
      </w:r>
      <w:r w:rsidR="00C16523">
        <w:rPr>
          <w:rFonts w:ascii="Garamond" w:eastAsia="Garamond" w:hAnsi="Garamond" w:cs="Garamond"/>
        </w:rPr>
        <w:t>were</w:t>
      </w:r>
      <w:r w:rsidR="69CC574F" w:rsidRPr="6A6883AE">
        <w:rPr>
          <w:rFonts w:ascii="Garamond" w:eastAsia="Garamond" w:hAnsi="Garamond" w:cs="Garamond"/>
        </w:rPr>
        <w:t xml:space="preserve"> a byproduct of a different </w:t>
      </w:r>
      <w:r w:rsidR="4E86D916" w:rsidRPr="6A6883AE">
        <w:rPr>
          <w:rFonts w:ascii="Garamond" w:eastAsia="Garamond" w:hAnsi="Garamond" w:cs="Garamond"/>
        </w:rPr>
        <w:t>ti</w:t>
      </w:r>
      <w:r w:rsidR="69CC574F" w:rsidRPr="6A6883AE">
        <w:rPr>
          <w:rFonts w:ascii="Garamond" w:eastAsia="Garamond" w:hAnsi="Garamond" w:cs="Garamond"/>
        </w:rPr>
        <w:t>ger research project</w:t>
      </w:r>
      <w:r w:rsidR="6393F236" w:rsidRPr="6A6883AE">
        <w:rPr>
          <w:rFonts w:ascii="Garamond" w:eastAsia="Garamond" w:hAnsi="Garamond" w:cs="Garamond"/>
        </w:rPr>
        <w:t xml:space="preserve"> the partners had ongoing and the </w:t>
      </w:r>
      <w:r w:rsidR="00C16523">
        <w:rPr>
          <w:rFonts w:ascii="Garamond" w:eastAsia="Garamond" w:hAnsi="Garamond" w:cs="Garamond"/>
        </w:rPr>
        <w:t>additional</w:t>
      </w:r>
      <w:r w:rsidR="6393F236" w:rsidRPr="6A6883AE">
        <w:rPr>
          <w:rFonts w:ascii="Garamond" w:eastAsia="Garamond" w:hAnsi="Garamond" w:cs="Garamond"/>
        </w:rPr>
        <w:t xml:space="preserve"> eleph</w:t>
      </w:r>
      <w:r w:rsidR="00C16523">
        <w:rPr>
          <w:rFonts w:ascii="Garamond" w:eastAsia="Garamond" w:hAnsi="Garamond" w:cs="Garamond"/>
        </w:rPr>
        <w:t>ant data they shared with us were</w:t>
      </w:r>
      <w:r w:rsidR="6393F236" w:rsidRPr="6A6883AE">
        <w:rPr>
          <w:rFonts w:ascii="Garamond" w:eastAsia="Garamond" w:hAnsi="Garamond" w:cs="Garamond"/>
        </w:rPr>
        <w:t xml:space="preserve"> collected via elephant radio collar. Both </w:t>
      </w:r>
      <w:r w:rsidR="240917C0" w:rsidRPr="6A6883AE">
        <w:rPr>
          <w:rFonts w:ascii="Garamond" w:eastAsia="Garamond" w:hAnsi="Garamond" w:cs="Garamond"/>
        </w:rPr>
        <w:t>datasets were very helpful for our research</w:t>
      </w:r>
      <w:r w:rsidR="1563D3E2" w:rsidRPr="6A6883AE">
        <w:rPr>
          <w:rFonts w:ascii="Garamond" w:eastAsia="Garamond" w:hAnsi="Garamond" w:cs="Garamond"/>
        </w:rPr>
        <w:t>.</w:t>
      </w:r>
    </w:p>
    <w:p w14:paraId="513C43BF" w14:textId="5F7BA111" w:rsidR="0B52A9F6" w:rsidRDefault="0B52A9F6" w:rsidP="740A1331">
      <w:pPr>
        <w:spacing w:after="0" w:line="240" w:lineRule="auto"/>
        <w:rPr>
          <w:rFonts w:ascii="Garamond" w:eastAsia="Garamond" w:hAnsi="Garamond" w:cs="Garamond"/>
          <w:sz w:val="24"/>
          <w:szCs w:val="24"/>
        </w:rPr>
      </w:pPr>
    </w:p>
    <w:p w14:paraId="11183BC0" w14:textId="433216EC" w:rsidR="0B52A9F6" w:rsidRDefault="259A039F" w:rsidP="26B46A0C">
      <w:pPr>
        <w:spacing w:after="0" w:line="240" w:lineRule="auto"/>
        <w:rPr>
          <w:rFonts w:ascii="Garamond" w:eastAsia="Garamond" w:hAnsi="Garamond" w:cs="Garamond"/>
          <w:sz w:val="24"/>
          <w:szCs w:val="24"/>
        </w:rPr>
      </w:pPr>
      <w:r w:rsidRPr="6A6883AE">
        <w:rPr>
          <w:rFonts w:ascii="Garamond" w:eastAsia="Garamond" w:hAnsi="Garamond" w:cs="Garamond"/>
          <w:sz w:val="24"/>
          <w:szCs w:val="24"/>
        </w:rPr>
        <w:t>Table 1</w:t>
      </w:r>
      <w:r w:rsidR="66DFD336" w:rsidRPr="6A6883AE">
        <w:rPr>
          <w:rFonts w:ascii="Garamond" w:eastAsia="Garamond" w:hAnsi="Garamond" w:cs="Garamond"/>
          <w:sz w:val="24"/>
          <w:szCs w:val="24"/>
        </w:rPr>
        <w:t>.</w:t>
      </w:r>
    </w:p>
    <w:p w14:paraId="288022A4" w14:textId="2947814F" w:rsidR="0B52A9F6" w:rsidRDefault="259A039F" w:rsidP="26B46A0C">
      <w:pPr>
        <w:spacing w:after="0" w:line="240" w:lineRule="auto"/>
        <w:rPr>
          <w:rFonts w:ascii="Garamond" w:eastAsia="Garamond" w:hAnsi="Garamond" w:cs="Garamond"/>
          <w:sz w:val="24"/>
          <w:szCs w:val="24"/>
        </w:rPr>
      </w:pPr>
      <w:r w:rsidRPr="6A6883AE">
        <w:rPr>
          <w:rFonts w:ascii="Garamond" w:eastAsia="Garamond" w:hAnsi="Garamond" w:cs="Garamond"/>
          <w:i/>
          <w:iCs/>
          <w:sz w:val="24"/>
          <w:szCs w:val="24"/>
        </w:rPr>
        <w:t xml:space="preserve">List of </w:t>
      </w:r>
      <w:r w:rsidR="03241C11" w:rsidRPr="6A6883AE">
        <w:rPr>
          <w:rFonts w:ascii="Garamond" w:eastAsia="Garamond" w:hAnsi="Garamond" w:cs="Garamond"/>
          <w:i/>
          <w:iCs/>
          <w:sz w:val="24"/>
          <w:szCs w:val="24"/>
        </w:rPr>
        <w:t>v</w:t>
      </w:r>
      <w:r w:rsidRPr="6A6883AE">
        <w:rPr>
          <w:rFonts w:ascii="Garamond" w:eastAsia="Garamond" w:hAnsi="Garamond" w:cs="Garamond"/>
          <w:i/>
          <w:iCs/>
          <w:sz w:val="24"/>
          <w:szCs w:val="24"/>
        </w:rPr>
        <w:t xml:space="preserve">ariables and </w:t>
      </w:r>
      <w:r w:rsidR="03241C11" w:rsidRPr="6A6883AE">
        <w:rPr>
          <w:rFonts w:ascii="Garamond" w:eastAsia="Garamond" w:hAnsi="Garamond" w:cs="Garamond"/>
          <w:i/>
          <w:iCs/>
          <w:sz w:val="24"/>
          <w:szCs w:val="24"/>
        </w:rPr>
        <w:t>t</w:t>
      </w:r>
      <w:r w:rsidRPr="6A6883AE">
        <w:rPr>
          <w:rFonts w:ascii="Garamond" w:eastAsia="Garamond" w:hAnsi="Garamond" w:cs="Garamond"/>
          <w:i/>
          <w:iCs/>
          <w:sz w:val="24"/>
          <w:szCs w:val="24"/>
        </w:rPr>
        <w:t xml:space="preserve">heir </w:t>
      </w:r>
      <w:r w:rsidR="03241C11" w:rsidRPr="6A6883AE">
        <w:rPr>
          <w:rFonts w:ascii="Garamond" w:eastAsia="Garamond" w:hAnsi="Garamond" w:cs="Garamond"/>
          <w:i/>
          <w:iCs/>
          <w:sz w:val="24"/>
          <w:szCs w:val="24"/>
        </w:rPr>
        <w:t>i</w:t>
      </w:r>
      <w:r w:rsidRPr="6A6883AE">
        <w:rPr>
          <w:rFonts w:ascii="Garamond" w:eastAsia="Garamond" w:hAnsi="Garamond" w:cs="Garamond"/>
          <w:i/>
          <w:iCs/>
          <w:sz w:val="24"/>
          <w:szCs w:val="24"/>
        </w:rPr>
        <w:t>nformation</w:t>
      </w:r>
      <w:r w:rsidR="66DFD336" w:rsidRPr="6A6883AE">
        <w:rPr>
          <w:rFonts w:ascii="Garamond" w:eastAsia="Garamond" w:hAnsi="Garamond" w:cs="Garamond"/>
          <w:i/>
          <w:iCs/>
          <w:sz w:val="24"/>
          <w:szCs w:val="24"/>
        </w:rPr>
        <w:t>.</w:t>
      </w:r>
    </w:p>
    <w:tbl>
      <w:tblPr>
        <w:tblStyle w:val="TableGrid"/>
        <w:tblW w:w="9360" w:type="dxa"/>
        <w:jc w:val="center"/>
        <w:tblInd w:w="0" w:type="dxa"/>
        <w:tblLayout w:type="fixed"/>
        <w:tblLook w:val="04A0" w:firstRow="1" w:lastRow="0" w:firstColumn="1" w:lastColumn="0" w:noHBand="0" w:noVBand="1"/>
      </w:tblPr>
      <w:tblGrid>
        <w:gridCol w:w="2340"/>
        <w:gridCol w:w="2340"/>
        <w:gridCol w:w="2605"/>
        <w:gridCol w:w="2075"/>
      </w:tblGrid>
      <w:tr w:rsidR="26B46A0C" w14:paraId="76271A01" w14:textId="77777777" w:rsidTr="00C16523">
        <w:trPr>
          <w:trHeight w:val="288"/>
          <w:jc w:val="center"/>
        </w:trPr>
        <w:tc>
          <w:tcPr>
            <w:tcW w:w="2340" w:type="dxa"/>
            <w:vAlign w:val="center"/>
          </w:tcPr>
          <w:p w14:paraId="1D9555A6" w14:textId="44B19907" w:rsidR="26B46A0C" w:rsidRPr="00C16523" w:rsidRDefault="1AC9BC6F" w:rsidP="00C16523">
            <w:pPr>
              <w:jc w:val="center"/>
              <w:rPr>
                <w:rFonts w:ascii="Garamond" w:eastAsia="Garamond" w:hAnsi="Garamond" w:cs="Garamond"/>
                <w:szCs w:val="24"/>
              </w:rPr>
            </w:pPr>
            <w:r w:rsidRPr="00C16523">
              <w:rPr>
                <w:rFonts w:ascii="Garamond" w:eastAsia="Garamond" w:hAnsi="Garamond" w:cs="Garamond"/>
                <w:b/>
                <w:bCs/>
                <w:szCs w:val="24"/>
              </w:rPr>
              <w:t>Variable</w:t>
            </w:r>
          </w:p>
        </w:tc>
        <w:tc>
          <w:tcPr>
            <w:tcW w:w="2340" w:type="dxa"/>
            <w:vAlign w:val="center"/>
          </w:tcPr>
          <w:p w14:paraId="73F7F35D" w14:textId="5BAE533C" w:rsidR="26B46A0C" w:rsidRPr="00C16523" w:rsidRDefault="1547D916" w:rsidP="00C16523">
            <w:pPr>
              <w:jc w:val="center"/>
              <w:rPr>
                <w:rFonts w:ascii="Garamond" w:eastAsia="Garamond" w:hAnsi="Garamond" w:cs="Garamond"/>
                <w:szCs w:val="24"/>
              </w:rPr>
            </w:pPr>
            <w:r w:rsidRPr="00C16523">
              <w:rPr>
                <w:rFonts w:ascii="Garamond" w:eastAsia="Garamond" w:hAnsi="Garamond" w:cs="Garamond"/>
                <w:b/>
                <w:bCs/>
                <w:szCs w:val="24"/>
              </w:rPr>
              <w:t>Acquisition Method</w:t>
            </w:r>
          </w:p>
        </w:tc>
        <w:tc>
          <w:tcPr>
            <w:tcW w:w="2605" w:type="dxa"/>
            <w:vAlign w:val="center"/>
          </w:tcPr>
          <w:p w14:paraId="4D39DAF3" w14:textId="0C18DB0D" w:rsidR="26B46A0C" w:rsidRPr="00C16523" w:rsidRDefault="19A46892" w:rsidP="00C16523">
            <w:pPr>
              <w:jc w:val="center"/>
            </w:pPr>
            <w:r w:rsidRPr="00C16523">
              <w:rPr>
                <w:rFonts w:ascii="Garamond" w:eastAsia="Garamond" w:hAnsi="Garamond" w:cs="Garamond"/>
                <w:b/>
                <w:bCs/>
                <w:szCs w:val="24"/>
              </w:rPr>
              <w:t>NASA Earth Observations</w:t>
            </w:r>
          </w:p>
        </w:tc>
        <w:tc>
          <w:tcPr>
            <w:tcW w:w="2075" w:type="dxa"/>
            <w:vAlign w:val="center"/>
          </w:tcPr>
          <w:p w14:paraId="7FA42571" w14:textId="7E18812B" w:rsidR="26B46A0C" w:rsidRPr="00C16523" w:rsidRDefault="1547D916" w:rsidP="00C16523">
            <w:pPr>
              <w:jc w:val="center"/>
              <w:rPr>
                <w:rFonts w:ascii="Garamond" w:eastAsia="Garamond" w:hAnsi="Garamond" w:cs="Garamond"/>
                <w:szCs w:val="24"/>
              </w:rPr>
            </w:pPr>
            <w:r w:rsidRPr="00C16523">
              <w:rPr>
                <w:rFonts w:ascii="Garamond" w:eastAsia="Garamond" w:hAnsi="Garamond" w:cs="Garamond"/>
                <w:b/>
                <w:bCs/>
                <w:szCs w:val="24"/>
              </w:rPr>
              <w:t>Dates</w:t>
            </w:r>
          </w:p>
        </w:tc>
      </w:tr>
      <w:tr w:rsidR="6F802F0C" w14:paraId="3FE79A21" w14:textId="77777777" w:rsidTr="00C16523">
        <w:trPr>
          <w:jc w:val="center"/>
        </w:trPr>
        <w:tc>
          <w:tcPr>
            <w:tcW w:w="2340" w:type="dxa"/>
            <w:vAlign w:val="center"/>
          </w:tcPr>
          <w:p w14:paraId="7354FD48" w14:textId="3C4CA821" w:rsidR="3C2600CE" w:rsidRPr="00C16523" w:rsidRDefault="6022D48E" w:rsidP="00C16523">
            <w:pPr>
              <w:jc w:val="center"/>
              <w:rPr>
                <w:rFonts w:ascii="Garamond" w:eastAsia="Garamond" w:hAnsi="Garamond" w:cs="Garamond"/>
                <w:szCs w:val="24"/>
              </w:rPr>
            </w:pPr>
            <w:r w:rsidRPr="00C16523">
              <w:rPr>
                <w:rFonts w:ascii="Garamond" w:eastAsia="Garamond" w:hAnsi="Garamond" w:cs="Garamond"/>
                <w:szCs w:val="24"/>
              </w:rPr>
              <w:t xml:space="preserve">Reflectance </w:t>
            </w:r>
            <w:r w:rsidR="6617A43C" w:rsidRPr="00C16523">
              <w:rPr>
                <w:rFonts w:ascii="Garamond" w:eastAsia="Garamond" w:hAnsi="Garamond" w:cs="Garamond"/>
                <w:szCs w:val="24"/>
              </w:rPr>
              <w:t>d</w:t>
            </w:r>
            <w:r w:rsidRPr="00C16523">
              <w:rPr>
                <w:rFonts w:ascii="Garamond" w:eastAsia="Garamond" w:hAnsi="Garamond" w:cs="Garamond"/>
                <w:szCs w:val="24"/>
              </w:rPr>
              <w:t xml:space="preserve">ata </w:t>
            </w:r>
            <w:r w:rsidR="6617A43C" w:rsidRPr="00C16523">
              <w:rPr>
                <w:rFonts w:ascii="Garamond" w:eastAsia="Garamond" w:hAnsi="Garamond" w:cs="Garamond"/>
                <w:szCs w:val="24"/>
              </w:rPr>
              <w:t>for</w:t>
            </w:r>
            <w:r w:rsidRPr="00C16523">
              <w:rPr>
                <w:rFonts w:ascii="Garamond" w:eastAsia="Garamond" w:hAnsi="Garamond" w:cs="Garamond"/>
                <w:szCs w:val="24"/>
              </w:rPr>
              <w:t xml:space="preserve"> </w:t>
            </w:r>
            <w:r w:rsidR="1AF98022" w:rsidRPr="00C16523">
              <w:rPr>
                <w:rFonts w:ascii="Garamond" w:eastAsia="Garamond" w:hAnsi="Garamond" w:cs="Garamond"/>
                <w:szCs w:val="24"/>
              </w:rPr>
              <w:t>Land Cover Land Use</w:t>
            </w:r>
          </w:p>
        </w:tc>
        <w:tc>
          <w:tcPr>
            <w:tcW w:w="2340" w:type="dxa"/>
            <w:vAlign w:val="center"/>
          </w:tcPr>
          <w:p w14:paraId="51589202" w14:textId="7CA65BAF" w:rsidR="3C2600CE" w:rsidRPr="00C16523" w:rsidRDefault="4A393F76" w:rsidP="00C16523">
            <w:pPr>
              <w:jc w:val="center"/>
              <w:rPr>
                <w:rFonts w:ascii="Garamond" w:eastAsia="Garamond" w:hAnsi="Garamond" w:cs="Garamond"/>
                <w:szCs w:val="24"/>
              </w:rPr>
            </w:pPr>
            <w:r w:rsidRPr="00C16523">
              <w:rPr>
                <w:rFonts w:ascii="Garamond" w:eastAsia="Garamond" w:hAnsi="Garamond" w:cs="Garamond"/>
                <w:szCs w:val="24"/>
              </w:rPr>
              <w:t xml:space="preserve">Google Earth </w:t>
            </w:r>
            <w:r w:rsidR="71B1C3F8" w:rsidRPr="00C16523">
              <w:rPr>
                <w:rFonts w:ascii="Garamond" w:eastAsia="Garamond" w:hAnsi="Garamond" w:cs="Garamond"/>
                <w:szCs w:val="24"/>
              </w:rPr>
              <w:t>Engine (</w:t>
            </w:r>
            <w:r w:rsidR="21CDEB99" w:rsidRPr="00C16523">
              <w:rPr>
                <w:rFonts w:ascii="Garamond" w:eastAsia="Garamond" w:hAnsi="Garamond" w:cs="Garamond"/>
                <w:szCs w:val="24"/>
              </w:rPr>
              <w:t>GEE)</w:t>
            </w:r>
          </w:p>
        </w:tc>
        <w:tc>
          <w:tcPr>
            <w:tcW w:w="2605" w:type="dxa"/>
            <w:vAlign w:val="center"/>
          </w:tcPr>
          <w:p w14:paraId="7858C3F5" w14:textId="5933BF98" w:rsidR="3C2600CE" w:rsidRPr="00C16523" w:rsidRDefault="1AF98022" w:rsidP="00C16523">
            <w:pPr>
              <w:jc w:val="center"/>
              <w:rPr>
                <w:rFonts w:ascii="Garamond" w:eastAsia="Garamond" w:hAnsi="Garamond" w:cs="Garamond"/>
                <w:szCs w:val="24"/>
              </w:rPr>
            </w:pPr>
            <w:r w:rsidRPr="00C16523">
              <w:rPr>
                <w:rFonts w:ascii="Garamond" w:eastAsia="Garamond" w:hAnsi="Garamond" w:cs="Garamond"/>
                <w:szCs w:val="24"/>
              </w:rPr>
              <w:t xml:space="preserve">Landsat </w:t>
            </w:r>
            <w:r w:rsidR="7F293DC4" w:rsidRPr="00C16523">
              <w:rPr>
                <w:rFonts w:ascii="Garamond" w:eastAsia="Garamond" w:hAnsi="Garamond" w:cs="Garamond"/>
                <w:szCs w:val="24"/>
              </w:rPr>
              <w:t>5</w:t>
            </w:r>
            <w:r w:rsidR="03241C11" w:rsidRPr="00C16523">
              <w:rPr>
                <w:rFonts w:ascii="Garamond" w:eastAsia="Garamond" w:hAnsi="Garamond" w:cs="Garamond"/>
                <w:szCs w:val="24"/>
              </w:rPr>
              <w:t xml:space="preserve"> &amp; Landsat 8</w:t>
            </w:r>
          </w:p>
        </w:tc>
        <w:tc>
          <w:tcPr>
            <w:tcW w:w="2075" w:type="dxa"/>
            <w:vAlign w:val="center"/>
          </w:tcPr>
          <w:p w14:paraId="1E37324D" w14:textId="1789C6C8" w:rsidR="3C2600CE" w:rsidRPr="00C16523" w:rsidRDefault="52C8E816" w:rsidP="00C16523">
            <w:pPr>
              <w:jc w:val="center"/>
              <w:rPr>
                <w:rFonts w:ascii="Garamond" w:eastAsia="Garamond" w:hAnsi="Garamond" w:cs="Garamond"/>
                <w:szCs w:val="24"/>
              </w:rPr>
            </w:pPr>
            <w:r w:rsidRPr="00C16523">
              <w:rPr>
                <w:rFonts w:ascii="Garamond" w:eastAsia="Garamond" w:hAnsi="Garamond" w:cs="Garamond"/>
                <w:szCs w:val="24"/>
              </w:rPr>
              <w:t>1999 &amp; 2019</w:t>
            </w:r>
          </w:p>
        </w:tc>
      </w:tr>
      <w:tr w:rsidR="26B46A0C" w14:paraId="5CA47912" w14:textId="77777777" w:rsidTr="00C16523">
        <w:trPr>
          <w:jc w:val="center"/>
        </w:trPr>
        <w:tc>
          <w:tcPr>
            <w:tcW w:w="2340" w:type="dxa"/>
            <w:vAlign w:val="center"/>
          </w:tcPr>
          <w:p w14:paraId="7F809529" w14:textId="1A4B46FD" w:rsidR="26B46A0C" w:rsidRPr="00C16523" w:rsidRDefault="37A73263" w:rsidP="00C16523">
            <w:pPr>
              <w:jc w:val="center"/>
              <w:rPr>
                <w:rFonts w:ascii="Garamond" w:eastAsia="Garamond" w:hAnsi="Garamond" w:cs="Garamond"/>
                <w:szCs w:val="24"/>
              </w:rPr>
            </w:pPr>
            <w:r w:rsidRPr="00C16523">
              <w:rPr>
                <w:rFonts w:ascii="Garamond" w:eastAsia="Garamond" w:hAnsi="Garamond" w:cs="Garamond"/>
                <w:szCs w:val="24"/>
              </w:rPr>
              <w:t>N</w:t>
            </w:r>
            <w:r w:rsidR="00C16523">
              <w:rPr>
                <w:rFonts w:ascii="Garamond" w:eastAsia="Garamond" w:hAnsi="Garamond" w:cs="Garamond"/>
                <w:szCs w:val="24"/>
              </w:rPr>
              <w:t xml:space="preserve">ormalized </w:t>
            </w:r>
            <w:r w:rsidRPr="00C16523">
              <w:rPr>
                <w:rFonts w:ascii="Garamond" w:eastAsia="Garamond" w:hAnsi="Garamond" w:cs="Garamond"/>
                <w:szCs w:val="24"/>
              </w:rPr>
              <w:t>D</w:t>
            </w:r>
            <w:r w:rsidR="00C16523">
              <w:rPr>
                <w:rFonts w:ascii="Garamond" w:eastAsia="Garamond" w:hAnsi="Garamond" w:cs="Garamond"/>
                <w:szCs w:val="24"/>
              </w:rPr>
              <w:t xml:space="preserve">ifference </w:t>
            </w:r>
            <w:r w:rsidRPr="00C16523">
              <w:rPr>
                <w:rFonts w:ascii="Garamond" w:eastAsia="Garamond" w:hAnsi="Garamond" w:cs="Garamond"/>
                <w:szCs w:val="24"/>
              </w:rPr>
              <w:t>V</w:t>
            </w:r>
            <w:r w:rsidR="00C16523">
              <w:rPr>
                <w:rFonts w:ascii="Garamond" w:eastAsia="Garamond" w:hAnsi="Garamond" w:cs="Garamond"/>
                <w:szCs w:val="24"/>
              </w:rPr>
              <w:t xml:space="preserve">egetation </w:t>
            </w:r>
            <w:r w:rsidRPr="00C16523">
              <w:rPr>
                <w:rFonts w:ascii="Garamond" w:eastAsia="Garamond" w:hAnsi="Garamond" w:cs="Garamond"/>
                <w:szCs w:val="24"/>
              </w:rPr>
              <w:t>I</w:t>
            </w:r>
            <w:r w:rsidR="00C16523">
              <w:rPr>
                <w:rFonts w:ascii="Garamond" w:eastAsia="Garamond" w:hAnsi="Garamond" w:cs="Garamond"/>
                <w:szCs w:val="24"/>
              </w:rPr>
              <w:t>ndex (NDVI)</w:t>
            </w:r>
            <w:r w:rsidRPr="00C16523">
              <w:rPr>
                <w:rFonts w:ascii="Garamond" w:eastAsia="Garamond" w:hAnsi="Garamond" w:cs="Garamond"/>
                <w:szCs w:val="24"/>
              </w:rPr>
              <w:t xml:space="preserve"> </w:t>
            </w:r>
            <w:r w:rsidR="10300DA9" w:rsidRPr="00C16523">
              <w:rPr>
                <w:rFonts w:ascii="Garamond" w:eastAsia="Garamond" w:hAnsi="Garamond" w:cs="Garamond"/>
                <w:szCs w:val="24"/>
              </w:rPr>
              <w:t>Phenology</w:t>
            </w:r>
          </w:p>
        </w:tc>
        <w:tc>
          <w:tcPr>
            <w:tcW w:w="2340" w:type="dxa"/>
            <w:vAlign w:val="center"/>
          </w:tcPr>
          <w:p w14:paraId="06681F72" w14:textId="53B21C2F" w:rsidR="26B46A0C" w:rsidRPr="00C16523" w:rsidRDefault="104DF23F" w:rsidP="00C16523">
            <w:pPr>
              <w:jc w:val="center"/>
              <w:rPr>
                <w:rFonts w:ascii="Garamond" w:eastAsia="Garamond" w:hAnsi="Garamond" w:cs="Garamond"/>
                <w:szCs w:val="24"/>
              </w:rPr>
            </w:pPr>
            <w:r w:rsidRPr="00C16523">
              <w:rPr>
                <w:rFonts w:ascii="Garamond" w:eastAsia="Garamond" w:hAnsi="Garamond" w:cs="Garamond"/>
                <w:szCs w:val="24"/>
              </w:rPr>
              <w:t>GEE</w:t>
            </w:r>
          </w:p>
        </w:tc>
        <w:tc>
          <w:tcPr>
            <w:tcW w:w="2605" w:type="dxa"/>
            <w:vAlign w:val="center"/>
          </w:tcPr>
          <w:p w14:paraId="1A84A32D" w14:textId="36879C6D" w:rsidR="26B46A0C" w:rsidRPr="00C16523" w:rsidRDefault="35028458" w:rsidP="00C16523">
            <w:pPr>
              <w:jc w:val="center"/>
              <w:rPr>
                <w:rFonts w:ascii="Garamond" w:eastAsia="Garamond" w:hAnsi="Garamond" w:cs="Garamond"/>
                <w:szCs w:val="24"/>
              </w:rPr>
            </w:pPr>
            <w:r w:rsidRPr="00C16523">
              <w:rPr>
                <w:rFonts w:ascii="Garamond" w:eastAsia="Garamond" w:hAnsi="Garamond" w:cs="Garamond"/>
                <w:szCs w:val="24"/>
              </w:rPr>
              <w:t>Landsat 8</w:t>
            </w:r>
          </w:p>
        </w:tc>
        <w:tc>
          <w:tcPr>
            <w:tcW w:w="2075" w:type="dxa"/>
            <w:vAlign w:val="center"/>
          </w:tcPr>
          <w:p w14:paraId="7673953F" w14:textId="41204653" w:rsidR="26B46A0C" w:rsidRPr="00C16523" w:rsidRDefault="09203513" w:rsidP="00C16523">
            <w:pPr>
              <w:jc w:val="center"/>
              <w:rPr>
                <w:rFonts w:ascii="Garamond" w:eastAsia="Garamond" w:hAnsi="Garamond" w:cs="Garamond"/>
                <w:szCs w:val="24"/>
              </w:rPr>
            </w:pPr>
            <w:r w:rsidRPr="00C16523">
              <w:rPr>
                <w:rFonts w:ascii="Garamond" w:eastAsia="Garamond" w:hAnsi="Garamond" w:cs="Garamond"/>
                <w:szCs w:val="24"/>
              </w:rPr>
              <w:t xml:space="preserve">2019 </w:t>
            </w:r>
            <w:r w:rsidR="2EE57C83" w:rsidRPr="00C16523">
              <w:rPr>
                <w:rFonts w:ascii="Garamond" w:eastAsia="Garamond" w:hAnsi="Garamond" w:cs="Garamond"/>
                <w:szCs w:val="24"/>
              </w:rPr>
              <w:t>Spring, Summer, Fall, Winter</w:t>
            </w:r>
          </w:p>
        </w:tc>
      </w:tr>
      <w:tr w:rsidR="26B46A0C" w14:paraId="1B387992" w14:textId="77777777" w:rsidTr="00C16523">
        <w:trPr>
          <w:jc w:val="center"/>
        </w:trPr>
        <w:tc>
          <w:tcPr>
            <w:tcW w:w="2340" w:type="dxa"/>
            <w:vAlign w:val="center"/>
          </w:tcPr>
          <w:p w14:paraId="5129A8B5" w14:textId="15B022AE" w:rsidR="26B46A0C" w:rsidRPr="00C16523" w:rsidRDefault="5968BDE9" w:rsidP="00C16523">
            <w:pPr>
              <w:jc w:val="center"/>
              <w:rPr>
                <w:rFonts w:ascii="Garamond" w:eastAsia="Garamond" w:hAnsi="Garamond" w:cs="Garamond"/>
                <w:szCs w:val="24"/>
              </w:rPr>
            </w:pPr>
            <w:r w:rsidRPr="00C16523">
              <w:rPr>
                <w:rFonts w:ascii="Garamond" w:eastAsia="Garamond" w:hAnsi="Garamond" w:cs="Garamond"/>
                <w:szCs w:val="24"/>
              </w:rPr>
              <w:t xml:space="preserve">Distance to </w:t>
            </w:r>
            <w:r w:rsidR="1AC9BC6F" w:rsidRPr="00C16523">
              <w:rPr>
                <w:rFonts w:ascii="Garamond" w:eastAsia="Garamond" w:hAnsi="Garamond" w:cs="Garamond"/>
                <w:szCs w:val="24"/>
              </w:rPr>
              <w:t>Roads &amp; Urban Settlement</w:t>
            </w:r>
          </w:p>
        </w:tc>
        <w:tc>
          <w:tcPr>
            <w:tcW w:w="2340" w:type="dxa"/>
            <w:vAlign w:val="center"/>
          </w:tcPr>
          <w:p w14:paraId="6308FD1C" w14:textId="2961095B" w:rsidR="26B46A0C" w:rsidRPr="00C16523" w:rsidRDefault="41397F9E" w:rsidP="00C16523">
            <w:pPr>
              <w:jc w:val="center"/>
              <w:rPr>
                <w:rFonts w:ascii="Garamond" w:eastAsia="Garamond" w:hAnsi="Garamond" w:cs="Garamond"/>
                <w:szCs w:val="24"/>
              </w:rPr>
            </w:pPr>
            <w:r w:rsidRPr="00C16523">
              <w:rPr>
                <w:rFonts w:ascii="Garamond" w:eastAsia="Garamond" w:hAnsi="Garamond" w:cs="Garamond"/>
                <w:szCs w:val="24"/>
              </w:rPr>
              <w:t>Socioeconomic Data and Application Center (SEDAC)</w:t>
            </w:r>
          </w:p>
        </w:tc>
        <w:tc>
          <w:tcPr>
            <w:tcW w:w="2605" w:type="dxa"/>
            <w:vAlign w:val="center"/>
          </w:tcPr>
          <w:p w14:paraId="7184DED8" w14:textId="1E46A710" w:rsidR="26B46A0C" w:rsidRPr="00C16523" w:rsidRDefault="00C16523" w:rsidP="00C16523">
            <w:pPr>
              <w:jc w:val="center"/>
              <w:rPr>
                <w:rFonts w:ascii="Garamond" w:eastAsia="Garamond" w:hAnsi="Garamond" w:cs="Garamond"/>
                <w:color w:val="FF0000"/>
                <w:szCs w:val="24"/>
              </w:rPr>
            </w:pPr>
            <w:r w:rsidRPr="00C16523">
              <w:rPr>
                <w:rFonts w:ascii="Garamond" w:eastAsia="Garamond" w:hAnsi="Garamond" w:cs="Garamond"/>
                <w:szCs w:val="24"/>
              </w:rPr>
              <w:t>n/a</w:t>
            </w:r>
          </w:p>
        </w:tc>
        <w:tc>
          <w:tcPr>
            <w:tcW w:w="2075" w:type="dxa"/>
            <w:vAlign w:val="center"/>
          </w:tcPr>
          <w:p w14:paraId="0FF30EA3" w14:textId="1EDD7195" w:rsidR="26B46A0C" w:rsidRPr="00C16523" w:rsidRDefault="3470B06F" w:rsidP="00C16523">
            <w:pPr>
              <w:jc w:val="center"/>
              <w:rPr>
                <w:rFonts w:ascii="Garamond" w:eastAsia="Garamond" w:hAnsi="Garamond" w:cs="Garamond"/>
                <w:szCs w:val="24"/>
              </w:rPr>
            </w:pPr>
            <w:r w:rsidRPr="00C16523">
              <w:rPr>
                <w:rFonts w:ascii="Garamond" w:eastAsia="Garamond" w:hAnsi="Garamond" w:cs="Garamond"/>
                <w:szCs w:val="24"/>
              </w:rPr>
              <w:t>2010</w:t>
            </w:r>
          </w:p>
        </w:tc>
      </w:tr>
      <w:tr w:rsidR="26B46A0C" w14:paraId="4D73755F" w14:textId="77777777" w:rsidTr="00C16523">
        <w:trPr>
          <w:jc w:val="center"/>
        </w:trPr>
        <w:tc>
          <w:tcPr>
            <w:tcW w:w="2340" w:type="dxa"/>
            <w:vAlign w:val="center"/>
          </w:tcPr>
          <w:p w14:paraId="1AF715B7" w14:textId="3DD1F925" w:rsidR="26B46A0C" w:rsidRPr="00C16523" w:rsidRDefault="1547D916" w:rsidP="00C16523">
            <w:pPr>
              <w:jc w:val="center"/>
              <w:rPr>
                <w:rFonts w:ascii="Garamond" w:eastAsia="Garamond" w:hAnsi="Garamond" w:cs="Garamond"/>
                <w:szCs w:val="24"/>
              </w:rPr>
            </w:pPr>
            <w:r w:rsidRPr="00C16523">
              <w:rPr>
                <w:rFonts w:ascii="Garamond" w:eastAsia="Garamond" w:hAnsi="Garamond" w:cs="Garamond"/>
                <w:szCs w:val="24"/>
              </w:rPr>
              <w:t>Water Sources/</w:t>
            </w:r>
          </w:p>
          <w:p w14:paraId="0184F377" w14:textId="0BD07C09" w:rsidR="26B46A0C" w:rsidRPr="00C16523" w:rsidRDefault="35028458" w:rsidP="00C16523">
            <w:pPr>
              <w:jc w:val="center"/>
              <w:rPr>
                <w:rFonts w:ascii="Garamond" w:eastAsia="Garamond" w:hAnsi="Garamond" w:cs="Garamond"/>
                <w:szCs w:val="24"/>
              </w:rPr>
            </w:pPr>
            <w:r w:rsidRPr="00C16523">
              <w:rPr>
                <w:rFonts w:ascii="Garamond" w:eastAsia="Garamond" w:hAnsi="Garamond" w:cs="Garamond"/>
                <w:szCs w:val="24"/>
              </w:rPr>
              <w:t xml:space="preserve">Distance to </w:t>
            </w:r>
            <w:r w:rsidR="03241C11" w:rsidRPr="00C16523">
              <w:rPr>
                <w:rFonts w:ascii="Garamond" w:eastAsia="Garamond" w:hAnsi="Garamond" w:cs="Garamond"/>
                <w:szCs w:val="24"/>
              </w:rPr>
              <w:t>W</w:t>
            </w:r>
            <w:r w:rsidRPr="00C16523">
              <w:rPr>
                <w:rFonts w:ascii="Garamond" w:eastAsia="Garamond" w:hAnsi="Garamond" w:cs="Garamond"/>
                <w:szCs w:val="24"/>
              </w:rPr>
              <w:t>ater</w:t>
            </w:r>
          </w:p>
        </w:tc>
        <w:tc>
          <w:tcPr>
            <w:tcW w:w="2340" w:type="dxa"/>
            <w:vAlign w:val="center"/>
          </w:tcPr>
          <w:p w14:paraId="33B4F671" w14:textId="25C10512" w:rsidR="26B46A0C" w:rsidRPr="00C16523" w:rsidRDefault="63C87945" w:rsidP="00C16523">
            <w:pPr>
              <w:jc w:val="center"/>
              <w:rPr>
                <w:rFonts w:ascii="Garamond" w:eastAsia="Garamond" w:hAnsi="Garamond" w:cs="Garamond"/>
                <w:szCs w:val="24"/>
              </w:rPr>
            </w:pPr>
            <w:proofErr w:type="spellStart"/>
            <w:r w:rsidRPr="00C16523">
              <w:rPr>
                <w:rFonts w:ascii="Garamond" w:eastAsia="Garamond" w:hAnsi="Garamond" w:cs="Garamond"/>
                <w:szCs w:val="24"/>
              </w:rPr>
              <w:t>HydroRIVERS</w:t>
            </w:r>
            <w:proofErr w:type="spellEnd"/>
          </w:p>
        </w:tc>
        <w:tc>
          <w:tcPr>
            <w:tcW w:w="2605" w:type="dxa"/>
            <w:vAlign w:val="center"/>
          </w:tcPr>
          <w:p w14:paraId="787024CA" w14:textId="56FD6D19" w:rsidR="26B46A0C" w:rsidRPr="00C16523" w:rsidRDefault="1F840C7D" w:rsidP="00C16523">
            <w:pPr>
              <w:jc w:val="center"/>
              <w:rPr>
                <w:rFonts w:ascii="Garamond" w:eastAsia="Garamond" w:hAnsi="Garamond" w:cs="Garamond"/>
                <w:szCs w:val="24"/>
              </w:rPr>
            </w:pPr>
            <w:r w:rsidRPr="00C16523">
              <w:rPr>
                <w:rFonts w:ascii="Garamond" w:eastAsia="Garamond" w:hAnsi="Garamond" w:cs="Garamond"/>
                <w:szCs w:val="24"/>
              </w:rPr>
              <w:t>Shuttle Radar Topography Mission</w:t>
            </w:r>
            <w:r w:rsidR="50BA9BEC" w:rsidRPr="00C16523">
              <w:rPr>
                <w:rFonts w:ascii="Garamond" w:eastAsia="Garamond" w:hAnsi="Garamond" w:cs="Garamond"/>
                <w:szCs w:val="24"/>
              </w:rPr>
              <w:t xml:space="preserve"> (SRTM)</w:t>
            </w:r>
          </w:p>
        </w:tc>
        <w:tc>
          <w:tcPr>
            <w:tcW w:w="2075" w:type="dxa"/>
            <w:vAlign w:val="center"/>
          </w:tcPr>
          <w:p w14:paraId="3F54521C" w14:textId="73428182" w:rsidR="26B46A0C" w:rsidRPr="00C16523" w:rsidRDefault="119B22B2" w:rsidP="00C16523">
            <w:pPr>
              <w:jc w:val="center"/>
            </w:pPr>
            <w:r w:rsidRPr="00C16523">
              <w:rPr>
                <w:rFonts w:ascii="Garamond" w:eastAsia="Garamond" w:hAnsi="Garamond" w:cs="Garamond"/>
                <w:szCs w:val="24"/>
              </w:rPr>
              <w:t>2000</w:t>
            </w:r>
          </w:p>
        </w:tc>
      </w:tr>
      <w:tr w:rsidR="26B46A0C" w14:paraId="1553C0F8" w14:textId="77777777" w:rsidTr="00C16523">
        <w:trPr>
          <w:jc w:val="center"/>
        </w:trPr>
        <w:tc>
          <w:tcPr>
            <w:tcW w:w="2340" w:type="dxa"/>
            <w:vAlign w:val="center"/>
          </w:tcPr>
          <w:p w14:paraId="27509228" w14:textId="6CD09094" w:rsidR="26B46A0C" w:rsidRPr="00C16523" w:rsidRDefault="35028458" w:rsidP="00C16523">
            <w:pPr>
              <w:jc w:val="center"/>
              <w:rPr>
                <w:rFonts w:ascii="Garamond" w:eastAsia="Garamond" w:hAnsi="Garamond" w:cs="Garamond"/>
                <w:szCs w:val="24"/>
              </w:rPr>
            </w:pPr>
            <w:r w:rsidRPr="00C16523">
              <w:rPr>
                <w:rFonts w:ascii="Garamond" w:eastAsia="Garamond" w:hAnsi="Garamond" w:cs="Garamond"/>
                <w:szCs w:val="24"/>
              </w:rPr>
              <w:t>Elevation</w:t>
            </w:r>
          </w:p>
        </w:tc>
        <w:tc>
          <w:tcPr>
            <w:tcW w:w="2340" w:type="dxa"/>
            <w:vAlign w:val="center"/>
          </w:tcPr>
          <w:p w14:paraId="41E19674" w14:textId="3CB34DFB" w:rsidR="26B46A0C" w:rsidRPr="00C16523" w:rsidRDefault="1F942D72" w:rsidP="00C16523">
            <w:pPr>
              <w:jc w:val="center"/>
              <w:rPr>
                <w:rFonts w:ascii="Garamond" w:eastAsia="Garamond" w:hAnsi="Garamond" w:cs="Garamond"/>
                <w:szCs w:val="24"/>
              </w:rPr>
            </w:pPr>
            <w:r w:rsidRPr="00C16523">
              <w:rPr>
                <w:rFonts w:ascii="Garamond" w:eastAsia="Garamond" w:hAnsi="Garamond" w:cs="Garamond"/>
                <w:szCs w:val="24"/>
              </w:rPr>
              <w:t>DIVA-GIS</w:t>
            </w:r>
          </w:p>
        </w:tc>
        <w:tc>
          <w:tcPr>
            <w:tcW w:w="2605" w:type="dxa"/>
            <w:vAlign w:val="center"/>
          </w:tcPr>
          <w:p w14:paraId="5F6AE0AC" w14:textId="18477C3F" w:rsidR="26B46A0C" w:rsidRPr="00C16523" w:rsidRDefault="1EA6B4AF" w:rsidP="00C16523">
            <w:pPr>
              <w:jc w:val="center"/>
              <w:rPr>
                <w:rFonts w:ascii="Garamond" w:eastAsia="Garamond" w:hAnsi="Garamond" w:cs="Garamond"/>
                <w:szCs w:val="24"/>
              </w:rPr>
            </w:pPr>
            <w:r w:rsidRPr="00C16523">
              <w:rPr>
                <w:rFonts w:ascii="Garamond" w:eastAsia="Garamond" w:hAnsi="Garamond" w:cs="Garamond"/>
                <w:szCs w:val="24"/>
              </w:rPr>
              <w:t>SRTM</w:t>
            </w:r>
          </w:p>
        </w:tc>
        <w:tc>
          <w:tcPr>
            <w:tcW w:w="2075" w:type="dxa"/>
            <w:vAlign w:val="center"/>
          </w:tcPr>
          <w:p w14:paraId="69826B8C" w14:textId="63557A03" w:rsidR="26B46A0C" w:rsidRPr="00C16523" w:rsidRDefault="40111126" w:rsidP="00C16523">
            <w:pPr>
              <w:jc w:val="center"/>
              <w:rPr>
                <w:rFonts w:ascii="Garamond" w:eastAsia="Garamond" w:hAnsi="Garamond" w:cs="Garamond"/>
                <w:szCs w:val="24"/>
              </w:rPr>
            </w:pPr>
            <w:r w:rsidRPr="00C16523">
              <w:rPr>
                <w:rFonts w:ascii="Garamond" w:eastAsia="Garamond" w:hAnsi="Garamond" w:cs="Garamond"/>
                <w:szCs w:val="24"/>
              </w:rPr>
              <w:t>20</w:t>
            </w:r>
            <w:r w:rsidR="53D68B9B" w:rsidRPr="00C16523">
              <w:rPr>
                <w:rFonts w:ascii="Garamond" w:eastAsia="Garamond" w:hAnsi="Garamond" w:cs="Garamond"/>
                <w:szCs w:val="24"/>
              </w:rPr>
              <w:t>20</w:t>
            </w:r>
          </w:p>
        </w:tc>
      </w:tr>
      <w:tr w:rsidR="5E14A94A" w14:paraId="5191DCBF" w14:textId="77777777" w:rsidTr="00C16523">
        <w:trPr>
          <w:jc w:val="center"/>
        </w:trPr>
        <w:tc>
          <w:tcPr>
            <w:tcW w:w="2340" w:type="dxa"/>
            <w:vAlign w:val="center"/>
          </w:tcPr>
          <w:p w14:paraId="0BE86EAA" w14:textId="26847DDC" w:rsidR="03BFADD1" w:rsidRPr="00C16523" w:rsidRDefault="49005B57" w:rsidP="00C16523">
            <w:pPr>
              <w:jc w:val="center"/>
              <w:rPr>
                <w:rFonts w:ascii="Garamond" w:eastAsia="Garamond" w:hAnsi="Garamond" w:cs="Garamond"/>
                <w:szCs w:val="24"/>
              </w:rPr>
            </w:pPr>
            <w:r w:rsidRPr="00C16523">
              <w:rPr>
                <w:rFonts w:ascii="Garamond" w:eastAsia="Garamond" w:hAnsi="Garamond" w:cs="Garamond"/>
                <w:szCs w:val="24"/>
              </w:rPr>
              <w:t>Slope</w:t>
            </w:r>
          </w:p>
        </w:tc>
        <w:tc>
          <w:tcPr>
            <w:tcW w:w="2340" w:type="dxa"/>
            <w:vAlign w:val="center"/>
          </w:tcPr>
          <w:p w14:paraId="639B643D" w14:textId="6BBECE3C" w:rsidR="173B0335" w:rsidRPr="00C16523" w:rsidRDefault="2087B6A2" w:rsidP="00C16523">
            <w:pPr>
              <w:jc w:val="center"/>
              <w:rPr>
                <w:rFonts w:ascii="Garamond" w:eastAsia="Garamond" w:hAnsi="Garamond" w:cs="Garamond"/>
                <w:szCs w:val="24"/>
              </w:rPr>
            </w:pPr>
            <w:r w:rsidRPr="00C16523">
              <w:rPr>
                <w:rFonts w:ascii="Garamond" w:eastAsia="Garamond" w:hAnsi="Garamond" w:cs="Garamond"/>
                <w:szCs w:val="24"/>
              </w:rPr>
              <w:t>DIVA-GIS</w:t>
            </w:r>
          </w:p>
        </w:tc>
        <w:tc>
          <w:tcPr>
            <w:tcW w:w="2605" w:type="dxa"/>
            <w:vAlign w:val="center"/>
          </w:tcPr>
          <w:p w14:paraId="645BEFBB" w14:textId="33E00914" w:rsidR="7CAAFD56" w:rsidRPr="00C16523" w:rsidRDefault="3CE99572" w:rsidP="00C16523">
            <w:pPr>
              <w:jc w:val="center"/>
              <w:rPr>
                <w:rFonts w:ascii="Garamond" w:eastAsia="Garamond" w:hAnsi="Garamond" w:cs="Garamond"/>
                <w:szCs w:val="24"/>
              </w:rPr>
            </w:pPr>
            <w:r w:rsidRPr="00C16523">
              <w:rPr>
                <w:rFonts w:ascii="Garamond" w:eastAsia="Garamond" w:hAnsi="Garamond" w:cs="Garamond"/>
                <w:szCs w:val="24"/>
              </w:rPr>
              <w:t>SRTM</w:t>
            </w:r>
          </w:p>
        </w:tc>
        <w:tc>
          <w:tcPr>
            <w:tcW w:w="2075" w:type="dxa"/>
            <w:vAlign w:val="center"/>
          </w:tcPr>
          <w:p w14:paraId="5352D6D4" w14:textId="55949763" w:rsidR="5834E325" w:rsidRPr="00C16523" w:rsidRDefault="69F7E543" w:rsidP="00C16523">
            <w:pPr>
              <w:jc w:val="center"/>
              <w:rPr>
                <w:rFonts w:ascii="Garamond" w:eastAsia="Garamond" w:hAnsi="Garamond" w:cs="Garamond"/>
                <w:szCs w:val="24"/>
              </w:rPr>
            </w:pPr>
            <w:r w:rsidRPr="00C16523">
              <w:rPr>
                <w:rFonts w:ascii="Garamond" w:eastAsia="Garamond" w:hAnsi="Garamond" w:cs="Garamond"/>
                <w:szCs w:val="24"/>
              </w:rPr>
              <w:t>20</w:t>
            </w:r>
            <w:r w:rsidR="42F092C8" w:rsidRPr="00C16523">
              <w:rPr>
                <w:rFonts w:ascii="Garamond" w:eastAsia="Garamond" w:hAnsi="Garamond" w:cs="Garamond"/>
                <w:szCs w:val="24"/>
              </w:rPr>
              <w:t>20</w:t>
            </w:r>
          </w:p>
        </w:tc>
      </w:tr>
      <w:tr w:rsidR="26B46A0C" w14:paraId="2D379CCF" w14:textId="77777777" w:rsidTr="00C16523">
        <w:trPr>
          <w:jc w:val="center"/>
        </w:trPr>
        <w:tc>
          <w:tcPr>
            <w:tcW w:w="2340" w:type="dxa"/>
            <w:vAlign w:val="center"/>
          </w:tcPr>
          <w:p w14:paraId="5B6C47D6" w14:textId="535538C1" w:rsidR="26B46A0C" w:rsidRPr="00C16523" w:rsidRDefault="1547D916" w:rsidP="00C16523">
            <w:pPr>
              <w:jc w:val="center"/>
              <w:rPr>
                <w:rFonts w:ascii="Garamond" w:eastAsia="Garamond" w:hAnsi="Garamond" w:cs="Garamond"/>
                <w:szCs w:val="24"/>
              </w:rPr>
            </w:pPr>
            <w:r w:rsidRPr="00C16523">
              <w:rPr>
                <w:rFonts w:ascii="Garamond" w:eastAsia="Garamond" w:hAnsi="Garamond" w:cs="Garamond"/>
                <w:szCs w:val="24"/>
              </w:rPr>
              <w:t>Population Density</w:t>
            </w:r>
          </w:p>
        </w:tc>
        <w:tc>
          <w:tcPr>
            <w:tcW w:w="2340" w:type="dxa"/>
            <w:vAlign w:val="center"/>
          </w:tcPr>
          <w:p w14:paraId="3983B077" w14:textId="30C70251" w:rsidR="26B46A0C" w:rsidRPr="00C16523" w:rsidRDefault="1547D916" w:rsidP="00C16523">
            <w:pPr>
              <w:jc w:val="center"/>
              <w:rPr>
                <w:rFonts w:ascii="Garamond" w:eastAsia="Garamond" w:hAnsi="Garamond" w:cs="Garamond"/>
                <w:szCs w:val="24"/>
              </w:rPr>
            </w:pPr>
            <w:r w:rsidRPr="00C16523">
              <w:rPr>
                <w:rFonts w:ascii="Garamond" w:eastAsia="Garamond" w:hAnsi="Garamond" w:cs="Garamond"/>
                <w:szCs w:val="24"/>
              </w:rPr>
              <w:t>SEDAC</w:t>
            </w:r>
          </w:p>
        </w:tc>
        <w:tc>
          <w:tcPr>
            <w:tcW w:w="2605" w:type="dxa"/>
            <w:vAlign w:val="center"/>
          </w:tcPr>
          <w:p w14:paraId="2141D792" w14:textId="23A7C992" w:rsidR="26B46A0C" w:rsidRPr="00C16523" w:rsidRDefault="00C16523" w:rsidP="00C16523">
            <w:pPr>
              <w:jc w:val="center"/>
              <w:rPr>
                <w:rFonts w:ascii="Garamond" w:eastAsia="Garamond" w:hAnsi="Garamond" w:cs="Garamond"/>
                <w:color w:val="FF0000"/>
                <w:szCs w:val="24"/>
              </w:rPr>
            </w:pPr>
            <w:r w:rsidRPr="00C16523">
              <w:rPr>
                <w:rFonts w:ascii="Garamond" w:eastAsia="Garamond" w:hAnsi="Garamond" w:cs="Garamond"/>
                <w:szCs w:val="24"/>
              </w:rPr>
              <w:t>n/a</w:t>
            </w:r>
          </w:p>
        </w:tc>
        <w:tc>
          <w:tcPr>
            <w:tcW w:w="2075" w:type="dxa"/>
            <w:vAlign w:val="center"/>
          </w:tcPr>
          <w:p w14:paraId="6B928506" w14:textId="4C53D55D" w:rsidR="26B46A0C" w:rsidRPr="00C16523" w:rsidRDefault="1AC9BC6F" w:rsidP="00C16523">
            <w:pPr>
              <w:jc w:val="center"/>
              <w:rPr>
                <w:rFonts w:ascii="Garamond" w:eastAsia="Garamond" w:hAnsi="Garamond" w:cs="Garamond"/>
                <w:szCs w:val="24"/>
              </w:rPr>
            </w:pPr>
            <w:r w:rsidRPr="00C16523">
              <w:rPr>
                <w:rFonts w:ascii="Garamond" w:eastAsia="Garamond" w:hAnsi="Garamond" w:cs="Garamond"/>
                <w:szCs w:val="24"/>
              </w:rPr>
              <w:t>2020</w:t>
            </w:r>
          </w:p>
        </w:tc>
      </w:tr>
      <w:tr w:rsidR="26B46A0C" w14:paraId="7894F3BD" w14:textId="77777777" w:rsidTr="00C16523">
        <w:trPr>
          <w:jc w:val="center"/>
        </w:trPr>
        <w:tc>
          <w:tcPr>
            <w:tcW w:w="2340" w:type="dxa"/>
            <w:vAlign w:val="center"/>
          </w:tcPr>
          <w:p w14:paraId="1B779975" w14:textId="0643CD7D" w:rsidR="26B46A0C" w:rsidRPr="00C16523" w:rsidRDefault="35028458" w:rsidP="00C16523">
            <w:pPr>
              <w:jc w:val="center"/>
              <w:rPr>
                <w:rFonts w:ascii="Garamond" w:eastAsia="Garamond" w:hAnsi="Garamond" w:cs="Garamond"/>
                <w:szCs w:val="24"/>
              </w:rPr>
            </w:pPr>
            <w:r w:rsidRPr="00C16523">
              <w:rPr>
                <w:rFonts w:ascii="Garamond" w:eastAsia="Garamond" w:hAnsi="Garamond" w:cs="Garamond"/>
                <w:szCs w:val="24"/>
              </w:rPr>
              <w:t>Land Surface Temperature</w:t>
            </w:r>
            <w:r w:rsidR="6022D48E" w:rsidRPr="00C16523">
              <w:rPr>
                <w:rFonts w:ascii="Garamond" w:eastAsia="Garamond" w:hAnsi="Garamond" w:cs="Garamond"/>
                <w:szCs w:val="24"/>
              </w:rPr>
              <w:t xml:space="preserve"> (LST)</w:t>
            </w:r>
          </w:p>
        </w:tc>
        <w:tc>
          <w:tcPr>
            <w:tcW w:w="2340" w:type="dxa"/>
            <w:vAlign w:val="center"/>
          </w:tcPr>
          <w:p w14:paraId="1892BBB2" w14:textId="31D6D55D" w:rsidR="26B46A0C" w:rsidRPr="00C16523" w:rsidRDefault="1547D916" w:rsidP="00C16523">
            <w:pPr>
              <w:jc w:val="center"/>
              <w:rPr>
                <w:rFonts w:ascii="Garamond" w:eastAsia="Garamond" w:hAnsi="Garamond" w:cs="Garamond"/>
                <w:szCs w:val="24"/>
              </w:rPr>
            </w:pPr>
            <w:r w:rsidRPr="00C16523">
              <w:rPr>
                <w:rFonts w:ascii="Garamond" w:eastAsia="Garamond" w:hAnsi="Garamond" w:cs="Garamond"/>
                <w:szCs w:val="24"/>
              </w:rPr>
              <w:t>GEE</w:t>
            </w:r>
          </w:p>
        </w:tc>
        <w:tc>
          <w:tcPr>
            <w:tcW w:w="2605" w:type="dxa"/>
            <w:vAlign w:val="center"/>
          </w:tcPr>
          <w:p w14:paraId="1A702228" w14:textId="097647BE" w:rsidR="26B46A0C" w:rsidRPr="00C16523" w:rsidRDefault="67BBF357" w:rsidP="00C16523">
            <w:pPr>
              <w:jc w:val="center"/>
              <w:rPr>
                <w:rFonts w:ascii="Garamond" w:eastAsia="Garamond" w:hAnsi="Garamond" w:cs="Garamond"/>
                <w:szCs w:val="24"/>
              </w:rPr>
            </w:pPr>
            <w:r w:rsidRPr="00C16523">
              <w:rPr>
                <w:rFonts w:ascii="Garamond" w:eastAsia="Garamond" w:hAnsi="Garamond" w:cs="Garamond"/>
                <w:szCs w:val="24"/>
              </w:rPr>
              <w:t xml:space="preserve">Moderate Resolution Imaging </w:t>
            </w:r>
            <w:r w:rsidR="44DEDB1E" w:rsidRPr="00C16523">
              <w:rPr>
                <w:rFonts w:ascii="Garamond" w:eastAsia="Garamond" w:hAnsi="Garamond" w:cs="Garamond"/>
                <w:szCs w:val="24"/>
              </w:rPr>
              <w:t>Spectroradiometer</w:t>
            </w:r>
          </w:p>
          <w:p w14:paraId="3F1AA9A9" w14:textId="4EF3FF13" w:rsidR="26B46A0C" w:rsidRPr="00C16523" w:rsidRDefault="1CC70BB0" w:rsidP="00C16523">
            <w:pPr>
              <w:jc w:val="center"/>
              <w:rPr>
                <w:rFonts w:ascii="Garamond" w:eastAsia="Garamond" w:hAnsi="Garamond" w:cs="Garamond"/>
                <w:szCs w:val="24"/>
              </w:rPr>
            </w:pPr>
            <w:r w:rsidRPr="00C16523">
              <w:rPr>
                <w:rFonts w:ascii="Garamond" w:eastAsia="Garamond" w:hAnsi="Garamond" w:cs="Garamond"/>
                <w:szCs w:val="24"/>
              </w:rPr>
              <w:t>(MODIS)</w:t>
            </w:r>
          </w:p>
        </w:tc>
        <w:tc>
          <w:tcPr>
            <w:tcW w:w="2075" w:type="dxa"/>
            <w:vAlign w:val="center"/>
          </w:tcPr>
          <w:p w14:paraId="5DA523A9" w14:textId="6CA4F84B" w:rsidR="26B46A0C" w:rsidRPr="00C16523" w:rsidRDefault="1547D916" w:rsidP="00C16523">
            <w:pPr>
              <w:jc w:val="center"/>
              <w:rPr>
                <w:rFonts w:ascii="Garamond" w:eastAsia="Garamond" w:hAnsi="Garamond" w:cs="Garamond"/>
                <w:szCs w:val="24"/>
              </w:rPr>
            </w:pPr>
            <w:r w:rsidRPr="00C16523">
              <w:rPr>
                <w:rFonts w:ascii="Garamond" w:eastAsia="Garamond" w:hAnsi="Garamond" w:cs="Garamond"/>
                <w:szCs w:val="24"/>
              </w:rPr>
              <w:t>2019</w:t>
            </w:r>
          </w:p>
        </w:tc>
      </w:tr>
      <w:tr w:rsidR="26B46A0C" w14:paraId="66A0CE46" w14:textId="77777777" w:rsidTr="00C16523">
        <w:trPr>
          <w:jc w:val="center"/>
        </w:trPr>
        <w:tc>
          <w:tcPr>
            <w:tcW w:w="2340" w:type="dxa"/>
            <w:vAlign w:val="center"/>
          </w:tcPr>
          <w:p w14:paraId="4F63B7CD" w14:textId="69306EF4" w:rsidR="26B46A0C" w:rsidRPr="00C16523" w:rsidRDefault="1547D916" w:rsidP="00C16523">
            <w:pPr>
              <w:jc w:val="center"/>
              <w:rPr>
                <w:rFonts w:ascii="Garamond" w:eastAsia="Garamond" w:hAnsi="Garamond" w:cs="Garamond"/>
                <w:szCs w:val="24"/>
              </w:rPr>
            </w:pPr>
            <w:r w:rsidRPr="00C16523">
              <w:rPr>
                <w:rFonts w:ascii="Garamond" w:eastAsia="Garamond" w:hAnsi="Garamond" w:cs="Garamond"/>
                <w:szCs w:val="24"/>
              </w:rPr>
              <w:t>Precipitation</w:t>
            </w:r>
          </w:p>
        </w:tc>
        <w:tc>
          <w:tcPr>
            <w:tcW w:w="2340" w:type="dxa"/>
            <w:vAlign w:val="center"/>
          </w:tcPr>
          <w:p w14:paraId="39FCA585" w14:textId="74E507CF" w:rsidR="26B46A0C" w:rsidRPr="00C16523" w:rsidRDefault="0408B1E0" w:rsidP="00C16523">
            <w:pPr>
              <w:jc w:val="center"/>
              <w:rPr>
                <w:rFonts w:ascii="Garamond" w:eastAsia="Garamond" w:hAnsi="Garamond" w:cs="Garamond"/>
                <w:szCs w:val="24"/>
              </w:rPr>
            </w:pPr>
            <w:r w:rsidRPr="00C16523">
              <w:rPr>
                <w:rFonts w:ascii="Garamond" w:eastAsia="Garamond" w:hAnsi="Garamond" w:cs="Garamond"/>
                <w:szCs w:val="24"/>
              </w:rPr>
              <w:t xml:space="preserve">GEE; Climate Hazards Group InfraRed </w:t>
            </w:r>
            <w:r w:rsidRPr="00C16523">
              <w:rPr>
                <w:rFonts w:ascii="Garamond" w:eastAsia="Garamond" w:hAnsi="Garamond" w:cs="Garamond"/>
                <w:szCs w:val="24"/>
              </w:rPr>
              <w:lastRenderedPageBreak/>
              <w:t>Precipitation with Station Data (CHIRPS)</w:t>
            </w:r>
          </w:p>
        </w:tc>
        <w:tc>
          <w:tcPr>
            <w:tcW w:w="2605" w:type="dxa"/>
            <w:vAlign w:val="center"/>
          </w:tcPr>
          <w:p w14:paraId="522A5D6E" w14:textId="3F0B656D" w:rsidR="26B46A0C" w:rsidRPr="00C16523" w:rsidRDefault="00C16523" w:rsidP="00C16523">
            <w:pPr>
              <w:jc w:val="center"/>
              <w:rPr>
                <w:rFonts w:ascii="Garamond" w:eastAsia="Garamond" w:hAnsi="Garamond" w:cs="Garamond"/>
                <w:color w:val="FF0000"/>
                <w:szCs w:val="24"/>
              </w:rPr>
            </w:pPr>
            <w:r w:rsidRPr="00C16523">
              <w:rPr>
                <w:rFonts w:ascii="Garamond" w:eastAsia="Garamond" w:hAnsi="Garamond" w:cs="Garamond"/>
                <w:szCs w:val="24"/>
              </w:rPr>
              <w:lastRenderedPageBreak/>
              <w:t>n/a</w:t>
            </w:r>
          </w:p>
        </w:tc>
        <w:tc>
          <w:tcPr>
            <w:tcW w:w="2075" w:type="dxa"/>
            <w:vAlign w:val="center"/>
          </w:tcPr>
          <w:p w14:paraId="2A43DBD8" w14:textId="3BF34A48" w:rsidR="26B46A0C" w:rsidRPr="00C16523" w:rsidRDefault="1547D916" w:rsidP="00C16523">
            <w:pPr>
              <w:jc w:val="center"/>
              <w:rPr>
                <w:rFonts w:ascii="Garamond" w:eastAsia="Garamond" w:hAnsi="Garamond" w:cs="Garamond"/>
                <w:szCs w:val="24"/>
              </w:rPr>
            </w:pPr>
            <w:r w:rsidRPr="00C16523">
              <w:rPr>
                <w:rFonts w:ascii="Garamond" w:eastAsia="Garamond" w:hAnsi="Garamond" w:cs="Garamond"/>
                <w:szCs w:val="24"/>
              </w:rPr>
              <w:t>2019</w:t>
            </w:r>
          </w:p>
        </w:tc>
      </w:tr>
    </w:tbl>
    <w:p w14:paraId="78695621" w14:textId="77777777" w:rsidR="00451753" w:rsidRDefault="00451753" w:rsidP="26B46A0C">
      <w:pPr>
        <w:spacing w:after="0" w:line="240" w:lineRule="auto"/>
        <w:rPr>
          <w:rFonts w:ascii="Garamond" w:eastAsia="Garamond" w:hAnsi="Garamond" w:cs="Garamond"/>
        </w:rPr>
      </w:pPr>
    </w:p>
    <w:p w14:paraId="65C26595" w14:textId="314B66BB" w:rsidR="0B52A9F6" w:rsidRDefault="4F2437E0" w:rsidP="26B46A0C">
      <w:pPr>
        <w:spacing w:after="0" w:line="240" w:lineRule="auto"/>
      </w:pPr>
      <w:r w:rsidRPr="015980E3">
        <w:rPr>
          <w:rFonts w:ascii="Garamond" w:eastAsia="Garamond" w:hAnsi="Garamond" w:cs="Garamond"/>
        </w:rPr>
        <w:t xml:space="preserve">The team formulated codes in Google Earth Engine (GEE) to </w:t>
      </w:r>
      <w:r w:rsidR="00C16523">
        <w:rPr>
          <w:rFonts w:ascii="Garamond" w:eastAsia="Garamond" w:hAnsi="Garamond" w:cs="Garamond"/>
        </w:rPr>
        <w:t>obtain cloud-</w:t>
      </w:r>
      <w:r w:rsidRPr="015980E3">
        <w:rPr>
          <w:rFonts w:ascii="Garamond" w:eastAsia="Garamond" w:hAnsi="Garamond" w:cs="Garamond"/>
        </w:rPr>
        <w:t xml:space="preserve">free </w:t>
      </w:r>
      <w:r w:rsidR="2CB102D3" w:rsidRPr="015980E3">
        <w:rPr>
          <w:rFonts w:ascii="Garamond" w:eastAsia="Garamond" w:hAnsi="Garamond" w:cs="Garamond"/>
        </w:rPr>
        <w:t>Landsat data</w:t>
      </w:r>
      <w:r w:rsidRPr="015980E3">
        <w:rPr>
          <w:rFonts w:ascii="Garamond" w:eastAsia="Garamond" w:hAnsi="Garamond" w:cs="Garamond"/>
        </w:rPr>
        <w:t xml:space="preserve">, for each season of the years 1999 and 2019, in order to compute </w:t>
      </w:r>
      <w:r w:rsidR="00596C57">
        <w:rPr>
          <w:rFonts w:ascii="Garamond" w:eastAsia="Garamond" w:hAnsi="Garamond" w:cs="Garamond"/>
        </w:rPr>
        <w:t>vegetation greenness</w:t>
      </w:r>
      <w:r w:rsidR="00596C57" w:rsidRPr="015980E3">
        <w:rPr>
          <w:rFonts w:ascii="Garamond" w:eastAsia="Garamond" w:hAnsi="Garamond" w:cs="Garamond"/>
        </w:rPr>
        <w:t xml:space="preserve"> </w:t>
      </w:r>
      <w:r w:rsidRPr="015980E3">
        <w:rPr>
          <w:rFonts w:ascii="Garamond" w:eastAsia="Garamond" w:hAnsi="Garamond" w:cs="Garamond"/>
        </w:rPr>
        <w:t xml:space="preserve">phenology </w:t>
      </w:r>
      <w:r w:rsidR="00596C57">
        <w:rPr>
          <w:rFonts w:ascii="Garamond" w:eastAsia="Garamond" w:hAnsi="Garamond" w:cs="Garamond"/>
        </w:rPr>
        <w:t xml:space="preserve">data </w:t>
      </w:r>
      <w:r w:rsidR="2CB102D3" w:rsidRPr="015980E3">
        <w:rPr>
          <w:rFonts w:ascii="Garamond" w:eastAsia="Garamond" w:hAnsi="Garamond" w:cs="Garamond"/>
        </w:rPr>
        <w:t>(</w:t>
      </w:r>
      <w:r w:rsidR="00C16523">
        <w:rPr>
          <w:rFonts w:ascii="Garamond" w:eastAsia="Garamond" w:hAnsi="Garamond" w:cs="Garamond"/>
        </w:rPr>
        <w:t xml:space="preserve">using </w:t>
      </w:r>
      <w:r w:rsidR="2CB102D3" w:rsidRPr="015980E3">
        <w:rPr>
          <w:rFonts w:ascii="Garamond" w:eastAsia="Garamond" w:hAnsi="Garamond" w:cs="Garamond"/>
        </w:rPr>
        <w:t xml:space="preserve">seasonal NDVI) </w:t>
      </w:r>
      <w:r w:rsidRPr="015980E3">
        <w:rPr>
          <w:rFonts w:ascii="Garamond" w:eastAsia="Garamond" w:hAnsi="Garamond" w:cs="Garamond"/>
        </w:rPr>
        <w:t xml:space="preserve">for </w:t>
      </w:r>
      <w:r w:rsidR="00596C57">
        <w:rPr>
          <w:rFonts w:ascii="Garamond" w:eastAsia="Garamond" w:hAnsi="Garamond" w:cs="Garamond"/>
        </w:rPr>
        <w:t xml:space="preserve">areas with </w:t>
      </w:r>
      <w:r w:rsidRPr="015980E3">
        <w:rPr>
          <w:rFonts w:ascii="Garamond" w:eastAsia="Garamond" w:hAnsi="Garamond" w:cs="Garamond"/>
        </w:rPr>
        <w:t xml:space="preserve">Asian elephants. </w:t>
      </w:r>
      <w:r w:rsidR="64F2D592" w:rsidRPr="015980E3">
        <w:rPr>
          <w:rFonts w:ascii="Garamond" w:eastAsia="Garamond" w:hAnsi="Garamond" w:cs="Garamond"/>
        </w:rPr>
        <w:t xml:space="preserve">This method was </w:t>
      </w:r>
      <w:r w:rsidR="2CB102D3" w:rsidRPr="015980E3">
        <w:rPr>
          <w:rFonts w:ascii="Garamond" w:eastAsia="Garamond" w:hAnsi="Garamond" w:cs="Garamond"/>
        </w:rPr>
        <w:t xml:space="preserve">then </w:t>
      </w:r>
      <w:r w:rsidR="64F2D592" w:rsidRPr="015980E3">
        <w:rPr>
          <w:rFonts w:ascii="Garamond" w:eastAsia="Garamond" w:hAnsi="Garamond" w:cs="Garamond"/>
        </w:rPr>
        <w:t>re</w:t>
      </w:r>
      <w:r w:rsidR="198A0D39" w:rsidRPr="015980E3">
        <w:rPr>
          <w:rFonts w:ascii="Garamond" w:eastAsia="Garamond" w:hAnsi="Garamond" w:cs="Garamond"/>
        </w:rPr>
        <w:t xml:space="preserve">plicated, </w:t>
      </w:r>
      <w:r w:rsidR="2742CF18" w:rsidRPr="015980E3">
        <w:rPr>
          <w:rFonts w:ascii="Garamond" w:eastAsia="Garamond" w:hAnsi="Garamond" w:cs="Garamond"/>
        </w:rPr>
        <w:t xml:space="preserve">for a specific </w:t>
      </w:r>
      <w:proofErr w:type="gramStart"/>
      <w:r w:rsidR="2742CF18" w:rsidRPr="015980E3">
        <w:rPr>
          <w:rFonts w:ascii="Garamond" w:eastAsia="Garamond" w:hAnsi="Garamond" w:cs="Garamond"/>
        </w:rPr>
        <w:t>time period</w:t>
      </w:r>
      <w:proofErr w:type="gramEnd"/>
      <w:r w:rsidR="2742CF18" w:rsidRPr="015980E3">
        <w:rPr>
          <w:rFonts w:ascii="Garamond" w:eastAsia="Garamond" w:hAnsi="Garamond" w:cs="Garamond"/>
        </w:rPr>
        <w:t xml:space="preserve"> </w:t>
      </w:r>
      <w:r w:rsidR="2CB102D3" w:rsidRPr="015980E3">
        <w:rPr>
          <w:rFonts w:ascii="Garamond" w:eastAsia="Garamond" w:hAnsi="Garamond" w:cs="Garamond"/>
        </w:rPr>
        <w:t>(e.g., annually</w:t>
      </w:r>
      <w:r w:rsidR="235C3537" w:rsidRPr="015980E3">
        <w:rPr>
          <w:rFonts w:ascii="Garamond" w:eastAsia="Garamond" w:hAnsi="Garamond" w:cs="Garamond"/>
        </w:rPr>
        <w:t xml:space="preserve"> for 1999 and 2019</w:t>
      </w:r>
      <w:r w:rsidR="2CB102D3" w:rsidRPr="015980E3">
        <w:rPr>
          <w:rFonts w:ascii="Garamond" w:eastAsia="Garamond" w:hAnsi="Garamond" w:cs="Garamond"/>
        </w:rPr>
        <w:t>)</w:t>
      </w:r>
      <w:r w:rsidR="198A0D39" w:rsidRPr="015980E3">
        <w:rPr>
          <w:rFonts w:ascii="Garamond" w:eastAsia="Garamond" w:hAnsi="Garamond" w:cs="Garamond"/>
        </w:rPr>
        <w:t xml:space="preserve">, </w:t>
      </w:r>
      <w:r w:rsidR="64F2D592" w:rsidRPr="015980E3">
        <w:rPr>
          <w:rFonts w:ascii="Garamond" w:eastAsia="Garamond" w:hAnsi="Garamond" w:cs="Garamond"/>
        </w:rPr>
        <w:t xml:space="preserve">to also download Landsat </w:t>
      </w:r>
      <w:r w:rsidR="1A1EAEF2" w:rsidRPr="015980E3">
        <w:rPr>
          <w:rFonts w:ascii="Garamond" w:eastAsia="Garamond" w:hAnsi="Garamond" w:cs="Garamond"/>
        </w:rPr>
        <w:t xml:space="preserve">5 and 8 </w:t>
      </w:r>
      <w:r w:rsidR="64F2D592" w:rsidRPr="015980E3">
        <w:rPr>
          <w:rFonts w:ascii="Garamond" w:eastAsia="Garamond" w:hAnsi="Garamond" w:cs="Garamond"/>
        </w:rPr>
        <w:t>scenes to p</w:t>
      </w:r>
      <w:r w:rsidR="00C16523">
        <w:rPr>
          <w:rFonts w:ascii="Garamond" w:eastAsia="Garamond" w:hAnsi="Garamond" w:cs="Garamond"/>
        </w:rPr>
        <w:t xml:space="preserve">roduce </w:t>
      </w:r>
      <w:r w:rsidR="64F2D592" w:rsidRPr="015980E3">
        <w:rPr>
          <w:rFonts w:ascii="Garamond" w:eastAsia="Garamond" w:hAnsi="Garamond" w:cs="Garamond"/>
        </w:rPr>
        <w:t>LULC Classification Maps</w:t>
      </w:r>
      <w:r w:rsidR="64F2D592" w:rsidRPr="015980E3">
        <w:rPr>
          <w:rFonts w:ascii="Garamond" w:eastAsia="Garamond" w:hAnsi="Garamond" w:cs="Garamond"/>
          <w:color w:val="000000" w:themeColor="text1"/>
        </w:rPr>
        <w:t>.</w:t>
      </w:r>
      <w:r w:rsidRPr="015980E3">
        <w:rPr>
          <w:rFonts w:ascii="Garamond" w:eastAsia="Garamond" w:hAnsi="Garamond" w:cs="Garamond"/>
        </w:rPr>
        <w:t xml:space="preserve"> The paths and rows for the Landsat scenes are given in Table 2. We also scripted codes in GEE to download Annual Average Land Surface Temperature</w:t>
      </w:r>
      <w:r w:rsidR="57050625" w:rsidRPr="015980E3">
        <w:rPr>
          <w:rFonts w:ascii="Garamond" w:eastAsia="Garamond" w:hAnsi="Garamond" w:cs="Garamond"/>
        </w:rPr>
        <w:t xml:space="preserve"> (LST)</w:t>
      </w:r>
      <w:r w:rsidRPr="015980E3">
        <w:rPr>
          <w:rFonts w:ascii="Garamond" w:eastAsia="Garamond" w:hAnsi="Garamond" w:cs="Garamond"/>
        </w:rPr>
        <w:t xml:space="preserve"> and Annual Average Precipitation</w:t>
      </w:r>
      <w:r w:rsidR="235C3537" w:rsidRPr="015980E3">
        <w:rPr>
          <w:rFonts w:ascii="Garamond" w:eastAsia="Garamond" w:hAnsi="Garamond" w:cs="Garamond"/>
        </w:rPr>
        <w:t xml:space="preserve"> data products</w:t>
      </w:r>
      <w:r w:rsidRPr="015980E3">
        <w:rPr>
          <w:rFonts w:ascii="Garamond" w:eastAsia="Garamond" w:hAnsi="Garamond" w:cs="Garamond"/>
        </w:rPr>
        <w:t>.</w:t>
      </w:r>
      <w:r w:rsidRPr="015980E3">
        <w:rPr>
          <w:rFonts w:ascii="Garamond" w:eastAsia="Garamond" w:hAnsi="Garamond" w:cs="Garamond"/>
          <w:color w:val="C00000"/>
        </w:rPr>
        <w:t xml:space="preserve"> </w:t>
      </w:r>
      <w:r w:rsidRPr="015980E3">
        <w:rPr>
          <w:rFonts w:ascii="Garamond" w:eastAsia="Garamond" w:hAnsi="Garamond" w:cs="Garamond"/>
        </w:rPr>
        <w:t xml:space="preserve">For the </w:t>
      </w:r>
      <w:r w:rsidR="40C6AD4D" w:rsidRPr="015980E3">
        <w:rPr>
          <w:rFonts w:ascii="Garamond" w:eastAsia="Garamond" w:hAnsi="Garamond" w:cs="Garamond"/>
        </w:rPr>
        <w:t xml:space="preserve">LST </w:t>
      </w:r>
      <w:r w:rsidRPr="015980E3">
        <w:rPr>
          <w:rFonts w:ascii="Garamond" w:eastAsia="Garamond" w:hAnsi="Garamond" w:cs="Garamond"/>
        </w:rPr>
        <w:t>code</w:t>
      </w:r>
      <w:r w:rsidR="2E423368" w:rsidRPr="015980E3">
        <w:rPr>
          <w:rFonts w:ascii="Garamond" w:eastAsia="Garamond" w:hAnsi="Garamond" w:cs="Garamond"/>
        </w:rPr>
        <w:t xml:space="preserve"> in GEE</w:t>
      </w:r>
      <w:r w:rsidRPr="015980E3">
        <w:rPr>
          <w:rFonts w:ascii="Garamond" w:eastAsia="Garamond" w:hAnsi="Garamond" w:cs="Garamond"/>
        </w:rPr>
        <w:t xml:space="preserve">, we imported the </w:t>
      </w:r>
      <w:r w:rsidR="69B967C4" w:rsidRPr="015980E3">
        <w:rPr>
          <w:rFonts w:ascii="Garamond" w:eastAsia="Garamond" w:hAnsi="Garamond" w:cs="Garamond"/>
        </w:rPr>
        <w:t>Terra MODIS</w:t>
      </w:r>
      <w:r w:rsidRPr="015980E3">
        <w:rPr>
          <w:rFonts w:ascii="Garamond" w:eastAsia="Garamond" w:hAnsi="Garamond" w:cs="Garamond"/>
        </w:rPr>
        <w:t xml:space="preserve"> V6</w:t>
      </w:r>
      <w:r w:rsidR="272B2E2A" w:rsidRPr="015980E3">
        <w:rPr>
          <w:rFonts w:ascii="Garamond" w:eastAsia="Garamond" w:hAnsi="Garamond" w:cs="Garamond"/>
        </w:rPr>
        <w:t xml:space="preserve"> LST</w:t>
      </w:r>
      <w:r w:rsidRPr="015980E3">
        <w:rPr>
          <w:rFonts w:ascii="Garamond" w:eastAsia="Garamond" w:hAnsi="Garamond" w:cs="Garamond"/>
        </w:rPr>
        <w:t xml:space="preserve"> product for image collection since it provided daily land surface temperature and emissivity values in a 1200 x 1200 km grid and used the ‘LST_Day_1km’ band to extract daytime land surface temperature</w:t>
      </w:r>
      <w:r w:rsidR="01E571E8" w:rsidRPr="015980E3">
        <w:rPr>
          <w:rFonts w:ascii="Garamond" w:eastAsia="Garamond" w:hAnsi="Garamond" w:cs="Garamond"/>
        </w:rPr>
        <w:t xml:space="preserve">. </w:t>
      </w:r>
      <w:r w:rsidRPr="015980E3">
        <w:rPr>
          <w:rFonts w:ascii="Garamond" w:eastAsia="Garamond" w:hAnsi="Garamond" w:cs="Garamond"/>
        </w:rPr>
        <w:t>For precipitation, we imported</w:t>
      </w:r>
      <w:r w:rsidRPr="015980E3">
        <w:rPr>
          <w:rFonts w:ascii="Garamond" w:eastAsia="Garamond" w:hAnsi="Garamond" w:cs="Garamond"/>
          <w:sz w:val="24"/>
          <w:szCs w:val="24"/>
        </w:rPr>
        <w:t xml:space="preserve"> </w:t>
      </w:r>
      <w:r w:rsidRPr="015980E3">
        <w:rPr>
          <w:rFonts w:ascii="Garamond" w:eastAsia="Garamond" w:hAnsi="Garamond" w:cs="Garamond"/>
        </w:rPr>
        <w:t>Climate Hazards Group InfraRed Precipitation with Station Data (CHIRPS), which is a 30+ year quasi-global rainfall dataset. CHIRPS incorporate</w:t>
      </w:r>
      <w:r w:rsidR="00C16523">
        <w:rPr>
          <w:rFonts w:ascii="Garamond" w:eastAsia="Garamond" w:hAnsi="Garamond" w:cs="Garamond"/>
        </w:rPr>
        <w:t>s</w:t>
      </w:r>
      <w:r w:rsidRPr="015980E3">
        <w:rPr>
          <w:rFonts w:ascii="Garamond" w:eastAsia="Garamond" w:hAnsi="Garamond" w:cs="Garamond"/>
        </w:rPr>
        <w:t xml:space="preserve"> 0.05° spatial resolution satellite imagery with </w:t>
      </w:r>
      <w:r w:rsidRPr="015980E3">
        <w:rPr>
          <w:rFonts w:ascii="Garamond" w:eastAsia="Garamond" w:hAnsi="Garamond" w:cs="Garamond"/>
          <w:i/>
          <w:iCs/>
        </w:rPr>
        <w:t>in-situ</w:t>
      </w:r>
      <w:r w:rsidRPr="015980E3">
        <w:rPr>
          <w:rFonts w:ascii="Garamond" w:eastAsia="Garamond" w:hAnsi="Garamond" w:cs="Garamond"/>
        </w:rPr>
        <w:t xml:space="preserve"> station data to create gridded rainfall time series. </w:t>
      </w:r>
    </w:p>
    <w:p w14:paraId="607C2B05" w14:textId="2C0132EB" w:rsidR="5EF82968" w:rsidRDefault="5EF82968" w:rsidP="5EF82968">
      <w:pPr>
        <w:spacing w:after="0" w:line="240" w:lineRule="auto"/>
        <w:rPr>
          <w:rFonts w:ascii="Garamond" w:eastAsia="Garamond" w:hAnsi="Garamond" w:cs="Garamond"/>
        </w:rPr>
      </w:pPr>
    </w:p>
    <w:p w14:paraId="0BDEC5F1" w14:textId="57E3B3CD" w:rsidR="0B52A9F6" w:rsidRDefault="48B6BBB3" w:rsidP="0BF1B7DC">
      <w:pPr>
        <w:spacing w:after="0" w:line="240" w:lineRule="auto"/>
        <w:rPr>
          <w:rFonts w:ascii="Garamond" w:eastAsia="Garamond" w:hAnsi="Garamond" w:cs="Garamond"/>
          <w:sz w:val="24"/>
          <w:szCs w:val="24"/>
        </w:rPr>
      </w:pPr>
      <w:r w:rsidRPr="15DFB2D2">
        <w:rPr>
          <w:rFonts w:ascii="Garamond" w:eastAsia="Garamond" w:hAnsi="Garamond" w:cs="Garamond"/>
          <w:sz w:val="24"/>
          <w:szCs w:val="24"/>
        </w:rPr>
        <w:t xml:space="preserve">Table </w:t>
      </w:r>
      <w:r w:rsidR="00E75BCE" w:rsidRPr="15DFB2D2">
        <w:rPr>
          <w:rFonts w:ascii="Garamond" w:eastAsia="Garamond" w:hAnsi="Garamond" w:cs="Garamond"/>
          <w:sz w:val="24"/>
          <w:szCs w:val="24"/>
        </w:rPr>
        <w:t>2.</w:t>
      </w:r>
    </w:p>
    <w:p w14:paraId="200C7816" w14:textId="15E9BE26" w:rsidR="0B52A9F6" w:rsidRDefault="48B6BBB3" w:rsidP="6F90B122">
      <w:pPr>
        <w:spacing w:after="0" w:line="240" w:lineRule="auto"/>
        <w:rPr>
          <w:rFonts w:ascii="Garamond" w:eastAsia="Garamond" w:hAnsi="Garamond" w:cs="Garamond"/>
          <w:i/>
          <w:iCs/>
          <w:sz w:val="24"/>
          <w:szCs w:val="24"/>
        </w:rPr>
      </w:pPr>
      <w:r w:rsidRPr="6F90B122">
        <w:rPr>
          <w:rFonts w:ascii="Garamond" w:eastAsia="Garamond" w:hAnsi="Garamond" w:cs="Garamond"/>
          <w:i/>
          <w:iCs/>
          <w:sz w:val="24"/>
          <w:szCs w:val="24"/>
        </w:rPr>
        <w:t xml:space="preserve">List of </w:t>
      </w:r>
      <w:r w:rsidR="4E60095A" w:rsidRPr="6F90B122">
        <w:rPr>
          <w:rFonts w:ascii="Garamond" w:eastAsia="Garamond" w:hAnsi="Garamond" w:cs="Garamond"/>
          <w:i/>
          <w:iCs/>
          <w:sz w:val="24"/>
          <w:szCs w:val="24"/>
        </w:rPr>
        <w:t>paths and rows for collected Landsat Scenes</w:t>
      </w:r>
    </w:p>
    <w:tbl>
      <w:tblPr>
        <w:tblStyle w:val="TableGrid"/>
        <w:tblW w:w="0" w:type="auto"/>
        <w:jc w:val="center"/>
        <w:tblInd w:w="0" w:type="dxa"/>
        <w:tblLayout w:type="fixed"/>
        <w:tblLook w:val="06A0" w:firstRow="1" w:lastRow="0" w:firstColumn="1" w:lastColumn="0" w:noHBand="1" w:noVBand="1"/>
      </w:tblPr>
      <w:tblGrid>
        <w:gridCol w:w="3825"/>
        <w:gridCol w:w="3855"/>
      </w:tblGrid>
      <w:tr w:rsidR="0BF1B7DC" w14:paraId="70CD18B5" w14:textId="77777777" w:rsidTr="0BF1B7DC">
        <w:trPr>
          <w:jc w:val="center"/>
        </w:trPr>
        <w:tc>
          <w:tcPr>
            <w:tcW w:w="7680" w:type="dxa"/>
            <w:gridSpan w:val="2"/>
          </w:tcPr>
          <w:p w14:paraId="0D0B7F9F" w14:textId="461C702E" w:rsidR="2F18F1C0" w:rsidRDefault="2F18F1C0" w:rsidP="0BF1B7DC">
            <w:pPr>
              <w:jc w:val="center"/>
              <w:rPr>
                <w:rFonts w:ascii="Garamond" w:eastAsia="Garamond" w:hAnsi="Garamond" w:cs="Garamond"/>
                <w:b/>
                <w:bCs/>
              </w:rPr>
            </w:pPr>
            <w:r w:rsidRPr="0BF1B7DC">
              <w:rPr>
                <w:rFonts w:ascii="Garamond" w:eastAsia="Garamond" w:hAnsi="Garamond" w:cs="Garamond"/>
                <w:b/>
                <w:bCs/>
              </w:rPr>
              <w:t>1999 &amp; 2019</w:t>
            </w:r>
          </w:p>
        </w:tc>
      </w:tr>
      <w:tr w:rsidR="0BF1B7DC" w14:paraId="21FF63B2" w14:textId="77777777" w:rsidTr="0BF1B7DC">
        <w:trPr>
          <w:jc w:val="center"/>
        </w:trPr>
        <w:tc>
          <w:tcPr>
            <w:tcW w:w="3825" w:type="dxa"/>
          </w:tcPr>
          <w:p w14:paraId="22424B28" w14:textId="7EE052CC" w:rsidR="2F18F1C0" w:rsidRDefault="2F18F1C0" w:rsidP="0BF1B7DC">
            <w:pPr>
              <w:jc w:val="center"/>
              <w:rPr>
                <w:rFonts w:ascii="Garamond" w:eastAsia="Garamond" w:hAnsi="Garamond" w:cs="Garamond"/>
              </w:rPr>
            </w:pPr>
            <w:r w:rsidRPr="0BF1B7DC">
              <w:rPr>
                <w:rFonts w:ascii="Garamond" w:eastAsia="Garamond" w:hAnsi="Garamond" w:cs="Garamond"/>
                <w:b/>
                <w:bCs/>
              </w:rPr>
              <w:t>Paths</w:t>
            </w:r>
          </w:p>
        </w:tc>
        <w:tc>
          <w:tcPr>
            <w:tcW w:w="3855" w:type="dxa"/>
          </w:tcPr>
          <w:p w14:paraId="33D02E4D" w14:textId="78244A58" w:rsidR="2F18F1C0" w:rsidRDefault="2F18F1C0" w:rsidP="0BF1B7DC">
            <w:pPr>
              <w:jc w:val="center"/>
              <w:rPr>
                <w:rFonts w:ascii="Garamond" w:eastAsia="Garamond" w:hAnsi="Garamond" w:cs="Garamond"/>
              </w:rPr>
            </w:pPr>
            <w:r w:rsidRPr="0BF1B7DC">
              <w:rPr>
                <w:rFonts w:ascii="Garamond" w:eastAsia="Garamond" w:hAnsi="Garamond" w:cs="Garamond"/>
                <w:b/>
                <w:bCs/>
              </w:rPr>
              <w:t>Rows</w:t>
            </w:r>
          </w:p>
        </w:tc>
      </w:tr>
      <w:tr w:rsidR="0BF1B7DC" w14:paraId="51D9EE45" w14:textId="77777777" w:rsidTr="0BF1B7DC">
        <w:trPr>
          <w:jc w:val="center"/>
        </w:trPr>
        <w:tc>
          <w:tcPr>
            <w:tcW w:w="3825" w:type="dxa"/>
          </w:tcPr>
          <w:p w14:paraId="3FA9BFDC" w14:textId="7EE9AD1B" w:rsidR="2F18F1C0" w:rsidRDefault="2F18F1C0" w:rsidP="0BF1B7DC">
            <w:pPr>
              <w:jc w:val="center"/>
              <w:rPr>
                <w:rFonts w:ascii="Garamond" w:eastAsia="Garamond" w:hAnsi="Garamond" w:cs="Garamond"/>
              </w:rPr>
            </w:pPr>
            <w:r w:rsidRPr="0BF1B7DC">
              <w:rPr>
                <w:rFonts w:ascii="Garamond" w:eastAsia="Garamond" w:hAnsi="Garamond" w:cs="Garamond"/>
              </w:rPr>
              <w:t>136</w:t>
            </w:r>
          </w:p>
        </w:tc>
        <w:tc>
          <w:tcPr>
            <w:tcW w:w="3855" w:type="dxa"/>
          </w:tcPr>
          <w:p w14:paraId="17F1B6E3" w14:textId="71C9F22F" w:rsidR="2F18F1C0" w:rsidRDefault="2F18F1C0" w:rsidP="0BF1B7DC">
            <w:pPr>
              <w:jc w:val="center"/>
              <w:rPr>
                <w:rFonts w:ascii="Garamond" w:eastAsia="Garamond" w:hAnsi="Garamond" w:cs="Garamond"/>
              </w:rPr>
            </w:pPr>
            <w:r w:rsidRPr="0BF1B7DC">
              <w:rPr>
                <w:rFonts w:ascii="Garamond" w:eastAsia="Garamond" w:hAnsi="Garamond" w:cs="Garamond"/>
              </w:rPr>
              <w:t>41</w:t>
            </w:r>
          </w:p>
        </w:tc>
      </w:tr>
      <w:tr w:rsidR="0BF1B7DC" w14:paraId="1C071338" w14:textId="77777777" w:rsidTr="0BF1B7DC">
        <w:trPr>
          <w:jc w:val="center"/>
        </w:trPr>
        <w:tc>
          <w:tcPr>
            <w:tcW w:w="3825" w:type="dxa"/>
          </w:tcPr>
          <w:p w14:paraId="04F4C749" w14:textId="5A4F41E7" w:rsidR="2F18F1C0" w:rsidRDefault="2F18F1C0" w:rsidP="0BF1B7DC">
            <w:pPr>
              <w:jc w:val="center"/>
              <w:rPr>
                <w:rFonts w:ascii="Garamond" w:eastAsia="Garamond" w:hAnsi="Garamond" w:cs="Garamond"/>
              </w:rPr>
            </w:pPr>
            <w:r w:rsidRPr="0BF1B7DC">
              <w:rPr>
                <w:rFonts w:ascii="Garamond" w:eastAsia="Garamond" w:hAnsi="Garamond" w:cs="Garamond"/>
              </w:rPr>
              <w:t>137</w:t>
            </w:r>
          </w:p>
        </w:tc>
        <w:tc>
          <w:tcPr>
            <w:tcW w:w="3855" w:type="dxa"/>
          </w:tcPr>
          <w:p w14:paraId="287B187B" w14:textId="32C3FD5D" w:rsidR="2F18F1C0" w:rsidRDefault="2F18F1C0" w:rsidP="0BF1B7DC">
            <w:pPr>
              <w:jc w:val="center"/>
              <w:rPr>
                <w:rFonts w:ascii="Garamond" w:eastAsia="Garamond" w:hAnsi="Garamond" w:cs="Garamond"/>
              </w:rPr>
            </w:pPr>
            <w:r w:rsidRPr="0BF1B7DC">
              <w:rPr>
                <w:rFonts w:ascii="Garamond" w:eastAsia="Garamond" w:hAnsi="Garamond" w:cs="Garamond"/>
              </w:rPr>
              <w:t>41</w:t>
            </w:r>
          </w:p>
        </w:tc>
      </w:tr>
      <w:tr w:rsidR="0BF1B7DC" w14:paraId="344E6E55" w14:textId="77777777" w:rsidTr="0BF1B7DC">
        <w:trPr>
          <w:jc w:val="center"/>
        </w:trPr>
        <w:tc>
          <w:tcPr>
            <w:tcW w:w="3825" w:type="dxa"/>
          </w:tcPr>
          <w:p w14:paraId="311AA10C" w14:textId="1F77F07D" w:rsidR="2F18F1C0" w:rsidRDefault="2F18F1C0" w:rsidP="0BF1B7DC">
            <w:pPr>
              <w:jc w:val="center"/>
              <w:rPr>
                <w:rFonts w:ascii="Garamond" w:eastAsia="Garamond" w:hAnsi="Garamond" w:cs="Garamond"/>
              </w:rPr>
            </w:pPr>
            <w:r w:rsidRPr="0BF1B7DC">
              <w:rPr>
                <w:rFonts w:ascii="Garamond" w:eastAsia="Garamond" w:hAnsi="Garamond" w:cs="Garamond"/>
              </w:rPr>
              <w:t>138</w:t>
            </w:r>
          </w:p>
        </w:tc>
        <w:tc>
          <w:tcPr>
            <w:tcW w:w="3855" w:type="dxa"/>
          </w:tcPr>
          <w:p w14:paraId="3EBD3591" w14:textId="686702A8" w:rsidR="2F18F1C0" w:rsidRDefault="2F18F1C0" w:rsidP="0BF1B7DC">
            <w:pPr>
              <w:jc w:val="center"/>
              <w:rPr>
                <w:rFonts w:ascii="Garamond" w:eastAsia="Garamond" w:hAnsi="Garamond" w:cs="Garamond"/>
              </w:rPr>
            </w:pPr>
            <w:r w:rsidRPr="0BF1B7DC">
              <w:rPr>
                <w:rFonts w:ascii="Garamond" w:eastAsia="Garamond" w:hAnsi="Garamond" w:cs="Garamond"/>
              </w:rPr>
              <w:t>41</w:t>
            </w:r>
          </w:p>
        </w:tc>
      </w:tr>
      <w:tr w:rsidR="0BF1B7DC" w14:paraId="739F1894" w14:textId="77777777" w:rsidTr="0BF1B7DC">
        <w:trPr>
          <w:jc w:val="center"/>
        </w:trPr>
        <w:tc>
          <w:tcPr>
            <w:tcW w:w="3825" w:type="dxa"/>
          </w:tcPr>
          <w:p w14:paraId="02144715" w14:textId="66096C4F" w:rsidR="2F18F1C0" w:rsidRDefault="2F18F1C0" w:rsidP="0BF1B7DC">
            <w:pPr>
              <w:jc w:val="center"/>
              <w:rPr>
                <w:rFonts w:ascii="Garamond" w:eastAsia="Garamond" w:hAnsi="Garamond" w:cs="Garamond"/>
              </w:rPr>
            </w:pPr>
            <w:r w:rsidRPr="0BF1B7DC">
              <w:rPr>
                <w:rFonts w:ascii="Garamond" w:eastAsia="Garamond" w:hAnsi="Garamond" w:cs="Garamond"/>
              </w:rPr>
              <w:t>136</w:t>
            </w:r>
          </w:p>
        </w:tc>
        <w:tc>
          <w:tcPr>
            <w:tcW w:w="3855" w:type="dxa"/>
          </w:tcPr>
          <w:p w14:paraId="2B0AE64E" w14:textId="4626050D" w:rsidR="2F18F1C0" w:rsidRDefault="2F18F1C0" w:rsidP="0BF1B7DC">
            <w:pPr>
              <w:jc w:val="center"/>
              <w:rPr>
                <w:rFonts w:ascii="Garamond" w:eastAsia="Garamond" w:hAnsi="Garamond" w:cs="Garamond"/>
              </w:rPr>
            </w:pPr>
            <w:r w:rsidRPr="0BF1B7DC">
              <w:rPr>
                <w:rFonts w:ascii="Garamond" w:eastAsia="Garamond" w:hAnsi="Garamond" w:cs="Garamond"/>
              </w:rPr>
              <w:t>42</w:t>
            </w:r>
          </w:p>
        </w:tc>
      </w:tr>
      <w:tr w:rsidR="0BF1B7DC" w14:paraId="65C15B48" w14:textId="77777777" w:rsidTr="0BF1B7DC">
        <w:trPr>
          <w:jc w:val="center"/>
        </w:trPr>
        <w:tc>
          <w:tcPr>
            <w:tcW w:w="3825" w:type="dxa"/>
          </w:tcPr>
          <w:p w14:paraId="73421498" w14:textId="198D118E" w:rsidR="2F18F1C0" w:rsidRDefault="2F18F1C0" w:rsidP="0BF1B7DC">
            <w:pPr>
              <w:jc w:val="center"/>
              <w:rPr>
                <w:rFonts w:ascii="Garamond" w:eastAsia="Garamond" w:hAnsi="Garamond" w:cs="Garamond"/>
              </w:rPr>
            </w:pPr>
            <w:r w:rsidRPr="0BF1B7DC">
              <w:rPr>
                <w:rFonts w:ascii="Garamond" w:eastAsia="Garamond" w:hAnsi="Garamond" w:cs="Garamond"/>
              </w:rPr>
              <w:t>137</w:t>
            </w:r>
          </w:p>
        </w:tc>
        <w:tc>
          <w:tcPr>
            <w:tcW w:w="3855" w:type="dxa"/>
          </w:tcPr>
          <w:p w14:paraId="72F19F59" w14:textId="6F717607" w:rsidR="2F18F1C0" w:rsidRDefault="2F18F1C0" w:rsidP="0BF1B7DC">
            <w:pPr>
              <w:jc w:val="center"/>
              <w:rPr>
                <w:rFonts w:ascii="Garamond" w:eastAsia="Garamond" w:hAnsi="Garamond" w:cs="Garamond"/>
              </w:rPr>
            </w:pPr>
            <w:r w:rsidRPr="0BF1B7DC">
              <w:rPr>
                <w:rFonts w:ascii="Garamond" w:eastAsia="Garamond" w:hAnsi="Garamond" w:cs="Garamond"/>
              </w:rPr>
              <w:t>42</w:t>
            </w:r>
          </w:p>
        </w:tc>
      </w:tr>
      <w:tr w:rsidR="0BF1B7DC" w14:paraId="44709E68" w14:textId="77777777" w:rsidTr="0BF1B7DC">
        <w:trPr>
          <w:jc w:val="center"/>
        </w:trPr>
        <w:tc>
          <w:tcPr>
            <w:tcW w:w="3825" w:type="dxa"/>
          </w:tcPr>
          <w:p w14:paraId="4E55539E" w14:textId="7F3A3EDA" w:rsidR="2F18F1C0" w:rsidRDefault="2F18F1C0" w:rsidP="0BF1B7DC">
            <w:pPr>
              <w:jc w:val="center"/>
              <w:rPr>
                <w:rFonts w:ascii="Garamond" w:eastAsia="Garamond" w:hAnsi="Garamond" w:cs="Garamond"/>
              </w:rPr>
            </w:pPr>
            <w:r w:rsidRPr="0BF1B7DC">
              <w:rPr>
                <w:rFonts w:ascii="Garamond" w:eastAsia="Garamond" w:hAnsi="Garamond" w:cs="Garamond"/>
              </w:rPr>
              <w:t>138</w:t>
            </w:r>
          </w:p>
        </w:tc>
        <w:tc>
          <w:tcPr>
            <w:tcW w:w="3855" w:type="dxa"/>
          </w:tcPr>
          <w:p w14:paraId="53691751" w14:textId="4837C1A9" w:rsidR="2F18F1C0" w:rsidRDefault="2F18F1C0" w:rsidP="0BF1B7DC">
            <w:pPr>
              <w:jc w:val="center"/>
              <w:rPr>
                <w:rFonts w:ascii="Garamond" w:eastAsia="Garamond" w:hAnsi="Garamond" w:cs="Garamond"/>
              </w:rPr>
            </w:pPr>
            <w:r w:rsidRPr="0BF1B7DC">
              <w:rPr>
                <w:rFonts w:ascii="Garamond" w:eastAsia="Garamond" w:hAnsi="Garamond" w:cs="Garamond"/>
              </w:rPr>
              <w:t>42</w:t>
            </w:r>
          </w:p>
        </w:tc>
      </w:tr>
    </w:tbl>
    <w:p w14:paraId="13DB250E" w14:textId="3E7AD771" w:rsidR="0B52A9F6" w:rsidRDefault="0B947705" w:rsidP="26B46A0C">
      <w:pPr>
        <w:spacing w:after="0" w:line="240" w:lineRule="auto"/>
      </w:pPr>
      <w:r w:rsidRPr="0BF1B7DC">
        <w:rPr>
          <w:rFonts w:ascii="Garamond" w:eastAsia="Garamond" w:hAnsi="Garamond" w:cs="Garamond"/>
        </w:rPr>
        <w:t xml:space="preserve"> </w:t>
      </w:r>
    </w:p>
    <w:p w14:paraId="2421444F" w14:textId="464488F2" w:rsidR="0B52A9F6" w:rsidRDefault="2B62A22C" w:rsidP="26B46A0C">
      <w:pPr>
        <w:spacing w:after="0" w:line="240" w:lineRule="auto"/>
      </w:pPr>
      <w:r w:rsidRPr="6A6883AE">
        <w:rPr>
          <w:rFonts w:ascii="Garamond" w:eastAsia="Garamond" w:hAnsi="Garamond" w:cs="Garamond"/>
        </w:rPr>
        <w:t>P</w:t>
      </w:r>
      <w:r w:rsidR="4F2437E0" w:rsidRPr="6A6883AE">
        <w:rPr>
          <w:rFonts w:ascii="Garamond" w:eastAsia="Garamond" w:hAnsi="Garamond" w:cs="Garamond"/>
        </w:rPr>
        <w:t xml:space="preserve">opulation density and </w:t>
      </w:r>
      <w:r w:rsidR="0FB23217" w:rsidRPr="6A6883AE">
        <w:rPr>
          <w:rFonts w:ascii="Garamond" w:eastAsia="Garamond" w:hAnsi="Garamond" w:cs="Garamond"/>
        </w:rPr>
        <w:t>Distance to R</w:t>
      </w:r>
      <w:r w:rsidR="4F2437E0" w:rsidRPr="6A6883AE">
        <w:rPr>
          <w:rFonts w:ascii="Garamond" w:eastAsia="Garamond" w:hAnsi="Garamond" w:cs="Garamond"/>
        </w:rPr>
        <w:t>oads dataset</w:t>
      </w:r>
      <w:r w:rsidR="34C9D2F7" w:rsidRPr="6A6883AE">
        <w:rPr>
          <w:rFonts w:ascii="Garamond" w:eastAsia="Garamond" w:hAnsi="Garamond" w:cs="Garamond"/>
        </w:rPr>
        <w:t>s</w:t>
      </w:r>
      <w:r w:rsidR="4F2437E0" w:rsidRPr="6A6883AE">
        <w:rPr>
          <w:rFonts w:ascii="Garamond" w:eastAsia="Garamond" w:hAnsi="Garamond" w:cs="Garamond"/>
          <w:color w:val="FF0000"/>
        </w:rPr>
        <w:t xml:space="preserve"> </w:t>
      </w:r>
      <w:r w:rsidR="4F2437E0" w:rsidRPr="6A6883AE">
        <w:rPr>
          <w:rFonts w:ascii="Garamond" w:eastAsia="Garamond" w:hAnsi="Garamond" w:cs="Garamond"/>
        </w:rPr>
        <w:t xml:space="preserve">were acquired from </w:t>
      </w:r>
      <w:r w:rsidR="1282FC7D" w:rsidRPr="6A6883AE">
        <w:rPr>
          <w:rFonts w:ascii="Garamond" w:eastAsia="Garamond" w:hAnsi="Garamond" w:cs="Garamond"/>
        </w:rPr>
        <w:t xml:space="preserve">a </w:t>
      </w:r>
      <w:r w:rsidR="4F2437E0" w:rsidRPr="6A6883AE">
        <w:rPr>
          <w:rFonts w:ascii="Garamond" w:eastAsia="Garamond" w:hAnsi="Garamond" w:cs="Garamond"/>
        </w:rPr>
        <w:t>Socioeconomic Data and Application Center (SEDAC)</w:t>
      </w:r>
      <w:r w:rsidR="1282FC7D" w:rsidRPr="6A6883AE">
        <w:rPr>
          <w:rFonts w:ascii="Garamond" w:eastAsia="Garamond" w:hAnsi="Garamond" w:cs="Garamond"/>
        </w:rPr>
        <w:t xml:space="preserve"> website</w:t>
      </w:r>
      <w:r w:rsidR="4F2437E0" w:rsidRPr="6A6883AE">
        <w:rPr>
          <w:rFonts w:ascii="Garamond" w:eastAsia="Garamond" w:hAnsi="Garamond" w:cs="Garamond"/>
        </w:rPr>
        <w:t>. The population density dataset was structured for every five years from 20</w:t>
      </w:r>
      <w:r w:rsidR="751E1B2C" w:rsidRPr="6A6883AE">
        <w:rPr>
          <w:rFonts w:ascii="Garamond" w:eastAsia="Garamond" w:hAnsi="Garamond" w:cs="Garamond"/>
        </w:rPr>
        <w:t>00 to 2020</w:t>
      </w:r>
      <w:r w:rsidR="4F2437E0" w:rsidRPr="6A6883AE">
        <w:rPr>
          <w:rFonts w:ascii="Garamond" w:eastAsia="Garamond" w:hAnsi="Garamond" w:cs="Garamond"/>
        </w:rPr>
        <w:t>. River Networks data for the whole of Asia was downloaded from</w:t>
      </w:r>
      <w:r w:rsidR="1282FC7D" w:rsidRPr="6A6883AE">
        <w:rPr>
          <w:rFonts w:ascii="Garamond" w:eastAsia="Garamond" w:hAnsi="Garamond" w:cs="Garamond"/>
        </w:rPr>
        <w:t xml:space="preserve"> the</w:t>
      </w:r>
      <w:r w:rsidR="4F2437E0" w:rsidRPr="6A6883AE">
        <w:rPr>
          <w:rFonts w:ascii="Garamond" w:eastAsia="Garamond" w:hAnsi="Garamond" w:cs="Garamond"/>
        </w:rPr>
        <w:t xml:space="preserve"> </w:t>
      </w:r>
      <w:proofErr w:type="spellStart"/>
      <w:r w:rsidR="4F2437E0" w:rsidRPr="6A6883AE">
        <w:rPr>
          <w:rFonts w:ascii="Garamond" w:eastAsia="Garamond" w:hAnsi="Garamond" w:cs="Garamond"/>
        </w:rPr>
        <w:t>HydroRIVERS</w:t>
      </w:r>
      <w:proofErr w:type="spellEnd"/>
      <w:r w:rsidR="4F2437E0" w:rsidRPr="6A6883AE">
        <w:rPr>
          <w:rFonts w:ascii="Garamond" w:eastAsia="Garamond" w:hAnsi="Garamond" w:cs="Garamond"/>
        </w:rPr>
        <w:t xml:space="preserve"> </w:t>
      </w:r>
      <w:r w:rsidR="1282FC7D" w:rsidRPr="6A6883AE">
        <w:rPr>
          <w:rFonts w:ascii="Garamond" w:eastAsia="Garamond" w:hAnsi="Garamond" w:cs="Garamond"/>
        </w:rPr>
        <w:t xml:space="preserve">website </w:t>
      </w:r>
      <w:r w:rsidR="4F2437E0" w:rsidRPr="6A6883AE">
        <w:rPr>
          <w:rFonts w:ascii="Garamond" w:eastAsia="Garamond" w:hAnsi="Garamond" w:cs="Garamond"/>
        </w:rPr>
        <w:t xml:space="preserve">and </w:t>
      </w:r>
      <w:r w:rsidR="1282FC7D" w:rsidRPr="6A6883AE">
        <w:rPr>
          <w:rFonts w:ascii="Garamond" w:eastAsia="Garamond" w:hAnsi="Garamond" w:cs="Garamond"/>
        </w:rPr>
        <w:t xml:space="preserve">the elevation </w:t>
      </w:r>
      <w:r w:rsidR="4F2437E0" w:rsidRPr="6A6883AE">
        <w:rPr>
          <w:rFonts w:ascii="Garamond" w:eastAsia="Garamond" w:hAnsi="Garamond" w:cs="Garamond"/>
        </w:rPr>
        <w:t xml:space="preserve">data was downloaded from </w:t>
      </w:r>
      <w:r w:rsidR="1282FC7D" w:rsidRPr="6A6883AE">
        <w:rPr>
          <w:rFonts w:ascii="Garamond" w:eastAsia="Garamond" w:hAnsi="Garamond" w:cs="Garamond"/>
        </w:rPr>
        <w:t xml:space="preserve">a </w:t>
      </w:r>
      <w:r w:rsidR="4F2437E0" w:rsidRPr="6A6883AE">
        <w:rPr>
          <w:rFonts w:ascii="Garamond" w:eastAsia="Garamond" w:hAnsi="Garamond" w:cs="Garamond"/>
        </w:rPr>
        <w:t>DIVA-GIS</w:t>
      </w:r>
      <w:r w:rsidR="1282FC7D" w:rsidRPr="6A6883AE">
        <w:rPr>
          <w:rFonts w:ascii="Garamond" w:eastAsia="Garamond" w:hAnsi="Garamond" w:cs="Garamond"/>
        </w:rPr>
        <w:t xml:space="preserve"> website</w:t>
      </w:r>
      <w:r w:rsidR="4F2437E0" w:rsidRPr="6A6883AE">
        <w:rPr>
          <w:rFonts w:ascii="Garamond" w:eastAsia="Garamond" w:hAnsi="Garamond" w:cs="Garamond"/>
        </w:rPr>
        <w:t>.</w:t>
      </w:r>
    </w:p>
    <w:p w14:paraId="6B3A8D46" w14:textId="5415E197" w:rsidR="0B52A9F6" w:rsidRDefault="0B947705" w:rsidP="26B46A0C">
      <w:pPr>
        <w:spacing w:after="0" w:line="240" w:lineRule="auto"/>
      </w:pPr>
      <w:r w:rsidRPr="0BF1B7DC">
        <w:rPr>
          <w:rFonts w:ascii="Garamond" w:eastAsia="Garamond" w:hAnsi="Garamond" w:cs="Garamond"/>
        </w:rPr>
        <w:t xml:space="preserve"> </w:t>
      </w:r>
    </w:p>
    <w:p w14:paraId="3EFDB0E5" w14:textId="6F339C63" w:rsidR="0B52A9F6" w:rsidRDefault="4FA44439" w:rsidP="00932588">
      <w:pPr>
        <w:spacing w:after="0" w:line="240" w:lineRule="auto"/>
        <w:rPr>
          <w:rFonts w:ascii="Garamond" w:eastAsia="Garamond" w:hAnsi="Garamond" w:cs="Garamond"/>
          <w:color w:val="FF0000"/>
        </w:rPr>
      </w:pPr>
      <w:r w:rsidRPr="00932588">
        <w:rPr>
          <w:rFonts w:ascii="Garamond" w:eastAsia="Garamond" w:hAnsi="Garamond" w:cs="Garamond"/>
          <w:b/>
          <w:bCs/>
          <w:i/>
          <w:iCs/>
        </w:rPr>
        <w:t>3.2 Data Processing</w:t>
      </w:r>
      <w:r w:rsidR="67A6D840" w:rsidRPr="00932588">
        <w:rPr>
          <w:rFonts w:ascii="Garamond" w:eastAsia="Garamond" w:hAnsi="Garamond" w:cs="Garamond"/>
          <w:b/>
          <w:bCs/>
          <w:i/>
          <w:iCs/>
        </w:rPr>
        <w:t xml:space="preserve"> </w:t>
      </w:r>
    </w:p>
    <w:p w14:paraId="567F8022" w14:textId="366269CB" w:rsidR="0B52A9F6" w:rsidRDefault="4F2437E0" w:rsidP="00932588">
      <w:pPr>
        <w:spacing w:after="0" w:line="240" w:lineRule="auto"/>
        <w:rPr>
          <w:rFonts w:ascii="Garamond" w:eastAsia="Garamond" w:hAnsi="Garamond" w:cs="Garamond"/>
        </w:rPr>
      </w:pPr>
      <w:r w:rsidRPr="015980E3">
        <w:rPr>
          <w:rFonts w:ascii="Garamond" w:eastAsia="Garamond" w:hAnsi="Garamond" w:cs="Garamond"/>
        </w:rPr>
        <w:t xml:space="preserve">The team primarily used </w:t>
      </w:r>
      <w:r w:rsidR="00C16523">
        <w:rPr>
          <w:rFonts w:ascii="Garamond" w:eastAsia="Garamond" w:hAnsi="Garamond" w:cs="Garamond"/>
        </w:rPr>
        <w:t xml:space="preserve">Esri </w:t>
      </w:r>
      <w:r w:rsidRPr="015980E3">
        <w:rPr>
          <w:rFonts w:ascii="Garamond" w:eastAsia="Garamond" w:hAnsi="Garamond" w:cs="Garamond"/>
        </w:rPr>
        <w:t xml:space="preserve">ArcGIS Pro 2.6.0 </w:t>
      </w:r>
      <w:r w:rsidR="2DB5B2E2" w:rsidRPr="015980E3">
        <w:rPr>
          <w:rFonts w:ascii="Garamond" w:eastAsia="Garamond" w:hAnsi="Garamond" w:cs="Garamond"/>
        </w:rPr>
        <w:t>for</w:t>
      </w:r>
      <w:r w:rsidRPr="015980E3">
        <w:rPr>
          <w:rFonts w:ascii="Garamond" w:eastAsia="Garamond" w:hAnsi="Garamond" w:cs="Garamond"/>
        </w:rPr>
        <w:t xml:space="preserve"> </w:t>
      </w:r>
      <w:r w:rsidR="3B5BEF4D" w:rsidRPr="015980E3">
        <w:rPr>
          <w:rFonts w:ascii="Garamond" w:eastAsia="Garamond" w:hAnsi="Garamond" w:cs="Garamond"/>
        </w:rPr>
        <w:t xml:space="preserve">most of </w:t>
      </w:r>
      <w:r w:rsidR="622F009C" w:rsidRPr="015980E3">
        <w:rPr>
          <w:rFonts w:ascii="Garamond" w:eastAsia="Garamond" w:hAnsi="Garamond" w:cs="Garamond"/>
        </w:rPr>
        <w:t>the</w:t>
      </w:r>
      <w:r w:rsidR="3B5BEF4D" w:rsidRPr="015980E3">
        <w:rPr>
          <w:rFonts w:ascii="Garamond" w:eastAsia="Garamond" w:hAnsi="Garamond" w:cs="Garamond"/>
        </w:rPr>
        <w:t xml:space="preserve"> data processing</w:t>
      </w:r>
      <w:r w:rsidRPr="015980E3">
        <w:rPr>
          <w:rFonts w:ascii="Garamond" w:eastAsia="Garamond" w:hAnsi="Garamond" w:cs="Garamond"/>
        </w:rPr>
        <w:t xml:space="preserve">. Each of the datasets were imported into ArcGIS Pro in the form of </w:t>
      </w:r>
      <w:proofErr w:type="spellStart"/>
      <w:r w:rsidRPr="015980E3">
        <w:rPr>
          <w:rFonts w:ascii="Garamond" w:eastAsia="Garamond" w:hAnsi="Garamond" w:cs="Garamond"/>
        </w:rPr>
        <w:t>GeoTIFFs</w:t>
      </w:r>
      <w:proofErr w:type="spellEnd"/>
      <w:r w:rsidRPr="015980E3">
        <w:rPr>
          <w:rFonts w:ascii="Garamond" w:eastAsia="Garamond" w:hAnsi="Garamond" w:cs="Garamond"/>
        </w:rPr>
        <w:t xml:space="preserve"> and </w:t>
      </w:r>
      <w:proofErr w:type="spellStart"/>
      <w:r w:rsidRPr="015980E3">
        <w:rPr>
          <w:rFonts w:ascii="Garamond" w:eastAsia="Garamond" w:hAnsi="Garamond" w:cs="Garamond"/>
        </w:rPr>
        <w:t>shapefiles</w:t>
      </w:r>
      <w:proofErr w:type="spellEnd"/>
      <w:r w:rsidRPr="015980E3">
        <w:rPr>
          <w:rFonts w:ascii="Garamond" w:eastAsia="Garamond" w:hAnsi="Garamond" w:cs="Garamond"/>
        </w:rPr>
        <w:t xml:space="preserve">. We mosaicked the Landsat scenes, </w:t>
      </w:r>
      <w:r w:rsidR="0F643D74" w:rsidRPr="015980E3">
        <w:rPr>
          <w:rFonts w:ascii="Garamond" w:eastAsia="Garamond" w:hAnsi="Garamond" w:cs="Garamond"/>
        </w:rPr>
        <w:t xml:space="preserve">and </w:t>
      </w:r>
      <w:r w:rsidRPr="015980E3">
        <w:rPr>
          <w:rFonts w:ascii="Garamond" w:eastAsia="Garamond" w:hAnsi="Garamond" w:cs="Garamond"/>
        </w:rPr>
        <w:t>performed an unsupervised classification to produce LULC classification maps. We grouped the classes and reclassified them into six c</w:t>
      </w:r>
      <w:r w:rsidR="71570581" w:rsidRPr="015980E3">
        <w:rPr>
          <w:rFonts w:ascii="Garamond" w:eastAsia="Garamond" w:hAnsi="Garamond" w:cs="Garamond"/>
        </w:rPr>
        <w:t>ategories</w:t>
      </w:r>
      <w:r w:rsidR="5EABC5BF" w:rsidRPr="015980E3">
        <w:rPr>
          <w:rFonts w:ascii="Garamond" w:eastAsia="Garamond" w:hAnsi="Garamond" w:cs="Garamond"/>
        </w:rPr>
        <w:t xml:space="preserve">: </w:t>
      </w:r>
      <w:r w:rsidRPr="015980E3">
        <w:rPr>
          <w:rFonts w:ascii="Garamond" w:eastAsia="Garamond" w:hAnsi="Garamond" w:cs="Garamond"/>
        </w:rPr>
        <w:t xml:space="preserve">Mature Forest, Immature Forest/Scrub/Herbaceous, Cultivated Land, Barren Land, Rivers and Snow/Ice which are the most significant in the context of elephant habitat. </w:t>
      </w:r>
      <w:r w:rsidR="754C9C59" w:rsidRPr="015980E3">
        <w:rPr>
          <w:rFonts w:ascii="Garamond" w:eastAsia="Garamond" w:hAnsi="Garamond" w:cs="Garamond"/>
        </w:rPr>
        <w:t xml:space="preserve">The </w:t>
      </w:r>
      <w:r w:rsidR="2B2CB767" w:rsidRPr="015980E3">
        <w:rPr>
          <w:rFonts w:ascii="Garamond" w:eastAsia="Garamond" w:hAnsi="Garamond" w:cs="Garamond"/>
        </w:rPr>
        <w:t>1999 and 2019</w:t>
      </w:r>
      <w:r w:rsidR="754C9C59" w:rsidRPr="015980E3">
        <w:rPr>
          <w:rFonts w:ascii="Garamond" w:eastAsia="Garamond" w:hAnsi="Garamond" w:cs="Garamond"/>
        </w:rPr>
        <w:t xml:space="preserve"> maps were recoded </w:t>
      </w:r>
      <w:r w:rsidR="46AB0631" w:rsidRPr="015980E3">
        <w:rPr>
          <w:rFonts w:ascii="Garamond" w:eastAsia="Garamond" w:hAnsi="Garamond" w:cs="Garamond"/>
        </w:rPr>
        <w:t>so that the classes are</w:t>
      </w:r>
      <w:r w:rsidR="199149EF" w:rsidRPr="015980E3">
        <w:rPr>
          <w:rFonts w:ascii="Garamond" w:eastAsia="Garamond" w:hAnsi="Garamond" w:cs="Garamond"/>
        </w:rPr>
        <w:t xml:space="preserve"> valued</w:t>
      </w:r>
      <w:r w:rsidR="46AB0631" w:rsidRPr="015980E3">
        <w:rPr>
          <w:rFonts w:ascii="Garamond" w:eastAsia="Garamond" w:hAnsi="Garamond" w:cs="Garamond"/>
        </w:rPr>
        <w:t xml:space="preserve"> 10,</w:t>
      </w:r>
      <w:r w:rsidR="27EEA27E" w:rsidRPr="015980E3">
        <w:rPr>
          <w:rFonts w:ascii="Garamond" w:eastAsia="Garamond" w:hAnsi="Garamond" w:cs="Garamond"/>
        </w:rPr>
        <w:t xml:space="preserve"> </w:t>
      </w:r>
      <w:r w:rsidR="46AB0631" w:rsidRPr="015980E3">
        <w:rPr>
          <w:rFonts w:ascii="Garamond" w:eastAsia="Garamond" w:hAnsi="Garamond" w:cs="Garamond"/>
        </w:rPr>
        <w:t>20,</w:t>
      </w:r>
      <w:r w:rsidR="6B943A0C" w:rsidRPr="015980E3">
        <w:rPr>
          <w:rFonts w:ascii="Garamond" w:eastAsia="Garamond" w:hAnsi="Garamond" w:cs="Garamond"/>
        </w:rPr>
        <w:t xml:space="preserve"> </w:t>
      </w:r>
      <w:r w:rsidR="46AB0631" w:rsidRPr="015980E3">
        <w:rPr>
          <w:rFonts w:ascii="Garamond" w:eastAsia="Garamond" w:hAnsi="Garamond" w:cs="Garamond"/>
        </w:rPr>
        <w:t>30,</w:t>
      </w:r>
      <w:r w:rsidR="77641839" w:rsidRPr="015980E3">
        <w:rPr>
          <w:rFonts w:ascii="Garamond" w:eastAsia="Garamond" w:hAnsi="Garamond" w:cs="Garamond"/>
        </w:rPr>
        <w:t xml:space="preserve"> </w:t>
      </w:r>
      <w:r w:rsidR="46AB0631" w:rsidRPr="015980E3">
        <w:rPr>
          <w:rFonts w:ascii="Garamond" w:eastAsia="Garamond" w:hAnsi="Garamond" w:cs="Garamond"/>
        </w:rPr>
        <w:t>40,</w:t>
      </w:r>
      <w:r w:rsidR="4D29AB94" w:rsidRPr="015980E3">
        <w:rPr>
          <w:rFonts w:ascii="Garamond" w:eastAsia="Garamond" w:hAnsi="Garamond" w:cs="Garamond"/>
        </w:rPr>
        <w:t xml:space="preserve"> </w:t>
      </w:r>
      <w:r w:rsidR="46AB0631" w:rsidRPr="015980E3">
        <w:rPr>
          <w:rFonts w:ascii="Garamond" w:eastAsia="Garamond" w:hAnsi="Garamond" w:cs="Garamond"/>
        </w:rPr>
        <w:t>50,</w:t>
      </w:r>
      <w:r w:rsidR="6CFE6E8E" w:rsidRPr="015980E3">
        <w:rPr>
          <w:rFonts w:ascii="Garamond" w:eastAsia="Garamond" w:hAnsi="Garamond" w:cs="Garamond"/>
        </w:rPr>
        <w:t xml:space="preserve"> </w:t>
      </w:r>
      <w:r w:rsidR="46AB0631" w:rsidRPr="015980E3">
        <w:rPr>
          <w:rFonts w:ascii="Garamond" w:eastAsia="Garamond" w:hAnsi="Garamond" w:cs="Garamond"/>
        </w:rPr>
        <w:t>60 (1999) and 1,</w:t>
      </w:r>
      <w:r w:rsidR="5626AD63" w:rsidRPr="015980E3">
        <w:rPr>
          <w:rFonts w:ascii="Garamond" w:eastAsia="Garamond" w:hAnsi="Garamond" w:cs="Garamond"/>
        </w:rPr>
        <w:t xml:space="preserve"> </w:t>
      </w:r>
      <w:r w:rsidR="46AB0631" w:rsidRPr="015980E3">
        <w:rPr>
          <w:rFonts w:ascii="Garamond" w:eastAsia="Garamond" w:hAnsi="Garamond" w:cs="Garamond"/>
        </w:rPr>
        <w:t>2,</w:t>
      </w:r>
      <w:r w:rsidR="2E794DEB" w:rsidRPr="015980E3">
        <w:rPr>
          <w:rFonts w:ascii="Garamond" w:eastAsia="Garamond" w:hAnsi="Garamond" w:cs="Garamond"/>
        </w:rPr>
        <w:t xml:space="preserve"> </w:t>
      </w:r>
      <w:r w:rsidR="46AB0631" w:rsidRPr="015980E3">
        <w:rPr>
          <w:rFonts w:ascii="Garamond" w:eastAsia="Garamond" w:hAnsi="Garamond" w:cs="Garamond"/>
        </w:rPr>
        <w:t>3,</w:t>
      </w:r>
      <w:r w:rsidR="106F70BF" w:rsidRPr="015980E3">
        <w:rPr>
          <w:rFonts w:ascii="Garamond" w:eastAsia="Garamond" w:hAnsi="Garamond" w:cs="Garamond"/>
        </w:rPr>
        <w:t xml:space="preserve"> </w:t>
      </w:r>
      <w:r w:rsidR="46AB0631" w:rsidRPr="015980E3">
        <w:rPr>
          <w:rFonts w:ascii="Garamond" w:eastAsia="Garamond" w:hAnsi="Garamond" w:cs="Garamond"/>
        </w:rPr>
        <w:t>4,</w:t>
      </w:r>
      <w:r w:rsidR="4EC9DA2E" w:rsidRPr="015980E3">
        <w:rPr>
          <w:rFonts w:ascii="Garamond" w:eastAsia="Garamond" w:hAnsi="Garamond" w:cs="Garamond"/>
        </w:rPr>
        <w:t xml:space="preserve"> </w:t>
      </w:r>
      <w:r w:rsidR="46AB0631" w:rsidRPr="015980E3">
        <w:rPr>
          <w:rFonts w:ascii="Garamond" w:eastAsia="Garamond" w:hAnsi="Garamond" w:cs="Garamond"/>
        </w:rPr>
        <w:t>5,</w:t>
      </w:r>
      <w:r w:rsidR="0674319B" w:rsidRPr="015980E3">
        <w:rPr>
          <w:rFonts w:ascii="Garamond" w:eastAsia="Garamond" w:hAnsi="Garamond" w:cs="Garamond"/>
        </w:rPr>
        <w:t xml:space="preserve"> </w:t>
      </w:r>
      <w:r w:rsidR="46AB0631" w:rsidRPr="015980E3">
        <w:rPr>
          <w:rFonts w:ascii="Garamond" w:eastAsia="Garamond" w:hAnsi="Garamond" w:cs="Garamond"/>
        </w:rPr>
        <w:t>6 (2019)</w:t>
      </w:r>
      <w:r w:rsidR="779775A0" w:rsidRPr="015980E3">
        <w:rPr>
          <w:rFonts w:ascii="Garamond" w:eastAsia="Garamond" w:hAnsi="Garamond" w:cs="Garamond"/>
        </w:rPr>
        <w:t>,</w:t>
      </w:r>
      <w:r w:rsidR="46AB0631" w:rsidRPr="015980E3">
        <w:rPr>
          <w:rFonts w:ascii="Garamond" w:eastAsia="Garamond" w:hAnsi="Garamond" w:cs="Garamond"/>
        </w:rPr>
        <w:t xml:space="preserve"> </w:t>
      </w:r>
      <w:r w:rsidR="5DE8E2CC" w:rsidRPr="015980E3">
        <w:rPr>
          <w:rFonts w:ascii="Garamond" w:eastAsia="Garamond" w:hAnsi="Garamond" w:cs="Garamond"/>
        </w:rPr>
        <w:t>then</w:t>
      </w:r>
      <w:r w:rsidR="754C9C59" w:rsidRPr="015980E3">
        <w:rPr>
          <w:rFonts w:ascii="Garamond" w:eastAsia="Garamond" w:hAnsi="Garamond" w:cs="Garamond"/>
        </w:rPr>
        <w:t xml:space="preserve"> </w:t>
      </w:r>
      <w:r w:rsidR="551901A6" w:rsidRPr="015980E3">
        <w:rPr>
          <w:rFonts w:ascii="Garamond" w:eastAsia="Garamond" w:hAnsi="Garamond" w:cs="Garamond"/>
        </w:rPr>
        <w:t xml:space="preserve">these </w:t>
      </w:r>
      <w:r w:rsidR="754C9C59" w:rsidRPr="015980E3">
        <w:rPr>
          <w:rFonts w:ascii="Garamond" w:eastAsia="Garamond" w:hAnsi="Garamond" w:cs="Garamond"/>
        </w:rPr>
        <w:t>added together using the Ra</w:t>
      </w:r>
      <w:r w:rsidR="1625B389" w:rsidRPr="015980E3">
        <w:rPr>
          <w:rFonts w:ascii="Garamond" w:eastAsia="Garamond" w:hAnsi="Garamond" w:cs="Garamond"/>
        </w:rPr>
        <w:t>ster Calculator to ge</w:t>
      </w:r>
      <w:r w:rsidR="5835CAED" w:rsidRPr="015980E3">
        <w:rPr>
          <w:rFonts w:ascii="Garamond" w:eastAsia="Garamond" w:hAnsi="Garamond" w:cs="Garamond"/>
        </w:rPr>
        <w:t xml:space="preserve">nerate </w:t>
      </w:r>
      <w:r w:rsidR="1625B389" w:rsidRPr="015980E3">
        <w:rPr>
          <w:rFonts w:ascii="Garamond" w:eastAsia="Garamond" w:hAnsi="Garamond" w:cs="Garamond"/>
        </w:rPr>
        <w:t>a change map</w:t>
      </w:r>
      <w:r w:rsidR="79F04347" w:rsidRPr="015980E3">
        <w:rPr>
          <w:rFonts w:ascii="Garamond" w:eastAsia="Garamond" w:hAnsi="Garamond" w:cs="Garamond"/>
        </w:rPr>
        <w:t xml:space="preserve"> shown in </w:t>
      </w:r>
      <w:r w:rsidR="79F04347" w:rsidRPr="015980E3">
        <w:rPr>
          <w:rFonts w:ascii="Garamond" w:eastAsia="Garamond" w:hAnsi="Garamond" w:cs="Garamond"/>
          <w:i/>
          <w:iCs/>
        </w:rPr>
        <w:t>Appendix A</w:t>
      </w:r>
      <w:r w:rsidR="1625B389" w:rsidRPr="015980E3">
        <w:rPr>
          <w:rFonts w:ascii="Garamond" w:eastAsia="Garamond" w:hAnsi="Garamond" w:cs="Garamond"/>
        </w:rPr>
        <w:t xml:space="preserve">. </w:t>
      </w:r>
      <w:r w:rsidR="4FAB691E" w:rsidRPr="015980E3">
        <w:rPr>
          <w:rFonts w:ascii="Garamond" w:eastAsia="Garamond" w:hAnsi="Garamond" w:cs="Garamond"/>
        </w:rPr>
        <w:t xml:space="preserve">We derived the slope data </w:t>
      </w:r>
      <w:r w:rsidR="35B6F418" w:rsidRPr="015980E3">
        <w:rPr>
          <w:rFonts w:ascii="Garamond" w:eastAsia="Garamond" w:hAnsi="Garamond" w:cs="Garamond"/>
        </w:rPr>
        <w:t xml:space="preserve">in ArcGIS Pro </w:t>
      </w:r>
      <w:r w:rsidR="4FAB691E" w:rsidRPr="015980E3">
        <w:rPr>
          <w:rFonts w:ascii="Garamond" w:eastAsia="Garamond" w:hAnsi="Garamond" w:cs="Garamond"/>
        </w:rPr>
        <w:t>from the initial Elevation data we acquired from DIVA-GIS.</w:t>
      </w:r>
      <w:r w:rsidR="00C16523">
        <w:rPr>
          <w:rFonts w:ascii="Garamond" w:eastAsia="Garamond" w:hAnsi="Garamond" w:cs="Garamond"/>
        </w:rPr>
        <w:t xml:space="preserve"> The </w:t>
      </w:r>
      <w:r w:rsidRPr="015980E3">
        <w:rPr>
          <w:rFonts w:ascii="Garamond" w:eastAsia="Garamond" w:hAnsi="Garamond" w:cs="Garamond"/>
        </w:rPr>
        <w:t>NDVI</w:t>
      </w:r>
      <w:r w:rsidR="00C16523">
        <w:rPr>
          <w:rFonts w:ascii="Garamond" w:eastAsia="Garamond" w:hAnsi="Garamond" w:cs="Garamond"/>
        </w:rPr>
        <w:t xml:space="preserve"> phenology data were</w:t>
      </w:r>
      <w:r w:rsidRPr="015980E3">
        <w:rPr>
          <w:rFonts w:ascii="Garamond" w:eastAsia="Garamond" w:hAnsi="Garamond" w:cs="Garamond"/>
        </w:rPr>
        <w:t xml:space="preserve"> then imported </w:t>
      </w:r>
      <w:r w:rsidR="4C55B47B" w:rsidRPr="015980E3">
        <w:rPr>
          <w:rFonts w:ascii="Garamond" w:eastAsia="Garamond" w:hAnsi="Garamond" w:cs="Garamond"/>
        </w:rPr>
        <w:t>in</w:t>
      </w:r>
      <w:r w:rsidRPr="015980E3">
        <w:rPr>
          <w:rFonts w:ascii="Garamond" w:eastAsia="Garamond" w:hAnsi="Garamond" w:cs="Garamond"/>
        </w:rPr>
        <w:t xml:space="preserve">to ArcGIS Pro where we </w:t>
      </w:r>
      <w:r w:rsidR="77A4A185" w:rsidRPr="015980E3">
        <w:rPr>
          <w:rFonts w:ascii="Garamond" w:eastAsia="Garamond" w:hAnsi="Garamond" w:cs="Garamond"/>
        </w:rPr>
        <w:t xml:space="preserve">played with the color schemes, green </w:t>
      </w:r>
      <w:r w:rsidR="1EA0D534" w:rsidRPr="015980E3">
        <w:rPr>
          <w:rFonts w:ascii="Garamond" w:eastAsia="Garamond" w:hAnsi="Garamond" w:cs="Garamond"/>
        </w:rPr>
        <w:t>represented most</w:t>
      </w:r>
      <w:r w:rsidR="423EB0AB" w:rsidRPr="015980E3">
        <w:rPr>
          <w:rFonts w:ascii="Garamond" w:eastAsia="Garamond" w:hAnsi="Garamond" w:cs="Garamond"/>
        </w:rPr>
        <w:t xml:space="preserve"> vegetation whereas red represented least vegetation. </w:t>
      </w:r>
      <w:r w:rsidRPr="015980E3">
        <w:rPr>
          <w:rFonts w:ascii="Garamond" w:eastAsia="Garamond" w:hAnsi="Garamond" w:cs="Garamond"/>
        </w:rPr>
        <w:t xml:space="preserve"> </w:t>
      </w:r>
    </w:p>
    <w:p w14:paraId="44160F57" w14:textId="18385F18" w:rsidR="116921C1" w:rsidRDefault="116921C1" w:rsidP="116921C1">
      <w:pPr>
        <w:spacing w:after="0" w:line="240" w:lineRule="auto"/>
        <w:rPr>
          <w:rFonts w:ascii="Garamond" w:eastAsia="Garamond" w:hAnsi="Garamond" w:cs="Garamond"/>
        </w:rPr>
      </w:pPr>
    </w:p>
    <w:p w14:paraId="00EC7D94" w14:textId="28234000" w:rsidR="0B52A9F6" w:rsidRDefault="4FA44439" w:rsidP="00932588">
      <w:pPr>
        <w:spacing w:after="0" w:line="240" w:lineRule="auto"/>
        <w:rPr>
          <w:rFonts w:ascii="Garamond" w:eastAsia="Garamond" w:hAnsi="Garamond" w:cs="Garamond"/>
        </w:rPr>
      </w:pPr>
      <w:r w:rsidRPr="6F90B122">
        <w:rPr>
          <w:rFonts w:ascii="Garamond" w:eastAsia="Garamond" w:hAnsi="Garamond" w:cs="Garamond"/>
        </w:rPr>
        <w:t xml:space="preserve">We clipped the roads and rivers data to the </w:t>
      </w:r>
      <w:r w:rsidR="36C49C74" w:rsidRPr="6F90B122">
        <w:rPr>
          <w:rFonts w:ascii="Garamond" w:eastAsia="Garamond" w:hAnsi="Garamond" w:cs="Garamond"/>
        </w:rPr>
        <w:t xml:space="preserve">study area </w:t>
      </w:r>
      <w:r w:rsidRPr="6F90B122">
        <w:rPr>
          <w:rFonts w:ascii="Garamond" w:eastAsia="Garamond" w:hAnsi="Garamond" w:cs="Garamond"/>
        </w:rPr>
        <w:t>polygon and calculated the Euclidean distance while projecting it to Indian UTM Zone 46N. Applying the Euclidean distance converted the vector data into raster data. We also clipped all the other variables to the polygon and resampled the cell size to 30 m, in order to maintain uniformity fo</w:t>
      </w:r>
      <w:r w:rsidRPr="00E60595">
        <w:rPr>
          <w:rFonts w:ascii="Garamond" w:eastAsia="Garamond" w:hAnsi="Garamond" w:cs="Garamond"/>
        </w:rPr>
        <w:t xml:space="preserve">r </w:t>
      </w:r>
      <w:proofErr w:type="spellStart"/>
      <w:r w:rsidRPr="00E60595">
        <w:rPr>
          <w:rFonts w:ascii="Garamond" w:eastAsia="Garamond" w:hAnsi="Garamond" w:cs="Garamond"/>
        </w:rPr>
        <w:t>i</w:t>
      </w:r>
      <w:r w:rsidR="007D4C72" w:rsidRPr="00E60595">
        <w:rPr>
          <w:rFonts w:ascii="Garamond" w:eastAsia="Garamond" w:hAnsi="Garamond" w:cs="Garamond"/>
        </w:rPr>
        <w:t>n</w:t>
      </w:r>
      <w:r w:rsidRPr="00E60595">
        <w:rPr>
          <w:rFonts w:ascii="Garamond" w:eastAsia="Garamond" w:hAnsi="Garamond" w:cs="Garamond"/>
        </w:rPr>
        <w:t>puting</w:t>
      </w:r>
      <w:proofErr w:type="spellEnd"/>
      <w:r w:rsidRPr="6F90B122">
        <w:rPr>
          <w:rFonts w:ascii="Garamond" w:eastAsia="Garamond" w:hAnsi="Garamond" w:cs="Garamond"/>
        </w:rPr>
        <w:t xml:space="preserve"> them as predictors to train the models in the Software for Assisted Habitat Modeling (SAHM).</w:t>
      </w:r>
    </w:p>
    <w:p w14:paraId="34BDEA90" w14:textId="77777777" w:rsidR="00C16523" w:rsidRDefault="00C16523" w:rsidP="00932588">
      <w:pPr>
        <w:spacing w:after="0" w:line="240" w:lineRule="auto"/>
        <w:rPr>
          <w:rFonts w:ascii="Garamond" w:eastAsia="Garamond" w:hAnsi="Garamond" w:cs="Garamond"/>
        </w:rPr>
      </w:pPr>
    </w:p>
    <w:p w14:paraId="0AE95BB6" w14:textId="1289F080" w:rsidR="740A1331" w:rsidRDefault="740A1331" w:rsidP="740A1331">
      <w:pPr>
        <w:spacing w:after="0" w:line="240" w:lineRule="auto"/>
        <w:rPr>
          <w:rFonts w:ascii="Garamond" w:eastAsia="Garamond" w:hAnsi="Garamond" w:cs="Garamond"/>
        </w:rPr>
      </w:pPr>
    </w:p>
    <w:p w14:paraId="1EE83C97" w14:textId="28D4A802" w:rsidR="0B52A9F6" w:rsidRDefault="0B947705" w:rsidP="26B46A0C">
      <w:pPr>
        <w:spacing w:after="0" w:line="240" w:lineRule="auto"/>
      </w:pPr>
      <w:r w:rsidRPr="0BF1B7DC">
        <w:rPr>
          <w:rFonts w:ascii="Garamond" w:eastAsia="Garamond" w:hAnsi="Garamond" w:cs="Garamond"/>
          <w:b/>
          <w:bCs/>
          <w:i/>
          <w:iCs/>
        </w:rPr>
        <w:lastRenderedPageBreak/>
        <w:t>3.3 Data Analysis</w:t>
      </w:r>
    </w:p>
    <w:p w14:paraId="295913FE" w14:textId="5D091603" w:rsidR="0B52A9F6" w:rsidRDefault="7DEB54C8" w:rsidP="70A460A1">
      <w:pPr>
        <w:spacing w:after="0" w:line="240" w:lineRule="auto"/>
        <w:rPr>
          <w:rFonts w:ascii="Times New Roman" w:eastAsia="Times New Roman" w:hAnsi="Times New Roman" w:cs="Times New Roman"/>
        </w:rPr>
      </w:pPr>
      <w:r w:rsidRPr="70A460A1">
        <w:rPr>
          <w:rFonts w:ascii="Garamond" w:eastAsia="Garamond" w:hAnsi="Garamond" w:cs="Garamond"/>
        </w:rPr>
        <w:t xml:space="preserve">Using the </w:t>
      </w:r>
      <w:proofErr w:type="spellStart"/>
      <w:r w:rsidRPr="70A460A1">
        <w:rPr>
          <w:rFonts w:ascii="Garamond" w:eastAsia="Garamond" w:hAnsi="Garamond" w:cs="Garamond"/>
        </w:rPr>
        <w:t>VisTrails</w:t>
      </w:r>
      <w:proofErr w:type="spellEnd"/>
      <w:r w:rsidRPr="70A460A1">
        <w:rPr>
          <w:rFonts w:ascii="Garamond" w:eastAsia="Garamond" w:hAnsi="Garamond" w:cs="Garamond"/>
        </w:rPr>
        <w:t xml:space="preserve"> SAHM version 2.0.1, the team </w:t>
      </w:r>
      <w:r w:rsidR="1C4100CF" w:rsidRPr="70A460A1">
        <w:rPr>
          <w:rFonts w:ascii="Garamond" w:eastAsia="Garamond" w:hAnsi="Garamond" w:cs="Garamond"/>
        </w:rPr>
        <w:t xml:space="preserve">generated </w:t>
      </w:r>
      <w:r w:rsidRPr="70A460A1">
        <w:rPr>
          <w:rFonts w:ascii="Garamond" w:eastAsia="Garamond" w:hAnsi="Garamond" w:cs="Garamond"/>
        </w:rPr>
        <w:t xml:space="preserve">four models for studying elephant habitat suitability. We imported </w:t>
      </w:r>
      <w:r w:rsidR="3ED09312" w:rsidRPr="70A460A1">
        <w:rPr>
          <w:rFonts w:ascii="Garamond" w:eastAsia="Garamond" w:hAnsi="Garamond" w:cs="Garamond"/>
        </w:rPr>
        <w:t>all nine</w:t>
      </w:r>
      <w:r w:rsidRPr="70A460A1">
        <w:rPr>
          <w:rFonts w:ascii="Garamond" w:eastAsia="Garamond" w:hAnsi="Garamond" w:cs="Garamond"/>
        </w:rPr>
        <w:t xml:space="preserve"> variables as </w:t>
      </w:r>
      <w:r w:rsidR="0889913C" w:rsidRPr="70A460A1">
        <w:rPr>
          <w:rFonts w:ascii="Garamond" w:eastAsia="Garamond" w:hAnsi="Garamond" w:cs="Garamond"/>
        </w:rPr>
        <w:t>p</w:t>
      </w:r>
      <w:r w:rsidRPr="70A460A1">
        <w:rPr>
          <w:rFonts w:ascii="Garamond" w:eastAsia="Garamond" w:hAnsi="Garamond" w:cs="Garamond"/>
        </w:rPr>
        <w:t xml:space="preserve">redictors </w:t>
      </w:r>
      <w:r w:rsidR="12730A78" w:rsidRPr="70A460A1">
        <w:rPr>
          <w:rFonts w:ascii="Garamond" w:eastAsia="Garamond" w:hAnsi="Garamond" w:cs="Garamond"/>
        </w:rPr>
        <w:t xml:space="preserve">and </w:t>
      </w:r>
      <w:r w:rsidR="5329AB6B" w:rsidRPr="70A460A1">
        <w:rPr>
          <w:rFonts w:ascii="Garamond" w:eastAsia="Garamond" w:hAnsi="Garamond" w:cs="Garamond"/>
        </w:rPr>
        <w:t>generated a</w:t>
      </w:r>
      <w:r w:rsidRPr="70A460A1">
        <w:rPr>
          <w:rFonts w:ascii="Garamond" w:eastAsia="Garamond" w:hAnsi="Garamond" w:cs="Garamond"/>
        </w:rPr>
        <w:t xml:space="preserve"> </w:t>
      </w:r>
      <w:r w:rsidR="6D9B7B23" w:rsidRPr="70A460A1">
        <w:rPr>
          <w:rFonts w:ascii="Garamond" w:eastAsia="Garamond" w:hAnsi="Garamond" w:cs="Garamond"/>
        </w:rPr>
        <w:t>t</w:t>
      </w:r>
      <w:r w:rsidRPr="70A460A1">
        <w:rPr>
          <w:rFonts w:ascii="Garamond" w:eastAsia="Garamond" w:hAnsi="Garamond" w:cs="Garamond"/>
        </w:rPr>
        <w:t xml:space="preserve">emplate </w:t>
      </w:r>
      <w:r w:rsidR="279CC556" w:rsidRPr="70A460A1">
        <w:rPr>
          <w:rFonts w:ascii="Garamond" w:eastAsia="Garamond" w:hAnsi="Garamond" w:cs="Garamond"/>
        </w:rPr>
        <w:t>l</w:t>
      </w:r>
      <w:r w:rsidRPr="70A460A1">
        <w:rPr>
          <w:rFonts w:ascii="Garamond" w:eastAsia="Garamond" w:hAnsi="Garamond" w:cs="Garamond"/>
        </w:rPr>
        <w:t>ayer</w:t>
      </w:r>
      <w:r w:rsidR="43186080" w:rsidRPr="70A460A1">
        <w:rPr>
          <w:rFonts w:ascii="Garamond" w:eastAsia="Garamond" w:hAnsi="Garamond" w:cs="Garamond"/>
        </w:rPr>
        <w:t xml:space="preserve"> from the NDVI Summer raster</w:t>
      </w:r>
      <w:r w:rsidR="00C16523">
        <w:rPr>
          <w:rFonts w:ascii="Garamond" w:eastAsia="Garamond" w:hAnsi="Garamond" w:cs="Garamond"/>
        </w:rPr>
        <w:t xml:space="preserve">. </w:t>
      </w:r>
      <w:r w:rsidR="1FE9E9C4" w:rsidRPr="70A460A1">
        <w:rPr>
          <w:rFonts w:ascii="Garamond" w:eastAsia="Garamond" w:hAnsi="Garamond" w:cs="Garamond"/>
        </w:rPr>
        <w:t xml:space="preserve">To create the template layer, all values of the raster were multiplied by 0 </w:t>
      </w:r>
      <w:r w:rsidR="46652B4B" w:rsidRPr="70A460A1">
        <w:rPr>
          <w:rFonts w:ascii="Garamond" w:eastAsia="Garamond" w:hAnsi="Garamond" w:cs="Garamond"/>
        </w:rPr>
        <w:t xml:space="preserve">and then set to 1 </w:t>
      </w:r>
      <w:r w:rsidR="1FE9E9C4" w:rsidRPr="70A460A1">
        <w:rPr>
          <w:rFonts w:ascii="Garamond" w:eastAsia="Garamond" w:hAnsi="Garamond" w:cs="Garamond"/>
        </w:rPr>
        <w:t>in</w:t>
      </w:r>
      <w:r w:rsidR="05199BC3" w:rsidRPr="70A460A1">
        <w:rPr>
          <w:rFonts w:ascii="Garamond" w:eastAsia="Garamond" w:hAnsi="Garamond" w:cs="Garamond"/>
        </w:rPr>
        <w:t xml:space="preserve"> ArcGIS’</w:t>
      </w:r>
      <w:r w:rsidR="1FE9E9C4" w:rsidRPr="70A460A1">
        <w:rPr>
          <w:rFonts w:ascii="Garamond" w:eastAsia="Garamond" w:hAnsi="Garamond" w:cs="Garamond"/>
        </w:rPr>
        <w:t xml:space="preserve"> </w:t>
      </w:r>
      <w:r w:rsidR="00C16523">
        <w:rPr>
          <w:rFonts w:ascii="Garamond" w:eastAsia="Garamond" w:hAnsi="Garamond" w:cs="Garamond"/>
        </w:rPr>
        <w:t>‘Raster C</w:t>
      </w:r>
      <w:r w:rsidR="672A971B" w:rsidRPr="70A460A1">
        <w:rPr>
          <w:rFonts w:ascii="Garamond" w:eastAsia="Garamond" w:hAnsi="Garamond" w:cs="Garamond"/>
        </w:rPr>
        <w:t>alculator</w:t>
      </w:r>
      <w:r w:rsidR="00C16523">
        <w:rPr>
          <w:rFonts w:ascii="Garamond" w:eastAsia="Garamond" w:hAnsi="Garamond" w:cs="Garamond"/>
        </w:rPr>
        <w:t>’</w:t>
      </w:r>
      <w:r w:rsidR="672A971B" w:rsidRPr="70A460A1">
        <w:rPr>
          <w:rFonts w:ascii="Garamond" w:eastAsia="Garamond" w:hAnsi="Garamond" w:cs="Garamond"/>
        </w:rPr>
        <w:t xml:space="preserve"> tool. </w:t>
      </w:r>
      <w:r w:rsidR="37EACAB5" w:rsidRPr="70A460A1">
        <w:rPr>
          <w:rFonts w:ascii="Garamond" w:eastAsia="Garamond" w:hAnsi="Garamond" w:cs="Garamond"/>
        </w:rPr>
        <w:t xml:space="preserve">Through SAHM, all other layers are resampled and aligned to the template layer projection. </w:t>
      </w:r>
      <w:r w:rsidRPr="70A460A1">
        <w:rPr>
          <w:rFonts w:ascii="Garamond" w:eastAsia="Garamond" w:hAnsi="Garamond" w:cs="Garamond"/>
        </w:rPr>
        <w:t xml:space="preserve">Since the elephant occurrence data were </w:t>
      </w:r>
      <w:r w:rsidR="0E421640" w:rsidRPr="70A460A1">
        <w:rPr>
          <w:rFonts w:ascii="Garamond" w:eastAsia="Garamond" w:hAnsi="Garamond" w:cs="Garamond"/>
        </w:rPr>
        <w:t xml:space="preserve">highly </w:t>
      </w:r>
      <w:r w:rsidRPr="70A460A1">
        <w:rPr>
          <w:rFonts w:ascii="Garamond" w:eastAsia="Garamond" w:hAnsi="Garamond" w:cs="Garamond"/>
        </w:rPr>
        <w:t>clustered</w:t>
      </w:r>
      <w:r w:rsidR="720FC1EB" w:rsidRPr="70A460A1">
        <w:rPr>
          <w:rFonts w:ascii="Garamond" w:eastAsia="Garamond" w:hAnsi="Garamond" w:cs="Garamond"/>
        </w:rPr>
        <w:t xml:space="preserve">, </w:t>
      </w:r>
      <w:r w:rsidRPr="70A460A1">
        <w:rPr>
          <w:rFonts w:ascii="Garamond" w:eastAsia="Garamond" w:hAnsi="Garamond" w:cs="Garamond"/>
        </w:rPr>
        <w:t xml:space="preserve">we had more presence than absence data. Some points existed within the same 30 m pixel, so a 50 m buffer was applied between each training point to prevent </w:t>
      </w:r>
      <w:r w:rsidR="4DF83916" w:rsidRPr="70A460A1">
        <w:rPr>
          <w:rFonts w:ascii="Garamond" w:eastAsia="Garamond" w:hAnsi="Garamond" w:cs="Garamond"/>
        </w:rPr>
        <w:t>overfitting</w:t>
      </w:r>
      <w:r w:rsidRPr="70A460A1">
        <w:rPr>
          <w:rFonts w:ascii="Garamond" w:eastAsia="Garamond" w:hAnsi="Garamond" w:cs="Garamond"/>
        </w:rPr>
        <w:t>. Additionally, we balanced the presence</w:t>
      </w:r>
      <w:r w:rsidR="5D232F6F" w:rsidRPr="70A460A1">
        <w:rPr>
          <w:rFonts w:ascii="Garamond" w:eastAsia="Garamond" w:hAnsi="Garamond" w:cs="Garamond"/>
        </w:rPr>
        <w:t>/</w:t>
      </w:r>
      <w:r w:rsidRPr="70A460A1">
        <w:rPr>
          <w:rFonts w:ascii="Garamond" w:eastAsia="Garamond" w:hAnsi="Garamond" w:cs="Garamond"/>
        </w:rPr>
        <w:t xml:space="preserve">absence ratio by randomizing </w:t>
      </w:r>
      <w:r w:rsidR="723019A4" w:rsidRPr="70A460A1">
        <w:rPr>
          <w:rFonts w:ascii="Garamond" w:eastAsia="Garamond" w:hAnsi="Garamond" w:cs="Garamond"/>
        </w:rPr>
        <w:t xml:space="preserve">the selection of presence points </w:t>
      </w:r>
      <w:r w:rsidRPr="70A460A1">
        <w:rPr>
          <w:rFonts w:ascii="Garamond" w:eastAsia="Garamond" w:hAnsi="Garamond" w:cs="Garamond"/>
        </w:rPr>
        <w:t xml:space="preserve">and </w:t>
      </w:r>
      <w:r w:rsidR="723019A4" w:rsidRPr="70A460A1">
        <w:rPr>
          <w:rFonts w:ascii="Garamond" w:eastAsia="Garamond" w:hAnsi="Garamond" w:cs="Garamond"/>
        </w:rPr>
        <w:t xml:space="preserve">thereby excluding </w:t>
      </w:r>
      <w:r w:rsidRPr="70A460A1">
        <w:rPr>
          <w:rFonts w:ascii="Garamond" w:eastAsia="Garamond" w:hAnsi="Garamond" w:cs="Garamond"/>
        </w:rPr>
        <w:t>a large number of the presence points. Th</w:t>
      </w:r>
      <w:r w:rsidR="68FFAA6D" w:rsidRPr="70A460A1">
        <w:rPr>
          <w:rFonts w:ascii="Garamond" w:eastAsia="Garamond" w:hAnsi="Garamond" w:cs="Garamond"/>
        </w:rPr>
        <w:t>e</w:t>
      </w:r>
      <w:r w:rsidRPr="70A460A1">
        <w:rPr>
          <w:rFonts w:ascii="Garamond" w:eastAsia="Garamond" w:hAnsi="Garamond" w:cs="Garamond"/>
        </w:rPr>
        <w:t>s</w:t>
      </w:r>
      <w:r w:rsidR="283E3602" w:rsidRPr="70A460A1">
        <w:rPr>
          <w:rFonts w:ascii="Garamond" w:eastAsia="Garamond" w:hAnsi="Garamond" w:cs="Garamond"/>
        </w:rPr>
        <w:t>e</w:t>
      </w:r>
      <w:r w:rsidRPr="70A460A1">
        <w:rPr>
          <w:rFonts w:ascii="Garamond" w:eastAsia="Garamond" w:hAnsi="Garamond" w:cs="Garamond"/>
        </w:rPr>
        <w:t xml:space="preserve"> presence</w:t>
      </w:r>
      <w:r w:rsidR="7F2CBA04" w:rsidRPr="70A460A1">
        <w:rPr>
          <w:rFonts w:ascii="Garamond" w:eastAsia="Garamond" w:hAnsi="Garamond" w:cs="Garamond"/>
        </w:rPr>
        <w:t>/</w:t>
      </w:r>
      <w:r w:rsidRPr="70A460A1">
        <w:rPr>
          <w:rFonts w:ascii="Garamond" w:eastAsia="Garamond" w:hAnsi="Garamond" w:cs="Garamond"/>
        </w:rPr>
        <w:t>absence data w</w:t>
      </w:r>
      <w:r w:rsidR="1B76110C" w:rsidRPr="70A460A1">
        <w:rPr>
          <w:rFonts w:ascii="Garamond" w:eastAsia="Garamond" w:hAnsi="Garamond" w:cs="Garamond"/>
        </w:rPr>
        <w:t xml:space="preserve">ere </w:t>
      </w:r>
      <w:r w:rsidRPr="70A460A1">
        <w:rPr>
          <w:rFonts w:ascii="Garamond" w:eastAsia="Garamond" w:hAnsi="Garamond" w:cs="Garamond"/>
        </w:rPr>
        <w:t>used as the field da</w:t>
      </w:r>
      <w:r w:rsidR="00C16523">
        <w:rPr>
          <w:rFonts w:ascii="Garamond" w:eastAsia="Garamond" w:hAnsi="Garamond" w:cs="Garamond"/>
        </w:rPr>
        <w:t>ta in building the SAHM models.</w:t>
      </w:r>
      <w:r w:rsidRPr="70A460A1">
        <w:rPr>
          <w:rFonts w:ascii="Times New Roman" w:eastAsia="Times New Roman" w:hAnsi="Times New Roman" w:cs="Times New Roman"/>
        </w:rPr>
        <w:t xml:space="preserve"> </w:t>
      </w:r>
      <w:r w:rsidRPr="70A460A1">
        <w:rPr>
          <w:rFonts w:ascii="Garamond" w:eastAsia="Garamond" w:hAnsi="Garamond" w:cs="Garamond"/>
        </w:rPr>
        <w:t xml:space="preserve">While all the variables were used once as predictors, we used </w:t>
      </w:r>
      <w:r w:rsidR="723019A4" w:rsidRPr="70A460A1">
        <w:rPr>
          <w:rFonts w:ascii="Garamond" w:eastAsia="Garamond" w:hAnsi="Garamond" w:cs="Garamond"/>
        </w:rPr>
        <w:t xml:space="preserve">the </w:t>
      </w:r>
      <w:r w:rsidRPr="70A460A1">
        <w:rPr>
          <w:rFonts w:ascii="Garamond" w:eastAsia="Garamond" w:hAnsi="Garamond" w:cs="Garamond"/>
        </w:rPr>
        <w:t xml:space="preserve">four different </w:t>
      </w:r>
      <w:r w:rsidR="723019A4" w:rsidRPr="70A460A1">
        <w:rPr>
          <w:rFonts w:ascii="Garamond" w:eastAsia="Garamond" w:hAnsi="Garamond" w:cs="Garamond"/>
        </w:rPr>
        <w:t xml:space="preserve">seasons </w:t>
      </w:r>
      <w:r w:rsidRPr="70A460A1">
        <w:rPr>
          <w:rFonts w:ascii="Garamond" w:eastAsia="Garamond" w:hAnsi="Garamond" w:cs="Garamond"/>
        </w:rPr>
        <w:t xml:space="preserve">of NDVI, </w:t>
      </w:r>
      <w:r w:rsidR="723019A4" w:rsidRPr="70A460A1">
        <w:rPr>
          <w:rFonts w:ascii="Garamond" w:eastAsia="Garamond" w:hAnsi="Garamond" w:cs="Garamond"/>
        </w:rPr>
        <w:t xml:space="preserve">one NDVI </w:t>
      </w:r>
      <w:r w:rsidRPr="70A460A1">
        <w:rPr>
          <w:rFonts w:ascii="Garamond" w:eastAsia="Garamond" w:hAnsi="Garamond" w:cs="Garamond"/>
        </w:rPr>
        <w:t>for each season of the year</w:t>
      </w:r>
      <w:r w:rsidR="723019A4" w:rsidRPr="70A460A1">
        <w:rPr>
          <w:rFonts w:ascii="Garamond" w:eastAsia="Garamond" w:hAnsi="Garamond" w:cs="Garamond"/>
        </w:rPr>
        <w:t>,</w:t>
      </w:r>
      <w:r w:rsidRPr="70A460A1">
        <w:rPr>
          <w:rFonts w:ascii="Garamond" w:eastAsia="Garamond" w:hAnsi="Garamond" w:cs="Garamond"/>
        </w:rPr>
        <w:t xml:space="preserve"> to </w:t>
      </w:r>
      <w:r w:rsidR="035A683C" w:rsidRPr="70A460A1">
        <w:rPr>
          <w:rFonts w:ascii="Garamond" w:eastAsia="Garamond" w:hAnsi="Garamond" w:cs="Garamond"/>
        </w:rPr>
        <w:t>capture seasonal variation</w:t>
      </w:r>
      <w:r w:rsidRPr="70A460A1">
        <w:rPr>
          <w:rFonts w:ascii="Times New Roman" w:eastAsia="Times New Roman" w:hAnsi="Times New Roman" w:cs="Times New Roman"/>
        </w:rPr>
        <w:t>.</w:t>
      </w:r>
    </w:p>
    <w:p w14:paraId="6D151688" w14:textId="26AE1E8D" w:rsidR="116921C1" w:rsidRDefault="116921C1" w:rsidP="70A460A1">
      <w:pPr>
        <w:spacing w:after="0"/>
        <w:rPr>
          <w:rFonts w:ascii="Garamond" w:eastAsia="Garamond" w:hAnsi="Garamond" w:cs="Garamond"/>
          <w:color w:val="000000" w:themeColor="text1"/>
        </w:rPr>
      </w:pPr>
    </w:p>
    <w:p w14:paraId="04D4BC3E" w14:textId="496E4618" w:rsidR="0B52A9F6" w:rsidRDefault="51AABF1F" w:rsidP="00C16523">
      <w:pPr>
        <w:spacing w:after="0" w:line="240" w:lineRule="auto"/>
      </w:pPr>
      <w:r w:rsidRPr="70A460A1">
        <w:rPr>
          <w:rFonts w:ascii="Garamond" w:eastAsia="Garamond" w:hAnsi="Garamond" w:cs="Garamond"/>
          <w:color w:val="000000" w:themeColor="text1"/>
        </w:rPr>
        <w:t xml:space="preserve">The </w:t>
      </w:r>
      <w:r w:rsidR="00C16523">
        <w:rPr>
          <w:rFonts w:ascii="Garamond" w:eastAsia="Garamond" w:hAnsi="Garamond" w:cs="Garamond"/>
          <w:color w:val="000000" w:themeColor="text1"/>
        </w:rPr>
        <w:t>‘</w:t>
      </w:r>
      <w:r w:rsidRPr="70A460A1">
        <w:rPr>
          <w:rFonts w:ascii="Garamond" w:eastAsia="Garamond" w:hAnsi="Garamond" w:cs="Garamond"/>
          <w:color w:val="000000" w:themeColor="text1"/>
        </w:rPr>
        <w:t>Covariate</w:t>
      </w:r>
      <w:r w:rsidR="6262DFDB" w:rsidRPr="70A460A1">
        <w:rPr>
          <w:rFonts w:ascii="Garamond" w:eastAsia="Garamond" w:hAnsi="Garamond" w:cs="Garamond"/>
          <w:color w:val="000000" w:themeColor="text1"/>
        </w:rPr>
        <w:t xml:space="preserve"> </w:t>
      </w:r>
      <w:r w:rsidRPr="70A460A1">
        <w:rPr>
          <w:rFonts w:ascii="Garamond" w:eastAsia="Garamond" w:hAnsi="Garamond" w:cs="Garamond"/>
          <w:color w:val="000000" w:themeColor="text1"/>
        </w:rPr>
        <w:t>Correlation</w:t>
      </w:r>
      <w:r w:rsidR="13C7DEED" w:rsidRPr="70A460A1">
        <w:rPr>
          <w:rFonts w:ascii="Garamond" w:eastAsia="Garamond" w:hAnsi="Garamond" w:cs="Garamond"/>
          <w:color w:val="000000" w:themeColor="text1"/>
        </w:rPr>
        <w:t xml:space="preserve"> </w:t>
      </w:r>
      <w:r w:rsidR="00C16523">
        <w:rPr>
          <w:rFonts w:ascii="Garamond" w:eastAsia="Garamond" w:hAnsi="Garamond" w:cs="Garamond"/>
          <w:color w:val="000000" w:themeColor="text1"/>
        </w:rPr>
        <w:t>a</w:t>
      </w:r>
      <w:r w:rsidRPr="70A460A1">
        <w:rPr>
          <w:rFonts w:ascii="Garamond" w:eastAsia="Garamond" w:hAnsi="Garamond" w:cs="Garamond"/>
          <w:color w:val="000000" w:themeColor="text1"/>
        </w:rPr>
        <w:t>nd</w:t>
      </w:r>
      <w:r w:rsidR="53F962D3" w:rsidRPr="70A460A1">
        <w:rPr>
          <w:rFonts w:ascii="Garamond" w:eastAsia="Garamond" w:hAnsi="Garamond" w:cs="Garamond"/>
          <w:color w:val="000000" w:themeColor="text1"/>
        </w:rPr>
        <w:t xml:space="preserve"> </w:t>
      </w:r>
      <w:r w:rsidRPr="70A460A1">
        <w:rPr>
          <w:rFonts w:ascii="Garamond" w:eastAsia="Garamond" w:hAnsi="Garamond" w:cs="Garamond"/>
          <w:color w:val="000000" w:themeColor="text1"/>
        </w:rPr>
        <w:t>Selection</w:t>
      </w:r>
      <w:r w:rsidR="00C16523">
        <w:rPr>
          <w:rFonts w:ascii="Garamond" w:eastAsia="Garamond" w:hAnsi="Garamond" w:cs="Garamond"/>
          <w:color w:val="000000" w:themeColor="text1"/>
        </w:rPr>
        <w:t>’</w:t>
      </w:r>
      <w:r w:rsidRPr="70A460A1">
        <w:rPr>
          <w:rFonts w:ascii="Garamond" w:eastAsia="Garamond" w:hAnsi="Garamond" w:cs="Garamond"/>
          <w:color w:val="000000" w:themeColor="text1"/>
        </w:rPr>
        <w:t xml:space="preserve"> tool </w:t>
      </w:r>
      <w:r w:rsidR="611E72D1" w:rsidRPr="70A460A1">
        <w:rPr>
          <w:rFonts w:ascii="Garamond" w:eastAsia="Garamond" w:hAnsi="Garamond" w:cs="Garamond"/>
          <w:color w:val="000000" w:themeColor="text1"/>
        </w:rPr>
        <w:t xml:space="preserve">in SAHM </w:t>
      </w:r>
      <w:r w:rsidRPr="70A460A1">
        <w:rPr>
          <w:rFonts w:ascii="Garamond" w:eastAsia="Garamond" w:hAnsi="Garamond" w:cs="Garamond"/>
          <w:color w:val="000000" w:themeColor="text1"/>
        </w:rPr>
        <w:t xml:space="preserve">gives an output chart </w:t>
      </w:r>
      <w:r w:rsidR="00C16523">
        <w:rPr>
          <w:rFonts w:ascii="Garamond" w:eastAsia="Garamond" w:hAnsi="Garamond" w:cs="Garamond"/>
          <w:color w:val="000000" w:themeColor="text1"/>
        </w:rPr>
        <w:t>that</w:t>
      </w:r>
      <w:r w:rsidRPr="70A460A1">
        <w:rPr>
          <w:rFonts w:ascii="Garamond" w:eastAsia="Garamond" w:hAnsi="Garamond" w:cs="Garamond"/>
          <w:color w:val="000000" w:themeColor="text1"/>
        </w:rPr>
        <w:t xml:space="preserve"> shows each predictor and the covariate correlation between </w:t>
      </w:r>
      <w:r w:rsidR="3AF852D7" w:rsidRPr="70A460A1">
        <w:rPr>
          <w:rFonts w:ascii="Garamond" w:eastAsia="Garamond" w:hAnsi="Garamond" w:cs="Garamond"/>
          <w:color w:val="000000" w:themeColor="text1"/>
        </w:rPr>
        <w:t>each of them</w:t>
      </w:r>
      <w:r w:rsidRPr="70A460A1">
        <w:rPr>
          <w:rFonts w:ascii="Garamond" w:eastAsia="Garamond" w:hAnsi="Garamond" w:cs="Garamond"/>
          <w:color w:val="000000" w:themeColor="text1"/>
        </w:rPr>
        <w:t xml:space="preserve">. This </w:t>
      </w:r>
      <w:r w:rsidR="70BF55D1" w:rsidRPr="70A460A1">
        <w:rPr>
          <w:rFonts w:ascii="Garamond" w:eastAsia="Garamond" w:hAnsi="Garamond" w:cs="Garamond"/>
          <w:color w:val="000000" w:themeColor="text1"/>
        </w:rPr>
        <w:t xml:space="preserve">enabled </w:t>
      </w:r>
      <w:r w:rsidRPr="70A460A1">
        <w:rPr>
          <w:rFonts w:ascii="Garamond" w:eastAsia="Garamond" w:hAnsi="Garamond" w:cs="Garamond"/>
          <w:color w:val="000000" w:themeColor="text1"/>
        </w:rPr>
        <w:t xml:space="preserve">us to </w:t>
      </w:r>
      <w:r w:rsidR="1A64FD7E" w:rsidRPr="70A460A1">
        <w:rPr>
          <w:rFonts w:ascii="Garamond" w:eastAsia="Garamond" w:hAnsi="Garamond" w:cs="Garamond"/>
          <w:color w:val="000000" w:themeColor="text1"/>
        </w:rPr>
        <w:t>eliminate highly</w:t>
      </w:r>
      <w:r w:rsidRPr="70A460A1">
        <w:rPr>
          <w:rFonts w:ascii="Garamond" w:eastAsia="Garamond" w:hAnsi="Garamond" w:cs="Garamond"/>
          <w:color w:val="000000" w:themeColor="text1"/>
        </w:rPr>
        <w:t xml:space="preserve"> correlated </w:t>
      </w:r>
      <w:r w:rsidR="795CF5F2" w:rsidRPr="70A460A1">
        <w:rPr>
          <w:rFonts w:ascii="Garamond" w:eastAsia="Garamond" w:hAnsi="Garamond" w:cs="Garamond"/>
          <w:color w:val="000000" w:themeColor="text1"/>
        </w:rPr>
        <w:t>variables.</w:t>
      </w:r>
      <w:r w:rsidRPr="70A460A1">
        <w:rPr>
          <w:rFonts w:ascii="Garamond" w:eastAsia="Garamond" w:hAnsi="Garamond" w:cs="Garamond"/>
          <w:color w:val="000000" w:themeColor="text1"/>
        </w:rPr>
        <w:t xml:space="preserve"> For example, if two variables have a covariate correlation value greater than 0.7, we eliminated </w:t>
      </w:r>
      <w:r w:rsidR="377269FF" w:rsidRPr="70A460A1">
        <w:rPr>
          <w:rFonts w:ascii="Garamond" w:eastAsia="Garamond" w:hAnsi="Garamond" w:cs="Garamond"/>
          <w:color w:val="000000" w:themeColor="text1"/>
        </w:rPr>
        <w:t xml:space="preserve">the variable with less </w:t>
      </w:r>
      <w:r w:rsidR="72264CD3" w:rsidRPr="70A460A1">
        <w:rPr>
          <w:rFonts w:ascii="Garamond" w:eastAsia="Garamond" w:hAnsi="Garamond" w:cs="Garamond"/>
          <w:color w:val="000000" w:themeColor="text1"/>
        </w:rPr>
        <w:t>deviance explained</w:t>
      </w:r>
      <w:r w:rsidRPr="70A460A1">
        <w:rPr>
          <w:rFonts w:ascii="Garamond" w:eastAsia="Garamond" w:hAnsi="Garamond" w:cs="Garamond"/>
          <w:color w:val="000000" w:themeColor="text1"/>
        </w:rPr>
        <w:t xml:space="preserve"> and kept </w:t>
      </w:r>
      <w:r w:rsidR="60E09374" w:rsidRPr="70A460A1">
        <w:rPr>
          <w:rFonts w:ascii="Garamond" w:eastAsia="Garamond" w:hAnsi="Garamond" w:cs="Garamond"/>
          <w:color w:val="000000" w:themeColor="text1"/>
        </w:rPr>
        <w:t>the other</w:t>
      </w:r>
      <w:r w:rsidRPr="70A460A1">
        <w:rPr>
          <w:rFonts w:ascii="Garamond" w:eastAsia="Garamond" w:hAnsi="Garamond" w:cs="Garamond"/>
          <w:color w:val="000000" w:themeColor="text1"/>
        </w:rPr>
        <w:t xml:space="preserve"> to run the models.</w:t>
      </w:r>
      <w:r w:rsidRPr="00C16523">
        <w:rPr>
          <w:rFonts w:ascii="Garamond" w:eastAsia="Garamond" w:hAnsi="Garamond" w:cs="Garamond"/>
          <w:color w:val="000000" w:themeColor="text1"/>
        </w:rPr>
        <w:t xml:space="preserve"> If the highly correlated variables are not filtered, it </w:t>
      </w:r>
      <w:r w:rsidR="70BF55D1" w:rsidRPr="00C16523">
        <w:rPr>
          <w:rFonts w:ascii="Garamond" w:eastAsia="Garamond" w:hAnsi="Garamond" w:cs="Garamond"/>
          <w:color w:val="000000" w:themeColor="text1"/>
        </w:rPr>
        <w:t xml:space="preserve">can </w:t>
      </w:r>
      <w:r w:rsidRPr="00C16523">
        <w:rPr>
          <w:rFonts w:ascii="Garamond" w:eastAsia="Garamond" w:hAnsi="Garamond" w:cs="Garamond"/>
          <w:color w:val="000000" w:themeColor="text1"/>
        </w:rPr>
        <w:t xml:space="preserve">lead to unstable model fits (Morisette et al., 2013). </w:t>
      </w:r>
      <w:r w:rsidR="23F87104" w:rsidRPr="00C16523">
        <w:rPr>
          <w:rFonts w:ascii="Garamond" w:eastAsia="Garamond" w:hAnsi="Garamond" w:cs="Garamond"/>
          <w:color w:val="000000" w:themeColor="text1"/>
        </w:rPr>
        <w:t>After removing these variables, we ran</w:t>
      </w:r>
      <w:r w:rsidRPr="00C16523">
        <w:rPr>
          <w:rFonts w:ascii="Garamond" w:eastAsia="Garamond" w:hAnsi="Garamond" w:cs="Garamond"/>
          <w:color w:val="000000" w:themeColor="text1"/>
        </w:rPr>
        <w:t xml:space="preserve"> the selected variables</w:t>
      </w:r>
      <w:r w:rsidR="70BF55D1" w:rsidRPr="00C16523">
        <w:rPr>
          <w:rFonts w:ascii="Garamond" w:eastAsia="Garamond" w:hAnsi="Garamond" w:cs="Garamond"/>
          <w:color w:val="000000" w:themeColor="text1"/>
        </w:rPr>
        <w:t xml:space="preserve"> </w:t>
      </w:r>
      <w:r w:rsidR="7AB21B47" w:rsidRPr="00C16523">
        <w:rPr>
          <w:rFonts w:ascii="Garamond" w:eastAsia="Garamond" w:hAnsi="Garamond" w:cs="Garamond"/>
          <w:color w:val="000000" w:themeColor="text1"/>
        </w:rPr>
        <w:t>through</w:t>
      </w:r>
      <w:r w:rsidRPr="00C16523">
        <w:rPr>
          <w:rFonts w:ascii="Garamond" w:eastAsia="Garamond" w:hAnsi="Garamond" w:cs="Garamond"/>
          <w:color w:val="000000" w:themeColor="text1"/>
        </w:rPr>
        <w:t xml:space="preserve"> four different model</w:t>
      </w:r>
      <w:r w:rsidR="64F96D74" w:rsidRPr="00C16523">
        <w:rPr>
          <w:rFonts w:ascii="Garamond" w:eastAsia="Garamond" w:hAnsi="Garamond" w:cs="Garamond"/>
          <w:color w:val="000000" w:themeColor="text1"/>
        </w:rPr>
        <w:t>ing techniques</w:t>
      </w:r>
      <w:r w:rsidR="70BF55D1" w:rsidRPr="00C16523">
        <w:rPr>
          <w:rFonts w:ascii="Garamond" w:eastAsia="Garamond" w:hAnsi="Garamond" w:cs="Garamond"/>
          <w:color w:val="000000" w:themeColor="text1"/>
        </w:rPr>
        <w:t xml:space="preserve"> (</w:t>
      </w:r>
      <w:r w:rsidRPr="00C16523">
        <w:rPr>
          <w:rFonts w:ascii="Garamond" w:eastAsia="Garamond" w:hAnsi="Garamond" w:cs="Garamond"/>
          <w:color w:val="000000" w:themeColor="text1"/>
        </w:rPr>
        <w:t>Boosted Regression Tree (BRT), Generalized Linear Model (GLM), Multivariate Adaptive Regression Splines (MARS) and Random Forest (RF)</w:t>
      </w:r>
      <w:r w:rsidR="70BF55D1" w:rsidRPr="00C16523">
        <w:rPr>
          <w:rFonts w:ascii="Garamond" w:eastAsia="Garamond" w:hAnsi="Garamond" w:cs="Garamond"/>
          <w:color w:val="000000" w:themeColor="text1"/>
        </w:rPr>
        <w:t>)</w:t>
      </w:r>
      <w:r w:rsidRPr="00C16523">
        <w:rPr>
          <w:rFonts w:ascii="Garamond" w:eastAsia="Garamond" w:hAnsi="Garamond" w:cs="Garamond"/>
          <w:color w:val="000000" w:themeColor="text1"/>
        </w:rPr>
        <w:t xml:space="preserve">, which were run simultaneously in the same </w:t>
      </w:r>
      <w:r w:rsidR="70BF55D1" w:rsidRPr="00C16523">
        <w:rPr>
          <w:rFonts w:ascii="Garamond" w:eastAsia="Garamond" w:hAnsi="Garamond" w:cs="Garamond"/>
          <w:color w:val="000000" w:themeColor="text1"/>
        </w:rPr>
        <w:t xml:space="preserve">SAHM </w:t>
      </w:r>
      <w:r w:rsidRPr="00C16523">
        <w:rPr>
          <w:rFonts w:ascii="Garamond" w:eastAsia="Garamond" w:hAnsi="Garamond" w:cs="Garamond"/>
          <w:color w:val="000000" w:themeColor="text1"/>
        </w:rPr>
        <w:t>workflow</w:t>
      </w:r>
      <w:r w:rsidR="55AC5345" w:rsidRPr="00C16523">
        <w:rPr>
          <w:rFonts w:ascii="Garamond" w:eastAsia="Garamond" w:hAnsi="Garamond" w:cs="Garamond"/>
          <w:color w:val="000000" w:themeColor="text1"/>
        </w:rPr>
        <w:t xml:space="preserve"> in </w:t>
      </w:r>
      <w:proofErr w:type="spellStart"/>
      <w:r w:rsidR="1B81A9A0" w:rsidRPr="00C16523">
        <w:rPr>
          <w:rFonts w:ascii="Garamond" w:eastAsia="Garamond" w:hAnsi="Garamond" w:cs="Garamond"/>
          <w:color w:val="000000" w:themeColor="text1"/>
        </w:rPr>
        <w:t>Vistrails</w:t>
      </w:r>
      <w:proofErr w:type="spellEnd"/>
      <w:r w:rsidRPr="00C16523">
        <w:rPr>
          <w:rFonts w:ascii="Garamond" w:eastAsia="Garamond" w:hAnsi="Garamond" w:cs="Garamond"/>
          <w:color w:val="000000" w:themeColor="text1"/>
        </w:rPr>
        <w:t xml:space="preserve">. Each of the </w:t>
      </w:r>
      <w:r w:rsidR="6D4FF689" w:rsidRPr="00C16523">
        <w:rPr>
          <w:rFonts w:ascii="Garamond" w:eastAsia="Garamond" w:hAnsi="Garamond" w:cs="Garamond"/>
          <w:color w:val="000000" w:themeColor="text1"/>
        </w:rPr>
        <w:t>m</w:t>
      </w:r>
      <w:r w:rsidRPr="00C16523">
        <w:rPr>
          <w:rFonts w:ascii="Garamond" w:eastAsia="Garamond" w:hAnsi="Garamond" w:cs="Garamond"/>
          <w:color w:val="000000" w:themeColor="text1"/>
        </w:rPr>
        <w:t>ode</w:t>
      </w:r>
      <w:r w:rsidRPr="70A460A1">
        <w:rPr>
          <w:rFonts w:ascii="Garamond" w:eastAsia="Garamond" w:hAnsi="Garamond" w:cs="Garamond"/>
          <w:color w:val="000000" w:themeColor="text1"/>
        </w:rPr>
        <w:t xml:space="preserve">ls produced </w:t>
      </w:r>
      <w:r w:rsidR="20DD9040" w:rsidRPr="70A460A1">
        <w:rPr>
          <w:rFonts w:ascii="Garamond" w:eastAsia="Garamond" w:hAnsi="Garamond" w:cs="Garamond"/>
          <w:color w:val="000000" w:themeColor="text1"/>
        </w:rPr>
        <w:t xml:space="preserve">1) </w:t>
      </w:r>
      <w:r w:rsidRPr="70A460A1">
        <w:rPr>
          <w:rFonts w:ascii="Garamond" w:eastAsia="Garamond" w:hAnsi="Garamond" w:cs="Garamond"/>
          <w:color w:val="000000" w:themeColor="text1"/>
        </w:rPr>
        <w:t>an elephant occurrence probability map</w:t>
      </w:r>
      <w:r w:rsidR="73D75B6F" w:rsidRPr="70A460A1">
        <w:rPr>
          <w:rFonts w:ascii="Garamond" w:eastAsia="Garamond" w:hAnsi="Garamond" w:cs="Garamond"/>
          <w:color w:val="000000" w:themeColor="text1"/>
        </w:rPr>
        <w:t>,</w:t>
      </w:r>
      <w:r w:rsidRPr="70A460A1">
        <w:rPr>
          <w:rFonts w:ascii="Garamond" w:eastAsia="Garamond" w:hAnsi="Garamond" w:cs="Garamond"/>
          <w:color w:val="000000" w:themeColor="text1"/>
        </w:rPr>
        <w:t xml:space="preserve"> </w:t>
      </w:r>
      <w:r w:rsidR="4486B94A" w:rsidRPr="70A460A1">
        <w:rPr>
          <w:rFonts w:ascii="Garamond" w:eastAsia="Garamond" w:hAnsi="Garamond" w:cs="Garamond"/>
          <w:color w:val="000000" w:themeColor="text1"/>
        </w:rPr>
        <w:t xml:space="preserve">2) </w:t>
      </w:r>
      <w:r w:rsidRPr="70A460A1">
        <w:rPr>
          <w:rFonts w:ascii="Garamond" w:eastAsia="Garamond" w:hAnsi="Garamond" w:cs="Garamond"/>
          <w:color w:val="000000" w:themeColor="text1"/>
        </w:rPr>
        <w:t>evaluation statistics</w:t>
      </w:r>
      <w:r w:rsidR="04E0905B" w:rsidRPr="70A460A1">
        <w:rPr>
          <w:rFonts w:ascii="Garamond" w:eastAsia="Garamond" w:hAnsi="Garamond" w:cs="Garamond"/>
          <w:color w:val="000000" w:themeColor="text1"/>
        </w:rPr>
        <w:t>,</w:t>
      </w:r>
      <w:r w:rsidRPr="70A460A1">
        <w:rPr>
          <w:rFonts w:ascii="Garamond" w:eastAsia="Garamond" w:hAnsi="Garamond" w:cs="Garamond"/>
          <w:color w:val="000000" w:themeColor="text1"/>
        </w:rPr>
        <w:t xml:space="preserve"> </w:t>
      </w:r>
      <w:r w:rsidR="4563B353" w:rsidRPr="70A460A1">
        <w:rPr>
          <w:rFonts w:ascii="Garamond" w:eastAsia="Garamond" w:hAnsi="Garamond" w:cs="Garamond"/>
          <w:color w:val="000000" w:themeColor="text1"/>
        </w:rPr>
        <w:t>including model</w:t>
      </w:r>
      <w:r w:rsidR="70BF55D1" w:rsidRPr="70A460A1">
        <w:rPr>
          <w:rFonts w:ascii="Garamond" w:eastAsia="Garamond" w:hAnsi="Garamond" w:cs="Garamond"/>
          <w:color w:val="000000" w:themeColor="text1"/>
        </w:rPr>
        <w:t xml:space="preserve"> prediction </w:t>
      </w:r>
      <w:r w:rsidRPr="70A460A1">
        <w:rPr>
          <w:rFonts w:ascii="Garamond" w:eastAsia="Garamond" w:hAnsi="Garamond" w:cs="Garamond"/>
          <w:color w:val="000000" w:themeColor="text1"/>
        </w:rPr>
        <w:t xml:space="preserve">sensitivity and </w:t>
      </w:r>
      <w:r w:rsidR="3A78BFD3" w:rsidRPr="70A460A1">
        <w:rPr>
          <w:rFonts w:ascii="Garamond" w:eastAsia="Garamond" w:hAnsi="Garamond" w:cs="Garamond"/>
          <w:color w:val="000000" w:themeColor="text1"/>
        </w:rPr>
        <w:t>Area Under the ROC Curve (</w:t>
      </w:r>
      <w:r w:rsidRPr="70A460A1">
        <w:rPr>
          <w:rFonts w:ascii="Garamond" w:eastAsia="Garamond" w:hAnsi="Garamond" w:cs="Garamond"/>
          <w:color w:val="000000" w:themeColor="text1"/>
        </w:rPr>
        <w:t>AUC</w:t>
      </w:r>
      <w:r w:rsidR="2571410B" w:rsidRPr="70A460A1">
        <w:rPr>
          <w:rFonts w:ascii="Garamond" w:eastAsia="Garamond" w:hAnsi="Garamond" w:cs="Garamond"/>
          <w:color w:val="000000" w:themeColor="text1"/>
        </w:rPr>
        <w:t>), and</w:t>
      </w:r>
      <w:r w:rsidR="66DA5574" w:rsidRPr="70A460A1">
        <w:rPr>
          <w:rFonts w:ascii="Garamond" w:eastAsia="Garamond" w:hAnsi="Garamond" w:cs="Garamond"/>
          <w:color w:val="000000" w:themeColor="text1"/>
        </w:rPr>
        <w:t xml:space="preserve"> </w:t>
      </w:r>
      <w:r w:rsidR="25C2258D" w:rsidRPr="70A460A1">
        <w:rPr>
          <w:rFonts w:ascii="Garamond" w:eastAsia="Garamond" w:hAnsi="Garamond" w:cs="Garamond"/>
          <w:color w:val="000000" w:themeColor="text1"/>
        </w:rPr>
        <w:t>3)</w:t>
      </w:r>
      <w:r w:rsidR="1FAF272D" w:rsidRPr="70A460A1">
        <w:rPr>
          <w:rFonts w:ascii="Garamond" w:eastAsia="Garamond" w:hAnsi="Garamond" w:cs="Garamond"/>
          <w:color w:val="000000" w:themeColor="text1"/>
        </w:rPr>
        <w:t xml:space="preserve"> confusion </w:t>
      </w:r>
      <w:proofErr w:type="spellStart"/>
      <w:r w:rsidR="1FAF272D" w:rsidRPr="70A460A1">
        <w:rPr>
          <w:rFonts w:ascii="Garamond" w:eastAsia="Garamond" w:hAnsi="Garamond" w:cs="Garamond"/>
          <w:color w:val="000000" w:themeColor="text1"/>
        </w:rPr>
        <w:t>matrice</w:t>
      </w:r>
      <w:proofErr w:type="spellEnd"/>
      <w:r w:rsidR="1FAF272D" w:rsidRPr="70A460A1">
        <w:rPr>
          <w:rFonts w:ascii="Garamond" w:eastAsia="Garamond" w:hAnsi="Garamond" w:cs="Garamond"/>
          <w:color w:val="000000" w:themeColor="text1"/>
        </w:rPr>
        <w:t>,</w:t>
      </w:r>
      <w:r w:rsidR="25C2258D" w:rsidRPr="70A460A1">
        <w:rPr>
          <w:rFonts w:ascii="Garamond" w:eastAsia="Garamond" w:hAnsi="Garamond" w:cs="Garamond"/>
          <w:color w:val="000000" w:themeColor="text1"/>
        </w:rPr>
        <w:t xml:space="preserve"> </w:t>
      </w:r>
      <w:r w:rsidRPr="70A460A1">
        <w:rPr>
          <w:rFonts w:ascii="Garamond" w:eastAsia="Garamond" w:hAnsi="Garamond" w:cs="Garamond"/>
          <w:color w:val="000000" w:themeColor="text1"/>
        </w:rPr>
        <w:t xml:space="preserve">which can be used to compare performance across all the models. </w:t>
      </w:r>
    </w:p>
    <w:p w14:paraId="4D81AEE2" w14:textId="53783E40" w:rsidR="70A460A1" w:rsidRDefault="70A460A1" w:rsidP="70A460A1">
      <w:pPr>
        <w:spacing w:after="0"/>
        <w:rPr>
          <w:rFonts w:ascii="Garamond" w:eastAsia="Garamond" w:hAnsi="Garamond" w:cs="Garamond"/>
          <w:color w:val="000000" w:themeColor="text1"/>
        </w:rPr>
      </w:pPr>
    </w:p>
    <w:p w14:paraId="71612C25" w14:textId="38C99DE0" w:rsidR="0B52A9F6" w:rsidRDefault="0B947705" w:rsidP="740A1331">
      <w:pPr>
        <w:spacing w:after="0"/>
      </w:pPr>
      <w:r w:rsidRPr="740A1331">
        <w:rPr>
          <w:rFonts w:ascii="Garamond" w:eastAsia="Garamond" w:hAnsi="Garamond" w:cs="Garamond"/>
          <w:color w:val="365F91" w:themeColor="accent1" w:themeShade="BF"/>
          <w:sz w:val="28"/>
          <w:szCs w:val="28"/>
        </w:rPr>
        <w:t>4. Results &amp; Discussion</w:t>
      </w:r>
    </w:p>
    <w:p w14:paraId="0F3A2AF9" w14:textId="3AA72A42" w:rsidR="0B52A9F6" w:rsidRDefault="0B947705" w:rsidP="26B46A0C">
      <w:pPr>
        <w:spacing w:after="0" w:line="240" w:lineRule="auto"/>
      </w:pPr>
      <w:r w:rsidRPr="0BF1B7DC">
        <w:rPr>
          <w:rFonts w:ascii="Garamond" w:eastAsia="Garamond" w:hAnsi="Garamond" w:cs="Garamond"/>
          <w:b/>
          <w:bCs/>
          <w:i/>
          <w:iCs/>
        </w:rPr>
        <w:t>4.1 Analysis of Results</w:t>
      </w:r>
    </w:p>
    <w:p w14:paraId="67288D85" w14:textId="78E93323" w:rsidR="5EF82968" w:rsidRDefault="51AABF1F" w:rsidP="5EF82968">
      <w:pPr>
        <w:spacing w:after="0" w:line="240" w:lineRule="auto"/>
        <w:rPr>
          <w:rFonts w:ascii="Garamond" w:eastAsia="Garamond" w:hAnsi="Garamond" w:cs="Garamond"/>
        </w:rPr>
      </w:pPr>
      <w:r w:rsidRPr="70A460A1">
        <w:rPr>
          <w:rFonts w:ascii="Garamond" w:eastAsia="Garamond" w:hAnsi="Garamond" w:cs="Garamond"/>
        </w:rPr>
        <w:t xml:space="preserve">The </w:t>
      </w:r>
      <w:r w:rsidR="00C16523">
        <w:rPr>
          <w:rFonts w:ascii="Garamond" w:eastAsia="Garamond" w:hAnsi="Garamond" w:cs="Garamond"/>
        </w:rPr>
        <w:t>‘</w:t>
      </w:r>
      <w:r w:rsidRPr="70A460A1">
        <w:rPr>
          <w:rFonts w:ascii="Garamond" w:eastAsia="Garamond" w:hAnsi="Garamond" w:cs="Garamond"/>
        </w:rPr>
        <w:t>Covariate</w:t>
      </w:r>
      <w:r w:rsidR="00C16523">
        <w:rPr>
          <w:rFonts w:ascii="Garamond" w:eastAsia="Garamond" w:hAnsi="Garamond" w:cs="Garamond"/>
        </w:rPr>
        <w:t xml:space="preserve"> </w:t>
      </w:r>
      <w:r w:rsidRPr="70A460A1">
        <w:rPr>
          <w:rFonts w:ascii="Garamond" w:eastAsia="Garamond" w:hAnsi="Garamond" w:cs="Garamond"/>
        </w:rPr>
        <w:t>Correlation</w:t>
      </w:r>
      <w:r w:rsidR="00C16523">
        <w:rPr>
          <w:rFonts w:ascii="Garamond" w:eastAsia="Garamond" w:hAnsi="Garamond" w:cs="Garamond"/>
        </w:rPr>
        <w:t xml:space="preserve"> a</w:t>
      </w:r>
      <w:r w:rsidRPr="70A460A1">
        <w:rPr>
          <w:rFonts w:ascii="Garamond" w:eastAsia="Garamond" w:hAnsi="Garamond" w:cs="Garamond"/>
        </w:rPr>
        <w:t>nd</w:t>
      </w:r>
      <w:r w:rsidR="00C16523">
        <w:rPr>
          <w:rFonts w:ascii="Garamond" w:eastAsia="Garamond" w:hAnsi="Garamond" w:cs="Garamond"/>
        </w:rPr>
        <w:t xml:space="preserve"> </w:t>
      </w:r>
      <w:proofErr w:type="spellStart"/>
      <w:r w:rsidRPr="70A460A1">
        <w:rPr>
          <w:rFonts w:ascii="Garamond" w:eastAsia="Garamond" w:hAnsi="Garamond" w:cs="Garamond"/>
        </w:rPr>
        <w:t>Selecton</w:t>
      </w:r>
      <w:proofErr w:type="spellEnd"/>
      <w:r w:rsidR="00C16523">
        <w:rPr>
          <w:rFonts w:ascii="Garamond" w:eastAsia="Garamond" w:hAnsi="Garamond" w:cs="Garamond"/>
        </w:rPr>
        <w:t>’</w:t>
      </w:r>
      <w:r w:rsidRPr="70A460A1">
        <w:rPr>
          <w:rFonts w:ascii="Garamond" w:eastAsia="Garamond" w:hAnsi="Garamond" w:cs="Garamond"/>
        </w:rPr>
        <w:t xml:space="preserve"> tool showed that Land Surface Temperature</w:t>
      </w:r>
      <w:r w:rsidR="3764B04F" w:rsidRPr="70A460A1">
        <w:rPr>
          <w:rFonts w:ascii="Garamond" w:eastAsia="Garamond" w:hAnsi="Garamond" w:cs="Garamond"/>
        </w:rPr>
        <w:t xml:space="preserve"> (LST)</w:t>
      </w:r>
      <w:r w:rsidRPr="70A460A1">
        <w:rPr>
          <w:rFonts w:ascii="Garamond" w:eastAsia="Garamond" w:hAnsi="Garamond" w:cs="Garamond"/>
        </w:rPr>
        <w:t>, Elevation, Slope and Precipitation were highly correlated. Out of these four predictors, we eliminated Elevation, Slope and Precipitation</w:t>
      </w:r>
      <w:r w:rsidR="5A96FCB4" w:rsidRPr="70A460A1">
        <w:rPr>
          <w:rFonts w:ascii="Garamond" w:eastAsia="Garamond" w:hAnsi="Garamond" w:cs="Garamond"/>
        </w:rPr>
        <w:t xml:space="preserve"> from the model runs</w:t>
      </w:r>
      <w:r w:rsidRPr="70A460A1">
        <w:rPr>
          <w:rFonts w:ascii="Garamond" w:eastAsia="Garamond" w:hAnsi="Garamond" w:cs="Garamond"/>
        </w:rPr>
        <w:t xml:space="preserve"> and only kept </w:t>
      </w:r>
      <w:r w:rsidR="1F1E7A01" w:rsidRPr="70A460A1">
        <w:rPr>
          <w:rFonts w:ascii="Garamond" w:eastAsia="Garamond" w:hAnsi="Garamond" w:cs="Garamond"/>
        </w:rPr>
        <w:t>LST</w:t>
      </w:r>
      <w:r w:rsidRPr="70A460A1">
        <w:rPr>
          <w:rFonts w:ascii="Garamond" w:eastAsia="Garamond" w:hAnsi="Garamond" w:cs="Garamond"/>
        </w:rPr>
        <w:t xml:space="preserve"> because </w:t>
      </w:r>
      <w:r w:rsidR="00C16523">
        <w:rPr>
          <w:rFonts w:ascii="Garamond" w:eastAsia="Garamond" w:hAnsi="Garamond" w:cs="Garamond"/>
        </w:rPr>
        <w:t>it</w:t>
      </w:r>
      <w:r w:rsidRPr="70A460A1">
        <w:rPr>
          <w:rFonts w:ascii="Garamond" w:eastAsia="Garamond" w:hAnsi="Garamond" w:cs="Garamond"/>
        </w:rPr>
        <w:t xml:space="preserve"> had the highest deviance explained</w:t>
      </w:r>
      <w:r w:rsidR="45A888D8" w:rsidRPr="70A460A1">
        <w:rPr>
          <w:rFonts w:ascii="Garamond" w:eastAsia="Garamond" w:hAnsi="Garamond" w:cs="Garamond"/>
        </w:rPr>
        <w:t>.</w:t>
      </w:r>
      <w:r w:rsidRPr="70A460A1">
        <w:rPr>
          <w:rFonts w:ascii="Garamond" w:eastAsia="Garamond" w:hAnsi="Garamond" w:cs="Garamond"/>
        </w:rPr>
        <w:t xml:space="preserve"> </w:t>
      </w:r>
      <w:r w:rsidR="2CCF3B19" w:rsidRPr="70A460A1">
        <w:rPr>
          <w:rFonts w:ascii="Garamond" w:eastAsia="Garamond" w:hAnsi="Garamond" w:cs="Garamond"/>
        </w:rPr>
        <w:t>This means</w:t>
      </w:r>
      <w:r w:rsidRPr="70A460A1">
        <w:rPr>
          <w:rFonts w:ascii="Garamond" w:eastAsia="Garamond" w:hAnsi="Garamond" w:cs="Garamond"/>
        </w:rPr>
        <w:t xml:space="preserve"> that, for the given field data, LST </w:t>
      </w:r>
      <w:r w:rsidR="143ABE31" w:rsidRPr="70A460A1">
        <w:rPr>
          <w:rFonts w:ascii="Garamond" w:eastAsia="Garamond" w:hAnsi="Garamond" w:cs="Garamond"/>
        </w:rPr>
        <w:t>captured</w:t>
      </w:r>
      <w:r w:rsidRPr="70A460A1">
        <w:rPr>
          <w:rFonts w:ascii="Garamond" w:eastAsia="Garamond" w:hAnsi="Garamond" w:cs="Garamond"/>
        </w:rPr>
        <w:t xml:space="preserve"> mo</w:t>
      </w:r>
      <w:r w:rsidR="767DDBD5" w:rsidRPr="70A460A1">
        <w:rPr>
          <w:rFonts w:ascii="Garamond" w:eastAsia="Garamond" w:hAnsi="Garamond" w:cs="Garamond"/>
        </w:rPr>
        <w:t>re</w:t>
      </w:r>
      <w:r w:rsidRPr="70A460A1">
        <w:rPr>
          <w:rFonts w:ascii="Garamond" w:eastAsia="Garamond" w:hAnsi="Garamond" w:cs="Garamond"/>
        </w:rPr>
        <w:t xml:space="preserve"> </w:t>
      </w:r>
      <w:r w:rsidR="3769E9B2" w:rsidRPr="70A460A1">
        <w:rPr>
          <w:rFonts w:ascii="Garamond" w:eastAsia="Garamond" w:hAnsi="Garamond" w:cs="Garamond"/>
        </w:rPr>
        <w:t>of the training data variation</w:t>
      </w:r>
      <w:r w:rsidRPr="70A460A1">
        <w:rPr>
          <w:rFonts w:ascii="Garamond" w:eastAsia="Garamond" w:hAnsi="Garamond" w:cs="Garamond"/>
        </w:rPr>
        <w:t xml:space="preserve"> </w:t>
      </w:r>
      <w:r w:rsidR="36A89C76" w:rsidRPr="70A460A1">
        <w:rPr>
          <w:rFonts w:ascii="Garamond" w:eastAsia="Garamond" w:hAnsi="Garamond" w:cs="Garamond"/>
        </w:rPr>
        <w:t>than</w:t>
      </w:r>
      <w:r w:rsidRPr="70A460A1">
        <w:rPr>
          <w:rFonts w:ascii="Garamond" w:eastAsia="Garamond" w:hAnsi="Garamond" w:cs="Garamond"/>
        </w:rPr>
        <w:t xml:space="preserve"> the other three correlated predictors. After</w:t>
      </w:r>
      <w:r w:rsidR="65823D1F" w:rsidRPr="70A460A1">
        <w:rPr>
          <w:rFonts w:ascii="Garamond" w:eastAsia="Garamond" w:hAnsi="Garamond" w:cs="Garamond"/>
        </w:rPr>
        <w:t xml:space="preserve"> this down-selection</w:t>
      </w:r>
      <w:r w:rsidR="37F58D96" w:rsidRPr="70A460A1">
        <w:rPr>
          <w:rFonts w:ascii="Garamond" w:eastAsia="Garamond" w:hAnsi="Garamond" w:cs="Garamond"/>
        </w:rPr>
        <w:t xml:space="preserve"> process</w:t>
      </w:r>
      <w:r w:rsidR="65823D1F" w:rsidRPr="70A460A1">
        <w:rPr>
          <w:rFonts w:ascii="Garamond" w:eastAsia="Garamond" w:hAnsi="Garamond" w:cs="Garamond"/>
        </w:rPr>
        <w:t>,</w:t>
      </w:r>
      <w:r w:rsidRPr="70A460A1">
        <w:rPr>
          <w:rFonts w:ascii="Garamond" w:eastAsia="Garamond" w:hAnsi="Garamond" w:cs="Garamond"/>
        </w:rPr>
        <w:t xml:space="preserve"> the remaining predictors </w:t>
      </w:r>
      <w:r w:rsidR="03A33614" w:rsidRPr="70A460A1">
        <w:rPr>
          <w:rFonts w:ascii="Garamond" w:eastAsia="Garamond" w:hAnsi="Garamond" w:cs="Garamond"/>
        </w:rPr>
        <w:t>(</w:t>
      </w:r>
      <w:r w:rsidRPr="70A460A1">
        <w:rPr>
          <w:rFonts w:ascii="Garamond" w:eastAsia="Garamond" w:hAnsi="Garamond" w:cs="Garamond"/>
        </w:rPr>
        <w:t xml:space="preserve">LST, Distance to Rivers, Distance to Roads, Population Density, NDVI for </w:t>
      </w:r>
      <w:r w:rsidR="00C16523">
        <w:rPr>
          <w:rFonts w:ascii="Garamond" w:eastAsia="Garamond" w:hAnsi="Garamond" w:cs="Garamond"/>
        </w:rPr>
        <w:t>each season, and</w:t>
      </w:r>
      <w:r w:rsidRPr="70A460A1">
        <w:rPr>
          <w:rFonts w:ascii="Garamond" w:eastAsia="Garamond" w:hAnsi="Garamond" w:cs="Garamond"/>
        </w:rPr>
        <w:t xml:space="preserve"> Land Cover</w:t>
      </w:r>
      <w:r w:rsidR="05CDB052" w:rsidRPr="70A460A1">
        <w:rPr>
          <w:rFonts w:ascii="Garamond" w:eastAsia="Garamond" w:hAnsi="Garamond" w:cs="Garamond"/>
        </w:rPr>
        <w:t>)</w:t>
      </w:r>
      <w:r w:rsidRPr="70A460A1">
        <w:rPr>
          <w:rFonts w:ascii="Garamond" w:eastAsia="Garamond" w:hAnsi="Garamond" w:cs="Garamond"/>
        </w:rPr>
        <w:t xml:space="preserve"> </w:t>
      </w:r>
      <w:r w:rsidR="65823D1F" w:rsidRPr="70A460A1">
        <w:rPr>
          <w:rFonts w:ascii="Garamond" w:eastAsia="Garamond" w:hAnsi="Garamond" w:cs="Garamond"/>
        </w:rPr>
        <w:t>were used to compute</w:t>
      </w:r>
      <w:r w:rsidRPr="70A460A1">
        <w:rPr>
          <w:rFonts w:ascii="Garamond" w:eastAsia="Garamond" w:hAnsi="Garamond" w:cs="Garamond"/>
        </w:rPr>
        <w:t xml:space="preserve"> the four models</w:t>
      </w:r>
      <w:r w:rsidR="1A97F739" w:rsidRPr="70A460A1">
        <w:rPr>
          <w:rFonts w:ascii="Garamond" w:eastAsia="Garamond" w:hAnsi="Garamond" w:cs="Garamond"/>
        </w:rPr>
        <w:t>.</w:t>
      </w:r>
    </w:p>
    <w:p w14:paraId="62AF1229" w14:textId="5CDB5272" w:rsidR="0B52A9F6" w:rsidRDefault="4F2437E0" w:rsidP="0BF1B7DC">
      <w:pPr>
        <w:spacing w:after="0"/>
        <w:rPr>
          <w:rFonts w:ascii="Times New Roman" w:eastAsia="Times New Roman" w:hAnsi="Times New Roman" w:cs="Times New Roman"/>
          <w:color w:val="FF0000"/>
          <w:sz w:val="24"/>
          <w:szCs w:val="24"/>
        </w:rPr>
      </w:pPr>
      <w:r w:rsidRPr="70A460A1">
        <w:rPr>
          <w:rFonts w:ascii="Times New Roman" w:eastAsia="Times New Roman" w:hAnsi="Times New Roman" w:cs="Times New Roman"/>
          <w:color w:val="FF0000"/>
          <w:sz w:val="24"/>
          <w:szCs w:val="24"/>
        </w:rPr>
        <w:lastRenderedPageBreak/>
        <w:t xml:space="preserve"> </w:t>
      </w:r>
      <w:r w:rsidRPr="70A460A1">
        <w:rPr>
          <w:rFonts w:ascii="Times New Roman" w:eastAsia="Times New Roman" w:hAnsi="Times New Roman" w:cs="Times New Roman"/>
          <w:sz w:val="24"/>
          <w:szCs w:val="24"/>
        </w:rPr>
        <w:t xml:space="preserve"> </w:t>
      </w:r>
      <w:r w:rsidRPr="70A460A1">
        <w:rPr>
          <w:rFonts w:ascii="Times New Roman" w:eastAsia="Times New Roman" w:hAnsi="Times New Roman" w:cs="Times New Roman"/>
          <w:color w:val="FF0000"/>
          <w:sz w:val="24"/>
          <w:szCs w:val="24"/>
        </w:rPr>
        <w:t xml:space="preserve"> </w:t>
      </w:r>
      <w:r w:rsidR="7DF9D3D5">
        <w:rPr>
          <w:noProof/>
        </w:rPr>
        <w:drawing>
          <wp:inline distT="0" distB="0" distL="0" distR="0" wp14:anchorId="45E7860B" wp14:editId="16C8B068">
            <wp:extent cx="5664680" cy="5629275"/>
            <wp:effectExtent l="0" t="0" r="0" b="0"/>
            <wp:docPr id="454387153" name="Picture 45438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64680" cy="5629275"/>
                    </a:xfrm>
                    <a:prstGeom prst="rect">
                      <a:avLst/>
                    </a:prstGeom>
                  </pic:spPr>
                </pic:pic>
              </a:graphicData>
            </a:graphic>
          </wp:inline>
        </w:drawing>
      </w:r>
    </w:p>
    <w:p w14:paraId="60888E11" w14:textId="1F400E02" w:rsidR="5EF82968" w:rsidRDefault="0B947705" w:rsidP="00C16523">
      <w:pPr>
        <w:spacing w:after="0"/>
        <w:jc w:val="center"/>
        <w:rPr>
          <w:rFonts w:ascii="Garamond" w:eastAsia="Garamond" w:hAnsi="Garamond" w:cs="Garamond"/>
        </w:rPr>
      </w:pPr>
      <w:r w:rsidRPr="70A460A1">
        <w:rPr>
          <w:rFonts w:ascii="Garamond" w:eastAsia="Garamond" w:hAnsi="Garamond" w:cs="Garamond"/>
          <w:i/>
          <w:iCs/>
        </w:rPr>
        <w:t>Figure</w:t>
      </w:r>
      <w:r w:rsidR="218C2558" w:rsidRPr="70A460A1">
        <w:rPr>
          <w:rFonts w:ascii="Garamond" w:eastAsia="Garamond" w:hAnsi="Garamond" w:cs="Garamond"/>
          <w:i/>
          <w:iCs/>
        </w:rPr>
        <w:t xml:space="preserve"> 2</w:t>
      </w:r>
      <w:r w:rsidR="00E75BCE" w:rsidRPr="70A460A1">
        <w:rPr>
          <w:rFonts w:ascii="Garamond" w:eastAsia="Garamond" w:hAnsi="Garamond" w:cs="Garamond"/>
          <w:i/>
          <w:iCs/>
        </w:rPr>
        <w:t>.</w:t>
      </w:r>
      <w:r w:rsidRPr="70A460A1">
        <w:rPr>
          <w:rFonts w:ascii="Garamond" w:eastAsia="Garamond" w:hAnsi="Garamond" w:cs="Garamond"/>
        </w:rPr>
        <w:t xml:space="preserve"> </w:t>
      </w:r>
      <w:r w:rsidR="00C16523">
        <w:rPr>
          <w:rFonts w:ascii="Garamond" w:eastAsia="Garamond" w:hAnsi="Garamond" w:cs="Garamond"/>
        </w:rPr>
        <w:t>‘</w:t>
      </w:r>
      <w:r w:rsidRPr="70A460A1">
        <w:rPr>
          <w:rFonts w:ascii="Garamond" w:eastAsia="Garamond" w:hAnsi="Garamond" w:cs="Garamond"/>
        </w:rPr>
        <w:t>Covariate</w:t>
      </w:r>
      <w:r w:rsidR="00C16523">
        <w:rPr>
          <w:rFonts w:ascii="Garamond" w:eastAsia="Garamond" w:hAnsi="Garamond" w:cs="Garamond"/>
        </w:rPr>
        <w:t xml:space="preserve"> </w:t>
      </w:r>
      <w:r w:rsidRPr="70A460A1">
        <w:rPr>
          <w:rFonts w:ascii="Garamond" w:eastAsia="Garamond" w:hAnsi="Garamond" w:cs="Garamond"/>
        </w:rPr>
        <w:t>Correlation</w:t>
      </w:r>
      <w:r w:rsidR="00C16523">
        <w:rPr>
          <w:rFonts w:ascii="Garamond" w:eastAsia="Garamond" w:hAnsi="Garamond" w:cs="Garamond"/>
        </w:rPr>
        <w:t xml:space="preserve"> an</w:t>
      </w:r>
      <w:r w:rsidRPr="70A460A1">
        <w:rPr>
          <w:rFonts w:ascii="Garamond" w:eastAsia="Garamond" w:hAnsi="Garamond" w:cs="Garamond"/>
        </w:rPr>
        <w:t>d</w:t>
      </w:r>
      <w:r w:rsidR="00C16523">
        <w:rPr>
          <w:rFonts w:ascii="Garamond" w:eastAsia="Garamond" w:hAnsi="Garamond" w:cs="Garamond"/>
        </w:rPr>
        <w:t xml:space="preserve"> S</w:t>
      </w:r>
      <w:r w:rsidRPr="70A460A1">
        <w:rPr>
          <w:rFonts w:ascii="Garamond" w:eastAsia="Garamond" w:hAnsi="Garamond" w:cs="Garamond"/>
        </w:rPr>
        <w:t>election</w:t>
      </w:r>
      <w:r w:rsidR="00C16523">
        <w:rPr>
          <w:rFonts w:ascii="Garamond" w:eastAsia="Garamond" w:hAnsi="Garamond" w:cs="Garamond"/>
        </w:rPr>
        <w:t>’</w:t>
      </w:r>
      <w:r w:rsidRPr="70A460A1">
        <w:rPr>
          <w:rFonts w:ascii="Garamond" w:eastAsia="Garamond" w:hAnsi="Garamond" w:cs="Garamond"/>
        </w:rPr>
        <w:t xml:space="preserve"> Output; showing only the variables selected for modelin</w:t>
      </w:r>
      <w:r w:rsidR="51F4C5C4" w:rsidRPr="70A460A1">
        <w:rPr>
          <w:rFonts w:ascii="Garamond" w:eastAsia="Garamond" w:hAnsi="Garamond" w:cs="Garamond"/>
        </w:rPr>
        <w:t>g.</w:t>
      </w:r>
      <w:r w:rsidR="5A007A09" w:rsidRPr="70A460A1">
        <w:rPr>
          <w:rFonts w:ascii="Garamond" w:eastAsia="Garamond" w:hAnsi="Garamond" w:cs="Garamond"/>
        </w:rPr>
        <w:t xml:space="preserve"> </w:t>
      </w:r>
      <w:r w:rsidR="1F083F93" w:rsidRPr="70A460A1">
        <w:rPr>
          <w:rFonts w:ascii="Garamond" w:eastAsia="Garamond" w:hAnsi="Garamond" w:cs="Garamond"/>
        </w:rPr>
        <w:t>Percent deviance explained can be found on the left of the response curves for each predictor.</w:t>
      </w:r>
    </w:p>
    <w:p w14:paraId="1E81C4CF" w14:textId="3068FDBF" w:rsidR="15DFB2D2" w:rsidRDefault="15DFB2D2" w:rsidP="15DFB2D2">
      <w:pPr>
        <w:spacing w:after="0"/>
        <w:rPr>
          <w:rFonts w:ascii="Garamond" w:eastAsia="Garamond" w:hAnsi="Garamond" w:cs="Garamond"/>
        </w:rPr>
      </w:pPr>
    </w:p>
    <w:p w14:paraId="6C1B39DC" w14:textId="0AA4E6E3" w:rsidR="007D55C9" w:rsidRDefault="51AABF1F" w:rsidP="00C16523">
      <w:pPr>
        <w:spacing w:after="0" w:line="240" w:lineRule="auto"/>
        <w:rPr>
          <w:rFonts w:ascii="Garamond" w:eastAsia="Garamond" w:hAnsi="Garamond" w:cs="Garamond"/>
        </w:rPr>
      </w:pPr>
      <w:r w:rsidRPr="70A460A1">
        <w:rPr>
          <w:rFonts w:ascii="Garamond" w:eastAsia="Garamond" w:hAnsi="Garamond" w:cs="Garamond"/>
        </w:rPr>
        <w:t xml:space="preserve">To choose the </w:t>
      </w:r>
      <w:r w:rsidR="00C16523">
        <w:rPr>
          <w:rFonts w:ascii="Garamond" w:eastAsia="Garamond" w:hAnsi="Garamond" w:cs="Garamond"/>
        </w:rPr>
        <w:t>most accurate</w:t>
      </w:r>
      <w:r w:rsidRPr="70A460A1">
        <w:rPr>
          <w:rFonts w:ascii="Garamond" w:eastAsia="Garamond" w:hAnsi="Garamond" w:cs="Garamond"/>
        </w:rPr>
        <w:t xml:space="preserve"> model, we looked at the evaluation graphs</w:t>
      </w:r>
      <w:r w:rsidR="46EF1265" w:rsidRPr="70A460A1">
        <w:rPr>
          <w:rFonts w:ascii="Garamond" w:eastAsia="Garamond" w:hAnsi="Garamond" w:cs="Garamond"/>
        </w:rPr>
        <w:t xml:space="preserve"> (Figure 3)</w:t>
      </w:r>
      <w:r w:rsidRPr="70A460A1">
        <w:rPr>
          <w:rFonts w:ascii="Garamond" w:eastAsia="Garamond" w:hAnsi="Garamond" w:cs="Garamond"/>
        </w:rPr>
        <w:t xml:space="preserve">. The model fits well if the sensitivity and specificity curves for </w:t>
      </w:r>
      <w:r w:rsidR="197CE496" w:rsidRPr="70A460A1">
        <w:rPr>
          <w:rFonts w:ascii="Garamond" w:eastAsia="Garamond" w:hAnsi="Garamond" w:cs="Garamond"/>
        </w:rPr>
        <w:t>Receiver</w:t>
      </w:r>
      <w:r w:rsidR="18CD8401" w:rsidRPr="70A460A1">
        <w:rPr>
          <w:rFonts w:ascii="Garamond" w:eastAsia="Garamond" w:hAnsi="Garamond" w:cs="Garamond"/>
        </w:rPr>
        <w:t xml:space="preserve"> Operating Characteristic (</w:t>
      </w:r>
      <w:r w:rsidRPr="70A460A1">
        <w:rPr>
          <w:rFonts w:ascii="Garamond" w:eastAsia="Garamond" w:hAnsi="Garamond" w:cs="Garamond"/>
        </w:rPr>
        <w:t>ROC</w:t>
      </w:r>
      <w:r w:rsidR="40C88892" w:rsidRPr="70A460A1">
        <w:rPr>
          <w:rFonts w:ascii="Garamond" w:eastAsia="Garamond" w:hAnsi="Garamond" w:cs="Garamond"/>
        </w:rPr>
        <w:t>)</w:t>
      </w:r>
      <w:r w:rsidRPr="70A460A1">
        <w:rPr>
          <w:rFonts w:ascii="Garamond" w:eastAsia="Garamond" w:hAnsi="Garamond" w:cs="Garamond"/>
        </w:rPr>
        <w:t xml:space="preserve"> plot for </w:t>
      </w:r>
      <w:r w:rsidR="07A6D890" w:rsidRPr="70A460A1">
        <w:rPr>
          <w:rFonts w:ascii="Garamond" w:eastAsia="Garamond" w:hAnsi="Garamond" w:cs="Garamond"/>
        </w:rPr>
        <w:t>c</w:t>
      </w:r>
      <w:r w:rsidRPr="70A460A1">
        <w:rPr>
          <w:rFonts w:ascii="Garamond" w:eastAsia="Garamond" w:hAnsi="Garamond" w:cs="Garamond"/>
        </w:rPr>
        <w:t xml:space="preserve">ross </w:t>
      </w:r>
      <w:r w:rsidR="6EA69CB6" w:rsidRPr="70A460A1">
        <w:rPr>
          <w:rFonts w:ascii="Garamond" w:eastAsia="Garamond" w:hAnsi="Garamond" w:cs="Garamond"/>
        </w:rPr>
        <w:t>v</w:t>
      </w:r>
      <w:r w:rsidRPr="70A460A1">
        <w:rPr>
          <w:rFonts w:ascii="Garamond" w:eastAsia="Garamond" w:hAnsi="Garamond" w:cs="Garamond"/>
        </w:rPr>
        <w:t>alidation are well above the diagonal line</w:t>
      </w:r>
      <w:r w:rsidR="5B47DF9B" w:rsidRPr="70A460A1">
        <w:rPr>
          <w:rFonts w:ascii="Garamond" w:eastAsia="Garamond" w:hAnsi="Garamond" w:cs="Garamond"/>
        </w:rPr>
        <w:t xml:space="preserve"> which represents random</w:t>
      </w:r>
      <w:r w:rsidRPr="70A460A1">
        <w:rPr>
          <w:rFonts w:ascii="Garamond" w:eastAsia="Garamond" w:hAnsi="Garamond" w:cs="Garamond"/>
        </w:rPr>
        <w:t xml:space="preserve"> (Figure </w:t>
      </w:r>
      <w:r w:rsidR="0EB2C5AE" w:rsidRPr="70A460A1">
        <w:rPr>
          <w:rFonts w:ascii="Garamond" w:eastAsia="Garamond" w:hAnsi="Garamond" w:cs="Garamond"/>
        </w:rPr>
        <w:t xml:space="preserve">3 below; </w:t>
      </w:r>
      <w:r w:rsidRPr="70A460A1">
        <w:rPr>
          <w:rFonts w:ascii="Garamond" w:eastAsia="Garamond" w:hAnsi="Garamond" w:cs="Garamond"/>
          <w:color w:val="000000" w:themeColor="text1"/>
        </w:rPr>
        <w:t>Morisette et al., 2013).</w:t>
      </w:r>
      <w:r w:rsidRPr="70A460A1">
        <w:rPr>
          <w:rFonts w:ascii="Garamond" w:eastAsia="Garamond" w:hAnsi="Garamond" w:cs="Garamond"/>
        </w:rPr>
        <w:t xml:space="preserve"> All of our evaluation graphs had that criteri</w:t>
      </w:r>
      <w:r w:rsidR="414DCC7D" w:rsidRPr="70A460A1">
        <w:rPr>
          <w:rFonts w:ascii="Garamond" w:eastAsia="Garamond" w:hAnsi="Garamond" w:cs="Garamond"/>
        </w:rPr>
        <w:t>on</w:t>
      </w:r>
      <w:r w:rsidRPr="70A460A1">
        <w:rPr>
          <w:rFonts w:ascii="Garamond" w:eastAsia="Garamond" w:hAnsi="Garamond" w:cs="Garamond"/>
        </w:rPr>
        <w:t xml:space="preserve"> fulfilled. So, we looked at the Area Under the ROC Curve (AUC) and the </w:t>
      </w:r>
      <w:r w:rsidR="00C16523">
        <w:rPr>
          <w:rFonts w:ascii="Garamond" w:eastAsia="Garamond" w:hAnsi="Garamond" w:cs="Garamond"/>
        </w:rPr>
        <w:t>t</w:t>
      </w:r>
      <w:r w:rsidR="06396ACC" w:rsidRPr="70A460A1">
        <w:rPr>
          <w:rFonts w:ascii="Garamond" w:eastAsia="Garamond" w:hAnsi="Garamond" w:cs="Garamond"/>
        </w:rPr>
        <w:t>hreshold values to</w:t>
      </w:r>
      <w:r w:rsidRPr="70A460A1">
        <w:rPr>
          <w:rFonts w:ascii="Garamond" w:eastAsia="Garamond" w:hAnsi="Garamond" w:cs="Garamond"/>
        </w:rPr>
        <w:t xml:space="preserve"> choose the </w:t>
      </w:r>
      <w:r w:rsidR="06396ACC" w:rsidRPr="70A460A1">
        <w:rPr>
          <w:rFonts w:ascii="Garamond" w:eastAsia="Garamond" w:hAnsi="Garamond" w:cs="Garamond"/>
        </w:rPr>
        <w:t xml:space="preserve">apparent </w:t>
      </w:r>
      <w:r w:rsidRPr="70A460A1">
        <w:rPr>
          <w:rFonts w:ascii="Garamond" w:eastAsia="Garamond" w:hAnsi="Garamond" w:cs="Garamond"/>
        </w:rPr>
        <w:t>best performing model. The AUC and the threshold describe the model’s ability to discriminate between the presence (True Positive) and absence (</w:t>
      </w:r>
      <w:r w:rsidR="3B7D2303" w:rsidRPr="70A460A1">
        <w:rPr>
          <w:rFonts w:ascii="Garamond" w:eastAsia="Garamond" w:hAnsi="Garamond" w:cs="Garamond"/>
        </w:rPr>
        <w:t>False Positive</w:t>
      </w:r>
      <w:r w:rsidRPr="70A460A1">
        <w:rPr>
          <w:rFonts w:ascii="Garamond" w:eastAsia="Garamond" w:hAnsi="Garamond" w:cs="Garamond"/>
        </w:rPr>
        <w:t xml:space="preserve">) points. AUC gives an aggregate of the performance of a model across all possible thresholds. </w:t>
      </w:r>
      <w:r w:rsidR="06396ACC" w:rsidRPr="70A460A1">
        <w:rPr>
          <w:rFonts w:ascii="Garamond" w:eastAsia="Garamond" w:hAnsi="Garamond" w:cs="Garamond"/>
        </w:rPr>
        <w:t xml:space="preserve">AUC </w:t>
      </w:r>
      <w:r w:rsidRPr="70A460A1">
        <w:rPr>
          <w:rFonts w:ascii="Garamond" w:eastAsia="Garamond" w:hAnsi="Garamond" w:cs="Garamond"/>
        </w:rPr>
        <w:t xml:space="preserve">ranges in value from 0-1 </w:t>
      </w:r>
      <w:r w:rsidR="54EDFB98" w:rsidRPr="70A460A1">
        <w:rPr>
          <w:rFonts w:ascii="Garamond" w:eastAsia="Garamond" w:hAnsi="Garamond" w:cs="Garamond"/>
        </w:rPr>
        <w:t>and the greater the AUC</w:t>
      </w:r>
      <w:r w:rsidR="74A1F39A" w:rsidRPr="70A460A1">
        <w:rPr>
          <w:rFonts w:ascii="Garamond" w:eastAsia="Garamond" w:hAnsi="Garamond" w:cs="Garamond"/>
        </w:rPr>
        <w:t xml:space="preserve"> value</w:t>
      </w:r>
      <w:r w:rsidR="54EDFB98" w:rsidRPr="70A460A1">
        <w:rPr>
          <w:rFonts w:ascii="Garamond" w:eastAsia="Garamond" w:hAnsi="Garamond" w:cs="Garamond"/>
        </w:rPr>
        <w:t xml:space="preserve"> the better the model per</w:t>
      </w:r>
      <w:r w:rsidR="7A673BFE" w:rsidRPr="70A460A1">
        <w:rPr>
          <w:rFonts w:ascii="Garamond" w:eastAsia="Garamond" w:hAnsi="Garamond" w:cs="Garamond"/>
        </w:rPr>
        <w:t>formance</w:t>
      </w:r>
      <w:r w:rsidRPr="70A460A1">
        <w:rPr>
          <w:rFonts w:ascii="Garamond" w:eastAsia="Garamond" w:hAnsi="Garamond" w:cs="Garamond"/>
        </w:rPr>
        <w:t xml:space="preserve"> (</w:t>
      </w:r>
      <w:proofErr w:type="spellStart"/>
      <w:r w:rsidRPr="70A460A1">
        <w:rPr>
          <w:rFonts w:ascii="Garamond" w:eastAsia="Garamond" w:hAnsi="Garamond" w:cs="Garamond"/>
        </w:rPr>
        <w:t>Toshniwal</w:t>
      </w:r>
      <w:proofErr w:type="spellEnd"/>
      <w:r w:rsidRPr="70A460A1">
        <w:rPr>
          <w:rFonts w:ascii="Garamond" w:eastAsia="Garamond" w:hAnsi="Garamond" w:cs="Garamond"/>
        </w:rPr>
        <w:t xml:space="preserve">, 2020). </w:t>
      </w:r>
      <w:r w:rsidR="00C16523">
        <w:rPr>
          <w:rFonts w:ascii="Garamond" w:eastAsia="Garamond" w:hAnsi="Garamond" w:cs="Garamond"/>
        </w:rPr>
        <w:t>The t</w:t>
      </w:r>
      <w:r w:rsidRPr="70A460A1">
        <w:rPr>
          <w:rFonts w:ascii="Garamond" w:eastAsia="Garamond" w:hAnsi="Garamond" w:cs="Garamond"/>
        </w:rPr>
        <w:t xml:space="preserve">hreshold also ranges in value from 0-1. For a high AUC of 0.9-1, a </w:t>
      </w:r>
      <w:r w:rsidR="0623B47D" w:rsidRPr="70A460A1">
        <w:rPr>
          <w:rFonts w:ascii="Garamond" w:eastAsia="Garamond" w:hAnsi="Garamond" w:cs="Garamond"/>
        </w:rPr>
        <w:t>t</w:t>
      </w:r>
      <w:r w:rsidRPr="70A460A1">
        <w:rPr>
          <w:rFonts w:ascii="Garamond" w:eastAsia="Garamond" w:hAnsi="Garamond" w:cs="Garamond"/>
        </w:rPr>
        <w:t xml:space="preserve">hreshold of 0.5 is </w:t>
      </w:r>
      <w:r w:rsidR="4BA6494A" w:rsidRPr="70A460A1">
        <w:rPr>
          <w:rFonts w:ascii="Garamond" w:eastAsia="Garamond" w:hAnsi="Garamond" w:cs="Garamond"/>
        </w:rPr>
        <w:t xml:space="preserve">considered to be </w:t>
      </w:r>
      <w:r w:rsidRPr="70A460A1">
        <w:rPr>
          <w:rFonts w:ascii="Garamond" w:eastAsia="Garamond" w:hAnsi="Garamond" w:cs="Garamond"/>
        </w:rPr>
        <w:t xml:space="preserve">the </w:t>
      </w:r>
      <w:proofErr w:type="gramStart"/>
      <w:r w:rsidRPr="70A460A1">
        <w:rPr>
          <w:rFonts w:ascii="Garamond" w:eastAsia="Garamond" w:hAnsi="Garamond" w:cs="Garamond"/>
        </w:rPr>
        <w:t>most ideal</w:t>
      </w:r>
      <w:proofErr w:type="gramEnd"/>
      <w:r w:rsidRPr="70A460A1">
        <w:rPr>
          <w:rFonts w:ascii="Garamond" w:eastAsia="Garamond" w:hAnsi="Garamond" w:cs="Garamond"/>
        </w:rPr>
        <w:t xml:space="preserve"> measure of </w:t>
      </w:r>
      <w:proofErr w:type="spellStart"/>
      <w:r w:rsidRPr="70A460A1">
        <w:rPr>
          <w:rFonts w:ascii="Garamond" w:eastAsia="Garamond" w:hAnsi="Garamond" w:cs="Garamond"/>
        </w:rPr>
        <w:t>separability</w:t>
      </w:r>
      <w:proofErr w:type="spellEnd"/>
      <w:r w:rsidRPr="70A460A1">
        <w:rPr>
          <w:rFonts w:ascii="Garamond" w:eastAsia="Garamond" w:hAnsi="Garamond" w:cs="Garamond"/>
        </w:rPr>
        <w:t xml:space="preserve"> (</w:t>
      </w:r>
      <w:proofErr w:type="spellStart"/>
      <w:r w:rsidRPr="70A460A1">
        <w:rPr>
          <w:rFonts w:ascii="Garamond" w:eastAsia="Garamond" w:hAnsi="Garamond" w:cs="Garamond"/>
        </w:rPr>
        <w:t>Narkhede</w:t>
      </w:r>
      <w:proofErr w:type="spellEnd"/>
      <w:r w:rsidRPr="70A460A1">
        <w:rPr>
          <w:rFonts w:ascii="Garamond" w:eastAsia="Garamond" w:hAnsi="Garamond" w:cs="Garamond"/>
        </w:rPr>
        <w:t>, 2018).</w:t>
      </w:r>
      <w:r w:rsidR="29A1B595" w:rsidRPr="70A460A1">
        <w:rPr>
          <w:rFonts w:ascii="Garamond" w:eastAsia="Garamond" w:hAnsi="Garamond" w:cs="Garamond"/>
        </w:rPr>
        <w:t xml:space="preserve"> </w:t>
      </w:r>
      <w:r w:rsidR="06396ACC" w:rsidRPr="70A460A1">
        <w:rPr>
          <w:rFonts w:ascii="Garamond" w:eastAsia="Garamond" w:hAnsi="Garamond" w:cs="Garamond"/>
        </w:rPr>
        <w:t>This statistical metric can also be used</w:t>
      </w:r>
      <w:r w:rsidRPr="70A460A1">
        <w:rPr>
          <w:rFonts w:ascii="Garamond" w:eastAsia="Garamond" w:hAnsi="Garamond" w:cs="Garamond"/>
        </w:rPr>
        <w:t xml:space="preserve"> to distinguish between True Positive and True Negative. </w:t>
      </w:r>
    </w:p>
    <w:p w14:paraId="4DD8C414" w14:textId="77777777" w:rsidR="007D55C9" w:rsidRDefault="007D55C9" w:rsidP="0BF1B7DC">
      <w:pPr>
        <w:spacing w:after="0"/>
        <w:rPr>
          <w:rFonts w:ascii="Garamond" w:eastAsia="Garamond" w:hAnsi="Garamond" w:cs="Garamond"/>
        </w:rPr>
      </w:pPr>
    </w:p>
    <w:p w14:paraId="476DE47A" w14:textId="4DF2B05A" w:rsidR="0B52A9F6" w:rsidRDefault="51AABF1F" w:rsidP="15DFB2D2">
      <w:pPr>
        <w:spacing w:after="0"/>
        <w:rPr>
          <w:rFonts w:ascii="Garamond" w:eastAsia="Garamond" w:hAnsi="Garamond" w:cs="Garamond"/>
        </w:rPr>
      </w:pPr>
      <w:r w:rsidRPr="15DFB2D2">
        <w:rPr>
          <w:rFonts w:ascii="Garamond" w:eastAsia="Garamond" w:hAnsi="Garamond" w:cs="Garamond"/>
        </w:rPr>
        <w:lastRenderedPageBreak/>
        <w:t xml:space="preserve">BRT had the most preferable AUC and </w:t>
      </w:r>
      <w:r w:rsidR="169DEC2C" w:rsidRPr="15DFB2D2">
        <w:rPr>
          <w:rFonts w:ascii="Garamond" w:eastAsia="Garamond" w:hAnsi="Garamond" w:cs="Garamond"/>
        </w:rPr>
        <w:t>t</w:t>
      </w:r>
      <w:r w:rsidRPr="15DFB2D2">
        <w:rPr>
          <w:rFonts w:ascii="Garamond" w:eastAsia="Garamond" w:hAnsi="Garamond" w:cs="Garamond"/>
        </w:rPr>
        <w:t>hreshold values of 0.994 and 0.48 respectively, making it the b</w:t>
      </w:r>
      <w:r w:rsidR="435CC6D9" w:rsidRPr="15DFB2D2">
        <w:rPr>
          <w:rFonts w:ascii="Garamond" w:eastAsia="Garamond" w:hAnsi="Garamond" w:cs="Garamond"/>
        </w:rPr>
        <w:t xml:space="preserve">etter </w:t>
      </w:r>
      <w:r w:rsidRPr="15DFB2D2">
        <w:rPr>
          <w:rFonts w:ascii="Garamond" w:eastAsia="Garamond" w:hAnsi="Garamond" w:cs="Garamond"/>
        </w:rPr>
        <w:t>performing model of the four we r</w:t>
      </w:r>
      <w:r w:rsidR="6B1B8E6E" w:rsidRPr="15DFB2D2">
        <w:rPr>
          <w:rFonts w:ascii="Garamond" w:eastAsia="Garamond" w:hAnsi="Garamond" w:cs="Garamond"/>
        </w:rPr>
        <w:t>a</w:t>
      </w:r>
      <w:r w:rsidRPr="15DFB2D2">
        <w:rPr>
          <w:rFonts w:ascii="Garamond" w:eastAsia="Garamond" w:hAnsi="Garamond" w:cs="Garamond"/>
        </w:rPr>
        <w:t xml:space="preserve">n. </w:t>
      </w:r>
      <w:r w:rsidR="4BA6494A" w:rsidRPr="15DFB2D2">
        <w:rPr>
          <w:rFonts w:ascii="Garamond" w:eastAsia="Garamond" w:hAnsi="Garamond" w:cs="Garamond"/>
        </w:rPr>
        <w:t xml:space="preserve">The </w:t>
      </w:r>
      <w:r w:rsidRPr="15DFB2D2">
        <w:rPr>
          <w:rFonts w:ascii="Garamond" w:eastAsia="Garamond" w:hAnsi="Garamond" w:cs="Garamond"/>
        </w:rPr>
        <w:t xml:space="preserve">GLM, </w:t>
      </w:r>
      <w:r w:rsidR="59CD48F7" w:rsidRPr="15DFB2D2">
        <w:rPr>
          <w:rFonts w:ascii="Garamond" w:eastAsia="Garamond" w:hAnsi="Garamond" w:cs="Garamond"/>
        </w:rPr>
        <w:t>MARS</w:t>
      </w:r>
      <w:r w:rsidR="00C16523">
        <w:rPr>
          <w:rFonts w:ascii="Garamond" w:eastAsia="Garamond" w:hAnsi="Garamond" w:cs="Garamond"/>
        </w:rPr>
        <w:t>,</w:t>
      </w:r>
      <w:r w:rsidR="59CD48F7" w:rsidRPr="15DFB2D2">
        <w:rPr>
          <w:rFonts w:ascii="Garamond" w:eastAsia="Garamond" w:hAnsi="Garamond" w:cs="Garamond"/>
        </w:rPr>
        <w:t xml:space="preserve"> </w:t>
      </w:r>
      <w:r w:rsidRPr="15DFB2D2">
        <w:rPr>
          <w:rFonts w:ascii="Garamond" w:eastAsia="Garamond" w:hAnsi="Garamond" w:cs="Garamond"/>
        </w:rPr>
        <w:t xml:space="preserve">and </w:t>
      </w:r>
      <w:r w:rsidR="198B1600" w:rsidRPr="15DFB2D2">
        <w:rPr>
          <w:rFonts w:ascii="Garamond" w:eastAsia="Garamond" w:hAnsi="Garamond" w:cs="Garamond"/>
        </w:rPr>
        <w:t xml:space="preserve">RF </w:t>
      </w:r>
      <w:r w:rsidR="4BA6494A" w:rsidRPr="15DFB2D2">
        <w:rPr>
          <w:rFonts w:ascii="Garamond" w:eastAsia="Garamond" w:hAnsi="Garamond" w:cs="Garamond"/>
        </w:rPr>
        <w:t xml:space="preserve">also </w:t>
      </w:r>
      <w:r w:rsidRPr="15DFB2D2">
        <w:rPr>
          <w:rFonts w:ascii="Garamond" w:eastAsia="Garamond" w:hAnsi="Garamond" w:cs="Garamond"/>
        </w:rPr>
        <w:t>ha</w:t>
      </w:r>
      <w:r w:rsidR="00C16523">
        <w:rPr>
          <w:rFonts w:ascii="Garamond" w:eastAsia="Garamond" w:hAnsi="Garamond" w:cs="Garamond"/>
        </w:rPr>
        <w:t>d high</w:t>
      </w:r>
      <w:r w:rsidRPr="15DFB2D2">
        <w:rPr>
          <w:rFonts w:ascii="Garamond" w:eastAsia="Garamond" w:hAnsi="Garamond" w:cs="Garamond"/>
        </w:rPr>
        <w:t xml:space="preserve"> AUC values between 0.9-1 (</w:t>
      </w:r>
      <w:r w:rsidR="7B945597" w:rsidRPr="15DFB2D2">
        <w:rPr>
          <w:rFonts w:ascii="Garamond" w:eastAsia="Garamond" w:hAnsi="Garamond" w:cs="Garamond"/>
        </w:rPr>
        <w:t>Appendix A)</w:t>
      </w:r>
      <w:r w:rsidR="7FA3E1FF" w:rsidRPr="15DFB2D2">
        <w:rPr>
          <w:rFonts w:ascii="Garamond" w:eastAsia="Garamond" w:hAnsi="Garamond" w:cs="Garamond"/>
        </w:rPr>
        <w:t>.</w:t>
      </w:r>
      <w:r w:rsidRPr="15DFB2D2">
        <w:rPr>
          <w:rFonts w:ascii="Garamond" w:eastAsia="Garamond" w:hAnsi="Garamond" w:cs="Garamond"/>
        </w:rPr>
        <w:t xml:space="preserve"> However, the</w:t>
      </w:r>
      <w:r w:rsidR="4BA6494A" w:rsidRPr="15DFB2D2">
        <w:rPr>
          <w:rFonts w:ascii="Garamond" w:eastAsia="Garamond" w:hAnsi="Garamond" w:cs="Garamond"/>
        </w:rPr>
        <w:t xml:space="preserve"> latter </w:t>
      </w:r>
      <w:r w:rsidR="3BE4668F" w:rsidRPr="15DFB2D2">
        <w:rPr>
          <w:rFonts w:ascii="Garamond" w:eastAsia="Garamond" w:hAnsi="Garamond" w:cs="Garamond"/>
        </w:rPr>
        <w:t>3 models</w:t>
      </w:r>
      <w:r w:rsidR="00C16523">
        <w:rPr>
          <w:rFonts w:ascii="Garamond" w:eastAsia="Garamond" w:hAnsi="Garamond" w:cs="Garamond"/>
        </w:rPr>
        <w:t xml:space="preserve"> had</w:t>
      </w:r>
      <w:r w:rsidRPr="15DFB2D2">
        <w:rPr>
          <w:rFonts w:ascii="Garamond" w:eastAsia="Garamond" w:hAnsi="Garamond" w:cs="Garamond"/>
        </w:rPr>
        <w:t xml:space="preserve"> </w:t>
      </w:r>
      <w:r w:rsidR="6EBC357F" w:rsidRPr="15DFB2D2">
        <w:rPr>
          <w:rFonts w:ascii="Garamond" w:eastAsia="Garamond" w:hAnsi="Garamond" w:cs="Garamond"/>
        </w:rPr>
        <w:t>t</w:t>
      </w:r>
      <w:r w:rsidRPr="15DFB2D2">
        <w:rPr>
          <w:rFonts w:ascii="Garamond" w:eastAsia="Garamond" w:hAnsi="Garamond" w:cs="Garamond"/>
        </w:rPr>
        <w:t>hresholds of 0.89, 0</w:t>
      </w:r>
      <w:r w:rsidR="77D92BB1" w:rsidRPr="15DFB2D2">
        <w:rPr>
          <w:rFonts w:ascii="Garamond" w:eastAsia="Garamond" w:hAnsi="Garamond" w:cs="Garamond"/>
        </w:rPr>
        <w:t>.62</w:t>
      </w:r>
      <w:r w:rsidR="48D2DC16" w:rsidRPr="15DFB2D2">
        <w:rPr>
          <w:rFonts w:ascii="Garamond" w:eastAsia="Garamond" w:hAnsi="Garamond" w:cs="Garamond"/>
        </w:rPr>
        <w:t xml:space="preserve">, </w:t>
      </w:r>
      <w:r w:rsidRPr="15DFB2D2">
        <w:rPr>
          <w:rFonts w:ascii="Garamond" w:eastAsia="Garamond" w:hAnsi="Garamond" w:cs="Garamond"/>
        </w:rPr>
        <w:t>and 0.</w:t>
      </w:r>
      <w:r w:rsidR="2DFA41A2" w:rsidRPr="15DFB2D2">
        <w:rPr>
          <w:rFonts w:ascii="Garamond" w:eastAsia="Garamond" w:hAnsi="Garamond" w:cs="Garamond"/>
        </w:rPr>
        <w:t>54</w:t>
      </w:r>
      <w:r w:rsidRPr="15DFB2D2">
        <w:rPr>
          <w:rFonts w:ascii="Garamond" w:eastAsia="Garamond" w:hAnsi="Garamond" w:cs="Garamond"/>
        </w:rPr>
        <w:t xml:space="preserve"> respectively </w:t>
      </w:r>
      <w:r w:rsidR="4AD191DE" w:rsidRPr="15DFB2D2">
        <w:rPr>
          <w:rFonts w:ascii="Garamond" w:eastAsia="Garamond" w:hAnsi="Garamond" w:cs="Garamond"/>
        </w:rPr>
        <w:t xml:space="preserve">(Table 3) </w:t>
      </w:r>
      <w:r w:rsidRPr="15DFB2D2">
        <w:rPr>
          <w:rFonts w:ascii="Garamond" w:eastAsia="Garamond" w:hAnsi="Garamond" w:cs="Garamond"/>
        </w:rPr>
        <w:t xml:space="preserve">which are not as good as BRT </w:t>
      </w:r>
      <w:r w:rsidR="5589D71D" w:rsidRPr="15DFB2D2">
        <w:rPr>
          <w:rFonts w:ascii="Garamond" w:eastAsia="Garamond" w:hAnsi="Garamond" w:cs="Garamond"/>
        </w:rPr>
        <w:t>t</w:t>
      </w:r>
      <w:r w:rsidRPr="15DFB2D2">
        <w:rPr>
          <w:rFonts w:ascii="Garamond" w:eastAsia="Garamond" w:hAnsi="Garamond" w:cs="Garamond"/>
        </w:rPr>
        <w:t>hresholds for classifying absence and presence points</w:t>
      </w:r>
      <w:r w:rsidR="195C3B66" w:rsidRPr="15DFB2D2">
        <w:rPr>
          <w:rFonts w:ascii="Garamond" w:eastAsia="Garamond" w:hAnsi="Garamond" w:cs="Garamond"/>
        </w:rPr>
        <w:t xml:space="preserve"> since they are far from the ideal threshold.</w:t>
      </w:r>
    </w:p>
    <w:p w14:paraId="184C9311" w14:textId="1DFF4AED" w:rsidR="15DFB2D2" w:rsidRDefault="15DFB2D2" w:rsidP="15DFB2D2">
      <w:pPr>
        <w:spacing w:after="0"/>
        <w:rPr>
          <w:rFonts w:ascii="Garamond" w:eastAsia="Garamond" w:hAnsi="Garamond" w:cs="Garamond"/>
        </w:rPr>
      </w:pPr>
    </w:p>
    <w:p w14:paraId="14025144" w14:textId="7475461D" w:rsidR="180FED3F" w:rsidRDefault="180FED3F" w:rsidP="15DFB2D2">
      <w:pPr>
        <w:spacing w:after="0"/>
        <w:rPr>
          <w:rFonts w:ascii="Garamond" w:eastAsia="Garamond" w:hAnsi="Garamond" w:cs="Garamond"/>
        </w:rPr>
      </w:pPr>
      <w:r w:rsidRPr="15DFB2D2">
        <w:rPr>
          <w:rFonts w:ascii="Garamond" w:eastAsia="Garamond" w:hAnsi="Garamond" w:cs="Garamond"/>
        </w:rPr>
        <w:t>Table 3.</w:t>
      </w:r>
    </w:p>
    <w:p w14:paraId="07874F6D" w14:textId="7D478A3E" w:rsidR="180FED3F" w:rsidRPr="00C16523" w:rsidRDefault="00C16523" w:rsidP="15DFB2D2">
      <w:pPr>
        <w:spacing w:after="0"/>
        <w:rPr>
          <w:rFonts w:ascii="Garamond" w:eastAsia="Garamond" w:hAnsi="Garamond" w:cs="Garamond"/>
          <w:i/>
          <w:iCs/>
        </w:rPr>
      </w:pPr>
      <w:r>
        <w:rPr>
          <w:rFonts w:ascii="Garamond" w:eastAsia="Garamond" w:hAnsi="Garamond" w:cs="Garamond"/>
          <w:i/>
          <w:iCs/>
        </w:rPr>
        <w:t>AUC and threshold values for the Boosted Regression Tree, Generalized Linear Model,</w:t>
      </w:r>
      <w:r w:rsidRPr="00C16523">
        <w:rPr>
          <w:rFonts w:ascii="Garamond" w:eastAsia="Garamond" w:hAnsi="Garamond" w:cs="Garamond"/>
          <w:i/>
          <w:iCs/>
        </w:rPr>
        <w:t xml:space="preserve"> </w:t>
      </w:r>
      <w:r w:rsidRPr="00C16523">
        <w:rPr>
          <w:rFonts w:ascii="Garamond" w:eastAsia="Garamond" w:hAnsi="Garamond" w:cs="Garamond"/>
          <w:i/>
          <w:color w:val="000000" w:themeColor="text1"/>
        </w:rPr>
        <w:t>Multivariate Adaptive Regression Splines, and Random Forrest</w:t>
      </w:r>
      <w:r w:rsidRPr="00C16523">
        <w:rPr>
          <w:rFonts w:ascii="Garamond" w:eastAsia="Garamond" w:hAnsi="Garamond" w:cs="Garamond"/>
          <w:i/>
          <w:iCs/>
        </w:rPr>
        <w:t xml:space="preserve"> </w:t>
      </w:r>
      <w:r w:rsidR="180FED3F" w:rsidRPr="00C16523">
        <w:rPr>
          <w:rFonts w:ascii="Garamond" w:eastAsia="Garamond" w:hAnsi="Garamond" w:cs="Garamond"/>
          <w:i/>
          <w:iCs/>
        </w:rPr>
        <w:t>models</w:t>
      </w:r>
    </w:p>
    <w:tbl>
      <w:tblPr>
        <w:tblStyle w:val="TableGrid"/>
        <w:tblW w:w="0" w:type="auto"/>
        <w:jc w:val="center"/>
        <w:tblInd w:w="0" w:type="dxa"/>
        <w:tblLayout w:type="fixed"/>
        <w:tblLook w:val="06A0" w:firstRow="1" w:lastRow="0" w:firstColumn="1" w:lastColumn="0" w:noHBand="1" w:noVBand="1"/>
      </w:tblPr>
      <w:tblGrid>
        <w:gridCol w:w="2340"/>
        <w:gridCol w:w="2340"/>
        <w:gridCol w:w="2340"/>
        <w:gridCol w:w="2340"/>
      </w:tblGrid>
      <w:tr w:rsidR="15DFB2D2" w14:paraId="044DBCEC" w14:textId="77777777" w:rsidTr="15DFB2D2">
        <w:trPr>
          <w:jc w:val="center"/>
        </w:trPr>
        <w:tc>
          <w:tcPr>
            <w:tcW w:w="2340" w:type="dxa"/>
          </w:tcPr>
          <w:p w14:paraId="40206F82" w14:textId="44696872" w:rsidR="00C1B190" w:rsidRDefault="00C1B190" w:rsidP="15DFB2D2">
            <w:pPr>
              <w:jc w:val="center"/>
              <w:rPr>
                <w:rFonts w:ascii="Garamond" w:eastAsia="Garamond" w:hAnsi="Garamond" w:cs="Garamond"/>
                <w:b/>
                <w:bCs/>
              </w:rPr>
            </w:pPr>
            <w:r w:rsidRPr="15DFB2D2">
              <w:rPr>
                <w:rFonts w:ascii="Garamond" w:eastAsia="Garamond" w:hAnsi="Garamond" w:cs="Garamond"/>
                <w:b/>
                <w:bCs/>
              </w:rPr>
              <w:t>Models</w:t>
            </w:r>
          </w:p>
        </w:tc>
        <w:tc>
          <w:tcPr>
            <w:tcW w:w="2340" w:type="dxa"/>
          </w:tcPr>
          <w:p w14:paraId="64C6815A" w14:textId="4FDF3155" w:rsidR="00C1B190" w:rsidRDefault="00C1B190" w:rsidP="15DFB2D2">
            <w:pPr>
              <w:jc w:val="center"/>
              <w:rPr>
                <w:rFonts w:ascii="Garamond" w:eastAsia="Garamond" w:hAnsi="Garamond" w:cs="Garamond"/>
                <w:b/>
                <w:bCs/>
              </w:rPr>
            </w:pPr>
            <w:r w:rsidRPr="15DFB2D2">
              <w:rPr>
                <w:rFonts w:ascii="Garamond" w:eastAsia="Garamond" w:hAnsi="Garamond" w:cs="Garamond"/>
                <w:b/>
                <w:bCs/>
              </w:rPr>
              <w:t>Training Split AUC</w:t>
            </w:r>
          </w:p>
        </w:tc>
        <w:tc>
          <w:tcPr>
            <w:tcW w:w="2340" w:type="dxa"/>
          </w:tcPr>
          <w:p w14:paraId="516EC2E6" w14:textId="68F9862D" w:rsidR="00C1B190" w:rsidRDefault="00C1B190" w:rsidP="15DFB2D2">
            <w:pPr>
              <w:jc w:val="center"/>
              <w:rPr>
                <w:rFonts w:ascii="Garamond" w:eastAsia="Garamond" w:hAnsi="Garamond" w:cs="Garamond"/>
                <w:b/>
                <w:bCs/>
              </w:rPr>
            </w:pPr>
            <w:r w:rsidRPr="15DFB2D2">
              <w:rPr>
                <w:rFonts w:ascii="Garamond" w:eastAsia="Garamond" w:hAnsi="Garamond" w:cs="Garamond"/>
                <w:b/>
                <w:bCs/>
              </w:rPr>
              <w:t>Cross Validation AUC</w:t>
            </w:r>
          </w:p>
        </w:tc>
        <w:tc>
          <w:tcPr>
            <w:tcW w:w="2340" w:type="dxa"/>
          </w:tcPr>
          <w:p w14:paraId="5710E7CF" w14:textId="2B815521" w:rsidR="00C1B190" w:rsidRDefault="00C1B190" w:rsidP="15DFB2D2">
            <w:pPr>
              <w:jc w:val="center"/>
              <w:rPr>
                <w:rFonts w:ascii="Garamond" w:eastAsia="Garamond" w:hAnsi="Garamond" w:cs="Garamond"/>
                <w:b/>
                <w:bCs/>
              </w:rPr>
            </w:pPr>
            <w:r w:rsidRPr="15DFB2D2">
              <w:rPr>
                <w:rFonts w:ascii="Garamond" w:eastAsia="Garamond" w:hAnsi="Garamond" w:cs="Garamond"/>
                <w:b/>
                <w:bCs/>
              </w:rPr>
              <w:t>Threshold</w:t>
            </w:r>
          </w:p>
        </w:tc>
      </w:tr>
      <w:tr w:rsidR="15DFB2D2" w14:paraId="4C561BB5" w14:textId="77777777" w:rsidTr="15DFB2D2">
        <w:trPr>
          <w:jc w:val="center"/>
        </w:trPr>
        <w:tc>
          <w:tcPr>
            <w:tcW w:w="2340" w:type="dxa"/>
          </w:tcPr>
          <w:p w14:paraId="3ABD0C79" w14:textId="2032BBEF" w:rsidR="00C1B190" w:rsidRDefault="00C1B190" w:rsidP="15DFB2D2">
            <w:pPr>
              <w:jc w:val="center"/>
              <w:rPr>
                <w:rFonts w:ascii="Garamond" w:eastAsia="Garamond" w:hAnsi="Garamond" w:cs="Garamond"/>
              </w:rPr>
            </w:pPr>
            <w:r w:rsidRPr="15DFB2D2">
              <w:rPr>
                <w:rFonts w:ascii="Garamond" w:eastAsia="Garamond" w:hAnsi="Garamond" w:cs="Garamond"/>
              </w:rPr>
              <w:t>BRT</w:t>
            </w:r>
          </w:p>
        </w:tc>
        <w:tc>
          <w:tcPr>
            <w:tcW w:w="2340" w:type="dxa"/>
          </w:tcPr>
          <w:p w14:paraId="30B64879" w14:textId="6478BDF3" w:rsidR="1D0207C1" w:rsidRDefault="1D0207C1" w:rsidP="15DFB2D2">
            <w:pPr>
              <w:jc w:val="center"/>
              <w:rPr>
                <w:rFonts w:ascii="Garamond" w:eastAsia="Garamond" w:hAnsi="Garamond" w:cs="Garamond"/>
              </w:rPr>
            </w:pPr>
            <w:r w:rsidRPr="15DFB2D2">
              <w:rPr>
                <w:rFonts w:ascii="Garamond" w:eastAsia="Garamond" w:hAnsi="Garamond" w:cs="Garamond"/>
              </w:rPr>
              <w:t>0.994</w:t>
            </w:r>
          </w:p>
        </w:tc>
        <w:tc>
          <w:tcPr>
            <w:tcW w:w="2340" w:type="dxa"/>
          </w:tcPr>
          <w:p w14:paraId="6D70D9D4" w14:textId="3802A78A" w:rsidR="1D0207C1" w:rsidRDefault="1D0207C1" w:rsidP="15DFB2D2">
            <w:pPr>
              <w:jc w:val="center"/>
              <w:rPr>
                <w:rFonts w:ascii="Garamond" w:eastAsia="Garamond" w:hAnsi="Garamond" w:cs="Garamond"/>
              </w:rPr>
            </w:pPr>
            <w:r w:rsidRPr="15DFB2D2">
              <w:rPr>
                <w:rFonts w:ascii="Garamond" w:eastAsia="Garamond" w:hAnsi="Garamond" w:cs="Garamond"/>
              </w:rPr>
              <w:t>0.993</w:t>
            </w:r>
          </w:p>
        </w:tc>
        <w:tc>
          <w:tcPr>
            <w:tcW w:w="2340" w:type="dxa"/>
          </w:tcPr>
          <w:p w14:paraId="5BD3CB3C" w14:textId="5CCA5535" w:rsidR="1D0207C1" w:rsidRDefault="1D0207C1" w:rsidP="15DFB2D2">
            <w:pPr>
              <w:jc w:val="center"/>
              <w:rPr>
                <w:rFonts w:ascii="Garamond" w:eastAsia="Garamond" w:hAnsi="Garamond" w:cs="Garamond"/>
              </w:rPr>
            </w:pPr>
            <w:r w:rsidRPr="15DFB2D2">
              <w:rPr>
                <w:rFonts w:ascii="Garamond" w:eastAsia="Garamond" w:hAnsi="Garamond" w:cs="Garamond"/>
              </w:rPr>
              <w:t>0.</w:t>
            </w:r>
            <w:r w:rsidR="2AB0FAF0" w:rsidRPr="15DFB2D2">
              <w:rPr>
                <w:rFonts w:ascii="Garamond" w:eastAsia="Garamond" w:hAnsi="Garamond" w:cs="Garamond"/>
              </w:rPr>
              <w:t>48</w:t>
            </w:r>
          </w:p>
        </w:tc>
      </w:tr>
      <w:tr w:rsidR="15DFB2D2" w14:paraId="067B8F78" w14:textId="77777777" w:rsidTr="15DFB2D2">
        <w:trPr>
          <w:jc w:val="center"/>
        </w:trPr>
        <w:tc>
          <w:tcPr>
            <w:tcW w:w="2340" w:type="dxa"/>
          </w:tcPr>
          <w:p w14:paraId="0A1F8C36" w14:textId="7F14E70F" w:rsidR="00C1B190" w:rsidRDefault="00C1B190" w:rsidP="15DFB2D2">
            <w:pPr>
              <w:jc w:val="center"/>
              <w:rPr>
                <w:rFonts w:ascii="Garamond" w:eastAsia="Garamond" w:hAnsi="Garamond" w:cs="Garamond"/>
              </w:rPr>
            </w:pPr>
            <w:r w:rsidRPr="15DFB2D2">
              <w:rPr>
                <w:rFonts w:ascii="Garamond" w:eastAsia="Garamond" w:hAnsi="Garamond" w:cs="Garamond"/>
              </w:rPr>
              <w:t>GLM</w:t>
            </w:r>
          </w:p>
        </w:tc>
        <w:tc>
          <w:tcPr>
            <w:tcW w:w="2340" w:type="dxa"/>
          </w:tcPr>
          <w:p w14:paraId="48C0FBEF" w14:textId="5A53B743" w:rsidR="3F7235AC" w:rsidRDefault="3F7235AC" w:rsidP="15DFB2D2">
            <w:pPr>
              <w:jc w:val="center"/>
              <w:rPr>
                <w:rFonts w:ascii="Garamond" w:eastAsia="Garamond" w:hAnsi="Garamond" w:cs="Garamond"/>
              </w:rPr>
            </w:pPr>
            <w:r w:rsidRPr="15DFB2D2">
              <w:rPr>
                <w:rFonts w:ascii="Garamond" w:eastAsia="Garamond" w:hAnsi="Garamond" w:cs="Garamond"/>
              </w:rPr>
              <w:t>0.994</w:t>
            </w:r>
          </w:p>
        </w:tc>
        <w:tc>
          <w:tcPr>
            <w:tcW w:w="2340" w:type="dxa"/>
          </w:tcPr>
          <w:p w14:paraId="22C62533" w14:textId="10209E5F" w:rsidR="3F7235AC" w:rsidRDefault="3F7235AC" w:rsidP="15DFB2D2">
            <w:pPr>
              <w:jc w:val="center"/>
              <w:rPr>
                <w:rFonts w:ascii="Garamond" w:eastAsia="Garamond" w:hAnsi="Garamond" w:cs="Garamond"/>
              </w:rPr>
            </w:pPr>
            <w:r w:rsidRPr="15DFB2D2">
              <w:rPr>
                <w:rFonts w:ascii="Garamond" w:eastAsia="Garamond" w:hAnsi="Garamond" w:cs="Garamond"/>
              </w:rPr>
              <w:t>0.993</w:t>
            </w:r>
          </w:p>
        </w:tc>
        <w:tc>
          <w:tcPr>
            <w:tcW w:w="2340" w:type="dxa"/>
          </w:tcPr>
          <w:p w14:paraId="2CCC3655" w14:textId="1BE6D8C3" w:rsidR="3F7235AC" w:rsidRDefault="3F7235AC" w:rsidP="15DFB2D2">
            <w:pPr>
              <w:jc w:val="center"/>
              <w:rPr>
                <w:rFonts w:ascii="Garamond" w:eastAsia="Garamond" w:hAnsi="Garamond" w:cs="Garamond"/>
              </w:rPr>
            </w:pPr>
            <w:r w:rsidRPr="15DFB2D2">
              <w:rPr>
                <w:rFonts w:ascii="Garamond" w:eastAsia="Garamond" w:hAnsi="Garamond" w:cs="Garamond"/>
              </w:rPr>
              <w:t>0.89</w:t>
            </w:r>
          </w:p>
        </w:tc>
      </w:tr>
      <w:tr w:rsidR="15DFB2D2" w14:paraId="1250D5B6" w14:textId="77777777" w:rsidTr="15DFB2D2">
        <w:trPr>
          <w:jc w:val="center"/>
        </w:trPr>
        <w:tc>
          <w:tcPr>
            <w:tcW w:w="2340" w:type="dxa"/>
          </w:tcPr>
          <w:p w14:paraId="3B227A64" w14:textId="030033D8" w:rsidR="7285F06B" w:rsidRDefault="7285F06B" w:rsidP="15DFB2D2">
            <w:pPr>
              <w:jc w:val="center"/>
              <w:rPr>
                <w:rFonts w:ascii="Garamond" w:eastAsia="Garamond" w:hAnsi="Garamond" w:cs="Garamond"/>
              </w:rPr>
            </w:pPr>
            <w:r w:rsidRPr="15DFB2D2">
              <w:rPr>
                <w:rFonts w:ascii="Garamond" w:eastAsia="Garamond" w:hAnsi="Garamond" w:cs="Garamond"/>
              </w:rPr>
              <w:t>MARS</w:t>
            </w:r>
          </w:p>
        </w:tc>
        <w:tc>
          <w:tcPr>
            <w:tcW w:w="2340" w:type="dxa"/>
          </w:tcPr>
          <w:p w14:paraId="3C77249A" w14:textId="355ABD4E" w:rsidR="08C732E0" w:rsidRDefault="08C732E0" w:rsidP="15DFB2D2">
            <w:pPr>
              <w:jc w:val="center"/>
              <w:rPr>
                <w:rFonts w:ascii="Garamond" w:eastAsia="Garamond" w:hAnsi="Garamond" w:cs="Garamond"/>
              </w:rPr>
            </w:pPr>
            <w:r w:rsidRPr="15DFB2D2">
              <w:rPr>
                <w:rFonts w:ascii="Garamond" w:eastAsia="Garamond" w:hAnsi="Garamond" w:cs="Garamond"/>
              </w:rPr>
              <w:t>0.99</w:t>
            </w:r>
          </w:p>
        </w:tc>
        <w:tc>
          <w:tcPr>
            <w:tcW w:w="2340" w:type="dxa"/>
          </w:tcPr>
          <w:p w14:paraId="13A6CEE7" w14:textId="3AAA3249" w:rsidR="08C732E0" w:rsidRDefault="08C732E0" w:rsidP="15DFB2D2">
            <w:pPr>
              <w:jc w:val="center"/>
              <w:rPr>
                <w:rFonts w:ascii="Garamond" w:eastAsia="Garamond" w:hAnsi="Garamond" w:cs="Garamond"/>
              </w:rPr>
            </w:pPr>
            <w:r w:rsidRPr="15DFB2D2">
              <w:rPr>
                <w:rFonts w:ascii="Garamond" w:eastAsia="Garamond" w:hAnsi="Garamond" w:cs="Garamond"/>
              </w:rPr>
              <w:t>0.985</w:t>
            </w:r>
          </w:p>
        </w:tc>
        <w:tc>
          <w:tcPr>
            <w:tcW w:w="2340" w:type="dxa"/>
          </w:tcPr>
          <w:p w14:paraId="4912ADE9" w14:textId="231F78B0" w:rsidR="08C732E0" w:rsidRDefault="08C732E0" w:rsidP="15DFB2D2">
            <w:pPr>
              <w:jc w:val="center"/>
              <w:rPr>
                <w:rFonts w:ascii="Garamond" w:eastAsia="Garamond" w:hAnsi="Garamond" w:cs="Garamond"/>
              </w:rPr>
            </w:pPr>
            <w:r w:rsidRPr="15DFB2D2">
              <w:rPr>
                <w:rFonts w:ascii="Garamond" w:eastAsia="Garamond" w:hAnsi="Garamond" w:cs="Garamond"/>
              </w:rPr>
              <w:t>0.62</w:t>
            </w:r>
          </w:p>
        </w:tc>
      </w:tr>
      <w:tr w:rsidR="15DFB2D2" w14:paraId="130C0832" w14:textId="77777777" w:rsidTr="15DFB2D2">
        <w:trPr>
          <w:jc w:val="center"/>
        </w:trPr>
        <w:tc>
          <w:tcPr>
            <w:tcW w:w="2340" w:type="dxa"/>
          </w:tcPr>
          <w:p w14:paraId="54EAD0C3" w14:textId="3E9B8C05" w:rsidR="256D3BE3" w:rsidRDefault="256D3BE3" w:rsidP="15DFB2D2">
            <w:pPr>
              <w:jc w:val="center"/>
              <w:rPr>
                <w:rFonts w:ascii="Garamond" w:eastAsia="Garamond" w:hAnsi="Garamond" w:cs="Garamond"/>
              </w:rPr>
            </w:pPr>
            <w:r w:rsidRPr="15DFB2D2">
              <w:rPr>
                <w:rFonts w:ascii="Garamond" w:eastAsia="Garamond" w:hAnsi="Garamond" w:cs="Garamond"/>
              </w:rPr>
              <w:t>RF</w:t>
            </w:r>
          </w:p>
        </w:tc>
        <w:tc>
          <w:tcPr>
            <w:tcW w:w="2340" w:type="dxa"/>
          </w:tcPr>
          <w:p w14:paraId="4832FF6D" w14:textId="14FB1109" w:rsidR="256D3BE3" w:rsidRDefault="256D3BE3" w:rsidP="15DFB2D2">
            <w:pPr>
              <w:jc w:val="center"/>
              <w:rPr>
                <w:rFonts w:ascii="Garamond" w:eastAsia="Garamond" w:hAnsi="Garamond" w:cs="Garamond"/>
              </w:rPr>
            </w:pPr>
            <w:r w:rsidRPr="15DFB2D2">
              <w:rPr>
                <w:rFonts w:ascii="Garamond" w:eastAsia="Garamond" w:hAnsi="Garamond" w:cs="Garamond"/>
              </w:rPr>
              <w:t>0.988</w:t>
            </w:r>
          </w:p>
        </w:tc>
        <w:tc>
          <w:tcPr>
            <w:tcW w:w="2340" w:type="dxa"/>
          </w:tcPr>
          <w:p w14:paraId="083D0AF3" w14:textId="31343BBF" w:rsidR="256D3BE3" w:rsidRDefault="256D3BE3" w:rsidP="15DFB2D2">
            <w:pPr>
              <w:jc w:val="center"/>
              <w:rPr>
                <w:rFonts w:ascii="Garamond" w:eastAsia="Garamond" w:hAnsi="Garamond" w:cs="Garamond"/>
              </w:rPr>
            </w:pPr>
            <w:r w:rsidRPr="15DFB2D2">
              <w:rPr>
                <w:rFonts w:ascii="Garamond" w:eastAsia="Garamond" w:hAnsi="Garamond" w:cs="Garamond"/>
              </w:rPr>
              <w:t>0.987</w:t>
            </w:r>
          </w:p>
        </w:tc>
        <w:tc>
          <w:tcPr>
            <w:tcW w:w="2340" w:type="dxa"/>
          </w:tcPr>
          <w:p w14:paraId="2B858226" w14:textId="6BD66150" w:rsidR="256D3BE3" w:rsidRDefault="256D3BE3" w:rsidP="15DFB2D2">
            <w:pPr>
              <w:jc w:val="center"/>
              <w:rPr>
                <w:rFonts w:ascii="Garamond" w:eastAsia="Garamond" w:hAnsi="Garamond" w:cs="Garamond"/>
              </w:rPr>
            </w:pPr>
            <w:r w:rsidRPr="15DFB2D2">
              <w:rPr>
                <w:rFonts w:ascii="Garamond" w:eastAsia="Garamond" w:hAnsi="Garamond" w:cs="Garamond"/>
              </w:rPr>
              <w:t>0.54</w:t>
            </w:r>
          </w:p>
        </w:tc>
      </w:tr>
    </w:tbl>
    <w:p w14:paraId="66CE1CBE" w14:textId="11188FD6" w:rsidR="116921C1" w:rsidRDefault="116921C1" w:rsidP="116921C1">
      <w:pPr>
        <w:spacing w:after="0"/>
        <w:rPr>
          <w:rFonts w:ascii="Garamond" w:eastAsia="Garamond" w:hAnsi="Garamond" w:cs="Garamond"/>
        </w:rPr>
      </w:pPr>
    </w:p>
    <w:p w14:paraId="6FCFC0F7" w14:textId="112AA954" w:rsidR="0B52A9F6" w:rsidRDefault="3BE4668F" w:rsidP="00C16523">
      <w:pPr>
        <w:spacing w:after="0" w:line="240" w:lineRule="auto"/>
      </w:pPr>
      <w:r w:rsidRPr="70A460A1">
        <w:rPr>
          <w:rFonts w:ascii="Garamond" w:eastAsia="Garamond" w:hAnsi="Garamond" w:cs="Garamond"/>
        </w:rPr>
        <w:t>Upon further analysis, w</w:t>
      </w:r>
      <w:r w:rsidR="51AABF1F" w:rsidRPr="70A460A1">
        <w:rPr>
          <w:rFonts w:ascii="Garamond" w:eastAsia="Garamond" w:hAnsi="Garamond" w:cs="Garamond"/>
        </w:rPr>
        <w:t xml:space="preserve">e </w:t>
      </w:r>
      <w:r w:rsidRPr="70A460A1">
        <w:rPr>
          <w:rFonts w:ascii="Garamond" w:eastAsia="Garamond" w:hAnsi="Garamond" w:cs="Garamond"/>
        </w:rPr>
        <w:t>determined the</w:t>
      </w:r>
      <w:r w:rsidR="51AABF1F" w:rsidRPr="70A460A1">
        <w:rPr>
          <w:rFonts w:ascii="Garamond" w:eastAsia="Garamond" w:hAnsi="Garamond" w:cs="Garamond"/>
        </w:rPr>
        <w:t xml:space="preserve"> most significant predictor in </w:t>
      </w:r>
      <w:r w:rsidR="5DC6DA92" w:rsidRPr="70A460A1">
        <w:rPr>
          <w:rFonts w:ascii="Garamond" w:eastAsia="Garamond" w:hAnsi="Garamond" w:cs="Garamond"/>
        </w:rPr>
        <w:t>each</w:t>
      </w:r>
      <w:r w:rsidR="51AABF1F" w:rsidRPr="70A460A1">
        <w:rPr>
          <w:rFonts w:ascii="Garamond" w:eastAsia="Garamond" w:hAnsi="Garamond" w:cs="Garamond"/>
        </w:rPr>
        <w:t xml:space="preserve"> model by looking at the </w:t>
      </w:r>
      <w:r w:rsidRPr="70A460A1">
        <w:rPr>
          <w:rFonts w:ascii="Garamond" w:eastAsia="Garamond" w:hAnsi="Garamond" w:cs="Garamond"/>
        </w:rPr>
        <w:t xml:space="preserve">SAHM generated </w:t>
      </w:r>
      <w:r w:rsidR="51AABF1F" w:rsidRPr="70A460A1">
        <w:rPr>
          <w:rFonts w:ascii="Garamond" w:eastAsia="Garamond" w:hAnsi="Garamond" w:cs="Garamond"/>
        </w:rPr>
        <w:t xml:space="preserve">graph titled </w:t>
      </w:r>
      <w:r w:rsidR="63184B49" w:rsidRPr="70A460A1">
        <w:rPr>
          <w:rFonts w:ascii="Garamond" w:eastAsia="Garamond" w:hAnsi="Garamond" w:cs="Garamond"/>
        </w:rPr>
        <w:t>“</w:t>
      </w:r>
      <w:r w:rsidR="51AABF1F" w:rsidRPr="70A460A1">
        <w:rPr>
          <w:rFonts w:ascii="Garamond" w:eastAsia="Garamond" w:hAnsi="Garamond" w:cs="Garamond"/>
        </w:rPr>
        <w:t>Importance using the change in AUC when each predictor is permuted</w:t>
      </w:r>
      <w:r w:rsidR="00C16523">
        <w:rPr>
          <w:rFonts w:ascii="Garamond" w:eastAsia="Garamond" w:hAnsi="Garamond" w:cs="Garamond"/>
        </w:rPr>
        <w:t>.</w:t>
      </w:r>
      <w:r w:rsidR="4729950E" w:rsidRPr="70A460A1">
        <w:rPr>
          <w:rFonts w:ascii="Garamond" w:eastAsia="Garamond" w:hAnsi="Garamond" w:cs="Garamond"/>
        </w:rPr>
        <w:t>”</w:t>
      </w:r>
      <w:r w:rsidR="51AABF1F" w:rsidRPr="70A460A1">
        <w:rPr>
          <w:rFonts w:ascii="Garamond" w:eastAsia="Garamond" w:hAnsi="Garamond" w:cs="Garamond"/>
        </w:rPr>
        <w:t xml:space="preserve"> In all four models, LST is </w:t>
      </w:r>
      <w:r w:rsidR="7E3C5A0C" w:rsidRPr="70A460A1">
        <w:rPr>
          <w:rFonts w:ascii="Garamond" w:eastAsia="Garamond" w:hAnsi="Garamond" w:cs="Garamond"/>
        </w:rPr>
        <w:t xml:space="preserve">a </w:t>
      </w:r>
      <w:r w:rsidR="51AABF1F" w:rsidRPr="70A460A1">
        <w:rPr>
          <w:rFonts w:ascii="Garamond" w:eastAsia="Garamond" w:hAnsi="Garamond" w:cs="Garamond"/>
        </w:rPr>
        <w:t>significantly important</w:t>
      </w:r>
      <w:r w:rsidRPr="70A460A1">
        <w:rPr>
          <w:rFonts w:ascii="Garamond" w:eastAsia="Garamond" w:hAnsi="Garamond" w:cs="Garamond"/>
        </w:rPr>
        <w:t xml:space="preserve"> predictive factor in</w:t>
      </w:r>
      <w:r w:rsidR="69967408" w:rsidRPr="70A460A1">
        <w:rPr>
          <w:rFonts w:ascii="Garamond" w:eastAsia="Garamond" w:hAnsi="Garamond" w:cs="Garamond"/>
        </w:rPr>
        <w:t xml:space="preserve"> </w:t>
      </w:r>
      <w:r w:rsidR="51AABF1F" w:rsidRPr="70A460A1">
        <w:rPr>
          <w:rFonts w:ascii="Garamond" w:eastAsia="Garamond" w:hAnsi="Garamond" w:cs="Garamond"/>
        </w:rPr>
        <w:t xml:space="preserve">that most of the model’s prediction </w:t>
      </w:r>
      <w:r w:rsidR="5F5F58C5" w:rsidRPr="70A460A1">
        <w:rPr>
          <w:rFonts w:ascii="Garamond" w:eastAsia="Garamond" w:hAnsi="Garamond" w:cs="Garamond"/>
        </w:rPr>
        <w:t xml:space="preserve">was </w:t>
      </w:r>
      <w:r w:rsidR="51AABF1F" w:rsidRPr="70A460A1">
        <w:rPr>
          <w:rFonts w:ascii="Garamond" w:eastAsia="Garamond" w:hAnsi="Garamond" w:cs="Garamond"/>
        </w:rPr>
        <w:t>based o</w:t>
      </w:r>
      <w:r w:rsidR="00C16523">
        <w:rPr>
          <w:rFonts w:ascii="Garamond" w:eastAsia="Garamond" w:hAnsi="Garamond" w:cs="Garamond"/>
        </w:rPr>
        <w:t>n</w:t>
      </w:r>
      <w:r w:rsidR="51AABF1F" w:rsidRPr="70A460A1">
        <w:rPr>
          <w:rFonts w:ascii="Garamond" w:eastAsia="Garamond" w:hAnsi="Garamond" w:cs="Garamond"/>
        </w:rPr>
        <w:t xml:space="preserve"> this one variable. This </w:t>
      </w:r>
      <w:r w:rsidRPr="70A460A1">
        <w:rPr>
          <w:rFonts w:ascii="Garamond" w:eastAsia="Garamond" w:hAnsi="Garamond" w:cs="Garamond"/>
        </w:rPr>
        <w:t xml:space="preserve">importance </w:t>
      </w:r>
      <w:r w:rsidR="51AABF1F" w:rsidRPr="70A460A1">
        <w:rPr>
          <w:rFonts w:ascii="Garamond" w:eastAsia="Garamond" w:hAnsi="Garamond" w:cs="Garamond"/>
        </w:rPr>
        <w:t xml:space="preserve">is likely related to </w:t>
      </w:r>
      <w:r w:rsidRPr="70A460A1">
        <w:rPr>
          <w:rFonts w:ascii="Garamond" w:eastAsia="Garamond" w:hAnsi="Garamond" w:cs="Garamond"/>
        </w:rPr>
        <w:t xml:space="preserve">the high </w:t>
      </w:r>
      <w:r w:rsidR="51AABF1F" w:rsidRPr="70A460A1">
        <w:rPr>
          <w:rFonts w:ascii="Garamond" w:eastAsia="Garamond" w:hAnsi="Garamond" w:cs="Garamond"/>
        </w:rPr>
        <w:t>correlat</w:t>
      </w:r>
      <w:r w:rsidRPr="70A460A1">
        <w:rPr>
          <w:rFonts w:ascii="Garamond" w:eastAsia="Garamond" w:hAnsi="Garamond" w:cs="Garamond"/>
        </w:rPr>
        <w:t>ion</w:t>
      </w:r>
      <w:r w:rsidR="51AABF1F" w:rsidRPr="70A460A1">
        <w:rPr>
          <w:rFonts w:ascii="Garamond" w:eastAsia="Garamond" w:hAnsi="Garamond" w:cs="Garamond"/>
        </w:rPr>
        <w:t xml:space="preserve"> LST </w:t>
      </w:r>
      <w:r w:rsidRPr="70A460A1">
        <w:rPr>
          <w:rFonts w:ascii="Garamond" w:eastAsia="Garamond" w:hAnsi="Garamond" w:cs="Garamond"/>
        </w:rPr>
        <w:t xml:space="preserve">showed </w:t>
      </w:r>
      <w:r w:rsidR="51AABF1F" w:rsidRPr="70A460A1">
        <w:rPr>
          <w:rFonts w:ascii="Garamond" w:eastAsia="Garamond" w:hAnsi="Garamond" w:cs="Garamond"/>
        </w:rPr>
        <w:t xml:space="preserve">with elevation and slope, leading to </w:t>
      </w:r>
      <w:r w:rsidRPr="70A460A1">
        <w:rPr>
          <w:rFonts w:ascii="Garamond" w:eastAsia="Garamond" w:hAnsi="Garamond" w:cs="Garamond"/>
        </w:rPr>
        <w:t>a situation</w:t>
      </w:r>
      <w:r w:rsidR="51AABF1F" w:rsidRPr="70A460A1">
        <w:rPr>
          <w:rFonts w:ascii="Garamond" w:eastAsia="Garamond" w:hAnsi="Garamond" w:cs="Garamond"/>
        </w:rPr>
        <w:t xml:space="preserve"> </w:t>
      </w:r>
      <w:r w:rsidRPr="70A460A1">
        <w:rPr>
          <w:rFonts w:ascii="Garamond" w:eastAsia="Garamond" w:hAnsi="Garamond" w:cs="Garamond"/>
        </w:rPr>
        <w:t xml:space="preserve">in which </w:t>
      </w:r>
      <w:r w:rsidR="51AABF1F" w:rsidRPr="70A460A1">
        <w:rPr>
          <w:rFonts w:ascii="Garamond" w:eastAsia="Garamond" w:hAnsi="Garamond" w:cs="Garamond"/>
        </w:rPr>
        <w:t xml:space="preserve">the </w:t>
      </w:r>
      <w:r w:rsidRPr="70A460A1">
        <w:rPr>
          <w:rFonts w:ascii="Garamond" w:eastAsia="Garamond" w:hAnsi="Garamond" w:cs="Garamond"/>
        </w:rPr>
        <w:t xml:space="preserve">LST </w:t>
      </w:r>
      <w:r w:rsidR="51AABF1F" w:rsidRPr="70A460A1">
        <w:rPr>
          <w:rFonts w:ascii="Garamond" w:eastAsia="Garamond" w:hAnsi="Garamond" w:cs="Garamond"/>
        </w:rPr>
        <w:t>variable</w:t>
      </w:r>
      <w:r w:rsidR="0BE9969A" w:rsidRPr="70A460A1">
        <w:rPr>
          <w:rFonts w:ascii="Garamond" w:eastAsia="Garamond" w:hAnsi="Garamond" w:cs="Garamond"/>
        </w:rPr>
        <w:t xml:space="preserve"> </w:t>
      </w:r>
      <w:r w:rsidRPr="70A460A1">
        <w:rPr>
          <w:rFonts w:ascii="Garamond" w:eastAsia="Garamond" w:hAnsi="Garamond" w:cs="Garamond"/>
        </w:rPr>
        <w:t>is also indicative of the mentioned terrain variables</w:t>
      </w:r>
      <w:r w:rsidR="51AABF1F" w:rsidRPr="70A460A1">
        <w:rPr>
          <w:rFonts w:ascii="Garamond" w:eastAsia="Garamond" w:hAnsi="Garamond" w:cs="Garamond"/>
        </w:rPr>
        <w:t>.</w:t>
      </w:r>
      <w:r w:rsidR="15FF9D6F" w:rsidRPr="70A460A1">
        <w:rPr>
          <w:rFonts w:ascii="Garamond" w:eastAsia="Garamond" w:hAnsi="Garamond" w:cs="Garamond"/>
        </w:rPr>
        <w:t xml:space="preserve"> This makes sense that temperatures in the study area for a given time of year tend to decrease with increasing elevation.</w:t>
      </w:r>
    </w:p>
    <w:p w14:paraId="084E0E1B" w14:textId="4ADB2843" w:rsidR="5EF82968" w:rsidRDefault="5EF82968" w:rsidP="5EF82968">
      <w:pPr>
        <w:spacing w:after="0"/>
        <w:rPr>
          <w:rFonts w:ascii="Garamond" w:eastAsia="Garamond" w:hAnsi="Garamond" w:cs="Garamond"/>
        </w:rPr>
      </w:pPr>
    </w:p>
    <w:p w14:paraId="2DC00EDA" w14:textId="07823DB9" w:rsidR="0B52A9F6" w:rsidRDefault="66B01DC4" w:rsidP="0BF1B7DC">
      <w:pPr>
        <w:spacing w:after="0"/>
      </w:pPr>
      <w:r>
        <w:rPr>
          <w:noProof/>
        </w:rPr>
        <w:drawing>
          <wp:inline distT="0" distB="0" distL="0" distR="0" wp14:anchorId="65B0800A" wp14:editId="7A9B7C95">
            <wp:extent cx="5784572" cy="2771775"/>
            <wp:effectExtent l="0" t="0" r="0" b="0"/>
            <wp:docPr id="611590112" name="Picture 101175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754718"/>
                    <pic:cNvPicPr/>
                  </pic:nvPicPr>
                  <pic:blipFill>
                    <a:blip r:embed="rId14">
                      <a:extLst>
                        <a:ext uri="{28A0092B-C50C-407E-A947-70E740481C1C}">
                          <a14:useLocalDpi xmlns:a14="http://schemas.microsoft.com/office/drawing/2010/main" val="0"/>
                        </a:ext>
                      </a:extLst>
                    </a:blip>
                    <a:stretch>
                      <a:fillRect/>
                    </a:stretch>
                  </pic:blipFill>
                  <pic:spPr>
                    <a:xfrm>
                      <a:off x="0" y="0"/>
                      <a:ext cx="5784572" cy="2771775"/>
                    </a:xfrm>
                    <a:prstGeom prst="rect">
                      <a:avLst/>
                    </a:prstGeom>
                  </pic:spPr>
                </pic:pic>
              </a:graphicData>
            </a:graphic>
          </wp:inline>
        </w:drawing>
      </w:r>
    </w:p>
    <w:p w14:paraId="5422A408" w14:textId="7F9FD605" w:rsidR="0B52A9F6" w:rsidRDefault="4F2437E0" w:rsidP="00C16523">
      <w:pPr>
        <w:spacing w:after="0"/>
        <w:jc w:val="center"/>
        <w:rPr>
          <w:rFonts w:ascii="Garamond" w:eastAsia="Garamond" w:hAnsi="Garamond" w:cs="Garamond"/>
        </w:rPr>
      </w:pPr>
      <w:r w:rsidRPr="015980E3">
        <w:rPr>
          <w:rFonts w:ascii="Garamond" w:eastAsia="Garamond" w:hAnsi="Garamond" w:cs="Garamond"/>
          <w:i/>
          <w:iCs/>
        </w:rPr>
        <w:t>Figure 3</w:t>
      </w:r>
      <w:r w:rsidR="0D3A0C9B" w:rsidRPr="015980E3">
        <w:rPr>
          <w:rFonts w:ascii="Garamond" w:eastAsia="Garamond" w:hAnsi="Garamond" w:cs="Garamond"/>
          <w:i/>
          <w:iCs/>
        </w:rPr>
        <w:t>.</w:t>
      </w:r>
      <w:r w:rsidRPr="015980E3">
        <w:rPr>
          <w:rFonts w:ascii="Garamond" w:eastAsia="Garamond" w:hAnsi="Garamond" w:cs="Garamond"/>
        </w:rPr>
        <w:t xml:space="preserve"> ROC Plot for Cross-Validation and Predictor Importance using the change in AUC when each predictor is </w:t>
      </w:r>
      <w:r w:rsidR="2BF8E1E0" w:rsidRPr="015980E3">
        <w:rPr>
          <w:rFonts w:ascii="Garamond" w:eastAsia="Garamond" w:hAnsi="Garamond" w:cs="Garamond"/>
        </w:rPr>
        <w:t>permuted</w:t>
      </w:r>
      <w:r w:rsidR="01C2AF6A" w:rsidRPr="015980E3">
        <w:rPr>
          <w:rFonts w:ascii="Garamond" w:eastAsia="Garamond" w:hAnsi="Garamond" w:cs="Garamond"/>
        </w:rPr>
        <w:t xml:space="preserve"> for BRT</w:t>
      </w:r>
    </w:p>
    <w:p w14:paraId="1E89E50F" w14:textId="7438C154" w:rsidR="5EF82968" w:rsidRDefault="5EF82968" w:rsidP="5EF82968">
      <w:pPr>
        <w:spacing w:after="0"/>
        <w:rPr>
          <w:rFonts w:ascii="Garamond" w:eastAsia="Garamond" w:hAnsi="Garamond" w:cs="Garamond"/>
        </w:rPr>
      </w:pPr>
    </w:p>
    <w:p w14:paraId="4A1AA35D" w14:textId="3A9B1676" w:rsidR="0B52A9F6" w:rsidRDefault="51AABF1F" w:rsidP="005343CA">
      <w:pPr>
        <w:spacing w:after="0" w:line="240" w:lineRule="auto"/>
        <w:rPr>
          <w:rFonts w:ascii="Garamond" w:eastAsia="Garamond" w:hAnsi="Garamond" w:cs="Garamond"/>
        </w:rPr>
      </w:pPr>
      <w:bookmarkStart w:id="2" w:name="_GoBack"/>
      <w:r w:rsidRPr="6A6883AE">
        <w:rPr>
          <w:rFonts w:ascii="Garamond" w:eastAsia="Garamond" w:hAnsi="Garamond" w:cs="Garamond"/>
        </w:rPr>
        <w:t>The following map (</w:t>
      </w:r>
      <w:r w:rsidRPr="70A460A1">
        <w:rPr>
          <w:rFonts w:ascii="Garamond" w:eastAsia="Garamond" w:hAnsi="Garamond" w:cs="Garamond"/>
          <w:i/>
          <w:iCs/>
        </w:rPr>
        <w:t>Figure</w:t>
      </w:r>
      <w:r w:rsidR="248A96EA" w:rsidRPr="70A460A1">
        <w:rPr>
          <w:rFonts w:ascii="Garamond" w:eastAsia="Garamond" w:hAnsi="Garamond" w:cs="Garamond"/>
          <w:i/>
          <w:iCs/>
        </w:rPr>
        <w:t xml:space="preserve"> 4</w:t>
      </w:r>
      <w:r w:rsidRPr="6A6883AE">
        <w:rPr>
          <w:rFonts w:ascii="Garamond" w:eastAsia="Garamond" w:hAnsi="Garamond" w:cs="Garamond"/>
        </w:rPr>
        <w:t xml:space="preserve">) is the probability of elephant occurrence map produced by </w:t>
      </w:r>
      <w:r w:rsidR="46EF1265" w:rsidRPr="6A6883AE">
        <w:rPr>
          <w:rFonts w:ascii="Garamond" w:eastAsia="Garamond" w:hAnsi="Garamond" w:cs="Garamond"/>
        </w:rPr>
        <w:t xml:space="preserve">the </w:t>
      </w:r>
      <w:r w:rsidRPr="6A6883AE">
        <w:rPr>
          <w:rFonts w:ascii="Garamond" w:eastAsia="Garamond" w:hAnsi="Garamond" w:cs="Garamond"/>
        </w:rPr>
        <w:t>BRT</w:t>
      </w:r>
      <w:r w:rsidR="46EF1265" w:rsidRPr="6A6883AE">
        <w:rPr>
          <w:rFonts w:ascii="Garamond" w:eastAsia="Garamond" w:hAnsi="Garamond" w:cs="Garamond"/>
        </w:rPr>
        <w:t xml:space="preserve"> model</w:t>
      </w:r>
      <w:r w:rsidRPr="6A6883AE">
        <w:rPr>
          <w:rFonts w:ascii="Garamond" w:eastAsia="Garamond" w:hAnsi="Garamond" w:cs="Garamond"/>
        </w:rPr>
        <w:t>. The areas in blue represent the lowest probability of elephant occurrence and red represents the highest. There are</w:t>
      </w:r>
      <w:r w:rsidR="00C16523">
        <w:rPr>
          <w:rFonts w:ascii="Garamond" w:eastAsia="Garamond" w:hAnsi="Garamond" w:cs="Garamond"/>
        </w:rPr>
        <w:t xml:space="preserve"> areas of medium to medium-high probability of occurrence</w:t>
      </w:r>
      <w:r w:rsidRPr="6A6883AE">
        <w:rPr>
          <w:rFonts w:ascii="Garamond" w:eastAsia="Garamond" w:hAnsi="Garamond" w:cs="Garamond"/>
        </w:rPr>
        <w:t xml:space="preserve"> </w:t>
      </w:r>
      <w:r w:rsidR="00C16523">
        <w:rPr>
          <w:rFonts w:ascii="Garamond" w:eastAsia="Garamond" w:hAnsi="Garamond" w:cs="Garamond"/>
        </w:rPr>
        <w:t xml:space="preserve">(light blue to yellow) </w:t>
      </w:r>
      <w:r w:rsidRPr="6A6883AE">
        <w:rPr>
          <w:rFonts w:ascii="Garamond" w:eastAsia="Garamond" w:hAnsi="Garamond" w:cs="Garamond"/>
        </w:rPr>
        <w:t xml:space="preserve">the mountains, </w:t>
      </w:r>
      <w:r w:rsidR="0BB29642" w:rsidRPr="6A6883AE">
        <w:rPr>
          <w:rFonts w:ascii="Garamond" w:eastAsia="Garamond" w:hAnsi="Garamond" w:cs="Garamond"/>
        </w:rPr>
        <w:t xml:space="preserve">mostly concentrated along water sources, </w:t>
      </w:r>
      <w:r w:rsidRPr="6A6883AE">
        <w:rPr>
          <w:rFonts w:ascii="Garamond" w:eastAsia="Garamond" w:hAnsi="Garamond" w:cs="Garamond"/>
        </w:rPr>
        <w:t>as well as some variation along the southern border of Bhutan</w:t>
      </w:r>
      <w:r w:rsidR="2F9BAD54" w:rsidRPr="6A6883AE">
        <w:rPr>
          <w:rFonts w:ascii="Garamond" w:eastAsia="Garamond" w:hAnsi="Garamond" w:cs="Garamond"/>
        </w:rPr>
        <w:t>.</w:t>
      </w:r>
      <w:r w:rsidRPr="6A6883AE">
        <w:rPr>
          <w:rFonts w:ascii="Garamond" w:eastAsia="Garamond" w:hAnsi="Garamond" w:cs="Garamond"/>
        </w:rPr>
        <w:t xml:space="preserve"> </w:t>
      </w:r>
      <w:r w:rsidR="60BB17FF" w:rsidRPr="6A6883AE">
        <w:rPr>
          <w:rFonts w:ascii="Garamond" w:eastAsia="Garamond" w:hAnsi="Garamond" w:cs="Garamond"/>
        </w:rPr>
        <w:t>T</w:t>
      </w:r>
      <w:r w:rsidRPr="6A6883AE">
        <w:rPr>
          <w:rFonts w:ascii="Garamond" w:eastAsia="Garamond" w:hAnsi="Garamond" w:cs="Garamond"/>
        </w:rPr>
        <w:t xml:space="preserve">he border area </w:t>
      </w:r>
      <w:r w:rsidR="32E7B8CB" w:rsidRPr="6A6883AE">
        <w:rPr>
          <w:rFonts w:ascii="Garamond" w:eastAsia="Garamond" w:hAnsi="Garamond" w:cs="Garamond"/>
        </w:rPr>
        <w:t>contains th</w:t>
      </w:r>
      <w:r w:rsidR="00C16523">
        <w:rPr>
          <w:rFonts w:ascii="Garamond" w:eastAsia="Garamond" w:hAnsi="Garamond" w:cs="Garamond"/>
        </w:rPr>
        <w:t>e highest probability of occurrence</w:t>
      </w:r>
      <w:r w:rsidR="32E7B8CB" w:rsidRPr="6A6883AE">
        <w:rPr>
          <w:rFonts w:ascii="Garamond" w:eastAsia="Garamond" w:hAnsi="Garamond" w:cs="Garamond"/>
        </w:rPr>
        <w:t xml:space="preserve"> overall.</w:t>
      </w:r>
      <w:bookmarkEnd w:id="2"/>
      <w:r w:rsidR="4F2437E0" w:rsidRPr="0BF1B7DC">
        <w:rPr>
          <w:rFonts w:ascii="Garamond" w:eastAsia="Garamond" w:hAnsi="Garamond" w:cs="Garamond"/>
        </w:rPr>
        <w:t xml:space="preserve"> </w:t>
      </w:r>
      <w:r w:rsidR="78186DBF">
        <w:rPr>
          <w:noProof/>
        </w:rPr>
        <w:lastRenderedPageBreak/>
        <w:drawing>
          <wp:inline distT="0" distB="0" distL="0" distR="0" wp14:anchorId="078B5A68" wp14:editId="4C5B2973">
            <wp:extent cx="5644076" cy="3486158"/>
            <wp:effectExtent l="0" t="0" r="0" b="0"/>
            <wp:docPr id="1081977268" name="Picture 108197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t="8955" r="504"/>
                    <a:stretch>
                      <a:fillRect/>
                    </a:stretch>
                  </pic:blipFill>
                  <pic:spPr>
                    <a:xfrm>
                      <a:off x="0" y="0"/>
                      <a:ext cx="5644076" cy="3486158"/>
                    </a:xfrm>
                    <a:prstGeom prst="rect">
                      <a:avLst/>
                    </a:prstGeom>
                  </pic:spPr>
                </pic:pic>
              </a:graphicData>
            </a:graphic>
          </wp:inline>
        </w:drawing>
      </w:r>
      <w:r w:rsidR="4F2437E0" w:rsidRPr="70A460A1">
        <w:rPr>
          <w:rFonts w:ascii="Garamond" w:eastAsia="Garamond" w:hAnsi="Garamond" w:cs="Garamond"/>
          <w:i/>
          <w:iCs/>
        </w:rPr>
        <w:t>Figure</w:t>
      </w:r>
      <w:r w:rsidR="2495CD83" w:rsidRPr="70A460A1">
        <w:rPr>
          <w:rFonts w:ascii="Garamond" w:eastAsia="Garamond" w:hAnsi="Garamond" w:cs="Garamond"/>
          <w:i/>
          <w:iCs/>
        </w:rPr>
        <w:t xml:space="preserve"> 4</w:t>
      </w:r>
      <w:r w:rsidR="0D3A0C9B" w:rsidRPr="70A460A1">
        <w:rPr>
          <w:rFonts w:ascii="Garamond" w:eastAsia="Garamond" w:hAnsi="Garamond" w:cs="Garamond"/>
          <w:i/>
          <w:iCs/>
        </w:rPr>
        <w:t>.</w:t>
      </w:r>
      <w:r w:rsidR="4F2437E0" w:rsidRPr="0BF1B7DC">
        <w:rPr>
          <w:rFonts w:ascii="Garamond" w:eastAsia="Garamond" w:hAnsi="Garamond" w:cs="Garamond"/>
        </w:rPr>
        <w:t xml:space="preserve"> BRT probability map</w:t>
      </w:r>
      <w:r w:rsidR="1FA90B46">
        <w:rPr>
          <w:rFonts w:ascii="Garamond" w:eastAsia="Garamond" w:hAnsi="Garamond" w:cs="Garamond"/>
        </w:rPr>
        <w:t xml:space="preserve"> for elephant habitat suitability</w:t>
      </w:r>
      <w:r w:rsidR="0D3A0C9B">
        <w:rPr>
          <w:rFonts w:ascii="Garamond" w:eastAsia="Garamond" w:hAnsi="Garamond" w:cs="Garamond"/>
        </w:rPr>
        <w:t>.</w:t>
      </w:r>
    </w:p>
    <w:p w14:paraId="6B5777C4" w14:textId="7307C0F7" w:rsidR="5EF82968" w:rsidRDefault="5EF82968" w:rsidP="00932588">
      <w:pPr>
        <w:spacing w:after="0"/>
        <w:rPr>
          <w:rFonts w:ascii="Garamond" w:eastAsia="Garamond" w:hAnsi="Garamond" w:cs="Garamond"/>
        </w:rPr>
      </w:pPr>
    </w:p>
    <w:p w14:paraId="7C24395E" w14:textId="0AD25424" w:rsidR="00C16523" w:rsidRDefault="5351C1F6" w:rsidP="00C16523">
      <w:pPr>
        <w:spacing w:after="0" w:line="240" w:lineRule="auto"/>
        <w:rPr>
          <w:rFonts w:ascii="Garamond" w:eastAsia="Garamond" w:hAnsi="Garamond" w:cs="Garamond"/>
        </w:rPr>
      </w:pPr>
      <w:r w:rsidRPr="70A460A1">
        <w:rPr>
          <w:rFonts w:ascii="Garamond" w:eastAsia="Garamond" w:hAnsi="Garamond" w:cs="Garamond"/>
        </w:rPr>
        <w:t>SAHM created Multivariate Environmental Similarity Surface (</w:t>
      </w:r>
      <w:r w:rsidR="178D6648" w:rsidRPr="70A460A1">
        <w:rPr>
          <w:rFonts w:ascii="Garamond" w:eastAsia="Garamond" w:hAnsi="Garamond" w:cs="Garamond"/>
        </w:rPr>
        <w:t>MESS</w:t>
      </w:r>
      <w:r w:rsidR="0790CE70" w:rsidRPr="70A460A1">
        <w:rPr>
          <w:rFonts w:ascii="Garamond" w:eastAsia="Garamond" w:hAnsi="Garamond" w:cs="Garamond"/>
        </w:rPr>
        <w:t>)</w:t>
      </w:r>
      <w:r w:rsidR="178D6648" w:rsidRPr="70A460A1">
        <w:rPr>
          <w:rFonts w:ascii="Garamond" w:eastAsia="Garamond" w:hAnsi="Garamond" w:cs="Garamond"/>
        </w:rPr>
        <w:t xml:space="preserve"> map to evaluate the interpolation and extrapolation of the mode</w:t>
      </w:r>
      <w:r w:rsidR="00C16523">
        <w:rPr>
          <w:rFonts w:ascii="Garamond" w:eastAsia="Garamond" w:hAnsi="Garamond" w:cs="Garamond"/>
        </w:rPr>
        <w:t>l</w:t>
      </w:r>
      <w:r w:rsidR="178D6648" w:rsidRPr="00C16523">
        <w:rPr>
          <w:rFonts w:ascii="Garamond" w:eastAsia="Garamond" w:hAnsi="Garamond" w:cs="Garamond"/>
        </w:rPr>
        <w:t xml:space="preserve"> </w:t>
      </w:r>
      <w:r w:rsidR="6EE4AEBB" w:rsidRPr="00C16523">
        <w:rPr>
          <w:rFonts w:ascii="Garamond" w:eastAsia="Garamond" w:hAnsi="Garamond" w:cs="Garamond"/>
        </w:rPr>
        <w:t>(</w:t>
      </w:r>
      <w:proofErr w:type="spellStart"/>
      <w:r w:rsidR="6EE4AEBB" w:rsidRPr="00C16523">
        <w:rPr>
          <w:rFonts w:ascii="Garamond" w:eastAsia="Garamond" w:hAnsi="Garamond" w:cs="Garamond"/>
        </w:rPr>
        <w:t>Elith</w:t>
      </w:r>
      <w:proofErr w:type="spellEnd"/>
      <w:r w:rsidR="6EE4AEBB" w:rsidRPr="00C16523">
        <w:rPr>
          <w:rFonts w:ascii="Garamond" w:eastAsia="Garamond" w:hAnsi="Garamond" w:cs="Garamond"/>
        </w:rPr>
        <w:t xml:space="preserve"> et al., 2010)</w:t>
      </w:r>
      <w:r w:rsidR="00C16523">
        <w:rPr>
          <w:rFonts w:ascii="Garamond" w:eastAsia="Garamond" w:hAnsi="Garamond" w:cs="Garamond"/>
        </w:rPr>
        <w:t>.</w:t>
      </w:r>
      <w:r w:rsidR="6EE4AEBB" w:rsidRPr="70A460A1">
        <w:rPr>
          <w:rFonts w:ascii="Garamond" w:eastAsia="Garamond" w:hAnsi="Garamond" w:cs="Garamond"/>
          <w:color w:val="404040" w:themeColor="text1" w:themeTint="BF"/>
        </w:rPr>
        <w:t xml:space="preserve"> </w:t>
      </w:r>
      <w:r w:rsidR="775862A3" w:rsidRPr="70A460A1">
        <w:rPr>
          <w:rFonts w:ascii="Garamond" w:eastAsia="Garamond" w:hAnsi="Garamond" w:cs="Garamond"/>
        </w:rPr>
        <w:t xml:space="preserve">Negative values in </w:t>
      </w:r>
      <w:r w:rsidR="5A89A7CB" w:rsidRPr="70A460A1">
        <w:rPr>
          <w:rFonts w:ascii="Garamond" w:eastAsia="Garamond" w:hAnsi="Garamond" w:cs="Garamond"/>
        </w:rPr>
        <w:t xml:space="preserve">the </w:t>
      </w:r>
      <w:r w:rsidR="759A1890" w:rsidRPr="70A460A1">
        <w:rPr>
          <w:rFonts w:ascii="Garamond" w:eastAsia="Garamond" w:hAnsi="Garamond" w:cs="Garamond"/>
        </w:rPr>
        <w:t>MESS map</w:t>
      </w:r>
      <w:r w:rsidR="0F00603F" w:rsidRPr="70A460A1">
        <w:rPr>
          <w:rFonts w:ascii="Garamond" w:eastAsia="Garamond" w:hAnsi="Garamond" w:cs="Garamond"/>
        </w:rPr>
        <w:t xml:space="preserve"> </w:t>
      </w:r>
      <w:r w:rsidR="759A1890" w:rsidRPr="70A460A1">
        <w:rPr>
          <w:rFonts w:ascii="Garamond" w:eastAsia="Garamond" w:hAnsi="Garamond" w:cs="Garamond"/>
        </w:rPr>
        <w:t>indicate</w:t>
      </w:r>
      <w:r w:rsidR="5F8AA29A" w:rsidRPr="70A460A1">
        <w:rPr>
          <w:rFonts w:ascii="Garamond" w:eastAsia="Garamond" w:hAnsi="Garamond" w:cs="Garamond"/>
        </w:rPr>
        <w:t xml:space="preserve"> </w:t>
      </w:r>
      <w:r w:rsidR="759A1890" w:rsidRPr="70A460A1">
        <w:rPr>
          <w:rFonts w:ascii="Garamond" w:eastAsia="Garamond" w:hAnsi="Garamond" w:cs="Garamond"/>
        </w:rPr>
        <w:t xml:space="preserve">the areas </w:t>
      </w:r>
      <w:r w:rsidR="2257D77A" w:rsidRPr="70A460A1">
        <w:rPr>
          <w:rFonts w:ascii="Garamond" w:eastAsia="Garamond" w:hAnsi="Garamond" w:cs="Garamond"/>
        </w:rPr>
        <w:t>where predictor values</w:t>
      </w:r>
      <w:r w:rsidR="03AB2A3B" w:rsidRPr="70A460A1">
        <w:rPr>
          <w:rFonts w:ascii="Garamond" w:eastAsia="Garamond" w:hAnsi="Garamond" w:cs="Garamond"/>
        </w:rPr>
        <w:t xml:space="preserve"> of </w:t>
      </w:r>
      <w:r w:rsidR="75796244" w:rsidRPr="70A460A1">
        <w:rPr>
          <w:rFonts w:ascii="Garamond" w:eastAsia="Garamond" w:hAnsi="Garamond" w:cs="Garamond"/>
        </w:rPr>
        <w:t>at least</w:t>
      </w:r>
      <w:r w:rsidR="03AB2A3B" w:rsidRPr="70A460A1">
        <w:rPr>
          <w:rFonts w:ascii="Garamond" w:eastAsia="Garamond" w:hAnsi="Garamond" w:cs="Garamond"/>
        </w:rPr>
        <w:t xml:space="preserve"> one predictor</w:t>
      </w:r>
      <w:r w:rsidR="2257D77A" w:rsidRPr="70A460A1">
        <w:rPr>
          <w:rFonts w:ascii="Garamond" w:eastAsia="Garamond" w:hAnsi="Garamond" w:cs="Garamond"/>
        </w:rPr>
        <w:t xml:space="preserve"> were out</w:t>
      </w:r>
      <w:r w:rsidR="56B4A22D" w:rsidRPr="70A460A1">
        <w:rPr>
          <w:rFonts w:ascii="Garamond" w:eastAsia="Garamond" w:hAnsi="Garamond" w:cs="Garamond"/>
        </w:rPr>
        <w:t>side</w:t>
      </w:r>
      <w:r w:rsidR="2257D77A" w:rsidRPr="70A460A1">
        <w:rPr>
          <w:rFonts w:ascii="Garamond" w:eastAsia="Garamond" w:hAnsi="Garamond" w:cs="Garamond"/>
        </w:rPr>
        <w:t xml:space="preserve"> of the range observed in the training data. For example, if elevation values in the training data range from 100-60</w:t>
      </w:r>
      <w:r w:rsidR="733CE532" w:rsidRPr="70A460A1">
        <w:rPr>
          <w:rFonts w:ascii="Garamond" w:eastAsia="Garamond" w:hAnsi="Garamond" w:cs="Garamond"/>
        </w:rPr>
        <w:t>0 m</w:t>
      </w:r>
      <w:r w:rsidR="4EF1EBB0" w:rsidRPr="70A460A1">
        <w:rPr>
          <w:rFonts w:ascii="Garamond" w:eastAsia="Garamond" w:hAnsi="Garamond" w:cs="Garamond"/>
        </w:rPr>
        <w:t>,</w:t>
      </w:r>
      <w:r w:rsidR="733CE532" w:rsidRPr="70A460A1">
        <w:rPr>
          <w:rFonts w:ascii="Garamond" w:eastAsia="Garamond" w:hAnsi="Garamond" w:cs="Garamond"/>
        </w:rPr>
        <w:t xml:space="preserve"> predicted areas that have</w:t>
      </w:r>
      <w:r w:rsidR="1FCC3DB6" w:rsidRPr="70A460A1">
        <w:rPr>
          <w:rFonts w:ascii="Garamond" w:eastAsia="Garamond" w:hAnsi="Garamond" w:cs="Garamond"/>
        </w:rPr>
        <w:t xml:space="preserve"> an elevation of 700 m would have a negative </w:t>
      </w:r>
      <w:r w:rsidR="106063A3" w:rsidRPr="70A460A1">
        <w:rPr>
          <w:rFonts w:ascii="Garamond" w:eastAsia="Garamond" w:hAnsi="Garamond" w:cs="Garamond"/>
        </w:rPr>
        <w:t>MESS</w:t>
      </w:r>
      <w:r w:rsidR="1FCC3DB6" w:rsidRPr="70A460A1">
        <w:rPr>
          <w:rFonts w:ascii="Garamond" w:eastAsia="Garamond" w:hAnsi="Garamond" w:cs="Garamond"/>
        </w:rPr>
        <w:t xml:space="preserve"> value. Similarly, </w:t>
      </w:r>
      <w:r w:rsidR="5C239503" w:rsidRPr="70A460A1">
        <w:rPr>
          <w:rFonts w:ascii="Garamond" w:eastAsia="Garamond" w:hAnsi="Garamond" w:cs="Garamond"/>
          <w:color w:val="000000" w:themeColor="text1"/>
        </w:rPr>
        <w:t xml:space="preserve">MESS values of zero indicate that locations </w:t>
      </w:r>
      <w:proofErr w:type="gramStart"/>
      <w:r w:rsidR="5C239503" w:rsidRPr="70A460A1">
        <w:rPr>
          <w:rFonts w:ascii="Garamond" w:eastAsia="Garamond" w:hAnsi="Garamond" w:cs="Garamond"/>
          <w:color w:val="000000" w:themeColor="text1"/>
        </w:rPr>
        <w:t>aren't</w:t>
      </w:r>
      <w:proofErr w:type="gramEnd"/>
      <w:r w:rsidR="5C239503" w:rsidRPr="70A460A1">
        <w:rPr>
          <w:rFonts w:ascii="Garamond" w:eastAsia="Garamond" w:hAnsi="Garamond" w:cs="Garamond"/>
          <w:color w:val="000000" w:themeColor="text1"/>
        </w:rPr>
        <w:t xml:space="preserve"> outside the range of values but are on the edge</w:t>
      </w:r>
      <w:r w:rsidR="5C239503" w:rsidRPr="70A460A1">
        <w:rPr>
          <w:rFonts w:ascii="Calibri" w:eastAsia="Calibri" w:hAnsi="Calibri" w:cs="Calibri"/>
          <w:color w:val="000000" w:themeColor="text1"/>
          <w:sz w:val="24"/>
          <w:szCs w:val="24"/>
        </w:rPr>
        <w:t>.</w:t>
      </w:r>
      <w:r w:rsidR="6B778457" w:rsidRPr="70A460A1">
        <w:rPr>
          <w:rFonts w:ascii="Garamond" w:eastAsia="Garamond" w:hAnsi="Garamond" w:cs="Garamond"/>
        </w:rPr>
        <w:t xml:space="preserve"> This map will help the partners </w:t>
      </w:r>
      <w:r w:rsidR="502FE954" w:rsidRPr="70A460A1">
        <w:rPr>
          <w:rFonts w:ascii="Garamond" w:eastAsia="Garamond" w:hAnsi="Garamond" w:cs="Garamond"/>
        </w:rPr>
        <w:t xml:space="preserve">identify areas where </w:t>
      </w:r>
      <w:r w:rsidR="6B778457" w:rsidRPr="70A460A1">
        <w:rPr>
          <w:rFonts w:ascii="Garamond" w:eastAsia="Garamond" w:hAnsi="Garamond" w:cs="Garamond"/>
        </w:rPr>
        <w:t>add</w:t>
      </w:r>
      <w:r w:rsidR="76D627EA" w:rsidRPr="70A460A1">
        <w:rPr>
          <w:rFonts w:ascii="Garamond" w:eastAsia="Garamond" w:hAnsi="Garamond" w:cs="Garamond"/>
        </w:rPr>
        <w:t>ing</w:t>
      </w:r>
      <w:r w:rsidR="6B778457" w:rsidRPr="70A460A1">
        <w:rPr>
          <w:rFonts w:ascii="Garamond" w:eastAsia="Garamond" w:hAnsi="Garamond" w:cs="Garamond"/>
        </w:rPr>
        <w:t xml:space="preserve"> camera traps</w:t>
      </w:r>
      <w:r w:rsidR="00E25C83" w:rsidRPr="70A460A1">
        <w:rPr>
          <w:rFonts w:ascii="Garamond" w:eastAsia="Garamond" w:hAnsi="Garamond" w:cs="Garamond"/>
        </w:rPr>
        <w:t xml:space="preserve"> </w:t>
      </w:r>
      <w:r w:rsidR="69DC8A10" w:rsidRPr="70A460A1">
        <w:rPr>
          <w:rFonts w:ascii="Garamond" w:eastAsia="Garamond" w:hAnsi="Garamond" w:cs="Garamond"/>
        </w:rPr>
        <w:t>would provide valuable data for model refinement</w:t>
      </w:r>
      <w:r w:rsidR="296E8EFA" w:rsidRPr="70A460A1">
        <w:rPr>
          <w:rFonts w:ascii="Garamond" w:eastAsia="Garamond" w:hAnsi="Garamond" w:cs="Garamond"/>
        </w:rPr>
        <w:t>.</w:t>
      </w:r>
    </w:p>
    <w:p w14:paraId="576B8204" w14:textId="77777777" w:rsidR="00C16523" w:rsidRDefault="00C16523" w:rsidP="00C16523">
      <w:pPr>
        <w:spacing w:after="0" w:line="240" w:lineRule="auto"/>
        <w:rPr>
          <w:rFonts w:ascii="Garamond" w:eastAsia="Garamond" w:hAnsi="Garamond" w:cs="Garamond"/>
        </w:rPr>
      </w:pPr>
    </w:p>
    <w:p w14:paraId="05DB89E1" w14:textId="573089D3" w:rsidR="5EF82968" w:rsidRDefault="4960AF51" w:rsidP="00C16523">
      <w:pPr>
        <w:spacing w:after="0" w:line="240" w:lineRule="auto"/>
        <w:rPr>
          <w:rFonts w:ascii="Garamond" w:eastAsia="Garamond" w:hAnsi="Garamond" w:cs="Garamond"/>
          <w:color w:val="FF0000"/>
        </w:rPr>
      </w:pPr>
      <w:r>
        <w:rPr>
          <w:noProof/>
        </w:rPr>
        <w:drawing>
          <wp:inline distT="0" distB="0" distL="0" distR="0" wp14:anchorId="2814329A" wp14:editId="378B39D9">
            <wp:extent cx="5667374" cy="2000250"/>
            <wp:effectExtent l="0" t="0" r="0" b="0"/>
            <wp:docPr id="1693643471" name="Picture 169364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7374" cy="2000250"/>
                    </a:xfrm>
                    <a:prstGeom prst="rect">
                      <a:avLst/>
                    </a:prstGeom>
                  </pic:spPr>
                </pic:pic>
              </a:graphicData>
            </a:graphic>
          </wp:inline>
        </w:drawing>
      </w:r>
    </w:p>
    <w:p w14:paraId="108ADA69" w14:textId="0DE23373" w:rsidR="7D6C682E" w:rsidRDefault="55ED45F8" w:rsidP="34179A0B">
      <w:pPr>
        <w:spacing w:after="0"/>
      </w:pPr>
      <w:r>
        <w:rPr>
          <w:noProof/>
        </w:rPr>
        <w:drawing>
          <wp:inline distT="0" distB="0" distL="0" distR="0" wp14:anchorId="3CF84453" wp14:editId="1D29DED3">
            <wp:extent cx="2647950" cy="591185"/>
            <wp:effectExtent l="0" t="0" r="0" b="0"/>
            <wp:docPr id="233934145" name="Picture 23393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591185"/>
                    </a:xfrm>
                    <a:prstGeom prst="rect">
                      <a:avLst/>
                    </a:prstGeom>
                  </pic:spPr>
                </pic:pic>
              </a:graphicData>
            </a:graphic>
          </wp:inline>
        </w:drawing>
      </w:r>
      <w:r w:rsidR="3D36A05F">
        <w:rPr>
          <w:noProof/>
        </w:rPr>
        <w:drawing>
          <wp:anchor distT="0" distB="0" distL="114300" distR="114300" simplePos="0" relativeHeight="251658240" behindDoc="0" locked="0" layoutInCell="1" allowOverlap="1" wp14:anchorId="76CC78B7" wp14:editId="535B2809">
            <wp:simplePos x="0" y="0"/>
            <wp:positionH relativeFrom="column">
              <wp:align>right</wp:align>
            </wp:positionH>
            <wp:positionV relativeFrom="paragraph">
              <wp:posOffset>0</wp:posOffset>
            </wp:positionV>
            <wp:extent cx="1365100" cy="896265"/>
            <wp:effectExtent l="0" t="0" r="0" b="0"/>
            <wp:wrapSquare wrapText="bothSides"/>
            <wp:docPr id="1074783863" name="Picture 107478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5100" cy="896265"/>
                    </a:xfrm>
                    <a:prstGeom prst="rect">
                      <a:avLst/>
                    </a:prstGeom>
                  </pic:spPr>
                </pic:pic>
              </a:graphicData>
            </a:graphic>
            <wp14:sizeRelH relativeFrom="page">
              <wp14:pctWidth>0</wp14:pctWidth>
            </wp14:sizeRelH>
            <wp14:sizeRelV relativeFrom="page">
              <wp14:pctHeight>0</wp14:pctHeight>
            </wp14:sizeRelV>
          </wp:anchor>
        </w:drawing>
      </w:r>
    </w:p>
    <w:p w14:paraId="7E65D4AF" w14:textId="0B402CAC" w:rsidR="7D6C682E" w:rsidRPr="00C16523" w:rsidRDefault="00C16523" w:rsidP="7D6C682E">
      <w:pPr>
        <w:spacing w:after="0"/>
      </w:pPr>
      <w:r w:rsidRPr="75E872EB">
        <w:rPr>
          <w:rFonts w:ascii="Garamond" w:eastAsia="Garamond" w:hAnsi="Garamond" w:cs="Garamond"/>
          <w:i/>
          <w:iCs/>
        </w:rPr>
        <w:t>Figure</w:t>
      </w:r>
      <w:r w:rsidRPr="75E872EB">
        <w:rPr>
          <w:rFonts w:ascii="Garamond" w:eastAsia="Garamond" w:hAnsi="Garamond" w:cs="Garamond"/>
        </w:rPr>
        <w:t xml:space="preserve"> </w:t>
      </w:r>
      <w:r w:rsidRPr="75E872EB">
        <w:rPr>
          <w:rFonts w:ascii="Garamond" w:eastAsia="Garamond" w:hAnsi="Garamond" w:cs="Garamond"/>
          <w:i/>
          <w:iCs/>
        </w:rPr>
        <w:t>5</w:t>
      </w:r>
      <w:r>
        <w:rPr>
          <w:rFonts w:ascii="Garamond" w:eastAsia="Garamond" w:hAnsi="Garamond" w:cs="Garamond"/>
          <w:i/>
          <w:iCs/>
        </w:rPr>
        <w:t xml:space="preserve">. </w:t>
      </w:r>
      <w:r>
        <w:rPr>
          <w:rFonts w:ascii="Garamond" w:eastAsia="Garamond" w:hAnsi="Garamond" w:cs="Garamond"/>
          <w:iCs/>
        </w:rPr>
        <w:t>SAHM-derived Multivariate Environmental Similarity Surface map</w:t>
      </w:r>
    </w:p>
    <w:p w14:paraId="6EAE87AC" w14:textId="2E4235B1" w:rsidR="7D6C682E" w:rsidRDefault="7D6C682E" w:rsidP="7D6C682E">
      <w:pPr>
        <w:spacing w:after="0"/>
        <w:rPr>
          <w:rFonts w:ascii="Garamond" w:eastAsia="Garamond" w:hAnsi="Garamond" w:cs="Garamond"/>
        </w:rPr>
      </w:pPr>
    </w:p>
    <w:p w14:paraId="3D32C443" w14:textId="386DD941" w:rsidR="7D6C682E" w:rsidRDefault="7D6C682E" w:rsidP="7D6C682E">
      <w:pPr>
        <w:spacing w:after="0"/>
      </w:pPr>
    </w:p>
    <w:p w14:paraId="065BFAB5" w14:textId="26119EB8" w:rsidR="7D6C682E" w:rsidRDefault="7D6C682E" w:rsidP="7D6C682E">
      <w:pPr>
        <w:spacing w:after="0"/>
        <w:rPr>
          <w:rFonts w:ascii="Garamond" w:eastAsia="Garamond" w:hAnsi="Garamond" w:cs="Garamond"/>
        </w:rPr>
      </w:pPr>
    </w:p>
    <w:p w14:paraId="08919C7B" w14:textId="3F090DF2" w:rsidR="7D6C682E" w:rsidRDefault="7D6C682E" w:rsidP="7D6C682E">
      <w:pPr>
        <w:spacing w:after="0"/>
        <w:rPr>
          <w:rFonts w:ascii="Garamond" w:eastAsia="Garamond" w:hAnsi="Garamond" w:cs="Garamond"/>
        </w:rPr>
      </w:pPr>
    </w:p>
    <w:p w14:paraId="5D5F94A1" w14:textId="41B15F6D" w:rsidR="6D216EEE" w:rsidRDefault="00C16523" w:rsidP="00C16523">
      <w:pPr>
        <w:spacing w:after="0" w:line="240" w:lineRule="auto"/>
        <w:rPr>
          <w:rFonts w:ascii="Garamond" w:eastAsia="Garamond" w:hAnsi="Garamond" w:cs="Garamond"/>
        </w:rPr>
      </w:pPr>
      <w:r>
        <w:rPr>
          <w:rFonts w:ascii="Garamond" w:eastAsia="Garamond" w:hAnsi="Garamond" w:cs="Garamond"/>
        </w:rPr>
        <w:t>Figures 6 and 7</w:t>
      </w:r>
      <w:r w:rsidR="48389871" w:rsidRPr="75E872EB">
        <w:rPr>
          <w:rFonts w:ascii="Garamond" w:eastAsia="Garamond" w:hAnsi="Garamond" w:cs="Garamond"/>
        </w:rPr>
        <w:t xml:space="preserve"> pertain to </w:t>
      </w:r>
      <w:r w:rsidR="3A1B8400" w:rsidRPr="75E872EB">
        <w:rPr>
          <w:rFonts w:ascii="Garamond" w:eastAsia="Garamond" w:hAnsi="Garamond" w:cs="Garamond"/>
        </w:rPr>
        <w:t xml:space="preserve">the </w:t>
      </w:r>
      <w:r w:rsidR="48389871" w:rsidRPr="75E872EB">
        <w:rPr>
          <w:rFonts w:ascii="Garamond" w:eastAsia="Garamond" w:hAnsi="Garamond" w:cs="Garamond"/>
        </w:rPr>
        <w:t xml:space="preserve">project’s </w:t>
      </w:r>
      <w:r w:rsidR="3A1B8400" w:rsidRPr="75E872EB">
        <w:rPr>
          <w:rFonts w:ascii="Garamond" w:eastAsia="Garamond" w:hAnsi="Garamond" w:cs="Garamond"/>
        </w:rPr>
        <w:t>Land Cover map</w:t>
      </w:r>
      <w:r w:rsidR="48389871" w:rsidRPr="75E872EB">
        <w:rPr>
          <w:rFonts w:ascii="Garamond" w:eastAsia="Garamond" w:hAnsi="Garamond" w:cs="Garamond"/>
        </w:rPr>
        <w:t>s</w:t>
      </w:r>
      <w:r w:rsidR="3A1B8400" w:rsidRPr="75E872EB">
        <w:rPr>
          <w:rFonts w:ascii="Garamond" w:eastAsia="Garamond" w:hAnsi="Garamond" w:cs="Garamond"/>
        </w:rPr>
        <w:t xml:space="preserve"> zoomed in </w:t>
      </w:r>
      <w:r w:rsidR="48389871" w:rsidRPr="75E872EB">
        <w:rPr>
          <w:rFonts w:ascii="Garamond" w:eastAsia="Garamond" w:hAnsi="Garamond" w:cs="Garamond"/>
        </w:rPr>
        <w:t xml:space="preserve">to show </w:t>
      </w:r>
      <w:r w:rsidR="3A1B8400" w:rsidRPr="75E872EB">
        <w:rPr>
          <w:rFonts w:ascii="Garamond" w:eastAsia="Garamond" w:hAnsi="Garamond" w:cs="Garamond"/>
        </w:rPr>
        <w:t>the Gelephu region</w:t>
      </w:r>
      <w:r w:rsidR="5F39C3B5" w:rsidRPr="75E872EB">
        <w:rPr>
          <w:rFonts w:ascii="Garamond" w:eastAsia="Garamond" w:hAnsi="Garamond" w:cs="Garamond"/>
        </w:rPr>
        <w:t>.</w:t>
      </w:r>
      <w:r w:rsidR="3A1B8400" w:rsidRPr="75E872EB">
        <w:rPr>
          <w:rFonts w:ascii="Garamond" w:eastAsia="Garamond" w:hAnsi="Garamond" w:cs="Garamond"/>
        </w:rPr>
        <w:t xml:space="preserve"> </w:t>
      </w:r>
      <w:r w:rsidR="66356F99" w:rsidRPr="75E872EB">
        <w:rPr>
          <w:rFonts w:ascii="Garamond" w:eastAsia="Garamond" w:hAnsi="Garamond" w:cs="Garamond"/>
        </w:rPr>
        <w:t xml:space="preserve">The Land Cover maps for 1999 and 2019 for the whole study area are given in Appendix B. </w:t>
      </w:r>
      <w:r w:rsidR="7D3B46EE" w:rsidRPr="75E872EB">
        <w:rPr>
          <w:rFonts w:ascii="Garamond" w:eastAsia="Garamond" w:hAnsi="Garamond" w:cs="Garamond"/>
        </w:rPr>
        <w:t>The</w:t>
      </w:r>
      <w:r>
        <w:rPr>
          <w:rFonts w:ascii="Garamond" w:eastAsia="Garamond" w:hAnsi="Garamond" w:cs="Garamond"/>
        </w:rPr>
        <w:t xml:space="preserve"> elephant occurrence data have</w:t>
      </w:r>
      <w:r w:rsidR="3A1B8400" w:rsidRPr="75E872EB">
        <w:rPr>
          <w:rFonts w:ascii="Garamond" w:eastAsia="Garamond" w:hAnsi="Garamond" w:cs="Garamond"/>
        </w:rPr>
        <w:t xml:space="preserve"> been plotted over </w:t>
      </w:r>
      <w:r w:rsidR="48389871" w:rsidRPr="75E872EB">
        <w:rPr>
          <w:rFonts w:ascii="Garamond" w:eastAsia="Garamond" w:hAnsi="Garamond" w:cs="Garamond"/>
          <w:i/>
          <w:iCs/>
        </w:rPr>
        <w:t xml:space="preserve">Figure </w:t>
      </w:r>
      <w:r>
        <w:rPr>
          <w:rFonts w:ascii="Garamond" w:eastAsia="Garamond" w:hAnsi="Garamond" w:cs="Garamond"/>
          <w:i/>
          <w:iCs/>
        </w:rPr>
        <w:t>6</w:t>
      </w:r>
      <w:r w:rsidR="3A1B8400" w:rsidRPr="75E872EB">
        <w:rPr>
          <w:rFonts w:ascii="Garamond" w:eastAsia="Garamond" w:hAnsi="Garamond" w:cs="Garamond"/>
        </w:rPr>
        <w:t xml:space="preserve">. </w:t>
      </w:r>
      <w:r w:rsidR="3A1B8400" w:rsidRPr="75E872EB">
        <w:rPr>
          <w:rFonts w:ascii="Times New Roman" w:eastAsia="Times New Roman" w:hAnsi="Times New Roman" w:cs="Times New Roman"/>
        </w:rPr>
        <w:t xml:space="preserve"> </w:t>
      </w:r>
      <w:r w:rsidR="3A1B8400" w:rsidRPr="75E872EB">
        <w:rPr>
          <w:rFonts w:ascii="Garamond" w:eastAsia="Garamond" w:hAnsi="Garamond" w:cs="Garamond"/>
        </w:rPr>
        <w:t>The elephants tend to occur more in the cultivated areas or human settlements, mature and immature forests</w:t>
      </w:r>
      <w:r w:rsidR="427076F7" w:rsidRPr="75E872EB">
        <w:rPr>
          <w:rFonts w:ascii="Garamond" w:eastAsia="Garamond" w:hAnsi="Garamond" w:cs="Garamond"/>
        </w:rPr>
        <w:t>,</w:t>
      </w:r>
      <w:r w:rsidR="3A1B8400" w:rsidRPr="75E872EB">
        <w:rPr>
          <w:rFonts w:ascii="Garamond" w:eastAsia="Garamond" w:hAnsi="Garamond" w:cs="Garamond"/>
        </w:rPr>
        <w:t xml:space="preserve"> </w:t>
      </w:r>
      <w:r w:rsidR="541512CD" w:rsidRPr="75E872EB">
        <w:rPr>
          <w:rFonts w:ascii="Garamond" w:eastAsia="Garamond" w:hAnsi="Garamond" w:cs="Garamond"/>
        </w:rPr>
        <w:t xml:space="preserve">and </w:t>
      </w:r>
      <w:r w:rsidR="3A1B8400" w:rsidRPr="75E872EB">
        <w:rPr>
          <w:rFonts w:ascii="Garamond" w:eastAsia="Garamond" w:hAnsi="Garamond" w:cs="Garamond"/>
        </w:rPr>
        <w:t xml:space="preserve">near water bodies. </w:t>
      </w:r>
      <w:r w:rsidR="27306C68" w:rsidRPr="75E872EB">
        <w:rPr>
          <w:rFonts w:ascii="Garamond" w:eastAsia="Garamond" w:hAnsi="Garamond" w:cs="Garamond"/>
        </w:rPr>
        <w:t xml:space="preserve">Some uncertainty may have been introduced from </w:t>
      </w:r>
      <w:r w:rsidR="3A1B8400" w:rsidRPr="75E872EB">
        <w:rPr>
          <w:rFonts w:ascii="Garamond" w:eastAsia="Garamond" w:hAnsi="Garamond" w:cs="Garamond"/>
        </w:rPr>
        <w:t>sampling bias</w:t>
      </w:r>
      <w:r w:rsidR="645615A9" w:rsidRPr="75E872EB">
        <w:rPr>
          <w:rFonts w:ascii="Garamond" w:eastAsia="Garamond" w:hAnsi="Garamond" w:cs="Garamond"/>
        </w:rPr>
        <w:t>,</w:t>
      </w:r>
      <w:r w:rsidR="3A1B8400" w:rsidRPr="75E872EB">
        <w:rPr>
          <w:rFonts w:ascii="Garamond" w:eastAsia="Garamond" w:hAnsi="Garamond" w:cs="Garamond"/>
        </w:rPr>
        <w:t xml:space="preserve"> as most of the presence</w:t>
      </w:r>
      <w:r w:rsidR="15EF91FD" w:rsidRPr="75E872EB">
        <w:rPr>
          <w:rFonts w:ascii="Garamond" w:eastAsia="Garamond" w:hAnsi="Garamond" w:cs="Garamond"/>
        </w:rPr>
        <w:t>/</w:t>
      </w:r>
      <w:r w:rsidR="3A1B8400" w:rsidRPr="75E872EB">
        <w:rPr>
          <w:rFonts w:ascii="Garamond" w:eastAsia="Garamond" w:hAnsi="Garamond" w:cs="Garamond"/>
        </w:rPr>
        <w:t>absence data we used were collected from that patch of area</w:t>
      </w:r>
      <w:r w:rsidR="1C091D12" w:rsidRPr="75E872EB">
        <w:rPr>
          <w:rFonts w:ascii="Garamond" w:eastAsia="Garamond" w:hAnsi="Garamond" w:cs="Garamond"/>
        </w:rPr>
        <w:t>.</w:t>
      </w:r>
      <w:r w:rsidR="3A1B8400" w:rsidRPr="75E872EB">
        <w:rPr>
          <w:rFonts w:ascii="Garamond" w:eastAsia="Garamond" w:hAnsi="Garamond" w:cs="Garamond"/>
        </w:rPr>
        <w:t xml:space="preserve"> </w:t>
      </w:r>
      <w:r w:rsidR="25C7B2AC" w:rsidRPr="75E872EB">
        <w:rPr>
          <w:rFonts w:ascii="Garamond" w:eastAsia="Garamond" w:hAnsi="Garamond" w:cs="Garamond"/>
        </w:rPr>
        <w:t>I</w:t>
      </w:r>
      <w:r w:rsidR="3A1B8400" w:rsidRPr="75E872EB">
        <w:rPr>
          <w:rFonts w:ascii="Garamond" w:eastAsia="Garamond" w:hAnsi="Garamond" w:cs="Garamond"/>
        </w:rPr>
        <w:t xml:space="preserve">f we had data from other </w:t>
      </w:r>
      <w:r w:rsidR="136D6B34" w:rsidRPr="75E872EB">
        <w:rPr>
          <w:rFonts w:ascii="Garamond" w:eastAsia="Garamond" w:hAnsi="Garamond" w:cs="Garamond"/>
        </w:rPr>
        <w:t>locations</w:t>
      </w:r>
      <w:r w:rsidR="3A1B8400" w:rsidRPr="75E872EB">
        <w:rPr>
          <w:rFonts w:ascii="Garamond" w:eastAsia="Garamond" w:hAnsi="Garamond" w:cs="Garamond"/>
        </w:rPr>
        <w:t xml:space="preserve">, the result might </w:t>
      </w:r>
      <w:r>
        <w:rPr>
          <w:rFonts w:ascii="Garamond" w:eastAsia="Garamond" w:hAnsi="Garamond" w:cs="Garamond"/>
        </w:rPr>
        <w:t xml:space="preserve">have </w:t>
      </w:r>
      <w:r w:rsidR="3A1B8400" w:rsidRPr="75E872EB">
        <w:rPr>
          <w:rFonts w:ascii="Garamond" w:eastAsia="Garamond" w:hAnsi="Garamond" w:cs="Garamond"/>
        </w:rPr>
        <w:t>var</w:t>
      </w:r>
      <w:r>
        <w:rPr>
          <w:rFonts w:ascii="Garamond" w:eastAsia="Garamond" w:hAnsi="Garamond" w:cs="Garamond"/>
        </w:rPr>
        <w:t>ied</w:t>
      </w:r>
      <w:r w:rsidR="3A1B8400" w:rsidRPr="75E872EB">
        <w:rPr>
          <w:rFonts w:ascii="Garamond" w:eastAsia="Garamond" w:hAnsi="Garamond" w:cs="Garamond"/>
        </w:rPr>
        <w:t xml:space="preserve">. Another </w:t>
      </w:r>
      <w:r w:rsidR="699608DC" w:rsidRPr="75E872EB">
        <w:rPr>
          <w:rFonts w:ascii="Garamond" w:eastAsia="Garamond" w:hAnsi="Garamond" w:cs="Garamond"/>
        </w:rPr>
        <w:t>observation</w:t>
      </w:r>
      <w:r w:rsidR="3A1B8400" w:rsidRPr="75E872EB">
        <w:rPr>
          <w:rFonts w:ascii="Garamond" w:eastAsia="Garamond" w:hAnsi="Garamond" w:cs="Garamond"/>
        </w:rPr>
        <w:t xml:space="preserve"> is that the Gelephu region has large areas of cultivated land aside from the </w:t>
      </w:r>
      <w:r w:rsidR="43E02886" w:rsidRPr="75E872EB">
        <w:rPr>
          <w:rFonts w:ascii="Garamond" w:eastAsia="Garamond" w:hAnsi="Garamond" w:cs="Garamond"/>
        </w:rPr>
        <w:t>f</w:t>
      </w:r>
      <w:r w:rsidR="3A1B8400" w:rsidRPr="75E872EB">
        <w:rPr>
          <w:rFonts w:ascii="Garamond" w:eastAsia="Garamond" w:hAnsi="Garamond" w:cs="Garamond"/>
        </w:rPr>
        <w:t>orests. Cultivated areas also include human settlements and roads. It makes sense to see large areas of purple</w:t>
      </w:r>
      <w:r w:rsidR="5855006A" w:rsidRPr="75E872EB">
        <w:rPr>
          <w:rFonts w:ascii="Garamond" w:eastAsia="Garamond" w:hAnsi="Garamond" w:cs="Garamond"/>
        </w:rPr>
        <w:t xml:space="preserve"> (cultivated areas)</w:t>
      </w:r>
      <w:r w:rsidR="3A1B8400" w:rsidRPr="75E872EB">
        <w:rPr>
          <w:rFonts w:ascii="Garamond" w:eastAsia="Garamond" w:hAnsi="Garamond" w:cs="Garamond"/>
        </w:rPr>
        <w:t xml:space="preserve"> because of the recent developments that have been taking place in Gelephu.</w:t>
      </w:r>
    </w:p>
    <w:p w14:paraId="7E7F95E1" w14:textId="77777777" w:rsidR="00C16523" w:rsidRDefault="00C16523" w:rsidP="00C16523">
      <w:pPr>
        <w:spacing w:after="0" w:line="240" w:lineRule="auto"/>
        <w:rPr>
          <w:rFonts w:ascii="Times New Roman" w:eastAsia="Times New Roman" w:hAnsi="Times New Roman" w:cs="Times New Roman"/>
        </w:rPr>
      </w:pPr>
    </w:p>
    <w:p w14:paraId="3A3BB925" w14:textId="27955BAB" w:rsidR="0B52A9F6" w:rsidRDefault="7D032883" w:rsidP="00C16523">
      <w:pPr>
        <w:spacing w:after="0"/>
        <w:jc w:val="center"/>
      </w:pPr>
      <w:r>
        <w:rPr>
          <w:noProof/>
        </w:rPr>
        <w:drawing>
          <wp:inline distT="0" distB="0" distL="0" distR="0" wp14:anchorId="3604E36B" wp14:editId="21E6B81F">
            <wp:extent cx="5616226" cy="3592044"/>
            <wp:effectExtent l="0" t="0" r="0" b="0"/>
            <wp:docPr id="132072129" name="Picture 13207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16226" cy="3592044"/>
                    </a:xfrm>
                    <a:prstGeom prst="rect">
                      <a:avLst/>
                    </a:prstGeom>
                  </pic:spPr>
                </pic:pic>
              </a:graphicData>
            </a:graphic>
          </wp:inline>
        </w:drawing>
      </w:r>
      <w:r w:rsidR="7856534B">
        <w:rPr>
          <w:noProof/>
        </w:rPr>
        <w:drawing>
          <wp:inline distT="0" distB="0" distL="0" distR="0" wp14:anchorId="3EE50545" wp14:editId="72F5377A">
            <wp:extent cx="165164" cy="161925"/>
            <wp:effectExtent l="0" t="0" r="0" b="0"/>
            <wp:docPr id="2108476848" name="Picture 39319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945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164" cy="161925"/>
                    </a:xfrm>
                    <a:prstGeom prst="rect">
                      <a:avLst/>
                    </a:prstGeom>
                  </pic:spPr>
                </pic:pic>
              </a:graphicData>
            </a:graphic>
          </wp:inline>
        </w:drawing>
      </w:r>
    </w:p>
    <w:p w14:paraId="079E79C7" w14:textId="23EFC956" w:rsidR="4FA44439" w:rsidRDefault="261C571D" w:rsidP="00C16523">
      <w:pPr>
        <w:spacing w:after="0"/>
        <w:jc w:val="center"/>
        <w:rPr>
          <w:rFonts w:ascii="Garamond" w:eastAsia="Garamond" w:hAnsi="Garamond" w:cs="Garamond"/>
        </w:rPr>
      </w:pPr>
      <w:r w:rsidRPr="75E872EB">
        <w:rPr>
          <w:rFonts w:ascii="Garamond" w:eastAsia="Garamond" w:hAnsi="Garamond" w:cs="Garamond"/>
          <w:i/>
          <w:iCs/>
        </w:rPr>
        <w:t>Figure</w:t>
      </w:r>
      <w:r w:rsidRPr="75E872EB">
        <w:rPr>
          <w:rFonts w:ascii="Garamond" w:eastAsia="Garamond" w:hAnsi="Garamond" w:cs="Garamond"/>
        </w:rPr>
        <w:t xml:space="preserve"> </w:t>
      </w:r>
      <w:r w:rsidR="00C16523">
        <w:rPr>
          <w:rFonts w:ascii="Garamond" w:eastAsia="Garamond" w:hAnsi="Garamond" w:cs="Garamond"/>
          <w:i/>
          <w:iCs/>
        </w:rPr>
        <w:t>6</w:t>
      </w:r>
      <w:r w:rsidR="48389871" w:rsidRPr="75E872EB">
        <w:rPr>
          <w:rFonts w:ascii="Garamond" w:eastAsia="Garamond" w:hAnsi="Garamond" w:cs="Garamond"/>
        </w:rPr>
        <w:t>.</w:t>
      </w:r>
      <w:r w:rsidR="67F8A3A8" w:rsidRPr="75E872EB">
        <w:rPr>
          <w:rFonts w:ascii="Garamond" w:eastAsia="Garamond" w:hAnsi="Garamond" w:cs="Garamond"/>
        </w:rPr>
        <w:t xml:space="preserve"> </w:t>
      </w:r>
      <w:r w:rsidRPr="75E872EB">
        <w:rPr>
          <w:rFonts w:ascii="Garamond" w:eastAsia="Garamond" w:hAnsi="Garamond" w:cs="Garamond"/>
        </w:rPr>
        <w:t xml:space="preserve">Land Use and Land Cover Classification Map zoomed in onto the Gelephu Region </w:t>
      </w:r>
      <w:r w:rsidR="48389871" w:rsidRPr="75E872EB">
        <w:rPr>
          <w:rFonts w:ascii="Garamond" w:eastAsia="Garamond" w:hAnsi="Garamond" w:cs="Garamond"/>
        </w:rPr>
        <w:t xml:space="preserve">with </w:t>
      </w:r>
      <w:r w:rsidRPr="75E872EB">
        <w:rPr>
          <w:rFonts w:ascii="Garamond" w:eastAsia="Garamond" w:hAnsi="Garamond" w:cs="Garamond"/>
        </w:rPr>
        <w:t xml:space="preserve">the </w:t>
      </w:r>
      <w:proofErr w:type="gramStart"/>
      <w:r w:rsidRPr="75E872EB">
        <w:rPr>
          <w:rFonts w:ascii="Garamond" w:eastAsia="Garamond" w:hAnsi="Garamond" w:cs="Garamond"/>
        </w:rPr>
        <w:t>elephant occurrence data points</w:t>
      </w:r>
      <w:proofErr w:type="gramEnd"/>
      <w:r w:rsidRPr="75E872EB">
        <w:rPr>
          <w:rFonts w:ascii="Garamond" w:eastAsia="Garamond" w:hAnsi="Garamond" w:cs="Garamond"/>
        </w:rPr>
        <w:t xml:space="preserve"> for 2019</w:t>
      </w:r>
      <w:r w:rsidR="48389871" w:rsidRPr="75E872EB">
        <w:rPr>
          <w:rFonts w:ascii="Garamond" w:eastAsia="Garamond" w:hAnsi="Garamond" w:cs="Garamond"/>
        </w:rPr>
        <w:t xml:space="preserve"> </w:t>
      </w:r>
      <w:r w:rsidR="48389871" w:rsidRPr="00E60595">
        <w:rPr>
          <w:rFonts w:ascii="Garamond" w:eastAsia="Garamond" w:hAnsi="Garamond" w:cs="Garamond"/>
        </w:rPr>
        <w:t>overlai</w:t>
      </w:r>
      <w:r w:rsidR="007D4C72" w:rsidRPr="00E60595">
        <w:rPr>
          <w:rFonts w:ascii="Garamond" w:eastAsia="Garamond" w:hAnsi="Garamond" w:cs="Garamond"/>
        </w:rPr>
        <w:t>d</w:t>
      </w:r>
      <w:r w:rsidRPr="75E872EB">
        <w:rPr>
          <w:rFonts w:ascii="Garamond" w:eastAsia="Garamond" w:hAnsi="Garamond" w:cs="Garamond"/>
        </w:rPr>
        <w:t>.</w:t>
      </w:r>
    </w:p>
    <w:p w14:paraId="30A86E46" w14:textId="6E9602E9" w:rsidR="00932588" w:rsidRDefault="00932588" w:rsidP="00932588">
      <w:pPr>
        <w:spacing w:after="0"/>
        <w:rPr>
          <w:rFonts w:ascii="Times New Roman" w:eastAsia="Times New Roman" w:hAnsi="Times New Roman" w:cs="Times New Roman"/>
        </w:rPr>
      </w:pPr>
    </w:p>
    <w:p w14:paraId="76B55A96" w14:textId="35B9B7AD" w:rsidR="12AAFA5F" w:rsidRDefault="00C16523" w:rsidP="00C16523">
      <w:pPr>
        <w:spacing w:after="0" w:line="240" w:lineRule="auto"/>
        <w:rPr>
          <w:rFonts w:ascii="Garamond" w:eastAsia="Garamond" w:hAnsi="Garamond" w:cs="Garamond"/>
        </w:rPr>
      </w:pPr>
      <w:r>
        <w:rPr>
          <w:rFonts w:ascii="Garamond" w:eastAsia="Garamond" w:hAnsi="Garamond" w:cs="Garamond"/>
          <w:i/>
          <w:iCs/>
        </w:rPr>
        <w:t>Figure 7</w:t>
      </w:r>
      <w:r w:rsidR="12AAFA5F" w:rsidRPr="6F90B122">
        <w:rPr>
          <w:rFonts w:ascii="Garamond" w:eastAsia="Garamond" w:hAnsi="Garamond" w:cs="Garamond"/>
        </w:rPr>
        <w:t xml:space="preserve"> shows</w:t>
      </w:r>
      <w:r w:rsidR="7D5D75DD" w:rsidRPr="6F90B122">
        <w:rPr>
          <w:rFonts w:ascii="Garamond" w:eastAsia="Garamond" w:hAnsi="Garamond" w:cs="Garamond"/>
        </w:rPr>
        <w:t xml:space="preserve"> the </w:t>
      </w:r>
      <w:r w:rsidR="6FA553C8" w:rsidRPr="6F90B122">
        <w:rPr>
          <w:rFonts w:ascii="Garamond" w:eastAsia="Garamond" w:hAnsi="Garamond" w:cs="Garamond"/>
        </w:rPr>
        <w:t xml:space="preserve">comparison between the </w:t>
      </w:r>
      <w:r w:rsidR="7D5D75DD" w:rsidRPr="6F90B122">
        <w:rPr>
          <w:rFonts w:ascii="Garamond" w:eastAsia="Garamond" w:hAnsi="Garamond" w:cs="Garamond"/>
        </w:rPr>
        <w:t>Land Use and Land Cover classification map</w:t>
      </w:r>
      <w:r w:rsidR="5F2A1EE1" w:rsidRPr="6F90B122">
        <w:rPr>
          <w:rFonts w:ascii="Garamond" w:eastAsia="Garamond" w:hAnsi="Garamond" w:cs="Garamond"/>
        </w:rPr>
        <w:t>s</w:t>
      </w:r>
      <w:r w:rsidR="7D5D75DD" w:rsidRPr="6F90B122">
        <w:rPr>
          <w:rFonts w:ascii="Garamond" w:eastAsia="Garamond" w:hAnsi="Garamond" w:cs="Garamond"/>
        </w:rPr>
        <w:t xml:space="preserve"> for the year</w:t>
      </w:r>
      <w:r w:rsidR="534924C1" w:rsidRPr="6F90B122">
        <w:rPr>
          <w:rFonts w:ascii="Garamond" w:eastAsia="Garamond" w:hAnsi="Garamond" w:cs="Garamond"/>
        </w:rPr>
        <w:t>s</w:t>
      </w:r>
      <w:r w:rsidR="7D5D75DD" w:rsidRPr="6F90B122">
        <w:rPr>
          <w:rFonts w:ascii="Garamond" w:eastAsia="Garamond" w:hAnsi="Garamond" w:cs="Garamond"/>
        </w:rPr>
        <w:t xml:space="preserve"> 1999 and 2019. </w:t>
      </w:r>
      <w:r w:rsidR="76763137" w:rsidRPr="6F90B122">
        <w:rPr>
          <w:rFonts w:ascii="Garamond" w:eastAsia="Garamond" w:hAnsi="Garamond" w:cs="Garamond"/>
        </w:rPr>
        <w:t xml:space="preserve">Most of Southern Bhutan </w:t>
      </w:r>
      <w:r w:rsidR="57304E69" w:rsidRPr="6F90B122">
        <w:rPr>
          <w:rFonts w:ascii="Garamond" w:eastAsia="Garamond" w:hAnsi="Garamond" w:cs="Garamond"/>
        </w:rPr>
        <w:t>consisted</w:t>
      </w:r>
      <w:r w:rsidR="76763137" w:rsidRPr="6F90B122">
        <w:rPr>
          <w:rFonts w:ascii="Garamond" w:eastAsia="Garamond" w:hAnsi="Garamond" w:cs="Garamond"/>
        </w:rPr>
        <w:t xml:space="preserve"> of mature forests and immature forests</w:t>
      </w:r>
      <w:r w:rsidR="69310DF3" w:rsidRPr="6F90B122">
        <w:rPr>
          <w:rFonts w:ascii="Garamond" w:eastAsia="Garamond" w:hAnsi="Garamond" w:cs="Garamond"/>
        </w:rPr>
        <w:t xml:space="preserve"> </w:t>
      </w:r>
      <w:r w:rsidR="27A32F6B" w:rsidRPr="6F90B122">
        <w:rPr>
          <w:rFonts w:ascii="Garamond" w:eastAsia="Garamond" w:hAnsi="Garamond" w:cs="Garamond"/>
        </w:rPr>
        <w:t>with</w:t>
      </w:r>
      <w:r w:rsidR="69310DF3" w:rsidRPr="6F90B122">
        <w:rPr>
          <w:rFonts w:ascii="Garamond" w:eastAsia="Garamond" w:hAnsi="Garamond" w:cs="Garamond"/>
        </w:rPr>
        <w:t xml:space="preserve"> few barren lands and cultivated areas</w:t>
      </w:r>
      <w:r w:rsidR="27744C40" w:rsidRPr="6F90B122">
        <w:rPr>
          <w:rFonts w:ascii="Garamond" w:eastAsia="Garamond" w:hAnsi="Garamond" w:cs="Garamond"/>
        </w:rPr>
        <w:t xml:space="preserve"> in 1999</w:t>
      </w:r>
      <w:r w:rsidR="69310DF3" w:rsidRPr="6F90B122">
        <w:rPr>
          <w:rFonts w:ascii="Garamond" w:eastAsia="Garamond" w:hAnsi="Garamond" w:cs="Garamond"/>
        </w:rPr>
        <w:t xml:space="preserve">. </w:t>
      </w:r>
      <w:r w:rsidR="3BDDFAFD" w:rsidRPr="6F90B122">
        <w:rPr>
          <w:rFonts w:ascii="Garamond" w:eastAsia="Garamond" w:hAnsi="Garamond" w:cs="Garamond"/>
        </w:rPr>
        <w:t xml:space="preserve">However, with development, the southern region </w:t>
      </w:r>
      <w:r w:rsidR="3E718A4B" w:rsidRPr="6F90B122">
        <w:rPr>
          <w:rFonts w:ascii="Garamond" w:eastAsia="Garamond" w:hAnsi="Garamond" w:cs="Garamond"/>
        </w:rPr>
        <w:t>changed</w:t>
      </w:r>
      <w:r w:rsidR="663000EB" w:rsidRPr="6F90B122">
        <w:rPr>
          <w:rFonts w:ascii="Garamond" w:eastAsia="Garamond" w:hAnsi="Garamond" w:cs="Garamond"/>
        </w:rPr>
        <w:t xml:space="preserve"> into </w:t>
      </w:r>
      <w:r w:rsidR="4B493F39" w:rsidRPr="6F90B122">
        <w:rPr>
          <w:rFonts w:ascii="Garamond" w:eastAsia="Garamond" w:hAnsi="Garamond" w:cs="Garamond"/>
        </w:rPr>
        <w:t>containing</w:t>
      </w:r>
      <w:r w:rsidR="663000EB" w:rsidRPr="6F90B122">
        <w:rPr>
          <w:rFonts w:ascii="Garamond" w:eastAsia="Garamond" w:hAnsi="Garamond" w:cs="Garamond"/>
        </w:rPr>
        <w:t xml:space="preserve"> more cultivated areas as compared to </w:t>
      </w:r>
      <w:r w:rsidR="3CBDFFFF" w:rsidRPr="6F90B122">
        <w:rPr>
          <w:rFonts w:ascii="Garamond" w:eastAsia="Garamond" w:hAnsi="Garamond" w:cs="Garamond"/>
        </w:rPr>
        <w:t xml:space="preserve">mature and immature forests. </w:t>
      </w:r>
      <w:r w:rsidR="158C57FD" w:rsidRPr="6F90B122">
        <w:rPr>
          <w:rFonts w:ascii="Garamond" w:eastAsia="Garamond" w:hAnsi="Garamond" w:cs="Garamond"/>
        </w:rPr>
        <w:t xml:space="preserve">As shown in the 2019 map below, </w:t>
      </w:r>
      <w:r w:rsidR="7682BCED" w:rsidRPr="6F90B122">
        <w:rPr>
          <w:rFonts w:ascii="Garamond" w:eastAsia="Garamond" w:hAnsi="Garamond" w:cs="Garamond"/>
        </w:rPr>
        <w:t>mature forests</w:t>
      </w:r>
      <w:r w:rsidR="158C57FD" w:rsidRPr="6F90B122">
        <w:rPr>
          <w:rFonts w:ascii="Garamond" w:eastAsia="Garamond" w:hAnsi="Garamond" w:cs="Garamond"/>
        </w:rPr>
        <w:t xml:space="preserve"> ha</w:t>
      </w:r>
      <w:r w:rsidR="147283DE" w:rsidRPr="6F90B122">
        <w:rPr>
          <w:rFonts w:ascii="Garamond" w:eastAsia="Garamond" w:hAnsi="Garamond" w:cs="Garamond"/>
        </w:rPr>
        <w:t>ve</w:t>
      </w:r>
      <w:r w:rsidR="158C57FD" w:rsidRPr="6F90B122">
        <w:rPr>
          <w:rFonts w:ascii="Garamond" w:eastAsia="Garamond" w:hAnsi="Garamond" w:cs="Garamond"/>
        </w:rPr>
        <w:t xml:space="preserve"> </w:t>
      </w:r>
      <w:r w:rsidR="5EB6A19D" w:rsidRPr="6F90B122">
        <w:rPr>
          <w:rFonts w:ascii="Garamond" w:eastAsia="Garamond" w:hAnsi="Garamond" w:cs="Garamond"/>
        </w:rPr>
        <w:t>formed into immature forests</w:t>
      </w:r>
      <w:r w:rsidR="1770EB79" w:rsidRPr="6F90B122">
        <w:rPr>
          <w:rFonts w:ascii="Garamond" w:eastAsia="Garamond" w:hAnsi="Garamond" w:cs="Garamond"/>
        </w:rPr>
        <w:t xml:space="preserve"> due to settlements</w:t>
      </w:r>
      <w:r w:rsidR="5EB6A19D" w:rsidRPr="6F90B122">
        <w:rPr>
          <w:rFonts w:ascii="Garamond" w:eastAsia="Garamond" w:hAnsi="Garamond" w:cs="Garamond"/>
        </w:rPr>
        <w:t xml:space="preserve">. </w:t>
      </w:r>
      <w:r w:rsidR="0EC78F01" w:rsidRPr="6F90B122">
        <w:rPr>
          <w:rFonts w:ascii="Garamond" w:eastAsia="Garamond" w:hAnsi="Garamond" w:cs="Garamond"/>
        </w:rPr>
        <w:t xml:space="preserve">On the other hand, immature forest further away from settlements have </w:t>
      </w:r>
      <w:r>
        <w:rPr>
          <w:rFonts w:ascii="Garamond" w:eastAsia="Garamond" w:hAnsi="Garamond" w:cs="Garamond"/>
        </w:rPr>
        <w:t>changed</w:t>
      </w:r>
      <w:r w:rsidR="0EC78F01" w:rsidRPr="6F90B122">
        <w:rPr>
          <w:rFonts w:ascii="Garamond" w:eastAsia="Garamond" w:hAnsi="Garamond" w:cs="Garamond"/>
        </w:rPr>
        <w:t xml:space="preserve"> into mature forest</w:t>
      </w:r>
      <w:r w:rsidR="045237FC" w:rsidRPr="6F90B122">
        <w:rPr>
          <w:rFonts w:ascii="Garamond" w:eastAsia="Garamond" w:hAnsi="Garamond" w:cs="Garamond"/>
        </w:rPr>
        <w:t xml:space="preserve"> likely </w:t>
      </w:r>
      <w:r w:rsidR="0D4904A2" w:rsidRPr="6F90B122">
        <w:rPr>
          <w:rFonts w:ascii="Garamond" w:eastAsia="Garamond" w:hAnsi="Garamond" w:cs="Garamond"/>
        </w:rPr>
        <w:t xml:space="preserve">because </w:t>
      </w:r>
      <w:r>
        <w:rPr>
          <w:rFonts w:ascii="Garamond" w:eastAsia="Garamond" w:hAnsi="Garamond" w:cs="Garamond"/>
        </w:rPr>
        <w:t>those areas have</w:t>
      </w:r>
      <w:r w:rsidR="0D4904A2" w:rsidRPr="6F90B122">
        <w:rPr>
          <w:rFonts w:ascii="Garamond" w:eastAsia="Garamond" w:hAnsi="Garamond" w:cs="Garamond"/>
        </w:rPr>
        <w:t xml:space="preserve"> not been disturbed.</w:t>
      </w:r>
    </w:p>
    <w:p w14:paraId="0C9381A6" w14:textId="178638E7" w:rsidR="00932588" w:rsidRDefault="00932588" w:rsidP="00932588">
      <w:pPr>
        <w:spacing w:after="0"/>
        <w:rPr>
          <w:rFonts w:ascii="Garamond" w:eastAsia="Garamond" w:hAnsi="Garamond" w:cs="Garamond"/>
        </w:rPr>
      </w:pPr>
    </w:p>
    <w:p w14:paraId="58EBC09C" w14:textId="55E650BB" w:rsidR="7D5D75DD" w:rsidRDefault="4BB6D79E" w:rsidP="00C16523">
      <w:pPr>
        <w:spacing w:after="0"/>
        <w:jc w:val="center"/>
      </w:pPr>
      <w:r>
        <w:rPr>
          <w:noProof/>
        </w:rPr>
        <w:lastRenderedPageBreak/>
        <w:drawing>
          <wp:inline distT="0" distB="0" distL="0" distR="0" wp14:anchorId="6BF7D924" wp14:editId="2A308715">
            <wp:extent cx="5292763" cy="3749040"/>
            <wp:effectExtent l="0" t="0" r="3175" b="3810"/>
            <wp:docPr id="483827750" name="Picture 48382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292763" cy="3749040"/>
                    </a:xfrm>
                    <a:prstGeom prst="rect">
                      <a:avLst/>
                    </a:prstGeom>
                  </pic:spPr>
                </pic:pic>
              </a:graphicData>
            </a:graphic>
          </wp:inline>
        </w:drawing>
      </w:r>
      <w:r w:rsidR="0297F6AA">
        <w:rPr>
          <w:noProof/>
        </w:rPr>
        <w:drawing>
          <wp:inline distT="0" distB="0" distL="0" distR="0" wp14:anchorId="42FF73BF" wp14:editId="24B34D60">
            <wp:extent cx="165164" cy="161925"/>
            <wp:effectExtent l="0" t="0" r="0" b="0"/>
            <wp:docPr id="803509265" name="Picture 39319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945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164" cy="161925"/>
                    </a:xfrm>
                    <a:prstGeom prst="rect">
                      <a:avLst/>
                    </a:prstGeom>
                  </pic:spPr>
                </pic:pic>
              </a:graphicData>
            </a:graphic>
          </wp:inline>
        </w:drawing>
      </w:r>
    </w:p>
    <w:p w14:paraId="4E6FBEFA" w14:textId="77777777" w:rsidR="00C16523" w:rsidRDefault="4BB6D79E" w:rsidP="00C16523">
      <w:pPr>
        <w:spacing w:after="0"/>
        <w:jc w:val="center"/>
        <w:rPr>
          <w:rFonts w:ascii="Garamond" w:eastAsia="Garamond" w:hAnsi="Garamond" w:cs="Garamond"/>
          <w:i/>
          <w:iCs/>
        </w:rPr>
      </w:pPr>
      <w:r>
        <w:rPr>
          <w:noProof/>
        </w:rPr>
        <w:drawing>
          <wp:inline distT="0" distB="0" distL="0" distR="0" wp14:anchorId="5F2BBED0" wp14:editId="74EC4F38">
            <wp:extent cx="5292762" cy="3749040"/>
            <wp:effectExtent l="0" t="0" r="3175" b="3810"/>
            <wp:docPr id="1024146141" name="Picture 102414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292762" cy="3749040"/>
                    </a:xfrm>
                    <a:prstGeom prst="rect">
                      <a:avLst/>
                    </a:prstGeom>
                  </pic:spPr>
                </pic:pic>
              </a:graphicData>
            </a:graphic>
          </wp:inline>
        </w:drawing>
      </w:r>
      <w:r w:rsidR="310BA261">
        <w:rPr>
          <w:noProof/>
        </w:rPr>
        <w:drawing>
          <wp:inline distT="0" distB="0" distL="0" distR="0" wp14:anchorId="67EC160E" wp14:editId="7641325B">
            <wp:extent cx="165164" cy="161925"/>
            <wp:effectExtent l="0" t="0" r="0" b="0"/>
            <wp:docPr id="920579603" name="Picture 39319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945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164" cy="161925"/>
                    </a:xfrm>
                    <a:prstGeom prst="rect">
                      <a:avLst/>
                    </a:prstGeom>
                  </pic:spPr>
                </pic:pic>
              </a:graphicData>
            </a:graphic>
          </wp:inline>
        </w:drawing>
      </w:r>
    </w:p>
    <w:p w14:paraId="39E6840D" w14:textId="4CD5C34C" w:rsidR="3B763C38" w:rsidRDefault="3B763C38" w:rsidP="00C16523">
      <w:pPr>
        <w:spacing w:after="0"/>
        <w:jc w:val="center"/>
        <w:rPr>
          <w:rFonts w:ascii="Garamond" w:eastAsia="Garamond" w:hAnsi="Garamond" w:cs="Garamond"/>
        </w:rPr>
      </w:pPr>
      <w:r w:rsidRPr="70A460A1">
        <w:rPr>
          <w:rFonts w:ascii="Garamond" w:eastAsia="Garamond" w:hAnsi="Garamond" w:cs="Garamond"/>
          <w:i/>
          <w:iCs/>
        </w:rPr>
        <w:t xml:space="preserve">Figure </w:t>
      </w:r>
      <w:r w:rsidR="00C16523">
        <w:rPr>
          <w:rFonts w:ascii="Garamond" w:eastAsia="Garamond" w:hAnsi="Garamond" w:cs="Garamond"/>
          <w:i/>
          <w:iCs/>
        </w:rPr>
        <w:t>7</w:t>
      </w:r>
      <w:r w:rsidR="006F753E" w:rsidRPr="70A460A1">
        <w:rPr>
          <w:rFonts w:ascii="Garamond" w:eastAsia="Garamond" w:hAnsi="Garamond" w:cs="Garamond"/>
          <w:i/>
          <w:iCs/>
        </w:rPr>
        <w:t>.</w:t>
      </w:r>
      <w:r w:rsidR="00C16523">
        <w:rPr>
          <w:rFonts w:ascii="Garamond" w:eastAsia="Garamond" w:hAnsi="Garamond" w:cs="Garamond"/>
        </w:rPr>
        <w:t xml:space="preserve"> Comparisons of</w:t>
      </w:r>
      <w:r w:rsidR="40073731" w:rsidRPr="70A460A1">
        <w:rPr>
          <w:rFonts w:ascii="Garamond" w:eastAsia="Garamond" w:hAnsi="Garamond" w:cs="Garamond"/>
        </w:rPr>
        <w:t xml:space="preserve"> </w:t>
      </w:r>
      <w:r w:rsidR="3876D2EB" w:rsidRPr="70A460A1">
        <w:rPr>
          <w:rFonts w:ascii="Garamond" w:eastAsia="Garamond" w:hAnsi="Garamond" w:cs="Garamond"/>
        </w:rPr>
        <w:t>Land Use and Land Cov</w:t>
      </w:r>
      <w:r w:rsidR="00C16523">
        <w:rPr>
          <w:rFonts w:ascii="Garamond" w:eastAsia="Garamond" w:hAnsi="Garamond" w:cs="Garamond"/>
        </w:rPr>
        <w:t xml:space="preserve">er Classification for the </w:t>
      </w:r>
      <w:proofErr w:type="spellStart"/>
      <w:r w:rsidR="00C16523">
        <w:rPr>
          <w:rFonts w:ascii="Garamond" w:eastAsia="Garamond" w:hAnsi="Garamond" w:cs="Garamond"/>
        </w:rPr>
        <w:t>Gelephu</w:t>
      </w:r>
      <w:proofErr w:type="spellEnd"/>
      <w:r w:rsidR="00C16523">
        <w:rPr>
          <w:rFonts w:ascii="Garamond" w:eastAsia="Garamond" w:hAnsi="Garamond" w:cs="Garamond"/>
        </w:rPr>
        <w:t xml:space="preserve"> </w:t>
      </w:r>
      <w:r w:rsidR="00C16523" w:rsidRPr="00E60595">
        <w:rPr>
          <w:rFonts w:ascii="Garamond" w:eastAsia="Garamond" w:hAnsi="Garamond" w:cs="Garamond"/>
        </w:rPr>
        <w:t>re</w:t>
      </w:r>
      <w:r w:rsidR="007D4C72" w:rsidRPr="00E60595">
        <w:rPr>
          <w:rFonts w:ascii="Garamond" w:eastAsia="Garamond" w:hAnsi="Garamond" w:cs="Garamond"/>
        </w:rPr>
        <w:t>g</w:t>
      </w:r>
      <w:r w:rsidR="00C16523" w:rsidRPr="00E60595">
        <w:rPr>
          <w:rFonts w:ascii="Garamond" w:eastAsia="Garamond" w:hAnsi="Garamond" w:cs="Garamond"/>
        </w:rPr>
        <w:t>ion</w:t>
      </w:r>
      <w:r w:rsidR="007D4C72" w:rsidRPr="00E60595">
        <w:rPr>
          <w:rFonts w:ascii="Garamond" w:eastAsia="Garamond" w:hAnsi="Garamond" w:cs="Garamond"/>
        </w:rPr>
        <w:t xml:space="preserve"> </w:t>
      </w:r>
      <w:r w:rsidR="00C16523" w:rsidRPr="00E60595">
        <w:rPr>
          <w:rFonts w:ascii="Garamond" w:eastAsia="Garamond" w:hAnsi="Garamond" w:cs="Garamond"/>
        </w:rPr>
        <w:t>for</w:t>
      </w:r>
      <w:r w:rsidR="00C16523">
        <w:rPr>
          <w:rFonts w:ascii="Garamond" w:eastAsia="Garamond" w:hAnsi="Garamond" w:cs="Garamond"/>
        </w:rPr>
        <w:t xml:space="preserve"> the years </w:t>
      </w:r>
      <w:r w:rsidR="3876D2EB" w:rsidRPr="70A460A1">
        <w:rPr>
          <w:rFonts w:ascii="Garamond" w:eastAsia="Garamond" w:hAnsi="Garamond" w:cs="Garamond"/>
        </w:rPr>
        <w:t xml:space="preserve">1999 </w:t>
      </w:r>
      <w:r w:rsidR="006F753E" w:rsidRPr="70A460A1">
        <w:rPr>
          <w:rFonts w:ascii="Garamond" w:eastAsia="Garamond" w:hAnsi="Garamond" w:cs="Garamond"/>
        </w:rPr>
        <w:t xml:space="preserve">(top) </w:t>
      </w:r>
      <w:r w:rsidR="3876D2EB" w:rsidRPr="70A460A1">
        <w:rPr>
          <w:rFonts w:ascii="Garamond" w:eastAsia="Garamond" w:hAnsi="Garamond" w:cs="Garamond"/>
        </w:rPr>
        <w:t>and 2019</w:t>
      </w:r>
      <w:r w:rsidR="006F753E" w:rsidRPr="70A460A1">
        <w:rPr>
          <w:rFonts w:ascii="Garamond" w:eastAsia="Garamond" w:hAnsi="Garamond" w:cs="Garamond"/>
        </w:rPr>
        <w:t xml:space="preserve"> (bottom)</w:t>
      </w:r>
      <w:r w:rsidR="79506F7A" w:rsidRPr="70A460A1">
        <w:rPr>
          <w:rFonts w:ascii="Garamond" w:eastAsia="Garamond" w:hAnsi="Garamond" w:cs="Garamond"/>
        </w:rPr>
        <w:t>.</w:t>
      </w:r>
    </w:p>
    <w:p w14:paraId="14FBB446" w14:textId="6CBF6A85" w:rsidR="0082199E" w:rsidRDefault="0082199E" w:rsidP="15DFB2D2">
      <w:pPr>
        <w:spacing w:after="0" w:line="240" w:lineRule="auto"/>
        <w:rPr>
          <w:rFonts w:ascii="Times New Roman" w:eastAsia="Times New Roman" w:hAnsi="Times New Roman" w:cs="Times New Roman"/>
        </w:rPr>
      </w:pPr>
    </w:p>
    <w:p w14:paraId="745B14BB" w14:textId="7BBA57C7" w:rsidR="0082199E" w:rsidRDefault="25EB8B41" w:rsidP="0BF1B7DC">
      <w:pPr>
        <w:spacing w:after="0" w:line="240" w:lineRule="auto"/>
        <w:rPr>
          <w:rFonts w:ascii="Garamond" w:eastAsia="Garamond" w:hAnsi="Garamond" w:cs="Garamond"/>
        </w:rPr>
      </w:pPr>
      <w:r w:rsidRPr="70A460A1">
        <w:rPr>
          <w:rFonts w:ascii="Garamond" w:eastAsia="Garamond" w:hAnsi="Garamond" w:cs="Garamond"/>
        </w:rPr>
        <w:lastRenderedPageBreak/>
        <w:t>Some of the errors and uncertainties in the project are discuss</w:t>
      </w:r>
      <w:r w:rsidR="525AECB4" w:rsidRPr="70A460A1">
        <w:rPr>
          <w:rFonts w:ascii="Garamond" w:eastAsia="Garamond" w:hAnsi="Garamond" w:cs="Garamond"/>
        </w:rPr>
        <w:t>ed</w:t>
      </w:r>
      <w:r w:rsidRPr="70A460A1">
        <w:rPr>
          <w:rFonts w:ascii="Garamond" w:eastAsia="Garamond" w:hAnsi="Garamond" w:cs="Garamond"/>
        </w:rPr>
        <w:t xml:space="preserve"> here. T</w:t>
      </w:r>
      <w:r w:rsidR="00C16523">
        <w:rPr>
          <w:rFonts w:ascii="Garamond" w:eastAsia="Garamond" w:hAnsi="Garamond" w:cs="Garamond"/>
        </w:rPr>
        <w:t>he Roads data were</w:t>
      </w:r>
      <w:r w:rsidR="28A4D4C5" w:rsidRPr="70A460A1">
        <w:rPr>
          <w:rFonts w:ascii="Garamond" w:eastAsia="Garamond" w:hAnsi="Garamond" w:cs="Garamond"/>
        </w:rPr>
        <w:t xml:space="preserve"> obtained from SEDAC and SEDAC collected the data from </w:t>
      </w:r>
      <w:r w:rsidR="0B2F19DB" w:rsidRPr="70A460A1">
        <w:rPr>
          <w:rFonts w:ascii="Garamond" w:eastAsia="Garamond" w:hAnsi="Garamond" w:cs="Garamond"/>
        </w:rPr>
        <w:t xml:space="preserve">VMAP0 </w:t>
      </w:r>
      <w:r w:rsidR="28A4D4C5" w:rsidRPr="70A460A1">
        <w:rPr>
          <w:rFonts w:ascii="Garamond" w:eastAsia="Garamond" w:hAnsi="Garamond" w:cs="Garamond"/>
        </w:rPr>
        <w:t>which is a crowd source</w:t>
      </w:r>
      <w:r w:rsidR="0082199E" w:rsidRPr="70A460A1">
        <w:rPr>
          <w:rFonts w:ascii="Garamond" w:eastAsia="Garamond" w:hAnsi="Garamond" w:cs="Garamond"/>
        </w:rPr>
        <w:t>d data set</w:t>
      </w:r>
      <w:r w:rsidR="00C16523">
        <w:rPr>
          <w:rFonts w:ascii="Garamond" w:eastAsia="Garamond" w:hAnsi="Garamond" w:cs="Garamond"/>
        </w:rPr>
        <w:t>. The year for the R</w:t>
      </w:r>
      <w:r w:rsidR="38B26EF1" w:rsidRPr="70A460A1">
        <w:rPr>
          <w:rFonts w:ascii="Garamond" w:eastAsia="Garamond" w:hAnsi="Garamond" w:cs="Garamond"/>
        </w:rPr>
        <w:t xml:space="preserve">oads data </w:t>
      </w:r>
      <w:r w:rsidR="0082199E" w:rsidRPr="70A460A1">
        <w:rPr>
          <w:rFonts w:ascii="Garamond" w:eastAsia="Garamond" w:hAnsi="Garamond" w:cs="Garamond"/>
        </w:rPr>
        <w:t xml:space="preserve">was </w:t>
      </w:r>
      <w:r w:rsidR="38B26EF1" w:rsidRPr="70A460A1">
        <w:rPr>
          <w:rFonts w:ascii="Garamond" w:eastAsia="Garamond" w:hAnsi="Garamond" w:cs="Garamond"/>
        </w:rPr>
        <w:t xml:space="preserve">also not </w:t>
      </w:r>
      <w:r w:rsidR="0082199E" w:rsidRPr="70A460A1">
        <w:rPr>
          <w:rFonts w:ascii="Garamond" w:eastAsia="Garamond" w:hAnsi="Garamond" w:cs="Garamond"/>
        </w:rPr>
        <w:t>specified in the metadata</w:t>
      </w:r>
      <w:r w:rsidR="38B26EF1" w:rsidRPr="70A460A1">
        <w:rPr>
          <w:rFonts w:ascii="Garamond" w:eastAsia="Garamond" w:hAnsi="Garamond" w:cs="Garamond"/>
        </w:rPr>
        <w:t xml:space="preserve"> which means it </w:t>
      </w:r>
      <w:r w:rsidR="2C57B150" w:rsidRPr="70A460A1">
        <w:rPr>
          <w:rFonts w:ascii="Garamond" w:eastAsia="Garamond" w:hAnsi="Garamond" w:cs="Garamond"/>
        </w:rPr>
        <w:t>is</w:t>
      </w:r>
      <w:r w:rsidR="38B26EF1" w:rsidRPr="70A460A1">
        <w:rPr>
          <w:rFonts w:ascii="Garamond" w:eastAsia="Garamond" w:hAnsi="Garamond" w:cs="Garamond"/>
        </w:rPr>
        <w:t xml:space="preserve"> not necessarily for the year 2019. </w:t>
      </w:r>
      <w:r w:rsidR="46B070B7" w:rsidRPr="70A460A1">
        <w:rPr>
          <w:rFonts w:ascii="Garamond" w:eastAsia="Garamond" w:hAnsi="Garamond" w:cs="Garamond"/>
        </w:rPr>
        <w:t>Additionally</w:t>
      </w:r>
      <w:r w:rsidR="65FCD1DF" w:rsidRPr="70A460A1">
        <w:rPr>
          <w:rFonts w:ascii="Garamond" w:eastAsia="Garamond" w:hAnsi="Garamond" w:cs="Garamond"/>
        </w:rPr>
        <w:t xml:space="preserve">, </w:t>
      </w:r>
      <w:r w:rsidR="2D00AF93" w:rsidRPr="70A460A1">
        <w:rPr>
          <w:rFonts w:ascii="Garamond" w:eastAsia="Garamond" w:hAnsi="Garamond" w:cs="Garamond"/>
        </w:rPr>
        <w:t>some</w:t>
      </w:r>
      <w:r w:rsidR="376483C5" w:rsidRPr="70A460A1">
        <w:rPr>
          <w:rFonts w:ascii="Garamond" w:eastAsia="Garamond" w:hAnsi="Garamond" w:cs="Garamond"/>
        </w:rPr>
        <w:t xml:space="preserve"> parts of the elephant occurrence data were obtained from Global Biodiversity Information Facility (GBIF) which is crowd sourced</w:t>
      </w:r>
      <w:r w:rsidR="0082199E" w:rsidRPr="70A460A1">
        <w:rPr>
          <w:rFonts w:ascii="Garamond" w:eastAsia="Garamond" w:hAnsi="Garamond" w:cs="Garamond"/>
        </w:rPr>
        <w:t xml:space="preserve"> data</w:t>
      </w:r>
      <w:r w:rsidR="376483C5" w:rsidRPr="70A460A1">
        <w:rPr>
          <w:rFonts w:ascii="Garamond" w:eastAsia="Garamond" w:hAnsi="Garamond" w:cs="Garamond"/>
        </w:rPr>
        <w:t xml:space="preserve">. We gathered data from </w:t>
      </w:r>
      <w:r w:rsidR="0082199E" w:rsidRPr="70A460A1">
        <w:rPr>
          <w:rFonts w:ascii="Garamond" w:eastAsia="Garamond" w:hAnsi="Garamond" w:cs="Garamond"/>
        </w:rPr>
        <w:t>GBIF and</w:t>
      </w:r>
      <w:r w:rsidR="376483C5" w:rsidRPr="70A460A1">
        <w:rPr>
          <w:rFonts w:ascii="Garamond" w:eastAsia="Garamond" w:hAnsi="Garamond" w:cs="Garamond"/>
        </w:rPr>
        <w:t xml:space="preserve"> combined it with the data sent to us by the Bhutan Tiger Center and the Bhutan Foundation. The elephant occurrence data in Bhutan was not entirely collected from the elephant camera traps. Some of the data obtained from the Bhutan Tiger Center</w:t>
      </w:r>
      <w:r w:rsidR="6E26652D" w:rsidRPr="70A460A1">
        <w:rPr>
          <w:rFonts w:ascii="Garamond" w:eastAsia="Garamond" w:hAnsi="Garamond" w:cs="Garamond"/>
        </w:rPr>
        <w:t xml:space="preserve"> </w:t>
      </w:r>
      <w:r w:rsidR="376483C5" w:rsidRPr="70A460A1">
        <w:rPr>
          <w:rFonts w:ascii="Garamond" w:eastAsia="Garamond" w:hAnsi="Garamond" w:cs="Garamond"/>
        </w:rPr>
        <w:t>was a byproduct of tiger research</w:t>
      </w:r>
      <w:r w:rsidR="0082199E" w:rsidRPr="70A460A1">
        <w:rPr>
          <w:rFonts w:ascii="Garamond" w:eastAsia="Garamond" w:hAnsi="Garamond" w:cs="Garamond"/>
        </w:rPr>
        <w:t xml:space="preserve"> surveys</w:t>
      </w:r>
      <w:r w:rsidR="376483C5" w:rsidRPr="70A460A1">
        <w:rPr>
          <w:rFonts w:ascii="Garamond" w:eastAsia="Garamond" w:hAnsi="Garamond" w:cs="Garamond"/>
        </w:rPr>
        <w:t xml:space="preserve"> and not specifically designed for surveying </w:t>
      </w:r>
      <w:r w:rsidR="00C16523">
        <w:rPr>
          <w:rFonts w:ascii="Garamond" w:eastAsia="Garamond" w:hAnsi="Garamond" w:cs="Garamond"/>
        </w:rPr>
        <w:t>elephant occurrence</w:t>
      </w:r>
      <w:r w:rsidR="376483C5" w:rsidRPr="70A460A1">
        <w:rPr>
          <w:rFonts w:ascii="Garamond" w:eastAsia="Garamond" w:hAnsi="Garamond" w:cs="Garamond"/>
        </w:rPr>
        <w:t xml:space="preserve">. So, this </w:t>
      </w:r>
      <w:r w:rsidR="0082199E" w:rsidRPr="70A460A1">
        <w:rPr>
          <w:rFonts w:ascii="Garamond" w:eastAsia="Garamond" w:hAnsi="Garamond" w:cs="Garamond"/>
        </w:rPr>
        <w:t xml:space="preserve">may </w:t>
      </w:r>
      <w:r w:rsidR="376483C5" w:rsidRPr="70A460A1">
        <w:rPr>
          <w:rFonts w:ascii="Garamond" w:eastAsia="Garamond" w:hAnsi="Garamond" w:cs="Garamond"/>
        </w:rPr>
        <w:t>have caused some sampling bias of elephant occurrence data.</w:t>
      </w:r>
    </w:p>
    <w:p w14:paraId="4D898170" w14:textId="16889C6F" w:rsidR="0B52A9F6" w:rsidRDefault="0B52A9F6" w:rsidP="0BF1B7DC">
      <w:pPr>
        <w:spacing w:after="0" w:line="240" w:lineRule="auto"/>
        <w:rPr>
          <w:rFonts w:ascii="Garamond" w:eastAsia="Garamond" w:hAnsi="Garamond" w:cs="Garamond"/>
        </w:rPr>
      </w:pPr>
    </w:p>
    <w:p w14:paraId="669B452A" w14:textId="349C4A53" w:rsidR="0B52A9F6" w:rsidRDefault="0082199E" w:rsidP="00C16523">
      <w:pPr>
        <w:spacing w:before="20" w:after="100" w:afterAutospacing="1" w:line="240" w:lineRule="auto"/>
        <w:rPr>
          <w:rFonts w:ascii="Garamond" w:eastAsia="Garamond" w:hAnsi="Garamond" w:cs="Garamond"/>
        </w:rPr>
      </w:pPr>
      <w:r w:rsidRPr="70A460A1">
        <w:rPr>
          <w:rFonts w:ascii="Garamond" w:eastAsia="Garamond" w:hAnsi="Garamond" w:cs="Garamond"/>
        </w:rPr>
        <w:t xml:space="preserve">The </w:t>
      </w:r>
      <w:r w:rsidRPr="00C16523">
        <w:rPr>
          <w:rFonts w:ascii="Garamond" w:eastAsia="Garamond" w:hAnsi="Garamond" w:cs="Garamond"/>
          <w:i/>
        </w:rPr>
        <w:t>in-situ</w:t>
      </w:r>
      <w:r w:rsidR="376483C5" w:rsidRPr="70A460A1">
        <w:rPr>
          <w:rFonts w:ascii="Garamond" w:eastAsia="Garamond" w:hAnsi="Garamond" w:cs="Garamond"/>
        </w:rPr>
        <w:t xml:space="preserve"> elephant </w:t>
      </w:r>
      <w:r w:rsidRPr="70A460A1">
        <w:rPr>
          <w:rFonts w:ascii="Garamond" w:eastAsia="Garamond" w:hAnsi="Garamond" w:cs="Garamond"/>
        </w:rPr>
        <w:t xml:space="preserve">survey </w:t>
      </w:r>
      <w:r w:rsidR="376483C5" w:rsidRPr="70A460A1">
        <w:rPr>
          <w:rFonts w:ascii="Garamond" w:eastAsia="Garamond" w:hAnsi="Garamond" w:cs="Garamond"/>
        </w:rPr>
        <w:t xml:space="preserve">data that we used spans from the year 2014-2019. </w:t>
      </w:r>
      <w:r w:rsidR="00C16523">
        <w:rPr>
          <w:rFonts w:ascii="Garamond" w:eastAsia="Garamond" w:hAnsi="Garamond" w:cs="Garamond"/>
        </w:rPr>
        <w:t>T</w:t>
      </w:r>
      <w:r w:rsidR="376483C5" w:rsidRPr="70A460A1">
        <w:rPr>
          <w:rFonts w:ascii="Garamond" w:eastAsia="Garamond" w:hAnsi="Garamond" w:cs="Garamond"/>
        </w:rPr>
        <w:t xml:space="preserve">his could have also affected our model </w:t>
      </w:r>
      <w:r w:rsidRPr="70A460A1">
        <w:rPr>
          <w:rFonts w:ascii="Garamond" w:eastAsia="Garamond" w:hAnsi="Garamond" w:cs="Garamond"/>
        </w:rPr>
        <w:t>given this</w:t>
      </w:r>
      <w:r w:rsidR="376483C5" w:rsidRPr="70A460A1">
        <w:rPr>
          <w:rFonts w:ascii="Garamond" w:eastAsia="Garamond" w:hAnsi="Garamond" w:cs="Garamond"/>
        </w:rPr>
        <w:t xml:space="preserve"> disparity in the data collection study period. </w:t>
      </w:r>
      <w:r w:rsidRPr="70A460A1">
        <w:rPr>
          <w:rFonts w:ascii="Garamond" w:eastAsia="Garamond" w:hAnsi="Garamond" w:cs="Garamond"/>
        </w:rPr>
        <w:t>Also</w:t>
      </w:r>
      <w:r w:rsidR="376483C5" w:rsidRPr="70A460A1">
        <w:rPr>
          <w:rFonts w:ascii="Garamond" w:eastAsia="Garamond" w:hAnsi="Garamond" w:cs="Garamond"/>
        </w:rPr>
        <w:t xml:space="preserve">, </w:t>
      </w:r>
      <w:r w:rsidRPr="70A460A1">
        <w:rPr>
          <w:rFonts w:ascii="Garamond" w:eastAsia="Garamond" w:hAnsi="Garamond" w:cs="Garamond"/>
        </w:rPr>
        <w:t xml:space="preserve">the </w:t>
      </w:r>
      <w:r w:rsidR="376483C5" w:rsidRPr="70A460A1">
        <w:rPr>
          <w:rFonts w:ascii="Garamond" w:eastAsia="Garamond" w:hAnsi="Garamond" w:cs="Garamond"/>
        </w:rPr>
        <w:t xml:space="preserve">high </w:t>
      </w:r>
      <w:r w:rsidRPr="70A460A1">
        <w:rPr>
          <w:rFonts w:ascii="Garamond" w:eastAsia="Garamond" w:hAnsi="Garamond" w:cs="Garamond"/>
        </w:rPr>
        <w:t xml:space="preserve">amount of </w:t>
      </w:r>
      <w:r w:rsidR="376483C5" w:rsidRPr="70A460A1">
        <w:rPr>
          <w:rFonts w:ascii="Garamond" w:eastAsia="Garamond" w:hAnsi="Garamond" w:cs="Garamond"/>
        </w:rPr>
        <w:t xml:space="preserve">clustering </w:t>
      </w:r>
      <w:r w:rsidR="7580CDC7" w:rsidRPr="70A460A1">
        <w:rPr>
          <w:rFonts w:ascii="Garamond" w:eastAsia="Garamond" w:hAnsi="Garamond" w:cs="Garamond"/>
        </w:rPr>
        <w:t xml:space="preserve">within </w:t>
      </w:r>
      <w:r w:rsidR="376483C5" w:rsidRPr="70A460A1">
        <w:rPr>
          <w:rFonts w:ascii="Garamond" w:eastAsia="Garamond" w:hAnsi="Garamond" w:cs="Garamond"/>
        </w:rPr>
        <w:t>presence points</w:t>
      </w:r>
      <w:r w:rsidR="19B870FA" w:rsidRPr="70A460A1">
        <w:rPr>
          <w:rFonts w:ascii="Garamond" w:eastAsia="Garamond" w:hAnsi="Garamond" w:cs="Garamond"/>
        </w:rPr>
        <w:t xml:space="preserve"> probably led to overfitting of the models</w:t>
      </w:r>
      <w:r w:rsidR="0A4D26CC" w:rsidRPr="70A460A1">
        <w:rPr>
          <w:rFonts w:ascii="Garamond" w:eastAsia="Garamond" w:hAnsi="Garamond" w:cs="Garamond"/>
        </w:rPr>
        <w:t xml:space="preserve">. Field data that captures more </w:t>
      </w:r>
      <w:r w:rsidR="158E78D1" w:rsidRPr="70A460A1">
        <w:rPr>
          <w:rFonts w:ascii="Garamond" w:eastAsia="Garamond" w:hAnsi="Garamond" w:cs="Garamond"/>
        </w:rPr>
        <w:t>of the variatio</w:t>
      </w:r>
      <w:r w:rsidR="3F50B7C3" w:rsidRPr="70A460A1">
        <w:rPr>
          <w:rFonts w:ascii="Garamond" w:eastAsia="Garamond" w:hAnsi="Garamond" w:cs="Garamond"/>
        </w:rPr>
        <w:t>n of elephant presence/absence</w:t>
      </w:r>
      <w:r w:rsidR="158E78D1" w:rsidRPr="70A460A1">
        <w:rPr>
          <w:rFonts w:ascii="Garamond" w:eastAsia="Garamond" w:hAnsi="Garamond" w:cs="Garamond"/>
        </w:rPr>
        <w:t xml:space="preserve"> across the landscape would help refine models and provide further insight into suitable habitat beyond the low</w:t>
      </w:r>
      <w:r w:rsidR="54473FD7" w:rsidRPr="70A460A1">
        <w:rPr>
          <w:rFonts w:ascii="Garamond" w:eastAsia="Garamond" w:hAnsi="Garamond" w:cs="Garamond"/>
        </w:rPr>
        <w:t>er elevation areas identified by these preliminary maps</w:t>
      </w:r>
      <w:r w:rsidR="376483C5" w:rsidRPr="70A460A1">
        <w:rPr>
          <w:rFonts w:ascii="Garamond" w:eastAsia="Garamond" w:hAnsi="Garamond" w:cs="Garamond"/>
        </w:rPr>
        <w:t xml:space="preserve">. </w:t>
      </w:r>
      <w:r w:rsidRPr="70A460A1">
        <w:rPr>
          <w:rFonts w:ascii="Garamond" w:eastAsia="Garamond" w:hAnsi="Garamond" w:cs="Garamond"/>
        </w:rPr>
        <w:t xml:space="preserve">As mentioned </w:t>
      </w:r>
      <w:r w:rsidR="00C16523">
        <w:rPr>
          <w:rFonts w:ascii="Garamond" w:eastAsia="Garamond" w:hAnsi="Garamond" w:cs="Garamond"/>
        </w:rPr>
        <w:t>previously</w:t>
      </w:r>
      <w:r w:rsidRPr="70A460A1">
        <w:rPr>
          <w:rFonts w:ascii="Garamond" w:eastAsia="Garamond" w:hAnsi="Garamond" w:cs="Garamond"/>
        </w:rPr>
        <w:t>, the</w:t>
      </w:r>
      <w:r w:rsidR="376483C5" w:rsidRPr="70A460A1">
        <w:rPr>
          <w:rFonts w:ascii="Garamond" w:eastAsia="Garamond" w:hAnsi="Garamond" w:cs="Garamond"/>
        </w:rPr>
        <w:t xml:space="preserve"> land surface temperature was highly correlated to other variables</w:t>
      </w:r>
      <w:r w:rsidRPr="70A460A1">
        <w:rPr>
          <w:rFonts w:ascii="Garamond" w:eastAsia="Garamond" w:hAnsi="Garamond" w:cs="Garamond"/>
        </w:rPr>
        <w:t xml:space="preserve"> (e.g., temperature and slope)</w:t>
      </w:r>
      <w:r w:rsidR="376483C5" w:rsidRPr="70A460A1">
        <w:rPr>
          <w:rFonts w:ascii="Garamond" w:eastAsia="Garamond" w:hAnsi="Garamond" w:cs="Garamond"/>
        </w:rPr>
        <w:t xml:space="preserve"> </w:t>
      </w:r>
      <w:r w:rsidRPr="70A460A1">
        <w:rPr>
          <w:rFonts w:ascii="Garamond" w:eastAsia="Garamond" w:hAnsi="Garamond" w:cs="Garamond"/>
        </w:rPr>
        <w:t>in the tested models.</w:t>
      </w:r>
      <w:r w:rsidR="00EA6FA0" w:rsidRPr="70A460A1">
        <w:rPr>
          <w:rFonts w:ascii="Garamond" w:eastAsia="Garamond" w:hAnsi="Garamond" w:cs="Garamond"/>
        </w:rPr>
        <w:t xml:space="preserve"> More model evaluation and model input product validation </w:t>
      </w:r>
      <w:r w:rsidR="4C1EB7DD" w:rsidRPr="70A460A1">
        <w:rPr>
          <w:rFonts w:ascii="Garamond" w:eastAsia="Garamond" w:hAnsi="Garamond" w:cs="Garamond"/>
        </w:rPr>
        <w:t>are</w:t>
      </w:r>
      <w:r w:rsidR="00EA6FA0" w:rsidRPr="70A460A1">
        <w:rPr>
          <w:rFonts w:ascii="Garamond" w:eastAsia="Garamond" w:hAnsi="Garamond" w:cs="Garamond"/>
        </w:rPr>
        <w:t xml:space="preserve"> also needed, including accuracy assessment of the land cover maps generated for the project.</w:t>
      </w:r>
    </w:p>
    <w:p w14:paraId="6B7DD745" w14:textId="28438227" w:rsidR="00EA6FA0" w:rsidRDefault="0B947705" w:rsidP="5EF82968">
      <w:pPr>
        <w:spacing w:after="0"/>
      </w:pPr>
      <w:r w:rsidRPr="15DFB2D2">
        <w:rPr>
          <w:rFonts w:ascii="Garamond" w:eastAsia="Garamond" w:hAnsi="Garamond" w:cs="Garamond"/>
          <w:b/>
          <w:bCs/>
          <w:i/>
          <w:iCs/>
        </w:rPr>
        <w:t>4.2 Future Work</w:t>
      </w:r>
    </w:p>
    <w:p w14:paraId="50B23BAA" w14:textId="04F41A00" w:rsidR="0B52A9F6" w:rsidRDefault="4FA44439" w:rsidP="00C16523">
      <w:pPr>
        <w:spacing w:after="0" w:line="240" w:lineRule="auto"/>
        <w:rPr>
          <w:rFonts w:ascii="Garamond" w:eastAsia="Garamond" w:hAnsi="Garamond" w:cs="Garamond"/>
        </w:rPr>
      </w:pPr>
      <w:r w:rsidRPr="70A460A1">
        <w:rPr>
          <w:rFonts w:ascii="Garamond" w:eastAsia="Garamond" w:hAnsi="Garamond" w:cs="Garamond"/>
        </w:rPr>
        <w:t xml:space="preserve">A follow-on project is recommended to build upon </w:t>
      </w:r>
      <w:r w:rsidR="00C16523">
        <w:rPr>
          <w:rFonts w:ascii="Garamond" w:eastAsia="Garamond" w:hAnsi="Garamond" w:cs="Garamond"/>
        </w:rPr>
        <w:t xml:space="preserve">the </w:t>
      </w:r>
      <w:r w:rsidRPr="70A460A1">
        <w:rPr>
          <w:rFonts w:ascii="Garamond" w:eastAsia="Garamond" w:hAnsi="Garamond" w:cs="Garamond"/>
        </w:rPr>
        <w:t>results, products, and capabilities resulting from our initial study.</w:t>
      </w:r>
      <w:r w:rsidRPr="70A460A1">
        <w:rPr>
          <w:rFonts w:ascii="Times New Roman" w:eastAsia="Times New Roman" w:hAnsi="Times New Roman" w:cs="Times New Roman"/>
        </w:rPr>
        <w:t xml:space="preserve"> </w:t>
      </w:r>
      <w:r w:rsidR="00C16523">
        <w:rPr>
          <w:rFonts w:ascii="Garamond" w:eastAsia="Garamond" w:hAnsi="Garamond" w:cs="Garamond"/>
        </w:rPr>
        <w:t>S</w:t>
      </w:r>
      <w:r w:rsidR="006D6CAA" w:rsidRPr="70A460A1">
        <w:rPr>
          <w:rFonts w:ascii="Garamond" w:eastAsia="Garamond" w:hAnsi="Garamond" w:cs="Garamond"/>
        </w:rPr>
        <w:t xml:space="preserve">uch work could consider additional relevant </w:t>
      </w:r>
      <w:r w:rsidRPr="00C16523">
        <w:rPr>
          <w:rFonts w:ascii="Garamond" w:eastAsia="Garamond" w:hAnsi="Garamond" w:cs="Garamond"/>
          <w:i/>
        </w:rPr>
        <w:t>in</w:t>
      </w:r>
      <w:r w:rsidR="7DA21710" w:rsidRPr="00C16523">
        <w:rPr>
          <w:rFonts w:ascii="Garamond" w:eastAsia="Garamond" w:hAnsi="Garamond" w:cs="Garamond"/>
          <w:i/>
        </w:rPr>
        <w:t>-</w:t>
      </w:r>
      <w:r w:rsidRPr="00C16523">
        <w:rPr>
          <w:rFonts w:ascii="Garamond" w:eastAsia="Garamond" w:hAnsi="Garamond" w:cs="Garamond"/>
          <w:i/>
        </w:rPr>
        <w:t>situ</w:t>
      </w:r>
      <w:r w:rsidRPr="70A460A1">
        <w:rPr>
          <w:rFonts w:ascii="Garamond" w:eastAsia="Garamond" w:hAnsi="Garamond" w:cs="Garamond"/>
        </w:rPr>
        <w:t xml:space="preserve"> data </w:t>
      </w:r>
      <w:r w:rsidR="006D6CAA" w:rsidRPr="70A460A1">
        <w:rPr>
          <w:rFonts w:ascii="Garamond" w:eastAsia="Garamond" w:hAnsi="Garamond" w:cs="Garamond"/>
        </w:rPr>
        <w:t>to help</w:t>
      </w:r>
      <w:r w:rsidR="00C16523">
        <w:rPr>
          <w:rFonts w:ascii="Garamond" w:eastAsia="Garamond" w:hAnsi="Garamond" w:cs="Garamond"/>
        </w:rPr>
        <w:t xml:space="preserve"> increase the accuracy of</w:t>
      </w:r>
      <w:r w:rsidRPr="70A460A1">
        <w:rPr>
          <w:rFonts w:ascii="Garamond" w:eastAsia="Garamond" w:hAnsi="Garamond" w:cs="Garamond"/>
        </w:rPr>
        <w:t xml:space="preserve"> </w:t>
      </w:r>
      <w:r w:rsidR="09CE63A8" w:rsidRPr="70A460A1">
        <w:rPr>
          <w:rFonts w:ascii="Garamond" w:eastAsia="Garamond" w:hAnsi="Garamond" w:cs="Garamond"/>
        </w:rPr>
        <w:t xml:space="preserve">the </w:t>
      </w:r>
      <w:r w:rsidRPr="70A460A1">
        <w:rPr>
          <w:rFonts w:ascii="Garamond" w:eastAsia="Garamond" w:hAnsi="Garamond" w:cs="Garamond"/>
        </w:rPr>
        <w:t xml:space="preserve">elephant </w:t>
      </w:r>
      <w:r w:rsidR="006D6CAA" w:rsidRPr="70A460A1">
        <w:rPr>
          <w:rFonts w:ascii="Garamond" w:eastAsia="Garamond" w:hAnsi="Garamond" w:cs="Garamond"/>
        </w:rPr>
        <w:t xml:space="preserve">suitability models by reducing </w:t>
      </w:r>
      <w:r w:rsidR="177AC982" w:rsidRPr="70A460A1">
        <w:rPr>
          <w:rFonts w:ascii="Garamond" w:eastAsia="Garamond" w:hAnsi="Garamond" w:cs="Garamond"/>
        </w:rPr>
        <w:t xml:space="preserve">sampling </w:t>
      </w:r>
      <w:r w:rsidR="21BB613D" w:rsidRPr="70A460A1">
        <w:rPr>
          <w:rFonts w:ascii="Garamond" w:eastAsia="Garamond" w:hAnsi="Garamond" w:cs="Garamond"/>
        </w:rPr>
        <w:t>biases</w:t>
      </w:r>
      <w:r w:rsidR="177AC982" w:rsidRPr="70A460A1">
        <w:rPr>
          <w:rFonts w:ascii="Garamond" w:eastAsia="Garamond" w:hAnsi="Garamond" w:cs="Garamond"/>
        </w:rPr>
        <w:t xml:space="preserve"> to a minimum</w:t>
      </w:r>
      <w:r w:rsidRPr="70A460A1">
        <w:rPr>
          <w:rFonts w:ascii="Garamond" w:eastAsia="Garamond" w:hAnsi="Garamond" w:cs="Garamond"/>
        </w:rPr>
        <w:t>.</w:t>
      </w:r>
      <w:r w:rsidRPr="70A460A1">
        <w:rPr>
          <w:rFonts w:ascii="Times New Roman" w:eastAsia="Times New Roman" w:hAnsi="Times New Roman" w:cs="Times New Roman"/>
        </w:rPr>
        <w:t xml:space="preserve"> </w:t>
      </w:r>
      <w:r w:rsidRPr="70A460A1">
        <w:rPr>
          <w:rFonts w:ascii="Garamond" w:eastAsia="Garamond" w:hAnsi="Garamond" w:cs="Garamond"/>
        </w:rPr>
        <w:t>More work is needed to further develop certain modeling inputs and outputs</w:t>
      </w:r>
      <w:r w:rsidR="26CFE59C" w:rsidRPr="70A460A1">
        <w:rPr>
          <w:rFonts w:ascii="Garamond" w:eastAsia="Garamond" w:hAnsi="Garamond" w:cs="Garamond"/>
        </w:rPr>
        <w:t xml:space="preserve">. </w:t>
      </w:r>
      <w:r w:rsidR="7AD3F215" w:rsidRPr="70A460A1">
        <w:rPr>
          <w:rFonts w:ascii="Garamond" w:eastAsia="Garamond" w:hAnsi="Garamond" w:cs="Garamond"/>
        </w:rPr>
        <w:t>F</w:t>
      </w:r>
      <w:r w:rsidRPr="70A460A1">
        <w:rPr>
          <w:rFonts w:ascii="Garamond" w:eastAsia="Garamond" w:hAnsi="Garamond" w:cs="Garamond"/>
        </w:rPr>
        <w:t xml:space="preserve">uture participants could </w:t>
      </w:r>
      <w:r w:rsidR="006D6CAA" w:rsidRPr="70A460A1">
        <w:rPr>
          <w:rFonts w:ascii="Garamond" w:eastAsia="Garamond" w:hAnsi="Garamond" w:cs="Garamond"/>
        </w:rPr>
        <w:t xml:space="preserve">perform </w:t>
      </w:r>
      <w:proofErr w:type="gramStart"/>
      <w:r w:rsidR="541A6B18" w:rsidRPr="70A460A1">
        <w:rPr>
          <w:rFonts w:ascii="Garamond" w:eastAsia="Garamond" w:hAnsi="Garamond" w:cs="Garamond"/>
        </w:rPr>
        <w:t xml:space="preserve">more extensive </w:t>
      </w:r>
      <w:r w:rsidR="006D6CAA" w:rsidRPr="70A460A1">
        <w:rPr>
          <w:rFonts w:ascii="Garamond" w:eastAsia="Garamond" w:hAnsi="Garamond" w:cs="Garamond"/>
        </w:rPr>
        <w:t>analyses in regards to</w:t>
      </w:r>
      <w:r w:rsidRPr="70A460A1">
        <w:rPr>
          <w:rFonts w:ascii="Garamond" w:eastAsia="Garamond" w:hAnsi="Garamond" w:cs="Garamond"/>
        </w:rPr>
        <w:t xml:space="preserve"> LULC map</w:t>
      </w:r>
      <w:r w:rsidR="006D6CAA" w:rsidRPr="70A460A1">
        <w:rPr>
          <w:rFonts w:ascii="Garamond" w:eastAsia="Garamond" w:hAnsi="Garamond" w:cs="Garamond"/>
        </w:rPr>
        <w:t>s</w:t>
      </w:r>
      <w:r w:rsidRPr="70A460A1">
        <w:rPr>
          <w:rFonts w:ascii="Garamond" w:eastAsia="Garamond" w:hAnsi="Garamond" w:cs="Garamond"/>
        </w:rPr>
        <w:t xml:space="preserve"> </w:t>
      </w:r>
      <w:r w:rsidR="006D6CAA" w:rsidRPr="70A460A1">
        <w:rPr>
          <w:rFonts w:ascii="Garamond" w:eastAsia="Garamond" w:hAnsi="Garamond" w:cs="Garamond"/>
        </w:rPr>
        <w:t>and LULC change trends</w:t>
      </w:r>
      <w:proofErr w:type="gramEnd"/>
      <w:r w:rsidRPr="70A460A1">
        <w:rPr>
          <w:rFonts w:ascii="Garamond" w:eastAsia="Garamond" w:hAnsi="Garamond" w:cs="Garamond"/>
        </w:rPr>
        <w:t xml:space="preserve">. </w:t>
      </w:r>
      <w:r w:rsidR="0339C575" w:rsidRPr="70A460A1">
        <w:rPr>
          <w:rFonts w:ascii="Garamond" w:eastAsia="Garamond" w:hAnsi="Garamond" w:cs="Garamond"/>
        </w:rPr>
        <w:t xml:space="preserve">We only </w:t>
      </w:r>
      <w:r w:rsidR="00C16523">
        <w:rPr>
          <w:rFonts w:ascii="Garamond" w:eastAsia="Garamond" w:hAnsi="Garamond" w:cs="Garamond"/>
        </w:rPr>
        <w:t>compiled LULC m</w:t>
      </w:r>
      <w:r w:rsidR="0339C575" w:rsidRPr="70A460A1">
        <w:rPr>
          <w:rFonts w:ascii="Garamond" w:eastAsia="Garamond" w:hAnsi="Garamond" w:cs="Garamond"/>
        </w:rPr>
        <w:t>aps</w:t>
      </w:r>
      <w:r w:rsidR="6CCE3FF2" w:rsidRPr="70A460A1">
        <w:rPr>
          <w:rFonts w:ascii="Garamond" w:eastAsia="Garamond" w:hAnsi="Garamond" w:cs="Garamond"/>
        </w:rPr>
        <w:t xml:space="preserve"> for our project</w:t>
      </w:r>
      <w:r w:rsidR="00C16523">
        <w:rPr>
          <w:rFonts w:ascii="Garamond" w:eastAsia="Garamond" w:hAnsi="Garamond" w:cs="Garamond"/>
        </w:rPr>
        <w:t xml:space="preserve"> at two timesteps</w:t>
      </w:r>
      <w:r w:rsidR="0339C575" w:rsidRPr="70A460A1">
        <w:rPr>
          <w:rFonts w:ascii="Garamond" w:eastAsia="Garamond" w:hAnsi="Garamond" w:cs="Garamond"/>
        </w:rPr>
        <w:t>, one at the beginning</w:t>
      </w:r>
      <w:r w:rsidR="2B462C4D" w:rsidRPr="70A460A1">
        <w:rPr>
          <w:rFonts w:ascii="Garamond" w:eastAsia="Garamond" w:hAnsi="Garamond" w:cs="Garamond"/>
        </w:rPr>
        <w:t xml:space="preserve"> (1999)</w:t>
      </w:r>
      <w:r w:rsidR="0339C575" w:rsidRPr="70A460A1">
        <w:rPr>
          <w:rFonts w:ascii="Garamond" w:eastAsia="Garamond" w:hAnsi="Garamond" w:cs="Garamond"/>
        </w:rPr>
        <w:t xml:space="preserve"> and one at the end</w:t>
      </w:r>
      <w:r w:rsidR="2BA7C0E2" w:rsidRPr="70A460A1">
        <w:rPr>
          <w:rFonts w:ascii="Garamond" w:eastAsia="Garamond" w:hAnsi="Garamond" w:cs="Garamond"/>
        </w:rPr>
        <w:t xml:space="preserve"> (2019)</w:t>
      </w:r>
      <w:r w:rsidR="0339C575" w:rsidRPr="70A460A1">
        <w:rPr>
          <w:rFonts w:ascii="Garamond" w:eastAsia="Garamond" w:hAnsi="Garamond" w:cs="Garamond"/>
        </w:rPr>
        <w:t xml:space="preserve"> of our </w:t>
      </w:r>
      <w:r w:rsidR="7A86F62F" w:rsidRPr="70A460A1">
        <w:rPr>
          <w:rFonts w:ascii="Garamond" w:eastAsia="Garamond" w:hAnsi="Garamond" w:cs="Garamond"/>
        </w:rPr>
        <w:t>20-year</w:t>
      </w:r>
      <w:r w:rsidR="0339C575" w:rsidRPr="70A460A1">
        <w:rPr>
          <w:rFonts w:ascii="Garamond" w:eastAsia="Garamond" w:hAnsi="Garamond" w:cs="Garamond"/>
        </w:rPr>
        <w:t xml:space="preserve"> study period</w:t>
      </w:r>
      <w:r w:rsidR="625567C8" w:rsidRPr="70A460A1">
        <w:rPr>
          <w:rFonts w:ascii="Garamond" w:eastAsia="Garamond" w:hAnsi="Garamond" w:cs="Garamond"/>
        </w:rPr>
        <w:t xml:space="preserve">. To gather more information on historical land use trends, future teams could also collect and </w:t>
      </w:r>
      <w:r w:rsidR="006D6CAA" w:rsidRPr="70A460A1">
        <w:rPr>
          <w:rFonts w:ascii="Garamond" w:eastAsia="Garamond" w:hAnsi="Garamond" w:cs="Garamond"/>
        </w:rPr>
        <w:t xml:space="preserve">compute </w:t>
      </w:r>
      <w:r w:rsidR="625567C8" w:rsidRPr="70A460A1">
        <w:rPr>
          <w:rFonts w:ascii="Garamond" w:eastAsia="Garamond" w:hAnsi="Garamond" w:cs="Garamond"/>
        </w:rPr>
        <w:t xml:space="preserve">LULC </w:t>
      </w:r>
      <w:r w:rsidR="00C16523">
        <w:rPr>
          <w:rFonts w:ascii="Garamond" w:eastAsia="Garamond" w:hAnsi="Garamond" w:cs="Garamond"/>
        </w:rPr>
        <w:t>m</w:t>
      </w:r>
      <w:r w:rsidR="625567C8" w:rsidRPr="70A460A1">
        <w:rPr>
          <w:rFonts w:ascii="Garamond" w:eastAsia="Garamond" w:hAnsi="Garamond" w:cs="Garamond"/>
        </w:rPr>
        <w:t xml:space="preserve">aps </w:t>
      </w:r>
      <w:r w:rsidR="006D6CAA" w:rsidRPr="70A460A1">
        <w:rPr>
          <w:rFonts w:ascii="Garamond" w:eastAsia="Garamond" w:hAnsi="Garamond" w:cs="Garamond"/>
        </w:rPr>
        <w:t xml:space="preserve">for intervals within the </w:t>
      </w:r>
      <w:r w:rsidR="7B6B5105" w:rsidRPr="70A460A1">
        <w:rPr>
          <w:rFonts w:ascii="Garamond" w:eastAsia="Garamond" w:hAnsi="Garamond" w:cs="Garamond"/>
        </w:rPr>
        <w:t>20-year</w:t>
      </w:r>
      <w:r w:rsidR="006D6CAA" w:rsidRPr="70A460A1">
        <w:rPr>
          <w:rFonts w:ascii="Garamond" w:eastAsia="Garamond" w:hAnsi="Garamond" w:cs="Garamond"/>
        </w:rPr>
        <w:t xml:space="preserve"> period </w:t>
      </w:r>
      <w:proofErr w:type="gramStart"/>
      <w:r w:rsidR="006D6CAA" w:rsidRPr="70A460A1">
        <w:rPr>
          <w:rFonts w:ascii="Garamond" w:eastAsia="Garamond" w:hAnsi="Garamond" w:cs="Garamond"/>
        </w:rPr>
        <w:t>and als</w:t>
      </w:r>
      <w:r w:rsidR="00C16523">
        <w:rPr>
          <w:rFonts w:ascii="Garamond" w:eastAsia="Garamond" w:hAnsi="Garamond" w:cs="Garamond"/>
        </w:rPr>
        <w:t>o</w:t>
      </w:r>
      <w:proofErr w:type="gramEnd"/>
      <w:r w:rsidR="00C16523">
        <w:rPr>
          <w:rFonts w:ascii="Garamond" w:eastAsia="Garamond" w:hAnsi="Garamond" w:cs="Garamond"/>
        </w:rPr>
        <w:t xml:space="preserve"> for broader periods</w:t>
      </w:r>
      <w:r w:rsidR="006D6CAA" w:rsidRPr="70A460A1">
        <w:rPr>
          <w:rFonts w:ascii="Garamond" w:eastAsia="Garamond" w:hAnsi="Garamond" w:cs="Garamond"/>
        </w:rPr>
        <w:t xml:space="preserve"> than 20 years. </w:t>
      </w:r>
      <w:r w:rsidR="00116287" w:rsidRPr="70A460A1">
        <w:rPr>
          <w:rFonts w:ascii="Garamond" w:eastAsia="Garamond" w:hAnsi="Garamond" w:cs="Garamond"/>
        </w:rPr>
        <w:t>The</w:t>
      </w:r>
      <w:r w:rsidRPr="70A460A1">
        <w:rPr>
          <w:rFonts w:ascii="Garamond" w:eastAsia="Garamond" w:hAnsi="Garamond" w:cs="Garamond"/>
        </w:rPr>
        <w:t xml:space="preserve"> </w:t>
      </w:r>
      <w:r w:rsidR="00116287" w:rsidRPr="70A460A1">
        <w:rPr>
          <w:rFonts w:ascii="Garamond" w:eastAsia="Garamond" w:hAnsi="Garamond" w:cs="Garamond"/>
        </w:rPr>
        <w:t xml:space="preserve">LULC </w:t>
      </w:r>
      <w:r w:rsidR="00C16523">
        <w:rPr>
          <w:rFonts w:ascii="Garamond" w:eastAsia="Garamond" w:hAnsi="Garamond" w:cs="Garamond"/>
        </w:rPr>
        <w:t>data we used to run the</w:t>
      </w:r>
      <w:r w:rsidRPr="70A460A1">
        <w:rPr>
          <w:rFonts w:ascii="Garamond" w:eastAsia="Garamond" w:hAnsi="Garamond" w:cs="Garamond"/>
        </w:rPr>
        <w:t xml:space="preserve"> habitat suitability model </w:t>
      </w:r>
      <w:r w:rsidR="006D6CAA" w:rsidRPr="70A460A1">
        <w:rPr>
          <w:rFonts w:ascii="Garamond" w:eastAsia="Garamond" w:hAnsi="Garamond" w:cs="Garamond"/>
        </w:rPr>
        <w:t>pertains to</w:t>
      </w:r>
      <w:r w:rsidRPr="70A460A1">
        <w:rPr>
          <w:rFonts w:ascii="Garamond" w:eastAsia="Garamond" w:hAnsi="Garamond" w:cs="Garamond"/>
        </w:rPr>
        <w:t xml:space="preserve"> the year 2019. </w:t>
      </w:r>
      <w:r w:rsidR="45765C17" w:rsidRPr="70A460A1">
        <w:rPr>
          <w:rFonts w:ascii="Garamond" w:eastAsia="Garamond" w:hAnsi="Garamond" w:cs="Garamond"/>
        </w:rPr>
        <w:t xml:space="preserve">To improve </w:t>
      </w:r>
      <w:r w:rsidR="00C16523">
        <w:rPr>
          <w:rFonts w:ascii="Garamond" w:eastAsia="Garamond" w:hAnsi="Garamond" w:cs="Garamond"/>
        </w:rPr>
        <w:t xml:space="preserve">the </w:t>
      </w:r>
      <w:r w:rsidR="45765C17" w:rsidRPr="70A460A1">
        <w:rPr>
          <w:rFonts w:ascii="Garamond" w:eastAsia="Garamond" w:hAnsi="Garamond" w:cs="Garamond"/>
        </w:rPr>
        <w:t>accuracy of the project</w:t>
      </w:r>
      <w:r w:rsidR="6E56DEE3" w:rsidRPr="70A460A1">
        <w:rPr>
          <w:rFonts w:ascii="Garamond" w:eastAsia="Garamond" w:hAnsi="Garamond" w:cs="Garamond"/>
        </w:rPr>
        <w:t xml:space="preserve"> results</w:t>
      </w:r>
      <w:r w:rsidR="45765C17" w:rsidRPr="70A460A1">
        <w:rPr>
          <w:rFonts w:ascii="Garamond" w:eastAsia="Garamond" w:hAnsi="Garamond" w:cs="Garamond"/>
        </w:rPr>
        <w:t>,</w:t>
      </w:r>
      <w:r w:rsidRPr="70A460A1">
        <w:rPr>
          <w:rFonts w:ascii="Garamond" w:eastAsia="Garamond" w:hAnsi="Garamond" w:cs="Garamond"/>
        </w:rPr>
        <w:t xml:space="preserve"> </w:t>
      </w:r>
      <w:r w:rsidR="00116287" w:rsidRPr="70A460A1">
        <w:rPr>
          <w:rFonts w:ascii="Garamond" w:eastAsia="Garamond" w:hAnsi="Garamond" w:cs="Garamond"/>
        </w:rPr>
        <w:t xml:space="preserve">LULC </w:t>
      </w:r>
      <w:r w:rsidRPr="70A460A1">
        <w:rPr>
          <w:rFonts w:ascii="Garamond" w:eastAsia="Garamond" w:hAnsi="Garamond" w:cs="Garamond"/>
        </w:rPr>
        <w:t>data</w:t>
      </w:r>
      <w:r w:rsidR="354B677D" w:rsidRPr="70A460A1">
        <w:rPr>
          <w:rFonts w:ascii="Garamond" w:eastAsia="Garamond" w:hAnsi="Garamond" w:cs="Garamond"/>
        </w:rPr>
        <w:t>sets</w:t>
      </w:r>
      <w:r w:rsidRPr="70A460A1">
        <w:rPr>
          <w:rFonts w:ascii="Garamond" w:eastAsia="Garamond" w:hAnsi="Garamond" w:cs="Garamond"/>
        </w:rPr>
        <w:t xml:space="preserve"> </w:t>
      </w:r>
      <w:r w:rsidR="49864475" w:rsidRPr="70A460A1">
        <w:rPr>
          <w:rFonts w:ascii="Garamond" w:eastAsia="Garamond" w:hAnsi="Garamond" w:cs="Garamond"/>
        </w:rPr>
        <w:t xml:space="preserve">could be gathered </w:t>
      </w:r>
      <w:r w:rsidRPr="70A460A1">
        <w:rPr>
          <w:rFonts w:ascii="Garamond" w:eastAsia="Garamond" w:hAnsi="Garamond" w:cs="Garamond"/>
        </w:rPr>
        <w:t>f</w:t>
      </w:r>
      <w:r w:rsidR="0735247E" w:rsidRPr="70A460A1">
        <w:rPr>
          <w:rFonts w:ascii="Garamond" w:eastAsia="Garamond" w:hAnsi="Garamond" w:cs="Garamond"/>
        </w:rPr>
        <w:t xml:space="preserve">rom multiple </w:t>
      </w:r>
      <w:r w:rsidRPr="70A460A1">
        <w:rPr>
          <w:rFonts w:ascii="Garamond" w:eastAsia="Garamond" w:hAnsi="Garamond" w:cs="Garamond"/>
        </w:rPr>
        <w:t xml:space="preserve">years to compute results on SAHM and </w:t>
      </w:r>
      <w:r w:rsidR="00116287" w:rsidRPr="70A460A1">
        <w:rPr>
          <w:rFonts w:ascii="Garamond" w:eastAsia="Garamond" w:hAnsi="Garamond" w:cs="Garamond"/>
        </w:rPr>
        <w:t>then compared to assess trends and to perhaps forecast future change, not only with respect to LULC, but also in terms of elephant habitat suitability</w:t>
      </w:r>
      <w:r w:rsidRPr="70A460A1">
        <w:rPr>
          <w:rFonts w:ascii="Garamond" w:eastAsia="Garamond" w:hAnsi="Garamond" w:cs="Garamond"/>
        </w:rPr>
        <w:t xml:space="preserve">. </w:t>
      </w:r>
      <w:r w:rsidR="00116287" w:rsidRPr="70A460A1">
        <w:rPr>
          <w:rFonts w:ascii="Garamond" w:eastAsia="Garamond" w:hAnsi="Garamond" w:cs="Garamond"/>
        </w:rPr>
        <w:t>Regarding SAHM modeling, m</w:t>
      </w:r>
      <w:r w:rsidR="39C9B8E6" w:rsidRPr="70A460A1">
        <w:rPr>
          <w:rFonts w:ascii="Garamond" w:eastAsia="Garamond" w:hAnsi="Garamond" w:cs="Garamond"/>
        </w:rPr>
        <w:t xml:space="preserve">ore </w:t>
      </w:r>
      <w:r w:rsidR="6FDA2EE2" w:rsidRPr="70A460A1">
        <w:rPr>
          <w:rFonts w:ascii="Garamond" w:eastAsia="Garamond" w:hAnsi="Garamond" w:cs="Garamond"/>
        </w:rPr>
        <w:t xml:space="preserve">habitat suitability predictor </w:t>
      </w:r>
      <w:r w:rsidRPr="70A460A1">
        <w:rPr>
          <w:rFonts w:ascii="Garamond" w:eastAsia="Garamond" w:hAnsi="Garamond" w:cs="Garamond"/>
        </w:rPr>
        <w:t xml:space="preserve">variables </w:t>
      </w:r>
      <w:r w:rsidR="44001700" w:rsidRPr="70A460A1">
        <w:rPr>
          <w:rFonts w:ascii="Garamond" w:eastAsia="Garamond" w:hAnsi="Garamond" w:cs="Garamond"/>
        </w:rPr>
        <w:t xml:space="preserve">could also be </w:t>
      </w:r>
      <w:r w:rsidR="00116287" w:rsidRPr="70A460A1">
        <w:rPr>
          <w:rFonts w:ascii="Garamond" w:eastAsia="Garamond" w:hAnsi="Garamond" w:cs="Garamond"/>
        </w:rPr>
        <w:t>tested</w:t>
      </w:r>
      <w:r w:rsidR="44001700" w:rsidRPr="70A460A1">
        <w:rPr>
          <w:rFonts w:ascii="Garamond" w:eastAsia="Garamond" w:hAnsi="Garamond" w:cs="Garamond"/>
        </w:rPr>
        <w:t xml:space="preserve"> </w:t>
      </w:r>
      <w:r w:rsidR="00116287" w:rsidRPr="70A460A1">
        <w:rPr>
          <w:rFonts w:ascii="Garamond" w:eastAsia="Garamond" w:hAnsi="Garamond" w:cs="Garamond"/>
        </w:rPr>
        <w:t xml:space="preserve">such as </w:t>
      </w:r>
      <w:r w:rsidR="32B7E2E9" w:rsidRPr="70A460A1">
        <w:rPr>
          <w:rFonts w:ascii="Garamond" w:eastAsia="Garamond" w:hAnsi="Garamond" w:cs="Garamond"/>
        </w:rPr>
        <w:t xml:space="preserve">moisture indices, </w:t>
      </w:r>
      <w:r w:rsidRPr="70A460A1">
        <w:rPr>
          <w:rFonts w:ascii="Garamond" w:eastAsia="Garamond" w:hAnsi="Garamond" w:cs="Garamond"/>
        </w:rPr>
        <w:t>tree cover layer</w:t>
      </w:r>
      <w:r w:rsidR="00C16523">
        <w:rPr>
          <w:rFonts w:ascii="Garamond" w:eastAsia="Garamond" w:hAnsi="Garamond" w:cs="Garamond"/>
        </w:rPr>
        <w:t>,</w:t>
      </w:r>
      <w:r w:rsidRPr="70A460A1">
        <w:rPr>
          <w:rFonts w:ascii="Garamond" w:eastAsia="Garamond" w:hAnsi="Garamond" w:cs="Garamond"/>
        </w:rPr>
        <w:t xml:space="preserve"> and elephant disturbance </w:t>
      </w:r>
      <w:r w:rsidR="00116287" w:rsidRPr="70A460A1">
        <w:rPr>
          <w:rFonts w:ascii="Garamond" w:eastAsia="Garamond" w:hAnsi="Garamond" w:cs="Garamond"/>
        </w:rPr>
        <w:t>to vegetation in known elephant occurrence zones</w:t>
      </w:r>
      <w:r w:rsidRPr="70A460A1">
        <w:rPr>
          <w:rFonts w:ascii="Garamond" w:eastAsia="Garamond" w:hAnsi="Garamond" w:cs="Garamond"/>
        </w:rPr>
        <w:t>.</w:t>
      </w:r>
      <w:r w:rsidR="4F39812F" w:rsidRPr="70A460A1">
        <w:rPr>
          <w:rFonts w:ascii="Garamond" w:eastAsia="Garamond" w:hAnsi="Garamond" w:cs="Garamond"/>
        </w:rPr>
        <w:t xml:space="preserve"> The future term could </w:t>
      </w:r>
      <w:r w:rsidR="321E2DF2" w:rsidRPr="70A460A1">
        <w:rPr>
          <w:rFonts w:ascii="Garamond" w:eastAsia="Garamond" w:hAnsi="Garamond" w:cs="Garamond"/>
        </w:rPr>
        <w:t xml:space="preserve">also </w:t>
      </w:r>
      <w:r w:rsidR="4F39812F" w:rsidRPr="70A460A1">
        <w:rPr>
          <w:rFonts w:ascii="Garamond" w:eastAsia="Garamond" w:hAnsi="Garamond" w:cs="Garamond"/>
        </w:rPr>
        <w:t xml:space="preserve">look at the </w:t>
      </w:r>
      <w:r w:rsidR="00116287" w:rsidRPr="70A460A1">
        <w:rPr>
          <w:rFonts w:ascii="Garamond" w:eastAsia="Garamond" w:hAnsi="Garamond" w:cs="Garamond"/>
        </w:rPr>
        <w:t xml:space="preserve">more spatially resolute </w:t>
      </w:r>
      <w:r w:rsidR="4F39812F" w:rsidRPr="70A460A1">
        <w:rPr>
          <w:rFonts w:ascii="Garamond" w:eastAsia="Garamond" w:hAnsi="Garamond" w:cs="Garamond"/>
        </w:rPr>
        <w:t xml:space="preserve">Landsat LST </w:t>
      </w:r>
      <w:r w:rsidR="00C16523">
        <w:rPr>
          <w:rFonts w:ascii="Garamond" w:eastAsia="Garamond" w:hAnsi="Garamond" w:cs="Garamond"/>
        </w:rPr>
        <w:t xml:space="preserve">data, </w:t>
      </w:r>
      <w:r w:rsidR="4F39812F" w:rsidRPr="70A460A1">
        <w:rPr>
          <w:rFonts w:ascii="Garamond" w:eastAsia="Garamond" w:hAnsi="Garamond" w:cs="Garamond"/>
        </w:rPr>
        <w:t>broken up into seasonal layer</w:t>
      </w:r>
      <w:r w:rsidR="00C16523">
        <w:rPr>
          <w:rFonts w:ascii="Garamond" w:eastAsia="Garamond" w:hAnsi="Garamond" w:cs="Garamond"/>
        </w:rPr>
        <w:t>s and taking</w:t>
      </w:r>
      <w:r w:rsidR="4F39812F" w:rsidRPr="70A460A1">
        <w:rPr>
          <w:rFonts w:ascii="Garamond" w:eastAsia="Garamond" w:hAnsi="Garamond" w:cs="Garamond"/>
        </w:rPr>
        <w:t xml:space="preserve"> into account both day time and night time LST instead of the Annual Average MODIS LST </w:t>
      </w:r>
      <w:r w:rsidR="00C16523">
        <w:rPr>
          <w:rFonts w:ascii="Garamond" w:eastAsia="Garamond" w:hAnsi="Garamond" w:cs="Garamond"/>
        </w:rPr>
        <w:t>used here.</w:t>
      </w:r>
      <w:r w:rsidR="4F39812F" w:rsidRPr="70A460A1">
        <w:rPr>
          <w:rFonts w:ascii="Garamond" w:eastAsia="Garamond" w:hAnsi="Garamond" w:cs="Garamond"/>
        </w:rPr>
        <w:t xml:space="preserve"> Landsat LST </w:t>
      </w:r>
      <w:r w:rsidR="00C16523">
        <w:rPr>
          <w:rFonts w:ascii="Garamond" w:eastAsia="Garamond" w:hAnsi="Garamond" w:cs="Garamond"/>
        </w:rPr>
        <w:t>could possibly</w:t>
      </w:r>
      <w:r w:rsidR="4F39812F" w:rsidRPr="70A460A1">
        <w:rPr>
          <w:rFonts w:ascii="Garamond" w:eastAsia="Garamond" w:hAnsi="Garamond" w:cs="Garamond"/>
        </w:rPr>
        <w:t xml:space="preserve"> outperform MODIS LST</w:t>
      </w:r>
      <w:r w:rsidR="7DB3B591" w:rsidRPr="70A460A1">
        <w:rPr>
          <w:rFonts w:ascii="Garamond" w:eastAsia="Garamond" w:hAnsi="Garamond" w:cs="Garamond"/>
        </w:rPr>
        <w:t xml:space="preserve"> </w:t>
      </w:r>
      <w:r w:rsidR="7DB3B591" w:rsidRPr="70A460A1">
        <w:rPr>
          <w:rFonts w:ascii="Garamond" w:hAnsi="Garamond"/>
          <w:u w:val="single"/>
        </w:rPr>
        <w:t>(</w:t>
      </w:r>
      <w:proofErr w:type="spellStart"/>
      <w:r w:rsidR="7DB3B591" w:rsidRPr="70A460A1">
        <w:rPr>
          <w:rFonts w:ascii="Garamond" w:hAnsi="Garamond"/>
        </w:rPr>
        <w:t>Parastidis</w:t>
      </w:r>
      <w:proofErr w:type="spellEnd"/>
      <w:r w:rsidR="7DB3B591" w:rsidRPr="70A460A1">
        <w:rPr>
          <w:rFonts w:ascii="Garamond" w:hAnsi="Garamond"/>
        </w:rPr>
        <w:t xml:space="preserve"> et al., 2017)</w:t>
      </w:r>
      <w:r w:rsidR="4F39812F" w:rsidRPr="70A460A1">
        <w:rPr>
          <w:rFonts w:ascii="Garamond" w:eastAsia="Garamond" w:hAnsi="Garamond" w:cs="Garamond"/>
        </w:rPr>
        <w:t xml:space="preserve">. </w:t>
      </w:r>
      <w:r w:rsidR="00742617">
        <w:rPr>
          <w:rFonts w:ascii="Garamond" w:eastAsia="Garamond" w:hAnsi="Garamond" w:cs="Garamond"/>
        </w:rPr>
        <w:t xml:space="preserve">Landsat data </w:t>
      </w:r>
      <w:proofErr w:type="gramStart"/>
      <w:r w:rsidR="4F39812F" w:rsidRPr="70A460A1">
        <w:rPr>
          <w:rFonts w:ascii="Garamond" w:eastAsia="Garamond" w:hAnsi="Garamond" w:cs="Garamond"/>
        </w:rPr>
        <w:t xml:space="preserve">could </w:t>
      </w:r>
      <w:r w:rsidR="00742617">
        <w:rPr>
          <w:rFonts w:ascii="Garamond" w:eastAsia="Garamond" w:hAnsi="Garamond" w:cs="Garamond"/>
        </w:rPr>
        <w:t>be used</w:t>
      </w:r>
      <w:proofErr w:type="gramEnd"/>
      <w:r w:rsidR="00742617">
        <w:rPr>
          <w:rFonts w:ascii="Garamond" w:eastAsia="Garamond" w:hAnsi="Garamond" w:cs="Garamond"/>
        </w:rPr>
        <w:t xml:space="preserve"> to </w:t>
      </w:r>
      <w:r w:rsidR="00116287" w:rsidRPr="70A460A1">
        <w:rPr>
          <w:rFonts w:ascii="Garamond" w:eastAsia="Garamond" w:hAnsi="Garamond" w:cs="Garamond"/>
        </w:rPr>
        <w:t xml:space="preserve">further assess </w:t>
      </w:r>
      <w:r w:rsidR="4F39812F" w:rsidRPr="70A460A1">
        <w:rPr>
          <w:rFonts w:ascii="Garamond" w:eastAsia="Garamond" w:hAnsi="Garamond" w:cs="Garamond"/>
        </w:rPr>
        <w:t xml:space="preserve">if LST </w:t>
      </w:r>
      <w:r w:rsidR="00A61779" w:rsidRPr="70A460A1">
        <w:rPr>
          <w:rFonts w:ascii="Garamond" w:eastAsia="Garamond" w:hAnsi="Garamond" w:cs="Garamond"/>
        </w:rPr>
        <w:t>is</w:t>
      </w:r>
      <w:r w:rsidR="4F39812F" w:rsidRPr="70A460A1">
        <w:rPr>
          <w:rFonts w:ascii="Garamond" w:eastAsia="Garamond" w:hAnsi="Garamond" w:cs="Garamond"/>
        </w:rPr>
        <w:t xml:space="preserve"> the </w:t>
      </w:r>
      <w:r w:rsidR="366B1EB0" w:rsidRPr="70A460A1">
        <w:rPr>
          <w:rFonts w:ascii="Garamond" w:eastAsia="Garamond" w:hAnsi="Garamond" w:cs="Garamond"/>
        </w:rPr>
        <w:t>most significant driver of the models</w:t>
      </w:r>
      <w:r w:rsidR="53B1CEF6" w:rsidRPr="70A460A1">
        <w:rPr>
          <w:rFonts w:ascii="Garamond" w:eastAsia="Garamond" w:hAnsi="Garamond" w:cs="Garamond"/>
        </w:rPr>
        <w:t xml:space="preserve"> or </w:t>
      </w:r>
      <w:r w:rsidR="00116287" w:rsidRPr="70A460A1">
        <w:rPr>
          <w:rFonts w:ascii="Garamond" w:eastAsia="Garamond" w:hAnsi="Garamond" w:cs="Garamond"/>
        </w:rPr>
        <w:t xml:space="preserve">how </w:t>
      </w:r>
      <w:r w:rsidR="53B1CEF6" w:rsidRPr="70A460A1">
        <w:rPr>
          <w:rFonts w:ascii="Garamond" w:eastAsia="Garamond" w:hAnsi="Garamond" w:cs="Garamond"/>
        </w:rPr>
        <w:t>using MODIS LST compared to Landsat LST affected our results</w:t>
      </w:r>
      <w:r w:rsidR="366B1EB0" w:rsidRPr="70A460A1">
        <w:rPr>
          <w:rFonts w:ascii="Garamond" w:eastAsia="Garamond" w:hAnsi="Garamond" w:cs="Garamond"/>
        </w:rPr>
        <w:t>.</w:t>
      </w:r>
      <w:r w:rsidRPr="70A460A1">
        <w:rPr>
          <w:rFonts w:ascii="Garamond" w:eastAsia="Garamond" w:hAnsi="Garamond" w:cs="Garamond"/>
        </w:rPr>
        <w:t xml:space="preserve"> Improved models, methods, and data products</w:t>
      </w:r>
      <w:r w:rsidR="00C16523">
        <w:rPr>
          <w:rFonts w:ascii="Garamond" w:eastAsia="Garamond" w:hAnsi="Garamond" w:cs="Garamond"/>
        </w:rPr>
        <w:t xml:space="preserve"> can be provided to project end </w:t>
      </w:r>
      <w:r w:rsidRPr="70A460A1">
        <w:rPr>
          <w:rFonts w:ascii="Garamond" w:eastAsia="Garamond" w:hAnsi="Garamond" w:cs="Garamond"/>
        </w:rPr>
        <w:t xml:space="preserve">users, </w:t>
      </w:r>
      <w:r w:rsidR="00116287" w:rsidRPr="70A460A1">
        <w:rPr>
          <w:rFonts w:ascii="Garamond" w:eastAsia="Garamond" w:hAnsi="Garamond" w:cs="Garamond"/>
        </w:rPr>
        <w:t>leveraging</w:t>
      </w:r>
      <w:r w:rsidRPr="70A460A1">
        <w:rPr>
          <w:rFonts w:ascii="Garamond" w:eastAsia="Garamond" w:hAnsi="Garamond" w:cs="Garamond"/>
        </w:rPr>
        <w:t xml:space="preserve"> </w:t>
      </w:r>
      <w:r w:rsidR="26E43B0E" w:rsidRPr="70A460A1">
        <w:rPr>
          <w:rFonts w:ascii="Garamond" w:eastAsia="Garamond" w:hAnsi="Garamond" w:cs="Garamond"/>
        </w:rPr>
        <w:t xml:space="preserve">for the established workflow from </w:t>
      </w:r>
      <w:r w:rsidR="78F97966" w:rsidRPr="70A460A1">
        <w:rPr>
          <w:rFonts w:ascii="Garamond" w:eastAsia="Garamond" w:hAnsi="Garamond" w:cs="Garamond"/>
        </w:rPr>
        <w:t>this initial</w:t>
      </w:r>
      <w:r w:rsidRPr="70A460A1">
        <w:rPr>
          <w:rFonts w:ascii="Garamond" w:eastAsia="Garamond" w:hAnsi="Garamond" w:cs="Garamond"/>
        </w:rPr>
        <w:t xml:space="preserve"> study.</w:t>
      </w:r>
      <w:r w:rsidR="5A6C5E9A" w:rsidRPr="70A460A1">
        <w:rPr>
          <w:rFonts w:ascii="Garamond" w:eastAsia="Garamond" w:hAnsi="Garamond" w:cs="Garamond"/>
        </w:rPr>
        <w:t xml:space="preserve"> With the foundations we have laid down, </w:t>
      </w:r>
      <w:r w:rsidR="00C16523">
        <w:rPr>
          <w:rFonts w:ascii="Garamond" w:eastAsia="Garamond" w:hAnsi="Garamond" w:cs="Garamond"/>
        </w:rPr>
        <w:t>a future project</w:t>
      </w:r>
      <w:r w:rsidR="5A6C5E9A" w:rsidRPr="70A460A1">
        <w:rPr>
          <w:rFonts w:ascii="Garamond" w:eastAsia="Garamond" w:hAnsi="Garamond" w:cs="Garamond"/>
        </w:rPr>
        <w:t xml:space="preserve"> will be able to continue building </w:t>
      </w:r>
      <w:r w:rsidR="00A61779" w:rsidRPr="70A460A1">
        <w:rPr>
          <w:rFonts w:ascii="Garamond" w:eastAsia="Garamond" w:hAnsi="Garamond" w:cs="Garamond"/>
        </w:rPr>
        <w:t>up</w:t>
      </w:r>
      <w:r w:rsidR="5A6C5E9A" w:rsidRPr="70A460A1">
        <w:rPr>
          <w:rFonts w:ascii="Garamond" w:eastAsia="Garamond" w:hAnsi="Garamond" w:cs="Garamond"/>
        </w:rPr>
        <w:t xml:space="preserve">on our </w:t>
      </w:r>
      <w:r w:rsidR="00A61779" w:rsidRPr="70A460A1">
        <w:rPr>
          <w:rFonts w:ascii="Garamond" w:eastAsia="Garamond" w:hAnsi="Garamond" w:cs="Garamond"/>
        </w:rPr>
        <w:t xml:space="preserve">foundational </w:t>
      </w:r>
      <w:r w:rsidR="5A6C5E9A" w:rsidRPr="70A460A1">
        <w:rPr>
          <w:rFonts w:ascii="Garamond" w:eastAsia="Garamond" w:hAnsi="Garamond" w:cs="Garamond"/>
        </w:rPr>
        <w:t xml:space="preserve">work and </w:t>
      </w:r>
      <w:r w:rsidR="00A61779" w:rsidRPr="70A460A1">
        <w:rPr>
          <w:rFonts w:ascii="Garamond" w:eastAsia="Garamond" w:hAnsi="Garamond" w:cs="Garamond"/>
        </w:rPr>
        <w:t xml:space="preserve">improve upon </w:t>
      </w:r>
      <w:r w:rsidR="5A6C5E9A" w:rsidRPr="70A460A1">
        <w:rPr>
          <w:rFonts w:ascii="Garamond" w:eastAsia="Garamond" w:hAnsi="Garamond" w:cs="Garamond"/>
        </w:rPr>
        <w:t xml:space="preserve">our processes and </w:t>
      </w:r>
      <w:proofErr w:type="gramStart"/>
      <w:r w:rsidR="00A61779" w:rsidRPr="70A460A1">
        <w:rPr>
          <w:rFonts w:ascii="Garamond" w:eastAsia="Garamond" w:hAnsi="Garamond" w:cs="Garamond"/>
        </w:rPr>
        <w:t>end product</w:t>
      </w:r>
      <w:proofErr w:type="gramEnd"/>
      <w:r w:rsidR="00A61779" w:rsidRPr="70A460A1">
        <w:rPr>
          <w:rFonts w:ascii="Garamond" w:eastAsia="Garamond" w:hAnsi="Garamond" w:cs="Garamond"/>
        </w:rPr>
        <w:t xml:space="preserve"> accuracy</w:t>
      </w:r>
      <w:r w:rsidR="4BC71B9B" w:rsidRPr="70A460A1">
        <w:rPr>
          <w:rFonts w:ascii="Garamond" w:eastAsia="Garamond" w:hAnsi="Garamond" w:cs="Garamond"/>
        </w:rPr>
        <w:t xml:space="preserve"> in their results.</w:t>
      </w:r>
    </w:p>
    <w:p w14:paraId="418BBB6E" w14:textId="0FF2E42D" w:rsidR="5EF82968" w:rsidRDefault="5EF82968" w:rsidP="5EF82968">
      <w:pPr>
        <w:spacing w:after="0"/>
        <w:rPr>
          <w:rFonts w:ascii="Times New Roman" w:eastAsia="Times New Roman" w:hAnsi="Times New Roman" w:cs="Times New Roman"/>
        </w:rPr>
      </w:pPr>
      <w:bookmarkStart w:id="3" w:name="_Toc334198735"/>
    </w:p>
    <w:p w14:paraId="50B4D069" w14:textId="714B4DF8" w:rsidR="00621AB9" w:rsidRDefault="00621AB9" w:rsidP="26B46A0C">
      <w:pPr>
        <w:pStyle w:val="Heading1"/>
        <w:spacing w:before="0" w:line="240" w:lineRule="auto"/>
        <w:rPr>
          <w:rFonts w:ascii="Garamond" w:hAnsi="Garamond"/>
        </w:rPr>
      </w:pPr>
      <w:bookmarkStart w:id="4" w:name="_Toc334198736"/>
      <w:bookmarkEnd w:id="3"/>
      <w:r w:rsidRPr="0BF1B7DC">
        <w:rPr>
          <w:rFonts w:ascii="Garamond" w:hAnsi="Garamond"/>
        </w:rPr>
        <w:t>5</w:t>
      </w:r>
      <w:r w:rsidR="008B7071" w:rsidRPr="0BF1B7DC">
        <w:rPr>
          <w:rFonts w:ascii="Garamond" w:hAnsi="Garamond"/>
        </w:rPr>
        <w:t xml:space="preserve">. </w:t>
      </w:r>
      <w:r w:rsidR="00E41324" w:rsidRPr="0BF1B7DC">
        <w:rPr>
          <w:rFonts w:ascii="Garamond" w:hAnsi="Garamond"/>
        </w:rPr>
        <w:t>Conclusion</w:t>
      </w:r>
      <w:r w:rsidR="1B115C8D" w:rsidRPr="0BF1B7DC">
        <w:rPr>
          <w:rFonts w:ascii="Garamond" w:hAnsi="Garamond"/>
        </w:rPr>
        <w:t>s</w:t>
      </w:r>
    </w:p>
    <w:p w14:paraId="1345F2CB" w14:textId="193FBC5C" w:rsidR="00A61779" w:rsidRDefault="74587CC8" w:rsidP="37360C94">
      <w:pPr>
        <w:spacing w:after="0" w:line="240" w:lineRule="auto"/>
        <w:rPr>
          <w:rFonts w:ascii="Garamond" w:hAnsi="Garamond"/>
        </w:rPr>
      </w:pPr>
      <w:r w:rsidRPr="70A460A1">
        <w:rPr>
          <w:rFonts w:ascii="Garamond" w:hAnsi="Garamond"/>
        </w:rPr>
        <w:t xml:space="preserve">In </w:t>
      </w:r>
      <w:proofErr w:type="gramStart"/>
      <w:r w:rsidRPr="70A460A1">
        <w:rPr>
          <w:rFonts w:ascii="Garamond" w:hAnsi="Garamond"/>
        </w:rPr>
        <w:t>conclusio</w:t>
      </w:r>
      <w:r w:rsidR="00C16523">
        <w:rPr>
          <w:rFonts w:ascii="Garamond" w:hAnsi="Garamond"/>
        </w:rPr>
        <w:t>n</w:t>
      </w:r>
      <w:proofErr w:type="gramEnd"/>
      <w:r w:rsidR="00C16523">
        <w:rPr>
          <w:rFonts w:ascii="Garamond" w:hAnsi="Garamond"/>
        </w:rPr>
        <w:t xml:space="preserve"> from our 10-week project,</w:t>
      </w:r>
      <w:r w:rsidR="7650FFD3" w:rsidRPr="70A460A1">
        <w:rPr>
          <w:rFonts w:ascii="Garamond" w:hAnsi="Garamond"/>
        </w:rPr>
        <w:t xml:space="preserve"> </w:t>
      </w:r>
      <w:r w:rsidR="547E7316" w:rsidRPr="70A460A1">
        <w:rPr>
          <w:rFonts w:ascii="Garamond" w:hAnsi="Garamond"/>
        </w:rPr>
        <w:t xml:space="preserve">results </w:t>
      </w:r>
      <w:r w:rsidR="00A61779" w:rsidRPr="70A460A1">
        <w:rPr>
          <w:rFonts w:ascii="Garamond" w:hAnsi="Garamond"/>
        </w:rPr>
        <w:t xml:space="preserve">suggest that viable models </w:t>
      </w:r>
      <w:r w:rsidR="00C16523">
        <w:rPr>
          <w:rFonts w:ascii="Garamond" w:hAnsi="Garamond"/>
        </w:rPr>
        <w:t xml:space="preserve">for elephant habitat suitability </w:t>
      </w:r>
      <w:r w:rsidR="00A61779" w:rsidRPr="70A460A1">
        <w:rPr>
          <w:rFonts w:ascii="Garamond" w:hAnsi="Garamond"/>
        </w:rPr>
        <w:t xml:space="preserve">have been </w:t>
      </w:r>
      <w:proofErr w:type="spellStart"/>
      <w:r w:rsidR="00A61779" w:rsidRPr="00E60595">
        <w:rPr>
          <w:rFonts w:ascii="Garamond" w:hAnsi="Garamond"/>
        </w:rPr>
        <w:t>comp</w:t>
      </w:r>
      <w:r w:rsidR="007D4C72" w:rsidRPr="00E60595">
        <w:rPr>
          <w:rFonts w:ascii="Garamond" w:hAnsi="Garamond"/>
        </w:rPr>
        <w:t>i</w:t>
      </w:r>
      <w:r w:rsidR="00A61779" w:rsidRPr="00E60595">
        <w:rPr>
          <w:rFonts w:ascii="Garamond" w:hAnsi="Garamond"/>
        </w:rPr>
        <w:t>i</w:t>
      </w:r>
      <w:r w:rsidR="00C16523" w:rsidRPr="00E60595">
        <w:rPr>
          <w:rFonts w:ascii="Garamond" w:hAnsi="Garamond"/>
        </w:rPr>
        <w:t>ed</w:t>
      </w:r>
      <w:proofErr w:type="spellEnd"/>
      <w:r w:rsidR="00C16523">
        <w:rPr>
          <w:rFonts w:ascii="Garamond" w:hAnsi="Garamond"/>
        </w:rPr>
        <w:t xml:space="preserve"> using a combination of NASA E</w:t>
      </w:r>
      <w:r w:rsidR="00A61779" w:rsidRPr="70A460A1">
        <w:rPr>
          <w:rFonts w:ascii="Garamond" w:hAnsi="Garamond"/>
        </w:rPr>
        <w:t>arth observation</w:t>
      </w:r>
      <w:r w:rsidR="00C16523">
        <w:rPr>
          <w:rFonts w:ascii="Garamond" w:hAnsi="Garamond"/>
        </w:rPr>
        <w:t>s</w:t>
      </w:r>
      <w:r w:rsidR="00A61779" w:rsidRPr="70A460A1">
        <w:rPr>
          <w:rFonts w:ascii="Garamond" w:hAnsi="Garamond"/>
        </w:rPr>
        <w:t xml:space="preserve"> and </w:t>
      </w:r>
      <w:r w:rsidR="00A61779" w:rsidRPr="00C16523">
        <w:rPr>
          <w:rFonts w:ascii="Garamond" w:hAnsi="Garamond"/>
          <w:i/>
        </w:rPr>
        <w:t>in-situ</w:t>
      </w:r>
      <w:r w:rsidR="00A61779" w:rsidRPr="70A460A1">
        <w:rPr>
          <w:rFonts w:ascii="Garamond" w:hAnsi="Garamond"/>
        </w:rPr>
        <w:t xml:space="preserve"> data on elephant occurrence. </w:t>
      </w:r>
      <w:r w:rsidR="00C16523">
        <w:rPr>
          <w:rFonts w:ascii="Garamond" w:hAnsi="Garamond"/>
        </w:rPr>
        <w:t>We found that</w:t>
      </w:r>
      <w:r w:rsidR="5F8D0ADF" w:rsidRPr="70A460A1">
        <w:rPr>
          <w:rFonts w:ascii="Garamond" w:hAnsi="Garamond"/>
        </w:rPr>
        <w:t xml:space="preserve"> Land Surface Temperature</w:t>
      </w:r>
      <w:r w:rsidR="4A224C3D" w:rsidRPr="70A460A1">
        <w:rPr>
          <w:rFonts w:ascii="Garamond" w:hAnsi="Garamond"/>
        </w:rPr>
        <w:t xml:space="preserve"> (LST)</w:t>
      </w:r>
      <w:r w:rsidR="5F8D0ADF" w:rsidRPr="70A460A1">
        <w:rPr>
          <w:rFonts w:ascii="Garamond" w:hAnsi="Garamond"/>
        </w:rPr>
        <w:t>, Slope, and Elevation</w:t>
      </w:r>
      <w:r w:rsidR="4FF237A6" w:rsidRPr="70A460A1">
        <w:rPr>
          <w:rFonts w:ascii="Garamond" w:hAnsi="Garamond"/>
        </w:rPr>
        <w:t>,</w:t>
      </w:r>
      <w:r w:rsidR="5F8D0ADF" w:rsidRPr="70A460A1">
        <w:rPr>
          <w:rFonts w:ascii="Garamond" w:hAnsi="Garamond"/>
        </w:rPr>
        <w:t xml:space="preserve"> highly correlated predictors in the SAHM model</w:t>
      </w:r>
      <w:r w:rsidR="0ACCEF6F" w:rsidRPr="70A460A1">
        <w:rPr>
          <w:rFonts w:ascii="Garamond" w:hAnsi="Garamond"/>
        </w:rPr>
        <w:t xml:space="preserve">s, are drivers </w:t>
      </w:r>
      <w:r w:rsidR="00742617">
        <w:rPr>
          <w:rFonts w:ascii="Garamond" w:hAnsi="Garamond"/>
        </w:rPr>
        <w:t>of</w:t>
      </w:r>
      <w:r w:rsidR="00742617" w:rsidRPr="70A460A1">
        <w:rPr>
          <w:rFonts w:ascii="Garamond" w:hAnsi="Garamond"/>
        </w:rPr>
        <w:t xml:space="preserve"> </w:t>
      </w:r>
      <w:r w:rsidR="0ACCEF6F" w:rsidRPr="70A460A1">
        <w:rPr>
          <w:rFonts w:ascii="Garamond" w:hAnsi="Garamond"/>
        </w:rPr>
        <w:t>elephant habitat suitability</w:t>
      </w:r>
      <w:r w:rsidR="67467B92" w:rsidRPr="70A460A1">
        <w:rPr>
          <w:rFonts w:ascii="Garamond" w:hAnsi="Garamond"/>
        </w:rPr>
        <w:t>.</w:t>
      </w:r>
      <w:r w:rsidR="6AEF1FFC" w:rsidRPr="70A460A1">
        <w:rPr>
          <w:rFonts w:ascii="Garamond" w:hAnsi="Garamond"/>
        </w:rPr>
        <w:t xml:space="preserve"> L</w:t>
      </w:r>
      <w:r w:rsidR="19D47516" w:rsidRPr="70A460A1">
        <w:rPr>
          <w:rFonts w:ascii="Garamond" w:hAnsi="Garamond"/>
        </w:rPr>
        <w:t xml:space="preserve">ST </w:t>
      </w:r>
      <w:r w:rsidR="00A61779" w:rsidRPr="70A460A1">
        <w:rPr>
          <w:rFonts w:ascii="Garamond" w:hAnsi="Garamond"/>
        </w:rPr>
        <w:t xml:space="preserve">was shown to be </w:t>
      </w:r>
      <w:r w:rsidR="19D47516" w:rsidRPr="70A460A1">
        <w:rPr>
          <w:rFonts w:ascii="Garamond" w:hAnsi="Garamond"/>
        </w:rPr>
        <w:t xml:space="preserve">a strong driver for all of </w:t>
      </w:r>
      <w:r w:rsidR="00C16523">
        <w:rPr>
          <w:rFonts w:ascii="Garamond" w:hAnsi="Garamond"/>
        </w:rPr>
        <w:t>four</w:t>
      </w:r>
      <w:r w:rsidR="19D47516" w:rsidRPr="70A460A1">
        <w:rPr>
          <w:rFonts w:ascii="Garamond" w:hAnsi="Garamond"/>
        </w:rPr>
        <w:t xml:space="preserve"> </w:t>
      </w:r>
      <w:r w:rsidR="00A61779" w:rsidRPr="70A460A1">
        <w:rPr>
          <w:rFonts w:ascii="Garamond" w:hAnsi="Garamond"/>
        </w:rPr>
        <w:t xml:space="preserve">tested </w:t>
      </w:r>
      <w:r w:rsidR="19D47516" w:rsidRPr="70A460A1">
        <w:rPr>
          <w:rFonts w:ascii="Garamond" w:hAnsi="Garamond"/>
        </w:rPr>
        <w:t>models</w:t>
      </w:r>
      <w:r w:rsidR="00A61779" w:rsidRPr="70A460A1">
        <w:rPr>
          <w:rFonts w:ascii="Garamond" w:hAnsi="Garamond"/>
        </w:rPr>
        <w:t xml:space="preserve"> within the SAHM framework</w:t>
      </w:r>
      <w:r w:rsidR="19D47516" w:rsidRPr="70A460A1">
        <w:rPr>
          <w:rFonts w:ascii="Garamond" w:hAnsi="Garamond"/>
        </w:rPr>
        <w:t xml:space="preserve">. </w:t>
      </w:r>
      <w:r w:rsidR="00C16523">
        <w:rPr>
          <w:rFonts w:ascii="Garamond" w:hAnsi="Garamond"/>
        </w:rPr>
        <w:t xml:space="preserve">A study by </w:t>
      </w:r>
      <w:proofErr w:type="spellStart"/>
      <w:r w:rsidR="00C16523">
        <w:rPr>
          <w:rFonts w:ascii="Garamond" w:hAnsi="Garamond"/>
        </w:rPr>
        <w:t>Parastidis</w:t>
      </w:r>
      <w:proofErr w:type="spellEnd"/>
      <w:r w:rsidR="00C16523">
        <w:rPr>
          <w:rFonts w:ascii="Garamond" w:hAnsi="Garamond"/>
        </w:rPr>
        <w:t xml:space="preserve"> et al</w:t>
      </w:r>
      <w:proofErr w:type="gramStart"/>
      <w:r w:rsidR="00C16523">
        <w:rPr>
          <w:rFonts w:ascii="Garamond" w:hAnsi="Garamond"/>
        </w:rPr>
        <w:t>.(</w:t>
      </w:r>
      <w:proofErr w:type="gramEnd"/>
      <w:r w:rsidR="00A61779" w:rsidRPr="70A460A1">
        <w:rPr>
          <w:rFonts w:ascii="Garamond" w:hAnsi="Garamond"/>
        </w:rPr>
        <w:t>2017</w:t>
      </w:r>
      <w:r w:rsidR="00C16523">
        <w:rPr>
          <w:rFonts w:ascii="Garamond" w:hAnsi="Garamond"/>
        </w:rPr>
        <w:t>)</w:t>
      </w:r>
      <w:r w:rsidR="00A61779" w:rsidRPr="70A460A1">
        <w:rPr>
          <w:rFonts w:ascii="Garamond" w:hAnsi="Garamond"/>
        </w:rPr>
        <w:t xml:space="preserve"> found that </w:t>
      </w:r>
      <w:r w:rsidR="19D47516" w:rsidRPr="70A460A1">
        <w:rPr>
          <w:rFonts w:ascii="Garamond" w:hAnsi="Garamond"/>
        </w:rPr>
        <w:t>Landsat LST</w:t>
      </w:r>
      <w:r w:rsidR="57AC7B89" w:rsidRPr="70A460A1">
        <w:rPr>
          <w:rFonts w:ascii="Garamond" w:hAnsi="Garamond"/>
        </w:rPr>
        <w:t xml:space="preserve"> accuracy is heavily influenced by </w:t>
      </w:r>
      <w:r w:rsidR="00A61779" w:rsidRPr="70A460A1">
        <w:rPr>
          <w:rFonts w:ascii="Garamond" w:hAnsi="Garamond"/>
        </w:rPr>
        <w:t>land cover specific</w:t>
      </w:r>
      <w:r w:rsidR="57AC7B89" w:rsidRPr="70A460A1">
        <w:rPr>
          <w:rFonts w:ascii="Garamond" w:hAnsi="Garamond"/>
        </w:rPr>
        <w:t xml:space="preserve"> emissivity</w:t>
      </w:r>
      <w:r w:rsidR="00A61779" w:rsidRPr="70A460A1">
        <w:rPr>
          <w:rFonts w:ascii="Garamond" w:hAnsi="Garamond"/>
        </w:rPr>
        <w:t>. Our study used coarser resolution</w:t>
      </w:r>
      <w:r w:rsidR="1F9488B6" w:rsidRPr="70A460A1">
        <w:rPr>
          <w:rFonts w:ascii="Garamond" w:hAnsi="Garamond"/>
        </w:rPr>
        <w:t xml:space="preserve"> MODIS LST products at ~1km resolution</w:t>
      </w:r>
      <w:r w:rsidR="00C16523">
        <w:rPr>
          <w:rFonts w:ascii="Garamond" w:hAnsi="Garamond"/>
        </w:rPr>
        <w:t xml:space="preserve"> that were</w:t>
      </w:r>
      <w:r w:rsidR="00A61779" w:rsidRPr="70A460A1">
        <w:rPr>
          <w:rFonts w:ascii="Garamond" w:hAnsi="Garamond"/>
        </w:rPr>
        <w:t xml:space="preserve"> generated using a different method than that </w:t>
      </w:r>
      <w:r w:rsidR="00A61779" w:rsidRPr="70A460A1">
        <w:rPr>
          <w:rFonts w:ascii="Garamond" w:hAnsi="Garamond"/>
        </w:rPr>
        <w:lastRenderedPageBreak/>
        <w:t xml:space="preserve">used in the mentioned Landsat LST study. </w:t>
      </w:r>
      <w:r w:rsidR="51AC7944" w:rsidRPr="70A460A1">
        <w:rPr>
          <w:rFonts w:ascii="Garamond" w:hAnsi="Garamond"/>
        </w:rPr>
        <w:t>Something</w:t>
      </w:r>
      <w:r w:rsidR="4C31DD44" w:rsidRPr="70A460A1">
        <w:rPr>
          <w:rFonts w:ascii="Garamond" w:hAnsi="Garamond"/>
        </w:rPr>
        <w:t xml:space="preserve"> to consider for future replications of our work is to try using Landsat LST instead of </w:t>
      </w:r>
      <w:r w:rsidR="115AD046" w:rsidRPr="70A460A1">
        <w:rPr>
          <w:rFonts w:ascii="Garamond" w:hAnsi="Garamond"/>
        </w:rPr>
        <w:t>MODIS LST</w:t>
      </w:r>
      <w:r w:rsidR="1F9488B6" w:rsidRPr="70A460A1">
        <w:rPr>
          <w:rFonts w:ascii="Garamond" w:hAnsi="Garamond"/>
          <w:b/>
          <w:bCs/>
        </w:rPr>
        <w:t>.</w:t>
      </w:r>
      <w:r w:rsidR="1F9488B6" w:rsidRPr="70A460A1">
        <w:rPr>
          <w:rFonts w:ascii="Garamond" w:hAnsi="Garamond"/>
        </w:rPr>
        <w:t xml:space="preserve"> </w:t>
      </w:r>
    </w:p>
    <w:p w14:paraId="33142B35" w14:textId="77777777" w:rsidR="00A61779" w:rsidRDefault="00A61779" w:rsidP="37360C94">
      <w:pPr>
        <w:spacing w:after="0" w:line="240" w:lineRule="auto"/>
        <w:rPr>
          <w:rFonts w:ascii="Garamond" w:hAnsi="Garamond"/>
        </w:rPr>
      </w:pPr>
    </w:p>
    <w:p w14:paraId="5E565F91" w14:textId="06D84473" w:rsidR="6F802F0C" w:rsidRDefault="49D79E89" w:rsidP="37360C94">
      <w:pPr>
        <w:spacing w:after="0" w:line="240" w:lineRule="auto"/>
        <w:rPr>
          <w:rFonts w:ascii="Garamond" w:hAnsi="Garamond"/>
        </w:rPr>
      </w:pPr>
      <w:r w:rsidRPr="70A460A1">
        <w:rPr>
          <w:rFonts w:ascii="Garamond" w:hAnsi="Garamond"/>
        </w:rPr>
        <w:t>Another key component t</w:t>
      </w:r>
      <w:r w:rsidR="2427E02C" w:rsidRPr="70A460A1">
        <w:rPr>
          <w:rFonts w:ascii="Garamond" w:hAnsi="Garamond"/>
        </w:rPr>
        <w:t xml:space="preserve">hat could have affected these predictors </w:t>
      </w:r>
      <w:r w:rsidR="00C16523">
        <w:rPr>
          <w:rFonts w:ascii="Garamond" w:hAnsi="Garamond"/>
        </w:rPr>
        <w:t>is</w:t>
      </w:r>
      <w:r w:rsidR="2427E02C" w:rsidRPr="70A460A1">
        <w:rPr>
          <w:rFonts w:ascii="Garamond" w:hAnsi="Garamond"/>
        </w:rPr>
        <w:t xml:space="preserve"> the disparity between absence</w:t>
      </w:r>
      <w:r w:rsidR="41DD2F9A" w:rsidRPr="70A460A1">
        <w:rPr>
          <w:rFonts w:ascii="Garamond" w:hAnsi="Garamond"/>
        </w:rPr>
        <w:t xml:space="preserve"> and occurrence</w:t>
      </w:r>
      <w:r w:rsidR="2427E02C" w:rsidRPr="70A460A1">
        <w:rPr>
          <w:rFonts w:ascii="Garamond" w:hAnsi="Garamond"/>
        </w:rPr>
        <w:t xml:space="preserve"> </w:t>
      </w:r>
      <w:r w:rsidR="044D194E" w:rsidRPr="70A460A1">
        <w:rPr>
          <w:rFonts w:ascii="Garamond" w:hAnsi="Garamond"/>
        </w:rPr>
        <w:t xml:space="preserve">points in our </w:t>
      </w:r>
      <w:r w:rsidR="2427E02C" w:rsidRPr="70A460A1">
        <w:rPr>
          <w:rFonts w:ascii="Garamond" w:hAnsi="Garamond"/>
        </w:rPr>
        <w:t xml:space="preserve">elephant </w:t>
      </w:r>
      <w:r w:rsidR="00C16523">
        <w:rPr>
          <w:rFonts w:ascii="Garamond" w:hAnsi="Garamond"/>
        </w:rPr>
        <w:t xml:space="preserve">occurrence </w:t>
      </w:r>
      <w:r w:rsidR="2427E02C" w:rsidRPr="70A460A1">
        <w:rPr>
          <w:rFonts w:ascii="Garamond" w:hAnsi="Garamond"/>
        </w:rPr>
        <w:t>data set</w:t>
      </w:r>
      <w:r w:rsidR="2633A965" w:rsidRPr="70A460A1">
        <w:rPr>
          <w:rFonts w:ascii="Garamond" w:hAnsi="Garamond"/>
        </w:rPr>
        <w:t xml:space="preserve">, resulting in </w:t>
      </w:r>
      <w:r w:rsidR="205E2A28" w:rsidRPr="70A460A1">
        <w:rPr>
          <w:rFonts w:ascii="Garamond" w:hAnsi="Garamond"/>
        </w:rPr>
        <w:t>alterations to limit any sampling bias in our research</w:t>
      </w:r>
      <w:r w:rsidR="296278A4" w:rsidRPr="70A460A1">
        <w:rPr>
          <w:rFonts w:ascii="Garamond" w:hAnsi="Garamond"/>
        </w:rPr>
        <w:t xml:space="preserve">. </w:t>
      </w:r>
      <w:r w:rsidR="2B4A35EC" w:rsidRPr="70A460A1">
        <w:rPr>
          <w:rFonts w:ascii="Garamond" w:hAnsi="Garamond"/>
        </w:rPr>
        <w:t xml:space="preserve">From the four </w:t>
      </w:r>
      <w:proofErr w:type="gramStart"/>
      <w:r w:rsidR="2B4A35EC" w:rsidRPr="70A460A1">
        <w:rPr>
          <w:rFonts w:ascii="Garamond" w:hAnsi="Garamond"/>
        </w:rPr>
        <w:t>models</w:t>
      </w:r>
      <w:proofErr w:type="gramEnd"/>
      <w:r w:rsidR="2B4A35EC" w:rsidRPr="70A460A1">
        <w:rPr>
          <w:rFonts w:ascii="Garamond" w:hAnsi="Garamond"/>
        </w:rPr>
        <w:t xml:space="preserve"> we </w:t>
      </w:r>
      <w:r w:rsidR="28E4147C" w:rsidRPr="70A460A1">
        <w:rPr>
          <w:rFonts w:ascii="Garamond" w:hAnsi="Garamond"/>
        </w:rPr>
        <w:t>generated using</w:t>
      </w:r>
      <w:r w:rsidR="2B4A35EC" w:rsidRPr="70A460A1">
        <w:rPr>
          <w:rFonts w:ascii="Garamond" w:hAnsi="Garamond"/>
        </w:rPr>
        <w:t xml:space="preserve"> SAHM, the Boosted Regression Tree model </w:t>
      </w:r>
      <w:r w:rsidR="00A61779" w:rsidRPr="70A460A1">
        <w:rPr>
          <w:rFonts w:ascii="Garamond" w:hAnsi="Garamond"/>
        </w:rPr>
        <w:t xml:space="preserve">yielded </w:t>
      </w:r>
      <w:r w:rsidR="57A6DDAA" w:rsidRPr="70A460A1">
        <w:rPr>
          <w:rFonts w:ascii="Garamond" w:hAnsi="Garamond"/>
        </w:rPr>
        <w:t>the strongest results in habitat suitability for our project</w:t>
      </w:r>
      <w:r w:rsidR="41594CD6" w:rsidRPr="70A460A1">
        <w:rPr>
          <w:rFonts w:ascii="Garamond" w:hAnsi="Garamond"/>
        </w:rPr>
        <w:t>, however</w:t>
      </w:r>
      <w:r w:rsidR="00C16523">
        <w:rPr>
          <w:rFonts w:ascii="Garamond" w:hAnsi="Garamond"/>
        </w:rPr>
        <w:t>,</w:t>
      </w:r>
      <w:r w:rsidR="41594CD6" w:rsidRPr="70A460A1">
        <w:rPr>
          <w:rFonts w:ascii="Garamond" w:hAnsi="Garamond"/>
        </w:rPr>
        <w:t xml:space="preserve"> </w:t>
      </w:r>
      <w:r w:rsidR="007D4C72">
        <w:rPr>
          <w:rFonts w:ascii="Garamond" w:hAnsi="Garamond"/>
        </w:rPr>
        <w:t xml:space="preserve">this </w:t>
      </w:r>
      <w:r w:rsidR="41594CD6" w:rsidRPr="70A460A1">
        <w:rPr>
          <w:rFonts w:ascii="Garamond" w:hAnsi="Garamond"/>
        </w:rPr>
        <w:t>was generated using onl</w:t>
      </w:r>
      <w:r w:rsidR="55CE310B" w:rsidRPr="70A460A1">
        <w:rPr>
          <w:rFonts w:ascii="Garamond" w:hAnsi="Garamond"/>
        </w:rPr>
        <w:t>y two predictor variables</w:t>
      </w:r>
      <w:r w:rsidR="2B4A35EC" w:rsidRPr="70A460A1">
        <w:rPr>
          <w:rFonts w:ascii="Garamond" w:hAnsi="Garamond"/>
        </w:rPr>
        <w:t>.</w:t>
      </w:r>
      <w:r w:rsidR="3260453D" w:rsidRPr="70A460A1">
        <w:rPr>
          <w:rFonts w:ascii="Garamond" w:hAnsi="Garamond"/>
        </w:rPr>
        <w:t xml:space="preserve"> The four models generated four habitat suitability maps that</w:t>
      </w:r>
      <w:r w:rsidR="296278A4" w:rsidRPr="70A460A1">
        <w:rPr>
          <w:rFonts w:ascii="Garamond" w:hAnsi="Garamond"/>
        </w:rPr>
        <w:t xml:space="preserve"> s</w:t>
      </w:r>
      <w:r w:rsidR="006ECA25" w:rsidRPr="70A460A1">
        <w:rPr>
          <w:rFonts w:ascii="Garamond" w:hAnsi="Garamond"/>
        </w:rPr>
        <w:t xml:space="preserve">uggest </w:t>
      </w:r>
      <w:r w:rsidR="38F12785" w:rsidRPr="70A460A1">
        <w:rPr>
          <w:rFonts w:ascii="Garamond" w:hAnsi="Garamond"/>
        </w:rPr>
        <w:t xml:space="preserve">and display </w:t>
      </w:r>
      <w:r w:rsidR="296278A4" w:rsidRPr="70A460A1">
        <w:rPr>
          <w:rFonts w:ascii="Garamond" w:hAnsi="Garamond"/>
        </w:rPr>
        <w:t xml:space="preserve">where </w:t>
      </w:r>
      <w:r w:rsidR="13EFF2F7" w:rsidRPr="70A460A1">
        <w:rPr>
          <w:rFonts w:ascii="Garamond" w:hAnsi="Garamond"/>
        </w:rPr>
        <w:t xml:space="preserve">future research can be focused to </w:t>
      </w:r>
      <w:r w:rsidR="00C16523">
        <w:rPr>
          <w:rFonts w:ascii="Garamond" w:hAnsi="Garamond"/>
        </w:rPr>
        <w:t xml:space="preserve">expand understanding </w:t>
      </w:r>
      <w:proofErr w:type="gramStart"/>
      <w:r w:rsidR="00C16523">
        <w:rPr>
          <w:rFonts w:ascii="Garamond" w:hAnsi="Garamond"/>
        </w:rPr>
        <w:t>of  Asian</w:t>
      </w:r>
      <w:proofErr w:type="gramEnd"/>
      <w:r w:rsidR="00C16523">
        <w:rPr>
          <w:rFonts w:ascii="Garamond" w:hAnsi="Garamond"/>
        </w:rPr>
        <w:t xml:space="preserve"> e</w:t>
      </w:r>
      <w:r w:rsidR="13EFF2F7" w:rsidRPr="70A460A1">
        <w:rPr>
          <w:rFonts w:ascii="Garamond" w:hAnsi="Garamond"/>
        </w:rPr>
        <w:t>lephant habitats in Bhutan</w:t>
      </w:r>
      <w:r w:rsidR="74DC2E55" w:rsidRPr="70A460A1">
        <w:rPr>
          <w:rFonts w:ascii="Garamond" w:hAnsi="Garamond"/>
        </w:rPr>
        <w:t>.</w:t>
      </w:r>
      <w:r w:rsidR="5DD0325F" w:rsidRPr="70A460A1">
        <w:rPr>
          <w:rFonts w:ascii="Garamond" w:hAnsi="Garamond"/>
        </w:rPr>
        <w:t xml:space="preserve"> The results indicated</w:t>
      </w:r>
      <w:r w:rsidR="092C92E5" w:rsidRPr="70A460A1">
        <w:rPr>
          <w:rFonts w:ascii="Garamond" w:hAnsi="Garamond"/>
        </w:rPr>
        <w:t xml:space="preserve"> </w:t>
      </w:r>
      <w:r w:rsidR="00C16523">
        <w:rPr>
          <w:rFonts w:ascii="Garamond" w:hAnsi="Garamond"/>
        </w:rPr>
        <w:t>the</w:t>
      </w:r>
      <w:r w:rsidR="5DD0325F" w:rsidRPr="70A460A1">
        <w:rPr>
          <w:rFonts w:ascii="Garamond" w:hAnsi="Garamond"/>
        </w:rPr>
        <w:t xml:space="preserve"> importance of roads, waterways, forest cover, and land surface temperature </w:t>
      </w:r>
      <w:r w:rsidR="00742617">
        <w:rPr>
          <w:rFonts w:ascii="Garamond" w:hAnsi="Garamond"/>
        </w:rPr>
        <w:t xml:space="preserve">in regards </w:t>
      </w:r>
      <w:r w:rsidR="5DD0325F" w:rsidRPr="70A460A1">
        <w:rPr>
          <w:rFonts w:ascii="Garamond" w:hAnsi="Garamond"/>
        </w:rPr>
        <w:t xml:space="preserve">to elephant occurrence. Roads also indicate </w:t>
      </w:r>
      <w:r w:rsidR="38D1E4AF" w:rsidRPr="70A460A1">
        <w:rPr>
          <w:rFonts w:ascii="Garamond" w:hAnsi="Garamond"/>
        </w:rPr>
        <w:t>connections to cultivated areas and settlements where elephant occurrences have been found.</w:t>
      </w:r>
      <w:r w:rsidR="00375A3C" w:rsidRPr="70A460A1">
        <w:rPr>
          <w:rFonts w:ascii="Garamond" w:hAnsi="Garamond"/>
        </w:rPr>
        <w:t xml:space="preserve"> There w</w:t>
      </w:r>
      <w:r w:rsidR="00C16523">
        <w:rPr>
          <w:rFonts w:ascii="Garamond" w:hAnsi="Garamond"/>
        </w:rPr>
        <w:t>as</w:t>
      </w:r>
      <w:r w:rsidR="00375A3C" w:rsidRPr="70A460A1">
        <w:rPr>
          <w:rFonts w:ascii="Garamond" w:hAnsi="Garamond"/>
        </w:rPr>
        <w:t xml:space="preserve"> also more frequent elephant occurrence occurring along the southern border with India, which may </w:t>
      </w:r>
      <w:r w:rsidR="46A6EFE2" w:rsidRPr="70A460A1">
        <w:rPr>
          <w:rFonts w:ascii="Garamond" w:hAnsi="Garamond"/>
        </w:rPr>
        <w:t>indicate</w:t>
      </w:r>
      <w:r w:rsidR="00375A3C" w:rsidRPr="70A460A1">
        <w:rPr>
          <w:rFonts w:ascii="Garamond" w:hAnsi="Garamond"/>
        </w:rPr>
        <w:t xml:space="preserve"> that some elephants may be coming into Bhutan from India.</w:t>
      </w:r>
    </w:p>
    <w:p w14:paraId="4B882E8D" w14:textId="3E0C7A65" w:rsidR="37360C94" w:rsidRDefault="37360C94" w:rsidP="37360C94">
      <w:pPr>
        <w:spacing w:after="0" w:line="240" w:lineRule="auto"/>
        <w:rPr>
          <w:rFonts w:ascii="Garamond" w:hAnsi="Garamond"/>
        </w:rPr>
      </w:pPr>
    </w:p>
    <w:p w14:paraId="4BA52CC4" w14:textId="5737BCA7" w:rsidR="4C9C5BCE" w:rsidRDefault="583E7732" w:rsidP="116921C1">
      <w:pPr>
        <w:spacing w:after="0" w:line="240" w:lineRule="auto"/>
        <w:rPr>
          <w:rFonts w:ascii="Garamond" w:hAnsi="Garamond"/>
        </w:rPr>
      </w:pPr>
      <w:r w:rsidRPr="015980E3">
        <w:rPr>
          <w:rFonts w:ascii="Garamond" w:hAnsi="Garamond"/>
        </w:rPr>
        <w:t xml:space="preserve">From the landcover change map that was calculated, </w:t>
      </w:r>
      <w:r w:rsidR="71A3B82C" w:rsidRPr="015980E3">
        <w:rPr>
          <w:rFonts w:ascii="Garamond" w:hAnsi="Garamond"/>
        </w:rPr>
        <w:t xml:space="preserve">there was a </w:t>
      </w:r>
      <w:r w:rsidR="39078E87" w:rsidRPr="015980E3">
        <w:rPr>
          <w:rFonts w:ascii="Garamond" w:hAnsi="Garamond"/>
        </w:rPr>
        <w:t xml:space="preserve">significant </w:t>
      </w:r>
      <w:r w:rsidR="71A3B82C" w:rsidRPr="015980E3">
        <w:rPr>
          <w:rFonts w:ascii="Garamond" w:hAnsi="Garamond"/>
        </w:rPr>
        <w:t>change in cultivated area</w:t>
      </w:r>
      <w:r w:rsidR="3778D598" w:rsidRPr="015980E3">
        <w:rPr>
          <w:rFonts w:ascii="Garamond" w:hAnsi="Garamond"/>
        </w:rPr>
        <w:t>s</w:t>
      </w:r>
      <w:r w:rsidR="71A3B82C" w:rsidRPr="015980E3">
        <w:rPr>
          <w:rFonts w:ascii="Garamond" w:hAnsi="Garamond"/>
        </w:rPr>
        <w:t xml:space="preserve"> due to </w:t>
      </w:r>
      <w:r w:rsidR="00C16523">
        <w:rPr>
          <w:rFonts w:ascii="Garamond" w:hAnsi="Garamond"/>
        </w:rPr>
        <w:t>an increase in human settlement</w:t>
      </w:r>
      <w:r w:rsidR="7C09F90A" w:rsidRPr="015980E3">
        <w:rPr>
          <w:rFonts w:ascii="Garamond" w:hAnsi="Garamond"/>
        </w:rPr>
        <w:t xml:space="preserve">. </w:t>
      </w:r>
      <w:r w:rsidR="287355F2" w:rsidRPr="015980E3">
        <w:rPr>
          <w:rFonts w:ascii="Garamond" w:hAnsi="Garamond"/>
        </w:rPr>
        <w:t xml:space="preserve">Mature forests surrounding cultivated areas have </w:t>
      </w:r>
      <w:r w:rsidR="47446922" w:rsidRPr="015980E3">
        <w:rPr>
          <w:rFonts w:ascii="Garamond" w:hAnsi="Garamond"/>
        </w:rPr>
        <w:t xml:space="preserve">also </w:t>
      </w:r>
      <w:r w:rsidR="00375A3C" w:rsidRPr="015980E3">
        <w:rPr>
          <w:rFonts w:ascii="Garamond" w:hAnsi="Garamond"/>
        </w:rPr>
        <w:t xml:space="preserve">been harvested for logging or agricultural purposes and then reverted </w:t>
      </w:r>
      <w:r w:rsidR="287355F2" w:rsidRPr="015980E3">
        <w:rPr>
          <w:rFonts w:ascii="Garamond" w:hAnsi="Garamond"/>
        </w:rPr>
        <w:t>into immature forests.</w:t>
      </w:r>
      <w:r w:rsidR="00375A3C" w:rsidRPr="015980E3">
        <w:rPr>
          <w:rFonts w:ascii="Garamond" w:hAnsi="Garamond"/>
        </w:rPr>
        <w:t xml:space="preserve"> In general, forests were frequent for both dates of LULC maps, especially for more rural areas that are adjacent to where human settlements are most prevalent.</w:t>
      </w:r>
    </w:p>
    <w:p w14:paraId="713B0392" w14:textId="52E6C6E7" w:rsidR="58A4EF7F" w:rsidRDefault="58A4EF7F" w:rsidP="58A4EF7F">
      <w:pPr>
        <w:spacing w:after="0" w:line="240" w:lineRule="auto"/>
        <w:rPr>
          <w:rFonts w:ascii="Garamond" w:hAnsi="Garamond"/>
        </w:rPr>
      </w:pPr>
    </w:p>
    <w:p w14:paraId="31E8A66C" w14:textId="72B6AB79" w:rsidR="485A7EE0" w:rsidRDefault="485A7EE0" w:rsidP="37360C94">
      <w:pPr>
        <w:spacing w:after="0" w:line="240" w:lineRule="auto"/>
        <w:rPr>
          <w:rFonts w:ascii="Garamond" w:hAnsi="Garamond"/>
        </w:rPr>
      </w:pPr>
      <w:r w:rsidRPr="70A460A1">
        <w:rPr>
          <w:rFonts w:ascii="Garamond" w:hAnsi="Garamond"/>
        </w:rPr>
        <w:t xml:space="preserve">The project yielded methods, maps, data products, and documentation that </w:t>
      </w:r>
      <w:r w:rsidR="00C16523">
        <w:rPr>
          <w:rFonts w:ascii="Garamond" w:hAnsi="Garamond"/>
        </w:rPr>
        <w:t>will</w:t>
      </w:r>
      <w:r w:rsidRPr="70A460A1">
        <w:rPr>
          <w:rFonts w:ascii="Garamond" w:hAnsi="Garamond"/>
        </w:rPr>
        <w:t xml:space="preserve"> provide the Bhutan Foundat</w:t>
      </w:r>
      <w:r w:rsidR="00C16523">
        <w:rPr>
          <w:rFonts w:ascii="Garamond" w:hAnsi="Garamond"/>
        </w:rPr>
        <w:t xml:space="preserve">ion and Bhutan Tiger Center information to use in </w:t>
      </w:r>
      <w:r w:rsidRPr="70A460A1">
        <w:rPr>
          <w:rFonts w:ascii="Garamond" w:hAnsi="Garamond"/>
        </w:rPr>
        <w:t>reducing Human Elephant Conflicts and aiding wildlife management.</w:t>
      </w:r>
      <w:r w:rsidR="4D1236CA" w:rsidRPr="70A460A1">
        <w:rPr>
          <w:rFonts w:ascii="Garamond" w:hAnsi="Garamond"/>
        </w:rPr>
        <w:t xml:space="preserve"> To continue building upon our research, a follow-</w:t>
      </w:r>
      <w:r w:rsidR="4C1E9495" w:rsidRPr="70A460A1">
        <w:rPr>
          <w:rFonts w:ascii="Garamond" w:hAnsi="Garamond"/>
        </w:rPr>
        <w:t>up</w:t>
      </w:r>
      <w:r w:rsidR="4D1236CA" w:rsidRPr="70A460A1">
        <w:rPr>
          <w:rFonts w:ascii="Garamond" w:hAnsi="Garamond"/>
        </w:rPr>
        <w:t xml:space="preserve"> project is recommended </w:t>
      </w:r>
      <w:r w:rsidR="00375A3C" w:rsidRPr="70A460A1">
        <w:rPr>
          <w:rFonts w:ascii="Garamond" w:hAnsi="Garamond"/>
        </w:rPr>
        <w:t>to</w:t>
      </w:r>
      <w:r w:rsidR="4D1236CA" w:rsidRPr="70A460A1">
        <w:rPr>
          <w:rFonts w:ascii="Garamond" w:hAnsi="Garamond"/>
        </w:rPr>
        <w:t xml:space="preserve"> strengthen the accuracy of </w:t>
      </w:r>
      <w:r w:rsidR="00375A3C" w:rsidRPr="70A460A1">
        <w:rPr>
          <w:rFonts w:ascii="Garamond" w:hAnsi="Garamond"/>
        </w:rPr>
        <w:t xml:space="preserve">the currently obtained </w:t>
      </w:r>
      <w:r w:rsidR="4D1236CA" w:rsidRPr="70A460A1">
        <w:rPr>
          <w:rFonts w:ascii="Garamond" w:hAnsi="Garamond"/>
        </w:rPr>
        <w:t>results, products, and capa</w:t>
      </w:r>
      <w:r w:rsidR="158B37E0" w:rsidRPr="70A460A1">
        <w:rPr>
          <w:rFonts w:ascii="Garamond" w:hAnsi="Garamond"/>
        </w:rPr>
        <w:t xml:space="preserve">bilities resulting from our initial study. In the future, more </w:t>
      </w:r>
      <w:r w:rsidR="158B37E0" w:rsidRPr="00C16523">
        <w:rPr>
          <w:rFonts w:ascii="Garamond" w:hAnsi="Garamond"/>
          <w:i/>
        </w:rPr>
        <w:t>in-situ</w:t>
      </w:r>
      <w:r w:rsidR="158B37E0" w:rsidRPr="70A460A1">
        <w:rPr>
          <w:rFonts w:ascii="Garamond" w:hAnsi="Garamond"/>
        </w:rPr>
        <w:t xml:space="preserve"> data should be gathered </w:t>
      </w:r>
      <w:r w:rsidR="00C16523">
        <w:rPr>
          <w:rFonts w:ascii="Garamond" w:hAnsi="Garamond"/>
        </w:rPr>
        <w:t>to avoid</w:t>
      </w:r>
      <w:r w:rsidR="6DEB0566" w:rsidRPr="70A460A1">
        <w:rPr>
          <w:rFonts w:ascii="Garamond" w:hAnsi="Garamond"/>
        </w:rPr>
        <w:t xml:space="preserve"> any sampling bias in the training data for the models. We created Land Use and Land Change maps for 1999 and 2019 only</w:t>
      </w:r>
      <w:r w:rsidR="40EE0651" w:rsidRPr="70A460A1">
        <w:rPr>
          <w:rFonts w:ascii="Garamond" w:hAnsi="Garamond"/>
        </w:rPr>
        <w:t xml:space="preserve">, so another recommendation would be to create more maps from different years to increase </w:t>
      </w:r>
      <w:r w:rsidR="00C16523">
        <w:rPr>
          <w:rFonts w:ascii="Garamond" w:hAnsi="Garamond"/>
        </w:rPr>
        <w:t xml:space="preserve">the </w:t>
      </w:r>
      <w:r w:rsidR="40EE0651" w:rsidRPr="70A460A1">
        <w:rPr>
          <w:rFonts w:ascii="Garamond" w:hAnsi="Garamond"/>
        </w:rPr>
        <w:t xml:space="preserve">accuracy of habitat suitability results. After building upon our project </w:t>
      </w:r>
      <w:r w:rsidR="640A69B7" w:rsidRPr="70A460A1">
        <w:rPr>
          <w:rFonts w:ascii="Garamond" w:hAnsi="Garamond"/>
        </w:rPr>
        <w:t xml:space="preserve">parameters, future research should also take into consideration </w:t>
      </w:r>
      <w:r w:rsidR="00375A3C" w:rsidRPr="70A460A1">
        <w:rPr>
          <w:rFonts w:ascii="Garamond" w:hAnsi="Garamond"/>
        </w:rPr>
        <w:t>additional environmental</w:t>
      </w:r>
      <w:r w:rsidR="640A69B7" w:rsidRPr="70A460A1">
        <w:rPr>
          <w:rFonts w:ascii="Garamond" w:hAnsi="Garamond"/>
        </w:rPr>
        <w:t xml:space="preserve"> variables </w:t>
      </w:r>
      <w:r w:rsidR="00375A3C" w:rsidRPr="70A460A1">
        <w:rPr>
          <w:rFonts w:ascii="Garamond" w:hAnsi="Garamond"/>
        </w:rPr>
        <w:t xml:space="preserve">(e.g.., tree canopy cover and elephant disturbance zones) </w:t>
      </w:r>
      <w:r w:rsidR="640A69B7" w:rsidRPr="70A460A1">
        <w:rPr>
          <w:rFonts w:ascii="Garamond" w:hAnsi="Garamond"/>
        </w:rPr>
        <w:t>to use as predictors for the habitat suitability models</w:t>
      </w:r>
      <w:r w:rsidR="00375A3C" w:rsidRPr="70A460A1">
        <w:rPr>
          <w:rFonts w:ascii="Garamond" w:hAnsi="Garamond"/>
        </w:rPr>
        <w:t>.</w:t>
      </w:r>
      <w:r w:rsidR="640A69B7" w:rsidRPr="70A460A1">
        <w:rPr>
          <w:rFonts w:ascii="Garamond" w:hAnsi="Garamond"/>
        </w:rPr>
        <w:t xml:space="preserve"> </w:t>
      </w:r>
      <w:r w:rsidR="0243EF4B" w:rsidRPr="70A460A1">
        <w:rPr>
          <w:rFonts w:ascii="Garamond" w:hAnsi="Garamond"/>
        </w:rPr>
        <w:t xml:space="preserve">We hope that our work will </w:t>
      </w:r>
      <w:r w:rsidR="16C5562F" w:rsidRPr="70A460A1">
        <w:rPr>
          <w:rFonts w:ascii="Garamond" w:hAnsi="Garamond"/>
        </w:rPr>
        <w:t>serve as a strong foundation for future projects and will improve decision-making capabilities of the Bhutan Foundation and Bhutan Tiger Center.</w:t>
      </w:r>
    </w:p>
    <w:bookmarkEnd w:id="4"/>
    <w:p w14:paraId="0963B110" w14:textId="75EA4240" w:rsidR="00076861" w:rsidRDefault="00076861" w:rsidP="5EF82968">
      <w:pPr>
        <w:spacing w:after="0" w:line="240" w:lineRule="auto"/>
        <w:rPr>
          <w:rFonts w:ascii="Garamond" w:hAnsi="Garamond"/>
          <w:b/>
          <w:bCs/>
        </w:rPr>
      </w:pPr>
    </w:p>
    <w:p w14:paraId="7E0A82ED" w14:textId="23B4D011" w:rsidR="00076861" w:rsidRDefault="00076861" w:rsidP="4F9897E2">
      <w:pPr>
        <w:pStyle w:val="Heading1"/>
        <w:spacing w:before="0" w:line="240" w:lineRule="auto"/>
        <w:rPr>
          <w:rFonts w:ascii="Garamond" w:hAnsi="Garamond"/>
        </w:rPr>
      </w:pPr>
      <w:r w:rsidRPr="4F9897E2">
        <w:rPr>
          <w:rFonts w:ascii="Garamond" w:hAnsi="Garamond"/>
        </w:rPr>
        <w:t>6. Acknowledgments</w:t>
      </w:r>
    </w:p>
    <w:p w14:paraId="166C8E12" w14:textId="5F65329D" w:rsidR="5733F274" w:rsidRDefault="5733F274" w:rsidP="4F9897E2">
      <w:pPr>
        <w:rPr>
          <w:rFonts w:ascii="Garamond" w:hAnsi="Garamond" w:cs="Arial"/>
          <w:color w:val="000000" w:themeColor="text1"/>
        </w:rPr>
      </w:pPr>
      <w:r w:rsidRPr="4F9897E2">
        <w:rPr>
          <w:rFonts w:ascii="Garamond" w:hAnsi="Garamond" w:cs="Arial"/>
          <w:color w:val="000000" w:themeColor="text1"/>
        </w:rPr>
        <w:t xml:space="preserve">The </w:t>
      </w:r>
      <w:r w:rsidR="392A87BE" w:rsidRPr="4F9897E2">
        <w:rPr>
          <w:rFonts w:ascii="Garamond" w:hAnsi="Garamond" w:cs="Arial"/>
          <w:color w:val="000000" w:themeColor="text1"/>
        </w:rPr>
        <w:t xml:space="preserve">Southern Bhutan Ecological Forecasting </w:t>
      </w:r>
      <w:r w:rsidRPr="4F9897E2">
        <w:rPr>
          <w:rFonts w:ascii="Garamond" w:hAnsi="Garamond" w:cs="Arial"/>
          <w:color w:val="000000" w:themeColor="text1"/>
        </w:rPr>
        <w:t xml:space="preserve">team </w:t>
      </w:r>
      <w:r w:rsidR="7C385844" w:rsidRPr="4F9897E2">
        <w:rPr>
          <w:rFonts w:ascii="Garamond" w:hAnsi="Garamond" w:cs="Arial"/>
          <w:color w:val="000000" w:themeColor="text1"/>
        </w:rPr>
        <w:t xml:space="preserve">would like to thank our science </w:t>
      </w:r>
      <w:r w:rsidR="450307BD" w:rsidRPr="4F9897E2">
        <w:rPr>
          <w:rFonts w:ascii="Garamond" w:hAnsi="Garamond" w:cs="Arial"/>
          <w:color w:val="000000" w:themeColor="text1"/>
        </w:rPr>
        <w:t xml:space="preserve">advisors, mentors, and our partners at the Bhutan Foundation and </w:t>
      </w:r>
      <w:r w:rsidR="1AC543BB" w:rsidRPr="4F9897E2">
        <w:rPr>
          <w:rFonts w:ascii="Garamond" w:hAnsi="Garamond" w:cs="Arial"/>
          <w:color w:val="000000" w:themeColor="text1"/>
        </w:rPr>
        <w:t>Bhutan Tiger Center for their support and guidance</w:t>
      </w:r>
      <w:r w:rsidR="5B94D8EE" w:rsidRPr="4F9897E2">
        <w:rPr>
          <w:rFonts w:ascii="Garamond" w:hAnsi="Garamond" w:cs="Arial"/>
          <w:color w:val="000000" w:themeColor="text1"/>
        </w:rPr>
        <w:t xml:space="preserve">: </w:t>
      </w:r>
    </w:p>
    <w:p w14:paraId="2ACF4E32" w14:textId="58EC57D4" w:rsidR="481D0204" w:rsidRDefault="481D0204" w:rsidP="23DC3A5C">
      <w:pPr>
        <w:pStyle w:val="ListParagraph"/>
        <w:numPr>
          <w:ilvl w:val="0"/>
          <w:numId w:val="1"/>
        </w:numPr>
        <w:spacing w:after="0" w:line="240" w:lineRule="auto"/>
        <w:rPr>
          <w:color w:val="000000" w:themeColor="text1"/>
        </w:rPr>
      </w:pPr>
      <w:r w:rsidRPr="23DC3A5C">
        <w:rPr>
          <w:rFonts w:ascii="Garamond" w:hAnsi="Garamond" w:cs="Arial"/>
          <w:color w:val="000000" w:themeColor="text1"/>
        </w:rPr>
        <w:t>Joe Spruce</w:t>
      </w:r>
      <w:r w:rsidR="658B4923" w:rsidRPr="23DC3A5C">
        <w:rPr>
          <w:rFonts w:ascii="Garamond" w:hAnsi="Garamond" w:cs="Arial"/>
          <w:color w:val="000000" w:themeColor="text1"/>
        </w:rPr>
        <w:t xml:space="preserve">, SSAI Research Consultant, Diamondhead, MS, Science Advisor </w:t>
      </w:r>
    </w:p>
    <w:p w14:paraId="57C491A1" w14:textId="14DCBBDC" w:rsidR="658B4923" w:rsidRDefault="658B4923" w:rsidP="23DC3A5C">
      <w:pPr>
        <w:pStyle w:val="ListParagraph"/>
        <w:numPr>
          <w:ilvl w:val="0"/>
          <w:numId w:val="1"/>
        </w:numPr>
        <w:spacing w:after="0" w:line="240" w:lineRule="auto"/>
        <w:rPr>
          <w:color w:val="000000" w:themeColor="text1"/>
        </w:rPr>
      </w:pPr>
      <w:r w:rsidRPr="23DC3A5C">
        <w:rPr>
          <w:rFonts w:ascii="Garamond" w:hAnsi="Garamond" w:cs="Arial"/>
          <w:color w:val="000000" w:themeColor="text1"/>
        </w:rPr>
        <w:t xml:space="preserve">Dr. Kenton Ross, NASA Langley Research Center, Science Advisor </w:t>
      </w:r>
    </w:p>
    <w:p w14:paraId="2F490ED8" w14:textId="3D07FE30" w:rsidR="658B4923" w:rsidRDefault="658B4923" w:rsidP="23DC3A5C">
      <w:pPr>
        <w:pStyle w:val="ListParagraph"/>
        <w:numPr>
          <w:ilvl w:val="0"/>
          <w:numId w:val="1"/>
        </w:numPr>
        <w:spacing w:after="0" w:line="240" w:lineRule="auto"/>
        <w:rPr>
          <w:color w:val="000000" w:themeColor="text1"/>
        </w:rPr>
      </w:pPr>
      <w:r w:rsidRPr="23DC3A5C">
        <w:rPr>
          <w:rFonts w:ascii="Garamond" w:hAnsi="Garamond" w:cs="Arial"/>
          <w:color w:val="000000" w:themeColor="text1"/>
        </w:rPr>
        <w:t xml:space="preserve">Sean McCartney, SSAI, NASA Goddard Space Flight Center </w:t>
      </w:r>
    </w:p>
    <w:p w14:paraId="3C51851C" w14:textId="7CFACAF0" w:rsidR="658B4923" w:rsidRDefault="658B4923" w:rsidP="23DC3A5C">
      <w:pPr>
        <w:pStyle w:val="ListParagraph"/>
        <w:numPr>
          <w:ilvl w:val="0"/>
          <w:numId w:val="1"/>
        </w:numPr>
        <w:spacing w:after="0" w:line="240" w:lineRule="auto"/>
        <w:rPr>
          <w:color w:val="000000" w:themeColor="text1"/>
        </w:rPr>
      </w:pPr>
      <w:r w:rsidRPr="23DC3A5C">
        <w:rPr>
          <w:rFonts w:ascii="Garamond" w:hAnsi="Garamond" w:cs="Arial"/>
          <w:color w:val="000000" w:themeColor="text1"/>
        </w:rPr>
        <w:t>Tshewang Wangchuk, Bhutan Foundation</w:t>
      </w:r>
      <w:r w:rsidR="00A535C6">
        <w:rPr>
          <w:rFonts w:ascii="Garamond" w:hAnsi="Garamond" w:cs="Arial"/>
          <w:color w:val="000000" w:themeColor="text1"/>
        </w:rPr>
        <w:t>, Director</w:t>
      </w:r>
    </w:p>
    <w:p w14:paraId="36CFA54C" w14:textId="30F7C2C1" w:rsidR="658B4923" w:rsidRDefault="658B4923" w:rsidP="23DC3A5C">
      <w:pPr>
        <w:pStyle w:val="ListParagraph"/>
        <w:numPr>
          <w:ilvl w:val="0"/>
          <w:numId w:val="1"/>
        </w:numPr>
        <w:spacing w:after="0" w:line="240" w:lineRule="auto"/>
        <w:rPr>
          <w:color w:val="000000" w:themeColor="text1"/>
        </w:rPr>
      </w:pPr>
      <w:r w:rsidRPr="23DC3A5C">
        <w:rPr>
          <w:rFonts w:ascii="Garamond" w:hAnsi="Garamond" w:cs="Arial"/>
          <w:color w:val="000000" w:themeColor="text1"/>
        </w:rPr>
        <w:t xml:space="preserve">Dr. Tshering </w:t>
      </w:r>
      <w:proofErr w:type="spellStart"/>
      <w:r w:rsidRPr="23DC3A5C">
        <w:rPr>
          <w:rFonts w:ascii="Garamond" w:hAnsi="Garamond" w:cs="Arial"/>
          <w:color w:val="000000" w:themeColor="text1"/>
        </w:rPr>
        <w:t>Tempa</w:t>
      </w:r>
      <w:proofErr w:type="spellEnd"/>
      <w:r w:rsidRPr="23DC3A5C">
        <w:rPr>
          <w:rFonts w:ascii="Garamond" w:hAnsi="Garamond" w:cs="Arial"/>
          <w:color w:val="000000" w:themeColor="text1"/>
        </w:rPr>
        <w:t xml:space="preserve">, Bhutan Tiger </w:t>
      </w:r>
      <w:r w:rsidR="1C84FEB5" w:rsidRPr="23DC3A5C">
        <w:rPr>
          <w:rFonts w:ascii="Garamond" w:hAnsi="Garamond" w:cs="Arial"/>
          <w:color w:val="000000" w:themeColor="text1"/>
        </w:rPr>
        <w:t>Center</w:t>
      </w:r>
      <w:r w:rsidRPr="23DC3A5C">
        <w:rPr>
          <w:rFonts w:ascii="Garamond" w:hAnsi="Garamond" w:cs="Arial"/>
          <w:color w:val="000000" w:themeColor="text1"/>
        </w:rPr>
        <w:t xml:space="preserve"> </w:t>
      </w:r>
    </w:p>
    <w:p w14:paraId="05AC863A" w14:textId="68682A2E" w:rsidR="658B4923" w:rsidRDefault="658B4923" w:rsidP="23DC3A5C">
      <w:pPr>
        <w:pStyle w:val="ListParagraph"/>
        <w:numPr>
          <w:ilvl w:val="0"/>
          <w:numId w:val="1"/>
        </w:numPr>
        <w:spacing w:after="0" w:line="240" w:lineRule="auto"/>
        <w:rPr>
          <w:color w:val="000000" w:themeColor="text1"/>
        </w:rPr>
      </w:pPr>
      <w:r w:rsidRPr="23DC3A5C">
        <w:rPr>
          <w:rFonts w:ascii="Garamond" w:hAnsi="Garamond" w:cs="Arial"/>
          <w:color w:val="000000" w:themeColor="text1"/>
        </w:rPr>
        <w:t xml:space="preserve">Darcy Gray, DEVELOP Fellow at Goddard Space Flight Center </w:t>
      </w:r>
    </w:p>
    <w:p w14:paraId="6E250845" w14:textId="200845A6" w:rsidR="658B4923" w:rsidRDefault="658B4923" w:rsidP="23DC3A5C">
      <w:pPr>
        <w:pStyle w:val="ListParagraph"/>
        <w:numPr>
          <w:ilvl w:val="0"/>
          <w:numId w:val="1"/>
        </w:numPr>
        <w:spacing w:after="0" w:line="240" w:lineRule="auto"/>
        <w:rPr>
          <w:color w:val="000000" w:themeColor="text1"/>
        </w:rPr>
      </w:pPr>
      <w:proofErr w:type="spellStart"/>
      <w:r w:rsidRPr="70A460A1">
        <w:rPr>
          <w:rFonts w:ascii="Garamond" w:hAnsi="Garamond" w:cs="Arial"/>
          <w:color w:val="000000" w:themeColor="text1"/>
        </w:rPr>
        <w:t>Peder</w:t>
      </w:r>
      <w:proofErr w:type="spellEnd"/>
      <w:r w:rsidRPr="70A460A1">
        <w:rPr>
          <w:rFonts w:ascii="Garamond" w:hAnsi="Garamond" w:cs="Arial"/>
          <w:color w:val="000000" w:themeColor="text1"/>
        </w:rPr>
        <w:t xml:space="preserve"> </w:t>
      </w:r>
      <w:proofErr w:type="spellStart"/>
      <w:r w:rsidRPr="70A460A1">
        <w:rPr>
          <w:rFonts w:ascii="Garamond" w:hAnsi="Garamond" w:cs="Arial"/>
          <w:color w:val="000000" w:themeColor="text1"/>
        </w:rPr>
        <w:t>Engelstad</w:t>
      </w:r>
      <w:proofErr w:type="spellEnd"/>
      <w:r w:rsidRPr="70A460A1">
        <w:rPr>
          <w:rFonts w:ascii="Garamond" w:hAnsi="Garamond" w:cs="Arial"/>
          <w:color w:val="000000" w:themeColor="text1"/>
        </w:rPr>
        <w:t xml:space="preserve">, Natural Resource Ecology </w:t>
      </w:r>
      <w:r w:rsidR="561029B7" w:rsidRPr="70A460A1">
        <w:rPr>
          <w:rFonts w:ascii="Garamond" w:hAnsi="Garamond" w:cs="Arial"/>
          <w:color w:val="000000" w:themeColor="text1"/>
        </w:rPr>
        <w:t>L</w:t>
      </w:r>
      <w:r w:rsidRPr="70A460A1">
        <w:rPr>
          <w:rFonts w:ascii="Garamond" w:hAnsi="Garamond" w:cs="Arial"/>
          <w:color w:val="000000" w:themeColor="text1"/>
        </w:rPr>
        <w:t xml:space="preserve">aboratory, Colorado State University </w:t>
      </w:r>
    </w:p>
    <w:p w14:paraId="2A75B726" w14:textId="5A11F55A" w:rsidR="658B4923" w:rsidRDefault="658B4923" w:rsidP="23DC3A5C">
      <w:pPr>
        <w:pStyle w:val="ListParagraph"/>
        <w:numPr>
          <w:ilvl w:val="0"/>
          <w:numId w:val="1"/>
        </w:numPr>
        <w:spacing w:after="0" w:line="240" w:lineRule="auto"/>
        <w:rPr>
          <w:color w:val="000000" w:themeColor="text1"/>
        </w:rPr>
      </w:pPr>
      <w:r w:rsidRPr="23DC3A5C">
        <w:rPr>
          <w:rFonts w:ascii="Garamond" w:hAnsi="Garamond" w:cs="Arial"/>
          <w:color w:val="000000" w:themeColor="text1"/>
        </w:rPr>
        <w:t xml:space="preserve">Kristen Dennis, CO Lead, Geoinformatics Fellow </w:t>
      </w:r>
    </w:p>
    <w:p w14:paraId="3CA399ED" w14:textId="39BA640C" w:rsidR="6E7B5BED" w:rsidRDefault="6E7B5BED" w:rsidP="15BD974C">
      <w:pPr>
        <w:spacing w:after="0" w:line="240" w:lineRule="auto"/>
        <w:rPr>
          <w:rFonts w:ascii="Garamond" w:hAnsi="Garamond" w:cs="Arial"/>
          <w:color w:val="000000" w:themeColor="text1"/>
        </w:rPr>
      </w:pPr>
    </w:p>
    <w:p w14:paraId="33DBD467" w14:textId="65124AC1" w:rsidR="000057A6" w:rsidRPr="0066138C" w:rsidRDefault="30005290" w:rsidP="0066138C">
      <w:pPr>
        <w:spacing w:after="0" w:line="240" w:lineRule="auto"/>
        <w:rPr>
          <w:rFonts w:ascii="Garamond" w:hAnsi="Garamond" w:cs="Arial"/>
          <w:color w:val="000000"/>
        </w:rPr>
      </w:pPr>
      <w:r w:rsidRPr="70A460A1">
        <w:rPr>
          <w:rFonts w:ascii="Garamond" w:hAnsi="Garamond" w:cs="Arial"/>
          <w:color w:val="000000" w:themeColor="text1"/>
        </w:rPr>
        <w:t>A</w:t>
      </w:r>
      <w:r w:rsidR="7034B7C7" w:rsidRPr="70A460A1">
        <w:rPr>
          <w:rFonts w:ascii="Garamond" w:hAnsi="Garamond" w:cs="Arial"/>
          <w:color w:val="000000" w:themeColor="text1"/>
        </w:rPr>
        <w:t>ny opinions, findings, and conclusions or recommendations expressed in this material are those of the autho</w:t>
      </w:r>
      <w:r w:rsidR="4CE84759" w:rsidRPr="70A460A1">
        <w:rPr>
          <w:rFonts w:ascii="Garamond" w:hAnsi="Garamond" w:cs="Arial"/>
          <w:color w:val="000000" w:themeColor="text1"/>
        </w:rPr>
        <w:t>rs</w:t>
      </w:r>
      <w:r w:rsidR="7034B7C7" w:rsidRPr="70A460A1">
        <w:rPr>
          <w:rFonts w:ascii="Garamond" w:hAnsi="Garamond" w:cs="Arial"/>
          <w:color w:val="000000" w:themeColor="text1"/>
        </w:rPr>
        <w:t xml:space="preserve"> and do not necessarily reflect the views of the National Aeronautics and Space Administration.</w:t>
      </w:r>
    </w:p>
    <w:p w14:paraId="6277431E" w14:textId="41945CFB" w:rsidR="6E7B5BED" w:rsidRDefault="6E7B5BED" w:rsidP="6E7B5BED">
      <w:pPr>
        <w:spacing w:after="0" w:line="240" w:lineRule="auto"/>
        <w:rPr>
          <w:rFonts w:ascii="Garamond" w:hAnsi="Garamond" w:cs="Arial"/>
          <w:color w:val="000000" w:themeColor="text1"/>
        </w:rPr>
      </w:pPr>
    </w:p>
    <w:p w14:paraId="108F742C" w14:textId="675DB84B" w:rsidR="00FC670A" w:rsidRPr="0066138C" w:rsidRDefault="42DD1319" w:rsidP="0066138C">
      <w:pPr>
        <w:spacing w:after="0" w:line="240" w:lineRule="auto"/>
        <w:rPr>
          <w:rFonts w:ascii="Garamond" w:hAnsi="Garamond"/>
        </w:rPr>
      </w:pPr>
      <w:r w:rsidRPr="7989DEAD">
        <w:rPr>
          <w:rFonts w:ascii="Garamond" w:hAnsi="Garamond"/>
        </w:rPr>
        <w:t xml:space="preserve">This material is based upon work supported by NASA </w:t>
      </w:r>
      <w:r w:rsidR="6DCBA934" w:rsidRPr="7989DEAD">
        <w:rPr>
          <w:rFonts w:ascii="Garamond" w:hAnsi="Garamond"/>
        </w:rPr>
        <w:t>through</w:t>
      </w:r>
      <w:r w:rsidR="6F0F3795" w:rsidRPr="7989DEAD">
        <w:rPr>
          <w:rFonts w:ascii="Garamond" w:hAnsi="Garamond"/>
        </w:rPr>
        <w:t xml:space="preserve"> contract NNL16AA05C</w:t>
      </w:r>
      <w:r w:rsidRPr="7989DEAD">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5" w:name="_Toc334198737"/>
    </w:p>
    <w:p w14:paraId="6F35DF6F" w14:textId="5B19D08C" w:rsidR="4F232362" w:rsidRDefault="4F232362" w:rsidP="0CFAC0C6">
      <w:pPr>
        <w:pStyle w:val="Heading1"/>
        <w:spacing w:before="0" w:line="240" w:lineRule="auto"/>
        <w:rPr>
          <w:rFonts w:ascii="Garamond" w:hAnsi="Garamond"/>
        </w:rPr>
      </w:pPr>
      <w:r w:rsidRPr="0CFAC0C6">
        <w:rPr>
          <w:rFonts w:ascii="Garamond" w:hAnsi="Garamond"/>
        </w:rPr>
        <w:t>7</w:t>
      </w:r>
      <w:r w:rsidR="5037E49B" w:rsidRPr="0CFAC0C6">
        <w:rPr>
          <w:rFonts w:ascii="Garamond" w:hAnsi="Garamond"/>
        </w:rPr>
        <w:t xml:space="preserve">. </w:t>
      </w:r>
      <w:r w:rsidR="22AF167B" w:rsidRPr="0CFAC0C6">
        <w:rPr>
          <w:rFonts w:ascii="Garamond" w:hAnsi="Garamond"/>
        </w:rPr>
        <w:t>Glossary</w:t>
      </w:r>
    </w:p>
    <w:p w14:paraId="25ECD589" w14:textId="230EFC2F" w:rsidR="2B5C2C84" w:rsidRDefault="2B5C2C84" w:rsidP="4F9897E2">
      <w:pPr>
        <w:spacing w:after="0" w:line="240" w:lineRule="auto"/>
        <w:rPr>
          <w:rFonts w:ascii="Garamond" w:hAnsi="Garamond"/>
          <w:b/>
          <w:bCs/>
        </w:rPr>
      </w:pPr>
      <w:r w:rsidRPr="4F9897E2">
        <w:rPr>
          <w:rFonts w:ascii="Garamond" w:hAnsi="Garamond"/>
          <w:b/>
          <w:bCs/>
        </w:rPr>
        <w:t xml:space="preserve">AUC </w:t>
      </w:r>
      <w:r w:rsidRPr="4F9897E2">
        <w:rPr>
          <w:rFonts w:ascii="Garamond" w:hAnsi="Garamond"/>
        </w:rPr>
        <w:t xml:space="preserve">- Area Under the ROC Curve </w:t>
      </w:r>
    </w:p>
    <w:p w14:paraId="7AB9CBCB" w14:textId="2B5DCBC7" w:rsidR="412664DB" w:rsidRDefault="412664DB" w:rsidP="4F9897E2">
      <w:pPr>
        <w:spacing w:after="0" w:line="240" w:lineRule="auto"/>
        <w:rPr>
          <w:rFonts w:ascii="Garamond" w:hAnsi="Garamond"/>
          <w:b/>
          <w:bCs/>
        </w:rPr>
      </w:pPr>
      <w:r w:rsidRPr="4F9897E2">
        <w:rPr>
          <w:rFonts w:ascii="Garamond" w:hAnsi="Garamond"/>
          <w:b/>
          <w:bCs/>
        </w:rPr>
        <w:t xml:space="preserve">BRT </w:t>
      </w:r>
      <w:r w:rsidR="3134BDDA" w:rsidRPr="4F9897E2">
        <w:rPr>
          <w:rFonts w:ascii="Garamond" w:hAnsi="Garamond"/>
        </w:rPr>
        <w:t xml:space="preserve">- </w:t>
      </w:r>
      <w:r w:rsidRPr="4F9897E2">
        <w:rPr>
          <w:rFonts w:ascii="Garamond" w:hAnsi="Garamond"/>
        </w:rPr>
        <w:t>Boosted Regression Tree</w:t>
      </w:r>
    </w:p>
    <w:p w14:paraId="0C9A8CF0" w14:textId="7C768A9F" w:rsidR="000501ED" w:rsidRPr="0066138C" w:rsidRDefault="49BFB984" w:rsidP="23DC3A5C">
      <w:pPr>
        <w:spacing w:after="0" w:line="240" w:lineRule="auto"/>
        <w:rPr>
          <w:rFonts w:ascii="Garamond" w:hAnsi="Garamond"/>
        </w:rPr>
      </w:pPr>
      <w:r w:rsidRPr="15BD974C">
        <w:rPr>
          <w:rFonts w:ascii="Garamond" w:hAnsi="Garamond"/>
          <w:b/>
          <w:bCs/>
        </w:rPr>
        <w:t xml:space="preserve">CHIRPS </w:t>
      </w:r>
      <w:r w:rsidRPr="15BD974C">
        <w:rPr>
          <w:rFonts w:ascii="Garamond" w:hAnsi="Garamond"/>
        </w:rPr>
        <w:t>- Climate Hazards Group InfraRed Precipitation with Station data - Incorporates 0.05</w:t>
      </w:r>
      <w:r w:rsidRPr="15BD974C">
        <w:rPr>
          <w:rFonts w:ascii="Garamond" w:hAnsi="Garamond"/>
          <w:vertAlign w:val="superscript"/>
        </w:rPr>
        <w:t>o</w:t>
      </w:r>
      <w:r w:rsidRPr="15BD974C">
        <w:rPr>
          <w:rFonts w:ascii="Garamond" w:hAnsi="Garamond"/>
        </w:rPr>
        <w:t xml:space="preserve"> satellite resolution with </w:t>
      </w:r>
      <w:r w:rsidRPr="00C16523">
        <w:rPr>
          <w:rFonts w:ascii="Garamond" w:hAnsi="Garamond"/>
          <w:i/>
        </w:rPr>
        <w:t>in-situ</w:t>
      </w:r>
      <w:r w:rsidRPr="15BD974C">
        <w:rPr>
          <w:rFonts w:ascii="Garamond" w:hAnsi="Garamond"/>
        </w:rPr>
        <w:t xml:space="preserve"> data to create rainfall time series </w:t>
      </w:r>
    </w:p>
    <w:p w14:paraId="043E6CBB" w14:textId="4AC645BF" w:rsidR="000501ED" w:rsidRPr="0066138C" w:rsidRDefault="24987994" w:rsidP="6E7B5BED">
      <w:pPr>
        <w:spacing w:after="0" w:line="240" w:lineRule="auto"/>
        <w:rPr>
          <w:rFonts w:ascii="Garamond" w:hAnsi="Garamond"/>
        </w:rPr>
      </w:pPr>
      <w:r w:rsidRPr="4F9897E2">
        <w:rPr>
          <w:rFonts w:ascii="Garamond" w:hAnsi="Garamond"/>
          <w:b/>
          <w:bCs/>
        </w:rPr>
        <w:t>EO</w:t>
      </w:r>
      <w:r w:rsidRPr="4F9897E2">
        <w:rPr>
          <w:rFonts w:ascii="Garamond" w:hAnsi="Garamond"/>
        </w:rPr>
        <w:t xml:space="preserve"> </w:t>
      </w:r>
      <w:r w:rsidR="72293C18" w:rsidRPr="4F9897E2">
        <w:rPr>
          <w:rFonts w:ascii="Garamond" w:hAnsi="Garamond"/>
        </w:rPr>
        <w:t xml:space="preserve">- </w:t>
      </w:r>
      <w:r w:rsidR="5752F693" w:rsidRPr="4F9897E2">
        <w:rPr>
          <w:rFonts w:ascii="Garamond" w:hAnsi="Garamond"/>
        </w:rPr>
        <w:t xml:space="preserve">Earth observations; </w:t>
      </w:r>
      <w:r w:rsidR="765D0FC2" w:rsidRPr="4F9897E2">
        <w:rPr>
          <w:rFonts w:ascii="Garamond" w:hAnsi="Garamond"/>
        </w:rPr>
        <w:t xml:space="preserve">Satellites </w:t>
      </w:r>
      <w:r w:rsidR="765D0FC2" w:rsidRPr="4F9897E2">
        <w:rPr>
          <w:rFonts w:ascii="Garamond" w:hAnsi="Garamond"/>
          <w:color w:val="000000" w:themeColor="text1"/>
        </w:rPr>
        <w:t>and</w:t>
      </w:r>
      <w:r w:rsidR="765D0FC2" w:rsidRPr="4F9897E2">
        <w:rPr>
          <w:rFonts w:ascii="Garamond" w:hAnsi="Garamond"/>
        </w:rPr>
        <w:t xml:space="preserve"> sensors that collect information about the Earth’s physical, chemical, and biological systems over space and time</w:t>
      </w:r>
    </w:p>
    <w:p w14:paraId="698EAB33" w14:textId="2631289A" w:rsidR="1F7F7F9C" w:rsidRDefault="1F7F7F9C" w:rsidP="4F9897E2">
      <w:pPr>
        <w:spacing w:after="0" w:line="240" w:lineRule="auto"/>
        <w:rPr>
          <w:rFonts w:ascii="Garamond" w:hAnsi="Garamond"/>
          <w:b/>
          <w:bCs/>
        </w:rPr>
      </w:pPr>
      <w:r w:rsidRPr="4F9897E2">
        <w:rPr>
          <w:rFonts w:ascii="Garamond" w:hAnsi="Garamond"/>
          <w:b/>
          <w:bCs/>
        </w:rPr>
        <w:t xml:space="preserve">GBIF </w:t>
      </w:r>
      <w:r w:rsidRPr="4F9897E2">
        <w:rPr>
          <w:rFonts w:ascii="Garamond" w:hAnsi="Garamond"/>
        </w:rPr>
        <w:t xml:space="preserve">- Global Biodiversity Information Facility </w:t>
      </w:r>
    </w:p>
    <w:p w14:paraId="72103776" w14:textId="6F0A34FA" w:rsidR="23DC3A5C" w:rsidRDefault="159BCC8E" w:rsidP="15BD974C">
      <w:pPr>
        <w:spacing w:after="0" w:line="240" w:lineRule="auto"/>
        <w:rPr>
          <w:rFonts w:ascii="Garamond" w:hAnsi="Garamond"/>
        </w:rPr>
      </w:pPr>
      <w:r w:rsidRPr="4F9897E2">
        <w:rPr>
          <w:rFonts w:ascii="Garamond" w:hAnsi="Garamond"/>
          <w:b/>
          <w:bCs/>
        </w:rPr>
        <w:t>GEE</w:t>
      </w:r>
      <w:r w:rsidRPr="4F9897E2">
        <w:rPr>
          <w:rFonts w:ascii="Garamond" w:hAnsi="Garamond"/>
        </w:rPr>
        <w:t xml:space="preserve"> </w:t>
      </w:r>
      <w:r w:rsidR="6B9DBA6F" w:rsidRPr="4F9897E2">
        <w:rPr>
          <w:rFonts w:ascii="Garamond" w:hAnsi="Garamond"/>
        </w:rPr>
        <w:t>-</w:t>
      </w:r>
      <w:r w:rsidRPr="4F9897E2">
        <w:rPr>
          <w:rFonts w:ascii="Garamond" w:hAnsi="Garamond"/>
        </w:rPr>
        <w:t xml:space="preserve"> Google Earth Engine</w:t>
      </w:r>
    </w:p>
    <w:p w14:paraId="41E89DC5" w14:textId="7F148F66" w:rsidR="5CF76207" w:rsidRDefault="5CF76207" w:rsidP="4F9897E2">
      <w:pPr>
        <w:spacing w:after="0" w:line="240" w:lineRule="auto"/>
        <w:rPr>
          <w:rFonts w:ascii="Garamond" w:hAnsi="Garamond"/>
          <w:b/>
          <w:bCs/>
        </w:rPr>
      </w:pPr>
      <w:r w:rsidRPr="4F9897E2">
        <w:rPr>
          <w:rFonts w:ascii="Garamond" w:hAnsi="Garamond"/>
          <w:b/>
          <w:bCs/>
        </w:rPr>
        <w:t xml:space="preserve">GLM </w:t>
      </w:r>
      <w:r w:rsidRPr="4F9897E2">
        <w:rPr>
          <w:rFonts w:ascii="Garamond" w:hAnsi="Garamond"/>
        </w:rPr>
        <w:t>- Generalized Linear Model</w:t>
      </w:r>
    </w:p>
    <w:p w14:paraId="7DF0A701" w14:textId="3F9D8A19" w:rsidR="6A0D6CEC" w:rsidRDefault="2EE00A0F" w:rsidP="7989DEAD">
      <w:pPr>
        <w:spacing w:after="0" w:line="240" w:lineRule="auto"/>
        <w:rPr>
          <w:rFonts w:ascii="Garamond" w:hAnsi="Garamond"/>
        </w:rPr>
      </w:pPr>
      <w:r w:rsidRPr="4F9897E2">
        <w:rPr>
          <w:rFonts w:ascii="Garamond" w:hAnsi="Garamond"/>
          <w:b/>
          <w:bCs/>
        </w:rPr>
        <w:t>HEC</w:t>
      </w:r>
      <w:r w:rsidRPr="4F9897E2">
        <w:rPr>
          <w:rFonts w:ascii="Garamond" w:hAnsi="Garamond"/>
        </w:rPr>
        <w:t xml:space="preserve"> - Human Elephant Conflict</w:t>
      </w:r>
    </w:p>
    <w:p w14:paraId="2F1A011E" w14:textId="3E01DB15" w:rsidR="0FFA39FA" w:rsidRDefault="0FFA39FA" w:rsidP="4F9897E2">
      <w:pPr>
        <w:spacing w:after="0" w:line="240" w:lineRule="auto"/>
        <w:rPr>
          <w:rFonts w:ascii="Garamond" w:hAnsi="Garamond"/>
          <w:b/>
          <w:bCs/>
        </w:rPr>
      </w:pPr>
      <w:r w:rsidRPr="4F9897E2">
        <w:rPr>
          <w:rFonts w:ascii="Garamond" w:hAnsi="Garamond"/>
          <w:b/>
          <w:bCs/>
        </w:rPr>
        <w:t>IUCN</w:t>
      </w:r>
      <w:r w:rsidRPr="4F9897E2">
        <w:rPr>
          <w:rFonts w:ascii="Garamond" w:hAnsi="Garamond"/>
        </w:rPr>
        <w:t xml:space="preserve"> - International Union for Conservation of Nature</w:t>
      </w:r>
    </w:p>
    <w:p w14:paraId="2872D255" w14:textId="53EA4182" w:rsidR="4FDE9FE0" w:rsidRDefault="0B7772A1" w:rsidP="6A6883AE">
      <w:pPr>
        <w:spacing w:after="0" w:line="240" w:lineRule="auto"/>
        <w:rPr>
          <w:rFonts w:ascii="Garamond" w:hAnsi="Garamond"/>
          <w:b/>
          <w:bCs/>
        </w:rPr>
      </w:pPr>
      <w:r w:rsidRPr="015980E3">
        <w:rPr>
          <w:rFonts w:ascii="Garamond" w:hAnsi="Garamond"/>
          <w:b/>
          <w:bCs/>
        </w:rPr>
        <w:t>L</w:t>
      </w:r>
      <w:r w:rsidR="1C9D8F71" w:rsidRPr="015980E3">
        <w:rPr>
          <w:rFonts w:ascii="Garamond" w:hAnsi="Garamond"/>
          <w:b/>
          <w:bCs/>
        </w:rPr>
        <w:t>U</w:t>
      </w:r>
      <w:r w:rsidRPr="015980E3">
        <w:rPr>
          <w:rFonts w:ascii="Garamond" w:hAnsi="Garamond"/>
          <w:b/>
          <w:bCs/>
        </w:rPr>
        <w:t>L</w:t>
      </w:r>
      <w:r w:rsidR="4FE53B22" w:rsidRPr="015980E3">
        <w:rPr>
          <w:rFonts w:ascii="Garamond" w:hAnsi="Garamond"/>
          <w:b/>
          <w:bCs/>
        </w:rPr>
        <w:t>C</w:t>
      </w:r>
      <w:r w:rsidRPr="015980E3">
        <w:rPr>
          <w:rFonts w:ascii="Garamond" w:hAnsi="Garamond"/>
          <w:b/>
          <w:bCs/>
        </w:rPr>
        <w:t xml:space="preserve"> </w:t>
      </w:r>
      <w:r w:rsidRPr="015980E3">
        <w:rPr>
          <w:rFonts w:ascii="Garamond" w:hAnsi="Garamond"/>
        </w:rPr>
        <w:t xml:space="preserve">- Land Use Land Cover </w:t>
      </w:r>
    </w:p>
    <w:p w14:paraId="34D489D5" w14:textId="27931248" w:rsidR="1ADBE274" w:rsidRDefault="1ADBE274" w:rsidP="15BD974C">
      <w:pPr>
        <w:spacing w:after="0" w:line="240" w:lineRule="auto"/>
        <w:rPr>
          <w:rFonts w:ascii="Garamond" w:hAnsi="Garamond"/>
          <w:b/>
          <w:bCs/>
        </w:rPr>
      </w:pPr>
      <w:r w:rsidRPr="4F9897E2">
        <w:rPr>
          <w:rFonts w:ascii="Garamond" w:hAnsi="Garamond"/>
          <w:b/>
          <w:bCs/>
        </w:rPr>
        <w:t xml:space="preserve">LST </w:t>
      </w:r>
      <w:r w:rsidRPr="4F9897E2">
        <w:rPr>
          <w:rFonts w:ascii="Garamond" w:hAnsi="Garamond"/>
        </w:rPr>
        <w:t xml:space="preserve">- Land Surface Temperature </w:t>
      </w:r>
    </w:p>
    <w:p w14:paraId="2E738720" w14:textId="0E08162C" w:rsidR="33D2CD45" w:rsidRDefault="33D2CD45" w:rsidP="4F9897E2">
      <w:pPr>
        <w:spacing w:after="0" w:line="240" w:lineRule="auto"/>
        <w:rPr>
          <w:rFonts w:ascii="Garamond" w:hAnsi="Garamond"/>
          <w:b/>
          <w:bCs/>
        </w:rPr>
      </w:pPr>
      <w:r w:rsidRPr="4F9897E2">
        <w:rPr>
          <w:rFonts w:ascii="Garamond" w:hAnsi="Garamond"/>
          <w:b/>
          <w:bCs/>
        </w:rPr>
        <w:t xml:space="preserve">MARS </w:t>
      </w:r>
      <w:r w:rsidRPr="4F9897E2">
        <w:rPr>
          <w:rFonts w:ascii="Garamond" w:hAnsi="Garamond"/>
        </w:rPr>
        <w:t xml:space="preserve">- Multivariate Adaptive Regression Splines </w:t>
      </w:r>
    </w:p>
    <w:p w14:paraId="3174BE26" w14:textId="0905DA48" w:rsidR="6F99F7A7" w:rsidRDefault="6F99F7A7" w:rsidP="23DC3A5C">
      <w:pPr>
        <w:spacing w:after="0" w:line="240" w:lineRule="auto"/>
        <w:rPr>
          <w:rFonts w:ascii="Garamond" w:hAnsi="Garamond"/>
        </w:rPr>
      </w:pPr>
      <w:r w:rsidRPr="4F9897E2">
        <w:rPr>
          <w:rFonts w:ascii="Garamond" w:hAnsi="Garamond"/>
          <w:b/>
          <w:bCs/>
        </w:rPr>
        <w:t>MODIS</w:t>
      </w:r>
      <w:r w:rsidRPr="4F9897E2">
        <w:rPr>
          <w:rFonts w:ascii="Garamond" w:hAnsi="Garamond"/>
        </w:rPr>
        <w:t xml:space="preserve"> </w:t>
      </w:r>
      <w:r w:rsidR="5A21B633" w:rsidRPr="4F9897E2">
        <w:rPr>
          <w:rFonts w:ascii="Garamond" w:hAnsi="Garamond"/>
        </w:rPr>
        <w:t>-</w:t>
      </w:r>
      <w:r w:rsidRPr="4F9897E2">
        <w:rPr>
          <w:rFonts w:ascii="Garamond" w:hAnsi="Garamond"/>
        </w:rPr>
        <w:t xml:space="preserve"> </w:t>
      </w:r>
      <w:proofErr w:type="spellStart"/>
      <w:r w:rsidRPr="4F9897E2">
        <w:rPr>
          <w:rFonts w:ascii="Garamond" w:hAnsi="Garamond"/>
        </w:rPr>
        <w:t>MODerate</w:t>
      </w:r>
      <w:proofErr w:type="spellEnd"/>
      <w:r w:rsidRPr="4F9897E2">
        <w:rPr>
          <w:rFonts w:ascii="Garamond" w:hAnsi="Garamond"/>
        </w:rPr>
        <w:t xml:space="preserve"> </w:t>
      </w:r>
      <w:r w:rsidR="23DC2245" w:rsidRPr="4F9897E2">
        <w:rPr>
          <w:rFonts w:ascii="Garamond" w:hAnsi="Garamond"/>
        </w:rPr>
        <w:t>r</w:t>
      </w:r>
      <w:r w:rsidRPr="4F9897E2">
        <w:rPr>
          <w:rFonts w:ascii="Garamond" w:hAnsi="Garamond"/>
        </w:rPr>
        <w:t xml:space="preserve">esolution Imaging </w:t>
      </w:r>
      <w:proofErr w:type="spellStart"/>
      <w:r w:rsidRPr="4F9897E2">
        <w:rPr>
          <w:rFonts w:ascii="Garamond" w:hAnsi="Garamond"/>
        </w:rPr>
        <w:t>Spectroradiometer</w:t>
      </w:r>
      <w:proofErr w:type="spellEnd"/>
      <w:r w:rsidR="3EA9F62A" w:rsidRPr="4F9897E2">
        <w:rPr>
          <w:rFonts w:ascii="Garamond" w:hAnsi="Garamond"/>
        </w:rPr>
        <w:t xml:space="preserve"> - NASA imaging sensor gathering 36 spectral bands of entire Earth </w:t>
      </w:r>
    </w:p>
    <w:p w14:paraId="69984865" w14:textId="7303EB04" w:rsidR="3EA9F62A" w:rsidRDefault="3EA9F62A" w:rsidP="15BD974C">
      <w:pPr>
        <w:spacing w:after="0" w:line="240" w:lineRule="auto"/>
        <w:rPr>
          <w:rFonts w:ascii="Garamond" w:hAnsi="Garamond"/>
          <w:b/>
          <w:bCs/>
        </w:rPr>
      </w:pPr>
      <w:r w:rsidRPr="4F9897E2">
        <w:rPr>
          <w:rFonts w:ascii="Garamond" w:hAnsi="Garamond"/>
          <w:b/>
          <w:bCs/>
        </w:rPr>
        <w:t xml:space="preserve">NDVI </w:t>
      </w:r>
      <w:r w:rsidRPr="4F9897E2">
        <w:rPr>
          <w:rFonts w:ascii="Garamond" w:hAnsi="Garamond"/>
        </w:rPr>
        <w:t>- Normalized Difference Vegetation Index - An index of land cover measuring vegetation gr</w:t>
      </w:r>
      <w:r w:rsidR="50CB881A" w:rsidRPr="4F9897E2">
        <w:rPr>
          <w:rFonts w:ascii="Garamond" w:hAnsi="Garamond"/>
        </w:rPr>
        <w:t>eenness</w:t>
      </w:r>
    </w:p>
    <w:p w14:paraId="52CB6D1C" w14:textId="184BB4CD" w:rsidR="075ACEF4" w:rsidRDefault="075ACEF4" w:rsidP="4F9897E2">
      <w:pPr>
        <w:spacing w:after="0" w:line="240" w:lineRule="auto"/>
        <w:rPr>
          <w:rFonts w:ascii="Garamond" w:hAnsi="Garamond"/>
          <w:b/>
          <w:bCs/>
        </w:rPr>
      </w:pPr>
      <w:r w:rsidRPr="4F9897E2">
        <w:rPr>
          <w:rFonts w:ascii="Garamond" w:hAnsi="Garamond"/>
          <w:b/>
          <w:bCs/>
        </w:rPr>
        <w:t xml:space="preserve">RF </w:t>
      </w:r>
      <w:r w:rsidRPr="4F9897E2">
        <w:rPr>
          <w:rFonts w:ascii="Garamond" w:hAnsi="Garamond"/>
        </w:rPr>
        <w:t xml:space="preserve">- Random Forest </w:t>
      </w:r>
    </w:p>
    <w:p w14:paraId="19CD87B0" w14:textId="61605986" w:rsidR="4EF112DD" w:rsidRDefault="4EF112DD" w:rsidP="4F9897E2">
      <w:pPr>
        <w:spacing w:after="0" w:line="240" w:lineRule="auto"/>
        <w:rPr>
          <w:rFonts w:ascii="Garamond" w:hAnsi="Garamond"/>
          <w:b/>
          <w:bCs/>
        </w:rPr>
      </w:pPr>
      <w:r w:rsidRPr="4F9897E2">
        <w:rPr>
          <w:rFonts w:ascii="Garamond" w:hAnsi="Garamond"/>
          <w:b/>
          <w:bCs/>
        </w:rPr>
        <w:t xml:space="preserve">ROC </w:t>
      </w:r>
      <w:r w:rsidRPr="4F9897E2">
        <w:rPr>
          <w:rFonts w:ascii="Garamond" w:hAnsi="Garamond"/>
        </w:rPr>
        <w:t xml:space="preserve">- Receiver Operating Characteristic </w:t>
      </w:r>
    </w:p>
    <w:p w14:paraId="24982B4D" w14:textId="44E9B80A" w:rsidR="6A0D6CEC" w:rsidRDefault="6A0D6CEC" w:rsidP="7989DEAD">
      <w:pPr>
        <w:spacing w:after="0" w:line="240" w:lineRule="auto"/>
        <w:rPr>
          <w:rFonts w:ascii="Garamond" w:hAnsi="Garamond"/>
        </w:rPr>
      </w:pPr>
      <w:r w:rsidRPr="015980E3">
        <w:rPr>
          <w:rFonts w:ascii="Garamond" w:hAnsi="Garamond"/>
          <w:b/>
          <w:bCs/>
        </w:rPr>
        <w:t>SAHM</w:t>
      </w:r>
      <w:r w:rsidRPr="015980E3">
        <w:rPr>
          <w:rFonts w:ascii="Garamond" w:hAnsi="Garamond"/>
        </w:rPr>
        <w:t xml:space="preserve"> - Software for Assisted Habitat Modeling</w:t>
      </w:r>
    </w:p>
    <w:p w14:paraId="1B9BE720" w14:textId="17CD71E5" w:rsidR="0A186804" w:rsidRDefault="0A186804" w:rsidP="015980E3">
      <w:pPr>
        <w:spacing w:after="0" w:line="240" w:lineRule="auto"/>
        <w:rPr>
          <w:rFonts w:ascii="Garamond" w:hAnsi="Garamond"/>
        </w:rPr>
      </w:pPr>
      <w:r w:rsidRPr="4F9897E2">
        <w:rPr>
          <w:rFonts w:ascii="Garamond" w:hAnsi="Garamond"/>
          <w:b/>
          <w:bCs/>
        </w:rPr>
        <w:t>SEDAC</w:t>
      </w:r>
      <w:r w:rsidRPr="4F9897E2">
        <w:rPr>
          <w:rFonts w:ascii="Garamond" w:hAnsi="Garamond"/>
        </w:rPr>
        <w:t xml:space="preserve"> - Socioeconomic Data and Applications Center</w:t>
      </w:r>
    </w:p>
    <w:p w14:paraId="734ECAAD" w14:textId="237FE2CD" w:rsidR="08B1F227" w:rsidRDefault="08B1F227" w:rsidP="4F9897E2">
      <w:pPr>
        <w:spacing w:after="0" w:line="240" w:lineRule="auto"/>
        <w:rPr>
          <w:rFonts w:ascii="Garamond" w:hAnsi="Garamond"/>
        </w:rPr>
      </w:pPr>
      <w:r w:rsidRPr="4F9897E2">
        <w:rPr>
          <w:rFonts w:ascii="Garamond" w:hAnsi="Garamond"/>
          <w:b/>
          <w:bCs/>
        </w:rPr>
        <w:t xml:space="preserve">SRTM </w:t>
      </w:r>
      <w:r w:rsidRPr="4F9897E2">
        <w:rPr>
          <w:rFonts w:ascii="Garamond" w:hAnsi="Garamond"/>
        </w:rPr>
        <w:t>- Shuttle Radar Topography Mission</w:t>
      </w:r>
    </w:p>
    <w:p w14:paraId="67DAE9B1" w14:textId="3D64FE5E" w:rsidR="7989DEAD" w:rsidRDefault="7989DEAD" w:rsidP="7989DEAD">
      <w:pPr>
        <w:spacing w:after="0" w:line="240" w:lineRule="auto"/>
        <w:rPr>
          <w:rFonts w:ascii="Garamond" w:hAnsi="Garamond"/>
        </w:rPr>
      </w:pPr>
    </w:p>
    <w:p w14:paraId="3710DFD4" w14:textId="2D30797E" w:rsidR="15A8013F" w:rsidRDefault="15A8013F">
      <w:r>
        <w:br w:type="page"/>
      </w:r>
    </w:p>
    <w:p w14:paraId="0F8024FC" w14:textId="37F1C4E0" w:rsidR="272E3980" w:rsidRDefault="6C9CF7D8" w:rsidP="15A8013F">
      <w:pPr>
        <w:pStyle w:val="Heading1"/>
        <w:spacing w:before="0" w:line="240" w:lineRule="auto"/>
        <w:ind w:left="720" w:hanging="720"/>
        <w:rPr>
          <w:rFonts w:ascii="Garamond" w:hAnsi="Garamond"/>
        </w:rPr>
      </w:pPr>
      <w:r w:rsidRPr="70A460A1">
        <w:rPr>
          <w:rFonts w:ascii="Garamond" w:hAnsi="Garamond"/>
        </w:rPr>
        <w:lastRenderedPageBreak/>
        <w:t xml:space="preserve">8. </w:t>
      </w:r>
      <w:r w:rsidR="0ECCF6BB" w:rsidRPr="70A460A1">
        <w:rPr>
          <w:rFonts w:ascii="Garamond" w:hAnsi="Garamond"/>
        </w:rPr>
        <w:t>References</w:t>
      </w:r>
      <w:bookmarkEnd w:id="5"/>
    </w:p>
    <w:p w14:paraId="5578206C" w14:textId="6B759218"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 xml:space="preserve">Bisht, S. S. (2002). </w:t>
      </w:r>
      <w:r w:rsidRPr="00C16523">
        <w:rPr>
          <w:rFonts w:ascii="Garamond" w:eastAsia="Garamond" w:hAnsi="Garamond" w:cs="Garamond"/>
          <w:i/>
          <w:iCs/>
        </w:rPr>
        <w:t>An overview of Elephant Conservation in India</w:t>
      </w:r>
      <w:r w:rsidRPr="00C16523">
        <w:rPr>
          <w:rFonts w:ascii="Garamond" w:eastAsia="Garamond" w:hAnsi="Garamond" w:cs="Garamond"/>
        </w:rPr>
        <w:t>. Indian Forester. http://www.indianforester.co.in/index.php/indianforester/article/view/2469/0.</w:t>
      </w:r>
    </w:p>
    <w:p w14:paraId="3C4B572A" w14:textId="1416D5BD"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Center for International Earth Science Information Network - CIESIN - Columbia University, and Information Technology Outreach Services - ITOS - University of Georgia. (2013). Global Roads Open Access Data Set, Version 1 (gROADSv1). Palisades, NY: NASA Socioeconomic Data and Applications Center (SEDAC). Retrieved July 10, 2020, from https://doi.org/10.7927/H4VD6WCT.</w:t>
      </w:r>
    </w:p>
    <w:p w14:paraId="3348E63B" w14:textId="65AAB652"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 xml:space="preserve">Center for International Earth Science Information Network - CIESIN - Columbia University. (2018). Gridded population of the world, version 4 (GPWv4): Population count, revision 11. Palisades, NY: NASA Socioeconomic Data and Applications Center (SEDAC). Retrieved June 20, 2020, from </w:t>
      </w:r>
      <w:hyperlink r:id="rId23">
        <w:r w:rsidRPr="00C16523">
          <w:rPr>
            <w:rStyle w:val="Hyperlink"/>
            <w:rFonts w:ascii="Garamond" w:eastAsia="Garamond" w:hAnsi="Garamond" w:cs="Garamond"/>
            <w:color w:val="auto"/>
            <w:u w:val="none"/>
          </w:rPr>
          <w:t>https://doi.org/10.7927/H4JW8BX5</w:t>
        </w:r>
      </w:hyperlink>
    </w:p>
    <w:p w14:paraId="722E9216" w14:textId="5AAABCDD"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CENTER. (2013). USGS Landsat 8 Surface Reflectance Tier 1. Google Earth Engine, accessed July 2020. doi://10.5066/F71835S6</w:t>
      </w:r>
    </w:p>
    <w:p w14:paraId="75868317" w14:textId="7A210CC4" w:rsidR="00932588" w:rsidRPr="00C16523" w:rsidRDefault="75D2491C" w:rsidP="70A460A1">
      <w:pPr>
        <w:pStyle w:val="Heading1"/>
        <w:spacing w:before="0" w:after="20" w:line="240" w:lineRule="auto"/>
        <w:ind w:left="720" w:hanging="720"/>
        <w:rPr>
          <w:rFonts w:ascii="Garamond" w:eastAsia="Garamond" w:hAnsi="Garamond" w:cs="Garamond"/>
          <w:color w:val="auto"/>
          <w:sz w:val="22"/>
          <w:szCs w:val="22"/>
        </w:rPr>
      </w:pPr>
      <w:r w:rsidRPr="00C16523">
        <w:rPr>
          <w:rFonts w:ascii="Garamond" w:eastAsia="Garamond" w:hAnsi="Garamond" w:cs="Garamond"/>
          <w:b w:val="0"/>
          <w:bCs w:val="0"/>
          <w:color w:val="auto"/>
          <w:sz w:val="22"/>
          <w:szCs w:val="22"/>
        </w:rPr>
        <w:t xml:space="preserve">Data Basin. (2006). World Wildlife Fund (WWF) </w:t>
      </w:r>
      <w:proofErr w:type="spellStart"/>
      <w:r w:rsidRPr="00C16523">
        <w:rPr>
          <w:rFonts w:ascii="Garamond" w:eastAsia="Garamond" w:hAnsi="Garamond" w:cs="Garamond"/>
          <w:b w:val="0"/>
          <w:bCs w:val="0"/>
          <w:color w:val="auto"/>
          <w:sz w:val="22"/>
          <w:szCs w:val="22"/>
        </w:rPr>
        <w:t>HydroSHEDS</w:t>
      </w:r>
      <w:proofErr w:type="spellEnd"/>
      <w:r w:rsidRPr="00C16523">
        <w:rPr>
          <w:rFonts w:ascii="Garamond" w:eastAsia="Garamond" w:hAnsi="Garamond" w:cs="Garamond"/>
          <w:b w:val="0"/>
          <w:bCs w:val="0"/>
          <w:color w:val="auto"/>
          <w:sz w:val="22"/>
          <w:szCs w:val="22"/>
        </w:rPr>
        <w:t xml:space="preserve"> (BAS) - Asia </w:t>
      </w:r>
      <w:proofErr w:type="spellStart"/>
      <w:r w:rsidRPr="00C16523">
        <w:rPr>
          <w:rFonts w:ascii="Garamond" w:eastAsia="Garamond" w:hAnsi="Garamond" w:cs="Garamond"/>
          <w:b w:val="0"/>
          <w:bCs w:val="0"/>
          <w:color w:val="auto"/>
          <w:sz w:val="22"/>
          <w:szCs w:val="22"/>
        </w:rPr>
        <w:t>HydroRIVERS</w:t>
      </w:r>
      <w:proofErr w:type="spellEnd"/>
      <w:r w:rsidRPr="00C16523">
        <w:rPr>
          <w:rFonts w:ascii="Garamond" w:eastAsia="Garamond" w:hAnsi="Garamond" w:cs="Garamond"/>
          <w:b w:val="0"/>
          <w:bCs w:val="0"/>
          <w:color w:val="auto"/>
          <w:sz w:val="22"/>
          <w:szCs w:val="22"/>
        </w:rPr>
        <w:t xml:space="preserve"> Version 1.0 at 30s resolution [Data File]. Retrieved from </w:t>
      </w:r>
      <w:hyperlink r:id="rId24">
        <w:r w:rsidRPr="00C16523">
          <w:rPr>
            <w:rStyle w:val="Hyperlink"/>
            <w:rFonts w:ascii="Garamond" w:eastAsia="Garamond" w:hAnsi="Garamond" w:cs="Garamond"/>
            <w:b w:val="0"/>
            <w:bCs w:val="0"/>
            <w:color w:val="auto"/>
            <w:sz w:val="22"/>
            <w:szCs w:val="22"/>
            <w:u w:val="none"/>
          </w:rPr>
          <w:t>https://databasin.org/datasets/b38b6e6dfbea4e39b92a31e43bf0344f</w:t>
        </w:r>
      </w:hyperlink>
    </w:p>
    <w:p w14:paraId="0021B81D" w14:textId="23E74D15" w:rsidR="00932588" w:rsidRPr="00C16523" w:rsidRDefault="3EDE4EF1" w:rsidP="70A460A1">
      <w:pPr>
        <w:spacing w:after="20" w:line="240" w:lineRule="auto"/>
        <w:ind w:left="720" w:hanging="720"/>
        <w:rPr>
          <w:rFonts w:ascii="Garamond" w:eastAsia="Garamond" w:hAnsi="Garamond" w:cs="Garamond"/>
        </w:rPr>
      </w:pPr>
      <w:proofErr w:type="spellStart"/>
      <w:r w:rsidRPr="00C16523">
        <w:rPr>
          <w:rFonts w:ascii="Garamond" w:eastAsia="Garamond" w:hAnsi="Garamond" w:cs="Garamond"/>
        </w:rPr>
        <w:t>Elith</w:t>
      </w:r>
      <w:proofErr w:type="spellEnd"/>
      <w:r w:rsidRPr="00C16523">
        <w:rPr>
          <w:rFonts w:ascii="Garamond" w:eastAsia="Garamond" w:hAnsi="Garamond" w:cs="Garamond"/>
        </w:rPr>
        <w:t xml:space="preserve"> J, Kearney M, Phillips S (2010) The art of modelling range-shifting species. </w:t>
      </w:r>
      <w:r w:rsidRPr="00C16523">
        <w:rPr>
          <w:rFonts w:ascii="Garamond" w:eastAsia="Garamond" w:hAnsi="Garamond" w:cs="Garamond"/>
          <w:i/>
        </w:rPr>
        <w:t>Method</w:t>
      </w:r>
      <w:r w:rsidR="00C16523">
        <w:rPr>
          <w:rFonts w:ascii="Garamond" w:eastAsia="Garamond" w:hAnsi="Garamond" w:cs="Garamond"/>
          <w:i/>
        </w:rPr>
        <w:t>s in</w:t>
      </w:r>
      <w:r w:rsidRPr="00C16523">
        <w:rPr>
          <w:rFonts w:ascii="Garamond" w:eastAsia="Garamond" w:hAnsi="Garamond" w:cs="Garamond"/>
          <w:i/>
        </w:rPr>
        <w:t xml:space="preserve"> Ecol</w:t>
      </w:r>
      <w:r w:rsidR="00C16523">
        <w:rPr>
          <w:rFonts w:ascii="Garamond" w:eastAsia="Garamond" w:hAnsi="Garamond" w:cs="Garamond"/>
          <w:i/>
        </w:rPr>
        <w:t>ogy and</w:t>
      </w:r>
      <w:r w:rsidRPr="00C16523">
        <w:rPr>
          <w:rFonts w:ascii="Garamond" w:eastAsia="Garamond" w:hAnsi="Garamond" w:cs="Garamond"/>
          <w:i/>
        </w:rPr>
        <w:t xml:space="preserve"> Evol</w:t>
      </w:r>
      <w:r w:rsidR="00C16523">
        <w:rPr>
          <w:rFonts w:ascii="Garamond" w:eastAsia="Garamond" w:hAnsi="Garamond" w:cs="Garamond"/>
          <w:i/>
        </w:rPr>
        <w:t>ution,</w:t>
      </w:r>
      <w:r w:rsidRPr="00C16523">
        <w:rPr>
          <w:rFonts w:ascii="Garamond" w:eastAsia="Garamond" w:hAnsi="Garamond" w:cs="Garamond"/>
          <w:i/>
        </w:rPr>
        <w:t xml:space="preserve"> 1</w:t>
      </w:r>
      <w:r w:rsidR="00C16523">
        <w:rPr>
          <w:rFonts w:ascii="Garamond" w:eastAsia="Garamond" w:hAnsi="Garamond" w:cs="Garamond"/>
        </w:rPr>
        <w:t>,</w:t>
      </w:r>
      <w:r w:rsidRPr="00C16523">
        <w:rPr>
          <w:rFonts w:ascii="Garamond" w:eastAsia="Garamond" w:hAnsi="Garamond" w:cs="Garamond"/>
        </w:rPr>
        <w:t xml:space="preserve"> 330–342.</w:t>
      </w:r>
      <w:r w:rsidR="0781A135" w:rsidRPr="00C16523">
        <w:rPr>
          <w:rFonts w:ascii="Garamond" w:eastAsia="Garamond" w:hAnsi="Garamond" w:cs="Garamond"/>
        </w:rPr>
        <w:t xml:space="preserve"> </w:t>
      </w:r>
      <w:proofErr w:type="spellStart"/>
      <w:proofErr w:type="gramStart"/>
      <w:r w:rsidR="0781A135" w:rsidRPr="00C16523">
        <w:rPr>
          <w:rFonts w:ascii="Garamond" w:eastAsia="Garamond" w:hAnsi="Garamond" w:cs="Garamond"/>
        </w:rPr>
        <w:t>doi</w:t>
      </w:r>
      <w:proofErr w:type="spellEnd"/>
      <w:proofErr w:type="gramEnd"/>
      <w:r w:rsidR="0781A135" w:rsidRPr="00C16523">
        <w:rPr>
          <w:rFonts w:ascii="Garamond" w:eastAsia="Garamond" w:hAnsi="Garamond" w:cs="Garamond"/>
        </w:rPr>
        <w:t>: 10.1111/j.2041-210X.2010.00036.x</w:t>
      </w:r>
    </w:p>
    <w:p w14:paraId="0F2C972D" w14:textId="600B1760"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EROS CENTER. (2013). USGS Landsat 8 Top of Atmosphere Tier 1. Google Earth Engine, accessed July 2020. doi://10.5066/F71835S6</w:t>
      </w:r>
    </w:p>
    <w:p w14:paraId="10F52E66" w14:textId="5F6555B6" w:rsidR="00932588" w:rsidRPr="00C16523" w:rsidRDefault="00C16523" w:rsidP="70A460A1">
      <w:pPr>
        <w:spacing w:after="20" w:line="240" w:lineRule="auto"/>
        <w:ind w:left="720" w:hanging="720"/>
        <w:rPr>
          <w:rFonts w:ascii="Garamond" w:eastAsia="Garamond" w:hAnsi="Garamond" w:cs="Garamond"/>
        </w:rPr>
      </w:pPr>
      <w:r>
        <w:rPr>
          <w:rFonts w:ascii="Garamond" w:eastAsia="Garamond" w:hAnsi="Garamond" w:cs="Garamond"/>
        </w:rPr>
        <w:t>Funk, C.</w:t>
      </w:r>
      <w:r w:rsidR="75D2491C" w:rsidRPr="00C16523">
        <w:rPr>
          <w:rFonts w:ascii="Garamond" w:eastAsia="Garamond" w:hAnsi="Garamond" w:cs="Garamond"/>
        </w:rPr>
        <w:t>, P</w:t>
      </w:r>
      <w:r>
        <w:rPr>
          <w:rFonts w:ascii="Garamond" w:eastAsia="Garamond" w:hAnsi="Garamond" w:cs="Garamond"/>
        </w:rPr>
        <w:t>eterson, P.</w:t>
      </w:r>
      <w:r w:rsidR="75D2491C" w:rsidRPr="00C16523">
        <w:rPr>
          <w:rFonts w:ascii="Garamond" w:eastAsia="Garamond" w:hAnsi="Garamond" w:cs="Garamond"/>
        </w:rPr>
        <w:t xml:space="preserve">, </w:t>
      </w:r>
      <w:proofErr w:type="spellStart"/>
      <w:r>
        <w:rPr>
          <w:rFonts w:ascii="Garamond" w:eastAsia="Garamond" w:hAnsi="Garamond" w:cs="Garamond"/>
        </w:rPr>
        <w:t>Landsfeld</w:t>
      </w:r>
      <w:proofErr w:type="spellEnd"/>
      <w:r>
        <w:rPr>
          <w:rFonts w:ascii="Garamond" w:eastAsia="Garamond" w:hAnsi="Garamond" w:cs="Garamond"/>
        </w:rPr>
        <w:t>, M.,</w:t>
      </w:r>
      <w:r w:rsidR="75D2491C" w:rsidRPr="00C16523">
        <w:rPr>
          <w:rFonts w:ascii="Garamond" w:eastAsia="Garamond" w:hAnsi="Garamond" w:cs="Garamond"/>
        </w:rPr>
        <w:t xml:space="preserve"> </w:t>
      </w:r>
      <w:proofErr w:type="spellStart"/>
      <w:r>
        <w:rPr>
          <w:rFonts w:ascii="Garamond" w:eastAsia="Garamond" w:hAnsi="Garamond" w:cs="Garamond"/>
        </w:rPr>
        <w:t>Pedreros</w:t>
      </w:r>
      <w:proofErr w:type="spellEnd"/>
      <w:r>
        <w:rPr>
          <w:rFonts w:ascii="Garamond" w:eastAsia="Garamond" w:hAnsi="Garamond" w:cs="Garamond"/>
        </w:rPr>
        <w:t xml:space="preserve">, </w:t>
      </w:r>
      <w:r w:rsidR="75D2491C" w:rsidRPr="00C16523">
        <w:rPr>
          <w:rFonts w:ascii="Garamond" w:eastAsia="Garamond" w:hAnsi="Garamond" w:cs="Garamond"/>
        </w:rPr>
        <w:t>D</w:t>
      </w:r>
      <w:r>
        <w:rPr>
          <w:rFonts w:ascii="Garamond" w:eastAsia="Garamond" w:hAnsi="Garamond" w:cs="Garamond"/>
        </w:rPr>
        <w:t>.,</w:t>
      </w:r>
      <w:r w:rsidR="75D2491C" w:rsidRPr="00C16523">
        <w:rPr>
          <w:rFonts w:ascii="Garamond" w:eastAsia="Garamond" w:hAnsi="Garamond" w:cs="Garamond"/>
        </w:rPr>
        <w:t xml:space="preserve"> </w:t>
      </w:r>
      <w:r>
        <w:rPr>
          <w:rFonts w:ascii="Garamond" w:eastAsia="Garamond" w:hAnsi="Garamond" w:cs="Garamond"/>
        </w:rPr>
        <w:t xml:space="preserve">Verdin, </w:t>
      </w:r>
      <w:r w:rsidR="75D2491C" w:rsidRPr="00C16523">
        <w:rPr>
          <w:rFonts w:ascii="Garamond" w:eastAsia="Garamond" w:hAnsi="Garamond" w:cs="Garamond"/>
        </w:rPr>
        <w:t>J</w:t>
      </w:r>
      <w:r>
        <w:rPr>
          <w:rFonts w:ascii="Garamond" w:eastAsia="Garamond" w:hAnsi="Garamond" w:cs="Garamond"/>
        </w:rPr>
        <w:t>.,</w:t>
      </w:r>
      <w:r w:rsidR="75D2491C" w:rsidRPr="00C16523">
        <w:rPr>
          <w:rFonts w:ascii="Garamond" w:eastAsia="Garamond" w:hAnsi="Garamond" w:cs="Garamond"/>
        </w:rPr>
        <w:t xml:space="preserve"> </w:t>
      </w:r>
      <w:r>
        <w:rPr>
          <w:rFonts w:ascii="Garamond" w:eastAsia="Garamond" w:hAnsi="Garamond" w:cs="Garamond"/>
        </w:rPr>
        <w:t>Shukla, S.,</w:t>
      </w:r>
      <w:r w:rsidR="75D2491C" w:rsidRPr="00C16523">
        <w:rPr>
          <w:rFonts w:ascii="Garamond" w:eastAsia="Garamond" w:hAnsi="Garamond" w:cs="Garamond"/>
        </w:rPr>
        <w:t xml:space="preserve"> </w:t>
      </w:r>
      <w:proofErr w:type="spellStart"/>
      <w:r w:rsidR="75D2491C" w:rsidRPr="00C16523">
        <w:rPr>
          <w:rFonts w:ascii="Garamond" w:eastAsia="Garamond" w:hAnsi="Garamond" w:cs="Garamond"/>
        </w:rPr>
        <w:t>Husak</w:t>
      </w:r>
      <w:proofErr w:type="spellEnd"/>
      <w:r w:rsidR="75D2491C" w:rsidRPr="00C16523">
        <w:rPr>
          <w:rFonts w:ascii="Garamond" w:eastAsia="Garamond" w:hAnsi="Garamond" w:cs="Garamond"/>
        </w:rPr>
        <w:t>,</w:t>
      </w:r>
      <w:r>
        <w:rPr>
          <w:rFonts w:ascii="Garamond" w:eastAsia="Garamond" w:hAnsi="Garamond" w:cs="Garamond"/>
        </w:rPr>
        <w:t xml:space="preserve"> G., </w:t>
      </w:r>
      <w:r w:rsidR="75D2491C" w:rsidRPr="00C16523">
        <w:rPr>
          <w:rFonts w:ascii="Garamond" w:eastAsia="Garamond" w:hAnsi="Garamond" w:cs="Garamond"/>
        </w:rPr>
        <w:t>Rowland</w:t>
      </w:r>
      <w:r>
        <w:rPr>
          <w:rFonts w:ascii="Garamond" w:eastAsia="Garamond" w:hAnsi="Garamond" w:cs="Garamond"/>
        </w:rPr>
        <w:t xml:space="preserve"> J.</w:t>
      </w:r>
      <w:r w:rsidR="75D2491C" w:rsidRPr="00C16523">
        <w:rPr>
          <w:rFonts w:ascii="Garamond" w:eastAsia="Garamond" w:hAnsi="Garamond" w:cs="Garamond"/>
        </w:rPr>
        <w:t xml:space="preserve">, </w:t>
      </w:r>
      <w:r>
        <w:rPr>
          <w:rFonts w:ascii="Garamond" w:eastAsia="Garamond" w:hAnsi="Garamond" w:cs="Garamond"/>
        </w:rPr>
        <w:t xml:space="preserve">Harrison, </w:t>
      </w:r>
      <w:r w:rsidR="75D2491C" w:rsidRPr="00C16523">
        <w:rPr>
          <w:rFonts w:ascii="Garamond" w:eastAsia="Garamond" w:hAnsi="Garamond" w:cs="Garamond"/>
        </w:rPr>
        <w:t>L</w:t>
      </w:r>
      <w:r>
        <w:rPr>
          <w:rFonts w:ascii="Garamond" w:eastAsia="Garamond" w:hAnsi="Garamond" w:cs="Garamond"/>
        </w:rPr>
        <w:t>.,</w:t>
      </w:r>
      <w:r w:rsidR="75D2491C" w:rsidRPr="00C16523">
        <w:rPr>
          <w:rFonts w:ascii="Garamond" w:eastAsia="Garamond" w:hAnsi="Garamond" w:cs="Garamond"/>
        </w:rPr>
        <w:t xml:space="preserve"> </w:t>
      </w:r>
      <w:proofErr w:type="spellStart"/>
      <w:r>
        <w:rPr>
          <w:rFonts w:ascii="Garamond" w:eastAsia="Garamond" w:hAnsi="Garamond" w:cs="Garamond"/>
        </w:rPr>
        <w:t>Hoell</w:t>
      </w:r>
      <w:proofErr w:type="spellEnd"/>
      <w:r>
        <w:rPr>
          <w:rFonts w:ascii="Garamond" w:eastAsia="Garamond" w:hAnsi="Garamond" w:cs="Garamond"/>
        </w:rPr>
        <w:t>, A.,</w:t>
      </w:r>
      <w:r w:rsidR="75D2491C" w:rsidRPr="00C16523">
        <w:rPr>
          <w:rFonts w:ascii="Garamond" w:eastAsia="Garamond" w:hAnsi="Garamond" w:cs="Garamond"/>
        </w:rPr>
        <w:t xml:space="preserve"> &amp; </w:t>
      </w:r>
      <w:proofErr w:type="spellStart"/>
      <w:r w:rsidR="75D2491C" w:rsidRPr="00C16523">
        <w:rPr>
          <w:rFonts w:ascii="Garamond" w:eastAsia="Garamond" w:hAnsi="Garamond" w:cs="Garamond"/>
        </w:rPr>
        <w:t>Michaelsen</w:t>
      </w:r>
      <w:proofErr w:type="spellEnd"/>
      <w:r>
        <w:rPr>
          <w:rFonts w:ascii="Garamond" w:eastAsia="Garamond" w:hAnsi="Garamond" w:cs="Garamond"/>
        </w:rPr>
        <w:t xml:space="preserve">, </w:t>
      </w:r>
      <w:proofErr w:type="gramStart"/>
      <w:r>
        <w:rPr>
          <w:rFonts w:ascii="Garamond" w:eastAsia="Garamond" w:hAnsi="Garamond" w:cs="Garamond"/>
        </w:rPr>
        <w:t>J..</w:t>
      </w:r>
      <w:proofErr w:type="gramEnd"/>
      <w:r>
        <w:rPr>
          <w:rFonts w:ascii="Garamond" w:eastAsia="Garamond" w:hAnsi="Garamond" w:cs="Garamond"/>
        </w:rPr>
        <w:t xml:space="preserve"> </w:t>
      </w:r>
      <w:r w:rsidR="75D2491C" w:rsidRPr="00C16523">
        <w:rPr>
          <w:rFonts w:ascii="Garamond" w:eastAsia="Garamond" w:hAnsi="Garamond" w:cs="Garamond"/>
        </w:rPr>
        <w:t>The climate hazards infrared precipitation with stations—a new environmental</w:t>
      </w:r>
      <w:r>
        <w:rPr>
          <w:rFonts w:ascii="Garamond" w:eastAsia="Garamond" w:hAnsi="Garamond" w:cs="Garamond"/>
        </w:rPr>
        <w:t xml:space="preserve"> record for monitoring extremes</w:t>
      </w:r>
      <w:r w:rsidR="75D2491C" w:rsidRPr="00C16523">
        <w:rPr>
          <w:rFonts w:ascii="Garamond" w:eastAsia="Garamond" w:hAnsi="Garamond" w:cs="Garamond"/>
        </w:rPr>
        <w:t xml:space="preserve">. </w:t>
      </w:r>
      <w:r w:rsidR="75D2491C" w:rsidRPr="00C16523">
        <w:rPr>
          <w:rFonts w:ascii="Garamond" w:eastAsia="Garamond" w:hAnsi="Garamond" w:cs="Garamond"/>
          <w:i/>
        </w:rPr>
        <w:t>Scientific Data</w:t>
      </w:r>
      <w:r w:rsidRPr="00C16523">
        <w:rPr>
          <w:rFonts w:ascii="Garamond" w:eastAsia="Garamond" w:hAnsi="Garamond" w:cs="Garamond"/>
          <w:i/>
        </w:rPr>
        <w:t>,</w:t>
      </w:r>
      <w:r w:rsidR="75D2491C" w:rsidRPr="00C16523">
        <w:rPr>
          <w:rFonts w:ascii="Garamond" w:eastAsia="Garamond" w:hAnsi="Garamond" w:cs="Garamond"/>
          <w:i/>
        </w:rPr>
        <w:t xml:space="preserve"> 2</w:t>
      </w:r>
      <w:r w:rsidR="75D2491C" w:rsidRPr="00C16523">
        <w:rPr>
          <w:rFonts w:ascii="Garamond" w:eastAsia="Garamond" w:hAnsi="Garamond" w:cs="Garamond"/>
        </w:rPr>
        <w:t>, 150066. doi:10.1038/sdata.2015.66 2015.</w:t>
      </w:r>
    </w:p>
    <w:p w14:paraId="65375F2B" w14:textId="26DEC700"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IUCN (2017). The IUCN Red List of Threatened Species. Version 2017-1. Retrieved from htps://www.iucnredlist.org</w:t>
      </w:r>
    </w:p>
    <w:p w14:paraId="0C99A79D" w14:textId="7BE276AC"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 xml:space="preserve">Jensen, J. R. (2014). </w:t>
      </w:r>
      <w:r w:rsidRPr="00C16523">
        <w:rPr>
          <w:rFonts w:ascii="Garamond" w:eastAsia="Garamond" w:hAnsi="Garamond" w:cs="Garamond"/>
          <w:i/>
          <w:iCs/>
        </w:rPr>
        <w:t>Remote sensing of the environment: an earth resource perspective</w:t>
      </w:r>
      <w:r w:rsidRPr="00C16523">
        <w:rPr>
          <w:rFonts w:ascii="Garamond" w:eastAsia="Garamond" w:hAnsi="Garamond" w:cs="Garamond"/>
        </w:rPr>
        <w:t>. Pearson.</w:t>
      </w:r>
    </w:p>
    <w:p w14:paraId="4D5B5B85" w14:textId="7B21816E" w:rsidR="00932588" w:rsidRPr="00C16523" w:rsidRDefault="75D2491C" w:rsidP="70A460A1">
      <w:pPr>
        <w:spacing w:after="20" w:line="240" w:lineRule="auto"/>
        <w:ind w:left="720" w:hanging="720"/>
        <w:rPr>
          <w:rFonts w:ascii="Garamond" w:eastAsia="Garamond" w:hAnsi="Garamond" w:cs="Garamond"/>
        </w:rPr>
      </w:pPr>
      <w:proofErr w:type="spellStart"/>
      <w:r w:rsidRPr="00C16523">
        <w:rPr>
          <w:rFonts w:ascii="Garamond" w:eastAsia="Garamond" w:hAnsi="Garamond" w:cs="Garamond"/>
        </w:rPr>
        <w:t>Meteobox</w:t>
      </w:r>
      <w:proofErr w:type="spellEnd"/>
      <w:r w:rsidRPr="00C16523">
        <w:rPr>
          <w:rFonts w:ascii="Garamond" w:eastAsia="Garamond" w:hAnsi="Garamond" w:cs="Garamond"/>
        </w:rPr>
        <w:t xml:space="preserve">. (2020). </w:t>
      </w:r>
      <w:r w:rsidRPr="00C16523">
        <w:rPr>
          <w:rFonts w:ascii="Garamond" w:eastAsia="Garamond" w:hAnsi="Garamond" w:cs="Garamond"/>
          <w:i/>
          <w:iCs/>
        </w:rPr>
        <w:t xml:space="preserve">Weather statistics for Gelephu, Bhutan. </w:t>
      </w:r>
      <w:r w:rsidRPr="00C16523">
        <w:rPr>
          <w:rFonts w:ascii="Garamond" w:eastAsia="Garamond" w:hAnsi="Garamond" w:cs="Garamond"/>
        </w:rPr>
        <w:t>Retrieved from https://meteobox.com/bhutan/gelephu/statistics/</w:t>
      </w:r>
    </w:p>
    <w:p w14:paraId="4B083B43" w14:textId="113042F8"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 xml:space="preserve">Morisette, J. T., Jarnevich, C. S., Holcombe, T. R., Talbert, C. B., </w:t>
      </w:r>
      <w:proofErr w:type="spellStart"/>
      <w:r w:rsidRPr="00C16523">
        <w:rPr>
          <w:rFonts w:ascii="Garamond" w:eastAsia="Garamond" w:hAnsi="Garamond" w:cs="Garamond"/>
        </w:rPr>
        <w:t>Ignizio</w:t>
      </w:r>
      <w:proofErr w:type="spellEnd"/>
      <w:r w:rsidRPr="00C16523">
        <w:rPr>
          <w:rFonts w:ascii="Garamond" w:eastAsia="Garamond" w:hAnsi="Garamond" w:cs="Garamond"/>
        </w:rPr>
        <w:t xml:space="preserve">, D., Talbert, M. K., … Young, N. E. (2013, January 25). </w:t>
      </w:r>
      <w:proofErr w:type="spellStart"/>
      <w:r w:rsidRPr="00C16523">
        <w:rPr>
          <w:rFonts w:ascii="Garamond" w:eastAsia="Garamond" w:hAnsi="Garamond" w:cs="Garamond"/>
          <w:i/>
          <w:iCs/>
        </w:rPr>
        <w:t>VisTrails</w:t>
      </w:r>
      <w:proofErr w:type="spellEnd"/>
      <w:r w:rsidRPr="00C16523">
        <w:rPr>
          <w:rFonts w:ascii="Garamond" w:eastAsia="Garamond" w:hAnsi="Garamond" w:cs="Garamond"/>
          <w:i/>
          <w:iCs/>
        </w:rPr>
        <w:t xml:space="preserve"> SAHM: visualization and workflow management for species habitat modeling</w:t>
      </w:r>
      <w:r w:rsidRPr="00C16523">
        <w:rPr>
          <w:rFonts w:ascii="Garamond" w:eastAsia="Garamond" w:hAnsi="Garamond" w:cs="Garamond"/>
        </w:rPr>
        <w:t xml:space="preserve">. Wiley Online Library. </w:t>
      </w:r>
      <w:hyperlink r:id="rId25">
        <w:r w:rsidRPr="00C16523">
          <w:rPr>
            <w:rStyle w:val="Hyperlink"/>
            <w:rFonts w:ascii="Garamond" w:eastAsia="Garamond" w:hAnsi="Garamond" w:cs="Garamond"/>
            <w:color w:val="auto"/>
            <w:u w:val="none"/>
          </w:rPr>
          <w:t>https://onlinelibrary.wiley.com/doi/full/10.1111/j.1600-0587.2012.07815.x</w:t>
        </w:r>
      </w:hyperlink>
      <w:r w:rsidRPr="00C16523">
        <w:rPr>
          <w:rFonts w:ascii="Garamond" w:eastAsia="Garamond" w:hAnsi="Garamond" w:cs="Garamond"/>
        </w:rPr>
        <w:t>.</w:t>
      </w:r>
    </w:p>
    <w:p w14:paraId="7631583C" w14:textId="6037246F"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 xml:space="preserve">NASA Jet Propulsion Laboratory (JPL). (2013-2017). </w:t>
      </w:r>
      <w:r w:rsidRPr="00C16523">
        <w:rPr>
          <w:rFonts w:ascii="Garamond" w:eastAsia="Garamond" w:hAnsi="Garamond" w:cs="Garamond"/>
          <w:i/>
          <w:iCs/>
        </w:rPr>
        <w:t>NASA Shuttle Radar Topography Mission Global 1 arc second</w:t>
      </w:r>
      <w:r w:rsidRPr="00C16523">
        <w:rPr>
          <w:rFonts w:ascii="Garamond" w:eastAsia="Garamond" w:hAnsi="Garamond" w:cs="Garamond"/>
        </w:rPr>
        <w:t xml:space="preserve"> [Data set]. doi:10.5067/</w:t>
      </w:r>
      <w:proofErr w:type="spellStart"/>
      <w:r w:rsidRPr="00C16523">
        <w:rPr>
          <w:rFonts w:ascii="Garamond" w:eastAsia="Garamond" w:hAnsi="Garamond" w:cs="Garamond"/>
        </w:rPr>
        <w:t>MEaSUREs</w:t>
      </w:r>
      <w:proofErr w:type="spellEnd"/>
      <w:r w:rsidRPr="00C16523">
        <w:rPr>
          <w:rFonts w:ascii="Garamond" w:eastAsia="Garamond" w:hAnsi="Garamond" w:cs="Garamond"/>
        </w:rPr>
        <w:t>/SRTM/SRTMGL1.003</w:t>
      </w:r>
    </w:p>
    <w:p w14:paraId="507F36CE" w14:textId="43ADD7E8" w:rsidR="00932588" w:rsidRPr="00C16523" w:rsidRDefault="75D2491C" w:rsidP="70A460A1">
      <w:pPr>
        <w:spacing w:after="20" w:line="240" w:lineRule="auto"/>
        <w:ind w:left="720" w:hanging="720"/>
        <w:rPr>
          <w:rFonts w:ascii="Garamond" w:eastAsia="Garamond" w:hAnsi="Garamond" w:cs="Garamond"/>
        </w:rPr>
      </w:pPr>
      <w:proofErr w:type="spellStart"/>
      <w:r w:rsidRPr="00C16523">
        <w:rPr>
          <w:rFonts w:ascii="Garamond" w:eastAsia="Garamond" w:hAnsi="Garamond" w:cs="Garamond"/>
        </w:rPr>
        <w:t>Narkhede</w:t>
      </w:r>
      <w:proofErr w:type="spellEnd"/>
      <w:r w:rsidRPr="00C16523">
        <w:rPr>
          <w:rFonts w:ascii="Garamond" w:eastAsia="Garamond" w:hAnsi="Garamond" w:cs="Garamond"/>
        </w:rPr>
        <w:t xml:space="preserve">, S. (2018, June). Understanding AUC – ROC Curve. </w:t>
      </w:r>
      <w:r w:rsidRPr="00C16523">
        <w:rPr>
          <w:rFonts w:ascii="Garamond" w:eastAsia="Garamond" w:hAnsi="Garamond" w:cs="Garamond"/>
          <w:i/>
          <w:iCs/>
        </w:rPr>
        <w:t>Towards data science.</w:t>
      </w:r>
      <w:r w:rsidRPr="00C16523">
        <w:rPr>
          <w:rFonts w:ascii="Garamond" w:eastAsia="Garamond" w:hAnsi="Garamond" w:cs="Garamond"/>
        </w:rPr>
        <w:t xml:space="preserve"> Retrieved from https://towardsdatascience.com/understanding-auc-roc-curve-68b2303cc9c5</w:t>
      </w:r>
    </w:p>
    <w:p w14:paraId="4194AD81" w14:textId="70F7BD18"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Nature Conservation Division. (2018).</w:t>
      </w:r>
      <w:r w:rsidRPr="00C16523">
        <w:rPr>
          <w:rFonts w:ascii="Garamond" w:eastAsia="Garamond" w:hAnsi="Garamond" w:cs="Garamond"/>
          <w:i/>
          <w:iCs/>
        </w:rPr>
        <w:t xml:space="preserve"> Elephant conservation action plan for Bhutan 2018-2028.</w:t>
      </w:r>
      <w:r w:rsidRPr="00C16523">
        <w:rPr>
          <w:rFonts w:ascii="Garamond" w:eastAsia="Garamond" w:hAnsi="Garamond" w:cs="Garamond"/>
        </w:rPr>
        <w:t xml:space="preserve"> Nature Conservation Division, Department of Forests &amp; Park Services, Ministry of Agriculture &amp; Forests, Thimphu, Bhutan. </w:t>
      </w:r>
    </w:p>
    <w:p w14:paraId="6B36FA19" w14:textId="3766A092" w:rsidR="00932588" w:rsidRPr="00C16523" w:rsidRDefault="75D2491C" w:rsidP="70A460A1">
      <w:pPr>
        <w:spacing w:after="20" w:line="240" w:lineRule="auto"/>
        <w:ind w:left="720" w:hanging="720"/>
        <w:rPr>
          <w:rFonts w:ascii="Garamond" w:eastAsia="Garamond" w:hAnsi="Garamond" w:cs="Garamond"/>
        </w:rPr>
      </w:pPr>
      <w:proofErr w:type="spellStart"/>
      <w:r w:rsidRPr="00C16523">
        <w:rPr>
          <w:rFonts w:ascii="Garamond" w:eastAsia="Garamond" w:hAnsi="Garamond" w:cs="Garamond"/>
        </w:rPr>
        <w:t>Padalia</w:t>
      </w:r>
      <w:proofErr w:type="spellEnd"/>
      <w:r w:rsidRPr="00C16523">
        <w:rPr>
          <w:rFonts w:ascii="Garamond" w:eastAsia="Garamond" w:hAnsi="Garamond" w:cs="Garamond"/>
        </w:rPr>
        <w:t xml:space="preserve">, H., Ghosh, S., Reddy, C.S., </w:t>
      </w:r>
      <w:proofErr w:type="spellStart"/>
      <w:r w:rsidRPr="00C16523">
        <w:rPr>
          <w:rFonts w:ascii="Garamond" w:eastAsia="Garamond" w:hAnsi="Garamond" w:cs="Garamond"/>
        </w:rPr>
        <w:t>Nandy</w:t>
      </w:r>
      <w:proofErr w:type="spellEnd"/>
      <w:r w:rsidRPr="00C16523">
        <w:rPr>
          <w:rFonts w:ascii="Garamond" w:eastAsia="Garamond" w:hAnsi="Garamond" w:cs="Garamond"/>
        </w:rPr>
        <w:t>, S., Singh, S., &amp; Kumar, A. S. (2019) Assessment of historical forest cover loss and fragmenta</w:t>
      </w:r>
      <w:r w:rsidR="00C16523">
        <w:rPr>
          <w:rFonts w:ascii="Garamond" w:eastAsia="Garamond" w:hAnsi="Garamond" w:cs="Garamond"/>
        </w:rPr>
        <w:t>tion in Asian e</w:t>
      </w:r>
      <w:r w:rsidRPr="00C16523">
        <w:rPr>
          <w:rFonts w:ascii="Garamond" w:eastAsia="Garamond" w:hAnsi="Garamond" w:cs="Garamond"/>
        </w:rPr>
        <w:t xml:space="preserve">lephant ranges in India. </w:t>
      </w:r>
      <w:r w:rsidRPr="00C16523">
        <w:rPr>
          <w:rFonts w:ascii="Garamond" w:eastAsia="Garamond" w:hAnsi="Garamond" w:cs="Garamond"/>
          <w:i/>
          <w:iCs/>
        </w:rPr>
        <w:t>Environmental Monitoring and Assessment</w:t>
      </w:r>
      <w:r w:rsidRPr="00C16523">
        <w:rPr>
          <w:rFonts w:ascii="Garamond" w:eastAsia="Garamond" w:hAnsi="Garamond" w:cs="Garamond"/>
        </w:rPr>
        <w:t>,</w:t>
      </w:r>
      <w:r w:rsidRPr="00C16523">
        <w:rPr>
          <w:rFonts w:ascii="Garamond" w:eastAsia="Garamond" w:hAnsi="Garamond" w:cs="Garamond"/>
          <w:i/>
          <w:iCs/>
        </w:rPr>
        <w:t xml:space="preserve"> 191</w:t>
      </w:r>
      <w:r w:rsidRPr="00C16523">
        <w:rPr>
          <w:rFonts w:ascii="Garamond" w:eastAsia="Garamond" w:hAnsi="Garamond" w:cs="Garamond"/>
        </w:rPr>
        <w:t xml:space="preserve">, 802. </w:t>
      </w:r>
      <w:hyperlink r:id="rId26">
        <w:r w:rsidRPr="00C16523">
          <w:rPr>
            <w:rStyle w:val="Hyperlink"/>
            <w:rFonts w:ascii="Garamond" w:eastAsia="Garamond" w:hAnsi="Garamond" w:cs="Garamond"/>
            <w:color w:val="auto"/>
            <w:u w:val="none"/>
          </w:rPr>
          <w:t>https://doi.org/10.1007/s10661-019-7696-5</w:t>
        </w:r>
      </w:hyperlink>
      <w:r w:rsidRPr="00C16523">
        <w:rPr>
          <w:rFonts w:ascii="Garamond" w:eastAsia="Garamond" w:hAnsi="Garamond" w:cs="Garamond"/>
        </w:rPr>
        <w:t xml:space="preserve">  </w:t>
      </w:r>
      <w:r w:rsidRPr="00C16523">
        <w:rPr>
          <w:rFonts w:ascii="Garamond" w:eastAsia="Garamond" w:hAnsi="Garamond" w:cs="Garamond"/>
          <w:i/>
          <w:iCs/>
        </w:rPr>
        <w:t xml:space="preserve"> </w:t>
      </w:r>
    </w:p>
    <w:p w14:paraId="1E391B33" w14:textId="209EF3E4" w:rsidR="00932588" w:rsidRPr="00C16523" w:rsidRDefault="75D2491C" w:rsidP="70A460A1">
      <w:pPr>
        <w:spacing w:after="20" w:line="240" w:lineRule="auto"/>
        <w:ind w:left="720" w:hanging="720"/>
        <w:rPr>
          <w:rFonts w:ascii="Garamond" w:eastAsia="Garamond" w:hAnsi="Garamond" w:cs="Garamond"/>
        </w:rPr>
      </w:pPr>
      <w:proofErr w:type="spellStart"/>
      <w:r w:rsidRPr="00C16523">
        <w:rPr>
          <w:rFonts w:ascii="Garamond" w:eastAsia="Garamond" w:hAnsi="Garamond" w:cs="Garamond"/>
        </w:rPr>
        <w:t>Parastatidis</w:t>
      </w:r>
      <w:proofErr w:type="spellEnd"/>
      <w:r w:rsidRPr="00C16523">
        <w:rPr>
          <w:rFonts w:ascii="Garamond" w:eastAsia="Garamond" w:hAnsi="Garamond" w:cs="Garamond"/>
        </w:rPr>
        <w:t xml:space="preserve">, D., </w:t>
      </w:r>
      <w:proofErr w:type="spellStart"/>
      <w:r w:rsidRPr="00C16523">
        <w:rPr>
          <w:rFonts w:ascii="Garamond" w:eastAsia="Garamond" w:hAnsi="Garamond" w:cs="Garamond"/>
        </w:rPr>
        <w:t>Mitraka</w:t>
      </w:r>
      <w:proofErr w:type="spellEnd"/>
      <w:r w:rsidRPr="00C16523">
        <w:rPr>
          <w:rFonts w:ascii="Garamond" w:eastAsia="Garamond" w:hAnsi="Garamond" w:cs="Garamond"/>
        </w:rPr>
        <w:t xml:space="preserve">, Z., </w:t>
      </w:r>
      <w:proofErr w:type="spellStart"/>
      <w:r w:rsidRPr="00C16523">
        <w:rPr>
          <w:rFonts w:ascii="Garamond" w:eastAsia="Garamond" w:hAnsi="Garamond" w:cs="Garamond"/>
        </w:rPr>
        <w:t>Chrysoulakis</w:t>
      </w:r>
      <w:proofErr w:type="spellEnd"/>
      <w:r w:rsidRPr="00C16523">
        <w:rPr>
          <w:rFonts w:ascii="Garamond" w:eastAsia="Garamond" w:hAnsi="Garamond" w:cs="Garamond"/>
        </w:rPr>
        <w:t xml:space="preserve">, N., &amp; Abrams, M. (2017, November 23). </w:t>
      </w:r>
      <w:r w:rsidRPr="00C16523">
        <w:rPr>
          <w:rFonts w:ascii="Garamond" w:eastAsia="Garamond" w:hAnsi="Garamond" w:cs="Garamond"/>
          <w:i/>
          <w:iCs/>
        </w:rPr>
        <w:t>Online Global Land Surface Temperature Estimation from Landsat</w:t>
      </w:r>
      <w:r w:rsidRPr="00C16523">
        <w:rPr>
          <w:rFonts w:ascii="Garamond" w:eastAsia="Garamond" w:hAnsi="Garamond" w:cs="Garamond"/>
        </w:rPr>
        <w:t>. MDPI. https://www.mdpi.com/2072-4292/9/12/1208.</w:t>
      </w:r>
    </w:p>
    <w:p w14:paraId="67143F43" w14:textId="47A2FCF6"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Running, S., Mu, Q., Zhao, M. (2017). MOD11A1 MODIS/Terra Land Surface Temperature/Emissivity Daily L3 Global 1Km SIN Grid V006. NASA EODIS LP DAAC. DOI: 10.5067/MODIS/MOD11A1.006</w:t>
      </w:r>
    </w:p>
    <w:p w14:paraId="55C17BC3" w14:textId="368575D6"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 xml:space="preserve">Sharma, P., Adhikari, H., </w:t>
      </w:r>
      <w:proofErr w:type="spellStart"/>
      <w:r w:rsidRPr="00C16523">
        <w:rPr>
          <w:rFonts w:ascii="Garamond" w:eastAsia="Garamond" w:hAnsi="Garamond" w:cs="Garamond"/>
        </w:rPr>
        <w:t>Tripathi</w:t>
      </w:r>
      <w:proofErr w:type="gramStart"/>
      <w:r w:rsidRPr="00C16523">
        <w:rPr>
          <w:rFonts w:ascii="Garamond" w:eastAsia="Garamond" w:hAnsi="Garamond" w:cs="Garamond"/>
        </w:rPr>
        <w:t>,S</w:t>
      </w:r>
      <w:proofErr w:type="spellEnd"/>
      <w:proofErr w:type="gramEnd"/>
      <w:r w:rsidRPr="00C16523">
        <w:rPr>
          <w:rFonts w:ascii="Garamond" w:eastAsia="Garamond" w:hAnsi="Garamond" w:cs="Garamond"/>
        </w:rPr>
        <w:t xml:space="preserve">., Ram, A.K., &amp; </w:t>
      </w:r>
      <w:proofErr w:type="spellStart"/>
      <w:r w:rsidRPr="00C16523">
        <w:rPr>
          <w:rFonts w:ascii="Garamond" w:eastAsia="Garamond" w:hAnsi="Garamond" w:cs="Garamond"/>
        </w:rPr>
        <w:t>Bhatarai</w:t>
      </w:r>
      <w:proofErr w:type="spellEnd"/>
      <w:r w:rsidRPr="00C16523">
        <w:rPr>
          <w:rFonts w:ascii="Garamond" w:eastAsia="Garamond" w:hAnsi="Garamond" w:cs="Garamond"/>
        </w:rPr>
        <w:t xml:space="preserve">, R. (2019). Habitat suitability modeling of Asian Elephant </w:t>
      </w:r>
      <w:proofErr w:type="spellStart"/>
      <w:r w:rsidRPr="00C16523">
        <w:rPr>
          <w:rFonts w:ascii="Garamond" w:eastAsia="Garamond" w:hAnsi="Garamond" w:cs="Garamond"/>
        </w:rPr>
        <w:t>Elephas</w:t>
      </w:r>
      <w:proofErr w:type="spellEnd"/>
      <w:r w:rsidRPr="00C16523">
        <w:rPr>
          <w:rFonts w:ascii="Garamond" w:eastAsia="Garamond" w:hAnsi="Garamond" w:cs="Garamond"/>
        </w:rPr>
        <w:t xml:space="preserve"> </w:t>
      </w:r>
      <w:proofErr w:type="spellStart"/>
      <w:r w:rsidRPr="00C16523">
        <w:rPr>
          <w:rFonts w:ascii="Garamond" w:eastAsia="Garamond" w:hAnsi="Garamond" w:cs="Garamond"/>
        </w:rPr>
        <w:t>maximus</w:t>
      </w:r>
      <w:proofErr w:type="spellEnd"/>
      <w:r w:rsidRPr="00C16523">
        <w:rPr>
          <w:rFonts w:ascii="Garamond" w:eastAsia="Garamond" w:hAnsi="Garamond" w:cs="Garamond"/>
        </w:rPr>
        <w:t xml:space="preserve"> (Mammalia: </w:t>
      </w:r>
      <w:proofErr w:type="spellStart"/>
      <w:r w:rsidRPr="00C16523">
        <w:rPr>
          <w:rFonts w:ascii="Garamond" w:eastAsia="Garamond" w:hAnsi="Garamond" w:cs="Garamond"/>
        </w:rPr>
        <w:t>Proboscidea</w:t>
      </w:r>
      <w:proofErr w:type="spellEnd"/>
      <w:r w:rsidRPr="00C16523">
        <w:rPr>
          <w:rFonts w:ascii="Garamond" w:eastAsia="Garamond" w:hAnsi="Garamond" w:cs="Garamond"/>
        </w:rPr>
        <w:t xml:space="preserve">: </w:t>
      </w:r>
      <w:proofErr w:type="spellStart"/>
      <w:r w:rsidRPr="00C16523">
        <w:rPr>
          <w:rFonts w:ascii="Garamond" w:eastAsia="Garamond" w:hAnsi="Garamond" w:cs="Garamond"/>
        </w:rPr>
        <w:t>Elephantidae</w:t>
      </w:r>
      <w:proofErr w:type="spellEnd"/>
      <w:r w:rsidRPr="00C16523">
        <w:rPr>
          <w:rFonts w:ascii="Garamond" w:eastAsia="Garamond" w:hAnsi="Garamond" w:cs="Garamond"/>
        </w:rPr>
        <w:t xml:space="preserve">) in </w:t>
      </w:r>
      <w:proofErr w:type="spellStart"/>
      <w:r w:rsidRPr="00C16523">
        <w:rPr>
          <w:rFonts w:ascii="Garamond" w:eastAsia="Garamond" w:hAnsi="Garamond" w:cs="Garamond"/>
        </w:rPr>
        <w:t>Parsa</w:t>
      </w:r>
      <w:proofErr w:type="spellEnd"/>
      <w:r w:rsidRPr="00C16523">
        <w:rPr>
          <w:rFonts w:ascii="Garamond" w:eastAsia="Garamond" w:hAnsi="Garamond" w:cs="Garamond"/>
        </w:rPr>
        <w:t xml:space="preserve"> National Park, Nepal </w:t>
      </w:r>
      <w:r w:rsidRPr="00C16523">
        <w:rPr>
          <w:rFonts w:ascii="Garamond" w:eastAsia="Garamond" w:hAnsi="Garamond" w:cs="Garamond"/>
        </w:rPr>
        <w:lastRenderedPageBreak/>
        <w:t>and its buffer zone</w:t>
      </w:r>
      <w:r w:rsidRPr="00C16523">
        <w:rPr>
          <w:rFonts w:ascii="Garamond" w:eastAsia="Garamond" w:hAnsi="Garamond" w:cs="Garamond"/>
          <w:i/>
          <w:iCs/>
        </w:rPr>
        <w:t>. Journal of Threatened Taxa</w:t>
      </w:r>
      <w:r w:rsidRPr="00C16523">
        <w:rPr>
          <w:rFonts w:ascii="Garamond" w:eastAsia="Garamond" w:hAnsi="Garamond" w:cs="Garamond"/>
        </w:rPr>
        <w:t>,</w:t>
      </w:r>
      <w:r w:rsidRPr="00C16523">
        <w:rPr>
          <w:rFonts w:ascii="Garamond" w:eastAsia="Garamond" w:hAnsi="Garamond" w:cs="Garamond"/>
          <w:i/>
          <w:iCs/>
        </w:rPr>
        <w:t xml:space="preserve"> 11</w:t>
      </w:r>
      <w:r w:rsidRPr="00C16523">
        <w:rPr>
          <w:rFonts w:ascii="Garamond" w:eastAsia="Garamond" w:hAnsi="Garamond" w:cs="Garamond"/>
        </w:rPr>
        <w:t>(13).</w:t>
      </w:r>
      <w:r w:rsidRPr="00C16523">
        <w:rPr>
          <w:rFonts w:ascii="Garamond" w:eastAsia="Garamond" w:hAnsi="Garamond" w:cs="Garamond"/>
          <w:i/>
          <w:iCs/>
        </w:rPr>
        <w:t xml:space="preserve"> </w:t>
      </w:r>
      <w:r w:rsidRPr="00C16523">
        <w:rPr>
          <w:rFonts w:ascii="Garamond" w:eastAsia="Garamond" w:hAnsi="Garamond" w:cs="Garamond"/>
        </w:rPr>
        <w:t xml:space="preserve">14643–14654. </w:t>
      </w:r>
      <w:hyperlink r:id="rId27">
        <w:r w:rsidRPr="00C16523">
          <w:rPr>
            <w:rStyle w:val="Hyperlink"/>
            <w:rFonts w:ascii="Garamond" w:eastAsia="Garamond" w:hAnsi="Garamond" w:cs="Garamond"/>
            <w:color w:val="auto"/>
            <w:u w:val="none"/>
          </w:rPr>
          <w:t>https://helda.helsinki.fi/bitstream/handle/10138/310445/4467_Full_article_text_with_author_details_26032_1_10_20191025.pdf?sequence=1&amp;isAllowed=y</w:t>
        </w:r>
      </w:hyperlink>
      <w:r w:rsidRPr="00C16523">
        <w:rPr>
          <w:rFonts w:ascii="Garamond" w:eastAsia="Garamond" w:hAnsi="Garamond" w:cs="Garamond"/>
        </w:rPr>
        <w:t xml:space="preserve"> </w:t>
      </w:r>
    </w:p>
    <w:p w14:paraId="2E56E6C5" w14:textId="4855BAC6"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 xml:space="preserve">Sukumar, R. (2003). </w:t>
      </w:r>
      <w:r w:rsidR="00C16523">
        <w:rPr>
          <w:rFonts w:ascii="Garamond" w:eastAsia="Garamond" w:hAnsi="Garamond" w:cs="Garamond"/>
          <w:i/>
          <w:iCs/>
        </w:rPr>
        <w:t>The living e</w:t>
      </w:r>
      <w:r w:rsidRPr="00C16523">
        <w:rPr>
          <w:rFonts w:ascii="Garamond" w:eastAsia="Garamond" w:hAnsi="Garamond" w:cs="Garamond"/>
          <w:i/>
          <w:iCs/>
        </w:rPr>
        <w:t>lephants: Evolutionary ecology, behavior, and conservation</w:t>
      </w:r>
      <w:r w:rsidRPr="00C16523">
        <w:rPr>
          <w:rFonts w:ascii="Garamond" w:eastAsia="Garamond" w:hAnsi="Garamond" w:cs="Garamond"/>
        </w:rPr>
        <w:t>. Oxford University Press, New York, 478pp.</w:t>
      </w:r>
    </w:p>
    <w:p w14:paraId="5CCDD115" w14:textId="622AB61C" w:rsidR="00932588" w:rsidRPr="00C16523" w:rsidRDefault="75D2491C" w:rsidP="70A460A1">
      <w:pPr>
        <w:spacing w:after="20" w:line="240" w:lineRule="auto"/>
        <w:ind w:left="720" w:hanging="720"/>
        <w:rPr>
          <w:rFonts w:ascii="Garamond" w:eastAsia="Garamond" w:hAnsi="Garamond" w:cs="Garamond"/>
        </w:rPr>
      </w:pPr>
      <w:proofErr w:type="spellStart"/>
      <w:r w:rsidRPr="00C16523">
        <w:rPr>
          <w:rFonts w:ascii="Garamond" w:eastAsia="Garamond" w:hAnsi="Garamond" w:cs="Garamond"/>
        </w:rPr>
        <w:t>Toshniwal</w:t>
      </w:r>
      <w:proofErr w:type="spellEnd"/>
      <w:r w:rsidRPr="00C16523">
        <w:rPr>
          <w:rFonts w:ascii="Garamond" w:eastAsia="Garamond" w:hAnsi="Garamond" w:cs="Garamond"/>
        </w:rPr>
        <w:t xml:space="preserve">, R. (2020, January). Demystifying ROC Curves. </w:t>
      </w:r>
      <w:r w:rsidRPr="00C16523">
        <w:rPr>
          <w:rFonts w:ascii="Garamond" w:eastAsia="Garamond" w:hAnsi="Garamond" w:cs="Garamond"/>
          <w:i/>
          <w:iCs/>
        </w:rPr>
        <w:t>Towards data science.</w:t>
      </w:r>
      <w:r w:rsidRPr="00C16523">
        <w:rPr>
          <w:rFonts w:ascii="Garamond" w:eastAsia="Garamond" w:hAnsi="Garamond" w:cs="Garamond"/>
        </w:rPr>
        <w:t xml:space="preserve"> Retrieved from https://towardsdatascience.com/demystifying-roc-curves-df809474529a</w:t>
      </w:r>
    </w:p>
    <w:p w14:paraId="70F44B4E" w14:textId="262CBF19" w:rsidR="00932588" w:rsidRPr="00C16523" w:rsidRDefault="75D2491C" w:rsidP="70A460A1">
      <w:pPr>
        <w:spacing w:after="20" w:line="240" w:lineRule="auto"/>
        <w:ind w:left="720" w:hanging="720"/>
        <w:rPr>
          <w:rFonts w:ascii="Garamond" w:eastAsia="Garamond" w:hAnsi="Garamond" w:cs="Garamond"/>
        </w:rPr>
      </w:pPr>
      <w:proofErr w:type="spellStart"/>
      <w:r w:rsidRPr="00C16523">
        <w:rPr>
          <w:rFonts w:ascii="Garamond" w:eastAsia="Garamond" w:hAnsi="Garamond" w:cs="Garamond"/>
        </w:rPr>
        <w:t>Yangchen</w:t>
      </w:r>
      <w:proofErr w:type="spellEnd"/>
      <w:r w:rsidRPr="00C16523">
        <w:rPr>
          <w:rFonts w:ascii="Garamond" w:eastAsia="Garamond" w:hAnsi="Garamond" w:cs="Garamond"/>
        </w:rPr>
        <w:t xml:space="preserve">, U., </w:t>
      </w:r>
      <w:proofErr w:type="spellStart"/>
      <w:r w:rsidRPr="00C16523">
        <w:rPr>
          <w:rFonts w:ascii="Garamond" w:eastAsia="Garamond" w:hAnsi="Garamond" w:cs="Garamond"/>
        </w:rPr>
        <w:t>Thinley</w:t>
      </w:r>
      <w:proofErr w:type="spellEnd"/>
      <w:r w:rsidRPr="00C16523">
        <w:rPr>
          <w:rFonts w:ascii="Garamond" w:eastAsia="Garamond" w:hAnsi="Garamond" w:cs="Garamond"/>
        </w:rPr>
        <w:t xml:space="preserve">. U., &amp; </w:t>
      </w:r>
      <w:proofErr w:type="spellStart"/>
      <w:r w:rsidRPr="00C16523">
        <w:rPr>
          <w:rFonts w:ascii="Garamond" w:eastAsia="Garamond" w:hAnsi="Garamond" w:cs="Garamond"/>
        </w:rPr>
        <w:t>Wallentin</w:t>
      </w:r>
      <w:proofErr w:type="spellEnd"/>
      <w:r w:rsidRPr="00C16523">
        <w:rPr>
          <w:rFonts w:ascii="Garamond" w:eastAsia="Garamond" w:hAnsi="Garamond" w:cs="Garamond"/>
        </w:rPr>
        <w:t xml:space="preserve">, G. (2015). </w:t>
      </w:r>
      <w:r w:rsidRPr="00C16523">
        <w:rPr>
          <w:rFonts w:ascii="Garamond" w:eastAsia="Garamond" w:hAnsi="Garamond" w:cs="Garamond"/>
          <w:i/>
          <w:iCs/>
        </w:rPr>
        <w:t>Land use land cover changes in Bhutan 2000-2013.</w:t>
      </w:r>
      <w:r w:rsidRPr="00C16523">
        <w:rPr>
          <w:rFonts w:ascii="Garamond" w:eastAsia="Garamond" w:hAnsi="Garamond" w:cs="Garamond"/>
        </w:rPr>
        <w:t xml:space="preserve"> College of Natural Resources, Royal University of Bhutan, </w:t>
      </w:r>
      <w:proofErr w:type="spellStart"/>
      <w:r w:rsidRPr="00C16523">
        <w:rPr>
          <w:rFonts w:ascii="Garamond" w:eastAsia="Garamond" w:hAnsi="Garamond" w:cs="Garamond"/>
        </w:rPr>
        <w:t>Lobesa</w:t>
      </w:r>
      <w:proofErr w:type="spellEnd"/>
      <w:r w:rsidRPr="00C16523">
        <w:rPr>
          <w:rFonts w:ascii="Garamond" w:eastAsia="Garamond" w:hAnsi="Garamond" w:cs="Garamond"/>
        </w:rPr>
        <w:t xml:space="preserve">, Bhutan. Retrieved from </w:t>
      </w:r>
      <w:hyperlink r:id="rId28">
        <w:r w:rsidRPr="00C16523">
          <w:rPr>
            <w:rStyle w:val="Hyperlink"/>
            <w:rFonts w:ascii="Garamond" w:eastAsia="Garamond" w:hAnsi="Garamond" w:cs="Garamond"/>
            <w:color w:val="auto"/>
            <w:u w:val="none"/>
          </w:rPr>
          <w:t>https://www.researchgate.net/profile/Gudrun_Wallentin/publication/288181926_Land_Use_Land_Cover_Changes_in_Bhutan_2000-2013/links/567ed87108ae051f9ae66aea.pdf</w:t>
        </w:r>
      </w:hyperlink>
    </w:p>
    <w:p w14:paraId="394E4596" w14:textId="44388645" w:rsidR="00932588" w:rsidRPr="00C16523" w:rsidRDefault="75D2491C" w:rsidP="70A460A1">
      <w:pPr>
        <w:spacing w:after="20" w:line="240" w:lineRule="auto"/>
        <w:ind w:left="720" w:hanging="720"/>
        <w:rPr>
          <w:rFonts w:ascii="Garamond" w:eastAsia="Garamond" w:hAnsi="Garamond" w:cs="Garamond"/>
        </w:rPr>
      </w:pPr>
      <w:r w:rsidRPr="00C16523">
        <w:rPr>
          <w:rFonts w:ascii="Garamond" w:eastAsia="Garamond" w:hAnsi="Garamond" w:cs="Garamond"/>
        </w:rPr>
        <w:t>U.S. Geological Survey (2012). U.S. Geological Survey Earth Resources Observation and Science Center. Provisional Landsat TM Surface Reflectance. https://doi.org/10.5066/f7kd1vz9</w:t>
      </w:r>
    </w:p>
    <w:p w14:paraId="41806E1D" w14:textId="39934CDC" w:rsidR="00932588" w:rsidRPr="00C16523" w:rsidRDefault="00932588" w:rsidP="70A460A1">
      <w:pPr>
        <w:spacing w:after="20" w:line="240" w:lineRule="auto"/>
        <w:ind w:left="720" w:hanging="720"/>
        <w:rPr>
          <w:rFonts w:ascii="Garamond" w:eastAsia="Garamond" w:hAnsi="Garamond" w:cs="Garamond"/>
        </w:rPr>
      </w:pPr>
    </w:p>
    <w:p w14:paraId="74F756FA" w14:textId="04471800" w:rsidR="00932588" w:rsidRDefault="00932588" w:rsidP="70A460A1">
      <w:pPr>
        <w:spacing w:after="20" w:line="240" w:lineRule="auto"/>
        <w:ind w:left="720" w:hanging="720"/>
      </w:pPr>
    </w:p>
    <w:p w14:paraId="36705EF7" w14:textId="611C531F" w:rsidR="00C16523" w:rsidRDefault="00C16523" w:rsidP="70A460A1">
      <w:pPr>
        <w:spacing w:after="20" w:line="240" w:lineRule="auto"/>
        <w:ind w:left="720" w:hanging="720"/>
      </w:pPr>
    </w:p>
    <w:p w14:paraId="16ADA4AE" w14:textId="5219D641" w:rsidR="00C16523" w:rsidRDefault="00C16523" w:rsidP="70A460A1">
      <w:pPr>
        <w:spacing w:after="20" w:line="240" w:lineRule="auto"/>
        <w:ind w:left="720" w:hanging="720"/>
      </w:pPr>
    </w:p>
    <w:p w14:paraId="443D63EA" w14:textId="36482AB6" w:rsidR="00C16523" w:rsidRDefault="00C16523" w:rsidP="70A460A1">
      <w:pPr>
        <w:spacing w:after="20" w:line="240" w:lineRule="auto"/>
        <w:ind w:left="720" w:hanging="720"/>
      </w:pPr>
    </w:p>
    <w:p w14:paraId="099B5AB1" w14:textId="38EC36E6" w:rsidR="00C16523" w:rsidRDefault="00C16523" w:rsidP="70A460A1">
      <w:pPr>
        <w:spacing w:after="20" w:line="240" w:lineRule="auto"/>
        <w:ind w:left="720" w:hanging="720"/>
      </w:pPr>
    </w:p>
    <w:p w14:paraId="5902DA30" w14:textId="45252731" w:rsidR="00C16523" w:rsidRDefault="00C16523" w:rsidP="70A460A1">
      <w:pPr>
        <w:spacing w:after="20" w:line="240" w:lineRule="auto"/>
        <w:ind w:left="720" w:hanging="720"/>
      </w:pPr>
    </w:p>
    <w:p w14:paraId="3D5D4DBB" w14:textId="7439D273" w:rsidR="00C16523" w:rsidRDefault="00C16523" w:rsidP="70A460A1">
      <w:pPr>
        <w:spacing w:after="20" w:line="240" w:lineRule="auto"/>
        <w:ind w:left="720" w:hanging="720"/>
      </w:pPr>
    </w:p>
    <w:p w14:paraId="694B8228" w14:textId="6EFFF729" w:rsidR="00C16523" w:rsidRDefault="00C16523" w:rsidP="70A460A1">
      <w:pPr>
        <w:spacing w:after="20" w:line="240" w:lineRule="auto"/>
        <w:ind w:left="720" w:hanging="720"/>
      </w:pPr>
    </w:p>
    <w:p w14:paraId="6CB9C5CB" w14:textId="07DE0CCB" w:rsidR="00C16523" w:rsidRDefault="00C16523" w:rsidP="70A460A1">
      <w:pPr>
        <w:spacing w:after="20" w:line="240" w:lineRule="auto"/>
        <w:ind w:left="720" w:hanging="720"/>
      </w:pPr>
    </w:p>
    <w:p w14:paraId="6C9D71A1" w14:textId="0D207B0D" w:rsidR="00C16523" w:rsidRDefault="00C16523" w:rsidP="70A460A1">
      <w:pPr>
        <w:spacing w:after="20" w:line="240" w:lineRule="auto"/>
        <w:ind w:left="720" w:hanging="720"/>
      </w:pPr>
    </w:p>
    <w:p w14:paraId="321D4BFC" w14:textId="42AE34A8" w:rsidR="00C16523" w:rsidRDefault="00C16523" w:rsidP="70A460A1">
      <w:pPr>
        <w:spacing w:after="20" w:line="240" w:lineRule="auto"/>
        <w:ind w:left="720" w:hanging="720"/>
      </w:pPr>
    </w:p>
    <w:p w14:paraId="3026E806" w14:textId="3AE72240" w:rsidR="00C16523" w:rsidRDefault="00C16523" w:rsidP="70A460A1">
      <w:pPr>
        <w:spacing w:after="20" w:line="240" w:lineRule="auto"/>
        <w:ind w:left="720" w:hanging="720"/>
      </w:pPr>
    </w:p>
    <w:p w14:paraId="5019CFBC" w14:textId="5802A7B7" w:rsidR="00C16523" w:rsidRDefault="00C16523" w:rsidP="70A460A1">
      <w:pPr>
        <w:spacing w:after="20" w:line="240" w:lineRule="auto"/>
        <w:ind w:left="720" w:hanging="720"/>
      </w:pPr>
    </w:p>
    <w:p w14:paraId="78E8FE34" w14:textId="614AE9F9" w:rsidR="00C16523" w:rsidRDefault="00C16523" w:rsidP="70A460A1">
      <w:pPr>
        <w:spacing w:after="20" w:line="240" w:lineRule="auto"/>
        <w:ind w:left="720" w:hanging="720"/>
      </w:pPr>
    </w:p>
    <w:p w14:paraId="11FED658" w14:textId="5BF8A975" w:rsidR="00C16523" w:rsidRDefault="00C16523" w:rsidP="70A460A1">
      <w:pPr>
        <w:spacing w:after="20" w:line="240" w:lineRule="auto"/>
        <w:ind w:left="720" w:hanging="720"/>
      </w:pPr>
    </w:p>
    <w:p w14:paraId="6D89E576" w14:textId="38F8D1D5" w:rsidR="00C16523" w:rsidRDefault="00C16523" w:rsidP="70A460A1">
      <w:pPr>
        <w:spacing w:after="20" w:line="240" w:lineRule="auto"/>
        <w:ind w:left="720" w:hanging="720"/>
      </w:pPr>
    </w:p>
    <w:p w14:paraId="3C96A7E1" w14:textId="60F66BCC" w:rsidR="00C16523" w:rsidRDefault="00C16523" w:rsidP="70A460A1">
      <w:pPr>
        <w:spacing w:after="20" w:line="240" w:lineRule="auto"/>
        <w:ind w:left="720" w:hanging="720"/>
      </w:pPr>
    </w:p>
    <w:p w14:paraId="68926A57" w14:textId="3BC6CF4E" w:rsidR="00C16523" w:rsidRDefault="00C16523" w:rsidP="70A460A1">
      <w:pPr>
        <w:spacing w:after="20" w:line="240" w:lineRule="auto"/>
        <w:ind w:left="720" w:hanging="720"/>
      </w:pPr>
    </w:p>
    <w:p w14:paraId="550BC3B1" w14:textId="5239571E" w:rsidR="00C16523" w:rsidRDefault="00C16523" w:rsidP="70A460A1">
      <w:pPr>
        <w:spacing w:after="20" w:line="240" w:lineRule="auto"/>
        <w:ind w:left="720" w:hanging="720"/>
      </w:pPr>
    </w:p>
    <w:p w14:paraId="7CD00C89" w14:textId="67DA3936" w:rsidR="00C16523" w:rsidRDefault="00C16523" w:rsidP="70A460A1">
      <w:pPr>
        <w:spacing w:after="20" w:line="240" w:lineRule="auto"/>
        <w:ind w:left="720" w:hanging="720"/>
      </w:pPr>
    </w:p>
    <w:p w14:paraId="39D1B033" w14:textId="772AB4E6" w:rsidR="00C16523" w:rsidRDefault="00C16523" w:rsidP="70A460A1">
      <w:pPr>
        <w:spacing w:after="20" w:line="240" w:lineRule="auto"/>
        <w:ind w:left="720" w:hanging="720"/>
      </w:pPr>
    </w:p>
    <w:p w14:paraId="3C6AC188" w14:textId="24C9D950" w:rsidR="00C16523" w:rsidRDefault="00C16523" w:rsidP="70A460A1">
      <w:pPr>
        <w:spacing w:after="20" w:line="240" w:lineRule="auto"/>
        <w:ind w:left="720" w:hanging="720"/>
      </w:pPr>
    </w:p>
    <w:p w14:paraId="6EA2A322" w14:textId="190AE3E7" w:rsidR="00C16523" w:rsidRDefault="00C16523" w:rsidP="70A460A1">
      <w:pPr>
        <w:spacing w:after="20" w:line="240" w:lineRule="auto"/>
        <w:ind w:left="720" w:hanging="720"/>
      </w:pPr>
    </w:p>
    <w:p w14:paraId="51D5D74E" w14:textId="6B7A65EC" w:rsidR="00C16523" w:rsidRDefault="00C16523" w:rsidP="70A460A1">
      <w:pPr>
        <w:spacing w:after="20" w:line="240" w:lineRule="auto"/>
        <w:ind w:left="720" w:hanging="720"/>
      </w:pPr>
    </w:p>
    <w:p w14:paraId="51A4F696" w14:textId="64B1C756" w:rsidR="00C16523" w:rsidRDefault="00C16523" w:rsidP="70A460A1">
      <w:pPr>
        <w:spacing w:after="20" w:line="240" w:lineRule="auto"/>
        <w:ind w:left="720" w:hanging="720"/>
      </w:pPr>
    </w:p>
    <w:p w14:paraId="1339114D" w14:textId="0B2BA3C5" w:rsidR="00C16523" w:rsidRDefault="00C16523" w:rsidP="70A460A1">
      <w:pPr>
        <w:spacing w:after="20" w:line="240" w:lineRule="auto"/>
        <w:ind w:left="720" w:hanging="720"/>
      </w:pPr>
    </w:p>
    <w:p w14:paraId="24366388" w14:textId="16902EA8" w:rsidR="00C16523" w:rsidRDefault="00C16523" w:rsidP="70A460A1">
      <w:pPr>
        <w:spacing w:after="20" w:line="240" w:lineRule="auto"/>
        <w:ind w:left="720" w:hanging="720"/>
      </w:pPr>
    </w:p>
    <w:p w14:paraId="345AA053" w14:textId="36710040" w:rsidR="00C16523" w:rsidRDefault="00C16523" w:rsidP="70A460A1">
      <w:pPr>
        <w:spacing w:after="20" w:line="240" w:lineRule="auto"/>
        <w:ind w:left="720" w:hanging="720"/>
      </w:pPr>
    </w:p>
    <w:p w14:paraId="28236EFE" w14:textId="2DD997C0" w:rsidR="00C16523" w:rsidRDefault="00C16523" w:rsidP="70A460A1">
      <w:pPr>
        <w:spacing w:after="20" w:line="240" w:lineRule="auto"/>
        <w:ind w:left="720" w:hanging="720"/>
      </w:pPr>
    </w:p>
    <w:p w14:paraId="0F9F7306" w14:textId="0B50F140" w:rsidR="00C16523" w:rsidRDefault="00C16523" w:rsidP="70A460A1">
      <w:pPr>
        <w:spacing w:after="20" w:line="240" w:lineRule="auto"/>
        <w:ind w:left="720" w:hanging="720"/>
      </w:pPr>
    </w:p>
    <w:p w14:paraId="3B43E164" w14:textId="77777777" w:rsidR="00C16523" w:rsidRDefault="00C16523" w:rsidP="70A460A1">
      <w:pPr>
        <w:spacing w:after="20" w:line="240" w:lineRule="auto"/>
        <w:ind w:left="720" w:hanging="720"/>
      </w:pPr>
    </w:p>
    <w:p w14:paraId="67D08B84" w14:textId="275CE84F" w:rsidR="0BF1B7DC" w:rsidRDefault="0BF1B7DC" w:rsidP="5E18461E">
      <w:pPr>
        <w:ind w:left="720" w:hanging="720"/>
        <w:rPr>
          <w:rFonts w:ascii="Garamond" w:eastAsia="Garamond" w:hAnsi="Garamond" w:cs="Garamond"/>
          <w:color w:val="404040" w:themeColor="text1" w:themeTint="BF"/>
        </w:rPr>
      </w:pPr>
    </w:p>
    <w:p w14:paraId="7CA9A253" w14:textId="5FE88150" w:rsidR="00615E3A" w:rsidRPr="0066138C" w:rsidRDefault="46368841" w:rsidP="7989DEAD">
      <w:pPr>
        <w:pStyle w:val="Heading1"/>
        <w:spacing w:before="0" w:line="240" w:lineRule="auto"/>
        <w:rPr>
          <w:rFonts w:ascii="Garamond" w:hAnsi="Garamond"/>
        </w:rPr>
      </w:pPr>
      <w:r w:rsidRPr="0BF1B7DC">
        <w:rPr>
          <w:rFonts w:ascii="Garamond" w:hAnsi="Garamond"/>
        </w:rPr>
        <w:lastRenderedPageBreak/>
        <w:t>9</w:t>
      </w:r>
      <w:r w:rsidR="65BB5C69" w:rsidRPr="0BF1B7DC">
        <w:rPr>
          <w:rFonts w:ascii="Garamond" w:hAnsi="Garamond"/>
        </w:rPr>
        <w:t>. Appendi</w:t>
      </w:r>
      <w:r w:rsidR="00C16523">
        <w:rPr>
          <w:rFonts w:ascii="Garamond" w:hAnsi="Garamond"/>
        </w:rPr>
        <w:t>x A</w:t>
      </w:r>
    </w:p>
    <w:p w14:paraId="65370ECC" w14:textId="6F3131BB" w:rsidR="0629A192" w:rsidRPr="00C16523" w:rsidRDefault="0629A192" w:rsidP="0BF1B7DC">
      <w:pPr>
        <w:jc w:val="center"/>
        <w:rPr>
          <w:rFonts w:ascii="Garamond" w:eastAsia="Garamond" w:hAnsi="Garamond" w:cs="Garamond"/>
          <w:b/>
          <w:bCs/>
          <w:i/>
        </w:rPr>
      </w:pPr>
    </w:p>
    <w:p w14:paraId="3CFBF2FB" w14:textId="033C70A9" w:rsidR="4CC674FB" w:rsidRPr="00C16523" w:rsidRDefault="1D16A7C2" w:rsidP="00C16523">
      <w:pPr>
        <w:jc w:val="center"/>
        <w:rPr>
          <w:rFonts w:ascii="Garamond" w:eastAsia="Garamond" w:hAnsi="Garamond" w:cs="Garamond"/>
          <w:i/>
        </w:rPr>
      </w:pPr>
      <w:r w:rsidRPr="00C16523">
        <w:rPr>
          <w:i/>
          <w:noProof/>
        </w:rPr>
        <w:drawing>
          <wp:inline distT="0" distB="0" distL="0" distR="0" wp14:anchorId="72DFF92E" wp14:editId="46CF8754">
            <wp:extent cx="5722964" cy="2694561"/>
            <wp:effectExtent l="0" t="0" r="0" b="0"/>
            <wp:docPr id="733258248" name="Picture 81283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837241"/>
                    <pic:cNvPicPr/>
                  </pic:nvPicPr>
                  <pic:blipFill>
                    <a:blip r:embed="rId29">
                      <a:extLst>
                        <a:ext uri="{28A0092B-C50C-407E-A947-70E740481C1C}">
                          <a14:useLocalDpi xmlns:a14="http://schemas.microsoft.com/office/drawing/2010/main" val="0"/>
                        </a:ext>
                      </a:extLst>
                    </a:blip>
                    <a:stretch>
                      <a:fillRect/>
                    </a:stretch>
                  </pic:blipFill>
                  <pic:spPr>
                    <a:xfrm>
                      <a:off x="0" y="0"/>
                      <a:ext cx="5722964" cy="2694561"/>
                    </a:xfrm>
                    <a:prstGeom prst="rect">
                      <a:avLst/>
                    </a:prstGeom>
                  </pic:spPr>
                </pic:pic>
              </a:graphicData>
            </a:graphic>
          </wp:inline>
        </w:drawing>
      </w:r>
      <w:r w:rsidR="264944B6" w:rsidRPr="00C16523">
        <w:rPr>
          <w:rFonts w:ascii="Garamond" w:eastAsia="Garamond" w:hAnsi="Garamond" w:cs="Garamond"/>
          <w:i/>
          <w:iCs/>
        </w:rPr>
        <w:t>Figure A1</w:t>
      </w:r>
      <w:r w:rsidR="71CD1643" w:rsidRPr="00C16523">
        <w:rPr>
          <w:rFonts w:ascii="Garamond" w:eastAsia="Garamond" w:hAnsi="Garamond" w:cs="Garamond"/>
          <w:i/>
          <w:iCs/>
        </w:rPr>
        <w:t>.</w:t>
      </w:r>
      <w:r w:rsidR="264944B6" w:rsidRPr="00C16523">
        <w:rPr>
          <w:rFonts w:ascii="Garamond" w:eastAsia="Garamond" w:hAnsi="Garamond" w:cs="Garamond"/>
          <w:i/>
        </w:rPr>
        <w:t xml:space="preserve"> ROC plot for Cross-Validation and Importance using the change in AUC when each predictor is permuted for GLM.</w:t>
      </w:r>
    </w:p>
    <w:p w14:paraId="2FAA7430" w14:textId="77777777" w:rsidR="00C16523" w:rsidRPr="00C16523" w:rsidRDefault="7DD46ABC" w:rsidP="00C16523">
      <w:pPr>
        <w:jc w:val="center"/>
        <w:rPr>
          <w:rFonts w:ascii="Garamond" w:eastAsia="Garamond" w:hAnsi="Garamond" w:cs="Garamond"/>
          <w:i/>
          <w:iCs/>
        </w:rPr>
      </w:pPr>
      <w:r w:rsidRPr="00C16523">
        <w:rPr>
          <w:i/>
          <w:noProof/>
        </w:rPr>
        <w:drawing>
          <wp:inline distT="0" distB="0" distL="0" distR="0" wp14:anchorId="4BA191BB" wp14:editId="6282366A">
            <wp:extent cx="5608558" cy="3362333"/>
            <wp:effectExtent l="0" t="0" r="0" b="0"/>
            <wp:docPr id="842423842" name="Picture 84242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t="11730"/>
                    <a:stretch>
                      <a:fillRect/>
                    </a:stretch>
                  </pic:blipFill>
                  <pic:spPr>
                    <a:xfrm>
                      <a:off x="0" y="0"/>
                      <a:ext cx="5608558" cy="3362333"/>
                    </a:xfrm>
                    <a:prstGeom prst="rect">
                      <a:avLst/>
                    </a:prstGeom>
                  </pic:spPr>
                </pic:pic>
              </a:graphicData>
            </a:graphic>
          </wp:inline>
        </w:drawing>
      </w:r>
    </w:p>
    <w:p w14:paraId="083DF97F" w14:textId="19962231" w:rsidR="7DD46ABC" w:rsidRPr="00C16523" w:rsidRDefault="34F4AB2E" w:rsidP="00C16523">
      <w:pPr>
        <w:jc w:val="center"/>
        <w:rPr>
          <w:i/>
        </w:rPr>
      </w:pPr>
      <w:r w:rsidRPr="00C16523">
        <w:rPr>
          <w:rFonts w:ascii="Garamond" w:eastAsia="Garamond" w:hAnsi="Garamond" w:cs="Garamond"/>
          <w:i/>
          <w:iCs/>
        </w:rPr>
        <w:t>Figure A2</w:t>
      </w:r>
      <w:r w:rsidR="59EA0292" w:rsidRPr="00C16523">
        <w:rPr>
          <w:rFonts w:ascii="Garamond" w:eastAsia="Garamond" w:hAnsi="Garamond" w:cs="Garamond"/>
          <w:i/>
          <w:iCs/>
        </w:rPr>
        <w:t>.</w:t>
      </w:r>
      <w:r w:rsidRPr="00C16523">
        <w:rPr>
          <w:rFonts w:ascii="Garamond" w:eastAsia="Garamond" w:hAnsi="Garamond" w:cs="Garamond"/>
          <w:i/>
        </w:rPr>
        <w:t xml:space="preserve"> Probability map produced by GLM</w:t>
      </w:r>
      <w:r w:rsidR="71CD1643" w:rsidRPr="00C16523">
        <w:rPr>
          <w:rFonts w:ascii="Garamond" w:eastAsia="Garamond" w:hAnsi="Garamond" w:cs="Garamond"/>
          <w:i/>
        </w:rPr>
        <w:t>.</w:t>
      </w:r>
    </w:p>
    <w:p w14:paraId="0CCA387E" w14:textId="47031280" w:rsidR="13CCFA08" w:rsidRPr="00C16523" w:rsidRDefault="371A562E" w:rsidP="00C16523">
      <w:pPr>
        <w:jc w:val="center"/>
        <w:rPr>
          <w:rFonts w:ascii="Garamond" w:eastAsia="Garamond" w:hAnsi="Garamond" w:cs="Garamond"/>
          <w:i/>
        </w:rPr>
      </w:pPr>
      <w:r w:rsidRPr="00C16523">
        <w:rPr>
          <w:i/>
          <w:noProof/>
        </w:rPr>
        <w:lastRenderedPageBreak/>
        <w:drawing>
          <wp:inline distT="0" distB="0" distL="0" distR="0" wp14:anchorId="7100357F" wp14:editId="46D2A0C9">
            <wp:extent cx="5971530" cy="2749393"/>
            <wp:effectExtent l="0" t="0" r="0" b="0"/>
            <wp:docPr id="1577724659" name="Picture 41017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78923"/>
                    <pic:cNvPicPr/>
                  </pic:nvPicPr>
                  <pic:blipFill>
                    <a:blip r:embed="rId31">
                      <a:extLst>
                        <a:ext uri="{28A0092B-C50C-407E-A947-70E740481C1C}">
                          <a14:useLocalDpi xmlns:a14="http://schemas.microsoft.com/office/drawing/2010/main" val="0"/>
                        </a:ext>
                      </a:extLst>
                    </a:blip>
                    <a:stretch>
                      <a:fillRect/>
                    </a:stretch>
                  </pic:blipFill>
                  <pic:spPr>
                    <a:xfrm>
                      <a:off x="0" y="0"/>
                      <a:ext cx="5971530" cy="2749393"/>
                    </a:xfrm>
                    <a:prstGeom prst="rect">
                      <a:avLst/>
                    </a:prstGeom>
                  </pic:spPr>
                </pic:pic>
              </a:graphicData>
            </a:graphic>
          </wp:inline>
        </w:drawing>
      </w:r>
      <w:r w:rsidRPr="00C16523">
        <w:rPr>
          <w:rFonts w:ascii="Garamond" w:eastAsia="Garamond" w:hAnsi="Garamond" w:cs="Garamond"/>
          <w:i/>
          <w:iCs/>
        </w:rPr>
        <w:t>Figure A3</w:t>
      </w:r>
      <w:r w:rsidR="71CD1643" w:rsidRPr="00C16523">
        <w:rPr>
          <w:rFonts w:ascii="Garamond" w:eastAsia="Garamond" w:hAnsi="Garamond" w:cs="Garamond"/>
          <w:i/>
          <w:iCs/>
        </w:rPr>
        <w:t>.</w:t>
      </w:r>
      <w:r w:rsidRPr="00C16523">
        <w:rPr>
          <w:rFonts w:ascii="Garamond" w:eastAsia="Garamond" w:hAnsi="Garamond" w:cs="Garamond"/>
          <w:i/>
        </w:rPr>
        <w:t xml:space="preserve"> R</w:t>
      </w:r>
      <w:r w:rsidR="16603B92" w:rsidRPr="00C16523">
        <w:rPr>
          <w:rFonts w:ascii="Garamond" w:eastAsia="Garamond" w:hAnsi="Garamond" w:cs="Garamond"/>
          <w:i/>
        </w:rPr>
        <w:t>O</w:t>
      </w:r>
      <w:r w:rsidRPr="00C16523">
        <w:rPr>
          <w:rFonts w:ascii="Garamond" w:eastAsia="Garamond" w:hAnsi="Garamond" w:cs="Garamond"/>
          <w:i/>
        </w:rPr>
        <w:t xml:space="preserve">C Plot for Cross-Validation and Importance using the change in AUC when each predictor is permuted </w:t>
      </w:r>
      <w:r w:rsidR="23E16088" w:rsidRPr="00C16523">
        <w:rPr>
          <w:rFonts w:ascii="Garamond" w:eastAsia="Garamond" w:hAnsi="Garamond" w:cs="Garamond"/>
          <w:i/>
        </w:rPr>
        <w:t xml:space="preserve">given by </w:t>
      </w:r>
      <w:r w:rsidRPr="00C16523">
        <w:rPr>
          <w:rFonts w:ascii="Garamond" w:eastAsia="Garamond" w:hAnsi="Garamond" w:cs="Garamond"/>
          <w:i/>
        </w:rPr>
        <w:t>MARS, 2019.</w:t>
      </w:r>
    </w:p>
    <w:p w14:paraId="0AACF13F" w14:textId="77777777" w:rsidR="00C16523" w:rsidRDefault="16DB83F1" w:rsidP="00C16523">
      <w:pPr>
        <w:jc w:val="center"/>
        <w:rPr>
          <w:rFonts w:ascii="Garamond" w:eastAsia="Garamond" w:hAnsi="Garamond" w:cs="Garamond"/>
          <w:i/>
        </w:rPr>
      </w:pPr>
      <w:r w:rsidRPr="00C16523">
        <w:rPr>
          <w:i/>
          <w:noProof/>
        </w:rPr>
        <w:drawing>
          <wp:inline distT="0" distB="0" distL="0" distR="0" wp14:anchorId="6D8C2238" wp14:editId="4369043B">
            <wp:extent cx="5598298" cy="3302376"/>
            <wp:effectExtent l="0" t="0" r="0" b="0"/>
            <wp:docPr id="475593358" name="Picture 47559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rcRect t="11580" b="1029"/>
                    <a:stretch>
                      <a:fillRect/>
                    </a:stretch>
                  </pic:blipFill>
                  <pic:spPr>
                    <a:xfrm>
                      <a:off x="0" y="0"/>
                      <a:ext cx="5598298" cy="3302376"/>
                    </a:xfrm>
                    <a:prstGeom prst="rect">
                      <a:avLst/>
                    </a:prstGeom>
                  </pic:spPr>
                </pic:pic>
              </a:graphicData>
            </a:graphic>
          </wp:inline>
        </w:drawing>
      </w:r>
    </w:p>
    <w:p w14:paraId="1621D9A0" w14:textId="66FCC8B7" w:rsidR="16DB83F1" w:rsidRPr="00C16523" w:rsidRDefault="3B9F4E69" w:rsidP="00C16523">
      <w:pPr>
        <w:jc w:val="center"/>
        <w:rPr>
          <w:rFonts w:ascii="Garamond" w:eastAsia="Garamond" w:hAnsi="Garamond" w:cs="Garamond"/>
          <w:i/>
        </w:rPr>
      </w:pPr>
      <w:r w:rsidRPr="00C16523">
        <w:rPr>
          <w:rFonts w:ascii="Garamond" w:eastAsia="Garamond" w:hAnsi="Garamond" w:cs="Garamond"/>
          <w:i/>
        </w:rPr>
        <w:t>Figure A4</w:t>
      </w:r>
      <w:r w:rsidR="71CD1643" w:rsidRPr="00C16523">
        <w:rPr>
          <w:rFonts w:ascii="Garamond" w:eastAsia="Garamond" w:hAnsi="Garamond" w:cs="Garamond"/>
          <w:i/>
        </w:rPr>
        <w:t>.</w:t>
      </w:r>
      <w:r w:rsidRPr="00C16523">
        <w:rPr>
          <w:rFonts w:ascii="Garamond" w:eastAsia="Garamond" w:hAnsi="Garamond" w:cs="Garamond"/>
          <w:i/>
        </w:rPr>
        <w:t xml:space="preserve"> Probability map produced by MARS</w:t>
      </w:r>
      <w:r w:rsidR="71CD1643" w:rsidRPr="00C16523">
        <w:rPr>
          <w:rFonts w:ascii="Garamond" w:eastAsia="Garamond" w:hAnsi="Garamond" w:cs="Garamond"/>
          <w:i/>
        </w:rPr>
        <w:t>.</w:t>
      </w:r>
    </w:p>
    <w:p w14:paraId="2BBB42A5" w14:textId="13688D11" w:rsidR="18684277" w:rsidRPr="00C16523" w:rsidRDefault="350ECFB1" w:rsidP="00C16523">
      <w:pPr>
        <w:jc w:val="center"/>
        <w:rPr>
          <w:i/>
        </w:rPr>
      </w:pPr>
      <w:r w:rsidRPr="00C16523">
        <w:rPr>
          <w:i/>
          <w:noProof/>
        </w:rPr>
        <w:lastRenderedPageBreak/>
        <w:drawing>
          <wp:inline distT="0" distB="0" distL="0" distR="0" wp14:anchorId="710C2ADC" wp14:editId="045A4A3A">
            <wp:extent cx="6091253" cy="2855274"/>
            <wp:effectExtent l="0" t="0" r="0" b="0"/>
            <wp:docPr id="1838494156" name="Picture 58953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530583"/>
                    <pic:cNvPicPr/>
                  </pic:nvPicPr>
                  <pic:blipFill>
                    <a:blip r:embed="rId33">
                      <a:extLst>
                        <a:ext uri="{28A0092B-C50C-407E-A947-70E740481C1C}">
                          <a14:useLocalDpi xmlns:a14="http://schemas.microsoft.com/office/drawing/2010/main" val="0"/>
                        </a:ext>
                      </a:extLst>
                    </a:blip>
                    <a:stretch>
                      <a:fillRect/>
                    </a:stretch>
                  </pic:blipFill>
                  <pic:spPr>
                    <a:xfrm>
                      <a:off x="0" y="0"/>
                      <a:ext cx="6091253" cy="2855274"/>
                    </a:xfrm>
                    <a:prstGeom prst="rect">
                      <a:avLst/>
                    </a:prstGeom>
                  </pic:spPr>
                </pic:pic>
              </a:graphicData>
            </a:graphic>
          </wp:inline>
        </w:drawing>
      </w:r>
      <w:r w:rsidR="3DACFCBC" w:rsidRPr="00C16523">
        <w:rPr>
          <w:rFonts w:ascii="Garamond" w:eastAsia="Garamond" w:hAnsi="Garamond" w:cs="Garamond"/>
          <w:i/>
          <w:iCs/>
        </w:rPr>
        <w:t>Figure A5</w:t>
      </w:r>
      <w:r w:rsidR="3DACFCBC" w:rsidRPr="00C16523">
        <w:rPr>
          <w:rFonts w:ascii="Garamond" w:eastAsia="Garamond" w:hAnsi="Garamond" w:cs="Garamond"/>
          <w:i/>
        </w:rPr>
        <w:t xml:space="preserve"> ROC Plod for Cross-Validation and Importance using the ch</w:t>
      </w:r>
      <w:r w:rsidR="39B6847A" w:rsidRPr="00C16523">
        <w:rPr>
          <w:rFonts w:ascii="Garamond" w:eastAsia="Garamond" w:hAnsi="Garamond" w:cs="Garamond"/>
          <w:i/>
        </w:rPr>
        <w:t>a</w:t>
      </w:r>
      <w:r w:rsidR="3DACFCBC" w:rsidRPr="00C16523">
        <w:rPr>
          <w:rFonts w:ascii="Garamond" w:eastAsia="Garamond" w:hAnsi="Garamond" w:cs="Garamond"/>
          <w:i/>
        </w:rPr>
        <w:t>nge in AUC when each predictor is permuted given by RF</w:t>
      </w:r>
      <w:r w:rsidR="39B6847A" w:rsidRPr="00C16523">
        <w:rPr>
          <w:rFonts w:ascii="Garamond" w:eastAsia="Garamond" w:hAnsi="Garamond" w:cs="Garamond"/>
          <w:i/>
        </w:rPr>
        <w:t>.</w:t>
      </w:r>
    </w:p>
    <w:p w14:paraId="5E9DF201" w14:textId="2AB779D0" w:rsidR="6AF7D441" w:rsidRPr="00C16523" w:rsidRDefault="6AF7D441" w:rsidP="00C16523">
      <w:pPr>
        <w:jc w:val="center"/>
        <w:rPr>
          <w:i/>
        </w:rPr>
      </w:pPr>
      <w:r w:rsidRPr="00C16523">
        <w:rPr>
          <w:i/>
          <w:noProof/>
        </w:rPr>
        <w:drawing>
          <wp:inline distT="0" distB="0" distL="0" distR="0" wp14:anchorId="3E34E548" wp14:editId="5B9DEA5D">
            <wp:extent cx="5731328" cy="3343278"/>
            <wp:effectExtent l="0" t="0" r="0" b="0"/>
            <wp:docPr id="1539357646" name="Picture 153935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t="14373"/>
                    <a:stretch>
                      <a:fillRect/>
                    </a:stretch>
                  </pic:blipFill>
                  <pic:spPr>
                    <a:xfrm>
                      <a:off x="0" y="0"/>
                      <a:ext cx="5731328" cy="3343278"/>
                    </a:xfrm>
                    <a:prstGeom prst="rect">
                      <a:avLst/>
                    </a:prstGeom>
                  </pic:spPr>
                </pic:pic>
              </a:graphicData>
            </a:graphic>
          </wp:inline>
        </w:drawing>
      </w:r>
    </w:p>
    <w:p w14:paraId="284154F1" w14:textId="47F65317" w:rsidR="6AF7D441" w:rsidRPr="00C16523" w:rsidRDefault="4740F2B3" w:rsidP="00C16523">
      <w:pPr>
        <w:jc w:val="center"/>
        <w:rPr>
          <w:rFonts w:ascii="Garamond" w:eastAsia="Garamond" w:hAnsi="Garamond" w:cs="Garamond"/>
          <w:i/>
        </w:rPr>
      </w:pPr>
      <w:r w:rsidRPr="00C16523">
        <w:rPr>
          <w:rFonts w:ascii="Garamond" w:eastAsia="Garamond" w:hAnsi="Garamond" w:cs="Garamond"/>
          <w:i/>
          <w:iCs/>
        </w:rPr>
        <w:t>Figure A6</w:t>
      </w:r>
      <w:r w:rsidRPr="00C16523">
        <w:rPr>
          <w:rFonts w:ascii="Garamond" w:eastAsia="Garamond" w:hAnsi="Garamond" w:cs="Garamond"/>
          <w:i/>
        </w:rPr>
        <w:t xml:space="preserve"> Probability Map produced by RF</w:t>
      </w:r>
      <w:r w:rsidR="006A6719" w:rsidRPr="00C16523">
        <w:rPr>
          <w:rFonts w:ascii="Garamond" w:eastAsia="Garamond" w:hAnsi="Garamond" w:cs="Garamond"/>
          <w:i/>
        </w:rPr>
        <w:t>.</w:t>
      </w:r>
    </w:p>
    <w:p w14:paraId="0828E7F4" w14:textId="315447D1" w:rsidR="00932588" w:rsidRPr="00C16523" w:rsidRDefault="00932588" w:rsidP="00932588">
      <w:pPr>
        <w:rPr>
          <w:rFonts w:ascii="Garamond" w:eastAsia="Garamond" w:hAnsi="Garamond" w:cs="Garamond"/>
          <w:i/>
        </w:rPr>
      </w:pPr>
    </w:p>
    <w:p w14:paraId="2E8790A5" w14:textId="315447D1" w:rsidR="00932588" w:rsidRPr="00C16523" w:rsidRDefault="36B78608" w:rsidP="00C16523">
      <w:pPr>
        <w:jc w:val="center"/>
        <w:rPr>
          <w:i/>
        </w:rPr>
      </w:pPr>
      <w:r w:rsidRPr="00C16523">
        <w:rPr>
          <w:i/>
          <w:noProof/>
        </w:rPr>
        <w:lastRenderedPageBreak/>
        <w:drawing>
          <wp:inline distT="0" distB="0" distL="0" distR="0" wp14:anchorId="44A44B2B" wp14:editId="36004C16">
            <wp:extent cx="5292759" cy="3749040"/>
            <wp:effectExtent l="0" t="0" r="3175" b="3810"/>
            <wp:docPr id="1044051438" name="Picture 104405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292759" cy="3749040"/>
                    </a:xfrm>
                    <a:prstGeom prst="rect">
                      <a:avLst/>
                    </a:prstGeom>
                  </pic:spPr>
                </pic:pic>
              </a:graphicData>
            </a:graphic>
          </wp:inline>
        </w:drawing>
      </w:r>
      <w:r w:rsidR="55642ACC" w:rsidRPr="00C16523">
        <w:rPr>
          <w:i/>
          <w:noProof/>
        </w:rPr>
        <w:drawing>
          <wp:inline distT="0" distB="0" distL="0" distR="0" wp14:anchorId="22818B9B" wp14:editId="77FDAE2C">
            <wp:extent cx="218491" cy="214207"/>
            <wp:effectExtent l="0" t="0" r="0" b="0"/>
            <wp:docPr id="601964194" name="Picture 39319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94533"/>
                    <pic:cNvPicPr/>
                  </pic:nvPicPr>
                  <pic:blipFill>
                    <a:blip r:embed="rId36">
                      <a:extLst>
                        <a:ext uri="{28A0092B-C50C-407E-A947-70E740481C1C}">
                          <a14:useLocalDpi xmlns:a14="http://schemas.microsoft.com/office/drawing/2010/main" val="0"/>
                        </a:ext>
                      </a:extLst>
                    </a:blip>
                    <a:stretch>
                      <a:fillRect/>
                    </a:stretch>
                  </pic:blipFill>
                  <pic:spPr>
                    <a:xfrm>
                      <a:off x="0" y="0"/>
                      <a:ext cx="218491" cy="214207"/>
                    </a:xfrm>
                    <a:prstGeom prst="rect">
                      <a:avLst/>
                    </a:prstGeom>
                  </pic:spPr>
                </pic:pic>
              </a:graphicData>
            </a:graphic>
          </wp:inline>
        </w:drawing>
      </w:r>
    </w:p>
    <w:p w14:paraId="06A0DDF5" w14:textId="41D320AC" w:rsidR="274173C1" w:rsidRPr="00C16523" w:rsidRDefault="36B78608" w:rsidP="00C16523">
      <w:pPr>
        <w:jc w:val="center"/>
        <w:rPr>
          <w:i/>
        </w:rPr>
      </w:pPr>
      <w:r w:rsidRPr="00C16523">
        <w:rPr>
          <w:i/>
          <w:noProof/>
        </w:rPr>
        <w:drawing>
          <wp:inline distT="0" distB="0" distL="0" distR="0" wp14:anchorId="00EEADE9" wp14:editId="5C5F1947">
            <wp:extent cx="5324082" cy="3749040"/>
            <wp:effectExtent l="0" t="0" r="0" b="3810"/>
            <wp:docPr id="1606055562" name="Picture 160605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324082" cy="3749040"/>
                    </a:xfrm>
                    <a:prstGeom prst="rect">
                      <a:avLst/>
                    </a:prstGeom>
                  </pic:spPr>
                </pic:pic>
              </a:graphicData>
            </a:graphic>
          </wp:inline>
        </w:drawing>
      </w:r>
      <w:r w:rsidRPr="00C16523">
        <w:rPr>
          <w:i/>
          <w:noProof/>
        </w:rPr>
        <w:drawing>
          <wp:inline distT="0" distB="0" distL="0" distR="0" wp14:anchorId="58A0D521" wp14:editId="2A57F616">
            <wp:extent cx="228422" cy="223943"/>
            <wp:effectExtent l="0" t="0" r="0" b="0"/>
            <wp:docPr id="847205519" name="Picture 39319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94533"/>
                    <pic:cNvPicPr/>
                  </pic:nvPicPr>
                  <pic:blipFill>
                    <a:blip r:embed="rId36">
                      <a:extLst>
                        <a:ext uri="{28A0092B-C50C-407E-A947-70E740481C1C}">
                          <a14:useLocalDpi xmlns:a14="http://schemas.microsoft.com/office/drawing/2010/main" val="0"/>
                        </a:ext>
                      </a:extLst>
                    </a:blip>
                    <a:stretch>
                      <a:fillRect/>
                    </a:stretch>
                  </pic:blipFill>
                  <pic:spPr>
                    <a:xfrm>
                      <a:off x="0" y="0"/>
                      <a:ext cx="228422" cy="223943"/>
                    </a:xfrm>
                    <a:prstGeom prst="rect">
                      <a:avLst/>
                    </a:prstGeom>
                  </pic:spPr>
                </pic:pic>
              </a:graphicData>
            </a:graphic>
          </wp:inline>
        </w:drawing>
      </w:r>
    </w:p>
    <w:p w14:paraId="568B22BC" w14:textId="558F09C7" w:rsidR="1C9F15F4" w:rsidRPr="00C16523" w:rsidRDefault="274173C1" w:rsidP="00932588">
      <w:pPr>
        <w:jc w:val="center"/>
        <w:rPr>
          <w:rFonts w:ascii="Garamond" w:eastAsia="Garamond" w:hAnsi="Garamond" w:cs="Garamond"/>
          <w:b/>
          <w:bCs/>
          <w:i/>
        </w:rPr>
      </w:pPr>
      <w:r w:rsidRPr="00C16523">
        <w:rPr>
          <w:rFonts w:ascii="Garamond" w:eastAsia="Garamond" w:hAnsi="Garamond" w:cs="Garamond"/>
          <w:i/>
          <w:iCs/>
        </w:rPr>
        <w:t>Figure A7.</w:t>
      </w:r>
      <w:r w:rsidRPr="00C16523">
        <w:rPr>
          <w:rFonts w:ascii="Garamond" w:eastAsia="Garamond" w:hAnsi="Garamond" w:cs="Garamond"/>
          <w:i/>
        </w:rPr>
        <w:t xml:space="preserve"> Land </w:t>
      </w:r>
      <w:r w:rsidR="417BBB24" w:rsidRPr="00C16523">
        <w:rPr>
          <w:rFonts w:ascii="Garamond" w:eastAsia="Garamond" w:hAnsi="Garamond" w:cs="Garamond"/>
          <w:i/>
        </w:rPr>
        <w:t>Use and Land Cover Classification for 1999 (top) and 2019 (bottom).</w:t>
      </w:r>
    </w:p>
    <w:sectPr w:rsidR="1C9F15F4" w:rsidRPr="00C16523" w:rsidSect="0064280B">
      <w:headerReference w:type="default" r:id="rId38"/>
      <w:footerReference w:type="default" r:id="rId39"/>
      <w:headerReference w:type="first" r:id="rId40"/>
      <w:footerReference w:type="firs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35CA0" w14:textId="77777777" w:rsidR="004C54CC" w:rsidRDefault="004C54CC" w:rsidP="00242822">
      <w:pPr>
        <w:spacing w:after="0" w:line="240" w:lineRule="auto"/>
      </w:pPr>
      <w:r>
        <w:separator/>
      </w:r>
    </w:p>
  </w:endnote>
  <w:endnote w:type="continuationSeparator" w:id="0">
    <w:p w14:paraId="299F58FE" w14:textId="77777777" w:rsidR="004C54CC" w:rsidRDefault="004C54CC"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6853ED32" w:rsidR="0082199E" w:rsidRDefault="0082199E">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5343CA">
          <w:rPr>
            <w:rFonts w:ascii="Garamond" w:hAnsi="Garamond"/>
            <w:noProof/>
          </w:rPr>
          <w:t>19</w:t>
        </w:r>
        <w:r w:rsidRPr="0056152E">
          <w:rPr>
            <w:rFonts w:ascii="Garamond" w:hAnsi="Garamond"/>
            <w:noProof/>
          </w:rPr>
          <w:fldChar w:fldCharType="end"/>
        </w:r>
      </w:p>
    </w:sdtContent>
  </w:sdt>
  <w:p w14:paraId="472788A1" w14:textId="77777777" w:rsidR="0082199E" w:rsidRDefault="00821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82199E" w:rsidRDefault="0082199E"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EB83C" w14:textId="77777777" w:rsidR="004C54CC" w:rsidRDefault="004C54CC" w:rsidP="00242822">
      <w:pPr>
        <w:spacing w:after="0" w:line="240" w:lineRule="auto"/>
      </w:pPr>
      <w:r>
        <w:separator/>
      </w:r>
    </w:p>
  </w:footnote>
  <w:footnote w:type="continuationSeparator" w:id="0">
    <w:p w14:paraId="0F6C97F4" w14:textId="77777777" w:rsidR="004C54CC" w:rsidRDefault="004C54CC"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82199E" w14:paraId="60A45408" w14:textId="77777777" w:rsidTr="00C16523">
      <w:tc>
        <w:tcPr>
          <w:tcW w:w="3120" w:type="dxa"/>
        </w:tcPr>
        <w:p w14:paraId="728370B9" w14:textId="768F99C9" w:rsidR="0082199E" w:rsidRDefault="0082199E" w:rsidP="00C16523">
          <w:pPr>
            <w:pStyle w:val="Header"/>
            <w:ind w:left="-115"/>
          </w:pPr>
        </w:p>
      </w:tc>
      <w:tc>
        <w:tcPr>
          <w:tcW w:w="3120" w:type="dxa"/>
        </w:tcPr>
        <w:p w14:paraId="7259B356" w14:textId="3CE82BC2" w:rsidR="0082199E" w:rsidRDefault="0082199E" w:rsidP="00C16523">
          <w:pPr>
            <w:pStyle w:val="Header"/>
            <w:jc w:val="center"/>
          </w:pPr>
        </w:p>
      </w:tc>
      <w:tc>
        <w:tcPr>
          <w:tcW w:w="3120" w:type="dxa"/>
        </w:tcPr>
        <w:p w14:paraId="6305F324" w14:textId="67174993" w:rsidR="0082199E" w:rsidRDefault="0082199E" w:rsidP="00C16523">
          <w:pPr>
            <w:pStyle w:val="Header"/>
            <w:ind w:right="-115"/>
            <w:jc w:val="right"/>
          </w:pPr>
        </w:p>
      </w:tc>
    </w:tr>
  </w:tbl>
  <w:p w14:paraId="5F1485D2" w14:textId="010E6D1E" w:rsidR="0082199E" w:rsidRDefault="0082199E" w:rsidP="00C165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82199E" w:rsidRPr="000B6E68" w:rsidRDefault="0082199E"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843BD28" w:rsidR="0082199E" w:rsidRPr="000B6E68" w:rsidRDefault="0082199E" w:rsidP="7989DEAD">
    <w:pPr>
      <w:spacing w:after="0" w:line="240" w:lineRule="auto"/>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70A460A1" w:rsidRPr="7989DEAD">
      <w:rPr>
        <w:rFonts w:ascii="Garamond" w:hAnsi="Garamond"/>
        <w:b/>
        <w:bCs/>
        <w:sz w:val="32"/>
        <w:szCs w:val="32"/>
      </w:rPr>
      <w:t xml:space="preserve">Maryland </w:t>
    </w:r>
    <w:r w:rsidR="70A460A1" w:rsidRPr="70A460A1">
      <w:rPr>
        <w:rFonts w:ascii="Garamond" w:hAnsi="Garamond"/>
        <w:b/>
        <w:bCs/>
        <w:sz w:val="32"/>
        <w:szCs w:val="32"/>
      </w:rPr>
      <w:t>–</w:t>
    </w:r>
    <w:r w:rsidR="70A460A1" w:rsidRPr="7989DEAD">
      <w:rPr>
        <w:rFonts w:ascii="Garamond" w:hAnsi="Garamond"/>
        <w:b/>
        <w:bCs/>
        <w:sz w:val="32"/>
        <w:szCs w:val="32"/>
      </w:rPr>
      <w:t xml:space="preserve"> Goddard</w:t>
    </w:r>
  </w:p>
  <w:p w14:paraId="77B49D9A" w14:textId="344184BD" w:rsidR="0082199E" w:rsidRDefault="0082199E" w:rsidP="000D5104">
    <w:pPr>
      <w:pStyle w:val="Header"/>
      <w:jc w:val="right"/>
      <w:rPr>
        <w:rFonts w:ascii="Garamond" w:hAnsi="Garamond"/>
        <w:i/>
        <w:sz w:val="32"/>
        <w:szCs w:val="32"/>
      </w:rPr>
    </w:pPr>
    <w:r>
      <w:rPr>
        <w:rFonts w:ascii="Garamond" w:hAnsi="Garamond"/>
        <w:i/>
        <w:sz w:val="32"/>
        <w:szCs w:val="32"/>
      </w:rPr>
      <w:t xml:space="preserve"> Summer 2020</w:t>
    </w:r>
  </w:p>
  <w:p w14:paraId="2F683015" w14:textId="77777777" w:rsidR="0082199E" w:rsidRPr="0077554A" w:rsidRDefault="0082199E"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741AEB"/>
    <w:multiLevelType w:val="hybridMultilevel"/>
    <w:tmpl w:val="BAF27F12"/>
    <w:lvl w:ilvl="0" w:tplc="4C34F750">
      <w:start w:val="1"/>
      <w:numFmt w:val="decimal"/>
      <w:lvlText w:val="%1."/>
      <w:lvlJc w:val="left"/>
      <w:pPr>
        <w:ind w:left="720" w:hanging="360"/>
      </w:pPr>
    </w:lvl>
    <w:lvl w:ilvl="1" w:tplc="54407E30">
      <w:start w:val="1"/>
      <w:numFmt w:val="lowerLetter"/>
      <w:lvlText w:val="%2."/>
      <w:lvlJc w:val="left"/>
      <w:pPr>
        <w:ind w:left="1440" w:hanging="360"/>
      </w:pPr>
    </w:lvl>
    <w:lvl w:ilvl="2" w:tplc="85AEF1FC">
      <w:start w:val="1"/>
      <w:numFmt w:val="lowerRoman"/>
      <w:lvlText w:val="%3."/>
      <w:lvlJc w:val="right"/>
      <w:pPr>
        <w:ind w:left="2160" w:hanging="180"/>
      </w:pPr>
    </w:lvl>
    <w:lvl w:ilvl="3" w:tplc="005AD994">
      <w:start w:val="1"/>
      <w:numFmt w:val="decimal"/>
      <w:lvlText w:val="%4."/>
      <w:lvlJc w:val="left"/>
      <w:pPr>
        <w:ind w:left="2880" w:hanging="360"/>
      </w:pPr>
    </w:lvl>
    <w:lvl w:ilvl="4" w:tplc="B0903394">
      <w:start w:val="1"/>
      <w:numFmt w:val="lowerLetter"/>
      <w:lvlText w:val="%5."/>
      <w:lvlJc w:val="left"/>
      <w:pPr>
        <w:ind w:left="3600" w:hanging="360"/>
      </w:pPr>
    </w:lvl>
    <w:lvl w:ilvl="5" w:tplc="3ECEC24E">
      <w:start w:val="1"/>
      <w:numFmt w:val="lowerRoman"/>
      <w:lvlText w:val="%6."/>
      <w:lvlJc w:val="right"/>
      <w:pPr>
        <w:ind w:left="4320" w:hanging="180"/>
      </w:pPr>
    </w:lvl>
    <w:lvl w:ilvl="6" w:tplc="D428BC86">
      <w:start w:val="1"/>
      <w:numFmt w:val="decimal"/>
      <w:lvlText w:val="%7."/>
      <w:lvlJc w:val="left"/>
      <w:pPr>
        <w:ind w:left="5040" w:hanging="360"/>
      </w:pPr>
    </w:lvl>
    <w:lvl w:ilvl="7" w:tplc="D6507218">
      <w:start w:val="1"/>
      <w:numFmt w:val="lowerLetter"/>
      <w:lvlText w:val="%8."/>
      <w:lvlJc w:val="left"/>
      <w:pPr>
        <w:ind w:left="5760" w:hanging="360"/>
      </w:pPr>
    </w:lvl>
    <w:lvl w:ilvl="8" w:tplc="9C0E3708">
      <w:start w:val="1"/>
      <w:numFmt w:val="lowerRoman"/>
      <w:lvlText w:val="%9."/>
      <w:lvlJc w:val="right"/>
      <w:pPr>
        <w:ind w:left="6480" w:hanging="180"/>
      </w:pPr>
    </w:lvl>
  </w:abstractNum>
  <w:abstractNum w:abstractNumId="5" w15:restartNumberingAfterBreak="0">
    <w:nsid w:val="35F415D6"/>
    <w:multiLevelType w:val="hybridMultilevel"/>
    <w:tmpl w:val="E0EE8EC0"/>
    <w:lvl w:ilvl="0" w:tplc="D864EEBC">
      <w:start w:val="1"/>
      <w:numFmt w:val="bullet"/>
      <w:lvlText w:val=""/>
      <w:lvlJc w:val="left"/>
      <w:pPr>
        <w:ind w:left="720" w:hanging="360"/>
      </w:pPr>
      <w:rPr>
        <w:rFonts w:ascii="Symbol" w:hAnsi="Symbol" w:hint="default"/>
      </w:rPr>
    </w:lvl>
    <w:lvl w:ilvl="1" w:tplc="506CA812">
      <w:start w:val="1"/>
      <w:numFmt w:val="bullet"/>
      <w:lvlText w:val="o"/>
      <w:lvlJc w:val="left"/>
      <w:pPr>
        <w:ind w:left="1440" w:hanging="360"/>
      </w:pPr>
      <w:rPr>
        <w:rFonts w:ascii="Courier New" w:hAnsi="Courier New" w:hint="default"/>
      </w:rPr>
    </w:lvl>
    <w:lvl w:ilvl="2" w:tplc="3DCC2BCA">
      <w:start w:val="1"/>
      <w:numFmt w:val="bullet"/>
      <w:lvlText w:val=""/>
      <w:lvlJc w:val="left"/>
      <w:pPr>
        <w:ind w:left="2160" w:hanging="360"/>
      </w:pPr>
      <w:rPr>
        <w:rFonts w:ascii="Wingdings" w:hAnsi="Wingdings" w:hint="default"/>
      </w:rPr>
    </w:lvl>
    <w:lvl w:ilvl="3" w:tplc="401A8230">
      <w:start w:val="1"/>
      <w:numFmt w:val="bullet"/>
      <w:lvlText w:val=""/>
      <w:lvlJc w:val="left"/>
      <w:pPr>
        <w:ind w:left="2880" w:hanging="360"/>
      </w:pPr>
      <w:rPr>
        <w:rFonts w:ascii="Symbol" w:hAnsi="Symbol" w:hint="default"/>
      </w:rPr>
    </w:lvl>
    <w:lvl w:ilvl="4" w:tplc="EA80C28E">
      <w:start w:val="1"/>
      <w:numFmt w:val="bullet"/>
      <w:lvlText w:val="o"/>
      <w:lvlJc w:val="left"/>
      <w:pPr>
        <w:ind w:left="3600" w:hanging="360"/>
      </w:pPr>
      <w:rPr>
        <w:rFonts w:ascii="Courier New" w:hAnsi="Courier New" w:hint="default"/>
      </w:rPr>
    </w:lvl>
    <w:lvl w:ilvl="5" w:tplc="4C00F894">
      <w:start w:val="1"/>
      <w:numFmt w:val="bullet"/>
      <w:lvlText w:val=""/>
      <w:lvlJc w:val="left"/>
      <w:pPr>
        <w:ind w:left="4320" w:hanging="360"/>
      </w:pPr>
      <w:rPr>
        <w:rFonts w:ascii="Wingdings" w:hAnsi="Wingdings" w:hint="default"/>
      </w:rPr>
    </w:lvl>
    <w:lvl w:ilvl="6" w:tplc="CCDCA164">
      <w:start w:val="1"/>
      <w:numFmt w:val="bullet"/>
      <w:lvlText w:val=""/>
      <w:lvlJc w:val="left"/>
      <w:pPr>
        <w:ind w:left="5040" w:hanging="360"/>
      </w:pPr>
      <w:rPr>
        <w:rFonts w:ascii="Symbol" w:hAnsi="Symbol" w:hint="default"/>
      </w:rPr>
    </w:lvl>
    <w:lvl w:ilvl="7" w:tplc="0FA8E110">
      <w:start w:val="1"/>
      <w:numFmt w:val="bullet"/>
      <w:lvlText w:val="o"/>
      <w:lvlJc w:val="left"/>
      <w:pPr>
        <w:ind w:left="5760" w:hanging="360"/>
      </w:pPr>
      <w:rPr>
        <w:rFonts w:ascii="Courier New" w:hAnsi="Courier New" w:hint="default"/>
      </w:rPr>
    </w:lvl>
    <w:lvl w:ilvl="8" w:tplc="C4E41C70">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5470D"/>
    <w:multiLevelType w:val="hybridMultilevel"/>
    <w:tmpl w:val="FF34FAD4"/>
    <w:lvl w:ilvl="0" w:tplc="B3D20C2E">
      <w:start w:val="1"/>
      <w:numFmt w:val="bullet"/>
      <w:lvlText w:val=""/>
      <w:lvlJc w:val="left"/>
      <w:pPr>
        <w:tabs>
          <w:tab w:val="num" w:pos="720"/>
        </w:tabs>
        <w:ind w:left="720" w:hanging="360"/>
      </w:pPr>
      <w:rPr>
        <w:rFonts w:ascii="Symbol" w:hAnsi="Symbol" w:hint="default"/>
        <w:sz w:val="20"/>
      </w:rPr>
    </w:lvl>
    <w:lvl w:ilvl="1" w:tplc="BF6AE6D2" w:tentative="1">
      <w:start w:val="1"/>
      <w:numFmt w:val="bullet"/>
      <w:lvlText w:val=""/>
      <w:lvlJc w:val="left"/>
      <w:pPr>
        <w:tabs>
          <w:tab w:val="num" w:pos="1440"/>
        </w:tabs>
        <w:ind w:left="1440" w:hanging="360"/>
      </w:pPr>
      <w:rPr>
        <w:rFonts w:ascii="Symbol" w:hAnsi="Symbol" w:hint="default"/>
        <w:sz w:val="20"/>
      </w:rPr>
    </w:lvl>
    <w:lvl w:ilvl="2" w:tplc="BB16CB8A" w:tentative="1">
      <w:start w:val="1"/>
      <w:numFmt w:val="bullet"/>
      <w:lvlText w:val=""/>
      <w:lvlJc w:val="left"/>
      <w:pPr>
        <w:tabs>
          <w:tab w:val="num" w:pos="2160"/>
        </w:tabs>
        <w:ind w:left="2160" w:hanging="360"/>
      </w:pPr>
      <w:rPr>
        <w:rFonts w:ascii="Symbol" w:hAnsi="Symbol" w:hint="default"/>
        <w:sz w:val="20"/>
      </w:rPr>
    </w:lvl>
    <w:lvl w:ilvl="3" w:tplc="EEF6DAE6" w:tentative="1">
      <w:start w:val="1"/>
      <w:numFmt w:val="bullet"/>
      <w:lvlText w:val=""/>
      <w:lvlJc w:val="left"/>
      <w:pPr>
        <w:tabs>
          <w:tab w:val="num" w:pos="2880"/>
        </w:tabs>
        <w:ind w:left="2880" w:hanging="360"/>
      </w:pPr>
      <w:rPr>
        <w:rFonts w:ascii="Symbol" w:hAnsi="Symbol" w:hint="default"/>
        <w:sz w:val="20"/>
      </w:rPr>
    </w:lvl>
    <w:lvl w:ilvl="4" w:tplc="45F2D8B6" w:tentative="1">
      <w:start w:val="1"/>
      <w:numFmt w:val="bullet"/>
      <w:lvlText w:val=""/>
      <w:lvlJc w:val="left"/>
      <w:pPr>
        <w:tabs>
          <w:tab w:val="num" w:pos="3600"/>
        </w:tabs>
        <w:ind w:left="3600" w:hanging="360"/>
      </w:pPr>
      <w:rPr>
        <w:rFonts w:ascii="Symbol" w:hAnsi="Symbol" w:hint="default"/>
        <w:sz w:val="20"/>
      </w:rPr>
    </w:lvl>
    <w:lvl w:ilvl="5" w:tplc="7376D090" w:tentative="1">
      <w:start w:val="1"/>
      <w:numFmt w:val="bullet"/>
      <w:lvlText w:val=""/>
      <w:lvlJc w:val="left"/>
      <w:pPr>
        <w:tabs>
          <w:tab w:val="num" w:pos="4320"/>
        </w:tabs>
        <w:ind w:left="4320" w:hanging="360"/>
      </w:pPr>
      <w:rPr>
        <w:rFonts w:ascii="Symbol" w:hAnsi="Symbol" w:hint="default"/>
        <w:sz w:val="20"/>
      </w:rPr>
    </w:lvl>
    <w:lvl w:ilvl="6" w:tplc="9DD6A02A" w:tentative="1">
      <w:start w:val="1"/>
      <w:numFmt w:val="bullet"/>
      <w:lvlText w:val=""/>
      <w:lvlJc w:val="left"/>
      <w:pPr>
        <w:tabs>
          <w:tab w:val="num" w:pos="5040"/>
        </w:tabs>
        <w:ind w:left="5040" w:hanging="360"/>
      </w:pPr>
      <w:rPr>
        <w:rFonts w:ascii="Symbol" w:hAnsi="Symbol" w:hint="default"/>
        <w:sz w:val="20"/>
      </w:rPr>
    </w:lvl>
    <w:lvl w:ilvl="7" w:tplc="1D2A5AB4" w:tentative="1">
      <w:start w:val="1"/>
      <w:numFmt w:val="bullet"/>
      <w:lvlText w:val=""/>
      <w:lvlJc w:val="left"/>
      <w:pPr>
        <w:tabs>
          <w:tab w:val="num" w:pos="5760"/>
        </w:tabs>
        <w:ind w:left="5760" w:hanging="360"/>
      </w:pPr>
      <w:rPr>
        <w:rFonts w:ascii="Symbol" w:hAnsi="Symbol" w:hint="default"/>
        <w:sz w:val="20"/>
      </w:rPr>
    </w:lvl>
    <w:lvl w:ilvl="8" w:tplc="215E990A"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942A9"/>
    <w:multiLevelType w:val="multilevel"/>
    <w:tmpl w:val="9FFE7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4"/>
  </w:num>
  <w:num w:numId="3">
    <w:abstractNumId w:val="1"/>
  </w:num>
  <w:num w:numId="4">
    <w:abstractNumId w:val="10"/>
  </w:num>
  <w:num w:numId="5">
    <w:abstractNumId w:val="2"/>
  </w:num>
  <w:num w:numId="6">
    <w:abstractNumId w:val="6"/>
  </w:num>
  <w:num w:numId="7">
    <w:abstractNumId w:val="8"/>
  </w:num>
  <w:num w:numId="8">
    <w:abstractNumId w:val="3"/>
  </w:num>
  <w:num w:numId="9">
    <w:abstractNumId w:val="13"/>
  </w:num>
  <w:num w:numId="10">
    <w:abstractNumId w:val="9"/>
  </w:num>
  <w:num w:numId="11">
    <w:abstractNumId w:val="12"/>
  </w:num>
  <w:num w:numId="12">
    <w:abstractNumId w:val="0"/>
  </w:num>
  <w:num w:numId="13">
    <w:abstractNumId w:val="14"/>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57A6"/>
    <w:rsid w:val="00014A39"/>
    <w:rsid w:val="00014DAF"/>
    <w:rsid w:val="00023A20"/>
    <w:rsid w:val="00025C48"/>
    <w:rsid w:val="00030382"/>
    <w:rsid w:val="00030B13"/>
    <w:rsid w:val="000328E4"/>
    <w:rsid w:val="00040AE0"/>
    <w:rsid w:val="000456D3"/>
    <w:rsid w:val="00047245"/>
    <w:rsid w:val="000501ED"/>
    <w:rsid w:val="00054474"/>
    <w:rsid w:val="00054A1A"/>
    <w:rsid w:val="00062C2D"/>
    <w:rsid w:val="00076861"/>
    <w:rsid w:val="000801F4"/>
    <w:rsid w:val="00086B7E"/>
    <w:rsid w:val="00091411"/>
    <w:rsid w:val="00094C69"/>
    <w:rsid w:val="00096016"/>
    <w:rsid w:val="00096657"/>
    <w:rsid w:val="000B3F87"/>
    <w:rsid w:val="000B4D46"/>
    <w:rsid w:val="000B6E68"/>
    <w:rsid w:val="000BB0DB"/>
    <w:rsid w:val="000C58B8"/>
    <w:rsid w:val="000D5104"/>
    <w:rsid w:val="000D6939"/>
    <w:rsid w:val="000D79AC"/>
    <w:rsid w:val="000E176E"/>
    <w:rsid w:val="000E612D"/>
    <w:rsid w:val="000F1545"/>
    <w:rsid w:val="000F1EE7"/>
    <w:rsid w:val="000F2ADA"/>
    <w:rsid w:val="00101280"/>
    <w:rsid w:val="00106FD6"/>
    <w:rsid w:val="001076EC"/>
    <w:rsid w:val="00116287"/>
    <w:rsid w:val="00124ADB"/>
    <w:rsid w:val="001277EC"/>
    <w:rsid w:val="001358B4"/>
    <w:rsid w:val="0014039E"/>
    <w:rsid w:val="0014286F"/>
    <w:rsid w:val="00146E9B"/>
    <w:rsid w:val="0015019B"/>
    <w:rsid w:val="001556CC"/>
    <w:rsid w:val="00157640"/>
    <w:rsid w:val="00163111"/>
    <w:rsid w:val="00163EFB"/>
    <w:rsid w:val="00171796"/>
    <w:rsid w:val="00173976"/>
    <w:rsid w:val="001800C0"/>
    <w:rsid w:val="001821EB"/>
    <w:rsid w:val="0018352F"/>
    <w:rsid w:val="00186226"/>
    <w:rsid w:val="00194FE1"/>
    <w:rsid w:val="00195D23"/>
    <w:rsid w:val="001A2B11"/>
    <w:rsid w:val="001A67C2"/>
    <w:rsid w:val="001B5565"/>
    <w:rsid w:val="001E158F"/>
    <w:rsid w:val="001E4ED3"/>
    <w:rsid w:val="001F1328"/>
    <w:rsid w:val="001F2623"/>
    <w:rsid w:val="00206AB6"/>
    <w:rsid w:val="002077E6"/>
    <w:rsid w:val="0022176E"/>
    <w:rsid w:val="00221CE5"/>
    <w:rsid w:val="00225BF5"/>
    <w:rsid w:val="00234F37"/>
    <w:rsid w:val="0023574D"/>
    <w:rsid w:val="00242822"/>
    <w:rsid w:val="002539A7"/>
    <w:rsid w:val="00263ACA"/>
    <w:rsid w:val="00265D20"/>
    <w:rsid w:val="0027002D"/>
    <w:rsid w:val="0029214C"/>
    <w:rsid w:val="00293F47"/>
    <w:rsid w:val="002A2D97"/>
    <w:rsid w:val="002A37F8"/>
    <w:rsid w:val="002B1052"/>
    <w:rsid w:val="002B1159"/>
    <w:rsid w:val="002B156E"/>
    <w:rsid w:val="002B2BE4"/>
    <w:rsid w:val="002B5061"/>
    <w:rsid w:val="002B5173"/>
    <w:rsid w:val="002C28E6"/>
    <w:rsid w:val="002C4C2E"/>
    <w:rsid w:val="002C526B"/>
    <w:rsid w:val="002D5DCD"/>
    <w:rsid w:val="002D5F9B"/>
    <w:rsid w:val="002D6167"/>
    <w:rsid w:val="002E2A19"/>
    <w:rsid w:val="002F0712"/>
    <w:rsid w:val="002F204B"/>
    <w:rsid w:val="00303241"/>
    <w:rsid w:val="00307D86"/>
    <w:rsid w:val="003133F0"/>
    <w:rsid w:val="00324A9C"/>
    <w:rsid w:val="003318A4"/>
    <w:rsid w:val="003432D9"/>
    <w:rsid w:val="0035532B"/>
    <w:rsid w:val="0036281F"/>
    <w:rsid w:val="00366BA2"/>
    <w:rsid w:val="00375A3C"/>
    <w:rsid w:val="0037E823"/>
    <w:rsid w:val="0038144F"/>
    <w:rsid w:val="00394324"/>
    <w:rsid w:val="003A6D33"/>
    <w:rsid w:val="003C1630"/>
    <w:rsid w:val="003C2CE8"/>
    <w:rsid w:val="003C3508"/>
    <w:rsid w:val="003C39D9"/>
    <w:rsid w:val="003D116C"/>
    <w:rsid w:val="003D1D3F"/>
    <w:rsid w:val="003D3A5B"/>
    <w:rsid w:val="003F318B"/>
    <w:rsid w:val="003F39BF"/>
    <w:rsid w:val="00402D30"/>
    <w:rsid w:val="0041150E"/>
    <w:rsid w:val="004120EF"/>
    <w:rsid w:val="0041500B"/>
    <w:rsid w:val="00417A61"/>
    <w:rsid w:val="00417EA7"/>
    <w:rsid w:val="00425389"/>
    <w:rsid w:val="0043112E"/>
    <w:rsid w:val="004349A1"/>
    <w:rsid w:val="00436161"/>
    <w:rsid w:val="00436E69"/>
    <w:rsid w:val="0044423A"/>
    <w:rsid w:val="00451381"/>
    <w:rsid w:val="00451695"/>
    <w:rsid w:val="00451753"/>
    <w:rsid w:val="00452CFF"/>
    <w:rsid w:val="00454D23"/>
    <w:rsid w:val="004688EF"/>
    <w:rsid w:val="004784AE"/>
    <w:rsid w:val="00482519"/>
    <w:rsid w:val="00482CE3"/>
    <w:rsid w:val="00483E76"/>
    <w:rsid w:val="004850FE"/>
    <w:rsid w:val="00494746"/>
    <w:rsid w:val="004951A9"/>
    <w:rsid w:val="004A2010"/>
    <w:rsid w:val="004A6707"/>
    <w:rsid w:val="004B7AB3"/>
    <w:rsid w:val="004BA117"/>
    <w:rsid w:val="004C4352"/>
    <w:rsid w:val="004C54CC"/>
    <w:rsid w:val="004D19D3"/>
    <w:rsid w:val="004D5C1A"/>
    <w:rsid w:val="004D7212"/>
    <w:rsid w:val="004D75BF"/>
    <w:rsid w:val="004D75CF"/>
    <w:rsid w:val="004E726C"/>
    <w:rsid w:val="004E730A"/>
    <w:rsid w:val="004F3873"/>
    <w:rsid w:val="00507BAC"/>
    <w:rsid w:val="00524715"/>
    <w:rsid w:val="005317C6"/>
    <w:rsid w:val="005343CA"/>
    <w:rsid w:val="005418C9"/>
    <w:rsid w:val="005447A6"/>
    <w:rsid w:val="00552C75"/>
    <w:rsid w:val="0056152E"/>
    <w:rsid w:val="00561C9E"/>
    <w:rsid w:val="00571F90"/>
    <w:rsid w:val="00583B86"/>
    <w:rsid w:val="00596C57"/>
    <w:rsid w:val="005974B9"/>
    <w:rsid w:val="005A457F"/>
    <w:rsid w:val="005A5711"/>
    <w:rsid w:val="005AE229"/>
    <w:rsid w:val="005B10E7"/>
    <w:rsid w:val="005B6AE3"/>
    <w:rsid w:val="005C723F"/>
    <w:rsid w:val="005D1A28"/>
    <w:rsid w:val="005D5E63"/>
    <w:rsid w:val="005E75E3"/>
    <w:rsid w:val="005F1329"/>
    <w:rsid w:val="005F6188"/>
    <w:rsid w:val="005F6AD4"/>
    <w:rsid w:val="006032AC"/>
    <w:rsid w:val="006043FF"/>
    <w:rsid w:val="00605AC1"/>
    <w:rsid w:val="00615E3A"/>
    <w:rsid w:val="00617C3F"/>
    <w:rsid w:val="00621AB9"/>
    <w:rsid w:val="00624E1E"/>
    <w:rsid w:val="0062768F"/>
    <w:rsid w:val="00627698"/>
    <w:rsid w:val="006368EC"/>
    <w:rsid w:val="0064280B"/>
    <w:rsid w:val="00651548"/>
    <w:rsid w:val="006528A0"/>
    <w:rsid w:val="00655261"/>
    <w:rsid w:val="0066075C"/>
    <w:rsid w:val="0066138C"/>
    <w:rsid w:val="0066727D"/>
    <w:rsid w:val="00676140"/>
    <w:rsid w:val="006822ED"/>
    <w:rsid w:val="00684FE5"/>
    <w:rsid w:val="006873EC"/>
    <w:rsid w:val="00695331"/>
    <w:rsid w:val="006A0BCE"/>
    <w:rsid w:val="006A440C"/>
    <w:rsid w:val="006A6719"/>
    <w:rsid w:val="006B3DA8"/>
    <w:rsid w:val="006B6FAA"/>
    <w:rsid w:val="006C389A"/>
    <w:rsid w:val="006C6154"/>
    <w:rsid w:val="006C7B8F"/>
    <w:rsid w:val="006D0281"/>
    <w:rsid w:val="006D1A28"/>
    <w:rsid w:val="006D5E8B"/>
    <w:rsid w:val="006D6CAA"/>
    <w:rsid w:val="006E1497"/>
    <w:rsid w:val="006E2A1C"/>
    <w:rsid w:val="006E2B65"/>
    <w:rsid w:val="006E46A6"/>
    <w:rsid w:val="006E74BC"/>
    <w:rsid w:val="006E94F4"/>
    <w:rsid w:val="006ECA25"/>
    <w:rsid w:val="006F0FAB"/>
    <w:rsid w:val="006F753E"/>
    <w:rsid w:val="00703C4B"/>
    <w:rsid w:val="0070414E"/>
    <w:rsid w:val="0070455E"/>
    <w:rsid w:val="00706074"/>
    <w:rsid w:val="007152DE"/>
    <w:rsid w:val="00716586"/>
    <w:rsid w:val="0072613C"/>
    <w:rsid w:val="0073071C"/>
    <w:rsid w:val="00732B10"/>
    <w:rsid w:val="007402BC"/>
    <w:rsid w:val="007412B8"/>
    <w:rsid w:val="00742617"/>
    <w:rsid w:val="00753B16"/>
    <w:rsid w:val="007566D3"/>
    <w:rsid w:val="00756C0F"/>
    <w:rsid w:val="00770650"/>
    <w:rsid w:val="00770EF9"/>
    <w:rsid w:val="00771691"/>
    <w:rsid w:val="0077554A"/>
    <w:rsid w:val="007775D4"/>
    <w:rsid w:val="00781908"/>
    <w:rsid w:val="00791D5A"/>
    <w:rsid w:val="00791F3B"/>
    <w:rsid w:val="00793FBF"/>
    <w:rsid w:val="007971FD"/>
    <w:rsid w:val="007A20DC"/>
    <w:rsid w:val="007B3A38"/>
    <w:rsid w:val="007B7DB9"/>
    <w:rsid w:val="007C1AEA"/>
    <w:rsid w:val="007D0214"/>
    <w:rsid w:val="007D4C72"/>
    <w:rsid w:val="007D55C9"/>
    <w:rsid w:val="007E508C"/>
    <w:rsid w:val="007E68B5"/>
    <w:rsid w:val="007E7C44"/>
    <w:rsid w:val="007F5502"/>
    <w:rsid w:val="007F5769"/>
    <w:rsid w:val="007F6093"/>
    <w:rsid w:val="008053FD"/>
    <w:rsid w:val="0081261B"/>
    <w:rsid w:val="0082104E"/>
    <w:rsid w:val="0082199E"/>
    <w:rsid w:val="008240EA"/>
    <w:rsid w:val="00824CC4"/>
    <w:rsid w:val="008271FC"/>
    <w:rsid w:val="00831E92"/>
    <w:rsid w:val="00832B48"/>
    <w:rsid w:val="0083391E"/>
    <w:rsid w:val="0083491D"/>
    <w:rsid w:val="008349DE"/>
    <w:rsid w:val="00846B89"/>
    <w:rsid w:val="00855532"/>
    <w:rsid w:val="00865A53"/>
    <w:rsid w:val="00870E95"/>
    <w:rsid w:val="00871621"/>
    <w:rsid w:val="008727FA"/>
    <w:rsid w:val="00872A13"/>
    <w:rsid w:val="008741CE"/>
    <w:rsid w:val="008761C4"/>
    <w:rsid w:val="00876DBF"/>
    <w:rsid w:val="00882ACF"/>
    <w:rsid w:val="008835E3"/>
    <w:rsid w:val="008870C8"/>
    <w:rsid w:val="00887B07"/>
    <w:rsid w:val="008921B2"/>
    <w:rsid w:val="00893A40"/>
    <w:rsid w:val="008975BD"/>
    <w:rsid w:val="008A357F"/>
    <w:rsid w:val="008A6AE7"/>
    <w:rsid w:val="008B2FF6"/>
    <w:rsid w:val="008B6B82"/>
    <w:rsid w:val="008B7071"/>
    <w:rsid w:val="008C018B"/>
    <w:rsid w:val="008C0234"/>
    <w:rsid w:val="008C4087"/>
    <w:rsid w:val="008C7380"/>
    <w:rsid w:val="008C783C"/>
    <w:rsid w:val="008D3B21"/>
    <w:rsid w:val="008D4B2B"/>
    <w:rsid w:val="008D5500"/>
    <w:rsid w:val="008E14C4"/>
    <w:rsid w:val="008E3268"/>
    <w:rsid w:val="008E5453"/>
    <w:rsid w:val="008E6AC7"/>
    <w:rsid w:val="008F0CB8"/>
    <w:rsid w:val="008F2BC7"/>
    <w:rsid w:val="009046BB"/>
    <w:rsid w:val="0091079C"/>
    <w:rsid w:val="0091321E"/>
    <w:rsid w:val="00916AAB"/>
    <w:rsid w:val="009228EC"/>
    <w:rsid w:val="00922F76"/>
    <w:rsid w:val="009230CB"/>
    <w:rsid w:val="00932588"/>
    <w:rsid w:val="00933965"/>
    <w:rsid w:val="00935394"/>
    <w:rsid w:val="009438AA"/>
    <w:rsid w:val="009518A0"/>
    <w:rsid w:val="0097212D"/>
    <w:rsid w:val="009830D6"/>
    <w:rsid w:val="00985DD4"/>
    <w:rsid w:val="009A19B3"/>
    <w:rsid w:val="009A2012"/>
    <w:rsid w:val="009A20C2"/>
    <w:rsid w:val="009A20ED"/>
    <w:rsid w:val="009A4203"/>
    <w:rsid w:val="009A5F2A"/>
    <w:rsid w:val="009B0301"/>
    <w:rsid w:val="009B3224"/>
    <w:rsid w:val="009C726E"/>
    <w:rsid w:val="009D6888"/>
    <w:rsid w:val="009E13E2"/>
    <w:rsid w:val="009F5966"/>
    <w:rsid w:val="009F5B6F"/>
    <w:rsid w:val="009F60A9"/>
    <w:rsid w:val="00A0128A"/>
    <w:rsid w:val="00A11269"/>
    <w:rsid w:val="00A11DB7"/>
    <w:rsid w:val="00A12C21"/>
    <w:rsid w:val="00A212CE"/>
    <w:rsid w:val="00A26AC0"/>
    <w:rsid w:val="00A2773A"/>
    <w:rsid w:val="00A402E2"/>
    <w:rsid w:val="00A43059"/>
    <w:rsid w:val="00A44FFF"/>
    <w:rsid w:val="00A462A1"/>
    <w:rsid w:val="00A535C6"/>
    <w:rsid w:val="00A56525"/>
    <w:rsid w:val="00A571A1"/>
    <w:rsid w:val="00A60645"/>
    <w:rsid w:val="00A61779"/>
    <w:rsid w:val="00A62749"/>
    <w:rsid w:val="00A6E68C"/>
    <w:rsid w:val="00A715D8"/>
    <w:rsid w:val="00A73B60"/>
    <w:rsid w:val="00A75AEA"/>
    <w:rsid w:val="00A774D7"/>
    <w:rsid w:val="00A84352"/>
    <w:rsid w:val="00A95E7B"/>
    <w:rsid w:val="00AA34BE"/>
    <w:rsid w:val="00AA4C5F"/>
    <w:rsid w:val="00AB12D0"/>
    <w:rsid w:val="00AD5D0D"/>
    <w:rsid w:val="00AD6E52"/>
    <w:rsid w:val="00AF7378"/>
    <w:rsid w:val="00B00BCB"/>
    <w:rsid w:val="00B07E78"/>
    <w:rsid w:val="00B173A5"/>
    <w:rsid w:val="00B1778F"/>
    <w:rsid w:val="00B2307C"/>
    <w:rsid w:val="00B24E61"/>
    <w:rsid w:val="00B265D9"/>
    <w:rsid w:val="00B3322E"/>
    <w:rsid w:val="00B35B60"/>
    <w:rsid w:val="00B35EA5"/>
    <w:rsid w:val="00B365F0"/>
    <w:rsid w:val="00B37220"/>
    <w:rsid w:val="00B42591"/>
    <w:rsid w:val="00B468A3"/>
    <w:rsid w:val="00B4BAC4"/>
    <w:rsid w:val="00B529BE"/>
    <w:rsid w:val="00B564AC"/>
    <w:rsid w:val="00B64CCF"/>
    <w:rsid w:val="00B656D3"/>
    <w:rsid w:val="00B821A2"/>
    <w:rsid w:val="00B8577D"/>
    <w:rsid w:val="00B879CB"/>
    <w:rsid w:val="00B918FC"/>
    <w:rsid w:val="00B97D30"/>
    <w:rsid w:val="00BA41F7"/>
    <w:rsid w:val="00BB1955"/>
    <w:rsid w:val="00BB1B7B"/>
    <w:rsid w:val="00BB5B4F"/>
    <w:rsid w:val="00BB5DE6"/>
    <w:rsid w:val="00BB78A4"/>
    <w:rsid w:val="00BC113C"/>
    <w:rsid w:val="00BC47BB"/>
    <w:rsid w:val="00BC5578"/>
    <w:rsid w:val="00BD1A87"/>
    <w:rsid w:val="00BD2CCB"/>
    <w:rsid w:val="00BD327E"/>
    <w:rsid w:val="00BD38D8"/>
    <w:rsid w:val="00BE05F3"/>
    <w:rsid w:val="00BE53DC"/>
    <w:rsid w:val="00BE7544"/>
    <w:rsid w:val="00BF2838"/>
    <w:rsid w:val="00C04667"/>
    <w:rsid w:val="00C10E56"/>
    <w:rsid w:val="00C15E9C"/>
    <w:rsid w:val="00C16249"/>
    <w:rsid w:val="00C16523"/>
    <w:rsid w:val="00C1B190"/>
    <w:rsid w:val="00C21056"/>
    <w:rsid w:val="00C3045C"/>
    <w:rsid w:val="00C41F17"/>
    <w:rsid w:val="00C46DF0"/>
    <w:rsid w:val="00C5018E"/>
    <w:rsid w:val="00C50F66"/>
    <w:rsid w:val="00C53F96"/>
    <w:rsid w:val="00C60F7D"/>
    <w:rsid w:val="00C716D1"/>
    <w:rsid w:val="00C771B3"/>
    <w:rsid w:val="00C776B8"/>
    <w:rsid w:val="00C82473"/>
    <w:rsid w:val="00C86E0B"/>
    <w:rsid w:val="00C95DFA"/>
    <w:rsid w:val="00C960D5"/>
    <w:rsid w:val="00CB0C33"/>
    <w:rsid w:val="00CB1C0F"/>
    <w:rsid w:val="00CB7AFE"/>
    <w:rsid w:val="00CC6A0E"/>
    <w:rsid w:val="00CD092A"/>
    <w:rsid w:val="00CD735F"/>
    <w:rsid w:val="00CE7909"/>
    <w:rsid w:val="00CE7D40"/>
    <w:rsid w:val="00CE7FDD"/>
    <w:rsid w:val="00CF17F8"/>
    <w:rsid w:val="00CF35B3"/>
    <w:rsid w:val="00CF6083"/>
    <w:rsid w:val="00D013B2"/>
    <w:rsid w:val="00D1374C"/>
    <w:rsid w:val="00D14193"/>
    <w:rsid w:val="00D15940"/>
    <w:rsid w:val="00D15D3F"/>
    <w:rsid w:val="00D1EFE7"/>
    <w:rsid w:val="00D25ED0"/>
    <w:rsid w:val="00D3013B"/>
    <w:rsid w:val="00D32762"/>
    <w:rsid w:val="00D37248"/>
    <w:rsid w:val="00D3782F"/>
    <w:rsid w:val="00D41203"/>
    <w:rsid w:val="00D41B46"/>
    <w:rsid w:val="00D523CD"/>
    <w:rsid w:val="00D52EC7"/>
    <w:rsid w:val="00D56D30"/>
    <w:rsid w:val="00D57D2F"/>
    <w:rsid w:val="00D61206"/>
    <w:rsid w:val="00D71DB3"/>
    <w:rsid w:val="00D75386"/>
    <w:rsid w:val="00D7644D"/>
    <w:rsid w:val="00D91AFE"/>
    <w:rsid w:val="00D94371"/>
    <w:rsid w:val="00DA5145"/>
    <w:rsid w:val="00DA6C24"/>
    <w:rsid w:val="00DA7B77"/>
    <w:rsid w:val="00DA7F96"/>
    <w:rsid w:val="00DB15B2"/>
    <w:rsid w:val="00DB17D1"/>
    <w:rsid w:val="00DC52E2"/>
    <w:rsid w:val="00DE048E"/>
    <w:rsid w:val="00DF5F4E"/>
    <w:rsid w:val="00DF720E"/>
    <w:rsid w:val="00E00E6B"/>
    <w:rsid w:val="00E02B08"/>
    <w:rsid w:val="00E03B8E"/>
    <w:rsid w:val="00E06DBB"/>
    <w:rsid w:val="00E1141A"/>
    <w:rsid w:val="00E139E4"/>
    <w:rsid w:val="00E16257"/>
    <w:rsid w:val="00E22B6A"/>
    <w:rsid w:val="00E25C83"/>
    <w:rsid w:val="00E40B9D"/>
    <w:rsid w:val="00E41324"/>
    <w:rsid w:val="00E43BB7"/>
    <w:rsid w:val="00E578D6"/>
    <w:rsid w:val="00E60595"/>
    <w:rsid w:val="00E6105B"/>
    <w:rsid w:val="00E64FEA"/>
    <w:rsid w:val="00E667C5"/>
    <w:rsid w:val="00E74845"/>
    <w:rsid w:val="00E75BCE"/>
    <w:rsid w:val="00E75D54"/>
    <w:rsid w:val="00E85B15"/>
    <w:rsid w:val="00E8C4D5"/>
    <w:rsid w:val="00E91B1A"/>
    <w:rsid w:val="00E91C8B"/>
    <w:rsid w:val="00EA4769"/>
    <w:rsid w:val="00EA6FA0"/>
    <w:rsid w:val="00EB1428"/>
    <w:rsid w:val="00EB565D"/>
    <w:rsid w:val="00ED281B"/>
    <w:rsid w:val="00ED4EBF"/>
    <w:rsid w:val="00EE6574"/>
    <w:rsid w:val="00EE7049"/>
    <w:rsid w:val="00F01364"/>
    <w:rsid w:val="00F06387"/>
    <w:rsid w:val="00F06F6D"/>
    <w:rsid w:val="00F10480"/>
    <w:rsid w:val="00F121FB"/>
    <w:rsid w:val="00F24FCE"/>
    <w:rsid w:val="00F27C30"/>
    <w:rsid w:val="00F309D0"/>
    <w:rsid w:val="00F37B0F"/>
    <w:rsid w:val="00F425A7"/>
    <w:rsid w:val="00F54C5E"/>
    <w:rsid w:val="00F608C9"/>
    <w:rsid w:val="00F85D9B"/>
    <w:rsid w:val="00F8679D"/>
    <w:rsid w:val="00F90808"/>
    <w:rsid w:val="00FA2B26"/>
    <w:rsid w:val="00FA3404"/>
    <w:rsid w:val="00FB1415"/>
    <w:rsid w:val="00FB2F9A"/>
    <w:rsid w:val="00FB43A8"/>
    <w:rsid w:val="00FB5846"/>
    <w:rsid w:val="00FB5D9B"/>
    <w:rsid w:val="00FC3C20"/>
    <w:rsid w:val="00FC670A"/>
    <w:rsid w:val="00FC6AD4"/>
    <w:rsid w:val="00FD2E28"/>
    <w:rsid w:val="00FD7A05"/>
    <w:rsid w:val="00FE08DD"/>
    <w:rsid w:val="00FE1585"/>
    <w:rsid w:val="00FE5203"/>
    <w:rsid w:val="00FF7D1E"/>
    <w:rsid w:val="0118AE50"/>
    <w:rsid w:val="01391018"/>
    <w:rsid w:val="01397325"/>
    <w:rsid w:val="01397AC2"/>
    <w:rsid w:val="013FFDF7"/>
    <w:rsid w:val="01460327"/>
    <w:rsid w:val="0147BB8D"/>
    <w:rsid w:val="014BC0CC"/>
    <w:rsid w:val="015980E3"/>
    <w:rsid w:val="015E348D"/>
    <w:rsid w:val="016A69A3"/>
    <w:rsid w:val="016D78FF"/>
    <w:rsid w:val="01767106"/>
    <w:rsid w:val="01774E31"/>
    <w:rsid w:val="019BEB89"/>
    <w:rsid w:val="01A7224A"/>
    <w:rsid w:val="01C2AF6A"/>
    <w:rsid w:val="01C335A5"/>
    <w:rsid w:val="01CA0F76"/>
    <w:rsid w:val="01CDFF42"/>
    <w:rsid w:val="01D9B2D1"/>
    <w:rsid w:val="01E571E8"/>
    <w:rsid w:val="01E86595"/>
    <w:rsid w:val="0200D96E"/>
    <w:rsid w:val="02064E29"/>
    <w:rsid w:val="020757DD"/>
    <w:rsid w:val="021E094F"/>
    <w:rsid w:val="021FC6C3"/>
    <w:rsid w:val="022E3E4D"/>
    <w:rsid w:val="023AE708"/>
    <w:rsid w:val="0243EF4B"/>
    <w:rsid w:val="0244957F"/>
    <w:rsid w:val="02456A60"/>
    <w:rsid w:val="0247C936"/>
    <w:rsid w:val="0259BCE1"/>
    <w:rsid w:val="025ED298"/>
    <w:rsid w:val="026B07A7"/>
    <w:rsid w:val="026B1369"/>
    <w:rsid w:val="02795372"/>
    <w:rsid w:val="027BEE3C"/>
    <w:rsid w:val="0288D062"/>
    <w:rsid w:val="028A7628"/>
    <w:rsid w:val="028CE872"/>
    <w:rsid w:val="0297F6AA"/>
    <w:rsid w:val="0298E4FC"/>
    <w:rsid w:val="029A7BDA"/>
    <w:rsid w:val="02ADDD47"/>
    <w:rsid w:val="02D55B1B"/>
    <w:rsid w:val="02DE8E16"/>
    <w:rsid w:val="02F491E9"/>
    <w:rsid w:val="02FA0BD3"/>
    <w:rsid w:val="030B38FB"/>
    <w:rsid w:val="031B98CD"/>
    <w:rsid w:val="03241C11"/>
    <w:rsid w:val="03287FBB"/>
    <w:rsid w:val="03344CF6"/>
    <w:rsid w:val="033965BA"/>
    <w:rsid w:val="0339C575"/>
    <w:rsid w:val="0343D3D2"/>
    <w:rsid w:val="035A683C"/>
    <w:rsid w:val="0361BC8D"/>
    <w:rsid w:val="036AA428"/>
    <w:rsid w:val="036E3E91"/>
    <w:rsid w:val="03716D6A"/>
    <w:rsid w:val="0373F6E8"/>
    <w:rsid w:val="037786B5"/>
    <w:rsid w:val="0383088F"/>
    <w:rsid w:val="0387BBAF"/>
    <w:rsid w:val="03A33614"/>
    <w:rsid w:val="03A917E7"/>
    <w:rsid w:val="03AB2A3B"/>
    <w:rsid w:val="03BFADD1"/>
    <w:rsid w:val="03C0D822"/>
    <w:rsid w:val="03C5C6CC"/>
    <w:rsid w:val="03CCF8BB"/>
    <w:rsid w:val="03CD63D8"/>
    <w:rsid w:val="03E55A19"/>
    <w:rsid w:val="03F87846"/>
    <w:rsid w:val="0408B1E0"/>
    <w:rsid w:val="04163157"/>
    <w:rsid w:val="041BA8D9"/>
    <w:rsid w:val="043C6FAC"/>
    <w:rsid w:val="044C607F"/>
    <w:rsid w:val="044D194E"/>
    <w:rsid w:val="045237FC"/>
    <w:rsid w:val="0459478B"/>
    <w:rsid w:val="045BB900"/>
    <w:rsid w:val="046154BA"/>
    <w:rsid w:val="0492CBE5"/>
    <w:rsid w:val="04A027F5"/>
    <w:rsid w:val="04A20DA7"/>
    <w:rsid w:val="04A4F62E"/>
    <w:rsid w:val="04DFD26C"/>
    <w:rsid w:val="04E0905B"/>
    <w:rsid w:val="04E22EBB"/>
    <w:rsid w:val="04E89A63"/>
    <w:rsid w:val="0501BB2C"/>
    <w:rsid w:val="05199BC3"/>
    <w:rsid w:val="05242BF4"/>
    <w:rsid w:val="0532F11A"/>
    <w:rsid w:val="0534C82B"/>
    <w:rsid w:val="053A06EC"/>
    <w:rsid w:val="05444255"/>
    <w:rsid w:val="05545BAB"/>
    <w:rsid w:val="05801B89"/>
    <w:rsid w:val="05965FE9"/>
    <w:rsid w:val="05AA219D"/>
    <w:rsid w:val="05B321CD"/>
    <w:rsid w:val="05CA5915"/>
    <w:rsid w:val="05CB27C3"/>
    <w:rsid w:val="05CB34A8"/>
    <w:rsid w:val="05CDB052"/>
    <w:rsid w:val="05D86D44"/>
    <w:rsid w:val="05F4F40A"/>
    <w:rsid w:val="0603182E"/>
    <w:rsid w:val="0615F722"/>
    <w:rsid w:val="0623B47D"/>
    <w:rsid w:val="0627A2F4"/>
    <w:rsid w:val="0629A192"/>
    <w:rsid w:val="062AE278"/>
    <w:rsid w:val="062E04CC"/>
    <w:rsid w:val="06340156"/>
    <w:rsid w:val="06396ACC"/>
    <w:rsid w:val="063C4B0A"/>
    <w:rsid w:val="064FAF05"/>
    <w:rsid w:val="0658577B"/>
    <w:rsid w:val="0663817E"/>
    <w:rsid w:val="067376AB"/>
    <w:rsid w:val="0674319B"/>
    <w:rsid w:val="069620C1"/>
    <w:rsid w:val="069F92E6"/>
    <w:rsid w:val="06A8BDCD"/>
    <w:rsid w:val="06BFE531"/>
    <w:rsid w:val="06C1BF4D"/>
    <w:rsid w:val="06ED7B3D"/>
    <w:rsid w:val="06ED9E41"/>
    <w:rsid w:val="070672CB"/>
    <w:rsid w:val="070B8BF8"/>
    <w:rsid w:val="0717EB0B"/>
    <w:rsid w:val="071EF96F"/>
    <w:rsid w:val="0723E174"/>
    <w:rsid w:val="0729C935"/>
    <w:rsid w:val="0734C929"/>
    <w:rsid w:val="0735247E"/>
    <w:rsid w:val="0742BB7C"/>
    <w:rsid w:val="07496804"/>
    <w:rsid w:val="0752371E"/>
    <w:rsid w:val="075ACEF4"/>
    <w:rsid w:val="075DB352"/>
    <w:rsid w:val="07622F27"/>
    <w:rsid w:val="076BE54B"/>
    <w:rsid w:val="076BFF14"/>
    <w:rsid w:val="07792CC9"/>
    <w:rsid w:val="0781A135"/>
    <w:rsid w:val="0783D0ED"/>
    <w:rsid w:val="0790CE70"/>
    <w:rsid w:val="0793CAA7"/>
    <w:rsid w:val="079B21B0"/>
    <w:rsid w:val="079D4A61"/>
    <w:rsid w:val="07A6D890"/>
    <w:rsid w:val="07A8271E"/>
    <w:rsid w:val="07C30E7B"/>
    <w:rsid w:val="07D0E8A0"/>
    <w:rsid w:val="07D66526"/>
    <w:rsid w:val="07DF20FA"/>
    <w:rsid w:val="07EFF18B"/>
    <w:rsid w:val="07F40659"/>
    <w:rsid w:val="080EE359"/>
    <w:rsid w:val="08143B1D"/>
    <w:rsid w:val="081BEA58"/>
    <w:rsid w:val="0858AD0F"/>
    <w:rsid w:val="085B117E"/>
    <w:rsid w:val="08716C79"/>
    <w:rsid w:val="08748EC8"/>
    <w:rsid w:val="0889913C"/>
    <w:rsid w:val="0890BD97"/>
    <w:rsid w:val="08992F19"/>
    <w:rsid w:val="08A450AC"/>
    <w:rsid w:val="08B1F227"/>
    <w:rsid w:val="08B35467"/>
    <w:rsid w:val="08C1582E"/>
    <w:rsid w:val="08C732E0"/>
    <w:rsid w:val="08CC6AE0"/>
    <w:rsid w:val="08D90136"/>
    <w:rsid w:val="08DC690B"/>
    <w:rsid w:val="08E2A730"/>
    <w:rsid w:val="08EC297E"/>
    <w:rsid w:val="08F847BC"/>
    <w:rsid w:val="0918296B"/>
    <w:rsid w:val="091A64A2"/>
    <w:rsid w:val="09203513"/>
    <w:rsid w:val="092C2316"/>
    <w:rsid w:val="092C92E5"/>
    <w:rsid w:val="0933B4E5"/>
    <w:rsid w:val="096C27CF"/>
    <w:rsid w:val="0972A8FC"/>
    <w:rsid w:val="09849B88"/>
    <w:rsid w:val="09877E33"/>
    <w:rsid w:val="09B138DA"/>
    <w:rsid w:val="09B83E9E"/>
    <w:rsid w:val="09B8CF48"/>
    <w:rsid w:val="09C5530A"/>
    <w:rsid w:val="09CE63A8"/>
    <w:rsid w:val="09D41D30"/>
    <w:rsid w:val="09D41E63"/>
    <w:rsid w:val="09EC4055"/>
    <w:rsid w:val="09F284C0"/>
    <w:rsid w:val="09F4EC72"/>
    <w:rsid w:val="0A186804"/>
    <w:rsid w:val="0A23960E"/>
    <w:rsid w:val="0A3C331C"/>
    <w:rsid w:val="0A4D26CC"/>
    <w:rsid w:val="0A5A9A17"/>
    <w:rsid w:val="0A691AEC"/>
    <w:rsid w:val="0A6ADB89"/>
    <w:rsid w:val="0A6D096E"/>
    <w:rsid w:val="0A704B06"/>
    <w:rsid w:val="0A7EF8C8"/>
    <w:rsid w:val="0A83A7C6"/>
    <w:rsid w:val="0A895BD8"/>
    <w:rsid w:val="0ABE110E"/>
    <w:rsid w:val="0ACB6E39"/>
    <w:rsid w:val="0ACCEF6F"/>
    <w:rsid w:val="0AD64867"/>
    <w:rsid w:val="0AD6C896"/>
    <w:rsid w:val="0AEDD793"/>
    <w:rsid w:val="0AEEDD9A"/>
    <w:rsid w:val="0AF137EA"/>
    <w:rsid w:val="0AFC4A5B"/>
    <w:rsid w:val="0AFD7749"/>
    <w:rsid w:val="0B06751A"/>
    <w:rsid w:val="0B0D02D9"/>
    <w:rsid w:val="0B0EB316"/>
    <w:rsid w:val="0B2BF7D9"/>
    <w:rsid w:val="0B2C2317"/>
    <w:rsid w:val="0B2F19DB"/>
    <w:rsid w:val="0B38C058"/>
    <w:rsid w:val="0B50294B"/>
    <w:rsid w:val="0B52A9F6"/>
    <w:rsid w:val="0B573289"/>
    <w:rsid w:val="0B58F0FD"/>
    <w:rsid w:val="0B5DA0F5"/>
    <w:rsid w:val="0B600CC1"/>
    <w:rsid w:val="0B6AE5C2"/>
    <w:rsid w:val="0B7772A1"/>
    <w:rsid w:val="0B8615E4"/>
    <w:rsid w:val="0B87B254"/>
    <w:rsid w:val="0B8D68E6"/>
    <w:rsid w:val="0B947705"/>
    <w:rsid w:val="0B97DED4"/>
    <w:rsid w:val="0B9E8A23"/>
    <w:rsid w:val="0BA82BA7"/>
    <w:rsid w:val="0BB29642"/>
    <w:rsid w:val="0BB916B1"/>
    <w:rsid w:val="0BB99917"/>
    <w:rsid w:val="0BC29510"/>
    <w:rsid w:val="0BCE0712"/>
    <w:rsid w:val="0BE9969A"/>
    <w:rsid w:val="0BF1B7DC"/>
    <w:rsid w:val="0C06A4FA"/>
    <w:rsid w:val="0C32FA12"/>
    <w:rsid w:val="0C3B3E35"/>
    <w:rsid w:val="0C40CE75"/>
    <w:rsid w:val="0C464EC8"/>
    <w:rsid w:val="0C646B93"/>
    <w:rsid w:val="0C66427E"/>
    <w:rsid w:val="0C6EE6B2"/>
    <w:rsid w:val="0C78961A"/>
    <w:rsid w:val="0C7B38C7"/>
    <w:rsid w:val="0C8627AA"/>
    <w:rsid w:val="0C8ADF85"/>
    <w:rsid w:val="0C996423"/>
    <w:rsid w:val="0C9BA67A"/>
    <w:rsid w:val="0CB7FC84"/>
    <w:rsid w:val="0CB97FE7"/>
    <w:rsid w:val="0CBEA78D"/>
    <w:rsid w:val="0CD3AA3B"/>
    <w:rsid w:val="0CFAC0C6"/>
    <w:rsid w:val="0D02327F"/>
    <w:rsid w:val="0D0D3A94"/>
    <w:rsid w:val="0D1DBBC2"/>
    <w:rsid w:val="0D251E86"/>
    <w:rsid w:val="0D38922B"/>
    <w:rsid w:val="0D3A0C9B"/>
    <w:rsid w:val="0D4685C9"/>
    <w:rsid w:val="0D4904A2"/>
    <w:rsid w:val="0D79CEC3"/>
    <w:rsid w:val="0D7F5C91"/>
    <w:rsid w:val="0D82170B"/>
    <w:rsid w:val="0D8938DC"/>
    <w:rsid w:val="0D8C18D4"/>
    <w:rsid w:val="0D936F07"/>
    <w:rsid w:val="0DBF0782"/>
    <w:rsid w:val="0DD1B9BA"/>
    <w:rsid w:val="0DD5B938"/>
    <w:rsid w:val="0DDE645C"/>
    <w:rsid w:val="0DEF635C"/>
    <w:rsid w:val="0DF47DFD"/>
    <w:rsid w:val="0E005FD4"/>
    <w:rsid w:val="0E1D9BB8"/>
    <w:rsid w:val="0E1DB187"/>
    <w:rsid w:val="0E3A6173"/>
    <w:rsid w:val="0E3B8972"/>
    <w:rsid w:val="0E421640"/>
    <w:rsid w:val="0E500D5F"/>
    <w:rsid w:val="0E590C68"/>
    <w:rsid w:val="0E59B4E9"/>
    <w:rsid w:val="0E60BD47"/>
    <w:rsid w:val="0E7506F9"/>
    <w:rsid w:val="0E820DA7"/>
    <w:rsid w:val="0E850F13"/>
    <w:rsid w:val="0EA11482"/>
    <w:rsid w:val="0EA318CE"/>
    <w:rsid w:val="0EB060D5"/>
    <w:rsid w:val="0EB2C5AE"/>
    <w:rsid w:val="0EC78F01"/>
    <w:rsid w:val="0EC96D0E"/>
    <w:rsid w:val="0ECCF6BB"/>
    <w:rsid w:val="0EEE5B71"/>
    <w:rsid w:val="0F00603F"/>
    <w:rsid w:val="0F3133FB"/>
    <w:rsid w:val="0F335BA2"/>
    <w:rsid w:val="0F3CFADE"/>
    <w:rsid w:val="0F45FFDE"/>
    <w:rsid w:val="0F4DC2E4"/>
    <w:rsid w:val="0F567A7E"/>
    <w:rsid w:val="0F6158C1"/>
    <w:rsid w:val="0F643D74"/>
    <w:rsid w:val="0FA0C678"/>
    <w:rsid w:val="0FA3E5D2"/>
    <w:rsid w:val="0FB23217"/>
    <w:rsid w:val="0FCFF176"/>
    <w:rsid w:val="0FDCD158"/>
    <w:rsid w:val="0FE38A44"/>
    <w:rsid w:val="0FF82CAF"/>
    <w:rsid w:val="0FF9F1EF"/>
    <w:rsid w:val="0FFA39FA"/>
    <w:rsid w:val="10164798"/>
    <w:rsid w:val="10300DA9"/>
    <w:rsid w:val="103019A6"/>
    <w:rsid w:val="1030D70A"/>
    <w:rsid w:val="10444206"/>
    <w:rsid w:val="10475FCF"/>
    <w:rsid w:val="104830F0"/>
    <w:rsid w:val="104C81E8"/>
    <w:rsid w:val="104DF23F"/>
    <w:rsid w:val="106063A3"/>
    <w:rsid w:val="106F70BF"/>
    <w:rsid w:val="107B3757"/>
    <w:rsid w:val="10824079"/>
    <w:rsid w:val="1095DBEE"/>
    <w:rsid w:val="10AE82F2"/>
    <w:rsid w:val="10AEF8C2"/>
    <w:rsid w:val="10B6C7B5"/>
    <w:rsid w:val="10BE4153"/>
    <w:rsid w:val="10C4CDCB"/>
    <w:rsid w:val="10E5E26E"/>
    <w:rsid w:val="10F184DC"/>
    <w:rsid w:val="1107EF11"/>
    <w:rsid w:val="111599FC"/>
    <w:rsid w:val="111AF9DF"/>
    <w:rsid w:val="113BD11F"/>
    <w:rsid w:val="113C20BA"/>
    <w:rsid w:val="114279C9"/>
    <w:rsid w:val="11452A9E"/>
    <w:rsid w:val="1147E8AA"/>
    <w:rsid w:val="11480970"/>
    <w:rsid w:val="115413B6"/>
    <w:rsid w:val="115AD046"/>
    <w:rsid w:val="116921C1"/>
    <w:rsid w:val="116D907C"/>
    <w:rsid w:val="116D993C"/>
    <w:rsid w:val="11707869"/>
    <w:rsid w:val="11786207"/>
    <w:rsid w:val="119B22B2"/>
    <w:rsid w:val="11ACB99F"/>
    <w:rsid w:val="11DC5687"/>
    <w:rsid w:val="11EDF57B"/>
    <w:rsid w:val="11F184F5"/>
    <w:rsid w:val="123F4A5F"/>
    <w:rsid w:val="123FFB11"/>
    <w:rsid w:val="12400F1D"/>
    <w:rsid w:val="1242AEC8"/>
    <w:rsid w:val="1273065E"/>
    <w:rsid w:val="12730A78"/>
    <w:rsid w:val="127BA23A"/>
    <w:rsid w:val="128174F8"/>
    <w:rsid w:val="1282FC7D"/>
    <w:rsid w:val="1284A949"/>
    <w:rsid w:val="12875535"/>
    <w:rsid w:val="1292F3CC"/>
    <w:rsid w:val="12937B25"/>
    <w:rsid w:val="12AAB86E"/>
    <w:rsid w:val="12AAFA5F"/>
    <w:rsid w:val="12B76C3C"/>
    <w:rsid w:val="12C79D49"/>
    <w:rsid w:val="12D814AE"/>
    <w:rsid w:val="12DDDEC5"/>
    <w:rsid w:val="12E84643"/>
    <w:rsid w:val="12FAEA33"/>
    <w:rsid w:val="13053025"/>
    <w:rsid w:val="1324D305"/>
    <w:rsid w:val="1329D5FA"/>
    <w:rsid w:val="132F746E"/>
    <w:rsid w:val="13415720"/>
    <w:rsid w:val="1341EB50"/>
    <w:rsid w:val="1342DD28"/>
    <w:rsid w:val="135C7587"/>
    <w:rsid w:val="136BD8E5"/>
    <w:rsid w:val="136D6B34"/>
    <w:rsid w:val="139231E5"/>
    <w:rsid w:val="13A848D9"/>
    <w:rsid w:val="13B65478"/>
    <w:rsid w:val="13BBB546"/>
    <w:rsid w:val="13C7DEED"/>
    <w:rsid w:val="13CCFA08"/>
    <w:rsid w:val="13E7CC88"/>
    <w:rsid w:val="13E832C0"/>
    <w:rsid w:val="13EE6D78"/>
    <w:rsid w:val="13EFF2F7"/>
    <w:rsid w:val="13F36571"/>
    <w:rsid w:val="13F7D407"/>
    <w:rsid w:val="13FF5BA3"/>
    <w:rsid w:val="14073641"/>
    <w:rsid w:val="14140149"/>
    <w:rsid w:val="1418DDCC"/>
    <w:rsid w:val="1418F77B"/>
    <w:rsid w:val="14193CC1"/>
    <w:rsid w:val="1431F2E5"/>
    <w:rsid w:val="14387DA7"/>
    <w:rsid w:val="143ABE31"/>
    <w:rsid w:val="145812A0"/>
    <w:rsid w:val="14644AB1"/>
    <w:rsid w:val="146548A8"/>
    <w:rsid w:val="147283DE"/>
    <w:rsid w:val="147499B3"/>
    <w:rsid w:val="14809DAB"/>
    <w:rsid w:val="1494A9B0"/>
    <w:rsid w:val="14A1EE1D"/>
    <w:rsid w:val="14B45099"/>
    <w:rsid w:val="14BEDA04"/>
    <w:rsid w:val="14BEFC6A"/>
    <w:rsid w:val="14C2626E"/>
    <w:rsid w:val="14C4D74E"/>
    <w:rsid w:val="14CA621C"/>
    <w:rsid w:val="14DAFAB3"/>
    <w:rsid w:val="14E7D534"/>
    <w:rsid w:val="14F4186C"/>
    <w:rsid w:val="14F44579"/>
    <w:rsid w:val="14FE0ABF"/>
    <w:rsid w:val="152A8FB2"/>
    <w:rsid w:val="152FF953"/>
    <w:rsid w:val="15429466"/>
    <w:rsid w:val="1547D916"/>
    <w:rsid w:val="15585F93"/>
    <w:rsid w:val="15597F2C"/>
    <w:rsid w:val="1563D3E2"/>
    <w:rsid w:val="157C93EA"/>
    <w:rsid w:val="15840B48"/>
    <w:rsid w:val="158B37E0"/>
    <w:rsid w:val="158C57FD"/>
    <w:rsid w:val="158E78D1"/>
    <w:rsid w:val="1593368B"/>
    <w:rsid w:val="15945316"/>
    <w:rsid w:val="159BCC8E"/>
    <w:rsid w:val="15A8013F"/>
    <w:rsid w:val="15BD974C"/>
    <w:rsid w:val="15D40614"/>
    <w:rsid w:val="15DFB2D2"/>
    <w:rsid w:val="15EBF068"/>
    <w:rsid w:val="15EF91FD"/>
    <w:rsid w:val="15F40622"/>
    <w:rsid w:val="15F6CDA1"/>
    <w:rsid w:val="15FF9D6F"/>
    <w:rsid w:val="16023B5A"/>
    <w:rsid w:val="160B2AAE"/>
    <w:rsid w:val="161DBFD0"/>
    <w:rsid w:val="1625374A"/>
    <w:rsid w:val="1625B389"/>
    <w:rsid w:val="162DED5C"/>
    <w:rsid w:val="1632D7D4"/>
    <w:rsid w:val="16349F2F"/>
    <w:rsid w:val="163D72CD"/>
    <w:rsid w:val="16513B2E"/>
    <w:rsid w:val="16573511"/>
    <w:rsid w:val="16573C58"/>
    <w:rsid w:val="165751CF"/>
    <w:rsid w:val="16603B92"/>
    <w:rsid w:val="16609820"/>
    <w:rsid w:val="168327A6"/>
    <w:rsid w:val="1688E9B4"/>
    <w:rsid w:val="168F6717"/>
    <w:rsid w:val="169DEC2C"/>
    <w:rsid w:val="16A2B64C"/>
    <w:rsid w:val="16AC6CA9"/>
    <w:rsid w:val="16AF1F3D"/>
    <w:rsid w:val="16B4D356"/>
    <w:rsid w:val="16BCE7E8"/>
    <w:rsid w:val="16C5562F"/>
    <w:rsid w:val="16D128BF"/>
    <w:rsid w:val="16D8360F"/>
    <w:rsid w:val="16DA1B6F"/>
    <w:rsid w:val="16DB83F1"/>
    <w:rsid w:val="16F1CEA1"/>
    <w:rsid w:val="16FA21B0"/>
    <w:rsid w:val="16FC8001"/>
    <w:rsid w:val="1702958F"/>
    <w:rsid w:val="1704F27B"/>
    <w:rsid w:val="170C08FF"/>
    <w:rsid w:val="1714C4A6"/>
    <w:rsid w:val="17167B1E"/>
    <w:rsid w:val="1720463E"/>
    <w:rsid w:val="173B0335"/>
    <w:rsid w:val="174B0599"/>
    <w:rsid w:val="175F872F"/>
    <w:rsid w:val="1769E574"/>
    <w:rsid w:val="176BFE65"/>
    <w:rsid w:val="1770EB79"/>
    <w:rsid w:val="17724EDB"/>
    <w:rsid w:val="1775C283"/>
    <w:rsid w:val="1776E3DF"/>
    <w:rsid w:val="177AC982"/>
    <w:rsid w:val="17808FFA"/>
    <w:rsid w:val="1787346E"/>
    <w:rsid w:val="178899CA"/>
    <w:rsid w:val="178D6648"/>
    <w:rsid w:val="17BA71C5"/>
    <w:rsid w:val="17D20D76"/>
    <w:rsid w:val="17DE2260"/>
    <w:rsid w:val="17E6E3A9"/>
    <w:rsid w:val="17E989AD"/>
    <w:rsid w:val="17FE2376"/>
    <w:rsid w:val="180FED3F"/>
    <w:rsid w:val="18132E30"/>
    <w:rsid w:val="18159C15"/>
    <w:rsid w:val="1828E63D"/>
    <w:rsid w:val="183B78A8"/>
    <w:rsid w:val="184A651C"/>
    <w:rsid w:val="185591FD"/>
    <w:rsid w:val="1861736B"/>
    <w:rsid w:val="18657A40"/>
    <w:rsid w:val="18684277"/>
    <w:rsid w:val="187133E7"/>
    <w:rsid w:val="1873BF98"/>
    <w:rsid w:val="1893A3CB"/>
    <w:rsid w:val="189549B6"/>
    <w:rsid w:val="18BF28DC"/>
    <w:rsid w:val="18C5CBD1"/>
    <w:rsid w:val="18CD8401"/>
    <w:rsid w:val="18D7FABF"/>
    <w:rsid w:val="18DFA2E3"/>
    <w:rsid w:val="18FCE202"/>
    <w:rsid w:val="190FACC5"/>
    <w:rsid w:val="191BB205"/>
    <w:rsid w:val="1924AFFD"/>
    <w:rsid w:val="1936E77F"/>
    <w:rsid w:val="19425276"/>
    <w:rsid w:val="19508AF6"/>
    <w:rsid w:val="195C3B66"/>
    <w:rsid w:val="1961A665"/>
    <w:rsid w:val="1963A87A"/>
    <w:rsid w:val="197171D2"/>
    <w:rsid w:val="197626FE"/>
    <w:rsid w:val="197CE496"/>
    <w:rsid w:val="1983D162"/>
    <w:rsid w:val="1986AFFC"/>
    <w:rsid w:val="198A0D39"/>
    <w:rsid w:val="198B1600"/>
    <w:rsid w:val="19900F4A"/>
    <w:rsid w:val="199149EF"/>
    <w:rsid w:val="199D41D1"/>
    <w:rsid w:val="199F4F82"/>
    <w:rsid w:val="19A46892"/>
    <w:rsid w:val="19B2DFF9"/>
    <w:rsid w:val="19B870FA"/>
    <w:rsid w:val="19CDCFB5"/>
    <w:rsid w:val="19CFF941"/>
    <w:rsid w:val="19D1CEFF"/>
    <w:rsid w:val="19D47516"/>
    <w:rsid w:val="19DEBB1A"/>
    <w:rsid w:val="19E20097"/>
    <w:rsid w:val="19E3C729"/>
    <w:rsid w:val="19F5171F"/>
    <w:rsid w:val="19F57FC3"/>
    <w:rsid w:val="19F59CB1"/>
    <w:rsid w:val="19F9DA77"/>
    <w:rsid w:val="19FCB710"/>
    <w:rsid w:val="19FFFFEA"/>
    <w:rsid w:val="1A1C913E"/>
    <w:rsid w:val="1A1EAEF2"/>
    <w:rsid w:val="1A31A047"/>
    <w:rsid w:val="1A3C7016"/>
    <w:rsid w:val="1A59228F"/>
    <w:rsid w:val="1A5E0EA4"/>
    <w:rsid w:val="1A5F27FC"/>
    <w:rsid w:val="1A64FD7E"/>
    <w:rsid w:val="1A685E83"/>
    <w:rsid w:val="1A7257C9"/>
    <w:rsid w:val="1A97F739"/>
    <w:rsid w:val="1A99833D"/>
    <w:rsid w:val="1AA38AA6"/>
    <w:rsid w:val="1AA53D0F"/>
    <w:rsid w:val="1AAB65A1"/>
    <w:rsid w:val="1AB45322"/>
    <w:rsid w:val="1AC543BB"/>
    <w:rsid w:val="1AC9BC6F"/>
    <w:rsid w:val="1ACCEC1D"/>
    <w:rsid w:val="1AD61B8F"/>
    <w:rsid w:val="1ADBE274"/>
    <w:rsid w:val="1AE0C0E8"/>
    <w:rsid w:val="1AE7F99E"/>
    <w:rsid w:val="1AF98022"/>
    <w:rsid w:val="1AFC4E0B"/>
    <w:rsid w:val="1B00B21A"/>
    <w:rsid w:val="1B0D617B"/>
    <w:rsid w:val="1B0EF080"/>
    <w:rsid w:val="1B115C8D"/>
    <w:rsid w:val="1B19175E"/>
    <w:rsid w:val="1B2B23AA"/>
    <w:rsid w:val="1B2E8E09"/>
    <w:rsid w:val="1B354745"/>
    <w:rsid w:val="1B484FAB"/>
    <w:rsid w:val="1B672E82"/>
    <w:rsid w:val="1B6F9E58"/>
    <w:rsid w:val="1B76110C"/>
    <w:rsid w:val="1B7857A7"/>
    <w:rsid w:val="1B7CA5CB"/>
    <w:rsid w:val="1B81A9A0"/>
    <w:rsid w:val="1B97C67A"/>
    <w:rsid w:val="1B9CBF9E"/>
    <w:rsid w:val="1BA5757C"/>
    <w:rsid w:val="1BAA0A40"/>
    <w:rsid w:val="1BC33648"/>
    <w:rsid w:val="1BC695F2"/>
    <w:rsid w:val="1BDEDAE6"/>
    <w:rsid w:val="1BEA66E6"/>
    <w:rsid w:val="1C038E48"/>
    <w:rsid w:val="1C091D12"/>
    <w:rsid w:val="1C251395"/>
    <w:rsid w:val="1C3AFB46"/>
    <w:rsid w:val="1C4100CF"/>
    <w:rsid w:val="1C51D6F0"/>
    <w:rsid w:val="1C6183DF"/>
    <w:rsid w:val="1C69F42E"/>
    <w:rsid w:val="1C78D382"/>
    <w:rsid w:val="1C832434"/>
    <w:rsid w:val="1C8391FD"/>
    <w:rsid w:val="1C84FEB5"/>
    <w:rsid w:val="1C95A3D5"/>
    <w:rsid w:val="1C9D8F71"/>
    <w:rsid w:val="1C9F15F4"/>
    <w:rsid w:val="1CAEBF7C"/>
    <w:rsid w:val="1CB273E4"/>
    <w:rsid w:val="1CBA996B"/>
    <w:rsid w:val="1CC00D6B"/>
    <w:rsid w:val="1CC70BB0"/>
    <w:rsid w:val="1CD8308D"/>
    <w:rsid w:val="1CE6FF8E"/>
    <w:rsid w:val="1CEB252E"/>
    <w:rsid w:val="1CED3719"/>
    <w:rsid w:val="1D0207C1"/>
    <w:rsid w:val="1D16A7C2"/>
    <w:rsid w:val="1D16BD2D"/>
    <w:rsid w:val="1D20DF8E"/>
    <w:rsid w:val="1D296F6D"/>
    <w:rsid w:val="1D2E30EA"/>
    <w:rsid w:val="1D40AE65"/>
    <w:rsid w:val="1D41C4CF"/>
    <w:rsid w:val="1D53FB12"/>
    <w:rsid w:val="1D659299"/>
    <w:rsid w:val="1D75DDC1"/>
    <w:rsid w:val="1D7656D0"/>
    <w:rsid w:val="1D8048EF"/>
    <w:rsid w:val="1D98B7BC"/>
    <w:rsid w:val="1DA4592A"/>
    <w:rsid w:val="1DBA5B30"/>
    <w:rsid w:val="1DCC6EAC"/>
    <w:rsid w:val="1DF774BC"/>
    <w:rsid w:val="1DFBA02C"/>
    <w:rsid w:val="1E04B91D"/>
    <w:rsid w:val="1E081CD1"/>
    <w:rsid w:val="1E2A2AE0"/>
    <w:rsid w:val="1E4177E3"/>
    <w:rsid w:val="1E439A03"/>
    <w:rsid w:val="1E589178"/>
    <w:rsid w:val="1E626A56"/>
    <w:rsid w:val="1E6C97C2"/>
    <w:rsid w:val="1E849675"/>
    <w:rsid w:val="1E8C9BCC"/>
    <w:rsid w:val="1EA0D534"/>
    <w:rsid w:val="1EA6B4AF"/>
    <w:rsid w:val="1EB811FD"/>
    <w:rsid w:val="1EE43ACB"/>
    <w:rsid w:val="1EE4A943"/>
    <w:rsid w:val="1EEA73B1"/>
    <w:rsid w:val="1F033FB7"/>
    <w:rsid w:val="1F083F93"/>
    <w:rsid w:val="1F0CB8A4"/>
    <w:rsid w:val="1F1D425F"/>
    <w:rsid w:val="1F1E7A01"/>
    <w:rsid w:val="1F27F497"/>
    <w:rsid w:val="1F2DC4E7"/>
    <w:rsid w:val="1F503884"/>
    <w:rsid w:val="1F5D14FE"/>
    <w:rsid w:val="1F7344AD"/>
    <w:rsid w:val="1F7F7F9C"/>
    <w:rsid w:val="1F840C7D"/>
    <w:rsid w:val="1F87DB85"/>
    <w:rsid w:val="1F942D72"/>
    <w:rsid w:val="1F946343"/>
    <w:rsid w:val="1F9488B6"/>
    <w:rsid w:val="1F968203"/>
    <w:rsid w:val="1F9DA24E"/>
    <w:rsid w:val="1FA90B46"/>
    <w:rsid w:val="1FAF272D"/>
    <w:rsid w:val="1FC38E50"/>
    <w:rsid w:val="1FC718AC"/>
    <w:rsid w:val="1FCC3DB6"/>
    <w:rsid w:val="1FD9E1DB"/>
    <w:rsid w:val="1FE9E9C4"/>
    <w:rsid w:val="20002456"/>
    <w:rsid w:val="20055148"/>
    <w:rsid w:val="20072548"/>
    <w:rsid w:val="200F8EE7"/>
    <w:rsid w:val="20169C3C"/>
    <w:rsid w:val="2024D747"/>
    <w:rsid w:val="2026677F"/>
    <w:rsid w:val="203CAC63"/>
    <w:rsid w:val="203FE495"/>
    <w:rsid w:val="2047CFC9"/>
    <w:rsid w:val="2053443E"/>
    <w:rsid w:val="2058B5B5"/>
    <w:rsid w:val="205E2A28"/>
    <w:rsid w:val="2060C177"/>
    <w:rsid w:val="2071D46C"/>
    <w:rsid w:val="2087B6A2"/>
    <w:rsid w:val="208BAAE5"/>
    <w:rsid w:val="2091288E"/>
    <w:rsid w:val="209D72F3"/>
    <w:rsid w:val="20ABAC4E"/>
    <w:rsid w:val="20B4A93B"/>
    <w:rsid w:val="20C44773"/>
    <w:rsid w:val="20C92F39"/>
    <w:rsid w:val="20CBF384"/>
    <w:rsid w:val="20CF6281"/>
    <w:rsid w:val="20D16579"/>
    <w:rsid w:val="20D532DE"/>
    <w:rsid w:val="20DD9040"/>
    <w:rsid w:val="20E95C09"/>
    <w:rsid w:val="20F21F13"/>
    <w:rsid w:val="20F7E58E"/>
    <w:rsid w:val="2103ECB2"/>
    <w:rsid w:val="21084374"/>
    <w:rsid w:val="2111105F"/>
    <w:rsid w:val="2119F44B"/>
    <w:rsid w:val="211CCA7C"/>
    <w:rsid w:val="213BFB2C"/>
    <w:rsid w:val="21466759"/>
    <w:rsid w:val="216DF598"/>
    <w:rsid w:val="218C2558"/>
    <w:rsid w:val="218E14C3"/>
    <w:rsid w:val="21975ED9"/>
    <w:rsid w:val="21999862"/>
    <w:rsid w:val="21A173FA"/>
    <w:rsid w:val="21A2F20A"/>
    <w:rsid w:val="21AAE1EB"/>
    <w:rsid w:val="21AB193E"/>
    <w:rsid w:val="21ABAA48"/>
    <w:rsid w:val="21BB613D"/>
    <w:rsid w:val="21C7A87F"/>
    <w:rsid w:val="21C8EE50"/>
    <w:rsid w:val="21CDEB99"/>
    <w:rsid w:val="21D5A0D7"/>
    <w:rsid w:val="21DB3080"/>
    <w:rsid w:val="21E61FDD"/>
    <w:rsid w:val="21FB2B0B"/>
    <w:rsid w:val="2207B7D2"/>
    <w:rsid w:val="2220549F"/>
    <w:rsid w:val="2226019B"/>
    <w:rsid w:val="223D280E"/>
    <w:rsid w:val="2250F421"/>
    <w:rsid w:val="22522272"/>
    <w:rsid w:val="22538CFA"/>
    <w:rsid w:val="2253EA29"/>
    <w:rsid w:val="2257D77A"/>
    <w:rsid w:val="225A7298"/>
    <w:rsid w:val="225C6585"/>
    <w:rsid w:val="227910BC"/>
    <w:rsid w:val="2282C332"/>
    <w:rsid w:val="22ABD2A7"/>
    <w:rsid w:val="22AF167B"/>
    <w:rsid w:val="22CDDDB2"/>
    <w:rsid w:val="22DEBFA6"/>
    <w:rsid w:val="22E38612"/>
    <w:rsid w:val="22E3882D"/>
    <w:rsid w:val="22F05ECC"/>
    <w:rsid w:val="22F7CF3D"/>
    <w:rsid w:val="23002CF2"/>
    <w:rsid w:val="231E4116"/>
    <w:rsid w:val="2322F23B"/>
    <w:rsid w:val="23337E3C"/>
    <w:rsid w:val="233E3293"/>
    <w:rsid w:val="2342458C"/>
    <w:rsid w:val="2357F40E"/>
    <w:rsid w:val="2359594D"/>
    <w:rsid w:val="235C3537"/>
    <w:rsid w:val="2378C22E"/>
    <w:rsid w:val="23814104"/>
    <w:rsid w:val="23A27F24"/>
    <w:rsid w:val="23A8A4A5"/>
    <w:rsid w:val="23A9715F"/>
    <w:rsid w:val="23C00FB6"/>
    <w:rsid w:val="23DC2245"/>
    <w:rsid w:val="23DC3A5C"/>
    <w:rsid w:val="23E16088"/>
    <w:rsid w:val="23F48744"/>
    <w:rsid w:val="23F63EC8"/>
    <w:rsid w:val="23F87104"/>
    <w:rsid w:val="240917C0"/>
    <w:rsid w:val="241A4926"/>
    <w:rsid w:val="2427E02C"/>
    <w:rsid w:val="242ED407"/>
    <w:rsid w:val="2456AE89"/>
    <w:rsid w:val="24573C46"/>
    <w:rsid w:val="245A9A6C"/>
    <w:rsid w:val="2477C94D"/>
    <w:rsid w:val="247BAE42"/>
    <w:rsid w:val="2485F552"/>
    <w:rsid w:val="24886D32"/>
    <w:rsid w:val="248A96EA"/>
    <w:rsid w:val="248C5AD4"/>
    <w:rsid w:val="248D5EFE"/>
    <w:rsid w:val="2495CD83"/>
    <w:rsid w:val="24987994"/>
    <w:rsid w:val="24C17E0F"/>
    <w:rsid w:val="24DA4126"/>
    <w:rsid w:val="24E8ABCE"/>
    <w:rsid w:val="25204CBD"/>
    <w:rsid w:val="252EEA13"/>
    <w:rsid w:val="2536C8D6"/>
    <w:rsid w:val="253A40F0"/>
    <w:rsid w:val="25562EE5"/>
    <w:rsid w:val="255A34ED"/>
    <w:rsid w:val="256193D4"/>
    <w:rsid w:val="25681700"/>
    <w:rsid w:val="256D3BE3"/>
    <w:rsid w:val="256D6226"/>
    <w:rsid w:val="256DC2C9"/>
    <w:rsid w:val="2571410B"/>
    <w:rsid w:val="2572A337"/>
    <w:rsid w:val="25827753"/>
    <w:rsid w:val="25987679"/>
    <w:rsid w:val="259A039F"/>
    <w:rsid w:val="25AB3786"/>
    <w:rsid w:val="25AC6F60"/>
    <w:rsid w:val="25B1A179"/>
    <w:rsid w:val="25B2C763"/>
    <w:rsid w:val="25BF12F7"/>
    <w:rsid w:val="25C2258D"/>
    <w:rsid w:val="25C7B2AC"/>
    <w:rsid w:val="25DBF1B1"/>
    <w:rsid w:val="25E3E562"/>
    <w:rsid w:val="25EB8B41"/>
    <w:rsid w:val="25EDAE24"/>
    <w:rsid w:val="2602995C"/>
    <w:rsid w:val="26069316"/>
    <w:rsid w:val="2606C72D"/>
    <w:rsid w:val="260CA4AF"/>
    <w:rsid w:val="261C571D"/>
    <w:rsid w:val="261F86CE"/>
    <w:rsid w:val="2621F05C"/>
    <w:rsid w:val="2633A965"/>
    <w:rsid w:val="263A46E8"/>
    <w:rsid w:val="264944B6"/>
    <w:rsid w:val="265D7E1A"/>
    <w:rsid w:val="268D3FB8"/>
    <w:rsid w:val="26938B00"/>
    <w:rsid w:val="269749A9"/>
    <w:rsid w:val="269B7990"/>
    <w:rsid w:val="269F7B3C"/>
    <w:rsid w:val="26B46A0C"/>
    <w:rsid w:val="26BE1D29"/>
    <w:rsid w:val="26CE2776"/>
    <w:rsid w:val="26CE3853"/>
    <w:rsid w:val="26CFE59C"/>
    <w:rsid w:val="26D083C3"/>
    <w:rsid w:val="26D0F96F"/>
    <w:rsid w:val="26D7DFB0"/>
    <w:rsid w:val="26E43B0E"/>
    <w:rsid w:val="2702906D"/>
    <w:rsid w:val="27260523"/>
    <w:rsid w:val="272B2E2A"/>
    <w:rsid w:val="272E3980"/>
    <w:rsid w:val="27306C68"/>
    <w:rsid w:val="27365842"/>
    <w:rsid w:val="274173C1"/>
    <w:rsid w:val="2742CF18"/>
    <w:rsid w:val="2771C4CE"/>
    <w:rsid w:val="27744C40"/>
    <w:rsid w:val="277C22D5"/>
    <w:rsid w:val="277D3B6C"/>
    <w:rsid w:val="27873A5F"/>
    <w:rsid w:val="27893EF0"/>
    <w:rsid w:val="2797B89F"/>
    <w:rsid w:val="279CC556"/>
    <w:rsid w:val="27A32F6B"/>
    <w:rsid w:val="27C1B9A7"/>
    <w:rsid w:val="27E7A5DD"/>
    <w:rsid w:val="27EEA27E"/>
    <w:rsid w:val="27F0C5FF"/>
    <w:rsid w:val="28067F18"/>
    <w:rsid w:val="28095A09"/>
    <w:rsid w:val="28154384"/>
    <w:rsid w:val="281874F4"/>
    <w:rsid w:val="28279996"/>
    <w:rsid w:val="282DCA98"/>
    <w:rsid w:val="283CD2D9"/>
    <w:rsid w:val="283DA235"/>
    <w:rsid w:val="283E3602"/>
    <w:rsid w:val="2843A79A"/>
    <w:rsid w:val="284CED70"/>
    <w:rsid w:val="28594D0C"/>
    <w:rsid w:val="28611E43"/>
    <w:rsid w:val="28641D4C"/>
    <w:rsid w:val="287355F2"/>
    <w:rsid w:val="28741A51"/>
    <w:rsid w:val="2879DBE8"/>
    <w:rsid w:val="28870636"/>
    <w:rsid w:val="2891880E"/>
    <w:rsid w:val="2892F38C"/>
    <w:rsid w:val="2897DDF5"/>
    <w:rsid w:val="28A4D4C5"/>
    <w:rsid w:val="28ADE71E"/>
    <w:rsid w:val="28B5B818"/>
    <w:rsid w:val="28E4147C"/>
    <w:rsid w:val="28F85BA5"/>
    <w:rsid w:val="28F926FA"/>
    <w:rsid w:val="28F9FEAC"/>
    <w:rsid w:val="28FE566D"/>
    <w:rsid w:val="290C685A"/>
    <w:rsid w:val="29135A08"/>
    <w:rsid w:val="291605BE"/>
    <w:rsid w:val="293B08F1"/>
    <w:rsid w:val="293ED5CB"/>
    <w:rsid w:val="2947FB6E"/>
    <w:rsid w:val="29620E22"/>
    <w:rsid w:val="296278A4"/>
    <w:rsid w:val="296E8EFA"/>
    <w:rsid w:val="2970C459"/>
    <w:rsid w:val="29944EFA"/>
    <w:rsid w:val="29A1B595"/>
    <w:rsid w:val="29A5AB2C"/>
    <w:rsid w:val="29CD4B00"/>
    <w:rsid w:val="29D371C0"/>
    <w:rsid w:val="29D4C680"/>
    <w:rsid w:val="29D8309B"/>
    <w:rsid w:val="29DDD2DC"/>
    <w:rsid w:val="29E61EA2"/>
    <w:rsid w:val="29EC821A"/>
    <w:rsid w:val="2A063A24"/>
    <w:rsid w:val="2A23D3AC"/>
    <w:rsid w:val="2A2AB3F8"/>
    <w:rsid w:val="2A2C6B02"/>
    <w:rsid w:val="2A315C44"/>
    <w:rsid w:val="2A55BB54"/>
    <w:rsid w:val="2A5B9E3A"/>
    <w:rsid w:val="2A600489"/>
    <w:rsid w:val="2A63BFEF"/>
    <w:rsid w:val="2A66B5B7"/>
    <w:rsid w:val="2A68ECF0"/>
    <w:rsid w:val="2A69B51D"/>
    <w:rsid w:val="2A6C834C"/>
    <w:rsid w:val="2A7488E6"/>
    <w:rsid w:val="2A89A62A"/>
    <w:rsid w:val="2A99A327"/>
    <w:rsid w:val="2AA482EE"/>
    <w:rsid w:val="2AA4D78E"/>
    <w:rsid w:val="2AB0FAF0"/>
    <w:rsid w:val="2AB67966"/>
    <w:rsid w:val="2ABC8DF4"/>
    <w:rsid w:val="2ACBE290"/>
    <w:rsid w:val="2ACC91BA"/>
    <w:rsid w:val="2AE8080C"/>
    <w:rsid w:val="2B001037"/>
    <w:rsid w:val="2B09D5EB"/>
    <w:rsid w:val="2B0C7643"/>
    <w:rsid w:val="2B135F15"/>
    <w:rsid w:val="2B1C26A8"/>
    <w:rsid w:val="2B1E24A9"/>
    <w:rsid w:val="2B1E2FAA"/>
    <w:rsid w:val="2B2B2FA7"/>
    <w:rsid w:val="2B2CB767"/>
    <w:rsid w:val="2B313089"/>
    <w:rsid w:val="2B41A445"/>
    <w:rsid w:val="2B462C4D"/>
    <w:rsid w:val="2B4A35EC"/>
    <w:rsid w:val="2B5C2C84"/>
    <w:rsid w:val="2B62A22C"/>
    <w:rsid w:val="2B788A78"/>
    <w:rsid w:val="2B7BE027"/>
    <w:rsid w:val="2B85F42B"/>
    <w:rsid w:val="2B9446A8"/>
    <w:rsid w:val="2BA62DA6"/>
    <w:rsid w:val="2BA7C0E2"/>
    <w:rsid w:val="2BB44447"/>
    <w:rsid w:val="2BB749B9"/>
    <w:rsid w:val="2BCA5B69"/>
    <w:rsid w:val="2BD9B1D4"/>
    <w:rsid w:val="2BD9C889"/>
    <w:rsid w:val="2BDA18DF"/>
    <w:rsid w:val="2BE5B3EE"/>
    <w:rsid w:val="2BF432A8"/>
    <w:rsid w:val="2BF8E1E0"/>
    <w:rsid w:val="2BFBAE46"/>
    <w:rsid w:val="2C01774D"/>
    <w:rsid w:val="2C14DCC2"/>
    <w:rsid w:val="2C1755D4"/>
    <w:rsid w:val="2C1ED1C9"/>
    <w:rsid w:val="2C201B8D"/>
    <w:rsid w:val="2C225E4E"/>
    <w:rsid w:val="2C3ABEB4"/>
    <w:rsid w:val="2C3BC590"/>
    <w:rsid w:val="2C42BC73"/>
    <w:rsid w:val="2C4DCC56"/>
    <w:rsid w:val="2C57B150"/>
    <w:rsid w:val="2C617FBA"/>
    <w:rsid w:val="2C65A18B"/>
    <w:rsid w:val="2C65B6DF"/>
    <w:rsid w:val="2C6DED48"/>
    <w:rsid w:val="2C7A332C"/>
    <w:rsid w:val="2CA3B019"/>
    <w:rsid w:val="2CB102D3"/>
    <w:rsid w:val="2CB72A06"/>
    <w:rsid w:val="2CB8C0C4"/>
    <w:rsid w:val="2CC340B5"/>
    <w:rsid w:val="2CCD4F4E"/>
    <w:rsid w:val="2CCF3B19"/>
    <w:rsid w:val="2CE4C3BB"/>
    <w:rsid w:val="2CFD06E6"/>
    <w:rsid w:val="2D00AF93"/>
    <w:rsid w:val="2D134ED9"/>
    <w:rsid w:val="2D1D223A"/>
    <w:rsid w:val="2D441279"/>
    <w:rsid w:val="2D62F6B9"/>
    <w:rsid w:val="2D6CF435"/>
    <w:rsid w:val="2D736ECE"/>
    <w:rsid w:val="2D7BA0A5"/>
    <w:rsid w:val="2D81938F"/>
    <w:rsid w:val="2D8B38D7"/>
    <w:rsid w:val="2D90F6E5"/>
    <w:rsid w:val="2D9A382B"/>
    <w:rsid w:val="2DA27755"/>
    <w:rsid w:val="2DB0613D"/>
    <w:rsid w:val="2DB5B2E2"/>
    <w:rsid w:val="2DCAEFBB"/>
    <w:rsid w:val="2DCBD8E9"/>
    <w:rsid w:val="2DD82BBE"/>
    <w:rsid w:val="2DE2995A"/>
    <w:rsid w:val="2DF9776C"/>
    <w:rsid w:val="2DFA41A2"/>
    <w:rsid w:val="2DFAC32A"/>
    <w:rsid w:val="2DFFC524"/>
    <w:rsid w:val="2E017BF5"/>
    <w:rsid w:val="2E0A4902"/>
    <w:rsid w:val="2E0AFF2D"/>
    <w:rsid w:val="2E4171FE"/>
    <w:rsid w:val="2E423368"/>
    <w:rsid w:val="2E47AA8C"/>
    <w:rsid w:val="2E61B87D"/>
    <w:rsid w:val="2E6D0838"/>
    <w:rsid w:val="2E712D81"/>
    <w:rsid w:val="2E794DEB"/>
    <w:rsid w:val="2E829F22"/>
    <w:rsid w:val="2E95CBCC"/>
    <w:rsid w:val="2EA04373"/>
    <w:rsid w:val="2EAB9435"/>
    <w:rsid w:val="2EB7E31D"/>
    <w:rsid w:val="2EBF98FE"/>
    <w:rsid w:val="2EC57DD0"/>
    <w:rsid w:val="2EC67E46"/>
    <w:rsid w:val="2ECE6F99"/>
    <w:rsid w:val="2EE00A0F"/>
    <w:rsid w:val="2EE45AE0"/>
    <w:rsid w:val="2EE4CDB9"/>
    <w:rsid w:val="2EE57C83"/>
    <w:rsid w:val="2F013B66"/>
    <w:rsid w:val="2F0B2BFF"/>
    <w:rsid w:val="2F10771D"/>
    <w:rsid w:val="2F15EAC4"/>
    <w:rsid w:val="2F18F1C0"/>
    <w:rsid w:val="2F2CE883"/>
    <w:rsid w:val="2F40245C"/>
    <w:rsid w:val="2F567259"/>
    <w:rsid w:val="2F5C3305"/>
    <w:rsid w:val="2F69C200"/>
    <w:rsid w:val="2F6C06F4"/>
    <w:rsid w:val="2F7C5130"/>
    <w:rsid w:val="2F8256BF"/>
    <w:rsid w:val="2F85C30A"/>
    <w:rsid w:val="2F9BAD54"/>
    <w:rsid w:val="2F9D4B84"/>
    <w:rsid w:val="2F9DB5C7"/>
    <w:rsid w:val="2FA2B40C"/>
    <w:rsid w:val="2FA6A42B"/>
    <w:rsid w:val="2FAEE83D"/>
    <w:rsid w:val="2FB1AF23"/>
    <w:rsid w:val="2FB591E1"/>
    <w:rsid w:val="2FC1FA33"/>
    <w:rsid w:val="30005290"/>
    <w:rsid w:val="3015C863"/>
    <w:rsid w:val="3015D671"/>
    <w:rsid w:val="301AF38F"/>
    <w:rsid w:val="302C9B2D"/>
    <w:rsid w:val="305988D2"/>
    <w:rsid w:val="305EDF0F"/>
    <w:rsid w:val="306201B0"/>
    <w:rsid w:val="3071D084"/>
    <w:rsid w:val="3082A5A3"/>
    <w:rsid w:val="308B5A7B"/>
    <w:rsid w:val="308FF86D"/>
    <w:rsid w:val="30A1FCDE"/>
    <w:rsid w:val="30A5236C"/>
    <w:rsid w:val="30A9B261"/>
    <w:rsid w:val="30CAB838"/>
    <w:rsid w:val="30DD6AE2"/>
    <w:rsid w:val="30DF4F91"/>
    <w:rsid w:val="30E06D5D"/>
    <w:rsid w:val="30E2A1F5"/>
    <w:rsid w:val="30EF4A25"/>
    <w:rsid w:val="30F86FED"/>
    <w:rsid w:val="30FEDB75"/>
    <w:rsid w:val="31060476"/>
    <w:rsid w:val="310BA261"/>
    <w:rsid w:val="31308B00"/>
    <w:rsid w:val="313215F8"/>
    <w:rsid w:val="3134BDDA"/>
    <w:rsid w:val="313DD412"/>
    <w:rsid w:val="315A110E"/>
    <w:rsid w:val="316F660E"/>
    <w:rsid w:val="31739F44"/>
    <w:rsid w:val="3178794F"/>
    <w:rsid w:val="317AFB2D"/>
    <w:rsid w:val="319A7372"/>
    <w:rsid w:val="319B5A9C"/>
    <w:rsid w:val="31C06DDB"/>
    <w:rsid w:val="31C866CB"/>
    <w:rsid w:val="31DA905E"/>
    <w:rsid w:val="31E757AC"/>
    <w:rsid w:val="31F3D867"/>
    <w:rsid w:val="31F7D624"/>
    <w:rsid w:val="320009CD"/>
    <w:rsid w:val="3203ECEC"/>
    <w:rsid w:val="3217DBA1"/>
    <w:rsid w:val="321E2DF2"/>
    <w:rsid w:val="322F1C74"/>
    <w:rsid w:val="32351C5B"/>
    <w:rsid w:val="325E324F"/>
    <w:rsid w:val="3260453D"/>
    <w:rsid w:val="32669331"/>
    <w:rsid w:val="326858E9"/>
    <w:rsid w:val="326A5EFF"/>
    <w:rsid w:val="327A85DE"/>
    <w:rsid w:val="328839F8"/>
    <w:rsid w:val="32B7E2E9"/>
    <w:rsid w:val="32B902BD"/>
    <w:rsid w:val="32E7B8CB"/>
    <w:rsid w:val="3304A270"/>
    <w:rsid w:val="3305A590"/>
    <w:rsid w:val="330860E7"/>
    <w:rsid w:val="33136A8C"/>
    <w:rsid w:val="332B3881"/>
    <w:rsid w:val="333D3B14"/>
    <w:rsid w:val="335B9481"/>
    <w:rsid w:val="336E351D"/>
    <w:rsid w:val="337A9BE2"/>
    <w:rsid w:val="337B67AB"/>
    <w:rsid w:val="3388FB4D"/>
    <w:rsid w:val="339B32DD"/>
    <w:rsid w:val="339CB940"/>
    <w:rsid w:val="33B68B31"/>
    <w:rsid w:val="33CA899B"/>
    <w:rsid w:val="33D2CD45"/>
    <w:rsid w:val="33E42276"/>
    <w:rsid w:val="33EAA756"/>
    <w:rsid w:val="340FE6EF"/>
    <w:rsid w:val="34179A0B"/>
    <w:rsid w:val="3423AFC9"/>
    <w:rsid w:val="343226D0"/>
    <w:rsid w:val="343F1CC0"/>
    <w:rsid w:val="3450BB67"/>
    <w:rsid w:val="345B9561"/>
    <w:rsid w:val="3460E11E"/>
    <w:rsid w:val="3470B06F"/>
    <w:rsid w:val="3479A705"/>
    <w:rsid w:val="347B386B"/>
    <w:rsid w:val="34840442"/>
    <w:rsid w:val="34875D5F"/>
    <w:rsid w:val="34914E17"/>
    <w:rsid w:val="34A5100E"/>
    <w:rsid w:val="34C9D2F7"/>
    <w:rsid w:val="34D7C771"/>
    <w:rsid w:val="34E21A40"/>
    <w:rsid w:val="34E54AA3"/>
    <w:rsid w:val="34F4AB2E"/>
    <w:rsid w:val="35028458"/>
    <w:rsid w:val="350ECFB1"/>
    <w:rsid w:val="351F9A90"/>
    <w:rsid w:val="352C5D3D"/>
    <w:rsid w:val="35339C0B"/>
    <w:rsid w:val="353DC1AA"/>
    <w:rsid w:val="354B677D"/>
    <w:rsid w:val="356C7DAB"/>
    <w:rsid w:val="356DFDB1"/>
    <w:rsid w:val="35747CFF"/>
    <w:rsid w:val="35B6F418"/>
    <w:rsid w:val="35BFE657"/>
    <w:rsid w:val="35C98650"/>
    <w:rsid w:val="35CCEBCA"/>
    <w:rsid w:val="35CE4A37"/>
    <w:rsid w:val="35D42F84"/>
    <w:rsid w:val="35DF1A73"/>
    <w:rsid w:val="35EB979A"/>
    <w:rsid w:val="35F6160F"/>
    <w:rsid w:val="362909CC"/>
    <w:rsid w:val="363AD399"/>
    <w:rsid w:val="363D306D"/>
    <w:rsid w:val="36585D5F"/>
    <w:rsid w:val="36671FB7"/>
    <w:rsid w:val="3669A168"/>
    <w:rsid w:val="366B1EB0"/>
    <w:rsid w:val="36869CEB"/>
    <w:rsid w:val="368FFFE1"/>
    <w:rsid w:val="36974582"/>
    <w:rsid w:val="36A89C76"/>
    <w:rsid w:val="36B15B21"/>
    <w:rsid w:val="36B66263"/>
    <w:rsid w:val="36B78608"/>
    <w:rsid w:val="36C49C74"/>
    <w:rsid w:val="36CD6BEF"/>
    <w:rsid w:val="36D35BC0"/>
    <w:rsid w:val="36D3DB17"/>
    <w:rsid w:val="36D465C6"/>
    <w:rsid w:val="36D60B48"/>
    <w:rsid w:val="36E59DD7"/>
    <w:rsid w:val="37173550"/>
    <w:rsid w:val="3718031D"/>
    <w:rsid w:val="371A562E"/>
    <w:rsid w:val="3725B0AD"/>
    <w:rsid w:val="3728EE4C"/>
    <w:rsid w:val="37360C94"/>
    <w:rsid w:val="3746A4D4"/>
    <w:rsid w:val="37485555"/>
    <w:rsid w:val="3748B654"/>
    <w:rsid w:val="37560487"/>
    <w:rsid w:val="376483C5"/>
    <w:rsid w:val="3764B04F"/>
    <w:rsid w:val="3769E9B2"/>
    <w:rsid w:val="376C74C5"/>
    <w:rsid w:val="377269FF"/>
    <w:rsid w:val="37730461"/>
    <w:rsid w:val="3778D598"/>
    <w:rsid w:val="377E74A0"/>
    <w:rsid w:val="3790C81F"/>
    <w:rsid w:val="379E841B"/>
    <w:rsid w:val="37A386D0"/>
    <w:rsid w:val="37A43E29"/>
    <w:rsid w:val="37A5B8C8"/>
    <w:rsid w:val="37A73263"/>
    <w:rsid w:val="37CD67F0"/>
    <w:rsid w:val="37CDF689"/>
    <w:rsid w:val="37D621AA"/>
    <w:rsid w:val="37DD6372"/>
    <w:rsid w:val="37E311ED"/>
    <w:rsid w:val="37EACAB5"/>
    <w:rsid w:val="37F58D96"/>
    <w:rsid w:val="37FB9A93"/>
    <w:rsid w:val="380F3E94"/>
    <w:rsid w:val="381305BA"/>
    <w:rsid w:val="381B89C2"/>
    <w:rsid w:val="383D96A7"/>
    <w:rsid w:val="385C8AA7"/>
    <w:rsid w:val="385EF53D"/>
    <w:rsid w:val="38640A7F"/>
    <w:rsid w:val="3876D2EB"/>
    <w:rsid w:val="38797AB1"/>
    <w:rsid w:val="387FE33C"/>
    <w:rsid w:val="3881D13E"/>
    <w:rsid w:val="38A81569"/>
    <w:rsid w:val="38A832C5"/>
    <w:rsid w:val="38B10AD5"/>
    <w:rsid w:val="38B1FA8E"/>
    <w:rsid w:val="38B26EF1"/>
    <w:rsid w:val="38C515FF"/>
    <w:rsid w:val="38C522A1"/>
    <w:rsid w:val="38D1E4AF"/>
    <w:rsid w:val="38D7A3A0"/>
    <w:rsid w:val="38E36CFF"/>
    <w:rsid w:val="38F12785"/>
    <w:rsid w:val="38F7A7E6"/>
    <w:rsid w:val="3906029A"/>
    <w:rsid w:val="39078E87"/>
    <w:rsid w:val="390FE55C"/>
    <w:rsid w:val="391DDE55"/>
    <w:rsid w:val="3922A4BE"/>
    <w:rsid w:val="39259DD7"/>
    <w:rsid w:val="392A87BE"/>
    <w:rsid w:val="39383416"/>
    <w:rsid w:val="394AF834"/>
    <w:rsid w:val="39506ECE"/>
    <w:rsid w:val="395D7F40"/>
    <w:rsid w:val="39821457"/>
    <w:rsid w:val="3982AAD9"/>
    <w:rsid w:val="398A6684"/>
    <w:rsid w:val="399A1A07"/>
    <w:rsid w:val="39B28461"/>
    <w:rsid w:val="39B41974"/>
    <w:rsid w:val="39B6847A"/>
    <w:rsid w:val="39C0F219"/>
    <w:rsid w:val="39C9B8E6"/>
    <w:rsid w:val="39E694DB"/>
    <w:rsid w:val="39E7215A"/>
    <w:rsid w:val="39EED95E"/>
    <w:rsid w:val="39F2DDE1"/>
    <w:rsid w:val="39FCA6FF"/>
    <w:rsid w:val="39FEBF50"/>
    <w:rsid w:val="3A1B8400"/>
    <w:rsid w:val="3A273492"/>
    <w:rsid w:val="3A39993A"/>
    <w:rsid w:val="3A52A435"/>
    <w:rsid w:val="3A6A2E77"/>
    <w:rsid w:val="3A712518"/>
    <w:rsid w:val="3A75FF51"/>
    <w:rsid w:val="3A78BFD3"/>
    <w:rsid w:val="3A833C33"/>
    <w:rsid w:val="3A9D4512"/>
    <w:rsid w:val="3AA2A0DB"/>
    <w:rsid w:val="3AB35566"/>
    <w:rsid w:val="3AC8A24B"/>
    <w:rsid w:val="3ACF26EB"/>
    <w:rsid w:val="3AD224CA"/>
    <w:rsid w:val="3ADA5348"/>
    <w:rsid w:val="3AF852D7"/>
    <w:rsid w:val="3AFDF293"/>
    <w:rsid w:val="3B121E06"/>
    <w:rsid w:val="3B189FCD"/>
    <w:rsid w:val="3B1A89C3"/>
    <w:rsid w:val="3B26657C"/>
    <w:rsid w:val="3B282514"/>
    <w:rsid w:val="3B3B6796"/>
    <w:rsid w:val="3B545E1B"/>
    <w:rsid w:val="3B5BEF4D"/>
    <w:rsid w:val="3B60D95E"/>
    <w:rsid w:val="3B763C38"/>
    <w:rsid w:val="3B7D2303"/>
    <w:rsid w:val="3B8A89B7"/>
    <w:rsid w:val="3B91008F"/>
    <w:rsid w:val="3B92AFD5"/>
    <w:rsid w:val="3B9F4E69"/>
    <w:rsid w:val="3BC5C525"/>
    <w:rsid w:val="3BDDFAFD"/>
    <w:rsid w:val="3BE4668F"/>
    <w:rsid w:val="3BE53409"/>
    <w:rsid w:val="3BF9127C"/>
    <w:rsid w:val="3BFD2CC3"/>
    <w:rsid w:val="3C00BDDD"/>
    <w:rsid w:val="3C107B2B"/>
    <w:rsid w:val="3C1F73FF"/>
    <w:rsid w:val="3C1F843F"/>
    <w:rsid w:val="3C2600CE"/>
    <w:rsid w:val="3C4A36E3"/>
    <w:rsid w:val="3C4BDB4B"/>
    <w:rsid w:val="3C50F3BE"/>
    <w:rsid w:val="3C5EB184"/>
    <w:rsid w:val="3C5FE6AC"/>
    <w:rsid w:val="3C68AEF1"/>
    <w:rsid w:val="3C712FE3"/>
    <w:rsid w:val="3C7BE623"/>
    <w:rsid w:val="3C8A29B9"/>
    <w:rsid w:val="3C9388DF"/>
    <w:rsid w:val="3CA4B73C"/>
    <w:rsid w:val="3CB14457"/>
    <w:rsid w:val="3CBA261C"/>
    <w:rsid w:val="3CBDFFFF"/>
    <w:rsid w:val="3CD38EAD"/>
    <w:rsid w:val="3CD39419"/>
    <w:rsid w:val="3CDA9BA6"/>
    <w:rsid w:val="3CE5A807"/>
    <w:rsid w:val="3CE99572"/>
    <w:rsid w:val="3CF01DE6"/>
    <w:rsid w:val="3CF3BB8E"/>
    <w:rsid w:val="3CF86AA4"/>
    <w:rsid w:val="3D2CD1BC"/>
    <w:rsid w:val="3D36A05F"/>
    <w:rsid w:val="3D4CD6D5"/>
    <w:rsid w:val="3D4D79D4"/>
    <w:rsid w:val="3D4D82C6"/>
    <w:rsid w:val="3D69C72D"/>
    <w:rsid w:val="3D6CC439"/>
    <w:rsid w:val="3D802924"/>
    <w:rsid w:val="3D88C59A"/>
    <w:rsid w:val="3D8A3661"/>
    <w:rsid w:val="3D8ABDDB"/>
    <w:rsid w:val="3D8CE63F"/>
    <w:rsid w:val="3D9BA4C7"/>
    <w:rsid w:val="3DA04310"/>
    <w:rsid w:val="3DA2E2EB"/>
    <w:rsid w:val="3DAB3701"/>
    <w:rsid w:val="3DACFCBC"/>
    <w:rsid w:val="3DB65F17"/>
    <w:rsid w:val="3DC1A64A"/>
    <w:rsid w:val="3DD32CAF"/>
    <w:rsid w:val="3DD3A5F5"/>
    <w:rsid w:val="3DE5CB9B"/>
    <w:rsid w:val="3DF29113"/>
    <w:rsid w:val="3DF67983"/>
    <w:rsid w:val="3DFFED04"/>
    <w:rsid w:val="3E11A669"/>
    <w:rsid w:val="3E121670"/>
    <w:rsid w:val="3E128F2A"/>
    <w:rsid w:val="3E384C69"/>
    <w:rsid w:val="3E6BFD5E"/>
    <w:rsid w:val="3E718A4B"/>
    <w:rsid w:val="3E90453B"/>
    <w:rsid w:val="3E9C4C30"/>
    <w:rsid w:val="3EA9E2EC"/>
    <w:rsid w:val="3EA9F62A"/>
    <w:rsid w:val="3EAE04A4"/>
    <w:rsid w:val="3EC1FE84"/>
    <w:rsid w:val="3EC52D23"/>
    <w:rsid w:val="3ECD1F79"/>
    <w:rsid w:val="3ECEC346"/>
    <w:rsid w:val="3ED09312"/>
    <w:rsid w:val="3EDE4EF1"/>
    <w:rsid w:val="3EEEE37D"/>
    <w:rsid w:val="3EEF8103"/>
    <w:rsid w:val="3EF8F205"/>
    <w:rsid w:val="3F13D4EB"/>
    <w:rsid w:val="3F28C54B"/>
    <w:rsid w:val="3F29B012"/>
    <w:rsid w:val="3F29F2D0"/>
    <w:rsid w:val="3F35BC12"/>
    <w:rsid w:val="3F42FCDA"/>
    <w:rsid w:val="3F4C8636"/>
    <w:rsid w:val="3F50B7C3"/>
    <w:rsid w:val="3F5D569A"/>
    <w:rsid w:val="3F7235AC"/>
    <w:rsid w:val="3F861201"/>
    <w:rsid w:val="3F8CAE66"/>
    <w:rsid w:val="3F907FF4"/>
    <w:rsid w:val="3F9B69E4"/>
    <w:rsid w:val="3F9C72D2"/>
    <w:rsid w:val="3FAA276D"/>
    <w:rsid w:val="3FB1039F"/>
    <w:rsid w:val="3FB9E103"/>
    <w:rsid w:val="3FC8B2A7"/>
    <w:rsid w:val="3FD48FCA"/>
    <w:rsid w:val="3FF6C55D"/>
    <w:rsid w:val="40027D9A"/>
    <w:rsid w:val="40073731"/>
    <w:rsid w:val="40111126"/>
    <w:rsid w:val="401126A3"/>
    <w:rsid w:val="4017058E"/>
    <w:rsid w:val="402005B2"/>
    <w:rsid w:val="402B03E2"/>
    <w:rsid w:val="402E3F20"/>
    <w:rsid w:val="403F4FA8"/>
    <w:rsid w:val="404CE095"/>
    <w:rsid w:val="405D2C40"/>
    <w:rsid w:val="4068E75A"/>
    <w:rsid w:val="40834579"/>
    <w:rsid w:val="408AE6F5"/>
    <w:rsid w:val="40AECAD9"/>
    <w:rsid w:val="40B13469"/>
    <w:rsid w:val="40B37D8C"/>
    <w:rsid w:val="40B8831A"/>
    <w:rsid w:val="40C0FAF8"/>
    <w:rsid w:val="40C268C5"/>
    <w:rsid w:val="40C6AD4D"/>
    <w:rsid w:val="40C88892"/>
    <w:rsid w:val="40CE0CF4"/>
    <w:rsid w:val="40EE0651"/>
    <w:rsid w:val="41025F74"/>
    <w:rsid w:val="410363BE"/>
    <w:rsid w:val="410428EF"/>
    <w:rsid w:val="411039C2"/>
    <w:rsid w:val="4115837A"/>
    <w:rsid w:val="4119462C"/>
    <w:rsid w:val="411B184C"/>
    <w:rsid w:val="412664DB"/>
    <w:rsid w:val="4136A85F"/>
    <w:rsid w:val="41397F9E"/>
    <w:rsid w:val="414DCC7D"/>
    <w:rsid w:val="41594CD6"/>
    <w:rsid w:val="417BBB24"/>
    <w:rsid w:val="419C5766"/>
    <w:rsid w:val="41AA2362"/>
    <w:rsid w:val="41B8F1E1"/>
    <w:rsid w:val="41C64067"/>
    <w:rsid w:val="41CFC949"/>
    <w:rsid w:val="41DD2F9A"/>
    <w:rsid w:val="41EC2482"/>
    <w:rsid w:val="41F4B509"/>
    <w:rsid w:val="41FB2BAD"/>
    <w:rsid w:val="4203487E"/>
    <w:rsid w:val="42132193"/>
    <w:rsid w:val="421FAD52"/>
    <w:rsid w:val="421FC804"/>
    <w:rsid w:val="423EB0AB"/>
    <w:rsid w:val="423FA852"/>
    <w:rsid w:val="42402B6A"/>
    <w:rsid w:val="424112A7"/>
    <w:rsid w:val="4246AC0A"/>
    <w:rsid w:val="4252EC24"/>
    <w:rsid w:val="42546F22"/>
    <w:rsid w:val="427076F7"/>
    <w:rsid w:val="4286415E"/>
    <w:rsid w:val="42A81231"/>
    <w:rsid w:val="42D02FCB"/>
    <w:rsid w:val="42D3285E"/>
    <w:rsid w:val="42DD1319"/>
    <w:rsid w:val="42F092C8"/>
    <w:rsid w:val="43160729"/>
    <w:rsid w:val="43186080"/>
    <w:rsid w:val="43316F36"/>
    <w:rsid w:val="4333C1BB"/>
    <w:rsid w:val="43475BD5"/>
    <w:rsid w:val="4347F7C6"/>
    <w:rsid w:val="43553196"/>
    <w:rsid w:val="4355703A"/>
    <w:rsid w:val="43579D9E"/>
    <w:rsid w:val="435CC6D9"/>
    <w:rsid w:val="43617260"/>
    <w:rsid w:val="4378A223"/>
    <w:rsid w:val="43797258"/>
    <w:rsid w:val="438531E5"/>
    <w:rsid w:val="43AB4884"/>
    <w:rsid w:val="43B325ED"/>
    <w:rsid w:val="43BC2D35"/>
    <w:rsid w:val="43C17A9B"/>
    <w:rsid w:val="43C2621C"/>
    <w:rsid w:val="43C27E76"/>
    <w:rsid w:val="43CEBBF4"/>
    <w:rsid w:val="43D2BDEF"/>
    <w:rsid w:val="43D68E42"/>
    <w:rsid w:val="43E02886"/>
    <w:rsid w:val="43FE6C45"/>
    <w:rsid w:val="44001700"/>
    <w:rsid w:val="4402609D"/>
    <w:rsid w:val="442354B2"/>
    <w:rsid w:val="4426E42A"/>
    <w:rsid w:val="44301C22"/>
    <w:rsid w:val="44642EDF"/>
    <w:rsid w:val="446D8C40"/>
    <w:rsid w:val="4486B94A"/>
    <w:rsid w:val="449BEADA"/>
    <w:rsid w:val="44A80F7E"/>
    <w:rsid w:val="44D48D55"/>
    <w:rsid w:val="44DEDB1E"/>
    <w:rsid w:val="44EB690A"/>
    <w:rsid w:val="44EE4A5D"/>
    <w:rsid w:val="44FA65E1"/>
    <w:rsid w:val="450307BD"/>
    <w:rsid w:val="450AA3FA"/>
    <w:rsid w:val="450C45C9"/>
    <w:rsid w:val="4519FC0E"/>
    <w:rsid w:val="451BE1CB"/>
    <w:rsid w:val="451E951E"/>
    <w:rsid w:val="452B88FB"/>
    <w:rsid w:val="45382867"/>
    <w:rsid w:val="454C93CB"/>
    <w:rsid w:val="4553595C"/>
    <w:rsid w:val="45560541"/>
    <w:rsid w:val="4556FC64"/>
    <w:rsid w:val="4563B353"/>
    <w:rsid w:val="45765C17"/>
    <w:rsid w:val="458A18CF"/>
    <w:rsid w:val="459314D9"/>
    <w:rsid w:val="4596BA5C"/>
    <w:rsid w:val="45A888D8"/>
    <w:rsid w:val="45B05E92"/>
    <w:rsid w:val="45B7FDC9"/>
    <w:rsid w:val="45BE1AF0"/>
    <w:rsid w:val="45CA0664"/>
    <w:rsid w:val="45D7F470"/>
    <w:rsid w:val="45E197C0"/>
    <w:rsid w:val="45E1A714"/>
    <w:rsid w:val="45EDB666"/>
    <w:rsid w:val="45F1BDAC"/>
    <w:rsid w:val="45F1F69C"/>
    <w:rsid w:val="46017775"/>
    <w:rsid w:val="4605A9C8"/>
    <w:rsid w:val="46093C8A"/>
    <w:rsid w:val="460A58E6"/>
    <w:rsid w:val="46146304"/>
    <w:rsid w:val="46339765"/>
    <w:rsid w:val="46368841"/>
    <w:rsid w:val="46612ED4"/>
    <w:rsid w:val="466173C7"/>
    <w:rsid w:val="46652B4B"/>
    <w:rsid w:val="466D00AC"/>
    <w:rsid w:val="4679034B"/>
    <w:rsid w:val="468C153D"/>
    <w:rsid w:val="46A6EFE2"/>
    <w:rsid w:val="46AB0631"/>
    <w:rsid w:val="46ACD775"/>
    <w:rsid w:val="46B070B7"/>
    <w:rsid w:val="46C2A6E1"/>
    <w:rsid w:val="46C2ABFB"/>
    <w:rsid w:val="46EEC575"/>
    <w:rsid w:val="46EF1265"/>
    <w:rsid w:val="46F602F8"/>
    <w:rsid w:val="470C1727"/>
    <w:rsid w:val="4712504F"/>
    <w:rsid w:val="471F25B4"/>
    <w:rsid w:val="4722B942"/>
    <w:rsid w:val="4722F486"/>
    <w:rsid w:val="4729950E"/>
    <w:rsid w:val="4740F2B3"/>
    <w:rsid w:val="47446922"/>
    <w:rsid w:val="475E4C7A"/>
    <w:rsid w:val="478079B5"/>
    <w:rsid w:val="4781470C"/>
    <w:rsid w:val="47857FF6"/>
    <w:rsid w:val="47B90C9C"/>
    <w:rsid w:val="47CF46F0"/>
    <w:rsid w:val="47DF6300"/>
    <w:rsid w:val="47E0EF89"/>
    <w:rsid w:val="47F6EFDF"/>
    <w:rsid w:val="4802F72F"/>
    <w:rsid w:val="480AF6F3"/>
    <w:rsid w:val="480EF571"/>
    <w:rsid w:val="481254DC"/>
    <w:rsid w:val="481D0204"/>
    <w:rsid w:val="481F1B6C"/>
    <w:rsid w:val="4822653C"/>
    <w:rsid w:val="48319008"/>
    <w:rsid w:val="48389871"/>
    <w:rsid w:val="483ABA4D"/>
    <w:rsid w:val="4846AA01"/>
    <w:rsid w:val="485A7EE0"/>
    <w:rsid w:val="4863385A"/>
    <w:rsid w:val="488DFCB2"/>
    <w:rsid w:val="48928317"/>
    <w:rsid w:val="48A73772"/>
    <w:rsid w:val="48B6BBB3"/>
    <w:rsid w:val="48C79DB8"/>
    <w:rsid w:val="48D2DC16"/>
    <w:rsid w:val="48D3E18F"/>
    <w:rsid w:val="48ED5EBF"/>
    <w:rsid w:val="48ED8EBB"/>
    <w:rsid w:val="49005B57"/>
    <w:rsid w:val="490883E1"/>
    <w:rsid w:val="491714A1"/>
    <w:rsid w:val="4921C3E6"/>
    <w:rsid w:val="4923AC70"/>
    <w:rsid w:val="4928ACBC"/>
    <w:rsid w:val="49347617"/>
    <w:rsid w:val="49355605"/>
    <w:rsid w:val="495736DC"/>
    <w:rsid w:val="4960AF51"/>
    <w:rsid w:val="4961220F"/>
    <w:rsid w:val="49851932"/>
    <w:rsid w:val="49864475"/>
    <w:rsid w:val="498B9053"/>
    <w:rsid w:val="49AB4801"/>
    <w:rsid w:val="49B1315A"/>
    <w:rsid w:val="49B3A4AC"/>
    <w:rsid w:val="49BFB984"/>
    <w:rsid w:val="49D49ACA"/>
    <w:rsid w:val="49D79E89"/>
    <w:rsid w:val="49E11BD6"/>
    <w:rsid w:val="49FBE472"/>
    <w:rsid w:val="49FD1EAA"/>
    <w:rsid w:val="4A224C3D"/>
    <w:rsid w:val="4A33B19C"/>
    <w:rsid w:val="4A36F180"/>
    <w:rsid w:val="4A393F76"/>
    <w:rsid w:val="4A3C3403"/>
    <w:rsid w:val="4A421B61"/>
    <w:rsid w:val="4A5C6F58"/>
    <w:rsid w:val="4A5D57F7"/>
    <w:rsid w:val="4A6017E9"/>
    <w:rsid w:val="4A69D3B5"/>
    <w:rsid w:val="4A796DC1"/>
    <w:rsid w:val="4A814EF0"/>
    <w:rsid w:val="4A951CBD"/>
    <w:rsid w:val="4A9F116F"/>
    <w:rsid w:val="4AA3357A"/>
    <w:rsid w:val="4AA79B43"/>
    <w:rsid w:val="4AA9AEF9"/>
    <w:rsid w:val="4AAB2DA6"/>
    <w:rsid w:val="4AB00A0D"/>
    <w:rsid w:val="4AB16D45"/>
    <w:rsid w:val="4AB54BBB"/>
    <w:rsid w:val="4AC1E0A6"/>
    <w:rsid w:val="4AC543DE"/>
    <w:rsid w:val="4AD191DE"/>
    <w:rsid w:val="4ADD24E2"/>
    <w:rsid w:val="4B012223"/>
    <w:rsid w:val="4B017148"/>
    <w:rsid w:val="4B1C2CF9"/>
    <w:rsid w:val="4B1C4C90"/>
    <w:rsid w:val="4B3E9C5D"/>
    <w:rsid w:val="4B42ED77"/>
    <w:rsid w:val="4B493F39"/>
    <w:rsid w:val="4B543FB0"/>
    <w:rsid w:val="4B60CE7C"/>
    <w:rsid w:val="4B6E8CD2"/>
    <w:rsid w:val="4B6F1720"/>
    <w:rsid w:val="4B6FB16D"/>
    <w:rsid w:val="4B7081E9"/>
    <w:rsid w:val="4B741E37"/>
    <w:rsid w:val="4B7A6ED8"/>
    <w:rsid w:val="4B878F68"/>
    <w:rsid w:val="4BA6494A"/>
    <w:rsid w:val="4BABB9B8"/>
    <w:rsid w:val="4BB6D79E"/>
    <w:rsid w:val="4BC29A78"/>
    <w:rsid w:val="4BC71B9B"/>
    <w:rsid w:val="4BC769A5"/>
    <w:rsid w:val="4BC78C19"/>
    <w:rsid w:val="4BE30AA9"/>
    <w:rsid w:val="4BE67D01"/>
    <w:rsid w:val="4C00950D"/>
    <w:rsid w:val="4C04D01A"/>
    <w:rsid w:val="4C1A1198"/>
    <w:rsid w:val="4C1E9495"/>
    <w:rsid w:val="4C1EB7DD"/>
    <w:rsid w:val="4C207AD3"/>
    <w:rsid w:val="4C231673"/>
    <w:rsid w:val="4C26BDE4"/>
    <w:rsid w:val="4C31DD44"/>
    <w:rsid w:val="4C4F3E26"/>
    <w:rsid w:val="4C55B47B"/>
    <w:rsid w:val="4C66860F"/>
    <w:rsid w:val="4C6A4DBF"/>
    <w:rsid w:val="4C6BA1B3"/>
    <w:rsid w:val="4C6D4BD7"/>
    <w:rsid w:val="4C882ECE"/>
    <w:rsid w:val="4C9C5BCE"/>
    <w:rsid w:val="4CA26FFC"/>
    <w:rsid w:val="4CA5871B"/>
    <w:rsid w:val="4CB18754"/>
    <w:rsid w:val="4CBE615A"/>
    <w:rsid w:val="4CC674FB"/>
    <w:rsid w:val="4CC8A0E6"/>
    <w:rsid w:val="4CD20C7B"/>
    <w:rsid w:val="4CD2CB9A"/>
    <w:rsid w:val="4CE1E2E9"/>
    <w:rsid w:val="4CE5F23F"/>
    <w:rsid w:val="4CE84759"/>
    <w:rsid w:val="4CE90937"/>
    <w:rsid w:val="4D03716A"/>
    <w:rsid w:val="4D065832"/>
    <w:rsid w:val="4D1236CA"/>
    <w:rsid w:val="4D29AB94"/>
    <w:rsid w:val="4D35AE27"/>
    <w:rsid w:val="4D512E21"/>
    <w:rsid w:val="4D55A682"/>
    <w:rsid w:val="4D5730FC"/>
    <w:rsid w:val="4D7D721D"/>
    <w:rsid w:val="4D8A544E"/>
    <w:rsid w:val="4D924108"/>
    <w:rsid w:val="4DB3DAA2"/>
    <w:rsid w:val="4DBDF4F6"/>
    <w:rsid w:val="4DC496FF"/>
    <w:rsid w:val="4DDB4F5A"/>
    <w:rsid w:val="4DEE887D"/>
    <w:rsid w:val="4DF83916"/>
    <w:rsid w:val="4DFB933B"/>
    <w:rsid w:val="4DFC4BBC"/>
    <w:rsid w:val="4DFFA933"/>
    <w:rsid w:val="4E125FD1"/>
    <w:rsid w:val="4E194A4A"/>
    <w:rsid w:val="4E1EA0B4"/>
    <w:rsid w:val="4E358CF3"/>
    <w:rsid w:val="4E3DE6ED"/>
    <w:rsid w:val="4E4776BC"/>
    <w:rsid w:val="4E4B8A72"/>
    <w:rsid w:val="4E60095A"/>
    <w:rsid w:val="4E6AA755"/>
    <w:rsid w:val="4E6C8923"/>
    <w:rsid w:val="4E787552"/>
    <w:rsid w:val="4E81F749"/>
    <w:rsid w:val="4E86D916"/>
    <w:rsid w:val="4E9B7830"/>
    <w:rsid w:val="4E9BC68E"/>
    <w:rsid w:val="4EAC7C12"/>
    <w:rsid w:val="4EC9DA2E"/>
    <w:rsid w:val="4EF112DD"/>
    <w:rsid w:val="4EF1EBB0"/>
    <w:rsid w:val="4EF7E6FD"/>
    <w:rsid w:val="4F028E89"/>
    <w:rsid w:val="4F08D435"/>
    <w:rsid w:val="4F0C5A27"/>
    <w:rsid w:val="4F0CC087"/>
    <w:rsid w:val="4F232362"/>
    <w:rsid w:val="4F235E2D"/>
    <w:rsid w:val="4F2437E0"/>
    <w:rsid w:val="4F39812F"/>
    <w:rsid w:val="4F3AA74A"/>
    <w:rsid w:val="4F3B6FC0"/>
    <w:rsid w:val="4F597629"/>
    <w:rsid w:val="4F736D8D"/>
    <w:rsid w:val="4F7AE138"/>
    <w:rsid w:val="4F9897E2"/>
    <w:rsid w:val="4FA0CA85"/>
    <w:rsid w:val="4FA44439"/>
    <w:rsid w:val="4FAB691E"/>
    <w:rsid w:val="4FAD6FDE"/>
    <w:rsid w:val="4FAFF48F"/>
    <w:rsid w:val="4FB868D1"/>
    <w:rsid w:val="4FC7CCFC"/>
    <w:rsid w:val="4FC83E6F"/>
    <w:rsid w:val="4FDE9FE0"/>
    <w:rsid w:val="4FE53B22"/>
    <w:rsid w:val="4FE71190"/>
    <w:rsid w:val="4FF0F22F"/>
    <w:rsid w:val="4FF237A6"/>
    <w:rsid w:val="50078D90"/>
    <w:rsid w:val="50279882"/>
    <w:rsid w:val="502FE954"/>
    <w:rsid w:val="5037E49B"/>
    <w:rsid w:val="5048A5C1"/>
    <w:rsid w:val="504ABB44"/>
    <w:rsid w:val="5052284B"/>
    <w:rsid w:val="505F2665"/>
    <w:rsid w:val="50708242"/>
    <w:rsid w:val="50754814"/>
    <w:rsid w:val="50A1C717"/>
    <w:rsid w:val="50A2249D"/>
    <w:rsid w:val="50A9D162"/>
    <w:rsid w:val="50B30AC5"/>
    <w:rsid w:val="50B83B7C"/>
    <w:rsid w:val="50BA9BEC"/>
    <w:rsid w:val="50BB1EC9"/>
    <w:rsid w:val="50BD5AE1"/>
    <w:rsid w:val="50CB881A"/>
    <w:rsid w:val="50D369D2"/>
    <w:rsid w:val="50D6BEB9"/>
    <w:rsid w:val="50DF8E83"/>
    <w:rsid w:val="50E32490"/>
    <w:rsid w:val="50EA5F4B"/>
    <w:rsid w:val="5119890B"/>
    <w:rsid w:val="512ECB64"/>
    <w:rsid w:val="5139474B"/>
    <w:rsid w:val="514367AB"/>
    <w:rsid w:val="51500351"/>
    <w:rsid w:val="515916F9"/>
    <w:rsid w:val="516305BA"/>
    <w:rsid w:val="5183927F"/>
    <w:rsid w:val="5196BC0D"/>
    <w:rsid w:val="519E6EE9"/>
    <w:rsid w:val="51A53EF9"/>
    <w:rsid w:val="51AABF1F"/>
    <w:rsid w:val="51AC7944"/>
    <w:rsid w:val="51BEE9D3"/>
    <w:rsid w:val="51D365C9"/>
    <w:rsid w:val="51E5BD94"/>
    <w:rsid w:val="51EA2096"/>
    <w:rsid w:val="51F4C5C4"/>
    <w:rsid w:val="51F62E6D"/>
    <w:rsid w:val="520806F3"/>
    <w:rsid w:val="520983AF"/>
    <w:rsid w:val="52191BD6"/>
    <w:rsid w:val="522234E5"/>
    <w:rsid w:val="522CF328"/>
    <w:rsid w:val="5241B8C4"/>
    <w:rsid w:val="525AECB4"/>
    <w:rsid w:val="525B9A4E"/>
    <w:rsid w:val="52740CB6"/>
    <w:rsid w:val="52AB505F"/>
    <w:rsid w:val="52B7B5D3"/>
    <w:rsid w:val="52C744B8"/>
    <w:rsid w:val="52C8E816"/>
    <w:rsid w:val="52D1673A"/>
    <w:rsid w:val="52EFA030"/>
    <w:rsid w:val="52F5E18C"/>
    <w:rsid w:val="53162ABF"/>
    <w:rsid w:val="531AF439"/>
    <w:rsid w:val="5321E9F1"/>
    <w:rsid w:val="5329AB6B"/>
    <w:rsid w:val="53316AE2"/>
    <w:rsid w:val="5332420A"/>
    <w:rsid w:val="53330BFF"/>
    <w:rsid w:val="533E5374"/>
    <w:rsid w:val="53412EBD"/>
    <w:rsid w:val="534924C1"/>
    <w:rsid w:val="534DCE5C"/>
    <w:rsid w:val="53502DF2"/>
    <w:rsid w:val="53508124"/>
    <w:rsid w:val="5351C1F6"/>
    <w:rsid w:val="5354D617"/>
    <w:rsid w:val="5355E1BF"/>
    <w:rsid w:val="535E0277"/>
    <w:rsid w:val="5364BC85"/>
    <w:rsid w:val="53771702"/>
    <w:rsid w:val="537D8591"/>
    <w:rsid w:val="5392A522"/>
    <w:rsid w:val="53978563"/>
    <w:rsid w:val="53989FC4"/>
    <w:rsid w:val="53A1FE1A"/>
    <w:rsid w:val="53A392C0"/>
    <w:rsid w:val="53A4CDDA"/>
    <w:rsid w:val="53B1CEF6"/>
    <w:rsid w:val="53B4A54A"/>
    <w:rsid w:val="53B9E024"/>
    <w:rsid w:val="53BC19AB"/>
    <w:rsid w:val="53C87A6F"/>
    <w:rsid w:val="53D68B9B"/>
    <w:rsid w:val="53D70EB5"/>
    <w:rsid w:val="53E2402A"/>
    <w:rsid w:val="53F962D3"/>
    <w:rsid w:val="53F98B0D"/>
    <w:rsid w:val="5406D071"/>
    <w:rsid w:val="54098810"/>
    <w:rsid w:val="541512CD"/>
    <w:rsid w:val="541A6B18"/>
    <w:rsid w:val="542683FD"/>
    <w:rsid w:val="543DC7BA"/>
    <w:rsid w:val="54473FD7"/>
    <w:rsid w:val="547E7316"/>
    <w:rsid w:val="547E9808"/>
    <w:rsid w:val="5488D8FB"/>
    <w:rsid w:val="549AEDF5"/>
    <w:rsid w:val="54A2299F"/>
    <w:rsid w:val="54B7F294"/>
    <w:rsid w:val="54B89499"/>
    <w:rsid w:val="54C77A4A"/>
    <w:rsid w:val="54E79F7D"/>
    <w:rsid w:val="54EDFB98"/>
    <w:rsid w:val="54F80C4A"/>
    <w:rsid w:val="54F83173"/>
    <w:rsid w:val="5509485F"/>
    <w:rsid w:val="5515E162"/>
    <w:rsid w:val="551901A6"/>
    <w:rsid w:val="555BD532"/>
    <w:rsid w:val="55600C09"/>
    <w:rsid w:val="55642ACC"/>
    <w:rsid w:val="5580C684"/>
    <w:rsid w:val="5589D71D"/>
    <w:rsid w:val="558D5A54"/>
    <w:rsid w:val="559CFAE0"/>
    <w:rsid w:val="55A5984E"/>
    <w:rsid w:val="55AC5345"/>
    <w:rsid w:val="55C02158"/>
    <w:rsid w:val="55CE310B"/>
    <w:rsid w:val="55CEC00C"/>
    <w:rsid w:val="55D9814E"/>
    <w:rsid w:val="55E67050"/>
    <w:rsid w:val="55ED45F8"/>
    <w:rsid w:val="55F354B0"/>
    <w:rsid w:val="561029B7"/>
    <w:rsid w:val="561119DA"/>
    <w:rsid w:val="561E5CD0"/>
    <w:rsid w:val="5623CB8D"/>
    <w:rsid w:val="5626AD63"/>
    <w:rsid w:val="5626B094"/>
    <w:rsid w:val="562DFB25"/>
    <w:rsid w:val="56520E82"/>
    <w:rsid w:val="5673383B"/>
    <w:rsid w:val="56771941"/>
    <w:rsid w:val="567A7368"/>
    <w:rsid w:val="56822C97"/>
    <w:rsid w:val="5686E58B"/>
    <w:rsid w:val="5697A73E"/>
    <w:rsid w:val="569B7244"/>
    <w:rsid w:val="56AF32DD"/>
    <w:rsid w:val="56B4A22D"/>
    <w:rsid w:val="56BAC7C4"/>
    <w:rsid w:val="56BB5F23"/>
    <w:rsid w:val="56C19E55"/>
    <w:rsid w:val="56CB1465"/>
    <w:rsid w:val="56E55F6D"/>
    <w:rsid w:val="56F53E54"/>
    <w:rsid w:val="57050625"/>
    <w:rsid w:val="572761CF"/>
    <w:rsid w:val="57304E69"/>
    <w:rsid w:val="5733F274"/>
    <w:rsid w:val="57467183"/>
    <w:rsid w:val="5752F693"/>
    <w:rsid w:val="576F722D"/>
    <w:rsid w:val="5774041F"/>
    <w:rsid w:val="578DB000"/>
    <w:rsid w:val="5791812F"/>
    <w:rsid w:val="57A6DDAA"/>
    <w:rsid w:val="57AC7B89"/>
    <w:rsid w:val="57BB738D"/>
    <w:rsid w:val="57BDCFBF"/>
    <w:rsid w:val="57C6B307"/>
    <w:rsid w:val="57DFE45D"/>
    <w:rsid w:val="57E3A555"/>
    <w:rsid w:val="57ECD5AA"/>
    <w:rsid w:val="57F488E3"/>
    <w:rsid w:val="57FA7233"/>
    <w:rsid w:val="58008B3F"/>
    <w:rsid w:val="58009917"/>
    <w:rsid w:val="58029B53"/>
    <w:rsid w:val="58139974"/>
    <w:rsid w:val="5834E325"/>
    <w:rsid w:val="5835CAED"/>
    <w:rsid w:val="583D3001"/>
    <w:rsid w:val="583E7732"/>
    <w:rsid w:val="584BB556"/>
    <w:rsid w:val="5855006A"/>
    <w:rsid w:val="589D81E0"/>
    <w:rsid w:val="589FEB0E"/>
    <w:rsid w:val="58A48729"/>
    <w:rsid w:val="58A4EF7F"/>
    <w:rsid w:val="58A668CE"/>
    <w:rsid w:val="58B0C44C"/>
    <w:rsid w:val="58C4626F"/>
    <w:rsid w:val="591CED5C"/>
    <w:rsid w:val="594036F6"/>
    <w:rsid w:val="59611541"/>
    <w:rsid w:val="596195B6"/>
    <w:rsid w:val="59665AD0"/>
    <w:rsid w:val="5967AAED"/>
    <w:rsid w:val="5968BDE9"/>
    <w:rsid w:val="5983EA1B"/>
    <w:rsid w:val="59865BF2"/>
    <w:rsid w:val="5996F407"/>
    <w:rsid w:val="59B2FFEB"/>
    <w:rsid w:val="59BF547C"/>
    <w:rsid w:val="59CD48F7"/>
    <w:rsid w:val="59E2084D"/>
    <w:rsid w:val="59EA0292"/>
    <w:rsid w:val="5A007A09"/>
    <w:rsid w:val="5A088A89"/>
    <w:rsid w:val="5A08E848"/>
    <w:rsid w:val="5A09A95C"/>
    <w:rsid w:val="5A147DAA"/>
    <w:rsid w:val="5A149ECB"/>
    <w:rsid w:val="5A1E080D"/>
    <w:rsid w:val="5A21B633"/>
    <w:rsid w:val="5A26AE57"/>
    <w:rsid w:val="5A281DD0"/>
    <w:rsid w:val="5A2B3CAA"/>
    <w:rsid w:val="5A3A616B"/>
    <w:rsid w:val="5A47B9C2"/>
    <w:rsid w:val="5A4C0D4D"/>
    <w:rsid w:val="5A6240CC"/>
    <w:rsid w:val="5A67965D"/>
    <w:rsid w:val="5A68ECAA"/>
    <w:rsid w:val="5A6C5E9A"/>
    <w:rsid w:val="5A89A7CB"/>
    <w:rsid w:val="5A96B4CC"/>
    <w:rsid w:val="5A96FCB4"/>
    <w:rsid w:val="5AAD4F3D"/>
    <w:rsid w:val="5ABEC97F"/>
    <w:rsid w:val="5AC487A9"/>
    <w:rsid w:val="5ACB2A3B"/>
    <w:rsid w:val="5ADB5F44"/>
    <w:rsid w:val="5AF48F65"/>
    <w:rsid w:val="5B014B19"/>
    <w:rsid w:val="5B01AFD6"/>
    <w:rsid w:val="5B1AAEED"/>
    <w:rsid w:val="5B258974"/>
    <w:rsid w:val="5B3B4572"/>
    <w:rsid w:val="5B402454"/>
    <w:rsid w:val="5B461EE7"/>
    <w:rsid w:val="5B47DF9B"/>
    <w:rsid w:val="5B537BB5"/>
    <w:rsid w:val="5B5E42E3"/>
    <w:rsid w:val="5B5F1D20"/>
    <w:rsid w:val="5B66FD3D"/>
    <w:rsid w:val="5B6850B1"/>
    <w:rsid w:val="5B6E0226"/>
    <w:rsid w:val="5B8510E0"/>
    <w:rsid w:val="5B872F26"/>
    <w:rsid w:val="5B9092A2"/>
    <w:rsid w:val="5B94D8EE"/>
    <w:rsid w:val="5BB04EFF"/>
    <w:rsid w:val="5BBB8AF0"/>
    <w:rsid w:val="5BBFE9A3"/>
    <w:rsid w:val="5BC469A9"/>
    <w:rsid w:val="5BC62B4D"/>
    <w:rsid w:val="5BC8A119"/>
    <w:rsid w:val="5BD8424C"/>
    <w:rsid w:val="5BD8D965"/>
    <w:rsid w:val="5C07E84C"/>
    <w:rsid w:val="5C11C1D0"/>
    <w:rsid w:val="5C239503"/>
    <w:rsid w:val="5C2D15A3"/>
    <w:rsid w:val="5C2E3544"/>
    <w:rsid w:val="5C582AD9"/>
    <w:rsid w:val="5C65AD73"/>
    <w:rsid w:val="5C7FB186"/>
    <w:rsid w:val="5C8294B2"/>
    <w:rsid w:val="5C956C9B"/>
    <w:rsid w:val="5C9F5F98"/>
    <w:rsid w:val="5CA11F10"/>
    <w:rsid w:val="5CA8672D"/>
    <w:rsid w:val="5CBA6A75"/>
    <w:rsid w:val="5CC1C304"/>
    <w:rsid w:val="5CCA10A9"/>
    <w:rsid w:val="5CCB2BA0"/>
    <w:rsid w:val="5CD7ED90"/>
    <w:rsid w:val="5CDCD804"/>
    <w:rsid w:val="5CF76207"/>
    <w:rsid w:val="5CFB1563"/>
    <w:rsid w:val="5D1006A5"/>
    <w:rsid w:val="5D1569DA"/>
    <w:rsid w:val="5D232F6F"/>
    <w:rsid w:val="5D2B557B"/>
    <w:rsid w:val="5D2C1F38"/>
    <w:rsid w:val="5D54D17E"/>
    <w:rsid w:val="5D653EA0"/>
    <w:rsid w:val="5D66B8FE"/>
    <w:rsid w:val="5DA50B16"/>
    <w:rsid w:val="5DAC542A"/>
    <w:rsid w:val="5DAF58B2"/>
    <w:rsid w:val="5DC45A9B"/>
    <w:rsid w:val="5DC6DA92"/>
    <w:rsid w:val="5DCA47C4"/>
    <w:rsid w:val="5DD0325F"/>
    <w:rsid w:val="5DE8E2CC"/>
    <w:rsid w:val="5DFC0D30"/>
    <w:rsid w:val="5E0074B9"/>
    <w:rsid w:val="5E01951A"/>
    <w:rsid w:val="5E0C1B56"/>
    <w:rsid w:val="5E118B87"/>
    <w:rsid w:val="5E14A94A"/>
    <w:rsid w:val="5E18461E"/>
    <w:rsid w:val="5E224F89"/>
    <w:rsid w:val="5E2F3715"/>
    <w:rsid w:val="5E4360EE"/>
    <w:rsid w:val="5E441A0B"/>
    <w:rsid w:val="5E64063B"/>
    <w:rsid w:val="5E6984E2"/>
    <w:rsid w:val="5E6B9514"/>
    <w:rsid w:val="5E6CEC30"/>
    <w:rsid w:val="5E9F13B9"/>
    <w:rsid w:val="5EA2350B"/>
    <w:rsid w:val="5EA67AA9"/>
    <w:rsid w:val="5EABC5BF"/>
    <w:rsid w:val="5EAECA04"/>
    <w:rsid w:val="5EB5A55B"/>
    <w:rsid w:val="5EB6A19D"/>
    <w:rsid w:val="5ED03A26"/>
    <w:rsid w:val="5ED26251"/>
    <w:rsid w:val="5EE337E4"/>
    <w:rsid w:val="5EF82968"/>
    <w:rsid w:val="5EFCF95D"/>
    <w:rsid w:val="5EFD06F2"/>
    <w:rsid w:val="5F000375"/>
    <w:rsid w:val="5F122915"/>
    <w:rsid w:val="5F14A2A0"/>
    <w:rsid w:val="5F19B24B"/>
    <w:rsid w:val="5F1B8D73"/>
    <w:rsid w:val="5F250F6D"/>
    <w:rsid w:val="5F2A1EE1"/>
    <w:rsid w:val="5F39C3B5"/>
    <w:rsid w:val="5F3D5339"/>
    <w:rsid w:val="5F40D288"/>
    <w:rsid w:val="5F41FA4E"/>
    <w:rsid w:val="5F5F58C5"/>
    <w:rsid w:val="5F67CC7F"/>
    <w:rsid w:val="5F6AD78C"/>
    <w:rsid w:val="5F711344"/>
    <w:rsid w:val="5F718E83"/>
    <w:rsid w:val="5F87A15E"/>
    <w:rsid w:val="5F8AA29A"/>
    <w:rsid w:val="5F8D0ADF"/>
    <w:rsid w:val="5F8E068E"/>
    <w:rsid w:val="5F959E2E"/>
    <w:rsid w:val="5F984BD9"/>
    <w:rsid w:val="5FB0853D"/>
    <w:rsid w:val="5FE8A88D"/>
    <w:rsid w:val="600F4030"/>
    <w:rsid w:val="600F9812"/>
    <w:rsid w:val="6011357C"/>
    <w:rsid w:val="60116FBC"/>
    <w:rsid w:val="601CBDB3"/>
    <w:rsid w:val="6022D48E"/>
    <w:rsid w:val="603AD71B"/>
    <w:rsid w:val="603CC30B"/>
    <w:rsid w:val="6042E137"/>
    <w:rsid w:val="60779945"/>
    <w:rsid w:val="60799827"/>
    <w:rsid w:val="607A133C"/>
    <w:rsid w:val="607CA0A5"/>
    <w:rsid w:val="60908D65"/>
    <w:rsid w:val="60985A7F"/>
    <w:rsid w:val="609B0851"/>
    <w:rsid w:val="609B86D3"/>
    <w:rsid w:val="60B81060"/>
    <w:rsid w:val="60BB17FF"/>
    <w:rsid w:val="60C5AC88"/>
    <w:rsid w:val="60E09374"/>
    <w:rsid w:val="60E0EABC"/>
    <w:rsid w:val="60EFADD4"/>
    <w:rsid w:val="60F2AD32"/>
    <w:rsid w:val="60F846A6"/>
    <w:rsid w:val="610C96A5"/>
    <w:rsid w:val="6112C17E"/>
    <w:rsid w:val="61154600"/>
    <w:rsid w:val="6117BB2E"/>
    <w:rsid w:val="611E72D1"/>
    <w:rsid w:val="6123DE63"/>
    <w:rsid w:val="61293CB9"/>
    <w:rsid w:val="612BE214"/>
    <w:rsid w:val="613EEE55"/>
    <w:rsid w:val="614291ED"/>
    <w:rsid w:val="6153D44A"/>
    <w:rsid w:val="617216CF"/>
    <w:rsid w:val="6175D2AD"/>
    <w:rsid w:val="6189DF03"/>
    <w:rsid w:val="61BC5523"/>
    <w:rsid w:val="61C3BA08"/>
    <w:rsid w:val="61D530AD"/>
    <w:rsid w:val="61FC0F1E"/>
    <w:rsid w:val="620162AD"/>
    <w:rsid w:val="620176C5"/>
    <w:rsid w:val="6217B781"/>
    <w:rsid w:val="621E1481"/>
    <w:rsid w:val="6223A626"/>
    <w:rsid w:val="622A9CBB"/>
    <w:rsid w:val="622E1CB8"/>
    <w:rsid w:val="622F009C"/>
    <w:rsid w:val="623440F2"/>
    <w:rsid w:val="6235D484"/>
    <w:rsid w:val="625567C8"/>
    <w:rsid w:val="625D6434"/>
    <w:rsid w:val="625D87BB"/>
    <w:rsid w:val="6262DFDB"/>
    <w:rsid w:val="626335A8"/>
    <w:rsid w:val="62645A84"/>
    <w:rsid w:val="62712A1E"/>
    <w:rsid w:val="6280A05E"/>
    <w:rsid w:val="6298B95C"/>
    <w:rsid w:val="62AFDD1F"/>
    <w:rsid w:val="62C41FC6"/>
    <w:rsid w:val="630367BE"/>
    <w:rsid w:val="63062A39"/>
    <w:rsid w:val="630A9835"/>
    <w:rsid w:val="630F8B50"/>
    <w:rsid w:val="63184B49"/>
    <w:rsid w:val="635CC225"/>
    <w:rsid w:val="637FCCD3"/>
    <w:rsid w:val="6393B914"/>
    <w:rsid w:val="6393F236"/>
    <w:rsid w:val="63A1B0D7"/>
    <w:rsid w:val="63A31840"/>
    <w:rsid w:val="63AAC529"/>
    <w:rsid w:val="63C7391E"/>
    <w:rsid w:val="63C87945"/>
    <w:rsid w:val="63CF5138"/>
    <w:rsid w:val="63D658A8"/>
    <w:rsid w:val="63DB1346"/>
    <w:rsid w:val="640A69B7"/>
    <w:rsid w:val="640D784E"/>
    <w:rsid w:val="64100359"/>
    <w:rsid w:val="642B7F9C"/>
    <w:rsid w:val="642FA3E5"/>
    <w:rsid w:val="64343E20"/>
    <w:rsid w:val="6439BA97"/>
    <w:rsid w:val="6440F91D"/>
    <w:rsid w:val="64462ABC"/>
    <w:rsid w:val="644728B3"/>
    <w:rsid w:val="645615A9"/>
    <w:rsid w:val="6460FB20"/>
    <w:rsid w:val="64665F06"/>
    <w:rsid w:val="6468F0B4"/>
    <w:rsid w:val="6476811B"/>
    <w:rsid w:val="647A7A3B"/>
    <w:rsid w:val="64C2C06A"/>
    <w:rsid w:val="64F073C3"/>
    <w:rsid w:val="64F2D592"/>
    <w:rsid w:val="64F36ADD"/>
    <w:rsid w:val="64F5CF36"/>
    <w:rsid w:val="64F96D74"/>
    <w:rsid w:val="64FFB80D"/>
    <w:rsid w:val="65173163"/>
    <w:rsid w:val="651C57D3"/>
    <w:rsid w:val="651C6F10"/>
    <w:rsid w:val="652DBFDD"/>
    <w:rsid w:val="6535CB55"/>
    <w:rsid w:val="6538291F"/>
    <w:rsid w:val="653D2DE8"/>
    <w:rsid w:val="654E8861"/>
    <w:rsid w:val="654F48EF"/>
    <w:rsid w:val="6550D9CC"/>
    <w:rsid w:val="657B0B3E"/>
    <w:rsid w:val="657B5928"/>
    <w:rsid w:val="65823D1F"/>
    <w:rsid w:val="658B4923"/>
    <w:rsid w:val="65BB5C69"/>
    <w:rsid w:val="65CE8587"/>
    <w:rsid w:val="65DBFD71"/>
    <w:rsid w:val="65E5F0A4"/>
    <w:rsid w:val="65E8413A"/>
    <w:rsid w:val="65FCD1DF"/>
    <w:rsid w:val="660A5FAC"/>
    <w:rsid w:val="6617A43C"/>
    <w:rsid w:val="6617BACB"/>
    <w:rsid w:val="661856EC"/>
    <w:rsid w:val="662EF330"/>
    <w:rsid w:val="663000EB"/>
    <w:rsid w:val="6631D820"/>
    <w:rsid w:val="66356F99"/>
    <w:rsid w:val="66431F3A"/>
    <w:rsid w:val="66437261"/>
    <w:rsid w:val="66451540"/>
    <w:rsid w:val="667690E5"/>
    <w:rsid w:val="66837120"/>
    <w:rsid w:val="668462A7"/>
    <w:rsid w:val="669EFDEB"/>
    <w:rsid w:val="66AB5C2E"/>
    <w:rsid w:val="66B01DC4"/>
    <w:rsid w:val="66DA5574"/>
    <w:rsid w:val="66DD5F60"/>
    <w:rsid w:val="66DFD336"/>
    <w:rsid w:val="66E075FB"/>
    <w:rsid w:val="66F7B122"/>
    <w:rsid w:val="66F9D0E1"/>
    <w:rsid w:val="670225D9"/>
    <w:rsid w:val="671320EC"/>
    <w:rsid w:val="672A971B"/>
    <w:rsid w:val="672B7E83"/>
    <w:rsid w:val="67467B92"/>
    <w:rsid w:val="6761447F"/>
    <w:rsid w:val="67630102"/>
    <w:rsid w:val="67667879"/>
    <w:rsid w:val="676E5C81"/>
    <w:rsid w:val="6776C355"/>
    <w:rsid w:val="679E5BD9"/>
    <w:rsid w:val="67A6D840"/>
    <w:rsid w:val="67AB682C"/>
    <w:rsid w:val="67BA8C2F"/>
    <w:rsid w:val="67BBF357"/>
    <w:rsid w:val="67CCAE36"/>
    <w:rsid w:val="67D12554"/>
    <w:rsid w:val="67D26A76"/>
    <w:rsid w:val="67D4ECC4"/>
    <w:rsid w:val="67F8A3A8"/>
    <w:rsid w:val="681A154B"/>
    <w:rsid w:val="68252D7D"/>
    <w:rsid w:val="68272DEB"/>
    <w:rsid w:val="68342FC2"/>
    <w:rsid w:val="68370271"/>
    <w:rsid w:val="6837654E"/>
    <w:rsid w:val="684B6B14"/>
    <w:rsid w:val="686D7C21"/>
    <w:rsid w:val="686FF76F"/>
    <w:rsid w:val="6889A019"/>
    <w:rsid w:val="688A9667"/>
    <w:rsid w:val="688EB8E2"/>
    <w:rsid w:val="68917532"/>
    <w:rsid w:val="689B7BE3"/>
    <w:rsid w:val="68A9736D"/>
    <w:rsid w:val="68B9CC56"/>
    <w:rsid w:val="68C8A072"/>
    <w:rsid w:val="68D102D2"/>
    <w:rsid w:val="68DD2A15"/>
    <w:rsid w:val="68DDC357"/>
    <w:rsid w:val="68EAD5C4"/>
    <w:rsid w:val="68F6039C"/>
    <w:rsid w:val="68FFAA6D"/>
    <w:rsid w:val="6904E45E"/>
    <w:rsid w:val="691AF065"/>
    <w:rsid w:val="691CEC23"/>
    <w:rsid w:val="6920DB04"/>
    <w:rsid w:val="69310DF3"/>
    <w:rsid w:val="6936D18B"/>
    <w:rsid w:val="693A7B12"/>
    <w:rsid w:val="699608DC"/>
    <w:rsid w:val="69967408"/>
    <w:rsid w:val="6996A721"/>
    <w:rsid w:val="69A075D5"/>
    <w:rsid w:val="69B4F749"/>
    <w:rsid w:val="69B967C4"/>
    <w:rsid w:val="69C7387B"/>
    <w:rsid w:val="69CC574F"/>
    <w:rsid w:val="69DC8A10"/>
    <w:rsid w:val="69F7E543"/>
    <w:rsid w:val="69FB0868"/>
    <w:rsid w:val="6A00F340"/>
    <w:rsid w:val="6A06B28D"/>
    <w:rsid w:val="6A08A4EA"/>
    <w:rsid w:val="6A0D6CEC"/>
    <w:rsid w:val="6A25055E"/>
    <w:rsid w:val="6A25691E"/>
    <w:rsid w:val="6A37FC2F"/>
    <w:rsid w:val="6A5CB112"/>
    <w:rsid w:val="6A64BD81"/>
    <w:rsid w:val="6A685EFB"/>
    <w:rsid w:val="6A6883AE"/>
    <w:rsid w:val="6A8155CA"/>
    <w:rsid w:val="6A818AA9"/>
    <w:rsid w:val="6A8DB849"/>
    <w:rsid w:val="6A8FD559"/>
    <w:rsid w:val="6A920594"/>
    <w:rsid w:val="6A9CEEA2"/>
    <w:rsid w:val="6AA695F1"/>
    <w:rsid w:val="6AA8A566"/>
    <w:rsid w:val="6ABB6358"/>
    <w:rsid w:val="6AC177A2"/>
    <w:rsid w:val="6ACF746D"/>
    <w:rsid w:val="6AE77B6F"/>
    <w:rsid w:val="6AEF1FFC"/>
    <w:rsid w:val="6AF7B0FE"/>
    <w:rsid w:val="6AF7D441"/>
    <w:rsid w:val="6AF99049"/>
    <w:rsid w:val="6B0860DA"/>
    <w:rsid w:val="6B19B7C6"/>
    <w:rsid w:val="6B1B8E6E"/>
    <w:rsid w:val="6B30C916"/>
    <w:rsid w:val="6B33A01A"/>
    <w:rsid w:val="6B418D0B"/>
    <w:rsid w:val="6B57C900"/>
    <w:rsid w:val="6B5B2956"/>
    <w:rsid w:val="6B5C0502"/>
    <w:rsid w:val="6B644131"/>
    <w:rsid w:val="6B6DD82C"/>
    <w:rsid w:val="6B778457"/>
    <w:rsid w:val="6B871378"/>
    <w:rsid w:val="6B943A0C"/>
    <w:rsid w:val="6B9DBA6F"/>
    <w:rsid w:val="6BBA1286"/>
    <w:rsid w:val="6BDEB5E4"/>
    <w:rsid w:val="6BF101BD"/>
    <w:rsid w:val="6BF1284A"/>
    <w:rsid w:val="6BF1AE74"/>
    <w:rsid w:val="6BF20A74"/>
    <w:rsid w:val="6BFB4B25"/>
    <w:rsid w:val="6BFEDE2B"/>
    <w:rsid w:val="6C01E2AE"/>
    <w:rsid w:val="6C0CBD1A"/>
    <w:rsid w:val="6C10303C"/>
    <w:rsid w:val="6C46627D"/>
    <w:rsid w:val="6C7B8766"/>
    <w:rsid w:val="6C8B1AEC"/>
    <w:rsid w:val="6C9CF7D8"/>
    <w:rsid w:val="6CA3C0FC"/>
    <w:rsid w:val="6CCE3FF2"/>
    <w:rsid w:val="6CD2868F"/>
    <w:rsid w:val="6CD36E38"/>
    <w:rsid w:val="6CDC8A63"/>
    <w:rsid w:val="6CE7F1B3"/>
    <w:rsid w:val="6CEB4AB3"/>
    <w:rsid w:val="6CF76CE5"/>
    <w:rsid w:val="6CFDF68C"/>
    <w:rsid w:val="6CFE6E8E"/>
    <w:rsid w:val="6D10AB15"/>
    <w:rsid w:val="6D216EEE"/>
    <w:rsid w:val="6D2414A2"/>
    <w:rsid w:val="6D2ADA33"/>
    <w:rsid w:val="6D309C16"/>
    <w:rsid w:val="6D3395A8"/>
    <w:rsid w:val="6D4E0295"/>
    <w:rsid w:val="6D4FF689"/>
    <w:rsid w:val="6D5EEF0E"/>
    <w:rsid w:val="6D860A35"/>
    <w:rsid w:val="6D8BACAB"/>
    <w:rsid w:val="6D8E4399"/>
    <w:rsid w:val="6D91EB61"/>
    <w:rsid w:val="6D9B7B23"/>
    <w:rsid w:val="6DB4F57A"/>
    <w:rsid w:val="6DC05781"/>
    <w:rsid w:val="6DCB4875"/>
    <w:rsid w:val="6DCBA934"/>
    <w:rsid w:val="6DDE9D19"/>
    <w:rsid w:val="6DE62585"/>
    <w:rsid w:val="6DE9869C"/>
    <w:rsid w:val="6DEB0566"/>
    <w:rsid w:val="6E15B182"/>
    <w:rsid w:val="6E26652D"/>
    <w:rsid w:val="6E41C454"/>
    <w:rsid w:val="6E42BDD7"/>
    <w:rsid w:val="6E56DEE3"/>
    <w:rsid w:val="6E6CA76D"/>
    <w:rsid w:val="6E7B5BED"/>
    <w:rsid w:val="6E860CED"/>
    <w:rsid w:val="6E9BD543"/>
    <w:rsid w:val="6EA69CB6"/>
    <w:rsid w:val="6EA9D294"/>
    <w:rsid w:val="6EB7B89D"/>
    <w:rsid w:val="6EBC357F"/>
    <w:rsid w:val="6EC1CF3F"/>
    <w:rsid w:val="6ED6D691"/>
    <w:rsid w:val="6EE3AA37"/>
    <w:rsid w:val="6EE4AEBB"/>
    <w:rsid w:val="6EF927A2"/>
    <w:rsid w:val="6F05EF88"/>
    <w:rsid w:val="6F0F3795"/>
    <w:rsid w:val="6F181555"/>
    <w:rsid w:val="6F207035"/>
    <w:rsid w:val="6F21978F"/>
    <w:rsid w:val="6F363E03"/>
    <w:rsid w:val="6F3A25A9"/>
    <w:rsid w:val="6F3B3466"/>
    <w:rsid w:val="6F47A6DC"/>
    <w:rsid w:val="6F76D89F"/>
    <w:rsid w:val="6F7FF263"/>
    <w:rsid w:val="6F802F0C"/>
    <w:rsid w:val="6F890A05"/>
    <w:rsid w:val="6F90B122"/>
    <w:rsid w:val="6F95DFFB"/>
    <w:rsid w:val="6F986750"/>
    <w:rsid w:val="6F99F7A7"/>
    <w:rsid w:val="6FA553C8"/>
    <w:rsid w:val="6FAD5DED"/>
    <w:rsid w:val="6FBA994B"/>
    <w:rsid w:val="6FC271BD"/>
    <w:rsid w:val="6FC51EB7"/>
    <w:rsid w:val="6FD8EE00"/>
    <w:rsid w:val="6FDA2EE2"/>
    <w:rsid w:val="70175E96"/>
    <w:rsid w:val="70313183"/>
    <w:rsid w:val="7031BF61"/>
    <w:rsid w:val="7034B7C7"/>
    <w:rsid w:val="704622F6"/>
    <w:rsid w:val="705002BF"/>
    <w:rsid w:val="7054EEAD"/>
    <w:rsid w:val="70590CF8"/>
    <w:rsid w:val="7092CE43"/>
    <w:rsid w:val="709C4450"/>
    <w:rsid w:val="70A15924"/>
    <w:rsid w:val="70A460A1"/>
    <w:rsid w:val="70B2B613"/>
    <w:rsid w:val="70B34796"/>
    <w:rsid w:val="70BF55D1"/>
    <w:rsid w:val="70C140A7"/>
    <w:rsid w:val="70C48C6B"/>
    <w:rsid w:val="70DC32F2"/>
    <w:rsid w:val="70E09847"/>
    <w:rsid w:val="70E5B533"/>
    <w:rsid w:val="70E6DE8F"/>
    <w:rsid w:val="70EEC595"/>
    <w:rsid w:val="70F590AD"/>
    <w:rsid w:val="71063C99"/>
    <w:rsid w:val="7107A995"/>
    <w:rsid w:val="7109E98E"/>
    <w:rsid w:val="7112E5CA"/>
    <w:rsid w:val="71165FFA"/>
    <w:rsid w:val="711E8FAC"/>
    <w:rsid w:val="7122BC85"/>
    <w:rsid w:val="713E468B"/>
    <w:rsid w:val="714286E8"/>
    <w:rsid w:val="71568CE2"/>
    <w:rsid w:val="71570581"/>
    <w:rsid w:val="7159C24F"/>
    <w:rsid w:val="715BCE15"/>
    <w:rsid w:val="71691B10"/>
    <w:rsid w:val="7179AE22"/>
    <w:rsid w:val="7188F95E"/>
    <w:rsid w:val="718964A6"/>
    <w:rsid w:val="7192B038"/>
    <w:rsid w:val="71940748"/>
    <w:rsid w:val="71972EE3"/>
    <w:rsid w:val="71979C7C"/>
    <w:rsid w:val="719F87B3"/>
    <w:rsid w:val="71A3B82C"/>
    <w:rsid w:val="71B1C3F8"/>
    <w:rsid w:val="71C0E73D"/>
    <w:rsid w:val="71CD1643"/>
    <w:rsid w:val="71DD096B"/>
    <w:rsid w:val="71EEEFE0"/>
    <w:rsid w:val="720C2FCD"/>
    <w:rsid w:val="720DA327"/>
    <w:rsid w:val="720FC1EB"/>
    <w:rsid w:val="721547BD"/>
    <w:rsid w:val="721E188B"/>
    <w:rsid w:val="72264CD3"/>
    <w:rsid w:val="72293C18"/>
    <w:rsid w:val="723019A4"/>
    <w:rsid w:val="723B6128"/>
    <w:rsid w:val="7242341B"/>
    <w:rsid w:val="725A29C8"/>
    <w:rsid w:val="725B5CFB"/>
    <w:rsid w:val="726D591A"/>
    <w:rsid w:val="726F09AF"/>
    <w:rsid w:val="7273FDA7"/>
    <w:rsid w:val="727CC872"/>
    <w:rsid w:val="7285F06B"/>
    <w:rsid w:val="728D6744"/>
    <w:rsid w:val="729E0BDB"/>
    <w:rsid w:val="72A4F35E"/>
    <w:rsid w:val="72B59E87"/>
    <w:rsid w:val="72B7B3B1"/>
    <w:rsid w:val="72BF450D"/>
    <w:rsid w:val="72C200BD"/>
    <w:rsid w:val="72DB386E"/>
    <w:rsid w:val="72E706EA"/>
    <w:rsid w:val="72EF3597"/>
    <w:rsid w:val="72F19A4F"/>
    <w:rsid w:val="731B6C6F"/>
    <w:rsid w:val="7327995F"/>
    <w:rsid w:val="732A891D"/>
    <w:rsid w:val="7336B931"/>
    <w:rsid w:val="733CE532"/>
    <w:rsid w:val="7355F74E"/>
    <w:rsid w:val="737DBEB0"/>
    <w:rsid w:val="73831DAD"/>
    <w:rsid w:val="738785D5"/>
    <w:rsid w:val="7391BE45"/>
    <w:rsid w:val="739598B7"/>
    <w:rsid w:val="73C4C384"/>
    <w:rsid w:val="73C98CEC"/>
    <w:rsid w:val="73D75B6F"/>
    <w:rsid w:val="73E27EF9"/>
    <w:rsid w:val="73EEAEED"/>
    <w:rsid w:val="73FB14D8"/>
    <w:rsid w:val="740A1331"/>
    <w:rsid w:val="74136B4C"/>
    <w:rsid w:val="742C7650"/>
    <w:rsid w:val="7436BE26"/>
    <w:rsid w:val="743AB06F"/>
    <w:rsid w:val="743D867F"/>
    <w:rsid w:val="744199DB"/>
    <w:rsid w:val="744AF7D2"/>
    <w:rsid w:val="74524468"/>
    <w:rsid w:val="74551D2E"/>
    <w:rsid w:val="74561E41"/>
    <w:rsid w:val="74587CC8"/>
    <w:rsid w:val="745EFF40"/>
    <w:rsid w:val="74A1F39A"/>
    <w:rsid w:val="74ABDF95"/>
    <w:rsid w:val="74B69F9A"/>
    <w:rsid w:val="74DC2E55"/>
    <w:rsid w:val="74DEBCE7"/>
    <w:rsid w:val="74EF4D15"/>
    <w:rsid w:val="74FAB9DC"/>
    <w:rsid w:val="75083A21"/>
    <w:rsid w:val="751E1B2C"/>
    <w:rsid w:val="751E5FDA"/>
    <w:rsid w:val="75318752"/>
    <w:rsid w:val="754C9C59"/>
    <w:rsid w:val="7553EEDB"/>
    <w:rsid w:val="7556E819"/>
    <w:rsid w:val="75581727"/>
    <w:rsid w:val="7561B7FB"/>
    <w:rsid w:val="7566A9D0"/>
    <w:rsid w:val="75762D8F"/>
    <w:rsid w:val="75765F6A"/>
    <w:rsid w:val="75796244"/>
    <w:rsid w:val="7580CDC7"/>
    <w:rsid w:val="7583AD68"/>
    <w:rsid w:val="75932C8A"/>
    <w:rsid w:val="759A1890"/>
    <w:rsid w:val="75B6D731"/>
    <w:rsid w:val="75C0DFBA"/>
    <w:rsid w:val="75C39B67"/>
    <w:rsid w:val="75D2491C"/>
    <w:rsid w:val="75D60481"/>
    <w:rsid w:val="75E872EB"/>
    <w:rsid w:val="75EFB311"/>
    <w:rsid w:val="75FAB4A3"/>
    <w:rsid w:val="75FC875B"/>
    <w:rsid w:val="761443F4"/>
    <w:rsid w:val="76158CB7"/>
    <w:rsid w:val="7619CBF6"/>
    <w:rsid w:val="761CA75E"/>
    <w:rsid w:val="762938B5"/>
    <w:rsid w:val="7632DF09"/>
    <w:rsid w:val="764B6CC4"/>
    <w:rsid w:val="764F1168"/>
    <w:rsid w:val="7650FFD3"/>
    <w:rsid w:val="765D0FC2"/>
    <w:rsid w:val="766462D7"/>
    <w:rsid w:val="7664FD9B"/>
    <w:rsid w:val="766AD4E5"/>
    <w:rsid w:val="76745C74"/>
    <w:rsid w:val="7675BBA5"/>
    <w:rsid w:val="76763137"/>
    <w:rsid w:val="76775181"/>
    <w:rsid w:val="767C9184"/>
    <w:rsid w:val="767DDBD5"/>
    <w:rsid w:val="7682BCED"/>
    <w:rsid w:val="76854C20"/>
    <w:rsid w:val="768B7477"/>
    <w:rsid w:val="769B2DFC"/>
    <w:rsid w:val="769FA09A"/>
    <w:rsid w:val="76AD328E"/>
    <w:rsid w:val="76C8E690"/>
    <w:rsid w:val="76CD0362"/>
    <w:rsid w:val="76D627EA"/>
    <w:rsid w:val="76D99D8F"/>
    <w:rsid w:val="76DDC3D7"/>
    <w:rsid w:val="76DF7BF6"/>
    <w:rsid w:val="76DFF038"/>
    <w:rsid w:val="76FB022F"/>
    <w:rsid w:val="7723D57C"/>
    <w:rsid w:val="7735DC58"/>
    <w:rsid w:val="77390965"/>
    <w:rsid w:val="773ADB71"/>
    <w:rsid w:val="775862A3"/>
    <w:rsid w:val="7762F468"/>
    <w:rsid w:val="77641839"/>
    <w:rsid w:val="7772A967"/>
    <w:rsid w:val="777EBBC2"/>
    <w:rsid w:val="779130B4"/>
    <w:rsid w:val="7794BECA"/>
    <w:rsid w:val="779775A0"/>
    <w:rsid w:val="7798C97E"/>
    <w:rsid w:val="779901EB"/>
    <w:rsid w:val="77A1E9E2"/>
    <w:rsid w:val="77A4A185"/>
    <w:rsid w:val="77A96139"/>
    <w:rsid w:val="77B26AAB"/>
    <w:rsid w:val="77CB9E7D"/>
    <w:rsid w:val="77D1E6D2"/>
    <w:rsid w:val="77D92BB1"/>
    <w:rsid w:val="77E67B1E"/>
    <w:rsid w:val="77EE9C4D"/>
    <w:rsid w:val="77EECBF2"/>
    <w:rsid w:val="7802A0F4"/>
    <w:rsid w:val="7803D160"/>
    <w:rsid w:val="78048A03"/>
    <w:rsid w:val="7805374F"/>
    <w:rsid w:val="781802F9"/>
    <w:rsid w:val="78186DBF"/>
    <w:rsid w:val="78268477"/>
    <w:rsid w:val="783DDD7A"/>
    <w:rsid w:val="784378CB"/>
    <w:rsid w:val="7850ECD4"/>
    <w:rsid w:val="78551E66"/>
    <w:rsid w:val="7856534B"/>
    <w:rsid w:val="7857D47D"/>
    <w:rsid w:val="785CB20A"/>
    <w:rsid w:val="786444E6"/>
    <w:rsid w:val="7866CB79"/>
    <w:rsid w:val="78673C66"/>
    <w:rsid w:val="787FF84F"/>
    <w:rsid w:val="7897A33B"/>
    <w:rsid w:val="789BB89F"/>
    <w:rsid w:val="78C74C93"/>
    <w:rsid w:val="78CBA15C"/>
    <w:rsid w:val="78E7E6A9"/>
    <w:rsid w:val="78F3CF9F"/>
    <w:rsid w:val="78F97966"/>
    <w:rsid w:val="79155BC2"/>
    <w:rsid w:val="792CCF7D"/>
    <w:rsid w:val="793392B6"/>
    <w:rsid w:val="79391308"/>
    <w:rsid w:val="79506F7A"/>
    <w:rsid w:val="7957F1DD"/>
    <w:rsid w:val="795CF5F2"/>
    <w:rsid w:val="79622521"/>
    <w:rsid w:val="796B9460"/>
    <w:rsid w:val="7989DEAD"/>
    <w:rsid w:val="79907B2F"/>
    <w:rsid w:val="79940962"/>
    <w:rsid w:val="799521B8"/>
    <w:rsid w:val="79955FBF"/>
    <w:rsid w:val="7997B43B"/>
    <w:rsid w:val="799BBB11"/>
    <w:rsid w:val="79A76910"/>
    <w:rsid w:val="79B9D925"/>
    <w:rsid w:val="79BFF595"/>
    <w:rsid w:val="79D2B89F"/>
    <w:rsid w:val="79F04347"/>
    <w:rsid w:val="79F946E6"/>
    <w:rsid w:val="79FE75F4"/>
    <w:rsid w:val="7A071B54"/>
    <w:rsid w:val="7A11A9E6"/>
    <w:rsid w:val="7A1B501F"/>
    <w:rsid w:val="7A22C5A5"/>
    <w:rsid w:val="7A24543D"/>
    <w:rsid w:val="7A2EDEB2"/>
    <w:rsid w:val="7A673BFE"/>
    <w:rsid w:val="7A67C30C"/>
    <w:rsid w:val="7A762FBB"/>
    <w:rsid w:val="7A80976E"/>
    <w:rsid w:val="7A86F62F"/>
    <w:rsid w:val="7A87E12E"/>
    <w:rsid w:val="7AA617EE"/>
    <w:rsid w:val="7AA94DF1"/>
    <w:rsid w:val="7AB154B3"/>
    <w:rsid w:val="7AB21B47"/>
    <w:rsid w:val="7AD3F215"/>
    <w:rsid w:val="7ADD220C"/>
    <w:rsid w:val="7AF39C7E"/>
    <w:rsid w:val="7AF5E23F"/>
    <w:rsid w:val="7AF87EEB"/>
    <w:rsid w:val="7AFC66A7"/>
    <w:rsid w:val="7AFDB3E2"/>
    <w:rsid w:val="7B06456D"/>
    <w:rsid w:val="7B0AFA34"/>
    <w:rsid w:val="7B1370F1"/>
    <w:rsid w:val="7B37428F"/>
    <w:rsid w:val="7B37BFB0"/>
    <w:rsid w:val="7B417DD0"/>
    <w:rsid w:val="7B473711"/>
    <w:rsid w:val="7B5FEFBF"/>
    <w:rsid w:val="7B6B5105"/>
    <w:rsid w:val="7B70CCD6"/>
    <w:rsid w:val="7B735802"/>
    <w:rsid w:val="7B77000D"/>
    <w:rsid w:val="7B7DAEDC"/>
    <w:rsid w:val="7B945597"/>
    <w:rsid w:val="7B9BBBB1"/>
    <w:rsid w:val="7BA8CE38"/>
    <w:rsid w:val="7BC996EB"/>
    <w:rsid w:val="7BD2D0F7"/>
    <w:rsid w:val="7BD5D1BF"/>
    <w:rsid w:val="7BDACCEF"/>
    <w:rsid w:val="7BEEC240"/>
    <w:rsid w:val="7BF5C477"/>
    <w:rsid w:val="7C09F90A"/>
    <w:rsid w:val="7C0F0BA0"/>
    <w:rsid w:val="7C101F1D"/>
    <w:rsid w:val="7C13AC23"/>
    <w:rsid w:val="7C15FF6E"/>
    <w:rsid w:val="7C2137CB"/>
    <w:rsid w:val="7C339A98"/>
    <w:rsid w:val="7C385844"/>
    <w:rsid w:val="7C3E473B"/>
    <w:rsid w:val="7C6A8A44"/>
    <w:rsid w:val="7C717037"/>
    <w:rsid w:val="7C8A79AD"/>
    <w:rsid w:val="7CAAFD56"/>
    <w:rsid w:val="7CAF23F3"/>
    <w:rsid w:val="7CB9BDA3"/>
    <w:rsid w:val="7CC24898"/>
    <w:rsid w:val="7CD4CEA7"/>
    <w:rsid w:val="7CDA12E0"/>
    <w:rsid w:val="7CEA9CBF"/>
    <w:rsid w:val="7D032883"/>
    <w:rsid w:val="7D0700DE"/>
    <w:rsid w:val="7D209FF0"/>
    <w:rsid w:val="7D21D415"/>
    <w:rsid w:val="7D245CEB"/>
    <w:rsid w:val="7D35D1BE"/>
    <w:rsid w:val="7D3B46EE"/>
    <w:rsid w:val="7D4651E8"/>
    <w:rsid w:val="7D565BD0"/>
    <w:rsid w:val="7D5D75DD"/>
    <w:rsid w:val="7D628A91"/>
    <w:rsid w:val="7D65777A"/>
    <w:rsid w:val="7D68AE5D"/>
    <w:rsid w:val="7D6AB80A"/>
    <w:rsid w:val="7D6C682E"/>
    <w:rsid w:val="7D6F3CEA"/>
    <w:rsid w:val="7D93B302"/>
    <w:rsid w:val="7D9C48D9"/>
    <w:rsid w:val="7D9CB1AD"/>
    <w:rsid w:val="7DA21710"/>
    <w:rsid w:val="7DA4181B"/>
    <w:rsid w:val="7DA9DA1D"/>
    <w:rsid w:val="7DB11C62"/>
    <w:rsid w:val="7DB3B591"/>
    <w:rsid w:val="7DBC2959"/>
    <w:rsid w:val="7DC9B415"/>
    <w:rsid w:val="7DD2A435"/>
    <w:rsid w:val="7DD46ABC"/>
    <w:rsid w:val="7DEB54C8"/>
    <w:rsid w:val="7DF9D3D5"/>
    <w:rsid w:val="7DFD44A6"/>
    <w:rsid w:val="7E20EBCB"/>
    <w:rsid w:val="7E2D4409"/>
    <w:rsid w:val="7E3BC0F4"/>
    <w:rsid w:val="7E3C5A0C"/>
    <w:rsid w:val="7E5CEBED"/>
    <w:rsid w:val="7E6B4F11"/>
    <w:rsid w:val="7E6BD8C9"/>
    <w:rsid w:val="7E6D34D3"/>
    <w:rsid w:val="7E7FF34A"/>
    <w:rsid w:val="7E9FA637"/>
    <w:rsid w:val="7EACB812"/>
    <w:rsid w:val="7EB056D7"/>
    <w:rsid w:val="7ED26E27"/>
    <w:rsid w:val="7ED5D20E"/>
    <w:rsid w:val="7EDFCD82"/>
    <w:rsid w:val="7EED9BED"/>
    <w:rsid w:val="7F123904"/>
    <w:rsid w:val="7F147CEE"/>
    <w:rsid w:val="7F182634"/>
    <w:rsid w:val="7F26C1F7"/>
    <w:rsid w:val="7F293DC4"/>
    <w:rsid w:val="7F2CBA04"/>
    <w:rsid w:val="7F379521"/>
    <w:rsid w:val="7F40612D"/>
    <w:rsid w:val="7F464520"/>
    <w:rsid w:val="7F5ABAED"/>
    <w:rsid w:val="7F5BB925"/>
    <w:rsid w:val="7F898F0C"/>
    <w:rsid w:val="7F908E76"/>
    <w:rsid w:val="7F9492D9"/>
    <w:rsid w:val="7F9ED17C"/>
    <w:rsid w:val="7FA3E1FF"/>
    <w:rsid w:val="7FB1DB58"/>
    <w:rsid w:val="7FB8D23F"/>
    <w:rsid w:val="7FBE4454"/>
    <w:rsid w:val="7FDBA64B"/>
    <w:rsid w:val="7FE6657D"/>
    <w:rsid w:val="7FFFD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normaltextrun">
    <w:name w:val="normaltextrun"/>
    <w:basedOn w:val="DefaultParagraphFont"/>
    <w:rsid w:val="0083491D"/>
  </w:style>
  <w:style w:type="character" w:customStyle="1" w:styleId="eop">
    <w:name w:val="eop"/>
    <w:basedOn w:val="DefaultParagraphFont"/>
    <w:rsid w:val="0083491D"/>
  </w:style>
  <w:style w:type="paragraph" w:customStyle="1" w:styleId="paragraph">
    <w:name w:val="paragraph"/>
    <w:basedOn w:val="Normal"/>
    <w:rsid w:val="00324A9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UnresolvedMention1">
    <w:name w:val="Unresolved Mention1"/>
    <w:basedOn w:val="DefaultParagraphFont"/>
    <w:uiPriority w:val="99"/>
    <w:semiHidden/>
    <w:unhideWhenUsed/>
    <w:rsid w:val="003D1D3F"/>
    <w:rPr>
      <w:color w:val="605E5C"/>
      <w:shd w:val="clear" w:color="auto" w:fill="E1DFDD"/>
    </w:rPr>
  </w:style>
  <w:style w:type="paragraph" w:styleId="Revision">
    <w:name w:val="Revision"/>
    <w:hidden/>
    <w:uiPriority w:val="99"/>
    <w:semiHidden/>
    <w:rsid w:val="008E6A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14928">
      <w:bodyDiv w:val="1"/>
      <w:marLeft w:val="0"/>
      <w:marRight w:val="0"/>
      <w:marTop w:val="0"/>
      <w:marBottom w:val="0"/>
      <w:divBdr>
        <w:top w:val="none" w:sz="0" w:space="0" w:color="auto"/>
        <w:left w:val="none" w:sz="0" w:space="0" w:color="auto"/>
        <w:bottom w:val="none" w:sz="0" w:space="0" w:color="auto"/>
        <w:right w:val="none" w:sz="0" w:space="0" w:color="auto"/>
      </w:divBdr>
    </w:div>
    <w:div w:id="387845267">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87697679">
      <w:bodyDiv w:val="1"/>
      <w:marLeft w:val="0"/>
      <w:marRight w:val="0"/>
      <w:marTop w:val="0"/>
      <w:marBottom w:val="0"/>
      <w:divBdr>
        <w:top w:val="none" w:sz="0" w:space="0" w:color="auto"/>
        <w:left w:val="none" w:sz="0" w:space="0" w:color="auto"/>
        <w:bottom w:val="none" w:sz="0" w:space="0" w:color="auto"/>
        <w:right w:val="none" w:sz="0" w:space="0" w:color="auto"/>
      </w:divBdr>
      <w:divsChild>
        <w:div w:id="1337728704">
          <w:marLeft w:val="0"/>
          <w:marRight w:val="0"/>
          <w:marTop w:val="0"/>
          <w:marBottom w:val="0"/>
          <w:divBdr>
            <w:top w:val="none" w:sz="0" w:space="0" w:color="auto"/>
            <w:left w:val="none" w:sz="0" w:space="0" w:color="auto"/>
            <w:bottom w:val="none" w:sz="0" w:space="0" w:color="auto"/>
            <w:right w:val="none" w:sz="0" w:space="0" w:color="auto"/>
          </w:divBdr>
        </w:div>
        <w:div w:id="806320368">
          <w:marLeft w:val="0"/>
          <w:marRight w:val="0"/>
          <w:marTop w:val="0"/>
          <w:marBottom w:val="0"/>
          <w:divBdr>
            <w:top w:val="none" w:sz="0" w:space="0" w:color="auto"/>
            <w:left w:val="none" w:sz="0" w:space="0" w:color="auto"/>
            <w:bottom w:val="none" w:sz="0" w:space="0" w:color="auto"/>
            <w:right w:val="none" w:sz="0" w:space="0" w:color="auto"/>
          </w:divBdr>
        </w:div>
        <w:div w:id="1042171089">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109201196">
      <w:bodyDiv w:val="1"/>
      <w:marLeft w:val="0"/>
      <w:marRight w:val="0"/>
      <w:marTop w:val="0"/>
      <w:marBottom w:val="0"/>
      <w:divBdr>
        <w:top w:val="none" w:sz="0" w:space="0" w:color="auto"/>
        <w:left w:val="none" w:sz="0" w:space="0" w:color="auto"/>
        <w:bottom w:val="none" w:sz="0" w:space="0" w:color="auto"/>
        <w:right w:val="none" w:sz="0" w:space="0" w:color="auto"/>
      </w:divBdr>
    </w:div>
    <w:div w:id="143801808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7210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doi.org/10.1007/s10661-019-7696-5"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onlinelibrary.wiley.com/doi/full/10.1111/j.1600-0587.2012.07815.x" TargetMode="External"/><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atabasin.org/datasets/b38b6e6dfbea4e39b92a31e43bf0344f"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7927/H4JW8BX5" TargetMode="External"/><Relationship Id="rId28" Type="http://schemas.openxmlformats.org/officeDocument/2006/relationships/hyperlink" Target="https://www.researchgate.net/profile/Gudrun_Wallentin/publication/288181926_Land_Use_Land_Cover_Changes_in_Bhutan_2000-2013/links/567ed87108ae051f9ae66aea.pdf" TargetMode="External"/><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helda.helsinki.fi/bitstream/handle/10138/310445/4467_Full_article_text_with_author_details_26032_1_10_20191025.pdf?sequence=1&amp;isAllowed=y"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DA5BB9-FCCF-664D-A47D-A122E5401A9C}">
  <we:reference id="wa104381714" version="2.0.0.0" store="en-US" storeType="OMEX"/>
  <we:alternateReferences>
    <we:reference id="wa104381714" version="2.0.0.0" store="WA104381714" storeType="OMEX"/>
  </we:alternateReferences>
  <we:properties>
    <we:property name="DOC_UUID" value="&quot;298c57a5-ab63-dea9-d437-67545743e6d3&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Shelby Ingram</DisplayName>
        <AccountId>29</AccountId>
        <AccountType/>
      </UserInfo>
      <UserInfo>
        <DisplayName>Kristen Dennis</DisplayName>
        <AccountId>44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74E48-9C71-49F6-B113-824A02464391}">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EB0355DA-9D57-4FEF-A4A4-090DA85E69C2}">
  <ds:schemaRefs>
    <ds:schemaRef ds:uri="http://schemas.microsoft.com/sharepoint/v3/contenttype/forms"/>
  </ds:schemaRefs>
</ds:datastoreItem>
</file>

<file path=customXml/itemProps3.xml><?xml version="1.0" encoding="utf-8"?>
<ds:datastoreItem xmlns:ds="http://schemas.openxmlformats.org/officeDocument/2006/customXml" ds:itemID="{B4EC08C4-2FEB-4F01-A12F-DC505A25E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EDD98E-607E-4804-9DBF-0096875D6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20</Pages>
  <Words>5762</Words>
  <Characters>32847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9</cp:revision>
  <dcterms:created xsi:type="dcterms:W3CDTF">2020-09-01T00:26:00Z</dcterms:created>
  <dcterms:modified xsi:type="dcterms:W3CDTF">2020-09-03T15:32:00Z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