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4EBE9" w14:textId="53818F2D" w:rsidR="007B73F9" w:rsidRPr="00CE4561" w:rsidRDefault="5E405B09" w:rsidP="6BDDED5C">
      <w:pPr>
        <w:rPr>
          <w:rFonts w:ascii="Garamond" w:hAnsi="Garamond"/>
          <w:b/>
          <w:bCs/>
        </w:rPr>
      </w:pPr>
      <w:r w:rsidRPr="43B44C18">
        <w:rPr>
          <w:rFonts w:ascii="Garamond" w:hAnsi="Garamond"/>
          <w:b/>
          <w:bCs/>
        </w:rPr>
        <w:t>Southern Bhutan Ecological Forecasting</w:t>
      </w:r>
    </w:p>
    <w:p w14:paraId="3014536A" w14:textId="2562D153" w:rsidR="00476B26" w:rsidRPr="00CE4561" w:rsidRDefault="1298829E" w:rsidP="4575AA5D">
      <w:pPr>
        <w:rPr>
          <w:rFonts w:ascii="Garamond" w:eastAsia="Garamond" w:hAnsi="Garamond" w:cs="Garamond"/>
          <w:i/>
          <w:iCs/>
        </w:rPr>
      </w:pPr>
      <w:r w:rsidRPr="4575AA5D">
        <w:rPr>
          <w:rFonts w:ascii="Garamond" w:eastAsia="Garamond" w:hAnsi="Garamond" w:cs="Garamond"/>
          <w:i/>
          <w:iCs/>
        </w:rPr>
        <w:t>Modeling Asian Elephant (Elephas Maximus) Habitat Suitability along the Southern Bhutan Border with NASA Earth Observations</w:t>
      </w:r>
    </w:p>
    <w:p w14:paraId="0D5E5F55" w14:textId="3CAF1624" w:rsidR="4575AA5D" w:rsidRDefault="4575AA5D" w:rsidP="4575AA5D">
      <w:pPr>
        <w:rPr>
          <w:rFonts w:ascii="Garamond" w:eastAsia="Garamond" w:hAnsi="Garamond" w:cs="Garamond"/>
          <w:i/>
          <w:iCs/>
        </w:rPr>
      </w:pPr>
    </w:p>
    <w:p w14:paraId="53F43B6C" w14:textId="77777777" w:rsidR="00476B26" w:rsidRPr="00CE4561" w:rsidRDefault="00476B26" w:rsidP="28E73A77">
      <w:pPr>
        <w:pBdr>
          <w:bottom w:val="single" w:sz="4" w:space="0" w:color="auto"/>
        </w:pBdr>
        <w:rPr>
          <w:rFonts w:ascii="Garamond" w:hAnsi="Garamond" w:cs="Arial"/>
          <w:b/>
          <w:bCs/>
        </w:rPr>
      </w:pPr>
      <w:r w:rsidRPr="28E73A77">
        <w:rPr>
          <w:rFonts w:ascii="Garamond" w:hAnsi="Garamond" w:cs="Arial"/>
          <w:b/>
          <w:bCs/>
        </w:rPr>
        <w:t>Project Team</w:t>
      </w:r>
    </w:p>
    <w:p w14:paraId="5B988DE0" w14:textId="77777777" w:rsidR="00476B26" w:rsidRPr="00CE4561" w:rsidRDefault="00476B26" w:rsidP="28E73A77">
      <w:pPr>
        <w:rPr>
          <w:rFonts w:ascii="Garamond" w:hAnsi="Garamond" w:cs="Arial"/>
          <w:b/>
          <w:bCs/>
          <w:i/>
          <w:iCs/>
        </w:rPr>
      </w:pPr>
      <w:r w:rsidRPr="28E73A77">
        <w:rPr>
          <w:rFonts w:ascii="Garamond" w:hAnsi="Garamond" w:cs="Arial"/>
          <w:b/>
          <w:bCs/>
          <w:i/>
          <w:iCs/>
        </w:rPr>
        <w:t>Project Team:</w:t>
      </w:r>
    </w:p>
    <w:p w14:paraId="0687BCF2" w14:textId="1F7FE7C6" w:rsidR="00476B26" w:rsidRPr="00CE4561" w:rsidRDefault="638AA167" w:rsidP="00476B26">
      <w:pPr>
        <w:rPr>
          <w:rFonts w:ascii="Garamond" w:hAnsi="Garamond" w:cs="Arial"/>
        </w:rPr>
      </w:pPr>
      <w:r w:rsidRPr="28E73A77">
        <w:rPr>
          <w:rFonts w:ascii="Garamond" w:hAnsi="Garamond" w:cs="Arial"/>
        </w:rPr>
        <w:t>Palchen Wangchuk</w:t>
      </w:r>
      <w:r w:rsidR="00A638E6" w:rsidRPr="28E73A77">
        <w:rPr>
          <w:rFonts w:ascii="Garamond" w:hAnsi="Garamond" w:cs="Arial"/>
        </w:rPr>
        <w:t xml:space="preserve"> </w:t>
      </w:r>
      <w:r w:rsidR="00476B26" w:rsidRPr="28E73A77">
        <w:rPr>
          <w:rFonts w:ascii="Garamond" w:hAnsi="Garamond" w:cs="Arial"/>
        </w:rPr>
        <w:t>(Project Lead</w:t>
      </w:r>
      <w:r w:rsidR="00CE2CD5" w:rsidRPr="28E73A77">
        <w:rPr>
          <w:rFonts w:ascii="Garamond" w:hAnsi="Garamond" w:cs="Arial"/>
        </w:rPr>
        <w:t>)</w:t>
      </w:r>
    </w:p>
    <w:p w14:paraId="58E70E6F" w14:textId="2A3C091E" w:rsidR="29A06C82" w:rsidRDefault="29A06C82" w:rsidP="28E73A77">
      <w:pPr>
        <w:spacing w:line="259" w:lineRule="auto"/>
        <w:rPr>
          <w:rFonts w:ascii="Garamond" w:hAnsi="Garamond" w:cs="Arial"/>
        </w:rPr>
      </w:pPr>
      <w:proofErr w:type="spellStart"/>
      <w:r w:rsidRPr="28E73A77">
        <w:rPr>
          <w:rFonts w:ascii="Garamond" w:hAnsi="Garamond" w:cs="Arial"/>
        </w:rPr>
        <w:t>Tashi</w:t>
      </w:r>
      <w:proofErr w:type="spellEnd"/>
      <w:r w:rsidRPr="28E73A77">
        <w:rPr>
          <w:rFonts w:ascii="Garamond" w:hAnsi="Garamond" w:cs="Arial"/>
        </w:rPr>
        <w:t xml:space="preserve"> </w:t>
      </w:r>
      <w:proofErr w:type="spellStart"/>
      <w:r w:rsidRPr="28E73A77">
        <w:rPr>
          <w:rFonts w:ascii="Garamond" w:hAnsi="Garamond" w:cs="Arial"/>
        </w:rPr>
        <w:t>Choden</w:t>
      </w:r>
      <w:proofErr w:type="spellEnd"/>
    </w:p>
    <w:p w14:paraId="25AF2460" w14:textId="2B539310" w:rsidR="29A06C82" w:rsidRDefault="29A06C82" w:rsidP="41DEC04A">
      <w:pPr>
        <w:spacing w:line="259" w:lineRule="auto"/>
        <w:rPr>
          <w:rFonts w:ascii="Garamond" w:hAnsi="Garamond" w:cs="Arial"/>
        </w:rPr>
      </w:pPr>
      <w:proofErr w:type="spellStart"/>
      <w:r w:rsidRPr="43B44C18">
        <w:rPr>
          <w:rFonts w:ascii="Garamond" w:hAnsi="Garamond" w:cs="Arial"/>
        </w:rPr>
        <w:t>Kuenley</w:t>
      </w:r>
      <w:proofErr w:type="spellEnd"/>
      <w:r w:rsidRPr="43B44C18">
        <w:rPr>
          <w:rFonts w:ascii="Garamond" w:hAnsi="Garamond" w:cs="Arial"/>
        </w:rPr>
        <w:t xml:space="preserve"> </w:t>
      </w:r>
      <w:proofErr w:type="spellStart"/>
      <w:r w:rsidR="56AE280A" w:rsidRPr="43B44C18">
        <w:rPr>
          <w:rFonts w:ascii="Garamond" w:hAnsi="Garamond" w:cs="Arial"/>
        </w:rPr>
        <w:t>Pem</w:t>
      </w:r>
      <w:proofErr w:type="spellEnd"/>
      <w:r w:rsidR="56AE280A" w:rsidRPr="43B44C18">
        <w:rPr>
          <w:rFonts w:ascii="Garamond" w:hAnsi="Garamond" w:cs="Arial"/>
        </w:rPr>
        <w:t xml:space="preserve"> </w:t>
      </w:r>
      <w:r w:rsidRPr="43B44C18">
        <w:rPr>
          <w:rFonts w:ascii="Garamond" w:hAnsi="Garamond" w:cs="Arial"/>
        </w:rPr>
        <w:t>Dem</w:t>
      </w:r>
    </w:p>
    <w:p w14:paraId="1CD2CB97" w14:textId="6430DA5D" w:rsidR="00476B26" w:rsidRPr="00CE4561" w:rsidRDefault="29A06C82" w:rsidP="00476B26">
      <w:pPr>
        <w:rPr>
          <w:rFonts w:ascii="Garamond" w:hAnsi="Garamond" w:cs="Arial"/>
        </w:rPr>
      </w:pPr>
      <w:proofErr w:type="spellStart"/>
      <w:r w:rsidRPr="28E73A77">
        <w:rPr>
          <w:rFonts w:ascii="Garamond" w:hAnsi="Garamond" w:cs="Arial"/>
        </w:rPr>
        <w:t>Sonam</w:t>
      </w:r>
      <w:proofErr w:type="spellEnd"/>
      <w:r w:rsidRPr="28E73A77">
        <w:rPr>
          <w:rFonts w:ascii="Garamond" w:hAnsi="Garamond" w:cs="Arial"/>
        </w:rPr>
        <w:t xml:space="preserve"> </w:t>
      </w:r>
      <w:proofErr w:type="spellStart"/>
      <w:r w:rsidRPr="28E73A77">
        <w:rPr>
          <w:rFonts w:ascii="Garamond" w:hAnsi="Garamond" w:cs="Arial"/>
        </w:rPr>
        <w:t>Choden</w:t>
      </w:r>
      <w:proofErr w:type="spellEnd"/>
    </w:p>
    <w:p w14:paraId="118B6240" w14:textId="21553B04" w:rsidR="29A06C82" w:rsidRDefault="29A06C82" w:rsidP="0D39563C">
      <w:pPr>
        <w:rPr>
          <w:rFonts w:ascii="Garamond" w:hAnsi="Garamond" w:cs="Arial"/>
        </w:rPr>
      </w:pPr>
      <w:proofErr w:type="spellStart"/>
      <w:r w:rsidRPr="28E73A77">
        <w:rPr>
          <w:rFonts w:ascii="Garamond" w:hAnsi="Garamond" w:cs="Arial"/>
        </w:rPr>
        <w:t>Kelzang</w:t>
      </w:r>
      <w:proofErr w:type="spellEnd"/>
      <w:r w:rsidRPr="28E73A77">
        <w:rPr>
          <w:rFonts w:ascii="Garamond" w:hAnsi="Garamond" w:cs="Arial"/>
        </w:rPr>
        <w:t xml:space="preserve"> </w:t>
      </w:r>
      <w:proofErr w:type="spellStart"/>
      <w:r w:rsidRPr="28E73A77">
        <w:rPr>
          <w:rFonts w:ascii="Garamond" w:hAnsi="Garamond" w:cs="Arial"/>
        </w:rPr>
        <w:t>Jigme</w:t>
      </w:r>
      <w:proofErr w:type="spellEnd"/>
    </w:p>
    <w:p w14:paraId="5DD9205E" w14:textId="77777777" w:rsidR="00476B26" w:rsidRPr="00CE4561" w:rsidRDefault="00476B26" w:rsidP="00476B26">
      <w:pPr>
        <w:rPr>
          <w:rFonts w:ascii="Garamond" w:hAnsi="Garamond" w:cs="Arial"/>
        </w:rPr>
      </w:pPr>
    </w:p>
    <w:p w14:paraId="6DBB9F0C" w14:textId="77777777" w:rsidR="00476B26" w:rsidRPr="00CE4561" w:rsidRDefault="00476B26" w:rsidP="28E73A77">
      <w:pPr>
        <w:rPr>
          <w:rFonts w:ascii="Garamond" w:hAnsi="Garamond" w:cs="Arial"/>
          <w:b/>
          <w:bCs/>
          <w:i/>
          <w:iCs/>
        </w:rPr>
      </w:pPr>
      <w:r w:rsidRPr="28E73A77">
        <w:rPr>
          <w:rFonts w:ascii="Garamond" w:hAnsi="Garamond" w:cs="Arial"/>
          <w:b/>
          <w:bCs/>
          <w:i/>
          <w:iCs/>
        </w:rPr>
        <w:t>Advisors &amp; Mentors:</w:t>
      </w:r>
    </w:p>
    <w:p w14:paraId="51D17496" w14:textId="29B60C5E" w:rsidR="00476B26" w:rsidRPr="00CE4561" w:rsidRDefault="14CF4173" w:rsidP="00476B26">
      <w:pPr>
        <w:rPr>
          <w:rFonts w:ascii="Garamond" w:hAnsi="Garamond" w:cs="Arial"/>
        </w:rPr>
      </w:pPr>
      <w:r w:rsidRPr="502D4036">
        <w:rPr>
          <w:rFonts w:ascii="Garamond" w:hAnsi="Garamond" w:cs="Arial"/>
        </w:rPr>
        <w:t>Joe Spruce</w:t>
      </w:r>
      <w:r w:rsidR="00476B26" w:rsidRPr="502D4036">
        <w:rPr>
          <w:rFonts w:ascii="Garamond" w:hAnsi="Garamond" w:cs="Arial"/>
        </w:rPr>
        <w:t xml:space="preserve"> (</w:t>
      </w:r>
      <w:r w:rsidR="002B0EAF" w:rsidRPr="502D4036">
        <w:rPr>
          <w:rFonts w:ascii="Garamond" w:hAnsi="Garamond" w:cs="Arial"/>
        </w:rPr>
        <w:t>Consultant to Science Systems &amp; Applications, Inc., Diamondhead, MS</w:t>
      </w:r>
      <w:r w:rsidR="00476B26" w:rsidRPr="502D4036">
        <w:rPr>
          <w:rFonts w:ascii="Garamond" w:hAnsi="Garamond" w:cs="Arial"/>
        </w:rPr>
        <w:t>)</w:t>
      </w:r>
    </w:p>
    <w:p w14:paraId="6B72879D" w14:textId="7E10B2D5" w:rsidR="00476B26" w:rsidRPr="00CE4561" w:rsidRDefault="0BC7D1D8" w:rsidP="00476B26">
      <w:pPr>
        <w:rPr>
          <w:rFonts w:ascii="Garamond" w:hAnsi="Garamond" w:cs="Arial"/>
        </w:rPr>
      </w:pPr>
      <w:r w:rsidRPr="28E73A77">
        <w:rPr>
          <w:rFonts w:ascii="Garamond" w:hAnsi="Garamond" w:cs="Arial"/>
        </w:rPr>
        <w:t>Dr. Kenton Ross</w:t>
      </w:r>
      <w:r w:rsidR="00476B26" w:rsidRPr="28E73A77">
        <w:rPr>
          <w:rFonts w:ascii="Garamond" w:hAnsi="Garamond" w:cs="Arial"/>
        </w:rPr>
        <w:t xml:space="preserve"> (</w:t>
      </w:r>
      <w:r w:rsidR="0B58F6FF" w:rsidRPr="28E73A77">
        <w:rPr>
          <w:rFonts w:ascii="Garamond" w:hAnsi="Garamond" w:cs="Arial"/>
        </w:rPr>
        <w:t>NASA Langley Research Center</w:t>
      </w:r>
      <w:r w:rsidR="00476B26" w:rsidRPr="28E73A77">
        <w:rPr>
          <w:rFonts w:ascii="Garamond" w:hAnsi="Garamond" w:cs="Arial"/>
        </w:rPr>
        <w:t>)</w:t>
      </w:r>
    </w:p>
    <w:p w14:paraId="23C98C2C" w14:textId="0989FFC7" w:rsidR="00476B26" w:rsidRPr="00CE4561" w:rsidRDefault="61143D50" w:rsidP="00476B26">
      <w:pPr>
        <w:rPr>
          <w:rFonts w:ascii="Garamond" w:hAnsi="Garamond" w:cs="Arial"/>
        </w:rPr>
      </w:pPr>
      <w:r w:rsidRPr="3D50BC29">
        <w:rPr>
          <w:rFonts w:ascii="Garamond" w:hAnsi="Garamond" w:cs="Arial"/>
        </w:rPr>
        <w:t>Sean McCartney</w:t>
      </w:r>
      <w:r w:rsidR="00A83D36" w:rsidRPr="3D50BC29">
        <w:rPr>
          <w:rFonts w:ascii="Garamond" w:hAnsi="Garamond" w:cs="Arial"/>
        </w:rPr>
        <w:t xml:space="preserve"> (</w:t>
      </w:r>
      <w:r w:rsidR="7521C166" w:rsidRPr="3D50BC29">
        <w:rPr>
          <w:rFonts w:ascii="Garamond" w:hAnsi="Garamond" w:cs="Arial"/>
        </w:rPr>
        <w:t xml:space="preserve">Science Systems &amp; Applications, Inc., </w:t>
      </w:r>
      <w:r w:rsidR="778A7F80" w:rsidRPr="3D50BC29">
        <w:rPr>
          <w:rFonts w:ascii="Garamond" w:hAnsi="Garamond" w:cs="Arial"/>
        </w:rPr>
        <w:t>NASA Goddard Space Flight Center</w:t>
      </w:r>
      <w:r w:rsidR="00A83D36" w:rsidRPr="3D50BC29">
        <w:rPr>
          <w:rFonts w:ascii="Garamond" w:hAnsi="Garamond" w:cs="Arial"/>
        </w:rPr>
        <w:t>)</w:t>
      </w:r>
    </w:p>
    <w:p w14:paraId="497E1868" w14:textId="74953549" w:rsidR="0ECAA183" w:rsidRDefault="0ECAA183" w:rsidP="605A3796">
      <w:pPr>
        <w:spacing w:line="259" w:lineRule="auto"/>
        <w:rPr>
          <w:rFonts w:ascii="Garamond" w:hAnsi="Garamond" w:cs="Arial"/>
        </w:rPr>
      </w:pPr>
    </w:p>
    <w:p w14:paraId="5250AC59" w14:textId="46945BD3" w:rsidR="57951875" w:rsidRDefault="57951875" w:rsidP="0ECAA183">
      <w:pPr>
        <w:ind w:left="360" w:hanging="360"/>
        <w:rPr>
          <w:rFonts w:ascii="Garamond" w:eastAsia="Garamond" w:hAnsi="Garamond" w:cs="Garamond"/>
        </w:rPr>
      </w:pPr>
      <w:r w:rsidRPr="36B5EE65">
        <w:rPr>
          <w:rFonts w:ascii="Garamond" w:eastAsia="Garamond" w:hAnsi="Garamond" w:cs="Garamond"/>
          <w:b/>
          <w:bCs/>
          <w:i/>
          <w:iCs/>
        </w:rPr>
        <w:t>Team POC:</w:t>
      </w:r>
      <w:r w:rsidRPr="36B5EE65">
        <w:rPr>
          <w:rFonts w:ascii="Garamond" w:eastAsia="Garamond" w:hAnsi="Garamond" w:cs="Garamond"/>
          <w:b/>
          <w:bCs/>
        </w:rPr>
        <w:t xml:space="preserve"> </w:t>
      </w:r>
      <w:r w:rsidRPr="36B5EE65">
        <w:rPr>
          <w:rFonts w:ascii="Garamond" w:hAnsi="Garamond" w:cs="Arial"/>
        </w:rPr>
        <w:t>Palchen Wangchuk</w:t>
      </w:r>
      <w:r w:rsidRPr="36B5EE65">
        <w:rPr>
          <w:rFonts w:ascii="Garamond" w:eastAsia="Garamond" w:hAnsi="Garamond" w:cs="Garamond"/>
        </w:rPr>
        <w:t>, palchen.wangchuk@ssaihq.com</w:t>
      </w:r>
    </w:p>
    <w:p w14:paraId="7B244709" w14:textId="780C3F25" w:rsidR="57951875" w:rsidRDefault="57951875" w:rsidP="0ECAA183">
      <w:pPr>
        <w:ind w:left="360" w:hanging="360"/>
        <w:rPr>
          <w:rFonts w:ascii="Garamond" w:eastAsia="Garamond" w:hAnsi="Garamond" w:cs="Garamond"/>
        </w:rPr>
      </w:pPr>
      <w:r w:rsidRPr="605A3796">
        <w:rPr>
          <w:rFonts w:ascii="Garamond" w:eastAsia="Garamond" w:hAnsi="Garamond" w:cs="Garamond"/>
          <w:b/>
          <w:bCs/>
          <w:i/>
          <w:iCs/>
        </w:rPr>
        <w:t>Partner POC:</w:t>
      </w:r>
      <w:r w:rsidR="46152222" w:rsidRPr="605A3796">
        <w:rPr>
          <w:rFonts w:ascii="Garamond" w:eastAsia="Garamond" w:hAnsi="Garamond" w:cs="Garamond"/>
        </w:rPr>
        <w:t xml:space="preserve"> Tshewang Wangchuk, tshewang.wangchuk@bhutanfound.org</w:t>
      </w:r>
    </w:p>
    <w:p w14:paraId="5D8B0429" w14:textId="5E862508" w:rsidR="00476B26" w:rsidRPr="00CE4561" w:rsidRDefault="00476B26" w:rsidP="36B5EE65"/>
    <w:p w14:paraId="2A539E14" w14:textId="77777777" w:rsidR="00CD0433" w:rsidRPr="00CE4561" w:rsidRDefault="00CD0433" w:rsidP="28E73A77">
      <w:pPr>
        <w:pBdr>
          <w:bottom w:val="single" w:sz="4" w:space="1" w:color="auto"/>
        </w:pBdr>
        <w:rPr>
          <w:rFonts w:ascii="Garamond" w:hAnsi="Garamond"/>
          <w:b/>
          <w:bCs/>
        </w:rPr>
      </w:pPr>
      <w:r w:rsidRPr="36B5EE65">
        <w:rPr>
          <w:rFonts w:ascii="Garamond" w:hAnsi="Garamond"/>
          <w:b/>
          <w:bCs/>
        </w:rPr>
        <w:t>Project Overview</w:t>
      </w:r>
    </w:p>
    <w:p w14:paraId="21A05736" w14:textId="52947DAE" w:rsidR="008B3821" w:rsidRDefault="008B3821" w:rsidP="0ECAA183">
      <w:pPr>
        <w:rPr>
          <w:rFonts w:ascii="Garamond" w:hAnsi="Garamond"/>
          <w:b/>
          <w:bCs/>
        </w:rPr>
      </w:pPr>
      <w:r w:rsidRPr="36B5EE65">
        <w:rPr>
          <w:rFonts w:ascii="Garamond" w:hAnsi="Garamond"/>
          <w:b/>
          <w:bCs/>
          <w:i/>
          <w:iCs/>
        </w:rPr>
        <w:t>Project Synopsis:</w:t>
      </w:r>
      <w:r w:rsidR="00244E4A" w:rsidRPr="36B5EE65">
        <w:rPr>
          <w:rFonts w:ascii="Garamond" w:hAnsi="Garamond"/>
          <w:b/>
          <w:bCs/>
        </w:rPr>
        <w:t xml:space="preserve"> </w:t>
      </w:r>
    </w:p>
    <w:p w14:paraId="2E0478CD" w14:textId="1819B7B9" w:rsidR="008B3821" w:rsidRDefault="32DF7883" w:rsidP="5A73C486">
      <w:pPr>
        <w:rPr>
          <w:rFonts w:ascii="Garamond" w:hAnsi="Garamond"/>
          <w:b/>
          <w:bCs/>
        </w:rPr>
      </w:pPr>
      <w:r w:rsidRPr="71431002">
        <w:rPr>
          <w:rFonts w:ascii="Garamond" w:eastAsia="Garamond" w:hAnsi="Garamond" w:cs="Garamond"/>
        </w:rPr>
        <w:t xml:space="preserve">The Asian elephant  </w:t>
      </w:r>
      <w:r w:rsidR="001C2BC2">
        <w:rPr>
          <w:rFonts w:ascii="Garamond" w:eastAsia="Garamond" w:hAnsi="Garamond" w:cs="Garamond"/>
        </w:rPr>
        <w:t>population has decreased by at least 50 percent over the last three decades</w:t>
      </w:r>
      <w:r w:rsidR="00294723">
        <w:rPr>
          <w:rFonts w:ascii="Garamond" w:eastAsia="Garamond" w:hAnsi="Garamond" w:cs="Garamond"/>
        </w:rPr>
        <w:t>,</w:t>
      </w:r>
      <w:r w:rsidR="001C2BC2">
        <w:rPr>
          <w:rFonts w:ascii="Garamond" w:eastAsia="Garamond" w:hAnsi="Garamond" w:cs="Garamond"/>
        </w:rPr>
        <w:t xml:space="preserve"> </w:t>
      </w:r>
      <w:r w:rsidR="00294723">
        <w:rPr>
          <w:rFonts w:ascii="Garamond" w:eastAsia="Garamond" w:hAnsi="Garamond" w:cs="Garamond"/>
        </w:rPr>
        <w:t>resulting</w:t>
      </w:r>
      <w:r w:rsidR="001C2BC2">
        <w:rPr>
          <w:rFonts w:ascii="Garamond" w:eastAsia="Garamond" w:hAnsi="Garamond" w:cs="Garamond"/>
        </w:rPr>
        <w:t xml:space="preserve"> in </w:t>
      </w:r>
      <w:r w:rsidR="00294723">
        <w:rPr>
          <w:rFonts w:ascii="Garamond" w:eastAsia="Garamond" w:hAnsi="Garamond" w:cs="Garamond"/>
        </w:rPr>
        <w:t xml:space="preserve">the species being </w:t>
      </w:r>
      <w:r w:rsidRPr="71431002">
        <w:rPr>
          <w:rFonts w:ascii="Garamond" w:eastAsia="Garamond" w:hAnsi="Garamond" w:cs="Garamond"/>
        </w:rPr>
        <w:t>listed as endangered by the International Union for Conservation of Nature (IUCN) Red List</w:t>
      </w:r>
      <w:r w:rsidR="2424F006" w:rsidRPr="71431002">
        <w:rPr>
          <w:rFonts w:ascii="Garamond" w:eastAsia="Garamond" w:hAnsi="Garamond" w:cs="Garamond"/>
        </w:rPr>
        <w:t xml:space="preserve">. </w:t>
      </w:r>
      <w:r w:rsidRPr="71431002">
        <w:rPr>
          <w:rFonts w:ascii="Garamond" w:eastAsia="Garamond" w:hAnsi="Garamond" w:cs="Garamond"/>
        </w:rPr>
        <w:t>The DEVELOP Southern Bhutan Ecological Forecasting team</w:t>
      </w:r>
      <w:r w:rsidR="00156FC9" w:rsidRPr="71431002">
        <w:rPr>
          <w:rFonts w:ascii="Garamond" w:eastAsia="Garamond" w:hAnsi="Garamond" w:cs="Garamond"/>
        </w:rPr>
        <w:t xml:space="preserve"> at</w:t>
      </w:r>
      <w:r w:rsidRPr="71431002">
        <w:rPr>
          <w:rFonts w:ascii="Garamond" w:eastAsia="Garamond" w:hAnsi="Garamond" w:cs="Garamond"/>
        </w:rPr>
        <w:t xml:space="preserve"> </w:t>
      </w:r>
      <w:r w:rsidR="00CA13CE" w:rsidRPr="71431002">
        <w:rPr>
          <w:rFonts w:ascii="Garamond" w:eastAsia="Garamond" w:hAnsi="Garamond" w:cs="Garamond"/>
        </w:rPr>
        <w:t xml:space="preserve">NASA </w:t>
      </w:r>
      <w:r w:rsidRPr="71431002">
        <w:rPr>
          <w:rFonts w:ascii="Garamond" w:eastAsia="Garamond" w:hAnsi="Garamond" w:cs="Garamond"/>
        </w:rPr>
        <w:t xml:space="preserve">Goddard </w:t>
      </w:r>
      <w:r w:rsidR="00CA13CE" w:rsidRPr="71431002">
        <w:rPr>
          <w:rFonts w:ascii="Garamond" w:eastAsia="Garamond" w:hAnsi="Garamond" w:cs="Garamond"/>
        </w:rPr>
        <w:t xml:space="preserve">Space Flight Center </w:t>
      </w:r>
      <w:r w:rsidRPr="71431002">
        <w:rPr>
          <w:rFonts w:ascii="Garamond" w:eastAsia="Garamond" w:hAnsi="Garamond" w:cs="Garamond"/>
        </w:rPr>
        <w:t xml:space="preserve">partnered with </w:t>
      </w:r>
      <w:r w:rsidR="2CA4BEAE" w:rsidRPr="71431002">
        <w:rPr>
          <w:rFonts w:ascii="Garamond" w:eastAsia="Garamond" w:hAnsi="Garamond" w:cs="Garamond"/>
        </w:rPr>
        <w:t xml:space="preserve">the </w:t>
      </w:r>
      <w:r w:rsidRPr="71431002">
        <w:rPr>
          <w:rFonts w:ascii="Garamond" w:eastAsia="Garamond" w:hAnsi="Garamond" w:cs="Garamond"/>
        </w:rPr>
        <w:t xml:space="preserve">Bhutan Foundation </w:t>
      </w:r>
      <w:r w:rsidR="00CA13CE" w:rsidRPr="71431002">
        <w:rPr>
          <w:rFonts w:ascii="Garamond" w:eastAsia="Garamond" w:hAnsi="Garamond" w:cs="Garamond"/>
        </w:rPr>
        <w:t>and the Bhutan Tiger Center</w:t>
      </w:r>
      <w:r w:rsidR="0095531D">
        <w:rPr>
          <w:rFonts w:ascii="Garamond" w:eastAsia="Garamond" w:hAnsi="Garamond" w:cs="Garamond"/>
        </w:rPr>
        <w:t xml:space="preserve"> </w:t>
      </w:r>
      <w:r w:rsidR="0095531D" w:rsidRPr="71431002">
        <w:rPr>
          <w:rFonts w:ascii="Garamond" w:eastAsia="Garamond" w:hAnsi="Garamond" w:cs="Garamond"/>
        </w:rPr>
        <w:t>to investigate land cover change and elephant habitat suitability along the southern Bhutan border</w:t>
      </w:r>
      <w:r w:rsidR="00CA13CE" w:rsidRPr="71431002">
        <w:rPr>
          <w:rFonts w:ascii="Garamond" w:eastAsia="Garamond" w:hAnsi="Garamond" w:cs="Garamond"/>
        </w:rPr>
        <w:t xml:space="preserve"> </w:t>
      </w:r>
      <w:r w:rsidR="0095531D">
        <w:rPr>
          <w:rFonts w:ascii="Garamond" w:eastAsia="Garamond" w:hAnsi="Garamond" w:cs="Garamond"/>
        </w:rPr>
        <w:t>using</w:t>
      </w:r>
      <w:r w:rsidRPr="71431002">
        <w:rPr>
          <w:rFonts w:ascii="Garamond" w:eastAsia="Garamond" w:hAnsi="Garamond" w:cs="Garamond"/>
        </w:rPr>
        <w:t xml:space="preserve"> NASA Earth </w:t>
      </w:r>
      <w:r w:rsidR="5C5E6D9D" w:rsidRPr="71431002">
        <w:rPr>
          <w:rFonts w:ascii="Garamond" w:eastAsia="Garamond" w:hAnsi="Garamond" w:cs="Garamond"/>
        </w:rPr>
        <w:t>o</w:t>
      </w:r>
      <w:r w:rsidRPr="71431002">
        <w:rPr>
          <w:rFonts w:ascii="Garamond" w:eastAsia="Garamond" w:hAnsi="Garamond" w:cs="Garamond"/>
        </w:rPr>
        <w:t xml:space="preserve">bservation data and other resources. This analysis provided </w:t>
      </w:r>
      <w:r w:rsidR="254CE178" w:rsidRPr="71431002">
        <w:rPr>
          <w:rFonts w:ascii="Garamond" w:eastAsia="Garamond" w:hAnsi="Garamond" w:cs="Garamond"/>
        </w:rPr>
        <w:t xml:space="preserve">the </w:t>
      </w:r>
      <w:r w:rsidR="006F518E">
        <w:rPr>
          <w:rFonts w:ascii="Garamond" w:eastAsia="Garamond" w:hAnsi="Garamond" w:cs="Garamond"/>
        </w:rPr>
        <w:t xml:space="preserve">partners </w:t>
      </w:r>
      <w:r w:rsidRPr="71431002">
        <w:rPr>
          <w:rFonts w:ascii="Garamond" w:eastAsia="Garamond" w:hAnsi="Garamond" w:cs="Garamond"/>
        </w:rPr>
        <w:t>with</w:t>
      </w:r>
      <w:r w:rsidR="2F356211" w:rsidRPr="71431002">
        <w:rPr>
          <w:rFonts w:ascii="Garamond" w:eastAsia="Garamond" w:hAnsi="Garamond" w:cs="Garamond"/>
        </w:rPr>
        <w:t xml:space="preserve"> decision-support</w:t>
      </w:r>
      <w:r w:rsidRPr="71431002">
        <w:rPr>
          <w:rFonts w:ascii="Garamond" w:eastAsia="Garamond" w:hAnsi="Garamond" w:cs="Garamond"/>
        </w:rPr>
        <w:t xml:space="preserve"> </w:t>
      </w:r>
      <w:r w:rsidR="654D4819" w:rsidRPr="71431002">
        <w:rPr>
          <w:rFonts w:ascii="Garamond" w:eastAsia="Garamond" w:hAnsi="Garamond" w:cs="Garamond"/>
        </w:rPr>
        <w:t>information</w:t>
      </w:r>
      <w:r w:rsidRPr="71431002">
        <w:rPr>
          <w:rFonts w:ascii="Garamond" w:eastAsia="Garamond" w:hAnsi="Garamond" w:cs="Garamond"/>
        </w:rPr>
        <w:t xml:space="preserve"> about </w:t>
      </w:r>
      <w:r w:rsidR="007508BD">
        <w:rPr>
          <w:rFonts w:ascii="Garamond" w:eastAsia="Garamond" w:hAnsi="Garamond" w:cs="Garamond"/>
        </w:rPr>
        <w:t xml:space="preserve">the </w:t>
      </w:r>
      <w:r w:rsidRPr="71431002">
        <w:rPr>
          <w:rFonts w:ascii="Garamond" w:eastAsia="Garamond" w:hAnsi="Garamond" w:cs="Garamond"/>
        </w:rPr>
        <w:t xml:space="preserve">placement and conservation of elephant </w:t>
      </w:r>
      <w:r w:rsidR="002B0EAF" w:rsidRPr="71431002">
        <w:rPr>
          <w:rFonts w:ascii="Garamond" w:eastAsia="Garamond" w:hAnsi="Garamond" w:cs="Garamond"/>
        </w:rPr>
        <w:t xml:space="preserve">movement </w:t>
      </w:r>
      <w:r w:rsidRPr="71431002">
        <w:rPr>
          <w:rFonts w:ascii="Garamond" w:eastAsia="Garamond" w:hAnsi="Garamond" w:cs="Garamond"/>
        </w:rPr>
        <w:t>corridors w</w:t>
      </w:r>
      <w:r w:rsidR="1F6BE458" w:rsidRPr="71431002">
        <w:rPr>
          <w:rFonts w:ascii="Garamond" w:eastAsia="Garamond" w:hAnsi="Garamond" w:cs="Garamond"/>
        </w:rPr>
        <w:t xml:space="preserve">ith </w:t>
      </w:r>
      <w:r w:rsidRPr="71431002">
        <w:rPr>
          <w:rFonts w:ascii="Garamond" w:eastAsia="Garamond" w:hAnsi="Garamond" w:cs="Garamond"/>
        </w:rPr>
        <w:t>further e</w:t>
      </w:r>
      <w:r w:rsidR="357ECF23" w:rsidRPr="71431002">
        <w:rPr>
          <w:rFonts w:ascii="Garamond" w:eastAsia="Garamond" w:hAnsi="Garamond" w:cs="Garamond"/>
        </w:rPr>
        <w:t>ncouragement to</w:t>
      </w:r>
      <w:r w:rsidRPr="71431002">
        <w:rPr>
          <w:rFonts w:ascii="Garamond" w:eastAsia="Garamond" w:hAnsi="Garamond" w:cs="Garamond"/>
        </w:rPr>
        <w:t xml:space="preserve"> integrate NASA Earth </w:t>
      </w:r>
      <w:r w:rsidR="025A3099" w:rsidRPr="71431002">
        <w:rPr>
          <w:rFonts w:ascii="Garamond" w:eastAsia="Garamond" w:hAnsi="Garamond" w:cs="Garamond"/>
        </w:rPr>
        <w:t>o</w:t>
      </w:r>
      <w:r w:rsidRPr="71431002">
        <w:rPr>
          <w:rFonts w:ascii="Garamond" w:eastAsia="Garamond" w:hAnsi="Garamond" w:cs="Garamond"/>
        </w:rPr>
        <w:t>bservations for future studies and project planning.</w:t>
      </w:r>
    </w:p>
    <w:p w14:paraId="1E7BF85A" w14:textId="77777777" w:rsidR="008B3821" w:rsidRPr="00CE4561" w:rsidRDefault="008B3821" w:rsidP="008B3821">
      <w:pPr>
        <w:rPr>
          <w:rFonts w:ascii="Garamond" w:hAnsi="Garamond"/>
        </w:rPr>
      </w:pPr>
    </w:p>
    <w:p w14:paraId="6B39FF1F" w14:textId="34EB9723" w:rsidR="48C952CE" w:rsidRDefault="48C952CE" w:rsidP="31864210">
      <w:pPr>
        <w:rPr>
          <w:rFonts w:ascii="Garamond" w:hAnsi="Garamond" w:cs="Arial"/>
          <w:b/>
          <w:bCs/>
          <w:i/>
          <w:iCs/>
        </w:rPr>
      </w:pPr>
      <w:r w:rsidRPr="31864210">
        <w:rPr>
          <w:rFonts w:ascii="Garamond" w:hAnsi="Garamond" w:cs="Arial"/>
          <w:b/>
          <w:bCs/>
          <w:i/>
          <w:iCs/>
        </w:rPr>
        <w:t>Abstract:</w:t>
      </w:r>
    </w:p>
    <w:p w14:paraId="3556384A" w14:textId="276E1D5D" w:rsidR="6BD68278" w:rsidRDefault="6BD68278" w:rsidP="6026637D">
      <w:pPr>
        <w:rPr>
          <w:rFonts w:ascii="Garamond" w:hAnsi="Garamond" w:cs="Arial"/>
        </w:rPr>
      </w:pPr>
      <w:r w:rsidRPr="6026637D">
        <w:rPr>
          <w:rFonts w:ascii="Garamond" w:eastAsia="Garamond" w:hAnsi="Garamond" w:cs="Garamond"/>
        </w:rPr>
        <w:t xml:space="preserve">Asian elephants </w:t>
      </w:r>
      <w:r w:rsidR="007508BD" w:rsidRPr="71431002">
        <w:rPr>
          <w:rFonts w:ascii="Garamond" w:eastAsia="Garamond" w:hAnsi="Garamond" w:cs="Garamond"/>
        </w:rPr>
        <w:t>(</w:t>
      </w:r>
      <w:r w:rsidR="007508BD" w:rsidRPr="71431002">
        <w:rPr>
          <w:rFonts w:ascii="Garamond" w:eastAsia="Garamond" w:hAnsi="Garamond" w:cs="Garamond"/>
          <w:i/>
          <w:iCs/>
        </w:rPr>
        <w:t>Elephas maximus</w:t>
      </w:r>
      <w:r w:rsidR="007508BD" w:rsidRPr="71431002">
        <w:rPr>
          <w:rFonts w:ascii="Garamond" w:eastAsia="Garamond" w:hAnsi="Garamond" w:cs="Garamond"/>
        </w:rPr>
        <w:t>)</w:t>
      </w:r>
      <w:r w:rsidR="007508BD">
        <w:rPr>
          <w:rFonts w:ascii="Garamond" w:eastAsia="Garamond" w:hAnsi="Garamond" w:cs="Garamond"/>
        </w:rPr>
        <w:t xml:space="preserve"> </w:t>
      </w:r>
      <w:r w:rsidRPr="6026637D">
        <w:rPr>
          <w:rFonts w:ascii="Garamond" w:eastAsia="Garamond" w:hAnsi="Garamond" w:cs="Garamond"/>
        </w:rPr>
        <w:t xml:space="preserve">are a flagship species essential for the functioning of forest ecosystems, and </w:t>
      </w:r>
      <w:proofErr w:type="gramStart"/>
      <w:r w:rsidRPr="6026637D">
        <w:rPr>
          <w:rFonts w:ascii="Garamond" w:eastAsia="Garamond" w:hAnsi="Garamond" w:cs="Garamond"/>
        </w:rPr>
        <w:t>they also</w:t>
      </w:r>
      <w:proofErr w:type="gramEnd"/>
      <w:r w:rsidRPr="6026637D">
        <w:rPr>
          <w:rFonts w:ascii="Garamond" w:eastAsia="Garamond" w:hAnsi="Garamond" w:cs="Garamond"/>
        </w:rPr>
        <w:t xml:space="preserve"> have cultural significance in Bhutan. Elephants receive the highest legal protection as listed under Schedule I of the Bhutan Forests and Nature Conservation Act, 1995. Yet, they face threats of extinction due to poaching for ivory as well as the loss and fragmentation of their habitat. Due to the recent clearing of forests and the growing populations in these areas, there has been an increase in incidents of human-elephant conflict. These conflicts </w:t>
      </w:r>
      <w:r w:rsidR="003D1C7D" w:rsidRPr="6026637D">
        <w:rPr>
          <w:rFonts w:ascii="Garamond" w:eastAsia="Garamond" w:hAnsi="Garamond" w:cs="Garamond"/>
        </w:rPr>
        <w:t xml:space="preserve">have been detrimental to farmer’s annual harvests and livelihoods </w:t>
      </w:r>
      <w:r w:rsidR="00906C97">
        <w:rPr>
          <w:rFonts w:ascii="Garamond" w:eastAsia="Garamond" w:hAnsi="Garamond" w:cs="Garamond"/>
        </w:rPr>
        <w:t xml:space="preserve">and </w:t>
      </w:r>
      <w:r w:rsidRPr="6026637D">
        <w:rPr>
          <w:rFonts w:ascii="Garamond" w:eastAsia="Garamond" w:hAnsi="Garamond" w:cs="Garamond"/>
        </w:rPr>
        <w:t xml:space="preserve">have led to retaliatory killing and injury of elephants in southern Bhutan. The DEVELOP Southern Bhutan Ecological Forecasting team partnered with the Bhutan Foundation and Bhutan Tiger Center to help address this problem. The team integrated NASA Earth observations, including </w:t>
      </w:r>
      <w:r w:rsidR="00DA52D5">
        <w:rPr>
          <w:rFonts w:ascii="Garamond" w:eastAsia="Garamond" w:hAnsi="Garamond" w:cs="Garamond"/>
        </w:rPr>
        <w:t>Landsat 5 Thematic Mapper (TM)</w:t>
      </w:r>
      <w:bookmarkStart w:id="0" w:name="_GoBack"/>
      <w:bookmarkEnd w:id="0"/>
      <w:r w:rsidR="00DA52D5">
        <w:rPr>
          <w:rFonts w:ascii="Garamond" w:eastAsia="Garamond" w:hAnsi="Garamond" w:cs="Garamond"/>
        </w:rPr>
        <w:t xml:space="preserve">, </w:t>
      </w:r>
      <w:r w:rsidRPr="6026637D">
        <w:rPr>
          <w:rFonts w:ascii="Garamond" w:eastAsia="Garamond" w:hAnsi="Garamond" w:cs="Garamond"/>
        </w:rPr>
        <w:t xml:space="preserve">Landsat 8 Operational Land Imager (OLI), Terra Moderate Resolution Imaging </w:t>
      </w:r>
      <w:proofErr w:type="spellStart"/>
      <w:r w:rsidRPr="6026637D">
        <w:rPr>
          <w:rFonts w:ascii="Garamond" w:eastAsia="Garamond" w:hAnsi="Garamond" w:cs="Garamond"/>
        </w:rPr>
        <w:t>Spectroradiometer</w:t>
      </w:r>
      <w:proofErr w:type="spellEnd"/>
      <w:r w:rsidRPr="6026637D">
        <w:rPr>
          <w:rFonts w:ascii="Garamond" w:eastAsia="Garamond" w:hAnsi="Garamond" w:cs="Garamond"/>
        </w:rPr>
        <w:t xml:space="preserve"> (MODIS), and the Shuttle Radar Topography Mission (SRTM) to acquire information on land cover change and elephant habitat suitability along the southern border of Bhutan. The team utilized </w:t>
      </w:r>
      <w:proofErr w:type="spellStart"/>
      <w:r w:rsidRPr="6026637D">
        <w:rPr>
          <w:rFonts w:ascii="Garamond" w:eastAsia="Garamond" w:hAnsi="Garamond" w:cs="Garamond"/>
        </w:rPr>
        <w:t>Esri</w:t>
      </w:r>
      <w:proofErr w:type="spellEnd"/>
      <w:r w:rsidRPr="6026637D">
        <w:rPr>
          <w:rFonts w:ascii="Garamond" w:eastAsia="Garamond" w:hAnsi="Garamond" w:cs="Garamond"/>
        </w:rPr>
        <w:t xml:space="preserve"> ArcGIS Pro and Software for Assisted Habitat Modeling (SAHM) for data analysis, modeling, and visualization. The team used elephant occurrence data and environmental variables to model current habitat suitability for migrating elephant populations. This analysis provided partners with maps to inform decisions about the placement and </w:t>
      </w:r>
      <w:r w:rsidRPr="6026637D">
        <w:rPr>
          <w:rFonts w:ascii="Garamond" w:eastAsia="Garamond" w:hAnsi="Garamond" w:cs="Garamond"/>
        </w:rPr>
        <w:lastRenderedPageBreak/>
        <w:t>conservation of elephant corridors</w:t>
      </w:r>
      <w:r w:rsidR="00072D61">
        <w:rPr>
          <w:rFonts w:ascii="Garamond" w:eastAsia="Garamond" w:hAnsi="Garamond" w:cs="Garamond"/>
        </w:rPr>
        <w:t xml:space="preserve"> and</w:t>
      </w:r>
      <w:r w:rsidRPr="6026637D">
        <w:rPr>
          <w:rFonts w:ascii="Garamond" w:eastAsia="Garamond" w:hAnsi="Garamond" w:cs="Garamond"/>
        </w:rPr>
        <w:t xml:space="preserve"> help</w:t>
      </w:r>
      <w:r w:rsidR="00072D61">
        <w:rPr>
          <w:rFonts w:ascii="Garamond" w:eastAsia="Garamond" w:hAnsi="Garamond" w:cs="Garamond"/>
        </w:rPr>
        <w:t>ed</w:t>
      </w:r>
      <w:r w:rsidRPr="6026637D">
        <w:rPr>
          <w:rFonts w:ascii="Garamond" w:eastAsia="Garamond" w:hAnsi="Garamond" w:cs="Garamond"/>
        </w:rPr>
        <w:t xml:space="preserve"> build their capacity to use satellite data for future studies and project planning.</w:t>
      </w:r>
    </w:p>
    <w:p w14:paraId="784B4C48" w14:textId="3619D701" w:rsidR="00476B26" w:rsidRPr="00CE4561" w:rsidRDefault="00476B26" w:rsidP="00476B26">
      <w:pPr>
        <w:rPr>
          <w:rFonts w:ascii="Garamond" w:hAnsi="Garamond" w:cs="Arial"/>
        </w:rPr>
      </w:pPr>
    </w:p>
    <w:p w14:paraId="5239EE88" w14:textId="77777777" w:rsidR="0061145F" w:rsidRDefault="00476B26" w:rsidP="6F9E3E6E">
      <w:pPr>
        <w:rPr>
          <w:rFonts w:ascii="Garamond" w:hAnsi="Garamond" w:cs="Arial"/>
          <w:b/>
          <w:bCs/>
          <w:i/>
          <w:iCs/>
        </w:rPr>
      </w:pPr>
      <w:r w:rsidRPr="6F9E3E6E">
        <w:rPr>
          <w:rFonts w:ascii="Garamond" w:hAnsi="Garamond" w:cs="Arial"/>
          <w:b/>
          <w:bCs/>
          <w:i/>
          <w:iCs/>
        </w:rPr>
        <w:t>Keywords:</w:t>
      </w:r>
      <w:r w:rsidR="3236737E" w:rsidRPr="6F9E3E6E">
        <w:rPr>
          <w:rFonts w:ascii="Garamond" w:hAnsi="Garamond" w:cs="Arial"/>
          <w:b/>
          <w:bCs/>
          <w:i/>
          <w:iCs/>
        </w:rPr>
        <w:t xml:space="preserve"> </w:t>
      </w:r>
    </w:p>
    <w:p w14:paraId="61751FDD" w14:textId="402E7B38" w:rsidR="00476B26" w:rsidRDefault="3236737E" w:rsidP="5A73C486">
      <w:pPr>
        <w:rPr>
          <w:rFonts w:ascii="Times New Roman" w:eastAsia="Times New Roman" w:hAnsi="Times New Roman"/>
        </w:rPr>
      </w:pPr>
      <w:proofErr w:type="gramStart"/>
      <w:r w:rsidRPr="753C4F23">
        <w:rPr>
          <w:rFonts w:ascii="Garamond" w:eastAsia="Garamond" w:hAnsi="Garamond" w:cs="Garamond"/>
        </w:rPr>
        <w:t>remote</w:t>
      </w:r>
      <w:proofErr w:type="gramEnd"/>
      <w:r w:rsidRPr="753C4F23">
        <w:rPr>
          <w:rFonts w:ascii="Garamond" w:eastAsia="Garamond" w:hAnsi="Garamond" w:cs="Garamond"/>
        </w:rPr>
        <w:t xml:space="preserve"> sensing, </w:t>
      </w:r>
      <w:r w:rsidR="2AB49F3B" w:rsidRPr="753C4F23">
        <w:rPr>
          <w:rFonts w:ascii="Garamond" w:eastAsia="Garamond" w:hAnsi="Garamond" w:cs="Garamond"/>
        </w:rPr>
        <w:t xml:space="preserve">habitat modeling, </w:t>
      </w:r>
      <w:r w:rsidRPr="753C4F23">
        <w:rPr>
          <w:rFonts w:ascii="Garamond" w:eastAsia="Garamond" w:hAnsi="Garamond" w:cs="Garamond"/>
        </w:rPr>
        <w:t xml:space="preserve">land cover change, elephant corridors, habitat loss, </w:t>
      </w:r>
      <w:proofErr w:type="spellStart"/>
      <w:r w:rsidRPr="753C4F23">
        <w:rPr>
          <w:rFonts w:ascii="Garamond" w:eastAsia="Garamond" w:hAnsi="Garamond" w:cs="Garamond"/>
        </w:rPr>
        <w:t>ArcPro</w:t>
      </w:r>
      <w:proofErr w:type="spellEnd"/>
      <w:r w:rsidR="1482E787" w:rsidRPr="753C4F23">
        <w:rPr>
          <w:rFonts w:ascii="Garamond" w:eastAsia="Garamond" w:hAnsi="Garamond" w:cs="Garamond"/>
        </w:rPr>
        <w:t>, SAHM</w:t>
      </w:r>
    </w:p>
    <w:p w14:paraId="3C76A5F2" w14:textId="77777777" w:rsidR="00CB6407" w:rsidRPr="00CE4561" w:rsidRDefault="00CB6407" w:rsidP="28E73A77">
      <w:pPr>
        <w:ind w:left="720" w:hanging="720"/>
        <w:rPr>
          <w:rFonts w:ascii="Garamond" w:hAnsi="Garamond"/>
          <w:b/>
          <w:bCs/>
          <w:i/>
          <w:iCs/>
        </w:rPr>
      </w:pPr>
    </w:p>
    <w:p w14:paraId="55C3C2BC" w14:textId="60A35FAF" w:rsidR="00CB6407" w:rsidRPr="00CE4561" w:rsidRDefault="00CB6407" w:rsidP="00CB6407">
      <w:pPr>
        <w:ind w:left="720" w:hanging="720"/>
        <w:rPr>
          <w:rFonts w:ascii="Garamond" w:hAnsi="Garamond"/>
        </w:rPr>
      </w:pPr>
      <w:r w:rsidRPr="28E73A77">
        <w:rPr>
          <w:rFonts w:ascii="Garamond" w:hAnsi="Garamond"/>
          <w:b/>
          <w:bCs/>
          <w:i/>
          <w:iCs/>
        </w:rPr>
        <w:t>National Application Area Addressed:</w:t>
      </w:r>
      <w:r w:rsidRPr="28E73A77">
        <w:rPr>
          <w:rFonts w:ascii="Garamond" w:hAnsi="Garamond"/>
        </w:rPr>
        <w:t xml:space="preserve"> </w:t>
      </w:r>
      <w:r w:rsidR="7A0BC993" w:rsidRPr="28E73A77">
        <w:rPr>
          <w:rFonts w:ascii="Garamond" w:hAnsi="Garamond"/>
        </w:rPr>
        <w:t>Ecological Forecasting</w:t>
      </w:r>
    </w:p>
    <w:p w14:paraId="52128FB8" w14:textId="2DA9E3CA" w:rsidR="00CB6407" w:rsidRPr="00CE4561" w:rsidRDefault="00CB6407" w:rsidP="00CB6407">
      <w:pPr>
        <w:ind w:left="720" w:hanging="720"/>
        <w:rPr>
          <w:rFonts w:ascii="Garamond" w:hAnsi="Garamond"/>
        </w:rPr>
      </w:pPr>
      <w:r w:rsidRPr="28E73A77">
        <w:rPr>
          <w:rFonts w:ascii="Garamond" w:hAnsi="Garamond"/>
          <w:b/>
          <w:bCs/>
          <w:i/>
          <w:iCs/>
        </w:rPr>
        <w:t>Study Location:</w:t>
      </w:r>
      <w:r w:rsidRPr="28E73A77">
        <w:rPr>
          <w:rFonts w:ascii="Garamond" w:hAnsi="Garamond"/>
        </w:rPr>
        <w:t xml:space="preserve"> </w:t>
      </w:r>
      <w:r w:rsidR="008F2B53" w:rsidRPr="28E73A77">
        <w:rPr>
          <w:rFonts w:ascii="Garamond" w:hAnsi="Garamond"/>
        </w:rPr>
        <w:t>S</w:t>
      </w:r>
      <w:r w:rsidR="549F6057" w:rsidRPr="28E73A77">
        <w:rPr>
          <w:rFonts w:ascii="Garamond" w:hAnsi="Garamond"/>
        </w:rPr>
        <w:t>outhern Bhutan</w:t>
      </w:r>
      <w:r w:rsidR="007508BD">
        <w:rPr>
          <w:rFonts w:ascii="Garamond" w:hAnsi="Garamond"/>
        </w:rPr>
        <w:t xml:space="preserve"> &amp;</w:t>
      </w:r>
      <w:r w:rsidR="549F6057" w:rsidRPr="28E73A77">
        <w:rPr>
          <w:rFonts w:ascii="Garamond" w:hAnsi="Garamond"/>
        </w:rPr>
        <w:t xml:space="preserve"> Northern West Bengal, India</w:t>
      </w:r>
    </w:p>
    <w:p w14:paraId="4A2615BD" w14:textId="69947CF8" w:rsidR="00CB6407" w:rsidRDefault="00CB6407" w:rsidP="43B44C18">
      <w:pPr>
        <w:spacing w:line="259" w:lineRule="auto"/>
        <w:ind w:left="720" w:hanging="720"/>
        <w:rPr>
          <w:rFonts w:ascii="Garamond" w:hAnsi="Garamond"/>
        </w:rPr>
      </w:pPr>
      <w:r w:rsidRPr="1F324BE8">
        <w:rPr>
          <w:rFonts w:ascii="Garamond" w:hAnsi="Garamond"/>
          <w:b/>
          <w:bCs/>
          <w:i/>
          <w:iCs/>
        </w:rPr>
        <w:t>Study Period:</w:t>
      </w:r>
      <w:r w:rsidRPr="1F324BE8">
        <w:rPr>
          <w:rFonts w:ascii="Garamond" w:hAnsi="Garamond"/>
          <w:b/>
          <w:bCs/>
        </w:rPr>
        <w:t xml:space="preserve"> </w:t>
      </w:r>
      <w:r w:rsidR="0FD126B9" w:rsidRPr="1F324BE8">
        <w:rPr>
          <w:rFonts w:ascii="Garamond" w:hAnsi="Garamond"/>
        </w:rPr>
        <w:t>January 1999</w:t>
      </w:r>
      <w:r w:rsidR="1C85C0A0" w:rsidRPr="1F324BE8">
        <w:rPr>
          <w:rFonts w:ascii="Garamond" w:hAnsi="Garamond"/>
        </w:rPr>
        <w:t xml:space="preserve"> </w:t>
      </w:r>
      <w:r w:rsidR="007508BD">
        <w:rPr>
          <w:rFonts w:ascii="Garamond" w:hAnsi="Garamond"/>
        </w:rPr>
        <w:t>–</w:t>
      </w:r>
      <w:r w:rsidR="4CEC68F7" w:rsidRPr="1F324BE8">
        <w:rPr>
          <w:rFonts w:ascii="Garamond" w:hAnsi="Garamond"/>
        </w:rPr>
        <w:t xml:space="preserve"> December 2019</w:t>
      </w:r>
    </w:p>
    <w:p w14:paraId="537F3E75" w14:textId="77777777" w:rsidR="00CB6407" w:rsidRPr="00CE4561" w:rsidRDefault="00CB6407" w:rsidP="00CB6407">
      <w:pPr>
        <w:rPr>
          <w:rFonts w:ascii="Garamond" w:hAnsi="Garamond"/>
        </w:rPr>
      </w:pPr>
    </w:p>
    <w:p w14:paraId="447921FF" w14:textId="42FC708E" w:rsidR="00CB6407" w:rsidRPr="00CE4561" w:rsidRDefault="00353F4B" w:rsidP="008B3821">
      <w:pPr>
        <w:rPr>
          <w:rFonts w:ascii="Garamond" w:hAnsi="Garamond"/>
        </w:rPr>
      </w:pPr>
      <w:r w:rsidRPr="28E73A77">
        <w:rPr>
          <w:rFonts w:ascii="Garamond" w:hAnsi="Garamond"/>
          <w:b/>
          <w:bCs/>
          <w:i/>
          <w:iCs/>
        </w:rPr>
        <w:t>Community Concern</w:t>
      </w:r>
      <w:r w:rsidR="005922FE" w:rsidRPr="28E73A77">
        <w:rPr>
          <w:rFonts w:ascii="Garamond" w:hAnsi="Garamond"/>
          <w:b/>
          <w:bCs/>
          <w:i/>
          <w:iCs/>
        </w:rPr>
        <w:t>s</w:t>
      </w:r>
      <w:r w:rsidRPr="28E73A77">
        <w:rPr>
          <w:rFonts w:ascii="Garamond" w:hAnsi="Garamond"/>
          <w:b/>
          <w:bCs/>
          <w:i/>
          <w:iCs/>
        </w:rPr>
        <w:t>:</w:t>
      </w:r>
    </w:p>
    <w:p w14:paraId="0C283C21" w14:textId="70C63D00" w:rsidR="142D2DAF" w:rsidRDefault="0414AF48" w:rsidP="36B5EE65">
      <w:pPr>
        <w:pStyle w:val="ListParagraph"/>
        <w:numPr>
          <w:ilvl w:val="0"/>
          <w:numId w:val="9"/>
        </w:numPr>
      </w:pPr>
      <w:r w:rsidRPr="36B5EE65">
        <w:rPr>
          <w:rFonts w:ascii="Garamond" w:hAnsi="Garamond"/>
        </w:rPr>
        <w:t>The diverse landscapes of Bhutan host a rich biodiversity of animal and plant species.</w:t>
      </w:r>
    </w:p>
    <w:p w14:paraId="6402702B" w14:textId="430FE93C" w:rsidR="44664250" w:rsidRDefault="44664250" w:rsidP="28E73A77">
      <w:pPr>
        <w:pStyle w:val="ListParagraph"/>
        <w:numPr>
          <w:ilvl w:val="0"/>
          <w:numId w:val="9"/>
        </w:numPr>
        <w:spacing w:line="259" w:lineRule="auto"/>
      </w:pPr>
      <w:r w:rsidRPr="28E73A77">
        <w:rPr>
          <w:rFonts w:ascii="Garamond" w:hAnsi="Garamond"/>
        </w:rPr>
        <w:t>Elephants are a flagship species and environmental engineers whose conservation is essential for the functioning of the forest ecosystem</w:t>
      </w:r>
      <w:r w:rsidR="3662A918" w:rsidRPr="28E73A77">
        <w:rPr>
          <w:rFonts w:ascii="Garamond" w:hAnsi="Garamond"/>
        </w:rPr>
        <w:t>.</w:t>
      </w:r>
    </w:p>
    <w:p w14:paraId="06B52B2C" w14:textId="20F61E62" w:rsidR="44664250" w:rsidRDefault="0019704F" w:rsidP="31864210">
      <w:pPr>
        <w:pStyle w:val="ListParagraph"/>
        <w:numPr>
          <w:ilvl w:val="0"/>
          <w:numId w:val="9"/>
        </w:numPr>
        <w:spacing w:line="259" w:lineRule="auto"/>
        <w:rPr>
          <w:rFonts w:ascii="Garamond" w:eastAsia="Garamond" w:hAnsi="Garamond" w:cs="Garamond"/>
        </w:rPr>
      </w:pPr>
      <w:r w:rsidRPr="1683A341">
        <w:rPr>
          <w:rFonts w:ascii="Garamond" w:hAnsi="Garamond"/>
        </w:rPr>
        <w:t xml:space="preserve">The Asian </w:t>
      </w:r>
      <w:proofErr w:type="gramStart"/>
      <w:r w:rsidRPr="1683A341">
        <w:rPr>
          <w:rFonts w:ascii="Garamond" w:hAnsi="Garamond"/>
        </w:rPr>
        <w:t>elephant  faces</w:t>
      </w:r>
      <w:proofErr w:type="gramEnd"/>
      <w:r w:rsidRPr="1683A341">
        <w:rPr>
          <w:rFonts w:ascii="Garamond" w:hAnsi="Garamond"/>
        </w:rPr>
        <w:t xml:space="preserve"> threats of extinction throughout its range.</w:t>
      </w:r>
    </w:p>
    <w:p w14:paraId="47E41555" w14:textId="24A3B80F" w:rsidR="6F8FB985" w:rsidRDefault="6F8FB985" w:rsidP="7809A21C">
      <w:pPr>
        <w:pStyle w:val="ListParagraph"/>
        <w:numPr>
          <w:ilvl w:val="0"/>
          <w:numId w:val="9"/>
        </w:numPr>
        <w:rPr>
          <w:rFonts w:ascii="Garamond" w:eastAsia="Garamond" w:hAnsi="Garamond" w:cs="Garamond"/>
        </w:rPr>
      </w:pPr>
      <w:r w:rsidRPr="4575AA5D">
        <w:rPr>
          <w:rFonts w:ascii="Garamond" w:hAnsi="Garamond"/>
        </w:rPr>
        <w:t xml:space="preserve">Since 1986, the Asian elephant </w:t>
      </w:r>
      <w:proofErr w:type="gramStart"/>
      <w:r w:rsidRPr="4575AA5D">
        <w:rPr>
          <w:rFonts w:ascii="Garamond" w:hAnsi="Garamond"/>
        </w:rPr>
        <w:t>has been listed</w:t>
      </w:r>
      <w:proofErr w:type="gramEnd"/>
      <w:r w:rsidRPr="4575AA5D">
        <w:rPr>
          <w:rFonts w:ascii="Garamond" w:hAnsi="Garamond"/>
        </w:rPr>
        <w:t xml:space="preserve"> as Endangered on the IUCN Red List, as the</w:t>
      </w:r>
      <w:r w:rsidR="0061145F" w:rsidRPr="4575AA5D">
        <w:rPr>
          <w:rFonts w:ascii="Garamond" w:hAnsi="Garamond"/>
        </w:rPr>
        <w:t>ir</w:t>
      </w:r>
      <w:r w:rsidRPr="4575AA5D">
        <w:rPr>
          <w:rFonts w:ascii="Garamond" w:hAnsi="Garamond"/>
        </w:rPr>
        <w:t xml:space="preserve"> population has declined by at least 50% over the last three </w:t>
      </w:r>
      <w:r w:rsidR="17C966E6" w:rsidRPr="4575AA5D">
        <w:rPr>
          <w:rFonts w:ascii="Garamond" w:hAnsi="Garamond"/>
        </w:rPr>
        <w:t>decades</w:t>
      </w:r>
      <w:r w:rsidRPr="4575AA5D">
        <w:rPr>
          <w:rFonts w:ascii="Garamond" w:hAnsi="Garamond"/>
        </w:rPr>
        <w:t>.</w:t>
      </w:r>
    </w:p>
    <w:p w14:paraId="6EBD8AE5" w14:textId="049B70BD" w:rsidR="44664250" w:rsidRDefault="44664250" w:rsidP="7809A21C">
      <w:pPr>
        <w:pStyle w:val="ListParagraph"/>
        <w:numPr>
          <w:ilvl w:val="0"/>
          <w:numId w:val="9"/>
        </w:numPr>
        <w:rPr>
          <w:rFonts w:ascii="Garamond" w:eastAsia="Garamond" w:hAnsi="Garamond" w:cs="Garamond"/>
        </w:rPr>
      </w:pPr>
      <w:r w:rsidRPr="43B44C18">
        <w:rPr>
          <w:rFonts w:ascii="Garamond" w:hAnsi="Garamond"/>
        </w:rPr>
        <w:t>In 2019</w:t>
      </w:r>
      <w:r w:rsidR="007508BD">
        <w:rPr>
          <w:rFonts w:ascii="Garamond" w:hAnsi="Garamond"/>
        </w:rPr>
        <w:t>,</w:t>
      </w:r>
      <w:r w:rsidRPr="43B44C18">
        <w:rPr>
          <w:rFonts w:ascii="Garamond" w:hAnsi="Garamond"/>
        </w:rPr>
        <w:t xml:space="preserve"> Bhutan implemented an elephant conservation plan with eight stated objectives, including prevention of habitat loss and improvement of the existing habitat condition.</w:t>
      </w:r>
    </w:p>
    <w:p w14:paraId="3C709863" w14:textId="77777777" w:rsidR="00CB6407" w:rsidRPr="00CE4561" w:rsidRDefault="00CB6407" w:rsidP="008B3821">
      <w:pPr>
        <w:rPr>
          <w:rFonts w:ascii="Garamond" w:hAnsi="Garamond"/>
        </w:rPr>
      </w:pPr>
    </w:p>
    <w:p w14:paraId="6A9CF91B" w14:textId="6553E4B5" w:rsidR="008F2A72" w:rsidRDefault="0409B35D" w:rsidP="28E73A77">
      <w:pPr>
        <w:rPr>
          <w:rFonts w:ascii="Garamond" w:hAnsi="Garamond"/>
        </w:rPr>
      </w:pPr>
      <w:r w:rsidRPr="6B726404">
        <w:rPr>
          <w:rFonts w:ascii="Garamond" w:hAnsi="Garamond"/>
          <w:b/>
          <w:bCs/>
          <w:i/>
          <w:iCs/>
        </w:rPr>
        <w:t>Project Objectives:</w:t>
      </w:r>
    </w:p>
    <w:p w14:paraId="371B1A8B" w14:textId="78D1F34C" w:rsidR="47C3C64E" w:rsidRDefault="0BD87871" w:rsidP="43B44C18">
      <w:pPr>
        <w:pStyle w:val="ListParagraph"/>
        <w:numPr>
          <w:ilvl w:val="0"/>
          <w:numId w:val="9"/>
        </w:numPr>
      </w:pPr>
      <w:r w:rsidRPr="502D4036">
        <w:rPr>
          <w:rFonts w:ascii="Garamond" w:hAnsi="Garamond"/>
        </w:rPr>
        <w:t xml:space="preserve">Produce Land Use and Land Cover Classification </w:t>
      </w:r>
      <w:r w:rsidR="007C7A72">
        <w:rPr>
          <w:rFonts w:ascii="Garamond" w:hAnsi="Garamond"/>
        </w:rPr>
        <w:t>M</w:t>
      </w:r>
      <w:r w:rsidRPr="502D4036">
        <w:rPr>
          <w:rFonts w:ascii="Garamond" w:hAnsi="Garamond"/>
        </w:rPr>
        <w:t>ap</w:t>
      </w:r>
      <w:r w:rsidR="003368FA" w:rsidRPr="502D4036">
        <w:rPr>
          <w:rFonts w:ascii="Garamond" w:hAnsi="Garamond"/>
        </w:rPr>
        <w:t>s</w:t>
      </w:r>
      <w:r w:rsidR="7846DB0A" w:rsidRPr="502D4036">
        <w:rPr>
          <w:rFonts w:ascii="Garamond" w:hAnsi="Garamond"/>
        </w:rPr>
        <w:t xml:space="preserve"> to </w:t>
      </w:r>
      <w:r w:rsidR="57A1CE34" w:rsidRPr="502D4036">
        <w:rPr>
          <w:rFonts w:ascii="Garamond" w:hAnsi="Garamond"/>
        </w:rPr>
        <w:t>serve as</w:t>
      </w:r>
      <w:r w:rsidR="37DDDDD0" w:rsidRPr="502D4036">
        <w:rPr>
          <w:rFonts w:ascii="Garamond" w:hAnsi="Garamond"/>
        </w:rPr>
        <w:t xml:space="preserve"> </w:t>
      </w:r>
      <w:r w:rsidR="007508BD">
        <w:rPr>
          <w:rFonts w:ascii="Garamond" w:hAnsi="Garamond"/>
        </w:rPr>
        <w:t xml:space="preserve">a </w:t>
      </w:r>
      <w:r w:rsidR="37DDDDD0" w:rsidRPr="502D4036">
        <w:rPr>
          <w:rFonts w:ascii="Garamond" w:hAnsi="Garamond"/>
        </w:rPr>
        <w:t>reference for historical land use trend</w:t>
      </w:r>
      <w:r w:rsidR="3B6EE00A" w:rsidRPr="502D4036">
        <w:rPr>
          <w:rFonts w:ascii="Garamond" w:hAnsi="Garamond"/>
        </w:rPr>
        <w:t>s</w:t>
      </w:r>
      <w:r w:rsidR="37DDDDD0" w:rsidRPr="502D4036">
        <w:rPr>
          <w:rFonts w:ascii="Garamond" w:hAnsi="Garamond"/>
        </w:rPr>
        <w:t xml:space="preserve"> </w:t>
      </w:r>
      <w:r w:rsidR="288B310C" w:rsidRPr="502D4036">
        <w:rPr>
          <w:rFonts w:ascii="Garamond" w:hAnsi="Garamond"/>
        </w:rPr>
        <w:t xml:space="preserve">from </w:t>
      </w:r>
      <w:r w:rsidR="31CF64E3" w:rsidRPr="502D4036">
        <w:rPr>
          <w:rFonts w:ascii="Garamond" w:hAnsi="Garamond"/>
        </w:rPr>
        <w:t>1999</w:t>
      </w:r>
      <w:r w:rsidR="50002179" w:rsidRPr="502D4036">
        <w:rPr>
          <w:rFonts w:ascii="Garamond" w:hAnsi="Garamond"/>
        </w:rPr>
        <w:t xml:space="preserve"> to</w:t>
      </w:r>
      <w:r w:rsidR="0061145F" w:rsidRPr="502D4036">
        <w:rPr>
          <w:rFonts w:ascii="Garamond" w:hAnsi="Garamond"/>
        </w:rPr>
        <w:t xml:space="preserve"> </w:t>
      </w:r>
      <w:r w:rsidR="288B310C" w:rsidRPr="502D4036">
        <w:rPr>
          <w:rFonts w:ascii="Garamond" w:hAnsi="Garamond"/>
        </w:rPr>
        <w:t>20</w:t>
      </w:r>
      <w:r w:rsidR="4332EE7C" w:rsidRPr="502D4036">
        <w:rPr>
          <w:rFonts w:ascii="Garamond" w:hAnsi="Garamond"/>
        </w:rPr>
        <w:t>19</w:t>
      </w:r>
    </w:p>
    <w:p w14:paraId="5D0E83E8" w14:textId="66075EE2" w:rsidR="0F1C2452" w:rsidRDefault="0F1C2452" w:rsidP="43B44C18">
      <w:pPr>
        <w:pStyle w:val="ListParagraph"/>
        <w:numPr>
          <w:ilvl w:val="0"/>
          <w:numId w:val="9"/>
        </w:numPr>
        <w:rPr>
          <w:rFonts w:ascii="Garamond" w:eastAsia="Garamond" w:hAnsi="Garamond" w:cs="Garamond"/>
        </w:rPr>
      </w:pPr>
      <w:r w:rsidRPr="43B44C18">
        <w:rPr>
          <w:rFonts w:ascii="Garamond" w:hAnsi="Garamond"/>
        </w:rPr>
        <w:t xml:space="preserve">Analyze and create </w:t>
      </w:r>
      <w:r w:rsidR="5E240011" w:rsidRPr="43B44C18">
        <w:rPr>
          <w:rFonts w:ascii="Garamond" w:hAnsi="Garamond"/>
        </w:rPr>
        <w:t>a</w:t>
      </w:r>
      <w:r w:rsidR="0061145F" w:rsidRPr="43B44C18">
        <w:rPr>
          <w:rFonts w:ascii="Garamond" w:hAnsi="Garamond"/>
        </w:rPr>
        <w:t>n</w:t>
      </w:r>
      <w:r w:rsidR="5E240011" w:rsidRPr="43B44C18">
        <w:rPr>
          <w:rFonts w:ascii="Garamond" w:hAnsi="Garamond"/>
        </w:rPr>
        <w:t xml:space="preserve"> </w:t>
      </w:r>
      <w:r w:rsidRPr="43B44C18">
        <w:rPr>
          <w:rFonts w:ascii="Garamond" w:hAnsi="Garamond"/>
        </w:rPr>
        <w:t>Elephant Habitat Suitability Model for 20</w:t>
      </w:r>
      <w:r w:rsidR="52830C02" w:rsidRPr="43B44C18">
        <w:rPr>
          <w:rFonts w:ascii="Garamond" w:hAnsi="Garamond"/>
        </w:rPr>
        <w:t>19</w:t>
      </w:r>
      <w:r w:rsidRPr="43B44C18">
        <w:rPr>
          <w:rFonts w:ascii="Garamond" w:hAnsi="Garamond"/>
        </w:rPr>
        <w:t xml:space="preserve"> which can help in identifying wildlife corridors</w:t>
      </w:r>
    </w:p>
    <w:p w14:paraId="346D8347" w14:textId="43058FFD" w:rsidR="008F2A72" w:rsidRPr="00CE4561" w:rsidRDefault="008F2A72" w:rsidP="31864210">
      <w:pPr>
        <w:ind w:left="360"/>
        <w:rPr>
          <w:rFonts w:ascii="Garamond" w:hAnsi="Garamond"/>
        </w:rPr>
      </w:pPr>
    </w:p>
    <w:p w14:paraId="07D5EB77" w14:textId="77777777" w:rsidR="00CD0433" w:rsidRPr="00CE4561" w:rsidRDefault="00CD0433" w:rsidP="28E73A77">
      <w:pPr>
        <w:pBdr>
          <w:bottom w:val="single" w:sz="4" w:space="1" w:color="auto"/>
        </w:pBdr>
        <w:rPr>
          <w:rFonts w:ascii="Garamond" w:hAnsi="Garamond"/>
          <w:b/>
          <w:bCs/>
        </w:rPr>
      </w:pPr>
      <w:r w:rsidRPr="28E73A77">
        <w:rPr>
          <w:rFonts w:ascii="Garamond" w:hAnsi="Garamond"/>
          <w:b/>
          <w:bCs/>
        </w:rPr>
        <w:t>Partner Overview</w:t>
      </w:r>
    </w:p>
    <w:p w14:paraId="34B6E1B7" w14:textId="626C0470" w:rsidR="00D12F5B" w:rsidRPr="00CE4561" w:rsidRDefault="3885EEB9" w:rsidP="28E73A77">
      <w:pPr>
        <w:rPr>
          <w:rFonts w:ascii="Garamond" w:hAnsi="Garamond"/>
          <w:b/>
          <w:bCs/>
          <w:i/>
          <w:iCs/>
        </w:rPr>
      </w:pPr>
      <w:r w:rsidRPr="28E73A77">
        <w:rPr>
          <w:rFonts w:ascii="Garamond" w:hAnsi="Garamond"/>
          <w:b/>
          <w:bCs/>
          <w:i/>
          <w:iCs/>
        </w:rPr>
        <w:t>Partner</w:t>
      </w:r>
      <w:r w:rsidR="00B5CE16" w:rsidRPr="28E73A77">
        <w:rPr>
          <w:rFonts w:ascii="Garamond" w:hAnsi="Garamond"/>
          <w:b/>
          <w:bCs/>
          <w:i/>
          <w:iCs/>
        </w:rPr>
        <w:t xml:space="preserve"> Organizations</w:t>
      </w:r>
      <w:r w:rsidR="6D30E699" w:rsidRPr="28E73A77">
        <w:rPr>
          <w:rFonts w:ascii="Garamond" w:hAnsi="Garamond"/>
          <w:b/>
          <w:bCs/>
          <w:i/>
          <w:iCs/>
        </w:rPr>
        <w:t>:</w:t>
      </w:r>
    </w:p>
    <w:tbl>
      <w:tblPr>
        <w:tblStyle w:val="TableGrid"/>
        <w:tblW w:w="9360" w:type="dxa"/>
        <w:tblInd w:w="-5" w:type="dxa"/>
        <w:tblLayout w:type="fixed"/>
        <w:tblCellMar>
          <w:top w:w="43" w:type="dxa"/>
          <w:left w:w="43" w:type="dxa"/>
          <w:bottom w:w="43" w:type="dxa"/>
          <w:right w:w="43" w:type="dxa"/>
        </w:tblCellMar>
        <w:tblLook w:val="04A0" w:firstRow="1" w:lastRow="0" w:firstColumn="1" w:lastColumn="0" w:noHBand="0" w:noVBand="1"/>
      </w:tblPr>
      <w:tblGrid>
        <w:gridCol w:w="3263"/>
        <w:gridCol w:w="3487"/>
        <w:gridCol w:w="1440"/>
        <w:gridCol w:w="1170"/>
      </w:tblGrid>
      <w:tr w:rsidR="00636FAE" w:rsidRPr="00CE4561" w14:paraId="4EEA7B0E" w14:textId="77777777" w:rsidTr="692CA274">
        <w:tc>
          <w:tcPr>
            <w:tcW w:w="3263" w:type="dxa"/>
            <w:shd w:val="clear" w:color="auto" w:fill="31849B" w:themeFill="accent5" w:themeFillShade="BF"/>
            <w:vAlign w:val="center"/>
          </w:tcPr>
          <w:p w14:paraId="66FDE6C5" w14:textId="77777777" w:rsidR="006804AC" w:rsidRPr="00CE4561" w:rsidRDefault="4E95A519" w:rsidP="28E73A77">
            <w:pPr>
              <w:jc w:val="center"/>
              <w:rPr>
                <w:rFonts w:ascii="Garamond" w:hAnsi="Garamond"/>
                <w:b/>
                <w:bCs/>
                <w:color w:val="FFFFFF" w:themeColor="background1"/>
              </w:rPr>
            </w:pPr>
            <w:r w:rsidRPr="28E73A77">
              <w:rPr>
                <w:rFonts w:ascii="Garamond" w:hAnsi="Garamond"/>
                <w:b/>
                <w:bCs/>
                <w:color w:val="FFFFFF" w:themeColor="background1"/>
              </w:rPr>
              <w:t>Organization</w:t>
            </w:r>
          </w:p>
        </w:tc>
        <w:tc>
          <w:tcPr>
            <w:tcW w:w="3487" w:type="dxa"/>
            <w:shd w:val="clear" w:color="auto" w:fill="31849B" w:themeFill="accent5" w:themeFillShade="BF"/>
            <w:vAlign w:val="center"/>
          </w:tcPr>
          <w:p w14:paraId="358B03BC" w14:textId="77777777" w:rsidR="006804AC" w:rsidRPr="00CE4561" w:rsidRDefault="4E95A519" w:rsidP="28E73A77">
            <w:pPr>
              <w:jc w:val="center"/>
              <w:rPr>
                <w:rFonts w:ascii="Garamond" w:hAnsi="Garamond"/>
                <w:b/>
                <w:bCs/>
                <w:color w:val="FFFFFF" w:themeColor="background1"/>
              </w:rPr>
            </w:pPr>
            <w:r w:rsidRPr="28E73A77">
              <w:rPr>
                <w:rFonts w:ascii="Garamond" w:hAnsi="Garamond"/>
                <w:b/>
                <w:bCs/>
                <w:color w:val="FFFFFF" w:themeColor="background1"/>
              </w:rPr>
              <w:t>POC (Name, Position/Title)</w:t>
            </w:r>
          </w:p>
        </w:tc>
        <w:tc>
          <w:tcPr>
            <w:tcW w:w="1440" w:type="dxa"/>
            <w:shd w:val="clear" w:color="auto" w:fill="31849B" w:themeFill="accent5" w:themeFillShade="BF"/>
            <w:vAlign w:val="center"/>
          </w:tcPr>
          <w:p w14:paraId="311B19EA" w14:textId="77777777" w:rsidR="006804AC" w:rsidRPr="00CE4561" w:rsidRDefault="612955B5" w:rsidP="0F1C2452">
            <w:pPr>
              <w:jc w:val="center"/>
              <w:rPr>
                <w:rFonts w:ascii="Garamond" w:hAnsi="Garamond"/>
                <w:b/>
                <w:bCs/>
                <w:color w:val="FFFFFF" w:themeColor="background1"/>
              </w:rPr>
            </w:pPr>
            <w:r w:rsidRPr="28E73A77">
              <w:rPr>
                <w:rFonts w:ascii="Garamond" w:hAnsi="Garamond"/>
                <w:b/>
                <w:bCs/>
                <w:color w:val="FFFFFF" w:themeColor="background1"/>
              </w:rPr>
              <w:t>Partner Type</w:t>
            </w:r>
          </w:p>
        </w:tc>
        <w:tc>
          <w:tcPr>
            <w:tcW w:w="1170" w:type="dxa"/>
            <w:shd w:val="clear" w:color="auto" w:fill="31849B" w:themeFill="accent5" w:themeFillShade="BF"/>
            <w:vAlign w:val="center"/>
          </w:tcPr>
          <w:p w14:paraId="77BDFEF2" w14:textId="77777777" w:rsidR="006804AC" w:rsidRPr="00CE4561" w:rsidRDefault="4E95A519" w:rsidP="28E73A77">
            <w:pPr>
              <w:jc w:val="center"/>
              <w:rPr>
                <w:rFonts w:ascii="Garamond" w:hAnsi="Garamond"/>
                <w:b/>
                <w:bCs/>
                <w:color w:val="FFFFFF" w:themeColor="background1"/>
              </w:rPr>
            </w:pPr>
            <w:r w:rsidRPr="28E73A77">
              <w:rPr>
                <w:rFonts w:ascii="Garamond" w:hAnsi="Garamond"/>
                <w:b/>
                <w:bCs/>
                <w:color w:val="FFFFFF" w:themeColor="background1"/>
              </w:rPr>
              <w:t>Boundary Org?</w:t>
            </w:r>
          </w:p>
        </w:tc>
      </w:tr>
      <w:tr w:rsidR="006804AC" w:rsidRPr="00CE4561" w14:paraId="5D470CD2" w14:textId="77777777" w:rsidTr="692CA274">
        <w:tc>
          <w:tcPr>
            <w:tcW w:w="3263" w:type="dxa"/>
          </w:tcPr>
          <w:p w14:paraId="147FACB8" w14:textId="56B97DEA" w:rsidR="006804AC" w:rsidRPr="00CE4561" w:rsidRDefault="4FA1AA57" w:rsidP="28E73A77">
            <w:pPr>
              <w:spacing w:line="259" w:lineRule="auto"/>
              <w:rPr>
                <w:rFonts w:ascii="Garamond" w:hAnsi="Garamond"/>
                <w:b/>
                <w:bCs/>
              </w:rPr>
            </w:pPr>
            <w:r w:rsidRPr="28E73A77">
              <w:rPr>
                <w:rFonts w:ascii="Garamond" w:hAnsi="Garamond"/>
                <w:b/>
                <w:bCs/>
              </w:rPr>
              <w:t>Bhutan Foundation</w:t>
            </w:r>
          </w:p>
        </w:tc>
        <w:tc>
          <w:tcPr>
            <w:tcW w:w="3487" w:type="dxa"/>
          </w:tcPr>
          <w:p w14:paraId="0111C027" w14:textId="23447091" w:rsidR="006804AC" w:rsidRPr="00CE4561" w:rsidRDefault="4FA1AA57" w:rsidP="28E73A77">
            <w:pPr>
              <w:spacing w:line="259" w:lineRule="auto"/>
              <w:rPr>
                <w:rFonts w:ascii="Garamond" w:hAnsi="Garamond"/>
              </w:rPr>
            </w:pPr>
            <w:r w:rsidRPr="28E73A77">
              <w:rPr>
                <w:rFonts w:ascii="Garamond" w:hAnsi="Garamond"/>
              </w:rPr>
              <w:t>Tshewang Wangchuk, Executive Director</w:t>
            </w:r>
          </w:p>
        </w:tc>
        <w:tc>
          <w:tcPr>
            <w:tcW w:w="1440" w:type="dxa"/>
          </w:tcPr>
          <w:p w14:paraId="21053937" w14:textId="1D3151AF" w:rsidR="006804AC" w:rsidRPr="00CE4561" w:rsidRDefault="5FAC860C" w:rsidP="00E3738F">
            <w:pPr>
              <w:rPr>
                <w:rFonts w:ascii="Garamond" w:hAnsi="Garamond"/>
              </w:rPr>
            </w:pPr>
            <w:r w:rsidRPr="6B726404">
              <w:rPr>
                <w:rFonts w:ascii="Garamond" w:hAnsi="Garamond"/>
              </w:rPr>
              <w:t>End User</w:t>
            </w:r>
          </w:p>
        </w:tc>
        <w:tc>
          <w:tcPr>
            <w:tcW w:w="1170" w:type="dxa"/>
          </w:tcPr>
          <w:p w14:paraId="6070AA6D" w14:textId="1BF4D1FB" w:rsidR="006804AC" w:rsidRPr="00CE4561" w:rsidRDefault="4E95A519" w:rsidP="00E3738F">
            <w:pPr>
              <w:rPr>
                <w:rFonts w:ascii="Garamond" w:hAnsi="Garamond"/>
              </w:rPr>
            </w:pPr>
            <w:r w:rsidRPr="28E73A77">
              <w:rPr>
                <w:rFonts w:ascii="Garamond" w:hAnsi="Garamond"/>
              </w:rPr>
              <w:t>Yes</w:t>
            </w:r>
          </w:p>
        </w:tc>
      </w:tr>
      <w:tr w:rsidR="0ECAA183" w14:paraId="13B1DD2A" w14:textId="77777777" w:rsidTr="692CA274">
        <w:tc>
          <w:tcPr>
            <w:tcW w:w="3263" w:type="dxa"/>
          </w:tcPr>
          <w:p w14:paraId="7D28BABC" w14:textId="7A9F6B09" w:rsidR="3697BFDF" w:rsidRDefault="4C0F085D" w:rsidP="0ECAA183">
            <w:pPr>
              <w:spacing w:line="259" w:lineRule="auto"/>
              <w:rPr>
                <w:rFonts w:ascii="Garamond" w:hAnsi="Garamond"/>
                <w:b/>
                <w:bCs/>
              </w:rPr>
            </w:pPr>
            <w:r w:rsidRPr="6B726404">
              <w:rPr>
                <w:rFonts w:ascii="Garamond" w:hAnsi="Garamond"/>
                <w:b/>
                <w:bCs/>
              </w:rPr>
              <w:t>Bhutan Tiger Center</w:t>
            </w:r>
          </w:p>
        </w:tc>
        <w:tc>
          <w:tcPr>
            <w:tcW w:w="3487" w:type="dxa"/>
          </w:tcPr>
          <w:p w14:paraId="6F00C211" w14:textId="75938EC0" w:rsidR="3697BFDF" w:rsidRDefault="218E5752" w:rsidP="0ECAA183">
            <w:pPr>
              <w:spacing w:line="259" w:lineRule="auto"/>
              <w:rPr>
                <w:rFonts w:ascii="Garamond" w:hAnsi="Garamond"/>
              </w:rPr>
            </w:pPr>
            <w:r w:rsidRPr="692CA274">
              <w:rPr>
                <w:rFonts w:ascii="Garamond" w:hAnsi="Garamond"/>
              </w:rPr>
              <w:t>T</w:t>
            </w:r>
            <w:r w:rsidR="49634723" w:rsidRPr="692CA274">
              <w:rPr>
                <w:rFonts w:ascii="Garamond" w:hAnsi="Garamond"/>
              </w:rPr>
              <w:t xml:space="preserve">shering </w:t>
            </w:r>
            <w:proofErr w:type="spellStart"/>
            <w:r w:rsidR="49634723" w:rsidRPr="692CA274">
              <w:rPr>
                <w:rFonts w:ascii="Garamond" w:hAnsi="Garamond"/>
              </w:rPr>
              <w:t>Tempa</w:t>
            </w:r>
            <w:proofErr w:type="spellEnd"/>
            <w:r w:rsidRPr="692CA274">
              <w:rPr>
                <w:rFonts w:ascii="Garamond" w:hAnsi="Garamond"/>
              </w:rPr>
              <w:t>, Director</w:t>
            </w:r>
          </w:p>
        </w:tc>
        <w:tc>
          <w:tcPr>
            <w:tcW w:w="1440" w:type="dxa"/>
          </w:tcPr>
          <w:p w14:paraId="2E70B3CA" w14:textId="4F71FF47" w:rsidR="3697BFDF" w:rsidRDefault="4C0F085D" w:rsidP="0ECAA183">
            <w:pPr>
              <w:rPr>
                <w:rFonts w:ascii="Garamond" w:hAnsi="Garamond"/>
              </w:rPr>
            </w:pPr>
            <w:r w:rsidRPr="6B726404">
              <w:rPr>
                <w:rFonts w:ascii="Garamond" w:hAnsi="Garamond"/>
              </w:rPr>
              <w:t>Collaborator</w:t>
            </w:r>
          </w:p>
        </w:tc>
        <w:tc>
          <w:tcPr>
            <w:tcW w:w="1170" w:type="dxa"/>
          </w:tcPr>
          <w:p w14:paraId="40D6A605" w14:textId="39AAC642" w:rsidR="3697BFDF" w:rsidRDefault="4C0F085D" w:rsidP="0ECAA183">
            <w:pPr>
              <w:rPr>
                <w:rFonts w:ascii="Garamond" w:hAnsi="Garamond"/>
              </w:rPr>
            </w:pPr>
            <w:r w:rsidRPr="6B726404">
              <w:rPr>
                <w:rFonts w:ascii="Garamond" w:hAnsi="Garamond"/>
              </w:rPr>
              <w:t>No</w:t>
            </w:r>
          </w:p>
        </w:tc>
      </w:tr>
    </w:tbl>
    <w:p w14:paraId="77D4BCBD" w14:textId="28E101DD" w:rsidR="00CD0433" w:rsidRPr="00CE4561" w:rsidRDefault="00CD0433" w:rsidP="31864210"/>
    <w:p w14:paraId="00FC030F" w14:textId="6FAE7634" w:rsidR="00CB6407" w:rsidRPr="00CE4561" w:rsidRDefault="005F06E5" w:rsidP="26F7EBC9">
      <w:pPr>
        <w:rPr>
          <w:rFonts w:ascii="Garamond" w:hAnsi="Garamond" w:cs="Arial"/>
          <w:b/>
          <w:bCs/>
          <w:i/>
          <w:iCs/>
        </w:rPr>
      </w:pPr>
      <w:r w:rsidRPr="26F7EBC9">
        <w:rPr>
          <w:rFonts w:ascii="Garamond" w:hAnsi="Garamond" w:cs="Arial"/>
          <w:b/>
          <w:bCs/>
          <w:i/>
          <w:iCs/>
        </w:rPr>
        <w:t>Decision-</w:t>
      </w:r>
      <w:r w:rsidR="00CB6407" w:rsidRPr="26F7EBC9">
        <w:rPr>
          <w:rFonts w:ascii="Garamond" w:hAnsi="Garamond" w:cs="Arial"/>
          <w:b/>
          <w:bCs/>
          <w:i/>
          <w:iCs/>
        </w:rPr>
        <w:t>Making Practices &amp; Policies:</w:t>
      </w:r>
    </w:p>
    <w:p w14:paraId="33AF0467" w14:textId="1CF86A7F" w:rsidR="0061145F" w:rsidRDefault="7E85A57D" w:rsidP="3B55585C">
      <w:pPr>
        <w:rPr>
          <w:rFonts w:ascii="Garamond" w:eastAsia="Garamond" w:hAnsi="Garamond" w:cs="Garamond"/>
        </w:rPr>
      </w:pPr>
      <w:r w:rsidRPr="3B55585C">
        <w:rPr>
          <w:rFonts w:ascii="Garamond" w:eastAsia="Garamond" w:hAnsi="Garamond" w:cs="Garamond"/>
        </w:rPr>
        <w:t xml:space="preserve">Currently, the Bhutan Foundation bases </w:t>
      </w:r>
      <w:r w:rsidR="007508BD">
        <w:rPr>
          <w:rFonts w:ascii="Garamond" w:eastAsia="Garamond" w:hAnsi="Garamond" w:cs="Garamond"/>
        </w:rPr>
        <w:t>its</w:t>
      </w:r>
      <w:r w:rsidR="007508BD" w:rsidRPr="3B55585C">
        <w:rPr>
          <w:rFonts w:ascii="Garamond" w:eastAsia="Garamond" w:hAnsi="Garamond" w:cs="Garamond"/>
        </w:rPr>
        <w:t xml:space="preserve"> </w:t>
      </w:r>
      <w:r w:rsidRPr="3B55585C">
        <w:rPr>
          <w:rFonts w:ascii="Garamond" w:eastAsia="Garamond" w:hAnsi="Garamond" w:cs="Garamond"/>
        </w:rPr>
        <w:t>project</w:t>
      </w:r>
      <w:r w:rsidR="2325BEB1" w:rsidRPr="3B55585C">
        <w:rPr>
          <w:rFonts w:ascii="Garamond" w:eastAsia="Garamond" w:hAnsi="Garamond" w:cs="Garamond"/>
        </w:rPr>
        <w:t xml:space="preserve"> </w:t>
      </w:r>
      <w:r w:rsidRPr="3B55585C">
        <w:rPr>
          <w:rFonts w:ascii="Garamond" w:eastAsia="Garamond" w:hAnsi="Garamond" w:cs="Garamond"/>
        </w:rPr>
        <w:t xml:space="preserve">support decisions around priorities outlined in the Bhutan 12th Five Year Plan (FYP). This plan </w:t>
      </w:r>
      <w:proofErr w:type="gramStart"/>
      <w:r w:rsidRPr="3B55585C">
        <w:rPr>
          <w:rFonts w:ascii="Garamond" w:eastAsia="Garamond" w:hAnsi="Garamond" w:cs="Garamond"/>
        </w:rPr>
        <w:t>has been</w:t>
      </w:r>
      <w:r w:rsidR="03249BD0" w:rsidRPr="3B55585C">
        <w:rPr>
          <w:rFonts w:ascii="Garamond" w:eastAsia="Garamond" w:hAnsi="Garamond" w:cs="Garamond"/>
        </w:rPr>
        <w:t xml:space="preserve"> </w:t>
      </w:r>
      <w:r w:rsidRPr="3B55585C">
        <w:rPr>
          <w:rFonts w:ascii="Garamond" w:eastAsia="Garamond" w:hAnsi="Garamond" w:cs="Garamond"/>
        </w:rPr>
        <w:t>inspired</w:t>
      </w:r>
      <w:proofErr w:type="gramEnd"/>
      <w:r w:rsidRPr="3B55585C">
        <w:rPr>
          <w:rFonts w:ascii="Garamond" w:eastAsia="Garamond" w:hAnsi="Garamond" w:cs="Garamond"/>
        </w:rPr>
        <w:t xml:space="preserve"> by the Royal Addresses and is anchored on the provisions of the Constitution</w:t>
      </w:r>
      <w:r w:rsidR="0061145F" w:rsidRPr="3B55585C">
        <w:rPr>
          <w:rFonts w:ascii="Garamond" w:eastAsia="Garamond" w:hAnsi="Garamond" w:cs="Garamond"/>
        </w:rPr>
        <w:t>,</w:t>
      </w:r>
      <w:r w:rsidRPr="3B55585C">
        <w:rPr>
          <w:rFonts w:ascii="Garamond" w:eastAsia="Garamond" w:hAnsi="Garamond" w:cs="Garamond"/>
        </w:rPr>
        <w:t xml:space="preserve"> lessons from the</w:t>
      </w:r>
      <w:r w:rsidR="462A2CE9" w:rsidRPr="3B55585C">
        <w:rPr>
          <w:rFonts w:ascii="Garamond" w:eastAsia="Garamond" w:hAnsi="Garamond" w:cs="Garamond"/>
        </w:rPr>
        <w:t xml:space="preserve"> </w:t>
      </w:r>
      <w:r w:rsidRPr="3B55585C">
        <w:rPr>
          <w:rFonts w:ascii="Garamond" w:eastAsia="Garamond" w:hAnsi="Garamond" w:cs="Garamond"/>
        </w:rPr>
        <w:t>review of the 11th FYP, extensive stakeholder</w:t>
      </w:r>
      <w:r w:rsidR="5603D33B" w:rsidRPr="3B55585C">
        <w:rPr>
          <w:rFonts w:ascii="Garamond" w:eastAsia="Garamond" w:hAnsi="Garamond" w:cs="Garamond"/>
        </w:rPr>
        <w:t xml:space="preserve"> </w:t>
      </w:r>
      <w:r w:rsidRPr="3B55585C">
        <w:rPr>
          <w:rFonts w:ascii="Garamond" w:eastAsia="Garamond" w:hAnsi="Garamond" w:cs="Garamond"/>
        </w:rPr>
        <w:t>consultations including Civil Society Organizations (CSOs)</w:t>
      </w:r>
      <w:r w:rsidR="00954AB0">
        <w:rPr>
          <w:rFonts w:ascii="Garamond" w:eastAsia="Garamond" w:hAnsi="Garamond" w:cs="Garamond"/>
        </w:rPr>
        <w:t xml:space="preserve">, </w:t>
      </w:r>
      <w:r w:rsidRPr="3B55585C">
        <w:rPr>
          <w:rFonts w:ascii="Garamond" w:eastAsia="Garamond" w:hAnsi="Garamond" w:cs="Garamond"/>
        </w:rPr>
        <w:t>political parties,</w:t>
      </w:r>
      <w:r w:rsidR="00556344">
        <w:rPr>
          <w:rFonts w:ascii="Garamond" w:eastAsia="Garamond" w:hAnsi="Garamond" w:cs="Garamond"/>
        </w:rPr>
        <w:t xml:space="preserve"> and</w:t>
      </w:r>
      <w:r w:rsidRPr="3B55585C">
        <w:rPr>
          <w:rFonts w:ascii="Garamond" w:eastAsia="Garamond" w:hAnsi="Garamond" w:cs="Garamond"/>
        </w:rPr>
        <w:t xml:space="preserve"> regional and international commitments including the U</w:t>
      </w:r>
      <w:r w:rsidR="00CA13CE" w:rsidRPr="3B55585C">
        <w:rPr>
          <w:rFonts w:ascii="Garamond" w:eastAsia="Garamond" w:hAnsi="Garamond" w:cs="Garamond"/>
        </w:rPr>
        <w:t xml:space="preserve">nited </w:t>
      </w:r>
      <w:r w:rsidRPr="3B55585C">
        <w:rPr>
          <w:rFonts w:ascii="Garamond" w:eastAsia="Garamond" w:hAnsi="Garamond" w:cs="Garamond"/>
        </w:rPr>
        <w:t>N</w:t>
      </w:r>
      <w:r w:rsidR="00CA13CE" w:rsidRPr="3B55585C">
        <w:rPr>
          <w:rFonts w:ascii="Garamond" w:eastAsia="Garamond" w:hAnsi="Garamond" w:cs="Garamond"/>
        </w:rPr>
        <w:t>ations</w:t>
      </w:r>
      <w:r w:rsidRPr="3B55585C">
        <w:rPr>
          <w:rFonts w:ascii="Garamond" w:eastAsia="Garamond" w:hAnsi="Garamond" w:cs="Garamond"/>
        </w:rPr>
        <w:t xml:space="preserve"> Sustainable Development</w:t>
      </w:r>
      <w:r w:rsidR="4381060D" w:rsidRPr="3B55585C">
        <w:rPr>
          <w:rFonts w:ascii="Garamond" w:eastAsia="Garamond" w:hAnsi="Garamond" w:cs="Garamond"/>
        </w:rPr>
        <w:t xml:space="preserve"> </w:t>
      </w:r>
      <w:r w:rsidRPr="3B55585C">
        <w:rPr>
          <w:rFonts w:ascii="Garamond" w:eastAsia="Garamond" w:hAnsi="Garamond" w:cs="Garamond"/>
        </w:rPr>
        <w:t xml:space="preserve">Goals. Many projects supported by the Bhutan Foundation include stakeholder </w:t>
      </w:r>
      <w:proofErr w:type="gramStart"/>
      <w:r w:rsidRPr="3B55585C">
        <w:rPr>
          <w:rFonts w:ascii="Garamond" w:eastAsia="Garamond" w:hAnsi="Garamond" w:cs="Garamond"/>
        </w:rPr>
        <w:t>meetings and extensive</w:t>
      </w:r>
      <w:r w:rsidR="31E38DA5" w:rsidRPr="3B55585C">
        <w:rPr>
          <w:rFonts w:ascii="Garamond" w:eastAsia="Garamond" w:hAnsi="Garamond" w:cs="Garamond"/>
        </w:rPr>
        <w:t xml:space="preserve"> </w:t>
      </w:r>
      <w:r w:rsidRPr="3B55585C">
        <w:rPr>
          <w:rFonts w:ascii="Garamond" w:eastAsia="Garamond" w:hAnsi="Garamond" w:cs="Garamond"/>
        </w:rPr>
        <w:t>background</w:t>
      </w:r>
      <w:proofErr w:type="gramEnd"/>
      <w:r w:rsidRPr="3B55585C">
        <w:rPr>
          <w:rFonts w:ascii="Garamond" w:eastAsia="Garamond" w:hAnsi="Garamond" w:cs="Garamond"/>
        </w:rPr>
        <w:t xml:space="preserve"> and field research to help collect relevant information for project planning.</w:t>
      </w:r>
    </w:p>
    <w:p w14:paraId="69896D13" w14:textId="77777777" w:rsidR="0061145F" w:rsidRPr="00CE4561" w:rsidRDefault="0061145F" w:rsidP="31864210">
      <w:pPr>
        <w:rPr>
          <w:rFonts w:ascii="Garamond" w:hAnsi="Garamond"/>
        </w:rPr>
      </w:pPr>
    </w:p>
    <w:p w14:paraId="4C354B64" w14:textId="623E8C73" w:rsidR="00CD0433" w:rsidRPr="00CE4561" w:rsidRDefault="004D358F" w:rsidP="142D2DAF">
      <w:pPr>
        <w:pBdr>
          <w:bottom w:val="single" w:sz="4" w:space="1" w:color="auto"/>
        </w:pBdr>
        <w:rPr>
          <w:rFonts w:ascii="Garamond" w:hAnsi="Garamond"/>
          <w:b/>
          <w:bCs/>
        </w:rPr>
      </w:pPr>
      <w:r w:rsidRPr="28E73A77">
        <w:rPr>
          <w:rFonts w:ascii="Garamond" w:hAnsi="Garamond"/>
          <w:b/>
          <w:bCs/>
        </w:rPr>
        <w:t>Earth Observations &amp; End Products</w:t>
      </w:r>
      <w:r w:rsidR="00CB6407" w:rsidRPr="28E73A77">
        <w:rPr>
          <w:rFonts w:ascii="Garamond" w:hAnsi="Garamond"/>
          <w:b/>
          <w:bCs/>
        </w:rPr>
        <w:t xml:space="preserve"> </w:t>
      </w:r>
      <w:r w:rsidR="002E2D9E" w:rsidRPr="28E73A77">
        <w:rPr>
          <w:rFonts w:ascii="Garamond" w:hAnsi="Garamond"/>
          <w:b/>
          <w:bCs/>
        </w:rPr>
        <w:t>Overview</w:t>
      </w:r>
    </w:p>
    <w:p w14:paraId="339A2281" w14:textId="53CEA51D" w:rsidR="003D2EDF" w:rsidRPr="00CE4561" w:rsidRDefault="00735F70" w:rsidP="28E73A77">
      <w:pPr>
        <w:rPr>
          <w:rFonts w:ascii="Garamond" w:hAnsi="Garamond"/>
          <w:b/>
          <w:bCs/>
          <w:i/>
          <w:iCs/>
        </w:rPr>
      </w:pPr>
      <w:r w:rsidRPr="28E73A77">
        <w:rPr>
          <w:rFonts w:ascii="Garamond" w:hAnsi="Garamond"/>
          <w:b/>
          <w:bCs/>
          <w:i/>
          <w:iCs/>
        </w:rPr>
        <w:t>Earth Observations: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2347"/>
        <w:gridCol w:w="2411"/>
        <w:gridCol w:w="4597"/>
      </w:tblGrid>
      <w:tr w:rsidR="00B76BDC" w:rsidRPr="00CE4561" w14:paraId="1E59A37D" w14:textId="77777777" w:rsidTr="502D4036">
        <w:tc>
          <w:tcPr>
            <w:tcW w:w="2347" w:type="dxa"/>
            <w:shd w:val="clear" w:color="auto" w:fill="31849B" w:themeFill="accent5" w:themeFillShade="BF"/>
            <w:vAlign w:val="center"/>
          </w:tcPr>
          <w:p w14:paraId="3B2A8D46" w14:textId="77777777" w:rsidR="00B76BDC" w:rsidRPr="00CE4561" w:rsidRDefault="00B76BDC" w:rsidP="00E3738F">
            <w:pPr>
              <w:jc w:val="center"/>
              <w:rPr>
                <w:rFonts w:ascii="Garamond" w:hAnsi="Garamond"/>
                <w:b/>
                <w:bCs/>
                <w:color w:val="FFFFFF"/>
              </w:rPr>
            </w:pPr>
            <w:r w:rsidRPr="28E73A77">
              <w:rPr>
                <w:rFonts w:ascii="Garamond" w:hAnsi="Garamond"/>
                <w:b/>
                <w:bCs/>
                <w:color w:val="FFFFFF" w:themeColor="background1"/>
              </w:rPr>
              <w:t>Platform</w:t>
            </w:r>
            <w:r w:rsidR="00D3192F" w:rsidRPr="28E73A77">
              <w:rPr>
                <w:rFonts w:ascii="Garamond" w:hAnsi="Garamond"/>
                <w:b/>
                <w:bCs/>
                <w:color w:val="FFFFFF" w:themeColor="background1"/>
              </w:rPr>
              <w:t xml:space="preserve"> &amp; Sensor</w:t>
            </w:r>
          </w:p>
        </w:tc>
        <w:tc>
          <w:tcPr>
            <w:tcW w:w="2411" w:type="dxa"/>
            <w:shd w:val="clear" w:color="auto" w:fill="31849B" w:themeFill="accent5" w:themeFillShade="BF"/>
            <w:vAlign w:val="center"/>
          </w:tcPr>
          <w:p w14:paraId="6A7A8B2C" w14:textId="0F2FF6A6" w:rsidR="00B76BDC" w:rsidRPr="00CE4561" w:rsidRDefault="2257A80B" w:rsidP="00E3738F">
            <w:pPr>
              <w:jc w:val="center"/>
              <w:rPr>
                <w:rFonts w:ascii="Garamond" w:hAnsi="Garamond"/>
                <w:b/>
                <w:bCs/>
                <w:color w:val="FFFFFF"/>
              </w:rPr>
            </w:pPr>
            <w:r w:rsidRPr="692CA274">
              <w:rPr>
                <w:rFonts w:ascii="Garamond" w:hAnsi="Garamond"/>
                <w:b/>
                <w:bCs/>
                <w:color w:val="FFFFFF" w:themeColor="background1"/>
              </w:rPr>
              <w:t>Parameters</w:t>
            </w:r>
          </w:p>
        </w:tc>
        <w:tc>
          <w:tcPr>
            <w:tcW w:w="4597" w:type="dxa"/>
            <w:shd w:val="clear" w:color="auto" w:fill="31849B" w:themeFill="accent5" w:themeFillShade="BF"/>
            <w:vAlign w:val="center"/>
          </w:tcPr>
          <w:p w14:paraId="7A3A0187" w14:textId="77777777" w:rsidR="00B76BDC" w:rsidRPr="00CE4561" w:rsidRDefault="00D3192F" w:rsidP="00E3738F">
            <w:pPr>
              <w:jc w:val="center"/>
              <w:rPr>
                <w:rFonts w:ascii="Garamond" w:hAnsi="Garamond"/>
                <w:b/>
                <w:bCs/>
                <w:color w:val="FFFFFF"/>
              </w:rPr>
            </w:pPr>
            <w:r w:rsidRPr="28E73A77">
              <w:rPr>
                <w:rFonts w:ascii="Garamond" w:hAnsi="Garamond"/>
                <w:b/>
                <w:bCs/>
                <w:color w:val="FFFFFF" w:themeColor="background1"/>
              </w:rPr>
              <w:t>Use</w:t>
            </w:r>
          </w:p>
        </w:tc>
      </w:tr>
      <w:tr w:rsidR="00B76BDC" w:rsidRPr="00CE4561" w14:paraId="68A574AE" w14:textId="77777777" w:rsidTr="502D4036">
        <w:tc>
          <w:tcPr>
            <w:tcW w:w="2347" w:type="dxa"/>
          </w:tcPr>
          <w:p w14:paraId="6FE1A73B" w14:textId="7AA0AC63" w:rsidR="00B76BDC" w:rsidRPr="00CE4561" w:rsidRDefault="64089DAA" w:rsidP="0ECAA183">
            <w:pPr>
              <w:rPr>
                <w:rFonts w:ascii="Garamond" w:hAnsi="Garamond"/>
                <w:b/>
                <w:bCs/>
              </w:rPr>
            </w:pPr>
            <w:r w:rsidRPr="13BC79B1">
              <w:rPr>
                <w:rFonts w:ascii="Garamond" w:eastAsia="Garamond" w:hAnsi="Garamond" w:cs="Garamond"/>
                <w:b/>
                <w:bCs/>
              </w:rPr>
              <w:t xml:space="preserve"> Landsat 8 OLI</w:t>
            </w:r>
          </w:p>
        </w:tc>
        <w:tc>
          <w:tcPr>
            <w:tcW w:w="2411" w:type="dxa"/>
          </w:tcPr>
          <w:p w14:paraId="3ED984CF" w14:textId="285F0FC5" w:rsidR="00B76BDC" w:rsidRPr="00CE4561" w:rsidRDefault="2E5F6641" w:rsidP="0ECAA183">
            <w:pPr>
              <w:rPr>
                <w:rFonts w:ascii="Garamond" w:hAnsi="Garamond"/>
              </w:rPr>
            </w:pPr>
            <w:r w:rsidRPr="08D19477">
              <w:rPr>
                <w:rFonts w:ascii="Garamond" w:eastAsia="Garamond" w:hAnsi="Garamond" w:cs="Garamond"/>
              </w:rPr>
              <w:t xml:space="preserve">Land </w:t>
            </w:r>
            <w:r w:rsidR="00AC4017">
              <w:rPr>
                <w:rFonts w:ascii="Garamond" w:eastAsia="Garamond" w:hAnsi="Garamond" w:cs="Garamond"/>
              </w:rPr>
              <w:t>s</w:t>
            </w:r>
            <w:r w:rsidRPr="08D19477">
              <w:rPr>
                <w:rFonts w:ascii="Garamond" w:eastAsia="Garamond" w:hAnsi="Garamond" w:cs="Garamond"/>
              </w:rPr>
              <w:t xml:space="preserve">urface </w:t>
            </w:r>
            <w:r w:rsidR="00AC4017">
              <w:rPr>
                <w:rFonts w:ascii="Garamond" w:eastAsia="Garamond" w:hAnsi="Garamond" w:cs="Garamond"/>
              </w:rPr>
              <w:t>r</w:t>
            </w:r>
            <w:r w:rsidRPr="08D19477">
              <w:rPr>
                <w:rFonts w:ascii="Garamond" w:eastAsia="Garamond" w:hAnsi="Garamond" w:cs="Garamond"/>
              </w:rPr>
              <w:t>eflectance, Vegetation indices</w:t>
            </w:r>
          </w:p>
        </w:tc>
        <w:tc>
          <w:tcPr>
            <w:tcW w:w="4597" w:type="dxa"/>
          </w:tcPr>
          <w:p w14:paraId="39C8D523" w14:textId="3A3B86C9" w:rsidR="00B76BDC" w:rsidRPr="00CE4561" w:rsidRDefault="3C5C9D87" w:rsidP="07EE3630">
            <w:pPr>
              <w:rPr>
                <w:rFonts w:ascii="Garamond" w:hAnsi="Garamond"/>
              </w:rPr>
            </w:pPr>
            <w:r w:rsidRPr="502D4036">
              <w:rPr>
                <w:rFonts w:ascii="Garamond" w:eastAsia="Garamond" w:hAnsi="Garamond" w:cs="Garamond"/>
              </w:rPr>
              <w:t xml:space="preserve">Land surface reflectance products </w:t>
            </w:r>
            <w:proofErr w:type="gramStart"/>
            <w:r w:rsidRPr="502D4036">
              <w:rPr>
                <w:rFonts w:ascii="Garamond" w:eastAsia="Garamond" w:hAnsi="Garamond" w:cs="Garamond"/>
              </w:rPr>
              <w:t>w</w:t>
            </w:r>
            <w:r w:rsidR="3A7B7499" w:rsidRPr="502D4036">
              <w:rPr>
                <w:rFonts w:ascii="Garamond" w:eastAsia="Garamond" w:hAnsi="Garamond" w:cs="Garamond"/>
              </w:rPr>
              <w:t>ere</w:t>
            </w:r>
            <w:r w:rsidRPr="502D4036">
              <w:rPr>
                <w:rFonts w:ascii="Garamond" w:eastAsia="Garamond" w:hAnsi="Garamond" w:cs="Garamond"/>
              </w:rPr>
              <w:t xml:space="preserve"> used</w:t>
            </w:r>
            <w:proofErr w:type="gramEnd"/>
            <w:r w:rsidRPr="502D4036">
              <w:rPr>
                <w:rFonts w:ascii="Garamond" w:eastAsia="Garamond" w:hAnsi="Garamond" w:cs="Garamond"/>
              </w:rPr>
              <w:t xml:space="preserve"> for creating a land cover map for 2</w:t>
            </w:r>
            <w:r w:rsidR="576E6572" w:rsidRPr="502D4036">
              <w:rPr>
                <w:rFonts w:ascii="Garamond" w:eastAsia="Garamond" w:hAnsi="Garamond" w:cs="Garamond"/>
              </w:rPr>
              <w:t>019</w:t>
            </w:r>
            <w:r w:rsidRPr="502D4036">
              <w:rPr>
                <w:rFonts w:ascii="Garamond" w:eastAsia="Garamond" w:hAnsi="Garamond" w:cs="Garamond"/>
              </w:rPr>
              <w:t xml:space="preserve">. OLI data </w:t>
            </w:r>
            <w:proofErr w:type="gramStart"/>
            <w:r w:rsidRPr="502D4036">
              <w:rPr>
                <w:rFonts w:ascii="Garamond" w:eastAsia="Garamond" w:hAnsi="Garamond" w:cs="Garamond"/>
              </w:rPr>
              <w:t>w</w:t>
            </w:r>
            <w:r w:rsidR="574617CF" w:rsidRPr="502D4036">
              <w:rPr>
                <w:rFonts w:ascii="Garamond" w:eastAsia="Garamond" w:hAnsi="Garamond" w:cs="Garamond"/>
              </w:rPr>
              <w:t>ere</w:t>
            </w:r>
            <w:r w:rsidRPr="502D4036">
              <w:rPr>
                <w:rFonts w:ascii="Garamond" w:eastAsia="Garamond" w:hAnsi="Garamond" w:cs="Garamond"/>
              </w:rPr>
              <w:t xml:space="preserve"> </w:t>
            </w:r>
            <w:r w:rsidRPr="502D4036">
              <w:rPr>
                <w:rFonts w:ascii="Garamond" w:eastAsia="Garamond" w:hAnsi="Garamond" w:cs="Garamond"/>
              </w:rPr>
              <w:lastRenderedPageBreak/>
              <w:t>also used</w:t>
            </w:r>
            <w:proofErr w:type="gramEnd"/>
            <w:r w:rsidRPr="502D4036">
              <w:rPr>
                <w:rFonts w:ascii="Garamond" w:eastAsia="Garamond" w:hAnsi="Garamond" w:cs="Garamond"/>
              </w:rPr>
              <w:t xml:space="preserve"> </w:t>
            </w:r>
            <w:r w:rsidR="4F00E36E" w:rsidRPr="502D4036">
              <w:rPr>
                <w:rFonts w:ascii="Garamond" w:eastAsia="Garamond" w:hAnsi="Garamond" w:cs="Garamond"/>
              </w:rPr>
              <w:t xml:space="preserve">to </w:t>
            </w:r>
            <w:r w:rsidR="2809FED2" w:rsidRPr="502D4036">
              <w:rPr>
                <w:rFonts w:ascii="Garamond" w:eastAsia="Garamond" w:hAnsi="Garamond" w:cs="Garamond"/>
              </w:rPr>
              <w:t xml:space="preserve">compute </w:t>
            </w:r>
            <w:r w:rsidR="00CA13CE" w:rsidRPr="502D4036">
              <w:rPr>
                <w:rFonts w:ascii="Garamond" w:eastAsia="Garamond" w:hAnsi="Garamond" w:cs="Garamond"/>
              </w:rPr>
              <w:t xml:space="preserve">the </w:t>
            </w:r>
            <w:r w:rsidR="2809FED2" w:rsidRPr="502D4036">
              <w:rPr>
                <w:rFonts w:ascii="Garamond" w:eastAsia="Garamond" w:hAnsi="Garamond" w:cs="Garamond"/>
              </w:rPr>
              <w:t>NDVI (Normalized Difference Vegetation Index).</w:t>
            </w:r>
          </w:p>
        </w:tc>
      </w:tr>
      <w:tr w:rsidR="00B76BDC" w:rsidRPr="00CE4561" w14:paraId="3D3DFEA5" w14:textId="77777777" w:rsidTr="502D4036">
        <w:tc>
          <w:tcPr>
            <w:tcW w:w="2347" w:type="dxa"/>
            <w:tcBorders>
              <w:bottom w:val="single" w:sz="4" w:space="0" w:color="auto"/>
            </w:tcBorders>
          </w:tcPr>
          <w:p w14:paraId="2E7A36AA" w14:textId="2E93CE0B" w:rsidR="00B76BDC" w:rsidRPr="00CE4561" w:rsidRDefault="263AF4F1" w:rsidP="43B44C18">
            <w:pPr>
              <w:rPr>
                <w:rFonts w:ascii="Garamond" w:eastAsia="Garamond" w:hAnsi="Garamond" w:cs="Garamond"/>
                <w:b/>
                <w:bCs/>
              </w:rPr>
            </w:pPr>
            <w:r w:rsidRPr="502D4036">
              <w:rPr>
                <w:rFonts w:ascii="Garamond" w:eastAsia="Garamond" w:hAnsi="Garamond" w:cs="Garamond"/>
                <w:b/>
                <w:bCs/>
              </w:rPr>
              <w:lastRenderedPageBreak/>
              <w:t xml:space="preserve"> Landsat </w:t>
            </w:r>
            <w:r w:rsidR="215185C3" w:rsidRPr="502D4036">
              <w:rPr>
                <w:rFonts w:ascii="Garamond" w:eastAsia="Garamond" w:hAnsi="Garamond" w:cs="Garamond"/>
                <w:b/>
                <w:bCs/>
              </w:rPr>
              <w:t>5</w:t>
            </w:r>
            <w:r w:rsidR="00CA13CE" w:rsidRPr="502D4036">
              <w:rPr>
                <w:rFonts w:ascii="Garamond" w:eastAsia="Garamond" w:hAnsi="Garamond" w:cs="Garamond"/>
                <w:b/>
                <w:bCs/>
              </w:rPr>
              <w:t xml:space="preserve"> TM</w:t>
            </w:r>
          </w:p>
        </w:tc>
        <w:tc>
          <w:tcPr>
            <w:tcW w:w="2411" w:type="dxa"/>
            <w:tcBorders>
              <w:bottom w:val="single" w:sz="4" w:space="0" w:color="auto"/>
            </w:tcBorders>
          </w:tcPr>
          <w:p w14:paraId="218FF07A" w14:textId="51515F7E" w:rsidR="00B76BDC" w:rsidRPr="00CE4561" w:rsidRDefault="1C721F94" w:rsidP="0ECAA183">
            <w:pPr>
              <w:rPr>
                <w:rFonts w:ascii="Garamond" w:hAnsi="Garamond"/>
              </w:rPr>
            </w:pPr>
            <w:r w:rsidRPr="26F7EBC9">
              <w:rPr>
                <w:rFonts w:ascii="Garamond" w:eastAsia="Garamond" w:hAnsi="Garamond" w:cs="Garamond"/>
              </w:rPr>
              <w:t xml:space="preserve">Land </w:t>
            </w:r>
            <w:r w:rsidR="00AC4017">
              <w:rPr>
                <w:rFonts w:ascii="Garamond" w:eastAsia="Garamond" w:hAnsi="Garamond" w:cs="Garamond"/>
              </w:rPr>
              <w:t>s</w:t>
            </w:r>
            <w:r w:rsidRPr="26F7EBC9">
              <w:rPr>
                <w:rFonts w:ascii="Garamond" w:eastAsia="Garamond" w:hAnsi="Garamond" w:cs="Garamond"/>
              </w:rPr>
              <w:t xml:space="preserve">urface </w:t>
            </w:r>
            <w:r w:rsidR="00AC4017">
              <w:rPr>
                <w:rFonts w:ascii="Garamond" w:eastAsia="Garamond" w:hAnsi="Garamond" w:cs="Garamond"/>
              </w:rPr>
              <w:t>r</w:t>
            </w:r>
            <w:r w:rsidRPr="26F7EBC9">
              <w:rPr>
                <w:rFonts w:ascii="Garamond" w:eastAsia="Garamond" w:hAnsi="Garamond" w:cs="Garamond"/>
              </w:rPr>
              <w:t>eflectance, Vegetation indices</w:t>
            </w:r>
          </w:p>
        </w:tc>
        <w:tc>
          <w:tcPr>
            <w:tcW w:w="4597" w:type="dxa"/>
            <w:tcBorders>
              <w:bottom w:val="single" w:sz="4" w:space="0" w:color="auto"/>
            </w:tcBorders>
          </w:tcPr>
          <w:p w14:paraId="2A092E32" w14:textId="7A831202" w:rsidR="00B76BDC" w:rsidRPr="00CE4561" w:rsidRDefault="284CD6F3" w:rsidP="07EE3630">
            <w:pPr>
              <w:rPr>
                <w:rFonts w:ascii="Garamond" w:eastAsia="Garamond" w:hAnsi="Garamond" w:cs="Garamond"/>
              </w:rPr>
            </w:pPr>
            <w:r w:rsidRPr="502D4036">
              <w:rPr>
                <w:rFonts w:ascii="Garamond" w:eastAsia="Garamond" w:hAnsi="Garamond" w:cs="Garamond"/>
              </w:rPr>
              <w:t xml:space="preserve">Land surface reflectance products </w:t>
            </w:r>
            <w:proofErr w:type="gramStart"/>
            <w:r w:rsidRPr="502D4036">
              <w:rPr>
                <w:rFonts w:ascii="Garamond" w:eastAsia="Garamond" w:hAnsi="Garamond" w:cs="Garamond"/>
              </w:rPr>
              <w:t>were used</w:t>
            </w:r>
            <w:proofErr w:type="gramEnd"/>
            <w:r w:rsidRPr="502D4036">
              <w:rPr>
                <w:rFonts w:ascii="Garamond" w:eastAsia="Garamond" w:hAnsi="Garamond" w:cs="Garamond"/>
              </w:rPr>
              <w:t xml:space="preserve"> for </w:t>
            </w:r>
            <w:r w:rsidR="003368FA" w:rsidRPr="502D4036">
              <w:rPr>
                <w:rFonts w:ascii="Garamond" w:eastAsia="Garamond" w:hAnsi="Garamond" w:cs="Garamond"/>
              </w:rPr>
              <w:t xml:space="preserve">computing </w:t>
            </w:r>
            <w:r w:rsidRPr="502D4036">
              <w:rPr>
                <w:rFonts w:ascii="Garamond" w:eastAsia="Garamond" w:hAnsi="Garamond" w:cs="Garamond"/>
              </w:rPr>
              <w:t>a</w:t>
            </w:r>
            <w:r w:rsidR="3D303D66" w:rsidRPr="502D4036">
              <w:rPr>
                <w:rFonts w:ascii="Garamond" w:eastAsia="Garamond" w:hAnsi="Garamond" w:cs="Garamond"/>
              </w:rPr>
              <w:t xml:space="preserve"> </w:t>
            </w:r>
            <w:r w:rsidRPr="502D4036">
              <w:rPr>
                <w:rFonts w:ascii="Garamond" w:eastAsia="Garamond" w:hAnsi="Garamond" w:cs="Garamond"/>
              </w:rPr>
              <w:t>land cover map for 1999.</w:t>
            </w:r>
          </w:p>
        </w:tc>
      </w:tr>
      <w:tr w:rsidR="00B76BDC" w:rsidRPr="00CE4561" w14:paraId="2173ADDF" w14:textId="77777777" w:rsidTr="502D4036">
        <w:tc>
          <w:tcPr>
            <w:tcW w:w="2347" w:type="dxa"/>
            <w:tcBorders>
              <w:top w:val="single" w:sz="4" w:space="0" w:color="auto"/>
              <w:left w:val="single" w:sz="4" w:space="0" w:color="auto"/>
              <w:bottom w:val="single" w:sz="4" w:space="0" w:color="auto"/>
            </w:tcBorders>
          </w:tcPr>
          <w:p w14:paraId="0E5EC88D" w14:textId="6F55B4A1" w:rsidR="00B76BDC" w:rsidRPr="00CE4561" w:rsidRDefault="1C4C2ECB" w:rsidP="0ECAA183">
            <w:pPr>
              <w:rPr>
                <w:rFonts w:ascii="Garamond" w:hAnsi="Garamond"/>
                <w:b/>
                <w:bCs/>
              </w:rPr>
            </w:pPr>
            <w:r w:rsidRPr="13BC79B1">
              <w:rPr>
                <w:rFonts w:ascii="Garamond" w:eastAsia="Garamond" w:hAnsi="Garamond" w:cs="Garamond"/>
                <w:b/>
                <w:bCs/>
              </w:rPr>
              <w:t xml:space="preserve"> SRTM</w:t>
            </w:r>
          </w:p>
        </w:tc>
        <w:tc>
          <w:tcPr>
            <w:tcW w:w="2411" w:type="dxa"/>
            <w:tcBorders>
              <w:top w:val="single" w:sz="4" w:space="0" w:color="auto"/>
              <w:bottom w:val="single" w:sz="4" w:space="0" w:color="auto"/>
            </w:tcBorders>
          </w:tcPr>
          <w:p w14:paraId="65407D12" w14:textId="3ED34709" w:rsidR="00B76BDC" w:rsidRPr="00CE4561" w:rsidRDefault="0EA36F2A" w:rsidP="0ECAA183">
            <w:pPr>
              <w:rPr>
                <w:rFonts w:ascii="Garamond" w:hAnsi="Garamond"/>
              </w:rPr>
            </w:pPr>
            <w:r w:rsidRPr="26F7EBC9">
              <w:rPr>
                <w:rFonts w:ascii="Garamond" w:eastAsia="Garamond" w:hAnsi="Garamond" w:cs="Garamond"/>
              </w:rPr>
              <w:t>Topography</w:t>
            </w:r>
          </w:p>
        </w:tc>
        <w:tc>
          <w:tcPr>
            <w:tcW w:w="4597" w:type="dxa"/>
            <w:tcBorders>
              <w:top w:val="single" w:sz="4" w:space="0" w:color="auto"/>
              <w:bottom w:val="single" w:sz="4" w:space="0" w:color="auto"/>
              <w:right w:val="single" w:sz="4" w:space="0" w:color="auto"/>
            </w:tcBorders>
          </w:tcPr>
          <w:p w14:paraId="760B100D" w14:textId="4A8E036D" w:rsidR="00B76BDC" w:rsidRPr="00CE4561" w:rsidRDefault="220E6033" w:rsidP="007508BD">
            <w:pPr>
              <w:rPr>
                <w:rFonts w:ascii="Garamond" w:eastAsia="Garamond" w:hAnsi="Garamond" w:cs="Garamond"/>
              </w:rPr>
            </w:pPr>
            <w:r w:rsidRPr="502D4036">
              <w:rPr>
                <w:rFonts w:ascii="Garamond" w:eastAsia="Garamond" w:hAnsi="Garamond" w:cs="Garamond"/>
              </w:rPr>
              <w:t xml:space="preserve">SRTM </w:t>
            </w:r>
            <w:proofErr w:type="gramStart"/>
            <w:r w:rsidRPr="502D4036">
              <w:rPr>
                <w:rFonts w:ascii="Garamond" w:eastAsia="Garamond" w:hAnsi="Garamond" w:cs="Garamond"/>
              </w:rPr>
              <w:t>w</w:t>
            </w:r>
            <w:r w:rsidR="7F0367A0" w:rsidRPr="502D4036">
              <w:rPr>
                <w:rFonts w:ascii="Garamond" w:eastAsia="Garamond" w:hAnsi="Garamond" w:cs="Garamond"/>
              </w:rPr>
              <w:t>as</w:t>
            </w:r>
            <w:r w:rsidRPr="502D4036">
              <w:rPr>
                <w:rFonts w:ascii="Garamond" w:eastAsia="Garamond" w:hAnsi="Garamond" w:cs="Garamond"/>
              </w:rPr>
              <w:t xml:space="preserve"> used</w:t>
            </w:r>
            <w:proofErr w:type="gramEnd"/>
            <w:r w:rsidRPr="502D4036">
              <w:rPr>
                <w:rFonts w:ascii="Garamond" w:eastAsia="Garamond" w:hAnsi="Garamond" w:cs="Garamond"/>
              </w:rPr>
              <w:t xml:space="preserve"> to generate a </w:t>
            </w:r>
            <w:r w:rsidR="007872A7" w:rsidRPr="502D4036">
              <w:rPr>
                <w:rFonts w:ascii="Garamond" w:eastAsia="Garamond" w:hAnsi="Garamond" w:cs="Garamond"/>
              </w:rPr>
              <w:t>Digital Elevation Model</w:t>
            </w:r>
            <w:r w:rsidR="007508BD">
              <w:rPr>
                <w:rFonts w:ascii="Garamond" w:eastAsia="Garamond" w:hAnsi="Garamond" w:cs="Garamond"/>
              </w:rPr>
              <w:t xml:space="preserve"> (DEM</w:t>
            </w:r>
            <w:r w:rsidR="007872A7" w:rsidRPr="502D4036">
              <w:rPr>
                <w:rFonts w:ascii="Garamond" w:eastAsia="Garamond" w:hAnsi="Garamond" w:cs="Garamond"/>
              </w:rPr>
              <w:t>)</w:t>
            </w:r>
            <w:r w:rsidRPr="502D4036">
              <w:rPr>
                <w:rFonts w:ascii="Garamond" w:eastAsia="Garamond" w:hAnsi="Garamond" w:cs="Garamond"/>
              </w:rPr>
              <w:t xml:space="preserve"> of the study area to calculate slope and aspect</w:t>
            </w:r>
            <w:r w:rsidR="13A70D79" w:rsidRPr="502D4036">
              <w:rPr>
                <w:rFonts w:ascii="Garamond" w:eastAsia="Garamond" w:hAnsi="Garamond" w:cs="Garamond"/>
              </w:rPr>
              <w:t xml:space="preserve">. It was also used to gather rivers </w:t>
            </w:r>
            <w:proofErr w:type="gramStart"/>
            <w:r w:rsidR="13A70D79" w:rsidRPr="502D4036">
              <w:rPr>
                <w:rFonts w:ascii="Garamond" w:eastAsia="Garamond" w:hAnsi="Garamond" w:cs="Garamond"/>
              </w:rPr>
              <w:t xml:space="preserve">data </w:t>
            </w:r>
            <w:r w:rsidRPr="502D4036">
              <w:rPr>
                <w:rFonts w:ascii="Garamond" w:eastAsia="Garamond" w:hAnsi="Garamond" w:cs="Garamond"/>
              </w:rPr>
              <w:t>which</w:t>
            </w:r>
            <w:proofErr w:type="gramEnd"/>
            <w:r w:rsidRPr="502D4036">
              <w:rPr>
                <w:rFonts w:ascii="Garamond" w:eastAsia="Garamond" w:hAnsi="Garamond" w:cs="Garamond"/>
              </w:rPr>
              <w:t xml:space="preserve"> </w:t>
            </w:r>
            <w:r w:rsidR="0E6E1BBD" w:rsidRPr="502D4036">
              <w:rPr>
                <w:rFonts w:ascii="Garamond" w:eastAsia="Garamond" w:hAnsi="Garamond" w:cs="Garamond"/>
              </w:rPr>
              <w:t>is</w:t>
            </w:r>
            <w:r w:rsidRPr="502D4036">
              <w:rPr>
                <w:rFonts w:ascii="Garamond" w:eastAsia="Garamond" w:hAnsi="Garamond" w:cs="Garamond"/>
              </w:rPr>
              <w:t xml:space="preserve"> </w:t>
            </w:r>
            <w:r w:rsidR="52E39C84" w:rsidRPr="502D4036">
              <w:rPr>
                <w:rFonts w:ascii="Garamond" w:eastAsia="Garamond" w:hAnsi="Garamond" w:cs="Garamond"/>
              </w:rPr>
              <w:t xml:space="preserve">a </w:t>
            </w:r>
            <w:r w:rsidRPr="502D4036">
              <w:rPr>
                <w:rFonts w:ascii="Garamond" w:eastAsia="Garamond" w:hAnsi="Garamond" w:cs="Garamond"/>
              </w:rPr>
              <w:t>variable in the habitat suitability model.</w:t>
            </w:r>
          </w:p>
        </w:tc>
      </w:tr>
      <w:tr w:rsidR="08D19477" w14:paraId="21D0AA0D" w14:textId="77777777" w:rsidTr="502D4036">
        <w:tc>
          <w:tcPr>
            <w:tcW w:w="2347" w:type="dxa"/>
            <w:tcBorders>
              <w:top w:val="single" w:sz="4" w:space="0" w:color="auto"/>
              <w:left w:val="single" w:sz="4" w:space="0" w:color="auto"/>
              <w:bottom w:val="single" w:sz="4" w:space="0" w:color="auto"/>
            </w:tcBorders>
          </w:tcPr>
          <w:p w14:paraId="20BD67C6" w14:textId="345A5610" w:rsidR="0352F82A" w:rsidRDefault="0352F82A" w:rsidP="08D19477">
            <w:pPr>
              <w:rPr>
                <w:rFonts w:ascii="Garamond" w:eastAsia="Garamond" w:hAnsi="Garamond" w:cs="Garamond"/>
                <w:b/>
                <w:bCs/>
              </w:rPr>
            </w:pPr>
            <w:r w:rsidRPr="08D19477">
              <w:rPr>
                <w:rFonts w:ascii="Garamond" w:eastAsia="Garamond" w:hAnsi="Garamond" w:cs="Garamond"/>
                <w:b/>
                <w:bCs/>
              </w:rPr>
              <w:t>Terra MODIS</w:t>
            </w:r>
          </w:p>
        </w:tc>
        <w:tc>
          <w:tcPr>
            <w:tcW w:w="2411" w:type="dxa"/>
            <w:tcBorders>
              <w:top w:val="single" w:sz="4" w:space="0" w:color="auto"/>
              <w:bottom w:val="single" w:sz="4" w:space="0" w:color="auto"/>
            </w:tcBorders>
          </w:tcPr>
          <w:p w14:paraId="52D9CB6B" w14:textId="79C70F71" w:rsidR="0352F82A" w:rsidRDefault="0352F82A" w:rsidP="08D19477">
            <w:pPr>
              <w:rPr>
                <w:rFonts w:ascii="Garamond" w:eastAsia="Garamond" w:hAnsi="Garamond" w:cs="Garamond"/>
              </w:rPr>
            </w:pPr>
            <w:r w:rsidRPr="08D19477">
              <w:rPr>
                <w:rFonts w:ascii="Garamond" w:eastAsia="Garamond" w:hAnsi="Garamond" w:cs="Garamond"/>
              </w:rPr>
              <w:t xml:space="preserve">Land </w:t>
            </w:r>
            <w:r w:rsidR="00AC4017">
              <w:rPr>
                <w:rFonts w:ascii="Garamond" w:eastAsia="Garamond" w:hAnsi="Garamond" w:cs="Garamond"/>
              </w:rPr>
              <w:t>s</w:t>
            </w:r>
            <w:r w:rsidRPr="08D19477">
              <w:rPr>
                <w:rFonts w:ascii="Garamond" w:eastAsia="Garamond" w:hAnsi="Garamond" w:cs="Garamond"/>
              </w:rPr>
              <w:t xml:space="preserve">urface </w:t>
            </w:r>
            <w:r w:rsidR="00AC4017">
              <w:rPr>
                <w:rFonts w:ascii="Garamond" w:eastAsia="Garamond" w:hAnsi="Garamond" w:cs="Garamond"/>
              </w:rPr>
              <w:t>t</w:t>
            </w:r>
            <w:r w:rsidRPr="08D19477">
              <w:rPr>
                <w:rFonts w:ascii="Garamond" w:eastAsia="Garamond" w:hAnsi="Garamond" w:cs="Garamond"/>
              </w:rPr>
              <w:t>emperature</w:t>
            </w:r>
          </w:p>
        </w:tc>
        <w:tc>
          <w:tcPr>
            <w:tcW w:w="4597" w:type="dxa"/>
            <w:tcBorders>
              <w:top w:val="single" w:sz="4" w:space="0" w:color="auto"/>
              <w:bottom w:val="single" w:sz="4" w:space="0" w:color="auto"/>
              <w:right w:val="single" w:sz="4" w:space="0" w:color="auto"/>
            </w:tcBorders>
          </w:tcPr>
          <w:p w14:paraId="519BA08D" w14:textId="45264623" w:rsidR="08D19477" w:rsidRDefault="14FF5D98" w:rsidP="007508BD">
            <w:pPr>
              <w:rPr>
                <w:rFonts w:ascii="Garamond" w:eastAsia="Garamond" w:hAnsi="Garamond" w:cs="Garamond"/>
              </w:rPr>
            </w:pPr>
            <w:r w:rsidRPr="4E73D351">
              <w:rPr>
                <w:rFonts w:ascii="Garamond" w:eastAsia="Garamond" w:hAnsi="Garamond" w:cs="Garamond"/>
              </w:rPr>
              <w:t xml:space="preserve">MOD11A1.006 Terra Land Surface </w:t>
            </w:r>
            <w:r w:rsidR="007508BD">
              <w:rPr>
                <w:rFonts w:ascii="Garamond" w:eastAsia="Garamond" w:hAnsi="Garamond" w:cs="Garamond"/>
              </w:rPr>
              <w:t xml:space="preserve">data </w:t>
            </w:r>
            <w:proofErr w:type="gramStart"/>
            <w:r w:rsidRPr="4E73D351">
              <w:rPr>
                <w:rFonts w:ascii="Garamond" w:eastAsia="Garamond" w:hAnsi="Garamond" w:cs="Garamond"/>
              </w:rPr>
              <w:t>w</w:t>
            </w:r>
            <w:r w:rsidR="007508BD">
              <w:rPr>
                <w:rFonts w:ascii="Garamond" w:eastAsia="Garamond" w:hAnsi="Garamond" w:cs="Garamond"/>
              </w:rPr>
              <w:t>ere</w:t>
            </w:r>
            <w:r w:rsidRPr="4E73D351">
              <w:rPr>
                <w:rFonts w:ascii="Garamond" w:eastAsia="Garamond" w:hAnsi="Garamond" w:cs="Garamond"/>
              </w:rPr>
              <w:t xml:space="preserve"> imported</w:t>
            </w:r>
            <w:proofErr w:type="gramEnd"/>
            <w:r w:rsidRPr="4E73D351">
              <w:rPr>
                <w:rFonts w:ascii="Garamond" w:eastAsia="Garamond" w:hAnsi="Garamond" w:cs="Garamond"/>
              </w:rPr>
              <w:t xml:space="preserve"> for image collection since it provided daily land surface temperature data.</w:t>
            </w:r>
          </w:p>
        </w:tc>
      </w:tr>
    </w:tbl>
    <w:p w14:paraId="002279D9" w14:textId="163F5374" w:rsidR="00A46AC0" w:rsidRDefault="00A46AC0" w:rsidP="31864210">
      <w:pPr>
        <w:rPr>
          <w:rFonts w:ascii="Garamond" w:hAnsi="Garamond"/>
        </w:rPr>
      </w:pPr>
    </w:p>
    <w:p w14:paraId="1530166C" w14:textId="66A5C279" w:rsidR="00B9614C" w:rsidRPr="00CE4561" w:rsidRDefault="007A4F2A" w:rsidP="14A0CB89">
      <w:pPr>
        <w:rPr>
          <w:rFonts w:ascii="Garamond" w:hAnsi="Garamond"/>
          <w:i/>
          <w:iCs/>
        </w:rPr>
      </w:pPr>
      <w:r w:rsidRPr="14A0CB89">
        <w:rPr>
          <w:rFonts w:ascii="Garamond" w:hAnsi="Garamond"/>
          <w:b/>
          <w:bCs/>
          <w:i/>
          <w:iCs/>
        </w:rPr>
        <w:t>Ancillary Datasets:</w:t>
      </w:r>
    </w:p>
    <w:p w14:paraId="20286AE7" w14:textId="29EEB935" w:rsidR="248DF43F" w:rsidRDefault="248DF43F" w:rsidP="14A0CB89">
      <w:pPr>
        <w:pStyle w:val="ListParagraph"/>
        <w:numPr>
          <w:ilvl w:val="0"/>
          <w:numId w:val="1"/>
        </w:numPr>
        <w:rPr>
          <w:rFonts w:ascii="Garamond" w:eastAsia="Garamond" w:hAnsi="Garamond" w:cs="Garamond"/>
        </w:rPr>
      </w:pPr>
      <w:r w:rsidRPr="14A0CB89">
        <w:rPr>
          <w:rFonts w:ascii="Garamond" w:eastAsia="Garamond" w:hAnsi="Garamond" w:cs="Garamond"/>
        </w:rPr>
        <w:t xml:space="preserve">DIVA-GIS – used to acquire DEM to calculate </w:t>
      </w:r>
      <w:r w:rsidR="4E9F9D5B" w:rsidRPr="14A0CB89">
        <w:rPr>
          <w:rFonts w:ascii="Garamond" w:eastAsia="Garamond" w:hAnsi="Garamond" w:cs="Garamond"/>
        </w:rPr>
        <w:t>slope and aspect</w:t>
      </w:r>
    </w:p>
    <w:p w14:paraId="3012BAC2" w14:textId="2C9A14AB" w:rsidR="64A6003F" w:rsidRDefault="70D9F110" w:rsidP="43B44C18">
      <w:pPr>
        <w:pStyle w:val="ListParagraph"/>
        <w:numPr>
          <w:ilvl w:val="0"/>
          <w:numId w:val="17"/>
        </w:numPr>
        <w:rPr>
          <w:rFonts w:ascii="Garamond" w:eastAsia="Garamond" w:hAnsi="Garamond" w:cs="Garamond"/>
        </w:rPr>
      </w:pPr>
      <w:r w:rsidRPr="43B44C18">
        <w:rPr>
          <w:rFonts w:ascii="Garamond" w:hAnsi="Garamond"/>
        </w:rPr>
        <w:t>Global Biodiversity Information Facility</w:t>
      </w:r>
      <w:r w:rsidR="008D21BC">
        <w:rPr>
          <w:rFonts w:ascii="Garamond" w:hAnsi="Garamond"/>
        </w:rPr>
        <w:t xml:space="preserve"> (GBIF</w:t>
      </w:r>
      <w:r w:rsidRPr="43B44C18">
        <w:rPr>
          <w:rFonts w:ascii="Garamond" w:hAnsi="Garamond"/>
        </w:rPr>
        <w:t>)</w:t>
      </w:r>
      <w:r w:rsidR="64A6003F" w:rsidRPr="43B44C18">
        <w:rPr>
          <w:rFonts w:ascii="Garamond" w:hAnsi="Garamond"/>
        </w:rPr>
        <w:t xml:space="preserve"> Elephant Occurrence Data – used to acquire presence data to train the habitat suitability model</w:t>
      </w:r>
    </w:p>
    <w:p w14:paraId="2AD049D1" w14:textId="5FC57934" w:rsidR="7D2320FE" w:rsidRDefault="5638E185" w:rsidP="43B44C18">
      <w:pPr>
        <w:pStyle w:val="ListParagraph"/>
        <w:numPr>
          <w:ilvl w:val="0"/>
          <w:numId w:val="17"/>
        </w:numPr>
      </w:pPr>
      <w:r w:rsidRPr="43B44C18">
        <w:rPr>
          <w:rFonts w:ascii="Garamond" w:hAnsi="Garamond"/>
        </w:rPr>
        <w:t xml:space="preserve">Climate Hazards Group </w:t>
      </w:r>
      <w:proofErr w:type="spellStart"/>
      <w:r w:rsidRPr="43B44C18">
        <w:rPr>
          <w:rFonts w:ascii="Garamond" w:hAnsi="Garamond"/>
        </w:rPr>
        <w:t>InfraRed</w:t>
      </w:r>
      <w:proofErr w:type="spellEnd"/>
      <w:r w:rsidRPr="43B44C18">
        <w:rPr>
          <w:rFonts w:ascii="Garamond" w:hAnsi="Garamond"/>
        </w:rPr>
        <w:t xml:space="preserve"> Precipitation with Station</w:t>
      </w:r>
      <w:r w:rsidR="00C416E0">
        <w:rPr>
          <w:rFonts w:ascii="Garamond" w:hAnsi="Garamond"/>
        </w:rPr>
        <w:t xml:space="preserve"> (</w:t>
      </w:r>
      <w:r w:rsidR="00C416E0" w:rsidRPr="43B44C18">
        <w:rPr>
          <w:rFonts w:ascii="Garamond" w:hAnsi="Garamond"/>
        </w:rPr>
        <w:t>CHIRPS</w:t>
      </w:r>
      <w:r w:rsidRPr="43B44C18">
        <w:rPr>
          <w:rFonts w:ascii="Garamond" w:hAnsi="Garamond"/>
        </w:rPr>
        <w:t>)</w:t>
      </w:r>
      <w:r w:rsidR="7D2320FE" w:rsidRPr="43B44C18">
        <w:rPr>
          <w:rFonts w:ascii="Garamond" w:hAnsi="Garamond"/>
        </w:rPr>
        <w:t xml:space="preserve"> – used to acquire annual precipitation data</w:t>
      </w:r>
    </w:p>
    <w:p w14:paraId="73D527AB" w14:textId="451F4F94" w:rsidR="3D725980" w:rsidRDefault="3D725980" w:rsidP="5D08BD72">
      <w:pPr>
        <w:pStyle w:val="ListParagraph"/>
        <w:numPr>
          <w:ilvl w:val="0"/>
          <w:numId w:val="17"/>
        </w:numPr>
      </w:pPr>
      <w:r w:rsidRPr="502D4036">
        <w:rPr>
          <w:rFonts w:ascii="Garamond" w:hAnsi="Garamond"/>
        </w:rPr>
        <w:t>Socioeconomic Data and Application Center</w:t>
      </w:r>
      <w:r w:rsidR="008720FC">
        <w:rPr>
          <w:rFonts w:ascii="Garamond" w:hAnsi="Garamond"/>
        </w:rPr>
        <w:t xml:space="preserve"> (</w:t>
      </w:r>
      <w:r w:rsidR="008720FC" w:rsidRPr="502D4036">
        <w:rPr>
          <w:rFonts w:ascii="Garamond" w:hAnsi="Garamond"/>
        </w:rPr>
        <w:t>SEDAC</w:t>
      </w:r>
      <w:r w:rsidRPr="502D4036">
        <w:rPr>
          <w:rFonts w:ascii="Garamond" w:hAnsi="Garamond"/>
        </w:rPr>
        <w:t xml:space="preserve">) </w:t>
      </w:r>
      <w:r w:rsidR="00CA13CE" w:rsidRPr="502D4036">
        <w:rPr>
          <w:rFonts w:ascii="Garamond" w:hAnsi="Garamond"/>
        </w:rPr>
        <w:t>–</w:t>
      </w:r>
      <w:r w:rsidRPr="502D4036">
        <w:rPr>
          <w:rFonts w:ascii="Garamond" w:hAnsi="Garamond"/>
        </w:rPr>
        <w:t xml:space="preserve"> used for obtaining population density</w:t>
      </w:r>
      <w:r w:rsidR="3D74EE87" w:rsidRPr="502D4036">
        <w:rPr>
          <w:rFonts w:ascii="Garamond" w:hAnsi="Garamond"/>
        </w:rPr>
        <w:t xml:space="preserve"> and roads data</w:t>
      </w:r>
    </w:p>
    <w:p w14:paraId="35EF8093" w14:textId="6864D9F8" w:rsidR="6F8D7146" w:rsidRDefault="6F8D7146" w:rsidP="5D08BD72">
      <w:pPr>
        <w:pStyle w:val="ListParagraph"/>
        <w:numPr>
          <w:ilvl w:val="0"/>
          <w:numId w:val="17"/>
        </w:numPr>
      </w:pPr>
      <w:proofErr w:type="spellStart"/>
      <w:r w:rsidRPr="5D08BD72">
        <w:rPr>
          <w:rFonts w:ascii="Garamond" w:hAnsi="Garamond"/>
        </w:rPr>
        <w:t>HydroRIVERS</w:t>
      </w:r>
      <w:proofErr w:type="spellEnd"/>
      <w:r w:rsidRPr="5D08BD72">
        <w:rPr>
          <w:rFonts w:ascii="Garamond" w:hAnsi="Garamond"/>
        </w:rPr>
        <w:t xml:space="preserve"> – used to collect rivers dataset</w:t>
      </w:r>
    </w:p>
    <w:p w14:paraId="584AAA06" w14:textId="77777777" w:rsidR="00184652" w:rsidRPr="00CE4561" w:rsidRDefault="00184652" w:rsidP="00AD4617">
      <w:pPr>
        <w:rPr>
          <w:rFonts w:ascii="Garamond" w:hAnsi="Garamond"/>
        </w:rPr>
      </w:pPr>
    </w:p>
    <w:p w14:paraId="1D469BF3" w14:textId="75A8ED9D" w:rsidR="00B9614C" w:rsidRPr="00CE4561" w:rsidRDefault="0080287D" w:rsidP="28E73A77">
      <w:pPr>
        <w:rPr>
          <w:rFonts w:ascii="Garamond" w:hAnsi="Garamond"/>
          <w:i/>
          <w:iCs/>
        </w:rPr>
      </w:pPr>
      <w:r w:rsidRPr="28E73A77">
        <w:rPr>
          <w:rFonts w:ascii="Garamond" w:hAnsi="Garamond"/>
          <w:b/>
          <w:bCs/>
          <w:i/>
          <w:iCs/>
        </w:rPr>
        <w:t>Model</w:t>
      </w:r>
      <w:r w:rsidR="00B82905" w:rsidRPr="28E73A77">
        <w:rPr>
          <w:rFonts w:ascii="Garamond" w:hAnsi="Garamond"/>
          <w:b/>
          <w:bCs/>
          <w:i/>
          <w:iCs/>
        </w:rPr>
        <w:t>ing</w:t>
      </w:r>
      <w:r w:rsidR="007A4F2A" w:rsidRPr="28E73A77">
        <w:rPr>
          <w:rFonts w:ascii="Garamond" w:hAnsi="Garamond"/>
          <w:b/>
          <w:bCs/>
          <w:i/>
          <w:iCs/>
        </w:rPr>
        <w:t>:</w:t>
      </w:r>
    </w:p>
    <w:p w14:paraId="7E6CD50A" w14:textId="654EB7F4" w:rsidR="46A3F410" w:rsidRDefault="3D065B40" w:rsidP="4E73D351">
      <w:pPr>
        <w:pStyle w:val="ListParagraph"/>
        <w:numPr>
          <w:ilvl w:val="0"/>
          <w:numId w:val="18"/>
        </w:numPr>
        <w:rPr>
          <w:rFonts w:ascii="Garamond" w:eastAsia="Garamond" w:hAnsi="Garamond" w:cs="Garamond"/>
          <w:i/>
          <w:iCs/>
        </w:rPr>
      </w:pPr>
      <w:r w:rsidRPr="4E73D351">
        <w:rPr>
          <w:rFonts w:ascii="Garamond" w:hAnsi="Garamond"/>
        </w:rPr>
        <w:t xml:space="preserve">Software for Assisted Habitat Modeling (SAHM) (POC: </w:t>
      </w:r>
      <w:r w:rsidR="34510087" w:rsidRPr="4E73D351">
        <w:rPr>
          <w:rFonts w:ascii="Garamond" w:hAnsi="Garamond"/>
        </w:rPr>
        <w:t>Kristen Dennis</w:t>
      </w:r>
      <w:r w:rsidRPr="4E73D351">
        <w:rPr>
          <w:rFonts w:ascii="Garamond" w:hAnsi="Garamond"/>
        </w:rPr>
        <w:t>,</w:t>
      </w:r>
      <w:r w:rsidR="5DE76BFE" w:rsidRPr="4E73D351">
        <w:rPr>
          <w:rFonts w:ascii="Garamond" w:hAnsi="Garamond"/>
        </w:rPr>
        <w:t xml:space="preserve"> Fort Collins Science Center, USGS) – used to run habitat suitability analysis for the </w:t>
      </w:r>
      <w:r w:rsidR="64FFE97F" w:rsidRPr="4E73D351">
        <w:rPr>
          <w:rFonts w:ascii="Garamond" w:hAnsi="Garamond"/>
        </w:rPr>
        <w:t>present</w:t>
      </w:r>
      <w:r w:rsidR="5DE76BFE" w:rsidRPr="4E73D351">
        <w:rPr>
          <w:rFonts w:ascii="Garamond" w:hAnsi="Garamond"/>
        </w:rPr>
        <w:t xml:space="preserve"> and future for </w:t>
      </w:r>
      <w:r w:rsidR="21C9EC47" w:rsidRPr="4E73D351">
        <w:rPr>
          <w:rFonts w:ascii="Garamond" w:hAnsi="Garamond"/>
        </w:rPr>
        <w:t>A</w:t>
      </w:r>
      <w:r w:rsidR="5DE76BFE" w:rsidRPr="4E73D351">
        <w:rPr>
          <w:rFonts w:ascii="Garamond" w:hAnsi="Garamond"/>
        </w:rPr>
        <w:t>sian elephants in southern Bhutan</w:t>
      </w:r>
    </w:p>
    <w:p w14:paraId="66B1BD48" w14:textId="5D3CCC36" w:rsidR="05F07B18" w:rsidRDefault="05F07B18" w:rsidP="28E73A77">
      <w:pPr>
        <w:pStyle w:val="ListParagraph"/>
        <w:numPr>
          <w:ilvl w:val="0"/>
          <w:numId w:val="18"/>
        </w:numPr>
        <w:spacing w:line="259" w:lineRule="auto"/>
        <w:rPr>
          <w:rFonts w:ascii="Garamond" w:eastAsia="Garamond" w:hAnsi="Garamond" w:cs="Garamond"/>
          <w:i/>
          <w:iCs/>
        </w:rPr>
      </w:pPr>
      <w:r w:rsidRPr="28E73A77">
        <w:rPr>
          <w:rFonts w:ascii="Garamond" w:hAnsi="Garamond"/>
        </w:rPr>
        <w:t xml:space="preserve">Random Forests (POC: Leo </w:t>
      </w:r>
      <w:proofErr w:type="spellStart"/>
      <w:r w:rsidRPr="28E73A77">
        <w:rPr>
          <w:rFonts w:ascii="Garamond" w:hAnsi="Garamond"/>
        </w:rPr>
        <w:t>Breiman</w:t>
      </w:r>
      <w:proofErr w:type="spellEnd"/>
      <w:r w:rsidRPr="28E73A77">
        <w:rPr>
          <w:rFonts w:ascii="Garamond" w:hAnsi="Garamond"/>
        </w:rPr>
        <w:t>, University of California, Berkley) – used to build a classifier of land</w:t>
      </w:r>
      <w:r w:rsidR="00A80328">
        <w:rPr>
          <w:rFonts w:ascii="Garamond" w:hAnsi="Garamond"/>
        </w:rPr>
        <w:t xml:space="preserve"> </w:t>
      </w:r>
      <w:r w:rsidRPr="28E73A77">
        <w:rPr>
          <w:rFonts w:ascii="Garamond" w:hAnsi="Garamond"/>
        </w:rPr>
        <w:t>use and land cover in and around elephant habitat</w:t>
      </w:r>
    </w:p>
    <w:p w14:paraId="4ABE973B" w14:textId="77777777" w:rsidR="006A2A26" w:rsidRPr="00CE4561" w:rsidRDefault="006A2A26" w:rsidP="28E73A77">
      <w:pPr>
        <w:ind w:left="720" w:hanging="720"/>
        <w:rPr>
          <w:rFonts w:ascii="Garamond" w:hAnsi="Garamond"/>
        </w:rPr>
      </w:pPr>
    </w:p>
    <w:p w14:paraId="0CBC9B56" w14:textId="77777777" w:rsidR="006A2A26" w:rsidRPr="00CE4561" w:rsidRDefault="006A2A26" w:rsidP="43B44C18">
      <w:pPr>
        <w:rPr>
          <w:rFonts w:ascii="Garamond" w:hAnsi="Garamond"/>
          <w:b/>
          <w:bCs/>
          <w:i/>
          <w:iCs/>
        </w:rPr>
      </w:pPr>
      <w:r w:rsidRPr="43B44C18">
        <w:rPr>
          <w:rFonts w:ascii="Garamond" w:hAnsi="Garamond"/>
          <w:b/>
          <w:bCs/>
          <w:i/>
          <w:iCs/>
        </w:rPr>
        <w:t>Software &amp; Scripting:</w:t>
      </w:r>
    </w:p>
    <w:p w14:paraId="3B8E2977" w14:textId="232FB224" w:rsidR="4124BE36" w:rsidRDefault="1F0DFDB3" w:rsidP="692CA274">
      <w:pPr>
        <w:pStyle w:val="ListParagraph"/>
        <w:numPr>
          <w:ilvl w:val="0"/>
          <w:numId w:val="19"/>
        </w:numPr>
        <w:rPr>
          <w:rFonts w:ascii="Garamond" w:eastAsia="Garamond" w:hAnsi="Garamond" w:cs="Garamond"/>
          <w:b/>
          <w:bCs/>
          <w:i/>
          <w:iCs/>
        </w:rPr>
      </w:pPr>
      <w:proofErr w:type="spellStart"/>
      <w:r w:rsidRPr="692CA274">
        <w:rPr>
          <w:rFonts w:ascii="Garamond" w:hAnsi="Garamond"/>
        </w:rPr>
        <w:t>Esri</w:t>
      </w:r>
      <w:proofErr w:type="spellEnd"/>
      <w:r w:rsidRPr="692CA274">
        <w:rPr>
          <w:rFonts w:ascii="Garamond" w:hAnsi="Garamond"/>
        </w:rPr>
        <w:t xml:space="preserve"> </w:t>
      </w:r>
      <w:r w:rsidR="4124BE36" w:rsidRPr="692CA274">
        <w:rPr>
          <w:rFonts w:ascii="Garamond" w:hAnsi="Garamond"/>
        </w:rPr>
        <w:t>Arc</w:t>
      </w:r>
      <w:r w:rsidR="4CBA5B1E" w:rsidRPr="692CA274">
        <w:rPr>
          <w:rFonts w:ascii="Garamond" w:hAnsi="Garamond"/>
        </w:rPr>
        <w:t xml:space="preserve">GIS </w:t>
      </w:r>
      <w:r w:rsidR="4124BE36" w:rsidRPr="692CA274">
        <w:rPr>
          <w:rFonts w:ascii="Garamond" w:hAnsi="Garamond"/>
        </w:rPr>
        <w:t xml:space="preserve">Pro – </w:t>
      </w:r>
      <w:r w:rsidR="3F8DF8F1" w:rsidRPr="692CA274">
        <w:rPr>
          <w:rFonts w:ascii="Garamond" w:hAnsi="Garamond"/>
        </w:rPr>
        <w:t>u</w:t>
      </w:r>
      <w:r w:rsidR="06AA3FE2" w:rsidRPr="692CA274">
        <w:rPr>
          <w:rFonts w:ascii="Garamond" w:hAnsi="Garamond"/>
        </w:rPr>
        <w:t>sed</w:t>
      </w:r>
      <w:r w:rsidR="4124BE36" w:rsidRPr="692CA274">
        <w:rPr>
          <w:rFonts w:ascii="Garamond" w:hAnsi="Garamond"/>
        </w:rPr>
        <w:t xml:space="preserve"> to process </w:t>
      </w:r>
      <w:r w:rsidR="1F5BD6FD" w:rsidRPr="692CA274">
        <w:rPr>
          <w:rFonts w:ascii="Garamond" w:hAnsi="Garamond"/>
        </w:rPr>
        <w:t>data and make land cover change analyses</w:t>
      </w:r>
    </w:p>
    <w:p w14:paraId="425B64A7" w14:textId="56E9BD87" w:rsidR="1F5BD6FD" w:rsidRDefault="1F5BD6FD" w:rsidP="0823407A">
      <w:pPr>
        <w:pStyle w:val="ListParagraph"/>
        <w:numPr>
          <w:ilvl w:val="0"/>
          <w:numId w:val="19"/>
        </w:numPr>
        <w:rPr>
          <w:b/>
          <w:bCs/>
          <w:i/>
          <w:iCs/>
        </w:rPr>
      </w:pPr>
      <w:r w:rsidRPr="0823407A">
        <w:rPr>
          <w:rFonts w:ascii="Garamond" w:hAnsi="Garamond"/>
        </w:rPr>
        <w:t xml:space="preserve">SAHM – </w:t>
      </w:r>
      <w:r w:rsidR="22785207" w:rsidRPr="0823407A">
        <w:rPr>
          <w:rFonts w:ascii="Garamond" w:hAnsi="Garamond"/>
        </w:rPr>
        <w:t>u</w:t>
      </w:r>
      <w:r w:rsidRPr="0823407A">
        <w:rPr>
          <w:rFonts w:ascii="Garamond" w:hAnsi="Garamond"/>
        </w:rPr>
        <w:t xml:space="preserve">tilized for </w:t>
      </w:r>
      <w:r w:rsidR="188E9C27" w:rsidRPr="0823407A">
        <w:rPr>
          <w:rFonts w:ascii="Garamond" w:hAnsi="Garamond"/>
        </w:rPr>
        <w:t>elephant habitat suitability modeling</w:t>
      </w:r>
    </w:p>
    <w:p w14:paraId="1CCF81B9" w14:textId="643F14EE" w:rsidR="6D2BC5E8" w:rsidRDefault="6D2BC5E8" w:rsidP="1F324BE8">
      <w:pPr>
        <w:pStyle w:val="ListParagraph"/>
        <w:numPr>
          <w:ilvl w:val="0"/>
          <w:numId w:val="19"/>
        </w:numPr>
        <w:rPr>
          <w:b/>
          <w:bCs/>
          <w:i/>
          <w:iCs/>
        </w:rPr>
      </w:pPr>
      <w:r w:rsidRPr="1F324BE8">
        <w:rPr>
          <w:rFonts w:ascii="Garamond" w:hAnsi="Garamond"/>
        </w:rPr>
        <w:t>Google Earth Engine</w:t>
      </w:r>
      <w:r w:rsidR="527BE60C" w:rsidRPr="1F324BE8">
        <w:rPr>
          <w:rFonts w:ascii="Garamond" w:hAnsi="Garamond"/>
        </w:rPr>
        <w:t xml:space="preserve"> – </w:t>
      </w:r>
      <w:r w:rsidR="45F0FEBD" w:rsidRPr="1F324BE8">
        <w:rPr>
          <w:rFonts w:ascii="Garamond" w:hAnsi="Garamond"/>
        </w:rPr>
        <w:t>used</w:t>
      </w:r>
      <w:r w:rsidR="527BE60C" w:rsidRPr="1F324BE8">
        <w:rPr>
          <w:rFonts w:ascii="Garamond" w:hAnsi="Garamond"/>
        </w:rPr>
        <w:t xml:space="preserve"> </w:t>
      </w:r>
      <w:r w:rsidR="45F0FEBD" w:rsidRPr="1F324BE8">
        <w:rPr>
          <w:rFonts w:ascii="Garamond" w:hAnsi="Garamond"/>
        </w:rPr>
        <w:t xml:space="preserve">to script </w:t>
      </w:r>
      <w:r w:rsidR="527BE60C" w:rsidRPr="1F324BE8">
        <w:rPr>
          <w:rFonts w:ascii="Garamond" w:hAnsi="Garamond"/>
        </w:rPr>
        <w:t xml:space="preserve">codes to obtain </w:t>
      </w:r>
      <w:r w:rsidR="4EE037AA" w:rsidRPr="1F324BE8">
        <w:rPr>
          <w:rFonts w:ascii="Garamond" w:hAnsi="Garamond"/>
        </w:rPr>
        <w:t xml:space="preserve">NDVI, </w:t>
      </w:r>
      <w:r w:rsidR="42F3096C" w:rsidRPr="1F324BE8">
        <w:rPr>
          <w:rFonts w:ascii="Garamond" w:hAnsi="Garamond"/>
        </w:rPr>
        <w:t>a</w:t>
      </w:r>
      <w:r w:rsidR="527BE60C" w:rsidRPr="1F324BE8">
        <w:rPr>
          <w:rFonts w:ascii="Garamond" w:hAnsi="Garamond"/>
        </w:rPr>
        <w:t xml:space="preserve">nnual </w:t>
      </w:r>
      <w:proofErr w:type="gramStart"/>
      <w:r w:rsidR="32628824" w:rsidRPr="1F324BE8">
        <w:rPr>
          <w:rFonts w:ascii="Garamond" w:hAnsi="Garamond"/>
        </w:rPr>
        <w:t>a</w:t>
      </w:r>
      <w:r w:rsidR="527BE60C" w:rsidRPr="1F324BE8">
        <w:rPr>
          <w:rFonts w:ascii="Garamond" w:hAnsi="Garamond"/>
        </w:rPr>
        <w:t>verage land surface temperature</w:t>
      </w:r>
      <w:proofErr w:type="gramEnd"/>
      <w:r w:rsidR="527BE60C" w:rsidRPr="1F324BE8">
        <w:rPr>
          <w:rFonts w:ascii="Garamond" w:hAnsi="Garamond"/>
        </w:rPr>
        <w:t xml:space="preserve"> and annual average precipitation data</w:t>
      </w:r>
      <w:r w:rsidR="35D97BD6" w:rsidRPr="1F324BE8">
        <w:rPr>
          <w:rFonts w:ascii="Garamond" w:hAnsi="Garamond"/>
        </w:rPr>
        <w:t xml:space="preserve"> from MODIS and CHIRPS</w:t>
      </w:r>
      <w:r w:rsidR="6AC35B00" w:rsidRPr="1F324BE8">
        <w:rPr>
          <w:rFonts w:ascii="Garamond" w:hAnsi="Garamond"/>
        </w:rPr>
        <w:t>.</w:t>
      </w:r>
    </w:p>
    <w:p w14:paraId="5BAFB1F7" w14:textId="53E2D342" w:rsidR="00184652" w:rsidRPr="00CE4561" w:rsidRDefault="00184652" w:rsidP="28E73A77">
      <w:pPr>
        <w:ind w:left="360"/>
        <w:rPr>
          <w:rFonts w:ascii="Garamond" w:hAnsi="Garamond"/>
        </w:rPr>
      </w:pPr>
    </w:p>
    <w:p w14:paraId="14CBC202" w14:textId="432224A6" w:rsidR="00073224" w:rsidRPr="00CE4561" w:rsidRDefault="001538F2" w:rsidP="28E73A77">
      <w:pPr>
        <w:rPr>
          <w:rFonts w:ascii="Garamond" w:hAnsi="Garamond"/>
          <w:b/>
          <w:bCs/>
          <w:i/>
          <w:iCs/>
        </w:rPr>
      </w:pPr>
      <w:r w:rsidRPr="28E73A77">
        <w:rPr>
          <w:rFonts w:ascii="Garamond" w:hAnsi="Garamond"/>
          <w:b/>
          <w:bCs/>
          <w:i/>
          <w:iCs/>
        </w:rPr>
        <w:t>End</w:t>
      </w:r>
      <w:r w:rsidR="00B9571C" w:rsidRPr="28E73A77">
        <w:rPr>
          <w:rFonts w:ascii="Garamond" w:hAnsi="Garamond"/>
          <w:b/>
          <w:bCs/>
          <w:i/>
          <w:iCs/>
        </w:rPr>
        <w:t xml:space="preserve"> </w:t>
      </w:r>
      <w:r w:rsidRPr="28E73A77">
        <w:rPr>
          <w:rFonts w:ascii="Garamond" w:hAnsi="Garamond"/>
          <w:b/>
          <w:bCs/>
          <w:i/>
          <w:iCs/>
        </w:rPr>
        <w:t>Product</w:t>
      </w:r>
      <w:r w:rsidR="1F102FA2" w:rsidRPr="28E73A77">
        <w:rPr>
          <w:rFonts w:ascii="Garamond" w:hAnsi="Garamond"/>
          <w:b/>
          <w:bCs/>
          <w:i/>
          <w:iCs/>
        </w:rPr>
        <w:t>s</w:t>
      </w:r>
      <w:r w:rsidRPr="28E73A77">
        <w:rPr>
          <w:rFonts w:ascii="Garamond" w:hAnsi="Garamond"/>
          <w:b/>
          <w:bCs/>
          <w:i/>
          <w:iCs/>
        </w:rPr>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A0" w:firstRow="1" w:lastRow="0" w:firstColumn="1" w:lastColumn="0" w:noHBand="0" w:noVBand="1"/>
      </w:tblPr>
      <w:tblGrid>
        <w:gridCol w:w="2160"/>
        <w:gridCol w:w="3240"/>
        <w:gridCol w:w="2880"/>
        <w:gridCol w:w="1080"/>
      </w:tblGrid>
      <w:tr w:rsidR="001538F2" w:rsidRPr="00CE4561" w14:paraId="2A0027C9" w14:textId="77777777" w:rsidTr="502D4036">
        <w:tc>
          <w:tcPr>
            <w:tcW w:w="2160" w:type="dxa"/>
            <w:shd w:val="clear" w:color="auto" w:fill="31849B" w:themeFill="accent5" w:themeFillShade="BF"/>
            <w:vAlign w:val="center"/>
          </w:tcPr>
          <w:p w14:paraId="67DE7A20" w14:textId="798E46A0" w:rsidR="001538F2" w:rsidRPr="00CE4561" w:rsidRDefault="001538F2" w:rsidP="00272CD9">
            <w:pPr>
              <w:jc w:val="center"/>
              <w:rPr>
                <w:rFonts w:ascii="Garamond" w:hAnsi="Garamond"/>
                <w:b/>
                <w:bCs/>
                <w:color w:val="FFFFFF"/>
              </w:rPr>
            </w:pPr>
            <w:r w:rsidRPr="28E73A77">
              <w:rPr>
                <w:rFonts w:ascii="Garamond" w:hAnsi="Garamond"/>
                <w:b/>
                <w:bCs/>
                <w:color w:val="FFFFFF" w:themeColor="background1"/>
              </w:rPr>
              <w:t>E</w:t>
            </w:r>
            <w:r w:rsidR="6B1CC8BF" w:rsidRPr="28E73A77">
              <w:rPr>
                <w:rFonts w:ascii="Garamond" w:hAnsi="Garamond"/>
                <w:b/>
                <w:bCs/>
                <w:color w:val="FFFFFF" w:themeColor="background1"/>
              </w:rPr>
              <w:t>nd</w:t>
            </w:r>
            <w:r w:rsidR="00B9571C" w:rsidRPr="28E73A77">
              <w:rPr>
                <w:rFonts w:ascii="Garamond" w:hAnsi="Garamond"/>
                <w:b/>
                <w:bCs/>
                <w:color w:val="FFFFFF" w:themeColor="background1"/>
              </w:rPr>
              <w:t xml:space="preserve"> </w:t>
            </w:r>
            <w:r w:rsidRPr="28E73A77">
              <w:rPr>
                <w:rFonts w:ascii="Garamond" w:hAnsi="Garamond"/>
                <w:b/>
                <w:bCs/>
                <w:color w:val="FFFFFF" w:themeColor="background1"/>
              </w:rPr>
              <w:t>Product</w:t>
            </w:r>
            <w:r w:rsidR="59AA85A3" w:rsidRPr="28E73A77">
              <w:rPr>
                <w:rFonts w:ascii="Garamond" w:hAnsi="Garamond"/>
                <w:b/>
                <w:bCs/>
                <w:color w:val="FFFFFF" w:themeColor="background1"/>
              </w:rPr>
              <w:t>s</w:t>
            </w:r>
          </w:p>
        </w:tc>
        <w:tc>
          <w:tcPr>
            <w:tcW w:w="3240" w:type="dxa"/>
            <w:shd w:val="clear" w:color="auto" w:fill="31849B" w:themeFill="accent5" w:themeFillShade="BF"/>
            <w:vAlign w:val="center"/>
          </w:tcPr>
          <w:p w14:paraId="5D000EB1" w14:textId="73C9558D" w:rsidR="001538F2" w:rsidRPr="00CE4561" w:rsidRDefault="004D358F" w:rsidP="00272CD9">
            <w:pPr>
              <w:jc w:val="center"/>
              <w:rPr>
                <w:rFonts w:ascii="Garamond" w:hAnsi="Garamond"/>
                <w:b/>
                <w:bCs/>
                <w:color w:val="FFFFFF"/>
              </w:rPr>
            </w:pPr>
            <w:r w:rsidRPr="26F7EBC9">
              <w:rPr>
                <w:rFonts w:ascii="Garamond" w:hAnsi="Garamond"/>
                <w:b/>
                <w:bCs/>
                <w:color w:val="FFFFFF" w:themeColor="background1"/>
              </w:rPr>
              <w:t xml:space="preserve">Earth Observations Used </w:t>
            </w:r>
          </w:p>
        </w:tc>
        <w:tc>
          <w:tcPr>
            <w:tcW w:w="2880" w:type="dxa"/>
            <w:shd w:val="clear" w:color="auto" w:fill="31849B" w:themeFill="accent5" w:themeFillShade="BF"/>
            <w:vAlign w:val="center"/>
          </w:tcPr>
          <w:p w14:paraId="664079CF" w14:textId="7FD35A9E" w:rsidR="001538F2" w:rsidRPr="00CE4561" w:rsidRDefault="004D358F" w:rsidP="00272CD9">
            <w:pPr>
              <w:jc w:val="center"/>
              <w:rPr>
                <w:rFonts w:ascii="Garamond" w:hAnsi="Garamond"/>
                <w:b/>
                <w:bCs/>
                <w:color w:val="FFFFFF"/>
              </w:rPr>
            </w:pPr>
            <w:r w:rsidRPr="28E73A77">
              <w:rPr>
                <w:rFonts w:ascii="Garamond" w:hAnsi="Garamond"/>
                <w:b/>
                <w:bCs/>
                <w:color w:val="FFFFFF" w:themeColor="background1"/>
              </w:rPr>
              <w:t>Partner Benefit &amp; Use</w:t>
            </w:r>
          </w:p>
        </w:tc>
        <w:tc>
          <w:tcPr>
            <w:tcW w:w="1080" w:type="dxa"/>
            <w:shd w:val="clear" w:color="auto" w:fill="31849B" w:themeFill="accent5" w:themeFillShade="BF"/>
          </w:tcPr>
          <w:p w14:paraId="528DEE6A" w14:textId="77777777" w:rsidR="001538F2" w:rsidRPr="00CE4561" w:rsidRDefault="001538F2" w:rsidP="00272CD9">
            <w:pPr>
              <w:jc w:val="center"/>
              <w:rPr>
                <w:rFonts w:ascii="Garamond" w:hAnsi="Garamond"/>
                <w:b/>
                <w:bCs/>
                <w:color w:val="FFFFFF"/>
              </w:rPr>
            </w:pPr>
            <w:r w:rsidRPr="28E73A77">
              <w:rPr>
                <w:rFonts w:ascii="Garamond" w:hAnsi="Garamond"/>
                <w:b/>
                <w:bCs/>
                <w:color w:val="FFFFFF" w:themeColor="background1"/>
              </w:rPr>
              <w:t>Software Release Category</w:t>
            </w:r>
          </w:p>
        </w:tc>
      </w:tr>
      <w:tr w:rsidR="004D358F" w:rsidRPr="00CE4561" w14:paraId="407EEF43" w14:textId="77777777" w:rsidTr="502D4036">
        <w:tc>
          <w:tcPr>
            <w:tcW w:w="2160" w:type="dxa"/>
          </w:tcPr>
          <w:p w14:paraId="20DBF5C4" w14:textId="1A7996E2" w:rsidR="004D358F" w:rsidRPr="00CE4561" w:rsidRDefault="0942ADBB" w:rsidP="1683A341">
            <w:pPr>
              <w:rPr>
                <w:rFonts w:ascii="Garamond" w:eastAsia="Garamond" w:hAnsi="Garamond" w:cs="Garamond"/>
                <w:b/>
                <w:bCs/>
              </w:rPr>
            </w:pPr>
            <w:r w:rsidRPr="43B44C18">
              <w:rPr>
                <w:rFonts w:ascii="Garamond" w:eastAsia="Garamond" w:hAnsi="Garamond" w:cs="Garamond"/>
                <w:b/>
                <w:bCs/>
              </w:rPr>
              <w:t>Elephant Habitat</w:t>
            </w:r>
          </w:p>
          <w:p w14:paraId="74FB8BCC" w14:textId="540D65CE" w:rsidR="004D358F" w:rsidRPr="00CE4561" w:rsidRDefault="0942ADBB" w:rsidP="1683A341">
            <w:pPr>
              <w:rPr>
                <w:rFonts w:ascii="Garamond" w:eastAsia="Garamond" w:hAnsi="Garamond" w:cs="Garamond"/>
                <w:b/>
                <w:bCs/>
              </w:rPr>
            </w:pPr>
            <w:r w:rsidRPr="43B44C18">
              <w:rPr>
                <w:rFonts w:ascii="Garamond" w:eastAsia="Garamond" w:hAnsi="Garamond" w:cs="Garamond"/>
                <w:b/>
                <w:bCs/>
              </w:rPr>
              <w:t>Suitability Map for</w:t>
            </w:r>
          </w:p>
          <w:p w14:paraId="6303043D" w14:textId="4C3900DD" w:rsidR="004D358F" w:rsidRPr="00CE4561" w:rsidRDefault="12053006" w:rsidP="1683A341">
            <w:pPr>
              <w:rPr>
                <w:rFonts w:ascii="Garamond" w:eastAsia="Garamond" w:hAnsi="Garamond" w:cs="Garamond"/>
                <w:b/>
                <w:bCs/>
              </w:rPr>
            </w:pPr>
            <w:r w:rsidRPr="0823407A">
              <w:rPr>
                <w:rFonts w:ascii="Garamond" w:eastAsia="Garamond" w:hAnsi="Garamond" w:cs="Garamond"/>
                <w:b/>
                <w:bCs/>
              </w:rPr>
              <w:t>2019</w:t>
            </w:r>
          </w:p>
        </w:tc>
        <w:tc>
          <w:tcPr>
            <w:tcW w:w="3240" w:type="dxa"/>
          </w:tcPr>
          <w:p w14:paraId="01B25EF2" w14:textId="1415E985" w:rsidR="007C3821" w:rsidRDefault="007508BD" w:rsidP="28E73A77">
            <w:pPr>
              <w:rPr>
                <w:rFonts w:ascii="Garamond" w:eastAsia="Garamond" w:hAnsi="Garamond" w:cs="Garamond"/>
              </w:rPr>
            </w:pPr>
            <w:r>
              <w:rPr>
                <w:rFonts w:ascii="Garamond" w:eastAsia="Garamond" w:hAnsi="Garamond" w:cs="Garamond"/>
              </w:rPr>
              <w:t>Landsat 8 OLI</w:t>
            </w:r>
          </w:p>
          <w:p w14:paraId="75920143" w14:textId="7EB63CEC" w:rsidR="007508BD" w:rsidRDefault="007508BD" w:rsidP="28E73A77">
            <w:pPr>
              <w:rPr>
                <w:rFonts w:ascii="Garamond" w:eastAsia="Garamond" w:hAnsi="Garamond" w:cs="Garamond"/>
              </w:rPr>
            </w:pPr>
            <w:r>
              <w:rPr>
                <w:rFonts w:ascii="Garamond" w:eastAsia="Garamond" w:hAnsi="Garamond" w:cs="Garamond"/>
              </w:rPr>
              <w:t>Terra MODIS</w:t>
            </w:r>
          </w:p>
          <w:p w14:paraId="05C6772C" w14:textId="3A1FB31C" w:rsidR="004D358F" w:rsidRPr="00CE4561" w:rsidRDefault="007508BD" w:rsidP="28E73A77">
            <w:pPr>
              <w:rPr>
                <w:rFonts w:ascii="Garamond" w:eastAsia="Garamond" w:hAnsi="Garamond" w:cs="Garamond"/>
              </w:rPr>
            </w:pPr>
            <w:r>
              <w:rPr>
                <w:rFonts w:ascii="Garamond" w:eastAsia="Garamond" w:hAnsi="Garamond" w:cs="Garamond"/>
              </w:rPr>
              <w:t>SRTM</w:t>
            </w:r>
          </w:p>
        </w:tc>
        <w:tc>
          <w:tcPr>
            <w:tcW w:w="2880" w:type="dxa"/>
          </w:tcPr>
          <w:p w14:paraId="2E869081" w14:textId="2691358D" w:rsidR="004D358F" w:rsidRPr="00CE4561" w:rsidRDefault="7E9E3E65" w:rsidP="28E73A77">
            <w:pPr>
              <w:rPr>
                <w:rFonts w:ascii="Garamond" w:eastAsia="Garamond" w:hAnsi="Garamond" w:cs="Garamond"/>
              </w:rPr>
            </w:pPr>
            <w:r w:rsidRPr="692CA274">
              <w:rPr>
                <w:rFonts w:ascii="Garamond" w:eastAsia="Garamond" w:hAnsi="Garamond" w:cs="Garamond"/>
              </w:rPr>
              <w:t>These maps spatially</w:t>
            </w:r>
          </w:p>
          <w:p w14:paraId="29D692C0" w14:textId="37C32A02" w:rsidR="004D358F" w:rsidRPr="00CE4561" w:rsidRDefault="1D7EF685" w:rsidP="7809A21C">
            <w:pPr>
              <w:rPr>
                <w:rFonts w:ascii="Garamond" w:hAnsi="Garamond" w:cs="Arial"/>
              </w:rPr>
            </w:pPr>
            <w:proofErr w:type="gramStart"/>
            <w:r w:rsidRPr="28E73A77">
              <w:rPr>
                <w:rFonts w:ascii="Garamond" w:eastAsia="Garamond" w:hAnsi="Garamond" w:cs="Garamond"/>
              </w:rPr>
              <w:t>demonstrate</w:t>
            </w:r>
            <w:proofErr w:type="gramEnd"/>
            <w:r w:rsidRPr="28E73A77">
              <w:rPr>
                <w:rFonts w:ascii="Garamond" w:eastAsia="Garamond" w:hAnsi="Garamond" w:cs="Garamond"/>
              </w:rPr>
              <w:t xml:space="preserve"> the potential current and future range</w:t>
            </w:r>
            <w:r w:rsidR="007508BD">
              <w:rPr>
                <w:rFonts w:ascii="Garamond" w:eastAsia="Garamond" w:hAnsi="Garamond" w:cs="Garamond"/>
              </w:rPr>
              <w:t>s</w:t>
            </w:r>
            <w:r w:rsidRPr="28E73A77">
              <w:rPr>
                <w:rFonts w:ascii="Garamond" w:eastAsia="Garamond" w:hAnsi="Garamond" w:cs="Garamond"/>
              </w:rPr>
              <w:t xml:space="preserve"> for Asian elephants in Bhutan, which can be used to inform decisions about wildlife corridors and transboundary conservation efforts.</w:t>
            </w:r>
            <w:r w:rsidRPr="28E73A77">
              <w:rPr>
                <w:rFonts w:ascii="Garamond" w:hAnsi="Garamond" w:cs="Arial"/>
              </w:rPr>
              <w:t xml:space="preserve"> </w:t>
            </w:r>
          </w:p>
        </w:tc>
        <w:tc>
          <w:tcPr>
            <w:tcW w:w="1080" w:type="dxa"/>
          </w:tcPr>
          <w:p w14:paraId="33182638" w14:textId="3CD50214" w:rsidR="004D358F" w:rsidRPr="00CE4561" w:rsidRDefault="0D22E116" w:rsidP="28E73A77">
            <w:pPr>
              <w:spacing w:line="259" w:lineRule="auto"/>
              <w:rPr>
                <w:rFonts w:ascii="Garamond" w:hAnsi="Garamond"/>
              </w:rPr>
            </w:pPr>
            <w:r w:rsidRPr="3D50BC29">
              <w:rPr>
                <w:rFonts w:ascii="Garamond" w:hAnsi="Garamond"/>
              </w:rPr>
              <w:t>I</w:t>
            </w:r>
          </w:p>
        </w:tc>
      </w:tr>
      <w:tr w:rsidR="004D358F" w:rsidRPr="00CE4561" w14:paraId="6CADEA21" w14:textId="77777777" w:rsidTr="502D4036">
        <w:tc>
          <w:tcPr>
            <w:tcW w:w="2160" w:type="dxa"/>
          </w:tcPr>
          <w:p w14:paraId="1495F05E" w14:textId="6312EA51" w:rsidR="004D358F" w:rsidRPr="00CE4561" w:rsidRDefault="42C81027" w:rsidP="1683A341">
            <w:pPr>
              <w:rPr>
                <w:rFonts w:ascii="Garamond" w:eastAsia="Garamond" w:hAnsi="Garamond" w:cs="Garamond"/>
                <w:b/>
                <w:bCs/>
              </w:rPr>
            </w:pPr>
            <w:r w:rsidRPr="43B44C18">
              <w:rPr>
                <w:rFonts w:ascii="Garamond" w:eastAsia="Garamond" w:hAnsi="Garamond" w:cs="Garamond"/>
                <w:b/>
                <w:bCs/>
              </w:rPr>
              <w:lastRenderedPageBreak/>
              <w:t>Land</w:t>
            </w:r>
            <w:r w:rsidR="001C0757">
              <w:rPr>
                <w:rFonts w:ascii="Garamond" w:eastAsia="Garamond" w:hAnsi="Garamond" w:cs="Garamond"/>
                <w:b/>
                <w:bCs/>
              </w:rPr>
              <w:t xml:space="preserve"> Use</w:t>
            </w:r>
            <w:r w:rsidRPr="43B44C18">
              <w:rPr>
                <w:rFonts w:ascii="Garamond" w:eastAsia="Garamond" w:hAnsi="Garamond" w:cs="Garamond"/>
                <w:b/>
                <w:bCs/>
              </w:rPr>
              <w:t xml:space="preserve"> Land</w:t>
            </w:r>
          </w:p>
          <w:p w14:paraId="66C7D197" w14:textId="67B408EE" w:rsidR="004D358F" w:rsidRPr="00CE4561" w:rsidRDefault="001C0757" w:rsidP="1683A341">
            <w:pPr>
              <w:rPr>
                <w:rFonts w:ascii="Garamond" w:eastAsia="Garamond" w:hAnsi="Garamond" w:cs="Garamond"/>
                <w:b/>
                <w:bCs/>
              </w:rPr>
            </w:pPr>
            <w:r>
              <w:rPr>
                <w:rFonts w:ascii="Garamond" w:eastAsia="Garamond" w:hAnsi="Garamond" w:cs="Garamond"/>
                <w:b/>
                <w:bCs/>
              </w:rPr>
              <w:t>Cover</w:t>
            </w:r>
            <w:r w:rsidR="42C81027" w:rsidRPr="43B44C18">
              <w:rPr>
                <w:rFonts w:ascii="Garamond" w:eastAsia="Garamond" w:hAnsi="Garamond" w:cs="Garamond"/>
                <w:b/>
                <w:bCs/>
              </w:rPr>
              <w:t xml:space="preserve"> Classification</w:t>
            </w:r>
          </w:p>
          <w:p w14:paraId="60ADAAAA" w14:textId="36A2F634" w:rsidR="004D358F" w:rsidRPr="00CE4561" w:rsidRDefault="60521E7D" w:rsidP="43B44C18">
            <w:pPr>
              <w:spacing w:line="259" w:lineRule="auto"/>
              <w:rPr>
                <w:rFonts w:ascii="Garamond" w:eastAsia="Garamond" w:hAnsi="Garamond" w:cs="Garamond"/>
                <w:b/>
                <w:bCs/>
              </w:rPr>
            </w:pPr>
            <w:r w:rsidRPr="0823407A">
              <w:rPr>
                <w:rFonts w:ascii="Garamond" w:eastAsia="Garamond" w:hAnsi="Garamond" w:cs="Garamond"/>
                <w:b/>
                <w:bCs/>
              </w:rPr>
              <w:t xml:space="preserve">Map for </w:t>
            </w:r>
            <w:r w:rsidR="04333A4A" w:rsidRPr="0823407A">
              <w:rPr>
                <w:rFonts w:ascii="Garamond" w:eastAsia="Garamond" w:hAnsi="Garamond" w:cs="Garamond"/>
                <w:b/>
                <w:bCs/>
              </w:rPr>
              <w:t>1999 and 2019</w:t>
            </w:r>
          </w:p>
        </w:tc>
        <w:tc>
          <w:tcPr>
            <w:tcW w:w="3240" w:type="dxa"/>
          </w:tcPr>
          <w:p w14:paraId="356D4CD8" w14:textId="6CB0AB47" w:rsidR="004D358F" w:rsidRPr="00CE4561" w:rsidRDefault="663A21E3" w:rsidP="1683A341">
            <w:pPr>
              <w:spacing w:line="259" w:lineRule="auto"/>
              <w:rPr>
                <w:rFonts w:ascii="Garamond" w:eastAsia="Garamond" w:hAnsi="Garamond" w:cs="Garamond"/>
              </w:rPr>
            </w:pPr>
            <w:r w:rsidRPr="502D4036">
              <w:rPr>
                <w:rFonts w:ascii="Garamond" w:eastAsia="Garamond" w:hAnsi="Garamond" w:cs="Garamond"/>
              </w:rPr>
              <w:t>Landsat</w:t>
            </w:r>
            <w:r w:rsidR="1C5842E6" w:rsidRPr="502D4036">
              <w:rPr>
                <w:rFonts w:ascii="Garamond" w:eastAsia="Garamond" w:hAnsi="Garamond" w:cs="Garamond"/>
              </w:rPr>
              <w:t xml:space="preserve"> </w:t>
            </w:r>
            <w:r w:rsidR="1EB6B955" w:rsidRPr="502D4036">
              <w:rPr>
                <w:rFonts w:ascii="Garamond" w:eastAsia="Garamond" w:hAnsi="Garamond" w:cs="Garamond"/>
              </w:rPr>
              <w:t>5</w:t>
            </w:r>
            <w:r w:rsidR="00A7307C" w:rsidRPr="502D4036">
              <w:rPr>
                <w:rFonts w:ascii="Garamond" w:eastAsia="Garamond" w:hAnsi="Garamond" w:cs="Garamond"/>
              </w:rPr>
              <w:t xml:space="preserve"> TM</w:t>
            </w:r>
          </w:p>
          <w:p w14:paraId="017926FC" w14:textId="69A662BC" w:rsidR="004D358F" w:rsidRPr="00CE4561" w:rsidRDefault="29FE13DD" w:rsidP="3D50BC29">
            <w:pPr>
              <w:spacing w:line="259" w:lineRule="auto"/>
              <w:rPr>
                <w:rFonts w:ascii="Garamond" w:eastAsia="Garamond" w:hAnsi="Garamond" w:cs="Garamond"/>
              </w:rPr>
            </w:pPr>
            <w:r w:rsidRPr="692CA274">
              <w:rPr>
                <w:rFonts w:ascii="Garamond" w:eastAsia="Garamond" w:hAnsi="Garamond" w:cs="Garamond"/>
              </w:rPr>
              <w:t>Landsat 8 OLI</w:t>
            </w:r>
            <w:r w:rsidR="0D335250" w:rsidRPr="692CA274">
              <w:rPr>
                <w:rFonts w:ascii="Garamond" w:eastAsia="Garamond" w:hAnsi="Garamond" w:cs="Garamond"/>
              </w:rPr>
              <w:t xml:space="preserve"> </w:t>
            </w:r>
          </w:p>
        </w:tc>
        <w:tc>
          <w:tcPr>
            <w:tcW w:w="2880" w:type="dxa"/>
          </w:tcPr>
          <w:p w14:paraId="1FD94241" w14:textId="61DF095C" w:rsidR="004D358F" w:rsidRPr="00CE4561" w:rsidRDefault="4AC235EC" w:rsidP="28E73A77">
            <w:pPr>
              <w:rPr>
                <w:rFonts w:ascii="Garamond" w:eastAsia="Garamond" w:hAnsi="Garamond" w:cs="Garamond"/>
              </w:rPr>
            </w:pPr>
            <w:r w:rsidRPr="28E73A77">
              <w:rPr>
                <w:rFonts w:ascii="Garamond" w:eastAsia="Garamond" w:hAnsi="Garamond" w:cs="Garamond"/>
              </w:rPr>
              <w:t>These land classifications can serve as references for understanding historical land use trends, which will help the partners understand current threats to elephant habitat in the region.</w:t>
            </w:r>
          </w:p>
        </w:tc>
        <w:tc>
          <w:tcPr>
            <w:tcW w:w="1080" w:type="dxa"/>
          </w:tcPr>
          <w:p w14:paraId="6CCF6DA3" w14:textId="1A3101DF" w:rsidR="004D358F" w:rsidRPr="00CE4561" w:rsidRDefault="4AF1E930" w:rsidP="00E3738F">
            <w:pPr>
              <w:rPr>
                <w:rFonts w:ascii="Garamond" w:hAnsi="Garamond"/>
              </w:rPr>
            </w:pPr>
            <w:r w:rsidRPr="3D50BC29">
              <w:rPr>
                <w:rFonts w:ascii="Garamond" w:hAnsi="Garamond"/>
              </w:rPr>
              <w:t>I</w:t>
            </w:r>
          </w:p>
        </w:tc>
      </w:tr>
    </w:tbl>
    <w:p w14:paraId="0F4FA500" w14:textId="77777777" w:rsidR="00DC6974" w:rsidRPr="00CE4561" w:rsidRDefault="00DC6974" w:rsidP="007A7268">
      <w:pPr>
        <w:ind w:left="720" w:hanging="720"/>
        <w:rPr>
          <w:rFonts w:ascii="Garamond" w:hAnsi="Garamond"/>
        </w:rPr>
      </w:pPr>
    </w:p>
    <w:p w14:paraId="24B2A391" w14:textId="4913CAF4" w:rsidR="004D358F" w:rsidRPr="00CE4561" w:rsidRDefault="53AB5BE2" w:rsidP="0ECAA183">
      <w:pPr>
        <w:pBdr>
          <w:bottom w:val="single" w:sz="4" w:space="1" w:color="auto"/>
        </w:pBdr>
        <w:rPr>
          <w:rFonts w:ascii="Garamond" w:hAnsi="Garamond" w:cs="Arial"/>
        </w:rPr>
      </w:pPr>
      <w:r w:rsidRPr="6F9E3E6E">
        <w:rPr>
          <w:rFonts w:ascii="Garamond" w:hAnsi="Garamond" w:cs="Arial"/>
          <w:b/>
          <w:bCs/>
          <w:i/>
          <w:iCs/>
        </w:rPr>
        <w:t>Product Benefit to End User:</w:t>
      </w:r>
    </w:p>
    <w:p w14:paraId="33FD196A" w14:textId="30AE0EB7" w:rsidR="007C3821" w:rsidRPr="00CE4561" w:rsidRDefault="53AB5BE2" w:rsidP="6F9E3E6E">
      <w:pPr>
        <w:pBdr>
          <w:bottom w:val="single" w:sz="4" w:space="1" w:color="auto"/>
        </w:pBdr>
        <w:rPr>
          <w:rFonts w:ascii="Garamond" w:eastAsia="Garamond" w:hAnsi="Garamond" w:cs="Garamond"/>
        </w:rPr>
      </w:pPr>
      <w:r w:rsidRPr="1F324BE8">
        <w:rPr>
          <w:rFonts w:ascii="Garamond" w:eastAsia="Garamond" w:hAnsi="Garamond" w:cs="Garamond"/>
          <w:color w:val="000000" w:themeColor="text1"/>
        </w:rPr>
        <w:t xml:space="preserve">Habitat suitability maps and land cover classifications will highlight potential wildlife corridors, enhancing the decision-making abilities of the Bhutan Tiger Foundation and other stakeholders. The land cover classification may also inform other related work supported by </w:t>
      </w:r>
      <w:r w:rsidR="009041A6">
        <w:rPr>
          <w:rFonts w:ascii="Garamond" w:eastAsia="Garamond" w:hAnsi="Garamond" w:cs="Garamond"/>
          <w:color w:val="000000" w:themeColor="text1"/>
        </w:rPr>
        <w:t xml:space="preserve">the </w:t>
      </w:r>
      <w:r w:rsidRPr="1F324BE8">
        <w:rPr>
          <w:rFonts w:ascii="Garamond" w:eastAsia="Garamond" w:hAnsi="Garamond" w:cs="Garamond"/>
          <w:color w:val="000000" w:themeColor="text1"/>
        </w:rPr>
        <w:t>Bhutan Tiger Foundation and Bhutan Foundation.</w:t>
      </w:r>
      <w:r w:rsidR="090D37B3" w:rsidRPr="1F324BE8">
        <w:rPr>
          <w:rFonts w:ascii="Garamond" w:eastAsia="Garamond" w:hAnsi="Garamond" w:cs="Garamond"/>
          <w:color w:val="000000" w:themeColor="text1"/>
        </w:rPr>
        <w:t xml:space="preserve"> </w:t>
      </w:r>
      <w:r w:rsidR="74ECD1CC" w:rsidRPr="1F324BE8">
        <w:rPr>
          <w:rFonts w:ascii="Garamond" w:eastAsia="Garamond" w:hAnsi="Garamond" w:cs="Garamond"/>
        </w:rPr>
        <w:t xml:space="preserve">In planning and supporting wildlife corridors, there is an opportunity to use satellite data to inform conservation decisions and generate information that contributes to the protection of entire ecosystems. </w:t>
      </w:r>
      <w:r w:rsidR="090D37B3" w:rsidRPr="1F324BE8">
        <w:rPr>
          <w:rFonts w:ascii="Garamond" w:eastAsia="Garamond" w:hAnsi="Garamond" w:cs="Garamond"/>
          <w:color w:val="000000" w:themeColor="text1"/>
        </w:rPr>
        <w:t>This project will serve as a reference for</w:t>
      </w:r>
      <w:r w:rsidR="4500F35B" w:rsidRPr="1F324BE8">
        <w:rPr>
          <w:rFonts w:ascii="Garamond" w:eastAsia="Garamond" w:hAnsi="Garamond" w:cs="Garamond"/>
          <w:color w:val="000000" w:themeColor="text1"/>
        </w:rPr>
        <w:t xml:space="preserve"> the</w:t>
      </w:r>
      <w:r w:rsidR="264F1B99" w:rsidRPr="1F324BE8">
        <w:rPr>
          <w:rFonts w:ascii="Garamond" w:eastAsia="Garamond" w:hAnsi="Garamond" w:cs="Garamond"/>
          <w:color w:val="000000" w:themeColor="text1"/>
        </w:rPr>
        <w:t xml:space="preserve"> </w:t>
      </w:r>
      <w:r w:rsidR="1B4374DA" w:rsidRPr="1F324BE8">
        <w:rPr>
          <w:rFonts w:ascii="Garamond" w:eastAsia="Garamond" w:hAnsi="Garamond" w:cs="Garamond"/>
          <w:color w:val="000000" w:themeColor="text1"/>
        </w:rPr>
        <w:t xml:space="preserve">Bhutan Tiger </w:t>
      </w:r>
      <w:r w:rsidR="548C0447" w:rsidRPr="1F324BE8">
        <w:rPr>
          <w:rFonts w:ascii="Garamond" w:eastAsia="Garamond" w:hAnsi="Garamond" w:cs="Garamond"/>
          <w:color w:val="000000" w:themeColor="text1"/>
        </w:rPr>
        <w:t>Center</w:t>
      </w:r>
      <w:r w:rsidR="1B4374DA" w:rsidRPr="1F324BE8">
        <w:rPr>
          <w:rFonts w:ascii="Garamond" w:eastAsia="Garamond" w:hAnsi="Garamond" w:cs="Garamond"/>
          <w:color w:val="000000" w:themeColor="text1"/>
        </w:rPr>
        <w:t xml:space="preserve">’s </w:t>
      </w:r>
      <w:r w:rsidR="090D37B3" w:rsidRPr="1F324BE8">
        <w:rPr>
          <w:rFonts w:ascii="Garamond" w:eastAsia="Garamond" w:hAnsi="Garamond" w:cs="Garamond"/>
          <w:color w:val="000000" w:themeColor="text1"/>
        </w:rPr>
        <w:t xml:space="preserve">future research involving habitat suitability modeling, especially </w:t>
      </w:r>
      <w:r w:rsidR="14A9DAA7" w:rsidRPr="1F324BE8">
        <w:rPr>
          <w:rFonts w:ascii="Garamond" w:eastAsia="Garamond" w:hAnsi="Garamond" w:cs="Garamond"/>
          <w:color w:val="000000" w:themeColor="text1"/>
        </w:rPr>
        <w:t>pertaining to</w:t>
      </w:r>
      <w:r w:rsidR="090D37B3" w:rsidRPr="1F324BE8">
        <w:rPr>
          <w:rFonts w:ascii="Garamond" w:eastAsia="Garamond" w:hAnsi="Garamond" w:cs="Garamond"/>
          <w:color w:val="000000" w:themeColor="text1"/>
        </w:rPr>
        <w:t xml:space="preserve"> Asian Elephants in Southern Bhutan.</w:t>
      </w:r>
    </w:p>
    <w:p w14:paraId="72679EDF" w14:textId="75B9A9C5" w:rsidR="004D358F" w:rsidRPr="00CE4561" w:rsidRDefault="004D358F" w:rsidP="43B44C18">
      <w:pPr>
        <w:pBdr>
          <w:bottom w:val="single" w:sz="4" w:space="1" w:color="auto"/>
        </w:pBdr>
        <w:rPr>
          <w:rFonts w:ascii="Garamond" w:hAnsi="Garamond" w:cs="Arial"/>
          <w:b/>
          <w:bCs/>
        </w:rPr>
      </w:pPr>
    </w:p>
    <w:p w14:paraId="7D79AE23" w14:textId="40126725" w:rsidR="00272CD9" w:rsidRPr="00CE4561" w:rsidRDefault="583B6E6B" w:rsidP="007508BD">
      <w:pPr>
        <w:pBdr>
          <w:bottom w:val="single" w:sz="4" w:space="1" w:color="auto"/>
        </w:pBdr>
        <w:contextualSpacing/>
        <w:rPr>
          <w:rFonts w:ascii="Garamond" w:hAnsi="Garamond"/>
        </w:rPr>
      </w:pPr>
      <w:r w:rsidRPr="26F7EBC9">
        <w:rPr>
          <w:rFonts w:ascii="Garamond" w:hAnsi="Garamond"/>
          <w:b/>
          <w:bCs/>
        </w:rPr>
        <w:t>References</w:t>
      </w:r>
    </w:p>
    <w:p w14:paraId="53243B5A" w14:textId="77777777" w:rsidR="00A7307C" w:rsidRDefault="00A7307C" w:rsidP="007508BD">
      <w:pPr>
        <w:spacing w:before="100" w:beforeAutospacing="1" w:after="100" w:afterAutospacing="1"/>
        <w:contextualSpacing/>
        <w:rPr>
          <w:rFonts w:ascii="Garamond" w:eastAsia="Garamond" w:hAnsi="Garamond" w:cs="Garamond"/>
        </w:rPr>
      </w:pPr>
      <w:r w:rsidRPr="502D4036">
        <w:rPr>
          <w:rFonts w:ascii="Garamond" w:eastAsia="Garamond" w:hAnsi="Garamond" w:cs="Garamond"/>
        </w:rPr>
        <w:t xml:space="preserve">IUCN (2017). The IUCN Red List of Threatened Species. Version 2017-1. htps://www.iucnredlist.org </w:t>
      </w:r>
    </w:p>
    <w:p w14:paraId="04DD33C1" w14:textId="77777777" w:rsidR="007508BD" w:rsidRDefault="007508BD" w:rsidP="007508BD">
      <w:pPr>
        <w:spacing w:beforeAutospacing="1" w:afterAutospacing="1" w:line="259" w:lineRule="auto"/>
        <w:ind w:left="720" w:hanging="720"/>
        <w:contextualSpacing/>
        <w:rPr>
          <w:rFonts w:ascii="Garamond" w:eastAsia="Garamond" w:hAnsi="Garamond" w:cs="Garamond"/>
        </w:rPr>
      </w:pPr>
    </w:p>
    <w:p w14:paraId="2766C55A" w14:textId="002A9946" w:rsidR="00A7307C" w:rsidRDefault="00A7307C" w:rsidP="007508BD">
      <w:pPr>
        <w:spacing w:beforeAutospacing="1" w:afterAutospacing="1" w:line="259" w:lineRule="auto"/>
        <w:ind w:left="720" w:hanging="720"/>
        <w:contextualSpacing/>
        <w:rPr>
          <w:rFonts w:ascii="Garamond" w:eastAsia="Garamond" w:hAnsi="Garamond" w:cs="Garamond"/>
        </w:rPr>
      </w:pPr>
      <w:r w:rsidRPr="502D4036">
        <w:rPr>
          <w:rFonts w:ascii="Garamond" w:eastAsia="Garamond" w:hAnsi="Garamond" w:cs="Garamond"/>
        </w:rPr>
        <w:t>Jensen, J. R. (2014). Remote Sensing of the Environment. An earth resource perspective. Harlow, Essex: Pearson</w:t>
      </w:r>
      <w:r w:rsidR="007508BD">
        <w:rPr>
          <w:rFonts w:ascii="Garamond" w:eastAsia="Garamond" w:hAnsi="Garamond" w:cs="Garamond"/>
        </w:rPr>
        <w:t>.</w:t>
      </w:r>
    </w:p>
    <w:p w14:paraId="7D4EFF0F" w14:textId="77777777" w:rsidR="007508BD" w:rsidRDefault="007508BD" w:rsidP="007508BD">
      <w:pPr>
        <w:spacing w:beforeAutospacing="1" w:afterAutospacing="1" w:line="259" w:lineRule="auto"/>
        <w:ind w:left="720" w:hanging="720"/>
        <w:contextualSpacing/>
        <w:rPr>
          <w:rFonts w:ascii="Garamond" w:eastAsia="Garamond" w:hAnsi="Garamond" w:cs="Garamond"/>
        </w:rPr>
      </w:pPr>
    </w:p>
    <w:p w14:paraId="2B93121D" w14:textId="22BB0F84" w:rsidR="00A7307C" w:rsidRDefault="00A7307C" w:rsidP="007508BD">
      <w:pPr>
        <w:spacing w:beforeAutospacing="1" w:afterAutospacing="1" w:line="259" w:lineRule="auto"/>
        <w:ind w:left="720" w:hanging="720"/>
        <w:contextualSpacing/>
        <w:rPr>
          <w:rFonts w:ascii="Garamond" w:eastAsia="Garamond" w:hAnsi="Garamond" w:cs="Garamond"/>
        </w:rPr>
      </w:pPr>
      <w:proofErr w:type="spellStart"/>
      <w:r w:rsidRPr="502D4036">
        <w:rPr>
          <w:rFonts w:ascii="Garamond" w:eastAsia="Garamond" w:hAnsi="Garamond" w:cs="Garamond"/>
        </w:rPr>
        <w:t>Meteobox</w:t>
      </w:r>
      <w:proofErr w:type="spellEnd"/>
      <w:r w:rsidRPr="502D4036">
        <w:rPr>
          <w:rFonts w:ascii="Garamond" w:eastAsia="Garamond" w:hAnsi="Garamond" w:cs="Garamond"/>
        </w:rPr>
        <w:t xml:space="preserve">. (2020). Weather statistics for </w:t>
      </w:r>
      <w:proofErr w:type="spellStart"/>
      <w:r w:rsidRPr="502D4036">
        <w:rPr>
          <w:rFonts w:ascii="Garamond" w:eastAsia="Garamond" w:hAnsi="Garamond" w:cs="Garamond"/>
        </w:rPr>
        <w:t>Gelephu</w:t>
      </w:r>
      <w:proofErr w:type="spellEnd"/>
      <w:r w:rsidRPr="502D4036">
        <w:rPr>
          <w:rFonts w:ascii="Garamond" w:eastAsia="Garamond" w:hAnsi="Garamond" w:cs="Garamond"/>
        </w:rPr>
        <w:t xml:space="preserve">, Bhutan. Retrieved from https://meteobox.com/bhutan/gelephu/statistics/ </w:t>
      </w:r>
    </w:p>
    <w:p w14:paraId="1BD5FD7B" w14:textId="77777777" w:rsidR="007508BD" w:rsidRDefault="007508BD" w:rsidP="007508BD">
      <w:pPr>
        <w:spacing w:beforeAutospacing="1" w:afterAutospacing="1" w:line="259" w:lineRule="auto"/>
        <w:ind w:left="720" w:hanging="720"/>
        <w:contextualSpacing/>
        <w:rPr>
          <w:rFonts w:ascii="Garamond" w:eastAsia="Garamond" w:hAnsi="Garamond" w:cs="Garamond"/>
        </w:rPr>
      </w:pPr>
    </w:p>
    <w:p w14:paraId="7C8018B2" w14:textId="1D59DF3E" w:rsidR="764F19B1" w:rsidRDefault="78F5049F" w:rsidP="007508BD">
      <w:pPr>
        <w:spacing w:beforeAutospacing="1" w:afterAutospacing="1" w:line="259" w:lineRule="auto"/>
        <w:ind w:left="720" w:hanging="720"/>
        <w:contextualSpacing/>
        <w:rPr>
          <w:rFonts w:ascii="Garamond" w:eastAsia="Garamond" w:hAnsi="Garamond" w:cs="Garamond"/>
        </w:rPr>
      </w:pPr>
      <w:r w:rsidRPr="502D4036">
        <w:rPr>
          <w:rFonts w:ascii="Garamond" w:eastAsia="Garamond" w:hAnsi="Garamond" w:cs="Garamond"/>
        </w:rPr>
        <w:t xml:space="preserve">Morisette, J., Jarnevich, C., Holcombe, T., Talbert, C., </w:t>
      </w:r>
      <w:proofErr w:type="spellStart"/>
      <w:r w:rsidRPr="502D4036">
        <w:rPr>
          <w:rFonts w:ascii="Garamond" w:eastAsia="Garamond" w:hAnsi="Garamond" w:cs="Garamond"/>
        </w:rPr>
        <w:t>Ignizio</w:t>
      </w:r>
      <w:proofErr w:type="spellEnd"/>
      <w:r w:rsidRPr="502D4036">
        <w:rPr>
          <w:rFonts w:ascii="Garamond" w:eastAsia="Garamond" w:hAnsi="Garamond" w:cs="Garamond"/>
        </w:rPr>
        <w:t>, D., Talbert, M</w:t>
      </w:r>
      <w:proofErr w:type="gramStart"/>
      <w:r w:rsidRPr="502D4036">
        <w:rPr>
          <w:rFonts w:ascii="Garamond" w:eastAsia="Garamond" w:hAnsi="Garamond" w:cs="Garamond"/>
        </w:rPr>
        <w:t>., . . .</w:t>
      </w:r>
      <w:proofErr w:type="gramEnd"/>
      <w:r w:rsidRPr="502D4036">
        <w:rPr>
          <w:rFonts w:ascii="Garamond" w:eastAsia="Garamond" w:hAnsi="Garamond" w:cs="Garamond"/>
        </w:rPr>
        <w:t xml:space="preserve"> Young, N. (January 25, 2013). </w:t>
      </w:r>
      <w:proofErr w:type="spellStart"/>
      <w:r w:rsidRPr="502D4036">
        <w:rPr>
          <w:rFonts w:ascii="Garamond" w:eastAsia="Garamond" w:hAnsi="Garamond" w:cs="Garamond"/>
        </w:rPr>
        <w:t>VisTrails</w:t>
      </w:r>
      <w:proofErr w:type="spellEnd"/>
      <w:r w:rsidRPr="502D4036">
        <w:rPr>
          <w:rFonts w:ascii="Garamond" w:eastAsia="Garamond" w:hAnsi="Garamond" w:cs="Garamond"/>
        </w:rPr>
        <w:t xml:space="preserve"> SAHM: Visualization and workflow management for species habitat modeling. Retrieved from https://onlinelibrary.wiley.com/doi/full/10.1111/j.1600-0587.2012.07815.x</w:t>
      </w:r>
      <w:r w:rsidR="241D5DF2" w:rsidRPr="502D4036">
        <w:rPr>
          <w:rFonts w:ascii="Garamond" w:eastAsia="Garamond" w:hAnsi="Garamond" w:cs="Garamond"/>
        </w:rPr>
        <w:t xml:space="preserve"> </w:t>
      </w:r>
    </w:p>
    <w:p w14:paraId="4C538DB5" w14:textId="77777777" w:rsidR="007508BD" w:rsidRDefault="007508BD" w:rsidP="007508BD">
      <w:pPr>
        <w:spacing w:beforeAutospacing="1" w:afterAutospacing="1" w:line="259" w:lineRule="auto"/>
        <w:ind w:left="720" w:hanging="720"/>
        <w:contextualSpacing/>
        <w:rPr>
          <w:rFonts w:ascii="Garamond" w:eastAsia="Garamond" w:hAnsi="Garamond" w:cs="Garamond"/>
        </w:rPr>
      </w:pPr>
    </w:p>
    <w:p w14:paraId="6406CC7A" w14:textId="13AF6F75" w:rsidR="764F19B1" w:rsidRDefault="78F5049F" w:rsidP="007508BD">
      <w:pPr>
        <w:spacing w:beforeAutospacing="1" w:afterAutospacing="1" w:line="259" w:lineRule="auto"/>
        <w:ind w:left="720" w:hanging="720"/>
        <w:contextualSpacing/>
        <w:rPr>
          <w:rFonts w:ascii="Garamond" w:eastAsia="Garamond" w:hAnsi="Garamond" w:cs="Garamond"/>
        </w:rPr>
      </w:pPr>
      <w:r w:rsidRPr="43B44C18">
        <w:rPr>
          <w:rFonts w:ascii="Garamond" w:eastAsia="Garamond" w:hAnsi="Garamond" w:cs="Garamond"/>
        </w:rPr>
        <w:t xml:space="preserve">Nature Conservation Division. (2018). Elephant conservation action plan for Bhutan 2018-2028. Nature Conservation Division, Department of Forests &amp; Park Services, Ministry of Agriculture &amp; Forests, </w:t>
      </w:r>
      <w:proofErr w:type="spellStart"/>
      <w:r w:rsidRPr="43B44C18">
        <w:rPr>
          <w:rFonts w:ascii="Garamond" w:eastAsia="Garamond" w:hAnsi="Garamond" w:cs="Garamond"/>
        </w:rPr>
        <w:t>Thimphu</w:t>
      </w:r>
      <w:proofErr w:type="spellEnd"/>
      <w:r w:rsidRPr="43B44C18">
        <w:rPr>
          <w:rFonts w:ascii="Garamond" w:eastAsia="Garamond" w:hAnsi="Garamond" w:cs="Garamond"/>
        </w:rPr>
        <w:t xml:space="preserve">, Bhutan. </w:t>
      </w:r>
    </w:p>
    <w:p w14:paraId="1F05D0CC" w14:textId="77777777" w:rsidR="007508BD" w:rsidRDefault="007508BD" w:rsidP="007508BD">
      <w:pPr>
        <w:spacing w:beforeAutospacing="1" w:afterAutospacing="1" w:line="259" w:lineRule="auto"/>
        <w:ind w:left="720" w:hanging="720"/>
        <w:contextualSpacing/>
        <w:rPr>
          <w:rFonts w:ascii="Garamond" w:eastAsia="Garamond" w:hAnsi="Garamond" w:cs="Garamond"/>
        </w:rPr>
      </w:pPr>
    </w:p>
    <w:p w14:paraId="7015085F" w14:textId="0FA744C4" w:rsidR="764F19B1" w:rsidRDefault="78F5049F" w:rsidP="007508BD">
      <w:pPr>
        <w:spacing w:beforeAutospacing="1" w:afterAutospacing="1" w:line="259" w:lineRule="auto"/>
        <w:ind w:left="720" w:hanging="720"/>
        <w:contextualSpacing/>
        <w:rPr>
          <w:rFonts w:ascii="Garamond" w:eastAsia="Garamond" w:hAnsi="Garamond" w:cs="Garamond"/>
        </w:rPr>
      </w:pPr>
      <w:proofErr w:type="spellStart"/>
      <w:r w:rsidRPr="5D08BD72">
        <w:rPr>
          <w:rFonts w:ascii="Garamond" w:eastAsia="Garamond" w:hAnsi="Garamond" w:cs="Garamond"/>
        </w:rPr>
        <w:t>Padalia</w:t>
      </w:r>
      <w:proofErr w:type="spellEnd"/>
      <w:r w:rsidRPr="5D08BD72">
        <w:rPr>
          <w:rFonts w:ascii="Garamond" w:eastAsia="Garamond" w:hAnsi="Garamond" w:cs="Garamond"/>
        </w:rPr>
        <w:t xml:space="preserve">, H., Ghosh, S., Reddy, C.S., </w:t>
      </w:r>
      <w:proofErr w:type="spellStart"/>
      <w:r w:rsidRPr="5D08BD72">
        <w:rPr>
          <w:rFonts w:ascii="Garamond" w:eastAsia="Garamond" w:hAnsi="Garamond" w:cs="Garamond"/>
        </w:rPr>
        <w:t>Nandy</w:t>
      </w:r>
      <w:proofErr w:type="spellEnd"/>
      <w:r w:rsidRPr="5D08BD72">
        <w:rPr>
          <w:rFonts w:ascii="Garamond" w:eastAsia="Garamond" w:hAnsi="Garamond" w:cs="Garamond"/>
        </w:rPr>
        <w:t xml:space="preserve">, S., Singh, S., &amp; Kumar, A. S. (2019) Assessment of historical forest cover loss and fragmentation in Asian Elephant ranges in India. </w:t>
      </w:r>
      <w:r w:rsidRPr="007508BD">
        <w:rPr>
          <w:rFonts w:ascii="Garamond" w:eastAsia="Garamond" w:hAnsi="Garamond" w:cs="Garamond"/>
          <w:i/>
        </w:rPr>
        <w:t>Environmental Monitoring and Assessment, 191</w:t>
      </w:r>
      <w:r w:rsidRPr="5D08BD72">
        <w:rPr>
          <w:rFonts w:ascii="Garamond" w:eastAsia="Garamond" w:hAnsi="Garamond" w:cs="Garamond"/>
        </w:rPr>
        <w:t>, 802. https://doi.org/10.1007/s10661-019-7696-5</w:t>
      </w:r>
      <w:r w:rsidR="1837BF4C" w:rsidRPr="5D08BD72">
        <w:rPr>
          <w:rFonts w:ascii="Garamond" w:eastAsia="Garamond" w:hAnsi="Garamond" w:cs="Garamond"/>
        </w:rPr>
        <w:t xml:space="preserve"> </w:t>
      </w:r>
    </w:p>
    <w:p w14:paraId="28C0E686" w14:textId="77777777" w:rsidR="007508BD" w:rsidRDefault="007508BD" w:rsidP="007508BD">
      <w:pPr>
        <w:spacing w:beforeAutospacing="1" w:afterAutospacing="1" w:line="259" w:lineRule="auto"/>
        <w:ind w:left="720" w:hanging="720"/>
        <w:contextualSpacing/>
        <w:rPr>
          <w:rFonts w:ascii="Garamond" w:eastAsia="Garamond" w:hAnsi="Garamond" w:cs="Garamond"/>
        </w:rPr>
      </w:pPr>
    </w:p>
    <w:p w14:paraId="476597C3" w14:textId="684FD17D" w:rsidR="764F19B1" w:rsidRDefault="78F5049F" w:rsidP="007508BD">
      <w:pPr>
        <w:spacing w:beforeAutospacing="1" w:afterAutospacing="1" w:line="259" w:lineRule="auto"/>
        <w:ind w:left="720" w:hanging="720"/>
        <w:contextualSpacing/>
        <w:rPr>
          <w:rFonts w:ascii="Garamond" w:eastAsia="Garamond" w:hAnsi="Garamond" w:cs="Garamond"/>
        </w:rPr>
      </w:pPr>
      <w:r w:rsidRPr="5D08BD72">
        <w:rPr>
          <w:rFonts w:ascii="Garamond" w:eastAsia="Garamond" w:hAnsi="Garamond" w:cs="Garamond"/>
        </w:rPr>
        <w:t xml:space="preserve">Sharma, P., </w:t>
      </w:r>
      <w:proofErr w:type="spellStart"/>
      <w:r w:rsidRPr="5D08BD72">
        <w:rPr>
          <w:rFonts w:ascii="Garamond" w:eastAsia="Garamond" w:hAnsi="Garamond" w:cs="Garamond"/>
        </w:rPr>
        <w:t>Adhikari</w:t>
      </w:r>
      <w:proofErr w:type="spellEnd"/>
      <w:r w:rsidRPr="5D08BD72">
        <w:rPr>
          <w:rFonts w:ascii="Garamond" w:eastAsia="Garamond" w:hAnsi="Garamond" w:cs="Garamond"/>
        </w:rPr>
        <w:t xml:space="preserve">, H., </w:t>
      </w:r>
      <w:proofErr w:type="spellStart"/>
      <w:r w:rsidRPr="5D08BD72">
        <w:rPr>
          <w:rFonts w:ascii="Garamond" w:eastAsia="Garamond" w:hAnsi="Garamond" w:cs="Garamond"/>
        </w:rPr>
        <w:t>Tripathi</w:t>
      </w:r>
      <w:proofErr w:type="gramStart"/>
      <w:r w:rsidRPr="5D08BD72">
        <w:rPr>
          <w:rFonts w:ascii="Garamond" w:eastAsia="Garamond" w:hAnsi="Garamond" w:cs="Garamond"/>
        </w:rPr>
        <w:t>,S</w:t>
      </w:r>
      <w:proofErr w:type="spellEnd"/>
      <w:proofErr w:type="gramEnd"/>
      <w:r w:rsidRPr="5D08BD72">
        <w:rPr>
          <w:rFonts w:ascii="Garamond" w:eastAsia="Garamond" w:hAnsi="Garamond" w:cs="Garamond"/>
        </w:rPr>
        <w:t xml:space="preserve">., Ram, A.K., &amp; </w:t>
      </w:r>
      <w:proofErr w:type="spellStart"/>
      <w:r w:rsidRPr="5D08BD72">
        <w:rPr>
          <w:rFonts w:ascii="Garamond" w:eastAsia="Garamond" w:hAnsi="Garamond" w:cs="Garamond"/>
        </w:rPr>
        <w:t>Bhatarai</w:t>
      </w:r>
      <w:proofErr w:type="spellEnd"/>
      <w:r w:rsidRPr="5D08BD72">
        <w:rPr>
          <w:rFonts w:ascii="Garamond" w:eastAsia="Garamond" w:hAnsi="Garamond" w:cs="Garamond"/>
        </w:rPr>
        <w:t xml:space="preserve">, R. (2019). Habitat suitability modeling of Asian Elephant Elephas maximus (Mammalia: </w:t>
      </w:r>
      <w:proofErr w:type="spellStart"/>
      <w:r w:rsidRPr="5D08BD72">
        <w:rPr>
          <w:rFonts w:ascii="Garamond" w:eastAsia="Garamond" w:hAnsi="Garamond" w:cs="Garamond"/>
        </w:rPr>
        <w:t>Proboscidea</w:t>
      </w:r>
      <w:proofErr w:type="spellEnd"/>
      <w:r w:rsidRPr="5D08BD72">
        <w:rPr>
          <w:rFonts w:ascii="Garamond" w:eastAsia="Garamond" w:hAnsi="Garamond" w:cs="Garamond"/>
        </w:rPr>
        <w:t xml:space="preserve">: </w:t>
      </w:r>
      <w:proofErr w:type="spellStart"/>
      <w:r w:rsidRPr="007508BD">
        <w:rPr>
          <w:rFonts w:ascii="Garamond" w:eastAsia="Garamond" w:hAnsi="Garamond" w:cs="Garamond"/>
          <w:i/>
        </w:rPr>
        <w:t>Elephantidae</w:t>
      </w:r>
      <w:proofErr w:type="spellEnd"/>
      <w:r w:rsidRPr="5D08BD72">
        <w:rPr>
          <w:rFonts w:ascii="Garamond" w:eastAsia="Garamond" w:hAnsi="Garamond" w:cs="Garamond"/>
        </w:rPr>
        <w:t xml:space="preserve">) in </w:t>
      </w:r>
      <w:proofErr w:type="spellStart"/>
      <w:r w:rsidRPr="5D08BD72">
        <w:rPr>
          <w:rFonts w:ascii="Garamond" w:eastAsia="Garamond" w:hAnsi="Garamond" w:cs="Garamond"/>
        </w:rPr>
        <w:t>Parsa</w:t>
      </w:r>
      <w:proofErr w:type="spellEnd"/>
      <w:r w:rsidRPr="5D08BD72">
        <w:rPr>
          <w:rFonts w:ascii="Garamond" w:eastAsia="Garamond" w:hAnsi="Garamond" w:cs="Garamond"/>
        </w:rPr>
        <w:t xml:space="preserve"> National Park, Nepal and its buffer zone. </w:t>
      </w:r>
      <w:r w:rsidRPr="007508BD">
        <w:rPr>
          <w:rFonts w:ascii="Garamond" w:eastAsia="Garamond" w:hAnsi="Garamond" w:cs="Garamond"/>
          <w:i/>
        </w:rPr>
        <w:t>Journal of Threatened Taxa, 11</w:t>
      </w:r>
      <w:r w:rsidR="007508BD">
        <w:rPr>
          <w:rFonts w:ascii="Garamond" w:eastAsia="Garamond" w:hAnsi="Garamond" w:cs="Garamond"/>
        </w:rPr>
        <w:t>(13),</w:t>
      </w:r>
      <w:r w:rsidRPr="5D08BD72">
        <w:rPr>
          <w:rFonts w:ascii="Garamond" w:eastAsia="Garamond" w:hAnsi="Garamond" w:cs="Garamond"/>
        </w:rPr>
        <w:t xml:space="preserve"> 14643–14654. https://helda.helsinki.fi/bitstream/handle/10138/310445/4467_Full_article_text_with_author_details_26032_1_10_20191025.pdf?sequence=1&amp;isAllowed=y</w:t>
      </w:r>
      <w:r w:rsidR="4E206E24" w:rsidRPr="5D08BD72">
        <w:rPr>
          <w:rFonts w:ascii="Garamond" w:eastAsia="Garamond" w:hAnsi="Garamond" w:cs="Garamond"/>
        </w:rPr>
        <w:t xml:space="preserve"> </w:t>
      </w:r>
    </w:p>
    <w:p w14:paraId="225A0278" w14:textId="77777777" w:rsidR="007508BD" w:rsidRDefault="007508BD" w:rsidP="007508BD">
      <w:pPr>
        <w:spacing w:beforeAutospacing="1" w:afterAutospacing="1" w:line="259" w:lineRule="auto"/>
        <w:ind w:left="720" w:hanging="720"/>
        <w:contextualSpacing/>
        <w:rPr>
          <w:rFonts w:ascii="Garamond" w:eastAsia="Garamond" w:hAnsi="Garamond" w:cs="Garamond"/>
        </w:rPr>
      </w:pPr>
    </w:p>
    <w:p w14:paraId="38805335" w14:textId="5DB4FEE2" w:rsidR="764F19B1" w:rsidRDefault="007508BD" w:rsidP="007508BD">
      <w:pPr>
        <w:spacing w:beforeAutospacing="1" w:afterAutospacing="1" w:line="259" w:lineRule="auto"/>
        <w:ind w:left="720" w:hanging="720"/>
        <w:contextualSpacing/>
        <w:rPr>
          <w:rFonts w:ascii="Garamond" w:eastAsia="Garamond" w:hAnsi="Garamond" w:cs="Garamond"/>
        </w:rPr>
      </w:pPr>
      <w:proofErr w:type="spellStart"/>
      <w:r>
        <w:rPr>
          <w:rFonts w:ascii="Garamond" w:eastAsia="Garamond" w:hAnsi="Garamond" w:cs="Garamond"/>
        </w:rPr>
        <w:t>Sukumar</w:t>
      </w:r>
      <w:proofErr w:type="spellEnd"/>
      <w:r>
        <w:rPr>
          <w:rFonts w:ascii="Garamond" w:eastAsia="Garamond" w:hAnsi="Garamond" w:cs="Garamond"/>
        </w:rPr>
        <w:t xml:space="preserve">, R. (2003). </w:t>
      </w:r>
      <w:r w:rsidRPr="007508BD">
        <w:rPr>
          <w:rFonts w:ascii="Garamond" w:eastAsia="Garamond" w:hAnsi="Garamond" w:cs="Garamond"/>
          <w:i/>
        </w:rPr>
        <w:t>The living e</w:t>
      </w:r>
      <w:r w:rsidR="78F5049F" w:rsidRPr="007508BD">
        <w:rPr>
          <w:rFonts w:ascii="Garamond" w:eastAsia="Garamond" w:hAnsi="Garamond" w:cs="Garamond"/>
          <w:i/>
        </w:rPr>
        <w:t>lephants: Evolutionary ecology, behavior, and conservation</w:t>
      </w:r>
      <w:r w:rsidR="78F5049F" w:rsidRPr="43B44C18">
        <w:rPr>
          <w:rFonts w:ascii="Garamond" w:eastAsia="Garamond" w:hAnsi="Garamond" w:cs="Garamond"/>
        </w:rPr>
        <w:t>. Oxford University Press, New York, 478pp.</w:t>
      </w:r>
    </w:p>
    <w:p w14:paraId="2A232923" w14:textId="77777777" w:rsidR="007508BD" w:rsidRDefault="007508BD" w:rsidP="007508BD">
      <w:pPr>
        <w:spacing w:beforeAutospacing="1" w:afterAutospacing="1" w:line="259" w:lineRule="auto"/>
        <w:ind w:left="720" w:hanging="720"/>
        <w:contextualSpacing/>
        <w:rPr>
          <w:rFonts w:ascii="Garamond" w:eastAsia="Garamond" w:hAnsi="Garamond" w:cs="Garamond"/>
        </w:rPr>
      </w:pPr>
    </w:p>
    <w:p w14:paraId="7C21856B" w14:textId="439002DF" w:rsidR="764F19B1" w:rsidRDefault="78F5049F" w:rsidP="502D4036">
      <w:pPr>
        <w:spacing w:beforeAutospacing="1" w:afterAutospacing="1" w:line="259" w:lineRule="auto"/>
        <w:ind w:left="720" w:hanging="720"/>
        <w:contextualSpacing/>
        <w:rPr>
          <w:rFonts w:ascii="Garamond" w:eastAsia="Garamond" w:hAnsi="Garamond" w:cs="Garamond"/>
        </w:rPr>
      </w:pPr>
      <w:proofErr w:type="spellStart"/>
      <w:r w:rsidRPr="5D08BD72">
        <w:rPr>
          <w:rFonts w:ascii="Garamond" w:eastAsia="Garamond" w:hAnsi="Garamond" w:cs="Garamond"/>
        </w:rPr>
        <w:t>Yangchen</w:t>
      </w:r>
      <w:proofErr w:type="spellEnd"/>
      <w:r w:rsidRPr="5D08BD72">
        <w:rPr>
          <w:rFonts w:ascii="Garamond" w:eastAsia="Garamond" w:hAnsi="Garamond" w:cs="Garamond"/>
        </w:rPr>
        <w:t xml:space="preserve">, U., </w:t>
      </w:r>
      <w:proofErr w:type="spellStart"/>
      <w:r w:rsidRPr="5D08BD72">
        <w:rPr>
          <w:rFonts w:ascii="Garamond" w:eastAsia="Garamond" w:hAnsi="Garamond" w:cs="Garamond"/>
        </w:rPr>
        <w:t>Thinley</w:t>
      </w:r>
      <w:proofErr w:type="spellEnd"/>
      <w:r w:rsidRPr="5D08BD72">
        <w:rPr>
          <w:rFonts w:ascii="Garamond" w:eastAsia="Garamond" w:hAnsi="Garamond" w:cs="Garamond"/>
        </w:rPr>
        <w:t xml:space="preserve">. U., &amp; </w:t>
      </w:r>
      <w:proofErr w:type="spellStart"/>
      <w:r w:rsidRPr="5D08BD72">
        <w:rPr>
          <w:rFonts w:ascii="Garamond" w:eastAsia="Garamond" w:hAnsi="Garamond" w:cs="Garamond"/>
        </w:rPr>
        <w:t>Wallentin</w:t>
      </w:r>
      <w:proofErr w:type="spellEnd"/>
      <w:r w:rsidRPr="5D08BD72">
        <w:rPr>
          <w:rFonts w:ascii="Garamond" w:eastAsia="Garamond" w:hAnsi="Garamond" w:cs="Garamond"/>
        </w:rPr>
        <w:t xml:space="preserve">, G. (2015). Land use land cover changes in Bhutan 2000-2013. College of Natural Resources, Royal University of Bhutan, </w:t>
      </w:r>
      <w:proofErr w:type="spellStart"/>
      <w:r w:rsidRPr="5D08BD72">
        <w:rPr>
          <w:rFonts w:ascii="Garamond" w:eastAsia="Garamond" w:hAnsi="Garamond" w:cs="Garamond"/>
        </w:rPr>
        <w:t>Lobesa</w:t>
      </w:r>
      <w:proofErr w:type="spellEnd"/>
      <w:r w:rsidRPr="5D08BD72">
        <w:rPr>
          <w:rFonts w:ascii="Garamond" w:eastAsia="Garamond" w:hAnsi="Garamond" w:cs="Garamond"/>
        </w:rPr>
        <w:t xml:space="preserve">, Bhutan. Retrieved from </w:t>
      </w:r>
      <w:r w:rsidRPr="5D08BD72">
        <w:rPr>
          <w:rFonts w:ascii="Garamond" w:eastAsia="Garamond" w:hAnsi="Garamond" w:cs="Garamond"/>
        </w:rPr>
        <w:lastRenderedPageBreak/>
        <w:t>https://www.researchgate.net/profile/Gudrun_Wallentin/publication/288181926_Land_Use_Land_Cover_Changes_in_Bhutan_2000-2013/links/567ed87108ae051f9ae66aea.pdf</w:t>
      </w:r>
    </w:p>
    <w:p w14:paraId="604F205C" w14:textId="4B21252A" w:rsidR="764F19B1" w:rsidRDefault="764F19B1" w:rsidP="43B44C18">
      <w:pPr>
        <w:rPr>
          <w:rFonts w:ascii="Garamond" w:eastAsia="Garamond" w:hAnsi="Garamond" w:cs="Garamond"/>
        </w:rPr>
      </w:pPr>
    </w:p>
    <w:p w14:paraId="0509723B" w14:textId="6A00014B" w:rsidR="764F19B1" w:rsidRDefault="764F19B1" w:rsidP="764F19B1">
      <w:pPr>
        <w:rPr>
          <w:rFonts w:ascii="Garamond" w:eastAsia="Garamond" w:hAnsi="Garamond" w:cs="Garamond"/>
        </w:rPr>
      </w:pPr>
    </w:p>
    <w:p w14:paraId="53FE50A2" w14:textId="3711A248" w:rsidR="764F19B1" w:rsidRDefault="764F19B1" w:rsidP="764F19B1">
      <w:pPr>
        <w:rPr>
          <w:rFonts w:ascii="Garamond" w:eastAsia="Garamond" w:hAnsi="Garamond" w:cs="Garamond"/>
        </w:rPr>
      </w:pPr>
    </w:p>
    <w:sectPr w:rsidR="764F19B1" w:rsidSect="006958CB">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A2B13" w14:textId="77777777" w:rsidR="00A54E9B" w:rsidRDefault="00A54E9B" w:rsidP="00DB5E53">
      <w:r>
        <w:separator/>
      </w:r>
    </w:p>
  </w:endnote>
  <w:endnote w:type="continuationSeparator" w:id="0">
    <w:p w14:paraId="6CB8111A" w14:textId="77777777" w:rsidR="00A54E9B" w:rsidRDefault="00A54E9B" w:rsidP="00DB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26775813"/>
      <w:docPartObj>
        <w:docPartGallery w:val="Page Numbers (Bottom of Page)"/>
        <w:docPartUnique/>
      </w:docPartObj>
    </w:sdtPr>
    <w:sdtEndPr>
      <w:rPr>
        <w:rStyle w:val="PageNumber"/>
      </w:rPr>
    </w:sdtEndPr>
    <w:sdtContent>
      <w:p w14:paraId="4EF389CB" w14:textId="69E76675" w:rsidR="006958CB" w:rsidRDefault="006958CB" w:rsidP="00BF4D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478CDB" w14:textId="77777777" w:rsidR="006958CB" w:rsidRDefault="00695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Garamond" w:hAnsi="Garamond"/>
      </w:rPr>
      <w:id w:val="-802389892"/>
      <w:docPartObj>
        <w:docPartGallery w:val="Page Numbers (Bottom of Page)"/>
        <w:docPartUnique/>
      </w:docPartObj>
    </w:sdtPr>
    <w:sdtEndPr>
      <w:rPr>
        <w:rStyle w:val="PageNumber"/>
      </w:rPr>
    </w:sdtEndPr>
    <w:sdtContent>
      <w:p w14:paraId="6C4937AE" w14:textId="5397D1A1" w:rsidR="006958CB" w:rsidRPr="006958CB" w:rsidRDefault="006958CB" w:rsidP="00BF4D94">
        <w:pPr>
          <w:pStyle w:val="Footer"/>
          <w:framePr w:wrap="none" w:vAnchor="text" w:hAnchor="margin" w:xAlign="center" w:y="1"/>
          <w:rPr>
            <w:rStyle w:val="PageNumber"/>
            <w:rFonts w:ascii="Garamond" w:hAnsi="Garamond"/>
          </w:rPr>
        </w:pPr>
        <w:r w:rsidRPr="006958CB">
          <w:rPr>
            <w:rStyle w:val="PageNumber"/>
            <w:rFonts w:ascii="Garamond" w:hAnsi="Garamond"/>
          </w:rPr>
          <w:fldChar w:fldCharType="begin"/>
        </w:r>
        <w:r w:rsidRPr="006958CB">
          <w:rPr>
            <w:rStyle w:val="PageNumber"/>
            <w:rFonts w:ascii="Garamond" w:hAnsi="Garamond"/>
          </w:rPr>
          <w:instrText xml:space="preserve"> PAGE </w:instrText>
        </w:r>
        <w:r w:rsidRPr="006958CB">
          <w:rPr>
            <w:rStyle w:val="PageNumber"/>
            <w:rFonts w:ascii="Garamond" w:hAnsi="Garamond"/>
          </w:rPr>
          <w:fldChar w:fldCharType="separate"/>
        </w:r>
        <w:r w:rsidR="00DA52D5">
          <w:rPr>
            <w:rStyle w:val="PageNumber"/>
            <w:rFonts w:ascii="Garamond" w:hAnsi="Garamond"/>
            <w:noProof/>
          </w:rPr>
          <w:t>2</w:t>
        </w:r>
        <w:r w:rsidRPr="006958CB">
          <w:rPr>
            <w:rStyle w:val="PageNumber"/>
            <w:rFonts w:ascii="Garamond" w:hAnsi="Garamond"/>
          </w:rPr>
          <w:fldChar w:fldCharType="end"/>
        </w:r>
      </w:p>
    </w:sdtContent>
  </w:sdt>
  <w:p w14:paraId="4580765A" w14:textId="77777777" w:rsidR="006958CB" w:rsidRPr="006958CB" w:rsidRDefault="006958CB">
    <w:pPr>
      <w:pStyle w:val="Footer"/>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2A67" w14:textId="62A45E73" w:rsidR="006958CB" w:rsidRPr="006958CB" w:rsidRDefault="006958CB" w:rsidP="006958CB">
    <w:pPr>
      <w:pStyle w:val="Footer"/>
      <w:jc w:val="center"/>
      <w:rPr>
        <w:rFonts w:ascii="Garamond" w:hAnsi="Garamond"/>
      </w:rPr>
    </w:pPr>
    <w:r>
      <w:rPr>
        <w:rFonts w:ascii="Garamond" w:hAnsi="Garamon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00AAF" w14:textId="77777777" w:rsidR="00A54E9B" w:rsidRDefault="00A54E9B" w:rsidP="00DB5E53">
      <w:r>
        <w:separator/>
      </w:r>
    </w:p>
  </w:footnote>
  <w:footnote w:type="continuationSeparator" w:id="0">
    <w:p w14:paraId="7096D276" w14:textId="77777777" w:rsidR="00A54E9B" w:rsidRDefault="00A54E9B" w:rsidP="00DB5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5250" w14:textId="77777777" w:rsidR="006958CB" w:rsidRPr="006958CB" w:rsidRDefault="006958CB" w:rsidP="006958CB">
    <w:pPr>
      <w:pStyle w:val="Header"/>
      <w:jc w:val="right"/>
      <w:rPr>
        <w:rFonts w:ascii="Garamond" w:hAnsi="Garamond"/>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DA686" w14:textId="77777777" w:rsidR="00C07A1A" w:rsidRPr="004077CB" w:rsidRDefault="00C07A1A" w:rsidP="00C07A1A">
    <w:pPr>
      <w:jc w:val="right"/>
      <w:rPr>
        <w:rFonts w:ascii="Garamond" w:hAnsi="Garamond"/>
        <w:b/>
        <w:sz w:val="24"/>
        <w:szCs w:val="24"/>
      </w:rPr>
    </w:pPr>
    <w:r w:rsidRPr="004077CB">
      <w:rPr>
        <w:rFonts w:ascii="Garamond" w:hAnsi="Garamond"/>
        <w:b/>
        <w:sz w:val="24"/>
        <w:szCs w:val="24"/>
      </w:rPr>
      <w:t>NASA DEVELOP National Program</w:t>
    </w:r>
  </w:p>
  <w:p w14:paraId="686A3C84" w14:textId="268516D7" w:rsidR="00C07A1A" w:rsidRPr="004077CB" w:rsidRDefault="36B5EE65" w:rsidP="0ECAA183">
    <w:pPr>
      <w:jc w:val="right"/>
      <w:rPr>
        <w:rFonts w:ascii="Garamond" w:hAnsi="Garamond"/>
        <w:b/>
        <w:bCs/>
        <w:sz w:val="24"/>
        <w:szCs w:val="24"/>
      </w:rPr>
    </w:pPr>
    <w:r w:rsidRPr="00EF0098">
      <w:rPr>
        <w:rFonts w:ascii="Garamond" w:hAnsi="Garamond"/>
        <w:b/>
        <w:bCs/>
        <w:sz w:val="24"/>
        <w:szCs w:val="24"/>
      </w:rPr>
      <w:t>Maryland – Goddard</w:t>
    </w:r>
  </w:p>
  <w:p w14:paraId="4EA08BFD" w14:textId="77777777" w:rsidR="00C07A1A" w:rsidRPr="004077CB" w:rsidRDefault="3B55585C" w:rsidP="00C07A1A">
    <w:pPr>
      <w:pStyle w:val="Header"/>
      <w:jc w:val="right"/>
      <w:rPr>
        <w:rFonts w:ascii="Garamond" w:hAnsi="Garamond"/>
        <w:b/>
        <w:sz w:val="24"/>
        <w:szCs w:val="24"/>
      </w:rPr>
    </w:pPr>
    <w:r>
      <w:rPr>
        <w:noProof/>
      </w:rPr>
      <w:drawing>
        <wp:inline distT="0" distB="0" distL="0" distR="0" wp14:anchorId="7D275232" wp14:editId="2C2F1D95">
          <wp:extent cx="5943600" cy="297180"/>
          <wp:effectExtent l="0" t="0" r="0" b="0"/>
          <wp:docPr id="13468208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5943600" cy="297180"/>
                  </a:xfrm>
                  <a:prstGeom prst="rect">
                    <a:avLst/>
                  </a:prstGeom>
                </pic:spPr>
              </pic:pic>
            </a:graphicData>
          </a:graphic>
        </wp:inline>
      </w:drawing>
    </w:r>
  </w:p>
  <w:p w14:paraId="19751DC8" w14:textId="4D9470A6" w:rsidR="00082DB4" w:rsidRDefault="36B5EE65" w:rsidP="36B5EE65">
    <w:pPr>
      <w:pStyle w:val="Header"/>
      <w:jc w:val="right"/>
      <w:rPr>
        <w:rFonts w:ascii="Garamond" w:hAnsi="Garamond"/>
        <w:i/>
        <w:iCs/>
        <w:sz w:val="24"/>
        <w:szCs w:val="24"/>
      </w:rPr>
    </w:pPr>
    <w:r w:rsidRPr="36B5EE65">
      <w:rPr>
        <w:rFonts w:ascii="Garamond" w:hAnsi="Garamond"/>
        <w:i/>
        <w:iCs/>
        <w:sz w:val="24"/>
        <w:szCs w:val="24"/>
      </w:rPr>
      <w:t>Summer 2020 Project Summary</w:t>
    </w:r>
  </w:p>
  <w:p w14:paraId="6E440EC7" w14:textId="77777777" w:rsidR="00821F1D" w:rsidRPr="00821F1D" w:rsidRDefault="00821F1D" w:rsidP="00821F1D">
    <w:pPr>
      <w:pStyle w:val="Header"/>
      <w:jc w:val="right"/>
      <w:rPr>
        <w:rFonts w:ascii="Garamond" w:hAnsi="Garamon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6FD0"/>
    <w:multiLevelType w:val="hybridMultilevel"/>
    <w:tmpl w:val="92BA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211"/>
    <w:multiLevelType w:val="hybridMultilevel"/>
    <w:tmpl w:val="F8DA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17912"/>
    <w:multiLevelType w:val="hybridMultilevel"/>
    <w:tmpl w:val="DD00CB12"/>
    <w:lvl w:ilvl="0" w:tplc="EA08E13C">
      <w:start w:val="1"/>
      <w:numFmt w:val="bullet"/>
      <w:lvlText w:val=""/>
      <w:lvlJc w:val="left"/>
      <w:pPr>
        <w:ind w:left="720" w:hanging="360"/>
      </w:pPr>
      <w:rPr>
        <w:rFonts w:ascii="Symbol" w:hAnsi="Symbol" w:hint="default"/>
      </w:rPr>
    </w:lvl>
    <w:lvl w:ilvl="1" w:tplc="396663BE">
      <w:start w:val="1"/>
      <w:numFmt w:val="bullet"/>
      <w:lvlText w:val="o"/>
      <w:lvlJc w:val="left"/>
      <w:pPr>
        <w:ind w:left="1440" w:hanging="360"/>
      </w:pPr>
      <w:rPr>
        <w:rFonts w:ascii="Courier New" w:hAnsi="Courier New" w:hint="default"/>
      </w:rPr>
    </w:lvl>
    <w:lvl w:ilvl="2" w:tplc="0A5260E8">
      <w:start w:val="1"/>
      <w:numFmt w:val="bullet"/>
      <w:lvlText w:val=""/>
      <w:lvlJc w:val="left"/>
      <w:pPr>
        <w:ind w:left="2160" w:hanging="360"/>
      </w:pPr>
      <w:rPr>
        <w:rFonts w:ascii="Wingdings" w:hAnsi="Wingdings" w:hint="default"/>
      </w:rPr>
    </w:lvl>
    <w:lvl w:ilvl="3" w:tplc="FB64C0B6">
      <w:start w:val="1"/>
      <w:numFmt w:val="bullet"/>
      <w:lvlText w:val=""/>
      <w:lvlJc w:val="left"/>
      <w:pPr>
        <w:ind w:left="2880" w:hanging="360"/>
      </w:pPr>
      <w:rPr>
        <w:rFonts w:ascii="Symbol" w:hAnsi="Symbol" w:hint="default"/>
      </w:rPr>
    </w:lvl>
    <w:lvl w:ilvl="4" w:tplc="8A066E26">
      <w:start w:val="1"/>
      <w:numFmt w:val="bullet"/>
      <w:lvlText w:val="o"/>
      <w:lvlJc w:val="left"/>
      <w:pPr>
        <w:ind w:left="3600" w:hanging="360"/>
      </w:pPr>
      <w:rPr>
        <w:rFonts w:ascii="Courier New" w:hAnsi="Courier New" w:hint="default"/>
      </w:rPr>
    </w:lvl>
    <w:lvl w:ilvl="5" w:tplc="1F021A38">
      <w:start w:val="1"/>
      <w:numFmt w:val="bullet"/>
      <w:lvlText w:val=""/>
      <w:lvlJc w:val="left"/>
      <w:pPr>
        <w:ind w:left="4320" w:hanging="360"/>
      </w:pPr>
      <w:rPr>
        <w:rFonts w:ascii="Wingdings" w:hAnsi="Wingdings" w:hint="default"/>
      </w:rPr>
    </w:lvl>
    <w:lvl w:ilvl="6" w:tplc="1F4638BA">
      <w:start w:val="1"/>
      <w:numFmt w:val="bullet"/>
      <w:lvlText w:val=""/>
      <w:lvlJc w:val="left"/>
      <w:pPr>
        <w:ind w:left="5040" w:hanging="360"/>
      </w:pPr>
      <w:rPr>
        <w:rFonts w:ascii="Symbol" w:hAnsi="Symbol" w:hint="default"/>
      </w:rPr>
    </w:lvl>
    <w:lvl w:ilvl="7" w:tplc="921CC392">
      <w:start w:val="1"/>
      <w:numFmt w:val="bullet"/>
      <w:lvlText w:val="o"/>
      <w:lvlJc w:val="left"/>
      <w:pPr>
        <w:ind w:left="5760" w:hanging="360"/>
      </w:pPr>
      <w:rPr>
        <w:rFonts w:ascii="Courier New" w:hAnsi="Courier New" w:hint="default"/>
      </w:rPr>
    </w:lvl>
    <w:lvl w:ilvl="8" w:tplc="6096C6C2">
      <w:start w:val="1"/>
      <w:numFmt w:val="bullet"/>
      <w:lvlText w:val=""/>
      <w:lvlJc w:val="left"/>
      <w:pPr>
        <w:ind w:left="6480" w:hanging="360"/>
      </w:pPr>
      <w:rPr>
        <w:rFonts w:ascii="Wingdings" w:hAnsi="Wingdings" w:hint="default"/>
      </w:rPr>
    </w:lvl>
  </w:abstractNum>
  <w:abstractNum w:abstractNumId="3" w15:restartNumberingAfterBreak="0">
    <w:nsid w:val="1B2332E8"/>
    <w:multiLevelType w:val="hybridMultilevel"/>
    <w:tmpl w:val="9A9CBC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51607"/>
    <w:multiLevelType w:val="hybridMultilevel"/>
    <w:tmpl w:val="6A18B0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00605"/>
    <w:multiLevelType w:val="hybridMultilevel"/>
    <w:tmpl w:val="32185384"/>
    <w:lvl w:ilvl="0" w:tplc="7B5AC8BC">
      <w:start w:val="1"/>
      <w:numFmt w:val="bullet"/>
      <w:lvlText w:val=""/>
      <w:lvlJc w:val="left"/>
      <w:pPr>
        <w:ind w:left="720" w:hanging="360"/>
      </w:pPr>
      <w:rPr>
        <w:rFonts w:ascii="Symbol" w:hAnsi="Symbol" w:hint="default"/>
      </w:rPr>
    </w:lvl>
    <w:lvl w:ilvl="1" w:tplc="70446BBA">
      <w:start w:val="1"/>
      <w:numFmt w:val="bullet"/>
      <w:lvlText w:val="o"/>
      <w:lvlJc w:val="left"/>
      <w:pPr>
        <w:ind w:left="1440" w:hanging="360"/>
      </w:pPr>
      <w:rPr>
        <w:rFonts w:ascii="Courier New" w:hAnsi="Courier New" w:hint="default"/>
      </w:rPr>
    </w:lvl>
    <w:lvl w:ilvl="2" w:tplc="20C0B308">
      <w:start w:val="1"/>
      <w:numFmt w:val="bullet"/>
      <w:lvlText w:val=""/>
      <w:lvlJc w:val="left"/>
      <w:pPr>
        <w:ind w:left="2160" w:hanging="360"/>
      </w:pPr>
      <w:rPr>
        <w:rFonts w:ascii="Wingdings" w:hAnsi="Wingdings" w:hint="default"/>
      </w:rPr>
    </w:lvl>
    <w:lvl w:ilvl="3" w:tplc="B51C784E">
      <w:start w:val="1"/>
      <w:numFmt w:val="bullet"/>
      <w:lvlText w:val=""/>
      <w:lvlJc w:val="left"/>
      <w:pPr>
        <w:ind w:left="2880" w:hanging="360"/>
      </w:pPr>
      <w:rPr>
        <w:rFonts w:ascii="Symbol" w:hAnsi="Symbol" w:hint="default"/>
      </w:rPr>
    </w:lvl>
    <w:lvl w:ilvl="4" w:tplc="CD8E6332">
      <w:start w:val="1"/>
      <w:numFmt w:val="bullet"/>
      <w:lvlText w:val="o"/>
      <w:lvlJc w:val="left"/>
      <w:pPr>
        <w:ind w:left="3600" w:hanging="360"/>
      </w:pPr>
      <w:rPr>
        <w:rFonts w:ascii="Courier New" w:hAnsi="Courier New" w:hint="default"/>
      </w:rPr>
    </w:lvl>
    <w:lvl w:ilvl="5" w:tplc="C95C57E6">
      <w:start w:val="1"/>
      <w:numFmt w:val="bullet"/>
      <w:lvlText w:val=""/>
      <w:lvlJc w:val="left"/>
      <w:pPr>
        <w:ind w:left="4320" w:hanging="360"/>
      </w:pPr>
      <w:rPr>
        <w:rFonts w:ascii="Wingdings" w:hAnsi="Wingdings" w:hint="default"/>
      </w:rPr>
    </w:lvl>
    <w:lvl w:ilvl="6" w:tplc="AE8EED1C">
      <w:start w:val="1"/>
      <w:numFmt w:val="bullet"/>
      <w:lvlText w:val=""/>
      <w:lvlJc w:val="left"/>
      <w:pPr>
        <w:ind w:left="5040" w:hanging="360"/>
      </w:pPr>
      <w:rPr>
        <w:rFonts w:ascii="Symbol" w:hAnsi="Symbol" w:hint="default"/>
      </w:rPr>
    </w:lvl>
    <w:lvl w:ilvl="7" w:tplc="D0FC1036">
      <w:start w:val="1"/>
      <w:numFmt w:val="bullet"/>
      <w:lvlText w:val="o"/>
      <w:lvlJc w:val="left"/>
      <w:pPr>
        <w:ind w:left="5760" w:hanging="360"/>
      </w:pPr>
      <w:rPr>
        <w:rFonts w:ascii="Courier New" w:hAnsi="Courier New" w:hint="default"/>
      </w:rPr>
    </w:lvl>
    <w:lvl w:ilvl="8" w:tplc="6150C0A0">
      <w:start w:val="1"/>
      <w:numFmt w:val="bullet"/>
      <w:lvlText w:val=""/>
      <w:lvlJc w:val="left"/>
      <w:pPr>
        <w:ind w:left="6480" w:hanging="360"/>
      </w:pPr>
      <w:rPr>
        <w:rFonts w:ascii="Wingdings" w:hAnsi="Wingdings" w:hint="default"/>
      </w:rPr>
    </w:lvl>
  </w:abstractNum>
  <w:abstractNum w:abstractNumId="6" w15:restartNumberingAfterBreak="0">
    <w:nsid w:val="282D775D"/>
    <w:multiLevelType w:val="hybridMultilevel"/>
    <w:tmpl w:val="0D5A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E34CB"/>
    <w:multiLevelType w:val="hybridMultilevel"/>
    <w:tmpl w:val="74D22720"/>
    <w:lvl w:ilvl="0" w:tplc="310AB036">
      <w:start w:val="7"/>
      <w:numFmt w:val="bullet"/>
      <w:lvlText w:val="-"/>
      <w:lvlJc w:val="left"/>
      <w:pPr>
        <w:ind w:left="720" w:hanging="360"/>
      </w:pPr>
      <w:rPr>
        <w:rFonts w:ascii="Century Gothic" w:eastAsia="Century Gothic"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F19D4"/>
    <w:multiLevelType w:val="hybridMultilevel"/>
    <w:tmpl w:val="1D8A99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B3460"/>
    <w:multiLevelType w:val="hybridMultilevel"/>
    <w:tmpl w:val="C008904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879AC"/>
    <w:multiLevelType w:val="hybridMultilevel"/>
    <w:tmpl w:val="2BD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B3CC3"/>
    <w:multiLevelType w:val="hybridMultilevel"/>
    <w:tmpl w:val="93A6E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B6BE7"/>
    <w:multiLevelType w:val="hybridMultilevel"/>
    <w:tmpl w:val="7570DE2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C2507"/>
    <w:multiLevelType w:val="hybridMultilevel"/>
    <w:tmpl w:val="7FD44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94FA1"/>
    <w:multiLevelType w:val="hybridMultilevel"/>
    <w:tmpl w:val="3E8E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E60515"/>
    <w:multiLevelType w:val="hybridMultilevel"/>
    <w:tmpl w:val="4EF47C88"/>
    <w:lvl w:ilvl="0" w:tplc="DF461D50">
      <w:start w:val="1"/>
      <w:numFmt w:val="bullet"/>
      <w:lvlText w:val=""/>
      <w:lvlJc w:val="left"/>
      <w:pPr>
        <w:ind w:left="720" w:hanging="360"/>
      </w:pPr>
      <w:rPr>
        <w:rFonts w:ascii="Symbol" w:hAnsi="Symbol" w:hint="default"/>
      </w:rPr>
    </w:lvl>
    <w:lvl w:ilvl="1" w:tplc="E73CA14C">
      <w:start w:val="1"/>
      <w:numFmt w:val="bullet"/>
      <w:lvlText w:val="o"/>
      <w:lvlJc w:val="left"/>
      <w:pPr>
        <w:ind w:left="1440" w:hanging="360"/>
      </w:pPr>
      <w:rPr>
        <w:rFonts w:ascii="Courier New" w:hAnsi="Courier New" w:hint="default"/>
      </w:rPr>
    </w:lvl>
    <w:lvl w:ilvl="2" w:tplc="64C0814A">
      <w:start w:val="1"/>
      <w:numFmt w:val="bullet"/>
      <w:lvlText w:val=""/>
      <w:lvlJc w:val="left"/>
      <w:pPr>
        <w:ind w:left="2160" w:hanging="360"/>
      </w:pPr>
      <w:rPr>
        <w:rFonts w:ascii="Wingdings" w:hAnsi="Wingdings" w:hint="default"/>
      </w:rPr>
    </w:lvl>
    <w:lvl w:ilvl="3" w:tplc="79449D78">
      <w:start w:val="1"/>
      <w:numFmt w:val="bullet"/>
      <w:lvlText w:val=""/>
      <w:lvlJc w:val="left"/>
      <w:pPr>
        <w:ind w:left="2880" w:hanging="360"/>
      </w:pPr>
      <w:rPr>
        <w:rFonts w:ascii="Symbol" w:hAnsi="Symbol" w:hint="default"/>
      </w:rPr>
    </w:lvl>
    <w:lvl w:ilvl="4" w:tplc="86469EAC">
      <w:start w:val="1"/>
      <w:numFmt w:val="bullet"/>
      <w:lvlText w:val="o"/>
      <w:lvlJc w:val="left"/>
      <w:pPr>
        <w:ind w:left="3600" w:hanging="360"/>
      </w:pPr>
      <w:rPr>
        <w:rFonts w:ascii="Courier New" w:hAnsi="Courier New" w:hint="default"/>
      </w:rPr>
    </w:lvl>
    <w:lvl w:ilvl="5" w:tplc="AC2212E0">
      <w:start w:val="1"/>
      <w:numFmt w:val="bullet"/>
      <w:lvlText w:val=""/>
      <w:lvlJc w:val="left"/>
      <w:pPr>
        <w:ind w:left="4320" w:hanging="360"/>
      </w:pPr>
      <w:rPr>
        <w:rFonts w:ascii="Wingdings" w:hAnsi="Wingdings" w:hint="default"/>
      </w:rPr>
    </w:lvl>
    <w:lvl w:ilvl="6" w:tplc="61E035C0">
      <w:start w:val="1"/>
      <w:numFmt w:val="bullet"/>
      <w:lvlText w:val=""/>
      <w:lvlJc w:val="left"/>
      <w:pPr>
        <w:ind w:left="5040" w:hanging="360"/>
      </w:pPr>
      <w:rPr>
        <w:rFonts w:ascii="Symbol" w:hAnsi="Symbol" w:hint="default"/>
      </w:rPr>
    </w:lvl>
    <w:lvl w:ilvl="7" w:tplc="94528A4A">
      <w:start w:val="1"/>
      <w:numFmt w:val="bullet"/>
      <w:lvlText w:val="o"/>
      <w:lvlJc w:val="left"/>
      <w:pPr>
        <w:ind w:left="5760" w:hanging="360"/>
      </w:pPr>
      <w:rPr>
        <w:rFonts w:ascii="Courier New" w:hAnsi="Courier New" w:hint="default"/>
      </w:rPr>
    </w:lvl>
    <w:lvl w:ilvl="8" w:tplc="BE6EF21E">
      <w:start w:val="1"/>
      <w:numFmt w:val="bullet"/>
      <w:lvlText w:val=""/>
      <w:lvlJc w:val="left"/>
      <w:pPr>
        <w:ind w:left="6480" w:hanging="360"/>
      </w:pPr>
      <w:rPr>
        <w:rFonts w:ascii="Wingdings" w:hAnsi="Wingdings" w:hint="default"/>
      </w:rPr>
    </w:lvl>
  </w:abstractNum>
  <w:abstractNum w:abstractNumId="16" w15:restartNumberingAfterBreak="0">
    <w:nsid w:val="6C5F36A5"/>
    <w:multiLevelType w:val="hybridMultilevel"/>
    <w:tmpl w:val="861C450C"/>
    <w:lvl w:ilvl="0" w:tplc="6DFCEC34">
      <w:start w:val="1"/>
      <w:numFmt w:val="decimal"/>
      <w:lvlText w:val="%1)"/>
      <w:lvlJc w:val="left"/>
      <w:pPr>
        <w:ind w:left="360" w:hanging="360"/>
      </w:pPr>
      <w:rPr>
        <w:rFonts w:ascii="Century Gothic" w:eastAsia="Century Gothic" w:hAnsi="Century Gothic"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2D3FB7"/>
    <w:multiLevelType w:val="multilevel"/>
    <w:tmpl w:val="3C04E4FA"/>
    <w:lvl w:ilvl="0">
      <w:start w:val="1"/>
      <w:numFmt w:val="bullet"/>
      <w:lvlText w:val=""/>
      <w:lvlJc w:val="left"/>
      <w:pPr>
        <w:ind w:left="216" w:hanging="216"/>
      </w:pPr>
      <w:rPr>
        <w:rFonts w:ascii="Symbol" w:hAnsi="Symbol" w:hint="default"/>
      </w:rPr>
    </w:lvl>
    <w:lvl w:ilvl="1">
      <w:start w:val="1"/>
      <w:numFmt w:val="bullet"/>
      <w:lvlText w:val=""/>
      <w:lvlJc w:val="left"/>
      <w:pPr>
        <w:ind w:left="432" w:hanging="216"/>
      </w:pPr>
      <w:rPr>
        <w:rFonts w:ascii="Symbol" w:hAnsi="Symbol" w:hint="default"/>
        <w:color w:val="auto"/>
      </w:rPr>
    </w:lvl>
    <w:lvl w:ilvl="2">
      <w:start w:val="1"/>
      <w:numFmt w:val="bullet"/>
      <w:lvlText w:val=""/>
      <w:lvlJc w:val="left"/>
      <w:pPr>
        <w:ind w:left="648" w:hanging="216"/>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C274356"/>
    <w:multiLevelType w:val="hybridMultilevel"/>
    <w:tmpl w:val="FF029D52"/>
    <w:lvl w:ilvl="0" w:tplc="DAEC3C4A">
      <w:start w:val="1"/>
      <w:numFmt w:val="bullet"/>
      <w:lvlText w:val=""/>
      <w:lvlJc w:val="left"/>
      <w:pPr>
        <w:ind w:left="720" w:hanging="360"/>
      </w:pPr>
      <w:rPr>
        <w:rFonts w:ascii="Symbol" w:hAnsi="Symbol" w:hint="default"/>
      </w:rPr>
    </w:lvl>
    <w:lvl w:ilvl="1" w:tplc="657E13C6">
      <w:start w:val="1"/>
      <w:numFmt w:val="bullet"/>
      <w:lvlText w:val="o"/>
      <w:lvlJc w:val="left"/>
      <w:pPr>
        <w:ind w:left="1440" w:hanging="360"/>
      </w:pPr>
      <w:rPr>
        <w:rFonts w:ascii="Courier New" w:hAnsi="Courier New" w:hint="default"/>
      </w:rPr>
    </w:lvl>
    <w:lvl w:ilvl="2" w:tplc="0304FED0">
      <w:start w:val="1"/>
      <w:numFmt w:val="bullet"/>
      <w:lvlText w:val=""/>
      <w:lvlJc w:val="left"/>
      <w:pPr>
        <w:ind w:left="2160" w:hanging="360"/>
      </w:pPr>
      <w:rPr>
        <w:rFonts w:ascii="Wingdings" w:hAnsi="Wingdings" w:hint="default"/>
      </w:rPr>
    </w:lvl>
    <w:lvl w:ilvl="3" w:tplc="3F8C559A">
      <w:start w:val="1"/>
      <w:numFmt w:val="bullet"/>
      <w:lvlText w:val=""/>
      <w:lvlJc w:val="left"/>
      <w:pPr>
        <w:ind w:left="2880" w:hanging="360"/>
      </w:pPr>
      <w:rPr>
        <w:rFonts w:ascii="Symbol" w:hAnsi="Symbol" w:hint="default"/>
      </w:rPr>
    </w:lvl>
    <w:lvl w:ilvl="4" w:tplc="7FF0A7C8">
      <w:start w:val="1"/>
      <w:numFmt w:val="bullet"/>
      <w:lvlText w:val="o"/>
      <w:lvlJc w:val="left"/>
      <w:pPr>
        <w:ind w:left="3600" w:hanging="360"/>
      </w:pPr>
      <w:rPr>
        <w:rFonts w:ascii="Courier New" w:hAnsi="Courier New" w:hint="default"/>
      </w:rPr>
    </w:lvl>
    <w:lvl w:ilvl="5" w:tplc="1B503922">
      <w:start w:val="1"/>
      <w:numFmt w:val="bullet"/>
      <w:lvlText w:val=""/>
      <w:lvlJc w:val="left"/>
      <w:pPr>
        <w:ind w:left="4320" w:hanging="360"/>
      </w:pPr>
      <w:rPr>
        <w:rFonts w:ascii="Wingdings" w:hAnsi="Wingdings" w:hint="default"/>
      </w:rPr>
    </w:lvl>
    <w:lvl w:ilvl="6" w:tplc="5D8EA544">
      <w:start w:val="1"/>
      <w:numFmt w:val="bullet"/>
      <w:lvlText w:val=""/>
      <w:lvlJc w:val="left"/>
      <w:pPr>
        <w:ind w:left="5040" w:hanging="360"/>
      </w:pPr>
      <w:rPr>
        <w:rFonts w:ascii="Symbol" w:hAnsi="Symbol" w:hint="default"/>
      </w:rPr>
    </w:lvl>
    <w:lvl w:ilvl="7" w:tplc="A1282992">
      <w:start w:val="1"/>
      <w:numFmt w:val="bullet"/>
      <w:lvlText w:val="o"/>
      <w:lvlJc w:val="left"/>
      <w:pPr>
        <w:ind w:left="5760" w:hanging="360"/>
      </w:pPr>
      <w:rPr>
        <w:rFonts w:ascii="Courier New" w:hAnsi="Courier New" w:hint="default"/>
      </w:rPr>
    </w:lvl>
    <w:lvl w:ilvl="8" w:tplc="2F866F2E">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5"/>
  </w:num>
  <w:num w:numId="4">
    <w:abstractNumId w:val="2"/>
  </w:num>
  <w:num w:numId="5">
    <w:abstractNumId w:val="7"/>
  </w:num>
  <w:num w:numId="6">
    <w:abstractNumId w:val="1"/>
  </w:num>
  <w:num w:numId="7">
    <w:abstractNumId w:val="10"/>
  </w:num>
  <w:num w:numId="8">
    <w:abstractNumId w:val="4"/>
  </w:num>
  <w:num w:numId="9">
    <w:abstractNumId w:val="9"/>
  </w:num>
  <w:num w:numId="10">
    <w:abstractNumId w:val="8"/>
  </w:num>
  <w:num w:numId="11">
    <w:abstractNumId w:val="12"/>
  </w:num>
  <w:num w:numId="12">
    <w:abstractNumId w:val="13"/>
  </w:num>
  <w:num w:numId="13">
    <w:abstractNumId w:val="11"/>
  </w:num>
  <w:num w:numId="14">
    <w:abstractNumId w:val="3"/>
  </w:num>
  <w:num w:numId="15">
    <w:abstractNumId w:val="16"/>
  </w:num>
  <w:num w:numId="16">
    <w:abstractNumId w:val="17"/>
  </w:num>
  <w:num w:numId="17">
    <w:abstractNumId w:val="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SwBGFDU3MLS0tTJR2l4NTi4sz8PJACI+NaAPVQq94tAAAA"/>
  </w:docVars>
  <w:rsids>
    <w:rsidRoot w:val="007B73F9"/>
    <w:rsid w:val="0001261B"/>
    <w:rsid w:val="00014585"/>
    <w:rsid w:val="00020050"/>
    <w:rsid w:val="000221A5"/>
    <w:rsid w:val="000263DE"/>
    <w:rsid w:val="00031A6C"/>
    <w:rsid w:val="000514DA"/>
    <w:rsid w:val="000521E1"/>
    <w:rsid w:val="00072D61"/>
    <w:rsid w:val="00073224"/>
    <w:rsid w:val="00075708"/>
    <w:rsid w:val="000829CD"/>
    <w:rsid w:val="00082DB4"/>
    <w:rsid w:val="0008443E"/>
    <w:rsid w:val="000865FE"/>
    <w:rsid w:val="00091B00"/>
    <w:rsid w:val="00095D93"/>
    <w:rsid w:val="000B03D6"/>
    <w:rsid w:val="000B5D46"/>
    <w:rsid w:val="000D316E"/>
    <w:rsid w:val="000D7963"/>
    <w:rsid w:val="000E12FA"/>
    <w:rsid w:val="000E2F1D"/>
    <w:rsid w:val="000E347B"/>
    <w:rsid w:val="000E3C1F"/>
    <w:rsid w:val="000E4025"/>
    <w:rsid w:val="000E45F7"/>
    <w:rsid w:val="000F487D"/>
    <w:rsid w:val="000F76DA"/>
    <w:rsid w:val="00105247"/>
    <w:rsid w:val="00106A62"/>
    <w:rsid w:val="00107706"/>
    <w:rsid w:val="00123B69"/>
    <w:rsid w:val="00124B6A"/>
    <w:rsid w:val="00134C6A"/>
    <w:rsid w:val="00141664"/>
    <w:rsid w:val="001538F2"/>
    <w:rsid w:val="00156FC9"/>
    <w:rsid w:val="00164AAB"/>
    <w:rsid w:val="00182C10"/>
    <w:rsid w:val="0018406F"/>
    <w:rsid w:val="00184652"/>
    <w:rsid w:val="0019704F"/>
    <w:rsid w:val="001976DA"/>
    <w:rsid w:val="001A2CFA"/>
    <w:rsid w:val="001A2ECC"/>
    <w:rsid w:val="001A44FF"/>
    <w:rsid w:val="001C0757"/>
    <w:rsid w:val="001C2BC2"/>
    <w:rsid w:val="001D1B19"/>
    <w:rsid w:val="001E46F9"/>
    <w:rsid w:val="002046C4"/>
    <w:rsid w:val="00222DBC"/>
    <w:rsid w:val="0022612D"/>
    <w:rsid w:val="0022717A"/>
    <w:rsid w:val="00227218"/>
    <w:rsid w:val="0023408F"/>
    <w:rsid w:val="0024024B"/>
    <w:rsid w:val="00244E4A"/>
    <w:rsid w:val="00250447"/>
    <w:rsid w:val="00256107"/>
    <w:rsid w:val="00260A51"/>
    <w:rsid w:val="002665F3"/>
    <w:rsid w:val="00272CD9"/>
    <w:rsid w:val="00272EA3"/>
    <w:rsid w:val="00273BD3"/>
    <w:rsid w:val="002762DA"/>
    <w:rsid w:val="00276572"/>
    <w:rsid w:val="00285042"/>
    <w:rsid w:val="00290705"/>
    <w:rsid w:val="0029173C"/>
    <w:rsid w:val="00294723"/>
    <w:rsid w:val="002A1A2B"/>
    <w:rsid w:val="002A78A9"/>
    <w:rsid w:val="002B0EAF"/>
    <w:rsid w:val="002B6846"/>
    <w:rsid w:val="002C501D"/>
    <w:rsid w:val="002D6CAD"/>
    <w:rsid w:val="002E2D9E"/>
    <w:rsid w:val="002F241D"/>
    <w:rsid w:val="00302E59"/>
    <w:rsid w:val="00312703"/>
    <w:rsid w:val="00315233"/>
    <w:rsid w:val="00327A02"/>
    <w:rsid w:val="003347A7"/>
    <w:rsid w:val="00334B0C"/>
    <w:rsid w:val="003368FA"/>
    <w:rsid w:val="00344FBB"/>
    <w:rsid w:val="00347670"/>
    <w:rsid w:val="00353F4B"/>
    <w:rsid w:val="00362915"/>
    <w:rsid w:val="00365E79"/>
    <w:rsid w:val="003839A3"/>
    <w:rsid w:val="00384B24"/>
    <w:rsid w:val="00394D2B"/>
    <w:rsid w:val="003A272B"/>
    <w:rsid w:val="003A6AE7"/>
    <w:rsid w:val="003B46FD"/>
    <w:rsid w:val="003B54D0"/>
    <w:rsid w:val="003B8D90"/>
    <w:rsid w:val="003C28CD"/>
    <w:rsid w:val="003D1C7D"/>
    <w:rsid w:val="003D2EDF"/>
    <w:rsid w:val="003D3FBE"/>
    <w:rsid w:val="003E1CFB"/>
    <w:rsid w:val="003F2B40"/>
    <w:rsid w:val="004077CB"/>
    <w:rsid w:val="0041686A"/>
    <w:rsid w:val="004174EF"/>
    <w:rsid w:val="004228B2"/>
    <w:rsid w:val="00434704"/>
    <w:rsid w:val="00453F48"/>
    <w:rsid w:val="00457BCB"/>
    <w:rsid w:val="00461AA0"/>
    <w:rsid w:val="00462A5E"/>
    <w:rsid w:val="00467737"/>
    <w:rsid w:val="0047289E"/>
    <w:rsid w:val="00476B26"/>
    <w:rsid w:val="00476EA1"/>
    <w:rsid w:val="00494D0A"/>
    <w:rsid w:val="00496656"/>
    <w:rsid w:val="0049B1DA"/>
    <w:rsid w:val="004A5C98"/>
    <w:rsid w:val="004B2697"/>
    <w:rsid w:val="004B304D"/>
    <w:rsid w:val="004C0A16"/>
    <w:rsid w:val="004D2617"/>
    <w:rsid w:val="004D358F"/>
    <w:rsid w:val="004D5429"/>
    <w:rsid w:val="004D7DB2"/>
    <w:rsid w:val="004E455B"/>
    <w:rsid w:val="004F2C5B"/>
    <w:rsid w:val="00521036"/>
    <w:rsid w:val="0052290F"/>
    <w:rsid w:val="005344D2"/>
    <w:rsid w:val="00542AAA"/>
    <w:rsid w:val="00542D7B"/>
    <w:rsid w:val="00556344"/>
    <w:rsid w:val="00559F0A"/>
    <w:rsid w:val="00564D66"/>
    <w:rsid w:val="00565797"/>
    <w:rsid w:val="00565EE1"/>
    <w:rsid w:val="00583971"/>
    <w:rsid w:val="005922FE"/>
    <w:rsid w:val="00594D0B"/>
    <w:rsid w:val="005B1A74"/>
    <w:rsid w:val="005C5954"/>
    <w:rsid w:val="005C6FC1"/>
    <w:rsid w:val="005D3F60"/>
    <w:rsid w:val="005D4602"/>
    <w:rsid w:val="005D5F26"/>
    <w:rsid w:val="005D68FD"/>
    <w:rsid w:val="005D7108"/>
    <w:rsid w:val="005E3D20"/>
    <w:rsid w:val="005F06E5"/>
    <w:rsid w:val="005F1AA6"/>
    <w:rsid w:val="005F2050"/>
    <w:rsid w:val="00602463"/>
    <w:rsid w:val="0061145F"/>
    <w:rsid w:val="00636FAE"/>
    <w:rsid w:val="0064067B"/>
    <w:rsid w:val="006452A4"/>
    <w:rsid w:val="006456B3"/>
    <w:rsid w:val="00645D15"/>
    <w:rsid w:val="00646D81"/>
    <w:rsid w:val="006515E3"/>
    <w:rsid w:val="00676C74"/>
    <w:rsid w:val="006804AC"/>
    <w:rsid w:val="0068321C"/>
    <w:rsid w:val="00683296"/>
    <w:rsid w:val="006958CB"/>
    <w:rsid w:val="00695D85"/>
    <w:rsid w:val="006A12BC"/>
    <w:rsid w:val="006A2A26"/>
    <w:rsid w:val="006B39A8"/>
    <w:rsid w:val="006B3CD4"/>
    <w:rsid w:val="006B7491"/>
    <w:rsid w:val="006C3C33"/>
    <w:rsid w:val="006C73C9"/>
    <w:rsid w:val="006E1C6C"/>
    <w:rsid w:val="006F181D"/>
    <w:rsid w:val="006F4615"/>
    <w:rsid w:val="006F518E"/>
    <w:rsid w:val="007059D2"/>
    <w:rsid w:val="007072BA"/>
    <w:rsid w:val="00712CFB"/>
    <w:rsid w:val="00713BDB"/>
    <w:rsid w:val="007146ED"/>
    <w:rsid w:val="007226AE"/>
    <w:rsid w:val="00725879"/>
    <w:rsid w:val="0072CC02"/>
    <w:rsid w:val="00733423"/>
    <w:rsid w:val="00735F70"/>
    <w:rsid w:val="007406DE"/>
    <w:rsid w:val="007508BD"/>
    <w:rsid w:val="00752AC5"/>
    <w:rsid w:val="00760B99"/>
    <w:rsid w:val="007715BF"/>
    <w:rsid w:val="00773F14"/>
    <w:rsid w:val="00782999"/>
    <w:rsid w:val="007836E0"/>
    <w:rsid w:val="007872A7"/>
    <w:rsid w:val="007877E4"/>
    <w:rsid w:val="007A4F2A"/>
    <w:rsid w:val="007A7268"/>
    <w:rsid w:val="007B4525"/>
    <w:rsid w:val="007B6AF2"/>
    <w:rsid w:val="007B73F9"/>
    <w:rsid w:val="007C08E6"/>
    <w:rsid w:val="007C3821"/>
    <w:rsid w:val="007C7A72"/>
    <w:rsid w:val="0080287D"/>
    <w:rsid w:val="008060AF"/>
    <w:rsid w:val="00806DE6"/>
    <w:rsid w:val="008219CD"/>
    <w:rsid w:val="00821F1D"/>
    <w:rsid w:val="00823615"/>
    <w:rsid w:val="0082674B"/>
    <w:rsid w:val="008337E3"/>
    <w:rsid w:val="00834235"/>
    <w:rsid w:val="0083507B"/>
    <w:rsid w:val="00835C04"/>
    <w:rsid w:val="00837EAB"/>
    <w:rsid w:val="008403B8"/>
    <w:rsid w:val="008423A2"/>
    <w:rsid w:val="008720FC"/>
    <w:rsid w:val="00876657"/>
    <w:rsid w:val="00896D48"/>
    <w:rsid w:val="008B3821"/>
    <w:rsid w:val="008C2536"/>
    <w:rsid w:val="008D00CB"/>
    <w:rsid w:val="008D21BC"/>
    <w:rsid w:val="008D41B1"/>
    <w:rsid w:val="008D504D"/>
    <w:rsid w:val="008F2A72"/>
    <w:rsid w:val="008F2B53"/>
    <w:rsid w:val="008F3860"/>
    <w:rsid w:val="009041A6"/>
    <w:rsid w:val="00906C97"/>
    <w:rsid w:val="00907411"/>
    <w:rsid w:val="00916099"/>
    <w:rsid w:val="00916E0C"/>
    <w:rsid w:val="00937ED2"/>
    <w:rsid w:val="00941956"/>
    <w:rsid w:val="0094514E"/>
    <w:rsid w:val="009479E5"/>
    <w:rsid w:val="0095040B"/>
    <w:rsid w:val="00954AB0"/>
    <w:rsid w:val="0095531D"/>
    <w:rsid w:val="009555AF"/>
    <w:rsid w:val="00975246"/>
    <w:rsid w:val="009812BB"/>
    <w:rsid w:val="0098FFA3"/>
    <w:rsid w:val="009A09FD"/>
    <w:rsid w:val="009A492A"/>
    <w:rsid w:val="009B08C3"/>
    <w:rsid w:val="009D1BD1"/>
    <w:rsid w:val="009D7235"/>
    <w:rsid w:val="009E1788"/>
    <w:rsid w:val="009E4CFF"/>
    <w:rsid w:val="00A0319C"/>
    <w:rsid w:val="00A07C1D"/>
    <w:rsid w:val="00A112A1"/>
    <w:rsid w:val="00A25849"/>
    <w:rsid w:val="00A4473F"/>
    <w:rsid w:val="00A44D25"/>
    <w:rsid w:val="00A44DD0"/>
    <w:rsid w:val="00A46AC0"/>
    <w:rsid w:val="00A46F34"/>
    <w:rsid w:val="00A502A8"/>
    <w:rsid w:val="00A50CFE"/>
    <w:rsid w:val="00A5463B"/>
    <w:rsid w:val="00A54E9B"/>
    <w:rsid w:val="00A55F2C"/>
    <w:rsid w:val="00A60645"/>
    <w:rsid w:val="00A638E6"/>
    <w:rsid w:val="00A7307C"/>
    <w:rsid w:val="00A74DA1"/>
    <w:rsid w:val="00A77033"/>
    <w:rsid w:val="00A80328"/>
    <w:rsid w:val="00A80A92"/>
    <w:rsid w:val="00A8257F"/>
    <w:rsid w:val="00A83378"/>
    <w:rsid w:val="00A83D36"/>
    <w:rsid w:val="00A85C04"/>
    <w:rsid w:val="00A92E0D"/>
    <w:rsid w:val="00AB070B"/>
    <w:rsid w:val="00AB2804"/>
    <w:rsid w:val="00AB66DD"/>
    <w:rsid w:val="00AB7886"/>
    <w:rsid w:val="00AC0569"/>
    <w:rsid w:val="00AC4017"/>
    <w:rsid w:val="00AD4617"/>
    <w:rsid w:val="00AE456A"/>
    <w:rsid w:val="00AE46F5"/>
    <w:rsid w:val="00AF5F9E"/>
    <w:rsid w:val="00B00376"/>
    <w:rsid w:val="00B13825"/>
    <w:rsid w:val="00B14F32"/>
    <w:rsid w:val="00B321BC"/>
    <w:rsid w:val="00B34780"/>
    <w:rsid w:val="00B4246D"/>
    <w:rsid w:val="00B43262"/>
    <w:rsid w:val="00B5616B"/>
    <w:rsid w:val="00B5CE16"/>
    <w:rsid w:val="00B73203"/>
    <w:rsid w:val="00B76BDC"/>
    <w:rsid w:val="00B81E34"/>
    <w:rsid w:val="00B82905"/>
    <w:rsid w:val="00B9571C"/>
    <w:rsid w:val="00B9614C"/>
    <w:rsid w:val="00BA5BC3"/>
    <w:rsid w:val="00BA5E06"/>
    <w:rsid w:val="00BB1A3F"/>
    <w:rsid w:val="00BB4188"/>
    <w:rsid w:val="00BC7437"/>
    <w:rsid w:val="00BD0255"/>
    <w:rsid w:val="00BD1E8C"/>
    <w:rsid w:val="00BF24F2"/>
    <w:rsid w:val="00C057E9"/>
    <w:rsid w:val="00C07A1A"/>
    <w:rsid w:val="00C32A58"/>
    <w:rsid w:val="00C33A8E"/>
    <w:rsid w:val="00C416E0"/>
    <w:rsid w:val="00C46D76"/>
    <w:rsid w:val="00C53A86"/>
    <w:rsid w:val="00C55FC9"/>
    <w:rsid w:val="00C63CBC"/>
    <w:rsid w:val="00C6516B"/>
    <w:rsid w:val="00C72F1A"/>
    <w:rsid w:val="00C759BC"/>
    <w:rsid w:val="00C80489"/>
    <w:rsid w:val="00C82473"/>
    <w:rsid w:val="00C83576"/>
    <w:rsid w:val="00CA0A4F"/>
    <w:rsid w:val="00CA0EED"/>
    <w:rsid w:val="00CA13CE"/>
    <w:rsid w:val="00CA3FB4"/>
    <w:rsid w:val="00CA4793"/>
    <w:rsid w:val="00CB421A"/>
    <w:rsid w:val="00CB51DA"/>
    <w:rsid w:val="00CB6407"/>
    <w:rsid w:val="00CC7683"/>
    <w:rsid w:val="00CD0433"/>
    <w:rsid w:val="00CE2CD5"/>
    <w:rsid w:val="00CE4561"/>
    <w:rsid w:val="00CE4F6F"/>
    <w:rsid w:val="00CF5628"/>
    <w:rsid w:val="00D06516"/>
    <w:rsid w:val="00D07222"/>
    <w:rsid w:val="00D12F5B"/>
    <w:rsid w:val="00D22F4A"/>
    <w:rsid w:val="00D3189E"/>
    <w:rsid w:val="00D3192F"/>
    <w:rsid w:val="00D36CDA"/>
    <w:rsid w:val="00D45AA1"/>
    <w:rsid w:val="00D46A7E"/>
    <w:rsid w:val="00D55491"/>
    <w:rsid w:val="00D63B6C"/>
    <w:rsid w:val="00D71ABF"/>
    <w:rsid w:val="00D808DE"/>
    <w:rsid w:val="00D963CE"/>
    <w:rsid w:val="00DA52D5"/>
    <w:rsid w:val="00DB5124"/>
    <w:rsid w:val="00DB5E53"/>
    <w:rsid w:val="00DC6974"/>
    <w:rsid w:val="00DD32E3"/>
    <w:rsid w:val="00DD5FB6"/>
    <w:rsid w:val="00DE713B"/>
    <w:rsid w:val="00DF6192"/>
    <w:rsid w:val="00E24415"/>
    <w:rsid w:val="00E3738F"/>
    <w:rsid w:val="00E46E22"/>
    <w:rsid w:val="00E53CD7"/>
    <w:rsid w:val="00E55138"/>
    <w:rsid w:val="00E56A62"/>
    <w:rsid w:val="00E6035B"/>
    <w:rsid w:val="00E6039B"/>
    <w:rsid w:val="00E66F35"/>
    <w:rsid w:val="00E716C2"/>
    <w:rsid w:val="00E84574"/>
    <w:rsid w:val="00E84C2A"/>
    <w:rsid w:val="00E856A2"/>
    <w:rsid w:val="00E961F7"/>
    <w:rsid w:val="00EB4818"/>
    <w:rsid w:val="00EC3694"/>
    <w:rsid w:val="00EC62F8"/>
    <w:rsid w:val="00ED31F0"/>
    <w:rsid w:val="00ED40C4"/>
    <w:rsid w:val="00ED6555"/>
    <w:rsid w:val="00ED6B3C"/>
    <w:rsid w:val="00EE16D7"/>
    <w:rsid w:val="00EE3078"/>
    <w:rsid w:val="00EE4057"/>
    <w:rsid w:val="00EE5E74"/>
    <w:rsid w:val="00EE6DAF"/>
    <w:rsid w:val="00EE765D"/>
    <w:rsid w:val="00EF0098"/>
    <w:rsid w:val="00F038E6"/>
    <w:rsid w:val="00F1255A"/>
    <w:rsid w:val="00F20A93"/>
    <w:rsid w:val="00F2154C"/>
    <w:rsid w:val="00F24033"/>
    <w:rsid w:val="00F268BE"/>
    <w:rsid w:val="00F52113"/>
    <w:rsid w:val="00F55267"/>
    <w:rsid w:val="00F63C4B"/>
    <w:rsid w:val="00F65EB1"/>
    <w:rsid w:val="00F67EFD"/>
    <w:rsid w:val="00F74738"/>
    <w:rsid w:val="00F76A19"/>
    <w:rsid w:val="00F83E4A"/>
    <w:rsid w:val="00F859D7"/>
    <w:rsid w:val="00F86A43"/>
    <w:rsid w:val="00F86C3F"/>
    <w:rsid w:val="00FB0715"/>
    <w:rsid w:val="00FB1905"/>
    <w:rsid w:val="00FB6E87"/>
    <w:rsid w:val="00FE60DB"/>
    <w:rsid w:val="00FE612A"/>
    <w:rsid w:val="00FE621A"/>
    <w:rsid w:val="00FF3111"/>
    <w:rsid w:val="00FF3824"/>
    <w:rsid w:val="00FF7B51"/>
    <w:rsid w:val="0118DEC0"/>
    <w:rsid w:val="01696374"/>
    <w:rsid w:val="01B382CF"/>
    <w:rsid w:val="01B5152D"/>
    <w:rsid w:val="021BE91C"/>
    <w:rsid w:val="025A3099"/>
    <w:rsid w:val="025E8FED"/>
    <w:rsid w:val="028632B2"/>
    <w:rsid w:val="0291D087"/>
    <w:rsid w:val="02C5DE72"/>
    <w:rsid w:val="02CC2474"/>
    <w:rsid w:val="03249BD0"/>
    <w:rsid w:val="032E4F34"/>
    <w:rsid w:val="0352F82A"/>
    <w:rsid w:val="035E6BAA"/>
    <w:rsid w:val="0365B572"/>
    <w:rsid w:val="036A1CCD"/>
    <w:rsid w:val="03903D23"/>
    <w:rsid w:val="03A3C241"/>
    <w:rsid w:val="03AFD0B1"/>
    <w:rsid w:val="03B591D8"/>
    <w:rsid w:val="03E425D5"/>
    <w:rsid w:val="03FF916C"/>
    <w:rsid w:val="04002F4B"/>
    <w:rsid w:val="0409B35D"/>
    <w:rsid w:val="0414AF48"/>
    <w:rsid w:val="04333A4A"/>
    <w:rsid w:val="044EA241"/>
    <w:rsid w:val="045BF33F"/>
    <w:rsid w:val="046197C1"/>
    <w:rsid w:val="049A4A83"/>
    <w:rsid w:val="04D8FFA2"/>
    <w:rsid w:val="053BC0F4"/>
    <w:rsid w:val="0546C62B"/>
    <w:rsid w:val="0546E4B1"/>
    <w:rsid w:val="05B51185"/>
    <w:rsid w:val="05F07B18"/>
    <w:rsid w:val="05F4A99C"/>
    <w:rsid w:val="05FE2437"/>
    <w:rsid w:val="05FF81EF"/>
    <w:rsid w:val="0609D781"/>
    <w:rsid w:val="069683EA"/>
    <w:rsid w:val="06AA3FE2"/>
    <w:rsid w:val="06E60D5B"/>
    <w:rsid w:val="06F50F64"/>
    <w:rsid w:val="070E39F2"/>
    <w:rsid w:val="07188C3E"/>
    <w:rsid w:val="073D0FCC"/>
    <w:rsid w:val="075203AE"/>
    <w:rsid w:val="078F2923"/>
    <w:rsid w:val="07EE3630"/>
    <w:rsid w:val="0823407A"/>
    <w:rsid w:val="0852EEBC"/>
    <w:rsid w:val="086D1A91"/>
    <w:rsid w:val="08744945"/>
    <w:rsid w:val="088246AD"/>
    <w:rsid w:val="0894129E"/>
    <w:rsid w:val="08A1B7DE"/>
    <w:rsid w:val="08A1D4EE"/>
    <w:rsid w:val="08BC1722"/>
    <w:rsid w:val="08D19477"/>
    <w:rsid w:val="08D3EC3B"/>
    <w:rsid w:val="090D37B3"/>
    <w:rsid w:val="0930E6FF"/>
    <w:rsid w:val="0942ADBB"/>
    <w:rsid w:val="094E0C9F"/>
    <w:rsid w:val="0953F654"/>
    <w:rsid w:val="0963147A"/>
    <w:rsid w:val="097A37F4"/>
    <w:rsid w:val="098E4DC4"/>
    <w:rsid w:val="0990EACD"/>
    <w:rsid w:val="09C06E8D"/>
    <w:rsid w:val="09D4C967"/>
    <w:rsid w:val="09E9BCEF"/>
    <w:rsid w:val="0AC58C11"/>
    <w:rsid w:val="0B0C97E4"/>
    <w:rsid w:val="0B34E0AC"/>
    <w:rsid w:val="0B3FAC7D"/>
    <w:rsid w:val="0B58F6FF"/>
    <w:rsid w:val="0B6CC704"/>
    <w:rsid w:val="0B6D7BE0"/>
    <w:rsid w:val="0BC7D1D8"/>
    <w:rsid w:val="0BCCCF27"/>
    <w:rsid w:val="0BCEDA91"/>
    <w:rsid w:val="0BD87871"/>
    <w:rsid w:val="0C02846E"/>
    <w:rsid w:val="0C07726A"/>
    <w:rsid w:val="0C4130D4"/>
    <w:rsid w:val="0C8D0A10"/>
    <w:rsid w:val="0CA39ECB"/>
    <w:rsid w:val="0CC532A2"/>
    <w:rsid w:val="0CE10A93"/>
    <w:rsid w:val="0D086DC1"/>
    <w:rsid w:val="0D21E994"/>
    <w:rsid w:val="0D22E116"/>
    <w:rsid w:val="0D335250"/>
    <w:rsid w:val="0D39563C"/>
    <w:rsid w:val="0D7C2500"/>
    <w:rsid w:val="0D8AF71F"/>
    <w:rsid w:val="0DA00C06"/>
    <w:rsid w:val="0DE7ADEC"/>
    <w:rsid w:val="0E0585FE"/>
    <w:rsid w:val="0E6E1BBD"/>
    <w:rsid w:val="0E97A4C7"/>
    <w:rsid w:val="0EA05001"/>
    <w:rsid w:val="0EA36F2A"/>
    <w:rsid w:val="0ECAA183"/>
    <w:rsid w:val="0F0BEC18"/>
    <w:rsid w:val="0F1C2452"/>
    <w:rsid w:val="0F58FF5B"/>
    <w:rsid w:val="0FA4122B"/>
    <w:rsid w:val="0FD126B9"/>
    <w:rsid w:val="0FD54568"/>
    <w:rsid w:val="0FD8AD02"/>
    <w:rsid w:val="102C597B"/>
    <w:rsid w:val="1030FDAE"/>
    <w:rsid w:val="10595580"/>
    <w:rsid w:val="10752EAD"/>
    <w:rsid w:val="10866D1F"/>
    <w:rsid w:val="10EEFB8D"/>
    <w:rsid w:val="10F7EB68"/>
    <w:rsid w:val="11848234"/>
    <w:rsid w:val="11980C90"/>
    <w:rsid w:val="11C585F0"/>
    <w:rsid w:val="11CE8182"/>
    <w:rsid w:val="11D6AFF4"/>
    <w:rsid w:val="12053006"/>
    <w:rsid w:val="1226B1F0"/>
    <w:rsid w:val="1252CF73"/>
    <w:rsid w:val="1257BD79"/>
    <w:rsid w:val="125F1F79"/>
    <w:rsid w:val="1298829E"/>
    <w:rsid w:val="12A189F8"/>
    <w:rsid w:val="12D23544"/>
    <w:rsid w:val="12D743BA"/>
    <w:rsid w:val="131CA442"/>
    <w:rsid w:val="133ABA42"/>
    <w:rsid w:val="13558B6C"/>
    <w:rsid w:val="1369055F"/>
    <w:rsid w:val="136D3CE6"/>
    <w:rsid w:val="137D1A0B"/>
    <w:rsid w:val="13973D78"/>
    <w:rsid w:val="13A70D79"/>
    <w:rsid w:val="13BC79B1"/>
    <w:rsid w:val="13CF2CEC"/>
    <w:rsid w:val="13E7C4C8"/>
    <w:rsid w:val="13FD0DEF"/>
    <w:rsid w:val="1403378E"/>
    <w:rsid w:val="1405C946"/>
    <w:rsid w:val="140866AA"/>
    <w:rsid w:val="140A312A"/>
    <w:rsid w:val="142D2DAF"/>
    <w:rsid w:val="146A1116"/>
    <w:rsid w:val="146C8E8D"/>
    <w:rsid w:val="146FAB3D"/>
    <w:rsid w:val="1482E787"/>
    <w:rsid w:val="14956BF0"/>
    <w:rsid w:val="14A0CB89"/>
    <w:rsid w:val="14A9DAA7"/>
    <w:rsid w:val="14CF4173"/>
    <w:rsid w:val="14DE2968"/>
    <w:rsid w:val="14E6E658"/>
    <w:rsid w:val="14F701DB"/>
    <w:rsid w:val="14FF5D98"/>
    <w:rsid w:val="1503A45C"/>
    <w:rsid w:val="1536F856"/>
    <w:rsid w:val="1556341F"/>
    <w:rsid w:val="15A0319A"/>
    <w:rsid w:val="15AE7D24"/>
    <w:rsid w:val="15DB5897"/>
    <w:rsid w:val="15DB59BF"/>
    <w:rsid w:val="161BE01B"/>
    <w:rsid w:val="16302F93"/>
    <w:rsid w:val="1653B3B4"/>
    <w:rsid w:val="16829074"/>
    <w:rsid w:val="1683A341"/>
    <w:rsid w:val="16C45775"/>
    <w:rsid w:val="1741B9AE"/>
    <w:rsid w:val="1752B79F"/>
    <w:rsid w:val="176F94A4"/>
    <w:rsid w:val="179B1672"/>
    <w:rsid w:val="17C0ED9A"/>
    <w:rsid w:val="17C966E6"/>
    <w:rsid w:val="17EE49A4"/>
    <w:rsid w:val="1833DC3B"/>
    <w:rsid w:val="1837BF4C"/>
    <w:rsid w:val="183C9947"/>
    <w:rsid w:val="184845D8"/>
    <w:rsid w:val="188E9C27"/>
    <w:rsid w:val="18A3311C"/>
    <w:rsid w:val="18A3E23D"/>
    <w:rsid w:val="19208F7E"/>
    <w:rsid w:val="192A9B43"/>
    <w:rsid w:val="192F1980"/>
    <w:rsid w:val="19390266"/>
    <w:rsid w:val="1944F99D"/>
    <w:rsid w:val="19541122"/>
    <w:rsid w:val="1984EAD2"/>
    <w:rsid w:val="19933678"/>
    <w:rsid w:val="1997EDC7"/>
    <w:rsid w:val="19981824"/>
    <w:rsid w:val="19B602C8"/>
    <w:rsid w:val="1A0CFCA3"/>
    <w:rsid w:val="1A263792"/>
    <w:rsid w:val="1A3083AE"/>
    <w:rsid w:val="1A392F53"/>
    <w:rsid w:val="1A3BD9C1"/>
    <w:rsid w:val="1A6385F0"/>
    <w:rsid w:val="1A6732B5"/>
    <w:rsid w:val="1AB9B4FF"/>
    <w:rsid w:val="1AC9999E"/>
    <w:rsid w:val="1AD50D82"/>
    <w:rsid w:val="1B114073"/>
    <w:rsid w:val="1B1B92D5"/>
    <w:rsid w:val="1B3EF1A1"/>
    <w:rsid w:val="1B4374DA"/>
    <w:rsid w:val="1B4DEDB5"/>
    <w:rsid w:val="1C4C2ECB"/>
    <w:rsid w:val="1C533E4A"/>
    <w:rsid w:val="1C5842E6"/>
    <w:rsid w:val="1C721F94"/>
    <w:rsid w:val="1C7CF5F3"/>
    <w:rsid w:val="1C85C0A0"/>
    <w:rsid w:val="1C8E017C"/>
    <w:rsid w:val="1CB08AB7"/>
    <w:rsid w:val="1CB96BA4"/>
    <w:rsid w:val="1CE6A290"/>
    <w:rsid w:val="1D0CA15D"/>
    <w:rsid w:val="1D20833A"/>
    <w:rsid w:val="1D6030AC"/>
    <w:rsid w:val="1D7EF685"/>
    <w:rsid w:val="1DA32F8A"/>
    <w:rsid w:val="1DA53EA7"/>
    <w:rsid w:val="1DA61639"/>
    <w:rsid w:val="1DCAB6E5"/>
    <w:rsid w:val="1DF9194F"/>
    <w:rsid w:val="1E1FFF09"/>
    <w:rsid w:val="1E35DACD"/>
    <w:rsid w:val="1E5B367A"/>
    <w:rsid w:val="1EA326C3"/>
    <w:rsid w:val="1EB6B955"/>
    <w:rsid w:val="1ECCBA5E"/>
    <w:rsid w:val="1F0057DB"/>
    <w:rsid w:val="1F0DFDB3"/>
    <w:rsid w:val="1F102FA2"/>
    <w:rsid w:val="1F2DD507"/>
    <w:rsid w:val="1F308BB8"/>
    <w:rsid w:val="1F324BE8"/>
    <w:rsid w:val="1F5BD6FD"/>
    <w:rsid w:val="1F6BE458"/>
    <w:rsid w:val="1F83D264"/>
    <w:rsid w:val="1F9A8172"/>
    <w:rsid w:val="1FA33AC8"/>
    <w:rsid w:val="1FB3DBEF"/>
    <w:rsid w:val="1FBBBB44"/>
    <w:rsid w:val="1FC47A68"/>
    <w:rsid w:val="2003FD3F"/>
    <w:rsid w:val="202B6F2E"/>
    <w:rsid w:val="205328B3"/>
    <w:rsid w:val="20616F08"/>
    <w:rsid w:val="2061F9D3"/>
    <w:rsid w:val="2086DBC5"/>
    <w:rsid w:val="20B7F9A4"/>
    <w:rsid w:val="20CA97B5"/>
    <w:rsid w:val="20D30BA5"/>
    <w:rsid w:val="20FBDA9C"/>
    <w:rsid w:val="211A98A2"/>
    <w:rsid w:val="211C5A0E"/>
    <w:rsid w:val="215185C3"/>
    <w:rsid w:val="216D7287"/>
    <w:rsid w:val="2181A3AB"/>
    <w:rsid w:val="218590C2"/>
    <w:rsid w:val="218E5752"/>
    <w:rsid w:val="21987622"/>
    <w:rsid w:val="21C9EC47"/>
    <w:rsid w:val="21D184A1"/>
    <w:rsid w:val="21E9147C"/>
    <w:rsid w:val="21E919B1"/>
    <w:rsid w:val="220E6033"/>
    <w:rsid w:val="2224697A"/>
    <w:rsid w:val="22564281"/>
    <w:rsid w:val="2257A80B"/>
    <w:rsid w:val="225A6065"/>
    <w:rsid w:val="22731E77"/>
    <w:rsid w:val="22785207"/>
    <w:rsid w:val="2282CDF0"/>
    <w:rsid w:val="2325BEB1"/>
    <w:rsid w:val="236EF079"/>
    <w:rsid w:val="23BF6144"/>
    <w:rsid w:val="23DB5BEF"/>
    <w:rsid w:val="23F5064C"/>
    <w:rsid w:val="241CD587"/>
    <w:rsid w:val="241D5DF2"/>
    <w:rsid w:val="2424F006"/>
    <w:rsid w:val="24262490"/>
    <w:rsid w:val="2427F2A4"/>
    <w:rsid w:val="242D131B"/>
    <w:rsid w:val="2449FF3D"/>
    <w:rsid w:val="246AEA9F"/>
    <w:rsid w:val="248DF43F"/>
    <w:rsid w:val="24E5F705"/>
    <w:rsid w:val="251688E1"/>
    <w:rsid w:val="2516B022"/>
    <w:rsid w:val="25430A57"/>
    <w:rsid w:val="254CE178"/>
    <w:rsid w:val="25817083"/>
    <w:rsid w:val="25A5C879"/>
    <w:rsid w:val="25BAFCCF"/>
    <w:rsid w:val="25E1C345"/>
    <w:rsid w:val="263AF4F1"/>
    <w:rsid w:val="264F1B99"/>
    <w:rsid w:val="267E0760"/>
    <w:rsid w:val="269EFA8A"/>
    <w:rsid w:val="26B2382B"/>
    <w:rsid w:val="26BF4733"/>
    <w:rsid w:val="26C323E2"/>
    <w:rsid w:val="26F7EBC9"/>
    <w:rsid w:val="27374FE5"/>
    <w:rsid w:val="27556E1E"/>
    <w:rsid w:val="277D78FF"/>
    <w:rsid w:val="2790F425"/>
    <w:rsid w:val="27C709A0"/>
    <w:rsid w:val="27F18161"/>
    <w:rsid w:val="2809FED2"/>
    <w:rsid w:val="280DB400"/>
    <w:rsid w:val="281535CD"/>
    <w:rsid w:val="282A2610"/>
    <w:rsid w:val="284CD6F3"/>
    <w:rsid w:val="288B310C"/>
    <w:rsid w:val="288FBA26"/>
    <w:rsid w:val="2890527B"/>
    <w:rsid w:val="2898CBE6"/>
    <w:rsid w:val="28A90668"/>
    <w:rsid w:val="28BE8B09"/>
    <w:rsid w:val="28E43C7F"/>
    <w:rsid w:val="28E73A77"/>
    <w:rsid w:val="28F889DC"/>
    <w:rsid w:val="290CE632"/>
    <w:rsid w:val="2933CF2F"/>
    <w:rsid w:val="296E2A6A"/>
    <w:rsid w:val="29818463"/>
    <w:rsid w:val="2987026F"/>
    <w:rsid w:val="29997338"/>
    <w:rsid w:val="29A06C82"/>
    <w:rsid w:val="29FE13DD"/>
    <w:rsid w:val="2A35447B"/>
    <w:rsid w:val="2A37F5D6"/>
    <w:rsid w:val="2A4AB97A"/>
    <w:rsid w:val="2AB49F3B"/>
    <w:rsid w:val="2AB5EC01"/>
    <w:rsid w:val="2ABCBDE1"/>
    <w:rsid w:val="2AC46252"/>
    <w:rsid w:val="2AD08828"/>
    <w:rsid w:val="2B0DD9EE"/>
    <w:rsid w:val="2B1A07A9"/>
    <w:rsid w:val="2B2E68B8"/>
    <w:rsid w:val="2B35FBEA"/>
    <w:rsid w:val="2B36D9F0"/>
    <w:rsid w:val="2B463874"/>
    <w:rsid w:val="2B7CA35A"/>
    <w:rsid w:val="2B8B18CE"/>
    <w:rsid w:val="2B8C7D6B"/>
    <w:rsid w:val="2BAB58F9"/>
    <w:rsid w:val="2C1638D6"/>
    <w:rsid w:val="2C181AA9"/>
    <w:rsid w:val="2C71381A"/>
    <w:rsid w:val="2C71E187"/>
    <w:rsid w:val="2C87182A"/>
    <w:rsid w:val="2CA4BEAE"/>
    <w:rsid w:val="2CA51A2E"/>
    <w:rsid w:val="2CDAE37D"/>
    <w:rsid w:val="2CE5C547"/>
    <w:rsid w:val="2CEE5C8E"/>
    <w:rsid w:val="2CFF5B51"/>
    <w:rsid w:val="2D4FAE0F"/>
    <w:rsid w:val="2D77B3D9"/>
    <w:rsid w:val="2D9766BA"/>
    <w:rsid w:val="2D97F466"/>
    <w:rsid w:val="2DAA617E"/>
    <w:rsid w:val="2DB478B9"/>
    <w:rsid w:val="2DFEFE61"/>
    <w:rsid w:val="2E04A971"/>
    <w:rsid w:val="2E13A7B7"/>
    <w:rsid w:val="2E58E11E"/>
    <w:rsid w:val="2E5F6641"/>
    <w:rsid w:val="2E76A162"/>
    <w:rsid w:val="2E9B1458"/>
    <w:rsid w:val="2ED29A86"/>
    <w:rsid w:val="2EF681A0"/>
    <w:rsid w:val="2F0A9A68"/>
    <w:rsid w:val="2F24186F"/>
    <w:rsid w:val="2F356211"/>
    <w:rsid w:val="2F68DDA0"/>
    <w:rsid w:val="2FCE5955"/>
    <w:rsid w:val="2FEA83E4"/>
    <w:rsid w:val="2FECDDEB"/>
    <w:rsid w:val="30112ED2"/>
    <w:rsid w:val="309CB708"/>
    <w:rsid w:val="30A0A435"/>
    <w:rsid w:val="30DCEB61"/>
    <w:rsid w:val="30DD822D"/>
    <w:rsid w:val="31064796"/>
    <w:rsid w:val="31763507"/>
    <w:rsid w:val="31864210"/>
    <w:rsid w:val="318CE1CF"/>
    <w:rsid w:val="318D74FB"/>
    <w:rsid w:val="31C298E3"/>
    <w:rsid w:val="31CF64E3"/>
    <w:rsid w:val="31E38DA5"/>
    <w:rsid w:val="3210CCFF"/>
    <w:rsid w:val="322151B6"/>
    <w:rsid w:val="3236737E"/>
    <w:rsid w:val="323DAC46"/>
    <w:rsid w:val="32628824"/>
    <w:rsid w:val="32706740"/>
    <w:rsid w:val="327B56CF"/>
    <w:rsid w:val="329F1137"/>
    <w:rsid w:val="32D72220"/>
    <w:rsid w:val="32DF7883"/>
    <w:rsid w:val="33508010"/>
    <w:rsid w:val="337BEADA"/>
    <w:rsid w:val="3391D14F"/>
    <w:rsid w:val="33D72CE5"/>
    <w:rsid w:val="33F73D05"/>
    <w:rsid w:val="34510087"/>
    <w:rsid w:val="346429DD"/>
    <w:rsid w:val="34826B2F"/>
    <w:rsid w:val="348C1CC3"/>
    <w:rsid w:val="34C1AC52"/>
    <w:rsid w:val="3526E131"/>
    <w:rsid w:val="3546C9B1"/>
    <w:rsid w:val="354F3D93"/>
    <w:rsid w:val="357ECF23"/>
    <w:rsid w:val="358720C3"/>
    <w:rsid w:val="35A20F03"/>
    <w:rsid w:val="35BDFA64"/>
    <w:rsid w:val="35C5AE58"/>
    <w:rsid w:val="35C63C1A"/>
    <w:rsid w:val="35C731A7"/>
    <w:rsid w:val="35D97BD6"/>
    <w:rsid w:val="3614E6AC"/>
    <w:rsid w:val="36246FA4"/>
    <w:rsid w:val="362D63DC"/>
    <w:rsid w:val="362E90E7"/>
    <w:rsid w:val="3635B07D"/>
    <w:rsid w:val="365118EF"/>
    <w:rsid w:val="365B4A48"/>
    <w:rsid w:val="3662A918"/>
    <w:rsid w:val="3697BFDF"/>
    <w:rsid w:val="36ABF9A4"/>
    <w:rsid w:val="36B5EE65"/>
    <w:rsid w:val="36DC16E3"/>
    <w:rsid w:val="375B0701"/>
    <w:rsid w:val="3799AF54"/>
    <w:rsid w:val="37DDDDD0"/>
    <w:rsid w:val="37E30395"/>
    <w:rsid w:val="37F24D91"/>
    <w:rsid w:val="384C1062"/>
    <w:rsid w:val="3885EEB9"/>
    <w:rsid w:val="38D95B61"/>
    <w:rsid w:val="38DCC3FE"/>
    <w:rsid w:val="3912045B"/>
    <w:rsid w:val="392DBEE1"/>
    <w:rsid w:val="3945C0E4"/>
    <w:rsid w:val="394FB284"/>
    <w:rsid w:val="396273C1"/>
    <w:rsid w:val="3972871C"/>
    <w:rsid w:val="3976EEA9"/>
    <w:rsid w:val="39BB8095"/>
    <w:rsid w:val="39D41068"/>
    <w:rsid w:val="39F62188"/>
    <w:rsid w:val="3A010D81"/>
    <w:rsid w:val="3A1B8F2D"/>
    <w:rsid w:val="3A622BA7"/>
    <w:rsid w:val="3A7B7499"/>
    <w:rsid w:val="3A87CCB7"/>
    <w:rsid w:val="3A8BE6A5"/>
    <w:rsid w:val="3AA073B1"/>
    <w:rsid w:val="3AA74572"/>
    <w:rsid w:val="3B0C273F"/>
    <w:rsid w:val="3B39C0F8"/>
    <w:rsid w:val="3B55585C"/>
    <w:rsid w:val="3B6EE00A"/>
    <w:rsid w:val="3BAB7532"/>
    <w:rsid w:val="3BB747A1"/>
    <w:rsid w:val="3BC9F58A"/>
    <w:rsid w:val="3C5C9D87"/>
    <w:rsid w:val="3C651FAF"/>
    <w:rsid w:val="3C96E342"/>
    <w:rsid w:val="3C9C89DB"/>
    <w:rsid w:val="3D065B40"/>
    <w:rsid w:val="3D2CDFBB"/>
    <w:rsid w:val="3D303D66"/>
    <w:rsid w:val="3D50BC29"/>
    <w:rsid w:val="3D56468D"/>
    <w:rsid w:val="3D725980"/>
    <w:rsid w:val="3D74EE87"/>
    <w:rsid w:val="3DD1D275"/>
    <w:rsid w:val="3DDCB826"/>
    <w:rsid w:val="3DFB4540"/>
    <w:rsid w:val="3E00ACBF"/>
    <w:rsid w:val="3E353E82"/>
    <w:rsid w:val="3E628757"/>
    <w:rsid w:val="3E7AA122"/>
    <w:rsid w:val="3EA6EF42"/>
    <w:rsid w:val="3ECBF0E5"/>
    <w:rsid w:val="3ED109FB"/>
    <w:rsid w:val="3EE41E50"/>
    <w:rsid w:val="3F072075"/>
    <w:rsid w:val="3F1A4380"/>
    <w:rsid w:val="3F1EC2FE"/>
    <w:rsid w:val="3F543326"/>
    <w:rsid w:val="3F8DF8F1"/>
    <w:rsid w:val="3FAAE710"/>
    <w:rsid w:val="40449707"/>
    <w:rsid w:val="406E81E3"/>
    <w:rsid w:val="40910447"/>
    <w:rsid w:val="409617C4"/>
    <w:rsid w:val="40B2DBA0"/>
    <w:rsid w:val="40B810B6"/>
    <w:rsid w:val="40D4964B"/>
    <w:rsid w:val="40E32BF1"/>
    <w:rsid w:val="40E72965"/>
    <w:rsid w:val="40E74198"/>
    <w:rsid w:val="411CD7BD"/>
    <w:rsid w:val="4122C528"/>
    <w:rsid w:val="4124BE36"/>
    <w:rsid w:val="4125386B"/>
    <w:rsid w:val="4166369C"/>
    <w:rsid w:val="41A5001D"/>
    <w:rsid w:val="41A5EE0C"/>
    <w:rsid w:val="41CDA683"/>
    <w:rsid w:val="41DEC04A"/>
    <w:rsid w:val="41E2B675"/>
    <w:rsid w:val="41EA3771"/>
    <w:rsid w:val="41F4C3E0"/>
    <w:rsid w:val="42327709"/>
    <w:rsid w:val="423638BB"/>
    <w:rsid w:val="427F2531"/>
    <w:rsid w:val="42C5741A"/>
    <w:rsid w:val="42C81027"/>
    <w:rsid w:val="42F3096C"/>
    <w:rsid w:val="43116A75"/>
    <w:rsid w:val="43223ED6"/>
    <w:rsid w:val="4332EE7C"/>
    <w:rsid w:val="434A8F89"/>
    <w:rsid w:val="434F6020"/>
    <w:rsid w:val="435C4B6A"/>
    <w:rsid w:val="436E0C63"/>
    <w:rsid w:val="4381060D"/>
    <w:rsid w:val="43AFCF85"/>
    <w:rsid w:val="43B44C18"/>
    <w:rsid w:val="43C43A5F"/>
    <w:rsid w:val="43CC5D08"/>
    <w:rsid w:val="43F72299"/>
    <w:rsid w:val="441339D8"/>
    <w:rsid w:val="44234F37"/>
    <w:rsid w:val="4441B7E6"/>
    <w:rsid w:val="44664250"/>
    <w:rsid w:val="4499AEA5"/>
    <w:rsid w:val="44BBD0D5"/>
    <w:rsid w:val="44C20DC5"/>
    <w:rsid w:val="44D2028A"/>
    <w:rsid w:val="44D426C0"/>
    <w:rsid w:val="44DCB31D"/>
    <w:rsid w:val="4500F35B"/>
    <w:rsid w:val="450FBDA3"/>
    <w:rsid w:val="4514F9FC"/>
    <w:rsid w:val="45415987"/>
    <w:rsid w:val="45608FD7"/>
    <w:rsid w:val="4568F3E3"/>
    <w:rsid w:val="4575AA5D"/>
    <w:rsid w:val="45932447"/>
    <w:rsid w:val="45BC9891"/>
    <w:rsid w:val="45F0FEBD"/>
    <w:rsid w:val="45F7A960"/>
    <w:rsid w:val="46152222"/>
    <w:rsid w:val="461EEB45"/>
    <w:rsid w:val="462A2CE9"/>
    <w:rsid w:val="467E3A07"/>
    <w:rsid w:val="46A3F410"/>
    <w:rsid w:val="46C737DD"/>
    <w:rsid w:val="46E7E84E"/>
    <w:rsid w:val="47130519"/>
    <w:rsid w:val="475C7AB5"/>
    <w:rsid w:val="477DB410"/>
    <w:rsid w:val="4796343B"/>
    <w:rsid w:val="47B2859B"/>
    <w:rsid w:val="47C3C64E"/>
    <w:rsid w:val="47CC9809"/>
    <w:rsid w:val="481BCD34"/>
    <w:rsid w:val="485B90C3"/>
    <w:rsid w:val="486F8FB0"/>
    <w:rsid w:val="48942CA4"/>
    <w:rsid w:val="489DC244"/>
    <w:rsid w:val="48B79895"/>
    <w:rsid w:val="48C952CE"/>
    <w:rsid w:val="48DAFD0C"/>
    <w:rsid w:val="48FDEA7C"/>
    <w:rsid w:val="4910C23E"/>
    <w:rsid w:val="49403359"/>
    <w:rsid w:val="49634723"/>
    <w:rsid w:val="499433AB"/>
    <w:rsid w:val="49B532E0"/>
    <w:rsid w:val="49E7C518"/>
    <w:rsid w:val="49FBFA57"/>
    <w:rsid w:val="4A05A299"/>
    <w:rsid w:val="4A18C3D2"/>
    <w:rsid w:val="4A23C5F2"/>
    <w:rsid w:val="4A728815"/>
    <w:rsid w:val="4A7471FA"/>
    <w:rsid w:val="4AC235EC"/>
    <w:rsid w:val="4AE75CBF"/>
    <w:rsid w:val="4AF1E930"/>
    <w:rsid w:val="4AFD6D26"/>
    <w:rsid w:val="4B96C09C"/>
    <w:rsid w:val="4BABF9D2"/>
    <w:rsid w:val="4BCA8268"/>
    <w:rsid w:val="4BCB8A08"/>
    <w:rsid w:val="4C0F085D"/>
    <w:rsid w:val="4C13BDD3"/>
    <w:rsid w:val="4C191374"/>
    <w:rsid w:val="4CBA5B1E"/>
    <w:rsid w:val="4CBDA951"/>
    <w:rsid w:val="4CC0E077"/>
    <w:rsid w:val="4CE6C842"/>
    <w:rsid w:val="4CEC68F7"/>
    <w:rsid w:val="4D0BF087"/>
    <w:rsid w:val="4D45A00A"/>
    <w:rsid w:val="4D69C581"/>
    <w:rsid w:val="4D71128F"/>
    <w:rsid w:val="4D782D63"/>
    <w:rsid w:val="4D9CC329"/>
    <w:rsid w:val="4DB246BC"/>
    <w:rsid w:val="4DEE88ED"/>
    <w:rsid w:val="4E206E24"/>
    <w:rsid w:val="4E3F3FED"/>
    <w:rsid w:val="4E7113CD"/>
    <w:rsid w:val="4E73D351"/>
    <w:rsid w:val="4E819620"/>
    <w:rsid w:val="4E95A519"/>
    <w:rsid w:val="4E9F9D5B"/>
    <w:rsid w:val="4EA30A60"/>
    <w:rsid w:val="4EE037AA"/>
    <w:rsid w:val="4F00E36E"/>
    <w:rsid w:val="4F2881BF"/>
    <w:rsid w:val="4F419BB2"/>
    <w:rsid w:val="4F7DB119"/>
    <w:rsid w:val="4FA1AA57"/>
    <w:rsid w:val="4FAE39BD"/>
    <w:rsid w:val="4FCCCF6E"/>
    <w:rsid w:val="4FECDE9A"/>
    <w:rsid w:val="50002179"/>
    <w:rsid w:val="502D4036"/>
    <w:rsid w:val="50BB7723"/>
    <w:rsid w:val="5121177C"/>
    <w:rsid w:val="513222A9"/>
    <w:rsid w:val="519EAA6B"/>
    <w:rsid w:val="51DA7651"/>
    <w:rsid w:val="5202CDAF"/>
    <w:rsid w:val="520F79C0"/>
    <w:rsid w:val="521D011A"/>
    <w:rsid w:val="525D6B62"/>
    <w:rsid w:val="5266ADA4"/>
    <w:rsid w:val="52788B6A"/>
    <w:rsid w:val="527BE60C"/>
    <w:rsid w:val="52830C02"/>
    <w:rsid w:val="528CC58B"/>
    <w:rsid w:val="52B9DE96"/>
    <w:rsid w:val="52E39C84"/>
    <w:rsid w:val="532DA4C5"/>
    <w:rsid w:val="53347335"/>
    <w:rsid w:val="5341CABE"/>
    <w:rsid w:val="534979C1"/>
    <w:rsid w:val="53738002"/>
    <w:rsid w:val="538068F4"/>
    <w:rsid w:val="53931792"/>
    <w:rsid w:val="53AB5BE2"/>
    <w:rsid w:val="54159923"/>
    <w:rsid w:val="541BF6E4"/>
    <w:rsid w:val="5432A89D"/>
    <w:rsid w:val="54432EB9"/>
    <w:rsid w:val="544E9B06"/>
    <w:rsid w:val="5470076F"/>
    <w:rsid w:val="548C0447"/>
    <w:rsid w:val="54925D29"/>
    <w:rsid w:val="549F6057"/>
    <w:rsid w:val="54C5A2E5"/>
    <w:rsid w:val="54C63208"/>
    <w:rsid w:val="54EB76D9"/>
    <w:rsid w:val="54EF3807"/>
    <w:rsid w:val="552E1ECF"/>
    <w:rsid w:val="552F593C"/>
    <w:rsid w:val="55664D99"/>
    <w:rsid w:val="556E0B15"/>
    <w:rsid w:val="557BFED1"/>
    <w:rsid w:val="558FB5CA"/>
    <w:rsid w:val="55E4BB9D"/>
    <w:rsid w:val="5603D33B"/>
    <w:rsid w:val="5638E185"/>
    <w:rsid w:val="563FAD3A"/>
    <w:rsid w:val="56413F10"/>
    <w:rsid w:val="569598AB"/>
    <w:rsid w:val="56AE280A"/>
    <w:rsid w:val="56EF20EA"/>
    <w:rsid w:val="574617CF"/>
    <w:rsid w:val="576E6572"/>
    <w:rsid w:val="57951875"/>
    <w:rsid w:val="57962C2E"/>
    <w:rsid w:val="57A1CE34"/>
    <w:rsid w:val="57BA0F2D"/>
    <w:rsid w:val="57C29FBB"/>
    <w:rsid w:val="57D6C32D"/>
    <w:rsid w:val="57E7793E"/>
    <w:rsid w:val="58151128"/>
    <w:rsid w:val="581C6062"/>
    <w:rsid w:val="583B6E6B"/>
    <w:rsid w:val="583F83F6"/>
    <w:rsid w:val="5892A893"/>
    <w:rsid w:val="58B41D8A"/>
    <w:rsid w:val="58BA3F8F"/>
    <w:rsid w:val="58BA590C"/>
    <w:rsid w:val="58E927CC"/>
    <w:rsid w:val="590876EB"/>
    <w:rsid w:val="59232C4B"/>
    <w:rsid w:val="59AA85A3"/>
    <w:rsid w:val="59C86A3C"/>
    <w:rsid w:val="59E96912"/>
    <w:rsid w:val="5A0F5265"/>
    <w:rsid w:val="5A20BE08"/>
    <w:rsid w:val="5A5BFB06"/>
    <w:rsid w:val="5A73C486"/>
    <w:rsid w:val="5A7748FE"/>
    <w:rsid w:val="5A8916FB"/>
    <w:rsid w:val="5AB08CF2"/>
    <w:rsid w:val="5AED484C"/>
    <w:rsid w:val="5B257D1D"/>
    <w:rsid w:val="5B39F24D"/>
    <w:rsid w:val="5B3FF6D3"/>
    <w:rsid w:val="5B6C821B"/>
    <w:rsid w:val="5BE82494"/>
    <w:rsid w:val="5C074E37"/>
    <w:rsid w:val="5C2DA50A"/>
    <w:rsid w:val="5C320ECE"/>
    <w:rsid w:val="5C5E6D9D"/>
    <w:rsid w:val="5CF1196B"/>
    <w:rsid w:val="5D08BD72"/>
    <w:rsid w:val="5D1D8936"/>
    <w:rsid w:val="5D335B58"/>
    <w:rsid w:val="5D60BEE6"/>
    <w:rsid w:val="5D729B1D"/>
    <w:rsid w:val="5D9D399F"/>
    <w:rsid w:val="5DAA4F35"/>
    <w:rsid w:val="5DE76BFE"/>
    <w:rsid w:val="5E1DC3CC"/>
    <w:rsid w:val="5E240011"/>
    <w:rsid w:val="5E2A7F6F"/>
    <w:rsid w:val="5E405B09"/>
    <w:rsid w:val="5ED47FC8"/>
    <w:rsid w:val="5EEE207D"/>
    <w:rsid w:val="5EF4F3F2"/>
    <w:rsid w:val="5F51B1C0"/>
    <w:rsid w:val="5F761B7C"/>
    <w:rsid w:val="5F8C2F37"/>
    <w:rsid w:val="5F931F06"/>
    <w:rsid w:val="5FAC860C"/>
    <w:rsid w:val="5FC1E8CC"/>
    <w:rsid w:val="5FC3E232"/>
    <w:rsid w:val="5FCEDBFF"/>
    <w:rsid w:val="5FDCF9E9"/>
    <w:rsid w:val="60031AF6"/>
    <w:rsid w:val="60032DE1"/>
    <w:rsid w:val="601DCE4E"/>
    <w:rsid w:val="6026637D"/>
    <w:rsid w:val="6026A0FC"/>
    <w:rsid w:val="60521E7D"/>
    <w:rsid w:val="605A3796"/>
    <w:rsid w:val="6078BEA3"/>
    <w:rsid w:val="60805AC0"/>
    <w:rsid w:val="608FB398"/>
    <w:rsid w:val="60D4A198"/>
    <w:rsid w:val="60E88C11"/>
    <w:rsid w:val="610D67BA"/>
    <w:rsid w:val="61143D50"/>
    <w:rsid w:val="61201634"/>
    <w:rsid w:val="612041A5"/>
    <w:rsid w:val="61273EF3"/>
    <w:rsid w:val="612955B5"/>
    <w:rsid w:val="613CF48B"/>
    <w:rsid w:val="616162CC"/>
    <w:rsid w:val="6197DB62"/>
    <w:rsid w:val="61CE77C6"/>
    <w:rsid w:val="61D62E9E"/>
    <w:rsid w:val="61ECFF80"/>
    <w:rsid w:val="6219D1F0"/>
    <w:rsid w:val="6222902C"/>
    <w:rsid w:val="622492B1"/>
    <w:rsid w:val="62637E85"/>
    <w:rsid w:val="6275E972"/>
    <w:rsid w:val="62A830DE"/>
    <w:rsid w:val="62B4B6BB"/>
    <w:rsid w:val="62CD5857"/>
    <w:rsid w:val="63329683"/>
    <w:rsid w:val="63670520"/>
    <w:rsid w:val="636CB2BA"/>
    <w:rsid w:val="638742B8"/>
    <w:rsid w:val="638AA167"/>
    <w:rsid w:val="63A37A07"/>
    <w:rsid w:val="63CD117C"/>
    <w:rsid w:val="63D64BFB"/>
    <w:rsid w:val="63E44166"/>
    <w:rsid w:val="63ECEE28"/>
    <w:rsid w:val="63FF807F"/>
    <w:rsid w:val="64089DAA"/>
    <w:rsid w:val="641360DB"/>
    <w:rsid w:val="645401EF"/>
    <w:rsid w:val="647432B0"/>
    <w:rsid w:val="64A6003F"/>
    <w:rsid w:val="64B3207E"/>
    <w:rsid w:val="64D969DB"/>
    <w:rsid w:val="64E0E6CD"/>
    <w:rsid w:val="64F39704"/>
    <w:rsid w:val="64FFE97F"/>
    <w:rsid w:val="652C5AC5"/>
    <w:rsid w:val="654D4819"/>
    <w:rsid w:val="6582DCA1"/>
    <w:rsid w:val="65BD8909"/>
    <w:rsid w:val="65C8FEC0"/>
    <w:rsid w:val="65F09E18"/>
    <w:rsid w:val="6616419B"/>
    <w:rsid w:val="663A21E3"/>
    <w:rsid w:val="66570365"/>
    <w:rsid w:val="666BBB63"/>
    <w:rsid w:val="66DD5FE1"/>
    <w:rsid w:val="66FDE4F3"/>
    <w:rsid w:val="670C2F4B"/>
    <w:rsid w:val="6710A9FF"/>
    <w:rsid w:val="67294754"/>
    <w:rsid w:val="673D95E5"/>
    <w:rsid w:val="6770D283"/>
    <w:rsid w:val="6772C449"/>
    <w:rsid w:val="67CB8B63"/>
    <w:rsid w:val="67D89DA8"/>
    <w:rsid w:val="6839F50B"/>
    <w:rsid w:val="683E6122"/>
    <w:rsid w:val="68809438"/>
    <w:rsid w:val="68AC63E9"/>
    <w:rsid w:val="68B863C6"/>
    <w:rsid w:val="68CEFEC0"/>
    <w:rsid w:val="690B62E4"/>
    <w:rsid w:val="692CA274"/>
    <w:rsid w:val="693D09E8"/>
    <w:rsid w:val="6951190C"/>
    <w:rsid w:val="6982D8B0"/>
    <w:rsid w:val="69AC7260"/>
    <w:rsid w:val="6A0866B8"/>
    <w:rsid w:val="6A19047B"/>
    <w:rsid w:val="6A4198CA"/>
    <w:rsid w:val="6A4502B7"/>
    <w:rsid w:val="6A5393C2"/>
    <w:rsid w:val="6A77A273"/>
    <w:rsid w:val="6A804B56"/>
    <w:rsid w:val="6AC35B00"/>
    <w:rsid w:val="6B1CC8BF"/>
    <w:rsid w:val="6B49EA6F"/>
    <w:rsid w:val="6B5766A0"/>
    <w:rsid w:val="6B5E2DB3"/>
    <w:rsid w:val="6B726404"/>
    <w:rsid w:val="6BBBCEAE"/>
    <w:rsid w:val="6BBE4B70"/>
    <w:rsid w:val="6BD68278"/>
    <w:rsid w:val="6BDDED5C"/>
    <w:rsid w:val="6BF96A8B"/>
    <w:rsid w:val="6C089835"/>
    <w:rsid w:val="6C1EE118"/>
    <w:rsid w:val="6C21E4BE"/>
    <w:rsid w:val="6C43F6AB"/>
    <w:rsid w:val="6C68358A"/>
    <w:rsid w:val="6CD25990"/>
    <w:rsid w:val="6D2BC5E8"/>
    <w:rsid w:val="6D30E699"/>
    <w:rsid w:val="6D5D52F7"/>
    <w:rsid w:val="6D89B4E4"/>
    <w:rsid w:val="6D968BD5"/>
    <w:rsid w:val="6DA34999"/>
    <w:rsid w:val="6E0D1552"/>
    <w:rsid w:val="6E0D27B4"/>
    <w:rsid w:val="6E3CF595"/>
    <w:rsid w:val="6E5DB6D3"/>
    <w:rsid w:val="6E6DA2EF"/>
    <w:rsid w:val="6EB73CB9"/>
    <w:rsid w:val="6EC8139C"/>
    <w:rsid w:val="6ED17CE0"/>
    <w:rsid w:val="6F7E20BC"/>
    <w:rsid w:val="6F8D7146"/>
    <w:rsid w:val="6F8FB985"/>
    <w:rsid w:val="6F9E3E6E"/>
    <w:rsid w:val="6FBAAD67"/>
    <w:rsid w:val="6FD879EC"/>
    <w:rsid w:val="7048D33C"/>
    <w:rsid w:val="705AD2ED"/>
    <w:rsid w:val="70D9F110"/>
    <w:rsid w:val="70DC94C4"/>
    <w:rsid w:val="7142FC01"/>
    <w:rsid w:val="71431002"/>
    <w:rsid w:val="71C7268E"/>
    <w:rsid w:val="71D1D4EC"/>
    <w:rsid w:val="71E91F31"/>
    <w:rsid w:val="722C9BFB"/>
    <w:rsid w:val="7247A6C7"/>
    <w:rsid w:val="7269762F"/>
    <w:rsid w:val="72BF1A78"/>
    <w:rsid w:val="72F41DC1"/>
    <w:rsid w:val="7301A136"/>
    <w:rsid w:val="7343AF11"/>
    <w:rsid w:val="7352FFE3"/>
    <w:rsid w:val="7366B321"/>
    <w:rsid w:val="736E64CC"/>
    <w:rsid w:val="7392A518"/>
    <w:rsid w:val="739421A5"/>
    <w:rsid w:val="739FE4E6"/>
    <w:rsid w:val="73E8B45B"/>
    <w:rsid w:val="73F43DA3"/>
    <w:rsid w:val="73FF0E09"/>
    <w:rsid w:val="741A2E82"/>
    <w:rsid w:val="744CC783"/>
    <w:rsid w:val="7451254D"/>
    <w:rsid w:val="745BEBCB"/>
    <w:rsid w:val="7493637E"/>
    <w:rsid w:val="74A5061D"/>
    <w:rsid w:val="74E016D8"/>
    <w:rsid w:val="74ECD1CC"/>
    <w:rsid w:val="752175BC"/>
    <w:rsid w:val="7521C166"/>
    <w:rsid w:val="753C4F23"/>
    <w:rsid w:val="7544C243"/>
    <w:rsid w:val="755AC3D8"/>
    <w:rsid w:val="755AFFE0"/>
    <w:rsid w:val="75654846"/>
    <w:rsid w:val="75B297DD"/>
    <w:rsid w:val="75CCA413"/>
    <w:rsid w:val="760B1625"/>
    <w:rsid w:val="762EF0A5"/>
    <w:rsid w:val="7636E232"/>
    <w:rsid w:val="7649E256"/>
    <w:rsid w:val="764F19B1"/>
    <w:rsid w:val="765F9717"/>
    <w:rsid w:val="7684120F"/>
    <w:rsid w:val="7695802A"/>
    <w:rsid w:val="76CAFA68"/>
    <w:rsid w:val="76E47F46"/>
    <w:rsid w:val="7737FEB7"/>
    <w:rsid w:val="7753F9B4"/>
    <w:rsid w:val="778A7F80"/>
    <w:rsid w:val="779B61CD"/>
    <w:rsid w:val="7803BE86"/>
    <w:rsid w:val="7809A21C"/>
    <w:rsid w:val="781F2835"/>
    <w:rsid w:val="7841F2E4"/>
    <w:rsid w:val="7846DB0A"/>
    <w:rsid w:val="78818C10"/>
    <w:rsid w:val="78D78BD1"/>
    <w:rsid w:val="78F5049F"/>
    <w:rsid w:val="79515A6F"/>
    <w:rsid w:val="795FB61C"/>
    <w:rsid w:val="7A0BC993"/>
    <w:rsid w:val="7A50AD94"/>
    <w:rsid w:val="7A9037E0"/>
    <w:rsid w:val="7AA1004A"/>
    <w:rsid w:val="7AB2645C"/>
    <w:rsid w:val="7B191227"/>
    <w:rsid w:val="7B45848D"/>
    <w:rsid w:val="7B87E1D0"/>
    <w:rsid w:val="7B9F16CD"/>
    <w:rsid w:val="7BA84794"/>
    <w:rsid w:val="7BB9B3BD"/>
    <w:rsid w:val="7BD6B02E"/>
    <w:rsid w:val="7C0899A3"/>
    <w:rsid w:val="7C101B8F"/>
    <w:rsid w:val="7C1BB379"/>
    <w:rsid w:val="7C641808"/>
    <w:rsid w:val="7C938962"/>
    <w:rsid w:val="7CB0BD4D"/>
    <w:rsid w:val="7D19A4D1"/>
    <w:rsid w:val="7D2320FE"/>
    <w:rsid w:val="7D5BFCB3"/>
    <w:rsid w:val="7D8232F5"/>
    <w:rsid w:val="7D9C58AA"/>
    <w:rsid w:val="7E3BD6DB"/>
    <w:rsid w:val="7E47FB21"/>
    <w:rsid w:val="7E4B6350"/>
    <w:rsid w:val="7E580A2B"/>
    <w:rsid w:val="7E85A57D"/>
    <w:rsid w:val="7E9E3E65"/>
    <w:rsid w:val="7EEB0CF8"/>
    <w:rsid w:val="7EEF8FEF"/>
    <w:rsid w:val="7EFE0E93"/>
    <w:rsid w:val="7F0367A0"/>
    <w:rsid w:val="7F657B9D"/>
    <w:rsid w:val="7FA72731"/>
    <w:rsid w:val="7FD82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2F569"/>
  <w15:docId w15:val="{75AFBCB0-5E05-4383-886C-B88E1237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F6F"/>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095D9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rsid w:val="009E178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unhideWhenUsed/>
    <w:rsid w:val="007A4F2A"/>
    <w:rPr>
      <w:sz w:val="16"/>
      <w:szCs w:val="16"/>
    </w:rPr>
  </w:style>
  <w:style w:type="paragraph" w:styleId="CommentText">
    <w:name w:val="annotation text"/>
    <w:basedOn w:val="Normal"/>
    <w:link w:val="CommentTextChar"/>
    <w:uiPriority w:val="99"/>
    <w:unhideWhenUsed/>
    <w:rsid w:val="007A4F2A"/>
    <w:rPr>
      <w:sz w:val="20"/>
      <w:szCs w:val="20"/>
    </w:rPr>
  </w:style>
  <w:style w:type="character" w:customStyle="1" w:styleId="CommentTextChar">
    <w:name w:val="Comment Text Char"/>
    <w:basedOn w:val="DefaultParagraphFont"/>
    <w:link w:val="CommentText"/>
    <w:uiPriority w:val="99"/>
    <w:rsid w:val="007A4F2A"/>
  </w:style>
  <w:style w:type="paragraph" w:styleId="CommentSubject">
    <w:name w:val="annotation subject"/>
    <w:basedOn w:val="CommentText"/>
    <w:next w:val="CommentText"/>
    <w:link w:val="CommentSubjectChar"/>
    <w:uiPriority w:val="99"/>
    <w:semiHidden/>
    <w:unhideWhenUsed/>
    <w:rsid w:val="007A4F2A"/>
    <w:rPr>
      <w:b/>
      <w:bCs/>
    </w:rPr>
  </w:style>
  <w:style w:type="character" w:customStyle="1" w:styleId="CommentSubjectChar">
    <w:name w:val="Comment Subject Char"/>
    <w:basedOn w:val="CommentTextChar"/>
    <w:link w:val="CommentSubject"/>
    <w:uiPriority w:val="99"/>
    <w:semiHidden/>
    <w:rsid w:val="007A4F2A"/>
    <w:rPr>
      <w:b/>
      <w:bCs/>
    </w:rPr>
  </w:style>
  <w:style w:type="paragraph" w:styleId="BalloonText">
    <w:name w:val="Balloon Text"/>
    <w:basedOn w:val="Normal"/>
    <w:link w:val="BalloonTextChar"/>
    <w:uiPriority w:val="99"/>
    <w:semiHidden/>
    <w:unhideWhenUsed/>
    <w:rsid w:val="007A4F2A"/>
    <w:rPr>
      <w:rFonts w:ascii="Tahoma" w:hAnsi="Tahoma" w:cs="Tahoma"/>
      <w:sz w:val="16"/>
      <w:szCs w:val="16"/>
    </w:rPr>
  </w:style>
  <w:style w:type="character" w:customStyle="1" w:styleId="BalloonTextChar">
    <w:name w:val="Balloon Text Char"/>
    <w:basedOn w:val="DefaultParagraphFont"/>
    <w:link w:val="BalloonText"/>
    <w:uiPriority w:val="99"/>
    <w:semiHidden/>
    <w:rsid w:val="007A4F2A"/>
    <w:rPr>
      <w:rFonts w:ascii="Tahoma" w:hAnsi="Tahoma" w:cs="Tahoma"/>
      <w:sz w:val="16"/>
      <w:szCs w:val="16"/>
    </w:rPr>
  </w:style>
  <w:style w:type="character" w:styleId="Hyperlink">
    <w:name w:val="Hyperlink"/>
    <w:basedOn w:val="DefaultParagraphFont"/>
    <w:uiPriority w:val="99"/>
    <w:unhideWhenUsed/>
    <w:rsid w:val="002046C4"/>
    <w:rPr>
      <w:color w:val="0000FF"/>
      <w:u w:val="single"/>
    </w:rPr>
  </w:style>
  <w:style w:type="paragraph" w:styleId="ListParagraph">
    <w:name w:val="List Paragraph"/>
    <w:basedOn w:val="Normal"/>
    <w:uiPriority w:val="34"/>
    <w:qFormat/>
    <w:rsid w:val="000E3C1F"/>
    <w:pPr>
      <w:ind w:left="720"/>
      <w:contextualSpacing/>
    </w:pPr>
  </w:style>
  <w:style w:type="paragraph" w:styleId="Revision">
    <w:name w:val="Revision"/>
    <w:hidden/>
    <w:uiPriority w:val="99"/>
    <w:semiHidden/>
    <w:rsid w:val="00A44DD0"/>
    <w:rPr>
      <w:sz w:val="22"/>
      <w:szCs w:val="22"/>
    </w:rPr>
  </w:style>
  <w:style w:type="table" w:styleId="TableGrid">
    <w:name w:val="Table Grid"/>
    <w:basedOn w:val="TableNormal"/>
    <w:uiPriority w:val="59"/>
    <w:rsid w:val="0068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44FF"/>
    <w:rPr>
      <w:color w:val="800080" w:themeColor="followedHyperlink"/>
      <w:u w:val="single"/>
    </w:rPr>
  </w:style>
  <w:style w:type="paragraph" w:styleId="Header">
    <w:name w:val="header"/>
    <w:basedOn w:val="Normal"/>
    <w:link w:val="HeaderChar"/>
    <w:uiPriority w:val="99"/>
    <w:unhideWhenUsed/>
    <w:rsid w:val="00DB5E53"/>
    <w:pPr>
      <w:tabs>
        <w:tab w:val="center" w:pos="4680"/>
        <w:tab w:val="right" w:pos="9360"/>
      </w:tabs>
    </w:pPr>
  </w:style>
  <w:style w:type="character" w:customStyle="1" w:styleId="HeaderChar">
    <w:name w:val="Header Char"/>
    <w:basedOn w:val="DefaultParagraphFont"/>
    <w:link w:val="Header"/>
    <w:uiPriority w:val="99"/>
    <w:rsid w:val="00DB5E53"/>
    <w:rPr>
      <w:sz w:val="22"/>
      <w:szCs w:val="22"/>
    </w:rPr>
  </w:style>
  <w:style w:type="paragraph" w:styleId="Footer">
    <w:name w:val="footer"/>
    <w:basedOn w:val="Normal"/>
    <w:link w:val="FooterChar"/>
    <w:uiPriority w:val="99"/>
    <w:unhideWhenUsed/>
    <w:rsid w:val="00DB5E53"/>
    <w:pPr>
      <w:tabs>
        <w:tab w:val="center" w:pos="4680"/>
        <w:tab w:val="right" w:pos="9360"/>
      </w:tabs>
    </w:pPr>
  </w:style>
  <w:style w:type="character" w:customStyle="1" w:styleId="FooterChar">
    <w:name w:val="Footer Char"/>
    <w:basedOn w:val="DefaultParagraphFont"/>
    <w:link w:val="Footer"/>
    <w:uiPriority w:val="99"/>
    <w:rsid w:val="00DB5E53"/>
    <w:rPr>
      <w:sz w:val="22"/>
      <w:szCs w:val="22"/>
    </w:rPr>
  </w:style>
  <w:style w:type="character" w:customStyle="1" w:styleId="UnresolvedMention1">
    <w:name w:val="Unresolved Mention1"/>
    <w:basedOn w:val="DefaultParagraphFont"/>
    <w:uiPriority w:val="99"/>
    <w:semiHidden/>
    <w:unhideWhenUsed/>
    <w:rsid w:val="000E45F7"/>
    <w:rPr>
      <w:color w:val="605E5C"/>
      <w:shd w:val="clear" w:color="auto" w:fill="E1DFDD"/>
    </w:rPr>
  </w:style>
  <w:style w:type="character" w:styleId="PageNumber">
    <w:name w:val="page number"/>
    <w:basedOn w:val="DefaultParagraphFont"/>
    <w:uiPriority w:val="99"/>
    <w:semiHidden/>
    <w:unhideWhenUsed/>
    <w:rsid w:val="00D06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15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12AD86-868D-0949-B912-5D283B899012}">
  <we:reference id="wa104381714" version="2.0.0.0" store="en-US" storeType="OMEX"/>
  <we:alternateReferences>
    <we:reference id="wa104381714" version="2.0.0.0" store="WA104381714" storeType="OMEX"/>
  </we:alternateReferences>
  <we:properties>
    <we:property name="DOC_UUID" value="&quot;49e745af-9835-d812-6530-015fdb3d0b6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137B7158B5884495B75C774E6EAA67" ma:contentTypeVersion="11" ma:contentTypeDescription="Create a new document." ma:contentTypeScope="" ma:versionID="86d0b29d60577673ac2a80c771800e8d">
  <xsd:schema xmlns:xsd="http://www.w3.org/2001/XMLSchema" xmlns:xs="http://www.w3.org/2001/XMLSchema" xmlns:p="http://schemas.microsoft.com/office/2006/metadata/properties" xmlns:ns2="21e6a8e8-1dff-48a6-ab9b-8d556c6946c0" xmlns:ns3="7df78d0b-135a-4de7-9166-7c181cd87fb4" targetNamespace="http://schemas.microsoft.com/office/2006/metadata/properties" ma:root="true" ma:fieldsID="1742b45ea780c5805b1395eedee79f51" ns2:_="" ns3:_="">
    <xsd:import namespace="21e6a8e8-1dff-48a6-ab9b-8d556c6946c0"/>
    <xsd:import namespace="7df78d0b-135a-4de7-9166-7c181cd87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6a8e8-1dff-48a6-ab9b-8d556c694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78d0b-135a-4de7-9166-7c181cd87f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df78d0b-135a-4de7-9166-7c181cd87fb4">
      <UserInfo>
        <DisplayName>Palchen Wangchuk</DisplayName>
        <AccountId>65</AccountId>
        <AccountType/>
      </UserInfo>
      <UserInfo>
        <DisplayName>Darcy Gray</DisplayName>
        <AccountId>66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F8105-00F1-4DBF-916E-B29C18B3A4B5}">
  <ds:schemaRefs>
    <ds:schemaRef ds:uri="http://schemas.microsoft.com/sharepoint/v3/contenttype/forms"/>
  </ds:schemaRefs>
</ds:datastoreItem>
</file>

<file path=customXml/itemProps2.xml><?xml version="1.0" encoding="utf-8"?>
<ds:datastoreItem xmlns:ds="http://schemas.openxmlformats.org/officeDocument/2006/customXml" ds:itemID="{7350215C-9C71-434D-91F6-2DBD9467B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6a8e8-1dff-48a6-ab9b-8d556c6946c0"/>
    <ds:schemaRef ds:uri="7df78d0b-135a-4de7-9166-7c181cd87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8579F-1038-4E1D-8699-5B6608F0B796}">
  <ds:schemaRefs>
    <ds:schemaRef ds:uri="http://schemas.microsoft.com/office/2006/metadata/properties"/>
    <ds:schemaRef ds:uri="http://schemas.microsoft.com/office/infopath/2007/PartnerControls"/>
    <ds:schemaRef ds:uri="7df78d0b-135a-4de7-9166-7c181cd87fb4"/>
  </ds:schemaRefs>
</ds:datastoreItem>
</file>

<file path=customXml/itemProps4.xml><?xml version="1.0" encoding="utf-8"?>
<ds:datastoreItem xmlns:ds="http://schemas.openxmlformats.org/officeDocument/2006/customXml" ds:itemID="{39BD5B68-71C5-4482-A602-F14A2D3C8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Mccartney, Sean (GSFC-610.0)[SCIENCE SYSTEMS AND APPLICATIONS INC]</dc:creator>
  <cp:lastModifiedBy>Clayton, Amanda L. (LARC-E3)[SSAI DEVELOP]</cp:lastModifiedBy>
  <cp:revision>39</cp:revision>
  <dcterms:created xsi:type="dcterms:W3CDTF">2020-07-29T15:43:00Z</dcterms:created>
  <dcterms:modified xsi:type="dcterms:W3CDTF">2020-08-31T15:59:00Z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0x010100AA137B7158B5884495B75C774E6EAA67</vt:lpwstr>
  </property>
</Properties>
</file>