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43F62" w14:textId="00FF6D4E" w:rsidR="00453337" w:rsidRPr="001F4A35" w:rsidRDefault="00453337" w:rsidP="00A5185D">
      <w:pPr>
        <w:autoSpaceDE w:val="0"/>
        <w:autoSpaceDN w:val="0"/>
        <w:adjustRightInd w:val="0"/>
        <w:spacing w:after="0" w:line="240" w:lineRule="auto"/>
        <w:contextualSpacing/>
        <w:jc w:val="center"/>
        <w:rPr>
          <w:sz w:val="24"/>
          <w:szCs w:val="24"/>
        </w:rPr>
      </w:pPr>
      <w:r w:rsidRPr="001F4A35">
        <w:rPr>
          <w:rFonts w:ascii="Times New Roman" w:hAnsi="Times New Roman" w:cs="Times New Roman"/>
          <w:b/>
          <w:bCs/>
          <w:sz w:val="24"/>
          <w:szCs w:val="24"/>
        </w:rPr>
        <w:t>C</w:t>
      </w:r>
      <w:r w:rsidR="00031E48">
        <w:rPr>
          <w:rFonts w:ascii="Times New Roman" w:hAnsi="Times New Roman" w:cs="Times New Roman"/>
          <w:b/>
          <w:bCs/>
          <w:sz w:val="24"/>
          <w:szCs w:val="24"/>
        </w:rPr>
        <w:t>ANDIDATE</w:t>
      </w:r>
      <w:r w:rsidRPr="001F4A35">
        <w:rPr>
          <w:rFonts w:ascii="Times New Roman" w:hAnsi="Times New Roman" w:cs="Times New Roman"/>
          <w:b/>
          <w:bCs/>
          <w:sz w:val="24"/>
          <w:szCs w:val="24"/>
        </w:rPr>
        <w:t xml:space="preserve"> F</w:t>
      </w:r>
      <w:r w:rsidR="00031E48">
        <w:rPr>
          <w:rFonts w:ascii="Times New Roman" w:hAnsi="Times New Roman" w:cs="Times New Roman"/>
          <w:b/>
          <w:bCs/>
          <w:sz w:val="24"/>
          <w:szCs w:val="24"/>
        </w:rPr>
        <w:t>ORMULARY DEVELOPMENT FOR EXPLORATION MISSIONS</w:t>
      </w:r>
      <w:bookmarkStart w:id="0" w:name="_GoBack"/>
      <w:bookmarkEnd w:id="0"/>
    </w:p>
    <w:p w14:paraId="3CDC829B" w14:textId="65359F93" w:rsidR="0020731F" w:rsidRPr="0020731F" w:rsidRDefault="0020731F" w:rsidP="0020731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w:t>
      </w:r>
      <w:r w:rsidRPr="0020731F">
        <w:rPr>
          <w:rFonts w:ascii="Times New Roman" w:hAnsi="Times New Roman" w:cs="Times New Roman"/>
          <w:color w:val="000000"/>
          <w:sz w:val="24"/>
          <w:szCs w:val="24"/>
        </w:rPr>
        <w:t xml:space="preserve">. </w:t>
      </w:r>
      <w:r>
        <w:rPr>
          <w:rFonts w:ascii="Times New Roman" w:hAnsi="Times New Roman" w:cs="Times New Roman"/>
          <w:color w:val="000000"/>
          <w:sz w:val="24"/>
          <w:szCs w:val="24"/>
        </w:rPr>
        <w:t>Kurian, PharmD, RPh</w:t>
      </w:r>
      <w:r w:rsidRPr="0020731F">
        <w:rPr>
          <w:rFonts w:ascii="Times New Roman" w:hAnsi="Times New Roman" w:cs="Times New Roman"/>
          <w:color w:val="000000"/>
          <w:sz w:val="24"/>
          <w:szCs w:val="24"/>
          <w:vertAlign w:val="superscript"/>
        </w:rPr>
        <w:t>1</w:t>
      </w:r>
      <w:r w:rsidRPr="0020731F">
        <w:rPr>
          <w:rFonts w:ascii="Times New Roman" w:hAnsi="Times New Roman" w:cs="Times New Roman"/>
          <w:color w:val="000000"/>
          <w:sz w:val="24"/>
          <w:szCs w:val="24"/>
        </w:rPr>
        <w:t xml:space="preserve">, </w:t>
      </w:r>
      <w:r>
        <w:rPr>
          <w:rFonts w:ascii="Times New Roman" w:hAnsi="Times New Roman" w:cs="Times New Roman"/>
          <w:color w:val="000000"/>
          <w:sz w:val="24"/>
          <w:szCs w:val="24"/>
        </w:rPr>
        <w:t>T</w:t>
      </w:r>
      <w:r w:rsidRPr="0020731F">
        <w:rPr>
          <w:rFonts w:ascii="Times New Roman" w:hAnsi="Times New Roman" w:cs="Times New Roman"/>
          <w:color w:val="000000"/>
          <w:sz w:val="24"/>
          <w:szCs w:val="24"/>
        </w:rPr>
        <w:t xml:space="preserve">. </w:t>
      </w:r>
      <w:r>
        <w:rPr>
          <w:rFonts w:ascii="Times New Roman" w:hAnsi="Times New Roman" w:cs="Times New Roman"/>
          <w:color w:val="000000"/>
          <w:sz w:val="24"/>
          <w:szCs w:val="24"/>
        </w:rPr>
        <w:t>Bayuse, PharmD, RPh</w:t>
      </w:r>
      <w:r w:rsidRPr="0020731F">
        <w:rPr>
          <w:rFonts w:ascii="Times New Roman" w:hAnsi="Times New Roman" w:cs="Times New Roman"/>
          <w:color w:val="000000"/>
          <w:sz w:val="24"/>
          <w:szCs w:val="24"/>
          <w:vertAlign w:val="superscript"/>
        </w:rPr>
        <w:t>2</w:t>
      </w:r>
      <w:r w:rsidRPr="0020731F">
        <w:rPr>
          <w:rFonts w:ascii="Times New Roman" w:hAnsi="Times New Roman" w:cs="Times New Roman"/>
          <w:color w:val="000000"/>
          <w:sz w:val="24"/>
          <w:szCs w:val="24"/>
        </w:rPr>
        <w:t>,</w:t>
      </w:r>
      <w:r>
        <w:rPr>
          <w:rFonts w:ascii="Times New Roman" w:hAnsi="Times New Roman" w:cs="Times New Roman"/>
          <w:color w:val="000000"/>
          <w:sz w:val="24"/>
          <w:szCs w:val="24"/>
        </w:rPr>
        <w:t xml:space="preserve"> D. Levin, MD</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w:t>
      </w:r>
      <w:r w:rsidRPr="0020731F">
        <w:rPr>
          <w:rFonts w:ascii="Times New Roman" w:hAnsi="Times New Roman" w:cs="Times New Roman"/>
          <w:color w:val="000000"/>
          <w:sz w:val="24"/>
          <w:szCs w:val="24"/>
        </w:rPr>
        <w:t xml:space="preserve"> R. Blue,</w:t>
      </w:r>
      <w:r>
        <w:rPr>
          <w:rFonts w:ascii="Times New Roman" w:hAnsi="Times New Roman" w:cs="Times New Roman"/>
          <w:color w:val="000000"/>
          <w:sz w:val="24"/>
          <w:szCs w:val="24"/>
        </w:rPr>
        <w:t xml:space="preserve"> MD</w:t>
      </w:r>
      <w:r>
        <w:rPr>
          <w:rFonts w:ascii="Times New Roman" w:hAnsi="Times New Roman" w:cs="Times New Roman"/>
          <w:color w:val="000000"/>
          <w:sz w:val="24"/>
          <w:szCs w:val="24"/>
          <w:vertAlign w:val="superscript"/>
        </w:rPr>
        <w:t>4</w:t>
      </w:r>
    </w:p>
    <w:p w14:paraId="50567E8E" w14:textId="4D811D94" w:rsidR="00D53913" w:rsidRDefault="00D53913" w:rsidP="00A5185D">
      <w:pPr>
        <w:autoSpaceDE w:val="0"/>
        <w:autoSpaceDN w:val="0"/>
        <w:adjustRightInd w:val="0"/>
        <w:spacing w:after="0" w:line="240" w:lineRule="auto"/>
        <w:contextualSpacing/>
        <w:rPr>
          <w:rFonts w:ascii="Times New Roman" w:hAnsi="Times New Roman" w:cs="Times New Roman"/>
          <w:sz w:val="24"/>
          <w:szCs w:val="24"/>
        </w:rPr>
      </w:pPr>
    </w:p>
    <w:p w14:paraId="6D588C8E" w14:textId="4332DC4D" w:rsidR="00D53913" w:rsidRDefault="00D53913" w:rsidP="00A5185D">
      <w:pPr>
        <w:autoSpaceDE w:val="0"/>
        <w:autoSpaceDN w:val="0"/>
        <w:adjustRightInd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1</w:t>
      </w:r>
      <w:r w:rsidRPr="00D53913">
        <w:rPr>
          <w:rFonts w:ascii="Times New Roman" w:hAnsi="Times New Roman" w:cs="Times New Roman"/>
          <w:sz w:val="24"/>
          <w:szCs w:val="24"/>
        </w:rPr>
        <w:t>JES Tech (16870 Royal Crest Drive, Houston, TX 77058)</w:t>
      </w:r>
      <w:r>
        <w:rPr>
          <w:rFonts w:ascii="Times New Roman" w:hAnsi="Times New Roman" w:cs="Times New Roman"/>
          <w:sz w:val="24"/>
          <w:szCs w:val="24"/>
        </w:rPr>
        <w:t>,</w:t>
      </w:r>
      <w:r w:rsidR="0020731F">
        <w:rPr>
          <w:rFonts w:ascii="Times New Roman" w:hAnsi="Times New Roman" w:cs="Times New Roman"/>
          <w:sz w:val="24"/>
          <w:szCs w:val="24"/>
        </w:rPr>
        <w:t xml:space="preserve"> </w:t>
      </w:r>
      <w:hyperlink r:id="rId4" w:history="1">
        <w:r w:rsidR="0020731F" w:rsidRPr="00B072D1">
          <w:rPr>
            <w:rStyle w:val="Hyperlink"/>
            <w:rFonts w:ascii="Times New Roman" w:hAnsi="Times New Roman" w:cs="Times New Roman"/>
            <w:sz w:val="24"/>
            <w:szCs w:val="24"/>
          </w:rPr>
          <w:t>sincy.m.kurian@nasa.gov</w:t>
        </w:r>
      </w:hyperlink>
      <w:r w:rsidR="0020731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sidRPr="00D53913">
        <w:rPr>
          <w:rFonts w:ascii="Times New Roman" w:hAnsi="Times New Roman" w:cs="Times New Roman"/>
          <w:sz w:val="24"/>
          <w:szCs w:val="24"/>
        </w:rPr>
        <w:t>KBR (2400 NASA Parkway, Houston, TX, 77058),</w:t>
      </w:r>
      <w:r w:rsidR="0020731F">
        <w:rPr>
          <w:rFonts w:ascii="Times New Roman" w:hAnsi="Times New Roman" w:cs="Times New Roman"/>
          <w:sz w:val="24"/>
          <w:szCs w:val="24"/>
        </w:rPr>
        <w:t xml:space="preserve"> </w:t>
      </w:r>
      <w:hyperlink r:id="rId5" w:history="1">
        <w:r w:rsidR="0020731F" w:rsidRPr="00B072D1">
          <w:rPr>
            <w:rStyle w:val="Hyperlink"/>
            <w:rFonts w:ascii="Times New Roman" w:hAnsi="Times New Roman" w:cs="Times New Roman"/>
            <w:sz w:val="24"/>
            <w:szCs w:val="24"/>
          </w:rPr>
          <w:t>tina.m.bayuse@nasa.gov</w:t>
        </w:r>
      </w:hyperlink>
      <w:r w:rsidR="0020731F">
        <w:rPr>
          <w:rFonts w:ascii="Times New Roman" w:hAnsi="Times New Roman" w:cs="Times New Roman"/>
          <w:sz w:val="24"/>
          <w:szCs w:val="24"/>
        </w:rPr>
        <w:t xml:space="preserve">, </w:t>
      </w:r>
      <w:r w:rsidR="0020731F">
        <w:rPr>
          <w:rFonts w:ascii="Times New Roman" w:hAnsi="Times New Roman" w:cs="Times New Roman"/>
          <w:sz w:val="24"/>
          <w:szCs w:val="24"/>
          <w:vertAlign w:val="superscript"/>
        </w:rPr>
        <w:t>3</w:t>
      </w:r>
      <w:r w:rsidR="0020731F" w:rsidRPr="00D53913">
        <w:rPr>
          <w:rFonts w:ascii="Times New Roman" w:hAnsi="Times New Roman" w:cs="Times New Roman"/>
          <w:sz w:val="24"/>
          <w:szCs w:val="24"/>
        </w:rPr>
        <w:t>NASA, Johnson Space Center, and Columbia University Medical Center Department of Emergency Medicine</w:t>
      </w:r>
      <w:r w:rsidR="0020731F">
        <w:rPr>
          <w:rFonts w:ascii="Times New Roman" w:hAnsi="Times New Roman" w:cs="Times New Roman"/>
          <w:sz w:val="24"/>
          <w:szCs w:val="24"/>
        </w:rPr>
        <w:t xml:space="preserve">, </w:t>
      </w:r>
      <w:hyperlink r:id="rId6" w:history="1">
        <w:r w:rsidR="00DB490E" w:rsidRPr="00B072D1">
          <w:rPr>
            <w:rStyle w:val="Hyperlink"/>
            <w:rFonts w:ascii="Times New Roman" w:hAnsi="Times New Roman" w:cs="Times New Roman"/>
            <w:sz w:val="24"/>
            <w:szCs w:val="24"/>
          </w:rPr>
          <w:t>dana.r.levin@nasa.gov</w:t>
        </w:r>
      </w:hyperlink>
      <w:r w:rsidR="00DB490E">
        <w:rPr>
          <w:rFonts w:ascii="Times New Roman" w:hAnsi="Times New Roman" w:cs="Times New Roman"/>
          <w:sz w:val="24"/>
          <w:szCs w:val="24"/>
        </w:rPr>
        <w:t>,</w:t>
      </w:r>
      <w:r w:rsidRPr="00D53913">
        <w:rPr>
          <w:rFonts w:ascii="Times New Roman" w:hAnsi="Times New Roman" w:cs="Times New Roman"/>
          <w:sz w:val="24"/>
          <w:szCs w:val="24"/>
        </w:rPr>
        <w:t xml:space="preserve"> </w:t>
      </w:r>
      <w:r w:rsidR="0020731F">
        <w:rPr>
          <w:rFonts w:ascii="Times New Roman" w:hAnsi="Times New Roman" w:cs="Times New Roman"/>
          <w:sz w:val="24"/>
          <w:szCs w:val="24"/>
          <w:vertAlign w:val="superscript"/>
        </w:rPr>
        <w:t>4</w:t>
      </w:r>
      <w:r w:rsidR="0020731F" w:rsidRPr="0020731F">
        <w:rPr>
          <w:rFonts w:ascii="Times New Roman" w:hAnsi="Times New Roman" w:cs="Times New Roman"/>
          <w:sz w:val="24"/>
          <w:szCs w:val="24"/>
        </w:rPr>
        <w:t>University of Texas Medical Branch</w:t>
      </w:r>
      <w:r w:rsidR="0020731F">
        <w:rPr>
          <w:rFonts w:ascii="Times New Roman" w:hAnsi="Times New Roman" w:cs="Times New Roman"/>
          <w:sz w:val="24"/>
          <w:szCs w:val="24"/>
        </w:rPr>
        <w:t xml:space="preserve"> and KBR, </w:t>
      </w:r>
      <w:hyperlink r:id="rId7" w:history="1">
        <w:r w:rsidR="0020731F" w:rsidRPr="00B072D1">
          <w:rPr>
            <w:rStyle w:val="Hyperlink"/>
            <w:rFonts w:ascii="Times New Roman" w:hAnsi="Times New Roman" w:cs="Times New Roman"/>
            <w:sz w:val="24"/>
            <w:szCs w:val="24"/>
          </w:rPr>
          <w:t>rebecca.s.blue@nasa.gov</w:t>
        </w:r>
      </w:hyperlink>
      <w:r w:rsidR="0020731F">
        <w:rPr>
          <w:rFonts w:ascii="Times New Roman" w:hAnsi="Times New Roman" w:cs="Times New Roman"/>
          <w:sz w:val="24"/>
          <w:szCs w:val="24"/>
        </w:rPr>
        <w:t xml:space="preserve"> </w:t>
      </w:r>
    </w:p>
    <w:p w14:paraId="3E2B416C" w14:textId="77777777" w:rsidR="00D53913" w:rsidRDefault="00D53913" w:rsidP="00A5185D">
      <w:pPr>
        <w:autoSpaceDE w:val="0"/>
        <w:autoSpaceDN w:val="0"/>
        <w:adjustRightInd w:val="0"/>
        <w:spacing w:after="0" w:line="240" w:lineRule="auto"/>
        <w:contextualSpacing/>
        <w:rPr>
          <w:rFonts w:ascii="Times New Roman" w:hAnsi="Times New Roman" w:cs="Times New Roman"/>
          <w:sz w:val="24"/>
          <w:szCs w:val="24"/>
        </w:rPr>
      </w:pPr>
    </w:p>
    <w:p w14:paraId="142F4DF1" w14:textId="113A574F" w:rsidR="00D53913" w:rsidRPr="004460FB" w:rsidRDefault="00D53913" w:rsidP="00D53913">
      <w:pPr>
        <w:autoSpaceDE w:val="0"/>
        <w:autoSpaceDN w:val="0"/>
        <w:adjustRightInd w:val="0"/>
        <w:spacing w:after="0" w:line="240" w:lineRule="auto"/>
        <w:contextualSpacing/>
        <w:rPr>
          <w:rFonts w:ascii="Times New Roman" w:hAnsi="Times New Roman" w:cs="Times New Roman"/>
          <w:sz w:val="24"/>
          <w:szCs w:val="24"/>
        </w:rPr>
      </w:pPr>
      <w:r w:rsidRPr="001F4A35">
        <w:rPr>
          <w:rFonts w:ascii="Times New Roman" w:hAnsi="Times New Roman" w:cs="Times New Roman"/>
          <w:sz w:val="24"/>
          <w:szCs w:val="24"/>
        </w:rPr>
        <w:t xml:space="preserve">An interdisciplinary team of </w:t>
      </w:r>
      <w:r>
        <w:rPr>
          <w:rFonts w:ascii="Times New Roman" w:hAnsi="Times New Roman" w:cs="Times New Roman"/>
          <w:sz w:val="24"/>
          <w:szCs w:val="24"/>
        </w:rPr>
        <w:t>clinician</w:t>
      </w:r>
      <w:r w:rsidRPr="001F4A35">
        <w:rPr>
          <w:rFonts w:ascii="Times New Roman" w:hAnsi="Times New Roman" w:cs="Times New Roman"/>
          <w:sz w:val="24"/>
          <w:szCs w:val="24"/>
        </w:rPr>
        <w:t>,</w:t>
      </w:r>
      <w:r>
        <w:rPr>
          <w:rFonts w:ascii="Times New Roman" w:hAnsi="Times New Roman" w:cs="Times New Roman"/>
          <w:sz w:val="24"/>
          <w:szCs w:val="24"/>
        </w:rPr>
        <w:t xml:space="preserve"> pharmacist, and system</w:t>
      </w:r>
      <w:r w:rsidRPr="001F4A35">
        <w:rPr>
          <w:rFonts w:ascii="Times New Roman" w:hAnsi="Times New Roman" w:cs="Times New Roman"/>
          <w:sz w:val="24"/>
          <w:szCs w:val="24"/>
        </w:rPr>
        <w:t xml:space="preserve"> engineer subject matter experts (SMEs) </w:t>
      </w:r>
      <w:r w:rsidRPr="008F6C64">
        <w:rPr>
          <w:rFonts w:ascii="Times New Roman" w:hAnsi="Times New Roman" w:cs="Times New Roman"/>
          <w:sz w:val="24"/>
          <w:szCs w:val="24"/>
        </w:rPr>
        <w:t>collaborated</w:t>
      </w:r>
      <w:r w:rsidRPr="001F4A35">
        <w:rPr>
          <w:rFonts w:ascii="Times New Roman" w:hAnsi="Times New Roman" w:cs="Times New Roman"/>
          <w:sz w:val="24"/>
          <w:szCs w:val="24"/>
        </w:rPr>
        <w:t xml:space="preserve"> to match pharmaceutical resources to the medical conditions anticipated to occur during exploration class missions. This effort began by using a SME generated Exploration Medical Conditions List and the associated medical system capabilities necessary to treat them. Using the systems engineering software </w:t>
      </w:r>
      <w:proofErr w:type="spellStart"/>
      <w:r w:rsidRPr="001F4A35">
        <w:rPr>
          <w:rFonts w:ascii="Times New Roman" w:hAnsi="Times New Roman" w:cs="Times New Roman"/>
          <w:sz w:val="24"/>
          <w:szCs w:val="24"/>
        </w:rPr>
        <w:t>MagicDraw</w:t>
      </w:r>
      <w:r w:rsidRPr="001F4A35">
        <w:rPr>
          <w:rFonts w:ascii="Times New Roman" w:hAnsi="Times New Roman" w:cs="Times New Roman"/>
          <w:sz w:val="24"/>
          <w:szCs w:val="24"/>
          <w:vertAlign w:val="superscript"/>
        </w:rPr>
        <w:t>TM</w:t>
      </w:r>
      <w:proofErr w:type="spellEnd"/>
      <w:r w:rsidRPr="001F4A35">
        <w:rPr>
          <w:rFonts w:ascii="Times New Roman" w:hAnsi="Times New Roman" w:cs="Times New Roman"/>
          <w:sz w:val="24"/>
          <w:szCs w:val="24"/>
        </w:rPr>
        <w:t xml:space="preserve"> and knowledge of pharmaceutical use and efficacy in spaceflight, the team traced appropriate medications to the medical conditions. These traces were used to pilot the process for generating a</w:t>
      </w:r>
      <w:r>
        <w:rPr>
          <w:rFonts w:ascii="Times New Roman" w:hAnsi="Times New Roman" w:cs="Times New Roman"/>
          <w:sz w:val="24"/>
          <w:szCs w:val="24"/>
        </w:rPr>
        <w:t xml:space="preserve"> candidate</w:t>
      </w:r>
      <w:r w:rsidRPr="001F4A35">
        <w:rPr>
          <w:rFonts w:ascii="Times New Roman" w:hAnsi="Times New Roman" w:cs="Times New Roman"/>
          <w:sz w:val="24"/>
          <w:szCs w:val="24"/>
        </w:rPr>
        <w:t xml:space="preserve"> formulary for level of care 4 </w:t>
      </w:r>
      <w:r>
        <w:rPr>
          <w:rFonts w:ascii="Times New Roman" w:hAnsi="Times New Roman" w:cs="Times New Roman"/>
          <w:sz w:val="24"/>
          <w:szCs w:val="24"/>
        </w:rPr>
        <w:t>and</w:t>
      </w:r>
      <w:r w:rsidRPr="001F4A35">
        <w:rPr>
          <w:rFonts w:ascii="Times New Roman" w:hAnsi="Times New Roman" w:cs="Times New Roman"/>
          <w:sz w:val="24"/>
          <w:szCs w:val="24"/>
        </w:rPr>
        <w:t xml:space="preserve"> level of care 5 medical systems. This presentation will discuss the collaborative efforts of the team as they developed the content, detail the challenges of utilizing systems engineering software to describe clinical resources, and provide an overview of how the candidate medication formulary for exploration</w:t>
      </w:r>
      <w:r>
        <w:rPr>
          <w:rFonts w:ascii="Times New Roman" w:hAnsi="Times New Roman" w:cs="Times New Roman"/>
          <w:sz w:val="24"/>
          <w:szCs w:val="24"/>
        </w:rPr>
        <w:t xml:space="preserve"> </w:t>
      </w:r>
      <w:r w:rsidRPr="001F4A35">
        <w:rPr>
          <w:rFonts w:ascii="Times New Roman" w:hAnsi="Times New Roman" w:cs="Times New Roman"/>
          <w:sz w:val="24"/>
          <w:szCs w:val="24"/>
        </w:rPr>
        <w:t xml:space="preserve">class missions was </w:t>
      </w:r>
      <w:r w:rsidRPr="008F6C64">
        <w:rPr>
          <w:rFonts w:ascii="Times New Roman" w:hAnsi="Times New Roman" w:cs="Times New Roman"/>
          <w:sz w:val="24"/>
          <w:szCs w:val="24"/>
        </w:rPr>
        <w:t>developed</w:t>
      </w:r>
      <w:r w:rsidRPr="001F4A35">
        <w:rPr>
          <w:rFonts w:ascii="Times New Roman" w:hAnsi="Times New Roman" w:cs="Times New Roman"/>
          <w:sz w:val="24"/>
          <w:szCs w:val="24"/>
        </w:rPr>
        <w:t xml:space="preserve">. It will also discuss how the lessons learned from this pilot effort can be applied to streamline future work. </w:t>
      </w:r>
    </w:p>
    <w:p w14:paraId="75CDD989" w14:textId="77777777" w:rsidR="00D53913" w:rsidRDefault="00D53913" w:rsidP="00D53913">
      <w:pPr>
        <w:spacing w:after="0" w:line="240" w:lineRule="auto"/>
        <w:contextualSpacing/>
      </w:pPr>
    </w:p>
    <w:p w14:paraId="1BF54433" w14:textId="77777777" w:rsidR="00D53913" w:rsidRDefault="00D53913" w:rsidP="00A5185D">
      <w:pPr>
        <w:spacing w:after="0" w:line="240" w:lineRule="auto"/>
        <w:contextualSpacing/>
      </w:pPr>
    </w:p>
    <w:sectPr w:rsidR="00D53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A5"/>
    <w:rsid w:val="00031E48"/>
    <w:rsid w:val="00110617"/>
    <w:rsid w:val="00145FCC"/>
    <w:rsid w:val="001F4A35"/>
    <w:rsid w:val="0020731F"/>
    <w:rsid w:val="004460FB"/>
    <w:rsid w:val="00453337"/>
    <w:rsid w:val="004E34F8"/>
    <w:rsid w:val="00566888"/>
    <w:rsid w:val="005C2EF6"/>
    <w:rsid w:val="00632FE7"/>
    <w:rsid w:val="00662791"/>
    <w:rsid w:val="0087297E"/>
    <w:rsid w:val="008F452B"/>
    <w:rsid w:val="008F6C64"/>
    <w:rsid w:val="00A5185D"/>
    <w:rsid w:val="00B232EB"/>
    <w:rsid w:val="00CD2935"/>
    <w:rsid w:val="00D53913"/>
    <w:rsid w:val="00D75F50"/>
    <w:rsid w:val="00DB490E"/>
    <w:rsid w:val="00DC284A"/>
    <w:rsid w:val="00E0387D"/>
    <w:rsid w:val="00E625AD"/>
    <w:rsid w:val="00EA245B"/>
    <w:rsid w:val="00F03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AF901"/>
  <w15:chartTrackingRefBased/>
  <w15:docId w15:val="{B86FDC5D-1AFE-4303-9AAE-712E8820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AA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2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2EB"/>
    <w:rPr>
      <w:rFonts w:ascii="Segoe UI" w:hAnsi="Segoe UI" w:cs="Segoe UI"/>
      <w:sz w:val="18"/>
      <w:szCs w:val="18"/>
    </w:rPr>
  </w:style>
  <w:style w:type="character" w:styleId="Hyperlink">
    <w:name w:val="Hyperlink"/>
    <w:basedOn w:val="DefaultParagraphFont"/>
    <w:uiPriority w:val="99"/>
    <w:unhideWhenUsed/>
    <w:rsid w:val="00145FCC"/>
    <w:rPr>
      <w:color w:val="0563C1" w:themeColor="hyperlink"/>
      <w:u w:val="single"/>
    </w:rPr>
  </w:style>
  <w:style w:type="character" w:customStyle="1" w:styleId="UnresolvedMention">
    <w:name w:val="Unresolved Mention"/>
    <w:basedOn w:val="DefaultParagraphFont"/>
    <w:uiPriority w:val="99"/>
    <w:semiHidden/>
    <w:unhideWhenUsed/>
    <w:rsid w:val="00145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196533">
      <w:bodyDiv w:val="1"/>
      <w:marLeft w:val="0"/>
      <w:marRight w:val="0"/>
      <w:marTop w:val="0"/>
      <w:marBottom w:val="0"/>
      <w:divBdr>
        <w:top w:val="none" w:sz="0" w:space="0" w:color="auto"/>
        <w:left w:val="none" w:sz="0" w:space="0" w:color="auto"/>
        <w:bottom w:val="none" w:sz="0" w:space="0" w:color="auto"/>
        <w:right w:val="none" w:sz="0" w:space="0" w:color="auto"/>
      </w:divBdr>
    </w:div>
    <w:div w:id="973175960">
      <w:bodyDiv w:val="1"/>
      <w:marLeft w:val="0"/>
      <w:marRight w:val="0"/>
      <w:marTop w:val="0"/>
      <w:marBottom w:val="0"/>
      <w:divBdr>
        <w:top w:val="none" w:sz="0" w:space="0" w:color="auto"/>
        <w:left w:val="none" w:sz="0" w:space="0" w:color="auto"/>
        <w:bottom w:val="none" w:sz="0" w:space="0" w:color="auto"/>
        <w:right w:val="none" w:sz="0" w:space="0" w:color="auto"/>
      </w:divBdr>
    </w:div>
    <w:div w:id="180407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ebecca.s.blue@nas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na.r.levin@nasa.gov" TargetMode="External"/><Relationship Id="rId5" Type="http://schemas.openxmlformats.org/officeDocument/2006/relationships/hyperlink" Target="mailto:tina.m.bayuse@nasa.gov" TargetMode="External"/><Relationship Id="rId4" Type="http://schemas.openxmlformats.org/officeDocument/2006/relationships/hyperlink" Target="mailto:sincy.m.kurian@nasa.go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Kurian, Sincy M. (JSC-SD3)[WYLE LABORATORIES, INC.]</dc:creator>
  <cp:keywords/>
  <dc:description/>
  <cp:lastModifiedBy>Hailey, Melinda J. (JSC-SF)[WYLE LABORATORIES, INC.]</cp:lastModifiedBy>
  <cp:revision>2</cp:revision>
  <dcterms:created xsi:type="dcterms:W3CDTF">2020-10-02T22:05:00Z</dcterms:created>
  <dcterms:modified xsi:type="dcterms:W3CDTF">2020-10-02T22:05:00Z</dcterms:modified>
</cp:coreProperties>
</file>