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B41" w:rsidRDefault="00A72754" w:rsidP="000B1B41">
      <w:pPr>
        <w:autoSpaceDE w:val="0"/>
        <w:autoSpaceDN w:val="0"/>
        <w:adjustRightInd w:val="0"/>
        <w:jc w:val="center"/>
        <w:rPr>
          <w:rFonts w:ascii="Times New Roman" w:hAnsi="Times New Roman" w:cs="Times New Roman"/>
          <w:sz w:val="29"/>
          <w:szCs w:val="29"/>
        </w:rPr>
      </w:pPr>
      <w:bookmarkStart w:id="0" w:name="_GoBack"/>
      <w:r>
        <w:rPr>
          <w:rFonts w:ascii="Times New Roman" w:hAnsi="Times New Roman" w:cs="Times New Roman"/>
          <w:sz w:val="29"/>
          <w:szCs w:val="29"/>
        </w:rPr>
        <w:t>Disentangling the Drivers of the Ozone</w:t>
      </w:r>
      <w:bookmarkEnd w:id="0"/>
      <w:r>
        <w:rPr>
          <w:rFonts w:ascii="Times New Roman" w:hAnsi="Times New Roman" w:cs="Times New Roman"/>
          <w:sz w:val="29"/>
          <w:szCs w:val="29"/>
        </w:rPr>
        <w:t xml:space="preserve">-Temperature Relationship over </w:t>
      </w:r>
    </w:p>
    <w:p w:rsidR="00A72754" w:rsidRDefault="00A72754" w:rsidP="000B1B41">
      <w:pPr>
        <w:autoSpaceDE w:val="0"/>
        <w:autoSpaceDN w:val="0"/>
        <w:adjustRightInd w:val="0"/>
        <w:jc w:val="center"/>
        <w:rPr>
          <w:rFonts w:ascii="Times New Roman" w:hAnsi="Times New Roman" w:cs="Times New Roman"/>
          <w:sz w:val="29"/>
          <w:szCs w:val="29"/>
        </w:rPr>
      </w:pPr>
      <w:r>
        <w:rPr>
          <w:rFonts w:ascii="Times New Roman" w:hAnsi="Times New Roman" w:cs="Times New Roman"/>
          <w:sz w:val="29"/>
          <w:szCs w:val="29"/>
        </w:rPr>
        <w:t>the United States</w:t>
      </w:r>
    </w:p>
    <w:p w:rsidR="00A72754" w:rsidRPr="00A72754" w:rsidRDefault="00A72754" w:rsidP="00A727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Gaige Hunter Kerr, Darryn W. Waugh, Sarah A. Strode, Stephen D. Steenrod, Luke D. Oman, and Susan E. Strahan</w:t>
      </w:r>
    </w:p>
    <w:p w:rsidR="00A72754" w:rsidRDefault="00A72754" w:rsidP="00305864">
      <w:pPr>
        <w:autoSpaceDE w:val="0"/>
        <w:autoSpaceDN w:val="0"/>
        <w:adjustRightInd w:val="0"/>
        <w:rPr>
          <w:rFonts w:ascii="Times New Roman" w:hAnsi="Times New Roman" w:cs="Times New Roman"/>
        </w:rPr>
      </w:pPr>
    </w:p>
    <w:p w:rsidR="00A72754" w:rsidRDefault="00A72754" w:rsidP="00305864">
      <w:pPr>
        <w:autoSpaceDE w:val="0"/>
        <w:autoSpaceDN w:val="0"/>
        <w:adjustRightInd w:val="0"/>
        <w:rPr>
          <w:rFonts w:ascii="Times New Roman" w:hAnsi="Times New Roman" w:cs="Times New Roman"/>
        </w:rPr>
      </w:pPr>
      <w:r>
        <w:rPr>
          <w:rFonts w:ascii="Times New Roman" w:hAnsi="Times New Roman" w:cs="Times New Roman"/>
        </w:rPr>
        <w:t>Abstract</w:t>
      </w:r>
    </w:p>
    <w:p w:rsidR="00A72754" w:rsidRDefault="00A72754" w:rsidP="00305864">
      <w:pPr>
        <w:autoSpaceDE w:val="0"/>
        <w:autoSpaceDN w:val="0"/>
        <w:adjustRightInd w:val="0"/>
        <w:rPr>
          <w:rFonts w:ascii="Times New Roman" w:hAnsi="Times New Roman" w:cs="Times New Roman"/>
        </w:rPr>
      </w:pPr>
    </w:p>
    <w:p w:rsidR="009040AD" w:rsidRPr="00A72754" w:rsidRDefault="00305864" w:rsidP="00305864">
      <w:pPr>
        <w:autoSpaceDE w:val="0"/>
        <w:autoSpaceDN w:val="0"/>
        <w:adjustRightInd w:val="0"/>
        <w:rPr>
          <w:rFonts w:ascii="Times New Roman" w:hAnsi="Times New Roman" w:cs="Times New Roman"/>
        </w:rPr>
      </w:pPr>
      <w:r w:rsidRPr="00A72754">
        <w:rPr>
          <w:rFonts w:ascii="Times New Roman" w:hAnsi="Times New Roman" w:cs="Times New Roman"/>
        </w:rPr>
        <w:t xml:space="preserve">Summertime surface-level ozone (O3 ) is known to vary with temperature, but the relative roles of different processes responsible for causing the O3 -temperature relationship are not well quantified. In this study we use simulations of NASA's Global Modeling Initiative (GMI) chemical transport model (CTM) to isolate and assess the relative impact of atmospheric transport, chemistry, and emissions on O3  variability, events, and its correlation with temperature. Using observations from </w:t>
      </w:r>
      <w:proofErr w:type="spellStart"/>
      <w:r w:rsidRPr="00A72754">
        <w:rPr>
          <w:rFonts w:ascii="Times New Roman" w:hAnsi="Times New Roman" w:cs="Times New Roman"/>
        </w:rPr>
        <w:t>CASTNet</w:t>
      </w:r>
      <w:proofErr w:type="spellEnd"/>
      <w:r w:rsidRPr="00A72754">
        <w:rPr>
          <w:rFonts w:ascii="Times New Roman" w:hAnsi="Times New Roman" w:cs="Times New Roman"/>
        </w:rPr>
        <w:t xml:space="preserve"> in the contiguous United States, we show that the GMI CTM reproduces the spatiotemporal variability of O3  and the O3 -temperature relationship during the summer. We primarily focus on the total change in O3  due to a change in temperature (d O3 /d T). In regions with strong positive correlations between temperature and O3  such as the Northeast, Great Lakes, and Great Plains, temperature's association with transport primarily drives d O3 /d T with smaller contributions from temperature-dependent chemistry and anthropogenic emissions. There are regions, however, with near-zero correlation between temperature and O3 , and our findings suggest that transport is still an important driver of O3  variability in these regions, albeit not correlated with temperature. Transport is not directly dependent on temperature but rather is linked through an indirect association, and it is therefore important  to understand the exact mechanisms that link transport to O3  and how these mechanisms will change in a warming world.</w:t>
      </w:r>
    </w:p>
    <w:sectPr w:rsidR="009040AD" w:rsidRPr="00A72754" w:rsidSect="00825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64"/>
    <w:rsid w:val="00022CB2"/>
    <w:rsid w:val="00085AEE"/>
    <w:rsid w:val="000B1B41"/>
    <w:rsid w:val="000C0C5A"/>
    <w:rsid w:val="000D2809"/>
    <w:rsid w:val="000E16F3"/>
    <w:rsid w:val="000E2E25"/>
    <w:rsid w:val="000E735B"/>
    <w:rsid w:val="000F045A"/>
    <w:rsid w:val="000F2AD5"/>
    <w:rsid w:val="00136160"/>
    <w:rsid w:val="00165571"/>
    <w:rsid w:val="00181E35"/>
    <w:rsid w:val="002162BA"/>
    <w:rsid w:val="00265221"/>
    <w:rsid w:val="00275A5B"/>
    <w:rsid w:val="00287D93"/>
    <w:rsid w:val="002A6658"/>
    <w:rsid w:val="002B0559"/>
    <w:rsid w:val="002C7440"/>
    <w:rsid w:val="002E380F"/>
    <w:rsid w:val="00302BCA"/>
    <w:rsid w:val="00305864"/>
    <w:rsid w:val="003410E4"/>
    <w:rsid w:val="003443AC"/>
    <w:rsid w:val="003755F1"/>
    <w:rsid w:val="003C6814"/>
    <w:rsid w:val="003C70CC"/>
    <w:rsid w:val="003E71BD"/>
    <w:rsid w:val="003F3AE8"/>
    <w:rsid w:val="00407343"/>
    <w:rsid w:val="00420948"/>
    <w:rsid w:val="0046017F"/>
    <w:rsid w:val="00481665"/>
    <w:rsid w:val="004B6FED"/>
    <w:rsid w:val="004E20AC"/>
    <w:rsid w:val="0050171E"/>
    <w:rsid w:val="00512204"/>
    <w:rsid w:val="00530E5C"/>
    <w:rsid w:val="0054239E"/>
    <w:rsid w:val="00570F0E"/>
    <w:rsid w:val="00597D56"/>
    <w:rsid w:val="005D4C5C"/>
    <w:rsid w:val="006075A1"/>
    <w:rsid w:val="00636246"/>
    <w:rsid w:val="00644DF3"/>
    <w:rsid w:val="00666BFA"/>
    <w:rsid w:val="0067585B"/>
    <w:rsid w:val="0068192F"/>
    <w:rsid w:val="006D01D1"/>
    <w:rsid w:val="006D7401"/>
    <w:rsid w:val="006E7088"/>
    <w:rsid w:val="007158FF"/>
    <w:rsid w:val="007362DB"/>
    <w:rsid w:val="00744417"/>
    <w:rsid w:val="007508F6"/>
    <w:rsid w:val="00760989"/>
    <w:rsid w:val="00760B76"/>
    <w:rsid w:val="0077270D"/>
    <w:rsid w:val="007840BC"/>
    <w:rsid w:val="007A0C13"/>
    <w:rsid w:val="007C7022"/>
    <w:rsid w:val="007F7B33"/>
    <w:rsid w:val="0080018B"/>
    <w:rsid w:val="00800FCC"/>
    <w:rsid w:val="00825917"/>
    <w:rsid w:val="00825E63"/>
    <w:rsid w:val="00871047"/>
    <w:rsid w:val="00896D0C"/>
    <w:rsid w:val="008F341B"/>
    <w:rsid w:val="008F37EA"/>
    <w:rsid w:val="009040AD"/>
    <w:rsid w:val="0091704E"/>
    <w:rsid w:val="00937740"/>
    <w:rsid w:val="009512E3"/>
    <w:rsid w:val="00955942"/>
    <w:rsid w:val="0096069A"/>
    <w:rsid w:val="009C4D10"/>
    <w:rsid w:val="009C4FAE"/>
    <w:rsid w:val="009E4696"/>
    <w:rsid w:val="00A02122"/>
    <w:rsid w:val="00A201A7"/>
    <w:rsid w:val="00A34EB0"/>
    <w:rsid w:val="00A5574F"/>
    <w:rsid w:val="00A644FA"/>
    <w:rsid w:val="00A677B0"/>
    <w:rsid w:val="00A72754"/>
    <w:rsid w:val="00A92E95"/>
    <w:rsid w:val="00AA30EF"/>
    <w:rsid w:val="00AB122D"/>
    <w:rsid w:val="00AB717D"/>
    <w:rsid w:val="00AC41CA"/>
    <w:rsid w:val="00B02A6F"/>
    <w:rsid w:val="00B059BD"/>
    <w:rsid w:val="00B153E2"/>
    <w:rsid w:val="00B621FF"/>
    <w:rsid w:val="00B6572B"/>
    <w:rsid w:val="00B93F2A"/>
    <w:rsid w:val="00B94780"/>
    <w:rsid w:val="00BD4408"/>
    <w:rsid w:val="00BE5CC3"/>
    <w:rsid w:val="00BF2D11"/>
    <w:rsid w:val="00C04769"/>
    <w:rsid w:val="00C15E0B"/>
    <w:rsid w:val="00C47A5C"/>
    <w:rsid w:val="00C93C77"/>
    <w:rsid w:val="00CD7B8C"/>
    <w:rsid w:val="00CE5091"/>
    <w:rsid w:val="00CF4858"/>
    <w:rsid w:val="00D7293C"/>
    <w:rsid w:val="00D90BF9"/>
    <w:rsid w:val="00D91154"/>
    <w:rsid w:val="00D91D4C"/>
    <w:rsid w:val="00DB4862"/>
    <w:rsid w:val="00E154F4"/>
    <w:rsid w:val="00E276D0"/>
    <w:rsid w:val="00E5117B"/>
    <w:rsid w:val="00E6143D"/>
    <w:rsid w:val="00E97BF9"/>
    <w:rsid w:val="00EA65E3"/>
    <w:rsid w:val="00EC16CB"/>
    <w:rsid w:val="00F024F6"/>
    <w:rsid w:val="00F25DD7"/>
    <w:rsid w:val="00F26F87"/>
    <w:rsid w:val="00F317EC"/>
    <w:rsid w:val="00F83725"/>
    <w:rsid w:val="00FA0F54"/>
    <w:rsid w:val="00FE3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1474F"/>
  <w15:chartTrackingRefBased/>
  <w15:docId w15:val="{5F6DF07C-3628-4E48-94E2-B403401B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Philson, Tyeisha B (GSFC-614.0)[SCIENCE SYSTEMS AND APPLICATIONS INC]</cp:lastModifiedBy>
  <cp:revision>2</cp:revision>
  <dcterms:created xsi:type="dcterms:W3CDTF">2020-11-17T19:07:00Z</dcterms:created>
  <dcterms:modified xsi:type="dcterms:W3CDTF">2020-11-17T19:07:00Z</dcterms:modified>
</cp:coreProperties>
</file>