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52FF5A" w14:textId="10374EDB" w:rsidR="00083183" w:rsidRPr="00684292" w:rsidRDefault="00EE60E2" w:rsidP="00CE2C41">
      <w:pPr>
        <w:spacing w:before="139"/>
        <w:ind w:left="318"/>
        <w:jc w:val="center"/>
        <w:rPr>
          <w:rFonts w:ascii="Times New Roman"/>
          <w:b/>
          <w:sz w:val="36"/>
        </w:rPr>
      </w:pPr>
      <w:r>
        <w:rPr>
          <w:rFonts w:ascii="Times New Roman"/>
          <w:b/>
          <w:sz w:val="36"/>
        </w:rPr>
        <w:t xml:space="preserve">ATTRACTOR: </w:t>
      </w:r>
      <w:r w:rsidR="00684292" w:rsidRPr="00684292">
        <w:rPr>
          <w:rFonts w:ascii="Times New Roman"/>
          <w:b/>
          <w:sz w:val="36"/>
        </w:rPr>
        <w:t>T</w:t>
      </w:r>
      <w:r>
        <w:rPr>
          <w:rFonts w:ascii="Times New Roman"/>
          <w:b/>
          <w:sz w:val="36"/>
        </w:rPr>
        <w:t>oward</w:t>
      </w:r>
      <w:r w:rsidR="00684292" w:rsidRPr="00684292">
        <w:rPr>
          <w:rFonts w:ascii="Times New Roman"/>
          <w:b/>
          <w:sz w:val="36"/>
        </w:rPr>
        <w:t xml:space="preserve"> </w:t>
      </w:r>
      <w:r w:rsidR="00AD41DE" w:rsidRPr="00684292">
        <w:rPr>
          <w:rFonts w:ascii="Times New Roman"/>
          <w:b/>
          <w:sz w:val="36"/>
        </w:rPr>
        <w:t>Trustworth</w:t>
      </w:r>
      <w:r w:rsidR="00684292">
        <w:rPr>
          <w:rFonts w:ascii="Times New Roman"/>
          <w:b/>
          <w:sz w:val="36"/>
        </w:rPr>
        <w:t>y</w:t>
      </w:r>
      <w:r w:rsidR="00AD41DE" w:rsidRPr="00684292">
        <w:rPr>
          <w:rFonts w:ascii="Times New Roman"/>
          <w:b/>
          <w:sz w:val="36"/>
        </w:rPr>
        <w:t xml:space="preserve"> and Trust</w:t>
      </w:r>
      <w:r w:rsidR="00684292">
        <w:rPr>
          <w:rFonts w:ascii="Times New Roman"/>
          <w:b/>
          <w:sz w:val="36"/>
        </w:rPr>
        <w:t>ed</w:t>
      </w:r>
      <w:r w:rsidR="00AD41DE" w:rsidRPr="00684292">
        <w:rPr>
          <w:rFonts w:ascii="Times New Roman"/>
          <w:b/>
          <w:sz w:val="36"/>
        </w:rPr>
        <w:t xml:space="preserve"> </w:t>
      </w:r>
      <w:r w:rsidR="00CE2C41" w:rsidRPr="00684292">
        <w:rPr>
          <w:rFonts w:ascii="Times New Roman"/>
          <w:b/>
          <w:sz w:val="36"/>
        </w:rPr>
        <w:br/>
      </w:r>
      <w:r w:rsidR="00AD41DE" w:rsidRPr="00684292">
        <w:rPr>
          <w:rFonts w:ascii="Times New Roman"/>
          <w:b/>
          <w:sz w:val="36"/>
        </w:rPr>
        <w:t>Autonomous Systems</w:t>
      </w:r>
    </w:p>
    <w:p w14:paraId="672A6659" w14:textId="77777777" w:rsidR="00557223" w:rsidRPr="00437F8B" w:rsidRDefault="00557223" w:rsidP="00557223">
      <w:pPr>
        <w:widowControl/>
        <w:autoSpaceDE/>
        <w:autoSpaceDN/>
        <w:jc w:val="center"/>
        <w:rPr>
          <w:rFonts w:ascii="Times New Roman" w:eastAsia="Times New Roman" w:hAnsi="Times New Roman" w:cs="Times New Roman"/>
          <w:sz w:val="20"/>
          <w:szCs w:val="32"/>
        </w:rPr>
      </w:pPr>
    </w:p>
    <w:p w14:paraId="4920082D" w14:textId="4D29C80D" w:rsidR="001A69F5" w:rsidRPr="00CE2C41" w:rsidRDefault="001A69F5" w:rsidP="001A69F5">
      <w:pPr>
        <w:widowControl/>
        <w:autoSpaceDE/>
        <w:autoSpaceDN/>
        <w:jc w:val="center"/>
        <w:rPr>
          <w:rFonts w:ascii="Times New Roman" w:eastAsia="Times New Roman" w:hAnsi="Times New Roman" w:cs="Times New Roman"/>
          <w:color w:val="000000" w:themeColor="text1"/>
          <w:sz w:val="16"/>
          <w:szCs w:val="16"/>
        </w:rPr>
      </w:pPr>
      <w:r w:rsidRPr="00CE2C41">
        <w:rPr>
          <w:rFonts w:ascii="Times New Roman" w:eastAsia="Times New Roman" w:hAnsi="Times New Roman" w:cs="Times New Roman"/>
          <w:sz w:val="20"/>
          <w:szCs w:val="20"/>
        </w:rPr>
        <w:t>B. Danette Allen</w:t>
      </w:r>
      <w:r w:rsidRPr="00CE2C41">
        <w:rPr>
          <w:rFonts w:ascii="Times New Roman" w:eastAsia="Times New Roman" w:hAnsi="Times New Roman" w:cs="Times New Roman"/>
          <w:sz w:val="20"/>
          <w:szCs w:val="20"/>
          <w:vertAlign w:val="superscript"/>
        </w:rPr>
        <w:footnoteReference w:id="1"/>
      </w:r>
      <w:r>
        <w:rPr>
          <w:rFonts w:ascii="Times New Roman" w:eastAsia="Times New Roman" w:hAnsi="Times New Roman" w:cs="Times New Roman"/>
          <w:sz w:val="20"/>
          <w:szCs w:val="20"/>
        </w:rPr>
        <w:t xml:space="preserve"> and </w:t>
      </w:r>
      <w:r w:rsidRPr="00CE2C41">
        <w:rPr>
          <w:rFonts w:ascii="Times New Roman" w:eastAsia="Times New Roman" w:hAnsi="Times New Roman" w:cs="Times New Roman"/>
          <w:sz w:val="20"/>
          <w:szCs w:val="20"/>
        </w:rPr>
        <w:t xml:space="preserve">Natalia </w:t>
      </w:r>
      <w:r w:rsidR="00C57444">
        <w:rPr>
          <w:rFonts w:ascii="Times New Roman" w:eastAsia="Times New Roman" w:hAnsi="Times New Roman" w:cs="Times New Roman"/>
          <w:sz w:val="20"/>
          <w:szCs w:val="20"/>
        </w:rPr>
        <w:t xml:space="preserve">M. </w:t>
      </w:r>
      <w:r w:rsidRPr="00CE2C41">
        <w:rPr>
          <w:rFonts w:ascii="Times New Roman" w:eastAsia="Times New Roman" w:hAnsi="Times New Roman" w:cs="Times New Roman"/>
          <w:sz w:val="20"/>
          <w:szCs w:val="20"/>
        </w:rPr>
        <w:t>Alexandrov</w:t>
      </w:r>
      <w:r w:rsidRPr="00CE2C41">
        <w:rPr>
          <w:rFonts w:ascii="Times New Roman" w:eastAsia="Times New Roman" w:hAnsi="Times New Roman" w:cs="Times New Roman"/>
          <w:sz w:val="20"/>
          <w:szCs w:val="20"/>
          <w:vertAlign w:val="superscript"/>
        </w:rPr>
        <w:footnoteReference w:id="2"/>
      </w:r>
    </w:p>
    <w:p w14:paraId="6CE68F65" w14:textId="77777777" w:rsidR="001A69F5" w:rsidRPr="00CE2C41" w:rsidRDefault="001A69F5" w:rsidP="00437F8B">
      <w:pPr>
        <w:widowControl/>
        <w:autoSpaceDE/>
        <w:autoSpaceDN/>
        <w:spacing w:after="120"/>
        <w:jc w:val="center"/>
        <w:rPr>
          <w:rFonts w:ascii="Times New Roman" w:eastAsia="Times New Roman" w:hAnsi="Times New Roman" w:cs="Times New Roman"/>
          <w:i/>
          <w:sz w:val="20"/>
          <w:szCs w:val="20"/>
        </w:rPr>
      </w:pPr>
      <w:r w:rsidRPr="00CE2C41">
        <w:rPr>
          <w:rFonts w:ascii="Times New Roman" w:eastAsia="Times New Roman" w:hAnsi="Times New Roman" w:cs="Times New Roman"/>
          <w:i/>
          <w:sz w:val="20"/>
          <w:szCs w:val="20"/>
        </w:rPr>
        <w:t>NASA Langley Research Center, Hampton, VA, 23681, USA</w:t>
      </w:r>
    </w:p>
    <w:p w14:paraId="6D414117" w14:textId="5B1F00A0" w:rsidR="00557223" w:rsidRPr="00CE2C41" w:rsidRDefault="00585E4C" w:rsidP="468412A4">
      <w:pPr>
        <w:widowControl/>
        <w:autoSpaceDE/>
        <w:autoSpaceDN/>
        <w:jc w:val="center"/>
        <w:rPr>
          <w:rFonts w:ascii="Times New Roman" w:eastAsia="Times New Roman" w:hAnsi="Times New Roman" w:cs="Times New Roman"/>
          <w:color w:val="000000" w:themeColor="text1"/>
          <w:sz w:val="16"/>
          <w:szCs w:val="16"/>
        </w:rPr>
      </w:pPr>
      <w:r w:rsidRPr="00261179">
        <w:rPr>
          <w:rFonts w:ascii="Times New Roman" w:eastAsia="Times New Roman" w:hAnsi="Times New Roman" w:cs="Times New Roman"/>
          <w:sz w:val="20"/>
          <w:szCs w:val="20"/>
        </w:rPr>
        <w:t>Javier</w:t>
      </w:r>
      <w:r w:rsidR="3ACFE65E" w:rsidRPr="468412A4">
        <w:rPr>
          <w:rFonts w:ascii="Times New Roman" w:eastAsia="Times New Roman" w:hAnsi="Times New Roman" w:cs="Times New Roman"/>
          <w:sz w:val="20"/>
          <w:szCs w:val="20"/>
        </w:rPr>
        <w:t xml:space="preserve"> Puig-Navarro</w:t>
      </w:r>
      <w:r w:rsidR="007A30EE" w:rsidRPr="00CE2C41">
        <w:rPr>
          <w:rFonts w:ascii="Times New Roman" w:eastAsia="Times New Roman" w:hAnsi="Times New Roman" w:cs="Times New Roman"/>
          <w:sz w:val="20"/>
          <w:szCs w:val="20"/>
          <w:vertAlign w:val="superscript"/>
        </w:rPr>
        <w:footnoteReference w:id="3"/>
      </w:r>
    </w:p>
    <w:p w14:paraId="63AEFB2C" w14:textId="1AB06A3F" w:rsidR="00557223" w:rsidRPr="00CE2C41" w:rsidRDefault="001A69F5" w:rsidP="00557223">
      <w:pPr>
        <w:widowControl/>
        <w:autoSpaceDE/>
        <w:autoSpaceDN/>
        <w:spacing w:after="24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National Institute of Aerospace</w:t>
      </w:r>
      <w:r w:rsidR="00557223" w:rsidRPr="00CE2C41">
        <w:rPr>
          <w:rFonts w:ascii="Times New Roman" w:eastAsia="Times New Roman" w:hAnsi="Times New Roman" w:cs="Times New Roman"/>
          <w:i/>
          <w:sz w:val="20"/>
          <w:szCs w:val="20"/>
        </w:rPr>
        <w:t>, Hampton, VA, 236</w:t>
      </w:r>
      <w:r>
        <w:rPr>
          <w:rFonts w:ascii="Times New Roman" w:eastAsia="Times New Roman" w:hAnsi="Times New Roman" w:cs="Times New Roman"/>
          <w:i/>
          <w:sz w:val="20"/>
          <w:szCs w:val="20"/>
        </w:rPr>
        <w:t>66</w:t>
      </w:r>
      <w:r w:rsidR="00557223" w:rsidRPr="00CE2C41">
        <w:rPr>
          <w:rFonts w:ascii="Times New Roman" w:eastAsia="Times New Roman" w:hAnsi="Times New Roman" w:cs="Times New Roman"/>
          <w:i/>
          <w:sz w:val="20"/>
          <w:szCs w:val="20"/>
        </w:rPr>
        <w:t>, USA</w:t>
      </w:r>
    </w:p>
    <w:p w14:paraId="3DD6F035" w14:textId="1EFCEBB5" w:rsidR="00557223" w:rsidRDefault="00557223" w:rsidP="00557223">
      <w:pPr>
        <w:widowControl/>
        <w:autoSpaceDE/>
        <w:autoSpaceDN/>
        <w:ind w:left="720" w:right="720" w:firstLine="288"/>
        <w:jc w:val="both"/>
        <w:rPr>
          <w:rFonts w:ascii="Times New Roman" w:eastAsia="Times New Roman" w:hAnsi="Times New Roman" w:cs="Times New Roman"/>
          <w:b/>
          <w:sz w:val="20"/>
          <w:szCs w:val="20"/>
        </w:rPr>
      </w:pPr>
      <w:r w:rsidRPr="00557223">
        <w:rPr>
          <w:rFonts w:ascii="Times New Roman" w:eastAsia="Times New Roman" w:hAnsi="Times New Roman" w:cs="Times New Roman"/>
          <w:b/>
          <w:sz w:val="20"/>
          <w:szCs w:val="20"/>
        </w:rPr>
        <w:t xml:space="preserve">The </w:t>
      </w:r>
      <w:r w:rsidR="0057622D" w:rsidRPr="0057622D">
        <w:rPr>
          <w:rFonts w:ascii="Times New Roman" w:eastAsia="Times New Roman" w:hAnsi="Times New Roman" w:cs="Times New Roman"/>
          <w:b/>
          <w:sz w:val="20"/>
          <w:szCs w:val="20"/>
        </w:rPr>
        <w:t>question of what it means and what it takes for an autonomous system to consider another autonomous system justifiably trustworthy must be addressed by all who seek to integrate intelligent machine agents into real-world operations. A satisfactory answer to this question is an essential component in accepting autonomous machine decision-making in safety-critical and time-critical</w:t>
      </w:r>
      <w:r w:rsidR="0057622D">
        <w:rPr>
          <w:rFonts w:ascii="Times New Roman" w:eastAsia="Times New Roman" w:hAnsi="Times New Roman" w:cs="Times New Roman"/>
          <w:b/>
          <w:sz w:val="20"/>
          <w:szCs w:val="20"/>
        </w:rPr>
        <w:t xml:space="preserve"> environments, such as aviation</w:t>
      </w:r>
      <w:r w:rsidRPr="00557223">
        <w:rPr>
          <w:rFonts w:ascii="Times New Roman" w:eastAsia="Times New Roman" w:hAnsi="Times New Roman" w:cs="Times New Roman"/>
          <w:b/>
          <w:sz w:val="20"/>
          <w:szCs w:val="20"/>
        </w:rPr>
        <w:t xml:space="preserve">. </w:t>
      </w:r>
      <w:r w:rsidR="0057622D" w:rsidRPr="0057622D">
        <w:rPr>
          <w:rFonts w:ascii="Times New Roman" w:eastAsia="Times New Roman" w:hAnsi="Times New Roman" w:cs="Times New Roman"/>
          <w:b/>
          <w:sz w:val="20"/>
          <w:szCs w:val="20"/>
        </w:rPr>
        <w:t xml:space="preserve">Historically, simulation platforms for test and evaluation of complex systems have proven to be effective in assessing performance and contributing to decisions on the fitness of systems to operate in current general and commercial aviation airspace. Moreover, simulations have informed the definition of safety-critical constraints. However, as machine systems progressively take on responsibilities for decision-making traditionally supplied by humans, simulations require enhancement. </w:t>
      </w:r>
      <w:r w:rsidRPr="00557223">
        <w:rPr>
          <w:rFonts w:ascii="Times New Roman" w:eastAsia="Times New Roman" w:hAnsi="Times New Roman" w:cs="Times New Roman"/>
          <w:b/>
          <w:sz w:val="20"/>
          <w:szCs w:val="20"/>
        </w:rPr>
        <w:t>Mixed reality simulation that integrates real</w:t>
      </w:r>
      <w:r w:rsidR="004E2397">
        <w:rPr>
          <w:rFonts w:ascii="Times New Roman" w:eastAsia="Times New Roman" w:hAnsi="Times New Roman" w:cs="Times New Roman"/>
          <w:b/>
          <w:sz w:val="20"/>
          <w:szCs w:val="20"/>
        </w:rPr>
        <w:t>-</w:t>
      </w:r>
      <w:r w:rsidRPr="00557223">
        <w:rPr>
          <w:rFonts w:ascii="Times New Roman" w:eastAsia="Times New Roman" w:hAnsi="Times New Roman" w:cs="Times New Roman"/>
          <w:b/>
          <w:sz w:val="20"/>
          <w:szCs w:val="20"/>
        </w:rPr>
        <w:t xml:space="preserve">world </w:t>
      </w:r>
      <w:r w:rsidR="007A30EE">
        <w:rPr>
          <w:rFonts w:ascii="Times New Roman" w:eastAsia="Times New Roman" w:hAnsi="Times New Roman" w:cs="Times New Roman"/>
          <w:b/>
          <w:sz w:val="20"/>
          <w:szCs w:val="20"/>
        </w:rPr>
        <w:t>platforms</w:t>
      </w:r>
      <w:r w:rsidRPr="00557223">
        <w:rPr>
          <w:rFonts w:ascii="Times New Roman" w:eastAsia="Times New Roman" w:hAnsi="Times New Roman" w:cs="Times New Roman"/>
          <w:b/>
          <w:sz w:val="20"/>
          <w:szCs w:val="20"/>
        </w:rPr>
        <w:t xml:space="preserve"> and data or high-fidelity simulation data </w:t>
      </w:r>
      <w:r w:rsidR="007A30EE">
        <w:rPr>
          <w:rFonts w:ascii="Times New Roman" w:eastAsia="Times New Roman" w:hAnsi="Times New Roman" w:cs="Times New Roman"/>
          <w:b/>
          <w:sz w:val="20"/>
          <w:szCs w:val="20"/>
        </w:rPr>
        <w:t xml:space="preserve">in a </w:t>
      </w:r>
      <w:r w:rsidR="00185261">
        <w:rPr>
          <w:rFonts w:ascii="Times New Roman" w:eastAsia="Times New Roman" w:hAnsi="Times New Roman" w:cs="Times New Roman"/>
          <w:b/>
          <w:sz w:val="20"/>
          <w:szCs w:val="20"/>
        </w:rPr>
        <w:br/>
      </w:r>
      <w:r w:rsidR="007A30EE">
        <w:rPr>
          <w:rFonts w:ascii="Times New Roman" w:eastAsia="Times New Roman" w:hAnsi="Times New Roman" w:cs="Times New Roman"/>
          <w:b/>
          <w:sz w:val="20"/>
          <w:szCs w:val="20"/>
        </w:rPr>
        <w:t>sim-to-flight paradigm provides insight into</w:t>
      </w:r>
      <w:r w:rsidRPr="00557223">
        <w:rPr>
          <w:rFonts w:ascii="Times New Roman" w:eastAsia="Times New Roman" w:hAnsi="Times New Roman" w:cs="Times New Roman"/>
          <w:b/>
          <w:sz w:val="20"/>
          <w:szCs w:val="20"/>
        </w:rPr>
        <w:t xml:space="preserve"> agent interaction and the rationale behind autonomous agent decision-making</w:t>
      </w:r>
      <w:r w:rsidR="007A30EE">
        <w:rPr>
          <w:rFonts w:ascii="Times New Roman" w:eastAsia="Times New Roman" w:hAnsi="Times New Roman" w:cs="Times New Roman"/>
          <w:b/>
          <w:sz w:val="20"/>
          <w:szCs w:val="20"/>
        </w:rPr>
        <w:t xml:space="preserve"> </w:t>
      </w:r>
      <w:r w:rsidR="007A30EE" w:rsidRPr="007A30EE">
        <w:rPr>
          <w:rFonts w:ascii="Times New Roman" w:eastAsia="Times New Roman" w:hAnsi="Times New Roman" w:cs="Times New Roman"/>
          <w:b/>
          <w:sz w:val="20"/>
          <w:szCs w:val="20"/>
        </w:rPr>
        <w:t xml:space="preserve">as well as the capacity for seamless integrated implementation, testing, and operation of systems. Strong simulation capabilities are especially important in the presence of algorithms that hold great promise in decision-making yet increase the uncertainty </w:t>
      </w:r>
      <w:r w:rsidR="007A30EE">
        <w:rPr>
          <w:rFonts w:ascii="Times New Roman" w:eastAsia="Times New Roman" w:hAnsi="Times New Roman" w:cs="Times New Roman"/>
          <w:b/>
          <w:sz w:val="20"/>
          <w:szCs w:val="20"/>
        </w:rPr>
        <w:t>in the system</w:t>
      </w:r>
      <w:r w:rsidRPr="00557223">
        <w:rPr>
          <w:rFonts w:ascii="Times New Roman" w:eastAsia="Times New Roman" w:hAnsi="Times New Roman" w:cs="Times New Roman"/>
          <w:b/>
          <w:sz w:val="20"/>
          <w:szCs w:val="20"/>
        </w:rPr>
        <w:t>.</w:t>
      </w:r>
      <w:r w:rsidR="00357969">
        <w:rPr>
          <w:rFonts w:ascii="Times New Roman" w:eastAsia="Times New Roman" w:hAnsi="Times New Roman" w:cs="Times New Roman"/>
          <w:b/>
          <w:sz w:val="20"/>
          <w:szCs w:val="20"/>
        </w:rPr>
        <w:t xml:space="preserve"> </w:t>
      </w:r>
    </w:p>
    <w:p w14:paraId="4140A4A4" w14:textId="483FBC23" w:rsidR="00557223" w:rsidRDefault="0057622D" w:rsidP="00557223">
      <w:pPr>
        <w:widowControl/>
        <w:autoSpaceDE/>
        <w:autoSpaceDN/>
        <w:ind w:left="720" w:right="720" w:firstLine="288"/>
        <w:jc w:val="both"/>
        <w:rPr>
          <w:rFonts w:ascii="Times New Roman" w:eastAsia="Times New Roman" w:hAnsi="Times New Roman" w:cs="Times New Roman"/>
          <w:b/>
          <w:sz w:val="20"/>
          <w:szCs w:val="20"/>
        </w:rPr>
      </w:pPr>
      <w:r w:rsidRPr="0057622D">
        <w:rPr>
          <w:rFonts w:ascii="Times New Roman" w:eastAsia="Times New Roman" w:hAnsi="Times New Roman" w:cs="Times New Roman"/>
          <w:b/>
          <w:sz w:val="20"/>
          <w:szCs w:val="20"/>
        </w:rPr>
        <w:t>Autonomy Teaming and TRAjectories for Complex Trusted Operational Reliability (ATTRACTOR) is a subproject of NASA’s Convergent Aeronautics Solutions (CAS) Project. ATTRACTOR’s objective is to build a basi</w:t>
      </w:r>
      <w:r w:rsidR="0064099A">
        <w:rPr>
          <w:rFonts w:ascii="Times New Roman" w:eastAsia="Times New Roman" w:hAnsi="Times New Roman" w:cs="Times New Roman"/>
          <w:b/>
          <w:sz w:val="20"/>
          <w:szCs w:val="20"/>
        </w:rPr>
        <w:t>s</w:t>
      </w:r>
      <w:r w:rsidRPr="0057622D">
        <w:rPr>
          <w:rFonts w:ascii="Times New Roman" w:eastAsia="Times New Roman" w:hAnsi="Times New Roman" w:cs="Times New Roman"/>
          <w:b/>
          <w:sz w:val="20"/>
          <w:szCs w:val="20"/>
        </w:rPr>
        <w:t xml:space="preserve"> for understanding trust </w:t>
      </w:r>
      <w:r w:rsidR="0064099A">
        <w:rPr>
          <w:rFonts w:ascii="Times New Roman" w:eastAsia="Times New Roman" w:hAnsi="Times New Roman" w:cs="Times New Roman"/>
          <w:b/>
          <w:sz w:val="20"/>
          <w:szCs w:val="20"/>
        </w:rPr>
        <w:t>and</w:t>
      </w:r>
      <w:r w:rsidRPr="0057622D">
        <w:rPr>
          <w:rFonts w:ascii="Times New Roman" w:eastAsia="Times New Roman" w:hAnsi="Times New Roman" w:cs="Times New Roman"/>
          <w:b/>
          <w:sz w:val="20"/>
          <w:szCs w:val="20"/>
        </w:rPr>
        <w:t xml:space="preserve"> trustworthiness in multi-agent autonomous teams, and thus to inform future certification of safety-critical and time-critical autonomous systems in aviation. Because the concepts of </w:t>
      </w:r>
      <w:r w:rsidR="004E2397">
        <w:rPr>
          <w:rFonts w:ascii="Times New Roman" w:eastAsia="Times New Roman" w:hAnsi="Times New Roman" w:cs="Times New Roman"/>
          <w:b/>
          <w:sz w:val="20"/>
          <w:szCs w:val="20"/>
        </w:rPr>
        <w:t xml:space="preserve">trust and </w:t>
      </w:r>
      <w:r w:rsidRPr="0057622D">
        <w:rPr>
          <w:rFonts w:ascii="Times New Roman" w:eastAsia="Times New Roman" w:hAnsi="Times New Roman" w:cs="Times New Roman"/>
          <w:b/>
          <w:sz w:val="20"/>
          <w:szCs w:val="20"/>
        </w:rPr>
        <w:t>trustworthiness</w:t>
      </w:r>
      <w:r w:rsidR="004E2397">
        <w:rPr>
          <w:rFonts w:ascii="Times New Roman" w:eastAsia="Times New Roman" w:hAnsi="Times New Roman" w:cs="Times New Roman"/>
          <w:b/>
          <w:sz w:val="20"/>
          <w:szCs w:val="20"/>
        </w:rPr>
        <w:t xml:space="preserve"> </w:t>
      </w:r>
      <w:r w:rsidRPr="0057622D">
        <w:rPr>
          <w:rFonts w:ascii="Times New Roman" w:eastAsia="Times New Roman" w:hAnsi="Times New Roman" w:cs="Times New Roman"/>
          <w:b/>
          <w:sz w:val="20"/>
          <w:szCs w:val="20"/>
        </w:rPr>
        <w:t>must be addressed in a context, ATTRACTOR has chosen Search and Rescue (SAR) in dynamic and unstructured environments, with emphasis on search, as its design reference mission (DRM). During dynamic planning and execution of trajectory-based operations, autonomous agents determine their trajectories given an assigned mission</w:t>
      </w:r>
      <w:r w:rsidR="0064099A">
        <w:rPr>
          <w:rFonts w:ascii="Times New Roman" w:eastAsia="Times New Roman" w:hAnsi="Times New Roman" w:cs="Times New Roman"/>
          <w:b/>
          <w:sz w:val="20"/>
          <w:szCs w:val="20"/>
        </w:rPr>
        <w:t xml:space="preserve"> or missions</w:t>
      </w:r>
      <w:r w:rsidRPr="0057622D">
        <w:rPr>
          <w:rFonts w:ascii="Times New Roman" w:eastAsia="Times New Roman" w:hAnsi="Times New Roman" w:cs="Times New Roman"/>
          <w:b/>
          <w:sz w:val="20"/>
          <w:szCs w:val="20"/>
        </w:rPr>
        <w:t xml:space="preserve"> and call for assistance from an appropriate teammate when needed. This experience along with the attendant human-machine and machine-machine interactions, serve as a platform for developing approaches to identifying and measuring trustworthiness and increasing trust. In this paper, we give an overview of </w:t>
      </w:r>
      <w:r w:rsidR="00185261">
        <w:rPr>
          <w:rFonts w:ascii="Times New Roman" w:eastAsia="Times New Roman" w:hAnsi="Times New Roman" w:cs="Times New Roman"/>
          <w:b/>
          <w:sz w:val="20"/>
          <w:szCs w:val="20"/>
        </w:rPr>
        <w:t>some</w:t>
      </w:r>
      <w:r w:rsidR="008A6AF2">
        <w:rPr>
          <w:rFonts w:ascii="Times New Roman" w:eastAsia="Times New Roman" w:hAnsi="Times New Roman" w:cs="Times New Roman"/>
          <w:b/>
          <w:sz w:val="20"/>
          <w:szCs w:val="20"/>
        </w:rPr>
        <w:t xml:space="preserve"> of </w:t>
      </w:r>
      <w:r w:rsidRPr="0057622D">
        <w:rPr>
          <w:rFonts w:ascii="Times New Roman" w:eastAsia="Times New Roman" w:hAnsi="Times New Roman" w:cs="Times New Roman"/>
          <w:b/>
          <w:sz w:val="20"/>
          <w:szCs w:val="20"/>
        </w:rPr>
        <w:t>ATTRACTOR</w:t>
      </w:r>
      <w:r w:rsidR="00185261">
        <w:rPr>
          <w:rFonts w:ascii="Times New Roman" w:eastAsia="Times New Roman" w:hAnsi="Times New Roman" w:cs="Times New Roman"/>
          <w:b/>
          <w:sz w:val="20"/>
          <w:szCs w:val="20"/>
        </w:rPr>
        <w:t>’s</w:t>
      </w:r>
      <w:r w:rsidR="008A6AF2">
        <w:rPr>
          <w:rFonts w:ascii="Times New Roman" w:eastAsia="Times New Roman" w:hAnsi="Times New Roman" w:cs="Times New Roman"/>
          <w:b/>
          <w:sz w:val="20"/>
          <w:szCs w:val="20"/>
        </w:rPr>
        <w:t xml:space="preserve"> </w:t>
      </w:r>
      <w:r w:rsidR="00185261">
        <w:rPr>
          <w:rFonts w:ascii="Times New Roman" w:eastAsia="Times New Roman" w:hAnsi="Times New Roman" w:cs="Times New Roman"/>
          <w:b/>
          <w:sz w:val="20"/>
          <w:szCs w:val="20"/>
        </w:rPr>
        <w:t xml:space="preserve">research and development </w:t>
      </w:r>
      <w:r w:rsidR="008A6AF2">
        <w:rPr>
          <w:rFonts w:ascii="Times New Roman" w:eastAsia="Times New Roman" w:hAnsi="Times New Roman" w:cs="Times New Roman"/>
          <w:b/>
          <w:sz w:val="20"/>
          <w:szCs w:val="20"/>
        </w:rPr>
        <w:t>activities</w:t>
      </w:r>
      <w:r w:rsidRPr="0057622D">
        <w:rPr>
          <w:rFonts w:ascii="Times New Roman" w:eastAsia="Times New Roman" w:hAnsi="Times New Roman" w:cs="Times New Roman"/>
          <w:b/>
          <w:sz w:val="20"/>
          <w:szCs w:val="20"/>
        </w:rPr>
        <w:t>, findings, and ongoing work.</w:t>
      </w:r>
    </w:p>
    <w:p w14:paraId="61A6EA92" w14:textId="77777777" w:rsidR="0080421B" w:rsidRPr="00F565BA" w:rsidRDefault="0080421B" w:rsidP="0080421B">
      <w:pPr>
        <w:keepNext/>
        <w:widowControl/>
        <w:numPr>
          <w:ilvl w:val="0"/>
          <w:numId w:val="4"/>
        </w:numPr>
        <w:tabs>
          <w:tab w:val="clear" w:pos="360"/>
          <w:tab w:val="num" w:pos="180"/>
        </w:tabs>
        <w:autoSpaceDE/>
        <w:autoSpaceDN/>
        <w:spacing w:before="240" w:after="60"/>
        <w:ind w:left="180" w:hanging="180"/>
        <w:jc w:val="center"/>
        <w:outlineLvl w:val="0"/>
        <w:rPr>
          <w:b/>
          <w:kern w:val="32"/>
        </w:rPr>
      </w:pPr>
      <w:r w:rsidRPr="00F565BA">
        <w:rPr>
          <w:b/>
          <w:kern w:val="32"/>
        </w:rPr>
        <w:t>Nomenclature</w:t>
      </w:r>
    </w:p>
    <w:p w14:paraId="71DED852" w14:textId="6FD6EBC5" w:rsidR="001C0FE8" w:rsidRDefault="001C0FE8" w:rsidP="00CE2C41">
      <w:pPr>
        <w:tabs>
          <w:tab w:val="left" w:pos="864"/>
          <w:tab w:val="left" w:pos="1152"/>
        </w:tabs>
        <w:rPr>
          <w:rFonts w:ascii="Times New Roman" w:hAnsi="Times New Roman" w:cs="Times New Roman"/>
          <w:i/>
          <w:sz w:val="20"/>
        </w:rPr>
      </w:pPr>
      <w:r>
        <w:rPr>
          <w:rFonts w:ascii="Times New Roman" w:hAnsi="Times New Roman" w:cs="Times New Roman"/>
          <w:i/>
          <w:sz w:val="20"/>
        </w:rPr>
        <w:t>AI</w:t>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t>=</w:t>
      </w:r>
      <w:r>
        <w:rPr>
          <w:rFonts w:ascii="Times New Roman" w:hAnsi="Times New Roman" w:cs="Times New Roman"/>
          <w:i/>
          <w:sz w:val="20"/>
        </w:rPr>
        <w:tab/>
        <w:t>Artificial Intelligence</w:t>
      </w:r>
    </w:p>
    <w:p w14:paraId="29724832" w14:textId="105D99B8" w:rsidR="00CE2C41" w:rsidRPr="00CE2C41" w:rsidRDefault="00805460" w:rsidP="00CE2C41">
      <w:pPr>
        <w:tabs>
          <w:tab w:val="left" w:pos="864"/>
          <w:tab w:val="left" w:pos="1152"/>
        </w:tabs>
        <w:rPr>
          <w:rFonts w:ascii="Times New Roman" w:hAnsi="Times New Roman" w:cs="Times New Roman"/>
          <w:i/>
          <w:sz w:val="20"/>
        </w:rPr>
      </w:pPr>
      <w:r>
        <w:rPr>
          <w:rFonts w:ascii="Times New Roman" w:hAnsi="Times New Roman" w:cs="Times New Roman"/>
          <w:i/>
          <w:sz w:val="20"/>
        </w:rPr>
        <w:t>Ai</w:t>
      </w:r>
      <w:r w:rsidR="00CE2C41" w:rsidRPr="00CE2C41">
        <w:rPr>
          <w:rFonts w:ascii="Times New Roman" w:hAnsi="Times New Roman" w:cs="Times New Roman"/>
          <w:i/>
          <w:sz w:val="20"/>
        </w:rPr>
        <w:tab/>
      </w:r>
      <w:r w:rsidR="00CE2C41" w:rsidRPr="00CE2C41">
        <w:rPr>
          <w:rFonts w:ascii="Times New Roman" w:hAnsi="Times New Roman" w:cs="Times New Roman"/>
          <w:i/>
          <w:sz w:val="20"/>
        </w:rPr>
        <w:tab/>
      </w:r>
      <w:r w:rsidR="00CE2C41" w:rsidRPr="00CE2C41">
        <w:rPr>
          <w:rFonts w:ascii="Times New Roman" w:hAnsi="Times New Roman" w:cs="Times New Roman"/>
          <w:i/>
          <w:sz w:val="20"/>
        </w:rPr>
        <w:tab/>
        <w:t>=</w:t>
      </w:r>
      <w:r w:rsidR="00CE2C41" w:rsidRPr="00CE2C41">
        <w:rPr>
          <w:rFonts w:ascii="Times New Roman" w:hAnsi="Times New Roman" w:cs="Times New Roman"/>
          <w:i/>
          <w:sz w:val="20"/>
        </w:rPr>
        <w:tab/>
        <w:t>Autonomy Incubator</w:t>
      </w:r>
    </w:p>
    <w:p w14:paraId="02C09943" w14:textId="77777777" w:rsidR="00CE2C41" w:rsidRPr="00CE2C41" w:rsidRDefault="00CE2C41" w:rsidP="00CE2C41">
      <w:pPr>
        <w:tabs>
          <w:tab w:val="left" w:pos="864"/>
          <w:tab w:val="left" w:pos="1152"/>
        </w:tabs>
        <w:rPr>
          <w:rFonts w:ascii="Times New Roman" w:hAnsi="Times New Roman" w:cs="Times New Roman"/>
          <w:i/>
          <w:sz w:val="20"/>
        </w:rPr>
      </w:pPr>
      <w:r w:rsidRPr="00CE2C41">
        <w:rPr>
          <w:rFonts w:ascii="Times New Roman" w:hAnsi="Times New Roman" w:cs="Times New Roman"/>
          <w:i/>
          <w:sz w:val="20"/>
        </w:rPr>
        <w:t>GPS</w:t>
      </w:r>
      <w:r w:rsidRPr="00CE2C41">
        <w:rPr>
          <w:rFonts w:ascii="Times New Roman" w:hAnsi="Times New Roman" w:cs="Times New Roman"/>
          <w:i/>
          <w:sz w:val="20"/>
        </w:rPr>
        <w:tab/>
      </w:r>
      <w:r w:rsidRPr="00CE2C41">
        <w:rPr>
          <w:rFonts w:ascii="Times New Roman" w:hAnsi="Times New Roman" w:cs="Times New Roman"/>
          <w:i/>
          <w:sz w:val="20"/>
        </w:rPr>
        <w:tab/>
      </w:r>
      <w:r w:rsidRPr="00CE2C41">
        <w:rPr>
          <w:rFonts w:ascii="Times New Roman" w:hAnsi="Times New Roman" w:cs="Times New Roman"/>
          <w:i/>
          <w:sz w:val="20"/>
        </w:rPr>
        <w:tab/>
        <w:t>=</w:t>
      </w:r>
      <w:r w:rsidRPr="00CE2C41">
        <w:rPr>
          <w:rFonts w:ascii="Times New Roman" w:hAnsi="Times New Roman" w:cs="Times New Roman"/>
          <w:i/>
          <w:sz w:val="20"/>
        </w:rPr>
        <w:tab/>
        <w:t>Global Positioning System</w:t>
      </w:r>
    </w:p>
    <w:p w14:paraId="0497A79D" w14:textId="77777777" w:rsidR="00DB66D2" w:rsidRDefault="00DB66D2" w:rsidP="00CE2C41">
      <w:pPr>
        <w:tabs>
          <w:tab w:val="left" w:pos="864"/>
          <w:tab w:val="left" w:pos="1152"/>
        </w:tabs>
        <w:rPr>
          <w:rFonts w:ascii="Times New Roman" w:hAnsi="Times New Roman" w:cs="Times New Roman"/>
          <w:i/>
          <w:sz w:val="20"/>
        </w:rPr>
      </w:pPr>
      <w:r>
        <w:rPr>
          <w:rFonts w:ascii="Times New Roman" w:hAnsi="Times New Roman" w:cs="Times New Roman"/>
          <w:i/>
          <w:sz w:val="20"/>
        </w:rPr>
        <w:t>ISA</w:t>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t>=</w:t>
      </w:r>
      <w:r>
        <w:rPr>
          <w:rFonts w:ascii="Times New Roman" w:hAnsi="Times New Roman" w:cs="Times New Roman"/>
          <w:i/>
          <w:sz w:val="20"/>
        </w:rPr>
        <w:tab/>
        <w:t>In-Space Assembly</w:t>
      </w:r>
    </w:p>
    <w:p w14:paraId="7B10050D" w14:textId="77777777" w:rsidR="00CE2C41" w:rsidRPr="00CE2C41" w:rsidRDefault="00CE2C41" w:rsidP="00CE2C41">
      <w:pPr>
        <w:tabs>
          <w:tab w:val="left" w:pos="864"/>
          <w:tab w:val="left" w:pos="1152"/>
        </w:tabs>
        <w:rPr>
          <w:rFonts w:ascii="Times New Roman" w:hAnsi="Times New Roman" w:cs="Times New Roman"/>
          <w:i/>
          <w:sz w:val="20"/>
        </w:rPr>
      </w:pPr>
      <w:r w:rsidRPr="00CE2C41">
        <w:rPr>
          <w:rFonts w:ascii="Times New Roman" w:hAnsi="Times New Roman" w:cs="Times New Roman"/>
          <w:i/>
          <w:sz w:val="20"/>
        </w:rPr>
        <w:t>LIDAR</w:t>
      </w:r>
      <w:r w:rsidRPr="00CE2C41">
        <w:rPr>
          <w:rFonts w:ascii="Times New Roman" w:hAnsi="Times New Roman" w:cs="Times New Roman"/>
          <w:i/>
          <w:sz w:val="20"/>
        </w:rPr>
        <w:tab/>
      </w:r>
      <w:r w:rsidRPr="00CE2C41">
        <w:rPr>
          <w:rFonts w:ascii="Times New Roman" w:hAnsi="Times New Roman" w:cs="Times New Roman"/>
          <w:i/>
          <w:sz w:val="20"/>
        </w:rPr>
        <w:tab/>
      </w:r>
      <w:r w:rsidRPr="00CE2C41">
        <w:rPr>
          <w:rFonts w:ascii="Times New Roman" w:hAnsi="Times New Roman" w:cs="Times New Roman"/>
          <w:i/>
          <w:sz w:val="20"/>
        </w:rPr>
        <w:tab/>
        <w:t>=</w:t>
      </w:r>
      <w:r w:rsidRPr="00CE2C41">
        <w:rPr>
          <w:rFonts w:ascii="Times New Roman" w:hAnsi="Times New Roman" w:cs="Times New Roman"/>
          <w:i/>
          <w:sz w:val="20"/>
        </w:rPr>
        <w:tab/>
        <w:t>Light Detection and Ranging</w:t>
      </w:r>
    </w:p>
    <w:p w14:paraId="7855B1C8" w14:textId="77777777" w:rsidR="00CE2C41" w:rsidRDefault="00CE2C41" w:rsidP="00CE2C41">
      <w:pPr>
        <w:tabs>
          <w:tab w:val="left" w:pos="864"/>
          <w:tab w:val="left" w:pos="1152"/>
        </w:tabs>
        <w:rPr>
          <w:rFonts w:ascii="Times New Roman" w:hAnsi="Times New Roman" w:cs="Times New Roman"/>
          <w:i/>
          <w:sz w:val="20"/>
        </w:rPr>
      </w:pPr>
      <w:r w:rsidRPr="00CE2C41">
        <w:rPr>
          <w:rFonts w:ascii="Times New Roman" w:hAnsi="Times New Roman" w:cs="Times New Roman"/>
          <w:i/>
          <w:sz w:val="20"/>
        </w:rPr>
        <w:t>NAS</w:t>
      </w:r>
      <w:r w:rsidRPr="00CE2C41">
        <w:rPr>
          <w:rFonts w:ascii="Times New Roman" w:hAnsi="Times New Roman" w:cs="Times New Roman"/>
          <w:i/>
          <w:sz w:val="20"/>
        </w:rPr>
        <w:tab/>
      </w:r>
      <w:r w:rsidRPr="00CE2C41">
        <w:rPr>
          <w:rFonts w:ascii="Times New Roman" w:hAnsi="Times New Roman" w:cs="Times New Roman"/>
          <w:i/>
          <w:sz w:val="20"/>
        </w:rPr>
        <w:tab/>
      </w:r>
      <w:r w:rsidRPr="00CE2C41">
        <w:rPr>
          <w:rFonts w:ascii="Times New Roman" w:hAnsi="Times New Roman" w:cs="Times New Roman"/>
          <w:i/>
          <w:sz w:val="20"/>
        </w:rPr>
        <w:tab/>
        <w:t>=</w:t>
      </w:r>
      <w:r w:rsidRPr="00CE2C41">
        <w:rPr>
          <w:rFonts w:ascii="Times New Roman" w:hAnsi="Times New Roman" w:cs="Times New Roman"/>
          <w:i/>
          <w:sz w:val="20"/>
        </w:rPr>
        <w:tab/>
        <w:t>National Air</w:t>
      </w:r>
      <w:r w:rsidR="00877468">
        <w:rPr>
          <w:rFonts w:ascii="Times New Roman" w:hAnsi="Times New Roman" w:cs="Times New Roman"/>
          <w:i/>
          <w:sz w:val="20"/>
        </w:rPr>
        <w:t>space</w:t>
      </w:r>
      <w:r w:rsidRPr="00CE2C41">
        <w:rPr>
          <w:rFonts w:ascii="Times New Roman" w:hAnsi="Times New Roman" w:cs="Times New Roman"/>
          <w:i/>
          <w:sz w:val="20"/>
        </w:rPr>
        <w:t xml:space="preserve"> System</w:t>
      </w:r>
    </w:p>
    <w:p w14:paraId="48A573AA" w14:textId="77777777" w:rsidR="00AE7861" w:rsidRPr="002D2D2B" w:rsidRDefault="00AE7861" w:rsidP="00CE2C41">
      <w:pPr>
        <w:tabs>
          <w:tab w:val="left" w:pos="864"/>
          <w:tab w:val="left" w:pos="1152"/>
        </w:tabs>
        <w:rPr>
          <w:rFonts w:ascii="Times New Roman" w:hAnsi="Times New Roman" w:cs="Times New Roman"/>
          <w:i/>
          <w:sz w:val="20"/>
        </w:rPr>
      </w:pPr>
      <w:r w:rsidRPr="002D2D2B">
        <w:rPr>
          <w:rFonts w:ascii="Times New Roman" w:eastAsia="Times New Roman" w:hAnsi="Times New Roman" w:cs="Times New Roman"/>
          <w:i/>
          <w:sz w:val="20"/>
          <w:szCs w:val="20"/>
        </w:rPr>
        <w:t>O</w:t>
      </w:r>
      <w:r w:rsidRPr="002D2D2B">
        <w:rPr>
          <w:rFonts w:ascii="Times New Roman" w:eastAsia="Times New Roman" w:hAnsi="Times New Roman" w:cs="Times New Roman"/>
          <w:i/>
          <w:sz w:val="20"/>
          <w:szCs w:val="20"/>
          <w:vertAlign w:val="subscript"/>
        </w:rPr>
        <w:t>3</w:t>
      </w:r>
      <w:r w:rsidRPr="002D2D2B">
        <w:rPr>
          <w:rFonts w:ascii="Times New Roman" w:eastAsia="Times New Roman" w:hAnsi="Times New Roman" w:cs="Times New Roman"/>
          <w:i/>
          <w:sz w:val="20"/>
          <w:szCs w:val="20"/>
        </w:rPr>
        <w:tab/>
      </w:r>
      <w:r w:rsidRPr="002D2D2B">
        <w:rPr>
          <w:rFonts w:ascii="Times New Roman" w:eastAsia="Times New Roman" w:hAnsi="Times New Roman" w:cs="Times New Roman"/>
          <w:i/>
          <w:sz w:val="20"/>
          <w:szCs w:val="20"/>
        </w:rPr>
        <w:tab/>
      </w:r>
      <w:r w:rsidRPr="002D2D2B">
        <w:rPr>
          <w:rFonts w:ascii="Times New Roman" w:eastAsia="Times New Roman" w:hAnsi="Times New Roman" w:cs="Times New Roman"/>
          <w:i/>
          <w:sz w:val="20"/>
          <w:szCs w:val="20"/>
        </w:rPr>
        <w:tab/>
        <w:t>=</w:t>
      </w:r>
      <w:r w:rsidRPr="002D2D2B">
        <w:rPr>
          <w:rFonts w:ascii="Times New Roman" w:eastAsia="Times New Roman" w:hAnsi="Times New Roman" w:cs="Times New Roman"/>
          <w:i/>
          <w:sz w:val="20"/>
          <w:szCs w:val="20"/>
        </w:rPr>
        <w:tab/>
        <w:t>Ozone</w:t>
      </w:r>
    </w:p>
    <w:p w14:paraId="0830022C" w14:textId="77777777" w:rsidR="0012612B" w:rsidRDefault="0012612B" w:rsidP="00CE2C41">
      <w:pPr>
        <w:tabs>
          <w:tab w:val="left" w:pos="864"/>
          <w:tab w:val="left" w:pos="1152"/>
        </w:tabs>
        <w:rPr>
          <w:rFonts w:ascii="Times New Roman" w:hAnsi="Times New Roman" w:cs="Times New Roman"/>
          <w:i/>
          <w:sz w:val="20"/>
        </w:rPr>
      </w:pPr>
      <w:r>
        <w:rPr>
          <w:rFonts w:ascii="Times New Roman" w:hAnsi="Times New Roman" w:cs="Times New Roman"/>
          <w:i/>
          <w:sz w:val="20"/>
        </w:rPr>
        <w:t>OV</w:t>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t>=</w:t>
      </w:r>
      <w:r>
        <w:rPr>
          <w:rFonts w:ascii="Times New Roman" w:hAnsi="Times New Roman" w:cs="Times New Roman"/>
          <w:i/>
          <w:sz w:val="20"/>
        </w:rPr>
        <w:tab/>
        <w:t>Operational Viewpoint</w:t>
      </w:r>
    </w:p>
    <w:p w14:paraId="1BC636BC" w14:textId="77777777" w:rsidR="00CE2C41" w:rsidRPr="00CE2C41" w:rsidRDefault="00CE2C41" w:rsidP="00CE2C41">
      <w:pPr>
        <w:tabs>
          <w:tab w:val="left" w:pos="864"/>
          <w:tab w:val="left" w:pos="1152"/>
        </w:tabs>
        <w:rPr>
          <w:rFonts w:ascii="Times New Roman" w:hAnsi="Times New Roman" w:cs="Times New Roman"/>
          <w:i/>
          <w:sz w:val="20"/>
        </w:rPr>
      </w:pPr>
      <w:r w:rsidRPr="00CE2C41">
        <w:rPr>
          <w:rFonts w:ascii="Times New Roman" w:hAnsi="Times New Roman" w:cs="Times New Roman"/>
          <w:i/>
          <w:sz w:val="20"/>
        </w:rPr>
        <w:t>SLAM</w:t>
      </w:r>
      <w:r w:rsidRPr="00CE2C41">
        <w:rPr>
          <w:rFonts w:ascii="Times New Roman" w:hAnsi="Times New Roman" w:cs="Times New Roman"/>
          <w:i/>
          <w:sz w:val="20"/>
        </w:rPr>
        <w:tab/>
      </w:r>
      <w:r w:rsidRPr="00CE2C41">
        <w:rPr>
          <w:rFonts w:ascii="Times New Roman" w:hAnsi="Times New Roman" w:cs="Times New Roman"/>
          <w:i/>
          <w:sz w:val="20"/>
        </w:rPr>
        <w:tab/>
      </w:r>
      <w:r w:rsidRPr="00CE2C41">
        <w:rPr>
          <w:rFonts w:ascii="Times New Roman" w:hAnsi="Times New Roman" w:cs="Times New Roman"/>
          <w:i/>
          <w:sz w:val="20"/>
        </w:rPr>
        <w:tab/>
        <w:t>=</w:t>
      </w:r>
      <w:r w:rsidRPr="00CE2C41">
        <w:rPr>
          <w:rFonts w:ascii="Times New Roman" w:hAnsi="Times New Roman" w:cs="Times New Roman"/>
          <w:i/>
          <w:sz w:val="20"/>
        </w:rPr>
        <w:tab/>
        <w:t>Simultaneous Localization and Mapping</w:t>
      </w:r>
    </w:p>
    <w:p w14:paraId="1CAD2B2C" w14:textId="77777777" w:rsidR="00CE2C41" w:rsidRPr="00CE2C41" w:rsidRDefault="00805460" w:rsidP="00CE2C41">
      <w:pPr>
        <w:tabs>
          <w:tab w:val="left" w:pos="864"/>
          <w:tab w:val="left" w:pos="1152"/>
        </w:tabs>
        <w:rPr>
          <w:rFonts w:ascii="Times New Roman" w:hAnsi="Times New Roman" w:cs="Times New Roman"/>
          <w:i/>
          <w:sz w:val="20"/>
        </w:rPr>
      </w:pPr>
      <w:r>
        <w:rPr>
          <w:rFonts w:ascii="Times New Roman" w:hAnsi="Times New Roman" w:cs="Times New Roman"/>
          <w:i/>
          <w:sz w:val="20"/>
        </w:rPr>
        <w:t>UAS/</w:t>
      </w:r>
      <w:r w:rsidR="00CE2C41" w:rsidRPr="00CE2C41">
        <w:rPr>
          <w:rFonts w:ascii="Times New Roman" w:hAnsi="Times New Roman" w:cs="Times New Roman"/>
          <w:i/>
          <w:sz w:val="20"/>
        </w:rPr>
        <w:t>UAV</w:t>
      </w:r>
      <w:r w:rsidR="00CE2C41" w:rsidRPr="00CE2C41">
        <w:rPr>
          <w:rFonts w:ascii="Times New Roman" w:hAnsi="Times New Roman" w:cs="Times New Roman"/>
          <w:i/>
          <w:sz w:val="20"/>
        </w:rPr>
        <w:tab/>
      </w:r>
      <w:r w:rsidR="00CE2C41" w:rsidRPr="00CE2C41">
        <w:rPr>
          <w:rFonts w:ascii="Times New Roman" w:hAnsi="Times New Roman" w:cs="Times New Roman"/>
          <w:i/>
          <w:sz w:val="20"/>
        </w:rPr>
        <w:tab/>
      </w:r>
      <w:r w:rsidR="00CE2C41" w:rsidRPr="00CE2C41">
        <w:rPr>
          <w:rFonts w:ascii="Times New Roman" w:hAnsi="Times New Roman" w:cs="Times New Roman"/>
          <w:i/>
          <w:sz w:val="20"/>
        </w:rPr>
        <w:tab/>
        <w:t>=</w:t>
      </w:r>
      <w:r w:rsidR="00CE2C41" w:rsidRPr="00CE2C41">
        <w:rPr>
          <w:rFonts w:ascii="Times New Roman" w:hAnsi="Times New Roman" w:cs="Times New Roman"/>
          <w:i/>
          <w:sz w:val="20"/>
        </w:rPr>
        <w:tab/>
        <w:t xml:space="preserve">Unmanned Aerial </w:t>
      </w:r>
      <w:r>
        <w:rPr>
          <w:rFonts w:ascii="Times New Roman" w:hAnsi="Times New Roman" w:cs="Times New Roman"/>
          <w:i/>
          <w:sz w:val="20"/>
        </w:rPr>
        <w:t>System/</w:t>
      </w:r>
      <w:r w:rsidR="00CE2C41" w:rsidRPr="00CE2C41">
        <w:rPr>
          <w:rFonts w:ascii="Times New Roman" w:hAnsi="Times New Roman" w:cs="Times New Roman"/>
          <w:i/>
          <w:sz w:val="20"/>
        </w:rPr>
        <w:t>Vehicle</w:t>
      </w:r>
    </w:p>
    <w:p w14:paraId="2533F6E6" w14:textId="67CC85BB" w:rsidR="00557223" w:rsidRDefault="00063AF0" w:rsidP="0080421B">
      <w:pPr>
        <w:tabs>
          <w:tab w:val="left" w:pos="864"/>
          <w:tab w:val="left" w:pos="1152"/>
        </w:tabs>
        <w:rPr>
          <w:rFonts w:ascii="Times New Roman"/>
          <w:b/>
          <w:sz w:val="38"/>
          <w:szCs w:val="20"/>
        </w:rPr>
      </w:pPr>
      <w:r>
        <w:rPr>
          <w:rFonts w:ascii="Times New Roman" w:hAnsi="Times New Roman" w:cs="Times New Roman"/>
          <w:i/>
          <w:sz w:val="20"/>
        </w:rPr>
        <w:t>SAR/</w:t>
      </w:r>
      <w:r w:rsidR="00194702" w:rsidRPr="00CE2C41">
        <w:rPr>
          <w:rFonts w:ascii="Times New Roman" w:hAnsi="Times New Roman" w:cs="Times New Roman"/>
          <w:i/>
          <w:sz w:val="20"/>
        </w:rPr>
        <w:t>SARUC</w:t>
      </w:r>
      <w:r w:rsidR="0080421B" w:rsidRPr="00CE2C41">
        <w:rPr>
          <w:rFonts w:ascii="Times New Roman" w:hAnsi="Times New Roman" w:cs="Times New Roman"/>
          <w:i/>
          <w:sz w:val="20"/>
        </w:rPr>
        <w:tab/>
      </w:r>
      <w:r w:rsidR="00CE2C41">
        <w:rPr>
          <w:rFonts w:ascii="Times New Roman" w:hAnsi="Times New Roman" w:cs="Times New Roman"/>
          <w:i/>
          <w:sz w:val="20"/>
        </w:rPr>
        <w:tab/>
      </w:r>
      <w:r w:rsidR="0080421B" w:rsidRPr="00CE2C41">
        <w:rPr>
          <w:rFonts w:ascii="Times New Roman" w:hAnsi="Times New Roman" w:cs="Times New Roman"/>
          <w:i/>
          <w:sz w:val="20"/>
        </w:rPr>
        <w:t>=</w:t>
      </w:r>
      <w:r w:rsidR="0080421B" w:rsidRPr="00CE2C41">
        <w:rPr>
          <w:rFonts w:ascii="Times New Roman" w:hAnsi="Times New Roman" w:cs="Times New Roman"/>
          <w:i/>
          <w:sz w:val="20"/>
        </w:rPr>
        <w:tab/>
      </w:r>
      <w:r w:rsidRPr="00CE2C41">
        <w:rPr>
          <w:rFonts w:ascii="Times New Roman" w:hAnsi="Times New Roman" w:cs="Times New Roman"/>
          <w:i/>
          <w:sz w:val="20"/>
        </w:rPr>
        <w:t xml:space="preserve">Search </w:t>
      </w:r>
      <w:r>
        <w:rPr>
          <w:rFonts w:ascii="Times New Roman" w:hAnsi="Times New Roman" w:cs="Times New Roman"/>
          <w:i/>
          <w:sz w:val="20"/>
        </w:rPr>
        <w:t>A</w:t>
      </w:r>
      <w:r w:rsidRPr="00CE2C41">
        <w:rPr>
          <w:rFonts w:ascii="Times New Roman" w:hAnsi="Times New Roman" w:cs="Times New Roman"/>
          <w:i/>
          <w:sz w:val="20"/>
        </w:rPr>
        <w:t xml:space="preserve">nd Rescue </w:t>
      </w:r>
      <w:r>
        <w:rPr>
          <w:rFonts w:ascii="Times New Roman" w:hAnsi="Times New Roman" w:cs="Times New Roman"/>
          <w:i/>
          <w:sz w:val="20"/>
        </w:rPr>
        <w:t xml:space="preserve">/ </w:t>
      </w:r>
      <w:r w:rsidR="00194702" w:rsidRPr="00CE2C41">
        <w:rPr>
          <w:rFonts w:ascii="Times New Roman" w:hAnsi="Times New Roman" w:cs="Times New Roman"/>
          <w:i/>
          <w:sz w:val="20"/>
        </w:rPr>
        <w:t xml:space="preserve">Search </w:t>
      </w:r>
      <w:r w:rsidR="002E4008">
        <w:rPr>
          <w:rFonts w:ascii="Times New Roman" w:hAnsi="Times New Roman" w:cs="Times New Roman"/>
          <w:i/>
          <w:sz w:val="20"/>
        </w:rPr>
        <w:t>A</w:t>
      </w:r>
      <w:r w:rsidR="00194702" w:rsidRPr="00CE2C41">
        <w:rPr>
          <w:rFonts w:ascii="Times New Roman" w:hAnsi="Times New Roman" w:cs="Times New Roman"/>
          <w:i/>
          <w:sz w:val="20"/>
        </w:rPr>
        <w:t>nd Rescue Under the Canopy</w:t>
      </w:r>
      <w:r w:rsidR="00557223">
        <w:rPr>
          <w:rFonts w:ascii="Times New Roman"/>
          <w:b/>
          <w:sz w:val="38"/>
        </w:rPr>
        <w:br w:type="page"/>
      </w:r>
    </w:p>
    <w:p w14:paraId="3E7A9F1C" w14:textId="77777777" w:rsidR="007C0273" w:rsidRPr="00F565BA" w:rsidRDefault="007C0273" w:rsidP="00324C1A">
      <w:pPr>
        <w:keepNext/>
        <w:widowControl/>
        <w:numPr>
          <w:ilvl w:val="0"/>
          <w:numId w:val="4"/>
        </w:numPr>
        <w:tabs>
          <w:tab w:val="clear" w:pos="360"/>
          <w:tab w:val="num" w:pos="180"/>
        </w:tabs>
        <w:autoSpaceDE/>
        <w:autoSpaceDN/>
        <w:spacing w:before="240" w:after="60"/>
        <w:ind w:left="187" w:hanging="187"/>
        <w:jc w:val="center"/>
        <w:outlineLvl w:val="0"/>
        <w:rPr>
          <w:b/>
          <w:kern w:val="32"/>
        </w:rPr>
      </w:pPr>
      <w:bookmarkStart w:id="0" w:name="Clutter_Field_Definition"/>
      <w:bookmarkEnd w:id="0"/>
      <w:r>
        <w:rPr>
          <w:b/>
          <w:kern w:val="32"/>
        </w:rPr>
        <w:lastRenderedPageBreak/>
        <w:t>Introduction</w:t>
      </w:r>
    </w:p>
    <w:p w14:paraId="3BBEA78C" w14:textId="3F55DF4B" w:rsidR="00F20659" w:rsidRDefault="00AD41DE" w:rsidP="00E6700A">
      <w:pPr>
        <w:pStyle w:val="BodyText"/>
        <w:spacing w:line="244" w:lineRule="auto"/>
        <w:ind w:right="103"/>
        <w:jc w:val="both"/>
        <w:rPr>
          <w:rFonts w:ascii="Times New Roman" w:eastAsia="Times New Roman" w:hAnsi="Times New Roman" w:cs="Times New Roman"/>
        </w:rPr>
      </w:pPr>
      <w:r w:rsidRPr="468412A4">
        <w:rPr>
          <w:rFonts w:ascii="Times New Roman" w:eastAsia="Times New Roman" w:hAnsi="Times New Roman" w:cs="Times New Roman"/>
        </w:rPr>
        <w:t>Unmanned Aerial Systems</w:t>
      </w:r>
      <w:r w:rsidR="63B7E21B" w:rsidRPr="468412A4">
        <w:rPr>
          <w:rFonts w:ascii="Times New Roman" w:eastAsia="Times New Roman" w:hAnsi="Times New Roman" w:cs="Times New Roman"/>
        </w:rPr>
        <w:t xml:space="preserve"> (UAS)</w:t>
      </w:r>
      <w:r w:rsidRPr="468412A4">
        <w:rPr>
          <w:rFonts w:ascii="Times New Roman" w:eastAsia="Times New Roman" w:hAnsi="Times New Roman" w:cs="Times New Roman"/>
        </w:rPr>
        <w:t xml:space="preserve"> show great promise for increasing the </w:t>
      </w:r>
      <w:r w:rsidR="00543505" w:rsidRPr="468412A4">
        <w:rPr>
          <w:rFonts w:ascii="Times New Roman" w:eastAsia="Times New Roman" w:hAnsi="Times New Roman" w:cs="Times New Roman"/>
        </w:rPr>
        <w:t xml:space="preserve">efficacy, </w:t>
      </w:r>
      <w:r w:rsidRPr="468412A4">
        <w:rPr>
          <w:rFonts w:ascii="Times New Roman" w:eastAsia="Times New Roman" w:hAnsi="Times New Roman" w:cs="Times New Roman"/>
        </w:rPr>
        <w:t xml:space="preserve">efficiency, </w:t>
      </w:r>
      <w:r w:rsidR="00543505" w:rsidRPr="468412A4">
        <w:rPr>
          <w:rFonts w:ascii="Times New Roman" w:eastAsia="Times New Roman" w:hAnsi="Times New Roman" w:cs="Times New Roman"/>
        </w:rPr>
        <w:t xml:space="preserve">and </w:t>
      </w:r>
      <w:r w:rsidRPr="468412A4">
        <w:rPr>
          <w:rFonts w:ascii="Times New Roman" w:eastAsia="Times New Roman" w:hAnsi="Times New Roman" w:cs="Times New Roman"/>
        </w:rPr>
        <w:t xml:space="preserve">pace of tasks and operations </w:t>
      </w:r>
      <w:r w:rsidR="49D26273" w:rsidRPr="468412A4">
        <w:rPr>
          <w:rFonts w:ascii="Times New Roman" w:eastAsia="Times New Roman" w:hAnsi="Times New Roman" w:cs="Times New Roman"/>
        </w:rPr>
        <w:t>that are beneficial for</w:t>
      </w:r>
      <w:r w:rsidRPr="468412A4">
        <w:rPr>
          <w:rFonts w:ascii="Times New Roman" w:eastAsia="Times New Roman" w:hAnsi="Times New Roman" w:cs="Times New Roman"/>
        </w:rPr>
        <w:t xml:space="preserve"> society. Firefighters [1], first responders [2], law enforcement [3], and search and rescue (SAR) personnel [4, 5] are already seeing the benefit of tele-operated UA</w:t>
      </w:r>
      <w:r w:rsidR="6521BDBA" w:rsidRPr="468412A4">
        <w:rPr>
          <w:rFonts w:ascii="Times New Roman" w:eastAsia="Times New Roman" w:hAnsi="Times New Roman" w:cs="Times New Roman"/>
        </w:rPr>
        <w:t>S</w:t>
      </w:r>
      <w:r w:rsidRPr="468412A4">
        <w:rPr>
          <w:rFonts w:ascii="Times New Roman" w:eastAsia="Times New Roman" w:hAnsi="Times New Roman" w:cs="Times New Roman"/>
        </w:rPr>
        <w:t xml:space="preserve"> for advance scouting</w:t>
      </w:r>
      <w:r w:rsidR="7395B31F" w:rsidRPr="468412A4">
        <w:rPr>
          <w:rFonts w:ascii="Times New Roman" w:eastAsia="Times New Roman" w:hAnsi="Times New Roman" w:cs="Times New Roman"/>
        </w:rPr>
        <w:t>.</w:t>
      </w:r>
      <w:r w:rsidRPr="468412A4">
        <w:rPr>
          <w:rFonts w:ascii="Times New Roman" w:eastAsia="Times New Roman" w:hAnsi="Times New Roman" w:cs="Times New Roman"/>
        </w:rPr>
        <w:t xml:space="preserve"> </w:t>
      </w:r>
      <w:r w:rsidR="5CE9B36B" w:rsidRPr="468412A4">
        <w:rPr>
          <w:rFonts w:ascii="Times New Roman" w:eastAsia="Times New Roman" w:hAnsi="Times New Roman" w:cs="Times New Roman"/>
        </w:rPr>
        <w:t xml:space="preserve">In this context, UAS reach </w:t>
      </w:r>
      <w:r w:rsidR="00416CCF">
        <w:rPr>
          <w:rFonts w:ascii="Times New Roman" w:eastAsia="Times New Roman" w:hAnsi="Times New Roman" w:cs="Times New Roman"/>
        </w:rPr>
        <w:t xml:space="preserve">previously unachievable </w:t>
      </w:r>
      <w:r w:rsidR="5CE9B36B" w:rsidRPr="468412A4">
        <w:rPr>
          <w:rFonts w:ascii="Times New Roman" w:eastAsia="Times New Roman" w:hAnsi="Times New Roman" w:cs="Times New Roman"/>
        </w:rPr>
        <w:t xml:space="preserve">Points of View (POVs) </w:t>
      </w:r>
      <w:r w:rsidR="01FF695C" w:rsidRPr="468412A4">
        <w:rPr>
          <w:rFonts w:ascii="Times New Roman" w:eastAsia="Times New Roman" w:hAnsi="Times New Roman" w:cs="Times New Roman"/>
        </w:rPr>
        <w:t xml:space="preserve">providing </w:t>
      </w:r>
      <w:r w:rsidRPr="468412A4">
        <w:rPr>
          <w:rFonts w:ascii="Times New Roman" w:eastAsia="Times New Roman" w:hAnsi="Times New Roman" w:cs="Times New Roman"/>
        </w:rPr>
        <w:t>increased situational awareness</w:t>
      </w:r>
      <w:r w:rsidR="208C3B2D" w:rsidRPr="468412A4">
        <w:rPr>
          <w:rFonts w:ascii="Times New Roman" w:eastAsia="Times New Roman" w:hAnsi="Times New Roman" w:cs="Times New Roman"/>
        </w:rPr>
        <w:t>,</w:t>
      </w:r>
      <w:r w:rsidRPr="468412A4">
        <w:rPr>
          <w:rFonts w:ascii="Times New Roman" w:eastAsia="Times New Roman" w:hAnsi="Times New Roman" w:cs="Times New Roman"/>
        </w:rPr>
        <w:t xml:space="preserve"> and thus</w:t>
      </w:r>
      <w:r w:rsidR="60105614" w:rsidRPr="468412A4">
        <w:rPr>
          <w:rFonts w:ascii="Times New Roman" w:eastAsia="Times New Roman" w:hAnsi="Times New Roman" w:cs="Times New Roman"/>
        </w:rPr>
        <w:t xml:space="preserve"> </w:t>
      </w:r>
      <w:r w:rsidRPr="468412A4">
        <w:rPr>
          <w:rFonts w:ascii="Times New Roman" w:eastAsia="Times New Roman" w:hAnsi="Times New Roman" w:cs="Times New Roman"/>
        </w:rPr>
        <w:t>performance. From its inception as NACA in 1915 to NASA in 1958</w:t>
      </w:r>
      <w:r w:rsidR="77096904" w:rsidRPr="468412A4">
        <w:rPr>
          <w:rFonts w:ascii="Times New Roman" w:eastAsia="Times New Roman" w:hAnsi="Times New Roman" w:cs="Times New Roman"/>
        </w:rPr>
        <w:t>,</w:t>
      </w:r>
      <w:r w:rsidRPr="468412A4">
        <w:rPr>
          <w:rFonts w:ascii="Times New Roman" w:eastAsia="Times New Roman" w:hAnsi="Times New Roman" w:cs="Times New Roman"/>
        </w:rPr>
        <w:t xml:space="preserve"> </w:t>
      </w:r>
      <w:r w:rsidR="09B8FA0F" w:rsidRPr="468412A4">
        <w:rPr>
          <w:rFonts w:ascii="Times New Roman" w:eastAsia="Times New Roman" w:hAnsi="Times New Roman" w:cs="Times New Roman"/>
        </w:rPr>
        <w:t xml:space="preserve">and </w:t>
      </w:r>
      <w:r w:rsidR="00416CCF">
        <w:rPr>
          <w:rFonts w:ascii="Times New Roman" w:eastAsia="Times New Roman" w:hAnsi="Times New Roman" w:cs="Times New Roman"/>
        </w:rPr>
        <w:t>still</w:t>
      </w:r>
      <w:r w:rsidR="09B8FA0F" w:rsidRPr="468412A4">
        <w:rPr>
          <w:rFonts w:ascii="Times New Roman" w:eastAsia="Times New Roman" w:hAnsi="Times New Roman" w:cs="Times New Roman"/>
        </w:rPr>
        <w:t xml:space="preserve"> </w:t>
      </w:r>
      <w:r w:rsidRPr="468412A4">
        <w:rPr>
          <w:rFonts w:ascii="Times New Roman" w:eastAsia="Times New Roman" w:hAnsi="Times New Roman" w:cs="Times New Roman"/>
        </w:rPr>
        <w:t>today</w:t>
      </w:r>
      <w:r w:rsidR="00543505" w:rsidRPr="468412A4">
        <w:rPr>
          <w:rFonts w:ascii="Times New Roman" w:eastAsia="Times New Roman" w:hAnsi="Times New Roman" w:cs="Times New Roman"/>
        </w:rPr>
        <w:t>,</w:t>
      </w:r>
      <w:r w:rsidRPr="468412A4">
        <w:rPr>
          <w:rFonts w:ascii="Times New Roman" w:eastAsia="Times New Roman" w:hAnsi="Times New Roman" w:cs="Times New Roman"/>
        </w:rPr>
        <w:t xml:space="preserve"> NASA </w:t>
      </w:r>
      <w:r w:rsidR="00543505" w:rsidRPr="468412A4">
        <w:rPr>
          <w:rFonts w:ascii="Times New Roman" w:eastAsia="Times New Roman" w:hAnsi="Times New Roman" w:cs="Times New Roman"/>
        </w:rPr>
        <w:t xml:space="preserve">has </w:t>
      </w:r>
      <w:r w:rsidRPr="468412A4">
        <w:rPr>
          <w:rFonts w:ascii="Times New Roman" w:eastAsia="Times New Roman" w:hAnsi="Times New Roman" w:cs="Times New Roman"/>
        </w:rPr>
        <w:t>work</w:t>
      </w:r>
      <w:r w:rsidR="00543505" w:rsidRPr="468412A4">
        <w:rPr>
          <w:rFonts w:ascii="Times New Roman" w:eastAsia="Times New Roman" w:hAnsi="Times New Roman" w:cs="Times New Roman"/>
        </w:rPr>
        <w:t>ed</w:t>
      </w:r>
      <w:r w:rsidRPr="468412A4">
        <w:rPr>
          <w:rFonts w:ascii="Times New Roman" w:eastAsia="Times New Roman" w:hAnsi="Times New Roman" w:cs="Times New Roman"/>
        </w:rPr>
        <w:t xml:space="preserve"> to address societal challenges for the benefit of humanity</w:t>
      </w:r>
      <w:r w:rsidR="00543505" w:rsidRPr="468412A4">
        <w:rPr>
          <w:rFonts w:ascii="Times New Roman" w:eastAsia="Times New Roman" w:hAnsi="Times New Roman" w:cs="Times New Roman"/>
        </w:rPr>
        <w:t xml:space="preserve"> [6]</w:t>
      </w:r>
      <w:r w:rsidR="00416CCF">
        <w:rPr>
          <w:rFonts w:ascii="Times New Roman" w:eastAsia="Times New Roman" w:hAnsi="Times New Roman" w:cs="Times New Roman"/>
        </w:rPr>
        <w:t>. On our way to Low E</w:t>
      </w:r>
      <w:r w:rsidRPr="468412A4">
        <w:rPr>
          <w:rFonts w:ascii="Times New Roman" w:eastAsia="Times New Roman" w:hAnsi="Times New Roman" w:cs="Times New Roman"/>
        </w:rPr>
        <w:t xml:space="preserve">arth </w:t>
      </w:r>
      <w:r w:rsidR="00416CCF">
        <w:rPr>
          <w:rFonts w:ascii="Times New Roman" w:eastAsia="Times New Roman" w:hAnsi="Times New Roman" w:cs="Times New Roman"/>
        </w:rPr>
        <w:t>O</w:t>
      </w:r>
      <w:r w:rsidRPr="468412A4">
        <w:rPr>
          <w:rFonts w:ascii="Times New Roman" w:eastAsia="Times New Roman" w:hAnsi="Times New Roman" w:cs="Times New Roman"/>
        </w:rPr>
        <w:t>rbit</w:t>
      </w:r>
      <w:r w:rsidR="00416CCF">
        <w:rPr>
          <w:rFonts w:ascii="Times New Roman" w:eastAsia="Times New Roman" w:hAnsi="Times New Roman" w:cs="Times New Roman"/>
        </w:rPr>
        <w:t xml:space="preserve"> (LEO)</w:t>
      </w:r>
      <w:r w:rsidRPr="468412A4">
        <w:rPr>
          <w:rFonts w:ascii="Times New Roman" w:eastAsia="Times New Roman" w:hAnsi="Times New Roman" w:cs="Times New Roman"/>
        </w:rPr>
        <w:t>, the moon, and now Mars, NASA has advanced the state</w:t>
      </w:r>
      <w:r w:rsidR="00543505" w:rsidRPr="468412A4">
        <w:rPr>
          <w:rFonts w:ascii="Times New Roman" w:eastAsia="Times New Roman" w:hAnsi="Times New Roman" w:cs="Times New Roman"/>
        </w:rPr>
        <w:t xml:space="preserve"> </w:t>
      </w:r>
      <w:r w:rsidRPr="468412A4">
        <w:rPr>
          <w:rFonts w:ascii="Times New Roman" w:eastAsia="Times New Roman" w:hAnsi="Times New Roman" w:cs="Times New Roman"/>
        </w:rPr>
        <w:t>of</w:t>
      </w:r>
      <w:r w:rsidR="00543505" w:rsidRPr="468412A4">
        <w:rPr>
          <w:rFonts w:ascii="Times New Roman" w:eastAsia="Times New Roman" w:hAnsi="Times New Roman" w:cs="Times New Roman"/>
        </w:rPr>
        <w:t xml:space="preserve"> </w:t>
      </w:r>
      <w:r w:rsidRPr="468412A4">
        <w:rPr>
          <w:rFonts w:ascii="Times New Roman" w:eastAsia="Times New Roman" w:hAnsi="Times New Roman" w:cs="Times New Roman"/>
        </w:rPr>
        <w:t>the</w:t>
      </w:r>
      <w:r w:rsidR="00543505" w:rsidRPr="468412A4">
        <w:rPr>
          <w:rFonts w:ascii="Times New Roman" w:eastAsia="Times New Roman" w:hAnsi="Times New Roman" w:cs="Times New Roman"/>
        </w:rPr>
        <w:t xml:space="preserve"> </w:t>
      </w:r>
      <w:r w:rsidRPr="468412A4">
        <w:rPr>
          <w:rFonts w:ascii="Times New Roman" w:eastAsia="Times New Roman" w:hAnsi="Times New Roman" w:cs="Times New Roman"/>
        </w:rPr>
        <w:t xml:space="preserve">art and practice in unmanned, robotic, and human-machine systems. </w:t>
      </w:r>
    </w:p>
    <w:p w14:paraId="14B6B87E" w14:textId="6BC21459" w:rsidR="00357969" w:rsidRDefault="00AD41DE" w:rsidP="00F20659">
      <w:pPr>
        <w:pStyle w:val="BodyText"/>
        <w:spacing w:line="244" w:lineRule="auto"/>
        <w:ind w:right="103" w:firstLine="270"/>
        <w:jc w:val="both"/>
        <w:rPr>
          <w:rFonts w:ascii="Times New Roman" w:eastAsia="Times New Roman" w:hAnsi="Times New Roman" w:cs="Times New Roman"/>
        </w:rPr>
      </w:pPr>
      <w:r w:rsidRPr="468412A4">
        <w:rPr>
          <w:rFonts w:ascii="Times New Roman" w:eastAsia="Times New Roman" w:hAnsi="Times New Roman" w:cs="Times New Roman"/>
        </w:rPr>
        <w:t>Whether employed at NASA or any</w:t>
      </w:r>
      <w:r w:rsidR="3CB2D862" w:rsidRPr="468412A4">
        <w:rPr>
          <w:rFonts w:ascii="Times New Roman" w:eastAsia="Times New Roman" w:hAnsi="Times New Roman" w:cs="Times New Roman"/>
        </w:rPr>
        <w:t xml:space="preserve"> other </w:t>
      </w:r>
      <w:r w:rsidRPr="468412A4">
        <w:rPr>
          <w:rFonts w:ascii="Times New Roman" w:eastAsia="Times New Roman" w:hAnsi="Times New Roman" w:cs="Times New Roman"/>
        </w:rPr>
        <w:t>public service or protection organizations, these robotic systems are an extension of human</w:t>
      </w:r>
      <w:r w:rsidR="00EE18DC" w:rsidRPr="468412A4">
        <w:rPr>
          <w:rFonts w:ascii="Times New Roman" w:eastAsia="Times New Roman" w:hAnsi="Times New Roman" w:cs="Times New Roman"/>
        </w:rPr>
        <w:t xml:space="preserve"> team</w:t>
      </w:r>
      <w:r w:rsidR="00543505" w:rsidRPr="468412A4">
        <w:rPr>
          <w:rFonts w:ascii="Times New Roman" w:eastAsia="Times New Roman" w:hAnsi="Times New Roman" w:cs="Times New Roman"/>
        </w:rPr>
        <w:t>s</w:t>
      </w:r>
      <w:r w:rsidR="00EE18DC" w:rsidRPr="468412A4">
        <w:rPr>
          <w:rFonts w:ascii="Times New Roman" w:eastAsia="Times New Roman" w:hAnsi="Times New Roman" w:cs="Times New Roman"/>
        </w:rPr>
        <w:t>,</w:t>
      </w:r>
      <w:r w:rsidRPr="468412A4">
        <w:rPr>
          <w:rFonts w:ascii="Times New Roman" w:eastAsia="Times New Roman" w:hAnsi="Times New Roman" w:cs="Times New Roman"/>
        </w:rPr>
        <w:t xml:space="preserve"> as opposed to a self-sufficient augmentation of the team</w:t>
      </w:r>
      <w:r w:rsidR="14D0E983" w:rsidRPr="468412A4">
        <w:rPr>
          <w:rFonts w:ascii="Times New Roman" w:eastAsia="Times New Roman" w:hAnsi="Times New Roman" w:cs="Times New Roman"/>
        </w:rPr>
        <w:t>.</w:t>
      </w:r>
      <w:r w:rsidRPr="468412A4">
        <w:rPr>
          <w:rFonts w:ascii="Times New Roman" w:eastAsia="Times New Roman" w:hAnsi="Times New Roman" w:cs="Times New Roman"/>
        </w:rPr>
        <w:t xml:space="preserve"> </w:t>
      </w:r>
      <w:r w:rsidR="10B1FAE1" w:rsidRPr="468412A4">
        <w:rPr>
          <w:rFonts w:ascii="Times New Roman" w:eastAsia="Times New Roman" w:hAnsi="Times New Roman" w:cs="Times New Roman"/>
        </w:rPr>
        <w:t xml:space="preserve">These systems are </w:t>
      </w:r>
      <w:r w:rsidRPr="468412A4">
        <w:rPr>
          <w:rFonts w:ascii="Times New Roman" w:eastAsia="Times New Roman" w:hAnsi="Times New Roman" w:cs="Times New Roman"/>
        </w:rPr>
        <w:t xml:space="preserve">capable of self-navigation, </w:t>
      </w:r>
      <w:r w:rsidR="00416CCF">
        <w:rPr>
          <w:rFonts w:ascii="Times New Roman" w:eastAsia="Times New Roman" w:hAnsi="Times New Roman" w:cs="Times New Roman"/>
        </w:rPr>
        <w:t>independent</w:t>
      </w:r>
      <w:r w:rsidRPr="468412A4">
        <w:rPr>
          <w:rFonts w:ascii="Times New Roman" w:eastAsia="Times New Roman" w:hAnsi="Times New Roman" w:cs="Times New Roman"/>
        </w:rPr>
        <w:t xml:space="preserve"> decision-making, and </w:t>
      </w:r>
      <w:r w:rsidR="00930D3C">
        <w:rPr>
          <w:rFonts w:ascii="Times New Roman" w:eastAsia="Times New Roman" w:hAnsi="Times New Roman" w:cs="Times New Roman"/>
        </w:rPr>
        <w:t xml:space="preserve">bear </w:t>
      </w:r>
      <w:r w:rsidRPr="468412A4">
        <w:rPr>
          <w:rFonts w:ascii="Times New Roman" w:eastAsia="Times New Roman" w:hAnsi="Times New Roman" w:cs="Times New Roman"/>
        </w:rPr>
        <w:t xml:space="preserve">responsibility for delegated authority. As humans seek to partner with robotic systems, viewing these as </w:t>
      </w:r>
      <w:r w:rsidR="009F36EC" w:rsidRPr="468412A4">
        <w:rPr>
          <w:rFonts w:ascii="Times New Roman" w:eastAsia="Times New Roman" w:hAnsi="Times New Roman" w:cs="Times New Roman"/>
        </w:rPr>
        <w:t>collaborating</w:t>
      </w:r>
      <w:r w:rsidRPr="468412A4">
        <w:rPr>
          <w:rFonts w:ascii="Times New Roman" w:eastAsia="Times New Roman" w:hAnsi="Times New Roman" w:cs="Times New Roman"/>
        </w:rPr>
        <w:t xml:space="preserve"> agents </w:t>
      </w:r>
      <w:r w:rsidR="0DED515B" w:rsidRPr="468412A4">
        <w:rPr>
          <w:rFonts w:ascii="Times New Roman" w:eastAsia="Times New Roman" w:hAnsi="Times New Roman" w:cs="Times New Roman"/>
        </w:rPr>
        <w:t>with</w:t>
      </w:r>
      <w:r w:rsidRPr="468412A4">
        <w:rPr>
          <w:rFonts w:ascii="Times New Roman" w:eastAsia="Times New Roman" w:hAnsi="Times New Roman" w:cs="Times New Roman"/>
        </w:rPr>
        <w:t xml:space="preserve">in a team </w:t>
      </w:r>
      <w:r w:rsidR="22D6163E" w:rsidRPr="468412A4">
        <w:rPr>
          <w:rFonts w:ascii="Times New Roman" w:eastAsia="Times New Roman" w:hAnsi="Times New Roman" w:cs="Times New Roman"/>
        </w:rPr>
        <w:t xml:space="preserve">holds potential to </w:t>
      </w:r>
      <w:r w:rsidR="00930D3C">
        <w:rPr>
          <w:rFonts w:ascii="Times New Roman" w:eastAsia="Times New Roman" w:hAnsi="Times New Roman" w:cs="Times New Roman"/>
        </w:rPr>
        <w:t>advance</w:t>
      </w:r>
      <w:r w:rsidRPr="468412A4">
        <w:rPr>
          <w:rFonts w:ascii="Times New Roman" w:eastAsia="Times New Roman" w:hAnsi="Times New Roman" w:cs="Times New Roman"/>
        </w:rPr>
        <w:t xml:space="preserve"> machine</w:t>
      </w:r>
      <w:r w:rsidR="008675AF">
        <w:rPr>
          <w:rFonts w:ascii="Times New Roman" w:eastAsia="Times New Roman" w:hAnsi="Times New Roman" w:cs="Times New Roman"/>
        </w:rPr>
        <w:t xml:space="preserve"> </w:t>
      </w:r>
      <w:r w:rsidRPr="468412A4">
        <w:rPr>
          <w:rFonts w:ascii="Times New Roman" w:eastAsia="Times New Roman" w:hAnsi="Times New Roman" w:cs="Times New Roman"/>
        </w:rPr>
        <w:t>autonomy</w:t>
      </w:r>
      <w:r w:rsidR="3585A748" w:rsidRPr="468412A4">
        <w:rPr>
          <w:rFonts w:ascii="Times New Roman" w:eastAsia="Times New Roman" w:hAnsi="Times New Roman" w:cs="Times New Roman"/>
        </w:rPr>
        <w:t xml:space="preserve"> capabilities</w:t>
      </w:r>
      <w:r w:rsidRPr="468412A4">
        <w:rPr>
          <w:rFonts w:ascii="Times New Roman" w:eastAsia="Times New Roman" w:hAnsi="Times New Roman" w:cs="Times New Roman"/>
        </w:rPr>
        <w:t>.</w:t>
      </w:r>
      <w:r w:rsidR="00CE2C41" w:rsidRPr="468412A4">
        <w:rPr>
          <w:rFonts w:ascii="Times New Roman" w:eastAsia="Times New Roman" w:hAnsi="Times New Roman" w:cs="Times New Roman"/>
        </w:rPr>
        <w:t xml:space="preserve"> </w:t>
      </w:r>
      <w:r w:rsidR="00416CCF" w:rsidRPr="00416CCF">
        <w:rPr>
          <w:rFonts w:ascii="Times New Roman" w:eastAsia="Times New Roman" w:hAnsi="Times New Roman" w:cs="Times New Roman"/>
        </w:rPr>
        <w:t xml:space="preserve">However, with increased machine authority comes the need to ensure safety for humans and their environments, both technological and natural. System trustworthiness represents safety and performance assurance and must be thoroughly understood and designed for, especially in safety-critical domains. </w:t>
      </w:r>
      <w:r w:rsidR="00CE2C41" w:rsidRPr="468412A4">
        <w:rPr>
          <w:rFonts w:ascii="Times New Roman" w:eastAsia="Times New Roman" w:hAnsi="Times New Roman" w:cs="Times New Roman"/>
        </w:rPr>
        <w:t xml:space="preserve">Two significant efforts at NASA Langley Research Center (LaRC) have paved the way for </w:t>
      </w:r>
      <w:r w:rsidR="00416CCF">
        <w:rPr>
          <w:rFonts w:ascii="Times New Roman" w:eastAsia="Times New Roman" w:hAnsi="Times New Roman" w:cs="Times New Roman"/>
        </w:rPr>
        <w:t xml:space="preserve">informing and supporting </w:t>
      </w:r>
      <w:r w:rsidR="00CE2C41" w:rsidRPr="468412A4">
        <w:rPr>
          <w:rFonts w:ascii="Times New Roman" w:eastAsia="Times New Roman" w:hAnsi="Times New Roman" w:cs="Times New Roman"/>
        </w:rPr>
        <w:t>this paradigm shift</w:t>
      </w:r>
      <w:r w:rsidR="007B1A4E" w:rsidRPr="468412A4">
        <w:rPr>
          <w:rFonts w:ascii="Times New Roman" w:eastAsia="Times New Roman" w:hAnsi="Times New Roman" w:cs="Times New Roman"/>
        </w:rPr>
        <w:t>,</w:t>
      </w:r>
      <w:r w:rsidR="00CE2C41" w:rsidRPr="468412A4">
        <w:rPr>
          <w:rFonts w:ascii="Times New Roman" w:eastAsia="Times New Roman" w:hAnsi="Times New Roman" w:cs="Times New Roman"/>
        </w:rPr>
        <w:t xml:space="preserve"> </w:t>
      </w:r>
      <w:r w:rsidR="007B1A4E" w:rsidRPr="468412A4">
        <w:rPr>
          <w:rFonts w:ascii="Times New Roman" w:eastAsia="Times New Roman" w:hAnsi="Times New Roman" w:cs="Times New Roman"/>
        </w:rPr>
        <w:t>t</w:t>
      </w:r>
      <w:r w:rsidR="00CE2C41" w:rsidRPr="468412A4">
        <w:rPr>
          <w:rFonts w:ascii="Times New Roman" w:eastAsia="Times New Roman" w:hAnsi="Times New Roman" w:cs="Times New Roman"/>
        </w:rPr>
        <w:t xml:space="preserve">he Autonomy Incubator </w:t>
      </w:r>
      <w:r w:rsidR="007B1A4E" w:rsidRPr="468412A4">
        <w:rPr>
          <w:rFonts w:ascii="Times New Roman" w:eastAsia="Times New Roman" w:hAnsi="Times New Roman" w:cs="Times New Roman"/>
        </w:rPr>
        <w:t>and the ATTRACTOR project.</w:t>
      </w:r>
    </w:p>
    <w:p w14:paraId="41AE2442" w14:textId="43487194" w:rsidR="00357969" w:rsidRPr="007B1A4E" w:rsidRDefault="00E23F5A" w:rsidP="007B1A4E">
      <w:pPr>
        <w:keepNext/>
        <w:widowControl/>
        <w:numPr>
          <w:ilvl w:val="0"/>
          <w:numId w:val="4"/>
        </w:numPr>
        <w:tabs>
          <w:tab w:val="clear" w:pos="360"/>
          <w:tab w:val="num" w:pos="180"/>
        </w:tabs>
        <w:autoSpaceDE/>
        <w:autoSpaceDN/>
        <w:spacing w:before="240" w:after="60"/>
        <w:ind w:left="187" w:hanging="187"/>
        <w:jc w:val="center"/>
        <w:outlineLvl w:val="0"/>
        <w:rPr>
          <w:b/>
          <w:kern w:val="32"/>
        </w:rPr>
      </w:pPr>
      <w:r>
        <w:rPr>
          <w:b/>
          <w:kern w:val="32"/>
        </w:rPr>
        <w:t>ATTRACTOR Origins</w:t>
      </w:r>
      <w:r w:rsidR="00372EF3">
        <w:rPr>
          <w:b/>
          <w:kern w:val="32"/>
        </w:rPr>
        <w:t xml:space="preserve"> - A Look Back</w:t>
      </w:r>
    </w:p>
    <w:p w14:paraId="3BC617C3" w14:textId="44E546AB" w:rsidR="00917A3E" w:rsidRPr="00917A3E" w:rsidRDefault="005254AD" w:rsidP="002C41BD">
      <w:pPr>
        <w:pStyle w:val="BodyText"/>
        <w:spacing w:line="244" w:lineRule="auto"/>
        <w:ind w:right="103" w:firstLine="270"/>
        <w:jc w:val="both"/>
        <w:rPr>
          <w:rFonts w:ascii="Times New Roman" w:eastAsia="Times New Roman" w:hAnsi="Times New Roman" w:cs="Times New Roman"/>
        </w:rPr>
      </w:pPr>
      <w:r>
        <w:rPr>
          <w:rFonts w:ascii="Times New Roman" w:eastAsia="Times New Roman" w:hAnsi="Times New Roman" w:cs="Times New Roman"/>
        </w:rPr>
        <w:t>ATTRACTOR</w:t>
      </w:r>
      <w:r w:rsidR="00AA3F86">
        <w:rPr>
          <w:rFonts w:ascii="Times New Roman" w:eastAsia="Times New Roman" w:hAnsi="Times New Roman" w:cs="Times New Roman"/>
        </w:rPr>
        <w:t xml:space="preserve"> originates from two efforts: The</w:t>
      </w:r>
      <w:r>
        <w:rPr>
          <w:rFonts w:ascii="Times New Roman" w:eastAsia="Times New Roman" w:hAnsi="Times New Roman" w:cs="Times New Roman"/>
        </w:rPr>
        <w:t xml:space="preserve"> Autonomy Incubator and </w:t>
      </w:r>
      <w:r w:rsidR="00AA3F86">
        <w:rPr>
          <w:rFonts w:ascii="Times New Roman" w:eastAsia="Times New Roman" w:hAnsi="Times New Roman" w:cs="Times New Roman"/>
        </w:rPr>
        <w:t xml:space="preserve">a </w:t>
      </w:r>
      <w:r w:rsidR="00AA3F86" w:rsidRPr="006B1A1E">
        <w:rPr>
          <w:rFonts w:ascii="Times New Roman" w:eastAsia="Times New Roman" w:hAnsi="Times New Roman" w:cs="Times New Roman"/>
        </w:rPr>
        <w:t xml:space="preserve">LaRC Independent Research and Development (IRAD) </w:t>
      </w:r>
      <w:r w:rsidR="00AA3F86">
        <w:rPr>
          <w:rFonts w:ascii="Times New Roman" w:eastAsia="Times New Roman" w:hAnsi="Times New Roman" w:cs="Times New Roman"/>
        </w:rPr>
        <w:t xml:space="preserve">project, </w:t>
      </w:r>
      <w:r w:rsidR="00AA3F86" w:rsidRPr="006B1A1E">
        <w:rPr>
          <w:rFonts w:ascii="Times New Roman" w:eastAsia="Times New Roman" w:hAnsi="Times New Roman" w:cs="Times New Roman"/>
        </w:rPr>
        <w:t>“A System for Time-Critical Human-Machine Decision Making</w:t>
      </w:r>
      <w:r w:rsidR="0024334D">
        <w:rPr>
          <w:rFonts w:ascii="Times New Roman" w:eastAsia="Times New Roman" w:hAnsi="Times New Roman" w:cs="Times New Roman"/>
        </w:rPr>
        <w:t>.</w:t>
      </w:r>
      <w:r w:rsidR="00AA3F86">
        <w:rPr>
          <w:rFonts w:ascii="Times New Roman" w:eastAsia="Times New Roman" w:hAnsi="Times New Roman" w:cs="Times New Roman"/>
        </w:rPr>
        <w:t xml:space="preserve">” </w:t>
      </w:r>
      <w:r w:rsidR="00C55B50">
        <w:rPr>
          <w:rFonts w:ascii="Times New Roman" w:eastAsia="Times New Roman" w:hAnsi="Times New Roman" w:cs="Times New Roman"/>
        </w:rPr>
        <w:t xml:space="preserve">The </w:t>
      </w:r>
      <w:r w:rsidR="00372EF3" w:rsidRPr="000A13EA">
        <w:rPr>
          <w:rFonts w:ascii="Times New Roman" w:eastAsia="Times New Roman" w:hAnsi="Times New Roman" w:cs="Times New Roman"/>
        </w:rPr>
        <w:t xml:space="preserve">IRAD </w:t>
      </w:r>
      <w:r w:rsidR="00AA3F86">
        <w:rPr>
          <w:rFonts w:ascii="Times New Roman" w:eastAsia="Times New Roman" w:hAnsi="Times New Roman" w:cs="Times New Roman"/>
        </w:rPr>
        <w:t xml:space="preserve">project focused on fundamental research in posing correct and complete decision-making problems for shared understanding in joint decision-making in human-machine interactions. </w:t>
      </w:r>
      <w:r w:rsidR="00C55B50">
        <w:rPr>
          <w:rFonts w:ascii="Times New Roman" w:eastAsia="Times New Roman" w:hAnsi="Times New Roman" w:cs="Times New Roman"/>
        </w:rPr>
        <w:t>The work also explored directions in explainable AI (XAI) [</w:t>
      </w:r>
      <w:r w:rsidR="004C6159">
        <w:rPr>
          <w:rFonts w:ascii="Times New Roman" w:eastAsia="Times New Roman" w:hAnsi="Times New Roman" w:cs="Times New Roman"/>
        </w:rPr>
        <w:t>7</w:t>
      </w:r>
      <w:r w:rsidR="00C55B50">
        <w:rPr>
          <w:rFonts w:ascii="Times New Roman" w:eastAsia="Times New Roman" w:hAnsi="Times New Roman" w:cs="Times New Roman"/>
        </w:rPr>
        <w:t>].</w:t>
      </w:r>
      <w:r w:rsidR="00185261">
        <w:rPr>
          <w:rFonts w:ascii="Times New Roman" w:eastAsia="Times New Roman" w:hAnsi="Times New Roman" w:cs="Times New Roman"/>
        </w:rPr>
        <w:t xml:space="preserve"> </w:t>
      </w:r>
      <w:r w:rsidR="004F4E93" w:rsidRPr="468412A4">
        <w:rPr>
          <w:rFonts w:ascii="Times New Roman" w:eastAsia="Times New Roman" w:hAnsi="Times New Roman" w:cs="Times New Roman"/>
        </w:rPr>
        <w:t xml:space="preserve">The </w:t>
      </w:r>
      <w:r w:rsidR="00917A3E" w:rsidRPr="468412A4">
        <w:rPr>
          <w:rFonts w:ascii="Times New Roman" w:eastAsia="Times New Roman" w:hAnsi="Times New Roman" w:cs="Times New Roman"/>
        </w:rPr>
        <w:t>Autonomy Incubator (A</w:t>
      </w:r>
      <w:r w:rsidR="4ADD34D5" w:rsidRPr="468412A4">
        <w:rPr>
          <w:rFonts w:ascii="Times New Roman" w:eastAsia="Times New Roman" w:hAnsi="Times New Roman" w:cs="Times New Roman"/>
        </w:rPr>
        <w:t>i</w:t>
      </w:r>
      <w:r w:rsidR="00917A3E" w:rsidRPr="468412A4">
        <w:rPr>
          <w:rFonts w:ascii="Times New Roman" w:eastAsia="Times New Roman" w:hAnsi="Times New Roman" w:cs="Times New Roman"/>
        </w:rPr>
        <w:t>) at LaRC was established in the spring of 2014 to prepare the center workforce to meet the autonomy challenges anticipated in science, space exploration, and aeronautics as the NASA mission directorates looked to enable new missions</w:t>
      </w:r>
      <w:r w:rsidR="1AAC4509" w:rsidRPr="468412A4">
        <w:rPr>
          <w:rFonts w:ascii="Times New Roman" w:eastAsia="Times New Roman" w:hAnsi="Times New Roman" w:cs="Times New Roman"/>
        </w:rPr>
        <w:t>:</w:t>
      </w:r>
      <w:r w:rsidR="00917A3E" w:rsidRPr="468412A4">
        <w:rPr>
          <w:rFonts w:ascii="Times New Roman" w:eastAsia="Times New Roman" w:hAnsi="Times New Roman" w:cs="Times New Roman"/>
        </w:rPr>
        <w:t xml:space="preserve"> </w:t>
      </w:r>
      <w:r w:rsidR="007B1A4E" w:rsidRPr="468412A4">
        <w:rPr>
          <w:rFonts w:ascii="Times New Roman" w:eastAsia="Times New Roman" w:hAnsi="Times New Roman" w:cs="Times New Roman"/>
        </w:rPr>
        <w:t>Artemis [</w:t>
      </w:r>
      <w:r w:rsidR="004C6159">
        <w:rPr>
          <w:rFonts w:ascii="Times New Roman" w:eastAsia="Times New Roman" w:hAnsi="Times New Roman" w:cs="Times New Roman"/>
        </w:rPr>
        <w:t>8</w:t>
      </w:r>
      <w:r w:rsidR="007B1A4E" w:rsidRPr="468412A4">
        <w:rPr>
          <w:rFonts w:ascii="Times New Roman" w:eastAsia="Times New Roman" w:hAnsi="Times New Roman" w:cs="Times New Roman"/>
        </w:rPr>
        <w:t>]</w:t>
      </w:r>
      <w:r w:rsidR="00416CCF">
        <w:rPr>
          <w:rFonts w:ascii="Times New Roman" w:eastAsia="Times New Roman" w:hAnsi="Times New Roman" w:cs="Times New Roman"/>
        </w:rPr>
        <w:t xml:space="preserve"> </w:t>
      </w:r>
      <w:r w:rsidR="007B1A4E" w:rsidRPr="468412A4">
        <w:rPr>
          <w:rFonts w:ascii="Times New Roman" w:eastAsia="Times New Roman" w:hAnsi="Times New Roman" w:cs="Times New Roman"/>
        </w:rPr>
        <w:t>push</w:t>
      </w:r>
      <w:r w:rsidR="00416CCF">
        <w:rPr>
          <w:rFonts w:ascii="Times New Roman" w:eastAsia="Times New Roman" w:hAnsi="Times New Roman" w:cs="Times New Roman"/>
        </w:rPr>
        <w:t>ing</w:t>
      </w:r>
      <w:r w:rsidR="007B1A4E" w:rsidRPr="468412A4">
        <w:rPr>
          <w:rFonts w:ascii="Times New Roman" w:eastAsia="Times New Roman" w:hAnsi="Times New Roman" w:cs="Times New Roman"/>
        </w:rPr>
        <w:t xml:space="preserve"> the boundaries of human exploration to the Moon and on to Mars</w:t>
      </w:r>
      <w:r w:rsidR="51641119" w:rsidRPr="468412A4">
        <w:rPr>
          <w:rFonts w:ascii="Times New Roman" w:eastAsia="Times New Roman" w:hAnsi="Times New Roman" w:cs="Times New Roman"/>
        </w:rPr>
        <w:t>;</w:t>
      </w:r>
      <w:r w:rsidR="009F36EC" w:rsidRPr="468412A4">
        <w:rPr>
          <w:rFonts w:ascii="Times New Roman" w:eastAsia="Times New Roman" w:hAnsi="Times New Roman" w:cs="Times New Roman"/>
        </w:rPr>
        <w:t xml:space="preserve"> </w:t>
      </w:r>
      <w:r w:rsidR="007B1A4E" w:rsidRPr="468412A4">
        <w:rPr>
          <w:rFonts w:ascii="Times New Roman" w:eastAsia="Times New Roman" w:hAnsi="Times New Roman" w:cs="Times New Roman"/>
        </w:rPr>
        <w:t>On-Orbit Servicing, Assembly and Manufacturing (OSAM) for persistent platforms in space [</w:t>
      </w:r>
      <w:r w:rsidR="004C6159">
        <w:rPr>
          <w:rFonts w:ascii="Times New Roman" w:eastAsia="Times New Roman" w:hAnsi="Times New Roman" w:cs="Times New Roman"/>
        </w:rPr>
        <w:t>9</w:t>
      </w:r>
      <w:r w:rsidR="007B1A4E" w:rsidRPr="468412A4">
        <w:rPr>
          <w:rFonts w:ascii="Times New Roman" w:eastAsia="Times New Roman" w:hAnsi="Times New Roman" w:cs="Times New Roman"/>
        </w:rPr>
        <w:t>]</w:t>
      </w:r>
      <w:r w:rsidR="05647DBC" w:rsidRPr="468412A4">
        <w:rPr>
          <w:rFonts w:ascii="Times New Roman" w:eastAsia="Times New Roman" w:hAnsi="Times New Roman" w:cs="Times New Roman"/>
        </w:rPr>
        <w:t>;</w:t>
      </w:r>
      <w:r w:rsidR="00917A3E" w:rsidRPr="468412A4">
        <w:rPr>
          <w:rFonts w:ascii="Times New Roman" w:eastAsia="Times New Roman" w:hAnsi="Times New Roman" w:cs="Times New Roman"/>
        </w:rPr>
        <w:t xml:space="preserve"> pollution measurements in historically inaccessible areas</w:t>
      </w:r>
      <w:r w:rsidR="004F4E93" w:rsidRPr="468412A4">
        <w:rPr>
          <w:rFonts w:ascii="Times New Roman" w:eastAsia="Times New Roman" w:hAnsi="Times New Roman" w:cs="Times New Roman"/>
        </w:rPr>
        <w:t xml:space="preserve"> [</w:t>
      </w:r>
      <w:r w:rsidR="004C6159" w:rsidRPr="000A13EA">
        <w:rPr>
          <w:rFonts w:ascii="Times New Roman" w:eastAsia="Times New Roman" w:hAnsi="Times New Roman" w:cs="Times New Roman"/>
        </w:rPr>
        <w:t>10</w:t>
      </w:r>
      <w:r w:rsidR="004F4E93" w:rsidRPr="468412A4">
        <w:rPr>
          <w:rFonts w:ascii="Times New Roman" w:eastAsia="Times New Roman" w:hAnsi="Times New Roman" w:cs="Times New Roman"/>
        </w:rPr>
        <w:t>]</w:t>
      </w:r>
      <w:r w:rsidR="745C789B" w:rsidRPr="468412A4">
        <w:rPr>
          <w:rFonts w:ascii="Times New Roman" w:eastAsia="Times New Roman" w:hAnsi="Times New Roman" w:cs="Times New Roman"/>
        </w:rPr>
        <w:t>;</w:t>
      </w:r>
      <w:r w:rsidR="00917A3E" w:rsidRPr="468412A4">
        <w:rPr>
          <w:rFonts w:ascii="Times New Roman" w:eastAsia="Times New Roman" w:hAnsi="Times New Roman" w:cs="Times New Roman"/>
        </w:rPr>
        <w:t xml:space="preserve"> and the integration of UAS into our everyday lives</w:t>
      </w:r>
      <w:r w:rsidR="00F16729" w:rsidRPr="468412A4">
        <w:rPr>
          <w:rFonts w:ascii="Times New Roman" w:eastAsia="Times New Roman" w:hAnsi="Times New Roman" w:cs="Times New Roman"/>
        </w:rPr>
        <w:t xml:space="preserve"> [</w:t>
      </w:r>
      <w:r w:rsidR="004C6159">
        <w:rPr>
          <w:rFonts w:ascii="Times New Roman" w:eastAsia="Times New Roman" w:hAnsi="Times New Roman" w:cs="Times New Roman"/>
        </w:rPr>
        <w:t>11</w:t>
      </w:r>
      <w:r w:rsidR="00F16729" w:rsidRPr="468412A4">
        <w:rPr>
          <w:rFonts w:ascii="Times New Roman" w:eastAsia="Times New Roman" w:hAnsi="Times New Roman" w:cs="Times New Roman"/>
        </w:rPr>
        <w:t>]</w:t>
      </w:r>
      <w:r w:rsidR="439A9A43" w:rsidRPr="468412A4">
        <w:rPr>
          <w:rFonts w:ascii="Times New Roman" w:eastAsia="Times New Roman" w:hAnsi="Times New Roman" w:cs="Times New Roman"/>
        </w:rPr>
        <w:t>. These</w:t>
      </w:r>
      <w:r w:rsidR="00917A3E" w:rsidRPr="468412A4">
        <w:rPr>
          <w:rFonts w:ascii="Times New Roman" w:eastAsia="Times New Roman" w:hAnsi="Times New Roman" w:cs="Times New Roman"/>
        </w:rPr>
        <w:t xml:space="preserve"> </w:t>
      </w:r>
      <w:r w:rsidR="009F36EC" w:rsidRPr="468412A4">
        <w:rPr>
          <w:rFonts w:ascii="Times New Roman" w:eastAsia="Times New Roman" w:hAnsi="Times New Roman" w:cs="Times New Roman"/>
        </w:rPr>
        <w:t>are</w:t>
      </w:r>
      <w:r w:rsidR="00917A3E" w:rsidRPr="468412A4">
        <w:rPr>
          <w:rFonts w:ascii="Times New Roman" w:eastAsia="Times New Roman" w:hAnsi="Times New Roman" w:cs="Times New Roman"/>
        </w:rPr>
        <w:t xml:space="preserve"> missions of increasing complexity, distance, pace, and </w:t>
      </w:r>
      <w:r w:rsidR="399F2D81" w:rsidRPr="468412A4">
        <w:rPr>
          <w:rFonts w:ascii="Times New Roman" w:eastAsia="Times New Roman" w:hAnsi="Times New Roman" w:cs="Times New Roman"/>
        </w:rPr>
        <w:t xml:space="preserve">challenging </w:t>
      </w:r>
      <w:r w:rsidR="00917A3E" w:rsidRPr="468412A4">
        <w:rPr>
          <w:rFonts w:ascii="Times New Roman" w:eastAsia="Times New Roman" w:hAnsi="Times New Roman" w:cs="Times New Roman"/>
        </w:rPr>
        <w:t>accessibility. Building on decades of experience and success in the design, fabrication, and integration of safe and reliable automated systems for space and aeronautics, the LaRC A</w:t>
      </w:r>
      <w:r w:rsidR="58F227D0" w:rsidRPr="468412A4">
        <w:rPr>
          <w:rFonts w:ascii="Times New Roman" w:eastAsia="Times New Roman" w:hAnsi="Times New Roman" w:cs="Times New Roman"/>
        </w:rPr>
        <w:t>i</w:t>
      </w:r>
      <w:r w:rsidR="00917A3E" w:rsidRPr="468412A4">
        <w:rPr>
          <w:rFonts w:ascii="Times New Roman" w:eastAsia="Times New Roman" w:hAnsi="Times New Roman" w:cs="Times New Roman"/>
        </w:rPr>
        <w:t xml:space="preserve"> aimed to bridge the chasm between automation and autonomy [</w:t>
      </w:r>
      <w:r w:rsidR="00803CF4">
        <w:rPr>
          <w:rFonts w:ascii="Times New Roman" w:eastAsia="Times New Roman" w:hAnsi="Times New Roman" w:cs="Times New Roman"/>
        </w:rPr>
        <w:t>1</w:t>
      </w:r>
      <w:r w:rsidR="004C6159">
        <w:rPr>
          <w:rFonts w:ascii="Times New Roman" w:eastAsia="Times New Roman" w:hAnsi="Times New Roman" w:cs="Times New Roman"/>
        </w:rPr>
        <w:t>2</w:t>
      </w:r>
      <w:r w:rsidR="00917A3E" w:rsidRPr="468412A4">
        <w:rPr>
          <w:rFonts w:ascii="Times New Roman" w:eastAsia="Times New Roman" w:hAnsi="Times New Roman" w:cs="Times New Roman"/>
        </w:rPr>
        <w:t xml:space="preserve">] and build systems capable of </w:t>
      </w:r>
    </w:p>
    <w:p w14:paraId="623E286F" w14:textId="77777777" w:rsidR="00917A3E" w:rsidRPr="00917A3E" w:rsidRDefault="00917A3E" w:rsidP="00917A3E">
      <w:pPr>
        <w:pStyle w:val="Text"/>
        <w:numPr>
          <w:ilvl w:val="2"/>
          <w:numId w:val="4"/>
        </w:numPr>
        <w:ind w:left="720" w:hanging="360"/>
      </w:pPr>
      <w:r w:rsidRPr="00917A3E">
        <w:t>sensing and perceiving their environments</w:t>
      </w:r>
      <w:r w:rsidR="0011422D">
        <w:t>;</w:t>
      </w:r>
    </w:p>
    <w:p w14:paraId="34138B35" w14:textId="77777777" w:rsidR="00917A3E" w:rsidRPr="00917A3E" w:rsidRDefault="00917A3E" w:rsidP="00917A3E">
      <w:pPr>
        <w:pStyle w:val="Text"/>
        <w:numPr>
          <w:ilvl w:val="2"/>
          <w:numId w:val="4"/>
        </w:numPr>
        <w:ind w:left="720" w:hanging="360"/>
      </w:pPr>
      <w:r w:rsidRPr="00917A3E">
        <w:t>assessing their state</w:t>
      </w:r>
      <w:r w:rsidR="0011422D">
        <w:t>;</w:t>
      </w:r>
    </w:p>
    <w:p w14:paraId="272D7773" w14:textId="77777777" w:rsidR="00917A3E" w:rsidRPr="00917A3E" w:rsidRDefault="00917A3E" w:rsidP="00917A3E">
      <w:pPr>
        <w:pStyle w:val="Text"/>
        <w:numPr>
          <w:ilvl w:val="2"/>
          <w:numId w:val="4"/>
        </w:numPr>
        <w:ind w:left="720" w:hanging="360"/>
      </w:pPr>
      <w:r w:rsidRPr="00917A3E">
        <w:t>making decision</w:t>
      </w:r>
      <w:r w:rsidR="009F36EC">
        <w:t>s</w:t>
      </w:r>
      <w:r w:rsidRPr="00917A3E">
        <w:t xml:space="preserve"> in the face of uncertainty and/or with incomplete information</w:t>
      </w:r>
      <w:r w:rsidR="0011422D">
        <w:t>;</w:t>
      </w:r>
    </w:p>
    <w:p w14:paraId="6712919D" w14:textId="77777777" w:rsidR="00917A3E" w:rsidRPr="00917A3E" w:rsidRDefault="00917A3E" w:rsidP="00917A3E">
      <w:pPr>
        <w:pStyle w:val="Text"/>
        <w:numPr>
          <w:ilvl w:val="2"/>
          <w:numId w:val="4"/>
        </w:numPr>
        <w:ind w:left="720" w:hanging="360"/>
      </w:pPr>
      <w:r w:rsidRPr="00917A3E">
        <w:t>acting on those decision</w:t>
      </w:r>
      <w:r w:rsidR="0011422D">
        <w:t>s</w:t>
      </w:r>
      <w:r w:rsidRPr="00917A3E">
        <w:t xml:space="preserve"> and</w:t>
      </w:r>
      <w:r w:rsidR="0011422D">
        <w:t>;</w:t>
      </w:r>
    </w:p>
    <w:p w14:paraId="29047C6F" w14:textId="77777777" w:rsidR="00917A3E" w:rsidRPr="00917A3E" w:rsidRDefault="00917A3E" w:rsidP="00917A3E">
      <w:pPr>
        <w:pStyle w:val="Text"/>
        <w:numPr>
          <w:ilvl w:val="2"/>
          <w:numId w:val="4"/>
        </w:numPr>
        <w:ind w:left="720" w:hanging="360"/>
      </w:pPr>
      <w:r w:rsidRPr="00917A3E">
        <w:t>learning from that experience.</w:t>
      </w:r>
    </w:p>
    <w:p w14:paraId="41DDB491" w14:textId="2AD4F620" w:rsidR="006128A2" w:rsidRDefault="00917A3E" w:rsidP="00917A3E">
      <w:pPr>
        <w:widowControl/>
        <w:autoSpaceDE/>
        <w:autoSpaceDN/>
        <w:jc w:val="both"/>
        <w:rPr>
          <w:rFonts w:ascii="Times New Roman" w:eastAsia="Times New Roman" w:hAnsi="Times New Roman" w:cs="Times New Roman"/>
          <w:sz w:val="20"/>
          <w:szCs w:val="20"/>
        </w:rPr>
      </w:pPr>
      <w:r w:rsidRPr="00917A3E">
        <w:rPr>
          <w:rFonts w:ascii="Times New Roman" w:eastAsia="Times New Roman" w:hAnsi="Times New Roman" w:cs="Times New Roman"/>
          <w:sz w:val="20"/>
          <w:szCs w:val="20"/>
        </w:rPr>
        <w:t>By design, the A</w:t>
      </w:r>
      <w:r w:rsidR="00416CCF">
        <w:rPr>
          <w:rFonts w:ascii="Times New Roman" w:eastAsia="Times New Roman" w:hAnsi="Times New Roman" w:cs="Times New Roman"/>
          <w:sz w:val="20"/>
          <w:szCs w:val="20"/>
        </w:rPr>
        <w:t>i</w:t>
      </w:r>
      <w:r w:rsidRPr="00917A3E">
        <w:rPr>
          <w:rFonts w:ascii="Times New Roman" w:eastAsia="Times New Roman" w:hAnsi="Times New Roman" w:cs="Times New Roman"/>
          <w:sz w:val="20"/>
          <w:szCs w:val="20"/>
        </w:rPr>
        <w:t xml:space="preserve"> identified and executed a three-year technical goal of “safe reliable resilient mobility and manipulation in dynamic, unstructured, and data-deprived environments</w:t>
      </w:r>
      <w:r w:rsidR="0024334D">
        <w:rPr>
          <w:rFonts w:ascii="Times New Roman" w:eastAsia="Times New Roman" w:hAnsi="Times New Roman" w:cs="Times New Roman"/>
          <w:sz w:val="20"/>
          <w:szCs w:val="20"/>
        </w:rPr>
        <w:t>.</w:t>
      </w:r>
      <w:r w:rsidRPr="00917A3E">
        <w:rPr>
          <w:rFonts w:ascii="Times New Roman" w:eastAsia="Times New Roman" w:hAnsi="Times New Roman" w:cs="Times New Roman"/>
          <w:sz w:val="20"/>
          <w:szCs w:val="20"/>
        </w:rPr>
        <w:t>”</w:t>
      </w:r>
      <w:r w:rsidR="00004E98">
        <w:rPr>
          <w:rFonts w:ascii="Times New Roman" w:eastAsia="Times New Roman" w:hAnsi="Times New Roman" w:cs="Times New Roman"/>
          <w:sz w:val="20"/>
          <w:szCs w:val="20"/>
        </w:rPr>
        <w:t xml:space="preserve"> focused on a challenge problem that embodied autonomy and science goals</w:t>
      </w:r>
      <w:r w:rsidRPr="00917A3E">
        <w:rPr>
          <w:rFonts w:ascii="Times New Roman" w:eastAsia="Times New Roman" w:hAnsi="Times New Roman" w:cs="Times New Roman"/>
          <w:sz w:val="20"/>
          <w:szCs w:val="20"/>
        </w:rPr>
        <w:t>.</w:t>
      </w:r>
      <w:r w:rsidR="00A73AC6">
        <w:rPr>
          <w:rFonts w:ascii="Times New Roman" w:eastAsia="Times New Roman" w:hAnsi="Times New Roman" w:cs="Times New Roman"/>
          <w:sz w:val="20"/>
          <w:szCs w:val="20"/>
        </w:rPr>
        <w:t xml:space="preserve"> </w:t>
      </w:r>
    </w:p>
    <w:p w14:paraId="3660AB4F" w14:textId="77777777" w:rsidR="006128A2" w:rsidRPr="00332907" w:rsidRDefault="006128A2" w:rsidP="00332907">
      <w:pPr>
        <w:widowControl/>
        <w:numPr>
          <w:ilvl w:val="0"/>
          <w:numId w:val="10"/>
        </w:numPr>
        <w:tabs>
          <w:tab w:val="left" w:pos="288"/>
        </w:tabs>
        <w:autoSpaceDE/>
        <w:autoSpaceDN/>
        <w:spacing w:before="240"/>
        <w:jc w:val="both"/>
        <w:outlineLvl w:val="1"/>
        <w:rPr>
          <w:rFonts w:ascii="Times New Roman" w:eastAsia="Times New Roman" w:hAnsi="Times New Roman" w:cs="Times New Roman"/>
          <w:b/>
          <w:sz w:val="20"/>
          <w:szCs w:val="20"/>
        </w:rPr>
      </w:pPr>
      <w:r w:rsidRPr="00332907">
        <w:rPr>
          <w:rFonts w:ascii="Times New Roman" w:eastAsia="Times New Roman" w:hAnsi="Times New Roman" w:cs="Times New Roman"/>
          <w:b/>
          <w:sz w:val="20"/>
          <w:szCs w:val="20"/>
        </w:rPr>
        <w:t>Science Mission</w:t>
      </w:r>
    </w:p>
    <w:p w14:paraId="36BD7EAA" w14:textId="46F2E199" w:rsidR="001A6CFE" w:rsidRDefault="00A73AC6" w:rsidP="002C41BD">
      <w:pPr>
        <w:pStyle w:val="BodyText"/>
        <w:spacing w:line="244" w:lineRule="auto"/>
        <w:ind w:right="103" w:firstLine="270"/>
        <w:jc w:val="both"/>
        <w:rPr>
          <w:rFonts w:ascii="Times New Roman" w:eastAsia="Times New Roman" w:hAnsi="Times New Roman" w:cs="Times New Roman"/>
        </w:rPr>
      </w:pPr>
      <w:r w:rsidRPr="00A73AC6">
        <w:rPr>
          <w:rFonts w:ascii="Times New Roman" w:eastAsia="Times New Roman" w:hAnsi="Times New Roman" w:cs="Times New Roman"/>
        </w:rPr>
        <w:t>NASA LaRC and the A</w:t>
      </w:r>
      <w:r w:rsidR="2BFB9FC3" w:rsidRPr="00A73AC6">
        <w:rPr>
          <w:rFonts w:ascii="Times New Roman" w:eastAsia="Times New Roman" w:hAnsi="Times New Roman" w:cs="Times New Roman"/>
        </w:rPr>
        <w:t>i</w:t>
      </w:r>
      <w:r w:rsidRPr="00A73AC6">
        <w:rPr>
          <w:rFonts w:ascii="Times New Roman" w:eastAsia="Times New Roman" w:hAnsi="Times New Roman" w:cs="Times New Roman"/>
        </w:rPr>
        <w:t xml:space="preserve"> selected a challenge problem </w:t>
      </w:r>
      <w:r w:rsidR="00146291" w:rsidRPr="468412A4">
        <w:rPr>
          <w:rFonts w:ascii="Times New Roman" w:eastAsia="Times New Roman" w:hAnsi="Times New Roman" w:cs="Times New Roman"/>
        </w:rPr>
        <w:t>to</w:t>
      </w:r>
      <w:r w:rsidRPr="00A73AC6">
        <w:rPr>
          <w:rFonts w:ascii="Times New Roman" w:eastAsia="Times New Roman" w:hAnsi="Times New Roman" w:cs="Times New Roman"/>
        </w:rPr>
        <w:t xml:space="preserve"> exercise the characteristics of an autonomous system in a domain of interest to NASA, specifically NASA </w:t>
      </w:r>
      <w:r w:rsidR="006754F9">
        <w:rPr>
          <w:rFonts w:ascii="Times New Roman" w:eastAsia="Times New Roman" w:hAnsi="Times New Roman" w:cs="Times New Roman"/>
        </w:rPr>
        <w:t xml:space="preserve">earth </w:t>
      </w:r>
      <w:r w:rsidRPr="00A73AC6">
        <w:rPr>
          <w:rFonts w:ascii="Times New Roman" w:eastAsia="Times New Roman" w:hAnsi="Times New Roman" w:cs="Times New Roman"/>
        </w:rPr>
        <w:t xml:space="preserve">science. </w:t>
      </w:r>
      <w:r w:rsidR="007C1884">
        <w:rPr>
          <w:rFonts w:ascii="Times New Roman" w:eastAsia="Times New Roman" w:hAnsi="Times New Roman" w:cs="Times New Roman"/>
        </w:rPr>
        <w:t>Historically, a</w:t>
      </w:r>
      <w:r w:rsidRPr="00A73AC6">
        <w:rPr>
          <w:rFonts w:ascii="Times New Roman" w:eastAsia="Times New Roman" w:hAnsi="Times New Roman" w:cs="Times New Roman"/>
        </w:rPr>
        <w:t xml:space="preserve">tmospheric measurements in cluttered and remote environments are collected remotely. </w:t>
      </w:r>
      <w:r w:rsidR="71F18042" w:rsidRPr="00A73AC6">
        <w:rPr>
          <w:rFonts w:ascii="Times New Roman" w:eastAsia="Times New Roman" w:hAnsi="Times New Roman" w:cs="Times New Roman"/>
        </w:rPr>
        <w:t xml:space="preserve">For instance, </w:t>
      </w:r>
      <w:r w:rsidR="003CD82F" w:rsidRPr="00A73AC6">
        <w:rPr>
          <w:rFonts w:ascii="Times New Roman" w:eastAsia="Times New Roman" w:hAnsi="Times New Roman" w:cs="Times New Roman"/>
        </w:rPr>
        <w:t>i</w:t>
      </w:r>
      <w:r w:rsidRPr="00A73AC6">
        <w:rPr>
          <w:rFonts w:ascii="Times New Roman" w:eastAsia="Times New Roman" w:hAnsi="Times New Roman" w:cs="Times New Roman"/>
        </w:rPr>
        <w:t xml:space="preserve">n-situ </w:t>
      </w:r>
      <w:r w:rsidR="006754F9">
        <w:rPr>
          <w:rFonts w:ascii="Times New Roman" w:eastAsia="Times New Roman" w:hAnsi="Times New Roman" w:cs="Times New Roman"/>
        </w:rPr>
        <w:t xml:space="preserve">airborne </w:t>
      </w:r>
      <w:r w:rsidRPr="00A73AC6">
        <w:rPr>
          <w:rFonts w:ascii="Times New Roman" w:eastAsia="Times New Roman" w:hAnsi="Times New Roman" w:cs="Times New Roman"/>
        </w:rPr>
        <w:t>measurements in</w:t>
      </w:r>
      <w:r w:rsidR="3E381F57" w:rsidRPr="00A73AC6">
        <w:rPr>
          <w:rFonts w:ascii="Times New Roman" w:eastAsia="Times New Roman" w:hAnsi="Times New Roman" w:cs="Times New Roman"/>
        </w:rPr>
        <w:t xml:space="preserve"> </w:t>
      </w:r>
      <w:r w:rsidRPr="00A73AC6">
        <w:rPr>
          <w:rFonts w:ascii="Times New Roman" w:eastAsia="Times New Roman" w:hAnsi="Times New Roman" w:cs="Times New Roman"/>
        </w:rPr>
        <w:t xml:space="preserve">urban areas </w:t>
      </w:r>
      <w:r w:rsidR="006754F9">
        <w:rPr>
          <w:rFonts w:ascii="Times New Roman" w:eastAsia="Times New Roman" w:hAnsi="Times New Roman" w:cs="Times New Roman"/>
        </w:rPr>
        <w:t>or</w:t>
      </w:r>
      <w:r w:rsidRPr="00A73AC6">
        <w:rPr>
          <w:rFonts w:ascii="Times New Roman" w:eastAsia="Times New Roman" w:hAnsi="Times New Roman" w:cs="Times New Roman"/>
        </w:rPr>
        <w:t xml:space="preserve"> under a forest canopy </w:t>
      </w:r>
      <w:r w:rsidR="007C1884">
        <w:rPr>
          <w:rFonts w:ascii="Times New Roman" w:eastAsia="Times New Roman" w:hAnsi="Times New Roman" w:cs="Times New Roman"/>
        </w:rPr>
        <w:t>are</w:t>
      </w:r>
      <w:r w:rsidRPr="00A73AC6">
        <w:rPr>
          <w:rFonts w:ascii="Times New Roman" w:eastAsia="Times New Roman" w:hAnsi="Times New Roman" w:cs="Times New Roman"/>
        </w:rPr>
        <w:t xml:space="preserve"> </w:t>
      </w:r>
      <w:r w:rsidR="006754F9">
        <w:rPr>
          <w:rFonts w:ascii="Times New Roman" w:eastAsia="Times New Roman" w:hAnsi="Times New Roman" w:cs="Times New Roman"/>
        </w:rPr>
        <w:t>difficult</w:t>
      </w:r>
      <w:r w:rsidRPr="00A73AC6">
        <w:rPr>
          <w:rFonts w:ascii="Times New Roman" w:eastAsia="Times New Roman" w:hAnsi="Times New Roman" w:cs="Times New Roman"/>
        </w:rPr>
        <w:t xml:space="preserve"> due to location, proximity to people, and platform compatibility. Small UAS (sUAS) make these historically</w:t>
      </w:r>
      <w:r w:rsidR="006754F9">
        <w:rPr>
          <w:rFonts w:ascii="Times New Roman" w:eastAsia="Times New Roman" w:hAnsi="Times New Roman" w:cs="Times New Roman"/>
        </w:rPr>
        <w:t xml:space="preserve"> inaccessible areas </w:t>
      </w:r>
      <w:r w:rsidR="00947563">
        <w:rPr>
          <w:rFonts w:ascii="Times New Roman" w:eastAsia="Times New Roman" w:hAnsi="Times New Roman" w:cs="Times New Roman"/>
        </w:rPr>
        <w:t>accessible and</w:t>
      </w:r>
      <w:r w:rsidR="006754F9">
        <w:rPr>
          <w:rFonts w:ascii="Times New Roman" w:eastAsia="Times New Roman" w:hAnsi="Times New Roman" w:cs="Times New Roman"/>
        </w:rPr>
        <w:t xml:space="preserve"> </w:t>
      </w:r>
      <w:r w:rsidR="00416CCF">
        <w:rPr>
          <w:rFonts w:ascii="Times New Roman" w:eastAsia="Times New Roman" w:hAnsi="Times New Roman" w:cs="Times New Roman"/>
        </w:rPr>
        <w:t>have been</w:t>
      </w:r>
      <w:r w:rsidR="006754F9">
        <w:rPr>
          <w:rFonts w:ascii="Times New Roman" w:eastAsia="Times New Roman" w:hAnsi="Times New Roman" w:cs="Times New Roman"/>
        </w:rPr>
        <w:t xml:space="preserve"> critical </w:t>
      </w:r>
      <w:r w:rsidR="00416CCF">
        <w:rPr>
          <w:rFonts w:ascii="Times New Roman" w:eastAsia="Times New Roman" w:hAnsi="Times New Roman" w:cs="Times New Roman"/>
        </w:rPr>
        <w:t>in</w:t>
      </w:r>
      <w:r w:rsidR="006754F9">
        <w:rPr>
          <w:rFonts w:ascii="Times New Roman" w:eastAsia="Times New Roman" w:hAnsi="Times New Roman" w:cs="Times New Roman"/>
        </w:rPr>
        <w:t xml:space="preserve"> </w:t>
      </w:r>
      <w:r w:rsidR="006754F9" w:rsidRPr="006754F9">
        <w:rPr>
          <w:rFonts w:ascii="Times New Roman" w:eastAsia="Times New Roman" w:hAnsi="Times New Roman" w:cs="Times New Roman"/>
        </w:rPr>
        <w:t>demonstrat</w:t>
      </w:r>
      <w:r w:rsidR="006754F9">
        <w:rPr>
          <w:rFonts w:ascii="Times New Roman" w:eastAsia="Times New Roman" w:hAnsi="Times New Roman" w:cs="Times New Roman"/>
        </w:rPr>
        <w:t>ing</w:t>
      </w:r>
      <w:r w:rsidR="006754F9" w:rsidRPr="006754F9">
        <w:rPr>
          <w:rFonts w:ascii="Times New Roman" w:eastAsia="Times New Roman" w:hAnsi="Times New Roman" w:cs="Times New Roman"/>
        </w:rPr>
        <w:t xml:space="preserve"> the feasibility of an autonomous science mission </w:t>
      </w:r>
      <w:r w:rsidR="006754F9">
        <w:rPr>
          <w:rFonts w:ascii="Times New Roman" w:eastAsia="Times New Roman" w:hAnsi="Times New Roman" w:cs="Times New Roman"/>
        </w:rPr>
        <w:t>[1</w:t>
      </w:r>
      <w:r w:rsidR="004C6159">
        <w:rPr>
          <w:rFonts w:ascii="Times New Roman" w:eastAsia="Times New Roman" w:hAnsi="Times New Roman" w:cs="Times New Roman"/>
        </w:rPr>
        <w:t>3</w:t>
      </w:r>
      <w:r w:rsidR="00BD27BE" w:rsidRPr="00BD27BE">
        <w:rPr>
          <w:rFonts w:ascii="Times New Roman" w:eastAsia="Times New Roman" w:hAnsi="Times New Roman" w:cs="Times New Roman"/>
        </w:rPr>
        <w:t>]</w:t>
      </w:r>
      <w:r w:rsidR="1D600C88" w:rsidRPr="00BD27BE">
        <w:rPr>
          <w:rFonts w:ascii="Times New Roman" w:eastAsia="Times New Roman" w:hAnsi="Times New Roman" w:cs="Times New Roman"/>
        </w:rPr>
        <w:t xml:space="preserve">. The mission showed </w:t>
      </w:r>
      <w:r w:rsidR="007C1884">
        <w:rPr>
          <w:rFonts w:ascii="Times New Roman" w:eastAsia="Times New Roman" w:hAnsi="Times New Roman" w:cs="Times New Roman"/>
        </w:rPr>
        <w:t>t</w:t>
      </w:r>
      <w:r w:rsidR="00BD27BE" w:rsidRPr="00BD27BE">
        <w:rPr>
          <w:rFonts w:ascii="Times New Roman" w:eastAsia="Times New Roman" w:hAnsi="Times New Roman" w:cs="Times New Roman"/>
        </w:rPr>
        <w:t xml:space="preserve">hat a sensor could be </w:t>
      </w:r>
      <w:r w:rsidR="00261179" w:rsidRPr="00BD27BE">
        <w:rPr>
          <w:rFonts w:ascii="Times New Roman" w:eastAsia="Times New Roman" w:hAnsi="Times New Roman" w:cs="Times New Roman"/>
        </w:rPr>
        <w:t xml:space="preserve">placed </w:t>
      </w:r>
      <w:r w:rsidR="001A1859">
        <w:rPr>
          <w:rFonts w:ascii="Times New Roman" w:eastAsia="Times New Roman" w:hAnsi="Times New Roman" w:cs="Times New Roman"/>
        </w:rPr>
        <w:t xml:space="preserve">at </w:t>
      </w:r>
      <w:r w:rsidR="00261179" w:rsidRPr="00BD27BE">
        <w:rPr>
          <w:rFonts w:ascii="Times New Roman" w:eastAsia="Times New Roman" w:hAnsi="Times New Roman" w:cs="Times New Roman"/>
        </w:rPr>
        <w:t>and</w:t>
      </w:r>
      <w:r w:rsidR="00BD27BE" w:rsidRPr="00BD27BE">
        <w:rPr>
          <w:rFonts w:ascii="Times New Roman" w:eastAsia="Times New Roman" w:hAnsi="Times New Roman" w:cs="Times New Roman"/>
        </w:rPr>
        <w:t xml:space="preserve"> recover</w:t>
      </w:r>
      <w:r w:rsidR="4D82C33A" w:rsidRPr="00BD27BE">
        <w:rPr>
          <w:rFonts w:ascii="Times New Roman" w:eastAsia="Times New Roman" w:hAnsi="Times New Roman" w:cs="Times New Roman"/>
        </w:rPr>
        <w:t>ed</w:t>
      </w:r>
      <w:r w:rsidR="45A90854" w:rsidRPr="00BD27BE">
        <w:rPr>
          <w:rFonts w:ascii="Times New Roman" w:eastAsia="Times New Roman" w:hAnsi="Times New Roman" w:cs="Times New Roman"/>
        </w:rPr>
        <w:t xml:space="preserve"> </w:t>
      </w:r>
      <w:r w:rsidR="001A1859">
        <w:rPr>
          <w:rFonts w:ascii="Times New Roman" w:eastAsia="Times New Roman" w:hAnsi="Times New Roman" w:cs="Times New Roman"/>
        </w:rPr>
        <w:t>from</w:t>
      </w:r>
      <w:r w:rsidR="45A90854" w:rsidRPr="00BD27BE">
        <w:rPr>
          <w:rFonts w:ascii="Times New Roman" w:eastAsia="Times New Roman" w:hAnsi="Times New Roman" w:cs="Times New Roman"/>
        </w:rPr>
        <w:t xml:space="preserve"> </w:t>
      </w:r>
      <w:r w:rsidR="001A1859">
        <w:rPr>
          <w:rFonts w:ascii="Times New Roman" w:eastAsia="Times New Roman" w:hAnsi="Times New Roman" w:cs="Times New Roman"/>
        </w:rPr>
        <w:t>a</w:t>
      </w:r>
      <w:r w:rsidR="45A90854" w:rsidRPr="468412A4">
        <w:rPr>
          <w:rFonts w:ascii="Times New Roman" w:eastAsia="Times New Roman" w:hAnsi="Times New Roman" w:cs="Times New Roman"/>
        </w:rPr>
        <w:t xml:space="preserve"> location specified in real time by a </w:t>
      </w:r>
      <w:r w:rsidR="008675AF" w:rsidRPr="468412A4">
        <w:rPr>
          <w:rFonts w:ascii="Times New Roman" w:eastAsia="Times New Roman" w:hAnsi="Times New Roman" w:cs="Times New Roman"/>
        </w:rPr>
        <w:t>scientist</w:t>
      </w:r>
      <w:r w:rsidR="00E0314D">
        <w:rPr>
          <w:rFonts w:ascii="Times New Roman" w:eastAsia="Times New Roman" w:hAnsi="Times New Roman" w:cs="Times New Roman"/>
        </w:rPr>
        <w:t>,</w:t>
      </w:r>
      <w:r w:rsidR="008675AF" w:rsidRPr="00BD27BE">
        <w:rPr>
          <w:rFonts w:ascii="Times New Roman" w:eastAsia="Times New Roman" w:hAnsi="Times New Roman" w:cs="Times New Roman"/>
        </w:rPr>
        <w:t xml:space="preserve"> without</w:t>
      </w:r>
      <w:r w:rsidR="00BD27BE" w:rsidRPr="00BD27BE">
        <w:rPr>
          <w:rFonts w:ascii="Times New Roman" w:eastAsia="Times New Roman" w:hAnsi="Times New Roman" w:cs="Times New Roman"/>
        </w:rPr>
        <w:t xml:space="preserve"> the aid of external position information</w:t>
      </w:r>
      <w:r w:rsidR="00E0314D">
        <w:rPr>
          <w:rFonts w:ascii="Times New Roman" w:eastAsia="Times New Roman" w:hAnsi="Times New Roman" w:cs="Times New Roman"/>
        </w:rPr>
        <w:t>, and comprised</w:t>
      </w:r>
      <w:r w:rsidR="001A6CFE" w:rsidRPr="001A6CFE">
        <w:rPr>
          <w:rFonts w:ascii="Times New Roman" w:eastAsia="Times New Roman" w:hAnsi="Times New Roman" w:cs="Times New Roman"/>
        </w:rPr>
        <w:t xml:space="preserve"> two sorties</w:t>
      </w:r>
      <w:r w:rsidR="1CDFE2D2" w:rsidRPr="001A6CFE">
        <w:rPr>
          <w:rFonts w:ascii="Times New Roman" w:eastAsia="Times New Roman" w:hAnsi="Times New Roman" w:cs="Times New Roman"/>
        </w:rPr>
        <w:t>:</w:t>
      </w:r>
      <w:r w:rsidR="001A6CFE" w:rsidRPr="001A6CFE">
        <w:rPr>
          <w:rFonts w:ascii="Times New Roman" w:eastAsia="Times New Roman" w:hAnsi="Times New Roman" w:cs="Times New Roman"/>
        </w:rPr>
        <w:t xml:space="preserve"> one for sensor placement via “targeted landing”</w:t>
      </w:r>
      <w:r w:rsidR="02849F8C" w:rsidRPr="001A6CFE">
        <w:rPr>
          <w:rFonts w:ascii="Times New Roman" w:eastAsia="Times New Roman" w:hAnsi="Times New Roman" w:cs="Times New Roman"/>
        </w:rPr>
        <w:t>, the other</w:t>
      </w:r>
      <w:r w:rsidR="001A6CFE" w:rsidRPr="001A6CFE">
        <w:rPr>
          <w:rFonts w:ascii="Times New Roman" w:eastAsia="Times New Roman" w:hAnsi="Times New Roman" w:cs="Times New Roman"/>
        </w:rPr>
        <w:t xml:space="preserve"> for sensor recovery via “precision landing</w:t>
      </w:r>
      <w:r w:rsidR="0024334D">
        <w:rPr>
          <w:rFonts w:ascii="Times New Roman" w:eastAsia="Times New Roman" w:hAnsi="Times New Roman" w:cs="Times New Roman"/>
        </w:rPr>
        <w:t>.</w:t>
      </w:r>
      <w:r w:rsidR="001A6CFE" w:rsidRPr="001A6CFE">
        <w:rPr>
          <w:rFonts w:ascii="Times New Roman" w:eastAsia="Times New Roman" w:hAnsi="Times New Roman" w:cs="Times New Roman"/>
        </w:rPr>
        <w:t xml:space="preserve">” The notional flight paths for both are shown </w:t>
      </w:r>
      <w:r w:rsidR="001A6CFE" w:rsidRPr="006F3099">
        <w:rPr>
          <w:rFonts w:ascii="Times New Roman" w:eastAsia="Times New Roman" w:hAnsi="Times New Roman" w:cs="Times New Roman"/>
        </w:rPr>
        <w:t xml:space="preserve">in </w:t>
      </w:r>
      <w:r w:rsidR="006F3099" w:rsidRPr="006F3099">
        <w:rPr>
          <w:rFonts w:ascii="Times New Roman" w:eastAsia="Times New Roman" w:hAnsi="Times New Roman" w:cs="Times New Roman"/>
        </w:rPr>
        <w:fldChar w:fldCharType="begin"/>
      </w:r>
      <w:r w:rsidR="006F3099" w:rsidRPr="006F3099">
        <w:rPr>
          <w:rFonts w:ascii="Times New Roman" w:eastAsia="Times New Roman" w:hAnsi="Times New Roman" w:cs="Times New Roman"/>
        </w:rPr>
        <w:instrText xml:space="preserve"> REF _Ref58149561 \h  \* MERGEFORMAT </w:instrText>
      </w:r>
      <w:r w:rsidR="006F3099" w:rsidRPr="006F3099">
        <w:rPr>
          <w:rFonts w:ascii="Times New Roman" w:eastAsia="Times New Roman" w:hAnsi="Times New Roman" w:cs="Times New Roman"/>
        </w:rPr>
      </w:r>
      <w:r w:rsidR="006F3099" w:rsidRPr="006F3099">
        <w:rPr>
          <w:rFonts w:ascii="Times New Roman" w:eastAsia="Times New Roman" w:hAnsi="Times New Roman" w:cs="Times New Roman"/>
        </w:rPr>
        <w:fldChar w:fldCharType="separate"/>
      </w:r>
      <w:r w:rsidR="00B6140D" w:rsidRPr="00B6140D">
        <w:rPr>
          <w:rFonts w:ascii="Times New Roman" w:eastAsia="Times New Roman" w:hAnsi="Times New Roman" w:cs="Times New Roman"/>
        </w:rPr>
        <w:t>Figure 1</w:t>
      </w:r>
      <w:r w:rsidR="006F3099" w:rsidRPr="006F3099">
        <w:rPr>
          <w:rFonts w:ascii="Times New Roman" w:eastAsia="Times New Roman" w:hAnsi="Times New Roman" w:cs="Times New Roman"/>
        </w:rPr>
        <w:fldChar w:fldCharType="end"/>
      </w:r>
      <w:r w:rsidR="007C1884">
        <w:rPr>
          <w:rFonts w:ascii="Times New Roman" w:eastAsia="Times New Roman" w:hAnsi="Times New Roman" w:cs="Times New Roman"/>
        </w:rPr>
        <w:t xml:space="preserve"> </w:t>
      </w:r>
      <w:r w:rsidR="001A6CFE" w:rsidRPr="006F3099">
        <w:rPr>
          <w:rFonts w:ascii="Times New Roman" w:eastAsia="Times New Roman" w:hAnsi="Times New Roman" w:cs="Times New Roman"/>
        </w:rPr>
        <w:t>where the ownship is in blue</w:t>
      </w:r>
      <w:r w:rsidR="734EBE5C" w:rsidRPr="006F3099">
        <w:rPr>
          <w:rFonts w:ascii="Times New Roman" w:eastAsia="Times New Roman" w:hAnsi="Times New Roman" w:cs="Times New Roman"/>
        </w:rPr>
        <w:t>,</w:t>
      </w:r>
      <w:r w:rsidR="001A6CFE" w:rsidRPr="006F3099">
        <w:rPr>
          <w:rFonts w:ascii="Times New Roman" w:eastAsia="Times New Roman" w:hAnsi="Times New Roman" w:cs="Times New Roman"/>
        </w:rPr>
        <w:t xml:space="preserve"> and </w:t>
      </w:r>
      <w:r w:rsidR="6EE3DA66" w:rsidRPr="006F3099">
        <w:rPr>
          <w:rFonts w:ascii="Times New Roman" w:eastAsia="Times New Roman" w:hAnsi="Times New Roman" w:cs="Times New Roman"/>
        </w:rPr>
        <w:t xml:space="preserve">an </w:t>
      </w:r>
      <w:r w:rsidR="00261179" w:rsidRPr="006F3099">
        <w:rPr>
          <w:rFonts w:ascii="Times New Roman" w:eastAsia="Times New Roman" w:hAnsi="Times New Roman" w:cs="Times New Roman"/>
        </w:rPr>
        <w:t>intruding UAS</w:t>
      </w:r>
      <w:r w:rsidR="001A6CFE" w:rsidRPr="006F3099">
        <w:rPr>
          <w:rFonts w:ascii="Times New Roman" w:eastAsia="Times New Roman" w:hAnsi="Times New Roman" w:cs="Times New Roman"/>
        </w:rPr>
        <w:t xml:space="preserve"> is shown in yellow. The </w:t>
      </w:r>
      <w:r w:rsidR="00416CCF">
        <w:rPr>
          <w:rFonts w:ascii="Times New Roman" w:eastAsia="Times New Roman" w:hAnsi="Times New Roman" w:cs="Times New Roman"/>
        </w:rPr>
        <w:t xml:space="preserve">depicted </w:t>
      </w:r>
      <w:r w:rsidR="001A6CFE" w:rsidRPr="006F3099">
        <w:rPr>
          <w:rFonts w:ascii="Times New Roman" w:eastAsia="Times New Roman" w:hAnsi="Times New Roman" w:cs="Times New Roman"/>
        </w:rPr>
        <w:t xml:space="preserve">flight paths </w:t>
      </w:r>
      <w:r w:rsidR="00261179" w:rsidRPr="006F3099">
        <w:rPr>
          <w:rFonts w:ascii="Times New Roman" w:eastAsia="Times New Roman" w:hAnsi="Times New Roman" w:cs="Times New Roman"/>
        </w:rPr>
        <w:t>are</w:t>
      </w:r>
      <w:r w:rsidR="00261179" w:rsidRPr="001A6CFE">
        <w:rPr>
          <w:rFonts w:ascii="Times New Roman" w:eastAsia="Times New Roman" w:hAnsi="Times New Roman" w:cs="Times New Roman"/>
        </w:rPr>
        <w:t xml:space="preserve"> notional</w:t>
      </w:r>
      <w:r w:rsidR="1E835710" w:rsidRPr="001A6CFE">
        <w:rPr>
          <w:rFonts w:ascii="Times New Roman" w:eastAsia="Times New Roman" w:hAnsi="Times New Roman" w:cs="Times New Roman"/>
        </w:rPr>
        <w:t>, since</w:t>
      </w:r>
      <w:r w:rsidR="001A6CFE" w:rsidRPr="001A6CFE">
        <w:rPr>
          <w:rFonts w:ascii="Times New Roman" w:eastAsia="Times New Roman" w:hAnsi="Times New Roman" w:cs="Times New Roman"/>
        </w:rPr>
        <w:t xml:space="preserve"> the onboard avionics and software determined the route dynamically in flight. Unmapped obstacles were</w:t>
      </w:r>
      <w:r w:rsidR="6A06F682" w:rsidRPr="001A6CFE">
        <w:rPr>
          <w:rFonts w:ascii="Times New Roman" w:eastAsia="Times New Roman" w:hAnsi="Times New Roman" w:cs="Times New Roman"/>
        </w:rPr>
        <w:t xml:space="preserve"> intentionally</w:t>
      </w:r>
      <w:r w:rsidR="001A6CFE" w:rsidRPr="001A6CFE">
        <w:rPr>
          <w:rFonts w:ascii="Times New Roman" w:eastAsia="Times New Roman" w:hAnsi="Times New Roman" w:cs="Times New Roman"/>
        </w:rPr>
        <w:t xml:space="preserve"> inserted into the flight environment. During the placement sortie, the ownship UAV encountered a stationary utility pole and, using onboard detect-and-avoid (DAA) capabilit</w:t>
      </w:r>
      <w:r w:rsidR="00E0314D">
        <w:rPr>
          <w:rFonts w:ascii="Times New Roman" w:eastAsia="Times New Roman" w:hAnsi="Times New Roman" w:cs="Times New Roman"/>
        </w:rPr>
        <w:t>ies</w:t>
      </w:r>
      <w:r w:rsidR="001A6CFE" w:rsidRPr="001A6CFE">
        <w:rPr>
          <w:rFonts w:ascii="Times New Roman" w:eastAsia="Times New Roman" w:hAnsi="Times New Roman" w:cs="Times New Roman"/>
        </w:rPr>
        <w:t>, replan</w:t>
      </w:r>
      <w:r w:rsidR="6381B63F" w:rsidRPr="001A6CFE">
        <w:rPr>
          <w:rFonts w:ascii="Times New Roman" w:eastAsia="Times New Roman" w:hAnsi="Times New Roman" w:cs="Times New Roman"/>
        </w:rPr>
        <w:t>ned</w:t>
      </w:r>
      <w:r w:rsidR="001A6CFE" w:rsidRPr="001A6CFE">
        <w:rPr>
          <w:rFonts w:ascii="Times New Roman" w:eastAsia="Times New Roman" w:hAnsi="Times New Roman" w:cs="Times New Roman"/>
        </w:rPr>
        <w:t xml:space="preserve"> its path and continue</w:t>
      </w:r>
      <w:r w:rsidR="001A1859">
        <w:rPr>
          <w:rFonts w:ascii="Times New Roman" w:eastAsia="Times New Roman" w:hAnsi="Times New Roman" w:cs="Times New Roman"/>
        </w:rPr>
        <w:t>d</w:t>
      </w:r>
      <w:r w:rsidR="001A6CFE" w:rsidRPr="001A6CFE">
        <w:rPr>
          <w:rFonts w:ascii="Times New Roman" w:eastAsia="Times New Roman" w:hAnsi="Times New Roman" w:cs="Times New Roman"/>
        </w:rPr>
        <w:t xml:space="preserve"> the mission. On </w:t>
      </w:r>
      <w:r w:rsidR="001A1859">
        <w:rPr>
          <w:rFonts w:ascii="Times New Roman" w:eastAsia="Times New Roman" w:hAnsi="Times New Roman" w:cs="Times New Roman"/>
        </w:rPr>
        <w:t xml:space="preserve">the </w:t>
      </w:r>
      <w:r w:rsidR="001A6CFE" w:rsidRPr="001A6CFE">
        <w:rPr>
          <w:rFonts w:ascii="Times New Roman" w:eastAsia="Times New Roman" w:hAnsi="Times New Roman" w:cs="Times New Roman"/>
        </w:rPr>
        <w:t>return flight</w:t>
      </w:r>
      <w:r w:rsidR="2FA25801" w:rsidRPr="001A6CFE">
        <w:rPr>
          <w:rFonts w:ascii="Times New Roman" w:eastAsia="Times New Roman" w:hAnsi="Times New Roman" w:cs="Times New Roman"/>
        </w:rPr>
        <w:t xml:space="preserve">, </w:t>
      </w:r>
      <w:r w:rsidR="001A6CFE" w:rsidRPr="001A6CFE">
        <w:rPr>
          <w:rFonts w:ascii="Times New Roman" w:eastAsia="Times New Roman" w:hAnsi="Times New Roman" w:cs="Times New Roman"/>
        </w:rPr>
        <w:t>after sensor drop-off</w:t>
      </w:r>
      <w:r w:rsidR="04AC752B" w:rsidRPr="001A6CFE">
        <w:rPr>
          <w:rFonts w:ascii="Times New Roman" w:eastAsia="Times New Roman" w:hAnsi="Times New Roman" w:cs="Times New Roman"/>
        </w:rPr>
        <w:t>,</w:t>
      </w:r>
      <w:r w:rsidR="001A6CFE" w:rsidRPr="001A6CFE">
        <w:rPr>
          <w:rFonts w:ascii="Times New Roman" w:eastAsia="Times New Roman" w:hAnsi="Times New Roman" w:cs="Times New Roman"/>
        </w:rPr>
        <w:t xml:space="preserve"> an intruding UAV crosse</w:t>
      </w:r>
      <w:r w:rsidR="001A1859">
        <w:rPr>
          <w:rFonts w:ascii="Times New Roman" w:eastAsia="Times New Roman" w:hAnsi="Times New Roman" w:cs="Times New Roman"/>
        </w:rPr>
        <w:t>d</w:t>
      </w:r>
      <w:r w:rsidR="001A6CFE" w:rsidRPr="001A6CFE">
        <w:rPr>
          <w:rFonts w:ascii="Times New Roman" w:eastAsia="Times New Roman" w:hAnsi="Times New Roman" w:cs="Times New Roman"/>
        </w:rPr>
        <w:t xml:space="preserve"> the path of the ownship and, once again,</w:t>
      </w:r>
      <w:r w:rsidR="001A1859">
        <w:rPr>
          <w:rFonts w:ascii="Times New Roman" w:eastAsia="Times New Roman" w:hAnsi="Times New Roman" w:cs="Times New Roman"/>
        </w:rPr>
        <w:t xml:space="preserve"> the ownship dynamically replanned and avoided</w:t>
      </w:r>
      <w:r w:rsidR="001A6CFE" w:rsidRPr="001A6CFE">
        <w:rPr>
          <w:rFonts w:ascii="Times New Roman" w:eastAsia="Times New Roman" w:hAnsi="Times New Roman" w:cs="Times New Roman"/>
        </w:rPr>
        <w:t xml:space="preserve"> th</w:t>
      </w:r>
      <w:r w:rsidR="3EF25BA1" w:rsidRPr="001A6CFE">
        <w:rPr>
          <w:rFonts w:ascii="Times New Roman" w:eastAsia="Times New Roman" w:hAnsi="Times New Roman" w:cs="Times New Roman"/>
        </w:rPr>
        <w:t>e</w:t>
      </w:r>
      <w:r w:rsidR="001A6CFE" w:rsidRPr="001A6CFE">
        <w:rPr>
          <w:rFonts w:ascii="Times New Roman" w:eastAsia="Times New Roman" w:hAnsi="Times New Roman" w:cs="Times New Roman"/>
        </w:rPr>
        <w:t xml:space="preserve"> moving obstacle. </w:t>
      </w:r>
      <w:r w:rsidR="00416CCF" w:rsidRPr="468412A4">
        <w:rPr>
          <w:rFonts w:ascii="Times New Roman" w:eastAsia="Times New Roman" w:hAnsi="Times New Roman" w:cs="Times New Roman"/>
        </w:rPr>
        <w:t xml:space="preserve">This </w:t>
      </w:r>
      <w:r w:rsidR="001A1859">
        <w:rPr>
          <w:rFonts w:ascii="Times New Roman" w:eastAsia="Times New Roman" w:hAnsi="Times New Roman" w:cs="Times New Roman"/>
        </w:rPr>
        <w:t xml:space="preserve">multi-sortie </w:t>
      </w:r>
      <w:r w:rsidR="00416CCF" w:rsidRPr="468412A4">
        <w:rPr>
          <w:rFonts w:ascii="Times New Roman" w:eastAsia="Times New Roman" w:hAnsi="Times New Roman" w:cs="Times New Roman"/>
        </w:rPr>
        <w:t xml:space="preserve">mission was executed </w:t>
      </w:r>
      <w:r w:rsidR="00063AF0">
        <w:rPr>
          <w:rFonts w:ascii="Times New Roman" w:eastAsia="Times New Roman" w:hAnsi="Times New Roman" w:cs="Times New Roman"/>
        </w:rPr>
        <w:t>multiple</w:t>
      </w:r>
      <w:r w:rsidR="00416CCF" w:rsidRPr="468412A4">
        <w:rPr>
          <w:rFonts w:ascii="Times New Roman" w:eastAsia="Times New Roman" w:hAnsi="Times New Roman" w:cs="Times New Roman"/>
        </w:rPr>
        <w:t xml:space="preserve"> times</w:t>
      </w:r>
      <w:r w:rsidR="00416CCF">
        <w:rPr>
          <w:rFonts w:ascii="Times New Roman" w:eastAsia="Times New Roman" w:hAnsi="Times New Roman" w:cs="Times New Roman"/>
        </w:rPr>
        <w:t xml:space="preserve"> </w:t>
      </w:r>
      <w:r w:rsidR="00416CCF" w:rsidRPr="468412A4">
        <w:rPr>
          <w:rFonts w:ascii="Times New Roman" w:eastAsia="Times New Roman" w:hAnsi="Times New Roman" w:cs="Times New Roman"/>
        </w:rPr>
        <w:t>at the LaRC CERTAIN range [1</w:t>
      </w:r>
      <w:r w:rsidR="004C6159">
        <w:rPr>
          <w:rFonts w:ascii="Times New Roman" w:eastAsia="Times New Roman" w:hAnsi="Times New Roman" w:cs="Times New Roman"/>
        </w:rPr>
        <w:t>4</w:t>
      </w:r>
      <w:r w:rsidR="00416CCF" w:rsidRPr="468412A4">
        <w:rPr>
          <w:rFonts w:ascii="Times New Roman" w:eastAsia="Times New Roman" w:hAnsi="Times New Roman" w:cs="Times New Roman"/>
        </w:rPr>
        <w:t>] without the need for human intervention.</w:t>
      </w:r>
    </w:p>
    <w:p w14:paraId="0A37501D" w14:textId="77777777" w:rsidR="00201B7B" w:rsidRDefault="00201B7B" w:rsidP="00A73AC6">
      <w:pPr>
        <w:widowControl/>
        <w:tabs>
          <w:tab w:val="left" w:pos="288"/>
        </w:tabs>
        <w:autoSpaceDE/>
        <w:autoSpaceDN/>
        <w:ind w:firstLine="288"/>
        <w:jc w:val="both"/>
        <w:rPr>
          <w:rFonts w:ascii="Times New Roman" w:eastAsia="Times New Roman" w:hAnsi="Times New Roman" w:cs="Times New Roman"/>
          <w:sz w:val="20"/>
          <w:szCs w:val="20"/>
        </w:rPr>
      </w:pPr>
    </w:p>
    <w:p w14:paraId="5EEEEC5E" w14:textId="318A460A" w:rsidR="00063AF0" w:rsidRDefault="00063AF0" w:rsidP="00063AF0">
      <w:pPr>
        <w:widowControl/>
        <w:autoSpaceDE/>
        <w:autoSpaceDN/>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02F1A21C" wp14:editId="091ED969">
            <wp:extent cx="6035040" cy="199415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8">
                      <a:extLst>
                        <a:ext uri="{28A0092B-C50C-407E-A947-70E740481C1C}">
                          <a14:useLocalDpi xmlns:a14="http://schemas.microsoft.com/office/drawing/2010/main" val="0"/>
                        </a:ext>
                      </a:extLst>
                    </a:blip>
                    <a:srcRect l="1" r="865"/>
                    <a:stretch/>
                  </pic:blipFill>
                  <pic:spPr bwMode="auto">
                    <a:xfrm>
                      <a:off x="0" y="0"/>
                      <a:ext cx="6035040" cy="1994159"/>
                    </a:xfrm>
                    <a:prstGeom prst="rect">
                      <a:avLst/>
                    </a:prstGeom>
                    <a:noFill/>
                    <a:ln>
                      <a:noFill/>
                    </a:ln>
                    <a:extLst>
                      <a:ext uri="{53640926-AAD7-44D8-BBD7-CCE9431645EC}">
                        <a14:shadowObscured xmlns:a14="http://schemas.microsoft.com/office/drawing/2010/main"/>
                      </a:ext>
                    </a:extLst>
                  </pic:spPr>
                </pic:pic>
              </a:graphicData>
            </a:graphic>
          </wp:inline>
        </w:drawing>
      </w:r>
    </w:p>
    <w:p w14:paraId="28176701" w14:textId="2B02ECD1" w:rsidR="001A6CFE" w:rsidRPr="00D37A75" w:rsidRDefault="001A6CFE" w:rsidP="00D37A75">
      <w:pPr>
        <w:widowControl/>
        <w:autoSpaceDE/>
        <w:autoSpaceDN/>
        <w:spacing w:before="120" w:after="120"/>
        <w:jc w:val="center"/>
        <w:rPr>
          <w:rFonts w:ascii="Times New Roman" w:eastAsia="Times New Roman" w:hAnsi="Times New Roman" w:cs="Times New Roman"/>
          <w:b/>
          <w:sz w:val="20"/>
          <w:szCs w:val="20"/>
        </w:rPr>
      </w:pPr>
      <w:bookmarkStart w:id="1" w:name="_Ref58149561"/>
      <w:r w:rsidRPr="00D37A75">
        <w:rPr>
          <w:rFonts w:ascii="Times New Roman" w:eastAsia="Times New Roman" w:hAnsi="Times New Roman" w:cs="Times New Roman"/>
          <w:b/>
          <w:sz w:val="20"/>
          <w:szCs w:val="20"/>
        </w:rPr>
        <w:t xml:space="preserve">Figure </w:t>
      </w:r>
      <w:r w:rsidRPr="00D37A75">
        <w:rPr>
          <w:rFonts w:ascii="Times New Roman" w:eastAsia="Times New Roman" w:hAnsi="Times New Roman" w:cs="Times New Roman"/>
          <w:b/>
          <w:sz w:val="20"/>
          <w:szCs w:val="20"/>
        </w:rPr>
        <w:fldChar w:fldCharType="begin"/>
      </w:r>
      <w:r w:rsidRPr="00D37A75">
        <w:rPr>
          <w:rFonts w:ascii="Times New Roman" w:eastAsia="Times New Roman" w:hAnsi="Times New Roman" w:cs="Times New Roman"/>
          <w:b/>
          <w:sz w:val="20"/>
          <w:szCs w:val="20"/>
        </w:rPr>
        <w:instrText xml:space="preserve"> SEQ Figure \* ARABIC </w:instrText>
      </w:r>
      <w:r w:rsidRPr="00D37A75">
        <w:rPr>
          <w:rFonts w:ascii="Times New Roman" w:eastAsia="Times New Roman" w:hAnsi="Times New Roman" w:cs="Times New Roman"/>
          <w:b/>
          <w:sz w:val="20"/>
          <w:szCs w:val="20"/>
        </w:rPr>
        <w:fldChar w:fldCharType="separate"/>
      </w:r>
      <w:r w:rsidR="00B6140D">
        <w:rPr>
          <w:rFonts w:ascii="Times New Roman" w:eastAsia="Times New Roman" w:hAnsi="Times New Roman" w:cs="Times New Roman"/>
          <w:b/>
          <w:noProof/>
          <w:sz w:val="20"/>
          <w:szCs w:val="20"/>
        </w:rPr>
        <w:t>1</w:t>
      </w:r>
      <w:r w:rsidRPr="00D37A75">
        <w:rPr>
          <w:rFonts w:ascii="Times New Roman" w:eastAsia="Times New Roman" w:hAnsi="Times New Roman" w:cs="Times New Roman"/>
          <w:b/>
          <w:sz w:val="20"/>
          <w:szCs w:val="20"/>
        </w:rPr>
        <w:fldChar w:fldCharType="end"/>
      </w:r>
      <w:bookmarkEnd w:id="1"/>
      <w:r w:rsidRPr="00D37A75">
        <w:rPr>
          <w:rFonts w:ascii="Times New Roman" w:eastAsia="Times New Roman" w:hAnsi="Times New Roman" w:cs="Times New Roman"/>
          <w:b/>
          <w:sz w:val="20"/>
          <w:szCs w:val="20"/>
        </w:rPr>
        <w:t>:</w:t>
      </w:r>
      <w:r w:rsidR="00A11CF3" w:rsidRPr="00D37A75">
        <w:rPr>
          <w:rFonts w:ascii="Times New Roman" w:eastAsia="Times New Roman" w:hAnsi="Times New Roman" w:cs="Times New Roman"/>
          <w:b/>
          <w:sz w:val="20"/>
          <w:szCs w:val="20"/>
        </w:rPr>
        <w:t xml:space="preserve"> </w:t>
      </w:r>
      <w:r w:rsidR="00185261">
        <w:rPr>
          <w:rFonts w:ascii="Times New Roman" w:eastAsia="Times New Roman" w:hAnsi="Times New Roman" w:cs="Times New Roman"/>
          <w:b/>
          <w:sz w:val="20"/>
          <w:szCs w:val="20"/>
        </w:rPr>
        <w:t xml:space="preserve">Autonomy Incubator </w:t>
      </w:r>
      <w:r w:rsidR="00185261" w:rsidRPr="00D37A75">
        <w:rPr>
          <w:rFonts w:ascii="Times New Roman" w:eastAsia="Times New Roman" w:hAnsi="Times New Roman" w:cs="Times New Roman"/>
          <w:b/>
          <w:sz w:val="20"/>
          <w:szCs w:val="20"/>
        </w:rPr>
        <w:t>Science Mission</w:t>
      </w:r>
      <w:r w:rsidR="00063AF0">
        <w:rPr>
          <w:rFonts w:ascii="Times New Roman" w:eastAsia="Times New Roman" w:hAnsi="Times New Roman" w:cs="Times New Roman"/>
          <w:b/>
          <w:sz w:val="20"/>
          <w:szCs w:val="20"/>
        </w:rPr>
        <w:br/>
        <w:t xml:space="preserve">Left: </w:t>
      </w:r>
      <w:r w:rsidRPr="00D37A75">
        <w:rPr>
          <w:rFonts w:ascii="Times New Roman" w:eastAsia="Times New Roman" w:hAnsi="Times New Roman" w:cs="Times New Roman"/>
          <w:b/>
          <w:sz w:val="20"/>
          <w:szCs w:val="20"/>
        </w:rPr>
        <w:t>Operational Flight Area and Flight Paths at NASA LaRC</w:t>
      </w:r>
      <w:r w:rsidR="00FD4EC8">
        <w:rPr>
          <w:rFonts w:ascii="Times New Roman" w:eastAsia="Times New Roman" w:hAnsi="Times New Roman" w:cs="Times New Roman"/>
          <w:b/>
          <w:sz w:val="20"/>
          <w:szCs w:val="20"/>
        </w:rPr>
        <w:t xml:space="preserve"> </w:t>
      </w:r>
      <w:r w:rsidR="00063AF0">
        <w:rPr>
          <w:rFonts w:ascii="Times New Roman" w:eastAsia="Times New Roman" w:hAnsi="Times New Roman" w:cs="Times New Roman"/>
          <w:b/>
          <w:sz w:val="20"/>
          <w:szCs w:val="20"/>
        </w:rPr>
        <w:br/>
        <w:t xml:space="preserve">Right: UAV detect-and-avoid encounter (top) and </w:t>
      </w:r>
      <w:r w:rsidR="00185261">
        <w:rPr>
          <w:rFonts w:ascii="Times New Roman" w:eastAsia="Times New Roman" w:hAnsi="Times New Roman" w:cs="Times New Roman"/>
          <w:b/>
          <w:sz w:val="20"/>
          <w:szCs w:val="20"/>
        </w:rPr>
        <w:t xml:space="preserve">UAV Sensor Capture (left) and </w:t>
      </w:r>
      <w:r w:rsidR="00063AF0">
        <w:rPr>
          <w:rFonts w:ascii="Times New Roman" w:eastAsia="Times New Roman" w:hAnsi="Times New Roman" w:cs="Times New Roman"/>
          <w:b/>
          <w:sz w:val="20"/>
          <w:szCs w:val="20"/>
        </w:rPr>
        <w:t>sensor payload (right)</w:t>
      </w:r>
    </w:p>
    <w:p w14:paraId="02EB378F" w14:textId="77777777" w:rsidR="001A6CFE" w:rsidRDefault="001A6CFE" w:rsidP="001A6CFE">
      <w:pPr>
        <w:widowControl/>
        <w:tabs>
          <w:tab w:val="left" w:pos="288"/>
        </w:tabs>
        <w:autoSpaceDE/>
        <w:autoSpaceDN/>
        <w:ind w:firstLine="288"/>
        <w:jc w:val="center"/>
        <w:rPr>
          <w:rFonts w:ascii="Times New Roman" w:eastAsia="Times New Roman" w:hAnsi="Times New Roman" w:cs="Times New Roman"/>
          <w:sz w:val="20"/>
          <w:szCs w:val="20"/>
        </w:rPr>
      </w:pPr>
    </w:p>
    <w:p w14:paraId="4246E23C" w14:textId="77777777" w:rsidR="00332907" w:rsidRPr="00332907" w:rsidRDefault="00332907" w:rsidP="00332907">
      <w:pPr>
        <w:widowControl/>
        <w:numPr>
          <w:ilvl w:val="0"/>
          <w:numId w:val="10"/>
        </w:numPr>
        <w:tabs>
          <w:tab w:val="left" w:pos="288"/>
        </w:tabs>
        <w:autoSpaceDE/>
        <w:autoSpaceDN/>
        <w:spacing w:before="240"/>
        <w:jc w:val="both"/>
        <w:outlineLvl w:val="1"/>
        <w:rPr>
          <w:rFonts w:ascii="Times New Roman" w:eastAsia="Times New Roman" w:hAnsi="Times New Roman" w:cs="Times New Roman"/>
          <w:b/>
          <w:sz w:val="20"/>
          <w:szCs w:val="20"/>
        </w:rPr>
      </w:pPr>
      <w:r>
        <w:rPr>
          <w:rFonts w:ascii="Times New Roman" w:eastAsia="Times New Roman" w:hAnsi="Times New Roman" w:cs="Times New Roman"/>
          <w:b/>
          <w:sz w:val="20"/>
          <w:szCs w:val="20"/>
        </w:rPr>
        <w:t>OWLETS</w:t>
      </w:r>
    </w:p>
    <w:p w14:paraId="2033D9F9" w14:textId="49015049" w:rsidR="00626734" w:rsidRDefault="00E3616E" w:rsidP="00626734">
      <w:pPr>
        <w:pStyle w:val="BodyText"/>
        <w:spacing w:line="244" w:lineRule="auto"/>
        <w:ind w:right="103" w:firstLine="270"/>
        <w:jc w:val="both"/>
        <w:rPr>
          <w:rFonts w:ascii="Times New Roman" w:eastAsia="Times New Roman" w:hAnsi="Times New Roman" w:cs="Times New Roman"/>
        </w:rPr>
      </w:pPr>
      <w:r>
        <w:rPr>
          <w:rFonts w:ascii="Times New Roman" w:eastAsia="Times New Roman" w:hAnsi="Times New Roman" w:cs="Times New Roman"/>
        </w:rPr>
        <w:t>The A</w:t>
      </w:r>
      <w:r w:rsidR="35B19D4C">
        <w:rPr>
          <w:rFonts w:ascii="Times New Roman" w:eastAsia="Times New Roman" w:hAnsi="Times New Roman" w:cs="Times New Roman"/>
        </w:rPr>
        <w:t>i</w:t>
      </w:r>
      <w:r>
        <w:rPr>
          <w:rFonts w:ascii="Times New Roman" w:eastAsia="Times New Roman" w:hAnsi="Times New Roman" w:cs="Times New Roman"/>
        </w:rPr>
        <w:t xml:space="preserve"> extended</w:t>
      </w:r>
      <w:r w:rsidRPr="00E3616E">
        <w:rPr>
          <w:rFonts w:ascii="Times New Roman" w:eastAsia="Times New Roman" w:hAnsi="Times New Roman" w:cs="Times New Roman"/>
        </w:rPr>
        <w:t xml:space="preserve"> </w:t>
      </w:r>
      <w:r>
        <w:rPr>
          <w:rFonts w:ascii="Times New Roman" w:eastAsia="Times New Roman" w:hAnsi="Times New Roman" w:cs="Times New Roman"/>
        </w:rPr>
        <w:t>its</w:t>
      </w:r>
      <w:r w:rsidRPr="00E3616E">
        <w:rPr>
          <w:rFonts w:ascii="Times New Roman" w:eastAsia="Times New Roman" w:hAnsi="Times New Roman" w:cs="Times New Roman"/>
        </w:rPr>
        <w:t xml:space="preserve"> reach in the summer of 2017 over the Chesapeake Bay in Virginia for the first ever in-situ ozone measurement over the land-water transition</w:t>
      </w:r>
      <w:r w:rsidR="0024334D">
        <w:rPr>
          <w:rFonts w:ascii="Times New Roman" w:eastAsia="Times New Roman" w:hAnsi="Times New Roman" w:cs="Times New Roman"/>
        </w:rPr>
        <w:t xml:space="preserve"> (Figure 2)</w:t>
      </w:r>
      <w:r w:rsidRPr="00E3616E">
        <w:rPr>
          <w:rFonts w:ascii="Times New Roman" w:eastAsia="Times New Roman" w:hAnsi="Times New Roman" w:cs="Times New Roman"/>
        </w:rPr>
        <w:t>. Ozone Water-Land Environmental Transition Study (OWLETS) [</w:t>
      </w:r>
      <w:r w:rsidR="00803CF4">
        <w:rPr>
          <w:rFonts w:ascii="Times New Roman" w:eastAsia="Times New Roman" w:hAnsi="Times New Roman" w:cs="Times New Roman"/>
        </w:rPr>
        <w:t>1</w:t>
      </w:r>
      <w:r w:rsidR="004C6159">
        <w:rPr>
          <w:rFonts w:ascii="Times New Roman" w:eastAsia="Times New Roman" w:hAnsi="Times New Roman" w:cs="Times New Roman"/>
        </w:rPr>
        <w:t>5</w:t>
      </w:r>
      <w:r w:rsidR="00803CF4">
        <w:rPr>
          <w:rFonts w:ascii="Times New Roman" w:eastAsia="Times New Roman" w:hAnsi="Times New Roman" w:cs="Times New Roman"/>
        </w:rPr>
        <w:t>, 1</w:t>
      </w:r>
      <w:r w:rsidR="004C6159">
        <w:rPr>
          <w:rFonts w:ascii="Times New Roman" w:eastAsia="Times New Roman" w:hAnsi="Times New Roman" w:cs="Times New Roman"/>
        </w:rPr>
        <w:t>6</w:t>
      </w:r>
      <w:r w:rsidRPr="00E3616E">
        <w:rPr>
          <w:rFonts w:ascii="Times New Roman" w:eastAsia="Times New Roman" w:hAnsi="Times New Roman" w:cs="Times New Roman"/>
        </w:rPr>
        <w:t>] provide</w:t>
      </w:r>
      <w:r>
        <w:rPr>
          <w:rFonts w:ascii="Times New Roman" w:eastAsia="Times New Roman" w:hAnsi="Times New Roman" w:cs="Times New Roman"/>
        </w:rPr>
        <w:t>d</w:t>
      </w:r>
      <w:r w:rsidRPr="00E3616E">
        <w:rPr>
          <w:rFonts w:ascii="Times New Roman" w:eastAsia="Times New Roman" w:hAnsi="Times New Roman" w:cs="Times New Roman"/>
        </w:rPr>
        <w:t xml:space="preserve"> the ea</w:t>
      </w:r>
      <w:r w:rsidR="00167DF6">
        <w:rPr>
          <w:rFonts w:ascii="Times New Roman" w:eastAsia="Times New Roman" w:hAnsi="Times New Roman" w:cs="Times New Roman"/>
        </w:rPr>
        <w:t>rth science community with high-</w:t>
      </w:r>
      <w:r w:rsidRPr="00E3616E">
        <w:rPr>
          <w:rFonts w:ascii="Times New Roman" w:eastAsia="Times New Roman" w:hAnsi="Times New Roman" w:cs="Times New Roman"/>
        </w:rPr>
        <w:t>resolution vertical ozone (O</w:t>
      </w:r>
      <w:r w:rsidRPr="00261179">
        <w:rPr>
          <w:rFonts w:ascii="Times New Roman" w:eastAsia="Times New Roman" w:hAnsi="Times New Roman" w:cs="Times New Roman"/>
          <w:vertAlign w:val="subscript"/>
        </w:rPr>
        <w:t>3</w:t>
      </w:r>
      <w:r w:rsidRPr="00E3616E">
        <w:rPr>
          <w:rFonts w:ascii="Times New Roman" w:eastAsia="Times New Roman" w:hAnsi="Times New Roman" w:cs="Times New Roman"/>
        </w:rPr>
        <w:t>) profiles simultaneously over land and water</w:t>
      </w:r>
      <w:r w:rsidR="56A926E4" w:rsidRPr="00E3616E">
        <w:rPr>
          <w:rFonts w:ascii="Times New Roman" w:eastAsia="Times New Roman" w:hAnsi="Times New Roman" w:cs="Times New Roman"/>
        </w:rPr>
        <w:t>.</w:t>
      </w:r>
      <w:r w:rsidRPr="00E3616E">
        <w:rPr>
          <w:rFonts w:ascii="Times New Roman" w:eastAsia="Times New Roman" w:hAnsi="Times New Roman" w:cs="Times New Roman"/>
        </w:rPr>
        <w:t xml:space="preserve"> </w:t>
      </w:r>
      <w:r w:rsidR="4FE2AFCC">
        <w:rPr>
          <w:rFonts w:ascii="Times New Roman" w:eastAsia="Times New Roman" w:hAnsi="Times New Roman" w:cs="Times New Roman"/>
        </w:rPr>
        <w:t>V</w:t>
      </w:r>
      <w:r>
        <w:rPr>
          <w:rFonts w:ascii="Times New Roman" w:eastAsia="Times New Roman" w:hAnsi="Times New Roman" w:cs="Times New Roman"/>
        </w:rPr>
        <w:t xml:space="preserve">arious air quality </w:t>
      </w:r>
      <w:r w:rsidR="006B1A1E">
        <w:rPr>
          <w:rFonts w:ascii="Times New Roman" w:eastAsia="Times New Roman" w:hAnsi="Times New Roman" w:cs="Times New Roman"/>
        </w:rPr>
        <w:t>measurements</w:t>
      </w:r>
      <w:r>
        <w:rPr>
          <w:rFonts w:ascii="Times New Roman" w:eastAsia="Times New Roman" w:hAnsi="Times New Roman" w:cs="Times New Roman"/>
        </w:rPr>
        <w:t xml:space="preserve"> </w:t>
      </w:r>
      <w:r w:rsidR="56A70323">
        <w:rPr>
          <w:rFonts w:ascii="Times New Roman" w:eastAsia="Times New Roman" w:hAnsi="Times New Roman" w:cs="Times New Roman"/>
        </w:rPr>
        <w:t xml:space="preserve">were </w:t>
      </w:r>
      <w:r w:rsidR="006B1A1E">
        <w:rPr>
          <w:rFonts w:ascii="Times New Roman" w:eastAsia="Times New Roman" w:hAnsi="Times New Roman" w:cs="Times New Roman"/>
        </w:rPr>
        <w:t>acquired</w:t>
      </w:r>
      <w:r w:rsidR="56A70323">
        <w:rPr>
          <w:rFonts w:ascii="Times New Roman" w:eastAsia="Times New Roman" w:hAnsi="Times New Roman" w:cs="Times New Roman"/>
        </w:rPr>
        <w:t xml:space="preserve"> </w:t>
      </w:r>
      <w:r>
        <w:rPr>
          <w:rFonts w:ascii="Times New Roman" w:eastAsia="Times New Roman" w:hAnsi="Times New Roman" w:cs="Times New Roman"/>
        </w:rPr>
        <w:t xml:space="preserve">using a </w:t>
      </w:r>
      <w:r w:rsidR="00CA7C6B">
        <w:rPr>
          <w:rFonts w:ascii="Times New Roman" w:eastAsia="Times New Roman" w:hAnsi="Times New Roman" w:cs="Times New Roman"/>
        </w:rPr>
        <w:t>novel</w:t>
      </w:r>
      <w:r w:rsidRPr="00E3616E">
        <w:rPr>
          <w:rFonts w:ascii="Times New Roman" w:eastAsia="Times New Roman" w:hAnsi="Times New Roman" w:cs="Times New Roman"/>
        </w:rPr>
        <w:t xml:space="preserve"> combination</w:t>
      </w:r>
      <w:r>
        <w:rPr>
          <w:rFonts w:ascii="Times New Roman" w:eastAsia="Times New Roman" w:hAnsi="Times New Roman" w:cs="Times New Roman"/>
        </w:rPr>
        <w:t xml:space="preserve"> </w:t>
      </w:r>
      <w:r w:rsidRPr="00E3616E">
        <w:rPr>
          <w:rFonts w:ascii="Times New Roman" w:eastAsia="Times New Roman" w:hAnsi="Times New Roman" w:cs="Times New Roman"/>
        </w:rPr>
        <w:t xml:space="preserve">of two ozone </w:t>
      </w:r>
      <w:r>
        <w:rPr>
          <w:rFonts w:ascii="Times New Roman" w:eastAsia="Times New Roman" w:hAnsi="Times New Roman" w:cs="Times New Roman"/>
        </w:rPr>
        <w:t>LIDAR</w:t>
      </w:r>
      <w:r w:rsidRPr="00E3616E">
        <w:rPr>
          <w:rFonts w:ascii="Times New Roman" w:eastAsia="Times New Roman" w:hAnsi="Times New Roman" w:cs="Times New Roman"/>
        </w:rPr>
        <w:t xml:space="preserve">s, </w:t>
      </w:r>
      <w:r>
        <w:rPr>
          <w:rFonts w:ascii="Times New Roman" w:eastAsia="Times New Roman" w:hAnsi="Times New Roman" w:cs="Times New Roman"/>
        </w:rPr>
        <w:t xml:space="preserve">multiple </w:t>
      </w:r>
      <w:r w:rsidRPr="00E3616E">
        <w:rPr>
          <w:rFonts w:ascii="Times New Roman" w:eastAsia="Times New Roman" w:hAnsi="Times New Roman" w:cs="Times New Roman"/>
        </w:rPr>
        <w:t>UAV</w:t>
      </w:r>
      <w:r>
        <w:rPr>
          <w:rFonts w:ascii="Times New Roman" w:eastAsia="Times New Roman" w:hAnsi="Times New Roman" w:cs="Times New Roman"/>
        </w:rPr>
        <w:t>s</w:t>
      </w:r>
      <w:r w:rsidRPr="00E3616E">
        <w:rPr>
          <w:rFonts w:ascii="Times New Roman" w:eastAsia="Times New Roman" w:hAnsi="Times New Roman" w:cs="Times New Roman"/>
        </w:rPr>
        <w:t xml:space="preserve"> equipped with</w:t>
      </w:r>
      <w:r>
        <w:rPr>
          <w:rFonts w:ascii="Times New Roman" w:eastAsia="Times New Roman" w:hAnsi="Times New Roman" w:cs="Times New Roman"/>
        </w:rPr>
        <w:t xml:space="preserve"> </w:t>
      </w:r>
      <w:r w:rsidRPr="00E3616E">
        <w:rPr>
          <w:rFonts w:ascii="Times New Roman" w:eastAsia="Times New Roman" w:hAnsi="Times New Roman" w:cs="Times New Roman"/>
        </w:rPr>
        <w:t>O</w:t>
      </w:r>
      <w:r w:rsidRPr="00261179">
        <w:rPr>
          <w:rFonts w:ascii="Times New Roman" w:eastAsia="Times New Roman" w:hAnsi="Times New Roman" w:cs="Times New Roman"/>
          <w:vertAlign w:val="subscript"/>
        </w:rPr>
        <w:t>3</w:t>
      </w:r>
      <w:r w:rsidR="46B6FBD5" w:rsidRPr="00E3616E">
        <w:rPr>
          <w:rFonts w:ascii="Times New Roman" w:eastAsia="Times New Roman" w:hAnsi="Times New Roman" w:cs="Times New Roman"/>
        </w:rPr>
        <w:t xml:space="preserve"> </w:t>
      </w:r>
      <w:r w:rsidR="007C1884">
        <w:rPr>
          <w:rFonts w:ascii="Times New Roman" w:eastAsia="Times New Roman" w:hAnsi="Times New Roman" w:cs="Times New Roman"/>
        </w:rPr>
        <w:t xml:space="preserve">sensors, </w:t>
      </w:r>
      <w:r>
        <w:rPr>
          <w:rFonts w:ascii="Times New Roman" w:eastAsia="Times New Roman" w:hAnsi="Times New Roman" w:cs="Times New Roman"/>
        </w:rPr>
        <w:t xml:space="preserve">and </w:t>
      </w:r>
      <w:r w:rsidRPr="00E3616E">
        <w:rPr>
          <w:rFonts w:ascii="Times New Roman" w:eastAsia="Times New Roman" w:hAnsi="Times New Roman" w:cs="Times New Roman"/>
        </w:rPr>
        <w:t xml:space="preserve">surface sensors to </w:t>
      </w:r>
      <w:r w:rsidR="007C1884">
        <w:rPr>
          <w:rFonts w:ascii="Times New Roman" w:eastAsia="Times New Roman" w:hAnsi="Times New Roman" w:cs="Times New Roman"/>
        </w:rPr>
        <w:t xml:space="preserve">correlate and </w:t>
      </w:r>
      <w:r w:rsidRPr="00E3616E">
        <w:rPr>
          <w:rFonts w:ascii="Times New Roman" w:eastAsia="Times New Roman" w:hAnsi="Times New Roman" w:cs="Times New Roman"/>
        </w:rPr>
        <w:t>characterize</w:t>
      </w:r>
      <w:r>
        <w:rPr>
          <w:rFonts w:ascii="Times New Roman" w:eastAsia="Times New Roman" w:hAnsi="Times New Roman" w:cs="Times New Roman"/>
        </w:rPr>
        <w:t xml:space="preserve"> </w:t>
      </w:r>
      <w:r w:rsidRPr="00E3616E">
        <w:rPr>
          <w:rFonts w:ascii="Times New Roman" w:eastAsia="Times New Roman" w:hAnsi="Times New Roman" w:cs="Times New Roman"/>
        </w:rPr>
        <w:t>the water-land differences in O</w:t>
      </w:r>
      <w:r w:rsidRPr="00261179">
        <w:rPr>
          <w:rFonts w:ascii="Times New Roman" w:eastAsia="Times New Roman" w:hAnsi="Times New Roman" w:cs="Times New Roman"/>
          <w:vertAlign w:val="subscript"/>
        </w:rPr>
        <w:t>3</w:t>
      </w:r>
      <w:r>
        <w:rPr>
          <w:rFonts w:ascii="Times New Roman" w:eastAsia="Times New Roman" w:hAnsi="Times New Roman" w:cs="Times New Roman"/>
        </w:rPr>
        <w:t>.</w:t>
      </w:r>
      <w:r w:rsidR="00AE7861">
        <w:rPr>
          <w:rFonts w:ascii="Times New Roman" w:eastAsia="Times New Roman" w:hAnsi="Times New Roman" w:cs="Times New Roman"/>
        </w:rPr>
        <w:t xml:space="preserve"> </w:t>
      </w:r>
      <w:r w:rsidR="00AE7861" w:rsidRPr="00AE7861">
        <w:rPr>
          <w:rFonts w:ascii="Times New Roman" w:eastAsia="Times New Roman" w:hAnsi="Times New Roman" w:cs="Times New Roman"/>
        </w:rPr>
        <w:t>This combination of o</w:t>
      </w:r>
      <w:r w:rsidR="00167DF6">
        <w:rPr>
          <w:rFonts w:ascii="Times New Roman" w:eastAsia="Times New Roman" w:hAnsi="Times New Roman" w:cs="Times New Roman"/>
        </w:rPr>
        <w:t>bservations provided a 4</w:t>
      </w:r>
      <w:r w:rsidR="00AE7861" w:rsidRPr="00AE7861">
        <w:rPr>
          <w:rFonts w:ascii="Times New Roman" w:eastAsia="Times New Roman" w:hAnsi="Times New Roman" w:cs="Times New Roman"/>
        </w:rPr>
        <w:t xml:space="preserve">D view of </w:t>
      </w:r>
      <w:r w:rsidR="00AE7861" w:rsidRPr="00E3616E">
        <w:rPr>
          <w:rFonts w:ascii="Times New Roman" w:eastAsia="Times New Roman" w:hAnsi="Times New Roman" w:cs="Times New Roman"/>
        </w:rPr>
        <w:t>O</w:t>
      </w:r>
      <w:r w:rsidR="00AE7861" w:rsidRPr="00261179">
        <w:rPr>
          <w:rFonts w:ascii="Times New Roman" w:eastAsia="Times New Roman" w:hAnsi="Times New Roman" w:cs="Times New Roman"/>
          <w:vertAlign w:val="subscript"/>
        </w:rPr>
        <w:t>3</w:t>
      </w:r>
      <w:r w:rsidR="00AE7861" w:rsidRPr="00AE7861">
        <w:rPr>
          <w:rFonts w:ascii="Times New Roman" w:eastAsia="Times New Roman" w:hAnsi="Times New Roman" w:cs="Times New Roman"/>
        </w:rPr>
        <w:t xml:space="preserve"> </w:t>
      </w:r>
      <w:r w:rsidR="2A36D0F9" w:rsidRPr="00AE7861">
        <w:rPr>
          <w:rFonts w:ascii="Times New Roman" w:eastAsia="Times New Roman" w:hAnsi="Times New Roman" w:cs="Times New Roman"/>
        </w:rPr>
        <w:t xml:space="preserve">concentrations, </w:t>
      </w:r>
      <w:r w:rsidR="51B9BD6E" w:rsidRPr="00AE7861">
        <w:rPr>
          <w:rFonts w:ascii="Times New Roman" w:eastAsia="Times New Roman" w:hAnsi="Times New Roman" w:cs="Times New Roman"/>
        </w:rPr>
        <w:t>which</w:t>
      </w:r>
      <w:r w:rsidR="00AE7861" w:rsidRPr="00AE7861">
        <w:rPr>
          <w:rFonts w:ascii="Times New Roman" w:eastAsia="Times New Roman" w:hAnsi="Times New Roman" w:cs="Times New Roman"/>
        </w:rPr>
        <w:t xml:space="preserve"> help</w:t>
      </w:r>
      <w:r w:rsidR="7235FEC9" w:rsidRPr="00AE7861">
        <w:rPr>
          <w:rFonts w:ascii="Times New Roman" w:eastAsia="Times New Roman" w:hAnsi="Times New Roman" w:cs="Times New Roman"/>
        </w:rPr>
        <w:t>ed</w:t>
      </w:r>
      <w:r w:rsidR="00AE7861" w:rsidRPr="00AE7861">
        <w:rPr>
          <w:rFonts w:ascii="Times New Roman" w:eastAsia="Times New Roman" w:hAnsi="Times New Roman" w:cs="Times New Roman"/>
        </w:rPr>
        <w:t xml:space="preserve"> </w:t>
      </w:r>
      <w:r w:rsidR="00167DF6">
        <w:rPr>
          <w:rFonts w:ascii="Times New Roman" w:eastAsia="Times New Roman" w:hAnsi="Times New Roman" w:cs="Times New Roman"/>
        </w:rPr>
        <w:t xml:space="preserve">to </w:t>
      </w:r>
      <w:r w:rsidR="00AE7861" w:rsidRPr="00AE7861">
        <w:rPr>
          <w:rFonts w:ascii="Times New Roman" w:eastAsia="Times New Roman" w:hAnsi="Times New Roman" w:cs="Times New Roman"/>
        </w:rPr>
        <w:t>provide feedback to air quality forecast models as well as future satellite remote sensing systems.</w:t>
      </w:r>
      <w:r w:rsidR="00814C6C">
        <w:rPr>
          <w:rFonts w:ascii="Times New Roman" w:eastAsia="Times New Roman" w:hAnsi="Times New Roman" w:cs="Times New Roman"/>
        </w:rPr>
        <w:t xml:space="preserve"> </w:t>
      </w:r>
      <w:r w:rsidR="00877468" w:rsidRPr="0089663E">
        <w:rPr>
          <w:rFonts w:ascii="Times New Roman" w:eastAsia="Times New Roman" w:hAnsi="Times New Roman" w:cs="Times New Roman"/>
        </w:rPr>
        <w:t xml:space="preserve">OWLETS </w:t>
      </w:r>
      <w:r w:rsidR="00877468">
        <w:rPr>
          <w:rFonts w:ascii="Times New Roman" w:eastAsia="Times New Roman" w:hAnsi="Times New Roman" w:cs="Times New Roman"/>
        </w:rPr>
        <w:t>was</w:t>
      </w:r>
      <w:r w:rsidR="00877468" w:rsidRPr="0089663E">
        <w:rPr>
          <w:rFonts w:ascii="Times New Roman" w:eastAsia="Times New Roman" w:hAnsi="Times New Roman" w:cs="Times New Roman"/>
        </w:rPr>
        <w:t xml:space="preserve"> an important step toward</w:t>
      </w:r>
      <w:r w:rsidR="00877468">
        <w:rPr>
          <w:rFonts w:ascii="Times New Roman" w:eastAsia="Times New Roman" w:hAnsi="Times New Roman" w:cs="Times New Roman"/>
        </w:rPr>
        <w:t>s</w:t>
      </w:r>
      <w:r w:rsidR="00877468" w:rsidRPr="0089663E">
        <w:rPr>
          <w:rFonts w:ascii="Times New Roman" w:eastAsia="Times New Roman" w:hAnsi="Times New Roman" w:cs="Times New Roman"/>
        </w:rPr>
        <w:t xml:space="preserve"> a persistent monitoring presence made possible through autonomous op</w:t>
      </w:r>
      <w:r w:rsidR="00877468">
        <w:rPr>
          <w:rFonts w:ascii="Times New Roman" w:eastAsia="Times New Roman" w:hAnsi="Times New Roman" w:cs="Times New Roman"/>
        </w:rPr>
        <w:t xml:space="preserve">erations. </w:t>
      </w:r>
    </w:p>
    <w:p w14:paraId="46BA62B6" w14:textId="77777777" w:rsidR="00A94CFC" w:rsidRDefault="00A94CFC" w:rsidP="00626734">
      <w:pPr>
        <w:pStyle w:val="BodyText"/>
        <w:spacing w:line="244" w:lineRule="auto"/>
        <w:ind w:right="103" w:firstLine="270"/>
        <w:jc w:val="both"/>
        <w:rPr>
          <w:rFonts w:ascii="Times New Roman" w:eastAsia="Times New Roman" w:hAnsi="Times New Roman" w:cs="Times New Roman"/>
        </w:rPr>
      </w:pPr>
    </w:p>
    <w:p w14:paraId="3ED0175E" w14:textId="1CF53167" w:rsidR="00A53496" w:rsidRPr="003B2C20" w:rsidRDefault="003B2C20" w:rsidP="003B2C20">
      <w:pPr>
        <w:pStyle w:val="BodyText"/>
        <w:tabs>
          <w:tab w:val="left" w:pos="4260"/>
        </w:tabs>
        <w:spacing w:line="244" w:lineRule="auto"/>
        <w:ind w:right="103" w:firstLine="270"/>
        <w:jc w:val="both"/>
        <w:rPr>
          <w:rFonts w:ascii="Times New Roman" w:eastAsia="Times New Roman" w:hAnsi="Times New Roman" w:cs="Times New Roman"/>
          <w:sz w:val="8"/>
        </w:rPr>
      </w:pPr>
      <w:r>
        <w:rPr>
          <w:rFonts w:ascii="Times New Roman" w:eastAsia="Times New Roman" w:hAnsi="Times New Roman" w:cs="Times New Roman"/>
        </w:rPr>
        <w:tab/>
      </w:r>
    </w:p>
    <w:p w14:paraId="12D2162A" w14:textId="11BD9536" w:rsidR="00A53496" w:rsidRDefault="006D4CA2" w:rsidP="00A53496">
      <w:pPr>
        <w:pStyle w:val="BodyText"/>
        <w:spacing w:line="244" w:lineRule="auto"/>
        <w:ind w:right="103" w:firstLine="270"/>
        <w:jc w:val="center"/>
        <w:rPr>
          <w:rFonts w:ascii="Times New Roman" w:eastAsia="Times New Roman" w:hAnsi="Times New Roman" w:cs="Times New Roman"/>
        </w:rPr>
      </w:pPr>
      <w:r w:rsidRPr="003B2C20">
        <w:rPr>
          <w:rFonts w:ascii="Times New Roman" w:eastAsia="Times New Roman" w:hAnsi="Times New Roman" w:cs="Times New Roman"/>
          <w:noProof/>
        </w:rPr>
        <w:drawing>
          <wp:anchor distT="0" distB="0" distL="114300" distR="114300" simplePos="0" relativeHeight="251658240" behindDoc="0" locked="0" layoutInCell="1" allowOverlap="1" wp14:anchorId="3EEB9433" wp14:editId="7A0B22FE">
            <wp:simplePos x="0" y="0"/>
            <wp:positionH relativeFrom="column">
              <wp:posOffset>5057775</wp:posOffset>
            </wp:positionH>
            <wp:positionV relativeFrom="paragraph">
              <wp:posOffset>1884680</wp:posOffset>
            </wp:positionV>
            <wp:extent cx="512636" cy="731520"/>
            <wp:effectExtent l="0" t="0" r="0"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9" cstate="print">
                      <a:extLst>
                        <a:ext uri="{28A0092B-C50C-407E-A947-70E740481C1C}">
                          <a14:useLocalDpi xmlns:a14="http://schemas.microsoft.com/office/drawing/2010/main" val="0"/>
                        </a:ext>
                      </a:extLst>
                    </a:blip>
                    <a:srcRect/>
                    <a:stretch/>
                  </pic:blipFill>
                  <pic:spPr>
                    <a:xfrm>
                      <a:off x="0" y="0"/>
                      <a:ext cx="512636" cy="7315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noProof/>
        </w:rPr>
        <w:drawing>
          <wp:anchor distT="0" distB="0" distL="114300" distR="114300" simplePos="0" relativeHeight="251662336" behindDoc="0" locked="0" layoutInCell="1" allowOverlap="1" wp14:anchorId="5599D870" wp14:editId="0CC4566D">
            <wp:simplePos x="0" y="0"/>
            <wp:positionH relativeFrom="column">
              <wp:posOffset>584200</wp:posOffset>
            </wp:positionH>
            <wp:positionV relativeFrom="paragraph">
              <wp:posOffset>2732405</wp:posOffset>
            </wp:positionV>
            <wp:extent cx="1380259" cy="3238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0259" cy="323850"/>
                    </a:xfrm>
                    <a:prstGeom prst="rect">
                      <a:avLst/>
                    </a:prstGeom>
                    <a:noFill/>
                  </pic:spPr>
                </pic:pic>
              </a:graphicData>
            </a:graphic>
            <wp14:sizeRelH relativeFrom="margin">
              <wp14:pctWidth>0</wp14:pctWidth>
            </wp14:sizeRelH>
            <wp14:sizeRelV relativeFrom="margin">
              <wp14:pctHeight>0</wp14:pctHeight>
            </wp14:sizeRelV>
          </wp:anchor>
        </w:drawing>
      </w:r>
      <w:r w:rsidR="00A53496" w:rsidRPr="00A53496">
        <w:rPr>
          <w:rFonts w:ascii="Times New Roman" w:eastAsia="Times New Roman" w:hAnsi="Times New Roman" w:cs="Times New Roman"/>
          <w:noProof/>
        </w:rPr>
        <w:drawing>
          <wp:inline distT="0" distB="0" distL="0" distR="0" wp14:anchorId="0F279E19" wp14:editId="542F746C">
            <wp:extent cx="5102794" cy="3097036"/>
            <wp:effectExtent l="0" t="0" r="3175" b="8255"/>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1"/>
                    <a:stretch>
                      <a:fillRect/>
                    </a:stretch>
                  </pic:blipFill>
                  <pic:spPr>
                    <a:xfrm>
                      <a:off x="0" y="0"/>
                      <a:ext cx="5102794" cy="3097036"/>
                    </a:xfrm>
                    <a:prstGeom prst="rect">
                      <a:avLst/>
                    </a:prstGeom>
                  </pic:spPr>
                </pic:pic>
              </a:graphicData>
            </a:graphic>
          </wp:inline>
        </w:drawing>
      </w:r>
    </w:p>
    <w:p w14:paraId="60D8A0C4" w14:textId="22EE7244" w:rsidR="00626734" w:rsidRDefault="00626734" w:rsidP="001E510B">
      <w:pPr>
        <w:pStyle w:val="BodyText"/>
        <w:spacing w:before="120" w:line="245" w:lineRule="auto"/>
        <w:ind w:right="101"/>
        <w:jc w:val="center"/>
        <w:rPr>
          <w:rFonts w:ascii="Times New Roman" w:eastAsia="Times New Roman" w:hAnsi="Times New Roman" w:cs="Times New Roman"/>
        </w:rPr>
      </w:pPr>
      <w:r w:rsidRPr="00D37A75">
        <w:rPr>
          <w:rFonts w:ascii="Times New Roman" w:eastAsia="Times New Roman" w:hAnsi="Times New Roman" w:cs="Times New Roman"/>
          <w:b/>
        </w:rPr>
        <w:t xml:space="preserve">Figure </w:t>
      </w:r>
      <w:r w:rsidRPr="00D37A75">
        <w:rPr>
          <w:rFonts w:ascii="Times New Roman" w:eastAsia="Times New Roman" w:hAnsi="Times New Roman" w:cs="Times New Roman"/>
          <w:b/>
        </w:rPr>
        <w:fldChar w:fldCharType="begin"/>
      </w:r>
      <w:r w:rsidRPr="00D37A75">
        <w:rPr>
          <w:rFonts w:ascii="Times New Roman" w:eastAsia="Times New Roman" w:hAnsi="Times New Roman" w:cs="Times New Roman"/>
          <w:b/>
        </w:rPr>
        <w:instrText xml:space="preserve"> SEQ Figure \* ARABIC </w:instrText>
      </w:r>
      <w:r w:rsidRPr="00D37A75">
        <w:rPr>
          <w:rFonts w:ascii="Times New Roman" w:eastAsia="Times New Roman" w:hAnsi="Times New Roman" w:cs="Times New Roman"/>
          <w:b/>
        </w:rPr>
        <w:fldChar w:fldCharType="separate"/>
      </w:r>
      <w:r w:rsidR="00B6140D">
        <w:rPr>
          <w:rFonts w:ascii="Times New Roman" w:eastAsia="Times New Roman" w:hAnsi="Times New Roman" w:cs="Times New Roman"/>
          <w:b/>
          <w:noProof/>
        </w:rPr>
        <w:t>2</w:t>
      </w:r>
      <w:r w:rsidRPr="00D37A75">
        <w:rPr>
          <w:rFonts w:ascii="Times New Roman" w:eastAsia="Times New Roman" w:hAnsi="Times New Roman" w:cs="Times New Roman"/>
          <w:b/>
        </w:rPr>
        <w:fldChar w:fldCharType="end"/>
      </w:r>
      <w:r w:rsidR="00185261">
        <w:rPr>
          <w:rFonts w:ascii="Times New Roman" w:eastAsia="Times New Roman" w:hAnsi="Times New Roman" w:cs="Times New Roman"/>
          <w:b/>
        </w:rPr>
        <w:t>: OWLETS Ozone</w:t>
      </w:r>
      <w:r w:rsidRPr="00D37A75">
        <w:rPr>
          <w:rFonts w:ascii="Times New Roman" w:eastAsia="Times New Roman" w:hAnsi="Times New Roman" w:cs="Times New Roman"/>
          <w:b/>
        </w:rPr>
        <w:t xml:space="preserve"> </w:t>
      </w:r>
      <w:r w:rsidR="00185261">
        <w:rPr>
          <w:rFonts w:ascii="Times New Roman" w:eastAsia="Times New Roman" w:hAnsi="Times New Roman" w:cs="Times New Roman"/>
          <w:b/>
        </w:rPr>
        <w:t>Data Collection Sites</w:t>
      </w:r>
      <w:r w:rsidRPr="00D37A75">
        <w:rPr>
          <w:rFonts w:ascii="Times New Roman" w:eastAsia="Times New Roman" w:hAnsi="Times New Roman" w:cs="Times New Roman"/>
          <w:b/>
        </w:rPr>
        <w:t xml:space="preserve"> [1</w:t>
      </w:r>
      <w:r w:rsidR="004C6159">
        <w:rPr>
          <w:rFonts w:ascii="Times New Roman" w:eastAsia="Times New Roman" w:hAnsi="Times New Roman" w:cs="Times New Roman"/>
          <w:b/>
        </w:rPr>
        <w:t>7</w:t>
      </w:r>
      <w:r w:rsidRPr="00D37A75">
        <w:rPr>
          <w:rFonts w:ascii="Times New Roman" w:eastAsia="Times New Roman" w:hAnsi="Times New Roman" w:cs="Times New Roman"/>
          <w:b/>
        </w:rPr>
        <w:t>]</w:t>
      </w:r>
      <w:r w:rsidRPr="00D37A75">
        <w:rPr>
          <w:rFonts w:ascii="Times New Roman" w:eastAsia="Times New Roman" w:hAnsi="Times New Roman" w:cs="Times New Roman"/>
          <w:b/>
        </w:rPr>
        <w:br/>
      </w:r>
      <w:r w:rsidR="006B1A1E">
        <w:rPr>
          <w:rFonts w:ascii="Times New Roman" w:eastAsia="Times New Roman" w:hAnsi="Times New Roman" w:cs="Times New Roman"/>
          <w:b/>
        </w:rPr>
        <w:t>L</w:t>
      </w:r>
      <w:r>
        <w:rPr>
          <w:rFonts w:ascii="Times New Roman" w:eastAsia="Times New Roman" w:hAnsi="Times New Roman" w:cs="Times New Roman"/>
          <w:b/>
        </w:rPr>
        <w:t>eft</w:t>
      </w:r>
      <w:r w:rsidRPr="00D37A75">
        <w:rPr>
          <w:rFonts w:ascii="Times New Roman" w:eastAsia="Times New Roman" w:hAnsi="Times New Roman" w:cs="Times New Roman"/>
          <w:b/>
        </w:rPr>
        <w:t>: OWLETS science location measurements, platforms, and sensors</w:t>
      </w:r>
      <w:r w:rsidRPr="00D37A75">
        <w:rPr>
          <w:rFonts w:ascii="Times New Roman" w:eastAsia="Times New Roman" w:hAnsi="Times New Roman" w:cs="Times New Roman"/>
          <w:b/>
        </w:rPr>
        <w:br/>
      </w:r>
      <w:r w:rsidR="006B1A1E">
        <w:rPr>
          <w:rFonts w:ascii="Times New Roman" w:eastAsia="Times New Roman" w:hAnsi="Times New Roman" w:cs="Times New Roman"/>
          <w:b/>
        </w:rPr>
        <w:t>R</w:t>
      </w:r>
      <w:r>
        <w:rPr>
          <w:rFonts w:ascii="Times New Roman" w:eastAsia="Times New Roman" w:hAnsi="Times New Roman" w:cs="Times New Roman"/>
          <w:b/>
        </w:rPr>
        <w:t>ight</w:t>
      </w:r>
      <w:r w:rsidRPr="00D37A75">
        <w:rPr>
          <w:rFonts w:ascii="Times New Roman" w:eastAsia="Times New Roman" w:hAnsi="Times New Roman" w:cs="Times New Roman"/>
          <w:b/>
        </w:rPr>
        <w:t>: NASA’s C-23 Sherpa and “</w:t>
      </w:r>
      <w:r>
        <w:rPr>
          <w:rFonts w:ascii="Times New Roman" w:eastAsia="Times New Roman" w:hAnsi="Times New Roman" w:cs="Times New Roman"/>
          <w:b/>
        </w:rPr>
        <w:t>Hive</w:t>
      </w:r>
      <w:r w:rsidRPr="00D37A75">
        <w:rPr>
          <w:rFonts w:ascii="Times New Roman" w:eastAsia="Times New Roman" w:hAnsi="Times New Roman" w:cs="Times New Roman"/>
          <w:b/>
        </w:rPr>
        <w:t>” UAV</w:t>
      </w:r>
      <w:r>
        <w:rPr>
          <w:rFonts w:ascii="Times New Roman" w:eastAsia="Times New Roman" w:hAnsi="Times New Roman" w:cs="Times New Roman"/>
          <w:b/>
        </w:rPr>
        <w:t>s</w:t>
      </w:r>
      <w:r w:rsidRPr="00D37A75">
        <w:rPr>
          <w:rFonts w:ascii="Times New Roman" w:eastAsia="Times New Roman" w:hAnsi="Times New Roman" w:cs="Times New Roman"/>
          <w:b/>
        </w:rPr>
        <w:t xml:space="preserve"> collect </w:t>
      </w:r>
      <w:r>
        <w:rPr>
          <w:rFonts w:ascii="Times New Roman" w:eastAsia="Times New Roman" w:hAnsi="Times New Roman" w:cs="Times New Roman"/>
          <w:b/>
        </w:rPr>
        <w:t>O</w:t>
      </w:r>
      <w:r w:rsidRPr="00167DF6">
        <w:rPr>
          <w:rFonts w:ascii="Times New Roman" w:eastAsia="Times New Roman" w:hAnsi="Times New Roman" w:cs="Times New Roman"/>
          <w:b/>
          <w:vertAlign w:val="subscript"/>
        </w:rPr>
        <w:t>3</w:t>
      </w:r>
      <w:r w:rsidRPr="00D37A75">
        <w:rPr>
          <w:rFonts w:ascii="Times New Roman" w:eastAsia="Times New Roman" w:hAnsi="Times New Roman" w:cs="Times New Roman"/>
          <w:b/>
        </w:rPr>
        <w:t xml:space="preserve"> data simultaneously at different altitudes over </w:t>
      </w:r>
      <w:r>
        <w:rPr>
          <w:rFonts w:ascii="Times New Roman" w:eastAsia="Times New Roman" w:hAnsi="Times New Roman" w:cs="Times New Roman"/>
          <w:b/>
        </w:rPr>
        <w:t>LaRC</w:t>
      </w:r>
      <w:r w:rsidRPr="00D37A75">
        <w:rPr>
          <w:rFonts w:ascii="Times New Roman" w:eastAsia="Times New Roman" w:hAnsi="Times New Roman" w:cs="Times New Roman"/>
          <w:b/>
        </w:rPr>
        <w:br/>
      </w:r>
      <w:r w:rsidR="006B1A1E">
        <w:rPr>
          <w:rFonts w:ascii="Times New Roman" w:eastAsia="Times New Roman" w:hAnsi="Times New Roman" w:cs="Times New Roman"/>
          <w:b/>
        </w:rPr>
        <w:t>M</w:t>
      </w:r>
      <w:r>
        <w:rPr>
          <w:rFonts w:ascii="Times New Roman" w:eastAsia="Times New Roman" w:hAnsi="Times New Roman" w:cs="Times New Roman"/>
          <w:b/>
        </w:rPr>
        <w:t>iddle</w:t>
      </w:r>
      <w:r w:rsidRPr="00D37A75">
        <w:rPr>
          <w:rFonts w:ascii="Times New Roman" w:eastAsia="Times New Roman" w:hAnsi="Times New Roman" w:cs="Times New Roman"/>
          <w:b/>
        </w:rPr>
        <w:t xml:space="preserve">: </w:t>
      </w:r>
      <w:r>
        <w:rPr>
          <w:rFonts w:ascii="Times New Roman" w:eastAsia="Times New Roman" w:hAnsi="Times New Roman" w:cs="Times New Roman"/>
          <w:b/>
        </w:rPr>
        <w:t xml:space="preserve">The </w:t>
      </w:r>
      <w:r w:rsidRPr="00D37A75">
        <w:rPr>
          <w:rFonts w:ascii="Times New Roman" w:eastAsia="Times New Roman" w:hAnsi="Times New Roman" w:cs="Times New Roman"/>
          <w:b/>
        </w:rPr>
        <w:t>A</w:t>
      </w:r>
      <w:r w:rsidR="00167DF6">
        <w:rPr>
          <w:rFonts w:ascii="Times New Roman" w:eastAsia="Times New Roman" w:hAnsi="Times New Roman" w:cs="Times New Roman"/>
          <w:b/>
        </w:rPr>
        <w:t>i</w:t>
      </w:r>
      <w:r w:rsidRPr="00D37A75">
        <w:rPr>
          <w:rFonts w:ascii="Times New Roman" w:eastAsia="Times New Roman" w:hAnsi="Times New Roman" w:cs="Times New Roman"/>
          <w:b/>
        </w:rPr>
        <w:t xml:space="preserve"> team monitors UAV operations from one of the islands on the Chesapeake Bay Bridge-Tunnel</w:t>
      </w:r>
    </w:p>
    <w:p w14:paraId="2309187F" w14:textId="77777777" w:rsidR="00332907" w:rsidRPr="00332907" w:rsidRDefault="00332907" w:rsidP="00332907">
      <w:pPr>
        <w:widowControl/>
        <w:numPr>
          <w:ilvl w:val="0"/>
          <w:numId w:val="10"/>
        </w:numPr>
        <w:tabs>
          <w:tab w:val="left" w:pos="288"/>
        </w:tabs>
        <w:autoSpaceDE/>
        <w:autoSpaceDN/>
        <w:spacing w:before="240"/>
        <w:jc w:val="both"/>
        <w:outlineLvl w:val="1"/>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ADAMA</w:t>
      </w:r>
    </w:p>
    <w:p w14:paraId="10B6AD97" w14:textId="4E4C1D71" w:rsidR="00571483" w:rsidRDefault="000D78F4" w:rsidP="009A0497">
      <w:pPr>
        <w:pStyle w:val="BodyText"/>
        <w:spacing w:line="244" w:lineRule="auto"/>
        <w:ind w:right="103" w:firstLine="270"/>
        <w:jc w:val="both"/>
        <w:rPr>
          <w:rFonts w:ascii="Times New Roman" w:eastAsia="Times New Roman" w:hAnsi="Times New Roman" w:cs="Times New Roman"/>
        </w:rPr>
      </w:pPr>
      <w:r w:rsidRPr="000D78F4">
        <w:rPr>
          <w:rFonts w:ascii="Times New Roman" w:eastAsia="Times New Roman" w:hAnsi="Times New Roman" w:cs="Times New Roman"/>
        </w:rPr>
        <w:t>Autonomous Distributed Atmospheric Measurement Acquisition</w:t>
      </w:r>
      <w:r>
        <w:rPr>
          <w:rFonts w:ascii="Times New Roman" w:eastAsia="Times New Roman" w:hAnsi="Times New Roman" w:cs="Times New Roman"/>
        </w:rPr>
        <w:t xml:space="preserve"> (</w:t>
      </w:r>
      <w:r w:rsidR="00814C6C" w:rsidRPr="00537BCA">
        <w:rPr>
          <w:rFonts w:ascii="Times New Roman" w:eastAsia="Times New Roman" w:hAnsi="Times New Roman" w:cs="Times New Roman"/>
        </w:rPr>
        <w:t>ADAMA</w:t>
      </w:r>
      <w:r>
        <w:rPr>
          <w:rFonts w:ascii="Times New Roman" w:eastAsia="Times New Roman" w:hAnsi="Times New Roman" w:cs="Times New Roman"/>
        </w:rPr>
        <w:t>)</w:t>
      </w:r>
      <w:r w:rsidR="00004E98" w:rsidRPr="00004E98">
        <w:rPr>
          <w:rFonts w:ascii="Times New Roman" w:eastAsia="Times New Roman" w:hAnsi="Times New Roman" w:cs="Times New Roman"/>
        </w:rPr>
        <w:t xml:space="preserve"> </w:t>
      </w:r>
      <w:r>
        <w:rPr>
          <w:rFonts w:ascii="Times New Roman" w:eastAsia="Times New Roman" w:hAnsi="Times New Roman" w:cs="Times New Roman"/>
        </w:rPr>
        <w:t xml:space="preserve">was designed to show the feasibility of </w:t>
      </w:r>
      <w:r w:rsidR="007C1884">
        <w:rPr>
          <w:rFonts w:ascii="Times New Roman" w:eastAsia="Times New Roman" w:hAnsi="Times New Roman" w:cs="Times New Roman"/>
        </w:rPr>
        <w:t>mission</w:t>
      </w:r>
      <w:r w:rsidR="00E66032">
        <w:rPr>
          <w:rFonts w:ascii="Times New Roman" w:eastAsia="Times New Roman" w:hAnsi="Times New Roman" w:cs="Times New Roman"/>
        </w:rPr>
        <w:t>s with large numbers of agents</w:t>
      </w:r>
      <w:r w:rsidR="007A687D">
        <w:rPr>
          <w:rFonts w:ascii="Times New Roman" w:eastAsia="Times New Roman" w:hAnsi="Times New Roman" w:cs="Times New Roman"/>
        </w:rPr>
        <w:t xml:space="preserve"> (see Figure 3)</w:t>
      </w:r>
      <w:r w:rsidR="007C1884">
        <w:rPr>
          <w:rFonts w:ascii="Times New Roman" w:eastAsia="Times New Roman" w:hAnsi="Times New Roman" w:cs="Times New Roman"/>
        </w:rPr>
        <w:t>.</w:t>
      </w:r>
      <w:r>
        <w:rPr>
          <w:rFonts w:ascii="Times New Roman" w:eastAsia="Times New Roman" w:hAnsi="Times New Roman" w:cs="Times New Roman"/>
        </w:rPr>
        <w:t xml:space="preserve"> </w:t>
      </w:r>
      <w:r w:rsidR="007C1884">
        <w:rPr>
          <w:rFonts w:ascii="Times New Roman" w:eastAsia="Times New Roman" w:hAnsi="Times New Roman" w:cs="Times New Roman"/>
        </w:rPr>
        <w:t xml:space="preserve">Over 100 </w:t>
      </w:r>
      <w:r w:rsidR="009A0497">
        <w:rPr>
          <w:rFonts w:ascii="Times New Roman" w:eastAsia="Times New Roman" w:hAnsi="Times New Roman" w:cs="Times New Roman"/>
        </w:rPr>
        <w:t xml:space="preserve">CICADA </w:t>
      </w:r>
      <w:r w:rsidR="00004E98" w:rsidRPr="00004E98">
        <w:rPr>
          <w:rFonts w:ascii="Times New Roman" w:eastAsia="Times New Roman" w:hAnsi="Times New Roman" w:cs="Times New Roman"/>
        </w:rPr>
        <w:t>micro-UAVs</w:t>
      </w:r>
      <w:r>
        <w:rPr>
          <w:rFonts w:ascii="Times New Roman" w:eastAsia="Times New Roman" w:hAnsi="Times New Roman" w:cs="Times New Roman"/>
        </w:rPr>
        <w:t xml:space="preserve"> [</w:t>
      </w:r>
      <w:r w:rsidR="004C6159" w:rsidRPr="000A13EA">
        <w:rPr>
          <w:rFonts w:ascii="Times New Roman" w:eastAsia="Times New Roman" w:hAnsi="Times New Roman" w:cs="Times New Roman"/>
        </w:rPr>
        <w:t>18</w:t>
      </w:r>
      <w:r>
        <w:rPr>
          <w:rFonts w:ascii="Times New Roman" w:eastAsia="Times New Roman" w:hAnsi="Times New Roman" w:cs="Times New Roman"/>
        </w:rPr>
        <w:t>]</w:t>
      </w:r>
      <w:r w:rsidRPr="00004E98">
        <w:rPr>
          <w:rFonts w:ascii="Times New Roman" w:eastAsia="Times New Roman" w:hAnsi="Times New Roman" w:cs="Times New Roman"/>
        </w:rPr>
        <w:t xml:space="preserve"> </w:t>
      </w:r>
      <w:r w:rsidR="007C1884">
        <w:rPr>
          <w:rFonts w:ascii="Times New Roman" w:eastAsia="Times New Roman" w:hAnsi="Times New Roman" w:cs="Times New Roman"/>
        </w:rPr>
        <w:t>were released from four</w:t>
      </w:r>
      <w:r w:rsidR="00004E98" w:rsidRPr="00004E98">
        <w:rPr>
          <w:rFonts w:ascii="Times New Roman" w:eastAsia="Times New Roman" w:hAnsi="Times New Roman" w:cs="Times New Roman"/>
        </w:rPr>
        <w:t xml:space="preserve"> </w:t>
      </w:r>
      <w:r w:rsidR="007C1884">
        <w:rPr>
          <w:rFonts w:ascii="Times New Roman" w:eastAsia="Times New Roman" w:hAnsi="Times New Roman" w:cs="Times New Roman"/>
        </w:rPr>
        <w:t xml:space="preserve">heavy-lift </w:t>
      </w:r>
      <w:r w:rsidR="00004E98" w:rsidRPr="00004E98">
        <w:rPr>
          <w:rFonts w:ascii="Times New Roman" w:eastAsia="Times New Roman" w:hAnsi="Times New Roman" w:cs="Times New Roman"/>
        </w:rPr>
        <w:t>small</w:t>
      </w:r>
      <w:r w:rsidR="007C1884">
        <w:rPr>
          <w:rFonts w:ascii="Times New Roman" w:eastAsia="Times New Roman" w:hAnsi="Times New Roman" w:cs="Times New Roman"/>
        </w:rPr>
        <w:t xml:space="preserve"> UAV</w:t>
      </w:r>
      <w:r w:rsidR="00004E98" w:rsidRPr="00004E98">
        <w:rPr>
          <w:rFonts w:ascii="Times New Roman" w:eastAsia="Times New Roman" w:hAnsi="Times New Roman" w:cs="Times New Roman"/>
        </w:rPr>
        <w:t xml:space="preserve"> aerial systems</w:t>
      </w:r>
      <w:r>
        <w:rPr>
          <w:rFonts w:ascii="Times New Roman" w:eastAsia="Times New Roman" w:hAnsi="Times New Roman" w:cs="Times New Roman"/>
        </w:rPr>
        <w:t xml:space="preserve"> for collecting in-situ</w:t>
      </w:r>
      <w:r w:rsidR="00004E98" w:rsidRPr="00004E98">
        <w:rPr>
          <w:rFonts w:ascii="Times New Roman" w:eastAsia="Times New Roman" w:hAnsi="Times New Roman" w:cs="Times New Roman"/>
        </w:rPr>
        <w:t xml:space="preserve"> </w:t>
      </w:r>
      <w:r>
        <w:rPr>
          <w:rFonts w:ascii="Times New Roman" w:eastAsia="Times New Roman" w:hAnsi="Times New Roman" w:cs="Times New Roman"/>
        </w:rPr>
        <w:t xml:space="preserve">meteorological data </w:t>
      </w:r>
      <w:r w:rsidRPr="00537BCA">
        <w:rPr>
          <w:rFonts w:ascii="Times New Roman" w:eastAsia="Times New Roman" w:hAnsi="Times New Roman" w:cs="Times New Roman"/>
        </w:rPr>
        <w:t>[</w:t>
      </w:r>
      <w:r w:rsidR="00803CF4">
        <w:rPr>
          <w:rFonts w:ascii="Times New Roman" w:eastAsia="Times New Roman" w:hAnsi="Times New Roman" w:cs="Times New Roman"/>
        </w:rPr>
        <w:t>1</w:t>
      </w:r>
      <w:r w:rsidR="00ED4FBE">
        <w:rPr>
          <w:rFonts w:ascii="Times New Roman" w:eastAsia="Times New Roman" w:hAnsi="Times New Roman" w:cs="Times New Roman"/>
        </w:rPr>
        <w:t>9</w:t>
      </w:r>
      <w:r w:rsidRPr="00537BCA">
        <w:rPr>
          <w:rFonts w:ascii="Times New Roman" w:eastAsia="Times New Roman" w:hAnsi="Times New Roman" w:cs="Times New Roman"/>
        </w:rPr>
        <w:t>]</w:t>
      </w:r>
      <w:r w:rsidR="00004E98" w:rsidRPr="00004E98">
        <w:rPr>
          <w:rFonts w:ascii="Times New Roman" w:eastAsia="Times New Roman" w:hAnsi="Times New Roman" w:cs="Times New Roman"/>
        </w:rPr>
        <w:t xml:space="preserve">. </w:t>
      </w:r>
      <w:r w:rsidR="006B1A1E">
        <w:rPr>
          <w:rFonts w:ascii="Times New Roman" w:eastAsia="Times New Roman" w:hAnsi="Times New Roman" w:cs="Times New Roman"/>
        </w:rPr>
        <w:t>It</w:t>
      </w:r>
      <w:r>
        <w:rPr>
          <w:rFonts w:ascii="Times New Roman" w:eastAsia="Times New Roman" w:hAnsi="Times New Roman" w:cs="Times New Roman"/>
        </w:rPr>
        <w:t xml:space="preserve"> successfully demonstrated that </w:t>
      </w:r>
      <w:r w:rsidR="00DB67A8">
        <w:rPr>
          <w:rFonts w:ascii="Times New Roman" w:eastAsia="Times New Roman" w:hAnsi="Times New Roman" w:cs="Times New Roman"/>
          <w:noProof/>
        </w:rPr>
        <mc:AlternateContent>
          <mc:Choice Requires="wps">
            <w:drawing>
              <wp:anchor distT="0" distB="0" distL="114300" distR="114300" simplePos="0" relativeHeight="251667456" behindDoc="0" locked="0" layoutInCell="1" allowOverlap="1" wp14:anchorId="327BBEA2" wp14:editId="7B4BC713">
                <wp:simplePos x="0" y="0"/>
                <wp:positionH relativeFrom="column">
                  <wp:posOffset>1434465</wp:posOffset>
                </wp:positionH>
                <wp:positionV relativeFrom="paragraph">
                  <wp:posOffset>8128635</wp:posOffset>
                </wp:positionV>
                <wp:extent cx="2099310" cy="241935"/>
                <wp:effectExtent l="0" t="0" r="0" b="0"/>
                <wp:wrapNone/>
                <wp:docPr id="26"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9310" cy="24193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44EB181" w14:textId="77777777" w:rsidR="00185261" w:rsidRPr="00273837" w:rsidRDefault="00185261" w:rsidP="000D78F4">
                            <w:pPr>
                              <w:overflowPunct w:val="0"/>
                              <w:jc w:val="center"/>
                              <w:rPr>
                                <w:color w:val="FFFFFF" w:themeColor="background1"/>
                              </w:rPr>
                            </w:pPr>
                            <w:r w:rsidRPr="00273837">
                              <w:rPr>
                                <w:rFonts w:asciiTheme="minorHAnsi" w:hAnsi="Calibri" w:cstheme="minorBidi"/>
                                <w:color w:val="FFFFFF" w:themeColor="background1"/>
                                <w:kern w:val="24"/>
                              </w:rPr>
                              <w:t>Obstacle UAV</w:t>
                            </w:r>
                          </w:p>
                        </w:txbxContent>
                      </wps:txbx>
                      <wps:bodyPr rot="0" spcFirstLastPara="1" vertOverflow="overflow" horzOverflow="overflow" vert="horz" wrap="square" lIns="35719" tIns="35719" rIns="35719" bIns="35719" numCol="1" spcCol="38100" rtlCol="0" anchor="ctr">
                        <a:spAutoFit/>
                      </wps:bodyPr>
                    </wps:wsp>
                  </a:graphicData>
                </a:graphic>
                <wp14:sizeRelH relativeFrom="page">
                  <wp14:pctWidth>0</wp14:pctWidth>
                </wp14:sizeRelH>
                <wp14:sizeRelV relativeFrom="page">
                  <wp14:pctHeight>0</wp14:pctHeight>
                </wp14:sizeRelV>
              </wp:anchor>
            </w:drawing>
          </mc:Choice>
          <mc:Fallback>
            <w:pict>
              <v:shapetype w14:anchorId="327BBEA2" id="_x0000_t202" coordsize="21600,21600" o:spt="202" path="m,l,21600r21600,l21600,xe">
                <v:stroke joinstyle="miter"/>
                <v:path gradientshapeok="t" o:connecttype="rect"/>
              </v:shapetype>
              <v:shape id="TextBox 19" o:spid="_x0000_s1026" type="#_x0000_t202" style="position:absolute;left:0;text-align:left;margin-left:112.95pt;margin-top:640.05pt;width:165.3pt;height:19.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" filled="f" stroked="f" strokeweight="1pt">
                <v:stroke miterlimit="4"/>
                <v:path arrowok="t"/>
                <v:textbox style="mso-fit-shape-to-text:t" inset=".99219mm,.99219mm,.99219mm,.99219mm">
                  <w:txbxContent>
                    <w:p w14:paraId="044EB181" w14:textId="77777777" w:rsidR="00185261" w:rsidRPr="00273837" w:rsidRDefault="00185261" w:rsidP="000D78F4">
                      <w:pPr>
                        <w:overflowPunct w:val="0"/>
                        <w:jc w:val="center"/>
                        <w:rPr>
                          <w:color w:val="FFFFFF" w:themeColor="background1"/>
                        </w:rPr>
                      </w:pPr>
                      <w:r w:rsidRPr="00273837">
                        <w:rPr>
                          <w:rFonts w:asciiTheme="minorHAnsi" w:hAnsi="Calibri" w:cstheme="minorBidi"/>
                          <w:color w:val="FFFFFF" w:themeColor="background1"/>
                          <w:kern w:val="24"/>
                        </w:rPr>
                        <w:t>Obstacle UAV</w:t>
                      </w:r>
                    </w:p>
                  </w:txbxContent>
                </v:textbox>
              </v:shape>
            </w:pict>
          </mc:Fallback>
        </mc:AlternateContent>
      </w:r>
      <w:r>
        <w:rPr>
          <w:rFonts w:ascii="Times New Roman" w:eastAsia="Times New Roman" w:hAnsi="Times New Roman" w:cs="Times New Roman"/>
        </w:rPr>
        <w:t>over a hundred</w:t>
      </w:r>
      <w:r w:rsidR="00004E98" w:rsidRPr="00004E98">
        <w:rPr>
          <w:rFonts w:ascii="Times New Roman" w:eastAsia="Times New Roman" w:hAnsi="Times New Roman" w:cs="Times New Roman"/>
        </w:rPr>
        <w:t xml:space="preserve"> micro-UAVs could be dropped from four larger UAVs, glide to a specified </w:t>
      </w:r>
      <w:r w:rsidR="01621C96" w:rsidRPr="00004E98">
        <w:rPr>
          <w:rFonts w:ascii="Times New Roman" w:eastAsia="Times New Roman" w:hAnsi="Times New Roman" w:cs="Times New Roman"/>
        </w:rPr>
        <w:t>area</w:t>
      </w:r>
      <w:r w:rsidR="00004E98" w:rsidRPr="00004E98">
        <w:rPr>
          <w:rFonts w:ascii="Times New Roman" w:eastAsia="Times New Roman" w:hAnsi="Times New Roman" w:cs="Times New Roman"/>
        </w:rPr>
        <w:t xml:space="preserve"> of interest, and autonomously collect data in the </w:t>
      </w:r>
      <w:r w:rsidR="006B1A1E">
        <w:rPr>
          <w:rFonts w:ascii="Times New Roman" w:eastAsia="Times New Roman" w:hAnsi="Times New Roman" w:cs="Times New Roman"/>
        </w:rPr>
        <w:t>atmospheric boundary layer. The</w:t>
      </w:r>
      <w:r w:rsidR="00004E98" w:rsidRPr="00004E98">
        <w:rPr>
          <w:rFonts w:ascii="Times New Roman" w:eastAsia="Times New Roman" w:hAnsi="Times New Roman" w:cs="Times New Roman"/>
        </w:rPr>
        <w:t xml:space="preserve"> swarming</w:t>
      </w:r>
      <w:r w:rsidR="007C1884">
        <w:rPr>
          <w:rFonts w:ascii="Times New Roman" w:eastAsia="Times New Roman" w:hAnsi="Times New Roman" w:cs="Times New Roman"/>
        </w:rPr>
        <w:t>-like</w:t>
      </w:r>
      <w:r w:rsidR="00004E98" w:rsidRPr="00004E98">
        <w:rPr>
          <w:rFonts w:ascii="Times New Roman" w:eastAsia="Times New Roman" w:hAnsi="Times New Roman" w:cs="Times New Roman"/>
        </w:rPr>
        <w:t xml:space="preserve"> behavior enabled the simultaneous collection of data in 3D, without the need for pilot input</w:t>
      </w:r>
      <w:r w:rsidR="006B1A1E">
        <w:rPr>
          <w:rFonts w:ascii="Times New Roman" w:eastAsia="Times New Roman" w:hAnsi="Times New Roman" w:cs="Times New Roman"/>
        </w:rPr>
        <w:t>. ADAMA</w:t>
      </w:r>
      <w:r w:rsidR="00004E98" w:rsidRPr="00004E98">
        <w:rPr>
          <w:rFonts w:ascii="Times New Roman" w:eastAsia="Times New Roman" w:hAnsi="Times New Roman" w:cs="Times New Roman"/>
        </w:rPr>
        <w:t xml:space="preserve"> successfully collected real-time meteorological data within a target area defined by a single GPS waypoint.</w:t>
      </w:r>
      <w:r w:rsidR="009A0497">
        <w:rPr>
          <w:rFonts w:ascii="Times New Roman" w:eastAsia="Times New Roman" w:hAnsi="Times New Roman" w:cs="Times New Roman"/>
        </w:rPr>
        <w:t xml:space="preserve"> Data collected for each CICADA include</w:t>
      </w:r>
      <w:r w:rsidR="54CFECFC">
        <w:rPr>
          <w:rFonts w:ascii="Times New Roman" w:eastAsia="Times New Roman" w:hAnsi="Times New Roman" w:cs="Times New Roman"/>
        </w:rPr>
        <w:t>d</w:t>
      </w:r>
      <w:r w:rsidR="009A0497">
        <w:rPr>
          <w:rFonts w:ascii="Times New Roman" w:eastAsia="Times New Roman" w:hAnsi="Times New Roman" w:cs="Times New Roman"/>
        </w:rPr>
        <w:t xml:space="preserve"> wind speed/direction, temperature, pressure, humidity, and altitude</w:t>
      </w:r>
      <w:r w:rsidR="00004E98" w:rsidRPr="00004E98">
        <w:rPr>
          <w:rFonts w:ascii="Times New Roman" w:eastAsia="Times New Roman" w:hAnsi="Times New Roman" w:cs="Times New Roman"/>
        </w:rPr>
        <w:t>.</w:t>
      </w:r>
    </w:p>
    <w:p w14:paraId="40DB4FFF" w14:textId="77777777" w:rsidR="007C1884" w:rsidRDefault="007C1884" w:rsidP="009A0497">
      <w:pPr>
        <w:pStyle w:val="BodyText"/>
        <w:spacing w:line="244" w:lineRule="auto"/>
        <w:ind w:right="103" w:firstLine="270"/>
        <w:jc w:val="both"/>
        <w:rPr>
          <w:rFonts w:ascii="Times New Roman" w:eastAsia="Times New Roman" w:hAnsi="Times New Roman" w:cs="Times New Roman"/>
        </w:rPr>
      </w:pPr>
    </w:p>
    <w:p w14:paraId="29D6B04F" w14:textId="34ECA937" w:rsidR="00584D28" w:rsidRDefault="009A0497" w:rsidP="00742ED8">
      <w:pPr>
        <w:pStyle w:val="BodyText"/>
        <w:keepNext/>
        <w:spacing w:line="244" w:lineRule="auto"/>
        <w:ind w:right="103"/>
        <w:jc w:val="center"/>
        <w:rPr>
          <w:rFonts w:ascii="Times New Roman" w:eastAsia="Times New Roman" w:hAnsi="Times New Roman" w:cs="Times New Roman"/>
        </w:rPr>
      </w:pPr>
      <w:r w:rsidRPr="009A0497">
        <w:rPr>
          <w:rFonts w:ascii="Times New Roman" w:eastAsia="Times New Roman" w:hAnsi="Times New Roman" w:cs="Times New Roman"/>
          <w:noProof/>
        </w:rPr>
        <w:drawing>
          <wp:inline distT="0" distB="0" distL="0" distR="0" wp14:anchorId="106A5966" wp14:editId="67DF4BAB">
            <wp:extent cx="1885598" cy="2651760"/>
            <wp:effectExtent l="0" t="0" r="635" b="0"/>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2" cstate="print">
                      <a:extLst>
                        <a:ext uri="{28A0092B-C50C-407E-A947-70E740481C1C}">
                          <a14:useLocalDpi xmlns:a14="http://schemas.microsoft.com/office/drawing/2010/main" val="0"/>
                        </a:ext>
                      </a:extLst>
                    </a:blip>
                    <a:srcRect l="5127" r="3376"/>
                    <a:stretch/>
                  </pic:blipFill>
                  <pic:spPr bwMode="auto">
                    <a:xfrm>
                      <a:off x="0" y="0"/>
                      <a:ext cx="1885598" cy="2651760"/>
                    </a:xfrm>
                    <a:prstGeom prst="rect">
                      <a:avLst/>
                    </a:prstGeom>
                    <a:ln>
                      <a:noFill/>
                    </a:ln>
                    <a:extLst>
                      <a:ext uri="{53640926-AAD7-44D8-BBD7-CCE9431645EC}">
                        <a14:shadowObscured xmlns:a14="http://schemas.microsoft.com/office/drawing/2010/main"/>
                      </a:ext>
                    </a:extLst>
                  </pic:spPr>
                </pic:pic>
              </a:graphicData>
            </a:graphic>
          </wp:inline>
        </w:drawing>
      </w:r>
      <w:r w:rsidR="00742ED8">
        <w:rPr>
          <w:rFonts w:ascii="Times New Roman" w:eastAsia="Times New Roman" w:hAnsi="Times New Roman" w:cs="Times New Roman"/>
        </w:rPr>
        <w:t xml:space="preserve"> </w:t>
      </w:r>
      <w:r w:rsidR="00456549">
        <w:rPr>
          <w:rFonts w:ascii="Times New Roman" w:eastAsia="Times New Roman" w:hAnsi="Times New Roman" w:cs="Times New Roman"/>
          <w:noProof/>
        </w:rPr>
        <w:drawing>
          <wp:inline distT="0" distB="0" distL="0" distR="0" wp14:anchorId="186E98D6" wp14:editId="47C610F4">
            <wp:extent cx="2115097" cy="265176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432"/>
                    <a:stretch/>
                  </pic:blipFill>
                  <pic:spPr bwMode="auto">
                    <a:xfrm>
                      <a:off x="0" y="0"/>
                      <a:ext cx="2115097" cy="2651760"/>
                    </a:xfrm>
                    <a:prstGeom prst="rect">
                      <a:avLst/>
                    </a:prstGeom>
                    <a:noFill/>
                    <a:ln>
                      <a:noFill/>
                    </a:ln>
                    <a:extLst>
                      <a:ext uri="{53640926-AAD7-44D8-BBD7-CCE9431645EC}">
                        <a14:shadowObscured xmlns:a14="http://schemas.microsoft.com/office/drawing/2010/main"/>
                      </a:ext>
                    </a:extLst>
                  </pic:spPr>
                </pic:pic>
              </a:graphicData>
            </a:graphic>
          </wp:inline>
        </w:drawing>
      </w:r>
      <w:r w:rsidR="00742ED8">
        <w:rPr>
          <w:rFonts w:ascii="Times New Roman" w:eastAsia="Times New Roman" w:hAnsi="Times New Roman" w:cs="Times New Roman"/>
        </w:rPr>
        <w:t xml:space="preserve"> </w:t>
      </w:r>
      <w:r w:rsidR="00456549">
        <w:rPr>
          <w:rFonts w:ascii="Times New Roman" w:eastAsia="Times New Roman" w:hAnsi="Times New Roman" w:cs="Times New Roman"/>
          <w:noProof/>
        </w:rPr>
        <w:drawing>
          <wp:inline distT="0" distB="0" distL="0" distR="0" wp14:anchorId="761A3AB7" wp14:editId="3FBF11B4">
            <wp:extent cx="1907122" cy="26517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7122" cy="2651760"/>
                    </a:xfrm>
                    <a:prstGeom prst="rect">
                      <a:avLst/>
                    </a:prstGeom>
                    <a:noFill/>
                  </pic:spPr>
                </pic:pic>
              </a:graphicData>
            </a:graphic>
          </wp:inline>
        </w:drawing>
      </w:r>
    </w:p>
    <w:p w14:paraId="36FFFA6C" w14:textId="0C901FE7" w:rsidR="002B1C33" w:rsidRPr="002B1C33" w:rsidRDefault="002B1C33" w:rsidP="002B1C33">
      <w:pPr>
        <w:widowControl/>
        <w:autoSpaceDE/>
        <w:autoSpaceDN/>
        <w:spacing w:before="120" w:after="120"/>
        <w:jc w:val="center"/>
        <w:rPr>
          <w:rFonts w:ascii="Times New Roman" w:eastAsia="Times New Roman" w:hAnsi="Times New Roman" w:cs="Times New Roman"/>
          <w:b/>
          <w:sz w:val="20"/>
          <w:szCs w:val="20"/>
        </w:rPr>
      </w:pPr>
      <w:r w:rsidRPr="002B1C33">
        <w:rPr>
          <w:rFonts w:ascii="Times New Roman" w:eastAsia="Times New Roman" w:hAnsi="Times New Roman" w:cs="Times New Roman"/>
          <w:b/>
          <w:sz w:val="20"/>
          <w:szCs w:val="20"/>
        </w:rPr>
        <w:t xml:space="preserve">Figure </w:t>
      </w:r>
      <w:r w:rsidRPr="002B1C33">
        <w:rPr>
          <w:rFonts w:ascii="Times New Roman" w:eastAsia="Times New Roman" w:hAnsi="Times New Roman" w:cs="Times New Roman"/>
          <w:b/>
          <w:sz w:val="20"/>
          <w:szCs w:val="20"/>
        </w:rPr>
        <w:fldChar w:fldCharType="begin"/>
      </w:r>
      <w:r w:rsidRPr="002B1C33">
        <w:rPr>
          <w:rFonts w:ascii="Times New Roman" w:eastAsia="Times New Roman" w:hAnsi="Times New Roman" w:cs="Times New Roman"/>
          <w:b/>
          <w:sz w:val="20"/>
          <w:szCs w:val="20"/>
        </w:rPr>
        <w:instrText xml:space="preserve"> SEQ Figure \* ARABIC </w:instrText>
      </w:r>
      <w:r w:rsidRPr="002B1C33">
        <w:rPr>
          <w:rFonts w:ascii="Times New Roman" w:eastAsia="Times New Roman" w:hAnsi="Times New Roman" w:cs="Times New Roman"/>
          <w:b/>
          <w:sz w:val="20"/>
          <w:szCs w:val="20"/>
        </w:rPr>
        <w:fldChar w:fldCharType="separate"/>
      </w:r>
      <w:r w:rsidR="00B6140D">
        <w:rPr>
          <w:rFonts w:ascii="Times New Roman" w:eastAsia="Times New Roman" w:hAnsi="Times New Roman" w:cs="Times New Roman"/>
          <w:b/>
          <w:noProof/>
          <w:sz w:val="20"/>
          <w:szCs w:val="20"/>
        </w:rPr>
        <w:t>3</w:t>
      </w:r>
      <w:r w:rsidRPr="002B1C33">
        <w:rPr>
          <w:rFonts w:ascii="Times New Roman" w:eastAsia="Times New Roman" w:hAnsi="Times New Roman" w:cs="Times New Roman"/>
          <w:b/>
          <w:sz w:val="20"/>
          <w:szCs w:val="20"/>
        </w:rPr>
        <w:fldChar w:fldCharType="end"/>
      </w:r>
      <w:r w:rsidRPr="002B1C33">
        <w:rPr>
          <w:rFonts w:ascii="Times New Roman" w:eastAsia="Times New Roman" w:hAnsi="Times New Roman" w:cs="Times New Roman"/>
          <w:b/>
          <w:sz w:val="20"/>
          <w:szCs w:val="20"/>
        </w:rPr>
        <w:t xml:space="preserve">: Micro-UAV Flight Paths, Ground Speed, and Humidity </w:t>
      </w:r>
      <w:r>
        <w:rPr>
          <w:rFonts w:ascii="Times New Roman" w:eastAsia="Times New Roman" w:hAnsi="Times New Roman" w:cs="Times New Roman"/>
          <w:b/>
          <w:sz w:val="20"/>
          <w:szCs w:val="20"/>
        </w:rPr>
        <w:t xml:space="preserve">from the ADAMA Mission </w:t>
      </w:r>
      <w:r w:rsidRPr="002B1C33">
        <w:rPr>
          <w:rFonts w:ascii="Times New Roman" w:eastAsia="Times New Roman" w:hAnsi="Times New Roman" w:cs="Times New Roman"/>
          <w:b/>
          <w:sz w:val="20"/>
          <w:szCs w:val="20"/>
        </w:rPr>
        <w:t>[</w:t>
      </w:r>
      <w:r w:rsidR="00803CF4">
        <w:rPr>
          <w:rFonts w:ascii="Times New Roman" w:eastAsia="Times New Roman" w:hAnsi="Times New Roman" w:cs="Times New Roman"/>
          <w:b/>
          <w:sz w:val="20"/>
          <w:szCs w:val="20"/>
        </w:rPr>
        <w:t>1</w:t>
      </w:r>
      <w:r w:rsidR="00ED4FBE">
        <w:rPr>
          <w:rFonts w:ascii="Times New Roman" w:eastAsia="Times New Roman" w:hAnsi="Times New Roman" w:cs="Times New Roman"/>
          <w:b/>
          <w:sz w:val="20"/>
          <w:szCs w:val="20"/>
        </w:rPr>
        <w:t>9</w:t>
      </w:r>
      <w:r w:rsidRPr="002B1C33">
        <w:rPr>
          <w:rFonts w:ascii="Times New Roman" w:eastAsia="Times New Roman" w:hAnsi="Times New Roman" w:cs="Times New Roman"/>
          <w:b/>
          <w:sz w:val="20"/>
          <w:szCs w:val="20"/>
        </w:rPr>
        <w:t>]</w:t>
      </w:r>
    </w:p>
    <w:p w14:paraId="249FFD60" w14:textId="77777777" w:rsidR="00E7255F" w:rsidRPr="002B1C33" w:rsidRDefault="00E7255F" w:rsidP="002B1C33">
      <w:pPr>
        <w:widowControl/>
        <w:numPr>
          <w:ilvl w:val="0"/>
          <w:numId w:val="10"/>
        </w:numPr>
        <w:tabs>
          <w:tab w:val="left" w:pos="288"/>
        </w:tabs>
        <w:autoSpaceDE/>
        <w:autoSpaceDN/>
        <w:spacing w:before="240"/>
        <w:jc w:val="both"/>
        <w:outlineLvl w:val="1"/>
        <w:rPr>
          <w:rFonts w:ascii="Times New Roman" w:eastAsia="Times New Roman" w:hAnsi="Times New Roman" w:cs="Times New Roman"/>
          <w:b/>
          <w:sz w:val="20"/>
          <w:szCs w:val="20"/>
        </w:rPr>
      </w:pPr>
      <w:r>
        <w:rPr>
          <w:rFonts w:ascii="Times New Roman" w:eastAsia="Times New Roman" w:hAnsi="Times New Roman" w:cs="Times New Roman"/>
          <w:b/>
          <w:sz w:val="20"/>
          <w:szCs w:val="20"/>
        </w:rPr>
        <w:t>Lessons Learne</w:t>
      </w:r>
      <w:r w:rsidRPr="002B1C33">
        <w:rPr>
          <w:rFonts w:ascii="Times New Roman" w:eastAsia="Times New Roman" w:hAnsi="Times New Roman" w:cs="Times New Roman"/>
          <w:b/>
          <w:sz w:val="20"/>
          <w:szCs w:val="20"/>
        </w:rPr>
        <w:t>d</w:t>
      </w:r>
    </w:p>
    <w:p w14:paraId="6A05A809" w14:textId="77777777" w:rsidR="00877468" w:rsidRDefault="00877468" w:rsidP="00E3616E">
      <w:pPr>
        <w:widowControl/>
        <w:tabs>
          <w:tab w:val="left" w:pos="288"/>
        </w:tabs>
        <w:autoSpaceDE/>
        <w:autoSpaceDN/>
        <w:ind w:firstLine="288"/>
        <w:jc w:val="both"/>
        <w:rPr>
          <w:rFonts w:ascii="Times New Roman" w:eastAsia="Times New Roman" w:hAnsi="Times New Roman" w:cs="Times New Roman"/>
          <w:sz w:val="20"/>
          <w:szCs w:val="20"/>
        </w:rPr>
      </w:pPr>
    </w:p>
    <w:p w14:paraId="3574A7BC" w14:textId="5536FE9D" w:rsidR="3C91E65E" w:rsidRDefault="3C91E65E" w:rsidP="468412A4">
      <w:pPr>
        <w:spacing w:line="242" w:lineRule="auto"/>
        <w:ind w:firstLine="270"/>
        <w:jc w:val="both"/>
        <w:rPr>
          <w:rFonts w:ascii="Times New Roman" w:eastAsia="Times New Roman" w:hAnsi="Times New Roman" w:cs="Times New Roman"/>
          <w:sz w:val="20"/>
          <w:szCs w:val="20"/>
        </w:rPr>
      </w:pPr>
      <w:r w:rsidRPr="468412A4">
        <w:rPr>
          <w:rFonts w:ascii="Times New Roman" w:eastAsia="Times New Roman" w:hAnsi="Times New Roman" w:cs="Times New Roman"/>
          <w:sz w:val="20"/>
          <w:szCs w:val="20"/>
        </w:rPr>
        <w:t xml:space="preserve">The Autonomy Incubator fulfilled its purpose </w:t>
      </w:r>
      <w:r w:rsidR="00E0314D">
        <w:rPr>
          <w:rFonts w:ascii="Times New Roman" w:eastAsia="Times New Roman" w:hAnsi="Times New Roman" w:cs="Times New Roman"/>
          <w:sz w:val="20"/>
          <w:szCs w:val="20"/>
        </w:rPr>
        <w:t>to</w:t>
      </w:r>
      <w:r w:rsidRPr="468412A4">
        <w:rPr>
          <w:rFonts w:ascii="Times New Roman" w:eastAsia="Times New Roman" w:hAnsi="Times New Roman" w:cs="Times New Roman"/>
          <w:sz w:val="20"/>
          <w:szCs w:val="20"/>
        </w:rPr>
        <w:t xml:space="preserve"> buil</w:t>
      </w:r>
      <w:r w:rsidR="00E0314D">
        <w:rPr>
          <w:rFonts w:ascii="Times New Roman" w:eastAsia="Times New Roman" w:hAnsi="Times New Roman" w:cs="Times New Roman"/>
          <w:sz w:val="20"/>
          <w:szCs w:val="20"/>
        </w:rPr>
        <w:t>d</w:t>
      </w:r>
      <w:r w:rsidRPr="468412A4">
        <w:rPr>
          <w:rFonts w:ascii="Times New Roman" w:eastAsia="Times New Roman" w:hAnsi="Times New Roman" w:cs="Times New Roman"/>
          <w:sz w:val="20"/>
          <w:szCs w:val="20"/>
        </w:rPr>
        <w:t xml:space="preserve"> a solid foundation for autonomous systems research, development, integration, and flight testing at NASA LaRC. Its focus was fundamental in nature – mature skills in areas such as machine learning, computer vision, autonomous system integration, sUAS </w:t>
      </w:r>
      <w:r w:rsidR="007C1884">
        <w:rPr>
          <w:rFonts w:ascii="Times New Roman" w:eastAsia="Times New Roman" w:hAnsi="Times New Roman" w:cs="Times New Roman"/>
          <w:sz w:val="20"/>
          <w:szCs w:val="20"/>
        </w:rPr>
        <w:t>platforms, and build</w:t>
      </w:r>
      <w:r w:rsidRPr="468412A4">
        <w:rPr>
          <w:rFonts w:ascii="Times New Roman" w:eastAsia="Times New Roman" w:hAnsi="Times New Roman" w:cs="Times New Roman"/>
          <w:sz w:val="20"/>
          <w:szCs w:val="20"/>
        </w:rPr>
        <w:t xml:space="preserve"> a high-performing multidisciplinary team ready to take the next step toward NASA’s strategic goals. Several gaps were identified throughout the lifetime of the AI. The most critical were</w:t>
      </w:r>
      <w:r w:rsidR="00E23F5A">
        <w:rPr>
          <w:rFonts w:ascii="Times New Roman" w:eastAsia="Times New Roman" w:hAnsi="Times New Roman" w:cs="Times New Roman"/>
          <w:sz w:val="20"/>
          <w:szCs w:val="20"/>
        </w:rPr>
        <w:t xml:space="preserve"> as follows.</w:t>
      </w:r>
    </w:p>
    <w:p w14:paraId="194CF928" w14:textId="31E98B92" w:rsidR="3C91E65E" w:rsidRDefault="3C91E65E" w:rsidP="468412A4">
      <w:pPr>
        <w:pStyle w:val="ListParagraph"/>
        <w:numPr>
          <w:ilvl w:val="0"/>
          <w:numId w:val="2"/>
        </w:numPr>
        <w:rPr>
          <w:rFonts w:asciiTheme="minorHAnsi" w:eastAsiaTheme="minorEastAsia" w:hAnsiTheme="minorHAnsi" w:cstheme="minorBidi"/>
          <w:sz w:val="20"/>
          <w:szCs w:val="20"/>
        </w:rPr>
      </w:pPr>
      <w:r w:rsidRPr="468412A4">
        <w:rPr>
          <w:sz w:val="20"/>
          <w:szCs w:val="20"/>
        </w:rPr>
        <w:t>Building a bridge in the test and evaluation pipeline between desktop R&amp;D and flight tests</w:t>
      </w:r>
    </w:p>
    <w:p w14:paraId="48EEECC4" w14:textId="74294076" w:rsidR="3C91E65E" w:rsidRDefault="3C91E65E" w:rsidP="468412A4">
      <w:pPr>
        <w:pStyle w:val="ListParagraph"/>
        <w:numPr>
          <w:ilvl w:val="0"/>
          <w:numId w:val="2"/>
        </w:numPr>
        <w:rPr>
          <w:rFonts w:asciiTheme="minorHAnsi" w:eastAsiaTheme="minorEastAsia" w:hAnsiTheme="minorHAnsi" w:cstheme="minorBidi"/>
          <w:sz w:val="20"/>
          <w:szCs w:val="20"/>
        </w:rPr>
      </w:pPr>
      <w:r w:rsidRPr="468412A4">
        <w:rPr>
          <w:sz w:val="20"/>
          <w:szCs w:val="20"/>
        </w:rPr>
        <w:t>Transitioning from discrete waypoint-based trajectories to a method for continuous trajectory generation</w:t>
      </w:r>
    </w:p>
    <w:p w14:paraId="1AFA6E5F" w14:textId="68554A13" w:rsidR="3C91E65E" w:rsidRDefault="3C91E65E" w:rsidP="468412A4">
      <w:pPr>
        <w:pStyle w:val="ListParagraph"/>
        <w:numPr>
          <w:ilvl w:val="0"/>
          <w:numId w:val="2"/>
        </w:numPr>
        <w:rPr>
          <w:rFonts w:asciiTheme="minorHAnsi" w:eastAsiaTheme="minorEastAsia" w:hAnsiTheme="minorHAnsi" w:cstheme="minorBidi"/>
          <w:sz w:val="20"/>
          <w:szCs w:val="20"/>
        </w:rPr>
      </w:pPr>
      <w:r w:rsidRPr="468412A4">
        <w:rPr>
          <w:sz w:val="20"/>
          <w:szCs w:val="20"/>
        </w:rPr>
        <w:t>Moving from single-agent to mult</w:t>
      </w:r>
      <w:r w:rsidR="007C1884">
        <w:rPr>
          <w:sz w:val="20"/>
          <w:szCs w:val="20"/>
        </w:rPr>
        <w:t>i-agent missions and operations</w:t>
      </w:r>
    </w:p>
    <w:p w14:paraId="571E3AB4" w14:textId="3AD7B119" w:rsidR="3C91E65E" w:rsidRDefault="3C91E65E" w:rsidP="468412A4">
      <w:pPr>
        <w:pStyle w:val="ListParagraph"/>
        <w:numPr>
          <w:ilvl w:val="0"/>
          <w:numId w:val="2"/>
        </w:numPr>
        <w:rPr>
          <w:rFonts w:asciiTheme="minorHAnsi" w:eastAsiaTheme="minorEastAsia" w:hAnsiTheme="minorHAnsi" w:cstheme="minorBidi"/>
          <w:sz w:val="20"/>
          <w:szCs w:val="20"/>
        </w:rPr>
      </w:pPr>
      <w:r w:rsidRPr="468412A4">
        <w:rPr>
          <w:sz w:val="20"/>
          <w:szCs w:val="20"/>
        </w:rPr>
        <w:t>Building a path to certification by exploring trust and trustworthiness for autonomous systems</w:t>
      </w:r>
      <w:r w:rsidR="6D9D8A3E" w:rsidRPr="468412A4">
        <w:rPr>
          <w:sz w:val="20"/>
          <w:szCs w:val="20"/>
        </w:rPr>
        <w:t>.</w:t>
      </w:r>
    </w:p>
    <w:p w14:paraId="6C713FDF" w14:textId="46155704" w:rsidR="3C91E65E" w:rsidRDefault="3C91E65E" w:rsidP="468412A4">
      <w:pPr>
        <w:spacing w:line="242" w:lineRule="auto"/>
        <w:jc w:val="both"/>
        <w:rPr>
          <w:rFonts w:ascii="Times New Roman" w:eastAsia="Times New Roman" w:hAnsi="Times New Roman" w:cs="Times New Roman"/>
          <w:sz w:val="20"/>
          <w:szCs w:val="20"/>
        </w:rPr>
      </w:pPr>
      <w:r w:rsidRPr="468412A4">
        <w:rPr>
          <w:rFonts w:ascii="Times New Roman" w:eastAsia="Times New Roman" w:hAnsi="Times New Roman" w:cs="Times New Roman"/>
          <w:sz w:val="20"/>
          <w:szCs w:val="20"/>
        </w:rPr>
        <w:t>These goals</w:t>
      </w:r>
      <w:r w:rsidR="006B1A1E">
        <w:rPr>
          <w:rFonts w:ascii="Times New Roman" w:eastAsia="Times New Roman" w:hAnsi="Times New Roman" w:cs="Times New Roman"/>
          <w:sz w:val="20"/>
          <w:szCs w:val="20"/>
        </w:rPr>
        <w:t xml:space="preserve">, </w:t>
      </w:r>
      <w:r w:rsidR="006B1A1E" w:rsidRPr="006B1A1E">
        <w:rPr>
          <w:rFonts w:ascii="Times New Roman" w:eastAsia="Times New Roman" w:hAnsi="Times New Roman" w:cs="Times New Roman"/>
          <w:sz w:val="20"/>
          <w:szCs w:val="20"/>
        </w:rPr>
        <w:t xml:space="preserve">combined with lessons learned and research directions discovered during the </w:t>
      </w:r>
      <w:r w:rsidR="00DE2255">
        <w:rPr>
          <w:rFonts w:ascii="Times New Roman" w:eastAsia="Times New Roman" w:hAnsi="Times New Roman" w:cs="Times New Roman"/>
          <w:sz w:val="20"/>
          <w:szCs w:val="20"/>
        </w:rPr>
        <w:t xml:space="preserve">IRAD project, </w:t>
      </w:r>
      <w:r w:rsidRPr="468412A4">
        <w:rPr>
          <w:rFonts w:ascii="Times New Roman" w:eastAsia="Times New Roman" w:hAnsi="Times New Roman" w:cs="Times New Roman"/>
          <w:sz w:val="20"/>
          <w:szCs w:val="20"/>
        </w:rPr>
        <w:t>were incorporated into a proposal to NASA’s ARMD Convergent Aeronautics Solutions (CAS) project in the spring of 2017. The Autonomy Teaming and TRAjectories for Complex Trusted Operational Reliability (ATTRACTOR) project [</w:t>
      </w:r>
      <w:r w:rsidR="00ED4FBE">
        <w:rPr>
          <w:rFonts w:ascii="Times New Roman" w:eastAsia="Times New Roman" w:hAnsi="Times New Roman" w:cs="Times New Roman"/>
          <w:sz w:val="20"/>
          <w:szCs w:val="20"/>
        </w:rPr>
        <w:t>20</w:t>
      </w:r>
      <w:r w:rsidRPr="468412A4">
        <w:rPr>
          <w:rFonts w:ascii="Times New Roman" w:eastAsia="Times New Roman" w:hAnsi="Times New Roman" w:cs="Times New Roman"/>
          <w:sz w:val="20"/>
          <w:szCs w:val="20"/>
        </w:rPr>
        <w:t xml:space="preserve">] began in October 2017 and </w:t>
      </w:r>
      <w:r w:rsidR="00E0314D">
        <w:rPr>
          <w:rFonts w:ascii="Times New Roman" w:eastAsia="Times New Roman" w:hAnsi="Times New Roman" w:cs="Times New Roman"/>
          <w:sz w:val="20"/>
          <w:szCs w:val="20"/>
        </w:rPr>
        <w:t>continued</w:t>
      </w:r>
      <w:r w:rsidRPr="468412A4">
        <w:rPr>
          <w:rFonts w:ascii="Times New Roman" w:eastAsia="Times New Roman" w:hAnsi="Times New Roman" w:cs="Times New Roman"/>
          <w:sz w:val="20"/>
          <w:szCs w:val="20"/>
        </w:rPr>
        <w:t xml:space="preserve"> where the A</w:t>
      </w:r>
      <w:r w:rsidR="007C1884">
        <w:rPr>
          <w:rFonts w:ascii="Times New Roman" w:eastAsia="Times New Roman" w:hAnsi="Times New Roman" w:cs="Times New Roman"/>
          <w:sz w:val="20"/>
          <w:szCs w:val="20"/>
        </w:rPr>
        <w:t>i</w:t>
      </w:r>
      <w:r w:rsidRPr="468412A4">
        <w:rPr>
          <w:rFonts w:ascii="Times New Roman" w:eastAsia="Times New Roman" w:hAnsi="Times New Roman" w:cs="Times New Roman"/>
          <w:sz w:val="20"/>
          <w:szCs w:val="20"/>
        </w:rPr>
        <w:t xml:space="preserve"> </w:t>
      </w:r>
      <w:r w:rsidR="006B1A1E">
        <w:rPr>
          <w:rFonts w:ascii="Times New Roman" w:eastAsia="Times New Roman" w:hAnsi="Times New Roman" w:cs="Times New Roman"/>
          <w:sz w:val="20"/>
          <w:szCs w:val="20"/>
        </w:rPr>
        <w:t xml:space="preserve">and IRAD </w:t>
      </w:r>
      <w:r w:rsidR="00E0314D">
        <w:rPr>
          <w:rFonts w:ascii="Times New Roman" w:eastAsia="Times New Roman" w:hAnsi="Times New Roman" w:cs="Times New Roman"/>
          <w:sz w:val="20"/>
          <w:szCs w:val="20"/>
        </w:rPr>
        <w:t>concluded</w:t>
      </w:r>
      <w:r w:rsidRPr="468412A4">
        <w:rPr>
          <w:rFonts w:ascii="Times New Roman" w:eastAsia="Times New Roman" w:hAnsi="Times New Roman" w:cs="Times New Roman"/>
          <w:sz w:val="20"/>
          <w:szCs w:val="20"/>
        </w:rPr>
        <w:t>.</w:t>
      </w:r>
    </w:p>
    <w:p w14:paraId="2E781C8F" w14:textId="69602FBE" w:rsidR="00DE2255" w:rsidRDefault="00DE2255" w:rsidP="000A13EA">
      <w:pPr>
        <w:spacing w:line="242" w:lineRule="auto"/>
        <w:ind w:firstLine="28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highly multidisciplinary nature of research conducted </w:t>
      </w:r>
      <w:r w:rsidR="004A50D1">
        <w:rPr>
          <w:rFonts w:ascii="Times New Roman" w:eastAsia="Times New Roman" w:hAnsi="Times New Roman" w:cs="Times New Roman"/>
          <w:sz w:val="20"/>
          <w:szCs w:val="20"/>
        </w:rPr>
        <w:t>in</w:t>
      </w:r>
      <w:r>
        <w:rPr>
          <w:rFonts w:ascii="Times New Roman" w:eastAsia="Times New Roman" w:hAnsi="Times New Roman" w:cs="Times New Roman"/>
          <w:sz w:val="20"/>
          <w:szCs w:val="20"/>
        </w:rPr>
        <w:t xml:space="preserve"> ATTRACTOR is </w:t>
      </w:r>
      <w:r w:rsidR="004A50D1">
        <w:rPr>
          <w:rFonts w:ascii="Times New Roman" w:eastAsia="Times New Roman" w:hAnsi="Times New Roman" w:cs="Times New Roman"/>
          <w:sz w:val="20"/>
          <w:szCs w:val="20"/>
        </w:rPr>
        <w:t xml:space="preserve">evident from the composition of the ATTRACTOR team. The team comprises researchers and developers from four NASA centers and four universities, bringing expertise in modeling and simulation, intelligent flight systems, complex system analysis and design, optimization and decision-making, robotics, computer vision, machine learning, trajectory management and control, </w:t>
      </w:r>
      <w:r w:rsidR="007A687D">
        <w:rPr>
          <w:rFonts w:ascii="Times New Roman" w:eastAsia="Times New Roman" w:hAnsi="Times New Roman" w:cs="Times New Roman"/>
          <w:sz w:val="20"/>
          <w:szCs w:val="20"/>
        </w:rPr>
        <w:t>verification and validation (</w:t>
      </w:r>
      <w:r w:rsidR="004A50D1">
        <w:rPr>
          <w:rFonts w:ascii="Times New Roman" w:eastAsia="Times New Roman" w:hAnsi="Times New Roman" w:cs="Times New Roman"/>
          <w:sz w:val="20"/>
          <w:szCs w:val="20"/>
        </w:rPr>
        <w:t>V&amp;V</w:t>
      </w:r>
      <w:r w:rsidR="007A687D">
        <w:rPr>
          <w:rFonts w:ascii="Times New Roman" w:eastAsia="Times New Roman" w:hAnsi="Times New Roman" w:cs="Times New Roman"/>
          <w:sz w:val="20"/>
          <w:szCs w:val="20"/>
        </w:rPr>
        <w:t>)</w:t>
      </w:r>
      <w:r w:rsidR="004A50D1">
        <w:rPr>
          <w:rFonts w:ascii="Times New Roman" w:eastAsia="Times New Roman" w:hAnsi="Times New Roman" w:cs="Times New Roman"/>
          <w:sz w:val="20"/>
          <w:szCs w:val="20"/>
        </w:rPr>
        <w:t>, formal methods for fault tolerance and hardware verification, remote sensing, human-machine teaming, measurement sensor systems,</w:t>
      </w:r>
      <w:r w:rsidR="0035208F">
        <w:rPr>
          <w:rFonts w:ascii="Times New Roman" w:eastAsia="Times New Roman" w:hAnsi="Times New Roman" w:cs="Times New Roman"/>
          <w:sz w:val="20"/>
          <w:szCs w:val="20"/>
        </w:rPr>
        <w:t xml:space="preserve"> communication and information security,</w:t>
      </w:r>
      <w:r w:rsidR="004A50D1">
        <w:rPr>
          <w:rFonts w:ascii="Times New Roman" w:eastAsia="Times New Roman" w:hAnsi="Times New Roman" w:cs="Times New Roman"/>
          <w:sz w:val="20"/>
          <w:szCs w:val="20"/>
        </w:rPr>
        <w:t xml:space="preserve"> and UAS in the NAS.</w:t>
      </w:r>
    </w:p>
    <w:p w14:paraId="4A73494A" w14:textId="77777777" w:rsidR="00185261" w:rsidRDefault="00185261" w:rsidP="000A13EA">
      <w:pPr>
        <w:spacing w:line="242" w:lineRule="auto"/>
        <w:ind w:firstLine="288"/>
        <w:jc w:val="both"/>
        <w:rPr>
          <w:rFonts w:ascii="Times New Roman" w:eastAsia="Times New Roman" w:hAnsi="Times New Roman" w:cs="Times New Roman"/>
          <w:sz w:val="20"/>
          <w:szCs w:val="20"/>
        </w:rPr>
      </w:pPr>
    </w:p>
    <w:p w14:paraId="5A39BBE3" w14:textId="77777777" w:rsidR="00E7255F" w:rsidRDefault="00E7255F" w:rsidP="00E3616E">
      <w:pPr>
        <w:widowControl/>
        <w:tabs>
          <w:tab w:val="left" w:pos="288"/>
        </w:tabs>
        <w:autoSpaceDE/>
        <w:autoSpaceDN/>
        <w:ind w:firstLine="288"/>
        <w:jc w:val="both"/>
        <w:rPr>
          <w:rFonts w:ascii="Times New Roman" w:eastAsia="Times New Roman" w:hAnsi="Times New Roman" w:cs="Times New Roman"/>
          <w:sz w:val="20"/>
          <w:szCs w:val="20"/>
        </w:rPr>
      </w:pPr>
    </w:p>
    <w:p w14:paraId="0C24292F" w14:textId="55340663" w:rsidR="00CE2C41" w:rsidRPr="007B1A4E" w:rsidRDefault="00CE2C41" w:rsidP="007B1A4E">
      <w:pPr>
        <w:keepNext/>
        <w:widowControl/>
        <w:numPr>
          <w:ilvl w:val="0"/>
          <w:numId w:val="4"/>
        </w:numPr>
        <w:tabs>
          <w:tab w:val="clear" w:pos="360"/>
          <w:tab w:val="num" w:pos="180"/>
        </w:tabs>
        <w:autoSpaceDE/>
        <w:autoSpaceDN/>
        <w:spacing w:before="240" w:after="60"/>
        <w:ind w:left="187" w:hanging="187"/>
        <w:jc w:val="center"/>
        <w:outlineLvl w:val="0"/>
        <w:rPr>
          <w:b/>
          <w:kern w:val="32"/>
        </w:rPr>
      </w:pPr>
      <w:r w:rsidRPr="007B1A4E">
        <w:rPr>
          <w:b/>
          <w:kern w:val="32"/>
        </w:rPr>
        <w:lastRenderedPageBreak/>
        <w:t>ATTRACTOR</w:t>
      </w:r>
      <w:r w:rsidR="00A22FA3">
        <w:rPr>
          <w:b/>
          <w:kern w:val="32"/>
        </w:rPr>
        <w:t xml:space="preserve"> Goals and Technologies</w:t>
      </w:r>
    </w:p>
    <w:p w14:paraId="0DCD2755" w14:textId="1F0C04CA" w:rsidR="1089900A" w:rsidRDefault="1089900A" w:rsidP="00261179">
      <w:pPr>
        <w:spacing w:line="242" w:lineRule="auto"/>
        <w:ind w:firstLine="270"/>
        <w:jc w:val="both"/>
        <w:rPr>
          <w:rFonts w:ascii="Times New Roman" w:eastAsia="Times New Roman" w:hAnsi="Times New Roman" w:cs="Times New Roman"/>
          <w:sz w:val="20"/>
          <w:szCs w:val="20"/>
        </w:rPr>
      </w:pPr>
      <w:r w:rsidRPr="468412A4">
        <w:rPr>
          <w:rFonts w:ascii="Times New Roman" w:eastAsia="Times New Roman" w:hAnsi="Times New Roman" w:cs="Times New Roman"/>
          <w:sz w:val="20"/>
          <w:szCs w:val="20"/>
        </w:rPr>
        <w:t>The objective of ATTRACTOR [</w:t>
      </w:r>
      <w:r w:rsidR="00B95A03">
        <w:rPr>
          <w:rFonts w:ascii="Times New Roman" w:eastAsia="Times New Roman" w:hAnsi="Times New Roman" w:cs="Times New Roman"/>
          <w:sz w:val="20"/>
          <w:szCs w:val="20"/>
        </w:rPr>
        <w:t>21</w:t>
      </w:r>
      <w:r w:rsidRPr="468412A4">
        <w:rPr>
          <w:rFonts w:ascii="Times New Roman" w:eastAsia="Times New Roman" w:hAnsi="Times New Roman" w:cs="Times New Roman"/>
          <w:sz w:val="20"/>
          <w:szCs w:val="20"/>
        </w:rPr>
        <w:t xml:space="preserve">] was to build a foundation for trustworthiness and trust verification of multi-agent autonomous systems </w:t>
      </w:r>
      <w:r w:rsidR="00372EF3">
        <w:rPr>
          <w:rFonts w:ascii="Times New Roman" w:eastAsia="Times New Roman" w:hAnsi="Times New Roman" w:cs="Times New Roman"/>
          <w:sz w:val="20"/>
          <w:szCs w:val="20"/>
        </w:rPr>
        <w:t xml:space="preserve">and inform the eventual certification of autonomous systems </w:t>
      </w:r>
      <w:r w:rsidR="00372EF3" w:rsidRPr="468412A4">
        <w:rPr>
          <w:rFonts w:ascii="Times New Roman" w:eastAsia="Times New Roman" w:hAnsi="Times New Roman" w:cs="Times New Roman"/>
          <w:sz w:val="20"/>
          <w:szCs w:val="20"/>
        </w:rPr>
        <w:t xml:space="preserve">in </w:t>
      </w:r>
      <w:r w:rsidR="00372EF3">
        <w:rPr>
          <w:rFonts w:ascii="Times New Roman" w:eastAsia="Times New Roman" w:hAnsi="Times New Roman" w:cs="Times New Roman"/>
          <w:sz w:val="20"/>
          <w:szCs w:val="20"/>
        </w:rPr>
        <w:t xml:space="preserve">aviation. </w:t>
      </w:r>
      <w:r w:rsidR="00372EF3" w:rsidRPr="468412A4">
        <w:rPr>
          <w:rFonts w:ascii="Times New Roman" w:eastAsia="Times New Roman" w:hAnsi="Times New Roman" w:cs="Times New Roman"/>
          <w:sz w:val="20"/>
          <w:szCs w:val="20"/>
        </w:rPr>
        <w:t xml:space="preserve">The </w:t>
      </w:r>
      <w:r w:rsidR="00372EF3">
        <w:rPr>
          <w:rFonts w:ascii="Times New Roman" w:eastAsia="Times New Roman" w:hAnsi="Times New Roman" w:cs="Times New Roman"/>
          <w:sz w:val="20"/>
          <w:szCs w:val="20"/>
        </w:rPr>
        <w:t xml:space="preserve">work comprised the following research components in the </w:t>
      </w:r>
      <w:r w:rsidR="00372EF3" w:rsidRPr="468412A4">
        <w:rPr>
          <w:rFonts w:ascii="Times New Roman" w:eastAsia="Times New Roman" w:hAnsi="Times New Roman" w:cs="Times New Roman"/>
          <w:sz w:val="20"/>
          <w:szCs w:val="20"/>
        </w:rPr>
        <w:t>operational context of mission-critical planning and execution</w:t>
      </w:r>
      <w:r w:rsidR="00372EF3">
        <w:rPr>
          <w:rFonts w:ascii="Times New Roman" w:eastAsia="Times New Roman" w:hAnsi="Times New Roman" w:cs="Times New Roman"/>
          <w:sz w:val="20"/>
          <w:szCs w:val="20"/>
        </w:rPr>
        <w:t>:</w:t>
      </w:r>
    </w:p>
    <w:p w14:paraId="7E9270AB" w14:textId="23C0B711" w:rsidR="1089900A" w:rsidRDefault="1089900A" w:rsidP="468412A4">
      <w:pPr>
        <w:pStyle w:val="ListParagraph"/>
        <w:numPr>
          <w:ilvl w:val="0"/>
          <w:numId w:val="1"/>
        </w:numPr>
        <w:spacing w:line="242" w:lineRule="auto"/>
        <w:rPr>
          <w:rFonts w:asciiTheme="minorHAnsi" w:eastAsiaTheme="minorEastAsia" w:hAnsiTheme="minorHAnsi" w:cstheme="minorBidi"/>
          <w:sz w:val="20"/>
          <w:szCs w:val="20"/>
        </w:rPr>
      </w:pPr>
      <w:r w:rsidRPr="468412A4">
        <w:rPr>
          <w:sz w:val="20"/>
          <w:szCs w:val="20"/>
        </w:rPr>
        <w:t>Continuous parameterizable trajectory generation for real-time planning/replanning, and accurate state estimation [</w:t>
      </w:r>
      <w:r w:rsidR="007C043C">
        <w:rPr>
          <w:sz w:val="20"/>
          <w:szCs w:val="20"/>
        </w:rPr>
        <w:t>47</w:t>
      </w:r>
      <w:r w:rsidRPr="468412A4">
        <w:rPr>
          <w:sz w:val="20"/>
          <w:szCs w:val="20"/>
        </w:rPr>
        <w:t>]</w:t>
      </w:r>
    </w:p>
    <w:p w14:paraId="0CCCB425" w14:textId="6CD8FE4B" w:rsidR="1089900A" w:rsidRDefault="1089900A" w:rsidP="468412A4">
      <w:pPr>
        <w:pStyle w:val="ListParagraph"/>
        <w:numPr>
          <w:ilvl w:val="0"/>
          <w:numId w:val="1"/>
        </w:numPr>
        <w:spacing w:line="242" w:lineRule="auto"/>
        <w:rPr>
          <w:rFonts w:asciiTheme="minorHAnsi" w:eastAsiaTheme="minorEastAsia" w:hAnsiTheme="minorHAnsi" w:cstheme="minorBidi"/>
          <w:sz w:val="20"/>
          <w:szCs w:val="20"/>
        </w:rPr>
      </w:pPr>
      <w:r w:rsidRPr="468412A4">
        <w:rPr>
          <w:sz w:val="20"/>
          <w:szCs w:val="20"/>
        </w:rPr>
        <w:t>Effective human-machine teaming with natural interaction(s) to foster trust [</w:t>
      </w:r>
      <w:r w:rsidR="00700A1D">
        <w:rPr>
          <w:sz w:val="20"/>
          <w:szCs w:val="20"/>
        </w:rPr>
        <w:t>2</w:t>
      </w:r>
      <w:r w:rsidR="00B95A03">
        <w:rPr>
          <w:sz w:val="20"/>
          <w:szCs w:val="20"/>
        </w:rPr>
        <w:t>3</w:t>
      </w:r>
      <w:r w:rsidRPr="468412A4">
        <w:rPr>
          <w:sz w:val="20"/>
          <w:szCs w:val="20"/>
        </w:rPr>
        <w:t>]</w:t>
      </w:r>
    </w:p>
    <w:p w14:paraId="717E51F0" w14:textId="5280BBC9" w:rsidR="1089900A" w:rsidRDefault="1089900A" w:rsidP="468412A4">
      <w:pPr>
        <w:pStyle w:val="ListParagraph"/>
        <w:numPr>
          <w:ilvl w:val="0"/>
          <w:numId w:val="1"/>
        </w:numPr>
        <w:spacing w:line="242" w:lineRule="auto"/>
        <w:rPr>
          <w:rFonts w:asciiTheme="minorHAnsi" w:eastAsiaTheme="minorEastAsia" w:hAnsiTheme="minorHAnsi" w:cstheme="minorBidi"/>
          <w:sz w:val="20"/>
          <w:szCs w:val="20"/>
        </w:rPr>
      </w:pPr>
      <w:r w:rsidRPr="468412A4">
        <w:rPr>
          <w:sz w:val="20"/>
          <w:szCs w:val="20"/>
        </w:rPr>
        <w:t xml:space="preserve">AI explainability </w:t>
      </w:r>
      <w:r w:rsidR="00C30F70">
        <w:rPr>
          <w:sz w:val="20"/>
          <w:szCs w:val="20"/>
        </w:rPr>
        <w:t xml:space="preserve">(XAI) </w:t>
      </w:r>
      <w:r w:rsidRPr="468412A4">
        <w:rPr>
          <w:sz w:val="20"/>
          <w:szCs w:val="20"/>
        </w:rPr>
        <w:t>for clarity in decisions and forensic analysis [</w:t>
      </w:r>
      <w:r w:rsidR="002D536B">
        <w:rPr>
          <w:sz w:val="20"/>
          <w:szCs w:val="20"/>
        </w:rPr>
        <w:t>2</w:t>
      </w:r>
      <w:r w:rsidR="00B95A03">
        <w:rPr>
          <w:sz w:val="20"/>
          <w:szCs w:val="20"/>
        </w:rPr>
        <w:t>4</w:t>
      </w:r>
      <w:r w:rsidRPr="468412A4">
        <w:rPr>
          <w:sz w:val="20"/>
          <w:szCs w:val="20"/>
        </w:rPr>
        <w:t xml:space="preserve">, </w:t>
      </w:r>
      <w:r w:rsidR="002D536B">
        <w:rPr>
          <w:sz w:val="20"/>
          <w:szCs w:val="20"/>
        </w:rPr>
        <w:t>2</w:t>
      </w:r>
      <w:r w:rsidR="00B95A03">
        <w:rPr>
          <w:sz w:val="20"/>
          <w:szCs w:val="20"/>
        </w:rPr>
        <w:t>5</w:t>
      </w:r>
      <w:r w:rsidRPr="468412A4">
        <w:rPr>
          <w:sz w:val="20"/>
          <w:szCs w:val="20"/>
        </w:rPr>
        <w:t>]</w:t>
      </w:r>
    </w:p>
    <w:p w14:paraId="3B7477D2" w14:textId="5C915948" w:rsidR="1089900A" w:rsidRDefault="1089900A" w:rsidP="468412A4">
      <w:pPr>
        <w:pStyle w:val="ListParagraph"/>
        <w:numPr>
          <w:ilvl w:val="0"/>
          <w:numId w:val="1"/>
        </w:numPr>
        <w:spacing w:line="242" w:lineRule="auto"/>
        <w:rPr>
          <w:rFonts w:asciiTheme="minorHAnsi" w:eastAsiaTheme="minorEastAsia" w:hAnsiTheme="minorHAnsi" w:cstheme="minorBidi"/>
          <w:sz w:val="20"/>
          <w:szCs w:val="20"/>
        </w:rPr>
      </w:pPr>
      <w:r w:rsidRPr="468412A4">
        <w:rPr>
          <w:sz w:val="20"/>
          <w:szCs w:val="20"/>
        </w:rPr>
        <w:t>Persistent modeling and simulation, in the context of mission planning and execution [</w:t>
      </w:r>
      <w:r w:rsidR="002D536B">
        <w:rPr>
          <w:sz w:val="20"/>
          <w:szCs w:val="20"/>
        </w:rPr>
        <w:t>2</w:t>
      </w:r>
      <w:r w:rsidR="00B95A03">
        <w:rPr>
          <w:sz w:val="20"/>
          <w:szCs w:val="20"/>
        </w:rPr>
        <w:t>6</w:t>
      </w:r>
      <w:r w:rsidRPr="468412A4">
        <w:rPr>
          <w:sz w:val="20"/>
          <w:szCs w:val="20"/>
        </w:rPr>
        <w:t xml:space="preserve">, </w:t>
      </w:r>
      <w:r w:rsidR="002D536B">
        <w:rPr>
          <w:sz w:val="20"/>
          <w:szCs w:val="20"/>
        </w:rPr>
        <w:t>2</w:t>
      </w:r>
      <w:r w:rsidR="00B95A03">
        <w:rPr>
          <w:sz w:val="20"/>
          <w:szCs w:val="20"/>
        </w:rPr>
        <w:t>7</w:t>
      </w:r>
      <w:r w:rsidRPr="468412A4">
        <w:rPr>
          <w:sz w:val="20"/>
          <w:szCs w:val="20"/>
        </w:rPr>
        <w:t>]</w:t>
      </w:r>
      <w:r w:rsidR="00372EF3">
        <w:rPr>
          <w:sz w:val="20"/>
          <w:szCs w:val="20"/>
        </w:rPr>
        <w:t>.</w:t>
      </w:r>
    </w:p>
    <w:p w14:paraId="756D37B8" w14:textId="6EC5785B" w:rsidR="009631CB" w:rsidRDefault="009631CB" w:rsidP="00185261">
      <w:pPr>
        <w:spacing w:line="242"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By “informing certification</w:t>
      </w:r>
      <w:r w:rsidR="007A687D">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we mean acquiring an understanding of when a system is trustworthy and developing computable means to estimate trustworthiness and trust, to eventually inform functional requirements and bounds that contribute to certification. </w:t>
      </w:r>
    </w:p>
    <w:p w14:paraId="0749C2CD" w14:textId="28A729BB" w:rsidR="00DF653D" w:rsidRDefault="1089900A" w:rsidP="00912623">
      <w:pPr>
        <w:spacing w:line="242" w:lineRule="auto"/>
        <w:ind w:firstLine="360"/>
        <w:jc w:val="both"/>
        <w:rPr>
          <w:rFonts w:ascii="Times New Roman" w:eastAsia="Times New Roman" w:hAnsi="Times New Roman" w:cs="Times New Roman"/>
          <w:sz w:val="20"/>
          <w:szCs w:val="20"/>
        </w:rPr>
      </w:pPr>
      <w:r w:rsidRPr="468412A4">
        <w:rPr>
          <w:rFonts w:ascii="Times New Roman" w:eastAsia="Times New Roman" w:hAnsi="Times New Roman" w:cs="Times New Roman"/>
          <w:sz w:val="20"/>
          <w:szCs w:val="20"/>
        </w:rPr>
        <w:t>Exploratory research from the Autonomy Incubator</w:t>
      </w:r>
      <w:r w:rsidR="004A6885">
        <w:rPr>
          <w:rFonts w:ascii="Times New Roman" w:eastAsia="Times New Roman" w:hAnsi="Times New Roman" w:cs="Times New Roman"/>
          <w:sz w:val="20"/>
          <w:szCs w:val="20"/>
        </w:rPr>
        <w:t xml:space="preserve"> </w:t>
      </w:r>
      <w:r w:rsidR="004A6885" w:rsidRPr="468412A4">
        <w:rPr>
          <w:rFonts w:ascii="Times New Roman" w:eastAsia="Times New Roman" w:hAnsi="Times New Roman" w:cs="Times New Roman"/>
          <w:sz w:val="20"/>
          <w:szCs w:val="20"/>
        </w:rPr>
        <w:t>bootstrapped two of these four objectives for ATTRACTOR</w:t>
      </w:r>
      <w:r w:rsidR="004A6885">
        <w:rPr>
          <w:rFonts w:ascii="Times New Roman" w:eastAsia="Times New Roman" w:hAnsi="Times New Roman" w:cs="Times New Roman"/>
          <w:sz w:val="20"/>
          <w:szCs w:val="20"/>
        </w:rPr>
        <w:t xml:space="preserve">. </w:t>
      </w:r>
      <w:r w:rsidRPr="468412A4">
        <w:rPr>
          <w:rFonts w:ascii="Times New Roman" w:eastAsia="Times New Roman" w:hAnsi="Times New Roman" w:cs="Times New Roman"/>
          <w:sz w:val="20"/>
          <w:szCs w:val="20"/>
        </w:rPr>
        <w:t>Human-Operated Language Intuitive Interface with Gesture Recognition Applied in an Immersive Life-Like Environment (HOLII GRAILLE) and Silhouette-Informed Trajectory Generation [2</w:t>
      </w:r>
      <w:r w:rsidR="00B95A03">
        <w:rPr>
          <w:rFonts w:ascii="Times New Roman" w:eastAsia="Times New Roman" w:hAnsi="Times New Roman" w:cs="Times New Roman"/>
          <w:sz w:val="20"/>
          <w:szCs w:val="20"/>
        </w:rPr>
        <w:t>9</w:t>
      </w:r>
      <w:r w:rsidRPr="468412A4">
        <w:rPr>
          <w:rFonts w:ascii="Times New Roman" w:eastAsia="Times New Roman" w:hAnsi="Times New Roman" w:cs="Times New Roman"/>
          <w:sz w:val="20"/>
          <w:szCs w:val="20"/>
        </w:rPr>
        <w:t xml:space="preserve">] </w:t>
      </w:r>
      <w:r w:rsidR="004A6885">
        <w:rPr>
          <w:rFonts w:ascii="Times New Roman" w:eastAsia="Times New Roman" w:hAnsi="Times New Roman" w:cs="Times New Roman"/>
          <w:sz w:val="20"/>
          <w:szCs w:val="20"/>
        </w:rPr>
        <w:t>yielded partial results along these lines</w:t>
      </w:r>
      <w:r w:rsidRPr="468412A4">
        <w:rPr>
          <w:rFonts w:ascii="Times New Roman" w:eastAsia="Times New Roman" w:hAnsi="Times New Roman" w:cs="Times New Roman"/>
          <w:sz w:val="20"/>
          <w:szCs w:val="20"/>
        </w:rPr>
        <w:t>.</w:t>
      </w:r>
      <w:r w:rsidR="00D17D34">
        <w:rPr>
          <w:rFonts w:ascii="Times New Roman" w:eastAsia="Times New Roman" w:hAnsi="Times New Roman" w:cs="Times New Roman"/>
          <w:sz w:val="20"/>
          <w:szCs w:val="20"/>
        </w:rPr>
        <w:t xml:space="preserve"> </w:t>
      </w:r>
      <w:r w:rsidR="006A2025" w:rsidRPr="006A2025">
        <w:rPr>
          <w:rFonts w:ascii="Times New Roman" w:eastAsia="Times New Roman" w:hAnsi="Times New Roman" w:cs="Times New Roman"/>
          <w:sz w:val="20"/>
          <w:szCs w:val="20"/>
        </w:rPr>
        <w:t xml:space="preserve">HOLII GRAILLE </w:t>
      </w:r>
      <w:r w:rsidR="00185261" w:rsidRPr="468412A4">
        <w:rPr>
          <w:rFonts w:ascii="Times New Roman" w:eastAsia="Times New Roman" w:hAnsi="Times New Roman" w:cs="Times New Roman"/>
          <w:sz w:val="20"/>
          <w:szCs w:val="20"/>
        </w:rPr>
        <w:t>[</w:t>
      </w:r>
      <w:r w:rsidR="00185261">
        <w:rPr>
          <w:rFonts w:ascii="Times New Roman" w:eastAsia="Times New Roman" w:hAnsi="Times New Roman" w:cs="Times New Roman"/>
          <w:sz w:val="20"/>
          <w:szCs w:val="20"/>
        </w:rPr>
        <w:t>28</w:t>
      </w:r>
      <w:r w:rsidR="00185261" w:rsidRPr="468412A4">
        <w:rPr>
          <w:rFonts w:ascii="Times New Roman" w:eastAsia="Times New Roman" w:hAnsi="Times New Roman" w:cs="Times New Roman"/>
          <w:sz w:val="20"/>
          <w:szCs w:val="20"/>
        </w:rPr>
        <w:t xml:space="preserve">] </w:t>
      </w:r>
      <w:r w:rsidR="000A13EA">
        <w:rPr>
          <w:rFonts w:ascii="Times New Roman" w:eastAsia="Times New Roman" w:hAnsi="Times New Roman" w:cs="Times New Roman"/>
          <w:sz w:val="20"/>
          <w:szCs w:val="20"/>
        </w:rPr>
        <w:t xml:space="preserve">created an intuitive interface </w:t>
      </w:r>
      <w:r w:rsidR="00DF653D">
        <w:rPr>
          <w:rFonts w:ascii="Times New Roman" w:eastAsia="Times New Roman" w:hAnsi="Times New Roman" w:cs="Times New Roman"/>
          <w:sz w:val="20"/>
          <w:szCs w:val="20"/>
        </w:rPr>
        <w:t xml:space="preserve">using voice and gestures </w:t>
      </w:r>
      <w:r w:rsidR="000A13EA">
        <w:rPr>
          <w:rFonts w:ascii="Times New Roman" w:eastAsia="Times New Roman" w:hAnsi="Times New Roman" w:cs="Times New Roman"/>
          <w:sz w:val="20"/>
          <w:szCs w:val="20"/>
        </w:rPr>
        <w:t>to acquire and process</w:t>
      </w:r>
      <w:r w:rsidR="006A2025" w:rsidRPr="006A2025">
        <w:rPr>
          <w:rFonts w:ascii="Times New Roman" w:eastAsia="Times New Roman" w:hAnsi="Times New Roman" w:cs="Times New Roman"/>
          <w:sz w:val="20"/>
          <w:szCs w:val="20"/>
        </w:rPr>
        <w:t xml:space="preserve"> human inputs to define a sequence of paths</w:t>
      </w:r>
      <w:r w:rsidR="00DF653D">
        <w:rPr>
          <w:rFonts w:ascii="Times New Roman" w:eastAsia="Times New Roman" w:hAnsi="Times New Roman" w:cs="Times New Roman"/>
          <w:sz w:val="20"/>
          <w:szCs w:val="20"/>
        </w:rPr>
        <w:t xml:space="preserve"> to define a complete trajectory</w:t>
      </w:r>
      <w:r w:rsidR="006A2025" w:rsidRPr="006A2025">
        <w:rPr>
          <w:rFonts w:ascii="Times New Roman" w:eastAsia="Times New Roman" w:hAnsi="Times New Roman" w:cs="Times New Roman"/>
          <w:sz w:val="20"/>
          <w:szCs w:val="20"/>
        </w:rPr>
        <w:t xml:space="preserve"> that accomplish</w:t>
      </w:r>
      <w:r w:rsidR="006A2025">
        <w:rPr>
          <w:rFonts w:ascii="Times New Roman" w:eastAsia="Times New Roman" w:hAnsi="Times New Roman" w:cs="Times New Roman"/>
          <w:sz w:val="20"/>
          <w:szCs w:val="20"/>
        </w:rPr>
        <w:t>ed</w:t>
      </w:r>
      <w:r w:rsidR="00DF653D">
        <w:rPr>
          <w:rFonts w:ascii="Times New Roman" w:eastAsia="Times New Roman" w:hAnsi="Times New Roman" w:cs="Times New Roman"/>
          <w:sz w:val="20"/>
          <w:szCs w:val="20"/>
        </w:rPr>
        <w:t xml:space="preserve"> the mission goal</w:t>
      </w:r>
      <w:r w:rsidR="00D17D34">
        <w:rPr>
          <w:rFonts w:ascii="Times New Roman" w:eastAsia="Times New Roman" w:hAnsi="Times New Roman" w:cs="Times New Roman"/>
          <w:sz w:val="20"/>
          <w:szCs w:val="20"/>
        </w:rPr>
        <w:t xml:space="preserve">. </w:t>
      </w:r>
      <w:r w:rsidR="00DF653D">
        <w:rPr>
          <w:rFonts w:ascii="Times New Roman" w:eastAsia="Times New Roman" w:hAnsi="Times New Roman" w:cs="Times New Roman"/>
          <w:sz w:val="20"/>
          <w:szCs w:val="20"/>
        </w:rPr>
        <w:t xml:space="preserve">ATTRACTOR provided a method to elevate the human up from trajectory creation to supervisory instruction. For example, the instruction to “explore this area” guides the machine intelligence in its trajectory generation </w:t>
      </w:r>
      <w:r w:rsidR="00DF653D" w:rsidRPr="006A2025">
        <w:rPr>
          <w:rFonts w:ascii="Times New Roman" w:eastAsia="Times New Roman" w:hAnsi="Times New Roman" w:cs="Times New Roman"/>
          <w:sz w:val="20"/>
          <w:szCs w:val="20"/>
        </w:rPr>
        <w:t>while maintaining safe separation with nearby obstacles</w:t>
      </w:r>
      <w:r w:rsidR="00DF653D">
        <w:rPr>
          <w:rFonts w:ascii="Times New Roman" w:eastAsia="Times New Roman" w:hAnsi="Times New Roman" w:cs="Times New Roman"/>
          <w:sz w:val="20"/>
          <w:szCs w:val="20"/>
        </w:rPr>
        <w:t>. For the latter</w:t>
      </w:r>
      <w:r w:rsidR="006A2025">
        <w:rPr>
          <w:rFonts w:ascii="Times New Roman" w:eastAsia="Times New Roman" w:hAnsi="Times New Roman" w:cs="Times New Roman"/>
          <w:sz w:val="20"/>
          <w:szCs w:val="20"/>
        </w:rPr>
        <w:t xml:space="preserve">, ATTRACTOR extended the research on autonomous generation of safe, continuously differentiable trajectories, with a focus </w:t>
      </w:r>
      <w:r w:rsidR="00B95A03">
        <w:rPr>
          <w:rFonts w:ascii="Times New Roman" w:eastAsia="Times New Roman" w:hAnsi="Times New Roman" w:cs="Times New Roman"/>
          <w:sz w:val="20"/>
          <w:szCs w:val="20"/>
        </w:rPr>
        <w:t>o</w:t>
      </w:r>
      <w:r w:rsidR="006A2025">
        <w:rPr>
          <w:rFonts w:ascii="Times New Roman" w:eastAsia="Times New Roman" w:hAnsi="Times New Roman" w:cs="Times New Roman"/>
          <w:sz w:val="20"/>
          <w:szCs w:val="20"/>
        </w:rPr>
        <w:t>n challenging scenarios. Indeed, r</w:t>
      </w:r>
      <w:r w:rsidR="006A2025" w:rsidRPr="00984174">
        <w:rPr>
          <w:rFonts w:ascii="Times New Roman" w:eastAsia="Times New Roman" w:hAnsi="Times New Roman" w:cs="Times New Roman"/>
          <w:sz w:val="20"/>
          <w:szCs w:val="20"/>
        </w:rPr>
        <w:t>eal</w:t>
      </w:r>
      <w:r w:rsidR="00912623" w:rsidRPr="00984174">
        <w:rPr>
          <w:rFonts w:ascii="Times New Roman" w:eastAsia="Times New Roman" w:hAnsi="Times New Roman" w:cs="Times New Roman"/>
          <w:sz w:val="20"/>
          <w:szCs w:val="20"/>
        </w:rPr>
        <w:t>-time autonomous navigation of sUAS through cluttered environments with safety guarantees poses significant challenges in sensing, computing, systems integration, and decision making [</w:t>
      </w:r>
      <w:r w:rsidR="00B95A03" w:rsidRPr="000A13EA">
        <w:rPr>
          <w:rFonts w:ascii="Times New Roman" w:eastAsia="Times New Roman" w:hAnsi="Times New Roman" w:cs="Times New Roman"/>
          <w:sz w:val="20"/>
          <w:szCs w:val="20"/>
        </w:rPr>
        <w:t>30</w:t>
      </w:r>
      <w:r w:rsidR="004A6885" w:rsidRPr="000A13EA">
        <w:rPr>
          <w:rFonts w:ascii="Times New Roman" w:eastAsia="Times New Roman" w:hAnsi="Times New Roman" w:cs="Times New Roman"/>
          <w:sz w:val="20"/>
          <w:szCs w:val="20"/>
        </w:rPr>
        <w:t xml:space="preserve">, </w:t>
      </w:r>
      <w:r w:rsidR="00B95A03" w:rsidRPr="000A13EA">
        <w:rPr>
          <w:rFonts w:ascii="Times New Roman" w:eastAsia="Times New Roman" w:hAnsi="Times New Roman" w:cs="Times New Roman"/>
          <w:sz w:val="20"/>
          <w:szCs w:val="20"/>
        </w:rPr>
        <w:t>31</w:t>
      </w:r>
      <w:r w:rsidR="00912623" w:rsidRPr="00984174">
        <w:rPr>
          <w:rFonts w:ascii="Times New Roman" w:eastAsia="Times New Roman" w:hAnsi="Times New Roman" w:cs="Times New Roman"/>
          <w:sz w:val="20"/>
          <w:szCs w:val="20"/>
        </w:rPr>
        <w:t>]. In addition, the algorithms developed and lessons learn</w:t>
      </w:r>
      <w:r w:rsidR="00C30F70">
        <w:rPr>
          <w:rFonts w:ascii="Times New Roman" w:eastAsia="Times New Roman" w:hAnsi="Times New Roman" w:cs="Times New Roman"/>
          <w:sz w:val="20"/>
          <w:szCs w:val="20"/>
        </w:rPr>
        <w:t>ed</w:t>
      </w:r>
      <w:r w:rsidR="00912623" w:rsidRPr="00984174">
        <w:rPr>
          <w:rFonts w:ascii="Times New Roman" w:eastAsia="Times New Roman" w:hAnsi="Times New Roman" w:cs="Times New Roman"/>
          <w:sz w:val="20"/>
          <w:szCs w:val="20"/>
        </w:rPr>
        <w:t xml:space="preserve"> within this field have the potential to revolutionize larger scale systems that are of interest to NASA such as the management and integration of UAS in the NAS, and urban mobility to name a few examples. </w:t>
      </w:r>
    </w:p>
    <w:p w14:paraId="158058A9" w14:textId="704C101C" w:rsidR="00912623" w:rsidRPr="00984174" w:rsidRDefault="00912623" w:rsidP="00912623">
      <w:pPr>
        <w:spacing w:line="242" w:lineRule="auto"/>
        <w:ind w:firstLine="360"/>
        <w:jc w:val="both"/>
        <w:rPr>
          <w:rFonts w:ascii="Times New Roman" w:eastAsia="Times New Roman" w:hAnsi="Times New Roman" w:cs="Times New Roman"/>
          <w:sz w:val="20"/>
          <w:szCs w:val="20"/>
        </w:rPr>
      </w:pPr>
      <w:r w:rsidRPr="00984174">
        <w:rPr>
          <w:rFonts w:ascii="Times New Roman" w:eastAsia="Times New Roman" w:hAnsi="Times New Roman" w:cs="Times New Roman"/>
          <w:sz w:val="20"/>
          <w:szCs w:val="20"/>
        </w:rPr>
        <w:t xml:space="preserve">To further the first objective of ATTRACTOR, the test bed shown in </w:t>
      </w:r>
      <w:r w:rsidR="003D409E" w:rsidRPr="003D409E">
        <w:rPr>
          <w:rFonts w:ascii="Times New Roman" w:eastAsia="Times New Roman" w:hAnsi="Times New Roman" w:cs="Times New Roman"/>
          <w:sz w:val="20"/>
          <w:szCs w:val="20"/>
        </w:rPr>
        <w:fldChar w:fldCharType="begin"/>
      </w:r>
      <w:r w:rsidR="003D409E" w:rsidRPr="003D409E">
        <w:rPr>
          <w:rFonts w:ascii="Times New Roman" w:eastAsia="Times New Roman" w:hAnsi="Times New Roman" w:cs="Times New Roman"/>
          <w:sz w:val="20"/>
          <w:szCs w:val="20"/>
        </w:rPr>
        <w:instrText xml:space="preserve"> REF _Ref58273280 \h  \* MERGEFORMAT </w:instrText>
      </w:r>
      <w:r w:rsidR="003D409E" w:rsidRPr="003D409E">
        <w:rPr>
          <w:rFonts w:ascii="Times New Roman" w:eastAsia="Times New Roman" w:hAnsi="Times New Roman" w:cs="Times New Roman"/>
          <w:sz w:val="20"/>
          <w:szCs w:val="20"/>
        </w:rPr>
      </w:r>
      <w:r w:rsidR="003D409E" w:rsidRPr="003D409E">
        <w:rPr>
          <w:rFonts w:ascii="Times New Roman" w:eastAsia="Times New Roman" w:hAnsi="Times New Roman" w:cs="Times New Roman"/>
          <w:sz w:val="20"/>
          <w:szCs w:val="20"/>
        </w:rPr>
        <w:fldChar w:fldCharType="separate"/>
      </w:r>
      <w:r w:rsidR="00B6140D" w:rsidRPr="00B6140D">
        <w:rPr>
          <w:rFonts w:ascii="Times New Roman" w:eastAsia="Times New Roman" w:hAnsi="Times New Roman" w:cs="Times New Roman"/>
          <w:sz w:val="20"/>
          <w:szCs w:val="20"/>
        </w:rPr>
        <w:t>Figure 4</w:t>
      </w:r>
      <w:r w:rsidR="003D409E" w:rsidRPr="003D409E">
        <w:rPr>
          <w:rFonts w:ascii="Times New Roman" w:eastAsia="Times New Roman" w:hAnsi="Times New Roman" w:cs="Times New Roman"/>
          <w:sz w:val="20"/>
          <w:szCs w:val="20"/>
        </w:rPr>
        <w:fldChar w:fldCharType="end"/>
      </w:r>
      <w:r w:rsidRPr="00984174">
        <w:rPr>
          <w:rFonts w:ascii="Times New Roman" w:eastAsia="Times New Roman" w:hAnsi="Times New Roman" w:cs="Times New Roman"/>
          <w:sz w:val="20"/>
          <w:szCs w:val="20"/>
        </w:rPr>
        <w:t xml:space="preserve"> (right) was built to develop and stress coordinated path-planning algorithms, both in simulation and a laboratory environment. The wire maze </w:t>
      </w:r>
      <w:r w:rsidR="00DF653D">
        <w:rPr>
          <w:rFonts w:ascii="Times New Roman" w:eastAsia="Times New Roman" w:hAnsi="Times New Roman" w:cs="Times New Roman"/>
          <w:sz w:val="20"/>
          <w:szCs w:val="20"/>
        </w:rPr>
        <w:t xml:space="preserve">[29] </w:t>
      </w:r>
      <w:r w:rsidRPr="00984174">
        <w:rPr>
          <w:rFonts w:ascii="Times New Roman" w:eastAsia="Times New Roman" w:hAnsi="Times New Roman" w:cs="Times New Roman"/>
          <w:sz w:val="20"/>
          <w:szCs w:val="20"/>
        </w:rPr>
        <w:t xml:space="preserve">was </w:t>
      </w:r>
      <w:r w:rsidR="000B0425">
        <w:rPr>
          <w:rFonts w:ascii="Times New Roman" w:eastAsia="Times New Roman" w:hAnsi="Times New Roman" w:cs="Times New Roman"/>
          <w:sz w:val="20"/>
          <w:szCs w:val="20"/>
        </w:rPr>
        <w:t>chosen as a cost-</w:t>
      </w:r>
      <w:r w:rsidRPr="00984174">
        <w:rPr>
          <w:rFonts w:ascii="Times New Roman" w:eastAsia="Times New Roman" w:hAnsi="Times New Roman" w:cs="Times New Roman"/>
          <w:sz w:val="20"/>
          <w:szCs w:val="20"/>
        </w:rPr>
        <w:t xml:space="preserve">effective solution due to its portability, ease of reconfiguration, and the capability to create complex scenarios that exemplify some of the challenges in path planning and sensing technologies. </w:t>
      </w:r>
      <w:r w:rsidR="00DF653D">
        <w:rPr>
          <w:rFonts w:ascii="Times New Roman" w:eastAsia="Times New Roman" w:hAnsi="Times New Roman" w:cs="Times New Roman"/>
          <w:sz w:val="20"/>
          <w:szCs w:val="20"/>
        </w:rPr>
        <w:t xml:space="preserve">The wire maze was also incorporated into ATTRACTOR’s simulation environment </w:t>
      </w:r>
      <w:r w:rsidR="005434F9">
        <w:rPr>
          <w:rFonts w:ascii="Times New Roman" w:eastAsia="Times New Roman" w:hAnsi="Times New Roman" w:cs="Times New Roman"/>
          <w:sz w:val="20"/>
          <w:szCs w:val="20"/>
        </w:rPr>
        <w:t xml:space="preserve">[26] </w:t>
      </w:r>
      <w:r w:rsidR="00DF653D">
        <w:rPr>
          <w:rFonts w:ascii="Times New Roman" w:eastAsia="Times New Roman" w:hAnsi="Times New Roman" w:cs="Times New Roman"/>
          <w:sz w:val="20"/>
          <w:szCs w:val="20"/>
        </w:rPr>
        <w:t xml:space="preserve">for </w:t>
      </w:r>
      <w:r w:rsidR="005434F9">
        <w:rPr>
          <w:rFonts w:ascii="Times New Roman" w:eastAsia="Times New Roman" w:hAnsi="Times New Roman" w:cs="Times New Roman"/>
          <w:sz w:val="20"/>
          <w:szCs w:val="20"/>
        </w:rPr>
        <w:t>rapid</w:t>
      </w:r>
      <w:r w:rsidR="00DF653D">
        <w:rPr>
          <w:rFonts w:ascii="Times New Roman" w:eastAsia="Times New Roman" w:hAnsi="Times New Roman" w:cs="Times New Roman"/>
          <w:sz w:val="20"/>
          <w:szCs w:val="20"/>
        </w:rPr>
        <w:t xml:space="preserve"> creation of new maze configurations</w:t>
      </w:r>
      <w:r w:rsidR="005434F9">
        <w:rPr>
          <w:rFonts w:ascii="Times New Roman" w:eastAsia="Times New Roman" w:hAnsi="Times New Roman" w:cs="Times New Roman"/>
          <w:sz w:val="20"/>
          <w:szCs w:val="20"/>
        </w:rPr>
        <w:t xml:space="preserve"> for test and evaluation</w:t>
      </w:r>
      <w:r w:rsidR="00DF653D">
        <w:rPr>
          <w:rFonts w:ascii="Times New Roman" w:eastAsia="Times New Roman" w:hAnsi="Times New Roman" w:cs="Times New Roman"/>
          <w:sz w:val="20"/>
          <w:szCs w:val="20"/>
        </w:rPr>
        <w:t xml:space="preserve">. </w:t>
      </w:r>
      <w:r w:rsidRPr="00984174">
        <w:rPr>
          <w:rFonts w:ascii="Times New Roman" w:eastAsia="Times New Roman" w:hAnsi="Times New Roman" w:cs="Times New Roman"/>
          <w:sz w:val="20"/>
          <w:szCs w:val="20"/>
        </w:rPr>
        <w:t xml:space="preserve">In particular, the wire maze in </w:t>
      </w:r>
      <w:r w:rsidR="00DF653D" w:rsidRPr="003D409E">
        <w:rPr>
          <w:rFonts w:ascii="Times New Roman" w:eastAsia="Times New Roman" w:hAnsi="Times New Roman" w:cs="Times New Roman"/>
          <w:sz w:val="20"/>
          <w:szCs w:val="20"/>
        </w:rPr>
        <w:fldChar w:fldCharType="begin"/>
      </w:r>
      <w:r w:rsidR="00DF653D" w:rsidRPr="003D409E">
        <w:rPr>
          <w:rFonts w:ascii="Times New Roman" w:eastAsia="Times New Roman" w:hAnsi="Times New Roman" w:cs="Times New Roman"/>
          <w:sz w:val="20"/>
          <w:szCs w:val="20"/>
        </w:rPr>
        <w:instrText xml:space="preserve"> REF _Ref58273280 \h  \* MERGEFORMAT </w:instrText>
      </w:r>
      <w:r w:rsidR="00DF653D" w:rsidRPr="003D409E">
        <w:rPr>
          <w:rFonts w:ascii="Times New Roman" w:eastAsia="Times New Roman" w:hAnsi="Times New Roman" w:cs="Times New Roman"/>
          <w:sz w:val="20"/>
          <w:szCs w:val="20"/>
        </w:rPr>
      </w:r>
      <w:r w:rsidR="00DF653D" w:rsidRPr="003D409E">
        <w:rPr>
          <w:rFonts w:ascii="Times New Roman" w:eastAsia="Times New Roman" w:hAnsi="Times New Roman" w:cs="Times New Roman"/>
          <w:sz w:val="20"/>
          <w:szCs w:val="20"/>
        </w:rPr>
        <w:fldChar w:fldCharType="separate"/>
      </w:r>
      <w:r w:rsidR="00B6140D" w:rsidRPr="00B6140D">
        <w:rPr>
          <w:rFonts w:ascii="Times New Roman" w:eastAsia="Times New Roman" w:hAnsi="Times New Roman" w:cs="Times New Roman"/>
          <w:sz w:val="20"/>
          <w:szCs w:val="20"/>
        </w:rPr>
        <w:t>Figure 4</w:t>
      </w:r>
      <w:r w:rsidR="00DF653D" w:rsidRPr="003D409E">
        <w:rPr>
          <w:rFonts w:ascii="Times New Roman" w:eastAsia="Times New Roman" w:hAnsi="Times New Roman" w:cs="Times New Roman"/>
          <w:sz w:val="20"/>
          <w:szCs w:val="20"/>
        </w:rPr>
        <w:fldChar w:fldCharType="end"/>
      </w:r>
      <w:r w:rsidRPr="00984174">
        <w:rPr>
          <w:rFonts w:ascii="Times New Roman" w:eastAsia="Times New Roman" w:hAnsi="Times New Roman" w:cs="Times New Roman"/>
          <w:sz w:val="20"/>
          <w:szCs w:val="20"/>
        </w:rPr>
        <w:t xml:space="preserve"> has topological similarities to a cluttered airspace where other vehicle trajectories can be treated as obstacles, but also the cluttered scenario shown in </w:t>
      </w:r>
      <w:r w:rsidR="00DF653D" w:rsidRPr="003D409E">
        <w:rPr>
          <w:rFonts w:ascii="Times New Roman" w:eastAsia="Times New Roman" w:hAnsi="Times New Roman" w:cs="Times New Roman"/>
          <w:sz w:val="20"/>
          <w:szCs w:val="20"/>
        </w:rPr>
        <w:fldChar w:fldCharType="begin"/>
      </w:r>
      <w:r w:rsidR="00DF653D" w:rsidRPr="003D409E">
        <w:rPr>
          <w:rFonts w:ascii="Times New Roman" w:eastAsia="Times New Roman" w:hAnsi="Times New Roman" w:cs="Times New Roman"/>
          <w:sz w:val="20"/>
          <w:szCs w:val="20"/>
        </w:rPr>
        <w:instrText xml:space="preserve"> REF _Ref58273280 \h  \* MERGEFORMAT </w:instrText>
      </w:r>
      <w:r w:rsidR="00DF653D" w:rsidRPr="003D409E">
        <w:rPr>
          <w:rFonts w:ascii="Times New Roman" w:eastAsia="Times New Roman" w:hAnsi="Times New Roman" w:cs="Times New Roman"/>
          <w:sz w:val="20"/>
          <w:szCs w:val="20"/>
        </w:rPr>
      </w:r>
      <w:r w:rsidR="00DF653D" w:rsidRPr="003D409E">
        <w:rPr>
          <w:rFonts w:ascii="Times New Roman" w:eastAsia="Times New Roman" w:hAnsi="Times New Roman" w:cs="Times New Roman"/>
          <w:sz w:val="20"/>
          <w:szCs w:val="20"/>
        </w:rPr>
        <w:fldChar w:fldCharType="separate"/>
      </w:r>
      <w:r w:rsidR="00B6140D" w:rsidRPr="00B6140D">
        <w:rPr>
          <w:rFonts w:ascii="Times New Roman" w:eastAsia="Times New Roman" w:hAnsi="Times New Roman" w:cs="Times New Roman"/>
          <w:sz w:val="20"/>
          <w:szCs w:val="20"/>
        </w:rPr>
        <w:t>Figure 4</w:t>
      </w:r>
      <w:r w:rsidR="00DF653D" w:rsidRPr="003D409E">
        <w:rPr>
          <w:rFonts w:ascii="Times New Roman" w:eastAsia="Times New Roman" w:hAnsi="Times New Roman" w:cs="Times New Roman"/>
          <w:sz w:val="20"/>
          <w:szCs w:val="20"/>
        </w:rPr>
        <w:fldChar w:fldCharType="end"/>
      </w:r>
      <w:r w:rsidR="00DF653D">
        <w:rPr>
          <w:rFonts w:ascii="Times New Roman" w:eastAsia="Times New Roman" w:hAnsi="Times New Roman" w:cs="Times New Roman"/>
          <w:sz w:val="20"/>
          <w:szCs w:val="20"/>
        </w:rPr>
        <w:t xml:space="preserve"> (</w:t>
      </w:r>
      <w:r w:rsidRPr="00984174">
        <w:rPr>
          <w:rFonts w:ascii="Times New Roman" w:eastAsia="Times New Roman" w:hAnsi="Times New Roman" w:cs="Times New Roman"/>
          <w:sz w:val="20"/>
          <w:szCs w:val="20"/>
        </w:rPr>
        <w:t xml:space="preserve">left). The collapsed building depicted in the figure is an example of a challenging scenario through which a team of sUAS </w:t>
      </w:r>
      <w:r w:rsidR="003D409E">
        <w:rPr>
          <w:rFonts w:ascii="Times New Roman" w:eastAsia="Times New Roman" w:hAnsi="Times New Roman" w:cs="Times New Roman"/>
          <w:sz w:val="20"/>
          <w:szCs w:val="20"/>
        </w:rPr>
        <w:t xml:space="preserve">can </w:t>
      </w:r>
      <w:r w:rsidRPr="00984174">
        <w:rPr>
          <w:rFonts w:ascii="Times New Roman" w:eastAsia="Times New Roman" w:hAnsi="Times New Roman" w:cs="Times New Roman"/>
          <w:sz w:val="20"/>
          <w:szCs w:val="20"/>
        </w:rPr>
        <w:t>fly to determine if there are injured people in the building. The information gathered can be used to deploy a rescue team efficiently, and reduce the risk for the people involved in the effort.</w:t>
      </w:r>
    </w:p>
    <w:p w14:paraId="1F64BEFE" w14:textId="58D83E63" w:rsidR="1089900A" w:rsidRDefault="1089900A" w:rsidP="00261179">
      <w:pPr>
        <w:spacing w:line="242" w:lineRule="auto"/>
        <w:ind w:firstLine="270"/>
        <w:jc w:val="both"/>
        <w:rPr>
          <w:rFonts w:ascii="Times New Roman" w:eastAsia="Times New Roman" w:hAnsi="Times New Roman" w:cs="Times New Roman"/>
          <w:sz w:val="20"/>
          <w:szCs w:val="20"/>
        </w:rPr>
      </w:pPr>
    </w:p>
    <w:p w14:paraId="3F6FC90E" w14:textId="77777777" w:rsidR="003D409E" w:rsidRDefault="1089900A" w:rsidP="003D409E">
      <w:pPr>
        <w:keepNext/>
        <w:spacing w:line="242" w:lineRule="auto"/>
        <w:jc w:val="center"/>
      </w:pPr>
      <w:r>
        <w:rPr>
          <w:noProof/>
        </w:rPr>
        <w:drawing>
          <wp:inline distT="0" distB="0" distL="0" distR="0" wp14:anchorId="4D9E61B8" wp14:editId="203B6FCA">
            <wp:extent cx="5372100" cy="2092880"/>
            <wp:effectExtent l="0" t="0" r="0" b="0"/>
            <wp:docPr id="1270456098" name="Picture 1270456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372100" cy="2092880"/>
                    </a:xfrm>
                    <a:prstGeom prst="rect">
                      <a:avLst/>
                    </a:prstGeom>
                  </pic:spPr>
                </pic:pic>
              </a:graphicData>
            </a:graphic>
          </wp:inline>
        </w:drawing>
      </w:r>
    </w:p>
    <w:p w14:paraId="7D3D88E9" w14:textId="6641BB07" w:rsidR="1089900A" w:rsidRPr="003D409E" w:rsidRDefault="003D409E" w:rsidP="003D409E">
      <w:pPr>
        <w:widowControl/>
        <w:autoSpaceDE/>
        <w:autoSpaceDN/>
        <w:spacing w:before="120" w:after="120"/>
        <w:jc w:val="center"/>
        <w:rPr>
          <w:rFonts w:ascii="Times New Roman" w:eastAsia="Times New Roman" w:hAnsi="Times New Roman" w:cs="Times New Roman"/>
          <w:b/>
          <w:sz w:val="20"/>
          <w:szCs w:val="20"/>
        </w:rPr>
      </w:pPr>
      <w:bookmarkStart w:id="2" w:name="_Ref58273280"/>
      <w:r w:rsidRPr="003D409E">
        <w:rPr>
          <w:rFonts w:ascii="Times New Roman" w:eastAsia="Times New Roman" w:hAnsi="Times New Roman" w:cs="Times New Roman"/>
          <w:b/>
          <w:sz w:val="20"/>
          <w:szCs w:val="20"/>
        </w:rPr>
        <w:t xml:space="preserve">Figure </w:t>
      </w:r>
      <w:r w:rsidRPr="003D409E">
        <w:rPr>
          <w:rFonts w:ascii="Times New Roman" w:eastAsia="Times New Roman" w:hAnsi="Times New Roman" w:cs="Times New Roman"/>
          <w:b/>
          <w:sz w:val="20"/>
          <w:szCs w:val="20"/>
        </w:rPr>
        <w:fldChar w:fldCharType="begin"/>
      </w:r>
      <w:r w:rsidRPr="003D409E">
        <w:rPr>
          <w:rFonts w:ascii="Times New Roman" w:eastAsia="Times New Roman" w:hAnsi="Times New Roman" w:cs="Times New Roman"/>
          <w:b/>
          <w:sz w:val="20"/>
          <w:szCs w:val="20"/>
        </w:rPr>
        <w:instrText xml:space="preserve"> SEQ Figure \* ARABIC </w:instrText>
      </w:r>
      <w:r w:rsidRPr="003D409E">
        <w:rPr>
          <w:rFonts w:ascii="Times New Roman" w:eastAsia="Times New Roman" w:hAnsi="Times New Roman" w:cs="Times New Roman"/>
          <w:b/>
          <w:sz w:val="20"/>
          <w:szCs w:val="20"/>
        </w:rPr>
        <w:fldChar w:fldCharType="separate"/>
      </w:r>
      <w:r w:rsidR="00B6140D">
        <w:rPr>
          <w:rFonts w:ascii="Times New Roman" w:eastAsia="Times New Roman" w:hAnsi="Times New Roman" w:cs="Times New Roman"/>
          <w:b/>
          <w:noProof/>
          <w:sz w:val="20"/>
          <w:szCs w:val="20"/>
        </w:rPr>
        <w:t>4</w:t>
      </w:r>
      <w:r w:rsidRPr="003D409E">
        <w:rPr>
          <w:rFonts w:ascii="Times New Roman" w:eastAsia="Times New Roman" w:hAnsi="Times New Roman" w:cs="Times New Roman"/>
          <w:b/>
          <w:sz w:val="20"/>
          <w:szCs w:val="20"/>
        </w:rPr>
        <w:fldChar w:fldCharType="end"/>
      </w:r>
      <w:bookmarkEnd w:id="2"/>
      <w:r w:rsidRPr="003D409E">
        <w:rPr>
          <w:rFonts w:ascii="Times New Roman" w:eastAsia="Times New Roman" w:hAnsi="Times New Roman" w:cs="Times New Roman"/>
          <w:b/>
          <w:sz w:val="20"/>
          <w:szCs w:val="20"/>
        </w:rPr>
        <w:t>: Wire Maze as an analog environment for cluttered building rubble</w:t>
      </w:r>
    </w:p>
    <w:p w14:paraId="42748E3A" w14:textId="77777777" w:rsidR="00C6240B" w:rsidRDefault="00C6240B" w:rsidP="00261179">
      <w:pPr>
        <w:spacing w:line="242" w:lineRule="auto"/>
        <w:ind w:firstLine="270"/>
        <w:jc w:val="both"/>
        <w:rPr>
          <w:rFonts w:ascii="Times New Roman" w:eastAsia="Times New Roman" w:hAnsi="Times New Roman" w:cs="Times New Roman"/>
          <w:sz w:val="20"/>
          <w:szCs w:val="20"/>
        </w:rPr>
      </w:pPr>
    </w:p>
    <w:p w14:paraId="46FD89E3" w14:textId="77777777" w:rsidR="00C6240B" w:rsidRDefault="00C6240B" w:rsidP="00261179">
      <w:pPr>
        <w:spacing w:line="242" w:lineRule="auto"/>
        <w:ind w:firstLine="270"/>
        <w:jc w:val="both"/>
        <w:rPr>
          <w:rFonts w:ascii="Times New Roman" w:eastAsia="Times New Roman" w:hAnsi="Times New Roman" w:cs="Times New Roman"/>
          <w:sz w:val="20"/>
          <w:szCs w:val="20"/>
        </w:rPr>
      </w:pPr>
    </w:p>
    <w:p w14:paraId="6E49DEDE" w14:textId="77777777" w:rsidR="00C6240B" w:rsidRDefault="00C6240B" w:rsidP="00261179">
      <w:pPr>
        <w:spacing w:line="242" w:lineRule="auto"/>
        <w:ind w:firstLine="270"/>
        <w:jc w:val="both"/>
        <w:rPr>
          <w:rFonts w:ascii="Times New Roman" w:eastAsia="Times New Roman" w:hAnsi="Times New Roman" w:cs="Times New Roman"/>
          <w:sz w:val="20"/>
          <w:szCs w:val="20"/>
        </w:rPr>
      </w:pPr>
    </w:p>
    <w:p w14:paraId="3A673AB5" w14:textId="77777777" w:rsidR="00C6240B" w:rsidRDefault="00C6240B" w:rsidP="00261179">
      <w:pPr>
        <w:spacing w:line="242" w:lineRule="auto"/>
        <w:ind w:firstLine="270"/>
        <w:jc w:val="both"/>
        <w:rPr>
          <w:rFonts w:ascii="Times New Roman" w:eastAsia="Times New Roman" w:hAnsi="Times New Roman" w:cs="Times New Roman"/>
          <w:sz w:val="20"/>
          <w:szCs w:val="20"/>
        </w:rPr>
      </w:pPr>
    </w:p>
    <w:p w14:paraId="305DF215" w14:textId="3EFE3C97" w:rsidR="1089900A" w:rsidRDefault="1089900A" w:rsidP="00261179">
      <w:pPr>
        <w:spacing w:line="242" w:lineRule="auto"/>
        <w:ind w:firstLine="270"/>
        <w:jc w:val="both"/>
        <w:rPr>
          <w:rFonts w:ascii="Times New Roman" w:eastAsia="Times New Roman" w:hAnsi="Times New Roman" w:cs="Times New Roman"/>
          <w:sz w:val="20"/>
          <w:szCs w:val="20"/>
        </w:rPr>
      </w:pPr>
      <w:r w:rsidRPr="468412A4">
        <w:rPr>
          <w:rFonts w:ascii="Times New Roman" w:eastAsia="Times New Roman" w:hAnsi="Times New Roman" w:cs="Times New Roman"/>
          <w:sz w:val="20"/>
          <w:szCs w:val="20"/>
        </w:rPr>
        <w:lastRenderedPageBreak/>
        <w:t xml:space="preserve">Beyond the </w:t>
      </w:r>
      <w:r w:rsidR="007C1884">
        <w:rPr>
          <w:rFonts w:ascii="Times New Roman" w:eastAsia="Times New Roman" w:hAnsi="Times New Roman" w:cs="Times New Roman"/>
          <w:sz w:val="20"/>
          <w:szCs w:val="20"/>
        </w:rPr>
        <w:t xml:space="preserve">fundamental autonomy </w:t>
      </w:r>
      <w:r w:rsidRPr="468412A4">
        <w:rPr>
          <w:rFonts w:ascii="Times New Roman" w:eastAsia="Times New Roman" w:hAnsi="Times New Roman" w:cs="Times New Roman"/>
          <w:sz w:val="20"/>
          <w:szCs w:val="20"/>
        </w:rPr>
        <w:t xml:space="preserve">technologies, the question of what it means and what it takes for an autonomous system (AS) to consider the decision-making of another AS trustworthy, justifiably, must be asked to successfully build this foundation. </w:t>
      </w:r>
      <w:r w:rsidR="00D17D34">
        <w:rPr>
          <w:rFonts w:ascii="Times New Roman" w:eastAsia="Times New Roman" w:hAnsi="Times New Roman" w:cs="Times New Roman"/>
          <w:sz w:val="20"/>
          <w:szCs w:val="20"/>
        </w:rPr>
        <w:t>Pragmatic answers</w:t>
      </w:r>
      <w:r w:rsidRPr="468412A4">
        <w:rPr>
          <w:rFonts w:ascii="Times New Roman" w:eastAsia="Times New Roman" w:hAnsi="Times New Roman" w:cs="Times New Roman"/>
          <w:sz w:val="20"/>
          <w:szCs w:val="20"/>
        </w:rPr>
        <w:t xml:space="preserve"> to this question </w:t>
      </w:r>
      <w:r w:rsidR="00D17D34">
        <w:rPr>
          <w:rFonts w:ascii="Times New Roman" w:eastAsia="Times New Roman" w:hAnsi="Times New Roman" w:cs="Times New Roman"/>
          <w:sz w:val="20"/>
          <w:szCs w:val="20"/>
        </w:rPr>
        <w:t>must be developed within an application context</w:t>
      </w:r>
      <w:r w:rsidRPr="468412A4">
        <w:rPr>
          <w:rFonts w:ascii="Times New Roman" w:eastAsia="Times New Roman" w:hAnsi="Times New Roman" w:cs="Times New Roman"/>
          <w:sz w:val="20"/>
          <w:szCs w:val="20"/>
        </w:rPr>
        <w:t>. We begin with the ATTRACTOR Design Reference Mission (DRM) along with Lessons Learned and close with a discussion on trust and trustworthiness in cyber-physical-human (CPH) systems, such as an air vehicle and its associated controllers, both human and software, as embodied in the DRM.</w:t>
      </w:r>
    </w:p>
    <w:p w14:paraId="72A3D3EC" w14:textId="77777777" w:rsidR="00324C1A" w:rsidRPr="00125028" w:rsidRDefault="00324C1A" w:rsidP="00125028">
      <w:pPr>
        <w:tabs>
          <w:tab w:val="left" w:pos="3711"/>
        </w:tabs>
        <w:rPr>
          <w:rFonts w:ascii="Times New Roman" w:hAnsi="Times New Roman" w:cs="Times New Roman"/>
          <w:sz w:val="20"/>
        </w:rPr>
      </w:pPr>
    </w:p>
    <w:p w14:paraId="1BF2CD29" w14:textId="77777777" w:rsidR="00324C1A" w:rsidRPr="00F565BA" w:rsidRDefault="00917A3E" w:rsidP="00324C1A">
      <w:pPr>
        <w:keepNext/>
        <w:widowControl/>
        <w:numPr>
          <w:ilvl w:val="0"/>
          <w:numId w:val="4"/>
        </w:numPr>
        <w:tabs>
          <w:tab w:val="clear" w:pos="360"/>
          <w:tab w:val="num" w:pos="180"/>
        </w:tabs>
        <w:autoSpaceDE/>
        <w:autoSpaceDN/>
        <w:spacing w:before="240" w:after="60"/>
        <w:ind w:left="180" w:hanging="180"/>
        <w:jc w:val="center"/>
        <w:outlineLvl w:val="0"/>
        <w:rPr>
          <w:b/>
          <w:kern w:val="32"/>
        </w:rPr>
      </w:pPr>
      <w:bookmarkStart w:id="3" w:name="Example"/>
      <w:bookmarkEnd w:id="3"/>
      <w:r>
        <w:rPr>
          <w:b/>
          <w:kern w:val="32"/>
        </w:rPr>
        <w:t xml:space="preserve">ATTRACTOR </w:t>
      </w:r>
      <w:r w:rsidR="00324C1A">
        <w:rPr>
          <w:b/>
          <w:kern w:val="32"/>
        </w:rPr>
        <w:t>Design Reference Mission</w:t>
      </w:r>
      <w:r w:rsidR="004C20C9">
        <w:rPr>
          <w:b/>
          <w:kern w:val="32"/>
        </w:rPr>
        <w:t xml:space="preserve"> (DRM)</w:t>
      </w:r>
    </w:p>
    <w:p w14:paraId="0568AB76" w14:textId="44462E22" w:rsidR="00166171" w:rsidRPr="002C41BD" w:rsidRDefault="000265AE" w:rsidP="002C41BD">
      <w:pPr>
        <w:pStyle w:val="BodyText"/>
        <w:spacing w:line="244" w:lineRule="auto"/>
        <w:ind w:right="103" w:firstLine="270"/>
        <w:jc w:val="both"/>
        <w:rPr>
          <w:rFonts w:ascii="Times New Roman" w:eastAsia="Times New Roman" w:hAnsi="Times New Roman" w:cs="Times New Roman"/>
        </w:rPr>
      </w:pPr>
      <w:r w:rsidRPr="002C41BD">
        <w:rPr>
          <w:rFonts w:ascii="Times New Roman" w:eastAsia="Times New Roman" w:hAnsi="Times New Roman" w:cs="Times New Roman"/>
        </w:rPr>
        <w:t xml:space="preserve">To focus the project, the Design Reference Mission (DRM) for ATTRACTOR is a multi-asset search and rescue mission governed by a multi-member team consisting of human and machine operators. </w:t>
      </w:r>
      <w:r w:rsidR="00166171" w:rsidRPr="002C41BD">
        <w:rPr>
          <w:rFonts w:ascii="Times New Roman" w:eastAsia="Times New Roman" w:hAnsi="Times New Roman" w:cs="Times New Roman"/>
        </w:rPr>
        <w:t xml:space="preserve">A notional sequence of events is shown in </w:t>
      </w:r>
      <w:r w:rsidR="00166171" w:rsidRPr="002C41BD">
        <w:rPr>
          <w:rFonts w:ascii="Times New Roman" w:eastAsia="Times New Roman" w:hAnsi="Times New Roman" w:cs="Times New Roman"/>
        </w:rPr>
        <w:fldChar w:fldCharType="begin"/>
      </w:r>
      <w:r w:rsidR="00166171" w:rsidRPr="002C41BD">
        <w:rPr>
          <w:rFonts w:ascii="Times New Roman" w:eastAsia="Times New Roman" w:hAnsi="Times New Roman" w:cs="Times New Roman"/>
        </w:rPr>
        <w:instrText xml:space="preserve"> REF _Ref58158204 \h </w:instrText>
      </w:r>
      <w:r w:rsidR="00E25A04" w:rsidRPr="002C41BD">
        <w:rPr>
          <w:rFonts w:ascii="Times New Roman" w:eastAsia="Times New Roman" w:hAnsi="Times New Roman" w:cs="Times New Roman"/>
        </w:rPr>
        <w:instrText xml:space="preserve"> \* MERGEFORMAT </w:instrText>
      </w:r>
      <w:r w:rsidR="00166171" w:rsidRPr="002C41BD">
        <w:rPr>
          <w:rFonts w:ascii="Times New Roman" w:eastAsia="Times New Roman" w:hAnsi="Times New Roman" w:cs="Times New Roman"/>
        </w:rPr>
      </w:r>
      <w:r w:rsidR="00166171" w:rsidRPr="002C41BD">
        <w:rPr>
          <w:rFonts w:ascii="Times New Roman" w:eastAsia="Times New Roman" w:hAnsi="Times New Roman" w:cs="Times New Roman"/>
        </w:rPr>
        <w:fldChar w:fldCharType="separate"/>
      </w:r>
      <w:r w:rsidR="00B6140D" w:rsidRPr="00B6140D">
        <w:rPr>
          <w:rFonts w:ascii="Times New Roman" w:eastAsia="Times New Roman" w:hAnsi="Times New Roman" w:cs="Times New Roman"/>
        </w:rPr>
        <w:t>Figure 5</w:t>
      </w:r>
      <w:r w:rsidR="00166171" w:rsidRPr="002C41BD">
        <w:rPr>
          <w:rFonts w:ascii="Times New Roman" w:eastAsia="Times New Roman" w:hAnsi="Times New Roman" w:cs="Times New Roman"/>
        </w:rPr>
        <w:fldChar w:fldCharType="end"/>
      </w:r>
      <w:r w:rsidR="00166171" w:rsidRPr="002C41BD">
        <w:rPr>
          <w:rFonts w:ascii="Times New Roman" w:eastAsia="Times New Roman" w:hAnsi="Times New Roman" w:cs="Times New Roman"/>
        </w:rPr>
        <w:t xml:space="preserve"> </w:t>
      </w:r>
      <w:r w:rsidR="00E25A04" w:rsidRPr="002C41BD">
        <w:rPr>
          <w:rFonts w:ascii="Times New Roman" w:eastAsia="Times New Roman" w:hAnsi="Times New Roman" w:cs="Times New Roman"/>
        </w:rPr>
        <w:t>where s</w:t>
      </w:r>
      <w:r w:rsidR="00166171" w:rsidRPr="002C41BD">
        <w:rPr>
          <w:rFonts w:ascii="Times New Roman" w:eastAsia="Times New Roman" w:hAnsi="Times New Roman" w:cs="Times New Roman"/>
        </w:rPr>
        <w:t xml:space="preserve">omeone or something (person, object, etc.) is lost in a natural area (woods, field, desert, etc.). </w:t>
      </w:r>
      <w:r w:rsidR="006A2025">
        <w:rPr>
          <w:rFonts w:ascii="Times New Roman" w:eastAsia="Times New Roman" w:hAnsi="Times New Roman" w:cs="Times New Roman"/>
        </w:rPr>
        <w:t>One or more</w:t>
      </w:r>
      <w:r w:rsidR="00D17D34">
        <w:rPr>
          <w:rFonts w:ascii="Times New Roman" w:eastAsia="Times New Roman" w:hAnsi="Times New Roman" w:cs="Times New Roman"/>
        </w:rPr>
        <w:t xml:space="preserve"> units</w:t>
      </w:r>
      <w:r w:rsidR="00166171" w:rsidRPr="002C41BD">
        <w:rPr>
          <w:rFonts w:ascii="Times New Roman" w:eastAsia="Times New Roman" w:hAnsi="Times New Roman" w:cs="Times New Roman"/>
        </w:rPr>
        <w:t xml:space="preserve"> consisting of a mission commander and any number of machine assets </w:t>
      </w:r>
      <w:r w:rsidR="006A2025">
        <w:rPr>
          <w:rFonts w:ascii="Times New Roman" w:eastAsia="Times New Roman" w:hAnsi="Times New Roman" w:cs="Times New Roman"/>
        </w:rPr>
        <w:t>are</w:t>
      </w:r>
      <w:r w:rsidR="00166171" w:rsidRPr="002C41BD">
        <w:rPr>
          <w:rFonts w:ascii="Times New Roman" w:eastAsia="Times New Roman" w:hAnsi="Times New Roman" w:cs="Times New Roman"/>
        </w:rPr>
        <w:t xml:space="preserve"> task</w:t>
      </w:r>
      <w:r w:rsidR="006A2025">
        <w:rPr>
          <w:rFonts w:ascii="Times New Roman" w:eastAsia="Times New Roman" w:hAnsi="Times New Roman" w:cs="Times New Roman"/>
        </w:rPr>
        <w:t>ed</w:t>
      </w:r>
      <w:r w:rsidR="00166171" w:rsidRPr="002C41BD">
        <w:rPr>
          <w:rFonts w:ascii="Times New Roman" w:eastAsia="Times New Roman" w:hAnsi="Times New Roman" w:cs="Times New Roman"/>
        </w:rPr>
        <w:t xml:space="preserve"> to search the area of interest (AOI). Assets may be manned or unmanned, air or ground, human</w:t>
      </w:r>
      <w:r w:rsidR="00E25A04" w:rsidRPr="002C41BD">
        <w:rPr>
          <w:rFonts w:ascii="Times New Roman" w:eastAsia="Times New Roman" w:hAnsi="Times New Roman" w:cs="Times New Roman"/>
        </w:rPr>
        <w:t xml:space="preserve"> (in green)</w:t>
      </w:r>
      <w:r w:rsidR="00166171" w:rsidRPr="002C41BD">
        <w:rPr>
          <w:rFonts w:ascii="Times New Roman" w:eastAsia="Times New Roman" w:hAnsi="Times New Roman" w:cs="Times New Roman"/>
        </w:rPr>
        <w:t xml:space="preserve"> or machine</w:t>
      </w:r>
      <w:r w:rsidR="00E25A04" w:rsidRPr="002C41BD">
        <w:rPr>
          <w:rFonts w:ascii="Times New Roman" w:eastAsia="Times New Roman" w:hAnsi="Times New Roman" w:cs="Times New Roman"/>
        </w:rPr>
        <w:t xml:space="preserve"> (in blue)</w:t>
      </w:r>
      <w:r w:rsidR="00166171" w:rsidRPr="002C41BD">
        <w:rPr>
          <w:rFonts w:ascii="Times New Roman" w:eastAsia="Times New Roman" w:hAnsi="Times New Roman" w:cs="Times New Roman"/>
        </w:rPr>
        <w:t xml:space="preserve">. The mission commander communicates the search object and known parameters (expected pace, time “missing”, etc.) to the team. The team will partition the AOIs, determine search strategy and pattern, and set time events for synchronization and energy management. This partitioning could be determined centrally or distributed across team members. Each asset will map the assigned area and share that map with other agents. If any agent identifies the search object, the team or team lead will be </w:t>
      </w:r>
      <w:r w:rsidR="00B95A03" w:rsidRPr="002C41BD">
        <w:rPr>
          <w:rFonts w:ascii="Times New Roman" w:eastAsia="Times New Roman" w:hAnsi="Times New Roman" w:cs="Times New Roman"/>
        </w:rPr>
        <w:t>notified,</w:t>
      </w:r>
      <w:r w:rsidR="00166171" w:rsidRPr="002C41BD">
        <w:rPr>
          <w:rFonts w:ascii="Times New Roman" w:eastAsia="Times New Roman" w:hAnsi="Times New Roman" w:cs="Times New Roman"/>
        </w:rPr>
        <w:t xml:space="preserve"> and an asset equipped with the appropriate payload will be summoned to confirm the successful search. This asset could be human or machine.</w:t>
      </w:r>
    </w:p>
    <w:p w14:paraId="0D0B940D" w14:textId="1861FEA7" w:rsidR="00166171" w:rsidRDefault="00166171">
      <w:pPr>
        <w:pStyle w:val="BodyText"/>
        <w:spacing w:line="244" w:lineRule="auto"/>
        <w:ind w:left="120" w:right="103" w:firstLine="298"/>
        <w:jc w:val="both"/>
        <w:rPr>
          <w:rFonts w:ascii="Times New Roman" w:hAnsi="Times New Roman" w:cs="Times New Roman"/>
          <w:szCs w:val="22"/>
        </w:rPr>
      </w:pPr>
    </w:p>
    <w:p w14:paraId="0E27B00A" w14:textId="67076A75" w:rsidR="00166171" w:rsidRDefault="002801E3" w:rsidP="002801E3">
      <w:pPr>
        <w:pStyle w:val="BodyText"/>
        <w:keepNext/>
        <w:spacing w:line="244" w:lineRule="auto"/>
        <w:ind w:right="103"/>
        <w:jc w:val="center"/>
      </w:pPr>
      <w:r>
        <w:rPr>
          <w:noProof/>
        </w:rPr>
        <w:drawing>
          <wp:inline distT="0" distB="0" distL="0" distR="0" wp14:anchorId="16866102" wp14:editId="2801FC04">
            <wp:extent cx="5669280" cy="23103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69280" cy="2310380"/>
                    </a:xfrm>
                    <a:prstGeom prst="rect">
                      <a:avLst/>
                    </a:prstGeom>
                    <a:noFill/>
                  </pic:spPr>
                </pic:pic>
              </a:graphicData>
            </a:graphic>
          </wp:inline>
        </w:drawing>
      </w:r>
    </w:p>
    <w:p w14:paraId="35424A77" w14:textId="06C9CF8B" w:rsidR="00166171" w:rsidRPr="00166171" w:rsidRDefault="00166171" w:rsidP="00166171">
      <w:pPr>
        <w:widowControl/>
        <w:autoSpaceDE/>
        <w:autoSpaceDN/>
        <w:spacing w:before="120" w:after="120"/>
        <w:jc w:val="center"/>
        <w:rPr>
          <w:rFonts w:ascii="Times New Roman" w:eastAsia="Times New Roman" w:hAnsi="Times New Roman" w:cs="Times New Roman"/>
          <w:b/>
          <w:sz w:val="20"/>
          <w:szCs w:val="20"/>
        </w:rPr>
      </w:pPr>
      <w:bookmarkStart w:id="4" w:name="_Ref58158204"/>
      <w:r w:rsidRPr="00166171">
        <w:rPr>
          <w:rFonts w:ascii="Times New Roman" w:eastAsia="Times New Roman" w:hAnsi="Times New Roman" w:cs="Times New Roman"/>
          <w:b/>
          <w:sz w:val="20"/>
          <w:szCs w:val="20"/>
        </w:rPr>
        <w:t xml:space="preserve">Figure </w:t>
      </w:r>
      <w:r w:rsidRPr="00166171">
        <w:rPr>
          <w:rFonts w:ascii="Times New Roman" w:eastAsia="Times New Roman" w:hAnsi="Times New Roman" w:cs="Times New Roman"/>
          <w:b/>
          <w:sz w:val="20"/>
          <w:szCs w:val="20"/>
        </w:rPr>
        <w:fldChar w:fldCharType="begin"/>
      </w:r>
      <w:r w:rsidRPr="00166171">
        <w:rPr>
          <w:rFonts w:ascii="Times New Roman" w:eastAsia="Times New Roman" w:hAnsi="Times New Roman" w:cs="Times New Roman"/>
          <w:b/>
          <w:sz w:val="20"/>
          <w:szCs w:val="20"/>
        </w:rPr>
        <w:instrText xml:space="preserve"> SEQ Figure \* ARABIC </w:instrText>
      </w:r>
      <w:r w:rsidRPr="00166171">
        <w:rPr>
          <w:rFonts w:ascii="Times New Roman" w:eastAsia="Times New Roman" w:hAnsi="Times New Roman" w:cs="Times New Roman"/>
          <w:b/>
          <w:sz w:val="20"/>
          <w:szCs w:val="20"/>
        </w:rPr>
        <w:fldChar w:fldCharType="separate"/>
      </w:r>
      <w:r w:rsidR="00B6140D">
        <w:rPr>
          <w:rFonts w:ascii="Times New Roman" w:eastAsia="Times New Roman" w:hAnsi="Times New Roman" w:cs="Times New Roman"/>
          <w:b/>
          <w:noProof/>
          <w:sz w:val="20"/>
          <w:szCs w:val="20"/>
        </w:rPr>
        <w:t>5</w:t>
      </w:r>
      <w:r w:rsidRPr="00166171">
        <w:rPr>
          <w:rFonts w:ascii="Times New Roman" w:eastAsia="Times New Roman" w:hAnsi="Times New Roman" w:cs="Times New Roman"/>
          <w:b/>
          <w:sz w:val="20"/>
          <w:szCs w:val="20"/>
        </w:rPr>
        <w:fldChar w:fldCharType="end"/>
      </w:r>
      <w:bookmarkEnd w:id="4"/>
      <w:r w:rsidRPr="00166171">
        <w:rPr>
          <w:rFonts w:ascii="Times New Roman" w:eastAsia="Times New Roman" w:hAnsi="Times New Roman" w:cs="Times New Roman"/>
          <w:b/>
          <w:sz w:val="20"/>
          <w:szCs w:val="20"/>
        </w:rPr>
        <w:t>: A Notional Sequence of Events</w:t>
      </w:r>
      <w:r w:rsidR="007E6683">
        <w:rPr>
          <w:rFonts w:ascii="Times New Roman" w:eastAsia="Times New Roman" w:hAnsi="Times New Roman" w:cs="Times New Roman"/>
          <w:b/>
          <w:sz w:val="20"/>
          <w:szCs w:val="20"/>
        </w:rPr>
        <w:t xml:space="preserve"> for a </w:t>
      </w:r>
      <w:r w:rsidR="007E6683" w:rsidRPr="00166171">
        <w:rPr>
          <w:rFonts w:ascii="Times New Roman" w:eastAsia="Times New Roman" w:hAnsi="Times New Roman" w:cs="Times New Roman"/>
          <w:b/>
          <w:sz w:val="20"/>
          <w:szCs w:val="20"/>
        </w:rPr>
        <w:t>SAR Mission</w:t>
      </w:r>
      <w:r w:rsidR="007E6683">
        <w:rPr>
          <w:rFonts w:ascii="Times New Roman" w:eastAsia="Times New Roman" w:hAnsi="Times New Roman" w:cs="Times New Roman"/>
          <w:b/>
          <w:sz w:val="20"/>
          <w:szCs w:val="20"/>
        </w:rPr>
        <w:br/>
        <w:t>Human-centric tasks are in green. Machine-centric tasks are in blue. Teamed task</w:t>
      </w:r>
      <w:r w:rsidR="007A687D">
        <w:rPr>
          <w:rFonts w:ascii="Times New Roman" w:eastAsia="Times New Roman" w:hAnsi="Times New Roman" w:cs="Times New Roman"/>
          <w:b/>
          <w:sz w:val="20"/>
          <w:szCs w:val="20"/>
        </w:rPr>
        <w:t>s</w:t>
      </w:r>
      <w:r w:rsidR="007E6683">
        <w:rPr>
          <w:rFonts w:ascii="Times New Roman" w:eastAsia="Times New Roman" w:hAnsi="Times New Roman" w:cs="Times New Roman"/>
          <w:b/>
          <w:sz w:val="20"/>
          <w:szCs w:val="20"/>
        </w:rPr>
        <w:t xml:space="preserve"> are blended.</w:t>
      </w:r>
    </w:p>
    <w:p w14:paraId="4CDA833F" w14:textId="77777777" w:rsidR="003222C8" w:rsidRDefault="003222C8" w:rsidP="003222C8">
      <w:pPr>
        <w:widowControl/>
        <w:numPr>
          <w:ilvl w:val="0"/>
          <w:numId w:val="11"/>
        </w:numPr>
        <w:tabs>
          <w:tab w:val="left" w:pos="288"/>
        </w:tabs>
        <w:autoSpaceDE/>
        <w:autoSpaceDN/>
        <w:spacing w:before="240"/>
        <w:jc w:val="both"/>
        <w:outlineLvl w:val="1"/>
        <w:rPr>
          <w:rFonts w:ascii="Times New Roman" w:eastAsia="Times New Roman" w:hAnsi="Times New Roman" w:cs="Times New Roman"/>
          <w:b/>
          <w:sz w:val="20"/>
          <w:szCs w:val="20"/>
        </w:rPr>
      </w:pPr>
      <w:r>
        <w:rPr>
          <w:rFonts w:ascii="Times New Roman" w:eastAsia="Times New Roman" w:hAnsi="Times New Roman" w:cs="Times New Roman"/>
          <w:b/>
          <w:sz w:val="20"/>
          <w:szCs w:val="20"/>
        </w:rPr>
        <w:t>Search and Rescue (SAR)</w:t>
      </w:r>
    </w:p>
    <w:p w14:paraId="1864F4FB" w14:textId="46FB40C6" w:rsidR="000862C1" w:rsidRPr="003D409E" w:rsidRDefault="00A52920">
      <w:pPr>
        <w:pStyle w:val="BodyText"/>
        <w:spacing w:line="244" w:lineRule="auto"/>
        <w:ind w:left="120" w:right="103" w:firstLine="298"/>
        <w:jc w:val="both"/>
        <w:rPr>
          <w:rFonts w:ascii="Times New Roman" w:hAnsi="Times New Roman" w:cs="Times New Roman"/>
        </w:rPr>
      </w:pPr>
      <w:r w:rsidRPr="003D409E">
        <w:rPr>
          <w:rFonts w:ascii="Times New Roman" w:hAnsi="Times New Roman" w:cs="Times New Roman"/>
        </w:rPr>
        <w:t xml:space="preserve">Borrowing heavily from the established procedures used by </w:t>
      </w:r>
      <w:r w:rsidR="007C1884" w:rsidRPr="003D409E">
        <w:rPr>
          <w:rFonts w:ascii="Times New Roman" w:hAnsi="Times New Roman" w:cs="Times New Roman"/>
        </w:rPr>
        <w:t xml:space="preserve">human </w:t>
      </w:r>
      <w:r w:rsidRPr="003D409E">
        <w:rPr>
          <w:rFonts w:ascii="Times New Roman" w:hAnsi="Times New Roman" w:cs="Times New Roman"/>
        </w:rPr>
        <w:t>Search and Rescue</w:t>
      </w:r>
      <w:r w:rsidR="007C1884" w:rsidRPr="003D409E">
        <w:rPr>
          <w:rFonts w:ascii="Times New Roman" w:hAnsi="Times New Roman" w:cs="Times New Roman"/>
        </w:rPr>
        <w:t xml:space="preserve"> (SAR)</w:t>
      </w:r>
      <w:r w:rsidRPr="003D409E">
        <w:rPr>
          <w:rFonts w:ascii="Times New Roman" w:hAnsi="Times New Roman" w:cs="Times New Roman"/>
        </w:rPr>
        <w:t xml:space="preserve"> teams today</w:t>
      </w:r>
      <w:r w:rsidR="00DB0943" w:rsidRPr="003D409E">
        <w:rPr>
          <w:rFonts w:ascii="Times New Roman" w:hAnsi="Times New Roman" w:cs="Times New Roman"/>
        </w:rPr>
        <w:t xml:space="preserve"> for the </w:t>
      </w:r>
      <w:r w:rsidR="00DB0943" w:rsidRPr="003D409E">
        <w:rPr>
          <w:rFonts w:ascii="Times New Roman" w:hAnsi="Times New Roman" w:cs="Times New Roman"/>
          <w:i/>
        </w:rPr>
        <w:t>Mapping</w:t>
      </w:r>
      <w:r w:rsidR="00DB0943" w:rsidRPr="003D409E">
        <w:rPr>
          <w:rFonts w:ascii="Times New Roman" w:hAnsi="Times New Roman" w:cs="Times New Roman"/>
        </w:rPr>
        <w:t xml:space="preserve"> and </w:t>
      </w:r>
      <w:r w:rsidR="00DB0943" w:rsidRPr="003D409E">
        <w:rPr>
          <w:rFonts w:ascii="Times New Roman" w:hAnsi="Times New Roman" w:cs="Times New Roman"/>
          <w:i/>
        </w:rPr>
        <w:t>Flight Path</w:t>
      </w:r>
      <w:r w:rsidR="00DB0943" w:rsidRPr="003D409E">
        <w:rPr>
          <w:rFonts w:ascii="Times New Roman" w:hAnsi="Times New Roman" w:cs="Times New Roman"/>
        </w:rPr>
        <w:t xml:space="preserve"> steps </w:t>
      </w:r>
      <w:r w:rsidR="00D720E9" w:rsidRPr="003D409E">
        <w:rPr>
          <w:rFonts w:ascii="Times New Roman" w:hAnsi="Times New Roman" w:cs="Times New Roman"/>
        </w:rPr>
        <w:t xml:space="preserve">highlighted </w:t>
      </w:r>
      <w:r w:rsidR="00DB0943" w:rsidRPr="003D409E">
        <w:rPr>
          <w:rFonts w:ascii="Times New Roman" w:hAnsi="Times New Roman" w:cs="Times New Roman"/>
        </w:rPr>
        <w:t xml:space="preserve">in </w:t>
      </w:r>
      <w:r w:rsidR="00DB0943" w:rsidRPr="003D409E">
        <w:rPr>
          <w:rFonts w:ascii="Times New Roman" w:hAnsi="Times New Roman" w:cs="Times New Roman"/>
        </w:rPr>
        <w:fldChar w:fldCharType="begin"/>
      </w:r>
      <w:r w:rsidR="00DB0943" w:rsidRPr="003D409E">
        <w:rPr>
          <w:rFonts w:ascii="Times New Roman" w:hAnsi="Times New Roman" w:cs="Times New Roman"/>
        </w:rPr>
        <w:instrText xml:space="preserve"> REF _Ref58158204 \h  \* MERGEFORMAT </w:instrText>
      </w:r>
      <w:r w:rsidR="00DB0943" w:rsidRPr="003D409E">
        <w:rPr>
          <w:rFonts w:ascii="Times New Roman" w:hAnsi="Times New Roman" w:cs="Times New Roman"/>
        </w:rPr>
      </w:r>
      <w:r w:rsidR="00DB0943" w:rsidRPr="003D409E">
        <w:rPr>
          <w:rFonts w:ascii="Times New Roman" w:hAnsi="Times New Roman" w:cs="Times New Roman"/>
        </w:rPr>
        <w:fldChar w:fldCharType="separate"/>
      </w:r>
      <w:r w:rsidR="00B6140D" w:rsidRPr="00B6140D">
        <w:rPr>
          <w:rFonts w:ascii="Times New Roman" w:eastAsia="Times New Roman" w:hAnsi="Times New Roman" w:cs="Times New Roman"/>
        </w:rPr>
        <w:t xml:space="preserve">Figure </w:t>
      </w:r>
      <w:r w:rsidR="00B6140D" w:rsidRPr="00B6140D">
        <w:rPr>
          <w:rFonts w:ascii="Times New Roman" w:eastAsia="Times New Roman" w:hAnsi="Times New Roman" w:cs="Times New Roman"/>
          <w:noProof/>
        </w:rPr>
        <w:t>5</w:t>
      </w:r>
      <w:r w:rsidR="00DB0943" w:rsidRPr="003D409E">
        <w:rPr>
          <w:rFonts w:ascii="Times New Roman" w:hAnsi="Times New Roman" w:cs="Times New Roman"/>
        </w:rPr>
        <w:fldChar w:fldCharType="end"/>
      </w:r>
      <w:r w:rsidRPr="003D409E">
        <w:rPr>
          <w:rFonts w:ascii="Times New Roman" w:hAnsi="Times New Roman" w:cs="Times New Roman"/>
        </w:rPr>
        <w:t xml:space="preserve">, </w:t>
      </w:r>
      <w:r w:rsidR="000862C1" w:rsidRPr="003D409E">
        <w:rPr>
          <w:rFonts w:ascii="Times New Roman" w:hAnsi="Times New Roman" w:cs="Times New Roman"/>
        </w:rPr>
        <w:t>land</w:t>
      </w:r>
      <w:r w:rsidR="00DB0943" w:rsidRPr="003D409E">
        <w:rPr>
          <w:rFonts w:ascii="Times New Roman" w:hAnsi="Times New Roman" w:cs="Times New Roman"/>
        </w:rPr>
        <w:t>-based</w:t>
      </w:r>
      <w:r w:rsidR="000862C1" w:rsidRPr="003D409E">
        <w:rPr>
          <w:rFonts w:ascii="Times New Roman" w:hAnsi="Times New Roman" w:cs="Times New Roman"/>
        </w:rPr>
        <w:t xml:space="preserve"> </w:t>
      </w:r>
      <w:r w:rsidR="00B07907" w:rsidRPr="003D409E">
        <w:rPr>
          <w:rFonts w:ascii="Times New Roman" w:hAnsi="Times New Roman" w:cs="Times New Roman"/>
        </w:rPr>
        <w:t>SAR</w:t>
      </w:r>
      <w:r w:rsidR="000862C1" w:rsidRPr="003D409E">
        <w:rPr>
          <w:rFonts w:ascii="Times New Roman" w:hAnsi="Times New Roman" w:cs="Times New Roman"/>
        </w:rPr>
        <w:t xml:space="preserve"> </w:t>
      </w:r>
      <w:r w:rsidR="00D720E9" w:rsidRPr="003D409E">
        <w:rPr>
          <w:rFonts w:ascii="Times New Roman" w:hAnsi="Times New Roman" w:cs="Times New Roman"/>
        </w:rPr>
        <w:t>are</w:t>
      </w:r>
      <w:r w:rsidR="000862C1" w:rsidRPr="003D409E">
        <w:rPr>
          <w:rFonts w:ascii="Times New Roman" w:hAnsi="Times New Roman" w:cs="Times New Roman"/>
        </w:rPr>
        <w:t xml:space="preserve"> divided into four strategies</w:t>
      </w:r>
      <w:r w:rsidR="002C41BD" w:rsidRPr="003D409E">
        <w:rPr>
          <w:rFonts w:ascii="Times New Roman" w:hAnsi="Times New Roman" w:cs="Times New Roman"/>
        </w:rPr>
        <w:t xml:space="preserve"> [</w:t>
      </w:r>
      <w:r w:rsidR="00B95A03">
        <w:rPr>
          <w:rFonts w:ascii="Times New Roman" w:hAnsi="Times New Roman" w:cs="Times New Roman"/>
        </w:rPr>
        <w:t>32</w:t>
      </w:r>
      <w:r w:rsidR="002C41BD" w:rsidRPr="003D409E">
        <w:rPr>
          <w:rFonts w:ascii="Times New Roman" w:hAnsi="Times New Roman" w:cs="Times New Roman"/>
        </w:rPr>
        <w:t>]</w:t>
      </w:r>
      <w:r w:rsidR="000862C1" w:rsidRPr="003D409E">
        <w:rPr>
          <w:rFonts w:ascii="Times New Roman" w:hAnsi="Times New Roman" w:cs="Times New Roman"/>
        </w:rPr>
        <w:t>:</w:t>
      </w:r>
    </w:p>
    <w:p w14:paraId="19A287DA" w14:textId="35002315" w:rsidR="00984174" w:rsidRPr="003D409E" w:rsidRDefault="00984174" w:rsidP="00984174">
      <w:pPr>
        <w:pStyle w:val="ListParagraph"/>
        <w:widowControl/>
        <w:numPr>
          <w:ilvl w:val="3"/>
          <w:numId w:val="20"/>
        </w:numPr>
        <w:autoSpaceDE/>
        <w:autoSpaceDN/>
        <w:spacing w:line="240" w:lineRule="auto"/>
        <w:ind w:left="907"/>
        <w:rPr>
          <w:sz w:val="21"/>
          <w:szCs w:val="21"/>
        </w:rPr>
      </w:pPr>
      <w:r w:rsidRPr="003D409E">
        <w:rPr>
          <w:sz w:val="20"/>
          <w:szCs w:val="20"/>
        </w:rPr>
        <w:t xml:space="preserve">Fast search: </w:t>
      </w:r>
      <w:r w:rsidRPr="003D409E">
        <w:rPr>
          <w:sz w:val="20"/>
          <w:szCs w:val="20"/>
        </w:rPr>
        <w:br/>
        <w:t xml:space="preserve">used when the search team arrives at the scene shortly after the target was reported </w:t>
      </w:r>
      <w:r w:rsidR="00B95A03" w:rsidRPr="003D409E">
        <w:rPr>
          <w:sz w:val="20"/>
          <w:szCs w:val="20"/>
        </w:rPr>
        <w:t>missing and</w:t>
      </w:r>
      <w:r w:rsidRPr="003D409E">
        <w:rPr>
          <w:sz w:val="20"/>
          <w:szCs w:val="20"/>
        </w:rPr>
        <w:t xml:space="preserve"> attempts a quick but less informed search to mitigate the risk of the SAR target wandering away from the initial location.</w:t>
      </w:r>
      <w:r w:rsidRPr="003D409E">
        <w:rPr>
          <w:sz w:val="21"/>
          <w:szCs w:val="21"/>
        </w:rPr>
        <w:t xml:space="preserve"> </w:t>
      </w:r>
    </w:p>
    <w:p w14:paraId="0B428360" w14:textId="3793D77B" w:rsidR="00984174" w:rsidRPr="003D409E" w:rsidRDefault="00984174" w:rsidP="00984174">
      <w:pPr>
        <w:pStyle w:val="ListParagraph"/>
        <w:widowControl/>
        <w:numPr>
          <w:ilvl w:val="3"/>
          <w:numId w:val="20"/>
        </w:numPr>
        <w:autoSpaceDE/>
        <w:autoSpaceDN/>
        <w:spacing w:line="240" w:lineRule="auto"/>
        <w:ind w:left="907"/>
        <w:rPr>
          <w:sz w:val="21"/>
          <w:szCs w:val="21"/>
        </w:rPr>
      </w:pPr>
      <w:r w:rsidRPr="003D409E">
        <w:rPr>
          <w:sz w:val="20"/>
          <w:szCs w:val="20"/>
        </w:rPr>
        <w:t xml:space="preserve">Reconnaissance search: </w:t>
      </w:r>
      <w:r w:rsidRPr="003D409E">
        <w:rPr>
          <w:sz w:val="20"/>
          <w:szCs w:val="20"/>
        </w:rPr>
        <w:br/>
        <w:t>use</w:t>
      </w:r>
      <w:r w:rsidR="0035208F">
        <w:rPr>
          <w:sz w:val="20"/>
          <w:szCs w:val="20"/>
        </w:rPr>
        <w:t>d</w:t>
      </w:r>
      <w:r w:rsidRPr="003D409E">
        <w:rPr>
          <w:sz w:val="20"/>
          <w:szCs w:val="20"/>
        </w:rPr>
        <w:t xml:space="preserve"> for analysis of an area where SAR target is likely to be located to obtain essential information about the terrain and inform the SAR strategy.</w:t>
      </w:r>
      <w:r w:rsidRPr="003D409E">
        <w:rPr>
          <w:sz w:val="21"/>
          <w:szCs w:val="21"/>
        </w:rPr>
        <w:t xml:space="preserve"> </w:t>
      </w:r>
    </w:p>
    <w:p w14:paraId="11B6B0CD" w14:textId="614E9A85" w:rsidR="00984174" w:rsidRPr="003D409E" w:rsidRDefault="00984174" w:rsidP="00984174">
      <w:pPr>
        <w:pStyle w:val="ListParagraph"/>
        <w:widowControl/>
        <w:numPr>
          <w:ilvl w:val="3"/>
          <w:numId w:val="20"/>
        </w:numPr>
        <w:autoSpaceDE/>
        <w:autoSpaceDN/>
        <w:spacing w:line="240" w:lineRule="auto"/>
        <w:ind w:left="907"/>
        <w:rPr>
          <w:sz w:val="20"/>
          <w:szCs w:val="20"/>
        </w:rPr>
      </w:pPr>
      <w:r w:rsidRPr="003D409E">
        <w:rPr>
          <w:sz w:val="20"/>
          <w:szCs w:val="20"/>
        </w:rPr>
        <w:t xml:space="preserve">General search: </w:t>
      </w:r>
      <w:r w:rsidRPr="003D409E">
        <w:rPr>
          <w:sz w:val="20"/>
          <w:szCs w:val="20"/>
        </w:rPr>
        <w:br/>
        <w:t>used once one or multiple search AOIs have been defined</w:t>
      </w:r>
      <w:r w:rsidR="0035208F">
        <w:rPr>
          <w:sz w:val="20"/>
          <w:szCs w:val="20"/>
        </w:rPr>
        <w:t>;</w:t>
      </w:r>
      <w:r w:rsidRPr="003D409E">
        <w:rPr>
          <w:sz w:val="20"/>
          <w:szCs w:val="20"/>
        </w:rPr>
        <w:t xml:space="preserve"> the team attempts to cover the space. It is typically used early in search operations where there is a high degree of urgency. </w:t>
      </w:r>
    </w:p>
    <w:p w14:paraId="28A9616B" w14:textId="1F8ABB82" w:rsidR="00984174" w:rsidRPr="003D409E" w:rsidRDefault="00984174" w:rsidP="00984174">
      <w:pPr>
        <w:pStyle w:val="ListParagraph"/>
        <w:widowControl/>
        <w:numPr>
          <w:ilvl w:val="3"/>
          <w:numId w:val="20"/>
        </w:numPr>
        <w:autoSpaceDE/>
        <w:autoSpaceDN/>
        <w:spacing w:line="240" w:lineRule="auto"/>
        <w:ind w:left="907"/>
        <w:rPr>
          <w:sz w:val="20"/>
          <w:szCs w:val="20"/>
        </w:rPr>
      </w:pPr>
      <w:r w:rsidRPr="003D409E">
        <w:rPr>
          <w:sz w:val="20"/>
          <w:szCs w:val="20"/>
        </w:rPr>
        <w:t xml:space="preserve">Contact search: </w:t>
      </w:r>
      <w:r w:rsidRPr="003D409E">
        <w:rPr>
          <w:sz w:val="20"/>
          <w:szCs w:val="20"/>
        </w:rPr>
        <w:br/>
        <w:t xml:space="preserve">used to </w:t>
      </w:r>
      <w:r w:rsidR="00F47386">
        <w:rPr>
          <w:sz w:val="20"/>
          <w:szCs w:val="20"/>
        </w:rPr>
        <w:t>explore</w:t>
      </w:r>
      <w:r w:rsidRPr="003D409E">
        <w:rPr>
          <w:sz w:val="20"/>
          <w:szCs w:val="20"/>
        </w:rPr>
        <w:t xml:space="preserve"> an area of high probability, although it is usually the concluding stage of a search operation</w:t>
      </w:r>
      <w:r w:rsidR="0035208F">
        <w:rPr>
          <w:sz w:val="20"/>
          <w:szCs w:val="20"/>
        </w:rPr>
        <w:t>.</w:t>
      </w:r>
    </w:p>
    <w:p w14:paraId="3CAEA6B6" w14:textId="77777777" w:rsidR="00C6240B" w:rsidRDefault="00C6240B" w:rsidP="000E41C6">
      <w:pPr>
        <w:pStyle w:val="BodyText"/>
        <w:spacing w:line="244" w:lineRule="auto"/>
        <w:ind w:left="120" w:right="103" w:firstLine="298"/>
        <w:jc w:val="both"/>
        <w:rPr>
          <w:rFonts w:ascii="Times New Roman" w:hAnsi="Times New Roman" w:cs="Times New Roman"/>
        </w:rPr>
      </w:pPr>
    </w:p>
    <w:p w14:paraId="2C5C13E7" w14:textId="2FF8A95A" w:rsidR="000E41C6" w:rsidRPr="003D409E" w:rsidRDefault="000E41C6" w:rsidP="000E41C6">
      <w:pPr>
        <w:pStyle w:val="BodyText"/>
        <w:spacing w:line="244" w:lineRule="auto"/>
        <w:ind w:left="120" w:right="103" w:firstLine="298"/>
        <w:jc w:val="both"/>
        <w:rPr>
          <w:rFonts w:ascii="Times New Roman" w:hAnsi="Times New Roman" w:cs="Times New Roman"/>
        </w:rPr>
      </w:pPr>
      <w:r w:rsidRPr="003D409E">
        <w:rPr>
          <w:rFonts w:ascii="Times New Roman" w:hAnsi="Times New Roman" w:cs="Times New Roman"/>
        </w:rPr>
        <w:lastRenderedPageBreak/>
        <w:t>ATTRACTOR focused on the general search strategy, which can be tackled with different techniques: parallel sweeps, contour sweeps, and other expanding patterns</w:t>
      </w:r>
      <w:r w:rsidR="0035208F">
        <w:rPr>
          <w:rFonts w:ascii="Times New Roman" w:hAnsi="Times New Roman" w:cs="Times New Roman"/>
        </w:rPr>
        <w:t>,</w:t>
      </w:r>
      <w:r w:rsidRPr="003D409E">
        <w:rPr>
          <w:rFonts w:ascii="Times New Roman" w:hAnsi="Times New Roman" w:cs="Times New Roman"/>
        </w:rPr>
        <w:t xml:space="preserve"> to name a few examples from [3</w:t>
      </w:r>
      <w:r w:rsidR="00B95A03">
        <w:rPr>
          <w:rFonts w:ascii="Times New Roman" w:hAnsi="Times New Roman" w:cs="Times New Roman"/>
        </w:rPr>
        <w:t>3</w:t>
      </w:r>
      <w:r w:rsidRPr="003D409E">
        <w:rPr>
          <w:rFonts w:ascii="Times New Roman" w:hAnsi="Times New Roman" w:cs="Times New Roman"/>
        </w:rPr>
        <w:t xml:space="preserve">]. ATTRACTOR developed an algorithm that autonomously designs an efficient parallel search pattern given a single or multiple AOIs, as depicted in Figure </w:t>
      </w:r>
      <w:r w:rsidR="007A687D">
        <w:rPr>
          <w:rFonts w:ascii="Times New Roman" w:hAnsi="Times New Roman" w:cs="Times New Roman"/>
        </w:rPr>
        <w:t>6</w:t>
      </w:r>
      <w:r w:rsidR="007A687D" w:rsidRPr="003D409E">
        <w:rPr>
          <w:rFonts w:ascii="Times New Roman" w:hAnsi="Times New Roman" w:cs="Times New Roman"/>
        </w:rPr>
        <w:t xml:space="preserve"> </w:t>
      </w:r>
      <w:r w:rsidRPr="003D409E">
        <w:rPr>
          <w:rFonts w:ascii="Times New Roman" w:hAnsi="Times New Roman" w:cs="Times New Roman"/>
        </w:rPr>
        <w:t>(right). However, the framework was designed to integrate any of the search patterns described in [</w:t>
      </w:r>
      <w:r w:rsidR="00F57422" w:rsidRPr="003D409E">
        <w:rPr>
          <w:rFonts w:ascii="Times New Roman" w:hAnsi="Times New Roman" w:cs="Times New Roman"/>
        </w:rPr>
        <w:t>3</w:t>
      </w:r>
      <w:r w:rsidR="00B95A03">
        <w:rPr>
          <w:rFonts w:ascii="Times New Roman" w:hAnsi="Times New Roman" w:cs="Times New Roman"/>
        </w:rPr>
        <w:t>3</w:t>
      </w:r>
      <w:r w:rsidRPr="003D409E">
        <w:rPr>
          <w:rFonts w:ascii="Times New Roman" w:hAnsi="Times New Roman" w:cs="Times New Roman"/>
        </w:rPr>
        <w:t xml:space="preserve">], as well as operator-defined patterns. </w:t>
      </w:r>
      <w:r w:rsidR="00F57422" w:rsidRPr="003D409E">
        <w:rPr>
          <w:rFonts w:ascii="Times New Roman" w:hAnsi="Times New Roman" w:cs="Times New Roman"/>
        </w:rPr>
        <w:fldChar w:fldCharType="begin"/>
      </w:r>
      <w:r w:rsidR="00F57422" w:rsidRPr="003D409E">
        <w:rPr>
          <w:rFonts w:ascii="Times New Roman" w:hAnsi="Times New Roman" w:cs="Times New Roman"/>
        </w:rPr>
        <w:instrText xml:space="preserve"> REF _Ref58165248 \h  \* MERGEFORMAT </w:instrText>
      </w:r>
      <w:r w:rsidR="00F57422" w:rsidRPr="003D409E">
        <w:rPr>
          <w:rFonts w:ascii="Times New Roman" w:hAnsi="Times New Roman" w:cs="Times New Roman"/>
        </w:rPr>
      </w:r>
      <w:r w:rsidR="00F57422" w:rsidRPr="003D409E">
        <w:rPr>
          <w:rFonts w:ascii="Times New Roman" w:hAnsi="Times New Roman" w:cs="Times New Roman"/>
        </w:rPr>
        <w:fldChar w:fldCharType="separate"/>
      </w:r>
      <w:r w:rsidR="00B6140D" w:rsidRPr="00B6140D">
        <w:rPr>
          <w:rFonts w:ascii="Times New Roman" w:hAnsi="Times New Roman" w:cs="Times New Roman"/>
        </w:rPr>
        <w:t xml:space="preserve">Figure </w:t>
      </w:r>
      <w:r w:rsidR="00B6140D" w:rsidRPr="00B6140D">
        <w:rPr>
          <w:rFonts w:ascii="Times New Roman" w:hAnsi="Times New Roman" w:cs="Times New Roman"/>
          <w:noProof/>
        </w:rPr>
        <w:t>6</w:t>
      </w:r>
      <w:r w:rsidR="00F57422" w:rsidRPr="003D409E">
        <w:rPr>
          <w:rFonts w:ascii="Times New Roman" w:hAnsi="Times New Roman" w:cs="Times New Roman"/>
        </w:rPr>
        <w:fldChar w:fldCharType="end"/>
      </w:r>
      <w:r w:rsidR="00F57422" w:rsidRPr="003D409E">
        <w:rPr>
          <w:rFonts w:ascii="Times New Roman" w:hAnsi="Times New Roman" w:cs="Times New Roman"/>
        </w:rPr>
        <w:t xml:space="preserve"> </w:t>
      </w:r>
      <w:r w:rsidRPr="003D409E">
        <w:rPr>
          <w:rFonts w:ascii="Times New Roman" w:hAnsi="Times New Roman" w:cs="Times New Roman"/>
        </w:rPr>
        <w:t>compares general guidance for SAR operations regarding parallel track patterns (left) with the output of the automated coverage pattern software developed for ATTRACTOR (right). To cover large AOIs in a s</w:t>
      </w:r>
      <w:r w:rsidR="0035208F">
        <w:rPr>
          <w:rFonts w:ascii="Times New Roman" w:hAnsi="Times New Roman" w:cs="Times New Roman"/>
        </w:rPr>
        <w:t>hort</w:t>
      </w:r>
      <w:r w:rsidRPr="003D409E">
        <w:rPr>
          <w:rFonts w:ascii="Times New Roman" w:hAnsi="Times New Roman" w:cs="Times New Roman"/>
        </w:rPr>
        <w:t xml:space="preserve"> time, the SAR effort must take advantage of the multiple UAS that the team may have available. To this end, the SAR patterns for different vehicles must be coordinated to ensure good and fast coverage of the AOI, avoid inter-vehicle collisions if their patterns overlap, and also maintain a consistent search front if required. ATTRACTOR’s multi-agent trajectory generation approach is capable of pre-planning and dynamically planning during mission execution to maintain temporal and spatial coordination [</w:t>
      </w:r>
      <w:r w:rsidR="00F57422" w:rsidRPr="003D409E">
        <w:rPr>
          <w:rFonts w:ascii="Times New Roman" w:hAnsi="Times New Roman" w:cs="Times New Roman"/>
        </w:rPr>
        <w:t>3</w:t>
      </w:r>
      <w:r w:rsidR="00B95A03">
        <w:rPr>
          <w:rFonts w:ascii="Times New Roman" w:hAnsi="Times New Roman" w:cs="Times New Roman"/>
        </w:rPr>
        <w:t>4</w:t>
      </w:r>
      <w:r w:rsidRPr="003D409E">
        <w:rPr>
          <w:rFonts w:ascii="Times New Roman" w:hAnsi="Times New Roman" w:cs="Times New Roman"/>
        </w:rPr>
        <w:t xml:space="preserve">] among all cooperating vehicles involved in the mission.  </w:t>
      </w:r>
    </w:p>
    <w:p w14:paraId="60061E4C" w14:textId="77777777" w:rsidR="00E36603" w:rsidRDefault="00E36603">
      <w:pPr>
        <w:pStyle w:val="BodyText"/>
        <w:spacing w:line="244" w:lineRule="auto"/>
        <w:ind w:left="120" w:right="103" w:firstLine="298"/>
        <w:jc w:val="both"/>
        <w:rPr>
          <w:rFonts w:ascii="Times New Roman" w:hAnsi="Times New Roman" w:cs="Times New Roman"/>
        </w:rPr>
      </w:pPr>
    </w:p>
    <w:p w14:paraId="44EAFD9C" w14:textId="77777777" w:rsidR="00E36603" w:rsidRDefault="00E36603" w:rsidP="00DB0943">
      <w:pPr>
        <w:pStyle w:val="BodyText"/>
        <w:spacing w:line="244" w:lineRule="auto"/>
        <w:ind w:left="90" w:right="103"/>
        <w:jc w:val="center"/>
        <w:rPr>
          <w:rFonts w:ascii="Times New Roman" w:hAnsi="Times New Roman" w:cs="Times New Roman"/>
        </w:rPr>
      </w:pPr>
      <w:r w:rsidRPr="00E36603">
        <w:rPr>
          <w:rFonts w:ascii="Times New Roman" w:hAnsi="Times New Roman" w:cs="Times New Roman"/>
          <w:noProof/>
        </w:rPr>
        <w:drawing>
          <wp:inline distT="0" distB="0" distL="0" distR="0" wp14:anchorId="5AAAE55A" wp14:editId="1ECD7739">
            <wp:extent cx="3085465" cy="2652822"/>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7"/>
                    <a:srcRect b="9369"/>
                    <a:stretch/>
                  </pic:blipFill>
                  <pic:spPr bwMode="auto">
                    <a:xfrm>
                      <a:off x="0" y="0"/>
                      <a:ext cx="3105126" cy="2669726"/>
                    </a:xfrm>
                    <a:prstGeom prst="rect">
                      <a:avLst/>
                    </a:prstGeom>
                    <a:ln>
                      <a:noFill/>
                    </a:ln>
                    <a:extLst>
                      <a:ext uri="{53640926-AAD7-44D8-BBD7-CCE9431645EC}">
                        <a14:shadowObscured xmlns:a14="http://schemas.microsoft.com/office/drawing/2010/main"/>
                      </a:ext>
                    </a:extLst>
                  </pic:spPr>
                </pic:pic>
              </a:graphicData>
            </a:graphic>
          </wp:inline>
        </w:drawing>
      </w:r>
      <w:r w:rsidRPr="00E36603">
        <w:rPr>
          <w:noProof/>
          <w:sz w:val="22"/>
          <w:szCs w:val="22"/>
        </w:rPr>
        <w:drawing>
          <wp:inline distT="0" distB="0" distL="0" distR="0" wp14:anchorId="2FF285CF" wp14:editId="679D195B">
            <wp:extent cx="2651760" cy="265176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8">
                      <a:extLst>
                        <a:ext uri="{28A0092B-C50C-407E-A947-70E740481C1C}">
                          <a14:useLocalDpi xmlns:a14="http://schemas.microsoft.com/office/drawing/2010/main" val="0"/>
                        </a:ext>
                      </a:extLst>
                    </a:blip>
                    <a:srcRect l="27500" t="10360" r="20000" b="13964"/>
                    <a:stretch/>
                  </pic:blipFill>
                  <pic:spPr>
                    <a:xfrm>
                      <a:off x="0" y="0"/>
                      <a:ext cx="2651760" cy="2651760"/>
                    </a:xfrm>
                    <a:prstGeom prst="rect">
                      <a:avLst/>
                    </a:prstGeom>
                  </pic:spPr>
                </pic:pic>
              </a:graphicData>
            </a:graphic>
          </wp:inline>
        </w:drawing>
      </w:r>
    </w:p>
    <w:p w14:paraId="483444A6" w14:textId="78DA564E" w:rsidR="00215425" w:rsidRDefault="00E36603" w:rsidP="00E36603">
      <w:pPr>
        <w:pStyle w:val="BodyText"/>
        <w:spacing w:line="244" w:lineRule="auto"/>
        <w:ind w:left="120" w:right="103" w:firstLine="298"/>
        <w:jc w:val="center"/>
        <w:rPr>
          <w:rFonts w:ascii="Times New Roman" w:hAnsi="Times New Roman" w:cs="Times New Roman"/>
          <w:b/>
        </w:rPr>
      </w:pPr>
      <w:bookmarkStart w:id="5" w:name="_Ref58165248"/>
      <w:r w:rsidRPr="00E36603">
        <w:rPr>
          <w:rFonts w:ascii="Times New Roman" w:hAnsi="Times New Roman" w:cs="Times New Roman"/>
          <w:b/>
        </w:rPr>
        <w:t xml:space="preserve">Figure </w:t>
      </w:r>
      <w:r w:rsidRPr="00E36603">
        <w:rPr>
          <w:rFonts w:ascii="Times New Roman" w:hAnsi="Times New Roman" w:cs="Times New Roman"/>
          <w:b/>
        </w:rPr>
        <w:fldChar w:fldCharType="begin"/>
      </w:r>
      <w:r w:rsidRPr="00E36603">
        <w:rPr>
          <w:rFonts w:ascii="Times New Roman" w:hAnsi="Times New Roman" w:cs="Times New Roman"/>
          <w:b/>
        </w:rPr>
        <w:instrText xml:space="preserve"> SEQ Figure \* ARABIC </w:instrText>
      </w:r>
      <w:r w:rsidRPr="00E36603">
        <w:rPr>
          <w:rFonts w:ascii="Times New Roman" w:hAnsi="Times New Roman" w:cs="Times New Roman"/>
          <w:b/>
        </w:rPr>
        <w:fldChar w:fldCharType="separate"/>
      </w:r>
      <w:r w:rsidR="00B6140D">
        <w:rPr>
          <w:rFonts w:ascii="Times New Roman" w:hAnsi="Times New Roman" w:cs="Times New Roman"/>
          <w:b/>
          <w:noProof/>
        </w:rPr>
        <w:t>6</w:t>
      </w:r>
      <w:r w:rsidRPr="00E36603">
        <w:rPr>
          <w:rFonts w:ascii="Times New Roman" w:hAnsi="Times New Roman" w:cs="Times New Roman"/>
        </w:rPr>
        <w:fldChar w:fldCharType="end"/>
      </w:r>
      <w:bookmarkEnd w:id="5"/>
      <w:r w:rsidRPr="00E36603">
        <w:rPr>
          <w:rFonts w:ascii="Times New Roman" w:hAnsi="Times New Roman" w:cs="Times New Roman"/>
          <w:b/>
        </w:rPr>
        <w:t xml:space="preserve">: A </w:t>
      </w:r>
      <w:r w:rsidR="0094549D">
        <w:rPr>
          <w:rFonts w:ascii="Times New Roman" w:hAnsi="Times New Roman" w:cs="Times New Roman"/>
          <w:b/>
        </w:rPr>
        <w:t>Parallel-</w:t>
      </w:r>
      <w:r>
        <w:rPr>
          <w:rFonts w:ascii="Times New Roman" w:hAnsi="Times New Roman" w:cs="Times New Roman"/>
          <w:b/>
        </w:rPr>
        <w:t xml:space="preserve">Track Multi-unit </w:t>
      </w:r>
      <w:r w:rsidR="0094549D">
        <w:rPr>
          <w:rFonts w:ascii="Times New Roman" w:hAnsi="Times New Roman" w:cs="Times New Roman"/>
          <w:b/>
        </w:rPr>
        <w:t xml:space="preserve">(PM) </w:t>
      </w:r>
      <w:r>
        <w:rPr>
          <w:rFonts w:ascii="Times New Roman" w:hAnsi="Times New Roman" w:cs="Times New Roman"/>
          <w:b/>
        </w:rPr>
        <w:t>Pattern</w:t>
      </w:r>
      <w:r w:rsidRPr="00E36603">
        <w:rPr>
          <w:rFonts w:ascii="Times New Roman" w:hAnsi="Times New Roman" w:cs="Times New Roman"/>
          <w:b/>
        </w:rPr>
        <w:t xml:space="preserve"> </w:t>
      </w:r>
      <w:r>
        <w:rPr>
          <w:rFonts w:ascii="Times New Roman" w:hAnsi="Times New Roman" w:cs="Times New Roman"/>
          <w:b/>
        </w:rPr>
        <w:t>for a S</w:t>
      </w:r>
      <w:r w:rsidRPr="00E36603">
        <w:rPr>
          <w:rFonts w:ascii="Times New Roman" w:hAnsi="Times New Roman" w:cs="Times New Roman"/>
          <w:b/>
        </w:rPr>
        <w:t xml:space="preserve">AR </w:t>
      </w:r>
      <w:r w:rsidR="002F5EEA" w:rsidRPr="00E36603">
        <w:rPr>
          <w:rFonts w:ascii="Times New Roman" w:hAnsi="Times New Roman" w:cs="Times New Roman"/>
          <w:b/>
        </w:rPr>
        <w:t xml:space="preserve">Mission </w:t>
      </w:r>
      <w:r>
        <w:rPr>
          <w:rFonts w:ascii="Times New Roman" w:hAnsi="Times New Roman" w:cs="Times New Roman"/>
          <w:b/>
        </w:rPr>
        <w:br/>
        <w:t>(left)</w:t>
      </w:r>
      <w:r w:rsidR="0094549D" w:rsidRPr="0094549D">
        <w:rPr>
          <w:rFonts w:ascii="Times New Roman" w:hAnsi="Times New Roman" w:cs="Times New Roman"/>
          <w:b/>
        </w:rPr>
        <w:t xml:space="preserve"> </w:t>
      </w:r>
      <w:r w:rsidR="0094549D">
        <w:rPr>
          <w:rFonts w:ascii="Times New Roman" w:hAnsi="Times New Roman" w:cs="Times New Roman"/>
          <w:b/>
        </w:rPr>
        <w:t>pattern</w:t>
      </w:r>
      <w:r>
        <w:rPr>
          <w:rFonts w:ascii="Times New Roman" w:hAnsi="Times New Roman" w:cs="Times New Roman"/>
          <w:b/>
        </w:rPr>
        <w:t xml:space="preserve"> guidance from [</w:t>
      </w:r>
      <w:r w:rsidR="00B95A03">
        <w:rPr>
          <w:rFonts w:ascii="Times New Roman" w:hAnsi="Times New Roman" w:cs="Times New Roman"/>
          <w:b/>
        </w:rPr>
        <w:t>32</w:t>
      </w:r>
      <w:r>
        <w:rPr>
          <w:rFonts w:ascii="Times New Roman" w:hAnsi="Times New Roman" w:cs="Times New Roman"/>
          <w:b/>
        </w:rPr>
        <w:t xml:space="preserve">] and (right) </w:t>
      </w:r>
      <w:r w:rsidR="0094549D">
        <w:rPr>
          <w:rFonts w:ascii="Times New Roman" w:hAnsi="Times New Roman" w:cs="Times New Roman"/>
          <w:b/>
        </w:rPr>
        <w:t xml:space="preserve">autonomous pattern generation from </w:t>
      </w:r>
      <w:r>
        <w:rPr>
          <w:rFonts w:ascii="Times New Roman" w:hAnsi="Times New Roman" w:cs="Times New Roman"/>
          <w:b/>
        </w:rPr>
        <w:t>ATTR</w:t>
      </w:r>
      <w:r w:rsidR="002F5EEA">
        <w:rPr>
          <w:rFonts w:ascii="Times New Roman" w:hAnsi="Times New Roman" w:cs="Times New Roman"/>
          <w:b/>
        </w:rPr>
        <w:t>A</w:t>
      </w:r>
      <w:r w:rsidR="0094549D">
        <w:rPr>
          <w:rFonts w:ascii="Times New Roman" w:hAnsi="Times New Roman" w:cs="Times New Roman"/>
          <w:b/>
        </w:rPr>
        <w:t>CTOR</w:t>
      </w:r>
    </w:p>
    <w:p w14:paraId="32FE89AC" w14:textId="77777777" w:rsidR="00745B1C" w:rsidRDefault="00745B1C" w:rsidP="00745B1C">
      <w:pPr>
        <w:pStyle w:val="BodyText"/>
        <w:spacing w:line="244" w:lineRule="auto"/>
        <w:ind w:left="120" w:right="103" w:firstLine="298"/>
        <w:rPr>
          <w:rFonts w:ascii="Times New Roman" w:hAnsi="Times New Roman" w:cs="Times New Roman"/>
          <w:b/>
        </w:rPr>
      </w:pPr>
    </w:p>
    <w:p w14:paraId="12BD7923" w14:textId="77777777" w:rsidR="00745B1C" w:rsidRDefault="00745B1C" w:rsidP="00745B1C">
      <w:pPr>
        <w:pStyle w:val="BodyText"/>
        <w:spacing w:line="244" w:lineRule="auto"/>
        <w:ind w:left="120" w:right="103" w:firstLine="298"/>
        <w:jc w:val="both"/>
        <w:rPr>
          <w:rFonts w:ascii="Times New Roman" w:hAnsi="Times New Roman" w:cs="Times New Roman"/>
        </w:rPr>
      </w:pPr>
    </w:p>
    <w:p w14:paraId="4B94D5A5" w14:textId="68E4939D" w:rsidR="00E36603" w:rsidRDefault="00745B1C" w:rsidP="00745B1C">
      <w:pPr>
        <w:pStyle w:val="BodyText"/>
        <w:spacing w:line="244" w:lineRule="auto"/>
        <w:ind w:left="120" w:right="103" w:firstLine="298"/>
        <w:jc w:val="both"/>
        <w:rPr>
          <w:rFonts w:ascii="Times New Roman" w:hAnsi="Times New Roman" w:cs="Times New Roman"/>
        </w:rPr>
      </w:pPr>
      <w:r w:rsidRPr="003D409E">
        <w:rPr>
          <w:rFonts w:ascii="Times New Roman" w:hAnsi="Times New Roman" w:cs="Times New Roman"/>
        </w:rPr>
        <w:fldChar w:fldCharType="begin"/>
      </w:r>
      <w:r w:rsidRPr="003D409E">
        <w:rPr>
          <w:rFonts w:ascii="Times New Roman" w:hAnsi="Times New Roman" w:cs="Times New Roman"/>
        </w:rPr>
        <w:instrText xml:space="preserve"> REF _Ref58165703 \h  \* MERGEFORMAT </w:instrText>
      </w:r>
      <w:r w:rsidRPr="003D409E">
        <w:rPr>
          <w:rFonts w:ascii="Times New Roman" w:hAnsi="Times New Roman" w:cs="Times New Roman"/>
        </w:rPr>
      </w:r>
      <w:r w:rsidRPr="003D409E">
        <w:rPr>
          <w:rFonts w:ascii="Times New Roman" w:hAnsi="Times New Roman" w:cs="Times New Roman"/>
        </w:rPr>
        <w:fldChar w:fldCharType="separate"/>
      </w:r>
      <w:r w:rsidR="00B6140D" w:rsidRPr="00B6140D">
        <w:rPr>
          <w:rFonts w:ascii="Times New Roman" w:hAnsi="Times New Roman" w:cs="Times New Roman"/>
          <w:iCs/>
        </w:rPr>
        <w:t>Figure 7</w:t>
      </w:r>
      <w:r w:rsidRPr="003D409E">
        <w:rPr>
          <w:rFonts w:ascii="Times New Roman" w:hAnsi="Times New Roman" w:cs="Times New Roman"/>
        </w:rPr>
        <w:fldChar w:fldCharType="end"/>
      </w:r>
      <w:r w:rsidRPr="003D409E">
        <w:rPr>
          <w:rFonts w:ascii="Times New Roman" w:hAnsi="Times New Roman" w:cs="Times New Roman"/>
        </w:rPr>
        <w:t xml:space="preserve"> presents a SAR scenario that highlights the types of spatial, temporal, and coordination constraints that the ATTRACTOR cooperative framework must capture to successfully execute the mission. In </w:t>
      </w:r>
      <w:r w:rsidRPr="003D409E">
        <w:rPr>
          <w:rFonts w:ascii="Times New Roman" w:hAnsi="Times New Roman" w:cs="Times New Roman"/>
        </w:rPr>
        <w:fldChar w:fldCharType="begin"/>
      </w:r>
      <w:r w:rsidRPr="003D409E">
        <w:rPr>
          <w:rFonts w:ascii="Times New Roman" w:hAnsi="Times New Roman" w:cs="Times New Roman"/>
        </w:rPr>
        <w:instrText xml:space="preserve"> REF _Ref58165703 \h  \* MERGEFORMAT </w:instrText>
      </w:r>
      <w:r w:rsidRPr="003D409E">
        <w:rPr>
          <w:rFonts w:ascii="Times New Roman" w:hAnsi="Times New Roman" w:cs="Times New Roman"/>
        </w:rPr>
      </w:r>
      <w:r w:rsidRPr="003D409E">
        <w:rPr>
          <w:rFonts w:ascii="Times New Roman" w:hAnsi="Times New Roman" w:cs="Times New Roman"/>
        </w:rPr>
        <w:fldChar w:fldCharType="separate"/>
      </w:r>
      <w:r w:rsidR="00B6140D" w:rsidRPr="00B6140D">
        <w:rPr>
          <w:rFonts w:ascii="Times New Roman" w:hAnsi="Times New Roman" w:cs="Times New Roman"/>
          <w:iCs/>
        </w:rPr>
        <w:t>Figure 7</w:t>
      </w:r>
      <w:r w:rsidRPr="003D409E">
        <w:rPr>
          <w:rFonts w:ascii="Times New Roman" w:hAnsi="Times New Roman" w:cs="Times New Roman"/>
        </w:rPr>
        <w:fldChar w:fldCharType="end"/>
      </w:r>
      <w:r w:rsidRPr="003D409E">
        <w:rPr>
          <w:rFonts w:ascii="Times New Roman" w:hAnsi="Times New Roman" w:cs="Times New Roman"/>
        </w:rPr>
        <w:t xml:space="preserve">, a mountainous area where a hiker has disappeared is depicted. The search team is tasked with exploring the area in an efficient manner to gather information and ultimately locate the missing person. The team is equipped with a set of UAS distributed in two airfields, located beyond the top-left and bottom-right sections of </w:t>
      </w:r>
      <w:r w:rsidRPr="003D409E">
        <w:rPr>
          <w:rFonts w:ascii="Times New Roman" w:hAnsi="Times New Roman" w:cs="Times New Roman"/>
        </w:rPr>
        <w:fldChar w:fldCharType="begin"/>
      </w:r>
      <w:r w:rsidRPr="003D409E">
        <w:rPr>
          <w:rFonts w:ascii="Times New Roman" w:hAnsi="Times New Roman" w:cs="Times New Roman"/>
        </w:rPr>
        <w:instrText xml:space="preserve"> REF _Ref58165703 \h  \* MERGEFORMAT </w:instrText>
      </w:r>
      <w:r w:rsidRPr="003D409E">
        <w:rPr>
          <w:rFonts w:ascii="Times New Roman" w:hAnsi="Times New Roman" w:cs="Times New Roman"/>
        </w:rPr>
      </w:r>
      <w:r w:rsidRPr="003D409E">
        <w:rPr>
          <w:rFonts w:ascii="Times New Roman" w:hAnsi="Times New Roman" w:cs="Times New Roman"/>
        </w:rPr>
        <w:fldChar w:fldCharType="separate"/>
      </w:r>
      <w:r w:rsidR="00B6140D" w:rsidRPr="00B6140D">
        <w:rPr>
          <w:rFonts w:ascii="Times New Roman" w:hAnsi="Times New Roman" w:cs="Times New Roman"/>
          <w:iCs/>
        </w:rPr>
        <w:t>Figure 7</w:t>
      </w:r>
      <w:r w:rsidRPr="003D409E">
        <w:rPr>
          <w:rFonts w:ascii="Times New Roman" w:hAnsi="Times New Roman" w:cs="Times New Roman"/>
        </w:rPr>
        <w:fldChar w:fldCharType="end"/>
      </w:r>
      <w:r w:rsidRPr="003D409E">
        <w:rPr>
          <w:rFonts w:ascii="Times New Roman" w:hAnsi="Times New Roman" w:cs="Times New Roman"/>
        </w:rPr>
        <w:t>. Fleet A and B are composed of three UAS scheduled to take off and land at one of the airfields within a temporal window assigned by the local air-traffic control authority. Initially, the members of each fleet will fly in close proximity to each other and will coordinate tightly with its close-proximity neighbors to maintain a consistent search front. To this end, the UAVs exchange information over a communication network to maintain coordination. Meanwhile, fleet A and fleet B will engage in mid-to-far proximity operations. Hence, members of separate fleets need not coordinate tightly with each other until they approach the AOI. At that point, both fleets must start a joint effort to locate the hiker and interact in close proximity. If at least one UAV finds evidence that may lead to the missing person, the fleets may alter their flight plan to further investigate the area and provide detailed information to the rescue team. In this process, the UAS are likely to fly through unstructured cluttered environments such as a cave or underneath the tree canopy. The obstacle information in these scenarios may come from different sources (a database, on-board sensors, or even other UAS) with different levels of uncertainty. The search phase will terminate either when the missing hiker has been found or due to mission constraints (limited range, flight time, lossy communication links, or impassable narrow corridors). Then, both fleets will initiate the return to the corresponding airfield and will land within the temporal windows assigned by the local air-traffic control authority.</w:t>
      </w:r>
    </w:p>
    <w:p w14:paraId="3DEEC669" w14:textId="77777777" w:rsidR="00215425" w:rsidRDefault="00215425" w:rsidP="00215425">
      <w:pPr>
        <w:pStyle w:val="BodyText"/>
        <w:keepNext/>
        <w:spacing w:line="244" w:lineRule="auto"/>
        <w:ind w:left="120" w:right="103" w:firstLine="298"/>
        <w:jc w:val="center"/>
      </w:pPr>
      <w:r>
        <w:rPr>
          <w:noProof/>
        </w:rPr>
        <w:lastRenderedPageBreak/>
        <w:drawing>
          <wp:inline distT="0" distB="0" distL="0" distR="0" wp14:anchorId="6919C02C" wp14:editId="7F2B532D">
            <wp:extent cx="5212080" cy="2662385"/>
            <wp:effectExtent l="0" t="0" r="0" b="0"/>
            <wp:docPr id="8" name="Content Placehold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5"/>
                    <pic:cNvPicPr/>
                  </pic:nvPicPr>
                  <pic:blipFill>
                    <a:blip r:embed="rId19">
                      <a:extLst>
                        <a:ext uri="{FF2B5EF4-FFF2-40B4-BE49-F238E27FC236}">
                          <a16:creationI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3239E2E1-CEF7-4D48-8796-7637E2AD2D0C}"/>
                        </a:ext>
                      </a:extLst>
                    </a:blip>
                    <a:stretch>
                      <a:fillRect/>
                    </a:stretch>
                  </pic:blipFill>
                  <pic:spPr>
                    <a:xfrm>
                      <a:off x="0" y="0"/>
                      <a:ext cx="5212080" cy="2662385"/>
                    </a:xfrm>
                    <a:prstGeom prst="rect">
                      <a:avLst/>
                    </a:prstGeom>
                  </pic:spPr>
                </pic:pic>
              </a:graphicData>
            </a:graphic>
          </wp:inline>
        </w:drawing>
      </w:r>
    </w:p>
    <w:p w14:paraId="5B3E7E05" w14:textId="44391445" w:rsidR="00215425" w:rsidRPr="00215425" w:rsidRDefault="00215425" w:rsidP="001E510B">
      <w:pPr>
        <w:pStyle w:val="Caption"/>
        <w:spacing w:before="120" w:after="120" w:line="245" w:lineRule="auto"/>
        <w:jc w:val="center"/>
        <w:rPr>
          <w:rFonts w:ascii="Times New Roman" w:hAnsi="Times New Roman" w:cs="Times New Roman"/>
          <w:b/>
          <w:i w:val="0"/>
          <w:iCs w:val="0"/>
          <w:color w:val="auto"/>
          <w:sz w:val="20"/>
          <w:szCs w:val="20"/>
        </w:rPr>
      </w:pPr>
      <w:bookmarkStart w:id="6" w:name="_Ref58165703"/>
      <w:r w:rsidRPr="00215425">
        <w:rPr>
          <w:rFonts w:ascii="Times New Roman" w:hAnsi="Times New Roman" w:cs="Times New Roman"/>
          <w:b/>
          <w:i w:val="0"/>
          <w:iCs w:val="0"/>
          <w:color w:val="auto"/>
          <w:sz w:val="20"/>
          <w:szCs w:val="20"/>
        </w:rPr>
        <w:t xml:space="preserve">Figure </w:t>
      </w:r>
      <w:r w:rsidRPr="00215425">
        <w:rPr>
          <w:rFonts w:ascii="Times New Roman" w:hAnsi="Times New Roman" w:cs="Times New Roman"/>
          <w:b/>
          <w:i w:val="0"/>
          <w:iCs w:val="0"/>
          <w:color w:val="auto"/>
          <w:sz w:val="20"/>
          <w:szCs w:val="20"/>
        </w:rPr>
        <w:fldChar w:fldCharType="begin"/>
      </w:r>
      <w:r w:rsidRPr="00215425">
        <w:rPr>
          <w:rFonts w:ascii="Times New Roman" w:hAnsi="Times New Roman" w:cs="Times New Roman"/>
          <w:b/>
          <w:i w:val="0"/>
          <w:iCs w:val="0"/>
          <w:color w:val="auto"/>
          <w:sz w:val="20"/>
          <w:szCs w:val="20"/>
        </w:rPr>
        <w:instrText xml:space="preserve"> SEQ Figure \* ARABIC </w:instrText>
      </w:r>
      <w:r w:rsidRPr="00215425">
        <w:rPr>
          <w:rFonts w:ascii="Times New Roman" w:hAnsi="Times New Roman" w:cs="Times New Roman"/>
          <w:b/>
          <w:i w:val="0"/>
          <w:iCs w:val="0"/>
          <w:color w:val="auto"/>
          <w:sz w:val="20"/>
          <w:szCs w:val="20"/>
        </w:rPr>
        <w:fldChar w:fldCharType="separate"/>
      </w:r>
      <w:r w:rsidR="00B6140D">
        <w:rPr>
          <w:rFonts w:ascii="Times New Roman" w:hAnsi="Times New Roman" w:cs="Times New Roman"/>
          <w:b/>
          <w:i w:val="0"/>
          <w:iCs w:val="0"/>
          <w:noProof/>
          <w:color w:val="auto"/>
          <w:sz w:val="20"/>
          <w:szCs w:val="20"/>
        </w:rPr>
        <w:t>7</w:t>
      </w:r>
      <w:r w:rsidRPr="00215425">
        <w:rPr>
          <w:rFonts w:ascii="Times New Roman" w:hAnsi="Times New Roman" w:cs="Times New Roman"/>
          <w:b/>
          <w:i w:val="0"/>
          <w:iCs w:val="0"/>
          <w:color w:val="auto"/>
          <w:sz w:val="20"/>
          <w:szCs w:val="20"/>
        </w:rPr>
        <w:fldChar w:fldCharType="end"/>
      </w:r>
      <w:bookmarkEnd w:id="6"/>
      <w:r w:rsidRPr="00215425">
        <w:rPr>
          <w:rFonts w:ascii="Times New Roman" w:hAnsi="Times New Roman" w:cs="Times New Roman"/>
          <w:b/>
          <w:i w:val="0"/>
          <w:iCs w:val="0"/>
          <w:color w:val="auto"/>
          <w:sz w:val="20"/>
          <w:szCs w:val="20"/>
        </w:rPr>
        <w:t xml:space="preserve">: Time-Varying Spatial Coordination for a </w:t>
      </w:r>
      <w:r>
        <w:rPr>
          <w:rFonts w:ascii="Times New Roman" w:hAnsi="Times New Roman" w:cs="Times New Roman"/>
          <w:b/>
          <w:i w:val="0"/>
          <w:iCs w:val="0"/>
          <w:color w:val="auto"/>
          <w:sz w:val="20"/>
          <w:szCs w:val="20"/>
        </w:rPr>
        <w:t>Contour</w:t>
      </w:r>
      <w:r w:rsidRPr="00215425">
        <w:rPr>
          <w:rFonts w:ascii="Times New Roman" w:hAnsi="Times New Roman" w:cs="Times New Roman"/>
          <w:b/>
          <w:i w:val="0"/>
          <w:iCs w:val="0"/>
          <w:color w:val="auto"/>
          <w:sz w:val="20"/>
          <w:szCs w:val="20"/>
        </w:rPr>
        <w:t xml:space="preserve"> </w:t>
      </w:r>
      <w:r>
        <w:rPr>
          <w:rFonts w:ascii="Times New Roman" w:hAnsi="Times New Roman" w:cs="Times New Roman"/>
          <w:b/>
          <w:i w:val="0"/>
          <w:iCs w:val="0"/>
          <w:color w:val="auto"/>
          <w:sz w:val="20"/>
          <w:szCs w:val="20"/>
        </w:rPr>
        <w:t>S</w:t>
      </w:r>
      <w:r w:rsidRPr="00215425">
        <w:rPr>
          <w:rFonts w:ascii="Times New Roman" w:hAnsi="Times New Roman" w:cs="Times New Roman"/>
          <w:b/>
          <w:i w:val="0"/>
          <w:iCs w:val="0"/>
          <w:color w:val="auto"/>
          <w:sz w:val="20"/>
          <w:szCs w:val="20"/>
        </w:rPr>
        <w:t xml:space="preserve">earch </w:t>
      </w:r>
      <w:r>
        <w:rPr>
          <w:rFonts w:ascii="Times New Roman" w:hAnsi="Times New Roman" w:cs="Times New Roman"/>
          <w:b/>
          <w:i w:val="0"/>
          <w:iCs w:val="0"/>
          <w:color w:val="auto"/>
          <w:sz w:val="20"/>
          <w:szCs w:val="20"/>
        </w:rPr>
        <w:t>P</w:t>
      </w:r>
      <w:r w:rsidRPr="00215425">
        <w:rPr>
          <w:rFonts w:ascii="Times New Roman" w:hAnsi="Times New Roman" w:cs="Times New Roman"/>
          <w:b/>
          <w:i w:val="0"/>
          <w:iCs w:val="0"/>
          <w:color w:val="auto"/>
          <w:sz w:val="20"/>
          <w:szCs w:val="20"/>
        </w:rPr>
        <w:t>attern</w:t>
      </w:r>
      <w:r w:rsidR="001E11A3">
        <w:rPr>
          <w:rFonts w:ascii="Times New Roman" w:hAnsi="Times New Roman" w:cs="Times New Roman"/>
          <w:b/>
          <w:i w:val="0"/>
          <w:iCs w:val="0"/>
          <w:color w:val="auto"/>
          <w:sz w:val="20"/>
          <w:szCs w:val="20"/>
        </w:rPr>
        <w:t xml:space="preserve"> [</w:t>
      </w:r>
      <w:r w:rsidR="00B95A03">
        <w:rPr>
          <w:rFonts w:ascii="Times New Roman" w:hAnsi="Times New Roman" w:cs="Times New Roman"/>
          <w:b/>
          <w:i w:val="0"/>
          <w:iCs w:val="0"/>
          <w:color w:val="auto"/>
          <w:sz w:val="20"/>
          <w:szCs w:val="20"/>
        </w:rPr>
        <w:t>3</w:t>
      </w:r>
      <w:r w:rsidR="006F44A4">
        <w:rPr>
          <w:rFonts w:ascii="Times New Roman" w:hAnsi="Times New Roman" w:cs="Times New Roman"/>
          <w:b/>
          <w:i w:val="0"/>
          <w:iCs w:val="0"/>
          <w:color w:val="auto"/>
          <w:sz w:val="20"/>
          <w:szCs w:val="20"/>
        </w:rPr>
        <w:t>4</w:t>
      </w:r>
      <w:r w:rsidR="001E11A3">
        <w:rPr>
          <w:rFonts w:ascii="Times New Roman" w:hAnsi="Times New Roman" w:cs="Times New Roman"/>
          <w:b/>
          <w:i w:val="0"/>
          <w:iCs w:val="0"/>
          <w:color w:val="auto"/>
          <w:sz w:val="20"/>
          <w:szCs w:val="20"/>
        </w:rPr>
        <w:t>]</w:t>
      </w:r>
    </w:p>
    <w:p w14:paraId="0EE9F49F" w14:textId="77777777" w:rsidR="004030AF" w:rsidRPr="00745B1C" w:rsidRDefault="004030AF">
      <w:pPr>
        <w:pStyle w:val="BodyText"/>
        <w:spacing w:line="244" w:lineRule="auto"/>
        <w:ind w:left="120" w:right="103" w:firstLine="298"/>
        <w:jc w:val="both"/>
        <w:rPr>
          <w:rFonts w:ascii="Times New Roman" w:hAnsi="Times New Roman" w:cs="Times New Roman"/>
        </w:rPr>
      </w:pPr>
    </w:p>
    <w:p w14:paraId="3E16517F" w14:textId="77777777" w:rsidR="003222C8" w:rsidRDefault="003222C8" w:rsidP="003222C8">
      <w:pPr>
        <w:widowControl/>
        <w:numPr>
          <w:ilvl w:val="0"/>
          <w:numId w:val="11"/>
        </w:numPr>
        <w:tabs>
          <w:tab w:val="left" w:pos="288"/>
        </w:tabs>
        <w:autoSpaceDE/>
        <w:autoSpaceDN/>
        <w:spacing w:before="240"/>
        <w:jc w:val="both"/>
        <w:outlineLvl w:val="1"/>
        <w:rPr>
          <w:rFonts w:ascii="Times New Roman" w:eastAsia="Times New Roman" w:hAnsi="Times New Roman" w:cs="Times New Roman"/>
          <w:b/>
          <w:sz w:val="20"/>
          <w:szCs w:val="20"/>
        </w:rPr>
      </w:pPr>
      <w:r>
        <w:rPr>
          <w:rFonts w:ascii="Times New Roman" w:eastAsia="Times New Roman" w:hAnsi="Times New Roman" w:cs="Times New Roman"/>
          <w:b/>
          <w:sz w:val="20"/>
          <w:szCs w:val="20"/>
        </w:rPr>
        <w:t>Search and Rescue Under the Canopy (SARUC)</w:t>
      </w:r>
    </w:p>
    <w:p w14:paraId="5BF77E52" w14:textId="7185A0EF" w:rsidR="00F20659" w:rsidRPr="00F20659" w:rsidRDefault="00F20659" w:rsidP="00F20659">
      <w:pPr>
        <w:pStyle w:val="BodyText"/>
        <w:spacing w:line="244" w:lineRule="auto"/>
        <w:ind w:left="120" w:right="103" w:firstLine="298"/>
        <w:jc w:val="both"/>
        <w:rPr>
          <w:rFonts w:ascii="Times New Roman" w:hAnsi="Times New Roman" w:cs="Times New Roman"/>
        </w:rPr>
      </w:pPr>
      <w:r w:rsidRPr="00F20659">
        <w:rPr>
          <w:rFonts w:ascii="Times New Roman" w:hAnsi="Times New Roman" w:cs="Times New Roman"/>
        </w:rPr>
        <w:t>A specific instantiation of SAR, Search and Rescue Under the (tree) Canopy (SARUC), was the focus of a</w:t>
      </w:r>
      <w:r w:rsidR="00D6013E">
        <w:rPr>
          <w:rFonts w:ascii="Times New Roman" w:hAnsi="Times New Roman" w:cs="Times New Roman"/>
        </w:rPr>
        <w:t xml:space="preserve">n ATTRACTOR </w:t>
      </w:r>
      <w:r w:rsidRPr="00F20659">
        <w:rPr>
          <w:rFonts w:ascii="Times New Roman" w:hAnsi="Times New Roman" w:cs="Times New Roman"/>
        </w:rPr>
        <w:t>collaborative partnership between NASA and MIT [</w:t>
      </w:r>
      <w:r w:rsidR="003B4B45">
        <w:rPr>
          <w:rFonts w:ascii="Times New Roman" w:hAnsi="Times New Roman" w:cs="Times New Roman"/>
        </w:rPr>
        <w:t>3</w:t>
      </w:r>
      <w:r w:rsidR="00B95A03">
        <w:rPr>
          <w:rFonts w:ascii="Times New Roman" w:hAnsi="Times New Roman" w:cs="Times New Roman"/>
        </w:rPr>
        <w:t>5</w:t>
      </w:r>
      <w:r w:rsidRPr="00F20659">
        <w:rPr>
          <w:rFonts w:ascii="Times New Roman" w:hAnsi="Times New Roman" w:cs="Times New Roman"/>
        </w:rPr>
        <w:t>] that was awarded the 2019 AUVSI XCELLENCE Humanitarian Award [</w:t>
      </w:r>
      <w:r w:rsidR="00B95A03">
        <w:rPr>
          <w:rFonts w:ascii="Times New Roman" w:hAnsi="Times New Roman" w:cs="Times New Roman"/>
        </w:rPr>
        <w:t>11</w:t>
      </w:r>
      <w:r w:rsidRPr="00F20659">
        <w:rPr>
          <w:rFonts w:ascii="Times New Roman" w:hAnsi="Times New Roman" w:cs="Times New Roman"/>
        </w:rPr>
        <w:t>] for “locating humans and materials lost in challenging and cluttered forest areas</w:t>
      </w:r>
      <w:r w:rsidR="007A687D">
        <w:rPr>
          <w:rFonts w:ascii="Times New Roman" w:hAnsi="Times New Roman" w:cs="Times New Roman"/>
        </w:rPr>
        <w:t>.</w:t>
      </w:r>
      <w:r w:rsidRPr="00F20659">
        <w:rPr>
          <w:rFonts w:ascii="Times New Roman" w:hAnsi="Times New Roman" w:cs="Times New Roman"/>
        </w:rPr>
        <w:t>”</w:t>
      </w:r>
    </w:p>
    <w:p w14:paraId="6501E8AE" w14:textId="04C443C7" w:rsidR="00B12057" w:rsidRPr="00B12057" w:rsidRDefault="00D6013E" w:rsidP="00B12057">
      <w:pPr>
        <w:pStyle w:val="BodyText"/>
        <w:spacing w:line="244" w:lineRule="auto"/>
        <w:ind w:left="120" w:right="103" w:firstLine="298"/>
        <w:jc w:val="both"/>
        <w:rPr>
          <w:rFonts w:ascii="Times New Roman" w:hAnsi="Times New Roman" w:cs="Times New Roman"/>
        </w:rPr>
      </w:pPr>
      <w:r>
        <w:rPr>
          <w:rFonts w:ascii="Times New Roman" w:hAnsi="Times New Roman" w:cs="Times New Roman"/>
        </w:rPr>
        <w:t xml:space="preserve">SARUC is a </w:t>
      </w:r>
      <w:r w:rsidRPr="00D6013E">
        <w:rPr>
          <w:rFonts w:ascii="Times New Roman" w:hAnsi="Times New Roman" w:cs="Times New Roman"/>
        </w:rPr>
        <w:t>multi-robot system for GPS-denied search and rescue under the forest canopy</w:t>
      </w:r>
      <w:r w:rsidR="00B12057">
        <w:rPr>
          <w:rFonts w:ascii="Times New Roman" w:hAnsi="Times New Roman" w:cs="Times New Roman"/>
        </w:rPr>
        <w:t xml:space="preserve"> [</w:t>
      </w:r>
      <w:r w:rsidR="003B4B45">
        <w:rPr>
          <w:rFonts w:ascii="Times New Roman" w:hAnsi="Times New Roman" w:cs="Times New Roman"/>
        </w:rPr>
        <w:t>3</w:t>
      </w:r>
      <w:r w:rsidR="00B95A03">
        <w:rPr>
          <w:rFonts w:ascii="Times New Roman" w:hAnsi="Times New Roman" w:cs="Times New Roman"/>
        </w:rPr>
        <w:t>6</w:t>
      </w:r>
      <w:r w:rsidR="00B12057">
        <w:rPr>
          <w:rFonts w:ascii="Times New Roman" w:hAnsi="Times New Roman" w:cs="Times New Roman"/>
        </w:rPr>
        <w:t>]</w:t>
      </w:r>
      <w:r w:rsidR="007A687D">
        <w:rPr>
          <w:rFonts w:ascii="Times New Roman" w:hAnsi="Times New Roman" w:cs="Times New Roman"/>
        </w:rPr>
        <w:t xml:space="preserve"> (see Figure 8)</w:t>
      </w:r>
      <w:r w:rsidRPr="00D6013E">
        <w:rPr>
          <w:rFonts w:ascii="Times New Roman" w:hAnsi="Times New Roman" w:cs="Times New Roman"/>
        </w:rPr>
        <w:t>. Forests are particularly</w:t>
      </w:r>
      <w:r>
        <w:rPr>
          <w:rFonts w:ascii="Times New Roman" w:hAnsi="Times New Roman" w:cs="Times New Roman"/>
        </w:rPr>
        <w:t xml:space="preserve"> </w:t>
      </w:r>
      <w:r w:rsidRPr="00D6013E">
        <w:rPr>
          <w:rFonts w:ascii="Times New Roman" w:hAnsi="Times New Roman" w:cs="Times New Roman"/>
        </w:rPr>
        <w:t xml:space="preserve">challenging environments for collaborative exploration and mapping, in large part due to the </w:t>
      </w:r>
      <w:r>
        <w:rPr>
          <w:rFonts w:ascii="Times New Roman" w:hAnsi="Times New Roman" w:cs="Times New Roman"/>
        </w:rPr>
        <w:t>dynamic nature of wooded environments and the tree and brush “clutter” that must be avoided as the forest is explored</w:t>
      </w:r>
      <w:r w:rsidRPr="00D6013E">
        <w:rPr>
          <w:rFonts w:ascii="Times New Roman" w:hAnsi="Times New Roman" w:cs="Times New Roman"/>
        </w:rPr>
        <w:t xml:space="preserve">. </w:t>
      </w:r>
      <w:r>
        <w:rPr>
          <w:rFonts w:ascii="Times New Roman" w:hAnsi="Times New Roman" w:cs="Times New Roman"/>
        </w:rPr>
        <w:t xml:space="preserve">Multiple </w:t>
      </w:r>
      <w:r w:rsidRPr="00D6013E">
        <w:rPr>
          <w:rFonts w:ascii="Times New Roman" w:hAnsi="Times New Roman" w:cs="Times New Roman"/>
        </w:rPr>
        <w:t>UAVs perform onboard sensing, estimation, and planning. When</w:t>
      </w:r>
      <w:r>
        <w:rPr>
          <w:rFonts w:ascii="Times New Roman" w:hAnsi="Times New Roman" w:cs="Times New Roman"/>
        </w:rPr>
        <w:t xml:space="preserve"> </w:t>
      </w:r>
      <w:r w:rsidRPr="00D6013E">
        <w:rPr>
          <w:rFonts w:ascii="Times New Roman" w:hAnsi="Times New Roman" w:cs="Times New Roman"/>
        </w:rPr>
        <w:t xml:space="preserve">communication is available, each UAV </w:t>
      </w:r>
      <w:r>
        <w:rPr>
          <w:rFonts w:ascii="Times New Roman" w:hAnsi="Times New Roman" w:cs="Times New Roman"/>
        </w:rPr>
        <w:t xml:space="preserve">agent </w:t>
      </w:r>
      <w:r w:rsidRPr="00D6013E">
        <w:rPr>
          <w:rFonts w:ascii="Times New Roman" w:hAnsi="Times New Roman" w:cs="Times New Roman"/>
        </w:rPr>
        <w:t xml:space="preserve">transmits compressed tree-based submaps to </w:t>
      </w:r>
      <w:r>
        <w:rPr>
          <w:rFonts w:ascii="Times New Roman" w:hAnsi="Times New Roman" w:cs="Times New Roman"/>
        </w:rPr>
        <w:t xml:space="preserve">other agents for </w:t>
      </w:r>
      <w:r w:rsidRPr="00D6013E">
        <w:rPr>
          <w:rFonts w:ascii="Times New Roman" w:hAnsi="Times New Roman" w:cs="Times New Roman"/>
        </w:rPr>
        <w:t>collaborative simultan</w:t>
      </w:r>
      <w:r>
        <w:rPr>
          <w:rFonts w:ascii="Times New Roman" w:hAnsi="Times New Roman" w:cs="Times New Roman"/>
        </w:rPr>
        <w:t>eous localization and mapping (</w:t>
      </w:r>
      <w:r w:rsidRPr="00D6013E">
        <w:rPr>
          <w:rFonts w:ascii="Times New Roman" w:hAnsi="Times New Roman" w:cs="Times New Roman"/>
        </w:rPr>
        <w:t xml:space="preserve">SLAM). </w:t>
      </w:r>
      <w:r>
        <w:rPr>
          <w:rFonts w:ascii="Times New Roman" w:hAnsi="Times New Roman" w:cs="Times New Roman"/>
        </w:rPr>
        <w:t>Image detection and semantic classification algorithms were tailored to use</w:t>
      </w:r>
      <w:r w:rsidRPr="00D6013E">
        <w:rPr>
          <w:rFonts w:ascii="Times New Roman" w:hAnsi="Times New Roman" w:cs="Times New Roman"/>
        </w:rPr>
        <w:t xml:space="preserve"> group</w:t>
      </w:r>
      <w:r>
        <w:rPr>
          <w:rFonts w:ascii="Times New Roman" w:hAnsi="Times New Roman" w:cs="Times New Roman"/>
        </w:rPr>
        <w:t>s</w:t>
      </w:r>
      <w:r w:rsidRPr="00D6013E">
        <w:rPr>
          <w:rFonts w:ascii="Times New Roman" w:hAnsi="Times New Roman" w:cs="Times New Roman"/>
        </w:rPr>
        <w:t xml:space="preserve"> of trees as a distinctive feature for robust loop closure detection.</w:t>
      </w:r>
      <w:r>
        <w:rPr>
          <w:rFonts w:ascii="Times New Roman" w:hAnsi="Times New Roman" w:cs="Times New Roman"/>
        </w:rPr>
        <w:t xml:space="preserve"> </w:t>
      </w:r>
      <w:r w:rsidR="00B12057">
        <w:rPr>
          <w:rFonts w:ascii="Times New Roman" w:hAnsi="Times New Roman" w:cs="Times New Roman"/>
        </w:rPr>
        <w:t xml:space="preserve">In addition to onboard navigation for autonomous searching and mapping, the agents are also tasked with detecting people in the environment. </w:t>
      </w:r>
      <w:r w:rsidR="00B12057" w:rsidRPr="00B12057">
        <w:rPr>
          <w:rFonts w:ascii="Times New Roman" w:hAnsi="Times New Roman" w:cs="Times New Roman"/>
        </w:rPr>
        <w:t xml:space="preserve">Each vehicle </w:t>
      </w:r>
      <w:r w:rsidR="00B12057">
        <w:rPr>
          <w:rFonts w:ascii="Times New Roman" w:hAnsi="Times New Roman" w:cs="Times New Roman"/>
        </w:rPr>
        <w:t xml:space="preserve">agent supporting the SARUC mission </w:t>
      </w:r>
      <w:r w:rsidR="00B12057" w:rsidRPr="00B12057">
        <w:rPr>
          <w:rFonts w:ascii="Times New Roman" w:hAnsi="Times New Roman" w:cs="Times New Roman"/>
        </w:rPr>
        <w:t>must be able to:</w:t>
      </w:r>
    </w:p>
    <w:p w14:paraId="15484E87" w14:textId="77777777" w:rsidR="00B12057" w:rsidRPr="00B12057" w:rsidRDefault="00B12057" w:rsidP="00B12057">
      <w:pPr>
        <w:pStyle w:val="BodyText"/>
        <w:numPr>
          <w:ilvl w:val="0"/>
          <w:numId w:val="17"/>
        </w:numPr>
        <w:spacing w:line="244" w:lineRule="auto"/>
        <w:ind w:left="900" w:right="103"/>
        <w:rPr>
          <w:rFonts w:ascii="Times New Roman" w:hAnsi="Times New Roman" w:cs="Times New Roman"/>
        </w:rPr>
      </w:pPr>
      <w:r w:rsidRPr="00B12057">
        <w:rPr>
          <w:rFonts w:ascii="Times New Roman" w:hAnsi="Times New Roman" w:cs="Times New Roman"/>
        </w:rPr>
        <w:t>estimate its position, attitude and velocity robustly from onboard sensors instead of GPS, since the tree canopy will interfere with GPS-based estimation;</w:t>
      </w:r>
    </w:p>
    <w:p w14:paraId="11F9596D" w14:textId="77777777" w:rsidR="00B12057" w:rsidRPr="00B12057" w:rsidRDefault="00B12057" w:rsidP="00B12057">
      <w:pPr>
        <w:pStyle w:val="BodyText"/>
        <w:numPr>
          <w:ilvl w:val="0"/>
          <w:numId w:val="17"/>
        </w:numPr>
        <w:spacing w:line="244" w:lineRule="auto"/>
        <w:ind w:left="900" w:right="103"/>
        <w:rPr>
          <w:rFonts w:ascii="Times New Roman" w:hAnsi="Times New Roman" w:cs="Times New Roman"/>
        </w:rPr>
      </w:pPr>
      <w:r w:rsidRPr="00B12057">
        <w:rPr>
          <w:rFonts w:ascii="Times New Roman" w:hAnsi="Times New Roman" w:cs="Times New Roman"/>
        </w:rPr>
        <w:t>locate the obstacles around it, such as trees and the forest floor;</w:t>
      </w:r>
    </w:p>
    <w:p w14:paraId="25E86FE9" w14:textId="77777777" w:rsidR="00B12057" w:rsidRPr="00B12057" w:rsidRDefault="00B12057" w:rsidP="00B12057">
      <w:pPr>
        <w:pStyle w:val="BodyText"/>
        <w:numPr>
          <w:ilvl w:val="0"/>
          <w:numId w:val="17"/>
        </w:numPr>
        <w:spacing w:line="244" w:lineRule="auto"/>
        <w:ind w:left="900" w:right="103"/>
        <w:rPr>
          <w:rFonts w:ascii="Times New Roman" w:hAnsi="Times New Roman" w:cs="Times New Roman"/>
        </w:rPr>
      </w:pPr>
      <w:r w:rsidRPr="00B12057">
        <w:rPr>
          <w:rFonts w:ascii="Times New Roman" w:hAnsi="Times New Roman" w:cs="Times New Roman"/>
        </w:rPr>
        <w:t>decide where to search next and plan collision-free trajectories;</w:t>
      </w:r>
    </w:p>
    <w:p w14:paraId="6119F1CB" w14:textId="77777777" w:rsidR="00B12057" w:rsidRPr="00B12057" w:rsidRDefault="00B12057" w:rsidP="00B12057">
      <w:pPr>
        <w:pStyle w:val="BodyText"/>
        <w:numPr>
          <w:ilvl w:val="0"/>
          <w:numId w:val="17"/>
        </w:numPr>
        <w:spacing w:line="244" w:lineRule="auto"/>
        <w:ind w:left="900" w:right="103"/>
        <w:rPr>
          <w:rFonts w:ascii="Times New Roman" w:hAnsi="Times New Roman" w:cs="Times New Roman"/>
        </w:rPr>
      </w:pPr>
      <w:r w:rsidRPr="00B12057">
        <w:rPr>
          <w:rFonts w:ascii="Times New Roman" w:hAnsi="Times New Roman" w:cs="Times New Roman"/>
        </w:rPr>
        <w:t>keep track of the vehicle energy state and maintain efficient egress paths;</w:t>
      </w:r>
    </w:p>
    <w:p w14:paraId="018F9093" w14:textId="22D18EF2" w:rsidR="00B12057" w:rsidRDefault="00B12057" w:rsidP="00B12057">
      <w:pPr>
        <w:pStyle w:val="BodyText"/>
        <w:numPr>
          <w:ilvl w:val="0"/>
          <w:numId w:val="17"/>
        </w:numPr>
        <w:spacing w:line="244" w:lineRule="auto"/>
        <w:ind w:left="900" w:right="103"/>
        <w:rPr>
          <w:rFonts w:ascii="Times New Roman" w:hAnsi="Times New Roman" w:cs="Times New Roman"/>
        </w:rPr>
      </w:pPr>
      <w:r w:rsidRPr="00B12057">
        <w:rPr>
          <w:rFonts w:ascii="Times New Roman" w:hAnsi="Times New Roman" w:cs="Times New Roman"/>
        </w:rPr>
        <w:t>share information and vehicle status with other vehicles, and subdivide the search and rescue tasks amongst the te</w:t>
      </w:r>
      <w:r>
        <w:rPr>
          <w:rFonts w:ascii="Times New Roman" w:hAnsi="Times New Roman" w:cs="Times New Roman"/>
        </w:rPr>
        <w:t>am appropriately</w:t>
      </w:r>
    </w:p>
    <w:p w14:paraId="5C658D9D" w14:textId="3E5F823C" w:rsidR="00B12057" w:rsidRDefault="00B12057" w:rsidP="00B12057">
      <w:pPr>
        <w:pStyle w:val="BodyText"/>
        <w:numPr>
          <w:ilvl w:val="0"/>
          <w:numId w:val="17"/>
        </w:numPr>
        <w:spacing w:line="244" w:lineRule="auto"/>
        <w:ind w:left="900" w:right="103"/>
        <w:rPr>
          <w:rFonts w:ascii="Times New Roman" w:hAnsi="Times New Roman" w:cs="Times New Roman"/>
        </w:rPr>
      </w:pPr>
      <w:r>
        <w:rPr>
          <w:rFonts w:ascii="Times New Roman" w:hAnsi="Times New Roman" w:cs="Times New Roman"/>
        </w:rPr>
        <w:t>identify semantically relevant objects in the scene, including humans.</w:t>
      </w:r>
    </w:p>
    <w:p w14:paraId="0B2A0A44" w14:textId="3372F729" w:rsidR="008F01C9" w:rsidRDefault="00D6013E" w:rsidP="00B12057">
      <w:pPr>
        <w:pStyle w:val="BodyText"/>
        <w:spacing w:line="244" w:lineRule="auto"/>
        <w:ind w:right="103"/>
        <w:rPr>
          <w:rFonts w:ascii="Times New Roman" w:hAnsi="Times New Roman" w:cs="Times New Roman"/>
        </w:rPr>
      </w:pPr>
      <w:r w:rsidRPr="00D6013E">
        <w:rPr>
          <w:rFonts w:ascii="Times New Roman" w:hAnsi="Times New Roman" w:cs="Times New Roman"/>
        </w:rPr>
        <w:t xml:space="preserve">The </w:t>
      </w:r>
      <w:r>
        <w:rPr>
          <w:rFonts w:ascii="Times New Roman" w:hAnsi="Times New Roman" w:cs="Times New Roman"/>
        </w:rPr>
        <w:t>m</w:t>
      </w:r>
      <w:r w:rsidRPr="00D6013E">
        <w:rPr>
          <w:rFonts w:ascii="Times New Roman" w:hAnsi="Times New Roman" w:cs="Times New Roman"/>
        </w:rPr>
        <w:t xml:space="preserve">ulti-UAV system </w:t>
      </w:r>
      <w:r>
        <w:rPr>
          <w:rFonts w:ascii="Times New Roman" w:hAnsi="Times New Roman" w:cs="Times New Roman"/>
        </w:rPr>
        <w:t xml:space="preserve">was </w:t>
      </w:r>
      <w:r w:rsidRPr="00D6013E">
        <w:rPr>
          <w:rFonts w:ascii="Times New Roman" w:hAnsi="Times New Roman" w:cs="Times New Roman"/>
        </w:rPr>
        <w:t>validated both in simulation and during real-world collaborative explo</w:t>
      </w:r>
      <w:r>
        <w:rPr>
          <w:rFonts w:ascii="Times New Roman" w:hAnsi="Times New Roman" w:cs="Times New Roman"/>
        </w:rPr>
        <w:t>ration missions at NASA LaRC’s CERTAIN range</w:t>
      </w:r>
      <w:r w:rsidRPr="00D6013E">
        <w:rPr>
          <w:rFonts w:ascii="Times New Roman" w:hAnsi="Times New Roman" w:cs="Times New Roman"/>
        </w:rPr>
        <w:t>.</w:t>
      </w:r>
    </w:p>
    <w:p w14:paraId="5C80BC48" w14:textId="77777777" w:rsidR="009E41AB" w:rsidRPr="00F20659" w:rsidRDefault="009E41AB" w:rsidP="00B12057">
      <w:pPr>
        <w:pStyle w:val="BodyText"/>
        <w:spacing w:line="244" w:lineRule="auto"/>
        <w:ind w:right="103"/>
        <w:rPr>
          <w:rFonts w:ascii="Times New Roman" w:hAnsi="Times New Roman" w:cs="Times New Roman"/>
        </w:rPr>
      </w:pPr>
    </w:p>
    <w:p w14:paraId="45FB0818" w14:textId="58BFA178" w:rsidR="008F01C9" w:rsidRDefault="008F01C9" w:rsidP="008F01C9">
      <w:pPr>
        <w:keepNext/>
        <w:tabs>
          <w:tab w:val="left" w:pos="3711"/>
        </w:tabs>
        <w:jc w:val="center"/>
      </w:pPr>
      <w:r>
        <w:rPr>
          <w:noProof/>
        </w:rPr>
        <w:lastRenderedPageBreak/>
        <w:drawing>
          <wp:inline distT="0" distB="0" distL="0" distR="0" wp14:anchorId="09ED6526" wp14:editId="646B8BAE">
            <wp:extent cx="3536292" cy="2194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0">
                      <a:extLst>
                        <a:ext uri="{28A0092B-C50C-407E-A947-70E740481C1C}">
                          <a14:useLocalDpi xmlns:a14="http://schemas.microsoft.com/office/drawing/2010/main" val="0"/>
                        </a:ext>
                      </a:extLst>
                    </a:blip>
                    <a:stretch>
                      <a:fillRect/>
                    </a:stretch>
                  </pic:blipFill>
                  <pic:spPr>
                    <a:xfrm>
                      <a:off x="0" y="0"/>
                      <a:ext cx="3536292" cy="2194560"/>
                    </a:xfrm>
                    <a:prstGeom prst="rect">
                      <a:avLst/>
                    </a:prstGeom>
                  </pic:spPr>
                </pic:pic>
              </a:graphicData>
            </a:graphic>
          </wp:inline>
        </w:drawing>
      </w:r>
      <w:r w:rsidR="00B12057">
        <w:t xml:space="preserve"> </w:t>
      </w:r>
      <w:r w:rsidR="00B12057" w:rsidRPr="00B12057">
        <w:rPr>
          <w:noProof/>
        </w:rPr>
        <w:drawing>
          <wp:inline distT="0" distB="0" distL="0" distR="0" wp14:anchorId="01F6AE69" wp14:editId="7AA3E302">
            <wp:extent cx="2396216" cy="2194560"/>
            <wp:effectExtent l="0" t="0" r="0" b="0"/>
            <wp:docPr id="3" name="Picture 3" descr="E:\TAC CAS\ATTRACTOR\Pics\dummy_ObjectClassificati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C CAS\ATTRACTOR\Pics\dummy_ObjectClassification2.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37866"/>
                    <a:stretch/>
                  </pic:blipFill>
                  <pic:spPr bwMode="auto">
                    <a:xfrm>
                      <a:off x="0" y="0"/>
                      <a:ext cx="2396216" cy="2194560"/>
                    </a:xfrm>
                    <a:prstGeom prst="rect">
                      <a:avLst/>
                    </a:prstGeom>
                    <a:noFill/>
                    <a:ln>
                      <a:noFill/>
                    </a:ln>
                    <a:extLst>
                      <a:ext uri="{53640926-AAD7-44D8-BBD7-CCE9431645EC}">
                        <a14:shadowObscured xmlns:a14="http://schemas.microsoft.com/office/drawing/2010/main"/>
                      </a:ext>
                    </a:extLst>
                  </pic:spPr>
                </pic:pic>
              </a:graphicData>
            </a:graphic>
          </wp:inline>
        </w:drawing>
      </w:r>
    </w:p>
    <w:p w14:paraId="5A1AA9BB" w14:textId="06EA324A" w:rsidR="008F01C9" w:rsidRPr="00D37A75" w:rsidRDefault="008F01C9" w:rsidP="008F01C9">
      <w:pPr>
        <w:widowControl/>
        <w:autoSpaceDE/>
        <w:autoSpaceDN/>
        <w:spacing w:before="120" w:after="120"/>
        <w:jc w:val="center"/>
        <w:rPr>
          <w:rFonts w:ascii="Times New Roman" w:eastAsia="Times New Roman" w:hAnsi="Times New Roman" w:cs="Times New Roman"/>
          <w:b/>
          <w:sz w:val="20"/>
          <w:szCs w:val="20"/>
        </w:rPr>
      </w:pPr>
      <w:r w:rsidRPr="00D37A75">
        <w:rPr>
          <w:rFonts w:ascii="Times New Roman" w:eastAsia="Times New Roman" w:hAnsi="Times New Roman" w:cs="Times New Roman"/>
          <w:b/>
          <w:sz w:val="20"/>
          <w:szCs w:val="20"/>
        </w:rPr>
        <w:t xml:space="preserve">Figure </w:t>
      </w:r>
      <w:r w:rsidRPr="00D37A75">
        <w:rPr>
          <w:rFonts w:ascii="Times New Roman" w:eastAsia="Times New Roman" w:hAnsi="Times New Roman" w:cs="Times New Roman"/>
          <w:b/>
          <w:sz w:val="20"/>
          <w:szCs w:val="20"/>
        </w:rPr>
        <w:fldChar w:fldCharType="begin"/>
      </w:r>
      <w:r w:rsidRPr="00D37A75">
        <w:rPr>
          <w:rFonts w:ascii="Times New Roman" w:eastAsia="Times New Roman" w:hAnsi="Times New Roman" w:cs="Times New Roman"/>
          <w:b/>
          <w:sz w:val="20"/>
          <w:szCs w:val="20"/>
        </w:rPr>
        <w:instrText xml:space="preserve"> SEQ Figure \* ARABIC </w:instrText>
      </w:r>
      <w:r w:rsidRPr="00D37A75">
        <w:rPr>
          <w:rFonts w:ascii="Times New Roman" w:eastAsia="Times New Roman" w:hAnsi="Times New Roman" w:cs="Times New Roman"/>
          <w:b/>
          <w:sz w:val="20"/>
          <w:szCs w:val="20"/>
        </w:rPr>
        <w:fldChar w:fldCharType="separate"/>
      </w:r>
      <w:r w:rsidR="00B6140D">
        <w:rPr>
          <w:rFonts w:ascii="Times New Roman" w:eastAsia="Times New Roman" w:hAnsi="Times New Roman" w:cs="Times New Roman"/>
          <w:b/>
          <w:noProof/>
          <w:sz w:val="20"/>
          <w:szCs w:val="20"/>
        </w:rPr>
        <w:t>8</w:t>
      </w:r>
      <w:r w:rsidRPr="00D37A75">
        <w:rPr>
          <w:rFonts w:ascii="Times New Roman" w:eastAsia="Times New Roman" w:hAnsi="Times New Roman" w:cs="Times New Roman"/>
          <w:b/>
          <w:sz w:val="20"/>
          <w:szCs w:val="20"/>
        </w:rPr>
        <w:fldChar w:fldCharType="end"/>
      </w:r>
      <w:r w:rsidRPr="00D37A75">
        <w:rPr>
          <w:rFonts w:ascii="Times New Roman" w:eastAsia="Times New Roman" w:hAnsi="Times New Roman" w:cs="Times New Roman"/>
          <w:b/>
          <w:sz w:val="20"/>
          <w:szCs w:val="20"/>
        </w:rPr>
        <w:t>: SARUC collaborative exploration of NASA LaRC</w:t>
      </w:r>
      <w:r w:rsidR="001E510B">
        <w:rPr>
          <w:rFonts w:ascii="Times New Roman" w:eastAsia="Times New Roman" w:hAnsi="Times New Roman" w:cs="Times New Roman"/>
          <w:b/>
          <w:sz w:val="20"/>
          <w:szCs w:val="20"/>
        </w:rPr>
        <w:t>’s</w:t>
      </w:r>
      <w:r w:rsidRPr="00D37A75">
        <w:rPr>
          <w:rFonts w:ascii="Times New Roman" w:eastAsia="Times New Roman" w:hAnsi="Times New Roman" w:cs="Times New Roman"/>
          <w:b/>
          <w:sz w:val="20"/>
          <w:szCs w:val="20"/>
        </w:rPr>
        <w:t xml:space="preserve"> forest by two vehicles</w:t>
      </w:r>
      <w:r w:rsidR="009E41AB">
        <w:rPr>
          <w:rFonts w:ascii="Times New Roman" w:eastAsia="Times New Roman" w:hAnsi="Times New Roman" w:cs="Times New Roman"/>
          <w:b/>
          <w:sz w:val="20"/>
          <w:szCs w:val="20"/>
        </w:rPr>
        <w:t xml:space="preserve"> [3</w:t>
      </w:r>
      <w:r w:rsidR="00B95A03">
        <w:rPr>
          <w:rFonts w:ascii="Times New Roman" w:eastAsia="Times New Roman" w:hAnsi="Times New Roman" w:cs="Times New Roman"/>
          <w:b/>
          <w:sz w:val="20"/>
          <w:szCs w:val="20"/>
        </w:rPr>
        <w:t>6</w:t>
      </w:r>
      <w:r w:rsidR="00661B3A">
        <w:rPr>
          <w:rFonts w:ascii="Times New Roman" w:eastAsia="Times New Roman" w:hAnsi="Times New Roman" w:cs="Times New Roman"/>
          <w:b/>
          <w:sz w:val="20"/>
          <w:szCs w:val="20"/>
        </w:rPr>
        <w:t>]</w:t>
      </w:r>
      <w:r w:rsidR="007C1884">
        <w:rPr>
          <w:rFonts w:ascii="Times New Roman" w:eastAsia="Times New Roman" w:hAnsi="Times New Roman" w:cs="Times New Roman"/>
          <w:b/>
          <w:sz w:val="20"/>
          <w:szCs w:val="20"/>
        </w:rPr>
        <w:t xml:space="preserve"> and person detection</w:t>
      </w:r>
    </w:p>
    <w:p w14:paraId="049F31CB" w14:textId="77777777" w:rsidR="007C3814" w:rsidRDefault="007C3814" w:rsidP="008F01C9">
      <w:pPr>
        <w:pStyle w:val="BodyText"/>
        <w:spacing w:line="244" w:lineRule="auto"/>
        <w:ind w:right="137"/>
        <w:jc w:val="both"/>
        <w:rPr>
          <w:rFonts w:ascii="Times New Roman" w:hAnsi="Times New Roman" w:cs="Times New Roman"/>
          <w:szCs w:val="22"/>
        </w:rPr>
      </w:pPr>
    </w:p>
    <w:p w14:paraId="3C72D011" w14:textId="502F6A99" w:rsidR="00332907" w:rsidRPr="00332907" w:rsidRDefault="00332907" w:rsidP="00332907">
      <w:pPr>
        <w:widowControl/>
        <w:numPr>
          <w:ilvl w:val="0"/>
          <w:numId w:val="13"/>
        </w:numPr>
        <w:tabs>
          <w:tab w:val="left" w:pos="288"/>
        </w:tabs>
        <w:autoSpaceDE/>
        <w:autoSpaceDN/>
        <w:spacing w:before="240"/>
        <w:jc w:val="both"/>
        <w:outlineLvl w:val="1"/>
        <w:rPr>
          <w:rFonts w:ascii="Times New Roman" w:eastAsia="Times New Roman" w:hAnsi="Times New Roman" w:cs="Times New Roman"/>
          <w:b/>
          <w:sz w:val="20"/>
          <w:szCs w:val="20"/>
        </w:rPr>
      </w:pPr>
      <w:r>
        <w:rPr>
          <w:rFonts w:ascii="Times New Roman" w:eastAsia="Times New Roman" w:hAnsi="Times New Roman" w:cs="Times New Roman"/>
          <w:b/>
          <w:sz w:val="20"/>
          <w:szCs w:val="20"/>
        </w:rPr>
        <w:t>Final Demonstration</w:t>
      </w:r>
    </w:p>
    <w:p w14:paraId="590BF0FD" w14:textId="2E7BD65A" w:rsidR="002C7AEC" w:rsidRPr="002C7AEC" w:rsidRDefault="00B83C5A" w:rsidP="00D1707A">
      <w:pPr>
        <w:pStyle w:val="BodyText"/>
        <w:spacing w:line="244" w:lineRule="auto"/>
        <w:ind w:left="120" w:right="137" w:firstLine="298"/>
        <w:jc w:val="both"/>
        <w:rPr>
          <w:rFonts w:ascii="Times New Roman" w:hAnsi="Times New Roman" w:cs="Times New Roman"/>
          <w:szCs w:val="22"/>
        </w:rPr>
      </w:pPr>
      <w:r w:rsidRPr="002C7AEC">
        <w:rPr>
          <w:rFonts w:ascii="Times New Roman" w:hAnsi="Times New Roman" w:cs="Times New Roman"/>
          <w:szCs w:val="22"/>
        </w:rPr>
        <w:t xml:space="preserve">ATTRACTOR’s final demonstration was </w:t>
      </w:r>
      <w:r w:rsidR="002C7AEC" w:rsidRPr="002C7AEC">
        <w:rPr>
          <w:rFonts w:ascii="Times New Roman" w:hAnsi="Times New Roman" w:cs="Times New Roman"/>
          <w:szCs w:val="22"/>
        </w:rPr>
        <w:t>designed</w:t>
      </w:r>
      <w:r w:rsidRPr="002C7AEC">
        <w:rPr>
          <w:rFonts w:ascii="Times New Roman" w:hAnsi="Times New Roman" w:cs="Times New Roman"/>
          <w:szCs w:val="22"/>
        </w:rPr>
        <w:t xml:space="preserve"> to show feasibility of the integrated project portfolio in the cont</w:t>
      </w:r>
      <w:r w:rsidR="008A6AF2">
        <w:rPr>
          <w:rFonts w:ascii="Times New Roman" w:hAnsi="Times New Roman" w:cs="Times New Roman"/>
          <w:szCs w:val="22"/>
        </w:rPr>
        <w:t>ext</w:t>
      </w:r>
      <w:r w:rsidRPr="002C7AEC">
        <w:rPr>
          <w:rFonts w:ascii="Times New Roman" w:hAnsi="Times New Roman" w:cs="Times New Roman"/>
          <w:szCs w:val="22"/>
        </w:rPr>
        <w:t xml:space="preserve"> of a multi-agent SAR mission. </w:t>
      </w:r>
      <w:r w:rsidR="002C7AEC" w:rsidRPr="002C7AEC">
        <w:rPr>
          <w:rFonts w:ascii="Times New Roman" w:hAnsi="Times New Roman" w:cs="Times New Roman"/>
          <w:szCs w:val="22"/>
        </w:rPr>
        <w:fldChar w:fldCharType="begin"/>
      </w:r>
      <w:r w:rsidR="002C7AEC" w:rsidRPr="002C7AEC">
        <w:rPr>
          <w:rFonts w:ascii="Times New Roman" w:hAnsi="Times New Roman" w:cs="Times New Roman"/>
          <w:szCs w:val="22"/>
        </w:rPr>
        <w:instrText xml:space="preserve"> REF _Ref58251357 \h  \* MERGEFORMAT </w:instrText>
      </w:r>
      <w:r w:rsidR="002C7AEC" w:rsidRPr="002C7AEC">
        <w:rPr>
          <w:rFonts w:ascii="Times New Roman" w:hAnsi="Times New Roman" w:cs="Times New Roman"/>
          <w:szCs w:val="22"/>
        </w:rPr>
      </w:r>
      <w:r w:rsidR="002C7AEC" w:rsidRPr="002C7AEC">
        <w:rPr>
          <w:rFonts w:ascii="Times New Roman" w:hAnsi="Times New Roman" w:cs="Times New Roman"/>
          <w:szCs w:val="22"/>
        </w:rPr>
        <w:fldChar w:fldCharType="separate"/>
      </w:r>
      <w:r w:rsidR="00B6140D" w:rsidRPr="00B6140D">
        <w:rPr>
          <w:rFonts w:ascii="Times New Roman" w:eastAsia="Times New Roman" w:hAnsi="Times New Roman" w:cs="Times New Roman"/>
        </w:rPr>
        <w:t xml:space="preserve">Figure </w:t>
      </w:r>
      <w:r w:rsidR="00B6140D" w:rsidRPr="00B6140D">
        <w:rPr>
          <w:rFonts w:ascii="Times New Roman" w:eastAsia="Times New Roman" w:hAnsi="Times New Roman" w:cs="Times New Roman"/>
          <w:noProof/>
        </w:rPr>
        <w:t>9</w:t>
      </w:r>
      <w:r w:rsidR="002C7AEC" w:rsidRPr="002C7AEC">
        <w:rPr>
          <w:rFonts w:ascii="Times New Roman" w:hAnsi="Times New Roman" w:cs="Times New Roman"/>
          <w:szCs w:val="22"/>
        </w:rPr>
        <w:fldChar w:fldCharType="end"/>
      </w:r>
      <w:r w:rsidR="00D1707A" w:rsidRPr="002C7AEC">
        <w:rPr>
          <w:rFonts w:ascii="Times New Roman" w:hAnsi="Times New Roman" w:cs="Times New Roman"/>
          <w:szCs w:val="22"/>
        </w:rPr>
        <w:t xml:space="preserve"> </w:t>
      </w:r>
      <w:r w:rsidR="002C7AEC" w:rsidRPr="002C7AEC">
        <w:rPr>
          <w:rFonts w:ascii="Times New Roman" w:hAnsi="Times New Roman" w:cs="Times New Roman"/>
          <w:szCs w:val="22"/>
        </w:rPr>
        <w:t xml:space="preserve">shows the Operational Viewpoint (OV-1) of the mission. A child has been reported missing and first responders believe that s/he has either wandered into nearby woods or an adjacent building. Multiple heterogeneous assets are called in to autonomously </w:t>
      </w:r>
      <w:r w:rsidR="002C7AEC">
        <w:rPr>
          <w:rFonts w:ascii="Times New Roman" w:hAnsi="Times New Roman" w:cs="Times New Roman"/>
          <w:szCs w:val="22"/>
        </w:rPr>
        <w:t>scan</w:t>
      </w:r>
      <w:r w:rsidR="002C7AEC" w:rsidRPr="002C7AEC">
        <w:rPr>
          <w:rFonts w:ascii="Times New Roman" w:hAnsi="Times New Roman" w:cs="Times New Roman"/>
          <w:szCs w:val="22"/>
        </w:rPr>
        <w:t xml:space="preserve"> the area from above, </w:t>
      </w:r>
      <w:r w:rsidR="002C7AEC">
        <w:rPr>
          <w:rFonts w:ascii="Times New Roman" w:hAnsi="Times New Roman" w:cs="Times New Roman"/>
          <w:szCs w:val="22"/>
        </w:rPr>
        <w:t>explore the forest, and search the building interior. Both the forest and building interior are cluttered environments so each agent must be able to assess its ability to safety navigate through the environment based on a clutter assessment [</w:t>
      </w:r>
      <w:r w:rsidR="009E41AB">
        <w:rPr>
          <w:rFonts w:ascii="Times New Roman" w:hAnsi="Times New Roman" w:cs="Times New Roman"/>
          <w:szCs w:val="22"/>
        </w:rPr>
        <w:t>3</w:t>
      </w:r>
      <w:r w:rsidR="00B95A03">
        <w:rPr>
          <w:rFonts w:ascii="Times New Roman" w:hAnsi="Times New Roman" w:cs="Times New Roman"/>
          <w:szCs w:val="22"/>
        </w:rPr>
        <w:t>7</w:t>
      </w:r>
      <w:r w:rsidR="002C7AEC">
        <w:rPr>
          <w:rFonts w:ascii="Times New Roman" w:hAnsi="Times New Roman" w:cs="Times New Roman"/>
          <w:szCs w:val="22"/>
        </w:rPr>
        <w:t>] of the path ahead and its ability to pe</w:t>
      </w:r>
      <w:r w:rsidR="008A6AF2">
        <w:rPr>
          <w:rFonts w:ascii="Times New Roman" w:hAnsi="Times New Roman" w:cs="Times New Roman"/>
          <w:szCs w:val="22"/>
        </w:rPr>
        <w:t>netrate</w:t>
      </w:r>
      <w:r w:rsidR="002C7AEC">
        <w:rPr>
          <w:rFonts w:ascii="Times New Roman" w:hAnsi="Times New Roman" w:cs="Times New Roman"/>
          <w:szCs w:val="22"/>
        </w:rPr>
        <w:t xml:space="preserve"> the clutter.</w:t>
      </w:r>
    </w:p>
    <w:p w14:paraId="53128261" w14:textId="77777777" w:rsidR="00263B5C" w:rsidRDefault="00263B5C" w:rsidP="006128A2">
      <w:pPr>
        <w:keepNext/>
        <w:ind w:left="450"/>
        <w:rPr>
          <w:b/>
          <w:kern w:val="32"/>
        </w:rPr>
      </w:pPr>
    </w:p>
    <w:p w14:paraId="62486C05" w14:textId="77777777" w:rsidR="00263B5C" w:rsidRDefault="00263B5C" w:rsidP="00263B5C">
      <w:pPr>
        <w:keepNext/>
        <w:jc w:val="center"/>
        <w:rPr>
          <w:b/>
          <w:kern w:val="32"/>
        </w:rPr>
      </w:pPr>
    </w:p>
    <w:p w14:paraId="4101652C" w14:textId="77777777" w:rsidR="00263B5C" w:rsidRDefault="00263B5C" w:rsidP="00263B5C">
      <w:pPr>
        <w:keepNext/>
        <w:jc w:val="center"/>
      </w:pPr>
      <w:r w:rsidRPr="00263B5C">
        <w:rPr>
          <w:b/>
          <w:noProof/>
          <w:kern w:val="32"/>
        </w:rPr>
        <w:drawing>
          <wp:inline distT="0" distB="0" distL="0" distR="0" wp14:anchorId="00C1BCB5" wp14:editId="07777777">
            <wp:extent cx="5669280" cy="3198663"/>
            <wp:effectExtent l="0" t="0" r="0" b="0"/>
            <wp:docPr id="20" name="Picture 20" descr="E:\Conferences\SciTech 2021\Papers\OV-1_without_symb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Conferences\SciTech 2021\Papers\OV-1_without_symbols.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5669280" cy="3198663"/>
                    </a:xfrm>
                    <a:prstGeom prst="rect">
                      <a:avLst/>
                    </a:prstGeom>
                    <a:noFill/>
                    <a:ln>
                      <a:noFill/>
                    </a:ln>
                    <a:extLst>
                      <a:ext uri="{53640926-AAD7-44D8-BBD7-CCE9431645EC}">
                        <a14:shadowObscured xmlns:a14="http://schemas.microsoft.com/office/drawing/2010/main"/>
                      </a:ext>
                    </a:extLst>
                  </pic:spPr>
                </pic:pic>
              </a:graphicData>
            </a:graphic>
          </wp:inline>
        </w:drawing>
      </w:r>
    </w:p>
    <w:p w14:paraId="5674E6E9" w14:textId="39E6E98C" w:rsidR="00537BCA" w:rsidRDefault="00263B5C" w:rsidP="00263B5C">
      <w:pPr>
        <w:widowControl/>
        <w:autoSpaceDE/>
        <w:autoSpaceDN/>
        <w:spacing w:before="120" w:after="120"/>
        <w:jc w:val="center"/>
        <w:rPr>
          <w:rFonts w:ascii="Times New Roman" w:eastAsia="Times New Roman" w:hAnsi="Times New Roman" w:cs="Times New Roman"/>
          <w:b/>
          <w:sz w:val="20"/>
          <w:szCs w:val="20"/>
        </w:rPr>
      </w:pPr>
      <w:bookmarkStart w:id="7" w:name="_Ref58251357"/>
      <w:bookmarkStart w:id="8" w:name="_Ref58251352"/>
      <w:r w:rsidRPr="00263B5C">
        <w:rPr>
          <w:rFonts w:ascii="Times New Roman" w:eastAsia="Times New Roman" w:hAnsi="Times New Roman" w:cs="Times New Roman"/>
          <w:b/>
          <w:sz w:val="20"/>
          <w:szCs w:val="20"/>
        </w:rPr>
        <w:t xml:space="preserve">Figure </w:t>
      </w:r>
      <w:r w:rsidRPr="00263B5C">
        <w:rPr>
          <w:rFonts w:ascii="Times New Roman" w:eastAsia="Times New Roman" w:hAnsi="Times New Roman" w:cs="Times New Roman"/>
          <w:b/>
          <w:sz w:val="20"/>
          <w:szCs w:val="20"/>
        </w:rPr>
        <w:fldChar w:fldCharType="begin"/>
      </w:r>
      <w:r w:rsidRPr="00263B5C">
        <w:rPr>
          <w:rFonts w:ascii="Times New Roman" w:eastAsia="Times New Roman" w:hAnsi="Times New Roman" w:cs="Times New Roman"/>
          <w:b/>
          <w:sz w:val="20"/>
          <w:szCs w:val="20"/>
        </w:rPr>
        <w:instrText xml:space="preserve"> SEQ Figure \* ARABIC </w:instrText>
      </w:r>
      <w:r w:rsidRPr="00263B5C">
        <w:rPr>
          <w:rFonts w:ascii="Times New Roman" w:eastAsia="Times New Roman" w:hAnsi="Times New Roman" w:cs="Times New Roman"/>
          <w:b/>
          <w:sz w:val="20"/>
          <w:szCs w:val="20"/>
        </w:rPr>
        <w:fldChar w:fldCharType="separate"/>
      </w:r>
      <w:r w:rsidR="00B6140D">
        <w:rPr>
          <w:rFonts w:ascii="Times New Roman" w:eastAsia="Times New Roman" w:hAnsi="Times New Roman" w:cs="Times New Roman"/>
          <w:b/>
          <w:noProof/>
          <w:sz w:val="20"/>
          <w:szCs w:val="20"/>
        </w:rPr>
        <w:t>9</w:t>
      </w:r>
      <w:r w:rsidRPr="00263B5C">
        <w:rPr>
          <w:rFonts w:ascii="Times New Roman" w:eastAsia="Times New Roman" w:hAnsi="Times New Roman" w:cs="Times New Roman"/>
          <w:b/>
          <w:sz w:val="20"/>
          <w:szCs w:val="20"/>
        </w:rPr>
        <w:fldChar w:fldCharType="end"/>
      </w:r>
      <w:bookmarkEnd w:id="7"/>
      <w:r w:rsidRPr="00263B5C">
        <w:rPr>
          <w:rFonts w:ascii="Times New Roman" w:eastAsia="Times New Roman" w:hAnsi="Times New Roman" w:cs="Times New Roman"/>
          <w:b/>
          <w:sz w:val="20"/>
          <w:szCs w:val="20"/>
        </w:rPr>
        <w:t>: OV-1 for ATTRACTOR's Final Demonstration</w:t>
      </w:r>
      <w:bookmarkEnd w:id="8"/>
    </w:p>
    <w:p w14:paraId="4B99056E" w14:textId="3BB25103" w:rsidR="00263B5C" w:rsidRDefault="00263B5C" w:rsidP="002C7AEC">
      <w:pPr>
        <w:widowControl/>
        <w:autoSpaceDE/>
        <w:autoSpaceDN/>
        <w:spacing w:before="120" w:after="120"/>
        <w:rPr>
          <w:rFonts w:ascii="Times New Roman" w:eastAsia="Times New Roman" w:hAnsi="Times New Roman" w:cs="Times New Roman"/>
          <w:b/>
          <w:sz w:val="20"/>
          <w:szCs w:val="20"/>
        </w:rPr>
      </w:pPr>
    </w:p>
    <w:p w14:paraId="0DBEC105" w14:textId="77777777" w:rsidR="00064FBC" w:rsidRDefault="00064FBC" w:rsidP="002C7AEC">
      <w:pPr>
        <w:pStyle w:val="BodyText"/>
        <w:spacing w:line="244" w:lineRule="auto"/>
        <w:ind w:left="120" w:right="137" w:firstLine="298"/>
        <w:jc w:val="both"/>
        <w:rPr>
          <w:rFonts w:ascii="Times New Roman" w:hAnsi="Times New Roman" w:cs="Times New Roman"/>
          <w:szCs w:val="22"/>
        </w:rPr>
      </w:pPr>
    </w:p>
    <w:p w14:paraId="5ACDEE30" w14:textId="77777777" w:rsidR="00064FBC" w:rsidRDefault="00064FBC" w:rsidP="002C7AEC">
      <w:pPr>
        <w:pStyle w:val="BodyText"/>
        <w:spacing w:line="244" w:lineRule="auto"/>
        <w:ind w:left="120" w:right="137" w:firstLine="298"/>
        <w:jc w:val="both"/>
        <w:rPr>
          <w:rFonts w:ascii="Times New Roman" w:hAnsi="Times New Roman" w:cs="Times New Roman"/>
          <w:szCs w:val="22"/>
        </w:rPr>
      </w:pPr>
    </w:p>
    <w:p w14:paraId="5C965DD9" w14:textId="5FDB1954" w:rsidR="002C7AEC" w:rsidRPr="00324C1A" w:rsidRDefault="002C7AEC" w:rsidP="002C7AEC">
      <w:pPr>
        <w:pStyle w:val="BodyText"/>
        <w:spacing w:line="244" w:lineRule="auto"/>
        <w:ind w:left="120" w:right="137" w:firstLine="298"/>
        <w:jc w:val="both"/>
        <w:rPr>
          <w:rFonts w:ascii="Times New Roman" w:hAnsi="Times New Roman" w:cs="Times New Roman"/>
          <w:szCs w:val="22"/>
        </w:rPr>
      </w:pPr>
      <w:r>
        <w:rPr>
          <w:rFonts w:ascii="Times New Roman" w:hAnsi="Times New Roman" w:cs="Times New Roman"/>
          <w:szCs w:val="22"/>
        </w:rPr>
        <w:lastRenderedPageBreak/>
        <w:t>The ATTRACTOR OV-1 specifies fifteen steps that are either events or decision-points</w:t>
      </w:r>
      <w:r w:rsidR="008A6AF2">
        <w:rPr>
          <w:rFonts w:ascii="Times New Roman" w:hAnsi="Times New Roman" w:cs="Times New Roman"/>
          <w:szCs w:val="22"/>
        </w:rPr>
        <w:t>,</w:t>
      </w:r>
      <w:r>
        <w:rPr>
          <w:rFonts w:ascii="Times New Roman" w:hAnsi="Times New Roman" w:cs="Times New Roman"/>
          <w:szCs w:val="22"/>
        </w:rPr>
        <w:t xml:space="preserve"> </w:t>
      </w:r>
      <w:r w:rsidR="00B9370C">
        <w:rPr>
          <w:rFonts w:ascii="Times New Roman" w:hAnsi="Times New Roman" w:cs="Times New Roman"/>
          <w:szCs w:val="22"/>
        </w:rPr>
        <w:t>most</w:t>
      </w:r>
      <w:r w:rsidR="00B9370C">
        <w:rPr>
          <w:rFonts w:ascii="Times New Roman" w:hAnsi="Times New Roman" w:cs="Times New Roman"/>
          <w:szCs w:val="22"/>
        </w:rPr>
        <w:t xml:space="preserve"> </w:t>
      </w:r>
      <w:r>
        <w:rPr>
          <w:rFonts w:ascii="Times New Roman" w:hAnsi="Times New Roman" w:cs="Times New Roman"/>
          <w:szCs w:val="22"/>
        </w:rPr>
        <w:t xml:space="preserve">of which are performed </w:t>
      </w:r>
      <w:r w:rsidR="00064FBC">
        <w:rPr>
          <w:rFonts w:ascii="Times New Roman" w:hAnsi="Times New Roman" w:cs="Times New Roman"/>
          <w:szCs w:val="22"/>
        </w:rPr>
        <w:t>by the agent(s) without human intervention:</w:t>
      </w:r>
    </w:p>
    <w:p w14:paraId="0F9B22BB" w14:textId="77777777" w:rsidR="002C7AEC" w:rsidRPr="00263B5C" w:rsidRDefault="002C7AEC" w:rsidP="00064FBC">
      <w:pPr>
        <w:pStyle w:val="BodyText"/>
        <w:numPr>
          <w:ilvl w:val="0"/>
          <w:numId w:val="8"/>
        </w:numPr>
        <w:spacing w:line="244" w:lineRule="auto"/>
        <w:ind w:left="900" w:right="137" w:hanging="450"/>
        <w:jc w:val="both"/>
        <w:rPr>
          <w:rFonts w:ascii="Times New Roman" w:hAnsi="Times New Roman" w:cs="Times New Roman"/>
          <w:szCs w:val="22"/>
        </w:rPr>
      </w:pPr>
      <w:r w:rsidRPr="00263B5C">
        <w:rPr>
          <w:rFonts w:ascii="Times New Roman" w:hAnsi="Times New Roman" w:cs="Times New Roman"/>
          <w:szCs w:val="22"/>
        </w:rPr>
        <w:t>A person is reported missing.</w:t>
      </w:r>
    </w:p>
    <w:p w14:paraId="4D900BB1" w14:textId="77777777" w:rsidR="002C7AEC" w:rsidRPr="00263B5C" w:rsidRDefault="002C7AEC" w:rsidP="00064FBC">
      <w:pPr>
        <w:pStyle w:val="BodyText"/>
        <w:numPr>
          <w:ilvl w:val="0"/>
          <w:numId w:val="8"/>
        </w:numPr>
        <w:spacing w:line="244" w:lineRule="auto"/>
        <w:ind w:left="900" w:right="137" w:hanging="450"/>
        <w:jc w:val="both"/>
        <w:rPr>
          <w:rFonts w:ascii="Times New Roman" w:hAnsi="Times New Roman" w:cs="Times New Roman"/>
          <w:szCs w:val="22"/>
        </w:rPr>
      </w:pPr>
      <w:r w:rsidRPr="00263B5C">
        <w:rPr>
          <w:rFonts w:ascii="Times New Roman" w:hAnsi="Times New Roman" w:cs="Times New Roman"/>
          <w:szCs w:val="22"/>
        </w:rPr>
        <w:t>First responders identify search area(s) using last</w:t>
      </w:r>
      <w:r>
        <w:rPr>
          <w:rFonts w:ascii="Times New Roman" w:hAnsi="Times New Roman" w:cs="Times New Roman"/>
          <w:szCs w:val="22"/>
        </w:rPr>
        <w:t xml:space="preserve"> </w:t>
      </w:r>
      <w:r w:rsidRPr="00263B5C">
        <w:rPr>
          <w:rFonts w:ascii="Times New Roman" w:hAnsi="Times New Roman" w:cs="Times New Roman"/>
          <w:szCs w:val="22"/>
        </w:rPr>
        <w:t>known l</w:t>
      </w:r>
      <w:r>
        <w:rPr>
          <w:rFonts w:ascii="Times New Roman" w:hAnsi="Times New Roman" w:cs="Times New Roman"/>
          <w:szCs w:val="22"/>
        </w:rPr>
        <w:t xml:space="preserve">ocation and missing person data such as </w:t>
      </w:r>
      <w:r w:rsidRPr="00263B5C">
        <w:rPr>
          <w:rFonts w:ascii="Times New Roman" w:hAnsi="Times New Roman" w:cs="Times New Roman"/>
          <w:szCs w:val="22"/>
        </w:rPr>
        <w:t>age, mobility, clothing, etc.</w:t>
      </w:r>
    </w:p>
    <w:p w14:paraId="2A1D6223" w14:textId="77777777" w:rsidR="002C7AEC" w:rsidRPr="00263B5C" w:rsidRDefault="002C7AEC" w:rsidP="00064FBC">
      <w:pPr>
        <w:pStyle w:val="BodyText"/>
        <w:numPr>
          <w:ilvl w:val="0"/>
          <w:numId w:val="8"/>
        </w:numPr>
        <w:spacing w:line="244" w:lineRule="auto"/>
        <w:ind w:left="900" w:right="137" w:hanging="450"/>
        <w:jc w:val="both"/>
        <w:rPr>
          <w:rFonts w:ascii="Times New Roman" w:hAnsi="Times New Roman" w:cs="Times New Roman"/>
          <w:szCs w:val="22"/>
        </w:rPr>
      </w:pPr>
      <w:r w:rsidRPr="00263B5C">
        <w:rPr>
          <w:rFonts w:ascii="Times New Roman" w:hAnsi="Times New Roman" w:cs="Times New Roman"/>
          <w:szCs w:val="22"/>
        </w:rPr>
        <w:t>VTOL UAV takes off.</w:t>
      </w:r>
    </w:p>
    <w:p w14:paraId="444AB494" w14:textId="77777777" w:rsidR="002C7AEC" w:rsidRPr="00263B5C" w:rsidRDefault="002C7AEC" w:rsidP="00064FBC">
      <w:pPr>
        <w:pStyle w:val="BodyText"/>
        <w:numPr>
          <w:ilvl w:val="0"/>
          <w:numId w:val="8"/>
        </w:numPr>
        <w:spacing w:line="244" w:lineRule="auto"/>
        <w:ind w:left="900" w:right="137" w:hanging="450"/>
        <w:jc w:val="both"/>
        <w:rPr>
          <w:rFonts w:ascii="Times New Roman" w:hAnsi="Times New Roman" w:cs="Times New Roman"/>
          <w:szCs w:val="22"/>
        </w:rPr>
      </w:pPr>
      <w:r w:rsidRPr="00263B5C">
        <w:rPr>
          <w:rFonts w:ascii="Times New Roman" w:hAnsi="Times New Roman" w:cs="Times New Roman"/>
          <w:szCs w:val="22"/>
        </w:rPr>
        <w:t>VTOL UAV captures high altitude video of last known</w:t>
      </w:r>
      <w:r>
        <w:rPr>
          <w:rFonts w:ascii="Times New Roman" w:hAnsi="Times New Roman" w:cs="Times New Roman"/>
          <w:szCs w:val="22"/>
        </w:rPr>
        <w:t xml:space="preserve"> </w:t>
      </w:r>
      <w:r w:rsidRPr="00263B5C">
        <w:rPr>
          <w:rFonts w:ascii="Times New Roman" w:hAnsi="Times New Roman" w:cs="Times New Roman"/>
          <w:szCs w:val="22"/>
        </w:rPr>
        <w:t>location and surrounding area(s).</w:t>
      </w:r>
    </w:p>
    <w:p w14:paraId="00FE5FC5" w14:textId="77777777" w:rsidR="002C7AEC" w:rsidRPr="00263B5C" w:rsidRDefault="002C7AEC" w:rsidP="00064FBC">
      <w:pPr>
        <w:pStyle w:val="BodyText"/>
        <w:numPr>
          <w:ilvl w:val="0"/>
          <w:numId w:val="8"/>
        </w:numPr>
        <w:spacing w:line="244" w:lineRule="auto"/>
        <w:ind w:left="900" w:right="137" w:hanging="450"/>
        <w:jc w:val="both"/>
        <w:rPr>
          <w:rFonts w:ascii="Times New Roman" w:hAnsi="Times New Roman" w:cs="Times New Roman"/>
          <w:szCs w:val="22"/>
        </w:rPr>
      </w:pPr>
      <w:r w:rsidRPr="00263B5C">
        <w:rPr>
          <w:rFonts w:ascii="Times New Roman" w:hAnsi="Times New Roman" w:cs="Times New Roman"/>
          <w:szCs w:val="22"/>
        </w:rPr>
        <w:t>Mission operator identifies a wooded area and a nearby</w:t>
      </w:r>
      <w:r>
        <w:rPr>
          <w:rFonts w:ascii="Times New Roman" w:hAnsi="Times New Roman" w:cs="Times New Roman"/>
          <w:szCs w:val="22"/>
        </w:rPr>
        <w:t xml:space="preserve"> </w:t>
      </w:r>
      <w:r w:rsidRPr="00263B5C">
        <w:rPr>
          <w:rFonts w:ascii="Times New Roman" w:hAnsi="Times New Roman" w:cs="Times New Roman"/>
          <w:szCs w:val="22"/>
        </w:rPr>
        <w:t>building as areas of interest for an in-situ search.</w:t>
      </w:r>
    </w:p>
    <w:p w14:paraId="39ACBF6A" w14:textId="77777777" w:rsidR="002C7AEC" w:rsidRPr="00263B5C" w:rsidRDefault="002C7AEC" w:rsidP="00064FBC">
      <w:pPr>
        <w:pStyle w:val="BodyText"/>
        <w:numPr>
          <w:ilvl w:val="0"/>
          <w:numId w:val="8"/>
        </w:numPr>
        <w:spacing w:line="244" w:lineRule="auto"/>
        <w:ind w:left="900" w:right="137" w:hanging="450"/>
        <w:jc w:val="both"/>
        <w:rPr>
          <w:rFonts w:ascii="Times New Roman" w:hAnsi="Times New Roman" w:cs="Times New Roman"/>
          <w:szCs w:val="22"/>
        </w:rPr>
      </w:pPr>
      <w:r w:rsidRPr="00263B5C">
        <w:rPr>
          <w:rFonts w:ascii="Times New Roman" w:hAnsi="Times New Roman" w:cs="Times New Roman"/>
          <w:szCs w:val="22"/>
        </w:rPr>
        <w:t>An operator uses a touch and speech interface to</w:t>
      </w:r>
      <w:r>
        <w:rPr>
          <w:rFonts w:ascii="Times New Roman" w:hAnsi="Times New Roman" w:cs="Times New Roman"/>
          <w:szCs w:val="22"/>
        </w:rPr>
        <w:t xml:space="preserve"> </w:t>
      </w:r>
      <w:r w:rsidRPr="00263B5C">
        <w:rPr>
          <w:rFonts w:ascii="Times New Roman" w:hAnsi="Times New Roman" w:cs="Times New Roman"/>
          <w:szCs w:val="22"/>
        </w:rPr>
        <w:t>request a search mission for the exterior and interior of</w:t>
      </w:r>
      <w:r>
        <w:rPr>
          <w:rFonts w:ascii="Times New Roman" w:hAnsi="Times New Roman" w:cs="Times New Roman"/>
          <w:szCs w:val="22"/>
        </w:rPr>
        <w:t xml:space="preserve"> </w:t>
      </w:r>
      <w:r w:rsidRPr="00263B5C">
        <w:rPr>
          <w:rFonts w:ascii="Times New Roman" w:hAnsi="Times New Roman" w:cs="Times New Roman"/>
          <w:szCs w:val="22"/>
        </w:rPr>
        <w:t>the building of interest with identified risk areas.</w:t>
      </w:r>
    </w:p>
    <w:p w14:paraId="33381DDA" w14:textId="7CF2E845" w:rsidR="002C7AEC" w:rsidRPr="00263B5C" w:rsidRDefault="002C7AEC" w:rsidP="00064FBC">
      <w:pPr>
        <w:pStyle w:val="BodyText"/>
        <w:numPr>
          <w:ilvl w:val="0"/>
          <w:numId w:val="8"/>
        </w:numPr>
        <w:spacing w:line="244" w:lineRule="auto"/>
        <w:ind w:left="900" w:right="137" w:hanging="450"/>
        <w:jc w:val="both"/>
        <w:rPr>
          <w:rFonts w:ascii="Times New Roman" w:hAnsi="Times New Roman" w:cs="Times New Roman"/>
          <w:szCs w:val="22"/>
        </w:rPr>
      </w:pPr>
      <w:r w:rsidRPr="00263B5C">
        <w:rPr>
          <w:rFonts w:ascii="Times New Roman" w:hAnsi="Times New Roman" w:cs="Times New Roman"/>
          <w:szCs w:val="22"/>
        </w:rPr>
        <w:t xml:space="preserve">Several UAVs enter the woods to map the area </w:t>
      </w:r>
      <w:r w:rsidR="00F47386">
        <w:rPr>
          <w:rFonts w:ascii="Times New Roman" w:hAnsi="Times New Roman" w:cs="Times New Roman"/>
          <w:szCs w:val="22"/>
        </w:rPr>
        <w:t>and</w:t>
      </w:r>
      <w:r>
        <w:rPr>
          <w:rFonts w:ascii="Times New Roman" w:hAnsi="Times New Roman" w:cs="Times New Roman"/>
          <w:szCs w:val="22"/>
        </w:rPr>
        <w:t xml:space="preserve"> </w:t>
      </w:r>
      <w:r w:rsidRPr="00263B5C">
        <w:rPr>
          <w:rFonts w:ascii="Times New Roman" w:hAnsi="Times New Roman" w:cs="Times New Roman"/>
          <w:szCs w:val="22"/>
        </w:rPr>
        <w:t>search for the missing person while additional UAVs</w:t>
      </w:r>
      <w:r>
        <w:rPr>
          <w:rFonts w:ascii="Times New Roman" w:hAnsi="Times New Roman" w:cs="Times New Roman"/>
          <w:szCs w:val="22"/>
        </w:rPr>
        <w:t xml:space="preserve"> </w:t>
      </w:r>
      <w:r w:rsidRPr="00263B5C">
        <w:rPr>
          <w:rFonts w:ascii="Times New Roman" w:hAnsi="Times New Roman" w:cs="Times New Roman"/>
          <w:szCs w:val="22"/>
        </w:rPr>
        <w:t>search the exterior of the building and monitor the exits.</w:t>
      </w:r>
    </w:p>
    <w:p w14:paraId="0ADDF90F" w14:textId="516E139A" w:rsidR="002C7AEC" w:rsidRPr="00263B5C" w:rsidRDefault="002C7AEC" w:rsidP="00064FBC">
      <w:pPr>
        <w:pStyle w:val="BodyText"/>
        <w:numPr>
          <w:ilvl w:val="0"/>
          <w:numId w:val="8"/>
        </w:numPr>
        <w:spacing w:line="244" w:lineRule="auto"/>
        <w:ind w:left="900" w:right="137" w:hanging="450"/>
        <w:jc w:val="both"/>
        <w:rPr>
          <w:rFonts w:ascii="Times New Roman" w:hAnsi="Times New Roman" w:cs="Times New Roman"/>
          <w:szCs w:val="22"/>
        </w:rPr>
      </w:pPr>
      <w:r w:rsidRPr="00263B5C">
        <w:rPr>
          <w:rFonts w:ascii="Times New Roman" w:hAnsi="Times New Roman" w:cs="Times New Roman"/>
          <w:szCs w:val="22"/>
        </w:rPr>
        <w:t>A single UAV enters the building interior through a</w:t>
      </w:r>
      <w:r>
        <w:rPr>
          <w:rFonts w:ascii="Times New Roman" w:hAnsi="Times New Roman" w:cs="Times New Roman"/>
          <w:szCs w:val="22"/>
        </w:rPr>
        <w:t xml:space="preserve"> </w:t>
      </w:r>
      <w:r w:rsidRPr="00263B5C">
        <w:rPr>
          <w:rFonts w:ascii="Times New Roman" w:hAnsi="Times New Roman" w:cs="Times New Roman"/>
          <w:szCs w:val="22"/>
        </w:rPr>
        <w:t>partially</w:t>
      </w:r>
      <w:r w:rsidR="00955BD6">
        <w:rPr>
          <w:rFonts w:ascii="Times New Roman" w:hAnsi="Times New Roman" w:cs="Times New Roman"/>
          <w:szCs w:val="22"/>
        </w:rPr>
        <w:t xml:space="preserve"> </w:t>
      </w:r>
      <w:r w:rsidRPr="00263B5C">
        <w:rPr>
          <w:rFonts w:ascii="Times New Roman" w:hAnsi="Times New Roman" w:cs="Times New Roman"/>
          <w:szCs w:val="22"/>
        </w:rPr>
        <w:t>open bay door.</w:t>
      </w:r>
    </w:p>
    <w:p w14:paraId="00A86528" w14:textId="5FE8EFA1" w:rsidR="002C7AEC" w:rsidRPr="00263B5C" w:rsidRDefault="002C7AEC" w:rsidP="00064FBC">
      <w:pPr>
        <w:pStyle w:val="BodyText"/>
        <w:numPr>
          <w:ilvl w:val="0"/>
          <w:numId w:val="8"/>
        </w:numPr>
        <w:spacing w:line="244" w:lineRule="auto"/>
        <w:ind w:left="900" w:right="137" w:hanging="450"/>
        <w:jc w:val="both"/>
        <w:rPr>
          <w:rFonts w:ascii="Times New Roman" w:hAnsi="Times New Roman" w:cs="Times New Roman"/>
          <w:szCs w:val="22"/>
        </w:rPr>
      </w:pPr>
      <w:r w:rsidRPr="00263B5C">
        <w:rPr>
          <w:rFonts w:ascii="Times New Roman" w:hAnsi="Times New Roman" w:cs="Times New Roman"/>
          <w:szCs w:val="22"/>
        </w:rPr>
        <w:t>The interior</w:t>
      </w:r>
      <w:r w:rsidR="00955BD6">
        <w:rPr>
          <w:rFonts w:ascii="Times New Roman" w:hAnsi="Times New Roman" w:cs="Times New Roman"/>
          <w:szCs w:val="22"/>
        </w:rPr>
        <w:t xml:space="preserve"> drone navigates through rooms</w:t>
      </w:r>
      <w:r>
        <w:rPr>
          <w:rFonts w:ascii="Times New Roman" w:hAnsi="Times New Roman" w:cs="Times New Roman"/>
          <w:szCs w:val="22"/>
        </w:rPr>
        <w:t xml:space="preserve"> </w:t>
      </w:r>
      <w:r w:rsidRPr="00263B5C">
        <w:rPr>
          <w:rFonts w:ascii="Times New Roman" w:hAnsi="Times New Roman" w:cs="Times New Roman"/>
          <w:szCs w:val="22"/>
        </w:rPr>
        <w:t>cluttered with equipment and/or furniture.</w:t>
      </w:r>
    </w:p>
    <w:p w14:paraId="573D658E" w14:textId="77777777" w:rsidR="002C7AEC" w:rsidRPr="00263B5C" w:rsidRDefault="002C7AEC" w:rsidP="00064FBC">
      <w:pPr>
        <w:pStyle w:val="BodyText"/>
        <w:numPr>
          <w:ilvl w:val="0"/>
          <w:numId w:val="8"/>
        </w:numPr>
        <w:spacing w:line="244" w:lineRule="auto"/>
        <w:ind w:left="900" w:right="137" w:hanging="450"/>
        <w:jc w:val="both"/>
        <w:rPr>
          <w:rFonts w:ascii="Times New Roman" w:hAnsi="Times New Roman" w:cs="Times New Roman"/>
          <w:szCs w:val="22"/>
        </w:rPr>
      </w:pPr>
      <w:r w:rsidRPr="00263B5C">
        <w:rPr>
          <w:rFonts w:ascii="Times New Roman" w:hAnsi="Times New Roman" w:cs="Times New Roman"/>
          <w:szCs w:val="22"/>
        </w:rPr>
        <w:t>While moving through the room, the UAV observes a person, but identifies they are not the missing person of interest and continues its search.</w:t>
      </w:r>
    </w:p>
    <w:p w14:paraId="696DD100" w14:textId="77777777" w:rsidR="002C7AEC" w:rsidRPr="00263B5C" w:rsidRDefault="002C7AEC" w:rsidP="00064FBC">
      <w:pPr>
        <w:pStyle w:val="BodyText"/>
        <w:numPr>
          <w:ilvl w:val="0"/>
          <w:numId w:val="8"/>
        </w:numPr>
        <w:spacing w:line="244" w:lineRule="auto"/>
        <w:ind w:left="900" w:right="137" w:hanging="450"/>
        <w:jc w:val="both"/>
        <w:rPr>
          <w:rFonts w:ascii="Times New Roman" w:hAnsi="Times New Roman" w:cs="Times New Roman"/>
          <w:szCs w:val="22"/>
        </w:rPr>
      </w:pPr>
      <w:r w:rsidRPr="00263B5C">
        <w:rPr>
          <w:rFonts w:ascii="Times New Roman" w:hAnsi="Times New Roman" w:cs="Times New Roman"/>
          <w:szCs w:val="22"/>
        </w:rPr>
        <w:t>The interior drone alerts the mission operator that it is too large to proceed through a small opening inside the building.</w:t>
      </w:r>
    </w:p>
    <w:p w14:paraId="34F7DF31" w14:textId="271D1FD6" w:rsidR="002C7AEC" w:rsidRPr="00263B5C" w:rsidRDefault="002C7AEC" w:rsidP="00064FBC">
      <w:pPr>
        <w:pStyle w:val="BodyText"/>
        <w:numPr>
          <w:ilvl w:val="0"/>
          <w:numId w:val="8"/>
        </w:numPr>
        <w:spacing w:line="244" w:lineRule="auto"/>
        <w:ind w:left="900" w:right="137" w:hanging="450"/>
        <w:jc w:val="both"/>
        <w:rPr>
          <w:rFonts w:ascii="Times New Roman" w:hAnsi="Times New Roman" w:cs="Times New Roman"/>
          <w:szCs w:val="22"/>
        </w:rPr>
      </w:pPr>
      <w:r w:rsidRPr="00263B5C">
        <w:rPr>
          <w:rFonts w:ascii="Times New Roman" w:hAnsi="Times New Roman" w:cs="Times New Roman"/>
          <w:szCs w:val="22"/>
        </w:rPr>
        <w:t>The mission operator instructs the rover to search</w:t>
      </w:r>
      <w:r>
        <w:rPr>
          <w:rFonts w:ascii="Times New Roman" w:hAnsi="Times New Roman" w:cs="Times New Roman"/>
          <w:szCs w:val="22"/>
        </w:rPr>
        <w:t xml:space="preserve"> </w:t>
      </w:r>
      <w:r w:rsidRPr="00263B5C">
        <w:rPr>
          <w:rFonts w:ascii="Times New Roman" w:hAnsi="Times New Roman" w:cs="Times New Roman"/>
          <w:szCs w:val="22"/>
        </w:rPr>
        <w:t>beyond the partially</w:t>
      </w:r>
      <w:r w:rsidR="00955BD6">
        <w:rPr>
          <w:rFonts w:ascii="Times New Roman" w:hAnsi="Times New Roman" w:cs="Times New Roman"/>
          <w:szCs w:val="22"/>
        </w:rPr>
        <w:t xml:space="preserve"> </w:t>
      </w:r>
      <w:r w:rsidRPr="00263B5C">
        <w:rPr>
          <w:rFonts w:ascii="Times New Roman" w:hAnsi="Times New Roman" w:cs="Times New Roman"/>
          <w:szCs w:val="22"/>
        </w:rPr>
        <w:t>open bay door.</w:t>
      </w:r>
    </w:p>
    <w:p w14:paraId="243A2DC0" w14:textId="03FA9755" w:rsidR="002C7AEC" w:rsidRPr="00263B5C" w:rsidRDefault="002C7AEC" w:rsidP="00064FBC">
      <w:pPr>
        <w:pStyle w:val="BodyText"/>
        <w:numPr>
          <w:ilvl w:val="0"/>
          <w:numId w:val="8"/>
        </w:numPr>
        <w:spacing w:line="244" w:lineRule="auto"/>
        <w:ind w:left="900" w:right="137" w:hanging="450"/>
        <w:jc w:val="both"/>
        <w:rPr>
          <w:rFonts w:ascii="Times New Roman" w:hAnsi="Times New Roman" w:cs="Times New Roman"/>
          <w:szCs w:val="22"/>
        </w:rPr>
      </w:pPr>
      <w:r w:rsidRPr="00263B5C">
        <w:rPr>
          <w:rFonts w:ascii="Times New Roman" w:hAnsi="Times New Roman" w:cs="Times New Roman"/>
          <w:szCs w:val="22"/>
        </w:rPr>
        <w:t>The rover enters the building and searches beyond the</w:t>
      </w:r>
      <w:r>
        <w:rPr>
          <w:rFonts w:ascii="Times New Roman" w:hAnsi="Times New Roman" w:cs="Times New Roman"/>
          <w:szCs w:val="22"/>
        </w:rPr>
        <w:t xml:space="preserve"> </w:t>
      </w:r>
      <w:r w:rsidRPr="00263B5C">
        <w:rPr>
          <w:rFonts w:ascii="Times New Roman" w:hAnsi="Times New Roman" w:cs="Times New Roman"/>
          <w:szCs w:val="22"/>
        </w:rPr>
        <w:t>partially</w:t>
      </w:r>
      <w:r w:rsidR="00955BD6">
        <w:rPr>
          <w:rFonts w:ascii="Times New Roman" w:hAnsi="Times New Roman" w:cs="Times New Roman"/>
          <w:szCs w:val="22"/>
        </w:rPr>
        <w:t xml:space="preserve"> </w:t>
      </w:r>
      <w:r w:rsidRPr="00263B5C">
        <w:rPr>
          <w:rFonts w:ascii="Times New Roman" w:hAnsi="Times New Roman" w:cs="Times New Roman"/>
          <w:szCs w:val="22"/>
        </w:rPr>
        <w:t>opened bay door.</w:t>
      </w:r>
    </w:p>
    <w:p w14:paraId="66F9D525" w14:textId="77777777" w:rsidR="002C7AEC" w:rsidRPr="00263B5C" w:rsidRDefault="002C7AEC" w:rsidP="00064FBC">
      <w:pPr>
        <w:pStyle w:val="BodyText"/>
        <w:numPr>
          <w:ilvl w:val="0"/>
          <w:numId w:val="8"/>
        </w:numPr>
        <w:spacing w:line="244" w:lineRule="auto"/>
        <w:ind w:left="900" w:right="137" w:hanging="450"/>
        <w:jc w:val="both"/>
        <w:rPr>
          <w:rFonts w:ascii="Times New Roman" w:hAnsi="Times New Roman" w:cs="Times New Roman"/>
          <w:szCs w:val="22"/>
        </w:rPr>
      </w:pPr>
      <w:r w:rsidRPr="00263B5C">
        <w:rPr>
          <w:rFonts w:ascii="Times New Roman" w:hAnsi="Times New Roman" w:cs="Times New Roman"/>
          <w:szCs w:val="22"/>
        </w:rPr>
        <w:t>The rover searches the area using its onboard sensors (LIDAR, camera, etc.) and locates the missing person under a desk.</w:t>
      </w:r>
    </w:p>
    <w:p w14:paraId="1972E7B3" w14:textId="77777777" w:rsidR="002C7AEC" w:rsidRDefault="002C7AEC" w:rsidP="00064FBC">
      <w:pPr>
        <w:pStyle w:val="BodyText"/>
        <w:numPr>
          <w:ilvl w:val="0"/>
          <w:numId w:val="8"/>
        </w:numPr>
        <w:spacing w:line="244" w:lineRule="auto"/>
        <w:ind w:left="900" w:right="137" w:hanging="450"/>
        <w:jc w:val="both"/>
        <w:rPr>
          <w:rFonts w:ascii="Times New Roman" w:hAnsi="Times New Roman" w:cs="Times New Roman"/>
          <w:szCs w:val="22"/>
        </w:rPr>
      </w:pPr>
      <w:r w:rsidRPr="00263B5C">
        <w:rPr>
          <w:rFonts w:ascii="Times New Roman" w:hAnsi="Times New Roman" w:cs="Times New Roman"/>
          <w:szCs w:val="22"/>
        </w:rPr>
        <w:t>The rover signals that the lost child has been found and</w:t>
      </w:r>
      <w:r>
        <w:rPr>
          <w:rFonts w:ascii="Times New Roman" w:hAnsi="Times New Roman" w:cs="Times New Roman"/>
          <w:szCs w:val="22"/>
        </w:rPr>
        <w:t xml:space="preserve"> </w:t>
      </w:r>
      <w:r w:rsidRPr="00263B5C">
        <w:rPr>
          <w:rFonts w:ascii="Times New Roman" w:hAnsi="Times New Roman" w:cs="Times New Roman"/>
          <w:szCs w:val="22"/>
        </w:rPr>
        <w:t>all participants stand down.</w:t>
      </w:r>
    </w:p>
    <w:p w14:paraId="00C7A594" w14:textId="27FE09E8" w:rsidR="00064FBC" w:rsidRPr="00064FBC" w:rsidRDefault="00064FBC" w:rsidP="000A13EA">
      <w:pPr>
        <w:widowControl/>
        <w:autoSpaceDE/>
        <w:autoSpaceDN/>
        <w:spacing w:before="120" w:after="120"/>
        <w:jc w:val="both"/>
        <w:rPr>
          <w:rFonts w:ascii="Times New Roman" w:eastAsia="Times New Roman" w:hAnsi="Times New Roman" w:cs="Times New Roman"/>
          <w:sz w:val="20"/>
          <w:szCs w:val="20"/>
        </w:rPr>
      </w:pPr>
      <w:r w:rsidRPr="00064FBC">
        <w:rPr>
          <w:rFonts w:ascii="Times New Roman" w:eastAsia="Times New Roman" w:hAnsi="Times New Roman" w:cs="Times New Roman"/>
          <w:sz w:val="20"/>
          <w:szCs w:val="20"/>
        </w:rPr>
        <w:t xml:space="preserve">Several dress rehearsals and subsystem flight tests were conducted but the </w:t>
      </w:r>
      <w:r>
        <w:rPr>
          <w:rFonts w:ascii="Times New Roman" w:eastAsia="Times New Roman" w:hAnsi="Times New Roman" w:cs="Times New Roman"/>
          <w:sz w:val="20"/>
          <w:szCs w:val="20"/>
        </w:rPr>
        <w:t>integrated flight test was delayed indefinitely due to the COVID pandemic. The ATTRACTOR team is hopeful that we will be able to conduct the final flight demonstration when on-site work at NASA LaRC is once again permitted.</w:t>
      </w:r>
    </w:p>
    <w:p w14:paraId="1B0BE4F1" w14:textId="77777777" w:rsidR="00E7255F" w:rsidRPr="00332907" w:rsidRDefault="00E7255F" w:rsidP="00E7255F">
      <w:pPr>
        <w:widowControl/>
        <w:numPr>
          <w:ilvl w:val="0"/>
          <w:numId w:val="13"/>
        </w:numPr>
        <w:tabs>
          <w:tab w:val="left" w:pos="288"/>
        </w:tabs>
        <w:autoSpaceDE/>
        <w:autoSpaceDN/>
        <w:spacing w:before="240"/>
        <w:jc w:val="both"/>
        <w:outlineLvl w:val="1"/>
        <w:rPr>
          <w:rFonts w:ascii="Times New Roman" w:eastAsia="Times New Roman" w:hAnsi="Times New Roman" w:cs="Times New Roman"/>
          <w:b/>
          <w:sz w:val="20"/>
          <w:szCs w:val="20"/>
        </w:rPr>
      </w:pPr>
      <w:r>
        <w:rPr>
          <w:rFonts w:ascii="Times New Roman" w:eastAsia="Times New Roman" w:hAnsi="Times New Roman" w:cs="Times New Roman"/>
          <w:b/>
          <w:sz w:val="20"/>
          <w:szCs w:val="20"/>
        </w:rPr>
        <w:t>Lessons Learned</w:t>
      </w:r>
    </w:p>
    <w:p w14:paraId="6AEC99BD" w14:textId="4BF8703E" w:rsidR="00A22FA3" w:rsidRPr="00DF5F96" w:rsidRDefault="00A22FA3" w:rsidP="000A13EA">
      <w:pPr>
        <w:widowControl/>
        <w:autoSpaceDE/>
        <w:autoSpaceDN/>
        <w:ind w:firstLine="270"/>
        <w:jc w:val="both"/>
        <w:rPr>
          <w:sz w:val="20"/>
          <w:szCs w:val="20"/>
        </w:rPr>
      </w:pPr>
      <w:r w:rsidRPr="00DF5F96">
        <w:rPr>
          <w:rFonts w:ascii="Times New Roman" w:eastAsia="Times New Roman" w:hAnsi="Times New Roman" w:cs="Times New Roman"/>
          <w:sz w:val="20"/>
          <w:szCs w:val="20"/>
        </w:rPr>
        <w:t>ATTRACTOR confirmed that t</w:t>
      </w:r>
      <w:r w:rsidRPr="00DF5F96">
        <w:rPr>
          <w:sz w:val="20"/>
          <w:szCs w:val="20"/>
        </w:rPr>
        <w:t>he problem under consideration (a basis for certification for autonomous systems) is enormously complex; much more than a complicated physical artefact. Lessons learned were numerous:</w:t>
      </w:r>
    </w:p>
    <w:p w14:paraId="5FD16097" w14:textId="5D40BC9C" w:rsidR="00A22FA3" w:rsidRPr="00DF5F96" w:rsidRDefault="00A22FA3" w:rsidP="000A13EA">
      <w:pPr>
        <w:pStyle w:val="ListParagraph"/>
        <w:widowControl/>
        <w:numPr>
          <w:ilvl w:val="0"/>
          <w:numId w:val="19"/>
        </w:numPr>
        <w:autoSpaceDE/>
        <w:autoSpaceDN/>
        <w:spacing w:line="240" w:lineRule="auto"/>
        <w:jc w:val="both"/>
        <w:rPr>
          <w:sz w:val="20"/>
          <w:szCs w:val="20"/>
        </w:rPr>
      </w:pPr>
      <w:r w:rsidRPr="00DF5F96">
        <w:rPr>
          <w:sz w:val="20"/>
          <w:szCs w:val="20"/>
        </w:rPr>
        <w:t>To achieve understanding of practical import, the problem must be considered in all its complexity.</w:t>
      </w:r>
    </w:p>
    <w:p w14:paraId="4EF203E8" w14:textId="0E2E47D8" w:rsidR="0002491E" w:rsidRPr="00DF5F96" w:rsidRDefault="00A22FA3" w:rsidP="000A13EA">
      <w:pPr>
        <w:pStyle w:val="ListParagraph"/>
        <w:widowControl/>
        <w:autoSpaceDE/>
        <w:autoSpaceDN/>
        <w:spacing w:line="240" w:lineRule="auto"/>
        <w:ind w:left="720" w:firstLine="0"/>
        <w:jc w:val="both"/>
        <w:rPr>
          <w:sz w:val="20"/>
          <w:szCs w:val="20"/>
        </w:rPr>
      </w:pPr>
      <w:r w:rsidRPr="00DF5F96">
        <w:rPr>
          <w:sz w:val="20"/>
          <w:szCs w:val="20"/>
        </w:rPr>
        <w:t>Definitive answers to the integrated problem cannot be achieved in a short time</w:t>
      </w:r>
      <w:r w:rsidR="0002491E">
        <w:rPr>
          <w:sz w:val="20"/>
          <w:szCs w:val="20"/>
        </w:rPr>
        <w:t>.</w:t>
      </w:r>
    </w:p>
    <w:p w14:paraId="28DDBAB3" w14:textId="73679529" w:rsidR="00A22FA3" w:rsidRPr="000A13EA" w:rsidRDefault="00A22FA3" w:rsidP="000A13EA">
      <w:pPr>
        <w:pStyle w:val="ListParagraph"/>
        <w:widowControl/>
        <w:numPr>
          <w:ilvl w:val="0"/>
          <w:numId w:val="19"/>
        </w:numPr>
        <w:autoSpaceDE/>
        <w:autoSpaceDN/>
        <w:spacing w:line="240" w:lineRule="auto"/>
        <w:jc w:val="both"/>
        <w:rPr>
          <w:sz w:val="20"/>
          <w:szCs w:val="20"/>
        </w:rPr>
      </w:pPr>
      <w:r w:rsidRPr="000A13EA">
        <w:rPr>
          <w:sz w:val="20"/>
          <w:szCs w:val="20"/>
        </w:rPr>
        <w:t>The investigation allowed us to truly understand the state of the art and focus research directions</w:t>
      </w:r>
      <w:r w:rsidR="00B9370C">
        <w:rPr>
          <w:sz w:val="20"/>
          <w:szCs w:val="20"/>
        </w:rPr>
        <w:t>.</w:t>
      </w:r>
    </w:p>
    <w:p w14:paraId="5D5039C5" w14:textId="2EA091F9" w:rsidR="00A22FA3" w:rsidRPr="00DF5F96" w:rsidRDefault="00A22FA3" w:rsidP="000A13EA">
      <w:pPr>
        <w:pStyle w:val="ListParagraph"/>
        <w:widowControl/>
        <w:numPr>
          <w:ilvl w:val="0"/>
          <w:numId w:val="19"/>
        </w:numPr>
        <w:autoSpaceDE/>
        <w:autoSpaceDN/>
        <w:spacing w:line="240" w:lineRule="auto"/>
        <w:jc w:val="both"/>
        <w:rPr>
          <w:sz w:val="20"/>
          <w:szCs w:val="20"/>
        </w:rPr>
      </w:pPr>
      <w:r w:rsidRPr="00DF5F96">
        <w:rPr>
          <w:sz w:val="20"/>
          <w:szCs w:val="20"/>
        </w:rPr>
        <w:t>The most potentially impactful solutions lie at cross-disciplinary boundaries.</w:t>
      </w:r>
    </w:p>
    <w:p w14:paraId="0C8B6AE5" w14:textId="198BA9F0" w:rsidR="00A22FA3" w:rsidRPr="00DF5F96" w:rsidRDefault="00A22FA3" w:rsidP="000A13EA">
      <w:pPr>
        <w:pStyle w:val="ListParagraph"/>
        <w:widowControl/>
        <w:numPr>
          <w:ilvl w:val="0"/>
          <w:numId w:val="19"/>
        </w:numPr>
        <w:autoSpaceDE/>
        <w:autoSpaceDN/>
        <w:spacing w:line="240" w:lineRule="auto"/>
        <w:jc w:val="both"/>
        <w:rPr>
          <w:sz w:val="20"/>
          <w:szCs w:val="20"/>
        </w:rPr>
      </w:pPr>
      <w:r w:rsidRPr="00DF5F96">
        <w:rPr>
          <w:sz w:val="20"/>
          <w:szCs w:val="20"/>
        </w:rPr>
        <w:t>Reliable perception remains an open research problem.</w:t>
      </w:r>
    </w:p>
    <w:p w14:paraId="51C7A896" w14:textId="6FC74E80" w:rsidR="00A22FA3" w:rsidRPr="00DF5F96" w:rsidRDefault="00A22FA3" w:rsidP="000A13EA">
      <w:pPr>
        <w:pStyle w:val="ListParagraph"/>
        <w:widowControl/>
        <w:numPr>
          <w:ilvl w:val="0"/>
          <w:numId w:val="19"/>
        </w:numPr>
        <w:autoSpaceDE/>
        <w:autoSpaceDN/>
        <w:spacing w:line="240" w:lineRule="auto"/>
        <w:jc w:val="both"/>
        <w:rPr>
          <w:sz w:val="20"/>
          <w:szCs w:val="20"/>
        </w:rPr>
      </w:pPr>
      <w:r w:rsidRPr="00DF5F96">
        <w:rPr>
          <w:sz w:val="20"/>
          <w:szCs w:val="20"/>
        </w:rPr>
        <w:t>Realistic uncertainty quantification and propagation is the crux of establishing assured autonomy.</w:t>
      </w:r>
    </w:p>
    <w:p w14:paraId="739B6791" w14:textId="45931B83" w:rsidR="00A22FA3" w:rsidRPr="00DF5F96" w:rsidRDefault="00A22FA3" w:rsidP="000A13EA">
      <w:pPr>
        <w:pStyle w:val="ListParagraph"/>
        <w:widowControl/>
        <w:numPr>
          <w:ilvl w:val="0"/>
          <w:numId w:val="19"/>
        </w:numPr>
        <w:autoSpaceDE/>
        <w:autoSpaceDN/>
        <w:spacing w:line="240" w:lineRule="auto"/>
        <w:jc w:val="both"/>
        <w:rPr>
          <w:sz w:val="20"/>
          <w:szCs w:val="20"/>
        </w:rPr>
      </w:pPr>
      <w:r w:rsidRPr="00DF5F96">
        <w:rPr>
          <w:sz w:val="20"/>
          <w:szCs w:val="20"/>
        </w:rPr>
        <w:t>Computational tractability remains a pervasive problem.</w:t>
      </w:r>
    </w:p>
    <w:p w14:paraId="37935452" w14:textId="2086DA66" w:rsidR="00A22FA3" w:rsidRPr="00DF5F96" w:rsidRDefault="00A22FA3" w:rsidP="000A13EA">
      <w:pPr>
        <w:pStyle w:val="ListParagraph"/>
        <w:widowControl/>
        <w:numPr>
          <w:ilvl w:val="0"/>
          <w:numId w:val="19"/>
        </w:numPr>
        <w:autoSpaceDE/>
        <w:autoSpaceDN/>
        <w:spacing w:line="240" w:lineRule="auto"/>
        <w:jc w:val="both"/>
        <w:rPr>
          <w:sz w:val="20"/>
          <w:szCs w:val="20"/>
        </w:rPr>
      </w:pPr>
      <w:r w:rsidRPr="00DF5F96">
        <w:rPr>
          <w:sz w:val="20"/>
          <w:szCs w:val="20"/>
        </w:rPr>
        <w:t xml:space="preserve">An extendable persistent simulation environment is critical for test and evaluation of AI and </w:t>
      </w:r>
      <w:r w:rsidR="0002491E">
        <w:rPr>
          <w:sz w:val="20"/>
          <w:szCs w:val="20"/>
        </w:rPr>
        <w:t>machine learning</w:t>
      </w:r>
      <w:r w:rsidRPr="00DF5F96">
        <w:rPr>
          <w:sz w:val="20"/>
          <w:szCs w:val="20"/>
        </w:rPr>
        <w:t xml:space="preserve"> algorithms as well as understanding interactions between autonomous agents.</w:t>
      </w:r>
    </w:p>
    <w:p w14:paraId="4B8B706D" w14:textId="707545FB" w:rsidR="00A22FA3" w:rsidRPr="00DF5F96" w:rsidRDefault="0002491E" w:rsidP="000A13EA">
      <w:pPr>
        <w:widowControl/>
        <w:autoSpaceDE/>
        <w:autoSpaceDN/>
        <w:ind w:firstLine="28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ATTRACTOR </w:t>
      </w:r>
      <w:r w:rsidR="00A22FA3" w:rsidRPr="00DF5F96">
        <w:rPr>
          <w:rFonts w:ascii="Times New Roman" w:eastAsia="Times New Roman" w:hAnsi="Times New Roman" w:cs="Times New Roman"/>
          <w:sz w:val="20"/>
          <w:szCs w:val="20"/>
        </w:rPr>
        <w:t>confirmed the importance of investigating a complex system from the idea to implementation and physical validation around a meaningful design reference mission. Even if the DRM is simplified, physical experimentation is immensely useful for identifying erroneous or impractical assumptions in methods and tools.</w:t>
      </w:r>
    </w:p>
    <w:p w14:paraId="2C14B695" w14:textId="0BD8960C" w:rsidR="00626734" w:rsidRPr="00DF5F96" w:rsidRDefault="00B065E6" w:rsidP="00626734">
      <w:pPr>
        <w:keepNext/>
        <w:widowControl/>
        <w:numPr>
          <w:ilvl w:val="0"/>
          <w:numId w:val="4"/>
        </w:numPr>
        <w:tabs>
          <w:tab w:val="clear" w:pos="360"/>
          <w:tab w:val="num" w:pos="180"/>
        </w:tabs>
        <w:autoSpaceDE/>
        <w:autoSpaceDN/>
        <w:spacing w:before="240" w:after="60"/>
        <w:ind w:left="180" w:hanging="180"/>
        <w:jc w:val="center"/>
        <w:outlineLvl w:val="0"/>
        <w:rPr>
          <w:b/>
          <w:kern w:val="32"/>
        </w:rPr>
      </w:pPr>
      <w:r w:rsidRPr="00DF5F96">
        <w:rPr>
          <w:b/>
          <w:kern w:val="32"/>
        </w:rPr>
        <w:t xml:space="preserve">ATTRACTOR </w:t>
      </w:r>
      <w:r w:rsidR="00626734" w:rsidRPr="00DF5F96">
        <w:rPr>
          <w:b/>
          <w:kern w:val="32"/>
        </w:rPr>
        <w:t>Trust and Trustworthiness</w:t>
      </w:r>
    </w:p>
    <w:p w14:paraId="3D5371F9" w14:textId="0900A0E0" w:rsidR="00626734" w:rsidRPr="009773FA" w:rsidRDefault="00626734" w:rsidP="000A13EA">
      <w:pPr>
        <w:tabs>
          <w:tab w:val="left" w:pos="288"/>
        </w:tabs>
        <w:ind w:firstLine="288"/>
        <w:jc w:val="both"/>
        <w:rPr>
          <w:rFonts w:ascii="Times New Roman" w:hAnsi="Times New Roman" w:cs="Times New Roman"/>
          <w:sz w:val="20"/>
          <w:szCs w:val="20"/>
        </w:rPr>
      </w:pPr>
      <w:r w:rsidRPr="009773FA">
        <w:rPr>
          <w:rFonts w:ascii="Times New Roman" w:hAnsi="Times New Roman" w:cs="Times New Roman"/>
          <w:sz w:val="20"/>
          <w:szCs w:val="20"/>
        </w:rPr>
        <w:t>During the AT</w:t>
      </w:r>
      <w:r w:rsidR="00342FCB">
        <w:rPr>
          <w:rFonts w:ascii="Times New Roman" w:hAnsi="Times New Roman" w:cs="Times New Roman"/>
          <w:sz w:val="20"/>
          <w:szCs w:val="20"/>
        </w:rPr>
        <w:t>T</w:t>
      </w:r>
      <w:r w:rsidRPr="009773FA">
        <w:rPr>
          <w:rFonts w:ascii="Times New Roman" w:hAnsi="Times New Roman" w:cs="Times New Roman"/>
          <w:sz w:val="20"/>
          <w:szCs w:val="20"/>
        </w:rPr>
        <w:t>RACTOR feasibility study, we have examined the question of what it means and what it takes for an autonomous system (AS) to consider the decision-making of another AS trustworthy, justifiably. A satisfactory answer to this question is an essential component in accepting autonomous machine decision-making in safety-critical and time-critical environments, such as aviation.</w:t>
      </w:r>
    </w:p>
    <w:p w14:paraId="7D22E3DA" w14:textId="58BFF582" w:rsidR="006B1A1E" w:rsidRPr="006B1A1E" w:rsidRDefault="006B1A1E" w:rsidP="000A13EA">
      <w:pPr>
        <w:tabs>
          <w:tab w:val="left" w:pos="288"/>
        </w:tabs>
        <w:ind w:firstLine="288"/>
        <w:jc w:val="both"/>
        <w:rPr>
          <w:rFonts w:ascii="Times New Roman" w:hAnsi="Times New Roman" w:cs="Times New Roman"/>
          <w:sz w:val="20"/>
          <w:szCs w:val="20"/>
        </w:rPr>
      </w:pPr>
      <w:r w:rsidRPr="006B1A1E">
        <w:rPr>
          <w:rFonts w:ascii="Times New Roman" w:hAnsi="Times New Roman" w:cs="Times New Roman"/>
          <w:sz w:val="20"/>
          <w:szCs w:val="20"/>
        </w:rPr>
        <w:t>Trust in multi-agent interactions, including human-machine interactions, is an active multidisciplinary area of research with numerous perspectives. See, for instance, Cofta [</w:t>
      </w:r>
      <w:r w:rsidR="00AD19DB">
        <w:rPr>
          <w:rFonts w:ascii="Times New Roman" w:hAnsi="Times New Roman" w:cs="Times New Roman"/>
          <w:sz w:val="20"/>
          <w:szCs w:val="20"/>
        </w:rPr>
        <w:t>3</w:t>
      </w:r>
      <w:r w:rsidR="00B95A03">
        <w:rPr>
          <w:rFonts w:ascii="Times New Roman" w:hAnsi="Times New Roman" w:cs="Times New Roman"/>
          <w:sz w:val="20"/>
          <w:szCs w:val="20"/>
        </w:rPr>
        <w:t>8</w:t>
      </w:r>
      <w:r w:rsidRPr="006B1A1E">
        <w:rPr>
          <w:rFonts w:ascii="Times New Roman" w:hAnsi="Times New Roman" w:cs="Times New Roman"/>
          <w:sz w:val="20"/>
          <w:szCs w:val="20"/>
        </w:rPr>
        <w:t xml:space="preserve">] and references therein for a comprehensive overview. In our discussion, we distinguish between trustworthiness and trust. The former is a property of the cyber-physical-human (CPH) system, such as an air vehicle and its associated controllers, both human and software. Intuitively, it is the property of a CPH, ensuring that the system performs as intended and abstains from the unintended actions. Trust is a property of the system’s user or participant, be it a human or another CPH. By “trust” we mean the degree of willingness to accept direction or advice from another participant of the system. The participant then follows by acting on the direction or </w:t>
      </w:r>
      <w:r w:rsidRPr="006B1A1E">
        <w:rPr>
          <w:rFonts w:ascii="Times New Roman" w:hAnsi="Times New Roman" w:cs="Times New Roman"/>
          <w:sz w:val="20"/>
          <w:szCs w:val="20"/>
        </w:rPr>
        <w:lastRenderedPageBreak/>
        <w:t>advice; hence the notion of actionable trust. Our aim is to eventually develop computable criteria usable for system design and real-time operations, as well as to make use of appropriate existing ones, to promote actionable and justifiable trust within a heterogeneous team of participants.</w:t>
      </w:r>
    </w:p>
    <w:p w14:paraId="3E8C2F10" w14:textId="77777777" w:rsidR="006B1A1E" w:rsidRPr="006B1A1E" w:rsidRDefault="006B1A1E" w:rsidP="000A13EA">
      <w:pPr>
        <w:tabs>
          <w:tab w:val="left" w:pos="288"/>
        </w:tabs>
        <w:ind w:firstLine="288"/>
        <w:jc w:val="both"/>
        <w:rPr>
          <w:rFonts w:ascii="Times New Roman" w:hAnsi="Times New Roman" w:cs="Times New Roman"/>
          <w:sz w:val="20"/>
          <w:szCs w:val="20"/>
        </w:rPr>
      </w:pPr>
      <w:r w:rsidRPr="006B1A1E">
        <w:rPr>
          <w:rFonts w:ascii="Times New Roman" w:hAnsi="Times New Roman" w:cs="Times New Roman"/>
          <w:sz w:val="20"/>
          <w:szCs w:val="20"/>
        </w:rPr>
        <w:t xml:space="preserve">Trustworthiness and justified actionable trust, together, produce a reliable CPH system. </w:t>
      </w:r>
    </w:p>
    <w:p w14:paraId="22F63EDF" w14:textId="77777777" w:rsidR="006B1A1E" w:rsidRPr="006B1A1E" w:rsidRDefault="006B1A1E" w:rsidP="000A13EA">
      <w:pPr>
        <w:tabs>
          <w:tab w:val="left" w:pos="288"/>
        </w:tabs>
        <w:ind w:firstLine="288"/>
        <w:jc w:val="both"/>
        <w:rPr>
          <w:rFonts w:ascii="Times New Roman" w:hAnsi="Times New Roman" w:cs="Times New Roman"/>
          <w:sz w:val="20"/>
          <w:szCs w:val="20"/>
        </w:rPr>
      </w:pPr>
      <w:r w:rsidRPr="006B1A1E">
        <w:rPr>
          <w:rFonts w:ascii="Times New Roman" w:hAnsi="Times New Roman" w:cs="Times New Roman"/>
          <w:sz w:val="20"/>
          <w:szCs w:val="20"/>
        </w:rPr>
        <w:t xml:space="preserve">Traditional development of reliable engineering systems adheres to well-known and highly successful practices of robust and fault-tolerant design, including validation and verification (V&amp;V) and other disciplines aimed at assuring maximum system safety. Although much of the traditional design-for-safety practice remains universally valid, a number of fundamental assumptions on which it rests become problematic when applied to contemporary systems governed by autonomous machine decision-making. </w:t>
      </w:r>
    </w:p>
    <w:p w14:paraId="5BD6C47B" w14:textId="77777777" w:rsidR="006B1A1E" w:rsidRPr="006B1A1E" w:rsidRDefault="006B1A1E" w:rsidP="000A13EA">
      <w:pPr>
        <w:tabs>
          <w:tab w:val="left" w:pos="288"/>
        </w:tabs>
        <w:ind w:firstLine="288"/>
        <w:jc w:val="both"/>
        <w:rPr>
          <w:rFonts w:ascii="Times New Roman" w:hAnsi="Times New Roman" w:cs="Times New Roman"/>
          <w:sz w:val="20"/>
          <w:szCs w:val="20"/>
        </w:rPr>
      </w:pPr>
      <w:r w:rsidRPr="006B1A1E">
        <w:rPr>
          <w:rFonts w:ascii="Times New Roman" w:hAnsi="Times New Roman" w:cs="Times New Roman"/>
          <w:sz w:val="20"/>
          <w:szCs w:val="20"/>
        </w:rPr>
        <w:t>In traditional system design, boundaries of a system, its environment, and its operational domain are well defined. For instance, a safe operational envelope for maintaining vehicle control is known; operation outside its boundaries may lead to predictable loss of control. In a contrasting example, a technical system that relies on computer vision as one of its information sources will contain a perception component based on machine learning (ML) algorithms for object recognition and classification. Although ML is simply data fitting, amenable to statistical analysis, its safe operational envelope may be hard or impossible to define. For example, miniscule changes of a few pixels, invisible to a human eye, may cause an image to be dramatically misclassified. Moreover, it may be impossible to predict which small changes will result in faulty behavior, making the definition of a predictably safe operational envelope problematic. A variety of monitoring and redundancy techniques will be necessary to address this problem.</w:t>
      </w:r>
    </w:p>
    <w:p w14:paraId="593C89DC" w14:textId="77777777" w:rsidR="006B1A1E" w:rsidRPr="006B1A1E" w:rsidRDefault="006B1A1E" w:rsidP="000A13EA">
      <w:pPr>
        <w:tabs>
          <w:tab w:val="left" w:pos="288"/>
        </w:tabs>
        <w:ind w:firstLine="288"/>
        <w:jc w:val="both"/>
        <w:rPr>
          <w:rFonts w:ascii="Times New Roman" w:hAnsi="Times New Roman" w:cs="Times New Roman"/>
          <w:sz w:val="20"/>
          <w:szCs w:val="20"/>
        </w:rPr>
      </w:pPr>
      <w:r w:rsidRPr="006B1A1E">
        <w:rPr>
          <w:rFonts w:ascii="Times New Roman" w:hAnsi="Times New Roman" w:cs="Times New Roman"/>
          <w:sz w:val="20"/>
          <w:szCs w:val="20"/>
        </w:rPr>
        <w:t>Another salient feature of modern computational systems is self-modification during operations. A high degree of adaptability is not only desirable but may be required in autonomous systems operating independently of external control, in the absence of traditional predictability. Adaptability implies the ingestion of new data and real-time updating of the governing models during the operation of an autonomous agent. However, traditional V&amp;V considers models fixed at the time of V&amp;V. One could conceivably fix a computational model following training, conduct V&amp;V, and disallow self-modification during operation. This, however, may defeat the purpose of required adaptability. Continually adapting systems necessitate a reconsideration of V&amp;V.</w:t>
      </w:r>
    </w:p>
    <w:p w14:paraId="02819B56" w14:textId="77777777" w:rsidR="006B1A1E" w:rsidRPr="006B1A1E" w:rsidRDefault="006B1A1E" w:rsidP="000A13EA">
      <w:pPr>
        <w:tabs>
          <w:tab w:val="left" w:pos="288"/>
        </w:tabs>
        <w:ind w:firstLine="288"/>
        <w:jc w:val="both"/>
        <w:rPr>
          <w:rFonts w:ascii="Times New Roman" w:hAnsi="Times New Roman" w:cs="Times New Roman"/>
          <w:sz w:val="20"/>
          <w:szCs w:val="20"/>
        </w:rPr>
      </w:pPr>
      <w:r w:rsidRPr="006B1A1E">
        <w:rPr>
          <w:rFonts w:ascii="Times New Roman" w:hAnsi="Times New Roman" w:cs="Times New Roman"/>
          <w:sz w:val="20"/>
          <w:szCs w:val="20"/>
        </w:rPr>
        <w:t xml:space="preserve">In general, system participants accept direction from others or grant decision-making authority to others when they expect a positive outcome from actions based on that direction or decision-making authority. Expectation of a good outcome implies the ability to predict outcomes with enough accuracy. Predictability of a successful outcome in the face of uncertainty is the main means of ensuring system reliability. Traditional concepts of predictability require reconsideration in systems that may modify their models during operations. </w:t>
      </w:r>
    </w:p>
    <w:p w14:paraId="4130E0A0" w14:textId="38C806D5" w:rsidR="006B1A1E" w:rsidRPr="006B1A1E" w:rsidRDefault="006B1A1E" w:rsidP="000A13EA">
      <w:pPr>
        <w:tabs>
          <w:tab w:val="left" w:pos="288"/>
        </w:tabs>
        <w:ind w:firstLine="288"/>
        <w:jc w:val="both"/>
        <w:rPr>
          <w:rFonts w:ascii="Times New Roman" w:hAnsi="Times New Roman" w:cs="Times New Roman"/>
          <w:sz w:val="20"/>
          <w:szCs w:val="20"/>
        </w:rPr>
      </w:pPr>
      <w:r w:rsidRPr="006B1A1E">
        <w:rPr>
          <w:rFonts w:ascii="Times New Roman" w:hAnsi="Times New Roman" w:cs="Times New Roman"/>
          <w:sz w:val="20"/>
          <w:szCs w:val="20"/>
        </w:rPr>
        <w:t>One of the chief contributors to uncertainty in aerospace and airspace systems operations is system complexity. To maximize predictability, design of the current airspace operations is based on maintaining complexity manageable by teams of human controllers (see, for example, [</w:t>
      </w:r>
      <w:r w:rsidR="00AD19DB">
        <w:rPr>
          <w:rFonts w:ascii="Times New Roman" w:hAnsi="Times New Roman" w:cs="Times New Roman"/>
          <w:sz w:val="20"/>
          <w:szCs w:val="20"/>
        </w:rPr>
        <w:t>3</w:t>
      </w:r>
      <w:r w:rsidR="00B95A03">
        <w:rPr>
          <w:rFonts w:ascii="Times New Roman" w:hAnsi="Times New Roman" w:cs="Times New Roman"/>
          <w:sz w:val="20"/>
          <w:szCs w:val="20"/>
        </w:rPr>
        <w:t>9</w:t>
      </w:r>
      <w:r w:rsidR="00AD19DB">
        <w:rPr>
          <w:rFonts w:ascii="Times New Roman" w:hAnsi="Times New Roman" w:cs="Times New Roman"/>
          <w:sz w:val="20"/>
          <w:szCs w:val="20"/>
        </w:rPr>
        <w:t xml:space="preserve">, </w:t>
      </w:r>
      <w:r w:rsidR="00B95A03">
        <w:rPr>
          <w:rFonts w:ascii="Times New Roman" w:hAnsi="Times New Roman" w:cs="Times New Roman"/>
          <w:sz w:val="20"/>
          <w:szCs w:val="20"/>
        </w:rPr>
        <w:t>40</w:t>
      </w:r>
      <w:r w:rsidRPr="006B1A1E">
        <w:rPr>
          <w:rFonts w:ascii="Times New Roman" w:hAnsi="Times New Roman" w:cs="Times New Roman"/>
          <w:sz w:val="20"/>
          <w:szCs w:val="20"/>
        </w:rPr>
        <w:t>]).  The advent of autonomous decision-making systems requires re-examination of risks associated with their use [</w:t>
      </w:r>
      <w:r w:rsidR="00EC593B">
        <w:rPr>
          <w:rFonts w:ascii="Times New Roman" w:hAnsi="Times New Roman" w:cs="Times New Roman"/>
          <w:sz w:val="20"/>
          <w:szCs w:val="20"/>
        </w:rPr>
        <w:t>41</w:t>
      </w:r>
      <w:r w:rsidRPr="006B1A1E">
        <w:rPr>
          <w:rFonts w:ascii="Times New Roman" w:hAnsi="Times New Roman" w:cs="Times New Roman"/>
          <w:sz w:val="20"/>
          <w:szCs w:val="20"/>
        </w:rPr>
        <w:t>].</w:t>
      </w:r>
    </w:p>
    <w:p w14:paraId="0B261E51" w14:textId="6CBADB3D" w:rsidR="006B1A1E" w:rsidRPr="006B1A1E" w:rsidRDefault="006B1A1E" w:rsidP="000A13EA">
      <w:pPr>
        <w:tabs>
          <w:tab w:val="left" w:pos="288"/>
        </w:tabs>
        <w:ind w:firstLine="288"/>
        <w:jc w:val="both"/>
        <w:rPr>
          <w:rFonts w:ascii="Times New Roman" w:hAnsi="Times New Roman" w:cs="Times New Roman"/>
          <w:sz w:val="20"/>
          <w:szCs w:val="20"/>
        </w:rPr>
      </w:pPr>
      <w:r w:rsidRPr="006B1A1E">
        <w:rPr>
          <w:rFonts w:ascii="Times New Roman" w:hAnsi="Times New Roman" w:cs="Times New Roman"/>
          <w:sz w:val="20"/>
          <w:szCs w:val="20"/>
        </w:rPr>
        <w:t>In multi-agent systems, regardless of the amount of contributing information about the system state and associated uncertainties, as well as the number of participants, only one decision becomes actionable. That is, in the end, one decision causes action. Can an autonomous agent be trusted with authority to make that decision? We believe that to answer the question one should consider fundamental sources of unpredictability. Gell-Mann’s summary of fundamental unpredictability [</w:t>
      </w:r>
      <w:r w:rsidR="00EC593B">
        <w:rPr>
          <w:rFonts w:ascii="Times New Roman" w:hAnsi="Times New Roman" w:cs="Times New Roman"/>
          <w:sz w:val="20"/>
          <w:szCs w:val="20"/>
        </w:rPr>
        <w:t>42</w:t>
      </w:r>
      <w:r w:rsidRPr="006B1A1E">
        <w:rPr>
          <w:rFonts w:ascii="Times New Roman" w:hAnsi="Times New Roman" w:cs="Times New Roman"/>
          <w:sz w:val="20"/>
          <w:szCs w:val="20"/>
        </w:rPr>
        <w:t>] serves as a nice résumé for identifying uncertainty sources in the context of complex adaptive systems in general. We re-state Gell-Mann’s sources of unpredictability in the context of a complex operational domain:</w:t>
      </w:r>
    </w:p>
    <w:p w14:paraId="696EA2B3" w14:textId="77777777" w:rsidR="006B1A1E" w:rsidRPr="006B1A1E" w:rsidRDefault="006B1A1E" w:rsidP="000A13EA">
      <w:pPr>
        <w:numPr>
          <w:ilvl w:val="0"/>
          <w:numId w:val="14"/>
        </w:numPr>
        <w:tabs>
          <w:tab w:val="left" w:pos="288"/>
        </w:tabs>
        <w:ind w:left="720"/>
        <w:jc w:val="both"/>
        <w:rPr>
          <w:rFonts w:ascii="Times New Roman" w:hAnsi="Times New Roman" w:cs="Times New Roman"/>
          <w:sz w:val="20"/>
          <w:szCs w:val="20"/>
        </w:rPr>
      </w:pPr>
      <w:r w:rsidRPr="006B1A1E">
        <w:rPr>
          <w:rFonts w:ascii="Times New Roman" w:hAnsi="Times New Roman" w:cs="Times New Roman"/>
          <w:sz w:val="20"/>
          <w:szCs w:val="20"/>
        </w:rPr>
        <w:t xml:space="preserve">The coarse graining for the operational domain with all its accidents. In our case, the operational domain includes the physical space within which operation occurs, and all its contents, with all statics and dynamics, as well as other agents in the domains that continually change the environment. Coarse graining means that in considering the system, we necessarily consider it at resolutions that disregard phenomena of import to the functioning of the system. </w:t>
      </w:r>
    </w:p>
    <w:p w14:paraId="5464A942" w14:textId="77777777" w:rsidR="006B1A1E" w:rsidRPr="006B1A1E" w:rsidRDefault="006B1A1E" w:rsidP="000A13EA">
      <w:pPr>
        <w:numPr>
          <w:ilvl w:val="0"/>
          <w:numId w:val="14"/>
        </w:numPr>
        <w:tabs>
          <w:tab w:val="left" w:pos="288"/>
        </w:tabs>
        <w:ind w:left="720"/>
        <w:jc w:val="both"/>
        <w:rPr>
          <w:rFonts w:ascii="Times New Roman" w:hAnsi="Times New Roman" w:cs="Times New Roman"/>
          <w:sz w:val="20"/>
          <w:szCs w:val="20"/>
        </w:rPr>
      </w:pPr>
      <w:r w:rsidRPr="006B1A1E">
        <w:rPr>
          <w:rFonts w:ascii="Times New Roman" w:hAnsi="Times New Roman" w:cs="Times New Roman"/>
          <w:sz w:val="20"/>
          <w:szCs w:val="20"/>
        </w:rPr>
        <w:t xml:space="preserve">The probabilistic character of all the accidents (branches of histories of all elements that contribute to the domain) of the operational domain in the future. </w:t>
      </w:r>
    </w:p>
    <w:p w14:paraId="34BE28F6" w14:textId="77777777" w:rsidR="006B1A1E" w:rsidRPr="006B1A1E" w:rsidRDefault="006B1A1E" w:rsidP="000A13EA">
      <w:pPr>
        <w:numPr>
          <w:ilvl w:val="0"/>
          <w:numId w:val="14"/>
        </w:numPr>
        <w:tabs>
          <w:tab w:val="left" w:pos="288"/>
        </w:tabs>
        <w:ind w:left="720"/>
        <w:jc w:val="both"/>
        <w:rPr>
          <w:rFonts w:ascii="Times New Roman" w:hAnsi="Times New Roman" w:cs="Times New Roman"/>
          <w:sz w:val="20"/>
          <w:szCs w:val="20"/>
        </w:rPr>
      </w:pPr>
      <w:r w:rsidRPr="006B1A1E">
        <w:rPr>
          <w:rFonts w:ascii="Times New Roman" w:hAnsi="Times New Roman" w:cs="Times New Roman"/>
          <w:sz w:val="20"/>
          <w:szCs w:val="20"/>
        </w:rPr>
        <w:t>Ignorance on the part of a given agent of the outcomes of most of the accidents that have already occurred, together with the exacerbation of the resulting unpredictability by amplification mechanisms. A software error made months ago or a crack in an engine housing that made its appearance the other day may lead to unpredictable cascading failures.</w:t>
      </w:r>
    </w:p>
    <w:p w14:paraId="7E3632FD" w14:textId="77777777" w:rsidR="006B1A1E" w:rsidRPr="006B1A1E" w:rsidRDefault="006B1A1E" w:rsidP="006B1A1E">
      <w:pPr>
        <w:numPr>
          <w:ilvl w:val="0"/>
          <w:numId w:val="14"/>
        </w:numPr>
        <w:tabs>
          <w:tab w:val="left" w:pos="288"/>
        </w:tabs>
        <w:ind w:left="720"/>
        <w:rPr>
          <w:rFonts w:ascii="Times New Roman" w:hAnsi="Times New Roman" w:cs="Times New Roman"/>
          <w:sz w:val="20"/>
          <w:szCs w:val="20"/>
        </w:rPr>
      </w:pPr>
      <w:r w:rsidRPr="006B1A1E">
        <w:rPr>
          <w:rFonts w:ascii="Times New Roman" w:hAnsi="Times New Roman" w:cs="Times New Roman"/>
          <w:sz w:val="20"/>
          <w:szCs w:val="20"/>
        </w:rPr>
        <w:t xml:space="preserve">Approximations and limitations on accuracy imposed by the available models and computational tools. </w:t>
      </w:r>
    </w:p>
    <w:p w14:paraId="004F1B03" w14:textId="77777777" w:rsidR="006B1A1E" w:rsidRPr="006B1A1E" w:rsidRDefault="006B1A1E" w:rsidP="006B1A1E">
      <w:pPr>
        <w:tabs>
          <w:tab w:val="left" w:pos="288"/>
        </w:tabs>
        <w:ind w:firstLine="288"/>
        <w:rPr>
          <w:rFonts w:ascii="Times New Roman" w:hAnsi="Times New Roman" w:cs="Times New Roman"/>
          <w:sz w:val="20"/>
          <w:szCs w:val="20"/>
        </w:rPr>
      </w:pPr>
    </w:p>
    <w:p w14:paraId="75CBE262" w14:textId="77777777" w:rsidR="006B1A1E" w:rsidRPr="006B1A1E" w:rsidRDefault="006B1A1E" w:rsidP="003A4E73">
      <w:pPr>
        <w:tabs>
          <w:tab w:val="left" w:pos="288"/>
        </w:tabs>
        <w:ind w:firstLine="288"/>
        <w:jc w:val="both"/>
        <w:rPr>
          <w:rFonts w:ascii="Times New Roman" w:hAnsi="Times New Roman" w:cs="Times New Roman"/>
          <w:sz w:val="20"/>
          <w:szCs w:val="20"/>
        </w:rPr>
      </w:pPr>
      <w:r w:rsidRPr="006B1A1E">
        <w:rPr>
          <w:rFonts w:ascii="Times New Roman" w:hAnsi="Times New Roman" w:cs="Times New Roman"/>
          <w:sz w:val="20"/>
          <w:szCs w:val="20"/>
        </w:rPr>
        <w:t xml:space="preserve">Arguably, the salient difference between trustworthiness of human and machine decision-making is in the need and agreement to accept the underlying phenomena implicitly or explicitly. When the ultimate system controllers are human (e.g., an airline pilot or an air traffic controller), they are accepted as trustworthy, following training, satisfactory performance on a series of tests, and periodic refreshment of skills and improvement of training. Neither pilots, nor their </w:t>
      </w:r>
      <w:r w:rsidRPr="006B1A1E">
        <w:rPr>
          <w:rFonts w:ascii="Times New Roman" w:hAnsi="Times New Roman" w:cs="Times New Roman"/>
          <w:sz w:val="20"/>
          <w:szCs w:val="20"/>
        </w:rPr>
        <w:lastRenderedPageBreak/>
        <w:t xml:space="preserve">instructors are aware of all the biological and informational mechanisms that govern a pilot’s behavior. Nonetheless, experience shows that, on average, training and testing yields trustworthy human operators in appropriate contexts. Thus, we arrive at the conclusions about human trustworthiness for piloting an aircraft based on just a tip of the iceberg of a sentient biological agent’s complexity. We license a pilot, usually successfully, by relying on implicitly assumed and often unknown mechanisms. </w:t>
      </w:r>
    </w:p>
    <w:p w14:paraId="29B8AE75" w14:textId="77777777" w:rsidR="006B1A1E" w:rsidRPr="006B1A1E" w:rsidRDefault="006B1A1E" w:rsidP="003A4E73">
      <w:pPr>
        <w:tabs>
          <w:tab w:val="left" w:pos="288"/>
        </w:tabs>
        <w:ind w:firstLine="288"/>
        <w:jc w:val="both"/>
        <w:rPr>
          <w:rFonts w:ascii="Times New Roman" w:hAnsi="Times New Roman" w:cs="Times New Roman"/>
          <w:sz w:val="20"/>
          <w:szCs w:val="20"/>
        </w:rPr>
      </w:pPr>
      <w:r w:rsidRPr="006B1A1E">
        <w:rPr>
          <w:rFonts w:ascii="Times New Roman" w:hAnsi="Times New Roman" w:cs="Times New Roman"/>
          <w:sz w:val="20"/>
          <w:szCs w:val="20"/>
        </w:rPr>
        <w:t xml:space="preserve">In the case of machine decision-making, we must be aware of all mechanisms and associated uncertainties in their operation </w:t>
      </w:r>
      <w:r w:rsidRPr="006B1A1E">
        <w:rPr>
          <w:rFonts w:ascii="Times New Roman" w:hAnsi="Times New Roman" w:cs="Times New Roman"/>
          <w:i/>
          <w:iCs/>
          <w:sz w:val="20"/>
          <w:szCs w:val="20"/>
        </w:rPr>
        <w:t>explicitly</w:t>
      </w:r>
      <w:r w:rsidRPr="006B1A1E">
        <w:rPr>
          <w:rFonts w:ascii="Times New Roman" w:hAnsi="Times New Roman" w:cs="Times New Roman"/>
          <w:sz w:val="20"/>
          <w:szCs w:val="20"/>
        </w:rPr>
        <w:t>. This is, arguably, the main technical difficulty in arriving at a trustworthy AS for complex decision-making: in designing and coding intelligent machine agents, we are not attempting to duplicate the “machinery” of a human decision maker, just the decision-making capacity enhanced by computational ability of a machine; however, it is, perhaps, the entire biological complexity of a physical human that yields the capacity to adapt and make a right decision in a difficult technical environment. Nonetheless, the need for explicit modeling and design of a machine decision maker remains.</w:t>
      </w:r>
    </w:p>
    <w:p w14:paraId="2D099319" w14:textId="77777777" w:rsidR="006B1A1E" w:rsidRPr="006B1A1E" w:rsidRDefault="006B1A1E" w:rsidP="003A4E73">
      <w:pPr>
        <w:tabs>
          <w:tab w:val="left" w:pos="288"/>
        </w:tabs>
        <w:ind w:firstLine="288"/>
        <w:jc w:val="both"/>
        <w:rPr>
          <w:rFonts w:ascii="Times New Roman" w:hAnsi="Times New Roman" w:cs="Times New Roman"/>
          <w:sz w:val="20"/>
          <w:szCs w:val="20"/>
        </w:rPr>
      </w:pPr>
      <w:r w:rsidRPr="006B1A1E">
        <w:rPr>
          <w:rFonts w:ascii="Times New Roman" w:hAnsi="Times New Roman" w:cs="Times New Roman"/>
          <w:sz w:val="20"/>
          <w:szCs w:val="20"/>
        </w:rPr>
        <w:t xml:space="preserve">Throughout the professional lifetime of human controllers, they are monitored, and their trustworthiness is reassessed, especially in safety-critical domains. Continual monitoring and reassessment of trustworthiness would also be required for autonomous decision makers. </w:t>
      </w:r>
    </w:p>
    <w:p w14:paraId="635D02B1" w14:textId="240E8E98" w:rsidR="006B1A1E" w:rsidRPr="006B1A1E" w:rsidRDefault="006B1A1E" w:rsidP="003A4E73">
      <w:pPr>
        <w:tabs>
          <w:tab w:val="left" w:pos="288"/>
        </w:tabs>
        <w:ind w:firstLine="288"/>
        <w:jc w:val="both"/>
        <w:rPr>
          <w:rFonts w:ascii="Times New Roman" w:hAnsi="Times New Roman" w:cs="Times New Roman"/>
          <w:sz w:val="20"/>
          <w:szCs w:val="20"/>
        </w:rPr>
      </w:pPr>
      <w:r w:rsidRPr="006B1A1E">
        <w:rPr>
          <w:rFonts w:ascii="Times New Roman" w:hAnsi="Times New Roman" w:cs="Times New Roman"/>
          <w:sz w:val="20"/>
          <w:szCs w:val="20"/>
        </w:rPr>
        <w:t>During the lifetime of ATTRACTOR, our investigation of trust and trustworthiness took two directions. All computational and experimental components of ATTRACTOR contributed to various aspects that feed into trustworthiness of the system. For ins</w:t>
      </w:r>
      <w:r w:rsidR="007C4D78">
        <w:rPr>
          <w:rFonts w:ascii="Times New Roman" w:hAnsi="Times New Roman" w:cs="Times New Roman"/>
          <w:sz w:val="20"/>
          <w:szCs w:val="20"/>
        </w:rPr>
        <w:t>tance, trajectory management [</w:t>
      </w:r>
      <w:r w:rsidR="00EC593B">
        <w:rPr>
          <w:rFonts w:ascii="Times New Roman" w:hAnsi="Times New Roman" w:cs="Times New Roman"/>
          <w:sz w:val="20"/>
          <w:szCs w:val="20"/>
        </w:rPr>
        <w:t>3</w:t>
      </w:r>
      <w:r w:rsidR="006F44A4">
        <w:rPr>
          <w:rFonts w:ascii="Times New Roman" w:hAnsi="Times New Roman" w:cs="Times New Roman"/>
          <w:sz w:val="20"/>
          <w:szCs w:val="20"/>
        </w:rPr>
        <w:t>4,</w:t>
      </w:r>
      <w:r w:rsidR="00185261">
        <w:rPr>
          <w:rFonts w:ascii="Times New Roman" w:hAnsi="Times New Roman" w:cs="Times New Roman"/>
          <w:sz w:val="20"/>
          <w:szCs w:val="20"/>
        </w:rPr>
        <w:t xml:space="preserve"> </w:t>
      </w:r>
      <w:r w:rsidR="006F44A4">
        <w:rPr>
          <w:rFonts w:ascii="Times New Roman" w:hAnsi="Times New Roman" w:cs="Times New Roman"/>
          <w:sz w:val="20"/>
          <w:szCs w:val="20"/>
        </w:rPr>
        <w:t>43</w:t>
      </w:r>
      <w:r w:rsidRPr="006B1A1E">
        <w:rPr>
          <w:rFonts w:ascii="Times New Roman" w:hAnsi="Times New Roman" w:cs="Times New Roman"/>
          <w:sz w:val="20"/>
          <w:szCs w:val="20"/>
        </w:rPr>
        <w:t>] comes with an analysis of assured realizability of computed trajectories. Adaptive Stress Testing [</w:t>
      </w:r>
      <w:r w:rsidR="00AD19DB">
        <w:rPr>
          <w:rFonts w:ascii="Times New Roman" w:hAnsi="Times New Roman" w:cs="Times New Roman"/>
          <w:sz w:val="20"/>
          <w:szCs w:val="20"/>
        </w:rPr>
        <w:t>4</w:t>
      </w:r>
      <w:r w:rsidR="006F44A4">
        <w:rPr>
          <w:rFonts w:ascii="Times New Roman" w:hAnsi="Times New Roman" w:cs="Times New Roman"/>
          <w:sz w:val="20"/>
          <w:szCs w:val="20"/>
        </w:rPr>
        <w:t>4</w:t>
      </w:r>
      <w:r w:rsidRPr="006B1A1E">
        <w:rPr>
          <w:rFonts w:ascii="Times New Roman" w:hAnsi="Times New Roman" w:cs="Times New Roman"/>
          <w:sz w:val="20"/>
          <w:szCs w:val="20"/>
        </w:rPr>
        <w:t>] aims at uncovering algorithmic errors in system software. The objective of anomaly detection [</w:t>
      </w:r>
      <w:r w:rsidR="00AD19DB">
        <w:rPr>
          <w:rFonts w:ascii="Times New Roman" w:hAnsi="Times New Roman" w:cs="Times New Roman"/>
          <w:sz w:val="20"/>
          <w:szCs w:val="20"/>
        </w:rPr>
        <w:t>4</w:t>
      </w:r>
      <w:r w:rsidR="006F44A4">
        <w:rPr>
          <w:rFonts w:ascii="Times New Roman" w:hAnsi="Times New Roman" w:cs="Times New Roman"/>
          <w:sz w:val="20"/>
          <w:szCs w:val="20"/>
        </w:rPr>
        <w:t>5</w:t>
      </w:r>
      <w:r w:rsidRPr="006B1A1E">
        <w:rPr>
          <w:rFonts w:ascii="Times New Roman" w:hAnsi="Times New Roman" w:cs="Times New Roman"/>
          <w:sz w:val="20"/>
          <w:szCs w:val="20"/>
        </w:rPr>
        <w:t xml:space="preserve">] is to catch precursors to undesirable system conditions before they happen. </w:t>
      </w:r>
    </w:p>
    <w:p w14:paraId="023D2DA0" w14:textId="77777777" w:rsidR="006B1A1E" w:rsidRPr="006B1A1E" w:rsidRDefault="006B1A1E" w:rsidP="003A4E73">
      <w:pPr>
        <w:tabs>
          <w:tab w:val="left" w:pos="288"/>
        </w:tabs>
        <w:ind w:firstLine="288"/>
        <w:jc w:val="both"/>
        <w:rPr>
          <w:rFonts w:ascii="Times New Roman" w:hAnsi="Times New Roman" w:cs="Times New Roman"/>
          <w:sz w:val="20"/>
          <w:szCs w:val="20"/>
        </w:rPr>
      </w:pPr>
      <w:r w:rsidRPr="006B1A1E">
        <w:rPr>
          <w:rFonts w:ascii="Times New Roman" w:hAnsi="Times New Roman" w:cs="Times New Roman"/>
          <w:sz w:val="20"/>
          <w:szCs w:val="20"/>
        </w:rPr>
        <w:t>The second direction of inquiry was a comprehensive and explicit analysis of the sources of uncertainty and ensuing risk in decision-making, of which trustworthiness and trust are functions. A detailed analysis is to appear in upcoming publications. Here, we note a sample of observations, each of which points to numerous gaps and research directions:</w:t>
      </w:r>
    </w:p>
    <w:p w14:paraId="000C0721" w14:textId="77777777" w:rsidR="006B1A1E" w:rsidRPr="006B1A1E" w:rsidRDefault="006B1A1E" w:rsidP="00796A50">
      <w:pPr>
        <w:numPr>
          <w:ilvl w:val="0"/>
          <w:numId w:val="15"/>
        </w:numPr>
        <w:tabs>
          <w:tab w:val="left" w:pos="288"/>
        </w:tabs>
        <w:ind w:left="630"/>
        <w:rPr>
          <w:rFonts w:ascii="Times New Roman" w:hAnsi="Times New Roman" w:cs="Times New Roman"/>
          <w:sz w:val="20"/>
          <w:szCs w:val="20"/>
        </w:rPr>
      </w:pPr>
      <w:r w:rsidRPr="006B1A1E">
        <w:rPr>
          <w:rFonts w:ascii="Times New Roman" w:hAnsi="Times New Roman" w:cs="Times New Roman"/>
          <w:sz w:val="20"/>
          <w:szCs w:val="20"/>
        </w:rPr>
        <w:t xml:space="preserve">Every action of an autonomous agent or system is preceded by a decision, either pre-programmed or computed in real time. Every decision in the system can be formalized as a multiobjective optimization problem under uncertainty.  Propagation of uncertainties in decision and environment variables to the uncertainty in the resulting decision can thus be quantified by considering formal decision-making expressed as optimization. </w:t>
      </w:r>
    </w:p>
    <w:p w14:paraId="687A32B6" w14:textId="5FE6FE02" w:rsidR="006B1A1E" w:rsidRPr="006B1A1E" w:rsidRDefault="006B1A1E" w:rsidP="00796A50">
      <w:pPr>
        <w:numPr>
          <w:ilvl w:val="0"/>
          <w:numId w:val="15"/>
        </w:numPr>
        <w:tabs>
          <w:tab w:val="left" w:pos="288"/>
        </w:tabs>
        <w:ind w:left="630"/>
        <w:rPr>
          <w:rFonts w:ascii="Times New Roman" w:hAnsi="Times New Roman" w:cs="Times New Roman"/>
          <w:sz w:val="20"/>
          <w:szCs w:val="20"/>
        </w:rPr>
      </w:pPr>
      <w:r w:rsidRPr="006B1A1E">
        <w:rPr>
          <w:rFonts w:ascii="Times New Roman" w:hAnsi="Times New Roman" w:cs="Times New Roman"/>
          <w:sz w:val="20"/>
          <w:szCs w:val="20"/>
        </w:rPr>
        <w:t>Basic concepts of dependable computing [</w:t>
      </w:r>
      <w:r w:rsidR="00AD19DB">
        <w:rPr>
          <w:rFonts w:ascii="Times New Roman" w:hAnsi="Times New Roman" w:cs="Times New Roman"/>
          <w:sz w:val="20"/>
          <w:szCs w:val="20"/>
        </w:rPr>
        <w:t>4</w:t>
      </w:r>
      <w:r w:rsidR="006F44A4">
        <w:rPr>
          <w:rFonts w:ascii="Times New Roman" w:hAnsi="Times New Roman" w:cs="Times New Roman"/>
          <w:sz w:val="20"/>
          <w:szCs w:val="20"/>
        </w:rPr>
        <w:t>6</w:t>
      </w:r>
      <w:r w:rsidRPr="006B1A1E">
        <w:rPr>
          <w:rFonts w:ascii="Times New Roman" w:hAnsi="Times New Roman" w:cs="Times New Roman"/>
          <w:sz w:val="20"/>
          <w:szCs w:val="20"/>
        </w:rPr>
        <w:t>] apply to autonomous decision-making.</w:t>
      </w:r>
    </w:p>
    <w:p w14:paraId="32F86A05" w14:textId="77777777" w:rsidR="006B1A1E" w:rsidRPr="006B1A1E" w:rsidRDefault="006B1A1E" w:rsidP="00796A50">
      <w:pPr>
        <w:numPr>
          <w:ilvl w:val="0"/>
          <w:numId w:val="15"/>
        </w:numPr>
        <w:tabs>
          <w:tab w:val="left" w:pos="288"/>
        </w:tabs>
        <w:ind w:left="630"/>
        <w:rPr>
          <w:rFonts w:ascii="Times New Roman" w:hAnsi="Times New Roman" w:cs="Times New Roman"/>
          <w:sz w:val="20"/>
          <w:szCs w:val="20"/>
        </w:rPr>
      </w:pPr>
      <w:r w:rsidRPr="006B1A1E">
        <w:rPr>
          <w:rFonts w:ascii="Times New Roman" w:hAnsi="Times New Roman" w:cs="Times New Roman"/>
          <w:sz w:val="20"/>
          <w:szCs w:val="20"/>
        </w:rPr>
        <w:t xml:space="preserve">Trust in human decision makers in not necessarily rational: the onset or withdrawal of trust is an </w:t>
      </w:r>
      <w:r w:rsidRPr="006B1A1E">
        <w:rPr>
          <w:rFonts w:ascii="Times New Roman" w:hAnsi="Times New Roman" w:cs="Times New Roman"/>
          <w:i/>
          <w:iCs/>
          <w:sz w:val="20"/>
          <w:szCs w:val="20"/>
        </w:rPr>
        <w:t>ad hoc</w:t>
      </w:r>
      <w:r w:rsidRPr="006B1A1E">
        <w:rPr>
          <w:rFonts w:ascii="Times New Roman" w:hAnsi="Times New Roman" w:cs="Times New Roman"/>
          <w:sz w:val="20"/>
          <w:szCs w:val="20"/>
        </w:rPr>
        <w:t xml:space="preserve"> event, not clearly understood, often even by the person who experiences trust. In safety-critical systems, we need rational trust. That is, trust must be granted only to trustworthy systems, although at times even a not clearly trustworthy action may be taken when no other option is available. Because aviation domain is safety-critical, trustworthiness is the primary goal. </w:t>
      </w:r>
    </w:p>
    <w:p w14:paraId="7F081F06" w14:textId="77777777" w:rsidR="006B1A1E" w:rsidRPr="006B1A1E" w:rsidRDefault="006B1A1E" w:rsidP="00796A50">
      <w:pPr>
        <w:numPr>
          <w:ilvl w:val="0"/>
          <w:numId w:val="15"/>
        </w:numPr>
        <w:tabs>
          <w:tab w:val="left" w:pos="288"/>
        </w:tabs>
        <w:ind w:left="630"/>
        <w:rPr>
          <w:rFonts w:ascii="Times New Roman" w:hAnsi="Times New Roman" w:cs="Times New Roman"/>
          <w:sz w:val="20"/>
          <w:szCs w:val="20"/>
        </w:rPr>
      </w:pPr>
      <w:r w:rsidRPr="006B1A1E">
        <w:rPr>
          <w:rFonts w:ascii="Times New Roman" w:hAnsi="Times New Roman" w:cs="Times New Roman"/>
          <w:sz w:val="20"/>
          <w:szCs w:val="20"/>
        </w:rPr>
        <w:t>A necessary condition for belief in trustworthiness, whether in human-machine or machine-machine interactions, is to know that the agent solving a problem for you solves the right problem, that is, that you share your mental models. One of the lines of research in the wake of ATTRACTOR is the development of formalizable shared mental models.</w:t>
      </w:r>
    </w:p>
    <w:p w14:paraId="759B27E1" w14:textId="77777777" w:rsidR="006B1A1E" w:rsidRPr="006B1A1E" w:rsidRDefault="006B1A1E" w:rsidP="00796A50">
      <w:pPr>
        <w:numPr>
          <w:ilvl w:val="0"/>
          <w:numId w:val="15"/>
        </w:numPr>
        <w:tabs>
          <w:tab w:val="left" w:pos="288"/>
        </w:tabs>
        <w:ind w:left="630"/>
        <w:rPr>
          <w:rFonts w:ascii="Times New Roman" w:hAnsi="Times New Roman" w:cs="Times New Roman"/>
          <w:sz w:val="20"/>
          <w:szCs w:val="20"/>
        </w:rPr>
      </w:pPr>
      <w:r w:rsidRPr="006B1A1E">
        <w:rPr>
          <w:rFonts w:ascii="Times New Roman" w:hAnsi="Times New Roman" w:cs="Times New Roman"/>
          <w:sz w:val="20"/>
          <w:szCs w:val="20"/>
        </w:rPr>
        <w:t>Both trust and trustworthiness involve uncertainty and risk thresholds. In human interactions, the thresholds may be difficult to detect. In human-machine and machine-machine interactions, uncertainty and risk thresholds are unavoidable and must be set by the system users. However, in safety-critical domains, thresholds alone cannot serve as criteria for acceptance or rejection of a decision. For instance, if a threshold of certainty in recognizing a human crossing the street is 80%, does 79.9% make it safe to say that a human is not crossing the street? What additional reasoning assures satisfactory decision-making?</w:t>
      </w:r>
    </w:p>
    <w:p w14:paraId="5C55E8EF" w14:textId="77777777" w:rsidR="006B1A1E" w:rsidRPr="006B1A1E" w:rsidRDefault="006B1A1E" w:rsidP="00796A50">
      <w:pPr>
        <w:numPr>
          <w:ilvl w:val="0"/>
          <w:numId w:val="15"/>
        </w:numPr>
        <w:tabs>
          <w:tab w:val="left" w:pos="288"/>
        </w:tabs>
        <w:ind w:left="630"/>
        <w:rPr>
          <w:rFonts w:ascii="Times New Roman" w:hAnsi="Times New Roman" w:cs="Times New Roman"/>
          <w:sz w:val="20"/>
          <w:szCs w:val="20"/>
        </w:rPr>
      </w:pPr>
      <w:r w:rsidRPr="006B1A1E">
        <w:rPr>
          <w:rFonts w:ascii="Times New Roman" w:hAnsi="Times New Roman" w:cs="Times New Roman"/>
          <w:sz w:val="20"/>
          <w:szCs w:val="20"/>
        </w:rPr>
        <w:t>Subjectivity in setting the thresholds is inevitable.</w:t>
      </w:r>
    </w:p>
    <w:p w14:paraId="66D5FEF3" w14:textId="77777777" w:rsidR="006B1A1E" w:rsidRPr="006B1A1E" w:rsidRDefault="006B1A1E" w:rsidP="00796A50">
      <w:pPr>
        <w:numPr>
          <w:ilvl w:val="0"/>
          <w:numId w:val="15"/>
        </w:numPr>
        <w:tabs>
          <w:tab w:val="left" w:pos="288"/>
        </w:tabs>
        <w:ind w:left="630"/>
        <w:rPr>
          <w:rFonts w:ascii="Times New Roman" w:hAnsi="Times New Roman" w:cs="Times New Roman"/>
          <w:sz w:val="20"/>
          <w:szCs w:val="20"/>
        </w:rPr>
      </w:pPr>
      <w:r w:rsidRPr="006B1A1E">
        <w:rPr>
          <w:rFonts w:ascii="Times New Roman" w:hAnsi="Times New Roman" w:cs="Times New Roman"/>
          <w:sz w:val="20"/>
          <w:szCs w:val="20"/>
        </w:rPr>
        <w:t xml:space="preserve">Trustworthiness is usually associated with predictability. However, in complex realistic environments, predictability may be impossible to achieve to the desired degree. Algorithms must be adaptable instead. How much adaptability can be built into an algorithm </w:t>
      </w:r>
      <w:r w:rsidRPr="006B1A1E">
        <w:rPr>
          <w:rFonts w:ascii="Times New Roman" w:hAnsi="Times New Roman" w:cs="Times New Roman"/>
          <w:i/>
          <w:iCs/>
          <w:sz w:val="20"/>
          <w:szCs w:val="20"/>
        </w:rPr>
        <w:t>a priori</w:t>
      </w:r>
      <w:r w:rsidRPr="006B1A1E">
        <w:rPr>
          <w:rFonts w:ascii="Times New Roman" w:hAnsi="Times New Roman" w:cs="Times New Roman"/>
          <w:sz w:val="20"/>
          <w:szCs w:val="20"/>
        </w:rPr>
        <w:t xml:space="preserve"> and how much can an algorithm be allowed to change in real time?  </w:t>
      </w:r>
    </w:p>
    <w:p w14:paraId="3AA2A039" w14:textId="77777777" w:rsidR="006B1A1E" w:rsidRPr="006B1A1E" w:rsidRDefault="006B1A1E" w:rsidP="00796A50">
      <w:pPr>
        <w:numPr>
          <w:ilvl w:val="0"/>
          <w:numId w:val="15"/>
        </w:numPr>
        <w:tabs>
          <w:tab w:val="left" w:pos="288"/>
        </w:tabs>
        <w:ind w:left="630"/>
        <w:rPr>
          <w:rFonts w:ascii="Times New Roman" w:hAnsi="Times New Roman" w:cs="Times New Roman"/>
          <w:sz w:val="20"/>
          <w:szCs w:val="20"/>
        </w:rPr>
      </w:pPr>
      <w:r w:rsidRPr="006B1A1E">
        <w:rPr>
          <w:rFonts w:ascii="Times New Roman" w:hAnsi="Times New Roman" w:cs="Times New Roman"/>
          <w:sz w:val="20"/>
          <w:szCs w:val="20"/>
        </w:rPr>
        <w:t xml:space="preserve">Trustworthiness encompasses correct functionality, reliability, robustness, resilience, dependability. These, in turn, imply safety, security, integrity, maintainability, and other properties of the system. While these concepts are well defined, their explicit definition and quantification must take place in specific application contexts. </w:t>
      </w:r>
    </w:p>
    <w:p w14:paraId="3190DDA4" w14:textId="14F12A2D" w:rsidR="00626734" w:rsidRPr="009773FA" w:rsidRDefault="006B1A1E" w:rsidP="00796A50">
      <w:pPr>
        <w:tabs>
          <w:tab w:val="left" w:pos="288"/>
        </w:tabs>
        <w:rPr>
          <w:rFonts w:ascii="Times New Roman" w:hAnsi="Times New Roman" w:cs="Times New Roman"/>
          <w:sz w:val="20"/>
          <w:szCs w:val="20"/>
        </w:rPr>
      </w:pPr>
      <w:r w:rsidRPr="006B1A1E">
        <w:rPr>
          <w:rFonts w:ascii="Times New Roman" w:hAnsi="Times New Roman" w:cs="Times New Roman"/>
          <w:sz w:val="20"/>
          <w:szCs w:val="20"/>
        </w:rPr>
        <w:t>Following the completion of the ATTRACTOR feasibility study, research continues along the outlined direction</w:t>
      </w:r>
      <w:r w:rsidR="00626734" w:rsidRPr="009773FA">
        <w:rPr>
          <w:rFonts w:ascii="Times New Roman" w:hAnsi="Times New Roman" w:cs="Times New Roman"/>
          <w:sz w:val="20"/>
          <w:szCs w:val="20"/>
        </w:rPr>
        <w:t>s.</w:t>
      </w:r>
    </w:p>
    <w:p w14:paraId="74FD7F84" w14:textId="77777777" w:rsidR="00733B61" w:rsidRDefault="00733B61" w:rsidP="00733B61">
      <w:pPr>
        <w:keepNext/>
        <w:widowControl/>
        <w:numPr>
          <w:ilvl w:val="0"/>
          <w:numId w:val="4"/>
        </w:numPr>
        <w:tabs>
          <w:tab w:val="clear" w:pos="360"/>
          <w:tab w:val="num" w:pos="180"/>
        </w:tabs>
        <w:autoSpaceDE/>
        <w:autoSpaceDN/>
        <w:spacing w:before="240" w:after="60"/>
        <w:ind w:left="180" w:hanging="180"/>
        <w:jc w:val="center"/>
        <w:outlineLvl w:val="0"/>
        <w:rPr>
          <w:b/>
          <w:kern w:val="32"/>
        </w:rPr>
      </w:pPr>
      <w:r>
        <w:rPr>
          <w:b/>
          <w:kern w:val="32"/>
        </w:rPr>
        <w:t xml:space="preserve">Conclusions </w:t>
      </w:r>
    </w:p>
    <w:p w14:paraId="1AE13586" w14:textId="2890B3B7" w:rsidR="001403F6" w:rsidRPr="00914BD4" w:rsidRDefault="001403F6" w:rsidP="003A4E73">
      <w:pPr>
        <w:tabs>
          <w:tab w:val="left" w:pos="288"/>
        </w:tabs>
        <w:ind w:firstLine="288"/>
        <w:jc w:val="both"/>
        <w:rPr>
          <w:rFonts w:ascii="Times New Roman" w:hAnsi="Times New Roman" w:cs="Times New Roman"/>
          <w:sz w:val="20"/>
          <w:szCs w:val="20"/>
        </w:rPr>
      </w:pPr>
      <w:r>
        <w:rPr>
          <w:rFonts w:ascii="Times New Roman" w:hAnsi="Times New Roman" w:cs="Times New Roman"/>
          <w:sz w:val="20"/>
          <w:szCs w:val="20"/>
        </w:rPr>
        <w:t>The ATTRACTO</w:t>
      </w:r>
      <w:r w:rsidRPr="00914BD4">
        <w:rPr>
          <w:rFonts w:ascii="Times New Roman" w:hAnsi="Times New Roman" w:cs="Times New Roman"/>
          <w:sz w:val="20"/>
          <w:szCs w:val="20"/>
        </w:rPr>
        <w:t>R project complete</w:t>
      </w:r>
      <w:r>
        <w:rPr>
          <w:rFonts w:ascii="Times New Roman" w:hAnsi="Times New Roman" w:cs="Times New Roman"/>
          <w:sz w:val="20"/>
          <w:szCs w:val="20"/>
        </w:rPr>
        <w:t>d</w:t>
      </w:r>
      <w:r w:rsidRPr="00914BD4">
        <w:rPr>
          <w:rFonts w:ascii="Times New Roman" w:hAnsi="Times New Roman" w:cs="Times New Roman"/>
          <w:sz w:val="20"/>
          <w:szCs w:val="20"/>
        </w:rPr>
        <w:t xml:space="preserve"> successfully</w:t>
      </w:r>
      <w:r>
        <w:rPr>
          <w:rFonts w:ascii="Times New Roman" w:hAnsi="Times New Roman" w:cs="Times New Roman"/>
          <w:sz w:val="20"/>
          <w:szCs w:val="20"/>
        </w:rPr>
        <w:t xml:space="preserve"> in 2020 by</w:t>
      </w:r>
      <w:r w:rsidRPr="00914BD4">
        <w:rPr>
          <w:rFonts w:ascii="Times New Roman" w:hAnsi="Times New Roman" w:cs="Times New Roman"/>
          <w:sz w:val="20"/>
          <w:szCs w:val="20"/>
        </w:rPr>
        <w:t xml:space="preserve"> </w:t>
      </w:r>
      <w:r>
        <w:rPr>
          <w:rFonts w:ascii="Times New Roman" w:hAnsi="Times New Roman" w:cs="Times New Roman"/>
          <w:sz w:val="20"/>
          <w:szCs w:val="20"/>
        </w:rPr>
        <w:t>presenting its</w:t>
      </w:r>
      <w:r w:rsidRPr="00914BD4">
        <w:rPr>
          <w:rFonts w:ascii="Times New Roman" w:hAnsi="Times New Roman" w:cs="Times New Roman"/>
          <w:sz w:val="20"/>
          <w:szCs w:val="20"/>
        </w:rPr>
        <w:t xml:space="preserve"> feasibility assessment</w:t>
      </w:r>
      <w:r>
        <w:rPr>
          <w:rFonts w:ascii="Times New Roman" w:hAnsi="Times New Roman" w:cs="Times New Roman"/>
          <w:sz w:val="20"/>
          <w:szCs w:val="20"/>
        </w:rPr>
        <w:t xml:space="preserve"> of “</w:t>
      </w:r>
      <w:r w:rsidRPr="001403F6">
        <w:rPr>
          <w:rFonts w:ascii="Times New Roman" w:hAnsi="Times New Roman" w:cs="Times New Roman"/>
          <w:sz w:val="20"/>
          <w:szCs w:val="20"/>
        </w:rPr>
        <w:t>a safety</w:t>
      </w:r>
      <w:r>
        <w:rPr>
          <w:rFonts w:ascii="Times New Roman" w:hAnsi="Times New Roman" w:cs="Times New Roman"/>
          <w:sz w:val="20"/>
          <w:szCs w:val="20"/>
        </w:rPr>
        <w:t xml:space="preserve"> </w:t>
      </w:r>
      <w:r w:rsidRPr="001403F6">
        <w:rPr>
          <w:rFonts w:ascii="Times New Roman" w:hAnsi="Times New Roman" w:cs="Times New Roman"/>
          <w:sz w:val="20"/>
          <w:szCs w:val="20"/>
        </w:rPr>
        <w:t>critical,</w:t>
      </w:r>
      <w:r>
        <w:rPr>
          <w:rFonts w:ascii="Times New Roman" w:hAnsi="Times New Roman" w:cs="Times New Roman"/>
          <w:sz w:val="20"/>
          <w:szCs w:val="20"/>
        </w:rPr>
        <w:t xml:space="preserve"> </w:t>
      </w:r>
      <w:r w:rsidRPr="001403F6">
        <w:rPr>
          <w:rFonts w:ascii="Times New Roman" w:hAnsi="Times New Roman" w:cs="Times New Roman"/>
          <w:sz w:val="20"/>
          <w:szCs w:val="20"/>
        </w:rPr>
        <w:t>autonomous multi-agent system in the context of mission planning and execution with</w:t>
      </w:r>
      <w:r>
        <w:rPr>
          <w:rFonts w:ascii="Times New Roman" w:hAnsi="Times New Roman" w:cs="Times New Roman"/>
          <w:sz w:val="20"/>
          <w:szCs w:val="20"/>
        </w:rPr>
        <w:t xml:space="preserve"> </w:t>
      </w:r>
      <w:r w:rsidRPr="001403F6">
        <w:rPr>
          <w:rFonts w:ascii="Times New Roman" w:hAnsi="Times New Roman" w:cs="Times New Roman"/>
          <w:sz w:val="20"/>
          <w:szCs w:val="20"/>
        </w:rPr>
        <w:t xml:space="preserve">analyzable trajectories, </w:t>
      </w:r>
      <w:r w:rsidRPr="001403F6">
        <w:rPr>
          <w:rFonts w:ascii="Times New Roman" w:hAnsi="Times New Roman" w:cs="Times New Roman"/>
          <w:sz w:val="20"/>
          <w:szCs w:val="20"/>
        </w:rPr>
        <w:lastRenderedPageBreak/>
        <w:t>enable</w:t>
      </w:r>
      <w:r w:rsidR="002E09EE">
        <w:rPr>
          <w:rFonts w:ascii="Times New Roman" w:hAnsi="Times New Roman" w:cs="Times New Roman"/>
          <w:sz w:val="20"/>
          <w:szCs w:val="20"/>
        </w:rPr>
        <w:t>d</w:t>
      </w:r>
      <w:r w:rsidRPr="001403F6">
        <w:rPr>
          <w:rFonts w:ascii="Times New Roman" w:hAnsi="Times New Roman" w:cs="Times New Roman"/>
          <w:sz w:val="20"/>
          <w:szCs w:val="20"/>
        </w:rPr>
        <w:t xml:space="preserve"> by explainable AI (XAI), efficient multi-agent interaction, and</w:t>
      </w:r>
      <w:r>
        <w:rPr>
          <w:rFonts w:ascii="Times New Roman" w:hAnsi="Times New Roman" w:cs="Times New Roman"/>
          <w:sz w:val="20"/>
          <w:szCs w:val="20"/>
        </w:rPr>
        <w:t xml:space="preserve"> </w:t>
      </w:r>
      <w:r w:rsidRPr="001403F6">
        <w:rPr>
          <w:rFonts w:ascii="Times New Roman" w:hAnsi="Times New Roman" w:cs="Times New Roman"/>
          <w:sz w:val="20"/>
          <w:szCs w:val="20"/>
        </w:rPr>
        <w:t>persistent modeling and simulation</w:t>
      </w:r>
      <w:r w:rsidR="00B9370C">
        <w:rPr>
          <w:rFonts w:ascii="Times New Roman" w:hAnsi="Times New Roman" w:cs="Times New Roman"/>
          <w:sz w:val="20"/>
          <w:szCs w:val="20"/>
        </w:rPr>
        <w:t>.</w:t>
      </w:r>
      <w:r>
        <w:rPr>
          <w:rFonts w:ascii="Times New Roman" w:hAnsi="Times New Roman" w:cs="Times New Roman"/>
          <w:sz w:val="20"/>
          <w:szCs w:val="20"/>
        </w:rPr>
        <w:t>”</w:t>
      </w:r>
      <w:r w:rsidRPr="00914BD4">
        <w:rPr>
          <w:rFonts w:ascii="Times New Roman" w:hAnsi="Times New Roman" w:cs="Times New Roman"/>
          <w:sz w:val="20"/>
          <w:szCs w:val="20"/>
        </w:rPr>
        <w:t xml:space="preserve"> ATTRACTOR had two overarching feasibility questions:</w:t>
      </w:r>
    </w:p>
    <w:p w14:paraId="56943C2A" w14:textId="77777777" w:rsidR="001403F6" w:rsidRPr="001403F6" w:rsidRDefault="001403F6" w:rsidP="001403F6">
      <w:pPr>
        <w:pStyle w:val="ListParagraph"/>
        <w:numPr>
          <w:ilvl w:val="0"/>
          <w:numId w:val="16"/>
        </w:numPr>
        <w:tabs>
          <w:tab w:val="left" w:pos="288"/>
        </w:tabs>
        <w:rPr>
          <w:sz w:val="20"/>
          <w:szCs w:val="20"/>
        </w:rPr>
      </w:pPr>
      <w:r w:rsidRPr="001403F6">
        <w:rPr>
          <w:sz w:val="20"/>
          <w:szCs w:val="20"/>
        </w:rPr>
        <w:t>Will the system work reliably and safely?</w:t>
      </w:r>
    </w:p>
    <w:p w14:paraId="62E07E64" w14:textId="77777777" w:rsidR="001403F6" w:rsidRPr="001403F6" w:rsidRDefault="001403F6" w:rsidP="001403F6">
      <w:pPr>
        <w:pStyle w:val="ListParagraph"/>
        <w:numPr>
          <w:ilvl w:val="0"/>
          <w:numId w:val="16"/>
        </w:numPr>
        <w:tabs>
          <w:tab w:val="left" w:pos="288"/>
        </w:tabs>
        <w:rPr>
          <w:sz w:val="20"/>
          <w:szCs w:val="20"/>
        </w:rPr>
      </w:pPr>
      <w:r w:rsidRPr="001403F6">
        <w:rPr>
          <w:sz w:val="20"/>
          <w:szCs w:val="20"/>
        </w:rPr>
        <w:t>Will the users trust the system justifiably?</w:t>
      </w:r>
    </w:p>
    <w:p w14:paraId="25BEC766" w14:textId="7F57A87F" w:rsidR="00497B44" w:rsidRPr="00497B44" w:rsidRDefault="001403F6" w:rsidP="001403F6">
      <w:pPr>
        <w:pStyle w:val="BodyText"/>
        <w:spacing w:line="244" w:lineRule="auto"/>
        <w:ind w:left="120" w:right="137" w:firstLine="298"/>
        <w:jc w:val="both"/>
        <w:rPr>
          <w:rFonts w:ascii="Times New Roman" w:hAnsi="Times New Roman" w:cs="Times New Roman"/>
          <w:szCs w:val="22"/>
        </w:rPr>
      </w:pPr>
      <w:r w:rsidRPr="00914BD4">
        <w:rPr>
          <w:rFonts w:ascii="Times New Roman" w:hAnsi="Times New Roman" w:cs="Times New Roman"/>
        </w:rPr>
        <w:t xml:space="preserve">The ATTRACTOR team has developed a </w:t>
      </w:r>
      <w:r w:rsidR="00B9370C">
        <w:rPr>
          <w:rFonts w:ascii="Times New Roman" w:hAnsi="Times New Roman" w:cs="Times New Roman"/>
        </w:rPr>
        <w:t>cyber-physical-human system (</w:t>
      </w:r>
      <w:r w:rsidRPr="00914BD4">
        <w:rPr>
          <w:rFonts w:ascii="Times New Roman" w:hAnsi="Times New Roman" w:cs="Times New Roman"/>
        </w:rPr>
        <w:t>CPHS</w:t>
      </w:r>
      <w:r w:rsidR="00B9370C">
        <w:rPr>
          <w:rFonts w:ascii="Times New Roman" w:hAnsi="Times New Roman" w:cs="Times New Roman"/>
        </w:rPr>
        <w:t>)</w:t>
      </w:r>
      <w:r w:rsidRPr="00914BD4">
        <w:rPr>
          <w:rFonts w:ascii="Times New Roman" w:hAnsi="Times New Roman" w:cs="Times New Roman"/>
        </w:rPr>
        <w:t xml:space="preserve"> for trajectory-based, mixed-reality</w:t>
      </w:r>
      <w:r w:rsidR="00B9370C">
        <w:rPr>
          <w:rFonts w:ascii="Times New Roman" w:hAnsi="Times New Roman" w:cs="Times New Roman"/>
        </w:rPr>
        <w:t>,</w:t>
      </w:r>
      <w:r w:rsidRPr="00914BD4">
        <w:rPr>
          <w:rFonts w:ascii="Times New Roman" w:hAnsi="Times New Roman" w:cs="Times New Roman"/>
        </w:rPr>
        <w:t xml:space="preserve"> multi-agent missions. To provide context for the development, Search and Rescue (SAR) has served as the design reference mission (DRM). ATTRACTOR comprises the following components: trajectory planning and management; navigation in challenging environments; persistent mixed-reality modeling and simulation; human-machine teaming and interaction; visual recognition and XAI; testing and evaluation; anomaly detection; metrics and models of trust and trustworthiness; technology integration; and demonstrations in simulation and flight. Most components have been integrated into the CPHS. Both the system and contributing components were found to be feasible.</w:t>
      </w:r>
    </w:p>
    <w:p w14:paraId="313C83CE" w14:textId="0F9C48E9" w:rsidR="00733B61" w:rsidRDefault="000A4A7C" w:rsidP="00733B61">
      <w:pPr>
        <w:keepNext/>
        <w:widowControl/>
        <w:numPr>
          <w:ilvl w:val="0"/>
          <w:numId w:val="4"/>
        </w:numPr>
        <w:tabs>
          <w:tab w:val="clear" w:pos="360"/>
          <w:tab w:val="num" w:pos="180"/>
        </w:tabs>
        <w:autoSpaceDE/>
        <w:autoSpaceDN/>
        <w:spacing w:before="240" w:after="60"/>
        <w:ind w:left="180" w:hanging="180"/>
        <w:jc w:val="center"/>
        <w:outlineLvl w:val="0"/>
        <w:rPr>
          <w:b/>
          <w:kern w:val="32"/>
        </w:rPr>
      </w:pPr>
      <w:r>
        <w:rPr>
          <w:b/>
          <w:kern w:val="32"/>
        </w:rPr>
        <w:t>ATTRACTOR</w:t>
      </w:r>
      <w:r w:rsidR="00733B61">
        <w:rPr>
          <w:b/>
          <w:kern w:val="32"/>
        </w:rPr>
        <w:t xml:space="preserve"> </w:t>
      </w:r>
      <w:r>
        <w:rPr>
          <w:b/>
          <w:kern w:val="32"/>
        </w:rPr>
        <w:t>Transition – A Look Forward</w:t>
      </w:r>
    </w:p>
    <w:p w14:paraId="03B17BE6" w14:textId="77777777" w:rsidR="00796A50" w:rsidRDefault="00914BD4" w:rsidP="00914BD4">
      <w:pPr>
        <w:tabs>
          <w:tab w:val="left" w:pos="288"/>
        </w:tabs>
        <w:ind w:firstLine="288"/>
        <w:rPr>
          <w:rFonts w:ascii="Times New Roman" w:hAnsi="Times New Roman" w:cs="Times New Roman"/>
          <w:sz w:val="20"/>
          <w:szCs w:val="20"/>
        </w:rPr>
      </w:pPr>
      <w:r w:rsidRPr="00914BD4">
        <w:rPr>
          <w:rFonts w:ascii="Times New Roman" w:hAnsi="Times New Roman" w:cs="Times New Roman"/>
          <w:sz w:val="20"/>
          <w:szCs w:val="20"/>
        </w:rPr>
        <w:t xml:space="preserve">The </w:t>
      </w:r>
      <w:r w:rsidR="001403F6">
        <w:rPr>
          <w:rFonts w:ascii="Times New Roman" w:hAnsi="Times New Roman" w:cs="Times New Roman"/>
          <w:sz w:val="20"/>
          <w:szCs w:val="20"/>
        </w:rPr>
        <w:t xml:space="preserve">system, components, and lessons learned from </w:t>
      </w:r>
      <w:r w:rsidRPr="00914BD4">
        <w:rPr>
          <w:rFonts w:ascii="Times New Roman" w:hAnsi="Times New Roman" w:cs="Times New Roman"/>
          <w:sz w:val="20"/>
          <w:szCs w:val="20"/>
        </w:rPr>
        <w:t xml:space="preserve">ATTRACTOR </w:t>
      </w:r>
      <w:r w:rsidR="00796A50">
        <w:rPr>
          <w:rFonts w:ascii="Times New Roman" w:hAnsi="Times New Roman" w:cs="Times New Roman"/>
          <w:sz w:val="20"/>
          <w:szCs w:val="20"/>
        </w:rPr>
        <w:t>are being</w:t>
      </w:r>
      <w:r w:rsidR="001403F6">
        <w:rPr>
          <w:rFonts w:ascii="Times New Roman" w:hAnsi="Times New Roman" w:cs="Times New Roman"/>
          <w:sz w:val="20"/>
          <w:szCs w:val="20"/>
        </w:rPr>
        <w:t xml:space="preserve"> transitioned to ongoing and future missions across NASA mission directorates</w:t>
      </w:r>
      <w:r w:rsidR="00796A50">
        <w:rPr>
          <w:rFonts w:ascii="Times New Roman" w:hAnsi="Times New Roman" w:cs="Times New Roman"/>
          <w:sz w:val="20"/>
          <w:szCs w:val="20"/>
        </w:rPr>
        <w:t xml:space="preserve"> and to external stakeholders</w:t>
      </w:r>
      <w:r w:rsidR="001403F6">
        <w:rPr>
          <w:rFonts w:ascii="Times New Roman" w:hAnsi="Times New Roman" w:cs="Times New Roman"/>
          <w:sz w:val="20"/>
          <w:szCs w:val="20"/>
        </w:rPr>
        <w:t xml:space="preserve">. </w:t>
      </w:r>
      <w:r w:rsidR="00796A50" w:rsidRPr="00796A50">
        <w:rPr>
          <w:rFonts w:ascii="Times New Roman" w:hAnsi="Times New Roman" w:cs="Times New Roman"/>
          <w:sz w:val="20"/>
          <w:szCs w:val="20"/>
        </w:rPr>
        <w:t>This section gives a sample of transition activities.</w:t>
      </w:r>
    </w:p>
    <w:p w14:paraId="4702A9FA" w14:textId="5638D938" w:rsidR="009773FA" w:rsidRDefault="001403F6" w:rsidP="003A4E73">
      <w:pPr>
        <w:tabs>
          <w:tab w:val="left" w:pos="288"/>
        </w:tabs>
        <w:ind w:firstLine="288"/>
        <w:jc w:val="both"/>
        <w:rPr>
          <w:rFonts w:ascii="Times New Roman" w:hAnsi="Times New Roman" w:cs="Times New Roman"/>
          <w:sz w:val="20"/>
          <w:szCs w:val="20"/>
        </w:rPr>
      </w:pPr>
      <w:r w:rsidRPr="001403F6">
        <w:rPr>
          <w:rFonts w:ascii="Times New Roman" w:hAnsi="Times New Roman" w:cs="Times New Roman"/>
          <w:sz w:val="20"/>
          <w:szCs w:val="20"/>
        </w:rPr>
        <w:t xml:space="preserve">Unmanned Cloud Assessment Research and Environmental </w:t>
      </w:r>
      <w:r>
        <w:rPr>
          <w:rFonts w:ascii="Times New Roman" w:hAnsi="Times New Roman" w:cs="Times New Roman"/>
          <w:sz w:val="20"/>
          <w:szCs w:val="20"/>
        </w:rPr>
        <w:t xml:space="preserve">(UCARE) modeling, a follow-on to ADAMA, will further NASA’s cloud science </w:t>
      </w:r>
      <w:r w:rsidR="00FD1F4B">
        <w:rPr>
          <w:rFonts w:ascii="Times New Roman" w:hAnsi="Times New Roman" w:cs="Times New Roman"/>
          <w:sz w:val="20"/>
          <w:szCs w:val="20"/>
        </w:rPr>
        <w:t>initiatives</w:t>
      </w:r>
      <w:r>
        <w:rPr>
          <w:rFonts w:ascii="Times New Roman" w:hAnsi="Times New Roman" w:cs="Times New Roman"/>
          <w:sz w:val="20"/>
          <w:szCs w:val="20"/>
        </w:rPr>
        <w:t xml:space="preserve"> by again releasing CICADA </w:t>
      </w:r>
      <w:r w:rsidR="00FD1F4B">
        <w:rPr>
          <w:rFonts w:ascii="Times New Roman" w:hAnsi="Times New Roman" w:cs="Times New Roman"/>
          <w:sz w:val="20"/>
          <w:szCs w:val="20"/>
        </w:rPr>
        <w:t>micro</w:t>
      </w:r>
      <w:r>
        <w:rPr>
          <w:rFonts w:ascii="Times New Roman" w:hAnsi="Times New Roman" w:cs="Times New Roman"/>
          <w:sz w:val="20"/>
          <w:szCs w:val="20"/>
        </w:rPr>
        <w:t xml:space="preserve">-UAVs but from </w:t>
      </w:r>
      <w:r w:rsidR="00FD1F4B">
        <w:rPr>
          <w:rFonts w:ascii="Times New Roman" w:hAnsi="Times New Roman" w:cs="Times New Roman"/>
          <w:sz w:val="20"/>
          <w:szCs w:val="20"/>
        </w:rPr>
        <w:t xml:space="preserve">an altitude sufficiently high for the CICADAs to travel through the cumulus cloud layer. We hope to marry the search capability from ATTRACTOR and the science measurements from the AI and </w:t>
      </w:r>
      <w:r w:rsidR="00796A50">
        <w:rPr>
          <w:rFonts w:ascii="Times New Roman" w:hAnsi="Times New Roman" w:cs="Times New Roman"/>
          <w:sz w:val="20"/>
          <w:szCs w:val="20"/>
        </w:rPr>
        <w:t>ADAMA</w:t>
      </w:r>
      <w:r w:rsidR="00FD1F4B">
        <w:rPr>
          <w:rFonts w:ascii="Times New Roman" w:hAnsi="Times New Roman" w:cs="Times New Roman"/>
          <w:sz w:val="20"/>
          <w:szCs w:val="20"/>
        </w:rPr>
        <w:t xml:space="preserve"> to design and execute a data-driven ozone experiment where multiple agents g</w:t>
      </w:r>
      <w:r w:rsidR="00FD1F4B" w:rsidRPr="00FD1F4B">
        <w:rPr>
          <w:rFonts w:ascii="Times New Roman" w:hAnsi="Times New Roman" w:cs="Times New Roman"/>
          <w:sz w:val="20"/>
          <w:szCs w:val="20"/>
        </w:rPr>
        <w:t xml:space="preserve">enerate trajectories to cooperatively explore an </w:t>
      </w:r>
      <w:r w:rsidR="00FD1F4B">
        <w:rPr>
          <w:rFonts w:ascii="Times New Roman" w:hAnsi="Times New Roman" w:cs="Times New Roman"/>
          <w:sz w:val="20"/>
          <w:szCs w:val="20"/>
        </w:rPr>
        <w:t>area of interest in search of</w:t>
      </w:r>
      <w:r w:rsidR="00FD1F4B" w:rsidRPr="00FD1F4B">
        <w:rPr>
          <w:rFonts w:ascii="Times New Roman" w:hAnsi="Times New Roman" w:cs="Times New Roman"/>
          <w:sz w:val="20"/>
          <w:szCs w:val="20"/>
        </w:rPr>
        <w:t xml:space="preserve"> </w:t>
      </w:r>
      <w:r w:rsidR="00FD1F4B">
        <w:rPr>
          <w:rFonts w:ascii="Times New Roman" w:hAnsi="Times New Roman" w:cs="Times New Roman"/>
          <w:sz w:val="20"/>
          <w:szCs w:val="20"/>
        </w:rPr>
        <w:t>a</w:t>
      </w:r>
      <w:r w:rsidR="00FD1F4B" w:rsidRPr="00FD1F4B">
        <w:rPr>
          <w:rFonts w:ascii="Times New Roman" w:hAnsi="Times New Roman" w:cs="Times New Roman"/>
          <w:sz w:val="20"/>
          <w:szCs w:val="20"/>
        </w:rPr>
        <w:t xml:space="preserve"> pollutant</w:t>
      </w:r>
      <w:r w:rsidR="00FD1F4B">
        <w:rPr>
          <w:rFonts w:ascii="Times New Roman" w:hAnsi="Times New Roman" w:cs="Times New Roman"/>
          <w:sz w:val="20"/>
          <w:szCs w:val="20"/>
        </w:rPr>
        <w:t xml:space="preserve"> </w:t>
      </w:r>
      <w:r w:rsidR="00FD1F4B" w:rsidRPr="00FD1F4B">
        <w:rPr>
          <w:rFonts w:ascii="Times New Roman" w:hAnsi="Times New Roman" w:cs="Times New Roman"/>
          <w:sz w:val="20"/>
          <w:szCs w:val="20"/>
        </w:rPr>
        <w:t>source</w:t>
      </w:r>
      <w:r w:rsidR="00FD1F4B">
        <w:rPr>
          <w:rFonts w:ascii="Times New Roman" w:hAnsi="Times New Roman" w:cs="Times New Roman"/>
          <w:sz w:val="20"/>
          <w:szCs w:val="20"/>
        </w:rPr>
        <w:t xml:space="preserve">. </w:t>
      </w:r>
      <w:r w:rsidR="00FD1F4B" w:rsidRPr="00FD1F4B">
        <w:rPr>
          <w:rFonts w:ascii="Times New Roman" w:hAnsi="Times New Roman" w:cs="Times New Roman"/>
          <w:sz w:val="20"/>
          <w:szCs w:val="20"/>
        </w:rPr>
        <w:t xml:space="preserve">Once found, </w:t>
      </w:r>
      <w:r w:rsidR="00FD1F4B">
        <w:rPr>
          <w:rFonts w:ascii="Times New Roman" w:hAnsi="Times New Roman" w:cs="Times New Roman"/>
          <w:sz w:val="20"/>
          <w:szCs w:val="20"/>
        </w:rPr>
        <w:t xml:space="preserve">the mission will shift from search to persistent observations as the agents </w:t>
      </w:r>
      <w:r w:rsidR="00FD1F4B" w:rsidRPr="00FD1F4B">
        <w:rPr>
          <w:rFonts w:ascii="Times New Roman" w:hAnsi="Times New Roman" w:cs="Times New Roman"/>
          <w:sz w:val="20"/>
          <w:szCs w:val="20"/>
        </w:rPr>
        <w:t>circle the pollutant source and collect data in its surrounding</w:t>
      </w:r>
      <w:r w:rsidR="00FD1F4B">
        <w:rPr>
          <w:rFonts w:ascii="Times New Roman" w:hAnsi="Times New Roman" w:cs="Times New Roman"/>
          <w:sz w:val="20"/>
          <w:szCs w:val="20"/>
        </w:rPr>
        <w:t xml:space="preserve"> area.</w:t>
      </w:r>
      <w:r w:rsidR="00B9370C">
        <w:rPr>
          <w:rFonts w:ascii="Times New Roman" w:hAnsi="Times New Roman" w:cs="Times New Roman"/>
          <w:sz w:val="20"/>
          <w:szCs w:val="20"/>
        </w:rPr>
        <w:t xml:space="preserve">  See Figure 10.</w:t>
      </w:r>
    </w:p>
    <w:p w14:paraId="3B2CF877" w14:textId="3AE80946" w:rsidR="00782260" w:rsidRDefault="00782260" w:rsidP="00914BD4">
      <w:pPr>
        <w:tabs>
          <w:tab w:val="left" w:pos="288"/>
        </w:tabs>
        <w:ind w:firstLine="288"/>
        <w:rPr>
          <w:rFonts w:ascii="Times New Roman" w:hAnsi="Times New Roman" w:cs="Times New Roman"/>
          <w:sz w:val="20"/>
          <w:szCs w:val="20"/>
        </w:rPr>
      </w:pPr>
    </w:p>
    <w:p w14:paraId="0562CB0E" w14:textId="77777777" w:rsidR="003A2C01" w:rsidRDefault="003A2C01" w:rsidP="00733B61">
      <w:pPr>
        <w:keepNext/>
        <w:jc w:val="center"/>
        <w:rPr>
          <w:b/>
          <w:kern w:val="32"/>
        </w:rPr>
      </w:pPr>
    </w:p>
    <w:p w14:paraId="34CE0A41" w14:textId="77777777" w:rsidR="003A2C01" w:rsidRDefault="003A2C01" w:rsidP="003A2C01">
      <w:pPr>
        <w:keepNext/>
        <w:jc w:val="center"/>
      </w:pPr>
      <w:r>
        <w:rPr>
          <w:noProof/>
        </w:rPr>
        <w:drawing>
          <wp:inline distT="0" distB="0" distL="0" distR="0" wp14:anchorId="28F0ABF5" wp14:editId="50C5F2DC">
            <wp:extent cx="3762375" cy="28702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3">
                      <a:extLst>
                        <a:ext uri="{28A0092B-C50C-407E-A947-70E740481C1C}">
                          <a14:useLocalDpi xmlns:a14="http://schemas.microsoft.com/office/drawing/2010/main" val="0"/>
                        </a:ext>
                      </a:extLst>
                    </a:blip>
                    <a:stretch>
                      <a:fillRect/>
                    </a:stretch>
                  </pic:blipFill>
                  <pic:spPr>
                    <a:xfrm>
                      <a:off x="0" y="0"/>
                      <a:ext cx="3762375" cy="2870280"/>
                    </a:xfrm>
                    <a:prstGeom prst="rect">
                      <a:avLst/>
                    </a:prstGeom>
                  </pic:spPr>
                </pic:pic>
              </a:graphicData>
            </a:graphic>
          </wp:inline>
        </w:drawing>
      </w:r>
    </w:p>
    <w:p w14:paraId="205F7F4C" w14:textId="145FA0D2" w:rsidR="003A2C01" w:rsidRDefault="003A2C01" w:rsidP="00C608BB">
      <w:pPr>
        <w:widowControl/>
        <w:autoSpaceDE/>
        <w:autoSpaceDN/>
        <w:spacing w:before="120" w:after="120"/>
        <w:jc w:val="center"/>
        <w:rPr>
          <w:rFonts w:ascii="Times New Roman" w:eastAsia="Times New Roman" w:hAnsi="Times New Roman" w:cs="Times New Roman"/>
          <w:b/>
          <w:sz w:val="20"/>
          <w:szCs w:val="20"/>
        </w:rPr>
      </w:pPr>
      <w:r w:rsidRPr="00C608BB">
        <w:rPr>
          <w:rFonts w:ascii="Times New Roman" w:eastAsia="Times New Roman" w:hAnsi="Times New Roman" w:cs="Times New Roman"/>
          <w:b/>
          <w:sz w:val="20"/>
          <w:szCs w:val="20"/>
        </w:rPr>
        <w:t xml:space="preserve">Figure </w:t>
      </w:r>
      <w:r w:rsidRPr="00C608BB">
        <w:rPr>
          <w:rFonts w:ascii="Times New Roman" w:eastAsia="Times New Roman" w:hAnsi="Times New Roman" w:cs="Times New Roman"/>
          <w:b/>
          <w:sz w:val="20"/>
          <w:szCs w:val="20"/>
        </w:rPr>
        <w:fldChar w:fldCharType="begin"/>
      </w:r>
      <w:r w:rsidRPr="00C608BB">
        <w:rPr>
          <w:rFonts w:ascii="Times New Roman" w:eastAsia="Times New Roman" w:hAnsi="Times New Roman" w:cs="Times New Roman"/>
          <w:b/>
          <w:sz w:val="20"/>
          <w:szCs w:val="20"/>
        </w:rPr>
        <w:instrText xml:space="preserve"> SEQ Figure \* ARABIC </w:instrText>
      </w:r>
      <w:r w:rsidRPr="00C608BB">
        <w:rPr>
          <w:rFonts w:ascii="Times New Roman" w:eastAsia="Times New Roman" w:hAnsi="Times New Roman" w:cs="Times New Roman"/>
          <w:b/>
          <w:sz w:val="20"/>
          <w:szCs w:val="20"/>
        </w:rPr>
        <w:fldChar w:fldCharType="separate"/>
      </w:r>
      <w:r w:rsidR="00B6140D">
        <w:rPr>
          <w:rFonts w:ascii="Times New Roman" w:eastAsia="Times New Roman" w:hAnsi="Times New Roman" w:cs="Times New Roman"/>
          <w:b/>
          <w:noProof/>
          <w:sz w:val="20"/>
          <w:szCs w:val="20"/>
        </w:rPr>
        <w:t>10</w:t>
      </w:r>
      <w:r w:rsidRPr="00C608BB">
        <w:rPr>
          <w:rFonts w:ascii="Times New Roman" w:eastAsia="Times New Roman" w:hAnsi="Times New Roman" w:cs="Times New Roman"/>
          <w:b/>
          <w:sz w:val="20"/>
          <w:szCs w:val="20"/>
        </w:rPr>
        <w:fldChar w:fldCharType="end"/>
      </w:r>
      <w:r w:rsidRPr="00C608BB">
        <w:rPr>
          <w:rFonts w:ascii="Times New Roman" w:eastAsia="Times New Roman" w:hAnsi="Times New Roman" w:cs="Times New Roman"/>
          <w:b/>
          <w:sz w:val="20"/>
          <w:szCs w:val="20"/>
        </w:rPr>
        <w:t xml:space="preserve">: </w:t>
      </w:r>
      <w:r w:rsidR="00337EB6">
        <w:rPr>
          <w:rFonts w:ascii="Times New Roman" w:eastAsia="Times New Roman" w:hAnsi="Times New Roman" w:cs="Times New Roman"/>
          <w:b/>
          <w:sz w:val="20"/>
          <w:szCs w:val="20"/>
        </w:rPr>
        <w:t>Leveraging ATTRACTOR for a</w:t>
      </w:r>
      <w:r w:rsidR="00FD1F4B">
        <w:rPr>
          <w:rFonts w:ascii="Times New Roman" w:eastAsia="Times New Roman" w:hAnsi="Times New Roman" w:cs="Times New Roman"/>
          <w:b/>
          <w:sz w:val="20"/>
          <w:szCs w:val="20"/>
        </w:rPr>
        <w:t xml:space="preserve"> data-driven science mission</w:t>
      </w:r>
      <w:r w:rsidRPr="00C608BB">
        <w:rPr>
          <w:rFonts w:ascii="Times New Roman" w:eastAsia="Times New Roman" w:hAnsi="Times New Roman" w:cs="Times New Roman"/>
          <w:b/>
          <w:sz w:val="20"/>
          <w:szCs w:val="20"/>
        </w:rPr>
        <w:t>.</w:t>
      </w:r>
    </w:p>
    <w:p w14:paraId="62EBF3C5" w14:textId="77777777" w:rsidR="00FD1F4B" w:rsidRDefault="00FD1F4B" w:rsidP="00C608BB">
      <w:pPr>
        <w:widowControl/>
        <w:autoSpaceDE/>
        <w:autoSpaceDN/>
        <w:spacing w:before="120" w:after="120"/>
        <w:jc w:val="center"/>
        <w:rPr>
          <w:rFonts w:ascii="Times New Roman" w:eastAsia="Times New Roman" w:hAnsi="Times New Roman" w:cs="Times New Roman"/>
          <w:b/>
          <w:sz w:val="20"/>
          <w:szCs w:val="20"/>
        </w:rPr>
      </w:pPr>
    </w:p>
    <w:p w14:paraId="4930F9B4" w14:textId="524B3617" w:rsidR="001F4719" w:rsidRPr="00796A50" w:rsidRDefault="001F4719" w:rsidP="003A4E73">
      <w:pPr>
        <w:tabs>
          <w:tab w:val="left" w:pos="288"/>
        </w:tabs>
        <w:ind w:firstLine="288"/>
        <w:jc w:val="both"/>
        <w:rPr>
          <w:rFonts w:ascii="Times New Roman" w:hAnsi="Times New Roman" w:cs="Times New Roman"/>
          <w:sz w:val="20"/>
          <w:szCs w:val="20"/>
        </w:rPr>
      </w:pPr>
      <w:r>
        <w:rPr>
          <w:rFonts w:ascii="Times New Roman" w:hAnsi="Times New Roman" w:cs="Times New Roman"/>
          <w:sz w:val="20"/>
          <w:szCs w:val="20"/>
        </w:rPr>
        <w:t xml:space="preserve">The </w:t>
      </w:r>
      <w:r w:rsidRPr="00796A50">
        <w:rPr>
          <w:rFonts w:ascii="Times New Roman" w:hAnsi="Times New Roman" w:cs="Times New Roman"/>
          <w:sz w:val="20"/>
          <w:szCs w:val="20"/>
        </w:rPr>
        <w:t>ATTRACTOR DRM of Search and Rescue proved not only a fruitful development and test platform, but also attracted attention of an operational rescue organization, Lifesaver Internation</w:t>
      </w:r>
      <w:r>
        <w:rPr>
          <w:rFonts w:ascii="Times New Roman" w:hAnsi="Times New Roman" w:cs="Times New Roman"/>
          <w:sz w:val="20"/>
          <w:szCs w:val="20"/>
        </w:rPr>
        <w:t>al [</w:t>
      </w:r>
      <w:r w:rsidR="000D5BD9">
        <w:rPr>
          <w:rFonts w:ascii="Times New Roman" w:hAnsi="Times New Roman" w:cs="Times New Roman"/>
          <w:sz w:val="20"/>
          <w:szCs w:val="20"/>
        </w:rPr>
        <w:t>5</w:t>
      </w:r>
      <w:r>
        <w:rPr>
          <w:rFonts w:ascii="Times New Roman" w:hAnsi="Times New Roman" w:cs="Times New Roman"/>
          <w:sz w:val="20"/>
          <w:szCs w:val="20"/>
        </w:rPr>
        <w:t>]</w:t>
      </w:r>
      <w:r w:rsidRPr="00796A50">
        <w:rPr>
          <w:rFonts w:ascii="Times New Roman" w:hAnsi="Times New Roman" w:cs="Times New Roman"/>
          <w:sz w:val="20"/>
          <w:szCs w:val="20"/>
        </w:rPr>
        <w:t xml:space="preserve">. Lifesafer engages in rescue of children and adults who have wondered from home due to various conditions, such as severe autism or dementia. Their current operations rely on remotely controlled </w:t>
      </w:r>
      <w:r w:rsidR="002E09EE">
        <w:rPr>
          <w:rFonts w:ascii="Times New Roman" w:hAnsi="Times New Roman" w:cs="Times New Roman"/>
          <w:sz w:val="20"/>
          <w:szCs w:val="20"/>
        </w:rPr>
        <w:t>flights</w:t>
      </w:r>
      <w:r w:rsidRPr="00796A50">
        <w:rPr>
          <w:rFonts w:ascii="Times New Roman" w:hAnsi="Times New Roman" w:cs="Times New Roman"/>
          <w:sz w:val="20"/>
          <w:szCs w:val="20"/>
        </w:rPr>
        <w:t xml:space="preserve">, based on detecting radio signals from a bracelet worn by a person who suffers from wandering. Unfortunately, the patient may remove the bracelet, and the search can only proceed to the last location of the bracelet. Lifesaver became interested in ATTRACTOR because of the capability for visual search, as well as search in cluttered environments. Technology transfer has been delayed due to COVID-19 but is planned to </w:t>
      </w:r>
      <w:r w:rsidRPr="00796A50">
        <w:rPr>
          <w:rFonts w:ascii="Times New Roman" w:hAnsi="Times New Roman" w:cs="Times New Roman"/>
          <w:sz w:val="20"/>
          <w:szCs w:val="20"/>
        </w:rPr>
        <w:lastRenderedPageBreak/>
        <w:t xml:space="preserve">resume with return to the </w:t>
      </w:r>
      <w:r w:rsidR="00B9370C">
        <w:rPr>
          <w:rFonts w:ascii="Times New Roman" w:hAnsi="Times New Roman" w:cs="Times New Roman"/>
          <w:sz w:val="20"/>
          <w:szCs w:val="20"/>
        </w:rPr>
        <w:t>C</w:t>
      </w:r>
      <w:r w:rsidRPr="00796A50">
        <w:rPr>
          <w:rFonts w:ascii="Times New Roman" w:hAnsi="Times New Roman" w:cs="Times New Roman"/>
          <w:sz w:val="20"/>
          <w:szCs w:val="20"/>
        </w:rPr>
        <w:t>enter.</w:t>
      </w:r>
    </w:p>
    <w:p w14:paraId="76E84741" w14:textId="77777777" w:rsidR="001F4719" w:rsidRDefault="001F4719" w:rsidP="003A4E73">
      <w:pPr>
        <w:tabs>
          <w:tab w:val="left" w:pos="288"/>
        </w:tabs>
        <w:ind w:firstLine="288"/>
        <w:jc w:val="both"/>
        <w:rPr>
          <w:rFonts w:ascii="Times New Roman" w:hAnsi="Times New Roman" w:cs="Times New Roman"/>
          <w:sz w:val="20"/>
          <w:szCs w:val="20"/>
        </w:rPr>
      </w:pPr>
      <w:r w:rsidRPr="00796A50">
        <w:rPr>
          <w:rFonts w:ascii="Times New Roman" w:hAnsi="Times New Roman" w:cs="Times New Roman"/>
          <w:sz w:val="20"/>
          <w:szCs w:val="20"/>
        </w:rPr>
        <w:t>Research in trust and trustworthiness of autonomous systems cuts across all domains. Developments in aeronautic systems seamlessly apply to space systems. NASA is participating in a multi-agency Space Trusted Autonomy partnership aimed at identifying and addressing common gaps in achieving justifiable trust in human-machine teams. ATTRACTOR lessons learned and workforce are contributing to the effort.</w:t>
      </w:r>
    </w:p>
    <w:p w14:paraId="3C628F6C" w14:textId="2A66FC8E" w:rsidR="000B19F6" w:rsidRDefault="00D1707A" w:rsidP="003A4E73">
      <w:pPr>
        <w:tabs>
          <w:tab w:val="left" w:pos="288"/>
        </w:tabs>
        <w:ind w:firstLine="288"/>
        <w:jc w:val="both"/>
        <w:rPr>
          <w:rFonts w:ascii="Times New Roman" w:hAnsi="Times New Roman" w:cs="Times New Roman"/>
          <w:sz w:val="20"/>
          <w:szCs w:val="20"/>
        </w:rPr>
      </w:pPr>
      <w:r w:rsidRPr="00D1707A">
        <w:rPr>
          <w:rFonts w:ascii="Times New Roman" w:hAnsi="Times New Roman" w:cs="Times New Roman"/>
          <w:sz w:val="20"/>
          <w:szCs w:val="20"/>
        </w:rPr>
        <w:t>NASA’s future science observatory and platform missions</w:t>
      </w:r>
      <w:r>
        <w:rPr>
          <w:rFonts w:ascii="Times New Roman" w:hAnsi="Times New Roman" w:cs="Times New Roman"/>
          <w:sz w:val="20"/>
          <w:szCs w:val="20"/>
        </w:rPr>
        <w:t xml:space="preserve"> </w:t>
      </w:r>
      <w:r w:rsidR="00796A50">
        <w:rPr>
          <w:rFonts w:ascii="Times New Roman" w:hAnsi="Times New Roman" w:cs="Times New Roman"/>
          <w:sz w:val="20"/>
          <w:szCs w:val="20"/>
        </w:rPr>
        <w:t>will be</w:t>
      </w:r>
      <w:r>
        <w:rPr>
          <w:rFonts w:ascii="Times New Roman" w:hAnsi="Times New Roman" w:cs="Times New Roman"/>
          <w:sz w:val="20"/>
          <w:szCs w:val="20"/>
        </w:rPr>
        <w:t xml:space="preserve"> bigger and more powerful than current systems. For example, the James Webb Space Telescope will be the </w:t>
      </w:r>
      <w:r w:rsidRPr="00D1707A">
        <w:rPr>
          <w:rFonts w:ascii="Times New Roman" w:hAnsi="Times New Roman" w:cs="Times New Roman"/>
          <w:sz w:val="20"/>
          <w:szCs w:val="20"/>
        </w:rPr>
        <w:t>largest, most powerful and complex space telescope ever built and launched into space</w:t>
      </w:r>
      <w:r>
        <w:rPr>
          <w:rFonts w:ascii="Times New Roman" w:hAnsi="Times New Roman" w:cs="Times New Roman"/>
          <w:sz w:val="20"/>
          <w:szCs w:val="20"/>
        </w:rPr>
        <w:t xml:space="preserve"> [</w:t>
      </w:r>
      <w:r w:rsidR="008005E3">
        <w:rPr>
          <w:rFonts w:ascii="Times New Roman" w:hAnsi="Times New Roman" w:cs="Times New Roman"/>
          <w:sz w:val="20"/>
          <w:szCs w:val="20"/>
        </w:rPr>
        <w:t>4</w:t>
      </w:r>
      <w:r w:rsidR="00081194">
        <w:rPr>
          <w:rFonts w:ascii="Times New Roman" w:hAnsi="Times New Roman" w:cs="Times New Roman"/>
          <w:sz w:val="20"/>
          <w:szCs w:val="20"/>
        </w:rPr>
        <w:t>8</w:t>
      </w:r>
      <w:r>
        <w:rPr>
          <w:rFonts w:ascii="Times New Roman" w:hAnsi="Times New Roman" w:cs="Times New Roman"/>
          <w:sz w:val="20"/>
          <w:szCs w:val="20"/>
        </w:rPr>
        <w:t xml:space="preserve">] with </w:t>
      </w:r>
      <w:r w:rsidR="00796A50">
        <w:rPr>
          <w:rFonts w:ascii="Times New Roman" w:hAnsi="Times New Roman" w:cs="Times New Roman"/>
          <w:sz w:val="20"/>
          <w:szCs w:val="20"/>
        </w:rPr>
        <w:t xml:space="preserve">its </w:t>
      </w:r>
      <w:r>
        <w:rPr>
          <w:rFonts w:ascii="Times New Roman" w:hAnsi="Times New Roman" w:cs="Times New Roman"/>
          <w:sz w:val="20"/>
          <w:szCs w:val="20"/>
        </w:rPr>
        <w:t>primary mirror diameter of approximately 6.5 meters. Already, astrophysicists are thinking about the future of space autonomy and e</w:t>
      </w:r>
      <w:r w:rsidRPr="00D1707A">
        <w:rPr>
          <w:rFonts w:ascii="Times New Roman" w:hAnsi="Times New Roman" w:cs="Times New Roman"/>
          <w:sz w:val="20"/>
          <w:szCs w:val="20"/>
        </w:rPr>
        <w:t>nvisioning the need for future large segmented telescopes</w:t>
      </w:r>
      <w:r w:rsidR="00337EB6">
        <w:rPr>
          <w:rFonts w:ascii="Times New Roman" w:hAnsi="Times New Roman" w:cs="Times New Roman"/>
          <w:sz w:val="20"/>
          <w:szCs w:val="20"/>
        </w:rPr>
        <w:t xml:space="preserve"> that will exceed the fairing size of today’s launch vehicles. I</w:t>
      </w:r>
      <w:r w:rsidR="00337EB6" w:rsidRPr="00337EB6">
        <w:rPr>
          <w:rFonts w:ascii="Times New Roman" w:hAnsi="Times New Roman" w:cs="Times New Roman"/>
          <w:sz w:val="20"/>
          <w:szCs w:val="20"/>
        </w:rPr>
        <w:t>n-</w:t>
      </w:r>
      <w:r w:rsidR="00337EB6">
        <w:rPr>
          <w:rFonts w:ascii="Times New Roman" w:hAnsi="Times New Roman" w:cs="Times New Roman"/>
          <w:sz w:val="20"/>
          <w:szCs w:val="20"/>
        </w:rPr>
        <w:t>S</w:t>
      </w:r>
      <w:r w:rsidR="00337EB6" w:rsidRPr="00337EB6">
        <w:rPr>
          <w:rFonts w:ascii="Times New Roman" w:hAnsi="Times New Roman" w:cs="Times New Roman"/>
          <w:sz w:val="20"/>
          <w:szCs w:val="20"/>
        </w:rPr>
        <w:t xml:space="preserve">pace </w:t>
      </w:r>
      <w:r w:rsidR="00337EB6">
        <w:rPr>
          <w:rFonts w:ascii="Times New Roman" w:hAnsi="Times New Roman" w:cs="Times New Roman"/>
          <w:sz w:val="20"/>
          <w:szCs w:val="20"/>
        </w:rPr>
        <w:t>A</w:t>
      </w:r>
      <w:r w:rsidR="00337EB6" w:rsidRPr="00337EB6">
        <w:rPr>
          <w:rFonts w:ascii="Times New Roman" w:hAnsi="Times New Roman" w:cs="Times New Roman"/>
          <w:sz w:val="20"/>
          <w:szCs w:val="20"/>
        </w:rPr>
        <w:t xml:space="preserve">ssembly (iSA) </w:t>
      </w:r>
      <w:r w:rsidR="00337EB6">
        <w:rPr>
          <w:rFonts w:ascii="Times New Roman" w:hAnsi="Times New Roman" w:cs="Times New Roman"/>
          <w:sz w:val="20"/>
          <w:szCs w:val="20"/>
        </w:rPr>
        <w:t>is the process of r</w:t>
      </w:r>
      <w:r w:rsidR="00337EB6" w:rsidRPr="00337EB6">
        <w:rPr>
          <w:rFonts w:ascii="Times New Roman" w:hAnsi="Times New Roman" w:cs="Times New Roman"/>
          <w:sz w:val="20"/>
          <w:szCs w:val="20"/>
        </w:rPr>
        <w:t>obotically assembling space telescopes in space rather than deploying them from single launch</w:t>
      </w:r>
      <w:r w:rsidR="00337EB6">
        <w:rPr>
          <w:rFonts w:ascii="Times New Roman" w:hAnsi="Times New Roman" w:cs="Times New Roman"/>
          <w:sz w:val="20"/>
          <w:szCs w:val="20"/>
        </w:rPr>
        <w:t xml:space="preserve"> vehicle. </w:t>
      </w:r>
      <w:r w:rsidRPr="00D1707A">
        <w:rPr>
          <w:rFonts w:ascii="Times New Roman" w:hAnsi="Times New Roman" w:cs="Times New Roman"/>
          <w:sz w:val="20"/>
          <w:szCs w:val="20"/>
        </w:rPr>
        <w:t>I</w:t>
      </w:r>
      <w:r w:rsidR="00337EB6">
        <w:rPr>
          <w:rFonts w:ascii="Times New Roman" w:hAnsi="Times New Roman" w:cs="Times New Roman"/>
          <w:sz w:val="20"/>
          <w:szCs w:val="20"/>
        </w:rPr>
        <w:t>SA</w:t>
      </w:r>
      <w:r w:rsidRPr="00D1707A">
        <w:rPr>
          <w:rFonts w:ascii="Times New Roman" w:hAnsi="Times New Roman" w:cs="Times New Roman"/>
          <w:sz w:val="20"/>
          <w:szCs w:val="20"/>
        </w:rPr>
        <w:t xml:space="preserve"> is a modular multi-launch approach that operates within a rocket’s volume and</w:t>
      </w:r>
      <w:r>
        <w:rPr>
          <w:rFonts w:ascii="Times New Roman" w:hAnsi="Times New Roman" w:cs="Times New Roman"/>
          <w:sz w:val="20"/>
          <w:szCs w:val="20"/>
        </w:rPr>
        <w:t xml:space="preserve"> </w:t>
      </w:r>
      <w:r w:rsidRPr="00D1707A">
        <w:rPr>
          <w:rFonts w:ascii="Times New Roman" w:hAnsi="Times New Roman" w:cs="Times New Roman"/>
          <w:sz w:val="20"/>
          <w:szCs w:val="20"/>
        </w:rPr>
        <w:t xml:space="preserve">weight/mass constraints by launching the </w:t>
      </w:r>
      <w:r w:rsidR="00337EB6">
        <w:rPr>
          <w:rFonts w:ascii="Times New Roman" w:hAnsi="Times New Roman" w:cs="Times New Roman"/>
          <w:sz w:val="20"/>
          <w:szCs w:val="20"/>
        </w:rPr>
        <w:t xml:space="preserve">components </w:t>
      </w:r>
      <w:r w:rsidRPr="00D1707A">
        <w:rPr>
          <w:rFonts w:ascii="Times New Roman" w:hAnsi="Times New Roman" w:cs="Times New Roman"/>
          <w:sz w:val="20"/>
          <w:szCs w:val="20"/>
        </w:rPr>
        <w:t>of a large structure in mu</w:t>
      </w:r>
      <w:r w:rsidR="00337EB6">
        <w:rPr>
          <w:rFonts w:ascii="Times New Roman" w:hAnsi="Times New Roman" w:cs="Times New Roman"/>
          <w:sz w:val="20"/>
          <w:szCs w:val="20"/>
        </w:rPr>
        <w:t xml:space="preserve">ltiple, smaller launch vehicles, </w:t>
      </w:r>
      <w:r w:rsidRPr="00D1707A">
        <w:rPr>
          <w:rFonts w:ascii="Times New Roman" w:hAnsi="Times New Roman" w:cs="Times New Roman"/>
          <w:sz w:val="20"/>
          <w:szCs w:val="20"/>
        </w:rPr>
        <w:t>allow</w:t>
      </w:r>
      <w:r w:rsidR="00337EB6">
        <w:rPr>
          <w:rFonts w:ascii="Times New Roman" w:hAnsi="Times New Roman" w:cs="Times New Roman"/>
          <w:sz w:val="20"/>
          <w:szCs w:val="20"/>
        </w:rPr>
        <w:t>ing</w:t>
      </w:r>
      <w:r w:rsidRPr="00D1707A">
        <w:rPr>
          <w:rFonts w:ascii="Times New Roman" w:hAnsi="Times New Roman" w:cs="Times New Roman"/>
          <w:sz w:val="20"/>
          <w:szCs w:val="20"/>
        </w:rPr>
        <w:t xml:space="preserve"> for much larger persistent structures</w:t>
      </w:r>
      <w:r w:rsidR="00337EB6">
        <w:rPr>
          <w:rFonts w:ascii="Times New Roman" w:hAnsi="Times New Roman" w:cs="Times New Roman"/>
          <w:sz w:val="20"/>
          <w:szCs w:val="20"/>
        </w:rPr>
        <w:t xml:space="preserve">. Large persistent platforms such as 20-meter segmented telescope </w:t>
      </w:r>
      <w:r w:rsidR="006F2107">
        <w:rPr>
          <w:rFonts w:ascii="Times New Roman" w:hAnsi="Times New Roman" w:cs="Times New Roman"/>
          <w:sz w:val="20"/>
          <w:szCs w:val="20"/>
        </w:rPr>
        <w:t>[</w:t>
      </w:r>
      <w:r w:rsidR="008005E3">
        <w:rPr>
          <w:rFonts w:ascii="Times New Roman" w:hAnsi="Times New Roman" w:cs="Times New Roman"/>
          <w:sz w:val="20"/>
          <w:szCs w:val="20"/>
        </w:rPr>
        <w:t>4</w:t>
      </w:r>
      <w:r w:rsidR="00081194">
        <w:rPr>
          <w:rFonts w:ascii="Times New Roman" w:hAnsi="Times New Roman" w:cs="Times New Roman"/>
          <w:sz w:val="20"/>
          <w:szCs w:val="20"/>
        </w:rPr>
        <w:t>9</w:t>
      </w:r>
      <w:r w:rsidR="006F2107">
        <w:rPr>
          <w:rFonts w:ascii="Times New Roman" w:hAnsi="Times New Roman" w:cs="Times New Roman"/>
          <w:sz w:val="20"/>
          <w:szCs w:val="20"/>
        </w:rPr>
        <w:t xml:space="preserve">] </w:t>
      </w:r>
      <w:r w:rsidR="00337EB6">
        <w:rPr>
          <w:rFonts w:ascii="Times New Roman" w:hAnsi="Times New Roman" w:cs="Times New Roman"/>
          <w:sz w:val="20"/>
          <w:szCs w:val="20"/>
        </w:rPr>
        <w:t xml:space="preserve">will be placed in deep space where humans will not be able to teleoperate </w:t>
      </w:r>
      <w:r w:rsidR="006F44A4">
        <w:rPr>
          <w:rFonts w:ascii="Times New Roman" w:hAnsi="Times New Roman" w:cs="Times New Roman"/>
          <w:sz w:val="20"/>
          <w:szCs w:val="20"/>
        </w:rPr>
        <w:t>robots’</w:t>
      </w:r>
      <w:r w:rsidR="00337EB6">
        <w:rPr>
          <w:rFonts w:ascii="Times New Roman" w:hAnsi="Times New Roman" w:cs="Times New Roman"/>
          <w:sz w:val="20"/>
          <w:szCs w:val="20"/>
        </w:rPr>
        <w:t xml:space="preserve"> arms or directly attach hardware. </w:t>
      </w:r>
      <w:r w:rsidR="000B19F6">
        <w:rPr>
          <w:rFonts w:ascii="Times New Roman" w:hAnsi="Times New Roman" w:cs="Times New Roman"/>
          <w:sz w:val="20"/>
          <w:szCs w:val="20"/>
        </w:rPr>
        <w:t xml:space="preserve">NASA LaRC is installing an ISA Facility to design, develop, and test structures and robotics for autonomous ISA. Figure </w:t>
      </w:r>
      <w:r w:rsidR="00B9370C">
        <w:rPr>
          <w:rFonts w:ascii="Times New Roman" w:hAnsi="Times New Roman" w:cs="Times New Roman"/>
          <w:sz w:val="20"/>
          <w:szCs w:val="20"/>
        </w:rPr>
        <w:t>11</w:t>
      </w:r>
      <w:r w:rsidR="00B9370C">
        <w:rPr>
          <w:rFonts w:ascii="Times New Roman" w:hAnsi="Times New Roman" w:cs="Times New Roman"/>
          <w:sz w:val="20"/>
          <w:szCs w:val="20"/>
        </w:rPr>
        <w:t xml:space="preserve"> </w:t>
      </w:r>
      <w:r w:rsidR="000B19F6">
        <w:rPr>
          <w:rFonts w:ascii="Times New Roman" w:hAnsi="Times New Roman" w:cs="Times New Roman"/>
          <w:sz w:val="20"/>
          <w:szCs w:val="20"/>
        </w:rPr>
        <w:t xml:space="preserve">shows a </w:t>
      </w:r>
      <w:r w:rsidR="006F44A4">
        <w:rPr>
          <w:rFonts w:ascii="Times New Roman" w:hAnsi="Times New Roman" w:cs="Times New Roman"/>
          <w:sz w:val="20"/>
          <w:szCs w:val="20"/>
        </w:rPr>
        <w:t>partially assembled</w:t>
      </w:r>
      <w:r w:rsidR="000B19F6">
        <w:rPr>
          <w:rFonts w:ascii="Times New Roman" w:hAnsi="Times New Roman" w:cs="Times New Roman"/>
          <w:sz w:val="20"/>
          <w:szCs w:val="20"/>
        </w:rPr>
        <w:t xml:space="preserve"> 20 meter segmented telescope in the ISA Test Facility</w:t>
      </w:r>
      <w:r w:rsidR="00630C51">
        <w:rPr>
          <w:rFonts w:ascii="Times New Roman" w:hAnsi="Times New Roman" w:cs="Times New Roman"/>
          <w:sz w:val="20"/>
          <w:szCs w:val="20"/>
        </w:rPr>
        <w:t xml:space="preserve"> and a robot arm grasping a “tri-truss” component</w:t>
      </w:r>
      <w:r w:rsidR="000B19F6">
        <w:rPr>
          <w:rFonts w:ascii="Times New Roman" w:hAnsi="Times New Roman" w:cs="Times New Roman"/>
          <w:sz w:val="20"/>
          <w:szCs w:val="20"/>
        </w:rPr>
        <w:t xml:space="preserve">. </w:t>
      </w:r>
    </w:p>
    <w:p w14:paraId="7306AA96" w14:textId="656DE765" w:rsidR="000B19F6" w:rsidRDefault="000B19F6" w:rsidP="00337EB6">
      <w:pPr>
        <w:tabs>
          <w:tab w:val="left" w:pos="288"/>
        </w:tabs>
        <w:ind w:firstLine="288"/>
        <w:rPr>
          <w:rFonts w:ascii="Times New Roman" w:hAnsi="Times New Roman" w:cs="Times New Roman"/>
          <w:sz w:val="20"/>
          <w:szCs w:val="20"/>
        </w:rPr>
      </w:pPr>
    </w:p>
    <w:p w14:paraId="37A78A35" w14:textId="21D1FC37" w:rsidR="000B19F6" w:rsidRDefault="000B19F6" w:rsidP="000B19F6">
      <w:pPr>
        <w:keepNext/>
        <w:jc w:val="center"/>
      </w:pPr>
      <w:r w:rsidRPr="000B19F6">
        <w:rPr>
          <w:rFonts w:ascii="Times New Roman" w:hAnsi="Times New Roman" w:cs="Times New Roman"/>
          <w:noProof/>
          <w:sz w:val="20"/>
          <w:szCs w:val="20"/>
        </w:rPr>
        <w:drawing>
          <wp:inline distT="0" distB="0" distL="0" distR="0" wp14:anchorId="19A79067" wp14:editId="35A93FF0">
            <wp:extent cx="4143909" cy="2651760"/>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4" cstate="print">
                      <a:extLst>
                        <a:ext uri="{28A0092B-C50C-407E-A947-70E740481C1C}">
                          <a14:useLocalDpi xmlns:a14="http://schemas.microsoft.com/office/drawing/2010/main" val="0"/>
                        </a:ext>
                      </a:extLst>
                    </a:blip>
                    <a:srcRect l="15436" r="8784" b="3874"/>
                    <a:stretch/>
                  </pic:blipFill>
                  <pic:spPr bwMode="auto">
                    <a:xfrm>
                      <a:off x="0" y="0"/>
                      <a:ext cx="4143909" cy="2651760"/>
                    </a:xfrm>
                    <a:prstGeom prst="rect">
                      <a:avLst/>
                    </a:prstGeom>
                    <a:ln>
                      <a:noFill/>
                    </a:ln>
                    <a:extLst>
                      <a:ext uri="{53640926-AAD7-44D8-BBD7-CCE9431645EC}">
                        <a14:shadowObscured xmlns:a14="http://schemas.microsoft.com/office/drawing/2010/main"/>
                      </a:ext>
                    </a:extLst>
                  </pic:spPr>
                </pic:pic>
              </a:graphicData>
            </a:graphic>
          </wp:inline>
        </w:drawing>
      </w:r>
      <w:r w:rsidR="003465D7" w:rsidRPr="003465D7">
        <w:rPr>
          <w:noProof/>
        </w:rPr>
        <w:drawing>
          <wp:inline distT="0" distB="0" distL="0" distR="0" wp14:anchorId="406F64CF" wp14:editId="327F5688">
            <wp:extent cx="1818349" cy="26517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25">
                      <a:clrChange>
                        <a:clrFrom>
                          <a:srgbClr val="FFFFFF"/>
                        </a:clrFrom>
                        <a:clrTo>
                          <a:srgbClr val="FFFFFF">
                            <a:alpha val="0"/>
                          </a:srgbClr>
                        </a:clrTo>
                      </a:clrChange>
                    </a:blip>
                    <a:stretch>
                      <a:fillRect/>
                    </a:stretch>
                  </pic:blipFill>
                  <pic:spPr>
                    <a:xfrm>
                      <a:off x="0" y="0"/>
                      <a:ext cx="1818349" cy="2651760"/>
                    </a:xfrm>
                    <a:prstGeom prst="rect">
                      <a:avLst/>
                    </a:prstGeom>
                  </pic:spPr>
                </pic:pic>
              </a:graphicData>
            </a:graphic>
          </wp:inline>
        </w:drawing>
      </w:r>
    </w:p>
    <w:p w14:paraId="44530C18" w14:textId="540E9808" w:rsidR="000B19F6" w:rsidRPr="000B19F6" w:rsidRDefault="000B19F6" w:rsidP="000B19F6">
      <w:pPr>
        <w:widowControl/>
        <w:autoSpaceDE/>
        <w:autoSpaceDN/>
        <w:spacing w:before="120" w:after="120"/>
        <w:jc w:val="center"/>
        <w:rPr>
          <w:rFonts w:ascii="Times New Roman" w:eastAsia="Times New Roman" w:hAnsi="Times New Roman" w:cs="Times New Roman"/>
          <w:b/>
          <w:sz w:val="20"/>
          <w:szCs w:val="20"/>
        </w:rPr>
      </w:pPr>
      <w:r w:rsidRPr="000B19F6">
        <w:rPr>
          <w:rFonts w:ascii="Times New Roman" w:eastAsia="Times New Roman" w:hAnsi="Times New Roman" w:cs="Times New Roman"/>
          <w:b/>
          <w:sz w:val="20"/>
          <w:szCs w:val="20"/>
        </w:rPr>
        <w:t xml:space="preserve">Figure </w:t>
      </w:r>
      <w:r w:rsidRPr="000B19F6">
        <w:rPr>
          <w:rFonts w:ascii="Times New Roman" w:eastAsia="Times New Roman" w:hAnsi="Times New Roman" w:cs="Times New Roman"/>
          <w:b/>
          <w:sz w:val="20"/>
          <w:szCs w:val="20"/>
        </w:rPr>
        <w:fldChar w:fldCharType="begin"/>
      </w:r>
      <w:r w:rsidRPr="000B19F6">
        <w:rPr>
          <w:rFonts w:ascii="Times New Roman" w:eastAsia="Times New Roman" w:hAnsi="Times New Roman" w:cs="Times New Roman"/>
          <w:b/>
          <w:sz w:val="20"/>
          <w:szCs w:val="20"/>
        </w:rPr>
        <w:instrText xml:space="preserve"> SEQ Figure \* ARABIC </w:instrText>
      </w:r>
      <w:r w:rsidRPr="000B19F6">
        <w:rPr>
          <w:rFonts w:ascii="Times New Roman" w:eastAsia="Times New Roman" w:hAnsi="Times New Roman" w:cs="Times New Roman"/>
          <w:b/>
          <w:sz w:val="20"/>
          <w:szCs w:val="20"/>
        </w:rPr>
        <w:fldChar w:fldCharType="separate"/>
      </w:r>
      <w:r w:rsidR="00B6140D">
        <w:rPr>
          <w:rFonts w:ascii="Times New Roman" w:eastAsia="Times New Roman" w:hAnsi="Times New Roman" w:cs="Times New Roman"/>
          <w:b/>
          <w:noProof/>
          <w:sz w:val="20"/>
          <w:szCs w:val="20"/>
        </w:rPr>
        <w:t>11</w:t>
      </w:r>
      <w:r w:rsidRPr="000B19F6">
        <w:rPr>
          <w:rFonts w:ascii="Times New Roman" w:eastAsia="Times New Roman" w:hAnsi="Times New Roman" w:cs="Times New Roman"/>
          <w:b/>
          <w:sz w:val="20"/>
          <w:szCs w:val="20"/>
        </w:rPr>
        <w:fldChar w:fldCharType="end"/>
      </w:r>
      <w:r w:rsidRPr="000B19F6">
        <w:rPr>
          <w:rFonts w:ascii="Times New Roman" w:eastAsia="Times New Roman" w:hAnsi="Times New Roman" w:cs="Times New Roman"/>
          <w:b/>
          <w:sz w:val="20"/>
          <w:szCs w:val="20"/>
        </w:rPr>
        <w:t>: Rendering of NASA LaRC's ISA Test Facility</w:t>
      </w:r>
      <w:r w:rsidR="00624587">
        <w:rPr>
          <w:rFonts w:ascii="Times New Roman" w:eastAsia="Times New Roman" w:hAnsi="Times New Roman" w:cs="Times New Roman"/>
          <w:b/>
          <w:sz w:val="20"/>
          <w:szCs w:val="20"/>
        </w:rPr>
        <w:t xml:space="preserve"> and robot arm grappling a “tri-truss”</w:t>
      </w:r>
    </w:p>
    <w:p w14:paraId="4D1D2FCB" w14:textId="77777777" w:rsidR="000B19F6" w:rsidRDefault="000B19F6" w:rsidP="00337EB6">
      <w:pPr>
        <w:tabs>
          <w:tab w:val="left" w:pos="288"/>
        </w:tabs>
        <w:ind w:firstLine="288"/>
        <w:rPr>
          <w:rFonts w:ascii="Times New Roman" w:hAnsi="Times New Roman" w:cs="Times New Roman"/>
          <w:sz w:val="20"/>
          <w:szCs w:val="20"/>
        </w:rPr>
      </w:pPr>
    </w:p>
    <w:p w14:paraId="191AE366" w14:textId="4BF39227" w:rsidR="00C30C03" w:rsidRDefault="000B19F6" w:rsidP="003A4E73">
      <w:pPr>
        <w:tabs>
          <w:tab w:val="left" w:pos="288"/>
        </w:tabs>
        <w:ind w:firstLine="288"/>
        <w:jc w:val="both"/>
        <w:rPr>
          <w:rFonts w:ascii="Times New Roman" w:hAnsi="Times New Roman" w:cs="Times New Roman"/>
          <w:sz w:val="20"/>
          <w:szCs w:val="20"/>
        </w:rPr>
      </w:pPr>
      <w:r>
        <w:rPr>
          <w:rFonts w:ascii="Times New Roman" w:hAnsi="Times New Roman" w:cs="Times New Roman"/>
          <w:sz w:val="20"/>
          <w:szCs w:val="20"/>
        </w:rPr>
        <w:t>Robotic arms will not only assembl</w:t>
      </w:r>
      <w:r w:rsidR="002E09EE">
        <w:rPr>
          <w:rFonts w:ascii="Times New Roman" w:hAnsi="Times New Roman" w:cs="Times New Roman"/>
          <w:sz w:val="20"/>
          <w:szCs w:val="20"/>
        </w:rPr>
        <w:t>e</w:t>
      </w:r>
      <w:r>
        <w:rPr>
          <w:rFonts w:ascii="Times New Roman" w:hAnsi="Times New Roman" w:cs="Times New Roman"/>
          <w:sz w:val="20"/>
          <w:szCs w:val="20"/>
        </w:rPr>
        <w:t xml:space="preserve"> the space telescope, they will also perform </w:t>
      </w:r>
      <w:r w:rsidR="002E09EE">
        <w:rPr>
          <w:rFonts w:ascii="Times New Roman" w:hAnsi="Times New Roman" w:cs="Times New Roman"/>
          <w:sz w:val="20"/>
          <w:szCs w:val="20"/>
        </w:rPr>
        <w:t>maintenance</w:t>
      </w:r>
      <w:r>
        <w:rPr>
          <w:rFonts w:ascii="Times New Roman" w:hAnsi="Times New Roman" w:cs="Times New Roman"/>
          <w:sz w:val="20"/>
          <w:szCs w:val="20"/>
        </w:rPr>
        <w:t>, add payloads, and exchange truss structures. This means that a robot arm(s) must be ca</w:t>
      </w:r>
      <w:r w:rsidR="002E09EE">
        <w:rPr>
          <w:rFonts w:ascii="Times New Roman" w:hAnsi="Times New Roman" w:cs="Times New Roman"/>
          <w:sz w:val="20"/>
          <w:szCs w:val="20"/>
        </w:rPr>
        <w:t>pab</w:t>
      </w:r>
      <w:r>
        <w:rPr>
          <w:rFonts w:ascii="Times New Roman" w:hAnsi="Times New Roman" w:cs="Times New Roman"/>
          <w:sz w:val="20"/>
          <w:szCs w:val="20"/>
        </w:rPr>
        <w:t xml:space="preserve">le of navigating through </w:t>
      </w:r>
      <w:r w:rsidR="00B9370C">
        <w:rPr>
          <w:rFonts w:ascii="Times New Roman" w:hAnsi="Times New Roman" w:cs="Times New Roman"/>
          <w:sz w:val="20"/>
          <w:szCs w:val="20"/>
        </w:rPr>
        <w:t>any</w:t>
      </w:r>
      <w:bookmarkStart w:id="9" w:name="_GoBack"/>
      <w:bookmarkEnd w:id="9"/>
      <w:r w:rsidR="00B9370C">
        <w:rPr>
          <w:rFonts w:ascii="Times New Roman" w:hAnsi="Times New Roman" w:cs="Times New Roman"/>
          <w:sz w:val="20"/>
          <w:szCs w:val="20"/>
        </w:rPr>
        <w:t xml:space="preserve"> </w:t>
      </w:r>
      <w:r>
        <w:rPr>
          <w:rFonts w:ascii="Times New Roman" w:hAnsi="Times New Roman" w:cs="Times New Roman"/>
          <w:sz w:val="20"/>
          <w:szCs w:val="20"/>
        </w:rPr>
        <w:t xml:space="preserve">number of exterior trusses to access the truss that </w:t>
      </w:r>
      <w:r w:rsidR="00B3756E">
        <w:rPr>
          <w:rFonts w:ascii="Times New Roman" w:hAnsi="Times New Roman" w:cs="Times New Roman"/>
          <w:sz w:val="20"/>
          <w:szCs w:val="20"/>
        </w:rPr>
        <w:t>needs</w:t>
      </w:r>
      <w:r>
        <w:rPr>
          <w:rFonts w:ascii="Times New Roman" w:hAnsi="Times New Roman" w:cs="Times New Roman"/>
          <w:sz w:val="20"/>
          <w:szCs w:val="20"/>
        </w:rPr>
        <w:t xml:space="preserve"> repair or replacement. </w:t>
      </w:r>
      <w:r w:rsidR="00337EB6">
        <w:rPr>
          <w:rFonts w:ascii="Times New Roman" w:hAnsi="Times New Roman" w:cs="Times New Roman"/>
          <w:sz w:val="20"/>
          <w:szCs w:val="20"/>
        </w:rPr>
        <w:t xml:space="preserve">Autonomous assembly is critical to ISA and ATTRACTOR’s advances in trajectory planning in and through cluttered environments ports from SARUC to Space as </w:t>
      </w:r>
      <w:r w:rsidR="00337EB6" w:rsidRPr="000B19F6">
        <w:rPr>
          <w:rFonts w:ascii="Times New Roman" w:hAnsi="Times New Roman" w:cs="Times New Roman"/>
          <w:sz w:val="20"/>
          <w:szCs w:val="20"/>
        </w:rPr>
        <w:t>shown in</w:t>
      </w:r>
      <w:r w:rsidRPr="000B19F6">
        <w:rPr>
          <w:rFonts w:ascii="Times New Roman" w:hAnsi="Times New Roman" w:cs="Times New Roman"/>
          <w:sz w:val="20"/>
          <w:szCs w:val="20"/>
        </w:rPr>
        <w:t xml:space="preserve"> </w:t>
      </w:r>
      <w:r w:rsidRPr="000B19F6">
        <w:rPr>
          <w:rFonts w:ascii="Times New Roman" w:hAnsi="Times New Roman" w:cs="Times New Roman"/>
          <w:sz w:val="20"/>
          <w:szCs w:val="20"/>
        </w:rPr>
        <w:fldChar w:fldCharType="begin"/>
      </w:r>
      <w:r w:rsidRPr="000B19F6">
        <w:rPr>
          <w:rFonts w:ascii="Times New Roman" w:hAnsi="Times New Roman" w:cs="Times New Roman"/>
          <w:sz w:val="20"/>
          <w:szCs w:val="20"/>
        </w:rPr>
        <w:instrText xml:space="preserve"> REF _Ref58253089 \h  \* MERGEFORMAT </w:instrText>
      </w:r>
      <w:r w:rsidRPr="000B19F6">
        <w:rPr>
          <w:rFonts w:ascii="Times New Roman" w:hAnsi="Times New Roman" w:cs="Times New Roman"/>
          <w:sz w:val="20"/>
          <w:szCs w:val="20"/>
        </w:rPr>
      </w:r>
      <w:r w:rsidRPr="000B19F6">
        <w:rPr>
          <w:rFonts w:ascii="Times New Roman" w:hAnsi="Times New Roman" w:cs="Times New Roman"/>
          <w:sz w:val="20"/>
          <w:szCs w:val="20"/>
        </w:rPr>
        <w:fldChar w:fldCharType="separate"/>
      </w:r>
      <w:r w:rsidR="00B6140D" w:rsidRPr="00B6140D">
        <w:rPr>
          <w:rFonts w:ascii="Times New Roman" w:eastAsia="Times New Roman" w:hAnsi="Times New Roman" w:cs="Times New Roman"/>
          <w:bCs/>
          <w:iCs/>
          <w:sz w:val="20"/>
          <w:szCs w:val="20"/>
        </w:rPr>
        <w:t xml:space="preserve">Figure </w:t>
      </w:r>
      <w:r w:rsidR="00B6140D" w:rsidRPr="00B6140D">
        <w:rPr>
          <w:rFonts w:ascii="Times New Roman" w:eastAsia="Times New Roman" w:hAnsi="Times New Roman" w:cs="Times New Roman"/>
          <w:bCs/>
          <w:iCs/>
          <w:noProof/>
          <w:sz w:val="20"/>
          <w:szCs w:val="20"/>
        </w:rPr>
        <w:t>12</w:t>
      </w:r>
      <w:r w:rsidRPr="000B19F6">
        <w:rPr>
          <w:rFonts w:ascii="Times New Roman" w:hAnsi="Times New Roman" w:cs="Times New Roman"/>
          <w:sz w:val="20"/>
          <w:szCs w:val="20"/>
        </w:rPr>
        <w:fldChar w:fldCharType="end"/>
      </w:r>
      <w:r w:rsidR="00337EB6" w:rsidRPr="000B19F6">
        <w:rPr>
          <w:rFonts w:ascii="Times New Roman" w:hAnsi="Times New Roman" w:cs="Times New Roman"/>
          <w:sz w:val="20"/>
          <w:szCs w:val="20"/>
        </w:rPr>
        <w:t>.</w:t>
      </w:r>
      <w:r w:rsidRPr="000B19F6">
        <w:rPr>
          <w:rFonts w:ascii="Times New Roman" w:hAnsi="Times New Roman" w:cs="Times New Roman"/>
          <w:sz w:val="20"/>
          <w:szCs w:val="20"/>
        </w:rPr>
        <w:t xml:space="preserve"> </w:t>
      </w:r>
      <w:r w:rsidR="00C30C03" w:rsidRPr="000B19F6">
        <w:rPr>
          <w:rFonts w:ascii="Times New Roman" w:hAnsi="Times New Roman" w:cs="Times New Roman"/>
          <w:sz w:val="20"/>
          <w:szCs w:val="20"/>
        </w:rPr>
        <w:t>Because of the autonomy’s “permeable boundaries” between application domains, we can</w:t>
      </w:r>
      <w:r w:rsidR="00C30C03">
        <w:rPr>
          <w:rFonts w:ascii="Times New Roman" w:hAnsi="Times New Roman" w:cs="Times New Roman"/>
          <w:sz w:val="20"/>
          <w:szCs w:val="20"/>
        </w:rPr>
        <w:t xml:space="preserve"> leverag</w:t>
      </w:r>
      <w:r w:rsidR="002E09EE">
        <w:rPr>
          <w:rFonts w:ascii="Times New Roman" w:hAnsi="Times New Roman" w:cs="Times New Roman"/>
          <w:sz w:val="20"/>
          <w:szCs w:val="20"/>
        </w:rPr>
        <w:t>e</w:t>
      </w:r>
      <w:r w:rsidR="00C30C03">
        <w:rPr>
          <w:rFonts w:ascii="Times New Roman" w:hAnsi="Times New Roman" w:cs="Times New Roman"/>
          <w:sz w:val="20"/>
          <w:szCs w:val="20"/>
        </w:rPr>
        <w:t xml:space="preserve"> the wire maze “clutter” navigation capability for ISA. Zooming in on the wire maze exposes a series of crossed wires that could be any linear structure</w:t>
      </w:r>
      <w:r w:rsidR="002E09EE">
        <w:rPr>
          <w:rFonts w:ascii="Times New Roman" w:hAnsi="Times New Roman" w:cs="Times New Roman"/>
          <w:sz w:val="20"/>
          <w:szCs w:val="20"/>
        </w:rPr>
        <w:t>,</w:t>
      </w:r>
      <w:r w:rsidR="00C30C03">
        <w:rPr>
          <w:rFonts w:ascii="Times New Roman" w:hAnsi="Times New Roman" w:cs="Times New Roman"/>
          <w:sz w:val="20"/>
          <w:szCs w:val="20"/>
        </w:rPr>
        <w:t xml:space="preserve"> </w:t>
      </w:r>
      <w:r>
        <w:rPr>
          <w:rFonts w:ascii="Times New Roman" w:hAnsi="Times New Roman" w:cs="Times New Roman"/>
          <w:sz w:val="20"/>
          <w:szCs w:val="20"/>
        </w:rPr>
        <w:t>such as struts or tubing – perhaps struts in a tri-truss.</w:t>
      </w:r>
      <w:r w:rsidR="00630C51">
        <w:rPr>
          <w:rFonts w:ascii="Times New Roman" w:hAnsi="Times New Roman" w:cs="Times New Roman"/>
          <w:sz w:val="20"/>
          <w:szCs w:val="20"/>
        </w:rPr>
        <w:t xml:space="preserve"> Zooming out, the tri</w:t>
      </w:r>
      <w:r w:rsidR="002E09EE">
        <w:rPr>
          <w:rFonts w:ascii="Times New Roman" w:hAnsi="Times New Roman" w:cs="Times New Roman"/>
          <w:sz w:val="20"/>
          <w:szCs w:val="20"/>
        </w:rPr>
        <w:t>-</w:t>
      </w:r>
      <w:r w:rsidR="00630C51">
        <w:rPr>
          <w:rFonts w:ascii="Times New Roman" w:hAnsi="Times New Roman" w:cs="Times New Roman"/>
          <w:sz w:val="20"/>
          <w:szCs w:val="20"/>
        </w:rPr>
        <w:t xml:space="preserve">truss is one of seven center modules that has been identified for </w:t>
      </w:r>
      <w:r w:rsidR="002E09EE">
        <w:rPr>
          <w:rFonts w:ascii="Times New Roman" w:hAnsi="Times New Roman" w:cs="Times New Roman"/>
          <w:sz w:val="20"/>
          <w:szCs w:val="20"/>
        </w:rPr>
        <w:t>action</w:t>
      </w:r>
      <w:r w:rsidR="00C6240B">
        <w:rPr>
          <w:rFonts w:ascii="Times New Roman" w:hAnsi="Times New Roman" w:cs="Times New Roman"/>
          <w:sz w:val="20"/>
          <w:szCs w:val="20"/>
        </w:rPr>
        <w:t>.</w:t>
      </w:r>
      <w:r>
        <w:rPr>
          <w:rFonts w:ascii="Times New Roman" w:hAnsi="Times New Roman" w:cs="Times New Roman"/>
          <w:sz w:val="20"/>
          <w:szCs w:val="20"/>
        </w:rPr>
        <w:t xml:space="preserve"> </w:t>
      </w:r>
      <w:r w:rsidR="00630C51">
        <w:rPr>
          <w:rFonts w:ascii="Times New Roman" w:hAnsi="Times New Roman" w:cs="Times New Roman"/>
          <w:sz w:val="20"/>
          <w:szCs w:val="20"/>
        </w:rPr>
        <w:t>Because the trajectory generation algorithm is platform-agnostic, the approach used for continuous analyzable trajectories through building rubble and an analog wire maze can be used for ISA. Using virtual- and mixed-reality simulations [</w:t>
      </w:r>
      <w:r w:rsidR="00947563" w:rsidRPr="000A13EA">
        <w:rPr>
          <w:rFonts w:ascii="Times New Roman" w:hAnsi="Times New Roman" w:cs="Times New Roman"/>
          <w:sz w:val="20"/>
          <w:szCs w:val="20"/>
        </w:rPr>
        <w:t>26,</w:t>
      </w:r>
      <w:r w:rsidR="000A13EA">
        <w:rPr>
          <w:rFonts w:ascii="Times New Roman" w:hAnsi="Times New Roman" w:cs="Times New Roman"/>
          <w:sz w:val="20"/>
          <w:szCs w:val="20"/>
        </w:rPr>
        <w:t xml:space="preserve"> </w:t>
      </w:r>
      <w:r w:rsidR="00947563" w:rsidRPr="000A13EA">
        <w:rPr>
          <w:rFonts w:ascii="Times New Roman" w:hAnsi="Times New Roman" w:cs="Times New Roman"/>
          <w:sz w:val="20"/>
          <w:szCs w:val="20"/>
        </w:rPr>
        <w:t>27</w:t>
      </w:r>
      <w:r w:rsidR="00630C51">
        <w:rPr>
          <w:rFonts w:ascii="Times New Roman" w:hAnsi="Times New Roman" w:cs="Times New Roman"/>
          <w:sz w:val="20"/>
          <w:szCs w:val="20"/>
        </w:rPr>
        <w:t>] will enable technology readiness level maturation and eventually take ISA to deep space for persistent exoplanet observations.</w:t>
      </w:r>
    </w:p>
    <w:p w14:paraId="6D98A12B" w14:textId="34A13A96" w:rsidR="00733B61" w:rsidRDefault="00733B61" w:rsidP="003A2C01">
      <w:pPr>
        <w:keepNext/>
        <w:jc w:val="center"/>
        <w:rPr>
          <w:b/>
          <w:kern w:val="32"/>
        </w:rPr>
      </w:pPr>
      <w:r>
        <w:rPr>
          <w:b/>
          <w:kern w:val="32"/>
        </w:rPr>
        <w:br w:type="page"/>
      </w:r>
    </w:p>
    <w:bookmarkStart w:id="10" w:name="_Ref58204976"/>
    <w:p w14:paraId="00040F9F" w14:textId="1B43EF7C" w:rsidR="008675AF" w:rsidRDefault="00DB67A8" w:rsidP="00B10629">
      <w:pPr>
        <w:pStyle w:val="Caption"/>
        <w:jc w:val="center"/>
        <w:rPr>
          <w:rFonts w:ascii="Times New Roman" w:eastAsia="Times New Roman" w:hAnsi="Times New Roman" w:cs="Times New Roman"/>
          <w:b/>
          <w:bCs/>
          <w:i w:val="0"/>
          <w:iCs w:val="0"/>
          <w:color w:val="auto"/>
          <w:sz w:val="20"/>
          <w:szCs w:val="20"/>
        </w:rPr>
      </w:pPr>
      <w:r>
        <w:rPr>
          <w:noProof/>
        </w:rPr>
        <w:lastRenderedPageBreak/>
        <mc:AlternateContent>
          <mc:Choice Requires="wps">
            <w:drawing>
              <wp:anchor distT="0" distB="0" distL="114300" distR="114300" simplePos="0" relativeHeight="251669504" behindDoc="0" locked="0" layoutInCell="1" allowOverlap="1" wp14:anchorId="70675187" wp14:editId="5CC20B9A">
                <wp:simplePos x="0" y="0"/>
                <wp:positionH relativeFrom="column">
                  <wp:posOffset>4210050</wp:posOffset>
                </wp:positionH>
                <wp:positionV relativeFrom="paragraph">
                  <wp:posOffset>4791075</wp:posOffset>
                </wp:positionV>
                <wp:extent cx="641350" cy="246380"/>
                <wp:effectExtent l="0" t="0" r="0" b="0"/>
                <wp:wrapNone/>
                <wp:docPr id="48"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246380"/>
                        </a:xfrm>
                        <a:prstGeom prst="rect">
                          <a:avLst/>
                        </a:prstGeom>
                        <a:noFill/>
                      </wps:spPr>
                      <wps:txbx>
                        <w:txbxContent>
                          <w:p w14:paraId="235C97B7" w14:textId="77777777" w:rsidR="00185261" w:rsidRPr="00260F68" w:rsidRDefault="00185261" w:rsidP="00260F68">
                            <w:pPr>
                              <w:pStyle w:val="NormalWeb"/>
                              <w:spacing w:before="0" w:beforeAutospacing="0" w:after="0" w:afterAutospacing="0"/>
                              <w:rPr>
                                <w:sz w:val="20"/>
                              </w:rPr>
                            </w:pPr>
                            <w:r w:rsidRPr="00260F68">
                              <w:rPr>
                                <w:rFonts w:ascii="Calibri" w:eastAsia="+mn-ea" w:hAnsi="Calibri" w:cs="+mn-cs"/>
                                <w:color w:val="FFFFFF"/>
                                <w:kern w:val="24"/>
                                <w:sz w:val="20"/>
                              </w:rPr>
                              <w:t>iSAT [30]</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70675187" id="TextBox 47" o:spid="_x0000_s1027" type="#_x0000_t202" style="position:absolute;left:0;text-align:left;margin-left:331.5pt;margin-top:377.25pt;width:50.5pt;height:19.4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" filled="f" stroked="f">
                <v:path arrowok="t"/>
                <v:textbox style="mso-fit-shape-to-text:t">
                  <w:txbxContent>
                    <w:p w14:paraId="235C97B7" w14:textId="77777777" w:rsidR="00185261" w:rsidRPr="00260F68" w:rsidRDefault="00185261" w:rsidP="00260F68">
                      <w:pPr>
                        <w:pStyle w:val="NormalWeb"/>
                        <w:spacing w:before="0" w:beforeAutospacing="0" w:after="0" w:afterAutospacing="0"/>
                        <w:rPr>
                          <w:sz w:val="20"/>
                        </w:rPr>
                      </w:pPr>
                      <w:r w:rsidRPr="00260F68">
                        <w:rPr>
                          <w:rFonts w:ascii="Calibri" w:eastAsia="+mn-ea" w:hAnsi="Calibri" w:cs="+mn-cs"/>
                          <w:color w:val="FFFFFF"/>
                          <w:kern w:val="24"/>
                          <w:sz w:val="20"/>
                        </w:rPr>
                        <w:t>iSAT [30]</w:t>
                      </w:r>
                    </w:p>
                  </w:txbxContent>
                </v:textbox>
              </v:shape>
            </w:pict>
          </mc:Fallback>
        </mc:AlternateContent>
      </w:r>
      <w:r w:rsidR="00260F68" w:rsidRPr="00260F68">
        <w:rPr>
          <w:rFonts w:ascii="Times New Roman" w:eastAsia="Times New Roman" w:hAnsi="Times New Roman" w:cs="Times New Roman"/>
          <w:b/>
          <w:bCs/>
          <w:i w:val="0"/>
          <w:iCs w:val="0"/>
          <w:noProof/>
          <w:color w:val="auto"/>
          <w:sz w:val="20"/>
          <w:szCs w:val="20"/>
        </w:rPr>
        <w:drawing>
          <wp:inline distT="0" distB="0" distL="0" distR="0" wp14:anchorId="0DC81085" wp14:editId="4F2E80DA">
            <wp:extent cx="5547841" cy="6480610"/>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6"/>
                    <a:stretch>
                      <a:fillRect/>
                    </a:stretch>
                  </pic:blipFill>
                  <pic:spPr>
                    <a:xfrm>
                      <a:off x="0" y="0"/>
                      <a:ext cx="5547841" cy="6480610"/>
                    </a:xfrm>
                    <a:prstGeom prst="rect">
                      <a:avLst/>
                    </a:prstGeom>
                  </pic:spPr>
                </pic:pic>
              </a:graphicData>
            </a:graphic>
          </wp:inline>
        </w:drawing>
      </w:r>
    </w:p>
    <w:p w14:paraId="6508F9DB" w14:textId="28B59041" w:rsidR="00E95617" w:rsidRPr="00B10629" w:rsidRDefault="00B10629" w:rsidP="00B10629">
      <w:pPr>
        <w:pStyle w:val="Caption"/>
        <w:jc w:val="center"/>
        <w:rPr>
          <w:rFonts w:ascii="Times New Roman" w:eastAsia="Times New Roman" w:hAnsi="Times New Roman" w:cs="Times New Roman"/>
          <w:b/>
          <w:i w:val="0"/>
          <w:iCs w:val="0"/>
          <w:color w:val="auto"/>
          <w:sz w:val="20"/>
          <w:szCs w:val="20"/>
        </w:rPr>
      </w:pPr>
      <w:bookmarkStart w:id="11" w:name="_Ref58253089"/>
      <w:r w:rsidRPr="468412A4">
        <w:rPr>
          <w:rFonts w:ascii="Times New Roman" w:eastAsia="Times New Roman" w:hAnsi="Times New Roman" w:cs="Times New Roman"/>
          <w:b/>
          <w:bCs/>
          <w:i w:val="0"/>
          <w:iCs w:val="0"/>
          <w:color w:val="auto"/>
          <w:sz w:val="20"/>
          <w:szCs w:val="20"/>
        </w:rPr>
        <w:t xml:space="preserve">Figure </w:t>
      </w:r>
      <w:r w:rsidRPr="468412A4">
        <w:rPr>
          <w:rFonts w:ascii="Times New Roman" w:eastAsia="Times New Roman" w:hAnsi="Times New Roman" w:cs="Times New Roman"/>
          <w:b/>
          <w:bCs/>
          <w:i w:val="0"/>
          <w:iCs w:val="0"/>
          <w:color w:val="auto"/>
          <w:sz w:val="20"/>
          <w:szCs w:val="20"/>
        </w:rPr>
        <w:fldChar w:fldCharType="begin"/>
      </w:r>
      <w:r w:rsidRPr="468412A4">
        <w:rPr>
          <w:rFonts w:ascii="Times New Roman" w:eastAsia="Times New Roman" w:hAnsi="Times New Roman" w:cs="Times New Roman"/>
          <w:b/>
          <w:bCs/>
          <w:i w:val="0"/>
          <w:iCs w:val="0"/>
          <w:color w:val="auto"/>
          <w:sz w:val="20"/>
          <w:szCs w:val="20"/>
        </w:rPr>
        <w:instrText xml:space="preserve"> SEQ Figure \* ARABIC </w:instrText>
      </w:r>
      <w:r w:rsidRPr="468412A4">
        <w:rPr>
          <w:rFonts w:ascii="Times New Roman" w:eastAsia="Times New Roman" w:hAnsi="Times New Roman" w:cs="Times New Roman"/>
          <w:b/>
          <w:bCs/>
          <w:i w:val="0"/>
          <w:iCs w:val="0"/>
          <w:color w:val="auto"/>
          <w:sz w:val="20"/>
          <w:szCs w:val="20"/>
        </w:rPr>
        <w:fldChar w:fldCharType="separate"/>
      </w:r>
      <w:r w:rsidR="00B6140D">
        <w:rPr>
          <w:rFonts w:ascii="Times New Roman" w:eastAsia="Times New Roman" w:hAnsi="Times New Roman" w:cs="Times New Roman"/>
          <w:b/>
          <w:bCs/>
          <w:i w:val="0"/>
          <w:iCs w:val="0"/>
          <w:noProof/>
          <w:color w:val="auto"/>
          <w:sz w:val="20"/>
          <w:szCs w:val="20"/>
        </w:rPr>
        <w:t>12</w:t>
      </w:r>
      <w:r w:rsidRPr="468412A4">
        <w:rPr>
          <w:rFonts w:ascii="Times New Roman" w:eastAsia="Times New Roman" w:hAnsi="Times New Roman" w:cs="Times New Roman"/>
          <w:b/>
          <w:bCs/>
          <w:i w:val="0"/>
          <w:iCs w:val="0"/>
          <w:color w:val="auto"/>
          <w:sz w:val="20"/>
          <w:szCs w:val="20"/>
        </w:rPr>
        <w:fldChar w:fldCharType="end"/>
      </w:r>
      <w:bookmarkEnd w:id="11"/>
      <w:r w:rsidRPr="468412A4">
        <w:rPr>
          <w:rFonts w:ascii="Times New Roman" w:eastAsia="Times New Roman" w:hAnsi="Times New Roman" w:cs="Times New Roman"/>
          <w:b/>
          <w:bCs/>
          <w:i w:val="0"/>
          <w:iCs w:val="0"/>
          <w:color w:val="auto"/>
          <w:sz w:val="20"/>
          <w:szCs w:val="20"/>
        </w:rPr>
        <w:t>: Leveraging ATTRACTOR for In Space Assembly</w:t>
      </w:r>
      <w:bookmarkEnd w:id="10"/>
    </w:p>
    <w:p w14:paraId="67D0357C" w14:textId="1B87252A" w:rsidR="468412A4" w:rsidRDefault="468412A4" w:rsidP="468412A4">
      <w:pPr>
        <w:spacing w:before="240" w:after="60"/>
        <w:jc w:val="center"/>
        <w:outlineLvl w:val="0"/>
        <w:rPr>
          <w:b/>
          <w:bCs/>
        </w:rPr>
      </w:pPr>
    </w:p>
    <w:p w14:paraId="71A38210" w14:textId="77777777" w:rsidR="00C6240B" w:rsidRPr="00796A50" w:rsidRDefault="00C6240B" w:rsidP="00C6240B">
      <w:pPr>
        <w:tabs>
          <w:tab w:val="left" w:pos="288"/>
        </w:tabs>
        <w:ind w:firstLine="288"/>
        <w:jc w:val="both"/>
        <w:rPr>
          <w:rFonts w:ascii="Times New Roman" w:hAnsi="Times New Roman" w:cs="Times New Roman"/>
          <w:sz w:val="20"/>
          <w:szCs w:val="20"/>
        </w:rPr>
      </w:pPr>
      <w:r w:rsidRPr="00796A50">
        <w:rPr>
          <w:rFonts w:ascii="Times New Roman" w:hAnsi="Times New Roman" w:cs="Times New Roman"/>
          <w:sz w:val="20"/>
          <w:szCs w:val="20"/>
        </w:rPr>
        <w:t>Much remains to be done in developing computational models of trustworthiness, for use during large-scale system design and in real time, during operations. The two use cases require different levels of fidelity and uncertainty quantification and propagation for risk estimation that informs each decision. The work will continue</w:t>
      </w:r>
      <w:r>
        <w:rPr>
          <w:rFonts w:ascii="Times New Roman" w:hAnsi="Times New Roman" w:cs="Times New Roman"/>
          <w:sz w:val="20"/>
          <w:szCs w:val="20"/>
        </w:rPr>
        <w:t>,</w:t>
      </w:r>
      <w:r w:rsidRPr="00796A50">
        <w:rPr>
          <w:rFonts w:ascii="Times New Roman" w:hAnsi="Times New Roman" w:cs="Times New Roman"/>
          <w:sz w:val="20"/>
          <w:szCs w:val="20"/>
        </w:rPr>
        <w:t xml:space="preserve"> applied to specific contexts, within ARMD’s AOSP/System Wide Safety (SWS) project. The development of correctness requirements and safe operational envelopes for </w:t>
      </w:r>
      <w:r>
        <w:rPr>
          <w:rFonts w:ascii="Times New Roman" w:hAnsi="Times New Roman" w:cs="Times New Roman"/>
          <w:sz w:val="20"/>
          <w:szCs w:val="20"/>
        </w:rPr>
        <w:t>m</w:t>
      </w:r>
      <w:r w:rsidRPr="00796A50">
        <w:rPr>
          <w:rFonts w:ascii="Times New Roman" w:hAnsi="Times New Roman" w:cs="Times New Roman"/>
          <w:sz w:val="20"/>
          <w:szCs w:val="20"/>
        </w:rPr>
        <w:t xml:space="preserve">achine </w:t>
      </w:r>
      <w:r>
        <w:rPr>
          <w:rFonts w:ascii="Times New Roman" w:hAnsi="Times New Roman" w:cs="Times New Roman"/>
          <w:sz w:val="20"/>
          <w:szCs w:val="20"/>
        </w:rPr>
        <w:t>l</w:t>
      </w:r>
      <w:r w:rsidRPr="00796A50">
        <w:rPr>
          <w:rFonts w:ascii="Times New Roman" w:hAnsi="Times New Roman" w:cs="Times New Roman"/>
          <w:sz w:val="20"/>
          <w:szCs w:val="20"/>
        </w:rPr>
        <w:t>earning algorithms is important and timely, as is tractability of real-time computations during operations.</w:t>
      </w:r>
    </w:p>
    <w:p w14:paraId="28C1815F" w14:textId="77777777" w:rsidR="00C6240B" w:rsidRPr="00337EB6" w:rsidRDefault="00C6240B" w:rsidP="00C6240B">
      <w:pPr>
        <w:tabs>
          <w:tab w:val="left" w:pos="288"/>
        </w:tabs>
        <w:ind w:firstLine="288"/>
        <w:rPr>
          <w:rFonts w:ascii="Times New Roman" w:hAnsi="Times New Roman" w:cs="Times New Roman"/>
          <w:sz w:val="20"/>
          <w:szCs w:val="20"/>
        </w:rPr>
      </w:pPr>
      <w:r w:rsidRPr="00796A50">
        <w:rPr>
          <w:rFonts w:ascii="Times New Roman" w:hAnsi="Times New Roman" w:cs="Times New Roman"/>
          <w:sz w:val="20"/>
          <w:szCs w:val="20"/>
        </w:rPr>
        <w:t>In this paper, we have touched only on a sample of current and future research directions in ATTRACTOR</w:t>
      </w:r>
      <w:r>
        <w:rPr>
          <w:rFonts w:ascii="Times New Roman" w:hAnsi="Times New Roman" w:cs="Times New Roman"/>
          <w:sz w:val="20"/>
          <w:szCs w:val="20"/>
        </w:rPr>
        <w:t>. A</w:t>
      </w:r>
      <w:r w:rsidRPr="00796A50">
        <w:rPr>
          <w:rFonts w:ascii="Times New Roman" w:hAnsi="Times New Roman" w:cs="Times New Roman"/>
          <w:sz w:val="20"/>
          <w:szCs w:val="20"/>
        </w:rPr>
        <w:t xml:space="preserve"> more detailed description can be found in ATTRACTOR </w:t>
      </w:r>
      <w:r>
        <w:rPr>
          <w:rFonts w:ascii="Times New Roman" w:hAnsi="Times New Roman" w:cs="Times New Roman"/>
          <w:sz w:val="20"/>
          <w:szCs w:val="20"/>
        </w:rPr>
        <w:t>proceedings</w:t>
      </w:r>
      <w:r w:rsidRPr="00796A50">
        <w:rPr>
          <w:rFonts w:ascii="Times New Roman" w:hAnsi="Times New Roman" w:cs="Times New Roman"/>
          <w:sz w:val="20"/>
          <w:szCs w:val="20"/>
        </w:rPr>
        <w:t xml:space="preserve"> [</w:t>
      </w:r>
      <w:r>
        <w:rPr>
          <w:rFonts w:ascii="Times New Roman" w:hAnsi="Times New Roman" w:cs="Times New Roman"/>
          <w:sz w:val="20"/>
          <w:szCs w:val="20"/>
        </w:rPr>
        <w:t>50</w:t>
      </w:r>
      <w:r w:rsidRPr="00796A50">
        <w:rPr>
          <w:rFonts w:ascii="Times New Roman" w:hAnsi="Times New Roman" w:cs="Times New Roman"/>
          <w:sz w:val="20"/>
          <w:szCs w:val="20"/>
        </w:rPr>
        <w:t>].</w:t>
      </w:r>
    </w:p>
    <w:p w14:paraId="1180B67A" w14:textId="77777777" w:rsidR="00C6240B" w:rsidRPr="004379A7" w:rsidRDefault="00C6240B" w:rsidP="00C6240B">
      <w:pPr>
        <w:keepNext/>
        <w:widowControl/>
        <w:autoSpaceDE/>
        <w:autoSpaceDN/>
        <w:spacing w:before="240" w:after="60"/>
        <w:jc w:val="center"/>
        <w:outlineLvl w:val="0"/>
        <w:rPr>
          <w:b/>
          <w:kern w:val="32"/>
        </w:rPr>
      </w:pPr>
      <w:r w:rsidRPr="004379A7">
        <w:rPr>
          <w:b/>
          <w:kern w:val="32"/>
        </w:rPr>
        <w:lastRenderedPageBreak/>
        <w:t>Acknowledgments</w:t>
      </w:r>
    </w:p>
    <w:p w14:paraId="11E52C88" w14:textId="68415B5E" w:rsidR="00C6240B" w:rsidRDefault="00C6240B" w:rsidP="00C6240B">
      <w:pPr>
        <w:pStyle w:val="BodyText"/>
        <w:spacing w:line="244" w:lineRule="auto"/>
        <w:ind w:left="120" w:right="139" w:firstLine="298"/>
        <w:jc w:val="both"/>
        <w:rPr>
          <w:rFonts w:ascii="Times New Roman" w:hAnsi="Times New Roman" w:cs="Times New Roman"/>
        </w:rPr>
      </w:pPr>
      <w:r w:rsidRPr="00324C1A">
        <w:rPr>
          <w:rFonts w:ascii="Times New Roman" w:hAnsi="Times New Roman" w:cs="Times New Roman"/>
        </w:rPr>
        <w:t>The authors would like to thank the Convergent Aeronautics Solutions (CAS) Project of the NASA ARMD’s Transformative Aeronautics Concepts Program (TACP) for supporting this work via ATTRACTOR.</w:t>
      </w:r>
      <w:r>
        <w:rPr>
          <w:rFonts w:ascii="Times New Roman" w:hAnsi="Times New Roman" w:cs="Times New Roman"/>
        </w:rPr>
        <w:t xml:space="preserve"> We also thank Andrew Thornton and the Media Solutions Branch for creating the ATTRACTOR logo </w:t>
      </w:r>
      <w:r w:rsidR="00DD38A9">
        <w:rPr>
          <w:rFonts w:ascii="Times New Roman" w:hAnsi="Times New Roman" w:cs="Times New Roman"/>
        </w:rPr>
        <w:t>(</w:t>
      </w:r>
      <w:r w:rsidR="00DD38A9" w:rsidRPr="00DD38A9">
        <w:rPr>
          <w:rFonts w:ascii="Times New Roman" w:hAnsi="Times New Roman" w:cs="Times New Roman"/>
        </w:rPr>
        <w:fldChar w:fldCharType="begin"/>
      </w:r>
      <w:r w:rsidR="00DD38A9" w:rsidRPr="00DD38A9">
        <w:rPr>
          <w:rFonts w:ascii="Times New Roman" w:hAnsi="Times New Roman" w:cs="Times New Roman"/>
        </w:rPr>
        <w:instrText xml:space="preserve"> REF _Ref58315586 \h  \* MERGEFORMAT </w:instrText>
      </w:r>
      <w:r w:rsidR="00DD38A9" w:rsidRPr="00DD38A9">
        <w:rPr>
          <w:rFonts w:ascii="Times New Roman" w:hAnsi="Times New Roman" w:cs="Times New Roman"/>
        </w:rPr>
      </w:r>
      <w:r w:rsidR="00DD38A9" w:rsidRPr="00DD38A9">
        <w:rPr>
          <w:rFonts w:ascii="Times New Roman" w:hAnsi="Times New Roman" w:cs="Times New Roman"/>
        </w:rPr>
        <w:fldChar w:fldCharType="separate"/>
      </w:r>
      <w:r w:rsidR="00B6140D" w:rsidRPr="00B6140D">
        <w:rPr>
          <w:rFonts w:ascii="Times New Roman" w:eastAsia="Times New Roman" w:hAnsi="Times New Roman" w:cs="Times New Roman"/>
        </w:rPr>
        <w:t>Figure 13</w:t>
      </w:r>
      <w:r w:rsidR="00DD38A9" w:rsidRPr="00DD38A9">
        <w:rPr>
          <w:rFonts w:ascii="Times New Roman" w:hAnsi="Times New Roman" w:cs="Times New Roman"/>
        </w:rPr>
        <w:fldChar w:fldCharType="end"/>
      </w:r>
      <w:r w:rsidR="00DD38A9">
        <w:rPr>
          <w:rFonts w:ascii="Times New Roman" w:hAnsi="Times New Roman" w:cs="Times New Roman"/>
        </w:rPr>
        <w:t xml:space="preserve">) </w:t>
      </w:r>
      <w:r>
        <w:rPr>
          <w:rFonts w:ascii="Times New Roman" w:hAnsi="Times New Roman" w:cs="Times New Roman"/>
        </w:rPr>
        <w:t>and final flight demonstration storyboard</w:t>
      </w:r>
      <w:r w:rsidR="00432073">
        <w:rPr>
          <w:rFonts w:ascii="Times New Roman" w:hAnsi="Times New Roman" w:cs="Times New Roman"/>
        </w:rPr>
        <w:t xml:space="preserve"> </w:t>
      </w:r>
      <w:r w:rsidR="00432073" w:rsidRPr="00432073">
        <w:rPr>
          <w:rFonts w:ascii="Times New Roman" w:hAnsi="Times New Roman" w:cs="Times New Roman"/>
        </w:rPr>
        <w:t>(</w:t>
      </w:r>
      <w:r w:rsidR="00432073" w:rsidRPr="00432073">
        <w:rPr>
          <w:rFonts w:ascii="Times New Roman" w:hAnsi="Times New Roman" w:cs="Times New Roman"/>
        </w:rPr>
        <w:fldChar w:fldCharType="begin"/>
      </w:r>
      <w:r w:rsidR="00432073" w:rsidRPr="00432073">
        <w:rPr>
          <w:rFonts w:ascii="Times New Roman" w:hAnsi="Times New Roman" w:cs="Times New Roman"/>
        </w:rPr>
        <w:instrText xml:space="preserve"> REF _Ref58251357 \h  \* MERGEFORMAT </w:instrText>
      </w:r>
      <w:r w:rsidR="00432073" w:rsidRPr="00432073">
        <w:rPr>
          <w:rFonts w:ascii="Times New Roman" w:hAnsi="Times New Roman" w:cs="Times New Roman"/>
        </w:rPr>
      </w:r>
      <w:r w:rsidR="00432073" w:rsidRPr="00432073">
        <w:rPr>
          <w:rFonts w:ascii="Times New Roman" w:hAnsi="Times New Roman" w:cs="Times New Roman"/>
        </w:rPr>
        <w:fldChar w:fldCharType="separate"/>
      </w:r>
      <w:r w:rsidR="00B6140D" w:rsidRPr="00B6140D">
        <w:rPr>
          <w:rFonts w:ascii="Times New Roman" w:eastAsia="Times New Roman" w:hAnsi="Times New Roman" w:cs="Times New Roman"/>
        </w:rPr>
        <w:t xml:space="preserve">Figure </w:t>
      </w:r>
      <w:r w:rsidR="00B6140D" w:rsidRPr="00B6140D">
        <w:rPr>
          <w:rFonts w:ascii="Times New Roman" w:eastAsia="Times New Roman" w:hAnsi="Times New Roman" w:cs="Times New Roman"/>
          <w:noProof/>
        </w:rPr>
        <w:t>9</w:t>
      </w:r>
      <w:r w:rsidR="00432073" w:rsidRPr="00432073">
        <w:rPr>
          <w:rFonts w:ascii="Times New Roman" w:hAnsi="Times New Roman" w:cs="Times New Roman"/>
        </w:rPr>
        <w:fldChar w:fldCharType="end"/>
      </w:r>
      <w:r w:rsidR="00432073">
        <w:rPr>
          <w:rFonts w:ascii="Times New Roman" w:hAnsi="Times New Roman" w:cs="Times New Roman"/>
        </w:rPr>
        <w:t>)</w:t>
      </w:r>
      <w:r>
        <w:rPr>
          <w:rFonts w:ascii="Times New Roman" w:hAnsi="Times New Roman" w:cs="Times New Roman"/>
        </w:rPr>
        <w:t>. Finally, we thank the entire ATTRACTOR team for bringing creativity, passion, and expertise to everything we do.</w:t>
      </w:r>
    </w:p>
    <w:p w14:paraId="04B7CEFF" w14:textId="3BE3D80C" w:rsidR="00DD38A9" w:rsidRDefault="00F21165" w:rsidP="00DD38A9">
      <w:pPr>
        <w:pStyle w:val="BodyText"/>
        <w:keepNext/>
        <w:spacing w:line="244" w:lineRule="auto"/>
        <w:ind w:left="120" w:right="139" w:firstLine="298"/>
        <w:jc w:val="center"/>
      </w:pPr>
      <w:r>
        <w:rPr>
          <w:noProof/>
        </w:rPr>
        <w:drawing>
          <wp:inline distT="0" distB="0" distL="0" distR="0" wp14:anchorId="3EE07058" wp14:editId="1E5B9EB2">
            <wp:extent cx="2466975" cy="1590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66975" cy="1590675"/>
                    </a:xfrm>
                    <a:prstGeom prst="rect">
                      <a:avLst/>
                    </a:prstGeom>
                    <a:noFill/>
                  </pic:spPr>
                </pic:pic>
              </a:graphicData>
            </a:graphic>
          </wp:inline>
        </w:drawing>
      </w:r>
    </w:p>
    <w:p w14:paraId="4BCFCF5A" w14:textId="0B461D88" w:rsidR="00DD38A9" w:rsidRPr="00DD38A9" w:rsidRDefault="00DD38A9" w:rsidP="00DD38A9">
      <w:pPr>
        <w:widowControl/>
        <w:autoSpaceDE/>
        <w:autoSpaceDN/>
        <w:spacing w:before="120" w:after="120"/>
        <w:jc w:val="center"/>
        <w:rPr>
          <w:rFonts w:ascii="Times New Roman" w:eastAsia="Times New Roman" w:hAnsi="Times New Roman" w:cs="Times New Roman"/>
          <w:b/>
          <w:sz w:val="20"/>
          <w:szCs w:val="20"/>
        </w:rPr>
      </w:pPr>
      <w:bookmarkStart w:id="12" w:name="_Ref58315586"/>
      <w:r w:rsidRPr="00DD38A9">
        <w:rPr>
          <w:rFonts w:ascii="Times New Roman" w:eastAsia="Times New Roman" w:hAnsi="Times New Roman" w:cs="Times New Roman"/>
          <w:b/>
          <w:sz w:val="20"/>
          <w:szCs w:val="20"/>
        </w:rPr>
        <w:t xml:space="preserve">Figure </w:t>
      </w:r>
      <w:r w:rsidRPr="00DD38A9">
        <w:rPr>
          <w:rFonts w:ascii="Times New Roman" w:eastAsia="Times New Roman" w:hAnsi="Times New Roman" w:cs="Times New Roman"/>
          <w:b/>
          <w:sz w:val="20"/>
          <w:szCs w:val="20"/>
        </w:rPr>
        <w:fldChar w:fldCharType="begin"/>
      </w:r>
      <w:r w:rsidRPr="00DD38A9">
        <w:rPr>
          <w:rFonts w:ascii="Times New Roman" w:eastAsia="Times New Roman" w:hAnsi="Times New Roman" w:cs="Times New Roman"/>
          <w:b/>
          <w:sz w:val="20"/>
          <w:szCs w:val="20"/>
        </w:rPr>
        <w:instrText xml:space="preserve"> SEQ Figure \* ARABIC </w:instrText>
      </w:r>
      <w:r w:rsidRPr="00DD38A9">
        <w:rPr>
          <w:rFonts w:ascii="Times New Roman" w:eastAsia="Times New Roman" w:hAnsi="Times New Roman" w:cs="Times New Roman"/>
          <w:b/>
          <w:sz w:val="20"/>
          <w:szCs w:val="20"/>
        </w:rPr>
        <w:fldChar w:fldCharType="separate"/>
      </w:r>
      <w:r w:rsidR="00B6140D">
        <w:rPr>
          <w:rFonts w:ascii="Times New Roman" w:eastAsia="Times New Roman" w:hAnsi="Times New Roman" w:cs="Times New Roman"/>
          <w:b/>
          <w:noProof/>
          <w:sz w:val="20"/>
          <w:szCs w:val="20"/>
        </w:rPr>
        <w:t>13</w:t>
      </w:r>
      <w:r w:rsidRPr="00DD38A9">
        <w:rPr>
          <w:rFonts w:ascii="Times New Roman" w:eastAsia="Times New Roman" w:hAnsi="Times New Roman" w:cs="Times New Roman"/>
          <w:b/>
          <w:sz w:val="20"/>
          <w:szCs w:val="20"/>
        </w:rPr>
        <w:fldChar w:fldCharType="end"/>
      </w:r>
      <w:bookmarkEnd w:id="12"/>
      <w:r w:rsidRPr="00DD38A9">
        <w:rPr>
          <w:rFonts w:ascii="Times New Roman" w:eastAsia="Times New Roman" w:hAnsi="Times New Roman" w:cs="Times New Roman"/>
          <w:b/>
          <w:sz w:val="20"/>
          <w:szCs w:val="20"/>
        </w:rPr>
        <w:t>: ATTRACTOR logo</w:t>
      </w:r>
    </w:p>
    <w:p w14:paraId="0FA53F39" w14:textId="38E988F6" w:rsidR="00AB45D5" w:rsidRDefault="00AB45D5" w:rsidP="007C3814">
      <w:pPr>
        <w:pStyle w:val="BodyText"/>
        <w:spacing w:line="244" w:lineRule="auto"/>
        <w:ind w:left="120" w:right="139" w:firstLine="298"/>
        <w:jc w:val="both"/>
        <w:rPr>
          <w:rFonts w:ascii="Times New Roman" w:hAnsi="Times New Roman" w:cs="Times New Roman"/>
        </w:rPr>
      </w:pPr>
    </w:p>
    <w:p w14:paraId="3B25CE2D" w14:textId="26AA87B4" w:rsidR="005B535B" w:rsidRDefault="005B535B" w:rsidP="007C3814">
      <w:pPr>
        <w:pStyle w:val="BodyText"/>
        <w:spacing w:line="244" w:lineRule="auto"/>
        <w:ind w:left="120" w:right="139" w:firstLine="298"/>
        <w:jc w:val="both"/>
        <w:rPr>
          <w:rFonts w:ascii="Times New Roman" w:hAnsi="Times New Roman" w:cs="Times New Roman"/>
        </w:rPr>
      </w:pPr>
    </w:p>
    <w:p w14:paraId="4AB58A2B" w14:textId="5487B609" w:rsidR="005B535B" w:rsidRDefault="005B535B" w:rsidP="007C3814">
      <w:pPr>
        <w:pStyle w:val="BodyText"/>
        <w:spacing w:line="244" w:lineRule="auto"/>
        <w:ind w:left="120" w:right="139" w:firstLine="298"/>
        <w:jc w:val="both"/>
        <w:rPr>
          <w:rFonts w:ascii="Times New Roman" w:hAnsi="Times New Roman" w:cs="Times New Roman"/>
        </w:rPr>
      </w:pPr>
    </w:p>
    <w:p w14:paraId="755F52E7" w14:textId="4BEACFD9" w:rsidR="005B535B" w:rsidRDefault="005B535B" w:rsidP="007C3814">
      <w:pPr>
        <w:pStyle w:val="BodyText"/>
        <w:spacing w:line="244" w:lineRule="auto"/>
        <w:ind w:left="120" w:right="139" w:firstLine="298"/>
        <w:jc w:val="both"/>
        <w:rPr>
          <w:rFonts w:ascii="Times New Roman" w:hAnsi="Times New Roman" w:cs="Times New Roman"/>
        </w:rPr>
      </w:pPr>
    </w:p>
    <w:p w14:paraId="0A348C6E" w14:textId="616D348E" w:rsidR="005B535B" w:rsidRDefault="005B535B" w:rsidP="007C3814">
      <w:pPr>
        <w:pStyle w:val="BodyText"/>
        <w:spacing w:line="244" w:lineRule="auto"/>
        <w:ind w:left="120" w:right="139" w:firstLine="298"/>
        <w:jc w:val="both"/>
        <w:rPr>
          <w:rFonts w:ascii="Times New Roman" w:hAnsi="Times New Roman" w:cs="Times New Roman"/>
        </w:rPr>
      </w:pPr>
    </w:p>
    <w:p w14:paraId="35860367" w14:textId="55A7F23B" w:rsidR="005B535B" w:rsidRDefault="005B535B" w:rsidP="007C3814">
      <w:pPr>
        <w:pStyle w:val="BodyText"/>
        <w:spacing w:line="244" w:lineRule="auto"/>
        <w:ind w:left="120" w:right="139" w:firstLine="298"/>
        <w:jc w:val="both"/>
        <w:rPr>
          <w:rFonts w:ascii="Times New Roman" w:hAnsi="Times New Roman" w:cs="Times New Roman"/>
        </w:rPr>
      </w:pPr>
    </w:p>
    <w:p w14:paraId="27049894" w14:textId="3CDEAD5D" w:rsidR="005B535B" w:rsidRDefault="005B535B" w:rsidP="007C3814">
      <w:pPr>
        <w:pStyle w:val="BodyText"/>
        <w:spacing w:line="244" w:lineRule="auto"/>
        <w:ind w:left="120" w:right="139" w:firstLine="298"/>
        <w:jc w:val="both"/>
        <w:rPr>
          <w:rFonts w:ascii="Times New Roman" w:hAnsi="Times New Roman" w:cs="Times New Roman"/>
        </w:rPr>
      </w:pPr>
    </w:p>
    <w:p w14:paraId="45ADA6D2" w14:textId="4C9D7E87" w:rsidR="00F21165" w:rsidRDefault="00F21165" w:rsidP="007C3814">
      <w:pPr>
        <w:pStyle w:val="BodyText"/>
        <w:spacing w:line="244" w:lineRule="auto"/>
        <w:ind w:left="120" w:right="139" w:firstLine="298"/>
        <w:jc w:val="both"/>
        <w:rPr>
          <w:rFonts w:ascii="Times New Roman" w:hAnsi="Times New Roman" w:cs="Times New Roman"/>
        </w:rPr>
      </w:pPr>
    </w:p>
    <w:p w14:paraId="510BE0F3" w14:textId="77777777" w:rsidR="00F21165" w:rsidRDefault="00F21165" w:rsidP="007C3814">
      <w:pPr>
        <w:pStyle w:val="BodyText"/>
        <w:spacing w:line="244" w:lineRule="auto"/>
        <w:ind w:left="120" w:right="139" w:firstLine="298"/>
        <w:jc w:val="both"/>
        <w:rPr>
          <w:rFonts w:ascii="Times New Roman" w:hAnsi="Times New Roman" w:cs="Times New Roman"/>
        </w:rPr>
      </w:pPr>
    </w:p>
    <w:p w14:paraId="712A1EEF" w14:textId="2E36098E" w:rsidR="005B535B" w:rsidRDefault="005B535B" w:rsidP="007C3814">
      <w:pPr>
        <w:pStyle w:val="BodyText"/>
        <w:spacing w:line="244" w:lineRule="auto"/>
        <w:ind w:left="120" w:right="139" w:firstLine="298"/>
        <w:jc w:val="both"/>
        <w:rPr>
          <w:rFonts w:ascii="Times New Roman" w:hAnsi="Times New Roman" w:cs="Times New Roman"/>
        </w:rPr>
      </w:pPr>
    </w:p>
    <w:p w14:paraId="6A1946E1" w14:textId="77777777" w:rsidR="005B535B" w:rsidRDefault="005B535B" w:rsidP="007C3814">
      <w:pPr>
        <w:pStyle w:val="BodyText"/>
        <w:spacing w:line="244" w:lineRule="auto"/>
        <w:ind w:left="120" w:right="139" w:firstLine="298"/>
        <w:jc w:val="both"/>
        <w:rPr>
          <w:rFonts w:ascii="Times New Roman" w:hAnsi="Times New Roman" w:cs="Times New Roman"/>
        </w:rPr>
      </w:pPr>
    </w:p>
    <w:p w14:paraId="7DF5E557" w14:textId="77777777" w:rsidR="009717E1" w:rsidRDefault="009717E1" w:rsidP="00952628">
      <w:pPr>
        <w:keepNext/>
        <w:widowControl/>
        <w:autoSpaceDE/>
        <w:autoSpaceDN/>
        <w:spacing w:before="240" w:after="120"/>
        <w:jc w:val="center"/>
        <w:outlineLvl w:val="0"/>
        <w:rPr>
          <w:b/>
          <w:kern w:val="32"/>
        </w:rPr>
      </w:pPr>
      <w:r>
        <w:rPr>
          <w:b/>
          <w:kern w:val="32"/>
        </w:rPr>
        <w:t>References</w:t>
      </w:r>
    </w:p>
    <w:p w14:paraId="5D6C43CC" w14:textId="77777777" w:rsidR="009717E1" w:rsidRPr="00437DA8" w:rsidRDefault="009717E1" w:rsidP="00952628">
      <w:pPr>
        <w:pStyle w:val="BodyText"/>
        <w:spacing w:after="60" w:line="244" w:lineRule="auto"/>
        <w:ind w:left="540" w:right="139" w:hanging="540"/>
        <w:jc w:val="both"/>
        <w:rPr>
          <w:rFonts w:ascii="Times New Roman" w:hAnsi="Times New Roman" w:cs="Times New Roman"/>
        </w:rPr>
      </w:pPr>
      <w:r w:rsidRPr="00437DA8">
        <w:rPr>
          <w:rFonts w:ascii="Times New Roman" w:hAnsi="Times New Roman" w:cs="Times New Roman"/>
        </w:rPr>
        <w:t>[1]</w:t>
      </w:r>
      <w:r w:rsidRPr="00437DA8">
        <w:rPr>
          <w:rFonts w:ascii="Times New Roman" w:hAnsi="Times New Roman" w:cs="Times New Roman"/>
        </w:rPr>
        <w:tab/>
      </w:r>
      <w:hyperlink r:id="rId28" w:history="1">
        <w:r w:rsidRPr="00437DA8">
          <w:rPr>
            <w:rStyle w:val="Hyperlink"/>
            <w:rFonts w:ascii="Times New Roman" w:hAnsi="Times New Roman" w:cs="Times New Roman"/>
          </w:rPr>
          <w:t>https://www.firerescue1.com/fire-products/drones/articles/first-responders-use-heat-seeking-drones-in-deadly-tornado-aftermath-h1z5L9uGNuZllXRD/</w:t>
        </w:r>
      </w:hyperlink>
      <w:r w:rsidRPr="00437DA8">
        <w:rPr>
          <w:rFonts w:ascii="Times New Roman" w:hAnsi="Times New Roman" w:cs="Times New Roman"/>
        </w:rPr>
        <w:t xml:space="preserve"> </w:t>
      </w:r>
    </w:p>
    <w:p w14:paraId="1D71D96E" w14:textId="77777777" w:rsidR="009717E1" w:rsidRPr="00437DA8" w:rsidRDefault="009717E1" w:rsidP="00952628">
      <w:pPr>
        <w:pStyle w:val="BodyText"/>
        <w:spacing w:after="60" w:line="244" w:lineRule="auto"/>
        <w:ind w:left="540" w:right="139" w:hanging="540"/>
        <w:jc w:val="both"/>
        <w:rPr>
          <w:rFonts w:ascii="Times New Roman" w:hAnsi="Times New Roman" w:cs="Times New Roman"/>
        </w:rPr>
      </w:pPr>
      <w:r w:rsidRPr="00437DA8">
        <w:rPr>
          <w:rFonts w:ascii="Times New Roman" w:hAnsi="Times New Roman" w:cs="Times New Roman"/>
        </w:rPr>
        <w:t>[2]</w:t>
      </w:r>
      <w:r w:rsidRPr="00437DA8">
        <w:rPr>
          <w:rFonts w:ascii="Times New Roman" w:hAnsi="Times New Roman" w:cs="Times New Roman"/>
        </w:rPr>
        <w:tab/>
      </w:r>
      <w:hyperlink r:id="rId29" w:history="1">
        <w:r w:rsidRPr="00437DA8">
          <w:rPr>
            <w:rStyle w:val="Hyperlink"/>
            <w:rFonts w:ascii="Times New Roman" w:hAnsi="Times New Roman" w:cs="Times New Roman"/>
          </w:rPr>
          <w:t>https://www.dhs.gov/science-and-technology/news/2020/04/02/snapshot-first-responders-assess-drones-search-and-rescue-missions</w:t>
        </w:r>
      </w:hyperlink>
      <w:r w:rsidRPr="00437DA8">
        <w:rPr>
          <w:rFonts w:ascii="Times New Roman" w:hAnsi="Times New Roman" w:cs="Times New Roman"/>
        </w:rPr>
        <w:t xml:space="preserve"> </w:t>
      </w:r>
    </w:p>
    <w:p w14:paraId="33AF0F27" w14:textId="77777777" w:rsidR="009717E1" w:rsidRPr="00437DA8" w:rsidRDefault="009717E1" w:rsidP="00952628">
      <w:pPr>
        <w:pStyle w:val="BodyText"/>
        <w:spacing w:after="60" w:line="244" w:lineRule="auto"/>
        <w:ind w:left="540" w:right="139" w:hanging="540"/>
        <w:jc w:val="both"/>
        <w:rPr>
          <w:rFonts w:ascii="Times New Roman" w:hAnsi="Times New Roman" w:cs="Times New Roman"/>
        </w:rPr>
      </w:pPr>
      <w:r w:rsidRPr="00437DA8">
        <w:rPr>
          <w:rFonts w:ascii="Times New Roman" w:hAnsi="Times New Roman" w:cs="Times New Roman"/>
        </w:rPr>
        <w:t>[3]</w:t>
      </w:r>
      <w:r w:rsidRPr="00437DA8">
        <w:rPr>
          <w:rFonts w:ascii="Times New Roman" w:hAnsi="Times New Roman" w:cs="Times New Roman"/>
        </w:rPr>
        <w:tab/>
      </w:r>
      <w:hyperlink r:id="rId30" w:history="1">
        <w:r w:rsidRPr="00437DA8">
          <w:rPr>
            <w:rStyle w:val="Hyperlink"/>
            <w:rFonts w:ascii="Times New Roman" w:hAnsi="Times New Roman" w:cs="Times New Roman"/>
          </w:rPr>
          <w:t>https://www.pilotonline.com/news/article_9744bf73-9691-537e-bf6a-b7c36eb515b0.html</w:t>
        </w:r>
      </w:hyperlink>
    </w:p>
    <w:p w14:paraId="5DE51BDD" w14:textId="77777777" w:rsidR="009717E1" w:rsidRPr="00437DA8" w:rsidRDefault="009717E1" w:rsidP="00952628">
      <w:pPr>
        <w:pStyle w:val="BodyText"/>
        <w:spacing w:after="60" w:line="244" w:lineRule="auto"/>
        <w:ind w:left="540" w:right="139" w:hanging="540"/>
        <w:jc w:val="both"/>
        <w:rPr>
          <w:rFonts w:ascii="Times New Roman" w:hAnsi="Times New Roman" w:cs="Times New Roman"/>
        </w:rPr>
      </w:pPr>
      <w:r w:rsidRPr="00437DA8">
        <w:rPr>
          <w:rFonts w:ascii="Times New Roman" w:hAnsi="Times New Roman" w:cs="Times New Roman"/>
        </w:rPr>
        <w:t>[4]</w:t>
      </w:r>
      <w:r w:rsidRPr="00437DA8">
        <w:rPr>
          <w:rFonts w:ascii="Times New Roman" w:hAnsi="Times New Roman" w:cs="Times New Roman"/>
        </w:rPr>
        <w:tab/>
      </w:r>
      <w:hyperlink r:id="rId31" w:history="1">
        <w:r w:rsidRPr="00437DA8">
          <w:rPr>
            <w:rStyle w:val="Hyperlink"/>
            <w:rFonts w:ascii="Times New Roman" w:hAnsi="Times New Roman" w:cs="Times New Roman"/>
          </w:rPr>
          <w:t>https://www.wtkr.com/2016/08/05/project-lifesaver-demonstrates-new-tool-for-search-and-rescue-in-chesapeake/</w:t>
        </w:r>
      </w:hyperlink>
    </w:p>
    <w:p w14:paraId="396ADF2D" w14:textId="77777777" w:rsidR="009717E1" w:rsidRPr="00437DA8" w:rsidRDefault="009717E1" w:rsidP="00952628">
      <w:pPr>
        <w:pStyle w:val="BodyText"/>
        <w:spacing w:after="60" w:line="244" w:lineRule="auto"/>
        <w:ind w:left="540" w:right="139" w:hanging="540"/>
        <w:jc w:val="both"/>
        <w:rPr>
          <w:rFonts w:ascii="Times New Roman" w:hAnsi="Times New Roman" w:cs="Times New Roman"/>
        </w:rPr>
      </w:pPr>
      <w:r w:rsidRPr="00437DA8">
        <w:rPr>
          <w:rFonts w:ascii="Times New Roman" w:hAnsi="Times New Roman" w:cs="Times New Roman"/>
        </w:rPr>
        <w:t>[5]</w:t>
      </w:r>
      <w:r w:rsidRPr="00437DA8">
        <w:rPr>
          <w:rFonts w:ascii="Times New Roman" w:hAnsi="Times New Roman" w:cs="Times New Roman"/>
        </w:rPr>
        <w:tab/>
      </w:r>
      <w:hyperlink r:id="rId32" w:history="1">
        <w:r w:rsidRPr="00437DA8">
          <w:rPr>
            <w:rStyle w:val="Hyperlink"/>
            <w:rFonts w:ascii="Times New Roman" w:hAnsi="Times New Roman" w:cs="Times New Roman"/>
          </w:rPr>
          <w:t>https://projectlifesaver.org/</w:t>
        </w:r>
      </w:hyperlink>
      <w:r w:rsidRPr="00437DA8">
        <w:rPr>
          <w:rFonts w:ascii="Times New Roman" w:hAnsi="Times New Roman" w:cs="Times New Roman"/>
        </w:rPr>
        <w:t xml:space="preserve"> </w:t>
      </w:r>
    </w:p>
    <w:p w14:paraId="54009EC8" w14:textId="21078592" w:rsidR="009717E1" w:rsidRDefault="009717E1" w:rsidP="00952628">
      <w:pPr>
        <w:pStyle w:val="BodyText"/>
        <w:spacing w:after="60" w:line="244" w:lineRule="auto"/>
        <w:ind w:left="540" w:right="139" w:hanging="540"/>
        <w:jc w:val="both"/>
        <w:rPr>
          <w:rFonts w:ascii="Times New Roman" w:hAnsi="Times New Roman" w:cs="Times New Roman"/>
        </w:rPr>
      </w:pPr>
      <w:r w:rsidRPr="00437DA8">
        <w:rPr>
          <w:rFonts w:ascii="Times New Roman" w:hAnsi="Times New Roman" w:cs="Times New Roman"/>
        </w:rPr>
        <w:t>[6]</w:t>
      </w:r>
      <w:r w:rsidRPr="00437DA8">
        <w:rPr>
          <w:rFonts w:ascii="Times New Roman" w:hAnsi="Times New Roman" w:cs="Times New Roman"/>
        </w:rPr>
        <w:tab/>
        <w:t xml:space="preserve">NASA 2018 Strategic Plan, </w:t>
      </w:r>
      <w:hyperlink r:id="rId33" w:history="1">
        <w:r w:rsidRPr="00437DA8">
          <w:rPr>
            <w:rStyle w:val="Hyperlink"/>
            <w:rFonts w:ascii="Times New Roman" w:hAnsi="Times New Roman" w:cs="Times New Roman"/>
          </w:rPr>
          <w:t>https://www.nasa.gov/sites/default/files/atoms/files/nasa_2018_strategic_plan.pdf</w:t>
        </w:r>
      </w:hyperlink>
      <w:r w:rsidRPr="00437DA8">
        <w:rPr>
          <w:rFonts w:ascii="Times New Roman" w:hAnsi="Times New Roman" w:cs="Times New Roman"/>
        </w:rPr>
        <w:t xml:space="preserve"> </w:t>
      </w:r>
    </w:p>
    <w:p w14:paraId="389BE777" w14:textId="44584EE6" w:rsidR="00B766BD" w:rsidRPr="00437DA8" w:rsidRDefault="00B766BD" w:rsidP="00952628">
      <w:pPr>
        <w:pStyle w:val="BodyText"/>
        <w:spacing w:after="60" w:line="244" w:lineRule="auto"/>
        <w:ind w:left="540" w:right="139" w:hanging="540"/>
        <w:jc w:val="both"/>
        <w:rPr>
          <w:rFonts w:ascii="Times New Roman" w:hAnsi="Times New Roman" w:cs="Times New Roman"/>
        </w:rPr>
      </w:pPr>
      <w:r>
        <w:rPr>
          <w:rFonts w:ascii="Times New Roman" w:hAnsi="Times New Roman" w:cs="Times New Roman"/>
        </w:rPr>
        <w:t>[</w:t>
      </w:r>
      <w:r w:rsidR="00ED4FBE">
        <w:rPr>
          <w:rFonts w:ascii="Times New Roman" w:hAnsi="Times New Roman" w:cs="Times New Roman"/>
        </w:rPr>
        <w:t>7</w:t>
      </w:r>
      <w:r>
        <w:rPr>
          <w:rFonts w:ascii="Times New Roman" w:hAnsi="Times New Roman" w:cs="Times New Roman"/>
        </w:rPr>
        <w:t>]</w:t>
      </w:r>
      <w:r>
        <w:rPr>
          <w:rFonts w:ascii="Times New Roman" w:hAnsi="Times New Roman" w:cs="Times New Roman"/>
        </w:rPr>
        <w:tab/>
      </w:r>
      <w:r w:rsidRPr="00B766BD">
        <w:rPr>
          <w:rFonts w:ascii="Times New Roman" w:hAnsi="Times New Roman" w:cs="Times New Roman"/>
        </w:rPr>
        <w:t>Alexandrov</w:t>
      </w:r>
      <w:r>
        <w:rPr>
          <w:rFonts w:ascii="Times New Roman" w:hAnsi="Times New Roman" w:cs="Times New Roman"/>
        </w:rPr>
        <w:t>,</w:t>
      </w:r>
      <w:r w:rsidRPr="00B766BD">
        <w:rPr>
          <w:rFonts w:ascii="Times New Roman" w:hAnsi="Times New Roman" w:cs="Times New Roman"/>
        </w:rPr>
        <w:t xml:space="preserve"> </w:t>
      </w:r>
      <w:r w:rsidR="00ED4FBE">
        <w:rPr>
          <w:rFonts w:ascii="Times New Roman" w:hAnsi="Times New Roman" w:cs="Times New Roman"/>
        </w:rPr>
        <w:t xml:space="preserve">N., </w:t>
      </w:r>
      <w:r>
        <w:rPr>
          <w:rFonts w:ascii="Times New Roman" w:hAnsi="Times New Roman" w:cs="Times New Roman"/>
        </w:rPr>
        <w:t>“</w:t>
      </w:r>
      <w:r w:rsidRPr="000A13EA">
        <w:rPr>
          <w:rFonts w:ascii="Times New Roman" w:hAnsi="Times New Roman" w:cs="Times New Roman"/>
        </w:rPr>
        <w:t>Explainable AI Decisions for Human-Autonomy Interactions</w:t>
      </w:r>
      <w:r>
        <w:rPr>
          <w:rFonts w:ascii="Times New Roman" w:hAnsi="Times New Roman" w:cs="Times New Roman"/>
        </w:rPr>
        <w:t>”</w:t>
      </w:r>
      <w:r w:rsidRPr="00B766BD">
        <w:rPr>
          <w:rFonts w:ascii="Times New Roman" w:hAnsi="Times New Roman" w:cs="Times New Roman"/>
        </w:rPr>
        <w:t>, 17th AIAA Aviation Technology, Integration, and Operations Conference, AIAA AVIATION Forum, AIAA 2017-3991</w:t>
      </w:r>
    </w:p>
    <w:p w14:paraId="36D84BE7" w14:textId="6BB8137A" w:rsidR="009717E1" w:rsidRDefault="009717E1" w:rsidP="00952628">
      <w:pPr>
        <w:pStyle w:val="BodyText"/>
        <w:spacing w:after="60" w:line="244" w:lineRule="auto"/>
        <w:ind w:left="540" w:right="139" w:hanging="540"/>
        <w:jc w:val="both"/>
        <w:rPr>
          <w:rFonts w:ascii="Times New Roman" w:hAnsi="Times New Roman" w:cs="Times New Roman"/>
        </w:rPr>
      </w:pPr>
      <w:r w:rsidRPr="00437DA8">
        <w:rPr>
          <w:rFonts w:ascii="Times New Roman" w:hAnsi="Times New Roman" w:cs="Times New Roman"/>
        </w:rPr>
        <w:t>[</w:t>
      </w:r>
      <w:r w:rsidR="00ED4FBE">
        <w:rPr>
          <w:rFonts w:ascii="Times New Roman" w:hAnsi="Times New Roman" w:cs="Times New Roman"/>
        </w:rPr>
        <w:t>8</w:t>
      </w:r>
      <w:r w:rsidRPr="00437DA8">
        <w:rPr>
          <w:rFonts w:ascii="Times New Roman" w:hAnsi="Times New Roman" w:cs="Times New Roman"/>
        </w:rPr>
        <w:t>]</w:t>
      </w:r>
      <w:r w:rsidRPr="00437DA8">
        <w:rPr>
          <w:rFonts w:ascii="Times New Roman" w:hAnsi="Times New Roman" w:cs="Times New Roman"/>
        </w:rPr>
        <w:tab/>
      </w:r>
      <w:hyperlink r:id="rId34" w:history="1">
        <w:r w:rsidRPr="00437DA8">
          <w:rPr>
            <w:rStyle w:val="Hyperlink"/>
            <w:rFonts w:ascii="Times New Roman" w:hAnsi="Times New Roman" w:cs="Times New Roman"/>
          </w:rPr>
          <w:t>https://www.nasa.gov/topics/moon-to-mars</w:t>
        </w:r>
      </w:hyperlink>
      <w:r w:rsidRPr="00437DA8">
        <w:rPr>
          <w:rFonts w:ascii="Times New Roman" w:hAnsi="Times New Roman" w:cs="Times New Roman"/>
        </w:rPr>
        <w:t xml:space="preserve"> </w:t>
      </w:r>
    </w:p>
    <w:p w14:paraId="22E4B051" w14:textId="0FD0123B" w:rsidR="009717E1" w:rsidRDefault="009717E1" w:rsidP="00952628">
      <w:pPr>
        <w:pStyle w:val="BodyText"/>
        <w:spacing w:after="60" w:line="244" w:lineRule="auto"/>
        <w:ind w:left="540" w:right="139" w:hanging="540"/>
        <w:jc w:val="both"/>
        <w:rPr>
          <w:rFonts w:ascii="Times New Roman" w:hAnsi="Times New Roman" w:cs="Times New Roman"/>
        </w:rPr>
      </w:pPr>
      <w:r w:rsidRPr="00437DA8">
        <w:rPr>
          <w:rFonts w:ascii="Times New Roman" w:hAnsi="Times New Roman" w:cs="Times New Roman"/>
        </w:rPr>
        <w:t>[</w:t>
      </w:r>
      <w:r w:rsidR="00ED4FBE">
        <w:rPr>
          <w:rFonts w:ascii="Times New Roman" w:hAnsi="Times New Roman" w:cs="Times New Roman"/>
        </w:rPr>
        <w:t>9</w:t>
      </w:r>
      <w:r w:rsidRPr="00437DA8">
        <w:rPr>
          <w:rFonts w:ascii="Times New Roman" w:hAnsi="Times New Roman" w:cs="Times New Roman"/>
        </w:rPr>
        <w:t>]</w:t>
      </w:r>
      <w:r w:rsidRPr="00437DA8">
        <w:rPr>
          <w:rFonts w:ascii="Times New Roman" w:hAnsi="Times New Roman" w:cs="Times New Roman"/>
        </w:rPr>
        <w:tab/>
        <w:t xml:space="preserve">William Doggett, “Architecture Options for Creation of a Persistent Platform Orbital Testbed”, AIAA ASCEND 2020, AIAA 2020-4130, Nov 2020. </w:t>
      </w:r>
      <w:hyperlink r:id="rId35" w:history="1">
        <w:r w:rsidRPr="00437DA8">
          <w:rPr>
            <w:rStyle w:val="Hyperlink"/>
            <w:rFonts w:ascii="Times New Roman" w:hAnsi="Times New Roman" w:cs="Times New Roman"/>
          </w:rPr>
          <w:t>https://doi.org/10.2514/6.2020-4130</w:t>
        </w:r>
      </w:hyperlink>
      <w:r w:rsidRPr="00437DA8">
        <w:rPr>
          <w:rFonts w:ascii="Times New Roman" w:hAnsi="Times New Roman" w:cs="Times New Roman"/>
        </w:rPr>
        <w:t xml:space="preserve"> </w:t>
      </w:r>
    </w:p>
    <w:p w14:paraId="4546DCE6" w14:textId="3C580BEB" w:rsidR="004F054A" w:rsidRDefault="004F054A" w:rsidP="00952628">
      <w:pPr>
        <w:pStyle w:val="BodyText"/>
        <w:spacing w:after="60" w:line="244" w:lineRule="auto"/>
        <w:ind w:left="540" w:right="139" w:hanging="540"/>
        <w:jc w:val="both"/>
        <w:rPr>
          <w:rFonts w:ascii="Times New Roman" w:hAnsi="Times New Roman" w:cs="Times New Roman"/>
        </w:rPr>
      </w:pPr>
      <w:r>
        <w:rPr>
          <w:rFonts w:ascii="Times New Roman" w:hAnsi="Times New Roman" w:cs="Times New Roman"/>
        </w:rPr>
        <w:t>[</w:t>
      </w:r>
      <w:r w:rsidR="00ED4FBE">
        <w:rPr>
          <w:rFonts w:ascii="Times New Roman" w:hAnsi="Times New Roman" w:cs="Times New Roman"/>
        </w:rPr>
        <w:t>10</w:t>
      </w:r>
      <w:r>
        <w:rPr>
          <w:rFonts w:ascii="Times New Roman" w:hAnsi="Times New Roman" w:cs="Times New Roman"/>
        </w:rPr>
        <w:t>]</w:t>
      </w:r>
      <w:r>
        <w:rPr>
          <w:rFonts w:ascii="Times New Roman" w:hAnsi="Times New Roman" w:cs="Times New Roman"/>
        </w:rPr>
        <w:tab/>
      </w:r>
      <w:r w:rsidRPr="0052464B">
        <w:rPr>
          <w:rFonts w:ascii="Times New Roman" w:hAnsi="Times New Roman" w:cs="Times New Roman"/>
        </w:rPr>
        <w:t>THRIVING ON OUR</w:t>
      </w:r>
      <w:r>
        <w:rPr>
          <w:rFonts w:ascii="Times New Roman" w:hAnsi="Times New Roman" w:cs="Times New Roman"/>
        </w:rPr>
        <w:t xml:space="preserve"> </w:t>
      </w:r>
      <w:r w:rsidRPr="0052464B">
        <w:rPr>
          <w:rFonts w:ascii="Times New Roman" w:hAnsi="Times New Roman" w:cs="Times New Roman"/>
        </w:rPr>
        <w:t>CHANGING PLANET</w:t>
      </w:r>
      <w:r>
        <w:rPr>
          <w:rFonts w:ascii="Times New Roman" w:hAnsi="Times New Roman" w:cs="Times New Roman"/>
        </w:rPr>
        <w:t xml:space="preserve">: </w:t>
      </w:r>
      <w:r w:rsidRPr="0052464B">
        <w:rPr>
          <w:rFonts w:ascii="Times New Roman" w:hAnsi="Times New Roman" w:cs="Times New Roman"/>
        </w:rPr>
        <w:t>A Decadal Strategy for Earth Observation from Space</w:t>
      </w:r>
      <w:r>
        <w:rPr>
          <w:rFonts w:ascii="Times New Roman" w:hAnsi="Times New Roman" w:cs="Times New Roman"/>
        </w:rPr>
        <w:t xml:space="preserve">, </w:t>
      </w:r>
      <w:r w:rsidRPr="0052464B">
        <w:rPr>
          <w:rFonts w:ascii="Times New Roman" w:hAnsi="Times New Roman" w:cs="Times New Roman"/>
        </w:rPr>
        <w:t>Committee on the Decadal Survey for Earth Science and Applications from Space</w:t>
      </w:r>
      <w:r>
        <w:rPr>
          <w:rFonts w:ascii="Times New Roman" w:hAnsi="Times New Roman" w:cs="Times New Roman"/>
        </w:rPr>
        <w:t xml:space="preserve">, </w:t>
      </w:r>
      <w:r w:rsidRPr="0052464B">
        <w:rPr>
          <w:rFonts w:ascii="Times New Roman" w:hAnsi="Times New Roman" w:cs="Times New Roman"/>
        </w:rPr>
        <w:t>ISBN 978-0-309-46757-5</w:t>
      </w:r>
      <w:r>
        <w:rPr>
          <w:rFonts w:ascii="Times New Roman" w:hAnsi="Times New Roman" w:cs="Times New Roman"/>
        </w:rPr>
        <w:t>,</w:t>
      </w:r>
      <w:r w:rsidRPr="0052464B">
        <w:rPr>
          <w:rFonts w:ascii="Times New Roman" w:hAnsi="Times New Roman" w:cs="Times New Roman"/>
        </w:rPr>
        <w:t xml:space="preserve"> </w:t>
      </w:r>
      <w:r>
        <w:rPr>
          <w:rFonts w:ascii="Times New Roman" w:hAnsi="Times New Roman" w:cs="Times New Roman"/>
        </w:rPr>
        <w:t xml:space="preserve"> </w:t>
      </w:r>
      <w:r w:rsidRPr="0052464B">
        <w:rPr>
          <w:rFonts w:ascii="Times New Roman" w:hAnsi="Times New Roman" w:cs="Times New Roman"/>
        </w:rPr>
        <w:t>DOI 10.17226/24938</w:t>
      </w:r>
      <w:r>
        <w:rPr>
          <w:rFonts w:ascii="Times New Roman" w:hAnsi="Times New Roman" w:cs="Times New Roman"/>
        </w:rPr>
        <w:t>, The National Academies Press, Washington DC, 2018.</w:t>
      </w:r>
    </w:p>
    <w:p w14:paraId="3A4CCD45" w14:textId="18CE0FD7" w:rsidR="009717E1" w:rsidRPr="00437DA8" w:rsidRDefault="009717E1" w:rsidP="00952628">
      <w:pPr>
        <w:pStyle w:val="BodyText"/>
        <w:spacing w:after="60" w:line="244" w:lineRule="auto"/>
        <w:ind w:left="540" w:right="139" w:hanging="540"/>
        <w:jc w:val="both"/>
        <w:rPr>
          <w:rFonts w:ascii="Times New Roman" w:eastAsia="Times New Roman" w:hAnsi="Times New Roman" w:cs="Times New Roman"/>
          <w:szCs w:val="18"/>
        </w:rPr>
      </w:pPr>
      <w:r w:rsidRPr="00437DA8">
        <w:rPr>
          <w:rFonts w:ascii="Times New Roman" w:hAnsi="Times New Roman" w:cs="Times New Roman"/>
        </w:rPr>
        <w:t>[</w:t>
      </w:r>
      <w:r w:rsidR="00ED4FBE">
        <w:rPr>
          <w:rFonts w:ascii="Times New Roman" w:hAnsi="Times New Roman" w:cs="Times New Roman"/>
        </w:rPr>
        <w:t>11</w:t>
      </w:r>
      <w:r w:rsidRPr="00437DA8">
        <w:rPr>
          <w:rFonts w:ascii="Times New Roman" w:hAnsi="Times New Roman" w:cs="Times New Roman"/>
        </w:rPr>
        <w:t>]</w:t>
      </w:r>
      <w:r w:rsidRPr="00437DA8">
        <w:rPr>
          <w:rFonts w:ascii="Times New Roman" w:hAnsi="Times New Roman" w:cs="Times New Roman"/>
        </w:rPr>
        <w:tab/>
      </w:r>
      <w:r>
        <w:rPr>
          <w:rFonts w:ascii="Times New Roman" w:hAnsi="Times New Roman" w:cs="Times New Roman"/>
        </w:rPr>
        <w:t xml:space="preserve">NASA ARMD Strategic Implementation Plan, </w:t>
      </w:r>
      <w:hyperlink r:id="rId36" w:history="1">
        <w:r w:rsidRPr="001434E1">
          <w:rPr>
            <w:rStyle w:val="Hyperlink"/>
            <w:rFonts w:ascii="Times New Roman" w:hAnsi="Times New Roman" w:cs="Times New Roman"/>
          </w:rPr>
          <w:t>https://www.nasa.gov/aeroresearch/strategy</w:t>
        </w:r>
      </w:hyperlink>
      <w:r>
        <w:rPr>
          <w:rFonts w:ascii="Times New Roman" w:hAnsi="Times New Roman" w:cs="Times New Roman"/>
        </w:rPr>
        <w:t xml:space="preserve">. </w:t>
      </w:r>
    </w:p>
    <w:p w14:paraId="2F6BB299" w14:textId="344259F0" w:rsidR="009717E1" w:rsidRDefault="009717E1" w:rsidP="00952628">
      <w:pPr>
        <w:pStyle w:val="BodyText"/>
        <w:spacing w:after="60" w:line="244" w:lineRule="auto"/>
        <w:ind w:left="540" w:right="139" w:hanging="540"/>
        <w:jc w:val="both"/>
        <w:rPr>
          <w:rFonts w:ascii="Times New Roman" w:hAnsi="Times New Roman" w:cs="Times New Roman"/>
        </w:rPr>
      </w:pPr>
      <w:r>
        <w:rPr>
          <w:rFonts w:ascii="Times New Roman" w:hAnsi="Times New Roman" w:cs="Times New Roman"/>
        </w:rPr>
        <w:t>[1</w:t>
      </w:r>
      <w:r w:rsidR="00ED4FBE">
        <w:rPr>
          <w:rFonts w:ascii="Times New Roman" w:hAnsi="Times New Roman" w:cs="Times New Roman"/>
        </w:rPr>
        <w:t>2</w:t>
      </w:r>
      <w:r>
        <w:rPr>
          <w:rFonts w:ascii="Times New Roman" w:hAnsi="Times New Roman" w:cs="Times New Roman"/>
        </w:rPr>
        <w:t>]</w:t>
      </w:r>
      <w:r>
        <w:rPr>
          <w:rFonts w:ascii="Times New Roman" w:hAnsi="Times New Roman" w:cs="Times New Roman"/>
        </w:rPr>
        <w:tab/>
      </w:r>
      <w:r w:rsidRPr="00437DA8">
        <w:rPr>
          <w:rFonts w:ascii="Times New Roman" w:eastAsia="Times New Roman" w:hAnsi="Times New Roman" w:cs="Times New Roman"/>
          <w:szCs w:val="18"/>
        </w:rPr>
        <w:t>Allen, D.,</w:t>
      </w:r>
      <w:r w:rsidRPr="00437DA8">
        <w:rPr>
          <w:rFonts w:ascii="Times New Roman" w:eastAsia="Times New Roman" w:hAnsi="Times New Roman" w:cs="Times New Roman"/>
          <w:szCs w:val="18"/>
          <w:vertAlign w:val="superscript"/>
        </w:rPr>
        <w:t xml:space="preserve"> </w:t>
      </w:r>
      <w:r w:rsidRPr="00437DA8">
        <w:rPr>
          <w:rFonts w:ascii="Times New Roman" w:eastAsia="Times New Roman" w:hAnsi="Times New Roman" w:cs="Times New Roman"/>
          <w:szCs w:val="18"/>
        </w:rPr>
        <w:t>Cross, C., T</w:t>
      </w:r>
      <w:r>
        <w:rPr>
          <w:rFonts w:ascii="Times New Roman" w:eastAsia="Times New Roman" w:hAnsi="Times New Roman" w:cs="Times New Roman"/>
          <w:szCs w:val="18"/>
        </w:rPr>
        <w:t xml:space="preserve">ran, L Motter, M., Neilan, J., </w:t>
      </w:r>
      <w:r w:rsidRPr="00437DA8">
        <w:rPr>
          <w:rFonts w:ascii="Times New Roman" w:eastAsia="Times New Roman" w:hAnsi="Times New Roman" w:cs="Times New Roman"/>
          <w:szCs w:val="18"/>
        </w:rPr>
        <w:t>Qualls, G., Rothhaar, P., Trujillo, Crisp, V., “Towards Safe Robust Autonomous Operations”, Aviation 2015, Dallas, TX.</w:t>
      </w:r>
    </w:p>
    <w:p w14:paraId="51AF6BF3" w14:textId="708113D1" w:rsidR="009717E1" w:rsidRDefault="009717E1" w:rsidP="00952628">
      <w:pPr>
        <w:pStyle w:val="BodyText"/>
        <w:spacing w:after="60" w:line="244" w:lineRule="auto"/>
        <w:ind w:left="540" w:right="139" w:hanging="540"/>
        <w:jc w:val="both"/>
        <w:rPr>
          <w:rFonts w:ascii="Times New Roman" w:hAnsi="Times New Roman" w:cs="Times New Roman"/>
        </w:rPr>
      </w:pPr>
      <w:r w:rsidRPr="00437DA8">
        <w:rPr>
          <w:rFonts w:ascii="Times New Roman" w:hAnsi="Times New Roman" w:cs="Times New Roman"/>
        </w:rPr>
        <w:lastRenderedPageBreak/>
        <w:t>[1</w:t>
      </w:r>
      <w:r w:rsidR="00ED4FBE">
        <w:rPr>
          <w:rFonts w:ascii="Times New Roman" w:hAnsi="Times New Roman" w:cs="Times New Roman"/>
        </w:rPr>
        <w:t>3</w:t>
      </w:r>
      <w:r w:rsidRPr="00437DA8">
        <w:rPr>
          <w:rFonts w:ascii="Times New Roman" w:hAnsi="Times New Roman" w:cs="Times New Roman"/>
        </w:rPr>
        <w:t>]</w:t>
      </w:r>
      <w:r w:rsidRPr="00437DA8">
        <w:rPr>
          <w:rFonts w:ascii="Times New Roman" w:hAnsi="Times New Roman" w:cs="Times New Roman"/>
        </w:rPr>
        <w:tab/>
        <w:t>B. Danette Allen  and Loc D. Tran, James H. Neilan , Anna C. Trujillo, Benjamin N. Kelley, A. Kyle McQuarry, Matthew P. Vaughn, Ralph A. William , and Vicki K. Crisp, “An Autonomous Unmanned Science Mission”,  Aviation AIAA 2017.</w:t>
      </w:r>
    </w:p>
    <w:p w14:paraId="51CD3759" w14:textId="22E22BA5" w:rsidR="009717E1" w:rsidRPr="00437DA8" w:rsidRDefault="009717E1" w:rsidP="00952628">
      <w:pPr>
        <w:pStyle w:val="BodyText"/>
        <w:spacing w:after="60" w:line="244" w:lineRule="auto"/>
        <w:ind w:left="540" w:right="139" w:hanging="540"/>
        <w:jc w:val="both"/>
        <w:rPr>
          <w:rFonts w:ascii="Times New Roman" w:hAnsi="Times New Roman" w:cs="Times New Roman"/>
        </w:rPr>
      </w:pPr>
      <w:r>
        <w:rPr>
          <w:rFonts w:ascii="Times New Roman" w:hAnsi="Times New Roman" w:cs="Times New Roman"/>
        </w:rPr>
        <w:t>[1</w:t>
      </w:r>
      <w:r w:rsidR="00ED4FBE">
        <w:rPr>
          <w:rFonts w:ascii="Times New Roman" w:hAnsi="Times New Roman" w:cs="Times New Roman"/>
        </w:rPr>
        <w:t>4</w:t>
      </w:r>
      <w:r>
        <w:rPr>
          <w:rFonts w:ascii="Times New Roman" w:hAnsi="Times New Roman" w:cs="Times New Roman"/>
        </w:rPr>
        <w:t>]</w:t>
      </w:r>
      <w:r>
        <w:rPr>
          <w:rFonts w:ascii="Times New Roman" w:hAnsi="Times New Roman" w:cs="Times New Roman"/>
        </w:rPr>
        <w:tab/>
      </w:r>
      <w:hyperlink r:id="rId37" w:history="1">
        <w:r w:rsidRPr="00EC6FBC">
          <w:rPr>
            <w:rStyle w:val="Hyperlink"/>
            <w:rFonts w:ascii="Times New Roman" w:hAnsi="Times New Roman" w:cs="Times New Roman"/>
          </w:rPr>
          <w:t>https://www.nasa.gov/feature/langley/blazing-the-trail-of-urban-traffic-management/</w:t>
        </w:r>
      </w:hyperlink>
    </w:p>
    <w:p w14:paraId="48D124A7" w14:textId="59B11003" w:rsidR="009717E1" w:rsidRDefault="009717E1" w:rsidP="00952628">
      <w:pPr>
        <w:pStyle w:val="BodyText"/>
        <w:spacing w:after="60" w:line="244" w:lineRule="auto"/>
        <w:ind w:left="540" w:right="139" w:hanging="540"/>
        <w:jc w:val="both"/>
        <w:rPr>
          <w:rFonts w:ascii="Times New Roman" w:hAnsi="Times New Roman" w:cs="Times New Roman"/>
        </w:rPr>
      </w:pPr>
      <w:r w:rsidRPr="00437DA8">
        <w:rPr>
          <w:rFonts w:ascii="Times New Roman" w:hAnsi="Times New Roman" w:cs="Times New Roman"/>
        </w:rPr>
        <w:t>[</w:t>
      </w:r>
      <w:r>
        <w:rPr>
          <w:rFonts w:ascii="Times New Roman" w:hAnsi="Times New Roman" w:cs="Times New Roman"/>
        </w:rPr>
        <w:t>1</w:t>
      </w:r>
      <w:r w:rsidR="00ED4FBE">
        <w:rPr>
          <w:rFonts w:ascii="Times New Roman" w:hAnsi="Times New Roman" w:cs="Times New Roman"/>
        </w:rPr>
        <w:t>5</w:t>
      </w:r>
      <w:r w:rsidRPr="00437DA8">
        <w:rPr>
          <w:rFonts w:ascii="Times New Roman" w:hAnsi="Times New Roman" w:cs="Times New Roman"/>
        </w:rPr>
        <w:t>]</w:t>
      </w:r>
      <w:r w:rsidRPr="00437DA8">
        <w:rPr>
          <w:rFonts w:ascii="Times New Roman" w:hAnsi="Times New Roman" w:cs="Times New Roman"/>
        </w:rPr>
        <w:tab/>
        <w:t xml:space="preserve">John T. Sullivan, Timothy Berkoff, Guillaume Gronoff, Travis Knepp, Margaret Pippin, Danette Allen, Laurence Twigg, Robert Swap, Maria Tzortziou, Anne M. Thompson, Ryan M. Stauffer, Glenn M. Wolfe, James Flynn, Sally E. Pusede, Laura M. Judd, William Moore, Barry D. Baker, Jay Al-Saadi, and Thomas J. McGee, </w:t>
      </w:r>
      <w:r>
        <w:rPr>
          <w:rFonts w:ascii="Times New Roman" w:hAnsi="Times New Roman" w:cs="Times New Roman"/>
        </w:rPr>
        <w:t>“</w:t>
      </w:r>
      <w:r w:rsidRPr="00437DA8">
        <w:rPr>
          <w:rFonts w:ascii="Times New Roman" w:hAnsi="Times New Roman" w:cs="Times New Roman"/>
        </w:rPr>
        <w:t>The Ozone Water–Land Environmental Transition Study: An Innovative Strategy for Understanding Chesapeake Bay Pollution Events</w:t>
      </w:r>
      <w:r>
        <w:rPr>
          <w:rFonts w:ascii="Times New Roman" w:hAnsi="Times New Roman" w:cs="Times New Roman"/>
        </w:rPr>
        <w:t>”</w:t>
      </w:r>
      <w:r w:rsidRPr="00437DA8">
        <w:rPr>
          <w:rFonts w:ascii="Times New Roman" w:hAnsi="Times New Roman" w:cs="Times New Roman"/>
        </w:rPr>
        <w:t>, Bulletin of the American Meteorological Society, Volume 100, Issue 2, February 2019.</w:t>
      </w:r>
    </w:p>
    <w:p w14:paraId="1A77F3E9" w14:textId="78C03055" w:rsidR="009717E1" w:rsidRDefault="009717E1" w:rsidP="00952628">
      <w:pPr>
        <w:pStyle w:val="BodyText"/>
        <w:spacing w:after="60" w:line="244" w:lineRule="auto"/>
        <w:ind w:left="540" w:right="139" w:hanging="540"/>
        <w:jc w:val="both"/>
        <w:rPr>
          <w:rFonts w:ascii="Times New Roman" w:hAnsi="Times New Roman" w:cs="Times New Roman"/>
        </w:rPr>
      </w:pPr>
      <w:r>
        <w:rPr>
          <w:rFonts w:ascii="Times New Roman" w:hAnsi="Times New Roman" w:cs="Times New Roman"/>
        </w:rPr>
        <w:t>[1</w:t>
      </w:r>
      <w:r w:rsidR="00ED4FBE">
        <w:rPr>
          <w:rFonts w:ascii="Times New Roman" w:hAnsi="Times New Roman" w:cs="Times New Roman"/>
        </w:rPr>
        <w:t>6</w:t>
      </w:r>
      <w:r>
        <w:rPr>
          <w:rFonts w:ascii="Times New Roman" w:hAnsi="Times New Roman" w:cs="Times New Roman"/>
        </w:rPr>
        <w:t>]</w:t>
      </w:r>
      <w:r>
        <w:rPr>
          <w:rFonts w:ascii="Times New Roman" w:hAnsi="Times New Roman" w:cs="Times New Roman"/>
        </w:rPr>
        <w:tab/>
      </w:r>
      <w:r w:rsidRPr="00AE7861">
        <w:rPr>
          <w:rFonts w:ascii="Times New Roman" w:hAnsi="Times New Roman" w:cs="Times New Roman"/>
        </w:rPr>
        <w:t>John T. Sullivan, T. Berkoff, M. Pippin, T. Knepp, G. Gronoff, T. J. McGee, L. Twigg, J. Schroeder, W. Carrion, B. Farris, M. Kowalewski, L. Nino, E. Gargulinski, L. Rodio, P. Sanchez, A. Atwater, D. Davis, S. Janz, L. Judd, S. Pusede, G. M. Wolfe, R. M. Stauffer, J. H. Flynn III, J. Munyan, W. Moore, J. Dreessen, D. Salkovitz, T. Hanisco, D. Blake, N. Abuhassan, A. Cede, M. Tzortziou, B. Demoz, S. Tsay, B. Holben, R. Swap, J. Szykman, D. Allen, and J. Neilan</w:t>
      </w:r>
      <w:r>
        <w:rPr>
          <w:rFonts w:ascii="Times New Roman" w:hAnsi="Times New Roman" w:cs="Times New Roman"/>
        </w:rPr>
        <w:t>, “</w:t>
      </w:r>
      <w:r w:rsidRPr="00AE7861">
        <w:rPr>
          <w:rFonts w:ascii="Times New Roman" w:hAnsi="Times New Roman" w:cs="Times New Roman"/>
        </w:rPr>
        <w:t>Overview of the 2017 OWLETS: Summary of Observations and Initial Results</w:t>
      </w:r>
      <w:r>
        <w:rPr>
          <w:rFonts w:ascii="Times New Roman" w:hAnsi="Times New Roman" w:cs="Times New Roman"/>
        </w:rPr>
        <w:t>”, 9</w:t>
      </w:r>
      <w:r w:rsidRPr="00AE7861">
        <w:rPr>
          <w:rFonts w:ascii="Times New Roman" w:hAnsi="Times New Roman" w:cs="Times New Roman"/>
          <w:vertAlign w:val="superscript"/>
        </w:rPr>
        <w:t>th</w:t>
      </w:r>
      <w:r>
        <w:rPr>
          <w:rFonts w:ascii="Times New Roman" w:hAnsi="Times New Roman" w:cs="Times New Roman"/>
        </w:rPr>
        <w:t xml:space="preserve"> Annual American Meteorological Society (AMS), Austin TX, 2018.</w:t>
      </w:r>
    </w:p>
    <w:p w14:paraId="06D4F1F0" w14:textId="000B26A4" w:rsidR="009717E1" w:rsidRDefault="009717E1" w:rsidP="00952628">
      <w:pPr>
        <w:pStyle w:val="BodyText"/>
        <w:spacing w:after="60" w:line="244" w:lineRule="auto"/>
        <w:ind w:left="540" w:right="139" w:hanging="540"/>
        <w:jc w:val="both"/>
        <w:rPr>
          <w:rFonts w:ascii="Times New Roman" w:hAnsi="Times New Roman" w:cs="Times New Roman"/>
        </w:rPr>
      </w:pPr>
      <w:r>
        <w:rPr>
          <w:rFonts w:ascii="Times New Roman" w:hAnsi="Times New Roman" w:cs="Times New Roman"/>
        </w:rPr>
        <w:t>[1</w:t>
      </w:r>
      <w:r w:rsidR="00ED4FBE">
        <w:rPr>
          <w:rFonts w:ascii="Times New Roman" w:hAnsi="Times New Roman" w:cs="Times New Roman"/>
        </w:rPr>
        <w:t>7</w:t>
      </w:r>
      <w:r>
        <w:rPr>
          <w:rFonts w:ascii="Times New Roman" w:hAnsi="Times New Roman" w:cs="Times New Roman"/>
        </w:rPr>
        <w:t>]</w:t>
      </w:r>
      <w:r>
        <w:rPr>
          <w:rFonts w:ascii="Times New Roman" w:hAnsi="Times New Roman" w:cs="Times New Roman"/>
        </w:rPr>
        <w:tab/>
      </w:r>
      <w:hyperlink r:id="rId38" w:history="1">
        <w:r w:rsidRPr="00437DA8">
          <w:rPr>
            <w:rStyle w:val="Hyperlink"/>
          </w:rPr>
          <w:t>https://www-air.larc.nasa.gov/missions/owlets/index.html</w:t>
        </w:r>
      </w:hyperlink>
      <w:r w:rsidRPr="00437DA8">
        <w:t xml:space="preserve"> </w:t>
      </w:r>
      <w:r w:rsidRPr="00437DA8">
        <w:rPr>
          <w:rFonts w:ascii="Times New Roman" w:hAnsi="Times New Roman" w:cs="Times New Roman"/>
        </w:rPr>
        <w:t xml:space="preserve"> </w:t>
      </w:r>
    </w:p>
    <w:p w14:paraId="785ECE26" w14:textId="46D61B7F" w:rsidR="00167DF6" w:rsidRDefault="00167DF6" w:rsidP="00952628">
      <w:pPr>
        <w:pStyle w:val="BodyText"/>
        <w:spacing w:after="60" w:line="244" w:lineRule="auto"/>
        <w:ind w:left="540" w:right="139" w:hanging="540"/>
        <w:jc w:val="both"/>
        <w:rPr>
          <w:rFonts w:ascii="Times New Roman" w:hAnsi="Times New Roman" w:cs="Times New Roman"/>
        </w:rPr>
      </w:pPr>
      <w:r>
        <w:rPr>
          <w:rFonts w:ascii="Times New Roman" w:hAnsi="Times New Roman" w:cs="Times New Roman"/>
        </w:rPr>
        <w:t>[1</w:t>
      </w:r>
      <w:r w:rsidR="00ED4FBE">
        <w:rPr>
          <w:rFonts w:ascii="Times New Roman" w:hAnsi="Times New Roman" w:cs="Times New Roman"/>
        </w:rPr>
        <w:t>8</w:t>
      </w:r>
      <w:r>
        <w:rPr>
          <w:rFonts w:ascii="Times New Roman" w:hAnsi="Times New Roman" w:cs="Times New Roman"/>
        </w:rPr>
        <w:t>]</w:t>
      </w:r>
      <w:r>
        <w:rPr>
          <w:rFonts w:ascii="Times New Roman" w:hAnsi="Times New Roman" w:cs="Times New Roman"/>
        </w:rPr>
        <w:tab/>
      </w:r>
      <w:r w:rsidRPr="00167DF6">
        <w:rPr>
          <w:rFonts w:ascii="Times New Roman" w:hAnsi="Times New Roman" w:cs="Times New Roman"/>
        </w:rPr>
        <w:t xml:space="preserve">CICADA: Close-in Covert Autonomous Disposable Aircraft, US Naval Research Laboratory (NRL), </w:t>
      </w:r>
      <w:hyperlink r:id="rId39" w:history="1">
        <w:r w:rsidRPr="001434E1">
          <w:rPr>
            <w:rStyle w:val="Hyperlink"/>
            <w:rFonts w:ascii="Times New Roman" w:hAnsi="Times New Roman" w:cs="Times New Roman"/>
          </w:rPr>
          <w:t>https://www.nrl.navy.mil/tewd/organization/5710/5712/research/CICADA</w:t>
        </w:r>
      </w:hyperlink>
      <w:r w:rsidRPr="00167DF6">
        <w:rPr>
          <w:rFonts w:ascii="Times New Roman" w:hAnsi="Times New Roman" w:cs="Times New Roman"/>
        </w:rPr>
        <w:t>.</w:t>
      </w:r>
      <w:r>
        <w:rPr>
          <w:rFonts w:ascii="Times New Roman" w:hAnsi="Times New Roman" w:cs="Times New Roman"/>
        </w:rPr>
        <w:t xml:space="preserve"> </w:t>
      </w:r>
    </w:p>
    <w:p w14:paraId="5B3CBC4A" w14:textId="1EE9C0A4" w:rsidR="006F0E76" w:rsidRDefault="009717E1" w:rsidP="00952628">
      <w:pPr>
        <w:pStyle w:val="BodyText"/>
        <w:spacing w:after="60" w:line="244" w:lineRule="auto"/>
        <w:ind w:left="540" w:right="139" w:hanging="540"/>
        <w:jc w:val="both"/>
        <w:rPr>
          <w:rFonts w:ascii="Times New Roman" w:hAnsi="Times New Roman" w:cs="Times New Roman"/>
        </w:rPr>
      </w:pPr>
      <w:r>
        <w:rPr>
          <w:rFonts w:ascii="Times New Roman" w:hAnsi="Times New Roman" w:cs="Times New Roman"/>
        </w:rPr>
        <w:t>[1</w:t>
      </w:r>
      <w:r w:rsidR="00ED4FBE">
        <w:rPr>
          <w:rFonts w:ascii="Times New Roman" w:hAnsi="Times New Roman" w:cs="Times New Roman"/>
        </w:rPr>
        <w:t>9</w:t>
      </w:r>
      <w:r>
        <w:rPr>
          <w:rFonts w:ascii="Times New Roman" w:hAnsi="Times New Roman" w:cs="Times New Roman"/>
        </w:rPr>
        <w:t>]</w:t>
      </w:r>
      <w:r>
        <w:rPr>
          <w:rFonts w:ascii="Times New Roman" w:hAnsi="Times New Roman" w:cs="Times New Roman"/>
        </w:rPr>
        <w:tab/>
      </w:r>
      <w:r w:rsidRPr="00814C6C">
        <w:rPr>
          <w:rFonts w:ascii="Times New Roman" w:hAnsi="Times New Roman" w:cs="Times New Roman"/>
        </w:rPr>
        <w:t>Edward E. Adcock, B. D</w:t>
      </w:r>
      <w:r>
        <w:rPr>
          <w:rFonts w:ascii="Times New Roman" w:hAnsi="Times New Roman" w:cs="Times New Roman"/>
        </w:rPr>
        <w:t>anette</w:t>
      </w:r>
      <w:r w:rsidRPr="00814C6C">
        <w:rPr>
          <w:rFonts w:ascii="Times New Roman" w:hAnsi="Times New Roman" w:cs="Times New Roman"/>
        </w:rPr>
        <w:t>. Allen, James H. Neilan, Matthew P. Vaughn, Ralph A. Williams, Zachary R. Johns, Brian E. Duvall and Nicholas H. Rymer</w:t>
      </w:r>
      <w:r>
        <w:rPr>
          <w:rFonts w:ascii="Times New Roman" w:hAnsi="Times New Roman" w:cs="Times New Roman"/>
        </w:rPr>
        <w:t>, “</w:t>
      </w:r>
      <w:r w:rsidRPr="00814C6C">
        <w:rPr>
          <w:rFonts w:ascii="Times New Roman" w:hAnsi="Times New Roman" w:cs="Times New Roman"/>
        </w:rPr>
        <w:t>Autonomous Distributed Atmospheric Measurement Acquisition (ADAMA) – A Multi-Agent sUAS Mission</w:t>
      </w:r>
      <w:r>
        <w:rPr>
          <w:rFonts w:ascii="Times New Roman" w:hAnsi="Times New Roman" w:cs="Times New Roman"/>
        </w:rPr>
        <w:t xml:space="preserve">”, </w:t>
      </w:r>
      <w:r w:rsidRPr="00814C6C">
        <w:rPr>
          <w:rFonts w:ascii="Times New Roman" w:hAnsi="Times New Roman" w:cs="Times New Roman"/>
        </w:rPr>
        <w:t>AIAA 2020-2200</w:t>
      </w:r>
      <w:r>
        <w:rPr>
          <w:rFonts w:ascii="Times New Roman" w:hAnsi="Times New Roman" w:cs="Times New Roman"/>
        </w:rPr>
        <w:t xml:space="preserve">, AIAA SciTech 2020, Orlando, FL, January 2020. </w:t>
      </w:r>
      <w:hyperlink r:id="rId40" w:history="1">
        <w:r w:rsidRPr="00EC6FBC">
          <w:rPr>
            <w:rStyle w:val="Hyperlink"/>
            <w:rFonts w:ascii="Times New Roman" w:hAnsi="Times New Roman" w:cs="Times New Roman"/>
          </w:rPr>
          <w:t>https://doi.org/10.2514/6.2020-2200</w:t>
        </w:r>
      </w:hyperlink>
      <w:r>
        <w:rPr>
          <w:rFonts w:ascii="Times New Roman" w:hAnsi="Times New Roman" w:cs="Times New Roman"/>
        </w:rPr>
        <w:t xml:space="preserve"> </w:t>
      </w:r>
    </w:p>
    <w:p w14:paraId="54C421AF" w14:textId="08900B1B" w:rsidR="00B95A03" w:rsidRDefault="009717E1" w:rsidP="00952628">
      <w:pPr>
        <w:pStyle w:val="BodyText"/>
        <w:spacing w:after="60" w:line="244" w:lineRule="auto"/>
        <w:ind w:left="540" w:right="139" w:hanging="540"/>
        <w:jc w:val="both"/>
        <w:rPr>
          <w:rFonts w:ascii="Times New Roman" w:hAnsi="Times New Roman" w:cs="Times New Roman"/>
        </w:rPr>
      </w:pPr>
      <w:r>
        <w:rPr>
          <w:rFonts w:ascii="Times New Roman" w:hAnsi="Times New Roman" w:cs="Times New Roman"/>
        </w:rPr>
        <w:t>[</w:t>
      </w:r>
      <w:r w:rsidR="00ED4FBE">
        <w:rPr>
          <w:rFonts w:ascii="Times New Roman" w:hAnsi="Times New Roman" w:cs="Times New Roman"/>
        </w:rPr>
        <w:t>20]</w:t>
      </w:r>
      <w:r>
        <w:rPr>
          <w:rFonts w:ascii="Times New Roman" w:hAnsi="Times New Roman" w:cs="Times New Roman"/>
        </w:rPr>
        <w:tab/>
      </w:r>
      <w:r w:rsidRPr="00437DA8">
        <w:rPr>
          <w:rFonts w:ascii="Times New Roman" w:hAnsi="Times New Roman" w:cs="Times New Roman"/>
        </w:rPr>
        <w:t xml:space="preserve">NASA TACP CAS ATTRACTOR, </w:t>
      </w:r>
      <w:hyperlink r:id="rId41" w:history="1">
        <w:r w:rsidRPr="00437DA8">
          <w:rPr>
            <w:rStyle w:val="Hyperlink"/>
            <w:rFonts w:ascii="Times New Roman" w:hAnsi="Times New Roman" w:cs="Times New Roman"/>
          </w:rPr>
          <w:t>https://www.nasa.gov/press-release/nasa-selects-three-aeronautics-teams-to-explore-ambitious-ideas</w:t>
        </w:r>
      </w:hyperlink>
      <w:r w:rsidRPr="00437DA8">
        <w:rPr>
          <w:rFonts w:ascii="Times New Roman" w:hAnsi="Times New Roman" w:cs="Times New Roman"/>
        </w:rPr>
        <w:t xml:space="preserve"> </w:t>
      </w:r>
    </w:p>
    <w:p w14:paraId="2D00D7F5" w14:textId="1906AEC7" w:rsidR="00871A54" w:rsidRDefault="009717E1" w:rsidP="00952628">
      <w:pPr>
        <w:pStyle w:val="BodyText"/>
        <w:spacing w:after="60" w:line="244" w:lineRule="auto"/>
        <w:ind w:left="540" w:right="139" w:hanging="540"/>
        <w:rPr>
          <w:rFonts w:ascii="Times New Roman" w:hAnsi="Times New Roman" w:cs="Times New Roman"/>
        </w:rPr>
      </w:pPr>
      <w:r>
        <w:rPr>
          <w:rFonts w:ascii="Times New Roman" w:hAnsi="Times New Roman" w:cs="Times New Roman"/>
        </w:rPr>
        <w:t>[</w:t>
      </w:r>
      <w:r w:rsidR="00871A54">
        <w:rPr>
          <w:rFonts w:ascii="Times New Roman" w:hAnsi="Times New Roman" w:cs="Times New Roman"/>
        </w:rPr>
        <w:t>21</w:t>
      </w:r>
      <w:r>
        <w:rPr>
          <w:rFonts w:ascii="Times New Roman" w:hAnsi="Times New Roman" w:cs="Times New Roman"/>
        </w:rPr>
        <w:t>]</w:t>
      </w:r>
      <w:r>
        <w:rPr>
          <w:rFonts w:ascii="Times New Roman" w:hAnsi="Times New Roman" w:cs="Times New Roman"/>
        </w:rPr>
        <w:tab/>
        <w:t>Alexandrov, Natalia, “</w:t>
      </w:r>
      <w:r w:rsidRPr="00CE4AC5">
        <w:rPr>
          <w:rFonts w:ascii="Times New Roman" w:hAnsi="Times New Roman" w:cs="Times New Roman"/>
        </w:rPr>
        <w:t>Computational Models of Trustworthiness and Trust in Autonomous Cyber-Physical-Human Systems</w:t>
      </w:r>
      <w:r>
        <w:rPr>
          <w:rFonts w:ascii="Times New Roman" w:hAnsi="Times New Roman" w:cs="Times New Roman"/>
        </w:rPr>
        <w:t>”, AIAA SciTech, January 2021.</w:t>
      </w:r>
    </w:p>
    <w:p w14:paraId="381AD65B" w14:textId="2F6E210E" w:rsidR="00871A54" w:rsidRDefault="009717E1" w:rsidP="00952628">
      <w:pPr>
        <w:pStyle w:val="BodyText"/>
        <w:spacing w:after="60" w:line="244" w:lineRule="auto"/>
        <w:ind w:left="540" w:right="139" w:hanging="540"/>
        <w:rPr>
          <w:rFonts w:ascii="Times New Roman" w:hAnsi="Times New Roman" w:cs="Times New Roman"/>
        </w:rPr>
      </w:pPr>
      <w:r>
        <w:rPr>
          <w:rFonts w:ascii="Times New Roman" w:hAnsi="Times New Roman" w:cs="Times New Roman"/>
        </w:rPr>
        <w:t>[</w:t>
      </w:r>
      <w:r w:rsidR="00871A54">
        <w:rPr>
          <w:rFonts w:ascii="Times New Roman" w:hAnsi="Times New Roman" w:cs="Times New Roman"/>
        </w:rPr>
        <w:t>22</w:t>
      </w:r>
      <w:r>
        <w:rPr>
          <w:rFonts w:ascii="Times New Roman" w:hAnsi="Times New Roman" w:cs="Times New Roman"/>
        </w:rPr>
        <w:t>]</w:t>
      </w:r>
      <w:r>
        <w:rPr>
          <w:rFonts w:ascii="Times New Roman" w:hAnsi="Times New Roman" w:cs="Times New Roman"/>
        </w:rPr>
        <w:tab/>
      </w:r>
      <w:r w:rsidR="00871A54" w:rsidRPr="00E20C9E">
        <w:rPr>
          <w:rFonts w:ascii="Times New Roman" w:hAnsi="Times New Roman" w:cs="Times New Roman"/>
        </w:rPr>
        <w:t>Puig-Navarro, J., Hovakimyan, N., Alexandrov, N., and Allen, B. D</w:t>
      </w:r>
      <w:r w:rsidR="00871A54">
        <w:rPr>
          <w:rFonts w:ascii="Times New Roman" w:hAnsi="Times New Roman" w:cs="Times New Roman"/>
        </w:rPr>
        <w:t>anette</w:t>
      </w:r>
      <w:r w:rsidR="00871A54" w:rsidRPr="00E20C9E">
        <w:rPr>
          <w:rFonts w:ascii="Times New Roman" w:hAnsi="Times New Roman" w:cs="Times New Roman"/>
        </w:rPr>
        <w:t>., “Silhouette-informed trajectory generation through a wire</w:t>
      </w:r>
      <w:r w:rsidR="00871A54">
        <w:rPr>
          <w:rFonts w:ascii="Times New Roman" w:hAnsi="Times New Roman" w:cs="Times New Roman"/>
        </w:rPr>
        <w:t xml:space="preserve"> </w:t>
      </w:r>
      <w:r w:rsidR="00871A54" w:rsidRPr="00E20C9E">
        <w:rPr>
          <w:rFonts w:ascii="Times New Roman" w:hAnsi="Times New Roman" w:cs="Times New Roman"/>
        </w:rPr>
        <w:t>maze for UAS,” 2018 Aviation Technology, Integration, and Operations Conference, 2018, p. 3845</w:t>
      </w:r>
      <w:r>
        <w:rPr>
          <w:rFonts w:ascii="Times New Roman" w:hAnsi="Times New Roman" w:cs="Times New Roman"/>
        </w:rPr>
        <w:t>.</w:t>
      </w:r>
    </w:p>
    <w:p w14:paraId="7F1787B4" w14:textId="2EF6E1EA" w:rsidR="009717E1" w:rsidRDefault="009717E1" w:rsidP="00952628">
      <w:pPr>
        <w:pStyle w:val="BodyText"/>
        <w:spacing w:after="60" w:line="244" w:lineRule="auto"/>
        <w:ind w:left="540" w:right="139" w:hanging="540"/>
        <w:rPr>
          <w:rFonts w:ascii="Times New Roman" w:hAnsi="Times New Roman" w:cs="Times New Roman"/>
        </w:rPr>
      </w:pPr>
      <w:r>
        <w:rPr>
          <w:rFonts w:ascii="Times New Roman" w:hAnsi="Times New Roman" w:cs="Times New Roman"/>
        </w:rPr>
        <w:t>[2</w:t>
      </w:r>
      <w:r w:rsidR="00871A54">
        <w:rPr>
          <w:rFonts w:ascii="Times New Roman" w:hAnsi="Times New Roman" w:cs="Times New Roman"/>
        </w:rPr>
        <w:t>3</w:t>
      </w:r>
      <w:r>
        <w:rPr>
          <w:rFonts w:ascii="Times New Roman" w:hAnsi="Times New Roman" w:cs="Times New Roman"/>
        </w:rPr>
        <w:t>]</w:t>
      </w:r>
      <w:r>
        <w:rPr>
          <w:rFonts w:ascii="Times New Roman" w:hAnsi="Times New Roman" w:cs="Times New Roman"/>
        </w:rPr>
        <w:tab/>
      </w:r>
      <w:r w:rsidRPr="00FB0CC3">
        <w:rPr>
          <w:rFonts w:ascii="Times New Roman" w:hAnsi="Times New Roman" w:cs="Times New Roman"/>
        </w:rPr>
        <w:t>Lisa R. Le Vie, Bryan A. Barrows,</w:t>
      </w:r>
      <w:r>
        <w:rPr>
          <w:rFonts w:ascii="Times New Roman" w:hAnsi="Times New Roman" w:cs="Times New Roman"/>
        </w:rPr>
        <w:t xml:space="preserve"> </w:t>
      </w:r>
      <w:r w:rsidRPr="00FB0CC3">
        <w:rPr>
          <w:rFonts w:ascii="Times New Roman" w:hAnsi="Times New Roman" w:cs="Times New Roman"/>
        </w:rPr>
        <w:t>B. Danette Allen, and Natalia Alexandrov</w:t>
      </w:r>
      <w:r>
        <w:rPr>
          <w:rFonts w:ascii="Times New Roman" w:hAnsi="Times New Roman" w:cs="Times New Roman"/>
        </w:rPr>
        <w:t>, “</w:t>
      </w:r>
      <w:r w:rsidRPr="00FB0CC3">
        <w:rPr>
          <w:rFonts w:ascii="Times New Roman" w:hAnsi="Times New Roman" w:cs="Times New Roman"/>
        </w:rPr>
        <w:t>Exploring Multimodal Interactions in Human-Autonomy Teaming Using a Natural User Interface</w:t>
      </w:r>
      <w:r>
        <w:rPr>
          <w:rFonts w:ascii="Times New Roman" w:hAnsi="Times New Roman" w:cs="Times New Roman"/>
        </w:rPr>
        <w:t>”, AIAA SciTech, January 2021.</w:t>
      </w:r>
    </w:p>
    <w:p w14:paraId="44BDF2AF" w14:textId="1A3C8D68" w:rsidR="009717E1" w:rsidRDefault="009717E1" w:rsidP="00952628">
      <w:pPr>
        <w:pStyle w:val="BodyText"/>
        <w:spacing w:after="60" w:line="244" w:lineRule="auto"/>
        <w:ind w:left="540" w:right="139" w:hanging="540"/>
        <w:rPr>
          <w:rFonts w:ascii="Times New Roman" w:hAnsi="Times New Roman" w:cs="Times New Roman"/>
        </w:rPr>
      </w:pPr>
      <w:r>
        <w:rPr>
          <w:rFonts w:ascii="Times New Roman" w:hAnsi="Times New Roman" w:cs="Times New Roman"/>
        </w:rPr>
        <w:t>[</w:t>
      </w:r>
      <w:r w:rsidR="00871A54">
        <w:rPr>
          <w:rFonts w:ascii="Times New Roman" w:hAnsi="Times New Roman" w:cs="Times New Roman"/>
        </w:rPr>
        <w:t>24</w:t>
      </w:r>
      <w:r>
        <w:rPr>
          <w:rFonts w:ascii="Times New Roman" w:hAnsi="Times New Roman" w:cs="Times New Roman"/>
        </w:rPr>
        <w:t>]</w:t>
      </w:r>
      <w:r>
        <w:rPr>
          <w:rFonts w:ascii="Times New Roman" w:hAnsi="Times New Roman" w:cs="Times New Roman"/>
        </w:rPr>
        <w:tab/>
      </w:r>
      <w:r w:rsidRPr="009866B8">
        <w:rPr>
          <w:rFonts w:ascii="Times New Roman" w:hAnsi="Times New Roman" w:cs="Times New Roman"/>
        </w:rPr>
        <w:t>James E. Ecker, Benjamin N. Kelley</w:t>
      </w:r>
      <w:r>
        <w:rPr>
          <w:rFonts w:ascii="Times New Roman" w:hAnsi="Times New Roman" w:cs="Times New Roman"/>
        </w:rPr>
        <w:t>,</w:t>
      </w:r>
      <w:r w:rsidRPr="009866B8">
        <w:rPr>
          <w:rFonts w:ascii="Times New Roman" w:hAnsi="Times New Roman" w:cs="Times New Roman"/>
        </w:rPr>
        <w:t xml:space="preserve"> and B. Danette Allen</w:t>
      </w:r>
      <w:r>
        <w:rPr>
          <w:rFonts w:ascii="Times New Roman" w:hAnsi="Times New Roman" w:cs="Times New Roman"/>
        </w:rPr>
        <w:t>, “</w:t>
      </w:r>
      <w:r w:rsidRPr="009866B8">
        <w:rPr>
          <w:rFonts w:ascii="Times New Roman" w:hAnsi="Times New Roman" w:cs="Times New Roman"/>
        </w:rPr>
        <w:t>Synthetic Data Generation for 3D Mesh Prediction and Spatial</w:t>
      </w:r>
      <w:r>
        <w:rPr>
          <w:rFonts w:ascii="Times New Roman" w:hAnsi="Times New Roman" w:cs="Times New Roman"/>
        </w:rPr>
        <w:t xml:space="preserve"> </w:t>
      </w:r>
      <w:r w:rsidRPr="009866B8">
        <w:rPr>
          <w:rFonts w:ascii="Times New Roman" w:hAnsi="Times New Roman" w:cs="Times New Roman"/>
        </w:rPr>
        <w:t>Reasoning During Multi-Agent Robotic Missions</w:t>
      </w:r>
      <w:r>
        <w:rPr>
          <w:rFonts w:ascii="Times New Roman" w:hAnsi="Times New Roman" w:cs="Times New Roman"/>
        </w:rPr>
        <w:t>”, AIAA SciTech, January 2021.</w:t>
      </w:r>
    </w:p>
    <w:p w14:paraId="46140BCD" w14:textId="20097D50" w:rsidR="009717E1" w:rsidRDefault="009717E1" w:rsidP="00952628">
      <w:pPr>
        <w:pStyle w:val="BodyText"/>
        <w:spacing w:after="60" w:line="244" w:lineRule="auto"/>
        <w:ind w:left="540" w:right="139" w:hanging="540"/>
        <w:rPr>
          <w:rFonts w:ascii="Times New Roman" w:hAnsi="Times New Roman" w:cs="Times New Roman"/>
        </w:rPr>
      </w:pPr>
      <w:r>
        <w:rPr>
          <w:rFonts w:ascii="Times New Roman" w:hAnsi="Times New Roman" w:cs="Times New Roman"/>
        </w:rPr>
        <w:t>[2</w:t>
      </w:r>
      <w:r w:rsidR="00EC593B">
        <w:rPr>
          <w:rFonts w:ascii="Times New Roman" w:hAnsi="Times New Roman" w:cs="Times New Roman"/>
        </w:rPr>
        <w:t>5</w:t>
      </w:r>
      <w:r>
        <w:rPr>
          <w:rFonts w:ascii="Times New Roman" w:hAnsi="Times New Roman" w:cs="Times New Roman"/>
        </w:rPr>
        <w:t>]</w:t>
      </w:r>
      <w:r>
        <w:rPr>
          <w:rFonts w:ascii="Times New Roman" w:hAnsi="Times New Roman" w:cs="Times New Roman"/>
        </w:rPr>
        <w:tab/>
        <w:t>Loc Tran et al., “</w:t>
      </w:r>
      <w:r w:rsidRPr="00FB0CC3">
        <w:rPr>
          <w:rFonts w:ascii="Times New Roman" w:hAnsi="Times New Roman" w:cs="Times New Roman"/>
        </w:rPr>
        <w:t>Enhancing Neural Network Decision-Making with Variational Autoencoders (VAE)</w:t>
      </w:r>
      <w:r>
        <w:rPr>
          <w:rFonts w:ascii="Times New Roman" w:hAnsi="Times New Roman" w:cs="Times New Roman"/>
        </w:rPr>
        <w:t>”, AIAA SciTech, January 2021.</w:t>
      </w:r>
    </w:p>
    <w:p w14:paraId="0A15845A" w14:textId="27193830" w:rsidR="009717E1" w:rsidRDefault="009717E1" w:rsidP="00952628">
      <w:pPr>
        <w:pStyle w:val="BodyText"/>
        <w:spacing w:after="60" w:line="244" w:lineRule="auto"/>
        <w:ind w:left="540" w:right="139" w:hanging="540"/>
        <w:rPr>
          <w:rFonts w:ascii="Times New Roman" w:hAnsi="Times New Roman" w:cs="Times New Roman"/>
        </w:rPr>
      </w:pPr>
      <w:r>
        <w:rPr>
          <w:rFonts w:ascii="Times New Roman" w:hAnsi="Times New Roman" w:cs="Times New Roman"/>
        </w:rPr>
        <w:t>[2</w:t>
      </w:r>
      <w:r w:rsidR="00EC593B">
        <w:rPr>
          <w:rFonts w:ascii="Times New Roman" w:hAnsi="Times New Roman" w:cs="Times New Roman"/>
        </w:rPr>
        <w:t>6</w:t>
      </w:r>
      <w:r>
        <w:rPr>
          <w:rFonts w:ascii="Times New Roman" w:hAnsi="Times New Roman" w:cs="Times New Roman"/>
        </w:rPr>
        <w:t>]</w:t>
      </w:r>
      <w:r>
        <w:rPr>
          <w:rFonts w:ascii="Times New Roman" w:hAnsi="Times New Roman" w:cs="Times New Roman"/>
        </w:rPr>
        <w:tab/>
      </w:r>
      <w:r w:rsidRPr="00240CA6">
        <w:rPr>
          <w:rFonts w:ascii="Times New Roman" w:hAnsi="Times New Roman" w:cs="Times New Roman"/>
        </w:rPr>
        <w:t>Benjamin N. Kelley and Matthew P. Vaughan</w:t>
      </w:r>
      <w:r>
        <w:rPr>
          <w:rFonts w:ascii="Times New Roman" w:hAnsi="Times New Roman" w:cs="Times New Roman"/>
        </w:rPr>
        <w:t>, “</w:t>
      </w:r>
      <w:r w:rsidRPr="00240CA6">
        <w:rPr>
          <w:rFonts w:ascii="Times New Roman" w:hAnsi="Times New Roman" w:cs="Times New Roman"/>
        </w:rPr>
        <w:t>A Distributed Simulation-to-Flight Framework to Support Investigating Trust/Trustworthiness in Multi-Agent Systems</w:t>
      </w:r>
      <w:r>
        <w:rPr>
          <w:rFonts w:ascii="Times New Roman" w:hAnsi="Times New Roman" w:cs="Times New Roman"/>
        </w:rPr>
        <w:t>”, AIAA SciTech, January 2021.</w:t>
      </w:r>
    </w:p>
    <w:p w14:paraId="7683321B" w14:textId="0D8D3FEA" w:rsidR="009717E1" w:rsidRDefault="009717E1" w:rsidP="00952628">
      <w:pPr>
        <w:pStyle w:val="BodyText"/>
        <w:spacing w:after="60" w:line="244" w:lineRule="auto"/>
        <w:ind w:left="540" w:right="139" w:hanging="540"/>
        <w:rPr>
          <w:rFonts w:ascii="Times New Roman" w:hAnsi="Times New Roman" w:cs="Times New Roman"/>
        </w:rPr>
      </w:pPr>
      <w:r>
        <w:rPr>
          <w:rFonts w:ascii="Times New Roman" w:hAnsi="Times New Roman" w:cs="Times New Roman"/>
        </w:rPr>
        <w:t>[2</w:t>
      </w:r>
      <w:r w:rsidR="00EC593B">
        <w:rPr>
          <w:rFonts w:ascii="Times New Roman" w:hAnsi="Times New Roman" w:cs="Times New Roman"/>
        </w:rPr>
        <w:t>7</w:t>
      </w:r>
      <w:r>
        <w:rPr>
          <w:rFonts w:ascii="Times New Roman" w:hAnsi="Times New Roman" w:cs="Times New Roman"/>
        </w:rPr>
        <w:t>]</w:t>
      </w:r>
      <w:r>
        <w:rPr>
          <w:rFonts w:ascii="Times New Roman" w:hAnsi="Times New Roman" w:cs="Times New Roman"/>
        </w:rPr>
        <w:tab/>
      </w:r>
      <w:r w:rsidRPr="00240CA6">
        <w:rPr>
          <w:rFonts w:ascii="Times New Roman" w:hAnsi="Times New Roman" w:cs="Times New Roman"/>
        </w:rPr>
        <w:t>Matthew P. Vaughan and Benjamin N. Kelley</w:t>
      </w:r>
      <w:r>
        <w:rPr>
          <w:rFonts w:ascii="Times New Roman" w:hAnsi="Times New Roman" w:cs="Times New Roman"/>
        </w:rPr>
        <w:t>, “</w:t>
      </w:r>
      <w:r w:rsidRPr="00240CA6">
        <w:rPr>
          <w:rFonts w:ascii="Times New Roman" w:hAnsi="Times New Roman" w:cs="Times New Roman"/>
        </w:rPr>
        <w:t>Bootstrapping Multi-Agent Unmanned Aerial Vehicle (UAV)</w:t>
      </w:r>
      <w:r>
        <w:rPr>
          <w:rFonts w:ascii="Times New Roman" w:hAnsi="Times New Roman" w:cs="Times New Roman"/>
        </w:rPr>
        <w:t xml:space="preserve"> </w:t>
      </w:r>
      <w:r w:rsidRPr="00240CA6">
        <w:rPr>
          <w:rFonts w:ascii="Times New Roman" w:hAnsi="Times New Roman" w:cs="Times New Roman"/>
        </w:rPr>
        <w:t>System Integration Using Ground-Based Assets: Lessons</w:t>
      </w:r>
      <w:r>
        <w:rPr>
          <w:rFonts w:ascii="Times New Roman" w:hAnsi="Times New Roman" w:cs="Times New Roman"/>
        </w:rPr>
        <w:t xml:space="preserve"> </w:t>
      </w:r>
      <w:r w:rsidRPr="00240CA6">
        <w:rPr>
          <w:rFonts w:ascii="Times New Roman" w:hAnsi="Times New Roman" w:cs="Times New Roman"/>
        </w:rPr>
        <w:t>Learned</w:t>
      </w:r>
      <w:r>
        <w:rPr>
          <w:rFonts w:ascii="Times New Roman" w:hAnsi="Times New Roman" w:cs="Times New Roman"/>
        </w:rPr>
        <w:t>”, AIAA SciTech, January 2021.</w:t>
      </w:r>
    </w:p>
    <w:p w14:paraId="2226259B" w14:textId="7ED9A981" w:rsidR="009717E1" w:rsidRDefault="009717E1" w:rsidP="00952628">
      <w:pPr>
        <w:pStyle w:val="BodyText"/>
        <w:spacing w:after="60" w:line="244" w:lineRule="auto"/>
        <w:ind w:left="540" w:right="139" w:hanging="540"/>
        <w:jc w:val="both"/>
        <w:rPr>
          <w:rFonts w:ascii="Times New Roman" w:hAnsi="Times New Roman" w:cs="Times New Roman"/>
        </w:rPr>
      </w:pPr>
      <w:r>
        <w:rPr>
          <w:rFonts w:ascii="Times New Roman" w:hAnsi="Times New Roman" w:cs="Times New Roman"/>
        </w:rPr>
        <w:t>[2</w:t>
      </w:r>
      <w:r w:rsidR="00EC593B">
        <w:rPr>
          <w:rFonts w:ascii="Times New Roman" w:hAnsi="Times New Roman" w:cs="Times New Roman"/>
        </w:rPr>
        <w:t>8</w:t>
      </w:r>
      <w:r>
        <w:rPr>
          <w:rFonts w:ascii="Times New Roman" w:hAnsi="Times New Roman" w:cs="Times New Roman"/>
        </w:rPr>
        <w:t>]</w:t>
      </w:r>
      <w:r>
        <w:rPr>
          <w:rFonts w:ascii="Times New Roman" w:hAnsi="Times New Roman" w:cs="Times New Roman"/>
        </w:rPr>
        <w:tab/>
        <w:t>Meghan Chandarana, E. L. Meszaros, and B. Danette Allen, “</w:t>
      </w:r>
      <w:r w:rsidRPr="009A2086">
        <w:rPr>
          <w:rFonts w:ascii="Times New Roman" w:hAnsi="Times New Roman" w:cs="Times New Roman"/>
        </w:rPr>
        <w:t>A Planning Pipeline for Large Multi-Agent Missions</w:t>
      </w:r>
      <w:r>
        <w:rPr>
          <w:rFonts w:ascii="Times New Roman" w:hAnsi="Times New Roman" w:cs="Times New Roman"/>
        </w:rPr>
        <w:t xml:space="preserve">”, </w:t>
      </w:r>
      <w:r w:rsidRPr="009A2086">
        <w:rPr>
          <w:rFonts w:ascii="Times New Roman" w:hAnsi="Times New Roman" w:cs="Times New Roman"/>
        </w:rPr>
        <w:t>The Twelfth International Conference on Advances in Computer-Human Interactions</w:t>
      </w:r>
      <w:r>
        <w:rPr>
          <w:rFonts w:ascii="Times New Roman" w:hAnsi="Times New Roman" w:cs="Times New Roman"/>
        </w:rPr>
        <w:t xml:space="preserve"> (ACHI), 2019.</w:t>
      </w:r>
    </w:p>
    <w:p w14:paraId="2C7D5F16" w14:textId="7F48AE39" w:rsidR="009717E1" w:rsidRDefault="009717E1" w:rsidP="00952628">
      <w:pPr>
        <w:pStyle w:val="BodyText"/>
        <w:spacing w:after="60" w:line="244" w:lineRule="auto"/>
        <w:ind w:left="540" w:right="139" w:hanging="540"/>
        <w:rPr>
          <w:rFonts w:ascii="Times New Roman" w:hAnsi="Times New Roman" w:cs="Times New Roman"/>
        </w:rPr>
      </w:pPr>
      <w:r>
        <w:rPr>
          <w:rFonts w:ascii="Times New Roman" w:hAnsi="Times New Roman" w:cs="Times New Roman"/>
        </w:rPr>
        <w:t>[2</w:t>
      </w:r>
      <w:r w:rsidR="00EC593B">
        <w:rPr>
          <w:rFonts w:ascii="Times New Roman" w:hAnsi="Times New Roman" w:cs="Times New Roman"/>
        </w:rPr>
        <w:t>9</w:t>
      </w:r>
      <w:r>
        <w:rPr>
          <w:rFonts w:ascii="Times New Roman" w:hAnsi="Times New Roman" w:cs="Times New Roman"/>
        </w:rPr>
        <w:t>]</w:t>
      </w:r>
      <w:r>
        <w:rPr>
          <w:rFonts w:ascii="Times New Roman" w:hAnsi="Times New Roman" w:cs="Times New Roman"/>
        </w:rPr>
        <w:tab/>
      </w:r>
      <w:r w:rsidRPr="00E20C9E">
        <w:rPr>
          <w:rFonts w:ascii="Times New Roman" w:hAnsi="Times New Roman" w:cs="Times New Roman"/>
        </w:rPr>
        <w:t>Puig-Navarro, J., Hovakimyan, N., Alexandrov, N., and Allen, B. D</w:t>
      </w:r>
      <w:r>
        <w:rPr>
          <w:rFonts w:ascii="Times New Roman" w:hAnsi="Times New Roman" w:cs="Times New Roman"/>
        </w:rPr>
        <w:t>anette</w:t>
      </w:r>
      <w:r w:rsidRPr="00E20C9E">
        <w:rPr>
          <w:rFonts w:ascii="Times New Roman" w:hAnsi="Times New Roman" w:cs="Times New Roman"/>
        </w:rPr>
        <w:t>., “Silhouette-informed trajectory generation through a wire</w:t>
      </w:r>
      <w:r>
        <w:rPr>
          <w:rFonts w:ascii="Times New Roman" w:hAnsi="Times New Roman" w:cs="Times New Roman"/>
        </w:rPr>
        <w:t xml:space="preserve"> </w:t>
      </w:r>
      <w:r w:rsidRPr="00E20C9E">
        <w:rPr>
          <w:rFonts w:ascii="Times New Roman" w:hAnsi="Times New Roman" w:cs="Times New Roman"/>
        </w:rPr>
        <w:t>maze for UAS,” 2018 Aviation Technology, Integration, and Operations Conference, 2018, p. 3845.</w:t>
      </w:r>
    </w:p>
    <w:p w14:paraId="60B5962C" w14:textId="0F89B672" w:rsidR="009717E1" w:rsidRDefault="009717E1" w:rsidP="00952628">
      <w:pPr>
        <w:pStyle w:val="BodyText"/>
        <w:spacing w:after="60" w:line="244" w:lineRule="auto"/>
        <w:ind w:left="540" w:right="139" w:hanging="540"/>
        <w:jc w:val="both"/>
        <w:rPr>
          <w:rFonts w:ascii="Times New Roman" w:eastAsia="Times New Roman" w:hAnsi="Times New Roman" w:cs="Times New Roman"/>
        </w:rPr>
      </w:pPr>
      <w:r w:rsidRPr="00984174">
        <w:rPr>
          <w:rFonts w:ascii="Times New Roman" w:eastAsia="Times New Roman" w:hAnsi="Times New Roman" w:cs="Times New Roman"/>
        </w:rPr>
        <w:t>[</w:t>
      </w:r>
      <w:r w:rsidR="00EC593B">
        <w:rPr>
          <w:rFonts w:ascii="Times New Roman" w:eastAsia="Times New Roman" w:hAnsi="Times New Roman" w:cs="Times New Roman"/>
        </w:rPr>
        <w:t>30</w:t>
      </w:r>
      <w:r>
        <w:rPr>
          <w:rFonts w:ascii="Times New Roman" w:eastAsia="Times New Roman" w:hAnsi="Times New Roman" w:cs="Times New Roman"/>
        </w:rPr>
        <w:t>]</w:t>
      </w:r>
      <w:r>
        <w:rPr>
          <w:rFonts w:ascii="Times New Roman" w:eastAsia="Times New Roman" w:hAnsi="Times New Roman" w:cs="Times New Roman"/>
        </w:rPr>
        <w:tab/>
      </w:r>
      <w:r w:rsidR="00D829B6" w:rsidRPr="00D829B6">
        <w:rPr>
          <w:rFonts w:ascii="Times New Roman" w:eastAsia="Times New Roman" w:hAnsi="Times New Roman" w:cs="Times New Roman"/>
        </w:rPr>
        <w:t>Canny and J. Reif, “New Lower Bound Techniques for Robot Motion Planning Problems”, Annual Symposium on Foundations of Computer Science, Los Angeles, CA, USA, October 1987.</w:t>
      </w:r>
      <w:r w:rsidRPr="00984174">
        <w:rPr>
          <w:rFonts w:ascii="Times New Roman" w:eastAsia="Times New Roman" w:hAnsi="Times New Roman" w:cs="Times New Roman"/>
        </w:rPr>
        <w:t xml:space="preserve"> </w:t>
      </w:r>
    </w:p>
    <w:p w14:paraId="314F0541" w14:textId="0A7EDB5F" w:rsidR="009717E1" w:rsidRDefault="009717E1" w:rsidP="00952628">
      <w:pPr>
        <w:pStyle w:val="BodyText"/>
        <w:spacing w:after="60" w:line="244" w:lineRule="auto"/>
        <w:ind w:left="540" w:right="139" w:hanging="540"/>
        <w:jc w:val="both"/>
        <w:rPr>
          <w:rFonts w:ascii="Times New Roman" w:hAnsi="Times New Roman" w:cs="Times New Roman"/>
        </w:rPr>
      </w:pPr>
      <w:r>
        <w:rPr>
          <w:rFonts w:ascii="Times New Roman" w:eastAsia="Times New Roman" w:hAnsi="Times New Roman" w:cs="Times New Roman"/>
        </w:rPr>
        <w:t>[</w:t>
      </w:r>
      <w:r w:rsidR="00EC593B">
        <w:rPr>
          <w:rFonts w:ascii="Times New Roman" w:eastAsia="Times New Roman" w:hAnsi="Times New Roman" w:cs="Times New Roman"/>
        </w:rPr>
        <w:t>31</w:t>
      </w:r>
      <w:r>
        <w:rPr>
          <w:rFonts w:ascii="Times New Roman" w:eastAsia="Times New Roman" w:hAnsi="Times New Roman" w:cs="Times New Roman"/>
        </w:rPr>
        <w:t>]</w:t>
      </w:r>
      <w:r>
        <w:rPr>
          <w:rFonts w:ascii="Times New Roman" w:eastAsia="Times New Roman" w:hAnsi="Times New Roman" w:cs="Times New Roman"/>
        </w:rPr>
        <w:tab/>
      </w:r>
      <w:r w:rsidR="00D829B6" w:rsidRPr="00D829B6">
        <w:rPr>
          <w:rFonts w:ascii="Times New Roman" w:eastAsia="Times New Roman" w:hAnsi="Times New Roman" w:cs="Times New Roman"/>
        </w:rPr>
        <w:t>K. P. Valavanis, “Unmanned Aircraft Systems Challenges in Design for Autonomy”, International Workshop on Robot Motion and Control, Wasowo, Poland, July 2017.</w:t>
      </w:r>
    </w:p>
    <w:p w14:paraId="3F895E56" w14:textId="3FB28F19" w:rsidR="009717E1" w:rsidRDefault="009717E1" w:rsidP="00952628">
      <w:pPr>
        <w:pStyle w:val="BodyText"/>
        <w:spacing w:after="60" w:line="244" w:lineRule="auto"/>
        <w:ind w:left="540" w:right="139" w:hanging="540"/>
        <w:rPr>
          <w:rFonts w:ascii="Times New Roman" w:hAnsi="Times New Roman" w:cs="Times New Roman"/>
        </w:rPr>
      </w:pPr>
      <w:r>
        <w:rPr>
          <w:rFonts w:ascii="Times New Roman" w:hAnsi="Times New Roman" w:cs="Times New Roman"/>
        </w:rPr>
        <w:t>[</w:t>
      </w:r>
      <w:r w:rsidR="00EC593B">
        <w:rPr>
          <w:rFonts w:ascii="Times New Roman" w:hAnsi="Times New Roman" w:cs="Times New Roman"/>
        </w:rPr>
        <w:t>32</w:t>
      </w:r>
      <w:r>
        <w:rPr>
          <w:rFonts w:ascii="Times New Roman" w:hAnsi="Times New Roman" w:cs="Times New Roman"/>
        </w:rPr>
        <w:t>]</w:t>
      </w:r>
      <w:r>
        <w:rPr>
          <w:rFonts w:ascii="Times New Roman" w:hAnsi="Times New Roman" w:cs="Times New Roman"/>
        </w:rPr>
        <w:tab/>
        <w:t xml:space="preserve">National Search and Rescue Manual, Australian Government, Australian Maritime Safety Advisory, </w:t>
      </w:r>
      <w:hyperlink r:id="rId42" w:history="1">
        <w:r w:rsidRPr="00EC6FBC">
          <w:rPr>
            <w:rStyle w:val="Hyperlink"/>
            <w:rFonts w:ascii="Times New Roman" w:hAnsi="Times New Roman" w:cs="Times New Roman"/>
          </w:rPr>
          <w:t>https://natsar.amsa.gov.au/documents/NATSAR-Manual/2017AustralianNationalSARManual.pdf</w:t>
        </w:r>
      </w:hyperlink>
      <w:r>
        <w:rPr>
          <w:rFonts w:ascii="Times New Roman" w:hAnsi="Times New Roman" w:cs="Times New Roman"/>
        </w:rPr>
        <w:t>, Feb. 2017.</w:t>
      </w:r>
    </w:p>
    <w:p w14:paraId="13F4ED46" w14:textId="6DA0F902" w:rsidR="009717E1" w:rsidRDefault="009717E1" w:rsidP="00952628">
      <w:pPr>
        <w:pStyle w:val="BodyText"/>
        <w:spacing w:after="60" w:line="244" w:lineRule="auto"/>
        <w:ind w:left="540" w:right="139" w:hanging="540"/>
        <w:jc w:val="both"/>
        <w:rPr>
          <w:rFonts w:ascii="Times New Roman" w:hAnsi="Times New Roman" w:cs="Times New Roman"/>
        </w:rPr>
      </w:pPr>
      <w:r>
        <w:rPr>
          <w:rFonts w:ascii="Times New Roman" w:hAnsi="Times New Roman" w:cs="Times New Roman"/>
        </w:rPr>
        <w:t>[</w:t>
      </w:r>
      <w:r w:rsidR="00EC593B">
        <w:rPr>
          <w:rFonts w:ascii="Times New Roman" w:hAnsi="Times New Roman" w:cs="Times New Roman"/>
        </w:rPr>
        <w:t>33</w:t>
      </w:r>
      <w:r>
        <w:rPr>
          <w:rFonts w:ascii="Times New Roman" w:hAnsi="Times New Roman" w:cs="Times New Roman"/>
        </w:rPr>
        <w:t>]</w:t>
      </w:r>
      <w:r>
        <w:rPr>
          <w:rFonts w:ascii="Times New Roman" w:hAnsi="Times New Roman" w:cs="Times New Roman"/>
        </w:rPr>
        <w:tab/>
      </w:r>
      <w:r w:rsidRPr="00E36603">
        <w:rPr>
          <w:rFonts w:ascii="Times New Roman" w:hAnsi="Times New Roman" w:cs="Times New Roman"/>
        </w:rPr>
        <w:t>United States</w:t>
      </w:r>
      <w:r>
        <w:rPr>
          <w:rFonts w:ascii="Times New Roman" w:hAnsi="Times New Roman" w:cs="Times New Roman"/>
        </w:rPr>
        <w:t xml:space="preserve"> </w:t>
      </w:r>
      <w:r w:rsidRPr="00E36603">
        <w:rPr>
          <w:rFonts w:ascii="Times New Roman" w:hAnsi="Times New Roman" w:cs="Times New Roman"/>
        </w:rPr>
        <w:t>National Search and Rescue Supplement</w:t>
      </w:r>
      <w:r>
        <w:rPr>
          <w:rFonts w:ascii="Times New Roman" w:hAnsi="Times New Roman" w:cs="Times New Roman"/>
        </w:rPr>
        <w:t xml:space="preserve"> </w:t>
      </w:r>
      <w:r w:rsidRPr="00E36603">
        <w:rPr>
          <w:rFonts w:ascii="Times New Roman" w:hAnsi="Times New Roman" w:cs="Times New Roman"/>
        </w:rPr>
        <w:t>to the</w:t>
      </w:r>
      <w:r>
        <w:rPr>
          <w:rFonts w:ascii="Times New Roman" w:hAnsi="Times New Roman" w:cs="Times New Roman"/>
        </w:rPr>
        <w:t xml:space="preserve"> </w:t>
      </w:r>
      <w:r w:rsidRPr="00E36603">
        <w:rPr>
          <w:rFonts w:ascii="Times New Roman" w:hAnsi="Times New Roman" w:cs="Times New Roman"/>
        </w:rPr>
        <w:t>International Aeronautical and Maritime</w:t>
      </w:r>
      <w:r>
        <w:rPr>
          <w:rFonts w:ascii="Times New Roman" w:hAnsi="Times New Roman" w:cs="Times New Roman"/>
        </w:rPr>
        <w:t xml:space="preserve"> </w:t>
      </w:r>
      <w:r w:rsidRPr="00E36603">
        <w:rPr>
          <w:rFonts w:ascii="Times New Roman" w:hAnsi="Times New Roman" w:cs="Times New Roman"/>
        </w:rPr>
        <w:t xml:space="preserve">Search </w:t>
      </w:r>
      <w:r w:rsidRPr="00E36603">
        <w:rPr>
          <w:rFonts w:ascii="Times New Roman" w:hAnsi="Times New Roman" w:cs="Times New Roman"/>
        </w:rPr>
        <w:lastRenderedPageBreak/>
        <w:t>and Rescue Manual</w:t>
      </w:r>
      <w:r>
        <w:rPr>
          <w:rFonts w:ascii="Times New Roman" w:hAnsi="Times New Roman" w:cs="Times New Roman"/>
        </w:rPr>
        <w:t xml:space="preserve">, </w:t>
      </w:r>
      <w:hyperlink r:id="rId43" w:history="1">
        <w:r w:rsidRPr="00EC6FBC">
          <w:rPr>
            <w:rStyle w:val="Hyperlink"/>
            <w:rFonts w:ascii="Times New Roman" w:hAnsi="Times New Roman" w:cs="Times New Roman"/>
          </w:rPr>
          <w:t>https://www.dco.uscg.mil/Portals/9/CG-5R/manuals/Natl_SAR_Supp.pdf</w:t>
        </w:r>
      </w:hyperlink>
      <w:r>
        <w:rPr>
          <w:rFonts w:ascii="Times New Roman" w:hAnsi="Times New Roman" w:cs="Times New Roman"/>
        </w:rPr>
        <w:t>, May2000.</w:t>
      </w:r>
    </w:p>
    <w:p w14:paraId="363F5CB7" w14:textId="5E0CEF70" w:rsidR="009717E1" w:rsidRDefault="009717E1" w:rsidP="00952628">
      <w:pPr>
        <w:pStyle w:val="BodyText"/>
        <w:spacing w:after="60" w:line="244" w:lineRule="auto"/>
        <w:ind w:left="540" w:right="139" w:hanging="540"/>
        <w:jc w:val="both"/>
        <w:rPr>
          <w:rFonts w:ascii="Times New Roman" w:hAnsi="Times New Roman" w:cs="Times New Roman"/>
        </w:rPr>
      </w:pPr>
      <w:r>
        <w:rPr>
          <w:rFonts w:ascii="Times New Roman" w:hAnsi="Times New Roman" w:cs="Times New Roman"/>
        </w:rPr>
        <w:t>[3</w:t>
      </w:r>
      <w:r w:rsidR="00EC593B">
        <w:rPr>
          <w:rFonts w:ascii="Times New Roman" w:hAnsi="Times New Roman" w:cs="Times New Roman"/>
        </w:rPr>
        <w:t>4</w:t>
      </w:r>
      <w:r>
        <w:rPr>
          <w:rFonts w:ascii="Times New Roman" w:hAnsi="Times New Roman" w:cs="Times New Roman"/>
        </w:rPr>
        <w:t>]</w:t>
      </w:r>
      <w:r>
        <w:rPr>
          <w:rFonts w:ascii="Times New Roman" w:hAnsi="Times New Roman" w:cs="Times New Roman"/>
        </w:rPr>
        <w:tab/>
      </w:r>
      <w:r w:rsidR="00D829B6" w:rsidRPr="00E37822">
        <w:rPr>
          <w:rFonts w:ascii="Times New Roman" w:hAnsi="Times New Roman" w:cs="Times New Roman"/>
        </w:rPr>
        <w:t>Puig-Navarro,</w:t>
      </w:r>
      <w:r w:rsidR="00D829B6">
        <w:rPr>
          <w:rFonts w:ascii="Times New Roman" w:hAnsi="Times New Roman" w:cs="Times New Roman"/>
        </w:rPr>
        <w:t xml:space="preserve"> J.,</w:t>
      </w:r>
      <w:r w:rsidR="00D829B6" w:rsidRPr="008143F1">
        <w:rPr>
          <w:rFonts w:ascii="Times New Roman" w:hAnsi="Times New Roman" w:cs="Times New Roman"/>
        </w:rPr>
        <w:t xml:space="preserve"> </w:t>
      </w:r>
      <w:r w:rsidR="00D829B6" w:rsidRPr="00E37822">
        <w:rPr>
          <w:rFonts w:ascii="Times New Roman" w:hAnsi="Times New Roman" w:cs="Times New Roman"/>
        </w:rPr>
        <w:t>Hovakimyan</w:t>
      </w:r>
      <w:r w:rsidR="00D829B6">
        <w:rPr>
          <w:rFonts w:ascii="Times New Roman" w:hAnsi="Times New Roman" w:cs="Times New Roman"/>
        </w:rPr>
        <w:t>, N.</w:t>
      </w:r>
      <w:r w:rsidR="00D829B6" w:rsidRPr="00E37822">
        <w:rPr>
          <w:rFonts w:ascii="Times New Roman" w:hAnsi="Times New Roman" w:cs="Times New Roman"/>
        </w:rPr>
        <w:t>, and</w:t>
      </w:r>
      <w:r w:rsidR="00D829B6">
        <w:rPr>
          <w:rFonts w:ascii="TeXGyreTermes-Regular" w:eastAsiaTheme="minorHAnsi" w:hAnsi="TeXGyreTermes-Regular" w:cs="TeXGyreTermes-Regular"/>
          <w:sz w:val="15"/>
          <w:szCs w:val="15"/>
        </w:rPr>
        <w:t xml:space="preserve"> </w:t>
      </w:r>
      <w:r w:rsidR="00D829B6" w:rsidRPr="00E20C9E">
        <w:rPr>
          <w:rFonts w:ascii="Times New Roman" w:hAnsi="Times New Roman" w:cs="Times New Roman"/>
        </w:rPr>
        <w:t>Allen, B. D</w:t>
      </w:r>
      <w:r w:rsidR="00D829B6">
        <w:rPr>
          <w:rFonts w:ascii="Times New Roman" w:hAnsi="Times New Roman" w:cs="Times New Roman"/>
        </w:rPr>
        <w:t>anette “</w:t>
      </w:r>
      <w:r w:rsidR="00D829B6" w:rsidRPr="00E37822">
        <w:rPr>
          <w:rFonts w:ascii="Times New Roman" w:hAnsi="Times New Roman" w:cs="Times New Roman"/>
        </w:rPr>
        <w:t>A Cooperative Trajectory Generation Framework</w:t>
      </w:r>
      <w:r w:rsidR="00D829B6">
        <w:rPr>
          <w:rFonts w:ascii="Times New Roman" w:hAnsi="Times New Roman" w:cs="Times New Roman"/>
        </w:rPr>
        <w:t xml:space="preserve"> </w:t>
      </w:r>
      <w:r w:rsidR="00D829B6" w:rsidRPr="00E37822">
        <w:rPr>
          <w:rFonts w:ascii="Times New Roman" w:hAnsi="Times New Roman" w:cs="Times New Roman"/>
        </w:rPr>
        <w:t>for Cluttered Environments</w:t>
      </w:r>
      <w:r w:rsidR="00D829B6">
        <w:rPr>
          <w:rFonts w:ascii="Times New Roman" w:hAnsi="Times New Roman" w:cs="Times New Roman"/>
        </w:rPr>
        <w:t xml:space="preserve">”, </w:t>
      </w:r>
      <w:r w:rsidR="00D829B6" w:rsidRPr="00E20C9E">
        <w:rPr>
          <w:rFonts w:ascii="Times New Roman" w:hAnsi="Times New Roman" w:cs="Times New Roman"/>
        </w:rPr>
        <w:t>AIAA Aviation Technology, Integration, and Operations Conference</w:t>
      </w:r>
      <w:r w:rsidR="00D829B6">
        <w:rPr>
          <w:rFonts w:ascii="Times New Roman" w:hAnsi="Times New Roman" w:cs="Times New Roman"/>
        </w:rPr>
        <w:t>, 2019</w:t>
      </w:r>
      <w:r w:rsidRPr="00E20C9E">
        <w:rPr>
          <w:rFonts w:ascii="Times New Roman" w:hAnsi="Times New Roman" w:cs="Times New Roman"/>
        </w:rPr>
        <w:t>.</w:t>
      </w:r>
    </w:p>
    <w:p w14:paraId="37D49A7E" w14:textId="314A8B55" w:rsidR="009717E1" w:rsidRPr="00437DA8" w:rsidRDefault="009717E1" w:rsidP="00952628">
      <w:pPr>
        <w:pStyle w:val="BodyText"/>
        <w:spacing w:after="60" w:line="244" w:lineRule="auto"/>
        <w:ind w:left="540" w:right="139" w:hanging="540"/>
        <w:jc w:val="both"/>
        <w:rPr>
          <w:rFonts w:ascii="Times New Roman" w:hAnsi="Times New Roman" w:cs="Times New Roman"/>
        </w:rPr>
      </w:pPr>
      <w:r w:rsidRPr="00437DA8">
        <w:rPr>
          <w:rFonts w:ascii="Times New Roman" w:hAnsi="Times New Roman" w:cs="Times New Roman"/>
        </w:rPr>
        <w:t>[</w:t>
      </w:r>
      <w:r>
        <w:rPr>
          <w:rFonts w:ascii="Times New Roman" w:hAnsi="Times New Roman" w:cs="Times New Roman"/>
        </w:rPr>
        <w:t>3</w:t>
      </w:r>
      <w:r w:rsidR="00EC593B">
        <w:rPr>
          <w:rFonts w:ascii="Times New Roman" w:hAnsi="Times New Roman" w:cs="Times New Roman"/>
        </w:rPr>
        <w:t>5</w:t>
      </w:r>
      <w:r w:rsidRPr="00437DA8">
        <w:rPr>
          <w:rFonts w:ascii="Times New Roman" w:hAnsi="Times New Roman" w:cs="Times New Roman"/>
        </w:rPr>
        <w:t>]</w:t>
      </w:r>
      <w:r w:rsidRPr="00437DA8">
        <w:rPr>
          <w:rFonts w:ascii="Times New Roman" w:hAnsi="Times New Roman" w:cs="Times New Roman"/>
        </w:rPr>
        <w:tab/>
        <w:t>Yulun Tian, Katherine Liu, Kyel Ok, Loc Tran, Danette Allen, Nicolas Roy, and Jonathan P. How, “Search and Rescue under the Forest Canopy using Multiple UAS”, International Symposium on Experimental Robotics (ISER), 2018.</w:t>
      </w:r>
    </w:p>
    <w:p w14:paraId="7237AE95" w14:textId="2ED2DD0E" w:rsidR="009717E1" w:rsidRDefault="009717E1" w:rsidP="00952628">
      <w:pPr>
        <w:pStyle w:val="BodyText"/>
        <w:spacing w:after="60" w:line="244" w:lineRule="auto"/>
        <w:ind w:left="540" w:right="139" w:hanging="540"/>
        <w:jc w:val="both"/>
        <w:rPr>
          <w:rFonts w:ascii="Times New Roman" w:hAnsi="Times New Roman" w:cs="Times New Roman"/>
        </w:rPr>
      </w:pPr>
      <w:r>
        <w:rPr>
          <w:rFonts w:ascii="Times New Roman" w:hAnsi="Times New Roman" w:cs="Times New Roman"/>
        </w:rPr>
        <w:t>[3</w:t>
      </w:r>
      <w:r w:rsidR="00EC593B">
        <w:rPr>
          <w:rFonts w:ascii="Times New Roman" w:hAnsi="Times New Roman" w:cs="Times New Roman"/>
        </w:rPr>
        <w:t>6</w:t>
      </w:r>
      <w:r>
        <w:rPr>
          <w:rFonts w:ascii="Times New Roman" w:hAnsi="Times New Roman" w:cs="Times New Roman"/>
        </w:rPr>
        <w:t>]</w:t>
      </w:r>
      <w:r>
        <w:rPr>
          <w:rFonts w:ascii="Times New Roman" w:hAnsi="Times New Roman" w:cs="Times New Roman"/>
        </w:rPr>
        <w:tab/>
      </w:r>
      <w:r w:rsidRPr="009D0347">
        <w:rPr>
          <w:rFonts w:ascii="Times New Roman" w:hAnsi="Times New Roman" w:cs="Times New Roman"/>
        </w:rPr>
        <w:t>Yulun Tian, Katherine Liu, Kyel Ok, Loc Tran, Danette Allen, Nicholas Roy, and Jonathan P. How, “Search and Rescue under the Forest Canopy using Multiple UAVs”, The International Journal of Robotics Research (IJRR), vol. 39, 10-11: pp. 1201-1221, First Published June 24, 2020.</w:t>
      </w:r>
    </w:p>
    <w:p w14:paraId="5D319006" w14:textId="6A772A3D" w:rsidR="009717E1" w:rsidRDefault="009717E1" w:rsidP="00952628">
      <w:pPr>
        <w:pStyle w:val="BodyText"/>
        <w:spacing w:after="60" w:line="244" w:lineRule="auto"/>
        <w:ind w:left="540" w:right="139" w:hanging="540"/>
        <w:rPr>
          <w:rFonts w:ascii="Times New Roman" w:hAnsi="Times New Roman" w:cs="Times New Roman"/>
        </w:rPr>
      </w:pPr>
      <w:r>
        <w:rPr>
          <w:rFonts w:ascii="Times New Roman" w:hAnsi="Times New Roman" w:cs="Times New Roman"/>
        </w:rPr>
        <w:t>[3</w:t>
      </w:r>
      <w:r w:rsidR="00EC593B">
        <w:rPr>
          <w:rFonts w:ascii="Times New Roman" w:hAnsi="Times New Roman" w:cs="Times New Roman"/>
        </w:rPr>
        <w:t>7</w:t>
      </w:r>
      <w:r>
        <w:rPr>
          <w:rFonts w:ascii="Times New Roman" w:hAnsi="Times New Roman" w:cs="Times New Roman"/>
        </w:rPr>
        <w:t>]</w:t>
      </w:r>
      <w:r>
        <w:rPr>
          <w:rFonts w:ascii="Times New Roman" w:hAnsi="Times New Roman" w:cs="Times New Roman"/>
        </w:rPr>
        <w:tab/>
        <w:t xml:space="preserve">John R. Cooper and B. Danette Allen,” </w:t>
      </w:r>
      <w:r w:rsidRPr="00240CA6">
        <w:rPr>
          <w:rFonts w:ascii="Times New Roman" w:hAnsi="Times New Roman" w:cs="Times New Roman"/>
        </w:rPr>
        <w:t>Clutter Assessment for an Autonomous Multi-Agent Search</w:t>
      </w:r>
      <w:r>
        <w:rPr>
          <w:rFonts w:ascii="Times New Roman" w:hAnsi="Times New Roman" w:cs="Times New Roman"/>
        </w:rPr>
        <w:t xml:space="preserve"> </w:t>
      </w:r>
      <w:r w:rsidRPr="00240CA6">
        <w:rPr>
          <w:rFonts w:ascii="Times New Roman" w:hAnsi="Times New Roman" w:cs="Times New Roman"/>
        </w:rPr>
        <w:t>Mission</w:t>
      </w:r>
      <w:r>
        <w:rPr>
          <w:rFonts w:ascii="Times New Roman" w:hAnsi="Times New Roman" w:cs="Times New Roman"/>
        </w:rPr>
        <w:t>”, AIAA SciTech, January 2021.</w:t>
      </w:r>
    </w:p>
    <w:p w14:paraId="516F26CC" w14:textId="789C634A" w:rsidR="009717E1" w:rsidRPr="009773FA" w:rsidRDefault="009717E1" w:rsidP="00952628">
      <w:pPr>
        <w:pStyle w:val="BodyText"/>
        <w:spacing w:after="60" w:line="244" w:lineRule="auto"/>
        <w:ind w:left="540" w:right="139" w:hanging="540"/>
        <w:rPr>
          <w:rFonts w:ascii="Times New Roman" w:hAnsi="Times New Roman" w:cs="Times New Roman"/>
        </w:rPr>
      </w:pPr>
      <w:r w:rsidRPr="009773FA">
        <w:rPr>
          <w:rFonts w:ascii="Times New Roman" w:hAnsi="Times New Roman" w:cs="Times New Roman"/>
        </w:rPr>
        <w:t>[</w:t>
      </w:r>
      <w:r>
        <w:rPr>
          <w:rFonts w:ascii="Times New Roman" w:hAnsi="Times New Roman" w:cs="Times New Roman"/>
        </w:rPr>
        <w:t>3</w:t>
      </w:r>
      <w:r w:rsidR="00EC593B">
        <w:rPr>
          <w:rFonts w:ascii="Times New Roman" w:hAnsi="Times New Roman" w:cs="Times New Roman"/>
        </w:rPr>
        <w:t>8</w:t>
      </w:r>
      <w:r w:rsidRPr="009773FA">
        <w:rPr>
          <w:rFonts w:ascii="Times New Roman" w:hAnsi="Times New Roman" w:cs="Times New Roman"/>
        </w:rPr>
        <w:t>]</w:t>
      </w:r>
      <w:r w:rsidRPr="009773FA">
        <w:rPr>
          <w:rFonts w:ascii="Times New Roman" w:hAnsi="Times New Roman" w:cs="Times New Roman"/>
        </w:rPr>
        <w:tab/>
        <w:t xml:space="preserve">Cofta, P., Trust, </w:t>
      </w:r>
      <w:r w:rsidRPr="009773FA">
        <w:rPr>
          <w:rFonts w:ascii="Times New Roman" w:hAnsi="Times New Roman" w:cs="Times New Roman"/>
          <w:i/>
        </w:rPr>
        <w:t>Complexity and Control: Confidence in a Convergent World</w:t>
      </w:r>
      <w:r w:rsidRPr="009773FA">
        <w:rPr>
          <w:rFonts w:ascii="Times New Roman" w:hAnsi="Times New Roman" w:cs="Times New Roman"/>
        </w:rPr>
        <w:t>, Wiley, Chichester, England, 2007</w:t>
      </w:r>
    </w:p>
    <w:p w14:paraId="30303A2D" w14:textId="2299F4C3" w:rsidR="009717E1" w:rsidRPr="009773FA" w:rsidRDefault="009717E1" w:rsidP="00952628">
      <w:pPr>
        <w:pStyle w:val="BodyText"/>
        <w:spacing w:after="60" w:line="244" w:lineRule="auto"/>
        <w:ind w:left="540" w:right="139" w:hanging="540"/>
        <w:rPr>
          <w:rFonts w:ascii="Times New Roman" w:hAnsi="Times New Roman" w:cs="Times New Roman"/>
        </w:rPr>
      </w:pPr>
      <w:r w:rsidRPr="009773FA">
        <w:rPr>
          <w:rFonts w:ascii="Times New Roman" w:hAnsi="Times New Roman" w:cs="Times New Roman"/>
        </w:rPr>
        <w:t>[</w:t>
      </w:r>
      <w:r>
        <w:rPr>
          <w:rFonts w:ascii="Times New Roman" w:hAnsi="Times New Roman" w:cs="Times New Roman"/>
        </w:rPr>
        <w:t>3</w:t>
      </w:r>
      <w:r w:rsidR="00EC593B">
        <w:rPr>
          <w:rFonts w:ascii="Times New Roman" w:hAnsi="Times New Roman" w:cs="Times New Roman"/>
        </w:rPr>
        <w:t>9</w:t>
      </w:r>
      <w:r w:rsidRPr="009773FA">
        <w:rPr>
          <w:rFonts w:ascii="Times New Roman" w:hAnsi="Times New Roman" w:cs="Times New Roman"/>
        </w:rPr>
        <w:t>]</w:t>
      </w:r>
      <w:r>
        <w:rPr>
          <w:rFonts w:ascii="Times New Roman" w:hAnsi="Times New Roman" w:cs="Times New Roman"/>
        </w:rPr>
        <w:tab/>
      </w:r>
      <w:r w:rsidRPr="009773FA">
        <w:rPr>
          <w:rFonts w:ascii="Times New Roman" w:hAnsi="Times New Roman" w:cs="Times New Roman"/>
        </w:rPr>
        <w:t xml:space="preserve">Sridhar, B., Sheth, K., and Grabbe, S., “Airspace Complexity and its Application in Air Traffic Management”, </w:t>
      </w:r>
      <w:r w:rsidRPr="009773FA">
        <w:rPr>
          <w:rFonts w:ascii="Times New Roman" w:hAnsi="Times New Roman" w:cs="Times New Roman"/>
          <w:i/>
        </w:rPr>
        <w:t>2nd USA/Europe Air Traffic Management R&amp;D Seminar</w:t>
      </w:r>
      <w:r w:rsidRPr="009773FA">
        <w:rPr>
          <w:rFonts w:ascii="Times New Roman" w:hAnsi="Times New Roman" w:cs="Times New Roman"/>
        </w:rPr>
        <w:t>, Orlando FL, 1998</w:t>
      </w:r>
    </w:p>
    <w:p w14:paraId="45349090" w14:textId="074F9F74" w:rsidR="009717E1" w:rsidRPr="009773FA" w:rsidRDefault="009717E1" w:rsidP="00952628">
      <w:pPr>
        <w:pStyle w:val="BodyText"/>
        <w:spacing w:after="60" w:line="244" w:lineRule="auto"/>
        <w:ind w:left="540" w:right="139" w:hanging="540"/>
        <w:rPr>
          <w:rFonts w:ascii="Times New Roman" w:hAnsi="Times New Roman" w:cs="Times New Roman"/>
        </w:rPr>
      </w:pPr>
      <w:r w:rsidRPr="009773FA">
        <w:rPr>
          <w:rFonts w:ascii="Times New Roman" w:hAnsi="Times New Roman" w:cs="Times New Roman"/>
        </w:rPr>
        <w:t>[</w:t>
      </w:r>
      <w:r w:rsidR="00EC593B">
        <w:rPr>
          <w:rFonts w:ascii="Times New Roman" w:hAnsi="Times New Roman" w:cs="Times New Roman"/>
        </w:rPr>
        <w:t>40</w:t>
      </w:r>
      <w:r w:rsidRPr="009773FA">
        <w:rPr>
          <w:rFonts w:ascii="Times New Roman" w:hAnsi="Times New Roman" w:cs="Times New Roman"/>
        </w:rPr>
        <w:t>]</w:t>
      </w:r>
      <w:r>
        <w:rPr>
          <w:rFonts w:ascii="Times New Roman" w:hAnsi="Times New Roman" w:cs="Times New Roman"/>
        </w:rPr>
        <w:tab/>
      </w:r>
      <w:r w:rsidRPr="009773FA">
        <w:rPr>
          <w:rFonts w:ascii="Times New Roman" w:hAnsi="Times New Roman" w:cs="Times New Roman"/>
        </w:rPr>
        <w:t xml:space="preserve">Kopardekar, P., Magyartis, S., “Dynamic Density: Measuring and Predicting Sector Complexity”, </w:t>
      </w:r>
      <w:r w:rsidRPr="009773FA">
        <w:rPr>
          <w:rFonts w:ascii="Times New Roman" w:hAnsi="Times New Roman" w:cs="Times New Roman"/>
          <w:i/>
        </w:rPr>
        <w:t>21</w:t>
      </w:r>
      <w:r w:rsidRPr="009773FA">
        <w:rPr>
          <w:rFonts w:ascii="Times New Roman" w:hAnsi="Times New Roman" w:cs="Times New Roman"/>
          <w:i/>
          <w:vertAlign w:val="superscript"/>
        </w:rPr>
        <w:t>st</w:t>
      </w:r>
      <w:r w:rsidRPr="009773FA">
        <w:rPr>
          <w:rFonts w:ascii="Times New Roman" w:hAnsi="Times New Roman" w:cs="Times New Roman"/>
          <w:i/>
        </w:rPr>
        <w:t xml:space="preserve"> Digital Avionics Systems Conference</w:t>
      </w:r>
      <w:r w:rsidRPr="009773FA">
        <w:rPr>
          <w:rFonts w:ascii="Times New Roman" w:hAnsi="Times New Roman" w:cs="Times New Roman"/>
        </w:rPr>
        <w:t>, Irvine CA, 2002</w:t>
      </w:r>
    </w:p>
    <w:p w14:paraId="0C9AB158" w14:textId="14A4EAFA" w:rsidR="009717E1" w:rsidRPr="009773FA" w:rsidRDefault="009717E1" w:rsidP="00952628">
      <w:pPr>
        <w:pStyle w:val="BodyText"/>
        <w:spacing w:after="60" w:line="244" w:lineRule="auto"/>
        <w:ind w:left="540" w:right="139" w:hanging="540"/>
        <w:rPr>
          <w:rFonts w:ascii="Times New Roman" w:hAnsi="Times New Roman" w:cs="Times New Roman"/>
        </w:rPr>
      </w:pPr>
      <w:r w:rsidRPr="009773FA">
        <w:rPr>
          <w:rFonts w:ascii="Times New Roman" w:hAnsi="Times New Roman" w:cs="Times New Roman"/>
        </w:rPr>
        <w:t>[</w:t>
      </w:r>
      <w:r w:rsidR="00EC593B">
        <w:rPr>
          <w:rFonts w:ascii="Times New Roman" w:hAnsi="Times New Roman" w:cs="Times New Roman"/>
        </w:rPr>
        <w:t>41</w:t>
      </w:r>
      <w:r w:rsidRPr="009773FA">
        <w:rPr>
          <w:rFonts w:ascii="Times New Roman" w:hAnsi="Times New Roman" w:cs="Times New Roman"/>
        </w:rPr>
        <w:t>]</w:t>
      </w:r>
      <w:r>
        <w:rPr>
          <w:rFonts w:ascii="Times New Roman" w:hAnsi="Times New Roman" w:cs="Times New Roman"/>
        </w:rPr>
        <w:tab/>
      </w:r>
      <w:r w:rsidRPr="009773FA">
        <w:rPr>
          <w:rFonts w:ascii="Times New Roman" w:hAnsi="Times New Roman" w:cs="Times New Roman"/>
        </w:rPr>
        <w:t xml:space="preserve">Frost, S.A., Goebel, K., and Celaya, J., “A Briefing on Metrics and Risk for Autonomous Decision-Making in Aerospace Applications”, </w:t>
      </w:r>
      <w:r w:rsidRPr="009773FA">
        <w:rPr>
          <w:rFonts w:ascii="Times New Roman" w:hAnsi="Times New Roman" w:cs="Times New Roman"/>
          <w:i/>
        </w:rPr>
        <w:t>Infotech@Aerospace 2012</w:t>
      </w:r>
      <w:r w:rsidRPr="009773FA">
        <w:rPr>
          <w:rFonts w:ascii="Times New Roman" w:hAnsi="Times New Roman" w:cs="Times New Roman"/>
        </w:rPr>
        <w:t xml:space="preserve">, 19-21 June 2012, Garden Grove CA, AIAA-2012-2402 </w:t>
      </w:r>
    </w:p>
    <w:p w14:paraId="259225F5" w14:textId="15D73763" w:rsidR="009717E1" w:rsidRPr="009773FA" w:rsidRDefault="009717E1" w:rsidP="00952628">
      <w:pPr>
        <w:pStyle w:val="BodyText"/>
        <w:spacing w:after="60" w:line="244" w:lineRule="auto"/>
        <w:ind w:left="540" w:right="139" w:hanging="540"/>
        <w:rPr>
          <w:rFonts w:ascii="Times New Roman" w:hAnsi="Times New Roman" w:cs="Times New Roman"/>
        </w:rPr>
      </w:pPr>
      <w:r w:rsidRPr="009773FA">
        <w:rPr>
          <w:rFonts w:ascii="Times New Roman" w:hAnsi="Times New Roman" w:cs="Times New Roman"/>
        </w:rPr>
        <w:t>[</w:t>
      </w:r>
      <w:r w:rsidR="00EC593B">
        <w:rPr>
          <w:rFonts w:ascii="Times New Roman" w:hAnsi="Times New Roman" w:cs="Times New Roman"/>
        </w:rPr>
        <w:t>42</w:t>
      </w:r>
      <w:r w:rsidRPr="009773FA">
        <w:rPr>
          <w:rFonts w:ascii="Times New Roman" w:hAnsi="Times New Roman" w:cs="Times New Roman"/>
        </w:rPr>
        <w:t>]</w:t>
      </w:r>
      <w:r>
        <w:rPr>
          <w:rFonts w:ascii="Times New Roman" w:hAnsi="Times New Roman" w:cs="Times New Roman"/>
        </w:rPr>
        <w:tab/>
      </w:r>
      <w:r w:rsidRPr="009773FA">
        <w:rPr>
          <w:rFonts w:ascii="Times New Roman" w:hAnsi="Times New Roman" w:cs="Times New Roman"/>
        </w:rPr>
        <w:t xml:space="preserve">Gell-Mann, M., “Fundamental Sources of Unpredictability”, </w:t>
      </w:r>
      <w:r w:rsidRPr="009773FA">
        <w:rPr>
          <w:rFonts w:ascii="Times New Roman" w:hAnsi="Times New Roman" w:cs="Times New Roman"/>
          <w:i/>
        </w:rPr>
        <w:t>Conference on Fundamental Sources of Unpredictability</w:t>
      </w:r>
      <w:r w:rsidRPr="009773FA">
        <w:rPr>
          <w:rFonts w:ascii="Times New Roman" w:hAnsi="Times New Roman" w:cs="Times New Roman"/>
        </w:rPr>
        <w:t xml:space="preserve">, Santa Fe Institute, March 1996 </w:t>
      </w:r>
    </w:p>
    <w:p w14:paraId="72C6E930" w14:textId="20E3A85E" w:rsidR="009717E1" w:rsidRPr="009773FA" w:rsidRDefault="009717E1" w:rsidP="00952628">
      <w:pPr>
        <w:pStyle w:val="BodyText"/>
        <w:spacing w:after="60" w:line="244" w:lineRule="auto"/>
        <w:ind w:left="540" w:right="139" w:hanging="540"/>
        <w:rPr>
          <w:rFonts w:ascii="Times New Roman" w:hAnsi="Times New Roman" w:cs="Times New Roman"/>
        </w:rPr>
      </w:pPr>
      <w:r w:rsidRPr="009773FA">
        <w:rPr>
          <w:rFonts w:ascii="Times New Roman" w:hAnsi="Times New Roman" w:cs="Times New Roman"/>
        </w:rPr>
        <w:t>[</w:t>
      </w:r>
      <w:r w:rsidR="00EC593B">
        <w:rPr>
          <w:rFonts w:ascii="Times New Roman" w:hAnsi="Times New Roman" w:cs="Times New Roman"/>
        </w:rPr>
        <w:t>43</w:t>
      </w:r>
      <w:r w:rsidRPr="009773FA">
        <w:rPr>
          <w:rFonts w:ascii="Times New Roman" w:hAnsi="Times New Roman" w:cs="Times New Roman"/>
        </w:rPr>
        <w:t>]</w:t>
      </w:r>
      <w:r>
        <w:rPr>
          <w:rFonts w:ascii="Times New Roman" w:hAnsi="Times New Roman" w:cs="Times New Roman"/>
        </w:rPr>
        <w:tab/>
      </w:r>
      <w:r w:rsidRPr="009773FA">
        <w:rPr>
          <w:rFonts w:ascii="Times New Roman" w:hAnsi="Times New Roman" w:cs="Times New Roman"/>
        </w:rPr>
        <w:t xml:space="preserve">J. Puig - Navarro; N. Hovakimyan; N. Alexandrov; B. D. Allen; </w:t>
      </w:r>
      <w:r w:rsidRPr="009773FA">
        <w:rPr>
          <w:rFonts w:ascii="Times New Roman" w:hAnsi="Times New Roman" w:cs="Times New Roman"/>
          <w:i/>
          <w:iCs/>
        </w:rPr>
        <w:t>Silhouette-Informed Trajectory Generation through a Wire Maze for UAS</w:t>
      </w:r>
      <w:r w:rsidRPr="009773FA">
        <w:rPr>
          <w:rFonts w:ascii="Times New Roman" w:hAnsi="Times New Roman" w:cs="Times New Roman"/>
        </w:rPr>
        <w:t>, AIAA Aviation 2018</w:t>
      </w:r>
    </w:p>
    <w:p w14:paraId="53ECD7B0" w14:textId="58BED72B" w:rsidR="009717E1" w:rsidRPr="009773FA" w:rsidRDefault="009717E1" w:rsidP="00952628">
      <w:pPr>
        <w:pStyle w:val="BodyText"/>
        <w:spacing w:after="60" w:line="244" w:lineRule="auto"/>
        <w:ind w:left="540" w:right="139" w:hanging="540"/>
        <w:rPr>
          <w:rFonts w:ascii="Times New Roman" w:hAnsi="Times New Roman" w:cs="Times New Roman"/>
        </w:rPr>
      </w:pPr>
      <w:r w:rsidRPr="009773FA">
        <w:rPr>
          <w:rFonts w:ascii="Times New Roman" w:hAnsi="Times New Roman" w:cs="Times New Roman"/>
        </w:rPr>
        <w:t>[</w:t>
      </w:r>
      <w:r>
        <w:rPr>
          <w:rFonts w:ascii="Times New Roman" w:hAnsi="Times New Roman" w:cs="Times New Roman"/>
        </w:rPr>
        <w:t>4</w:t>
      </w:r>
      <w:r w:rsidR="00EC593B">
        <w:rPr>
          <w:rFonts w:ascii="Times New Roman" w:hAnsi="Times New Roman" w:cs="Times New Roman"/>
        </w:rPr>
        <w:t>4</w:t>
      </w:r>
      <w:r w:rsidRPr="009773FA">
        <w:rPr>
          <w:rFonts w:ascii="Times New Roman" w:hAnsi="Times New Roman" w:cs="Times New Roman"/>
        </w:rPr>
        <w:t>]</w:t>
      </w:r>
      <w:r>
        <w:rPr>
          <w:rFonts w:ascii="Times New Roman" w:hAnsi="Times New Roman" w:cs="Times New Roman"/>
        </w:rPr>
        <w:tab/>
      </w:r>
      <w:r w:rsidRPr="009773FA">
        <w:rPr>
          <w:rFonts w:ascii="Times New Roman" w:hAnsi="Times New Roman" w:cs="Times New Roman"/>
        </w:rPr>
        <w:t xml:space="preserve">Lee, Ritchie, Javier Puig-Navarro, Adrian K. Agogino, Dimitra Giannakoupoulou, Ole J. Mengshoel, Mykel J. Kochenderfer, and B. Danette Allen. </w:t>
      </w:r>
      <w:r w:rsidRPr="009773FA">
        <w:rPr>
          <w:rFonts w:ascii="Times New Roman" w:hAnsi="Times New Roman" w:cs="Times New Roman"/>
          <w:i/>
          <w:iCs/>
        </w:rPr>
        <w:t>Adaptive Stress Testing of Trajectory Planning Systems</w:t>
      </w:r>
      <w:r w:rsidRPr="009773FA">
        <w:rPr>
          <w:rFonts w:ascii="Times New Roman" w:hAnsi="Times New Roman" w:cs="Times New Roman"/>
        </w:rPr>
        <w:t>. In AIAA Scitech 2019 Forum, p. 1454. 2019</w:t>
      </w:r>
    </w:p>
    <w:p w14:paraId="401B6184" w14:textId="2C516F3A" w:rsidR="009717E1" w:rsidRPr="009773FA" w:rsidRDefault="009717E1" w:rsidP="00952628">
      <w:pPr>
        <w:pStyle w:val="BodyText"/>
        <w:spacing w:after="60" w:line="244" w:lineRule="auto"/>
        <w:ind w:left="540" w:right="139" w:hanging="540"/>
        <w:rPr>
          <w:rFonts w:ascii="Times New Roman" w:hAnsi="Times New Roman" w:cs="Times New Roman"/>
        </w:rPr>
      </w:pPr>
      <w:r w:rsidRPr="009773FA">
        <w:rPr>
          <w:rFonts w:ascii="Times New Roman" w:hAnsi="Times New Roman" w:cs="Times New Roman"/>
        </w:rPr>
        <w:t>[</w:t>
      </w:r>
      <w:r>
        <w:rPr>
          <w:rFonts w:ascii="Times New Roman" w:hAnsi="Times New Roman" w:cs="Times New Roman"/>
        </w:rPr>
        <w:t>4</w:t>
      </w:r>
      <w:r w:rsidR="00EC593B">
        <w:rPr>
          <w:rFonts w:ascii="Times New Roman" w:hAnsi="Times New Roman" w:cs="Times New Roman"/>
        </w:rPr>
        <w:t>5</w:t>
      </w:r>
      <w:r w:rsidRPr="009773FA">
        <w:rPr>
          <w:rFonts w:ascii="Times New Roman" w:hAnsi="Times New Roman" w:cs="Times New Roman"/>
        </w:rPr>
        <w:t>]</w:t>
      </w:r>
      <w:r>
        <w:rPr>
          <w:rFonts w:ascii="Times New Roman" w:hAnsi="Times New Roman" w:cs="Times New Roman"/>
        </w:rPr>
        <w:tab/>
      </w:r>
      <w:r w:rsidRPr="009773FA">
        <w:rPr>
          <w:rFonts w:ascii="Times New Roman" w:hAnsi="Times New Roman" w:cs="Times New Roman"/>
        </w:rPr>
        <w:t xml:space="preserve">Kamalika Das; David L. Iverson; Vijay Janakiraman; Nikunj Oza; </w:t>
      </w:r>
      <w:r w:rsidRPr="009773FA">
        <w:rPr>
          <w:rFonts w:ascii="Times New Roman" w:hAnsi="Times New Roman" w:cs="Times New Roman"/>
          <w:i/>
          <w:iCs/>
        </w:rPr>
        <w:t>Incorporating Human Knowledge in Autonomous Systems through Machine Learning</w:t>
      </w:r>
      <w:r w:rsidRPr="009773FA">
        <w:rPr>
          <w:rFonts w:ascii="Times New Roman" w:hAnsi="Times New Roman" w:cs="Times New Roman"/>
        </w:rPr>
        <w:t>, AIAA Aviation 2018</w:t>
      </w:r>
    </w:p>
    <w:p w14:paraId="7578D1FA" w14:textId="19A75339" w:rsidR="009717E1" w:rsidRDefault="009717E1" w:rsidP="00952628">
      <w:pPr>
        <w:pStyle w:val="BodyText"/>
        <w:spacing w:after="60" w:line="244" w:lineRule="auto"/>
        <w:ind w:left="540" w:right="139" w:hanging="540"/>
        <w:rPr>
          <w:rFonts w:ascii="Times New Roman" w:hAnsi="Times New Roman" w:cs="Times New Roman"/>
        </w:rPr>
      </w:pPr>
      <w:r w:rsidRPr="009773FA">
        <w:rPr>
          <w:rFonts w:ascii="Times New Roman" w:hAnsi="Times New Roman" w:cs="Times New Roman"/>
        </w:rPr>
        <w:t>[</w:t>
      </w:r>
      <w:r>
        <w:rPr>
          <w:rFonts w:ascii="Times New Roman" w:hAnsi="Times New Roman" w:cs="Times New Roman"/>
        </w:rPr>
        <w:t>4</w:t>
      </w:r>
      <w:r w:rsidR="00EC593B">
        <w:rPr>
          <w:rFonts w:ascii="Times New Roman" w:hAnsi="Times New Roman" w:cs="Times New Roman"/>
        </w:rPr>
        <w:t>6</w:t>
      </w:r>
      <w:r w:rsidRPr="009773FA">
        <w:rPr>
          <w:rFonts w:ascii="Times New Roman" w:hAnsi="Times New Roman" w:cs="Times New Roman"/>
        </w:rPr>
        <w:t>]</w:t>
      </w:r>
      <w:r>
        <w:rPr>
          <w:rFonts w:ascii="Times New Roman" w:hAnsi="Times New Roman" w:cs="Times New Roman"/>
        </w:rPr>
        <w:tab/>
      </w:r>
      <w:r w:rsidRPr="009773FA">
        <w:rPr>
          <w:rFonts w:ascii="Times New Roman" w:hAnsi="Times New Roman" w:cs="Times New Roman"/>
        </w:rPr>
        <w:t>Knight, J.: Fundamentals of Dependable Computing for Software Engineers, Routledge; 1st edition (January 12, 2012)</w:t>
      </w:r>
    </w:p>
    <w:p w14:paraId="43308301" w14:textId="6317609D" w:rsidR="00E9153E" w:rsidRDefault="00E9153E" w:rsidP="00952628">
      <w:pPr>
        <w:pStyle w:val="BodyText"/>
        <w:spacing w:after="60" w:line="244" w:lineRule="auto"/>
        <w:ind w:left="540" w:right="139" w:hanging="540"/>
        <w:rPr>
          <w:rFonts w:ascii="Times New Roman" w:hAnsi="Times New Roman" w:cs="Times New Roman"/>
        </w:rPr>
      </w:pPr>
      <w:r>
        <w:rPr>
          <w:rFonts w:ascii="Times New Roman" w:hAnsi="Times New Roman" w:cs="Times New Roman"/>
        </w:rPr>
        <w:t>[47]</w:t>
      </w:r>
      <w:r>
        <w:rPr>
          <w:rFonts w:ascii="Times New Roman" w:hAnsi="Times New Roman" w:cs="Times New Roman"/>
        </w:rPr>
        <w:tab/>
        <w:t>Javier Puig-Navarro et al., “</w:t>
      </w:r>
      <w:r w:rsidRPr="00E9153E">
        <w:rPr>
          <w:rFonts w:ascii="Times New Roman" w:hAnsi="Times New Roman" w:cs="Times New Roman"/>
        </w:rPr>
        <w:t>Spatial and Temporal Deconfliction of Trajectories in the Presence of Uncertainties</w:t>
      </w:r>
      <w:r>
        <w:rPr>
          <w:rFonts w:ascii="Times New Roman" w:hAnsi="Times New Roman" w:cs="Times New Roman"/>
        </w:rPr>
        <w:t>”, AIAA SciTech, January 2021.</w:t>
      </w:r>
    </w:p>
    <w:p w14:paraId="371C5989" w14:textId="62761A0B" w:rsidR="009717E1" w:rsidRDefault="009717E1" w:rsidP="00952628">
      <w:pPr>
        <w:pStyle w:val="BodyText"/>
        <w:spacing w:after="60" w:line="244" w:lineRule="auto"/>
        <w:ind w:left="540" w:right="139" w:hanging="540"/>
        <w:jc w:val="both"/>
        <w:rPr>
          <w:rFonts w:ascii="Times New Roman" w:hAnsi="Times New Roman" w:cs="Times New Roman"/>
        </w:rPr>
      </w:pPr>
      <w:r>
        <w:rPr>
          <w:rFonts w:ascii="Times New Roman" w:hAnsi="Times New Roman" w:cs="Times New Roman"/>
        </w:rPr>
        <w:t>[4</w:t>
      </w:r>
      <w:r w:rsidR="00E9153E">
        <w:rPr>
          <w:rFonts w:ascii="Times New Roman" w:hAnsi="Times New Roman" w:cs="Times New Roman"/>
        </w:rPr>
        <w:t>8</w:t>
      </w:r>
      <w:r>
        <w:rPr>
          <w:rFonts w:ascii="Times New Roman" w:hAnsi="Times New Roman" w:cs="Times New Roman"/>
        </w:rPr>
        <w:t>]</w:t>
      </w:r>
      <w:r>
        <w:rPr>
          <w:rFonts w:ascii="Times New Roman" w:hAnsi="Times New Roman" w:cs="Times New Roman"/>
        </w:rPr>
        <w:tab/>
      </w:r>
      <w:hyperlink r:id="rId44" w:history="1">
        <w:r w:rsidRPr="001434E1">
          <w:rPr>
            <w:rStyle w:val="Hyperlink"/>
            <w:rFonts w:ascii="Times New Roman" w:hAnsi="Times New Roman" w:cs="Times New Roman"/>
          </w:rPr>
          <w:t>https://www.jwst.nasa.gov/</w:t>
        </w:r>
      </w:hyperlink>
    </w:p>
    <w:p w14:paraId="55A39E08" w14:textId="2200C5E7" w:rsidR="009717E1" w:rsidRDefault="009717E1" w:rsidP="00952628">
      <w:pPr>
        <w:pStyle w:val="BodyText"/>
        <w:spacing w:after="60" w:line="244" w:lineRule="auto"/>
        <w:ind w:left="540" w:right="139" w:hanging="540"/>
        <w:rPr>
          <w:rFonts w:ascii="Times New Roman" w:hAnsi="Times New Roman" w:cs="Times New Roman"/>
        </w:rPr>
      </w:pPr>
      <w:r>
        <w:rPr>
          <w:rFonts w:ascii="Times New Roman" w:hAnsi="Times New Roman" w:cs="Times New Roman"/>
        </w:rPr>
        <w:t>[4</w:t>
      </w:r>
      <w:r w:rsidR="00E9153E">
        <w:rPr>
          <w:rFonts w:ascii="Times New Roman" w:hAnsi="Times New Roman" w:cs="Times New Roman"/>
        </w:rPr>
        <w:t>9</w:t>
      </w:r>
      <w:r>
        <w:rPr>
          <w:rFonts w:ascii="Times New Roman" w:hAnsi="Times New Roman" w:cs="Times New Roman"/>
        </w:rPr>
        <w:t>]</w:t>
      </w:r>
      <w:r>
        <w:rPr>
          <w:rFonts w:ascii="Times New Roman" w:hAnsi="Times New Roman" w:cs="Times New Roman"/>
        </w:rPr>
        <w:tab/>
      </w:r>
      <w:r w:rsidRPr="006128A2">
        <w:rPr>
          <w:rFonts w:ascii="Times New Roman" w:hAnsi="Times New Roman" w:cs="Times New Roman"/>
        </w:rPr>
        <w:t>Mukherjee, Siegler, &amp; Thronson</w:t>
      </w:r>
      <w:r>
        <w:rPr>
          <w:rFonts w:ascii="Times New Roman" w:hAnsi="Times New Roman" w:cs="Times New Roman"/>
        </w:rPr>
        <w:t>, “</w:t>
      </w:r>
      <w:r w:rsidRPr="006128A2">
        <w:rPr>
          <w:rFonts w:ascii="Times New Roman" w:hAnsi="Times New Roman" w:cs="Times New Roman"/>
        </w:rPr>
        <w:t>The Future of Space Astronomy Will Be Built</w:t>
      </w:r>
      <w:r>
        <w:rPr>
          <w:rFonts w:ascii="Times New Roman" w:hAnsi="Times New Roman" w:cs="Times New Roman"/>
        </w:rPr>
        <w:t>”,</w:t>
      </w:r>
      <w:r w:rsidRPr="006128A2">
        <w:rPr>
          <w:rFonts w:ascii="Times New Roman" w:hAnsi="Times New Roman" w:cs="Times New Roman"/>
        </w:rPr>
        <w:t xml:space="preserve"> 2019 International Aeronautical Congress, Washington DC, October 2019</w:t>
      </w:r>
      <w:r>
        <w:rPr>
          <w:rFonts w:ascii="Times New Roman" w:hAnsi="Times New Roman" w:cs="Times New Roman"/>
        </w:rPr>
        <w:t xml:space="preserve">. </w:t>
      </w:r>
      <w:hyperlink r:id="rId45" w:history="1">
        <w:r w:rsidRPr="00EC6FBC">
          <w:rPr>
            <w:rStyle w:val="Hyperlink"/>
            <w:rFonts w:ascii="Times New Roman" w:hAnsi="Times New Roman" w:cs="Times New Roman"/>
          </w:rPr>
          <w:t>https://exoplanets.nasa.gov/internal_resources/1375/</w:t>
        </w:r>
      </w:hyperlink>
      <w:r>
        <w:rPr>
          <w:rFonts w:ascii="Times New Roman" w:hAnsi="Times New Roman" w:cs="Times New Roman"/>
        </w:rPr>
        <w:t xml:space="preserve"> </w:t>
      </w:r>
    </w:p>
    <w:p w14:paraId="641FA91F" w14:textId="3BBE91C3" w:rsidR="00DF5F96" w:rsidRPr="009D0347" w:rsidRDefault="009717E1" w:rsidP="00952628">
      <w:pPr>
        <w:pStyle w:val="BodyText"/>
        <w:spacing w:after="60" w:line="244" w:lineRule="auto"/>
        <w:ind w:left="540" w:right="139" w:hanging="540"/>
        <w:jc w:val="both"/>
      </w:pPr>
      <w:r>
        <w:rPr>
          <w:rFonts w:ascii="Times New Roman" w:hAnsi="Times New Roman" w:cs="Times New Roman"/>
        </w:rPr>
        <w:t>[</w:t>
      </w:r>
      <w:r w:rsidR="00E9153E">
        <w:rPr>
          <w:rFonts w:ascii="Times New Roman" w:hAnsi="Times New Roman" w:cs="Times New Roman"/>
        </w:rPr>
        <w:t>50</w:t>
      </w:r>
      <w:r>
        <w:rPr>
          <w:rFonts w:ascii="Times New Roman" w:hAnsi="Times New Roman" w:cs="Times New Roman"/>
        </w:rPr>
        <w:t>]</w:t>
      </w:r>
      <w:r>
        <w:rPr>
          <w:rFonts w:ascii="Times New Roman" w:hAnsi="Times New Roman" w:cs="Times New Roman"/>
        </w:rPr>
        <w:tab/>
      </w:r>
      <w:r w:rsidRPr="00BD7DE6">
        <w:rPr>
          <w:rFonts w:ascii="Times New Roman" w:hAnsi="Times New Roman" w:cs="Times New Roman"/>
        </w:rPr>
        <w:t>Alexandrov, N</w:t>
      </w:r>
      <w:r w:rsidR="00E9153E">
        <w:rPr>
          <w:rFonts w:ascii="Times New Roman" w:hAnsi="Times New Roman" w:cs="Times New Roman"/>
        </w:rPr>
        <w:t xml:space="preserve">atalia </w:t>
      </w:r>
      <w:r w:rsidRPr="00BD7DE6">
        <w:rPr>
          <w:rFonts w:ascii="Times New Roman" w:hAnsi="Times New Roman" w:cs="Times New Roman"/>
        </w:rPr>
        <w:t>M.; Allen, B.</w:t>
      </w:r>
      <w:r w:rsidR="00E9153E">
        <w:rPr>
          <w:rFonts w:ascii="Times New Roman" w:hAnsi="Times New Roman" w:cs="Times New Roman"/>
        </w:rPr>
        <w:t xml:space="preserve"> </w:t>
      </w:r>
      <w:r w:rsidRPr="00BD7DE6">
        <w:rPr>
          <w:rFonts w:ascii="Times New Roman" w:hAnsi="Times New Roman" w:cs="Times New Roman"/>
        </w:rPr>
        <w:t>D</w:t>
      </w:r>
      <w:r w:rsidR="00E9153E">
        <w:rPr>
          <w:rFonts w:ascii="Times New Roman" w:hAnsi="Times New Roman" w:cs="Times New Roman"/>
        </w:rPr>
        <w:t>anette</w:t>
      </w:r>
      <w:r w:rsidRPr="00BD7DE6">
        <w:rPr>
          <w:rFonts w:ascii="Times New Roman" w:hAnsi="Times New Roman" w:cs="Times New Roman"/>
        </w:rPr>
        <w:t xml:space="preserve">, Eds.: “Proceedings of the ATTRACTOR Feasibility Study”, </w:t>
      </w:r>
      <w:r w:rsidR="00E9153E">
        <w:rPr>
          <w:rFonts w:ascii="Times New Roman" w:hAnsi="Times New Roman" w:cs="Times New Roman"/>
        </w:rPr>
        <w:br/>
      </w:r>
      <w:r w:rsidRPr="00BD7DE6">
        <w:rPr>
          <w:rFonts w:ascii="Times New Roman" w:hAnsi="Times New Roman" w:cs="Times New Roman"/>
        </w:rPr>
        <w:t>NASA TM 2021-X [in production]</w:t>
      </w:r>
      <w:r>
        <w:rPr>
          <w:rFonts w:ascii="Times New Roman" w:hAnsi="Times New Roman" w:cs="Times New Roman"/>
        </w:rPr>
        <w:t>.</w:t>
      </w:r>
    </w:p>
    <w:sectPr w:rsidR="00DF5F96" w:rsidRPr="009D0347">
      <w:footerReference w:type="default" r:id="rId46"/>
      <w:pgSz w:w="12240" w:h="15840"/>
      <w:pgMar w:top="1500" w:right="1300" w:bottom="1040" w:left="1320" w:header="0" w:footer="8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EA86E4" w14:textId="77777777" w:rsidR="009B0B91" w:rsidRDefault="009B0B91">
      <w:r>
        <w:separator/>
      </w:r>
    </w:p>
  </w:endnote>
  <w:endnote w:type="continuationSeparator" w:id="0">
    <w:p w14:paraId="45162A2A" w14:textId="77777777" w:rsidR="009B0B91" w:rsidRDefault="009B0B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TeXGyreTermes-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2744095"/>
      <w:docPartObj>
        <w:docPartGallery w:val="Page Numbers (Bottom of Page)"/>
        <w:docPartUnique/>
      </w:docPartObj>
    </w:sdtPr>
    <w:sdtEndPr>
      <w:rPr>
        <w:rFonts w:ascii="Times New Roman" w:eastAsia="Times New Roman" w:hAnsi="Times New Roman" w:cs="Times New Roman"/>
        <w:noProof/>
        <w:sz w:val="20"/>
        <w:szCs w:val="20"/>
      </w:rPr>
    </w:sdtEndPr>
    <w:sdtContent>
      <w:p w14:paraId="111B7D84" w14:textId="29508A8C" w:rsidR="00185261" w:rsidRDefault="00185261">
        <w:pPr>
          <w:pStyle w:val="Footer"/>
          <w:jc w:val="center"/>
        </w:pPr>
        <w:r w:rsidRPr="00ED384E">
          <w:rPr>
            <w:rFonts w:ascii="Times New Roman" w:eastAsia="Times New Roman" w:hAnsi="Times New Roman" w:cs="Times New Roman"/>
            <w:noProof/>
            <w:sz w:val="20"/>
            <w:szCs w:val="20"/>
          </w:rPr>
          <w:fldChar w:fldCharType="begin"/>
        </w:r>
        <w:r w:rsidRPr="00ED384E">
          <w:rPr>
            <w:rFonts w:ascii="Times New Roman" w:eastAsia="Times New Roman" w:hAnsi="Times New Roman" w:cs="Times New Roman"/>
            <w:noProof/>
            <w:sz w:val="20"/>
            <w:szCs w:val="20"/>
          </w:rPr>
          <w:instrText xml:space="preserve"> PAGE   \* MERGEFORMAT </w:instrText>
        </w:r>
        <w:r w:rsidRPr="00ED384E">
          <w:rPr>
            <w:rFonts w:ascii="Times New Roman" w:eastAsia="Times New Roman" w:hAnsi="Times New Roman" w:cs="Times New Roman"/>
            <w:noProof/>
            <w:sz w:val="20"/>
            <w:szCs w:val="20"/>
          </w:rPr>
          <w:fldChar w:fldCharType="separate"/>
        </w:r>
        <w:r w:rsidR="00600AF0">
          <w:rPr>
            <w:rFonts w:ascii="Times New Roman" w:eastAsia="Times New Roman" w:hAnsi="Times New Roman" w:cs="Times New Roman"/>
            <w:noProof/>
            <w:sz w:val="20"/>
            <w:szCs w:val="20"/>
          </w:rPr>
          <w:t>15</w:t>
        </w:r>
        <w:r w:rsidRPr="00ED384E">
          <w:rPr>
            <w:rFonts w:ascii="Times New Roman" w:eastAsia="Times New Roman" w:hAnsi="Times New Roman" w:cs="Times New Roman"/>
            <w:noProof/>
            <w:sz w:val="20"/>
            <w:szCs w:val="20"/>
          </w:rPr>
          <w:fldChar w:fldCharType="end"/>
        </w:r>
      </w:p>
    </w:sdtContent>
  </w:sdt>
  <w:p w14:paraId="08CE6F91" w14:textId="77777777" w:rsidR="00185261" w:rsidRDefault="00185261">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458675" w14:textId="77777777" w:rsidR="009B0B91" w:rsidRDefault="009B0B91">
      <w:r>
        <w:separator/>
      </w:r>
    </w:p>
  </w:footnote>
  <w:footnote w:type="continuationSeparator" w:id="0">
    <w:p w14:paraId="5F811721" w14:textId="77777777" w:rsidR="009B0B91" w:rsidRDefault="009B0B91">
      <w:r>
        <w:continuationSeparator/>
      </w:r>
    </w:p>
  </w:footnote>
  <w:footnote w:id="1">
    <w:p w14:paraId="641808DB" w14:textId="77777777" w:rsidR="00185261" w:rsidRPr="002E4008" w:rsidRDefault="00185261" w:rsidP="001A69F5">
      <w:pPr>
        <w:rPr>
          <w:rFonts w:ascii="Times New Roman" w:hAnsi="Times New Roman" w:cs="Times New Roman"/>
          <w:sz w:val="20"/>
        </w:rPr>
      </w:pPr>
      <w:r w:rsidRPr="002E4008">
        <w:rPr>
          <w:rStyle w:val="FootnoteReference"/>
          <w:rFonts w:ascii="Times New Roman" w:hAnsi="Times New Roman" w:cs="Times New Roman"/>
          <w:sz w:val="20"/>
        </w:rPr>
        <w:footnoteRef/>
      </w:r>
      <w:r w:rsidRPr="002E4008">
        <w:rPr>
          <w:rFonts w:ascii="Times New Roman" w:hAnsi="Times New Roman" w:cs="Times New Roman"/>
          <w:sz w:val="20"/>
        </w:rPr>
        <w:t xml:space="preserve"> Senior Technologist (ST) for Intelligent Flight Systems</w:t>
      </w:r>
      <w:r>
        <w:rPr>
          <w:rFonts w:ascii="Times New Roman" w:hAnsi="Times New Roman" w:cs="Times New Roman"/>
          <w:sz w:val="20"/>
        </w:rPr>
        <w:t xml:space="preserve">, AISRB; </w:t>
      </w:r>
      <w:r w:rsidRPr="002E4008">
        <w:rPr>
          <w:rFonts w:ascii="Times New Roman" w:hAnsi="Times New Roman" w:cs="Times New Roman"/>
          <w:sz w:val="20"/>
        </w:rPr>
        <w:t>AIAA Associate Fellow.</w:t>
      </w:r>
    </w:p>
  </w:footnote>
  <w:footnote w:id="2">
    <w:p w14:paraId="0FE9B593" w14:textId="1F463541" w:rsidR="00185261" w:rsidRDefault="00185261" w:rsidP="001A69F5">
      <w:r w:rsidRPr="002E4008">
        <w:rPr>
          <w:rStyle w:val="FootnoteReference"/>
          <w:rFonts w:ascii="Times New Roman" w:hAnsi="Times New Roman" w:cs="Times New Roman"/>
          <w:sz w:val="20"/>
        </w:rPr>
        <w:footnoteRef/>
      </w:r>
      <w:r w:rsidRPr="002E4008">
        <w:rPr>
          <w:rFonts w:ascii="Times New Roman" w:hAnsi="Times New Roman" w:cs="Times New Roman"/>
          <w:sz w:val="20"/>
        </w:rPr>
        <w:t xml:space="preserve"> Senior Researcher, AISRB</w:t>
      </w:r>
      <w:r>
        <w:rPr>
          <w:rFonts w:ascii="Times New Roman" w:hAnsi="Times New Roman" w:cs="Times New Roman"/>
          <w:sz w:val="20"/>
        </w:rPr>
        <w:t>;</w:t>
      </w:r>
      <w:r w:rsidRPr="002E4008">
        <w:rPr>
          <w:rFonts w:ascii="Times New Roman" w:hAnsi="Times New Roman" w:cs="Times New Roman"/>
          <w:sz w:val="20"/>
        </w:rPr>
        <w:t xml:space="preserve"> </w:t>
      </w:r>
      <w:r>
        <w:rPr>
          <w:rFonts w:ascii="Times New Roman" w:hAnsi="Times New Roman" w:cs="Times New Roman"/>
          <w:sz w:val="20"/>
        </w:rPr>
        <w:t xml:space="preserve">Acting Convergent Aeronautics Solutions (CAS) Liaison, </w:t>
      </w:r>
      <w:r w:rsidRPr="002E4008">
        <w:rPr>
          <w:rFonts w:ascii="Times New Roman" w:hAnsi="Times New Roman" w:cs="Times New Roman"/>
          <w:sz w:val="20"/>
        </w:rPr>
        <w:t>AIAA Associate Fellow.</w:t>
      </w:r>
    </w:p>
  </w:footnote>
  <w:footnote w:id="3">
    <w:p w14:paraId="7021081B" w14:textId="1C059816" w:rsidR="00185261" w:rsidRDefault="00185261" w:rsidP="007A30EE">
      <w:r w:rsidRPr="002E4008">
        <w:rPr>
          <w:rStyle w:val="FootnoteReference"/>
          <w:rFonts w:ascii="Times New Roman" w:hAnsi="Times New Roman" w:cs="Times New Roman"/>
          <w:sz w:val="20"/>
        </w:rPr>
        <w:footnoteRef/>
      </w:r>
      <w:r w:rsidRPr="002E4008">
        <w:rPr>
          <w:rFonts w:ascii="Times New Roman" w:hAnsi="Times New Roman" w:cs="Times New Roman"/>
          <w:sz w:val="20"/>
        </w:rPr>
        <w:t xml:space="preserve"> </w:t>
      </w:r>
      <w:r>
        <w:rPr>
          <w:rFonts w:ascii="Times New Roman" w:hAnsi="Times New Roman" w:cs="Times New Roman"/>
          <w:sz w:val="20"/>
        </w:rPr>
        <w:t>Visiting</w:t>
      </w:r>
      <w:r w:rsidRPr="002E4008">
        <w:rPr>
          <w:rFonts w:ascii="Times New Roman" w:hAnsi="Times New Roman" w:cs="Times New Roman"/>
          <w:sz w:val="20"/>
        </w:rPr>
        <w:t xml:space="preserve"> Researcher, AISRB</w:t>
      </w:r>
      <w:r>
        <w:rPr>
          <w:rFonts w:ascii="Times New Roman" w:hAnsi="Times New Roman" w:cs="Times New Roman"/>
          <w:sz w:val="20"/>
        </w:rPr>
        <w:t>;</w:t>
      </w:r>
      <w:r w:rsidRPr="002E4008">
        <w:rPr>
          <w:rFonts w:ascii="Times New Roman" w:hAnsi="Times New Roman" w:cs="Times New Roman"/>
          <w:sz w:val="20"/>
        </w:rPr>
        <w:t xml:space="preserve"> AIAA </w:t>
      </w:r>
      <w:r>
        <w:rPr>
          <w:rFonts w:ascii="Times New Roman" w:hAnsi="Times New Roman" w:cs="Times New Roman"/>
          <w:sz w:val="20"/>
        </w:rPr>
        <w:t>Student Member</w:t>
      </w:r>
      <w:r w:rsidRPr="002E4008">
        <w:rPr>
          <w:rFonts w:ascii="Times New Roman" w:hAnsi="Times New Roman" w:cs="Times New Roman"/>
          <w:sz w:val="20"/>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43598"/>
    <w:multiLevelType w:val="hybridMultilevel"/>
    <w:tmpl w:val="A2482E76"/>
    <w:lvl w:ilvl="0" w:tplc="D304C8FA">
      <w:start w:val="1"/>
      <w:numFmt w:val="bullet"/>
      <w:lvlText w:val="·"/>
      <w:lvlJc w:val="left"/>
      <w:pPr>
        <w:ind w:left="720" w:hanging="360"/>
      </w:pPr>
      <w:rPr>
        <w:rFonts w:ascii="Symbol" w:hAnsi="Symbol" w:hint="default"/>
      </w:rPr>
    </w:lvl>
    <w:lvl w:ilvl="1" w:tplc="CF265D16">
      <w:start w:val="1"/>
      <w:numFmt w:val="bullet"/>
      <w:lvlText w:val="o"/>
      <w:lvlJc w:val="left"/>
      <w:pPr>
        <w:ind w:left="1440" w:hanging="360"/>
      </w:pPr>
      <w:rPr>
        <w:rFonts w:ascii="Courier New" w:hAnsi="Courier New" w:hint="default"/>
      </w:rPr>
    </w:lvl>
    <w:lvl w:ilvl="2" w:tplc="88A49716">
      <w:start w:val="1"/>
      <w:numFmt w:val="bullet"/>
      <w:lvlText w:val=""/>
      <w:lvlJc w:val="left"/>
      <w:pPr>
        <w:ind w:left="2160" w:hanging="360"/>
      </w:pPr>
      <w:rPr>
        <w:rFonts w:ascii="Wingdings" w:hAnsi="Wingdings" w:hint="default"/>
      </w:rPr>
    </w:lvl>
    <w:lvl w:ilvl="3" w:tplc="D53027D2">
      <w:start w:val="1"/>
      <w:numFmt w:val="bullet"/>
      <w:lvlText w:val=""/>
      <w:lvlJc w:val="left"/>
      <w:pPr>
        <w:ind w:left="2880" w:hanging="360"/>
      </w:pPr>
      <w:rPr>
        <w:rFonts w:ascii="Symbol" w:hAnsi="Symbol" w:hint="default"/>
      </w:rPr>
    </w:lvl>
    <w:lvl w:ilvl="4" w:tplc="1A2C600C">
      <w:start w:val="1"/>
      <w:numFmt w:val="bullet"/>
      <w:lvlText w:val="o"/>
      <w:lvlJc w:val="left"/>
      <w:pPr>
        <w:ind w:left="3600" w:hanging="360"/>
      </w:pPr>
      <w:rPr>
        <w:rFonts w:ascii="Courier New" w:hAnsi="Courier New" w:hint="default"/>
      </w:rPr>
    </w:lvl>
    <w:lvl w:ilvl="5" w:tplc="34367CAA">
      <w:start w:val="1"/>
      <w:numFmt w:val="bullet"/>
      <w:lvlText w:val=""/>
      <w:lvlJc w:val="left"/>
      <w:pPr>
        <w:ind w:left="4320" w:hanging="360"/>
      </w:pPr>
      <w:rPr>
        <w:rFonts w:ascii="Wingdings" w:hAnsi="Wingdings" w:hint="default"/>
      </w:rPr>
    </w:lvl>
    <w:lvl w:ilvl="6" w:tplc="0792C3A2">
      <w:start w:val="1"/>
      <w:numFmt w:val="bullet"/>
      <w:lvlText w:val=""/>
      <w:lvlJc w:val="left"/>
      <w:pPr>
        <w:ind w:left="5040" w:hanging="360"/>
      </w:pPr>
      <w:rPr>
        <w:rFonts w:ascii="Symbol" w:hAnsi="Symbol" w:hint="default"/>
      </w:rPr>
    </w:lvl>
    <w:lvl w:ilvl="7" w:tplc="9636411E">
      <w:start w:val="1"/>
      <w:numFmt w:val="bullet"/>
      <w:lvlText w:val="o"/>
      <w:lvlJc w:val="left"/>
      <w:pPr>
        <w:ind w:left="5760" w:hanging="360"/>
      </w:pPr>
      <w:rPr>
        <w:rFonts w:ascii="Courier New" w:hAnsi="Courier New" w:hint="default"/>
      </w:rPr>
    </w:lvl>
    <w:lvl w:ilvl="8" w:tplc="AC90BCDA">
      <w:start w:val="1"/>
      <w:numFmt w:val="bullet"/>
      <w:lvlText w:val=""/>
      <w:lvlJc w:val="left"/>
      <w:pPr>
        <w:ind w:left="6480" w:hanging="360"/>
      </w:pPr>
      <w:rPr>
        <w:rFonts w:ascii="Wingdings" w:hAnsi="Wingdings" w:hint="default"/>
      </w:rPr>
    </w:lvl>
  </w:abstractNum>
  <w:abstractNum w:abstractNumId="1" w15:restartNumberingAfterBreak="0">
    <w:nsid w:val="0E81278F"/>
    <w:multiLevelType w:val="hybridMultilevel"/>
    <w:tmpl w:val="824ABC32"/>
    <w:lvl w:ilvl="0" w:tplc="0409000F">
      <w:start w:val="1"/>
      <w:numFmt w:val="decimal"/>
      <w:lvlText w:val="%1."/>
      <w:lvlJc w:val="left"/>
      <w:pPr>
        <w:tabs>
          <w:tab w:val="num" w:pos="360"/>
        </w:tabs>
        <w:ind w:left="0" w:firstLine="0"/>
      </w:pPr>
      <w:rPr>
        <w:rFonts w:hint="default"/>
      </w:rPr>
    </w:lvl>
    <w:lvl w:ilvl="1" w:tplc="4976073E">
      <w:start w:val="1"/>
      <w:numFmt w:val="upperLetter"/>
      <w:lvlText w:val="%2."/>
      <w:lvlJc w:val="left"/>
      <w:pPr>
        <w:tabs>
          <w:tab w:val="num" w:pos="1440"/>
        </w:tabs>
        <w:ind w:left="1440" w:hanging="360"/>
      </w:pPr>
      <w:rPr>
        <w:rFonts w:hint="default"/>
      </w:rPr>
    </w:lvl>
    <w:lvl w:ilvl="2" w:tplc="09E29EC2">
      <w:start w:val="1"/>
      <w:numFmt w:val="decimal"/>
      <w:lvlText w:val="%3."/>
      <w:lvlJc w:val="left"/>
      <w:pPr>
        <w:ind w:left="2415" w:hanging="43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2D17E85"/>
    <w:multiLevelType w:val="hybridMultilevel"/>
    <w:tmpl w:val="1CB465A0"/>
    <w:lvl w:ilvl="0" w:tplc="04090001">
      <w:start w:val="1"/>
      <w:numFmt w:val="bullet"/>
      <w:lvlText w:val=""/>
      <w:lvlJc w:val="left"/>
      <w:pPr>
        <w:ind w:left="1138" w:hanging="360"/>
      </w:pPr>
      <w:rPr>
        <w:rFonts w:ascii="Symbol" w:hAnsi="Symbol" w:hint="default"/>
      </w:rPr>
    </w:lvl>
    <w:lvl w:ilvl="1" w:tplc="04090003" w:tentative="1">
      <w:start w:val="1"/>
      <w:numFmt w:val="bullet"/>
      <w:lvlText w:val="o"/>
      <w:lvlJc w:val="left"/>
      <w:pPr>
        <w:ind w:left="1858" w:hanging="360"/>
      </w:pPr>
      <w:rPr>
        <w:rFonts w:ascii="Courier New" w:hAnsi="Courier New" w:cs="Courier New" w:hint="default"/>
      </w:rPr>
    </w:lvl>
    <w:lvl w:ilvl="2" w:tplc="04090005" w:tentative="1">
      <w:start w:val="1"/>
      <w:numFmt w:val="bullet"/>
      <w:lvlText w:val=""/>
      <w:lvlJc w:val="left"/>
      <w:pPr>
        <w:ind w:left="2578" w:hanging="360"/>
      </w:pPr>
      <w:rPr>
        <w:rFonts w:ascii="Wingdings" w:hAnsi="Wingdings" w:hint="default"/>
      </w:rPr>
    </w:lvl>
    <w:lvl w:ilvl="3" w:tplc="04090001" w:tentative="1">
      <w:start w:val="1"/>
      <w:numFmt w:val="bullet"/>
      <w:lvlText w:val=""/>
      <w:lvlJc w:val="left"/>
      <w:pPr>
        <w:ind w:left="3298" w:hanging="360"/>
      </w:pPr>
      <w:rPr>
        <w:rFonts w:ascii="Symbol" w:hAnsi="Symbol" w:hint="default"/>
      </w:rPr>
    </w:lvl>
    <w:lvl w:ilvl="4" w:tplc="04090003" w:tentative="1">
      <w:start w:val="1"/>
      <w:numFmt w:val="bullet"/>
      <w:lvlText w:val="o"/>
      <w:lvlJc w:val="left"/>
      <w:pPr>
        <w:ind w:left="4018" w:hanging="360"/>
      </w:pPr>
      <w:rPr>
        <w:rFonts w:ascii="Courier New" w:hAnsi="Courier New" w:cs="Courier New" w:hint="default"/>
      </w:rPr>
    </w:lvl>
    <w:lvl w:ilvl="5" w:tplc="04090005" w:tentative="1">
      <w:start w:val="1"/>
      <w:numFmt w:val="bullet"/>
      <w:lvlText w:val=""/>
      <w:lvlJc w:val="left"/>
      <w:pPr>
        <w:ind w:left="4738" w:hanging="360"/>
      </w:pPr>
      <w:rPr>
        <w:rFonts w:ascii="Wingdings" w:hAnsi="Wingdings" w:hint="default"/>
      </w:rPr>
    </w:lvl>
    <w:lvl w:ilvl="6" w:tplc="04090001" w:tentative="1">
      <w:start w:val="1"/>
      <w:numFmt w:val="bullet"/>
      <w:lvlText w:val=""/>
      <w:lvlJc w:val="left"/>
      <w:pPr>
        <w:ind w:left="5458" w:hanging="360"/>
      </w:pPr>
      <w:rPr>
        <w:rFonts w:ascii="Symbol" w:hAnsi="Symbol" w:hint="default"/>
      </w:rPr>
    </w:lvl>
    <w:lvl w:ilvl="7" w:tplc="04090003" w:tentative="1">
      <w:start w:val="1"/>
      <w:numFmt w:val="bullet"/>
      <w:lvlText w:val="o"/>
      <w:lvlJc w:val="left"/>
      <w:pPr>
        <w:ind w:left="6178" w:hanging="360"/>
      </w:pPr>
      <w:rPr>
        <w:rFonts w:ascii="Courier New" w:hAnsi="Courier New" w:cs="Courier New" w:hint="default"/>
      </w:rPr>
    </w:lvl>
    <w:lvl w:ilvl="8" w:tplc="04090005" w:tentative="1">
      <w:start w:val="1"/>
      <w:numFmt w:val="bullet"/>
      <w:lvlText w:val=""/>
      <w:lvlJc w:val="left"/>
      <w:pPr>
        <w:ind w:left="6898" w:hanging="360"/>
      </w:pPr>
      <w:rPr>
        <w:rFonts w:ascii="Wingdings" w:hAnsi="Wingdings" w:hint="default"/>
      </w:rPr>
    </w:lvl>
  </w:abstractNum>
  <w:abstractNum w:abstractNumId="3" w15:restartNumberingAfterBreak="0">
    <w:nsid w:val="16B37913"/>
    <w:multiLevelType w:val="hybridMultilevel"/>
    <w:tmpl w:val="60483860"/>
    <w:lvl w:ilvl="0" w:tplc="0B3C47B0">
      <w:start w:val="1"/>
      <w:numFmt w:val="bullet"/>
      <w:lvlText w:val="·"/>
      <w:lvlJc w:val="left"/>
      <w:pPr>
        <w:ind w:left="720" w:hanging="360"/>
      </w:pPr>
      <w:rPr>
        <w:rFonts w:ascii="Symbol" w:hAnsi="Symbol" w:hint="default"/>
      </w:rPr>
    </w:lvl>
    <w:lvl w:ilvl="1" w:tplc="838C3832">
      <w:start w:val="1"/>
      <w:numFmt w:val="bullet"/>
      <w:lvlText w:val="o"/>
      <w:lvlJc w:val="left"/>
      <w:pPr>
        <w:ind w:left="1440" w:hanging="360"/>
      </w:pPr>
      <w:rPr>
        <w:rFonts w:ascii="Courier New" w:hAnsi="Courier New" w:hint="default"/>
      </w:rPr>
    </w:lvl>
    <w:lvl w:ilvl="2" w:tplc="31FE2F68">
      <w:start w:val="1"/>
      <w:numFmt w:val="bullet"/>
      <w:lvlText w:val=""/>
      <w:lvlJc w:val="left"/>
      <w:pPr>
        <w:ind w:left="2160" w:hanging="360"/>
      </w:pPr>
      <w:rPr>
        <w:rFonts w:ascii="Wingdings" w:hAnsi="Wingdings" w:hint="default"/>
      </w:rPr>
    </w:lvl>
    <w:lvl w:ilvl="3" w:tplc="2D940762">
      <w:start w:val="1"/>
      <w:numFmt w:val="bullet"/>
      <w:lvlText w:val=""/>
      <w:lvlJc w:val="left"/>
      <w:pPr>
        <w:ind w:left="2880" w:hanging="360"/>
      </w:pPr>
      <w:rPr>
        <w:rFonts w:ascii="Symbol" w:hAnsi="Symbol" w:hint="default"/>
      </w:rPr>
    </w:lvl>
    <w:lvl w:ilvl="4" w:tplc="9F8E7B6A">
      <w:start w:val="1"/>
      <w:numFmt w:val="bullet"/>
      <w:lvlText w:val="o"/>
      <w:lvlJc w:val="left"/>
      <w:pPr>
        <w:ind w:left="3600" w:hanging="360"/>
      </w:pPr>
      <w:rPr>
        <w:rFonts w:ascii="Courier New" w:hAnsi="Courier New" w:hint="default"/>
      </w:rPr>
    </w:lvl>
    <w:lvl w:ilvl="5" w:tplc="0A92D020">
      <w:start w:val="1"/>
      <w:numFmt w:val="bullet"/>
      <w:lvlText w:val=""/>
      <w:lvlJc w:val="left"/>
      <w:pPr>
        <w:ind w:left="4320" w:hanging="360"/>
      </w:pPr>
      <w:rPr>
        <w:rFonts w:ascii="Wingdings" w:hAnsi="Wingdings" w:hint="default"/>
      </w:rPr>
    </w:lvl>
    <w:lvl w:ilvl="6" w:tplc="1548EFE6">
      <w:start w:val="1"/>
      <w:numFmt w:val="bullet"/>
      <w:lvlText w:val=""/>
      <w:lvlJc w:val="left"/>
      <w:pPr>
        <w:ind w:left="5040" w:hanging="360"/>
      </w:pPr>
      <w:rPr>
        <w:rFonts w:ascii="Symbol" w:hAnsi="Symbol" w:hint="default"/>
      </w:rPr>
    </w:lvl>
    <w:lvl w:ilvl="7" w:tplc="01D0FEFC">
      <w:start w:val="1"/>
      <w:numFmt w:val="bullet"/>
      <w:lvlText w:val="o"/>
      <w:lvlJc w:val="left"/>
      <w:pPr>
        <w:ind w:left="5760" w:hanging="360"/>
      </w:pPr>
      <w:rPr>
        <w:rFonts w:ascii="Courier New" w:hAnsi="Courier New" w:hint="default"/>
      </w:rPr>
    </w:lvl>
    <w:lvl w:ilvl="8" w:tplc="BD389D18">
      <w:start w:val="1"/>
      <w:numFmt w:val="bullet"/>
      <w:lvlText w:val=""/>
      <w:lvlJc w:val="left"/>
      <w:pPr>
        <w:ind w:left="6480" w:hanging="360"/>
      </w:pPr>
      <w:rPr>
        <w:rFonts w:ascii="Wingdings" w:hAnsi="Wingdings" w:hint="default"/>
      </w:rPr>
    </w:lvl>
  </w:abstractNum>
  <w:abstractNum w:abstractNumId="4" w15:restartNumberingAfterBreak="0">
    <w:nsid w:val="1752504B"/>
    <w:multiLevelType w:val="hybridMultilevel"/>
    <w:tmpl w:val="29AC3556"/>
    <w:lvl w:ilvl="0" w:tplc="6A328F3A">
      <w:start w:val="1"/>
      <w:numFmt w:val="upperLetter"/>
      <w:lvlText w:val="%1."/>
      <w:lvlJc w:val="left"/>
      <w:pPr>
        <w:ind w:left="360" w:hanging="360"/>
      </w:pPr>
      <w:rPr>
        <w:rFonts w:ascii="Times New Roman" w:eastAsia="Times New Roman" w:hAnsi="Times New Roman" w:cs="Times New Roman" w:hint="default"/>
        <w:b/>
        <w:bCs/>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0A1622"/>
    <w:multiLevelType w:val="hybridMultilevel"/>
    <w:tmpl w:val="7B2CB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755EF1"/>
    <w:multiLevelType w:val="hybridMultilevel"/>
    <w:tmpl w:val="0D9EAE6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 w15:restartNumberingAfterBreak="0">
    <w:nsid w:val="24686FBB"/>
    <w:multiLevelType w:val="hybridMultilevel"/>
    <w:tmpl w:val="368E527E"/>
    <w:lvl w:ilvl="0" w:tplc="AEF2F40E">
      <w:start w:val="1"/>
      <w:numFmt w:val="upperLetter"/>
      <w:lvlText w:val="%1."/>
      <w:lvlJc w:val="left"/>
      <w:pPr>
        <w:ind w:left="360" w:hanging="360"/>
      </w:pPr>
      <w:rPr>
        <w:rFonts w:ascii="Times New Roman" w:eastAsia="Times New Roman" w:hAnsi="Times New Roman" w:cs="Times New Roman" w:hint="default"/>
        <w:b/>
        <w:bCs/>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FB29A0"/>
    <w:multiLevelType w:val="hybridMultilevel"/>
    <w:tmpl w:val="2B04806C"/>
    <w:lvl w:ilvl="0" w:tplc="3F38AC96">
      <w:start w:val="1"/>
      <w:numFmt w:val="upperRoman"/>
      <w:lvlText w:val="%1."/>
      <w:lvlJc w:val="left"/>
      <w:pPr>
        <w:ind w:left="3710" w:hanging="213"/>
        <w:jc w:val="right"/>
      </w:pPr>
      <w:rPr>
        <w:rFonts w:ascii="Times New Roman" w:eastAsia="Times New Roman" w:hAnsi="Times New Roman" w:cs="Times New Roman" w:hint="default"/>
        <w:b/>
        <w:bCs/>
        <w:w w:val="99"/>
        <w:sz w:val="24"/>
        <w:szCs w:val="24"/>
      </w:rPr>
    </w:lvl>
    <w:lvl w:ilvl="1" w:tplc="9DD6C692">
      <w:numFmt w:val="bullet"/>
      <w:lvlText w:val="•"/>
      <w:lvlJc w:val="left"/>
      <w:pPr>
        <w:ind w:left="4310" w:hanging="213"/>
      </w:pPr>
      <w:rPr>
        <w:rFonts w:hint="default"/>
      </w:rPr>
    </w:lvl>
    <w:lvl w:ilvl="2" w:tplc="4B22D1B8">
      <w:numFmt w:val="bullet"/>
      <w:lvlText w:val="•"/>
      <w:lvlJc w:val="left"/>
      <w:pPr>
        <w:ind w:left="4900" w:hanging="213"/>
      </w:pPr>
      <w:rPr>
        <w:rFonts w:hint="default"/>
      </w:rPr>
    </w:lvl>
    <w:lvl w:ilvl="3" w:tplc="F9D65378">
      <w:numFmt w:val="bullet"/>
      <w:lvlText w:val="•"/>
      <w:lvlJc w:val="left"/>
      <w:pPr>
        <w:ind w:left="5490" w:hanging="213"/>
      </w:pPr>
      <w:rPr>
        <w:rFonts w:hint="default"/>
      </w:rPr>
    </w:lvl>
    <w:lvl w:ilvl="4" w:tplc="AB2C3568">
      <w:numFmt w:val="bullet"/>
      <w:lvlText w:val="•"/>
      <w:lvlJc w:val="left"/>
      <w:pPr>
        <w:ind w:left="6080" w:hanging="213"/>
      </w:pPr>
      <w:rPr>
        <w:rFonts w:hint="default"/>
      </w:rPr>
    </w:lvl>
    <w:lvl w:ilvl="5" w:tplc="655C0D42">
      <w:numFmt w:val="bullet"/>
      <w:lvlText w:val="•"/>
      <w:lvlJc w:val="left"/>
      <w:pPr>
        <w:ind w:left="6670" w:hanging="213"/>
      </w:pPr>
      <w:rPr>
        <w:rFonts w:hint="default"/>
      </w:rPr>
    </w:lvl>
    <w:lvl w:ilvl="6" w:tplc="16923438">
      <w:numFmt w:val="bullet"/>
      <w:lvlText w:val="•"/>
      <w:lvlJc w:val="left"/>
      <w:pPr>
        <w:ind w:left="7260" w:hanging="213"/>
      </w:pPr>
      <w:rPr>
        <w:rFonts w:hint="default"/>
      </w:rPr>
    </w:lvl>
    <w:lvl w:ilvl="7" w:tplc="CE3C77DE">
      <w:numFmt w:val="bullet"/>
      <w:lvlText w:val="•"/>
      <w:lvlJc w:val="left"/>
      <w:pPr>
        <w:ind w:left="7850" w:hanging="213"/>
      </w:pPr>
      <w:rPr>
        <w:rFonts w:hint="default"/>
      </w:rPr>
    </w:lvl>
    <w:lvl w:ilvl="8" w:tplc="1964783E">
      <w:numFmt w:val="bullet"/>
      <w:lvlText w:val="•"/>
      <w:lvlJc w:val="left"/>
      <w:pPr>
        <w:ind w:left="8440" w:hanging="213"/>
      </w:pPr>
      <w:rPr>
        <w:rFonts w:hint="default"/>
      </w:rPr>
    </w:lvl>
  </w:abstractNum>
  <w:abstractNum w:abstractNumId="9" w15:restartNumberingAfterBreak="0">
    <w:nsid w:val="2B9D53EF"/>
    <w:multiLevelType w:val="hybridMultilevel"/>
    <w:tmpl w:val="958EEEE0"/>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0" w15:restartNumberingAfterBreak="0">
    <w:nsid w:val="2EF06D11"/>
    <w:multiLevelType w:val="hybridMultilevel"/>
    <w:tmpl w:val="F1F4BD46"/>
    <w:lvl w:ilvl="0" w:tplc="FFFFFFFF">
      <w:start w:val="1"/>
      <w:numFmt w:val="bullet"/>
      <w:lvlText w:val=""/>
      <w:lvlJc w:val="left"/>
      <w:pPr>
        <w:ind w:left="1185" w:hanging="360"/>
      </w:pPr>
      <w:rPr>
        <w:rFonts w:ascii="Symbol" w:hAnsi="Symbol"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11" w15:restartNumberingAfterBreak="0">
    <w:nsid w:val="2FD704F2"/>
    <w:multiLevelType w:val="hybridMultilevel"/>
    <w:tmpl w:val="9C74AF42"/>
    <w:lvl w:ilvl="0" w:tplc="0768AAFC">
      <w:start w:val="1"/>
      <w:numFmt w:val="upperRoman"/>
      <w:lvlText w:val="%1."/>
      <w:lvlJc w:val="right"/>
      <w:pPr>
        <w:tabs>
          <w:tab w:val="num" w:pos="360"/>
        </w:tabs>
        <w:ind w:left="0" w:firstLine="0"/>
      </w:pPr>
      <w:rPr>
        <w:rFonts w:ascii="Times New Roman" w:hAnsi="Times New Roman" w:hint="default"/>
      </w:rPr>
    </w:lvl>
    <w:lvl w:ilvl="1" w:tplc="4976073E">
      <w:start w:val="1"/>
      <w:numFmt w:val="upperLetter"/>
      <w:lvlText w:val="%2."/>
      <w:lvlJc w:val="left"/>
      <w:pPr>
        <w:tabs>
          <w:tab w:val="num" w:pos="1440"/>
        </w:tabs>
        <w:ind w:left="1440" w:hanging="360"/>
      </w:pPr>
      <w:rPr>
        <w:rFonts w:hint="default"/>
      </w:rPr>
    </w:lvl>
    <w:lvl w:ilvl="2" w:tplc="09E29EC2">
      <w:start w:val="1"/>
      <w:numFmt w:val="decimal"/>
      <w:lvlText w:val="%3."/>
      <w:lvlJc w:val="left"/>
      <w:pPr>
        <w:ind w:left="2415" w:hanging="43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86F3CC3"/>
    <w:multiLevelType w:val="hybridMultilevel"/>
    <w:tmpl w:val="A0C64C74"/>
    <w:lvl w:ilvl="0" w:tplc="04090001">
      <w:start w:val="1"/>
      <w:numFmt w:val="bullet"/>
      <w:lvlText w:val=""/>
      <w:lvlJc w:val="left"/>
      <w:pPr>
        <w:ind w:left="1058" w:hanging="360"/>
      </w:pPr>
      <w:rPr>
        <w:rFonts w:ascii="Symbol" w:hAnsi="Symbol" w:hint="default"/>
      </w:rPr>
    </w:lvl>
    <w:lvl w:ilvl="1" w:tplc="04090003" w:tentative="1">
      <w:start w:val="1"/>
      <w:numFmt w:val="bullet"/>
      <w:lvlText w:val="o"/>
      <w:lvlJc w:val="left"/>
      <w:pPr>
        <w:ind w:left="1778" w:hanging="360"/>
      </w:pPr>
      <w:rPr>
        <w:rFonts w:ascii="Courier New" w:hAnsi="Courier New" w:cs="Courier New" w:hint="default"/>
      </w:rPr>
    </w:lvl>
    <w:lvl w:ilvl="2" w:tplc="04090005" w:tentative="1">
      <w:start w:val="1"/>
      <w:numFmt w:val="bullet"/>
      <w:lvlText w:val=""/>
      <w:lvlJc w:val="left"/>
      <w:pPr>
        <w:ind w:left="2498" w:hanging="360"/>
      </w:pPr>
      <w:rPr>
        <w:rFonts w:ascii="Wingdings" w:hAnsi="Wingdings" w:hint="default"/>
      </w:rPr>
    </w:lvl>
    <w:lvl w:ilvl="3" w:tplc="04090001" w:tentative="1">
      <w:start w:val="1"/>
      <w:numFmt w:val="bullet"/>
      <w:lvlText w:val=""/>
      <w:lvlJc w:val="left"/>
      <w:pPr>
        <w:ind w:left="3218" w:hanging="360"/>
      </w:pPr>
      <w:rPr>
        <w:rFonts w:ascii="Symbol" w:hAnsi="Symbol" w:hint="default"/>
      </w:rPr>
    </w:lvl>
    <w:lvl w:ilvl="4" w:tplc="04090003" w:tentative="1">
      <w:start w:val="1"/>
      <w:numFmt w:val="bullet"/>
      <w:lvlText w:val="o"/>
      <w:lvlJc w:val="left"/>
      <w:pPr>
        <w:ind w:left="3938" w:hanging="360"/>
      </w:pPr>
      <w:rPr>
        <w:rFonts w:ascii="Courier New" w:hAnsi="Courier New" w:cs="Courier New" w:hint="default"/>
      </w:rPr>
    </w:lvl>
    <w:lvl w:ilvl="5" w:tplc="04090005" w:tentative="1">
      <w:start w:val="1"/>
      <w:numFmt w:val="bullet"/>
      <w:lvlText w:val=""/>
      <w:lvlJc w:val="left"/>
      <w:pPr>
        <w:ind w:left="4658" w:hanging="360"/>
      </w:pPr>
      <w:rPr>
        <w:rFonts w:ascii="Wingdings" w:hAnsi="Wingdings" w:hint="default"/>
      </w:rPr>
    </w:lvl>
    <w:lvl w:ilvl="6" w:tplc="04090001" w:tentative="1">
      <w:start w:val="1"/>
      <w:numFmt w:val="bullet"/>
      <w:lvlText w:val=""/>
      <w:lvlJc w:val="left"/>
      <w:pPr>
        <w:ind w:left="5378" w:hanging="360"/>
      </w:pPr>
      <w:rPr>
        <w:rFonts w:ascii="Symbol" w:hAnsi="Symbol" w:hint="default"/>
      </w:rPr>
    </w:lvl>
    <w:lvl w:ilvl="7" w:tplc="04090003" w:tentative="1">
      <w:start w:val="1"/>
      <w:numFmt w:val="bullet"/>
      <w:lvlText w:val="o"/>
      <w:lvlJc w:val="left"/>
      <w:pPr>
        <w:ind w:left="6098" w:hanging="360"/>
      </w:pPr>
      <w:rPr>
        <w:rFonts w:ascii="Courier New" w:hAnsi="Courier New" w:cs="Courier New" w:hint="default"/>
      </w:rPr>
    </w:lvl>
    <w:lvl w:ilvl="8" w:tplc="04090005" w:tentative="1">
      <w:start w:val="1"/>
      <w:numFmt w:val="bullet"/>
      <w:lvlText w:val=""/>
      <w:lvlJc w:val="left"/>
      <w:pPr>
        <w:ind w:left="6818" w:hanging="360"/>
      </w:pPr>
      <w:rPr>
        <w:rFonts w:ascii="Wingdings" w:hAnsi="Wingdings" w:hint="default"/>
      </w:rPr>
    </w:lvl>
  </w:abstractNum>
  <w:abstractNum w:abstractNumId="13" w15:restartNumberingAfterBreak="0">
    <w:nsid w:val="41477093"/>
    <w:multiLevelType w:val="hybridMultilevel"/>
    <w:tmpl w:val="1F3ECD7E"/>
    <w:lvl w:ilvl="0" w:tplc="D58A9314">
      <w:start w:val="3"/>
      <w:numFmt w:val="upperLetter"/>
      <w:lvlText w:val="%1."/>
      <w:lvlJc w:val="left"/>
      <w:pPr>
        <w:ind w:left="720" w:hanging="360"/>
      </w:pPr>
      <w:rPr>
        <w:rFonts w:ascii="Times New Roman" w:eastAsia="Times New Roman" w:hAnsi="Times New Roman" w:cs="Times New Roman" w:hint="default"/>
        <w:b/>
        <w:bCs/>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353856"/>
    <w:multiLevelType w:val="hybridMultilevel"/>
    <w:tmpl w:val="F9F85788"/>
    <w:lvl w:ilvl="0" w:tplc="FEC0A842">
      <w:start w:val="3"/>
      <w:numFmt w:val="upperLetter"/>
      <w:lvlText w:val="%1."/>
      <w:lvlJc w:val="left"/>
      <w:pPr>
        <w:ind w:left="360" w:hanging="360"/>
      </w:pPr>
      <w:rPr>
        <w:rFonts w:ascii="Times New Roman" w:eastAsia="Times New Roman" w:hAnsi="Times New Roman" w:cs="Times New Roman" w:hint="default"/>
        <w:b/>
        <w:bCs/>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434CA3"/>
    <w:multiLevelType w:val="hybridMultilevel"/>
    <w:tmpl w:val="9DECD82E"/>
    <w:lvl w:ilvl="0" w:tplc="0409000F">
      <w:start w:val="1"/>
      <w:numFmt w:val="decimal"/>
      <w:lvlText w:val="%1."/>
      <w:lvlJc w:val="left"/>
      <w:pPr>
        <w:ind w:left="1138" w:hanging="360"/>
      </w:p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16" w15:restartNumberingAfterBreak="0">
    <w:nsid w:val="57941FDB"/>
    <w:multiLevelType w:val="hybridMultilevel"/>
    <w:tmpl w:val="ACB2A768"/>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7" w15:restartNumberingAfterBreak="0">
    <w:nsid w:val="5EBF0F3F"/>
    <w:multiLevelType w:val="hybridMultilevel"/>
    <w:tmpl w:val="133E99E4"/>
    <w:lvl w:ilvl="0" w:tplc="7E1C7298">
      <w:start w:val="2"/>
      <w:numFmt w:val="upperLetter"/>
      <w:lvlText w:val="%1."/>
      <w:lvlJc w:val="left"/>
      <w:pPr>
        <w:ind w:left="360" w:hanging="360"/>
      </w:pPr>
      <w:rPr>
        <w:rFonts w:ascii="Times New Roman" w:eastAsia="Times New Roman" w:hAnsi="Times New Roman" w:cs="Times New Roman" w:hint="default"/>
        <w:b/>
        <w:bCs/>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963B2F"/>
    <w:multiLevelType w:val="hybridMultilevel"/>
    <w:tmpl w:val="6944F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8926DD"/>
    <w:multiLevelType w:val="hybridMultilevel"/>
    <w:tmpl w:val="2F203DE8"/>
    <w:lvl w:ilvl="0" w:tplc="6B2CD6E0">
      <w:numFmt w:val="bullet"/>
      <w:lvlText w:val="•"/>
      <w:lvlJc w:val="left"/>
      <w:pPr>
        <w:ind w:left="720" w:hanging="360"/>
      </w:pPr>
      <w:rPr>
        <w:rFonts w:ascii="Times New Roman" w:eastAsia="Times New Roman" w:hAnsi="Times New Roman" w:cs="Times New Roman" w:hint="default"/>
      </w:rPr>
    </w:lvl>
    <w:lvl w:ilvl="1" w:tplc="82266F5C">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8"/>
  </w:num>
  <w:num w:numId="4">
    <w:abstractNumId w:val="11"/>
  </w:num>
  <w:num w:numId="5">
    <w:abstractNumId w:val="16"/>
  </w:num>
  <w:num w:numId="6">
    <w:abstractNumId w:val="10"/>
  </w:num>
  <w:num w:numId="7">
    <w:abstractNumId w:val="1"/>
  </w:num>
  <w:num w:numId="8">
    <w:abstractNumId w:val="15"/>
  </w:num>
  <w:num w:numId="9">
    <w:abstractNumId w:val="13"/>
  </w:num>
  <w:num w:numId="10">
    <w:abstractNumId w:val="4"/>
  </w:num>
  <w:num w:numId="11">
    <w:abstractNumId w:val="7"/>
  </w:num>
  <w:num w:numId="12">
    <w:abstractNumId w:val="17"/>
  </w:num>
  <w:num w:numId="13">
    <w:abstractNumId w:val="14"/>
  </w:num>
  <w:num w:numId="14">
    <w:abstractNumId w:val="9"/>
  </w:num>
  <w:num w:numId="15">
    <w:abstractNumId w:val="12"/>
  </w:num>
  <w:num w:numId="16">
    <w:abstractNumId w:val="6"/>
  </w:num>
  <w:num w:numId="17">
    <w:abstractNumId w:val="2"/>
  </w:num>
  <w:num w:numId="18">
    <w:abstractNumId w:val="5"/>
  </w:num>
  <w:num w:numId="19">
    <w:abstractNumId w:val="19"/>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183"/>
    <w:rsid w:val="00004E98"/>
    <w:rsid w:val="0002491E"/>
    <w:rsid w:val="000265AE"/>
    <w:rsid w:val="00051BD9"/>
    <w:rsid w:val="00063AF0"/>
    <w:rsid w:val="00064FBC"/>
    <w:rsid w:val="00075AF7"/>
    <w:rsid w:val="00081194"/>
    <w:rsid w:val="00083183"/>
    <w:rsid w:val="000862C1"/>
    <w:rsid w:val="000A13EA"/>
    <w:rsid w:val="000A1F3E"/>
    <w:rsid w:val="000A4A7C"/>
    <w:rsid w:val="000B0425"/>
    <w:rsid w:val="000B19F6"/>
    <w:rsid w:val="000D5BD9"/>
    <w:rsid w:val="000D78F4"/>
    <w:rsid w:val="000E41C6"/>
    <w:rsid w:val="000F295B"/>
    <w:rsid w:val="000F5434"/>
    <w:rsid w:val="0011422D"/>
    <w:rsid w:val="00125028"/>
    <w:rsid w:val="0012612B"/>
    <w:rsid w:val="00135277"/>
    <w:rsid w:val="001403F6"/>
    <w:rsid w:val="00146291"/>
    <w:rsid w:val="00163B5D"/>
    <w:rsid w:val="00166171"/>
    <w:rsid w:val="00167DF6"/>
    <w:rsid w:val="00171D27"/>
    <w:rsid w:val="00185261"/>
    <w:rsid w:val="00194702"/>
    <w:rsid w:val="001A1859"/>
    <w:rsid w:val="001A69F5"/>
    <w:rsid w:val="001A6CFE"/>
    <w:rsid w:val="001B29DA"/>
    <w:rsid w:val="001C0FE8"/>
    <w:rsid w:val="001C5789"/>
    <w:rsid w:val="001E11A3"/>
    <w:rsid w:val="001E510B"/>
    <w:rsid w:val="001F4719"/>
    <w:rsid w:val="00201B7B"/>
    <w:rsid w:val="00211150"/>
    <w:rsid w:val="0021338A"/>
    <w:rsid w:val="00215425"/>
    <w:rsid w:val="00215874"/>
    <w:rsid w:val="0022608D"/>
    <w:rsid w:val="00240CA6"/>
    <w:rsid w:val="0024334D"/>
    <w:rsid w:val="00260F68"/>
    <w:rsid w:val="00261179"/>
    <w:rsid w:val="00263B5C"/>
    <w:rsid w:val="00275FB1"/>
    <w:rsid w:val="002801E3"/>
    <w:rsid w:val="002812AE"/>
    <w:rsid w:val="002915A8"/>
    <w:rsid w:val="002B1C33"/>
    <w:rsid w:val="002C41BD"/>
    <w:rsid w:val="002C7AEC"/>
    <w:rsid w:val="002D2D2B"/>
    <w:rsid w:val="002D536B"/>
    <w:rsid w:val="002D5F86"/>
    <w:rsid w:val="002E09EE"/>
    <w:rsid w:val="002E4008"/>
    <w:rsid w:val="002F5EEA"/>
    <w:rsid w:val="003034BF"/>
    <w:rsid w:val="003222C8"/>
    <w:rsid w:val="00324C1A"/>
    <w:rsid w:val="00332907"/>
    <w:rsid w:val="00337EB6"/>
    <w:rsid w:val="00342FCB"/>
    <w:rsid w:val="003465D7"/>
    <w:rsid w:val="00350EF9"/>
    <w:rsid w:val="0035208F"/>
    <w:rsid w:val="00357969"/>
    <w:rsid w:val="00371283"/>
    <w:rsid w:val="00372EF3"/>
    <w:rsid w:val="00375DA0"/>
    <w:rsid w:val="003A2C01"/>
    <w:rsid w:val="003A4E73"/>
    <w:rsid w:val="003B2C20"/>
    <w:rsid w:val="003B4B45"/>
    <w:rsid w:val="003CD82F"/>
    <w:rsid w:val="003D3EA4"/>
    <w:rsid w:val="003D409E"/>
    <w:rsid w:val="003F1A04"/>
    <w:rsid w:val="004030AF"/>
    <w:rsid w:val="00416CCF"/>
    <w:rsid w:val="00432073"/>
    <w:rsid w:val="004379A7"/>
    <w:rsid w:val="00437DA8"/>
    <w:rsid w:val="00437F8B"/>
    <w:rsid w:val="004521A8"/>
    <w:rsid w:val="00454C1C"/>
    <w:rsid w:val="00456549"/>
    <w:rsid w:val="00497B44"/>
    <w:rsid w:val="004A50D1"/>
    <w:rsid w:val="004A6885"/>
    <w:rsid w:val="004C20C9"/>
    <w:rsid w:val="004C240D"/>
    <w:rsid w:val="004C6159"/>
    <w:rsid w:val="004E2397"/>
    <w:rsid w:val="004F054A"/>
    <w:rsid w:val="004F4E93"/>
    <w:rsid w:val="004F73DD"/>
    <w:rsid w:val="00523D17"/>
    <w:rsid w:val="0052464B"/>
    <w:rsid w:val="005254AD"/>
    <w:rsid w:val="00535ACC"/>
    <w:rsid w:val="00537BCA"/>
    <w:rsid w:val="005434F9"/>
    <w:rsid w:val="00543505"/>
    <w:rsid w:val="00557223"/>
    <w:rsid w:val="00571483"/>
    <w:rsid w:val="0057622D"/>
    <w:rsid w:val="00584D28"/>
    <w:rsid w:val="00585E4C"/>
    <w:rsid w:val="00592A4C"/>
    <w:rsid w:val="005B28FC"/>
    <w:rsid w:val="005B3A9B"/>
    <w:rsid w:val="005B535B"/>
    <w:rsid w:val="005D45CA"/>
    <w:rsid w:val="005D6161"/>
    <w:rsid w:val="005F6AC4"/>
    <w:rsid w:val="00600AF0"/>
    <w:rsid w:val="006128A2"/>
    <w:rsid w:val="00613C0B"/>
    <w:rsid w:val="00624587"/>
    <w:rsid w:val="006253E6"/>
    <w:rsid w:val="00626734"/>
    <w:rsid w:val="00630C51"/>
    <w:rsid w:val="00631EF0"/>
    <w:rsid w:val="00634B5B"/>
    <w:rsid w:val="0064099A"/>
    <w:rsid w:val="00660A83"/>
    <w:rsid w:val="00661B3A"/>
    <w:rsid w:val="00663D31"/>
    <w:rsid w:val="006754F9"/>
    <w:rsid w:val="00680998"/>
    <w:rsid w:val="00684292"/>
    <w:rsid w:val="006A2025"/>
    <w:rsid w:val="006B1A1E"/>
    <w:rsid w:val="006D4CA2"/>
    <w:rsid w:val="006F0E76"/>
    <w:rsid w:val="006F2107"/>
    <w:rsid w:val="006F2CCE"/>
    <w:rsid w:val="006F3099"/>
    <w:rsid w:val="006F404A"/>
    <w:rsid w:val="006F44A4"/>
    <w:rsid w:val="00700A1D"/>
    <w:rsid w:val="00733B61"/>
    <w:rsid w:val="0073414E"/>
    <w:rsid w:val="00742ED8"/>
    <w:rsid w:val="00745B1C"/>
    <w:rsid w:val="00782260"/>
    <w:rsid w:val="00796A50"/>
    <w:rsid w:val="007A30EE"/>
    <w:rsid w:val="007A687D"/>
    <w:rsid w:val="007B1A4E"/>
    <w:rsid w:val="007C0273"/>
    <w:rsid w:val="007C043C"/>
    <w:rsid w:val="007C1884"/>
    <w:rsid w:val="007C3814"/>
    <w:rsid w:val="007C4D78"/>
    <w:rsid w:val="007C7FD0"/>
    <w:rsid w:val="007E6683"/>
    <w:rsid w:val="008005E3"/>
    <w:rsid w:val="00803CF4"/>
    <w:rsid w:val="0080421B"/>
    <w:rsid w:val="00805460"/>
    <w:rsid w:val="00814C6C"/>
    <w:rsid w:val="00816F84"/>
    <w:rsid w:val="00832C6E"/>
    <w:rsid w:val="00860A59"/>
    <w:rsid w:val="008675AF"/>
    <w:rsid w:val="00871A54"/>
    <w:rsid w:val="00877468"/>
    <w:rsid w:val="008925B2"/>
    <w:rsid w:val="00892C75"/>
    <w:rsid w:val="0089663E"/>
    <w:rsid w:val="008A6AF2"/>
    <w:rsid w:val="008B00A5"/>
    <w:rsid w:val="008F01C9"/>
    <w:rsid w:val="009107DB"/>
    <w:rsid w:val="00912623"/>
    <w:rsid w:val="00914BD4"/>
    <w:rsid w:val="00917804"/>
    <w:rsid w:val="00917A3E"/>
    <w:rsid w:val="00930D3C"/>
    <w:rsid w:val="00944FE7"/>
    <w:rsid w:val="0094549D"/>
    <w:rsid w:val="00947563"/>
    <w:rsid w:val="00952628"/>
    <w:rsid w:val="00955BD6"/>
    <w:rsid w:val="009631CB"/>
    <w:rsid w:val="009717E1"/>
    <w:rsid w:val="009773FA"/>
    <w:rsid w:val="00984174"/>
    <w:rsid w:val="009866B8"/>
    <w:rsid w:val="009A0497"/>
    <w:rsid w:val="009B0B91"/>
    <w:rsid w:val="009C529C"/>
    <w:rsid w:val="009D0347"/>
    <w:rsid w:val="009D6AD1"/>
    <w:rsid w:val="009E41AB"/>
    <w:rsid w:val="009F36EC"/>
    <w:rsid w:val="00A11CF3"/>
    <w:rsid w:val="00A22FA3"/>
    <w:rsid w:val="00A325A8"/>
    <w:rsid w:val="00A340A7"/>
    <w:rsid w:val="00A42825"/>
    <w:rsid w:val="00A52920"/>
    <w:rsid w:val="00A53496"/>
    <w:rsid w:val="00A73AC6"/>
    <w:rsid w:val="00A75B35"/>
    <w:rsid w:val="00A8155A"/>
    <w:rsid w:val="00A94CFC"/>
    <w:rsid w:val="00AA3F86"/>
    <w:rsid w:val="00AB45D5"/>
    <w:rsid w:val="00AD0178"/>
    <w:rsid w:val="00AD19DB"/>
    <w:rsid w:val="00AD41DE"/>
    <w:rsid w:val="00AE7861"/>
    <w:rsid w:val="00B065E6"/>
    <w:rsid w:val="00B07907"/>
    <w:rsid w:val="00B10629"/>
    <w:rsid w:val="00B12057"/>
    <w:rsid w:val="00B3756E"/>
    <w:rsid w:val="00B45B09"/>
    <w:rsid w:val="00B613CB"/>
    <w:rsid w:val="00B6140D"/>
    <w:rsid w:val="00B766BD"/>
    <w:rsid w:val="00B83C5A"/>
    <w:rsid w:val="00B875EA"/>
    <w:rsid w:val="00B9370C"/>
    <w:rsid w:val="00B95A03"/>
    <w:rsid w:val="00BC1333"/>
    <w:rsid w:val="00BD27BE"/>
    <w:rsid w:val="00BE12F8"/>
    <w:rsid w:val="00C17151"/>
    <w:rsid w:val="00C2683F"/>
    <w:rsid w:val="00C30C03"/>
    <w:rsid w:val="00C30F70"/>
    <w:rsid w:val="00C55B50"/>
    <w:rsid w:val="00C57444"/>
    <w:rsid w:val="00C608BB"/>
    <w:rsid w:val="00C6240B"/>
    <w:rsid w:val="00C72BD9"/>
    <w:rsid w:val="00C74082"/>
    <w:rsid w:val="00C914AF"/>
    <w:rsid w:val="00CA7C6B"/>
    <w:rsid w:val="00CB6204"/>
    <w:rsid w:val="00CC6114"/>
    <w:rsid w:val="00CD6A43"/>
    <w:rsid w:val="00CE2050"/>
    <w:rsid w:val="00CE2C41"/>
    <w:rsid w:val="00CE4AC5"/>
    <w:rsid w:val="00CF48B2"/>
    <w:rsid w:val="00D1707A"/>
    <w:rsid w:val="00D17D34"/>
    <w:rsid w:val="00D21657"/>
    <w:rsid w:val="00D35DE6"/>
    <w:rsid w:val="00D37A75"/>
    <w:rsid w:val="00D4766B"/>
    <w:rsid w:val="00D57F05"/>
    <w:rsid w:val="00D6013E"/>
    <w:rsid w:val="00D7072A"/>
    <w:rsid w:val="00D720E9"/>
    <w:rsid w:val="00D829B6"/>
    <w:rsid w:val="00DB0943"/>
    <w:rsid w:val="00DB2496"/>
    <w:rsid w:val="00DB655D"/>
    <w:rsid w:val="00DB66D2"/>
    <w:rsid w:val="00DB67A8"/>
    <w:rsid w:val="00DD38A9"/>
    <w:rsid w:val="00DD3BF7"/>
    <w:rsid w:val="00DE2255"/>
    <w:rsid w:val="00DF23CD"/>
    <w:rsid w:val="00DF5F96"/>
    <w:rsid w:val="00DF653D"/>
    <w:rsid w:val="00E0314D"/>
    <w:rsid w:val="00E20C9E"/>
    <w:rsid w:val="00E23F5A"/>
    <w:rsid w:val="00E25A04"/>
    <w:rsid w:val="00E3616E"/>
    <w:rsid w:val="00E36603"/>
    <w:rsid w:val="00E66032"/>
    <w:rsid w:val="00E6700A"/>
    <w:rsid w:val="00E7255F"/>
    <w:rsid w:val="00E9153E"/>
    <w:rsid w:val="00E95617"/>
    <w:rsid w:val="00EB2184"/>
    <w:rsid w:val="00EB6764"/>
    <w:rsid w:val="00EC593B"/>
    <w:rsid w:val="00ED384E"/>
    <w:rsid w:val="00ED4FBE"/>
    <w:rsid w:val="00EE0274"/>
    <w:rsid w:val="00EE18DC"/>
    <w:rsid w:val="00EE4D01"/>
    <w:rsid w:val="00EE60E2"/>
    <w:rsid w:val="00EF43E7"/>
    <w:rsid w:val="00F16729"/>
    <w:rsid w:val="00F20659"/>
    <w:rsid w:val="00F21165"/>
    <w:rsid w:val="00F25855"/>
    <w:rsid w:val="00F26D03"/>
    <w:rsid w:val="00F372DB"/>
    <w:rsid w:val="00F47386"/>
    <w:rsid w:val="00F57372"/>
    <w:rsid w:val="00F57422"/>
    <w:rsid w:val="00F901C3"/>
    <w:rsid w:val="00F97B32"/>
    <w:rsid w:val="00FB0CC3"/>
    <w:rsid w:val="00FD1F4B"/>
    <w:rsid w:val="00FD2F4C"/>
    <w:rsid w:val="00FD4EC8"/>
    <w:rsid w:val="01621C96"/>
    <w:rsid w:val="01FF695C"/>
    <w:rsid w:val="024FC6C3"/>
    <w:rsid w:val="02849F8C"/>
    <w:rsid w:val="04AC752B"/>
    <w:rsid w:val="05647DBC"/>
    <w:rsid w:val="06F6DC74"/>
    <w:rsid w:val="07A0B83A"/>
    <w:rsid w:val="09655AE0"/>
    <w:rsid w:val="09B8FA0F"/>
    <w:rsid w:val="0B5435D9"/>
    <w:rsid w:val="0DED515B"/>
    <w:rsid w:val="0F98C0F0"/>
    <w:rsid w:val="0FF2247C"/>
    <w:rsid w:val="105FAD9F"/>
    <w:rsid w:val="1089900A"/>
    <w:rsid w:val="10B1FAE1"/>
    <w:rsid w:val="10BAECC3"/>
    <w:rsid w:val="11B99199"/>
    <w:rsid w:val="14D0E983"/>
    <w:rsid w:val="15000DCE"/>
    <w:rsid w:val="1544746D"/>
    <w:rsid w:val="16392DDB"/>
    <w:rsid w:val="169829E8"/>
    <w:rsid w:val="1885C379"/>
    <w:rsid w:val="1A7B1EA4"/>
    <w:rsid w:val="1AAC4509"/>
    <w:rsid w:val="1AB86671"/>
    <w:rsid w:val="1BCF368A"/>
    <w:rsid w:val="1CA1E39A"/>
    <w:rsid w:val="1CDFE2D2"/>
    <w:rsid w:val="1D59349C"/>
    <w:rsid w:val="1D600C88"/>
    <w:rsid w:val="1E3C7A73"/>
    <w:rsid w:val="1E835710"/>
    <w:rsid w:val="203571BB"/>
    <w:rsid w:val="208C3B2D"/>
    <w:rsid w:val="222BDB76"/>
    <w:rsid w:val="22D6163E"/>
    <w:rsid w:val="237ABCCA"/>
    <w:rsid w:val="23BE8AC3"/>
    <w:rsid w:val="255CF073"/>
    <w:rsid w:val="2648C5E0"/>
    <w:rsid w:val="267F7750"/>
    <w:rsid w:val="268B5457"/>
    <w:rsid w:val="273B4F4B"/>
    <w:rsid w:val="2758DCB7"/>
    <w:rsid w:val="295A5666"/>
    <w:rsid w:val="2A36D0F9"/>
    <w:rsid w:val="2A8DC8E0"/>
    <w:rsid w:val="2B730041"/>
    <w:rsid w:val="2BFB9FC3"/>
    <w:rsid w:val="2C259583"/>
    <w:rsid w:val="2F6B46A2"/>
    <w:rsid w:val="2FA25801"/>
    <w:rsid w:val="331D641F"/>
    <w:rsid w:val="33F9BE55"/>
    <w:rsid w:val="34303829"/>
    <w:rsid w:val="3585A748"/>
    <w:rsid w:val="35B19D4C"/>
    <w:rsid w:val="37B0FE73"/>
    <w:rsid w:val="39675743"/>
    <w:rsid w:val="398BDB5A"/>
    <w:rsid w:val="399F2D81"/>
    <w:rsid w:val="39CA088B"/>
    <w:rsid w:val="3A74B1D2"/>
    <w:rsid w:val="3ACFE65E"/>
    <w:rsid w:val="3BA6203E"/>
    <w:rsid w:val="3C11A173"/>
    <w:rsid w:val="3C91E65E"/>
    <w:rsid w:val="3CB2D862"/>
    <w:rsid w:val="3CF69624"/>
    <w:rsid w:val="3E381F57"/>
    <w:rsid w:val="3EF25BA1"/>
    <w:rsid w:val="439A9A43"/>
    <w:rsid w:val="44A4B7AD"/>
    <w:rsid w:val="45001472"/>
    <w:rsid w:val="454D0284"/>
    <w:rsid w:val="45A90854"/>
    <w:rsid w:val="461625D5"/>
    <w:rsid w:val="468412A4"/>
    <w:rsid w:val="46B6FBD5"/>
    <w:rsid w:val="4708499E"/>
    <w:rsid w:val="48FABBFF"/>
    <w:rsid w:val="4908081B"/>
    <w:rsid w:val="49D26273"/>
    <w:rsid w:val="4ADD34D5"/>
    <w:rsid w:val="4C50D660"/>
    <w:rsid w:val="4CE18D6C"/>
    <w:rsid w:val="4D1A68F0"/>
    <w:rsid w:val="4D82C33A"/>
    <w:rsid w:val="4DE8CE60"/>
    <w:rsid w:val="4EC5ADC0"/>
    <w:rsid w:val="4FE2AFCC"/>
    <w:rsid w:val="501168E1"/>
    <w:rsid w:val="50A57BF6"/>
    <w:rsid w:val="51641119"/>
    <w:rsid w:val="5193B391"/>
    <w:rsid w:val="51B9BD6E"/>
    <w:rsid w:val="54CFECFC"/>
    <w:rsid w:val="55B78714"/>
    <w:rsid w:val="55C9CCCD"/>
    <w:rsid w:val="568A25C3"/>
    <w:rsid w:val="56A70323"/>
    <w:rsid w:val="56A926E4"/>
    <w:rsid w:val="58F227D0"/>
    <w:rsid w:val="5955C4D8"/>
    <w:rsid w:val="59627E08"/>
    <w:rsid w:val="59B984AF"/>
    <w:rsid w:val="5CE9B36B"/>
    <w:rsid w:val="5D7625B9"/>
    <w:rsid w:val="5F31205E"/>
    <w:rsid w:val="60105614"/>
    <w:rsid w:val="6034A435"/>
    <w:rsid w:val="60ADC67B"/>
    <w:rsid w:val="61672C45"/>
    <w:rsid w:val="61EF3636"/>
    <w:rsid w:val="62306E7F"/>
    <w:rsid w:val="6381B63F"/>
    <w:rsid w:val="63B7E21B"/>
    <w:rsid w:val="647A68D4"/>
    <w:rsid w:val="6521BDBA"/>
    <w:rsid w:val="66E49122"/>
    <w:rsid w:val="68A82C89"/>
    <w:rsid w:val="6930F3EF"/>
    <w:rsid w:val="6934B19A"/>
    <w:rsid w:val="69D6FD8C"/>
    <w:rsid w:val="69E875CC"/>
    <w:rsid w:val="69F06352"/>
    <w:rsid w:val="6A06F682"/>
    <w:rsid w:val="6A0D495A"/>
    <w:rsid w:val="6BC030D0"/>
    <w:rsid w:val="6D793DAC"/>
    <w:rsid w:val="6D9D8A3E"/>
    <w:rsid w:val="6EE3DA66"/>
    <w:rsid w:val="6F9F9DFB"/>
    <w:rsid w:val="70BD2117"/>
    <w:rsid w:val="70D257FD"/>
    <w:rsid w:val="71F18042"/>
    <w:rsid w:val="7235FEC9"/>
    <w:rsid w:val="7245BD68"/>
    <w:rsid w:val="7275BADA"/>
    <w:rsid w:val="734EBE5C"/>
    <w:rsid w:val="7395B31F"/>
    <w:rsid w:val="73F7F39F"/>
    <w:rsid w:val="74056FD0"/>
    <w:rsid w:val="745C789B"/>
    <w:rsid w:val="74D6259D"/>
    <w:rsid w:val="7643BEF4"/>
    <w:rsid w:val="77096904"/>
    <w:rsid w:val="771E6422"/>
    <w:rsid w:val="7C430EDD"/>
    <w:rsid w:val="7C7B167B"/>
    <w:rsid w:val="7E03E5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4F6F85"/>
  <w15:docId w15:val="{79E43207-AAB4-4608-9312-07408E743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rPr>
  </w:style>
  <w:style w:type="paragraph" w:styleId="Heading1">
    <w:name w:val="heading 1"/>
    <w:basedOn w:val="Normal"/>
    <w:qFormat/>
    <w:pPr>
      <w:spacing w:line="275" w:lineRule="exact"/>
      <w:ind w:left="3710" w:hanging="305"/>
      <w:outlineLvl w:val="0"/>
    </w:pPr>
    <w:rPr>
      <w:rFonts w:ascii="Times New Roman" w:eastAsia="Times New Roman" w:hAnsi="Times New Roman" w:cs="Times New Roman"/>
      <w:b/>
      <w:bCs/>
      <w:sz w:val="24"/>
      <w:szCs w:val="24"/>
    </w:rPr>
  </w:style>
  <w:style w:type="paragraph" w:styleId="Heading2">
    <w:name w:val="heading 2"/>
    <w:basedOn w:val="Normal"/>
    <w:uiPriority w:val="1"/>
    <w:qFormat/>
    <w:pPr>
      <w:ind w:left="1045" w:right="1063"/>
      <w:jc w:val="center"/>
      <w:outlineLvl w:val="1"/>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pPr>
      <w:spacing w:line="275" w:lineRule="exact"/>
      <w:ind w:left="3710" w:hanging="305"/>
    </w:pPr>
    <w:rPr>
      <w:rFonts w:ascii="Times New Roman" w:eastAsia="Times New Roman" w:hAnsi="Times New Roman" w:cs="Times New Roman"/>
    </w:rPr>
  </w:style>
  <w:style w:type="paragraph" w:customStyle="1" w:styleId="TableParagraph">
    <w:name w:val="Table Paragraph"/>
    <w:basedOn w:val="Normal"/>
    <w:uiPriority w:val="1"/>
    <w:qFormat/>
  </w:style>
  <w:style w:type="paragraph" w:styleId="Caption">
    <w:name w:val="caption"/>
    <w:basedOn w:val="Normal"/>
    <w:next w:val="Normal"/>
    <w:uiPriority w:val="35"/>
    <w:unhideWhenUsed/>
    <w:qFormat/>
    <w:rsid w:val="00AD41DE"/>
    <w:pPr>
      <w:spacing w:after="200"/>
    </w:pPr>
    <w:rPr>
      <w:i/>
      <w:iCs/>
      <w:color w:val="1F497D" w:themeColor="text2"/>
      <w:sz w:val="18"/>
      <w:szCs w:val="18"/>
    </w:rPr>
  </w:style>
  <w:style w:type="paragraph" w:styleId="FootnoteText">
    <w:name w:val="footnote text"/>
    <w:basedOn w:val="Normal"/>
    <w:link w:val="FootnoteTextChar"/>
    <w:uiPriority w:val="99"/>
    <w:semiHidden/>
    <w:unhideWhenUsed/>
    <w:rsid w:val="00557223"/>
    <w:rPr>
      <w:sz w:val="20"/>
      <w:szCs w:val="20"/>
    </w:rPr>
  </w:style>
  <w:style w:type="character" w:customStyle="1" w:styleId="FootnoteTextChar">
    <w:name w:val="Footnote Text Char"/>
    <w:basedOn w:val="DefaultParagraphFont"/>
    <w:link w:val="FootnoteText"/>
    <w:uiPriority w:val="99"/>
    <w:semiHidden/>
    <w:rsid w:val="00557223"/>
    <w:rPr>
      <w:rFonts w:ascii="Cambria" w:eastAsia="Cambria" w:hAnsi="Cambria" w:cs="Cambria"/>
      <w:sz w:val="20"/>
      <w:szCs w:val="20"/>
    </w:rPr>
  </w:style>
  <w:style w:type="character" w:styleId="FootnoteReference">
    <w:name w:val="footnote reference"/>
    <w:basedOn w:val="DefaultParagraphFont"/>
    <w:uiPriority w:val="99"/>
    <w:semiHidden/>
    <w:unhideWhenUsed/>
    <w:rsid w:val="00557223"/>
    <w:rPr>
      <w:vertAlign w:val="superscript"/>
    </w:rPr>
  </w:style>
  <w:style w:type="character" w:styleId="Hyperlink">
    <w:name w:val="Hyperlink"/>
    <w:basedOn w:val="DefaultParagraphFont"/>
    <w:uiPriority w:val="99"/>
    <w:unhideWhenUsed/>
    <w:rsid w:val="004379A7"/>
    <w:rPr>
      <w:color w:val="0000FF" w:themeColor="hyperlink"/>
      <w:u w:val="single"/>
    </w:rPr>
  </w:style>
  <w:style w:type="paragraph" w:customStyle="1" w:styleId="Text">
    <w:name w:val="Text"/>
    <w:basedOn w:val="Normal"/>
    <w:qFormat/>
    <w:rsid w:val="00917A3E"/>
    <w:pPr>
      <w:widowControl/>
      <w:tabs>
        <w:tab w:val="left" w:pos="288"/>
      </w:tabs>
      <w:autoSpaceDE/>
      <w:autoSpaceDN/>
      <w:ind w:firstLine="288"/>
      <w:jc w:val="both"/>
    </w:pPr>
    <w:rPr>
      <w:rFonts w:ascii="Times New Roman" w:eastAsia="Times New Roman" w:hAnsi="Times New Roman" w:cs="Times New Roman"/>
      <w:sz w:val="20"/>
      <w:szCs w:val="20"/>
    </w:rPr>
  </w:style>
  <w:style w:type="paragraph" w:styleId="NormalWeb">
    <w:name w:val="Normal (Web)"/>
    <w:basedOn w:val="Normal"/>
    <w:uiPriority w:val="99"/>
    <w:semiHidden/>
    <w:unhideWhenUsed/>
    <w:rsid w:val="00201B7B"/>
    <w:pPr>
      <w:widowControl/>
      <w:autoSpaceDE/>
      <w:autoSpaceDN/>
      <w:spacing w:before="100" w:beforeAutospacing="1" w:after="100" w:afterAutospacing="1"/>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FD1F4B"/>
    <w:pPr>
      <w:tabs>
        <w:tab w:val="center" w:pos="4680"/>
        <w:tab w:val="right" w:pos="9360"/>
      </w:tabs>
    </w:pPr>
  </w:style>
  <w:style w:type="character" w:customStyle="1" w:styleId="HeaderChar">
    <w:name w:val="Header Char"/>
    <w:basedOn w:val="DefaultParagraphFont"/>
    <w:link w:val="Header"/>
    <w:uiPriority w:val="99"/>
    <w:rsid w:val="00FD1F4B"/>
    <w:rPr>
      <w:rFonts w:ascii="Cambria" w:eastAsia="Cambria" w:hAnsi="Cambria" w:cs="Cambria"/>
    </w:rPr>
  </w:style>
  <w:style w:type="paragraph" w:styleId="Footer">
    <w:name w:val="footer"/>
    <w:basedOn w:val="Normal"/>
    <w:link w:val="FooterChar"/>
    <w:uiPriority w:val="99"/>
    <w:unhideWhenUsed/>
    <w:rsid w:val="00FD1F4B"/>
    <w:pPr>
      <w:tabs>
        <w:tab w:val="center" w:pos="4680"/>
        <w:tab w:val="right" w:pos="9360"/>
      </w:tabs>
    </w:pPr>
  </w:style>
  <w:style w:type="character" w:customStyle="1" w:styleId="FooterChar">
    <w:name w:val="Footer Char"/>
    <w:basedOn w:val="DefaultParagraphFont"/>
    <w:link w:val="Footer"/>
    <w:uiPriority w:val="99"/>
    <w:rsid w:val="00FD1F4B"/>
    <w:rPr>
      <w:rFonts w:ascii="Cambria" w:eastAsia="Cambria" w:hAnsi="Cambria" w:cs="Cambria"/>
    </w:rPr>
  </w:style>
  <w:style w:type="paragraph" w:styleId="BalloonText">
    <w:name w:val="Balloon Text"/>
    <w:basedOn w:val="Normal"/>
    <w:link w:val="BalloonTextChar"/>
    <w:uiPriority w:val="99"/>
    <w:semiHidden/>
    <w:unhideWhenUsed/>
    <w:rsid w:val="002611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1179"/>
    <w:rPr>
      <w:rFonts w:ascii="Segoe UI" w:eastAsia="Cambr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686048">
      <w:bodyDiv w:val="1"/>
      <w:marLeft w:val="0"/>
      <w:marRight w:val="0"/>
      <w:marTop w:val="0"/>
      <w:marBottom w:val="0"/>
      <w:divBdr>
        <w:top w:val="none" w:sz="0" w:space="0" w:color="auto"/>
        <w:left w:val="none" w:sz="0" w:space="0" w:color="auto"/>
        <w:bottom w:val="none" w:sz="0" w:space="0" w:color="auto"/>
        <w:right w:val="none" w:sz="0" w:space="0" w:color="auto"/>
      </w:divBdr>
      <w:divsChild>
        <w:div w:id="996423347">
          <w:marLeft w:val="0"/>
          <w:marRight w:val="0"/>
          <w:marTop w:val="0"/>
          <w:marBottom w:val="0"/>
          <w:divBdr>
            <w:top w:val="none" w:sz="0" w:space="0" w:color="auto"/>
            <w:left w:val="none" w:sz="0" w:space="0" w:color="auto"/>
            <w:bottom w:val="none" w:sz="0" w:space="0" w:color="auto"/>
            <w:right w:val="none" w:sz="0" w:space="0" w:color="auto"/>
          </w:divBdr>
        </w:div>
      </w:divsChild>
    </w:div>
    <w:div w:id="347489753">
      <w:bodyDiv w:val="1"/>
      <w:marLeft w:val="0"/>
      <w:marRight w:val="0"/>
      <w:marTop w:val="0"/>
      <w:marBottom w:val="0"/>
      <w:divBdr>
        <w:top w:val="none" w:sz="0" w:space="0" w:color="auto"/>
        <w:left w:val="none" w:sz="0" w:space="0" w:color="auto"/>
        <w:bottom w:val="none" w:sz="0" w:space="0" w:color="auto"/>
        <w:right w:val="none" w:sz="0" w:space="0" w:color="auto"/>
      </w:divBdr>
    </w:div>
    <w:div w:id="763454519">
      <w:bodyDiv w:val="1"/>
      <w:marLeft w:val="0"/>
      <w:marRight w:val="0"/>
      <w:marTop w:val="0"/>
      <w:marBottom w:val="0"/>
      <w:divBdr>
        <w:top w:val="none" w:sz="0" w:space="0" w:color="auto"/>
        <w:left w:val="none" w:sz="0" w:space="0" w:color="auto"/>
        <w:bottom w:val="none" w:sz="0" w:space="0" w:color="auto"/>
        <w:right w:val="none" w:sz="0" w:space="0" w:color="auto"/>
      </w:divBdr>
    </w:div>
    <w:div w:id="926767538">
      <w:bodyDiv w:val="1"/>
      <w:marLeft w:val="0"/>
      <w:marRight w:val="0"/>
      <w:marTop w:val="0"/>
      <w:marBottom w:val="0"/>
      <w:divBdr>
        <w:top w:val="none" w:sz="0" w:space="0" w:color="auto"/>
        <w:left w:val="none" w:sz="0" w:space="0" w:color="auto"/>
        <w:bottom w:val="none" w:sz="0" w:space="0" w:color="auto"/>
        <w:right w:val="none" w:sz="0" w:space="0" w:color="auto"/>
      </w:divBdr>
    </w:div>
    <w:div w:id="1371565954">
      <w:bodyDiv w:val="1"/>
      <w:marLeft w:val="0"/>
      <w:marRight w:val="0"/>
      <w:marTop w:val="0"/>
      <w:marBottom w:val="0"/>
      <w:divBdr>
        <w:top w:val="none" w:sz="0" w:space="0" w:color="auto"/>
        <w:left w:val="none" w:sz="0" w:space="0" w:color="auto"/>
        <w:bottom w:val="none" w:sz="0" w:space="0" w:color="auto"/>
        <w:right w:val="none" w:sz="0" w:space="0" w:color="auto"/>
      </w:divBdr>
    </w:div>
    <w:div w:id="1493133571">
      <w:bodyDiv w:val="1"/>
      <w:marLeft w:val="0"/>
      <w:marRight w:val="0"/>
      <w:marTop w:val="0"/>
      <w:marBottom w:val="0"/>
      <w:divBdr>
        <w:top w:val="none" w:sz="0" w:space="0" w:color="auto"/>
        <w:left w:val="none" w:sz="0" w:space="0" w:color="auto"/>
        <w:bottom w:val="none" w:sz="0" w:space="0" w:color="auto"/>
        <w:right w:val="none" w:sz="0" w:space="0" w:color="auto"/>
      </w:divBdr>
      <w:divsChild>
        <w:div w:id="1559123182">
          <w:marLeft w:val="0"/>
          <w:marRight w:val="0"/>
          <w:marTop w:val="0"/>
          <w:marBottom w:val="0"/>
          <w:divBdr>
            <w:top w:val="none" w:sz="0" w:space="0" w:color="auto"/>
            <w:left w:val="none" w:sz="0" w:space="0" w:color="auto"/>
            <w:bottom w:val="none" w:sz="0" w:space="0" w:color="auto"/>
            <w:right w:val="none" w:sz="0" w:space="0" w:color="auto"/>
          </w:divBdr>
        </w:div>
      </w:divsChild>
    </w:div>
    <w:div w:id="1538008687">
      <w:bodyDiv w:val="1"/>
      <w:marLeft w:val="0"/>
      <w:marRight w:val="0"/>
      <w:marTop w:val="0"/>
      <w:marBottom w:val="0"/>
      <w:divBdr>
        <w:top w:val="none" w:sz="0" w:space="0" w:color="auto"/>
        <w:left w:val="none" w:sz="0" w:space="0" w:color="auto"/>
        <w:bottom w:val="none" w:sz="0" w:space="0" w:color="auto"/>
        <w:right w:val="none" w:sz="0" w:space="0" w:color="auto"/>
      </w:divBdr>
    </w:div>
    <w:div w:id="20039701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nrl.navy.mil/tewd/organization/5710/5712/research/CICADA"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www.nasa.gov/topics/moon-to-mars" TargetMode="External"/><Relationship Id="rId42" Type="http://schemas.openxmlformats.org/officeDocument/2006/relationships/hyperlink" Target="https://natsar.amsa.gov.au/documents/NATSAR-Manual/2017AustralianNationalSARManual.pdf"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nasa.gov/sites/default/files/atoms/files/nasa_2018_strategic_plan.pdf" TargetMode="External"/><Relationship Id="rId38" Type="http://schemas.openxmlformats.org/officeDocument/2006/relationships/hyperlink" Target="https://www-air.larc.nasa.gov/missions/owlets/index.html"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dhs.gov/science-and-technology/news/2020/04/02/snapshot-first-responders-assess-drones-search-and-rescue-missions" TargetMode="External"/><Relationship Id="rId41" Type="http://schemas.openxmlformats.org/officeDocument/2006/relationships/hyperlink" Target="https://www.nasa.gov/press-release/nasa-selects-three-aeronautics-teams-to-explore-ambitious-ide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projectlifesaver.org/" TargetMode="External"/><Relationship Id="rId37" Type="http://schemas.openxmlformats.org/officeDocument/2006/relationships/hyperlink" Target="https://www.nasa.gov/feature/langley/blazing-the-trail-of-urban-traffic-management/" TargetMode="External"/><Relationship Id="rId40" Type="http://schemas.openxmlformats.org/officeDocument/2006/relationships/hyperlink" Target="https://doi.org/10.2514/6.2020-2200" TargetMode="External"/><Relationship Id="rId45" Type="http://schemas.openxmlformats.org/officeDocument/2006/relationships/hyperlink" Target="https://exoplanets.nasa.gov/internal_resources/1375/"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firerescue1.com/fire-products/drones/articles/first-responders-use-heat-seeking-drones-in-deadly-tornado-aftermath-h1z5L9uGNuZllXRD/" TargetMode="External"/><Relationship Id="rId36" Type="http://schemas.openxmlformats.org/officeDocument/2006/relationships/hyperlink" Target="https://www.nasa.gov/aeroresearch/strategy"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wtkr.com/2016/08/05/project-lifesaver-demonstrates-new-tool-for-search-and-rescue-in-chesapeake/" TargetMode="External"/><Relationship Id="rId44" Type="http://schemas.openxmlformats.org/officeDocument/2006/relationships/hyperlink" Target="https://www.jwst.nasa.gov/"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yperlink" Target="https://www.pilotonline.com/news/article_9744bf73-9691-537e-bf6a-b7c36eb515b0.html" TargetMode="External"/><Relationship Id="rId35" Type="http://schemas.openxmlformats.org/officeDocument/2006/relationships/hyperlink" Target="https://doi.org/10.2514/6.2020-4130" TargetMode="External"/><Relationship Id="rId43" Type="http://schemas.openxmlformats.org/officeDocument/2006/relationships/hyperlink" Target="https://www.dco.uscg.mil/Portals/9/CG-5R/manuals/Natl_SAR_Supp.pdf"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320DB610-5DE4-4D6B-9AA8-A9659DD1E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9108</Words>
  <Characters>51916</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HPES ACES</Company>
  <LinksUpToDate>false</LinksUpToDate>
  <CharactersWithSpaces>60903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Allen, B Danette (LARC-D332)</dc:creator>
  <cp:lastModifiedBy>Arthur, Keith (LARC-D332)</cp:lastModifiedBy>
  <cp:revision>2</cp:revision>
  <cp:lastPrinted>2020-12-08T16:45:00Z</cp:lastPrinted>
  <dcterms:created xsi:type="dcterms:W3CDTF">2020-12-08T18:48:00Z</dcterms:created>
  <dcterms:modified xsi:type="dcterms:W3CDTF">2020-12-08T18:48:00Z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2020-06-04T00:00:00Z</vt:filetime>
  </property>
  <property fmtid="{D5CDD505-2E9C-101B-9397-08002B2CF9AE}" pid="3" name="Creator">
    <vt:lpwstr>LaTeX with hyperref package</vt:lpwstr>
  </property>
  <property fmtid="{D5CDD505-2E9C-101B-9397-08002B2CF9AE}" pid="4" name="LastSaved">
    <vt:filetime>2020-11-22T00:00:00Z</vt:filetime>
  </property>
</Properties>
</file>