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EBE9" w14:textId="31C2721D" w:rsidR="007B73F9" w:rsidRPr="00CE4561" w:rsidRDefault="2EE199A5" w:rsidP="0036337A">
      <w:pPr>
        <w:contextualSpacing/>
        <w:rPr>
          <w:rFonts w:ascii="Garamond" w:hAnsi="Garamond"/>
          <w:b/>
          <w:bCs/>
        </w:rPr>
      </w:pPr>
      <w:r w:rsidRPr="1ADB0AB7">
        <w:rPr>
          <w:rFonts w:ascii="Garamond" w:hAnsi="Garamond"/>
          <w:b/>
          <w:bCs/>
        </w:rPr>
        <w:t>Sacramento Urban Development</w:t>
      </w:r>
      <w:r w:rsidR="00EE16D7" w:rsidRPr="1ADB0AB7">
        <w:rPr>
          <w:rFonts w:ascii="Garamond" w:hAnsi="Garamond"/>
          <w:b/>
          <w:bCs/>
        </w:rPr>
        <w:t xml:space="preserve"> </w:t>
      </w:r>
    </w:p>
    <w:p w14:paraId="51D3D201" w14:textId="325D1423" w:rsidR="00476B26" w:rsidRPr="00CE4561" w:rsidRDefault="09C3433A" w:rsidP="0036337A">
      <w:pPr>
        <w:contextualSpacing/>
        <w:rPr>
          <w:rFonts w:ascii="Garamond" w:hAnsi="Garamond" w:cs="Arial"/>
          <w:b/>
          <w:bCs/>
          <w:i/>
          <w:iCs/>
        </w:rPr>
      </w:pPr>
      <w:r w:rsidRPr="1A1B6317">
        <w:rPr>
          <w:rFonts w:ascii="Garamond" w:hAnsi="Garamond"/>
          <w:i/>
          <w:iCs/>
        </w:rPr>
        <w:t xml:space="preserve">Quantifying and Mapping Urban Heat to </w:t>
      </w:r>
      <w:r w:rsidR="00C00E22">
        <w:rPr>
          <w:rFonts w:ascii="Garamond" w:hAnsi="Garamond"/>
          <w:i/>
          <w:iCs/>
        </w:rPr>
        <w:t>Inform</w:t>
      </w:r>
      <w:r w:rsidRPr="1A1B6317">
        <w:rPr>
          <w:rFonts w:ascii="Garamond" w:hAnsi="Garamond"/>
          <w:i/>
          <w:iCs/>
        </w:rPr>
        <w:t xml:space="preserve"> Urban Planning Initiatives in Sacramento, California</w:t>
      </w:r>
      <w:r w:rsidR="00EE16D7" w:rsidRPr="1A1B6317">
        <w:rPr>
          <w:rFonts w:ascii="Garamond" w:hAnsi="Garamond"/>
          <w:i/>
          <w:iCs/>
        </w:rPr>
        <w:t xml:space="preserve"> </w:t>
      </w:r>
    </w:p>
    <w:p w14:paraId="6E703DB7" w14:textId="4323893B" w:rsidR="00476B26" w:rsidRPr="00CE4561" w:rsidRDefault="00476B26" w:rsidP="0036337A">
      <w:pPr>
        <w:contextualSpacing/>
        <w:rPr>
          <w:rFonts w:ascii="Garamond" w:hAnsi="Garamond" w:cs="Arial"/>
          <w:b/>
          <w:bCs/>
          <w:i/>
          <w:iCs/>
        </w:rPr>
      </w:pPr>
    </w:p>
    <w:p w14:paraId="5B988DE0" w14:textId="0D868163" w:rsidR="00476B26" w:rsidRPr="00CE4561" w:rsidRDefault="00476B26" w:rsidP="0036337A">
      <w:pPr>
        <w:contextualSpacing/>
        <w:rPr>
          <w:rFonts w:ascii="Garamond" w:hAnsi="Garamond" w:cs="Arial"/>
          <w:b/>
          <w:bCs/>
          <w:i/>
          <w:iCs/>
        </w:rPr>
      </w:pPr>
      <w:r w:rsidRPr="4D6DEBA0">
        <w:rPr>
          <w:rFonts w:ascii="Garamond" w:hAnsi="Garamond" w:cs="Arial"/>
          <w:b/>
          <w:bCs/>
          <w:i/>
          <w:iCs/>
        </w:rPr>
        <w:t>Project Team:</w:t>
      </w:r>
    </w:p>
    <w:p w14:paraId="63A8BC43" w14:textId="74275C57" w:rsidR="4B5493AE" w:rsidRDefault="4B5493AE" w:rsidP="0036337A">
      <w:pPr>
        <w:contextualSpacing/>
      </w:pPr>
      <w:r w:rsidRPr="54785916">
        <w:rPr>
          <w:rFonts w:ascii="Garamond" w:hAnsi="Garamond" w:cs="Arial"/>
        </w:rPr>
        <w:t>Nicole Holstein</w:t>
      </w:r>
    </w:p>
    <w:p w14:paraId="1CD2CB97" w14:textId="67F760E5" w:rsidR="00476B26" w:rsidRPr="00CE4561" w:rsidRDefault="4B5493AE" w:rsidP="0036337A">
      <w:pPr>
        <w:contextualSpacing/>
        <w:rPr>
          <w:rFonts w:ascii="Garamond" w:hAnsi="Garamond" w:cs="Arial"/>
        </w:rPr>
      </w:pPr>
      <w:r w:rsidRPr="54785916">
        <w:rPr>
          <w:rFonts w:ascii="Garamond" w:hAnsi="Garamond" w:cs="Arial"/>
        </w:rPr>
        <w:t>Karina Alvarez</w:t>
      </w:r>
    </w:p>
    <w:p w14:paraId="00B66A4D" w14:textId="106ACF87" w:rsidR="4B5493AE" w:rsidRDefault="4B5493AE" w:rsidP="0036337A">
      <w:pPr>
        <w:contextualSpacing/>
        <w:rPr>
          <w:rFonts w:ascii="Garamond" w:hAnsi="Garamond" w:cs="Arial"/>
        </w:rPr>
      </w:pPr>
      <w:r w:rsidRPr="54785916">
        <w:rPr>
          <w:rFonts w:ascii="Garamond" w:hAnsi="Garamond" w:cs="Arial"/>
        </w:rPr>
        <w:t>Anjelica Petsch</w:t>
      </w:r>
    </w:p>
    <w:p w14:paraId="0D86012A" w14:textId="13B02DAD" w:rsidR="4B5493AE" w:rsidRDefault="4B5493AE" w:rsidP="0036337A">
      <w:pPr>
        <w:contextualSpacing/>
        <w:rPr>
          <w:rFonts w:ascii="Garamond" w:hAnsi="Garamond" w:cs="Arial"/>
        </w:rPr>
      </w:pPr>
      <w:r w:rsidRPr="54785916">
        <w:rPr>
          <w:rFonts w:ascii="Garamond" w:hAnsi="Garamond" w:cs="Arial"/>
        </w:rPr>
        <w:t>Elspeth Gates</w:t>
      </w:r>
    </w:p>
    <w:p w14:paraId="5DD9205E" w14:textId="77777777" w:rsidR="00476B26" w:rsidRPr="00CE4561" w:rsidRDefault="00476B26" w:rsidP="0036337A">
      <w:pPr>
        <w:contextualSpacing/>
        <w:rPr>
          <w:rFonts w:ascii="Garamond" w:hAnsi="Garamond" w:cs="Arial"/>
        </w:rPr>
      </w:pPr>
    </w:p>
    <w:p w14:paraId="6DBB9F0C" w14:textId="77777777" w:rsidR="00476B26" w:rsidRPr="00CE4561" w:rsidRDefault="00476B26" w:rsidP="0036337A">
      <w:pPr>
        <w:contextualSpacing/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06132A76" w14:textId="0F81A9C6" w:rsidR="00476B26" w:rsidRPr="00CE4561" w:rsidRDefault="3D107A9A" w:rsidP="0036337A">
      <w:pPr>
        <w:contextualSpacing/>
        <w:rPr>
          <w:rFonts w:ascii="Garamond" w:hAnsi="Garamond" w:cs="Arial"/>
        </w:rPr>
      </w:pPr>
      <w:r w:rsidRPr="7F8183D7">
        <w:rPr>
          <w:rFonts w:ascii="Garamond" w:hAnsi="Garamond" w:cs="Arial"/>
        </w:rPr>
        <w:t>Dr. Kenton Ross</w:t>
      </w:r>
      <w:r w:rsidR="00476B26" w:rsidRPr="7F8183D7">
        <w:rPr>
          <w:rFonts w:ascii="Garamond" w:hAnsi="Garamond" w:cs="Arial"/>
        </w:rPr>
        <w:t xml:space="preserve"> (</w:t>
      </w:r>
      <w:r w:rsidR="399378C0" w:rsidRPr="7F8183D7">
        <w:rPr>
          <w:rFonts w:ascii="Garamond" w:hAnsi="Garamond" w:cs="Arial"/>
        </w:rPr>
        <w:t>NASA Langley Research Center</w:t>
      </w:r>
      <w:r w:rsidR="00476B26" w:rsidRPr="7F8183D7">
        <w:rPr>
          <w:rFonts w:ascii="Garamond" w:hAnsi="Garamond" w:cs="Arial"/>
        </w:rPr>
        <w:t>)</w:t>
      </w:r>
    </w:p>
    <w:p w14:paraId="605C3625" w14:textId="4C960CCC" w:rsidR="00C8675B" w:rsidRDefault="00C8675B" w:rsidP="0036337A">
      <w:pPr>
        <w:contextualSpacing/>
        <w:rPr>
          <w:rFonts w:ascii="Garamond" w:hAnsi="Garamond" w:cs="Arial"/>
          <w:i/>
        </w:rPr>
      </w:pPr>
    </w:p>
    <w:p w14:paraId="47AFD085" w14:textId="514DF1A9" w:rsidR="00C8675B" w:rsidRPr="00CE4561" w:rsidRDefault="00C8675B" w:rsidP="0036337A">
      <w:pPr>
        <w:ind w:left="360" w:hanging="360"/>
        <w:contextualSpacing/>
        <w:rPr>
          <w:rFonts w:ascii="Garamond" w:hAnsi="Garamond" w:cs="Arial"/>
        </w:rPr>
      </w:pPr>
      <w:r w:rsidRPr="1A1B6317">
        <w:rPr>
          <w:rFonts w:ascii="Garamond" w:hAnsi="Garamond" w:cs="Arial"/>
          <w:b/>
          <w:bCs/>
          <w:i/>
          <w:iCs/>
        </w:rPr>
        <w:t>Team POC:</w:t>
      </w:r>
      <w:r w:rsidRPr="1A1B6317">
        <w:rPr>
          <w:rFonts w:ascii="Garamond" w:hAnsi="Garamond" w:cs="Arial"/>
          <w:b/>
          <w:bCs/>
        </w:rPr>
        <w:t xml:space="preserve"> </w:t>
      </w:r>
      <w:r w:rsidRPr="1A1B6317">
        <w:rPr>
          <w:rFonts w:ascii="Garamond" w:hAnsi="Garamond" w:cs="Arial"/>
        </w:rPr>
        <w:t>N</w:t>
      </w:r>
      <w:r w:rsidR="450B8D58" w:rsidRPr="1A1B6317">
        <w:rPr>
          <w:rFonts w:ascii="Garamond" w:hAnsi="Garamond" w:cs="Arial"/>
        </w:rPr>
        <w:t xml:space="preserve">icole </w:t>
      </w:r>
      <w:r w:rsidR="3AED9E26" w:rsidRPr="1A1B6317">
        <w:rPr>
          <w:rFonts w:ascii="Garamond" w:hAnsi="Garamond" w:cs="Arial"/>
        </w:rPr>
        <w:t>Keller</w:t>
      </w:r>
      <w:r w:rsidR="450B8D58" w:rsidRPr="1A1B6317">
        <w:rPr>
          <w:rFonts w:ascii="Garamond" w:hAnsi="Garamond" w:cs="Arial"/>
        </w:rPr>
        <w:t>, nic.holstein@gmail.com</w:t>
      </w:r>
    </w:p>
    <w:p w14:paraId="3375C268" w14:textId="75FB46D2" w:rsidR="00C8675B" w:rsidRPr="00C8675B" w:rsidRDefault="00C8675B" w:rsidP="0036337A">
      <w:pPr>
        <w:contextualSpacing/>
        <w:rPr>
          <w:rFonts w:ascii="Garamond" w:hAnsi="Garamond" w:cs="Arial"/>
        </w:rPr>
      </w:pPr>
      <w:r w:rsidRPr="1F2DF3D9">
        <w:rPr>
          <w:rFonts w:ascii="Garamond" w:hAnsi="Garamond" w:cs="Arial"/>
          <w:b/>
          <w:bCs/>
          <w:i/>
          <w:iCs/>
        </w:rPr>
        <w:t>Partner POC:</w:t>
      </w:r>
      <w:r w:rsidRPr="1F2DF3D9">
        <w:rPr>
          <w:rFonts w:ascii="Garamond" w:hAnsi="Garamond" w:cs="Arial"/>
        </w:rPr>
        <w:t xml:space="preserve"> </w:t>
      </w:r>
      <w:proofErr w:type="spellStart"/>
      <w:r w:rsidR="75FC2A52" w:rsidRPr="1F2DF3D9">
        <w:rPr>
          <w:rFonts w:ascii="Garamond" w:hAnsi="Garamond" w:cs="Arial"/>
        </w:rPr>
        <w:t>Jossie</w:t>
      </w:r>
      <w:proofErr w:type="spellEnd"/>
      <w:r w:rsidR="75FC2A52" w:rsidRPr="1F2DF3D9">
        <w:rPr>
          <w:rFonts w:ascii="Garamond" w:hAnsi="Garamond" w:cs="Arial"/>
        </w:rPr>
        <w:t xml:space="preserve"> Ivanov</w:t>
      </w:r>
      <w:r w:rsidRPr="1F2DF3D9">
        <w:rPr>
          <w:rFonts w:ascii="Garamond" w:hAnsi="Garamond" w:cs="Arial"/>
        </w:rPr>
        <w:t xml:space="preserve">, </w:t>
      </w:r>
      <w:r w:rsidR="365668A2" w:rsidRPr="1F2DF3D9">
        <w:rPr>
          <w:rFonts w:ascii="Garamond" w:hAnsi="Garamond" w:cs="Arial"/>
        </w:rPr>
        <w:t>jossie@dyettandbhatia.com</w:t>
      </w:r>
    </w:p>
    <w:p w14:paraId="5D8B0429" w14:textId="77777777" w:rsidR="00476B26" w:rsidRPr="00CE4561" w:rsidRDefault="00476B26" w:rsidP="0036337A">
      <w:pPr>
        <w:contextualSpacing/>
        <w:rPr>
          <w:rFonts w:ascii="Garamond" w:hAnsi="Garamond"/>
        </w:rPr>
      </w:pPr>
    </w:p>
    <w:p w14:paraId="2A539E14" w14:textId="77777777" w:rsidR="00CD0433" w:rsidRPr="00CE4561" w:rsidRDefault="00CD0433" w:rsidP="0036337A">
      <w:pPr>
        <w:pBdr>
          <w:bottom w:val="single" w:sz="4" w:space="1" w:color="auto"/>
        </w:pBdr>
        <w:contextualSpacing/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14:paraId="2A15B70E" w14:textId="7CB32CA2" w:rsidR="6171A9C2" w:rsidRDefault="008B3821" w:rsidP="0036337A">
      <w:pPr>
        <w:contextualSpacing/>
        <w:rPr>
          <w:rFonts w:ascii="Garamond" w:hAnsi="Garamond"/>
          <w:b/>
          <w:bCs/>
        </w:rPr>
      </w:pPr>
      <w:r w:rsidRPr="130BD8A6">
        <w:rPr>
          <w:rFonts w:ascii="Garamond" w:hAnsi="Garamond"/>
          <w:b/>
          <w:bCs/>
          <w:i/>
          <w:iCs/>
        </w:rPr>
        <w:t>Project Synopsis:</w:t>
      </w:r>
      <w:r w:rsidR="00244E4A" w:rsidRPr="130BD8A6">
        <w:rPr>
          <w:rFonts w:ascii="Garamond" w:hAnsi="Garamond"/>
          <w:b/>
          <w:bCs/>
        </w:rPr>
        <w:t xml:space="preserve"> </w:t>
      </w:r>
    </w:p>
    <w:p w14:paraId="54FAAD89" w14:textId="455E25FD" w:rsidR="535AD345" w:rsidRDefault="535AD345" w:rsidP="0036337A">
      <w:pPr>
        <w:contextualSpacing/>
        <w:rPr>
          <w:rFonts w:ascii="Garamond" w:eastAsia="Garamond" w:hAnsi="Garamond" w:cs="Garamond"/>
        </w:rPr>
      </w:pPr>
      <w:r w:rsidRPr="5BF775D1">
        <w:rPr>
          <w:rFonts w:ascii="Garamond" w:eastAsia="Garamond" w:hAnsi="Garamond" w:cs="Garamond"/>
        </w:rPr>
        <w:t>The City of Sacramento, California is updating the City’s General Plan</w:t>
      </w:r>
      <w:r w:rsidR="74B4EDB0" w:rsidRPr="5BF775D1">
        <w:rPr>
          <w:rFonts w:ascii="Garamond" w:eastAsia="Garamond" w:hAnsi="Garamond" w:cs="Garamond"/>
        </w:rPr>
        <w:t xml:space="preserve">, </w:t>
      </w:r>
      <w:r w:rsidRPr="5BF775D1">
        <w:rPr>
          <w:rFonts w:ascii="Garamond" w:eastAsia="Garamond" w:hAnsi="Garamond" w:cs="Garamond"/>
        </w:rPr>
        <w:t>which include</w:t>
      </w:r>
      <w:r w:rsidR="6803FA44" w:rsidRPr="5BF775D1">
        <w:rPr>
          <w:rFonts w:ascii="Garamond" w:eastAsia="Garamond" w:hAnsi="Garamond" w:cs="Garamond"/>
        </w:rPr>
        <w:t>s</w:t>
      </w:r>
      <w:r w:rsidRPr="5BF775D1">
        <w:rPr>
          <w:rFonts w:ascii="Garamond" w:eastAsia="Garamond" w:hAnsi="Garamond" w:cs="Garamond"/>
        </w:rPr>
        <w:t xml:space="preserve"> strategies to combat the urban heat island effect. </w:t>
      </w:r>
      <w:r w:rsidR="0036337A">
        <w:rPr>
          <w:rFonts w:ascii="Garamond" w:eastAsia="Garamond" w:hAnsi="Garamond" w:cs="Garamond"/>
        </w:rPr>
        <w:t>Along with</w:t>
      </w:r>
      <w:r w:rsidRPr="5BF775D1">
        <w:rPr>
          <w:rFonts w:ascii="Garamond" w:eastAsia="Garamond" w:hAnsi="Garamond" w:cs="Garamond"/>
        </w:rPr>
        <w:t xml:space="preserve"> urban planning firm</w:t>
      </w:r>
      <w:r w:rsidR="575703E3" w:rsidRPr="5BF775D1">
        <w:rPr>
          <w:rFonts w:ascii="Garamond" w:eastAsia="Garamond" w:hAnsi="Garamond" w:cs="Garamond"/>
        </w:rPr>
        <w:t>,</w:t>
      </w:r>
      <w:r w:rsidRPr="5BF775D1">
        <w:rPr>
          <w:rFonts w:ascii="Garamond" w:eastAsia="Garamond" w:hAnsi="Garamond" w:cs="Garamond"/>
        </w:rPr>
        <w:t xml:space="preserve"> </w:t>
      </w:r>
      <w:proofErr w:type="spellStart"/>
      <w:r w:rsidRPr="5BF775D1">
        <w:rPr>
          <w:rFonts w:ascii="Garamond" w:eastAsia="Garamond" w:hAnsi="Garamond" w:cs="Garamond"/>
        </w:rPr>
        <w:t>Dyett</w:t>
      </w:r>
      <w:proofErr w:type="spellEnd"/>
      <w:r w:rsidRPr="5BF775D1">
        <w:rPr>
          <w:rFonts w:ascii="Garamond" w:eastAsia="Garamond" w:hAnsi="Garamond" w:cs="Garamond"/>
        </w:rPr>
        <w:t xml:space="preserve"> &amp; Bhatia</w:t>
      </w:r>
      <w:r w:rsidR="0036337A">
        <w:rPr>
          <w:rFonts w:ascii="Garamond" w:eastAsia="Garamond" w:hAnsi="Garamond" w:cs="Garamond"/>
        </w:rPr>
        <w:t>, they</w:t>
      </w:r>
      <w:r w:rsidRPr="5BF775D1">
        <w:rPr>
          <w:rFonts w:ascii="Garamond" w:eastAsia="Garamond" w:hAnsi="Garamond" w:cs="Garamond"/>
        </w:rPr>
        <w:t xml:space="preserve"> are seeking quantitative, high-resolution spatial information about urban heat and heat-vulnerable populations to prioritize infrastructure development</w:t>
      </w:r>
      <w:r w:rsidR="00552BA9" w:rsidRPr="5BF775D1">
        <w:rPr>
          <w:rFonts w:ascii="Garamond" w:eastAsia="Garamond" w:hAnsi="Garamond" w:cs="Garamond"/>
        </w:rPr>
        <w:t xml:space="preserve"> and </w:t>
      </w:r>
      <w:r w:rsidR="000919FB" w:rsidRPr="5BF775D1">
        <w:rPr>
          <w:rFonts w:ascii="Garamond" w:eastAsia="Garamond" w:hAnsi="Garamond" w:cs="Garamond"/>
        </w:rPr>
        <w:t>tree canopy investments</w:t>
      </w:r>
      <w:r w:rsidRPr="5BF775D1">
        <w:rPr>
          <w:rFonts w:ascii="Garamond" w:eastAsia="Garamond" w:hAnsi="Garamond" w:cs="Garamond"/>
        </w:rPr>
        <w:t xml:space="preserve"> most efficiently. This project use</w:t>
      </w:r>
      <w:r w:rsidR="00EF647C" w:rsidRPr="5BF775D1">
        <w:rPr>
          <w:rFonts w:ascii="Garamond" w:eastAsia="Garamond" w:hAnsi="Garamond" w:cs="Garamond"/>
        </w:rPr>
        <w:t>d</w:t>
      </w:r>
      <w:r w:rsidRPr="5BF775D1">
        <w:rPr>
          <w:rFonts w:ascii="Garamond" w:eastAsia="Garamond" w:hAnsi="Garamond" w:cs="Garamond"/>
        </w:rPr>
        <w:t xml:space="preserve"> Landsat 8 OLI</w:t>
      </w:r>
      <w:r w:rsidR="009A742E" w:rsidRPr="5BF775D1">
        <w:rPr>
          <w:rFonts w:ascii="Garamond" w:eastAsia="Garamond" w:hAnsi="Garamond" w:cs="Garamond"/>
        </w:rPr>
        <w:t>/TIRS</w:t>
      </w:r>
      <w:r w:rsidRPr="5BF775D1">
        <w:rPr>
          <w:rFonts w:ascii="Garamond" w:eastAsia="Garamond" w:hAnsi="Garamond" w:cs="Garamond"/>
        </w:rPr>
        <w:t xml:space="preserve"> Provisional Surface Temperature</w:t>
      </w:r>
      <w:r w:rsidR="00EF0080" w:rsidRPr="5BF775D1">
        <w:rPr>
          <w:rFonts w:ascii="Garamond" w:eastAsia="Garamond" w:hAnsi="Garamond" w:cs="Garamond"/>
        </w:rPr>
        <w:t xml:space="preserve"> and </w:t>
      </w:r>
      <w:r w:rsidR="0F1CF6D8" w:rsidRPr="5BF775D1">
        <w:rPr>
          <w:rFonts w:ascii="Garamond" w:eastAsia="Garamond" w:hAnsi="Garamond" w:cs="Garamond"/>
        </w:rPr>
        <w:t xml:space="preserve">ECOSTRESS </w:t>
      </w:r>
      <w:r w:rsidRPr="5BF775D1">
        <w:rPr>
          <w:rFonts w:ascii="Garamond" w:eastAsia="Garamond" w:hAnsi="Garamond" w:cs="Garamond"/>
        </w:rPr>
        <w:t xml:space="preserve">products to </w:t>
      </w:r>
      <w:r w:rsidR="124585FC" w:rsidRPr="5BF775D1">
        <w:rPr>
          <w:rFonts w:ascii="Garamond" w:eastAsia="Garamond" w:hAnsi="Garamond" w:cs="Garamond"/>
        </w:rPr>
        <w:t xml:space="preserve">create maps </w:t>
      </w:r>
      <w:r w:rsidR="005F1523" w:rsidRPr="5BF775D1">
        <w:rPr>
          <w:rFonts w:ascii="Garamond" w:eastAsia="Garamond" w:hAnsi="Garamond" w:cs="Garamond"/>
        </w:rPr>
        <w:t xml:space="preserve">of </w:t>
      </w:r>
      <w:r w:rsidR="0036337A">
        <w:rPr>
          <w:rFonts w:ascii="Garamond" w:eastAsia="Garamond" w:hAnsi="Garamond" w:cs="Garamond"/>
        </w:rPr>
        <w:t xml:space="preserve">urban </w:t>
      </w:r>
      <w:r w:rsidR="005F1523" w:rsidRPr="5BF775D1">
        <w:rPr>
          <w:rFonts w:ascii="Garamond" w:eastAsia="Garamond" w:hAnsi="Garamond" w:cs="Garamond"/>
        </w:rPr>
        <w:t xml:space="preserve">heat distribution throughout </w:t>
      </w:r>
      <w:r w:rsidR="0036337A">
        <w:rPr>
          <w:rFonts w:ascii="Garamond" w:eastAsia="Garamond" w:hAnsi="Garamond" w:cs="Garamond"/>
        </w:rPr>
        <w:t>Sacramento</w:t>
      </w:r>
      <w:r w:rsidR="005F1523" w:rsidRPr="5BF775D1">
        <w:rPr>
          <w:rFonts w:ascii="Garamond" w:eastAsia="Garamond" w:hAnsi="Garamond" w:cs="Garamond"/>
        </w:rPr>
        <w:t>. These maps</w:t>
      </w:r>
      <w:r w:rsidR="00C00E22">
        <w:rPr>
          <w:rFonts w:ascii="Garamond" w:eastAsia="Garamond" w:hAnsi="Garamond" w:cs="Garamond"/>
        </w:rPr>
        <w:t xml:space="preserve"> are</w:t>
      </w:r>
      <w:r w:rsidR="005F1523" w:rsidRPr="5BF775D1">
        <w:rPr>
          <w:rFonts w:ascii="Garamond" w:eastAsia="Garamond" w:hAnsi="Garamond" w:cs="Garamond"/>
        </w:rPr>
        <w:t xml:space="preserve"> then integrated </w:t>
      </w:r>
      <w:r w:rsidR="00C00E22">
        <w:rPr>
          <w:rFonts w:ascii="Garamond" w:eastAsia="Garamond" w:hAnsi="Garamond" w:cs="Garamond"/>
        </w:rPr>
        <w:t xml:space="preserve">with </w:t>
      </w:r>
      <w:r w:rsidR="005F1523" w:rsidRPr="5BF775D1">
        <w:rPr>
          <w:rFonts w:ascii="Garamond" w:eastAsia="Garamond" w:hAnsi="Garamond" w:cs="Garamond"/>
        </w:rPr>
        <w:t xml:space="preserve">sociodemographic data to create a </w:t>
      </w:r>
      <w:proofErr w:type="gramStart"/>
      <w:r w:rsidR="005F1523" w:rsidRPr="5BF775D1">
        <w:rPr>
          <w:rFonts w:ascii="Garamond" w:eastAsia="Garamond" w:hAnsi="Garamond" w:cs="Garamond"/>
        </w:rPr>
        <w:t>city-wide</w:t>
      </w:r>
      <w:proofErr w:type="gramEnd"/>
      <w:r w:rsidR="005F1523" w:rsidRPr="5BF775D1">
        <w:rPr>
          <w:rFonts w:ascii="Garamond" w:eastAsia="Garamond" w:hAnsi="Garamond" w:cs="Garamond"/>
        </w:rPr>
        <w:t xml:space="preserve"> relative heat risk index</w:t>
      </w:r>
      <w:r w:rsidR="00C00E22">
        <w:rPr>
          <w:rFonts w:ascii="Garamond" w:eastAsia="Garamond" w:hAnsi="Garamond" w:cs="Garamond"/>
        </w:rPr>
        <w:t xml:space="preserve">. Heat mitigation maps were also created using scenario results from the </w:t>
      </w:r>
      <w:r w:rsidR="000259BD" w:rsidRPr="5BF775D1">
        <w:rPr>
          <w:rFonts w:ascii="Garamond" w:hAnsi="Garamond" w:cs="Arial"/>
        </w:rPr>
        <w:t xml:space="preserve"> Integrated Valuation of Ecosystem Services and Tradeoffs (</w:t>
      </w:r>
      <w:proofErr w:type="spellStart"/>
      <w:r w:rsidR="000259BD" w:rsidRPr="5BF775D1">
        <w:rPr>
          <w:rFonts w:ascii="Garamond" w:hAnsi="Garamond" w:cs="Arial"/>
        </w:rPr>
        <w:t>InVEST</w:t>
      </w:r>
      <w:proofErr w:type="spellEnd"/>
      <w:r w:rsidR="000259BD" w:rsidRPr="5BF775D1">
        <w:rPr>
          <w:rFonts w:ascii="Garamond" w:hAnsi="Garamond" w:cs="Arial"/>
        </w:rPr>
        <w:t xml:space="preserve">) urban cooling models </w:t>
      </w:r>
      <w:r w:rsidR="6A63B164" w:rsidRPr="5BF775D1">
        <w:rPr>
          <w:rFonts w:ascii="Garamond" w:eastAsia="Garamond" w:hAnsi="Garamond" w:cs="Garamond"/>
        </w:rPr>
        <w:t>to</w:t>
      </w:r>
      <w:r w:rsidRPr="5BF775D1">
        <w:rPr>
          <w:rFonts w:ascii="Garamond" w:eastAsia="Garamond" w:hAnsi="Garamond" w:cs="Garamond"/>
        </w:rPr>
        <w:t xml:space="preserve"> </w:t>
      </w:r>
      <w:r w:rsidR="008A0D6B" w:rsidRPr="5BF775D1">
        <w:rPr>
          <w:rFonts w:ascii="Garamond" w:eastAsia="Garamond" w:hAnsi="Garamond" w:cs="Garamond"/>
        </w:rPr>
        <w:t>assist</w:t>
      </w:r>
      <w:r w:rsidRPr="5BF775D1">
        <w:rPr>
          <w:rFonts w:ascii="Garamond" w:eastAsia="Garamond" w:hAnsi="Garamond" w:cs="Garamond"/>
        </w:rPr>
        <w:t xml:space="preserve"> planners </w:t>
      </w:r>
      <w:r w:rsidR="007E4EF3">
        <w:rPr>
          <w:rFonts w:ascii="Garamond" w:eastAsia="Garamond" w:hAnsi="Garamond" w:cs="Garamond"/>
        </w:rPr>
        <w:t xml:space="preserve">in </w:t>
      </w:r>
      <w:r w:rsidRPr="5BF775D1">
        <w:rPr>
          <w:rFonts w:ascii="Garamond" w:eastAsia="Garamond" w:hAnsi="Garamond" w:cs="Garamond"/>
        </w:rPr>
        <w:t>prioritiz</w:t>
      </w:r>
      <w:r w:rsidR="005801AB" w:rsidRPr="5BF775D1">
        <w:rPr>
          <w:rFonts w:ascii="Garamond" w:eastAsia="Garamond" w:hAnsi="Garamond" w:cs="Garamond"/>
        </w:rPr>
        <w:t>ing</w:t>
      </w:r>
      <w:r w:rsidRPr="5BF775D1">
        <w:rPr>
          <w:rFonts w:ascii="Garamond" w:eastAsia="Garamond" w:hAnsi="Garamond" w:cs="Garamond"/>
        </w:rPr>
        <w:t xml:space="preserve"> cooling interventions</w:t>
      </w:r>
      <w:r w:rsidR="00C00E22">
        <w:rPr>
          <w:rFonts w:ascii="Garamond" w:eastAsia="Garamond" w:hAnsi="Garamond" w:cs="Garamond"/>
        </w:rPr>
        <w:t xml:space="preserve"> to minimize future heat risk</w:t>
      </w:r>
      <w:bookmarkStart w:id="0" w:name="_GoBack"/>
      <w:bookmarkEnd w:id="0"/>
      <w:r w:rsidRPr="5BF775D1">
        <w:rPr>
          <w:rFonts w:ascii="Garamond" w:eastAsia="Garamond" w:hAnsi="Garamond" w:cs="Garamond"/>
        </w:rPr>
        <w:t>.</w:t>
      </w:r>
      <w:r w:rsidR="00552BA9" w:rsidRPr="5BF775D1">
        <w:rPr>
          <w:rFonts w:ascii="Garamond" w:eastAsia="Garamond" w:hAnsi="Garamond" w:cs="Garamond"/>
        </w:rPr>
        <w:t xml:space="preserve"> </w:t>
      </w:r>
    </w:p>
    <w:p w14:paraId="1E7BF85A" w14:textId="77777777" w:rsidR="008B3821" w:rsidRPr="00CE4561" w:rsidRDefault="008B3821" w:rsidP="0036337A">
      <w:pPr>
        <w:contextualSpacing/>
        <w:rPr>
          <w:rFonts w:ascii="Garamond" w:hAnsi="Garamond"/>
        </w:rPr>
      </w:pPr>
    </w:p>
    <w:p w14:paraId="250F10DE" w14:textId="77777777" w:rsidR="00476B26" w:rsidRPr="00CE4561" w:rsidRDefault="00476B26" w:rsidP="0036337A">
      <w:pPr>
        <w:contextualSpacing/>
        <w:rPr>
          <w:rFonts w:ascii="Garamond" w:hAnsi="Garamond" w:cs="Arial"/>
        </w:rPr>
      </w:pPr>
      <w:r w:rsidRPr="05465A54">
        <w:rPr>
          <w:rFonts w:ascii="Garamond" w:hAnsi="Garamond" w:cs="Arial"/>
          <w:b/>
          <w:bCs/>
          <w:i/>
          <w:iCs/>
        </w:rPr>
        <w:t>Abstract:</w:t>
      </w:r>
    </w:p>
    <w:p w14:paraId="1EFB7895" w14:textId="631DFE1F" w:rsidR="77630D68" w:rsidRDefault="77630D68" w:rsidP="0036337A">
      <w:pPr>
        <w:spacing w:after="160"/>
        <w:contextualSpacing/>
        <w:rPr>
          <w:rFonts w:ascii="Garamond" w:eastAsia="Garamond" w:hAnsi="Garamond" w:cs="Garamond"/>
        </w:rPr>
      </w:pPr>
      <w:r w:rsidRPr="05465A54">
        <w:rPr>
          <w:rFonts w:ascii="Garamond" w:eastAsia="Garamond" w:hAnsi="Garamond" w:cs="Garamond"/>
          <w:color w:val="000000" w:themeColor="text1"/>
        </w:rPr>
        <w:t xml:space="preserve">The combined effects of increasing urbanization and </w:t>
      </w:r>
      <w:r w:rsidR="0036337A">
        <w:rPr>
          <w:rFonts w:ascii="Garamond" w:eastAsia="Garamond" w:hAnsi="Garamond" w:cs="Garamond"/>
          <w:color w:val="000000" w:themeColor="text1"/>
        </w:rPr>
        <w:t>changing climatic conditions</w:t>
      </w:r>
      <w:r w:rsidRPr="05465A54">
        <w:rPr>
          <w:rFonts w:ascii="Garamond" w:eastAsia="Garamond" w:hAnsi="Garamond" w:cs="Garamond"/>
          <w:color w:val="000000" w:themeColor="text1"/>
        </w:rPr>
        <w:t xml:space="preserve"> have exacerbated the urban heat island (UHI) effect and heat-related risks for city dwellers. Vulnerability to heat-related illnesses </w:t>
      </w:r>
      <w:proofErr w:type="gramStart"/>
      <w:r w:rsidRPr="05465A54">
        <w:rPr>
          <w:rFonts w:ascii="Garamond" w:eastAsia="Garamond" w:hAnsi="Garamond" w:cs="Garamond"/>
          <w:color w:val="000000" w:themeColor="text1"/>
        </w:rPr>
        <w:t>is further compounded</w:t>
      </w:r>
      <w:proofErr w:type="gramEnd"/>
      <w:r w:rsidRPr="05465A54">
        <w:rPr>
          <w:rFonts w:ascii="Garamond" w:eastAsia="Garamond" w:hAnsi="Garamond" w:cs="Garamond"/>
          <w:color w:val="000000" w:themeColor="text1"/>
        </w:rPr>
        <w:t xml:space="preserve"> by risk factors such as demographics, socioeconomic status, and pre-existing health conditions. The City of Sacramento, as California’s fastest</w:t>
      </w:r>
      <w:r w:rsidR="007E4EF3">
        <w:rPr>
          <w:rFonts w:ascii="Garamond" w:eastAsia="Garamond" w:hAnsi="Garamond" w:cs="Garamond"/>
          <w:color w:val="000000" w:themeColor="text1"/>
        </w:rPr>
        <w:t>-</w:t>
      </w:r>
      <w:r w:rsidRPr="05465A54">
        <w:rPr>
          <w:rFonts w:ascii="Garamond" w:eastAsia="Garamond" w:hAnsi="Garamond" w:cs="Garamond"/>
          <w:color w:val="000000" w:themeColor="text1"/>
        </w:rPr>
        <w:t xml:space="preserve">growing city </w:t>
      </w:r>
      <w:r w:rsidR="0036337A">
        <w:rPr>
          <w:rFonts w:ascii="Garamond" w:eastAsia="Garamond" w:hAnsi="Garamond" w:cs="Garamond"/>
          <w:color w:val="000000" w:themeColor="text1"/>
        </w:rPr>
        <w:t xml:space="preserve">by </w:t>
      </w:r>
      <w:r w:rsidRPr="05465A54">
        <w:rPr>
          <w:rFonts w:ascii="Garamond" w:eastAsia="Garamond" w:hAnsi="Garamond" w:cs="Garamond"/>
          <w:color w:val="000000" w:themeColor="text1"/>
        </w:rPr>
        <w:t xml:space="preserve">population, </w:t>
      </w:r>
      <w:proofErr w:type="gramStart"/>
      <w:r w:rsidRPr="05465A54">
        <w:rPr>
          <w:rFonts w:ascii="Garamond" w:eastAsia="Garamond" w:hAnsi="Garamond" w:cs="Garamond"/>
          <w:color w:val="000000" w:themeColor="text1"/>
        </w:rPr>
        <w:t>is particularly invested</w:t>
      </w:r>
      <w:proofErr w:type="gramEnd"/>
      <w:r w:rsidRPr="05465A54">
        <w:rPr>
          <w:rFonts w:ascii="Garamond" w:eastAsia="Garamond" w:hAnsi="Garamond" w:cs="Garamond"/>
          <w:color w:val="000000" w:themeColor="text1"/>
        </w:rPr>
        <w:t xml:space="preserve"> in combatting the UHI effect. The team collaborated with the City of Sacramento and urban planning firm, </w:t>
      </w:r>
      <w:proofErr w:type="spellStart"/>
      <w:r w:rsidRPr="05465A54">
        <w:rPr>
          <w:rFonts w:ascii="Garamond" w:eastAsia="Garamond" w:hAnsi="Garamond" w:cs="Garamond"/>
          <w:color w:val="000000" w:themeColor="text1"/>
        </w:rPr>
        <w:t>Dyett</w:t>
      </w:r>
      <w:proofErr w:type="spellEnd"/>
      <w:r w:rsidRPr="05465A54">
        <w:rPr>
          <w:rFonts w:ascii="Garamond" w:eastAsia="Garamond" w:hAnsi="Garamond" w:cs="Garamond"/>
          <w:color w:val="000000" w:themeColor="text1"/>
        </w:rPr>
        <w:t xml:space="preserve"> and Bhatia, on three main goals: assessing urban</w:t>
      </w:r>
      <w:r w:rsidR="0036337A">
        <w:rPr>
          <w:rFonts w:ascii="Garamond" w:eastAsia="Garamond" w:hAnsi="Garamond" w:cs="Garamond"/>
          <w:color w:val="000000" w:themeColor="text1"/>
        </w:rPr>
        <w:t xml:space="preserve"> heat at the neighborhood scale,</w:t>
      </w:r>
      <w:r w:rsidRPr="05465A54">
        <w:rPr>
          <w:rFonts w:ascii="Garamond" w:eastAsia="Garamond" w:hAnsi="Garamond" w:cs="Garamond"/>
          <w:color w:val="000000" w:themeColor="text1"/>
        </w:rPr>
        <w:t xml:space="preserve"> identifying priority areas for cooling interventions</w:t>
      </w:r>
      <w:r w:rsidR="0036337A">
        <w:rPr>
          <w:rFonts w:ascii="Garamond" w:eastAsia="Garamond" w:hAnsi="Garamond" w:cs="Garamond"/>
          <w:color w:val="000000" w:themeColor="text1"/>
        </w:rPr>
        <w:t>,</w:t>
      </w:r>
      <w:r w:rsidRPr="05465A54">
        <w:rPr>
          <w:rFonts w:ascii="Garamond" w:eastAsia="Garamond" w:hAnsi="Garamond" w:cs="Garamond"/>
          <w:color w:val="000000" w:themeColor="text1"/>
        </w:rPr>
        <w:t xml:space="preserve"> and assessing heat risk to the population. This project utilized NASA Earth observation products to identify hotspots within the communit</w:t>
      </w:r>
      <w:r w:rsidR="0036337A">
        <w:rPr>
          <w:rFonts w:ascii="Garamond" w:eastAsia="Garamond" w:hAnsi="Garamond" w:cs="Garamond"/>
          <w:color w:val="000000" w:themeColor="text1"/>
        </w:rPr>
        <w:t>ies</w:t>
      </w:r>
      <w:r w:rsidRPr="05465A54">
        <w:rPr>
          <w:rFonts w:ascii="Garamond" w:eastAsia="Garamond" w:hAnsi="Garamond" w:cs="Garamond"/>
          <w:color w:val="000000" w:themeColor="text1"/>
        </w:rPr>
        <w:t xml:space="preserve"> of Sacramento and create maps of urban heat, the heat-mitigation index, and heat risk from 2016-2020. The </w:t>
      </w:r>
      <w:r w:rsidR="0036337A">
        <w:rPr>
          <w:rFonts w:ascii="Garamond" w:eastAsia="Garamond" w:hAnsi="Garamond" w:cs="Garamond"/>
          <w:color w:val="000000" w:themeColor="text1"/>
        </w:rPr>
        <w:t xml:space="preserve">team used the </w:t>
      </w:r>
      <w:r w:rsidRPr="05465A54">
        <w:rPr>
          <w:rFonts w:ascii="Garamond" w:eastAsia="Garamond" w:hAnsi="Garamond" w:cs="Garamond"/>
          <w:color w:val="000000" w:themeColor="text1"/>
        </w:rPr>
        <w:t xml:space="preserve">Surface Reflectance product from Landsat 8 Operational Land Imager (OLI) and Thermal Infrared Sensor (TIRS) and </w:t>
      </w:r>
      <w:r w:rsidR="0036337A">
        <w:rPr>
          <w:rFonts w:ascii="Garamond" w:eastAsia="Garamond" w:hAnsi="Garamond" w:cs="Garamond"/>
          <w:color w:val="000000" w:themeColor="text1"/>
        </w:rPr>
        <w:t>the</w:t>
      </w:r>
      <w:r w:rsidRPr="05465A54"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 w:rsidRPr="05465A54">
        <w:rPr>
          <w:rFonts w:ascii="Garamond" w:eastAsia="Garamond" w:hAnsi="Garamond" w:cs="Garamond"/>
          <w:color w:val="000000" w:themeColor="text1"/>
        </w:rPr>
        <w:t>ECOsystem</w:t>
      </w:r>
      <w:proofErr w:type="spellEnd"/>
      <w:r w:rsidRPr="05465A54"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 w:rsidRPr="05465A54">
        <w:rPr>
          <w:rFonts w:ascii="Garamond" w:eastAsia="Garamond" w:hAnsi="Garamond" w:cs="Garamond"/>
          <w:color w:val="000000" w:themeColor="text1"/>
        </w:rPr>
        <w:t>Spaceborne</w:t>
      </w:r>
      <w:proofErr w:type="spellEnd"/>
      <w:r w:rsidRPr="05465A54">
        <w:rPr>
          <w:rFonts w:ascii="Garamond" w:eastAsia="Garamond" w:hAnsi="Garamond" w:cs="Garamond"/>
          <w:color w:val="000000" w:themeColor="text1"/>
        </w:rPr>
        <w:t xml:space="preserve"> Thermal Radiometer Experiment on Space Station (ECOSTRESS) thermal infrared sensor. Additionally, the Integrated Valuation of Ecosystem Services and Tradeoffs (</w:t>
      </w:r>
      <w:proofErr w:type="spellStart"/>
      <w:r w:rsidRPr="05465A54">
        <w:rPr>
          <w:rFonts w:ascii="Garamond" w:eastAsia="Garamond" w:hAnsi="Garamond" w:cs="Garamond"/>
          <w:color w:val="000000" w:themeColor="text1"/>
        </w:rPr>
        <w:t>InVEST</w:t>
      </w:r>
      <w:proofErr w:type="spellEnd"/>
      <w:r w:rsidRPr="05465A54">
        <w:rPr>
          <w:rFonts w:ascii="Garamond" w:eastAsia="Garamond" w:hAnsi="Garamond" w:cs="Garamond"/>
          <w:color w:val="000000" w:themeColor="text1"/>
        </w:rPr>
        <w:t xml:space="preserve">) urban cooling model </w:t>
      </w:r>
      <w:proofErr w:type="gramStart"/>
      <w:r w:rsidRPr="05465A54">
        <w:rPr>
          <w:rFonts w:ascii="Garamond" w:eastAsia="Garamond" w:hAnsi="Garamond" w:cs="Garamond"/>
          <w:color w:val="000000" w:themeColor="text1"/>
        </w:rPr>
        <w:t>was used</w:t>
      </w:r>
      <w:proofErr w:type="gramEnd"/>
      <w:r w:rsidRPr="05465A54">
        <w:rPr>
          <w:rFonts w:ascii="Garamond" w:eastAsia="Garamond" w:hAnsi="Garamond" w:cs="Garamond"/>
          <w:color w:val="000000" w:themeColor="text1"/>
        </w:rPr>
        <w:t xml:space="preserve"> to assess the impact of increased tree canopy scenarios. Urban hotspots </w:t>
      </w:r>
      <w:proofErr w:type="gramStart"/>
      <w:r w:rsidRPr="05465A54">
        <w:rPr>
          <w:rFonts w:ascii="Garamond" w:eastAsia="Garamond" w:hAnsi="Garamond" w:cs="Garamond"/>
          <w:color w:val="000000" w:themeColor="text1"/>
        </w:rPr>
        <w:t>were identified</w:t>
      </w:r>
      <w:proofErr w:type="gramEnd"/>
      <w:r w:rsidRPr="05465A54">
        <w:rPr>
          <w:rFonts w:ascii="Garamond" w:eastAsia="Garamond" w:hAnsi="Garamond" w:cs="Garamond"/>
          <w:color w:val="000000" w:themeColor="text1"/>
        </w:rPr>
        <w:t xml:space="preserve"> in central Sacramento and along major transportation corridors such as Stockton Boulevard, while </w:t>
      </w:r>
      <w:r w:rsidR="007E4EF3">
        <w:rPr>
          <w:rFonts w:ascii="Garamond" w:eastAsia="Garamond" w:hAnsi="Garamond" w:cs="Garamond"/>
          <w:color w:val="000000" w:themeColor="text1"/>
        </w:rPr>
        <w:t xml:space="preserve">the </w:t>
      </w:r>
      <w:r w:rsidRPr="05465A54">
        <w:rPr>
          <w:rFonts w:ascii="Garamond" w:eastAsia="Garamond" w:hAnsi="Garamond" w:cs="Garamond"/>
          <w:color w:val="000000" w:themeColor="text1"/>
        </w:rPr>
        <w:t>highest risk areas were identified in the communit</w:t>
      </w:r>
      <w:r w:rsidR="0036337A">
        <w:rPr>
          <w:rFonts w:ascii="Garamond" w:eastAsia="Garamond" w:hAnsi="Garamond" w:cs="Garamond"/>
          <w:color w:val="000000" w:themeColor="text1"/>
        </w:rPr>
        <w:t>ies</w:t>
      </w:r>
      <w:r w:rsidRPr="05465A54">
        <w:rPr>
          <w:rFonts w:ascii="Garamond" w:eastAsia="Garamond" w:hAnsi="Garamond" w:cs="Garamond"/>
          <w:color w:val="000000" w:themeColor="text1"/>
        </w:rPr>
        <w:t xml:space="preserve"> of </w:t>
      </w:r>
      <w:proofErr w:type="spellStart"/>
      <w:r w:rsidRPr="05465A54">
        <w:rPr>
          <w:rFonts w:ascii="Garamond" w:eastAsia="Garamond" w:hAnsi="Garamond" w:cs="Garamond"/>
          <w:color w:val="000000" w:themeColor="text1"/>
        </w:rPr>
        <w:t>Fruitridge</w:t>
      </w:r>
      <w:proofErr w:type="spellEnd"/>
      <w:r w:rsidRPr="05465A54">
        <w:rPr>
          <w:rFonts w:ascii="Garamond" w:eastAsia="Garamond" w:hAnsi="Garamond" w:cs="Garamond"/>
          <w:color w:val="000000" w:themeColor="text1"/>
        </w:rPr>
        <w:t xml:space="preserve">/Broadway and North Sacramento. </w:t>
      </w:r>
      <w:r w:rsidRPr="05465A54">
        <w:rPr>
          <w:rFonts w:ascii="Garamond" w:eastAsia="Garamond" w:hAnsi="Garamond" w:cs="Garamond"/>
        </w:rPr>
        <w:t>This project identified these high-opportunity areas for heat mitigation to inform the City of Sacramento's General Plan</w:t>
      </w:r>
      <w:r w:rsidR="0036337A">
        <w:rPr>
          <w:rFonts w:ascii="Garamond" w:eastAsia="Garamond" w:hAnsi="Garamond" w:cs="Garamond"/>
        </w:rPr>
        <w:t xml:space="preserve"> and</w:t>
      </w:r>
      <w:r w:rsidRPr="05465A54">
        <w:rPr>
          <w:rFonts w:ascii="Garamond" w:eastAsia="Garamond" w:hAnsi="Garamond" w:cs="Garamond"/>
        </w:rPr>
        <w:t xml:space="preserve"> reduce citizen risk by addressing urban heat islands.</w:t>
      </w:r>
    </w:p>
    <w:p w14:paraId="4BD1F8DE" w14:textId="77777777" w:rsidR="00E1144B" w:rsidRPr="00CE4561" w:rsidRDefault="00E1144B" w:rsidP="0036337A">
      <w:pPr>
        <w:contextualSpacing/>
        <w:rPr>
          <w:rFonts w:ascii="Garamond" w:hAnsi="Garamond" w:cs="Arial"/>
        </w:rPr>
      </w:pPr>
    </w:p>
    <w:p w14:paraId="3A687869" w14:textId="5AA46196" w:rsidR="00476B26" w:rsidRPr="00CE4561" w:rsidRDefault="00476B26" w:rsidP="0036337A">
      <w:pPr>
        <w:contextualSpacing/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Key</w:t>
      </w:r>
      <w:r w:rsidR="003C14D7">
        <w:rPr>
          <w:rFonts w:ascii="Garamond" w:hAnsi="Garamond" w:cs="Arial"/>
          <w:b/>
          <w:i/>
        </w:rPr>
        <w:t xml:space="preserve"> Terms</w:t>
      </w:r>
      <w:r w:rsidRPr="00CE4561">
        <w:rPr>
          <w:rFonts w:ascii="Garamond" w:hAnsi="Garamond" w:cs="Arial"/>
          <w:b/>
          <w:i/>
        </w:rPr>
        <w:t>:</w:t>
      </w:r>
    </w:p>
    <w:p w14:paraId="1711424C" w14:textId="4D8A058B" w:rsidR="45D7990B" w:rsidRDefault="4B03A868" w:rsidP="0036337A">
      <w:pPr>
        <w:contextualSpacing/>
        <w:rPr>
          <w:rFonts w:ascii="Garamond" w:hAnsi="Garamond" w:cs="Arial"/>
        </w:rPr>
      </w:pPr>
      <w:proofErr w:type="spellStart"/>
      <w:r w:rsidRPr="5BF775D1">
        <w:rPr>
          <w:rFonts w:ascii="Garamond" w:hAnsi="Garamond" w:cs="Arial"/>
        </w:rPr>
        <w:t>InVEST</w:t>
      </w:r>
      <w:proofErr w:type="spellEnd"/>
      <w:r w:rsidRPr="5BF775D1">
        <w:rPr>
          <w:rFonts w:ascii="Garamond" w:hAnsi="Garamond" w:cs="Arial"/>
        </w:rPr>
        <w:t xml:space="preserve"> </w:t>
      </w:r>
      <w:r w:rsidR="2262CD5E" w:rsidRPr="5BF775D1">
        <w:rPr>
          <w:rFonts w:ascii="Garamond" w:hAnsi="Garamond" w:cs="Arial"/>
        </w:rPr>
        <w:t>u</w:t>
      </w:r>
      <w:r w:rsidRPr="5BF775D1">
        <w:rPr>
          <w:rFonts w:ascii="Garamond" w:hAnsi="Garamond" w:cs="Arial"/>
        </w:rPr>
        <w:t xml:space="preserve">rban </w:t>
      </w:r>
      <w:r w:rsidR="6AA8B0B2" w:rsidRPr="5BF775D1">
        <w:rPr>
          <w:rFonts w:ascii="Garamond" w:hAnsi="Garamond" w:cs="Arial"/>
        </w:rPr>
        <w:t>c</w:t>
      </w:r>
      <w:r w:rsidRPr="5BF775D1">
        <w:rPr>
          <w:rFonts w:ascii="Garamond" w:hAnsi="Garamond" w:cs="Arial"/>
        </w:rPr>
        <w:t xml:space="preserve">ooling </w:t>
      </w:r>
      <w:r w:rsidR="646EC2BA" w:rsidRPr="5BF775D1">
        <w:rPr>
          <w:rFonts w:ascii="Garamond" w:hAnsi="Garamond" w:cs="Arial"/>
        </w:rPr>
        <w:t>m</w:t>
      </w:r>
      <w:r w:rsidRPr="5BF775D1">
        <w:rPr>
          <w:rFonts w:ascii="Garamond" w:hAnsi="Garamond" w:cs="Arial"/>
        </w:rPr>
        <w:t>odel, Landsat 8, ArcGIS P</w:t>
      </w:r>
      <w:r w:rsidR="5D96E3C2" w:rsidRPr="5BF775D1">
        <w:rPr>
          <w:rFonts w:ascii="Garamond" w:hAnsi="Garamond" w:cs="Arial"/>
        </w:rPr>
        <w:t>ro</w:t>
      </w:r>
      <w:r w:rsidRPr="5BF775D1">
        <w:rPr>
          <w:rFonts w:ascii="Garamond" w:hAnsi="Garamond" w:cs="Arial"/>
        </w:rPr>
        <w:t>, ECOSTRESS</w:t>
      </w:r>
      <w:r w:rsidR="5CDB23B9" w:rsidRPr="5BF775D1">
        <w:rPr>
          <w:rFonts w:ascii="Garamond" w:hAnsi="Garamond" w:cs="Arial"/>
        </w:rPr>
        <w:t xml:space="preserve">, </w:t>
      </w:r>
      <w:r w:rsidR="3E16856B" w:rsidRPr="5BF775D1">
        <w:rPr>
          <w:rFonts w:ascii="Garamond" w:hAnsi="Garamond" w:cs="Arial"/>
        </w:rPr>
        <w:t>eco</w:t>
      </w:r>
      <w:r w:rsidR="7FECED3B" w:rsidRPr="5BF775D1">
        <w:rPr>
          <w:rFonts w:ascii="Garamond" w:hAnsi="Garamond" w:cs="Arial"/>
        </w:rPr>
        <w:t xml:space="preserve">system </w:t>
      </w:r>
      <w:r w:rsidR="52758FC8" w:rsidRPr="5BF775D1">
        <w:rPr>
          <w:rFonts w:ascii="Garamond" w:hAnsi="Garamond" w:cs="Arial"/>
        </w:rPr>
        <w:t>s</w:t>
      </w:r>
      <w:r w:rsidR="7FECED3B" w:rsidRPr="5BF775D1">
        <w:rPr>
          <w:rFonts w:ascii="Garamond" w:hAnsi="Garamond" w:cs="Arial"/>
        </w:rPr>
        <w:t xml:space="preserve">ervices, </w:t>
      </w:r>
      <w:r w:rsidR="4EC5134E" w:rsidRPr="5BF775D1">
        <w:rPr>
          <w:rFonts w:ascii="Garamond" w:hAnsi="Garamond" w:cs="Arial"/>
        </w:rPr>
        <w:t>h</w:t>
      </w:r>
      <w:r w:rsidR="2714620B" w:rsidRPr="5BF775D1">
        <w:rPr>
          <w:rFonts w:ascii="Garamond" w:hAnsi="Garamond" w:cs="Arial"/>
        </w:rPr>
        <w:t xml:space="preserve">eat </w:t>
      </w:r>
      <w:r w:rsidR="0A0E6E1F" w:rsidRPr="5BF775D1">
        <w:rPr>
          <w:rFonts w:ascii="Garamond" w:hAnsi="Garamond" w:cs="Arial"/>
        </w:rPr>
        <w:t>m</w:t>
      </w:r>
      <w:r w:rsidR="2714620B" w:rsidRPr="5BF775D1">
        <w:rPr>
          <w:rFonts w:ascii="Garamond" w:hAnsi="Garamond" w:cs="Arial"/>
        </w:rPr>
        <w:t>itigation</w:t>
      </w:r>
    </w:p>
    <w:p w14:paraId="07C76401" w14:textId="3EB36B97" w:rsidR="130BD8A6" w:rsidRDefault="130BD8A6" w:rsidP="0036337A">
      <w:pPr>
        <w:contextualSpacing/>
        <w:rPr>
          <w:rFonts w:ascii="Garamond" w:hAnsi="Garamond" w:cs="Arial"/>
        </w:rPr>
      </w:pPr>
    </w:p>
    <w:p w14:paraId="55C3C2BC" w14:textId="05196D66" w:rsidR="00CB6407" w:rsidRPr="00CE4561" w:rsidRDefault="00CB6407" w:rsidP="0036337A">
      <w:pPr>
        <w:ind w:left="720" w:hanging="720"/>
        <w:contextualSpacing/>
        <w:rPr>
          <w:rFonts w:ascii="Garamond" w:hAnsi="Garamond"/>
        </w:rPr>
      </w:pPr>
      <w:r w:rsidRPr="79FA2ADB">
        <w:rPr>
          <w:rFonts w:ascii="Garamond" w:hAnsi="Garamond"/>
          <w:b/>
          <w:bCs/>
          <w:i/>
          <w:iCs/>
        </w:rPr>
        <w:t>National Application Area Addressed:</w:t>
      </w:r>
      <w:r w:rsidRPr="79FA2ADB">
        <w:rPr>
          <w:rFonts w:ascii="Garamond" w:hAnsi="Garamond"/>
        </w:rPr>
        <w:t xml:space="preserve"> </w:t>
      </w:r>
      <w:r w:rsidR="1009342B" w:rsidRPr="79FA2ADB">
        <w:rPr>
          <w:rFonts w:ascii="Garamond" w:hAnsi="Garamond"/>
        </w:rPr>
        <w:t>Urban Development</w:t>
      </w:r>
    </w:p>
    <w:p w14:paraId="56EBFEA3" w14:textId="213361B0" w:rsidR="00CB6407" w:rsidRDefault="00CB6407" w:rsidP="0036337A">
      <w:pPr>
        <w:ind w:left="720" w:hanging="720"/>
        <w:contextualSpacing/>
        <w:rPr>
          <w:rFonts w:ascii="Garamond" w:hAnsi="Garamond"/>
        </w:rPr>
      </w:pPr>
      <w:r w:rsidRPr="1AB8B28F">
        <w:rPr>
          <w:rFonts w:ascii="Garamond" w:hAnsi="Garamond"/>
          <w:b/>
          <w:bCs/>
          <w:i/>
          <w:iCs/>
        </w:rPr>
        <w:t>Study Location:</w:t>
      </w:r>
      <w:r w:rsidRPr="1AB8B28F">
        <w:rPr>
          <w:rFonts w:ascii="Garamond" w:hAnsi="Garamond"/>
        </w:rPr>
        <w:t xml:space="preserve"> </w:t>
      </w:r>
      <w:r w:rsidR="066709F6" w:rsidRPr="1AB8B28F">
        <w:rPr>
          <w:rFonts w:ascii="Garamond" w:hAnsi="Garamond"/>
        </w:rPr>
        <w:t xml:space="preserve">City of Sacramento, </w:t>
      </w:r>
      <w:r w:rsidR="066709F6" w:rsidRPr="77EF5973">
        <w:rPr>
          <w:rFonts w:ascii="Garamond" w:hAnsi="Garamond"/>
        </w:rPr>
        <w:t>C</w:t>
      </w:r>
      <w:r w:rsidR="00467308">
        <w:rPr>
          <w:rFonts w:ascii="Garamond" w:hAnsi="Garamond"/>
        </w:rPr>
        <w:t>A</w:t>
      </w:r>
    </w:p>
    <w:p w14:paraId="2D20757D" w14:textId="17DAC626" w:rsidR="00CB6407" w:rsidRPr="00CE4561" w:rsidRDefault="00CB6407" w:rsidP="0036337A">
      <w:pPr>
        <w:ind w:left="720" w:hanging="720"/>
        <w:contextualSpacing/>
        <w:rPr>
          <w:rFonts w:ascii="Garamond" w:hAnsi="Garamond"/>
        </w:rPr>
      </w:pPr>
      <w:r w:rsidRPr="5BF775D1">
        <w:rPr>
          <w:rFonts w:ascii="Garamond" w:hAnsi="Garamond"/>
          <w:b/>
          <w:bCs/>
          <w:i/>
          <w:iCs/>
        </w:rPr>
        <w:t>Study Period:</w:t>
      </w:r>
      <w:r w:rsidRPr="5BF775D1">
        <w:rPr>
          <w:rFonts w:ascii="Garamond" w:hAnsi="Garamond"/>
          <w:b/>
          <w:bCs/>
        </w:rPr>
        <w:t xml:space="preserve"> </w:t>
      </w:r>
      <w:r w:rsidR="4F2014F5" w:rsidRPr="5BF775D1">
        <w:rPr>
          <w:rFonts w:ascii="Garamond" w:hAnsi="Garamond"/>
        </w:rPr>
        <w:t>2018</w:t>
      </w:r>
      <w:r w:rsidR="31A18F9B" w:rsidRPr="5BF775D1">
        <w:rPr>
          <w:rFonts w:ascii="Garamond" w:hAnsi="Garamond"/>
        </w:rPr>
        <w:t xml:space="preserve"> – </w:t>
      </w:r>
      <w:r w:rsidR="4F2014F5" w:rsidRPr="5BF775D1">
        <w:rPr>
          <w:rFonts w:ascii="Garamond" w:hAnsi="Garamond"/>
        </w:rPr>
        <w:t xml:space="preserve">2020 (May – </w:t>
      </w:r>
      <w:r w:rsidRPr="5BF775D1">
        <w:rPr>
          <w:rFonts w:ascii="Garamond" w:hAnsi="Garamond"/>
        </w:rPr>
        <w:t>September</w:t>
      </w:r>
      <w:r w:rsidR="4F2014F5" w:rsidRPr="5BF775D1">
        <w:rPr>
          <w:rFonts w:ascii="Garamond" w:hAnsi="Garamond"/>
        </w:rPr>
        <w:t>)</w:t>
      </w:r>
    </w:p>
    <w:p w14:paraId="537F3E75" w14:textId="77777777" w:rsidR="00CB6407" w:rsidRPr="00CE4561" w:rsidRDefault="00CB6407" w:rsidP="0036337A">
      <w:pPr>
        <w:contextualSpacing/>
        <w:rPr>
          <w:rFonts w:ascii="Garamond" w:hAnsi="Garamond"/>
        </w:rPr>
      </w:pPr>
    </w:p>
    <w:p w14:paraId="447921FF" w14:textId="42FC708E" w:rsidR="00CB6407" w:rsidRPr="00CE4561" w:rsidRDefault="00353F4B" w:rsidP="0036337A">
      <w:pPr>
        <w:contextualSpacing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Community Concern</w:t>
      </w:r>
      <w:r w:rsidR="005922FE" w:rsidRPr="00CE4561">
        <w:rPr>
          <w:rFonts w:ascii="Garamond" w:hAnsi="Garamond"/>
          <w:b/>
          <w:i/>
        </w:rPr>
        <w:t>s</w:t>
      </w:r>
      <w:r w:rsidRPr="00CE4561">
        <w:rPr>
          <w:rFonts w:ascii="Garamond" w:hAnsi="Garamond"/>
          <w:b/>
          <w:i/>
        </w:rPr>
        <w:t>:</w:t>
      </w:r>
    </w:p>
    <w:p w14:paraId="5E61ED06" w14:textId="0B86AB25" w:rsidR="00CB6407" w:rsidRPr="00CE4561" w:rsidRDefault="674A8F95" w:rsidP="0036337A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2133E7CD">
        <w:rPr>
          <w:rFonts w:ascii="Garamond" w:hAnsi="Garamond"/>
        </w:rPr>
        <w:t xml:space="preserve">The City of Sacramento anticipates growth of nearly 200,000 people over the next 20 years. </w:t>
      </w:r>
      <w:r w:rsidR="7CD638F5" w:rsidRPr="2133E7CD">
        <w:rPr>
          <w:rFonts w:ascii="Garamond" w:hAnsi="Garamond"/>
        </w:rPr>
        <w:t>This growth must be sustainable, equitable, and inclusive.</w:t>
      </w:r>
    </w:p>
    <w:p w14:paraId="0B0FDFBC" w14:textId="1768F3EC" w:rsidR="102D83E6" w:rsidRDefault="102D83E6" w:rsidP="0036337A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182054C9">
        <w:rPr>
          <w:rFonts w:ascii="Garamond" w:hAnsi="Garamond"/>
        </w:rPr>
        <w:t xml:space="preserve">Warming temperatures and new development in the city will likely exacerbate the urban heat island (UHI) effect. </w:t>
      </w:r>
    </w:p>
    <w:p w14:paraId="5DD40B9C" w14:textId="3FAC031B" w:rsidR="3A80679E" w:rsidRDefault="3A80679E" w:rsidP="0036337A">
      <w:pPr>
        <w:pStyle w:val="ListParagraph"/>
        <w:numPr>
          <w:ilvl w:val="0"/>
          <w:numId w:val="6"/>
        </w:numPr>
      </w:pPr>
      <w:r w:rsidRPr="182054C9">
        <w:rPr>
          <w:rFonts w:ascii="Garamond" w:hAnsi="Garamond"/>
        </w:rPr>
        <w:t>Vulnerable populations, such as older adults, low-income households, non-Hispanic black residents, and residents with pre-existing health conditions, are more susceptible to heat-related illness or death.</w:t>
      </w:r>
    </w:p>
    <w:p w14:paraId="427F4A8D" w14:textId="216A453D" w:rsidR="03997DA2" w:rsidRDefault="03997DA2" w:rsidP="0036337A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75A77EDF">
        <w:rPr>
          <w:rFonts w:ascii="Garamond" w:hAnsi="Garamond"/>
        </w:rPr>
        <w:t xml:space="preserve">The </w:t>
      </w:r>
      <w:r w:rsidR="00863E47" w:rsidRPr="75A77EDF">
        <w:rPr>
          <w:rFonts w:ascii="Garamond" w:hAnsi="Garamond"/>
        </w:rPr>
        <w:t>c</w:t>
      </w:r>
      <w:r w:rsidRPr="75A77EDF">
        <w:rPr>
          <w:rFonts w:ascii="Garamond" w:hAnsi="Garamond"/>
        </w:rPr>
        <w:t xml:space="preserve">ity aims to </w:t>
      </w:r>
      <w:r w:rsidR="5324EE32" w:rsidRPr="75A77EDF">
        <w:rPr>
          <w:rFonts w:ascii="Garamond" w:hAnsi="Garamond"/>
        </w:rPr>
        <w:t xml:space="preserve">increase community resilience and promote equity by </w:t>
      </w:r>
      <w:r w:rsidRPr="75A77EDF">
        <w:rPr>
          <w:rFonts w:ascii="Garamond" w:hAnsi="Garamond"/>
        </w:rPr>
        <w:t>strategically prioritiz</w:t>
      </w:r>
      <w:r w:rsidR="3E66FA1A" w:rsidRPr="75A77EDF">
        <w:rPr>
          <w:rFonts w:ascii="Garamond" w:hAnsi="Garamond"/>
        </w:rPr>
        <w:t>ing</w:t>
      </w:r>
      <w:r w:rsidRPr="75A77EDF">
        <w:rPr>
          <w:rFonts w:ascii="Garamond" w:hAnsi="Garamond"/>
        </w:rPr>
        <w:t xml:space="preserve"> the implementation of green infrastructure </w:t>
      </w:r>
      <w:r w:rsidR="16A7531C" w:rsidRPr="75A77EDF">
        <w:rPr>
          <w:rFonts w:ascii="Garamond" w:hAnsi="Garamond"/>
        </w:rPr>
        <w:t xml:space="preserve">and vegetation planting. </w:t>
      </w:r>
    </w:p>
    <w:p w14:paraId="003B752D" w14:textId="04A472EE" w:rsidR="1F2DF3D9" w:rsidRDefault="1F2DF3D9" w:rsidP="0036337A">
      <w:pPr>
        <w:pStyle w:val="ListParagraph"/>
      </w:pPr>
    </w:p>
    <w:p w14:paraId="4C60F77B" w14:textId="23D336E0" w:rsidR="008F2A72" w:rsidRPr="00CE4561" w:rsidRDefault="008F2A72" w:rsidP="0036337A">
      <w:pPr>
        <w:contextualSpacing/>
        <w:rPr>
          <w:rFonts w:ascii="Garamond" w:hAnsi="Garamond"/>
        </w:rPr>
      </w:pPr>
      <w:r w:rsidRPr="1A1B6317">
        <w:rPr>
          <w:rFonts w:ascii="Garamond" w:hAnsi="Garamond"/>
          <w:b/>
          <w:bCs/>
          <w:i/>
          <w:iCs/>
        </w:rPr>
        <w:t>Project Objectives:</w:t>
      </w:r>
    </w:p>
    <w:p w14:paraId="39F4CA87" w14:textId="6CB77AD7" w:rsidR="004916D4" w:rsidRDefault="3E8DBF63" w:rsidP="0036337A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5BF775D1">
        <w:rPr>
          <w:rFonts w:ascii="Garamond" w:hAnsi="Garamond"/>
        </w:rPr>
        <w:t>Create urban heat maps identifying hotspots and opportunities for improved mitigation using</w:t>
      </w:r>
      <w:r w:rsidR="00C91C21" w:rsidRPr="5BF775D1">
        <w:rPr>
          <w:rFonts w:ascii="Garamond" w:hAnsi="Garamond"/>
        </w:rPr>
        <w:t xml:space="preserve"> </w:t>
      </w:r>
      <w:r w:rsidR="04149A3B" w:rsidRPr="5BF775D1">
        <w:rPr>
          <w:rFonts w:ascii="Garamond" w:hAnsi="Garamond"/>
        </w:rPr>
        <w:t>E</w:t>
      </w:r>
      <w:r w:rsidR="00C91C21" w:rsidRPr="5BF775D1">
        <w:rPr>
          <w:rFonts w:ascii="Garamond" w:hAnsi="Garamond"/>
        </w:rPr>
        <w:t>arth observation products</w:t>
      </w:r>
    </w:p>
    <w:p w14:paraId="6B98DD36" w14:textId="2644B474" w:rsidR="414F237A" w:rsidRDefault="414F237A" w:rsidP="0036337A">
      <w:pPr>
        <w:pStyle w:val="ListParagraph"/>
        <w:numPr>
          <w:ilvl w:val="0"/>
          <w:numId w:val="6"/>
        </w:numPr>
      </w:pPr>
      <w:r w:rsidRPr="000A7779">
        <w:rPr>
          <w:rFonts w:ascii="Garamond" w:hAnsi="Garamond"/>
        </w:rPr>
        <w:t xml:space="preserve">Create </w:t>
      </w:r>
      <w:r w:rsidR="00E94D36">
        <w:rPr>
          <w:rFonts w:ascii="Garamond" w:hAnsi="Garamond"/>
        </w:rPr>
        <w:t xml:space="preserve">a </w:t>
      </w:r>
      <w:r w:rsidR="126DE4E0" w:rsidRPr="00633806">
        <w:rPr>
          <w:rFonts w:ascii="Garamond" w:hAnsi="Garamond"/>
        </w:rPr>
        <w:t>h</w:t>
      </w:r>
      <w:r w:rsidRPr="00633806">
        <w:rPr>
          <w:rFonts w:ascii="Garamond" w:hAnsi="Garamond"/>
        </w:rPr>
        <w:t xml:space="preserve">eat </w:t>
      </w:r>
      <w:r w:rsidR="004916D4">
        <w:rPr>
          <w:rFonts w:ascii="Garamond" w:hAnsi="Garamond"/>
        </w:rPr>
        <w:t>risk</w:t>
      </w:r>
      <w:r w:rsidR="004916D4" w:rsidRPr="00A81E33">
        <w:rPr>
          <w:rFonts w:ascii="Garamond" w:hAnsi="Garamond"/>
        </w:rPr>
        <w:t xml:space="preserve"> </w:t>
      </w:r>
      <w:r w:rsidR="00E94D36">
        <w:rPr>
          <w:rFonts w:ascii="Garamond" w:hAnsi="Garamond"/>
        </w:rPr>
        <w:t>index</w:t>
      </w:r>
      <w:r w:rsidR="00A7318C">
        <w:rPr>
          <w:rFonts w:ascii="Garamond" w:hAnsi="Garamond"/>
        </w:rPr>
        <w:t xml:space="preserve"> and map</w:t>
      </w:r>
      <w:r w:rsidR="0A279D7B" w:rsidRPr="00902CBB">
        <w:rPr>
          <w:rFonts w:ascii="Garamond" w:hAnsi="Garamond"/>
        </w:rPr>
        <w:t xml:space="preserve"> </w:t>
      </w:r>
      <w:r w:rsidR="004916D4">
        <w:rPr>
          <w:rFonts w:ascii="Garamond" w:hAnsi="Garamond"/>
        </w:rPr>
        <w:t>by integrating</w:t>
      </w:r>
      <w:r w:rsidR="004916D4" w:rsidRPr="00902CBB">
        <w:rPr>
          <w:rFonts w:ascii="Garamond" w:hAnsi="Garamond"/>
        </w:rPr>
        <w:t xml:space="preserve"> </w:t>
      </w:r>
      <w:r w:rsidR="0A279D7B" w:rsidRPr="00902CBB">
        <w:rPr>
          <w:rFonts w:ascii="Garamond" w:hAnsi="Garamond"/>
        </w:rPr>
        <w:t xml:space="preserve">heat </w:t>
      </w:r>
      <w:r w:rsidR="004916D4">
        <w:rPr>
          <w:rFonts w:ascii="Garamond" w:hAnsi="Garamond"/>
        </w:rPr>
        <w:t xml:space="preserve">exposure </w:t>
      </w:r>
      <w:r w:rsidR="0A279D7B" w:rsidRPr="00902CBB">
        <w:rPr>
          <w:rFonts w:ascii="Garamond" w:hAnsi="Garamond"/>
        </w:rPr>
        <w:t>with social, economic, and heal</w:t>
      </w:r>
      <w:r w:rsidR="46D404C0" w:rsidRPr="008517FA">
        <w:rPr>
          <w:rFonts w:ascii="Garamond" w:hAnsi="Garamond"/>
        </w:rPr>
        <w:t>th factors</w:t>
      </w:r>
    </w:p>
    <w:p w14:paraId="53376DE2" w14:textId="2EFA6DD8" w:rsidR="6858A696" w:rsidRPr="00640E0B" w:rsidRDefault="414F237A" w:rsidP="0036337A">
      <w:pPr>
        <w:pStyle w:val="ListParagraph"/>
        <w:numPr>
          <w:ilvl w:val="0"/>
          <w:numId w:val="6"/>
        </w:numPr>
      </w:pPr>
      <w:r w:rsidRPr="464F7D61">
        <w:rPr>
          <w:rFonts w:ascii="Garamond" w:hAnsi="Garamond"/>
        </w:rPr>
        <w:t>Create City of Sacramento Index for Heat Mitigation Map</w:t>
      </w:r>
      <w:r w:rsidR="004916D4">
        <w:rPr>
          <w:rFonts w:ascii="Garamond" w:hAnsi="Garamond"/>
        </w:rPr>
        <w:t xml:space="preserve"> under various future scenarios</w:t>
      </w:r>
      <w:r w:rsidR="00376A69">
        <w:rPr>
          <w:rFonts w:ascii="Garamond" w:hAnsi="Garamond"/>
        </w:rPr>
        <w:t xml:space="preserve"> </w:t>
      </w:r>
      <w:r w:rsidR="009726AF">
        <w:rPr>
          <w:rFonts w:ascii="Garamond" w:hAnsi="Garamond"/>
        </w:rPr>
        <w:t>to</w:t>
      </w:r>
      <w:r w:rsidR="50F4684C" w:rsidRPr="1A1B6317">
        <w:rPr>
          <w:rFonts w:ascii="Garamond" w:hAnsi="Garamond"/>
        </w:rPr>
        <w:t xml:space="preserve"> identify </w:t>
      </w:r>
      <w:r w:rsidR="009726AF">
        <w:rPr>
          <w:rFonts w:ascii="Garamond" w:hAnsi="Garamond"/>
        </w:rPr>
        <w:t xml:space="preserve">priority </w:t>
      </w:r>
      <w:r w:rsidR="50F4684C" w:rsidRPr="1A1B6317">
        <w:rPr>
          <w:rFonts w:ascii="Garamond" w:hAnsi="Garamond"/>
        </w:rPr>
        <w:t xml:space="preserve">areas </w:t>
      </w:r>
      <w:r w:rsidR="009726AF">
        <w:rPr>
          <w:rFonts w:ascii="Garamond" w:hAnsi="Garamond"/>
        </w:rPr>
        <w:t>for cooling interventions</w:t>
      </w:r>
    </w:p>
    <w:p w14:paraId="2570FFD8" w14:textId="77777777" w:rsidR="008F2A72" w:rsidRPr="00CE4561" w:rsidRDefault="008F2A72" w:rsidP="0036337A">
      <w:pPr>
        <w:contextualSpacing/>
        <w:rPr>
          <w:rFonts w:ascii="Garamond" w:hAnsi="Garamond"/>
        </w:rPr>
      </w:pPr>
    </w:p>
    <w:p w14:paraId="07D5EB77" w14:textId="77777777" w:rsidR="00CD0433" w:rsidRPr="00CE4561" w:rsidRDefault="00CD0433" w:rsidP="0036337A">
      <w:pPr>
        <w:pBdr>
          <w:bottom w:val="single" w:sz="4" w:space="1" w:color="auto"/>
        </w:pBdr>
        <w:contextualSpacing/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14:paraId="34B6E1B7" w14:textId="0F43237B" w:rsidR="00D12F5B" w:rsidRPr="00CE4561" w:rsidRDefault="00A44DD0" w:rsidP="0036337A">
      <w:pPr>
        <w:contextualSpacing/>
        <w:rPr>
          <w:rFonts w:ascii="Garamond" w:hAnsi="Garamond"/>
          <w:b/>
          <w:bCs/>
          <w:i/>
          <w:iCs/>
        </w:rPr>
      </w:pPr>
      <w:r w:rsidRPr="130BD8A6">
        <w:rPr>
          <w:rFonts w:ascii="Garamond" w:hAnsi="Garamond"/>
          <w:b/>
          <w:bCs/>
          <w:i/>
          <w:iCs/>
        </w:rPr>
        <w:t>Partner</w:t>
      </w:r>
      <w:r w:rsidR="00835C04" w:rsidRPr="130BD8A6">
        <w:rPr>
          <w:rFonts w:ascii="Garamond" w:hAnsi="Garamond"/>
          <w:b/>
          <w:bCs/>
          <w:i/>
          <w:iCs/>
        </w:rPr>
        <w:t xml:space="preserve"> Organizations</w:t>
      </w:r>
      <w:r w:rsidR="00D12F5B" w:rsidRPr="130BD8A6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CE4561" w14:paraId="4EEA7B0E" w14:textId="77777777" w:rsidTr="464F7D61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36337A">
            <w:pPr>
              <w:contextualSpacing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36337A">
            <w:pPr>
              <w:contextualSpacing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756E93EE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79FA2ADB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36337A">
            <w:pPr>
              <w:contextualSpacing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CE4561" w14:paraId="5D470CD2" w14:textId="77777777" w:rsidTr="464F7D61">
        <w:tc>
          <w:tcPr>
            <w:tcW w:w="3263" w:type="dxa"/>
          </w:tcPr>
          <w:p w14:paraId="147FACB8" w14:textId="2DE17459" w:rsidR="006804AC" w:rsidRPr="00CE4561" w:rsidRDefault="67931BCB" w:rsidP="0036337A">
            <w:pPr>
              <w:contextualSpacing/>
              <w:rPr>
                <w:rFonts w:ascii="Garamond" w:hAnsi="Garamond"/>
                <w:b/>
              </w:rPr>
            </w:pPr>
            <w:r w:rsidRPr="1AB8B28F">
              <w:rPr>
                <w:rFonts w:ascii="Garamond" w:hAnsi="Garamond"/>
                <w:b/>
                <w:bCs/>
              </w:rPr>
              <w:t>City of Sacramento</w:t>
            </w:r>
          </w:p>
        </w:tc>
        <w:tc>
          <w:tcPr>
            <w:tcW w:w="3487" w:type="dxa"/>
          </w:tcPr>
          <w:p w14:paraId="0A00D93A" w14:textId="77777777" w:rsidR="006804AC" w:rsidRDefault="1396BA57" w:rsidP="0036337A">
            <w:pPr>
              <w:contextualSpacing/>
              <w:rPr>
                <w:rFonts w:ascii="Garamond" w:hAnsi="Garamond"/>
              </w:rPr>
            </w:pPr>
            <w:r w:rsidRPr="1F2DF3D9">
              <w:rPr>
                <w:rFonts w:ascii="Garamond" w:hAnsi="Garamond"/>
              </w:rPr>
              <w:t xml:space="preserve">Remi </w:t>
            </w:r>
            <w:r w:rsidR="4BAFA2AD" w:rsidRPr="1F2DF3D9">
              <w:rPr>
                <w:rFonts w:ascii="Garamond" w:hAnsi="Garamond"/>
              </w:rPr>
              <w:t>Mendoza, Project Manager</w:t>
            </w:r>
          </w:p>
          <w:p w14:paraId="16A0120D" w14:textId="69694A9A" w:rsidR="00633806" w:rsidRDefault="00633806" w:rsidP="0036337A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Nguyen N. Nguyen,</w:t>
            </w:r>
            <w:r w:rsidR="0006745E">
              <w:rPr>
                <w:rFonts w:ascii="Garamond" w:hAnsi="Garamond"/>
              </w:rPr>
              <w:t xml:space="preserve"> Assist</w:t>
            </w:r>
            <w:r w:rsidR="008E385D">
              <w:rPr>
                <w:rFonts w:ascii="Garamond" w:hAnsi="Garamond"/>
              </w:rPr>
              <w:t>ant</w:t>
            </w:r>
            <w:r w:rsidR="0006745E">
              <w:rPr>
                <w:rFonts w:ascii="Garamond" w:hAnsi="Garamond"/>
              </w:rPr>
              <w:t xml:space="preserve"> Planner</w:t>
            </w:r>
          </w:p>
          <w:p w14:paraId="0111C027" w14:textId="1DA0F09E" w:rsidR="00401E98" w:rsidRPr="00CE4561" w:rsidRDefault="00401E98" w:rsidP="0036337A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Josh Cannon, </w:t>
            </w:r>
            <w:r w:rsidR="00A81E33">
              <w:rPr>
                <w:rFonts w:ascii="Garamond" w:hAnsi="Garamond"/>
              </w:rPr>
              <w:t>GIS Specialist</w:t>
            </w:r>
          </w:p>
        </w:tc>
        <w:tc>
          <w:tcPr>
            <w:tcW w:w="1440" w:type="dxa"/>
          </w:tcPr>
          <w:p w14:paraId="21053937" w14:textId="49F56FE4" w:rsidR="006804AC" w:rsidRPr="00CE4561" w:rsidRDefault="00CB6407" w:rsidP="0036337A">
            <w:pPr>
              <w:contextualSpacing/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="009E4CFF" w:rsidRPr="00CE4561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049BE549" w:rsidR="006804AC" w:rsidRPr="00CE4561" w:rsidRDefault="1D46B41A" w:rsidP="0036337A">
            <w:pPr>
              <w:contextualSpacing/>
              <w:rPr>
                <w:rFonts w:ascii="Garamond" w:hAnsi="Garamond"/>
              </w:rPr>
            </w:pPr>
            <w:r w:rsidRPr="393CCEEC">
              <w:rPr>
                <w:rFonts w:ascii="Garamond" w:hAnsi="Garamond"/>
              </w:rPr>
              <w:t>No</w:t>
            </w:r>
          </w:p>
        </w:tc>
      </w:tr>
      <w:tr w:rsidR="006804AC" w:rsidRPr="00CE4561" w14:paraId="3CC8ABAF" w14:textId="77777777" w:rsidTr="464F7D61">
        <w:tc>
          <w:tcPr>
            <w:tcW w:w="3263" w:type="dxa"/>
          </w:tcPr>
          <w:p w14:paraId="09C3C822" w14:textId="708A158F" w:rsidR="006804AC" w:rsidRPr="00CE4561" w:rsidRDefault="1D46B41A" w:rsidP="0036337A">
            <w:pPr>
              <w:contextualSpacing/>
              <w:rPr>
                <w:rFonts w:ascii="Garamond" w:hAnsi="Garamond"/>
                <w:b/>
              </w:rPr>
            </w:pPr>
            <w:proofErr w:type="spellStart"/>
            <w:r w:rsidRPr="1AB8B28F">
              <w:rPr>
                <w:rFonts w:ascii="Garamond" w:hAnsi="Garamond"/>
                <w:b/>
                <w:bCs/>
              </w:rPr>
              <w:t>Dyett</w:t>
            </w:r>
            <w:proofErr w:type="spellEnd"/>
            <w:r w:rsidRPr="1AB8B28F">
              <w:rPr>
                <w:rFonts w:ascii="Garamond" w:hAnsi="Garamond"/>
                <w:b/>
                <w:bCs/>
              </w:rPr>
              <w:t xml:space="preserve"> &amp; Bhatia</w:t>
            </w:r>
          </w:p>
        </w:tc>
        <w:tc>
          <w:tcPr>
            <w:tcW w:w="3487" w:type="dxa"/>
          </w:tcPr>
          <w:p w14:paraId="4C80156E" w14:textId="78EB41C0" w:rsidR="006804AC" w:rsidRPr="00CE4561" w:rsidRDefault="04909BB8" w:rsidP="0036337A">
            <w:pPr>
              <w:contextualSpacing/>
              <w:rPr>
                <w:rFonts w:ascii="Garamond" w:hAnsi="Garamond"/>
              </w:rPr>
            </w:pPr>
            <w:proofErr w:type="spellStart"/>
            <w:r w:rsidRPr="464F7D61">
              <w:rPr>
                <w:rFonts w:ascii="Garamond" w:hAnsi="Garamond"/>
              </w:rPr>
              <w:t>Jossie</w:t>
            </w:r>
            <w:proofErr w:type="spellEnd"/>
            <w:r w:rsidRPr="464F7D61">
              <w:rPr>
                <w:rFonts w:ascii="Garamond" w:hAnsi="Garamond"/>
              </w:rPr>
              <w:t xml:space="preserve"> </w:t>
            </w:r>
            <w:r w:rsidR="40DE077C" w:rsidRPr="464F7D61">
              <w:rPr>
                <w:rFonts w:ascii="Garamond" w:hAnsi="Garamond"/>
              </w:rPr>
              <w:t>Ivanov, Associate</w:t>
            </w:r>
          </w:p>
          <w:p w14:paraId="36E16CC9" w14:textId="727DF2D4" w:rsidR="006804AC" w:rsidRPr="00CE4561" w:rsidRDefault="221708C5" w:rsidP="0036337A">
            <w:pPr>
              <w:contextualSpacing/>
              <w:rPr>
                <w:rFonts w:ascii="Garamond" w:hAnsi="Garamond"/>
              </w:rPr>
            </w:pPr>
            <w:r w:rsidRPr="464F7D61">
              <w:rPr>
                <w:rFonts w:ascii="Garamond" w:hAnsi="Garamond"/>
              </w:rPr>
              <w:t>Rajeev Bhatia, Partner and President</w:t>
            </w:r>
          </w:p>
        </w:tc>
        <w:tc>
          <w:tcPr>
            <w:tcW w:w="1440" w:type="dxa"/>
          </w:tcPr>
          <w:p w14:paraId="011729D9" w14:textId="77777777" w:rsidR="006804AC" w:rsidRPr="00CE4561" w:rsidRDefault="009E4CFF" w:rsidP="0036337A">
            <w:pPr>
              <w:contextualSpacing/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Collaborator</w:t>
            </w:r>
          </w:p>
        </w:tc>
        <w:tc>
          <w:tcPr>
            <w:tcW w:w="1170" w:type="dxa"/>
          </w:tcPr>
          <w:p w14:paraId="70AD209A" w14:textId="77777777" w:rsidR="006804AC" w:rsidRPr="00CE4561" w:rsidRDefault="006804AC" w:rsidP="0036337A">
            <w:pPr>
              <w:contextualSpacing/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CE4561" w:rsidRDefault="00CD0433" w:rsidP="0036337A">
      <w:pPr>
        <w:contextualSpacing/>
        <w:rPr>
          <w:rFonts w:ascii="Garamond" w:hAnsi="Garamond"/>
        </w:rPr>
      </w:pPr>
    </w:p>
    <w:p w14:paraId="452DA5E6" w14:textId="015A6294" w:rsidR="00C057E9" w:rsidRPr="00CE4561" w:rsidRDefault="005F06E5" w:rsidP="0036337A">
      <w:pPr>
        <w:contextualSpacing/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Decision-</w:t>
      </w:r>
      <w:r w:rsidR="00CB6407" w:rsidRPr="00CE4561">
        <w:rPr>
          <w:rFonts w:ascii="Garamond" w:hAnsi="Garamond" w:cs="Arial"/>
          <w:b/>
          <w:i/>
        </w:rPr>
        <w:t>Making Practices &amp; Policies:</w:t>
      </w:r>
      <w:r w:rsidR="006D6871">
        <w:rPr>
          <w:rFonts w:ascii="Garamond" w:hAnsi="Garamond" w:cs="Arial"/>
          <w:b/>
          <w:i/>
        </w:rPr>
        <w:t xml:space="preserve"> </w:t>
      </w:r>
    </w:p>
    <w:p w14:paraId="1242BC45" w14:textId="5EA04D84" w:rsidR="00C057E9" w:rsidRPr="00CE4561" w:rsidRDefault="4E442372" w:rsidP="0036337A">
      <w:pPr>
        <w:contextualSpacing/>
        <w:rPr>
          <w:rFonts w:ascii="Garamond" w:eastAsia="Garamond" w:hAnsi="Garamond" w:cs="Garamond"/>
        </w:rPr>
      </w:pPr>
      <w:r w:rsidRPr="5BF775D1">
        <w:rPr>
          <w:rFonts w:ascii="Garamond" w:eastAsia="Garamond" w:hAnsi="Garamond" w:cs="Garamond"/>
        </w:rPr>
        <w:t xml:space="preserve">The City of Sacramento is equipped with an array of tools to </w:t>
      </w:r>
      <w:r w:rsidR="4DCDDB9A" w:rsidRPr="5BF775D1">
        <w:rPr>
          <w:rFonts w:ascii="Garamond" w:eastAsia="Garamond" w:hAnsi="Garamond" w:cs="Garamond"/>
        </w:rPr>
        <w:t>a</w:t>
      </w:r>
      <w:r w:rsidRPr="5BF775D1">
        <w:rPr>
          <w:rFonts w:ascii="Garamond" w:eastAsia="Garamond" w:hAnsi="Garamond" w:cs="Garamond"/>
        </w:rPr>
        <w:t>ffect change in the built environment, including street design, zoning requirements, urban tree planting, amount of impervious surfaces, and building and rooftop albedo, to name a few. The urban planning firm</w:t>
      </w:r>
      <w:r w:rsidR="4B315484" w:rsidRPr="5BF775D1">
        <w:rPr>
          <w:rFonts w:ascii="Garamond" w:eastAsia="Garamond" w:hAnsi="Garamond" w:cs="Garamond"/>
        </w:rPr>
        <w:t xml:space="preserve">, </w:t>
      </w:r>
      <w:proofErr w:type="spellStart"/>
      <w:r w:rsidR="4B315484" w:rsidRPr="5BF775D1">
        <w:rPr>
          <w:rFonts w:ascii="Garamond" w:eastAsia="Garamond" w:hAnsi="Garamond" w:cs="Garamond"/>
        </w:rPr>
        <w:t>Dyett</w:t>
      </w:r>
      <w:proofErr w:type="spellEnd"/>
      <w:r w:rsidR="4B315484" w:rsidRPr="5BF775D1">
        <w:rPr>
          <w:rFonts w:ascii="Garamond" w:eastAsia="Garamond" w:hAnsi="Garamond" w:cs="Garamond"/>
        </w:rPr>
        <w:t xml:space="preserve"> &amp; Bhatia,</w:t>
      </w:r>
      <w:r w:rsidRPr="5BF775D1">
        <w:rPr>
          <w:rFonts w:ascii="Garamond" w:eastAsia="Garamond" w:hAnsi="Garamond" w:cs="Garamond"/>
        </w:rPr>
        <w:t xml:space="preserve"> </w:t>
      </w:r>
      <w:proofErr w:type="gramStart"/>
      <w:r w:rsidR="2218EAA3" w:rsidRPr="5BF775D1">
        <w:rPr>
          <w:rFonts w:ascii="Garamond" w:eastAsia="Garamond" w:hAnsi="Garamond" w:cs="Garamond"/>
        </w:rPr>
        <w:t>has been tasked</w:t>
      </w:r>
      <w:proofErr w:type="gramEnd"/>
      <w:r w:rsidR="2218EAA3" w:rsidRPr="5BF775D1">
        <w:rPr>
          <w:rFonts w:ascii="Garamond" w:eastAsia="Garamond" w:hAnsi="Garamond" w:cs="Garamond"/>
        </w:rPr>
        <w:t xml:space="preserve"> with updating Sacramento’s General Plan</w:t>
      </w:r>
      <w:r w:rsidR="0553FEEB" w:rsidRPr="5BF775D1">
        <w:rPr>
          <w:rFonts w:ascii="Garamond" w:eastAsia="Garamond" w:hAnsi="Garamond" w:cs="Garamond"/>
        </w:rPr>
        <w:t>,</w:t>
      </w:r>
      <w:r w:rsidR="2C3BC8DF" w:rsidRPr="5BF775D1">
        <w:rPr>
          <w:rFonts w:ascii="Garamond" w:eastAsia="Garamond" w:hAnsi="Garamond" w:cs="Garamond"/>
        </w:rPr>
        <w:t xml:space="preserve"> which is </w:t>
      </w:r>
      <w:r w:rsidR="00615D9E" w:rsidRPr="5BF775D1">
        <w:rPr>
          <w:rFonts w:ascii="Garamond" w:eastAsia="Garamond" w:hAnsi="Garamond" w:cs="Garamond"/>
        </w:rPr>
        <w:t>the</w:t>
      </w:r>
      <w:r w:rsidR="2C3BC8DF" w:rsidRPr="5BF775D1">
        <w:rPr>
          <w:rFonts w:ascii="Garamond" w:eastAsia="Garamond" w:hAnsi="Garamond" w:cs="Garamond"/>
        </w:rPr>
        <w:t xml:space="preserve"> policy guide </w:t>
      </w:r>
      <w:r w:rsidR="08A9CE27" w:rsidRPr="5BF775D1">
        <w:rPr>
          <w:rFonts w:ascii="Garamond" w:eastAsia="Garamond" w:hAnsi="Garamond" w:cs="Garamond"/>
        </w:rPr>
        <w:t xml:space="preserve">for future development and preservation of resources </w:t>
      </w:r>
      <w:r w:rsidR="54562106" w:rsidRPr="5BF775D1">
        <w:rPr>
          <w:rFonts w:ascii="Garamond" w:eastAsia="Garamond" w:hAnsi="Garamond" w:cs="Garamond"/>
        </w:rPr>
        <w:t>within</w:t>
      </w:r>
      <w:r w:rsidR="08A9CE27" w:rsidRPr="5BF775D1">
        <w:rPr>
          <w:rFonts w:ascii="Garamond" w:eastAsia="Garamond" w:hAnsi="Garamond" w:cs="Garamond"/>
        </w:rPr>
        <w:t xml:space="preserve"> the city</w:t>
      </w:r>
      <w:r w:rsidR="2218EAA3" w:rsidRPr="5BF775D1">
        <w:rPr>
          <w:rFonts w:ascii="Garamond" w:eastAsia="Garamond" w:hAnsi="Garamond" w:cs="Garamond"/>
        </w:rPr>
        <w:t>.</w:t>
      </w:r>
      <w:r w:rsidR="494DFC58" w:rsidRPr="5BF775D1">
        <w:rPr>
          <w:rFonts w:ascii="Garamond" w:eastAsia="Garamond" w:hAnsi="Garamond" w:cs="Garamond"/>
        </w:rPr>
        <w:t xml:space="preserve"> Currently, the </w:t>
      </w:r>
      <w:r w:rsidR="166454A7" w:rsidRPr="5BF775D1">
        <w:rPr>
          <w:rFonts w:ascii="Garamond" w:eastAsia="Garamond" w:hAnsi="Garamond" w:cs="Garamond"/>
        </w:rPr>
        <w:t>C</w:t>
      </w:r>
      <w:r w:rsidR="494DFC58" w:rsidRPr="5BF775D1">
        <w:rPr>
          <w:rFonts w:ascii="Garamond" w:eastAsia="Garamond" w:hAnsi="Garamond" w:cs="Garamond"/>
        </w:rPr>
        <w:t xml:space="preserve">ity does not incorporate remote sensing data into </w:t>
      </w:r>
      <w:r w:rsidR="6587313B" w:rsidRPr="5BF775D1">
        <w:rPr>
          <w:rFonts w:ascii="Garamond" w:eastAsia="Garamond" w:hAnsi="Garamond" w:cs="Garamond"/>
        </w:rPr>
        <w:t>its</w:t>
      </w:r>
      <w:r w:rsidR="58FBEAB7" w:rsidRPr="5BF775D1">
        <w:rPr>
          <w:rFonts w:ascii="Garamond" w:eastAsia="Garamond" w:hAnsi="Garamond" w:cs="Garamond"/>
        </w:rPr>
        <w:t xml:space="preserve"> decision process.</w:t>
      </w:r>
      <w:r w:rsidR="2218EAA3" w:rsidRPr="5BF775D1">
        <w:rPr>
          <w:rFonts w:ascii="Garamond" w:eastAsia="Garamond" w:hAnsi="Garamond" w:cs="Garamond"/>
        </w:rPr>
        <w:t xml:space="preserve"> </w:t>
      </w:r>
      <w:r w:rsidRPr="5BF775D1">
        <w:rPr>
          <w:rFonts w:ascii="Garamond" w:eastAsia="Garamond" w:hAnsi="Garamond" w:cs="Garamond"/>
        </w:rPr>
        <w:t xml:space="preserve">It is up to the </w:t>
      </w:r>
      <w:r w:rsidR="75F3B677" w:rsidRPr="5BF775D1">
        <w:rPr>
          <w:rFonts w:ascii="Garamond" w:eastAsia="Garamond" w:hAnsi="Garamond" w:cs="Garamond"/>
        </w:rPr>
        <w:t>C</w:t>
      </w:r>
      <w:r w:rsidRPr="5BF775D1">
        <w:rPr>
          <w:rFonts w:ascii="Garamond" w:eastAsia="Garamond" w:hAnsi="Garamond" w:cs="Garamond"/>
        </w:rPr>
        <w:t xml:space="preserve">ity and planning team at </w:t>
      </w:r>
      <w:proofErr w:type="spellStart"/>
      <w:r w:rsidRPr="5BF775D1">
        <w:rPr>
          <w:rFonts w:ascii="Garamond" w:eastAsia="Garamond" w:hAnsi="Garamond" w:cs="Garamond"/>
        </w:rPr>
        <w:t>Dyett</w:t>
      </w:r>
      <w:proofErr w:type="spellEnd"/>
      <w:r w:rsidRPr="5BF775D1">
        <w:rPr>
          <w:rFonts w:ascii="Garamond" w:eastAsia="Garamond" w:hAnsi="Garamond" w:cs="Garamond"/>
        </w:rPr>
        <w:t xml:space="preserve"> &amp; Bhatia to balance the social, economic, and environmental costs and benefits of these decisions. </w:t>
      </w:r>
    </w:p>
    <w:p w14:paraId="04BA0CB2" w14:textId="5E79117E" w:rsidR="6171A9C2" w:rsidRDefault="6171A9C2" w:rsidP="0036337A">
      <w:pPr>
        <w:contextualSpacing/>
        <w:rPr>
          <w:rFonts w:ascii="Garamond" w:eastAsia="Garamond" w:hAnsi="Garamond" w:cs="Garamond"/>
        </w:rPr>
      </w:pPr>
    </w:p>
    <w:p w14:paraId="4C354B64" w14:textId="623E8C73" w:rsidR="00CD0433" w:rsidRPr="00CE4561" w:rsidRDefault="004D358F" w:rsidP="0036337A">
      <w:pPr>
        <w:pBdr>
          <w:bottom w:val="single" w:sz="4" w:space="1" w:color="auto"/>
        </w:pBdr>
        <w:contextualSpacing/>
        <w:rPr>
          <w:rFonts w:ascii="Garamond" w:hAnsi="Garamond"/>
          <w:b/>
          <w:bCs/>
        </w:rPr>
      </w:pPr>
      <w:r w:rsidRPr="79FA2ADB">
        <w:rPr>
          <w:rFonts w:ascii="Garamond" w:hAnsi="Garamond"/>
          <w:b/>
          <w:bCs/>
        </w:rPr>
        <w:t>Earth Observations &amp; End Products</w:t>
      </w:r>
      <w:r w:rsidR="00CB6407" w:rsidRPr="79FA2ADB">
        <w:rPr>
          <w:rFonts w:ascii="Garamond" w:hAnsi="Garamond"/>
          <w:b/>
          <w:bCs/>
        </w:rPr>
        <w:t xml:space="preserve"> </w:t>
      </w:r>
      <w:r w:rsidR="002E2D9E" w:rsidRPr="79FA2ADB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36337A">
      <w:pPr>
        <w:contextualSpacing/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E4561" w14:paraId="1E59A37D" w14:textId="77777777" w:rsidTr="130BD8A6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633B7787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9FA2ADB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2E0A4255" w:rsidRPr="79FA2ADB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28E44CD1" w:rsidR="00B76BDC" w:rsidRPr="00CE4561" w:rsidRDefault="70D5C0DA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130BD8A6">
              <w:rPr>
                <w:rFonts w:ascii="Garamond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21795C0F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1ADB0AB7">
              <w:rPr>
                <w:rFonts w:ascii="Garamond" w:hAnsi="Garamond"/>
                <w:b/>
                <w:bCs/>
                <w:color w:val="FFFFFF" w:themeColor="background1"/>
              </w:rPr>
              <w:t>Use</w:t>
            </w:r>
          </w:p>
        </w:tc>
      </w:tr>
      <w:tr w:rsidR="00B76BDC" w:rsidRPr="00CE4561" w14:paraId="68A574AE" w14:textId="77777777" w:rsidTr="130BD8A6">
        <w:tc>
          <w:tcPr>
            <w:tcW w:w="2347" w:type="dxa"/>
          </w:tcPr>
          <w:p w14:paraId="6FE1A73B" w14:textId="4C4E6B5E" w:rsidR="00B76BDC" w:rsidRPr="00CE4561" w:rsidRDefault="29BA9FC5" w:rsidP="006B6B13">
            <w:pPr>
              <w:contextualSpacing/>
            </w:pPr>
            <w:r w:rsidRPr="393CCEEC">
              <w:rPr>
                <w:rFonts w:ascii="Garamond" w:hAnsi="Garamond"/>
                <w:b/>
                <w:bCs/>
              </w:rPr>
              <w:t>Land</w:t>
            </w:r>
            <w:r w:rsidR="523F1D13" w:rsidRPr="393CCEEC">
              <w:rPr>
                <w:rFonts w:ascii="Garamond" w:hAnsi="Garamond"/>
                <w:b/>
                <w:bCs/>
              </w:rPr>
              <w:t xml:space="preserve">sat 8 </w:t>
            </w:r>
            <w:r w:rsidR="002C31BC">
              <w:rPr>
                <w:rFonts w:ascii="Garamond" w:hAnsi="Garamond"/>
                <w:b/>
                <w:bCs/>
              </w:rPr>
              <w:t>OLI</w:t>
            </w:r>
          </w:p>
        </w:tc>
        <w:tc>
          <w:tcPr>
            <w:tcW w:w="2411" w:type="dxa"/>
          </w:tcPr>
          <w:p w14:paraId="3ED984CF" w14:textId="5EAC3371" w:rsidR="00B76BDC" w:rsidRPr="00CE4561" w:rsidRDefault="00114AD3" w:rsidP="0036337A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 </w:t>
            </w:r>
            <w:r w:rsidR="4D9C201A" w:rsidRPr="1ADB0AB7">
              <w:rPr>
                <w:rFonts w:ascii="Garamond" w:hAnsi="Garamond"/>
              </w:rPr>
              <w:t>Surface Temperature</w:t>
            </w:r>
            <w:r w:rsidR="002F046E">
              <w:rPr>
                <w:rFonts w:ascii="Garamond" w:hAnsi="Garamond"/>
              </w:rPr>
              <w:t>, Albedo</w:t>
            </w:r>
            <w:r w:rsidR="4D9C201A" w:rsidRPr="1ADB0AB7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</w:tcPr>
          <w:p w14:paraId="39C8D523" w14:textId="30E59399" w:rsidR="00B76BDC" w:rsidRPr="00CE4561" w:rsidRDefault="4D9C201A" w:rsidP="0036337A">
            <w:pPr>
              <w:contextualSpacing/>
            </w:pPr>
            <w:r w:rsidRPr="1ADB0AB7">
              <w:rPr>
                <w:rFonts w:ascii="Garamond" w:hAnsi="Garamond"/>
              </w:rPr>
              <w:t xml:space="preserve">The </w:t>
            </w:r>
            <w:r w:rsidR="006B6B13">
              <w:rPr>
                <w:rFonts w:ascii="Garamond" w:hAnsi="Garamond"/>
              </w:rPr>
              <w:t xml:space="preserve">OLI/TIRS Provisional </w:t>
            </w:r>
            <w:r w:rsidR="00A7318C">
              <w:rPr>
                <w:rFonts w:ascii="Garamond" w:hAnsi="Garamond"/>
              </w:rPr>
              <w:t>Surface Reflectance</w:t>
            </w:r>
            <w:r w:rsidRPr="1ADB0AB7">
              <w:rPr>
                <w:rFonts w:ascii="Garamond" w:hAnsi="Garamond"/>
              </w:rPr>
              <w:t xml:space="preserve"> product </w:t>
            </w:r>
            <w:proofErr w:type="gramStart"/>
            <w:r w:rsidR="7385904D" w:rsidRPr="1ADB0AB7">
              <w:rPr>
                <w:rFonts w:ascii="Garamond" w:hAnsi="Garamond"/>
              </w:rPr>
              <w:t>was</w:t>
            </w:r>
            <w:r w:rsidRPr="1ADB0AB7">
              <w:rPr>
                <w:rFonts w:ascii="Garamond" w:hAnsi="Garamond"/>
              </w:rPr>
              <w:t xml:space="preserve"> used</w:t>
            </w:r>
            <w:proofErr w:type="gramEnd"/>
            <w:r w:rsidRPr="1ADB0AB7">
              <w:rPr>
                <w:rFonts w:ascii="Garamond" w:hAnsi="Garamond"/>
              </w:rPr>
              <w:t xml:space="preserve"> to calculate daytime land surface temperature and hotspots for 2018-2020.</w:t>
            </w:r>
            <w:r w:rsidR="00853C50">
              <w:rPr>
                <w:rFonts w:ascii="Garamond" w:hAnsi="Garamond"/>
              </w:rPr>
              <w:t xml:space="preserve"> </w:t>
            </w:r>
            <w:r w:rsidR="00B033FC">
              <w:rPr>
                <w:rFonts w:ascii="Garamond" w:hAnsi="Garamond"/>
              </w:rPr>
              <w:t xml:space="preserve">This </w:t>
            </w:r>
            <w:r w:rsidR="00B033FC">
              <w:rPr>
                <w:rFonts w:ascii="Garamond" w:hAnsi="Garamond"/>
              </w:rPr>
              <w:lastRenderedPageBreak/>
              <w:t xml:space="preserve">product </w:t>
            </w:r>
            <w:proofErr w:type="gramStart"/>
            <w:r w:rsidR="00B033FC">
              <w:rPr>
                <w:rFonts w:ascii="Garamond" w:hAnsi="Garamond"/>
              </w:rPr>
              <w:t>was also used</w:t>
            </w:r>
            <w:proofErr w:type="gramEnd"/>
            <w:r w:rsidR="00B033FC">
              <w:rPr>
                <w:rFonts w:ascii="Garamond" w:hAnsi="Garamond"/>
              </w:rPr>
              <w:t xml:space="preserve"> to calculate</w:t>
            </w:r>
            <w:r w:rsidR="00853C50">
              <w:rPr>
                <w:rFonts w:ascii="Garamond" w:hAnsi="Garamond"/>
              </w:rPr>
              <w:t xml:space="preserve"> albedo values</w:t>
            </w:r>
            <w:r w:rsidR="001D1DBA">
              <w:rPr>
                <w:rFonts w:ascii="Garamond" w:hAnsi="Garamond"/>
              </w:rPr>
              <w:t xml:space="preserve"> to be used as an input for the </w:t>
            </w:r>
            <w:proofErr w:type="spellStart"/>
            <w:r w:rsidR="001D1DBA">
              <w:rPr>
                <w:rFonts w:ascii="Garamond" w:hAnsi="Garamond"/>
              </w:rPr>
              <w:t>InVEST</w:t>
            </w:r>
            <w:proofErr w:type="spellEnd"/>
            <w:r w:rsidR="001D1DBA">
              <w:rPr>
                <w:rFonts w:ascii="Garamond" w:hAnsi="Garamond"/>
              </w:rPr>
              <w:t xml:space="preserve"> model.</w:t>
            </w:r>
          </w:p>
        </w:tc>
      </w:tr>
      <w:tr w:rsidR="006B6B13" w:rsidRPr="00CE4561" w14:paraId="3512F60E" w14:textId="77777777" w:rsidTr="009D0665">
        <w:tc>
          <w:tcPr>
            <w:tcW w:w="2347" w:type="dxa"/>
          </w:tcPr>
          <w:p w14:paraId="34C05E2B" w14:textId="526FC41F" w:rsidR="006B6B13" w:rsidRPr="00CE4561" w:rsidRDefault="006B6B13" w:rsidP="006B6B13">
            <w:pPr>
              <w:contextualSpacing/>
            </w:pPr>
            <w:r w:rsidRPr="393CCEEC">
              <w:rPr>
                <w:rFonts w:ascii="Garamond" w:hAnsi="Garamond"/>
                <w:b/>
                <w:bCs/>
              </w:rPr>
              <w:lastRenderedPageBreak/>
              <w:t>Landsat 8 TIRS</w:t>
            </w:r>
          </w:p>
        </w:tc>
        <w:tc>
          <w:tcPr>
            <w:tcW w:w="2411" w:type="dxa"/>
          </w:tcPr>
          <w:p w14:paraId="52E97069" w14:textId="77777777" w:rsidR="006B6B13" w:rsidRPr="00CE4561" w:rsidRDefault="006B6B13" w:rsidP="009D0665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 </w:t>
            </w:r>
            <w:r w:rsidRPr="1ADB0AB7">
              <w:rPr>
                <w:rFonts w:ascii="Garamond" w:hAnsi="Garamond"/>
              </w:rPr>
              <w:t>Surface Temperature</w:t>
            </w:r>
            <w:r>
              <w:rPr>
                <w:rFonts w:ascii="Garamond" w:hAnsi="Garamond"/>
              </w:rPr>
              <w:t>, Albedo</w:t>
            </w:r>
            <w:r w:rsidRPr="1ADB0AB7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</w:tcPr>
          <w:p w14:paraId="608A4F59" w14:textId="1B093844" w:rsidR="006B6B13" w:rsidRPr="00CE4561" w:rsidRDefault="006B6B13" w:rsidP="009D0665">
            <w:pPr>
              <w:contextualSpacing/>
            </w:pPr>
            <w:r w:rsidRPr="1ADB0AB7">
              <w:rPr>
                <w:rFonts w:ascii="Garamond" w:hAnsi="Garamond"/>
              </w:rPr>
              <w:t xml:space="preserve">The </w:t>
            </w:r>
            <w:r>
              <w:rPr>
                <w:rFonts w:ascii="Garamond" w:hAnsi="Garamond"/>
              </w:rPr>
              <w:t>OLI/TIRS Provisional Surface Reflectance</w:t>
            </w:r>
            <w:r w:rsidRPr="1ADB0AB7">
              <w:rPr>
                <w:rFonts w:ascii="Garamond" w:hAnsi="Garamond"/>
              </w:rPr>
              <w:t xml:space="preserve"> product </w:t>
            </w:r>
            <w:proofErr w:type="gramStart"/>
            <w:r w:rsidRPr="1ADB0AB7">
              <w:rPr>
                <w:rFonts w:ascii="Garamond" w:hAnsi="Garamond"/>
              </w:rPr>
              <w:t>was used</w:t>
            </w:r>
            <w:proofErr w:type="gramEnd"/>
            <w:r w:rsidRPr="1ADB0AB7">
              <w:rPr>
                <w:rFonts w:ascii="Garamond" w:hAnsi="Garamond"/>
              </w:rPr>
              <w:t xml:space="preserve"> to calculate daytime land surface temperature and hotspots for 2018-2020.</w:t>
            </w:r>
            <w:r>
              <w:rPr>
                <w:rFonts w:ascii="Garamond" w:hAnsi="Garamond"/>
              </w:rPr>
              <w:t xml:space="preserve"> This product </w:t>
            </w:r>
            <w:proofErr w:type="gramStart"/>
            <w:r>
              <w:rPr>
                <w:rFonts w:ascii="Garamond" w:hAnsi="Garamond"/>
              </w:rPr>
              <w:t>was also used</w:t>
            </w:r>
            <w:proofErr w:type="gramEnd"/>
            <w:r>
              <w:rPr>
                <w:rFonts w:ascii="Garamond" w:hAnsi="Garamond"/>
              </w:rPr>
              <w:t xml:space="preserve"> to calculate albedo values to be used as an input for the </w:t>
            </w:r>
            <w:proofErr w:type="spellStart"/>
            <w:r>
              <w:rPr>
                <w:rFonts w:ascii="Garamond" w:hAnsi="Garamond"/>
              </w:rPr>
              <w:t>InVEST</w:t>
            </w:r>
            <w:proofErr w:type="spellEnd"/>
            <w:r>
              <w:rPr>
                <w:rFonts w:ascii="Garamond" w:hAnsi="Garamond"/>
              </w:rPr>
              <w:t xml:space="preserve"> model.</w:t>
            </w:r>
          </w:p>
        </w:tc>
      </w:tr>
      <w:tr w:rsidR="00B76BDC" w:rsidRPr="00CE4561" w14:paraId="3D3DFEA5" w14:textId="77777777" w:rsidTr="130BD8A6">
        <w:tc>
          <w:tcPr>
            <w:tcW w:w="2347" w:type="dxa"/>
            <w:tcBorders>
              <w:bottom w:val="single" w:sz="4" w:space="0" w:color="auto"/>
            </w:tcBorders>
          </w:tcPr>
          <w:p w14:paraId="2E7A36AA" w14:textId="0AC61535" w:rsidR="00B76BDC" w:rsidRPr="00CE4561" w:rsidRDefault="007E4EF3" w:rsidP="0036337A">
            <w:pPr>
              <w:contextualSpacing/>
            </w:pPr>
            <w:r>
              <w:rPr>
                <w:rFonts w:ascii="Garamond" w:hAnsi="Garamond"/>
                <w:b/>
                <w:bCs/>
              </w:rPr>
              <w:t>ISS</w:t>
            </w:r>
            <w:r w:rsidR="523F1D13" w:rsidRPr="393CCEEC">
              <w:rPr>
                <w:rFonts w:ascii="Garamond" w:hAnsi="Garamond"/>
                <w:b/>
                <w:bCs/>
              </w:rPr>
              <w:t xml:space="preserve"> ECOSTRESS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18FF07A" w14:textId="46911E1F" w:rsidR="00B76BDC" w:rsidRPr="00CE4561" w:rsidRDefault="5FCAB89E" w:rsidP="0036337A">
            <w:pPr>
              <w:contextualSpacing/>
              <w:rPr>
                <w:rFonts w:ascii="Garamond" w:hAnsi="Garamond"/>
              </w:rPr>
            </w:pPr>
            <w:r w:rsidRPr="464F7D61">
              <w:rPr>
                <w:rFonts w:ascii="Garamond" w:hAnsi="Garamond"/>
              </w:rPr>
              <w:t>Land Surface Temperature</w:t>
            </w:r>
            <w:r w:rsidR="489FA41B" w:rsidRPr="464F7D61">
              <w:rPr>
                <w:rFonts w:ascii="Garamond" w:hAnsi="Garamond"/>
              </w:rPr>
              <w:t xml:space="preserve">, </w:t>
            </w:r>
            <w:r w:rsidR="491B728D" w:rsidRPr="464F7D61">
              <w:rPr>
                <w:rFonts w:ascii="Garamond" w:hAnsi="Garamond"/>
              </w:rPr>
              <w:t>Evapotranspiration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2A092E32" w14:textId="4165E3A9" w:rsidR="00B76BDC" w:rsidRPr="00CE4561" w:rsidRDefault="23DAE195" w:rsidP="0036337A">
            <w:pPr>
              <w:contextualSpacing/>
              <w:rPr>
                <w:rFonts w:ascii="Garamond" w:hAnsi="Garamond"/>
              </w:rPr>
            </w:pPr>
            <w:r w:rsidRPr="1ADB0AB7">
              <w:rPr>
                <w:rFonts w:ascii="Garamond" w:hAnsi="Garamond"/>
              </w:rPr>
              <w:t xml:space="preserve">Nighttime measurements of land surface temperature </w:t>
            </w:r>
            <w:proofErr w:type="gramStart"/>
            <w:r w:rsidR="70C7EAC8" w:rsidRPr="1ADB0AB7">
              <w:rPr>
                <w:rFonts w:ascii="Garamond" w:hAnsi="Garamond"/>
              </w:rPr>
              <w:t>were</w:t>
            </w:r>
            <w:r w:rsidRPr="1ADB0AB7">
              <w:rPr>
                <w:rFonts w:ascii="Garamond" w:hAnsi="Garamond"/>
              </w:rPr>
              <w:t xml:space="preserve"> gathered</w:t>
            </w:r>
            <w:proofErr w:type="gramEnd"/>
            <w:r w:rsidRPr="1ADB0AB7">
              <w:rPr>
                <w:rFonts w:ascii="Garamond" w:hAnsi="Garamond"/>
              </w:rPr>
              <w:t xml:space="preserve"> from ECOSTRESS to enhance the partners’ understanding of urban heat dissipation and consequent neighborhood-level health concerns.</w:t>
            </w:r>
            <w:r w:rsidR="117340F1" w:rsidRPr="1ADB0AB7">
              <w:rPr>
                <w:rFonts w:ascii="Garamond" w:hAnsi="Garamond"/>
              </w:rPr>
              <w:t xml:space="preserve"> </w:t>
            </w:r>
            <w:r w:rsidR="07B79BCB" w:rsidRPr="1ADB0AB7">
              <w:rPr>
                <w:rFonts w:ascii="Garamond" w:hAnsi="Garamond"/>
              </w:rPr>
              <w:t xml:space="preserve">Evapotranspiration rates </w:t>
            </w:r>
            <w:proofErr w:type="gramStart"/>
            <w:r w:rsidR="61CA5AE8" w:rsidRPr="1ADB0AB7">
              <w:rPr>
                <w:rFonts w:ascii="Garamond" w:hAnsi="Garamond"/>
              </w:rPr>
              <w:t>were</w:t>
            </w:r>
            <w:r w:rsidR="07B79BCB" w:rsidRPr="1ADB0AB7">
              <w:rPr>
                <w:rFonts w:ascii="Garamond" w:hAnsi="Garamond"/>
              </w:rPr>
              <w:t xml:space="preserve"> gathered</w:t>
            </w:r>
            <w:proofErr w:type="gramEnd"/>
            <w:r w:rsidR="07B79BCB" w:rsidRPr="1ADB0AB7">
              <w:rPr>
                <w:rFonts w:ascii="Garamond" w:hAnsi="Garamond"/>
              </w:rPr>
              <w:t xml:space="preserve"> from ECOSTRESS for use in the </w:t>
            </w:r>
            <w:proofErr w:type="spellStart"/>
            <w:r w:rsidR="07B79BCB" w:rsidRPr="1ADB0AB7">
              <w:rPr>
                <w:rFonts w:ascii="Garamond" w:hAnsi="Garamond"/>
              </w:rPr>
              <w:t>InVEST</w:t>
            </w:r>
            <w:proofErr w:type="spellEnd"/>
            <w:r w:rsidR="07B79BCB" w:rsidRPr="1ADB0AB7">
              <w:rPr>
                <w:rFonts w:ascii="Garamond" w:hAnsi="Garamond"/>
              </w:rPr>
              <w:t xml:space="preserve"> model.</w:t>
            </w:r>
          </w:p>
        </w:tc>
      </w:tr>
    </w:tbl>
    <w:p w14:paraId="59DFC8F6" w14:textId="77777777" w:rsidR="00E1144B" w:rsidRDefault="00E1144B" w:rsidP="0036337A">
      <w:pPr>
        <w:contextualSpacing/>
        <w:rPr>
          <w:rFonts w:ascii="Garamond" w:hAnsi="Garamond"/>
          <w:b/>
          <w:i/>
        </w:rPr>
      </w:pPr>
    </w:p>
    <w:p w14:paraId="1530166C" w14:textId="66A5C279" w:rsidR="00B9614C" w:rsidRPr="00CE4561" w:rsidRDefault="007A4F2A" w:rsidP="0036337A">
      <w:pPr>
        <w:contextualSpacing/>
        <w:rPr>
          <w:rFonts w:ascii="Garamond" w:hAnsi="Garamond"/>
          <w:i/>
          <w:iCs/>
        </w:rPr>
      </w:pPr>
      <w:r w:rsidRPr="1ADB0AB7">
        <w:rPr>
          <w:rFonts w:ascii="Garamond" w:hAnsi="Garamond"/>
          <w:b/>
          <w:bCs/>
          <w:i/>
          <w:iCs/>
        </w:rPr>
        <w:t>Ancillary Datasets:</w:t>
      </w:r>
    </w:p>
    <w:p w14:paraId="3EAE6C74" w14:textId="13A0686A" w:rsidR="00EE749E" w:rsidRPr="00E057F2" w:rsidRDefault="00124556" w:rsidP="0036337A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2133E7CD">
        <w:rPr>
          <w:rFonts w:ascii="Garamond" w:hAnsi="Garamond"/>
        </w:rPr>
        <w:t>Multi-Resolution Land Characteristics Consortium (MRLC)</w:t>
      </w:r>
      <w:r>
        <w:rPr>
          <w:rFonts w:ascii="Garamond" w:hAnsi="Garamond"/>
        </w:rPr>
        <w:t xml:space="preserve"> </w:t>
      </w:r>
      <w:r w:rsidR="00EE749E">
        <w:rPr>
          <w:rFonts w:ascii="Garamond" w:eastAsia="Garamond" w:hAnsi="Garamond" w:cs="Garamond"/>
        </w:rPr>
        <w:t>USA National Land Cover Database (NLCD) 2016</w:t>
      </w:r>
      <w:r w:rsidR="007A055C">
        <w:rPr>
          <w:rFonts w:ascii="Garamond" w:eastAsia="Garamond" w:hAnsi="Garamond" w:cs="Garamond"/>
        </w:rPr>
        <w:t xml:space="preserve"> USFS </w:t>
      </w:r>
      <w:r w:rsidR="00EE749E">
        <w:rPr>
          <w:rFonts w:ascii="Garamond" w:eastAsia="Garamond" w:hAnsi="Garamond" w:cs="Garamond"/>
        </w:rPr>
        <w:t xml:space="preserve">Tree Canopy Cover </w:t>
      </w:r>
      <w:r w:rsidR="007A055C">
        <w:rPr>
          <w:rFonts w:ascii="Garamond" w:eastAsia="Garamond" w:hAnsi="Garamond" w:cs="Garamond"/>
        </w:rPr>
        <w:t>(CONUS)</w:t>
      </w:r>
      <w:r w:rsidR="005E6AB6">
        <w:rPr>
          <w:rFonts w:ascii="Garamond" w:eastAsia="Garamond" w:hAnsi="Garamond" w:cs="Garamond"/>
        </w:rPr>
        <w:t xml:space="preserve"> </w:t>
      </w:r>
      <w:r w:rsidR="005E6AB6" w:rsidRPr="1ADB0AB7">
        <w:rPr>
          <w:rFonts w:ascii="Garamond" w:hAnsi="Garamond"/>
        </w:rPr>
        <w:t>–</w:t>
      </w:r>
      <w:r w:rsidR="005E6AB6">
        <w:rPr>
          <w:rFonts w:ascii="Garamond" w:hAnsi="Garamond"/>
        </w:rPr>
        <w:t xml:space="preserve"> </w:t>
      </w:r>
      <w:bookmarkStart w:id="1" w:name="_Hlk56085645"/>
      <w:r w:rsidR="00CF38DB">
        <w:rPr>
          <w:rFonts w:ascii="Garamond" w:hAnsi="Garamond"/>
        </w:rPr>
        <w:t>Spatially</w:t>
      </w:r>
      <w:r w:rsidR="00D02EE5">
        <w:rPr>
          <w:rFonts w:ascii="Garamond" w:hAnsi="Garamond"/>
        </w:rPr>
        <w:t xml:space="preserve"> explicit and reliable national </w:t>
      </w:r>
      <w:r w:rsidR="00EE60CD" w:rsidRPr="2133E7CD">
        <w:rPr>
          <w:rFonts w:ascii="Garamond" w:hAnsi="Garamond"/>
        </w:rPr>
        <w:t xml:space="preserve">land cover and land cover change </w:t>
      </w:r>
      <w:r w:rsidR="00EE60CD">
        <w:rPr>
          <w:rFonts w:ascii="Garamond" w:hAnsi="Garamond"/>
        </w:rPr>
        <w:t xml:space="preserve">to derive </w:t>
      </w:r>
      <w:r w:rsidR="00D02EE5">
        <w:rPr>
          <w:rFonts w:ascii="Garamond" w:hAnsi="Garamond"/>
        </w:rPr>
        <w:t xml:space="preserve">tree cover information as input for </w:t>
      </w:r>
      <w:proofErr w:type="spellStart"/>
      <w:r w:rsidR="00D02EE5">
        <w:rPr>
          <w:rFonts w:ascii="Garamond" w:hAnsi="Garamond"/>
        </w:rPr>
        <w:t>InVEST</w:t>
      </w:r>
      <w:proofErr w:type="spellEnd"/>
      <w:r w:rsidR="00D02EE5">
        <w:rPr>
          <w:rFonts w:ascii="Garamond" w:hAnsi="Garamond"/>
        </w:rPr>
        <w:t xml:space="preserve"> Urban Cooling Model</w:t>
      </w:r>
      <w:bookmarkEnd w:id="1"/>
    </w:p>
    <w:p w14:paraId="44E6D860" w14:textId="1CE0782F" w:rsidR="28498114" w:rsidRDefault="6E38C27B" w:rsidP="0036337A">
      <w:pPr>
        <w:pStyle w:val="ListParagraph"/>
        <w:numPr>
          <w:ilvl w:val="0"/>
          <w:numId w:val="14"/>
        </w:numPr>
      </w:pPr>
      <w:r w:rsidRPr="5BF775D1">
        <w:rPr>
          <w:rFonts w:ascii="Garamond" w:hAnsi="Garamond"/>
        </w:rPr>
        <w:t xml:space="preserve">City of Sacramento </w:t>
      </w:r>
      <w:r w:rsidR="28498114" w:rsidRPr="5BF775D1">
        <w:rPr>
          <w:rFonts w:ascii="Garamond" w:hAnsi="Garamond"/>
        </w:rPr>
        <w:t>Building Cartography</w:t>
      </w:r>
      <w:r w:rsidR="498343E1" w:rsidRPr="5BF775D1">
        <w:rPr>
          <w:rFonts w:ascii="Garamond" w:hAnsi="Garamond"/>
        </w:rPr>
        <w:t xml:space="preserve"> – </w:t>
      </w:r>
      <w:r w:rsidR="28498114" w:rsidRPr="5BF775D1">
        <w:rPr>
          <w:rFonts w:ascii="Garamond" w:hAnsi="Garamond"/>
        </w:rPr>
        <w:t>Footp</w:t>
      </w:r>
      <w:r w:rsidR="498343E1" w:rsidRPr="5BF775D1">
        <w:rPr>
          <w:rFonts w:ascii="Garamond" w:hAnsi="Garamond"/>
        </w:rPr>
        <w:t xml:space="preserve">rint of buildings in the City of Sacramento </w:t>
      </w:r>
      <w:r w:rsidR="58F9E4E5" w:rsidRPr="5BF775D1">
        <w:rPr>
          <w:rFonts w:ascii="Garamond" w:hAnsi="Garamond"/>
        </w:rPr>
        <w:t xml:space="preserve">as input for </w:t>
      </w:r>
      <w:proofErr w:type="spellStart"/>
      <w:r w:rsidR="58F9E4E5" w:rsidRPr="5BF775D1">
        <w:rPr>
          <w:rFonts w:ascii="Garamond" w:hAnsi="Garamond"/>
        </w:rPr>
        <w:t>InVEST</w:t>
      </w:r>
      <w:proofErr w:type="spellEnd"/>
      <w:r w:rsidR="58F9E4E5" w:rsidRPr="5BF775D1">
        <w:rPr>
          <w:rFonts w:ascii="Garamond" w:hAnsi="Garamond"/>
        </w:rPr>
        <w:t xml:space="preserve"> </w:t>
      </w:r>
      <w:r w:rsidR="3CEBE406" w:rsidRPr="5BF775D1">
        <w:rPr>
          <w:rFonts w:ascii="Garamond" w:hAnsi="Garamond"/>
        </w:rPr>
        <w:t>u</w:t>
      </w:r>
      <w:r w:rsidR="58F9E4E5" w:rsidRPr="5BF775D1">
        <w:rPr>
          <w:rFonts w:ascii="Garamond" w:hAnsi="Garamond"/>
        </w:rPr>
        <w:t xml:space="preserve">rban </w:t>
      </w:r>
      <w:r w:rsidR="19B1C3EF" w:rsidRPr="5BF775D1">
        <w:rPr>
          <w:rFonts w:ascii="Garamond" w:hAnsi="Garamond"/>
        </w:rPr>
        <w:t>c</w:t>
      </w:r>
      <w:r w:rsidR="58F9E4E5" w:rsidRPr="5BF775D1">
        <w:rPr>
          <w:rFonts w:ascii="Garamond" w:hAnsi="Garamond"/>
        </w:rPr>
        <w:t xml:space="preserve">ooling </w:t>
      </w:r>
      <w:r w:rsidR="7A3A3C03" w:rsidRPr="5BF775D1">
        <w:rPr>
          <w:rFonts w:ascii="Garamond" w:hAnsi="Garamond"/>
        </w:rPr>
        <w:t>m</w:t>
      </w:r>
      <w:r w:rsidR="58F9E4E5" w:rsidRPr="5BF775D1">
        <w:rPr>
          <w:rFonts w:ascii="Garamond" w:hAnsi="Garamond"/>
        </w:rPr>
        <w:t>odel</w:t>
      </w:r>
    </w:p>
    <w:p w14:paraId="31A97A8D" w14:textId="3ABC97B9" w:rsidR="6FF63EB7" w:rsidRDefault="6FF63EB7" w:rsidP="0036337A">
      <w:pPr>
        <w:pStyle w:val="ListParagraph"/>
        <w:numPr>
          <w:ilvl w:val="0"/>
          <w:numId w:val="14"/>
        </w:numPr>
      </w:pPr>
      <w:r w:rsidRPr="01387693">
        <w:rPr>
          <w:rFonts w:ascii="Garamond" w:hAnsi="Garamond"/>
        </w:rPr>
        <w:t xml:space="preserve">City of Sacramento Community Plan Areas – Footprint of sub-city </w:t>
      </w:r>
      <w:r w:rsidR="00B033FC">
        <w:rPr>
          <w:rFonts w:ascii="Garamond" w:hAnsi="Garamond"/>
        </w:rPr>
        <w:t>“</w:t>
      </w:r>
      <w:r w:rsidRPr="01387693">
        <w:rPr>
          <w:rFonts w:ascii="Garamond" w:hAnsi="Garamond"/>
        </w:rPr>
        <w:t>community areas</w:t>
      </w:r>
      <w:r w:rsidR="00B033FC">
        <w:rPr>
          <w:rFonts w:ascii="Garamond" w:hAnsi="Garamond"/>
        </w:rPr>
        <w:t>”</w:t>
      </w:r>
      <w:r w:rsidRPr="01387693">
        <w:rPr>
          <w:rFonts w:ascii="Garamond" w:hAnsi="Garamond"/>
        </w:rPr>
        <w:t xml:space="preserve"> to provide community-specific recommendations</w:t>
      </w:r>
    </w:p>
    <w:p w14:paraId="0AECDDF6" w14:textId="137A2206" w:rsidR="468EFD5D" w:rsidRPr="00613CAA" w:rsidRDefault="468EFD5D" w:rsidP="0036337A">
      <w:pPr>
        <w:pStyle w:val="ListParagraph"/>
        <w:numPr>
          <w:ilvl w:val="0"/>
          <w:numId w:val="14"/>
        </w:numPr>
        <w:rPr>
          <w:rFonts w:ascii="Garamond" w:hAnsi="Garamond"/>
        </w:rPr>
      </w:pPr>
      <w:r w:rsidRPr="1ADB0AB7">
        <w:rPr>
          <w:rFonts w:ascii="Garamond" w:hAnsi="Garamond"/>
        </w:rPr>
        <w:t xml:space="preserve">U.S. Census Bureau American Community </w:t>
      </w:r>
      <w:r w:rsidR="000F46DB">
        <w:rPr>
          <w:rFonts w:ascii="Garamond" w:hAnsi="Garamond"/>
        </w:rPr>
        <w:t xml:space="preserve">2017 </w:t>
      </w:r>
      <w:r w:rsidR="00A60702">
        <w:rPr>
          <w:rFonts w:ascii="Garamond" w:hAnsi="Garamond"/>
        </w:rPr>
        <w:t xml:space="preserve">5-year Estimates </w:t>
      </w:r>
      <w:r w:rsidRPr="1ADB0AB7">
        <w:rPr>
          <w:rFonts w:ascii="Garamond" w:hAnsi="Garamond"/>
        </w:rPr>
        <w:t>Survey</w:t>
      </w:r>
      <w:r w:rsidR="5B51904C" w:rsidRPr="1ADB0AB7">
        <w:rPr>
          <w:rFonts w:ascii="Garamond" w:hAnsi="Garamond"/>
        </w:rPr>
        <w:t xml:space="preserve"> – </w:t>
      </w:r>
      <w:r w:rsidR="006C709D">
        <w:rPr>
          <w:rFonts w:ascii="Garamond" w:hAnsi="Garamond"/>
        </w:rPr>
        <w:t>S</w:t>
      </w:r>
      <w:r w:rsidR="00720907">
        <w:rPr>
          <w:rFonts w:ascii="Garamond" w:hAnsi="Garamond"/>
        </w:rPr>
        <w:t>enior</w:t>
      </w:r>
      <w:r w:rsidR="5B51904C" w:rsidRPr="1ADB0AB7">
        <w:rPr>
          <w:rFonts w:ascii="Garamond" w:hAnsi="Garamond"/>
        </w:rPr>
        <w:t xml:space="preserve"> household information down to the census </w:t>
      </w:r>
      <w:r w:rsidR="00720907">
        <w:rPr>
          <w:rFonts w:ascii="Garamond" w:hAnsi="Garamond"/>
        </w:rPr>
        <w:t>tract</w:t>
      </w:r>
      <w:r w:rsidR="00720907" w:rsidRPr="1ADB0AB7">
        <w:rPr>
          <w:rFonts w:ascii="Garamond" w:hAnsi="Garamond"/>
        </w:rPr>
        <w:t xml:space="preserve"> </w:t>
      </w:r>
      <w:r w:rsidR="5B51904C" w:rsidRPr="1ADB0AB7">
        <w:rPr>
          <w:rFonts w:ascii="Garamond" w:hAnsi="Garamond"/>
        </w:rPr>
        <w:t>for</w:t>
      </w:r>
      <w:r w:rsidR="66527D4A" w:rsidRPr="1ADB0AB7">
        <w:rPr>
          <w:rFonts w:ascii="Garamond" w:hAnsi="Garamond"/>
        </w:rPr>
        <w:t xml:space="preserve"> use in the</w:t>
      </w:r>
      <w:r w:rsidR="5B51904C" w:rsidRPr="1ADB0AB7">
        <w:rPr>
          <w:rFonts w:ascii="Garamond" w:hAnsi="Garamond"/>
        </w:rPr>
        <w:t xml:space="preserve"> </w:t>
      </w:r>
      <w:r w:rsidR="0030142D">
        <w:rPr>
          <w:rFonts w:ascii="Garamond" w:hAnsi="Garamond"/>
        </w:rPr>
        <w:t>heat risk</w:t>
      </w:r>
      <w:r w:rsidR="5B51904C" w:rsidRPr="1ADB0AB7">
        <w:rPr>
          <w:rFonts w:ascii="Garamond" w:hAnsi="Garamond"/>
        </w:rPr>
        <w:t xml:space="preserve"> assessment</w:t>
      </w:r>
    </w:p>
    <w:p w14:paraId="5851DE51" w14:textId="506CF869" w:rsidR="0095143B" w:rsidRPr="00E057F2" w:rsidRDefault="0095143B" w:rsidP="0036337A">
      <w:pPr>
        <w:pStyle w:val="ListParagraph"/>
        <w:numPr>
          <w:ilvl w:val="0"/>
          <w:numId w:val="14"/>
        </w:numPr>
      </w:pPr>
      <w:r>
        <w:rPr>
          <w:rFonts w:ascii="Garamond" w:hAnsi="Garamond"/>
        </w:rPr>
        <w:t>California Office of Environmental Health Hazard Assessment</w:t>
      </w:r>
      <w:r w:rsidR="0042545A">
        <w:rPr>
          <w:rFonts w:ascii="Garamond" w:hAnsi="Garamond"/>
        </w:rPr>
        <w:t xml:space="preserve"> (OEHHA) </w:t>
      </w:r>
      <w:proofErr w:type="spellStart"/>
      <w:r w:rsidR="0042545A">
        <w:rPr>
          <w:rFonts w:ascii="Garamond" w:hAnsi="Garamond"/>
        </w:rPr>
        <w:t>CalEnviroScreen</w:t>
      </w:r>
      <w:proofErr w:type="spellEnd"/>
      <w:r w:rsidR="009D5722">
        <w:rPr>
          <w:rFonts w:ascii="Garamond" w:hAnsi="Garamond"/>
        </w:rPr>
        <w:t xml:space="preserve"> </w:t>
      </w:r>
      <w:r w:rsidR="00534DDA" w:rsidRPr="1ADB0AB7">
        <w:rPr>
          <w:rFonts w:ascii="Garamond" w:hAnsi="Garamond"/>
        </w:rPr>
        <w:t>–</w:t>
      </w:r>
      <w:r w:rsidR="00534DDA">
        <w:rPr>
          <w:rFonts w:ascii="Garamond" w:hAnsi="Garamond"/>
        </w:rPr>
        <w:t xml:space="preserve"> </w:t>
      </w:r>
      <w:r w:rsidR="00684BC4">
        <w:rPr>
          <w:rFonts w:ascii="Garamond" w:hAnsi="Garamond"/>
        </w:rPr>
        <w:t>E</w:t>
      </w:r>
      <w:r w:rsidR="008A70D7">
        <w:rPr>
          <w:rFonts w:ascii="Garamond" w:hAnsi="Garamond"/>
        </w:rPr>
        <w:t xml:space="preserve">xposure, environmental effect, sensitive population, and socioeconomic factor indicators for use in the </w:t>
      </w:r>
      <w:r w:rsidR="00684BC4">
        <w:rPr>
          <w:rFonts w:ascii="Garamond" w:hAnsi="Garamond"/>
        </w:rPr>
        <w:t xml:space="preserve">heat risk </w:t>
      </w:r>
      <w:r w:rsidR="008A70D7">
        <w:rPr>
          <w:rFonts w:ascii="Garamond" w:hAnsi="Garamond"/>
        </w:rPr>
        <w:t>assessment</w:t>
      </w:r>
    </w:p>
    <w:p w14:paraId="4CC1841C" w14:textId="3FD17F7F" w:rsidR="00F41B75" w:rsidRPr="00E057F2" w:rsidRDefault="00B47A1D" w:rsidP="0036337A">
      <w:pPr>
        <w:pStyle w:val="ListParagraph"/>
        <w:numPr>
          <w:ilvl w:val="0"/>
          <w:numId w:val="14"/>
        </w:numPr>
      </w:pPr>
      <w:r w:rsidRPr="5BF775D1">
        <w:rPr>
          <w:rFonts w:ascii="Garamond" w:hAnsi="Garamond"/>
        </w:rPr>
        <w:t xml:space="preserve">City of Sacramento </w:t>
      </w:r>
      <w:r w:rsidR="00F41B75" w:rsidRPr="5BF775D1">
        <w:rPr>
          <w:rFonts w:ascii="Garamond" w:hAnsi="Garamond"/>
        </w:rPr>
        <w:t>Road Diet</w:t>
      </w:r>
      <w:r w:rsidR="001B1C3A" w:rsidRPr="5BF775D1">
        <w:rPr>
          <w:rFonts w:ascii="Garamond" w:hAnsi="Garamond"/>
        </w:rPr>
        <w:t xml:space="preserve"> – </w:t>
      </w:r>
      <w:r w:rsidR="00621533" w:rsidRPr="5BF775D1">
        <w:rPr>
          <w:rFonts w:ascii="Garamond" w:hAnsi="Garamond"/>
        </w:rPr>
        <w:t>Feature class</w:t>
      </w:r>
      <w:r w:rsidR="00A11AC5" w:rsidRPr="5BF775D1">
        <w:rPr>
          <w:rFonts w:ascii="Garamond" w:hAnsi="Garamond"/>
        </w:rPr>
        <w:t xml:space="preserve"> of </w:t>
      </w:r>
      <w:r w:rsidR="00151346" w:rsidRPr="5BF775D1">
        <w:rPr>
          <w:rFonts w:ascii="Garamond" w:hAnsi="Garamond"/>
        </w:rPr>
        <w:t>roadways</w:t>
      </w:r>
      <w:r w:rsidR="007147BF" w:rsidRPr="5BF775D1">
        <w:rPr>
          <w:rFonts w:ascii="Garamond" w:hAnsi="Garamond"/>
        </w:rPr>
        <w:t xml:space="preserve"> </w:t>
      </w:r>
      <w:r w:rsidR="00621533" w:rsidRPr="5BF775D1">
        <w:rPr>
          <w:rFonts w:ascii="Garamond" w:hAnsi="Garamond"/>
        </w:rPr>
        <w:t>under consideration</w:t>
      </w:r>
      <w:r w:rsidR="0030142D" w:rsidRPr="5BF775D1">
        <w:rPr>
          <w:rFonts w:ascii="Garamond" w:hAnsi="Garamond"/>
        </w:rPr>
        <w:t xml:space="preserve"> for</w:t>
      </w:r>
      <w:r w:rsidR="007147BF" w:rsidRPr="5BF775D1">
        <w:rPr>
          <w:rFonts w:ascii="Garamond" w:hAnsi="Garamond"/>
        </w:rPr>
        <w:t xml:space="preserve"> </w:t>
      </w:r>
      <w:r w:rsidR="000A6312" w:rsidRPr="5BF775D1">
        <w:rPr>
          <w:rFonts w:ascii="Garamond" w:hAnsi="Garamond"/>
        </w:rPr>
        <w:t>lan</w:t>
      </w:r>
      <w:r w:rsidR="00E057F2" w:rsidRPr="5BF775D1">
        <w:rPr>
          <w:rFonts w:ascii="Garamond" w:hAnsi="Garamond"/>
        </w:rPr>
        <w:t>e</w:t>
      </w:r>
      <w:r w:rsidR="000A6312" w:rsidRPr="5BF775D1">
        <w:rPr>
          <w:rFonts w:ascii="Garamond" w:hAnsi="Garamond"/>
        </w:rPr>
        <w:t xml:space="preserve"> reduction</w:t>
      </w:r>
      <w:r w:rsidR="00151346" w:rsidRPr="5BF775D1">
        <w:rPr>
          <w:rFonts w:ascii="Garamond" w:hAnsi="Garamond"/>
        </w:rPr>
        <w:t xml:space="preserve"> </w:t>
      </w:r>
      <w:r w:rsidR="00E057F2" w:rsidRPr="5BF775D1">
        <w:rPr>
          <w:rFonts w:ascii="Garamond" w:hAnsi="Garamond"/>
        </w:rPr>
        <w:t>for</w:t>
      </w:r>
      <w:r w:rsidR="007147BF" w:rsidRPr="5BF775D1">
        <w:rPr>
          <w:rFonts w:ascii="Garamond" w:hAnsi="Garamond"/>
        </w:rPr>
        <w:t xml:space="preserve"> </w:t>
      </w:r>
      <w:r w:rsidR="000D762C" w:rsidRPr="5BF775D1">
        <w:rPr>
          <w:rFonts w:ascii="Garamond" w:hAnsi="Garamond"/>
        </w:rPr>
        <w:t>overlay with</w:t>
      </w:r>
      <w:r w:rsidR="007147BF" w:rsidRPr="5BF775D1">
        <w:rPr>
          <w:rFonts w:ascii="Garamond" w:hAnsi="Garamond"/>
        </w:rPr>
        <w:t xml:space="preserve"> </w:t>
      </w:r>
      <w:proofErr w:type="spellStart"/>
      <w:r w:rsidR="007147BF" w:rsidRPr="5BF775D1">
        <w:rPr>
          <w:rFonts w:ascii="Garamond" w:hAnsi="Garamond"/>
        </w:rPr>
        <w:t>InVEST</w:t>
      </w:r>
      <w:proofErr w:type="spellEnd"/>
      <w:r w:rsidR="007147BF" w:rsidRPr="5BF775D1">
        <w:rPr>
          <w:rFonts w:ascii="Garamond" w:hAnsi="Garamond"/>
        </w:rPr>
        <w:t xml:space="preserve"> </w:t>
      </w:r>
      <w:r w:rsidR="0924FBE1" w:rsidRPr="5BF775D1">
        <w:rPr>
          <w:rFonts w:ascii="Garamond" w:hAnsi="Garamond"/>
        </w:rPr>
        <w:t>u</w:t>
      </w:r>
      <w:r w:rsidR="007147BF" w:rsidRPr="5BF775D1">
        <w:rPr>
          <w:rFonts w:ascii="Garamond" w:hAnsi="Garamond"/>
        </w:rPr>
        <w:t xml:space="preserve">rban </w:t>
      </w:r>
      <w:r w:rsidR="0F5B4148" w:rsidRPr="5BF775D1">
        <w:rPr>
          <w:rFonts w:ascii="Garamond" w:hAnsi="Garamond"/>
        </w:rPr>
        <w:t>c</w:t>
      </w:r>
      <w:r w:rsidR="007147BF" w:rsidRPr="5BF775D1">
        <w:rPr>
          <w:rFonts w:ascii="Garamond" w:hAnsi="Garamond"/>
        </w:rPr>
        <w:t xml:space="preserve">ooling </w:t>
      </w:r>
      <w:r w:rsidR="4A8EC290" w:rsidRPr="5BF775D1">
        <w:rPr>
          <w:rFonts w:ascii="Garamond" w:hAnsi="Garamond"/>
        </w:rPr>
        <w:t>m</w:t>
      </w:r>
      <w:r w:rsidR="007147BF" w:rsidRPr="5BF775D1">
        <w:rPr>
          <w:rFonts w:ascii="Garamond" w:hAnsi="Garamond"/>
        </w:rPr>
        <w:t>odel</w:t>
      </w:r>
      <w:r w:rsidR="000D762C" w:rsidRPr="5BF775D1">
        <w:rPr>
          <w:rFonts w:ascii="Garamond" w:hAnsi="Garamond"/>
        </w:rPr>
        <w:t xml:space="preserve"> outputs</w:t>
      </w:r>
    </w:p>
    <w:p w14:paraId="57BA773B" w14:textId="34C77180" w:rsidR="00F41B75" w:rsidRPr="00E057F2" w:rsidRDefault="00B47A1D" w:rsidP="0036337A">
      <w:pPr>
        <w:pStyle w:val="ListParagraph"/>
        <w:numPr>
          <w:ilvl w:val="0"/>
          <w:numId w:val="14"/>
        </w:numPr>
      </w:pPr>
      <w:r w:rsidRPr="5BF775D1">
        <w:rPr>
          <w:rFonts w:ascii="Garamond" w:hAnsi="Garamond"/>
        </w:rPr>
        <w:t xml:space="preserve">City of Sacramento </w:t>
      </w:r>
      <w:r w:rsidR="009A5FFB" w:rsidRPr="5BF775D1">
        <w:rPr>
          <w:rFonts w:ascii="Garamond" w:hAnsi="Garamond"/>
        </w:rPr>
        <w:t xml:space="preserve">City </w:t>
      </w:r>
      <w:r w:rsidRPr="5BF775D1">
        <w:rPr>
          <w:rFonts w:ascii="Garamond" w:hAnsi="Garamond"/>
        </w:rPr>
        <w:t>O</w:t>
      </w:r>
      <w:r w:rsidR="009A5FFB" w:rsidRPr="5BF775D1">
        <w:rPr>
          <w:rFonts w:ascii="Garamond" w:hAnsi="Garamond"/>
        </w:rPr>
        <w:t xml:space="preserve">wned </w:t>
      </w:r>
      <w:r w:rsidR="00FF2C7F" w:rsidRPr="5BF775D1">
        <w:rPr>
          <w:rFonts w:ascii="Garamond" w:hAnsi="Garamond"/>
        </w:rPr>
        <w:t>Property</w:t>
      </w:r>
      <w:r w:rsidR="009A5FFB" w:rsidRPr="5BF775D1">
        <w:rPr>
          <w:rFonts w:ascii="Garamond" w:hAnsi="Garamond"/>
        </w:rPr>
        <w:t xml:space="preserve"> </w:t>
      </w:r>
      <w:r w:rsidRPr="5BF775D1">
        <w:rPr>
          <w:rFonts w:ascii="Garamond" w:hAnsi="Garamond"/>
        </w:rPr>
        <w:t>A</w:t>
      </w:r>
      <w:r w:rsidR="009A5FFB" w:rsidRPr="5BF775D1">
        <w:rPr>
          <w:rFonts w:ascii="Garamond" w:hAnsi="Garamond"/>
        </w:rPr>
        <w:t>reas</w:t>
      </w:r>
      <w:r w:rsidR="007147BF" w:rsidRPr="5BF775D1">
        <w:rPr>
          <w:rFonts w:ascii="Garamond" w:hAnsi="Garamond"/>
        </w:rPr>
        <w:t xml:space="preserve"> </w:t>
      </w:r>
      <w:r w:rsidR="00AD7ACE" w:rsidRPr="5BF775D1">
        <w:rPr>
          <w:rFonts w:ascii="Garamond" w:hAnsi="Garamond"/>
        </w:rPr>
        <w:t xml:space="preserve">– </w:t>
      </w:r>
      <w:r w:rsidR="00621533" w:rsidRPr="5BF775D1">
        <w:rPr>
          <w:rFonts w:ascii="Garamond" w:hAnsi="Garamond"/>
        </w:rPr>
        <w:t>Feature class</w:t>
      </w:r>
      <w:r w:rsidR="00AD7ACE" w:rsidRPr="5BF775D1">
        <w:rPr>
          <w:rFonts w:ascii="Garamond" w:hAnsi="Garamond"/>
        </w:rPr>
        <w:t xml:space="preserve"> of</w:t>
      </w:r>
      <w:r w:rsidR="006219D1" w:rsidRPr="5BF775D1">
        <w:rPr>
          <w:rFonts w:ascii="Garamond" w:hAnsi="Garamond"/>
        </w:rPr>
        <w:t xml:space="preserve"> </w:t>
      </w:r>
      <w:r w:rsidR="00621533" w:rsidRPr="5BF775D1">
        <w:rPr>
          <w:rFonts w:ascii="Garamond" w:hAnsi="Garamond"/>
        </w:rPr>
        <w:t>city owned</w:t>
      </w:r>
      <w:r w:rsidR="006219D1" w:rsidRPr="5BF775D1">
        <w:rPr>
          <w:rFonts w:ascii="Garamond" w:hAnsi="Garamond"/>
        </w:rPr>
        <w:t xml:space="preserve"> </w:t>
      </w:r>
      <w:r w:rsidR="00FF2C7F" w:rsidRPr="5BF775D1">
        <w:rPr>
          <w:rFonts w:ascii="Garamond" w:hAnsi="Garamond"/>
        </w:rPr>
        <w:t>property</w:t>
      </w:r>
      <w:r w:rsidR="00620FCA" w:rsidRPr="5BF775D1">
        <w:rPr>
          <w:rFonts w:ascii="Garamond" w:hAnsi="Garamond"/>
        </w:rPr>
        <w:t xml:space="preserve"> </w:t>
      </w:r>
      <w:r w:rsidR="00621533" w:rsidRPr="5BF775D1">
        <w:rPr>
          <w:rFonts w:ascii="Garamond" w:hAnsi="Garamond"/>
        </w:rPr>
        <w:t>for</w:t>
      </w:r>
      <w:r w:rsidR="00620FCA" w:rsidRPr="5BF775D1">
        <w:rPr>
          <w:rFonts w:ascii="Garamond" w:hAnsi="Garamond"/>
        </w:rPr>
        <w:t xml:space="preserve"> </w:t>
      </w:r>
      <w:r w:rsidR="000E54BF" w:rsidRPr="5BF775D1">
        <w:rPr>
          <w:rFonts w:ascii="Garamond" w:hAnsi="Garamond"/>
        </w:rPr>
        <w:t>overlay</w:t>
      </w:r>
      <w:r w:rsidR="00F72B0B" w:rsidRPr="5BF775D1">
        <w:rPr>
          <w:rFonts w:ascii="Garamond" w:hAnsi="Garamond"/>
        </w:rPr>
        <w:t xml:space="preserve"> </w:t>
      </w:r>
      <w:r w:rsidR="000E54BF" w:rsidRPr="5BF775D1">
        <w:rPr>
          <w:rFonts w:ascii="Garamond" w:hAnsi="Garamond"/>
        </w:rPr>
        <w:t>with</w:t>
      </w:r>
      <w:r w:rsidR="00F72B0B" w:rsidRPr="5BF775D1">
        <w:rPr>
          <w:rFonts w:ascii="Garamond" w:hAnsi="Garamond"/>
        </w:rPr>
        <w:t xml:space="preserve"> </w:t>
      </w:r>
      <w:proofErr w:type="spellStart"/>
      <w:r w:rsidR="00F72B0B" w:rsidRPr="5BF775D1">
        <w:rPr>
          <w:rFonts w:ascii="Garamond" w:hAnsi="Garamond"/>
        </w:rPr>
        <w:t>InVEST</w:t>
      </w:r>
      <w:proofErr w:type="spellEnd"/>
      <w:r w:rsidR="00F72B0B" w:rsidRPr="5BF775D1">
        <w:rPr>
          <w:rFonts w:ascii="Garamond" w:hAnsi="Garamond"/>
        </w:rPr>
        <w:t xml:space="preserve"> </w:t>
      </w:r>
      <w:r w:rsidR="75AC461B" w:rsidRPr="5BF775D1">
        <w:rPr>
          <w:rFonts w:ascii="Garamond" w:hAnsi="Garamond"/>
        </w:rPr>
        <w:t>u</w:t>
      </w:r>
      <w:r w:rsidR="00F72B0B" w:rsidRPr="5BF775D1">
        <w:rPr>
          <w:rFonts w:ascii="Garamond" w:hAnsi="Garamond"/>
        </w:rPr>
        <w:t xml:space="preserve">rban </w:t>
      </w:r>
      <w:r w:rsidR="257D2B91" w:rsidRPr="5BF775D1">
        <w:rPr>
          <w:rFonts w:ascii="Garamond" w:hAnsi="Garamond"/>
        </w:rPr>
        <w:t>c</w:t>
      </w:r>
      <w:r w:rsidR="00F72B0B" w:rsidRPr="5BF775D1">
        <w:rPr>
          <w:rFonts w:ascii="Garamond" w:hAnsi="Garamond"/>
        </w:rPr>
        <w:t xml:space="preserve">ooling </w:t>
      </w:r>
      <w:r w:rsidR="0B3FE001" w:rsidRPr="5BF775D1">
        <w:rPr>
          <w:rFonts w:ascii="Garamond" w:hAnsi="Garamond"/>
        </w:rPr>
        <w:t>m</w:t>
      </w:r>
      <w:r w:rsidR="00F72B0B" w:rsidRPr="5BF775D1">
        <w:rPr>
          <w:rFonts w:ascii="Garamond" w:hAnsi="Garamond"/>
        </w:rPr>
        <w:t>odel</w:t>
      </w:r>
      <w:r w:rsidR="000E54BF" w:rsidRPr="5BF775D1">
        <w:rPr>
          <w:rFonts w:ascii="Garamond" w:hAnsi="Garamond"/>
        </w:rPr>
        <w:t xml:space="preserve"> outputs</w:t>
      </w:r>
    </w:p>
    <w:p w14:paraId="69D831A1" w14:textId="0DA50221" w:rsidR="009A5FFB" w:rsidRDefault="00723877" w:rsidP="0036337A">
      <w:pPr>
        <w:pStyle w:val="ListParagraph"/>
        <w:numPr>
          <w:ilvl w:val="0"/>
          <w:numId w:val="14"/>
        </w:numPr>
      </w:pPr>
      <w:r>
        <w:rPr>
          <w:rFonts w:ascii="Garamond" w:hAnsi="Garamond"/>
        </w:rPr>
        <w:t xml:space="preserve">2018-2019 </w:t>
      </w:r>
      <w:r w:rsidR="00785FD2">
        <w:rPr>
          <w:rFonts w:ascii="Garamond" w:hAnsi="Garamond"/>
        </w:rPr>
        <w:t xml:space="preserve">City of Sacramento’s 311 </w:t>
      </w:r>
      <w:r w:rsidR="0050274A">
        <w:rPr>
          <w:rFonts w:ascii="Garamond" w:hAnsi="Garamond"/>
        </w:rPr>
        <w:t>Reports</w:t>
      </w:r>
      <w:r w:rsidR="00570601">
        <w:rPr>
          <w:rFonts w:ascii="Garamond" w:hAnsi="Garamond"/>
        </w:rPr>
        <w:t xml:space="preserve"> </w:t>
      </w:r>
      <w:r w:rsidR="00570601" w:rsidRPr="1ADB0AB7">
        <w:rPr>
          <w:rFonts w:ascii="Garamond" w:hAnsi="Garamond"/>
        </w:rPr>
        <w:t>–</w:t>
      </w:r>
      <w:r w:rsidR="00570601">
        <w:rPr>
          <w:rFonts w:ascii="Garamond" w:hAnsi="Garamond"/>
        </w:rPr>
        <w:t xml:space="preserve"> </w:t>
      </w:r>
      <w:r w:rsidR="00B15F8F">
        <w:rPr>
          <w:rFonts w:ascii="Garamond" w:hAnsi="Garamond"/>
        </w:rPr>
        <w:t>Point class</w:t>
      </w:r>
      <w:r w:rsidR="00D0170B">
        <w:rPr>
          <w:rFonts w:ascii="Garamond" w:hAnsi="Garamond"/>
        </w:rPr>
        <w:t xml:space="preserve"> of </w:t>
      </w:r>
      <w:r w:rsidR="001A2441">
        <w:rPr>
          <w:rFonts w:ascii="Garamond" w:hAnsi="Garamond"/>
        </w:rPr>
        <w:t xml:space="preserve">reported </w:t>
      </w:r>
      <w:r w:rsidR="00261662">
        <w:rPr>
          <w:rFonts w:ascii="Garamond" w:hAnsi="Garamond"/>
        </w:rPr>
        <w:t>homeless encampments</w:t>
      </w:r>
      <w:r w:rsidR="007D1417">
        <w:rPr>
          <w:rFonts w:ascii="Garamond" w:hAnsi="Garamond"/>
        </w:rPr>
        <w:t xml:space="preserve"> for use in the </w:t>
      </w:r>
      <w:r w:rsidR="0030142D">
        <w:rPr>
          <w:rFonts w:ascii="Garamond" w:hAnsi="Garamond"/>
        </w:rPr>
        <w:t>heat risk</w:t>
      </w:r>
      <w:r w:rsidR="007D1417">
        <w:rPr>
          <w:rFonts w:ascii="Garamond" w:hAnsi="Garamond"/>
        </w:rPr>
        <w:t xml:space="preserve"> assessment</w:t>
      </w:r>
    </w:p>
    <w:p w14:paraId="584AAA06" w14:textId="77777777" w:rsidR="00184652" w:rsidRPr="00CE4561" w:rsidRDefault="00184652" w:rsidP="0036337A">
      <w:pPr>
        <w:contextualSpacing/>
        <w:rPr>
          <w:rFonts w:ascii="Garamond" w:eastAsia="Garamond" w:hAnsi="Garamond" w:cs="Garamond"/>
        </w:rPr>
      </w:pPr>
    </w:p>
    <w:p w14:paraId="1D469BF3" w14:textId="75A8ED9D" w:rsidR="00B9614C" w:rsidRPr="00CE4561" w:rsidRDefault="0080287D" w:rsidP="0036337A">
      <w:pPr>
        <w:contextualSpacing/>
        <w:rPr>
          <w:rFonts w:ascii="Garamond" w:hAnsi="Garamond"/>
          <w:i/>
          <w:iCs/>
        </w:rPr>
      </w:pPr>
      <w:r w:rsidRPr="79FA2ADB">
        <w:rPr>
          <w:rFonts w:ascii="Garamond" w:hAnsi="Garamond"/>
          <w:b/>
          <w:bCs/>
          <w:i/>
          <w:iCs/>
        </w:rPr>
        <w:t>Model</w:t>
      </w:r>
      <w:r w:rsidR="00B82905" w:rsidRPr="79FA2ADB">
        <w:rPr>
          <w:rFonts w:ascii="Garamond" w:hAnsi="Garamond"/>
          <w:b/>
          <w:bCs/>
          <w:i/>
          <w:iCs/>
        </w:rPr>
        <w:t>ing</w:t>
      </w:r>
      <w:r w:rsidR="007A4F2A" w:rsidRPr="79FA2ADB">
        <w:rPr>
          <w:rFonts w:ascii="Garamond" w:hAnsi="Garamond"/>
          <w:b/>
          <w:bCs/>
          <w:i/>
          <w:iCs/>
        </w:rPr>
        <w:t>:</w:t>
      </w:r>
    </w:p>
    <w:p w14:paraId="09CB0ECF" w14:textId="52CED3C2" w:rsidR="74561CE9" w:rsidRDefault="74561CE9" w:rsidP="0036337A">
      <w:pPr>
        <w:pStyle w:val="ListParagraph"/>
        <w:numPr>
          <w:ilvl w:val="0"/>
          <w:numId w:val="15"/>
        </w:numPr>
        <w:rPr>
          <w:rFonts w:ascii="Garamond" w:eastAsia="Garamond" w:hAnsi="Garamond" w:cs="Garamond"/>
        </w:rPr>
      </w:pPr>
      <w:r w:rsidRPr="5BF775D1">
        <w:rPr>
          <w:rFonts w:ascii="Garamond" w:hAnsi="Garamond"/>
        </w:rPr>
        <w:t xml:space="preserve">Natural Capital </w:t>
      </w:r>
      <w:proofErr w:type="spellStart"/>
      <w:r w:rsidRPr="5BF775D1">
        <w:rPr>
          <w:rFonts w:ascii="Garamond" w:hAnsi="Garamond"/>
        </w:rPr>
        <w:t>InVEST</w:t>
      </w:r>
      <w:proofErr w:type="spellEnd"/>
      <w:r w:rsidRPr="5BF775D1">
        <w:rPr>
          <w:rFonts w:ascii="Garamond" w:hAnsi="Garamond"/>
        </w:rPr>
        <w:t xml:space="preserve"> </w:t>
      </w:r>
      <w:r w:rsidR="006B6B13">
        <w:rPr>
          <w:rFonts w:ascii="Garamond" w:hAnsi="Garamond"/>
        </w:rPr>
        <w:t>U</w:t>
      </w:r>
      <w:r w:rsidRPr="5BF775D1">
        <w:rPr>
          <w:rFonts w:ascii="Garamond" w:hAnsi="Garamond"/>
        </w:rPr>
        <w:t xml:space="preserve">rban </w:t>
      </w:r>
      <w:r w:rsidR="006B6B13">
        <w:rPr>
          <w:rFonts w:ascii="Garamond" w:hAnsi="Garamond"/>
        </w:rPr>
        <w:t>C</w:t>
      </w:r>
      <w:r w:rsidRPr="5BF775D1">
        <w:rPr>
          <w:rFonts w:ascii="Garamond" w:hAnsi="Garamond"/>
        </w:rPr>
        <w:t xml:space="preserve">ooling </w:t>
      </w:r>
      <w:r w:rsidR="006B6B13">
        <w:rPr>
          <w:rFonts w:ascii="Garamond" w:hAnsi="Garamond"/>
        </w:rPr>
        <w:t>M</w:t>
      </w:r>
      <w:r w:rsidRPr="5BF775D1">
        <w:rPr>
          <w:rFonts w:ascii="Garamond" w:hAnsi="Garamond"/>
        </w:rPr>
        <w:t xml:space="preserve">odel </w:t>
      </w:r>
      <w:r w:rsidR="5C66442B" w:rsidRPr="5BF775D1">
        <w:rPr>
          <w:rFonts w:ascii="Garamond" w:hAnsi="Garamond"/>
        </w:rPr>
        <w:t>–</w:t>
      </w:r>
      <w:r w:rsidR="4E9DFDFF" w:rsidRPr="5BF775D1">
        <w:rPr>
          <w:rFonts w:ascii="Garamond" w:hAnsi="Garamond"/>
        </w:rPr>
        <w:t xml:space="preserve"> </w:t>
      </w:r>
      <w:r w:rsidR="006B6B13">
        <w:rPr>
          <w:rFonts w:ascii="Garamond" w:hAnsi="Garamond"/>
        </w:rPr>
        <w:t>C</w:t>
      </w:r>
      <w:r w:rsidR="4E9DFDFF" w:rsidRPr="5BF775D1">
        <w:rPr>
          <w:rFonts w:ascii="Garamond" w:hAnsi="Garamond"/>
        </w:rPr>
        <w:t xml:space="preserve">alculate heat mitigation </w:t>
      </w:r>
      <w:r w:rsidR="00067464" w:rsidRPr="5BF775D1">
        <w:rPr>
          <w:rFonts w:ascii="Garamond" w:hAnsi="Garamond"/>
        </w:rPr>
        <w:t>and cooling capacity</w:t>
      </w:r>
      <w:r w:rsidR="00463DA6" w:rsidRPr="5BF775D1">
        <w:rPr>
          <w:rFonts w:ascii="Garamond" w:hAnsi="Garamond"/>
        </w:rPr>
        <w:t xml:space="preserve"> indexes</w:t>
      </w:r>
    </w:p>
    <w:p w14:paraId="4ABE973B" w14:textId="77777777" w:rsidR="006A2A26" w:rsidRPr="00CE4561" w:rsidRDefault="006A2A26" w:rsidP="0036337A">
      <w:pPr>
        <w:ind w:left="720" w:hanging="720"/>
        <w:contextualSpacing/>
        <w:rPr>
          <w:rFonts w:ascii="Garamond" w:hAnsi="Garamond"/>
          <w:bCs/>
        </w:rPr>
      </w:pPr>
    </w:p>
    <w:p w14:paraId="0CBC9B56" w14:textId="77777777" w:rsidR="006A2A26" w:rsidRPr="00CE4561" w:rsidRDefault="006A2A26" w:rsidP="0036337A">
      <w:pPr>
        <w:contextualSpacing/>
        <w:rPr>
          <w:rFonts w:ascii="Garamond" w:hAnsi="Garamond"/>
          <w:i/>
        </w:rPr>
      </w:pPr>
      <w:r w:rsidRPr="00CE4561">
        <w:rPr>
          <w:rFonts w:ascii="Garamond" w:hAnsi="Garamond"/>
          <w:b/>
          <w:bCs/>
          <w:i/>
        </w:rPr>
        <w:t>Software &amp; Scripting:</w:t>
      </w:r>
    </w:p>
    <w:p w14:paraId="48D3B9CE" w14:textId="1CD8A3E9" w:rsidR="0030142D" w:rsidRPr="0030142D" w:rsidRDefault="75ED7047" w:rsidP="0036337A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proofErr w:type="spellStart"/>
      <w:r w:rsidRPr="6CFC0C10">
        <w:rPr>
          <w:rFonts w:ascii="Garamond" w:hAnsi="Garamond"/>
        </w:rPr>
        <w:t>E</w:t>
      </w:r>
      <w:r w:rsidR="0E36BE92" w:rsidRPr="6CFC0C10">
        <w:rPr>
          <w:rFonts w:ascii="Garamond" w:hAnsi="Garamond"/>
        </w:rPr>
        <w:t>sri</w:t>
      </w:r>
      <w:proofErr w:type="spellEnd"/>
      <w:r w:rsidRPr="6CFC0C10">
        <w:rPr>
          <w:rFonts w:ascii="Garamond" w:hAnsi="Garamond"/>
        </w:rPr>
        <w:t xml:space="preserve"> ArcGIS Pro</w:t>
      </w:r>
      <w:r w:rsidR="006846AF" w:rsidRPr="6CFC0C10">
        <w:rPr>
          <w:rFonts w:ascii="Garamond" w:hAnsi="Garamond"/>
        </w:rPr>
        <w:t xml:space="preserve"> 2.6.2</w:t>
      </w:r>
      <w:r w:rsidR="5A1A0A01" w:rsidRPr="6CFC0C10">
        <w:rPr>
          <w:rFonts w:ascii="Garamond" w:hAnsi="Garamond"/>
        </w:rPr>
        <w:t xml:space="preserve"> – </w:t>
      </w:r>
      <w:r w:rsidR="006B6B13">
        <w:rPr>
          <w:rFonts w:ascii="Garamond" w:hAnsi="Garamond"/>
        </w:rPr>
        <w:t>C</w:t>
      </w:r>
      <w:r w:rsidR="00DD0181">
        <w:rPr>
          <w:rFonts w:ascii="Garamond" w:hAnsi="Garamond"/>
        </w:rPr>
        <w:t>reation of</w:t>
      </w:r>
      <w:r w:rsidR="5A1A0A01" w:rsidRPr="6CFC0C10">
        <w:rPr>
          <w:rFonts w:ascii="Garamond" w:hAnsi="Garamond"/>
        </w:rPr>
        <w:t xml:space="preserve"> urban heat</w:t>
      </w:r>
      <w:r w:rsidR="00DD0181">
        <w:rPr>
          <w:rFonts w:ascii="Garamond" w:hAnsi="Garamond"/>
        </w:rPr>
        <w:t xml:space="preserve"> island, heat risk </w:t>
      </w:r>
      <w:r w:rsidR="0041614F">
        <w:rPr>
          <w:rFonts w:ascii="Garamond" w:hAnsi="Garamond"/>
        </w:rPr>
        <w:t>index, heat mitigation, cooling capacity, and temperature anomaly</w:t>
      </w:r>
      <w:r w:rsidR="5A1A0A01" w:rsidRPr="6CFC0C10">
        <w:rPr>
          <w:rFonts w:ascii="Garamond" w:hAnsi="Garamond"/>
        </w:rPr>
        <w:t xml:space="preserve"> maps </w:t>
      </w:r>
      <w:r w:rsidR="00D4736A">
        <w:rPr>
          <w:rFonts w:ascii="Garamond" w:hAnsi="Garamond"/>
        </w:rPr>
        <w:t>and subsequent analysis</w:t>
      </w:r>
    </w:p>
    <w:p w14:paraId="2F46F4F5" w14:textId="667C5304" w:rsidR="006C02B7" w:rsidRPr="00E057F2" w:rsidRDefault="006C02B7" w:rsidP="0036337A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</w:rPr>
        <w:t>RStudio</w:t>
      </w:r>
      <w:proofErr w:type="spellEnd"/>
      <w:r>
        <w:rPr>
          <w:rFonts w:ascii="Garamond" w:hAnsi="Garamond"/>
        </w:rPr>
        <w:t xml:space="preserve"> </w:t>
      </w:r>
      <w:r w:rsidR="00902CBB">
        <w:rPr>
          <w:rFonts w:ascii="Garamond" w:hAnsi="Garamond"/>
        </w:rPr>
        <w:t>1.3.</w:t>
      </w:r>
      <w:r w:rsidR="003C36F8">
        <w:rPr>
          <w:rFonts w:ascii="Garamond" w:hAnsi="Garamond"/>
        </w:rPr>
        <w:t xml:space="preserve">1073 </w:t>
      </w:r>
      <w:r w:rsidR="003C36F8" w:rsidRPr="1ADB0AB7">
        <w:rPr>
          <w:rFonts w:ascii="Garamond" w:hAnsi="Garamond"/>
        </w:rPr>
        <w:t>–</w:t>
      </w:r>
      <w:r w:rsidR="003C36F8">
        <w:rPr>
          <w:rFonts w:ascii="Garamond" w:hAnsi="Garamond"/>
        </w:rPr>
        <w:t xml:space="preserve"> </w:t>
      </w:r>
      <w:r w:rsidR="006B6B13">
        <w:rPr>
          <w:rFonts w:ascii="Garamond" w:hAnsi="Garamond"/>
        </w:rPr>
        <w:t>F</w:t>
      </w:r>
      <w:r w:rsidR="00741975">
        <w:rPr>
          <w:rFonts w:ascii="Garamond" w:hAnsi="Garamond"/>
        </w:rPr>
        <w:t xml:space="preserve">ile processing </w:t>
      </w:r>
      <w:r w:rsidR="00C159BA">
        <w:rPr>
          <w:rFonts w:ascii="Garamond" w:hAnsi="Garamond"/>
        </w:rPr>
        <w:t>to extract</w:t>
      </w:r>
      <w:r w:rsidR="00642C15">
        <w:rPr>
          <w:rFonts w:ascii="Garamond" w:hAnsi="Garamond"/>
        </w:rPr>
        <w:t xml:space="preserve"> and apply cloud mask to</w:t>
      </w:r>
      <w:r w:rsidR="00C159BA">
        <w:rPr>
          <w:rFonts w:ascii="Garamond" w:hAnsi="Garamond"/>
        </w:rPr>
        <w:t xml:space="preserve"> .</w:t>
      </w:r>
      <w:proofErr w:type="spellStart"/>
      <w:r w:rsidR="00C159BA">
        <w:rPr>
          <w:rFonts w:ascii="Garamond" w:hAnsi="Garamond"/>
        </w:rPr>
        <w:t>tif</w:t>
      </w:r>
      <w:proofErr w:type="spellEnd"/>
      <w:r w:rsidR="00C159BA">
        <w:rPr>
          <w:rFonts w:ascii="Garamond" w:hAnsi="Garamond"/>
        </w:rPr>
        <w:t xml:space="preserve"> </w:t>
      </w:r>
      <w:r w:rsidR="00CE5DA9">
        <w:rPr>
          <w:rFonts w:ascii="Garamond" w:hAnsi="Garamond"/>
        </w:rPr>
        <w:t xml:space="preserve">images </w:t>
      </w:r>
      <w:r w:rsidR="0030142D">
        <w:rPr>
          <w:rFonts w:ascii="Garamond" w:hAnsi="Garamond"/>
        </w:rPr>
        <w:t>captured during</w:t>
      </w:r>
      <w:r w:rsidR="00D60154">
        <w:rPr>
          <w:rFonts w:ascii="Garamond" w:hAnsi="Garamond"/>
        </w:rPr>
        <w:t xml:space="preserve"> </w:t>
      </w:r>
      <w:r w:rsidR="00C159BA">
        <w:rPr>
          <w:rFonts w:ascii="Garamond" w:hAnsi="Garamond"/>
        </w:rPr>
        <w:t xml:space="preserve">nighttime hours </w:t>
      </w:r>
      <w:r w:rsidR="00D85A46">
        <w:rPr>
          <w:rFonts w:ascii="Garamond" w:hAnsi="Garamond"/>
        </w:rPr>
        <w:t>(11pm – 4am PST)</w:t>
      </w:r>
    </w:p>
    <w:p w14:paraId="2766F719" w14:textId="4F5E40B3" w:rsidR="00643A78" w:rsidRDefault="00643A78" w:rsidP="0036337A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Google Earth Engine </w:t>
      </w:r>
      <w:r w:rsidRPr="6CFC0C10">
        <w:rPr>
          <w:rFonts w:ascii="Garamond" w:hAnsi="Garamond"/>
        </w:rPr>
        <w:t>–</w:t>
      </w:r>
      <w:r w:rsidR="006B6B13">
        <w:rPr>
          <w:rFonts w:ascii="Garamond" w:hAnsi="Garamond"/>
        </w:rPr>
        <w:t xml:space="preserve"> </w:t>
      </w:r>
      <w:r w:rsidR="006E34EE">
        <w:rPr>
          <w:rFonts w:ascii="Garamond" w:hAnsi="Garamond"/>
        </w:rPr>
        <w:t xml:space="preserve">Landsat 8 </w:t>
      </w:r>
      <w:r w:rsidR="00FA7B61">
        <w:rPr>
          <w:rFonts w:ascii="Garamond" w:hAnsi="Garamond"/>
        </w:rPr>
        <w:t xml:space="preserve">OLI/TIRS </w:t>
      </w:r>
      <w:r>
        <w:rPr>
          <w:rFonts w:ascii="Garamond" w:hAnsi="Garamond"/>
        </w:rPr>
        <w:t>i</w:t>
      </w:r>
      <w:r w:rsidRPr="00643A78">
        <w:rPr>
          <w:rFonts w:ascii="Garamond" w:hAnsi="Garamond"/>
        </w:rPr>
        <w:t>mage processing</w:t>
      </w:r>
      <w:r w:rsidR="00186542">
        <w:rPr>
          <w:rFonts w:ascii="Garamond" w:hAnsi="Garamond"/>
        </w:rPr>
        <w:t xml:space="preserve"> and </w:t>
      </w:r>
      <w:r w:rsidRPr="00643A78">
        <w:rPr>
          <w:rFonts w:ascii="Garamond" w:hAnsi="Garamond"/>
        </w:rPr>
        <w:t>calculation of daytime LST and albedo</w:t>
      </w:r>
    </w:p>
    <w:p w14:paraId="4E46DCF5" w14:textId="0DF5B982" w:rsidR="006D1D18" w:rsidRDefault="006D1D18" w:rsidP="0036337A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proofErr w:type="spellStart"/>
      <w:r w:rsidRPr="5BF775D1">
        <w:rPr>
          <w:rFonts w:ascii="Garamond" w:hAnsi="Garamond"/>
        </w:rPr>
        <w:t>Esri</w:t>
      </w:r>
      <w:proofErr w:type="spellEnd"/>
      <w:r w:rsidRPr="5BF775D1">
        <w:rPr>
          <w:rFonts w:ascii="Garamond" w:hAnsi="Garamond"/>
        </w:rPr>
        <w:t xml:space="preserve"> ArcGIS Online – </w:t>
      </w:r>
      <w:r w:rsidR="006B6B13">
        <w:rPr>
          <w:rFonts w:ascii="Garamond" w:hAnsi="Garamond"/>
        </w:rPr>
        <w:t>C</w:t>
      </w:r>
      <w:r w:rsidRPr="5BF775D1">
        <w:rPr>
          <w:rFonts w:ascii="Garamond" w:hAnsi="Garamond"/>
        </w:rPr>
        <w:t xml:space="preserve">reation of </w:t>
      </w:r>
      <w:r w:rsidR="000C4759" w:rsidRPr="5BF775D1">
        <w:rPr>
          <w:rFonts w:ascii="Garamond" w:hAnsi="Garamond"/>
        </w:rPr>
        <w:t xml:space="preserve">a </w:t>
      </w:r>
      <w:proofErr w:type="spellStart"/>
      <w:r w:rsidR="000C4759" w:rsidRPr="5BF775D1">
        <w:rPr>
          <w:rFonts w:ascii="Garamond" w:hAnsi="Garamond"/>
        </w:rPr>
        <w:t>StoryMap</w:t>
      </w:r>
      <w:proofErr w:type="spellEnd"/>
      <w:r w:rsidR="000C4759" w:rsidRPr="5BF775D1">
        <w:rPr>
          <w:rFonts w:ascii="Garamond" w:hAnsi="Garamond"/>
        </w:rPr>
        <w:t xml:space="preserve"> presentation</w:t>
      </w:r>
    </w:p>
    <w:p w14:paraId="5BAFB1F7" w14:textId="35C41DBC" w:rsidR="00184652" w:rsidRDefault="00184652" w:rsidP="0036337A">
      <w:pPr>
        <w:contextualSpacing/>
        <w:rPr>
          <w:rFonts w:ascii="Garamond" w:hAnsi="Garamond"/>
        </w:rPr>
      </w:pPr>
    </w:p>
    <w:p w14:paraId="3FB58A7E" w14:textId="5012BABD" w:rsidR="006B6B13" w:rsidRDefault="006B6B13" w:rsidP="0036337A">
      <w:pPr>
        <w:contextualSpacing/>
        <w:rPr>
          <w:rFonts w:ascii="Garamond" w:hAnsi="Garamond"/>
        </w:rPr>
      </w:pPr>
    </w:p>
    <w:p w14:paraId="7992C1F1" w14:textId="77777777" w:rsidR="006B6B13" w:rsidRPr="00CE4561" w:rsidRDefault="006B6B13" w:rsidP="0036337A">
      <w:pPr>
        <w:contextualSpacing/>
        <w:rPr>
          <w:rFonts w:ascii="Garamond" w:hAnsi="Garamond"/>
        </w:rPr>
      </w:pPr>
    </w:p>
    <w:p w14:paraId="14CBC202" w14:textId="340D7018" w:rsidR="00073224" w:rsidRPr="00CE4561" w:rsidRDefault="001538F2" w:rsidP="0036337A">
      <w:pPr>
        <w:contextualSpacing/>
        <w:rPr>
          <w:rFonts w:ascii="Garamond" w:hAnsi="Garamond"/>
          <w:b/>
          <w:bCs/>
          <w:i/>
          <w:iCs/>
        </w:rPr>
      </w:pPr>
      <w:r w:rsidRPr="5D5721E0">
        <w:rPr>
          <w:rFonts w:ascii="Garamond" w:hAnsi="Garamond"/>
          <w:b/>
          <w:bCs/>
          <w:i/>
          <w:iCs/>
        </w:rPr>
        <w:t>End</w:t>
      </w:r>
      <w:r w:rsidR="00B9571C" w:rsidRPr="5D5721E0">
        <w:rPr>
          <w:rFonts w:ascii="Garamond" w:hAnsi="Garamond"/>
          <w:b/>
          <w:bCs/>
          <w:i/>
          <w:iCs/>
        </w:rPr>
        <w:t xml:space="preserve"> </w:t>
      </w:r>
      <w:r w:rsidRPr="5D5721E0">
        <w:rPr>
          <w:rFonts w:ascii="Garamond" w:hAnsi="Garamond"/>
          <w:b/>
          <w:bCs/>
          <w:i/>
          <w:iCs/>
        </w:rPr>
        <w:t>Product</w:t>
      </w:r>
      <w:r w:rsidR="51FC2E76" w:rsidRPr="5D5721E0">
        <w:rPr>
          <w:rFonts w:ascii="Garamond" w:hAnsi="Garamond"/>
          <w:b/>
          <w:bCs/>
          <w:i/>
          <w:iCs/>
        </w:rPr>
        <w:t>s</w:t>
      </w:r>
      <w:r w:rsidRPr="5D5721E0">
        <w:rPr>
          <w:rFonts w:ascii="Garamond" w:hAnsi="Garamond"/>
          <w:b/>
          <w:bCs/>
          <w:i/>
          <w:iCs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CE4561" w14:paraId="2A0027C9" w14:textId="77777777" w:rsidTr="6CFC0C10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5C90AB41" w:rsidR="001538F2" w:rsidRPr="00CE4561" w:rsidRDefault="001538F2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130BD8A6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2CA43331" w:rsidRPr="130BD8A6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130BD8A6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130BD8A6">
              <w:rPr>
                <w:rFonts w:ascii="Garamond" w:hAnsi="Garamond"/>
                <w:b/>
                <w:bCs/>
                <w:color w:val="FFFFFF" w:themeColor="background1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BFAF483">
              <w:rPr>
                <w:rFonts w:ascii="Garamond" w:hAnsi="Garamond"/>
                <w:b/>
                <w:bCs/>
                <w:color w:val="FFFFFF" w:themeColor="background1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36337A">
            <w:pPr>
              <w:contextualSpacing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4D358F" w:rsidRPr="00CE4561" w14:paraId="407EEF43" w14:textId="77777777" w:rsidTr="6CFC0C10">
        <w:tc>
          <w:tcPr>
            <w:tcW w:w="2160" w:type="dxa"/>
          </w:tcPr>
          <w:p w14:paraId="6303043D" w14:textId="16617AC6" w:rsidR="004D358F" w:rsidRPr="00CE4561" w:rsidRDefault="52FA9960" w:rsidP="0036337A">
            <w:pPr>
              <w:contextualSpacing/>
              <w:rPr>
                <w:rFonts w:ascii="Garamond" w:eastAsia="Garamond" w:hAnsi="Garamond" w:cs="Garamond"/>
              </w:rPr>
            </w:pPr>
            <w:r w:rsidRPr="6D990DBC">
              <w:rPr>
                <w:rFonts w:ascii="Garamond" w:eastAsia="Garamond" w:hAnsi="Garamond" w:cs="Garamond"/>
                <w:b/>
                <w:bCs/>
              </w:rPr>
              <w:t>Sacramento County Urban Heat Maps</w:t>
            </w:r>
          </w:p>
        </w:tc>
        <w:tc>
          <w:tcPr>
            <w:tcW w:w="3240" w:type="dxa"/>
          </w:tcPr>
          <w:p w14:paraId="05C6772C" w14:textId="3FD1A679" w:rsidR="004D358F" w:rsidRPr="00CE4561" w:rsidRDefault="52FA9960" w:rsidP="0036337A">
            <w:pPr>
              <w:contextualSpacing/>
              <w:rPr>
                <w:rFonts w:ascii="Garamond" w:hAnsi="Garamond" w:cs="Arial"/>
              </w:rPr>
            </w:pPr>
            <w:r w:rsidRPr="6CFC0C10">
              <w:rPr>
                <w:rFonts w:ascii="Garamond" w:hAnsi="Garamond" w:cs="Arial"/>
              </w:rPr>
              <w:t xml:space="preserve">Landsat 8 </w:t>
            </w:r>
            <w:r w:rsidR="00552A58">
              <w:rPr>
                <w:rFonts w:ascii="Garamond" w:hAnsi="Garamond" w:cs="Arial"/>
              </w:rPr>
              <w:t>OLI/</w:t>
            </w:r>
            <w:r w:rsidRPr="6CFC0C10">
              <w:rPr>
                <w:rFonts w:ascii="Garamond" w:hAnsi="Garamond" w:cs="Arial"/>
              </w:rPr>
              <w:t>TIRS</w:t>
            </w:r>
            <w:r w:rsidR="70FA2F93" w:rsidRPr="6CFC0C10">
              <w:rPr>
                <w:rFonts w:ascii="Garamond" w:hAnsi="Garamond" w:cs="Arial"/>
              </w:rPr>
              <w:t>, ISS ECOTRESS</w:t>
            </w:r>
          </w:p>
        </w:tc>
        <w:tc>
          <w:tcPr>
            <w:tcW w:w="2880" w:type="dxa"/>
          </w:tcPr>
          <w:p w14:paraId="29D692C0" w14:textId="4E216A9C" w:rsidR="004D358F" w:rsidRPr="006D6871" w:rsidRDefault="52FA9960" w:rsidP="0036337A">
            <w:pPr>
              <w:contextualSpacing/>
              <w:rPr>
                <w:rFonts w:ascii="Garamond" w:eastAsia="Garamond" w:hAnsi="Garamond" w:cs="Garamond"/>
              </w:rPr>
            </w:pPr>
            <w:r w:rsidRPr="6D990DBC">
              <w:rPr>
                <w:rFonts w:ascii="Garamond" w:eastAsia="Garamond" w:hAnsi="Garamond" w:cs="Garamond"/>
              </w:rPr>
              <w:t>Partners will use maps of urban heat and hot spots to identify priority areas for cooling initiatives and additional green infrastructure, as outlined in the General Plan.</w:t>
            </w:r>
          </w:p>
        </w:tc>
        <w:tc>
          <w:tcPr>
            <w:tcW w:w="1080" w:type="dxa"/>
          </w:tcPr>
          <w:p w14:paraId="33182638" w14:textId="49BCA8CE" w:rsidR="004D358F" w:rsidRPr="00CE4561" w:rsidRDefault="52FA9960" w:rsidP="0036337A">
            <w:pPr>
              <w:contextualSpacing/>
            </w:pPr>
            <w:r w:rsidRPr="6D990DBC">
              <w:rPr>
                <w:rFonts w:ascii="Garamond" w:hAnsi="Garamond"/>
              </w:rPr>
              <w:t>N/A</w:t>
            </w:r>
          </w:p>
        </w:tc>
      </w:tr>
      <w:tr w:rsidR="004D358F" w:rsidRPr="00CE4561" w14:paraId="6CADEA21" w14:textId="77777777" w:rsidTr="6CFC0C10">
        <w:tc>
          <w:tcPr>
            <w:tcW w:w="2160" w:type="dxa"/>
          </w:tcPr>
          <w:p w14:paraId="60ADAAAA" w14:textId="7900C4FA" w:rsidR="004D358F" w:rsidRPr="00CE4561" w:rsidRDefault="52FA9960" w:rsidP="0036337A">
            <w:pPr>
              <w:contextualSpacing/>
              <w:rPr>
                <w:rFonts w:ascii="Garamond" w:eastAsia="Garamond" w:hAnsi="Garamond" w:cs="Garamond"/>
              </w:rPr>
            </w:pPr>
            <w:r w:rsidRPr="6D990DBC">
              <w:rPr>
                <w:rFonts w:ascii="Garamond" w:eastAsia="Garamond" w:hAnsi="Garamond" w:cs="Garamond"/>
                <w:b/>
                <w:bCs/>
              </w:rPr>
              <w:t>City of Sacramento Index for Heat Mitigation Map</w:t>
            </w:r>
          </w:p>
        </w:tc>
        <w:tc>
          <w:tcPr>
            <w:tcW w:w="3240" w:type="dxa"/>
          </w:tcPr>
          <w:p w14:paraId="6E03D2C7" w14:textId="7334B523" w:rsidR="004D358F" w:rsidRPr="00CE4561" w:rsidRDefault="69DD3FA6" w:rsidP="0036337A">
            <w:pPr>
              <w:contextualSpacing/>
              <w:rPr>
                <w:rFonts w:ascii="Garamond" w:hAnsi="Garamond" w:cs="Arial"/>
              </w:rPr>
            </w:pPr>
            <w:r w:rsidRPr="6CFC0C10">
              <w:rPr>
                <w:rFonts w:ascii="Garamond" w:hAnsi="Garamond" w:cs="Arial"/>
              </w:rPr>
              <w:t xml:space="preserve">Landsat 8 </w:t>
            </w:r>
            <w:r w:rsidR="00552A58">
              <w:rPr>
                <w:rFonts w:ascii="Garamond" w:hAnsi="Garamond" w:cs="Arial"/>
              </w:rPr>
              <w:t>OLI/</w:t>
            </w:r>
            <w:r w:rsidRPr="6CFC0C10">
              <w:rPr>
                <w:rFonts w:ascii="Garamond" w:hAnsi="Garamond" w:cs="Arial"/>
              </w:rPr>
              <w:t>TIRS, ISS ECOTRESS</w:t>
            </w:r>
          </w:p>
          <w:p w14:paraId="017926FC" w14:textId="3C619755" w:rsidR="004D358F" w:rsidRPr="00CE4561" w:rsidRDefault="004D358F" w:rsidP="0036337A">
            <w:pPr>
              <w:contextualSpacing/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1FD94241" w14:textId="53869427" w:rsidR="004D358F" w:rsidRPr="00C8675B" w:rsidRDefault="52FA9960" w:rsidP="0036337A">
            <w:pPr>
              <w:contextualSpacing/>
              <w:rPr>
                <w:rFonts w:ascii="Garamond" w:eastAsia="Garamond" w:hAnsi="Garamond" w:cs="Garamond"/>
              </w:rPr>
            </w:pPr>
            <w:r w:rsidRPr="6D990DBC">
              <w:rPr>
                <w:rFonts w:ascii="Garamond" w:eastAsia="Garamond" w:hAnsi="Garamond" w:cs="Garamond"/>
              </w:rPr>
              <w:t>Partner will use mitigation maps to understand benefits of current and proposed urban cooling interventions.</w:t>
            </w:r>
          </w:p>
        </w:tc>
        <w:tc>
          <w:tcPr>
            <w:tcW w:w="1080" w:type="dxa"/>
          </w:tcPr>
          <w:p w14:paraId="738B96A1" w14:textId="24F6A455" w:rsidR="004D358F" w:rsidRPr="00CE4561" w:rsidRDefault="2E619269" w:rsidP="0036337A">
            <w:pPr>
              <w:contextualSpacing/>
              <w:rPr>
                <w:rFonts w:ascii="Garamond" w:hAnsi="Garamond"/>
              </w:rPr>
            </w:pPr>
            <w:r w:rsidRPr="6D990DBC">
              <w:rPr>
                <w:rFonts w:ascii="Garamond" w:hAnsi="Garamond"/>
              </w:rPr>
              <w:t>N/A</w:t>
            </w:r>
          </w:p>
          <w:p w14:paraId="6CCF6DA3" w14:textId="2ECFD6E4" w:rsidR="004D358F" w:rsidRPr="00CE4561" w:rsidRDefault="004D358F" w:rsidP="0036337A">
            <w:pPr>
              <w:contextualSpacing/>
              <w:rPr>
                <w:rFonts w:ascii="Garamond" w:hAnsi="Garamond"/>
              </w:rPr>
            </w:pPr>
          </w:p>
        </w:tc>
      </w:tr>
      <w:tr w:rsidR="6D990DBC" w14:paraId="76244073" w14:textId="77777777" w:rsidTr="6CFC0C10">
        <w:tc>
          <w:tcPr>
            <w:tcW w:w="2160" w:type="dxa"/>
          </w:tcPr>
          <w:p w14:paraId="15426B48" w14:textId="4BD2EF2C" w:rsidR="195FDDDB" w:rsidRDefault="007129B1" w:rsidP="0036337A">
            <w:pPr>
              <w:contextualSpacing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 xml:space="preserve">City of </w:t>
            </w:r>
            <w:r w:rsidR="195FDDDB" w:rsidRPr="6D990DBC">
              <w:rPr>
                <w:rFonts w:ascii="Garamond" w:eastAsia="Garamond" w:hAnsi="Garamond" w:cs="Garamond"/>
                <w:b/>
                <w:bCs/>
              </w:rPr>
              <w:t xml:space="preserve">Sacramento Heat </w:t>
            </w:r>
            <w:r w:rsidR="00552A58">
              <w:rPr>
                <w:rFonts w:ascii="Garamond" w:eastAsia="Garamond" w:hAnsi="Garamond" w:cs="Garamond"/>
                <w:b/>
                <w:bCs/>
              </w:rPr>
              <w:t>Risk Index</w:t>
            </w:r>
            <w:r w:rsidR="195FDDDB" w:rsidRPr="6D990DBC">
              <w:rPr>
                <w:rFonts w:ascii="Garamond" w:eastAsia="Garamond" w:hAnsi="Garamond" w:cs="Garamond"/>
                <w:b/>
                <w:bCs/>
              </w:rPr>
              <w:t xml:space="preserve"> Map</w:t>
            </w:r>
          </w:p>
        </w:tc>
        <w:tc>
          <w:tcPr>
            <w:tcW w:w="3240" w:type="dxa"/>
          </w:tcPr>
          <w:p w14:paraId="1E9B6D7F" w14:textId="306EF39C" w:rsidR="195FDDDB" w:rsidRDefault="195FDDDB" w:rsidP="0036337A">
            <w:pPr>
              <w:contextualSpacing/>
              <w:rPr>
                <w:rFonts w:ascii="Garamond" w:eastAsia="Garamond" w:hAnsi="Garamond" w:cs="Garamond"/>
              </w:rPr>
            </w:pPr>
            <w:r w:rsidRPr="6CFC0C10">
              <w:rPr>
                <w:rFonts w:ascii="Garamond" w:eastAsia="Garamond" w:hAnsi="Garamond" w:cs="Garamond"/>
              </w:rPr>
              <w:t xml:space="preserve">Landsat 8 </w:t>
            </w:r>
            <w:r w:rsidR="00552A58">
              <w:rPr>
                <w:rFonts w:ascii="Garamond" w:eastAsia="Garamond" w:hAnsi="Garamond" w:cs="Garamond"/>
              </w:rPr>
              <w:t>OLI/</w:t>
            </w:r>
            <w:r w:rsidRPr="6CFC0C10">
              <w:rPr>
                <w:rFonts w:ascii="Garamond" w:eastAsia="Garamond" w:hAnsi="Garamond" w:cs="Garamond"/>
              </w:rPr>
              <w:t>TIRS, ISS ECOTRESS</w:t>
            </w:r>
          </w:p>
          <w:p w14:paraId="17612869" w14:textId="58FF318C" w:rsidR="6D990DBC" w:rsidRDefault="6D990DBC" w:rsidP="0036337A">
            <w:pPr>
              <w:contextualSpacing/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5A9B0B45" w14:textId="247BE968" w:rsidR="195FDDDB" w:rsidRDefault="195FDDDB" w:rsidP="0036337A">
            <w:pPr>
              <w:contextualSpacing/>
              <w:rPr>
                <w:rFonts w:ascii="Garamond" w:eastAsia="Garamond" w:hAnsi="Garamond" w:cs="Garamond"/>
              </w:rPr>
            </w:pPr>
            <w:r w:rsidRPr="6D990DBC">
              <w:rPr>
                <w:rFonts w:ascii="Garamond" w:eastAsia="Garamond" w:hAnsi="Garamond" w:cs="Garamond"/>
              </w:rPr>
              <w:t>Partners will use heat vulnerability maps to identify neighborhoods or corridors with highly susceptible populations to better prioritize cooling initiatives that will have the greatest societal benefit.</w:t>
            </w:r>
          </w:p>
        </w:tc>
        <w:tc>
          <w:tcPr>
            <w:tcW w:w="1080" w:type="dxa"/>
          </w:tcPr>
          <w:p w14:paraId="7D2C829B" w14:textId="643DDE36" w:rsidR="195FDDDB" w:rsidRDefault="195FDDDB" w:rsidP="0036337A">
            <w:pPr>
              <w:contextualSpacing/>
              <w:rPr>
                <w:rFonts w:ascii="Garamond" w:hAnsi="Garamond"/>
              </w:rPr>
            </w:pPr>
            <w:r w:rsidRPr="6D990DBC">
              <w:rPr>
                <w:rFonts w:ascii="Garamond" w:hAnsi="Garamond"/>
              </w:rPr>
              <w:t>N/A</w:t>
            </w:r>
          </w:p>
        </w:tc>
      </w:tr>
      <w:tr w:rsidR="00AE65D1" w14:paraId="6AC35AEE" w14:textId="77777777" w:rsidTr="6CFC0C10">
        <w:tc>
          <w:tcPr>
            <w:tcW w:w="2160" w:type="dxa"/>
          </w:tcPr>
          <w:p w14:paraId="059BBD59" w14:textId="6F84CBBB" w:rsidR="00AE65D1" w:rsidRPr="6D990DBC" w:rsidRDefault="00AE65D1" w:rsidP="0036337A">
            <w:pPr>
              <w:contextualSpacing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 xml:space="preserve">City of Sacramento </w:t>
            </w:r>
            <w:r w:rsidR="00DC1FD4">
              <w:rPr>
                <w:rFonts w:ascii="Garamond" w:eastAsia="Garamond" w:hAnsi="Garamond" w:cs="Garamond"/>
                <w:b/>
                <w:bCs/>
              </w:rPr>
              <w:t>Change in Temperature Anomaly Map</w:t>
            </w:r>
            <w:r w:rsidR="006D7BD9">
              <w:rPr>
                <w:rFonts w:ascii="Garamond" w:eastAsia="Garamond" w:hAnsi="Garamond" w:cs="Garamond"/>
                <w:b/>
                <w:bCs/>
              </w:rPr>
              <w:t>s</w:t>
            </w:r>
          </w:p>
        </w:tc>
        <w:tc>
          <w:tcPr>
            <w:tcW w:w="3240" w:type="dxa"/>
          </w:tcPr>
          <w:p w14:paraId="42BBAA6A" w14:textId="054736EC" w:rsidR="00AE65D1" w:rsidRPr="6CFC0C10" w:rsidRDefault="00B53491" w:rsidP="0036337A">
            <w:pPr>
              <w:contextualSpacing/>
              <w:rPr>
                <w:rFonts w:ascii="Garamond" w:eastAsia="Garamond" w:hAnsi="Garamond" w:cs="Garamond"/>
              </w:rPr>
            </w:pPr>
            <w:r w:rsidRPr="6CFC0C10">
              <w:rPr>
                <w:rFonts w:ascii="Garamond" w:eastAsia="Garamond" w:hAnsi="Garamond" w:cs="Garamond"/>
              </w:rPr>
              <w:t xml:space="preserve">Landsat 8 </w:t>
            </w:r>
            <w:r>
              <w:rPr>
                <w:rFonts w:ascii="Garamond" w:eastAsia="Garamond" w:hAnsi="Garamond" w:cs="Garamond"/>
              </w:rPr>
              <w:t>OLI/</w:t>
            </w:r>
            <w:r w:rsidRPr="6CFC0C10">
              <w:rPr>
                <w:rFonts w:ascii="Garamond" w:eastAsia="Garamond" w:hAnsi="Garamond" w:cs="Garamond"/>
              </w:rPr>
              <w:t>TIRS</w:t>
            </w:r>
            <w:r w:rsidR="00F2503F">
              <w:rPr>
                <w:rFonts w:ascii="Garamond" w:eastAsia="Garamond" w:hAnsi="Garamond" w:cs="Garamond"/>
              </w:rPr>
              <w:t>, ISS ECOSTRESS</w:t>
            </w:r>
          </w:p>
        </w:tc>
        <w:tc>
          <w:tcPr>
            <w:tcW w:w="2880" w:type="dxa"/>
          </w:tcPr>
          <w:p w14:paraId="34858F5B" w14:textId="6172A663" w:rsidR="00AE65D1" w:rsidRPr="6D990DBC" w:rsidRDefault="0078607E" w:rsidP="0036337A">
            <w:pPr>
              <w:contextualSpacing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Partners will use change in temperature anomaly </w:t>
            </w:r>
            <w:r w:rsidR="006D7BD9">
              <w:rPr>
                <w:rFonts w:ascii="Garamond" w:eastAsia="Garamond" w:hAnsi="Garamond" w:cs="Garamond"/>
              </w:rPr>
              <w:t>maps</w:t>
            </w:r>
            <w:r>
              <w:rPr>
                <w:rFonts w:ascii="Garamond" w:eastAsia="Garamond" w:hAnsi="Garamond" w:cs="Garamond"/>
              </w:rPr>
              <w:t xml:space="preserve"> to identify </w:t>
            </w:r>
            <w:r w:rsidR="00282C80">
              <w:rPr>
                <w:rFonts w:ascii="Garamond" w:eastAsia="Garamond" w:hAnsi="Garamond" w:cs="Garamond"/>
              </w:rPr>
              <w:t>feasibility of priority areas to provide urban cooling benefits</w:t>
            </w:r>
            <w:r w:rsidR="00B45BE5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080" w:type="dxa"/>
          </w:tcPr>
          <w:p w14:paraId="02D970A7" w14:textId="20E2475A" w:rsidR="00AE65D1" w:rsidRPr="6D990DBC" w:rsidRDefault="00282C80" w:rsidP="0036337A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7129B1" w14:paraId="61BCFB9D" w14:textId="77777777" w:rsidTr="6CFC0C10">
        <w:tc>
          <w:tcPr>
            <w:tcW w:w="2160" w:type="dxa"/>
          </w:tcPr>
          <w:p w14:paraId="733F36C0" w14:textId="4FEC1760" w:rsidR="007129B1" w:rsidRDefault="00E56D68" w:rsidP="0036337A">
            <w:pPr>
              <w:contextualSpacing/>
              <w:rPr>
                <w:rFonts w:ascii="Garamond" w:eastAsia="Garamond" w:hAnsi="Garamond" w:cs="Garamond"/>
                <w:b/>
                <w:bCs/>
              </w:rPr>
            </w:pPr>
            <w:proofErr w:type="spellStart"/>
            <w:r>
              <w:rPr>
                <w:rFonts w:ascii="Garamond" w:eastAsia="Garamond" w:hAnsi="Garamond" w:cs="Garamond"/>
                <w:b/>
                <w:bCs/>
              </w:rPr>
              <w:t>Esri</w:t>
            </w:r>
            <w:proofErr w:type="spellEnd"/>
            <w:r>
              <w:rPr>
                <w:rFonts w:ascii="Garamond" w:eastAsia="Garamond" w:hAnsi="Garamond" w:cs="Garamond"/>
                <w:b/>
                <w:bCs/>
              </w:rPr>
              <w:t xml:space="preserve"> ArcGIS </w:t>
            </w:r>
            <w:proofErr w:type="spellStart"/>
            <w:r>
              <w:rPr>
                <w:rFonts w:ascii="Garamond" w:eastAsia="Garamond" w:hAnsi="Garamond" w:cs="Garamond"/>
                <w:b/>
                <w:bCs/>
              </w:rPr>
              <w:t>StoryMap</w:t>
            </w:r>
            <w:proofErr w:type="spellEnd"/>
          </w:p>
        </w:tc>
        <w:tc>
          <w:tcPr>
            <w:tcW w:w="3240" w:type="dxa"/>
          </w:tcPr>
          <w:p w14:paraId="5B244D2C" w14:textId="30FA7559" w:rsidR="007129B1" w:rsidRPr="6CFC0C10" w:rsidRDefault="00E56D68" w:rsidP="0036337A">
            <w:pPr>
              <w:contextualSpacing/>
              <w:rPr>
                <w:rFonts w:ascii="Garamond" w:eastAsia="Garamond" w:hAnsi="Garamond" w:cs="Garamond"/>
              </w:rPr>
            </w:pPr>
            <w:r w:rsidRPr="6CFC0C10">
              <w:rPr>
                <w:rFonts w:ascii="Garamond" w:eastAsia="Garamond" w:hAnsi="Garamond" w:cs="Garamond"/>
              </w:rPr>
              <w:t xml:space="preserve">Landsat 8 </w:t>
            </w:r>
            <w:r>
              <w:rPr>
                <w:rFonts w:ascii="Garamond" w:eastAsia="Garamond" w:hAnsi="Garamond" w:cs="Garamond"/>
              </w:rPr>
              <w:t>OLI/</w:t>
            </w:r>
            <w:r w:rsidRPr="6CFC0C10">
              <w:rPr>
                <w:rFonts w:ascii="Garamond" w:eastAsia="Garamond" w:hAnsi="Garamond" w:cs="Garamond"/>
              </w:rPr>
              <w:t>TIRS, ISS ECOTRESS</w:t>
            </w:r>
          </w:p>
        </w:tc>
        <w:tc>
          <w:tcPr>
            <w:tcW w:w="2880" w:type="dxa"/>
          </w:tcPr>
          <w:p w14:paraId="1AB180B4" w14:textId="6D566A8A" w:rsidR="007129B1" w:rsidRDefault="00E56D68" w:rsidP="0036337A">
            <w:pPr>
              <w:contextualSpacing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Partners will use the </w:t>
            </w:r>
            <w:proofErr w:type="spellStart"/>
            <w:r>
              <w:rPr>
                <w:rFonts w:ascii="Garamond" w:eastAsia="Garamond" w:hAnsi="Garamond" w:cs="Garamond"/>
              </w:rPr>
              <w:t>StoryMap</w:t>
            </w:r>
            <w:proofErr w:type="spellEnd"/>
            <w:r>
              <w:rPr>
                <w:rFonts w:ascii="Garamond" w:eastAsia="Garamond" w:hAnsi="Garamond" w:cs="Garamond"/>
              </w:rPr>
              <w:t xml:space="preserve"> to conceptualize Urban Heat </w:t>
            </w:r>
            <w:r w:rsidR="00B53491" w:rsidRPr="00B53491">
              <w:rPr>
                <w:rFonts w:ascii="Garamond" w:eastAsia="Garamond" w:hAnsi="Garamond" w:cs="Garamond"/>
              </w:rPr>
              <w:t>and Cooling Capacity findings into a narrative for community engagement.</w:t>
            </w:r>
          </w:p>
        </w:tc>
        <w:tc>
          <w:tcPr>
            <w:tcW w:w="1080" w:type="dxa"/>
          </w:tcPr>
          <w:p w14:paraId="26A34C90" w14:textId="5681917C" w:rsidR="007129B1" w:rsidRDefault="00B53491" w:rsidP="0036337A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0F4FA500" w14:textId="27BF11EF" w:rsidR="00DC6974" w:rsidRDefault="00DC6974" w:rsidP="0036337A">
      <w:pPr>
        <w:ind w:left="720" w:hanging="720"/>
        <w:contextualSpacing/>
        <w:rPr>
          <w:rFonts w:ascii="Garamond" w:hAnsi="Garamond"/>
        </w:rPr>
      </w:pPr>
    </w:p>
    <w:p w14:paraId="5E877075" w14:textId="77777777" w:rsidR="00E1144B" w:rsidRDefault="00C8675B" w:rsidP="0036337A">
      <w:pPr>
        <w:contextualSpacing/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Pro</w:t>
      </w:r>
      <w:r>
        <w:rPr>
          <w:rFonts w:ascii="Garamond" w:hAnsi="Garamond" w:cs="Arial"/>
          <w:b/>
          <w:i/>
        </w:rPr>
        <w:t>duct</w:t>
      </w:r>
      <w:r w:rsidRPr="00CE4561">
        <w:rPr>
          <w:rFonts w:ascii="Garamond" w:hAnsi="Garamond" w:cs="Arial"/>
          <w:b/>
          <w:i/>
        </w:rPr>
        <w:t xml:space="preserve"> Benefit to End User:</w:t>
      </w:r>
      <w:r w:rsidR="006D6871">
        <w:rPr>
          <w:rFonts w:ascii="Garamond" w:hAnsi="Garamond" w:cs="Arial"/>
        </w:rPr>
        <w:t xml:space="preserve"> </w:t>
      </w:r>
    </w:p>
    <w:p w14:paraId="3F8BA477" w14:textId="05F22DDB" w:rsidR="76A11C5E" w:rsidRPr="00EA3C51" w:rsidRDefault="76A11C5E" w:rsidP="0036337A">
      <w:pPr>
        <w:contextualSpacing/>
        <w:rPr>
          <w:rFonts w:ascii="Segoe UI" w:eastAsia="Times New Roman" w:hAnsi="Segoe UI" w:cs="Segoe UI"/>
          <w:sz w:val="21"/>
          <w:szCs w:val="21"/>
        </w:rPr>
      </w:pPr>
      <w:r w:rsidRPr="5BF775D1">
        <w:rPr>
          <w:rFonts w:ascii="Garamond" w:hAnsi="Garamond" w:cs="Arial"/>
        </w:rPr>
        <w:t>These assessments of urban heat and</w:t>
      </w:r>
      <w:r w:rsidR="2C36C2FA" w:rsidRPr="5BF775D1">
        <w:rPr>
          <w:rFonts w:ascii="Garamond" w:hAnsi="Garamond" w:cs="Arial"/>
        </w:rPr>
        <w:t xml:space="preserve"> areas of</w:t>
      </w:r>
      <w:r w:rsidR="7841BAE3" w:rsidRPr="5BF775D1">
        <w:rPr>
          <w:rFonts w:ascii="Garamond" w:hAnsi="Garamond" w:cs="Arial"/>
        </w:rPr>
        <w:t xml:space="preserve"> cooling potential will provide the </w:t>
      </w:r>
      <w:r w:rsidR="00920933" w:rsidRPr="5BF775D1">
        <w:rPr>
          <w:rFonts w:ascii="Garamond" w:hAnsi="Garamond" w:cs="Arial"/>
        </w:rPr>
        <w:t xml:space="preserve">planners </w:t>
      </w:r>
      <w:r w:rsidR="52B0D4B9" w:rsidRPr="5BF775D1">
        <w:rPr>
          <w:rFonts w:ascii="Garamond" w:hAnsi="Garamond" w:cs="Arial"/>
        </w:rPr>
        <w:t>at</w:t>
      </w:r>
      <w:r w:rsidR="7841BAE3" w:rsidRPr="5BF775D1">
        <w:rPr>
          <w:rFonts w:ascii="Garamond" w:hAnsi="Garamond" w:cs="Arial"/>
        </w:rPr>
        <w:t xml:space="preserve"> </w:t>
      </w:r>
      <w:proofErr w:type="spellStart"/>
      <w:r w:rsidR="7841BAE3" w:rsidRPr="5BF775D1">
        <w:rPr>
          <w:rFonts w:ascii="Garamond" w:hAnsi="Garamond" w:cs="Arial"/>
        </w:rPr>
        <w:t>Dyett</w:t>
      </w:r>
      <w:proofErr w:type="spellEnd"/>
      <w:r w:rsidR="7841BAE3" w:rsidRPr="5BF775D1">
        <w:rPr>
          <w:rFonts w:ascii="Garamond" w:hAnsi="Garamond" w:cs="Arial"/>
        </w:rPr>
        <w:t xml:space="preserve"> &amp; Bhatia and the City of Sacramento </w:t>
      </w:r>
      <w:r w:rsidR="41EC19A1" w:rsidRPr="5BF775D1">
        <w:rPr>
          <w:rFonts w:ascii="Garamond" w:hAnsi="Garamond" w:cs="Arial"/>
        </w:rPr>
        <w:t xml:space="preserve">with </w:t>
      </w:r>
      <w:r w:rsidR="427A710C" w:rsidRPr="5BF775D1">
        <w:rPr>
          <w:rFonts w:ascii="Garamond" w:hAnsi="Garamond" w:cs="Arial"/>
        </w:rPr>
        <w:t xml:space="preserve">tools to </w:t>
      </w:r>
      <w:r w:rsidR="006B6B13">
        <w:rPr>
          <w:rFonts w:ascii="Garamond" w:hAnsi="Garamond" w:cs="Arial"/>
        </w:rPr>
        <w:t>inform</w:t>
      </w:r>
      <w:r w:rsidR="427A710C" w:rsidRPr="5BF775D1">
        <w:rPr>
          <w:rFonts w:ascii="Garamond" w:hAnsi="Garamond" w:cs="Arial"/>
        </w:rPr>
        <w:t xml:space="preserve"> </w:t>
      </w:r>
      <w:r w:rsidR="41F138C6" w:rsidRPr="5BF775D1">
        <w:rPr>
          <w:rFonts w:ascii="Garamond" w:hAnsi="Garamond" w:cs="Arial"/>
        </w:rPr>
        <w:t>equitable solutions to mitigate urban heat is</w:t>
      </w:r>
      <w:r w:rsidR="25CFD67F" w:rsidRPr="5BF775D1">
        <w:rPr>
          <w:rFonts w:ascii="Garamond" w:hAnsi="Garamond" w:cs="Arial"/>
        </w:rPr>
        <w:t>lands</w:t>
      </w:r>
      <w:r w:rsidR="41F138C6" w:rsidRPr="5BF775D1">
        <w:rPr>
          <w:rFonts w:ascii="Garamond" w:hAnsi="Garamond" w:cs="Arial"/>
        </w:rPr>
        <w:t xml:space="preserve"> within the </w:t>
      </w:r>
      <w:r w:rsidR="00715777" w:rsidRPr="5BF775D1">
        <w:rPr>
          <w:rFonts w:ascii="Garamond" w:hAnsi="Garamond" w:cs="Arial"/>
        </w:rPr>
        <w:t>c</w:t>
      </w:r>
      <w:r w:rsidR="41F138C6" w:rsidRPr="5BF775D1">
        <w:rPr>
          <w:rFonts w:ascii="Garamond" w:hAnsi="Garamond" w:cs="Arial"/>
        </w:rPr>
        <w:t xml:space="preserve">ity. </w:t>
      </w:r>
      <w:r w:rsidR="652088C0" w:rsidRPr="5BF775D1">
        <w:rPr>
          <w:rFonts w:ascii="Garamond" w:eastAsia="Times New Roman" w:hAnsi="Garamond" w:cs="Segoe UI"/>
        </w:rPr>
        <w:t xml:space="preserve">Understanding the </w:t>
      </w:r>
      <w:r w:rsidR="00EA3C51" w:rsidRPr="5BF775D1">
        <w:rPr>
          <w:rFonts w:ascii="Garamond" w:eastAsia="Times New Roman" w:hAnsi="Garamond" w:cs="Segoe UI"/>
        </w:rPr>
        <w:t>confluence of</w:t>
      </w:r>
      <w:r w:rsidR="652088C0" w:rsidRPr="5BF775D1">
        <w:rPr>
          <w:rFonts w:ascii="Garamond" w:eastAsia="Times New Roman" w:hAnsi="Garamond" w:cs="Segoe UI"/>
        </w:rPr>
        <w:t xml:space="preserve"> the urban heat island effect</w:t>
      </w:r>
      <w:r w:rsidR="00EA3C51" w:rsidRPr="5BF775D1">
        <w:rPr>
          <w:rFonts w:ascii="Garamond" w:eastAsia="Times New Roman" w:hAnsi="Garamond" w:cs="Segoe UI"/>
        </w:rPr>
        <w:t>, social vulnerability,</w:t>
      </w:r>
      <w:r w:rsidR="652088C0" w:rsidRPr="5BF775D1">
        <w:rPr>
          <w:rFonts w:ascii="Garamond" w:eastAsia="Times New Roman" w:hAnsi="Garamond" w:cs="Segoe UI"/>
        </w:rPr>
        <w:t xml:space="preserve"> </w:t>
      </w:r>
      <w:r w:rsidR="48965009" w:rsidRPr="5BF775D1">
        <w:rPr>
          <w:rFonts w:ascii="Garamond" w:eastAsia="Times New Roman" w:hAnsi="Garamond" w:cs="Segoe UI"/>
        </w:rPr>
        <w:t xml:space="preserve">and </w:t>
      </w:r>
      <w:r w:rsidR="00EA3C51" w:rsidRPr="5BF775D1">
        <w:rPr>
          <w:rFonts w:ascii="Garamond" w:eastAsia="Times New Roman" w:hAnsi="Garamond" w:cs="Segoe UI"/>
        </w:rPr>
        <w:t>opportunities for urban cooling</w:t>
      </w:r>
      <w:r w:rsidR="48965009" w:rsidRPr="5BF775D1">
        <w:rPr>
          <w:rFonts w:ascii="Garamond" w:eastAsia="Times New Roman" w:hAnsi="Garamond" w:cs="Segoe UI"/>
        </w:rPr>
        <w:t xml:space="preserve"> can help planners</w:t>
      </w:r>
      <w:r w:rsidR="48965009" w:rsidRPr="5BF775D1">
        <w:rPr>
          <w:rFonts w:ascii="Garamond" w:hAnsi="Garamond" w:cs="Arial"/>
        </w:rPr>
        <w:t xml:space="preserve"> prioritize resources for particular projects. </w:t>
      </w:r>
      <w:r w:rsidR="41185C7A" w:rsidRPr="5BF775D1">
        <w:rPr>
          <w:rFonts w:ascii="Garamond" w:hAnsi="Garamond" w:cs="Arial"/>
        </w:rPr>
        <w:t xml:space="preserve">Integrating </w:t>
      </w:r>
      <w:r w:rsidR="055B8998" w:rsidRPr="5BF775D1">
        <w:rPr>
          <w:rFonts w:ascii="Garamond" w:hAnsi="Garamond" w:cs="Arial"/>
        </w:rPr>
        <w:t>spatial information about urban heat and heat-vulnerable populations in Sacramento</w:t>
      </w:r>
      <w:r w:rsidR="0C92FFD9" w:rsidRPr="5BF775D1">
        <w:rPr>
          <w:rFonts w:ascii="Garamond" w:hAnsi="Garamond" w:cs="Arial"/>
        </w:rPr>
        <w:t xml:space="preserve"> will help to </w:t>
      </w:r>
      <w:r w:rsidR="00490C3E" w:rsidRPr="5BF775D1">
        <w:rPr>
          <w:rFonts w:ascii="Garamond" w:hAnsi="Garamond" w:cs="Arial"/>
        </w:rPr>
        <w:t>select</w:t>
      </w:r>
      <w:r w:rsidR="0C92FFD9" w:rsidRPr="5BF775D1">
        <w:rPr>
          <w:rFonts w:ascii="Garamond" w:hAnsi="Garamond" w:cs="Arial"/>
        </w:rPr>
        <w:t xml:space="preserve"> infrastructure development effectively. </w:t>
      </w:r>
    </w:p>
    <w:p w14:paraId="681FD3FD" w14:textId="77777777" w:rsidR="00C8675B" w:rsidRPr="00CE4561" w:rsidRDefault="00C8675B" w:rsidP="0036337A">
      <w:pPr>
        <w:ind w:left="720" w:hanging="720"/>
        <w:contextualSpacing/>
        <w:rPr>
          <w:rFonts w:ascii="Garamond" w:hAnsi="Garamond"/>
        </w:rPr>
      </w:pPr>
    </w:p>
    <w:p w14:paraId="7D79AE23" w14:textId="40126725" w:rsidR="00272CD9" w:rsidRPr="00CE4561" w:rsidRDefault="00272CD9" w:rsidP="0036337A">
      <w:pPr>
        <w:pBdr>
          <w:bottom w:val="single" w:sz="4" w:space="1" w:color="auto"/>
        </w:pBdr>
        <w:contextualSpacing/>
        <w:rPr>
          <w:rFonts w:ascii="Garamond" w:hAnsi="Garamond"/>
        </w:rPr>
      </w:pPr>
      <w:r w:rsidRPr="5D5721E0">
        <w:rPr>
          <w:rFonts w:ascii="Garamond" w:hAnsi="Garamond"/>
          <w:b/>
          <w:bCs/>
        </w:rPr>
        <w:t>References</w:t>
      </w:r>
    </w:p>
    <w:p w14:paraId="0BF2576A" w14:textId="1BD0C2D5" w:rsidR="32FEA89E" w:rsidRDefault="67924C1D" w:rsidP="0036337A">
      <w:pPr>
        <w:contextualSpacing/>
        <w:rPr>
          <w:rFonts w:ascii="Garamond" w:eastAsia="Garamond" w:hAnsi="Garamond" w:cs="Garamond"/>
          <w:color w:val="000000" w:themeColor="text1"/>
        </w:rPr>
      </w:pPr>
      <w:proofErr w:type="spellStart"/>
      <w:r w:rsidRPr="4D6DEBA0">
        <w:rPr>
          <w:rFonts w:ascii="Garamond" w:eastAsia="Garamond" w:hAnsi="Garamond" w:cs="Garamond"/>
          <w:color w:val="000000" w:themeColor="text1"/>
        </w:rPr>
        <w:t>Hulley</w:t>
      </w:r>
      <w:proofErr w:type="spellEnd"/>
      <w:r w:rsidRPr="4D6DEBA0">
        <w:rPr>
          <w:rFonts w:ascii="Garamond" w:eastAsia="Garamond" w:hAnsi="Garamond" w:cs="Garamond"/>
          <w:color w:val="000000" w:themeColor="text1"/>
        </w:rPr>
        <w:t xml:space="preserve">, G., Shivers, S., </w:t>
      </w:r>
      <w:proofErr w:type="spellStart"/>
      <w:r w:rsidRPr="4D6DEBA0">
        <w:rPr>
          <w:rFonts w:ascii="Garamond" w:eastAsia="Garamond" w:hAnsi="Garamond" w:cs="Garamond"/>
          <w:color w:val="000000" w:themeColor="text1"/>
        </w:rPr>
        <w:t>Wetherley</w:t>
      </w:r>
      <w:proofErr w:type="spellEnd"/>
      <w:r w:rsidRPr="4D6DEBA0">
        <w:rPr>
          <w:rFonts w:ascii="Garamond" w:eastAsia="Garamond" w:hAnsi="Garamond" w:cs="Garamond"/>
          <w:color w:val="000000" w:themeColor="text1"/>
        </w:rPr>
        <w:t xml:space="preserve">, E., &amp; </w:t>
      </w:r>
      <w:proofErr w:type="spellStart"/>
      <w:r w:rsidRPr="4D6DEBA0">
        <w:rPr>
          <w:rFonts w:ascii="Garamond" w:eastAsia="Garamond" w:hAnsi="Garamond" w:cs="Garamond"/>
          <w:color w:val="000000" w:themeColor="text1"/>
        </w:rPr>
        <w:t>Cudd</w:t>
      </w:r>
      <w:proofErr w:type="spellEnd"/>
      <w:r w:rsidRPr="4D6DEBA0">
        <w:rPr>
          <w:rFonts w:ascii="Garamond" w:eastAsia="Garamond" w:hAnsi="Garamond" w:cs="Garamond"/>
          <w:color w:val="000000" w:themeColor="text1"/>
        </w:rPr>
        <w:t>, R. (</w:t>
      </w:r>
      <w:r w:rsidR="007E4EF3">
        <w:rPr>
          <w:rFonts w:ascii="Garamond" w:eastAsia="Garamond" w:hAnsi="Garamond" w:cs="Garamond"/>
          <w:color w:val="000000" w:themeColor="text1"/>
        </w:rPr>
        <w:t>2019). New ECOSTRESS and MODIS land s</w:t>
      </w:r>
      <w:r w:rsidRPr="4D6DEBA0">
        <w:rPr>
          <w:rFonts w:ascii="Garamond" w:eastAsia="Garamond" w:hAnsi="Garamond" w:cs="Garamond"/>
          <w:color w:val="000000" w:themeColor="text1"/>
        </w:rPr>
        <w:t xml:space="preserve">urface </w:t>
      </w:r>
    </w:p>
    <w:p w14:paraId="1986C3C3" w14:textId="388E23DA" w:rsidR="32FEA89E" w:rsidRDefault="007E4EF3" w:rsidP="0036337A">
      <w:pPr>
        <w:ind w:left="720"/>
        <w:contextualSpacing/>
        <w:rPr>
          <w:rFonts w:ascii="Garamond" w:eastAsia="Garamond" w:hAnsi="Garamond" w:cs="Garamond"/>
          <w:color w:val="000000" w:themeColor="text1"/>
        </w:rPr>
      </w:pPr>
      <w:proofErr w:type="gramStart"/>
      <w:r>
        <w:rPr>
          <w:rFonts w:ascii="Garamond" w:eastAsia="Garamond" w:hAnsi="Garamond" w:cs="Garamond"/>
          <w:color w:val="000000" w:themeColor="text1"/>
        </w:rPr>
        <w:t>t</w:t>
      </w:r>
      <w:r w:rsidR="67924C1D" w:rsidRPr="130BD8A6">
        <w:rPr>
          <w:rFonts w:ascii="Garamond" w:eastAsia="Garamond" w:hAnsi="Garamond" w:cs="Garamond"/>
          <w:color w:val="000000" w:themeColor="text1"/>
        </w:rPr>
        <w:t>emperature</w:t>
      </w:r>
      <w:proofErr w:type="gramEnd"/>
      <w:r w:rsidR="67924C1D" w:rsidRPr="130BD8A6">
        <w:rPr>
          <w:rFonts w:ascii="Garamond" w:eastAsia="Garamond" w:hAnsi="Garamond" w:cs="Garamond"/>
          <w:color w:val="000000" w:themeColor="text1"/>
        </w:rPr>
        <w:t xml:space="preserve"> data reveal fine-scale heat vulnerability in cities: A case study for Los Angeles County, California. </w:t>
      </w:r>
      <w:r w:rsidR="67924C1D" w:rsidRPr="130BD8A6">
        <w:rPr>
          <w:rFonts w:ascii="Garamond" w:eastAsia="Garamond" w:hAnsi="Garamond" w:cs="Garamond"/>
          <w:i/>
          <w:iCs/>
          <w:color w:val="000000" w:themeColor="text1"/>
        </w:rPr>
        <w:t>Remote Sensi</w:t>
      </w:r>
      <w:r w:rsidR="67924C1D" w:rsidRPr="007E4EF3">
        <w:rPr>
          <w:rFonts w:ascii="Garamond" w:eastAsia="Garamond" w:hAnsi="Garamond" w:cs="Garamond"/>
          <w:i/>
          <w:iCs/>
          <w:color w:val="000000" w:themeColor="text1"/>
        </w:rPr>
        <w:t>ng</w:t>
      </w:r>
      <w:r w:rsidR="67924C1D" w:rsidRPr="007E4EF3">
        <w:rPr>
          <w:rFonts w:ascii="Garamond" w:eastAsia="Garamond" w:hAnsi="Garamond" w:cs="Garamond"/>
          <w:color w:val="000000" w:themeColor="text1"/>
        </w:rPr>
        <w:t xml:space="preserve">, </w:t>
      </w:r>
      <w:r w:rsidRPr="007E4EF3">
        <w:rPr>
          <w:rFonts w:ascii="Garamond" w:eastAsia="Garamond" w:hAnsi="Garamond" w:cs="Garamond"/>
          <w:i/>
          <w:color w:val="000000" w:themeColor="text1"/>
        </w:rPr>
        <w:t>11</w:t>
      </w:r>
      <w:r w:rsidR="67924C1D" w:rsidRPr="007E4EF3">
        <w:rPr>
          <w:rFonts w:ascii="Garamond" w:eastAsia="Garamond" w:hAnsi="Garamond" w:cs="Garamond"/>
          <w:color w:val="000000" w:themeColor="text1"/>
        </w:rPr>
        <w:t>(1</w:t>
      </w:r>
      <w:r w:rsidR="67924C1D" w:rsidRPr="130BD8A6">
        <w:rPr>
          <w:rFonts w:ascii="Garamond" w:eastAsia="Garamond" w:hAnsi="Garamond" w:cs="Garamond"/>
          <w:color w:val="000000" w:themeColor="text1"/>
        </w:rPr>
        <w:t xml:space="preserve">8), 2136. </w:t>
      </w:r>
      <w:hyperlink r:id="rId11">
        <w:r w:rsidR="67924C1D" w:rsidRPr="130BD8A6">
          <w:rPr>
            <w:rStyle w:val="Hyperlink"/>
            <w:rFonts w:ascii="Garamond" w:eastAsia="Garamond" w:hAnsi="Garamond" w:cs="Garamond"/>
            <w:color w:val="000000" w:themeColor="text1"/>
          </w:rPr>
          <w:t>https://doi.org/10.3390/rs11182136</w:t>
        </w:r>
      </w:hyperlink>
    </w:p>
    <w:p w14:paraId="609F6C1C" w14:textId="12E0CD95" w:rsidR="39385CF1" w:rsidRDefault="39385CF1" w:rsidP="0036337A">
      <w:pPr>
        <w:ind w:left="720"/>
        <w:contextualSpacing/>
        <w:rPr>
          <w:rFonts w:ascii="Garamond" w:eastAsia="Garamond" w:hAnsi="Garamond" w:cs="Garamond"/>
          <w:color w:val="000000" w:themeColor="text1"/>
        </w:rPr>
      </w:pPr>
    </w:p>
    <w:p w14:paraId="5998BDB1" w14:textId="7BB0785F" w:rsidR="28F799DD" w:rsidRDefault="28F799DD" w:rsidP="0036337A">
      <w:pPr>
        <w:contextualSpacing/>
        <w:rPr>
          <w:rFonts w:ascii="Garamond" w:eastAsia="Garamond" w:hAnsi="Garamond" w:cs="Garamond"/>
          <w:color w:val="000000" w:themeColor="text1"/>
        </w:rPr>
      </w:pPr>
      <w:r w:rsidRPr="4D6DEBA0">
        <w:rPr>
          <w:rFonts w:ascii="Garamond" w:eastAsia="Garamond" w:hAnsi="Garamond" w:cs="Garamond"/>
          <w:color w:val="000000" w:themeColor="text1"/>
        </w:rPr>
        <w:t xml:space="preserve">Wang, C., </w:t>
      </w:r>
      <w:proofErr w:type="spellStart"/>
      <w:r w:rsidRPr="4D6DEBA0">
        <w:rPr>
          <w:rFonts w:ascii="Garamond" w:eastAsia="Garamond" w:hAnsi="Garamond" w:cs="Garamond"/>
          <w:color w:val="000000" w:themeColor="text1"/>
        </w:rPr>
        <w:t>Myint</w:t>
      </w:r>
      <w:proofErr w:type="spellEnd"/>
      <w:r w:rsidRPr="4D6DEBA0">
        <w:rPr>
          <w:rFonts w:ascii="Garamond" w:eastAsia="Garamond" w:hAnsi="Garamond" w:cs="Garamond"/>
          <w:color w:val="000000" w:themeColor="text1"/>
        </w:rPr>
        <w:t xml:space="preserve">, S., Wang, Z., &amp; Song, J. (2016). </w:t>
      </w:r>
      <w:proofErr w:type="spellStart"/>
      <w:r w:rsidRPr="4D6DEBA0">
        <w:rPr>
          <w:rFonts w:ascii="Garamond" w:eastAsia="Garamond" w:hAnsi="Garamond" w:cs="Garamond"/>
          <w:color w:val="000000" w:themeColor="text1"/>
        </w:rPr>
        <w:t>Spatio</w:t>
      </w:r>
      <w:proofErr w:type="spellEnd"/>
      <w:r w:rsidRPr="4D6DEBA0">
        <w:rPr>
          <w:rFonts w:ascii="Garamond" w:eastAsia="Garamond" w:hAnsi="Garamond" w:cs="Garamond"/>
          <w:color w:val="000000" w:themeColor="text1"/>
        </w:rPr>
        <w:t>-temporal modeling of urban heat island</w:t>
      </w:r>
    </w:p>
    <w:p w14:paraId="53FF3D20" w14:textId="4FB76F14" w:rsidR="40740716" w:rsidRPr="0030142D" w:rsidRDefault="28F799DD" w:rsidP="0036337A">
      <w:pPr>
        <w:ind w:left="720"/>
        <w:contextualSpacing/>
        <w:rPr>
          <w:rFonts w:ascii="Garamond" w:eastAsia="Garamond" w:hAnsi="Garamond" w:cs="Garamond"/>
          <w:color w:val="000000" w:themeColor="text1"/>
        </w:rPr>
      </w:pPr>
      <w:proofErr w:type="gramStart"/>
      <w:r w:rsidRPr="130BD8A6">
        <w:rPr>
          <w:rFonts w:ascii="Garamond" w:eastAsia="Garamond" w:hAnsi="Garamond" w:cs="Garamond"/>
          <w:color w:val="000000" w:themeColor="text1"/>
        </w:rPr>
        <w:lastRenderedPageBreak/>
        <w:t>in</w:t>
      </w:r>
      <w:proofErr w:type="gramEnd"/>
      <w:r w:rsidRPr="130BD8A6">
        <w:rPr>
          <w:rFonts w:ascii="Garamond" w:eastAsia="Garamond" w:hAnsi="Garamond" w:cs="Garamond"/>
          <w:color w:val="000000" w:themeColor="text1"/>
        </w:rPr>
        <w:t xml:space="preserve"> the Phoenix metropolitan area: Land use change implications. </w:t>
      </w:r>
      <w:r w:rsidRPr="130BD8A6">
        <w:rPr>
          <w:rFonts w:ascii="Garamond" w:eastAsia="Garamond" w:hAnsi="Garamond" w:cs="Garamond"/>
          <w:i/>
          <w:iCs/>
          <w:color w:val="000000" w:themeColor="text1"/>
        </w:rPr>
        <w:t>Remote Sensing</w:t>
      </w:r>
      <w:r w:rsidR="007E4EF3">
        <w:rPr>
          <w:rFonts w:ascii="Garamond" w:eastAsia="Garamond" w:hAnsi="Garamond" w:cs="Garamond"/>
          <w:color w:val="000000" w:themeColor="text1"/>
        </w:rPr>
        <w:t xml:space="preserve">, </w:t>
      </w:r>
      <w:r w:rsidR="007E4EF3" w:rsidRPr="007E4EF3">
        <w:rPr>
          <w:rFonts w:ascii="Garamond" w:eastAsia="Garamond" w:hAnsi="Garamond" w:cs="Garamond"/>
          <w:i/>
          <w:color w:val="000000" w:themeColor="text1"/>
        </w:rPr>
        <w:t>8</w:t>
      </w:r>
      <w:r w:rsidRPr="130BD8A6">
        <w:rPr>
          <w:rFonts w:ascii="Garamond" w:eastAsia="Garamond" w:hAnsi="Garamond" w:cs="Garamond"/>
          <w:color w:val="000000" w:themeColor="text1"/>
        </w:rPr>
        <w:t xml:space="preserve">(3), 185. </w:t>
      </w:r>
      <w:hyperlink r:id="rId12">
        <w:r w:rsidRPr="130BD8A6">
          <w:rPr>
            <w:rStyle w:val="Hyperlink"/>
            <w:rFonts w:ascii="Garamond" w:eastAsia="Garamond" w:hAnsi="Garamond" w:cs="Garamond"/>
            <w:color w:val="000000" w:themeColor="text1"/>
          </w:rPr>
          <w:t>https://doi.org/10.3390/rs8030185</w:t>
        </w:r>
      </w:hyperlink>
    </w:p>
    <w:sectPr w:rsidR="40740716" w:rsidRPr="0030142D" w:rsidSect="006958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789694" w16cex:dateUtc="2020-11-18T00:26:22Z"/>
  <w16cex:commentExtensible w16cex:durableId="393FD5D9" w16cex:dateUtc="2020-11-19T18:10:13.261Z"/>
  <w16cex:commentExtensible w16cex:durableId="4AC31576" w16cex:dateUtc="2020-11-19T18:20:50.6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1DCDD1" w16cid:durableId="64789694"/>
  <w16cid:commentId w16cid:paraId="20CA18DA" w16cid:durableId="393FD5D9"/>
  <w16cid:commentId w16cid:paraId="4252A215" w16cid:durableId="4AC315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BC7B" w14:textId="77777777" w:rsidR="005C7823" w:rsidRDefault="005C7823" w:rsidP="00DB5E53">
      <w:r>
        <w:separator/>
      </w:r>
    </w:p>
  </w:endnote>
  <w:endnote w:type="continuationSeparator" w:id="0">
    <w:p w14:paraId="58D16C1B" w14:textId="77777777" w:rsidR="005C7823" w:rsidRDefault="005C7823" w:rsidP="00DB5E53">
      <w:r>
        <w:continuationSeparator/>
      </w:r>
    </w:p>
  </w:endnote>
  <w:endnote w:type="continuationNotice" w:id="1">
    <w:p w14:paraId="5F960D4B" w14:textId="77777777" w:rsidR="005C7823" w:rsidRDefault="005C7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7E4EF3" w:rsidRDefault="007E4EF3" w:rsidP="007769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7E4EF3" w:rsidRDefault="007E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7DC51F53" w:rsidR="007E4EF3" w:rsidRPr="006958CB" w:rsidRDefault="007E4EF3" w:rsidP="007769A7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C00E22">
          <w:rPr>
            <w:rStyle w:val="PageNumber"/>
            <w:rFonts w:ascii="Garamond" w:hAnsi="Garamond"/>
            <w:noProof/>
          </w:rPr>
          <w:t>5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7E4EF3" w:rsidRPr="006958CB" w:rsidRDefault="007E4EF3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7E4EF3" w:rsidRPr="006958CB" w:rsidRDefault="007E4EF3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3319" w14:textId="77777777" w:rsidR="005C7823" w:rsidRDefault="005C7823" w:rsidP="00DB5E53">
      <w:r>
        <w:separator/>
      </w:r>
    </w:p>
  </w:footnote>
  <w:footnote w:type="continuationSeparator" w:id="0">
    <w:p w14:paraId="5E02AC58" w14:textId="77777777" w:rsidR="005C7823" w:rsidRDefault="005C7823" w:rsidP="00DB5E53">
      <w:r>
        <w:continuationSeparator/>
      </w:r>
    </w:p>
  </w:footnote>
  <w:footnote w:type="continuationNotice" w:id="1">
    <w:p w14:paraId="6EB2E05E" w14:textId="77777777" w:rsidR="005C7823" w:rsidRDefault="005C7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F55C" w14:textId="77777777" w:rsidR="007E4EF3" w:rsidRDefault="007E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7E4EF3" w:rsidRPr="006958CB" w:rsidRDefault="007E4EF3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7E4EF3" w:rsidRPr="004077CB" w:rsidRDefault="007E4EF3" w:rsidP="00C07A1A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686A3C84" w14:textId="69506A3C" w:rsidR="007E4EF3" w:rsidRPr="004077CB" w:rsidRDefault="007E4EF3" w:rsidP="00C07A1A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V</w:t>
    </w:r>
    <w:r w:rsidRPr="009C55BC">
      <w:rPr>
        <w:rFonts w:ascii="Garamond" w:hAnsi="Garamond"/>
        <w:b/>
        <w:sz w:val="24"/>
        <w:szCs w:val="24"/>
      </w:rPr>
      <w:t>irginia – Langley</w:t>
    </w:r>
  </w:p>
  <w:p w14:paraId="4EA08BFD" w14:textId="77777777" w:rsidR="007E4EF3" w:rsidRPr="004077CB" w:rsidRDefault="007E4EF3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03DD85E6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2D301A27" w:rsidR="007E4EF3" w:rsidRDefault="007E4EF3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 2020 Project Summary</w:t>
    </w:r>
  </w:p>
  <w:p w14:paraId="6E440EC7" w14:textId="77777777" w:rsidR="007E4EF3" w:rsidRPr="00821F1D" w:rsidRDefault="007E4EF3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A64"/>
    <w:multiLevelType w:val="hybridMultilevel"/>
    <w:tmpl w:val="FFFFFFFF"/>
    <w:lvl w:ilvl="0" w:tplc="A3D0F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C3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EC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B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8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6F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E2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A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D3FB7"/>
    <w:multiLevelType w:val="hybridMultilevel"/>
    <w:tmpl w:val="3C04E4FA"/>
    <w:lvl w:ilvl="0" w:tplc="A7AACC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B47C7282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718C6598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058AF2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3909DE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70C2B9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E46ED5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D36EF7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1581E9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14"/>
  </w:num>
  <w:num w:numId="13">
    <w:abstractNumId w:val="15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9NaAHP38YgtAAAA"/>
  </w:docVars>
  <w:rsids>
    <w:rsidRoot w:val="007B73F9"/>
    <w:rsid w:val="00011A40"/>
    <w:rsid w:val="0001261B"/>
    <w:rsid w:val="000134AD"/>
    <w:rsid w:val="00014585"/>
    <w:rsid w:val="00020050"/>
    <w:rsid w:val="000221A5"/>
    <w:rsid w:val="000222B3"/>
    <w:rsid w:val="000259BD"/>
    <w:rsid w:val="000263DE"/>
    <w:rsid w:val="00027723"/>
    <w:rsid w:val="00031A6C"/>
    <w:rsid w:val="00036AEC"/>
    <w:rsid w:val="00037C00"/>
    <w:rsid w:val="00037F4A"/>
    <w:rsid w:val="000403B5"/>
    <w:rsid w:val="00042816"/>
    <w:rsid w:val="00046F46"/>
    <w:rsid w:val="000506FB"/>
    <w:rsid w:val="000514DA"/>
    <w:rsid w:val="00055DDF"/>
    <w:rsid w:val="00067390"/>
    <w:rsid w:val="0006745E"/>
    <w:rsid w:val="00067464"/>
    <w:rsid w:val="00071C85"/>
    <w:rsid w:val="000725A4"/>
    <w:rsid w:val="00073224"/>
    <w:rsid w:val="00075708"/>
    <w:rsid w:val="00080A23"/>
    <w:rsid w:val="000829CD"/>
    <w:rsid w:val="00082DB4"/>
    <w:rsid w:val="00083874"/>
    <w:rsid w:val="0008443E"/>
    <w:rsid w:val="000865FE"/>
    <w:rsid w:val="000879A0"/>
    <w:rsid w:val="0009045D"/>
    <w:rsid w:val="00091713"/>
    <w:rsid w:val="000919FB"/>
    <w:rsid w:val="00091B00"/>
    <w:rsid w:val="00095D93"/>
    <w:rsid w:val="00095E64"/>
    <w:rsid w:val="00096DA5"/>
    <w:rsid w:val="000A0FC4"/>
    <w:rsid w:val="000A4C17"/>
    <w:rsid w:val="000A6312"/>
    <w:rsid w:val="000A7779"/>
    <w:rsid w:val="000B03D6"/>
    <w:rsid w:val="000B5297"/>
    <w:rsid w:val="000B5D46"/>
    <w:rsid w:val="000C04AB"/>
    <w:rsid w:val="000C4759"/>
    <w:rsid w:val="000D316E"/>
    <w:rsid w:val="000D3990"/>
    <w:rsid w:val="000D56FE"/>
    <w:rsid w:val="000D6FA0"/>
    <w:rsid w:val="000D762C"/>
    <w:rsid w:val="000D7963"/>
    <w:rsid w:val="000E12FA"/>
    <w:rsid w:val="000E2F1D"/>
    <w:rsid w:val="000E347B"/>
    <w:rsid w:val="000E3C1F"/>
    <w:rsid w:val="000E4025"/>
    <w:rsid w:val="000E45F7"/>
    <w:rsid w:val="000E54BF"/>
    <w:rsid w:val="000E58F6"/>
    <w:rsid w:val="000F0021"/>
    <w:rsid w:val="000F24E3"/>
    <w:rsid w:val="000F46DB"/>
    <w:rsid w:val="000F487D"/>
    <w:rsid w:val="000F76DA"/>
    <w:rsid w:val="00105247"/>
    <w:rsid w:val="0010590C"/>
    <w:rsid w:val="00106A62"/>
    <w:rsid w:val="00107706"/>
    <w:rsid w:val="00110405"/>
    <w:rsid w:val="00113284"/>
    <w:rsid w:val="00114AD3"/>
    <w:rsid w:val="00122B42"/>
    <w:rsid w:val="00123B69"/>
    <w:rsid w:val="00124556"/>
    <w:rsid w:val="00124B6A"/>
    <w:rsid w:val="001342BF"/>
    <w:rsid w:val="00134C6A"/>
    <w:rsid w:val="001350FD"/>
    <w:rsid w:val="001359CA"/>
    <w:rsid w:val="001361E9"/>
    <w:rsid w:val="00141664"/>
    <w:rsid w:val="0014374D"/>
    <w:rsid w:val="00146F3A"/>
    <w:rsid w:val="00151346"/>
    <w:rsid w:val="00152C82"/>
    <w:rsid w:val="001538F2"/>
    <w:rsid w:val="00157FEA"/>
    <w:rsid w:val="0016127F"/>
    <w:rsid w:val="00164AAB"/>
    <w:rsid w:val="00177BFD"/>
    <w:rsid w:val="00182C10"/>
    <w:rsid w:val="001835F5"/>
    <w:rsid w:val="0018406F"/>
    <w:rsid w:val="00184652"/>
    <w:rsid w:val="00186542"/>
    <w:rsid w:val="00190CF4"/>
    <w:rsid w:val="001930D7"/>
    <w:rsid w:val="001976DA"/>
    <w:rsid w:val="001A08A2"/>
    <w:rsid w:val="001A0E11"/>
    <w:rsid w:val="001A2441"/>
    <w:rsid w:val="001A2CFA"/>
    <w:rsid w:val="001A2ECC"/>
    <w:rsid w:val="001A3AD3"/>
    <w:rsid w:val="001A44FF"/>
    <w:rsid w:val="001B1C3A"/>
    <w:rsid w:val="001B3461"/>
    <w:rsid w:val="001C400E"/>
    <w:rsid w:val="001C5B4A"/>
    <w:rsid w:val="001C6934"/>
    <w:rsid w:val="001C7C8E"/>
    <w:rsid w:val="001D1B19"/>
    <w:rsid w:val="001D1DBA"/>
    <w:rsid w:val="001D77BC"/>
    <w:rsid w:val="001E2B60"/>
    <w:rsid w:val="001E46F9"/>
    <w:rsid w:val="001E4907"/>
    <w:rsid w:val="001E4D18"/>
    <w:rsid w:val="001E4E6F"/>
    <w:rsid w:val="002046C4"/>
    <w:rsid w:val="00210FF0"/>
    <w:rsid w:val="00213561"/>
    <w:rsid w:val="00221CE9"/>
    <w:rsid w:val="00222DBC"/>
    <w:rsid w:val="0022612D"/>
    <w:rsid w:val="0022717A"/>
    <w:rsid w:val="00227218"/>
    <w:rsid w:val="0023058F"/>
    <w:rsid w:val="0023408F"/>
    <w:rsid w:val="00234F51"/>
    <w:rsid w:val="0023597F"/>
    <w:rsid w:val="00235D3B"/>
    <w:rsid w:val="0023764C"/>
    <w:rsid w:val="0024024B"/>
    <w:rsid w:val="002417C4"/>
    <w:rsid w:val="00244E4A"/>
    <w:rsid w:val="0024780D"/>
    <w:rsid w:val="00250447"/>
    <w:rsid w:val="002523BA"/>
    <w:rsid w:val="00256107"/>
    <w:rsid w:val="00260A51"/>
    <w:rsid w:val="00261662"/>
    <w:rsid w:val="00261BB0"/>
    <w:rsid w:val="002665F3"/>
    <w:rsid w:val="00272CD9"/>
    <w:rsid w:val="00272EA3"/>
    <w:rsid w:val="00273BD3"/>
    <w:rsid w:val="002762DA"/>
    <w:rsid w:val="00276572"/>
    <w:rsid w:val="00282C80"/>
    <w:rsid w:val="00285042"/>
    <w:rsid w:val="00290705"/>
    <w:rsid w:val="00290F03"/>
    <w:rsid w:val="0029173C"/>
    <w:rsid w:val="002928D2"/>
    <w:rsid w:val="002928E3"/>
    <w:rsid w:val="00295553"/>
    <w:rsid w:val="002A1A2B"/>
    <w:rsid w:val="002A61C3"/>
    <w:rsid w:val="002A722A"/>
    <w:rsid w:val="002A78A9"/>
    <w:rsid w:val="002B52C2"/>
    <w:rsid w:val="002B6846"/>
    <w:rsid w:val="002C31BC"/>
    <w:rsid w:val="002C4137"/>
    <w:rsid w:val="002C501D"/>
    <w:rsid w:val="002C726A"/>
    <w:rsid w:val="002D6CAD"/>
    <w:rsid w:val="002E1802"/>
    <w:rsid w:val="002E2D9E"/>
    <w:rsid w:val="002E7DB5"/>
    <w:rsid w:val="002F046E"/>
    <w:rsid w:val="002F2213"/>
    <w:rsid w:val="002F241D"/>
    <w:rsid w:val="002F5CC6"/>
    <w:rsid w:val="0030142D"/>
    <w:rsid w:val="00302E59"/>
    <w:rsid w:val="00310A69"/>
    <w:rsid w:val="00311C9E"/>
    <w:rsid w:val="00312703"/>
    <w:rsid w:val="003174A1"/>
    <w:rsid w:val="00317BB0"/>
    <w:rsid w:val="00317D34"/>
    <w:rsid w:val="00320A4A"/>
    <w:rsid w:val="0032129D"/>
    <w:rsid w:val="0032729B"/>
    <w:rsid w:val="003347A7"/>
    <w:rsid w:val="00334B0C"/>
    <w:rsid w:val="00344011"/>
    <w:rsid w:val="0034425B"/>
    <w:rsid w:val="00344FBB"/>
    <w:rsid w:val="003458B1"/>
    <w:rsid w:val="00346514"/>
    <w:rsid w:val="00347670"/>
    <w:rsid w:val="00353F4B"/>
    <w:rsid w:val="00355B0E"/>
    <w:rsid w:val="00355B65"/>
    <w:rsid w:val="00362915"/>
    <w:rsid w:val="0036337A"/>
    <w:rsid w:val="003659DD"/>
    <w:rsid w:val="00365E79"/>
    <w:rsid w:val="00370351"/>
    <w:rsid w:val="00370FA9"/>
    <w:rsid w:val="00376A69"/>
    <w:rsid w:val="003839A3"/>
    <w:rsid w:val="00384B24"/>
    <w:rsid w:val="00385EC4"/>
    <w:rsid w:val="00394758"/>
    <w:rsid w:val="00394D2B"/>
    <w:rsid w:val="003A272B"/>
    <w:rsid w:val="003A6AE7"/>
    <w:rsid w:val="003B43D8"/>
    <w:rsid w:val="003B46FD"/>
    <w:rsid w:val="003B54D0"/>
    <w:rsid w:val="003B672A"/>
    <w:rsid w:val="003C14D7"/>
    <w:rsid w:val="003C28CD"/>
    <w:rsid w:val="003C36F8"/>
    <w:rsid w:val="003D2EDF"/>
    <w:rsid w:val="003D3FBE"/>
    <w:rsid w:val="003D7518"/>
    <w:rsid w:val="003D79A6"/>
    <w:rsid w:val="003E1CFB"/>
    <w:rsid w:val="003E603B"/>
    <w:rsid w:val="003F1EFC"/>
    <w:rsid w:val="003F2B40"/>
    <w:rsid w:val="003F6EC2"/>
    <w:rsid w:val="00401E98"/>
    <w:rsid w:val="00405201"/>
    <w:rsid w:val="00405477"/>
    <w:rsid w:val="004077CB"/>
    <w:rsid w:val="004110B5"/>
    <w:rsid w:val="00412E8D"/>
    <w:rsid w:val="00414686"/>
    <w:rsid w:val="0041614F"/>
    <w:rsid w:val="0041686A"/>
    <w:rsid w:val="004174EF"/>
    <w:rsid w:val="004228B2"/>
    <w:rsid w:val="0042545A"/>
    <w:rsid w:val="004321D4"/>
    <w:rsid w:val="0043376C"/>
    <w:rsid w:val="00433F39"/>
    <w:rsid w:val="00434704"/>
    <w:rsid w:val="00435F84"/>
    <w:rsid w:val="00453F48"/>
    <w:rsid w:val="00456F3E"/>
    <w:rsid w:val="0045759B"/>
    <w:rsid w:val="00457BCB"/>
    <w:rsid w:val="00461AA0"/>
    <w:rsid w:val="00462A5E"/>
    <w:rsid w:val="00463DA6"/>
    <w:rsid w:val="00467308"/>
    <w:rsid w:val="004676C0"/>
    <w:rsid w:val="00467737"/>
    <w:rsid w:val="0047289E"/>
    <w:rsid w:val="00476B26"/>
    <w:rsid w:val="00476EA1"/>
    <w:rsid w:val="00483B2E"/>
    <w:rsid w:val="00490164"/>
    <w:rsid w:val="00490C3E"/>
    <w:rsid w:val="004916D4"/>
    <w:rsid w:val="0049324B"/>
    <w:rsid w:val="00494D0A"/>
    <w:rsid w:val="00494D43"/>
    <w:rsid w:val="00496656"/>
    <w:rsid w:val="004A5418"/>
    <w:rsid w:val="004A5C98"/>
    <w:rsid w:val="004B01C7"/>
    <w:rsid w:val="004B2697"/>
    <w:rsid w:val="004B304D"/>
    <w:rsid w:val="004B41FC"/>
    <w:rsid w:val="004B5C71"/>
    <w:rsid w:val="004B7CD3"/>
    <w:rsid w:val="004C0A16"/>
    <w:rsid w:val="004C17BE"/>
    <w:rsid w:val="004D2617"/>
    <w:rsid w:val="004D358F"/>
    <w:rsid w:val="004D5429"/>
    <w:rsid w:val="004D7DB2"/>
    <w:rsid w:val="004E1DE7"/>
    <w:rsid w:val="004E436E"/>
    <w:rsid w:val="004E455B"/>
    <w:rsid w:val="004E4B18"/>
    <w:rsid w:val="004F06AE"/>
    <w:rsid w:val="004F2C5B"/>
    <w:rsid w:val="004F72E8"/>
    <w:rsid w:val="0050274A"/>
    <w:rsid w:val="005161CE"/>
    <w:rsid w:val="005208D1"/>
    <w:rsid w:val="00521036"/>
    <w:rsid w:val="0052290F"/>
    <w:rsid w:val="00527D2F"/>
    <w:rsid w:val="005344D2"/>
    <w:rsid w:val="00534CB7"/>
    <w:rsid w:val="00534DDA"/>
    <w:rsid w:val="0054240E"/>
    <w:rsid w:val="00542AAA"/>
    <w:rsid w:val="00542D7B"/>
    <w:rsid w:val="005439F7"/>
    <w:rsid w:val="00552A58"/>
    <w:rsid w:val="00552BA9"/>
    <w:rsid w:val="005630E5"/>
    <w:rsid w:val="00563389"/>
    <w:rsid w:val="00564D66"/>
    <w:rsid w:val="00565EE1"/>
    <w:rsid w:val="0056E0CA"/>
    <w:rsid w:val="00570601"/>
    <w:rsid w:val="00573E6E"/>
    <w:rsid w:val="00575A15"/>
    <w:rsid w:val="005801AB"/>
    <w:rsid w:val="00580BEE"/>
    <w:rsid w:val="00583971"/>
    <w:rsid w:val="005863B2"/>
    <w:rsid w:val="005922FE"/>
    <w:rsid w:val="00594072"/>
    <w:rsid w:val="00594D0B"/>
    <w:rsid w:val="00596226"/>
    <w:rsid w:val="005A0EE2"/>
    <w:rsid w:val="005A3099"/>
    <w:rsid w:val="005A6CCB"/>
    <w:rsid w:val="005B1A74"/>
    <w:rsid w:val="005C5954"/>
    <w:rsid w:val="005C6067"/>
    <w:rsid w:val="005C6FC1"/>
    <w:rsid w:val="005C7823"/>
    <w:rsid w:val="005D055E"/>
    <w:rsid w:val="005D3F60"/>
    <w:rsid w:val="005D43CF"/>
    <w:rsid w:val="005D4602"/>
    <w:rsid w:val="005D5F26"/>
    <w:rsid w:val="005D68FD"/>
    <w:rsid w:val="005D7108"/>
    <w:rsid w:val="005E135D"/>
    <w:rsid w:val="005E2505"/>
    <w:rsid w:val="005E37D5"/>
    <w:rsid w:val="005E3A13"/>
    <w:rsid w:val="005E3D20"/>
    <w:rsid w:val="005E6AB6"/>
    <w:rsid w:val="005F0591"/>
    <w:rsid w:val="005F06E5"/>
    <w:rsid w:val="005F0F6D"/>
    <w:rsid w:val="005F1523"/>
    <w:rsid w:val="005F1AA6"/>
    <w:rsid w:val="005F2050"/>
    <w:rsid w:val="005F5E05"/>
    <w:rsid w:val="00602463"/>
    <w:rsid w:val="00606999"/>
    <w:rsid w:val="00613CAA"/>
    <w:rsid w:val="00614D95"/>
    <w:rsid w:val="00615D9E"/>
    <w:rsid w:val="00620FCA"/>
    <w:rsid w:val="00621533"/>
    <w:rsid w:val="006219D1"/>
    <w:rsid w:val="006311A7"/>
    <w:rsid w:val="00631576"/>
    <w:rsid w:val="00633806"/>
    <w:rsid w:val="00635197"/>
    <w:rsid w:val="00636FAE"/>
    <w:rsid w:val="00637F3C"/>
    <w:rsid w:val="0064067B"/>
    <w:rsid w:val="00640E0B"/>
    <w:rsid w:val="00642C15"/>
    <w:rsid w:val="00643A78"/>
    <w:rsid w:val="006452A4"/>
    <w:rsid w:val="006456B3"/>
    <w:rsid w:val="00645D15"/>
    <w:rsid w:val="006515E3"/>
    <w:rsid w:val="00654A1E"/>
    <w:rsid w:val="00655D53"/>
    <w:rsid w:val="006570BF"/>
    <w:rsid w:val="00663663"/>
    <w:rsid w:val="00670D41"/>
    <w:rsid w:val="00674CF9"/>
    <w:rsid w:val="00676C74"/>
    <w:rsid w:val="006804AC"/>
    <w:rsid w:val="00680F58"/>
    <w:rsid w:val="00682AC0"/>
    <w:rsid w:val="0068321C"/>
    <w:rsid w:val="006846AF"/>
    <w:rsid w:val="00684BC4"/>
    <w:rsid w:val="00691743"/>
    <w:rsid w:val="006958CB"/>
    <w:rsid w:val="00695D85"/>
    <w:rsid w:val="00696C81"/>
    <w:rsid w:val="006A12BC"/>
    <w:rsid w:val="006A1A3C"/>
    <w:rsid w:val="006A2108"/>
    <w:rsid w:val="006A2A26"/>
    <w:rsid w:val="006A7014"/>
    <w:rsid w:val="006A7319"/>
    <w:rsid w:val="006B1F05"/>
    <w:rsid w:val="006B38D2"/>
    <w:rsid w:val="006B39A8"/>
    <w:rsid w:val="006B3CD4"/>
    <w:rsid w:val="006B58E4"/>
    <w:rsid w:val="006B6424"/>
    <w:rsid w:val="006B6B13"/>
    <w:rsid w:val="006B7491"/>
    <w:rsid w:val="006C02B7"/>
    <w:rsid w:val="006C5A6F"/>
    <w:rsid w:val="006C709D"/>
    <w:rsid w:val="006C73C9"/>
    <w:rsid w:val="006D1D18"/>
    <w:rsid w:val="006D2346"/>
    <w:rsid w:val="006D3337"/>
    <w:rsid w:val="006D6871"/>
    <w:rsid w:val="006D7BD9"/>
    <w:rsid w:val="006E1C6C"/>
    <w:rsid w:val="006E34EE"/>
    <w:rsid w:val="006E362D"/>
    <w:rsid w:val="006E45EA"/>
    <w:rsid w:val="006F181D"/>
    <w:rsid w:val="006F4615"/>
    <w:rsid w:val="006F7AB8"/>
    <w:rsid w:val="007059D2"/>
    <w:rsid w:val="007072BA"/>
    <w:rsid w:val="007129B1"/>
    <w:rsid w:val="00713BDB"/>
    <w:rsid w:val="00713CBD"/>
    <w:rsid w:val="007146ED"/>
    <w:rsid w:val="007147BF"/>
    <w:rsid w:val="00715777"/>
    <w:rsid w:val="00716030"/>
    <w:rsid w:val="00716DEC"/>
    <w:rsid w:val="00720907"/>
    <w:rsid w:val="007226AE"/>
    <w:rsid w:val="00723877"/>
    <w:rsid w:val="0072416A"/>
    <w:rsid w:val="00725FE9"/>
    <w:rsid w:val="00733423"/>
    <w:rsid w:val="00735F70"/>
    <w:rsid w:val="007406DE"/>
    <w:rsid w:val="00741975"/>
    <w:rsid w:val="007436DF"/>
    <w:rsid w:val="00743EC1"/>
    <w:rsid w:val="00752AC5"/>
    <w:rsid w:val="00755D41"/>
    <w:rsid w:val="007568CD"/>
    <w:rsid w:val="00757E1C"/>
    <w:rsid w:val="00760B99"/>
    <w:rsid w:val="00761660"/>
    <w:rsid w:val="007643DA"/>
    <w:rsid w:val="007645C0"/>
    <w:rsid w:val="00766502"/>
    <w:rsid w:val="007715BF"/>
    <w:rsid w:val="00773F14"/>
    <w:rsid w:val="00774443"/>
    <w:rsid w:val="0077486C"/>
    <w:rsid w:val="007769A7"/>
    <w:rsid w:val="00782999"/>
    <w:rsid w:val="007836E0"/>
    <w:rsid w:val="00785FD2"/>
    <w:rsid w:val="0078607E"/>
    <w:rsid w:val="00786562"/>
    <w:rsid w:val="007877E4"/>
    <w:rsid w:val="00796ECA"/>
    <w:rsid w:val="007A0336"/>
    <w:rsid w:val="007A055C"/>
    <w:rsid w:val="007A12D4"/>
    <w:rsid w:val="007A16F8"/>
    <w:rsid w:val="007A43D0"/>
    <w:rsid w:val="007A4F2A"/>
    <w:rsid w:val="007A542D"/>
    <w:rsid w:val="007A7268"/>
    <w:rsid w:val="007B17DC"/>
    <w:rsid w:val="007B4525"/>
    <w:rsid w:val="007B6AF2"/>
    <w:rsid w:val="007B73F9"/>
    <w:rsid w:val="007C08E6"/>
    <w:rsid w:val="007C16F3"/>
    <w:rsid w:val="007C5E56"/>
    <w:rsid w:val="007D0259"/>
    <w:rsid w:val="007D1417"/>
    <w:rsid w:val="007D52A6"/>
    <w:rsid w:val="007E4EF3"/>
    <w:rsid w:val="007F580C"/>
    <w:rsid w:val="00801917"/>
    <w:rsid w:val="0080287D"/>
    <w:rsid w:val="00802D9E"/>
    <w:rsid w:val="008060AF"/>
    <w:rsid w:val="00806DE6"/>
    <w:rsid w:val="0081313A"/>
    <w:rsid w:val="008219CD"/>
    <w:rsid w:val="00821F1D"/>
    <w:rsid w:val="00823BCF"/>
    <w:rsid w:val="00824A93"/>
    <w:rsid w:val="0082674B"/>
    <w:rsid w:val="008337E3"/>
    <w:rsid w:val="00833AE9"/>
    <w:rsid w:val="00833E64"/>
    <w:rsid w:val="00834235"/>
    <w:rsid w:val="008343E4"/>
    <w:rsid w:val="0083507B"/>
    <w:rsid w:val="00835C04"/>
    <w:rsid w:val="00837EAB"/>
    <w:rsid w:val="008403B8"/>
    <w:rsid w:val="00840D2D"/>
    <w:rsid w:val="00841B24"/>
    <w:rsid w:val="008423A2"/>
    <w:rsid w:val="00846E9E"/>
    <w:rsid w:val="00851445"/>
    <w:rsid w:val="008517FA"/>
    <w:rsid w:val="00851927"/>
    <w:rsid w:val="00853C50"/>
    <w:rsid w:val="00863E47"/>
    <w:rsid w:val="00864DCB"/>
    <w:rsid w:val="0087124F"/>
    <w:rsid w:val="008719D6"/>
    <w:rsid w:val="0087381B"/>
    <w:rsid w:val="008741EA"/>
    <w:rsid w:val="00876657"/>
    <w:rsid w:val="00881F70"/>
    <w:rsid w:val="00882FD3"/>
    <w:rsid w:val="008873A8"/>
    <w:rsid w:val="00890ED9"/>
    <w:rsid w:val="00896D48"/>
    <w:rsid w:val="008A0D6B"/>
    <w:rsid w:val="008A1D18"/>
    <w:rsid w:val="008A70D7"/>
    <w:rsid w:val="008A7BED"/>
    <w:rsid w:val="008B2FE9"/>
    <w:rsid w:val="008B3821"/>
    <w:rsid w:val="008B5FF2"/>
    <w:rsid w:val="008C0674"/>
    <w:rsid w:val="008C2536"/>
    <w:rsid w:val="008C3ED7"/>
    <w:rsid w:val="008C496F"/>
    <w:rsid w:val="008C68DA"/>
    <w:rsid w:val="008D00CB"/>
    <w:rsid w:val="008D184F"/>
    <w:rsid w:val="008D41B1"/>
    <w:rsid w:val="008D504D"/>
    <w:rsid w:val="008D5C87"/>
    <w:rsid w:val="008E385D"/>
    <w:rsid w:val="008E38D9"/>
    <w:rsid w:val="008E732C"/>
    <w:rsid w:val="008F065C"/>
    <w:rsid w:val="008F1EE8"/>
    <w:rsid w:val="008F2744"/>
    <w:rsid w:val="008F2A72"/>
    <w:rsid w:val="008F2B53"/>
    <w:rsid w:val="008F3860"/>
    <w:rsid w:val="00902CBB"/>
    <w:rsid w:val="00907411"/>
    <w:rsid w:val="0091368F"/>
    <w:rsid w:val="009158C2"/>
    <w:rsid w:val="00916099"/>
    <w:rsid w:val="00920933"/>
    <w:rsid w:val="00922CD9"/>
    <w:rsid w:val="00925838"/>
    <w:rsid w:val="00926BF4"/>
    <w:rsid w:val="009314BD"/>
    <w:rsid w:val="00937ED2"/>
    <w:rsid w:val="00941956"/>
    <w:rsid w:val="009444A0"/>
    <w:rsid w:val="0094514E"/>
    <w:rsid w:val="009479E5"/>
    <w:rsid w:val="00947C5C"/>
    <w:rsid w:val="0095040B"/>
    <w:rsid w:val="0095143B"/>
    <w:rsid w:val="00952029"/>
    <w:rsid w:val="00954C04"/>
    <w:rsid w:val="009555AF"/>
    <w:rsid w:val="009562F6"/>
    <w:rsid w:val="00962BD0"/>
    <w:rsid w:val="0096430B"/>
    <w:rsid w:val="00964395"/>
    <w:rsid w:val="009670DF"/>
    <w:rsid w:val="009707DF"/>
    <w:rsid w:val="009726AF"/>
    <w:rsid w:val="00973B5C"/>
    <w:rsid w:val="00975246"/>
    <w:rsid w:val="009812BB"/>
    <w:rsid w:val="009A09FD"/>
    <w:rsid w:val="009A1AA2"/>
    <w:rsid w:val="009A492A"/>
    <w:rsid w:val="009A5FFB"/>
    <w:rsid w:val="009A742E"/>
    <w:rsid w:val="009A794A"/>
    <w:rsid w:val="009B08C3"/>
    <w:rsid w:val="009C55BC"/>
    <w:rsid w:val="009C5C01"/>
    <w:rsid w:val="009D1BD1"/>
    <w:rsid w:val="009D5722"/>
    <w:rsid w:val="009D7235"/>
    <w:rsid w:val="009E0E5F"/>
    <w:rsid w:val="009E1271"/>
    <w:rsid w:val="009E1788"/>
    <w:rsid w:val="009E1AC7"/>
    <w:rsid w:val="009E4AB3"/>
    <w:rsid w:val="009E4CFF"/>
    <w:rsid w:val="00A0319C"/>
    <w:rsid w:val="00A07C1D"/>
    <w:rsid w:val="00A112A1"/>
    <w:rsid w:val="00A11AC5"/>
    <w:rsid w:val="00A1311C"/>
    <w:rsid w:val="00A2146B"/>
    <w:rsid w:val="00A21C6B"/>
    <w:rsid w:val="00A25849"/>
    <w:rsid w:val="00A302A9"/>
    <w:rsid w:val="00A377BB"/>
    <w:rsid w:val="00A431EB"/>
    <w:rsid w:val="00A4473F"/>
    <w:rsid w:val="00A44D25"/>
    <w:rsid w:val="00A44DD0"/>
    <w:rsid w:val="00A46AC0"/>
    <w:rsid w:val="00A46F34"/>
    <w:rsid w:val="00A502A8"/>
    <w:rsid w:val="00A50436"/>
    <w:rsid w:val="00A50CFE"/>
    <w:rsid w:val="00A5463B"/>
    <w:rsid w:val="00A55A9E"/>
    <w:rsid w:val="00A55B36"/>
    <w:rsid w:val="00A55F2C"/>
    <w:rsid w:val="00A57F88"/>
    <w:rsid w:val="00A60645"/>
    <w:rsid w:val="00A60702"/>
    <w:rsid w:val="00A638E6"/>
    <w:rsid w:val="00A64FD4"/>
    <w:rsid w:val="00A7318C"/>
    <w:rsid w:val="00A74DA1"/>
    <w:rsid w:val="00A77033"/>
    <w:rsid w:val="00A80A92"/>
    <w:rsid w:val="00A80C2C"/>
    <w:rsid w:val="00A81E33"/>
    <w:rsid w:val="00A8257F"/>
    <w:rsid w:val="00A83378"/>
    <w:rsid w:val="00A83D36"/>
    <w:rsid w:val="00A85C04"/>
    <w:rsid w:val="00A863CF"/>
    <w:rsid w:val="00A87C4A"/>
    <w:rsid w:val="00A92116"/>
    <w:rsid w:val="00A92E0D"/>
    <w:rsid w:val="00A97A8A"/>
    <w:rsid w:val="00AA0141"/>
    <w:rsid w:val="00AA3215"/>
    <w:rsid w:val="00AA53E2"/>
    <w:rsid w:val="00AB070B"/>
    <w:rsid w:val="00AB2804"/>
    <w:rsid w:val="00AB66DD"/>
    <w:rsid w:val="00AB7886"/>
    <w:rsid w:val="00AC1F09"/>
    <w:rsid w:val="00AC5F94"/>
    <w:rsid w:val="00AC69BF"/>
    <w:rsid w:val="00AC771E"/>
    <w:rsid w:val="00AD066C"/>
    <w:rsid w:val="00AD2374"/>
    <w:rsid w:val="00AD4617"/>
    <w:rsid w:val="00AD73FE"/>
    <w:rsid w:val="00AD7ACE"/>
    <w:rsid w:val="00AE456A"/>
    <w:rsid w:val="00AE46F5"/>
    <w:rsid w:val="00AE489D"/>
    <w:rsid w:val="00AE6244"/>
    <w:rsid w:val="00AE65D1"/>
    <w:rsid w:val="00AF07AE"/>
    <w:rsid w:val="00AF0BEF"/>
    <w:rsid w:val="00AF2E94"/>
    <w:rsid w:val="00AF4459"/>
    <w:rsid w:val="00AF5F9E"/>
    <w:rsid w:val="00AF639E"/>
    <w:rsid w:val="00B00376"/>
    <w:rsid w:val="00B033FC"/>
    <w:rsid w:val="00B06A0C"/>
    <w:rsid w:val="00B137AA"/>
    <w:rsid w:val="00B13825"/>
    <w:rsid w:val="00B14F32"/>
    <w:rsid w:val="00B15F8F"/>
    <w:rsid w:val="00B22AB7"/>
    <w:rsid w:val="00B2710E"/>
    <w:rsid w:val="00B3057F"/>
    <w:rsid w:val="00B31D18"/>
    <w:rsid w:val="00B321BC"/>
    <w:rsid w:val="00B34780"/>
    <w:rsid w:val="00B36E83"/>
    <w:rsid w:val="00B411F2"/>
    <w:rsid w:val="00B4246D"/>
    <w:rsid w:val="00B431BB"/>
    <w:rsid w:val="00B43262"/>
    <w:rsid w:val="00B45BE5"/>
    <w:rsid w:val="00B47A1D"/>
    <w:rsid w:val="00B510B8"/>
    <w:rsid w:val="00B51A45"/>
    <w:rsid w:val="00B51A79"/>
    <w:rsid w:val="00B53491"/>
    <w:rsid w:val="00B5616B"/>
    <w:rsid w:val="00B56B25"/>
    <w:rsid w:val="00B73203"/>
    <w:rsid w:val="00B740CC"/>
    <w:rsid w:val="00B75385"/>
    <w:rsid w:val="00B76BDC"/>
    <w:rsid w:val="00B81E34"/>
    <w:rsid w:val="00B82905"/>
    <w:rsid w:val="00B84443"/>
    <w:rsid w:val="00B92D70"/>
    <w:rsid w:val="00B9571C"/>
    <w:rsid w:val="00B9614C"/>
    <w:rsid w:val="00B9658D"/>
    <w:rsid w:val="00BA21D3"/>
    <w:rsid w:val="00BA482A"/>
    <w:rsid w:val="00BA5E06"/>
    <w:rsid w:val="00BA7189"/>
    <w:rsid w:val="00BB0322"/>
    <w:rsid w:val="00BB1A3F"/>
    <w:rsid w:val="00BB1C72"/>
    <w:rsid w:val="00BB2E89"/>
    <w:rsid w:val="00BB361B"/>
    <w:rsid w:val="00BB4188"/>
    <w:rsid w:val="00BC2780"/>
    <w:rsid w:val="00BC7437"/>
    <w:rsid w:val="00BD0187"/>
    <w:rsid w:val="00BD0255"/>
    <w:rsid w:val="00BD3C4F"/>
    <w:rsid w:val="00BD7603"/>
    <w:rsid w:val="00BE0618"/>
    <w:rsid w:val="00BE2764"/>
    <w:rsid w:val="00BE35EF"/>
    <w:rsid w:val="00BF32E2"/>
    <w:rsid w:val="00BF5E9E"/>
    <w:rsid w:val="00C00E22"/>
    <w:rsid w:val="00C051E7"/>
    <w:rsid w:val="00C057E9"/>
    <w:rsid w:val="00C07A1A"/>
    <w:rsid w:val="00C159BA"/>
    <w:rsid w:val="00C24396"/>
    <w:rsid w:val="00C3218F"/>
    <w:rsid w:val="00C32A58"/>
    <w:rsid w:val="00C33A8E"/>
    <w:rsid w:val="00C36632"/>
    <w:rsid w:val="00C4194D"/>
    <w:rsid w:val="00C46D76"/>
    <w:rsid w:val="00C534CE"/>
    <w:rsid w:val="00C53A86"/>
    <w:rsid w:val="00C55FC9"/>
    <w:rsid w:val="00C61766"/>
    <w:rsid w:val="00C61A54"/>
    <w:rsid w:val="00C63CBC"/>
    <w:rsid w:val="00C6516B"/>
    <w:rsid w:val="00C72F1A"/>
    <w:rsid w:val="00C74C55"/>
    <w:rsid w:val="00C759BC"/>
    <w:rsid w:val="00C80489"/>
    <w:rsid w:val="00C82473"/>
    <w:rsid w:val="00C830F8"/>
    <w:rsid w:val="00C83576"/>
    <w:rsid w:val="00C85EF6"/>
    <w:rsid w:val="00C8675B"/>
    <w:rsid w:val="00C87BC9"/>
    <w:rsid w:val="00C90491"/>
    <w:rsid w:val="00C91C21"/>
    <w:rsid w:val="00C9296D"/>
    <w:rsid w:val="00CA0A4F"/>
    <w:rsid w:val="00CA0EED"/>
    <w:rsid w:val="00CA3FB4"/>
    <w:rsid w:val="00CA4793"/>
    <w:rsid w:val="00CA72BF"/>
    <w:rsid w:val="00CB0070"/>
    <w:rsid w:val="00CB421A"/>
    <w:rsid w:val="00CB51DA"/>
    <w:rsid w:val="00CB6407"/>
    <w:rsid w:val="00CC18BF"/>
    <w:rsid w:val="00CC6B5C"/>
    <w:rsid w:val="00CC7683"/>
    <w:rsid w:val="00CD0433"/>
    <w:rsid w:val="00CD0CF6"/>
    <w:rsid w:val="00CD415E"/>
    <w:rsid w:val="00CD943B"/>
    <w:rsid w:val="00CE2CD5"/>
    <w:rsid w:val="00CE4561"/>
    <w:rsid w:val="00CE4F6F"/>
    <w:rsid w:val="00CE5DA9"/>
    <w:rsid w:val="00CE7C7D"/>
    <w:rsid w:val="00CF1DAA"/>
    <w:rsid w:val="00CF38DB"/>
    <w:rsid w:val="00CF52FB"/>
    <w:rsid w:val="00CF5628"/>
    <w:rsid w:val="00D0170B"/>
    <w:rsid w:val="00D02E74"/>
    <w:rsid w:val="00D02EE5"/>
    <w:rsid w:val="00D06516"/>
    <w:rsid w:val="00D07222"/>
    <w:rsid w:val="00D12F5B"/>
    <w:rsid w:val="00D1431F"/>
    <w:rsid w:val="00D17303"/>
    <w:rsid w:val="00D21A62"/>
    <w:rsid w:val="00D224D4"/>
    <w:rsid w:val="00D22F4A"/>
    <w:rsid w:val="00D3060C"/>
    <w:rsid w:val="00D3189E"/>
    <w:rsid w:val="00D3192F"/>
    <w:rsid w:val="00D36CDA"/>
    <w:rsid w:val="00D43B2F"/>
    <w:rsid w:val="00D44A8B"/>
    <w:rsid w:val="00D45AA1"/>
    <w:rsid w:val="00D46067"/>
    <w:rsid w:val="00D46A7E"/>
    <w:rsid w:val="00D4736A"/>
    <w:rsid w:val="00D518AC"/>
    <w:rsid w:val="00D55491"/>
    <w:rsid w:val="00D60154"/>
    <w:rsid w:val="00D60CEA"/>
    <w:rsid w:val="00D60FB9"/>
    <w:rsid w:val="00D62B36"/>
    <w:rsid w:val="00D63B6C"/>
    <w:rsid w:val="00D660A8"/>
    <w:rsid w:val="00D71ABF"/>
    <w:rsid w:val="00D734FE"/>
    <w:rsid w:val="00D76101"/>
    <w:rsid w:val="00D808DE"/>
    <w:rsid w:val="00D85A46"/>
    <w:rsid w:val="00D904BB"/>
    <w:rsid w:val="00D96165"/>
    <w:rsid w:val="00D963CE"/>
    <w:rsid w:val="00DB1838"/>
    <w:rsid w:val="00DB5124"/>
    <w:rsid w:val="00DB5E53"/>
    <w:rsid w:val="00DC1FD4"/>
    <w:rsid w:val="00DC6974"/>
    <w:rsid w:val="00DC7F45"/>
    <w:rsid w:val="00DC7F63"/>
    <w:rsid w:val="00DD0181"/>
    <w:rsid w:val="00DD273A"/>
    <w:rsid w:val="00DD32E3"/>
    <w:rsid w:val="00DD3936"/>
    <w:rsid w:val="00DD4084"/>
    <w:rsid w:val="00DD5BF4"/>
    <w:rsid w:val="00DD5BF8"/>
    <w:rsid w:val="00DD5E66"/>
    <w:rsid w:val="00DD5FB6"/>
    <w:rsid w:val="00DE713B"/>
    <w:rsid w:val="00DF0C48"/>
    <w:rsid w:val="00DF258E"/>
    <w:rsid w:val="00DF5EE4"/>
    <w:rsid w:val="00DF6192"/>
    <w:rsid w:val="00E00AC0"/>
    <w:rsid w:val="00E03A40"/>
    <w:rsid w:val="00E04871"/>
    <w:rsid w:val="00E057F2"/>
    <w:rsid w:val="00E058E1"/>
    <w:rsid w:val="00E1144B"/>
    <w:rsid w:val="00E17A45"/>
    <w:rsid w:val="00E23732"/>
    <w:rsid w:val="00E24415"/>
    <w:rsid w:val="00E24AAA"/>
    <w:rsid w:val="00E2529E"/>
    <w:rsid w:val="00E3009B"/>
    <w:rsid w:val="00E3738F"/>
    <w:rsid w:val="00E451C2"/>
    <w:rsid w:val="00E4788B"/>
    <w:rsid w:val="00E5007A"/>
    <w:rsid w:val="00E53CD7"/>
    <w:rsid w:val="00E55138"/>
    <w:rsid w:val="00E56A62"/>
    <w:rsid w:val="00E56D68"/>
    <w:rsid w:val="00E6035B"/>
    <w:rsid w:val="00E6039B"/>
    <w:rsid w:val="00E608E2"/>
    <w:rsid w:val="00E65D5A"/>
    <w:rsid w:val="00E66F35"/>
    <w:rsid w:val="00E716C2"/>
    <w:rsid w:val="00E71BE9"/>
    <w:rsid w:val="00E73AD3"/>
    <w:rsid w:val="00E8148A"/>
    <w:rsid w:val="00E83703"/>
    <w:rsid w:val="00E84574"/>
    <w:rsid w:val="00E84C2A"/>
    <w:rsid w:val="00E856A2"/>
    <w:rsid w:val="00E87EC5"/>
    <w:rsid w:val="00E94C64"/>
    <w:rsid w:val="00E94D36"/>
    <w:rsid w:val="00E961F7"/>
    <w:rsid w:val="00E978F2"/>
    <w:rsid w:val="00EA0913"/>
    <w:rsid w:val="00EA3C51"/>
    <w:rsid w:val="00EA61EA"/>
    <w:rsid w:val="00EA6EAE"/>
    <w:rsid w:val="00EB4818"/>
    <w:rsid w:val="00EC3694"/>
    <w:rsid w:val="00EC4B81"/>
    <w:rsid w:val="00EC61A2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0CD"/>
    <w:rsid w:val="00EE6DAF"/>
    <w:rsid w:val="00EE749E"/>
    <w:rsid w:val="00EE765D"/>
    <w:rsid w:val="00EF0080"/>
    <w:rsid w:val="00EF647C"/>
    <w:rsid w:val="00F01602"/>
    <w:rsid w:val="00F038E6"/>
    <w:rsid w:val="00F0490F"/>
    <w:rsid w:val="00F04C95"/>
    <w:rsid w:val="00F10235"/>
    <w:rsid w:val="00F1255A"/>
    <w:rsid w:val="00F1609B"/>
    <w:rsid w:val="00F20A93"/>
    <w:rsid w:val="00F2154C"/>
    <w:rsid w:val="00F2222D"/>
    <w:rsid w:val="00F22BC3"/>
    <w:rsid w:val="00F24033"/>
    <w:rsid w:val="00F2503F"/>
    <w:rsid w:val="00F25BF2"/>
    <w:rsid w:val="00F268BE"/>
    <w:rsid w:val="00F30AA4"/>
    <w:rsid w:val="00F36D01"/>
    <w:rsid w:val="00F40112"/>
    <w:rsid w:val="00F41B75"/>
    <w:rsid w:val="00F453CC"/>
    <w:rsid w:val="00F466A4"/>
    <w:rsid w:val="00F52113"/>
    <w:rsid w:val="00F54AB0"/>
    <w:rsid w:val="00F55267"/>
    <w:rsid w:val="00F63C4B"/>
    <w:rsid w:val="00F65EB1"/>
    <w:rsid w:val="00F674E8"/>
    <w:rsid w:val="00F67EFD"/>
    <w:rsid w:val="00F72564"/>
    <w:rsid w:val="00F72B0B"/>
    <w:rsid w:val="00F7481D"/>
    <w:rsid w:val="00F751B3"/>
    <w:rsid w:val="00F76A19"/>
    <w:rsid w:val="00F83E4A"/>
    <w:rsid w:val="00F8549A"/>
    <w:rsid w:val="00F86A43"/>
    <w:rsid w:val="00F90424"/>
    <w:rsid w:val="00F935F6"/>
    <w:rsid w:val="00F964CF"/>
    <w:rsid w:val="00F96E89"/>
    <w:rsid w:val="00FA1823"/>
    <w:rsid w:val="00FA7B61"/>
    <w:rsid w:val="00FB0715"/>
    <w:rsid w:val="00FB1905"/>
    <w:rsid w:val="00FB6E87"/>
    <w:rsid w:val="00FC01B6"/>
    <w:rsid w:val="00FC07BE"/>
    <w:rsid w:val="00FD35FB"/>
    <w:rsid w:val="00FD5EFA"/>
    <w:rsid w:val="00FD6556"/>
    <w:rsid w:val="00FD75DB"/>
    <w:rsid w:val="00FE06CF"/>
    <w:rsid w:val="00FE0A72"/>
    <w:rsid w:val="00FE237B"/>
    <w:rsid w:val="00FE60DB"/>
    <w:rsid w:val="00FE612A"/>
    <w:rsid w:val="00FE621A"/>
    <w:rsid w:val="00FF2C7F"/>
    <w:rsid w:val="00FF3824"/>
    <w:rsid w:val="00FF6A06"/>
    <w:rsid w:val="00FF7B51"/>
    <w:rsid w:val="0108B3D6"/>
    <w:rsid w:val="011CE00F"/>
    <w:rsid w:val="01387693"/>
    <w:rsid w:val="018274C1"/>
    <w:rsid w:val="01A515A0"/>
    <w:rsid w:val="01B0A3BE"/>
    <w:rsid w:val="01C0DE2C"/>
    <w:rsid w:val="01F292D2"/>
    <w:rsid w:val="0229BD2E"/>
    <w:rsid w:val="02751874"/>
    <w:rsid w:val="027DB445"/>
    <w:rsid w:val="028AEC41"/>
    <w:rsid w:val="02A574DE"/>
    <w:rsid w:val="02C6DB50"/>
    <w:rsid w:val="0304D43E"/>
    <w:rsid w:val="0320B03E"/>
    <w:rsid w:val="0321BD30"/>
    <w:rsid w:val="0329EA74"/>
    <w:rsid w:val="0347EB8C"/>
    <w:rsid w:val="0357223B"/>
    <w:rsid w:val="035EEFF4"/>
    <w:rsid w:val="03604474"/>
    <w:rsid w:val="0373CBFF"/>
    <w:rsid w:val="03997DA2"/>
    <w:rsid w:val="03AA679B"/>
    <w:rsid w:val="03BDF551"/>
    <w:rsid w:val="03D057AF"/>
    <w:rsid w:val="04149A3B"/>
    <w:rsid w:val="041AC99A"/>
    <w:rsid w:val="043635B4"/>
    <w:rsid w:val="0477AE6B"/>
    <w:rsid w:val="0489E1AC"/>
    <w:rsid w:val="048DCEAA"/>
    <w:rsid w:val="04909BB8"/>
    <w:rsid w:val="04A7C61D"/>
    <w:rsid w:val="04BD834F"/>
    <w:rsid w:val="04D35ED0"/>
    <w:rsid w:val="04EEDD0E"/>
    <w:rsid w:val="05336478"/>
    <w:rsid w:val="05465A54"/>
    <w:rsid w:val="05486D1D"/>
    <w:rsid w:val="05503114"/>
    <w:rsid w:val="0553FEEB"/>
    <w:rsid w:val="055AC94F"/>
    <w:rsid w:val="055B8998"/>
    <w:rsid w:val="056488A9"/>
    <w:rsid w:val="0609A235"/>
    <w:rsid w:val="0665EB6E"/>
    <w:rsid w:val="066709F6"/>
    <w:rsid w:val="067B0E69"/>
    <w:rsid w:val="068594D6"/>
    <w:rsid w:val="068623B3"/>
    <w:rsid w:val="068EA6DD"/>
    <w:rsid w:val="06C1F3A0"/>
    <w:rsid w:val="06D9E87B"/>
    <w:rsid w:val="06E90021"/>
    <w:rsid w:val="071AA2E8"/>
    <w:rsid w:val="075F2AA5"/>
    <w:rsid w:val="0783C0F0"/>
    <w:rsid w:val="079202CB"/>
    <w:rsid w:val="07B79BCB"/>
    <w:rsid w:val="0802CE15"/>
    <w:rsid w:val="0820D4AE"/>
    <w:rsid w:val="08436150"/>
    <w:rsid w:val="084808DE"/>
    <w:rsid w:val="086C5345"/>
    <w:rsid w:val="08753B23"/>
    <w:rsid w:val="08A9CE27"/>
    <w:rsid w:val="08BEA628"/>
    <w:rsid w:val="08F476A6"/>
    <w:rsid w:val="09145C53"/>
    <w:rsid w:val="0924FBE1"/>
    <w:rsid w:val="092536A0"/>
    <w:rsid w:val="09462AEF"/>
    <w:rsid w:val="094AE1AD"/>
    <w:rsid w:val="094B6D7C"/>
    <w:rsid w:val="096862AE"/>
    <w:rsid w:val="097FF532"/>
    <w:rsid w:val="09A08F56"/>
    <w:rsid w:val="09C3433A"/>
    <w:rsid w:val="09DAB739"/>
    <w:rsid w:val="09E9F5E2"/>
    <w:rsid w:val="0A0A7DF7"/>
    <w:rsid w:val="0A0E6E1F"/>
    <w:rsid w:val="0A1570B3"/>
    <w:rsid w:val="0A279D7B"/>
    <w:rsid w:val="0A52E110"/>
    <w:rsid w:val="0A9DE6BE"/>
    <w:rsid w:val="0AE5E488"/>
    <w:rsid w:val="0AEB9659"/>
    <w:rsid w:val="0AF47997"/>
    <w:rsid w:val="0AFBFF09"/>
    <w:rsid w:val="0B3FE001"/>
    <w:rsid w:val="0B69228A"/>
    <w:rsid w:val="0B87C3C3"/>
    <w:rsid w:val="0BD50F67"/>
    <w:rsid w:val="0BDE29BD"/>
    <w:rsid w:val="0BFF7E42"/>
    <w:rsid w:val="0C191BE6"/>
    <w:rsid w:val="0C2D6D4B"/>
    <w:rsid w:val="0C3EA108"/>
    <w:rsid w:val="0C5C01FB"/>
    <w:rsid w:val="0C8B4BEE"/>
    <w:rsid w:val="0C926145"/>
    <w:rsid w:val="0C92FFD9"/>
    <w:rsid w:val="0CA5DE2A"/>
    <w:rsid w:val="0CE20563"/>
    <w:rsid w:val="0D134DE5"/>
    <w:rsid w:val="0D1695A9"/>
    <w:rsid w:val="0DB926B5"/>
    <w:rsid w:val="0E20E42F"/>
    <w:rsid w:val="0E212030"/>
    <w:rsid w:val="0E2C5332"/>
    <w:rsid w:val="0E36BE92"/>
    <w:rsid w:val="0EAD9494"/>
    <w:rsid w:val="0EC9DC3C"/>
    <w:rsid w:val="0ED3320F"/>
    <w:rsid w:val="0EE408D9"/>
    <w:rsid w:val="0F1CF6D8"/>
    <w:rsid w:val="0F3DFCDC"/>
    <w:rsid w:val="0F431199"/>
    <w:rsid w:val="0F5B4148"/>
    <w:rsid w:val="0F8A3679"/>
    <w:rsid w:val="0FB7195C"/>
    <w:rsid w:val="1009342B"/>
    <w:rsid w:val="1026097D"/>
    <w:rsid w:val="102D83E6"/>
    <w:rsid w:val="10394EB4"/>
    <w:rsid w:val="103AC04F"/>
    <w:rsid w:val="1054DF89"/>
    <w:rsid w:val="1079042F"/>
    <w:rsid w:val="109D6C19"/>
    <w:rsid w:val="10A2B821"/>
    <w:rsid w:val="10D626DA"/>
    <w:rsid w:val="11131FCF"/>
    <w:rsid w:val="1144F0EE"/>
    <w:rsid w:val="1160BC0D"/>
    <w:rsid w:val="1166A83E"/>
    <w:rsid w:val="1172C44C"/>
    <w:rsid w:val="117340F1"/>
    <w:rsid w:val="117B77A5"/>
    <w:rsid w:val="11891F98"/>
    <w:rsid w:val="11A023DA"/>
    <w:rsid w:val="11A4BCAB"/>
    <w:rsid w:val="11AF5231"/>
    <w:rsid w:val="11C4A2F0"/>
    <w:rsid w:val="124585FC"/>
    <w:rsid w:val="126DE4E0"/>
    <w:rsid w:val="127A7C5F"/>
    <w:rsid w:val="12881A66"/>
    <w:rsid w:val="12CE8ED4"/>
    <w:rsid w:val="12FAF742"/>
    <w:rsid w:val="130BD8A6"/>
    <w:rsid w:val="1396BA57"/>
    <w:rsid w:val="13F03341"/>
    <w:rsid w:val="14145C3A"/>
    <w:rsid w:val="141B5396"/>
    <w:rsid w:val="1430E8D5"/>
    <w:rsid w:val="143A5AEA"/>
    <w:rsid w:val="146099B4"/>
    <w:rsid w:val="148EA064"/>
    <w:rsid w:val="14D0A68A"/>
    <w:rsid w:val="153CFF2B"/>
    <w:rsid w:val="1541F79C"/>
    <w:rsid w:val="15604541"/>
    <w:rsid w:val="15B99519"/>
    <w:rsid w:val="15BB5DB2"/>
    <w:rsid w:val="15C4D31C"/>
    <w:rsid w:val="15C59C04"/>
    <w:rsid w:val="160927CA"/>
    <w:rsid w:val="162FAEE1"/>
    <w:rsid w:val="16376045"/>
    <w:rsid w:val="166454A7"/>
    <w:rsid w:val="168444CE"/>
    <w:rsid w:val="16A7531C"/>
    <w:rsid w:val="1728F48D"/>
    <w:rsid w:val="1790ED5A"/>
    <w:rsid w:val="17A51FCE"/>
    <w:rsid w:val="17D13868"/>
    <w:rsid w:val="17FFB97A"/>
    <w:rsid w:val="182054C9"/>
    <w:rsid w:val="18316F66"/>
    <w:rsid w:val="184EF1CC"/>
    <w:rsid w:val="18683365"/>
    <w:rsid w:val="18DAE7E4"/>
    <w:rsid w:val="18EB49DE"/>
    <w:rsid w:val="192A25DB"/>
    <w:rsid w:val="194F3EAE"/>
    <w:rsid w:val="1958D4C0"/>
    <w:rsid w:val="195FDDDB"/>
    <w:rsid w:val="197D6302"/>
    <w:rsid w:val="19B1C3EF"/>
    <w:rsid w:val="19CEA2E8"/>
    <w:rsid w:val="1A1B6317"/>
    <w:rsid w:val="1A2BE004"/>
    <w:rsid w:val="1A31597F"/>
    <w:rsid w:val="1A58E8A4"/>
    <w:rsid w:val="1A8F6D38"/>
    <w:rsid w:val="1AA198FC"/>
    <w:rsid w:val="1AADEB23"/>
    <w:rsid w:val="1AB8B28F"/>
    <w:rsid w:val="1AC0D27A"/>
    <w:rsid w:val="1ACE967E"/>
    <w:rsid w:val="1ADA0183"/>
    <w:rsid w:val="1ADB0AB7"/>
    <w:rsid w:val="1B48755F"/>
    <w:rsid w:val="1B50C4B4"/>
    <w:rsid w:val="1B50F59C"/>
    <w:rsid w:val="1B624658"/>
    <w:rsid w:val="1B83D9C2"/>
    <w:rsid w:val="1BC45330"/>
    <w:rsid w:val="1C14FB6A"/>
    <w:rsid w:val="1C51EA12"/>
    <w:rsid w:val="1CBF2EE6"/>
    <w:rsid w:val="1CDAD652"/>
    <w:rsid w:val="1D3118FF"/>
    <w:rsid w:val="1D46B41A"/>
    <w:rsid w:val="1D6391D9"/>
    <w:rsid w:val="1DCC711A"/>
    <w:rsid w:val="1DE120C4"/>
    <w:rsid w:val="1E63383A"/>
    <w:rsid w:val="1E9D8126"/>
    <w:rsid w:val="1EA270BE"/>
    <w:rsid w:val="1EC2033B"/>
    <w:rsid w:val="1ED46C33"/>
    <w:rsid w:val="1EE2D66B"/>
    <w:rsid w:val="1F0CEF9D"/>
    <w:rsid w:val="1F2DF3D9"/>
    <w:rsid w:val="1F31B1F9"/>
    <w:rsid w:val="1F389542"/>
    <w:rsid w:val="1F4B404C"/>
    <w:rsid w:val="1F4EB67A"/>
    <w:rsid w:val="1F6A5C4B"/>
    <w:rsid w:val="1F6D9DCD"/>
    <w:rsid w:val="1F73C181"/>
    <w:rsid w:val="1F8C73AF"/>
    <w:rsid w:val="1F8E6F84"/>
    <w:rsid w:val="1FB0524C"/>
    <w:rsid w:val="21177F4F"/>
    <w:rsid w:val="2133E7CD"/>
    <w:rsid w:val="2148FA00"/>
    <w:rsid w:val="21795C0F"/>
    <w:rsid w:val="21839667"/>
    <w:rsid w:val="21A960B9"/>
    <w:rsid w:val="21AB3CFB"/>
    <w:rsid w:val="21C19842"/>
    <w:rsid w:val="21C3FC41"/>
    <w:rsid w:val="21C5F300"/>
    <w:rsid w:val="21D122A2"/>
    <w:rsid w:val="2207C9DB"/>
    <w:rsid w:val="221708C5"/>
    <w:rsid w:val="2218EAA3"/>
    <w:rsid w:val="2262CD5E"/>
    <w:rsid w:val="226D407B"/>
    <w:rsid w:val="22A1DCDF"/>
    <w:rsid w:val="230E5893"/>
    <w:rsid w:val="23324B05"/>
    <w:rsid w:val="233D2198"/>
    <w:rsid w:val="235DCE8A"/>
    <w:rsid w:val="23768EE5"/>
    <w:rsid w:val="237F87C5"/>
    <w:rsid w:val="23A4FE88"/>
    <w:rsid w:val="23DAE195"/>
    <w:rsid w:val="23E1B14F"/>
    <w:rsid w:val="23E29529"/>
    <w:rsid w:val="23ED9DA6"/>
    <w:rsid w:val="24D32C04"/>
    <w:rsid w:val="24DC38B4"/>
    <w:rsid w:val="251F14F6"/>
    <w:rsid w:val="254234DB"/>
    <w:rsid w:val="257D2B91"/>
    <w:rsid w:val="25924FB9"/>
    <w:rsid w:val="25C21776"/>
    <w:rsid w:val="25C3CB79"/>
    <w:rsid w:val="25CFD67F"/>
    <w:rsid w:val="25D072B0"/>
    <w:rsid w:val="26452ED1"/>
    <w:rsid w:val="265BDE99"/>
    <w:rsid w:val="26720EFD"/>
    <w:rsid w:val="2714620B"/>
    <w:rsid w:val="271C455F"/>
    <w:rsid w:val="27296B74"/>
    <w:rsid w:val="272E0090"/>
    <w:rsid w:val="27330C5E"/>
    <w:rsid w:val="27736CE2"/>
    <w:rsid w:val="27898B6F"/>
    <w:rsid w:val="27BEEB36"/>
    <w:rsid w:val="27C39271"/>
    <w:rsid w:val="27D1FCBF"/>
    <w:rsid w:val="27F74904"/>
    <w:rsid w:val="282F9ED5"/>
    <w:rsid w:val="28498114"/>
    <w:rsid w:val="28B2D793"/>
    <w:rsid w:val="28F78D1A"/>
    <w:rsid w:val="28F799DD"/>
    <w:rsid w:val="28FB3F00"/>
    <w:rsid w:val="291731C0"/>
    <w:rsid w:val="29503F94"/>
    <w:rsid w:val="2961393E"/>
    <w:rsid w:val="29BA9FC5"/>
    <w:rsid w:val="29D46102"/>
    <w:rsid w:val="29D62B44"/>
    <w:rsid w:val="29DF08FA"/>
    <w:rsid w:val="29F373AB"/>
    <w:rsid w:val="29FFB032"/>
    <w:rsid w:val="2A3272E3"/>
    <w:rsid w:val="2A502885"/>
    <w:rsid w:val="2A6F67CC"/>
    <w:rsid w:val="2B0117E9"/>
    <w:rsid w:val="2B0816C0"/>
    <w:rsid w:val="2BB90438"/>
    <w:rsid w:val="2BDE7EEE"/>
    <w:rsid w:val="2BF0D100"/>
    <w:rsid w:val="2C36C2FA"/>
    <w:rsid w:val="2C3BC8DF"/>
    <w:rsid w:val="2C8348CB"/>
    <w:rsid w:val="2C8EF35F"/>
    <w:rsid w:val="2C9F6A84"/>
    <w:rsid w:val="2CA43331"/>
    <w:rsid w:val="2CA882C1"/>
    <w:rsid w:val="2CCF5A1C"/>
    <w:rsid w:val="2D901416"/>
    <w:rsid w:val="2D91BA1A"/>
    <w:rsid w:val="2DD69B91"/>
    <w:rsid w:val="2DE1337F"/>
    <w:rsid w:val="2E0A4255"/>
    <w:rsid w:val="2E322695"/>
    <w:rsid w:val="2E572267"/>
    <w:rsid w:val="2E5C2089"/>
    <w:rsid w:val="2E619269"/>
    <w:rsid w:val="2E64DD9C"/>
    <w:rsid w:val="2E8A7592"/>
    <w:rsid w:val="2EE199A5"/>
    <w:rsid w:val="2EE381BD"/>
    <w:rsid w:val="2EEE0676"/>
    <w:rsid w:val="2F040DC4"/>
    <w:rsid w:val="2F06CFC5"/>
    <w:rsid w:val="2F1ADAE4"/>
    <w:rsid w:val="2F242148"/>
    <w:rsid w:val="2F2D1C89"/>
    <w:rsid w:val="2F5913C6"/>
    <w:rsid w:val="2F59D72F"/>
    <w:rsid w:val="2F687842"/>
    <w:rsid w:val="2F70AF2C"/>
    <w:rsid w:val="2F798680"/>
    <w:rsid w:val="2F8B4C6C"/>
    <w:rsid w:val="2FD1F722"/>
    <w:rsid w:val="2FDC0480"/>
    <w:rsid w:val="2FFB2A1C"/>
    <w:rsid w:val="302B310B"/>
    <w:rsid w:val="3046600B"/>
    <w:rsid w:val="308398F4"/>
    <w:rsid w:val="309FA3A0"/>
    <w:rsid w:val="30B9394B"/>
    <w:rsid w:val="30DB3618"/>
    <w:rsid w:val="30FCD919"/>
    <w:rsid w:val="312063F5"/>
    <w:rsid w:val="31214B7E"/>
    <w:rsid w:val="31275C71"/>
    <w:rsid w:val="3129292C"/>
    <w:rsid w:val="3139381F"/>
    <w:rsid w:val="3144FF86"/>
    <w:rsid w:val="31A18F9B"/>
    <w:rsid w:val="31BDD201"/>
    <w:rsid w:val="31C3C1EE"/>
    <w:rsid w:val="31DE4AF9"/>
    <w:rsid w:val="31E19DB3"/>
    <w:rsid w:val="321DD8E5"/>
    <w:rsid w:val="3221F760"/>
    <w:rsid w:val="3222C2EB"/>
    <w:rsid w:val="322FC1CF"/>
    <w:rsid w:val="32727E93"/>
    <w:rsid w:val="3280FF84"/>
    <w:rsid w:val="32D7EC93"/>
    <w:rsid w:val="32F22447"/>
    <w:rsid w:val="32FEA89E"/>
    <w:rsid w:val="33311546"/>
    <w:rsid w:val="333A9674"/>
    <w:rsid w:val="33511246"/>
    <w:rsid w:val="3383F1F3"/>
    <w:rsid w:val="33A40FE8"/>
    <w:rsid w:val="33BB7ED3"/>
    <w:rsid w:val="33C2F720"/>
    <w:rsid w:val="340A5F3B"/>
    <w:rsid w:val="341F80A1"/>
    <w:rsid w:val="342129A6"/>
    <w:rsid w:val="3426122B"/>
    <w:rsid w:val="343AC0F1"/>
    <w:rsid w:val="349A5E74"/>
    <w:rsid w:val="3512F043"/>
    <w:rsid w:val="354D842D"/>
    <w:rsid w:val="358FFE7B"/>
    <w:rsid w:val="35A4A001"/>
    <w:rsid w:val="35A9B277"/>
    <w:rsid w:val="35C4C461"/>
    <w:rsid w:val="35D7BD1A"/>
    <w:rsid w:val="3637D2B9"/>
    <w:rsid w:val="3642C820"/>
    <w:rsid w:val="364E79E9"/>
    <w:rsid w:val="365668A2"/>
    <w:rsid w:val="3693C019"/>
    <w:rsid w:val="36B6CC33"/>
    <w:rsid w:val="3731ABDE"/>
    <w:rsid w:val="373C864B"/>
    <w:rsid w:val="3770AE64"/>
    <w:rsid w:val="377E56AB"/>
    <w:rsid w:val="379367E2"/>
    <w:rsid w:val="37BFAF31"/>
    <w:rsid w:val="383FA202"/>
    <w:rsid w:val="385219C1"/>
    <w:rsid w:val="38A2C680"/>
    <w:rsid w:val="39385CF1"/>
    <w:rsid w:val="39389F6F"/>
    <w:rsid w:val="393CCEEC"/>
    <w:rsid w:val="3948108D"/>
    <w:rsid w:val="395FE937"/>
    <w:rsid w:val="396934F6"/>
    <w:rsid w:val="39855EAB"/>
    <w:rsid w:val="39859AD6"/>
    <w:rsid w:val="3988E405"/>
    <w:rsid w:val="398BEB34"/>
    <w:rsid w:val="399378C0"/>
    <w:rsid w:val="39DA48DF"/>
    <w:rsid w:val="3A04118A"/>
    <w:rsid w:val="3A2A02C6"/>
    <w:rsid w:val="3A534247"/>
    <w:rsid w:val="3A6B6FE2"/>
    <w:rsid w:val="3A80679E"/>
    <w:rsid w:val="3A8B8A21"/>
    <w:rsid w:val="3AACEFE9"/>
    <w:rsid w:val="3AD2CBC3"/>
    <w:rsid w:val="3AD662C4"/>
    <w:rsid w:val="3AEC4AA9"/>
    <w:rsid w:val="3AED9E26"/>
    <w:rsid w:val="3AFCF49C"/>
    <w:rsid w:val="3B20D339"/>
    <w:rsid w:val="3B223C25"/>
    <w:rsid w:val="3B91A030"/>
    <w:rsid w:val="3BA61D70"/>
    <w:rsid w:val="3BDA6E46"/>
    <w:rsid w:val="3C30646C"/>
    <w:rsid w:val="3C666E67"/>
    <w:rsid w:val="3CEB26AE"/>
    <w:rsid w:val="3CEBE406"/>
    <w:rsid w:val="3CECBB0E"/>
    <w:rsid w:val="3CEE7E68"/>
    <w:rsid w:val="3D107A9A"/>
    <w:rsid w:val="3D3AC2CA"/>
    <w:rsid w:val="3DB7F4D6"/>
    <w:rsid w:val="3DDC66E1"/>
    <w:rsid w:val="3E16856B"/>
    <w:rsid w:val="3E4380F9"/>
    <w:rsid w:val="3E66FA1A"/>
    <w:rsid w:val="3E8DBF63"/>
    <w:rsid w:val="3EAFB785"/>
    <w:rsid w:val="3EB05BA1"/>
    <w:rsid w:val="3EC9AC14"/>
    <w:rsid w:val="3ED06E32"/>
    <w:rsid w:val="3ED27064"/>
    <w:rsid w:val="3EF7062D"/>
    <w:rsid w:val="3F224979"/>
    <w:rsid w:val="3FC33C40"/>
    <w:rsid w:val="3FCE481F"/>
    <w:rsid w:val="3FDC3860"/>
    <w:rsid w:val="40350B4B"/>
    <w:rsid w:val="4057272D"/>
    <w:rsid w:val="40740716"/>
    <w:rsid w:val="4094ED39"/>
    <w:rsid w:val="40BFB568"/>
    <w:rsid w:val="40DE077C"/>
    <w:rsid w:val="40F94C5D"/>
    <w:rsid w:val="41106D2D"/>
    <w:rsid w:val="41185C7A"/>
    <w:rsid w:val="411BF6CC"/>
    <w:rsid w:val="41330FEC"/>
    <w:rsid w:val="4136AF2C"/>
    <w:rsid w:val="414F237A"/>
    <w:rsid w:val="415D0930"/>
    <w:rsid w:val="417BFFB5"/>
    <w:rsid w:val="41879007"/>
    <w:rsid w:val="41EC19A1"/>
    <w:rsid w:val="41F138C6"/>
    <w:rsid w:val="41F539F5"/>
    <w:rsid w:val="421AA8B4"/>
    <w:rsid w:val="42248166"/>
    <w:rsid w:val="4255C05D"/>
    <w:rsid w:val="426CD592"/>
    <w:rsid w:val="427A710C"/>
    <w:rsid w:val="4285BACF"/>
    <w:rsid w:val="42A47952"/>
    <w:rsid w:val="42CA0EFE"/>
    <w:rsid w:val="4313F965"/>
    <w:rsid w:val="4323ADF1"/>
    <w:rsid w:val="436D9FBD"/>
    <w:rsid w:val="43A56302"/>
    <w:rsid w:val="4407EE3E"/>
    <w:rsid w:val="443E5305"/>
    <w:rsid w:val="445CA126"/>
    <w:rsid w:val="44800716"/>
    <w:rsid w:val="44C6FDA0"/>
    <w:rsid w:val="450B8D58"/>
    <w:rsid w:val="45C56E10"/>
    <w:rsid w:val="45D7990B"/>
    <w:rsid w:val="462050E9"/>
    <w:rsid w:val="4640F58A"/>
    <w:rsid w:val="4649CC48"/>
    <w:rsid w:val="464F7D61"/>
    <w:rsid w:val="465B23C5"/>
    <w:rsid w:val="465FC491"/>
    <w:rsid w:val="46714DAE"/>
    <w:rsid w:val="4676BAFC"/>
    <w:rsid w:val="46816201"/>
    <w:rsid w:val="468EFD5D"/>
    <w:rsid w:val="46B3C19A"/>
    <w:rsid w:val="46D1A56C"/>
    <w:rsid w:val="46D404C0"/>
    <w:rsid w:val="46F09FA8"/>
    <w:rsid w:val="47141E98"/>
    <w:rsid w:val="471CE711"/>
    <w:rsid w:val="4777EB65"/>
    <w:rsid w:val="477E0F17"/>
    <w:rsid w:val="47C73F6C"/>
    <w:rsid w:val="47F27870"/>
    <w:rsid w:val="4832325A"/>
    <w:rsid w:val="48636654"/>
    <w:rsid w:val="487569E2"/>
    <w:rsid w:val="4886C2F1"/>
    <w:rsid w:val="48965009"/>
    <w:rsid w:val="489FA41B"/>
    <w:rsid w:val="48A367EC"/>
    <w:rsid w:val="491B728D"/>
    <w:rsid w:val="494DFC58"/>
    <w:rsid w:val="498343E1"/>
    <w:rsid w:val="49C98519"/>
    <w:rsid w:val="49DA9E4B"/>
    <w:rsid w:val="4A32D35C"/>
    <w:rsid w:val="4A37EFB7"/>
    <w:rsid w:val="4A4BB5CE"/>
    <w:rsid w:val="4A5B8C05"/>
    <w:rsid w:val="4A8EC290"/>
    <w:rsid w:val="4ACF6B08"/>
    <w:rsid w:val="4B0132E3"/>
    <w:rsid w:val="4B03A868"/>
    <w:rsid w:val="4B15BD3B"/>
    <w:rsid w:val="4B315484"/>
    <w:rsid w:val="4B5493AE"/>
    <w:rsid w:val="4B798269"/>
    <w:rsid w:val="4B85271C"/>
    <w:rsid w:val="4BAFA2AD"/>
    <w:rsid w:val="4BC2256A"/>
    <w:rsid w:val="4BDD0922"/>
    <w:rsid w:val="4BE18731"/>
    <w:rsid w:val="4C21D335"/>
    <w:rsid w:val="4C6CFCCA"/>
    <w:rsid w:val="4C912ABA"/>
    <w:rsid w:val="4C9A29CB"/>
    <w:rsid w:val="4C9A4523"/>
    <w:rsid w:val="4C9C6A6A"/>
    <w:rsid w:val="4CA81FAC"/>
    <w:rsid w:val="4D0AB084"/>
    <w:rsid w:val="4D15EB80"/>
    <w:rsid w:val="4D34ADA6"/>
    <w:rsid w:val="4D6DEBA0"/>
    <w:rsid w:val="4D9C201A"/>
    <w:rsid w:val="4DB55602"/>
    <w:rsid w:val="4DB76047"/>
    <w:rsid w:val="4DC2280C"/>
    <w:rsid w:val="4DCDDB9A"/>
    <w:rsid w:val="4DD0E7AA"/>
    <w:rsid w:val="4E3B9646"/>
    <w:rsid w:val="4E442372"/>
    <w:rsid w:val="4E56E57C"/>
    <w:rsid w:val="4E71B84A"/>
    <w:rsid w:val="4E9DFDFF"/>
    <w:rsid w:val="4EC5134E"/>
    <w:rsid w:val="4ECA0D0B"/>
    <w:rsid w:val="4F2014F5"/>
    <w:rsid w:val="4F3734F8"/>
    <w:rsid w:val="4FE8D24D"/>
    <w:rsid w:val="4FF5EBD9"/>
    <w:rsid w:val="4FF67E0F"/>
    <w:rsid w:val="5000D0E2"/>
    <w:rsid w:val="503CBF36"/>
    <w:rsid w:val="504524CC"/>
    <w:rsid w:val="508E2F42"/>
    <w:rsid w:val="50914B63"/>
    <w:rsid w:val="50A41F56"/>
    <w:rsid w:val="50A8C98E"/>
    <w:rsid w:val="50F033F3"/>
    <w:rsid w:val="50F4684C"/>
    <w:rsid w:val="511272D6"/>
    <w:rsid w:val="511B8A52"/>
    <w:rsid w:val="5130115C"/>
    <w:rsid w:val="513A1B66"/>
    <w:rsid w:val="513F077B"/>
    <w:rsid w:val="5146467C"/>
    <w:rsid w:val="51994897"/>
    <w:rsid w:val="51DEF953"/>
    <w:rsid w:val="51E3330B"/>
    <w:rsid w:val="51EC9BEB"/>
    <w:rsid w:val="51FC2E76"/>
    <w:rsid w:val="523F1D13"/>
    <w:rsid w:val="526F1CA8"/>
    <w:rsid w:val="52758FC8"/>
    <w:rsid w:val="5277E9E4"/>
    <w:rsid w:val="527DF654"/>
    <w:rsid w:val="52A7C871"/>
    <w:rsid w:val="52AAE9B8"/>
    <w:rsid w:val="52AF6F2A"/>
    <w:rsid w:val="52B0D4B9"/>
    <w:rsid w:val="52B4BA36"/>
    <w:rsid w:val="52D3C651"/>
    <w:rsid w:val="52D4357F"/>
    <w:rsid w:val="52E27020"/>
    <w:rsid w:val="52FA9960"/>
    <w:rsid w:val="531BBECB"/>
    <w:rsid w:val="531C8813"/>
    <w:rsid w:val="5324EE32"/>
    <w:rsid w:val="535AD345"/>
    <w:rsid w:val="53DE9879"/>
    <w:rsid w:val="54205399"/>
    <w:rsid w:val="5438FB16"/>
    <w:rsid w:val="54562106"/>
    <w:rsid w:val="545E585D"/>
    <w:rsid w:val="54785916"/>
    <w:rsid w:val="54AFED3D"/>
    <w:rsid w:val="54BA3557"/>
    <w:rsid w:val="54E71921"/>
    <w:rsid w:val="550123EE"/>
    <w:rsid w:val="55351FB7"/>
    <w:rsid w:val="554CCDE0"/>
    <w:rsid w:val="559CE594"/>
    <w:rsid w:val="55BF5A95"/>
    <w:rsid w:val="55CD6A29"/>
    <w:rsid w:val="55F7BEF7"/>
    <w:rsid w:val="560EF0E6"/>
    <w:rsid w:val="561394FA"/>
    <w:rsid w:val="5626F89B"/>
    <w:rsid w:val="563A223D"/>
    <w:rsid w:val="565FEB98"/>
    <w:rsid w:val="567A7C00"/>
    <w:rsid w:val="569038F2"/>
    <w:rsid w:val="56A3EC1B"/>
    <w:rsid w:val="56D0E4E1"/>
    <w:rsid w:val="570F6E43"/>
    <w:rsid w:val="571EB11F"/>
    <w:rsid w:val="575703E3"/>
    <w:rsid w:val="57D1A25C"/>
    <w:rsid w:val="57DA11C5"/>
    <w:rsid w:val="57F692F4"/>
    <w:rsid w:val="58065D34"/>
    <w:rsid w:val="581122ED"/>
    <w:rsid w:val="582F1C6E"/>
    <w:rsid w:val="5849506C"/>
    <w:rsid w:val="5867027B"/>
    <w:rsid w:val="58CC0581"/>
    <w:rsid w:val="58D327AE"/>
    <w:rsid w:val="58F9E4E5"/>
    <w:rsid w:val="58FBEAB7"/>
    <w:rsid w:val="58FCD47A"/>
    <w:rsid w:val="595C38A7"/>
    <w:rsid w:val="59ADF678"/>
    <w:rsid w:val="59BE67E8"/>
    <w:rsid w:val="59E392A1"/>
    <w:rsid w:val="59FC38AF"/>
    <w:rsid w:val="5A1A0A01"/>
    <w:rsid w:val="5A32B5D6"/>
    <w:rsid w:val="5A35C617"/>
    <w:rsid w:val="5A3E7801"/>
    <w:rsid w:val="5A631B44"/>
    <w:rsid w:val="5A987D9D"/>
    <w:rsid w:val="5B21C1E1"/>
    <w:rsid w:val="5B2487A3"/>
    <w:rsid w:val="5B511D13"/>
    <w:rsid w:val="5B51904C"/>
    <w:rsid w:val="5B5BF9F5"/>
    <w:rsid w:val="5B7FA6FF"/>
    <w:rsid w:val="5BC86349"/>
    <w:rsid w:val="5BDF25C5"/>
    <w:rsid w:val="5BF775D1"/>
    <w:rsid w:val="5BFEC82C"/>
    <w:rsid w:val="5C0D6D2C"/>
    <w:rsid w:val="5C66442B"/>
    <w:rsid w:val="5CAFBC72"/>
    <w:rsid w:val="5CDB23B9"/>
    <w:rsid w:val="5D04312F"/>
    <w:rsid w:val="5D537A83"/>
    <w:rsid w:val="5D5721E0"/>
    <w:rsid w:val="5D7842A1"/>
    <w:rsid w:val="5D7F0C05"/>
    <w:rsid w:val="5D96E3C2"/>
    <w:rsid w:val="5D997102"/>
    <w:rsid w:val="5D9C94C8"/>
    <w:rsid w:val="5DAAD6FF"/>
    <w:rsid w:val="5DAC05E5"/>
    <w:rsid w:val="5DC4649A"/>
    <w:rsid w:val="5DCA48AB"/>
    <w:rsid w:val="5DDECA4D"/>
    <w:rsid w:val="5DF64745"/>
    <w:rsid w:val="5E0E3A6B"/>
    <w:rsid w:val="5E26818B"/>
    <w:rsid w:val="5E32A8F9"/>
    <w:rsid w:val="5E703F38"/>
    <w:rsid w:val="5EA0D04F"/>
    <w:rsid w:val="5EE06713"/>
    <w:rsid w:val="5EFD6AE6"/>
    <w:rsid w:val="5F3543EC"/>
    <w:rsid w:val="5F6DF625"/>
    <w:rsid w:val="5F8FC414"/>
    <w:rsid w:val="5FCAB89E"/>
    <w:rsid w:val="600CEEAC"/>
    <w:rsid w:val="60B5885B"/>
    <w:rsid w:val="60C728D4"/>
    <w:rsid w:val="614F9011"/>
    <w:rsid w:val="6170D29C"/>
    <w:rsid w:val="6171A9C2"/>
    <w:rsid w:val="61882821"/>
    <w:rsid w:val="61B3D7C8"/>
    <w:rsid w:val="61CA5AE8"/>
    <w:rsid w:val="61F3D825"/>
    <w:rsid w:val="6207B376"/>
    <w:rsid w:val="62755A0A"/>
    <w:rsid w:val="627D89F3"/>
    <w:rsid w:val="628D401A"/>
    <w:rsid w:val="6297F55D"/>
    <w:rsid w:val="629DE025"/>
    <w:rsid w:val="62E92F82"/>
    <w:rsid w:val="633B7787"/>
    <w:rsid w:val="63B379C7"/>
    <w:rsid w:val="63BD540E"/>
    <w:rsid w:val="63D35653"/>
    <w:rsid w:val="63FD7A26"/>
    <w:rsid w:val="640077E5"/>
    <w:rsid w:val="6432861E"/>
    <w:rsid w:val="646EC2BA"/>
    <w:rsid w:val="6483A8BC"/>
    <w:rsid w:val="649F0667"/>
    <w:rsid w:val="65067F63"/>
    <w:rsid w:val="652088C0"/>
    <w:rsid w:val="6522EF0F"/>
    <w:rsid w:val="652BD574"/>
    <w:rsid w:val="65460862"/>
    <w:rsid w:val="6553AA2B"/>
    <w:rsid w:val="6587313B"/>
    <w:rsid w:val="658F7D79"/>
    <w:rsid w:val="65C02BDC"/>
    <w:rsid w:val="65D473E2"/>
    <w:rsid w:val="65E77981"/>
    <w:rsid w:val="65EAF170"/>
    <w:rsid w:val="65F42D2D"/>
    <w:rsid w:val="6638165B"/>
    <w:rsid w:val="664BE6B4"/>
    <w:rsid w:val="66527D4A"/>
    <w:rsid w:val="666D2134"/>
    <w:rsid w:val="666F61B6"/>
    <w:rsid w:val="66B1384E"/>
    <w:rsid w:val="66E97081"/>
    <w:rsid w:val="674A8F95"/>
    <w:rsid w:val="67512753"/>
    <w:rsid w:val="67924C1D"/>
    <w:rsid w:val="67931BCB"/>
    <w:rsid w:val="679732BD"/>
    <w:rsid w:val="6803FA44"/>
    <w:rsid w:val="680EEA24"/>
    <w:rsid w:val="6858A696"/>
    <w:rsid w:val="68B58A26"/>
    <w:rsid w:val="68CD9778"/>
    <w:rsid w:val="68F0C3C5"/>
    <w:rsid w:val="693674F1"/>
    <w:rsid w:val="694D3551"/>
    <w:rsid w:val="69B8960C"/>
    <w:rsid w:val="69CF06BD"/>
    <w:rsid w:val="69DD3FA6"/>
    <w:rsid w:val="6A623EC7"/>
    <w:rsid w:val="6A63B164"/>
    <w:rsid w:val="6A6E63EB"/>
    <w:rsid w:val="6A78021B"/>
    <w:rsid w:val="6A7CED99"/>
    <w:rsid w:val="6A9DA279"/>
    <w:rsid w:val="6AA83C38"/>
    <w:rsid w:val="6AA8B0B2"/>
    <w:rsid w:val="6AB5AA2F"/>
    <w:rsid w:val="6AC3754E"/>
    <w:rsid w:val="6ADBE0CB"/>
    <w:rsid w:val="6AE9EFFB"/>
    <w:rsid w:val="6AEA1FA2"/>
    <w:rsid w:val="6B685F6B"/>
    <w:rsid w:val="6C0BD4C8"/>
    <w:rsid w:val="6C136125"/>
    <w:rsid w:val="6C1E4B11"/>
    <w:rsid w:val="6C3B775F"/>
    <w:rsid w:val="6CFC0C10"/>
    <w:rsid w:val="6D311CC1"/>
    <w:rsid w:val="6D45A922"/>
    <w:rsid w:val="6D54FE9E"/>
    <w:rsid w:val="6D68CE11"/>
    <w:rsid w:val="6D990DBC"/>
    <w:rsid w:val="6D9D79C2"/>
    <w:rsid w:val="6DB1F64F"/>
    <w:rsid w:val="6E1A8A26"/>
    <w:rsid w:val="6E38C27B"/>
    <w:rsid w:val="6E7E37AD"/>
    <w:rsid w:val="6E7F8957"/>
    <w:rsid w:val="6E9868D7"/>
    <w:rsid w:val="6EA18566"/>
    <w:rsid w:val="6EBD991A"/>
    <w:rsid w:val="6F13139B"/>
    <w:rsid w:val="6F5800BB"/>
    <w:rsid w:val="6FA71C67"/>
    <w:rsid w:val="6FE234AC"/>
    <w:rsid w:val="6FEC41AE"/>
    <w:rsid w:val="6FF63EB7"/>
    <w:rsid w:val="7005BC1E"/>
    <w:rsid w:val="70736EF3"/>
    <w:rsid w:val="707B65A9"/>
    <w:rsid w:val="707CC252"/>
    <w:rsid w:val="70874184"/>
    <w:rsid w:val="708A86DD"/>
    <w:rsid w:val="70C7EAC8"/>
    <w:rsid w:val="70D3893A"/>
    <w:rsid w:val="70D5C0DA"/>
    <w:rsid w:val="70D7B274"/>
    <w:rsid w:val="70DE911A"/>
    <w:rsid w:val="70F03C12"/>
    <w:rsid w:val="70FA2F93"/>
    <w:rsid w:val="7149514F"/>
    <w:rsid w:val="715F38E6"/>
    <w:rsid w:val="717EF1AB"/>
    <w:rsid w:val="7187CCAC"/>
    <w:rsid w:val="719449DA"/>
    <w:rsid w:val="71AF8AB2"/>
    <w:rsid w:val="71B32664"/>
    <w:rsid w:val="71CBBD68"/>
    <w:rsid w:val="71E6E034"/>
    <w:rsid w:val="723655C5"/>
    <w:rsid w:val="726EF466"/>
    <w:rsid w:val="72717687"/>
    <w:rsid w:val="7299220F"/>
    <w:rsid w:val="72B2E85F"/>
    <w:rsid w:val="72F1E95A"/>
    <w:rsid w:val="72FD425B"/>
    <w:rsid w:val="73245182"/>
    <w:rsid w:val="7340C213"/>
    <w:rsid w:val="735E072C"/>
    <w:rsid w:val="73602D23"/>
    <w:rsid w:val="7385904D"/>
    <w:rsid w:val="73F201B0"/>
    <w:rsid w:val="7408A23C"/>
    <w:rsid w:val="74118D10"/>
    <w:rsid w:val="7413FC8C"/>
    <w:rsid w:val="7415F80A"/>
    <w:rsid w:val="741D0344"/>
    <w:rsid w:val="742E841A"/>
    <w:rsid w:val="74561CE9"/>
    <w:rsid w:val="746AAFFB"/>
    <w:rsid w:val="74873EAE"/>
    <w:rsid w:val="74B4EDB0"/>
    <w:rsid w:val="74F38514"/>
    <w:rsid w:val="756E93EE"/>
    <w:rsid w:val="75A77EDF"/>
    <w:rsid w:val="75AC461B"/>
    <w:rsid w:val="75ED7047"/>
    <w:rsid w:val="75F1878F"/>
    <w:rsid w:val="75F3B677"/>
    <w:rsid w:val="75FC2A52"/>
    <w:rsid w:val="761D0E7C"/>
    <w:rsid w:val="7638D27C"/>
    <w:rsid w:val="76680344"/>
    <w:rsid w:val="7680D72B"/>
    <w:rsid w:val="76A11C5E"/>
    <w:rsid w:val="76C315A5"/>
    <w:rsid w:val="770ACC66"/>
    <w:rsid w:val="771E0196"/>
    <w:rsid w:val="77331010"/>
    <w:rsid w:val="7745E13E"/>
    <w:rsid w:val="77630D68"/>
    <w:rsid w:val="77668F45"/>
    <w:rsid w:val="777FBA76"/>
    <w:rsid w:val="77A29E49"/>
    <w:rsid w:val="77A44DF7"/>
    <w:rsid w:val="77B3B814"/>
    <w:rsid w:val="77D15872"/>
    <w:rsid w:val="77EF5973"/>
    <w:rsid w:val="7814A40A"/>
    <w:rsid w:val="78232D1E"/>
    <w:rsid w:val="7841BAE3"/>
    <w:rsid w:val="78607F7E"/>
    <w:rsid w:val="78C6C5C8"/>
    <w:rsid w:val="78ED54A1"/>
    <w:rsid w:val="78F651A9"/>
    <w:rsid w:val="793423F3"/>
    <w:rsid w:val="79354DA4"/>
    <w:rsid w:val="794CF7B0"/>
    <w:rsid w:val="796BF6B1"/>
    <w:rsid w:val="79B31255"/>
    <w:rsid w:val="79FA2ADB"/>
    <w:rsid w:val="7A0F9FB3"/>
    <w:rsid w:val="7A2A1D16"/>
    <w:rsid w:val="7A3A3C03"/>
    <w:rsid w:val="7A654998"/>
    <w:rsid w:val="7A89D7AD"/>
    <w:rsid w:val="7A8E67F4"/>
    <w:rsid w:val="7ACE6414"/>
    <w:rsid w:val="7B32497D"/>
    <w:rsid w:val="7B411C0D"/>
    <w:rsid w:val="7B436E01"/>
    <w:rsid w:val="7B4FBC2F"/>
    <w:rsid w:val="7B678186"/>
    <w:rsid w:val="7B91970E"/>
    <w:rsid w:val="7BCFA447"/>
    <w:rsid w:val="7BF483CD"/>
    <w:rsid w:val="7BFAF483"/>
    <w:rsid w:val="7C2A4672"/>
    <w:rsid w:val="7C7A3487"/>
    <w:rsid w:val="7CD638F5"/>
    <w:rsid w:val="7CE4CD98"/>
    <w:rsid w:val="7D05B10A"/>
    <w:rsid w:val="7D9C27CA"/>
    <w:rsid w:val="7D9C2CC9"/>
    <w:rsid w:val="7DC58D45"/>
    <w:rsid w:val="7DE28A03"/>
    <w:rsid w:val="7E01179C"/>
    <w:rsid w:val="7E33DDB4"/>
    <w:rsid w:val="7E7AD507"/>
    <w:rsid w:val="7E85F771"/>
    <w:rsid w:val="7EA0CFA2"/>
    <w:rsid w:val="7EFA745D"/>
    <w:rsid w:val="7EFE4108"/>
    <w:rsid w:val="7F3213EA"/>
    <w:rsid w:val="7F37BF73"/>
    <w:rsid w:val="7F4515C0"/>
    <w:rsid w:val="7F78C7C9"/>
    <w:rsid w:val="7F8183D7"/>
    <w:rsid w:val="7F8A54AA"/>
    <w:rsid w:val="7F8C4A90"/>
    <w:rsid w:val="7F9B3145"/>
    <w:rsid w:val="7FB43C30"/>
    <w:rsid w:val="7FECED3B"/>
    <w:rsid w:val="7F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824ED032-E565-5B4D-BC62-161799F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rs803018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75887f34b14942eb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rs111821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fa721cd8bc7c46e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Brandy Nisbet-Wilcox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6E02-53D9-44A3-9E80-6AB8CE90479E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2.xml><?xml version="1.0" encoding="utf-8"?>
<ds:datastoreItem xmlns:ds="http://schemas.openxmlformats.org/officeDocument/2006/customXml" ds:itemID="{DDD93AA0-BA60-4074-9CA1-D90F58D6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E2DDC-20EA-4486-8B74-FB7F7F13D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53659-B38A-4A1F-8318-D45ABBF9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Bengtsson</dc:creator>
  <cp:keywords/>
  <cp:lastModifiedBy>Clayton, Amanda L. (LARC-E3)[SSAI DEVELOP]</cp:lastModifiedBy>
  <cp:revision>270</cp:revision>
  <dcterms:created xsi:type="dcterms:W3CDTF">2020-10-01T20:45:00Z</dcterms:created>
  <dcterms:modified xsi:type="dcterms:W3CDTF">2020-12-16T19:32:00Z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