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0D29C" w14:textId="77777777" w:rsidR="004F3DC9" w:rsidRDefault="004F3DC9" w:rsidP="00AE56E5">
      <w:pPr>
        <w:jc w:val="center"/>
        <w:rPr>
          <w:b/>
        </w:rPr>
      </w:pPr>
      <w:r w:rsidRPr="00712AB6">
        <w:rPr>
          <w:b/>
        </w:rPr>
        <w:t>Electrostatic Regolith Interaction Experiment (ERIE)</w:t>
      </w:r>
      <w:r w:rsidR="00C91DBA" w:rsidRPr="00712AB6">
        <w:rPr>
          <w:b/>
        </w:rPr>
        <w:t xml:space="preserve"> Electrometer Instrument Development</w:t>
      </w:r>
    </w:p>
    <w:p w14:paraId="48ABD2C0" w14:textId="389F559E" w:rsidR="00C40261" w:rsidRDefault="00712AB6" w:rsidP="00AE56E5">
      <w:pPr>
        <w:spacing w:after="0"/>
        <w:jc w:val="center"/>
      </w:pPr>
      <w:r>
        <w:t xml:space="preserve">James R. Phillips III, </w:t>
      </w:r>
      <w:r w:rsidR="00C40261">
        <w:t>Adrienne R. Dove</w:t>
      </w:r>
      <w:r w:rsidR="00C40261">
        <w:t xml:space="preserve">, </w:t>
      </w:r>
      <w:r w:rsidR="000305C5">
        <w:t>Kathryn G. Robertson, Krystal L. Acosta</w:t>
      </w:r>
      <w:r w:rsidR="001D58C3">
        <w:t>,</w:t>
      </w:r>
    </w:p>
    <w:p w14:paraId="49BC5F0C" w14:textId="1A8ACBA0" w:rsidR="00712AB6" w:rsidRPr="00712AB6" w:rsidRDefault="00AE56E5" w:rsidP="00C40261">
      <w:pPr>
        <w:jc w:val="center"/>
      </w:pPr>
      <w:r>
        <w:t>Jerry J. Wang,</w:t>
      </w:r>
      <w:r w:rsidR="00C40261">
        <w:t xml:space="preserve"> </w:t>
      </w:r>
      <w:r w:rsidR="00643110">
        <w:t>Jeffrey</w:t>
      </w:r>
      <w:r w:rsidR="0033338C">
        <w:t xml:space="preserve"> E.</w:t>
      </w:r>
      <w:r w:rsidR="00643110">
        <w:t xml:space="preserve"> Dyas, </w:t>
      </w:r>
      <w:r>
        <w:t xml:space="preserve">Sara </w:t>
      </w:r>
      <w:proofErr w:type="spellStart"/>
      <w:r>
        <w:t>Wijas</w:t>
      </w:r>
      <w:proofErr w:type="spellEnd"/>
      <w:r>
        <w:t>, Richard Wakefield, Lucas Dillon</w:t>
      </w:r>
    </w:p>
    <w:p w14:paraId="5A9727EC" w14:textId="400E5963" w:rsidR="009B45B9" w:rsidRDefault="00AE67C0" w:rsidP="009B45B9">
      <w:pPr>
        <w:jc w:val="both"/>
      </w:pPr>
      <w:r>
        <w:t>The Electrostatic Regolith Interaction Experiment (ERIE) is a joint venture between the University of Central Florida (UCF) Center for Microgravity Research (CMR) and the NASA Kennedy Space Center (KSC) Electrostatics and Surface Physics Labor</w:t>
      </w:r>
      <w:bookmarkStart w:id="0" w:name="_GoBack"/>
      <w:bookmarkEnd w:id="0"/>
      <w:r>
        <w:t>atory (ESPL) seeking to examine charged dust grain behavior in a microgravity environment.</w:t>
      </w:r>
      <w:r w:rsidR="009B45B9">
        <w:t xml:space="preserve"> Two separate systems have been combined for this suborbital flight experiment: the </w:t>
      </w:r>
      <w:proofErr w:type="spellStart"/>
      <w:r w:rsidR="009B45B9">
        <w:t>COLLisions</w:t>
      </w:r>
      <w:proofErr w:type="spellEnd"/>
      <w:r w:rsidR="009B45B9">
        <w:t xml:space="preserve"> </w:t>
      </w:r>
      <w:proofErr w:type="gramStart"/>
      <w:r w:rsidR="009B45B9">
        <w:t>Into</w:t>
      </w:r>
      <w:proofErr w:type="gramEnd"/>
      <w:r w:rsidR="009B45B9">
        <w:t xml:space="preserve"> Dust Experiment (COLLIDE) developed by the UCF CMR and the Wheel Electrostatic Spectrometer (WES) developed by the NASA KSC ESPL.</w:t>
      </w:r>
      <w:r w:rsidR="005737D0">
        <w:t xml:space="preserve"> This combination will advance the understanding of the natural and induced charged grain behavior on the Moon, asteroids, and other low gravity bodies </w:t>
      </w:r>
      <w:r w:rsidR="0072238A">
        <w:t>comprised of</w:t>
      </w:r>
      <w:r w:rsidR="005737D0">
        <w:t xml:space="preserve"> </w:t>
      </w:r>
      <w:r w:rsidR="002B6A7C">
        <w:t>charged dust particles</w:t>
      </w:r>
      <w:r w:rsidR="005737D0">
        <w:t>.</w:t>
      </w:r>
    </w:p>
    <w:p w14:paraId="73E37D65" w14:textId="21EEEBC4" w:rsidR="00AE67C0" w:rsidRDefault="009B45B9" w:rsidP="009B45B9">
      <w:pPr>
        <w:jc w:val="both"/>
      </w:pPr>
      <w:r>
        <w:t xml:space="preserve">COLLIDE </w:t>
      </w:r>
      <w:r w:rsidR="00AE67C0">
        <w:t xml:space="preserve">retains granular material </w:t>
      </w:r>
      <w:r>
        <w:t xml:space="preserve">under vacuum </w:t>
      </w:r>
      <w:r w:rsidR="00AE67C0">
        <w:t>in a shallow tray behind a metal door</w:t>
      </w:r>
      <w:r w:rsidR="00C43074">
        <w:t>,</w:t>
      </w:r>
      <w:r w:rsidR="00AE67C0">
        <w:t xml:space="preserve"> which </w:t>
      </w:r>
      <w:r w:rsidR="00C43074">
        <w:t xml:space="preserve">then opens and </w:t>
      </w:r>
      <w:r w:rsidR="00AE67C0">
        <w:t xml:space="preserve">releases the particles into a larger open volume when microgravity is achieved. </w:t>
      </w:r>
      <w:r w:rsidR="00C43074">
        <w:t>The experiment is observed with a high-speed camera</w:t>
      </w:r>
      <w:r w:rsidR="007135DF">
        <w:t xml:space="preserve">, such </w:t>
      </w:r>
      <w:r w:rsidR="00C43074">
        <w:t xml:space="preserve">that the </w:t>
      </w:r>
      <w:r w:rsidR="00AE67C0">
        <w:t xml:space="preserve">motions of these particles </w:t>
      </w:r>
      <w:r w:rsidR="007135DF">
        <w:t xml:space="preserve">can </w:t>
      </w:r>
      <w:r w:rsidR="00AE67C0">
        <w:t xml:space="preserve">then </w:t>
      </w:r>
      <w:r w:rsidR="007135DF">
        <w:t xml:space="preserve">be </w:t>
      </w:r>
      <w:r w:rsidR="00AE67C0">
        <w:t xml:space="preserve">tracked </w:t>
      </w:r>
      <w:r>
        <w:t>so the kinematics of each grain may be analyzed</w:t>
      </w:r>
      <w:r w:rsidR="00AE67C0">
        <w:t xml:space="preserve">. </w:t>
      </w:r>
      <w:r>
        <w:t xml:space="preserve">The original application for this apparatus was to study cratering events into granular beds, but electrostatic repulsion was detected in </w:t>
      </w:r>
      <w:r w:rsidR="00E66287">
        <w:t xml:space="preserve">the early frames of the </w:t>
      </w:r>
      <w:r>
        <w:t xml:space="preserve">video data </w:t>
      </w:r>
      <w:r w:rsidR="00E66287">
        <w:t>returned from completed experiments, so a re-flight with a focus on these events was proposed</w:t>
      </w:r>
      <w:r>
        <w:t>. Agitation of the grains during launch combined with the frictional charge transfer between the grains and the door as it slid</w:t>
      </w:r>
      <w:r w:rsidR="00E66287">
        <w:t>es</w:t>
      </w:r>
      <w:r>
        <w:t xml:space="preserve"> open provides a</w:t>
      </w:r>
      <w:r w:rsidR="00E66287">
        <w:t>n opportunity to</w:t>
      </w:r>
      <w:r>
        <w:t xml:space="preserve"> us</w:t>
      </w:r>
      <w:r w:rsidR="00E66287">
        <w:t>e</w:t>
      </w:r>
      <w:r>
        <w:t xml:space="preserve"> this setup to observe </w:t>
      </w:r>
      <w:r w:rsidR="007135DF">
        <w:t xml:space="preserve">material tribocharging and </w:t>
      </w:r>
      <w:r>
        <w:t>charged particle behaviors in microgravity.</w:t>
      </w:r>
      <w:r w:rsidR="00167147">
        <w:t xml:space="preserve"> </w:t>
      </w:r>
      <w:r w:rsidR="007135DF">
        <w:t xml:space="preserve">In this updated version, the </w:t>
      </w:r>
      <w:r w:rsidR="00167147">
        <w:t xml:space="preserve">charged particles released into the chamber will traverse through an electric field produced by high voltage parallel plates and their </w:t>
      </w:r>
      <w:r w:rsidR="007135DF">
        <w:t xml:space="preserve">resulting </w:t>
      </w:r>
      <w:r w:rsidR="00167147">
        <w:t xml:space="preserve">trajectories will be determined by their </w:t>
      </w:r>
      <w:r w:rsidR="009A0F6D">
        <w:t>net</w:t>
      </w:r>
      <w:r w:rsidR="00167147">
        <w:t xml:space="preserve"> charges.</w:t>
      </w:r>
    </w:p>
    <w:p w14:paraId="261AFEA8" w14:textId="7390FEF6" w:rsidR="00210CC7" w:rsidRDefault="00194215" w:rsidP="009B45B9">
      <w:pPr>
        <w:jc w:val="both"/>
      </w:pPr>
      <w:r>
        <w:t>WES was</w:t>
      </w:r>
      <w:r w:rsidR="00E66287">
        <w:t xml:space="preserve"> </w:t>
      </w:r>
      <w:r w:rsidR="00210CC7">
        <w:t xml:space="preserve">originally </w:t>
      </w:r>
      <w:r w:rsidR="00E66287">
        <w:t>de</w:t>
      </w:r>
      <w:r>
        <w:t xml:space="preserve">veloped </w:t>
      </w:r>
      <w:r w:rsidR="00E66287">
        <w:t>to characterize the triboelectric proper</w:t>
      </w:r>
      <w:r>
        <w:t>ties of the Martian regolith through the contact of a</w:t>
      </w:r>
      <w:r w:rsidR="00E66287">
        <w:t xml:space="preserve"> rover wheel</w:t>
      </w:r>
      <w:r>
        <w:t xml:space="preserve"> with the surface as it rotates</w:t>
      </w:r>
      <w:r w:rsidR="00E66287">
        <w:t>. I</w:t>
      </w:r>
      <w:r>
        <w:t>mprovements were made upon this legacy system</w:t>
      </w:r>
      <w:r w:rsidR="00E66287">
        <w:t xml:space="preserve"> to develop a</w:t>
      </w:r>
      <w:r w:rsidR="000B6A87">
        <w:t xml:space="preserve"> </w:t>
      </w:r>
      <w:r>
        <w:t>sensor suite</w:t>
      </w:r>
      <w:r w:rsidR="00E66287">
        <w:t xml:space="preserve"> that will be installed within the COLLIDE door to measure charge transferred between the granular material and insulating disks protruding through the door. These insulator disks</w:t>
      </w:r>
      <w:r w:rsidR="000B6A87">
        <w:t xml:space="preserve"> span the triboelectric series</w:t>
      </w:r>
      <w:r w:rsidR="00574006">
        <w:t xml:space="preserve"> </w:t>
      </w:r>
      <w:r w:rsidR="00E66287">
        <w:t>so</w:t>
      </w:r>
      <w:r w:rsidR="00210CC7">
        <w:t>,</w:t>
      </w:r>
      <w:r w:rsidR="00E66287">
        <w:t xml:space="preserve"> as they sl</w:t>
      </w:r>
      <w:r>
        <w:t>ide across the particulate matter</w:t>
      </w:r>
      <w:r w:rsidR="00E66287">
        <w:t xml:space="preserve"> when the door opens, each will accumulate a charge consistent with its relative position </w:t>
      </w:r>
      <w:r w:rsidR="007E36FF">
        <w:t xml:space="preserve">to the grains </w:t>
      </w:r>
      <w:r w:rsidR="00E66287">
        <w:t>within the series.</w:t>
      </w:r>
      <w:r w:rsidR="000E3801">
        <w:t xml:space="preserve"> This charge </w:t>
      </w:r>
      <w:r w:rsidR="00E83569">
        <w:t xml:space="preserve">on each insulator </w:t>
      </w:r>
      <w:r w:rsidR="000E3801">
        <w:t xml:space="preserve">is distributed between two capacitances in series </w:t>
      </w:r>
      <w:r w:rsidR="00E83569">
        <w:t>with an electrometer amplifier returning</w:t>
      </w:r>
      <w:r w:rsidR="000E3801">
        <w:t xml:space="preserve"> a</w:t>
      </w:r>
      <w:r w:rsidR="00E83569">
        <w:t>n analog</w:t>
      </w:r>
      <w:r w:rsidR="000E3801">
        <w:t xml:space="preserve"> voltage propor</w:t>
      </w:r>
      <w:r w:rsidR="00E83569">
        <w:t>tional to the charge accumulated</w:t>
      </w:r>
      <w:r w:rsidR="000E3801">
        <w:t>.</w:t>
      </w:r>
      <w:r w:rsidR="00B82F39">
        <w:t xml:space="preserve"> Calibration of this system has been performed using applications of known charge to the inputs and characterization of the frictional charge transfer between various regolith simulants</w:t>
      </w:r>
      <w:r w:rsidR="00381F59">
        <w:t xml:space="preserve"> and the sensor insulators</w:t>
      </w:r>
      <w:r w:rsidR="00B82F39">
        <w:t xml:space="preserve"> </w:t>
      </w:r>
      <w:r w:rsidR="00381F59">
        <w:t>is</w:t>
      </w:r>
      <w:r w:rsidR="00B82F39">
        <w:t xml:space="preserve"> </w:t>
      </w:r>
      <w:r w:rsidR="00381F59">
        <w:t>currently being examined in the lab</w:t>
      </w:r>
      <w:r w:rsidR="00B82F39">
        <w:t>.</w:t>
      </w:r>
    </w:p>
    <w:sectPr w:rsidR="0021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C9"/>
    <w:rsid w:val="000305C5"/>
    <w:rsid w:val="000B6A87"/>
    <w:rsid w:val="000E3801"/>
    <w:rsid w:val="00150128"/>
    <w:rsid w:val="00167147"/>
    <w:rsid w:val="00194215"/>
    <w:rsid w:val="001D58C3"/>
    <w:rsid w:val="00210CC7"/>
    <w:rsid w:val="002B6A7C"/>
    <w:rsid w:val="002F613B"/>
    <w:rsid w:val="0033338C"/>
    <w:rsid w:val="00381F59"/>
    <w:rsid w:val="00477664"/>
    <w:rsid w:val="004F3DC9"/>
    <w:rsid w:val="005737D0"/>
    <w:rsid w:val="00574006"/>
    <w:rsid w:val="00643110"/>
    <w:rsid w:val="00647B94"/>
    <w:rsid w:val="006865C0"/>
    <w:rsid w:val="00695CE7"/>
    <w:rsid w:val="00712AB6"/>
    <w:rsid w:val="007135DF"/>
    <w:rsid w:val="0072238A"/>
    <w:rsid w:val="007E36FF"/>
    <w:rsid w:val="00891D33"/>
    <w:rsid w:val="00940205"/>
    <w:rsid w:val="009A0F6D"/>
    <w:rsid w:val="009B45B9"/>
    <w:rsid w:val="00AE56E5"/>
    <w:rsid w:val="00AE67C0"/>
    <w:rsid w:val="00B719E3"/>
    <w:rsid w:val="00B82F39"/>
    <w:rsid w:val="00C02A9C"/>
    <w:rsid w:val="00C40261"/>
    <w:rsid w:val="00C43074"/>
    <w:rsid w:val="00C91DBA"/>
    <w:rsid w:val="00CB1D78"/>
    <w:rsid w:val="00CF35CE"/>
    <w:rsid w:val="00D07034"/>
    <w:rsid w:val="00E66287"/>
    <w:rsid w:val="00E8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2922"/>
  <w15:chartTrackingRefBased/>
  <w15:docId w15:val="{FD93C602-0FA3-4F2F-8D14-C6CE1F4F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3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0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05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ED38A-F7BF-4B4E-913F-BFE358F5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James R. {III} (KSC-UBG00)</dc:creator>
  <cp:keywords/>
  <dc:description/>
  <cp:lastModifiedBy>Phillips, James R. {III} (KSC-UBG00)</cp:lastModifiedBy>
  <cp:revision>10</cp:revision>
  <dcterms:created xsi:type="dcterms:W3CDTF">2021-03-13T03:52:00Z</dcterms:created>
  <dcterms:modified xsi:type="dcterms:W3CDTF">2021-03-13T04:26:00Z</dcterms:modified>
</cp:coreProperties>
</file>