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C82C" w14:textId="77777777" w:rsidR="00462DF4" w:rsidRPr="00CE3EFC" w:rsidRDefault="00462DF4" w:rsidP="00462DF4">
      <w:pPr>
        <w:spacing w:after="240" w:line="240" w:lineRule="auto"/>
        <w:jc w:val="center"/>
        <w:rPr>
          <w:rFonts w:ascii="Times New Roman" w:hAnsi="Times New Roman" w:cs="Times New Roman"/>
          <w:sz w:val="24"/>
          <w:szCs w:val="24"/>
        </w:rPr>
      </w:pPr>
      <w:r w:rsidRPr="00CE3EFC">
        <w:rPr>
          <w:rFonts w:ascii="Times New Roman" w:hAnsi="Times New Roman" w:cs="Times New Roman"/>
          <w:sz w:val="24"/>
          <w:szCs w:val="24"/>
        </w:rPr>
        <w:t>EXPLORING METHODS TO COLLECT AND ANALYZE DATA ON HUMAN CONTRIBUTIONS TO AVIATION SAFETY</w:t>
      </w:r>
    </w:p>
    <w:p w14:paraId="08EDF7F6" w14:textId="77777777" w:rsidR="00462DF4" w:rsidRPr="00CE3EFC" w:rsidRDefault="00462DF4" w:rsidP="00462DF4">
      <w:pPr>
        <w:spacing w:after="0" w:line="240" w:lineRule="auto"/>
        <w:jc w:val="center"/>
        <w:rPr>
          <w:rFonts w:ascii="Times New Roman" w:hAnsi="Times New Roman" w:cs="Times New Roman"/>
          <w:sz w:val="24"/>
          <w:szCs w:val="24"/>
        </w:rPr>
      </w:pPr>
      <w:r w:rsidRPr="00CE3EFC">
        <w:rPr>
          <w:rFonts w:ascii="Times New Roman" w:hAnsi="Times New Roman" w:cs="Times New Roman"/>
          <w:sz w:val="24"/>
          <w:szCs w:val="24"/>
        </w:rPr>
        <w:t>Jon Holbrook</w:t>
      </w:r>
    </w:p>
    <w:p w14:paraId="2C4E3FC8" w14:textId="77777777" w:rsidR="00462DF4" w:rsidRPr="00CE3EFC" w:rsidRDefault="00462DF4" w:rsidP="00462DF4">
      <w:pPr>
        <w:spacing w:after="0" w:line="240" w:lineRule="auto"/>
        <w:jc w:val="center"/>
        <w:rPr>
          <w:rFonts w:ascii="Times New Roman" w:hAnsi="Times New Roman" w:cs="Times New Roman"/>
          <w:sz w:val="24"/>
          <w:szCs w:val="24"/>
        </w:rPr>
      </w:pPr>
      <w:r w:rsidRPr="00CE3EFC">
        <w:rPr>
          <w:rFonts w:ascii="Times New Roman" w:hAnsi="Times New Roman" w:cs="Times New Roman"/>
          <w:sz w:val="24"/>
          <w:szCs w:val="24"/>
        </w:rPr>
        <w:t>National Aeronautics and Space Administration</w:t>
      </w:r>
    </w:p>
    <w:p w14:paraId="50F1A3F6" w14:textId="77777777" w:rsidR="00462DF4" w:rsidRPr="00CE3EFC" w:rsidRDefault="00462DF4" w:rsidP="00462DF4">
      <w:pPr>
        <w:spacing w:after="240" w:line="240" w:lineRule="auto"/>
        <w:jc w:val="center"/>
        <w:rPr>
          <w:rFonts w:ascii="Times New Roman" w:hAnsi="Times New Roman" w:cs="Times New Roman"/>
          <w:sz w:val="24"/>
          <w:szCs w:val="24"/>
        </w:rPr>
      </w:pPr>
      <w:r w:rsidRPr="00CE3EFC">
        <w:rPr>
          <w:rFonts w:ascii="Times New Roman" w:hAnsi="Times New Roman" w:cs="Times New Roman"/>
          <w:sz w:val="24"/>
          <w:szCs w:val="24"/>
        </w:rPr>
        <w:t>Hampton, VA</w:t>
      </w:r>
    </w:p>
    <w:p w14:paraId="612BF912" w14:textId="0445FDF3" w:rsidR="00462DF4" w:rsidRPr="00CE3EFC" w:rsidRDefault="00462DF4" w:rsidP="00462DF4">
      <w:pPr>
        <w:spacing w:after="240" w:line="240" w:lineRule="auto"/>
        <w:ind w:left="720" w:right="720"/>
        <w:rPr>
          <w:rFonts w:ascii="Times New Roman" w:hAnsi="Times New Roman" w:cs="Times New Roman"/>
          <w:sz w:val="24"/>
          <w:szCs w:val="24"/>
        </w:rPr>
      </w:pPr>
      <w:r w:rsidRPr="00CE3EFC">
        <w:rPr>
          <w:rFonts w:ascii="Times New Roman" w:hAnsi="Times New Roman" w:cs="Times New Roman"/>
          <w:sz w:val="24"/>
          <w:szCs w:val="24"/>
        </w:rPr>
        <w:t>Focusing on undesired operator behaviors is pervasive in system design and safety management cultures in aviation. This focus limits the data that are collected, the questions that are asked during data analysis, and therefore our understanding of what operators do in everyday work. Human performance represents a significant source of aviation safety data that includes both desired and undesired actions. When safety is characterized only in terms of errors and failures, the vast majority of human impacts on system safety and performance are ignored. The outcomes of safety data analyses dictate what is learned from those data, which in turn informs safety policies and safety-related decision making. When learning opportunities are systematically restricted by focusing only on rare failure events, not only do we learn less (and less often), but we can draw misleading conclusions by relying on a non-representative sample of human performance data. Changes in how we define and think about safety can highlight new opportunities for collection and ana</w:t>
      </w:r>
      <w:r w:rsidR="00BA204F">
        <w:rPr>
          <w:rFonts w:ascii="Times New Roman" w:hAnsi="Times New Roman" w:cs="Times New Roman"/>
          <w:sz w:val="24"/>
          <w:szCs w:val="24"/>
        </w:rPr>
        <w:t xml:space="preserve">lysis of safety-relevant data. </w:t>
      </w:r>
      <w:r w:rsidRPr="00CE3EFC">
        <w:rPr>
          <w:rFonts w:ascii="Times New Roman" w:hAnsi="Times New Roman" w:cs="Times New Roman"/>
          <w:sz w:val="24"/>
          <w:szCs w:val="24"/>
        </w:rPr>
        <w:t>Developing an integrated safety picture to better inform safety-related decision making and policies depends upon identifying, collecting, and interpreting safety</w:t>
      </w:r>
      <w:r w:rsidR="00AB0BF0">
        <w:rPr>
          <w:rFonts w:ascii="Times New Roman" w:hAnsi="Times New Roman" w:cs="Times New Roman"/>
          <w:sz w:val="24"/>
          <w:szCs w:val="24"/>
        </w:rPr>
        <w:t>-</w:t>
      </w:r>
      <w:r w:rsidRPr="00CE3EFC">
        <w:rPr>
          <w:rFonts w:ascii="Times New Roman" w:hAnsi="Times New Roman" w:cs="Times New Roman"/>
          <w:sz w:val="24"/>
          <w:szCs w:val="24"/>
        </w:rPr>
        <w:t>producing behaviors in addition to safety</w:t>
      </w:r>
      <w:r w:rsidR="00AB0BF0">
        <w:rPr>
          <w:rFonts w:ascii="Times New Roman" w:hAnsi="Times New Roman" w:cs="Times New Roman"/>
          <w:sz w:val="24"/>
          <w:szCs w:val="24"/>
        </w:rPr>
        <w:t>-</w:t>
      </w:r>
      <w:r w:rsidRPr="00CE3EFC">
        <w:rPr>
          <w:rFonts w:ascii="Times New Roman" w:hAnsi="Times New Roman" w:cs="Times New Roman"/>
          <w:sz w:val="24"/>
          <w:szCs w:val="24"/>
        </w:rPr>
        <w:t>reducing behaviors. Opportunities and challenges in collecting and analyzing the largely unexploited data on desired, safety-producing operator behaviors are discussed.</w:t>
      </w:r>
    </w:p>
    <w:p w14:paraId="6EFF062C" w14:textId="0C2C0781" w:rsidR="002D35DC" w:rsidRDefault="00C33A9C" w:rsidP="00F1725E">
      <w:pPr>
        <w:spacing w:after="180" w:line="240" w:lineRule="auto"/>
        <w:ind w:firstLine="720"/>
        <w:rPr>
          <w:rFonts w:ascii="Times New Roman" w:hAnsi="Times New Roman" w:cs="Times New Roman"/>
          <w:sz w:val="24"/>
          <w:szCs w:val="24"/>
          <w:lang w:val="en-GB"/>
        </w:rPr>
      </w:pPr>
      <w:r w:rsidRPr="00C33A9C">
        <w:rPr>
          <w:rFonts w:ascii="Times New Roman" w:hAnsi="Times New Roman" w:cs="Times New Roman"/>
          <w:sz w:val="24"/>
          <w:szCs w:val="24"/>
        </w:rPr>
        <w:t xml:space="preserve">Focusing on undesired operator behaviors is pervasive in system design and safety management cultures in aviation. </w:t>
      </w:r>
      <w:r>
        <w:rPr>
          <w:rFonts w:ascii="Times New Roman" w:hAnsi="Times New Roman" w:cs="Times New Roman"/>
          <w:sz w:val="24"/>
          <w:szCs w:val="24"/>
        </w:rPr>
        <w:t>This is evidenced by the extent and range of</w:t>
      </w:r>
      <w:r w:rsidRPr="00C33A9C">
        <w:rPr>
          <w:rFonts w:ascii="Times New Roman" w:hAnsi="Times New Roman" w:cs="Times New Roman"/>
          <w:sz w:val="24"/>
          <w:szCs w:val="24"/>
        </w:rPr>
        <w:t xml:space="preserve"> resources put in</w:t>
      </w:r>
      <w:r w:rsidR="008E4D56">
        <w:rPr>
          <w:rFonts w:ascii="Times New Roman" w:hAnsi="Times New Roman" w:cs="Times New Roman"/>
          <w:sz w:val="24"/>
          <w:szCs w:val="24"/>
        </w:rPr>
        <w:t xml:space="preserve">to </w:t>
      </w:r>
      <w:r w:rsidRPr="00C33A9C">
        <w:rPr>
          <w:rFonts w:ascii="Times New Roman" w:hAnsi="Times New Roman" w:cs="Times New Roman"/>
          <w:sz w:val="24"/>
          <w:szCs w:val="24"/>
        </w:rPr>
        <w:t xml:space="preserve">eliminating, reducing </w:t>
      </w:r>
      <w:r w:rsidR="008E4D56">
        <w:rPr>
          <w:rFonts w:ascii="Times New Roman" w:hAnsi="Times New Roman" w:cs="Times New Roman"/>
          <w:sz w:val="24"/>
          <w:szCs w:val="24"/>
        </w:rPr>
        <w:t xml:space="preserve">the </w:t>
      </w:r>
      <w:r w:rsidRPr="00C33A9C">
        <w:rPr>
          <w:rFonts w:ascii="Times New Roman" w:hAnsi="Times New Roman" w:cs="Times New Roman"/>
          <w:sz w:val="24"/>
          <w:szCs w:val="24"/>
        </w:rPr>
        <w:t xml:space="preserve">likelihood, reducing </w:t>
      </w:r>
      <w:r w:rsidR="008E4D56">
        <w:rPr>
          <w:rFonts w:ascii="Times New Roman" w:hAnsi="Times New Roman" w:cs="Times New Roman"/>
          <w:sz w:val="24"/>
          <w:szCs w:val="24"/>
        </w:rPr>
        <w:t xml:space="preserve">the consequences, and conducting investigations of adverse states or </w:t>
      </w:r>
      <w:r w:rsidRPr="00C33A9C">
        <w:rPr>
          <w:rFonts w:ascii="Times New Roman" w:hAnsi="Times New Roman" w:cs="Times New Roman"/>
          <w:sz w:val="24"/>
          <w:szCs w:val="24"/>
        </w:rPr>
        <w:t>events</w:t>
      </w:r>
      <w:r>
        <w:rPr>
          <w:rFonts w:ascii="Times New Roman" w:hAnsi="Times New Roman" w:cs="Times New Roman"/>
          <w:sz w:val="24"/>
          <w:szCs w:val="24"/>
        </w:rPr>
        <w:t>.</w:t>
      </w:r>
      <w:r w:rsidR="008E4D56">
        <w:rPr>
          <w:rFonts w:ascii="Times New Roman" w:hAnsi="Times New Roman" w:cs="Times New Roman"/>
          <w:sz w:val="24"/>
          <w:szCs w:val="24"/>
        </w:rPr>
        <w:t xml:space="preserve"> </w:t>
      </w:r>
      <w:r w:rsidRPr="00406A0A">
        <w:rPr>
          <w:rFonts w:ascii="Times New Roman" w:hAnsi="Times New Roman" w:cs="Times New Roman"/>
          <w:sz w:val="24"/>
          <w:szCs w:val="24"/>
        </w:rPr>
        <w:t>This focus</w:t>
      </w:r>
      <w:r w:rsidR="008E4D56">
        <w:rPr>
          <w:rFonts w:ascii="Times New Roman" w:hAnsi="Times New Roman" w:cs="Times New Roman"/>
          <w:sz w:val="24"/>
          <w:szCs w:val="24"/>
        </w:rPr>
        <w:t>, however,</w:t>
      </w:r>
      <w:r w:rsidRPr="00406A0A">
        <w:rPr>
          <w:rFonts w:ascii="Times New Roman" w:hAnsi="Times New Roman" w:cs="Times New Roman"/>
          <w:sz w:val="24"/>
          <w:szCs w:val="24"/>
        </w:rPr>
        <w:t xml:space="preserve"> limits the data that are collected</w:t>
      </w:r>
      <w:r w:rsidRPr="00CE3EFC">
        <w:rPr>
          <w:rFonts w:ascii="Times New Roman" w:hAnsi="Times New Roman" w:cs="Times New Roman"/>
          <w:sz w:val="24"/>
          <w:szCs w:val="24"/>
        </w:rPr>
        <w:t>, the questions that are asked during data analysis, and therefore our understanding of what operators do in everyday work.</w:t>
      </w:r>
      <w:r w:rsidR="008E4D56">
        <w:rPr>
          <w:rFonts w:ascii="Times New Roman" w:hAnsi="Times New Roman" w:cs="Times New Roman"/>
          <w:sz w:val="24"/>
          <w:szCs w:val="24"/>
        </w:rPr>
        <w:t xml:space="preserve"> </w:t>
      </w:r>
      <w:r w:rsidR="002D35DC">
        <w:rPr>
          <w:rFonts w:ascii="Times New Roman" w:hAnsi="Times New Roman" w:cs="Times New Roman"/>
          <w:sz w:val="24"/>
          <w:szCs w:val="24"/>
          <w:lang w:val="en-GB"/>
        </w:rPr>
        <w:t>H</w:t>
      </w:r>
      <w:r w:rsidR="002D35DC" w:rsidRPr="002D35DC">
        <w:rPr>
          <w:rFonts w:ascii="Times New Roman" w:hAnsi="Times New Roman" w:cs="Times New Roman"/>
          <w:sz w:val="24"/>
          <w:szCs w:val="24"/>
          <w:lang w:val="en-GB"/>
        </w:rPr>
        <w:t>umans play an integral role in aviation safety</w:t>
      </w:r>
      <w:r w:rsidR="0000567E">
        <w:rPr>
          <w:rFonts w:ascii="Times New Roman" w:hAnsi="Times New Roman" w:cs="Times New Roman"/>
          <w:sz w:val="24"/>
          <w:szCs w:val="24"/>
          <w:lang w:val="en-GB"/>
        </w:rPr>
        <w:t>. T</w:t>
      </w:r>
      <w:r w:rsidR="002D35DC" w:rsidRPr="002D35DC">
        <w:rPr>
          <w:rFonts w:ascii="Times New Roman" w:hAnsi="Times New Roman" w:cs="Times New Roman"/>
          <w:sz w:val="24"/>
          <w:szCs w:val="24"/>
          <w:lang w:val="en-GB"/>
        </w:rPr>
        <w:t>herefore, human performance represents a significant s</w:t>
      </w:r>
      <w:r w:rsidR="002D35DC">
        <w:rPr>
          <w:rFonts w:ascii="Times New Roman" w:hAnsi="Times New Roman" w:cs="Times New Roman"/>
          <w:sz w:val="24"/>
          <w:szCs w:val="24"/>
          <w:lang w:val="en-GB"/>
        </w:rPr>
        <w:t>ource of aviation safety data. H</w:t>
      </w:r>
      <w:r w:rsidR="002D35DC" w:rsidRPr="002D35DC">
        <w:rPr>
          <w:rFonts w:ascii="Times New Roman" w:hAnsi="Times New Roman" w:cs="Times New Roman"/>
          <w:sz w:val="24"/>
          <w:szCs w:val="24"/>
          <w:lang w:val="en-GB"/>
        </w:rPr>
        <w:t xml:space="preserve">uman performance includes both </w:t>
      </w:r>
      <w:r w:rsidR="002D35DC">
        <w:rPr>
          <w:rFonts w:ascii="Times New Roman" w:hAnsi="Times New Roman" w:cs="Times New Roman"/>
          <w:sz w:val="24"/>
          <w:szCs w:val="24"/>
          <w:lang w:val="en-GB"/>
        </w:rPr>
        <w:t xml:space="preserve">desired and undesired actions. </w:t>
      </w:r>
      <w:r w:rsidR="002D35DC" w:rsidRPr="002D35DC">
        <w:rPr>
          <w:rFonts w:ascii="Times New Roman" w:hAnsi="Times New Roman" w:cs="Times New Roman"/>
          <w:sz w:val="24"/>
          <w:szCs w:val="24"/>
          <w:lang w:val="en-GB"/>
        </w:rPr>
        <w:t xml:space="preserve">Most of the time, those actions </w:t>
      </w:r>
      <w:r w:rsidR="002D35DC" w:rsidRPr="002D35DC">
        <w:rPr>
          <w:rFonts w:ascii="Times New Roman" w:hAnsi="Times New Roman" w:cs="Times New Roman"/>
          <w:i/>
          <w:sz w:val="24"/>
          <w:szCs w:val="24"/>
          <w:lang w:val="en-GB"/>
        </w:rPr>
        <w:t>promote</w:t>
      </w:r>
      <w:r w:rsidR="002D35DC" w:rsidRPr="002D35DC">
        <w:rPr>
          <w:rFonts w:ascii="Times New Roman" w:hAnsi="Times New Roman" w:cs="Times New Roman"/>
          <w:sz w:val="24"/>
          <w:szCs w:val="24"/>
          <w:lang w:val="en-GB"/>
        </w:rPr>
        <w:t xml:space="preserve"> safety, but sometimes those actions can </w:t>
      </w:r>
      <w:r w:rsidR="002D35DC" w:rsidRPr="002D35DC">
        <w:rPr>
          <w:rFonts w:ascii="Times New Roman" w:hAnsi="Times New Roman" w:cs="Times New Roman"/>
          <w:i/>
          <w:sz w:val="24"/>
          <w:szCs w:val="24"/>
          <w:lang w:val="en-GB"/>
        </w:rPr>
        <w:t>reduce</w:t>
      </w:r>
      <w:r w:rsidR="002D35DC" w:rsidRPr="002D35DC">
        <w:rPr>
          <w:rFonts w:ascii="Times New Roman" w:hAnsi="Times New Roman" w:cs="Times New Roman"/>
          <w:sz w:val="24"/>
          <w:szCs w:val="24"/>
          <w:lang w:val="en-GB"/>
        </w:rPr>
        <w:t xml:space="preserve"> safety.</w:t>
      </w:r>
      <w:r w:rsidR="002D35DC">
        <w:rPr>
          <w:rFonts w:ascii="Times New Roman" w:hAnsi="Times New Roman" w:cs="Times New Roman"/>
          <w:sz w:val="24"/>
          <w:szCs w:val="24"/>
          <w:lang w:val="en-GB"/>
        </w:rPr>
        <w:t xml:space="preserve"> </w:t>
      </w:r>
      <w:r w:rsidR="00BE68F3">
        <w:rPr>
          <w:rFonts w:ascii="Times New Roman" w:hAnsi="Times New Roman" w:cs="Times New Roman"/>
          <w:sz w:val="24"/>
          <w:szCs w:val="24"/>
        </w:rPr>
        <w:t>Commercial aviation hull-loss accidents today are significantly below 1 per million flights, and have been steadily decreasing since the advent of commerci</w:t>
      </w:r>
      <w:r w:rsidR="00BA204F">
        <w:rPr>
          <w:rFonts w:ascii="Times New Roman" w:hAnsi="Times New Roman" w:cs="Times New Roman"/>
          <w:sz w:val="24"/>
          <w:szCs w:val="24"/>
        </w:rPr>
        <w:t xml:space="preserve">al jet operations </w:t>
      </w:r>
      <w:r w:rsidR="00BE68F3">
        <w:rPr>
          <w:rFonts w:ascii="Times New Roman" w:hAnsi="Times New Roman" w:cs="Times New Roman"/>
          <w:sz w:val="24"/>
          <w:szCs w:val="24"/>
        </w:rPr>
        <w:t xml:space="preserve">in 1958. Since as early as 1967, no year </w:t>
      </w:r>
      <w:r w:rsidR="00A76821">
        <w:rPr>
          <w:rFonts w:ascii="Times New Roman" w:hAnsi="Times New Roman" w:cs="Times New Roman"/>
          <w:sz w:val="24"/>
          <w:szCs w:val="24"/>
        </w:rPr>
        <w:t xml:space="preserve">has </w:t>
      </w:r>
      <w:r w:rsidR="00BE68F3">
        <w:rPr>
          <w:rFonts w:ascii="Times New Roman" w:hAnsi="Times New Roman" w:cs="Times New Roman"/>
          <w:sz w:val="24"/>
          <w:szCs w:val="24"/>
        </w:rPr>
        <w:t xml:space="preserve">had more than 4 hull losses per million </w:t>
      </w:r>
      <w:r w:rsidR="00BE68F3" w:rsidRPr="00112C66">
        <w:rPr>
          <w:rFonts w:ascii="Times New Roman" w:hAnsi="Times New Roman" w:cs="Times New Roman"/>
          <w:sz w:val="24"/>
          <w:szCs w:val="24"/>
        </w:rPr>
        <w:t>flights (Airbus, 2020).</w:t>
      </w:r>
      <w:r w:rsidR="00BE68F3">
        <w:rPr>
          <w:rFonts w:ascii="Times New Roman" w:hAnsi="Times New Roman" w:cs="Times New Roman"/>
          <w:sz w:val="24"/>
          <w:szCs w:val="24"/>
        </w:rPr>
        <w:t xml:space="preserve"> While it is difficult, if not impossible, to tease out the individual contributions of the significant advances that have been made in hardware, software, </w:t>
      </w:r>
      <w:r w:rsidR="00040006">
        <w:rPr>
          <w:rFonts w:ascii="Times New Roman" w:hAnsi="Times New Roman" w:cs="Times New Roman"/>
          <w:sz w:val="24"/>
          <w:szCs w:val="24"/>
        </w:rPr>
        <w:t>and human factors</w:t>
      </w:r>
      <w:r w:rsidR="00BE68F3">
        <w:rPr>
          <w:rFonts w:ascii="Times New Roman" w:hAnsi="Times New Roman" w:cs="Times New Roman"/>
          <w:sz w:val="24"/>
          <w:szCs w:val="24"/>
        </w:rPr>
        <w:t xml:space="preserve"> to t</w:t>
      </w:r>
      <w:r w:rsidR="00BA204F">
        <w:rPr>
          <w:rFonts w:ascii="Times New Roman" w:hAnsi="Times New Roman" w:cs="Times New Roman"/>
          <w:sz w:val="24"/>
          <w:szCs w:val="24"/>
        </w:rPr>
        <w:t>he steady reduction in these</w:t>
      </w:r>
      <w:r w:rsidR="00BE68F3">
        <w:rPr>
          <w:rFonts w:ascii="Times New Roman" w:hAnsi="Times New Roman" w:cs="Times New Roman"/>
          <w:sz w:val="24"/>
          <w:szCs w:val="24"/>
        </w:rPr>
        <w:t xml:space="preserve"> accidents over the years, the fact that hull loss accidents were exceedingly rare even in the decades preceding these advances suggests that humans have been making significant contributions to aviation safety throughout its history.</w:t>
      </w:r>
      <w:r w:rsidR="002D35DC">
        <w:rPr>
          <w:rFonts w:ascii="Times New Roman" w:hAnsi="Times New Roman" w:cs="Times New Roman"/>
          <w:sz w:val="24"/>
          <w:szCs w:val="24"/>
          <w:lang w:val="en-GB"/>
        </w:rPr>
        <w:t>W</w:t>
      </w:r>
      <w:r w:rsidR="002D35DC" w:rsidRPr="002D35DC">
        <w:rPr>
          <w:rFonts w:ascii="Times New Roman" w:hAnsi="Times New Roman" w:cs="Times New Roman"/>
          <w:sz w:val="24"/>
          <w:szCs w:val="24"/>
          <w:lang w:val="en-GB"/>
        </w:rPr>
        <w:t>hen our safety thinking systematically restricts the data we collect and</w:t>
      </w:r>
      <w:r w:rsidR="002D35DC" w:rsidRPr="0098384F">
        <w:rPr>
          <w:rFonts w:ascii="Times New Roman" w:hAnsi="Times New Roman" w:cs="Times New Roman"/>
          <w:sz w:val="24"/>
          <w:szCs w:val="24"/>
        </w:rPr>
        <w:t xml:space="preserve"> analyze</w:t>
      </w:r>
      <w:r w:rsidR="002D35DC" w:rsidRPr="002D35DC">
        <w:rPr>
          <w:rFonts w:ascii="Times New Roman" w:hAnsi="Times New Roman" w:cs="Times New Roman"/>
          <w:sz w:val="24"/>
          <w:szCs w:val="24"/>
          <w:lang w:val="en-GB"/>
        </w:rPr>
        <w:t>,</w:t>
      </w:r>
      <w:r w:rsidR="002D35DC">
        <w:rPr>
          <w:rFonts w:ascii="Times New Roman" w:hAnsi="Times New Roman" w:cs="Times New Roman"/>
          <w:sz w:val="24"/>
          <w:szCs w:val="24"/>
          <w:lang w:val="en-GB"/>
        </w:rPr>
        <w:t xml:space="preserve"> however,</w:t>
      </w:r>
      <w:r w:rsidR="002D35DC" w:rsidRPr="002D35DC">
        <w:rPr>
          <w:rFonts w:ascii="Times New Roman" w:hAnsi="Times New Roman" w:cs="Times New Roman"/>
          <w:sz w:val="24"/>
          <w:szCs w:val="24"/>
          <w:lang w:val="en-GB"/>
        </w:rPr>
        <w:t xml:space="preserve"> this restricts our opportunities to learn from human performance</w:t>
      </w:r>
      <w:r w:rsidR="002D35DC">
        <w:rPr>
          <w:rFonts w:ascii="Times New Roman" w:hAnsi="Times New Roman" w:cs="Times New Roman"/>
          <w:sz w:val="24"/>
          <w:szCs w:val="24"/>
          <w:lang w:val="en-GB"/>
        </w:rPr>
        <w:t xml:space="preserve">. </w:t>
      </w:r>
      <w:r w:rsidR="002D35DC" w:rsidRPr="002D35DC">
        <w:rPr>
          <w:rFonts w:ascii="Times New Roman" w:hAnsi="Times New Roman" w:cs="Times New Roman"/>
          <w:sz w:val="24"/>
          <w:szCs w:val="24"/>
          <w:lang w:val="en-GB"/>
        </w:rPr>
        <w:t xml:space="preserve">Importantly, when this restriction is systematic, it can </w:t>
      </w:r>
      <w:r w:rsidR="002D35DC">
        <w:rPr>
          <w:rFonts w:ascii="Times New Roman" w:hAnsi="Times New Roman" w:cs="Times New Roman"/>
          <w:sz w:val="24"/>
          <w:szCs w:val="24"/>
          <w:lang w:val="en-GB"/>
        </w:rPr>
        <w:t>bias</w:t>
      </w:r>
      <w:r w:rsidR="002D35DC" w:rsidRPr="002D35DC">
        <w:rPr>
          <w:rFonts w:ascii="Times New Roman" w:hAnsi="Times New Roman" w:cs="Times New Roman"/>
          <w:sz w:val="24"/>
          <w:szCs w:val="24"/>
          <w:lang w:val="en-GB"/>
        </w:rPr>
        <w:t xml:space="preserve"> what we learn, which can, in turn, affect our safety policies and decision making</w:t>
      </w:r>
      <w:r w:rsidR="002D35DC">
        <w:rPr>
          <w:rFonts w:ascii="Times New Roman" w:hAnsi="Times New Roman" w:cs="Times New Roman"/>
          <w:sz w:val="24"/>
          <w:szCs w:val="24"/>
          <w:lang w:val="en-GB"/>
        </w:rPr>
        <w:t>.</w:t>
      </w:r>
    </w:p>
    <w:p w14:paraId="489CAFA2" w14:textId="0F0A0832" w:rsidR="0055461F" w:rsidRDefault="002D35DC" w:rsidP="00A826C6">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M</w:t>
      </w:r>
      <w:r w:rsidR="00140913" w:rsidRPr="00140913">
        <w:rPr>
          <w:rFonts w:ascii="Times New Roman" w:hAnsi="Times New Roman" w:cs="Times New Roman"/>
          <w:sz w:val="24"/>
          <w:szCs w:val="24"/>
          <w:lang w:val="en-GB"/>
        </w:rPr>
        <w:t xml:space="preserve">ost of our learning </w:t>
      </w:r>
      <w:r>
        <w:rPr>
          <w:rFonts w:ascii="Times New Roman" w:hAnsi="Times New Roman" w:cs="Times New Roman"/>
          <w:sz w:val="24"/>
          <w:szCs w:val="24"/>
          <w:lang w:val="en-GB"/>
        </w:rPr>
        <w:t xml:space="preserve">about human performance in aviation </w:t>
      </w:r>
      <w:r w:rsidR="00140913" w:rsidRPr="00140913">
        <w:rPr>
          <w:rFonts w:ascii="Times New Roman" w:hAnsi="Times New Roman" w:cs="Times New Roman"/>
          <w:sz w:val="24"/>
          <w:szCs w:val="24"/>
          <w:lang w:val="en-GB"/>
        </w:rPr>
        <w:t xml:space="preserve">comes from studying relatively rare </w:t>
      </w:r>
      <w:r w:rsidR="00140913">
        <w:rPr>
          <w:rFonts w:ascii="Times New Roman" w:hAnsi="Times New Roman" w:cs="Times New Roman"/>
          <w:sz w:val="24"/>
          <w:szCs w:val="24"/>
          <w:lang w:val="en-GB"/>
        </w:rPr>
        <w:t xml:space="preserve">errors and failures. </w:t>
      </w:r>
      <w:r w:rsidR="00140913" w:rsidRPr="00140913">
        <w:rPr>
          <w:rFonts w:ascii="Times New Roman" w:hAnsi="Times New Roman" w:cs="Times New Roman"/>
          <w:sz w:val="24"/>
          <w:szCs w:val="24"/>
          <w:lang w:val="en-GB"/>
        </w:rPr>
        <w:t xml:space="preserve">The magnitude of the discrepancy between human performance that is </w:t>
      </w:r>
      <w:r w:rsidR="00140913" w:rsidRPr="002D35DC">
        <w:rPr>
          <w:rFonts w:ascii="Times New Roman" w:hAnsi="Times New Roman" w:cs="Times New Roman"/>
          <w:sz w:val="24"/>
          <w:szCs w:val="24"/>
          <w:lang w:val="en-GB"/>
        </w:rPr>
        <w:t>representative</w:t>
      </w:r>
      <w:r w:rsidR="00140913" w:rsidRPr="00140913">
        <w:rPr>
          <w:rFonts w:ascii="Times New Roman" w:hAnsi="Times New Roman" w:cs="Times New Roman"/>
          <w:sz w:val="24"/>
          <w:szCs w:val="24"/>
          <w:lang w:val="en-GB"/>
        </w:rPr>
        <w:t xml:space="preserve"> of operations and human performance that is actually</w:t>
      </w:r>
      <w:r w:rsidR="00140913" w:rsidRPr="0098384F">
        <w:rPr>
          <w:rFonts w:ascii="Times New Roman" w:hAnsi="Times New Roman" w:cs="Times New Roman"/>
          <w:sz w:val="24"/>
          <w:szCs w:val="24"/>
        </w:rPr>
        <w:t xml:space="preserve"> analyzed</w:t>
      </w:r>
      <w:r w:rsidR="00140913" w:rsidRPr="001409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can be </w:t>
      </w:r>
      <w:r w:rsidR="00140913" w:rsidRPr="00140913">
        <w:rPr>
          <w:rFonts w:ascii="Times New Roman" w:hAnsi="Times New Roman" w:cs="Times New Roman"/>
          <w:sz w:val="24"/>
          <w:szCs w:val="24"/>
          <w:lang w:val="en-GB"/>
        </w:rPr>
        <w:t>difficu</w:t>
      </w:r>
      <w:r>
        <w:rPr>
          <w:rFonts w:ascii="Times New Roman" w:hAnsi="Times New Roman" w:cs="Times New Roman"/>
          <w:sz w:val="24"/>
          <w:szCs w:val="24"/>
          <w:lang w:val="en-GB"/>
        </w:rPr>
        <w:t xml:space="preserve">lt to grasp without data to provide some base rate context. </w:t>
      </w:r>
      <w:r w:rsidR="00140913" w:rsidRPr="00140913">
        <w:rPr>
          <w:rFonts w:ascii="Times New Roman" w:hAnsi="Times New Roman" w:cs="Times New Roman"/>
          <w:sz w:val="24"/>
          <w:szCs w:val="24"/>
          <w:lang w:val="en-GB"/>
        </w:rPr>
        <w:t xml:space="preserve">For example, </w:t>
      </w:r>
      <w:r>
        <w:rPr>
          <w:rFonts w:ascii="Times New Roman" w:hAnsi="Times New Roman" w:cs="Times New Roman"/>
          <w:sz w:val="24"/>
          <w:szCs w:val="24"/>
          <w:lang w:val="en-GB"/>
        </w:rPr>
        <w:t>it is widely reported</w:t>
      </w:r>
      <w:r w:rsidR="00140913" w:rsidRPr="00140913">
        <w:rPr>
          <w:rFonts w:ascii="Times New Roman" w:hAnsi="Times New Roman" w:cs="Times New Roman"/>
          <w:sz w:val="24"/>
          <w:szCs w:val="24"/>
          <w:lang w:val="en-GB"/>
        </w:rPr>
        <w:t xml:space="preserve"> that human error has been implicated in 70%-80% of aviation accidents</w:t>
      </w:r>
      <w:r>
        <w:rPr>
          <w:rFonts w:ascii="Times New Roman" w:hAnsi="Times New Roman" w:cs="Times New Roman"/>
          <w:sz w:val="24"/>
          <w:szCs w:val="24"/>
          <w:lang w:val="en-GB"/>
        </w:rPr>
        <w:t xml:space="preserve"> (e.g.,</w:t>
      </w:r>
      <w:r w:rsidRPr="0098384F">
        <w:rPr>
          <w:rFonts w:ascii="Times New Roman" w:hAnsi="Times New Roman" w:cs="Times New Roman"/>
          <w:sz w:val="24"/>
          <w:szCs w:val="24"/>
        </w:rPr>
        <w:t xml:space="preserve"> </w:t>
      </w:r>
      <w:r w:rsidR="00112C66" w:rsidRPr="0098384F">
        <w:rPr>
          <w:rFonts w:ascii="Times New Roman" w:hAnsi="Times New Roman" w:cs="Times New Roman"/>
          <w:sz w:val="24"/>
          <w:szCs w:val="24"/>
        </w:rPr>
        <w:t>W</w:t>
      </w:r>
      <w:r w:rsidRPr="0098384F">
        <w:rPr>
          <w:rFonts w:ascii="Times New Roman" w:hAnsi="Times New Roman" w:cs="Times New Roman"/>
          <w:sz w:val="24"/>
          <w:szCs w:val="24"/>
        </w:rPr>
        <w:t>i</w:t>
      </w:r>
      <w:r w:rsidR="00112C66" w:rsidRPr="0098384F">
        <w:rPr>
          <w:rFonts w:ascii="Times New Roman" w:hAnsi="Times New Roman" w:cs="Times New Roman"/>
          <w:sz w:val="24"/>
          <w:szCs w:val="24"/>
        </w:rPr>
        <w:t>e</w:t>
      </w:r>
      <w:r w:rsidRPr="0098384F">
        <w:rPr>
          <w:rFonts w:ascii="Times New Roman" w:hAnsi="Times New Roman" w:cs="Times New Roman"/>
          <w:sz w:val="24"/>
          <w:szCs w:val="24"/>
        </w:rPr>
        <w:t>gmann</w:t>
      </w:r>
      <w:r w:rsidRPr="00112C66">
        <w:rPr>
          <w:rFonts w:ascii="Times New Roman" w:hAnsi="Times New Roman" w:cs="Times New Roman"/>
          <w:sz w:val="24"/>
          <w:szCs w:val="24"/>
          <w:lang w:val="en-GB"/>
        </w:rPr>
        <w:t xml:space="preserve"> &amp;</w:t>
      </w:r>
      <w:r w:rsidRPr="000E11E7">
        <w:rPr>
          <w:rFonts w:ascii="Times New Roman" w:hAnsi="Times New Roman" w:cs="Times New Roman"/>
          <w:sz w:val="24"/>
          <w:szCs w:val="24"/>
        </w:rPr>
        <w:t xml:space="preserve"> Shappell</w:t>
      </w:r>
      <w:r w:rsidR="00112C66" w:rsidRPr="00112C66">
        <w:rPr>
          <w:rFonts w:ascii="Times New Roman" w:hAnsi="Times New Roman" w:cs="Times New Roman"/>
          <w:sz w:val="24"/>
          <w:szCs w:val="24"/>
          <w:lang w:val="en-GB"/>
        </w:rPr>
        <w:t>, 200</w:t>
      </w:r>
      <w:r w:rsidR="00112C66">
        <w:rPr>
          <w:rFonts w:ascii="Times New Roman" w:hAnsi="Times New Roman" w:cs="Times New Roman"/>
          <w:sz w:val="24"/>
          <w:szCs w:val="24"/>
          <w:lang w:val="en-GB"/>
        </w:rPr>
        <w:t>3</w:t>
      </w:r>
      <w:r>
        <w:rPr>
          <w:rFonts w:ascii="Times New Roman" w:hAnsi="Times New Roman" w:cs="Times New Roman"/>
          <w:sz w:val="24"/>
          <w:szCs w:val="24"/>
          <w:lang w:val="en-GB"/>
        </w:rPr>
        <w:t>)</w:t>
      </w:r>
      <w:r w:rsidR="00DC09E3">
        <w:rPr>
          <w:rFonts w:ascii="Times New Roman" w:hAnsi="Times New Roman" w:cs="Times New Roman"/>
          <w:sz w:val="24"/>
          <w:szCs w:val="24"/>
          <w:lang w:val="en-GB"/>
        </w:rPr>
        <w:t>. Additionally, a</w:t>
      </w:r>
      <w:r w:rsidR="00140913" w:rsidRPr="00140913">
        <w:rPr>
          <w:rFonts w:ascii="Times New Roman" w:hAnsi="Times New Roman" w:cs="Times New Roman"/>
          <w:sz w:val="24"/>
          <w:szCs w:val="24"/>
          <w:lang w:val="en-GB"/>
        </w:rPr>
        <w:t xml:space="preserve">nalysis of Line Operational Safety Audit </w:t>
      </w:r>
      <w:r w:rsidR="00DC09E3">
        <w:rPr>
          <w:rFonts w:ascii="Times New Roman" w:hAnsi="Times New Roman" w:cs="Times New Roman"/>
          <w:sz w:val="24"/>
          <w:szCs w:val="24"/>
          <w:lang w:val="en-GB"/>
        </w:rPr>
        <w:t xml:space="preserve">(LOSA) data indicates </w:t>
      </w:r>
      <w:r w:rsidR="00140913" w:rsidRPr="00140913">
        <w:rPr>
          <w:rFonts w:ascii="Times New Roman" w:hAnsi="Times New Roman" w:cs="Times New Roman"/>
          <w:sz w:val="24"/>
          <w:szCs w:val="24"/>
          <w:lang w:val="en-GB"/>
        </w:rPr>
        <w:t>that pilots intervene to manage aircraft malfunct</w:t>
      </w:r>
      <w:r w:rsidR="00DC09E3">
        <w:rPr>
          <w:rFonts w:ascii="Times New Roman" w:hAnsi="Times New Roman" w:cs="Times New Roman"/>
          <w:sz w:val="24"/>
          <w:szCs w:val="24"/>
          <w:lang w:val="en-GB"/>
        </w:rPr>
        <w:t xml:space="preserve">ions on 20% of normal flights </w:t>
      </w:r>
      <w:r w:rsidR="00DC09E3" w:rsidRPr="00112C66">
        <w:rPr>
          <w:rFonts w:ascii="Times New Roman" w:hAnsi="Times New Roman" w:cs="Times New Roman"/>
          <w:sz w:val="24"/>
          <w:szCs w:val="24"/>
          <w:lang w:val="en-GB"/>
        </w:rPr>
        <w:t xml:space="preserve">(PARC/CAST, 2013). </w:t>
      </w:r>
      <w:r w:rsidR="00140913" w:rsidRPr="00112C66">
        <w:rPr>
          <w:rFonts w:ascii="Times New Roman" w:hAnsi="Times New Roman" w:cs="Times New Roman"/>
          <w:sz w:val="24"/>
          <w:szCs w:val="24"/>
          <w:lang w:val="en-GB"/>
        </w:rPr>
        <w:t>If</w:t>
      </w:r>
      <w:r w:rsidR="00140913" w:rsidRPr="00140913">
        <w:rPr>
          <w:rFonts w:ascii="Times New Roman" w:hAnsi="Times New Roman" w:cs="Times New Roman"/>
          <w:sz w:val="24"/>
          <w:szCs w:val="24"/>
          <w:lang w:val="en-GB"/>
        </w:rPr>
        <w:t xml:space="preserve"> </w:t>
      </w:r>
      <w:r w:rsidR="00DC09E3">
        <w:rPr>
          <w:rFonts w:ascii="Times New Roman" w:hAnsi="Times New Roman" w:cs="Times New Roman"/>
          <w:sz w:val="24"/>
          <w:szCs w:val="24"/>
          <w:lang w:val="en-GB"/>
        </w:rPr>
        <w:t>those</w:t>
      </w:r>
      <w:r w:rsidR="00140913" w:rsidRPr="00140913">
        <w:rPr>
          <w:rFonts w:ascii="Times New Roman" w:hAnsi="Times New Roman" w:cs="Times New Roman"/>
          <w:sz w:val="24"/>
          <w:szCs w:val="24"/>
          <w:lang w:val="en-GB"/>
        </w:rPr>
        <w:t xml:space="preserve"> percentages </w:t>
      </w:r>
      <w:r w:rsidR="00DC09E3">
        <w:rPr>
          <w:rFonts w:ascii="Times New Roman" w:hAnsi="Times New Roman" w:cs="Times New Roman"/>
          <w:sz w:val="24"/>
          <w:szCs w:val="24"/>
          <w:lang w:val="en-GB"/>
        </w:rPr>
        <w:t xml:space="preserve">are examined </w:t>
      </w:r>
      <w:r w:rsidR="00140913" w:rsidRPr="00140913">
        <w:rPr>
          <w:rFonts w:ascii="Times New Roman" w:hAnsi="Times New Roman" w:cs="Times New Roman"/>
          <w:sz w:val="24"/>
          <w:szCs w:val="24"/>
          <w:lang w:val="en-GB"/>
        </w:rPr>
        <w:t xml:space="preserve">within the context of 10 years of world-wide jet </w:t>
      </w:r>
      <w:r w:rsidR="00140913" w:rsidRPr="00112C66">
        <w:rPr>
          <w:rFonts w:ascii="Times New Roman" w:hAnsi="Times New Roman" w:cs="Times New Roman"/>
          <w:sz w:val="24"/>
          <w:szCs w:val="24"/>
          <w:lang w:val="en-GB"/>
        </w:rPr>
        <w:t>data (Boeing</w:t>
      </w:r>
      <w:r w:rsidR="00112C66" w:rsidRPr="00112C66">
        <w:rPr>
          <w:rFonts w:ascii="Times New Roman" w:hAnsi="Times New Roman" w:cs="Times New Roman"/>
          <w:sz w:val="24"/>
          <w:szCs w:val="24"/>
          <w:lang w:val="en-GB"/>
        </w:rPr>
        <w:t>, 2017</w:t>
      </w:r>
      <w:r w:rsidR="00140913" w:rsidRPr="00112C66">
        <w:rPr>
          <w:rFonts w:ascii="Times New Roman" w:hAnsi="Times New Roman" w:cs="Times New Roman"/>
          <w:sz w:val="24"/>
          <w:szCs w:val="24"/>
          <w:lang w:val="en-GB"/>
        </w:rPr>
        <w:t>)</w:t>
      </w:r>
      <w:r w:rsidR="00140913" w:rsidRPr="00140913">
        <w:rPr>
          <w:rFonts w:ascii="Times New Roman" w:hAnsi="Times New Roman" w:cs="Times New Roman"/>
          <w:sz w:val="24"/>
          <w:szCs w:val="24"/>
          <w:lang w:val="en-GB"/>
        </w:rPr>
        <w:t xml:space="preserve">, a contingency table </w:t>
      </w:r>
      <w:r w:rsidR="00DC09E3">
        <w:rPr>
          <w:rFonts w:ascii="Times New Roman" w:hAnsi="Times New Roman" w:cs="Times New Roman"/>
          <w:sz w:val="24"/>
          <w:szCs w:val="24"/>
          <w:lang w:val="en-GB"/>
        </w:rPr>
        <w:t>can be constructed, depicting</w:t>
      </w:r>
      <w:r w:rsidR="00140913" w:rsidRPr="00140913">
        <w:rPr>
          <w:rFonts w:ascii="Times New Roman" w:hAnsi="Times New Roman" w:cs="Times New Roman"/>
          <w:sz w:val="24"/>
          <w:szCs w:val="24"/>
          <w:lang w:val="en-GB"/>
        </w:rPr>
        <w:t xml:space="preserve"> Outcome (not accident or accident) by whether human intervention was identified as being associated with that outcome</w:t>
      </w:r>
      <w:r w:rsidR="00DC09E3">
        <w:rPr>
          <w:rFonts w:ascii="Times New Roman" w:hAnsi="Times New Roman" w:cs="Times New Roman"/>
          <w:sz w:val="24"/>
          <w:szCs w:val="24"/>
          <w:lang w:val="en-GB"/>
        </w:rPr>
        <w:t xml:space="preserve"> (se</w:t>
      </w:r>
      <w:r w:rsidR="00904C76">
        <w:rPr>
          <w:rFonts w:ascii="Times New Roman" w:hAnsi="Times New Roman" w:cs="Times New Roman"/>
          <w:sz w:val="24"/>
          <w:szCs w:val="24"/>
          <w:lang w:val="en-GB"/>
        </w:rPr>
        <w:t>e Figure 1</w:t>
      </w:r>
      <w:r w:rsidR="00DC09E3">
        <w:rPr>
          <w:rFonts w:ascii="Times New Roman" w:hAnsi="Times New Roman" w:cs="Times New Roman"/>
          <w:sz w:val="24"/>
          <w:szCs w:val="24"/>
          <w:lang w:val="en-GB"/>
        </w:rPr>
        <w:t xml:space="preserve">). </w:t>
      </w:r>
      <w:r w:rsidR="0098384F">
        <w:rPr>
          <w:rFonts w:ascii="Times New Roman" w:hAnsi="Times New Roman" w:cs="Times New Roman"/>
          <w:sz w:val="24"/>
          <w:szCs w:val="24"/>
          <w:lang w:val="en-GB"/>
        </w:rPr>
        <w:t>W</w:t>
      </w:r>
      <w:r w:rsidR="00140913" w:rsidRPr="00140913">
        <w:rPr>
          <w:rFonts w:ascii="Times New Roman" w:hAnsi="Times New Roman" w:cs="Times New Roman"/>
          <w:sz w:val="24"/>
          <w:szCs w:val="24"/>
          <w:lang w:val="en-GB"/>
        </w:rPr>
        <w:t>hen only data from errors and failures</w:t>
      </w:r>
      <w:r w:rsidR="00BE68F3">
        <w:rPr>
          <w:rFonts w:ascii="Times New Roman" w:hAnsi="Times New Roman" w:cs="Times New Roman"/>
          <w:sz w:val="24"/>
          <w:szCs w:val="24"/>
          <w:lang w:val="en-GB"/>
        </w:rPr>
        <w:t xml:space="preserve"> are</w:t>
      </w:r>
      <w:r w:rsidR="00BE68F3" w:rsidRPr="0098384F">
        <w:rPr>
          <w:rFonts w:ascii="Times New Roman" w:hAnsi="Times New Roman" w:cs="Times New Roman"/>
          <w:sz w:val="24"/>
          <w:szCs w:val="24"/>
        </w:rPr>
        <w:t xml:space="preserve"> analyzed</w:t>
      </w:r>
      <w:r w:rsidR="00140913" w:rsidRPr="00140913">
        <w:rPr>
          <w:rFonts w:ascii="Times New Roman" w:hAnsi="Times New Roman" w:cs="Times New Roman"/>
          <w:sz w:val="24"/>
          <w:szCs w:val="24"/>
          <w:lang w:val="en-GB"/>
        </w:rPr>
        <w:t xml:space="preserve">, </w:t>
      </w:r>
      <w:r w:rsidR="00BE68F3">
        <w:rPr>
          <w:rFonts w:ascii="Times New Roman" w:hAnsi="Times New Roman" w:cs="Times New Roman"/>
          <w:sz w:val="24"/>
          <w:szCs w:val="24"/>
          <w:lang w:val="en-GB"/>
        </w:rPr>
        <w:t>the</w:t>
      </w:r>
      <w:r w:rsidR="00140913" w:rsidRPr="00140913">
        <w:rPr>
          <w:rFonts w:ascii="Times New Roman" w:hAnsi="Times New Roman" w:cs="Times New Roman"/>
          <w:sz w:val="24"/>
          <w:szCs w:val="24"/>
          <w:lang w:val="en-GB"/>
        </w:rPr>
        <w:t xml:space="preserve"> vast majority of human impacts on system performance</w:t>
      </w:r>
      <w:r w:rsidR="00BE68F3">
        <w:rPr>
          <w:rFonts w:ascii="Times New Roman" w:hAnsi="Times New Roman" w:cs="Times New Roman"/>
          <w:sz w:val="24"/>
          <w:szCs w:val="24"/>
          <w:lang w:val="en-GB"/>
        </w:rPr>
        <w:t xml:space="preserve"> are largely ignored</w:t>
      </w:r>
      <w:r w:rsidR="00140913" w:rsidRPr="00140913">
        <w:rPr>
          <w:rFonts w:ascii="Times New Roman" w:hAnsi="Times New Roman" w:cs="Times New Roman"/>
          <w:sz w:val="24"/>
          <w:szCs w:val="24"/>
          <w:lang w:val="en-GB"/>
        </w:rPr>
        <w:t xml:space="preserve">. Not only does this indicate significant missed opportunities for learning, but it implies that </w:t>
      </w:r>
      <w:r w:rsidR="00BE68F3">
        <w:rPr>
          <w:rFonts w:ascii="Times New Roman" w:hAnsi="Times New Roman" w:cs="Times New Roman"/>
          <w:sz w:val="24"/>
          <w:szCs w:val="24"/>
          <w:lang w:val="en-GB"/>
        </w:rPr>
        <w:t>learning is focused on</w:t>
      </w:r>
      <w:r w:rsidR="00140913" w:rsidRPr="00140913">
        <w:rPr>
          <w:rFonts w:ascii="Times New Roman" w:hAnsi="Times New Roman" w:cs="Times New Roman"/>
          <w:sz w:val="24"/>
          <w:szCs w:val="24"/>
          <w:lang w:val="en-GB"/>
        </w:rPr>
        <w:t xml:space="preserve"> </w:t>
      </w:r>
      <w:r w:rsidR="00BA204F">
        <w:rPr>
          <w:rFonts w:ascii="Times New Roman" w:hAnsi="Times New Roman" w:cs="Times New Roman"/>
          <w:sz w:val="24"/>
          <w:szCs w:val="24"/>
          <w:lang w:val="en-GB"/>
        </w:rPr>
        <w:t xml:space="preserve">a </w:t>
      </w:r>
      <w:r w:rsidR="00140913" w:rsidRPr="00140913">
        <w:rPr>
          <w:rFonts w:ascii="Times New Roman" w:hAnsi="Times New Roman" w:cs="Times New Roman"/>
          <w:sz w:val="24"/>
          <w:szCs w:val="24"/>
          <w:lang w:val="en-GB"/>
        </w:rPr>
        <w:t>very small sa</w:t>
      </w:r>
      <w:r w:rsidR="00BE68F3">
        <w:rPr>
          <w:rFonts w:ascii="Times New Roman" w:hAnsi="Times New Roman" w:cs="Times New Roman"/>
          <w:sz w:val="24"/>
          <w:szCs w:val="24"/>
          <w:lang w:val="en-GB"/>
        </w:rPr>
        <w:t xml:space="preserve">mple of non-representative data, which can have significant </w:t>
      </w:r>
      <w:r w:rsidR="00537DB1">
        <w:rPr>
          <w:rFonts w:ascii="Times New Roman" w:hAnsi="Times New Roman" w:cs="Times New Roman"/>
          <w:sz w:val="24"/>
          <w:szCs w:val="24"/>
          <w:lang w:val="en-GB"/>
        </w:rPr>
        <w:t>impacts on</w:t>
      </w:r>
      <w:r w:rsidR="00BE68F3">
        <w:rPr>
          <w:rFonts w:ascii="Times New Roman" w:hAnsi="Times New Roman" w:cs="Times New Roman"/>
          <w:sz w:val="24"/>
          <w:szCs w:val="24"/>
          <w:lang w:val="en-GB"/>
        </w:rPr>
        <w:t xml:space="preserve"> what is learned and how those insights inform safety policies and safety-related decision making.</w:t>
      </w:r>
    </w:p>
    <w:p w14:paraId="3E0AB830" w14:textId="77777777" w:rsidR="00BE68F3" w:rsidRDefault="00A826C6" w:rsidP="00A826C6">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12D19B" wp14:editId="3AFFDCE2">
            <wp:extent cx="3666697" cy="2177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573" cy="2185926"/>
                    </a:xfrm>
                    <a:prstGeom prst="rect">
                      <a:avLst/>
                    </a:prstGeom>
                    <a:noFill/>
                  </pic:spPr>
                </pic:pic>
              </a:graphicData>
            </a:graphic>
          </wp:inline>
        </w:drawing>
      </w:r>
    </w:p>
    <w:p w14:paraId="3C48D737" w14:textId="77777777" w:rsidR="00BE68F3" w:rsidRPr="00EF0268" w:rsidRDefault="00904C76" w:rsidP="00F1725E">
      <w:pPr>
        <w:spacing w:after="180" w:line="240" w:lineRule="auto"/>
        <w:rPr>
          <w:rFonts w:ascii="Times New Roman" w:hAnsi="Times New Roman" w:cs="Times New Roman"/>
          <w:iCs/>
          <w:sz w:val="24"/>
          <w:szCs w:val="24"/>
        </w:rPr>
      </w:pPr>
      <w:r>
        <w:rPr>
          <w:rFonts w:ascii="Times New Roman" w:hAnsi="Times New Roman" w:cs="Times New Roman"/>
          <w:i/>
          <w:sz w:val="24"/>
          <w:szCs w:val="24"/>
        </w:rPr>
        <w:t>Figure 1</w:t>
      </w:r>
      <w:r w:rsidR="00EF0268" w:rsidRPr="00EF0268">
        <w:rPr>
          <w:rFonts w:ascii="Times New Roman" w:hAnsi="Times New Roman" w:cs="Times New Roman"/>
          <w:b/>
          <w:bCs/>
          <w:i/>
          <w:sz w:val="24"/>
          <w:szCs w:val="24"/>
        </w:rPr>
        <w:t>.</w:t>
      </w:r>
      <w:r w:rsidR="00EF0268" w:rsidRPr="00EF0268">
        <w:rPr>
          <w:rFonts w:ascii="Times New Roman" w:hAnsi="Times New Roman" w:cs="Times New Roman"/>
          <w:b/>
          <w:bCs/>
          <w:i/>
          <w:iCs/>
          <w:sz w:val="24"/>
          <w:szCs w:val="24"/>
        </w:rPr>
        <w:t xml:space="preserve"> </w:t>
      </w:r>
      <w:r w:rsidR="00EF0268" w:rsidRPr="00EF0268">
        <w:rPr>
          <w:rFonts w:ascii="Times New Roman" w:hAnsi="Times New Roman" w:cs="Times New Roman"/>
          <w:iCs/>
          <w:sz w:val="24"/>
          <w:szCs w:val="24"/>
        </w:rPr>
        <w:t>Human contributions to safety successes (</w:t>
      </w:r>
      <w:r w:rsidR="00A826C6">
        <w:rPr>
          <w:rFonts w:ascii="Times New Roman" w:hAnsi="Times New Roman" w:cs="Times New Roman"/>
          <w:iCs/>
          <w:sz w:val="24"/>
          <w:szCs w:val="24"/>
        </w:rPr>
        <w:t>solid</w:t>
      </w:r>
      <w:r w:rsidR="00EF0268" w:rsidRPr="00EF0268">
        <w:rPr>
          <w:rFonts w:ascii="Times New Roman" w:hAnsi="Times New Roman" w:cs="Times New Roman"/>
          <w:iCs/>
          <w:sz w:val="24"/>
          <w:szCs w:val="24"/>
        </w:rPr>
        <w:t xml:space="preserve"> oval) far outweigh their contributions to failures (</w:t>
      </w:r>
      <w:r w:rsidR="00A826C6">
        <w:rPr>
          <w:rFonts w:ascii="Times New Roman" w:hAnsi="Times New Roman" w:cs="Times New Roman"/>
          <w:iCs/>
          <w:sz w:val="24"/>
          <w:szCs w:val="24"/>
        </w:rPr>
        <w:t>dashed</w:t>
      </w:r>
      <w:r w:rsidR="00EF0268" w:rsidRPr="00EF0268">
        <w:rPr>
          <w:rFonts w:ascii="Times New Roman" w:hAnsi="Times New Roman" w:cs="Times New Roman"/>
          <w:iCs/>
          <w:sz w:val="24"/>
          <w:szCs w:val="24"/>
        </w:rPr>
        <w:t xml:space="preserve"> oval), but are relatively unstudied and poorly understood.</w:t>
      </w:r>
      <w:r w:rsidR="000B183E">
        <w:rPr>
          <w:rFonts w:ascii="Times New Roman" w:hAnsi="Times New Roman" w:cs="Times New Roman"/>
          <w:iCs/>
          <w:sz w:val="24"/>
          <w:szCs w:val="24"/>
        </w:rPr>
        <w:t xml:space="preserve"> Note: Accident is defined as hull loss and/or at least one fatality.</w:t>
      </w:r>
    </w:p>
    <w:p w14:paraId="51752149" w14:textId="77777777" w:rsidR="00EF0268" w:rsidRDefault="00EF0268"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rPr>
        <w:t>While making generalizations from a sample of population data is common practice, responsible researchers work to ensure that their sample is representative of the population of interest. Failure to do so can result in sampling bias, in which what is learned from the sample is erroneously attributed to the larger population. When a sample is systematically non-representative, generalizations fro</w:t>
      </w:r>
      <w:r w:rsidR="0098384F">
        <w:rPr>
          <w:rFonts w:ascii="Times New Roman" w:hAnsi="Times New Roman" w:cs="Times New Roman"/>
          <w:sz w:val="24"/>
          <w:szCs w:val="24"/>
        </w:rPr>
        <w:t>m the sample data are suspect. An assertion, for example,</w:t>
      </w:r>
      <w:r>
        <w:rPr>
          <w:rFonts w:ascii="Times New Roman" w:hAnsi="Times New Roman" w:cs="Times New Roman"/>
          <w:sz w:val="24"/>
          <w:szCs w:val="24"/>
        </w:rPr>
        <w:t xml:space="preserve"> that </w:t>
      </w:r>
      <w:r w:rsidR="002574B8">
        <w:rPr>
          <w:rFonts w:ascii="Times New Roman" w:hAnsi="Times New Roman" w:cs="Times New Roman"/>
          <w:sz w:val="24"/>
          <w:szCs w:val="24"/>
        </w:rPr>
        <w:t>human error contributes to accidents, therefore removing humans will reduce accidents, ignores that humans are also a</w:t>
      </w:r>
      <w:r w:rsidR="002574B8" w:rsidRPr="002574B8">
        <w:t xml:space="preserve"> </w:t>
      </w:r>
      <w:r w:rsidR="002574B8" w:rsidRPr="002574B8">
        <w:rPr>
          <w:rFonts w:ascii="Times New Roman" w:hAnsi="Times New Roman" w:cs="Times New Roman"/>
          <w:sz w:val="24"/>
          <w:szCs w:val="24"/>
        </w:rPr>
        <w:t>significant source of successful system performance, and in fact contribute to safety far more than they reduce safety.</w:t>
      </w:r>
      <w:r w:rsidR="002574B8">
        <w:rPr>
          <w:rFonts w:ascii="Times New Roman" w:hAnsi="Times New Roman" w:cs="Times New Roman"/>
          <w:sz w:val="24"/>
          <w:szCs w:val="24"/>
        </w:rPr>
        <w:t xml:space="preserve"> Indeed, extrapolating </w:t>
      </w:r>
      <w:r w:rsidR="00904C76">
        <w:rPr>
          <w:rFonts w:ascii="Times New Roman" w:hAnsi="Times New Roman" w:cs="Times New Roman"/>
          <w:sz w:val="24"/>
          <w:szCs w:val="24"/>
        </w:rPr>
        <w:t>from the data in Figure 1</w:t>
      </w:r>
      <w:r w:rsidR="002574B8">
        <w:rPr>
          <w:rFonts w:ascii="Times New Roman" w:hAnsi="Times New Roman" w:cs="Times New Roman"/>
          <w:sz w:val="24"/>
          <w:szCs w:val="24"/>
        </w:rPr>
        <w:t xml:space="preserve"> suggests that pilots intervene to keep flights safe over 157,000 times for </w:t>
      </w:r>
      <w:r w:rsidR="0098384F">
        <w:rPr>
          <w:rFonts w:ascii="Times New Roman" w:hAnsi="Times New Roman" w:cs="Times New Roman"/>
          <w:sz w:val="24"/>
          <w:szCs w:val="24"/>
        </w:rPr>
        <w:t>e</w:t>
      </w:r>
      <w:r w:rsidR="002574B8">
        <w:rPr>
          <w:rFonts w:ascii="Times New Roman" w:hAnsi="Times New Roman" w:cs="Times New Roman"/>
          <w:sz w:val="24"/>
          <w:szCs w:val="24"/>
        </w:rPr>
        <w:t>very time that pilot er</w:t>
      </w:r>
      <w:r w:rsidR="0098384F">
        <w:rPr>
          <w:rFonts w:ascii="Times New Roman" w:hAnsi="Times New Roman" w:cs="Times New Roman"/>
          <w:sz w:val="24"/>
          <w:szCs w:val="24"/>
        </w:rPr>
        <w:t>ror contributes to an accident.</w:t>
      </w:r>
    </w:p>
    <w:p w14:paraId="158AD23A" w14:textId="77777777" w:rsidR="003E36C9" w:rsidRPr="003E36C9" w:rsidRDefault="003E36C9" w:rsidP="00F1725E">
      <w:pPr>
        <w:spacing w:after="180" w:line="240" w:lineRule="auto"/>
        <w:jc w:val="center"/>
        <w:rPr>
          <w:rFonts w:ascii="Times New Roman" w:hAnsi="Times New Roman" w:cs="Times New Roman"/>
          <w:b/>
          <w:bCs/>
          <w:sz w:val="24"/>
          <w:szCs w:val="24"/>
        </w:rPr>
      </w:pPr>
      <w:r>
        <w:rPr>
          <w:rFonts w:ascii="Times New Roman" w:hAnsi="Times New Roman" w:cs="Times New Roman"/>
          <w:b/>
          <w:bCs/>
          <w:sz w:val="24"/>
          <w:szCs w:val="24"/>
        </w:rPr>
        <w:t>Chang</w:t>
      </w:r>
      <w:r w:rsidRPr="003E36C9">
        <w:rPr>
          <w:rFonts w:ascii="Times New Roman" w:hAnsi="Times New Roman" w:cs="Times New Roman"/>
          <w:b/>
          <w:bCs/>
          <w:sz w:val="24"/>
          <w:szCs w:val="24"/>
        </w:rPr>
        <w:t xml:space="preserve">ing </w:t>
      </w:r>
      <w:r>
        <w:rPr>
          <w:rFonts w:ascii="Times New Roman" w:hAnsi="Times New Roman" w:cs="Times New Roman"/>
          <w:b/>
          <w:bCs/>
          <w:sz w:val="24"/>
          <w:szCs w:val="24"/>
        </w:rPr>
        <w:t xml:space="preserve">Our </w:t>
      </w:r>
      <w:r w:rsidRPr="003E36C9">
        <w:rPr>
          <w:rFonts w:ascii="Times New Roman" w:hAnsi="Times New Roman" w:cs="Times New Roman"/>
          <w:b/>
          <w:bCs/>
          <w:sz w:val="24"/>
          <w:szCs w:val="24"/>
        </w:rPr>
        <w:t>Safety Thinking</w:t>
      </w:r>
    </w:p>
    <w:p w14:paraId="09AFB358" w14:textId="77777777" w:rsidR="0055461F" w:rsidRDefault="00552893" w:rsidP="00F1725E">
      <w:pPr>
        <w:spacing w:after="180" w:line="240" w:lineRule="auto"/>
        <w:ind w:firstLine="720"/>
        <w:rPr>
          <w:rFonts w:ascii="Times New Roman" w:hAnsi="Times New Roman" w:cs="Times New Roman"/>
          <w:sz w:val="24"/>
          <w:szCs w:val="24"/>
        </w:rPr>
      </w:pPr>
      <w:r w:rsidRPr="00CE3EFC">
        <w:rPr>
          <w:rFonts w:ascii="Times New Roman" w:hAnsi="Times New Roman" w:cs="Times New Roman"/>
          <w:sz w:val="24"/>
          <w:szCs w:val="24"/>
        </w:rPr>
        <w:t>Changes in how we define and think about safety can highlight new opportunities for collection and analysis of safety-relevant data.</w:t>
      </w:r>
      <w:r>
        <w:rPr>
          <w:rFonts w:ascii="Times New Roman" w:hAnsi="Times New Roman" w:cs="Times New Roman"/>
          <w:sz w:val="24"/>
          <w:szCs w:val="24"/>
        </w:rPr>
        <w:t xml:space="preserve"> </w:t>
      </w:r>
      <w:r w:rsidR="004F373E" w:rsidRPr="004F373E">
        <w:rPr>
          <w:rFonts w:ascii="Times New Roman" w:hAnsi="Times New Roman" w:cs="Times New Roman"/>
          <w:sz w:val="24"/>
          <w:szCs w:val="24"/>
        </w:rPr>
        <w:t>Hollnagel (2016</w:t>
      </w:r>
      <w:r w:rsidRPr="004F373E">
        <w:rPr>
          <w:rFonts w:ascii="Times New Roman" w:hAnsi="Times New Roman" w:cs="Times New Roman"/>
          <w:sz w:val="24"/>
          <w:szCs w:val="24"/>
        </w:rPr>
        <w:t>)</w:t>
      </w:r>
      <w:r>
        <w:rPr>
          <w:rFonts w:ascii="Times New Roman" w:hAnsi="Times New Roman" w:cs="Times New Roman"/>
          <w:sz w:val="24"/>
          <w:szCs w:val="24"/>
        </w:rPr>
        <w:t xml:space="preserve"> has </w:t>
      </w:r>
      <w:r w:rsidR="000C57DE">
        <w:rPr>
          <w:rFonts w:ascii="Times New Roman" w:hAnsi="Times New Roman" w:cs="Times New Roman"/>
          <w:sz w:val="24"/>
          <w:szCs w:val="24"/>
        </w:rPr>
        <w:t>proposed</w:t>
      </w:r>
      <w:r>
        <w:rPr>
          <w:rFonts w:ascii="Times New Roman" w:hAnsi="Times New Roman" w:cs="Times New Roman"/>
          <w:sz w:val="24"/>
          <w:szCs w:val="24"/>
        </w:rPr>
        <w:t xml:space="preserve"> that we update our definition of safety to include not only minimizing opportunities for undesired states, but also </w:t>
      </w:r>
      <w:r>
        <w:rPr>
          <w:rFonts w:ascii="Times New Roman" w:hAnsi="Times New Roman" w:cs="Times New Roman"/>
          <w:sz w:val="24"/>
          <w:szCs w:val="24"/>
        </w:rPr>
        <w:lastRenderedPageBreak/>
        <w:t>maximizing opportunities for desired states. This approach is better aligned to understanding human performance, which contributes to both. Furthermore, to maximize opportunities to learn from human performance, data should be collected and analyzed on routine performance, not just exceptional performance. Learning only from rare events means that learning only occurs rarely.</w:t>
      </w:r>
      <w:r w:rsidR="000C57DE">
        <w:rPr>
          <w:rFonts w:ascii="Times New Roman" w:hAnsi="Times New Roman" w:cs="Times New Roman"/>
          <w:sz w:val="24"/>
          <w:szCs w:val="24"/>
        </w:rPr>
        <w:t xml:space="preserve"> </w:t>
      </w:r>
      <w:r w:rsidR="006023CF">
        <w:rPr>
          <w:rFonts w:ascii="Times New Roman" w:hAnsi="Times New Roman" w:cs="Times New Roman"/>
          <w:sz w:val="24"/>
          <w:szCs w:val="24"/>
        </w:rPr>
        <w:t>While l</w:t>
      </w:r>
      <w:r w:rsidR="006023CF" w:rsidRPr="006023CF">
        <w:rPr>
          <w:rFonts w:ascii="Times New Roman" w:hAnsi="Times New Roman" w:cs="Times New Roman"/>
          <w:sz w:val="24"/>
          <w:szCs w:val="24"/>
        </w:rPr>
        <w:t>earning from frequent successes has the advantages of increasing sample rate, sensitivity, and tim</w:t>
      </w:r>
      <w:r w:rsidR="006023CF">
        <w:rPr>
          <w:rFonts w:ascii="Times New Roman" w:hAnsi="Times New Roman" w:cs="Times New Roman"/>
          <w:sz w:val="24"/>
          <w:szCs w:val="24"/>
        </w:rPr>
        <w:t xml:space="preserve">eliness of safety learning, </w:t>
      </w:r>
      <w:r w:rsidR="006023CF" w:rsidRPr="006023CF">
        <w:rPr>
          <w:rFonts w:ascii="Times New Roman" w:hAnsi="Times New Roman" w:cs="Times New Roman"/>
          <w:sz w:val="24"/>
          <w:szCs w:val="24"/>
        </w:rPr>
        <w:t xml:space="preserve">it raises important issues about determining exactly what data to capture, how to analyze and manage this potentially massive expansion of safety data, and </w:t>
      </w:r>
      <w:r w:rsidR="006023CF">
        <w:rPr>
          <w:rFonts w:ascii="Times New Roman" w:hAnsi="Times New Roman" w:cs="Times New Roman"/>
          <w:sz w:val="24"/>
          <w:szCs w:val="24"/>
        </w:rPr>
        <w:t xml:space="preserve">translating </w:t>
      </w:r>
      <w:r w:rsidR="00604C3A">
        <w:rPr>
          <w:rFonts w:ascii="Times New Roman" w:hAnsi="Times New Roman" w:cs="Times New Roman"/>
          <w:sz w:val="24"/>
          <w:szCs w:val="24"/>
        </w:rPr>
        <w:t>learned</w:t>
      </w:r>
      <w:r w:rsidR="006023CF">
        <w:rPr>
          <w:rFonts w:ascii="Times New Roman" w:hAnsi="Times New Roman" w:cs="Times New Roman"/>
          <w:sz w:val="24"/>
          <w:szCs w:val="24"/>
        </w:rPr>
        <w:t xml:space="preserve"> insights into </w:t>
      </w:r>
      <w:r w:rsidR="00604C3A">
        <w:rPr>
          <w:rFonts w:ascii="Times New Roman" w:hAnsi="Times New Roman" w:cs="Times New Roman"/>
          <w:sz w:val="24"/>
          <w:szCs w:val="24"/>
        </w:rPr>
        <w:t>policy and design decisions</w:t>
      </w:r>
      <w:r w:rsidR="00980956" w:rsidRPr="00CE3EFC">
        <w:rPr>
          <w:rFonts w:ascii="Times New Roman" w:hAnsi="Times New Roman" w:cs="Times New Roman"/>
          <w:sz w:val="24"/>
          <w:szCs w:val="24"/>
        </w:rPr>
        <w:t>.</w:t>
      </w:r>
    </w:p>
    <w:p w14:paraId="347FFA41" w14:textId="77777777" w:rsidR="0055461F" w:rsidRPr="0055461F" w:rsidRDefault="0055461F" w:rsidP="00F1725E">
      <w:pPr>
        <w:spacing w:after="180" w:line="240" w:lineRule="auto"/>
        <w:jc w:val="center"/>
        <w:rPr>
          <w:rFonts w:ascii="Times New Roman" w:hAnsi="Times New Roman" w:cs="Times New Roman"/>
          <w:b/>
          <w:bCs/>
          <w:sz w:val="24"/>
          <w:szCs w:val="24"/>
        </w:rPr>
      </w:pPr>
      <w:r w:rsidRPr="0055461F">
        <w:rPr>
          <w:rFonts w:ascii="Times New Roman" w:hAnsi="Times New Roman" w:cs="Times New Roman"/>
          <w:b/>
          <w:bCs/>
          <w:sz w:val="24"/>
          <w:szCs w:val="24"/>
        </w:rPr>
        <w:t>Collecting</w:t>
      </w:r>
      <w:r w:rsidR="00490FDA">
        <w:rPr>
          <w:rFonts w:ascii="Times New Roman" w:hAnsi="Times New Roman" w:cs="Times New Roman"/>
          <w:b/>
          <w:bCs/>
          <w:sz w:val="24"/>
          <w:szCs w:val="24"/>
        </w:rPr>
        <w:t xml:space="preserve"> and Analyzing</w:t>
      </w:r>
      <w:r w:rsidRPr="0055461F">
        <w:rPr>
          <w:rFonts w:ascii="Times New Roman" w:hAnsi="Times New Roman" w:cs="Times New Roman"/>
          <w:b/>
          <w:bCs/>
          <w:sz w:val="24"/>
          <w:szCs w:val="24"/>
        </w:rPr>
        <w:t xml:space="preserve"> </w:t>
      </w:r>
      <w:r w:rsidR="003E36C9">
        <w:rPr>
          <w:rFonts w:ascii="Times New Roman" w:hAnsi="Times New Roman" w:cs="Times New Roman"/>
          <w:b/>
          <w:bCs/>
          <w:sz w:val="24"/>
          <w:szCs w:val="24"/>
        </w:rPr>
        <w:t>Data on Safety-Producing B</w:t>
      </w:r>
      <w:r w:rsidRPr="0055461F">
        <w:rPr>
          <w:rFonts w:ascii="Times New Roman" w:hAnsi="Times New Roman" w:cs="Times New Roman"/>
          <w:b/>
          <w:bCs/>
          <w:sz w:val="24"/>
          <w:szCs w:val="24"/>
        </w:rPr>
        <w:t>ehaviors</w:t>
      </w:r>
    </w:p>
    <w:p w14:paraId="2CB06DCD" w14:textId="77777777" w:rsidR="00490FDA" w:rsidRDefault="00764190"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Most aviation organizations already collect data on operator performance from various sources, including operator-, observer-, and system-generated data. As we expand our understanding of what constitutes a safety-relevant occurrence to include both desired as well as undesired behaviors, this raises </w:t>
      </w:r>
      <w:r w:rsidR="00E53635">
        <w:rPr>
          <w:rFonts w:ascii="Times New Roman" w:hAnsi="Times New Roman" w:cs="Times New Roman"/>
          <w:sz w:val="24"/>
          <w:szCs w:val="24"/>
        </w:rPr>
        <w:t>questions about the collection of data on operators’ safety-producing behaviors. Can we leverage data that are already being collected, and are there new opportunities for data collection based on our expanded safety thinking?</w:t>
      </w:r>
      <w:r w:rsidR="00490FDA">
        <w:rPr>
          <w:rFonts w:ascii="Times New Roman" w:hAnsi="Times New Roman" w:cs="Times New Roman"/>
          <w:sz w:val="24"/>
          <w:szCs w:val="24"/>
        </w:rPr>
        <w:t xml:space="preserve"> Much of the data we collect are </w:t>
      </w:r>
      <w:r w:rsidR="00490FDA" w:rsidRPr="00406A0A">
        <w:rPr>
          <w:rFonts w:ascii="Times New Roman" w:hAnsi="Times New Roman" w:cs="Times New Roman"/>
          <w:sz w:val="24"/>
          <w:szCs w:val="24"/>
        </w:rPr>
        <w:t>only ana</w:t>
      </w:r>
      <w:r w:rsidR="00490FDA">
        <w:rPr>
          <w:rFonts w:ascii="Times New Roman" w:hAnsi="Times New Roman" w:cs="Times New Roman"/>
          <w:sz w:val="24"/>
          <w:szCs w:val="24"/>
        </w:rPr>
        <w:t>lyze</w:t>
      </w:r>
      <w:r w:rsidR="00BA204F">
        <w:rPr>
          <w:rFonts w:ascii="Times New Roman" w:hAnsi="Times New Roman" w:cs="Times New Roman"/>
          <w:sz w:val="24"/>
          <w:szCs w:val="24"/>
        </w:rPr>
        <w:t>d</w:t>
      </w:r>
      <w:r w:rsidR="00490FDA">
        <w:rPr>
          <w:rFonts w:ascii="Times New Roman" w:hAnsi="Times New Roman" w:cs="Times New Roman"/>
          <w:sz w:val="24"/>
          <w:szCs w:val="24"/>
        </w:rPr>
        <w:t xml:space="preserve"> for “safety exceedances”. While w</w:t>
      </w:r>
      <w:r w:rsidR="00490FDA" w:rsidRPr="00406A0A">
        <w:rPr>
          <w:rFonts w:ascii="Times New Roman" w:hAnsi="Times New Roman" w:cs="Times New Roman"/>
          <w:sz w:val="24"/>
          <w:szCs w:val="24"/>
        </w:rPr>
        <w:t>e are actually collecting significant data on “what goes right</w:t>
      </w:r>
      <w:r w:rsidR="00BA204F">
        <w:rPr>
          <w:rFonts w:ascii="Times New Roman" w:hAnsi="Times New Roman" w:cs="Times New Roman"/>
          <w:sz w:val="24"/>
          <w:szCs w:val="24"/>
        </w:rPr>
        <w:t>,</w:t>
      </w:r>
      <w:r w:rsidR="00490FDA" w:rsidRPr="00406A0A">
        <w:rPr>
          <w:rFonts w:ascii="Times New Roman" w:hAnsi="Times New Roman" w:cs="Times New Roman"/>
          <w:sz w:val="24"/>
          <w:szCs w:val="24"/>
        </w:rPr>
        <w:t>” even in our safety reporting systems that focus on “what goes wrong</w:t>
      </w:r>
      <w:r w:rsidR="00BA204F">
        <w:rPr>
          <w:rFonts w:ascii="Times New Roman" w:hAnsi="Times New Roman" w:cs="Times New Roman"/>
          <w:sz w:val="24"/>
          <w:szCs w:val="24"/>
        </w:rPr>
        <w:t>,</w:t>
      </w:r>
      <w:r w:rsidR="00490FDA" w:rsidRPr="00406A0A">
        <w:rPr>
          <w:rFonts w:ascii="Times New Roman" w:hAnsi="Times New Roman" w:cs="Times New Roman"/>
          <w:sz w:val="24"/>
          <w:szCs w:val="24"/>
        </w:rPr>
        <w:t xml:space="preserve">” our analysis processes do not </w:t>
      </w:r>
      <w:r w:rsidR="00490FDA">
        <w:rPr>
          <w:rFonts w:ascii="Times New Roman" w:hAnsi="Times New Roman" w:cs="Times New Roman"/>
          <w:sz w:val="24"/>
          <w:szCs w:val="24"/>
        </w:rPr>
        <w:t xml:space="preserve">often </w:t>
      </w:r>
      <w:r w:rsidR="00490FDA" w:rsidRPr="00406A0A">
        <w:rPr>
          <w:rFonts w:ascii="Times New Roman" w:hAnsi="Times New Roman" w:cs="Times New Roman"/>
          <w:sz w:val="24"/>
          <w:szCs w:val="24"/>
        </w:rPr>
        <w:t xml:space="preserve">consider these </w:t>
      </w:r>
      <w:r w:rsidR="00490FDA">
        <w:rPr>
          <w:rFonts w:ascii="Times New Roman" w:hAnsi="Times New Roman" w:cs="Times New Roman"/>
          <w:sz w:val="24"/>
          <w:szCs w:val="24"/>
        </w:rPr>
        <w:t xml:space="preserve">data. </w:t>
      </w:r>
      <w:r w:rsidR="00490FDA" w:rsidRPr="00406A0A">
        <w:rPr>
          <w:rFonts w:ascii="Times New Roman" w:hAnsi="Times New Roman" w:cs="Times New Roman"/>
          <w:sz w:val="24"/>
          <w:szCs w:val="24"/>
        </w:rPr>
        <w:t>Similarly, flight data recorders capture “what happens</w:t>
      </w:r>
      <w:r w:rsidR="00BA204F">
        <w:rPr>
          <w:rFonts w:ascii="Times New Roman" w:hAnsi="Times New Roman" w:cs="Times New Roman"/>
          <w:sz w:val="24"/>
          <w:szCs w:val="24"/>
        </w:rPr>
        <w:t>,”</w:t>
      </w:r>
      <w:r w:rsidR="00490FDA" w:rsidRPr="00406A0A">
        <w:rPr>
          <w:rFonts w:ascii="Times New Roman" w:hAnsi="Times New Roman" w:cs="Times New Roman"/>
          <w:sz w:val="24"/>
          <w:szCs w:val="24"/>
        </w:rPr>
        <w:t xml:space="preserve"> </w:t>
      </w:r>
      <w:r w:rsidR="00490FDA">
        <w:rPr>
          <w:rFonts w:ascii="Times New Roman" w:hAnsi="Times New Roman" w:cs="Times New Roman"/>
          <w:sz w:val="24"/>
          <w:szCs w:val="24"/>
        </w:rPr>
        <w:t xml:space="preserve">including </w:t>
      </w:r>
      <w:r w:rsidR="00490FDA" w:rsidRPr="00406A0A">
        <w:rPr>
          <w:rFonts w:ascii="Times New Roman" w:hAnsi="Times New Roman" w:cs="Times New Roman"/>
          <w:sz w:val="24"/>
          <w:szCs w:val="24"/>
        </w:rPr>
        <w:t>both desired and undesired</w:t>
      </w:r>
      <w:r w:rsidR="0026366B">
        <w:rPr>
          <w:rFonts w:ascii="Times New Roman" w:hAnsi="Times New Roman" w:cs="Times New Roman"/>
          <w:sz w:val="24"/>
          <w:szCs w:val="24"/>
        </w:rPr>
        <w:t xml:space="preserve"> actions, </w:t>
      </w:r>
      <w:r w:rsidR="00490FDA">
        <w:rPr>
          <w:rFonts w:ascii="Times New Roman" w:hAnsi="Times New Roman" w:cs="Times New Roman"/>
          <w:sz w:val="24"/>
          <w:szCs w:val="24"/>
        </w:rPr>
        <w:t>but our analyse</w:t>
      </w:r>
      <w:r w:rsidR="00490FDA" w:rsidRPr="00406A0A">
        <w:rPr>
          <w:rFonts w:ascii="Times New Roman" w:hAnsi="Times New Roman" w:cs="Times New Roman"/>
          <w:sz w:val="24"/>
          <w:szCs w:val="24"/>
        </w:rPr>
        <w:t xml:space="preserve">s </w:t>
      </w:r>
      <w:r w:rsidR="00490FDA">
        <w:rPr>
          <w:rFonts w:ascii="Times New Roman" w:hAnsi="Times New Roman" w:cs="Times New Roman"/>
          <w:sz w:val="24"/>
          <w:szCs w:val="24"/>
        </w:rPr>
        <w:t>typically focus on the undesired. Thus, there are</w:t>
      </w:r>
      <w:r w:rsidR="00490FDA" w:rsidRPr="00406A0A">
        <w:rPr>
          <w:rFonts w:ascii="Times New Roman" w:hAnsi="Times New Roman" w:cs="Times New Roman"/>
          <w:sz w:val="24"/>
          <w:szCs w:val="24"/>
        </w:rPr>
        <w:t xml:space="preserve"> potential </w:t>
      </w:r>
      <w:r w:rsidR="00490FDA">
        <w:rPr>
          <w:rFonts w:ascii="Times New Roman" w:hAnsi="Times New Roman" w:cs="Times New Roman"/>
          <w:sz w:val="24"/>
          <w:szCs w:val="24"/>
        </w:rPr>
        <w:t>opportunities for</w:t>
      </w:r>
      <w:r w:rsidR="00490FDA" w:rsidRPr="00406A0A">
        <w:rPr>
          <w:rFonts w:ascii="Times New Roman" w:hAnsi="Times New Roman" w:cs="Times New Roman"/>
          <w:sz w:val="24"/>
          <w:szCs w:val="24"/>
        </w:rPr>
        <w:t xml:space="preserve"> data collection (i.e., systematically collecting data on what goes well), as well as data analysis (i.e., </w:t>
      </w:r>
      <w:r w:rsidR="00490FDA">
        <w:rPr>
          <w:rFonts w:ascii="Times New Roman" w:hAnsi="Times New Roman" w:cs="Times New Roman"/>
          <w:sz w:val="24"/>
          <w:szCs w:val="24"/>
        </w:rPr>
        <w:t>analyzing data we have already collected, but may not have previously considered relevant</w:t>
      </w:r>
      <w:r w:rsidR="00490FDA" w:rsidRPr="00406A0A">
        <w:rPr>
          <w:rFonts w:ascii="Times New Roman" w:hAnsi="Times New Roman" w:cs="Times New Roman"/>
          <w:sz w:val="24"/>
          <w:szCs w:val="24"/>
        </w:rPr>
        <w:t>).</w:t>
      </w:r>
    </w:p>
    <w:p w14:paraId="07711151" w14:textId="77777777" w:rsidR="00E53635" w:rsidRPr="00E53635" w:rsidRDefault="00E53635" w:rsidP="00F1725E">
      <w:pPr>
        <w:spacing w:after="180" w:line="240" w:lineRule="auto"/>
        <w:rPr>
          <w:rFonts w:ascii="Times New Roman" w:hAnsi="Times New Roman" w:cs="Times New Roman"/>
          <w:b/>
          <w:sz w:val="24"/>
          <w:szCs w:val="24"/>
        </w:rPr>
      </w:pPr>
      <w:r>
        <w:rPr>
          <w:rFonts w:ascii="Times New Roman" w:hAnsi="Times New Roman" w:cs="Times New Roman"/>
          <w:b/>
          <w:sz w:val="24"/>
          <w:szCs w:val="24"/>
        </w:rPr>
        <w:t>Operator-Generated Data</w:t>
      </w:r>
    </w:p>
    <w:p w14:paraId="17B1FA9D" w14:textId="77777777" w:rsidR="0055461F" w:rsidRDefault="00E53635" w:rsidP="00F1725E">
      <w:pPr>
        <w:spacing w:after="180" w:line="240" w:lineRule="auto"/>
        <w:ind w:firstLine="720"/>
        <w:rPr>
          <w:rFonts w:ascii="Times New Roman" w:hAnsi="Times New Roman" w:cs="Times New Roman"/>
          <w:sz w:val="24"/>
          <w:szCs w:val="24"/>
        </w:rPr>
      </w:pPr>
      <w:r w:rsidRPr="00E53635">
        <w:rPr>
          <w:rFonts w:ascii="Times New Roman" w:hAnsi="Times New Roman" w:cs="Times New Roman"/>
          <w:sz w:val="24"/>
          <w:szCs w:val="24"/>
          <w:lang w:val="en-GB"/>
        </w:rPr>
        <w:t>Operator-generated data include interviews, questionn</w:t>
      </w:r>
      <w:r>
        <w:rPr>
          <w:rFonts w:ascii="Times New Roman" w:hAnsi="Times New Roman" w:cs="Times New Roman"/>
          <w:sz w:val="24"/>
          <w:szCs w:val="24"/>
          <w:lang w:val="en-GB"/>
        </w:rPr>
        <w:t xml:space="preserve">aires, and event self-reports </w:t>
      </w:r>
      <w:r w:rsidRPr="00E53635">
        <w:rPr>
          <w:rFonts w:ascii="Times New Roman" w:hAnsi="Times New Roman" w:cs="Times New Roman"/>
          <w:sz w:val="24"/>
          <w:szCs w:val="24"/>
          <w:lang w:val="en-GB"/>
        </w:rPr>
        <w:t>abo</w:t>
      </w:r>
      <w:r>
        <w:rPr>
          <w:rFonts w:ascii="Times New Roman" w:hAnsi="Times New Roman" w:cs="Times New Roman"/>
          <w:sz w:val="24"/>
          <w:szCs w:val="24"/>
          <w:lang w:val="en-GB"/>
        </w:rPr>
        <w:t xml:space="preserve">ut </w:t>
      </w:r>
      <w:r w:rsidR="000E11E7">
        <w:rPr>
          <w:rFonts w:ascii="Times New Roman" w:hAnsi="Times New Roman" w:cs="Times New Roman"/>
          <w:sz w:val="24"/>
          <w:szCs w:val="24"/>
          <w:lang w:val="en-GB"/>
        </w:rPr>
        <w:t>an operator’s own</w:t>
      </w:r>
      <w:r>
        <w:rPr>
          <w:rFonts w:ascii="Times New Roman" w:hAnsi="Times New Roman" w:cs="Times New Roman"/>
          <w:sz w:val="24"/>
          <w:szCs w:val="24"/>
          <w:lang w:val="en-GB"/>
        </w:rPr>
        <w:t xml:space="preserve"> lived experience. These data represent </w:t>
      </w:r>
      <w:r w:rsidR="002F5AB2">
        <w:rPr>
          <w:rFonts w:ascii="Times New Roman" w:hAnsi="Times New Roman" w:cs="Times New Roman"/>
          <w:sz w:val="24"/>
          <w:szCs w:val="24"/>
          <w:lang w:val="en-GB"/>
        </w:rPr>
        <w:t xml:space="preserve">perhaps </w:t>
      </w:r>
      <w:r>
        <w:rPr>
          <w:rFonts w:ascii="Times New Roman" w:hAnsi="Times New Roman" w:cs="Times New Roman"/>
          <w:sz w:val="24"/>
          <w:szCs w:val="24"/>
          <w:lang w:val="en-GB"/>
        </w:rPr>
        <w:t xml:space="preserve">the best source of insights into what the operators may have been thinking about, including their motivations, </w:t>
      </w:r>
      <w:r w:rsidR="002F5AB2">
        <w:rPr>
          <w:rFonts w:ascii="Times New Roman" w:hAnsi="Times New Roman" w:cs="Times New Roman"/>
          <w:sz w:val="24"/>
          <w:szCs w:val="24"/>
          <w:lang w:val="en-GB"/>
        </w:rPr>
        <w:t xml:space="preserve">intentions, </w:t>
      </w:r>
      <w:r>
        <w:rPr>
          <w:rFonts w:ascii="Times New Roman" w:hAnsi="Times New Roman" w:cs="Times New Roman"/>
          <w:sz w:val="24"/>
          <w:szCs w:val="24"/>
          <w:lang w:val="en-GB"/>
        </w:rPr>
        <w:t xml:space="preserve">goals, </w:t>
      </w:r>
      <w:r w:rsidR="002F5AB2">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pressures, </w:t>
      </w:r>
      <w:r w:rsidR="002F5AB2">
        <w:rPr>
          <w:rFonts w:ascii="Times New Roman" w:hAnsi="Times New Roman" w:cs="Times New Roman"/>
          <w:sz w:val="24"/>
          <w:szCs w:val="24"/>
          <w:lang w:val="en-GB"/>
        </w:rPr>
        <w:t>and how they believe those considerations may have influenced their decisions and actions. Although some modes of thought are not open to introspection (</w:t>
      </w:r>
      <w:r w:rsidR="002F5AB2" w:rsidRPr="004F373E">
        <w:rPr>
          <w:rFonts w:ascii="Times New Roman" w:hAnsi="Times New Roman" w:cs="Times New Roman"/>
          <w:sz w:val="24"/>
          <w:szCs w:val="24"/>
          <w:lang w:val="en-GB"/>
        </w:rPr>
        <w:t>see</w:t>
      </w:r>
      <w:r w:rsidR="002F5AB2" w:rsidRPr="000E11E7">
        <w:rPr>
          <w:rFonts w:ascii="Times New Roman" w:hAnsi="Times New Roman" w:cs="Times New Roman"/>
          <w:sz w:val="24"/>
          <w:szCs w:val="24"/>
        </w:rPr>
        <w:t xml:space="preserve"> Kahneman</w:t>
      </w:r>
      <w:r w:rsidR="002F5AB2" w:rsidRPr="004F373E">
        <w:rPr>
          <w:rFonts w:ascii="Times New Roman" w:hAnsi="Times New Roman" w:cs="Times New Roman"/>
          <w:sz w:val="24"/>
          <w:szCs w:val="24"/>
          <w:lang w:val="en-GB"/>
        </w:rPr>
        <w:t>, 2011</w:t>
      </w:r>
      <w:r w:rsidR="002F5AB2">
        <w:rPr>
          <w:rFonts w:ascii="Times New Roman" w:hAnsi="Times New Roman" w:cs="Times New Roman"/>
          <w:sz w:val="24"/>
          <w:szCs w:val="24"/>
          <w:lang w:val="en-GB"/>
        </w:rPr>
        <w:t xml:space="preserve">), insights can still be gained from how operators think about their thinking. Similarly, operator-generated data affords an opportunity to learn from how operators talk about their own safety-producing performance. We have well-established shared </w:t>
      </w:r>
      <w:r w:rsidR="002326CB">
        <w:rPr>
          <w:rFonts w:ascii="Times New Roman" w:hAnsi="Times New Roman" w:cs="Times New Roman"/>
          <w:sz w:val="24"/>
          <w:szCs w:val="24"/>
          <w:lang w:val="en-GB"/>
        </w:rPr>
        <w:t>terminology</w:t>
      </w:r>
      <w:r w:rsidR="002F5AB2">
        <w:rPr>
          <w:rFonts w:ascii="Times New Roman" w:hAnsi="Times New Roman" w:cs="Times New Roman"/>
          <w:sz w:val="24"/>
          <w:szCs w:val="24"/>
          <w:lang w:val="en-GB"/>
        </w:rPr>
        <w:t xml:space="preserve"> for describing risks, hazards, and </w:t>
      </w:r>
      <w:r w:rsidR="002F5AB2" w:rsidRPr="004F373E">
        <w:rPr>
          <w:rFonts w:ascii="Times New Roman" w:hAnsi="Times New Roman" w:cs="Times New Roman"/>
          <w:sz w:val="24"/>
          <w:szCs w:val="24"/>
          <w:lang w:val="en-GB"/>
        </w:rPr>
        <w:t>errors (e.g.,</w:t>
      </w:r>
      <w:r w:rsidR="002F5AB2" w:rsidRPr="000E11E7">
        <w:rPr>
          <w:rFonts w:ascii="Times New Roman" w:hAnsi="Times New Roman" w:cs="Times New Roman"/>
          <w:sz w:val="24"/>
          <w:szCs w:val="24"/>
        </w:rPr>
        <w:t xml:space="preserve"> </w:t>
      </w:r>
      <w:r w:rsidR="004F373E" w:rsidRPr="000E11E7">
        <w:rPr>
          <w:rFonts w:ascii="Times New Roman" w:hAnsi="Times New Roman" w:cs="Times New Roman"/>
          <w:sz w:val="24"/>
          <w:szCs w:val="24"/>
        </w:rPr>
        <w:t>Wiegmann</w:t>
      </w:r>
      <w:r w:rsidR="004F373E" w:rsidRPr="004F373E">
        <w:rPr>
          <w:rFonts w:ascii="Times New Roman" w:hAnsi="Times New Roman" w:cs="Times New Roman"/>
          <w:sz w:val="24"/>
          <w:szCs w:val="24"/>
          <w:lang w:val="en-GB"/>
        </w:rPr>
        <w:t xml:space="preserve"> &amp; Shappell, 2003</w:t>
      </w:r>
      <w:r w:rsidR="002326CB" w:rsidRPr="004F373E">
        <w:rPr>
          <w:rFonts w:ascii="Times New Roman" w:hAnsi="Times New Roman" w:cs="Times New Roman"/>
          <w:sz w:val="24"/>
          <w:szCs w:val="24"/>
          <w:lang w:val="en-GB"/>
        </w:rPr>
        <w:t>), but do not yet have such a vocabulary for safet</w:t>
      </w:r>
      <w:r w:rsidR="002326CB">
        <w:rPr>
          <w:rFonts w:ascii="Times New Roman" w:hAnsi="Times New Roman" w:cs="Times New Roman"/>
          <w:sz w:val="24"/>
          <w:szCs w:val="24"/>
          <w:lang w:val="en-GB"/>
        </w:rPr>
        <w:t>y-producing</w:t>
      </w:r>
      <w:r w:rsidR="002326CB" w:rsidRPr="000E11E7">
        <w:rPr>
          <w:rFonts w:ascii="Times New Roman" w:hAnsi="Times New Roman" w:cs="Times New Roman"/>
          <w:sz w:val="24"/>
          <w:szCs w:val="24"/>
        </w:rPr>
        <w:t xml:space="preserve"> behaviors</w:t>
      </w:r>
      <w:r w:rsidR="002326CB">
        <w:rPr>
          <w:rFonts w:ascii="Times New Roman" w:hAnsi="Times New Roman" w:cs="Times New Roman"/>
          <w:sz w:val="24"/>
          <w:szCs w:val="24"/>
          <w:lang w:val="en-GB"/>
        </w:rPr>
        <w:t xml:space="preserve">. </w:t>
      </w:r>
      <w:r w:rsidR="002326CB">
        <w:rPr>
          <w:rFonts w:ascii="Times New Roman" w:hAnsi="Times New Roman" w:cs="Times New Roman"/>
          <w:sz w:val="24"/>
          <w:szCs w:val="24"/>
        </w:rPr>
        <w:t xml:space="preserve">Can we identify the </w:t>
      </w:r>
      <w:r w:rsidR="0026366B">
        <w:rPr>
          <w:rFonts w:ascii="Times New Roman" w:hAnsi="Times New Roman" w:cs="Times New Roman"/>
          <w:sz w:val="24"/>
          <w:szCs w:val="24"/>
        </w:rPr>
        <w:t>parlance</w:t>
      </w:r>
      <w:r w:rsidR="002326CB">
        <w:rPr>
          <w:rFonts w:ascii="Times New Roman" w:hAnsi="Times New Roman" w:cs="Times New Roman"/>
          <w:sz w:val="24"/>
          <w:szCs w:val="24"/>
        </w:rPr>
        <w:t xml:space="preserve"> </w:t>
      </w:r>
      <w:r w:rsidR="0026366B">
        <w:rPr>
          <w:rFonts w:ascii="Times New Roman" w:hAnsi="Times New Roman" w:cs="Times New Roman"/>
          <w:sz w:val="24"/>
          <w:szCs w:val="24"/>
        </w:rPr>
        <w:t xml:space="preserve">already in use </w:t>
      </w:r>
      <w:r w:rsidR="002326CB">
        <w:rPr>
          <w:rFonts w:ascii="Times New Roman" w:hAnsi="Times New Roman" w:cs="Times New Roman"/>
          <w:sz w:val="24"/>
          <w:szCs w:val="24"/>
        </w:rPr>
        <w:t>for descri</w:t>
      </w:r>
      <w:r w:rsidR="0026366B">
        <w:rPr>
          <w:rFonts w:ascii="Times New Roman" w:hAnsi="Times New Roman" w:cs="Times New Roman"/>
          <w:sz w:val="24"/>
          <w:szCs w:val="24"/>
        </w:rPr>
        <w:t>bing safety-producing behaviors</w:t>
      </w:r>
      <w:r w:rsidR="002326CB">
        <w:rPr>
          <w:rFonts w:ascii="Times New Roman" w:hAnsi="Times New Roman" w:cs="Times New Roman"/>
          <w:sz w:val="24"/>
          <w:szCs w:val="24"/>
        </w:rPr>
        <w:t xml:space="preserve">, and can we use that to bootstrap development of a new safety language that can address both desired and undesired behaviors? This question is explored elsewhere in these Proceedings by </w:t>
      </w:r>
      <w:r w:rsidR="0084639D">
        <w:rPr>
          <w:rFonts w:ascii="Times New Roman" w:hAnsi="Times New Roman" w:cs="Times New Roman"/>
          <w:sz w:val="24"/>
          <w:szCs w:val="24"/>
        </w:rPr>
        <w:t>Feldman et al. (2021</w:t>
      </w:r>
      <w:r w:rsidR="002326CB">
        <w:rPr>
          <w:rFonts w:ascii="Times New Roman" w:hAnsi="Times New Roman" w:cs="Times New Roman"/>
          <w:sz w:val="24"/>
          <w:szCs w:val="24"/>
        </w:rPr>
        <w:t>)</w:t>
      </w:r>
      <w:r w:rsidR="0084639D">
        <w:rPr>
          <w:rFonts w:ascii="Times New Roman" w:hAnsi="Times New Roman" w:cs="Times New Roman"/>
          <w:sz w:val="24"/>
          <w:szCs w:val="24"/>
        </w:rPr>
        <w:t>,</w:t>
      </w:r>
      <w:r w:rsidR="002326CB">
        <w:rPr>
          <w:rFonts w:ascii="Times New Roman" w:hAnsi="Times New Roman" w:cs="Times New Roman"/>
          <w:sz w:val="24"/>
          <w:szCs w:val="24"/>
        </w:rPr>
        <w:t xml:space="preserve"> using an existing event report collection: NASA’s Aviation Safety Reporting System (ASRS). Although ASRS reports are collected for the purpose of describi</w:t>
      </w:r>
      <w:r w:rsidR="009C4DF1">
        <w:rPr>
          <w:rFonts w:ascii="Times New Roman" w:hAnsi="Times New Roman" w:cs="Times New Roman"/>
          <w:sz w:val="24"/>
          <w:szCs w:val="24"/>
        </w:rPr>
        <w:t>ng something that went wrong, they</w:t>
      </w:r>
      <w:r w:rsidR="002326CB">
        <w:rPr>
          <w:rFonts w:ascii="Times New Roman" w:hAnsi="Times New Roman" w:cs="Times New Roman"/>
          <w:sz w:val="24"/>
          <w:szCs w:val="24"/>
        </w:rPr>
        <w:t xml:space="preserve"> may represent a valuable source of </w:t>
      </w:r>
      <w:r w:rsidR="0026366B">
        <w:rPr>
          <w:rFonts w:ascii="Times New Roman" w:hAnsi="Times New Roman" w:cs="Times New Roman"/>
          <w:sz w:val="24"/>
          <w:szCs w:val="24"/>
        </w:rPr>
        <w:t xml:space="preserve">data on </w:t>
      </w:r>
      <w:r w:rsidR="002326CB">
        <w:rPr>
          <w:rFonts w:ascii="Times New Roman" w:hAnsi="Times New Roman" w:cs="Times New Roman"/>
          <w:sz w:val="24"/>
          <w:szCs w:val="24"/>
        </w:rPr>
        <w:t>things going well, particularly related to noticing, tracking, responding to, and learning from the described problem event (e</w:t>
      </w:r>
      <w:r w:rsidR="002326CB" w:rsidRPr="002B50CA">
        <w:rPr>
          <w:rFonts w:ascii="Times New Roman" w:hAnsi="Times New Roman" w:cs="Times New Roman"/>
          <w:sz w:val="24"/>
          <w:szCs w:val="24"/>
        </w:rPr>
        <w:t>.g</w:t>
      </w:r>
      <w:r w:rsidR="002B50CA" w:rsidRPr="002B50CA">
        <w:rPr>
          <w:rFonts w:ascii="Times New Roman" w:hAnsi="Times New Roman" w:cs="Times New Roman"/>
          <w:sz w:val="24"/>
          <w:szCs w:val="24"/>
        </w:rPr>
        <w:t>., Holbrook et al., 2020</w:t>
      </w:r>
      <w:r w:rsidR="002326CB" w:rsidRPr="002B50CA">
        <w:rPr>
          <w:rFonts w:ascii="Times New Roman" w:hAnsi="Times New Roman" w:cs="Times New Roman"/>
          <w:sz w:val="24"/>
          <w:szCs w:val="24"/>
        </w:rPr>
        <w:t>).</w:t>
      </w:r>
    </w:p>
    <w:p w14:paraId="21E816A1" w14:textId="77777777" w:rsidR="002326CB" w:rsidRPr="00E53635" w:rsidRDefault="002326CB" w:rsidP="00F1725E">
      <w:pPr>
        <w:spacing w:after="180" w:line="240" w:lineRule="auto"/>
        <w:rPr>
          <w:rFonts w:ascii="Times New Roman" w:hAnsi="Times New Roman" w:cs="Times New Roman"/>
          <w:b/>
          <w:sz w:val="24"/>
          <w:szCs w:val="24"/>
        </w:rPr>
      </w:pPr>
      <w:r>
        <w:rPr>
          <w:rFonts w:ascii="Times New Roman" w:hAnsi="Times New Roman" w:cs="Times New Roman"/>
          <w:b/>
          <w:sz w:val="24"/>
          <w:szCs w:val="24"/>
        </w:rPr>
        <w:t>Observer-Generated Data</w:t>
      </w:r>
    </w:p>
    <w:p w14:paraId="5FB8DDCD" w14:textId="77777777" w:rsidR="002326CB" w:rsidRDefault="009C4DF1"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lang w:val="en-GB"/>
        </w:rPr>
        <w:t>Observer-generated data include</w:t>
      </w:r>
      <w:r w:rsidR="00363FE3" w:rsidRPr="00363FE3">
        <w:rPr>
          <w:rFonts w:ascii="Times New Roman" w:hAnsi="Times New Roman" w:cs="Times New Roman"/>
          <w:sz w:val="24"/>
          <w:szCs w:val="24"/>
          <w:lang w:val="en-GB"/>
        </w:rPr>
        <w:t xml:space="preserve"> data from observations of line operations as well as train</w:t>
      </w:r>
      <w:r w:rsidR="0026366B">
        <w:rPr>
          <w:rFonts w:ascii="Times New Roman" w:hAnsi="Times New Roman" w:cs="Times New Roman"/>
          <w:sz w:val="24"/>
          <w:szCs w:val="24"/>
          <w:lang w:val="en-GB"/>
        </w:rPr>
        <w:t>ing and simulated events</w:t>
      </w:r>
      <w:r w:rsidR="00363FE3">
        <w:rPr>
          <w:rFonts w:ascii="Times New Roman" w:hAnsi="Times New Roman" w:cs="Times New Roman"/>
          <w:sz w:val="24"/>
          <w:szCs w:val="24"/>
          <w:lang w:val="en-GB"/>
        </w:rPr>
        <w:t xml:space="preserve">. </w:t>
      </w:r>
      <w:r w:rsidR="005C6866">
        <w:rPr>
          <w:rFonts w:ascii="Times New Roman" w:hAnsi="Times New Roman" w:cs="Times New Roman"/>
          <w:sz w:val="24"/>
          <w:szCs w:val="24"/>
          <w:lang w:val="en-GB"/>
        </w:rPr>
        <w:t>These data represent an ex</w:t>
      </w:r>
      <w:r w:rsidR="005C6866" w:rsidRPr="005C6866">
        <w:rPr>
          <w:rFonts w:ascii="Times New Roman" w:hAnsi="Times New Roman" w:cs="Times New Roman"/>
          <w:sz w:val="24"/>
          <w:szCs w:val="24"/>
        </w:rPr>
        <w:t>cellent source of</w:t>
      </w:r>
      <w:r w:rsidR="0026366B">
        <w:rPr>
          <w:rFonts w:ascii="Times New Roman" w:hAnsi="Times New Roman" w:cs="Times New Roman"/>
          <w:sz w:val="24"/>
          <w:szCs w:val="24"/>
        </w:rPr>
        <w:t xml:space="preserve"> insight into overt </w:t>
      </w:r>
      <w:r w:rsidR="0026366B">
        <w:rPr>
          <w:rFonts w:ascii="Times New Roman" w:hAnsi="Times New Roman" w:cs="Times New Roman"/>
          <w:sz w:val="24"/>
          <w:szCs w:val="24"/>
        </w:rPr>
        <w:lastRenderedPageBreak/>
        <w:t xml:space="preserve">behaviors, </w:t>
      </w:r>
      <w:r w:rsidR="005C6866" w:rsidRPr="005C6866">
        <w:rPr>
          <w:rFonts w:ascii="Times New Roman" w:hAnsi="Times New Roman" w:cs="Times New Roman"/>
          <w:sz w:val="24"/>
          <w:szCs w:val="24"/>
        </w:rPr>
        <w:t>particularly those that ma</w:t>
      </w:r>
      <w:r w:rsidR="005C6866">
        <w:rPr>
          <w:rFonts w:ascii="Times New Roman" w:hAnsi="Times New Roman" w:cs="Times New Roman"/>
          <w:sz w:val="24"/>
          <w:szCs w:val="24"/>
        </w:rPr>
        <w:t xml:space="preserve">y not be salient to operators. </w:t>
      </w:r>
      <w:r w:rsidR="005C6866" w:rsidRPr="005C6866">
        <w:rPr>
          <w:rFonts w:ascii="Times New Roman" w:hAnsi="Times New Roman" w:cs="Times New Roman"/>
          <w:sz w:val="24"/>
          <w:szCs w:val="24"/>
        </w:rPr>
        <w:t xml:space="preserve">This is </w:t>
      </w:r>
      <w:r w:rsidR="005C6866">
        <w:rPr>
          <w:rFonts w:ascii="Times New Roman" w:hAnsi="Times New Roman" w:cs="Times New Roman"/>
          <w:sz w:val="24"/>
          <w:szCs w:val="24"/>
        </w:rPr>
        <w:t>particularly relevant for safety-</w:t>
      </w:r>
      <w:r w:rsidR="005C6866" w:rsidRPr="005C6866">
        <w:rPr>
          <w:rFonts w:ascii="Times New Roman" w:hAnsi="Times New Roman" w:cs="Times New Roman"/>
          <w:sz w:val="24"/>
          <w:szCs w:val="24"/>
        </w:rPr>
        <w:t>producing behaviors that operators may see as “routine” or “just part of the job” and therefore may be less likely to self-report those behaviors</w:t>
      </w:r>
      <w:r w:rsidR="005C6866">
        <w:rPr>
          <w:rFonts w:ascii="Times New Roman" w:hAnsi="Times New Roman" w:cs="Times New Roman"/>
          <w:sz w:val="24"/>
          <w:szCs w:val="24"/>
        </w:rPr>
        <w:t>.</w:t>
      </w:r>
      <w:r w:rsidR="005C6866">
        <w:rPr>
          <w:rFonts w:ascii="Times New Roman" w:hAnsi="Times New Roman" w:cs="Times New Roman"/>
          <w:sz w:val="24"/>
          <w:szCs w:val="24"/>
          <w:lang w:val="en-GB"/>
        </w:rPr>
        <w:t xml:space="preserve"> </w:t>
      </w:r>
      <w:r w:rsidR="00363FE3" w:rsidRPr="00363FE3">
        <w:rPr>
          <w:rFonts w:ascii="Times New Roman" w:hAnsi="Times New Roman" w:cs="Times New Roman"/>
          <w:sz w:val="24"/>
          <w:szCs w:val="24"/>
          <w:lang w:val="en-GB"/>
        </w:rPr>
        <w:t>In rich and complex environments like aircraft flight decks, not every</w:t>
      </w:r>
      <w:r w:rsidR="00363FE3" w:rsidRPr="000E11E7">
        <w:rPr>
          <w:rFonts w:ascii="Times New Roman" w:hAnsi="Times New Roman" w:cs="Times New Roman"/>
          <w:sz w:val="24"/>
          <w:szCs w:val="24"/>
        </w:rPr>
        <w:t xml:space="preserve"> behavior</w:t>
      </w:r>
      <w:r w:rsidR="00363FE3" w:rsidRPr="00363FE3">
        <w:rPr>
          <w:rFonts w:ascii="Times New Roman" w:hAnsi="Times New Roman" w:cs="Times New Roman"/>
          <w:sz w:val="24"/>
          <w:szCs w:val="24"/>
          <w:lang w:val="en-GB"/>
        </w:rPr>
        <w:t xml:space="preserve"> is real</w:t>
      </w:r>
      <w:r w:rsidR="00363FE3">
        <w:rPr>
          <w:rFonts w:ascii="Times New Roman" w:hAnsi="Times New Roman" w:cs="Times New Roman"/>
          <w:sz w:val="24"/>
          <w:szCs w:val="24"/>
          <w:lang w:val="en-GB"/>
        </w:rPr>
        <w:t>istically observable – there i</w:t>
      </w:r>
      <w:r w:rsidR="00363FE3" w:rsidRPr="00363FE3">
        <w:rPr>
          <w:rFonts w:ascii="Times New Roman" w:hAnsi="Times New Roman" w:cs="Times New Roman"/>
          <w:sz w:val="24"/>
          <w:szCs w:val="24"/>
          <w:lang w:val="en-GB"/>
        </w:rPr>
        <w:t>s simply too much going on, and not every ac</w:t>
      </w:r>
      <w:r w:rsidR="00363FE3">
        <w:rPr>
          <w:rFonts w:ascii="Times New Roman" w:hAnsi="Times New Roman" w:cs="Times New Roman"/>
          <w:sz w:val="24"/>
          <w:szCs w:val="24"/>
          <w:lang w:val="en-GB"/>
        </w:rPr>
        <w:t>tion is meaningful to capture. K</w:t>
      </w:r>
      <w:r w:rsidR="00363FE3" w:rsidRPr="00363FE3">
        <w:rPr>
          <w:rFonts w:ascii="Times New Roman" w:hAnsi="Times New Roman" w:cs="Times New Roman"/>
          <w:sz w:val="24"/>
          <w:szCs w:val="24"/>
          <w:lang w:val="en-GB"/>
        </w:rPr>
        <w:t>nowledge frameworks</w:t>
      </w:r>
      <w:r w:rsidR="00363FE3">
        <w:rPr>
          <w:rFonts w:ascii="Times New Roman" w:hAnsi="Times New Roman" w:cs="Times New Roman"/>
          <w:sz w:val="24"/>
          <w:szCs w:val="24"/>
          <w:lang w:val="en-GB"/>
        </w:rPr>
        <w:t xml:space="preserve"> are often used</w:t>
      </w:r>
      <w:r w:rsidR="00363FE3" w:rsidRPr="00363FE3">
        <w:rPr>
          <w:rFonts w:ascii="Times New Roman" w:hAnsi="Times New Roman" w:cs="Times New Roman"/>
          <w:sz w:val="24"/>
          <w:szCs w:val="24"/>
          <w:lang w:val="en-GB"/>
        </w:rPr>
        <w:t xml:space="preserve"> to train and prepare observers for</w:t>
      </w:r>
      <w:r w:rsidR="00363FE3">
        <w:rPr>
          <w:rFonts w:ascii="Times New Roman" w:hAnsi="Times New Roman" w:cs="Times New Roman"/>
          <w:sz w:val="24"/>
          <w:szCs w:val="24"/>
          <w:lang w:val="en-GB"/>
        </w:rPr>
        <w:t xml:space="preserve"> what to focus on. </w:t>
      </w:r>
      <w:r w:rsidR="00363FE3" w:rsidRPr="00363FE3">
        <w:rPr>
          <w:rFonts w:ascii="Times New Roman" w:hAnsi="Times New Roman" w:cs="Times New Roman"/>
          <w:sz w:val="24"/>
          <w:szCs w:val="24"/>
          <w:lang w:val="en-GB"/>
        </w:rPr>
        <w:t xml:space="preserve">These knowledge frameworks can be thought of as one way of </w:t>
      </w:r>
      <w:r w:rsidR="0026366B">
        <w:rPr>
          <w:rFonts w:ascii="Times New Roman" w:hAnsi="Times New Roman" w:cs="Times New Roman"/>
          <w:sz w:val="24"/>
          <w:szCs w:val="24"/>
          <w:lang w:val="en-GB"/>
        </w:rPr>
        <w:t xml:space="preserve">embodying safety thinking. </w:t>
      </w:r>
      <w:r w:rsidR="00363FE3" w:rsidRPr="00363FE3">
        <w:rPr>
          <w:rFonts w:ascii="Times New Roman" w:hAnsi="Times New Roman" w:cs="Times New Roman"/>
          <w:sz w:val="24"/>
          <w:szCs w:val="24"/>
          <w:lang w:val="en-GB"/>
        </w:rPr>
        <w:t xml:space="preserve">There are some well-established knowledge frameworks, such as </w:t>
      </w:r>
      <w:r w:rsidR="00363FE3">
        <w:rPr>
          <w:rFonts w:ascii="Times New Roman" w:hAnsi="Times New Roman" w:cs="Times New Roman"/>
          <w:sz w:val="24"/>
          <w:szCs w:val="24"/>
          <w:lang w:val="en-GB"/>
        </w:rPr>
        <w:t>Threat and Error Management (TEM),</w:t>
      </w:r>
      <w:r w:rsidR="00363FE3" w:rsidRPr="00363FE3">
        <w:rPr>
          <w:rFonts w:ascii="Times New Roman" w:hAnsi="Times New Roman" w:cs="Times New Roman"/>
          <w:sz w:val="24"/>
          <w:szCs w:val="24"/>
          <w:lang w:val="en-GB"/>
        </w:rPr>
        <w:t xml:space="preserve"> which is the basis </w:t>
      </w:r>
      <w:r w:rsidR="00363FE3">
        <w:rPr>
          <w:rFonts w:ascii="Times New Roman" w:hAnsi="Times New Roman" w:cs="Times New Roman"/>
          <w:sz w:val="24"/>
          <w:szCs w:val="24"/>
          <w:lang w:val="en-GB"/>
        </w:rPr>
        <w:t xml:space="preserve">for </w:t>
      </w:r>
      <w:r w:rsidR="00363FE3" w:rsidRPr="004F373E">
        <w:rPr>
          <w:rFonts w:ascii="Times New Roman" w:hAnsi="Times New Roman" w:cs="Times New Roman"/>
          <w:sz w:val="24"/>
          <w:szCs w:val="24"/>
          <w:lang w:val="en-GB"/>
        </w:rPr>
        <w:t>LOSA (Klinect</w:t>
      </w:r>
      <w:r w:rsidR="004F373E" w:rsidRPr="004F373E">
        <w:rPr>
          <w:rFonts w:ascii="Times New Roman" w:hAnsi="Times New Roman" w:cs="Times New Roman"/>
          <w:sz w:val="24"/>
          <w:szCs w:val="24"/>
          <w:lang w:val="en-GB"/>
        </w:rPr>
        <w:t>, Wilhelm</w:t>
      </w:r>
      <w:r w:rsidR="004F373E">
        <w:rPr>
          <w:rFonts w:ascii="Times New Roman" w:hAnsi="Times New Roman" w:cs="Times New Roman"/>
          <w:sz w:val="24"/>
          <w:szCs w:val="24"/>
          <w:lang w:val="en-GB"/>
        </w:rPr>
        <w:t>, &amp; Helmreich, 1999</w:t>
      </w:r>
      <w:r w:rsidR="00363FE3">
        <w:rPr>
          <w:rFonts w:ascii="Times New Roman" w:hAnsi="Times New Roman" w:cs="Times New Roman"/>
          <w:sz w:val="24"/>
          <w:szCs w:val="24"/>
          <w:lang w:val="en-GB"/>
        </w:rPr>
        <w:t xml:space="preserve">). </w:t>
      </w:r>
      <w:r w:rsidR="0026366B">
        <w:rPr>
          <w:rFonts w:ascii="Times New Roman" w:hAnsi="Times New Roman" w:cs="Times New Roman"/>
          <w:sz w:val="24"/>
          <w:szCs w:val="24"/>
          <w:lang w:val="en-GB"/>
        </w:rPr>
        <w:t xml:space="preserve">While </w:t>
      </w:r>
      <w:r w:rsidR="00363FE3">
        <w:rPr>
          <w:rFonts w:ascii="Times New Roman" w:hAnsi="Times New Roman" w:cs="Times New Roman"/>
          <w:sz w:val="24"/>
          <w:szCs w:val="24"/>
          <w:lang w:val="en-GB"/>
        </w:rPr>
        <w:t>TEM uses</w:t>
      </w:r>
      <w:r w:rsidR="00363FE3" w:rsidRPr="00363FE3">
        <w:rPr>
          <w:rFonts w:ascii="Times New Roman" w:hAnsi="Times New Roman" w:cs="Times New Roman"/>
          <w:sz w:val="24"/>
          <w:szCs w:val="24"/>
          <w:lang w:val="en-GB"/>
        </w:rPr>
        <w:t xml:space="preserve"> undesired</w:t>
      </w:r>
      <w:r w:rsidR="00363FE3" w:rsidRPr="0026366B">
        <w:rPr>
          <w:rFonts w:ascii="Times New Roman" w:hAnsi="Times New Roman" w:cs="Times New Roman"/>
          <w:sz w:val="24"/>
          <w:szCs w:val="24"/>
        </w:rPr>
        <w:t xml:space="preserve"> </w:t>
      </w:r>
      <w:r w:rsidR="0026366B" w:rsidRPr="0026366B">
        <w:rPr>
          <w:rFonts w:ascii="Times New Roman" w:hAnsi="Times New Roman" w:cs="Times New Roman"/>
          <w:sz w:val="24"/>
          <w:szCs w:val="24"/>
        </w:rPr>
        <w:t>behaviors</w:t>
      </w:r>
      <w:r w:rsidR="00363FE3" w:rsidRPr="00363FE3">
        <w:rPr>
          <w:rFonts w:ascii="Times New Roman" w:hAnsi="Times New Roman" w:cs="Times New Roman"/>
          <w:sz w:val="24"/>
          <w:szCs w:val="24"/>
          <w:lang w:val="en-GB"/>
        </w:rPr>
        <w:t xml:space="preserve"> and</w:t>
      </w:r>
      <w:r w:rsidR="00363FE3" w:rsidRPr="000E11E7">
        <w:rPr>
          <w:rFonts w:ascii="Times New Roman" w:hAnsi="Times New Roman" w:cs="Times New Roman"/>
          <w:sz w:val="24"/>
          <w:szCs w:val="24"/>
        </w:rPr>
        <w:t xml:space="preserve"> </w:t>
      </w:r>
      <w:r w:rsidR="0026366B">
        <w:rPr>
          <w:rFonts w:ascii="Times New Roman" w:hAnsi="Times New Roman" w:cs="Times New Roman"/>
          <w:sz w:val="24"/>
          <w:szCs w:val="24"/>
        </w:rPr>
        <w:t>states</w:t>
      </w:r>
      <w:r w:rsidR="00363FE3" w:rsidRPr="00363FE3">
        <w:rPr>
          <w:rFonts w:ascii="Times New Roman" w:hAnsi="Times New Roman" w:cs="Times New Roman"/>
          <w:sz w:val="24"/>
          <w:szCs w:val="24"/>
          <w:lang w:val="en-GB"/>
        </w:rPr>
        <w:t xml:space="preserve"> </w:t>
      </w:r>
      <w:r w:rsidR="00363FE3">
        <w:rPr>
          <w:rFonts w:ascii="Times New Roman" w:hAnsi="Times New Roman" w:cs="Times New Roman"/>
          <w:sz w:val="24"/>
          <w:szCs w:val="24"/>
          <w:lang w:val="en-GB"/>
        </w:rPr>
        <w:t>as</w:t>
      </w:r>
      <w:r w:rsidR="00363FE3" w:rsidRPr="00363FE3">
        <w:rPr>
          <w:rFonts w:ascii="Times New Roman" w:hAnsi="Times New Roman" w:cs="Times New Roman"/>
          <w:sz w:val="24"/>
          <w:szCs w:val="24"/>
          <w:lang w:val="en-GB"/>
        </w:rPr>
        <w:t xml:space="preserve"> the </w:t>
      </w:r>
      <w:r w:rsidR="00363FE3">
        <w:rPr>
          <w:rFonts w:ascii="Times New Roman" w:hAnsi="Times New Roman" w:cs="Times New Roman"/>
          <w:sz w:val="24"/>
          <w:szCs w:val="24"/>
          <w:lang w:val="en-GB"/>
        </w:rPr>
        <w:t xml:space="preserve">primary triggers for data collection, </w:t>
      </w:r>
      <w:r w:rsidR="0026366B">
        <w:rPr>
          <w:rFonts w:ascii="Times New Roman" w:hAnsi="Times New Roman" w:cs="Times New Roman"/>
          <w:sz w:val="24"/>
          <w:szCs w:val="24"/>
          <w:lang w:val="en-GB"/>
        </w:rPr>
        <w:t>this framework still</w:t>
      </w:r>
      <w:r w:rsidR="00363FE3">
        <w:rPr>
          <w:rFonts w:ascii="Times New Roman" w:hAnsi="Times New Roman" w:cs="Times New Roman"/>
          <w:sz w:val="24"/>
          <w:szCs w:val="24"/>
          <w:lang w:val="en-GB"/>
        </w:rPr>
        <w:t xml:space="preserve"> affords opportunities to collect data on how pilots safely managed threats and errors. American Airlines has developed a</w:t>
      </w:r>
      <w:r w:rsidR="00363FE3" w:rsidRPr="00363FE3">
        <w:rPr>
          <w:rFonts w:ascii="Times New Roman" w:hAnsi="Times New Roman" w:cs="Times New Roman"/>
          <w:sz w:val="24"/>
          <w:szCs w:val="24"/>
          <w:lang w:val="en-GB"/>
        </w:rPr>
        <w:t xml:space="preserve"> “Learning </w:t>
      </w:r>
      <w:r w:rsidR="00363FE3">
        <w:rPr>
          <w:rFonts w:ascii="Times New Roman" w:hAnsi="Times New Roman" w:cs="Times New Roman"/>
          <w:sz w:val="24"/>
          <w:szCs w:val="24"/>
          <w:lang w:val="en-GB"/>
        </w:rPr>
        <w:t xml:space="preserve">and </w:t>
      </w:r>
      <w:r w:rsidR="00363FE3" w:rsidRPr="00363FE3">
        <w:rPr>
          <w:rFonts w:ascii="Times New Roman" w:hAnsi="Times New Roman" w:cs="Times New Roman"/>
          <w:sz w:val="24"/>
          <w:szCs w:val="24"/>
          <w:lang w:val="en-GB"/>
        </w:rPr>
        <w:t xml:space="preserve">Improvement Team” framework </w:t>
      </w:r>
      <w:r w:rsidR="00363FE3">
        <w:rPr>
          <w:rFonts w:ascii="Times New Roman" w:hAnsi="Times New Roman" w:cs="Times New Roman"/>
          <w:sz w:val="24"/>
          <w:szCs w:val="24"/>
          <w:lang w:val="en-GB"/>
        </w:rPr>
        <w:t xml:space="preserve">for </w:t>
      </w:r>
      <w:r w:rsidR="00363FE3" w:rsidRPr="00363FE3">
        <w:rPr>
          <w:rFonts w:ascii="Times New Roman" w:hAnsi="Times New Roman" w:cs="Times New Roman"/>
          <w:sz w:val="24"/>
          <w:szCs w:val="24"/>
          <w:lang w:val="en-GB"/>
        </w:rPr>
        <w:t xml:space="preserve">flight line observations </w:t>
      </w:r>
      <w:r w:rsidR="00363FE3">
        <w:rPr>
          <w:rFonts w:ascii="Times New Roman" w:hAnsi="Times New Roman" w:cs="Times New Roman"/>
          <w:sz w:val="24"/>
          <w:szCs w:val="24"/>
          <w:lang w:val="en-GB"/>
        </w:rPr>
        <w:t>that is</w:t>
      </w:r>
      <w:r w:rsidR="00363FE3" w:rsidRPr="00363FE3">
        <w:rPr>
          <w:rFonts w:ascii="Times New Roman" w:hAnsi="Times New Roman" w:cs="Times New Roman"/>
          <w:sz w:val="24"/>
          <w:szCs w:val="24"/>
          <w:lang w:val="en-GB"/>
        </w:rPr>
        <w:t xml:space="preserve"> explicitly </w:t>
      </w:r>
      <w:r w:rsidR="005C6866">
        <w:rPr>
          <w:rFonts w:ascii="Times New Roman" w:hAnsi="Times New Roman" w:cs="Times New Roman"/>
          <w:sz w:val="24"/>
          <w:szCs w:val="24"/>
          <w:lang w:val="en-GB"/>
        </w:rPr>
        <w:t>design</w:t>
      </w:r>
      <w:r w:rsidR="000771FC">
        <w:rPr>
          <w:rFonts w:ascii="Times New Roman" w:hAnsi="Times New Roman" w:cs="Times New Roman"/>
          <w:sz w:val="24"/>
          <w:szCs w:val="24"/>
          <w:lang w:val="en-GB"/>
        </w:rPr>
        <w:t>ed</w:t>
      </w:r>
      <w:r w:rsidR="005C6866">
        <w:rPr>
          <w:rFonts w:ascii="Times New Roman" w:hAnsi="Times New Roman" w:cs="Times New Roman"/>
          <w:sz w:val="24"/>
          <w:szCs w:val="24"/>
          <w:lang w:val="en-GB"/>
        </w:rPr>
        <w:t xml:space="preserve"> for the collection of flight crew resilient performance (</w:t>
      </w:r>
      <w:r w:rsidR="002B50CA">
        <w:rPr>
          <w:rFonts w:ascii="Times New Roman" w:hAnsi="Times New Roman" w:cs="Times New Roman"/>
          <w:sz w:val="24"/>
          <w:szCs w:val="24"/>
          <w:lang w:val="en-GB"/>
        </w:rPr>
        <w:t>American Airlines, 2020</w:t>
      </w:r>
      <w:r w:rsidR="005C6866">
        <w:rPr>
          <w:rFonts w:ascii="Times New Roman" w:hAnsi="Times New Roman" w:cs="Times New Roman"/>
          <w:sz w:val="24"/>
          <w:szCs w:val="24"/>
          <w:lang w:val="en-GB"/>
        </w:rPr>
        <w:t xml:space="preserve">). Exploration of how </w:t>
      </w:r>
      <w:r w:rsidR="00363FE3" w:rsidRPr="00363FE3">
        <w:rPr>
          <w:rFonts w:ascii="Times New Roman" w:hAnsi="Times New Roman" w:cs="Times New Roman"/>
          <w:sz w:val="24"/>
          <w:szCs w:val="24"/>
          <w:lang w:val="en-GB"/>
        </w:rPr>
        <w:t>the knowledge framework</w:t>
      </w:r>
      <w:r w:rsidR="000771FC">
        <w:rPr>
          <w:rFonts w:ascii="Times New Roman" w:hAnsi="Times New Roman" w:cs="Times New Roman"/>
          <w:sz w:val="24"/>
          <w:szCs w:val="24"/>
          <w:lang w:val="en-GB"/>
        </w:rPr>
        <w:t>s</w:t>
      </w:r>
      <w:r w:rsidR="00363FE3" w:rsidRPr="00363FE3">
        <w:rPr>
          <w:rFonts w:ascii="Times New Roman" w:hAnsi="Times New Roman" w:cs="Times New Roman"/>
          <w:sz w:val="24"/>
          <w:szCs w:val="24"/>
          <w:lang w:val="en-GB"/>
        </w:rPr>
        <w:t xml:space="preserve"> of observers affect the insights they </w:t>
      </w:r>
      <w:r w:rsidR="005C6866">
        <w:rPr>
          <w:rFonts w:ascii="Times New Roman" w:hAnsi="Times New Roman" w:cs="Times New Roman"/>
          <w:sz w:val="24"/>
          <w:szCs w:val="24"/>
          <w:lang w:val="en-GB"/>
        </w:rPr>
        <w:t>derive from an observation is discusse</w:t>
      </w:r>
      <w:r w:rsidR="00D647FA">
        <w:rPr>
          <w:rFonts w:ascii="Times New Roman" w:hAnsi="Times New Roman" w:cs="Times New Roman"/>
          <w:sz w:val="24"/>
          <w:szCs w:val="24"/>
          <w:lang w:val="en-GB"/>
        </w:rPr>
        <w:t>d</w:t>
      </w:r>
      <w:r w:rsidR="005C6866">
        <w:rPr>
          <w:rFonts w:ascii="Times New Roman" w:hAnsi="Times New Roman" w:cs="Times New Roman"/>
          <w:sz w:val="24"/>
          <w:szCs w:val="24"/>
          <w:lang w:val="en-GB"/>
        </w:rPr>
        <w:t xml:space="preserve"> elsewhere in these Proceedings (</w:t>
      </w:r>
      <w:r w:rsidR="0084639D">
        <w:rPr>
          <w:rFonts w:ascii="Times New Roman" w:hAnsi="Times New Roman" w:cs="Times New Roman"/>
          <w:sz w:val="24"/>
          <w:szCs w:val="24"/>
          <w:lang w:val="en-GB"/>
        </w:rPr>
        <w:t>Mumaw, Billman, &amp; Holbrook, 2021</w:t>
      </w:r>
      <w:r w:rsidR="005C6866">
        <w:rPr>
          <w:rFonts w:ascii="Times New Roman" w:hAnsi="Times New Roman" w:cs="Times New Roman"/>
          <w:sz w:val="24"/>
          <w:szCs w:val="24"/>
          <w:lang w:val="en-GB"/>
        </w:rPr>
        <w:t>).</w:t>
      </w:r>
    </w:p>
    <w:p w14:paraId="5221EDF8" w14:textId="77777777" w:rsidR="005C6866" w:rsidRPr="00E53635" w:rsidRDefault="005C6866" w:rsidP="00F1725E">
      <w:pPr>
        <w:spacing w:after="180" w:line="240" w:lineRule="auto"/>
        <w:rPr>
          <w:rFonts w:ascii="Times New Roman" w:hAnsi="Times New Roman" w:cs="Times New Roman"/>
          <w:b/>
          <w:sz w:val="24"/>
          <w:szCs w:val="24"/>
        </w:rPr>
      </w:pPr>
      <w:r>
        <w:rPr>
          <w:rFonts w:ascii="Times New Roman" w:hAnsi="Times New Roman" w:cs="Times New Roman"/>
          <w:b/>
          <w:sz w:val="24"/>
          <w:szCs w:val="24"/>
        </w:rPr>
        <w:t>System-Generated Data</w:t>
      </w:r>
    </w:p>
    <w:p w14:paraId="7AB31D87" w14:textId="217AC3E1" w:rsidR="00C7259E" w:rsidRDefault="005C6866" w:rsidP="00F1725E">
      <w:pPr>
        <w:spacing w:after="180" w:line="240" w:lineRule="auto"/>
        <w:ind w:firstLine="720"/>
        <w:rPr>
          <w:rFonts w:ascii="Times New Roman" w:hAnsi="Times New Roman" w:cs="Times New Roman"/>
          <w:sz w:val="24"/>
          <w:szCs w:val="24"/>
        </w:rPr>
      </w:pPr>
      <w:r w:rsidRPr="005C6866">
        <w:rPr>
          <w:rFonts w:ascii="Times New Roman" w:hAnsi="Times New Roman" w:cs="Times New Roman"/>
          <w:sz w:val="24"/>
          <w:szCs w:val="24"/>
          <w:lang w:val="en-GB"/>
        </w:rPr>
        <w:t xml:space="preserve">System-generated data include flight data records </w:t>
      </w:r>
      <w:r w:rsidR="009C4DF1">
        <w:rPr>
          <w:rFonts w:ascii="Times New Roman" w:hAnsi="Times New Roman" w:cs="Times New Roman"/>
          <w:sz w:val="24"/>
          <w:szCs w:val="24"/>
          <w:lang w:val="en-GB"/>
        </w:rPr>
        <w:t>as well as</w:t>
      </w:r>
      <w:r w:rsidRPr="005C6866">
        <w:rPr>
          <w:rFonts w:ascii="Times New Roman" w:hAnsi="Times New Roman" w:cs="Times New Roman"/>
          <w:sz w:val="24"/>
          <w:szCs w:val="24"/>
          <w:lang w:val="en-GB"/>
        </w:rPr>
        <w:t xml:space="preserve"> documentation</w:t>
      </w:r>
      <w:r w:rsidR="00001E93">
        <w:rPr>
          <w:rFonts w:ascii="Times New Roman" w:hAnsi="Times New Roman" w:cs="Times New Roman"/>
          <w:sz w:val="24"/>
          <w:szCs w:val="24"/>
          <w:lang w:val="en-GB"/>
        </w:rPr>
        <w:t xml:space="preserve"> of flight regulations and procedures. Automation</w:t>
      </w:r>
      <w:r w:rsidR="00001E93">
        <w:rPr>
          <w:rFonts w:ascii="Times New Roman" w:hAnsi="Times New Roman" w:cs="Times New Roman"/>
          <w:sz w:val="24"/>
          <w:szCs w:val="24"/>
        </w:rPr>
        <w:t xml:space="preserve"> enables collecting a large volume of system data on what is happening, via flight data recordings, with less overhead at </w:t>
      </w:r>
      <w:r w:rsidR="009C4DF1">
        <w:rPr>
          <w:rFonts w:ascii="Times New Roman" w:hAnsi="Times New Roman" w:cs="Times New Roman"/>
          <w:sz w:val="24"/>
          <w:szCs w:val="24"/>
        </w:rPr>
        <w:t xml:space="preserve">the </w:t>
      </w:r>
      <w:r w:rsidR="00001E93">
        <w:rPr>
          <w:rFonts w:ascii="Times New Roman" w:hAnsi="Times New Roman" w:cs="Times New Roman"/>
          <w:sz w:val="24"/>
          <w:szCs w:val="24"/>
        </w:rPr>
        <w:t xml:space="preserve">time of collection than operator- and observer-generated data. Here, the focus on risks and hazards manifests in terms of which data we choose to analyze – that is, a failure state or adverse event triggers analysis that leaves the vast majority of collected data unconsidered. </w:t>
      </w:r>
      <w:r w:rsidR="00C7259E">
        <w:rPr>
          <w:rFonts w:ascii="Times New Roman" w:hAnsi="Times New Roman" w:cs="Times New Roman"/>
          <w:sz w:val="24"/>
          <w:szCs w:val="24"/>
        </w:rPr>
        <w:t>Indeed, c</w:t>
      </w:r>
      <w:r w:rsidR="00C7259E" w:rsidRPr="00C7259E">
        <w:rPr>
          <w:rFonts w:ascii="Times New Roman" w:hAnsi="Times New Roman" w:cs="Times New Roman"/>
          <w:sz w:val="24"/>
          <w:szCs w:val="24"/>
        </w:rPr>
        <w:t xml:space="preserve">ommercial airlines with </w:t>
      </w:r>
      <w:r w:rsidR="00C7259E">
        <w:rPr>
          <w:rFonts w:ascii="Times New Roman" w:hAnsi="Times New Roman" w:cs="Times New Roman"/>
          <w:sz w:val="24"/>
          <w:szCs w:val="24"/>
        </w:rPr>
        <w:t>Flight Operations Quality Assurance (</w:t>
      </w:r>
      <w:r w:rsidR="00C7259E" w:rsidRPr="00C7259E">
        <w:rPr>
          <w:rFonts w:ascii="Times New Roman" w:hAnsi="Times New Roman" w:cs="Times New Roman"/>
          <w:sz w:val="24"/>
          <w:szCs w:val="24"/>
        </w:rPr>
        <w:t>FOQA</w:t>
      </w:r>
      <w:r w:rsidR="00C7259E">
        <w:rPr>
          <w:rFonts w:ascii="Times New Roman" w:hAnsi="Times New Roman" w:cs="Times New Roman"/>
          <w:sz w:val="24"/>
          <w:szCs w:val="24"/>
        </w:rPr>
        <w:t>)</w:t>
      </w:r>
      <w:r w:rsidR="00C7259E" w:rsidRPr="00C7259E">
        <w:rPr>
          <w:rFonts w:ascii="Times New Roman" w:hAnsi="Times New Roman" w:cs="Times New Roman"/>
          <w:sz w:val="24"/>
          <w:szCs w:val="24"/>
        </w:rPr>
        <w:t xml:space="preserve"> programs use data from flight data recorde</w:t>
      </w:r>
      <w:r w:rsidR="00C7259E">
        <w:rPr>
          <w:rFonts w:ascii="Times New Roman" w:hAnsi="Times New Roman" w:cs="Times New Roman"/>
          <w:sz w:val="24"/>
          <w:szCs w:val="24"/>
        </w:rPr>
        <w:t>rs to monitor daily operations, b</w:t>
      </w:r>
      <w:r w:rsidR="00C7259E" w:rsidRPr="00C7259E">
        <w:rPr>
          <w:rFonts w:ascii="Times New Roman" w:hAnsi="Times New Roman" w:cs="Times New Roman"/>
          <w:sz w:val="24"/>
          <w:szCs w:val="24"/>
        </w:rPr>
        <w:t>ut often only look at the data from fli</w:t>
      </w:r>
      <w:r w:rsidR="00C7259E">
        <w:rPr>
          <w:rFonts w:ascii="Times New Roman" w:hAnsi="Times New Roman" w:cs="Times New Roman"/>
          <w:sz w:val="24"/>
          <w:szCs w:val="24"/>
        </w:rPr>
        <w:t>ghts with known adverse events</w:t>
      </w:r>
      <w:r w:rsidR="00490FDA">
        <w:rPr>
          <w:rFonts w:ascii="Times New Roman" w:hAnsi="Times New Roman" w:cs="Times New Roman"/>
          <w:sz w:val="24"/>
          <w:szCs w:val="24"/>
        </w:rPr>
        <w:t xml:space="preserve"> (i.e., flights that violate some pre-determined “safety exceedance” criterion)</w:t>
      </w:r>
      <w:r w:rsidR="00C7259E">
        <w:rPr>
          <w:rFonts w:ascii="Times New Roman" w:hAnsi="Times New Roman" w:cs="Times New Roman"/>
          <w:sz w:val="24"/>
          <w:szCs w:val="24"/>
        </w:rPr>
        <w:t>. “N</w:t>
      </w:r>
      <w:r w:rsidR="00C7259E" w:rsidRPr="00C7259E">
        <w:rPr>
          <w:rFonts w:ascii="Times New Roman" w:hAnsi="Times New Roman" w:cs="Times New Roman"/>
          <w:sz w:val="24"/>
          <w:szCs w:val="24"/>
        </w:rPr>
        <w:t>on-event</w:t>
      </w:r>
      <w:r w:rsidR="00C7259E">
        <w:rPr>
          <w:rFonts w:ascii="Times New Roman" w:hAnsi="Times New Roman" w:cs="Times New Roman"/>
          <w:sz w:val="24"/>
          <w:szCs w:val="24"/>
        </w:rPr>
        <w:t>”</w:t>
      </w:r>
      <w:r w:rsidR="00C7259E" w:rsidRPr="00C7259E">
        <w:rPr>
          <w:rFonts w:ascii="Times New Roman" w:hAnsi="Times New Roman" w:cs="Times New Roman"/>
          <w:sz w:val="24"/>
          <w:szCs w:val="24"/>
        </w:rPr>
        <w:t xml:space="preserve"> flight data </w:t>
      </w:r>
      <w:r w:rsidR="00C7259E">
        <w:rPr>
          <w:rFonts w:ascii="Times New Roman" w:hAnsi="Times New Roman" w:cs="Times New Roman"/>
          <w:sz w:val="24"/>
          <w:szCs w:val="24"/>
        </w:rPr>
        <w:t xml:space="preserve">may be analyzed </w:t>
      </w:r>
      <w:r w:rsidR="00C7259E" w:rsidRPr="00C7259E">
        <w:rPr>
          <w:rFonts w:ascii="Times New Roman" w:hAnsi="Times New Roman" w:cs="Times New Roman"/>
          <w:sz w:val="24"/>
          <w:szCs w:val="24"/>
        </w:rPr>
        <w:t xml:space="preserve">to establish a baseline for comparison, </w:t>
      </w:r>
      <w:r w:rsidR="00C7259E">
        <w:rPr>
          <w:rFonts w:ascii="Times New Roman" w:hAnsi="Times New Roman" w:cs="Times New Roman"/>
          <w:sz w:val="24"/>
          <w:szCs w:val="24"/>
        </w:rPr>
        <w:t xml:space="preserve">but </w:t>
      </w:r>
      <w:r w:rsidR="00C7259E" w:rsidRPr="00C7259E">
        <w:rPr>
          <w:rFonts w:ascii="Times New Roman" w:hAnsi="Times New Roman" w:cs="Times New Roman"/>
          <w:sz w:val="24"/>
          <w:szCs w:val="24"/>
        </w:rPr>
        <w:t>not as a valuable s</w:t>
      </w:r>
      <w:r w:rsidR="00C7259E">
        <w:rPr>
          <w:rFonts w:ascii="Times New Roman" w:hAnsi="Times New Roman" w:cs="Times New Roman"/>
          <w:sz w:val="24"/>
          <w:szCs w:val="24"/>
        </w:rPr>
        <w:t xml:space="preserve">ource of learning, themselves. These “non-event” flights, however, can afford opportunities for insights into safety-producing behaviors, such as actions taken by flight crews to mitigate or prevent adverse events from </w:t>
      </w:r>
      <w:r w:rsidR="00C7259E" w:rsidRPr="005A19AA">
        <w:rPr>
          <w:rFonts w:ascii="Times New Roman" w:hAnsi="Times New Roman" w:cs="Times New Roman"/>
          <w:sz w:val="24"/>
          <w:szCs w:val="24"/>
        </w:rPr>
        <w:t xml:space="preserve">manifesting (e.g., Holbrook et al., 2019). </w:t>
      </w:r>
      <w:r w:rsidR="00545C11" w:rsidRPr="005A19AA">
        <w:rPr>
          <w:rFonts w:ascii="Times New Roman" w:hAnsi="Times New Roman" w:cs="Times New Roman"/>
          <w:sz w:val="24"/>
          <w:szCs w:val="24"/>
        </w:rPr>
        <w:t>That</w:t>
      </w:r>
      <w:r w:rsidR="00545C11">
        <w:rPr>
          <w:rFonts w:ascii="Times New Roman" w:hAnsi="Times New Roman" w:cs="Times New Roman"/>
          <w:sz w:val="24"/>
          <w:szCs w:val="24"/>
        </w:rPr>
        <w:t xml:space="preserve"> is, the occurrence of the adverse event does not have to be a pre-requisite for learning. The amount of flight data collected opens up application of “big data” approaches to analysis, and flight data represent an excellent source of data on quantitative performance parameters, such as timing </w:t>
      </w:r>
      <w:r w:rsidR="000771FC">
        <w:rPr>
          <w:rFonts w:ascii="Times New Roman" w:hAnsi="Times New Roman" w:cs="Times New Roman"/>
          <w:sz w:val="24"/>
          <w:szCs w:val="24"/>
        </w:rPr>
        <w:t xml:space="preserve">or </w:t>
      </w:r>
      <w:r w:rsidR="00545C11">
        <w:rPr>
          <w:rFonts w:ascii="Times New Roman" w:hAnsi="Times New Roman" w:cs="Times New Roman"/>
          <w:sz w:val="24"/>
          <w:szCs w:val="24"/>
        </w:rPr>
        <w:t xml:space="preserve">frequency. But </w:t>
      </w:r>
      <w:r w:rsidR="00545C11" w:rsidRPr="00545C11">
        <w:rPr>
          <w:rFonts w:ascii="Times New Roman" w:hAnsi="Times New Roman" w:cs="Times New Roman"/>
          <w:sz w:val="24"/>
          <w:szCs w:val="24"/>
        </w:rPr>
        <w:t xml:space="preserve">while </w:t>
      </w:r>
      <w:r w:rsidR="00545C11">
        <w:rPr>
          <w:rFonts w:ascii="Times New Roman" w:hAnsi="Times New Roman" w:cs="Times New Roman"/>
          <w:sz w:val="24"/>
          <w:szCs w:val="24"/>
        </w:rPr>
        <w:t>flight</w:t>
      </w:r>
      <w:r w:rsidR="00545C11" w:rsidRPr="00545C11">
        <w:rPr>
          <w:rFonts w:ascii="Times New Roman" w:hAnsi="Times New Roman" w:cs="Times New Roman"/>
          <w:sz w:val="24"/>
          <w:szCs w:val="24"/>
        </w:rPr>
        <w:t xml:space="preserve"> data can provide many quantitative details about oper</w:t>
      </w:r>
      <w:r w:rsidR="00545C11">
        <w:rPr>
          <w:rFonts w:ascii="Times New Roman" w:hAnsi="Times New Roman" w:cs="Times New Roman"/>
          <w:sz w:val="24"/>
          <w:szCs w:val="24"/>
        </w:rPr>
        <w:t>ator and vehicle performance, they</w:t>
      </w:r>
      <w:r w:rsidR="00545C11" w:rsidRPr="00545C11">
        <w:rPr>
          <w:rFonts w:ascii="Times New Roman" w:hAnsi="Times New Roman" w:cs="Times New Roman"/>
          <w:sz w:val="24"/>
          <w:szCs w:val="24"/>
        </w:rPr>
        <w:t xml:space="preserve"> cannot provide information about the knowledge state, motivation, or broader context for the eve</w:t>
      </w:r>
      <w:r w:rsidR="00545C11">
        <w:rPr>
          <w:rFonts w:ascii="Times New Roman" w:hAnsi="Times New Roman" w:cs="Times New Roman"/>
          <w:sz w:val="24"/>
          <w:szCs w:val="24"/>
        </w:rPr>
        <w:t xml:space="preserve">nt. </w:t>
      </w:r>
      <w:r w:rsidR="00A433E2">
        <w:rPr>
          <w:rFonts w:ascii="Times New Roman" w:hAnsi="Times New Roman" w:cs="Times New Roman"/>
          <w:sz w:val="24"/>
          <w:szCs w:val="24"/>
        </w:rPr>
        <w:t>This information</w:t>
      </w:r>
      <w:r w:rsidR="00545C11" w:rsidRPr="00545C11">
        <w:rPr>
          <w:rFonts w:ascii="Times New Roman" w:hAnsi="Times New Roman" w:cs="Times New Roman"/>
          <w:sz w:val="24"/>
          <w:szCs w:val="24"/>
        </w:rPr>
        <w:t xml:space="preserve"> could be obtained through observer- or operator-</w:t>
      </w:r>
      <w:r w:rsidR="00A433E2">
        <w:rPr>
          <w:rFonts w:ascii="Times New Roman" w:hAnsi="Times New Roman" w:cs="Times New Roman"/>
          <w:sz w:val="24"/>
          <w:szCs w:val="24"/>
        </w:rPr>
        <w:t>generated data to supplement system</w:t>
      </w:r>
      <w:r w:rsidR="00545C11" w:rsidRPr="00545C11">
        <w:rPr>
          <w:rFonts w:ascii="Times New Roman" w:hAnsi="Times New Roman" w:cs="Times New Roman"/>
          <w:sz w:val="24"/>
          <w:szCs w:val="24"/>
        </w:rPr>
        <w:t xml:space="preserve"> data and provide a more complete understanding of </w:t>
      </w:r>
      <w:r w:rsidR="00A433E2">
        <w:rPr>
          <w:rFonts w:ascii="Times New Roman" w:hAnsi="Times New Roman" w:cs="Times New Roman"/>
          <w:sz w:val="24"/>
          <w:szCs w:val="24"/>
        </w:rPr>
        <w:t>the</w:t>
      </w:r>
      <w:r w:rsidR="00545C11" w:rsidRPr="00545C11">
        <w:rPr>
          <w:rFonts w:ascii="Times New Roman" w:hAnsi="Times New Roman" w:cs="Times New Roman"/>
          <w:sz w:val="24"/>
          <w:szCs w:val="24"/>
        </w:rPr>
        <w:t xml:space="preserve"> event.</w:t>
      </w:r>
    </w:p>
    <w:p w14:paraId="4480CD76" w14:textId="77777777" w:rsidR="00545C11" w:rsidRPr="00E53635" w:rsidRDefault="00545C11" w:rsidP="00F1725E">
      <w:pPr>
        <w:spacing w:after="180" w:line="240" w:lineRule="auto"/>
        <w:rPr>
          <w:rFonts w:ascii="Times New Roman" w:hAnsi="Times New Roman" w:cs="Times New Roman"/>
          <w:b/>
          <w:sz w:val="24"/>
          <w:szCs w:val="24"/>
        </w:rPr>
      </w:pPr>
      <w:r>
        <w:rPr>
          <w:rFonts w:ascii="Times New Roman" w:hAnsi="Times New Roman" w:cs="Times New Roman"/>
          <w:b/>
          <w:sz w:val="24"/>
          <w:szCs w:val="24"/>
        </w:rPr>
        <w:t>Human-in-the-Loop (HITL) Flight Simulation</w:t>
      </w:r>
    </w:p>
    <w:p w14:paraId="1C5706CE" w14:textId="77777777" w:rsidR="00545C11" w:rsidRDefault="00FA2E82"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rPr>
        <w:t>HITL flight simulations represent an additional approach to collecting data on human performance. While data from real-world operations offer the most veridical glimpse into everyday work, HITLs provide opportunities to collect multiple sources of data from the same event, as well as the capability to more efficiently test new approaches to data collection. One of the challenges in designing HITL simulations from a safety mindset focused primarily on errors and failures is that, to have something to measure, scenarios must be designed to in</w:t>
      </w:r>
      <w:r w:rsidR="00294B26">
        <w:rPr>
          <w:rFonts w:ascii="Times New Roman" w:hAnsi="Times New Roman" w:cs="Times New Roman"/>
          <w:sz w:val="24"/>
          <w:szCs w:val="24"/>
        </w:rPr>
        <w:t xml:space="preserve">duce those errors and failures, which can be difficult when </w:t>
      </w:r>
      <w:r w:rsidR="00A433E2">
        <w:rPr>
          <w:rFonts w:ascii="Times New Roman" w:hAnsi="Times New Roman" w:cs="Times New Roman"/>
          <w:sz w:val="24"/>
          <w:szCs w:val="24"/>
        </w:rPr>
        <w:t>studying</w:t>
      </w:r>
      <w:r w:rsidR="00294B26">
        <w:rPr>
          <w:rFonts w:ascii="Times New Roman" w:hAnsi="Times New Roman" w:cs="Times New Roman"/>
          <w:sz w:val="24"/>
          <w:szCs w:val="24"/>
        </w:rPr>
        <w:t xml:space="preserve"> high-performing workers. Ironically, in </w:t>
      </w:r>
      <w:r w:rsidR="00294B26">
        <w:rPr>
          <w:rFonts w:ascii="Times New Roman" w:hAnsi="Times New Roman" w:cs="Times New Roman"/>
          <w:sz w:val="24"/>
          <w:szCs w:val="24"/>
        </w:rPr>
        <w:lastRenderedPageBreak/>
        <w:t xml:space="preserve">this situation, the resilient, safety-producing performance of the test participants is seen as an impediment to data collection, rather than important data to be collected – an obstacle that can sometimes require experimenters to create scenarios that are far-removed from representative flight operations in order to induce the errors and failures “required” for performance measurement. </w:t>
      </w:r>
      <w:r w:rsidR="00294B26" w:rsidRPr="00294B26">
        <w:rPr>
          <w:rFonts w:ascii="Times New Roman" w:hAnsi="Times New Roman" w:cs="Times New Roman"/>
          <w:sz w:val="24"/>
          <w:szCs w:val="24"/>
        </w:rPr>
        <w:t>Scenarios can be designed</w:t>
      </w:r>
      <w:r w:rsidR="00294B26">
        <w:rPr>
          <w:rFonts w:ascii="Times New Roman" w:hAnsi="Times New Roman" w:cs="Times New Roman"/>
          <w:sz w:val="24"/>
          <w:szCs w:val="24"/>
        </w:rPr>
        <w:t>, however,</w:t>
      </w:r>
      <w:r w:rsidR="00294B26" w:rsidRPr="00294B26">
        <w:rPr>
          <w:rFonts w:ascii="Times New Roman" w:hAnsi="Times New Roman" w:cs="Times New Roman"/>
          <w:sz w:val="24"/>
          <w:szCs w:val="24"/>
        </w:rPr>
        <w:t xml:space="preserve"> to include events</w:t>
      </w:r>
      <w:r w:rsidR="00D647FA">
        <w:rPr>
          <w:rFonts w:ascii="Times New Roman" w:hAnsi="Times New Roman" w:cs="Times New Roman"/>
          <w:sz w:val="24"/>
          <w:szCs w:val="24"/>
        </w:rPr>
        <w:t xml:space="preserve"> and perturbations</w:t>
      </w:r>
      <w:r w:rsidR="00294B26" w:rsidRPr="00294B26">
        <w:rPr>
          <w:rFonts w:ascii="Times New Roman" w:hAnsi="Times New Roman" w:cs="Times New Roman"/>
          <w:sz w:val="24"/>
          <w:szCs w:val="24"/>
        </w:rPr>
        <w:t xml:space="preserve"> that might no</w:t>
      </w:r>
      <w:r w:rsidR="00D647FA">
        <w:rPr>
          <w:rFonts w:ascii="Times New Roman" w:hAnsi="Times New Roman" w:cs="Times New Roman"/>
          <w:sz w:val="24"/>
          <w:szCs w:val="24"/>
        </w:rPr>
        <w:t xml:space="preserve">t otherwise involve enough risk or </w:t>
      </w:r>
      <w:r w:rsidR="00294B26" w:rsidRPr="00294B26">
        <w:rPr>
          <w:rFonts w:ascii="Times New Roman" w:hAnsi="Times New Roman" w:cs="Times New Roman"/>
          <w:sz w:val="24"/>
          <w:szCs w:val="24"/>
        </w:rPr>
        <w:t>hazard to trigger data collection or analysis in real-world operations</w:t>
      </w:r>
      <w:r w:rsidR="00D647FA">
        <w:rPr>
          <w:rFonts w:ascii="Times New Roman" w:hAnsi="Times New Roman" w:cs="Times New Roman"/>
          <w:sz w:val="24"/>
          <w:szCs w:val="24"/>
        </w:rPr>
        <w:t xml:space="preserve">, and thus afford opportunities for observation and measurement of more “routine” performance. While it is always a concern that participants in any simulation will not perform in the same manner that they do in actual operations, perhaps this effect may be somewhat mitigated by designing simulation scenarios that are more representative of real-world operations. Exploration of HITL simulation as an approach to learning about pilots’ safety-producing behaviors is discussed elsewhere in these </w:t>
      </w:r>
      <w:r w:rsidR="00D647FA" w:rsidRPr="000E11E7">
        <w:rPr>
          <w:rFonts w:ascii="Times New Roman" w:hAnsi="Times New Roman" w:cs="Times New Roman"/>
          <w:sz w:val="24"/>
          <w:szCs w:val="24"/>
        </w:rPr>
        <w:t>Proceedings (</w:t>
      </w:r>
      <w:r w:rsidR="0084639D" w:rsidRPr="000E11E7">
        <w:rPr>
          <w:rFonts w:ascii="Times New Roman" w:hAnsi="Times New Roman" w:cs="Times New Roman"/>
          <w:sz w:val="24"/>
          <w:szCs w:val="24"/>
        </w:rPr>
        <w:t>Stephens et al., 2021</w:t>
      </w:r>
      <w:r w:rsidR="00D647FA" w:rsidRPr="000E11E7">
        <w:rPr>
          <w:rFonts w:ascii="Times New Roman" w:hAnsi="Times New Roman" w:cs="Times New Roman"/>
          <w:sz w:val="24"/>
          <w:szCs w:val="24"/>
        </w:rPr>
        <w:t>)</w:t>
      </w:r>
      <w:r w:rsidR="00A433E2">
        <w:rPr>
          <w:rFonts w:ascii="Times New Roman" w:hAnsi="Times New Roman" w:cs="Times New Roman"/>
          <w:sz w:val="24"/>
          <w:szCs w:val="24"/>
        </w:rPr>
        <w:t>.</w:t>
      </w:r>
    </w:p>
    <w:p w14:paraId="51ACC5A1" w14:textId="77777777" w:rsidR="0055461F" w:rsidRPr="0055461F" w:rsidRDefault="0055461F" w:rsidP="00F1725E">
      <w:pPr>
        <w:spacing w:after="180" w:line="240" w:lineRule="auto"/>
        <w:jc w:val="center"/>
        <w:rPr>
          <w:rFonts w:ascii="Times New Roman" w:hAnsi="Times New Roman" w:cs="Times New Roman"/>
          <w:b/>
          <w:bCs/>
          <w:sz w:val="24"/>
          <w:szCs w:val="24"/>
        </w:rPr>
      </w:pPr>
      <w:r w:rsidRPr="0055461F">
        <w:rPr>
          <w:rFonts w:ascii="Times New Roman" w:hAnsi="Times New Roman" w:cs="Times New Roman"/>
          <w:b/>
          <w:bCs/>
          <w:sz w:val="24"/>
          <w:szCs w:val="24"/>
        </w:rPr>
        <w:t>Implications for system design</w:t>
      </w:r>
    </w:p>
    <w:p w14:paraId="6C26A58D" w14:textId="77777777" w:rsidR="0055461F" w:rsidRDefault="00297599"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Changing the way we think about safety is not just relevant to system operators but also to system designers. Our safety thinking affects our design assumptions, which are influenced by our understanding of human performance. We are just beginning, however, to build an understanding of safety-producing behavior. A focus on failure alone can lead to design assumptions about improving safety by minimizing human roles and the need to protect the system from error-prone humans. While we certainly should acknowledge human limitations and </w:t>
      </w:r>
      <w:r w:rsidR="00A433E2">
        <w:rPr>
          <w:rFonts w:ascii="Times New Roman" w:hAnsi="Times New Roman" w:cs="Times New Roman"/>
          <w:sz w:val="24"/>
          <w:szCs w:val="24"/>
        </w:rPr>
        <w:t xml:space="preserve">the </w:t>
      </w:r>
      <w:r>
        <w:rPr>
          <w:rFonts w:ascii="Times New Roman" w:hAnsi="Times New Roman" w:cs="Times New Roman"/>
          <w:sz w:val="24"/>
          <w:szCs w:val="24"/>
        </w:rPr>
        <w:t xml:space="preserve">consequences of human error, system designs should also leverage the capabilities of humans to create and sustain safe operations. </w:t>
      </w:r>
      <w:r w:rsidR="00CB4C17">
        <w:rPr>
          <w:rFonts w:ascii="Times New Roman" w:hAnsi="Times New Roman" w:cs="Times New Roman"/>
          <w:sz w:val="24"/>
          <w:szCs w:val="24"/>
        </w:rPr>
        <w:t xml:space="preserve">If these capabilities are poorly understood, what assumptions are going into the design of the increasingly autonomous machine systems to which these functions may be relegated? Challenges and opportunities for system design that leverage human capabilities and new ways of thinking about safety are expanded upon elsewhere in these </w:t>
      </w:r>
      <w:r w:rsidR="00CB4C17" w:rsidRPr="0084639D">
        <w:rPr>
          <w:rFonts w:ascii="Times New Roman" w:hAnsi="Times New Roman" w:cs="Times New Roman"/>
          <w:sz w:val="24"/>
          <w:szCs w:val="24"/>
        </w:rPr>
        <w:t>Proceeding</w:t>
      </w:r>
      <w:r w:rsidR="00002391" w:rsidRPr="0084639D">
        <w:rPr>
          <w:rFonts w:ascii="Times New Roman" w:hAnsi="Times New Roman" w:cs="Times New Roman"/>
          <w:sz w:val="24"/>
          <w:szCs w:val="24"/>
        </w:rPr>
        <w:t>s</w:t>
      </w:r>
      <w:r w:rsidR="00CB4C17" w:rsidRPr="0084639D">
        <w:rPr>
          <w:rFonts w:ascii="Times New Roman" w:hAnsi="Times New Roman" w:cs="Times New Roman"/>
          <w:sz w:val="24"/>
          <w:szCs w:val="24"/>
        </w:rPr>
        <w:t xml:space="preserve"> </w:t>
      </w:r>
      <w:r w:rsidR="00002391" w:rsidRPr="0084639D">
        <w:rPr>
          <w:rFonts w:ascii="Times New Roman" w:hAnsi="Times New Roman" w:cs="Times New Roman"/>
          <w:sz w:val="24"/>
          <w:szCs w:val="24"/>
        </w:rPr>
        <w:t>(Lachter, Hobbs, &amp; Holbrook, 2021; Nemeth</w:t>
      </w:r>
      <w:r w:rsidR="00002391">
        <w:rPr>
          <w:rFonts w:ascii="Times New Roman" w:hAnsi="Times New Roman" w:cs="Times New Roman"/>
          <w:sz w:val="24"/>
          <w:szCs w:val="24"/>
        </w:rPr>
        <w:t xml:space="preserve"> &amp; Holbrook, 2021</w:t>
      </w:r>
      <w:r w:rsidR="00CB4C17">
        <w:rPr>
          <w:rFonts w:ascii="Times New Roman" w:hAnsi="Times New Roman" w:cs="Times New Roman"/>
          <w:sz w:val="24"/>
          <w:szCs w:val="24"/>
        </w:rPr>
        <w:t>).</w:t>
      </w:r>
    </w:p>
    <w:p w14:paraId="21A9F9ED" w14:textId="77777777" w:rsidR="0055461F" w:rsidRPr="0055461F" w:rsidRDefault="0055461F" w:rsidP="00F1725E">
      <w:pPr>
        <w:spacing w:after="180" w:line="240" w:lineRule="auto"/>
        <w:jc w:val="center"/>
        <w:rPr>
          <w:rFonts w:ascii="Times New Roman" w:hAnsi="Times New Roman" w:cs="Times New Roman"/>
          <w:b/>
          <w:bCs/>
          <w:sz w:val="24"/>
          <w:szCs w:val="24"/>
        </w:rPr>
      </w:pPr>
      <w:r w:rsidRPr="0055461F">
        <w:rPr>
          <w:rFonts w:ascii="Times New Roman" w:hAnsi="Times New Roman" w:cs="Times New Roman"/>
          <w:b/>
          <w:bCs/>
          <w:sz w:val="24"/>
          <w:szCs w:val="24"/>
        </w:rPr>
        <w:t>Conclusions</w:t>
      </w:r>
    </w:p>
    <w:p w14:paraId="10E5BB90" w14:textId="7DB951B9" w:rsidR="0055461F" w:rsidRDefault="00CB4C17" w:rsidP="00F1725E">
      <w:pPr>
        <w:spacing w:after="18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we should continue to learn from what goes wrong, we should also try to learn from what goes right. </w:t>
      </w:r>
      <w:r w:rsidR="007A0DE2">
        <w:rPr>
          <w:rFonts w:ascii="Times New Roman" w:hAnsi="Times New Roman" w:cs="Times New Roman"/>
          <w:sz w:val="24"/>
          <w:szCs w:val="24"/>
        </w:rPr>
        <w:t xml:space="preserve">Learning from what goes right can enable us to make data-informed adjustments to operations and policies without having to wait for something to go wrong. </w:t>
      </w:r>
      <w:r>
        <w:rPr>
          <w:rFonts w:ascii="Times New Roman" w:hAnsi="Times New Roman" w:cs="Times New Roman"/>
          <w:sz w:val="24"/>
          <w:szCs w:val="24"/>
        </w:rPr>
        <w:t xml:space="preserve">Changing how we define safety – expanding our understanding of what constitutes a safety-relevant issue – can inform this learning, and is relevant to both operations and system design. </w:t>
      </w:r>
      <w:r w:rsidR="007A0DE2">
        <w:rPr>
          <w:rFonts w:ascii="Times New Roman" w:hAnsi="Times New Roman" w:cs="Times New Roman"/>
          <w:sz w:val="24"/>
          <w:szCs w:val="24"/>
        </w:rPr>
        <w:t>This expansion in thinking brings with it a need to expand methods of data collection and analysis, representing an important opportunity for human factors a</w:t>
      </w:r>
      <w:r w:rsidR="00A76821">
        <w:rPr>
          <w:rFonts w:ascii="Times New Roman" w:hAnsi="Times New Roman" w:cs="Times New Roman"/>
          <w:sz w:val="24"/>
          <w:szCs w:val="24"/>
        </w:rPr>
        <w:t>nd human performance communit</w:t>
      </w:r>
      <w:r w:rsidR="00A433E2">
        <w:rPr>
          <w:rFonts w:ascii="Times New Roman" w:hAnsi="Times New Roman" w:cs="Times New Roman"/>
          <w:sz w:val="24"/>
          <w:szCs w:val="24"/>
        </w:rPr>
        <w:t>ies</w:t>
      </w:r>
      <w:r w:rsidR="00A76821">
        <w:rPr>
          <w:rFonts w:ascii="Times New Roman" w:hAnsi="Times New Roman" w:cs="Times New Roman"/>
          <w:sz w:val="24"/>
          <w:szCs w:val="24"/>
        </w:rPr>
        <w:t>.</w:t>
      </w:r>
    </w:p>
    <w:p w14:paraId="58593B35" w14:textId="77777777" w:rsidR="0055461F" w:rsidRPr="0055461F" w:rsidRDefault="0055461F" w:rsidP="00F1725E">
      <w:pPr>
        <w:spacing w:after="180" w:line="240" w:lineRule="auto"/>
        <w:jc w:val="center"/>
        <w:rPr>
          <w:rFonts w:ascii="Times New Roman" w:hAnsi="Times New Roman" w:cs="Times New Roman"/>
          <w:b/>
          <w:bCs/>
          <w:sz w:val="24"/>
          <w:szCs w:val="24"/>
        </w:rPr>
      </w:pPr>
      <w:r w:rsidRPr="0055461F">
        <w:rPr>
          <w:rFonts w:ascii="Times New Roman" w:hAnsi="Times New Roman" w:cs="Times New Roman"/>
          <w:b/>
          <w:bCs/>
          <w:sz w:val="24"/>
          <w:szCs w:val="24"/>
        </w:rPr>
        <w:t>Acknowledgments</w:t>
      </w:r>
    </w:p>
    <w:p w14:paraId="72414D6C" w14:textId="77777777" w:rsidR="0055461F" w:rsidRDefault="00710317" w:rsidP="00F1725E">
      <w:pPr>
        <w:spacing w:after="180" w:line="240" w:lineRule="auto"/>
        <w:ind w:firstLine="720"/>
        <w:rPr>
          <w:rFonts w:ascii="Times New Roman" w:hAnsi="Times New Roman" w:cs="Times New Roman"/>
          <w:sz w:val="24"/>
          <w:szCs w:val="24"/>
        </w:rPr>
      </w:pPr>
      <w:r w:rsidRPr="00710317">
        <w:rPr>
          <w:rFonts w:ascii="Times New Roman" w:hAnsi="Times New Roman" w:cs="Times New Roman"/>
          <w:sz w:val="24"/>
          <w:szCs w:val="24"/>
        </w:rPr>
        <w:t>This work was funded by NASA’s System-Wide Safety Project, part of the Aeronautics Research Mission Directorate’s Aviation Operations and Safety Program.</w:t>
      </w:r>
    </w:p>
    <w:p w14:paraId="4E441B06" w14:textId="77777777" w:rsidR="0055461F" w:rsidRPr="0055461F" w:rsidRDefault="0055461F" w:rsidP="00F1725E">
      <w:pPr>
        <w:spacing w:after="180" w:line="240" w:lineRule="auto"/>
        <w:jc w:val="center"/>
        <w:rPr>
          <w:rFonts w:ascii="Times New Roman" w:hAnsi="Times New Roman" w:cs="Times New Roman"/>
          <w:b/>
          <w:bCs/>
          <w:sz w:val="24"/>
          <w:szCs w:val="24"/>
        </w:rPr>
      </w:pPr>
      <w:r w:rsidRPr="0055461F">
        <w:rPr>
          <w:rFonts w:ascii="Times New Roman" w:hAnsi="Times New Roman" w:cs="Times New Roman"/>
          <w:b/>
          <w:bCs/>
          <w:sz w:val="24"/>
          <w:szCs w:val="24"/>
        </w:rPr>
        <w:t>References</w:t>
      </w:r>
    </w:p>
    <w:p w14:paraId="25CD9983" w14:textId="77777777" w:rsidR="00904C76" w:rsidRPr="0084639D" w:rsidRDefault="007E7922"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 xml:space="preserve">Airbus. (2020). A statistical analysis of commercial aviation accidents 1958-2019. </w:t>
      </w:r>
      <w:r w:rsidR="00112C66" w:rsidRPr="0084639D">
        <w:rPr>
          <w:rFonts w:ascii="Times New Roman" w:hAnsi="Times New Roman" w:cs="Times New Roman"/>
          <w:sz w:val="24"/>
          <w:szCs w:val="24"/>
        </w:rPr>
        <w:t>Reference X00D17008863 Issue 4. France: Art &amp; Caractere.</w:t>
      </w:r>
    </w:p>
    <w:p w14:paraId="5B86F262" w14:textId="77777777" w:rsidR="004F373E" w:rsidRPr="0084639D" w:rsidRDefault="004F373E"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lastRenderedPageBreak/>
        <w:t>American Airlines’ Department of Flight Safety (2020). Trailblazers into Safety-II: American Airlines’ Learning and Improvement Team, A White Paper Outlining AA’s Beginnings of a Safety-II Journey.</w:t>
      </w:r>
    </w:p>
    <w:p w14:paraId="630D717E" w14:textId="77777777" w:rsidR="00904C76" w:rsidRPr="0084639D" w:rsidRDefault="00112C66"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Boeing. (2017). Statistical Summary of Commercial Jet Airplane Accidents: Worldwide Operations 1959 – 2016. Seattle, WA: Aviation Safety, Boeing Commercial Airplanes.</w:t>
      </w:r>
    </w:p>
    <w:p w14:paraId="15C7CB17" w14:textId="77777777" w:rsidR="00A36A03" w:rsidRPr="0084639D" w:rsidRDefault="00002391"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 xml:space="preserve">Feldman, J., Barshi, I., Smith, B., &amp; Matthews, B. (2021). Reports of resilient performance: Investigating operators’ descriptions of safety-producing behaviors in the </w:t>
      </w:r>
      <w:r w:rsidR="009C4DF1">
        <w:rPr>
          <w:rFonts w:ascii="Times New Roman" w:hAnsi="Times New Roman" w:cs="Times New Roman"/>
          <w:sz w:val="24"/>
          <w:szCs w:val="24"/>
        </w:rPr>
        <w:t>ASRS</w:t>
      </w:r>
      <w:r w:rsidRPr="0084639D">
        <w:rPr>
          <w:rFonts w:ascii="Times New Roman" w:hAnsi="Times New Roman" w:cs="Times New Roman"/>
          <w:sz w:val="24"/>
          <w:szCs w:val="24"/>
        </w:rPr>
        <w:t xml:space="preserve">. </w:t>
      </w:r>
      <w:r w:rsidR="0084639D" w:rsidRPr="0084639D">
        <w:rPr>
          <w:rFonts w:ascii="Times New Roman" w:hAnsi="Times New Roman" w:cs="Times New Roman"/>
          <w:sz w:val="24"/>
          <w:szCs w:val="24"/>
        </w:rPr>
        <w:t>In Proceedings of the 2021 International Symposium on Aviation Psychology.</w:t>
      </w:r>
    </w:p>
    <w:p w14:paraId="2CC6DC71" w14:textId="77777777" w:rsidR="00904C76" w:rsidRPr="0084639D" w:rsidRDefault="002B50CA"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Holbrook, J., Prinzel, L. J., Stewart, M. J., &amp; Kiggins, D. (2020). How do pilots and controllers manage routine contingencies during RNAV arrivals? In Proceedings of the 11</w:t>
      </w:r>
      <w:r w:rsidRPr="0084639D">
        <w:rPr>
          <w:rFonts w:ascii="Times New Roman" w:hAnsi="Times New Roman" w:cs="Times New Roman"/>
          <w:sz w:val="24"/>
          <w:szCs w:val="24"/>
          <w:vertAlign w:val="superscript"/>
        </w:rPr>
        <w:t>th</w:t>
      </w:r>
      <w:r w:rsidRPr="0084639D">
        <w:rPr>
          <w:rFonts w:ascii="Times New Roman" w:hAnsi="Times New Roman" w:cs="Times New Roman"/>
          <w:sz w:val="24"/>
          <w:szCs w:val="24"/>
        </w:rPr>
        <w:t xml:space="preserve"> International Conference on Applied Human Factors &amp; Ergonomics.</w:t>
      </w:r>
    </w:p>
    <w:p w14:paraId="64039F89" w14:textId="77777777" w:rsidR="00904C76" w:rsidRPr="0084639D" w:rsidRDefault="00904C76" w:rsidP="00A433E2">
      <w:pPr>
        <w:spacing w:after="180" w:line="240" w:lineRule="auto"/>
        <w:ind w:left="720" w:hanging="720"/>
        <w:rPr>
          <w:rFonts w:ascii="Times New Roman" w:hAnsi="Times New Roman" w:cs="Times New Roman"/>
          <w:sz w:val="24"/>
          <w:szCs w:val="24"/>
          <w:lang w:val="en-GB"/>
        </w:rPr>
      </w:pPr>
      <w:r w:rsidRPr="0084639D">
        <w:rPr>
          <w:rFonts w:ascii="Times New Roman" w:hAnsi="Times New Roman" w:cs="Times New Roman"/>
          <w:sz w:val="24"/>
          <w:szCs w:val="24"/>
        </w:rPr>
        <w:t>Holbrook</w:t>
      </w:r>
      <w:r w:rsidR="002B50CA" w:rsidRPr="0084639D">
        <w:rPr>
          <w:rFonts w:ascii="Times New Roman" w:hAnsi="Times New Roman" w:cs="Times New Roman"/>
          <w:sz w:val="24"/>
          <w:szCs w:val="24"/>
        </w:rPr>
        <w:t xml:space="preserve"> J. B., Stewart, M. J., Smith, B. E., Prinzel, L, J., Matthews, B. L., Avrekh, I., Cardoza, C. T., Ammann, O. C., </w:t>
      </w:r>
      <w:r w:rsidR="005A19AA" w:rsidRPr="0084639D">
        <w:rPr>
          <w:rFonts w:ascii="Times New Roman" w:hAnsi="Times New Roman" w:cs="Times New Roman"/>
          <w:sz w:val="24"/>
          <w:szCs w:val="24"/>
        </w:rPr>
        <w:t>Adduru, V., &amp; Null, C. H. (2019). Human performance contributions to safety in commercial aviation. NASA/TM-2019-220417.</w:t>
      </w:r>
    </w:p>
    <w:p w14:paraId="7A0C255B" w14:textId="77777777" w:rsidR="004F373E" w:rsidRPr="000E11E7" w:rsidRDefault="004F373E"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Hollnagel, E. (2016). Resilience Engineering. erikhollnagel.com/ideas/</w:t>
      </w:r>
      <w:r w:rsidRPr="0084639D">
        <w:rPr>
          <w:rFonts w:ascii="Times New Roman" w:hAnsi="Times New Roman" w:cs="Times New Roman"/>
          <w:sz w:val="24"/>
          <w:szCs w:val="24"/>
        </w:rPr>
        <w:br/>
        <w:t>resilienceengineering.html. Accessed March 1, 2021.</w:t>
      </w:r>
    </w:p>
    <w:p w14:paraId="3F02050D" w14:textId="77777777" w:rsidR="00904C76" w:rsidRPr="0084639D" w:rsidRDefault="00904C76" w:rsidP="00A433E2">
      <w:pPr>
        <w:spacing w:after="180" w:line="240" w:lineRule="auto"/>
        <w:ind w:left="720" w:hanging="720"/>
        <w:rPr>
          <w:rFonts w:ascii="Times New Roman" w:hAnsi="Times New Roman" w:cs="Times New Roman"/>
          <w:sz w:val="24"/>
          <w:szCs w:val="24"/>
          <w:lang w:val="en-GB"/>
        </w:rPr>
      </w:pPr>
      <w:r w:rsidRPr="000E11E7">
        <w:rPr>
          <w:rFonts w:ascii="Times New Roman" w:hAnsi="Times New Roman" w:cs="Times New Roman"/>
          <w:sz w:val="24"/>
          <w:szCs w:val="24"/>
        </w:rPr>
        <w:t>Kahneman</w:t>
      </w:r>
      <w:r w:rsidRPr="0084639D">
        <w:rPr>
          <w:rFonts w:ascii="Times New Roman" w:hAnsi="Times New Roman" w:cs="Times New Roman"/>
          <w:sz w:val="24"/>
          <w:szCs w:val="24"/>
          <w:lang w:val="en-GB"/>
        </w:rPr>
        <w:t xml:space="preserve">, </w:t>
      </w:r>
      <w:r w:rsidR="004F373E" w:rsidRPr="0084639D">
        <w:rPr>
          <w:rFonts w:ascii="Times New Roman" w:hAnsi="Times New Roman" w:cs="Times New Roman"/>
          <w:sz w:val="24"/>
          <w:szCs w:val="24"/>
          <w:lang w:val="en-GB"/>
        </w:rPr>
        <w:t>D. (</w:t>
      </w:r>
      <w:r w:rsidRPr="0084639D">
        <w:rPr>
          <w:rFonts w:ascii="Times New Roman" w:hAnsi="Times New Roman" w:cs="Times New Roman"/>
          <w:sz w:val="24"/>
          <w:szCs w:val="24"/>
          <w:lang w:val="en-GB"/>
        </w:rPr>
        <w:t>2011</w:t>
      </w:r>
      <w:r w:rsidR="004F373E" w:rsidRPr="0084639D">
        <w:rPr>
          <w:rFonts w:ascii="Times New Roman" w:hAnsi="Times New Roman" w:cs="Times New Roman"/>
          <w:sz w:val="24"/>
          <w:szCs w:val="24"/>
          <w:lang w:val="en-GB"/>
        </w:rPr>
        <w:t xml:space="preserve">). </w:t>
      </w:r>
      <w:r w:rsidR="004F373E" w:rsidRPr="0084639D">
        <w:rPr>
          <w:rFonts w:ascii="Times New Roman" w:hAnsi="Times New Roman" w:cs="Times New Roman"/>
          <w:i/>
          <w:sz w:val="24"/>
          <w:szCs w:val="24"/>
          <w:lang w:val="en-GB"/>
        </w:rPr>
        <w:t xml:space="preserve">Thinking, fast and slow. </w:t>
      </w:r>
      <w:r w:rsidR="004F373E" w:rsidRPr="0084639D">
        <w:rPr>
          <w:rFonts w:ascii="Times New Roman" w:hAnsi="Times New Roman" w:cs="Times New Roman"/>
          <w:sz w:val="24"/>
          <w:szCs w:val="24"/>
          <w:lang w:val="en-GB"/>
        </w:rPr>
        <w:t>New York: Farrar, Straus, &amp; Giroux.</w:t>
      </w:r>
    </w:p>
    <w:p w14:paraId="4B889A44" w14:textId="77777777" w:rsidR="004F373E" w:rsidRPr="0084639D" w:rsidRDefault="004F373E" w:rsidP="00A433E2">
      <w:pPr>
        <w:spacing w:after="180" w:line="240" w:lineRule="auto"/>
        <w:ind w:left="720" w:hanging="720"/>
        <w:rPr>
          <w:rFonts w:ascii="Times New Roman" w:hAnsi="Times New Roman" w:cs="Times New Roman"/>
          <w:sz w:val="24"/>
          <w:szCs w:val="24"/>
          <w:lang w:val="en-GB"/>
        </w:rPr>
      </w:pPr>
      <w:r w:rsidRPr="0084639D">
        <w:rPr>
          <w:rFonts w:ascii="Times New Roman" w:hAnsi="Times New Roman" w:cs="Times New Roman"/>
          <w:sz w:val="24"/>
          <w:szCs w:val="24"/>
        </w:rPr>
        <w:t>Klinect, J.R., Wilhelm, J.A., Helmreich, R. L. (1999). Threat and Error Management: Data from Line Operations Safety Audits. In Proceedings of the Tenth International Symposium on Aviation Psychology. Columbus, OH: The Ohio State University.</w:t>
      </w:r>
    </w:p>
    <w:p w14:paraId="5292F4AD" w14:textId="77777777" w:rsidR="00A36A03" w:rsidRPr="0084639D" w:rsidRDefault="0084639D" w:rsidP="00A433E2">
      <w:pPr>
        <w:spacing w:after="180" w:line="240" w:lineRule="auto"/>
        <w:ind w:left="720" w:hanging="720"/>
        <w:rPr>
          <w:rFonts w:ascii="Times New Roman" w:hAnsi="Times New Roman" w:cs="Times New Roman"/>
          <w:sz w:val="24"/>
          <w:szCs w:val="24"/>
          <w:lang w:val="en-GB"/>
        </w:rPr>
      </w:pPr>
      <w:r w:rsidRPr="0084639D">
        <w:rPr>
          <w:rFonts w:ascii="Times New Roman" w:hAnsi="Times New Roman" w:cs="Times New Roman"/>
          <w:sz w:val="24"/>
          <w:szCs w:val="24"/>
        </w:rPr>
        <w:t>Lachter, J., Hobbs, A., &amp; Holbrook, J. (2021). Thinking outside the box: The human role in increasingly automated aviation systems. In Proceedings of the 2021 International Symposium on Aviation Psychology.</w:t>
      </w:r>
    </w:p>
    <w:p w14:paraId="6AC15FBF" w14:textId="77777777" w:rsidR="009C4DF1" w:rsidRPr="0084639D" w:rsidRDefault="009C4DF1" w:rsidP="00A433E2">
      <w:pPr>
        <w:spacing w:after="180" w:line="240" w:lineRule="auto"/>
        <w:ind w:left="720" w:hanging="720"/>
        <w:rPr>
          <w:rFonts w:ascii="Times New Roman" w:hAnsi="Times New Roman" w:cs="Times New Roman"/>
          <w:sz w:val="24"/>
          <w:szCs w:val="24"/>
          <w:lang w:val="en-GB"/>
        </w:rPr>
      </w:pPr>
      <w:r w:rsidRPr="0084639D">
        <w:rPr>
          <w:rFonts w:ascii="Times New Roman" w:hAnsi="Times New Roman" w:cs="Times New Roman"/>
          <w:sz w:val="24"/>
          <w:szCs w:val="24"/>
          <w:lang w:val="en-GB"/>
        </w:rPr>
        <w:t xml:space="preserve">Mumaw, R. J., Billman, D., &amp; Holbrook, J. (2021). How do different knowledge frameworks help us learn from aviation line operations? </w:t>
      </w:r>
      <w:r w:rsidRPr="0084639D">
        <w:rPr>
          <w:rFonts w:ascii="Times New Roman" w:hAnsi="Times New Roman" w:cs="Times New Roman"/>
          <w:sz w:val="24"/>
          <w:szCs w:val="24"/>
        </w:rPr>
        <w:t>In Proceedings of the 2021 International Symposium on Aviation Psychology.</w:t>
      </w:r>
    </w:p>
    <w:p w14:paraId="1783067E" w14:textId="77777777" w:rsidR="00002391" w:rsidRPr="0084639D" w:rsidRDefault="00002391"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Nemeth, C., &amp; Holbrook, J. (2021). Resilience engineering’s potential for Advanced Air Mobility. In Proceedings of the 2021 International Symposium on Aviation Psychology.</w:t>
      </w:r>
    </w:p>
    <w:p w14:paraId="189CDD07" w14:textId="77777777" w:rsidR="00112C66" w:rsidRPr="0084639D" w:rsidRDefault="00112C66"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PARC/CAST Flight Deck Automation Working Group. (2013). Operational use of flight path management systems. Final Report of the Performance-based operations Aviation Rulemaking Committee/Commercial Aviation Safety Team Flight Deck Automation Working Group. Washington, DC: Federal Aviation Administration.</w:t>
      </w:r>
    </w:p>
    <w:p w14:paraId="54D8136F" w14:textId="77777777" w:rsidR="00A36A03" w:rsidRPr="0084639D" w:rsidRDefault="0084639D"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Stephens, C., Prinzel, L. J., Kiggins, D., Ballard, K., &amp; Holbrook, J. (2021). Evaluating the use of high-fidelity simulator research methods to study airline flight crew resilience. In Proceedings of the 2021 International Symposium on Aviation Psychology.</w:t>
      </w:r>
    </w:p>
    <w:p w14:paraId="006E6484" w14:textId="77777777" w:rsidR="00112C66" w:rsidRPr="0084639D" w:rsidRDefault="00112C66" w:rsidP="00A433E2">
      <w:pPr>
        <w:spacing w:after="180" w:line="240" w:lineRule="auto"/>
        <w:ind w:left="720" w:hanging="720"/>
        <w:rPr>
          <w:rFonts w:ascii="Times New Roman" w:hAnsi="Times New Roman" w:cs="Times New Roman"/>
          <w:sz w:val="24"/>
          <w:szCs w:val="24"/>
        </w:rPr>
      </w:pPr>
      <w:r w:rsidRPr="0084639D">
        <w:rPr>
          <w:rFonts w:ascii="Times New Roman" w:hAnsi="Times New Roman" w:cs="Times New Roman"/>
          <w:sz w:val="24"/>
          <w:szCs w:val="24"/>
        </w:rPr>
        <w:t xml:space="preserve">Wiegmann, D. A., &amp; Shappell, S. A. (2003). </w:t>
      </w:r>
      <w:r w:rsidRPr="0084639D">
        <w:rPr>
          <w:rFonts w:ascii="Times New Roman" w:hAnsi="Times New Roman" w:cs="Times New Roman"/>
          <w:i/>
          <w:iCs/>
          <w:sz w:val="24"/>
          <w:szCs w:val="24"/>
        </w:rPr>
        <w:t>A human error approach to aviation accident analysis: The Human Factors Analysis and Classification System</w:t>
      </w:r>
      <w:r w:rsidRPr="0084639D">
        <w:rPr>
          <w:rFonts w:ascii="Times New Roman" w:hAnsi="Times New Roman" w:cs="Times New Roman"/>
          <w:sz w:val="24"/>
          <w:szCs w:val="24"/>
        </w:rPr>
        <w:t>. London, UK: Ashgate.</w:t>
      </w:r>
      <w:bookmarkStart w:id="0" w:name="_GoBack"/>
      <w:bookmarkEnd w:id="0"/>
    </w:p>
    <w:sectPr w:rsidR="00112C66" w:rsidRPr="0084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A3F5A"/>
    <w:multiLevelType w:val="hybridMultilevel"/>
    <w:tmpl w:val="312E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C7085"/>
    <w:multiLevelType w:val="hybridMultilevel"/>
    <w:tmpl w:val="F3B4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29"/>
    <w:rsid w:val="00001E93"/>
    <w:rsid w:val="00002391"/>
    <w:rsid w:val="0000567E"/>
    <w:rsid w:val="00040006"/>
    <w:rsid w:val="000771FC"/>
    <w:rsid w:val="000B183E"/>
    <w:rsid w:val="000C57DE"/>
    <w:rsid w:val="000E11E7"/>
    <w:rsid w:val="00112C66"/>
    <w:rsid w:val="00140913"/>
    <w:rsid w:val="001469AB"/>
    <w:rsid w:val="001E443A"/>
    <w:rsid w:val="002326CB"/>
    <w:rsid w:val="00241069"/>
    <w:rsid w:val="002574B8"/>
    <w:rsid w:val="0026366B"/>
    <w:rsid w:val="00294B26"/>
    <w:rsid w:val="00297599"/>
    <w:rsid w:val="002B50CA"/>
    <w:rsid w:val="002C1E83"/>
    <w:rsid w:val="002D35DC"/>
    <w:rsid w:val="002F5AB2"/>
    <w:rsid w:val="00363FE3"/>
    <w:rsid w:val="003649A5"/>
    <w:rsid w:val="00391D5C"/>
    <w:rsid w:val="003E36C9"/>
    <w:rsid w:val="00406A0A"/>
    <w:rsid w:val="00462DF4"/>
    <w:rsid w:val="00490FDA"/>
    <w:rsid w:val="004F373E"/>
    <w:rsid w:val="00537DB1"/>
    <w:rsid w:val="00545C11"/>
    <w:rsid w:val="00552893"/>
    <w:rsid w:val="0055461F"/>
    <w:rsid w:val="005A19AA"/>
    <w:rsid w:val="005C6866"/>
    <w:rsid w:val="006023CF"/>
    <w:rsid w:val="00604C3A"/>
    <w:rsid w:val="006C79F2"/>
    <w:rsid w:val="00706EC2"/>
    <w:rsid w:val="00710317"/>
    <w:rsid w:val="007278CE"/>
    <w:rsid w:val="00764190"/>
    <w:rsid w:val="007A0DE2"/>
    <w:rsid w:val="007E7922"/>
    <w:rsid w:val="00804CD0"/>
    <w:rsid w:val="00841626"/>
    <w:rsid w:val="0084639D"/>
    <w:rsid w:val="00886C10"/>
    <w:rsid w:val="008E4D56"/>
    <w:rsid w:val="00904C76"/>
    <w:rsid w:val="00963A77"/>
    <w:rsid w:val="00973E54"/>
    <w:rsid w:val="00980956"/>
    <w:rsid w:val="0098384F"/>
    <w:rsid w:val="009C4DF1"/>
    <w:rsid w:val="00A36A03"/>
    <w:rsid w:val="00A433E2"/>
    <w:rsid w:val="00A61029"/>
    <w:rsid w:val="00A76821"/>
    <w:rsid w:val="00A826C6"/>
    <w:rsid w:val="00AB0BF0"/>
    <w:rsid w:val="00B24E5E"/>
    <w:rsid w:val="00B81A5B"/>
    <w:rsid w:val="00BA204F"/>
    <w:rsid w:val="00BB3788"/>
    <w:rsid w:val="00BE68F3"/>
    <w:rsid w:val="00C17A39"/>
    <w:rsid w:val="00C25A6D"/>
    <w:rsid w:val="00C313AC"/>
    <w:rsid w:val="00C33A9C"/>
    <w:rsid w:val="00C7259E"/>
    <w:rsid w:val="00CB4C17"/>
    <w:rsid w:val="00CE3EFC"/>
    <w:rsid w:val="00CF550F"/>
    <w:rsid w:val="00D24D2B"/>
    <w:rsid w:val="00D647FA"/>
    <w:rsid w:val="00DA04EC"/>
    <w:rsid w:val="00DC09E3"/>
    <w:rsid w:val="00E53635"/>
    <w:rsid w:val="00EC5D73"/>
    <w:rsid w:val="00EF0268"/>
    <w:rsid w:val="00F1725E"/>
    <w:rsid w:val="00F22CBC"/>
    <w:rsid w:val="00F43866"/>
    <w:rsid w:val="00F97C2A"/>
    <w:rsid w:val="00FA2E82"/>
    <w:rsid w:val="00FA62D5"/>
    <w:rsid w:val="00FC145B"/>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2700"/>
  <w15:chartTrackingRefBased/>
  <w15:docId w15:val="{98BEA112-0CB0-4F79-8785-A6D08BE6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D73"/>
    <w:rPr>
      <w:color w:val="0563C1" w:themeColor="hyperlink"/>
      <w:u w:val="single"/>
    </w:rPr>
  </w:style>
  <w:style w:type="table" w:styleId="TableGrid">
    <w:name w:val="Table Grid"/>
    <w:basedOn w:val="TableNormal"/>
    <w:uiPriority w:val="39"/>
    <w:rsid w:val="00EC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CD0"/>
    <w:pPr>
      <w:ind w:left="720"/>
      <w:contextualSpacing/>
    </w:pPr>
  </w:style>
  <w:style w:type="paragraph" w:styleId="BalloonText">
    <w:name w:val="Balloon Text"/>
    <w:basedOn w:val="Normal"/>
    <w:link w:val="BalloonTextChar"/>
    <w:uiPriority w:val="99"/>
    <w:semiHidden/>
    <w:unhideWhenUsed/>
    <w:rsid w:val="00AB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F0"/>
    <w:rPr>
      <w:rFonts w:ascii="Segoe UI" w:hAnsi="Segoe UI" w:cs="Segoe UI"/>
      <w:sz w:val="18"/>
      <w:szCs w:val="18"/>
    </w:rPr>
  </w:style>
  <w:style w:type="character" w:styleId="CommentReference">
    <w:name w:val="annotation reference"/>
    <w:basedOn w:val="DefaultParagraphFont"/>
    <w:uiPriority w:val="99"/>
    <w:semiHidden/>
    <w:unhideWhenUsed/>
    <w:rsid w:val="00963A77"/>
    <w:rPr>
      <w:sz w:val="16"/>
      <w:szCs w:val="16"/>
    </w:rPr>
  </w:style>
  <w:style w:type="paragraph" w:styleId="CommentText">
    <w:name w:val="annotation text"/>
    <w:basedOn w:val="Normal"/>
    <w:link w:val="CommentTextChar"/>
    <w:uiPriority w:val="99"/>
    <w:semiHidden/>
    <w:unhideWhenUsed/>
    <w:rsid w:val="00963A77"/>
    <w:pPr>
      <w:spacing w:line="240" w:lineRule="auto"/>
    </w:pPr>
    <w:rPr>
      <w:sz w:val="20"/>
      <w:szCs w:val="20"/>
    </w:rPr>
  </w:style>
  <w:style w:type="character" w:customStyle="1" w:styleId="CommentTextChar">
    <w:name w:val="Comment Text Char"/>
    <w:basedOn w:val="DefaultParagraphFont"/>
    <w:link w:val="CommentText"/>
    <w:uiPriority w:val="99"/>
    <w:semiHidden/>
    <w:rsid w:val="00963A77"/>
    <w:rPr>
      <w:sz w:val="20"/>
      <w:szCs w:val="20"/>
    </w:rPr>
  </w:style>
  <w:style w:type="paragraph" w:styleId="CommentSubject">
    <w:name w:val="annotation subject"/>
    <w:basedOn w:val="CommentText"/>
    <w:next w:val="CommentText"/>
    <w:link w:val="CommentSubjectChar"/>
    <w:uiPriority w:val="99"/>
    <w:semiHidden/>
    <w:unhideWhenUsed/>
    <w:rsid w:val="00963A77"/>
    <w:rPr>
      <w:b/>
      <w:bCs/>
    </w:rPr>
  </w:style>
  <w:style w:type="character" w:customStyle="1" w:styleId="CommentSubjectChar">
    <w:name w:val="Comment Subject Char"/>
    <w:basedOn w:val="CommentTextChar"/>
    <w:link w:val="CommentSubject"/>
    <w:uiPriority w:val="99"/>
    <w:semiHidden/>
    <w:rsid w:val="00963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6658">
      <w:bodyDiv w:val="1"/>
      <w:marLeft w:val="0"/>
      <w:marRight w:val="0"/>
      <w:marTop w:val="0"/>
      <w:marBottom w:val="0"/>
      <w:divBdr>
        <w:top w:val="none" w:sz="0" w:space="0" w:color="auto"/>
        <w:left w:val="none" w:sz="0" w:space="0" w:color="auto"/>
        <w:bottom w:val="none" w:sz="0" w:space="0" w:color="auto"/>
        <w:right w:val="none" w:sz="0" w:space="0" w:color="auto"/>
      </w:divBdr>
    </w:div>
    <w:div w:id="716509165">
      <w:bodyDiv w:val="1"/>
      <w:marLeft w:val="0"/>
      <w:marRight w:val="0"/>
      <w:marTop w:val="0"/>
      <w:marBottom w:val="0"/>
      <w:divBdr>
        <w:top w:val="none" w:sz="0" w:space="0" w:color="auto"/>
        <w:left w:val="none" w:sz="0" w:space="0" w:color="auto"/>
        <w:bottom w:val="none" w:sz="0" w:space="0" w:color="auto"/>
        <w:right w:val="none" w:sz="0" w:space="0" w:color="auto"/>
      </w:divBdr>
    </w:div>
    <w:div w:id="2145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Jon B. (LARC-D318)</dc:creator>
  <cp:keywords/>
  <dc:description/>
  <cp:lastModifiedBy>Holbrook, Jon B. (LARC-D318)</cp:lastModifiedBy>
  <cp:revision>2</cp:revision>
  <dcterms:created xsi:type="dcterms:W3CDTF">2021-03-23T13:43:00Z</dcterms:created>
  <dcterms:modified xsi:type="dcterms:W3CDTF">2021-03-23T13:43:00Z</dcterms:modified>
</cp:coreProperties>
</file>