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CBCFC" w14:textId="07798A8F" w:rsidR="003D5ED0" w:rsidRPr="003D5ED0" w:rsidRDefault="00CD7B44" w:rsidP="00C810C4">
      <w:pPr>
        <w:spacing w:after="0" w:line="480" w:lineRule="auto"/>
        <w:rPr>
          <w:rFonts w:ascii="Times New Roman" w:hAnsi="Times New Roman" w:cs="Times New Roman"/>
          <w:b/>
          <w:bCs/>
          <w:sz w:val="40"/>
          <w:szCs w:val="40"/>
          <w:lang w:val="en-US"/>
        </w:rPr>
      </w:pPr>
      <w:r w:rsidRPr="003D5ED0">
        <w:rPr>
          <w:rFonts w:ascii="Times New Roman" w:hAnsi="Times New Roman" w:cs="Times New Roman"/>
          <w:b/>
          <w:bCs/>
          <w:sz w:val="40"/>
          <w:szCs w:val="40"/>
          <w:lang w:val="en-US"/>
        </w:rPr>
        <w:t>6</w:t>
      </w:r>
    </w:p>
    <w:p w14:paraId="73B5D726" w14:textId="6CA7B48D" w:rsidR="0000779F" w:rsidRPr="003D5ED0" w:rsidRDefault="00A4042B" w:rsidP="00C810C4">
      <w:pPr>
        <w:spacing w:after="0" w:line="480" w:lineRule="auto"/>
        <w:rPr>
          <w:rFonts w:ascii="Times New Roman" w:hAnsi="Times New Roman" w:cs="Times New Roman"/>
          <w:b/>
          <w:bCs/>
          <w:sz w:val="24"/>
          <w:szCs w:val="24"/>
          <w:lang w:val="en-US"/>
        </w:rPr>
      </w:pPr>
      <w:r>
        <w:rPr>
          <w:rFonts w:ascii="Times New Roman" w:hAnsi="Times New Roman" w:cs="Times New Roman"/>
          <w:b/>
          <w:bCs/>
          <w:caps/>
          <w:sz w:val="24"/>
          <w:szCs w:val="24"/>
          <w:lang w:val="en-US"/>
        </w:rPr>
        <w:t xml:space="preserve">SATELLITE </w:t>
      </w:r>
      <w:r w:rsidR="0000779F" w:rsidRPr="003D5ED0">
        <w:rPr>
          <w:rFonts w:ascii="Times New Roman" w:hAnsi="Times New Roman" w:cs="Times New Roman"/>
          <w:b/>
          <w:bCs/>
          <w:caps/>
          <w:sz w:val="24"/>
          <w:szCs w:val="24"/>
          <w:lang w:val="en-US"/>
        </w:rPr>
        <w:t>Rainfall Estimation</w:t>
      </w:r>
    </w:p>
    <w:p w14:paraId="12DA0EEF" w14:textId="77777777" w:rsidR="003E0DB6" w:rsidRPr="003D5ED0" w:rsidRDefault="003E0DB6" w:rsidP="003E0DB6">
      <w:pPr>
        <w:spacing w:after="0" w:line="480" w:lineRule="auto"/>
        <w:rPr>
          <w:rFonts w:ascii="Times New Roman" w:hAnsi="Times New Roman" w:cs="Times New Roman"/>
          <w:sz w:val="24"/>
          <w:szCs w:val="24"/>
          <w:lang w:val="en-US"/>
        </w:rPr>
      </w:pPr>
      <w:r w:rsidRPr="003D5ED0">
        <w:rPr>
          <w:rFonts w:ascii="Times New Roman" w:hAnsi="Times New Roman" w:cs="Times New Roman"/>
          <w:sz w:val="24"/>
          <w:szCs w:val="24"/>
          <w:lang w:val="en-US"/>
        </w:rPr>
        <w:t>Christopher Kidd</w:t>
      </w:r>
      <w:r w:rsidRPr="003D5ED0">
        <w:rPr>
          <w:rFonts w:ascii="Times New Roman" w:hAnsi="Times New Roman" w:cs="Times New Roman"/>
          <w:sz w:val="24"/>
          <w:szCs w:val="24"/>
          <w:vertAlign w:val="superscript"/>
          <w:lang w:val="en-US"/>
        </w:rPr>
        <w:t>1,2</w:t>
      </w:r>
      <w:r w:rsidRPr="003D5ED0">
        <w:rPr>
          <w:rFonts w:ascii="Times New Roman" w:hAnsi="Times New Roman" w:cs="Times New Roman"/>
          <w:sz w:val="24"/>
          <w:szCs w:val="24"/>
          <w:lang w:val="en-US"/>
        </w:rPr>
        <w:t xml:space="preserve"> and Vincenzo Levizzani</w:t>
      </w:r>
      <w:r w:rsidRPr="003D5ED0">
        <w:rPr>
          <w:rFonts w:ascii="Times New Roman" w:hAnsi="Times New Roman" w:cs="Times New Roman"/>
          <w:sz w:val="24"/>
          <w:szCs w:val="24"/>
          <w:vertAlign w:val="superscript"/>
          <w:lang w:val="en-US"/>
        </w:rPr>
        <w:t>3</w:t>
      </w:r>
    </w:p>
    <w:p w14:paraId="527B9C06" w14:textId="77777777" w:rsidR="003E0DB6" w:rsidRPr="003D5ED0" w:rsidRDefault="003E0DB6" w:rsidP="003E0DB6">
      <w:pPr>
        <w:spacing w:after="0" w:line="480" w:lineRule="auto"/>
        <w:rPr>
          <w:rFonts w:ascii="Times New Roman" w:hAnsi="Times New Roman" w:cs="Times New Roman"/>
          <w:sz w:val="24"/>
          <w:szCs w:val="24"/>
          <w:lang w:val="en-US"/>
        </w:rPr>
      </w:pPr>
      <w:r w:rsidRPr="003D5ED0">
        <w:rPr>
          <w:rFonts w:ascii="Times New Roman" w:hAnsi="Times New Roman" w:cs="Times New Roman"/>
          <w:sz w:val="24"/>
          <w:szCs w:val="24"/>
          <w:vertAlign w:val="superscript"/>
          <w:lang w:val="en-US"/>
        </w:rPr>
        <w:t>1</w:t>
      </w:r>
      <w:r w:rsidRPr="003D5ED0">
        <w:rPr>
          <w:rFonts w:ascii="Times New Roman" w:hAnsi="Times New Roman" w:cs="Times New Roman"/>
          <w:sz w:val="24"/>
          <w:szCs w:val="24"/>
          <w:lang w:val="en-US"/>
        </w:rPr>
        <w:t>Earth System Science Interdisciplinary Center, University of Maryland, MD, United States</w:t>
      </w:r>
    </w:p>
    <w:p w14:paraId="6B1D6AAB" w14:textId="77777777" w:rsidR="003E0DB6" w:rsidRPr="003D5ED0" w:rsidRDefault="003E0DB6" w:rsidP="003E0DB6">
      <w:pPr>
        <w:spacing w:after="0" w:line="480" w:lineRule="auto"/>
        <w:rPr>
          <w:rFonts w:ascii="Times New Roman" w:hAnsi="Times New Roman" w:cs="Times New Roman"/>
          <w:sz w:val="24"/>
          <w:szCs w:val="24"/>
          <w:lang w:val="en-US"/>
        </w:rPr>
      </w:pPr>
      <w:r w:rsidRPr="003D5ED0">
        <w:rPr>
          <w:rFonts w:ascii="Times New Roman" w:hAnsi="Times New Roman" w:cs="Times New Roman"/>
          <w:sz w:val="24"/>
          <w:szCs w:val="24"/>
          <w:vertAlign w:val="superscript"/>
          <w:lang w:val="en-US"/>
        </w:rPr>
        <w:t>2</w:t>
      </w:r>
      <w:r w:rsidRPr="003D5ED0">
        <w:rPr>
          <w:rFonts w:ascii="Times New Roman" w:hAnsi="Times New Roman" w:cs="Times New Roman"/>
          <w:sz w:val="24"/>
          <w:szCs w:val="24"/>
          <w:lang w:val="en-US"/>
        </w:rPr>
        <w:t>NASA Goddard Space Flight Center, Greenbelt, MD, United States</w:t>
      </w:r>
    </w:p>
    <w:p w14:paraId="4042C020" w14:textId="4887DC31" w:rsidR="00635473" w:rsidRPr="003D5ED0" w:rsidRDefault="003E0DB6" w:rsidP="00E37722">
      <w:pPr>
        <w:spacing w:after="0" w:line="480" w:lineRule="auto"/>
        <w:jc w:val="both"/>
        <w:rPr>
          <w:rFonts w:ascii="Times New Roman" w:hAnsi="Times New Roman" w:cs="Times New Roman"/>
          <w:sz w:val="24"/>
          <w:szCs w:val="24"/>
          <w:lang w:val="en-US"/>
        </w:rPr>
      </w:pPr>
      <w:r w:rsidRPr="003D5ED0">
        <w:rPr>
          <w:rFonts w:ascii="Times New Roman" w:hAnsi="Times New Roman" w:cs="Times New Roman"/>
          <w:sz w:val="24"/>
          <w:szCs w:val="24"/>
          <w:vertAlign w:val="superscript"/>
          <w:lang w:val="en-US"/>
        </w:rPr>
        <w:t>3</w:t>
      </w:r>
      <w:r w:rsidRPr="003D5ED0">
        <w:rPr>
          <w:rFonts w:ascii="Times New Roman" w:hAnsi="Times New Roman" w:cs="Times New Roman"/>
          <w:sz w:val="24"/>
          <w:szCs w:val="24"/>
          <w:lang w:val="en-US"/>
        </w:rPr>
        <w:t>Institute of Atmospheric Sciences and Climate</w:t>
      </w:r>
      <w:r w:rsidR="006A642C">
        <w:rPr>
          <w:rFonts w:ascii="Times New Roman" w:hAnsi="Times New Roman" w:cs="Times New Roman"/>
          <w:sz w:val="24"/>
          <w:szCs w:val="24"/>
          <w:lang w:val="en-US"/>
        </w:rPr>
        <w:t>,</w:t>
      </w:r>
      <w:r w:rsidRPr="003D5ED0">
        <w:rPr>
          <w:rFonts w:ascii="Times New Roman" w:hAnsi="Times New Roman" w:cs="Times New Roman"/>
          <w:sz w:val="24"/>
          <w:szCs w:val="24"/>
          <w:lang w:val="en-US"/>
        </w:rPr>
        <w:t xml:space="preserve"> National Research Council (</w:t>
      </w:r>
      <w:r w:rsidR="006A642C">
        <w:rPr>
          <w:rFonts w:ascii="Times New Roman" w:hAnsi="Times New Roman" w:cs="Times New Roman"/>
          <w:sz w:val="24"/>
          <w:szCs w:val="24"/>
          <w:lang w:val="en-US"/>
        </w:rPr>
        <w:t>CNR-</w:t>
      </w:r>
      <w:r w:rsidRPr="003D5ED0">
        <w:rPr>
          <w:rFonts w:ascii="Times New Roman" w:hAnsi="Times New Roman" w:cs="Times New Roman"/>
          <w:sz w:val="24"/>
          <w:szCs w:val="24"/>
          <w:lang w:val="en-US"/>
        </w:rPr>
        <w:t>ISAC),</w:t>
      </w:r>
      <w:r w:rsidR="003D5ED0" w:rsidRPr="003D5ED0">
        <w:rPr>
          <w:rFonts w:ascii="Times New Roman" w:hAnsi="Times New Roman" w:cs="Times New Roman"/>
          <w:sz w:val="24"/>
          <w:szCs w:val="24"/>
          <w:lang w:val="en-US"/>
        </w:rPr>
        <w:t xml:space="preserve"> </w:t>
      </w:r>
      <w:r w:rsidRPr="003D5ED0">
        <w:rPr>
          <w:rFonts w:ascii="Times New Roman" w:hAnsi="Times New Roman" w:cs="Times New Roman"/>
          <w:sz w:val="24"/>
          <w:szCs w:val="24"/>
          <w:lang w:val="en-US"/>
        </w:rPr>
        <w:t>Bologna, Italy</w:t>
      </w:r>
    </w:p>
    <w:p w14:paraId="6B4E81E9" w14:textId="77777777" w:rsidR="003D5ED0" w:rsidRPr="003D5ED0" w:rsidRDefault="003D5ED0" w:rsidP="00C810C4">
      <w:pPr>
        <w:spacing w:after="0" w:line="480" w:lineRule="auto"/>
        <w:jc w:val="both"/>
        <w:rPr>
          <w:rFonts w:ascii="Times New Roman" w:hAnsi="Times New Roman" w:cs="Times New Roman"/>
          <w:b/>
          <w:bCs/>
          <w:sz w:val="24"/>
          <w:szCs w:val="24"/>
        </w:rPr>
      </w:pPr>
    </w:p>
    <w:p w14:paraId="2F42C572" w14:textId="72060593" w:rsidR="00635473" w:rsidRPr="003D5ED0" w:rsidRDefault="00635473"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b/>
          <w:bCs/>
          <w:sz w:val="24"/>
          <w:szCs w:val="24"/>
        </w:rPr>
        <w:t>Abstract</w:t>
      </w:r>
    </w:p>
    <w:p w14:paraId="4F9E764F" w14:textId="56D2D77D" w:rsidR="00E672BD" w:rsidRPr="003D5ED0" w:rsidRDefault="00E672BD" w:rsidP="00C810C4">
      <w:pPr>
        <w:autoSpaceDE w:val="0"/>
        <w:autoSpaceDN w:val="0"/>
        <w:adjustRightInd w:val="0"/>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The measurement of precipitation (rainfall and snowfall) across the globe is important for a variety of scientific and social applications. Knowledge of the occurrence and amount of precipitation, together with its distribution and changes are crucial for improving our understanding of the global energy and water cycle, as well as for monitoring water resource</w:t>
      </w:r>
      <w:r w:rsidR="003D5ED0" w:rsidRPr="003D5ED0">
        <w:rPr>
          <w:rFonts w:ascii="Times New Roman" w:hAnsi="Times New Roman" w:cs="Times New Roman"/>
          <w:sz w:val="24"/>
          <w:szCs w:val="24"/>
        </w:rPr>
        <w:t xml:space="preserve"> </w:t>
      </w:r>
      <w:r w:rsidRPr="003D5ED0">
        <w:rPr>
          <w:rFonts w:ascii="Times New Roman" w:hAnsi="Times New Roman" w:cs="Times New Roman"/>
          <w:sz w:val="24"/>
          <w:szCs w:val="24"/>
        </w:rPr>
        <w:t>availability and for hydrological modelling to help alleviate flood and drought</w:t>
      </w:r>
      <w:r w:rsidR="003C0AA9">
        <w:rPr>
          <w:rFonts w:ascii="Times New Roman" w:hAnsi="Times New Roman" w:cs="Times New Roman"/>
          <w:sz w:val="24"/>
          <w:szCs w:val="24"/>
        </w:rPr>
        <w:t xml:space="preserve"> impacts</w:t>
      </w:r>
      <w:r w:rsidRPr="003D5ED0">
        <w:rPr>
          <w:rFonts w:ascii="Times New Roman" w:hAnsi="Times New Roman" w:cs="Times New Roman"/>
          <w:sz w:val="24"/>
          <w:szCs w:val="24"/>
        </w:rPr>
        <w:t>. The use of conventional instruments (gauge or radar) to map global precipitation is essentially limited to land areas and thus satellite observations must be used to provide estimates of global precipitation. Many satellite sensors operating over the last 50 years have provided data for a range of techniques, algorithms and schemes developed to generate quantitative precipitation estimates. Current satellite-based precipitation products can provide estimates at up to 4 km every 30 minutes. This chapter outlines the basis of satellite precipitation estimation, the satellites and sensors used, and the range of techniques and schemes used to generate the precipitation products.</w:t>
      </w:r>
    </w:p>
    <w:p w14:paraId="05F83AA2" w14:textId="77777777" w:rsidR="00AA7F16" w:rsidRPr="003D5ED0" w:rsidRDefault="00AA7F16" w:rsidP="00C810C4">
      <w:pPr>
        <w:spacing w:after="0" w:line="480" w:lineRule="auto"/>
        <w:jc w:val="both"/>
        <w:rPr>
          <w:rFonts w:ascii="Times New Roman" w:hAnsi="Times New Roman" w:cs="Times New Roman"/>
          <w:sz w:val="24"/>
          <w:szCs w:val="24"/>
          <w:lang w:val="en-US"/>
        </w:rPr>
      </w:pPr>
    </w:p>
    <w:p w14:paraId="462BE7DB" w14:textId="6C10C39F" w:rsidR="00635473" w:rsidRPr="003D5ED0" w:rsidRDefault="003D5ED0" w:rsidP="00C810C4">
      <w:pPr>
        <w:spacing w:after="0" w:line="480" w:lineRule="auto"/>
        <w:jc w:val="both"/>
        <w:rPr>
          <w:rFonts w:ascii="Times New Roman" w:hAnsi="Times New Roman" w:cs="Times New Roman"/>
          <w:b/>
          <w:bCs/>
          <w:sz w:val="24"/>
          <w:szCs w:val="24"/>
        </w:rPr>
      </w:pPr>
      <w:r w:rsidRPr="003D5ED0">
        <w:rPr>
          <w:rFonts w:ascii="Times New Roman" w:hAnsi="Times New Roman" w:cs="Times New Roman"/>
          <w:b/>
          <w:bCs/>
          <w:sz w:val="24"/>
          <w:szCs w:val="24"/>
        </w:rPr>
        <w:t>K</w:t>
      </w:r>
      <w:r w:rsidR="00635473" w:rsidRPr="003D5ED0">
        <w:rPr>
          <w:rFonts w:ascii="Times New Roman" w:hAnsi="Times New Roman" w:cs="Times New Roman"/>
          <w:b/>
          <w:bCs/>
          <w:sz w:val="24"/>
          <w:szCs w:val="24"/>
        </w:rPr>
        <w:t>eywords</w:t>
      </w:r>
    </w:p>
    <w:p w14:paraId="1DEF913A" w14:textId="4274098B" w:rsidR="00AA7F16" w:rsidRPr="003D5ED0" w:rsidRDefault="00E672BD" w:rsidP="00C810C4">
      <w:pPr>
        <w:spacing w:after="0" w:line="480" w:lineRule="auto"/>
        <w:jc w:val="both"/>
        <w:rPr>
          <w:rFonts w:ascii="Times New Roman" w:hAnsi="Times New Roman" w:cs="Times New Roman"/>
          <w:sz w:val="24"/>
          <w:szCs w:val="24"/>
          <w:lang w:val="en-US"/>
        </w:rPr>
      </w:pPr>
      <w:r w:rsidRPr="003D5ED0">
        <w:rPr>
          <w:rFonts w:ascii="Times New Roman" w:hAnsi="Times New Roman" w:cs="Times New Roman"/>
          <w:sz w:val="24"/>
          <w:szCs w:val="24"/>
        </w:rPr>
        <w:lastRenderedPageBreak/>
        <w:t>Earth observation,</w:t>
      </w:r>
      <w:r w:rsidRPr="003D5ED0">
        <w:rPr>
          <w:rFonts w:ascii="Times New Roman" w:hAnsi="Times New Roman" w:cs="Times New Roman"/>
          <w:sz w:val="24"/>
          <w:szCs w:val="24"/>
          <w:lang w:val="en-US"/>
        </w:rPr>
        <w:t xml:space="preserve"> p</w:t>
      </w:r>
      <w:r w:rsidR="00B9180D" w:rsidRPr="003D5ED0">
        <w:rPr>
          <w:rFonts w:ascii="Times New Roman" w:hAnsi="Times New Roman" w:cs="Times New Roman"/>
          <w:sz w:val="24"/>
          <w:szCs w:val="24"/>
          <w:lang w:val="en-US"/>
        </w:rPr>
        <w:t>recipitation, snowfall, rainfall, global measurements, satellites, sensors</w:t>
      </w:r>
      <w:r w:rsidRPr="003D5ED0">
        <w:rPr>
          <w:rFonts w:ascii="Times New Roman" w:hAnsi="Times New Roman" w:cs="Times New Roman"/>
          <w:sz w:val="24"/>
          <w:szCs w:val="24"/>
          <w:lang w:val="en-US"/>
        </w:rPr>
        <w:t>, microwave, infrared.</w:t>
      </w:r>
    </w:p>
    <w:p w14:paraId="331DEBE5" w14:textId="77777777" w:rsidR="00AA7F16" w:rsidRPr="003D5ED0" w:rsidRDefault="00AA7F16" w:rsidP="00C810C4">
      <w:pPr>
        <w:spacing w:after="0" w:line="480" w:lineRule="auto"/>
        <w:rPr>
          <w:rFonts w:ascii="Times New Roman" w:hAnsi="Times New Roman" w:cs="Times New Roman"/>
          <w:sz w:val="24"/>
          <w:szCs w:val="24"/>
          <w:lang w:val="en-US"/>
        </w:rPr>
      </w:pPr>
    </w:p>
    <w:p w14:paraId="45C74A65" w14:textId="380B6A3F" w:rsidR="0000779F" w:rsidRPr="003D5ED0" w:rsidRDefault="00A42067" w:rsidP="00C810C4">
      <w:pPr>
        <w:spacing w:after="0" w:line="480" w:lineRule="auto"/>
        <w:rPr>
          <w:rFonts w:ascii="Times New Roman" w:hAnsi="Times New Roman" w:cs="Times New Roman"/>
          <w:b/>
          <w:bCs/>
          <w:sz w:val="24"/>
          <w:szCs w:val="24"/>
          <w:lang w:val="en-US"/>
        </w:rPr>
      </w:pPr>
      <w:r w:rsidRPr="003D5ED0">
        <w:rPr>
          <w:rFonts w:ascii="Times New Roman" w:hAnsi="Times New Roman" w:cs="Times New Roman"/>
          <w:b/>
          <w:bCs/>
          <w:sz w:val="24"/>
          <w:szCs w:val="24"/>
          <w:lang w:val="en-US"/>
        </w:rPr>
        <w:t xml:space="preserve">6.1 </w:t>
      </w:r>
      <w:r w:rsidR="0000779F" w:rsidRPr="003D5ED0">
        <w:rPr>
          <w:rFonts w:ascii="Times New Roman" w:hAnsi="Times New Roman" w:cs="Times New Roman"/>
          <w:b/>
          <w:bCs/>
          <w:sz w:val="24"/>
          <w:szCs w:val="24"/>
          <w:lang w:val="en-US"/>
        </w:rPr>
        <w:t>I</w:t>
      </w:r>
      <w:r w:rsidR="00BB5A2F" w:rsidRPr="003D5ED0">
        <w:rPr>
          <w:rFonts w:ascii="Times New Roman" w:hAnsi="Times New Roman" w:cs="Times New Roman"/>
          <w:b/>
          <w:bCs/>
          <w:sz w:val="24"/>
          <w:szCs w:val="24"/>
          <w:lang w:val="en-US"/>
        </w:rPr>
        <w:t>ntroduction</w:t>
      </w:r>
    </w:p>
    <w:p w14:paraId="118B0E09" w14:textId="46ADEF58" w:rsidR="00D62D4C" w:rsidRPr="003D5ED0" w:rsidRDefault="00D62D4C"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The measurement of precipitation across the Earth’s surface is crucial for a range of scientific and societal applications (Kucera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2013; Kirschbaum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2017). For science, precipitation is a key component of the energy and water cycle through the evaporation of water, </w:t>
      </w:r>
      <w:proofErr w:type="gramStart"/>
      <w:r w:rsidRPr="003D5ED0">
        <w:rPr>
          <w:rFonts w:ascii="Times New Roman" w:hAnsi="Times New Roman" w:cs="Times New Roman"/>
          <w:sz w:val="24"/>
          <w:szCs w:val="24"/>
        </w:rPr>
        <w:t>condensation</w:t>
      </w:r>
      <w:proofErr w:type="gramEnd"/>
      <w:r w:rsidRPr="003D5ED0">
        <w:rPr>
          <w:rFonts w:ascii="Times New Roman" w:hAnsi="Times New Roman" w:cs="Times New Roman"/>
          <w:sz w:val="24"/>
          <w:szCs w:val="24"/>
        </w:rPr>
        <w:t xml:space="preserve"> and deposition as precipitation</w:t>
      </w:r>
      <w:r w:rsidR="00670408">
        <w:rPr>
          <w:rFonts w:ascii="Times New Roman" w:hAnsi="Times New Roman" w:cs="Times New Roman"/>
          <w:sz w:val="24"/>
          <w:szCs w:val="24"/>
        </w:rPr>
        <w:t xml:space="preserve"> (</w:t>
      </w:r>
      <w:proofErr w:type="spellStart"/>
      <w:r w:rsidR="00670408">
        <w:rPr>
          <w:rFonts w:ascii="Times New Roman" w:hAnsi="Times New Roman" w:cs="Times New Roman"/>
          <w:sz w:val="24"/>
          <w:szCs w:val="24"/>
        </w:rPr>
        <w:t>Levizzani</w:t>
      </w:r>
      <w:proofErr w:type="spellEnd"/>
      <w:r w:rsidR="00670408">
        <w:rPr>
          <w:rFonts w:ascii="Times New Roman" w:hAnsi="Times New Roman" w:cs="Times New Roman"/>
          <w:sz w:val="24"/>
          <w:szCs w:val="24"/>
        </w:rPr>
        <w:t xml:space="preserve"> and Cattani</w:t>
      </w:r>
      <w:r w:rsidR="006E5E4D">
        <w:rPr>
          <w:rFonts w:ascii="Times New Roman" w:hAnsi="Times New Roman" w:cs="Times New Roman"/>
          <w:sz w:val="24"/>
          <w:szCs w:val="24"/>
        </w:rPr>
        <w:t>,</w:t>
      </w:r>
      <w:r w:rsidR="00670408">
        <w:rPr>
          <w:rFonts w:ascii="Times New Roman" w:hAnsi="Times New Roman" w:cs="Times New Roman"/>
          <w:sz w:val="24"/>
          <w:szCs w:val="24"/>
        </w:rPr>
        <w:t xml:space="preserve"> 2019)</w:t>
      </w:r>
      <w:r w:rsidRPr="003D5ED0">
        <w:rPr>
          <w:rFonts w:ascii="Times New Roman" w:hAnsi="Times New Roman" w:cs="Times New Roman"/>
          <w:sz w:val="24"/>
          <w:szCs w:val="24"/>
        </w:rPr>
        <w:t>. For society, monitoring and measuring precipitation is important for assessing groundwater storage, forecasting crop yields and combating water-borne diseases (Kirschbaum and Patel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2016), and crucial for hydrological warning systems to mitigate the effects of, for example, flash floods. These applications necessitate measurements over a range of spatial (local to global) and temporal (instantaneous to climate) scales (Michaelides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2009; </w:t>
      </w:r>
      <w:r w:rsidR="003E0DB6" w:rsidRPr="003D5ED0">
        <w:rPr>
          <w:rFonts w:ascii="Times New Roman" w:hAnsi="Times New Roman" w:cs="Times New Roman"/>
          <w:sz w:val="24"/>
          <w:szCs w:val="24"/>
        </w:rPr>
        <w:t>Friedl</w:t>
      </w:r>
      <w:r w:rsidR="00F15E3A">
        <w:rPr>
          <w:rFonts w:ascii="Times New Roman" w:hAnsi="Times New Roman" w:cs="Times New Roman"/>
          <w:sz w:val="24"/>
          <w:szCs w:val="24"/>
        </w:rPr>
        <w:t>,</w:t>
      </w:r>
      <w:r w:rsidR="003E0DB6" w:rsidRPr="003D5ED0">
        <w:rPr>
          <w:rFonts w:ascii="Times New Roman" w:hAnsi="Times New Roman" w:cs="Times New Roman"/>
          <w:sz w:val="24"/>
          <w:szCs w:val="24"/>
        </w:rPr>
        <w:t xml:space="preserve"> 2014</w:t>
      </w:r>
      <w:r w:rsidRPr="003D5ED0">
        <w:rPr>
          <w:rFonts w:ascii="Times New Roman" w:hAnsi="Times New Roman" w:cs="Times New Roman"/>
          <w:sz w:val="24"/>
          <w:szCs w:val="24"/>
        </w:rPr>
        <w:t>). The challenge is to provide measurements of precipitation across the globe, with spatial and temporal resolutions and latencies that address the user requirements. Many scientific studies rely upon information on global precipitation, often contending with a range of values. For example, Herold et al. (</w:t>
      </w:r>
      <w:r w:rsidR="003E0DB6" w:rsidRPr="003D5ED0">
        <w:rPr>
          <w:rFonts w:ascii="Times New Roman" w:hAnsi="Times New Roman" w:cs="Times New Roman"/>
          <w:sz w:val="24"/>
          <w:szCs w:val="24"/>
        </w:rPr>
        <w:t>2016</w:t>
      </w:r>
      <w:r w:rsidRPr="003D5ED0">
        <w:rPr>
          <w:rFonts w:ascii="Times New Roman" w:hAnsi="Times New Roman" w:cs="Times New Roman"/>
          <w:sz w:val="24"/>
          <w:szCs w:val="24"/>
        </w:rPr>
        <w:t>) investigated how much rain falls over the land areas using both observational and model reanalysis products: they found that values range from about 5.5 mm</w:t>
      </w:r>
      <w:r w:rsidR="009377A8">
        <w:rPr>
          <w:rFonts w:ascii="Times New Roman" w:hAnsi="Times New Roman" w:cs="Times New Roman"/>
          <w:sz w:val="24"/>
          <w:szCs w:val="24"/>
        </w:rPr>
        <w:t xml:space="preserve"> </w:t>
      </w:r>
      <w:r w:rsidRPr="003D5ED0">
        <w:rPr>
          <w:rFonts w:ascii="Times New Roman" w:hAnsi="Times New Roman" w:cs="Times New Roman"/>
          <w:sz w:val="24"/>
          <w:szCs w:val="24"/>
        </w:rPr>
        <w:t>day</w:t>
      </w:r>
      <w:r w:rsidR="009377A8" w:rsidRPr="00E54E3E">
        <w:rPr>
          <w:rFonts w:ascii="Times New Roman" w:hAnsi="Times New Roman" w:cs="Times New Roman"/>
          <w:sz w:val="24"/>
          <w:szCs w:val="24"/>
          <w:vertAlign w:val="superscript"/>
        </w:rPr>
        <w:t>-1</w:t>
      </w:r>
      <w:r w:rsidRPr="003D5ED0">
        <w:rPr>
          <w:rFonts w:ascii="Times New Roman" w:hAnsi="Times New Roman" w:cs="Times New Roman"/>
          <w:sz w:val="24"/>
          <w:szCs w:val="24"/>
        </w:rPr>
        <w:t xml:space="preserve"> (ERA40</w:t>
      </w:r>
      <w:r w:rsidR="009457DF">
        <w:rPr>
          <w:rFonts w:ascii="Times New Roman" w:hAnsi="Times New Roman" w:cs="Times New Roman"/>
          <w:sz w:val="24"/>
          <w:szCs w:val="24"/>
        </w:rPr>
        <w:t>;</w:t>
      </w:r>
      <w:r w:rsidRPr="003D5ED0">
        <w:rPr>
          <w:rFonts w:ascii="Times New Roman" w:hAnsi="Times New Roman" w:cs="Times New Roman"/>
          <w:sz w:val="24"/>
          <w:szCs w:val="24"/>
        </w:rPr>
        <w:t xml:space="preserve"> Uppala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2005) to 8.5 mm</w:t>
      </w:r>
      <w:r w:rsidR="009377A8">
        <w:rPr>
          <w:rFonts w:ascii="Times New Roman" w:hAnsi="Times New Roman" w:cs="Times New Roman"/>
          <w:sz w:val="24"/>
          <w:szCs w:val="24"/>
        </w:rPr>
        <w:t xml:space="preserve"> </w:t>
      </w:r>
      <w:r w:rsidRPr="003D5ED0">
        <w:rPr>
          <w:rFonts w:ascii="Times New Roman" w:hAnsi="Times New Roman" w:cs="Times New Roman"/>
          <w:sz w:val="24"/>
          <w:szCs w:val="24"/>
        </w:rPr>
        <w:t>day</w:t>
      </w:r>
      <w:r w:rsidR="009377A8" w:rsidRPr="00E54E3E">
        <w:rPr>
          <w:rFonts w:ascii="Times New Roman" w:hAnsi="Times New Roman" w:cs="Times New Roman"/>
          <w:sz w:val="24"/>
          <w:szCs w:val="24"/>
          <w:vertAlign w:val="superscript"/>
        </w:rPr>
        <w:t>-1</w:t>
      </w:r>
      <w:r w:rsidRPr="003D5ED0">
        <w:rPr>
          <w:rFonts w:ascii="Times New Roman" w:hAnsi="Times New Roman" w:cs="Times New Roman"/>
          <w:sz w:val="24"/>
          <w:szCs w:val="24"/>
        </w:rPr>
        <w:t xml:space="preserve"> (HADEx2</w:t>
      </w:r>
      <w:r w:rsidR="00F15E3A">
        <w:rPr>
          <w:rFonts w:ascii="Times New Roman" w:hAnsi="Times New Roman" w:cs="Times New Roman"/>
          <w:sz w:val="24"/>
          <w:szCs w:val="24"/>
        </w:rPr>
        <w:t xml:space="preserve"> -</w:t>
      </w:r>
      <w:r w:rsidRPr="003D5ED0">
        <w:rPr>
          <w:rFonts w:ascii="Times New Roman" w:hAnsi="Times New Roman" w:cs="Times New Roman"/>
          <w:sz w:val="24"/>
          <w:szCs w:val="24"/>
        </w:rPr>
        <w:t xml:space="preserve"> Donat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2013</w:t>
      </w:r>
      <w:r w:rsidR="009457DF">
        <w:rPr>
          <w:rFonts w:ascii="Times New Roman" w:hAnsi="Times New Roman" w:cs="Times New Roman"/>
          <w:sz w:val="24"/>
          <w:szCs w:val="24"/>
        </w:rPr>
        <w:t>;</w:t>
      </w:r>
      <w:r w:rsidRPr="003D5ED0">
        <w:rPr>
          <w:rFonts w:ascii="Times New Roman" w:hAnsi="Times New Roman" w:cs="Times New Roman"/>
          <w:sz w:val="24"/>
          <w:szCs w:val="24"/>
        </w:rPr>
        <w:t xml:space="preserve"> GHCNDEX-merged</w:t>
      </w:r>
      <w:r w:rsidR="00F15E3A">
        <w:rPr>
          <w:rFonts w:ascii="Times New Roman" w:hAnsi="Times New Roman" w:cs="Times New Roman"/>
          <w:sz w:val="24"/>
          <w:szCs w:val="24"/>
        </w:rPr>
        <w:t xml:space="preserve"> -</w:t>
      </w:r>
      <w:r w:rsidR="009457DF">
        <w:rPr>
          <w:rFonts w:ascii="Times New Roman" w:hAnsi="Times New Roman" w:cs="Times New Roman"/>
          <w:sz w:val="24"/>
          <w:szCs w:val="24"/>
        </w:rPr>
        <w:t xml:space="preserve"> </w:t>
      </w:r>
      <w:r w:rsidRPr="003D5ED0">
        <w:rPr>
          <w:rFonts w:ascii="Times New Roman" w:hAnsi="Times New Roman" w:cs="Times New Roman"/>
          <w:sz w:val="24"/>
          <w:szCs w:val="24"/>
        </w:rPr>
        <w:t>Dittus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2015). Most importantly, they showed that the differences in mean daily precipitation among the conventional observational datasets are as great as those among the models or reanalyses. The</w:t>
      </w:r>
      <w:r w:rsidR="003E0DB6" w:rsidRPr="003D5ED0">
        <w:rPr>
          <w:rFonts w:ascii="Times New Roman" w:hAnsi="Times New Roman" w:cs="Times New Roman"/>
          <w:sz w:val="24"/>
          <w:szCs w:val="24"/>
        </w:rPr>
        <w:t>se</w:t>
      </w:r>
      <w:r w:rsidRPr="003D5ED0">
        <w:rPr>
          <w:rFonts w:ascii="Times New Roman" w:hAnsi="Times New Roman" w:cs="Times New Roman"/>
          <w:sz w:val="24"/>
          <w:szCs w:val="24"/>
        </w:rPr>
        <w:t xml:space="preserve"> differences are crucial in studying the regional variability (Jurkovi</w:t>
      </w:r>
      <w:r w:rsidR="00670408">
        <w:rPr>
          <w:rFonts w:ascii="Times New Roman" w:hAnsi="Times New Roman" w:cs="Times New Roman"/>
          <w:sz w:val="24"/>
          <w:szCs w:val="24"/>
        </w:rPr>
        <w:t>ć</w:t>
      </w:r>
      <w:r w:rsidRPr="003D5ED0">
        <w:rPr>
          <w:rFonts w:ascii="Times New Roman" w:hAnsi="Times New Roman" w:cs="Times New Roman"/>
          <w:sz w:val="24"/>
          <w:szCs w:val="24"/>
        </w:rPr>
        <w:t xml:space="preserve"> </w:t>
      </w:r>
      <w:r w:rsidR="009457DF">
        <w:rPr>
          <w:rFonts w:ascii="Times New Roman" w:hAnsi="Times New Roman" w:cs="Times New Roman"/>
          <w:sz w:val="24"/>
          <w:szCs w:val="24"/>
        </w:rPr>
        <w:t>and</w:t>
      </w:r>
      <w:r w:rsidRPr="003D5ED0">
        <w:rPr>
          <w:rFonts w:ascii="Times New Roman" w:hAnsi="Times New Roman" w:cs="Times New Roman"/>
          <w:sz w:val="24"/>
          <w:szCs w:val="24"/>
        </w:rPr>
        <w:t xml:space="preserve"> </w:t>
      </w:r>
      <w:proofErr w:type="spellStart"/>
      <w:r w:rsidRPr="003D5ED0">
        <w:rPr>
          <w:rFonts w:ascii="Times New Roman" w:hAnsi="Times New Roman" w:cs="Times New Roman"/>
          <w:sz w:val="24"/>
          <w:szCs w:val="24"/>
        </w:rPr>
        <w:t>Pasari</w:t>
      </w:r>
      <w:r w:rsidR="00670408">
        <w:rPr>
          <w:rFonts w:ascii="Times New Roman" w:hAnsi="Times New Roman" w:cs="Times New Roman"/>
          <w:sz w:val="24"/>
          <w:szCs w:val="24"/>
        </w:rPr>
        <w:t>ć</w:t>
      </w:r>
      <w:proofErr w:type="spellEnd"/>
      <w:r w:rsidR="009457DF">
        <w:rPr>
          <w:rFonts w:ascii="Times New Roman" w:hAnsi="Times New Roman" w:cs="Times New Roman"/>
          <w:sz w:val="24"/>
          <w:szCs w:val="24"/>
        </w:rPr>
        <w:t>,</w:t>
      </w:r>
      <w:r w:rsidRPr="003D5ED0">
        <w:rPr>
          <w:rFonts w:ascii="Times New Roman" w:hAnsi="Times New Roman" w:cs="Times New Roman"/>
          <w:sz w:val="24"/>
          <w:szCs w:val="24"/>
        </w:rPr>
        <w:t xml:space="preserve"> 2013) and </w:t>
      </w:r>
      <w:r w:rsidR="00F15E3A" w:rsidRPr="003D5ED0">
        <w:rPr>
          <w:rFonts w:ascii="Times New Roman" w:hAnsi="Times New Roman" w:cs="Times New Roman"/>
          <w:sz w:val="24"/>
          <w:szCs w:val="24"/>
        </w:rPr>
        <w:t>long-term</w:t>
      </w:r>
      <w:r w:rsidRPr="003D5ED0">
        <w:rPr>
          <w:rFonts w:ascii="Times New Roman" w:hAnsi="Times New Roman" w:cs="Times New Roman"/>
          <w:sz w:val="24"/>
          <w:szCs w:val="24"/>
        </w:rPr>
        <w:t xml:space="preserve"> changes/trends in precipitation (New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2001; Higgins </w:t>
      </w:r>
      <w:r w:rsidR="009457DF">
        <w:rPr>
          <w:rFonts w:ascii="Times New Roman" w:hAnsi="Times New Roman" w:cs="Times New Roman"/>
          <w:sz w:val="24"/>
          <w:szCs w:val="24"/>
        </w:rPr>
        <w:t>and</w:t>
      </w:r>
      <w:r w:rsidRPr="003D5ED0">
        <w:rPr>
          <w:rFonts w:ascii="Times New Roman" w:hAnsi="Times New Roman" w:cs="Times New Roman"/>
          <w:sz w:val="24"/>
          <w:szCs w:val="24"/>
        </w:rPr>
        <w:t xml:space="preserve"> </w:t>
      </w:r>
      <w:proofErr w:type="spellStart"/>
      <w:r w:rsidRPr="003D5ED0">
        <w:rPr>
          <w:rFonts w:ascii="Times New Roman" w:hAnsi="Times New Roman" w:cs="Times New Roman"/>
          <w:sz w:val="24"/>
          <w:szCs w:val="24"/>
        </w:rPr>
        <w:t>Kousky</w:t>
      </w:r>
      <w:proofErr w:type="spellEnd"/>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2013).</w:t>
      </w:r>
    </w:p>
    <w:p w14:paraId="149D8EB5" w14:textId="77777777" w:rsidR="00D62D4C" w:rsidRPr="003D5ED0" w:rsidRDefault="00D62D4C" w:rsidP="00C810C4">
      <w:pPr>
        <w:spacing w:after="0" w:line="480" w:lineRule="auto"/>
        <w:jc w:val="both"/>
        <w:rPr>
          <w:rFonts w:ascii="Times New Roman" w:hAnsi="Times New Roman" w:cs="Times New Roman"/>
          <w:sz w:val="24"/>
          <w:szCs w:val="24"/>
        </w:rPr>
      </w:pPr>
    </w:p>
    <w:p w14:paraId="1EA61E2D" w14:textId="477106E8" w:rsidR="00D62D4C" w:rsidRPr="003D5ED0" w:rsidRDefault="00D62D4C"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lastRenderedPageBreak/>
        <w:t>Conventional observations of precipitation from surface-based measurements, including rain gauges and weather radars, form the basis of many global precipitation products. However, the distribution of gauges over the Earth’s surface is generally confined to land surface areas (Kidd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2017) and the timely availability of data from these gauges is often problematic. The most comprehensive gauge-based precipitation data set is the Global Precipitation Climatology Centre (GPCC) product available from 1901 to the present (Becker et al.</w:t>
      </w:r>
      <w:r w:rsidR="009D6E9D">
        <w:rPr>
          <w:rFonts w:ascii="Times New Roman" w:hAnsi="Times New Roman" w:cs="Times New Roman"/>
          <w:sz w:val="24"/>
          <w:szCs w:val="24"/>
        </w:rPr>
        <w:t>,</w:t>
      </w:r>
      <w:r w:rsidRPr="003D5ED0">
        <w:rPr>
          <w:rFonts w:ascii="Times New Roman" w:hAnsi="Times New Roman" w:cs="Times New Roman"/>
          <w:sz w:val="24"/>
          <w:szCs w:val="24"/>
        </w:rPr>
        <w:t xml:space="preserve"> 2013). The GPCC product incorporates gauge data from national networks as well as gauges that are included in other global or regional data sets, such as the Global Historical Climatology Network (GHCN; Menne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2012) and the Asian-region APHRODITE data set (</w:t>
      </w:r>
      <w:proofErr w:type="spellStart"/>
      <w:r w:rsidRPr="003D5ED0">
        <w:rPr>
          <w:rFonts w:ascii="Times New Roman" w:hAnsi="Times New Roman" w:cs="Times New Roman"/>
          <w:sz w:val="24"/>
          <w:szCs w:val="24"/>
        </w:rPr>
        <w:t>Yatagai</w:t>
      </w:r>
      <w:proofErr w:type="spellEnd"/>
      <w:r w:rsidRPr="003D5ED0">
        <w:rPr>
          <w:rFonts w:ascii="Times New Roman" w:hAnsi="Times New Roman" w:cs="Times New Roman"/>
          <w:sz w:val="24"/>
          <w:szCs w:val="24"/>
        </w:rPr>
        <w:t xml:space="preserve">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2012). However, such global and regional gauge-based data sets must be generated with care to reduce errors and uncertainties in the final product.</w:t>
      </w:r>
    </w:p>
    <w:p w14:paraId="4DD4E4C1" w14:textId="77777777" w:rsidR="00D62D4C" w:rsidRPr="003D5ED0" w:rsidRDefault="00D62D4C" w:rsidP="00C810C4">
      <w:pPr>
        <w:spacing w:after="0" w:line="480" w:lineRule="auto"/>
        <w:jc w:val="both"/>
        <w:rPr>
          <w:rFonts w:ascii="Times New Roman" w:hAnsi="Times New Roman" w:cs="Times New Roman"/>
          <w:sz w:val="24"/>
          <w:szCs w:val="24"/>
        </w:rPr>
      </w:pPr>
    </w:p>
    <w:p w14:paraId="65E072F2" w14:textId="0F7C38C2" w:rsidR="00D62D4C" w:rsidRPr="003D5ED0" w:rsidRDefault="00D62D4C"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The overall accuracy of the ‘standard’ accumulation gauge is discussed by Yang et al. (1998). Importantly, it should be noted that there is an element of random errors in any gauge measurements as noted by </w:t>
      </w:r>
      <w:proofErr w:type="spellStart"/>
      <w:r w:rsidRPr="003D5ED0">
        <w:rPr>
          <w:rFonts w:ascii="Times New Roman" w:hAnsi="Times New Roman" w:cs="Times New Roman"/>
          <w:sz w:val="24"/>
          <w:szCs w:val="24"/>
        </w:rPr>
        <w:t>Ciach</w:t>
      </w:r>
      <w:proofErr w:type="spellEnd"/>
      <w:r w:rsidRPr="003D5ED0">
        <w:rPr>
          <w:rFonts w:ascii="Times New Roman" w:hAnsi="Times New Roman" w:cs="Times New Roman"/>
          <w:sz w:val="24"/>
          <w:szCs w:val="24"/>
        </w:rPr>
        <w:t xml:space="preserve"> (2003) who, with a cluster of closely spaced gauges, noted that rain gauge errors are highly dependent upon on the local rainfall intensity and timescale. </w:t>
      </w:r>
      <w:r w:rsidR="003E0DB6" w:rsidRPr="003D5ED0">
        <w:rPr>
          <w:rFonts w:ascii="Times New Roman" w:hAnsi="Times New Roman" w:cs="Times New Roman"/>
          <w:sz w:val="24"/>
          <w:szCs w:val="24"/>
        </w:rPr>
        <w:t>At</w:t>
      </w:r>
      <w:r w:rsidRPr="003D5ED0">
        <w:rPr>
          <w:rFonts w:ascii="Times New Roman" w:hAnsi="Times New Roman" w:cs="Times New Roman"/>
          <w:sz w:val="24"/>
          <w:szCs w:val="24"/>
        </w:rPr>
        <w:t xml:space="preserve"> the gauge scale, errors arise due to the deformation of the wind field around the gauge itself (</w:t>
      </w:r>
      <w:proofErr w:type="spellStart"/>
      <w:r w:rsidRPr="003D5ED0">
        <w:rPr>
          <w:rFonts w:ascii="Times New Roman" w:hAnsi="Times New Roman" w:cs="Times New Roman"/>
          <w:sz w:val="24"/>
          <w:szCs w:val="24"/>
        </w:rPr>
        <w:t>Sevruk</w:t>
      </w:r>
      <w:proofErr w:type="spellEnd"/>
      <w:r w:rsidRPr="003D5ED0">
        <w:rPr>
          <w:rFonts w:ascii="Times New Roman" w:hAnsi="Times New Roman" w:cs="Times New Roman"/>
          <w:sz w:val="24"/>
          <w:szCs w:val="24"/>
        </w:rPr>
        <w:t xml:space="preserve">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1991). Indeed, </w:t>
      </w:r>
      <w:proofErr w:type="spellStart"/>
      <w:r w:rsidRPr="003D5ED0">
        <w:rPr>
          <w:rFonts w:ascii="Times New Roman" w:hAnsi="Times New Roman" w:cs="Times New Roman"/>
          <w:sz w:val="24"/>
          <w:szCs w:val="24"/>
        </w:rPr>
        <w:t>Chv</w:t>
      </w:r>
      <w:r w:rsidR="006E5E4D">
        <w:rPr>
          <w:rFonts w:ascii="Times New Roman" w:hAnsi="Times New Roman" w:cs="Times New Roman"/>
          <w:sz w:val="24"/>
          <w:szCs w:val="24"/>
        </w:rPr>
        <w:t>í</w:t>
      </w:r>
      <w:r w:rsidRPr="003D5ED0">
        <w:rPr>
          <w:rFonts w:ascii="Times New Roman" w:hAnsi="Times New Roman" w:cs="Times New Roman"/>
          <w:sz w:val="24"/>
          <w:szCs w:val="24"/>
        </w:rPr>
        <w:t>la</w:t>
      </w:r>
      <w:proofErr w:type="spellEnd"/>
      <w:r w:rsidRPr="003D5ED0">
        <w:rPr>
          <w:rFonts w:ascii="Times New Roman" w:hAnsi="Times New Roman" w:cs="Times New Roman"/>
          <w:sz w:val="24"/>
          <w:szCs w:val="24"/>
        </w:rPr>
        <w:t xml:space="preserve"> et al. (2005) found wind-induced losses in thunderstorms while Duchon and Biddle (2010) noted under-catch using tipping bucket rain gauges in high intensity rain events and high winds. Some of these issues have been addressed through improving the design of gauges (e.g.</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Strangeways</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2004), although such design changes have generally yet to implemented and therefore challenges remain in providing reliable point rainfall measurements (Sieck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2007), not least since different gauges lead to different responses (Saidi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2014).</w:t>
      </w:r>
    </w:p>
    <w:p w14:paraId="0B691EF7" w14:textId="77777777" w:rsidR="00D62D4C" w:rsidRPr="003D5ED0" w:rsidRDefault="00D62D4C" w:rsidP="00C810C4">
      <w:pPr>
        <w:spacing w:after="0" w:line="480" w:lineRule="auto"/>
        <w:jc w:val="both"/>
        <w:rPr>
          <w:rFonts w:ascii="Times New Roman" w:hAnsi="Times New Roman" w:cs="Times New Roman"/>
          <w:sz w:val="24"/>
          <w:szCs w:val="24"/>
        </w:rPr>
      </w:pPr>
    </w:p>
    <w:p w14:paraId="6EA69C81" w14:textId="51765715" w:rsidR="00D62D4C" w:rsidRPr="003D5ED0" w:rsidRDefault="00D62D4C"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lastRenderedPageBreak/>
        <w:t>Beyond the individual gauge, the overall exposure of the gauge is also crucial: it should not be overshadowed yet should not be overly exposed (</w:t>
      </w:r>
      <w:proofErr w:type="spellStart"/>
      <w:r w:rsidRPr="003D5ED0">
        <w:rPr>
          <w:rFonts w:ascii="Times New Roman" w:hAnsi="Times New Roman" w:cs="Times New Roman"/>
          <w:sz w:val="24"/>
          <w:szCs w:val="24"/>
        </w:rPr>
        <w:t>Sevruk</w:t>
      </w:r>
      <w:proofErr w:type="spellEnd"/>
      <w:r w:rsidRPr="003D5ED0">
        <w:rPr>
          <w:rFonts w:ascii="Times New Roman" w:hAnsi="Times New Roman" w:cs="Times New Roman"/>
          <w:sz w:val="24"/>
          <w:szCs w:val="24"/>
        </w:rPr>
        <w:t xml:space="preserve"> and </w:t>
      </w:r>
      <w:proofErr w:type="spellStart"/>
      <w:r w:rsidRPr="003D5ED0">
        <w:rPr>
          <w:rFonts w:ascii="Times New Roman" w:hAnsi="Times New Roman" w:cs="Times New Roman"/>
          <w:sz w:val="24"/>
          <w:szCs w:val="24"/>
        </w:rPr>
        <w:t>Kahlavova</w:t>
      </w:r>
      <w:proofErr w:type="spellEnd"/>
      <w:r w:rsidR="00F15E3A">
        <w:rPr>
          <w:rFonts w:ascii="Times New Roman" w:hAnsi="Times New Roman" w:cs="Times New Roman"/>
          <w:sz w:val="24"/>
          <w:szCs w:val="24"/>
        </w:rPr>
        <w:t>,</w:t>
      </w:r>
      <w:r w:rsidRPr="003D5ED0">
        <w:rPr>
          <w:rFonts w:ascii="Times New Roman" w:hAnsi="Times New Roman" w:cs="Times New Roman"/>
          <w:sz w:val="24"/>
          <w:szCs w:val="24"/>
        </w:rPr>
        <w:t xml:space="preserve"> 1994). At the region scale there are differences in gauge performance, especially over hilly or mountainous regions</w:t>
      </w:r>
      <w:r w:rsidR="009D6E9D">
        <w:rPr>
          <w:rFonts w:ascii="Times New Roman" w:hAnsi="Times New Roman" w:cs="Times New Roman"/>
          <w:sz w:val="24"/>
          <w:szCs w:val="24"/>
        </w:rPr>
        <w:t>,</w:t>
      </w:r>
      <w:r w:rsidRPr="003D5ED0">
        <w:rPr>
          <w:rFonts w:ascii="Times New Roman" w:hAnsi="Times New Roman" w:cs="Times New Roman"/>
          <w:sz w:val="24"/>
          <w:szCs w:val="24"/>
        </w:rPr>
        <w:t xml:space="preserve"> which affect the precipitation-altitude relationships (</w:t>
      </w:r>
      <w:proofErr w:type="spellStart"/>
      <w:r w:rsidRPr="003D5ED0">
        <w:rPr>
          <w:rFonts w:ascii="Times New Roman" w:hAnsi="Times New Roman" w:cs="Times New Roman"/>
          <w:sz w:val="24"/>
          <w:szCs w:val="24"/>
        </w:rPr>
        <w:t>Sevruk</w:t>
      </w:r>
      <w:proofErr w:type="spellEnd"/>
      <w:r w:rsidR="00F15E3A">
        <w:rPr>
          <w:rFonts w:ascii="Times New Roman" w:hAnsi="Times New Roman" w:cs="Times New Roman"/>
          <w:sz w:val="24"/>
          <w:szCs w:val="24"/>
        </w:rPr>
        <w:t>,</w:t>
      </w:r>
      <w:r w:rsidRPr="003D5ED0">
        <w:rPr>
          <w:rFonts w:ascii="Times New Roman" w:hAnsi="Times New Roman" w:cs="Times New Roman"/>
          <w:sz w:val="24"/>
          <w:szCs w:val="24"/>
        </w:rPr>
        <w:t xml:space="preserve"> 1997), even in regions of dense gauge networks </w:t>
      </w:r>
      <w:r w:rsidR="009D6E9D">
        <w:rPr>
          <w:rFonts w:ascii="Times New Roman" w:hAnsi="Times New Roman" w:cs="Times New Roman"/>
          <w:sz w:val="24"/>
          <w:szCs w:val="24"/>
        </w:rPr>
        <w:t xml:space="preserve">(e.g., </w:t>
      </w:r>
      <w:proofErr w:type="spellStart"/>
      <w:r w:rsidRPr="003D5ED0">
        <w:rPr>
          <w:rFonts w:ascii="Times New Roman" w:hAnsi="Times New Roman" w:cs="Times New Roman"/>
          <w:sz w:val="24"/>
          <w:szCs w:val="24"/>
        </w:rPr>
        <w:t>Dorninger</w:t>
      </w:r>
      <w:proofErr w:type="spellEnd"/>
      <w:r w:rsidRPr="003D5ED0">
        <w:rPr>
          <w:rFonts w:ascii="Times New Roman" w:hAnsi="Times New Roman" w:cs="Times New Roman"/>
          <w:sz w:val="24"/>
          <w:szCs w:val="24"/>
        </w:rPr>
        <w:t xml:space="preserve"> et al</w:t>
      </w:r>
      <w:r w:rsidR="00F15E3A">
        <w:rPr>
          <w:rFonts w:ascii="Times New Roman" w:hAnsi="Times New Roman" w:cs="Times New Roman"/>
          <w:sz w:val="24"/>
          <w:szCs w:val="24"/>
        </w:rPr>
        <w:t>.</w:t>
      </w:r>
      <w:r w:rsidR="009D6E9D">
        <w:rPr>
          <w:rFonts w:ascii="Times New Roman" w:hAnsi="Times New Roman" w:cs="Times New Roman"/>
          <w:sz w:val="24"/>
          <w:szCs w:val="24"/>
        </w:rPr>
        <w:t>,</w:t>
      </w:r>
      <w:r w:rsidRPr="003D5ED0">
        <w:rPr>
          <w:rFonts w:ascii="Times New Roman" w:hAnsi="Times New Roman" w:cs="Times New Roman"/>
          <w:sz w:val="24"/>
          <w:szCs w:val="24"/>
        </w:rPr>
        <w:t xml:space="preserve"> 2008). However, on a global scale the distribution of gauges is largely confined to land areas with dense population: </w:t>
      </w:r>
      <w:r w:rsidR="00A97020" w:rsidRPr="003D5ED0">
        <w:rPr>
          <w:rFonts w:ascii="Times New Roman" w:hAnsi="Times New Roman" w:cs="Times New Roman"/>
          <w:sz w:val="24"/>
          <w:szCs w:val="24"/>
        </w:rPr>
        <w:t>consequently,</w:t>
      </w:r>
      <w:r w:rsidRPr="003D5ED0">
        <w:rPr>
          <w:rFonts w:ascii="Times New Roman" w:hAnsi="Times New Roman" w:cs="Times New Roman"/>
          <w:sz w:val="24"/>
          <w:szCs w:val="24"/>
        </w:rPr>
        <w:t xml:space="preserve"> much of the Earth’s surface has poor or no gauge information (Kidd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2017).</w:t>
      </w:r>
    </w:p>
    <w:p w14:paraId="1B5A54D9" w14:textId="77777777" w:rsidR="00D62D4C" w:rsidRPr="003D5ED0" w:rsidRDefault="00D62D4C" w:rsidP="00C810C4">
      <w:pPr>
        <w:spacing w:after="0" w:line="480" w:lineRule="auto"/>
        <w:jc w:val="both"/>
        <w:rPr>
          <w:rFonts w:ascii="Times New Roman" w:hAnsi="Times New Roman" w:cs="Times New Roman"/>
          <w:sz w:val="24"/>
          <w:szCs w:val="24"/>
        </w:rPr>
      </w:pPr>
    </w:p>
    <w:p w14:paraId="69B167F2" w14:textId="78876052" w:rsidR="0000779F" w:rsidRPr="003D5ED0" w:rsidRDefault="00D62D4C"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The development of weather radar has provided a significant source of precipitation information, particular for near real time monitoring (</w:t>
      </w:r>
      <w:r w:rsidR="00A97020" w:rsidRPr="003D5ED0">
        <w:rPr>
          <w:rFonts w:ascii="Times New Roman" w:hAnsi="Times New Roman" w:cs="Times New Roman"/>
          <w:sz w:val="24"/>
          <w:szCs w:val="24"/>
        </w:rPr>
        <w:t>Wilson and Brandes</w:t>
      </w:r>
      <w:r w:rsidR="00F15E3A">
        <w:rPr>
          <w:rFonts w:ascii="Times New Roman" w:hAnsi="Times New Roman" w:cs="Times New Roman"/>
          <w:sz w:val="24"/>
          <w:szCs w:val="24"/>
        </w:rPr>
        <w:t>,</w:t>
      </w:r>
      <w:r w:rsidR="00A97020" w:rsidRPr="003D5ED0">
        <w:rPr>
          <w:rFonts w:ascii="Times New Roman" w:hAnsi="Times New Roman" w:cs="Times New Roman"/>
          <w:sz w:val="24"/>
          <w:szCs w:val="24"/>
        </w:rPr>
        <w:t xml:space="preserve"> 1979; Heiss et al.</w:t>
      </w:r>
      <w:r w:rsidR="00F15E3A">
        <w:rPr>
          <w:rFonts w:ascii="Times New Roman" w:hAnsi="Times New Roman" w:cs="Times New Roman"/>
          <w:sz w:val="24"/>
          <w:szCs w:val="24"/>
        </w:rPr>
        <w:t>,</w:t>
      </w:r>
      <w:r w:rsidR="00A97020" w:rsidRPr="003D5ED0">
        <w:rPr>
          <w:rFonts w:ascii="Times New Roman" w:hAnsi="Times New Roman" w:cs="Times New Roman"/>
          <w:sz w:val="24"/>
          <w:szCs w:val="24"/>
        </w:rPr>
        <w:t xml:space="preserve"> 1990</w:t>
      </w:r>
      <w:r w:rsidRPr="003D5ED0">
        <w:rPr>
          <w:rFonts w:ascii="Times New Roman" w:hAnsi="Times New Roman" w:cs="Times New Roman"/>
          <w:sz w:val="24"/>
          <w:szCs w:val="24"/>
        </w:rPr>
        <w:t>). Radars provide frequent and regular spatial information on precipitation at regional scales (e.g.</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Kitchen </w:t>
      </w:r>
      <w:r w:rsidR="00F15E3A">
        <w:rPr>
          <w:rFonts w:ascii="Times New Roman" w:hAnsi="Times New Roman" w:cs="Times New Roman"/>
          <w:sz w:val="24"/>
          <w:szCs w:val="24"/>
        </w:rPr>
        <w:t>and</w:t>
      </w:r>
      <w:r w:rsidRPr="003D5ED0">
        <w:rPr>
          <w:rFonts w:ascii="Times New Roman" w:hAnsi="Times New Roman" w:cs="Times New Roman"/>
          <w:sz w:val="24"/>
          <w:szCs w:val="24"/>
        </w:rPr>
        <w:t xml:space="preserve"> Illingworth</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2011), although errors and uncertainties arise from variable reflectivity-</w:t>
      </w:r>
      <w:proofErr w:type="spellStart"/>
      <w:r w:rsidRPr="003D5ED0">
        <w:rPr>
          <w:rFonts w:ascii="Times New Roman" w:hAnsi="Times New Roman" w:cs="Times New Roman"/>
          <w:sz w:val="24"/>
          <w:szCs w:val="24"/>
        </w:rPr>
        <w:t>rainrate</w:t>
      </w:r>
      <w:proofErr w:type="spellEnd"/>
      <w:r w:rsidRPr="003D5ED0">
        <w:rPr>
          <w:rFonts w:ascii="Times New Roman" w:hAnsi="Times New Roman" w:cs="Times New Roman"/>
          <w:sz w:val="24"/>
          <w:szCs w:val="24"/>
        </w:rPr>
        <w:t xml:space="preserve"> relationships (</w:t>
      </w:r>
      <w:proofErr w:type="spellStart"/>
      <w:r w:rsidRPr="003D5ED0">
        <w:rPr>
          <w:rFonts w:ascii="Times New Roman" w:hAnsi="Times New Roman" w:cs="Times New Roman"/>
          <w:sz w:val="24"/>
          <w:szCs w:val="24"/>
        </w:rPr>
        <w:t>Seo</w:t>
      </w:r>
      <w:proofErr w:type="spellEnd"/>
      <w:r w:rsidRPr="003D5ED0">
        <w:rPr>
          <w:rFonts w:ascii="Times New Roman" w:hAnsi="Times New Roman" w:cs="Times New Roman"/>
          <w:sz w:val="24"/>
          <w:szCs w:val="24"/>
        </w:rPr>
        <w:t xml:space="preserve"> and Krajewski</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2010). While such radar observations may be used to generate longer term products (Fairman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2015) careful processing is required to avoid artefacts in the final product. Despite the usefulness of radar-derived precipitation products, the distribution of weather radars typically matches that of the gauge networks, and consequently large areas of the Earth’s surface are not covered by either gauge or radar measurements. There is therefore a need for precipitation measurements that are available across the whole of the Earth’s surface: satellite observations have the potential to fulfil this need.</w:t>
      </w:r>
    </w:p>
    <w:p w14:paraId="13449FC2" w14:textId="77777777" w:rsidR="00C810C4" w:rsidRPr="003D5ED0" w:rsidRDefault="00C810C4" w:rsidP="00C810C4">
      <w:pPr>
        <w:spacing w:after="0" w:line="480" w:lineRule="auto"/>
        <w:jc w:val="both"/>
        <w:rPr>
          <w:rFonts w:ascii="Times New Roman" w:hAnsi="Times New Roman" w:cs="Times New Roman"/>
          <w:sz w:val="24"/>
          <w:szCs w:val="24"/>
          <w:lang w:val="en-US"/>
        </w:rPr>
      </w:pPr>
    </w:p>
    <w:p w14:paraId="23AFE405" w14:textId="414B83A0" w:rsidR="00A42067" w:rsidRPr="003D5ED0" w:rsidRDefault="00A42067" w:rsidP="00C810C4">
      <w:pPr>
        <w:spacing w:after="0" w:line="480" w:lineRule="auto"/>
        <w:jc w:val="both"/>
        <w:rPr>
          <w:rFonts w:ascii="Times New Roman" w:hAnsi="Times New Roman" w:cs="Times New Roman"/>
          <w:b/>
          <w:sz w:val="24"/>
          <w:szCs w:val="24"/>
        </w:rPr>
      </w:pPr>
      <w:r w:rsidRPr="003D5ED0">
        <w:rPr>
          <w:rFonts w:ascii="Times New Roman" w:hAnsi="Times New Roman" w:cs="Times New Roman"/>
          <w:b/>
          <w:sz w:val="24"/>
          <w:szCs w:val="24"/>
        </w:rPr>
        <w:t>6.2 Satellites and sensors</w:t>
      </w:r>
    </w:p>
    <w:p w14:paraId="2DCB5BD3" w14:textId="6599E717"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Since the launch of the first meteorological satellite in 1960, many satellites have carried sensors capable of observing the Earth and its atmosphere. However, most of these sensors have not necessarily been specifically designed to measure precipitation. Nevertheless, the </w:t>
      </w:r>
      <w:r w:rsidRPr="003D5ED0">
        <w:rPr>
          <w:rFonts w:ascii="Times New Roman" w:hAnsi="Times New Roman" w:cs="Times New Roman"/>
          <w:sz w:val="24"/>
          <w:szCs w:val="24"/>
        </w:rPr>
        <w:lastRenderedPageBreak/>
        <w:t>precipitation community has been adept in developing schemes to retrieve precipitation from a variety of satellite observations. Not until the Tropical Rainfall Measuring Mission (TRMM; Kummerow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1998; Simpson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1988), launched in </w:t>
      </w:r>
      <w:r w:rsidR="009457DF">
        <w:rPr>
          <w:rFonts w:ascii="Times New Roman" w:hAnsi="Times New Roman" w:cs="Times New Roman"/>
          <w:sz w:val="24"/>
          <w:szCs w:val="24"/>
        </w:rPr>
        <w:t>November</w:t>
      </w:r>
      <w:r w:rsidR="009457DF" w:rsidRPr="003D5ED0">
        <w:rPr>
          <w:rFonts w:ascii="Times New Roman" w:hAnsi="Times New Roman" w:cs="Times New Roman"/>
          <w:sz w:val="24"/>
          <w:szCs w:val="24"/>
        </w:rPr>
        <w:t xml:space="preserve"> </w:t>
      </w:r>
      <w:r w:rsidRPr="003D5ED0">
        <w:rPr>
          <w:rFonts w:ascii="Times New Roman" w:hAnsi="Times New Roman" w:cs="Times New Roman"/>
          <w:sz w:val="24"/>
          <w:szCs w:val="24"/>
        </w:rPr>
        <w:t>1997, and the Global Precipitation Measurement (GPM) mission (Hou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2014) launched in February 2014, did dedicated satellite precipitation missions exist. </w:t>
      </w:r>
    </w:p>
    <w:p w14:paraId="17756F1A" w14:textId="77777777" w:rsidR="00C810C4" w:rsidRPr="003D5ED0" w:rsidRDefault="00C810C4" w:rsidP="00C810C4">
      <w:pPr>
        <w:spacing w:after="0" w:line="480" w:lineRule="auto"/>
        <w:jc w:val="both"/>
        <w:rPr>
          <w:rFonts w:ascii="Times New Roman" w:hAnsi="Times New Roman" w:cs="Times New Roman"/>
          <w:sz w:val="24"/>
          <w:szCs w:val="24"/>
        </w:rPr>
      </w:pPr>
    </w:p>
    <w:p w14:paraId="6D8E767B" w14:textId="739AC4AF"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To maximise the availability of precipitation data a range of different satellite systems are utilised that can be split broadly into the </w:t>
      </w:r>
      <w:r w:rsidR="00C70B23" w:rsidRPr="003D5ED0">
        <w:rPr>
          <w:rFonts w:ascii="Times New Roman" w:hAnsi="Times New Roman" w:cs="Times New Roman"/>
          <w:sz w:val="24"/>
          <w:szCs w:val="24"/>
        </w:rPr>
        <w:t>Geostationary (GEO) visible (V</w:t>
      </w:r>
      <w:r w:rsidR="009457DF">
        <w:rPr>
          <w:rFonts w:ascii="Times New Roman" w:hAnsi="Times New Roman" w:cs="Times New Roman"/>
          <w:sz w:val="24"/>
          <w:szCs w:val="24"/>
        </w:rPr>
        <w:t>IS</w:t>
      </w:r>
      <w:r w:rsidR="00C70B23" w:rsidRPr="003D5ED0">
        <w:rPr>
          <w:rFonts w:ascii="Times New Roman" w:hAnsi="Times New Roman" w:cs="Times New Roman"/>
          <w:sz w:val="24"/>
          <w:szCs w:val="24"/>
        </w:rPr>
        <w:t xml:space="preserve">) and/or </w:t>
      </w:r>
      <w:r w:rsidR="006E5E4D">
        <w:rPr>
          <w:rFonts w:ascii="Times New Roman" w:hAnsi="Times New Roman" w:cs="Times New Roman"/>
          <w:sz w:val="24"/>
          <w:szCs w:val="24"/>
        </w:rPr>
        <w:t>i</w:t>
      </w:r>
      <w:r w:rsidR="00C70B23" w:rsidRPr="003D5ED0">
        <w:rPr>
          <w:rFonts w:ascii="Times New Roman" w:hAnsi="Times New Roman" w:cs="Times New Roman"/>
          <w:sz w:val="24"/>
          <w:szCs w:val="24"/>
        </w:rPr>
        <w:t>nfrared (IR)</w:t>
      </w:r>
      <w:r w:rsidR="00C70B23" w:rsidRPr="003D5ED0" w:rsidDel="00C70B23">
        <w:rPr>
          <w:rFonts w:ascii="Times New Roman" w:hAnsi="Times New Roman" w:cs="Times New Roman"/>
          <w:sz w:val="24"/>
          <w:szCs w:val="24"/>
        </w:rPr>
        <w:t xml:space="preserve"> </w:t>
      </w:r>
      <w:r w:rsidRPr="003D5ED0">
        <w:rPr>
          <w:rFonts w:ascii="Times New Roman" w:hAnsi="Times New Roman" w:cs="Times New Roman"/>
          <w:sz w:val="24"/>
          <w:szCs w:val="24"/>
        </w:rPr>
        <w:t xml:space="preserve">-based and </w:t>
      </w:r>
      <w:r w:rsidR="00C70B23" w:rsidRPr="003D5ED0">
        <w:rPr>
          <w:rFonts w:ascii="Times New Roman" w:hAnsi="Times New Roman" w:cs="Times New Roman"/>
          <w:sz w:val="24"/>
          <w:szCs w:val="24"/>
        </w:rPr>
        <w:t>Low Earth Orbit (LEO) passive microwave (PMW) or active microwave</w:t>
      </w:r>
      <w:r w:rsidR="00F15E3A">
        <w:rPr>
          <w:rFonts w:ascii="Times New Roman" w:hAnsi="Times New Roman" w:cs="Times New Roman"/>
          <w:sz w:val="24"/>
          <w:szCs w:val="24"/>
        </w:rPr>
        <w:t xml:space="preserve"> </w:t>
      </w:r>
      <w:r w:rsidR="00C70B23" w:rsidRPr="003D5ED0">
        <w:rPr>
          <w:rFonts w:ascii="Times New Roman" w:hAnsi="Times New Roman" w:cs="Times New Roman"/>
          <w:sz w:val="24"/>
          <w:szCs w:val="24"/>
        </w:rPr>
        <w:t xml:space="preserve">(AMW) </w:t>
      </w:r>
      <w:r w:rsidRPr="003D5ED0">
        <w:rPr>
          <w:rFonts w:ascii="Times New Roman" w:hAnsi="Times New Roman" w:cs="Times New Roman"/>
          <w:sz w:val="24"/>
          <w:szCs w:val="24"/>
        </w:rPr>
        <w:t>-based systems</w:t>
      </w:r>
      <w:r w:rsidR="00C70B23" w:rsidRPr="003D5ED0">
        <w:rPr>
          <w:rFonts w:ascii="Times New Roman" w:hAnsi="Times New Roman" w:cs="Times New Roman"/>
          <w:sz w:val="24"/>
          <w:szCs w:val="24"/>
        </w:rPr>
        <w:t xml:space="preserve"> (see Figure 1)</w:t>
      </w:r>
      <w:r w:rsidRPr="003D5ED0">
        <w:rPr>
          <w:rFonts w:ascii="Times New Roman" w:hAnsi="Times New Roman" w:cs="Times New Roman"/>
          <w:sz w:val="24"/>
          <w:szCs w:val="24"/>
        </w:rPr>
        <w:t xml:space="preserve">. The operational GEO suite of sensors </w:t>
      </w:r>
      <w:r w:rsidR="00363552">
        <w:rPr>
          <w:rFonts w:ascii="Times New Roman" w:hAnsi="Times New Roman" w:cs="Times New Roman"/>
          <w:sz w:val="24"/>
          <w:szCs w:val="24"/>
        </w:rPr>
        <w:t xml:space="preserve">(Table 1) </w:t>
      </w:r>
      <w:r w:rsidRPr="003D5ED0">
        <w:rPr>
          <w:rFonts w:ascii="Times New Roman" w:hAnsi="Times New Roman" w:cs="Times New Roman"/>
          <w:sz w:val="24"/>
          <w:szCs w:val="24"/>
        </w:rPr>
        <w:t xml:space="preserve">provides a consistent set of observations around the Equator with observations extending </w:t>
      </w:r>
      <w:r w:rsidR="00C70B23" w:rsidRPr="003D5ED0">
        <w:rPr>
          <w:rFonts w:ascii="Times New Roman" w:hAnsi="Times New Roman" w:cs="Times New Roman"/>
          <w:sz w:val="24"/>
          <w:szCs w:val="24"/>
        </w:rPr>
        <w:t xml:space="preserve">to </w:t>
      </w:r>
      <w:r w:rsidRPr="003D5ED0">
        <w:rPr>
          <w:rFonts w:ascii="Times New Roman" w:hAnsi="Times New Roman" w:cs="Times New Roman"/>
          <w:sz w:val="24"/>
          <w:szCs w:val="24"/>
        </w:rPr>
        <w:t>about 60°N-60°S. A baseline for these observations is generally every 30 minutes at a nominal resolution of about 4 km (Janowiak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2001), although new sensors can provide imagery every few seconds at 500 m resolution for limited regions and durations (</w:t>
      </w:r>
      <w:proofErr w:type="spellStart"/>
      <w:r w:rsidR="00C70B23" w:rsidRPr="003D5ED0">
        <w:rPr>
          <w:rFonts w:ascii="Times New Roman" w:hAnsi="Times New Roman" w:cs="Times New Roman"/>
          <w:sz w:val="24"/>
          <w:szCs w:val="24"/>
        </w:rPr>
        <w:t>Bessho</w:t>
      </w:r>
      <w:proofErr w:type="spellEnd"/>
      <w:r w:rsidR="00C70B23" w:rsidRPr="003D5ED0">
        <w:rPr>
          <w:rFonts w:ascii="Times New Roman" w:hAnsi="Times New Roman" w:cs="Times New Roman"/>
          <w:sz w:val="24"/>
          <w:szCs w:val="24"/>
        </w:rPr>
        <w:t xml:space="preserve"> et al.</w:t>
      </w:r>
      <w:r w:rsidR="00F15E3A">
        <w:rPr>
          <w:rFonts w:ascii="Times New Roman" w:hAnsi="Times New Roman" w:cs="Times New Roman"/>
          <w:sz w:val="24"/>
          <w:szCs w:val="24"/>
        </w:rPr>
        <w:t>,</w:t>
      </w:r>
      <w:r w:rsidR="00C70B23" w:rsidRPr="003D5ED0">
        <w:rPr>
          <w:rFonts w:ascii="Times New Roman" w:hAnsi="Times New Roman" w:cs="Times New Roman"/>
          <w:sz w:val="24"/>
          <w:szCs w:val="24"/>
        </w:rPr>
        <w:t xml:space="preserve"> 2016</w:t>
      </w:r>
      <w:r w:rsidRPr="003D5ED0">
        <w:rPr>
          <w:rFonts w:ascii="Times New Roman" w:hAnsi="Times New Roman" w:cs="Times New Roman"/>
          <w:sz w:val="24"/>
          <w:szCs w:val="24"/>
        </w:rPr>
        <w:t>). The more direct (passive) microwave measurements are available from about 10 LEO-based sensors: these provide less frequent observations (every few hours) with typically coarser spatial resolutions (5-15 km). These two complementary satellite systems are described in detail below.</w:t>
      </w:r>
      <w:r w:rsidR="00C70B23" w:rsidRPr="003D5ED0">
        <w:rPr>
          <w:rFonts w:ascii="Times New Roman" w:hAnsi="Times New Roman" w:cs="Times New Roman"/>
          <w:sz w:val="24"/>
          <w:szCs w:val="24"/>
        </w:rPr>
        <w:t xml:space="preserve"> Observations made by the GEO and LEO based sensors are complementary and are often just used in conjunction with one another.</w:t>
      </w:r>
    </w:p>
    <w:p w14:paraId="55B7F0DD" w14:textId="77777777" w:rsidR="00C810C4" w:rsidRPr="003D5ED0" w:rsidRDefault="00C810C4" w:rsidP="00C810C4">
      <w:pPr>
        <w:spacing w:after="0" w:line="480" w:lineRule="auto"/>
        <w:jc w:val="both"/>
        <w:rPr>
          <w:rFonts w:ascii="Times New Roman" w:hAnsi="Times New Roman" w:cs="Times New Roman"/>
          <w:sz w:val="24"/>
          <w:szCs w:val="24"/>
        </w:rPr>
      </w:pPr>
    </w:p>
    <w:p w14:paraId="0D643BCE" w14:textId="718767DC" w:rsidR="00A42067" w:rsidRPr="003D5ED0" w:rsidRDefault="00A42067" w:rsidP="00C810C4">
      <w:pPr>
        <w:spacing w:after="0" w:line="480" w:lineRule="auto"/>
        <w:jc w:val="both"/>
        <w:rPr>
          <w:rFonts w:ascii="Times New Roman" w:hAnsi="Times New Roman" w:cs="Times New Roman"/>
          <w:b/>
          <w:bCs/>
          <w:sz w:val="24"/>
          <w:szCs w:val="24"/>
        </w:rPr>
      </w:pPr>
      <w:r w:rsidRPr="003D5ED0">
        <w:rPr>
          <w:rFonts w:ascii="Times New Roman" w:hAnsi="Times New Roman" w:cs="Times New Roman"/>
          <w:b/>
          <w:bCs/>
          <w:sz w:val="24"/>
          <w:szCs w:val="24"/>
        </w:rPr>
        <w:t>6.2.1 Satellite</w:t>
      </w:r>
      <w:r w:rsidR="00C70B23" w:rsidRPr="003D5ED0">
        <w:rPr>
          <w:rFonts w:ascii="Times New Roman" w:hAnsi="Times New Roman" w:cs="Times New Roman"/>
          <w:b/>
          <w:bCs/>
          <w:sz w:val="24"/>
          <w:szCs w:val="24"/>
        </w:rPr>
        <w:t xml:space="preserve"> systems</w:t>
      </w:r>
    </w:p>
    <w:p w14:paraId="59570FB2" w14:textId="023CF812"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bCs/>
          <w:sz w:val="24"/>
          <w:szCs w:val="24"/>
        </w:rPr>
        <w:t xml:space="preserve">The primary advantage of satellite observations is that they </w:t>
      </w:r>
      <w:proofErr w:type="gramStart"/>
      <w:r w:rsidRPr="003D5ED0">
        <w:rPr>
          <w:rFonts w:ascii="Times New Roman" w:hAnsi="Times New Roman" w:cs="Times New Roman"/>
          <w:sz w:val="24"/>
          <w:szCs w:val="24"/>
        </w:rPr>
        <w:t>are capable of providing</w:t>
      </w:r>
      <w:proofErr w:type="gramEnd"/>
      <w:r w:rsidRPr="003D5ED0">
        <w:rPr>
          <w:rFonts w:ascii="Times New Roman" w:hAnsi="Times New Roman" w:cs="Times New Roman"/>
          <w:sz w:val="24"/>
          <w:szCs w:val="24"/>
        </w:rPr>
        <w:t xml:space="preserve"> a global viewpoint, allowing regular observations of the Earth system including those related to clouds and precipitation. Observations used in</w:t>
      </w:r>
      <w:r w:rsidR="00C70B23" w:rsidRPr="003D5ED0">
        <w:rPr>
          <w:rFonts w:ascii="Times New Roman" w:hAnsi="Times New Roman" w:cs="Times New Roman"/>
          <w:sz w:val="24"/>
          <w:szCs w:val="24"/>
        </w:rPr>
        <w:t xml:space="preserve"> the</w:t>
      </w:r>
      <w:r w:rsidRPr="003D5ED0">
        <w:rPr>
          <w:rFonts w:ascii="Times New Roman" w:hAnsi="Times New Roman" w:cs="Times New Roman"/>
          <w:sz w:val="24"/>
          <w:szCs w:val="24"/>
        </w:rPr>
        <w:t xml:space="preserve"> estimation of precipitation are typically derived from satellites in LEO or from GEO orbits: satellites in the former category orbit the Earth at </w:t>
      </w:r>
      <w:r w:rsidRPr="003D5ED0">
        <w:rPr>
          <w:rFonts w:ascii="Times New Roman" w:hAnsi="Times New Roman" w:cs="Times New Roman"/>
          <w:sz w:val="24"/>
          <w:szCs w:val="24"/>
        </w:rPr>
        <w:lastRenderedPageBreak/>
        <w:t>about 850 km altitude or lower, while those in the latter group view the Earth from an altitude of about 36,000 km. Precipitation-capable LEO missions usually utilise sun-synchronous orbits that provide observations at the same local time</w:t>
      </w:r>
      <w:r w:rsidR="00BC5EEA" w:rsidRPr="003D5ED0">
        <w:rPr>
          <w:rFonts w:ascii="Times New Roman" w:hAnsi="Times New Roman" w:cs="Times New Roman"/>
          <w:sz w:val="24"/>
          <w:szCs w:val="24"/>
        </w:rPr>
        <w:t xml:space="preserve"> each day</w:t>
      </w:r>
      <w:r w:rsidRPr="003D5ED0">
        <w:rPr>
          <w:rFonts w:ascii="Times New Roman" w:hAnsi="Times New Roman" w:cs="Times New Roman"/>
          <w:sz w:val="24"/>
          <w:szCs w:val="24"/>
        </w:rPr>
        <w:t>. Current operational meteorological satellites in LEO include the European Organization for the Exploitation of Meteorological Satellites (EUMETSAT) Meteorological Operational satellite (MetOp) series (</w:t>
      </w:r>
      <w:r w:rsidR="00BC5EEA" w:rsidRPr="003D5ED0">
        <w:rPr>
          <w:rFonts w:ascii="Times New Roman" w:hAnsi="Times New Roman" w:cs="Times New Roman"/>
          <w:sz w:val="24"/>
          <w:szCs w:val="24"/>
        </w:rPr>
        <w:t>Klaes at al.</w:t>
      </w:r>
      <w:r w:rsidR="00F15E3A">
        <w:rPr>
          <w:rFonts w:ascii="Times New Roman" w:hAnsi="Times New Roman" w:cs="Times New Roman"/>
          <w:sz w:val="24"/>
          <w:szCs w:val="24"/>
        </w:rPr>
        <w:t>,</w:t>
      </w:r>
      <w:r w:rsidR="00BC5EEA" w:rsidRPr="003D5ED0">
        <w:rPr>
          <w:rFonts w:ascii="Times New Roman" w:hAnsi="Times New Roman" w:cs="Times New Roman"/>
          <w:sz w:val="24"/>
          <w:szCs w:val="24"/>
        </w:rPr>
        <w:t xml:space="preserve"> 2007</w:t>
      </w:r>
      <w:r w:rsidRPr="003D5ED0">
        <w:rPr>
          <w:rFonts w:ascii="Times New Roman" w:hAnsi="Times New Roman" w:cs="Times New Roman"/>
          <w:sz w:val="24"/>
          <w:szCs w:val="24"/>
        </w:rPr>
        <w:t>), the National Oceanic and Atmospheric Administration (NOAA) series (</w:t>
      </w:r>
      <w:r w:rsidR="007274E2" w:rsidRPr="003D5ED0">
        <w:rPr>
          <w:rFonts w:ascii="Times New Roman" w:hAnsi="Times New Roman" w:cs="Times New Roman"/>
          <w:sz w:val="24"/>
          <w:szCs w:val="24"/>
        </w:rPr>
        <w:t>Goldberg et al.</w:t>
      </w:r>
      <w:r w:rsidR="00F15E3A">
        <w:rPr>
          <w:rFonts w:ascii="Times New Roman" w:hAnsi="Times New Roman" w:cs="Times New Roman"/>
          <w:sz w:val="24"/>
          <w:szCs w:val="24"/>
        </w:rPr>
        <w:t>,</w:t>
      </w:r>
      <w:r w:rsidR="007274E2" w:rsidRPr="003D5ED0">
        <w:rPr>
          <w:rFonts w:ascii="Times New Roman" w:hAnsi="Times New Roman" w:cs="Times New Roman"/>
          <w:sz w:val="24"/>
          <w:szCs w:val="24"/>
        </w:rPr>
        <w:t xml:space="preserve"> 2013</w:t>
      </w:r>
      <w:r w:rsidRPr="003D5ED0">
        <w:rPr>
          <w:rFonts w:ascii="Times New Roman" w:hAnsi="Times New Roman" w:cs="Times New Roman"/>
          <w:sz w:val="24"/>
          <w:szCs w:val="24"/>
        </w:rPr>
        <w:t xml:space="preserve">), the </w:t>
      </w:r>
      <w:proofErr w:type="spellStart"/>
      <w:r w:rsidRPr="003D5ED0">
        <w:rPr>
          <w:rFonts w:ascii="Times New Roman" w:hAnsi="Times New Roman" w:cs="Times New Roman"/>
          <w:sz w:val="24"/>
          <w:szCs w:val="24"/>
        </w:rPr>
        <w:t>Defense</w:t>
      </w:r>
      <w:proofErr w:type="spellEnd"/>
      <w:r w:rsidRPr="003D5ED0">
        <w:rPr>
          <w:rFonts w:ascii="Times New Roman" w:hAnsi="Times New Roman" w:cs="Times New Roman"/>
          <w:sz w:val="24"/>
          <w:szCs w:val="24"/>
        </w:rPr>
        <w:t xml:space="preserve"> Meteorological Satellite Program (DMSP) series (Curtis and Adams</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1987) together with the Chinese FY-3 series </w:t>
      </w:r>
      <w:r w:rsidR="007274E2" w:rsidRPr="003D5ED0">
        <w:rPr>
          <w:rFonts w:ascii="Times New Roman" w:hAnsi="Times New Roman" w:cs="Times New Roman"/>
          <w:sz w:val="24"/>
          <w:szCs w:val="24"/>
        </w:rPr>
        <w:t xml:space="preserve">(Yang 2012) </w:t>
      </w:r>
      <w:r w:rsidRPr="003D5ED0">
        <w:rPr>
          <w:rFonts w:ascii="Times New Roman" w:hAnsi="Times New Roman" w:cs="Times New Roman"/>
          <w:sz w:val="24"/>
          <w:szCs w:val="24"/>
        </w:rPr>
        <w:t>and the Russian Meteor-M series</w:t>
      </w:r>
      <w:r w:rsidR="007274E2" w:rsidRPr="003D5ED0">
        <w:rPr>
          <w:rFonts w:ascii="Times New Roman" w:hAnsi="Times New Roman" w:cs="Times New Roman"/>
          <w:sz w:val="24"/>
          <w:szCs w:val="24"/>
        </w:rPr>
        <w:t xml:space="preserve"> (Asmus et al.</w:t>
      </w:r>
      <w:r w:rsidR="00F15E3A">
        <w:rPr>
          <w:rFonts w:ascii="Times New Roman" w:hAnsi="Times New Roman" w:cs="Times New Roman"/>
          <w:sz w:val="24"/>
          <w:szCs w:val="24"/>
        </w:rPr>
        <w:t>,</w:t>
      </w:r>
      <w:r w:rsidR="007274E2" w:rsidRPr="003D5ED0">
        <w:rPr>
          <w:rFonts w:ascii="Times New Roman" w:hAnsi="Times New Roman" w:cs="Times New Roman"/>
          <w:sz w:val="24"/>
          <w:szCs w:val="24"/>
        </w:rPr>
        <w:t xml:space="preserve"> 2014)</w:t>
      </w:r>
      <w:r w:rsidRPr="003D5ED0">
        <w:rPr>
          <w:rFonts w:ascii="Times New Roman" w:hAnsi="Times New Roman" w:cs="Times New Roman"/>
          <w:sz w:val="24"/>
          <w:szCs w:val="24"/>
        </w:rPr>
        <w:t>.</w:t>
      </w:r>
      <w:r w:rsidR="00944EF2">
        <w:rPr>
          <w:rFonts w:ascii="Times New Roman" w:hAnsi="Times New Roman" w:cs="Times New Roman"/>
          <w:sz w:val="24"/>
          <w:szCs w:val="24"/>
        </w:rPr>
        <w:t xml:space="preserve"> </w:t>
      </w:r>
      <w:r w:rsidRPr="003D5ED0">
        <w:rPr>
          <w:rFonts w:ascii="Times New Roman" w:hAnsi="Times New Roman" w:cs="Times New Roman"/>
          <w:sz w:val="24"/>
          <w:szCs w:val="24"/>
        </w:rPr>
        <w:t>While these LEO satellite</w:t>
      </w:r>
      <w:r w:rsidR="007274E2" w:rsidRPr="003D5ED0">
        <w:rPr>
          <w:rFonts w:ascii="Times New Roman" w:hAnsi="Times New Roman" w:cs="Times New Roman"/>
          <w:sz w:val="24"/>
          <w:szCs w:val="24"/>
        </w:rPr>
        <w:t>s</w:t>
      </w:r>
      <w:r w:rsidRPr="003D5ED0">
        <w:rPr>
          <w:rFonts w:ascii="Times New Roman" w:hAnsi="Times New Roman" w:cs="Times New Roman"/>
          <w:sz w:val="24"/>
          <w:szCs w:val="24"/>
        </w:rPr>
        <w:t xml:space="preserve"> </w:t>
      </w:r>
      <w:r w:rsidR="00363552">
        <w:rPr>
          <w:rFonts w:ascii="Times New Roman" w:hAnsi="Times New Roman" w:cs="Times New Roman"/>
          <w:sz w:val="24"/>
          <w:szCs w:val="24"/>
        </w:rPr>
        <w:t xml:space="preserve">(Table 2) </w:t>
      </w:r>
      <w:r w:rsidRPr="003D5ED0">
        <w:rPr>
          <w:rFonts w:ascii="Times New Roman" w:hAnsi="Times New Roman" w:cs="Times New Roman"/>
          <w:sz w:val="24"/>
          <w:szCs w:val="24"/>
        </w:rPr>
        <w:t>provide the foundation for the precipitation retrievals, the observations are limited to typically two per day per sensor, consequently multiple satellites are required to provide sufficient observations to capture the variability of precipitation. However, several LEO satellites occupy non-sun-synchronous orbits such as the TRMM, GPM and Megha-</w:t>
      </w:r>
      <w:proofErr w:type="spellStart"/>
      <w:r w:rsidRPr="003D5ED0">
        <w:rPr>
          <w:rFonts w:ascii="Times New Roman" w:hAnsi="Times New Roman" w:cs="Times New Roman"/>
          <w:sz w:val="24"/>
          <w:szCs w:val="24"/>
        </w:rPr>
        <w:t>Tropiques</w:t>
      </w:r>
      <w:proofErr w:type="spellEnd"/>
      <w:r w:rsidRPr="003D5ED0">
        <w:rPr>
          <w:rFonts w:ascii="Times New Roman" w:hAnsi="Times New Roman" w:cs="Times New Roman"/>
          <w:sz w:val="24"/>
          <w:szCs w:val="24"/>
        </w:rPr>
        <w:t xml:space="preserve"> missions. </w:t>
      </w:r>
      <w:r w:rsidRPr="003D5ED0">
        <w:rPr>
          <w:rFonts w:ascii="Times New Roman" w:hAnsi="Times New Roman" w:cs="Times New Roman"/>
          <w:caps/>
          <w:sz w:val="24"/>
          <w:szCs w:val="24"/>
        </w:rPr>
        <w:t>A</w:t>
      </w:r>
      <w:r w:rsidRPr="003D5ED0">
        <w:rPr>
          <w:rFonts w:ascii="Times New Roman" w:hAnsi="Times New Roman" w:cs="Times New Roman"/>
          <w:sz w:val="24"/>
          <w:szCs w:val="24"/>
        </w:rPr>
        <w:t xml:space="preserve"> useful feature of non-sun-synchronous orbits is that, over </w:t>
      </w:r>
      <w:proofErr w:type="gramStart"/>
      <w:r w:rsidRPr="003D5ED0">
        <w:rPr>
          <w:rFonts w:ascii="Times New Roman" w:hAnsi="Times New Roman" w:cs="Times New Roman"/>
          <w:sz w:val="24"/>
          <w:szCs w:val="24"/>
        </w:rPr>
        <w:t>a period of time</w:t>
      </w:r>
      <w:proofErr w:type="gramEnd"/>
      <w:r w:rsidRPr="003D5ED0">
        <w:rPr>
          <w:rFonts w:ascii="Times New Roman" w:hAnsi="Times New Roman" w:cs="Times New Roman"/>
          <w:sz w:val="24"/>
          <w:szCs w:val="24"/>
        </w:rPr>
        <w:t>, they provide observations across different times of day, allowing the diurnal cycle to be sampled. Furthermore, their orbital path will intersect those of the sun-synchronous satellites, thus allowing the cross-calibration of instantaneous satellite observations from different satellite sensors.</w:t>
      </w:r>
    </w:p>
    <w:p w14:paraId="775B435B" w14:textId="77777777" w:rsidR="00C810C4" w:rsidRPr="003D5ED0" w:rsidRDefault="00C810C4" w:rsidP="00C810C4">
      <w:pPr>
        <w:spacing w:after="0" w:line="480" w:lineRule="auto"/>
        <w:jc w:val="both"/>
        <w:rPr>
          <w:rFonts w:ascii="Times New Roman" w:hAnsi="Times New Roman" w:cs="Times New Roman"/>
          <w:sz w:val="24"/>
          <w:szCs w:val="24"/>
        </w:rPr>
      </w:pPr>
    </w:p>
    <w:p w14:paraId="7C0212E7" w14:textId="3DFAE243"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The GEO satellites, as the name suggests, remain (nearly) stationary with respect to their sub-satellite location located around the Earth’s Equator. From their location their sensors </w:t>
      </w:r>
      <w:proofErr w:type="gramStart"/>
      <w:r w:rsidRPr="003D5ED0">
        <w:rPr>
          <w:rFonts w:ascii="Times New Roman" w:hAnsi="Times New Roman" w:cs="Times New Roman"/>
          <w:sz w:val="24"/>
          <w:szCs w:val="24"/>
        </w:rPr>
        <w:t>are able to</w:t>
      </w:r>
      <w:proofErr w:type="gramEnd"/>
      <w:r w:rsidRPr="003D5ED0">
        <w:rPr>
          <w:rFonts w:ascii="Times New Roman" w:hAnsi="Times New Roman" w:cs="Times New Roman"/>
          <w:sz w:val="24"/>
          <w:szCs w:val="24"/>
        </w:rPr>
        <w:t xml:space="preserve"> acquire frequent and regular images over a full (about 1/3) disc of the Earth</w:t>
      </w:r>
      <w:r w:rsidR="007274E2" w:rsidRPr="003D5ED0">
        <w:rPr>
          <w:rFonts w:ascii="Times New Roman" w:hAnsi="Times New Roman" w:cs="Times New Roman"/>
          <w:sz w:val="24"/>
          <w:szCs w:val="24"/>
        </w:rPr>
        <w:t xml:space="preserve"> (see Figure 2)</w:t>
      </w:r>
      <w:r w:rsidRPr="003D5ED0">
        <w:rPr>
          <w:rFonts w:ascii="Times New Roman" w:hAnsi="Times New Roman" w:cs="Times New Roman"/>
          <w:sz w:val="24"/>
          <w:szCs w:val="24"/>
        </w:rPr>
        <w:t>. To provide (quasi-) global coverage a constellation of about five GEO satellites located around the Equator is needed. The current operational geostationary satellites are provided by the US NOAA Geostationary Operational Environmental Satellites (GOES-15/16</w:t>
      </w:r>
      <w:r w:rsidR="007274E2" w:rsidRPr="003D5ED0">
        <w:rPr>
          <w:rFonts w:ascii="Times New Roman" w:hAnsi="Times New Roman" w:cs="Times New Roman"/>
          <w:sz w:val="24"/>
          <w:szCs w:val="24"/>
        </w:rPr>
        <w:t>/17</w:t>
      </w:r>
      <w:r w:rsidRPr="003D5ED0">
        <w:rPr>
          <w:rFonts w:ascii="Times New Roman" w:hAnsi="Times New Roman" w:cs="Times New Roman"/>
          <w:sz w:val="24"/>
          <w:szCs w:val="24"/>
        </w:rPr>
        <w:t>; Goodman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w:t>
      </w:r>
      <w:r w:rsidR="00E12D87">
        <w:rPr>
          <w:rFonts w:ascii="Times New Roman" w:hAnsi="Times New Roman" w:cs="Times New Roman"/>
          <w:sz w:val="24"/>
          <w:szCs w:val="24"/>
        </w:rPr>
        <w:t>0</w:t>
      </w:r>
      <w:r w:rsidRPr="003D5ED0">
        <w:rPr>
          <w:rFonts w:ascii="Times New Roman" w:hAnsi="Times New Roman" w:cs="Times New Roman"/>
          <w:sz w:val="24"/>
          <w:szCs w:val="24"/>
        </w:rPr>
        <w:t>2</w:t>
      </w:r>
      <w:r w:rsidR="00E12D87">
        <w:rPr>
          <w:rFonts w:ascii="Times New Roman" w:hAnsi="Times New Roman" w:cs="Times New Roman"/>
          <w:sz w:val="24"/>
          <w:szCs w:val="24"/>
        </w:rPr>
        <w:t>0</w:t>
      </w:r>
      <w:r w:rsidRPr="003D5ED0">
        <w:rPr>
          <w:rFonts w:ascii="Times New Roman" w:hAnsi="Times New Roman" w:cs="Times New Roman"/>
          <w:sz w:val="24"/>
          <w:szCs w:val="24"/>
        </w:rPr>
        <w:t>; Schmit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2017), the European </w:t>
      </w:r>
      <w:proofErr w:type="spellStart"/>
      <w:r w:rsidRPr="003D5ED0">
        <w:rPr>
          <w:rFonts w:ascii="Times New Roman" w:hAnsi="Times New Roman" w:cs="Times New Roman"/>
          <w:sz w:val="24"/>
          <w:szCs w:val="24"/>
        </w:rPr>
        <w:t>Meteosat</w:t>
      </w:r>
      <w:proofErr w:type="spellEnd"/>
      <w:r w:rsidRPr="003D5ED0">
        <w:rPr>
          <w:rFonts w:ascii="Times New Roman" w:hAnsi="Times New Roman" w:cs="Times New Roman"/>
          <w:sz w:val="24"/>
          <w:szCs w:val="24"/>
        </w:rPr>
        <w:t xml:space="preserve"> Se</w:t>
      </w:r>
      <w:r w:rsidR="007274E2" w:rsidRPr="003D5ED0">
        <w:rPr>
          <w:rFonts w:ascii="Times New Roman" w:hAnsi="Times New Roman" w:cs="Times New Roman"/>
          <w:sz w:val="24"/>
          <w:szCs w:val="24"/>
        </w:rPr>
        <w:t>c</w:t>
      </w:r>
      <w:r w:rsidRPr="003D5ED0">
        <w:rPr>
          <w:rFonts w:ascii="Times New Roman" w:hAnsi="Times New Roman" w:cs="Times New Roman"/>
          <w:sz w:val="24"/>
          <w:szCs w:val="24"/>
        </w:rPr>
        <w:t>ond Generation (MSG) Meteosat-</w:t>
      </w:r>
      <w:r w:rsidRPr="003D5ED0">
        <w:rPr>
          <w:rFonts w:ascii="Times New Roman" w:hAnsi="Times New Roman" w:cs="Times New Roman"/>
          <w:sz w:val="24"/>
          <w:szCs w:val="24"/>
        </w:rPr>
        <w:lastRenderedPageBreak/>
        <w:t>8/9/10</w:t>
      </w:r>
      <w:r w:rsidR="007274E2" w:rsidRPr="003D5ED0">
        <w:rPr>
          <w:rFonts w:ascii="Times New Roman" w:hAnsi="Times New Roman" w:cs="Times New Roman"/>
          <w:sz w:val="24"/>
          <w:szCs w:val="24"/>
        </w:rPr>
        <w:t>/11</w:t>
      </w:r>
      <w:r w:rsidRPr="003D5ED0">
        <w:rPr>
          <w:rFonts w:ascii="Times New Roman" w:hAnsi="Times New Roman" w:cs="Times New Roman"/>
          <w:sz w:val="24"/>
          <w:szCs w:val="24"/>
        </w:rPr>
        <w:t xml:space="preserve"> (</w:t>
      </w:r>
      <w:proofErr w:type="spellStart"/>
      <w:r w:rsidRPr="003D5ED0">
        <w:rPr>
          <w:rFonts w:ascii="Times New Roman" w:hAnsi="Times New Roman" w:cs="Times New Roman"/>
          <w:sz w:val="24"/>
          <w:szCs w:val="24"/>
        </w:rPr>
        <w:t>Schmetz</w:t>
      </w:r>
      <w:proofErr w:type="spellEnd"/>
      <w:r w:rsidRPr="003D5ED0">
        <w:rPr>
          <w:rFonts w:ascii="Times New Roman" w:hAnsi="Times New Roman" w:cs="Times New Roman"/>
          <w:sz w:val="24"/>
          <w:szCs w:val="24"/>
        </w:rPr>
        <w:t xml:space="preserve"> et al.</w:t>
      </w:r>
      <w:r w:rsidR="009457DF">
        <w:rPr>
          <w:rFonts w:ascii="Times New Roman" w:hAnsi="Times New Roman" w:cs="Times New Roman"/>
          <w:sz w:val="24"/>
          <w:szCs w:val="24"/>
        </w:rPr>
        <w:t>,</w:t>
      </w:r>
      <w:r w:rsidRPr="003D5ED0">
        <w:rPr>
          <w:rFonts w:ascii="Times New Roman" w:hAnsi="Times New Roman" w:cs="Times New Roman"/>
          <w:sz w:val="24"/>
          <w:szCs w:val="24"/>
        </w:rPr>
        <w:t xml:space="preserve"> 2002) and the Japanese Himawari (</w:t>
      </w:r>
      <w:proofErr w:type="spellStart"/>
      <w:r w:rsidRPr="003D5ED0">
        <w:rPr>
          <w:rFonts w:ascii="Times New Roman" w:hAnsi="Times New Roman" w:cs="Times New Roman"/>
          <w:sz w:val="24"/>
          <w:szCs w:val="24"/>
        </w:rPr>
        <w:t>Bessho</w:t>
      </w:r>
      <w:proofErr w:type="spellEnd"/>
      <w:r w:rsidRPr="003D5ED0">
        <w:rPr>
          <w:rFonts w:ascii="Times New Roman" w:hAnsi="Times New Roman" w:cs="Times New Roman"/>
          <w:sz w:val="24"/>
          <w:szCs w:val="24"/>
        </w:rPr>
        <w:t xml:space="preserve">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2016), with additional geostationary satellites provided by the China Meteorological </w:t>
      </w:r>
      <w:r w:rsidR="00AA7951">
        <w:rPr>
          <w:rFonts w:ascii="Times New Roman" w:hAnsi="Times New Roman" w:cs="Times New Roman"/>
          <w:sz w:val="24"/>
          <w:szCs w:val="24"/>
        </w:rPr>
        <w:t>Administration</w:t>
      </w:r>
      <w:r w:rsidR="00AA7951" w:rsidRPr="003D5ED0">
        <w:rPr>
          <w:rFonts w:ascii="Times New Roman" w:hAnsi="Times New Roman" w:cs="Times New Roman"/>
          <w:sz w:val="24"/>
          <w:szCs w:val="24"/>
        </w:rPr>
        <w:t xml:space="preserve"> </w:t>
      </w:r>
      <w:r w:rsidRPr="003D5ED0">
        <w:rPr>
          <w:rFonts w:ascii="Times New Roman" w:hAnsi="Times New Roman" w:cs="Times New Roman"/>
          <w:sz w:val="24"/>
          <w:szCs w:val="24"/>
        </w:rPr>
        <w:t xml:space="preserve">(CMA) Feng-Yun (FY)-series, the Indian National Satellite System (INSAT)-3 series </w:t>
      </w:r>
      <w:r w:rsidR="007274E2" w:rsidRPr="003D5ED0">
        <w:rPr>
          <w:rFonts w:ascii="Times New Roman" w:hAnsi="Times New Roman" w:cs="Times New Roman"/>
          <w:sz w:val="24"/>
          <w:szCs w:val="24"/>
        </w:rPr>
        <w:t>(Patel et al.</w:t>
      </w:r>
      <w:r w:rsidR="00F15E3A">
        <w:rPr>
          <w:rFonts w:ascii="Times New Roman" w:hAnsi="Times New Roman" w:cs="Times New Roman"/>
          <w:sz w:val="24"/>
          <w:szCs w:val="24"/>
        </w:rPr>
        <w:t>,</w:t>
      </w:r>
      <w:r w:rsidR="007274E2" w:rsidRPr="003D5ED0">
        <w:rPr>
          <w:rFonts w:ascii="Times New Roman" w:hAnsi="Times New Roman" w:cs="Times New Roman"/>
          <w:sz w:val="24"/>
          <w:szCs w:val="24"/>
        </w:rPr>
        <w:t xml:space="preserve"> 2008) </w:t>
      </w:r>
      <w:r w:rsidRPr="003D5ED0">
        <w:rPr>
          <w:rFonts w:ascii="Times New Roman" w:hAnsi="Times New Roman" w:cs="Times New Roman"/>
          <w:sz w:val="24"/>
          <w:szCs w:val="24"/>
        </w:rPr>
        <w:t>and the Chinese FY-4 series. (</w:t>
      </w:r>
      <w:r w:rsidR="007274E2" w:rsidRPr="003D5ED0">
        <w:rPr>
          <w:rFonts w:ascii="Times New Roman" w:hAnsi="Times New Roman" w:cs="Times New Roman"/>
          <w:sz w:val="24"/>
          <w:szCs w:val="24"/>
        </w:rPr>
        <w:t>Jiang and Liu</w:t>
      </w:r>
      <w:r w:rsidR="00F15E3A">
        <w:rPr>
          <w:rFonts w:ascii="Times New Roman" w:hAnsi="Times New Roman" w:cs="Times New Roman"/>
          <w:sz w:val="24"/>
          <w:szCs w:val="24"/>
        </w:rPr>
        <w:t>,</w:t>
      </w:r>
      <w:r w:rsidR="007274E2" w:rsidRPr="003D5ED0">
        <w:rPr>
          <w:rFonts w:ascii="Times New Roman" w:hAnsi="Times New Roman" w:cs="Times New Roman"/>
          <w:sz w:val="24"/>
          <w:szCs w:val="24"/>
        </w:rPr>
        <w:t xml:space="preserve"> 2014</w:t>
      </w:r>
      <w:r w:rsidRPr="003D5ED0">
        <w:rPr>
          <w:rFonts w:ascii="Times New Roman" w:hAnsi="Times New Roman" w:cs="Times New Roman"/>
          <w:sz w:val="24"/>
          <w:szCs w:val="24"/>
        </w:rPr>
        <w:t>).</w:t>
      </w:r>
    </w:p>
    <w:p w14:paraId="787FB743" w14:textId="77777777" w:rsidR="00C810C4" w:rsidRPr="003D5ED0" w:rsidRDefault="00C810C4" w:rsidP="00C810C4">
      <w:pPr>
        <w:spacing w:after="0" w:line="480" w:lineRule="auto"/>
        <w:jc w:val="both"/>
        <w:rPr>
          <w:rFonts w:ascii="Times New Roman" w:hAnsi="Times New Roman" w:cs="Times New Roman"/>
          <w:sz w:val="24"/>
          <w:szCs w:val="24"/>
        </w:rPr>
      </w:pPr>
    </w:p>
    <w:p w14:paraId="769C0FB1" w14:textId="40706EDE" w:rsidR="00A42067" w:rsidRPr="003D5ED0" w:rsidRDefault="00A42067" w:rsidP="00C810C4">
      <w:pPr>
        <w:spacing w:after="0" w:line="480" w:lineRule="auto"/>
        <w:jc w:val="both"/>
        <w:rPr>
          <w:rFonts w:ascii="Times New Roman" w:hAnsi="Times New Roman" w:cs="Times New Roman"/>
          <w:b/>
          <w:bCs/>
          <w:color w:val="FF0000"/>
          <w:sz w:val="24"/>
          <w:szCs w:val="24"/>
        </w:rPr>
      </w:pPr>
      <w:r w:rsidRPr="003D5ED0">
        <w:rPr>
          <w:rFonts w:ascii="Times New Roman" w:hAnsi="Times New Roman" w:cs="Times New Roman"/>
          <w:b/>
          <w:bCs/>
          <w:sz w:val="24"/>
          <w:szCs w:val="24"/>
        </w:rPr>
        <w:t>6.2.2 Sensors and retrieval basis</w:t>
      </w:r>
    </w:p>
    <w:p w14:paraId="5C12E92B" w14:textId="5DB0344E"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The first meteorological imaging sensors captured relatively simple </w:t>
      </w:r>
      <w:r w:rsidR="007274E2" w:rsidRPr="003D5ED0">
        <w:rPr>
          <w:rFonts w:ascii="Times New Roman" w:hAnsi="Times New Roman" w:cs="Times New Roman"/>
          <w:sz w:val="24"/>
          <w:szCs w:val="24"/>
        </w:rPr>
        <w:t>V</w:t>
      </w:r>
      <w:r w:rsidR="009457DF">
        <w:rPr>
          <w:rFonts w:ascii="Times New Roman" w:hAnsi="Times New Roman" w:cs="Times New Roman"/>
          <w:sz w:val="24"/>
          <w:szCs w:val="24"/>
        </w:rPr>
        <w:t>IS</w:t>
      </w:r>
      <w:r w:rsidR="007274E2" w:rsidRPr="003D5ED0">
        <w:rPr>
          <w:rFonts w:ascii="Times New Roman" w:hAnsi="Times New Roman" w:cs="Times New Roman"/>
          <w:sz w:val="24"/>
          <w:szCs w:val="24"/>
        </w:rPr>
        <w:t xml:space="preserve"> </w:t>
      </w:r>
      <w:r w:rsidRPr="003D5ED0">
        <w:rPr>
          <w:rFonts w:ascii="Times New Roman" w:hAnsi="Times New Roman" w:cs="Times New Roman"/>
          <w:sz w:val="24"/>
          <w:szCs w:val="24"/>
        </w:rPr>
        <w:t xml:space="preserve">and/or </w:t>
      </w:r>
      <w:r w:rsidR="007274E2" w:rsidRPr="003D5ED0">
        <w:rPr>
          <w:rFonts w:ascii="Times New Roman" w:hAnsi="Times New Roman" w:cs="Times New Roman"/>
          <w:sz w:val="24"/>
          <w:szCs w:val="24"/>
        </w:rPr>
        <w:t xml:space="preserve">IR </w:t>
      </w:r>
      <w:r w:rsidRPr="003D5ED0">
        <w:rPr>
          <w:rFonts w:ascii="Times New Roman" w:hAnsi="Times New Roman" w:cs="Times New Roman"/>
          <w:sz w:val="24"/>
          <w:szCs w:val="24"/>
        </w:rPr>
        <w:t xml:space="preserve">pictures of clouds allowing the delineation of clouds, and thus precipitation-bearing systems to be identified. Despite the indirect </w:t>
      </w:r>
      <w:r w:rsidR="00AA7951">
        <w:rPr>
          <w:rFonts w:ascii="Times New Roman" w:hAnsi="Times New Roman" w:cs="Times New Roman"/>
          <w:sz w:val="24"/>
          <w:szCs w:val="24"/>
        </w:rPr>
        <w:t>link</w:t>
      </w:r>
      <w:r w:rsidR="00AA7951" w:rsidRPr="003D5ED0">
        <w:rPr>
          <w:rFonts w:ascii="Times New Roman" w:hAnsi="Times New Roman" w:cs="Times New Roman"/>
          <w:sz w:val="24"/>
          <w:szCs w:val="24"/>
        </w:rPr>
        <w:t xml:space="preserve"> </w:t>
      </w:r>
      <w:r w:rsidRPr="003D5ED0">
        <w:rPr>
          <w:rFonts w:ascii="Times New Roman" w:hAnsi="Times New Roman" w:cs="Times New Roman"/>
          <w:sz w:val="24"/>
          <w:szCs w:val="24"/>
        </w:rPr>
        <w:t xml:space="preserve">of </w:t>
      </w:r>
      <w:r w:rsidR="007274E2" w:rsidRPr="003D5ED0">
        <w:rPr>
          <w:rFonts w:ascii="Times New Roman" w:hAnsi="Times New Roman" w:cs="Times New Roman"/>
          <w:sz w:val="24"/>
          <w:szCs w:val="24"/>
        </w:rPr>
        <w:t>V</w:t>
      </w:r>
      <w:r w:rsidR="009457DF">
        <w:rPr>
          <w:rFonts w:ascii="Times New Roman" w:hAnsi="Times New Roman" w:cs="Times New Roman"/>
          <w:sz w:val="24"/>
          <w:szCs w:val="24"/>
        </w:rPr>
        <w:t>IS</w:t>
      </w:r>
      <w:r w:rsidRPr="003D5ED0">
        <w:rPr>
          <w:rFonts w:ascii="Times New Roman" w:hAnsi="Times New Roman" w:cs="Times New Roman"/>
          <w:sz w:val="24"/>
          <w:szCs w:val="24"/>
        </w:rPr>
        <w:t xml:space="preserve">/IR observations to precipitation (they only provide information of the cloud top properties) </w:t>
      </w:r>
      <w:r w:rsidR="007274E2" w:rsidRPr="003D5ED0">
        <w:rPr>
          <w:rFonts w:ascii="Times New Roman" w:hAnsi="Times New Roman" w:cs="Times New Roman"/>
          <w:sz w:val="24"/>
          <w:szCs w:val="24"/>
        </w:rPr>
        <w:t>V</w:t>
      </w:r>
      <w:r w:rsidR="00AA7951">
        <w:rPr>
          <w:rFonts w:ascii="Times New Roman" w:hAnsi="Times New Roman" w:cs="Times New Roman"/>
          <w:sz w:val="24"/>
          <w:szCs w:val="24"/>
        </w:rPr>
        <w:t>IS</w:t>
      </w:r>
      <w:r w:rsidRPr="003D5ED0">
        <w:rPr>
          <w:rFonts w:ascii="Times New Roman" w:hAnsi="Times New Roman" w:cs="Times New Roman"/>
          <w:sz w:val="24"/>
          <w:szCs w:val="24"/>
        </w:rPr>
        <w:t>/IR instruments have become the mainstay of satellite imagery for meteorology due to the frequency of observations (particularly from GEO) and the spatial resolution (from LEO) together with the low latency of the data to the users.</w:t>
      </w:r>
    </w:p>
    <w:p w14:paraId="4ED69D4E" w14:textId="77777777" w:rsidR="00C810C4" w:rsidRPr="003D5ED0" w:rsidRDefault="00C810C4" w:rsidP="00C810C4">
      <w:pPr>
        <w:spacing w:after="0" w:line="480" w:lineRule="auto"/>
        <w:jc w:val="both"/>
        <w:rPr>
          <w:rFonts w:ascii="Times New Roman" w:hAnsi="Times New Roman" w:cs="Times New Roman"/>
          <w:sz w:val="24"/>
          <w:szCs w:val="24"/>
        </w:rPr>
      </w:pPr>
    </w:p>
    <w:p w14:paraId="5C87F7CD" w14:textId="01804840"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V</w:t>
      </w:r>
      <w:r w:rsidR="00AA7951">
        <w:rPr>
          <w:rFonts w:ascii="Times New Roman" w:hAnsi="Times New Roman" w:cs="Times New Roman"/>
          <w:sz w:val="24"/>
          <w:szCs w:val="24"/>
        </w:rPr>
        <w:t>IS</w:t>
      </w:r>
      <w:r w:rsidRPr="003D5ED0">
        <w:rPr>
          <w:rFonts w:ascii="Times New Roman" w:hAnsi="Times New Roman" w:cs="Times New Roman"/>
          <w:sz w:val="24"/>
          <w:szCs w:val="24"/>
        </w:rPr>
        <w:t xml:space="preserve"> techniques rely upon the reflectance of radiation from the cloud tops (therefore limited by daylight), and essentially record the presence/absence of clouds. Since </w:t>
      </w:r>
      <w:r w:rsidR="007274E2" w:rsidRPr="003D5ED0">
        <w:rPr>
          <w:rFonts w:ascii="Times New Roman" w:hAnsi="Times New Roman" w:cs="Times New Roman"/>
          <w:sz w:val="24"/>
          <w:szCs w:val="24"/>
        </w:rPr>
        <w:t xml:space="preserve">IR </w:t>
      </w:r>
      <w:r w:rsidRPr="003D5ED0">
        <w:rPr>
          <w:rFonts w:ascii="Times New Roman" w:hAnsi="Times New Roman" w:cs="Times New Roman"/>
          <w:sz w:val="24"/>
          <w:szCs w:val="24"/>
        </w:rPr>
        <w:t xml:space="preserve">observations measure the cloud top (or surface) temperature, techniques have exploited this noting that by setting a temperature threshold, areas of precipitation could be obtained reasonably well. By combining both the </w:t>
      </w:r>
      <w:r w:rsidR="00AA7951">
        <w:rPr>
          <w:rFonts w:ascii="Times New Roman" w:hAnsi="Times New Roman" w:cs="Times New Roman"/>
          <w:sz w:val="24"/>
          <w:szCs w:val="24"/>
        </w:rPr>
        <w:t>VIS</w:t>
      </w:r>
      <w:r w:rsidRPr="003D5ED0">
        <w:rPr>
          <w:rFonts w:ascii="Times New Roman" w:hAnsi="Times New Roman" w:cs="Times New Roman"/>
          <w:sz w:val="24"/>
          <w:szCs w:val="24"/>
        </w:rPr>
        <w:t>/IR observations bi-spectral schemes were developed to identify the types of clouds and their association with precipitation</w:t>
      </w:r>
      <w:r w:rsidR="007274E2" w:rsidRPr="003D5ED0">
        <w:rPr>
          <w:rFonts w:ascii="Times New Roman" w:hAnsi="Times New Roman" w:cs="Times New Roman"/>
          <w:sz w:val="24"/>
          <w:szCs w:val="24"/>
        </w:rPr>
        <w:t xml:space="preserve"> (</w:t>
      </w:r>
      <w:proofErr w:type="spellStart"/>
      <w:r w:rsidR="007274E2" w:rsidRPr="003D5ED0">
        <w:rPr>
          <w:rFonts w:ascii="Times New Roman" w:hAnsi="Times New Roman" w:cs="Times New Roman"/>
          <w:sz w:val="24"/>
          <w:szCs w:val="24"/>
        </w:rPr>
        <w:t>Behrangi</w:t>
      </w:r>
      <w:proofErr w:type="spellEnd"/>
      <w:r w:rsidR="007274E2" w:rsidRPr="003D5ED0">
        <w:rPr>
          <w:rFonts w:ascii="Times New Roman" w:hAnsi="Times New Roman" w:cs="Times New Roman"/>
          <w:sz w:val="24"/>
          <w:szCs w:val="24"/>
        </w:rPr>
        <w:t xml:space="preserve"> et al.</w:t>
      </w:r>
      <w:r w:rsidR="00F15E3A">
        <w:rPr>
          <w:rFonts w:ascii="Times New Roman" w:hAnsi="Times New Roman" w:cs="Times New Roman"/>
          <w:sz w:val="24"/>
          <w:szCs w:val="24"/>
        </w:rPr>
        <w:t>,</w:t>
      </w:r>
      <w:r w:rsidR="007274E2" w:rsidRPr="003D5ED0">
        <w:rPr>
          <w:rFonts w:ascii="Times New Roman" w:hAnsi="Times New Roman" w:cs="Times New Roman"/>
          <w:sz w:val="24"/>
          <w:szCs w:val="24"/>
        </w:rPr>
        <w:t xml:space="preserve"> 2010)</w:t>
      </w:r>
      <w:r w:rsidRPr="003D5ED0">
        <w:rPr>
          <w:rFonts w:ascii="Times New Roman" w:hAnsi="Times New Roman" w:cs="Times New Roman"/>
          <w:sz w:val="24"/>
          <w:szCs w:val="24"/>
        </w:rPr>
        <w:t xml:space="preserve">. For example, clouds that had a high reflectance in the </w:t>
      </w:r>
      <w:r w:rsidR="00AA7951">
        <w:rPr>
          <w:rFonts w:ascii="Times New Roman" w:hAnsi="Times New Roman" w:cs="Times New Roman"/>
          <w:sz w:val="24"/>
          <w:szCs w:val="24"/>
        </w:rPr>
        <w:t>VIS</w:t>
      </w:r>
      <w:r w:rsidRPr="003D5ED0">
        <w:rPr>
          <w:rFonts w:ascii="Times New Roman" w:hAnsi="Times New Roman" w:cs="Times New Roman"/>
          <w:sz w:val="24"/>
          <w:szCs w:val="24"/>
        </w:rPr>
        <w:t xml:space="preserve"> (‘bright’) and low cloud top temperatures in the infrared (‘cold’) were more likely to be associated with heavy precipitation than dull, warm clouds. More recently, multi-spectral </w:t>
      </w:r>
      <w:r w:rsidR="00AA7951">
        <w:rPr>
          <w:rFonts w:ascii="Times New Roman" w:hAnsi="Times New Roman" w:cs="Times New Roman"/>
          <w:sz w:val="24"/>
          <w:szCs w:val="24"/>
        </w:rPr>
        <w:t>VIS</w:t>
      </w:r>
      <w:r w:rsidRPr="003D5ED0">
        <w:rPr>
          <w:rFonts w:ascii="Times New Roman" w:hAnsi="Times New Roman" w:cs="Times New Roman"/>
          <w:sz w:val="24"/>
          <w:szCs w:val="24"/>
        </w:rPr>
        <w:t>/IR techniques have been developed exploiting data from the new generation of multi-spectral sensors, such as those on GEO satellites: these techniques provide information on cloud top characteristics including not only temperature (and hence height and pressure), but also information on the cloud particle sizes and phase (liquid vs solid)</w:t>
      </w:r>
      <w:r w:rsidR="007274E2" w:rsidRPr="003D5ED0">
        <w:rPr>
          <w:rFonts w:ascii="Times New Roman" w:hAnsi="Times New Roman" w:cs="Times New Roman"/>
          <w:sz w:val="24"/>
          <w:szCs w:val="24"/>
        </w:rPr>
        <w:t xml:space="preserve"> </w:t>
      </w:r>
      <w:r w:rsidR="007274E2" w:rsidRPr="003D5ED0">
        <w:rPr>
          <w:rFonts w:ascii="Times New Roman" w:hAnsi="Times New Roman" w:cs="Times New Roman"/>
          <w:sz w:val="24"/>
          <w:szCs w:val="24"/>
        </w:rPr>
        <w:lastRenderedPageBreak/>
        <w:t>(King et al</w:t>
      </w:r>
      <w:r w:rsidR="00F15E3A">
        <w:rPr>
          <w:rFonts w:ascii="Times New Roman" w:hAnsi="Times New Roman" w:cs="Times New Roman"/>
          <w:sz w:val="24"/>
          <w:szCs w:val="24"/>
        </w:rPr>
        <w:t>.,</w:t>
      </w:r>
      <w:r w:rsidR="007274E2" w:rsidRPr="003D5ED0">
        <w:rPr>
          <w:rFonts w:ascii="Times New Roman" w:hAnsi="Times New Roman" w:cs="Times New Roman"/>
          <w:sz w:val="24"/>
          <w:szCs w:val="24"/>
        </w:rPr>
        <w:t xml:space="preserve"> 1992; </w:t>
      </w:r>
      <w:r w:rsidR="003A0A88">
        <w:rPr>
          <w:rFonts w:ascii="Times New Roman" w:hAnsi="Times New Roman" w:cs="Times New Roman"/>
          <w:sz w:val="24"/>
          <w:szCs w:val="24"/>
        </w:rPr>
        <w:t xml:space="preserve">Lensky and Rosenfeld, 1997; </w:t>
      </w:r>
      <w:proofErr w:type="spellStart"/>
      <w:r w:rsidR="007274E2" w:rsidRPr="003D5ED0">
        <w:rPr>
          <w:rFonts w:ascii="Times New Roman" w:hAnsi="Times New Roman" w:cs="Times New Roman"/>
          <w:sz w:val="24"/>
          <w:szCs w:val="24"/>
        </w:rPr>
        <w:t>Platnick</w:t>
      </w:r>
      <w:proofErr w:type="spellEnd"/>
      <w:r w:rsidR="007274E2" w:rsidRPr="003D5ED0">
        <w:rPr>
          <w:rFonts w:ascii="Times New Roman" w:hAnsi="Times New Roman" w:cs="Times New Roman"/>
          <w:sz w:val="24"/>
          <w:szCs w:val="24"/>
        </w:rPr>
        <w:t xml:space="preserve"> et al</w:t>
      </w:r>
      <w:r w:rsidR="00F15E3A">
        <w:rPr>
          <w:rFonts w:ascii="Times New Roman" w:hAnsi="Times New Roman" w:cs="Times New Roman"/>
          <w:sz w:val="24"/>
          <w:szCs w:val="24"/>
        </w:rPr>
        <w:t>.,</w:t>
      </w:r>
      <w:r w:rsidR="007274E2" w:rsidRPr="003D5ED0">
        <w:rPr>
          <w:rFonts w:ascii="Times New Roman" w:hAnsi="Times New Roman" w:cs="Times New Roman"/>
          <w:sz w:val="24"/>
          <w:szCs w:val="24"/>
        </w:rPr>
        <w:t xml:space="preserve"> 2003</w:t>
      </w:r>
      <w:r w:rsidR="003A0A88">
        <w:rPr>
          <w:rFonts w:ascii="Times New Roman" w:hAnsi="Times New Roman" w:cs="Times New Roman"/>
          <w:sz w:val="24"/>
          <w:szCs w:val="24"/>
        </w:rPr>
        <w:t>; Rosenfeld and Lensky, 1998</w:t>
      </w:r>
      <w:r w:rsidR="007274E2" w:rsidRPr="003D5ED0">
        <w:rPr>
          <w:rFonts w:ascii="Times New Roman" w:hAnsi="Times New Roman" w:cs="Times New Roman"/>
          <w:sz w:val="24"/>
          <w:szCs w:val="24"/>
        </w:rPr>
        <w:t>).</w:t>
      </w:r>
    </w:p>
    <w:p w14:paraId="1217E034" w14:textId="77777777" w:rsidR="00C810C4" w:rsidRPr="003D5ED0" w:rsidRDefault="00C810C4" w:rsidP="00C810C4">
      <w:pPr>
        <w:spacing w:after="0" w:line="480" w:lineRule="auto"/>
        <w:jc w:val="both"/>
        <w:rPr>
          <w:rFonts w:ascii="Times New Roman" w:hAnsi="Times New Roman" w:cs="Times New Roman"/>
          <w:sz w:val="24"/>
          <w:szCs w:val="24"/>
        </w:rPr>
      </w:pPr>
    </w:p>
    <w:p w14:paraId="673A63DD" w14:textId="31605DAC"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While </w:t>
      </w:r>
      <w:r w:rsidR="003A0A88">
        <w:rPr>
          <w:rFonts w:ascii="Times New Roman" w:hAnsi="Times New Roman" w:cs="Times New Roman"/>
          <w:sz w:val="24"/>
          <w:szCs w:val="24"/>
        </w:rPr>
        <w:t>VIS</w:t>
      </w:r>
      <w:r w:rsidRPr="003D5ED0">
        <w:rPr>
          <w:rFonts w:ascii="Times New Roman" w:hAnsi="Times New Roman" w:cs="Times New Roman"/>
          <w:sz w:val="24"/>
          <w:szCs w:val="24"/>
        </w:rPr>
        <w:t>/IR techniques offer the advantage of having frequent and regular observations at go</w:t>
      </w:r>
      <w:r w:rsidR="007274E2" w:rsidRPr="003D5ED0">
        <w:rPr>
          <w:rFonts w:ascii="Times New Roman" w:hAnsi="Times New Roman" w:cs="Times New Roman"/>
          <w:sz w:val="24"/>
          <w:szCs w:val="24"/>
        </w:rPr>
        <w:t>o</w:t>
      </w:r>
      <w:r w:rsidRPr="003D5ED0">
        <w:rPr>
          <w:rFonts w:ascii="Times New Roman" w:hAnsi="Times New Roman" w:cs="Times New Roman"/>
          <w:sz w:val="24"/>
          <w:szCs w:val="24"/>
        </w:rPr>
        <w:t>d resolution, their main drawback is that the relationship between the cloud top properties and the rain falling at the surface is generally poor, particularly at instantaneous timescales. More direct observations of precipitation are possible by measuring the upwelling radiation from the Earth’s surface using microwave radiometers. At microwave frequencies the precipitation particles, rather than cloud particles, are the main factor affecting the radiation received by the satellite sensor. However, such sensors are currently only deployed on LEO satellites since a large antenna is required to obtain a sufficiently good spatial resolution. One consequence of the LEO-only sensors is that they only provide intermittent samples and therefore multiple satellites are required to provide adequate temporal sampling of precipitation</w:t>
      </w:r>
      <w:r w:rsidR="007274E2" w:rsidRPr="003D5ED0">
        <w:rPr>
          <w:rFonts w:ascii="Times New Roman" w:hAnsi="Times New Roman" w:cs="Times New Roman"/>
          <w:sz w:val="24"/>
          <w:szCs w:val="24"/>
        </w:rPr>
        <w:t xml:space="preserve"> (Huffman et al.</w:t>
      </w:r>
      <w:r w:rsidR="00F15E3A">
        <w:rPr>
          <w:rFonts w:ascii="Times New Roman" w:hAnsi="Times New Roman" w:cs="Times New Roman"/>
          <w:sz w:val="24"/>
          <w:szCs w:val="24"/>
        </w:rPr>
        <w:t>,</w:t>
      </w:r>
      <w:r w:rsidR="007274E2" w:rsidRPr="003D5ED0">
        <w:rPr>
          <w:rFonts w:ascii="Times New Roman" w:hAnsi="Times New Roman" w:cs="Times New Roman"/>
          <w:sz w:val="24"/>
          <w:szCs w:val="24"/>
        </w:rPr>
        <w:t xml:space="preserve"> 2016)</w:t>
      </w:r>
      <w:r w:rsidR="005D3387">
        <w:rPr>
          <w:rFonts w:ascii="Times New Roman" w:hAnsi="Times New Roman" w:cs="Times New Roman"/>
          <w:sz w:val="24"/>
          <w:szCs w:val="24"/>
        </w:rPr>
        <w:t>.</w:t>
      </w:r>
    </w:p>
    <w:p w14:paraId="74E90514" w14:textId="77777777" w:rsidR="00C810C4" w:rsidRPr="003D5ED0" w:rsidRDefault="00C810C4" w:rsidP="00C810C4">
      <w:pPr>
        <w:spacing w:after="0" w:line="480" w:lineRule="auto"/>
        <w:jc w:val="both"/>
        <w:rPr>
          <w:rFonts w:ascii="Times New Roman" w:hAnsi="Times New Roman" w:cs="Times New Roman"/>
          <w:sz w:val="24"/>
          <w:szCs w:val="24"/>
        </w:rPr>
      </w:pPr>
    </w:p>
    <w:p w14:paraId="461600CF" w14:textId="3E711E31"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The frequencies that PMW sensors use fall into two main categories: ‘imaging’ which </w:t>
      </w:r>
      <w:r w:rsidR="007274E2" w:rsidRPr="003D5ED0">
        <w:rPr>
          <w:rFonts w:ascii="Times New Roman" w:hAnsi="Times New Roman" w:cs="Times New Roman"/>
          <w:sz w:val="24"/>
          <w:szCs w:val="24"/>
        </w:rPr>
        <w:t xml:space="preserve">observe </w:t>
      </w:r>
      <w:r w:rsidRPr="003D5ED0">
        <w:rPr>
          <w:rFonts w:ascii="Times New Roman" w:hAnsi="Times New Roman" w:cs="Times New Roman"/>
          <w:sz w:val="24"/>
          <w:szCs w:val="24"/>
        </w:rPr>
        <w:t>within atmospheric window channels and; ‘sounding’ which are at, or close to, the atmospheric absorption bands (and are typically less sensitive to the surface background)</w:t>
      </w:r>
      <w:r w:rsidR="003A0A88">
        <w:rPr>
          <w:rFonts w:ascii="Times New Roman" w:hAnsi="Times New Roman" w:cs="Times New Roman"/>
          <w:sz w:val="24"/>
          <w:szCs w:val="24"/>
        </w:rPr>
        <w:t xml:space="preserve"> (</w:t>
      </w:r>
      <w:proofErr w:type="spellStart"/>
      <w:r w:rsidR="003A0A88">
        <w:rPr>
          <w:rFonts w:ascii="Times New Roman" w:hAnsi="Times New Roman" w:cs="Times New Roman"/>
          <w:sz w:val="24"/>
          <w:szCs w:val="24"/>
        </w:rPr>
        <w:t>Aonashi</w:t>
      </w:r>
      <w:proofErr w:type="spellEnd"/>
      <w:r w:rsidR="003A0A88">
        <w:rPr>
          <w:rFonts w:ascii="Times New Roman" w:hAnsi="Times New Roman" w:cs="Times New Roman"/>
          <w:sz w:val="24"/>
          <w:szCs w:val="24"/>
        </w:rPr>
        <w:t xml:space="preserve"> and Ferraro, 2020)</w:t>
      </w:r>
      <w:r w:rsidRPr="003D5ED0">
        <w:rPr>
          <w:rFonts w:ascii="Times New Roman" w:hAnsi="Times New Roman" w:cs="Times New Roman"/>
          <w:sz w:val="24"/>
          <w:szCs w:val="24"/>
        </w:rPr>
        <w:t>. While instruments are often described by the category they fall under (i.e.</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‘imager’ or ‘sounder’) these sensors may include either or both imaging and sounding frequencies. Sensors are further categorised by their scan geometry: conically-scanning instruments, typically imagers, are usually preferred for precipitation retrievals due to consistent Earth incidence angle (EIA), polarization and resolution. Cross-track instrument, typically sounders, scan perpendicular to the satellite’s track and consequently have a variable EIA that affects the spatial resolution and polarization of the observations.</w:t>
      </w:r>
    </w:p>
    <w:p w14:paraId="5F4BB34E" w14:textId="77777777" w:rsidR="00C810C4" w:rsidRPr="003D5ED0" w:rsidRDefault="00C810C4" w:rsidP="00C810C4">
      <w:pPr>
        <w:spacing w:after="0" w:line="480" w:lineRule="auto"/>
        <w:jc w:val="both"/>
        <w:rPr>
          <w:rFonts w:ascii="Times New Roman" w:hAnsi="Times New Roman" w:cs="Times New Roman"/>
          <w:color w:val="FF0000"/>
          <w:sz w:val="24"/>
          <w:szCs w:val="24"/>
        </w:rPr>
      </w:pPr>
    </w:p>
    <w:p w14:paraId="5529D1C6" w14:textId="58F65F95" w:rsidR="00A42067" w:rsidRPr="003D5ED0" w:rsidRDefault="00A42067"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The basis for measuring precipitation at microwave frequencies is based upon observing the effects of the precipitation itself. Over water surfaces, such as the ocean, the surface emissivity is low resulting in a small amount of radiation being received by the radiometer. Over such ‘radiometrically cold’ surfaces rain droplets increase the amount of radiation received by the radiometer, thus allowing a measure of precipitation to be made, albeit a measure along the atmospheric column being observed. </w:t>
      </w:r>
      <w:r w:rsidR="007274E2" w:rsidRPr="003D5ED0">
        <w:rPr>
          <w:rFonts w:ascii="Times New Roman" w:hAnsi="Times New Roman" w:cs="Times New Roman"/>
          <w:sz w:val="24"/>
          <w:szCs w:val="24"/>
        </w:rPr>
        <w:t>L</w:t>
      </w:r>
      <w:r w:rsidRPr="003D5ED0">
        <w:rPr>
          <w:rFonts w:ascii="Times New Roman" w:hAnsi="Times New Roman" w:cs="Times New Roman"/>
          <w:sz w:val="24"/>
          <w:szCs w:val="24"/>
        </w:rPr>
        <w:t xml:space="preserve">and surfaces </w:t>
      </w:r>
      <w:r w:rsidR="007274E2" w:rsidRPr="003D5ED0">
        <w:rPr>
          <w:rFonts w:ascii="Times New Roman" w:hAnsi="Times New Roman" w:cs="Times New Roman"/>
          <w:sz w:val="24"/>
          <w:szCs w:val="24"/>
        </w:rPr>
        <w:t>have</w:t>
      </w:r>
      <w:r w:rsidRPr="003D5ED0">
        <w:rPr>
          <w:rFonts w:ascii="Times New Roman" w:hAnsi="Times New Roman" w:cs="Times New Roman"/>
          <w:sz w:val="24"/>
          <w:szCs w:val="24"/>
        </w:rPr>
        <w:t xml:space="preserve"> a higher and typically more variable emissivity (‘radiometrically warm’): </w:t>
      </w:r>
      <w:r w:rsidR="007274E2" w:rsidRPr="003D5ED0">
        <w:rPr>
          <w:rFonts w:ascii="Times New Roman" w:hAnsi="Times New Roman" w:cs="Times New Roman"/>
          <w:sz w:val="24"/>
          <w:szCs w:val="24"/>
        </w:rPr>
        <w:t>consequently,</w:t>
      </w:r>
      <w:r w:rsidRPr="003D5ED0">
        <w:rPr>
          <w:rFonts w:ascii="Times New Roman" w:hAnsi="Times New Roman" w:cs="Times New Roman"/>
          <w:sz w:val="24"/>
          <w:szCs w:val="24"/>
        </w:rPr>
        <w:t xml:space="preserve"> the additional radiation from the rain droplets is not discernible. However, by using higher frequencies, precipitation can scatter the upwelling radiation, a</w:t>
      </w:r>
      <w:r w:rsidR="00922D0C">
        <w:rPr>
          <w:rFonts w:ascii="Times New Roman" w:hAnsi="Times New Roman" w:cs="Times New Roman"/>
          <w:sz w:val="24"/>
          <w:szCs w:val="24"/>
        </w:rPr>
        <w:t>nd</w:t>
      </w:r>
      <w:r w:rsidRPr="003D5ED0">
        <w:rPr>
          <w:rFonts w:ascii="Times New Roman" w:hAnsi="Times New Roman" w:cs="Times New Roman"/>
          <w:sz w:val="24"/>
          <w:szCs w:val="24"/>
        </w:rPr>
        <w:t xml:space="preserve"> thus results in a decrease in the received signal. By using multi-frequency observations, a range of precipitation characteristics can be deduced.</w:t>
      </w:r>
    </w:p>
    <w:p w14:paraId="40618B32" w14:textId="77777777" w:rsidR="00A42067" w:rsidRPr="003D5ED0" w:rsidRDefault="00A42067" w:rsidP="00C810C4">
      <w:pPr>
        <w:pStyle w:val="PlainText"/>
        <w:spacing w:line="480" w:lineRule="auto"/>
        <w:jc w:val="both"/>
        <w:rPr>
          <w:rFonts w:ascii="Times New Roman" w:hAnsi="Times New Roman" w:cs="Times New Roman"/>
          <w:sz w:val="24"/>
          <w:szCs w:val="24"/>
          <w:lang w:val="en-GB"/>
        </w:rPr>
      </w:pPr>
    </w:p>
    <w:p w14:paraId="453C4FD4" w14:textId="50F3FC5E" w:rsidR="00A42067" w:rsidRPr="003D5ED0" w:rsidRDefault="00A42067" w:rsidP="00E37722">
      <w:pPr>
        <w:spacing w:after="0" w:line="480" w:lineRule="auto"/>
        <w:jc w:val="both"/>
        <w:rPr>
          <w:rFonts w:ascii="Times New Roman" w:hAnsi="Times New Roman" w:cs="Times New Roman"/>
          <w:b/>
          <w:bCs/>
          <w:sz w:val="24"/>
          <w:szCs w:val="24"/>
          <w:lang w:val="en-US"/>
        </w:rPr>
      </w:pPr>
      <w:r w:rsidRPr="003D5ED0">
        <w:rPr>
          <w:rFonts w:ascii="Times New Roman" w:hAnsi="Times New Roman" w:cs="Times New Roman"/>
          <w:sz w:val="24"/>
          <w:szCs w:val="24"/>
        </w:rPr>
        <w:t xml:space="preserve">The most direct satellite-based observations of precipitation come from AMW sensors (or radars). </w:t>
      </w:r>
      <w:proofErr w:type="gramStart"/>
      <w:r w:rsidRPr="003D5ED0">
        <w:rPr>
          <w:rFonts w:ascii="Times New Roman" w:hAnsi="Times New Roman" w:cs="Times New Roman"/>
          <w:sz w:val="24"/>
          <w:szCs w:val="24"/>
        </w:rPr>
        <w:t>Similar to</w:t>
      </w:r>
      <w:proofErr w:type="gramEnd"/>
      <w:r w:rsidRPr="003D5ED0">
        <w:rPr>
          <w:rFonts w:ascii="Times New Roman" w:hAnsi="Times New Roman" w:cs="Times New Roman"/>
          <w:sz w:val="24"/>
          <w:szCs w:val="24"/>
        </w:rPr>
        <w:t xml:space="preserve"> surface-based radar systems, the instruments emit a microwave pulse of energy that is then backscattered by any object it encounters, including precipitation: the backscattered radiation can then be </w:t>
      </w:r>
      <w:r w:rsidR="007274E2" w:rsidRPr="003D5ED0">
        <w:rPr>
          <w:rFonts w:ascii="Times New Roman" w:hAnsi="Times New Roman" w:cs="Times New Roman"/>
          <w:sz w:val="24"/>
          <w:szCs w:val="24"/>
        </w:rPr>
        <w:t xml:space="preserve">converted into </w:t>
      </w:r>
      <w:r w:rsidRPr="003D5ED0">
        <w:rPr>
          <w:rFonts w:ascii="Times New Roman" w:hAnsi="Times New Roman" w:cs="Times New Roman"/>
          <w:sz w:val="24"/>
          <w:szCs w:val="24"/>
        </w:rPr>
        <w:t>a precipitation measurement. Although this backscatter-to-precipitation relationship maybe ambiguous, one big advantage of these sensors is that they provide a vertical profile of the precipitation. However, precipitation radars have only been flown on the TRMM mission (Kummerow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1998, 2000) with its Precipitation Radar (PR; </w:t>
      </w:r>
      <w:proofErr w:type="spellStart"/>
      <w:r w:rsidRPr="003D5ED0">
        <w:rPr>
          <w:rFonts w:ascii="Times New Roman" w:hAnsi="Times New Roman" w:cs="Times New Roman"/>
          <w:sz w:val="24"/>
          <w:szCs w:val="24"/>
        </w:rPr>
        <w:t>Kozu</w:t>
      </w:r>
      <w:proofErr w:type="spellEnd"/>
      <w:r w:rsidRPr="003D5ED0">
        <w:rPr>
          <w:rFonts w:ascii="Times New Roman" w:hAnsi="Times New Roman" w:cs="Times New Roman"/>
          <w:sz w:val="24"/>
          <w:szCs w:val="24"/>
        </w:rPr>
        <w:t xml:space="preserve"> et al.</w:t>
      </w:r>
      <w:r w:rsidR="009457DF">
        <w:rPr>
          <w:rFonts w:ascii="Times New Roman" w:hAnsi="Times New Roman" w:cs="Times New Roman"/>
          <w:sz w:val="24"/>
          <w:szCs w:val="24"/>
        </w:rPr>
        <w:t>,</w:t>
      </w:r>
      <w:r w:rsidRPr="003D5ED0">
        <w:rPr>
          <w:rFonts w:ascii="Times New Roman" w:hAnsi="Times New Roman" w:cs="Times New Roman"/>
          <w:sz w:val="24"/>
          <w:szCs w:val="24"/>
        </w:rPr>
        <w:t xml:space="preserve"> 2001), and more recently on the GPM mission (Hou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2014) with the Dual-frequency Precipitation Radar (DPR; Kojima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2012). The Cloud Profiling Radar (CPR) on the </w:t>
      </w:r>
      <w:proofErr w:type="spellStart"/>
      <w:r w:rsidRPr="003D5ED0">
        <w:rPr>
          <w:rFonts w:ascii="Times New Roman" w:hAnsi="Times New Roman" w:cs="Times New Roman"/>
          <w:sz w:val="24"/>
          <w:szCs w:val="24"/>
        </w:rPr>
        <w:t>CloudSat</w:t>
      </w:r>
      <w:proofErr w:type="spellEnd"/>
      <w:r w:rsidRPr="003D5ED0">
        <w:rPr>
          <w:rFonts w:ascii="Times New Roman" w:hAnsi="Times New Roman" w:cs="Times New Roman"/>
          <w:sz w:val="24"/>
          <w:szCs w:val="24"/>
        </w:rPr>
        <w:t xml:space="preserve"> (Stephens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2002) mission has also provided valuable information on light rainfall and snowfall due to the sensitivity of the instrument. However, the small number of these radars and </w:t>
      </w:r>
      <w:r w:rsidR="00922D0C">
        <w:rPr>
          <w:rFonts w:ascii="Times New Roman" w:hAnsi="Times New Roman" w:cs="Times New Roman"/>
          <w:sz w:val="24"/>
          <w:szCs w:val="24"/>
        </w:rPr>
        <w:t xml:space="preserve">their </w:t>
      </w:r>
      <w:r w:rsidRPr="003D5ED0">
        <w:rPr>
          <w:rFonts w:ascii="Times New Roman" w:hAnsi="Times New Roman" w:cs="Times New Roman"/>
          <w:sz w:val="24"/>
          <w:szCs w:val="24"/>
        </w:rPr>
        <w:t>narrow (or nadir-only) swath width result in poor temporal sampling.</w:t>
      </w:r>
    </w:p>
    <w:p w14:paraId="380F8BEC" w14:textId="0DC574C6" w:rsidR="00672B95" w:rsidRPr="003D5ED0" w:rsidRDefault="00672B95" w:rsidP="00C810C4">
      <w:pPr>
        <w:spacing w:after="0" w:line="480" w:lineRule="auto"/>
        <w:rPr>
          <w:rFonts w:ascii="Times New Roman" w:hAnsi="Times New Roman" w:cs="Times New Roman"/>
          <w:b/>
          <w:bCs/>
          <w:sz w:val="24"/>
          <w:szCs w:val="24"/>
          <w:lang w:val="en-US"/>
        </w:rPr>
      </w:pPr>
    </w:p>
    <w:p w14:paraId="33E8D751" w14:textId="77777777" w:rsidR="00672B95" w:rsidRPr="003D5ED0" w:rsidRDefault="00672B95" w:rsidP="00C810C4">
      <w:pPr>
        <w:spacing w:after="0" w:line="480" w:lineRule="auto"/>
        <w:jc w:val="both"/>
        <w:rPr>
          <w:rFonts w:ascii="Times New Roman" w:hAnsi="Times New Roman" w:cs="Times New Roman"/>
          <w:b/>
          <w:bCs/>
          <w:sz w:val="24"/>
          <w:szCs w:val="24"/>
        </w:rPr>
      </w:pPr>
      <w:r w:rsidRPr="003D5ED0">
        <w:rPr>
          <w:rFonts w:ascii="Times New Roman" w:hAnsi="Times New Roman" w:cs="Times New Roman"/>
          <w:b/>
          <w:bCs/>
          <w:sz w:val="24"/>
          <w:szCs w:val="24"/>
        </w:rPr>
        <w:t>6.3 Precipitation retrievals from satellite observations</w:t>
      </w:r>
    </w:p>
    <w:p w14:paraId="069916EC" w14:textId="28A83FD4" w:rsidR="00672B95" w:rsidRPr="003D5ED0" w:rsidRDefault="00672B95" w:rsidP="00C810C4">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rPr>
        <w:t>Since the launch of TIROS-1, the first meteorological satellite with imaging capabilities (</w:t>
      </w:r>
      <w:r w:rsidR="007D4564" w:rsidRPr="003D5ED0">
        <w:rPr>
          <w:rFonts w:ascii="Times New Roman" w:hAnsi="Times New Roman" w:cs="Times New Roman"/>
          <w:sz w:val="24"/>
          <w:szCs w:val="24"/>
        </w:rPr>
        <w:t>An</w:t>
      </w:r>
      <w:r w:rsidR="007E72D2">
        <w:rPr>
          <w:rFonts w:ascii="Times New Roman" w:hAnsi="Times New Roman" w:cs="Times New Roman"/>
          <w:sz w:val="24"/>
          <w:szCs w:val="24"/>
        </w:rPr>
        <w:t>d</w:t>
      </w:r>
      <w:r w:rsidR="007D4564" w:rsidRPr="003D5ED0">
        <w:rPr>
          <w:rFonts w:ascii="Times New Roman" w:hAnsi="Times New Roman" w:cs="Times New Roman"/>
          <w:sz w:val="24"/>
          <w:szCs w:val="24"/>
        </w:rPr>
        <w:t>erson</w:t>
      </w:r>
      <w:r w:rsidR="007E72D2">
        <w:rPr>
          <w:rFonts w:ascii="Times New Roman" w:hAnsi="Times New Roman" w:cs="Times New Roman"/>
          <w:sz w:val="24"/>
          <w:szCs w:val="24"/>
        </w:rPr>
        <w:t>,</w:t>
      </w:r>
      <w:r w:rsidR="007D4564" w:rsidRPr="003D5ED0">
        <w:rPr>
          <w:rFonts w:ascii="Times New Roman" w:hAnsi="Times New Roman" w:cs="Times New Roman"/>
          <w:sz w:val="24"/>
          <w:szCs w:val="24"/>
        </w:rPr>
        <w:t xml:space="preserve"> 2010)</w:t>
      </w:r>
      <w:r w:rsidRPr="003D5ED0">
        <w:rPr>
          <w:rFonts w:ascii="Times New Roman" w:hAnsi="Times New Roman" w:cs="Times New Roman"/>
          <w:sz w:val="24"/>
          <w:szCs w:val="24"/>
        </w:rPr>
        <w:t>, a range of algorithms, techniques and schemes have been devised to generated precipitation measurements from satellite observations. Simple relationships between the satellite observations and surface precipitation may be used to generate an estimate of the precipitation based upon sound physical properties (e.g., Kidd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1998; Kidd and </w:t>
      </w:r>
      <w:proofErr w:type="spellStart"/>
      <w:r w:rsidRPr="003D5ED0">
        <w:rPr>
          <w:rFonts w:ascii="Times New Roman" w:hAnsi="Times New Roman" w:cs="Times New Roman"/>
          <w:sz w:val="24"/>
          <w:szCs w:val="24"/>
        </w:rPr>
        <w:t>Levizzani</w:t>
      </w:r>
      <w:proofErr w:type="spellEnd"/>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2011; </w:t>
      </w:r>
      <w:proofErr w:type="spellStart"/>
      <w:r w:rsidRPr="003D5ED0">
        <w:rPr>
          <w:rFonts w:ascii="Times New Roman" w:hAnsi="Times New Roman" w:cs="Times New Roman"/>
          <w:sz w:val="24"/>
          <w:szCs w:val="24"/>
        </w:rPr>
        <w:t>Tapiador</w:t>
      </w:r>
      <w:proofErr w:type="spellEnd"/>
      <w:r w:rsidRPr="003D5ED0">
        <w:rPr>
          <w:rFonts w:ascii="Times New Roman" w:hAnsi="Times New Roman" w:cs="Times New Roman"/>
          <w:sz w:val="24"/>
          <w:szCs w:val="24"/>
        </w:rPr>
        <w:t xml:space="preserve">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2012). As computational power increased</w:t>
      </w:r>
      <w:r w:rsidR="00EA06F6">
        <w:rPr>
          <w:rFonts w:ascii="Times New Roman" w:hAnsi="Times New Roman" w:cs="Times New Roman"/>
          <w:sz w:val="24"/>
          <w:szCs w:val="24"/>
        </w:rPr>
        <w:t>,</w:t>
      </w:r>
      <w:r w:rsidRPr="003D5ED0">
        <w:rPr>
          <w:rFonts w:ascii="Times New Roman" w:hAnsi="Times New Roman" w:cs="Times New Roman"/>
          <w:sz w:val="24"/>
          <w:szCs w:val="24"/>
        </w:rPr>
        <w:t xml:space="preserve"> relationships based upon radiative transfer modelling were developed (</w:t>
      </w:r>
      <w:r w:rsidR="007D4564" w:rsidRPr="003D5ED0">
        <w:rPr>
          <w:rFonts w:ascii="Times New Roman" w:hAnsi="Times New Roman" w:cs="Times New Roman"/>
          <w:sz w:val="24"/>
          <w:szCs w:val="24"/>
        </w:rPr>
        <w:t>Tripoli and Cotton</w:t>
      </w:r>
      <w:r w:rsidR="00F15E3A">
        <w:rPr>
          <w:rFonts w:ascii="Times New Roman" w:hAnsi="Times New Roman" w:cs="Times New Roman"/>
          <w:sz w:val="24"/>
          <w:szCs w:val="24"/>
        </w:rPr>
        <w:t>,</w:t>
      </w:r>
      <w:r w:rsidR="007D4564" w:rsidRPr="003D5ED0">
        <w:rPr>
          <w:rFonts w:ascii="Times New Roman" w:hAnsi="Times New Roman" w:cs="Times New Roman"/>
          <w:sz w:val="24"/>
          <w:szCs w:val="24"/>
        </w:rPr>
        <w:t xml:space="preserve"> 1980; Cotton and Tripoli</w:t>
      </w:r>
      <w:r w:rsidR="00F15E3A">
        <w:rPr>
          <w:rFonts w:ascii="Times New Roman" w:hAnsi="Times New Roman" w:cs="Times New Roman"/>
          <w:sz w:val="24"/>
          <w:szCs w:val="24"/>
        </w:rPr>
        <w:t>,</w:t>
      </w:r>
      <w:r w:rsidR="007D4564" w:rsidRPr="003D5ED0">
        <w:rPr>
          <w:rFonts w:ascii="Times New Roman" w:hAnsi="Times New Roman" w:cs="Times New Roman"/>
          <w:sz w:val="24"/>
          <w:szCs w:val="24"/>
        </w:rPr>
        <w:t xml:space="preserve"> 1986</w:t>
      </w:r>
      <w:r w:rsidR="00EA06F6">
        <w:rPr>
          <w:rFonts w:ascii="Times New Roman" w:hAnsi="Times New Roman" w:cs="Times New Roman"/>
          <w:sz w:val="24"/>
          <w:szCs w:val="24"/>
        </w:rPr>
        <w:t>; Mugnai et al., 1990</w:t>
      </w:r>
      <w:r w:rsidRPr="003D5ED0">
        <w:rPr>
          <w:rFonts w:ascii="Times New Roman" w:hAnsi="Times New Roman" w:cs="Times New Roman"/>
          <w:sz w:val="24"/>
          <w:szCs w:val="24"/>
        </w:rPr>
        <w:t>), together with multi-spectral, multi-sensor techniques to blend together satellite observations from different sensors, as well as those f</w:t>
      </w:r>
      <w:r w:rsidR="00EA06F6">
        <w:rPr>
          <w:rFonts w:ascii="Times New Roman" w:hAnsi="Times New Roman" w:cs="Times New Roman"/>
          <w:sz w:val="24"/>
          <w:szCs w:val="24"/>
        </w:rPr>
        <w:t>r</w:t>
      </w:r>
      <w:r w:rsidRPr="003D5ED0">
        <w:rPr>
          <w:rFonts w:ascii="Times New Roman" w:hAnsi="Times New Roman" w:cs="Times New Roman"/>
          <w:sz w:val="24"/>
          <w:szCs w:val="24"/>
        </w:rPr>
        <w:t>om surface observations (e.g.</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Adler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1994; Huffman et al.</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w:t>
      </w:r>
      <w:r w:rsidR="007D4564" w:rsidRPr="003D5ED0">
        <w:rPr>
          <w:rFonts w:ascii="Times New Roman" w:hAnsi="Times New Roman" w:cs="Times New Roman"/>
          <w:sz w:val="24"/>
          <w:szCs w:val="24"/>
        </w:rPr>
        <w:t xml:space="preserve">1997, </w:t>
      </w:r>
      <w:r w:rsidRPr="003D5ED0">
        <w:rPr>
          <w:rFonts w:ascii="Times New Roman" w:hAnsi="Times New Roman" w:cs="Times New Roman"/>
          <w:sz w:val="24"/>
          <w:szCs w:val="24"/>
        </w:rPr>
        <w:t xml:space="preserve">2007). Crucially, the development of techniques </w:t>
      </w:r>
      <w:r w:rsidR="00F15E3A">
        <w:rPr>
          <w:rFonts w:ascii="Times New Roman" w:hAnsi="Times New Roman" w:cs="Times New Roman"/>
          <w:sz w:val="24"/>
          <w:szCs w:val="24"/>
        </w:rPr>
        <w:t>is</w:t>
      </w:r>
      <w:r w:rsidR="00F15E3A" w:rsidRPr="003D5ED0">
        <w:rPr>
          <w:rFonts w:ascii="Times New Roman" w:hAnsi="Times New Roman" w:cs="Times New Roman"/>
          <w:sz w:val="24"/>
          <w:szCs w:val="24"/>
        </w:rPr>
        <w:t xml:space="preserve"> </w:t>
      </w:r>
      <w:r w:rsidRPr="003D5ED0">
        <w:rPr>
          <w:rFonts w:ascii="Times New Roman" w:hAnsi="Times New Roman" w:cs="Times New Roman"/>
          <w:sz w:val="24"/>
          <w:szCs w:val="24"/>
        </w:rPr>
        <w:t xml:space="preserve">often driven by the need to address user requirements, considering spatial and temporal scales and sampling, as well as the latency of the product. However, there is often a gulf between the expectations and requirements of the user community and the technical and feasibility of generating such precipitation products. Ultimately many schemes </w:t>
      </w:r>
      <w:proofErr w:type="gramStart"/>
      <w:r w:rsidRPr="003D5ED0">
        <w:rPr>
          <w:rFonts w:ascii="Times New Roman" w:hAnsi="Times New Roman" w:cs="Times New Roman"/>
          <w:sz w:val="24"/>
          <w:szCs w:val="24"/>
        </w:rPr>
        <w:t>have to</w:t>
      </w:r>
      <w:proofErr w:type="gramEnd"/>
      <w:r w:rsidRPr="003D5ED0">
        <w:rPr>
          <w:rFonts w:ascii="Times New Roman" w:hAnsi="Times New Roman" w:cs="Times New Roman"/>
          <w:sz w:val="24"/>
          <w:szCs w:val="24"/>
        </w:rPr>
        <w:t xml:space="preserve"> seek a compromise between providing a reasonable estimate of the surface precipitation to meet user requirements with the set of satellite observations available.</w:t>
      </w:r>
    </w:p>
    <w:p w14:paraId="3A10FCB4" w14:textId="77777777" w:rsidR="00672B95" w:rsidRPr="003D5ED0" w:rsidRDefault="00672B95" w:rsidP="00C810C4">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color w:val="FF0000"/>
          <w:sz w:val="24"/>
          <w:szCs w:val="24"/>
        </w:rPr>
        <w:t xml:space="preserve"> </w:t>
      </w:r>
    </w:p>
    <w:p w14:paraId="38BB5C3C" w14:textId="77777777" w:rsidR="00672B95" w:rsidRPr="003D5ED0" w:rsidRDefault="00672B95" w:rsidP="00C810C4">
      <w:pPr>
        <w:spacing w:after="0" w:line="480" w:lineRule="auto"/>
        <w:jc w:val="both"/>
        <w:rPr>
          <w:rFonts w:ascii="Times New Roman" w:hAnsi="Times New Roman" w:cs="Times New Roman"/>
          <w:b/>
          <w:sz w:val="24"/>
          <w:szCs w:val="24"/>
        </w:rPr>
      </w:pPr>
      <w:r w:rsidRPr="003D5ED0">
        <w:rPr>
          <w:rFonts w:ascii="Times New Roman" w:hAnsi="Times New Roman" w:cs="Times New Roman"/>
          <w:b/>
          <w:sz w:val="24"/>
          <w:szCs w:val="24"/>
        </w:rPr>
        <w:t>6.3.1 VIS/IR techniques</w:t>
      </w:r>
    </w:p>
    <w:p w14:paraId="06CE3148" w14:textId="001F1602"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The range of techniques utilizing V</w:t>
      </w:r>
      <w:r w:rsidR="009377A8">
        <w:rPr>
          <w:rFonts w:ascii="Times New Roman" w:hAnsi="Times New Roman" w:cs="Times New Roman"/>
          <w:sz w:val="24"/>
          <w:szCs w:val="24"/>
        </w:rPr>
        <w:t>IS</w:t>
      </w:r>
      <w:r w:rsidRPr="003D5ED0">
        <w:rPr>
          <w:rFonts w:ascii="Times New Roman" w:hAnsi="Times New Roman" w:cs="Times New Roman"/>
          <w:sz w:val="24"/>
          <w:szCs w:val="24"/>
        </w:rPr>
        <w:t>/IR observations is now well established. V</w:t>
      </w:r>
      <w:r w:rsidR="003E590C">
        <w:rPr>
          <w:rFonts w:ascii="Times New Roman" w:hAnsi="Times New Roman" w:cs="Times New Roman"/>
          <w:sz w:val="24"/>
          <w:szCs w:val="24"/>
        </w:rPr>
        <w:t>IS</w:t>
      </w:r>
      <w:r w:rsidRPr="003D5ED0">
        <w:rPr>
          <w:rFonts w:ascii="Times New Roman" w:hAnsi="Times New Roman" w:cs="Times New Roman"/>
          <w:sz w:val="24"/>
          <w:szCs w:val="24"/>
        </w:rPr>
        <w:t>/IR retrieval schemes benefit from the frequent and consistent temporal sampling of observations that are available from GEO-based sensor, together with spatial resolutions (c</w:t>
      </w:r>
      <w:r w:rsidR="00F15E3A">
        <w:rPr>
          <w:rFonts w:ascii="Times New Roman" w:hAnsi="Times New Roman" w:cs="Times New Roman"/>
          <w:sz w:val="24"/>
          <w:szCs w:val="24"/>
        </w:rPr>
        <w:t>a</w:t>
      </w:r>
      <w:r w:rsidRPr="003D5ED0">
        <w:rPr>
          <w:rFonts w:ascii="Times New Roman" w:hAnsi="Times New Roman" w:cs="Times New Roman"/>
          <w:sz w:val="24"/>
          <w:szCs w:val="24"/>
        </w:rPr>
        <w:t>. 4 km) that are generally commensurate with many user applications. While V</w:t>
      </w:r>
      <w:r w:rsidR="009377A8">
        <w:rPr>
          <w:rFonts w:ascii="Times New Roman" w:hAnsi="Times New Roman" w:cs="Times New Roman"/>
          <w:sz w:val="24"/>
          <w:szCs w:val="24"/>
        </w:rPr>
        <w:t>IS</w:t>
      </w:r>
      <w:r w:rsidRPr="003D5ED0">
        <w:rPr>
          <w:rFonts w:ascii="Times New Roman" w:hAnsi="Times New Roman" w:cs="Times New Roman"/>
          <w:sz w:val="24"/>
          <w:szCs w:val="24"/>
        </w:rPr>
        <w:t xml:space="preserve"> imagery has the best resolution, potential products are limited since they are limited to daytime use only. Consequently, the </w:t>
      </w:r>
      <w:r w:rsidRPr="003D5ED0">
        <w:rPr>
          <w:rFonts w:ascii="Times New Roman" w:hAnsi="Times New Roman" w:cs="Times New Roman"/>
          <w:sz w:val="24"/>
          <w:szCs w:val="24"/>
        </w:rPr>
        <w:lastRenderedPageBreak/>
        <w:t xml:space="preserve">retrieval schemes have focused on IR imagery. IR-based techniques rely upon the notion that clouds with </w:t>
      </w:r>
      <w:r w:rsidR="009377A8">
        <w:rPr>
          <w:rFonts w:ascii="Times New Roman" w:hAnsi="Times New Roman" w:cs="Times New Roman"/>
          <w:sz w:val="24"/>
          <w:szCs w:val="24"/>
        </w:rPr>
        <w:t>low</w:t>
      </w:r>
      <w:r w:rsidR="009377A8" w:rsidRPr="003D5ED0">
        <w:rPr>
          <w:rFonts w:ascii="Times New Roman" w:hAnsi="Times New Roman" w:cs="Times New Roman"/>
          <w:sz w:val="24"/>
          <w:szCs w:val="24"/>
        </w:rPr>
        <w:t xml:space="preserve"> </w:t>
      </w:r>
      <w:r w:rsidRPr="003D5ED0">
        <w:rPr>
          <w:rFonts w:ascii="Times New Roman" w:hAnsi="Times New Roman" w:cs="Times New Roman"/>
          <w:sz w:val="24"/>
          <w:szCs w:val="24"/>
        </w:rPr>
        <w:t xml:space="preserve">cloud-top temperatures are taller/deeper and will therefore precipitate more. However, the relationship between cloud top temperature and the precipitation near to the Earth’s surface is somewhat indirect and affected by variations in regional regimes and of the life cycle of the clouds themselves. </w:t>
      </w:r>
      <w:r w:rsidR="009377A8">
        <w:rPr>
          <w:rFonts w:ascii="Times New Roman" w:hAnsi="Times New Roman" w:cs="Times New Roman"/>
          <w:sz w:val="24"/>
          <w:szCs w:val="24"/>
        </w:rPr>
        <w:t>M</w:t>
      </w:r>
      <w:r w:rsidRPr="003D5ED0">
        <w:rPr>
          <w:rFonts w:ascii="Times New Roman" w:hAnsi="Times New Roman" w:cs="Times New Roman"/>
          <w:sz w:val="24"/>
          <w:szCs w:val="24"/>
        </w:rPr>
        <w:t>ulti-spectral infrared channels may be used to improve the retrieval of cloud top characteristics, such as particle size and phase (</w:t>
      </w:r>
      <w:r w:rsidR="007D4564" w:rsidRPr="003D5ED0">
        <w:rPr>
          <w:rFonts w:ascii="Times New Roman" w:hAnsi="Times New Roman" w:cs="Times New Roman"/>
          <w:sz w:val="24"/>
          <w:szCs w:val="24"/>
        </w:rPr>
        <w:t>King et al.</w:t>
      </w:r>
      <w:r w:rsidR="00F15E3A">
        <w:rPr>
          <w:rFonts w:ascii="Times New Roman" w:hAnsi="Times New Roman" w:cs="Times New Roman"/>
          <w:sz w:val="24"/>
          <w:szCs w:val="24"/>
        </w:rPr>
        <w:t>,</w:t>
      </w:r>
      <w:r w:rsidR="007D4564" w:rsidRPr="003D5ED0">
        <w:rPr>
          <w:rFonts w:ascii="Times New Roman" w:hAnsi="Times New Roman" w:cs="Times New Roman"/>
          <w:sz w:val="24"/>
          <w:szCs w:val="24"/>
        </w:rPr>
        <w:t xml:space="preserve"> 1992</w:t>
      </w:r>
      <w:r w:rsidRPr="003D5ED0">
        <w:rPr>
          <w:rFonts w:ascii="Times New Roman" w:hAnsi="Times New Roman" w:cs="Times New Roman"/>
          <w:sz w:val="24"/>
          <w:szCs w:val="24"/>
        </w:rPr>
        <w:t>), but the indirectness of cloud-top properties to surface precipitation persists.</w:t>
      </w:r>
    </w:p>
    <w:p w14:paraId="5E2F2D8E" w14:textId="77777777" w:rsidR="00C810C4" w:rsidRPr="003D5ED0" w:rsidRDefault="00C810C4" w:rsidP="00C810C4">
      <w:pPr>
        <w:spacing w:after="0" w:line="480" w:lineRule="auto"/>
        <w:jc w:val="both"/>
        <w:rPr>
          <w:rFonts w:ascii="Times New Roman" w:hAnsi="Times New Roman" w:cs="Times New Roman"/>
          <w:color w:val="FF0000"/>
          <w:sz w:val="24"/>
          <w:szCs w:val="24"/>
        </w:rPr>
      </w:pPr>
    </w:p>
    <w:p w14:paraId="2F455593" w14:textId="11EE8180" w:rsidR="00672B95" w:rsidRPr="003D5ED0" w:rsidRDefault="00672B95" w:rsidP="00E37722">
      <w:pPr>
        <w:spacing w:after="0" w:line="480" w:lineRule="auto"/>
        <w:jc w:val="both"/>
        <w:rPr>
          <w:rFonts w:ascii="Times New Roman" w:hAnsi="Times New Roman" w:cs="Times New Roman"/>
          <w:color w:val="FF0000"/>
          <w:sz w:val="24"/>
          <w:szCs w:val="24"/>
        </w:rPr>
      </w:pPr>
      <w:proofErr w:type="gramStart"/>
      <w:r w:rsidRPr="003D5ED0">
        <w:rPr>
          <w:rFonts w:ascii="Times New Roman" w:hAnsi="Times New Roman" w:cs="Times New Roman"/>
          <w:sz w:val="24"/>
          <w:szCs w:val="24"/>
        </w:rPr>
        <w:t>With the exception of</w:t>
      </w:r>
      <w:proofErr w:type="gramEnd"/>
      <w:r w:rsidRPr="003D5ED0">
        <w:rPr>
          <w:rFonts w:ascii="Times New Roman" w:hAnsi="Times New Roman" w:cs="Times New Roman"/>
          <w:sz w:val="24"/>
          <w:szCs w:val="24"/>
        </w:rPr>
        <w:t xml:space="preserve"> a few AVHRR-based schemes (</w:t>
      </w:r>
      <w:r w:rsidR="007D4564" w:rsidRPr="003D5ED0">
        <w:rPr>
          <w:rFonts w:ascii="Times New Roman" w:hAnsi="Times New Roman" w:cs="Times New Roman"/>
          <w:sz w:val="24"/>
          <w:szCs w:val="24"/>
        </w:rPr>
        <w:t>Ebert</w:t>
      </w:r>
      <w:r w:rsidR="00F15E3A">
        <w:rPr>
          <w:rFonts w:ascii="Times New Roman" w:hAnsi="Times New Roman" w:cs="Times New Roman"/>
          <w:sz w:val="24"/>
          <w:szCs w:val="24"/>
        </w:rPr>
        <w:t>,</w:t>
      </w:r>
      <w:r w:rsidR="007D4564" w:rsidRPr="003D5ED0">
        <w:rPr>
          <w:rFonts w:ascii="Times New Roman" w:hAnsi="Times New Roman" w:cs="Times New Roman"/>
          <w:sz w:val="24"/>
          <w:szCs w:val="24"/>
        </w:rPr>
        <w:t xml:space="preserve"> 1996</w:t>
      </w:r>
      <w:r w:rsidRPr="003D5ED0">
        <w:rPr>
          <w:rFonts w:ascii="Times New Roman" w:hAnsi="Times New Roman" w:cs="Times New Roman"/>
          <w:sz w:val="24"/>
          <w:szCs w:val="24"/>
        </w:rPr>
        <w:t>), IR-only satellite precipitation retrieval techniques exploit GEO-based observations due to their high temporal and spatial sampling capabilities. The benchmark IR-only technique is the GOES Precipitation Index (GPI; Arkin and Meisner</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1987) which assigns 3 mm h</w:t>
      </w:r>
      <w:r w:rsidRPr="003D5ED0">
        <w:rPr>
          <w:rFonts w:ascii="Times New Roman" w:hAnsi="Times New Roman" w:cs="Times New Roman"/>
          <w:sz w:val="24"/>
          <w:szCs w:val="24"/>
          <w:vertAlign w:val="superscript"/>
        </w:rPr>
        <w:t>-1</w:t>
      </w:r>
      <w:r w:rsidRPr="003D5ED0">
        <w:rPr>
          <w:rFonts w:ascii="Times New Roman" w:hAnsi="Times New Roman" w:cs="Times New Roman"/>
          <w:sz w:val="24"/>
          <w:szCs w:val="24"/>
        </w:rPr>
        <w:t xml:space="preserve"> to any cloud top temperature below 235 K. T</w:t>
      </w:r>
      <w:r w:rsidR="009377A8">
        <w:rPr>
          <w:rFonts w:ascii="Times New Roman" w:hAnsi="Times New Roman" w:cs="Times New Roman"/>
          <w:sz w:val="24"/>
          <w:szCs w:val="24"/>
        </w:rPr>
        <w:t>he</w:t>
      </w:r>
      <w:r w:rsidRPr="003D5ED0">
        <w:rPr>
          <w:rFonts w:ascii="Times New Roman" w:hAnsi="Times New Roman" w:cs="Times New Roman"/>
          <w:sz w:val="24"/>
          <w:szCs w:val="24"/>
        </w:rPr>
        <w:t xml:space="preserve"> GPI was developed to work at monthly/2.5</w:t>
      </w:r>
      <w:r w:rsidR="009377A8">
        <w:rPr>
          <w:rFonts w:ascii="Times New Roman" w:hAnsi="Times New Roman" w:cs="Times New Roman"/>
          <w:sz w:val="24"/>
          <w:szCs w:val="24"/>
        </w:rPr>
        <w:t>°</w:t>
      </w:r>
      <w:r w:rsidRPr="003D5ED0">
        <w:rPr>
          <w:rFonts w:ascii="Times New Roman" w:hAnsi="Times New Roman" w:cs="Times New Roman"/>
          <w:sz w:val="24"/>
          <w:szCs w:val="24"/>
        </w:rPr>
        <w:t xml:space="preserve"> resolution scales, although it works surprisingly well at a range of finer temporal/spatial scales. </w:t>
      </w:r>
      <w:proofErr w:type="gramStart"/>
      <w:r w:rsidRPr="003D5ED0">
        <w:rPr>
          <w:rFonts w:ascii="Times New Roman" w:hAnsi="Times New Roman" w:cs="Times New Roman"/>
          <w:sz w:val="24"/>
          <w:szCs w:val="24"/>
        </w:rPr>
        <w:t>A number of</w:t>
      </w:r>
      <w:proofErr w:type="gramEnd"/>
      <w:r w:rsidRPr="003D5ED0">
        <w:rPr>
          <w:rFonts w:ascii="Times New Roman" w:hAnsi="Times New Roman" w:cs="Times New Roman"/>
          <w:sz w:val="24"/>
          <w:szCs w:val="24"/>
        </w:rPr>
        <w:t xml:space="preserve"> schemes have used the GPI as a basis, generating adjusted GPI schemes to account for regional and temporal variations in the cloud-top temperature to precipitation relationships</w:t>
      </w:r>
      <w:r w:rsidRPr="00450B32">
        <w:rPr>
          <w:rFonts w:ascii="Times New Roman" w:hAnsi="Times New Roman" w:cs="Times New Roman"/>
          <w:sz w:val="24"/>
          <w:szCs w:val="24"/>
        </w:rPr>
        <w:t xml:space="preserve"> (e.g.</w:t>
      </w:r>
      <w:r w:rsidR="00F15E3A">
        <w:rPr>
          <w:rFonts w:ascii="Times New Roman" w:hAnsi="Times New Roman" w:cs="Times New Roman"/>
          <w:sz w:val="24"/>
          <w:szCs w:val="24"/>
        </w:rPr>
        <w:t>,</w:t>
      </w:r>
      <w:r w:rsidRPr="00450B32">
        <w:rPr>
          <w:rFonts w:ascii="Times New Roman" w:hAnsi="Times New Roman" w:cs="Times New Roman"/>
          <w:sz w:val="24"/>
          <w:szCs w:val="24"/>
        </w:rPr>
        <w:t xml:space="preserve"> Xu et al.</w:t>
      </w:r>
      <w:r w:rsidR="00F15E3A">
        <w:rPr>
          <w:rFonts w:ascii="Times New Roman" w:hAnsi="Times New Roman" w:cs="Times New Roman"/>
          <w:sz w:val="24"/>
          <w:szCs w:val="24"/>
        </w:rPr>
        <w:t>,</w:t>
      </w:r>
      <w:r w:rsidRPr="00450B32">
        <w:rPr>
          <w:rFonts w:ascii="Times New Roman" w:hAnsi="Times New Roman" w:cs="Times New Roman"/>
          <w:sz w:val="24"/>
          <w:szCs w:val="24"/>
        </w:rPr>
        <w:t xml:space="preserve"> 1999; Kidd et al.</w:t>
      </w:r>
      <w:r w:rsidR="00F15E3A">
        <w:rPr>
          <w:rFonts w:ascii="Times New Roman" w:hAnsi="Times New Roman" w:cs="Times New Roman"/>
          <w:sz w:val="24"/>
          <w:szCs w:val="24"/>
        </w:rPr>
        <w:t>,</w:t>
      </w:r>
      <w:r w:rsidRPr="00450B32">
        <w:rPr>
          <w:rFonts w:ascii="Times New Roman" w:hAnsi="Times New Roman" w:cs="Times New Roman"/>
          <w:sz w:val="24"/>
          <w:szCs w:val="24"/>
        </w:rPr>
        <w:t xml:space="preserve"> 2003). Other </w:t>
      </w:r>
      <w:r w:rsidRPr="003D5ED0">
        <w:rPr>
          <w:rFonts w:ascii="Times New Roman" w:hAnsi="Times New Roman" w:cs="Times New Roman"/>
          <w:sz w:val="24"/>
          <w:szCs w:val="24"/>
        </w:rPr>
        <w:t>IR-based precipitation products have been developed to distinguish between the intense precipitation of convective cores and lighter stratiform precipitation regions (e.g.</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w:t>
      </w:r>
      <w:r w:rsidR="00F15E3A">
        <w:rPr>
          <w:rFonts w:ascii="Times New Roman" w:hAnsi="Times New Roman" w:cs="Times New Roman"/>
          <w:sz w:val="24"/>
          <w:szCs w:val="24"/>
        </w:rPr>
        <w:t>Adler</w:t>
      </w:r>
      <w:r w:rsidR="00F15E3A" w:rsidRPr="003D5ED0">
        <w:rPr>
          <w:rFonts w:ascii="Times New Roman" w:hAnsi="Times New Roman" w:cs="Times New Roman"/>
          <w:sz w:val="24"/>
          <w:szCs w:val="24"/>
        </w:rPr>
        <w:t xml:space="preserve"> </w:t>
      </w:r>
      <w:r w:rsidR="007D4564" w:rsidRPr="003D5ED0">
        <w:rPr>
          <w:rFonts w:ascii="Times New Roman" w:hAnsi="Times New Roman" w:cs="Times New Roman"/>
          <w:sz w:val="24"/>
          <w:szCs w:val="24"/>
        </w:rPr>
        <w:t>and</w:t>
      </w:r>
      <w:r w:rsidRPr="003D5ED0">
        <w:rPr>
          <w:rFonts w:ascii="Times New Roman" w:hAnsi="Times New Roman" w:cs="Times New Roman"/>
          <w:sz w:val="24"/>
          <w:szCs w:val="24"/>
        </w:rPr>
        <w:t xml:space="preserve"> Negri</w:t>
      </w:r>
      <w:r w:rsidR="00F15E3A">
        <w:rPr>
          <w:rFonts w:ascii="Times New Roman" w:hAnsi="Times New Roman" w:cs="Times New Roman"/>
          <w:sz w:val="24"/>
          <w:szCs w:val="24"/>
        </w:rPr>
        <w:t>,</w:t>
      </w:r>
      <w:r w:rsidRPr="003D5ED0">
        <w:rPr>
          <w:rFonts w:ascii="Times New Roman" w:hAnsi="Times New Roman" w:cs="Times New Roman"/>
          <w:sz w:val="24"/>
          <w:szCs w:val="24"/>
        </w:rPr>
        <w:t xml:space="preserve"> </w:t>
      </w:r>
      <w:r w:rsidR="007D4564" w:rsidRPr="003D5ED0">
        <w:rPr>
          <w:rFonts w:ascii="Times New Roman" w:hAnsi="Times New Roman" w:cs="Times New Roman"/>
          <w:sz w:val="24"/>
          <w:szCs w:val="24"/>
        </w:rPr>
        <w:t>19</w:t>
      </w:r>
      <w:r w:rsidR="009377A8">
        <w:rPr>
          <w:rFonts w:ascii="Times New Roman" w:hAnsi="Times New Roman" w:cs="Times New Roman"/>
          <w:sz w:val="24"/>
          <w:szCs w:val="24"/>
        </w:rPr>
        <w:t>88</w:t>
      </w:r>
      <w:r w:rsidRPr="003D5ED0">
        <w:rPr>
          <w:rFonts w:ascii="Times New Roman" w:hAnsi="Times New Roman" w:cs="Times New Roman"/>
          <w:sz w:val="24"/>
          <w:szCs w:val="24"/>
        </w:rPr>
        <w:t>; Scofield and Kuligowski</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2003). More recently retrieval schemes have exploited neural networks to better identify and retrieve precipitation. The PERSIANN-CCS technique (Hong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2004) uses cloud texture information (e.g.</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spatial variability, minimum cloud top temperature, etc.) to better define the surface precipitation. However, the delineation of precipitation in IR products remains problematic since cold thin clouds may be confused with cold deep clouds leading to ‘false’ precipitation, while warm shallow clouds which are precipitating may be missed. Overall, IR-based products perform better in tropical regimes </w:t>
      </w:r>
      <w:r w:rsidRPr="003D5ED0">
        <w:rPr>
          <w:rFonts w:ascii="Times New Roman" w:hAnsi="Times New Roman" w:cs="Times New Roman"/>
          <w:sz w:val="24"/>
          <w:szCs w:val="24"/>
        </w:rPr>
        <w:lastRenderedPageBreak/>
        <w:t xml:space="preserve">where the cloud-top temperature to surface precipitation relationship is more robust </w:t>
      </w:r>
      <w:r w:rsidRPr="00450B32">
        <w:rPr>
          <w:rFonts w:ascii="Times New Roman" w:hAnsi="Times New Roman" w:cs="Times New Roman"/>
          <w:sz w:val="24"/>
          <w:szCs w:val="24"/>
        </w:rPr>
        <w:t>(Kidd et al.</w:t>
      </w:r>
      <w:r w:rsidR="003E590C">
        <w:rPr>
          <w:rFonts w:ascii="Times New Roman" w:hAnsi="Times New Roman" w:cs="Times New Roman"/>
          <w:sz w:val="24"/>
          <w:szCs w:val="24"/>
        </w:rPr>
        <w:t>,</w:t>
      </w:r>
      <w:r w:rsidRPr="00450B32">
        <w:rPr>
          <w:rFonts w:ascii="Times New Roman" w:hAnsi="Times New Roman" w:cs="Times New Roman"/>
          <w:sz w:val="24"/>
          <w:szCs w:val="24"/>
        </w:rPr>
        <w:t xml:space="preserve"> 2019).</w:t>
      </w:r>
    </w:p>
    <w:p w14:paraId="11F0A7A5" w14:textId="77777777" w:rsidR="00672B95" w:rsidRPr="003D5ED0" w:rsidRDefault="00672B95" w:rsidP="00C810C4">
      <w:pPr>
        <w:spacing w:after="0" w:line="480" w:lineRule="auto"/>
        <w:jc w:val="both"/>
        <w:rPr>
          <w:rFonts w:ascii="Times New Roman" w:hAnsi="Times New Roman" w:cs="Times New Roman"/>
          <w:color w:val="FF0000"/>
          <w:sz w:val="24"/>
          <w:szCs w:val="24"/>
        </w:rPr>
      </w:pPr>
    </w:p>
    <w:p w14:paraId="585C241B" w14:textId="77777777" w:rsidR="00672B95" w:rsidRPr="003D5ED0" w:rsidRDefault="00672B95" w:rsidP="00C810C4">
      <w:pPr>
        <w:spacing w:after="0" w:line="480" w:lineRule="auto"/>
        <w:jc w:val="both"/>
        <w:rPr>
          <w:rFonts w:ascii="Times New Roman" w:hAnsi="Times New Roman" w:cs="Times New Roman"/>
          <w:b/>
          <w:sz w:val="24"/>
          <w:szCs w:val="24"/>
        </w:rPr>
      </w:pPr>
      <w:r w:rsidRPr="003D5ED0">
        <w:rPr>
          <w:rFonts w:ascii="Times New Roman" w:hAnsi="Times New Roman" w:cs="Times New Roman"/>
          <w:b/>
          <w:sz w:val="24"/>
          <w:szCs w:val="24"/>
        </w:rPr>
        <w:t>6.3.2 Passive microwave schemes</w:t>
      </w:r>
    </w:p>
    <w:p w14:paraId="61E1FE5E" w14:textId="1D64C3B0" w:rsidR="00672B95" w:rsidRPr="003D5ED0" w:rsidRDefault="00672B95" w:rsidP="00C810C4">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rPr>
        <w:t xml:space="preserve">Observations made by PMW sensors are sensitive to liquid water and ice in the atmosphere. Low frequency channels (up to about 40 GHz) are generally more directly sensitive to the liquid hydrometeors, while the higher-frequency channels (&gt;40 GHz) are more sensitive to solid (ice) particles, although this is dependent upon the concentrations of liquid/ice and the particle sizes. Over the oceans the increased emission from the liquid water droplets at the lower frequencies leads to increasing brightness temperatures </w:t>
      </w:r>
      <w:r w:rsidR="009377A8">
        <w:rPr>
          <w:rFonts w:ascii="Times New Roman" w:hAnsi="Times New Roman" w:cs="Times New Roman"/>
          <w:sz w:val="24"/>
          <w:szCs w:val="24"/>
        </w:rPr>
        <w:t xml:space="preserve">(Tb) </w:t>
      </w:r>
      <w:r w:rsidRPr="003D5ED0">
        <w:rPr>
          <w:rFonts w:ascii="Times New Roman" w:hAnsi="Times New Roman" w:cs="Times New Roman"/>
          <w:sz w:val="24"/>
          <w:szCs w:val="24"/>
        </w:rPr>
        <w:t xml:space="preserve">which can be used to retrieve precipitation. However, increasing ice scattering is present at 37 GHz in high intensity events which can reduce the </w:t>
      </w:r>
      <w:r w:rsidR="009377A8">
        <w:rPr>
          <w:rFonts w:ascii="Times New Roman" w:hAnsi="Times New Roman" w:cs="Times New Roman"/>
          <w:sz w:val="24"/>
          <w:szCs w:val="24"/>
        </w:rPr>
        <w:t>Tbs</w:t>
      </w:r>
      <w:r w:rsidRPr="003D5ED0">
        <w:rPr>
          <w:rFonts w:ascii="Times New Roman" w:hAnsi="Times New Roman" w:cs="Times New Roman"/>
          <w:sz w:val="24"/>
          <w:szCs w:val="24"/>
        </w:rPr>
        <w:t xml:space="preserve">, thus leading to potentially ambiguous retrievals. The high emissivity of land surfaces reduces the utilisation of low frequency channels for the detection of precipitation and the high frequency channels must be used. Scattering by precipitation-sized ice particles results in a reduction in the brightness temperatures. Thresholding approaches of the Tb depression at the various PMW frequencies have been developed (e.g., Laviola and </w:t>
      </w:r>
      <w:proofErr w:type="spellStart"/>
      <w:r w:rsidRPr="003D5ED0">
        <w:rPr>
          <w:rFonts w:ascii="Times New Roman" w:hAnsi="Times New Roman" w:cs="Times New Roman"/>
          <w:sz w:val="24"/>
          <w:szCs w:val="24"/>
        </w:rPr>
        <w:t>Levizzani</w:t>
      </w:r>
      <w:proofErr w:type="spellEnd"/>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2011) and have been shown to be simple to implement and suitable for operational environments (Laviola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2013). However, it should be noted that not all clouds have ice present and that the ice in the upper levels of a cloud might be a good representation of precipitation at the surface. Ideally, techniques use a combination of PMW frequencies to retrieve precipitation over different surface types</w:t>
      </w:r>
      <w:r w:rsidR="00ED4459" w:rsidRPr="003D5ED0">
        <w:rPr>
          <w:rFonts w:ascii="Times New Roman" w:hAnsi="Times New Roman" w:cs="Times New Roman"/>
          <w:sz w:val="24"/>
          <w:szCs w:val="24"/>
        </w:rPr>
        <w:t xml:space="preserve"> (Kummerow</w:t>
      </w:r>
      <w:r w:rsidR="003E590C">
        <w:rPr>
          <w:rFonts w:ascii="Times New Roman" w:hAnsi="Times New Roman" w:cs="Times New Roman"/>
          <w:sz w:val="24"/>
          <w:szCs w:val="24"/>
        </w:rPr>
        <w:t>,</w:t>
      </w:r>
      <w:r w:rsidR="00ED4459" w:rsidRPr="003D5ED0">
        <w:rPr>
          <w:rFonts w:ascii="Times New Roman" w:hAnsi="Times New Roman" w:cs="Times New Roman"/>
          <w:sz w:val="24"/>
          <w:szCs w:val="24"/>
        </w:rPr>
        <w:t xml:space="preserve"> 2020)</w:t>
      </w:r>
      <w:r w:rsidRPr="003D5ED0">
        <w:rPr>
          <w:rFonts w:ascii="Times New Roman" w:hAnsi="Times New Roman" w:cs="Times New Roman"/>
          <w:sz w:val="24"/>
          <w:szCs w:val="24"/>
        </w:rPr>
        <w:t>.</w:t>
      </w:r>
    </w:p>
    <w:p w14:paraId="35E83ED4" w14:textId="77777777" w:rsidR="00672B95" w:rsidRPr="003D5ED0" w:rsidRDefault="00672B95" w:rsidP="00C810C4">
      <w:pPr>
        <w:pStyle w:val="PlainText"/>
        <w:spacing w:line="480" w:lineRule="auto"/>
        <w:jc w:val="both"/>
        <w:rPr>
          <w:rFonts w:ascii="Times New Roman" w:hAnsi="Times New Roman" w:cs="Times New Roman"/>
          <w:color w:val="FF0000"/>
          <w:sz w:val="24"/>
          <w:szCs w:val="24"/>
          <w:lang w:val="en-GB"/>
        </w:rPr>
      </w:pPr>
    </w:p>
    <w:p w14:paraId="29BF2D53" w14:textId="586511CA" w:rsidR="00672B95" w:rsidRPr="003D5ED0" w:rsidRDefault="00672B95" w:rsidP="00C810C4">
      <w:pPr>
        <w:pStyle w:val="PlainText"/>
        <w:spacing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lang w:val="en-GB"/>
        </w:rPr>
        <w:t>Many precipitation retrieval techniques using these basic radiometric properties have achieved a degree of success (Kidd</w:t>
      </w:r>
      <w:r w:rsidR="00ED4459" w:rsidRPr="003D5ED0">
        <w:rPr>
          <w:rFonts w:ascii="Times New Roman" w:hAnsi="Times New Roman" w:cs="Times New Roman"/>
          <w:sz w:val="24"/>
          <w:szCs w:val="24"/>
          <w:lang w:val="en-GB"/>
        </w:rPr>
        <w:t xml:space="preserve"> et al.</w:t>
      </w:r>
      <w:r w:rsidR="009377A8">
        <w:rPr>
          <w:rFonts w:ascii="Times New Roman" w:hAnsi="Times New Roman" w:cs="Times New Roman"/>
          <w:sz w:val="24"/>
          <w:szCs w:val="24"/>
          <w:lang w:val="en-GB"/>
        </w:rPr>
        <w:t>,</w:t>
      </w:r>
      <w:r w:rsidR="00ED4459" w:rsidRPr="003D5ED0">
        <w:rPr>
          <w:rFonts w:ascii="Times New Roman" w:hAnsi="Times New Roman" w:cs="Times New Roman"/>
          <w:sz w:val="24"/>
          <w:szCs w:val="24"/>
          <w:lang w:val="en-GB"/>
        </w:rPr>
        <w:t xml:space="preserve"> 1998</w:t>
      </w:r>
      <w:r w:rsidRPr="003D5ED0">
        <w:rPr>
          <w:rFonts w:ascii="Times New Roman" w:hAnsi="Times New Roman" w:cs="Times New Roman"/>
          <w:sz w:val="24"/>
          <w:szCs w:val="24"/>
          <w:lang w:val="en-GB"/>
        </w:rPr>
        <w:t xml:space="preserve">). However, providing an unambiguous retrieval of precipitation over different surfaces is often difficult </w:t>
      </w:r>
      <w:r w:rsidR="009377A8">
        <w:rPr>
          <w:rFonts w:ascii="Times New Roman" w:hAnsi="Times New Roman" w:cs="Times New Roman"/>
          <w:sz w:val="24"/>
          <w:szCs w:val="24"/>
          <w:lang w:val="en-GB"/>
        </w:rPr>
        <w:t>and</w:t>
      </w:r>
      <w:r w:rsidR="009377A8" w:rsidRPr="003D5ED0">
        <w:rPr>
          <w:rFonts w:ascii="Times New Roman" w:hAnsi="Times New Roman" w:cs="Times New Roman"/>
          <w:sz w:val="24"/>
          <w:szCs w:val="24"/>
          <w:lang w:val="en-GB"/>
        </w:rPr>
        <w:t xml:space="preserve"> </w:t>
      </w:r>
      <w:r w:rsidRPr="003D5ED0">
        <w:rPr>
          <w:rFonts w:ascii="Times New Roman" w:hAnsi="Times New Roman" w:cs="Times New Roman"/>
          <w:sz w:val="24"/>
          <w:szCs w:val="24"/>
          <w:lang w:val="en-GB"/>
        </w:rPr>
        <w:t xml:space="preserve">compounded by non-unique </w:t>
      </w:r>
      <w:r w:rsidRPr="003D5ED0">
        <w:rPr>
          <w:rFonts w:ascii="Times New Roman" w:hAnsi="Times New Roman" w:cs="Times New Roman"/>
          <w:sz w:val="24"/>
          <w:szCs w:val="24"/>
          <w:lang w:val="en-GB"/>
        </w:rPr>
        <w:lastRenderedPageBreak/>
        <w:t xml:space="preserve">radiometric signature to hydrometeor profile/surface rainfall relationships. Computing the hydrometeor-radiative transfer relationships provided not only a basic understanding of the basic relationships, but also allowed the investigation of using these relationships to develop retrieval techniques. </w:t>
      </w:r>
      <w:proofErr w:type="gramStart"/>
      <w:r w:rsidRPr="003D5ED0">
        <w:rPr>
          <w:rFonts w:ascii="Times New Roman" w:hAnsi="Times New Roman" w:cs="Times New Roman"/>
          <w:sz w:val="24"/>
          <w:szCs w:val="24"/>
          <w:lang w:val="en-GB"/>
        </w:rPr>
        <w:t>In particular, not</w:t>
      </w:r>
      <w:proofErr w:type="gramEnd"/>
      <w:r w:rsidRPr="003D5ED0">
        <w:rPr>
          <w:rFonts w:ascii="Times New Roman" w:hAnsi="Times New Roman" w:cs="Times New Roman"/>
          <w:sz w:val="24"/>
          <w:szCs w:val="24"/>
          <w:lang w:val="en-GB"/>
        </w:rPr>
        <w:t xml:space="preserve"> only </w:t>
      </w:r>
      <w:r w:rsidR="00ED4459" w:rsidRPr="003D5ED0">
        <w:rPr>
          <w:rFonts w:ascii="Times New Roman" w:hAnsi="Times New Roman" w:cs="Times New Roman"/>
          <w:sz w:val="24"/>
          <w:szCs w:val="24"/>
          <w:lang w:val="en-GB"/>
        </w:rPr>
        <w:t xml:space="preserve">can </w:t>
      </w:r>
      <w:r w:rsidRPr="003D5ED0">
        <w:rPr>
          <w:rFonts w:ascii="Times New Roman" w:hAnsi="Times New Roman" w:cs="Times New Roman"/>
          <w:sz w:val="24"/>
          <w:szCs w:val="24"/>
          <w:lang w:val="en-GB"/>
        </w:rPr>
        <w:t>the surface precipitation be retrieved, but also the vertical profile of the hydrometeors through the atmosphere. An example of such a physically-based precipitation retrieval scheme, is the Goddard Profiling (GPROF) scheme (Kummerow et al.</w:t>
      </w:r>
      <w:r w:rsidR="003E590C">
        <w:rPr>
          <w:rFonts w:ascii="Times New Roman" w:hAnsi="Times New Roman" w:cs="Times New Roman"/>
          <w:sz w:val="24"/>
          <w:szCs w:val="24"/>
          <w:lang w:val="en-GB"/>
        </w:rPr>
        <w:t>,</w:t>
      </w:r>
      <w:r w:rsidRPr="003D5ED0">
        <w:rPr>
          <w:rFonts w:ascii="Times New Roman" w:hAnsi="Times New Roman" w:cs="Times New Roman"/>
          <w:sz w:val="24"/>
          <w:szCs w:val="24"/>
          <w:lang w:val="en-GB"/>
        </w:rPr>
        <w:t xml:space="preserve"> 2015)</w:t>
      </w:r>
      <w:r w:rsidR="009377A8">
        <w:rPr>
          <w:rFonts w:ascii="Times New Roman" w:hAnsi="Times New Roman" w:cs="Times New Roman"/>
          <w:sz w:val="24"/>
          <w:szCs w:val="24"/>
          <w:lang w:val="en-GB"/>
        </w:rPr>
        <w:t>,</w:t>
      </w:r>
      <w:r w:rsidRPr="003D5ED0">
        <w:rPr>
          <w:rFonts w:ascii="Times New Roman" w:hAnsi="Times New Roman" w:cs="Times New Roman"/>
          <w:sz w:val="24"/>
          <w:szCs w:val="24"/>
          <w:lang w:val="en-GB"/>
        </w:rPr>
        <w:t xml:space="preserve"> which is designed to provide estimates of surface precipitation and vertical profiles constrained by model information (2-m temperature and total precipitable water) and ancillary data sets (surface types). The GPROF scheme is designed to work across a range of observations from PMW sensors to ensure consistent precipitation estimates. Meanwhile the Precipitation Retrieval and Profiling Scheme (PRPS; Kidd, 201</w:t>
      </w:r>
      <w:r w:rsidR="00ED4459" w:rsidRPr="003D5ED0">
        <w:rPr>
          <w:rFonts w:ascii="Times New Roman" w:hAnsi="Times New Roman" w:cs="Times New Roman"/>
          <w:sz w:val="24"/>
          <w:szCs w:val="24"/>
          <w:lang w:val="en-GB"/>
        </w:rPr>
        <w:t>6, 2018</w:t>
      </w:r>
      <w:r w:rsidRPr="003D5ED0">
        <w:rPr>
          <w:rFonts w:ascii="Times New Roman" w:hAnsi="Times New Roman" w:cs="Times New Roman"/>
          <w:sz w:val="24"/>
          <w:szCs w:val="24"/>
          <w:lang w:val="en-GB"/>
        </w:rPr>
        <w:t xml:space="preserve">) was developed for cross-track sounding instruments (such as the </w:t>
      </w:r>
      <w:r w:rsidR="00B87FC3">
        <w:rPr>
          <w:rFonts w:ascii="Times New Roman" w:hAnsi="Times New Roman" w:cs="Times New Roman"/>
          <w:sz w:val="24"/>
          <w:szCs w:val="24"/>
          <w:lang w:val="en-GB"/>
        </w:rPr>
        <w:t xml:space="preserve">Microwave Humidity Sounder, </w:t>
      </w:r>
      <w:r w:rsidRPr="003D5ED0">
        <w:rPr>
          <w:rFonts w:ascii="Times New Roman" w:hAnsi="Times New Roman" w:cs="Times New Roman"/>
          <w:sz w:val="24"/>
          <w:szCs w:val="24"/>
          <w:lang w:val="en-GB"/>
        </w:rPr>
        <w:t>MHS</w:t>
      </w:r>
      <w:r w:rsidR="00B87FC3">
        <w:rPr>
          <w:rFonts w:ascii="Times New Roman" w:hAnsi="Times New Roman" w:cs="Times New Roman"/>
          <w:sz w:val="24"/>
          <w:szCs w:val="24"/>
          <w:lang w:val="en-GB"/>
        </w:rPr>
        <w:t>,</w:t>
      </w:r>
      <w:r w:rsidRPr="003D5ED0">
        <w:rPr>
          <w:rFonts w:ascii="Times New Roman" w:hAnsi="Times New Roman" w:cs="Times New Roman"/>
          <w:sz w:val="24"/>
          <w:szCs w:val="24"/>
          <w:lang w:val="en-GB"/>
        </w:rPr>
        <w:t xml:space="preserve"> and </w:t>
      </w:r>
      <w:r w:rsidR="00B87FC3">
        <w:rPr>
          <w:rFonts w:ascii="Times New Roman" w:hAnsi="Times New Roman" w:cs="Times New Roman"/>
          <w:sz w:val="24"/>
          <w:szCs w:val="24"/>
          <w:lang w:val="en-GB"/>
        </w:rPr>
        <w:t xml:space="preserve">the </w:t>
      </w:r>
      <w:proofErr w:type="spellStart"/>
      <w:r w:rsidR="00E37722" w:rsidRPr="00E37722">
        <w:rPr>
          <w:rFonts w:ascii="Times New Roman" w:hAnsi="Times New Roman" w:cs="Times New Roman"/>
          <w:sz w:val="24"/>
          <w:szCs w:val="24"/>
          <w:lang w:val="en-GB"/>
        </w:rPr>
        <w:t>Sondeur</w:t>
      </w:r>
      <w:proofErr w:type="spellEnd"/>
      <w:r w:rsidR="00E37722" w:rsidRPr="00E37722">
        <w:rPr>
          <w:rFonts w:ascii="Times New Roman" w:hAnsi="Times New Roman" w:cs="Times New Roman"/>
          <w:sz w:val="24"/>
          <w:szCs w:val="24"/>
          <w:lang w:val="en-GB"/>
        </w:rPr>
        <w:t xml:space="preserve"> </w:t>
      </w:r>
      <w:proofErr w:type="spellStart"/>
      <w:r w:rsidR="00E37722" w:rsidRPr="00E37722">
        <w:rPr>
          <w:rFonts w:ascii="Times New Roman" w:hAnsi="Times New Roman" w:cs="Times New Roman"/>
          <w:sz w:val="24"/>
          <w:szCs w:val="24"/>
          <w:lang w:val="en-GB"/>
        </w:rPr>
        <w:t>Atmosphérique</w:t>
      </w:r>
      <w:proofErr w:type="spellEnd"/>
      <w:r w:rsidR="00E37722" w:rsidRPr="00E37722">
        <w:rPr>
          <w:rFonts w:ascii="Times New Roman" w:hAnsi="Times New Roman" w:cs="Times New Roman"/>
          <w:sz w:val="24"/>
          <w:szCs w:val="24"/>
          <w:lang w:val="en-GB"/>
        </w:rPr>
        <w:t xml:space="preserve"> du </w:t>
      </w:r>
      <w:proofErr w:type="spellStart"/>
      <w:r w:rsidR="00E37722" w:rsidRPr="00E37722">
        <w:rPr>
          <w:rFonts w:ascii="Times New Roman" w:hAnsi="Times New Roman" w:cs="Times New Roman"/>
          <w:sz w:val="24"/>
          <w:szCs w:val="24"/>
          <w:lang w:val="en-GB"/>
        </w:rPr>
        <w:t>Profil</w:t>
      </w:r>
      <w:proofErr w:type="spellEnd"/>
      <w:r w:rsidR="00E37722" w:rsidRPr="00E37722">
        <w:rPr>
          <w:rFonts w:ascii="Times New Roman" w:hAnsi="Times New Roman" w:cs="Times New Roman"/>
          <w:sz w:val="24"/>
          <w:szCs w:val="24"/>
          <w:lang w:val="en-GB"/>
        </w:rPr>
        <w:t xml:space="preserve"> </w:t>
      </w:r>
      <w:proofErr w:type="spellStart"/>
      <w:r w:rsidR="00E37722" w:rsidRPr="00E37722">
        <w:rPr>
          <w:rFonts w:ascii="Times New Roman" w:hAnsi="Times New Roman" w:cs="Times New Roman"/>
          <w:sz w:val="24"/>
          <w:szCs w:val="24"/>
          <w:lang w:val="en-GB"/>
        </w:rPr>
        <w:t>d’Humidité</w:t>
      </w:r>
      <w:proofErr w:type="spellEnd"/>
      <w:r w:rsidR="00E37722" w:rsidRPr="00E37722">
        <w:rPr>
          <w:rFonts w:ascii="Times New Roman" w:hAnsi="Times New Roman" w:cs="Times New Roman"/>
          <w:sz w:val="24"/>
          <w:szCs w:val="24"/>
          <w:lang w:val="en-GB"/>
        </w:rPr>
        <w:t xml:space="preserve"> </w:t>
      </w:r>
      <w:proofErr w:type="spellStart"/>
      <w:r w:rsidR="00E37722" w:rsidRPr="00E37722">
        <w:rPr>
          <w:rFonts w:ascii="Times New Roman" w:hAnsi="Times New Roman" w:cs="Times New Roman"/>
          <w:sz w:val="24"/>
          <w:szCs w:val="24"/>
          <w:lang w:val="en-GB"/>
        </w:rPr>
        <w:t>Intertropicale</w:t>
      </w:r>
      <w:proofErr w:type="spellEnd"/>
      <w:r w:rsidR="00E37722" w:rsidRPr="00E37722">
        <w:rPr>
          <w:rFonts w:ascii="Times New Roman" w:hAnsi="Times New Roman" w:cs="Times New Roman"/>
          <w:sz w:val="24"/>
          <w:szCs w:val="24"/>
          <w:lang w:val="en-GB"/>
        </w:rPr>
        <w:t xml:space="preserve"> par </w:t>
      </w:r>
      <w:proofErr w:type="spellStart"/>
      <w:r w:rsidR="00E37722" w:rsidRPr="00E37722">
        <w:rPr>
          <w:rFonts w:ascii="Times New Roman" w:hAnsi="Times New Roman" w:cs="Times New Roman"/>
          <w:sz w:val="24"/>
          <w:szCs w:val="24"/>
          <w:lang w:val="en-GB"/>
        </w:rPr>
        <w:t>Radiométrie</w:t>
      </w:r>
      <w:proofErr w:type="spellEnd"/>
      <w:r w:rsidR="00E54E3E">
        <w:rPr>
          <w:rFonts w:ascii="Times New Roman" w:hAnsi="Times New Roman" w:cs="Times New Roman"/>
          <w:sz w:val="24"/>
          <w:szCs w:val="24"/>
          <w:lang w:val="en-GB"/>
        </w:rPr>
        <w:t xml:space="preserve"> (</w:t>
      </w:r>
      <w:r w:rsidRPr="003D5ED0">
        <w:rPr>
          <w:rFonts w:ascii="Times New Roman" w:hAnsi="Times New Roman" w:cs="Times New Roman"/>
          <w:sz w:val="24"/>
          <w:szCs w:val="24"/>
          <w:lang w:val="en-GB"/>
        </w:rPr>
        <w:t>SAPHIR</w:t>
      </w:r>
      <w:r w:rsidR="009377A8">
        <w:rPr>
          <w:rFonts w:ascii="Times New Roman" w:hAnsi="Times New Roman" w:cs="Times New Roman"/>
          <w:sz w:val="24"/>
          <w:szCs w:val="24"/>
          <w:lang w:val="en-GB"/>
        </w:rPr>
        <w:t>)</w:t>
      </w:r>
      <w:r w:rsidRPr="003D5ED0">
        <w:rPr>
          <w:rFonts w:ascii="Times New Roman" w:hAnsi="Times New Roman" w:cs="Times New Roman"/>
          <w:sz w:val="24"/>
          <w:szCs w:val="24"/>
          <w:lang w:val="en-GB"/>
        </w:rPr>
        <w:t xml:space="preserve"> using the GPM DPR measurements as the calibrator. </w:t>
      </w:r>
    </w:p>
    <w:p w14:paraId="263A889E" w14:textId="77777777" w:rsidR="00672B95" w:rsidRPr="003D5ED0" w:rsidRDefault="00672B95" w:rsidP="00C810C4">
      <w:pPr>
        <w:spacing w:after="0" w:line="480" w:lineRule="auto"/>
        <w:jc w:val="both"/>
        <w:rPr>
          <w:rFonts w:ascii="Times New Roman" w:hAnsi="Times New Roman" w:cs="Times New Roman"/>
          <w:sz w:val="24"/>
          <w:szCs w:val="24"/>
        </w:rPr>
      </w:pPr>
    </w:p>
    <w:p w14:paraId="2E97E978" w14:textId="41026374"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EUMETSAT’s Satellite Application Facility on Support to Operational Hydrology and Water Management (H-SAF; Mugnai et al.</w:t>
      </w:r>
      <w:r w:rsidR="009457DF">
        <w:rPr>
          <w:rFonts w:ascii="Times New Roman" w:hAnsi="Times New Roman" w:cs="Times New Roman"/>
          <w:sz w:val="24"/>
          <w:szCs w:val="24"/>
        </w:rPr>
        <w:t>,</w:t>
      </w:r>
      <w:r w:rsidRPr="003D5ED0">
        <w:rPr>
          <w:rFonts w:ascii="Times New Roman" w:hAnsi="Times New Roman" w:cs="Times New Roman"/>
          <w:sz w:val="24"/>
          <w:szCs w:val="24"/>
        </w:rPr>
        <w:t xml:space="preserve"> 2013) generates a suite of precipitation products. A Cloud Dynamics and Radiation Database (CDRD</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Casella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2013) was developed by using a regional/mesoscale model, within a cloud resolving model (CRM), to produce a large set of precipitation simulations and their associated meteorological/microphysical vertical profiles (Casella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2015). Similarly, a large database of cloud-resolving model simulations over Europe and Africa is used by the Passive microwave Neural network Precipitation Retrieval (PNPR; </w:t>
      </w:r>
      <w:proofErr w:type="spellStart"/>
      <w:r w:rsidRPr="003D5ED0">
        <w:rPr>
          <w:rFonts w:ascii="Times New Roman" w:hAnsi="Times New Roman" w:cs="Times New Roman"/>
          <w:sz w:val="24"/>
          <w:szCs w:val="24"/>
        </w:rPr>
        <w:t>Sanò</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2016). Based on a single neural network, it is designed to retrieve surface precipitation from cross-track sounding instruments.</w:t>
      </w:r>
    </w:p>
    <w:p w14:paraId="64EE13C3" w14:textId="77777777" w:rsidR="00C810C4" w:rsidRPr="003D5ED0" w:rsidRDefault="00C810C4" w:rsidP="00C810C4">
      <w:pPr>
        <w:spacing w:after="0" w:line="480" w:lineRule="auto"/>
        <w:jc w:val="both"/>
        <w:rPr>
          <w:rFonts w:ascii="Times New Roman" w:hAnsi="Times New Roman" w:cs="Times New Roman"/>
          <w:color w:val="FF0000"/>
          <w:sz w:val="24"/>
          <w:szCs w:val="24"/>
        </w:rPr>
      </w:pPr>
    </w:p>
    <w:p w14:paraId="14E472CB" w14:textId="6BE8603C" w:rsidR="00672B95" w:rsidRPr="003D5ED0" w:rsidRDefault="00672B95" w:rsidP="00C810C4">
      <w:pPr>
        <w:pStyle w:val="PlainText"/>
        <w:spacing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lang w:val="en-GB"/>
        </w:rPr>
        <w:lastRenderedPageBreak/>
        <w:t xml:space="preserve">Further development of the radiative transfer models also allowed the generation of </w:t>
      </w:r>
      <w:r w:rsidRPr="003D5ED0">
        <w:rPr>
          <w:rFonts w:ascii="Times New Roman" w:hAnsi="Times New Roman" w:cs="Times New Roman"/>
          <w:sz w:val="24"/>
          <w:szCs w:val="24"/>
        </w:rPr>
        <w:t>1-D variational approaches to compute not only precipitation (e.g.</w:t>
      </w:r>
      <w:r w:rsidR="00A75C81">
        <w:rPr>
          <w:rFonts w:ascii="Times New Roman" w:hAnsi="Times New Roman" w:cs="Times New Roman"/>
          <w:sz w:val="24"/>
          <w:szCs w:val="24"/>
        </w:rPr>
        <w:t>,</w:t>
      </w:r>
      <w:r w:rsidRPr="003D5ED0">
        <w:rPr>
          <w:rFonts w:ascii="Times New Roman" w:hAnsi="Times New Roman" w:cs="Times New Roman"/>
          <w:sz w:val="24"/>
          <w:szCs w:val="24"/>
        </w:rPr>
        <w:t xml:space="preserve"> </w:t>
      </w:r>
      <w:proofErr w:type="spellStart"/>
      <w:r w:rsidRPr="003D5ED0">
        <w:rPr>
          <w:rFonts w:ascii="Times New Roman" w:hAnsi="Times New Roman" w:cs="Times New Roman"/>
          <w:sz w:val="24"/>
          <w:szCs w:val="24"/>
        </w:rPr>
        <w:t>Boukabara</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2011), but also a range of other geophysical </w:t>
      </w:r>
      <w:r w:rsidR="003E590C" w:rsidRPr="003D5ED0">
        <w:rPr>
          <w:rFonts w:ascii="Times New Roman" w:hAnsi="Times New Roman" w:cs="Times New Roman"/>
          <w:sz w:val="24"/>
          <w:szCs w:val="24"/>
        </w:rPr>
        <w:t>parameters</w:t>
      </w:r>
      <w:r w:rsidRPr="003D5ED0">
        <w:rPr>
          <w:rFonts w:ascii="Times New Roman" w:hAnsi="Times New Roman" w:cs="Times New Roman"/>
          <w:sz w:val="24"/>
          <w:szCs w:val="24"/>
        </w:rPr>
        <w:t xml:space="preserve"> (e.g.</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Schr</w:t>
      </w:r>
      <w:r w:rsidR="00A75C81">
        <w:rPr>
          <w:rFonts w:ascii="Times New Roman" w:hAnsi="Times New Roman" w:cs="Times New Roman"/>
          <w:sz w:val="24"/>
          <w:szCs w:val="24"/>
        </w:rPr>
        <w:t>ö</w:t>
      </w:r>
      <w:r w:rsidRPr="003D5ED0">
        <w:rPr>
          <w:rFonts w:ascii="Times New Roman" w:hAnsi="Times New Roman" w:cs="Times New Roman"/>
          <w:sz w:val="24"/>
          <w:szCs w:val="24"/>
        </w:rPr>
        <w:t>der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2018). The Microwave Integrated Retrieval System (MiRS; </w:t>
      </w:r>
      <w:proofErr w:type="spellStart"/>
      <w:r w:rsidRPr="003D5ED0">
        <w:rPr>
          <w:rFonts w:ascii="Times New Roman" w:hAnsi="Times New Roman" w:cs="Times New Roman"/>
          <w:sz w:val="24"/>
          <w:szCs w:val="24"/>
        </w:rPr>
        <w:t>Boukabara</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2011</w:t>
      </w:r>
      <w:r w:rsidR="00EC0D1E" w:rsidRPr="003D5ED0">
        <w:rPr>
          <w:rFonts w:ascii="Times New Roman" w:hAnsi="Times New Roman" w:cs="Times New Roman"/>
          <w:sz w:val="24"/>
          <w:szCs w:val="24"/>
        </w:rPr>
        <w:t xml:space="preserve">; </w:t>
      </w:r>
      <w:proofErr w:type="spellStart"/>
      <w:r w:rsidR="00EC0D1E" w:rsidRPr="003D5ED0">
        <w:rPr>
          <w:rFonts w:ascii="Times New Roman" w:hAnsi="Times New Roman" w:cs="Times New Roman"/>
          <w:sz w:val="24"/>
          <w:szCs w:val="24"/>
        </w:rPr>
        <w:t>Grassotti</w:t>
      </w:r>
      <w:proofErr w:type="spellEnd"/>
      <w:r w:rsidR="00EC0D1E"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00EC0D1E" w:rsidRPr="003D5ED0">
        <w:rPr>
          <w:rFonts w:ascii="Times New Roman" w:hAnsi="Times New Roman" w:cs="Times New Roman"/>
          <w:sz w:val="24"/>
          <w:szCs w:val="24"/>
        </w:rPr>
        <w:t xml:space="preserve"> 2020</w:t>
      </w:r>
      <w:r w:rsidRPr="003D5ED0">
        <w:rPr>
          <w:rFonts w:ascii="Times New Roman" w:hAnsi="Times New Roman" w:cs="Times New Roman"/>
          <w:sz w:val="24"/>
          <w:szCs w:val="24"/>
        </w:rPr>
        <w:t>) is an iterative physical inversion system to extract profiles of temperature, moisture, liquid cloud, and hydrometeors, together with the surface emissivity and skin temperature. Such schemes perform well over the ocean where the surface background is relatively homogeneous. The Unified Microwave Ocean Retrieval Algorithm (UMORA; Hilburn and Wentz</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2008) retrieves sea surface temperature, surface wind speed, columnar water </w:t>
      </w:r>
      <w:proofErr w:type="spellStart"/>
      <w:r w:rsidRPr="003D5ED0">
        <w:rPr>
          <w:rFonts w:ascii="Times New Roman" w:hAnsi="Times New Roman" w:cs="Times New Roman"/>
          <w:sz w:val="24"/>
          <w:szCs w:val="24"/>
        </w:rPr>
        <w:t>vapour</w:t>
      </w:r>
      <w:proofErr w:type="spellEnd"/>
      <w:r w:rsidRPr="003D5ED0">
        <w:rPr>
          <w:rFonts w:ascii="Times New Roman" w:hAnsi="Times New Roman" w:cs="Times New Roman"/>
          <w:sz w:val="24"/>
          <w:szCs w:val="24"/>
        </w:rPr>
        <w:t>, columnar cloud water, and surface rain rate, while the Hamburg Ocean Atmosphere Parameters and Fluxes from Satellite Data (HOAPS-3; Andersson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2010) provides turbulent heat fluxes, evaporation, precipitation, freshwater flux and related atmospheric variables over the global ice-free ocean. As with all schemes, careful inter-sensor calibration is required to ensure a homogeneous time series.</w:t>
      </w:r>
    </w:p>
    <w:p w14:paraId="1B149331" w14:textId="77777777" w:rsidR="00672B95" w:rsidRPr="003D5ED0" w:rsidRDefault="00672B95" w:rsidP="00C810C4">
      <w:pPr>
        <w:spacing w:after="0" w:line="480" w:lineRule="auto"/>
        <w:jc w:val="both"/>
        <w:rPr>
          <w:rFonts w:ascii="Times New Roman" w:hAnsi="Times New Roman" w:cs="Times New Roman"/>
          <w:sz w:val="24"/>
          <w:szCs w:val="24"/>
        </w:rPr>
      </w:pPr>
    </w:p>
    <w:p w14:paraId="7F5F702D" w14:textId="4CC0BD41" w:rsidR="00672B95" w:rsidRPr="003D5ED0" w:rsidRDefault="00672B95" w:rsidP="00C810C4">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rPr>
        <w:t xml:space="preserve">Despite the advantage of the basis of the PMW techniques being more direct, the resolutions of PMW sensors are much poorer than </w:t>
      </w:r>
      <w:r w:rsidR="000B56E0">
        <w:rPr>
          <w:rFonts w:ascii="Times New Roman" w:hAnsi="Times New Roman" w:cs="Times New Roman"/>
          <w:sz w:val="24"/>
          <w:szCs w:val="24"/>
        </w:rPr>
        <w:t xml:space="preserve">those of </w:t>
      </w:r>
      <w:r w:rsidRPr="003D5ED0">
        <w:rPr>
          <w:rFonts w:ascii="Times New Roman" w:hAnsi="Times New Roman" w:cs="Times New Roman"/>
          <w:sz w:val="24"/>
          <w:szCs w:val="24"/>
        </w:rPr>
        <w:t xml:space="preserve">IR sensors. The most recent PMW instruments have resolutions </w:t>
      </w:r>
      <w:r w:rsidR="000B56E0">
        <w:rPr>
          <w:rFonts w:ascii="Times New Roman" w:hAnsi="Times New Roman" w:cs="Times New Roman"/>
          <w:sz w:val="24"/>
          <w:szCs w:val="24"/>
        </w:rPr>
        <w:t xml:space="preserve">of </w:t>
      </w:r>
      <w:r w:rsidRPr="003D5ED0">
        <w:rPr>
          <w:rFonts w:ascii="Times New Roman" w:hAnsi="Times New Roman" w:cs="Times New Roman"/>
          <w:sz w:val="24"/>
          <w:szCs w:val="24"/>
        </w:rPr>
        <w:t>about 5 km at best at the high-frequency channels (c</w:t>
      </w:r>
      <w:r w:rsidR="003E590C">
        <w:rPr>
          <w:rFonts w:ascii="Times New Roman" w:hAnsi="Times New Roman" w:cs="Times New Roman"/>
          <w:sz w:val="24"/>
          <w:szCs w:val="24"/>
        </w:rPr>
        <w:t>a</w:t>
      </w:r>
      <w:r w:rsidRPr="003D5ED0">
        <w:rPr>
          <w:rFonts w:ascii="Times New Roman" w:hAnsi="Times New Roman" w:cs="Times New Roman"/>
          <w:sz w:val="24"/>
          <w:szCs w:val="24"/>
        </w:rPr>
        <w:t>.</w:t>
      </w:r>
      <w:r w:rsidR="003E590C">
        <w:rPr>
          <w:rFonts w:ascii="Times New Roman" w:hAnsi="Times New Roman" w:cs="Times New Roman"/>
          <w:sz w:val="24"/>
          <w:szCs w:val="24"/>
        </w:rPr>
        <w:t xml:space="preserve"> </w:t>
      </w:r>
      <w:r w:rsidRPr="003D5ED0">
        <w:rPr>
          <w:rFonts w:ascii="Times New Roman" w:hAnsi="Times New Roman" w:cs="Times New Roman"/>
          <w:sz w:val="24"/>
          <w:szCs w:val="24"/>
        </w:rPr>
        <w:t xml:space="preserve">89 GHz), while </w:t>
      </w:r>
      <w:r w:rsidR="000B56E0">
        <w:rPr>
          <w:rFonts w:ascii="Times New Roman" w:hAnsi="Times New Roman" w:cs="Times New Roman"/>
          <w:sz w:val="24"/>
          <w:szCs w:val="24"/>
        </w:rPr>
        <w:t xml:space="preserve">at </w:t>
      </w:r>
      <w:r w:rsidRPr="003D5ED0">
        <w:rPr>
          <w:rFonts w:ascii="Times New Roman" w:hAnsi="Times New Roman" w:cs="Times New Roman"/>
          <w:sz w:val="24"/>
          <w:szCs w:val="24"/>
        </w:rPr>
        <w:t>lower frequency channels are typically about 20 km or coarser. Furthermore, PMW instruments are only available on low-Earth-orbiting satellites and therefore a maximum of only two observations per day per satellite are possible: a number of satellites and sensors are needed to adequately resolve the variability of precipitating systems (Huffman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2016).</w:t>
      </w:r>
    </w:p>
    <w:p w14:paraId="0B5F6317" w14:textId="77777777" w:rsidR="00672B95" w:rsidRPr="003D5ED0" w:rsidRDefault="00672B95" w:rsidP="00C810C4">
      <w:pPr>
        <w:spacing w:after="0" w:line="480" w:lineRule="auto"/>
        <w:jc w:val="both"/>
        <w:rPr>
          <w:rFonts w:ascii="Times New Roman" w:hAnsi="Times New Roman" w:cs="Times New Roman"/>
          <w:color w:val="FF0000"/>
          <w:sz w:val="24"/>
          <w:szCs w:val="24"/>
        </w:rPr>
      </w:pPr>
    </w:p>
    <w:p w14:paraId="65691CD4" w14:textId="19295057" w:rsidR="00672B95" w:rsidRPr="003D5ED0" w:rsidRDefault="00672B95" w:rsidP="00C810C4">
      <w:pPr>
        <w:spacing w:after="0" w:line="480" w:lineRule="auto"/>
        <w:jc w:val="both"/>
        <w:rPr>
          <w:rFonts w:ascii="Times New Roman" w:hAnsi="Times New Roman" w:cs="Times New Roman"/>
          <w:b/>
          <w:sz w:val="24"/>
          <w:szCs w:val="24"/>
        </w:rPr>
      </w:pPr>
      <w:r w:rsidRPr="003D5ED0">
        <w:rPr>
          <w:rFonts w:ascii="Times New Roman" w:hAnsi="Times New Roman" w:cs="Times New Roman"/>
          <w:b/>
          <w:sz w:val="24"/>
          <w:szCs w:val="24"/>
        </w:rPr>
        <w:t>6.3.3 Active Microwave (radar) Retrievals</w:t>
      </w:r>
    </w:p>
    <w:p w14:paraId="0C83E90E" w14:textId="60FBD865" w:rsidR="00672B95" w:rsidRPr="003D5ED0" w:rsidRDefault="00672B95" w:rsidP="00C810C4">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rPr>
        <w:t xml:space="preserve">The launch of the TRMM mission in 1997 heralded a new era in the measurement of precipitation from space through the inclusion of the TRMM Precipitation Radar (PR; </w:t>
      </w:r>
      <w:r w:rsidRPr="003D5ED0">
        <w:rPr>
          <w:rFonts w:ascii="Times New Roman" w:hAnsi="Times New Roman" w:cs="Times New Roman"/>
          <w:sz w:val="24"/>
          <w:szCs w:val="24"/>
        </w:rPr>
        <w:lastRenderedPageBreak/>
        <w:t>Nakamura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1990), to be followed by the GPM Dual-frequency Precipitation Radar (DPR; </w:t>
      </w:r>
      <w:r w:rsidR="0065715B" w:rsidRPr="00450B32">
        <w:rPr>
          <w:rFonts w:ascii="Times New Roman" w:hAnsi="Times New Roman" w:cs="Times New Roman"/>
          <w:sz w:val="24"/>
          <w:szCs w:val="24"/>
        </w:rPr>
        <w:t>Iguchi</w:t>
      </w:r>
      <w:r w:rsidR="003E590C">
        <w:rPr>
          <w:rFonts w:ascii="Times New Roman" w:hAnsi="Times New Roman" w:cs="Times New Roman"/>
          <w:sz w:val="24"/>
          <w:szCs w:val="24"/>
        </w:rPr>
        <w:t>,</w:t>
      </w:r>
      <w:r w:rsidR="0065715B" w:rsidRPr="00450B32">
        <w:rPr>
          <w:rFonts w:ascii="Times New Roman" w:hAnsi="Times New Roman" w:cs="Times New Roman"/>
          <w:sz w:val="24"/>
          <w:szCs w:val="24"/>
        </w:rPr>
        <w:t xml:space="preserve"> 2020</w:t>
      </w:r>
      <w:r w:rsidRPr="00450B32">
        <w:rPr>
          <w:rFonts w:ascii="Times New Roman" w:hAnsi="Times New Roman" w:cs="Times New Roman"/>
          <w:sz w:val="24"/>
          <w:szCs w:val="24"/>
        </w:rPr>
        <w:t>) from</w:t>
      </w:r>
      <w:r w:rsidRPr="003D5ED0">
        <w:rPr>
          <w:rFonts w:ascii="Times New Roman" w:hAnsi="Times New Roman" w:cs="Times New Roman"/>
          <w:sz w:val="24"/>
          <w:szCs w:val="24"/>
        </w:rPr>
        <w:t xml:space="preserve"> 2014 onwards, providing vertical profiles of hydrometeors down to about 1</w:t>
      </w:r>
      <w:r w:rsidR="0066124A">
        <w:rPr>
          <w:rFonts w:ascii="Times New Roman" w:hAnsi="Times New Roman" w:cs="Times New Roman"/>
          <w:sz w:val="24"/>
          <w:szCs w:val="24"/>
        </w:rPr>
        <w:t xml:space="preserve"> </w:t>
      </w:r>
      <w:r w:rsidRPr="003D5ED0">
        <w:rPr>
          <w:rFonts w:ascii="Times New Roman" w:hAnsi="Times New Roman" w:cs="Times New Roman"/>
          <w:sz w:val="24"/>
          <w:szCs w:val="24"/>
        </w:rPr>
        <w:t xml:space="preserve">km above the Earth’s surface. While the PR consisted of a single Ku-band radar, the DPR sensor has both of Ku- and Ka-band radars providing cross-track swaths of 245 km and 125 km (also 245 km after </w:t>
      </w:r>
      <w:r w:rsidR="0065715B" w:rsidRPr="003D5ED0">
        <w:rPr>
          <w:rFonts w:ascii="Times New Roman" w:hAnsi="Times New Roman" w:cs="Times New Roman"/>
          <w:sz w:val="24"/>
          <w:szCs w:val="24"/>
        </w:rPr>
        <w:t>21</w:t>
      </w:r>
      <w:r w:rsidRPr="003D5ED0">
        <w:rPr>
          <w:rFonts w:ascii="Times New Roman" w:hAnsi="Times New Roman" w:cs="Times New Roman"/>
          <w:sz w:val="24"/>
          <w:szCs w:val="24"/>
        </w:rPr>
        <w:t>/</w:t>
      </w:r>
      <w:r w:rsidR="0065715B" w:rsidRPr="003D5ED0">
        <w:rPr>
          <w:rFonts w:ascii="Times New Roman" w:hAnsi="Times New Roman" w:cs="Times New Roman"/>
          <w:sz w:val="24"/>
          <w:szCs w:val="24"/>
        </w:rPr>
        <w:t>05</w:t>
      </w:r>
      <w:r w:rsidRPr="003D5ED0">
        <w:rPr>
          <w:rFonts w:ascii="Times New Roman" w:hAnsi="Times New Roman" w:cs="Times New Roman"/>
          <w:sz w:val="24"/>
          <w:szCs w:val="24"/>
        </w:rPr>
        <w:t>/</w:t>
      </w:r>
      <w:r w:rsidR="0065715B" w:rsidRPr="003D5ED0">
        <w:rPr>
          <w:rFonts w:ascii="Times New Roman" w:hAnsi="Times New Roman" w:cs="Times New Roman"/>
          <w:sz w:val="24"/>
          <w:szCs w:val="24"/>
        </w:rPr>
        <w:t>2018</w:t>
      </w:r>
      <w:r w:rsidRPr="003D5ED0">
        <w:rPr>
          <w:rFonts w:ascii="Times New Roman" w:hAnsi="Times New Roman" w:cs="Times New Roman"/>
          <w:sz w:val="24"/>
          <w:szCs w:val="24"/>
        </w:rPr>
        <w:t xml:space="preserve">; </w:t>
      </w:r>
      <w:r w:rsidR="0065715B" w:rsidRPr="003D5ED0">
        <w:rPr>
          <w:rFonts w:ascii="Times New Roman" w:hAnsi="Times New Roman" w:cs="Times New Roman"/>
          <w:sz w:val="24"/>
          <w:szCs w:val="24"/>
        </w:rPr>
        <w:t>Iguchi</w:t>
      </w:r>
      <w:r w:rsidR="003E590C">
        <w:rPr>
          <w:rFonts w:ascii="Times New Roman" w:hAnsi="Times New Roman" w:cs="Times New Roman"/>
          <w:sz w:val="24"/>
          <w:szCs w:val="24"/>
        </w:rPr>
        <w:t>,</w:t>
      </w:r>
      <w:r w:rsidR="0065715B" w:rsidRPr="003D5ED0">
        <w:rPr>
          <w:rFonts w:ascii="Times New Roman" w:hAnsi="Times New Roman" w:cs="Times New Roman"/>
          <w:sz w:val="24"/>
          <w:szCs w:val="24"/>
        </w:rPr>
        <w:t xml:space="preserve"> 2020</w:t>
      </w:r>
      <w:r w:rsidRPr="003D5ED0">
        <w:rPr>
          <w:rFonts w:ascii="Times New Roman" w:hAnsi="Times New Roman" w:cs="Times New Roman"/>
          <w:sz w:val="24"/>
          <w:szCs w:val="24"/>
        </w:rPr>
        <w:t>)</w:t>
      </w:r>
      <w:r w:rsidR="0066124A">
        <w:rPr>
          <w:rFonts w:ascii="Times New Roman" w:hAnsi="Times New Roman" w:cs="Times New Roman"/>
          <w:sz w:val="24"/>
          <w:szCs w:val="24"/>
        </w:rPr>
        <w:t>,</w:t>
      </w:r>
      <w:r w:rsidRPr="003D5ED0">
        <w:rPr>
          <w:rFonts w:ascii="Times New Roman" w:hAnsi="Times New Roman" w:cs="Times New Roman"/>
          <w:sz w:val="24"/>
          <w:szCs w:val="24"/>
        </w:rPr>
        <w:t xml:space="preserve"> respectively</w:t>
      </w:r>
      <w:r w:rsidR="0066124A">
        <w:rPr>
          <w:rFonts w:ascii="Times New Roman" w:hAnsi="Times New Roman" w:cs="Times New Roman"/>
          <w:sz w:val="24"/>
          <w:szCs w:val="24"/>
        </w:rPr>
        <w:t>,</w:t>
      </w:r>
      <w:r w:rsidRPr="003D5ED0">
        <w:rPr>
          <w:rFonts w:ascii="Times New Roman" w:hAnsi="Times New Roman" w:cs="Times New Roman"/>
          <w:sz w:val="24"/>
          <w:szCs w:val="24"/>
        </w:rPr>
        <w:t xml:space="preserve"> with a spatial resolution of </w:t>
      </w:r>
      <w:r w:rsidR="0065715B" w:rsidRPr="003D5ED0">
        <w:rPr>
          <w:rFonts w:ascii="Times New Roman" w:hAnsi="Times New Roman" w:cs="Times New Roman"/>
          <w:sz w:val="24"/>
          <w:szCs w:val="24"/>
        </w:rPr>
        <w:t>c</w:t>
      </w:r>
      <w:r w:rsidR="0066124A">
        <w:rPr>
          <w:rFonts w:ascii="Times New Roman" w:hAnsi="Times New Roman" w:cs="Times New Roman"/>
          <w:sz w:val="24"/>
          <w:szCs w:val="24"/>
        </w:rPr>
        <w:t>a</w:t>
      </w:r>
      <w:r w:rsidR="0065715B" w:rsidRPr="003D5ED0">
        <w:rPr>
          <w:rFonts w:ascii="Times New Roman" w:hAnsi="Times New Roman" w:cs="Times New Roman"/>
          <w:sz w:val="24"/>
          <w:szCs w:val="24"/>
        </w:rPr>
        <w:t>.</w:t>
      </w:r>
      <w:r w:rsidR="0066124A">
        <w:rPr>
          <w:rFonts w:ascii="Times New Roman" w:hAnsi="Times New Roman" w:cs="Times New Roman"/>
          <w:sz w:val="24"/>
          <w:szCs w:val="24"/>
        </w:rPr>
        <w:t xml:space="preserve"> </w:t>
      </w:r>
      <w:r w:rsidRPr="003D5ED0">
        <w:rPr>
          <w:rFonts w:ascii="Times New Roman" w:hAnsi="Times New Roman" w:cs="Times New Roman"/>
          <w:sz w:val="24"/>
          <w:szCs w:val="24"/>
        </w:rPr>
        <w:t>5.2 km, and minimum detectable precipitation intensity of about 0.5 mm h</w:t>
      </w:r>
      <w:r w:rsidRPr="003D5ED0">
        <w:rPr>
          <w:rFonts w:ascii="Times New Roman" w:hAnsi="Times New Roman" w:cs="Times New Roman"/>
          <w:sz w:val="24"/>
          <w:szCs w:val="24"/>
          <w:vertAlign w:val="superscript"/>
        </w:rPr>
        <w:t>-1</w:t>
      </w:r>
      <w:r w:rsidRPr="003D5ED0">
        <w:rPr>
          <w:rFonts w:ascii="Times New Roman" w:hAnsi="Times New Roman" w:cs="Times New Roman"/>
          <w:sz w:val="24"/>
          <w:szCs w:val="24"/>
        </w:rPr>
        <w:t>. The processing of the radar backscatter from the hydrometeors is constrained by several factors, such as stratiform/convective fraction, presence/absence of a bright-band, etc, as well as accounting for path attenuation through the use of the surface return (Iguchi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2015). However, the retrieval capabilities from such radar systems depends on the Ku-Ka-band sensitivities to precipitation (e.g., Toyoshima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2015).</w:t>
      </w:r>
    </w:p>
    <w:p w14:paraId="3B90711D" w14:textId="77777777" w:rsidR="00672B95" w:rsidRPr="003D5ED0" w:rsidRDefault="00672B95" w:rsidP="00C810C4">
      <w:pPr>
        <w:spacing w:after="0" w:line="480" w:lineRule="auto"/>
        <w:jc w:val="both"/>
        <w:rPr>
          <w:rFonts w:ascii="Times New Roman" w:hAnsi="Times New Roman" w:cs="Times New Roman"/>
          <w:color w:val="FF0000"/>
          <w:sz w:val="24"/>
          <w:szCs w:val="24"/>
        </w:rPr>
      </w:pPr>
    </w:p>
    <w:p w14:paraId="2F5033C3" w14:textId="30A07A85" w:rsidR="00672B95" w:rsidRPr="003D5ED0" w:rsidRDefault="00672B95" w:rsidP="00C810C4">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rPr>
        <w:t xml:space="preserve">The AMW sensors provide the most direct measure of precipitation. However, the utility of their products </w:t>
      </w:r>
      <w:r w:rsidR="003E590C">
        <w:rPr>
          <w:rFonts w:ascii="Times New Roman" w:hAnsi="Times New Roman" w:cs="Times New Roman"/>
          <w:sz w:val="24"/>
          <w:szCs w:val="24"/>
        </w:rPr>
        <w:t>is</w:t>
      </w:r>
      <w:r w:rsidR="003E590C" w:rsidRPr="003D5ED0">
        <w:rPr>
          <w:rFonts w:ascii="Times New Roman" w:hAnsi="Times New Roman" w:cs="Times New Roman"/>
          <w:sz w:val="24"/>
          <w:szCs w:val="24"/>
        </w:rPr>
        <w:t xml:space="preserve"> </w:t>
      </w:r>
      <w:r w:rsidRPr="003D5ED0">
        <w:rPr>
          <w:rFonts w:ascii="Times New Roman" w:hAnsi="Times New Roman" w:cs="Times New Roman"/>
          <w:sz w:val="24"/>
          <w:szCs w:val="24"/>
        </w:rPr>
        <w:t xml:space="preserve">limited by long revisit times (typically days), and north-south extent of the data (37°N-37°S for the PR and 68°N-68°S for the DPR). Despite this, such radar data is invaluable for the generation of databases used by </w:t>
      </w:r>
      <w:r w:rsidR="0066124A">
        <w:rPr>
          <w:rFonts w:ascii="Times New Roman" w:hAnsi="Times New Roman" w:cs="Times New Roman"/>
          <w:sz w:val="24"/>
          <w:szCs w:val="24"/>
        </w:rPr>
        <w:t>PMW</w:t>
      </w:r>
      <w:r w:rsidRPr="003D5ED0">
        <w:rPr>
          <w:rFonts w:ascii="Times New Roman" w:hAnsi="Times New Roman" w:cs="Times New Roman"/>
          <w:sz w:val="24"/>
          <w:szCs w:val="24"/>
        </w:rPr>
        <w:t xml:space="preserve"> retrieval schemes (such as GPROF and PRPS) and for the</w:t>
      </w:r>
      <w:r w:rsidR="0066124A">
        <w:rPr>
          <w:rFonts w:ascii="Times New Roman" w:hAnsi="Times New Roman" w:cs="Times New Roman"/>
          <w:sz w:val="24"/>
          <w:szCs w:val="24"/>
        </w:rPr>
        <w:t>ir</w:t>
      </w:r>
      <w:r w:rsidRPr="003D5ED0">
        <w:rPr>
          <w:rFonts w:ascii="Times New Roman" w:hAnsi="Times New Roman" w:cs="Times New Roman"/>
          <w:sz w:val="24"/>
          <w:szCs w:val="24"/>
        </w:rPr>
        <w:t xml:space="preserve"> calibration/validation</w:t>
      </w:r>
      <w:r w:rsidRPr="00450B32">
        <w:rPr>
          <w:rFonts w:ascii="Times New Roman" w:hAnsi="Times New Roman" w:cs="Times New Roman"/>
          <w:sz w:val="24"/>
          <w:szCs w:val="24"/>
        </w:rPr>
        <w:t xml:space="preserve"> (You et al.</w:t>
      </w:r>
      <w:r w:rsidR="003E590C">
        <w:rPr>
          <w:rFonts w:ascii="Times New Roman" w:hAnsi="Times New Roman" w:cs="Times New Roman"/>
          <w:sz w:val="24"/>
          <w:szCs w:val="24"/>
        </w:rPr>
        <w:t>,</w:t>
      </w:r>
      <w:r w:rsidRPr="00450B32">
        <w:rPr>
          <w:rFonts w:ascii="Times New Roman" w:hAnsi="Times New Roman" w:cs="Times New Roman"/>
          <w:sz w:val="24"/>
          <w:szCs w:val="24"/>
        </w:rPr>
        <w:t xml:space="preserve"> 2020). I</w:t>
      </w:r>
      <w:r w:rsidRPr="003D5ED0">
        <w:rPr>
          <w:rFonts w:ascii="Times New Roman" w:hAnsi="Times New Roman" w:cs="Times New Roman"/>
          <w:sz w:val="24"/>
          <w:szCs w:val="24"/>
        </w:rPr>
        <w:t>n addition, the capability of these sensors to generate detailed three-dimensional information allows a greater insight and understanding into precipitation systems to be made. Furthermore, the longevity of the PR, and now the DPR, allows climatological distributions of precipitation rates to be developed (Liu and Zipser</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2015).</w:t>
      </w:r>
    </w:p>
    <w:p w14:paraId="32DE8B98" w14:textId="77777777" w:rsidR="00672B95" w:rsidRPr="003D5ED0" w:rsidRDefault="00672B95" w:rsidP="00C810C4">
      <w:pPr>
        <w:spacing w:after="0" w:line="480" w:lineRule="auto"/>
        <w:jc w:val="both"/>
        <w:rPr>
          <w:rFonts w:ascii="Times New Roman" w:hAnsi="Times New Roman" w:cs="Times New Roman"/>
          <w:b/>
          <w:sz w:val="24"/>
          <w:szCs w:val="24"/>
        </w:rPr>
      </w:pPr>
    </w:p>
    <w:p w14:paraId="1E9E1233" w14:textId="77777777" w:rsidR="00672B95" w:rsidRPr="003D5ED0" w:rsidRDefault="00672B95" w:rsidP="00C810C4">
      <w:pPr>
        <w:spacing w:after="0" w:line="480" w:lineRule="auto"/>
        <w:jc w:val="both"/>
        <w:rPr>
          <w:rFonts w:ascii="Times New Roman" w:hAnsi="Times New Roman" w:cs="Times New Roman"/>
          <w:b/>
          <w:sz w:val="24"/>
          <w:szCs w:val="24"/>
        </w:rPr>
      </w:pPr>
      <w:r w:rsidRPr="003D5ED0">
        <w:rPr>
          <w:rFonts w:ascii="Times New Roman" w:hAnsi="Times New Roman" w:cs="Times New Roman"/>
          <w:b/>
          <w:sz w:val="24"/>
          <w:szCs w:val="24"/>
        </w:rPr>
        <w:t>6.3.4 Combined satellite retrievals</w:t>
      </w:r>
    </w:p>
    <w:p w14:paraId="312CE90C" w14:textId="1789021B"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No single satellite precipitation product is capable of completely capturing the true surface precipitation, not least since different users have different requirements. Combining </w:t>
      </w:r>
      <w:r w:rsidRPr="003D5ED0">
        <w:rPr>
          <w:rFonts w:ascii="Times New Roman" w:hAnsi="Times New Roman" w:cs="Times New Roman"/>
          <w:sz w:val="24"/>
          <w:szCs w:val="24"/>
        </w:rPr>
        <w:lastRenderedPageBreak/>
        <w:t>observations is seen as a way of harvesting information on precipitation that can be combined into a single, improved product, such as through the use of multiple observations to provide a better understanding between the observations and the surface precipitation (e.g.</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cloud delineation or constraining retrievals). A good example is the use of active (PR) and passive (TMI) observations gathered by TRMM to reduce the retrieval ambiguities by minimising the differences in the physical modelling of precipitation (Haddad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1997). A similar scheme forms the basis of the GPM </w:t>
      </w:r>
      <w:proofErr w:type="spellStart"/>
      <w:r w:rsidRPr="003D5ED0">
        <w:rPr>
          <w:rFonts w:ascii="Times New Roman" w:hAnsi="Times New Roman" w:cs="Times New Roman"/>
          <w:sz w:val="24"/>
          <w:szCs w:val="24"/>
        </w:rPr>
        <w:t>COmbined</w:t>
      </w:r>
      <w:proofErr w:type="spellEnd"/>
      <w:r w:rsidRPr="003D5ED0">
        <w:rPr>
          <w:rFonts w:ascii="Times New Roman" w:hAnsi="Times New Roman" w:cs="Times New Roman"/>
          <w:sz w:val="24"/>
          <w:szCs w:val="24"/>
        </w:rPr>
        <w:t xml:space="preserve"> Radar-Radiometer algorithm (CORRA) that uses observations from both the DPR and GMI (Grecu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2016</w:t>
      </w:r>
      <w:r w:rsidR="009D0B81" w:rsidRPr="003D5ED0">
        <w:rPr>
          <w:rFonts w:ascii="Times New Roman" w:hAnsi="Times New Roman" w:cs="Times New Roman"/>
          <w:sz w:val="24"/>
          <w:szCs w:val="24"/>
        </w:rPr>
        <w:t>; Grecu and Olson</w:t>
      </w:r>
      <w:r w:rsidR="003E590C">
        <w:rPr>
          <w:rFonts w:ascii="Times New Roman" w:hAnsi="Times New Roman" w:cs="Times New Roman"/>
          <w:sz w:val="24"/>
          <w:szCs w:val="24"/>
        </w:rPr>
        <w:t>,</w:t>
      </w:r>
      <w:r w:rsidR="009D0B81" w:rsidRPr="003D5ED0">
        <w:rPr>
          <w:rFonts w:ascii="Times New Roman" w:hAnsi="Times New Roman" w:cs="Times New Roman"/>
          <w:sz w:val="24"/>
          <w:szCs w:val="24"/>
        </w:rPr>
        <w:t xml:space="preserve"> 2020</w:t>
      </w:r>
      <w:r w:rsidRPr="003D5ED0">
        <w:rPr>
          <w:rFonts w:ascii="Times New Roman" w:hAnsi="Times New Roman" w:cs="Times New Roman"/>
          <w:sz w:val="24"/>
          <w:szCs w:val="24"/>
        </w:rPr>
        <w:t xml:space="preserve">). </w:t>
      </w:r>
    </w:p>
    <w:p w14:paraId="6CDDA287" w14:textId="77777777" w:rsidR="00C810C4" w:rsidRPr="003D5ED0" w:rsidRDefault="00C810C4" w:rsidP="00C810C4">
      <w:pPr>
        <w:spacing w:after="0" w:line="480" w:lineRule="auto"/>
        <w:jc w:val="both"/>
        <w:rPr>
          <w:rFonts w:ascii="Times New Roman" w:hAnsi="Times New Roman" w:cs="Times New Roman"/>
          <w:sz w:val="24"/>
          <w:szCs w:val="24"/>
        </w:rPr>
      </w:pPr>
    </w:p>
    <w:p w14:paraId="22F545E1" w14:textId="0E56D761"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A main thrust of combining the information from various satellite observations has been to improve the temporal and spatial sampling of precipitation products, while ensuring that it is consistent and available frequently with low latency (observation to user). The PMW precipitation products, although more direct than the IR products, tend to be relatively infrequent and intermittent, while the IR products are less direct but more frequen</w:t>
      </w:r>
      <w:r w:rsidR="00DF224D">
        <w:rPr>
          <w:rFonts w:ascii="Times New Roman" w:hAnsi="Times New Roman" w:cs="Times New Roman"/>
          <w:sz w:val="24"/>
          <w:szCs w:val="24"/>
        </w:rPr>
        <w:t>t</w:t>
      </w:r>
      <w:r w:rsidRPr="003D5ED0">
        <w:rPr>
          <w:rFonts w:ascii="Times New Roman" w:hAnsi="Times New Roman" w:cs="Times New Roman"/>
          <w:sz w:val="24"/>
          <w:szCs w:val="24"/>
        </w:rPr>
        <w:t xml:space="preserve"> and regular. Better precipitation products should then be possible through exploiting the strengths of each by combining both the IR and PMW measurements.</w:t>
      </w:r>
    </w:p>
    <w:p w14:paraId="5D9A22DB" w14:textId="77777777" w:rsidR="00C810C4" w:rsidRPr="003D5ED0" w:rsidRDefault="00C810C4" w:rsidP="00C810C4">
      <w:pPr>
        <w:spacing w:after="0" w:line="480" w:lineRule="auto"/>
        <w:jc w:val="both"/>
        <w:rPr>
          <w:rFonts w:ascii="Times New Roman" w:hAnsi="Times New Roman" w:cs="Times New Roman"/>
          <w:color w:val="002060"/>
          <w:sz w:val="24"/>
          <w:szCs w:val="24"/>
        </w:rPr>
      </w:pPr>
    </w:p>
    <w:p w14:paraId="36869E62" w14:textId="7F3A2491"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Several empirical schemes have been developed to exploit the directness of the PMW retrievals with the better temporal and spatial sampling of IR observations. Although simple IR techniques, such as the GPI product, are surprisingly good, particularly at relatively coarse temporal/spatial scales, many techniques have biases that vary by season and region. While it is possible to adjust the parameters within the GPI (such as the threshold and the rain rate), the key is to vary them spatially and through time. Examples of techniques that modify the IR thresholds and rain rates include those of Adler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(1993) and Xu et al. (1999), the latter forming the basis of the current PERSIANN suite of schemes </w:t>
      </w:r>
      <w:r w:rsidRPr="00450B32">
        <w:rPr>
          <w:rFonts w:ascii="Times New Roman" w:hAnsi="Times New Roman" w:cs="Times New Roman"/>
          <w:sz w:val="24"/>
          <w:szCs w:val="24"/>
        </w:rPr>
        <w:t>(</w:t>
      </w:r>
      <w:r w:rsidR="009D0B81" w:rsidRPr="00450B32">
        <w:rPr>
          <w:rFonts w:ascii="Times New Roman" w:hAnsi="Times New Roman" w:cs="Times New Roman"/>
          <w:sz w:val="24"/>
          <w:szCs w:val="24"/>
        </w:rPr>
        <w:t>Hsu et al.</w:t>
      </w:r>
      <w:r w:rsidR="003E590C">
        <w:rPr>
          <w:rFonts w:ascii="Times New Roman" w:hAnsi="Times New Roman" w:cs="Times New Roman"/>
          <w:sz w:val="24"/>
          <w:szCs w:val="24"/>
        </w:rPr>
        <w:t>,</w:t>
      </w:r>
      <w:r w:rsidR="009D0B81" w:rsidRPr="00450B32">
        <w:rPr>
          <w:rFonts w:ascii="Times New Roman" w:hAnsi="Times New Roman" w:cs="Times New Roman"/>
          <w:sz w:val="24"/>
          <w:szCs w:val="24"/>
        </w:rPr>
        <w:t xml:space="preserve"> 2020</w:t>
      </w:r>
      <w:r w:rsidRPr="00450B32">
        <w:rPr>
          <w:rFonts w:ascii="Times New Roman" w:hAnsi="Times New Roman" w:cs="Times New Roman"/>
          <w:sz w:val="24"/>
          <w:szCs w:val="24"/>
        </w:rPr>
        <w:t>). Kidd e</w:t>
      </w:r>
      <w:r w:rsidRPr="003D5ED0">
        <w:rPr>
          <w:rFonts w:ascii="Times New Roman" w:hAnsi="Times New Roman" w:cs="Times New Roman"/>
          <w:sz w:val="24"/>
          <w:szCs w:val="24"/>
        </w:rPr>
        <w:t xml:space="preserve">t al. </w:t>
      </w:r>
      <w:r w:rsidRPr="003D5ED0">
        <w:rPr>
          <w:rFonts w:ascii="Times New Roman" w:hAnsi="Times New Roman" w:cs="Times New Roman"/>
          <w:sz w:val="24"/>
          <w:szCs w:val="24"/>
        </w:rPr>
        <w:lastRenderedPageBreak/>
        <w:t xml:space="preserve">(2003) developed a combined PMW-IR algorithm that used regional/spatial histograms of PMW derived precipitation intensities to set the IR cloud top temperature thresholds for different rain intensities. </w:t>
      </w:r>
      <w:r w:rsidR="00917392" w:rsidRPr="003D5ED0">
        <w:rPr>
          <w:rFonts w:ascii="Times New Roman" w:hAnsi="Times New Roman" w:cs="Times New Roman"/>
          <w:sz w:val="24"/>
          <w:szCs w:val="24"/>
        </w:rPr>
        <w:t>The u</w:t>
      </w:r>
      <w:r w:rsidRPr="003D5ED0">
        <w:rPr>
          <w:rFonts w:ascii="Times New Roman" w:hAnsi="Times New Roman" w:cs="Times New Roman"/>
          <w:sz w:val="24"/>
          <w:szCs w:val="24"/>
        </w:rPr>
        <w:t xml:space="preserve">se of </w:t>
      </w:r>
      <w:r w:rsidR="00917392" w:rsidRPr="003D5ED0">
        <w:rPr>
          <w:rFonts w:ascii="Times New Roman" w:hAnsi="Times New Roman" w:cs="Times New Roman"/>
          <w:sz w:val="24"/>
          <w:szCs w:val="24"/>
        </w:rPr>
        <w:t xml:space="preserve">neural networks was explored by </w:t>
      </w:r>
      <w:proofErr w:type="spellStart"/>
      <w:r w:rsidRPr="003D5ED0">
        <w:rPr>
          <w:rFonts w:ascii="Times New Roman" w:hAnsi="Times New Roman" w:cs="Times New Roman"/>
          <w:sz w:val="24"/>
          <w:szCs w:val="24"/>
        </w:rPr>
        <w:t>Tapi</w:t>
      </w:r>
      <w:r w:rsidR="003E590C">
        <w:rPr>
          <w:rFonts w:ascii="Times New Roman" w:hAnsi="Times New Roman" w:cs="Times New Roman"/>
          <w:sz w:val="24"/>
          <w:szCs w:val="24"/>
        </w:rPr>
        <w:t>a</w:t>
      </w:r>
      <w:r w:rsidRPr="003D5ED0">
        <w:rPr>
          <w:rFonts w:ascii="Times New Roman" w:hAnsi="Times New Roman" w:cs="Times New Roman"/>
          <w:sz w:val="24"/>
          <w:szCs w:val="24"/>
        </w:rPr>
        <w:t>dor</w:t>
      </w:r>
      <w:proofErr w:type="spellEnd"/>
      <w:r w:rsidRPr="003D5ED0">
        <w:rPr>
          <w:rFonts w:ascii="Times New Roman" w:hAnsi="Times New Roman" w:cs="Times New Roman"/>
          <w:sz w:val="24"/>
          <w:szCs w:val="24"/>
        </w:rPr>
        <w:t xml:space="preserve"> et al</w:t>
      </w:r>
      <w:r w:rsidR="00917392" w:rsidRPr="003D5ED0">
        <w:rPr>
          <w:rFonts w:ascii="Times New Roman" w:hAnsi="Times New Roman" w:cs="Times New Roman"/>
          <w:sz w:val="24"/>
          <w:szCs w:val="24"/>
        </w:rPr>
        <w:t>.</w:t>
      </w:r>
      <w:r w:rsidRPr="003D5ED0">
        <w:rPr>
          <w:rFonts w:ascii="Times New Roman" w:hAnsi="Times New Roman" w:cs="Times New Roman"/>
          <w:sz w:val="24"/>
          <w:szCs w:val="24"/>
        </w:rPr>
        <w:t xml:space="preserve"> </w:t>
      </w:r>
      <w:r w:rsidR="00917392" w:rsidRPr="003D5ED0">
        <w:rPr>
          <w:rFonts w:ascii="Times New Roman" w:hAnsi="Times New Roman" w:cs="Times New Roman"/>
          <w:sz w:val="24"/>
          <w:szCs w:val="24"/>
        </w:rPr>
        <w:t>(</w:t>
      </w:r>
      <w:r w:rsidRPr="003D5ED0">
        <w:rPr>
          <w:rFonts w:ascii="Times New Roman" w:hAnsi="Times New Roman" w:cs="Times New Roman"/>
          <w:sz w:val="24"/>
          <w:szCs w:val="24"/>
        </w:rPr>
        <w:t>2004</w:t>
      </w:r>
      <w:proofErr w:type="gramStart"/>
      <w:r w:rsidRPr="003D5ED0">
        <w:rPr>
          <w:rFonts w:ascii="Times New Roman" w:hAnsi="Times New Roman" w:cs="Times New Roman"/>
          <w:sz w:val="24"/>
          <w:szCs w:val="24"/>
        </w:rPr>
        <w:t>a,b</w:t>
      </w:r>
      <w:proofErr w:type="gramEnd"/>
      <w:r w:rsidRPr="003D5ED0">
        <w:rPr>
          <w:rFonts w:ascii="Times New Roman" w:hAnsi="Times New Roman" w:cs="Times New Roman"/>
          <w:sz w:val="24"/>
          <w:szCs w:val="24"/>
        </w:rPr>
        <w:t>)</w:t>
      </w:r>
      <w:r w:rsidR="00917392" w:rsidRPr="003D5ED0">
        <w:rPr>
          <w:rFonts w:ascii="Times New Roman" w:hAnsi="Times New Roman" w:cs="Times New Roman"/>
          <w:sz w:val="24"/>
          <w:szCs w:val="24"/>
        </w:rPr>
        <w:t xml:space="preserve"> to extract precipitation information from combined IR and PMW observations</w:t>
      </w:r>
      <w:r w:rsidRPr="003D5ED0">
        <w:rPr>
          <w:rFonts w:ascii="Times New Roman" w:hAnsi="Times New Roman" w:cs="Times New Roman"/>
          <w:sz w:val="24"/>
          <w:szCs w:val="24"/>
        </w:rPr>
        <w:t>. Similarly, the Self-Calibrating Multivariate Precipitation Retrieval (</w:t>
      </w:r>
      <w:proofErr w:type="spellStart"/>
      <w:r w:rsidRPr="003D5ED0">
        <w:rPr>
          <w:rFonts w:ascii="Times New Roman" w:hAnsi="Times New Roman" w:cs="Times New Roman"/>
          <w:sz w:val="24"/>
          <w:szCs w:val="24"/>
        </w:rPr>
        <w:t>SCaMPR</w:t>
      </w:r>
      <w:proofErr w:type="spellEnd"/>
      <w:r w:rsidRPr="003D5ED0">
        <w:rPr>
          <w:rFonts w:ascii="Times New Roman" w:hAnsi="Times New Roman" w:cs="Times New Roman"/>
          <w:sz w:val="24"/>
          <w:szCs w:val="24"/>
        </w:rPr>
        <w:t>) technique (Kuligowski</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2002, 2010) updates their IR-to-rainfall relationships based upon PMW observations.</w:t>
      </w:r>
    </w:p>
    <w:p w14:paraId="6C3928EF" w14:textId="77777777" w:rsidR="00C810C4" w:rsidRPr="003D5ED0" w:rsidRDefault="00C810C4" w:rsidP="00C810C4">
      <w:pPr>
        <w:spacing w:after="0" w:line="480" w:lineRule="auto"/>
        <w:jc w:val="both"/>
        <w:rPr>
          <w:rFonts w:ascii="Times New Roman" w:hAnsi="Times New Roman" w:cs="Times New Roman"/>
          <w:sz w:val="24"/>
          <w:szCs w:val="24"/>
        </w:rPr>
      </w:pPr>
    </w:p>
    <w:p w14:paraId="6576E0AE" w14:textId="0E59AC09"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The calibration of the IR observations by the PMW retrievals has shown a good degree of promise. However, such an approach has two main drawbacks. First, the spatial and temporal scale over which the calibration is undertaken is crucial for capturing the variations in the relationship yet providing sufficient information for a robust calibrati</w:t>
      </w:r>
      <w:r w:rsidRPr="00450B32">
        <w:rPr>
          <w:rFonts w:ascii="Times New Roman" w:hAnsi="Times New Roman" w:cs="Times New Roman"/>
          <w:sz w:val="24"/>
          <w:szCs w:val="24"/>
        </w:rPr>
        <w:t>on (Kidd and Muller</w:t>
      </w:r>
      <w:r w:rsidR="003E590C">
        <w:rPr>
          <w:rFonts w:ascii="Times New Roman" w:hAnsi="Times New Roman" w:cs="Times New Roman"/>
          <w:sz w:val="24"/>
          <w:szCs w:val="24"/>
        </w:rPr>
        <w:t>,</w:t>
      </w:r>
      <w:r w:rsidRPr="00450B32">
        <w:rPr>
          <w:rFonts w:ascii="Times New Roman" w:hAnsi="Times New Roman" w:cs="Times New Roman"/>
          <w:sz w:val="24"/>
          <w:szCs w:val="24"/>
        </w:rPr>
        <w:t xml:space="preserve"> 2010). Second, the distribution of the precipitation is determined by the cloud as observed by the IR and therefore may still not relate to the distribution of the precipitation at the surface. Since precipitation estimates derived from PMW observations are demonstrably better than those from the </w:t>
      </w:r>
      <w:r w:rsidR="00DF224D">
        <w:rPr>
          <w:rFonts w:ascii="Times New Roman" w:hAnsi="Times New Roman" w:cs="Times New Roman"/>
          <w:sz w:val="24"/>
          <w:szCs w:val="24"/>
        </w:rPr>
        <w:t>IR</w:t>
      </w:r>
      <w:r w:rsidRPr="00450B32">
        <w:rPr>
          <w:rFonts w:ascii="Times New Roman" w:hAnsi="Times New Roman" w:cs="Times New Roman"/>
          <w:sz w:val="24"/>
          <w:szCs w:val="24"/>
        </w:rPr>
        <w:t>, particularly for instantaneous retrievals (</w:t>
      </w:r>
      <w:r w:rsidR="00ED573D" w:rsidRPr="00450B32">
        <w:rPr>
          <w:rFonts w:ascii="Times New Roman" w:hAnsi="Times New Roman" w:cs="Times New Roman"/>
          <w:sz w:val="24"/>
          <w:szCs w:val="24"/>
        </w:rPr>
        <w:t>Ebert</w:t>
      </w:r>
      <w:r w:rsidR="003E590C">
        <w:rPr>
          <w:rFonts w:ascii="Times New Roman" w:hAnsi="Times New Roman" w:cs="Times New Roman"/>
          <w:sz w:val="24"/>
          <w:szCs w:val="24"/>
        </w:rPr>
        <w:t>,</w:t>
      </w:r>
      <w:r w:rsidR="00ED573D" w:rsidRPr="00450B32">
        <w:rPr>
          <w:rFonts w:ascii="Times New Roman" w:hAnsi="Times New Roman" w:cs="Times New Roman"/>
          <w:sz w:val="24"/>
          <w:szCs w:val="24"/>
        </w:rPr>
        <w:t xml:space="preserve"> 1996</w:t>
      </w:r>
      <w:r w:rsidRPr="00450B32">
        <w:rPr>
          <w:rFonts w:ascii="Times New Roman" w:hAnsi="Times New Roman" w:cs="Times New Roman"/>
          <w:sz w:val="24"/>
          <w:szCs w:val="24"/>
        </w:rPr>
        <w:t>), it</w:t>
      </w:r>
      <w:r w:rsidRPr="003D5ED0">
        <w:rPr>
          <w:rFonts w:ascii="Times New Roman" w:hAnsi="Times New Roman" w:cs="Times New Roman"/>
          <w:sz w:val="24"/>
          <w:szCs w:val="24"/>
        </w:rPr>
        <w:t xml:space="preserve"> is logical to use these PMW estimates and augment them with information from the IR observations. Schemes were therefore devised which generate motion vectors from the frequent/regular IR data to </w:t>
      </w:r>
      <w:proofErr w:type="spellStart"/>
      <w:r w:rsidRPr="003D5ED0">
        <w:rPr>
          <w:rFonts w:ascii="Times New Roman" w:hAnsi="Times New Roman" w:cs="Times New Roman"/>
          <w:sz w:val="24"/>
          <w:szCs w:val="24"/>
        </w:rPr>
        <w:t>advect</w:t>
      </w:r>
      <w:proofErr w:type="spellEnd"/>
      <w:r w:rsidRPr="003D5ED0">
        <w:rPr>
          <w:rFonts w:ascii="Times New Roman" w:hAnsi="Times New Roman" w:cs="Times New Roman"/>
          <w:sz w:val="24"/>
          <w:szCs w:val="24"/>
        </w:rPr>
        <w:t xml:space="preserve"> the PMW precipitation estimate</w:t>
      </w:r>
      <w:r w:rsidRPr="00450B32">
        <w:rPr>
          <w:rFonts w:ascii="Times New Roman" w:hAnsi="Times New Roman" w:cs="Times New Roman"/>
          <w:sz w:val="24"/>
          <w:szCs w:val="24"/>
        </w:rPr>
        <w:t>s (</w:t>
      </w:r>
      <w:r w:rsidR="00ED573D" w:rsidRPr="00450B32">
        <w:rPr>
          <w:rFonts w:ascii="Times New Roman" w:hAnsi="Times New Roman" w:cs="Times New Roman"/>
          <w:sz w:val="24"/>
          <w:szCs w:val="24"/>
        </w:rPr>
        <w:t>Joyce et al.</w:t>
      </w:r>
      <w:r w:rsidR="003E590C">
        <w:rPr>
          <w:rFonts w:ascii="Times New Roman" w:hAnsi="Times New Roman" w:cs="Times New Roman"/>
          <w:sz w:val="24"/>
          <w:szCs w:val="24"/>
        </w:rPr>
        <w:t>,</w:t>
      </w:r>
      <w:r w:rsidR="00ED573D" w:rsidRPr="00450B32">
        <w:rPr>
          <w:rFonts w:ascii="Times New Roman" w:hAnsi="Times New Roman" w:cs="Times New Roman"/>
          <w:sz w:val="24"/>
          <w:szCs w:val="24"/>
        </w:rPr>
        <w:t xml:space="preserve"> 2004</w:t>
      </w:r>
      <w:r w:rsidRPr="00450B32">
        <w:rPr>
          <w:rFonts w:ascii="Times New Roman" w:hAnsi="Times New Roman" w:cs="Times New Roman"/>
          <w:sz w:val="24"/>
          <w:szCs w:val="24"/>
        </w:rPr>
        <w:t>). T</w:t>
      </w:r>
      <w:r w:rsidRPr="003D5ED0">
        <w:rPr>
          <w:rFonts w:ascii="Times New Roman" w:hAnsi="Times New Roman" w:cs="Times New Roman"/>
          <w:sz w:val="24"/>
          <w:szCs w:val="24"/>
        </w:rPr>
        <w:t>hese ‘merged’ schemes allow precipitation estimates to be produced at the temporal sampling of the IR data, but with the PMW precipitation estimates.</w:t>
      </w:r>
    </w:p>
    <w:p w14:paraId="3EC22D15" w14:textId="77777777" w:rsidR="00C810C4" w:rsidRPr="003D5ED0" w:rsidRDefault="00C810C4" w:rsidP="00C810C4">
      <w:pPr>
        <w:spacing w:after="0" w:line="480" w:lineRule="auto"/>
        <w:jc w:val="both"/>
        <w:rPr>
          <w:rFonts w:ascii="Times New Roman" w:hAnsi="Times New Roman" w:cs="Times New Roman"/>
          <w:sz w:val="24"/>
          <w:szCs w:val="24"/>
        </w:rPr>
      </w:pPr>
    </w:p>
    <w:p w14:paraId="1C964D34" w14:textId="7080243B" w:rsidR="00672B95" w:rsidRPr="003D5ED0" w:rsidRDefault="00672B95" w:rsidP="00C810C4">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rPr>
        <w:t xml:space="preserve">There are currently three main operational merged products available providing surface precipitation information at scales of about 10 km/30 minutes or better. These are the JAXA Global Satellite Mapping of Precipitation (GSMaP; </w:t>
      </w:r>
      <w:proofErr w:type="spellStart"/>
      <w:r w:rsidRPr="003D5ED0">
        <w:rPr>
          <w:rFonts w:ascii="Times New Roman" w:hAnsi="Times New Roman" w:cs="Times New Roman"/>
          <w:sz w:val="24"/>
          <w:szCs w:val="24"/>
        </w:rPr>
        <w:t>Aonashi</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2009; Kubota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2007</w:t>
      </w:r>
      <w:r w:rsidR="00F15E3A">
        <w:rPr>
          <w:rFonts w:ascii="Times New Roman" w:hAnsi="Times New Roman" w:cs="Times New Roman"/>
          <w:sz w:val="24"/>
          <w:szCs w:val="24"/>
        </w:rPr>
        <w:t>, 2020</w:t>
      </w:r>
      <w:r w:rsidRPr="003D5ED0">
        <w:rPr>
          <w:rFonts w:ascii="Times New Roman" w:hAnsi="Times New Roman" w:cs="Times New Roman"/>
          <w:sz w:val="24"/>
          <w:szCs w:val="24"/>
        </w:rPr>
        <w:t>; Ushio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2009), the NOAA CPC Morphing Technique (CMORPH; Joyce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w:t>
      </w:r>
      <w:r w:rsidRPr="003D5ED0">
        <w:rPr>
          <w:rFonts w:ascii="Times New Roman" w:hAnsi="Times New Roman" w:cs="Times New Roman"/>
          <w:sz w:val="24"/>
          <w:szCs w:val="24"/>
        </w:rPr>
        <w:lastRenderedPageBreak/>
        <w:t>20</w:t>
      </w:r>
      <w:r w:rsidR="009457DF">
        <w:rPr>
          <w:rFonts w:ascii="Times New Roman" w:hAnsi="Times New Roman" w:cs="Times New Roman"/>
          <w:sz w:val="24"/>
          <w:szCs w:val="24"/>
        </w:rPr>
        <w:t>04</w:t>
      </w:r>
      <w:r w:rsidRPr="003D5ED0">
        <w:rPr>
          <w:rFonts w:ascii="Times New Roman" w:hAnsi="Times New Roman" w:cs="Times New Roman"/>
          <w:sz w:val="24"/>
          <w:szCs w:val="24"/>
        </w:rPr>
        <w:t>), and the NASA Integrated Multi-</w:t>
      </w:r>
      <w:proofErr w:type="spellStart"/>
      <w:r w:rsidRPr="003D5ED0">
        <w:rPr>
          <w:rFonts w:ascii="Times New Roman" w:hAnsi="Times New Roman" w:cs="Times New Roman"/>
          <w:sz w:val="24"/>
          <w:szCs w:val="24"/>
        </w:rPr>
        <w:t>satellitE</w:t>
      </w:r>
      <w:proofErr w:type="spellEnd"/>
      <w:r w:rsidRPr="003D5ED0">
        <w:rPr>
          <w:rFonts w:ascii="Times New Roman" w:hAnsi="Times New Roman" w:cs="Times New Roman"/>
          <w:sz w:val="24"/>
          <w:szCs w:val="24"/>
        </w:rPr>
        <w:t xml:space="preserve"> Retrievals for GPM (IMERG; Huffman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2014). Although these scheme</w:t>
      </w:r>
      <w:r w:rsidR="003E590C">
        <w:rPr>
          <w:rFonts w:ascii="Times New Roman" w:hAnsi="Times New Roman" w:cs="Times New Roman"/>
          <w:sz w:val="24"/>
          <w:szCs w:val="24"/>
        </w:rPr>
        <w:t>s</w:t>
      </w:r>
      <w:r w:rsidRPr="003D5ED0">
        <w:rPr>
          <w:rFonts w:ascii="Times New Roman" w:hAnsi="Times New Roman" w:cs="Times New Roman"/>
          <w:sz w:val="24"/>
          <w:szCs w:val="24"/>
        </w:rPr>
        <w:t xml:space="preserve"> differ, they are based around three similar algorithm stages: (</w:t>
      </w:r>
      <w:proofErr w:type="spellStart"/>
      <w:r w:rsidRPr="003D5ED0">
        <w:rPr>
          <w:rFonts w:ascii="Times New Roman" w:hAnsi="Times New Roman" w:cs="Times New Roman"/>
          <w:sz w:val="24"/>
          <w:szCs w:val="24"/>
        </w:rPr>
        <w:t>i</w:t>
      </w:r>
      <w:proofErr w:type="spellEnd"/>
      <w:r w:rsidRPr="003D5ED0">
        <w:rPr>
          <w:rFonts w:ascii="Times New Roman" w:hAnsi="Times New Roman" w:cs="Times New Roman"/>
          <w:sz w:val="24"/>
          <w:szCs w:val="24"/>
        </w:rPr>
        <w:t xml:space="preserve">) individual PMW measurements are generated/acquired to estimate the surface precipitation; (ii) motion vectors are derived from IR imagery (or from models), to move the precipitation between the PMW estimates, and; (iii) if necessary, IR-derived estimates fill in gaps if no PMW estimate is available. Subtle differences arise between these schemes </w:t>
      </w:r>
      <w:proofErr w:type="gramStart"/>
      <w:r w:rsidRPr="003D5ED0">
        <w:rPr>
          <w:rFonts w:ascii="Times New Roman" w:hAnsi="Times New Roman" w:cs="Times New Roman"/>
          <w:sz w:val="24"/>
          <w:szCs w:val="24"/>
        </w:rPr>
        <w:t>as a consequence of</w:t>
      </w:r>
      <w:proofErr w:type="gramEnd"/>
      <w:r w:rsidRPr="003D5ED0">
        <w:rPr>
          <w:rFonts w:ascii="Times New Roman" w:hAnsi="Times New Roman" w:cs="Times New Roman"/>
          <w:sz w:val="24"/>
          <w:szCs w:val="24"/>
        </w:rPr>
        <w:t xml:space="preserve"> options taken at each </w:t>
      </w:r>
      <w:r w:rsidR="00DF224D">
        <w:rPr>
          <w:rFonts w:ascii="Times New Roman" w:hAnsi="Times New Roman" w:cs="Times New Roman"/>
          <w:sz w:val="24"/>
          <w:szCs w:val="24"/>
        </w:rPr>
        <w:t xml:space="preserve">of </w:t>
      </w:r>
      <w:r w:rsidRPr="003D5ED0">
        <w:rPr>
          <w:rFonts w:ascii="Times New Roman" w:hAnsi="Times New Roman" w:cs="Times New Roman"/>
          <w:sz w:val="24"/>
          <w:szCs w:val="24"/>
        </w:rPr>
        <w:t>the three stages. For example, IR temperature change is used by GSMaP versus the IR-generated wind vectors of CMORPH; the morphing technique is used in different versions, with initial versions of CMORPH using just forward morphing, while later version of CMORPH and IMERG use both forward and backward morphing, with extended gaps between PMW estimates also being treated differently. Despite such schemes having the potential to provide a continuous record of precipitation over time, the complexities in the generation of such products should not be underestimate</w:t>
      </w:r>
      <w:r w:rsidR="00DF224D">
        <w:rPr>
          <w:rFonts w:ascii="Times New Roman" w:hAnsi="Times New Roman" w:cs="Times New Roman"/>
          <w:sz w:val="24"/>
          <w:szCs w:val="24"/>
        </w:rPr>
        <w:t>d</w:t>
      </w:r>
      <w:r w:rsidRPr="003D5ED0">
        <w:rPr>
          <w:rFonts w:ascii="Times New Roman" w:hAnsi="Times New Roman" w:cs="Times New Roman"/>
          <w:sz w:val="24"/>
          <w:szCs w:val="24"/>
        </w:rPr>
        <w:t>, primarily due to the reliance upon the original PMW retrievals, the accuracy of which varies between the sources of the data provided by the individual instruments. In addition, the mechanisms used to move/morph the precipitation between individual PMW retrievals and how one PMW retrieval is mapped (in time, space, and magnitude) onto the next PMW retrieval can lead to significant variations. Furthermore, these schemes do not necessarily cope well with situations such as orographic precipitation or short-lived precipitation events.</w:t>
      </w:r>
    </w:p>
    <w:p w14:paraId="048AE45D" w14:textId="77777777" w:rsidR="00C810C4" w:rsidRPr="003D5ED0" w:rsidRDefault="00C810C4" w:rsidP="00C810C4">
      <w:pPr>
        <w:spacing w:after="0" w:line="480" w:lineRule="auto"/>
        <w:jc w:val="both"/>
        <w:rPr>
          <w:rFonts w:ascii="Times New Roman" w:hAnsi="Times New Roman" w:cs="Times New Roman"/>
          <w:color w:val="FF0000"/>
          <w:sz w:val="24"/>
          <w:szCs w:val="24"/>
        </w:rPr>
      </w:pPr>
    </w:p>
    <w:p w14:paraId="4D1C7D23" w14:textId="7EFAE8C9" w:rsidR="00672B95" w:rsidRPr="003D5ED0" w:rsidRDefault="00672B95" w:rsidP="00C810C4">
      <w:pPr>
        <w:spacing w:after="0" w:line="480" w:lineRule="auto"/>
        <w:jc w:val="both"/>
        <w:rPr>
          <w:rFonts w:ascii="Times New Roman" w:eastAsia="Times New Roman" w:hAnsi="Times New Roman" w:cs="Times New Roman"/>
          <w:sz w:val="24"/>
          <w:szCs w:val="24"/>
          <w:lang w:eastAsia="en-GB"/>
        </w:rPr>
      </w:pPr>
      <w:r w:rsidRPr="003D5ED0">
        <w:rPr>
          <w:rFonts w:ascii="Times New Roman" w:hAnsi="Times New Roman" w:cs="Times New Roman"/>
          <w:sz w:val="24"/>
          <w:szCs w:val="24"/>
        </w:rPr>
        <w:t>To meet the requirements of the user community many satellite precipitation products incorporate conventional surface data (e.g.</w:t>
      </w:r>
      <w:r w:rsidR="00DF224D">
        <w:rPr>
          <w:rFonts w:ascii="Times New Roman" w:hAnsi="Times New Roman" w:cs="Times New Roman"/>
          <w:sz w:val="24"/>
          <w:szCs w:val="24"/>
        </w:rPr>
        <w:t>,</w:t>
      </w:r>
      <w:r w:rsidRPr="003D5ED0">
        <w:rPr>
          <w:rFonts w:ascii="Times New Roman" w:hAnsi="Times New Roman" w:cs="Times New Roman"/>
          <w:sz w:val="24"/>
          <w:szCs w:val="24"/>
        </w:rPr>
        <w:t xml:space="preserve"> gauges) to some extent: this of often necessary for final ‘research-quality’ to correct for any systematic bias in the satellite estimates. Indeed, the inclusion of surface data sets in long term precipitation records is essential to ensure consistency. Such an example is the TRMM </w:t>
      </w:r>
      <w:proofErr w:type="spellStart"/>
      <w:r w:rsidRPr="003D5ED0">
        <w:rPr>
          <w:rFonts w:ascii="Times New Roman" w:hAnsi="Times New Roman" w:cs="Times New Roman"/>
          <w:sz w:val="24"/>
          <w:szCs w:val="24"/>
        </w:rPr>
        <w:t>Multisatellite</w:t>
      </w:r>
      <w:proofErr w:type="spellEnd"/>
      <w:r w:rsidRPr="003D5ED0">
        <w:rPr>
          <w:rFonts w:ascii="Times New Roman" w:hAnsi="Times New Roman" w:cs="Times New Roman"/>
          <w:sz w:val="24"/>
          <w:szCs w:val="24"/>
        </w:rPr>
        <w:t xml:space="preserve"> Precipitation Analysis (TMPA). The </w:t>
      </w:r>
      <w:r w:rsidRPr="003D5ED0">
        <w:rPr>
          <w:rFonts w:ascii="Times New Roman" w:hAnsi="Times New Roman" w:cs="Times New Roman"/>
          <w:sz w:val="24"/>
          <w:szCs w:val="24"/>
        </w:rPr>
        <w:lastRenderedPageBreak/>
        <w:t>TMPA combines precipitation estimates from multiple satellites, and gauge analyses (if available) to generate a precipitation product at 0.25° × 0.25° every 3 hours over 50°N-50°S. The near real time product is calibrated using TRMM precipitation products, while gauges are used for later versions. The TMPA is now superseded by the IMERG product that provides global precipitation products at 0.1°</w:t>
      </w:r>
      <w:r w:rsidR="00DF224D">
        <w:rPr>
          <w:rFonts w:ascii="Times New Roman" w:hAnsi="Times New Roman" w:cs="Times New Roman"/>
          <w:sz w:val="24"/>
          <w:szCs w:val="24"/>
        </w:rPr>
        <w:t xml:space="preserve"> </w:t>
      </w:r>
      <w:r w:rsidR="00DF224D" w:rsidRPr="003D5ED0">
        <w:rPr>
          <w:rFonts w:ascii="Times New Roman" w:hAnsi="Times New Roman" w:cs="Times New Roman"/>
          <w:sz w:val="24"/>
          <w:szCs w:val="24"/>
        </w:rPr>
        <w:t>×</w:t>
      </w:r>
      <w:r w:rsidR="00DF224D">
        <w:rPr>
          <w:rFonts w:ascii="Times New Roman" w:hAnsi="Times New Roman" w:cs="Times New Roman"/>
          <w:sz w:val="24"/>
          <w:szCs w:val="24"/>
        </w:rPr>
        <w:t xml:space="preserve"> </w:t>
      </w:r>
      <w:r w:rsidRPr="003D5ED0">
        <w:rPr>
          <w:rFonts w:ascii="Times New Roman" w:hAnsi="Times New Roman" w:cs="Times New Roman"/>
          <w:sz w:val="24"/>
          <w:szCs w:val="24"/>
        </w:rPr>
        <w:t xml:space="preserve">0.1° every 30 minutes. Although many techniques, such as TMPA and IMERG, combine multi-sourced datasets for global precipitation products, </w:t>
      </w:r>
      <w:proofErr w:type="gramStart"/>
      <w:r w:rsidRPr="003D5ED0">
        <w:rPr>
          <w:rFonts w:ascii="Times New Roman" w:hAnsi="Times New Roman" w:cs="Times New Roman"/>
          <w:sz w:val="24"/>
          <w:szCs w:val="24"/>
        </w:rPr>
        <w:t>a number of</w:t>
      </w:r>
      <w:proofErr w:type="gramEnd"/>
      <w:r w:rsidRPr="003D5ED0">
        <w:rPr>
          <w:rFonts w:ascii="Times New Roman" w:hAnsi="Times New Roman" w:cs="Times New Roman"/>
          <w:sz w:val="24"/>
          <w:szCs w:val="24"/>
        </w:rPr>
        <w:t xml:space="preserve"> studies have concentrated upon combining regional multi-sourced observations to generate improved precipitation products. For example, </w:t>
      </w:r>
      <w:proofErr w:type="spellStart"/>
      <w:r w:rsidRPr="003D5ED0">
        <w:rPr>
          <w:rFonts w:ascii="Times New Roman" w:hAnsi="Times New Roman" w:cs="Times New Roman"/>
          <w:sz w:val="24"/>
          <w:szCs w:val="24"/>
        </w:rPr>
        <w:t>Tesfagiorgis</w:t>
      </w:r>
      <w:proofErr w:type="spellEnd"/>
      <w:r w:rsidRPr="003D5ED0">
        <w:rPr>
          <w:rFonts w:ascii="Times New Roman" w:hAnsi="Times New Roman" w:cs="Times New Roman"/>
          <w:sz w:val="24"/>
          <w:szCs w:val="24"/>
        </w:rPr>
        <w:t xml:space="preserve"> and Mahani (2014) developed an approach </w:t>
      </w:r>
      <w:r w:rsidR="00DF224D">
        <w:rPr>
          <w:rFonts w:ascii="Times New Roman" w:hAnsi="Times New Roman" w:cs="Times New Roman"/>
          <w:sz w:val="24"/>
          <w:szCs w:val="24"/>
        </w:rPr>
        <w:t xml:space="preserve">to </w:t>
      </w:r>
      <w:r w:rsidRPr="003D5ED0">
        <w:rPr>
          <w:rFonts w:ascii="Times New Roman" w:hAnsi="Times New Roman" w:cs="Times New Roman"/>
          <w:sz w:val="24"/>
          <w:szCs w:val="24"/>
        </w:rPr>
        <w:t xml:space="preserve">blend satellite, radar, and gauge products using a weighted successive correction method and Bayesian spatial model to fill gaps in the available ground‐based radar precipitation data over the Colorado basin. More recently </w:t>
      </w:r>
      <w:r w:rsidRPr="003D5ED0">
        <w:rPr>
          <w:rFonts w:ascii="Times New Roman" w:eastAsia="Times New Roman" w:hAnsi="Times New Roman" w:cs="Times New Roman"/>
          <w:sz w:val="24"/>
          <w:szCs w:val="24"/>
          <w:lang w:eastAsia="en-GB"/>
        </w:rPr>
        <w:t xml:space="preserve">Jurczyk et al. (2020) describes the development of </w:t>
      </w:r>
      <w:r w:rsidR="00DF224D">
        <w:rPr>
          <w:rFonts w:ascii="Times New Roman" w:eastAsia="Times New Roman" w:hAnsi="Times New Roman" w:cs="Times New Roman"/>
          <w:sz w:val="24"/>
          <w:szCs w:val="24"/>
          <w:lang w:eastAsia="en-GB"/>
        </w:rPr>
        <w:t xml:space="preserve">a </w:t>
      </w:r>
      <w:r w:rsidRPr="003D5ED0">
        <w:rPr>
          <w:rFonts w:ascii="Times New Roman" w:eastAsia="Times New Roman" w:hAnsi="Times New Roman" w:cs="Times New Roman"/>
          <w:sz w:val="24"/>
          <w:szCs w:val="24"/>
          <w:lang w:eastAsia="en-GB"/>
        </w:rPr>
        <w:t>regional precipitation estimate over Poland that combines gauge data, radar data and satellite data to generate 1-km, 10-minute products.</w:t>
      </w:r>
    </w:p>
    <w:p w14:paraId="20B2E75E" w14:textId="77777777" w:rsidR="00C810C4" w:rsidRPr="003D5ED0" w:rsidRDefault="00C810C4" w:rsidP="00C810C4">
      <w:pPr>
        <w:spacing w:after="0" w:line="480" w:lineRule="auto"/>
        <w:jc w:val="both"/>
        <w:rPr>
          <w:rFonts w:ascii="Times New Roman" w:eastAsia="Times New Roman" w:hAnsi="Times New Roman" w:cs="Times New Roman"/>
          <w:sz w:val="24"/>
          <w:szCs w:val="24"/>
          <w:lang w:eastAsia="en-GB"/>
        </w:rPr>
      </w:pPr>
    </w:p>
    <w:p w14:paraId="58F978DC" w14:textId="25798FEB" w:rsidR="00672B95" w:rsidRPr="003D5ED0" w:rsidRDefault="00AE74C5" w:rsidP="00C810C4">
      <w:pPr>
        <w:spacing w:after="0" w:line="480" w:lineRule="auto"/>
        <w:jc w:val="both"/>
        <w:rPr>
          <w:rFonts w:ascii="Times New Roman" w:hAnsi="Times New Roman" w:cs="Times New Roman"/>
          <w:b/>
          <w:sz w:val="24"/>
          <w:szCs w:val="24"/>
        </w:rPr>
      </w:pPr>
      <w:r w:rsidRPr="003D5ED0">
        <w:rPr>
          <w:rFonts w:ascii="Times New Roman" w:hAnsi="Times New Roman" w:cs="Times New Roman"/>
          <w:sz w:val="24"/>
          <w:szCs w:val="24"/>
        </w:rPr>
        <w:t>S</w:t>
      </w:r>
      <w:r w:rsidR="00672B95" w:rsidRPr="003D5ED0">
        <w:rPr>
          <w:rFonts w:ascii="Times New Roman" w:hAnsi="Times New Roman" w:cs="Times New Roman"/>
          <w:sz w:val="24"/>
          <w:szCs w:val="24"/>
        </w:rPr>
        <w:t>ome newer techniques have started to incorporate model information into their combined precipitation products, thus generating a satellite-gauge-model product. For example, the Multi-Source Weighted-Ensemble Precipitation (MSWEP; Beck et al.</w:t>
      </w:r>
      <w:r w:rsidR="003E590C">
        <w:rPr>
          <w:rFonts w:ascii="Times New Roman" w:hAnsi="Times New Roman" w:cs="Times New Roman"/>
          <w:sz w:val="24"/>
          <w:szCs w:val="24"/>
        </w:rPr>
        <w:t>,</w:t>
      </w:r>
      <w:r w:rsidR="00672B95" w:rsidRPr="003D5ED0">
        <w:rPr>
          <w:rFonts w:ascii="Times New Roman" w:hAnsi="Times New Roman" w:cs="Times New Roman"/>
          <w:sz w:val="24"/>
          <w:szCs w:val="24"/>
        </w:rPr>
        <w:t xml:space="preserve"> 2017</w:t>
      </w:r>
      <w:proofErr w:type="gramStart"/>
      <w:r w:rsidR="00672B95" w:rsidRPr="003D5ED0">
        <w:rPr>
          <w:rFonts w:ascii="Times New Roman" w:hAnsi="Times New Roman" w:cs="Times New Roman"/>
          <w:sz w:val="24"/>
          <w:szCs w:val="24"/>
        </w:rPr>
        <w:t>a,b</w:t>
      </w:r>
      <w:proofErr w:type="gramEnd"/>
      <w:r w:rsidR="00672B95" w:rsidRPr="003D5ED0">
        <w:rPr>
          <w:rFonts w:ascii="Times New Roman" w:hAnsi="Times New Roman" w:cs="Times New Roman"/>
          <w:sz w:val="24"/>
          <w:szCs w:val="24"/>
        </w:rPr>
        <w:t>) scheme generates a combined 3-hourly product at 0.1</w:t>
      </w:r>
      <w:r w:rsidR="009457DF">
        <w:rPr>
          <w:rFonts w:ascii="Times New Roman" w:hAnsi="Times New Roman" w:cs="Times New Roman"/>
          <w:sz w:val="24"/>
          <w:szCs w:val="24"/>
        </w:rPr>
        <w:t>°</w:t>
      </w:r>
      <w:r w:rsidR="00672B95" w:rsidRPr="003D5ED0">
        <w:rPr>
          <w:rFonts w:ascii="Times New Roman" w:hAnsi="Times New Roman" w:cs="Times New Roman"/>
          <w:sz w:val="24"/>
          <w:szCs w:val="24"/>
        </w:rPr>
        <w:t xml:space="preserve"> resolution using the combined products themselves. At the regional scale, Zhu et al. (2019) used a Bayesian model averaging </w:t>
      </w:r>
      <w:r w:rsidR="00DF224D">
        <w:rPr>
          <w:rFonts w:ascii="Times New Roman" w:hAnsi="Times New Roman" w:cs="Times New Roman"/>
          <w:sz w:val="24"/>
          <w:szCs w:val="24"/>
        </w:rPr>
        <w:t xml:space="preserve">to </w:t>
      </w:r>
      <w:r w:rsidR="00672B95" w:rsidRPr="003D5ED0">
        <w:rPr>
          <w:rFonts w:ascii="Times New Roman" w:hAnsi="Times New Roman" w:cs="Times New Roman"/>
          <w:sz w:val="24"/>
          <w:szCs w:val="24"/>
        </w:rPr>
        <w:t xml:space="preserve">combine the TMPA and PERSIANN-CDR satellite-based products with the National </w:t>
      </w:r>
      <w:proofErr w:type="spellStart"/>
      <w:r w:rsidR="00672B95" w:rsidRPr="003D5ED0">
        <w:rPr>
          <w:rFonts w:ascii="Times New Roman" w:hAnsi="Times New Roman" w:cs="Times New Roman"/>
          <w:sz w:val="24"/>
          <w:szCs w:val="24"/>
        </w:rPr>
        <w:t>Centers</w:t>
      </w:r>
      <w:proofErr w:type="spellEnd"/>
      <w:r w:rsidR="00672B95" w:rsidRPr="003D5ED0">
        <w:rPr>
          <w:rFonts w:ascii="Times New Roman" w:hAnsi="Times New Roman" w:cs="Times New Roman"/>
          <w:sz w:val="24"/>
          <w:szCs w:val="24"/>
        </w:rPr>
        <w:t xml:space="preserve"> for Environment Prediction-Climate Forecast System Reanalysis (NCEP-CFSR) data to improve their streamflow simulations. However, as noted above, all such combination schemes are only as good as their components: </w:t>
      </w:r>
      <w:proofErr w:type="spellStart"/>
      <w:r w:rsidR="00672B95" w:rsidRPr="003D5ED0">
        <w:rPr>
          <w:rFonts w:ascii="Times New Roman" w:hAnsi="Times New Roman" w:cs="Times New Roman"/>
          <w:sz w:val="24"/>
          <w:szCs w:val="24"/>
        </w:rPr>
        <w:t>Awange</w:t>
      </w:r>
      <w:proofErr w:type="spellEnd"/>
      <w:r w:rsidR="00672B95" w:rsidRPr="003D5ED0">
        <w:rPr>
          <w:rFonts w:ascii="Times New Roman" w:hAnsi="Times New Roman" w:cs="Times New Roman"/>
          <w:sz w:val="24"/>
          <w:szCs w:val="24"/>
        </w:rPr>
        <w:t xml:space="preserve"> et al. (2019) found, in a study over Australia and Africa, that the MSWEP product underestimated monsoon rainfall in northern Australia </w:t>
      </w:r>
      <w:r w:rsidR="00672B95" w:rsidRPr="003D5ED0">
        <w:rPr>
          <w:rFonts w:ascii="Times New Roman" w:hAnsi="Times New Roman" w:cs="Times New Roman"/>
          <w:sz w:val="24"/>
          <w:szCs w:val="24"/>
        </w:rPr>
        <w:lastRenderedPageBreak/>
        <w:t>and had large uncertainties in eastern and southern Africa, missing some of the precipitation extremes.</w:t>
      </w:r>
    </w:p>
    <w:p w14:paraId="759E8542" w14:textId="77777777" w:rsidR="00672B95" w:rsidRPr="003D5ED0" w:rsidRDefault="00672B95" w:rsidP="00C810C4">
      <w:pPr>
        <w:spacing w:after="0" w:line="480" w:lineRule="auto"/>
        <w:jc w:val="both"/>
        <w:rPr>
          <w:rFonts w:ascii="Times New Roman" w:hAnsi="Times New Roman" w:cs="Times New Roman"/>
          <w:sz w:val="24"/>
          <w:szCs w:val="24"/>
        </w:rPr>
      </w:pPr>
    </w:p>
    <w:p w14:paraId="71B95BED" w14:textId="4392E5B7" w:rsidR="00672B95" w:rsidRPr="003D5ED0" w:rsidRDefault="00672B95" w:rsidP="00C810C4">
      <w:pPr>
        <w:spacing w:after="0" w:line="480" w:lineRule="auto"/>
        <w:jc w:val="both"/>
        <w:rPr>
          <w:rFonts w:ascii="Times New Roman" w:hAnsi="Times New Roman" w:cs="Times New Roman"/>
          <w:b/>
          <w:bCs/>
          <w:sz w:val="24"/>
          <w:szCs w:val="24"/>
        </w:rPr>
      </w:pPr>
      <w:r w:rsidRPr="003D5ED0">
        <w:rPr>
          <w:rFonts w:ascii="Times New Roman" w:hAnsi="Times New Roman" w:cs="Times New Roman"/>
          <w:b/>
          <w:bCs/>
          <w:sz w:val="24"/>
          <w:szCs w:val="24"/>
        </w:rPr>
        <w:t>6.3.6 Limitations to retrievals</w:t>
      </w:r>
    </w:p>
    <w:p w14:paraId="6F087EB1" w14:textId="758371EC"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The derivation of ‘precipitation’ from satellite observations encompasses rainfall, snowfall and hail, however, most retrieval schemes have concentrated upon rainfall since it is arguably the easiest of the three to measure (both from satellite and surface) to any degree of accuracy. As retrieval techniques have developed and improved in accuracy attention has shifted towards research into estimating snowfall and hail, not least due to the availability of data from the GPM mission aimed at improving mid- to high-latitude precipitation estimation. The measurement of snowfall, in particular, is crucial </w:t>
      </w:r>
      <w:r w:rsidR="00B87FC3">
        <w:rPr>
          <w:rFonts w:ascii="Times New Roman" w:hAnsi="Times New Roman" w:cs="Times New Roman"/>
          <w:sz w:val="24"/>
          <w:szCs w:val="24"/>
        </w:rPr>
        <w:t xml:space="preserve">for </w:t>
      </w:r>
      <w:r w:rsidRPr="003D5ED0">
        <w:rPr>
          <w:rFonts w:ascii="Times New Roman" w:hAnsi="Times New Roman" w:cs="Times New Roman"/>
          <w:sz w:val="24"/>
          <w:szCs w:val="24"/>
        </w:rPr>
        <w:t xml:space="preserve">applications such as weather monitoring and forecasting as well as hydrological applications </w:t>
      </w:r>
      <w:r w:rsidR="00B87FC3">
        <w:rPr>
          <w:rFonts w:ascii="Times New Roman" w:hAnsi="Times New Roman" w:cs="Times New Roman"/>
          <w:sz w:val="24"/>
          <w:szCs w:val="24"/>
        </w:rPr>
        <w:t>t</w:t>
      </w:r>
      <w:r w:rsidRPr="003D5ED0">
        <w:rPr>
          <w:rFonts w:ascii="Times New Roman" w:hAnsi="Times New Roman" w:cs="Times New Roman"/>
          <w:sz w:val="24"/>
          <w:szCs w:val="24"/>
        </w:rPr>
        <w:t>o high-latitude/high-altitude basins: on the global scale it is deemed essential for closing the terrestrial water budget (</w:t>
      </w:r>
      <w:proofErr w:type="spellStart"/>
      <w:r w:rsidRPr="003D5ED0">
        <w:rPr>
          <w:rFonts w:ascii="Times New Roman" w:hAnsi="Times New Roman" w:cs="Times New Roman"/>
          <w:sz w:val="24"/>
          <w:szCs w:val="24"/>
        </w:rPr>
        <w:t>Levizzani</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2011).</w:t>
      </w:r>
    </w:p>
    <w:p w14:paraId="33F14636" w14:textId="77777777" w:rsidR="00672B95" w:rsidRPr="003D5ED0" w:rsidRDefault="00672B95" w:rsidP="00C810C4">
      <w:pPr>
        <w:spacing w:after="0" w:line="480" w:lineRule="auto"/>
        <w:jc w:val="both"/>
        <w:rPr>
          <w:rFonts w:ascii="Times New Roman" w:hAnsi="Times New Roman" w:cs="Times New Roman"/>
          <w:sz w:val="24"/>
          <w:szCs w:val="24"/>
        </w:rPr>
      </w:pPr>
    </w:p>
    <w:p w14:paraId="4A1F4D79" w14:textId="34408ECB"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The challenges facing the retrieval of snowfall from satellite sensors relate to the signature of snowfall in the satellite observations. Over the Polar regions</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clouds are often warmer than the surface background making the IR cold cloud-rainfall relationships obsolete. In the PMW the snowfall signature is often weak over ocean, while the signal over land resulting from the scattering by ice particles is often obscured by the emission of water vapour above particularly with low level/shallow precipitation (Liu and </w:t>
      </w:r>
      <w:proofErr w:type="spellStart"/>
      <w:r w:rsidRPr="003D5ED0">
        <w:rPr>
          <w:rFonts w:ascii="Times New Roman" w:hAnsi="Times New Roman" w:cs="Times New Roman"/>
          <w:sz w:val="24"/>
          <w:szCs w:val="24"/>
        </w:rPr>
        <w:t>Seo</w:t>
      </w:r>
      <w:proofErr w:type="spellEnd"/>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2013). For AMW measurements the backscatter from snow particles is very small and often below the sensitivity of the radar. Furthermore, the rainfall-reflectivity relationships cannot be applied to snowfall, and if the precipitation layer is shallow (&lt;</w:t>
      </w:r>
      <w:r w:rsidR="003E590C">
        <w:rPr>
          <w:rFonts w:ascii="Times New Roman" w:hAnsi="Times New Roman" w:cs="Times New Roman"/>
          <w:sz w:val="24"/>
          <w:szCs w:val="24"/>
        </w:rPr>
        <w:t xml:space="preserve"> </w:t>
      </w:r>
      <w:r w:rsidRPr="003D5ED0">
        <w:rPr>
          <w:rFonts w:ascii="Times New Roman" w:hAnsi="Times New Roman" w:cs="Times New Roman"/>
          <w:sz w:val="24"/>
          <w:szCs w:val="24"/>
        </w:rPr>
        <w:t>1 km) it will not be detected by the satellite-based radars.</w:t>
      </w:r>
    </w:p>
    <w:p w14:paraId="2DEBFC37" w14:textId="77777777" w:rsidR="00672B95" w:rsidRPr="003D5ED0" w:rsidRDefault="00672B95" w:rsidP="00C810C4">
      <w:pPr>
        <w:spacing w:after="0" w:line="480" w:lineRule="auto"/>
        <w:jc w:val="both"/>
        <w:rPr>
          <w:rFonts w:ascii="Times New Roman" w:hAnsi="Times New Roman" w:cs="Times New Roman"/>
          <w:sz w:val="24"/>
          <w:szCs w:val="24"/>
        </w:rPr>
      </w:pPr>
    </w:p>
    <w:p w14:paraId="51379AFA" w14:textId="7ACAD49F" w:rsidR="00672B95" w:rsidRPr="003D5ED0"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lastRenderedPageBreak/>
        <w:t>Consequently, much research is currently being conducted into improving the estimates and measurements of falling snow. The identification of snowfall is largely restricted to the higher PMW frequencies (89 GHz and above) where scattering processes associated with precipitation dominate (You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2017): in this region it is important to distinguish between the ice hydrometeors and water droplets. Furthermore, identification of snowfall is hindered by an incomplete understanding of snow microphysics in mixed-phase clouds, as well as the complexity of the radiative properties of snowflakes and ice crystals. High-frequency PMW radiometers, such as the Advanced Microwave Sounding Unit-B (AMSU-B) and the MHS has enabled snowfall to be detectable, although a priori constraints are often needed. Nevertheless, physical models have been developed to identify snowfall over land (</w:t>
      </w:r>
      <w:proofErr w:type="spellStart"/>
      <w:r w:rsidRPr="003D5ED0">
        <w:rPr>
          <w:rFonts w:ascii="Times New Roman" w:hAnsi="Times New Roman" w:cs="Times New Roman"/>
          <w:sz w:val="24"/>
          <w:szCs w:val="24"/>
        </w:rPr>
        <w:t>Skofronick</w:t>
      </w:r>
      <w:proofErr w:type="spellEnd"/>
      <w:r w:rsidRPr="003D5ED0">
        <w:rPr>
          <w:rFonts w:ascii="Times New Roman" w:hAnsi="Times New Roman" w:cs="Times New Roman"/>
          <w:sz w:val="24"/>
          <w:szCs w:val="24"/>
        </w:rPr>
        <w:t>-Jackson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2004). To overcome the negation of the scattering effect by upper level water vapour, Liu and </w:t>
      </w:r>
      <w:proofErr w:type="spellStart"/>
      <w:r w:rsidRPr="003D5ED0">
        <w:rPr>
          <w:rFonts w:ascii="Times New Roman" w:hAnsi="Times New Roman" w:cs="Times New Roman"/>
          <w:sz w:val="24"/>
          <w:szCs w:val="24"/>
        </w:rPr>
        <w:t>Seo</w:t>
      </w:r>
      <w:proofErr w:type="spellEnd"/>
      <w:r w:rsidRPr="003D5ED0">
        <w:rPr>
          <w:rFonts w:ascii="Times New Roman" w:hAnsi="Times New Roman" w:cs="Times New Roman"/>
          <w:sz w:val="24"/>
          <w:szCs w:val="24"/>
        </w:rPr>
        <w:t xml:space="preserve"> (2013) applied a statistical approach to improve retrievals, at least for certain snowfall </w:t>
      </w:r>
      <w:r w:rsidR="003E590C" w:rsidRPr="003D5ED0">
        <w:rPr>
          <w:rFonts w:ascii="Times New Roman" w:hAnsi="Times New Roman" w:cs="Times New Roman"/>
          <w:sz w:val="24"/>
          <w:szCs w:val="24"/>
        </w:rPr>
        <w:t>situations</w:t>
      </w:r>
      <w:r w:rsidRPr="003D5ED0">
        <w:rPr>
          <w:rFonts w:ascii="Times New Roman" w:hAnsi="Times New Roman" w:cs="Times New Roman"/>
          <w:sz w:val="24"/>
          <w:szCs w:val="24"/>
        </w:rPr>
        <w:t>. More recently</w:t>
      </w:r>
      <w:r w:rsidR="00AB20F4">
        <w:rPr>
          <w:rFonts w:ascii="Times New Roman" w:hAnsi="Times New Roman" w:cs="Times New Roman"/>
          <w:sz w:val="24"/>
          <w:szCs w:val="24"/>
        </w:rPr>
        <w:t>,</w:t>
      </w:r>
      <w:r w:rsidRPr="003D5ED0">
        <w:rPr>
          <w:rFonts w:ascii="Times New Roman" w:hAnsi="Times New Roman" w:cs="Times New Roman"/>
          <w:sz w:val="24"/>
          <w:szCs w:val="24"/>
        </w:rPr>
        <w:t xml:space="preserve"> </w:t>
      </w:r>
      <w:proofErr w:type="spellStart"/>
      <w:r w:rsidRPr="003D5ED0">
        <w:rPr>
          <w:rFonts w:ascii="Times New Roman" w:hAnsi="Times New Roman" w:cs="Times New Roman"/>
          <w:sz w:val="24"/>
          <w:szCs w:val="24"/>
        </w:rPr>
        <w:t>Ebtehaj</w:t>
      </w:r>
      <w:proofErr w:type="spellEnd"/>
      <w:r w:rsidRPr="003D5ED0">
        <w:rPr>
          <w:rFonts w:ascii="Times New Roman" w:hAnsi="Times New Roman" w:cs="Times New Roman"/>
          <w:sz w:val="24"/>
          <w:szCs w:val="24"/>
        </w:rPr>
        <w:t xml:space="preserve"> and Kummerow (2017) showed that a combination of low (10-19 GHz) and high frequency (89-166 GHz) observations allows snowfall to be detected from GMI observations. Meng et al. (2017) retrieved snowfall using a 1D-Var approach, allowing multiple parameters to be assessed in the calculations, to optimise the final retrieval. Nevertheless, the combined availability of observations from the CPR on </w:t>
      </w:r>
      <w:proofErr w:type="spellStart"/>
      <w:r w:rsidRPr="003D5ED0">
        <w:rPr>
          <w:rFonts w:ascii="Times New Roman" w:hAnsi="Times New Roman" w:cs="Times New Roman"/>
          <w:sz w:val="24"/>
          <w:szCs w:val="24"/>
        </w:rPr>
        <w:t>CloudSat</w:t>
      </w:r>
      <w:proofErr w:type="spellEnd"/>
      <w:r w:rsidRPr="003D5ED0">
        <w:rPr>
          <w:rFonts w:ascii="Times New Roman" w:hAnsi="Times New Roman" w:cs="Times New Roman"/>
          <w:sz w:val="24"/>
          <w:szCs w:val="24"/>
        </w:rPr>
        <w:t xml:space="preserve"> and the GPM DPR has allowed significant advances both in terms of snowfall detection and retrieval (e.g., Casella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2017; </w:t>
      </w:r>
      <w:proofErr w:type="spellStart"/>
      <w:r w:rsidRPr="003D5ED0">
        <w:rPr>
          <w:rFonts w:ascii="Times New Roman" w:hAnsi="Times New Roman" w:cs="Times New Roman"/>
          <w:sz w:val="24"/>
          <w:szCs w:val="24"/>
        </w:rPr>
        <w:t>Panegrossi</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2017), but also through improved model simulations of snowflake shapes (Liu</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2008; </w:t>
      </w:r>
      <w:proofErr w:type="spellStart"/>
      <w:r w:rsidRPr="003D5ED0">
        <w:rPr>
          <w:rFonts w:ascii="Times New Roman" w:hAnsi="Times New Roman" w:cs="Times New Roman"/>
          <w:sz w:val="24"/>
          <w:szCs w:val="24"/>
        </w:rPr>
        <w:t>Skofronick</w:t>
      </w:r>
      <w:proofErr w:type="spellEnd"/>
      <w:r w:rsidRPr="003D5ED0">
        <w:rPr>
          <w:rFonts w:ascii="Times New Roman" w:hAnsi="Times New Roman" w:cs="Times New Roman"/>
          <w:sz w:val="24"/>
          <w:szCs w:val="24"/>
        </w:rPr>
        <w:t>-Jackson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2013). The CPR has also generated a global census of shallow cumuliform snow clouds (</w:t>
      </w:r>
      <w:proofErr w:type="spellStart"/>
      <w:r w:rsidRPr="003D5ED0">
        <w:rPr>
          <w:rFonts w:ascii="Times New Roman" w:hAnsi="Times New Roman" w:cs="Times New Roman"/>
          <w:sz w:val="24"/>
          <w:szCs w:val="24"/>
        </w:rPr>
        <w:t>Kulie</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2016; </w:t>
      </w:r>
      <w:proofErr w:type="spellStart"/>
      <w:r w:rsidRPr="003D5ED0">
        <w:rPr>
          <w:rFonts w:ascii="Times New Roman" w:hAnsi="Times New Roman" w:cs="Times New Roman"/>
          <w:sz w:val="24"/>
          <w:szCs w:val="24"/>
        </w:rPr>
        <w:t>Kulie</w:t>
      </w:r>
      <w:proofErr w:type="spellEnd"/>
      <w:r w:rsidRPr="003D5ED0">
        <w:rPr>
          <w:rFonts w:ascii="Times New Roman" w:hAnsi="Times New Roman" w:cs="Times New Roman"/>
          <w:sz w:val="24"/>
          <w:szCs w:val="24"/>
        </w:rPr>
        <w:t xml:space="preserve"> and Milani</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2018), unobtainable from other satellite observations.</w:t>
      </w:r>
      <w:r w:rsidR="00F15E3A">
        <w:rPr>
          <w:rFonts w:ascii="Times New Roman" w:hAnsi="Times New Roman" w:cs="Times New Roman"/>
          <w:sz w:val="24"/>
          <w:szCs w:val="24"/>
        </w:rPr>
        <w:t xml:space="preserve"> A quantification of the causes of the differences among snow retrievals using DPR and CPR was recently provided by </w:t>
      </w:r>
      <w:proofErr w:type="spellStart"/>
      <w:r w:rsidR="00F15E3A">
        <w:rPr>
          <w:rFonts w:ascii="Times New Roman" w:hAnsi="Times New Roman" w:cs="Times New Roman"/>
          <w:sz w:val="24"/>
          <w:szCs w:val="24"/>
        </w:rPr>
        <w:t>Skofronick</w:t>
      </w:r>
      <w:proofErr w:type="spellEnd"/>
      <w:r w:rsidR="00F15E3A">
        <w:rPr>
          <w:rFonts w:ascii="Times New Roman" w:hAnsi="Times New Roman" w:cs="Times New Roman"/>
          <w:sz w:val="24"/>
          <w:szCs w:val="24"/>
        </w:rPr>
        <w:t>-Jackson et al. (2019).</w:t>
      </w:r>
    </w:p>
    <w:p w14:paraId="5D415038" w14:textId="77777777" w:rsidR="00672B95" w:rsidRPr="003D5ED0" w:rsidRDefault="00672B95" w:rsidP="00C810C4">
      <w:pPr>
        <w:spacing w:after="0" w:line="480" w:lineRule="auto"/>
        <w:jc w:val="both"/>
        <w:rPr>
          <w:rFonts w:ascii="Times New Roman" w:hAnsi="Times New Roman" w:cs="Times New Roman"/>
          <w:sz w:val="24"/>
          <w:szCs w:val="24"/>
        </w:rPr>
      </w:pPr>
    </w:p>
    <w:p w14:paraId="2DAF67A9" w14:textId="56E7382B" w:rsidR="00672B95" w:rsidRDefault="00672B95"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lastRenderedPageBreak/>
        <w:t>Although perhaps the least common form of precipitation, falling hail is of great importance not only for meteorology, but for agri-business where losses associated with hail damage can b</w:t>
      </w:r>
      <w:r w:rsidR="00B87FC3">
        <w:rPr>
          <w:rFonts w:ascii="Times New Roman" w:hAnsi="Times New Roman" w:cs="Times New Roman"/>
          <w:sz w:val="24"/>
          <w:szCs w:val="24"/>
        </w:rPr>
        <w:t>e</w:t>
      </w:r>
      <w:r w:rsidRPr="003D5ED0">
        <w:rPr>
          <w:rFonts w:ascii="Times New Roman" w:hAnsi="Times New Roman" w:cs="Times New Roman"/>
          <w:sz w:val="24"/>
          <w:szCs w:val="24"/>
        </w:rPr>
        <w:t xml:space="preserve"> significant. Studies by Cecil (2009, 2011) and Cecil and Blankenship (2012) have shown a strong relationship between the occurrence of hail and depressions in the TMI 37 GHz and 85 GHz Tbs, and showed that the satellite </w:t>
      </w:r>
      <w:proofErr w:type="spellStart"/>
      <w:r w:rsidRPr="003D5ED0">
        <w:rPr>
          <w:rFonts w:ascii="Times New Roman" w:hAnsi="Times New Roman" w:cs="Times New Roman"/>
          <w:sz w:val="24"/>
          <w:szCs w:val="24"/>
        </w:rPr>
        <w:t>climatologies</w:t>
      </w:r>
      <w:proofErr w:type="spellEnd"/>
      <w:r w:rsidRPr="003D5ED0">
        <w:rPr>
          <w:rFonts w:ascii="Times New Roman" w:hAnsi="Times New Roman" w:cs="Times New Roman"/>
          <w:sz w:val="24"/>
          <w:szCs w:val="24"/>
        </w:rPr>
        <w:t xml:space="preserve"> were consistent with those of surface observations. An AMSU-based hail detection algorithm developed by Ferraro et al. (2015) generated a 12-year climatology (2000-2011) of hail occurrence over the Continental US</w:t>
      </w:r>
      <w:r w:rsidR="00526631">
        <w:rPr>
          <w:rFonts w:ascii="Times New Roman" w:hAnsi="Times New Roman" w:cs="Times New Roman"/>
          <w:sz w:val="24"/>
          <w:szCs w:val="24"/>
        </w:rPr>
        <w:t xml:space="preserve">. The same climatology was used by Laviola et al. (2020) to </w:t>
      </w:r>
      <w:r w:rsidR="00145AE2">
        <w:rPr>
          <w:rFonts w:ascii="Times New Roman" w:hAnsi="Times New Roman" w:cs="Times New Roman"/>
          <w:sz w:val="24"/>
          <w:szCs w:val="24"/>
        </w:rPr>
        <w:t>design</w:t>
      </w:r>
      <w:r w:rsidR="00526631">
        <w:rPr>
          <w:rFonts w:ascii="Times New Roman" w:hAnsi="Times New Roman" w:cs="Times New Roman"/>
          <w:sz w:val="24"/>
          <w:szCs w:val="24"/>
        </w:rPr>
        <w:t xml:space="preserve"> a probabilistic growth model of hailstones with the aim of a global application</w:t>
      </w:r>
      <w:r w:rsidR="00145AE2">
        <w:rPr>
          <w:rFonts w:ascii="Times New Roman" w:hAnsi="Times New Roman" w:cs="Times New Roman"/>
          <w:sz w:val="24"/>
          <w:szCs w:val="24"/>
        </w:rPr>
        <w:t xml:space="preserve"> using the Tbs of the PMW sensors in orbit</w:t>
      </w:r>
      <w:r w:rsidR="00526631">
        <w:rPr>
          <w:rFonts w:ascii="Times New Roman" w:hAnsi="Times New Roman" w:cs="Times New Roman"/>
          <w:sz w:val="24"/>
          <w:szCs w:val="24"/>
        </w:rPr>
        <w:t>.</w:t>
      </w:r>
      <w:r w:rsidRPr="003D5ED0">
        <w:rPr>
          <w:rFonts w:ascii="Times New Roman" w:hAnsi="Times New Roman" w:cs="Times New Roman"/>
          <w:sz w:val="24"/>
          <w:szCs w:val="24"/>
        </w:rPr>
        <w:t xml:space="preserve"> Marra et al. (2017) demonstrated the capabilities of the GPM C</w:t>
      </w:r>
      <w:r w:rsidR="007C1FE3">
        <w:rPr>
          <w:rFonts w:ascii="Times New Roman" w:hAnsi="Times New Roman" w:cs="Times New Roman"/>
          <w:sz w:val="24"/>
          <w:szCs w:val="24"/>
        </w:rPr>
        <w:t xml:space="preserve">ore </w:t>
      </w:r>
      <w:r w:rsidRPr="003D5ED0">
        <w:rPr>
          <w:rFonts w:ascii="Times New Roman" w:hAnsi="Times New Roman" w:cs="Times New Roman"/>
          <w:sz w:val="24"/>
          <w:szCs w:val="24"/>
        </w:rPr>
        <w:t>O</w:t>
      </w:r>
      <w:r w:rsidR="007C1FE3">
        <w:rPr>
          <w:rFonts w:ascii="Times New Roman" w:hAnsi="Times New Roman" w:cs="Times New Roman"/>
          <w:sz w:val="24"/>
          <w:szCs w:val="24"/>
        </w:rPr>
        <w:t>bservatory (CO)</w:t>
      </w:r>
      <w:r w:rsidRPr="003D5ED0">
        <w:rPr>
          <w:rFonts w:ascii="Times New Roman" w:hAnsi="Times New Roman" w:cs="Times New Roman"/>
          <w:sz w:val="24"/>
          <w:szCs w:val="24"/>
        </w:rPr>
        <w:t xml:space="preserve"> for intense hailstorm detection.</w:t>
      </w:r>
    </w:p>
    <w:p w14:paraId="164226AB" w14:textId="02D22A71" w:rsidR="00D2658C" w:rsidRDefault="00D2658C" w:rsidP="00C810C4">
      <w:pPr>
        <w:spacing w:after="0" w:line="480" w:lineRule="auto"/>
        <w:jc w:val="both"/>
        <w:rPr>
          <w:rFonts w:ascii="Times New Roman" w:hAnsi="Times New Roman" w:cs="Times New Roman"/>
          <w:sz w:val="24"/>
          <w:szCs w:val="24"/>
        </w:rPr>
      </w:pPr>
    </w:p>
    <w:p w14:paraId="53B2ECFE" w14:textId="213408EF" w:rsidR="00D2658C" w:rsidRDefault="00D2658C" w:rsidP="00C810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Precipitation retrievals from satellite over complex orography represent one more relevant source of error since retrieval schemes are not capable of capturing the orographic enhancement of precipitation through convection developing over mountain slopes. Several attempts to overcome this key problem have been recently made and most of them rely on models to describe orographic enhancement. The GSMaP product adopts </w:t>
      </w:r>
      <w:proofErr w:type="gramStart"/>
      <w:r>
        <w:rPr>
          <w:rFonts w:ascii="Times New Roman" w:hAnsi="Times New Roman" w:cs="Times New Roman"/>
          <w:sz w:val="24"/>
          <w:szCs w:val="24"/>
        </w:rPr>
        <w:t>some kind of real</w:t>
      </w:r>
      <w:proofErr w:type="gramEnd"/>
      <w:r>
        <w:rPr>
          <w:rFonts w:ascii="Times New Roman" w:hAnsi="Times New Roman" w:cs="Times New Roman"/>
          <w:sz w:val="24"/>
          <w:szCs w:val="24"/>
        </w:rPr>
        <w:t xml:space="preserve"> orographic correction </w:t>
      </w:r>
      <w:r w:rsidR="00BE7FA1">
        <w:rPr>
          <w:rFonts w:ascii="Times New Roman" w:hAnsi="Times New Roman" w:cs="Times New Roman"/>
          <w:sz w:val="24"/>
          <w:szCs w:val="24"/>
        </w:rPr>
        <w:t>(</w:t>
      </w:r>
      <w:r>
        <w:rPr>
          <w:rFonts w:ascii="Times New Roman" w:hAnsi="Times New Roman" w:cs="Times New Roman"/>
          <w:sz w:val="24"/>
          <w:szCs w:val="24"/>
        </w:rPr>
        <w:t>Yamamoto and Shige</w:t>
      </w:r>
      <w:r w:rsidR="00BE7FA1">
        <w:rPr>
          <w:rFonts w:ascii="Times New Roman" w:hAnsi="Times New Roman" w:cs="Times New Roman"/>
          <w:sz w:val="24"/>
          <w:szCs w:val="24"/>
        </w:rPr>
        <w:t>,</w:t>
      </w:r>
      <w:r>
        <w:rPr>
          <w:rFonts w:ascii="Times New Roman" w:hAnsi="Times New Roman" w:cs="Times New Roman"/>
          <w:sz w:val="24"/>
          <w:szCs w:val="24"/>
        </w:rPr>
        <w:t xml:space="preserve"> 2015</w:t>
      </w:r>
      <w:r w:rsidR="00BE7FA1">
        <w:rPr>
          <w:rFonts w:ascii="Times New Roman" w:hAnsi="Times New Roman" w:cs="Times New Roman"/>
          <w:sz w:val="24"/>
          <w:szCs w:val="24"/>
        </w:rPr>
        <w:t>;</w:t>
      </w:r>
      <w:r>
        <w:rPr>
          <w:rFonts w:ascii="Times New Roman" w:hAnsi="Times New Roman" w:cs="Times New Roman"/>
          <w:sz w:val="24"/>
          <w:szCs w:val="24"/>
        </w:rPr>
        <w:t xml:space="preserve"> Yamamoto et al.</w:t>
      </w:r>
      <w:r w:rsidR="00BE7FA1">
        <w:rPr>
          <w:rFonts w:ascii="Times New Roman" w:hAnsi="Times New Roman" w:cs="Times New Roman"/>
          <w:sz w:val="24"/>
          <w:szCs w:val="24"/>
        </w:rPr>
        <w:t>,</w:t>
      </w:r>
      <w:r>
        <w:rPr>
          <w:rFonts w:ascii="Times New Roman" w:hAnsi="Times New Roman" w:cs="Times New Roman"/>
          <w:sz w:val="24"/>
          <w:szCs w:val="24"/>
        </w:rPr>
        <w:t xml:space="preserve"> 2017).</w:t>
      </w:r>
    </w:p>
    <w:p w14:paraId="054E3D1C" w14:textId="258B16D1" w:rsidR="00D2658C" w:rsidRDefault="00D2658C" w:rsidP="00C810C4">
      <w:pPr>
        <w:spacing w:after="0" w:line="480" w:lineRule="auto"/>
        <w:jc w:val="both"/>
        <w:rPr>
          <w:rFonts w:ascii="Times New Roman" w:hAnsi="Times New Roman" w:cs="Times New Roman"/>
          <w:sz w:val="24"/>
          <w:szCs w:val="24"/>
        </w:rPr>
      </w:pPr>
    </w:p>
    <w:p w14:paraId="63F719E1" w14:textId="7444D339" w:rsidR="00D2658C" w:rsidRPr="003D5ED0" w:rsidRDefault="00D2658C" w:rsidP="00C810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arid regions precipitation estimation schemes overestimate precipitation at the ground due to sub-cloud evaporation (Dinku et al., 2011) and this </w:t>
      </w:r>
      <w:r w:rsidR="00902F66">
        <w:rPr>
          <w:rFonts w:ascii="Times New Roman" w:hAnsi="Times New Roman" w:cs="Times New Roman"/>
          <w:sz w:val="24"/>
          <w:szCs w:val="24"/>
        </w:rPr>
        <w:t>translates</w:t>
      </w:r>
      <w:r>
        <w:rPr>
          <w:rFonts w:ascii="Times New Roman" w:hAnsi="Times New Roman" w:cs="Times New Roman"/>
          <w:sz w:val="24"/>
          <w:szCs w:val="24"/>
        </w:rPr>
        <w:t xml:space="preserve"> in a notable limitation in desert areas (e.g., Dinku et al., 2018).</w:t>
      </w:r>
    </w:p>
    <w:p w14:paraId="397AC73B" w14:textId="6B1D8CD8" w:rsidR="00BF7F46" w:rsidRPr="003D5ED0" w:rsidRDefault="00BF7F46" w:rsidP="00C810C4">
      <w:pPr>
        <w:spacing w:after="0" w:line="480" w:lineRule="auto"/>
        <w:rPr>
          <w:rFonts w:ascii="Times New Roman" w:hAnsi="Times New Roman" w:cs="Times New Roman"/>
          <w:b/>
          <w:bCs/>
          <w:sz w:val="24"/>
          <w:szCs w:val="24"/>
          <w:lang w:val="en-US"/>
        </w:rPr>
      </w:pPr>
    </w:p>
    <w:p w14:paraId="3639FC93" w14:textId="77777777" w:rsidR="00BF7F46" w:rsidRPr="003D5ED0" w:rsidRDefault="00BF7F46" w:rsidP="00C810C4">
      <w:pPr>
        <w:spacing w:after="0" w:line="480" w:lineRule="auto"/>
        <w:jc w:val="both"/>
        <w:rPr>
          <w:rFonts w:ascii="Times New Roman" w:hAnsi="Times New Roman" w:cs="Times New Roman"/>
          <w:b/>
          <w:sz w:val="24"/>
          <w:szCs w:val="24"/>
        </w:rPr>
      </w:pPr>
      <w:r w:rsidRPr="003D5ED0">
        <w:rPr>
          <w:rFonts w:ascii="Times New Roman" w:hAnsi="Times New Roman" w:cs="Times New Roman"/>
          <w:b/>
          <w:sz w:val="24"/>
          <w:szCs w:val="24"/>
        </w:rPr>
        <w:t>6.4 Validation of satellite precipitation products</w:t>
      </w:r>
    </w:p>
    <w:p w14:paraId="699B5A95" w14:textId="54A3DAFC" w:rsidR="00BF7F46" w:rsidRPr="003D5ED0" w:rsidRDefault="00BF7F46"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lastRenderedPageBreak/>
        <w:t xml:space="preserve">An essential part of the development of satellite precipitation retrieval schemes is the validation (or at least verification) of the products with surface reference data. This is both of importance to the algorithm developer to help ensure that the retrieval scheme is operating as expected, and to the product user as a measure of the accuracy of the precipitation product being developed </w:t>
      </w:r>
      <w:r w:rsidR="00ED573D" w:rsidRPr="003D5ED0">
        <w:rPr>
          <w:rFonts w:ascii="Times New Roman" w:hAnsi="Times New Roman" w:cs="Times New Roman"/>
          <w:sz w:val="24"/>
          <w:szCs w:val="24"/>
        </w:rPr>
        <w:t>(Kidd et al.</w:t>
      </w:r>
      <w:r w:rsidR="003E590C">
        <w:rPr>
          <w:rFonts w:ascii="Times New Roman" w:hAnsi="Times New Roman" w:cs="Times New Roman"/>
          <w:sz w:val="24"/>
          <w:szCs w:val="24"/>
        </w:rPr>
        <w:t>,</w:t>
      </w:r>
      <w:r w:rsidR="00ED573D" w:rsidRPr="003D5ED0">
        <w:rPr>
          <w:rFonts w:ascii="Times New Roman" w:hAnsi="Times New Roman" w:cs="Times New Roman"/>
          <w:sz w:val="24"/>
          <w:szCs w:val="24"/>
        </w:rPr>
        <w:t xml:space="preserve"> 2018</w:t>
      </w:r>
      <w:r w:rsidRPr="003D5ED0">
        <w:rPr>
          <w:rFonts w:ascii="Times New Roman" w:hAnsi="Times New Roman" w:cs="Times New Roman"/>
          <w:sz w:val="24"/>
          <w:szCs w:val="24"/>
        </w:rPr>
        <w:t>). Key to any validation exercise is the availability and robustness of the reference data to be used, generally derived from high quality gauge and radar networks. Ideally the validation is done over a range of scale, from the instantaneous through to monthly, and from footprint-scale through to 2.5</w:t>
      </w:r>
      <w:r w:rsidR="00D2658C">
        <w:rPr>
          <w:rFonts w:ascii="Times New Roman" w:hAnsi="Times New Roman" w:cs="Times New Roman"/>
          <w:sz w:val="24"/>
          <w:szCs w:val="24"/>
        </w:rPr>
        <w:t>°</w:t>
      </w:r>
      <w:r w:rsidRPr="003D5ED0">
        <w:rPr>
          <w:rFonts w:ascii="Times New Roman" w:hAnsi="Times New Roman" w:cs="Times New Roman"/>
          <w:sz w:val="24"/>
          <w:szCs w:val="24"/>
        </w:rPr>
        <w:t xml:space="preserve"> scale: th</w:t>
      </w:r>
      <w:r w:rsidR="00D2658C">
        <w:rPr>
          <w:rFonts w:ascii="Times New Roman" w:hAnsi="Times New Roman" w:cs="Times New Roman"/>
          <w:sz w:val="24"/>
          <w:szCs w:val="24"/>
        </w:rPr>
        <w:t>is</w:t>
      </w:r>
      <w:r w:rsidRPr="003D5ED0">
        <w:rPr>
          <w:rFonts w:ascii="Times New Roman" w:hAnsi="Times New Roman" w:cs="Times New Roman"/>
          <w:sz w:val="24"/>
          <w:szCs w:val="24"/>
        </w:rPr>
        <w:t xml:space="preserve"> range of scales ensures the products are not scale dependent and therefore are useful to a range of applications.</w:t>
      </w:r>
    </w:p>
    <w:p w14:paraId="07EEF567" w14:textId="77777777" w:rsidR="00BF7F46" w:rsidRPr="003D5ED0" w:rsidRDefault="00BF7F46" w:rsidP="00C810C4">
      <w:pPr>
        <w:spacing w:after="0" w:line="480" w:lineRule="auto"/>
        <w:jc w:val="both"/>
        <w:rPr>
          <w:rFonts w:ascii="Times New Roman" w:hAnsi="Times New Roman" w:cs="Times New Roman"/>
          <w:sz w:val="24"/>
          <w:szCs w:val="24"/>
        </w:rPr>
      </w:pPr>
    </w:p>
    <w:p w14:paraId="754919C7" w14:textId="66554D29" w:rsidR="00BF7F46" w:rsidRPr="003D5ED0" w:rsidRDefault="00BF7F46"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Gauge data are the primary source of validation data</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However, their time-integrated point measurements are not necessarily directly compatible with the satellite products, and consequently gauges tend to be used at relatively coarse temporal and spatial scales (e.g.</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daily 1</w:t>
      </w:r>
      <w:r w:rsidR="009457DF">
        <w:rPr>
          <w:rFonts w:ascii="Times New Roman" w:hAnsi="Times New Roman" w:cs="Times New Roman"/>
          <w:sz w:val="24"/>
          <w:szCs w:val="24"/>
        </w:rPr>
        <w:t>°</w:t>
      </w:r>
      <w:r w:rsidR="003E590C">
        <w:rPr>
          <w:rFonts w:ascii="Times New Roman" w:hAnsi="Times New Roman" w:cs="Times New Roman"/>
          <w:sz w:val="24"/>
          <w:szCs w:val="24"/>
        </w:rPr>
        <w:t xml:space="preserve"> × </w:t>
      </w:r>
      <w:r w:rsidRPr="003D5ED0">
        <w:rPr>
          <w:rFonts w:ascii="Times New Roman" w:hAnsi="Times New Roman" w:cs="Times New Roman"/>
          <w:sz w:val="24"/>
          <w:szCs w:val="24"/>
        </w:rPr>
        <w:t>1</w:t>
      </w:r>
      <w:r w:rsidR="009457DF">
        <w:rPr>
          <w:rFonts w:ascii="Times New Roman" w:hAnsi="Times New Roman" w:cs="Times New Roman"/>
          <w:sz w:val="24"/>
          <w:szCs w:val="24"/>
        </w:rPr>
        <w:t>°</w:t>
      </w:r>
      <w:r w:rsidRPr="003D5ED0">
        <w:rPr>
          <w:rFonts w:ascii="Times New Roman" w:hAnsi="Times New Roman" w:cs="Times New Roman"/>
          <w:sz w:val="24"/>
          <w:szCs w:val="24"/>
        </w:rPr>
        <w:t>) to ensure sufficient gauges are available within the area of interest. In addition, the distribution of gauges across the Earth’s surface is poor</w:t>
      </w:r>
      <w:r w:rsidR="00D2658C">
        <w:rPr>
          <w:rFonts w:ascii="Times New Roman" w:hAnsi="Times New Roman" w:cs="Times New Roman"/>
          <w:sz w:val="24"/>
          <w:szCs w:val="24"/>
        </w:rPr>
        <w:t xml:space="preserve"> (Kidd et al., 2017)</w:t>
      </w:r>
      <w:r w:rsidRPr="003D5ED0">
        <w:rPr>
          <w:rFonts w:ascii="Times New Roman" w:hAnsi="Times New Roman" w:cs="Times New Roman"/>
          <w:sz w:val="24"/>
          <w:szCs w:val="24"/>
        </w:rPr>
        <w:t>, resulting in most of the gauge-based validation studies being confined to specific regions, and hence specific climatic regimes. The instantaneous, spatial measurements of surface-based radars provide data at scales that are commensurate with the satellite products and therefore are ideal for finer scale validation (i.e.</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footprint/instantaneous scales), particularly when high density/resolution gauge data is also available (</w:t>
      </w:r>
      <w:proofErr w:type="spellStart"/>
      <w:r w:rsidRPr="003D5ED0">
        <w:rPr>
          <w:rFonts w:ascii="Times New Roman" w:hAnsi="Times New Roman" w:cs="Times New Roman"/>
          <w:sz w:val="24"/>
          <w:szCs w:val="24"/>
        </w:rPr>
        <w:t>Kirstetter</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2015).</w:t>
      </w:r>
    </w:p>
    <w:p w14:paraId="106ECB53" w14:textId="77777777" w:rsidR="00BF7F46" w:rsidRPr="003D5ED0" w:rsidRDefault="00BF7F46" w:rsidP="00C810C4">
      <w:pPr>
        <w:spacing w:after="0" w:line="480" w:lineRule="auto"/>
        <w:jc w:val="both"/>
        <w:rPr>
          <w:rFonts w:ascii="Times New Roman" w:hAnsi="Times New Roman" w:cs="Times New Roman"/>
          <w:sz w:val="24"/>
          <w:szCs w:val="24"/>
        </w:rPr>
      </w:pPr>
    </w:p>
    <w:p w14:paraId="057AF584" w14:textId="504E8920" w:rsidR="00BF7F46" w:rsidRPr="003D5ED0" w:rsidRDefault="00BF7F46" w:rsidP="00C810C4">
      <w:pPr>
        <w:spacing w:after="0" w:line="480" w:lineRule="auto"/>
        <w:jc w:val="both"/>
        <w:rPr>
          <w:rFonts w:ascii="Times New Roman" w:hAnsi="Times New Roman" w:cs="Times New Roman"/>
          <w:sz w:val="24"/>
          <w:szCs w:val="24"/>
          <w:lang w:val="en-US"/>
        </w:rPr>
      </w:pPr>
      <w:r w:rsidRPr="003D5ED0">
        <w:rPr>
          <w:rFonts w:ascii="Times New Roman" w:hAnsi="Times New Roman" w:cs="Times New Roman"/>
          <w:sz w:val="24"/>
          <w:szCs w:val="24"/>
        </w:rPr>
        <w:t xml:space="preserve">A number of concerted </w:t>
      </w:r>
      <w:proofErr w:type="gramStart"/>
      <w:r w:rsidRPr="003D5ED0">
        <w:rPr>
          <w:rFonts w:ascii="Times New Roman" w:hAnsi="Times New Roman" w:cs="Times New Roman"/>
          <w:sz w:val="24"/>
          <w:szCs w:val="24"/>
        </w:rPr>
        <w:t>precipitation</w:t>
      </w:r>
      <w:proofErr w:type="gramEnd"/>
      <w:r w:rsidRPr="003D5ED0">
        <w:rPr>
          <w:rFonts w:ascii="Times New Roman" w:hAnsi="Times New Roman" w:cs="Times New Roman"/>
          <w:sz w:val="24"/>
          <w:szCs w:val="24"/>
        </w:rPr>
        <w:t xml:space="preserve"> intercomparison and validation projects have been carried out, albeit many years ago. These include the NASA Precipitation Intercomparison Projects (</w:t>
      </w:r>
      <w:r w:rsidR="00ED573D" w:rsidRPr="003D5ED0">
        <w:rPr>
          <w:rFonts w:ascii="Times New Roman" w:hAnsi="Times New Roman" w:cs="Times New Roman"/>
          <w:sz w:val="24"/>
          <w:szCs w:val="24"/>
        </w:rPr>
        <w:t>Adler at al.</w:t>
      </w:r>
      <w:r w:rsidR="003E590C">
        <w:rPr>
          <w:rFonts w:ascii="Times New Roman" w:hAnsi="Times New Roman" w:cs="Times New Roman"/>
          <w:sz w:val="24"/>
          <w:szCs w:val="24"/>
        </w:rPr>
        <w:t>,</w:t>
      </w:r>
      <w:r w:rsidR="00ED573D" w:rsidRPr="003D5ED0">
        <w:rPr>
          <w:rFonts w:ascii="Times New Roman" w:hAnsi="Times New Roman" w:cs="Times New Roman"/>
          <w:sz w:val="24"/>
          <w:szCs w:val="24"/>
        </w:rPr>
        <w:t xml:space="preserve"> 2001)</w:t>
      </w:r>
      <w:r w:rsidRPr="003D5ED0">
        <w:rPr>
          <w:rFonts w:ascii="Times New Roman" w:hAnsi="Times New Roman" w:cs="Times New Roman"/>
          <w:sz w:val="24"/>
          <w:szCs w:val="24"/>
        </w:rPr>
        <w:t xml:space="preserve"> designed to evaluate the (then) new SSM</w:t>
      </w:r>
      <w:r w:rsidR="00004354">
        <w:rPr>
          <w:rFonts w:ascii="Times New Roman" w:hAnsi="Times New Roman" w:cs="Times New Roman"/>
          <w:sz w:val="24"/>
          <w:szCs w:val="24"/>
        </w:rPr>
        <w:t>/</w:t>
      </w:r>
      <w:r w:rsidRPr="003D5ED0">
        <w:rPr>
          <w:rFonts w:ascii="Times New Roman" w:hAnsi="Times New Roman" w:cs="Times New Roman"/>
          <w:sz w:val="24"/>
          <w:szCs w:val="24"/>
        </w:rPr>
        <w:t xml:space="preserve">I PMW retrieval schemes. At roughly the same time </w:t>
      </w:r>
      <w:r w:rsidRPr="00C45C1E">
        <w:rPr>
          <w:rFonts w:ascii="Times New Roman" w:hAnsi="Times New Roman" w:cs="Times New Roman"/>
          <w:sz w:val="24"/>
          <w:szCs w:val="24"/>
        </w:rPr>
        <w:t>GE</w:t>
      </w:r>
      <w:r w:rsidR="00C45C1E" w:rsidRPr="00C45C1E">
        <w:rPr>
          <w:rFonts w:ascii="Times New Roman" w:hAnsi="Times New Roman" w:cs="Times New Roman"/>
          <w:sz w:val="24"/>
          <w:szCs w:val="24"/>
        </w:rPr>
        <w:t>W</w:t>
      </w:r>
      <w:r w:rsidRPr="00C45C1E">
        <w:rPr>
          <w:rFonts w:ascii="Times New Roman" w:hAnsi="Times New Roman" w:cs="Times New Roman"/>
          <w:sz w:val="24"/>
          <w:szCs w:val="24"/>
        </w:rPr>
        <w:t>EX</w:t>
      </w:r>
      <w:r w:rsidRPr="003D5ED0">
        <w:rPr>
          <w:rFonts w:ascii="Times New Roman" w:hAnsi="Times New Roman" w:cs="Times New Roman"/>
          <w:sz w:val="24"/>
          <w:szCs w:val="24"/>
        </w:rPr>
        <w:t xml:space="preserve"> organised the Algorithm Intercomparison Program that </w:t>
      </w:r>
      <w:r w:rsidRPr="003D5ED0">
        <w:rPr>
          <w:rFonts w:ascii="Times New Roman" w:hAnsi="Times New Roman" w:cs="Times New Roman"/>
          <w:sz w:val="24"/>
          <w:szCs w:val="24"/>
        </w:rPr>
        <w:lastRenderedPageBreak/>
        <w:t xml:space="preserve">compared a range of retrieval products, including those from </w:t>
      </w:r>
      <w:r w:rsidR="00004354">
        <w:rPr>
          <w:rFonts w:ascii="Times New Roman" w:hAnsi="Times New Roman" w:cs="Times New Roman"/>
          <w:sz w:val="24"/>
          <w:szCs w:val="24"/>
        </w:rPr>
        <w:t>VIS</w:t>
      </w:r>
      <w:r w:rsidRPr="003D5ED0">
        <w:rPr>
          <w:rFonts w:ascii="Times New Roman" w:hAnsi="Times New Roman" w:cs="Times New Roman"/>
          <w:sz w:val="24"/>
          <w:szCs w:val="24"/>
        </w:rPr>
        <w:t>/IR observations, PMW and combined schemes (</w:t>
      </w:r>
      <w:r w:rsidR="00ED573D" w:rsidRPr="003D5ED0">
        <w:rPr>
          <w:rFonts w:ascii="Times New Roman" w:hAnsi="Times New Roman" w:cs="Times New Roman"/>
          <w:sz w:val="24"/>
          <w:szCs w:val="24"/>
        </w:rPr>
        <w:t>Ebert et al.</w:t>
      </w:r>
      <w:r w:rsidR="003E590C">
        <w:rPr>
          <w:rFonts w:ascii="Times New Roman" w:hAnsi="Times New Roman" w:cs="Times New Roman"/>
          <w:sz w:val="24"/>
          <w:szCs w:val="24"/>
        </w:rPr>
        <w:t>,</w:t>
      </w:r>
      <w:r w:rsidR="00ED573D" w:rsidRPr="003D5ED0">
        <w:rPr>
          <w:rFonts w:ascii="Times New Roman" w:hAnsi="Times New Roman" w:cs="Times New Roman"/>
          <w:sz w:val="24"/>
          <w:szCs w:val="24"/>
        </w:rPr>
        <w:t xml:space="preserve"> 1996</w:t>
      </w:r>
      <w:r w:rsidRPr="003D5ED0">
        <w:rPr>
          <w:rFonts w:ascii="Times New Roman" w:hAnsi="Times New Roman" w:cs="Times New Roman"/>
          <w:sz w:val="24"/>
          <w:szCs w:val="24"/>
        </w:rPr>
        <w:t>). The outcome of these comparisons showed that at the instantaneous scales the PMW schemes were certainly best, although at the monthly scale, the same PMW schemes performed no better than the IR schemes as a result of their intermittent sampling, and certainly less well than the merged precipitation products. However, it was also noted that</w:t>
      </w:r>
      <w:r w:rsidRPr="003D5ED0">
        <w:rPr>
          <w:rFonts w:ascii="Times New Roman" w:hAnsi="Times New Roman" w:cs="Times New Roman"/>
          <w:sz w:val="24"/>
          <w:szCs w:val="24"/>
          <w:lang w:val="en-US"/>
        </w:rPr>
        <w:t xml:space="preserve"> it was difficult to show that any single precipitation </w:t>
      </w:r>
      <w:proofErr w:type="gramStart"/>
      <w:r w:rsidRPr="003D5ED0">
        <w:rPr>
          <w:rFonts w:ascii="Times New Roman" w:hAnsi="Times New Roman" w:cs="Times New Roman"/>
          <w:sz w:val="24"/>
          <w:szCs w:val="24"/>
          <w:lang w:val="en-US"/>
        </w:rPr>
        <w:t>estimate</w:t>
      </w:r>
      <w:proofErr w:type="gramEnd"/>
      <w:r w:rsidRPr="003D5ED0">
        <w:rPr>
          <w:rFonts w:ascii="Times New Roman" w:hAnsi="Times New Roman" w:cs="Times New Roman"/>
          <w:sz w:val="24"/>
          <w:szCs w:val="24"/>
          <w:lang w:val="en-US"/>
        </w:rPr>
        <w:t xml:space="preserve"> to be best (Adler et al.</w:t>
      </w:r>
      <w:r w:rsidR="003E590C">
        <w:rPr>
          <w:rFonts w:ascii="Times New Roman" w:hAnsi="Times New Roman" w:cs="Times New Roman"/>
          <w:sz w:val="24"/>
          <w:szCs w:val="24"/>
          <w:lang w:val="en-US"/>
        </w:rPr>
        <w:t>,</w:t>
      </w:r>
      <w:r w:rsidRPr="003D5ED0">
        <w:rPr>
          <w:rFonts w:ascii="Times New Roman" w:hAnsi="Times New Roman" w:cs="Times New Roman"/>
          <w:sz w:val="24"/>
          <w:szCs w:val="24"/>
          <w:lang w:val="en-US"/>
        </w:rPr>
        <w:t xml:space="preserve"> 2001). Moreover, it was noted that the performance of the products varied over the different regions and seasons.</w:t>
      </w:r>
    </w:p>
    <w:p w14:paraId="59296B92" w14:textId="77777777" w:rsidR="00BF7F46" w:rsidRPr="003D5ED0" w:rsidRDefault="00BF7F46" w:rsidP="00C810C4">
      <w:pPr>
        <w:spacing w:after="0" w:line="480" w:lineRule="auto"/>
        <w:jc w:val="both"/>
        <w:rPr>
          <w:rFonts w:ascii="Times New Roman" w:hAnsi="Times New Roman" w:cs="Times New Roman"/>
          <w:sz w:val="24"/>
          <w:szCs w:val="24"/>
          <w:lang w:val="en-US"/>
        </w:rPr>
      </w:pPr>
    </w:p>
    <w:p w14:paraId="251096BC" w14:textId="4E68E027" w:rsidR="00BF7F46" w:rsidRPr="003D5ED0" w:rsidRDefault="00BF7F46"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lang w:val="en-US"/>
        </w:rPr>
        <w:t>More recently the International Precipitation Working Group (IPWG;</w:t>
      </w:r>
      <w:r w:rsidRPr="003D5ED0">
        <w:rPr>
          <w:rFonts w:ascii="Times New Roman" w:hAnsi="Times New Roman" w:cs="Times New Roman"/>
          <w:sz w:val="24"/>
          <w:szCs w:val="24"/>
        </w:rPr>
        <w:t xml:space="preserve"> </w:t>
      </w:r>
      <w:proofErr w:type="spellStart"/>
      <w:r w:rsidRPr="003D5ED0">
        <w:rPr>
          <w:rFonts w:ascii="Times New Roman" w:hAnsi="Times New Roman" w:cs="Times New Roman"/>
          <w:sz w:val="24"/>
          <w:szCs w:val="24"/>
        </w:rPr>
        <w:t>Levizzani</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2018</w:t>
      </w:r>
      <w:r w:rsidRPr="003D5ED0">
        <w:rPr>
          <w:rFonts w:ascii="Times New Roman" w:hAnsi="Times New Roman" w:cs="Times New Roman"/>
          <w:sz w:val="24"/>
          <w:szCs w:val="24"/>
          <w:lang w:val="en-US"/>
        </w:rPr>
        <w:t xml:space="preserve">) has </w:t>
      </w:r>
      <w:r w:rsidR="003E590C" w:rsidRPr="003D5ED0">
        <w:rPr>
          <w:rFonts w:ascii="Times New Roman" w:hAnsi="Times New Roman" w:cs="Times New Roman"/>
          <w:sz w:val="24"/>
          <w:szCs w:val="24"/>
          <w:lang w:val="en-US"/>
        </w:rPr>
        <w:t>led</w:t>
      </w:r>
      <w:r w:rsidRPr="003D5ED0">
        <w:rPr>
          <w:rFonts w:ascii="Times New Roman" w:hAnsi="Times New Roman" w:cs="Times New Roman"/>
          <w:sz w:val="24"/>
          <w:szCs w:val="24"/>
          <w:lang w:val="en-US"/>
        </w:rPr>
        <w:t xml:space="preserve"> a program on continuous assessment of precipitation over a number of validation regions (Ebert et al.</w:t>
      </w:r>
      <w:r w:rsidR="003E590C">
        <w:rPr>
          <w:rFonts w:ascii="Times New Roman" w:hAnsi="Times New Roman" w:cs="Times New Roman"/>
          <w:sz w:val="24"/>
          <w:szCs w:val="24"/>
          <w:lang w:val="en-US"/>
        </w:rPr>
        <w:t>,</w:t>
      </w:r>
      <w:r w:rsidRPr="003D5ED0">
        <w:rPr>
          <w:rFonts w:ascii="Times New Roman" w:hAnsi="Times New Roman" w:cs="Times New Roman"/>
          <w:sz w:val="24"/>
          <w:szCs w:val="24"/>
          <w:lang w:val="en-US"/>
        </w:rPr>
        <w:t xml:space="preserve"> 2007;</w:t>
      </w:r>
      <w:r w:rsidRPr="003D5ED0">
        <w:rPr>
          <w:rFonts w:ascii="Times New Roman" w:hAnsi="Times New Roman" w:cs="Times New Roman"/>
          <w:sz w:val="24"/>
          <w:szCs w:val="24"/>
        </w:rPr>
        <w:t xml:space="preserve"> Kidd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2012</w:t>
      </w:r>
      <w:r w:rsidRPr="003D5ED0">
        <w:rPr>
          <w:rFonts w:ascii="Times New Roman" w:hAnsi="Times New Roman" w:cs="Times New Roman"/>
          <w:sz w:val="24"/>
          <w:szCs w:val="24"/>
          <w:lang w:val="en-US"/>
        </w:rPr>
        <w:t xml:space="preserve">), with updates provided by Kidd et al. </w:t>
      </w:r>
      <w:r w:rsidR="00004354">
        <w:rPr>
          <w:rFonts w:ascii="Times New Roman" w:hAnsi="Times New Roman" w:cs="Times New Roman"/>
          <w:sz w:val="24"/>
          <w:szCs w:val="24"/>
          <w:lang w:val="en-US"/>
        </w:rPr>
        <w:t>(</w:t>
      </w:r>
      <w:r w:rsidRPr="003D5ED0">
        <w:rPr>
          <w:rFonts w:ascii="Times New Roman" w:hAnsi="Times New Roman" w:cs="Times New Roman"/>
          <w:sz w:val="24"/>
          <w:szCs w:val="24"/>
          <w:lang w:val="en-US"/>
        </w:rPr>
        <w:t>2020). These intercomparisons, aimed at providing developers and users of their products with an assessment of their performance, are carried out in near real time with daily, 0.25</w:t>
      </w:r>
      <w:r w:rsidR="009457DF">
        <w:rPr>
          <w:rFonts w:ascii="Times New Roman" w:hAnsi="Times New Roman" w:cs="Times New Roman"/>
          <w:sz w:val="24"/>
          <w:szCs w:val="24"/>
          <w:lang w:val="en-US"/>
        </w:rPr>
        <w:t>°</w:t>
      </w:r>
      <w:r w:rsidRPr="003D5ED0">
        <w:rPr>
          <w:rFonts w:ascii="Times New Roman" w:hAnsi="Times New Roman" w:cs="Times New Roman"/>
          <w:sz w:val="24"/>
          <w:szCs w:val="24"/>
          <w:lang w:val="en-US"/>
        </w:rPr>
        <w:t xml:space="preserve"> </w:t>
      </w:r>
      <w:r w:rsidR="003E590C">
        <w:rPr>
          <w:rFonts w:ascii="Times New Roman" w:hAnsi="Times New Roman" w:cs="Times New Roman"/>
          <w:sz w:val="24"/>
          <w:szCs w:val="24"/>
          <w:lang w:val="en-US"/>
        </w:rPr>
        <w:t xml:space="preserve">× </w:t>
      </w:r>
      <w:r w:rsidRPr="003D5ED0">
        <w:rPr>
          <w:rFonts w:ascii="Times New Roman" w:hAnsi="Times New Roman" w:cs="Times New Roman"/>
          <w:sz w:val="24"/>
          <w:szCs w:val="24"/>
          <w:lang w:val="en-US"/>
        </w:rPr>
        <w:t>0.25</w:t>
      </w:r>
      <w:r w:rsidR="009457DF">
        <w:rPr>
          <w:rFonts w:ascii="Times New Roman" w:hAnsi="Times New Roman" w:cs="Times New Roman"/>
          <w:sz w:val="24"/>
          <w:szCs w:val="24"/>
          <w:lang w:val="en-US"/>
        </w:rPr>
        <w:t>°</w:t>
      </w:r>
      <w:r w:rsidRPr="003D5ED0">
        <w:rPr>
          <w:rFonts w:ascii="Times New Roman" w:hAnsi="Times New Roman" w:cs="Times New Roman"/>
          <w:sz w:val="24"/>
          <w:szCs w:val="24"/>
          <w:lang w:val="en-US"/>
        </w:rPr>
        <w:t xml:space="preserve"> resolution, using surface g</w:t>
      </w:r>
      <w:r w:rsidRPr="00450B32">
        <w:rPr>
          <w:rFonts w:ascii="Times New Roman" w:hAnsi="Times New Roman" w:cs="Times New Roman"/>
          <w:sz w:val="24"/>
          <w:szCs w:val="24"/>
          <w:lang w:val="en-US"/>
        </w:rPr>
        <w:t>auge and/or radar data. It is acknowledged that validation is required at a range of different scales: as a complement to the IPWG validation work, the GPM mission had undertaken Ground Validation (GV) work, providing a multi-tier approach (</w:t>
      </w:r>
      <w:r w:rsidR="00AC3384">
        <w:rPr>
          <w:rFonts w:ascii="Times New Roman" w:hAnsi="Times New Roman" w:cs="Times New Roman"/>
          <w:sz w:val="24"/>
          <w:szCs w:val="24"/>
        </w:rPr>
        <w:t>Houze</w:t>
      </w:r>
      <w:r w:rsidR="00AC3384" w:rsidRPr="00450B32">
        <w:rPr>
          <w:rFonts w:ascii="Times New Roman" w:hAnsi="Times New Roman" w:cs="Times New Roman"/>
          <w:sz w:val="24"/>
          <w:szCs w:val="24"/>
        </w:rPr>
        <w:t xml:space="preserve"> </w:t>
      </w:r>
      <w:r w:rsidRPr="00450B32">
        <w:rPr>
          <w:rFonts w:ascii="Times New Roman" w:hAnsi="Times New Roman" w:cs="Times New Roman"/>
          <w:sz w:val="24"/>
          <w:szCs w:val="24"/>
        </w:rPr>
        <w:t>et al.</w:t>
      </w:r>
      <w:r w:rsidR="003E590C">
        <w:rPr>
          <w:rFonts w:ascii="Times New Roman" w:hAnsi="Times New Roman" w:cs="Times New Roman"/>
          <w:sz w:val="24"/>
          <w:szCs w:val="24"/>
        </w:rPr>
        <w:t>,</w:t>
      </w:r>
      <w:r w:rsidRPr="00450B32">
        <w:rPr>
          <w:rFonts w:ascii="Times New Roman" w:hAnsi="Times New Roman" w:cs="Times New Roman"/>
          <w:sz w:val="24"/>
          <w:szCs w:val="24"/>
        </w:rPr>
        <w:t xml:space="preserve"> 201</w:t>
      </w:r>
      <w:r w:rsidR="00AC3384">
        <w:rPr>
          <w:rFonts w:ascii="Times New Roman" w:hAnsi="Times New Roman" w:cs="Times New Roman"/>
          <w:sz w:val="24"/>
          <w:szCs w:val="24"/>
        </w:rPr>
        <w:t>7</w:t>
      </w:r>
      <w:r w:rsidRPr="00450B32">
        <w:rPr>
          <w:rFonts w:ascii="Times New Roman" w:hAnsi="Times New Roman" w:cs="Times New Roman"/>
          <w:sz w:val="24"/>
          <w:szCs w:val="24"/>
        </w:rPr>
        <w:t xml:space="preserve">; </w:t>
      </w:r>
      <w:proofErr w:type="spellStart"/>
      <w:r w:rsidR="00F15E3A">
        <w:rPr>
          <w:rFonts w:ascii="Times New Roman" w:hAnsi="Times New Roman" w:cs="Times New Roman"/>
          <w:sz w:val="24"/>
          <w:szCs w:val="24"/>
        </w:rPr>
        <w:t>Kirstetter</w:t>
      </w:r>
      <w:proofErr w:type="spellEnd"/>
      <w:r w:rsidR="00F15E3A">
        <w:rPr>
          <w:rFonts w:ascii="Times New Roman" w:hAnsi="Times New Roman" w:cs="Times New Roman"/>
          <w:sz w:val="24"/>
          <w:szCs w:val="24"/>
        </w:rPr>
        <w:t xml:space="preserve"> et al.</w:t>
      </w:r>
      <w:r w:rsidR="003E590C">
        <w:rPr>
          <w:rFonts w:ascii="Times New Roman" w:hAnsi="Times New Roman" w:cs="Times New Roman"/>
          <w:sz w:val="24"/>
          <w:szCs w:val="24"/>
        </w:rPr>
        <w:t>,</w:t>
      </w:r>
      <w:r w:rsidR="00F15E3A">
        <w:rPr>
          <w:rFonts w:ascii="Times New Roman" w:hAnsi="Times New Roman" w:cs="Times New Roman"/>
          <w:sz w:val="24"/>
          <w:szCs w:val="24"/>
        </w:rPr>
        <w:t xml:space="preserve"> 2020; </w:t>
      </w:r>
      <w:r w:rsidRPr="00450B32">
        <w:rPr>
          <w:rFonts w:ascii="Times New Roman" w:hAnsi="Times New Roman" w:cs="Times New Roman"/>
          <w:sz w:val="24"/>
          <w:szCs w:val="24"/>
          <w:lang w:val="en-US"/>
        </w:rPr>
        <w:t>Petersen et al.</w:t>
      </w:r>
      <w:r w:rsidR="003E590C">
        <w:rPr>
          <w:rFonts w:ascii="Times New Roman" w:hAnsi="Times New Roman" w:cs="Times New Roman"/>
          <w:sz w:val="24"/>
          <w:szCs w:val="24"/>
          <w:lang w:val="en-US"/>
        </w:rPr>
        <w:t>,</w:t>
      </w:r>
      <w:r w:rsidRPr="00450B32">
        <w:rPr>
          <w:rFonts w:ascii="Times New Roman" w:hAnsi="Times New Roman" w:cs="Times New Roman"/>
          <w:sz w:val="24"/>
          <w:szCs w:val="24"/>
          <w:lang w:val="en-US"/>
        </w:rPr>
        <w:t xml:space="preserve"> 2020). </w:t>
      </w:r>
      <w:r w:rsidRPr="00450B32">
        <w:rPr>
          <w:rFonts w:ascii="Times New Roman" w:hAnsi="Times New Roman" w:cs="Times New Roman"/>
          <w:sz w:val="24"/>
          <w:szCs w:val="24"/>
        </w:rPr>
        <w:t>These dedicated GV campaigns are designed to collect detailed information from multiple sensors ca</w:t>
      </w:r>
      <w:r w:rsidRPr="003D5ED0">
        <w:rPr>
          <w:rFonts w:ascii="Times New Roman" w:hAnsi="Times New Roman" w:cs="Times New Roman"/>
          <w:sz w:val="24"/>
          <w:szCs w:val="24"/>
        </w:rPr>
        <w:t>rried on multiple platforms, including satellites, aircraft and at the surface (Hou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2014; </w:t>
      </w:r>
      <w:proofErr w:type="spellStart"/>
      <w:r w:rsidR="00AF552A" w:rsidRPr="003D5ED0">
        <w:rPr>
          <w:rFonts w:ascii="Times New Roman" w:hAnsi="Times New Roman" w:cs="Times New Roman"/>
          <w:sz w:val="24"/>
          <w:szCs w:val="24"/>
        </w:rPr>
        <w:t>Skofronick</w:t>
      </w:r>
      <w:proofErr w:type="spellEnd"/>
      <w:r w:rsidR="00AF552A" w:rsidRPr="003D5ED0">
        <w:rPr>
          <w:rFonts w:ascii="Times New Roman" w:hAnsi="Times New Roman" w:cs="Times New Roman"/>
          <w:sz w:val="24"/>
          <w:szCs w:val="24"/>
        </w:rPr>
        <w:t>-Jackson et al.</w:t>
      </w:r>
      <w:r w:rsidR="003E590C">
        <w:rPr>
          <w:rFonts w:ascii="Times New Roman" w:hAnsi="Times New Roman" w:cs="Times New Roman"/>
          <w:sz w:val="24"/>
          <w:szCs w:val="24"/>
        </w:rPr>
        <w:t>,</w:t>
      </w:r>
      <w:r w:rsidR="00AF552A" w:rsidRPr="003D5ED0">
        <w:rPr>
          <w:rFonts w:ascii="Times New Roman" w:hAnsi="Times New Roman" w:cs="Times New Roman"/>
          <w:sz w:val="24"/>
          <w:szCs w:val="24"/>
        </w:rPr>
        <w:t xml:space="preserve"> 2015)</w:t>
      </w:r>
      <w:r w:rsidRPr="003D5ED0">
        <w:rPr>
          <w:rFonts w:ascii="Times New Roman" w:hAnsi="Times New Roman" w:cs="Times New Roman"/>
          <w:sz w:val="24"/>
          <w:szCs w:val="24"/>
        </w:rPr>
        <w:t>. This strategy gathers a comprehensive set of observations of precipitation enabling a better understanding of not only how the precipitation is observed by the satellite sensors, but also the detailed characteristics of the precipitation itself (Jensen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2016; </w:t>
      </w:r>
      <w:proofErr w:type="spellStart"/>
      <w:r w:rsidRPr="003D5ED0">
        <w:rPr>
          <w:rFonts w:ascii="Times New Roman" w:hAnsi="Times New Roman" w:cs="Times New Roman"/>
          <w:sz w:val="24"/>
          <w:szCs w:val="24"/>
        </w:rPr>
        <w:t>Skofronick</w:t>
      </w:r>
      <w:proofErr w:type="spellEnd"/>
      <w:r w:rsidRPr="003D5ED0">
        <w:rPr>
          <w:rFonts w:ascii="Times New Roman" w:hAnsi="Times New Roman" w:cs="Times New Roman"/>
          <w:sz w:val="24"/>
          <w:szCs w:val="24"/>
        </w:rPr>
        <w:t>-Jackson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2015; Houze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w:t>
      </w:r>
      <w:r w:rsidR="00670408">
        <w:rPr>
          <w:rFonts w:ascii="Times New Roman" w:hAnsi="Times New Roman" w:cs="Times New Roman"/>
          <w:sz w:val="24"/>
          <w:szCs w:val="24"/>
        </w:rPr>
        <w:t xml:space="preserve">2015, </w:t>
      </w:r>
      <w:r w:rsidRPr="003D5ED0">
        <w:rPr>
          <w:rFonts w:ascii="Times New Roman" w:hAnsi="Times New Roman" w:cs="Times New Roman"/>
          <w:sz w:val="24"/>
          <w:szCs w:val="24"/>
        </w:rPr>
        <w:t xml:space="preserve">2017). </w:t>
      </w:r>
      <w:r w:rsidR="00AF552A" w:rsidRPr="003D5ED0">
        <w:rPr>
          <w:rFonts w:ascii="Times New Roman" w:hAnsi="Times New Roman" w:cs="Times New Roman"/>
          <w:sz w:val="24"/>
          <w:szCs w:val="24"/>
        </w:rPr>
        <w:t>A summary of the</w:t>
      </w:r>
      <w:r w:rsidRPr="003D5ED0">
        <w:rPr>
          <w:rFonts w:ascii="Times New Roman" w:hAnsi="Times New Roman" w:cs="Times New Roman"/>
          <w:sz w:val="24"/>
          <w:szCs w:val="24"/>
        </w:rPr>
        <w:t xml:space="preserve"> GPM GV field campaigns can be found in Table 26.3 in Petersen et al. (2020).</w:t>
      </w:r>
    </w:p>
    <w:p w14:paraId="087363D8" w14:textId="77777777" w:rsidR="00BF7F46" w:rsidRPr="003D5ED0" w:rsidRDefault="00BF7F46" w:rsidP="00C810C4">
      <w:pPr>
        <w:spacing w:after="0" w:line="480" w:lineRule="auto"/>
        <w:jc w:val="both"/>
        <w:rPr>
          <w:rFonts w:ascii="Times New Roman" w:hAnsi="Times New Roman" w:cs="Times New Roman"/>
          <w:sz w:val="24"/>
          <w:szCs w:val="24"/>
        </w:rPr>
      </w:pPr>
    </w:p>
    <w:p w14:paraId="4DCA1C20" w14:textId="268A67E8" w:rsidR="00BF7F46" w:rsidRPr="003D5ED0" w:rsidRDefault="00BF7F46"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 xml:space="preserve">The quality of surface-based radar data has improved through the deployment of new equipment and through better processing of the radar data. In addition, the availability of and access to such radar data enables near real time validation to be carried out </w:t>
      </w:r>
      <w:r w:rsidRPr="00363552">
        <w:rPr>
          <w:rFonts w:ascii="Times New Roman" w:hAnsi="Times New Roman" w:cs="Times New Roman"/>
          <w:sz w:val="24"/>
          <w:szCs w:val="24"/>
        </w:rPr>
        <w:t xml:space="preserve">(see Figure </w:t>
      </w:r>
      <w:r w:rsidR="00363552" w:rsidRPr="00363552">
        <w:rPr>
          <w:rFonts w:ascii="Times New Roman" w:hAnsi="Times New Roman" w:cs="Times New Roman"/>
          <w:sz w:val="24"/>
          <w:szCs w:val="24"/>
        </w:rPr>
        <w:t>3</w:t>
      </w:r>
      <w:r w:rsidRPr="00363552">
        <w:rPr>
          <w:rFonts w:ascii="Times New Roman" w:hAnsi="Times New Roman" w:cs="Times New Roman"/>
          <w:sz w:val="24"/>
          <w:szCs w:val="24"/>
        </w:rPr>
        <w:t>).</w:t>
      </w:r>
      <w:r w:rsidRPr="003D5ED0">
        <w:rPr>
          <w:rFonts w:ascii="Times New Roman" w:hAnsi="Times New Roman" w:cs="Times New Roman"/>
          <w:sz w:val="24"/>
          <w:szCs w:val="24"/>
        </w:rPr>
        <w:t xml:space="preserve"> Long-term validation of instantaneous precipitation products from the GPM constellation was carried out by Kidd et al. (2018) using high quality radar and gauge data over Europe and the southeast US. Overall, there was good agreement between the satellite and surface products, typically with correlations of about 0.5 over both regions. The DPR-Ku radar product had the highest overall correlation and skill score, followed by the GMI product and then other sensors. However, time series of the statistical scores </w:t>
      </w:r>
      <w:r w:rsidR="00902F66">
        <w:rPr>
          <w:rFonts w:ascii="Times New Roman" w:hAnsi="Times New Roman" w:cs="Times New Roman"/>
          <w:sz w:val="24"/>
          <w:szCs w:val="24"/>
        </w:rPr>
        <w:t>indicated</w:t>
      </w:r>
      <w:r w:rsidR="00902F66" w:rsidRPr="003D5ED0">
        <w:rPr>
          <w:rFonts w:ascii="Times New Roman" w:hAnsi="Times New Roman" w:cs="Times New Roman"/>
          <w:sz w:val="24"/>
          <w:szCs w:val="24"/>
        </w:rPr>
        <w:t xml:space="preserve"> </w:t>
      </w:r>
      <w:r w:rsidRPr="003D5ED0">
        <w:rPr>
          <w:rFonts w:ascii="Times New Roman" w:hAnsi="Times New Roman" w:cs="Times New Roman"/>
          <w:sz w:val="24"/>
          <w:szCs w:val="24"/>
        </w:rPr>
        <w:t>that the results over Europe showed much more seasonal variability than those over the southeast US, suggesting that the meteorological regimes in the mid-latitudes still pose challenges. Large scale (global/monthly) validation analysis by Beck et al. (2017b) was carried out on several global precipitation products, including satellite-gauge and model reanalyses, finding they had varying degrees of correspondence to the surface gauge data over different regions.</w:t>
      </w:r>
    </w:p>
    <w:p w14:paraId="5DA5DC7A" w14:textId="77777777" w:rsidR="00BF7F46" w:rsidRPr="003D5ED0" w:rsidRDefault="00BF7F46" w:rsidP="00450B32">
      <w:pPr>
        <w:spacing w:after="0" w:line="480" w:lineRule="auto"/>
        <w:jc w:val="both"/>
        <w:rPr>
          <w:rFonts w:ascii="Times New Roman" w:hAnsi="Times New Roman" w:cs="Times New Roman"/>
          <w:sz w:val="24"/>
          <w:szCs w:val="24"/>
        </w:rPr>
      </w:pPr>
    </w:p>
    <w:p w14:paraId="3F0820E4" w14:textId="77777777" w:rsidR="00BF7F46" w:rsidRPr="003D5ED0" w:rsidRDefault="00BF7F46" w:rsidP="00450B32">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One of the obstacles currently facing validation exercises is that the satellite precipitation products often contain the same gauge data that is used in the validation, consequently such products appear to work well. However, since the products and validation use similar gauges it becomes more of a comparison of how the gauge data was integrated into the product, rather than a validation of the product itself. Of course, any agreement between the precipitation product and gauge data is only valid for regions where the gauges exist, and is no measure of their performance in regions beyond the gauge coverage, particularly so over the oceans where little or no gauge data exists.</w:t>
      </w:r>
    </w:p>
    <w:p w14:paraId="35E2AC3C" w14:textId="77777777" w:rsidR="00BF7F46" w:rsidRPr="003D5ED0" w:rsidRDefault="00BF7F46" w:rsidP="00450B32">
      <w:pPr>
        <w:spacing w:after="0" w:line="480" w:lineRule="auto"/>
        <w:jc w:val="both"/>
        <w:rPr>
          <w:rFonts w:ascii="Times New Roman" w:hAnsi="Times New Roman" w:cs="Times New Roman"/>
          <w:sz w:val="24"/>
          <w:szCs w:val="24"/>
        </w:rPr>
      </w:pPr>
    </w:p>
    <w:p w14:paraId="0678C1F0" w14:textId="77777777" w:rsidR="00C810C4" w:rsidRPr="003D5ED0" w:rsidRDefault="00BF7F46" w:rsidP="00450B32">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lastRenderedPageBreak/>
        <w:t>Finally, it is worth reiterating the conclusions of previous intercomparison/validation exercises, in that no single precipitation product stands out as being superior to any other: each product has its own subtleties and nuances, whether being better over some regions certain time scales or at particular resolutions than others.</w:t>
      </w:r>
    </w:p>
    <w:p w14:paraId="709E87F1" w14:textId="77777777" w:rsidR="00C810C4" w:rsidRPr="003D5ED0" w:rsidRDefault="00C810C4" w:rsidP="00C810C4">
      <w:pPr>
        <w:spacing w:after="0" w:line="480" w:lineRule="auto"/>
        <w:rPr>
          <w:rFonts w:ascii="Times New Roman" w:hAnsi="Times New Roman" w:cs="Times New Roman"/>
          <w:sz w:val="24"/>
          <w:szCs w:val="24"/>
        </w:rPr>
      </w:pPr>
    </w:p>
    <w:p w14:paraId="0CD2271C" w14:textId="553525D0" w:rsidR="00C810C4" w:rsidRPr="003D5ED0" w:rsidRDefault="00C810C4" w:rsidP="00C810C4">
      <w:pPr>
        <w:spacing w:after="0" w:line="480" w:lineRule="auto"/>
        <w:jc w:val="both"/>
        <w:rPr>
          <w:rFonts w:ascii="Times New Roman" w:hAnsi="Times New Roman" w:cs="Times New Roman"/>
          <w:b/>
          <w:bCs/>
          <w:sz w:val="24"/>
          <w:szCs w:val="24"/>
        </w:rPr>
      </w:pPr>
      <w:r w:rsidRPr="003D5ED0">
        <w:rPr>
          <w:rFonts w:ascii="Times New Roman" w:hAnsi="Times New Roman" w:cs="Times New Roman"/>
          <w:b/>
          <w:bCs/>
          <w:sz w:val="24"/>
          <w:szCs w:val="24"/>
        </w:rPr>
        <w:t xml:space="preserve">6.5 Case </w:t>
      </w:r>
      <w:r w:rsidR="00902F66">
        <w:rPr>
          <w:rFonts w:ascii="Times New Roman" w:hAnsi="Times New Roman" w:cs="Times New Roman"/>
          <w:b/>
          <w:bCs/>
          <w:sz w:val="24"/>
          <w:szCs w:val="24"/>
        </w:rPr>
        <w:t>s</w:t>
      </w:r>
      <w:r w:rsidRPr="003D5ED0">
        <w:rPr>
          <w:rFonts w:ascii="Times New Roman" w:hAnsi="Times New Roman" w:cs="Times New Roman"/>
          <w:b/>
          <w:bCs/>
          <w:sz w:val="24"/>
          <w:szCs w:val="24"/>
        </w:rPr>
        <w:t>tudy: Hurricane Laura observed by the GPM Core Observatory</w:t>
      </w:r>
    </w:p>
    <w:p w14:paraId="753308B4" w14:textId="354187EE" w:rsidR="00C810C4" w:rsidRPr="003D5ED0" w:rsidRDefault="00C810C4"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One of the main goals of TRMM was the imaging and analysis of storms across the Tropics, a role that has been inherited by the GPM mission. The GPM CO (Hou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2014; </w:t>
      </w:r>
      <w:proofErr w:type="spellStart"/>
      <w:r w:rsidRPr="003D5ED0">
        <w:rPr>
          <w:rFonts w:ascii="Times New Roman" w:hAnsi="Times New Roman" w:cs="Times New Roman"/>
          <w:sz w:val="24"/>
          <w:szCs w:val="24"/>
        </w:rPr>
        <w:t>Skofronick</w:t>
      </w:r>
      <w:proofErr w:type="spellEnd"/>
      <w:r w:rsidRPr="003D5ED0">
        <w:rPr>
          <w:rFonts w:ascii="Times New Roman" w:hAnsi="Times New Roman" w:cs="Times New Roman"/>
          <w:sz w:val="24"/>
          <w:szCs w:val="24"/>
        </w:rPr>
        <w:t>-Jackson</w:t>
      </w:r>
      <w:r w:rsidR="003E590C">
        <w:rPr>
          <w:rFonts w:ascii="Times New Roman" w:hAnsi="Times New Roman" w:cs="Times New Roman"/>
          <w:sz w:val="24"/>
          <w:szCs w:val="24"/>
        </w:rPr>
        <w:t xml:space="preserve"> et al.,</w:t>
      </w:r>
      <w:r w:rsidRPr="003D5ED0">
        <w:rPr>
          <w:rFonts w:ascii="Times New Roman" w:hAnsi="Times New Roman" w:cs="Times New Roman"/>
          <w:sz w:val="24"/>
          <w:szCs w:val="24"/>
        </w:rPr>
        <w:t xml:space="preserve"> 2017; Kidd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2020) carrie</w:t>
      </w:r>
      <w:r w:rsidR="007C1FE3">
        <w:rPr>
          <w:rFonts w:ascii="Times New Roman" w:hAnsi="Times New Roman" w:cs="Times New Roman"/>
          <w:sz w:val="24"/>
          <w:szCs w:val="24"/>
        </w:rPr>
        <w:t>s</w:t>
      </w:r>
      <w:r w:rsidRPr="003D5ED0">
        <w:rPr>
          <w:rFonts w:ascii="Times New Roman" w:hAnsi="Times New Roman" w:cs="Times New Roman"/>
          <w:sz w:val="24"/>
          <w:szCs w:val="24"/>
        </w:rPr>
        <w:t xml:space="preserve"> both AMW and PMW sensors, the DPR and </w:t>
      </w:r>
      <w:proofErr w:type="gramStart"/>
      <w:r w:rsidRPr="003D5ED0">
        <w:rPr>
          <w:rFonts w:ascii="Times New Roman" w:hAnsi="Times New Roman" w:cs="Times New Roman"/>
          <w:sz w:val="24"/>
          <w:szCs w:val="24"/>
        </w:rPr>
        <w:t>GMI</w:t>
      </w:r>
      <w:proofErr w:type="gramEnd"/>
      <w:r w:rsidRPr="003D5ED0">
        <w:rPr>
          <w:rFonts w:ascii="Times New Roman" w:hAnsi="Times New Roman" w:cs="Times New Roman"/>
          <w:sz w:val="24"/>
          <w:szCs w:val="24"/>
        </w:rPr>
        <w:t xml:space="preserve"> respectively. The combination of the two sensors allows accurate observations </w:t>
      </w:r>
      <w:r w:rsidRPr="003D5ED0">
        <w:rPr>
          <w:rStyle w:val="Emphasis"/>
          <w:rFonts w:ascii="Times New Roman" w:hAnsi="Times New Roman" w:cs="Times New Roman"/>
          <w:sz w:val="24"/>
          <w:szCs w:val="24"/>
        </w:rPr>
        <w:t>(</w:t>
      </w:r>
      <w:r w:rsidRPr="00E54E3E">
        <w:rPr>
          <w:rStyle w:val="Emphasis"/>
          <w:rFonts w:ascii="Times New Roman" w:hAnsi="Times New Roman" w:cs="Times New Roman"/>
          <w:i w:val="0"/>
          <w:sz w:val="24"/>
          <w:szCs w:val="24"/>
        </w:rPr>
        <w:t>Draper et al.</w:t>
      </w:r>
      <w:r w:rsidR="007C1FE3">
        <w:rPr>
          <w:rStyle w:val="Emphasis"/>
          <w:rFonts w:ascii="Times New Roman" w:hAnsi="Times New Roman" w:cs="Times New Roman"/>
          <w:i w:val="0"/>
          <w:sz w:val="24"/>
          <w:szCs w:val="24"/>
        </w:rPr>
        <w:t>,</w:t>
      </w:r>
      <w:r w:rsidRPr="00E54E3E">
        <w:rPr>
          <w:rStyle w:val="Emphasis"/>
          <w:rFonts w:ascii="Times New Roman" w:hAnsi="Times New Roman" w:cs="Times New Roman"/>
          <w:i w:val="0"/>
          <w:sz w:val="24"/>
          <w:szCs w:val="24"/>
        </w:rPr>
        <w:t xml:space="preserve"> 2015; Wentz and Draper</w:t>
      </w:r>
      <w:r w:rsidR="007C1FE3">
        <w:rPr>
          <w:rStyle w:val="Emphasis"/>
          <w:rFonts w:ascii="Times New Roman" w:hAnsi="Times New Roman" w:cs="Times New Roman"/>
          <w:i w:val="0"/>
          <w:sz w:val="24"/>
          <w:szCs w:val="24"/>
        </w:rPr>
        <w:t>,</w:t>
      </w:r>
      <w:r w:rsidRPr="00E54E3E">
        <w:rPr>
          <w:rStyle w:val="Emphasis"/>
          <w:rFonts w:ascii="Times New Roman" w:hAnsi="Times New Roman" w:cs="Times New Roman"/>
          <w:i w:val="0"/>
          <w:sz w:val="24"/>
          <w:szCs w:val="24"/>
        </w:rPr>
        <w:t xml:space="preserve"> 2016</w:t>
      </w:r>
      <w:r w:rsidRPr="00E54E3E">
        <w:rPr>
          <w:rStyle w:val="Emphasis"/>
          <w:rFonts w:ascii="Times New Roman" w:hAnsi="Times New Roman" w:cs="Times New Roman"/>
          <w:i w:val="0"/>
          <w:iCs w:val="0"/>
          <w:sz w:val="24"/>
          <w:szCs w:val="24"/>
        </w:rPr>
        <w:t>)</w:t>
      </w:r>
      <w:r w:rsidRPr="003D5ED0">
        <w:rPr>
          <w:rFonts w:ascii="Times New Roman" w:hAnsi="Times New Roman" w:cs="Times New Roman"/>
          <w:sz w:val="24"/>
          <w:szCs w:val="24"/>
        </w:rPr>
        <w:t xml:space="preserve"> and consistent retrievals to be made </w:t>
      </w:r>
      <w:r w:rsidRPr="00E54E3E">
        <w:rPr>
          <w:rStyle w:val="Emphasis"/>
          <w:rFonts w:ascii="Times New Roman" w:hAnsi="Times New Roman" w:cs="Times New Roman"/>
          <w:i w:val="0"/>
          <w:sz w:val="24"/>
          <w:szCs w:val="24"/>
        </w:rPr>
        <w:t>(</w:t>
      </w:r>
      <w:proofErr w:type="spellStart"/>
      <w:r w:rsidRPr="003D5ED0">
        <w:rPr>
          <w:rFonts w:ascii="Times New Roman" w:hAnsi="Times New Roman" w:cs="Times New Roman"/>
          <w:sz w:val="24"/>
          <w:szCs w:val="24"/>
        </w:rPr>
        <w:t>Wilheit</w:t>
      </w:r>
      <w:proofErr w:type="spellEnd"/>
      <w:r w:rsidRPr="003D5ED0">
        <w:rPr>
          <w:rFonts w:ascii="Times New Roman" w:hAnsi="Times New Roman" w:cs="Times New Roman"/>
          <w:sz w:val="24"/>
          <w:szCs w:val="24"/>
        </w:rPr>
        <w:t xml:space="preserve">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2015; Berg et al.</w:t>
      </w:r>
      <w:r w:rsidR="003E590C">
        <w:rPr>
          <w:rFonts w:ascii="Times New Roman" w:hAnsi="Times New Roman" w:cs="Times New Roman"/>
          <w:sz w:val="24"/>
          <w:szCs w:val="24"/>
        </w:rPr>
        <w:t>,</w:t>
      </w:r>
      <w:r w:rsidRPr="003D5ED0">
        <w:rPr>
          <w:rFonts w:ascii="Times New Roman" w:hAnsi="Times New Roman" w:cs="Times New Roman"/>
          <w:sz w:val="24"/>
          <w:szCs w:val="24"/>
        </w:rPr>
        <w:t xml:space="preserve"> 2016</w:t>
      </w:r>
      <w:r w:rsidRPr="00E54E3E">
        <w:rPr>
          <w:rStyle w:val="Emphasis"/>
          <w:rFonts w:ascii="Times New Roman" w:hAnsi="Times New Roman" w:cs="Times New Roman"/>
          <w:i w:val="0"/>
          <w:sz w:val="24"/>
          <w:szCs w:val="24"/>
        </w:rPr>
        <w:t>)</w:t>
      </w:r>
      <w:r w:rsidRPr="003D5ED0">
        <w:rPr>
          <w:rFonts w:ascii="Times New Roman" w:hAnsi="Times New Roman" w:cs="Times New Roman"/>
          <w:sz w:val="24"/>
          <w:szCs w:val="24"/>
        </w:rPr>
        <w:t>. The GMI (PMW) sensor provides observation across a swath of 885 km in 13 channels from 10 to 183 GHz, allowing the retrieval of surface precipitation. The DPR, although having a narrower swath of 245 km, provides information on the horizontal and vertical distribution of the precipitation, thus generating a 3D field of precipitation observations. Since their launches, TRMM and GPM have observed hundreds of Tropical Cycles across the Tropics, one of the most recent ones being Hurricane Laura.</w:t>
      </w:r>
    </w:p>
    <w:p w14:paraId="18AE6D0C" w14:textId="77777777" w:rsidR="00C810C4" w:rsidRPr="003D5ED0" w:rsidRDefault="00C810C4" w:rsidP="00C810C4">
      <w:pPr>
        <w:spacing w:after="0" w:line="480" w:lineRule="auto"/>
        <w:jc w:val="both"/>
        <w:rPr>
          <w:rFonts w:ascii="Times New Roman" w:hAnsi="Times New Roman" w:cs="Times New Roman"/>
          <w:sz w:val="24"/>
          <w:szCs w:val="24"/>
        </w:rPr>
      </w:pPr>
    </w:p>
    <w:p w14:paraId="41E1CFAF" w14:textId="1931F15D" w:rsidR="00C810C4" w:rsidRPr="003D5ED0" w:rsidRDefault="00C810C4" w:rsidP="00C810C4">
      <w:pPr>
        <w:spacing w:after="0" w:line="480" w:lineRule="auto"/>
        <w:jc w:val="both"/>
        <w:rPr>
          <w:rFonts w:ascii="Times New Roman" w:hAnsi="Times New Roman" w:cs="Times New Roman"/>
          <w:sz w:val="24"/>
          <w:szCs w:val="24"/>
        </w:rPr>
      </w:pPr>
      <w:r w:rsidRPr="003D5ED0">
        <w:rPr>
          <w:rFonts w:ascii="Times New Roman" w:hAnsi="Times New Roman" w:cs="Times New Roman"/>
          <w:sz w:val="24"/>
          <w:szCs w:val="24"/>
        </w:rPr>
        <w:t>Tropical Cyclone Laura tracked across the Caribbean striking Haiti and Cuba before gathering strength over the Gulf of Mexico on 26</w:t>
      </w:r>
      <w:r w:rsidRPr="003D5ED0">
        <w:rPr>
          <w:rFonts w:ascii="Times New Roman" w:hAnsi="Times New Roman" w:cs="Times New Roman"/>
          <w:sz w:val="24"/>
          <w:szCs w:val="24"/>
          <w:vertAlign w:val="superscript"/>
        </w:rPr>
        <w:t>th</w:t>
      </w:r>
      <w:r w:rsidRPr="003D5ED0">
        <w:rPr>
          <w:rFonts w:ascii="Times New Roman" w:hAnsi="Times New Roman" w:cs="Times New Roman"/>
          <w:sz w:val="24"/>
          <w:szCs w:val="24"/>
        </w:rPr>
        <w:t xml:space="preserve"> August 2020, where it rapidly intensified reaching hurricane strength with wind speeds of up to</w:t>
      </w:r>
      <w:r w:rsidR="007C1FE3">
        <w:rPr>
          <w:rFonts w:ascii="Times New Roman" w:hAnsi="Times New Roman" w:cs="Times New Roman"/>
          <w:sz w:val="24"/>
          <w:szCs w:val="24"/>
        </w:rPr>
        <w:t xml:space="preserve"> 241</w:t>
      </w:r>
      <w:r w:rsidRPr="003D5ED0">
        <w:rPr>
          <w:rFonts w:ascii="Times New Roman" w:hAnsi="Times New Roman" w:cs="Times New Roman"/>
          <w:sz w:val="24"/>
          <w:szCs w:val="24"/>
        </w:rPr>
        <w:t xml:space="preserve"> </w:t>
      </w:r>
      <w:r w:rsidR="007C1FE3">
        <w:rPr>
          <w:rFonts w:ascii="Times New Roman" w:hAnsi="Times New Roman" w:cs="Times New Roman"/>
          <w:sz w:val="24"/>
          <w:szCs w:val="24"/>
        </w:rPr>
        <w:t xml:space="preserve">km </w:t>
      </w:r>
      <w:r w:rsidRPr="003D5ED0">
        <w:rPr>
          <w:rFonts w:ascii="Times New Roman" w:hAnsi="Times New Roman" w:cs="Times New Roman"/>
          <w:sz w:val="24"/>
          <w:szCs w:val="24"/>
        </w:rPr>
        <w:t>h</w:t>
      </w:r>
      <w:r w:rsidR="007C1FE3" w:rsidRPr="00E54E3E">
        <w:rPr>
          <w:rFonts w:ascii="Times New Roman" w:hAnsi="Times New Roman" w:cs="Times New Roman"/>
          <w:sz w:val="24"/>
          <w:szCs w:val="24"/>
          <w:vertAlign w:val="superscript"/>
        </w:rPr>
        <w:t>-1</w:t>
      </w:r>
      <w:r w:rsidRPr="003D5ED0">
        <w:rPr>
          <w:rFonts w:ascii="Times New Roman" w:hAnsi="Times New Roman" w:cs="Times New Roman"/>
          <w:sz w:val="24"/>
          <w:szCs w:val="24"/>
        </w:rPr>
        <w:t>. On 27</w:t>
      </w:r>
      <w:r w:rsidRPr="003D5ED0">
        <w:rPr>
          <w:rFonts w:ascii="Times New Roman" w:hAnsi="Times New Roman" w:cs="Times New Roman"/>
          <w:sz w:val="24"/>
          <w:szCs w:val="24"/>
          <w:vertAlign w:val="superscript"/>
        </w:rPr>
        <w:t>th</w:t>
      </w:r>
      <w:r w:rsidRPr="003D5ED0">
        <w:rPr>
          <w:rFonts w:ascii="Times New Roman" w:hAnsi="Times New Roman" w:cs="Times New Roman"/>
          <w:sz w:val="24"/>
          <w:szCs w:val="24"/>
        </w:rPr>
        <w:t xml:space="preserve"> August 2020 it made landfall along the Louisiana coast of the US, causing at least 59 deaths along its path and many billions of dollars in damages.</w:t>
      </w:r>
    </w:p>
    <w:p w14:paraId="1471F07B" w14:textId="77777777" w:rsidR="00C810C4" w:rsidRPr="003D5ED0" w:rsidRDefault="00C810C4" w:rsidP="00C810C4">
      <w:pPr>
        <w:spacing w:after="0" w:line="480" w:lineRule="auto"/>
        <w:jc w:val="both"/>
        <w:rPr>
          <w:rStyle w:val="Emphasis"/>
          <w:rFonts w:ascii="Times New Roman" w:hAnsi="Times New Roman" w:cs="Times New Roman"/>
          <w:i w:val="0"/>
          <w:iCs w:val="0"/>
          <w:color w:val="FF0000"/>
          <w:sz w:val="24"/>
          <w:szCs w:val="24"/>
        </w:rPr>
      </w:pPr>
    </w:p>
    <w:p w14:paraId="0EE954CE" w14:textId="527A0A9F" w:rsidR="00C810C4" w:rsidRPr="003D5ED0" w:rsidRDefault="00C810C4" w:rsidP="00C810C4">
      <w:pPr>
        <w:spacing w:after="0" w:line="480" w:lineRule="auto"/>
        <w:jc w:val="both"/>
        <w:rPr>
          <w:rFonts w:ascii="Times New Roman" w:hAnsi="Times New Roman" w:cs="Times New Roman"/>
          <w:bCs/>
          <w:color w:val="FF0000"/>
          <w:sz w:val="24"/>
          <w:szCs w:val="24"/>
        </w:rPr>
      </w:pPr>
      <w:r w:rsidRPr="003D5ED0">
        <w:rPr>
          <w:rFonts w:ascii="Times New Roman" w:hAnsi="Times New Roman" w:cs="Times New Roman"/>
          <w:bCs/>
          <w:sz w:val="24"/>
          <w:szCs w:val="24"/>
        </w:rPr>
        <w:lastRenderedPageBreak/>
        <w:t>The GPM satellite operates in a low-inclination, low Earth orbit. While this orbit allows the satellite sensors to provide observations with relatively good resolution, this type of orbit does not permit the continual observation of any part of the Earth’s surface, only intermittent observations when the satellite passes overhead. Therefore, capturing individual storms cannot be guaranteed. However, fortunately the orbit of the GPM allowed Hurricane Laura to be observed at 1311</w:t>
      </w:r>
      <w:r w:rsidR="003E590C">
        <w:rPr>
          <w:rFonts w:ascii="Times New Roman" w:hAnsi="Times New Roman" w:cs="Times New Roman"/>
          <w:bCs/>
          <w:sz w:val="24"/>
          <w:szCs w:val="24"/>
        </w:rPr>
        <w:t xml:space="preserve"> </w:t>
      </w:r>
      <w:r w:rsidRPr="003D5ED0">
        <w:rPr>
          <w:rFonts w:ascii="Times New Roman" w:hAnsi="Times New Roman" w:cs="Times New Roman"/>
          <w:bCs/>
          <w:sz w:val="24"/>
          <w:szCs w:val="24"/>
        </w:rPr>
        <w:t>UTC on 27</w:t>
      </w:r>
      <w:r w:rsidRPr="003D5ED0">
        <w:rPr>
          <w:rFonts w:ascii="Times New Roman" w:hAnsi="Times New Roman" w:cs="Times New Roman"/>
          <w:bCs/>
          <w:sz w:val="24"/>
          <w:szCs w:val="24"/>
          <w:vertAlign w:val="superscript"/>
        </w:rPr>
        <w:t>th</w:t>
      </w:r>
      <w:r w:rsidRPr="003D5ED0">
        <w:rPr>
          <w:rFonts w:ascii="Times New Roman" w:hAnsi="Times New Roman" w:cs="Times New Roman"/>
          <w:bCs/>
          <w:sz w:val="24"/>
          <w:szCs w:val="24"/>
        </w:rPr>
        <w:t xml:space="preserve"> August 2020, shortly after it made landfall in Louisiana: </w:t>
      </w:r>
      <w:r w:rsidR="007C1FE3">
        <w:rPr>
          <w:rFonts w:ascii="Times New Roman" w:hAnsi="Times New Roman" w:cs="Times New Roman"/>
          <w:bCs/>
          <w:sz w:val="24"/>
          <w:szCs w:val="24"/>
        </w:rPr>
        <w:t>t</w:t>
      </w:r>
      <w:r w:rsidRPr="003D5ED0">
        <w:rPr>
          <w:rFonts w:ascii="Times New Roman" w:hAnsi="Times New Roman" w:cs="Times New Roman"/>
          <w:bCs/>
          <w:sz w:val="24"/>
          <w:szCs w:val="24"/>
        </w:rPr>
        <w:t>he visualisation of this overpass is shown i</w:t>
      </w:r>
      <w:r w:rsidRPr="00363552">
        <w:rPr>
          <w:rFonts w:ascii="Times New Roman" w:hAnsi="Times New Roman" w:cs="Times New Roman"/>
          <w:bCs/>
          <w:sz w:val="24"/>
          <w:szCs w:val="24"/>
        </w:rPr>
        <w:t xml:space="preserve">n Figure </w:t>
      </w:r>
      <w:r w:rsidR="00363552" w:rsidRPr="00363552">
        <w:rPr>
          <w:rFonts w:ascii="Times New Roman" w:hAnsi="Times New Roman" w:cs="Times New Roman"/>
          <w:bCs/>
          <w:sz w:val="24"/>
          <w:szCs w:val="24"/>
        </w:rPr>
        <w:t>4</w:t>
      </w:r>
      <w:r w:rsidRPr="00363552">
        <w:rPr>
          <w:rFonts w:ascii="Times New Roman" w:hAnsi="Times New Roman" w:cs="Times New Roman"/>
          <w:bCs/>
          <w:sz w:val="24"/>
          <w:szCs w:val="24"/>
        </w:rPr>
        <w:t>.</w:t>
      </w:r>
      <w:r w:rsidRPr="003D5ED0">
        <w:rPr>
          <w:rFonts w:ascii="Times New Roman" w:hAnsi="Times New Roman" w:cs="Times New Roman"/>
          <w:bCs/>
          <w:sz w:val="24"/>
          <w:szCs w:val="24"/>
        </w:rPr>
        <w:t xml:space="preserve"> The surface (2D) precipitation is </w:t>
      </w:r>
      <w:r w:rsidR="007C1FE3">
        <w:rPr>
          <w:rFonts w:ascii="Times New Roman" w:hAnsi="Times New Roman" w:cs="Times New Roman"/>
          <w:bCs/>
          <w:sz w:val="24"/>
          <w:szCs w:val="24"/>
        </w:rPr>
        <w:t>obtained</w:t>
      </w:r>
      <w:r w:rsidR="007C1FE3" w:rsidRPr="003D5ED0">
        <w:rPr>
          <w:rFonts w:ascii="Times New Roman" w:hAnsi="Times New Roman" w:cs="Times New Roman"/>
          <w:bCs/>
          <w:sz w:val="24"/>
          <w:szCs w:val="24"/>
        </w:rPr>
        <w:t xml:space="preserve"> </w:t>
      </w:r>
      <w:r w:rsidRPr="003D5ED0">
        <w:rPr>
          <w:rFonts w:ascii="Times New Roman" w:hAnsi="Times New Roman" w:cs="Times New Roman"/>
          <w:bCs/>
          <w:sz w:val="24"/>
          <w:szCs w:val="24"/>
        </w:rPr>
        <w:t>using observations made by the GMI and processing through the GPROF retrieval scheme, while the 3D precipitation field is generated by the DPR observations. The intense precipitation at the centre of the hurricane can be see</w:t>
      </w:r>
      <w:r w:rsidR="007C1FE3">
        <w:rPr>
          <w:rFonts w:ascii="Times New Roman" w:hAnsi="Times New Roman" w:cs="Times New Roman"/>
          <w:bCs/>
          <w:sz w:val="24"/>
          <w:szCs w:val="24"/>
        </w:rPr>
        <w:t>n</w:t>
      </w:r>
      <w:r w:rsidRPr="003D5ED0">
        <w:rPr>
          <w:rFonts w:ascii="Times New Roman" w:hAnsi="Times New Roman" w:cs="Times New Roman"/>
          <w:bCs/>
          <w:sz w:val="24"/>
          <w:szCs w:val="24"/>
        </w:rPr>
        <w:t xml:space="preserve"> (red and purple colours) together with the precipitation associated with the convective cores, as shown by the vertical profiles. The blue colours at the top of the vertical profiles show the frozen precipitation at the top of the hurricane due to these being about the freezing level. The full visualisation can be accessed at </w:t>
      </w:r>
      <w:hyperlink r:id="rId5" w:history="1">
        <w:r w:rsidRPr="003D5ED0">
          <w:rPr>
            <w:rStyle w:val="Hyperlink"/>
            <w:rFonts w:ascii="Times New Roman" w:hAnsi="Times New Roman" w:cs="Times New Roman"/>
            <w:bCs/>
            <w:sz w:val="24"/>
            <w:szCs w:val="24"/>
          </w:rPr>
          <w:t>https://svs.gsfc.nasa.gov/4855</w:t>
        </w:r>
      </w:hyperlink>
      <w:r w:rsidRPr="003D5ED0">
        <w:rPr>
          <w:rFonts w:ascii="Times New Roman" w:hAnsi="Times New Roman" w:cs="Times New Roman"/>
          <w:bCs/>
          <w:sz w:val="24"/>
          <w:szCs w:val="24"/>
        </w:rPr>
        <w:t>.</w:t>
      </w:r>
    </w:p>
    <w:p w14:paraId="2867095A" w14:textId="77777777" w:rsidR="00C810C4" w:rsidRPr="003D5ED0" w:rsidRDefault="00C810C4" w:rsidP="00C810C4">
      <w:pPr>
        <w:spacing w:after="0" w:line="480" w:lineRule="auto"/>
        <w:jc w:val="both"/>
        <w:rPr>
          <w:rFonts w:ascii="Times New Roman" w:hAnsi="Times New Roman" w:cs="Times New Roman"/>
          <w:color w:val="FF0000"/>
          <w:sz w:val="24"/>
          <w:szCs w:val="24"/>
        </w:rPr>
      </w:pPr>
    </w:p>
    <w:p w14:paraId="35B3B419" w14:textId="057FF359" w:rsidR="0000779F" w:rsidRPr="00C45C1E" w:rsidRDefault="00C810C4" w:rsidP="00C810C4">
      <w:pPr>
        <w:spacing w:after="0" w:line="480" w:lineRule="auto"/>
        <w:rPr>
          <w:rFonts w:ascii="Times New Roman" w:hAnsi="Times New Roman" w:cs="Times New Roman"/>
          <w:b/>
          <w:bCs/>
          <w:sz w:val="24"/>
          <w:szCs w:val="24"/>
          <w:lang w:val="en-US"/>
        </w:rPr>
      </w:pPr>
      <w:r w:rsidRPr="00C45C1E">
        <w:rPr>
          <w:rFonts w:ascii="Times New Roman" w:hAnsi="Times New Roman" w:cs="Times New Roman"/>
          <w:b/>
          <w:bCs/>
          <w:sz w:val="24"/>
          <w:szCs w:val="24"/>
          <w:lang w:val="en-US"/>
        </w:rPr>
        <w:t xml:space="preserve">6.6 </w:t>
      </w:r>
      <w:r w:rsidR="00450B32">
        <w:rPr>
          <w:rFonts w:ascii="Times New Roman" w:hAnsi="Times New Roman" w:cs="Times New Roman"/>
          <w:b/>
          <w:bCs/>
          <w:sz w:val="24"/>
          <w:szCs w:val="24"/>
          <w:lang w:val="en-US"/>
        </w:rPr>
        <w:t>R</w:t>
      </w:r>
      <w:r w:rsidR="00BB5A2F" w:rsidRPr="00C45C1E">
        <w:rPr>
          <w:rFonts w:ascii="Times New Roman" w:hAnsi="Times New Roman" w:cs="Times New Roman"/>
          <w:b/>
          <w:bCs/>
          <w:sz w:val="24"/>
          <w:szCs w:val="24"/>
          <w:lang w:val="en-US"/>
        </w:rPr>
        <w:t xml:space="preserve">ecent developments </w:t>
      </w:r>
      <w:r w:rsidR="0000779F" w:rsidRPr="00C45C1E">
        <w:rPr>
          <w:rFonts w:ascii="Times New Roman" w:hAnsi="Times New Roman" w:cs="Times New Roman"/>
          <w:b/>
          <w:bCs/>
          <w:sz w:val="24"/>
          <w:szCs w:val="24"/>
          <w:lang w:val="en-US"/>
        </w:rPr>
        <w:t>and future directions</w:t>
      </w:r>
    </w:p>
    <w:p w14:paraId="50BB5BC5" w14:textId="4F5E37C0" w:rsidR="0000779F" w:rsidRDefault="008E141C" w:rsidP="005D338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 overview of the most recent developments and a glimpse of the future of satellite precipitation observations ca</w:t>
      </w:r>
      <w:r w:rsidR="005D3387">
        <w:rPr>
          <w:rFonts w:ascii="Times New Roman" w:hAnsi="Times New Roman" w:cs="Times New Roman"/>
          <w:sz w:val="24"/>
          <w:szCs w:val="24"/>
          <w:lang w:val="en-US"/>
        </w:rPr>
        <w:t>n</w:t>
      </w:r>
      <w:r>
        <w:rPr>
          <w:rFonts w:ascii="Times New Roman" w:hAnsi="Times New Roman" w:cs="Times New Roman"/>
          <w:sz w:val="24"/>
          <w:szCs w:val="24"/>
          <w:lang w:val="en-US"/>
        </w:rPr>
        <w:t xml:space="preserve"> be found in Kummerow et al. (2020).</w:t>
      </w:r>
      <w:r w:rsidR="005D3387">
        <w:rPr>
          <w:rFonts w:ascii="Times New Roman" w:hAnsi="Times New Roman" w:cs="Times New Roman"/>
          <w:sz w:val="24"/>
          <w:szCs w:val="24"/>
          <w:lang w:val="en-US"/>
        </w:rPr>
        <w:t xml:space="preserve"> While it is very difficult to speculate on the future of satellite missions, recent developments and future challenges are based on the needs to better understand and predict precipitation changes in weather hydrology, and the climate system. From the weather perspective </w:t>
      </w:r>
      <w:proofErr w:type="gramStart"/>
      <w:r w:rsidR="005D3387">
        <w:rPr>
          <w:rFonts w:ascii="Times New Roman" w:hAnsi="Times New Roman" w:cs="Times New Roman"/>
          <w:sz w:val="24"/>
          <w:szCs w:val="24"/>
          <w:lang w:val="en-US"/>
        </w:rPr>
        <w:t xml:space="preserve">it is </w:t>
      </w:r>
      <w:r w:rsidR="005D3387" w:rsidRPr="005D3387">
        <w:rPr>
          <w:rFonts w:ascii="Times New Roman" w:hAnsi="Times New Roman" w:cs="Times New Roman"/>
          <w:sz w:val="24"/>
          <w:szCs w:val="24"/>
          <w:lang w:val="en-US"/>
        </w:rPr>
        <w:t>clear that the</w:t>
      </w:r>
      <w:proofErr w:type="gramEnd"/>
      <w:r w:rsidR="005D3387" w:rsidRPr="005D3387">
        <w:rPr>
          <w:rFonts w:ascii="Times New Roman" w:hAnsi="Times New Roman" w:cs="Times New Roman"/>
          <w:sz w:val="24"/>
          <w:szCs w:val="24"/>
          <w:lang w:val="en-US"/>
        </w:rPr>
        <w:t xml:space="preserve"> improvement of future precipitation</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missions with regard to observing cycle, resolution, timeliness and uncertainty</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level are deemed necessary</w:t>
      </w:r>
      <w:r w:rsidR="005D3387">
        <w:rPr>
          <w:rFonts w:ascii="Times New Roman" w:hAnsi="Times New Roman" w:cs="Times New Roman"/>
          <w:sz w:val="24"/>
          <w:szCs w:val="24"/>
          <w:lang w:val="en-US"/>
        </w:rPr>
        <w:t xml:space="preserve"> and translate into improvements on high quality individual products as well as merged products</w:t>
      </w:r>
      <w:r w:rsidR="005D3387" w:rsidRPr="005D3387">
        <w:rPr>
          <w:rFonts w:ascii="Times New Roman" w:hAnsi="Times New Roman" w:cs="Times New Roman"/>
          <w:sz w:val="24"/>
          <w:szCs w:val="24"/>
          <w:lang w:val="en-US"/>
        </w:rPr>
        <w:t>.</w:t>
      </w:r>
      <w:r w:rsidR="005D3387">
        <w:rPr>
          <w:rFonts w:ascii="Times New Roman" w:hAnsi="Times New Roman" w:cs="Times New Roman"/>
          <w:sz w:val="24"/>
          <w:szCs w:val="24"/>
          <w:lang w:val="en-US"/>
        </w:rPr>
        <w:t xml:space="preserve"> Hydrological needs </w:t>
      </w:r>
      <w:r w:rsidR="005D3387" w:rsidRPr="005D3387">
        <w:rPr>
          <w:rFonts w:ascii="Times New Roman" w:hAnsi="Times New Roman" w:cs="Times New Roman"/>
          <w:sz w:val="24"/>
          <w:szCs w:val="24"/>
          <w:lang w:val="en-US"/>
        </w:rPr>
        <w:t>vary from monitoring and</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predicting water availability in water-scarce areas (especially developing countries)</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 xml:space="preserve">to ensuring an efficient use </w:t>
      </w:r>
      <w:r w:rsidR="005D3387" w:rsidRPr="005D3387">
        <w:rPr>
          <w:rFonts w:ascii="Times New Roman" w:hAnsi="Times New Roman" w:cs="Times New Roman"/>
          <w:sz w:val="24"/>
          <w:szCs w:val="24"/>
          <w:lang w:val="en-US"/>
        </w:rPr>
        <w:lastRenderedPageBreak/>
        <w:t>of water where it is often used without adequate plans</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(most of the industrialized countries).</w:t>
      </w:r>
      <w:r w:rsidR="005D3387">
        <w:rPr>
          <w:rFonts w:ascii="Times New Roman" w:hAnsi="Times New Roman" w:cs="Times New Roman"/>
          <w:sz w:val="24"/>
          <w:szCs w:val="24"/>
          <w:lang w:val="en-US"/>
        </w:rPr>
        <w:t xml:space="preserve"> Thus, accurate observations are the key element of hydrological predictions (e.g., Lettenmaier 2017). Finally, the climate system understanding poses grand challenges </w:t>
      </w:r>
      <w:r w:rsidR="005D3387" w:rsidRPr="005D3387">
        <w:rPr>
          <w:rFonts w:ascii="Times New Roman" w:hAnsi="Times New Roman" w:cs="Times New Roman"/>
          <w:sz w:val="24"/>
          <w:szCs w:val="24"/>
          <w:lang w:val="en-US"/>
        </w:rPr>
        <w:t>(</w:t>
      </w:r>
      <w:hyperlink r:id="rId6" w:history="1">
        <w:r w:rsidR="005D3387" w:rsidRPr="008379EE">
          <w:rPr>
            <w:rStyle w:val="Hyperlink"/>
            <w:rFonts w:ascii="Times New Roman" w:hAnsi="Times New Roman" w:cs="Times New Roman"/>
            <w:sz w:val="24"/>
            <w:szCs w:val="24"/>
            <w:lang w:val="en-US"/>
          </w:rPr>
          <w:t>https://www.wcrp-climate.org/grand-challenges/grand-challenges-overview</w:t>
        </w:r>
      </w:hyperlink>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 xml:space="preserve">last accessed </w:t>
      </w:r>
      <w:r w:rsidR="005D3387">
        <w:rPr>
          <w:rFonts w:ascii="Times New Roman" w:hAnsi="Times New Roman" w:cs="Times New Roman"/>
          <w:sz w:val="24"/>
          <w:szCs w:val="24"/>
          <w:lang w:val="en-US"/>
        </w:rPr>
        <w:t>21</w:t>
      </w:r>
      <w:r w:rsidR="005D3387" w:rsidRPr="005D3387">
        <w:rPr>
          <w:rFonts w:ascii="Times New Roman" w:hAnsi="Times New Roman" w:cs="Times New Roman"/>
          <w:sz w:val="24"/>
          <w:szCs w:val="24"/>
          <w:lang w:val="en-US"/>
        </w:rPr>
        <w:t xml:space="preserve"> </w:t>
      </w:r>
      <w:r w:rsidR="005D3387">
        <w:rPr>
          <w:rFonts w:ascii="Times New Roman" w:hAnsi="Times New Roman" w:cs="Times New Roman"/>
          <w:sz w:val="24"/>
          <w:szCs w:val="24"/>
          <w:lang w:val="en-US"/>
        </w:rPr>
        <w:t>Sep</w:t>
      </w:r>
      <w:r w:rsidR="005D3387" w:rsidRPr="005D3387">
        <w:rPr>
          <w:rFonts w:ascii="Times New Roman" w:hAnsi="Times New Roman" w:cs="Times New Roman"/>
          <w:sz w:val="24"/>
          <w:szCs w:val="24"/>
          <w:lang w:val="en-US"/>
        </w:rPr>
        <w:t>. 20</w:t>
      </w:r>
      <w:r w:rsidR="005D3387">
        <w:rPr>
          <w:rFonts w:ascii="Times New Roman" w:hAnsi="Times New Roman" w:cs="Times New Roman"/>
          <w:sz w:val="24"/>
          <w:szCs w:val="24"/>
          <w:lang w:val="en-US"/>
        </w:rPr>
        <w:t>20</w:t>
      </w:r>
      <w:r w:rsidR="005D3387" w:rsidRPr="005D3387">
        <w:rPr>
          <w:rFonts w:ascii="Times New Roman" w:hAnsi="Times New Roman" w:cs="Times New Roman"/>
          <w:sz w:val="24"/>
          <w:szCs w:val="24"/>
          <w:lang w:val="en-US"/>
        </w:rPr>
        <w:t>),</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including th</w:t>
      </w:r>
      <w:r w:rsidR="005D3387">
        <w:rPr>
          <w:rFonts w:ascii="Times New Roman" w:hAnsi="Times New Roman" w:cs="Times New Roman"/>
          <w:sz w:val="24"/>
          <w:szCs w:val="24"/>
          <w:lang w:val="en-US"/>
        </w:rPr>
        <w:t>os</w:t>
      </w:r>
      <w:r w:rsidR="005D3387" w:rsidRPr="005D3387">
        <w:rPr>
          <w:rFonts w:ascii="Times New Roman" w:hAnsi="Times New Roman" w:cs="Times New Roman"/>
          <w:sz w:val="24"/>
          <w:szCs w:val="24"/>
          <w:lang w:val="en-US"/>
        </w:rPr>
        <w:t>e that are directly related to observations of precipitation</w:t>
      </w:r>
      <w:r w:rsidR="005D3387">
        <w:rPr>
          <w:rFonts w:ascii="Times New Roman" w:hAnsi="Times New Roman" w:cs="Times New Roman"/>
          <w:sz w:val="24"/>
          <w:szCs w:val="24"/>
          <w:lang w:val="en-US"/>
        </w:rPr>
        <w:t xml:space="preserve">: “understanding </w:t>
      </w:r>
      <w:r w:rsidR="005D3387" w:rsidRPr="005D3387">
        <w:rPr>
          <w:rFonts w:ascii="Times New Roman" w:hAnsi="Times New Roman" w:cs="Times New Roman"/>
          <w:sz w:val="24"/>
          <w:szCs w:val="24"/>
          <w:lang w:val="en-US"/>
        </w:rPr>
        <w:t>and predicting the extreme weather”, “clouds, circulation</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and climate sensitivity” and “water for the food baskets of the world”.</w:t>
      </w:r>
      <w:r w:rsidR="005D3387">
        <w:rPr>
          <w:rFonts w:ascii="Times New Roman" w:hAnsi="Times New Roman" w:cs="Times New Roman"/>
          <w:sz w:val="24"/>
          <w:szCs w:val="24"/>
          <w:lang w:val="en-US"/>
        </w:rPr>
        <w:t xml:space="preserve"> S</w:t>
      </w:r>
      <w:r w:rsidR="005D3387" w:rsidRPr="005D3387">
        <w:rPr>
          <w:rFonts w:ascii="Times New Roman" w:hAnsi="Times New Roman" w:cs="Times New Roman"/>
          <w:sz w:val="24"/>
          <w:szCs w:val="24"/>
          <w:lang w:val="en-US"/>
        </w:rPr>
        <w:t>cientific/societal demands are broken down</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into specific science questions, such as: How does climate change affect precipitation,</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i.e. “is the total rainfall amount increasing?” or “is the extreme rainfall event</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increasing?” Another question is: “how climate change affects the global water</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 xml:space="preserve">cycle?” </w:t>
      </w:r>
      <w:r w:rsidR="005D3387">
        <w:rPr>
          <w:rFonts w:ascii="Times New Roman" w:hAnsi="Times New Roman" w:cs="Times New Roman"/>
          <w:sz w:val="24"/>
          <w:szCs w:val="24"/>
          <w:lang w:val="en-US"/>
        </w:rPr>
        <w:t>A</w:t>
      </w:r>
      <w:r w:rsidR="005D3387" w:rsidRPr="005D3387">
        <w:rPr>
          <w:rFonts w:ascii="Times New Roman" w:hAnsi="Times New Roman" w:cs="Times New Roman"/>
          <w:sz w:val="24"/>
          <w:szCs w:val="24"/>
          <w:lang w:val="en-US"/>
        </w:rPr>
        <w:t xml:space="preserve"> deeper understanding of each element of the</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atmospheric water budget (e.g., water vapor, clouds and precipitation), hydrological</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 xml:space="preserve">processes (e.g., runoff, floods and droughts, and </w:t>
      </w:r>
      <w:proofErr w:type="spellStart"/>
      <w:r w:rsidR="005D3387" w:rsidRPr="005D3387">
        <w:rPr>
          <w:rFonts w:ascii="Times New Roman" w:hAnsi="Times New Roman" w:cs="Times New Roman"/>
          <w:sz w:val="24"/>
          <w:szCs w:val="24"/>
          <w:lang w:val="en-US"/>
        </w:rPr>
        <w:t>biogeoscience</w:t>
      </w:r>
      <w:proofErr w:type="spellEnd"/>
      <w:r w:rsidR="005D3387" w:rsidRPr="005D3387">
        <w:rPr>
          <w:rFonts w:ascii="Times New Roman" w:hAnsi="Times New Roman" w:cs="Times New Roman"/>
          <w:sz w:val="24"/>
          <w:szCs w:val="24"/>
          <w:lang w:val="en-US"/>
        </w:rPr>
        <w:t xml:space="preserve"> aspects such as</w:t>
      </w:r>
      <w:r w:rsidR="005D3387">
        <w:rPr>
          <w:rFonts w:ascii="Times New Roman" w:hAnsi="Times New Roman" w:cs="Times New Roman"/>
          <w:sz w:val="24"/>
          <w:szCs w:val="24"/>
          <w:lang w:val="en-US"/>
        </w:rPr>
        <w:t xml:space="preserve"> </w:t>
      </w:r>
      <w:r w:rsidR="005D3387" w:rsidRPr="005D3387">
        <w:rPr>
          <w:rFonts w:ascii="Times New Roman" w:hAnsi="Times New Roman" w:cs="Times New Roman"/>
          <w:sz w:val="24"/>
          <w:szCs w:val="24"/>
          <w:lang w:val="en-US"/>
        </w:rPr>
        <w:t>vegetation and forest), must be combined into a unified view.</w:t>
      </w:r>
      <w:r w:rsidR="005D3387">
        <w:rPr>
          <w:rFonts w:ascii="Times New Roman" w:hAnsi="Times New Roman" w:cs="Times New Roman"/>
          <w:sz w:val="24"/>
          <w:szCs w:val="24"/>
          <w:lang w:val="en-US"/>
        </w:rPr>
        <w:t xml:space="preserve"> This is the most important challenge that requires thinking the present and future missions having in mind not only “conventional” sensors and satellites, but also new observing systems that gather information on variables related with precipitation and neglected so far (e.g., evapotranspiration, river discharge, water storage</w:t>
      </w:r>
      <w:r w:rsidR="00562DDE">
        <w:rPr>
          <w:rFonts w:ascii="Times New Roman" w:hAnsi="Times New Roman" w:cs="Times New Roman"/>
          <w:sz w:val="24"/>
          <w:szCs w:val="24"/>
          <w:lang w:val="en-US"/>
        </w:rPr>
        <w:t>, snow water equivalent</w:t>
      </w:r>
      <w:r w:rsidR="005D3387">
        <w:rPr>
          <w:rFonts w:ascii="Times New Roman" w:hAnsi="Times New Roman" w:cs="Times New Roman"/>
          <w:sz w:val="24"/>
          <w:szCs w:val="24"/>
          <w:lang w:val="en-US"/>
        </w:rPr>
        <w:t>).</w:t>
      </w:r>
    </w:p>
    <w:p w14:paraId="0444CF0B" w14:textId="6827C47F" w:rsidR="006E5E4D" w:rsidRDefault="006E5E4D" w:rsidP="00216D85">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the technological side it is foreseen that </w:t>
      </w:r>
      <w:r w:rsidRPr="006E5E4D">
        <w:rPr>
          <w:rFonts w:ascii="Times New Roman" w:hAnsi="Times New Roman" w:cs="Times New Roman"/>
          <w:sz w:val="24"/>
          <w:szCs w:val="24"/>
          <w:lang w:val="en-US"/>
        </w:rPr>
        <w:t>precipitation radars will play</w:t>
      </w:r>
      <w:r>
        <w:rPr>
          <w:rFonts w:ascii="Times New Roman" w:hAnsi="Times New Roman" w:cs="Times New Roman"/>
          <w:sz w:val="24"/>
          <w:szCs w:val="24"/>
          <w:lang w:val="en-US"/>
        </w:rPr>
        <w:t xml:space="preserve"> </w:t>
      </w:r>
      <w:r w:rsidRPr="006E5E4D">
        <w:rPr>
          <w:rFonts w:ascii="Times New Roman" w:hAnsi="Times New Roman" w:cs="Times New Roman"/>
          <w:sz w:val="24"/>
          <w:szCs w:val="24"/>
          <w:lang w:val="en-US"/>
        </w:rPr>
        <w:t>a greater role. They will likely have any combination of higher sensitivity, wider</w:t>
      </w:r>
      <w:r>
        <w:rPr>
          <w:rFonts w:ascii="Times New Roman" w:hAnsi="Times New Roman" w:cs="Times New Roman"/>
          <w:sz w:val="24"/>
          <w:szCs w:val="24"/>
          <w:lang w:val="en-US"/>
        </w:rPr>
        <w:t xml:space="preserve"> </w:t>
      </w:r>
      <w:r w:rsidRPr="006E5E4D">
        <w:rPr>
          <w:rFonts w:ascii="Times New Roman" w:hAnsi="Times New Roman" w:cs="Times New Roman"/>
          <w:sz w:val="24"/>
          <w:szCs w:val="24"/>
          <w:lang w:val="en-US"/>
        </w:rPr>
        <w:t xml:space="preserve">swath, higher spatial </w:t>
      </w:r>
      <w:proofErr w:type="gramStart"/>
      <w:r w:rsidRPr="006E5E4D">
        <w:rPr>
          <w:rFonts w:ascii="Times New Roman" w:hAnsi="Times New Roman" w:cs="Times New Roman"/>
          <w:sz w:val="24"/>
          <w:szCs w:val="24"/>
          <w:lang w:val="en-US"/>
        </w:rPr>
        <w:t>resolution</w:t>
      </w:r>
      <w:proofErr w:type="gramEnd"/>
      <w:r w:rsidRPr="006E5E4D">
        <w:rPr>
          <w:rFonts w:ascii="Times New Roman" w:hAnsi="Times New Roman" w:cs="Times New Roman"/>
          <w:sz w:val="24"/>
          <w:szCs w:val="24"/>
          <w:lang w:val="en-US"/>
        </w:rPr>
        <w:t xml:space="preserve"> and reduced surface clutter extent than the current</w:t>
      </w:r>
      <w:r>
        <w:rPr>
          <w:rFonts w:ascii="Times New Roman" w:hAnsi="Times New Roman" w:cs="Times New Roman"/>
          <w:sz w:val="24"/>
          <w:szCs w:val="24"/>
          <w:lang w:val="en-US"/>
        </w:rPr>
        <w:t xml:space="preserve"> </w:t>
      </w:r>
      <w:r w:rsidRPr="006E5E4D">
        <w:rPr>
          <w:rFonts w:ascii="Times New Roman" w:hAnsi="Times New Roman" w:cs="Times New Roman"/>
          <w:sz w:val="24"/>
          <w:szCs w:val="24"/>
          <w:lang w:val="en-US"/>
        </w:rPr>
        <w:t>systems to meet the evolving requirements described above. The need for identifying</w:t>
      </w:r>
      <w:r>
        <w:rPr>
          <w:rFonts w:ascii="Times New Roman" w:hAnsi="Times New Roman" w:cs="Times New Roman"/>
          <w:sz w:val="24"/>
          <w:szCs w:val="24"/>
          <w:lang w:val="en-US"/>
        </w:rPr>
        <w:t xml:space="preserve"> </w:t>
      </w:r>
      <w:r w:rsidRPr="006E5E4D">
        <w:rPr>
          <w:rFonts w:ascii="Times New Roman" w:hAnsi="Times New Roman" w:cs="Times New Roman"/>
          <w:sz w:val="24"/>
          <w:szCs w:val="24"/>
          <w:lang w:val="en-US"/>
        </w:rPr>
        <w:t>more particle types and cloud processes also points to the desirability of simultaneous</w:t>
      </w:r>
      <w:r>
        <w:rPr>
          <w:rFonts w:ascii="Times New Roman" w:hAnsi="Times New Roman" w:cs="Times New Roman"/>
          <w:sz w:val="24"/>
          <w:szCs w:val="24"/>
          <w:lang w:val="en-US"/>
        </w:rPr>
        <w:t xml:space="preserve"> </w:t>
      </w:r>
      <w:r w:rsidRPr="006E5E4D">
        <w:rPr>
          <w:rFonts w:ascii="Times New Roman" w:hAnsi="Times New Roman" w:cs="Times New Roman"/>
          <w:sz w:val="24"/>
          <w:szCs w:val="24"/>
          <w:lang w:val="en-US"/>
        </w:rPr>
        <w:t xml:space="preserve">multi-frequency, </w:t>
      </w:r>
      <w:proofErr w:type="gramStart"/>
      <w:r w:rsidRPr="006E5E4D">
        <w:rPr>
          <w:rFonts w:ascii="Times New Roman" w:hAnsi="Times New Roman" w:cs="Times New Roman"/>
          <w:sz w:val="24"/>
          <w:szCs w:val="24"/>
          <w:lang w:val="en-US"/>
        </w:rPr>
        <w:t>polarization</w:t>
      </w:r>
      <w:proofErr w:type="gramEnd"/>
      <w:r w:rsidRPr="006E5E4D">
        <w:rPr>
          <w:rFonts w:ascii="Times New Roman" w:hAnsi="Times New Roman" w:cs="Times New Roman"/>
          <w:sz w:val="24"/>
          <w:szCs w:val="24"/>
          <w:lang w:val="en-US"/>
        </w:rPr>
        <w:t xml:space="preserve"> and Doppler velocity measurement</w:t>
      </w:r>
      <w:r w:rsidR="00216D85">
        <w:rPr>
          <w:rFonts w:ascii="Times New Roman" w:hAnsi="Times New Roman" w:cs="Times New Roman"/>
          <w:sz w:val="24"/>
          <w:szCs w:val="24"/>
          <w:lang w:val="en-US"/>
        </w:rPr>
        <w:t xml:space="preserve"> (Kummerow et al., 2020)</w:t>
      </w:r>
      <w:r w:rsidRPr="006E5E4D">
        <w:rPr>
          <w:rFonts w:ascii="Times New Roman" w:hAnsi="Times New Roman" w:cs="Times New Roman"/>
          <w:sz w:val="24"/>
          <w:szCs w:val="24"/>
          <w:lang w:val="en-US"/>
        </w:rPr>
        <w:t>.</w:t>
      </w:r>
      <w:r w:rsidR="00216D85">
        <w:rPr>
          <w:rFonts w:ascii="Times New Roman" w:hAnsi="Times New Roman" w:cs="Times New Roman"/>
          <w:sz w:val="24"/>
          <w:szCs w:val="24"/>
          <w:lang w:val="en-US"/>
        </w:rPr>
        <w:t xml:space="preserve"> </w:t>
      </w:r>
      <w:r w:rsidR="00216D85" w:rsidRPr="00216D85">
        <w:rPr>
          <w:rFonts w:ascii="Times New Roman" w:hAnsi="Times New Roman" w:cs="Times New Roman"/>
          <w:sz w:val="24"/>
          <w:szCs w:val="24"/>
          <w:lang w:val="en-US"/>
        </w:rPr>
        <w:t>High sensitivity is essential for understanding the cloud-precipitation processes</w:t>
      </w:r>
      <w:r w:rsidR="00216D85">
        <w:rPr>
          <w:rFonts w:ascii="Times New Roman" w:hAnsi="Times New Roman" w:cs="Times New Roman"/>
          <w:sz w:val="24"/>
          <w:szCs w:val="24"/>
          <w:lang w:val="en-US"/>
        </w:rPr>
        <w:t xml:space="preserve"> </w:t>
      </w:r>
      <w:r w:rsidR="00216D85" w:rsidRPr="00216D85">
        <w:rPr>
          <w:rFonts w:ascii="Times New Roman" w:hAnsi="Times New Roman" w:cs="Times New Roman"/>
          <w:sz w:val="24"/>
          <w:szCs w:val="24"/>
          <w:lang w:val="en-US"/>
        </w:rPr>
        <w:t>and observation of snowfall at high latitudes. Although the introduction of cloud</w:t>
      </w:r>
      <w:r w:rsidR="00216D85">
        <w:rPr>
          <w:rFonts w:ascii="Times New Roman" w:hAnsi="Times New Roman" w:cs="Times New Roman"/>
          <w:sz w:val="24"/>
          <w:szCs w:val="24"/>
          <w:lang w:val="en-US"/>
        </w:rPr>
        <w:t xml:space="preserve"> </w:t>
      </w:r>
      <w:r w:rsidR="00216D85" w:rsidRPr="00216D85">
        <w:rPr>
          <w:rFonts w:ascii="Times New Roman" w:hAnsi="Times New Roman" w:cs="Times New Roman"/>
          <w:sz w:val="24"/>
          <w:szCs w:val="24"/>
          <w:lang w:val="en-US"/>
        </w:rPr>
        <w:t xml:space="preserve">radars is indispensable to detect drizzle and light precipitation, it is </w:t>
      </w:r>
      <w:r w:rsidR="00216D85" w:rsidRPr="00216D85">
        <w:rPr>
          <w:rFonts w:ascii="Times New Roman" w:hAnsi="Times New Roman" w:cs="Times New Roman"/>
          <w:sz w:val="24"/>
          <w:szCs w:val="24"/>
          <w:lang w:val="en-US"/>
        </w:rPr>
        <w:lastRenderedPageBreak/>
        <w:t>important to</w:t>
      </w:r>
      <w:r w:rsidR="00216D85">
        <w:rPr>
          <w:rFonts w:ascii="Times New Roman" w:hAnsi="Times New Roman" w:cs="Times New Roman"/>
          <w:sz w:val="24"/>
          <w:szCs w:val="24"/>
          <w:lang w:val="en-US"/>
        </w:rPr>
        <w:t xml:space="preserve"> </w:t>
      </w:r>
      <w:r w:rsidR="00216D85" w:rsidRPr="00216D85">
        <w:rPr>
          <w:rFonts w:ascii="Times New Roman" w:hAnsi="Times New Roman" w:cs="Times New Roman"/>
          <w:sz w:val="24"/>
          <w:szCs w:val="24"/>
          <w:lang w:val="en-US"/>
        </w:rPr>
        <w:t>overlap the sensitivity ranges of radars to obtain more independent pieces of</w:t>
      </w:r>
      <w:r w:rsidR="00216D85">
        <w:rPr>
          <w:rFonts w:ascii="Times New Roman" w:hAnsi="Times New Roman" w:cs="Times New Roman"/>
          <w:sz w:val="24"/>
          <w:szCs w:val="24"/>
          <w:lang w:val="en-US"/>
        </w:rPr>
        <w:t xml:space="preserve"> </w:t>
      </w:r>
      <w:r w:rsidR="00216D85" w:rsidRPr="00216D85">
        <w:rPr>
          <w:rFonts w:ascii="Times New Roman" w:hAnsi="Times New Roman" w:cs="Times New Roman"/>
          <w:sz w:val="24"/>
          <w:szCs w:val="24"/>
          <w:lang w:val="en-US"/>
        </w:rPr>
        <w:t xml:space="preserve">information, which are needed to better constrain largely </w:t>
      </w:r>
      <w:proofErr w:type="spellStart"/>
      <w:r w:rsidR="00216D85" w:rsidRPr="00216D85">
        <w:rPr>
          <w:rFonts w:ascii="Times New Roman" w:hAnsi="Times New Roman" w:cs="Times New Roman"/>
          <w:sz w:val="24"/>
          <w:szCs w:val="24"/>
          <w:lang w:val="en-US"/>
        </w:rPr>
        <w:t>underconstrained</w:t>
      </w:r>
      <w:proofErr w:type="spellEnd"/>
      <w:r w:rsidR="00216D85" w:rsidRPr="00216D85">
        <w:rPr>
          <w:rFonts w:ascii="Times New Roman" w:hAnsi="Times New Roman" w:cs="Times New Roman"/>
          <w:sz w:val="24"/>
          <w:szCs w:val="24"/>
          <w:lang w:val="en-US"/>
        </w:rPr>
        <w:t xml:space="preserve"> retrievals</w:t>
      </w:r>
      <w:r w:rsidR="00216D85">
        <w:rPr>
          <w:rFonts w:ascii="Times New Roman" w:hAnsi="Times New Roman" w:cs="Times New Roman"/>
          <w:sz w:val="24"/>
          <w:szCs w:val="24"/>
          <w:lang w:val="en-US"/>
        </w:rPr>
        <w:t xml:space="preserve"> </w:t>
      </w:r>
      <w:r w:rsidR="00216D85" w:rsidRPr="00216D85">
        <w:rPr>
          <w:rFonts w:ascii="Times New Roman" w:hAnsi="Times New Roman" w:cs="Times New Roman"/>
          <w:sz w:val="24"/>
          <w:szCs w:val="24"/>
          <w:lang w:val="en-US"/>
        </w:rPr>
        <w:t>of cloud and precipitation properties. For very small drops, this may even require</w:t>
      </w:r>
      <w:r w:rsidR="00216D85">
        <w:rPr>
          <w:rFonts w:ascii="Times New Roman" w:hAnsi="Times New Roman" w:cs="Times New Roman"/>
          <w:sz w:val="24"/>
          <w:szCs w:val="24"/>
          <w:lang w:val="en-US"/>
        </w:rPr>
        <w:t xml:space="preserve"> </w:t>
      </w:r>
      <w:r w:rsidR="00216D85" w:rsidRPr="00216D85">
        <w:rPr>
          <w:rFonts w:ascii="Times New Roman" w:hAnsi="Times New Roman" w:cs="Times New Roman"/>
          <w:sz w:val="24"/>
          <w:szCs w:val="24"/>
          <w:lang w:val="en-US"/>
        </w:rPr>
        <w:t>higher frequencies than are used today</w:t>
      </w:r>
      <w:r w:rsidR="00216D85">
        <w:rPr>
          <w:rFonts w:ascii="Times New Roman" w:hAnsi="Times New Roman" w:cs="Times New Roman"/>
          <w:sz w:val="24"/>
          <w:szCs w:val="24"/>
          <w:lang w:val="en-US"/>
        </w:rPr>
        <w:t>.</w:t>
      </w:r>
    </w:p>
    <w:p w14:paraId="58AA2316" w14:textId="6CA706A6" w:rsidR="00216D85" w:rsidRDefault="00216D85" w:rsidP="00E54E3E">
      <w:pPr>
        <w:spacing w:after="0" w:line="480" w:lineRule="auto"/>
        <w:jc w:val="both"/>
        <w:rPr>
          <w:rFonts w:ascii="Times New Roman" w:hAnsi="Times New Roman" w:cs="Times New Roman"/>
          <w:sz w:val="24"/>
          <w:szCs w:val="24"/>
          <w:lang w:val="en-US"/>
        </w:rPr>
      </w:pPr>
      <w:proofErr w:type="gramStart"/>
      <w:r w:rsidRPr="00216D85">
        <w:rPr>
          <w:rFonts w:ascii="Times New Roman" w:hAnsi="Times New Roman" w:cs="Times New Roman"/>
          <w:sz w:val="24"/>
          <w:szCs w:val="24"/>
          <w:lang w:val="en-US"/>
        </w:rPr>
        <w:t>A number of</w:t>
      </w:r>
      <w:proofErr w:type="gramEnd"/>
      <w:r w:rsidRPr="00216D85">
        <w:rPr>
          <w:rFonts w:ascii="Times New Roman" w:hAnsi="Times New Roman" w:cs="Times New Roman"/>
          <w:sz w:val="24"/>
          <w:szCs w:val="24"/>
          <w:lang w:val="en-US"/>
        </w:rPr>
        <w:t xml:space="preserve"> radiometer advances have occurred or are occurring. Chief among these</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is the miniaturization of radiometer receivers</w:t>
      </w:r>
      <w:r>
        <w:rPr>
          <w:rFonts w:ascii="Times New Roman" w:hAnsi="Times New Roman" w:cs="Times New Roman"/>
          <w:sz w:val="24"/>
          <w:szCs w:val="24"/>
          <w:lang w:val="en-US"/>
        </w:rPr>
        <w:t xml:space="preserve"> that prompts for the launch of constellations of small satellites. </w:t>
      </w:r>
      <w:r w:rsidRPr="00216D85">
        <w:rPr>
          <w:rFonts w:ascii="Times New Roman" w:hAnsi="Times New Roman" w:cs="Times New Roman"/>
          <w:sz w:val="24"/>
          <w:szCs w:val="24"/>
          <w:lang w:val="en-US"/>
        </w:rPr>
        <w:t>Coupled with generally available</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 xml:space="preserve">CubeSats, this has led to </w:t>
      </w:r>
      <w:proofErr w:type="gramStart"/>
      <w:r w:rsidRPr="00216D85">
        <w:rPr>
          <w:rFonts w:ascii="Times New Roman" w:hAnsi="Times New Roman" w:cs="Times New Roman"/>
          <w:sz w:val="24"/>
          <w:szCs w:val="24"/>
          <w:lang w:val="en-US"/>
        </w:rPr>
        <w:t>a number of</w:t>
      </w:r>
      <w:proofErr w:type="gramEnd"/>
      <w:r w:rsidRPr="00216D85">
        <w:rPr>
          <w:rFonts w:ascii="Times New Roman" w:hAnsi="Times New Roman" w:cs="Times New Roman"/>
          <w:sz w:val="24"/>
          <w:szCs w:val="24"/>
          <w:lang w:val="en-US"/>
        </w:rPr>
        <w:t xml:space="preserve"> spaceborne </w:t>
      </w:r>
      <w:r>
        <w:rPr>
          <w:rFonts w:ascii="Times New Roman" w:hAnsi="Times New Roman" w:cs="Times New Roman"/>
          <w:sz w:val="24"/>
          <w:szCs w:val="24"/>
          <w:lang w:val="en-US"/>
        </w:rPr>
        <w:t>P</w:t>
      </w:r>
      <w:r w:rsidRPr="00216D85">
        <w:rPr>
          <w:rFonts w:ascii="Times New Roman" w:hAnsi="Times New Roman" w:cs="Times New Roman"/>
          <w:sz w:val="24"/>
          <w:szCs w:val="24"/>
          <w:lang w:val="en-US"/>
        </w:rPr>
        <w:t>MW radiometers to be flown</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recently as well as manifested for the near future. Such small satellites can be</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launched and separated to form constellations that can increase sampling significantly</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at a reasonable cost. Yet, the requirement that the satellite remains small also</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points to small antenna system and thus limited spatial resolution.</w:t>
      </w:r>
      <w:r>
        <w:rPr>
          <w:rFonts w:ascii="Times New Roman" w:hAnsi="Times New Roman" w:cs="Times New Roman"/>
          <w:sz w:val="24"/>
          <w:szCs w:val="24"/>
          <w:lang w:val="en-US"/>
        </w:rPr>
        <w:t xml:space="preserve"> This key technological advance is likely to answer the need for maintaining PMW sensor constellations in orbit to serve the production of global precipitation data for the years to come.</w:t>
      </w:r>
    </w:p>
    <w:p w14:paraId="50D39EBC" w14:textId="77777777" w:rsidR="006E5E4D" w:rsidRPr="003D5ED0" w:rsidRDefault="006E5E4D" w:rsidP="00C810C4">
      <w:pPr>
        <w:spacing w:after="0" w:line="480" w:lineRule="auto"/>
        <w:rPr>
          <w:rFonts w:ascii="Times New Roman" w:hAnsi="Times New Roman" w:cs="Times New Roman"/>
          <w:sz w:val="24"/>
          <w:szCs w:val="24"/>
          <w:lang w:val="en-US"/>
        </w:rPr>
      </w:pPr>
    </w:p>
    <w:p w14:paraId="17852988" w14:textId="3122DD12" w:rsidR="0000779F" w:rsidRPr="003D5ED0" w:rsidRDefault="00C810C4" w:rsidP="00C810C4">
      <w:pPr>
        <w:spacing w:after="0" w:line="480" w:lineRule="auto"/>
        <w:rPr>
          <w:rFonts w:ascii="Times New Roman" w:hAnsi="Times New Roman" w:cs="Times New Roman"/>
          <w:b/>
          <w:bCs/>
          <w:sz w:val="24"/>
          <w:szCs w:val="24"/>
          <w:lang w:val="en-US"/>
        </w:rPr>
      </w:pPr>
      <w:r w:rsidRPr="003D5ED0">
        <w:rPr>
          <w:rFonts w:ascii="Times New Roman" w:hAnsi="Times New Roman" w:cs="Times New Roman"/>
          <w:b/>
          <w:bCs/>
          <w:sz w:val="24"/>
          <w:szCs w:val="24"/>
          <w:lang w:val="en-US"/>
        </w:rPr>
        <w:t xml:space="preserve">6.7 </w:t>
      </w:r>
      <w:r w:rsidR="00BB5A2F" w:rsidRPr="003D5ED0">
        <w:rPr>
          <w:rFonts w:ascii="Times New Roman" w:hAnsi="Times New Roman" w:cs="Times New Roman"/>
          <w:b/>
          <w:bCs/>
          <w:sz w:val="24"/>
          <w:szCs w:val="24"/>
          <w:lang w:val="en-US"/>
        </w:rPr>
        <w:t>Conclusion</w:t>
      </w:r>
    </w:p>
    <w:p w14:paraId="2E21F515" w14:textId="400359BA" w:rsidR="00216D85" w:rsidRDefault="00216D85" w:rsidP="00216D85">
      <w:pPr>
        <w:spacing w:after="0" w:line="480" w:lineRule="auto"/>
        <w:jc w:val="both"/>
        <w:rPr>
          <w:rFonts w:ascii="Times New Roman" w:hAnsi="Times New Roman" w:cs="Times New Roman"/>
          <w:sz w:val="24"/>
          <w:szCs w:val="24"/>
          <w:lang w:val="en-US"/>
        </w:rPr>
      </w:pPr>
      <w:r w:rsidRPr="00216D85">
        <w:rPr>
          <w:rFonts w:ascii="Times New Roman" w:hAnsi="Times New Roman" w:cs="Times New Roman"/>
          <w:sz w:val="24"/>
          <w:szCs w:val="24"/>
          <w:lang w:val="en-US"/>
        </w:rPr>
        <w:t>Stephens and Kummerow (2007) articulated the need for a better definition of the</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atmospheric state and the vertical structure of clouds and precipitation to improve the</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information extracted from satellite observations. This has been the overarching</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 xml:space="preserve">reason for combining multiple frequency </w:t>
      </w:r>
      <w:r>
        <w:rPr>
          <w:rFonts w:ascii="Times New Roman" w:hAnsi="Times New Roman" w:cs="Times New Roman"/>
          <w:sz w:val="24"/>
          <w:szCs w:val="24"/>
          <w:lang w:val="en-US"/>
        </w:rPr>
        <w:t>AMW and PMW</w:t>
      </w:r>
      <w:r w:rsidRPr="00216D85">
        <w:rPr>
          <w:rFonts w:ascii="Times New Roman" w:hAnsi="Times New Roman" w:cs="Times New Roman"/>
          <w:sz w:val="24"/>
          <w:szCs w:val="24"/>
          <w:lang w:val="en-US"/>
        </w:rPr>
        <w:t xml:space="preserve"> measurements that</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offers some hope for constraining the atmospheric states needed to derive unique</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rain and snow rate signals. Radar improvements and the launch of constellations of</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high-quality radiometers for an adequate space-time sampling are likely to provide</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the observations needed for a substantial step forward in the quality of the retrieval</w:t>
      </w:r>
      <w:r>
        <w:rPr>
          <w:rFonts w:ascii="Times New Roman" w:hAnsi="Times New Roman" w:cs="Times New Roman"/>
          <w:sz w:val="24"/>
          <w:szCs w:val="24"/>
          <w:lang w:val="en-US"/>
        </w:rPr>
        <w:t xml:space="preserve"> </w:t>
      </w:r>
      <w:r w:rsidRPr="00216D85">
        <w:rPr>
          <w:rFonts w:ascii="Times New Roman" w:hAnsi="Times New Roman" w:cs="Times New Roman"/>
          <w:sz w:val="24"/>
          <w:szCs w:val="24"/>
          <w:lang w:val="en-US"/>
        </w:rPr>
        <w:t>algorithms.</w:t>
      </w:r>
      <w:r>
        <w:rPr>
          <w:rFonts w:ascii="Times New Roman" w:hAnsi="Times New Roman" w:cs="Times New Roman"/>
          <w:sz w:val="24"/>
          <w:szCs w:val="24"/>
          <w:lang w:val="en-US"/>
        </w:rPr>
        <w:t xml:space="preserve"> Without this step the available products will continue to show physical limitations that hinder their use in </w:t>
      </w:r>
      <w:proofErr w:type="gramStart"/>
      <w:r>
        <w:rPr>
          <w:rFonts w:ascii="Times New Roman" w:hAnsi="Times New Roman" w:cs="Times New Roman"/>
          <w:sz w:val="24"/>
          <w:szCs w:val="24"/>
          <w:lang w:val="en-US"/>
        </w:rPr>
        <w:t>a number of</w:t>
      </w:r>
      <w:proofErr w:type="gramEnd"/>
      <w:r>
        <w:rPr>
          <w:rFonts w:ascii="Times New Roman" w:hAnsi="Times New Roman" w:cs="Times New Roman"/>
          <w:sz w:val="24"/>
          <w:szCs w:val="24"/>
          <w:lang w:val="en-US"/>
        </w:rPr>
        <w:t xml:space="preserve"> applications.</w:t>
      </w:r>
    </w:p>
    <w:p w14:paraId="5E2DADDE" w14:textId="5EB70404" w:rsidR="006E5E4D" w:rsidRDefault="006E5E4D" w:rsidP="006E5E4D">
      <w:pPr>
        <w:spacing w:after="0" w:line="480" w:lineRule="auto"/>
        <w:jc w:val="both"/>
        <w:rPr>
          <w:rFonts w:ascii="Times New Roman" w:hAnsi="Times New Roman" w:cs="Times New Roman"/>
          <w:sz w:val="24"/>
          <w:szCs w:val="24"/>
          <w:lang w:val="en-US"/>
        </w:rPr>
      </w:pPr>
      <w:r w:rsidRPr="00562DDE">
        <w:rPr>
          <w:rFonts w:ascii="Times New Roman" w:hAnsi="Times New Roman" w:cs="Times New Roman"/>
          <w:sz w:val="24"/>
          <w:szCs w:val="24"/>
          <w:lang w:val="en-US"/>
        </w:rPr>
        <w:lastRenderedPageBreak/>
        <w:t>One key aspect that underlies all aspects of climate and climate change is the need</w:t>
      </w:r>
      <w:r>
        <w:rPr>
          <w:rFonts w:ascii="Times New Roman" w:hAnsi="Times New Roman" w:cs="Times New Roman"/>
          <w:sz w:val="24"/>
          <w:szCs w:val="24"/>
          <w:lang w:val="en-US"/>
        </w:rPr>
        <w:t xml:space="preserve"> </w:t>
      </w:r>
      <w:r w:rsidRPr="00562DDE">
        <w:rPr>
          <w:rFonts w:ascii="Times New Roman" w:hAnsi="Times New Roman" w:cs="Times New Roman"/>
          <w:sz w:val="24"/>
          <w:szCs w:val="24"/>
          <w:lang w:val="en-US"/>
        </w:rPr>
        <w:t xml:space="preserve">for long-term precipitation records that </w:t>
      </w:r>
      <w:r>
        <w:rPr>
          <w:rFonts w:ascii="Times New Roman" w:hAnsi="Times New Roman" w:cs="Times New Roman"/>
          <w:sz w:val="24"/>
          <w:szCs w:val="24"/>
          <w:lang w:val="en-US"/>
        </w:rPr>
        <w:t xml:space="preserve">allow to </w:t>
      </w:r>
      <w:r w:rsidRPr="00562DDE">
        <w:rPr>
          <w:rFonts w:ascii="Times New Roman" w:hAnsi="Times New Roman" w:cs="Times New Roman"/>
          <w:sz w:val="24"/>
          <w:szCs w:val="24"/>
          <w:lang w:val="en-US"/>
        </w:rPr>
        <w:t>extract changes in precipitation due to climate chang</w:t>
      </w:r>
      <w:r>
        <w:rPr>
          <w:rFonts w:ascii="Times New Roman" w:hAnsi="Times New Roman" w:cs="Times New Roman"/>
          <w:sz w:val="24"/>
          <w:szCs w:val="24"/>
          <w:lang w:val="en-US"/>
        </w:rPr>
        <w:t>e. A</w:t>
      </w:r>
      <w:r w:rsidRPr="00562DDE">
        <w:rPr>
          <w:rFonts w:ascii="Times New Roman" w:hAnsi="Times New Roman" w:cs="Times New Roman"/>
          <w:sz w:val="24"/>
          <w:szCs w:val="24"/>
          <w:lang w:val="en-US"/>
        </w:rPr>
        <w:t>ccurate long-term (more than 30 years) data are necessary to reduce</w:t>
      </w:r>
      <w:r>
        <w:rPr>
          <w:rFonts w:ascii="Times New Roman" w:hAnsi="Times New Roman" w:cs="Times New Roman"/>
          <w:sz w:val="24"/>
          <w:szCs w:val="24"/>
          <w:lang w:val="en-US"/>
        </w:rPr>
        <w:t xml:space="preserve"> </w:t>
      </w:r>
      <w:r w:rsidRPr="00562DDE">
        <w:rPr>
          <w:rFonts w:ascii="Times New Roman" w:hAnsi="Times New Roman" w:cs="Times New Roman"/>
          <w:sz w:val="24"/>
          <w:szCs w:val="24"/>
          <w:lang w:val="en-US"/>
        </w:rPr>
        <w:t xml:space="preserve">the effect of long-term variation of the </w:t>
      </w:r>
      <w:r>
        <w:rPr>
          <w:rFonts w:ascii="Times New Roman" w:hAnsi="Times New Roman" w:cs="Times New Roman"/>
          <w:sz w:val="24"/>
          <w:szCs w:val="24"/>
          <w:lang w:val="en-US"/>
        </w:rPr>
        <w:t>E</w:t>
      </w:r>
      <w:r w:rsidRPr="00562DDE">
        <w:rPr>
          <w:rFonts w:ascii="Times New Roman" w:hAnsi="Times New Roman" w:cs="Times New Roman"/>
          <w:sz w:val="24"/>
          <w:szCs w:val="24"/>
          <w:lang w:val="en-US"/>
        </w:rPr>
        <w:t>arth (El Niño Southern Oscillation-ENSO,</w:t>
      </w:r>
      <w:r>
        <w:rPr>
          <w:rFonts w:ascii="Times New Roman" w:hAnsi="Times New Roman" w:cs="Times New Roman"/>
          <w:sz w:val="24"/>
          <w:szCs w:val="24"/>
          <w:lang w:val="en-US"/>
        </w:rPr>
        <w:t xml:space="preserve"> </w:t>
      </w:r>
      <w:r w:rsidRPr="00562DDE">
        <w:rPr>
          <w:rFonts w:ascii="Times New Roman" w:hAnsi="Times New Roman" w:cs="Times New Roman"/>
          <w:sz w:val="24"/>
          <w:szCs w:val="24"/>
          <w:lang w:val="en-US"/>
        </w:rPr>
        <w:t xml:space="preserve">solar cycle, Arctic oscillation, etc.). Given the time series that </w:t>
      </w:r>
      <w:r>
        <w:rPr>
          <w:rFonts w:ascii="Times New Roman" w:hAnsi="Times New Roman" w:cs="Times New Roman"/>
          <w:sz w:val="24"/>
          <w:szCs w:val="24"/>
          <w:lang w:val="en-US"/>
        </w:rPr>
        <w:t>are</w:t>
      </w:r>
      <w:r w:rsidRPr="00562DDE">
        <w:rPr>
          <w:rFonts w:ascii="Times New Roman" w:hAnsi="Times New Roman" w:cs="Times New Roman"/>
          <w:sz w:val="24"/>
          <w:szCs w:val="24"/>
          <w:lang w:val="en-US"/>
        </w:rPr>
        <w:t xml:space="preserve"> available today, a</w:t>
      </w:r>
      <w:r>
        <w:rPr>
          <w:rFonts w:ascii="Times New Roman" w:hAnsi="Times New Roman" w:cs="Times New Roman"/>
          <w:sz w:val="24"/>
          <w:szCs w:val="24"/>
          <w:lang w:val="en-US"/>
        </w:rPr>
        <w:t xml:space="preserve"> </w:t>
      </w:r>
      <w:r w:rsidRPr="00562DDE">
        <w:rPr>
          <w:rFonts w:ascii="Times New Roman" w:hAnsi="Times New Roman" w:cs="Times New Roman"/>
          <w:sz w:val="24"/>
          <w:szCs w:val="24"/>
          <w:lang w:val="en-US"/>
        </w:rPr>
        <w:t>significant requirement is thus to maintain and extend this time series of high-quality</w:t>
      </w:r>
      <w:r>
        <w:rPr>
          <w:rFonts w:ascii="Times New Roman" w:hAnsi="Times New Roman" w:cs="Times New Roman"/>
          <w:sz w:val="24"/>
          <w:szCs w:val="24"/>
          <w:lang w:val="en-US"/>
        </w:rPr>
        <w:t xml:space="preserve"> </w:t>
      </w:r>
      <w:r w:rsidRPr="00562DDE">
        <w:rPr>
          <w:rFonts w:ascii="Times New Roman" w:hAnsi="Times New Roman" w:cs="Times New Roman"/>
          <w:sz w:val="24"/>
          <w:szCs w:val="24"/>
          <w:lang w:val="en-US"/>
        </w:rPr>
        <w:t>precipitation observations.</w:t>
      </w:r>
    </w:p>
    <w:p w14:paraId="3E3C366B" w14:textId="18A751B6" w:rsidR="0000779F" w:rsidRDefault="0000779F" w:rsidP="00C810C4">
      <w:pPr>
        <w:spacing w:after="0" w:line="480" w:lineRule="auto"/>
        <w:rPr>
          <w:rFonts w:ascii="Times New Roman" w:hAnsi="Times New Roman" w:cs="Times New Roman"/>
          <w:sz w:val="24"/>
          <w:szCs w:val="24"/>
          <w:lang w:val="en-US"/>
        </w:rPr>
      </w:pPr>
    </w:p>
    <w:p w14:paraId="65F66551" w14:textId="77777777" w:rsidR="00450B32" w:rsidRPr="00450B32" w:rsidRDefault="00450B32" w:rsidP="00C810C4">
      <w:pPr>
        <w:spacing w:after="0" w:line="480" w:lineRule="auto"/>
        <w:rPr>
          <w:rFonts w:ascii="Times New Roman" w:hAnsi="Times New Roman" w:cs="Times New Roman"/>
          <w:sz w:val="24"/>
          <w:szCs w:val="24"/>
          <w:lang w:val="en-US"/>
        </w:rPr>
      </w:pPr>
    </w:p>
    <w:p w14:paraId="66E53275" w14:textId="77777777" w:rsidR="00F15E3A" w:rsidRPr="009E09CF" w:rsidRDefault="00F15E3A" w:rsidP="00F15E3A">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lang w:val="en-US"/>
        </w:rPr>
        <w:t xml:space="preserve">Adler RF, Negri AJ: A satellite infrared technique to estimate tropical convective and stratiform rainfall. </w:t>
      </w:r>
      <w:r w:rsidRPr="003F4BD4">
        <w:rPr>
          <w:rFonts w:ascii="Times New Roman" w:hAnsi="Times New Roman" w:cs="Times New Roman"/>
          <w:i/>
          <w:sz w:val="24"/>
          <w:szCs w:val="24"/>
        </w:rPr>
        <w:t>J. Appl. Meteor</w:t>
      </w:r>
      <w:r w:rsidRPr="009E09CF">
        <w:rPr>
          <w:rFonts w:ascii="Times New Roman" w:hAnsi="Times New Roman" w:cs="Times New Roman"/>
          <w:sz w:val="24"/>
          <w:szCs w:val="24"/>
        </w:rPr>
        <w:t>. 27(1):30-51</w:t>
      </w:r>
      <w:r>
        <w:rPr>
          <w:rFonts w:ascii="Times New Roman" w:hAnsi="Times New Roman" w:cs="Times New Roman"/>
          <w:sz w:val="24"/>
          <w:szCs w:val="24"/>
        </w:rPr>
        <w:t>,</w:t>
      </w:r>
      <w:r w:rsidRPr="009E09CF">
        <w:rPr>
          <w:rFonts w:ascii="Times New Roman" w:hAnsi="Times New Roman" w:cs="Times New Roman"/>
          <w:sz w:val="24"/>
          <w:szCs w:val="24"/>
        </w:rPr>
        <w:t xml:space="preserve"> </w:t>
      </w:r>
      <w:hyperlink r:id="rId7" w:history="1">
        <w:r w:rsidRPr="003F4BD4">
          <w:rPr>
            <w:rStyle w:val="Hyperlink"/>
            <w:rFonts w:ascii="Times New Roman" w:hAnsi="Times New Roman" w:cs="Times New Roman"/>
            <w:color w:val="auto"/>
            <w:sz w:val="24"/>
            <w:szCs w:val="24"/>
          </w:rPr>
          <w:t>https://doi.org/10.1175/1520-0450(1988)027&lt;0030:ASITTE&gt;2.0.CO;2</w:t>
        </w:r>
      </w:hyperlink>
      <w:r w:rsidRPr="009E09CF">
        <w:rPr>
          <w:rFonts w:ascii="Times New Roman" w:hAnsi="Times New Roman" w:cs="Times New Roman"/>
          <w:sz w:val="24"/>
          <w:szCs w:val="24"/>
        </w:rPr>
        <w:t>, 1988.</w:t>
      </w:r>
    </w:p>
    <w:p w14:paraId="66769F77" w14:textId="77777777" w:rsidR="00F15E3A" w:rsidRPr="00E54E3E" w:rsidRDefault="00F15E3A" w:rsidP="00F15E3A">
      <w:pPr>
        <w:spacing w:after="120" w:line="240" w:lineRule="auto"/>
        <w:ind w:left="284" w:hanging="284"/>
        <w:mirrorIndents/>
        <w:jc w:val="both"/>
        <w:rPr>
          <w:rFonts w:ascii="Times New Roman" w:hAnsi="Times New Roman" w:cs="Times New Roman"/>
          <w:sz w:val="24"/>
          <w:szCs w:val="24"/>
          <w:lang w:val="en-US"/>
        </w:rPr>
      </w:pPr>
      <w:r w:rsidRPr="00E54E3E">
        <w:rPr>
          <w:rFonts w:ascii="Times New Roman" w:hAnsi="Times New Roman" w:cs="Times New Roman"/>
          <w:sz w:val="24"/>
          <w:szCs w:val="24"/>
        </w:rPr>
        <w:t xml:space="preserve">Adler R, Huffman GJ, Keehn PR: Global rain estimates from microwave adjusted geosynchronous IR data. </w:t>
      </w:r>
      <w:r w:rsidRPr="00E54E3E">
        <w:rPr>
          <w:rFonts w:ascii="Times New Roman" w:hAnsi="Times New Roman" w:cs="Times New Roman"/>
          <w:i/>
          <w:sz w:val="24"/>
          <w:szCs w:val="24"/>
          <w:lang w:val="en-US"/>
        </w:rPr>
        <w:t>Remote Sens. Rev.</w:t>
      </w:r>
      <w:r w:rsidRPr="00E54E3E">
        <w:rPr>
          <w:rFonts w:ascii="Times New Roman" w:hAnsi="Times New Roman" w:cs="Times New Roman"/>
          <w:sz w:val="24"/>
          <w:szCs w:val="24"/>
          <w:lang w:val="en-US"/>
        </w:rPr>
        <w:t xml:space="preserve"> 11:125–152, </w:t>
      </w:r>
      <w:hyperlink r:id="rId8" w:history="1">
        <w:r w:rsidRPr="00E54E3E">
          <w:rPr>
            <w:rStyle w:val="Hyperlink"/>
            <w:rFonts w:ascii="Times New Roman" w:hAnsi="Times New Roman" w:cs="Times New Roman"/>
            <w:color w:val="auto"/>
            <w:sz w:val="24"/>
            <w:szCs w:val="24"/>
            <w:lang w:val="en-US"/>
          </w:rPr>
          <w:t>https://doi.org/10.1080/02757259409532262</w:t>
        </w:r>
      </w:hyperlink>
      <w:r w:rsidRPr="00E54E3E">
        <w:rPr>
          <w:rFonts w:ascii="Times New Roman" w:hAnsi="Times New Roman" w:cs="Times New Roman"/>
          <w:sz w:val="24"/>
          <w:szCs w:val="24"/>
          <w:lang w:val="en-US"/>
        </w:rPr>
        <w:t>, 1994.</w:t>
      </w:r>
    </w:p>
    <w:p w14:paraId="6FF2B0E4" w14:textId="3FE6B638" w:rsidR="00AB1298" w:rsidRPr="00E54E3E" w:rsidRDefault="00AB1298" w:rsidP="00AB1298">
      <w:pPr>
        <w:spacing w:after="120" w:line="240" w:lineRule="auto"/>
        <w:ind w:left="284" w:hanging="284"/>
        <w:mirrorIndents/>
        <w:jc w:val="both"/>
        <w:rPr>
          <w:rFonts w:ascii="Times New Roman" w:hAnsi="Times New Roman" w:cs="Times New Roman"/>
          <w:sz w:val="24"/>
          <w:szCs w:val="24"/>
          <w:lang w:val="it-IT"/>
        </w:rPr>
      </w:pPr>
      <w:r w:rsidRPr="009E09CF">
        <w:rPr>
          <w:rFonts w:ascii="Times New Roman" w:hAnsi="Times New Roman" w:cs="Times New Roman"/>
          <w:sz w:val="24"/>
          <w:szCs w:val="24"/>
        </w:rPr>
        <w:t xml:space="preserve">Adler RF, Negri AJ, Keehn PR, </w:t>
      </w:r>
      <w:proofErr w:type="spellStart"/>
      <w:r w:rsidRPr="009E09CF">
        <w:rPr>
          <w:rFonts w:ascii="Times New Roman" w:hAnsi="Times New Roman" w:cs="Times New Roman"/>
          <w:sz w:val="24"/>
          <w:szCs w:val="24"/>
        </w:rPr>
        <w:t>Hakkarinen</w:t>
      </w:r>
      <w:proofErr w:type="spellEnd"/>
      <w:r w:rsidRPr="009E09CF">
        <w:rPr>
          <w:rFonts w:ascii="Times New Roman" w:hAnsi="Times New Roman" w:cs="Times New Roman"/>
          <w:sz w:val="24"/>
          <w:szCs w:val="24"/>
        </w:rPr>
        <w:t xml:space="preserve"> IM: Estimation of monthly rainfall over Japan and surrounding waters from a combination of low-orbit microwave and geosynchronous IR data. </w:t>
      </w:r>
      <w:r w:rsidRPr="00E54E3E">
        <w:rPr>
          <w:rFonts w:ascii="Times New Roman" w:hAnsi="Times New Roman" w:cs="Times New Roman"/>
          <w:i/>
          <w:sz w:val="24"/>
          <w:szCs w:val="24"/>
          <w:lang w:val="it-IT"/>
        </w:rPr>
        <w:t>J. Appl. Meteor.</w:t>
      </w:r>
      <w:r w:rsidRPr="00E54E3E">
        <w:rPr>
          <w:rFonts w:ascii="Times New Roman" w:hAnsi="Times New Roman" w:cs="Times New Roman"/>
          <w:sz w:val="24"/>
          <w:szCs w:val="24"/>
          <w:lang w:val="it-IT"/>
        </w:rPr>
        <w:t xml:space="preserve"> 32</w:t>
      </w:r>
      <w:r w:rsidR="009E09CF" w:rsidRPr="009E09CF">
        <w:rPr>
          <w:rFonts w:ascii="Times New Roman" w:hAnsi="Times New Roman" w:cs="Times New Roman"/>
          <w:sz w:val="24"/>
          <w:szCs w:val="24"/>
          <w:lang w:val="it-IT"/>
        </w:rPr>
        <w:t>:</w:t>
      </w:r>
      <w:r w:rsidRPr="00E54E3E">
        <w:rPr>
          <w:rFonts w:ascii="Times New Roman" w:hAnsi="Times New Roman" w:cs="Times New Roman"/>
          <w:sz w:val="24"/>
          <w:szCs w:val="24"/>
          <w:lang w:val="it-IT"/>
        </w:rPr>
        <w:t>335–356</w:t>
      </w:r>
      <w:r w:rsidR="009E09CF">
        <w:rPr>
          <w:rFonts w:ascii="Times New Roman" w:hAnsi="Times New Roman" w:cs="Times New Roman"/>
          <w:sz w:val="24"/>
          <w:szCs w:val="24"/>
          <w:lang w:val="it-IT"/>
        </w:rPr>
        <w:t>,</w:t>
      </w:r>
      <w:r w:rsidRPr="00E54E3E">
        <w:rPr>
          <w:rFonts w:ascii="Times New Roman" w:hAnsi="Times New Roman" w:cs="Times New Roman"/>
          <w:sz w:val="24"/>
          <w:szCs w:val="24"/>
          <w:lang w:val="it-IT"/>
        </w:rPr>
        <w:t xml:space="preserve"> </w:t>
      </w:r>
      <w:hyperlink r:id="rId9" w:history="1">
        <w:r w:rsidR="003C0AA9" w:rsidRPr="00E54E3E">
          <w:rPr>
            <w:rStyle w:val="Hyperlink"/>
            <w:rFonts w:ascii="Times New Roman" w:hAnsi="Times New Roman" w:cs="Times New Roman"/>
            <w:color w:val="auto"/>
            <w:sz w:val="24"/>
            <w:szCs w:val="24"/>
            <w:lang w:val="it-IT"/>
          </w:rPr>
          <w:t>https://doi.org/10.1175/1520-0450(1993)032%3C0335:EOMROJ%3E2.0.CO;2</w:t>
        </w:r>
      </w:hyperlink>
      <w:r w:rsidR="003C0AA9" w:rsidRPr="00E54E3E">
        <w:rPr>
          <w:rFonts w:ascii="Times New Roman" w:hAnsi="Times New Roman" w:cs="Times New Roman"/>
          <w:sz w:val="24"/>
          <w:szCs w:val="24"/>
          <w:lang w:val="it-IT"/>
        </w:rPr>
        <w:t xml:space="preserve">, </w:t>
      </w:r>
      <w:r w:rsidRPr="00E54E3E">
        <w:rPr>
          <w:rFonts w:ascii="Times New Roman" w:hAnsi="Times New Roman" w:cs="Times New Roman"/>
          <w:sz w:val="24"/>
          <w:szCs w:val="24"/>
          <w:lang w:val="it-IT"/>
        </w:rPr>
        <w:t>1993</w:t>
      </w:r>
      <w:r w:rsidR="003C0AA9" w:rsidRPr="00E54E3E">
        <w:rPr>
          <w:rFonts w:ascii="Times New Roman" w:hAnsi="Times New Roman" w:cs="Times New Roman"/>
          <w:sz w:val="24"/>
          <w:szCs w:val="24"/>
          <w:lang w:val="it-IT"/>
        </w:rPr>
        <w:t>.</w:t>
      </w:r>
    </w:p>
    <w:p w14:paraId="07EEC154" w14:textId="26AC4C1A" w:rsidR="00AB1298" w:rsidRPr="009E09CF" w:rsidRDefault="00AB1298" w:rsidP="00AB1298">
      <w:pPr>
        <w:spacing w:after="120" w:line="240" w:lineRule="auto"/>
        <w:ind w:left="284" w:hanging="284"/>
        <w:mirrorIndents/>
        <w:jc w:val="both"/>
        <w:rPr>
          <w:rFonts w:ascii="Times New Roman" w:hAnsi="Times New Roman" w:cs="Times New Roman"/>
          <w:sz w:val="24"/>
          <w:szCs w:val="24"/>
        </w:rPr>
      </w:pPr>
      <w:r w:rsidRPr="009E09CF">
        <w:rPr>
          <w:rFonts w:ascii="Times New Roman" w:hAnsi="Times New Roman" w:cs="Times New Roman"/>
          <w:sz w:val="24"/>
          <w:szCs w:val="24"/>
        </w:rPr>
        <w:t xml:space="preserve">Adler RF, Kidd C, Petty G, </w:t>
      </w:r>
      <w:proofErr w:type="spellStart"/>
      <w:r w:rsidRPr="009E09CF">
        <w:rPr>
          <w:rFonts w:ascii="Times New Roman" w:hAnsi="Times New Roman" w:cs="Times New Roman"/>
          <w:sz w:val="24"/>
          <w:szCs w:val="24"/>
        </w:rPr>
        <w:t>Morissey</w:t>
      </w:r>
      <w:proofErr w:type="spellEnd"/>
      <w:r w:rsidRPr="009E09CF">
        <w:rPr>
          <w:rFonts w:ascii="Times New Roman" w:hAnsi="Times New Roman" w:cs="Times New Roman"/>
          <w:sz w:val="24"/>
          <w:szCs w:val="24"/>
        </w:rPr>
        <w:t xml:space="preserve"> M, Goodman HM: Intercomparison of Global Precipitation Products: The Third Precipitation Intercomparison Project (PIP–3). </w:t>
      </w:r>
      <w:r w:rsidRPr="00E54E3E">
        <w:rPr>
          <w:rFonts w:ascii="Times New Roman" w:hAnsi="Times New Roman" w:cs="Times New Roman"/>
          <w:i/>
          <w:sz w:val="24"/>
          <w:szCs w:val="24"/>
        </w:rPr>
        <w:t>Bull</w:t>
      </w:r>
      <w:r w:rsidR="003C0AA9"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Amer</w:t>
      </w:r>
      <w:r w:rsidR="003C0AA9"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Meteor</w:t>
      </w:r>
      <w:r w:rsidR="003C0AA9"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Soc</w:t>
      </w:r>
      <w:r w:rsidR="003C0AA9" w:rsidRPr="009E09CF">
        <w:rPr>
          <w:rFonts w:ascii="Times New Roman" w:hAnsi="Times New Roman" w:cs="Times New Roman"/>
          <w:sz w:val="24"/>
          <w:szCs w:val="24"/>
        </w:rPr>
        <w:t>.</w:t>
      </w:r>
      <w:r w:rsidRPr="009E09CF">
        <w:rPr>
          <w:rFonts w:ascii="Times New Roman" w:hAnsi="Times New Roman" w:cs="Times New Roman"/>
          <w:sz w:val="24"/>
          <w:szCs w:val="24"/>
        </w:rPr>
        <w:t xml:space="preserve"> 82</w:t>
      </w:r>
      <w:r w:rsidR="009E09CF" w:rsidRPr="009E09CF">
        <w:rPr>
          <w:rFonts w:ascii="Times New Roman" w:hAnsi="Times New Roman" w:cs="Times New Roman"/>
          <w:sz w:val="24"/>
          <w:szCs w:val="24"/>
        </w:rPr>
        <w:t>:</w:t>
      </w:r>
      <w:r w:rsidRPr="009E09CF">
        <w:rPr>
          <w:rFonts w:ascii="Times New Roman" w:hAnsi="Times New Roman" w:cs="Times New Roman"/>
          <w:sz w:val="24"/>
          <w:szCs w:val="24"/>
        </w:rPr>
        <w:t>1377–1396</w:t>
      </w:r>
      <w:r w:rsidR="009E09CF">
        <w:rPr>
          <w:rFonts w:ascii="Times New Roman" w:hAnsi="Times New Roman" w:cs="Times New Roman"/>
          <w:sz w:val="24"/>
          <w:szCs w:val="24"/>
        </w:rPr>
        <w:t>,</w:t>
      </w:r>
      <w:r w:rsidR="003C0AA9" w:rsidRPr="009E09CF">
        <w:rPr>
          <w:rFonts w:ascii="Times New Roman" w:hAnsi="Times New Roman" w:cs="Times New Roman"/>
          <w:sz w:val="24"/>
          <w:szCs w:val="24"/>
        </w:rPr>
        <w:t xml:space="preserve"> </w:t>
      </w:r>
      <w:hyperlink r:id="rId10" w:history="1">
        <w:r w:rsidR="003C0AA9" w:rsidRPr="00E54E3E">
          <w:rPr>
            <w:rStyle w:val="Hyperlink"/>
            <w:rFonts w:ascii="Times New Roman" w:hAnsi="Times New Roman" w:cs="Times New Roman"/>
            <w:color w:val="auto"/>
            <w:sz w:val="24"/>
            <w:szCs w:val="24"/>
          </w:rPr>
          <w:t>https://doi.org/10.1175/1520-0477(2001)082%3C1377:IOGPPT%3E2.3.CO;2</w:t>
        </w:r>
      </w:hyperlink>
      <w:r w:rsidR="003C0AA9" w:rsidRPr="009E09CF">
        <w:rPr>
          <w:rFonts w:ascii="Times New Roman" w:hAnsi="Times New Roman" w:cs="Times New Roman"/>
          <w:sz w:val="24"/>
          <w:szCs w:val="24"/>
        </w:rPr>
        <w:t>,</w:t>
      </w:r>
      <w:r w:rsidRPr="009E09CF">
        <w:rPr>
          <w:rFonts w:ascii="Times New Roman" w:hAnsi="Times New Roman" w:cs="Times New Roman"/>
          <w:sz w:val="24"/>
          <w:szCs w:val="24"/>
        </w:rPr>
        <w:t xml:space="preserve"> 2001</w:t>
      </w:r>
      <w:r w:rsidR="003C0AA9" w:rsidRPr="009E09CF">
        <w:rPr>
          <w:rFonts w:ascii="Times New Roman" w:hAnsi="Times New Roman" w:cs="Times New Roman"/>
          <w:sz w:val="24"/>
          <w:szCs w:val="24"/>
        </w:rPr>
        <w:t>.</w:t>
      </w:r>
    </w:p>
    <w:p w14:paraId="6D7B5C59" w14:textId="683AE705" w:rsidR="00AB1298" w:rsidRPr="009E09CF" w:rsidRDefault="00AB1298" w:rsidP="00AB1298">
      <w:pPr>
        <w:spacing w:after="120" w:line="240" w:lineRule="auto"/>
        <w:ind w:left="284" w:hanging="284"/>
        <w:mirrorIndents/>
        <w:jc w:val="both"/>
        <w:rPr>
          <w:rFonts w:ascii="Times New Roman" w:hAnsi="Times New Roman" w:cs="Times New Roman"/>
          <w:sz w:val="24"/>
          <w:szCs w:val="24"/>
        </w:rPr>
      </w:pPr>
      <w:r w:rsidRPr="009E09CF">
        <w:rPr>
          <w:rFonts w:ascii="Times New Roman" w:hAnsi="Times New Roman" w:cs="Times New Roman"/>
          <w:sz w:val="24"/>
          <w:szCs w:val="24"/>
        </w:rPr>
        <w:t xml:space="preserve">Anderson GD: The first weather satellite picture. </w:t>
      </w:r>
      <w:r w:rsidRPr="00E54E3E">
        <w:rPr>
          <w:rFonts w:ascii="Times New Roman" w:hAnsi="Times New Roman" w:cs="Times New Roman"/>
          <w:i/>
          <w:sz w:val="24"/>
          <w:szCs w:val="24"/>
        </w:rPr>
        <w:t>Weather</w:t>
      </w:r>
      <w:r w:rsidRPr="009E09CF">
        <w:rPr>
          <w:rFonts w:ascii="Times New Roman" w:hAnsi="Times New Roman" w:cs="Times New Roman"/>
          <w:sz w:val="24"/>
          <w:szCs w:val="24"/>
        </w:rPr>
        <w:t xml:space="preserve"> 65</w:t>
      </w:r>
      <w:r w:rsidR="006E2A80" w:rsidRPr="009E09CF">
        <w:rPr>
          <w:rFonts w:ascii="Times New Roman" w:hAnsi="Times New Roman" w:cs="Times New Roman"/>
          <w:sz w:val="24"/>
          <w:szCs w:val="24"/>
        </w:rPr>
        <w:t>(</w:t>
      </w:r>
      <w:r w:rsidRPr="009E09CF">
        <w:rPr>
          <w:rFonts w:ascii="Times New Roman" w:hAnsi="Times New Roman" w:cs="Times New Roman"/>
          <w:sz w:val="24"/>
          <w:szCs w:val="24"/>
        </w:rPr>
        <w:t>4</w:t>
      </w:r>
      <w:r w:rsidR="006E2A80" w:rsidRPr="009E09CF">
        <w:rPr>
          <w:rFonts w:ascii="Times New Roman" w:hAnsi="Times New Roman" w:cs="Times New Roman"/>
          <w:sz w:val="24"/>
          <w:szCs w:val="24"/>
        </w:rPr>
        <w:t>)</w:t>
      </w:r>
      <w:r w:rsidR="009E09CF" w:rsidRPr="009E09CF">
        <w:rPr>
          <w:rFonts w:ascii="Times New Roman" w:hAnsi="Times New Roman" w:cs="Times New Roman"/>
          <w:sz w:val="24"/>
          <w:szCs w:val="24"/>
        </w:rPr>
        <w:t>:</w:t>
      </w:r>
      <w:r w:rsidRPr="009E09CF">
        <w:rPr>
          <w:rFonts w:ascii="Times New Roman" w:hAnsi="Times New Roman" w:cs="Times New Roman"/>
          <w:sz w:val="24"/>
          <w:szCs w:val="24"/>
        </w:rPr>
        <w:t>87-87</w:t>
      </w:r>
      <w:r w:rsidR="009E09CF">
        <w:rPr>
          <w:rFonts w:ascii="Times New Roman" w:hAnsi="Times New Roman" w:cs="Times New Roman"/>
          <w:sz w:val="24"/>
          <w:szCs w:val="24"/>
        </w:rPr>
        <w:t>,</w:t>
      </w:r>
      <w:r w:rsidRPr="009E09CF">
        <w:rPr>
          <w:rFonts w:ascii="Times New Roman" w:hAnsi="Times New Roman" w:cs="Times New Roman"/>
          <w:sz w:val="24"/>
          <w:szCs w:val="24"/>
        </w:rPr>
        <w:t xml:space="preserve"> </w:t>
      </w:r>
      <w:hyperlink r:id="rId11" w:history="1">
        <w:r w:rsidR="003C0AA9" w:rsidRPr="00E54E3E">
          <w:rPr>
            <w:rStyle w:val="Hyperlink"/>
            <w:rFonts w:ascii="Times New Roman" w:hAnsi="Times New Roman" w:cs="Times New Roman"/>
            <w:color w:val="auto"/>
            <w:sz w:val="24"/>
            <w:szCs w:val="24"/>
          </w:rPr>
          <w:t>https://doi.org/10.1002/wea.550</w:t>
        </w:r>
      </w:hyperlink>
      <w:r w:rsidRPr="009E09CF">
        <w:rPr>
          <w:rFonts w:ascii="Times New Roman" w:hAnsi="Times New Roman" w:cs="Times New Roman"/>
          <w:sz w:val="24"/>
          <w:szCs w:val="24"/>
        </w:rPr>
        <w:t>, 2010</w:t>
      </w:r>
      <w:r w:rsidR="003C0AA9" w:rsidRPr="009E09CF">
        <w:rPr>
          <w:rFonts w:ascii="Times New Roman" w:hAnsi="Times New Roman" w:cs="Times New Roman"/>
          <w:sz w:val="24"/>
          <w:szCs w:val="24"/>
        </w:rPr>
        <w:t>.</w:t>
      </w:r>
    </w:p>
    <w:p w14:paraId="3092C250" w14:textId="41DF7601" w:rsidR="00AB1298" w:rsidRDefault="00AB1298" w:rsidP="00AB1298">
      <w:pPr>
        <w:spacing w:after="120" w:line="240" w:lineRule="auto"/>
        <w:ind w:left="284" w:hanging="284"/>
        <w:mirrorIndents/>
        <w:jc w:val="both"/>
        <w:rPr>
          <w:rFonts w:ascii="Times New Roman" w:hAnsi="Times New Roman" w:cs="Times New Roman"/>
          <w:sz w:val="24"/>
          <w:szCs w:val="24"/>
        </w:rPr>
      </w:pPr>
      <w:r w:rsidRPr="009E09CF">
        <w:rPr>
          <w:rFonts w:ascii="Times New Roman" w:hAnsi="Times New Roman" w:cs="Times New Roman"/>
          <w:sz w:val="24"/>
          <w:szCs w:val="24"/>
        </w:rPr>
        <w:t>Andersson</w:t>
      </w:r>
      <w:r w:rsidR="003C0AA9" w:rsidRPr="009E09CF">
        <w:rPr>
          <w:rFonts w:ascii="Times New Roman" w:hAnsi="Times New Roman" w:cs="Times New Roman"/>
          <w:sz w:val="24"/>
          <w:szCs w:val="24"/>
        </w:rPr>
        <w:t xml:space="preserve"> </w:t>
      </w:r>
      <w:r w:rsidRPr="009E09CF">
        <w:rPr>
          <w:rFonts w:ascii="Times New Roman" w:hAnsi="Times New Roman" w:cs="Times New Roman"/>
          <w:sz w:val="24"/>
          <w:szCs w:val="24"/>
        </w:rPr>
        <w:t>A, Fennig</w:t>
      </w:r>
      <w:r w:rsidR="003C0AA9" w:rsidRPr="009E09CF">
        <w:rPr>
          <w:rFonts w:ascii="Times New Roman" w:hAnsi="Times New Roman" w:cs="Times New Roman"/>
          <w:sz w:val="24"/>
          <w:szCs w:val="24"/>
        </w:rPr>
        <w:t xml:space="preserve"> </w:t>
      </w:r>
      <w:r w:rsidRPr="009E09CF">
        <w:rPr>
          <w:rFonts w:ascii="Times New Roman" w:hAnsi="Times New Roman" w:cs="Times New Roman"/>
          <w:sz w:val="24"/>
          <w:szCs w:val="24"/>
        </w:rPr>
        <w:t xml:space="preserve">K, Klepp C, Bakan S, Grassl H, Schulz J: The </w:t>
      </w:r>
      <w:r w:rsidR="003C0AA9" w:rsidRPr="009E09CF">
        <w:rPr>
          <w:rFonts w:ascii="Times New Roman" w:hAnsi="Times New Roman" w:cs="Times New Roman"/>
          <w:sz w:val="24"/>
          <w:szCs w:val="24"/>
        </w:rPr>
        <w:t>H</w:t>
      </w:r>
      <w:r w:rsidRPr="009E09CF">
        <w:rPr>
          <w:rFonts w:ascii="Times New Roman" w:hAnsi="Times New Roman" w:cs="Times New Roman"/>
          <w:sz w:val="24"/>
          <w:szCs w:val="24"/>
        </w:rPr>
        <w:t xml:space="preserve">amburg </w:t>
      </w:r>
      <w:r w:rsidR="00D55419">
        <w:rPr>
          <w:rFonts w:ascii="Times New Roman" w:hAnsi="Times New Roman" w:cs="Times New Roman"/>
          <w:sz w:val="24"/>
          <w:szCs w:val="24"/>
        </w:rPr>
        <w:t>O</w:t>
      </w:r>
      <w:r w:rsidRPr="009E09CF">
        <w:rPr>
          <w:rFonts w:ascii="Times New Roman" w:hAnsi="Times New Roman" w:cs="Times New Roman"/>
          <w:sz w:val="24"/>
          <w:szCs w:val="24"/>
        </w:rPr>
        <w:t xml:space="preserve">cean </w:t>
      </w:r>
      <w:r w:rsidR="00D55419">
        <w:rPr>
          <w:rFonts w:ascii="Times New Roman" w:hAnsi="Times New Roman" w:cs="Times New Roman"/>
          <w:sz w:val="24"/>
          <w:szCs w:val="24"/>
        </w:rPr>
        <w:t>A</w:t>
      </w:r>
      <w:r w:rsidRPr="009E09CF">
        <w:rPr>
          <w:rFonts w:ascii="Times New Roman" w:hAnsi="Times New Roman" w:cs="Times New Roman"/>
          <w:sz w:val="24"/>
          <w:szCs w:val="24"/>
        </w:rPr>
        <w:t xml:space="preserve">tmosphere </w:t>
      </w:r>
      <w:r w:rsidR="00D55419">
        <w:rPr>
          <w:rFonts w:ascii="Times New Roman" w:hAnsi="Times New Roman" w:cs="Times New Roman"/>
          <w:sz w:val="24"/>
          <w:szCs w:val="24"/>
        </w:rPr>
        <w:t>P</w:t>
      </w:r>
      <w:r w:rsidRPr="009E09CF">
        <w:rPr>
          <w:rFonts w:ascii="Times New Roman" w:hAnsi="Times New Roman" w:cs="Times New Roman"/>
          <w:sz w:val="24"/>
          <w:szCs w:val="24"/>
        </w:rPr>
        <w:t xml:space="preserve">arameters and fluxes from </w:t>
      </w:r>
      <w:r w:rsidR="00D55419">
        <w:rPr>
          <w:rFonts w:ascii="Times New Roman" w:hAnsi="Times New Roman" w:cs="Times New Roman"/>
          <w:sz w:val="24"/>
          <w:szCs w:val="24"/>
        </w:rPr>
        <w:t>S</w:t>
      </w:r>
      <w:r w:rsidRPr="009E09CF">
        <w:rPr>
          <w:rFonts w:ascii="Times New Roman" w:hAnsi="Times New Roman" w:cs="Times New Roman"/>
          <w:sz w:val="24"/>
          <w:szCs w:val="24"/>
        </w:rPr>
        <w:t xml:space="preserve">atellite data—HOAPS-3. </w:t>
      </w:r>
      <w:r w:rsidRPr="00E54E3E">
        <w:rPr>
          <w:rFonts w:ascii="Times New Roman" w:hAnsi="Times New Roman" w:cs="Times New Roman"/>
          <w:i/>
          <w:sz w:val="24"/>
          <w:szCs w:val="24"/>
        </w:rPr>
        <w:t>Earth Syst. Sci. Data</w:t>
      </w:r>
      <w:r w:rsidRPr="009E09CF">
        <w:rPr>
          <w:rFonts w:ascii="Times New Roman" w:hAnsi="Times New Roman" w:cs="Times New Roman"/>
          <w:sz w:val="24"/>
          <w:szCs w:val="24"/>
        </w:rPr>
        <w:t xml:space="preserve"> 2</w:t>
      </w:r>
      <w:r w:rsidR="009E09CF" w:rsidRPr="009E09CF">
        <w:rPr>
          <w:rFonts w:ascii="Times New Roman" w:hAnsi="Times New Roman" w:cs="Times New Roman"/>
          <w:sz w:val="24"/>
          <w:szCs w:val="24"/>
        </w:rPr>
        <w:t>:</w:t>
      </w:r>
      <w:r w:rsidRPr="009E09CF">
        <w:rPr>
          <w:rFonts w:ascii="Times New Roman" w:hAnsi="Times New Roman" w:cs="Times New Roman"/>
          <w:sz w:val="24"/>
          <w:szCs w:val="24"/>
        </w:rPr>
        <w:t>215</w:t>
      </w:r>
      <w:r w:rsidR="009E09CF">
        <w:rPr>
          <w:rFonts w:ascii="Times New Roman" w:hAnsi="Times New Roman" w:cs="Times New Roman"/>
          <w:sz w:val="24"/>
          <w:szCs w:val="24"/>
        </w:rPr>
        <w:t>-</w:t>
      </w:r>
      <w:r w:rsidRPr="009E09CF">
        <w:rPr>
          <w:rFonts w:ascii="Times New Roman" w:hAnsi="Times New Roman" w:cs="Times New Roman"/>
          <w:sz w:val="24"/>
          <w:szCs w:val="24"/>
        </w:rPr>
        <w:t>234</w:t>
      </w:r>
      <w:r w:rsidR="009E09CF">
        <w:rPr>
          <w:rFonts w:ascii="Times New Roman" w:hAnsi="Times New Roman" w:cs="Times New Roman"/>
          <w:sz w:val="24"/>
          <w:szCs w:val="24"/>
        </w:rPr>
        <w:t>,</w:t>
      </w:r>
      <w:r w:rsidRPr="009E09CF">
        <w:rPr>
          <w:rFonts w:ascii="Times New Roman" w:hAnsi="Times New Roman" w:cs="Times New Roman"/>
          <w:sz w:val="24"/>
          <w:szCs w:val="24"/>
        </w:rPr>
        <w:t xml:space="preserve"> </w:t>
      </w:r>
      <w:hyperlink r:id="rId12" w:history="1">
        <w:r w:rsidR="003C0AA9" w:rsidRPr="00E54E3E">
          <w:rPr>
            <w:rStyle w:val="Hyperlink"/>
            <w:rFonts w:ascii="Times New Roman" w:hAnsi="Times New Roman" w:cs="Times New Roman"/>
            <w:color w:val="auto"/>
            <w:sz w:val="24"/>
            <w:szCs w:val="24"/>
          </w:rPr>
          <w:t>https://doi.org/10.5194/essd-2-215-2010</w:t>
        </w:r>
      </w:hyperlink>
      <w:r w:rsidR="003C0AA9" w:rsidRPr="009E09CF">
        <w:rPr>
          <w:rFonts w:ascii="Times New Roman" w:hAnsi="Times New Roman" w:cs="Times New Roman"/>
          <w:sz w:val="24"/>
          <w:szCs w:val="24"/>
        </w:rPr>
        <w:t>,</w:t>
      </w:r>
      <w:r w:rsidRPr="009E09CF">
        <w:rPr>
          <w:rFonts w:ascii="Times New Roman" w:hAnsi="Times New Roman" w:cs="Times New Roman"/>
          <w:sz w:val="24"/>
          <w:szCs w:val="24"/>
        </w:rPr>
        <w:t xml:space="preserve"> 2010</w:t>
      </w:r>
      <w:r w:rsidR="003C0AA9" w:rsidRPr="009E09CF">
        <w:rPr>
          <w:rFonts w:ascii="Times New Roman" w:hAnsi="Times New Roman" w:cs="Times New Roman"/>
          <w:sz w:val="24"/>
          <w:szCs w:val="24"/>
        </w:rPr>
        <w:t>.</w:t>
      </w:r>
    </w:p>
    <w:p w14:paraId="67A4DB46" w14:textId="3E83EA54" w:rsidR="00944EF2" w:rsidRPr="009E09CF" w:rsidRDefault="00944EF2" w:rsidP="00AB1298">
      <w:pPr>
        <w:spacing w:after="120" w:line="240" w:lineRule="auto"/>
        <w:ind w:left="284" w:hanging="284"/>
        <w:mirrorIndents/>
        <w:jc w:val="both"/>
        <w:rPr>
          <w:rFonts w:ascii="Times New Roman" w:hAnsi="Times New Roman" w:cs="Times New Roman"/>
          <w:sz w:val="24"/>
          <w:szCs w:val="24"/>
        </w:rPr>
      </w:pPr>
      <w:proofErr w:type="spellStart"/>
      <w:r w:rsidRPr="00944EF2">
        <w:rPr>
          <w:rFonts w:ascii="Times New Roman" w:hAnsi="Times New Roman" w:cs="Times New Roman"/>
          <w:sz w:val="24"/>
          <w:szCs w:val="24"/>
        </w:rPr>
        <w:t>Aonashi</w:t>
      </w:r>
      <w:proofErr w:type="spellEnd"/>
      <w:r>
        <w:rPr>
          <w:rFonts w:ascii="Times New Roman" w:hAnsi="Times New Roman" w:cs="Times New Roman"/>
          <w:sz w:val="24"/>
          <w:szCs w:val="24"/>
        </w:rPr>
        <w:t xml:space="preserve"> K</w:t>
      </w:r>
      <w:r w:rsidRPr="00944EF2">
        <w:rPr>
          <w:rFonts w:ascii="Times New Roman" w:hAnsi="Times New Roman" w:cs="Times New Roman"/>
          <w:sz w:val="24"/>
          <w:szCs w:val="24"/>
        </w:rPr>
        <w:t>, Ferraro</w:t>
      </w:r>
      <w:r>
        <w:rPr>
          <w:rFonts w:ascii="Times New Roman" w:hAnsi="Times New Roman" w:cs="Times New Roman"/>
          <w:sz w:val="24"/>
          <w:szCs w:val="24"/>
        </w:rPr>
        <w:t xml:space="preserve"> RR</w:t>
      </w:r>
      <w:r w:rsidRPr="00944EF2">
        <w:rPr>
          <w:rFonts w:ascii="Times New Roman" w:hAnsi="Times New Roman" w:cs="Times New Roman"/>
          <w:sz w:val="24"/>
          <w:szCs w:val="24"/>
        </w:rPr>
        <w:t xml:space="preserve">: Microwave sensors, </w:t>
      </w:r>
      <w:proofErr w:type="gramStart"/>
      <w:r w:rsidRPr="00944EF2">
        <w:rPr>
          <w:rFonts w:ascii="Times New Roman" w:hAnsi="Times New Roman" w:cs="Times New Roman"/>
          <w:sz w:val="24"/>
          <w:szCs w:val="24"/>
        </w:rPr>
        <w:t>imagers</w:t>
      </w:r>
      <w:proofErr w:type="gramEnd"/>
      <w:r w:rsidRPr="00944EF2">
        <w:rPr>
          <w:rFonts w:ascii="Times New Roman" w:hAnsi="Times New Roman" w:cs="Times New Roman"/>
          <w:sz w:val="24"/>
          <w:szCs w:val="24"/>
        </w:rPr>
        <w:t xml:space="preserve"> and sounders. </w:t>
      </w:r>
      <w:r w:rsidRPr="00C82674">
        <w:rPr>
          <w:rFonts w:ascii="Times New Roman" w:hAnsi="Times New Roman" w:cs="Times New Roman"/>
          <w:sz w:val="24"/>
          <w:szCs w:val="24"/>
        </w:rPr>
        <w:t>In</w:t>
      </w:r>
      <w:r>
        <w:rPr>
          <w:rFonts w:ascii="Times New Roman" w:hAnsi="Times New Roman" w:cs="Times New Roman"/>
          <w:sz w:val="24"/>
          <w:szCs w:val="24"/>
        </w:rPr>
        <w:t xml:space="preserve"> </w:t>
      </w:r>
      <w:proofErr w:type="spellStart"/>
      <w:r w:rsidRPr="00B01250">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B01250">
        <w:rPr>
          <w:rFonts w:ascii="Times New Roman" w:hAnsi="Times New Roman" w:cs="Times New Roman"/>
          <w:sz w:val="24"/>
          <w:szCs w:val="24"/>
        </w:rPr>
        <w:t>, Kidd</w:t>
      </w:r>
      <w:r>
        <w:rPr>
          <w:rFonts w:ascii="Times New Roman" w:hAnsi="Times New Roman" w:cs="Times New Roman"/>
          <w:sz w:val="24"/>
          <w:szCs w:val="24"/>
        </w:rPr>
        <w:t xml:space="preserve"> C</w:t>
      </w:r>
      <w:r w:rsidRPr="00B01250">
        <w:rPr>
          <w:rFonts w:ascii="Times New Roman" w:hAnsi="Times New Roman" w:cs="Times New Roman"/>
          <w:sz w:val="24"/>
          <w:szCs w:val="24"/>
        </w:rPr>
        <w:t>, Kirschbaum</w:t>
      </w:r>
      <w:r>
        <w:rPr>
          <w:rFonts w:ascii="Times New Roman" w:hAnsi="Times New Roman" w:cs="Times New Roman"/>
          <w:sz w:val="24"/>
          <w:szCs w:val="24"/>
        </w:rPr>
        <w:t xml:space="preserve"> DB</w:t>
      </w:r>
      <w:r w:rsidRPr="00B01250">
        <w:rPr>
          <w:rFonts w:ascii="Times New Roman" w:hAnsi="Times New Roman" w:cs="Times New Roman"/>
          <w:sz w:val="24"/>
          <w:szCs w:val="24"/>
        </w:rPr>
        <w:t>, Kummerow</w:t>
      </w:r>
      <w:r>
        <w:rPr>
          <w:rFonts w:ascii="Times New Roman" w:hAnsi="Times New Roman" w:cs="Times New Roman"/>
          <w:sz w:val="24"/>
          <w:szCs w:val="24"/>
        </w:rPr>
        <w:t xml:space="preserve"> CD</w:t>
      </w:r>
      <w:r w:rsidRPr="00B01250">
        <w:rPr>
          <w:rFonts w:ascii="Times New Roman" w:hAnsi="Times New Roman" w:cs="Times New Roman"/>
          <w:sz w:val="24"/>
          <w:szCs w:val="24"/>
        </w:rPr>
        <w:t>, Nakamura</w:t>
      </w:r>
      <w:r>
        <w:rPr>
          <w:rFonts w:ascii="Times New Roman" w:hAnsi="Times New Roman" w:cs="Times New Roman"/>
          <w:sz w:val="24"/>
          <w:szCs w:val="24"/>
        </w:rPr>
        <w:t xml:space="preserve"> K</w:t>
      </w:r>
      <w:r w:rsidRPr="00B01250">
        <w:rPr>
          <w:rFonts w:ascii="Times New Roman" w:hAnsi="Times New Roman" w:cs="Times New Roman"/>
          <w:sz w:val="24"/>
          <w:szCs w:val="24"/>
        </w:rPr>
        <w:t xml:space="preserve">, </w:t>
      </w:r>
      <w:r>
        <w:rPr>
          <w:rFonts w:ascii="Times New Roman" w:hAnsi="Times New Roman" w:cs="Times New Roman"/>
          <w:sz w:val="24"/>
          <w:szCs w:val="24"/>
        </w:rPr>
        <w:t>Turk FJ</w:t>
      </w:r>
      <w:r w:rsidRPr="00B01250">
        <w:rPr>
          <w:rFonts w:ascii="Times New Roman" w:hAnsi="Times New Roman" w:cs="Times New Roman"/>
          <w:sz w:val="24"/>
          <w:szCs w:val="24"/>
        </w:rPr>
        <w:t>,</w:t>
      </w:r>
      <w:r>
        <w:rPr>
          <w:rFonts w:ascii="Times New Roman" w:hAnsi="Times New Roman" w:cs="Times New Roman"/>
          <w:sz w:val="24"/>
          <w:szCs w:val="24"/>
        </w:rPr>
        <w:t xml:space="preserve"> editors</w:t>
      </w:r>
      <w:r w:rsidRPr="00B01250">
        <w:rPr>
          <w:rFonts w:ascii="Times New Roman" w:hAnsi="Times New Roman" w:cs="Times New Roman"/>
          <w:sz w:val="24"/>
          <w:szCs w:val="24"/>
        </w:rPr>
        <w:t>,</w:t>
      </w:r>
      <w:r w:rsidRPr="00C82674">
        <w:rPr>
          <w:rFonts w:ascii="Times New Roman" w:hAnsi="Times New Roman" w:cs="Times New Roman"/>
          <w:sz w:val="24"/>
          <w:szCs w:val="24"/>
        </w:rPr>
        <w:t xml:space="preserve"> </w:t>
      </w:r>
      <w:r w:rsidRPr="00C82674">
        <w:rPr>
          <w:rFonts w:ascii="Times New Roman" w:hAnsi="Times New Roman" w:cs="Times New Roman"/>
          <w:i/>
          <w:sz w:val="24"/>
          <w:szCs w:val="24"/>
        </w:rPr>
        <w:t>Satellite Precipitation Measurement</w:t>
      </w:r>
      <w:r w:rsidRPr="00C82674">
        <w:rPr>
          <w:rFonts w:ascii="Times New Roman" w:hAnsi="Times New Roman" w:cs="Times New Roman"/>
          <w:sz w:val="24"/>
          <w:szCs w:val="24"/>
        </w:rPr>
        <w:t xml:space="preserve">, Cham, </w:t>
      </w:r>
      <w:r>
        <w:rPr>
          <w:rFonts w:ascii="Times New Roman" w:hAnsi="Times New Roman" w:cs="Times New Roman"/>
          <w:sz w:val="24"/>
          <w:szCs w:val="24"/>
        </w:rPr>
        <w:t xml:space="preserve">2020, </w:t>
      </w:r>
      <w:r w:rsidRPr="00B01250">
        <w:rPr>
          <w:rFonts w:ascii="Times New Roman" w:hAnsi="Times New Roman" w:cs="Times New Roman"/>
          <w:sz w:val="24"/>
          <w:szCs w:val="24"/>
        </w:rPr>
        <w:t xml:space="preserve">Springer Nature, </w:t>
      </w:r>
      <w:r>
        <w:rPr>
          <w:rFonts w:ascii="Times New Roman" w:hAnsi="Times New Roman" w:cs="Times New Roman"/>
          <w:sz w:val="24"/>
          <w:szCs w:val="24"/>
        </w:rPr>
        <w:t xml:space="preserve">pp </w:t>
      </w:r>
      <w:r w:rsidRPr="00944EF2">
        <w:rPr>
          <w:rFonts w:ascii="Times New Roman" w:hAnsi="Times New Roman" w:cs="Times New Roman"/>
          <w:sz w:val="24"/>
          <w:szCs w:val="24"/>
        </w:rPr>
        <w:t xml:space="preserve">63-81, </w:t>
      </w:r>
      <w:hyperlink r:id="rId13" w:history="1">
        <w:r w:rsidRPr="00657114">
          <w:rPr>
            <w:rStyle w:val="Hyperlink"/>
            <w:rFonts w:ascii="Times New Roman" w:hAnsi="Times New Roman" w:cs="Times New Roman"/>
            <w:sz w:val="24"/>
            <w:szCs w:val="24"/>
          </w:rPr>
          <w:t>https://doi.org/10.1007/978-3-030-24568-9_4</w:t>
        </w:r>
      </w:hyperlink>
      <w:r w:rsidRPr="00944EF2">
        <w:rPr>
          <w:rFonts w:ascii="Times New Roman" w:hAnsi="Times New Roman" w:cs="Times New Roman"/>
          <w:sz w:val="24"/>
          <w:szCs w:val="24"/>
        </w:rPr>
        <w:t>.</w:t>
      </w:r>
    </w:p>
    <w:p w14:paraId="093533D5" w14:textId="1D91411D" w:rsidR="00AB1298" w:rsidRPr="009E09CF"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9E09CF">
        <w:rPr>
          <w:rFonts w:ascii="Times New Roman" w:hAnsi="Times New Roman" w:cs="Times New Roman"/>
          <w:sz w:val="24"/>
          <w:szCs w:val="24"/>
        </w:rPr>
        <w:t>Aonashi</w:t>
      </w:r>
      <w:proofErr w:type="spellEnd"/>
      <w:r w:rsidRPr="009E09CF">
        <w:rPr>
          <w:rFonts w:ascii="Times New Roman" w:hAnsi="Times New Roman" w:cs="Times New Roman"/>
          <w:sz w:val="24"/>
          <w:szCs w:val="24"/>
        </w:rPr>
        <w:t xml:space="preserve"> K, </w:t>
      </w:r>
      <w:proofErr w:type="spellStart"/>
      <w:r w:rsidRPr="009E09CF">
        <w:rPr>
          <w:rFonts w:ascii="Times New Roman" w:hAnsi="Times New Roman" w:cs="Times New Roman"/>
          <w:sz w:val="24"/>
          <w:szCs w:val="24"/>
        </w:rPr>
        <w:t>Awaka</w:t>
      </w:r>
      <w:proofErr w:type="spellEnd"/>
      <w:r w:rsidRPr="009E09CF">
        <w:rPr>
          <w:rFonts w:ascii="Times New Roman" w:hAnsi="Times New Roman" w:cs="Times New Roman"/>
          <w:sz w:val="24"/>
          <w:szCs w:val="24"/>
        </w:rPr>
        <w:t xml:space="preserve"> J, Hirose M, </w:t>
      </w:r>
      <w:proofErr w:type="spellStart"/>
      <w:r w:rsidRPr="009E09CF">
        <w:rPr>
          <w:rFonts w:ascii="Times New Roman" w:hAnsi="Times New Roman" w:cs="Times New Roman"/>
          <w:sz w:val="24"/>
          <w:szCs w:val="24"/>
        </w:rPr>
        <w:t>Kozu</w:t>
      </w:r>
      <w:proofErr w:type="spellEnd"/>
      <w:r w:rsidRPr="009E09CF">
        <w:rPr>
          <w:rFonts w:ascii="Times New Roman" w:hAnsi="Times New Roman" w:cs="Times New Roman"/>
          <w:sz w:val="24"/>
          <w:szCs w:val="24"/>
        </w:rPr>
        <w:t xml:space="preserve"> T, Kubota T, Liu G, </w:t>
      </w:r>
      <w:r w:rsidR="003C0AA9" w:rsidRPr="009E09CF">
        <w:rPr>
          <w:rFonts w:ascii="Times New Roman" w:hAnsi="Times New Roman" w:cs="Times New Roman"/>
          <w:sz w:val="24"/>
          <w:szCs w:val="24"/>
        </w:rPr>
        <w:t xml:space="preserve">Shige S, Kida S, Seto S, Takahashi N, </w:t>
      </w:r>
      <w:proofErr w:type="spellStart"/>
      <w:r w:rsidR="003C0AA9" w:rsidRPr="009E09CF">
        <w:rPr>
          <w:rFonts w:ascii="Times New Roman" w:hAnsi="Times New Roman" w:cs="Times New Roman"/>
          <w:sz w:val="24"/>
          <w:szCs w:val="24"/>
        </w:rPr>
        <w:t>Takayabu</w:t>
      </w:r>
      <w:proofErr w:type="spellEnd"/>
      <w:r w:rsidR="003C0AA9" w:rsidRPr="009E09CF">
        <w:rPr>
          <w:rFonts w:ascii="Times New Roman" w:hAnsi="Times New Roman" w:cs="Times New Roman"/>
          <w:sz w:val="24"/>
          <w:szCs w:val="24"/>
        </w:rPr>
        <w:t xml:space="preserve"> YN</w:t>
      </w:r>
      <w:r w:rsidRPr="009E09CF">
        <w:rPr>
          <w:rFonts w:ascii="Times New Roman" w:hAnsi="Times New Roman" w:cs="Times New Roman"/>
          <w:sz w:val="24"/>
          <w:szCs w:val="24"/>
        </w:rPr>
        <w:t xml:space="preserve">: GSMaP passive microwave precipitation retrieval algorithm: </w:t>
      </w:r>
      <w:r w:rsidR="00D55419">
        <w:rPr>
          <w:rFonts w:ascii="Times New Roman" w:hAnsi="Times New Roman" w:cs="Times New Roman"/>
          <w:sz w:val="24"/>
          <w:szCs w:val="24"/>
        </w:rPr>
        <w:t>A</w:t>
      </w:r>
      <w:r w:rsidRPr="009E09CF">
        <w:rPr>
          <w:rFonts w:ascii="Times New Roman" w:hAnsi="Times New Roman" w:cs="Times New Roman"/>
          <w:sz w:val="24"/>
          <w:szCs w:val="24"/>
        </w:rPr>
        <w:t xml:space="preserve">lgorithm description and validation. </w:t>
      </w:r>
      <w:r w:rsidRPr="00E54E3E">
        <w:rPr>
          <w:rFonts w:ascii="Times New Roman" w:hAnsi="Times New Roman" w:cs="Times New Roman"/>
          <w:i/>
          <w:sz w:val="24"/>
          <w:szCs w:val="24"/>
        </w:rPr>
        <w:t>J. Meteor. Soc. Japan</w:t>
      </w:r>
      <w:r w:rsidRPr="009E09CF">
        <w:rPr>
          <w:rFonts w:ascii="Times New Roman" w:hAnsi="Times New Roman" w:cs="Times New Roman"/>
          <w:sz w:val="24"/>
          <w:szCs w:val="24"/>
        </w:rPr>
        <w:t xml:space="preserve"> 87A</w:t>
      </w:r>
      <w:r w:rsidR="009E09CF" w:rsidRPr="009E09CF">
        <w:rPr>
          <w:rFonts w:ascii="Times New Roman" w:hAnsi="Times New Roman" w:cs="Times New Roman"/>
          <w:sz w:val="24"/>
          <w:szCs w:val="24"/>
        </w:rPr>
        <w:t>:</w:t>
      </w:r>
      <w:r w:rsidRPr="009E09CF">
        <w:rPr>
          <w:rFonts w:ascii="Times New Roman" w:hAnsi="Times New Roman" w:cs="Times New Roman"/>
          <w:sz w:val="24"/>
          <w:szCs w:val="24"/>
        </w:rPr>
        <w:t>119</w:t>
      </w:r>
      <w:r w:rsidR="009E09CF">
        <w:rPr>
          <w:rFonts w:ascii="Times New Roman" w:hAnsi="Times New Roman" w:cs="Times New Roman"/>
          <w:sz w:val="24"/>
          <w:szCs w:val="24"/>
        </w:rPr>
        <w:t>-</w:t>
      </w:r>
      <w:r w:rsidRPr="009E09CF">
        <w:rPr>
          <w:rFonts w:ascii="Times New Roman" w:hAnsi="Times New Roman" w:cs="Times New Roman"/>
          <w:sz w:val="24"/>
          <w:szCs w:val="24"/>
        </w:rPr>
        <w:t>136</w:t>
      </w:r>
      <w:r w:rsidR="009E09CF">
        <w:rPr>
          <w:rFonts w:ascii="Times New Roman" w:hAnsi="Times New Roman" w:cs="Times New Roman"/>
          <w:sz w:val="24"/>
          <w:szCs w:val="24"/>
        </w:rPr>
        <w:t>,</w:t>
      </w:r>
      <w:r w:rsidR="003C0AA9" w:rsidRPr="009E09CF">
        <w:rPr>
          <w:rFonts w:ascii="Times New Roman" w:hAnsi="Times New Roman" w:cs="Times New Roman"/>
          <w:sz w:val="24"/>
          <w:szCs w:val="24"/>
        </w:rPr>
        <w:t xml:space="preserve"> </w:t>
      </w:r>
      <w:hyperlink r:id="rId14" w:history="1">
        <w:r w:rsidR="003C0AA9" w:rsidRPr="00E54E3E">
          <w:rPr>
            <w:rStyle w:val="Hyperlink"/>
            <w:rFonts w:ascii="Times New Roman" w:hAnsi="Times New Roman" w:cs="Times New Roman"/>
            <w:color w:val="auto"/>
            <w:sz w:val="24"/>
            <w:szCs w:val="24"/>
          </w:rPr>
          <w:t>https://doi.org/10.2151/jmsj.87A.119</w:t>
        </w:r>
      </w:hyperlink>
      <w:r w:rsidR="003C0AA9" w:rsidRPr="009E09CF">
        <w:rPr>
          <w:rFonts w:ascii="Times New Roman" w:hAnsi="Times New Roman" w:cs="Times New Roman"/>
          <w:sz w:val="24"/>
          <w:szCs w:val="24"/>
        </w:rPr>
        <w:t>,</w:t>
      </w:r>
      <w:r w:rsidRPr="009E09CF">
        <w:rPr>
          <w:rFonts w:ascii="Times New Roman" w:hAnsi="Times New Roman" w:cs="Times New Roman"/>
          <w:sz w:val="24"/>
          <w:szCs w:val="24"/>
        </w:rPr>
        <w:t xml:space="preserve"> 2009</w:t>
      </w:r>
      <w:r w:rsidR="003C0AA9" w:rsidRPr="009E09CF">
        <w:rPr>
          <w:rFonts w:ascii="Times New Roman" w:hAnsi="Times New Roman" w:cs="Times New Roman"/>
          <w:sz w:val="24"/>
          <w:szCs w:val="24"/>
        </w:rPr>
        <w:t>.</w:t>
      </w:r>
    </w:p>
    <w:p w14:paraId="591231C4" w14:textId="00BE916F" w:rsidR="00AB1298" w:rsidRPr="009E09CF" w:rsidRDefault="00AB1298" w:rsidP="00AB1298">
      <w:pPr>
        <w:spacing w:after="120" w:line="240" w:lineRule="auto"/>
        <w:ind w:left="284" w:hanging="284"/>
        <w:mirrorIndents/>
        <w:jc w:val="both"/>
        <w:rPr>
          <w:rFonts w:ascii="Times New Roman" w:hAnsi="Times New Roman" w:cs="Times New Roman"/>
          <w:sz w:val="24"/>
          <w:szCs w:val="24"/>
        </w:rPr>
      </w:pPr>
      <w:r w:rsidRPr="009E09CF">
        <w:rPr>
          <w:rFonts w:ascii="Times New Roman" w:hAnsi="Times New Roman" w:cs="Times New Roman"/>
          <w:sz w:val="24"/>
          <w:szCs w:val="24"/>
        </w:rPr>
        <w:t xml:space="preserve">Arkin PA, Meisner BN: The relationship between large scale convective rainfall and cold cloud over the western hemisphere during 1982-84. </w:t>
      </w:r>
      <w:r w:rsidRPr="00E54E3E">
        <w:rPr>
          <w:rFonts w:ascii="Times New Roman" w:hAnsi="Times New Roman" w:cs="Times New Roman"/>
          <w:i/>
          <w:sz w:val="24"/>
          <w:szCs w:val="24"/>
        </w:rPr>
        <w:t>Mon. Wea. Rev.</w:t>
      </w:r>
      <w:r w:rsidRPr="009E09CF">
        <w:rPr>
          <w:rFonts w:ascii="Times New Roman" w:hAnsi="Times New Roman" w:cs="Times New Roman"/>
          <w:sz w:val="24"/>
          <w:szCs w:val="24"/>
        </w:rPr>
        <w:t xml:space="preserve"> 115</w:t>
      </w:r>
      <w:r w:rsidR="009E09CF" w:rsidRPr="009E09CF">
        <w:rPr>
          <w:rFonts w:ascii="Times New Roman" w:hAnsi="Times New Roman" w:cs="Times New Roman"/>
          <w:sz w:val="24"/>
          <w:szCs w:val="24"/>
        </w:rPr>
        <w:t>:</w:t>
      </w:r>
      <w:r w:rsidRPr="009E09CF">
        <w:rPr>
          <w:rFonts w:ascii="Times New Roman" w:hAnsi="Times New Roman" w:cs="Times New Roman"/>
          <w:sz w:val="24"/>
          <w:szCs w:val="24"/>
        </w:rPr>
        <w:t>51-74</w:t>
      </w:r>
      <w:r w:rsidR="009E09CF">
        <w:rPr>
          <w:rFonts w:ascii="Times New Roman" w:hAnsi="Times New Roman" w:cs="Times New Roman"/>
          <w:sz w:val="24"/>
          <w:szCs w:val="24"/>
        </w:rPr>
        <w:t>,</w:t>
      </w:r>
      <w:r w:rsidRPr="009E09CF">
        <w:rPr>
          <w:rFonts w:ascii="Times New Roman" w:hAnsi="Times New Roman" w:cs="Times New Roman"/>
          <w:sz w:val="24"/>
          <w:szCs w:val="24"/>
        </w:rPr>
        <w:t xml:space="preserve"> </w:t>
      </w:r>
      <w:hyperlink r:id="rId15" w:history="1">
        <w:r w:rsidR="003C0AA9" w:rsidRPr="00E54E3E">
          <w:rPr>
            <w:rStyle w:val="Hyperlink"/>
            <w:rFonts w:ascii="Times New Roman" w:hAnsi="Times New Roman" w:cs="Times New Roman"/>
            <w:color w:val="auto"/>
            <w:sz w:val="24"/>
            <w:szCs w:val="24"/>
          </w:rPr>
          <w:t>https://doi.org/10.1175/1520-0493(1987)115,0051:TRBLSC.2.0.CO;2</w:t>
        </w:r>
      </w:hyperlink>
      <w:r w:rsidRPr="009E09CF">
        <w:rPr>
          <w:rFonts w:ascii="Times New Roman" w:hAnsi="Times New Roman" w:cs="Times New Roman"/>
          <w:sz w:val="24"/>
          <w:szCs w:val="24"/>
        </w:rPr>
        <w:t>, 1987</w:t>
      </w:r>
    </w:p>
    <w:p w14:paraId="2A0C1FAB" w14:textId="5486AFA3"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lastRenderedPageBreak/>
        <w:t xml:space="preserve">Asmus VV, </w:t>
      </w:r>
      <w:proofErr w:type="spellStart"/>
      <w:r w:rsidRPr="00E54E3E">
        <w:rPr>
          <w:rFonts w:ascii="Times New Roman" w:hAnsi="Times New Roman" w:cs="Times New Roman"/>
          <w:sz w:val="24"/>
          <w:szCs w:val="24"/>
        </w:rPr>
        <w:t>Zagrebaev</w:t>
      </w:r>
      <w:proofErr w:type="spellEnd"/>
      <w:r w:rsidRPr="00E54E3E">
        <w:rPr>
          <w:rFonts w:ascii="Times New Roman" w:hAnsi="Times New Roman" w:cs="Times New Roman"/>
          <w:sz w:val="24"/>
          <w:szCs w:val="24"/>
        </w:rPr>
        <w:t xml:space="preserve"> VA, </w:t>
      </w:r>
      <w:proofErr w:type="spellStart"/>
      <w:r w:rsidRPr="00E54E3E">
        <w:rPr>
          <w:rFonts w:ascii="Times New Roman" w:hAnsi="Times New Roman" w:cs="Times New Roman"/>
          <w:sz w:val="24"/>
          <w:szCs w:val="24"/>
        </w:rPr>
        <w:t>Makridenko</w:t>
      </w:r>
      <w:proofErr w:type="spellEnd"/>
      <w:r w:rsidRPr="00E54E3E">
        <w:rPr>
          <w:rFonts w:ascii="Times New Roman" w:hAnsi="Times New Roman" w:cs="Times New Roman"/>
          <w:sz w:val="24"/>
          <w:szCs w:val="24"/>
        </w:rPr>
        <w:t xml:space="preserve"> A</w:t>
      </w:r>
      <w:r w:rsidR="003C0AA9" w:rsidRPr="00E54E3E">
        <w:rPr>
          <w:rFonts w:ascii="Times New Roman" w:hAnsi="Times New Roman" w:cs="Times New Roman"/>
          <w:sz w:val="24"/>
          <w:szCs w:val="24"/>
        </w:rPr>
        <w:t xml:space="preserve">, </w:t>
      </w:r>
      <w:proofErr w:type="spellStart"/>
      <w:r w:rsidR="003C0AA9" w:rsidRPr="00E54E3E">
        <w:rPr>
          <w:rFonts w:ascii="Times New Roman" w:hAnsi="Times New Roman" w:cs="Times New Roman"/>
          <w:sz w:val="24"/>
          <w:szCs w:val="24"/>
        </w:rPr>
        <w:t>Milekhin</w:t>
      </w:r>
      <w:proofErr w:type="spellEnd"/>
      <w:r w:rsidR="003C0AA9" w:rsidRPr="00E54E3E">
        <w:rPr>
          <w:rFonts w:ascii="Times New Roman" w:hAnsi="Times New Roman" w:cs="Times New Roman"/>
          <w:sz w:val="24"/>
          <w:szCs w:val="24"/>
        </w:rPr>
        <w:t xml:space="preserve"> OE, </w:t>
      </w:r>
      <w:proofErr w:type="spellStart"/>
      <w:r w:rsidR="003C0AA9" w:rsidRPr="00E54E3E">
        <w:rPr>
          <w:rFonts w:ascii="Times New Roman" w:hAnsi="Times New Roman" w:cs="Times New Roman"/>
          <w:sz w:val="24"/>
          <w:szCs w:val="24"/>
        </w:rPr>
        <w:t>Solov’ev</w:t>
      </w:r>
      <w:proofErr w:type="spellEnd"/>
      <w:r w:rsidR="003C0AA9" w:rsidRPr="00E54E3E">
        <w:rPr>
          <w:rFonts w:ascii="Times New Roman" w:hAnsi="Times New Roman" w:cs="Times New Roman"/>
          <w:sz w:val="24"/>
          <w:szCs w:val="24"/>
        </w:rPr>
        <w:t xml:space="preserve"> VI, </w:t>
      </w:r>
      <w:proofErr w:type="spellStart"/>
      <w:r w:rsidR="003C0AA9" w:rsidRPr="00E54E3E">
        <w:rPr>
          <w:rFonts w:ascii="Times New Roman" w:hAnsi="Times New Roman" w:cs="Times New Roman"/>
          <w:sz w:val="24"/>
          <w:szCs w:val="24"/>
        </w:rPr>
        <w:t>Uspenskii</w:t>
      </w:r>
      <w:proofErr w:type="spellEnd"/>
      <w:r w:rsidR="003C0AA9" w:rsidRPr="00E54E3E">
        <w:rPr>
          <w:rFonts w:ascii="Times New Roman" w:hAnsi="Times New Roman" w:cs="Times New Roman"/>
          <w:sz w:val="24"/>
          <w:szCs w:val="24"/>
        </w:rPr>
        <w:t xml:space="preserve"> AB, Frolov AV, </w:t>
      </w:r>
      <w:proofErr w:type="spellStart"/>
      <w:r w:rsidR="003C0AA9" w:rsidRPr="00E54E3E">
        <w:rPr>
          <w:rFonts w:ascii="Times New Roman" w:hAnsi="Times New Roman" w:cs="Times New Roman"/>
          <w:sz w:val="24"/>
          <w:szCs w:val="24"/>
        </w:rPr>
        <w:t>Khailov</w:t>
      </w:r>
      <w:proofErr w:type="spellEnd"/>
      <w:r w:rsidR="003C0AA9" w:rsidRPr="00E54E3E">
        <w:rPr>
          <w:rFonts w:ascii="Times New Roman" w:hAnsi="Times New Roman" w:cs="Times New Roman"/>
          <w:sz w:val="24"/>
          <w:szCs w:val="24"/>
        </w:rPr>
        <w:t xml:space="preserve"> MN:</w:t>
      </w:r>
      <w:r w:rsidRPr="00E54E3E">
        <w:rPr>
          <w:rFonts w:ascii="Times New Roman" w:hAnsi="Times New Roman" w:cs="Times New Roman"/>
          <w:sz w:val="24"/>
          <w:szCs w:val="24"/>
        </w:rPr>
        <w:t xml:space="preserve"> Meteorological satellites based on Meteor-M polar orbiting platform. </w:t>
      </w:r>
      <w:r w:rsidRPr="00E54E3E">
        <w:rPr>
          <w:rFonts w:ascii="Times New Roman" w:hAnsi="Times New Roman" w:cs="Times New Roman"/>
          <w:i/>
          <w:sz w:val="24"/>
          <w:szCs w:val="24"/>
        </w:rPr>
        <w:t xml:space="preserve">Russ. Meteor. </w:t>
      </w:r>
      <w:proofErr w:type="spellStart"/>
      <w:r w:rsidRPr="00E54E3E">
        <w:rPr>
          <w:rFonts w:ascii="Times New Roman" w:hAnsi="Times New Roman" w:cs="Times New Roman"/>
          <w:i/>
          <w:sz w:val="24"/>
          <w:szCs w:val="24"/>
        </w:rPr>
        <w:t>Hydrol</w:t>
      </w:r>
      <w:proofErr w:type="spellEnd"/>
      <w:r w:rsidRPr="00E54E3E">
        <w:rPr>
          <w:rFonts w:ascii="Times New Roman" w:hAnsi="Times New Roman" w:cs="Times New Roman"/>
          <w:sz w:val="24"/>
          <w:szCs w:val="24"/>
        </w:rPr>
        <w:t>. 39</w:t>
      </w:r>
      <w:r w:rsidR="009E09CF">
        <w:rPr>
          <w:rFonts w:ascii="Times New Roman" w:hAnsi="Times New Roman" w:cs="Times New Roman"/>
          <w:sz w:val="24"/>
          <w:szCs w:val="24"/>
        </w:rPr>
        <w:t>:</w:t>
      </w:r>
      <w:r w:rsidRPr="00E54E3E">
        <w:rPr>
          <w:rFonts w:ascii="Times New Roman" w:hAnsi="Times New Roman" w:cs="Times New Roman"/>
          <w:sz w:val="24"/>
          <w:szCs w:val="24"/>
        </w:rPr>
        <w:t>787–794</w:t>
      </w:r>
      <w:r w:rsidR="003C0AA9"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6" w:history="1">
        <w:r w:rsidR="003C0AA9" w:rsidRPr="00E54E3E">
          <w:rPr>
            <w:rStyle w:val="Hyperlink"/>
            <w:rFonts w:ascii="Times New Roman" w:hAnsi="Times New Roman" w:cs="Times New Roman"/>
            <w:color w:val="auto"/>
            <w:sz w:val="24"/>
            <w:szCs w:val="24"/>
          </w:rPr>
          <w:t>https://doi.org/10.3103/S1068373914120012</w:t>
        </w:r>
      </w:hyperlink>
      <w:r w:rsidR="003C0AA9" w:rsidRPr="00E54E3E">
        <w:rPr>
          <w:rFonts w:ascii="Times New Roman" w:hAnsi="Times New Roman" w:cs="Times New Roman"/>
          <w:sz w:val="24"/>
          <w:szCs w:val="24"/>
        </w:rPr>
        <w:t>, 2014.</w:t>
      </w:r>
    </w:p>
    <w:p w14:paraId="2E27B971" w14:textId="75F36275" w:rsidR="00AB1298" w:rsidRPr="00E54E3E" w:rsidRDefault="00AB1298" w:rsidP="003C0AA9">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Awange</w:t>
      </w:r>
      <w:proofErr w:type="spellEnd"/>
      <w:r w:rsidRPr="00E54E3E">
        <w:rPr>
          <w:rFonts w:ascii="Times New Roman" w:hAnsi="Times New Roman" w:cs="Times New Roman"/>
          <w:sz w:val="24"/>
          <w:szCs w:val="24"/>
        </w:rPr>
        <w:t xml:space="preserve"> JL, Hu</w:t>
      </w:r>
      <w:r w:rsidR="003C0AA9" w:rsidRPr="00E54E3E">
        <w:rPr>
          <w:rFonts w:ascii="Times New Roman" w:hAnsi="Times New Roman" w:cs="Times New Roman"/>
          <w:sz w:val="24"/>
          <w:szCs w:val="24"/>
        </w:rPr>
        <w:t xml:space="preserve"> KX</w:t>
      </w:r>
      <w:r w:rsidRPr="00E54E3E">
        <w:rPr>
          <w:rFonts w:ascii="Times New Roman" w:hAnsi="Times New Roman" w:cs="Times New Roman"/>
          <w:sz w:val="24"/>
          <w:szCs w:val="24"/>
        </w:rPr>
        <w:t>,</w:t>
      </w:r>
      <w:r w:rsidR="003C0AA9" w:rsidRPr="00E54E3E">
        <w:rPr>
          <w:rFonts w:ascii="Times New Roman" w:hAnsi="Times New Roman" w:cs="Times New Roman"/>
          <w:sz w:val="24"/>
          <w:szCs w:val="24"/>
        </w:rPr>
        <w:t xml:space="preserve"> </w:t>
      </w:r>
      <w:r w:rsidRPr="00E54E3E">
        <w:rPr>
          <w:rFonts w:ascii="Times New Roman" w:hAnsi="Times New Roman" w:cs="Times New Roman"/>
          <w:sz w:val="24"/>
          <w:szCs w:val="24"/>
        </w:rPr>
        <w:t>Khaki</w:t>
      </w:r>
      <w:r w:rsidR="003C0AA9" w:rsidRPr="00E54E3E">
        <w:rPr>
          <w:rFonts w:ascii="Times New Roman" w:hAnsi="Times New Roman" w:cs="Times New Roman"/>
          <w:sz w:val="24"/>
          <w:szCs w:val="24"/>
        </w:rPr>
        <w:t xml:space="preserve"> M</w:t>
      </w:r>
      <w:r w:rsidRPr="00E54E3E">
        <w:rPr>
          <w:rFonts w:ascii="Times New Roman" w:hAnsi="Times New Roman" w:cs="Times New Roman"/>
          <w:sz w:val="24"/>
          <w:szCs w:val="24"/>
        </w:rPr>
        <w:t xml:space="preserve">: The newly merged satellite remotely sensed, gauge and reanalysis-based Multi-Source Weighted-Ensemble Precipitation: Evaluation over Australia and Africa (1981–2016). </w:t>
      </w:r>
      <w:r w:rsidRPr="00E54E3E">
        <w:rPr>
          <w:rFonts w:ascii="Times New Roman" w:hAnsi="Times New Roman" w:cs="Times New Roman"/>
          <w:i/>
          <w:sz w:val="24"/>
          <w:szCs w:val="24"/>
        </w:rPr>
        <w:t>Sci</w:t>
      </w:r>
      <w:r w:rsidR="003C0AA9"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Total Enviro</w:t>
      </w:r>
      <w:r w:rsidR="003C0AA9" w:rsidRPr="00E54E3E">
        <w:rPr>
          <w:rFonts w:ascii="Times New Roman" w:hAnsi="Times New Roman" w:cs="Times New Roman"/>
          <w:i/>
          <w:sz w:val="24"/>
          <w:szCs w:val="24"/>
        </w:rPr>
        <w:t>n</w:t>
      </w:r>
      <w:r w:rsidR="003C0AA9" w:rsidRPr="00E54E3E">
        <w:rPr>
          <w:rFonts w:ascii="Times New Roman" w:hAnsi="Times New Roman" w:cs="Times New Roman"/>
          <w:sz w:val="24"/>
          <w:szCs w:val="24"/>
        </w:rPr>
        <w:t>.</w:t>
      </w:r>
      <w:r w:rsidRPr="00E54E3E">
        <w:rPr>
          <w:rFonts w:ascii="Times New Roman" w:hAnsi="Times New Roman" w:cs="Times New Roman"/>
          <w:sz w:val="24"/>
          <w:szCs w:val="24"/>
        </w:rPr>
        <w:t xml:space="preserve"> 670</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448-465, </w:t>
      </w:r>
      <w:hyperlink r:id="rId17" w:history="1">
        <w:r w:rsidR="003C0AA9" w:rsidRPr="00E54E3E">
          <w:rPr>
            <w:rStyle w:val="Hyperlink"/>
            <w:rFonts w:ascii="Times New Roman" w:hAnsi="Times New Roman" w:cs="Times New Roman"/>
            <w:color w:val="auto"/>
            <w:sz w:val="24"/>
            <w:szCs w:val="24"/>
          </w:rPr>
          <w:t>https://doi.org/10.1016/j.scitotenv.2019.03.148</w:t>
        </w:r>
      </w:hyperlink>
      <w:r w:rsidR="003C0AA9" w:rsidRPr="00E54E3E">
        <w:rPr>
          <w:rFonts w:ascii="Times New Roman" w:hAnsi="Times New Roman" w:cs="Times New Roman"/>
          <w:sz w:val="24"/>
          <w:szCs w:val="24"/>
        </w:rPr>
        <w:t>, 2019.</w:t>
      </w:r>
    </w:p>
    <w:p w14:paraId="4501E11E" w14:textId="7EECBD53"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Beck H, van Dijk</w:t>
      </w:r>
      <w:r w:rsidR="003C0AA9" w:rsidRPr="00E54E3E">
        <w:rPr>
          <w:rFonts w:ascii="Times New Roman" w:hAnsi="Times New Roman" w:cs="Times New Roman"/>
          <w:sz w:val="24"/>
          <w:szCs w:val="24"/>
        </w:rPr>
        <w:t xml:space="preserve"> A</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Levizzani</w:t>
      </w:r>
      <w:proofErr w:type="spellEnd"/>
      <w:r w:rsidR="003C0AA9" w:rsidRPr="00E54E3E">
        <w:rPr>
          <w:rFonts w:ascii="Times New Roman" w:hAnsi="Times New Roman" w:cs="Times New Roman"/>
          <w:sz w:val="24"/>
          <w:szCs w:val="24"/>
        </w:rPr>
        <w:t xml:space="preserve"> V</w:t>
      </w:r>
      <w:r w:rsidRPr="00E54E3E">
        <w:rPr>
          <w:rFonts w:ascii="Times New Roman" w:hAnsi="Times New Roman" w:cs="Times New Roman"/>
          <w:sz w:val="24"/>
          <w:szCs w:val="24"/>
        </w:rPr>
        <w:t>, Schellekens</w:t>
      </w:r>
      <w:r w:rsidR="003C0AA9" w:rsidRPr="00E54E3E">
        <w:rPr>
          <w:rFonts w:ascii="Times New Roman" w:hAnsi="Times New Roman" w:cs="Times New Roman"/>
          <w:sz w:val="24"/>
          <w:szCs w:val="24"/>
        </w:rPr>
        <w:t xml:space="preserve"> J</w:t>
      </w:r>
      <w:r w:rsidRPr="00E54E3E">
        <w:rPr>
          <w:rFonts w:ascii="Times New Roman" w:hAnsi="Times New Roman" w:cs="Times New Roman"/>
          <w:sz w:val="24"/>
          <w:szCs w:val="24"/>
        </w:rPr>
        <w:t>, Miralles</w:t>
      </w:r>
      <w:r w:rsidR="003C0AA9" w:rsidRPr="00E54E3E">
        <w:rPr>
          <w:rFonts w:ascii="Times New Roman" w:hAnsi="Times New Roman" w:cs="Times New Roman"/>
          <w:sz w:val="24"/>
          <w:szCs w:val="24"/>
        </w:rPr>
        <w:t xml:space="preserve"> D</w:t>
      </w:r>
      <w:r w:rsidRPr="00E54E3E">
        <w:rPr>
          <w:rFonts w:ascii="Times New Roman" w:hAnsi="Times New Roman" w:cs="Times New Roman"/>
          <w:sz w:val="24"/>
          <w:szCs w:val="24"/>
        </w:rPr>
        <w:t>, Martens</w:t>
      </w:r>
      <w:r w:rsidR="003C0AA9" w:rsidRPr="00E54E3E">
        <w:rPr>
          <w:rFonts w:ascii="Times New Roman" w:hAnsi="Times New Roman" w:cs="Times New Roman"/>
          <w:sz w:val="24"/>
          <w:szCs w:val="24"/>
        </w:rPr>
        <w:t xml:space="preserve"> ADRB</w:t>
      </w:r>
      <w:r w:rsidRPr="00E54E3E">
        <w:rPr>
          <w:rFonts w:ascii="Times New Roman" w:hAnsi="Times New Roman" w:cs="Times New Roman"/>
          <w:sz w:val="24"/>
          <w:szCs w:val="24"/>
        </w:rPr>
        <w:t xml:space="preserve">: MSWEP: 3-hourly 0.25° global gridded precipitation (1979–2015) by merging gauge, satellite, and reanalysis data. </w:t>
      </w:r>
      <w:proofErr w:type="spellStart"/>
      <w:r w:rsidRPr="00E54E3E">
        <w:rPr>
          <w:rFonts w:ascii="Times New Roman" w:hAnsi="Times New Roman" w:cs="Times New Roman"/>
          <w:i/>
          <w:sz w:val="24"/>
          <w:szCs w:val="24"/>
        </w:rPr>
        <w:t>Hydrol</w:t>
      </w:r>
      <w:proofErr w:type="spellEnd"/>
      <w:r w:rsidRPr="00E54E3E">
        <w:rPr>
          <w:rFonts w:ascii="Times New Roman" w:hAnsi="Times New Roman" w:cs="Times New Roman"/>
          <w:i/>
          <w:sz w:val="24"/>
          <w:szCs w:val="24"/>
        </w:rPr>
        <w:t>. Earth Syst. Sci</w:t>
      </w:r>
      <w:r w:rsidRPr="00E54E3E">
        <w:rPr>
          <w:rFonts w:ascii="Times New Roman" w:hAnsi="Times New Roman" w:cs="Times New Roman"/>
          <w:sz w:val="24"/>
          <w:szCs w:val="24"/>
        </w:rPr>
        <w:t>. 21</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589-615, </w:t>
      </w:r>
      <w:hyperlink r:id="rId18" w:history="1">
        <w:r w:rsidR="003C0AA9" w:rsidRPr="00E54E3E">
          <w:rPr>
            <w:rStyle w:val="Hyperlink"/>
            <w:rFonts w:ascii="Times New Roman" w:hAnsi="Times New Roman" w:cs="Times New Roman"/>
            <w:color w:val="auto"/>
            <w:sz w:val="24"/>
            <w:szCs w:val="24"/>
          </w:rPr>
          <w:t>https://doi.org/10.5194/hess-21589-2017</w:t>
        </w:r>
      </w:hyperlink>
      <w:r w:rsidR="003C0AA9" w:rsidRPr="00E54E3E">
        <w:rPr>
          <w:rFonts w:ascii="Times New Roman" w:hAnsi="Times New Roman" w:cs="Times New Roman"/>
          <w:sz w:val="24"/>
          <w:szCs w:val="24"/>
        </w:rPr>
        <w:t>, 2017a.</w:t>
      </w:r>
    </w:p>
    <w:p w14:paraId="74261729" w14:textId="4F283AC4"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Beck H, </w:t>
      </w:r>
      <w:proofErr w:type="spellStart"/>
      <w:r w:rsidRPr="00E54E3E">
        <w:rPr>
          <w:rFonts w:ascii="Times New Roman" w:hAnsi="Times New Roman" w:cs="Times New Roman"/>
          <w:sz w:val="24"/>
          <w:szCs w:val="24"/>
        </w:rPr>
        <w:t>Vergopolan</w:t>
      </w:r>
      <w:proofErr w:type="spellEnd"/>
      <w:r w:rsidR="003C0AA9" w:rsidRPr="00E54E3E">
        <w:rPr>
          <w:rFonts w:ascii="Times New Roman" w:hAnsi="Times New Roman" w:cs="Times New Roman"/>
          <w:sz w:val="24"/>
          <w:szCs w:val="24"/>
        </w:rPr>
        <w:t xml:space="preserve"> N</w:t>
      </w:r>
      <w:r w:rsidRPr="00E54E3E">
        <w:rPr>
          <w:rFonts w:ascii="Times New Roman" w:hAnsi="Times New Roman" w:cs="Times New Roman"/>
          <w:sz w:val="24"/>
          <w:szCs w:val="24"/>
        </w:rPr>
        <w:t>, Pan</w:t>
      </w:r>
      <w:r w:rsidR="003C0AA9" w:rsidRPr="00E54E3E">
        <w:rPr>
          <w:rFonts w:ascii="Times New Roman" w:hAnsi="Times New Roman" w:cs="Times New Roman"/>
          <w:sz w:val="24"/>
          <w:szCs w:val="24"/>
        </w:rPr>
        <w:t xml:space="preserve"> </w:t>
      </w:r>
      <w:proofErr w:type="spellStart"/>
      <w:r w:rsidR="003C0AA9" w:rsidRPr="00E54E3E">
        <w:rPr>
          <w:rFonts w:ascii="Times New Roman" w:hAnsi="Times New Roman" w:cs="Times New Roman"/>
          <w:sz w:val="24"/>
          <w:szCs w:val="24"/>
        </w:rPr>
        <w:t>M</w:t>
      </w:r>
      <w:proofErr w:type="spellEnd"/>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Levizzani</w:t>
      </w:r>
      <w:proofErr w:type="spellEnd"/>
      <w:r w:rsidR="003C0AA9" w:rsidRPr="00E54E3E">
        <w:rPr>
          <w:rFonts w:ascii="Times New Roman" w:hAnsi="Times New Roman" w:cs="Times New Roman"/>
          <w:sz w:val="24"/>
          <w:szCs w:val="24"/>
        </w:rPr>
        <w:t xml:space="preserve"> V</w:t>
      </w:r>
      <w:r w:rsidRPr="00E54E3E">
        <w:rPr>
          <w:rFonts w:ascii="Times New Roman" w:hAnsi="Times New Roman" w:cs="Times New Roman"/>
          <w:sz w:val="24"/>
          <w:szCs w:val="24"/>
        </w:rPr>
        <w:t>, van Dijk</w:t>
      </w:r>
      <w:r w:rsidR="003C0AA9" w:rsidRPr="00E54E3E">
        <w:rPr>
          <w:rFonts w:ascii="Times New Roman" w:hAnsi="Times New Roman" w:cs="Times New Roman"/>
          <w:sz w:val="24"/>
          <w:szCs w:val="24"/>
        </w:rPr>
        <w:t xml:space="preserve"> A</w:t>
      </w:r>
      <w:r w:rsidRPr="00E54E3E">
        <w:rPr>
          <w:rFonts w:ascii="Times New Roman" w:hAnsi="Times New Roman" w:cs="Times New Roman"/>
          <w:sz w:val="24"/>
          <w:szCs w:val="24"/>
        </w:rPr>
        <w:t>, Weedon</w:t>
      </w:r>
      <w:r w:rsidR="003C0AA9" w:rsidRPr="00E54E3E">
        <w:rPr>
          <w:rFonts w:ascii="Times New Roman" w:hAnsi="Times New Roman" w:cs="Times New Roman"/>
          <w:sz w:val="24"/>
          <w:szCs w:val="24"/>
        </w:rPr>
        <w:t xml:space="preserve"> G</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Brocca</w:t>
      </w:r>
      <w:proofErr w:type="spellEnd"/>
      <w:r w:rsidR="003C0AA9" w:rsidRPr="00E54E3E">
        <w:rPr>
          <w:rFonts w:ascii="Times New Roman" w:hAnsi="Times New Roman" w:cs="Times New Roman"/>
          <w:sz w:val="24"/>
          <w:szCs w:val="24"/>
        </w:rPr>
        <w:t xml:space="preserve"> L</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Pappenberger</w:t>
      </w:r>
      <w:proofErr w:type="spellEnd"/>
      <w:r w:rsidR="003C0AA9" w:rsidRPr="00E54E3E">
        <w:rPr>
          <w:rFonts w:ascii="Times New Roman" w:hAnsi="Times New Roman" w:cs="Times New Roman"/>
          <w:sz w:val="24"/>
          <w:szCs w:val="24"/>
        </w:rPr>
        <w:t xml:space="preserve"> F</w:t>
      </w:r>
      <w:r w:rsidRPr="00E54E3E">
        <w:rPr>
          <w:rFonts w:ascii="Times New Roman" w:hAnsi="Times New Roman" w:cs="Times New Roman"/>
          <w:sz w:val="24"/>
          <w:szCs w:val="24"/>
        </w:rPr>
        <w:t>, Huffman</w:t>
      </w:r>
      <w:r w:rsidR="003C0AA9" w:rsidRPr="00E54E3E">
        <w:rPr>
          <w:rFonts w:ascii="Times New Roman" w:hAnsi="Times New Roman" w:cs="Times New Roman"/>
          <w:sz w:val="24"/>
          <w:szCs w:val="24"/>
        </w:rPr>
        <w:t xml:space="preserve"> GJ</w:t>
      </w:r>
      <w:r w:rsidRPr="00E54E3E">
        <w:rPr>
          <w:rFonts w:ascii="Times New Roman" w:hAnsi="Times New Roman" w:cs="Times New Roman"/>
          <w:sz w:val="24"/>
          <w:szCs w:val="24"/>
        </w:rPr>
        <w:t>, Wood</w:t>
      </w:r>
      <w:r w:rsidR="003C0AA9" w:rsidRPr="00E54E3E">
        <w:rPr>
          <w:rFonts w:ascii="Times New Roman" w:hAnsi="Times New Roman" w:cs="Times New Roman"/>
          <w:sz w:val="24"/>
          <w:szCs w:val="24"/>
        </w:rPr>
        <w:t xml:space="preserve"> E</w:t>
      </w:r>
      <w:r w:rsidRPr="00E54E3E">
        <w:rPr>
          <w:rFonts w:ascii="Times New Roman" w:hAnsi="Times New Roman" w:cs="Times New Roman"/>
          <w:sz w:val="24"/>
          <w:szCs w:val="24"/>
        </w:rPr>
        <w:t xml:space="preserve">: Global-scale evaluation of 22 precipitation datasets using gauge observations and hydrological modelling. </w:t>
      </w:r>
      <w:proofErr w:type="spellStart"/>
      <w:r w:rsidRPr="00E54E3E">
        <w:rPr>
          <w:rFonts w:ascii="Times New Roman" w:hAnsi="Times New Roman" w:cs="Times New Roman"/>
          <w:i/>
          <w:sz w:val="24"/>
          <w:szCs w:val="24"/>
        </w:rPr>
        <w:t>Hydrol</w:t>
      </w:r>
      <w:proofErr w:type="spellEnd"/>
      <w:r w:rsidRPr="00E54E3E">
        <w:rPr>
          <w:rFonts w:ascii="Times New Roman" w:hAnsi="Times New Roman" w:cs="Times New Roman"/>
          <w:i/>
          <w:sz w:val="24"/>
          <w:szCs w:val="24"/>
        </w:rPr>
        <w:t>. Earth Syst. Sci</w:t>
      </w:r>
      <w:r w:rsidRPr="00E54E3E">
        <w:rPr>
          <w:rFonts w:ascii="Times New Roman" w:hAnsi="Times New Roman" w:cs="Times New Roman"/>
          <w:sz w:val="24"/>
          <w:szCs w:val="24"/>
        </w:rPr>
        <w:t>. 21</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6201-6217, </w:t>
      </w:r>
      <w:hyperlink r:id="rId19" w:history="1">
        <w:r w:rsidR="003C0AA9" w:rsidRPr="00E54E3E">
          <w:rPr>
            <w:rStyle w:val="Hyperlink"/>
            <w:rFonts w:ascii="Times New Roman" w:hAnsi="Times New Roman" w:cs="Times New Roman"/>
            <w:color w:val="auto"/>
            <w:sz w:val="24"/>
            <w:szCs w:val="24"/>
          </w:rPr>
          <w:t>https://doi.org/10.5194/hess-21-6201-2017</w:t>
        </w:r>
      </w:hyperlink>
      <w:r w:rsidR="003C0AA9" w:rsidRPr="00E54E3E">
        <w:rPr>
          <w:rFonts w:ascii="Times New Roman" w:hAnsi="Times New Roman" w:cs="Times New Roman"/>
          <w:sz w:val="24"/>
          <w:szCs w:val="24"/>
        </w:rPr>
        <w:t>, 2017b.</w:t>
      </w:r>
    </w:p>
    <w:p w14:paraId="745362DF" w14:textId="7F68997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Becker A, Finger</w:t>
      </w:r>
      <w:r w:rsidR="001B364A" w:rsidRPr="00E54E3E">
        <w:rPr>
          <w:rFonts w:ascii="Times New Roman" w:hAnsi="Times New Roman" w:cs="Times New Roman"/>
          <w:sz w:val="24"/>
          <w:szCs w:val="24"/>
        </w:rPr>
        <w:t xml:space="preserve"> P</w:t>
      </w:r>
      <w:r w:rsidRPr="00E54E3E">
        <w:rPr>
          <w:rFonts w:ascii="Times New Roman" w:hAnsi="Times New Roman" w:cs="Times New Roman"/>
          <w:sz w:val="24"/>
          <w:szCs w:val="24"/>
        </w:rPr>
        <w:t>, Meyer-Christoffer</w:t>
      </w:r>
      <w:r w:rsidR="001B364A" w:rsidRPr="00E54E3E">
        <w:rPr>
          <w:rFonts w:ascii="Times New Roman" w:hAnsi="Times New Roman" w:cs="Times New Roman"/>
          <w:sz w:val="24"/>
          <w:szCs w:val="24"/>
        </w:rPr>
        <w:t xml:space="preserve"> A</w:t>
      </w:r>
      <w:r w:rsidRPr="00E54E3E">
        <w:rPr>
          <w:rFonts w:ascii="Times New Roman" w:hAnsi="Times New Roman" w:cs="Times New Roman"/>
          <w:sz w:val="24"/>
          <w:szCs w:val="24"/>
        </w:rPr>
        <w:t>, Rudolf</w:t>
      </w:r>
      <w:r w:rsidR="001B364A" w:rsidRPr="00E54E3E">
        <w:rPr>
          <w:rFonts w:ascii="Times New Roman" w:hAnsi="Times New Roman" w:cs="Times New Roman"/>
          <w:sz w:val="24"/>
          <w:szCs w:val="24"/>
        </w:rPr>
        <w:t xml:space="preserve"> B</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Schamm</w:t>
      </w:r>
      <w:proofErr w:type="spellEnd"/>
      <w:r w:rsidR="001B364A" w:rsidRPr="00E54E3E">
        <w:rPr>
          <w:rFonts w:ascii="Times New Roman" w:hAnsi="Times New Roman" w:cs="Times New Roman"/>
          <w:sz w:val="24"/>
          <w:szCs w:val="24"/>
        </w:rPr>
        <w:t xml:space="preserve"> K</w:t>
      </w:r>
      <w:r w:rsidRPr="00E54E3E">
        <w:rPr>
          <w:rFonts w:ascii="Times New Roman" w:hAnsi="Times New Roman" w:cs="Times New Roman"/>
          <w:sz w:val="24"/>
          <w:szCs w:val="24"/>
        </w:rPr>
        <w:t>, Schneider</w:t>
      </w:r>
      <w:r w:rsidR="001B364A" w:rsidRPr="00E54E3E">
        <w:rPr>
          <w:rFonts w:ascii="Times New Roman" w:hAnsi="Times New Roman" w:cs="Times New Roman"/>
          <w:sz w:val="24"/>
          <w:szCs w:val="24"/>
        </w:rPr>
        <w:t xml:space="preserve"> U</w:t>
      </w:r>
      <w:r w:rsidRPr="00E54E3E">
        <w:rPr>
          <w:rFonts w:ascii="Times New Roman" w:hAnsi="Times New Roman" w:cs="Times New Roman"/>
          <w:sz w:val="24"/>
          <w:szCs w:val="24"/>
        </w:rPr>
        <w:t>, Ziese</w:t>
      </w:r>
      <w:r w:rsidR="001B364A" w:rsidRPr="00E54E3E">
        <w:rPr>
          <w:rFonts w:ascii="Times New Roman" w:hAnsi="Times New Roman" w:cs="Times New Roman"/>
          <w:sz w:val="24"/>
          <w:szCs w:val="24"/>
        </w:rPr>
        <w:t xml:space="preserve"> M</w:t>
      </w:r>
      <w:r w:rsidRPr="00E54E3E">
        <w:rPr>
          <w:rFonts w:ascii="Times New Roman" w:hAnsi="Times New Roman" w:cs="Times New Roman"/>
          <w:sz w:val="24"/>
          <w:szCs w:val="24"/>
        </w:rPr>
        <w:t xml:space="preserve">: A description of the global land-surface precipitation data products of the Global Precipitation Climatology Centre with sample applications including centennial (trend) analysis from 1901–present. </w:t>
      </w:r>
      <w:r w:rsidRPr="00E54E3E">
        <w:rPr>
          <w:rFonts w:ascii="Times New Roman" w:hAnsi="Times New Roman" w:cs="Times New Roman"/>
          <w:i/>
          <w:sz w:val="24"/>
          <w:szCs w:val="24"/>
        </w:rPr>
        <w:t>Earth Syst. Sci. Data</w:t>
      </w:r>
      <w:r w:rsidRPr="00E54E3E">
        <w:rPr>
          <w:rFonts w:ascii="Times New Roman" w:hAnsi="Times New Roman" w:cs="Times New Roman"/>
          <w:sz w:val="24"/>
          <w:szCs w:val="24"/>
        </w:rPr>
        <w:t xml:space="preserve"> 5</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71–99, </w:t>
      </w:r>
      <w:hyperlink r:id="rId20" w:history="1">
        <w:r w:rsidR="001B364A" w:rsidRPr="00E54E3E">
          <w:rPr>
            <w:rStyle w:val="Hyperlink"/>
            <w:rFonts w:ascii="Times New Roman" w:hAnsi="Times New Roman" w:cs="Times New Roman"/>
            <w:color w:val="auto"/>
            <w:sz w:val="24"/>
            <w:szCs w:val="24"/>
          </w:rPr>
          <w:t>https://doi.org/10.5194/essd-5-71-2013</w:t>
        </w:r>
      </w:hyperlink>
      <w:r w:rsidR="001B364A" w:rsidRPr="00E54E3E">
        <w:rPr>
          <w:rFonts w:ascii="Times New Roman" w:hAnsi="Times New Roman" w:cs="Times New Roman"/>
          <w:sz w:val="24"/>
          <w:szCs w:val="24"/>
        </w:rPr>
        <w:t>, 2013</w:t>
      </w:r>
      <w:r w:rsidRPr="00E54E3E">
        <w:rPr>
          <w:rFonts w:ascii="Times New Roman" w:hAnsi="Times New Roman" w:cs="Times New Roman"/>
          <w:sz w:val="24"/>
          <w:szCs w:val="24"/>
        </w:rPr>
        <w:t>.</w:t>
      </w:r>
    </w:p>
    <w:p w14:paraId="3E050344" w14:textId="1282626C"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Behrangi</w:t>
      </w:r>
      <w:proofErr w:type="spellEnd"/>
      <w:r w:rsidRPr="00E54E3E">
        <w:rPr>
          <w:rFonts w:ascii="Times New Roman" w:hAnsi="Times New Roman" w:cs="Times New Roman"/>
          <w:sz w:val="24"/>
          <w:szCs w:val="24"/>
        </w:rPr>
        <w:t xml:space="preserve"> A,</w:t>
      </w:r>
      <w:r w:rsidR="001B364A" w:rsidRPr="00E54E3E">
        <w:rPr>
          <w:rFonts w:ascii="Times New Roman" w:hAnsi="Times New Roman" w:cs="Times New Roman"/>
          <w:sz w:val="24"/>
          <w:szCs w:val="24"/>
        </w:rPr>
        <w:t xml:space="preserve"> </w:t>
      </w:r>
      <w:r w:rsidRPr="00E54E3E">
        <w:rPr>
          <w:rFonts w:ascii="Times New Roman" w:hAnsi="Times New Roman" w:cs="Times New Roman"/>
          <w:sz w:val="24"/>
          <w:szCs w:val="24"/>
        </w:rPr>
        <w:t>Hsu</w:t>
      </w:r>
      <w:r w:rsidR="001B364A" w:rsidRPr="00E54E3E">
        <w:rPr>
          <w:rFonts w:ascii="Times New Roman" w:hAnsi="Times New Roman" w:cs="Times New Roman"/>
          <w:sz w:val="24"/>
          <w:szCs w:val="24"/>
        </w:rPr>
        <w:t xml:space="preserve"> K</w:t>
      </w:r>
      <w:r w:rsidRPr="00E54E3E">
        <w:rPr>
          <w:rFonts w:ascii="Times New Roman" w:hAnsi="Times New Roman" w:cs="Times New Roman"/>
          <w:sz w:val="24"/>
          <w:szCs w:val="24"/>
        </w:rPr>
        <w:t>, Imam</w:t>
      </w:r>
      <w:r w:rsidR="001B364A" w:rsidRPr="00E54E3E">
        <w:rPr>
          <w:rFonts w:ascii="Times New Roman" w:hAnsi="Times New Roman" w:cs="Times New Roman"/>
          <w:sz w:val="24"/>
          <w:szCs w:val="24"/>
        </w:rPr>
        <w:t xml:space="preserve"> B</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Sorooshian</w:t>
      </w:r>
      <w:proofErr w:type="spellEnd"/>
      <w:r w:rsidR="001B364A" w:rsidRPr="00E54E3E">
        <w:rPr>
          <w:rFonts w:ascii="Times New Roman" w:hAnsi="Times New Roman" w:cs="Times New Roman"/>
          <w:sz w:val="24"/>
          <w:szCs w:val="24"/>
        </w:rPr>
        <w:t xml:space="preserve"> S</w:t>
      </w:r>
      <w:r w:rsidRPr="00E54E3E">
        <w:rPr>
          <w:rFonts w:ascii="Times New Roman" w:hAnsi="Times New Roman" w:cs="Times New Roman"/>
          <w:sz w:val="24"/>
          <w:szCs w:val="24"/>
        </w:rPr>
        <w:t xml:space="preserve">: Daytime </w:t>
      </w:r>
      <w:r w:rsidR="00D55419">
        <w:rPr>
          <w:rFonts w:ascii="Times New Roman" w:hAnsi="Times New Roman" w:cs="Times New Roman"/>
          <w:sz w:val="24"/>
          <w:szCs w:val="24"/>
        </w:rPr>
        <w:t>p</w:t>
      </w:r>
      <w:r w:rsidRPr="00E54E3E">
        <w:rPr>
          <w:rFonts w:ascii="Times New Roman" w:hAnsi="Times New Roman" w:cs="Times New Roman"/>
          <w:sz w:val="24"/>
          <w:szCs w:val="24"/>
        </w:rPr>
        <w:t xml:space="preserve">recipitation </w:t>
      </w:r>
      <w:r w:rsidR="00D55419">
        <w:rPr>
          <w:rFonts w:ascii="Times New Roman" w:hAnsi="Times New Roman" w:cs="Times New Roman"/>
          <w:sz w:val="24"/>
          <w:szCs w:val="24"/>
        </w:rPr>
        <w:t>e</w:t>
      </w:r>
      <w:r w:rsidRPr="00E54E3E">
        <w:rPr>
          <w:rFonts w:ascii="Times New Roman" w:hAnsi="Times New Roman" w:cs="Times New Roman"/>
          <w:sz w:val="24"/>
          <w:szCs w:val="24"/>
        </w:rPr>
        <w:t xml:space="preserve">stimation </w:t>
      </w:r>
      <w:r w:rsidR="00D55419">
        <w:rPr>
          <w:rFonts w:ascii="Times New Roman" w:hAnsi="Times New Roman" w:cs="Times New Roman"/>
          <w:sz w:val="24"/>
          <w:szCs w:val="24"/>
        </w:rPr>
        <w:t>u</w:t>
      </w:r>
      <w:r w:rsidRPr="00E54E3E">
        <w:rPr>
          <w:rFonts w:ascii="Times New Roman" w:hAnsi="Times New Roman" w:cs="Times New Roman"/>
          <w:sz w:val="24"/>
          <w:szCs w:val="24"/>
        </w:rPr>
        <w:t xml:space="preserve">sing </w:t>
      </w:r>
      <w:proofErr w:type="spellStart"/>
      <w:r w:rsidR="00D55419">
        <w:rPr>
          <w:rFonts w:ascii="Times New Roman" w:hAnsi="Times New Roman" w:cs="Times New Roman"/>
          <w:sz w:val="24"/>
          <w:szCs w:val="24"/>
        </w:rPr>
        <w:t>b</w:t>
      </w:r>
      <w:r w:rsidRPr="00E54E3E">
        <w:rPr>
          <w:rFonts w:ascii="Times New Roman" w:hAnsi="Times New Roman" w:cs="Times New Roman"/>
          <w:sz w:val="24"/>
          <w:szCs w:val="24"/>
        </w:rPr>
        <w:t>ispectral</w:t>
      </w:r>
      <w:proofErr w:type="spellEnd"/>
      <w:r w:rsidRPr="00E54E3E">
        <w:rPr>
          <w:rFonts w:ascii="Times New Roman" w:hAnsi="Times New Roman" w:cs="Times New Roman"/>
          <w:sz w:val="24"/>
          <w:szCs w:val="24"/>
        </w:rPr>
        <w:t xml:space="preserve"> </w:t>
      </w:r>
      <w:r w:rsidR="00D55419">
        <w:rPr>
          <w:rFonts w:ascii="Times New Roman" w:hAnsi="Times New Roman" w:cs="Times New Roman"/>
          <w:sz w:val="24"/>
          <w:szCs w:val="24"/>
        </w:rPr>
        <w:t>c</w:t>
      </w:r>
      <w:r w:rsidRPr="00E54E3E">
        <w:rPr>
          <w:rFonts w:ascii="Times New Roman" w:hAnsi="Times New Roman" w:cs="Times New Roman"/>
          <w:sz w:val="24"/>
          <w:szCs w:val="24"/>
        </w:rPr>
        <w:t xml:space="preserve">loud </w:t>
      </w:r>
      <w:r w:rsidR="00D55419">
        <w:rPr>
          <w:rFonts w:ascii="Times New Roman" w:hAnsi="Times New Roman" w:cs="Times New Roman"/>
          <w:sz w:val="24"/>
          <w:szCs w:val="24"/>
        </w:rPr>
        <w:t>c</w:t>
      </w:r>
      <w:r w:rsidRPr="00E54E3E">
        <w:rPr>
          <w:rFonts w:ascii="Times New Roman" w:hAnsi="Times New Roman" w:cs="Times New Roman"/>
          <w:sz w:val="24"/>
          <w:szCs w:val="24"/>
        </w:rPr>
        <w:t xml:space="preserve">lassification </w:t>
      </w:r>
      <w:r w:rsidR="00D55419">
        <w:rPr>
          <w:rFonts w:ascii="Times New Roman" w:hAnsi="Times New Roman" w:cs="Times New Roman"/>
          <w:sz w:val="24"/>
          <w:szCs w:val="24"/>
        </w:rPr>
        <w:t>s</w:t>
      </w:r>
      <w:r w:rsidRPr="00E54E3E">
        <w:rPr>
          <w:rFonts w:ascii="Times New Roman" w:hAnsi="Times New Roman" w:cs="Times New Roman"/>
          <w:sz w:val="24"/>
          <w:szCs w:val="24"/>
        </w:rPr>
        <w:t xml:space="preserve">ystem. </w:t>
      </w:r>
      <w:r w:rsidRPr="00E54E3E">
        <w:rPr>
          <w:rFonts w:ascii="Times New Roman" w:hAnsi="Times New Roman" w:cs="Times New Roman"/>
          <w:i/>
          <w:sz w:val="24"/>
          <w:szCs w:val="24"/>
        </w:rPr>
        <w:t xml:space="preserve">J. Appl. Meteor.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sz w:val="24"/>
          <w:szCs w:val="24"/>
        </w:rPr>
        <w:t>. 49</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1015–1031, </w:t>
      </w:r>
      <w:r w:rsidR="001B364A" w:rsidRPr="00E54E3E">
        <w:rPr>
          <w:rFonts w:ascii="Times New Roman" w:hAnsi="Times New Roman" w:cs="Times New Roman"/>
          <w:sz w:val="24"/>
          <w:szCs w:val="24"/>
        </w:rPr>
        <w:t>https://</w:t>
      </w:r>
      <w:hyperlink r:id="rId21" w:history="1">
        <w:r w:rsidRPr="00E54E3E">
          <w:rPr>
            <w:rStyle w:val="Hyperlink"/>
            <w:rFonts w:ascii="Times New Roman" w:hAnsi="Times New Roman" w:cs="Times New Roman"/>
            <w:color w:val="auto"/>
            <w:sz w:val="24"/>
            <w:szCs w:val="24"/>
          </w:rPr>
          <w:t>doi</w:t>
        </w:r>
        <w:r w:rsidR="001B364A" w:rsidRPr="00E54E3E">
          <w:rPr>
            <w:rStyle w:val="Hyperlink"/>
            <w:rFonts w:ascii="Times New Roman" w:hAnsi="Times New Roman" w:cs="Times New Roman"/>
            <w:color w:val="auto"/>
            <w:sz w:val="24"/>
            <w:szCs w:val="24"/>
          </w:rPr>
          <w:t>.org/</w:t>
        </w:r>
        <w:r w:rsidRPr="00E54E3E">
          <w:rPr>
            <w:rStyle w:val="Hyperlink"/>
            <w:rFonts w:ascii="Times New Roman" w:hAnsi="Times New Roman" w:cs="Times New Roman"/>
            <w:color w:val="auto"/>
            <w:sz w:val="24"/>
            <w:szCs w:val="24"/>
          </w:rPr>
          <w:t>10.1175/2009JAMC2291.1</w:t>
        </w:r>
      </w:hyperlink>
      <w:r w:rsidR="001B364A" w:rsidRPr="00E54E3E">
        <w:rPr>
          <w:rStyle w:val="Hyperlink"/>
          <w:rFonts w:ascii="Times New Roman" w:hAnsi="Times New Roman" w:cs="Times New Roman"/>
          <w:color w:val="auto"/>
          <w:sz w:val="24"/>
          <w:szCs w:val="24"/>
        </w:rPr>
        <w:t>, 201</w:t>
      </w:r>
      <w:r w:rsidRPr="00E54E3E">
        <w:rPr>
          <w:rFonts w:ascii="Times New Roman" w:hAnsi="Times New Roman" w:cs="Times New Roman"/>
          <w:sz w:val="24"/>
          <w:szCs w:val="24"/>
        </w:rPr>
        <w:t>.</w:t>
      </w:r>
    </w:p>
    <w:p w14:paraId="615B2417" w14:textId="3F03D3C0" w:rsidR="00AB1298" w:rsidRPr="00E54E3E" w:rsidRDefault="00AB1298" w:rsidP="001B364A">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Berg W, </w:t>
      </w:r>
      <w:proofErr w:type="spellStart"/>
      <w:r w:rsidRPr="00E54E3E">
        <w:rPr>
          <w:rFonts w:ascii="Times New Roman" w:hAnsi="Times New Roman" w:cs="Times New Roman"/>
          <w:sz w:val="24"/>
          <w:szCs w:val="24"/>
        </w:rPr>
        <w:t>Bilanow</w:t>
      </w:r>
      <w:proofErr w:type="spellEnd"/>
      <w:r w:rsidRPr="00E54E3E">
        <w:rPr>
          <w:rFonts w:ascii="Times New Roman" w:hAnsi="Times New Roman" w:cs="Times New Roman"/>
          <w:sz w:val="24"/>
          <w:szCs w:val="24"/>
        </w:rPr>
        <w:t xml:space="preserve"> S, Chen RY, Datta S, Draper D, Ebrahimi H</w:t>
      </w:r>
      <w:r w:rsidR="001B364A" w:rsidRPr="00E54E3E">
        <w:rPr>
          <w:rFonts w:ascii="Times New Roman" w:hAnsi="Times New Roman" w:cs="Times New Roman"/>
          <w:sz w:val="24"/>
          <w:szCs w:val="24"/>
        </w:rPr>
        <w:t xml:space="preserve">, Farrar S, Linwood Jones W, </w:t>
      </w:r>
      <w:proofErr w:type="spellStart"/>
      <w:r w:rsidR="001B364A" w:rsidRPr="00E54E3E">
        <w:rPr>
          <w:rFonts w:ascii="Times New Roman" w:hAnsi="Times New Roman" w:cs="Times New Roman"/>
          <w:sz w:val="24"/>
          <w:szCs w:val="24"/>
        </w:rPr>
        <w:t>Kroodsma</w:t>
      </w:r>
      <w:proofErr w:type="spellEnd"/>
      <w:r w:rsidR="001B364A" w:rsidRPr="00E54E3E">
        <w:rPr>
          <w:rFonts w:ascii="Times New Roman" w:hAnsi="Times New Roman" w:cs="Times New Roman"/>
          <w:sz w:val="24"/>
          <w:szCs w:val="24"/>
        </w:rPr>
        <w:t xml:space="preserve"> R, McKague D, Payne V, Wang J, </w:t>
      </w:r>
      <w:proofErr w:type="spellStart"/>
      <w:r w:rsidR="001B364A" w:rsidRPr="00E54E3E">
        <w:rPr>
          <w:rFonts w:ascii="Times New Roman" w:hAnsi="Times New Roman" w:cs="Times New Roman"/>
          <w:sz w:val="24"/>
          <w:szCs w:val="24"/>
        </w:rPr>
        <w:t>Wilheit</w:t>
      </w:r>
      <w:proofErr w:type="spellEnd"/>
      <w:r w:rsidR="001B364A" w:rsidRPr="00E54E3E">
        <w:rPr>
          <w:rFonts w:ascii="Times New Roman" w:hAnsi="Times New Roman" w:cs="Times New Roman"/>
          <w:sz w:val="24"/>
          <w:szCs w:val="24"/>
        </w:rPr>
        <w:t xml:space="preserve"> T, Yang JX:</w:t>
      </w:r>
      <w:r w:rsidRPr="00E54E3E">
        <w:rPr>
          <w:rFonts w:ascii="Times New Roman" w:hAnsi="Times New Roman" w:cs="Times New Roman"/>
          <w:sz w:val="24"/>
          <w:szCs w:val="24"/>
        </w:rPr>
        <w:t xml:space="preserve"> Intercalibration of the GPM microwave radiometer constellation. </w:t>
      </w:r>
      <w:r w:rsidRPr="00E54E3E">
        <w:rPr>
          <w:rFonts w:ascii="Times New Roman" w:hAnsi="Times New Roman" w:cs="Times New Roman"/>
          <w:i/>
          <w:sz w:val="24"/>
          <w:szCs w:val="24"/>
        </w:rPr>
        <w:t>J. Atmos. Oceanic Technol</w:t>
      </w:r>
      <w:r w:rsidRPr="00E54E3E">
        <w:rPr>
          <w:rFonts w:ascii="Times New Roman" w:hAnsi="Times New Roman" w:cs="Times New Roman"/>
          <w:sz w:val="24"/>
          <w:szCs w:val="24"/>
        </w:rPr>
        <w:t>. 33</w:t>
      </w:r>
      <w:r w:rsidR="009E09CF">
        <w:rPr>
          <w:rFonts w:ascii="Times New Roman" w:hAnsi="Times New Roman" w:cs="Times New Roman"/>
          <w:sz w:val="24"/>
          <w:szCs w:val="24"/>
        </w:rPr>
        <w:t>:</w:t>
      </w:r>
      <w:r w:rsidRPr="00E54E3E">
        <w:rPr>
          <w:rFonts w:ascii="Times New Roman" w:hAnsi="Times New Roman" w:cs="Times New Roman"/>
          <w:sz w:val="24"/>
          <w:szCs w:val="24"/>
        </w:rPr>
        <w:t>2639</w:t>
      </w:r>
      <w:r w:rsidR="009E09CF">
        <w:rPr>
          <w:rFonts w:ascii="Times New Roman" w:hAnsi="Times New Roman" w:cs="Times New Roman"/>
          <w:sz w:val="24"/>
          <w:szCs w:val="24"/>
        </w:rPr>
        <w:t>-</w:t>
      </w:r>
      <w:r w:rsidRPr="00E54E3E">
        <w:rPr>
          <w:rFonts w:ascii="Times New Roman" w:hAnsi="Times New Roman" w:cs="Times New Roman"/>
          <w:sz w:val="24"/>
          <w:szCs w:val="24"/>
        </w:rPr>
        <w:t>2654</w:t>
      </w:r>
      <w:r w:rsidR="001B364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22" w:history="1">
        <w:r w:rsidR="001B364A" w:rsidRPr="00E54E3E">
          <w:rPr>
            <w:rStyle w:val="Hyperlink"/>
            <w:rFonts w:ascii="Times New Roman" w:hAnsi="Times New Roman" w:cs="Times New Roman"/>
            <w:color w:val="auto"/>
            <w:sz w:val="24"/>
            <w:szCs w:val="24"/>
          </w:rPr>
          <w:t>https://doi.org/10.1175/JTECH-D-16-0100.1</w:t>
        </w:r>
      </w:hyperlink>
      <w:r w:rsidR="001B364A" w:rsidRPr="00E54E3E">
        <w:rPr>
          <w:rFonts w:ascii="Times New Roman" w:hAnsi="Times New Roman" w:cs="Times New Roman"/>
          <w:sz w:val="24"/>
          <w:szCs w:val="24"/>
        </w:rPr>
        <w:t>, 2016</w:t>
      </w:r>
      <w:r w:rsidRPr="00E54E3E">
        <w:rPr>
          <w:rFonts w:ascii="Times New Roman" w:hAnsi="Times New Roman" w:cs="Times New Roman"/>
          <w:sz w:val="24"/>
          <w:szCs w:val="24"/>
        </w:rPr>
        <w:t>.</w:t>
      </w:r>
    </w:p>
    <w:p w14:paraId="00845EC6" w14:textId="1AAF058B"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Bessho</w:t>
      </w:r>
      <w:proofErr w:type="spellEnd"/>
      <w:r w:rsidRPr="00E54E3E">
        <w:rPr>
          <w:rFonts w:ascii="Times New Roman" w:hAnsi="Times New Roman" w:cs="Times New Roman"/>
          <w:sz w:val="24"/>
          <w:szCs w:val="24"/>
        </w:rPr>
        <w:t xml:space="preserve"> K, Date K, Hayashi M, Ikeda A, Imai T, Inoue H,</w:t>
      </w:r>
      <w:r w:rsidR="001B364A" w:rsidRPr="00E54E3E">
        <w:rPr>
          <w:rFonts w:ascii="Times New Roman" w:hAnsi="Times New Roman" w:cs="Times New Roman"/>
          <w:sz w:val="24"/>
          <w:szCs w:val="24"/>
        </w:rPr>
        <w:t xml:space="preserve"> Kumagai Y, Miyakawa T, Murata H, Ohno T, Okuyama A, Oyama R, Sasaki Y, Shimazu Y, </w:t>
      </w:r>
      <w:proofErr w:type="spellStart"/>
      <w:r w:rsidR="001B364A" w:rsidRPr="00E54E3E">
        <w:rPr>
          <w:rFonts w:ascii="Times New Roman" w:hAnsi="Times New Roman" w:cs="Times New Roman"/>
          <w:sz w:val="24"/>
          <w:szCs w:val="24"/>
        </w:rPr>
        <w:t>Shimoji</w:t>
      </w:r>
      <w:proofErr w:type="spellEnd"/>
      <w:r w:rsidR="001B364A" w:rsidRPr="00E54E3E">
        <w:rPr>
          <w:rFonts w:ascii="Times New Roman" w:hAnsi="Times New Roman" w:cs="Times New Roman"/>
          <w:sz w:val="24"/>
          <w:szCs w:val="24"/>
        </w:rPr>
        <w:t xml:space="preserve"> K, Sumida Y, Suzuki M, Taniguchi H, Tsuchiyama H, </w:t>
      </w:r>
      <w:proofErr w:type="spellStart"/>
      <w:r w:rsidR="001B364A" w:rsidRPr="00E54E3E">
        <w:rPr>
          <w:rFonts w:ascii="Times New Roman" w:hAnsi="Times New Roman" w:cs="Times New Roman"/>
          <w:sz w:val="24"/>
          <w:szCs w:val="24"/>
        </w:rPr>
        <w:t>Ueasawa</w:t>
      </w:r>
      <w:proofErr w:type="spellEnd"/>
      <w:r w:rsidR="001B364A" w:rsidRPr="00E54E3E">
        <w:rPr>
          <w:rFonts w:ascii="Times New Roman" w:hAnsi="Times New Roman" w:cs="Times New Roman"/>
          <w:sz w:val="24"/>
          <w:szCs w:val="24"/>
        </w:rPr>
        <w:t xml:space="preserve"> D, Yokota H, Yoshida R:</w:t>
      </w:r>
      <w:r w:rsidRPr="00E54E3E">
        <w:rPr>
          <w:rFonts w:ascii="Times New Roman" w:hAnsi="Times New Roman" w:cs="Times New Roman"/>
          <w:sz w:val="24"/>
          <w:szCs w:val="24"/>
        </w:rPr>
        <w:t xml:space="preserve"> An introduction to Himawari-8/9—Japan’s new-generation geostationary meteorological satellites. </w:t>
      </w:r>
      <w:r w:rsidRPr="00E54E3E">
        <w:rPr>
          <w:rFonts w:ascii="Times New Roman" w:hAnsi="Times New Roman" w:cs="Times New Roman"/>
          <w:i/>
          <w:sz w:val="24"/>
          <w:szCs w:val="24"/>
        </w:rPr>
        <w:t>J. Meteor. Soc. Japan</w:t>
      </w:r>
      <w:r w:rsidRPr="00E54E3E">
        <w:rPr>
          <w:rFonts w:ascii="Times New Roman" w:hAnsi="Times New Roman" w:cs="Times New Roman"/>
          <w:sz w:val="24"/>
          <w:szCs w:val="24"/>
        </w:rPr>
        <w:t xml:space="preserve"> 94</w:t>
      </w:r>
      <w:r w:rsidR="009E09CF">
        <w:rPr>
          <w:rFonts w:ascii="Times New Roman" w:hAnsi="Times New Roman" w:cs="Times New Roman"/>
          <w:sz w:val="24"/>
          <w:szCs w:val="24"/>
        </w:rPr>
        <w:t>:</w:t>
      </w:r>
      <w:r w:rsidRPr="00E54E3E">
        <w:rPr>
          <w:rFonts w:ascii="Times New Roman" w:hAnsi="Times New Roman" w:cs="Times New Roman"/>
          <w:sz w:val="24"/>
          <w:szCs w:val="24"/>
        </w:rPr>
        <w:t>151-183</w:t>
      </w:r>
      <w:r w:rsidR="001B364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23" w:history="1">
        <w:r w:rsidR="001B364A" w:rsidRPr="00E54E3E">
          <w:rPr>
            <w:rStyle w:val="Hyperlink"/>
            <w:rFonts w:ascii="Times New Roman" w:hAnsi="Times New Roman" w:cs="Times New Roman"/>
            <w:color w:val="auto"/>
            <w:sz w:val="24"/>
            <w:szCs w:val="24"/>
          </w:rPr>
          <w:t>https://doi.org/10.2151/jmsj.2016-009</w:t>
        </w:r>
      </w:hyperlink>
      <w:r w:rsidR="001B364A" w:rsidRPr="00E54E3E">
        <w:rPr>
          <w:rFonts w:ascii="Times New Roman" w:hAnsi="Times New Roman" w:cs="Times New Roman"/>
          <w:sz w:val="24"/>
          <w:szCs w:val="24"/>
        </w:rPr>
        <w:t>, 2016</w:t>
      </w:r>
      <w:r w:rsidRPr="00E54E3E">
        <w:rPr>
          <w:rFonts w:ascii="Times New Roman" w:hAnsi="Times New Roman" w:cs="Times New Roman"/>
          <w:sz w:val="24"/>
          <w:szCs w:val="24"/>
        </w:rPr>
        <w:t>.</w:t>
      </w:r>
    </w:p>
    <w:p w14:paraId="7134924A" w14:textId="125C172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Boukabara</w:t>
      </w:r>
      <w:proofErr w:type="spellEnd"/>
      <w:r w:rsidRPr="00E54E3E">
        <w:rPr>
          <w:rFonts w:ascii="Times New Roman" w:hAnsi="Times New Roman" w:cs="Times New Roman"/>
          <w:sz w:val="24"/>
          <w:szCs w:val="24"/>
        </w:rPr>
        <w:t xml:space="preserve"> S-A, Garrett K, Chen W, Iturbide-Sanchez F, </w:t>
      </w:r>
      <w:proofErr w:type="spellStart"/>
      <w:r w:rsidRPr="00E54E3E">
        <w:rPr>
          <w:rFonts w:ascii="Times New Roman" w:hAnsi="Times New Roman" w:cs="Times New Roman"/>
          <w:sz w:val="24"/>
          <w:szCs w:val="24"/>
        </w:rPr>
        <w:t>Grassotti</w:t>
      </w:r>
      <w:proofErr w:type="spellEnd"/>
      <w:r w:rsidRPr="00E54E3E">
        <w:rPr>
          <w:rFonts w:ascii="Times New Roman" w:hAnsi="Times New Roman" w:cs="Times New Roman"/>
          <w:sz w:val="24"/>
          <w:szCs w:val="24"/>
        </w:rPr>
        <w:t xml:space="preserve"> C, </w:t>
      </w:r>
      <w:proofErr w:type="spellStart"/>
      <w:r w:rsidRPr="00E54E3E">
        <w:rPr>
          <w:rFonts w:ascii="Times New Roman" w:hAnsi="Times New Roman" w:cs="Times New Roman"/>
          <w:sz w:val="24"/>
          <w:szCs w:val="24"/>
        </w:rPr>
        <w:t>Kongoli</w:t>
      </w:r>
      <w:proofErr w:type="spellEnd"/>
      <w:r w:rsidRPr="00E54E3E">
        <w:rPr>
          <w:rFonts w:ascii="Times New Roman" w:hAnsi="Times New Roman" w:cs="Times New Roman"/>
          <w:sz w:val="24"/>
          <w:szCs w:val="24"/>
        </w:rPr>
        <w:t xml:space="preserve"> C,</w:t>
      </w:r>
      <w:r w:rsidR="001B364A" w:rsidRPr="00E54E3E">
        <w:rPr>
          <w:rFonts w:ascii="Times New Roman" w:hAnsi="Times New Roman" w:cs="Times New Roman"/>
          <w:sz w:val="24"/>
          <w:szCs w:val="24"/>
        </w:rPr>
        <w:t xml:space="preserve"> Chen R</w:t>
      </w:r>
      <w:r w:rsidRPr="00E54E3E">
        <w:rPr>
          <w:rFonts w:ascii="Times New Roman" w:hAnsi="Times New Roman" w:cs="Times New Roman"/>
          <w:sz w:val="24"/>
          <w:szCs w:val="24"/>
        </w:rPr>
        <w:t xml:space="preserve">, </w:t>
      </w:r>
      <w:r w:rsidR="001B364A" w:rsidRPr="00E54E3E">
        <w:rPr>
          <w:rFonts w:ascii="Times New Roman" w:hAnsi="Times New Roman" w:cs="Times New Roman"/>
          <w:sz w:val="24"/>
          <w:szCs w:val="24"/>
        </w:rPr>
        <w:t>Liu Q, Yan B, Weng F, Ferraro R, Kleespies TJ:</w:t>
      </w:r>
      <w:r w:rsidRPr="00E54E3E">
        <w:rPr>
          <w:rFonts w:ascii="Times New Roman" w:hAnsi="Times New Roman" w:cs="Times New Roman"/>
          <w:sz w:val="24"/>
          <w:szCs w:val="24"/>
        </w:rPr>
        <w:t xml:space="preserve"> MiRS: </w:t>
      </w:r>
      <w:r w:rsidR="00E5584A">
        <w:rPr>
          <w:rFonts w:ascii="Times New Roman" w:hAnsi="Times New Roman" w:cs="Times New Roman"/>
          <w:sz w:val="24"/>
          <w:szCs w:val="24"/>
        </w:rPr>
        <w:t>A</w:t>
      </w:r>
      <w:r w:rsidRPr="00E54E3E">
        <w:rPr>
          <w:rFonts w:ascii="Times New Roman" w:hAnsi="Times New Roman" w:cs="Times New Roman"/>
          <w:sz w:val="24"/>
          <w:szCs w:val="24"/>
        </w:rPr>
        <w:t xml:space="preserve">n all-weather 1DVAR satellite data assimilation and retrieval system. </w:t>
      </w:r>
      <w:r w:rsidRPr="00E54E3E">
        <w:rPr>
          <w:rFonts w:ascii="Times New Roman" w:hAnsi="Times New Roman" w:cs="Times New Roman"/>
          <w:i/>
          <w:sz w:val="24"/>
          <w:szCs w:val="24"/>
        </w:rPr>
        <w:t xml:space="preserve">IEEE Trans.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i/>
          <w:sz w:val="24"/>
          <w:szCs w:val="24"/>
        </w:rPr>
        <w:t>. Remote Sens</w:t>
      </w:r>
      <w:r w:rsidRPr="00E54E3E">
        <w:rPr>
          <w:rFonts w:ascii="Times New Roman" w:hAnsi="Times New Roman" w:cs="Times New Roman"/>
          <w:sz w:val="24"/>
          <w:szCs w:val="24"/>
        </w:rPr>
        <w:t>. 49</w:t>
      </w:r>
      <w:r w:rsidR="009E09CF">
        <w:rPr>
          <w:rFonts w:ascii="Times New Roman" w:hAnsi="Times New Roman" w:cs="Times New Roman"/>
          <w:sz w:val="24"/>
          <w:szCs w:val="24"/>
        </w:rPr>
        <w:t>:</w:t>
      </w:r>
      <w:r w:rsidRPr="00E54E3E">
        <w:rPr>
          <w:rFonts w:ascii="Times New Roman" w:hAnsi="Times New Roman" w:cs="Times New Roman"/>
          <w:sz w:val="24"/>
          <w:szCs w:val="24"/>
        </w:rPr>
        <w:t>3249-3272</w:t>
      </w:r>
      <w:r w:rsidR="001B364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24" w:history="1">
        <w:r w:rsidR="001B364A" w:rsidRPr="00E54E3E">
          <w:rPr>
            <w:rStyle w:val="Hyperlink"/>
            <w:rFonts w:ascii="Times New Roman" w:hAnsi="Times New Roman" w:cs="Times New Roman"/>
            <w:color w:val="auto"/>
            <w:sz w:val="24"/>
            <w:szCs w:val="24"/>
          </w:rPr>
          <w:t>https://doi.org/10.1109/TGRS.2011.2158438</w:t>
        </w:r>
      </w:hyperlink>
      <w:r w:rsidR="001B364A" w:rsidRPr="00E54E3E">
        <w:rPr>
          <w:rFonts w:ascii="Times New Roman" w:hAnsi="Times New Roman" w:cs="Times New Roman"/>
          <w:sz w:val="24"/>
          <w:szCs w:val="24"/>
        </w:rPr>
        <w:t>, 2011</w:t>
      </w:r>
      <w:r w:rsidRPr="00E54E3E">
        <w:rPr>
          <w:rFonts w:ascii="Times New Roman" w:hAnsi="Times New Roman" w:cs="Times New Roman"/>
          <w:sz w:val="24"/>
          <w:szCs w:val="24"/>
        </w:rPr>
        <w:t>.</w:t>
      </w:r>
    </w:p>
    <w:p w14:paraId="2A070667" w14:textId="77777777" w:rsidR="00F15E3A" w:rsidRPr="00F24061" w:rsidRDefault="00F15E3A" w:rsidP="00F15E3A">
      <w:pPr>
        <w:spacing w:after="120" w:line="240" w:lineRule="auto"/>
        <w:ind w:left="284" w:hanging="284"/>
        <w:mirrorIndents/>
        <w:jc w:val="both"/>
        <w:rPr>
          <w:rFonts w:ascii="Times New Roman" w:hAnsi="Times New Roman" w:cs="Times New Roman"/>
          <w:sz w:val="24"/>
          <w:szCs w:val="24"/>
        </w:rPr>
      </w:pPr>
      <w:r w:rsidRPr="00F24061">
        <w:rPr>
          <w:rFonts w:ascii="Times New Roman" w:hAnsi="Times New Roman" w:cs="Times New Roman"/>
          <w:sz w:val="24"/>
          <w:szCs w:val="24"/>
        </w:rPr>
        <w:t xml:space="preserve">Casella D, </w:t>
      </w:r>
      <w:proofErr w:type="spellStart"/>
      <w:r w:rsidRPr="00F24061">
        <w:rPr>
          <w:rFonts w:ascii="Times New Roman" w:hAnsi="Times New Roman" w:cs="Times New Roman"/>
          <w:sz w:val="24"/>
          <w:szCs w:val="24"/>
        </w:rPr>
        <w:t>Panegrossi</w:t>
      </w:r>
      <w:proofErr w:type="spellEnd"/>
      <w:r w:rsidRPr="00F24061">
        <w:rPr>
          <w:rFonts w:ascii="Times New Roman" w:hAnsi="Times New Roman" w:cs="Times New Roman"/>
          <w:sz w:val="24"/>
          <w:szCs w:val="24"/>
        </w:rPr>
        <w:t xml:space="preserve"> G, </w:t>
      </w:r>
      <w:proofErr w:type="spellStart"/>
      <w:r w:rsidRPr="00F24061">
        <w:rPr>
          <w:rFonts w:ascii="Times New Roman" w:hAnsi="Times New Roman" w:cs="Times New Roman"/>
          <w:sz w:val="24"/>
          <w:szCs w:val="24"/>
        </w:rPr>
        <w:t>Sanò</w:t>
      </w:r>
      <w:proofErr w:type="spellEnd"/>
      <w:r w:rsidRPr="00F24061">
        <w:rPr>
          <w:rFonts w:ascii="Times New Roman" w:hAnsi="Times New Roman" w:cs="Times New Roman"/>
          <w:sz w:val="24"/>
          <w:szCs w:val="24"/>
        </w:rPr>
        <w:t xml:space="preserve"> P, Milani L, Petracca M, Dietrich S: A novel algorithm for detection of precipitation in tropical regions using PMW radiometers. </w:t>
      </w:r>
      <w:r w:rsidRPr="00F24061">
        <w:rPr>
          <w:rFonts w:ascii="Times New Roman" w:hAnsi="Times New Roman" w:cs="Times New Roman"/>
          <w:i/>
          <w:sz w:val="24"/>
          <w:szCs w:val="24"/>
        </w:rPr>
        <w:t>Atmos. Meas. Tech</w:t>
      </w:r>
      <w:r w:rsidRPr="00F24061">
        <w:rPr>
          <w:rFonts w:ascii="Times New Roman" w:hAnsi="Times New Roman" w:cs="Times New Roman"/>
          <w:sz w:val="24"/>
          <w:szCs w:val="24"/>
        </w:rPr>
        <w:t>. 8</w:t>
      </w:r>
      <w:r>
        <w:rPr>
          <w:rFonts w:ascii="Times New Roman" w:hAnsi="Times New Roman" w:cs="Times New Roman"/>
          <w:sz w:val="24"/>
          <w:szCs w:val="24"/>
        </w:rPr>
        <w:t>:</w:t>
      </w:r>
      <w:r w:rsidRPr="00F24061">
        <w:rPr>
          <w:rFonts w:ascii="Times New Roman" w:hAnsi="Times New Roman" w:cs="Times New Roman"/>
          <w:sz w:val="24"/>
          <w:szCs w:val="24"/>
        </w:rPr>
        <w:t xml:space="preserve">1217-1232, </w:t>
      </w:r>
      <w:hyperlink r:id="rId25" w:history="1">
        <w:r w:rsidRPr="00F24061">
          <w:rPr>
            <w:rStyle w:val="Hyperlink"/>
            <w:rFonts w:ascii="Times New Roman" w:hAnsi="Times New Roman" w:cs="Times New Roman"/>
            <w:color w:val="auto"/>
            <w:sz w:val="24"/>
            <w:szCs w:val="24"/>
          </w:rPr>
          <w:t>https://doi.org/10.5194/amt-8-1217-2015</w:t>
        </w:r>
      </w:hyperlink>
      <w:r w:rsidRPr="00F24061">
        <w:rPr>
          <w:rFonts w:ascii="Times New Roman" w:hAnsi="Times New Roman" w:cs="Times New Roman"/>
          <w:sz w:val="24"/>
          <w:szCs w:val="24"/>
        </w:rPr>
        <w:t>, 2015.</w:t>
      </w:r>
    </w:p>
    <w:p w14:paraId="6A8D6FB0" w14:textId="77777777" w:rsidR="00F15E3A" w:rsidRPr="00F24061" w:rsidRDefault="00F15E3A" w:rsidP="00F15E3A">
      <w:pPr>
        <w:spacing w:after="120" w:line="240" w:lineRule="auto"/>
        <w:ind w:left="284" w:hanging="284"/>
        <w:mirrorIndents/>
        <w:jc w:val="both"/>
        <w:rPr>
          <w:rFonts w:ascii="Times New Roman" w:hAnsi="Times New Roman" w:cs="Times New Roman"/>
          <w:sz w:val="24"/>
          <w:szCs w:val="24"/>
        </w:rPr>
      </w:pPr>
      <w:r w:rsidRPr="00F24061">
        <w:rPr>
          <w:rFonts w:ascii="Times New Roman" w:hAnsi="Times New Roman" w:cs="Times New Roman"/>
          <w:sz w:val="24"/>
          <w:szCs w:val="24"/>
        </w:rPr>
        <w:t xml:space="preserve">Casella D, </w:t>
      </w:r>
      <w:proofErr w:type="spellStart"/>
      <w:r w:rsidRPr="00F24061">
        <w:rPr>
          <w:rFonts w:ascii="Times New Roman" w:hAnsi="Times New Roman" w:cs="Times New Roman"/>
          <w:sz w:val="24"/>
          <w:szCs w:val="24"/>
        </w:rPr>
        <w:t>Panegrossi</w:t>
      </w:r>
      <w:proofErr w:type="spellEnd"/>
      <w:r w:rsidRPr="00F24061">
        <w:rPr>
          <w:rFonts w:ascii="Times New Roman" w:hAnsi="Times New Roman" w:cs="Times New Roman"/>
          <w:sz w:val="24"/>
          <w:szCs w:val="24"/>
        </w:rPr>
        <w:t xml:space="preserve"> G, </w:t>
      </w:r>
      <w:proofErr w:type="spellStart"/>
      <w:r w:rsidRPr="00F24061">
        <w:rPr>
          <w:rFonts w:ascii="Times New Roman" w:hAnsi="Times New Roman" w:cs="Times New Roman"/>
          <w:sz w:val="24"/>
          <w:szCs w:val="24"/>
        </w:rPr>
        <w:t>Sanò</w:t>
      </w:r>
      <w:proofErr w:type="spellEnd"/>
      <w:r w:rsidRPr="00F24061">
        <w:rPr>
          <w:rFonts w:ascii="Times New Roman" w:hAnsi="Times New Roman" w:cs="Times New Roman"/>
          <w:sz w:val="24"/>
          <w:szCs w:val="24"/>
        </w:rPr>
        <w:t xml:space="preserve"> P, Marra AC, Dietrich S, Johnson BT, </w:t>
      </w:r>
      <w:proofErr w:type="spellStart"/>
      <w:r w:rsidRPr="00F24061">
        <w:rPr>
          <w:rFonts w:ascii="Times New Roman" w:hAnsi="Times New Roman" w:cs="Times New Roman"/>
          <w:sz w:val="24"/>
          <w:szCs w:val="24"/>
        </w:rPr>
        <w:t>Kulie</w:t>
      </w:r>
      <w:proofErr w:type="spellEnd"/>
      <w:r w:rsidRPr="00F24061">
        <w:rPr>
          <w:rFonts w:ascii="Times New Roman" w:hAnsi="Times New Roman" w:cs="Times New Roman"/>
          <w:sz w:val="24"/>
          <w:szCs w:val="24"/>
        </w:rPr>
        <w:t xml:space="preserve"> MS: Evaluation of the GPM-DPR snowfall detection capability: comparison with </w:t>
      </w:r>
      <w:proofErr w:type="spellStart"/>
      <w:r w:rsidRPr="00F24061">
        <w:rPr>
          <w:rFonts w:ascii="Times New Roman" w:hAnsi="Times New Roman" w:cs="Times New Roman"/>
          <w:sz w:val="24"/>
          <w:szCs w:val="24"/>
        </w:rPr>
        <w:t>CloudSat</w:t>
      </w:r>
      <w:proofErr w:type="spellEnd"/>
      <w:r w:rsidRPr="00F24061">
        <w:rPr>
          <w:rFonts w:ascii="Times New Roman" w:hAnsi="Times New Roman" w:cs="Times New Roman"/>
          <w:sz w:val="24"/>
          <w:szCs w:val="24"/>
        </w:rPr>
        <w:t xml:space="preserve">-CPR. </w:t>
      </w:r>
      <w:r w:rsidRPr="00F24061">
        <w:rPr>
          <w:rFonts w:ascii="Times New Roman" w:hAnsi="Times New Roman" w:cs="Times New Roman"/>
          <w:i/>
          <w:sz w:val="24"/>
          <w:szCs w:val="24"/>
        </w:rPr>
        <w:t>Atmos. Res</w:t>
      </w:r>
      <w:r w:rsidRPr="00F24061">
        <w:rPr>
          <w:rFonts w:ascii="Times New Roman" w:hAnsi="Times New Roman" w:cs="Times New Roman"/>
          <w:sz w:val="24"/>
          <w:szCs w:val="24"/>
        </w:rPr>
        <w:t>. 197</w:t>
      </w:r>
      <w:r>
        <w:rPr>
          <w:rFonts w:ascii="Times New Roman" w:hAnsi="Times New Roman" w:cs="Times New Roman"/>
          <w:sz w:val="24"/>
          <w:szCs w:val="24"/>
        </w:rPr>
        <w:t>:</w:t>
      </w:r>
      <w:r w:rsidRPr="00F24061">
        <w:rPr>
          <w:rFonts w:ascii="Times New Roman" w:hAnsi="Times New Roman" w:cs="Times New Roman"/>
          <w:sz w:val="24"/>
          <w:szCs w:val="24"/>
        </w:rPr>
        <w:t xml:space="preserve">64-75, </w:t>
      </w:r>
      <w:hyperlink r:id="rId26" w:history="1">
        <w:r w:rsidRPr="00F24061">
          <w:rPr>
            <w:rStyle w:val="Hyperlink"/>
            <w:rFonts w:ascii="Times New Roman" w:hAnsi="Times New Roman" w:cs="Times New Roman"/>
            <w:color w:val="auto"/>
            <w:sz w:val="24"/>
            <w:szCs w:val="24"/>
          </w:rPr>
          <w:t>https://doi.org/10.1016/j.atmosres.2017.06.018</w:t>
        </w:r>
      </w:hyperlink>
      <w:r w:rsidRPr="00F24061">
        <w:rPr>
          <w:rFonts w:ascii="Times New Roman" w:hAnsi="Times New Roman" w:cs="Times New Roman"/>
          <w:sz w:val="24"/>
          <w:szCs w:val="24"/>
        </w:rPr>
        <w:t>, 2017.</w:t>
      </w:r>
    </w:p>
    <w:p w14:paraId="08DD2237" w14:textId="3C2E233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Casella D, </w:t>
      </w:r>
      <w:proofErr w:type="spellStart"/>
      <w:r w:rsidRPr="00E54E3E">
        <w:rPr>
          <w:rFonts w:ascii="Times New Roman" w:hAnsi="Times New Roman" w:cs="Times New Roman"/>
          <w:sz w:val="24"/>
          <w:szCs w:val="24"/>
        </w:rPr>
        <w:t>Panegrossi</w:t>
      </w:r>
      <w:proofErr w:type="spellEnd"/>
      <w:r w:rsidRPr="00E54E3E">
        <w:rPr>
          <w:rFonts w:ascii="Times New Roman" w:hAnsi="Times New Roman" w:cs="Times New Roman"/>
          <w:sz w:val="24"/>
          <w:szCs w:val="24"/>
        </w:rPr>
        <w:t xml:space="preserve"> G, </w:t>
      </w:r>
      <w:proofErr w:type="spellStart"/>
      <w:r w:rsidRPr="00E54E3E">
        <w:rPr>
          <w:rFonts w:ascii="Times New Roman" w:hAnsi="Times New Roman" w:cs="Times New Roman"/>
          <w:sz w:val="24"/>
          <w:szCs w:val="24"/>
        </w:rPr>
        <w:t>Sanò</w:t>
      </w:r>
      <w:proofErr w:type="spellEnd"/>
      <w:r w:rsidRPr="00E54E3E">
        <w:rPr>
          <w:rFonts w:ascii="Times New Roman" w:hAnsi="Times New Roman" w:cs="Times New Roman"/>
          <w:sz w:val="24"/>
          <w:szCs w:val="24"/>
        </w:rPr>
        <w:t xml:space="preserve"> P, Dietrich S, Mugnai A, Smith EA, </w:t>
      </w:r>
      <w:r w:rsidR="00F74427" w:rsidRPr="00E54E3E">
        <w:rPr>
          <w:rFonts w:ascii="Times New Roman" w:hAnsi="Times New Roman" w:cs="Times New Roman"/>
          <w:sz w:val="24"/>
          <w:szCs w:val="24"/>
        </w:rPr>
        <w:t xml:space="preserve">Tripoli GJ, </w:t>
      </w:r>
      <w:proofErr w:type="spellStart"/>
      <w:r w:rsidR="00F74427" w:rsidRPr="00E54E3E">
        <w:rPr>
          <w:rFonts w:ascii="Times New Roman" w:hAnsi="Times New Roman" w:cs="Times New Roman"/>
          <w:sz w:val="24"/>
          <w:szCs w:val="24"/>
        </w:rPr>
        <w:t>Formenton</w:t>
      </w:r>
      <w:proofErr w:type="spellEnd"/>
      <w:r w:rsidR="00F74427" w:rsidRPr="00E54E3E">
        <w:rPr>
          <w:rFonts w:ascii="Times New Roman" w:hAnsi="Times New Roman" w:cs="Times New Roman"/>
          <w:sz w:val="24"/>
          <w:szCs w:val="24"/>
        </w:rPr>
        <w:t xml:space="preserve"> M, Di Paola F, Leung, W-YH, Mehta AV:</w:t>
      </w:r>
      <w:r w:rsidRPr="00E54E3E">
        <w:rPr>
          <w:rFonts w:ascii="Times New Roman" w:hAnsi="Times New Roman" w:cs="Times New Roman"/>
          <w:sz w:val="24"/>
          <w:szCs w:val="24"/>
        </w:rPr>
        <w:t xml:space="preserve"> Transitioning from CRD to CDRD in Bayesian retrieval of rainfall from satellite passive microwave measurements: Part 2. Overcoming database profile selection ambiguity by consideration of meteorological control on </w:t>
      </w:r>
      <w:r w:rsidRPr="00E54E3E">
        <w:rPr>
          <w:rFonts w:ascii="Times New Roman" w:hAnsi="Times New Roman" w:cs="Times New Roman"/>
          <w:sz w:val="24"/>
          <w:szCs w:val="24"/>
        </w:rPr>
        <w:lastRenderedPageBreak/>
        <w:t xml:space="preserve">microphysics. </w:t>
      </w:r>
      <w:r w:rsidRPr="00E54E3E">
        <w:rPr>
          <w:rFonts w:ascii="Times New Roman" w:hAnsi="Times New Roman" w:cs="Times New Roman"/>
          <w:i/>
          <w:sz w:val="24"/>
          <w:szCs w:val="24"/>
        </w:rPr>
        <w:t xml:space="preserve">IEEE Trans.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i/>
          <w:sz w:val="24"/>
          <w:szCs w:val="24"/>
        </w:rPr>
        <w:t>. Remote Sens</w:t>
      </w:r>
      <w:r w:rsidRPr="00E54E3E">
        <w:rPr>
          <w:rFonts w:ascii="Times New Roman" w:hAnsi="Times New Roman" w:cs="Times New Roman"/>
          <w:sz w:val="24"/>
          <w:szCs w:val="24"/>
        </w:rPr>
        <w:t>. 51</w:t>
      </w:r>
      <w:r w:rsidR="009E09CF">
        <w:rPr>
          <w:rFonts w:ascii="Times New Roman" w:hAnsi="Times New Roman" w:cs="Times New Roman"/>
          <w:sz w:val="24"/>
          <w:szCs w:val="24"/>
        </w:rPr>
        <w:t>:</w:t>
      </w:r>
      <w:r w:rsidRPr="00E54E3E">
        <w:rPr>
          <w:rFonts w:ascii="Times New Roman" w:hAnsi="Times New Roman" w:cs="Times New Roman"/>
          <w:sz w:val="24"/>
          <w:szCs w:val="24"/>
        </w:rPr>
        <w:t>4650</w:t>
      </w:r>
      <w:r w:rsidR="008E141C">
        <w:rPr>
          <w:rFonts w:ascii="Times New Roman" w:hAnsi="Times New Roman" w:cs="Times New Roman"/>
          <w:sz w:val="24"/>
          <w:szCs w:val="24"/>
        </w:rPr>
        <w:t>-</w:t>
      </w:r>
      <w:r w:rsidRPr="00E54E3E">
        <w:rPr>
          <w:rFonts w:ascii="Times New Roman" w:hAnsi="Times New Roman" w:cs="Times New Roman"/>
          <w:sz w:val="24"/>
          <w:szCs w:val="24"/>
        </w:rPr>
        <w:t>4671</w:t>
      </w:r>
      <w:r w:rsidR="00F74427"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27" w:history="1">
        <w:r w:rsidR="00F74427" w:rsidRPr="00E54E3E">
          <w:rPr>
            <w:rStyle w:val="Hyperlink"/>
            <w:rFonts w:ascii="Times New Roman" w:hAnsi="Times New Roman" w:cs="Times New Roman"/>
            <w:color w:val="auto"/>
            <w:sz w:val="24"/>
            <w:szCs w:val="24"/>
          </w:rPr>
          <w:t>https://doi.org/10.1109/TGRS.2013.2258161</w:t>
        </w:r>
      </w:hyperlink>
      <w:r w:rsidR="00F74427" w:rsidRPr="00E54E3E">
        <w:rPr>
          <w:rFonts w:ascii="Times New Roman" w:hAnsi="Times New Roman" w:cs="Times New Roman"/>
          <w:sz w:val="24"/>
          <w:szCs w:val="24"/>
        </w:rPr>
        <w:t>, 2013</w:t>
      </w:r>
      <w:r w:rsidRPr="00E54E3E">
        <w:rPr>
          <w:rFonts w:ascii="Times New Roman" w:hAnsi="Times New Roman" w:cs="Times New Roman"/>
          <w:sz w:val="24"/>
          <w:szCs w:val="24"/>
        </w:rPr>
        <w:t>.</w:t>
      </w:r>
    </w:p>
    <w:p w14:paraId="194E773C" w14:textId="503897A8"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Cecil D</w:t>
      </w:r>
      <w:r w:rsidR="00F74427" w:rsidRPr="00E54E3E">
        <w:rPr>
          <w:rFonts w:ascii="Times New Roman" w:hAnsi="Times New Roman" w:cs="Times New Roman"/>
          <w:sz w:val="24"/>
          <w:szCs w:val="24"/>
        </w:rPr>
        <w:t>:</w:t>
      </w:r>
      <w:r w:rsidRPr="00E54E3E">
        <w:rPr>
          <w:rFonts w:ascii="Times New Roman" w:hAnsi="Times New Roman" w:cs="Times New Roman"/>
          <w:sz w:val="24"/>
          <w:szCs w:val="24"/>
        </w:rPr>
        <w:t xml:space="preserve"> Passive microwave brightness temperatures as proxies for hailstorms. </w:t>
      </w:r>
      <w:r w:rsidRPr="00E54E3E">
        <w:rPr>
          <w:rFonts w:ascii="Times New Roman" w:hAnsi="Times New Roman" w:cs="Times New Roman"/>
          <w:i/>
          <w:sz w:val="24"/>
          <w:szCs w:val="24"/>
        </w:rPr>
        <w:t>J.</w:t>
      </w:r>
      <w:r w:rsidR="006E2A80" w:rsidRPr="00E54E3E">
        <w:rPr>
          <w:rFonts w:ascii="Times New Roman" w:hAnsi="Times New Roman" w:cs="Times New Roman"/>
          <w:i/>
          <w:sz w:val="24"/>
          <w:szCs w:val="24"/>
        </w:rPr>
        <w:t xml:space="preserve"> </w:t>
      </w:r>
      <w:r w:rsidRPr="00E54E3E">
        <w:rPr>
          <w:rFonts w:ascii="Times New Roman" w:hAnsi="Times New Roman" w:cs="Times New Roman"/>
          <w:i/>
          <w:sz w:val="24"/>
          <w:szCs w:val="24"/>
        </w:rPr>
        <w:t xml:space="preserve">Appl. Meteor.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sz w:val="24"/>
          <w:szCs w:val="24"/>
        </w:rPr>
        <w:t>. 48</w:t>
      </w:r>
      <w:r w:rsidR="009E09CF">
        <w:rPr>
          <w:rFonts w:ascii="Times New Roman" w:hAnsi="Times New Roman" w:cs="Times New Roman"/>
          <w:sz w:val="24"/>
          <w:szCs w:val="24"/>
        </w:rPr>
        <w:t>:</w:t>
      </w:r>
      <w:r w:rsidRPr="00E54E3E">
        <w:rPr>
          <w:rFonts w:ascii="Times New Roman" w:hAnsi="Times New Roman" w:cs="Times New Roman"/>
          <w:sz w:val="24"/>
          <w:szCs w:val="24"/>
        </w:rPr>
        <w:t>1281-1286</w:t>
      </w:r>
      <w:r w:rsidR="00F74427" w:rsidRPr="00E54E3E">
        <w:rPr>
          <w:rFonts w:ascii="Times New Roman" w:hAnsi="Times New Roman" w:cs="Times New Roman"/>
          <w:sz w:val="24"/>
          <w:szCs w:val="24"/>
        </w:rPr>
        <w:t xml:space="preserve">, </w:t>
      </w:r>
      <w:hyperlink r:id="rId28" w:history="1">
        <w:r w:rsidR="00F74427" w:rsidRPr="00E54E3E">
          <w:rPr>
            <w:rStyle w:val="Hyperlink"/>
            <w:rFonts w:ascii="Times New Roman" w:hAnsi="Times New Roman" w:cs="Times New Roman"/>
            <w:color w:val="auto"/>
            <w:sz w:val="24"/>
            <w:szCs w:val="24"/>
          </w:rPr>
          <w:t>https://doi.org/10.1175/2009JAMC2125.1</w:t>
        </w:r>
      </w:hyperlink>
      <w:r w:rsidR="00F74427" w:rsidRPr="00E54E3E">
        <w:rPr>
          <w:rFonts w:ascii="Times New Roman" w:hAnsi="Times New Roman" w:cs="Times New Roman"/>
          <w:sz w:val="24"/>
          <w:szCs w:val="24"/>
        </w:rPr>
        <w:t>, 2009</w:t>
      </w:r>
      <w:r w:rsidRPr="00E54E3E">
        <w:rPr>
          <w:rFonts w:ascii="Times New Roman" w:hAnsi="Times New Roman" w:cs="Times New Roman"/>
          <w:sz w:val="24"/>
          <w:szCs w:val="24"/>
        </w:rPr>
        <w:t>.</w:t>
      </w:r>
    </w:p>
    <w:p w14:paraId="7241096B" w14:textId="4DC238D0"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Cecil D</w:t>
      </w:r>
      <w:r w:rsidR="00F74427" w:rsidRPr="00E54E3E">
        <w:rPr>
          <w:rFonts w:ascii="Times New Roman" w:hAnsi="Times New Roman" w:cs="Times New Roman"/>
          <w:sz w:val="24"/>
          <w:szCs w:val="24"/>
        </w:rPr>
        <w:t>:</w:t>
      </w:r>
      <w:r w:rsidRPr="00E54E3E">
        <w:rPr>
          <w:rFonts w:ascii="Times New Roman" w:hAnsi="Times New Roman" w:cs="Times New Roman"/>
          <w:sz w:val="24"/>
          <w:szCs w:val="24"/>
        </w:rPr>
        <w:t xml:space="preserve"> Relating passive 37-GHz scattering to radar profiles in strong convection. </w:t>
      </w:r>
      <w:r w:rsidRPr="00E54E3E">
        <w:rPr>
          <w:rFonts w:ascii="Times New Roman" w:hAnsi="Times New Roman" w:cs="Times New Roman"/>
          <w:i/>
          <w:sz w:val="24"/>
          <w:szCs w:val="24"/>
        </w:rPr>
        <w:t xml:space="preserve">J. Appl. Meteor.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sz w:val="24"/>
          <w:szCs w:val="24"/>
        </w:rPr>
        <w:t>. 50</w:t>
      </w:r>
      <w:r w:rsidR="009E09CF">
        <w:rPr>
          <w:rFonts w:ascii="Times New Roman" w:hAnsi="Times New Roman" w:cs="Times New Roman"/>
          <w:sz w:val="24"/>
          <w:szCs w:val="24"/>
        </w:rPr>
        <w:t>:</w:t>
      </w:r>
      <w:r w:rsidRPr="00E54E3E">
        <w:rPr>
          <w:rFonts w:ascii="Times New Roman" w:hAnsi="Times New Roman" w:cs="Times New Roman"/>
          <w:sz w:val="24"/>
          <w:szCs w:val="24"/>
        </w:rPr>
        <w:t>233-240</w:t>
      </w:r>
      <w:r w:rsidR="00F74427" w:rsidRPr="00E54E3E">
        <w:rPr>
          <w:rFonts w:ascii="Times New Roman" w:hAnsi="Times New Roman" w:cs="Times New Roman"/>
          <w:sz w:val="24"/>
          <w:szCs w:val="24"/>
        </w:rPr>
        <w:t xml:space="preserve">, </w:t>
      </w:r>
      <w:hyperlink r:id="rId29" w:history="1">
        <w:r w:rsidR="00F74427" w:rsidRPr="00E54E3E">
          <w:rPr>
            <w:rStyle w:val="Hyperlink"/>
            <w:rFonts w:ascii="Times New Roman" w:hAnsi="Times New Roman" w:cs="Times New Roman"/>
            <w:color w:val="auto"/>
            <w:sz w:val="24"/>
            <w:szCs w:val="24"/>
          </w:rPr>
          <w:t>https://doi.org/10.1175/2010JAMC2506.1</w:t>
        </w:r>
      </w:hyperlink>
      <w:r w:rsidR="00F74427" w:rsidRPr="00E54E3E">
        <w:rPr>
          <w:rFonts w:ascii="Times New Roman" w:hAnsi="Times New Roman" w:cs="Times New Roman"/>
          <w:sz w:val="24"/>
          <w:szCs w:val="24"/>
        </w:rPr>
        <w:t>, 2011</w:t>
      </w:r>
      <w:r w:rsidRPr="00E54E3E">
        <w:rPr>
          <w:rFonts w:ascii="Times New Roman" w:hAnsi="Times New Roman" w:cs="Times New Roman"/>
          <w:sz w:val="24"/>
          <w:szCs w:val="24"/>
        </w:rPr>
        <w:t>.</w:t>
      </w:r>
    </w:p>
    <w:p w14:paraId="441338CB" w14:textId="5633FC0E"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Cecil D, Blankenship CB</w:t>
      </w:r>
      <w:r w:rsidR="00F74427" w:rsidRPr="00E54E3E">
        <w:rPr>
          <w:rFonts w:ascii="Times New Roman" w:hAnsi="Times New Roman" w:cs="Times New Roman"/>
          <w:sz w:val="24"/>
          <w:szCs w:val="24"/>
        </w:rPr>
        <w:t>:</w:t>
      </w:r>
      <w:r w:rsidRPr="00E54E3E">
        <w:rPr>
          <w:rFonts w:ascii="Times New Roman" w:hAnsi="Times New Roman" w:cs="Times New Roman"/>
          <w:sz w:val="24"/>
          <w:szCs w:val="24"/>
        </w:rPr>
        <w:t xml:space="preserve"> Toward a global climatology of severe hailstorms as estimated by satellite passive microwave imagers. </w:t>
      </w:r>
      <w:r w:rsidRPr="00E54E3E">
        <w:rPr>
          <w:rFonts w:ascii="Times New Roman" w:hAnsi="Times New Roman" w:cs="Times New Roman"/>
          <w:i/>
          <w:sz w:val="24"/>
          <w:szCs w:val="24"/>
        </w:rPr>
        <w:t>J. Climate</w:t>
      </w:r>
      <w:r w:rsidRPr="00E54E3E">
        <w:rPr>
          <w:rFonts w:ascii="Times New Roman" w:hAnsi="Times New Roman" w:cs="Times New Roman"/>
          <w:sz w:val="24"/>
          <w:szCs w:val="24"/>
        </w:rPr>
        <w:t xml:space="preserve"> 25</w:t>
      </w:r>
      <w:r w:rsidR="009E09CF">
        <w:rPr>
          <w:rFonts w:ascii="Times New Roman" w:hAnsi="Times New Roman" w:cs="Times New Roman"/>
          <w:sz w:val="24"/>
          <w:szCs w:val="24"/>
        </w:rPr>
        <w:t>:</w:t>
      </w:r>
      <w:r w:rsidRPr="00E54E3E">
        <w:rPr>
          <w:rFonts w:ascii="Times New Roman" w:hAnsi="Times New Roman" w:cs="Times New Roman"/>
          <w:sz w:val="24"/>
          <w:szCs w:val="24"/>
        </w:rPr>
        <w:t>687-703</w:t>
      </w:r>
      <w:r w:rsidR="00F74427" w:rsidRPr="00E54E3E">
        <w:rPr>
          <w:rFonts w:ascii="Times New Roman" w:hAnsi="Times New Roman" w:cs="Times New Roman"/>
          <w:sz w:val="24"/>
          <w:szCs w:val="24"/>
        </w:rPr>
        <w:t>,</w:t>
      </w:r>
      <w:r w:rsidR="00F74427" w:rsidRPr="00E54E3E">
        <w:rPr>
          <w:rStyle w:val="Hyperlink"/>
          <w:rFonts w:ascii="Times New Roman" w:hAnsi="Times New Roman" w:cs="Times New Roman"/>
          <w:color w:val="auto"/>
          <w:sz w:val="24"/>
          <w:szCs w:val="24"/>
        </w:rPr>
        <w:t xml:space="preserve"> </w:t>
      </w:r>
      <w:hyperlink r:id="rId30" w:history="1">
        <w:r w:rsidR="00F74427" w:rsidRPr="00E54E3E">
          <w:rPr>
            <w:rStyle w:val="Hyperlink"/>
            <w:rFonts w:ascii="Times New Roman" w:hAnsi="Times New Roman" w:cs="Times New Roman"/>
            <w:color w:val="auto"/>
            <w:sz w:val="24"/>
            <w:szCs w:val="24"/>
          </w:rPr>
          <w:t>https://doi.org/10.1175/JCLI-D-11-00130.1</w:t>
        </w:r>
      </w:hyperlink>
      <w:r w:rsidR="00F74427" w:rsidRPr="00E54E3E">
        <w:rPr>
          <w:rStyle w:val="Hyperlink"/>
          <w:rFonts w:ascii="Times New Roman" w:hAnsi="Times New Roman" w:cs="Times New Roman"/>
          <w:color w:val="auto"/>
          <w:sz w:val="24"/>
          <w:szCs w:val="24"/>
        </w:rPr>
        <w:t>, 2012</w:t>
      </w:r>
      <w:r w:rsidRPr="00E54E3E">
        <w:rPr>
          <w:rFonts w:ascii="Times New Roman" w:hAnsi="Times New Roman" w:cs="Times New Roman"/>
          <w:sz w:val="24"/>
          <w:szCs w:val="24"/>
        </w:rPr>
        <w:t>.</w:t>
      </w:r>
    </w:p>
    <w:p w14:paraId="3076A561" w14:textId="1D8FDFDF"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Chvíla</w:t>
      </w:r>
      <w:proofErr w:type="spellEnd"/>
      <w:r w:rsidRPr="00E54E3E">
        <w:rPr>
          <w:rFonts w:ascii="Times New Roman" w:hAnsi="Times New Roman" w:cs="Times New Roman"/>
          <w:sz w:val="24"/>
          <w:szCs w:val="24"/>
        </w:rPr>
        <w:t xml:space="preserve"> B, </w:t>
      </w:r>
      <w:proofErr w:type="spellStart"/>
      <w:r w:rsidRPr="00E54E3E">
        <w:rPr>
          <w:rFonts w:ascii="Times New Roman" w:hAnsi="Times New Roman" w:cs="Times New Roman"/>
          <w:sz w:val="24"/>
          <w:szCs w:val="24"/>
        </w:rPr>
        <w:t>Sevruk</w:t>
      </w:r>
      <w:proofErr w:type="spellEnd"/>
      <w:r w:rsidR="00003014" w:rsidRPr="00E54E3E">
        <w:rPr>
          <w:rFonts w:ascii="Times New Roman" w:hAnsi="Times New Roman" w:cs="Times New Roman"/>
          <w:sz w:val="24"/>
          <w:szCs w:val="24"/>
        </w:rPr>
        <w:t xml:space="preserve"> B</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Ondrás</w:t>
      </w:r>
      <w:proofErr w:type="spellEnd"/>
      <w:r w:rsidR="00003014" w:rsidRPr="00E54E3E">
        <w:rPr>
          <w:rFonts w:ascii="Times New Roman" w:hAnsi="Times New Roman" w:cs="Times New Roman"/>
          <w:sz w:val="24"/>
          <w:szCs w:val="24"/>
        </w:rPr>
        <w:t xml:space="preserve"> M</w:t>
      </w:r>
      <w:r w:rsidRPr="00E54E3E">
        <w:rPr>
          <w:rFonts w:ascii="Times New Roman" w:hAnsi="Times New Roman" w:cs="Times New Roman"/>
          <w:sz w:val="24"/>
          <w:szCs w:val="24"/>
        </w:rPr>
        <w:t>: The wind-induced loss of thunderstorm precipitation measurements</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Atmos</w:t>
      </w:r>
      <w:r w:rsidR="00003014"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Res</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77</w:t>
      </w:r>
      <w:r w:rsidR="006E2A80" w:rsidRPr="00E54E3E">
        <w:rPr>
          <w:rFonts w:ascii="Times New Roman" w:hAnsi="Times New Roman" w:cs="Times New Roman"/>
          <w:sz w:val="24"/>
          <w:szCs w:val="24"/>
        </w:rPr>
        <w:t>(</w:t>
      </w:r>
      <w:r w:rsidRPr="00E54E3E">
        <w:rPr>
          <w:rFonts w:ascii="Times New Roman" w:hAnsi="Times New Roman" w:cs="Times New Roman"/>
          <w:sz w:val="24"/>
          <w:szCs w:val="24"/>
        </w:rPr>
        <w:t>1–4</w:t>
      </w:r>
      <w:r w:rsidR="006E2A80" w:rsidRPr="00E54E3E">
        <w:rPr>
          <w:rFonts w:ascii="Times New Roman" w:hAnsi="Times New Roman" w:cs="Times New Roman"/>
          <w:sz w:val="24"/>
          <w:szCs w:val="24"/>
        </w:rPr>
        <w:t>)</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29-38, </w:t>
      </w:r>
      <w:hyperlink r:id="rId31" w:history="1">
        <w:r w:rsidR="00003014" w:rsidRPr="00E54E3E">
          <w:rPr>
            <w:rStyle w:val="Hyperlink"/>
            <w:rFonts w:ascii="Times New Roman" w:hAnsi="Times New Roman" w:cs="Times New Roman"/>
            <w:color w:val="auto"/>
            <w:sz w:val="24"/>
            <w:szCs w:val="24"/>
          </w:rPr>
          <w:t>https://doi.org/10.1016/j.atmosres.2004.11.032</w:t>
        </w:r>
      </w:hyperlink>
      <w:r w:rsidR="00003014" w:rsidRPr="00E54E3E">
        <w:rPr>
          <w:rFonts w:ascii="Times New Roman" w:hAnsi="Times New Roman" w:cs="Times New Roman"/>
          <w:sz w:val="24"/>
          <w:szCs w:val="24"/>
        </w:rPr>
        <w:t>, 2005</w:t>
      </w:r>
      <w:r w:rsidRPr="00E54E3E">
        <w:rPr>
          <w:rFonts w:ascii="Times New Roman" w:hAnsi="Times New Roman" w:cs="Times New Roman"/>
          <w:sz w:val="24"/>
          <w:szCs w:val="24"/>
        </w:rPr>
        <w:t>.</w:t>
      </w:r>
    </w:p>
    <w:p w14:paraId="52B347B7" w14:textId="7B27636F"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Ciach</w:t>
      </w:r>
      <w:proofErr w:type="spellEnd"/>
      <w:r w:rsidRPr="00E54E3E">
        <w:rPr>
          <w:rFonts w:ascii="Times New Roman" w:hAnsi="Times New Roman" w:cs="Times New Roman"/>
          <w:sz w:val="24"/>
          <w:szCs w:val="24"/>
        </w:rPr>
        <w:t xml:space="preserve"> GJ: Local </w:t>
      </w:r>
      <w:r w:rsidR="00003014" w:rsidRPr="00E54E3E">
        <w:rPr>
          <w:rFonts w:ascii="Times New Roman" w:hAnsi="Times New Roman" w:cs="Times New Roman"/>
          <w:sz w:val="24"/>
          <w:szCs w:val="24"/>
        </w:rPr>
        <w:t>r</w:t>
      </w:r>
      <w:r w:rsidRPr="00E54E3E">
        <w:rPr>
          <w:rFonts w:ascii="Times New Roman" w:hAnsi="Times New Roman" w:cs="Times New Roman"/>
          <w:sz w:val="24"/>
          <w:szCs w:val="24"/>
        </w:rPr>
        <w:t xml:space="preserve">andom </w:t>
      </w:r>
      <w:r w:rsidR="00003014" w:rsidRPr="00E54E3E">
        <w:rPr>
          <w:rFonts w:ascii="Times New Roman" w:hAnsi="Times New Roman" w:cs="Times New Roman"/>
          <w:sz w:val="24"/>
          <w:szCs w:val="24"/>
        </w:rPr>
        <w:t>e</w:t>
      </w:r>
      <w:r w:rsidRPr="00E54E3E">
        <w:rPr>
          <w:rFonts w:ascii="Times New Roman" w:hAnsi="Times New Roman" w:cs="Times New Roman"/>
          <w:sz w:val="24"/>
          <w:szCs w:val="24"/>
        </w:rPr>
        <w:t xml:space="preserve">rrors in </w:t>
      </w:r>
      <w:r w:rsidR="00003014" w:rsidRPr="00E54E3E">
        <w:rPr>
          <w:rFonts w:ascii="Times New Roman" w:hAnsi="Times New Roman" w:cs="Times New Roman"/>
          <w:sz w:val="24"/>
          <w:szCs w:val="24"/>
        </w:rPr>
        <w:t>t</w:t>
      </w:r>
      <w:r w:rsidRPr="00E54E3E">
        <w:rPr>
          <w:rFonts w:ascii="Times New Roman" w:hAnsi="Times New Roman" w:cs="Times New Roman"/>
          <w:sz w:val="24"/>
          <w:szCs w:val="24"/>
        </w:rPr>
        <w:t>ipping-</w:t>
      </w:r>
      <w:r w:rsidR="00003014" w:rsidRPr="00E54E3E">
        <w:rPr>
          <w:rFonts w:ascii="Times New Roman" w:hAnsi="Times New Roman" w:cs="Times New Roman"/>
          <w:sz w:val="24"/>
          <w:szCs w:val="24"/>
        </w:rPr>
        <w:t>b</w:t>
      </w:r>
      <w:r w:rsidRPr="00E54E3E">
        <w:rPr>
          <w:rFonts w:ascii="Times New Roman" w:hAnsi="Times New Roman" w:cs="Times New Roman"/>
          <w:sz w:val="24"/>
          <w:szCs w:val="24"/>
        </w:rPr>
        <w:t xml:space="preserve">ucket </w:t>
      </w:r>
      <w:r w:rsidR="00003014" w:rsidRPr="00E54E3E">
        <w:rPr>
          <w:rFonts w:ascii="Times New Roman" w:hAnsi="Times New Roman" w:cs="Times New Roman"/>
          <w:sz w:val="24"/>
          <w:szCs w:val="24"/>
        </w:rPr>
        <w:t>r</w:t>
      </w:r>
      <w:r w:rsidRPr="00E54E3E">
        <w:rPr>
          <w:rFonts w:ascii="Times New Roman" w:hAnsi="Times New Roman" w:cs="Times New Roman"/>
          <w:sz w:val="24"/>
          <w:szCs w:val="24"/>
        </w:rPr>
        <w:t xml:space="preserve">ain </w:t>
      </w:r>
      <w:r w:rsidR="00003014" w:rsidRPr="00E54E3E">
        <w:rPr>
          <w:rFonts w:ascii="Times New Roman" w:hAnsi="Times New Roman" w:cs="Times New Roman"/>
          <w:sz w:val="24"/>
          <w:szCs w:val="24"/>
        </w:rPr>
        <w:t>g</w:t>
      </w:r>
      <w:r w:rsidRPr="00E54E3E">
        <w:rPr>
          <w:rFonts w:ascii="Times New Roman" w:hAnsi="Times New Roman" w:cs="Times New Roman"/>
          <w:sz w:val="24"/>
          <w:szCs w:val="24"/>
        </w:rPr>
        <w:t xml:space="preserve">auge </w:t>
      </w:r>
      <w:r w:rsidR="00003014" w:rsidRPr="00E54E3E">
        <w:rPr>
          <w:rFonts w:ascii="Times New Roman" w:hAnsi="Times New Roman" w:cs="Times New Roman"/>
          <w:sz w:val="24"/>
          <w:szCs w:val="24"/>
        </w:rPr>
        <w:t>m</w:t>
      </w:r>
      <w:r w:rsidRPr="00E54E3E">
        <w:rPr>
          <w:rFonts w:ascii="Times New Roman" w:hAnsi="Times New Roman" w:cs="Times New Roman"/>
          <w:sz w:val="24"/>
          <w:szCs w:val="24"/>
        </w:rPr>
        <w:t xml:space="preserve">easurements. </w:t>
      </w:r>
      <w:r w:rsidRPr="00E54E3E">
        <w:rPr>
          <w:rStyle w:val="Emphasis"/>
          <w:rFonts w:ascii="Times New Roman" w:hAnsi="Times New Roman" w:cs="Times New Roman"/>
          <w:sz w:val="24"/>
          <w:szCs w:val="24"/>
        </w:rPr>
        <w:t>J. Atmos. Oceanic Technol.</w:t>
      </w:r>
      <w:r w:rsidRPr="00E54E3E">
        <w:rPr>
          <w:rFonts w:ascii="Times New Roman" w:hAnsi="Times New Roman" w:cs="Times New Roman"/>
          <w:sz w:val="24"/>
          <w:szCs w:val="24"/>
        </w:rPr>
        <w:t xml:space="preserve"> </w:t>
      </w:r>
      <w:r w:rsidRPr="00E54E3E">
        <w:rPr>
          <w:rStyle w:val="Strong"/>
          <w:rFonts w:ascii="Times New Roman" w:hAnsi="Times New Roman" w:cs="Times New Roman"/>
          <w:b w:val="0"/>
          <w:sz w:val="24"/>
          <w:szCs w:val="24"/>
        </w:rPr>
        <w:t>20</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752–759, </w:t>
      </w:r>
      <w:r w:rsidR="00003014" w:rsidRPr="00E54E3E">
        <w:rPr>
          <w:rFonts w:ascii="Times New Roman" w:hAnsi="Times New Roman" w:cs="Times New Roman"/>
          <w:sz w:val="24"/>
          <w:szCs w:val="24"/>
        </w:rPr>
        <w:t xml:space="preserve"> </w:t>
      </w:r>
      <w:hyperlink r:id="rId32" w:history="1">
        <w:r w:rsidR="00003014" w:rsidRPr="00E54E3E">
          <w:rPr>
            <w:rStyle w:val="Hyperlink"/>
            <w:rFonts w:ascii="Times New Roman" w:hAnsi="Times New Roman" w:cs="Times New Roman"/>
            <w:color w:val="auto"/>
            <w:sz w:val="24"/>
            <w:szCs w:val="24"/>
          </w:rPr>
          <w:t>https://doi.org/10.1175/1520-0426(2003)20&lt;752:LREITB&gt;2.0.CO;2</w:t>
        </w:r>
      </w:hyperlink>
      <w:r w:rsidR="00003014" w:rsidRPr="00E54E3E">
        <w:rPr>
          <w:rStyle w:val="Hyperlink"/>
          <w:rFonts w:ascii="Times New Roman" w:hAnsi="Times New Roman" w:cs="Times New Roman"/>
          <w:color w:val="auto"/>
          <w:sz w:val="24"/>
          <w:szCs w:val="24"/>
        </w:rPr>
        <w:t>, 2003</w:t>
      </w:r>
      <w:r w:rsidRPr="00E54E3E">
        <w:rPr>
          <w:rFonts w:ascii="Times New Roman" w:hAnsi="Times New Roman" w:cs="Times New Roman"/>
          <w:sz w:val="24"/>
          <w:szCs w:val="24"/>
        </w:rPr>
        <w:t>.</w:t>
      </w:r>
    </w:p>
    <w:p w14:paraId="42D30A47" w14:textId="201B334D" w:rsidR="00AB1298" w:rsidRPr="00E54E3E" w:rsidRDefault="00AB1298" w:rsidP="00E54E3E">
      <w:pPr>
        <w:pStyle w:val="frfield"/>
        <w:spacing w:before="0" w:beforeAutospacing="0" w:after="120" w:afterAutospacing="0"/>
        <w:ind w:left="284" w:hanging="284"/>
        <w:mirrorIndents/>
        <w:jc w:val="both"/>
        <w:rPr>
          <w:lang w:val="pt-BR"/>
        </w:rPr>
      </w:pPr>
      <w:r w:rsidRPr="00E54E3E">
        <w:t>Cotton WR</w:t>
      </w:r>
      <w:r w:rsidR="00003014" w:rsidRPr="00E54E3E">
        <w:t>,</w:t>
      </w:r>
      <w:r w:rsidRPr="00E54E3E">
        <w:t xml:space="preserve"> Tripoli GJ: </w:t>
      </w:r>
      <w:proofErr w:type="gramStart"/>
      <w:r w:rsidRPr="00E54E3E">
        <w:t>Numerical-si</w:t>
      </w:r>
      <w:r w:rsidR="006E2A80" w:rsidRPr="00E54E3E">
        <w:t>m</w:t>
      </w:r>
      <w:r w:rsidRPr="00E54E3E">
        <w:t>ulation</w:t>
      </w:r>
      <w:proofErr w:type="gramEnd"/>
      <w:r w:rsidRPr="00E54E3E">
        <w:t xml:space="preserve"> of the effects of varying ice crystal nucleation rates and aggregation processes on orographic snowfall. </w:t>
      </w:r>
      <w:r w:rsidRPr="00E54E3E">
        <w:rPr>
          <w:i/>
        </w:rPr>
        <w:t>J. Clim</w:t>
      </w:r>
      <w:r w:rsidR="00003014" w:rsidRPr="00E54E3E">
        <w:rPr>
          <w:i/>
        </w:rPr>
        <w:t>.</w:t>
      </w:r>
      <w:r w:rsidRPr="00E54E3E">
        <w:rPr>
          <w:i/>
        </w:rPr>
        <w:t xml:space="preserve"> Appl. Meteor</w:t>
      </w:r>
      <w:r w:rsidRPr="00E54E3E">
        <w:t xml:space="preserve">. </w:t>
      </w:r>
      <w:r w:rsidRPr="00E54E3E">
        <w:rPr>
          <w:lang w:val="pt-BR"/>
        </w:rPr>
        <w:t>25</w:t>
      </w:r>
      <w:r w:rsidR="009E09CF" w:rsidRPr="00E54E3E">
        <w:rPr>
          <w:lang w:val="pt-BR"/>
        </w:rPr>
        <w:t>(</w:t>
      </w:r>
      <w:r w:rsidRPr="00E54E3E">
        <w:rPr>
          <w:lang w:val="pt-BR"/>
        </w:rPr>
        <w:t>11</w:t>
      </w:r>
      <w:r w:rsidR="009E09CF" w:rsidRPr="00E54E3E">
        <w:rPr>
          <w:lang w:val="pt-BR"/>
        </w:rPr>
        <w:t>):</w:t>
      </w:r>
      <w:r w:rsidRPr="00E54E3E">
        <w:rPr>
          <w:lang w:val="pt-BR"/>
        </w:rPr>
        <w:t xml:space="preserve">1658-1680, </w:t>
      </w:r>
      <w:hyperlink r:id="rId33" w:history="1">
        <w:r w:rsidR="00003014" w:rsidRPr="00E54E3E">
          <w:rPr>
            <w:rStyle w:val="Hyperlink"/>
            <w:color w:val="auto"/>
            <w:lang w:val="pt-BR"/>
          </w:rPr>
          <w:t>https://doi.org/10.1175/1520-0450(1986)025&lt;1658:NSOTEO&gt;2.0.CO;2</w:t>
        </w:r>
      </w:hyperlink>
      <w:r w:rsidR="00003014" w:rsidRPr="00E54E3E">
        <w:rPr>
          <w:lang w:val="pt-BR"/>
        </w:rPr>
        <w:t>,</w:t>
      </w:r>
      <w:r w:rsidRPr="00E54E3E">
        <w:rPr>
          <w:lang w:val="pt-BR"/>
        </w:rPr>
        <w:t xml:space="preserve"> </w:t>
      </w:r>
      <w:r w:rsidR="00003014" w:rsidRPr="00E54E3E">
        <w:rPr>
          <w:lang w:val="pt-BR"/>
        </w:rPr>
        <w:t>1986.</w:t>
      </w:r>
    </w:p>
    <w:p w14:paraId="353E149E" w14:textId="03CEFD2F" w:rsidR="00AB1298"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lang w:val="pt-BR"/>
        </w:rPr>
        <w:t>Curtis JA, Adams LJ</w:t>
      </w:r>
      <w:r w:rsidR="00003014" w:rsidRPr="00E54E3E">
        <w:rPr>
          <w:rFonts w:ascii="Times New Roman" w:hAnsi="Times New Roman" w:cs="Times New Roman"/>
          <w:sz w:val="24"/>
          <w:szCs w:val="24"/>
          <w:lang w:val="pt-BR"/>
        </w:rPr>
        <w:t>:</w:t>
      </w:r>
      <w:r w:rsidRPr="00E54E3E">
        <w:rPr>
          <w:rFonts w:ascii="Times New Roman" w:hAnsi="Times New Roman" w:cs="Times New Roman"/>
          <w:sz w:val="24"/>
          <w:szCs w:val="24"/>
          <w:lang w:val="pt-BR"/>
        </w:rPr>
        <w:t xml:space="preserve"> Defense </w:t>
      </w:r>
      <w:r w:rsidR="00D55419" w:rsidRPr="00E54E3E">
        <w:rPr>
          <w:rFonts w:ascii="Times New Roman" w:hAnsi="Times New Roman" w:cs="Times New Roman"/>
          <w:sz w:val="24"/>
          <w:szCs w:val="24"/>
          <w:lang w:val="pt-BR"/>
        </w:rPr>
        <w:t>M</w:t>
      </w:r>
      <w:r w:rsidRPr="00E54E3E">
        <w:rPr>
          <w:rFonts w:ascii="Times New Roman" w:hAnsi="Times New Roman" w:cs="Times New Roman"/>
          <w:sz w:val="24"/>
          <w:szCs w:val="24"/>
          <w:lang w:val="pt-BR"/>
        </w:rPr>
        <w:t xml:space="preserve">eteorological </w:t>
      </w:r>
      <w:r w:rsidR="00D55419" w:rsidRPr="00E54E3E">
        <w:rPr>
          <w:rFonts w:ascii="Times New Roman" w:hAnsi="Times New Roman" w:cs="Times New Roman"/>
          <w:sz w:val="24"/>
          <w:szCs w:val="24"/>
          <w:lang w:val="pt-BR"/>
        </w:rPr>
        <w:t>S</w:t>
      </w:r>
      <w:r w:rsidRPr="00E54E3E">
        <w:rPr>
          <w:rFonts w:ascii="Times New Roman" w:hAnsi="Times New Roman" w:cs="Times New Roman"/>
          <w:sz w:val="24"/>
          <w:szCs w:val="24"/>
          <w:lang w:val="pt-BR"/>
        </w:rPr>
        <w:t xml:space="preserve">atellite </w:t>
      </w:r>
      <w:r w:rsidR="00D55419">
        <w:rPr>
          <w:rFonts w:ascii="Times New Roman" w:hAnsi="Times New Roman" w:cs="Times New Roman"/>
          <w:sz w:val="24"/>
          <w:szCs w:val="24"/>
          <w:lang w:val="pt-BR"/>
        </w:rPr>
        <w:t>P</w:t>
      </w:r>
      <w:r w:rsidRPr="00E54E3E">
        <w:rPr>
          <w:rFonts w:ascii="Times New Roman" w:hAnsi="Times New Roman" w:cs="Times New Roman"/>
          <w:sz w:val="24"/>
          <w:szCs w:val="24"/>
          <w:lang w:val="pt-BR"/>
        </w:rPr>
        <w:t xml:space="preserve">rogram. </w:t>
      </w:r>
      <w:r w:rsidRPr="00E54E3E">
        <w:rPr>
          <w:rFonts w:ascii="Times New Roman" w:hAnsi="Times New Roman" w:cs="Times New Roman"/>
          <w:i/>
          <w:sz w:val="24"/>
          <w:szCs w:val="24"/>
        </w:rPr>
        <w:t>IEEE Aerospace Electronic Syst. Mag.</w:t>
      </w:r>
      <w:r w:rsidRPr="00E54E3E">
        <w:rPr>
          <w:rFonts w:ascii="Times New Roman" w:hAnsi="Times New Roman" w:cs="Times New Roman"/>
          <w:sz w:val="24"/>
          <w:szCs w:val="24"/>
        </w:rPr>
        <w:t xml:space="preserve"> 2</w:t>
      </w:r>
      <w:r w:rsidR="009E09CF">
        <w:rPr>
          <w:rFonts w:ascii="Times New Roman" w:hAnsi="Times New Roman" w:cs="Times New Roman"/>
          <w:sz w:val="24"/>
          <w:szCs w:val="24"/>
        </w:rPr>
        <w:t>:</w:t>
      </w:r>
      <w:r w:rsidRPr="00E54E3E">
        <w:rPr>
          <w:rFonts w:ascii="Times New Roman" w:hAnsi="Times New Roman" w:cs="Times New Roman"/>
          <w:sz w:val="24"/>
          <w:szCs w:val="24"/>
        </w:rPr>
        <w:t>1317</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34" w:history="1">
        <w:r w:rsidR="00003014" w:rsidRPr="00E54E3E">
          <w:rPr>
            <w:rStyle w:val="Hyperlink"/>
            <w:rFonts w:ascii="Times New Roman" w:hAnsi="Times New Roman" w:cs="Times New Roman"/>
            <w:color w:val="auto"/>
            <w:sz w:val="24"/>
            <w:szCs w:val="24"/>
          </w:rPr>
          <w:t>https://doi.org/10.1109/MAES.1987.5005348</w:t>
        </w:r>
      </w:hyperlink>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00003014" w:rsidRPr="00E54E3E">
        <w:rPr>
          <w:rFonts w:ascii="Times New Roman" w:hAnsi="Times New Roman" w:cs="Times New Roman"/>
          <w:sz w:val="24"/>
          <w:szCs w:val="24"/>
        </w:rPr>
        <w:t>1987.</w:t>
      </w:r>
    </w:p>
    <w:p w14:paraId="6B85A2DE" w14:textId="64C87EAB" w:rsidR="00D2658C" w:rsidRDefault="00D2658C" w:rsidP="00AB1298">
      <w:pPr>
        <w:spacing w:after="120" w:line="240" w:lineRule="auto"/>
        <w:ind w:left="284" w:hanging="284"/>
        <w:mirrorIndents/>
        <w:jc w:val="both"/>
        <w:rPr>
          <w:rFonts w:ascii="Times New Roman" w:hAnsi="Times New Roman" w:cs="Times New Roman"/>
          <w:sz w:val="24"/>
          <w:szCs w:val="24"/>
        </w:rPr>
      </w:pPr>
      <w:r>
        <w:rPr>
          <w:rFonts w:ascii="Times New Roman" w:hAnsi="Times New Roman" w:cs="Times New Roman"/>
          <w:sz w:val="24"/>
          <w:szCs w:val="24"/>
        </w:rPr>
        <w:t xml:space="preserve">Dinku T, Ceccato P, Connor SJ: </w:t>
      </w:r>
      <w:r w:rsidRPr="00D2658C">
        <w:rPr>
          <w:rFonts w:ascii="Times New Roman" w:hAnsi="Times New Roman" w:cs="Times New Roman"/>
          <w:sz w:val="24"/>
          <w:szCs w:val="24"/>
        </w:rPr>
        <w:t>Challenges of satellite rainfall estimation over mountainous and arid parts of east Africa</w:t>
      </w:r>
      <w:r>
        <w:rPr>
          <w:rFonts w:ascii="Times New Roman" w:hAnsi="Times New Roman" w:cs="Times New Roman"/>
          <w:sz w:val="24"/>
          <w:szCs w:val="24"/>
        </w:rPr>
        <w:t xml:space="preserve">. </w:t>
      </w:r>
      <w:r w:rsidRPr="00E54E3E">
        <w:rPr>
          <w:rFonts w:ascii="Times New Roman" w:hAnsi="Times New Roman" w:cs="Times New Roman"/>
          <w:i/>
          <w:sz w:val="24"/>
          <w:szCs w:val="24"/>
        </w:rPr>
        <w:t>Int. J. Remote Sens</w:t>
      </w:r>
      <w:r>
        <w:rPr>
          <w:rFonts w:ascii="Times New Roman" w:hAnsi="Times New Roman" w:cs="Times New Roman"/>
          <w:sz w:val="24"/>
          <w:szCs w:val="24"/>
        </w:rPr>
        <w:t xml:space="preserve">. 32:5965-5979, </w:t>
      </w:r>
      <w:hyperlink r:id="rId35" w:history="1">
        <w:r w:rsidRPr="00044CEA">
          <w:rPr>
            <w:rStyle w:val="Hyperlink"/>
            <w:rFonts w:ascii="Times New Roman" w:hAnsi="Times New Roman" w:cs="Times New Roman"/>
            <w:sz w:val="24"/>
            <w:szCs w:val="24"/>
          </w:rPr>
          <w:t>https://doi.org/10.1080/01431161.2010.499381</w:t>
        </w:r>
      </w:hyperlink>
      <w:r>
        <w:rPr>
          <w:rFonts w:ascii="Times New Roman" w:hAnsi="Times New Roman" w:cs="Times New Roman"/>
          <w:sz w:val="24"/>
          <w:szCs w:val="24"/>
        </w:rPr>
        <w:t>, 2011.</w:t>
      </w:r>
    </w:p>
    <w:p w14:paraId="7AB05AB5" w14:textId="369EFE50" w:rsidR="00D2658C" w:rsidRPr="00E54E3E" w:rsidRDefault="00D2658C" w:rsidP="00AB1298">
      <w:pPr>
        <w:spacing w:after="120" w:line="240" w:lineRule="auto"/>
        <w:ind w:left="284" w:hanging="284"/>
        <w:mirrorIndents/>
        <w:jc w:val="both"/>
        <w:rPr>
          <w:rFonts w:ascii="Times New Roman" w:hAnsi="Times New Roman" w:cs="Times New Roman"/>
          <w:sz w:val="24"/>
          <w:szCs w:val="24"/>
        </w:rPr>
      </w:pPr>
      <w:r w:rsidRPr="00D2658C">
        <w:rPr>
          <w:rFonts w:ascii="Times New Roman" w:hAnsi="Times New Roman" w:cs="Times New Roman"/>
          <w:sz w:val="24"/>
          <w:szCs w:val="24"/>
        </w:rPr>
        <w:t xml:space="preserve">Dinku </w:t>
      </w:r>
      <w:r>
        <w:rPr>
          <w:rFonts w:ascii="Times New Roman" w:hAnsi="Times New Roman" w:cs="Times New Roman"/>
          <w:sz w:val="24"/>
          <w:szCs w:val="24"/>
        </w:rPr>
        <w:t>T,</w:t>
      </w:r>
      <w:r w:rsidRPr="00D2658C">
        <w:rPr>
          <w:rFonts w:ascii="Times New Roman" w:hAnsi="Times New Roman" w:cs="Times New Roman"/>
          <w:sz w:val="24"/>
          <w:szCs w:val="24"/>
        </w:rPr>
        <w:t xml:space="preserve"> Funk </w:t>
      </w:r>
      <w:r>
        <w:rPr>
          <w:rFonts w:ascii="Times New Roman" w:hAnsi="Times New Roman" w:cs="Times New Roman"/>
          <w:sz w:val="24"/>
          <w:szCs w:val="24"/>
        </w:rPr>
        <w:t>C,</w:t>
      </w:r>
      <w:r w:rsidRPr="00D2658C">
        <w:rPr>
          <w:rFonts w:ascii="Times New Roman" w:hAnsi="Times New Roman" w:cs="Times New Roman"/>
          <w:sz w:val="24"/>
          <w:szCs w:val="24"/>
        </w:rPr>
        <w:t xml:space="preserve"> Peterson </w:t>
      </w:r>
      <w:r>
        <w:rPr>
          <w:rFonts w:ascii="Times New Roman" w:hAnsi="Times New Roman" w:cs="Times New Roman"/>
          <w:sz w:val="24"/>
          <w:szCs w:val="24"/>
        </w:rPr>
        <w:t>P,</w:t>
      </w:r>
      <w:r w:rsidRPr="00D2658C">
        <w:rPr>
          <w:rFonts w:ascii="Times New Roman" w:hAnsi="Times New Roman" w:cs="Times New Roman"/>
          <w:sz w:val="24"/>
          <w:szCs w:val="24"/>
        </w:rPr>
        <w:t xml:space="preserve"> Maidment </w:t>
      </w:r>
      <w:r>
        <w:rPr>
          <w:rFonts w:ascii="Times New Roman" w:hAnsi="Times New Roman" w:cs="Times New Roman"/>
          <w:sz w:val="24"/>
          <w:szCs w:val="24"/>
        </w:rPr>
        <w:t>R,</w:t>
      </w:r>
      <w:r w:rsidRPr="00D2658C">
        <w:rPr>
          <w:rFonts w:ascii="Times New Roman" w:hAnsi="Times New Roman" w:cs="Times New Roman"/>
          <w:sz w:val="24"/>
          <w:szCs w:val="24"/>
        </w:rPr>
        <w:t xml:space="preserve"> Tadesse </w:t>
      </w:r>
      <w:r>
        <w:rPr>
          <w:rFonts w:ascii="Times New Roman" w:hAnsi="Times New Roman" w:cs="Times New Roman"/>
          <w:sz w:val="24"/>
          <w:szCs w:val="24"/>
        </w:rPr>
        <w:t>T,</w:t>
      </w:r>
      <w:r w:rsidRPr="00D2658C">
        <w:rPr>
          <w:rFonts w:ascii="Times New Roman" w:hAnsi="Times New Roman" w:cs="Times New Roman"/>
          <w:sz w:val="24"/>
          <w:szCs w:val="24"/>
        </w:rPr>
        <w:t xml:space="preserve"> </w:t>
      </w:r>
      <w:proofErr w:type="spellStart"/>
      <w:r w:rsidRPr="00D2658C">
        <w:rPr>
          <w:rFonts w:ascii="Times New Roman" w:hAnsi="Times New Roman" w:cs="Times New Roman"/>
          <w:sz w:val="24"/>
          <w:szCs w:val="24"/>
        </w:rPr>
        <w:t>Gadain</w:t>
      </w:r>
      <w:proofErr w:type="spellEnd"/>
      <w:r w:rsidRPr="00D2658C">
        <w:rPr>
          <w:rFonts w:ascii="Times New Roman" w:hAnsi="Times New Roman" w:cs="Times New Roman"/>
          <w:sz w:val="24"/>
          <w:szCs w:val="24"/>
        </w:rPr>
        <w:t xml:space="preserve"> </w:t>
      </w:r>
      <w:r>
        <w:rPr>
          <w:rFonts w:ascii="Times New Roman" w:hAnsi="Times New Roman" w:cs="Times New Roman"/>
          <w:sz w:val="24"/>
          <w:szCs w:val="24"/>
        </w:rPr>
        <w:t>H,</w:t>
      </w:r>
      <w:r w:rsidRPr="00D2658C">
        <w:rPr>
          <w:rFonts w:ascii="Times New Roman" w:hAnsi="Times New Roman" w:cs="Times New Roman"/>
          <w:sz w:val="24"/>
          <w:szCs w:val="24"/>
        </w:rPr>
        <w:t xml:space="preserve"> Ceccato</w:t>
      </w:r>
      <w:r>
        <w:rPr>
          <w:rFonts w:ascii="Times New Roman" w:hAnsi="Times New Roman" w:cs="Times New Roman"/>
          <w:sz w:val="24"/>
          <w:szCs w:val="24"/>
        </w:rPr>
        <w:t xml:space="preserve"> P: </w:t>
      </w:r>
      <w:r w:rsidRPr="00D2658C">
        <w:rPr>
          <w:rFonts w:ascii="Times New Roman" w:hAnsi="Times New Roman" w:cs="Times New Roman"/>
          <w:sz w:val="24"/>
          <w:szCs w:val="24"/>
        </w:rPr>
        <w:t>Validation of the CHIRPS satellite rainfall estimates over eastern Africa</w:t>
      </w:r>
      <w:r>
        <w:rPr>
          <w:rFonts w:ascii="Times New Roman" w:hAnsi="Times New Roman" w:cs="Times New Roman"/>
          <w:sz w:val="24"/>
          <w:szCs w:val="24"/>
        </w:rPr>
        <w:t xml:space="preserve">. </w:t>
      </w:r>
      <w:r w:rsidRPr="00E54E3E">
        <w:rPr>
          <w:rFonts w:ascii="Times New Roman" w:hAnsi="Times New Roman" w:cs="Times New Roman"/>
          <w:i/>
          <w:sz w:val="24"/>
          <w:szCs w:val="24"/>
        </w:rPr>
        <w:t>Quart. J. Roy. Meteor. Soc</w:t>
      </w:r>
      <w:r>
        <w:rPr>
          <w:rFonts w:ascii="Times New Roman" w:hAnsi="Times New Roman" w:cs="Times New Roman"/>
          <w:sz w:val="24"/>
          <w:szCs w:val="24"/>
        </w:rPr>
        <w:t xml:space="preserve">. 144(S1):293-312, </w:t>
      </w:r>
      <w:hyperlink r:id="rId36" w:history="1">
        <w:r w:rsidRPr="00044CEA">
          <w:rPr>
            <w:rStyle w:val="Hyperlink"/>
            <w:rFonts w:ascii="Times New Roman" w:hAnsi="Times New Roman" w:cs="Times New Roman"/>
            <w:sz w:val="24"/>
            <w:szCs w:val="24"/>
          </w:rPr>
          <w:t>https://doi.org/10.1002/qj.3244</w:t>
        </w:r>
      </w:hyperlink>
      <w:r>
        <w:rPr>
          <w:rFonts w:ascii="Times New Roman" w:hAnsi="Times New Roman" w:cs="Times New Roman"/>
          <w:sz w:val="24"/>
          <w:szCs w:val="24"/>
        </w:rPr>
        <w:t>, 2018.</w:t>
      </w:r>
    </w:p>
    <w:p w14:paraId="29A9CE89" w14:textId="5AEA61AD"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Dittus AJ, Karoly</w:t>
      </w:r>
      <w:r w:rsidR="00003014" w:rsidRPr="00E54E3E">
        <w:rPr>
          <w:rFonts w:ascii="Times New Roman" w:hAnsi="Times New Roman" w:cs="Times New Roman"/>
          <w:sz w:val="24"/>
          <w:szCs w:val="24"/>
        </w:rPr>
        <w:t xml:space="preserve"> DJ</w:t>
      </w:r>
      <w:r w:rsidRPr="00E54E3E">
        <w:rPr>
          <w:rFonts w:ascii="Times New Roman" w:hAnsi="Times New Roman" w:cs="Times New Roman"/>
          <w:sz w:val="24"/>
          <w:szCs w:val="24"/>
        </w:rPr>
        <w:t>, Lewis</w:t>
      </w:r>
      <w:r w:rsidR="00003014" w:rsidRPr="00E54E3E">
        <w:rPr>
          <w:rFonts w:ascii="Times New Roman" w:hAnsi="Times New Roman" w:cs="Times New Roman"/>
          <w:sz w:val="24"/>
          <w:szCs w:val="24"/>
        </w:rPr>
        <w:t xml:space="preserve"> SC</w:t>
      </w:r>
      <w:r w:rsidRPr="00E54E3E">
        <w:rPr>
          <w:rFonts w:ascii="Times New Roman" w:hAnsi="Times New Roman" w:cs="Times New Roman"/>
          <w:sz w:val="24"/>
          <w:szCs w:val="24"/>
        </w:rPr>
        <w:t xml:space="preserve">, </w:t>
      </w:r>
      <w:r w:rsidR="00D55419">
        <w:rPr>
          <w:rFonts w:ascii="Times New Roman" w:hAnsi="Times New Roman" w:cs="Times New Roman"/>
          <w:sz w:val="24"/>
          <w:szCs w:val="24"/>
        </w:rPr>
        <w:t xml:space="preserve">Alexander </w:t>
      </w:r>
      <w:r w:rsidR="00003014" w:rsidRPr="00E54E3E">
        <w:rPr>
          <w:rFonts w:ascii="Times New Roman" w:hAnsi="Times New Roman" w:cs="Times New Roman"/>
          <w:sz w:val="24"/>
          <w:szCs w:val="24"/>
        </w:rPr>
        <w:t>LV:</w:t>
      </w:r>
      <w:r w:rsidRPr="00E54E3E">
        <w:rPr>
          <w:rFonts w:ascii="Times New Roman" w:hAnsi="Times New Roman" w:cs="Times New Roman"/>
          <w:sz w:val="24"/>
          <w:szCs w:val="24"/>
        </w:rPr>
        <w:t xml:space="preserve"> A multi-region assessment of observed changes in the areal extent of temperature and precipitation extremes</w:t>
      </w:r>
      <w:r w:rsidR="006E2A80"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J. Clim</w:t>
      </w:r>
      <w:r w:rsidR="00003014" w:rsidRPr="00E54E3E">
        <w:rPr>
          <w:rFonts w:ascii="Times New Roman" w:hAnsi="Times New Roman" w:cs="Times New Roman"/>
          <w:i/>
          <w:sz w:val="24"/>
          <w:szCs w:val="24"/>
        </w:rPr>
        <w:t>ate</w:t>
      </w:r>
      <w:r w:rsidR="00003014" w:rsidRPr="00E54E3E">
        <w:rPr>
          <w:rFonts w:ascii="Times New Roman" w:hAnsi="Times New Roman" w:cs="Times New Roman"/>
          <w:sz w:val="24"/>
          <w:szCs w:val="24"/>
        </w:rPr>
        <w:t xml:space="preserve"> </w:t>
      </w:r>
      <w:r w:rsidRPr="00E54E3E">
        <w:rPr>
          <w:rFonts w:ascii="Times New Roman" w:hAnsi="Times New Roman" w:cs="Times New Roman"/>
          <w:sz w:val="24"/>
          <w:szCs w:val="24"/>
        </w:rPr>
        <w:t>28(23)</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9206–9220, </w:t>
      </w:r>
      <w:hyperlink r:id="rId37" w:history="1">
        <w:r w:rsidR="00003014" w:rsidRPr="00E54E3E">
          <w:rPr>
            <w:rStyle w:val="Hyperlink"/>
            <w:rFonts w:ascii="Times New Roman" w:hAnsi="Times New Roman" w:cs="Times New Roman"/>
            <w:color w:val="auto"/>
            <w:sz w:val="24"/>
            <w:szCs w:val="24"/>
          </w:rPr>
          <w:t>https://doi.org/10.1175/JCLI-D-14-00753.1</w:t>
        </w:r>
      </w:hyperlink>
      <w:r w:rsidR="00003014" w:rsidRPr="00E54E3E">
        <w:rPr>
          <w:rFonts w:ascii="Times New Roman" w:hAnsi="Times New Roman" w:cs="Times New Roman"/>
          <w:sz w:val="24"/>
          <w:szCs w:val="24"/>
        </w:rPr>
        <w:t>, 2015</w:t>
      </w:r>
      <w:r w:rsidRPr="00E54E3E">
        <w:rPr>
          <w:rFonts w:ascii="Times New Roman" w:hAnsi="Times New Roman" w:cs="Times New Roman"/>
          <w:sz w:val="24"/>
          <w:szCs w:val="24"/>
        </w:rPr>
        <w:t>.</w:t>
      </w:r>
    </w:p>
    <w:p w14:paraId="72652F24" w14:textId="0361DC5C"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Donat MG, </w:t>
      </w:r>
      <w:r w:rsidR="00003014" w:rsidRPr="00E54E3E">
        <w:rPr>
          <w:rFonts w:ascii="Times New Roman" w:hAnsi="Times New Roman" w:cs="Times New Roman"/>
          <w:sz w:val="24"/>
          <w:szCs w:val="24"/>
        </w:rPr>
        <w:t xml:space="preserve">Alexander LV, Yang H, Durre I, Vose R, Dunn RJH, Willett KM, Aguilar E, Brunet M, Caesar J, Hewitson B, Jack C, Klein-Tank AMG, Kruger AC, Marengo J, Peterson TC, Renom M, Oria Rojas C, </w:t>
      </w:r>
      <w:proofErr w:type="spellStart"/>
      <w:r w:rsidR="00003014" w:rsidRPr="00E54E3E">
        <w:rPr>
          <w:rFonts w:ascii="Times New Roman" w:hAnsi="Times New Roman" w:cs="Times New Roman"/>
          <w:sz w:val="24"/>
          <w:szCs w:val="24"/>
        </w:rPr>
        <w:t>Rusticucci</w:t>
      </w:r>
      <w:proofErr w:type="spellEnd"/>
      <w:r w:rsidR="00003014" w:rsidRPr="00E54E3E">
        <w:rPr>
          <w:rFonts w:ascii="Times New Roman" w:hAnsi="Times New Roman" w:cs="Times New Roman"/>
          <w:sz w:val="24"/>
          <w:szCs w:val="24"/>
        </w:rPr>
        <w:t xml:space="preserve"> M, Salinger J, </w:t>
      </w:r>
      <w:proofErr w:type="spellStart"/>
      <w:r w:rsidR="00003014" w:rsidRPr="00E54E3E">
        <w:rPr>
          <w:rFonts w:ascii="Times New Roman" w:hAnsi="Times New Roman" w:cs="Times New Roman"/>
          <w:sz w:val="24"/>
          <w:szCs w:val="24"/>
        </w:rPr>
        <w:t>Elrayah</w:t>
      </w:r>
      <w:proofErr w:type="spellEnd"/>
      <w:r w:rsidR="00003014" w:rsidRPr="00E54E3E">
        <w:rPr>
          <w:rFonts w:ascii="Times New Roman" w:hAnsi="Times New Roman" w:cs="Times New Roman"/>
          <w:sz w:val="24"/>
          <w:szCs w:val="24"/>
        </w:rPr>
        <w:t xml:space="preserve"> AS, </w:t>
      </w:r>
      <w:proofErr w:type="spellStart"/>
      <w:r w:rsidR="00003014" w:rsidRPr="00E54E3E">
        <w:rPr>
          <w:rFonts w:ascii="Times New Roman" w:hAnsi="Times New Roman" w:cs="Times New Roman"/>
          <w:sz w:val="24"/>
          <w:szCs w:val="24"/>
        </w:rPr>
        <w:t>Sekele</w:t>
      </w:r>
      <w:proofErr w:type="spellEnd"/>
      <w:r w:rsidR="00003014" w:rsidRPr="00E54E3E">
        <w:rPr>
          <w:rFonts w:ascii="Times New Roman" w:hAnsi="Times New Roman" w:cs="Times New Roman"/>
          <w:sz w:val="24"/>
          <w:szCs w:val="24"/>
        </w:rPr>
        <w:t xml:space="preserve"> SS, Srivastava AK, Trewin B, Villarroel C, Vincent LA, Zhai P, Zhang X, Kitching S:</w:t>
      </w:r>
      <w:r w:rsidRPr="00E54E3E">
        <w:rPr>
          <w:rFonts w:ascii="Times New Roman" w:hAnsi="Times New Roman" w:cs="Times New Roman"/>
          <w:sz w:val="24"/>
          <w:szCs w:val="24"/>
        </w:rPr>
        <w:t xml:space="preserve"> Updated analyses of temperature and precipitation extreme indices since the beginning of the twentieth century: The HadEX2 dataset</w:t>
      </w:r>
      <w:r w:rsidR="006E2A80"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 xml:space="preserve">J. </w:t>
      </w:r>
      <w:proofErr w:type="spellStart"/>
      <w:r w:rsidRPr="00E54E3E">
        <w:rPr>
          <w:rFonts w:ascii="Times New Roman" w:hAnsi="Times New Roman" w:cs="Times New Roman"/>
          <w:i/>
          <w:sz w:val="24"/>
          <w:szCs w:val="24"/>
        </w:rPr>
        <w:t>Geophys</w:t>
      </w:r>
      <w:proofErr w:type="spellEnd"/>
      <w:r w:rsidRPr="00E54E3E">
        <w:rPr>
          <w:rFonts w:ascii="Times New Roman" w:hAnsi="Times New Roman" w:cs="Times New Roman"/>
          <w:i/>
          <w:sz w:val="24"/>
          <w:szCs w:val="24"/>
        </w:rPr>
        <w:t>. Res.</w:t>
      </w:r>
      <w:r w:rsidR="00003014" w:rsidRPr="00E54E3E">
        <w:rPr>
          <w:rFonts w:ascii="Times New Roman" w:hAnsi="Times New Roman" w:cs="Times New Roman"/>
          <w:i/>
          <w:sz w:val="24"/>
          <w:szCs w:val="24"/>
        </w:rPr>
        <w:t>-</w:t>
      </w:r>
      <w:r w:rsidRPr="00E54E3E">
        <w:rPr>
          <w:rFonts w:ascii="Times New Roman" w:hAnsi="Times New Roman" w:cs="Times New Roman"/>
          <w:i/>
          <w:sz w:val="24"/>
          <w:szCs w:val="24"/>
        </w:rPr>
        <w:t>Atmos</w:t>
      </w:r>
      <w:r w:rsidRPr="00E54E3E">
        <w:rPr>
          <w:rFonts w:ascii="Times New Roman" w:hAnsi="Times New Roman" w:cs="Times New Roman"/>
          <w:sz w:val="24"/>
          <w:szCs w:val="24"/>
        </w:rPr>
        <w:t>.</w:t>
      </w:r>
      <w:r w:rsidR="00003014" w:rsidRPr="00E54E3E">
        <w:rPr>
          <w:rFonts w:ascii="Times New Roman" w:hAnsi="Times New Roman" w:cs="Times New Roman"/>
          <w:sz w:val="24"/>
          <w:szCs w:val="24"/>
        </w:rPr>
        <w:t xml:space="preserve"> </w:t>
      </w:r>
      <w:r w:rsidRPr="00E54E3E">
        <w:rPr>
          <w:rFonts w:ascii="Times New Roman" w:hAnsi="Times New Roman" w:cs="Times New Roman"/>
          <w:sz w:val="24"/>
          <w:szCs w:val="24"/>
        </w:rPr>
        <w:t>118</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2098–2118, </w:t>
      </w:r>
      <w:hyperlink r:id="rId38" w:history="1">
        <w:r w:rsidR="00003014" w:rsidRPr="00E54E3E">
          <w:rPr>
            <w:rStyle w:val="Hyperlink"/>
            <w:rFonts w:ascii="Times New Roman" w:hAnsi="Times New Roman" w:cs="Times New Roman"/>
            <w:color w:val="auto"/>
            <w:sz w:val="24"/>
            <w:szCs w:val="24"/>
          </w:rPr>
          <w:t>https://doi.org/10.1002/jgrd.50150</w:t>
        </w:r>
      </w:hyperlink>
      <w:r w:rsidR="00003014" w:rsidRPr="00E54E3E">
        <w:rPr>
          <w:rFonts w:ascii="Times New Roman" w:hAnsi="Times New Roman" w:cs="Times New Roman"/>
          <w:sz w:val="24"/>
          <w:szCs w:val="24"/>
        </w:rPr>
        <w:t>, 2013</w:t>
      </w:r>
      <w:r w:rsidRPr="00E54E3E">
        <w:rPr>
          <w:rFonts w:ascii="Times New Roman" w:hAnsi="Times New Roman" w:cs="Times New Roman"/>
          <w:sz w:val="24"/>
          <w:szCs w:val="24"/>
        </w:rPr>
        <w:t>.</w:t>
      </w:r>
    </w:p>
    <w:p w14:paraId="2ECE5BF5" w14:textId="0DD34267"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Dorninger</w:t>
      </w:r>
      <w:proofErr w:type="spellEnd"/>
      <w:r w:rsidRPr="00E54E3E">
        <w:rPr>
          <w:rFonts w:ascii="Times New Roman" w:hAnsi="Times New Roman" w:cs="Times New Roman"/>
          <w:sz w:val="24"/>
          <w:szCs w:val="24"/>
        </w:rPr>
        <w:t xml:space="preserve"> M, Schneider S</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Steinacker R</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On the interpolation of precipitation data over complex terrain. </w:t>
      </w:r>
      <w:r w:rsidRPr="00E54E3E">
        <w:rPr>
          <w:rFonts w:ascii="Times New Roman" w:hAnsi="Times New Roman" w:cs="Times New Roman"/>
          <w:i/>
          <w:iCs/>
          <w:sz w:val="24"/>
          <w:szCs w:val="24"/>
        </w:rPr>
        <w:t>Meteor</w:t>
      </w:r>
      <w:r w:rsidR="00003014" w:rsidRPr="00E54E3E">
        <w:rPr>
          <w:rFonts w:ascii="Times New Roman" w:hAnsi="Times New Roman" w:cs="Times New Roman"/>
          <w:i/>
          <w:iCs/>
          <w:sz w:val="24"/>
          <w:szCs w:val="24"/>
        </w:rPr>
        <w:t>.</w:t>
      </w:r>
      <w:r w:rsidRPr="00E54E3E">
        <w:rPr>
          <w:rFonts w:ascii="Times New Roman" w:hAnsi="Times New Roman" w:cs="Times New Roman"/>
          <w:i/>
          <w:iCs/>
          <w:sz w:val="24"/>
          <w:szCs w:val="24"/>
        </w:rPr>
        <w:t xml:space="preserve"> Atmos</w:t>
      </w:r>
      <w:r w:rsidR="00003014" w:rsidRPr="00E54E3E">
        <w:rPr>
          <w:rFonts w:ascii="Times New Roman" w:hAnsi="Times New Roman" w:cs="Times New Roman"/>
          <w:i/>
          <w:iCs/>
          <w:sz w:val="24"/>
          <w:szCs w:val="24"/>
        </w:rPr>
        <w:t>.</w:t>
      </w:r>
      <w:r w:rsidRPr="00E54E3E">
        <w:rPr>
          <w:rFonts w:ascii="Times New Roman" w:hAnsi="Times New Roman" w:cs="Times New Roman"/>
          <w:i/>
          <w:iCs/>
          <w:sz w:val="24"/>
          <w:szCs w:val="24"/>
        </w:rPr>
        <w:t xml:space="preserve"> Phys</w:t>
      </w:r>
      <w:r w:rsidR="00003014" w:rsidRPr="00E54E3E">
        <w:rPr>
          <w:rFonts w:ascii="Times New Roman" w:hAnsi="Times New Roman" w:cs="Times New Roman"/>
          <w:iCs/>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bCs/>
          <w:sz w:val="24"/>
          <w:szCs w:val="24"/>
        </w:rPr>
        <w:t>101</w:t>
      </w:r>
      <w:r w:rsidR="009E09CF" w:rsidRPr="00E54E3E">
        <w:rPr>
          <w:rFonts w:ascii="Times New Roman" w:hAnsi="Times New Roman" w:cs="Times New Roman"/>
          <w:bCs/>
          <w:sz w:val="24"/>
          <w:szCs w:val="24"/>
        </w:rPr>
        <w:t>:</w:t>
      </w:r>
      <w:r w:rsidRPr="00E54E3E">
        <w:rPr>
          <w:rFonts w:ascii="Times New Roman" w:hAnsi="Times New Roman" w:cs="Times New Roman"/>
          <w:sz w:val="24"/>
          <w:szCs w:val="24"/>
        </w:rPr>
        <w:t>175–189</w:t>
      </w:r>
      <w:r w:rsidR="00003014" w:rsidRPr="00E54E3E">
        <w:rPr>
          <w:rFonts w:ascii="Times New Roman" w:hAnsi="Times New Roman" w:cs="Times New Roman"/>
          <w:sz w:val="24"/>
          <w:szCs w:val="24"/>
        </w:rPr>
        <w:t>,</w:t>
      </w:r>
      <w:r w:rsidR="00003014" w:rsidRPr="00E54E3E">
        <w:rPr>
          <w:rStyle w:val="Hyperlink"/>
          <w:rFonts w:ascii="Times New Roman" w:hAnsi="Times New Roman" w:cs="Times New Roman"/>
          <w:color w:val="auto"/>
          <w:sz w:val="24"/>
          <w:szCs w:val="24"/>
        </w:rPr>
        <w:t xml:space="preserve"> </w:t>
      </w:r>
      <w:hyperlink r:id="rId39" w:history="1">
        <w:r w:rsidR="00003014" w:rsidRPr="00E54E3E">
          <w:rPr>
            <w:rStyle w:val="Hyperlink"/>
            <w:rFonts w:ascii="Times New Roman" w:hAnsi="Times New Roman" w:cs="Times New Roman"/>
            <w:color w:val="auto"/>
            <w:sz w:val="24"/>
            <w:szCs w:val="24"/>
          </w:rPr>
          <w:t>https://doi.org/10.1007/s00703-008-0287-6</w:t>
        </w:r>
      </w:hyperlink>
      <w:r w:rsidR="00003014" w:rsidRPr="00E54E3E">
        <w:rPr>
          <w:rStyle w:val="Hyperlink"/>
          <w:rFonts w:ascii="Times New Roman" w:hAnsi="Times New Roman" w:cs="Times New Roman"/>
          <w:color w:val="auto"/>
          <w:sz w:val="24"/>
          <w:szCs w:val="24"/>
        </w:rPr>
        <w:t>, 2008.</w:t>
      </w:r>
    </w:p>
    <w:p w14:paraId="3DAAA4CA" w14:textId="0AEB92E8"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Draper DW, Newell DA, Wentz FJ, </w:t>
      </w:r>
      <w:proofErr w:type="spellStart"/>
      <w:r w:rsidRPr="00E54E3E">
        <w:rPr>
          <w:rFonts w:ascii="Times New Roman" w:hAnsi="Times New Roman" w:cs="Times New Roman"/>
          <w:sz w:val="24"/>
          <w:szCs w:val="24"/>
        </w:rPr>
        <w:t>Krimchansky</w:t>
      </w:r>
      <w:proofErr w:type="spellEnd"/>
      <w:r w:rsidRPr="00E54E3E">
        <w:rPr>
          <w:rFonts w:ascii="Times New Roman" w:hAnsi="Times New Roman" w:cs="Times New Roman"/>
          <w:sz w:val="24"/>
          <w:szCs w:val="24"/>
        </w:rPr>
        <w:t xml:space="preserve"> S, </w:t>
      </w:r>
      <w:proofErr w:type="spellStart"/>
      <w:r w:rsidRPr="00E54E3E">
        <w:rPr>
          <w:rFonts w:ascii="Times New Roman" w:hAnsi="Times New Roman" w:cs="Times New Roman"/>
          <w:sz w:val="24"/>
          <w:szCs w:val="24"/>
        </w:rPr>
        <w:t>Skofronick</w:t>
      </w:r>
      <w:proofErr w:type="spellEnd"/>
      <w:r w:rsidRPr="00E54E3E">
        <w:rPr>
          <w:rFonts w:ascii="Times New Roman" w:hAnsi="Times New Roman" w:cs="Times New Roman"/>
          <w:sz w:val="24"/>
          <w:szCs w:val="24"/>
        </w:rPr>
        <w:t>-Jackson G</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The Global Precipitation Measurement (GPM) Microwave Imager (GMI): </w:t>
      </w:r>
      <w:r w:rsidR="00D55419">
        <w:rPr>
          <w:rFonts w:ascii="Times New Roman" w:hAnsi="Times New Roman" w:cs="Times New Roman"/>
          <w:sz w:val="24"/>
          <w:szCs w:val="24"/>
        </w:rPr>
        <w:t>I</w:t>
      </w:r>
      <w:r w:rsidRPr="00E54E3E">
        <w:rPr>
          <w:rFonts w:ascii="Times New Roman" w:hAnsi="Times New Roman" w:cs="Times New Roman"/>
          <w:sz w:val="24"/>
          <w:szCs w:val="24"/>
        </w:rPr>
        <w:t xml:space="preserve">nstrument overview and early on-orbit performance. </w:t>
      </w:r>
      <w:r w:rsidRPr="00E54E3E">
        <w:rPr>
          <w:rFonts w:ascii="Times New Roman" w:hAnsi="Times New Roman" w:cs="Times New Roman"/>
          <w:i/>
          <w:sz w:val="24"/>
          <w:szCs w:val="24"/>
        </w:rPr>
        <w:t xml:space="preserve">IEEE J. Sel. Topics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i/>
          <w:sz w:val="24"/>
          <w:szCs w:val="24"/>
        </w:rPr>
        <w:t>. Remote Sens</w:t>
      </w:r>
      <w:r w:rsidRPr="00E54E3E">
        <w:rPr>
          <w:rFonts w:ascii="Times New Roman" w:hAnsi="Times New Roman" w:cs="Times New Roman"/>
          <w:sz w:val="24"/>
          <w:szCs w:val="24"/>
        </w:rPr>
        <w:t>. 8</w:t>
      </w:r>
      <w:r w:rsidR="009E09CF">
        <w:rPr>
          <w:rFonts w:ascii="Times New Roman" w:hAnsi="Times New Roman" w:cs="Times New Roman"/>
          <w:sz w:val="24"/>
          <w:szCs w:val="24"/>
        </w:rPr>
        <w:t>:</w:t>
      </w:r>
      <w:r w:rsidRPr="00E54E3E">
        <w:rPr>
          <w:rFonts w:ascii="Times New Roman" w:hAnsi="Times New Roman" w:cs="Times New Roman"/>
          <w:sz w:val="24"/>
          <w:szCs w:val="24"/>
        </w:rPr>
        <w:t>3452-3462</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40" w:history="1">
        <w:r w:rsidR="00003014" w:rsidRPr="00E54E3E">
          <w:rPr>
            <w:rStyle w:val="Hyperlink"/>
            <w:rFonts w:ascii="Times New Roman" w:hAnsi="Times New Roman" w:cs="Times New Roman"/>
            <w:color w:val="auto"/>
            <w:sz w:val="24"/>
            <w:szCs w:val="24"/>
          </w:rPr>
          <w:t>https://doi.org/10.1109/JSTARS.2015.2403303</w:t>
        </w:r>
      </w:hyperlink>
      <w:r w:rsidR="00003014" w:rsidRPr="00E54E3E">
        <w:rPr>
          <w:rFonts w:ascii="Times New Roman" w:hAnsi="Times New Roman" w:cs="Times New Roman"/>
          <w:sz w:val="24"/>
          <w:szCs w:val="24"/>
        </w:rPr>
        <w:t>, 2015</w:t>
      </w:r>
      <w:r w:rsidRPr="00E54E3E">
        <w:rPr>
          <w:rFonts w:ascii="Times New Roman" w:hAnsi="Times New Roman" w:cs="Times New Roman"/>
          <w:sz w:val="24"/>
          <w:szCs w:val="24"/>
        </w:rPr>
        <w:t>.</w:t>
      </w:r>
    </w:p>
    <w:p w14:paraId="5680AA9B" w14:textId="611CEBD1"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lastRenderedPageBreak/>
        <w:t>Duchon CE</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Biddle CJ: </w:t>
      </w:r>
      <w:proofErr w:type="spellStart"/>
      <w:r w:rsidRPr="00E54E3E">
        <w:rPr>
          <w:rFonts w:ascii="Times New Roman" w:hAnsi="Times New Roman" w:cs="Times New Roman"/>
          <w:sz w:val="24"/>
          <w:szCs w:val="24"/>
        </w:rPr>
        <w:t>Undercatch</w:t>
      </w:r>
      <w:proofErr w:type="spellEnd"/>
      <w:r w:rsidRPr="00E54E3E">
        <w:rPr>
          <w:rFonts w:ascii="Times New Roman" w:hAnsi="Times New Roman" w:cs="Times New Roman"/>
          <w:sz w:val="24"/>
          <w:szCs w:val="24"/>
        </w:rPr>
        <w:t xml:space="preserve"> of tipping-bucket gauges in high rain rate events</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 xml:space="preserve">Adv.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sz w:val="24"/>
          <w:szCs w:val="24"/>
        </w:rPr>
        <w:t>. 25</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11–15, </w:t>
      </w:r>
      <w:hyperlink r:id="rId41" w:history="1">
        <w:r w:rsidR="00003014" w:rsidRPr="00E54E3E">
          <w:rPr>
            <w:rStyle w:val="Hyperlink"/>
            <w:rFonts w:ascii="Times New Roman" w:hAnsi="Times New Roman" w:cs="Times New Roman"/>
            <w:color w:val="auto"/>
            <w:sz w:val="24"/>
            <w:szCs w:val="24"/>
          </w:rPr>
          <w:t>https://doi.org/10.5194/adgeo-25-11-2010</w:t>
        </w:r>
      </w:hyperlink>
      <w:r w:rsidR="00003014" w:rsidRPr="00E54E3E">
        <w:rPr>
          <w:rFonts w:ascii="Times New Roman" w:hAnsi="Times New Roman" w:cs="Times New Roman"/>
          <w:sz w:val="24"/>
          <w:szCs w:val="24"/>
        </w:rPr>
        <w:t>, 2010.</w:t>
      </w:r>
    </w:p>
    <w:p w14:paraId="211DD241" w14:textId="7929D796"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Ebert </w:t>
      </w:r>
      <w:r w:rsidR="009E09CF">
        <w:rPr>
          <w:rFonts w:ascii="Times New Roman" w:hAnsi="Times New Roman" w:cs="Times New Roman"/>
          <w:sz w:val="24"/>
          <w:szCs w:val="24"/>
        </w:rPr>
        <w:t>EE</w:t>
      </w:r>
      <w:r w:rsidRPr="00E54E3E">
        <w:rPr>
          <w:rFonts w:ascii="Times New Roman" w:hAnsi="Times New Roman" w:cs="Times New Roman"/>
          <w:sz w:val="24"/>
          <w:szCs w:val="24"/>
        </w:rPr>
        <w:t>: Results of the 3</w:t>
      </w:r>
      <w:r w:rsidRPr="00E54E3E">
        <w:rPr>
          <w:rFonts w:ascii="Times New Roman" w:hAnsi="Times New Roman" w:cs="Times New Roman"/>
          <w:sz w:val="24"/>
          <w:szCs w:val="24"/>
          <w:vertAlign w:val="superscript"/>
        </w:rPr>
        <w:t>rd</w:t>
      </w:r>
      <w:r w:rsidRPr="00E54E3E">
        <w:rPr>
          <w:rFonts w:ascii="Times New Roman" w:hAnsi="Times New Roman" w:cs="Times New Roman"/>
          <w:sz w:val="24"/>
          <w:szCs w:val="24"/>
        </w:rPr>
        <w:t xml:space="preserve"> Algorithm Intercomparison Project (AIP-3) of the Global Precipitation Climatology Project (GPCP). </w:t>
      </w:r>
      <w:r w:rsidRPr="00E54E3E">
        <w:rPr>
          <w:rFonts w:ascii="Times New Roman" w:hAnsi="Times New Roman" w:cs="Times New Roman"/>
          <w:i/>
          <w:sz w:val="24"/>
          <w:szCs w:val="24"/>
        </w:rPr>
        <w:t>BMRC Research Report</w:t>
      </w:r>
      <w:r w:rsidRPr="00E54E3E">
        <w:rPr>
          <w:rFonts w:ascii="Times New Roman" w:hAnsi="Times New Roman" w:cs="Times New Roman"/>
          <w:sz w:val="24"/>
          <w:szCs w:val="24"/>
        </w:rPr>
        <w:t xml:space="preserve"> No.</w:t>
      </w:r>
      <w:r w:rsidR="009E09CF">
        <w:rPr>
          <w:rFonts w:ascii="Times New Roman" w:hAnsi="Times New Roman" w:cs="Times New Roman"/>
          <w:sz w:val="24"/>
          <w:szCs w:val="24"/>
        </w:rPr>
        <w:t xml:space="preserve"> </w:t>
      </w:r>
      <w:r w:rsidRPr="00E54E3E">
        <w:rPr>
          <w:rFonts w:ascii="Times New Roman" w:hAnsi="Times New Roman" w:cs="Times New Roman"/>
          <w:sz w:val="24"/>
          <w:szCs w:val="24"/>
        </w:rPr>
        <w:t>55. Melbourne, Australia</w:t>
      </w:r>
      <w:r w:rsidR="00003014" w:rsidRPr="00E54E3E">
        <w:rPr>
          <w:rFonts w:ascii="Times New Roman" w:hAnsi="Times New Roman" w:cs="Times New Roman"/>
          <w:sz w:val="24"/>
          <w:szCs w:val="24"/>
        </w:rPr>
        <w:t>, 1996</w:t>
      </w:r>
      <w:r w:rsidRPr="00E54E3E">
        <w:rPr>
          <w:rFonts w:ascii="Times New Roman" w:hAnsi="Times New Roman" w:cs="Times New Roman"/>
          <w:sz w:val="24"/>
          <w:szCs w:val="24"/>
        </w:rPr>
        <w:t>.</w:t>
      </w:r>
    </w:p>
    <w:p w14:paraId="6B3D50D2" w14:textId="77777777" w:rsidR="00D55419" w:rsidRPr="00221BD1" w:rsidRDefault="00D55419" w:rsidP="00D55419">
      <w:pPr>
        <w:spacing w:after="120" w:line="240" w:lineRule="auto"/>
        <w:ind w:left="284" w:hanging="284"/>
        <w:mirrorIndents/>
        <w:jc w:val="both"/>
        <w:rPr>
          <w:rFonts w:ascii="Times New Roman" w:hAnsi="Times New Roman" w:cs="Times New Roman"/>
          <w:sz w:val="24"/>
          <w:szCs w:val="24"/>
        </w:rPr>
      </w:pPr>
      <w:r w:rsidRPr="00221BD1">
        <w:rPr>
          <w:rFonts w:ascii="Times New Roman" w:hAnsi="Times New Roman" w:cs="Times New Roman"/>
          <w:sz w:val="24"/>
          <w:szCs w:val="24"/>
        </w:rPr>
        <w:t xml:space="preserve">Ebert EE, Janowiak JE, Kidd C: Comparison of near real time precipitation estimates from satellite observations and numerical models. </w:t>
      </w:r>
      <w:r w:rsidRPr="00221BD1">
        <w:rPr>
          <w:rFonts w:ascii="Times New Roman" w:hAnsi="Times New Roman" w:cs="Times New Roman"/>
          <w:i/>
          <w:sz w:val="24"/>
          <w:szCs w:val="24"/>
        </w:rPr>
        <w:t>Bull. Amer. Meteor. Soc</w:t>
      </w:r>
      <w:r w:rsidRPr="00221BD1">
        <w:rPr>
          <w:rFonts w:ascii="Times New Roman" w:hAnsi="Times New Roman" w:cs="Times New Roman"/>
          <w:sz w:val="24"/>
          <w:szCs w:val="24"/>
        </w:rPr>
        <w:t>. 88</w:t>
      </w:r>
      <w:r>
        <w:rPr>
          <w:rFonts w:ascii="Times New Roman" w:hAnsi="Times New Roman" w:cs="Times New Roman"/>
          <w:sz w:val="24"/>
          <w:szCs w:val="24"/>
        </w:rPr>
        <w:t>:</w:t>
      </w:r>
      <w:r w:rsidRPr="00221BD1">
        <w:rPr>
          <w:rFonts w:ascii="Times New Roman" w:hAnsi="Times New Roman" w:cs="Times New Roman"/>
          <w:sz w:val="24"/>
          <w:szCs w:val="24"/>
        </w:rPr>
        <w:t xml:space="preserve">47-64, </w:t>
      </w:r>
      <w:hyperlink r:id="rId42" w:history="1">
        <w:r w:rsidRPr="00221BD1">
          <w:rPr>
            <w:rStyle w:val="Hyperlink"/>
            <w:rFonts w:ascii="Times New Roman" w:hAnsi="Times New Roman" w:cs="Times New Roman"/>
            <w:color w:val="auto"/>
            <w:sz w:val="24"/>
            <w:szCs w:val="24"/>
          </w:rPr>
          <w:t>https://doi.org/10.1175/BAMS-88-1-47</w:t>
        </w:r>
      </w:hyperlink>
      <w:r w:rsidRPr="00221BD1">
        <w:rPr>
          <w:rFonts w:ascii="Times New Roman" w:hAnsi="Times New Roman" w:cs="Times New Roman"/>
          <w:sz w:val="24"/>
          <w:szCs w:val="24"/>
        </w:rPr>
        <w:t>, 2007</w:t>
      </w:r>
      <w:r>
        <w:rPr>
          <w:rFonts w:ascii="Times New Roman" w:hAnsi="Times New Roman" w:cs="Times New Roman"/>
          <w:sz w:val="24"/>
          <w:szCs w:val="24"/>
        </w:rPr>
        <w:t>.</w:t>
      </w:r>
    </w:p>
    <w:p w14:paraId="1017C834" w14:textId="13856ED0"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Ebert EE, Manton</w:t>
      </w:r>
      <w:r w:rsidR="00003014" w:rsidRPr="00E54E3E">
        <w:rPr>
          <w:rFonts w:ascii="Times New Roman" w:hAnsi="Times New Roman" w:cs="Times New Roman"/>
          <w:sz w:val="24"/>
          <w:szCs w:val="24"/>
        </w:rPr>
        <w:t xml:space="preserve"> MJ</w:t>
      </w:r>
      <w:r w:rsidRPr="00E54E3E">
        <w:rPr>
          <w:rFonts w:ascii="Times New Roman" w:hAnsi="Times New Roman" w:cs="Times New Roman"/>
          <w:sz w:val="24"/>
          <w:szCs w:val="24"/>
        </w:rPr>
        <w:t>, Arkin</w:t>
      </w:r>
      <w:r w:rsidR="00003014" w:rsidRPr="00E54E3E">
        <w:rPr>
          <w:rFonts w:ascii="Times New Roman" w:hAnsi="Times New Roman" w:cs="Times New Roman"/>
          <w:sz w:val="24"/>
          <w:szCs w:val="24"/>
        </w:rPr>
        <w:t xml:space="preserve"> PA</w:t>
      </w:r>
      <w:r w:rsidRPr="00E54E3E">
        <w:rPr>
          <w:rFonts w:ascii="Times New Roman" w:hAnsi="Times New Roman" w:cs="Times New Roman"/>
          <w:sz w:val="24"/>
          <w:szCs w:val="24"/>
        </w:rPr>
        <w:t>, Allam</w:t>
      </w:r>
      <w:r w:rsidR="00003014" w:rsidRPr="00E54E3E">
        <w:rPr>
          <w:rFonts w:ascii="Times New Roman" w:hAnsi="Times New Roman" w:cs="Times New Roman"/>
          <w:sz w:val="24"/>
          <w:szCs w:val="24"/>
        </w:rPr>
        <w:t xml:space="preserve"> RJ</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Holpin</w:t>
      </w:r>
      <w:proofErr w:type="spellEnd"/>
      <w:r w:rsidR="00003014" w:rsidRPr="00E54E3E">
        <w:rPr>
          <w:rFonts w:ascii="Times New Roman" w:hAnsi="Times New Roman" w:cs="Times New Roman"/>
          <w:sz w:val="24"/>
          <w:szCs w:val="24"/>
        </w:rPr>
        <w:t xml:space="preserve"> GE</w:t>
      </w:r>
      <w:r w:rsidRPr="00E54E3E">
        <w:rPr>
          <w:rFonts w:ascii="Times New Roman" w:hAnsi="Times New Roman" w:cs="Times New Roman"/>
          <w:sz w:val="24"/>
          <w:szCs w:val="24"/>
        </w:rPr>
        <w:t>, Gruber</w:t>
      </w:r>
      <w:r w:rsidR="00003014" w:rsidRPr="00E54E3E">
        <w:rPr>
          <w:rFonts w:ascii="Times New Roman" w:hAnsi="Times New Roman" w:cs="Times New Roman"/>
          <w:sz w:val="24"/>
          <w:szCs w:val="24"/>
        </w:rPr>
        <w:t xml:space="preserve"> A</w:t>
      </w:r>
      <w:r w:rsidRPr="00E54E3E">
        <w:rPr>
          <w:rFonts w:ascii="Times New Roman" w:hAnsi="Times New Roman" w:cs="Times New Roman"/>
          <w:sz w:val="24"/>
          <w:szCs w:val="24"/>
        </w:rPr>
        <w:t xml:space="preserve">: Results from the GPCP Algorithm Intercomparison Programme.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77</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2875–2888, </w:t>
      </w:r>
      <w:hyperlink r:id="rId43" w:history="1">
        <w:r w:rsidR="00003014" w:rsidRPr="00E54E3E">
          <w:rPr>
            <w:rStyle w:val="Hyperlink"/>
            <w:rFonts w:ascii="Times New Roman" w:hAnsi="Times New Roman" w:cs="Times New Roman"/>
            <w:color w:val="auto"/>
            <w:sz w:val="24"/>
            <w:szCs w:val="24"/>
          </w:rPr>
          <w:t>https://doi.org/10.1175/1520-0477(1996)077&lt;2875:RFTGAI&gt;2.0.CO;2</w:t>
        </w:r>
      </w:hyperlink>
      <w:r w:rsidR="00003014" w:rsidRPr="00E54E3E">
        <w:rPr>
          <w:rFonts w:ascii="Times New Roman" w:hAnsi="Times New Roman" w:cs="Times New Roman"/>
          <w:sz w:val="24"/>
          <w:szCs w:val="24"/>
        </w:rPr>
        <w:t>, 1996</w:t>
      </w:r>
      <w:r w:rsidRPr="00E54E3E">
        <w:rPr>
          <w:rFonts w:ascii="Times New Roman" w:hAnsi="Times New Roman" w:cs="Times New Roman"/>
          <w:sz w:val="24"/>
          <w:szCs w:val="24"/>
        </w:rPr>
        <w:t>.</w:t>
      </w:r>
    </w:p>
    <w:p w14:paraId="68E1CFCC" w14:textId="73F3DE6F"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Ebtehaj</w:t>
      </w:r>
      <w:proofErr w:type="spellEnd"/>
      <w:r w:rsidRPr="00E54E3E">
        <w:rPr>
          <w:rFonts w:ascii="Times New Roman" w:hAnsi="Times New Roman" w:cs="Times New Roman"/>
          <w:sz w:val="24"/>
          <w:szCs w:val="24"/>
        </w:rPr>
        <w:t xml:space="preserve"> AM, Kummerow CD</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Microwave retrievals of terrestrial precipitation over snow-covered surfaces: a lesson from the GPM satellite. </w:t>
      </w:r>
      <w:proofErr w:type="spellStart"/>
      <w:r w:rsidRPr="00E54E3E">
        <w:rPr>
          <w:rFonts w:ascii="Times New Roman" w:hAnsi="Times New Roman" w:cs="Times New Roman"/>
          <w:i/>
          <w:sz w:val="24"/>
          <w:szCs w:val="24"/>
        </w:rPr>
        <w:t>Geophys</w:t>
      </w:r>
      <w:proofErr w:type="spellEnd"/>
      <w:r w:rsidRPr="00E54E3E">
        <w:rPr>
          <w:rFonts w:ascii="Times New Roman" w:hAnsi="Times New Roman" w:cs="Times New Roman"/>
          <w:i/>
          <w:sz w:val="24"/>
          <w:szCs w:val="24"/>
        </w:rPr>
        <w:t>. Res. Lett</w:t>
      </w:r>
      <w:r w:rsidRPr="00E54E3E">
        <w:rPr>
          <w:rFonts w:ascii="Times New Roman" w:hAnsi="Times New Roman" w:cs="Times New Roman"/>
          <w:sz w:val="24"/>
          <w:szCs w:val="24"/>
        </w:rPr>
        <w:t>. 44</w:t>
      </w:r>
      <w:r w:rsidR="009E09CF">
        <w:rPr>
          <w:rFonts w:ascii="Times New Roman" w:hAnsi="Times New Roman" w:cs="Times New Roman"/>
          <w:sz w:val="24"/>
          <w:szCs w:val="24"/>
        </w:rPr>
        <w:t>:</w:t>
      </w:r>
      <w:r w:rsidRPr="00E54E3E">
        <w:rPr>
          <w:rFonts w:ascii="Times New Roman" w:hAnsi="Times New Roman" w:cs="Times New Roman"/>
          <w:sz w:val="24"/>
          <w:szCs w:val="24"/>
        </w:rPr>
        <w:t>6154-6162</w:t>
      </w:r>
      <w:r w:rsidR="00003014" w:rsidRPr="00E54E3E">
        <w:rPr>
          <w:rFonts w:ascii="Times New Roman" w:hAnsi="Times New Roman" w:cs="Times New Roman"/>
          <w:sz w:val="24"/>
          <w:szCs w:val="24"/>
        </w:rPr>
        <w:t>,</w:t>
      </w:r>
      <w:r w:rsidR="00003014" w:rsidRPr="00E54E3E">
        <w:rPr>
          <w:rStyle w:val="Hyperlink"/>
          <w:rFonts w:ascii="Times New Roman" w:hAnsi="Times New Roman" w:cs="Times New Roman"/>
          <w:color w:val="auto"/>
          <w:sz w:val="24"/>
          <w:szCs w:val="24"/>
        </w:rPr>
        <w:t xml:space="preserve"> </w:t>
      </w:r>
      <w:hyperlink r:id="rId44" w:history="1">
        <w:r w:rsidR="00003014" w:rsidRPr="00E54E3E">
          <w:rPr>
            <w:rStyle w:val="Hyperlink"/>
            <w:rFonts w:ascii="Times New Roman" w:hAnsi="Times New Roman" w:cs="Times New Roman"/>
            <w:color w:val="auto"/>
            <w:sz w:val="24"/>
            <w:szCs w:val="24"/>
          </w:rPr>
          <w:t>https://doi.org/10.1002/2017GL073451</w:t>
        </w:r>
      </w:hyperlink>
      <w:r w:rsidR="00003014" w:rsidRPr="00E54E3E">
        <w:rPr>
          <w:rStyle w:val="Hyperlink"/>
          <w:rFonts w:ascii="Times New Roman" w:hAnsi="Times New Roman" w:cs="Times New Roman"/>
          <w:color w:val="auto"/>
          <w:sz w:val="24"/>
          <w:szCs w:val="24"/>
        </w:rPr>
        <w:t>, 2017</w:t>
      </w:r>
      <w:r w:rsidRPr="00E54E3E">
        <w:rPr>
          <w:rFonts w:ascii="Times New Roman" w:hAnsi="Times New Roman" w:cs="Times New Roman"/>
          <w:sz w:val="24"/>
          <w:szCs w:val="24"/>
        </w:rPr>
        <w:t>.</w:t>
      </w:r>
    </w:p>
    <w:p w14:paraId="39EDAE89" w14:textId="50D1B308"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Fairman JG Jr, Schultz DM, Kirshbaum DJ, Gray SL</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Barrett AI</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A radar‐based rainfall climatology of Great Britain and Ireland. </w:t>
      </w:r>
      <w:r w:rsidRPr="00E54E3E">
        <w:rPr>
          <w:rFonts w:ascii="Times New Roman" w:hAnsi="Times New Roman" w:cs="Times New Roman"/>
          <w:i/>
          <w:sz w:val="24"/>
          <w:szCs w:val="24"/>
        </w:rPr>
        <w:t>Weather</w:t>
      </w:r>
      <w:r w:rsidRPr="00E54E3E">
        <w:rPr>
          <w:rFonts w:ascii="Times New Roman" w:hAnsi="Times New Roman" w:cs="Times New Roman"/>
          <w:sz w:val="24"/>
          <w:szCs w:val="24"/>
        </w:rPr>
        <w:t xml:space="preserve"> 70</w:t>
      </w:r>
      <w:r w:rsidR="009E09CF">
        <w:rPr>
          <w:rFonts w:ascii="Times New Roman" w:hAnsi="Times New Roman" w:cs="Times New Roman"/>
          <w:sz w:val="24"/>
          <w:szCs w:val="24"/>
        </w:rPr>
        <w:t>:</w:t>
      </w:r>
      <w:r w:rsidRPr="00E54E3E">
        <w:rPr>
          <w:rFonts w:ascii="Times New Roman" w:hAnsi="Times New Roman" w:cs="Times New Roman"/>
          <w:sz w:val="24"/>
          <w:szCs w:val="24"/>
        </w:rPr>
        <w:t>153-158</w:t>
      </w:r>
      <w:r w:rsidR="00003014" w:rsidRPr="00E54E3E">
        <w:rPr>
          <w:rFonts w:ascii="Times New Roman" w:hAnsi="Times New Roman" w:cs="Times New Roman"/>
          <w:sz w:val="24"/>
          <w:szCs w:val="24"/>
        </w:rPr>
        <w:t xml:space="preserve">, </w:t>
      </w:r>
      <w:hyperlink r:id="rId45" w:history="1">
        <w:r w:rsidR="00003014" w:rsidRPr="00E54E3E">
          <w:rPr>
            <w:rStyle w:val="Hyperlink"/>
            <w:rFonts w:ascii="Times New Roman" w:hAnsi="Times New Roman" w:cs="Times New Roman"/>
            <w:color w:val="auto"/>
            <w:sz w:val="24"/>
            <w:szCs w:val="24"/>
          </w:rPr>
          <w:t>https://doi.org/10.1002/wea.2486</w:t>
        </w:r>
      </w:hyperlink>
      <w:r w:rsidR="00003014" w:rsidRPr="00E54E3E">
        <w:rPr>
          <w:rStyle w:val="Hyperlink"/>
          <w:rFonts w:ascii="Times New Roman" w:hAnsi="Times New Roman" w:cs="Times New Roman"/>
          <w:color w:val="auto"/>
          <w:sz w:val="24"/>
          <w:szCs w:val="24"/>
        </w:rPr>
        <w:t>, 2015.</w:t>
      </w:r>
    </w:p>
    <w:p w14:paraId="6E4D870C" w14:textId="4370CD7B"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Ferraro RR,</w:t>
      </w:r>
      <w:r w:rsidR="00003014" w:rsidRPr="00E54E3E">
        <w:rPr>
          <w:rFonts w:ascii="Times New Roman" w:hAnsi="Times New Roman" w:cs="Times New Roman"/>
          <w:sz w:val="24"/>
          <w:szCs w:val="24"/>
        </w:rPr>
        <w:t xml:space="preserve"> </w:t>
      </w:r>
      <w:r w:rsidRPr="00E54E3E">
        <w:rPr>
          <w:rFonts w:ascii="Times New Roman" w:hAnsi="Times New Roman" w:cs="Times New Roman"/>
          <w:sz w:val="24"/>
          <w:szCs w:val="24"/>
        </w:rPr>
        <w:t>Marks</w:t>
      </w:r>
      <w:r w:rsidR="00003014" w:rsidRPr="00E54E3E">
        <w:rPr>
          <w:rFonts w:ascii="Times New Roman" w:hAnsi="Times New Roman" w:cs="Times New Roman"/>
          <w:sz w:val="24"/>
          <w:szCs w:val="24"/>
        </w:rPr>
        <w:t xml:space="preserve"> GF</w:t>
      </w:r>
      <w:r w:rsidRPr="00E54E3E">
        <w:rPr>
          <w:rFonts w:ascii="Times New Roman" w:hAnsi="Times New Roman" w:cs="Times New Roman"/>
          <w:sz w:val="24"/>
          <w:szCs w:val="24"/>
        </w:rPr>
        <w:t xml:space="preserve">: The development of SSM/I rain-rate retrieval algorithms using ground-based radar measurements. </w:t>
      </w:r>
      <w:r w:rsidRPr="00E54E3E">
        <w:rPr>
          <w:rFonts w:ascii="Times New Roman" w:hAnsi="Times New Roman" w:cs="Times New Roman"/>
          <w:i/>
          <w:sz w:val="24"/>
          <w:szCs w:val="24"/>
        </w:rPr>
        <w:t>J. Atmos. Oceanic Technol</w:t>
      </w:r>
      <w:r w:rsidRPr="00E54E3E">
        <w:rPr>
          <w:rFonts w:ascii="Times New Roman" w:hAnsi="Times New Roman" w:cs="Times New Roman"/>
          <w:sz w:val="24"/>
          <w:szCs w:val="24"/>
        </w:rPr>
        <w:t>. 12</w:t>
      </w:r>
      <w:r w:rsidR="009E09CF">
        <w:rPr>
          <w:rFonts w:ascii="Times New Roman" w:hAnsi="Times New Roman" w:cs="Times New Roman"/>
          <w:sz w:val="24"/>
          <w:szCs w:val="24"/>
        </w:rPr>
        <w:t>:</w:t>
      </w:r>
      <w:r w:rsidRPr="00E54E3E">
        <w:rPr>
          <w:rFonts w:ascii="Times New Roman" w:hAnsi="Times New Roman" w:cs="Times New Roman"/>
          <w:sz w:val="24"/>
          <w:szCs w:val="24"/>
        </w:rPr>
        <w:t>775–770</w:t>
      </w:r>
      <w:r w:rsidR="00003014" w:rsidRPr="00E54E3E">
        <w:rPr>
          <w:rFonts w:ascii="Times New Roman" w:hAnsi="Times New Roman" w:cs="Times New Roman"/>
          <w:sz w:val="24"/>
          <w:szCs w:val="24"/>
        </w:rPr>
        <w:t xml:space="preserve">, </w:t>
      </w:r>
      <w:hyperlink r:id="rId46" w:history="1">
        <w:r w:rsidR="00003014" w:rsidRPr="00E54E3E">
          <w:rPr>
            <w:rStyle w:val="Hyperlink"/>
            <w:rFonts w:ascii="Times New Roman" w:hAnsi="Times New Roman" w:cs="Times New Roman"/>
            <w:color w:val="auto"/>
            <w:sz w:val="24"/>
            <w:szCs w:val="24"/>
          </w:rPr>
          <w:t>https://doi.org/10.1175/1520-0450(1998)037%3C0135:ASMATP%3E2.0.CO;2</w:t>
        </w:r>
      </w:hyperlink>
      <w:r w:rsidR="00003014" w:rsidRPr="00E54E3E">
        <w:rPr>
          <w:rFonts w:ascii="Times New Roman" w:hAnsi="Times New Roman" w:cs="Times New Roman"/>
          <w:sz w:val="24"/>
          <w:szCs w:val="24"/>
        </w:rPr>
        <w:t>, 1995</w:t>
      </w:r>
      <w:r w:rsidRPr="00E54E3E">
        <w:rPr>
          <w:rFonts w:ascii="Times New Roman" w:hAnsi="Times New Roman" w:cs="Times New Roman"/>
          <w:sz w:val="24"/>
          <w:szCs w:val="24"/>
        </w:rPr>
        <w:t>.</w:t>
      </w:r>
    </w:p>
    <w:p w14:paraId="2F42C9ED" w14:textId="7A422753"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Friedl L: GEO Task US-09-01a: Critical Earth observation priorities; Precipitation data characteristics and user types, pp. 60 (Available at </w:t>
      </w:r>
      <w:hyperlink r:id="rId47" w:history="1">
        <w:r w:rsidR="00003014" w:rsidRPr="00E54E3E">
          <w:rPr>
            <w:rStyle w:val="Hyperlink"/>
            <w:rFonts w:ascii="Times New Roman" w:hAnsi="Times New Roman" w:cs="Times New Roman"/>
            <w:color w:val="auto"/>
            <w:sz w:val="24"/>
            <w:szCs w:val="24"/>
          </w:rPr>
          <w:t>https://sbageotask.larc.nasa.gov/Weather_US0901a-FINAL.pdf</w:t>
        </w:r>
      </w:hyperlink>
      <w:r w:rsidRPr="00E54E3E">
        <w:rPr>
          <w:rFonts w:ascii="Times New Roman" w:hAnsi="Times New Roman" w:cs="Times New Roman"/>
          <w:sz w:val="24"/>
          <w:szCs w:val="24"/>
        </w:rPr>
        <w:t>)</w:t>
      </w:r>
      <w:r w:rsidR="00003014" w:rsidRPr="00E54E3E">
        <w:rPr>
          <w:rFonts w:ascii="Times New Roman" w:hAnsi="Times New Roman" w:cs="Times New Roman"/>
          <w:sz w:val="24"/>
          <w:szCs w:val="24"/>
        </w:rPr>
        <w:t>, 2014.</w:t>
      </w:r>
    </w:p>
    <w:p w14:paraId="30495899" w14:textId="548DFFF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Goldberg MD, Kilcoyne H, Cikanek H, Mehta A</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Joint Polar Satellite System: The United States next generation civilian polar‐orbiting environmental satellite system</w:t>
      </w:r>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 xml:space="preserve">J. </w:t>
      </w:r>
      <w:proofErr w:type="spellStart"/>
      <w:r w:rsidRPr="00E54E3E">
        <w:rPr>
          <w:rFonts w:ascii="Times New Roman" w:hAnsi="Times New Roman" w:cs="Times New Roman"/>
          <w:i/>
          <w:sz w:val="24"/>
          <w:szCs w:val="24"/>
        </w:rPr>
        <w:t>Geophys</w:t>
      </w:r>
      <w:proofErr w:type="spellEnd"/>
      <w:r w:rsidRPr="00E54E3E">
        <w:rPr>
          <w:rFonts w:ascii="Times New Roman" w:hAnsi="Times New Roman" w:cs="Times New Roman"/>
          <w:i/>
          <w:sz w:val="24"/>
          <w:szCs w:val="24"/>
        </w:rPr>
        <w:t>. Res.</w:t>
      </w:r>
      <w:r w:rsidR="00003014" w:rsidRPr="00E54E3E">
        <w:rPr>
          <w:rFonts w:ascii="Times New Roman" w:hAnsi="Times New Roman" w:cs="Times New Roman"/>
          <w:i/>
          <w:sz w:val="24"/>
          <w:szCs w:val="24"/>
        </w:rPr>
        <w:t>-</w:t>
      </w:r>
      <w:r w:rsidRPr="00E54E3E">
        <w:rPr>
          <w:rFonts w:ascii="Times New Roman" w:hAnsi="Times New Roman" w:cs="Times New Roman"/>
          <w:i/>
          <w:sz w:val="24"/>
          <w:szCs w:val="24"/>
        </w:rPr>
        <w:t>Atmos.</w:t>
      </w:r>
      <w:r w:rsidRPr="00E54E3E">
        <w:rPr>
          <w:rFonts w:ascii="Times New Roman" w:hAnsi="Times New Roman" w:cs="Times New Roman"/>
          <w:sz w:val="24"/>
          <w:szCs w:val="24"/>
        </w:rPr>
        <w:t xml:space="preserve"> 118</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13,463–13,475, </w:t>
      </w:r>
      <w:hyperlink r:id="rId48" w:history="1">
        <w:r w:rsidR="00003014" w:rsidRPr="00E54E3E">
          <w:rPr>
            <w:rStyle w:val="Hyperlink"/>
            <w:rFonts w:ascii="Times New Roman" w:hAnsi="Times New Roman" w:cs="Times New Roman"/>
            <w:color w:val="auto"/>
            <w:sz w:val="24"/>
            <w:szCs w:val="24"/>
          </w:rPr>
          <w:t>https://doi.org/10.1002/2013JD020389</w:t>
        </w:r>
      </w:hyperlink>
      <w:r w:rsidR="0000301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00003014" w:rsidRPr="00E54E3E">
        <w:rPr>
          <w:rFonts w:ascii="Times New Roman" w:hAnsi="Times New Roman" w:cs="Times New Roman"/>
          <w:sz w:val="24"/>
          <w:szCs w:val="24"/>
        </w:rPr>
        <w:t>2013.</w:t>
      </w:r>
    </w:p>
    <w:p w14:paraId="08D8B4B6" w14:textId="398AD778"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Goodman SJ, Schmit TJ, </w:t>
      </w:r>
      <w:r w:rsidR="00E12D87">
        <w:rPr>
          <w:rFonts w:ascii="Times New Roman" w:hAnsi="Times New Roman" w:cs="Times New Roman"/>
          <w:sz w:val="24"/>
          <w:szCs w:val="24"/>
        </w:rPr>
        <w:t>Daniels J, Redmon RJ, editors</w:t>
      </w:r>
      <w:r w:rsidR="00003014" w:rsidRPr="00E54E3E">
        <w:rPr>
          <w:rFonts w:ascii="Times New Roman" w:hAnsi="Times New Roman" w:cs="Times New Roman"/>
          <w:sz w:val="24"/>
          <w:szCs w:val="24"/>
        </w:rPr>
        <w:t xml:space="preserve">: </w:t>
      </w:r>
      <w:r w:rsidRPr="00E54E3E">
        <w:rPr>
          <w:rFonts w:ascii="Times New Roman" w:hAnsi="Times New Roman" w:cs="Times New Roman"/>
          <w:sz w:val="24"/>
          <w:szCs w:val="24"/>
        </w:rPr>
        <w:t xml:space="preserve">The GOES-R </w:t>
      </w:r>
      <w:r w:rsidR="00E12D87">
        <w:rPr>
          <w:rFonts w:ascii="Times New Roman" w:hAnsi="Times New Roman" w:cs="Times New Roman"/>
          <w:sz w:val="24"/>
          <w:szCs w:val="24"/>
        </w:rPr>
        <w:t>series:</w:t>
      </w:r>
      <w:r w:rsidRPr="00E54E3E">
        <w:rPr>
          <w:rFonts w:ascii="Times New Roman" w:hAnsi="Times New Roman" w:cs="Times New Roman"/>
          <w:sz w:val="24"/>
          <w:szCs w:val="24"/>
        </w:rPr>
        <w:t xml:space="preserve"> </w:t>
      </w:r>
      <w:r w:rsidR="00E12D87">
        <w:rPr>
          <w:rFonts w:ascii="Times New Roman" w:hAnsi="Times New Roman" w:cs="Times New Roman"/>
          <w:sz w:val="24"/>
          <w:szCs w:val="24"/>
        </w:rPr>
        <w:t xml:space="preserve">A new </w:t>
      </w:r>
      <w:r w:rsidRPr="00E54E3E">
        <w:rPr>
          <w:rFonts w:ascii="Times New Roman" w:hAnsi="Times New Roman" w:cs="Times New Roman"/>
          <w:sz w:val="24"/>
          <w:szCs w:val="24"/>
        </w:rPr>
        <w:t xml:space="preserve">generation </w:t>
      </w:r>
      <w:r w:rsidR="00E12D87">
        <w:rPr>
          <w:rFonts w:ascii="Times New Roman" w:hAnsi="Times New Roman" w:cs="Times New Roman"/>
          <w:sz w:val="24"/>
          <w:szCs w:val="24"/>
        </w:rPr>
        <w:t xml:space="preserve">of </w:t>
      </w:r>
      <w:r w:rsidRPr="00E54E3E">
        <w:rPr>
          <w:rFonts w:ascii="Times New Roman" w:hAnsi="Times New Roman" w:cs="Times New Roman"/>
          <w:sz w:val="24"/>
          <w:szCs w:val="24"/>
        </w:rPr>
        <w:t xml:space="preserve">Geostationary Environmental Satellites. </w:t>
      </w:r>
      <w:r w:rsidR="00E12D87">
        <w:rPr>
          <w:rFonts w:ascii="Times New Roman" w:hAnsi="Times New Roman" w:cs="Times New Roman"/>
          <w:sz w:val="24"/>
          <w:szCs w:val="24"/>
        </w:rPr>
        <w:t xml:space="preserve">Amsterdam, 2020, Elsevier, 283 pp, </w:t>
      </w:r>
      <w:r w:rsidR="00E12D87" w:rsidRPr="00E12D87">
        <w:rPr>
          <w:rFonts w:ascii="Times New Roman" w:hAnsi="Times New Roman" w:cs="Times New Roman"/>
          <w:sz w:val="24"/>
          <w:szCs w:val="24"/>
        </w:rPr>
        <w:t>ISBN:978-0-12-814327-8</w:t>
      </w:r>
      <w:r w:rsidR="00003014" w:rsidRPr="00E54E3E">
        <w:rPr>
          <w:rFonts w:ascii="Times New Roman" w:hAnsi="Times New Roman" w:cs="Times New Roman"/>
          <w:sz w:val="24"/>
          <w:szCs w:val="24"/>
        </w:rPr>
        <w:t>.</w:t>
      </w:r>
    </w:p>
    <w:p w14:paraId="7C995665" w14:textId="06682F06"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Grassotti</w:t>
      </w:r>
      <w:proofErr w:type="spellEnd"/>
      <w:r w:rsidRPr="00E54E3E">
        <w:rPr>
          <w:rFonts w:ascii="Times New Roman" w:hAnsi="Times New Roman" w:cs="Times New Roman"/>
          <w:sz w:val="24"/>
          <w:szCs w:val="24"/>
        </w:rPr>
        <w:t xml:space="preserve"> C, Liu</w:t>
      </w:r>
      <w:r w:rsidR="00003014" w:rsidRPr="00E54E3E">
        <w:rPr>
          <w:rFonts w:ascii="Times New Roman" w:hAnsi="Times New Roman" w:cs="Times New Roman"/>
          <w:sz w:val="24"/>
          <w:szCs w:val="24"/>
        </w:rPr>
        <w:t xml:space="preserve"> S</w:t>
      </w:r>
      <w:r w:rsidRPr="00E54E3E">
        <w:rPr>
          <w:rFonts w:ascii="Times New Roman" w:hAnsi="Times New Roman" w:cs="Times New Roman"/>
          <w:sz w:val="24"/>
          <w:szCs w:val="24"/>
        </w:rPr>
        <w:t>, Liu</w:t>
      </w:r>
      <w:r w:rsidR="00003014" w:rsidRPr="00E54E3E">
        <w:rPr>
          <w:rFonts w:ascii="Times New Roman" w:hAnsi="Times New Roman" w:cs="Times New Roman"/>
          <w:sz w:val="24"/>
          <w:szCs w:val="24"/>
        </w:rPr>
        <w:t xml:space="preserve"> Q</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Boukabara</w:t>
      </w:r>
      <w:proofErr w:type="spellEnd"/>
      <w:r w:rsidR="00003014" w:rsidRPr="00E54E3E">
        <w:rPr>
          <w:rFonts w:ascii="Times New Roman" w:hAnsi="Times New Roman" w:cs="Times New Roman"/>
          <w:sz w:val="24"/>
          <w:szCs w:val="24"/>
        </w:rPr>
        <w:t xml:space="preserve"> S-A</w:t>
      </w:r>
      <w:r w:rsidRPr="00E54E3E">
        <w:rPr>
          <w:rFonts w:ascii="Times New Roman" w:hAnsi="Times New Roman" w:cs="Times New Roman"/>
          <w:sz w:val="24"/>
          <w:szCs w:val="24"/>
        </w:rPr>
        <w:t>, Garrett</w:t>
      </w:r>
      <w:r w:rsidR="00003014" w:rsidRPr="00E54E3E">
        <w:rPr>
          <w:rFonts w:ascii="Times New Roman" w:hAnsi="Times New Roman" w:cs="Times New Roman"/>
          <w:sz w:val="24"/>
          <w:szCs w:val="24"/>
        </w:rPr>
        <w:t xml:space="preserve"> K</w:t>
      </w:r>
      <w:r w:rsidRPr="00E54E3E">
        <w:rPr>
          <w:rFonts w:ascii="Times New Roman" w:hAnsi="Times New Roman" w:cs="Times New Roman"/>
          <w:sz w:val="24"/>
          <w:szCs w:val="24"/>
        </w:rPr>
        <w:t>, Iturbide-Sanchez</w:t>
      </w:r>
      <w:r w:rsidR="00003014" w:rsidRPr="00E54E3E">
        <w:rPr>
          <w:rFonts w:ascii="Times New Roman" w:hAnsi="Times New Roman" w:cs="Times New Roman"/>
          <w:sz w:val="24"/>
          <w:szCs w:val="24"/>
        </w:rPr>
        <w:t xml:space="preserve"> F</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Honeyager</w:t>
      </w:r>
      <w:proofErr w:type="spellEnd"/>
      <w:r w:rsidR="00003014" w:rsidRPr="00E54E3E">
        <w:rPr>
          <w:rFonts w:ascii="Times New Roman" w:hAnsi="Times New Roman" w:cs="Times New Roman"/>
          <w:sz w:val="24"/>
          <w:szCs w:val="24"/>
        </w:rPr>
        <w:t xml:space="preserve"> R</w:t>
      </w:r>
      <w:r w:rsidRPr="00E54E3E">
        <w:rPr>
          <w:rFonts w:ascii="Times New Roman" w:hAnsi="Times New Roman" w:cs="Times New Roman"/>
          <w:sz w:val="24"/>
          <w:szCs w:val="24"/>
        </w:rPr>
        <w:t xml:space="preserve">: Precipitation estimation from the Microwave Integrated Retrieval System (MiRS). </w:t>
      </w:r>
      <w:bookmarkStart w:id="0" w:name="OLE_LINK1"/>
      <w:bookmarkStart w:id="1" w:name="OLE_LINK2"/>
      <w:bookmarkStart w:id="2" w:name="OLE_LINK9"/>
      <w:r w:rsidRPr="00E54E3E">
        <w:rPr>
          <w:rFonts w:ascii="Times New Roman" w:hAnsi="Times New Roman" w:cs="Times New Roman"/>
          <w:sz w:val="24"/>
          <w:szCs w:val="24"/>
        </w:rPr>
        <w:t>In</w:t>
      </w:r>
      <w:r w:rsidR="009E09CF">
        <w:rPr>
          <w:rFonts w:ascii="Times New Roman" w:hAnsi="Times New Roman" w:cs="Times New Roman"/>
          <w:sz w:val="24"/>
          <w:szCs w:val="24"/>
        </w:rPr>
        <w:t xml:space="preserve"> </w:t>
      </w:r>
      <w:proofErr w:type="spellStart"/>
      <w:r w:rsidR="009E09CF" w:rsidRPr="00B01250">
        <w:rPr>
          <w:rFonts w:ascii="Times New Roman" w:hAnsi="Times New Roman" w:cs="Times New Roman"/>
          <w:sz w:val="24"/>
          <w:szCs w:val="24"/>
        </w:rPr>
        <w:t>Levizzani</w:t>
      </w:r>
      <w:proofErr w:type="spellEnd"/>
      <w:r w:rsidR="00E5584A">
        <w:rPr>
          <w:rFonts w:ascii="Times New Roman" w:hAnsi="Times New Roman" w:cs="Times New Roman"/>
          <w:sz w:val="24"/>
          <w:szCs w:val="24"/>
        </w:rPr>
        <w:t xml:space="preserve"> V</w:t>
      </w:r>
      <w:r w:rsidR="009E09CF" w:rsidRPr="00B01250">
        <w:rPr>
          <w:rFonts w:ascii="Times New Roman" w:hAnsi="Times New Roman" w:cs="Times New Roman"/>
          <w:sz w:val="24"/>
          <w:szCs w:val="24"/>
        </w:rPr>
        <w:t>, Kidd</w:t>
      </w:r>
      <w:r w:rsidR="00E5584A">
        <w:rPr>
          <w:rFonts w:ascii="Times New Roman" w:hAnsi="Times New Roman" w:cs="Times New Roman"/>
          <w:sz w:val="24"/>
          <w:szCs w:val="24"/>
        </w:rPr>
        <w:t xml:space="preserve"> C</w:t>
      </w:r>
      <w:r w:rsidR="009E09CF" w:rsidRPr="00B01250">
        <w:rPr>
          <w:rFonts w:ascii="Times New Roman" w:hAnsi="Times New Roman" w:cs="Times New Roman"/>
          <w:sz w:val="24"/>
          <w:szCs w:val="24"/>
        </w:rPr>
        <w:t>, Kirschbaum</w:t>
      </w:r>
      <w:r w:rsidR="00E5584A">
        <w:rPr>
          <w:rFonts w:ascii="Times New Roman" w:hAnsi="Times New Roman" w:cs="Times New Roman"/>
          <w:sz w:val="24"/>
          <w:szCs w:val="24"/>
        </w:rPr>
        <w:t xml:space="preserve"> DB</w:t>
      </w:r>
      <w:r w:rsidR="009E09CF" w:rsidRPr="00B01250">
        <w:rPr>
          <w:rFonts w:ascii="Times New Roman" w:hAnsi="Times New Roman" w:cs="Times New Roman"/>
          <w:sz w:val="24"/>
          <w:szCs w:val="24"/>
        </w:rPr>
        <w:t>, Kummerow</w:t>
      </w:r>
      <w:r w:rsidR="00E5584A">
        <w:rPr>
          <w:rFonts w:ascii="Times New Roman" w:hAnsi="Times New Roman" w:cs="Times New Roman"/>
          <w:sz w:val="24"/>
          <w:szCs w:val="24"/>
        </w:rPr>
        <w:t xml:space="preserve"> CD</w:t>
      </w:r>
      <w:r w:rsidR="009E09CF" w:rsidRPr="00B01250">
        <w:rPr>
          <w:rFonts w:ascii="Times New Roman" w:hAnsi="Times New Roman" w:cs="Times New Roman"/>
          <w:sz w:val="24"/>
          <w:szCs w:val="24"/>
        </w:rPr>
        <w:t>, Nakamura</w:t>
      </w:r>
      <w:r w:rsidR="00E5584A">
        <w:rPr>
          <w:rFonts w:ascii="Times New Roman" w:hAnsi="Times New Roman" w:cs="Times New Roman"/>
          <w:sz w:val="24"/>
          <w:szCs w:val="24"/>
        </w:rPr>
        <w:t xml:space="preserve"> K</w:t>
      </w:r>
      <w:r w:rsidR="009E09CF" w:rsidRPr="00B01250">
        <w:rPr>
          <w:rFonts w:ascii="Times New Roman" w:hAnsi="Times New Roman" w:cs="Times New Roman"/>
          <w:sz w:val="24"/>
          <w:szCs w:val="24"/>
        </w:rPr>
        <w:t xml:space="preserve">, </w:t>
      </w:r>
      <w:r w:rsidR="00E5584A">
        <w:rPr>
          <w:rFonts w:ascii="Times New Roman" w:hAnsi="Times New Roman" w:cs="Times New Roman"/>
          <w:sz w:val="24"/>
          <w:szCs w:val="24"/>
        </w:rPr>
        <w:t>Turk FJ</w:t>
      </w:r>
      <w:r w:rsidR="009E09CF" w:rsidRPr="00B01250">
        <w:rPr>
          <w:rFonts w:ascii="Times New Roman" w:hAnsi="Times New Roman" w:cs="Times New Roman"/>
          <w:sz w:val="24"/>
          <w:szCs w:val="24"/>
        </w:rPr>
        <w:t>,</w:t>
      </w:r>
      <w:r w:rsidR="009E09CF">
        <w:rPr>
          <w:rFonts w:ascii="Times New Roman" w:hAnsi="Times New Roman" w:cs="Times New Roman"/>
          <w:sz w:val="24"/>
          <w:szCs w:val="24"/>
        </w:rPr>
        <w:t xml:space="preserve"> editors</w:t>
      </w:r>
      <w:r w:rsidR="009E09CF" w:rsidRPr="00B01250">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Satellite Precipitation Measurement</w:t>
      </w:r>
      <w:r w:rsidRPr="00E54E3E">
        <w:rPr>
          <w:rFonts w:ascii="Times New Roman" w:hAnsi="Times New Roman" w:cs="Times New Roman"/>
          <w:sz w:val="24"/>
          <w:szCs w:val="24"/>
        </w:rPr>
        <w:t xml:space="preserve">, Cham, </w:t>
      </w:r>
      <w:r w:rsidR="009E09CF">
        <w:rPr>
          <w:rFonts w:ascii="Times New Roman" w:hAnsi="Times New Roman" w:cs="Times New Roman"/>
          <w:sz w:val="24"/>
          <w:szCs w:val="24"/>
        </w:rPr>
        <w:t xml:space="preserve">2020, </w:t>
      </w:r>
      <w:r w:rsidR="009E09CF" w:rsidRPr="00B01250">
        <w:rPr>
          <w:rFonts w:ascii="Times New Roman" w:hAnsi="Times New Roman" w:cs="Times New Roman"/>
          <w:sz w:val="24"/>
          <w:szCs w:val="24"/>
        </w:rPr>
        <w:t xml:space="preserve">Springer Nature, </w:t>
      </w:r>
      <w:r w:rsidR="009E09CF">
        <w:rPr>
          <w:rFonts w:ascii="Times New Roman" w:hAnsi="Times New Roman" w:cs="Times New Roman"/>
          <w:sz w:val="24"/>
          <w:szCs w:val="24"/>
        </w:rPr>
        <w:t xml:space="preserve">pp </w:t>
      </w:r>
      <w:bookmarkEnd w:id="0"/>
      <w:bookmarkEnd w:id="1"/>
      <w:bookmarkEnd w:id="2"/>
      <w:r w:rsidRPr="00E54E3E">
        <w:rPr>
          <w:rFonts w:ascii="Times New Roman" w:hAnsi="Times New Roman" w:cs="Times New Roman"/>
          <w:sz w:val="24"/>
          <w:szCs w:val="24"/>
        </w:rPr>
        <w:t xml:space="preserve">153-168, </w:t>
      </w:r>
      <w:hyperlink r:id="rId49" w:history="1">
        <w:r w:rsidRPr="00E54E3E">
          <w:rPr>
            <w:rStyle w:val="Hyperlink"/>
            <w:rFonts w:ascii="Times New Roman" w:hAnsi="Times New Roman" w:cs="Times New Roman"/>
            <w:color w:val="auto"/>
            <w:sz w:val="24"/>
            <w:szCs w:val="24"/>
          </w:rPr>
          <w:t>https://doi.org/10.1007/978-3-030-24568-9_9</w:t>
        </w:r>
      </w:hyperlink>
      <w:r w:rsidRPr="00E54E3E">
        <w:rPr>
          <w:rFonts w:ascii="Times New Roman" w:hAnsi="Times New Roman" w:cs="Times New Roman"/>
          <w:sz w:val="24"/>
          <w:szCs w:val="24"/>
        </w:rPr>
        <w:t>.</w:t>
      </w:r>
    </w:p>
    <w:p w14:paraId="7FD202CD" w14:textId="77777777" w:rsidR="00F15E3A" w:rsidRPr="00960E67" w:rsidRDefault="00F15E3A" w:rsidP="00F15E3A">
      <w:pPr>
        <w:spacing w:after="120" w:line="240" w:lineRule="auto"/>
        <w:ind w:left="284" w:hanging="284"/>
        <w:mirrorIndents/>
        <w:jc w:val="both"/>
        <w:rPr>
          <w:rFonts w:ascii="Times New Roman" w:hAnsi="Times New Roman" w:cs="Times New Roman"/>
          <w:sz w:val="24"/>
          <w:szCs w:val="24"/>
        </w:rPr>
      </w:pPr>
      <w:r w:rsidRPr="00960E67">
        <w:rPr>
          <w:rFonts w:ascii="Times New Roman" w:hAnsi="Times New Roman" w:cs="Times New Roman"/>
          <w:sz w:val="24"/>
          <w:szCs w:val="24"/>
        </w:rPr>
        <w:t xml:space="preserve">Grecu M, Olson WS: Precipitation retrievals from satellite combined radar and radiometer observations. </w:t>
      </w:r>
      <w:r w:rsidRPr="00643C31">
        <w:rPr>
          <w:rFonts w:ascii="Times New Roman" w:hAnsi="Times New Roman" w:cs="Times New Roman"/>
          <w:sz w:val="24"/>
          <w:szCs w:val="24"/>
        </w:rPr>
        <w:t>In</w:t>
      </w:r>
      <w:r>
        <w:rPr>
          <w:rFonts w:ascii="Times New Roman" w:hAnsi="Times New Roman" w:cs="Times New Roman"/>
          <w:sz w:val="24"/>
          <w:szCs w:val="24"/>
        </w:rPr>
        <w:t xml:space="preserve"> </w:t>
      </w:r>
      <w:proofErr w:type="spellStart"/>
      <w:r w:rsidRPr="00B01250">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B01250">
        <w:rPr>
          <w:rFonts w:ascii="Times New Roman" w:hAnsi="Times New Roman" w:cs="Times New Roman"/>
          <w:sz w:val="24"/>
          <w:szCs w:val="24"/>
        </w:rPr>
        <w:t>, Kidd</w:t>
      </w:r>
      <w:r>
        <w:rPr>
          <w:rFonts w:ascii="Times New Roman" w:hAnsi="Times New Roman" w:cs="Times New Roman"/>
          <w:sz w:val="24"/>
          <w:szCs w:val="24"/>
        </w:rPr>
        <w:t xml:space="preserve"> C</w:t>
      </w:r>
      <w:r w:rsidRPr="00B01250">
        <w:rPr>
          <w:rFonts w:ascii="Times New Roman" w:hAnsi="Times New Roman" w:cs="Times New Roman"/>
          <w:sz w:val="24"/>
          <w:szCs w:val="24"/>
        </w:rPr>
        <w:t>, Kirschbaum</w:t>
      </w:r>
      <w:r>
        <w:rPr>
          <w:rFonts w:ascii="Times New Roman" w:hAnsi="Times New Roman" w:cs="Times New Roman"/>
          <w:sz w:val="24"/>
          <w:szCs w:val="24"/>
        </w:rPr>
        <w:t xml:space="preserve"> DB</w:t>
      </w:r>
      <w:r w:rsidRPr="00B01250">
        <w:rPr>
          <w:rFonts w:ascii="Times New Roman" w:hAnsi="Times New Roman" w:cs="Times New Roman"/>
          <w:sz w:val="24"/>
          <w:szCs w:val="24"/>
        </w:rPr>
        <w:t>, Kummerow</w:t>
      </w:r>
      <w:r>
        <w:rPr>
          <w:rFonts w:ascii="Times New Roman" w:hAnsi="Times New Roman" w:cs="Times New Roman"/>
          <w:sz w:val="24"/>
          <w:szCs w:val="24"/>
        </w:rPr>
        <w:t xml:space="preserve"> CD</w:t>
      </w:r>
      <w:r w:rsidRPr="00B01250">
        <w:rPr>
          <w:rFonts w:ascii="Times New Roman" w:hAnsi="Times New Roman" w:cs="Times New Roman"/>
          <w:sz w:val="24"/>
          <w:szCs w:val="24"/>
        </w:rPr>
        <w:t>, Nakamura</w:t>
      </w:r>
      <w:r>
        <w:rPr>
          <w:rFonts w:ascii="Times New Roman" w:hAnsi="Times New Roman" w:cs="Times New Roman"/>
          <w:sz w:val="24"/>
          <w:szCs w:val="24"/>
        </w:rPr>
        <w:t xml:space="preserve"> K</w:t>
      </w:r>
      <w:r w:rsidRPr="00B01250">
        <w:rPr>
          <w:rFonts w:ascii="Times New Roman" w:hAnsi="Times New Roman" w:cs="Times New Roman"/>
          <w:sz w:val="24"/>
          <w:szCs w:val="24"/>
        </w:rPr>
        <w:t xml:space="preserve">, </w:t>
      </w:r>
      <w:r>
        <w:rPr>
          <w:rFonts w:ascii="Times New Roman" w:hAnsi="Times New Roman" w:cs="Times New Roman"/>
          <w:sz w:val="24"/>
          <w:szCs w:val="24"/>
        </w:rPr>
        <w:t>Turk FJ</w:t>
      </w:r>
      <w:r w:rsidRPr="00B01250">
        <w:rPr>
          <w:rFonts w:ascii="Times New Roman" w:hAnsi="Times New Roman" w:cs="Times New Roman"/>
          <w:sz w:val="24"/>
          <w:szCs w:val="24"/>
        </w:rPr>
        <w:t>,</w:t>
      </w:r>
      <w:r>
        <w:rPr>
          <w:rFonts w:ascii="Times New Roman" w:hAnsi="Times New Roman" w:cs="Times New Roman"/>
          <w:sz w:val="24"/>
          <w:szCs w:val="24"/>
        </w:rPr>
        <w:t xml:space="preserve"> editors</w:t>
      </w:r>
      <w:r w:rsidRPr="00B01250">
        <w:rPr>
          <w:rFonts w:ascii="Times New Roman" w:hAnsi="Times New Roman" w:cs="Times New Roman"/>
          <w:sz w:val="24"/>
          <w:szCs w:val="24"/>
        </w:rPr>
        <w:t>,</w:t>
      </w:r>
      <w:r w:rsidRPr="00643C31">
        <w:rPr>
          <w:rFonts w:ascii="Times New Roman" w:hAnsi="Times New Roman" w:cs="Times New Roman"/>
          <w:sz w:val="24"/>
          <w:szCs w:val="24"/>
        </w:rPr>
        <w:t xml:space="preserve"> </w:t>
      </w:r>
      <w:r w:rsidRPr="00643C31">
        <w:rPr>
          <w:rFonts w:ascii="Times New Roman" w:hAnsi="Times New Roman" w:cs="Times New Roman"/>
          <w:i/>
          <w:sz w:val="24"/>
          <w:szCs w:val="24"/>
        </w:rPr>
        <w:t>Satellite Precipitation Measurement</w:t>
      </w:r>
      <w:r w:rsidRPr="00643C31">
        <w:rPr>
          <w:rFonts w:ascii="Times New Roman" w:hAnsi="Times New Roman" w:cs="Times New Roman"/>
          <w:sz w:val="24"/>
          <w:szCs w:val="24"/>
        </w:rPr>
        <w:t xml:space="preserve">, Cham, </w:t>
      </w:r>
      <w:r>
        <w:rPr>
          <w:rFonts w:ascii="Times New Roman" w:hAnsi="Times New Roman" w:cs="Times New Roman"/>
          <w:sz w:val="24"/>
          <w:szCs w:val="24"/>
        </w:rPr>
        <w:t xml:space="preserve">2020, </w:t>
      </w:r>
      <w:r w:rsidRPr="00B01250">
        <w:rPr>
          <w:rFonts w:ascii="Times New Roman" w:hAnsi="Times New Roman" w:cs="Times New Roman"/>
          <w:sz w:val="24"/>
          <w:szCs w:val="24"/>
        </w:rPr>
        <w:t xml:space="preserve">Springer Nature, </w:t>
      </w:r>
      <w:r>
        <w:rPr>
          <w:rFonts w:ascii="Times New Roman" w:hAnsi="Times New Roman" w:cs="Times New Roman"/>
          <w:sz w:val="24"/>
          <w:szCs w:val="24"/>
        </w:rPr>
        <w:t xml:space="preserve">pp </w:t>
      </w:r>
      <w:r w:rsidRPr="00960E67">
        <w:rPr>
          <w:rFonts w:ascii="Times New Roman" w:hAnsi="Times New Roman" w:cs="Times New Roman"/>
          <w:sz w:val="24"/>
          <w:szCs w:val="24"/>
        </w:rPr>
        <w:t>231-248,</w:t>
      </w:r>
      <w:hyperlink w:history="1"/>
      <w:r w:rsidRPr="00960E67">
        <w:rPr>
          <w:rFonts w:ascii="Times New Roman" w:hAnsi="Times New Roman" w:cs="Times New Roman"/>
          <w:sz w:val="24"/>
          <w:szCs w:val="24"/>
        </w:rPr>
        <w:t xml:space="preserve"> </w:t>
      </w:r>
      <w:hyperlink r:id="rId50" w:history="1">
        <w:r w:rsidRPr="00960E67">
          <w:rPr>
            <w:rStyle w:val="Hyperlink"/>
            <w:rFonts w:ascii="Times New Roman" w:hAnsi="Times New Roman" w:cs="Times New Roman"/>
            <w:color w:val="auto"/>
            <w:sz w:val="24"/>
            <w:szCs w:val="24"/>
          </w:rPr>
          <w:t>https://doi.org/10.1007/978-3- 030-24568-9_14</w:t>
        </w:r>
      </w:hyperlink>
      <w:r w:rsidRPr="00960E67">
        <w:rPr>
          <w:rFonts w:ascii="Times New Roman" w:hAnsi="Times New Roman" w:cs="Times New Roman"/>
          <w:sz w:val="24"/>
          <w:szCs w:val="24"/>
        </w:rPr>
        <w:t>.</w:t>
      </w:r>
    </w:p>
    <w:p w14:paraId="21946E4F" w14:textId="75D7BAD0"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Grecu M, Olson WS, Munchak SJ, </w:t>
      </w:r>
      <w:proofErr w:type="spellStart"/>
      <w:r w:rsidRPr="00E54E3E">
        <w:rPr>
          <w:rFonts w:ascii="Times New Roman" w:hAnsi="Times New Roman" w:cs="Times New Roman"/>
          <w:sz w:val="24"/>
          <w:szCs w:val="24"/>
        </w:rPr>
        <w:t>Ringerud</w:t>
      </w:r>
      <w:proofErr w:type="spellEnd"/>
      <w:r w:rsidRPr="00E54E3E">
        <w:rPr>
          <w:rFonts w:ascii="Times New Roman" w:hAnsi="Times New Roman" w:cs="Times New Roman"/>
          <w:sz w:val="24"/>
          <w:szCs w:val="24"/>
        </w:rPr>
        <w:t xml:space="preserve"> S, Liao L, Haddad ZS, </w:t>
      </w:r>
      <w:r w:rsidR="00003014" w:rsidRPr="00E54E3E">
        <w:rPr>
          <w:rFonts w:ascii="Times New Roman" w:hAnsi="Times New Roman" w:cs="Times New Roman"/>
          <w:sz w:val="24"/>
          <w:szCs w:val="24"/>
        </w:rPr>
        <w:t>Kelley BL, McLaughlin SF:</w:t>
      </w:r>
      <w:r w:rsidRPr="00E54E3E">
        <w:rPr>
          <w:rFonts w:ascii="Times New Roman" w:hAnsi="Times New Roman" w:cs="Times New Roman"/>
          <w:sz w:val="24"/>
          <w:szCs w:val="24"/>
        </w:rPr>
        <w:t xml:space="preserve"> The GPM combined algorithm. </w:t>
      </w:r>
      <w:r w:rsidRPr="00E54E3E">
        <w:rPr>
          <w:rFonts w:ascii="Times New Roman" w:hAnsi="Times New Roman" w:cs="Times New Roman"/>
          <w:i/>
          <w:sz w:val="24"/>
          <w:szCs w:val="24"/>
        </w:rPr>
        <w:t>J. Atmos. Oceanic Technol</w:t>
      </w:r>
      <w:r w:rsidRPr="00E54E3E">
        <w:rPr>
          <w:rFonts w:ascii="Times New Roman" w:hAnsi="Times New Roman" w:cs="Times New Roman"/>
          <w:sz w:val="24"/>
          <w:szCs w:val="24"/>
        </w:rPr>
        <w:t>. 33</w:t>
      </w:r>
      <w:r w:rsidR="009E09CF">
        <w:rPr>
          <w:rFonts w:ascii="Times New Roman" w:hAnsi="Times New Roman" w:cs="Times New Roman"/>
          <w:sz w:val="24"/>
          <w:szCs w:val="24"/>
        </w:rPr>
        <w:t>:</w:t>
      </w:r>
      <w:r w:rsidRPr="00E54E3E">
        <w:rPr>
          <w:rFonts w:ascii="Times New Roman" w:hAnsi="Times New Roman" w:cs="Times New Roman"/>
          <w:sz w:val="24"/>
          <w:szCs w:val="24"/>
        </w:rPr>
        <w:t>2225-2245</w:t>
      </w:r>
      <w:r w:rsidR="00003014" w:rsidRPr="00E54E3E">
        <w:rPr>
          <w:rFonts w:ascii="Times New Roman" w:hAnsi="Times New Roman" w:cs="Times New Roman"/>
          <w:sz w:val="24"/>
          <w:szCs w:val="24"/>
        </w:rPr>
        <w:t xml:space="preserve">, </w:t>
      </w:r>
      <w:hyperlink r:id="rId51" w:history="1">
        <w:r w:rsidR="00003014" w:rsidRPr="00E54E3E">
          <w:rPr>
            <w:rStyle w:val="Hyperlink"/>
            <w:rFonts w:ascii="Times New Roman" w:hAnsi="Times New Roman" w:cs="Times New Roman"/>
            <w:color w:val="auto"/>
            <w:sz w:val="24"/>
            <w:szCs w:val="24"/>
          </w:rPr>
          <w:t>https://doi.org/10.1175/JTECH-D-16-0019.1</w:t>
        </w:r>
      </w:hyperlink>
      <w:r w:rsidR="00003014" w:rsidRPr="00E54E3E">
        <w:rPr>
          <w:rFonts w:ascii="Times New Roman" w:hAnsi="Times New Roman" w:cs="Times New Roman"/>
          <w:sz w:val="24"/>
          <w:szCs w:val="24"/>
        </w:rPr>
        <w:t>, 2016</w:t>
      </w:r>
      <w:r w:rsidRPr="00E54E3E">
        <w:rPr>
          <w:rFonts w:ascii="Times New Roman" w:hAnsi="Times New Roman" w:cs="Times New Roman"/>
          <w:sz w:val="24"/>
          <w:szCs w:val="24"/>
        </w:rPr>
        <w:t>.</w:t>
      </w:r>
    </w:p>
    <w:p w14:paraId="1DFA7BD9" w14:textId="0FD3F360"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Haddad ZS, Smith EA, Kummerow CD, Iguchi T, Farrar MR, Durden SL, </w:t>
      </w:r>
      <w:r w:rsidR="009900F6" w:rsidRPr="00E54E3E">
        <w:rPr>
          <w:rFonts w:ascii="Times New Roman" w:hAnsi="Times New Roman" w:cs="Times New Roman"/>
          <w:sz w:val="24"/>
          <w:szCs w:val="24"/>
        </w:rPr>
        <w:t>Alves M, Olson WS:</w:t>
      </w:r>
      <w:r w:rsidRPr="00E54E3E">
        <w:rPr>
          <w:rFonts w:ascii="Times New Roman" w:hAnsi="Times New Roman" w:cs="Times New Roman"/>
          <w:sz w:val="24"/>
          <w:szCs w:val="24"/>
        </w:rPr>
        <w:t xml:space="preserve"> The TRMM “Day-1” radar/radiometer combined rain-profiling algorithm. </w:t>
      </w:r>
      <w:r w:rsidRPr="00E54E3E">
        <w:rPr>
          <w:rFonts w:ascii="Times New Roman" w:hAnsi="Times New Roman" w:cs="Times New Roman"/>
          <w:i/>
          <w:sz w:val="24"/>
          <w:szCs w:val="24"/>
        </w:rPr>
        <w:t>J. Meteor. Soc. Japan</w:t>
      </w:r>
      <w:r w:rsidRPr="00E54E3E">
        <w:rPr>
          <w:rFonts w:ascii="Times New Roman" w:hAnsi="Times New Roman" w:cs="Times New Roman"/>
          <w:sz w:val="24"/>
          <w:szCs w:val="24"/>
        </w:rPr>
        <w:t xml:space="preserve"> 75</w:t>
      </w:r>
      <w:r w:rsidR="009E09CF">
        <w:rPr>
          <w:rFonts w:ascii="Times New Roman" w:hAnsi="Times New Roman" w:cs="Times New Roman"/>
          <w:sz w:val="24"/>
          <w:szCs w:val="24"/>
        </w:rPr>
        <w:t>:</w:t>
      </w:r>
      <w:r w:rsidRPr="00E54E3E">
        <w:rPr>
          <w:rFonts w:ascii="Times New Roman" w:hAnsi="Times New Roman" w:cs="Times New Roman"/>
          <w:sz w:val="24"/>
          <w:szCs w:val="24"/>
        </w:rPr>
        <w:t>799-809</w:t>
      </w:r>
      <w:r w:rsidR="009900F6" w:rsidRPr="00E54E3E">
        <w:rPr>
          <w:rFonts w:ascii="Times New Roman" w:hAnsi="Times New Roman" w:cs="Times New Roman"/>
          <w:sz w:val="24"/>
          <w:szCs w:val="24"/>
        </w:rPr>
        <w:t xml:space="preserve">, </w:t>
      </w:r>
      <w:hyperlink r:id="rId52" w:history="1">
        <w:r w:rsidR="009900F6" w:rsidRPr="00E54E3E">
          <w:rPr>
            <w:rStyle w:val="Hyperlink"/>
            <w:rFonts w:ascii="Times New Roman" w:hAnsi="Times New Roman" w:cs="Times New Roman"/>
            <w:color w:val="auto"/>
            <w:sz w:val="24"/>
            <w:szCs w:val="24"/>
          </w:rPr>
          <w:t>https://doi.org/10.2151/jmsj1965.75.4_799</w:t>
        </w:r>
      </w:hyperlink>
      <w:r w:rsidR="009900F6" w:rsidRPr="00E54E3E">
        <w:rPr>
          <w:rFonts w:ascii="Times New Roman" w:hAnsi="Times New Roman" w:cs="Times New Roman"/>
          <w:sz w:val="24"/>
          <w:szCs w:val="24"/>
        </w:rPr>
        <w:t>, 1997</w:t>
      </w:r>
      <w:r w:rsidRPr="00E54E3E">
        <w:rPr>
          <w:rFonts w:ascii="Times New Roman" w:hAnsi="Times New Roman" w:cs="Times New Roman"/>
          <w:sz w:val="24"/>
          <w:szCs w:val="24"/>
        </w:rPr>
        <w:t>.</w:t>
      </w:r>
    </w:p>
    <w:p w14:paraId="2D6DF027" w14:textId="630253B1"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lastRenderedPageBreak/>
        <w:t>Heiss W,</w:t>
      </w:r>
      <w:r w:rsidR="009900F6" w:rsidRPr="00E54E3E">
        <w:rPr>
          <w:rFonts w:ascii="Times New Roman" w:hAnsi="Times New Roman" w:cs="Times New Roman"/>
          <w:sz w:val="24"/>
          <w:szCs w:val="24"/>
        </w:rPr>
        <w:t xml:space="preserve"> </w:t>
      </w:r>
      <w:r w:rsidRPr="00E54E3E">
        <w:rPr>
          <w:rFonts w:ascii="Times New Roman" w:hAnsi="Times New Roman" w:cs="Times New Roman"/>
          <w:sz w:val="24"/>
          <w:szCs w:val="24"/>
        </w:rPr>
        <w:t>McGrew</w:t>
      </w:r>
      <w:r w:rsidR="009900F6" w:rsidRPr="00E54E3E">
        <w:rPr>
          <w:rFonts w:ascii="Times New Roman" w:hAnsi="Times New Roman" w:cs="Times New Roman"/>
          <w:sz w:val="24"/>
          <w:szCs w:val="24"/>
        </w:rPr>
        <w:t xml:space="preserve"> D</w:t>
      </w:r>
      <w:r w:rsidRPr="00E54E3E">
        <w:rPr>
          <w:rFonts w:ascii="Times New Roman" w:hAnsi="Times New Roman" w:cs="Times New Roman"/>
          <w:sz w:val="24"/>
          <w:szCs w:val="24"/>
        </w:rPr>
        <w:t>, Sirmans</w:t>
      </w:r>
      <w:r w:rsidR="009900F6" w:rsidRPr="00E54E3E">
        <w:rPr>
          <w:rFonts w:ascii="Times New Roman" w:hAnsi="Times New Roman" w:cs="Times New Roman"/>
          <w:sz w:val="24"/>
          <w:szCs w:val="24"/>
        </w:rPr>
        <w:t xml:space="preserve"> D</w:t>
      </w:r>
      <w:r w:rsidRPr="00E54E3E">
        <w:rPr>
          <w:rFonts w:ascii="Times New Roman" w:hAnsi="Times New Roman" w:cs="Times New Roman"/>
          <w:sz w:val="24"/>
          <w:szCs w:val="24"/>
        </w:rPr>
        <w:t xml:space="preserve">: NEXRAD: Next </w:t>
      </w:r>
      <w:r w:rsidR="009900F6" w:rsidRPr="00E54E3E">
        <w:rPr>
          <w:rFonts w:ascii="Times New Roman" w:hAnsi="Times New Roman" w:cs="Times New Roman"/>
          <w:sz w:val="24"/>
          <w:szCs w:val="24"/>
        </w:rPr>
        <w:t>g</w:t>
      </w:r>
      <w:r w:rsidRPr="00E54E3E">
        <w:rPr>
          <w:rFonts w:ascii="Times New Roman" w:hAnsi="Times New Roman" w:cs="Times New Roman"/>
          <w:sz w:val="24"/>
          <w:szCs w:val="24"/>
        </w:rPr>
        <w:t xml:space="preserve">eneration </w:t>
      </w:r>
      <w:r w:rsidR="009900F6" w:rsidRPr="00E54E3E">
        <w:rPr>
          <w:rFonts w:ascii="Times New Roman" w:hAnsi="Times New Roman" w:cs="Times New Roman"/>
          <w:sz w:val="24"/>
          <w:szCs w:val="24"/>
        </w:rPr>
        <w:t>w</w:t>
      </w:r>
      <w:r w:rsidRPr="00E54E3E">
        <w:rPr>
          <w:rFonts w:ascii="Times New Roman" w:hAnsi="Times New Roman" w:cs="Times New Roman"/>
          <w:sz w:val="24"/>
          <w:szCs w:val="24"/>
        </w:rPr>
        <w:t xml:space="preserve">eather </w:t>
      </w:r>
      <w:r w:rsidR="009900F6" w:rsidRPr="00E54E3E">
        <w:rPr>
          <w:rFonts w:ascii="Times New Roman" w:hAnsi="Times New Roman" w:cs="Times New Roman"/>
          <w:sz w:val="24"/>
          <w:szCs w:val="24"/>
        </w:rPr>
        <w:t>r</w:t>
      </w:r>
      <w:r w:rsidRPr="00E54E3E">
        <w:rPr>
          <w:rFonts w:ascii="Times New Roman" w:hAnsi="Times New Roman" w:cs="Times New Roman"/>
          <w:sz w:val="24"/>
          <w:szCs w:val="24"/>
        </w:rPr>
        <w:t xml:space="preserve">adar (WSR-88D). </w:t>
      </w:r>
      <w:r w:rsidRPr="00E54E3E">
        <w:rPr>
          <w:rFonts w:ascii="Times New Roman" w:hAnsi="Times New Roman" w:cs="Times New Roman"/>
          <w:i/>
          <w:sz w:val="24"/>
          <w:szCs w:val="24"/>
        </w:rPr>
        <w:t>Microwave J</w:t>
      </w:r>
      <w:r w:rsidRPr="00E54E3E">
        <w:rPr>
          <w:rFonts w:ascii="Times New Roman" w:hAnsi="Times New Roman" w:cs="Times New Roman"/>
          <w:sz w:val="24"/>
          <w:szCs w:val="24"/>
        </w:rPr>
        <w:t>.</w:t>
      </w:r>
      <w:r w:rsidR="009900F6" w:rsidRPr="00E54E3E">
        <w:rPr>
          <w:rFonts w:ascii="Times New Roman" w:hAnsi="Times New Roman" w:cs="Times New Roman"/>
          <w:sz w:val="24"/>
          <w:szCs w:val="24"/>
        </w:rPr>
        <w:t xml:space="preserve"> </w:t>
      </w:r>
      <w:r w:rsidRPr="00E54E3E">
        <w:rPr>
          <w:rFonts w:ascii="Times New Roman" w:hAnsi="Times New Roman" w:cs="Times New Roman"/>
          <w:sz w:val="24"/>
          <w:szCs w:val="24"/>
        </w:rPr>
        <w:t>33</w:t>
      </w:r>
      <w:r w:rsidR="009E09CF">
        <w:rPr>
          <w:rFonts w:ascii="Times New Roman" w:hAnsi="Times New Roman" w:cs="Times New Roman"/>
          <w:sz w:val="24"/>
          <w:szCs w:val="24"/>
        </w:rPr>
        <w:t>:</w:t>
      </w:r>
      <w:r w:rsidRPr="00E54E3E">
        <w:rPr>
          <w:rFonts w:ascii="Times New Roman" w:hAnsi="Times New Roman" w:cs="Times New Roman"/>
          <w:sz w:val="24"/>
          <w:szCs w:val="24"/>
        </w:rPr>
        <w:t>79–98</w:t>
      </w:r>
      <w:r w:rsidR="009900F6" w:rsidRPr="00E54E3E">
        <w:rPr>
          <w:rFonts w:ascii="Times New Roman" w:hAnsi="Times New Roman" w:cs="Times New Roman"/>
          <w:sz w:val="24"/>
          <w:szCs w:val="24"/>
        </w:rPr>
        <w:t>, 1990</w:t>
      </w:r>
      <w:r w:rsidRPr="00E54E3E">
        <w:rPr>
          <w:rFonts w:ascii="Times New Roman" w:hAnsi="Times New Roman" w:cs="Times New Roman"/>
          <w:sz w:val="24"/>
          <w:szCs w:val="24"/>
        </w:rPr>
        <w:t>.</w:t>
      </w:r>
    </w:p>
    <w:p w14:paraId="6DA2C41C" w14:textId="797C3741"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Herold N, Alexander</w:t>
      </w:r>
      <w:r w:rsidR="009900F6" w:rsidRPr="00E54E3E">
        <w:rPr>
          <w:rFonts w:ascii="Times New Roman" w:hAnsi="Times New Roman" w:cs="Times New Roman"/>
          <w:sz w:val="24"/>
          <w:szCs w:val="24"/>
        </w:rPr>
        <w:t xml:space="preserve"> LV</w:t>
      </w:r>
      <w:r w:rsidRPr="00E54E3E">
        <w:rPr>
          <w:rFonts w:ascii="Times New Roman" w:hAnsi="Times New Roman" w:cs="Times New Roman"/>
          <w:sz w:val="24"/>
          <w:szCs w:val="24"/>
        </w:rPr>
        <w:t>, Donat</w:t>
      </w:r>
      <w:r w:rsidR="009900F6" w:rsidRPr="00E54E3E">
        <w:rPr>
          <w:rFonts w:ascii="Times New Roman" w:hAnsi="Times New Roman" w:cs="Times New Roman"/>
          <w:sz w:val="24"/>
          <w:szCs w:val="24"/>
        </w:rPr>
        <w:t xml:space="preserve"> MG</w:t>
      </w:r>
      <w:r w:rsidRPr="00E54E3E">
        <w:rPr>
          <w:rFonts w:ascii="Times New Roman" w:hAnsi="Times New Roman" w:cs="Times New Roman"/>
          <w:sz w:val="24"/>
          <w:szCs w:val="24"/>
        </w:rPr>
        <w:t>, Contractor</w:t>
      </w:r>
      <w:r w:rsidR="009900F6" w:rsidRPr="00E54E3E">
        <w:rPr>
          <w:rFonts w:ascii="Times New Roman" w:hAnsi="Times New Roman" w:cs="Times New Roman"/>
          <w:sz w:val="24"/>
          <w:szCs w:val="24"/>
        </w:rPr>
        <w:t xml:space="preserve"> S</w:t>
      </w:r>
      <w:r w:rsidRPr="00E54E3E">
        <w:rPr>
          <w:rFonts w:ascii="Times New Roman" w:hAnsi="Times New Roman" w:cs="Times New Roman"/>
          <w:sz w:val="24"/>
          <w:szCs w:val="24"/>
        </w:rPr>
        <w:t xml:space="preserve">, Becker </w:t>
      </w:r>
      <w:r w:rsidR="009900F6" w:rsidRPr="00E54E3E">
        <w:rPr>
          <w:rFonts w:ascii="Times New Roman" w:hAnsi="Times New Roman" w:cs="Times New Roman"/>
          <w:sz w:val="24"/>
          <w:szCs w:val="24"/>
        </w:rPr>
        <w:t>A:</w:t>
      </w:r>
      <w:r w:rsidRPr="00E54E3E">
        <w:rPr>
          <w:rFonts w:ascii="Times New Roman" w:hAnsi="Times New Roman" w:cs="Times New Roman"/>
          <w:sz w:val="24"/>
          <w:szCs w:val="24"/>
        </w:rPr>
        <w:t xml:space="preserve"> How much does it rain over land? </w:t>
      </w:r>
      <w:proofErr w:type="spellStart"/>
      <w:r w:rsidRPr="00E54E3E">
        <w:rPr>
          <w:rFonts w:ascii="Times New Roman" w:hAnsi="Times New Roman" w:cs="Times New Roman"/>
          <w:i/>
          <w:sz w:val="24"/>
          <w:szCs w:val="24"/>
        </w:rPr>
        <w:t>Geophys</w:t>
      </w:r>
      <w:proofErr w:type="spellEnd"/>
      <w:r w:rsidRPr="00E54E3E">
        <w:rPr>
          <w:rFonts w:ascii="Times New Roman" w:hAnsi="Times New Roman" w:cs="Times New Roman"/>
          <w:i/>
          <w:sz w:val="24"/>
          <w:szCs w:val="24"/>
        </w:rPr>
        <w:t>.</w:t>
      </w:r>
      <w:r w:rsidR="009900F6" w:rsidRPr="00E54E3E">
        <w:rPr>
          <w:rFonts w:ascii="Times New Roman" w:hAnsi="Times New Roman" w:cs="Times New Roman"/>
          <w:i/>
          <w:sz w:val="24"/>
          <w:szCs w:val="24"/>
        </w:rPr>
        <w:t xml:space="preserve"> </w:t>
      </w:r>
      <w:r w:rsidRPr="00E54E3E">
        <w:rPr>
          <w:rFonts w:ascii="Times New Roman" w:hAnsi="Times New Roman" w:cs="Times New Roman"/>
          <w:i/>
          <w:sz w:val="24"/>
          <w:szCs w:val="24"/>
        </w:rPr>
        <w:t>Res. Lett</w:t>
      </w:r>
      <w:r w:rsidRPr="00E54E3E">
        <w:rPr>
          <w:rFonts w:ascii="Times New Roman" w:hAnsi="Times New Roman" w:cs="Times New Roman"/>
          <w:sz w:val="24"/>
          <w:szCs w:val="24"/>
        </w:rPr>
        <w:t>. 43</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341–348, </w:t>
      </w:r>
      <w:hyperlink r:id="rId53" w:history="1">
        <w:r w:rsidR="009900F6" w:rsidRPr="00E54E3E">
          <w:rPr>
            <w:rStyle w:val="Hyperlink"/>
            <w:rFonts w:ascii="Times New Roman" w:hAnsi="Times New Roman" w:cs="Times New Roman"/>
            <w:color w:val="auto"/>
            <w:sz w:val="24"/>
            <w:szCs w:val="24"/>
          </w:rPr>
          <w:t>https://doi.org/10.1002/2015GL066615</w:t>
        </w:r>
      </w:hyperlink>
      <w:r w:rsidR="009900F6" w:rsidRPr="00E54E3E">
        <w:rPr>
          <w:rFonts w:ascii="Times New Roman" w:hAnsi="Times New Roman" w:cs="Times New Roman"/>
          <w:sz w:val="24"/>
          <w:szCs w:val="24"/>
        </w:rPr>
        <w:t>, 2012</w:t>
      </w:r>
      <w:r w:rsidRPr="00E54E3E">
        <w:rPr>
          <w:rFonts w:ascii="Times New Roman" w:hAnsi="Times New Roman" w:cs="Times New Roman"/>
          <w:sz w:val="24"/>
          <w:szCs w:val="24"/>
        </w:rPr>
        <w:t>.</w:t>
      </w:r>
    </w:p>
    <w:p w14:paraId="184A4C01" w14:textId="05D2521A"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Higgins RW, </w:t>
      </w:r>
      <w:proofErr w:type="spellStart"/>
      <w:r w:rsidRPr="00E54E3E">
        <w:rPr>
          <w:rFonts w:ascii="Times New Roman" w:hAnsi="Times New Roman" w:cs="Times New Roman"/>
          <w:sz w:val="24"/>
          <w:szCs w:val="24"/>
        </w:rPr>
        <w:t>Kousky</w:t>
      </w:r>
      <w:proofErr w:type="spellEnd"/>
      <w:r w:rsidR="009900F6" w:rsidRPr="00E54E3E">
        <w:rPr>
          <w:rFonts w:ascii="Times New Roman" w:hAnsi="Times New Roman" w:cs="Times New Roman"/>
          <w:sz w:val="24"/>
          <w:szCs w:val="24"/>
        </w:rPr>
        <w:t xml:space="preserve"> VE</w:t>
      </w:r>
      <w:r w:rsidRPr="00E54E3E">
        <w:rPr>
          <w:rFonts w:ascii="Times New Roman" w:hAnsi="Times New Roman" w:cs="Times New Roman"/>
          <w:sz w:val="24"/>
          <w:szCs w:val="24"/>
        </w:rPr>
        <w:t xml:space="preserve">: Changes in </w:t>
      </w:r>
      <w:r w:rsidR="00D55419">
        <w:rPr>
          <w:rFonts w:ascii="Times New Roman" w:hAnsi="Times New Roman" w:cs="Times New Roman"/>
          <w:sz w:val="24"/>
          <w:szCs w:val="24"/>
        </w:rPr>
        <w:t>o</w:t>
      </w:r>
      <w:r w:rsidRPr="00E54E3E">
        <w:rPr>
          <w:rFonts w:ascii="Times New Roman" w:hAnsi="Times New Roman" w:cs="Times New Roman"/>
          <w:sz w:val="24"/>
          <w:szCs w:val="24"/>
        </w:rPr>
        <w:t xml:space="preserve">bserved </w:t>
      </w:r>
      <w:r w:rsidR="00D55419">
        <w:rPr>
          <w:rFonts w:ascii="Times New Roman" w:hAnsi="Times New Roman" w:cs="Times New Roman"/>
          <w:sz w:val="24"/>
          <w:szCs w:val="24"/>
        </w:rPr>
        <w:t>d</w:t>
      </w:r>
      <w:r w:rsidRPr="00E54E3E">
        <w:rPr>
          <w:rFonts w:ascii="Times New Roman" w:hAnsi="Times New Roman" w:cs="Times New Roman"/>
          <w:sz w:val="24"/>
          <w:szCs w:val="24"/>
        </w:rPr>
        <w:t xml:space="preserve">aily </w:t>
      </w:r>
      <w:r w:rsidR="00D55419">
        <w:rPr>
          <w:rFonts w:ascii="Times New Roman" w:hAnsi="Times New Roman" w:cs="Times New Roman"/>
          <w:sz w:val="24"/>
          <w:szCs w:val="24"/>
        </w:rPr>
        <w:t>p</w:t>
      </w:r>
      <w:r w:rsidRPr="00E54E3E">
        <w:rPr>
          <w:rFonts w:ascii="Times New Roman" w:hAnsi="Times New Roman" w:cs="Times New Roman"/>
          <w:sz w:val="24"/>
          <w:szCs w:val="24"/>
        </w:rPr>
        <w:t xml:space="preserve">recipitation over the United States between 1950–79 and 1980–2009. </w:t>
      </w:r>
      <w:r w:rsidRPr="00E54E3E">
        <w:rPr>
          <w:rFonts w:ascii="Times New Roman" w:hAnsi="Times New Roman" w:cs="Times New Roman"/>
          <w:i/>
          <w:sz w:val="24"/>
          <w:szCs w:val="24"/>
        </w:rPr>
        <w:t>J. Hydrometeor</w:t>
      </w:r>
      <w:r w:rsidRPr="00E54E3E">
        <w:rPr>
          <w:rFonts w:ascii="Times New Roman" w:hAnsi="Times New Roman" w:cs="Times New Roman"/>
          <w:sz w:val="24"/>
          <w:szCs w:val="24"/>
        </w:rPr>
        <w:t>. 14</w:t>
      </w:r>
      <w:r w:rsidR="009E09CF">
        <w:rPr>
          <w:rFonts w:ascii="Times New Roman" w:hAnsi="Times New Roman" w:cs="Times New Roman"/>
          <w:sz w:val="24"/>
          <w:szCs w:val="24"/>
        </w:rPr>
        <w:t>:</w:t>
      </w:r>
      <w:r w:rsidRPr="00E54E3E">
        <w:rPr>
          <w:rFonts w:ascii="Times New Roman" w:hAnsi="Times New Roman" w:cs="Times New Roman"/>
          <w:sz w:val="24"/>
          <w:szCs w:val="24"/>
        </w:rPr>
        <w:t>105–121,</w:t>
      </w:r>
      <w:r w:rsidR="009900F6" w:rsidRPr="00E54E3E">
        <w:rPr>
          <w:rFonts w:ascii="Times New Roman" w:hAnsi="Times New Roman" w:cs="Times New Roman"/>
          <w:sz w:val="24"/>
          <w:szCs w:val="24"/>
        </w:rPr>
        <w:t xml:space="preserve"> </w:t>
      </w:r>
      <w:hyperlink r:id="rId54" w:history="1">
        <w:r w:rsidR="009900F6" w:rsidRPr="00E54E3E">
          <w:rPr>
            <w:rStyle w:val="Hyperlink"/>
            <w:rFonts w:ascii="Times New Roman" w:hAnsi="Times New Roman" w:cs="Times New Roman"/>
            <w:color w:val="auto"/>
            <w:sz w:val="24"/>
            <w:szCs w:val="24"/>
          </w:rPr>
          <w:t>https://doi.org/10.1175/JHM-D-12-062.1</w:t>
        </w:r>
      </w:hyperlink>
      <w:r w:rsidR="009900F6" w:rsidRPr="00E54E3E">
        <w:rPr>
          <w:rStyle w:val="Hyperlink"/>
          <w:rFonts w:ascii="Times New Roman" w:hAnsi="Times New Roman" w:cs="Times New Roman"/>
          <w:color w:val="auto"/>
          <w:sz w:val="24"/>
          <w:szCs w:val="24"/>
        </w:rPr>
        <w:t>, 2013</w:t>
      </w:r>
      <w:r w:rsidRPr="00E54E3E">
        <w:rPr>
          <w:rFonts w:ascii="Times New Roman" w:hAnsi="Times New Roman" w:cs="Times New Roman"/>
          <w:sz w:val="24"/>
          <w:szCs w:val="24"/>
        </w:rPr>
        <w:t>.</w:t>
      </w:r>
    </w:p>
    <w:p w14:paraId="75527024" w14:textId="30FA606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Hilburn KA, Wentz FJ</w:t>
      </w:r>
      <w:r w:rsidR="00F15E3A">
        <w:rPr>
          <w:rFonts w:ascii="Times New Roman" w:hAnsi="Times New Roman" w:cs="Times New Roman"/>
          <w:sz w:val="24"/>
          <w:szCs w:val="24"/>
        </w:rPr>
        <w:t>:</w:t>
      </w:r>
      <w:r w:rsidRPr="00E54E3E">
        <w:rPr>
          <w:rFonts w:ascii="Times New Roman" w:hAnsi="Times New Roman" w:cs="Times New Roman"/>
          <w:sz w:val="24"/>
          <w:szCs w:val="24"/>
        </w:rPr>
        <w:t xml:space="preserve"> Intercalibrated passive microwave rain products from the Unified Microwave Ocean Retrieval Algorithm (UMORA). </w:t>
      </w:r>
      <w:r w:rsidRPr="00E54E3E">
        <w:rPr>
          <w:rFonts w:ascii="Times New Roman" w:hAnsi="Times New Roman" w:cs="Times New Roman"/>
          <w:i/>
          <w:sz w:val="24"/>
          <w:szCs w:val="24"/>
        </w:rPr>
        <w:t xml:space="preserve">J. Appl. Meteor.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sz w:val="24"/>
          <w:szCs w:val="24"/>
        </w:rPr>
        <w:t>. 47</w:t>
      </w:r>
      <w:r w:rsidR="009E09CF">
        <w:rPr>
          <w:rFonts w:ascii="Times New Roman" w:hAnsi="Times New Roman" w:cs="Times New Roman"/>
          <w:sz w:val="24"/>
          <w:szCs w:val="24"/>
        </w:rPr>
        <w:t>:</w:t>
      </w:r>
      <w:r w:rsidRPr="00E54E3E">
        <w:rPr>
          <w:rFonts w:ascii="Times New Roman" w:hAnsi="Times New Roman" w:cs="Times New Roman"/>
          <w:sz w:val="24"/>
          <w:szCs w:val="24"/>
        </w:rPr>
        <w:t>778</w:t>
      </w:r>
      <w:r w:rsidR="009E09CF">
        <w:rPr>
          <w:rFonts w:ascii="Times New Roman" w:hAnsi="Times New Roman" w:cs="Times New Roman"/>
          <w:sz w:val="24"/>
          <w:szCs w:val="24"/>
        </w:rPr>
        <w:t>-</w:t>
      </w:r>
      <w:r w:rsidRPr="00E54E3E">
        <w:rPr>
          <w:rFonts w:ascii="Times New Roman" w:hAnsi="Times New Roman" w:cs="Times New Roman"/>
          <w:sz w:val="24"/>
          <w:szCs w:val="24"/>
        </w:rPr>
        <w:t>794</w:t>
      </w:r>
      <w:r w:rsidR="009E09CF">
        <w:rPr>
          <w:rFonts w:ascii="Times New Roman" w:hAnsi="Times New Roman" w:cs="Times New Roman"/>
          <w:sz w:val="24"/>
          <w:szCs w:val="24"/>
        </w:rPr>
        <w:t>,</w:t>
      </w:r>
      <w:r w:rsidR="009900F6" w:rsidRPr="00E54E3E">
        <w:rPr>
          <w:rStyle w:val="Hyperlink"/>
          <w:rFonts w:ascii="Times New Roman" w:hAnsi="Times New Roman" w:cs="Times New Roman"/>
          <w:color w:val="auto"/>
          <w:sz w:val="24"/>
          <w:szCs w:val="24"/>
        </w:rPr>
        <w:t xml:space="preserve"> </w:t>
      </w:r>
      <w:hyperlink r:id="rId55" w:history="1">
        <w:r w:rsidR="009900F6" w:rsidRPr="00E54E3E">
          <w:rPr>
            <w:rStyle w:val="Hyperlink"/>
            <w:rFonts w:ascii="Times New Roman" w:hAnsi="Times New Roman" w:cs="Times New Roman"/>
            <w:color w:val="auto"/>
            <w:sz w:val="24"/>
            <w:szCs w:val="24"/>
          </w:rPr>
          <w:t>https://doi.org/10.1175/2007JAMC1635.1</w:t>
        </w:r>
      </w:hyperlink>
      <w:r w:rsidR="009900F6" w:rsidRPr="00E54E3E">
        <w:rPr>
          <w:rStyle w:val="Hyperlink"/>
          <w:rFonts w:ascii="Times New Roman" w:hAnsi="Times New Roman" w:cs="Times New Roman"/>
          <w:color w:val="auto"/>
          <w:sz w:val="24"/>
          <w:szCs w:val="24"/>
        </w:rPr>
        <w:t>, 2008</w:t>
      </w:r>
      <w:r w:rsidRPr="00E54E3E">
        <w:rPr>
          <w:rFonts w:ascii="Times New Roman" w:hAnsi="Times New Roman" w:cs="Times New Roman"/>
          <w:sz w:val="24"/>
          <w:szCs w:val="24"/>
        </w:rPr>
        <w:t>.</w:t>
      </w:r>
    </w:p>
    <w:p w14:paraId="76A5149A" w14:textId="3693C30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Hong Y, Hsu KL, </w:t>
      </w:r>
      <w:proofErr w:type="spellStart"/>
      <w:r w:rsidRPr="00E54E3E">
        <w:rPr>
          <w:rFonts w:ascii="Times New Roman" w:hAnsi="Times New Roman" w:cs="Times New Roman"/>
          <w:sz w:val="24"/>
          <w:szCs w:val="24"/>
        </w:rPr>
        <w:t>Sorooshian</w:t>
      </w:r>
      <w:proofErr w:type="spellEnd"/>
      <w:r w:rsidRPr="00E54E3E">
        <w:rPr>
          <w:rFonts w:ascii="Times New Roman" w:hAnsi="Times New Roman" w:cs="Times New Roman"/>
          <w:sz w:val="24"/>
          <w:szCs w:val="24"/>
        </w:rPr>
        <w:t xml:space="preserve"> S, Gao X</w:t>
      </w:r>
      <w:r w:rsidR="009900F6" w:rsidRPr="00E54E3E">
        <w:rPr>
          <w:rFonts w:ascii="Times New Roman" w:hAnsi="Times New Roman" w:cs="Times New Roman"/>
          <w:sz w:val="24"/>
          <w:szCs w:val="24"/>
        </w:rPr>
        <w:t>:</w:t>
      </w:r>
      <w:r w:rsidRPr="00E54E3E">
        <w:rPr>
          <w:rFonts w:ascii="Times New Roman" w:hAnsi="Times New Roman" w:cs="Times New Roman"/>
          <w:sz w:val="24"/>
          <w:szCs w:val="24"/>
        </w:rPr>
        <w:t xml:space="preserve"> Precipitation estimation from remotely sensed imagery using an artificial neural network cloud classification system. </w:t>
      </w:r>
      <w:r w:rsidRPr="00E54E3E">
        <w:rPr>
          <w:rFonts w:ascii="Times New Roman" w:hAnsi="Times New Roman" w:cs="Times New Roman"/>
          <w:i/>
          <w:sz w:val="24"/>
          <w:szCs w:val="24"/>
        </w:rPr>
        <w:t>J. Appl. Meteor</w:t>
      </w:r>
      <w:r w:rsidRPr="00E54E3E">
        <w:rPr>
          <w:rFonts w:ascii="Times New Roman" w:hAnsi="Times New Roman" w:cs="Times New Roman"/>
          <w:sz w:val="24"/>
          <w:szCs w:val="24"/>
        </w:rPr>
        <w:t>. 43</w:t>
      </w:r>
      <w:r w:rsidR="009E09CF">
        <w:rPr>
          <w:rFonts w:ascii="Times New Roman" w:hAnsi="Times New Roman" w:cs="Times New Roman"/>
          <w:sz w:val="24"/>
          <w:szCs w:val="24"/>
        </w:rPr>
        <w:t>:</w:t>
      </w:r>
      <w:r w:rsidRPr="00E54E3E">
        <w:rPr>
          <w:rFonts w:ascii="Times New Roman" w:hAnsi="Times New Roman" w:cs="Times New Roman"/>
          <w:sz w:val="24"/>
          <w:szCs w:val="24"/>
        </w:rPr>
        <w:t>1834-1853</w:t>
      </w:r>
      <w:r w:rsidR="009900F6"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56" w:history="1">
        <w:r w:rsidR="009900F6" w:rsidRPr="00E54E3E">
          <w:rPr>
            <w:rStyle w:val="Hyperlink"/>
            <w:rFonts w:ascii="Times New Roman" w:hAnsi="Times New Roman" w:cs="Times New Roman"/>
            <w:color w:val="auto"/>
            <w:sz w:val="24"/>
            <w:szCs w:val="24"/>
          </w:rPr>
          <w:t>https://doi.org/10.1175/JAM2173.1</w:t>
        </w:r>
      </w:hyperlink>
      <w:r w:rsidR="009900F6" w:rsidRPr="00E54E3E">
        <w:rPr>
          <w:rFonts w:ascii="Times New Roman" w:hAnsi="Times New Roman" w:cs="Times New Roman"/>
          <w:sz w:val="24"/>
          <w:szCs w:val="24"/>
        </w:rPr>
        <w:t>, 2004</w:t>
      </w:r>
      <w:r w:rsidRPr="00E54E3E">
        <w:rPr>
          <w:rFonts w:ascii="Times New Roman" w:hAnsi="Times New Roman" w:cs="Times New Roman"/>
          <w:sz w:val="24"/>
          <w:szCs w:val="24"/>
        </w:rPr>
        <w:t>.</w:t>
      </w:r>
    </w:p>
    <w:p w14:paraId="36145E25" w14:textId="0B319D77"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Hou AY, Kakar RK, </w:t>
      </w:r>
      <w:proofErr w:type="spellStart"/>
      <w:r w:rsidRPr="00E54E3E">
        <w:rPr>
          <w:rFonts w:ascii="Times New Roman" w:hAnsi="Times New Roman" w:cs="Times New Roman"/>
          <w:sz w:val="24"/>
          <w:szCs w:val="24"/>
        </w:rPr>
        <w:t>Neeck</w:t>
      </w:r>
      <w:proofErr w:type="spellEnd"/>
      <w:r w:rsidRPr="00E54E3E">
        <w:rPr>
          <w:rFonts w:ascii="Times New Roman" w:hAnsi="Times New Roman" w:cs="Times New Roman"/>
          <w:sz w:val="24"/>
          <w:szCs w:val="24"/>
        </w:rPr>
        <w:t xml:space="preserve"> SA, </w:t>
      </w:r>
      <w:proofErr w:type="spellStart"/>
      <w:r w:rsidRPr="00E54E3E">
        <w:rPr>
          <w:rFonts w:ascii="Times New Roman" w:hAnsi="Times New Roman" w:cs="Times New Roman"/>
          <w:sz w:val="24"/>
          <w:szCs w:val="24"/>
        </w:rPr>
        <w:t>Azarbarzin</w:t>
      </w:r>
      <w:proofErr w:type="spellEnd"/>
      <w:r w:rsidRPr="00E54E3E">
        <w:rPr>
          <w:rFonts w:ascii="Times New Roman" w:hAnsi="Times New Roman" w:cs="Times New Roman"/>
          <w:sz w:val="24"/>
          <w:szCs w:val="24"/>
        </w:rPr>
        <w:t xml:space="preserve"> A, Kummerow CD, Kojima M, Oki R, Nakamura K, Iguchi T</w:t>
      </w:r>
      <w:r w:rsidR="009900F6" w:rsidRPr="00E54E3E">
        <w:rPr>
          <w:rFonts w:ascii="Times New Roman" w:hAnsi="Times New Roman" w:cs="Times New Roman"/>
          <w:sz w:val="24"/>
          <w:szCs w:val="24"/>
        </w:rPr>
        <w:t>:</w:t>
      </w:r>
      <w:r w:rsidRPr="00E54E3E">
        <w:rPr>
          <w:rFonts w:ascii="Times New Roman" w:hAnsi="Times New Roman" w:cs="Times New Roman"/>
          <w:sz w:val="24"/>
          <w:szCs w:val="24"/>
        </w:rPr>
        <w:t xml:space="preserve"> The </w:t>
      </w:r>
      <w:r w:rsidR="00E12D87">
        <w:rPr>
          <w:rFonts w:ascii="Times New Roman" w:hAnsi="Times New Roman" w:cs="Times New Roman"/>
          <w:sz w:val="24"/>
          <w:szCs w:val="24"/>
        </w:rPr>
        <w:t>G</w:t>
      </w:r>
      <w:r w:rsidRPr="00E54E3E">
        <w:rPr>
          <w:rFonts w:ascii="Times New Roman" w:hAnsi="Times New Roman" w:cs="Times New Roman"/>
          <w:sz w:val="24"/>
          <w:szCs w:val="24"/>
        </w:rPr>
        <w:t xml:space="preserve">lobal </w:t>
      </w:r>
      <w:r w:rsidR="00E12D87">
        <w:rPr>
          <w:rFonts w:ascii="Times New Roman" w:hAnsi="Times New Roman" w:cs="Times New Roman"/>
          <w:sz w:val="24"/>
          <w:szCs w:val="24"/>
        </w:rPr>
        <w:t>P</w:t>
      </w:r>
      <w:r w:rsidRPr="00E54E3E">
        <w:rPr>
          <w:rFonts w:ascii="Times New Roman" w:hAnsi="Times New Roman" w:cs="Times New Roman"/>
          <w:sz w:val="24"/>
          <w:szCs w:val="24"/>
        </w:rPr>
        <w:t xml:space="preserve">recipitation </w:t>
      </w:r>
      <w:r w:rsidR="00E12D87">
        <w:rPr>
          <w:rFonts w:ascii="Times New Roman" w:hAnsi="Times New Roman" w:cs="Times New Roman"/>
          <w:sz w:val="24"/>
          <w:szCs w:val="24"/>
        </w:rPr>
        <w:t>M</w:t>
      </w:r>
      <w:r w:rsidRPr="00E54E3E">
        <w:rPr>
          <w:rFonts w:ascii="Times New Roman" w:hAnsi="Times New Roman" w:cs="Times New Roman"/>
          <w:sz w:val="24"/>
          <w:szCs w:val="24"/>
        </w:rPr>
        <w:t xml:space="preserve">easurement mission.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95</w:t>
      </w:r>
      <w:r w:rsidR="009E09CF">
        <w:rPr>
          <w:rFonts w:ascii="Times New Roman" w:hAnsi="Times New Roman" w:cs="Times New Roman"/>
          <w:sz w:val="24"/>
          <w:szCs w:val="24"/>
        </w:rPr>
        <w:t>:</w:t>
      </w:r>
      <w:r w:rsidRPr="00E54E3E">
        <w:rPr>
          <w:rFonts w:ascii="Times New Roman" w:hAnsi="Times New Roman" w:cs="Times New Roman"/>
          <w:sz w:val="24"/>
          <w:szCs w:val="24"/>
        </w:rPr>
        <w:t>701-722</w:t>
      </w:r>
      <w:r w:rsidR="009900F6" w:rsidRPr="00E54E3E">
        <w:rPr>
          <w:rFonts w:ascii="Times New Roman" w:hAnsi="Times New Roman" w:cs="Times New Roman"/>
          <w:sz w:val="24"/>
          <w:szCs w:val="24"/>
        </w:rPr>
        <w:t>,</w:t>
      </w:r>
      <w:r w:rsidR="009900F6" w:rsidRPr="00E54E3E">
        <w:rPr>
          <w:rStyle w:val="Hyperlink"/>
          <w:rFonts w:ascii="Times New Roman" w:hAnsi="Times New Roman" w:cs="Times New Roman"/>
          <w:color w:val="auto"/>
          <w:sz w:val="24"/>
          <w:szCs w:val="24"/>
        </w:rPr>
        <w:t xml:space="preserve"> </w:t>
      </w:r>
      <w:hyperlink r:id="rId57" w:history="1">
        <w:r w:rsidR="009900F6" w:rsidRPr="00E54E3E">
          <w:rPr>
            <w:rStyle w:val="Hyperlink"/>
            <w:rFonts w:ascii="Times New Roman" w:hAnsi="Times New Roman" w:cs="Times New Roman"/>
            <w:color w:val="auto"/>
            <w:sz w:val="24"/>
            <w:szCs w:val="24"/>
          </w:rPr>
          <w:t>https://doi.org/10.1175/BAMS-D-13-00164.1</w:t>
        </w:r>
      </w:hyperlink>
      <w:r w:rsidR="009900F6" w:rsidRPr="00E54E3E">
        <w:rPr>
          <w:rStyle w:val="Hyperlink"/>
          <w:rFonts w:ascii="Times New Roman" w:hAnsi="Times New Roman" w:cs="Times New Roman"/>
          <w:color w:val="auto"/>
          <w:sz w:val="24"/>
          <w:szCs w:val="24"/>
        </w:rPr>
        <w:t>, 2014</w:t>
      </w:r>
      <w:r w:rsidRPr="00E54E3E">
        <w:rPr>
          <w:rFonts w:ascii="Times New Roman" w:hAnsi="Times New Roman" w:cs="Times New Roman"/>
          <w:sz w:val="24"/>
          <w:szCs w:val="24"/>
        </w:rPr>
        <w:t>.</w:t>
      </w:r>
    </w:p>
    <w:p w14:paraId="466C7135" w14:textId="1CF639D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Houze RA, Rasmussen KL, Zuluaga MD, Brodzik SR</w:t>
      </w:r>
      <w:r w:rsidR="009900F6" w:rsidRPr="00E54E3E">
        <w:rPr>
          <w:rFonts w:ascii="Times New Roman" w:hAnsi="Times New Roman" w:cs="Times New Roman"/>
          <w:sz w:val="24"/>
          <w:szCs w:val="24"/>
        </w:rPr>
        <w:t>:</w:t>
      </w:r>
      <w:r w:rsidRPr="00E54E3E">
        <w:rPr>
          <w:rFonts w:ascii="Times New Roman" w:hAnsi="Times New Roman" w:cs="Times New Roman"/>
          <w:sz w:val="24"/>
          <w:szCs w:val="24"/>
        </w:rPr>
        <w:t xml:space="preserve"> The variable nature of convection in the tropics and subtropics: </w:t>
      </w:r>
      <w:r w:rsidR="00670408">
        <w:rPr>
          <w:rFonts w:ascii="Times New Roman" w:hAnsi="Times New Roman" w:cs="Times New Roman"/>
          <w:sz w:val="24"/>
          <w:szCs w:val="24"/>
        </w:rPr>
        <w:t>A</w:t>
      </w:r>
      <w:r w:rsidRPr="00E54E3E">
        <w:rPr>
          <w:rFonts w:ascii="Times New Roman" w:hAnsi="Times New Roman" w:cs="Times New Roman"/>
          <w:sz w:val="24"/>
          <w:szCs w:val="24"/>
        </w:rPr>
        <w:t xml:space="preserve"> legacy of 16 years of the tropical rainfall measuring mission satellite. </w:t>
      </w:r>
      <w:r w:rsidRPr="00E54E3E">
        <w:rPr>
          <w:rFonts w:ascii="Times New Roman" w:hAnsi="Times New Roman" w:cs="Times New Roman"/>
          <w:i/>
          <w:sz w:val="24"/>
          <w:szCs w:val="24"/>
        </w:rPr>
        <w:t xml:space="preserve">Rev. </w:t>
      </w:r>
      <w:proofErr w:type="spellStart"/>
      <w:r w:rsidRPr="00E54E3E">
        <w:rPr>
          <w:rFonts w:ascii="Times New Roman" w:hAnsi="Times New Roman" w:cs="Times New Roman"/>
          <w:i/>
          <w:sz w:val="24"/>
          <w:szCs w:val="24"/>
        </w:rPr>
        <w:t>Geophys</w:t>
      </w:r>
      <w:proofErr w:type="spellEnd"/>
      <w:r w:rsidRPr="00E54E3E">
        <w:rPr>
          <w:rFonts w:ascii="Times New Roman" w:hAnsi="Times New Roman" w:cs="Times New Roman"/>
          <w:sz w:val="24"/>
          <w:szCs w:val="24"/>
        </w:rPr>
        <w:t>. 53</w:t>
      </w:r>
      <w:r w:rsidR="009E09CF">
        <w:rPr>
          <w:rFonts w:ascii="Times New Roman" w:hAnsi="Times New Roman" w:cs="Times New Roman"/>
          <w:sz w:val="24"/>
          <w:szCs w:val="24"/>
        </w:rPr>
        <w:t>:</w:t>
      </w:r>
      <w:r w:rsidRPr="00E54E3E">
        <w:rPr>
          <w:rFonts w:ascii="Times New Roman" w:hAnsi="Times New Roman" w:cs="Times New Roman"/>
          <w:sz w:val="24"/>
          <w:szCs w:val="24"/>
        </w:rPr>
        <w:t>994</w:t>
      </w:r>
      <w:r w:rsidR="009E09CF">
        <w:rPr>
          <w:rFonts w:ascii="Times New Roman" w:hAnsi="Times New Roman" w:cs="Times New Roman"/>
          <w:sz w:val="24"/>
          <w:szCs w:val="24"/>
        </w:rPr>
        <w:t>-</w:t>
      </w:r>
      <w:r w:rsidRPr="00E54E3E">
        <w:rPr>
          <w:rFonts w:ascii="Times New Roman" w:hAnsi="Times New Roman" w:cs="Times New Roman"/>
          <w:sz w:val="24"/>
          <w:szCs w:val="24"/>
        </w:rPr>
        <w:t>1021</w:t>
      </w:r>
      <w:r w:rsidR="009900F6" w:rsidRPr="00E54E3E">
        <w:rPr>
          <w:rFonts w:ascii="Times New Roman" w:hAnsi="Times New Roman" w:cs="Times New Roman"/>
          <w:sz w:val="24"/>
          <w:szCs w:val="24"/>
        </w:rPr>
        <w:t xml:space="preserve">, </w:t>
      </w:r>
      <w:hyperlink r:id="rId58" w:history="1">
        <w:r w:rsidR="009900F6" w:rsidRPr="00E54E3E">
          <w:rPr>
            <w:rStyle w:val="Hyperlink"/>
            <w:rFonts w:ascii="Times New Roman" w:hAnsi="Times New Roman" w:cs="Times New Roman"/>
            <w:color w:val="auto"/>
            <w:sz w:val="24"/>
            <w:szCs w:val="24"/>
          </w:rPr>
          <w:t>https://doi.org/10.1002/2015RG000488</w:t>
        </w:r>
      </w:hyperlink>
      <w:r w:rsidR="009900F6" w:rsidRPr="00E54E3E">
        <w:rPr>
          <w:rFonts w:ascii="Times New Roman" w:hAnsi="Times New Roman" w:cs="Times New Roman"/>
          <w:sz w:val="24"/>
          <w:szCs w:val="24"/>
        </w:rPr>
        <w:t>, 2015</w:t>
      </w:r>
      <w:r w:rsidRPr="00E54E3E">
        <w:rPr>
          <w:rFonts w:ascii="Times New Roman" w:hAnsi="Times New Roman" w:cs="Times New Roman"/>
          <w:sz w:val="24"/>
          <w:szCs w:val="24"/>
        </w:rPr>
        <w:t>.</w:t>
      </w:r>
    </w:p>
    <w:p w14:paraId="092DB687" w14:textId="5F021F19" w:rsidR="00AC3384" w:rsidRPr="00E54E3E" w:rsidRDefault="00AC3384"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Houze RA, McMurdie LA, Petersen WA, Schwaller MR, Baccus W, Lundquist JD, Mass CF, </w:t>
      </w:r>
      <w:proofErr w:type="spellStart"/>
      <w:r w:rsidRPr="00E54E3E">
        <w:rPr>
          <w:rFonts w:ascii="Times New Roman" w:hAnsi="Times New Roman" w:cs="Times New Roman"/>
          <w:sz w:val="24"/>
          <w:szCs w:val="24"/>
        </w:rPr>
        <w:t>Nijssen</w:t>
      </w:r>
      <w:proofErr w:type="spellEnd"/>
      <w:r w:rsidRPr="00E54E3E">
        <w:rPr>
          <w:rFonts w:ascii="Times New Roman" w:hAnsi="Times New Roman" w:cs="Times New Roman"/>
          <w:sz w:val="24"/>
          <w:szCs w:val="24"/>
        </w:rPr>
        <w:t xml:space="preserve"> B, Rutledge SA, Hudak DR, </w:t>
      </w:r>
      <w:proofErr w:type="spellStart"/>
      <w:r w:rsidRPr="00E54E3E">
        <w:rPr>
          <w:rFonts w:ascii="Times New Roman" w:hAnsi="Times New Roman" w:cs="Times New Roman"/>
          <w:sz w:val="24"/>
          <w:szCs w:val="24"/>
        </w:rPr>
        <w:t>Tanelli</w:t>
      </w:r>
      <w:proofErr w:type="spellEnd"/>
      <w:r w:rsidRPr="00E54E3E">
        <w:rPr>
          <w:rFonts w:ascii="Times New Roman" w:hAnsi="Times New Roman" w:cs="Times New Roman"/>
          <w:sz w:val="24"/>
          <w:szCs w:val="24"/>
        </w:rPr>
        <w:t xml:space="preserve"> S, Mace GG, Poellot MR, Lettenmaier DP, Zagrodnik JP, Rowe AK, DeHart JC, Madaus LE, Barnes HC, Chandrasekar V: The Olympic Mountains Experiment (OLYMPEX).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98</w:t>
      </w:r>
      <w:r w:rsidR="009E09CF">
        <w:rPr>
          <w:rFonts w:ascii="Times New Roman" w:hAnsi="Times New Roman" w:cs="Times New Roman"/>
          <w:sz w:val="24"/>
          <w:szCs w:val="24"/>
        </w:rPr>
        <w:t>:</w:t>
      </w:r>
      <w:r w:rsidRPr="00E54E3E">
        <w:rPr>
          <w:rFonts w:ascii="Times New Roman" w:hAnsi="Times New Roman" w:cs="Times New Roman"/>
          <w:sz w:val="24"/>
          <w:szCs w:val="24"/>
        </w:rPr>
        <w:t xml:space="preserve">2167-2188, </w:t>
      </w:r>
      <w:hyperlink r:id="rId59" w:history="1">
        <w:r w:rsidRPr="00E54E3E">
          <w:rPr>
            <w:rStyle w:val="Hyperlink"/>
            <w:rFonts w:ascii="Times New Roman" w:hAnsi="Times New Roman" w:cs="Times New Roman"/>
            <w:color w:val="auto"/>
            <w:sz w:val="24"/>
            <w:szCs w:val="24"/>
          </w:rPr>
          <w:t>https://doi.org/10.1175/BAMS-D-16-0182.1</w:t>
        </w:r>
      </w:hyperlink>
      <w:r w:rsidRPr="00E54E3E">
        <w:rPr>
          <w:rFonts w:ascii="Times New Roman" w:hAnsi="Times New Roman" w:cs="Times New Roman"/>
          <w:sz w:val="24"/>
          <w:szCs w:val="24"/>
        </w:rPr>
        <w:t>, 2017.</w:t>
      </w:r>
    </w:p>
    <w:p w14:paraId="554C31C5" w14:textId="77777777" w:rsidR="00F15E3A" w:rsidRPr="000D707B" w:rsidRDefault="00F15E3A" w:rsidP="00F15E3A">
      <w:pPr>
        <w:spacing w:after="120" w:line="240" w:lineRule="auto"/>
        <w:ind w:left="284" w:hanging="284"/>
        <w:mirrorIndents/>
        <w:jc w:val="both"/>
        <w:rPr>
          <w:rFonts w:ascii="Times New Roman" w:hAnsi="Times New Roman" w:cs="Times New Roman"/>
          <w:sz w:val="24"/>
          <w:szCs w:val="24"/>
        </w:rPr>
      </w:pPr>
      <w:r w:rsidRPr="000D707B">
        <w:rPr>
          <w:rFonts w:ascii="Times New Roman" w:hAnsi="Times New Roman" w:cs="Times New Roman"/>
          <w:sz w:val="24"/>
          <w:szCs w:val="24"/>
        </w:rPr>
        <w:t xml:space="preserve">Huffman GJ, </w:t>
      </w:r>
      <w:proofErr w:type="spellStart"/>
      <w:r w:rsidRPr="000D707B">
        <w:rPr>
          <w:rFonts w:ascii="Times New Roman" w:hAnsi="Times New Roman" w:cs="Times New Roman"/>
          <w:sz w:val="24"/>
          <w:szCs w:val="24"/>
        </w:rPr>
        <w:t>Levizzani</w:t>
      </w:r>
      <w:proofErr w:type="spellEnd"/>
      <w:r w:rsidRPr="000D707B">
        <w:rPr>
          <w:rFonts w:ascii="Times New Roman" w:hAnsi="Times New Roman" w:cs="Times New Roman"/>
          <w:sz w:val="24"/>
          <w:szCs w:val="24"/>
        </w:rPr>
        <w:t xml:space="preserve"> V, Ferraro RR, Turk FJ, Kidd C: Requirements for a </w:t>
      </w:r>
      <w:r>
        <w:rPr>
          <w:rFonts w:ascii="Times New Roman" w:hAnsi="Times New Roman" w:cs="Times New Roman"/>
          <w:sz w:val="24"/>
          <w:szCs w:val="24"/>
        </w:rPr>
        <w:t>r</w:t>
      </w:r>
      <w:r w:rsidRPr="000D707B">
        <w:rPr>
          <w:rFonts w:ascii="Times New Roman" w:hAnsi="Times New Roman" w:cs="Times New Roman"/>
          <w:sz w:val="24"/>
          <w:szCs w:val="24"/>
        </w:rPr>
        <w:t xml:space="preserve">obust </w:t>
      </w:r>
      <w:r>
        <w:rPr>
          <w:rFonts w:ascii="Times New Roman" w:hAnsi="Times New Roman" w:cs="Times New Roman"/>
          <w:sz w:val="24"/>
          <w:szCs w:val="24"/>
        </w:rPr>
        <w:t>p</w:t>
      </w:r>
      <w:r w:rsidRPr="000D707B">
        <w:rPr>
          <w:rFonts w:ascii="Times New Roman" w:hAnsi="Times New Roman" w:cs="Times New Roman"/>
          <w:sz w:val="24"/>
          <w:szCs w:val="24"/>
        </w:rPr>
        <w:t xml:space="preserve">recipitation </w:t>
      </w:r>
      <w:r>
        <w:rPr>
          <w:rFonts w:ascii="Times New Roman" w:hAnsi="Times New Roman" w:cs="Times New Roman"/>
          <w:sz w:val="24"/>
          <w:szCs w:val="24"/>
        </w:rPr>
        <w:t>c</w:t>
      </w:r>
      <w:r w:rsidRPr="000D707B">
        <w:rPr>
          <w:rFonts w:ascii="Times New Roman" w:hAnsi="Times New Roman" w:cs="Times New Roman"/>
          <w:sz w:val="24"/>
          <w:szCs w:val="24"/>
        </w:rPr>
        <w:t xml:space="preserve">onstellation. </w:t>
      </w:r>
      <w:r>
        <w:rPr>
          <w:rFonts w:ascii="Times New Roman" w:hAnsi="Times New Roman" w:cs="Times New Roman"/>
          <w:sz w:val="24"/>
          <w:szCs w:val="24"/>
        </w:rPr>
        <w:t xml:space="preserve">In </w:t>
      </w:r>
      <w:r w:rsidRPr="000D707B">
        <w:rPr>
          <w:rFonts w:ascii="Times New Roman" w:hAnsi="Times New Roman" w:cs="Times New Roman"/>
          <w:i/>
          <w:sz w:val="24"/>
          <w:szCs w:val="24"/>
        </w:rPr>
        <w:t>14th Special Meeting on Microwave Radiometry and Remote Sensing of the Environment (MICRORAD)</w:t>
      </w:r>
      <w:r w:rsidRPr="000D707B">
        <w:rPr>
          <w:rFonts w:ascii="Times New Roman" w:hAnsi="Times New Roman" w:cs="Times New Roman"/>
          <w:sz w:val="24"/>
          <w:szCs w:val="24"/>
        </w:rPr>
        <w:t xml:space="preserve">, </w:t>
      </w:r>
      <w:r>
        <w:rPr>
          <w:rFonts w:ascii="Times New Roman" w:hAnsi="Times New Roman" w:cs="Times New Roman"/>
          <w:sz w:val="24"/>
          <w:szCs w:val="24"/>
        </w:rPr>
        <w:t xml:space="preserve">Espoo, 2016, pp </w:t>
      </w:r>
      <w:r w:rsidRPr="000D707B">
        <w:rPr>
          <w:rFonts w:ascii="Times New Roman" w:hAnsi="Times New Roman" w:cs="Times New Roman"/>
          <w:sz w:val="24"/>
          <w:szCs w:val="24"/>
        </w:rPr>
        <w:t xml:space="preserve">37-41, </w:t>
      </w:r>
      <w:hyperlink r:id="rId60" w:history="1">
        <w:r w:rsidRPr="000D707B">
          <w:rPr>
            <w:rStyle w:val="Hyperlink"/>
            <w:rFonts w:ascii="Times New Roman" w:hAnsi="Times New Roman" w:cs="Times New Roman"/>
            <w:color w:val="auto"/>
            <w:sz w:val="24"/>
            <w:szCs w:val="24"/>
          </w:rPr>
          <w:t>https://doi.org/10.1109/MICRORAD.2016.7530500</w:t>
        </w:r>
      </w:hyperlink>
      <w:r w:rsidRPr="000D707B">
        <w:rPr>
          <w:rFonts w:ascii="Times New Roman" w:hAnsi="Times New Roman" w:cs="Times New Roman"/>
          <w:sz w:val="24"/>
          <w:szCs w:val="24"/>
        </w:rPr>
        <w:t>.</w:t>
      </w:r>
    </w:p>
    <w:p w14:paraId="4CAC50F4" w14:textId="77777777" w:rsidR="00F15E3A" w:rsidRPr="00E54E3E" w:rsidRDefault="00F15E3A" w:rsidP="00F15E3A">
      <w:pPr>
        <w:spacing w:after="120" w:line="240" w:lineRule="auto"/>
        <w:ind w:left="284" w:hanging="284"/>
        <w:mirrorIndents/>
        <w:jc w:val="both"/>
        <w:rPr>
          <w:rFonts w:ascii="Times New Roman" w:hAnsi="Times New Roman" w:cs="Times New Roman"/>
          <w:sz w:val="24"/>
          <w:szCs w:val="24"/>
          <w:lang w:val="nb-NO"/>
        </w:rPr>
      </w:pPr>
      <w:r w:rsidRPr="006D2FBD">
        <w:rPr>
          <w:rFonts w:ascii="Times New Roman" w:hAnsi="Times New Roman" w:cs="Times New Roman"/>
          <w:sz w:val="24"/>
          <w:szCs w:val="24"/>
        </w:rPr>
        <w:t xml:space="preserve">Huffman GJ, Bolvin DT, Braithwaite D, Hsu K, Joyce R, Xie P: GPM integrated multi-satellite retrievals for GPM (IMERG) algorithm theoretical basis document (ATBD) version 4.4. </w:t>
      </w:r>
      <w:r w:rsidRPr="00E54E3E">
        <w:rPr>
          <w:rFonts w:ascii="Times New Roman" w:hAnsi="Times New Roman" w:cs="Times New Roman"/>
          <w:sz w:val="24"/>
          <w:szCs w:val="24"/>
          <w:lang w:val="nb-NO"/>
        </w:rPr>
        <w:t xml:space="preserve">PPS, NASA/GSFC, 30 pp, available at </w:t>
      </w:r>
      <w:hyperlink r:id="rId61" w:history="1">
        <w:r w:rsidRPr="00E54E3E">
          <w:rPr>
            <w:rStyle w:val="Hyperlink"/>
            <w:rFonts w:ascii="Times New Roman" w:hAnsi="Times New Roman" w:cs="Times New Roman"/>
            <w:color w:val="auto"/>
            <w:sz w:val="24"/>
            <w:szCs w:val="24"/>
            <w:lang w:val="nb-NO"/>
          </w:rPr>
          <w:t>http://pmm.nasa.gov/sites/default/files/document_files/IMERG_ATBD_V4.4.pdf</w:t>
        </w:r>
      </w:hyperlink>
      <w:r w:rsidRPr="00E54E3E">
        <w:rPr>
          <w:rFonts w:ascii="Times New Roman" w:hAnsi="Times New Roman" w:cs="Times New Roman"/>
          <w:sz w:val="24"/>
          <w:szCs w:val="24"/>
          <w:lang w:val="nb-NO"/>
        </w:rPr>
        <w:t>, 2014.</w:t>
      </w:r>
    </w:p>
    <w:p w14:paraId="58C41EEA" w14:textId="77777777" w:rsidR="00F15E3A" w:rsidRPr="00E54E3E" w:rsidRDefault="00F15E3A" w:rsidP="00F15E3A">
      <w:pPr>
        <w:spacing w:after="120" w:line="240" w:lineRule="auto"/>
        <w:ind w:left="284" w:hanging="284"/>
        <w:mirrorIndents/>
        <w:jc w:val="both"/>
        <w:rPr>
          <w:rFonts w:ascii="Times New Roman" w:hAnsi="Times New Roman" w:cs="Times New Roman"/>
          <w:sz w:val="24"/>
          <w:szCs w:val="24"/>
          <w:lang w:val="nb-NO"/>
        </w:rPr>
      </w:pPr>
      <w:r w:rsidRPr="00E54E3E">
        <w:rPr>
          <w:rFonts w:ascii="Times New Roman" w:hAnsi="Times New Roman" w:cs="Times New Roman"/>
          <w:sz w:val="24"/>
          <w:szCs w:val="24"/>
          <w:lang w:val="nb-NO"/>
        </w:rPr>
        <w:t xml:space="preserve">Huffman GJ, Bolvin DT, Nelkin EJ, Wolff DB, Adler RF, Gu G, Hong, Y, Bowman KP, Stocker EF: The TRMM Multisatellite Precipitation Analysis (TMPA): Quasi-global, multiyear, combined-sensor precipitation estimates at fine scales. </w:t>
      </w:r>
      <w:r w:rsidRPr="00E54E3E">
        <w:rPr>
          <w:rFonts w:ascii="Times New Roman" w:hAnsi="Times New Roman" w:cs="Times New Roman"/>
          <w:i/>
          <w:sz w:val="24"/>
          <w:szCs w:val="24"/>
          <w:lang w:val="nb-NO"/>
        </w:rPr>
        <w:t>J. Hydrometeor</w:t>
      </w:r>
      <w:r w:rsidRPr="00E54E3E">
        <w:rPr>
          <w:rFonts w:ascii="Times New Roman" w:hAnsi="Times New Roman" w:cs="Times New Roman"/>
          <w:sz w:val="24"/>
          <w:szCs w:val="24"/>
          <w:lang w:val="nb-NO"/>
        </w:rPr>
        <w:t>. 8:38–55,</w:t>
      </w:r>
      <w:r w:rsidRPr="00820C9C">
        <w:fldChar w:fldCharType="begin"/>
      </w:r>
      <w:r w:rsidRPr="00E54E3E">
        <w:rPr>
          <w:lang w:val="nb-NO"/>
        </w:rPr>
        <w:instrText xml:space="preserve"> HYPERLINK "" </w:instrText>
      </w:r>
      <w:r w:rsidRPr="00820C9C">
        <w:fldChar w:fldCharType="end"/>
      </w:r>
      <w:r w:rsidRPr="00E54E3E">
        <w:rPr>
          <w:rFonts w:ascii="Times New Roman" w:hAnsi="Times New Roman" w:cs="Times New Roman"/>
          <w:sz w:val="24"/>
          <w:szCs w:val="24"/>
          <w:lang w:val="nb-NO"/>
        </w:rPr>
        <w:t xml:space="preserve"> </w:t>
      </w:r>
      <w:hyperlink r:id="rId62" w:history="1">
        <w:r w:rsidRPr="00E54E3E">
          <w:rPr>
            <w:rStyle w:val="Hyperlink"/>
            <w:rFonts w:ascii="Times New Roman" w:hAnsi="Times New Roman" w:cs="Times New Roman"/>
            <w:color w:val="auto"/>
            <w:sz w:val="24"/>
            <w:szCs w:val="24"/>
            <w:lang w:val="nb-NO"/>
          </w:rPr>
          <w:t>https://doi.org/10.1175/JHM560.1</w:t>
        </w:r>
      </w:hyperlink>
      <w:r w:rsidRPr="00E54E3E">
        <w:rPr>
          <w:rStyle w:val="Hyperlink"/>
          <w:rFonts w:ascii="Times New Roman" w:hAnsi="Times New Roman" w:cs="Times New Roman"/>
          <w:color w:val="auto"/>
          <w:sz w:val="24"/>
          <w:szCs w:val="24"/>
          <w:lang w:val="nb-NO"/>
        </w:rPr>
        <w:t>, 2007</w:t>
      </w:r>
      <w:r w:rsidRPr="00E54E3E">
        <w:rPr>
          <w:rFonts w:ascii="Times New Roman" w:hAnsi="Times New Roman" w:cs="Times New Roman"/>
          <w:sz w:val="24"/>
          <w:szCs w:val="24"/>
          <w:lang w:val="nb-NO"/>
        </w:rPr>
        <w:t>.</w:t>
      </w:r>
    </w:p>
    <w:p w14:paraId="493FC7D5" w14:textId="6E9DB2E2" w:rsidR="00AB1298" w:rsidRPr="00E54E3E" w:rsidRDefault="00AB1298" w:rsidP="00AB1298">
      <w:pPr>
        <w:spacing w:after="120" w:line="240" w:lineRule="auto"/>
        <w:ind w:left="284" w:hanging="284"/>
        <w:mirrorIndents/>
        <w:jc w:val="both"/>
        <w:rPr>
          <w:rFonts w:ascii="Times New Roman" w:hAnsi="Times New Roman" w:cs="Times New Roman"/>
          <w:sz w:val="24"/>
          <w:szCs w:val="24"/>
          <w:lang w:val="nb-NO"/>
        </w:rPr>
      </w:pPr>
      <w:r w:rsidRPr="00E54E3E">
        <w:rPr>
          <w:rFonts w:ascii="Times New Roman" w:hAnsi="Times New Roman" w:cs="Times New Roman"/>
          <w:sz w:val="24"/>
          <w:szCs w:val="24"/>
          <w:lang w:val="nb-NO"/>
        </w:rPr>
        <w:t xml:space="preserve">Huffman GJ, </w:t>
      </w:r>
      <w:r w:rsidR="009900F6" w:rsidRPr="00E54E3E">
        <w:rPr>
          <w:rFonts w:ascii="Times New Roman" w:hAnsi="Times New Roman" w:cs="Times New Roman"/>
          <w:sz w:val="24"/>
          <w:szCs w:val="24"/>
          <w:lang w:val="nb-NO"/>
        </w:rPr>
        <w:t>Adler RF, Arkin P, Chang A, Ferraro R, Gruber A, Janowiak J, McNab A, Rudolf B, Schneider U</w:t>
      </w:r>
      <w:r w:rsidRPr="00E54E3E">
        <w:rPr>
          <w:rFonts w:ascii="Times New Roman" w:hAnsi="Times New Roman" w:cs="Times New Roman"/>
          <w:sz w:val="24"/>
          <w:szCs w:val="24"/>
          <w:lang w:val="nb-NO"/>
        </w:rPr>
        <w:t xml:space="preserve">: The Global Precipitation Climatology Project (GPCP) combined precipitation dataset. </w:t>
      </w:r>
      <w:r w:rsidRPr="00E54E3E">
        <w:rPr>
          <w:rFonts w:ascii="Times New Roman" w:hAnsi="Times New Roman" w:cs="Times New Roman"/>
          <w:i/>
          <w:sz w:val="24"/>
          <w:szCs w:val="24"/>
          <w:lang w:val="nb-NO"/>
        </w:rPr>
        <w:t>Bull.</w:t>
      </w:r>
      <w:r w:rsidR="009E09CF" w:rsidRPr="00E54E3E">
        <w:rPr>
          <w:rFonts w:ascii="Times New Roman" w:hAnsi="Times New Roman" w:cs="Times New Roman"/>
          <w:i/>
          <w:sz w:val="24"/>
          <w:szCs w:val="24"/>
          <w:lang w:val="nb-NO"/>
        </w:rPr>
        <w:t xml:space="preserve"> </w:t>
      </w:r>
      <w:r w:rsidRPr="00E54E3E">
        <w:rPr>
          <w:rFonts w:ascii="Times New Roman" w:hAnsi="Times New Roman" w:cs="Times New Roman"/>
          <w:i/>
          <w:sz w:val="24"/>
          <w:szCs w:val="24"/>
          <w:lang w:val="nb-NO"/>
        </w:rPr>
        <w:t>Amer. Meteor. Soc</w:t>
      </w:r>
      <w:r w:rsidRPr="00E54E3E">
        <w:rPr>
          <w:rFonts w:ascii="Times New Roman" w:hAnsi="Times New Roman" w:cs="Times New Roman"/>
          <w:sz w:val="24"/>
          <w:szCs w:val="24"/>
          <w:lang w:val="nb-NO"/>
        </w:rPr>
        <w:t>. 78</w:t>
      </w:r>
      <w:r w:rsidR="009E09CF" w:rsidRPr="00E54E3E">
        <w:rPr>
          <w:rFonts w:ascii="Times New Roman" w:hAnsi="Times New Roman" w:cs="Times New Roman"/>
          <w:sz w:val="24"/>
          <w:szCs w:val="24"/>
          <w:lang w:val="nb-NO"/>
        </w:rPr>
        <w:t>:</w:t>
      </w:r>
      <w:r w:rsidRPr="00E54E3E">
        <w:rPr>
          <w:rFonts w:ascii="Times New Roman" w:hAnsi="Times New Roman" w:cs="Times New Roman"/>
          <w:sz w:val="24"/>
          <w:szCs w:val="24"/>
          <w:lang w:val="nb-NO"/>
        </w:rPr>
        <w:t>5–20</w:t>
      </w:r>
      <w:r w:rsidR="009900F6" w:rsidRPr="00E54E3E">
        <w:rPr>
          <w:rFonts w:ascii="Times New Roman" w:hAnsi="Times New Roman" w:cs="Times New Roman"/>
          <w:sz w:val="24"/>
          <w:szCs w:val="24"/>
          <w:lang w:val="nb-NO"/>
        </w:rPr>
        <w:t xml:space="preserve">, </w:t>
      </w:r>
      <w:hyperlink r:id="rId63" w:history="1">
        <w:r w:rsidR="009900F6" w:rsidRPr="00E54E3E">
          <w:rPr>
            <w:rStyle w:val="Hyperlink"/>
            <w:rFonts w:ascii="Times New Roman" w:hAnsi="Times New Roman" w:cs="Times New Roman"/>
            <w:color w:val="auto"/>
            <w:sz w:val="24"/>
            <w:szCs w:val="24"/>
            <w:lang w:val="nb-NO"/>
          </w:rPr>
          <w:t>https://doi.org/10.1175/1520-0477(1997)078%3C0005:TGPCPG%3E2.0.CO;2</w:t>
        </w:r>
      </w:hyperlink>
      <w:r w:rsidR="009900F6" w:rsidRPr="00E54E3E">
        <w:rPr>
          <w:rFonts w:ascii="Times New Roman" w:hAnsi="Times New Roman" w:cs="Times New Roman"/>
          <w:sz w:val="24"/>
          <w:szCs w:val="24"/>
          <w:lang w:val="nb-NO"/>
        </w:rPr>
        <w:t>, 1997</w:t>
      </w:r>
      <w:r w:rsidRPr="00E54E3E">
        <w:rPr>
          <w:rFonts w:ascii="Times New Roman" w:hAnsi="Times New Roman" w:cs="Times New Roman"/>
          <w:sz w:val="24"/>
          <w:szCs w:val="24"/>
          <w:lang w:val="nb-NO"/>
        </w:rPr>
        <w:t>.</w:t>
      </w:r>
    </w:p>
    <w:p w14:paraId="4E0ED338" w14:textId="1C9D31CF"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Huffman GJ, Bolvin</w:t>
      </w:r>
      <w:r w:rsidR="009900F6" w:rsidRPr="00E54E3E">
        <w:rPr>
          <w:rFonts w:ascii="Times New Roman" w:hAnsi="Times New Roman" w:cs="Times New Roman"/>
          <w:sz w:val="24"/>
          <w:szCs w:val="24"/>
        </w:rPr>
        <w:t xml:space="preserve"> DT</w:t>
      </w:r>
      <w:r w:rsidRPr="00E54E3E">
        <w:rPr>
          <w:rFonts w:ascii="Times New Roman" w:hAnsi="Times New Roman" w:cs="Times New Roman"/>
          <w:sz w:val="24"/>
          <w:szCs w:val="24"/>
        </w:rPr>
        <w:t>, Braithwaite</w:t>
      </w:r>
      <w:r w:rsidR="009900F6" w:rsidRPr="00E54E3E">
        <w:rPr>
          <w:rFonts w:ascii="Times New Roman" w:hAnsi="Times New Roman" w:cs="Times New Roman"/>
          <w:sz w:val="24"/>
          <w:szCs w:val="24"/>
        </w:rPr>
        <w:t xml:space="preserve"> D</w:t>
      </w:r>
      <w:r w:rsidRPr="00E54E3E">
        <w:rPr>
          <w:rFonts w:ascii="Times New Roman" w:hAnsi="Times New Roman" w:cs="Times New Roman"/>
          <w:sz w:val="24"/>
          <w:szCs w:val="24"/>
        </w:rPr>
        <w:t>, Hsu</w:t>
      </w:r>
      <w:r w:rsidR="009900F6" w:rsidRPr="00E54E3E">
        <w:rPr>
          <w:rFonts w:ascii="Times New Roman" w:hAnsi="Times New Roman" w:cs="Times New Roman"/>
          <w:sz w:val="24"/>
          <w:szCs w:val="24"/>
        </w:rPr>
        <w:t xml:space="preserve"> K-L</w:t>
      </w:r>
      <w:r w:rsidRPr="00E54E3E">
        <w:rPr>
          <w:rFonts w:ascii="Times New Roman" w:hAnsi="Times New Roman" w:cs="Times New Roman"/>
          <w:sz w:val="24"/>
          <w:szCs w:val="24"/>
        </w:rPr>
        <w:t>, Joyce</w:t>
      </w:r>
      <w:r w:rsidR="009900F6" w:rsidRPr="00E54E3E">
        <w:rPr>
          <w:rFonts w:ascii="Times New Roman" w:hAnsi="Times New Roman" w:cs="Times New Roman"/>
          <w:sz w:val="24"/>
          <w:szCs w:val="24"/>
        </w:rPr>
        <w:t xml:space="preserve"> RJ</w:t>
      </w:r>
      <w:r w:rsidRPr="00E54E3E">
        <w:rPr>
          <w:rFonts w:ascii="Times New Roman" w:hAnsi="Times New Roman" w:cs="Times New Roman"/>
          <w:sz w:val="24"/>
          <w:szCs w:val="24"/>
        </w:rPr>
        <w:t>, Kidd</w:t>
      </w:r>
      <w:r w:rsidR="009900F6" w:rsidRPr="00E54E3E">
        <w:rPr>
          <w:rFonts w:ascii="Times New Roman" w:hAnsi="Times New Roman" w:cs="Times New Roman"/>
          <w:sz w:val="24"/>
          <w:szCs w:val="24"/>
        </w:rPr>
        <w:t xml:space="preserve"> C</w:t>
      </w:r>
      <w:r w:rsidRPr="00E54E3E">
        <w:rPr>
          <w:rFonts w:ascii="Times New Roman" w:hAnsi="Times New Roman" w:cs="Times New Roman"/>
          <w:sz w:val="24"/>
          <w:szCs w:val="24"/>
        </w:rPr>
        <w:t>, Nelkin</w:t>
      </w:r>
      <w:r w:rsidR="009900F6" w:rsidRPr="00E54E3E">
        <w:rPr>
          <w:rFonts w:ascii="Times New Roman" w:hAnsi="Times New Roman" w:cs="Times New Roman"/>
          <w:sz w:val="24"/>
          <w:szCs w:val="24"/>
        </w:rPr>
        <w:t xml:space="preserve"> EJ</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Sorooshian</w:t>
      </w:r>
      <w:proofErr w:type="spellEnd"/>
      <w:r w:rsidR="009900F6" w:rsidRPr="00E54E3E">
        <w:rPr>
          <w:rFonts w:ascii="Times New Roman" w:hAnsi="Times New Roman" w:cs="Times New Roman"/>
          <w:sz w:val="24"/>
          <w:szCs w:val="24"/>
        </w:rPr>
        <w:t xml:space="preserve"> S</w:t>
      </w:r>
      <w:r w:rsidRPr="00E54E3E">
        <w:rPr>
          <w:rFonts w:ascii="Times New Roman" w:hAnsi="Times New Roman" w:cs="Times New Roman"/>
          <w:sz w:val="24"/>
          <w:szCs w:val="24"/>
        </w:rPr>
        <w:t>, Stocker</w:t>
      </w:r>
      <w:r w:rsidR="009900F6" w:rsidRPr="00E54E3E">
        <w:rPr>
          <w:rFonts w:ascii="Times New Roman" w:hAnsi="Times New Roman" w:cs="Times New Roman"/>
          <w:sz w:val="24"/>
          <w:szCs w:val="24"/>
        </w:rPr>
        <w:t xml:space="preserve"> EF</w:t>
      </w:r>
      <w:r w:rsidRPr="00E54E3E">
        <w:rPr>
          <w:rFonts w:ascii="Times New Roman" w:hAnsi="Times New Roman" w:cs="Times New Roman"/>
          <w:sz w:val="24"/>
          <w:szCs w:val="24"/>
        </w:rPr>
        <w:t>, Tan</w:t>
      </w:r>
      <w:r w:rsidR="009900F6" w:rsidRPr="00E54E3E">
        <w:rPr>
          <w:rFonts w:ascii="Times New Roman" w:hAnsi="Times New Roman" w:cs="Times New Roman"/>
          <w:sz w:val="24"/>
          <w:szCs w:val="24"/>
        </w:rPr>
        <w:t xml:space="preserve"> J</w:t>
      </w:r>
      <w:r w:rsidRPr="00E54E3E">
        <w:rPr>
          <w:rFonts w:ascii="Times New Roman" w:hAnsi="Times New Roman" w:cs="Times New Roman"/>
          <w:sz w:val="24"/>
          <w:szCs w:val="24"/>
        </w:rPr>
        <w:t>, Wolff</w:t>
      </w:r>
      <w:r w:rsidR="009900F6" w:rsidRPr="00E54E3E">
        <w:rPr>
          <w:rFonts w:ascii="Times New Roman" w:hAnsi="Times New Roman" w:cs="Times New Roman"/>
          <w:sz w:val="24"/>
          <w:szCs w:val="24"/>
        </w:rPr>
        <w:t xml:space="preserve"> DB</w:t>
      </w:r>
      <w:r w:rsidRPr="00E54E3E">
        <w:rPr>
          <w:rFonts w:ascii="Times New Roman" w:hAnsi="Times New Roman" w:cs="Times New Roman"/>
          <w:sz w:val="24"/>
          <w:szCs w:val="24"/>
        </w:rPr>
        <w:t>, Xie</w:t>
      </w:r>
      <w:r w:rsidR="009900F6" w:rsidRPr="00E54E3E">
        <w:rPr>
          <w:rFonts w:ascii="Times New Roman" w:hAnsi="Times New Roman" w:cs="Times New Roman"/>
          <w:sz w:val="24"/>
          <w:szCs w:val="24"/>
        </w:rPr>
        <w:t xml:space="preserve"> P</w:t>
      </w:r>
      <w:r w:rsidRPr="00E54E3E">
        <w:rPr>
          <w:rFonts w:ascii="Times New Roman" w:hAnsi="Times New Roman" w:cs="Times New Roman"/>
          <w:sz w:val="24"/>
          <w:szCs w:val="24"/>
        </w:rPr>
        <w:t xml:space="preserve">: Integrated Multi-satellite Retrievals for the Global Precipitation Measurement (GPM) Mission (IMERG). </w:t>
      </w:r>
      <w:r w:rsidR="00E5584A" w:rsidRPr="00643C31">
        <w:rPr>
          <w:rFonts w:ascii="Times New Roman" w:hAnsi="Times New Roman" w:cs="Times New Roman"/>
          <w:sz w:val="24"/>
          <w:szCs w:val="24"/>
        </w:rPr>
        <w:t>In</w:t>
      </w:r>
      <w:r w:rsidR="00E5584A">
        <w:rPr>
          <w:rFonts w:ascii="Times New Roman" w:hAnsi="Times New Roman" w:cs="Times New Roman"/>
          <w:sz w:val="24"/>
          <w:szCs w:val="24"/>
        </w:rPr>
        <w:t xml:space="preserve"> </w:t>
      </w:r>
      <w:proofErr w:type="spellStart"/>
      <w:r w:rsidR="00E5584A" w:rsidRPr="00B01250">
        <w:rPr>
          <w:rFonts w:ascii="Times New Roman" w:hAnsi="Times New Roman" w:cs="Times New Roman"/>
          <w:sz w:val="24"/>
          <w:szCs w:val="24"/>
        </w:rPr>
        <w:t>Levizzani</w:t>
      </w:r>
      <w:proofErr w:type="spellEnd"/>
      <w:r w:rsidR="00E5584A">
        <w:rPr>
          <w:rFonts w:ascii="Times New Roman" w:hAnsi="Times New Roman" w:cs="Times New Roman"/>
          <w:sz w:val="24"/>
          <w:szCs w:val="24"/>
        </w:rPr>
        <w:t xml:space="preserve"> V</w:t>
      </w:r>
      <w:r w:rsidR="00E5584A" w:rsidRPr="00B01250">
        <w:rPr>
          <w:rFonts w:ascii="Times New Roman" w:hAnsi="Times New Roman" w:cs="Times New Roman"/>
          <w:sz w:val="24"/>
          <w:szCs w:val="24"/>
        </w:rPr>
        <w:t>, Kidd</w:t>
      </w:r>
      <w:r w:rsidR="00E5584A">
        <w:rPr>
          <w:rFonts w:ascii="Times New Roman" w:hAnsi="Times New Roman" w:cs="Times New Roman"/>
          <w:sz w:val="24"/>
          <w:szCs w:val="24"/>
        </w:rPr>
        <w:t xml:space="preserve"> C</w:t>
      </w:r>
      <w:r w:rsidR="00E5584A" w:rsidRPr="00B01250">
        <w:rPr>
          <w:rFonts w:ascii="Times New Roman" w:hAnsi="Times New Roman" w:cs="Times New Roman"/>
          <w:sz w:val="24"/>
          <w:szCs w:val="24"/>
        </w:rPr>
        <w:t>, Kirschbaum</w:t>
      </w:r>
      <w:r w:rsidR="00E5584A">
        <w:rPr>
          <w:rFonts w:ascii="Times New Roman" w:hAnsi="Times New Roman" w:cs="Times New Roman"/>
          <w:sz w:val="24"/>
          <w:szCs w:val="24"/>
        </w:rPr>
        <w:t xml:space="preserve"> DB</w:t>
      </w:r>
      <w:r w:rsidR="00E5584A" w:rsidRPr="00B01250">
        <w:rPr>
          <w:rFonts w:ascii="Times New Roman" w:hAnsi="Times New Roman" w:cs="Times New Roman"/>
          <w:sz w:val="24"/>
          <w:szCs w:val="24"/>
        </w:rPr>
        <w:t>, Kummerow</w:t>
      </w:r>
      <w:r w:rsidR="00E5584A">
        <w:rPr>
          <w:rFonts w:ascii="Times New Roman" w:hAnsi="Times New Roman" w:cs="Times New Roman"/>
          <w:sz w:val="24"/>
          <w:szCs w:val="24"/>
        </w:rPr>
        <w:t xml:space="preserve"> CD</w:t>
      </w:r>
      <w:r w:rsidR="00E5584A" w:rsidRPr="00B01250">
        <w:rPr>
          <w:rFonts w:ascii="Times New Roman" w:hAnsi="Times New Roman" w:cs="Times New Roman"/>
          <w:sz w:val="24"/>
          <w:szCs w:val="24"/>
        </w:rPr>
        <w:t>, Nakamura</w:t>
      </w:r>
      <w:r w:rsidR="00E5584A">
        <w:rPr>
          <w:rFonts w:ascii="Times New Roman" w:hAnsi="Times New Roman" w:cs="Times New Roman"/>
          <w:sz w:val="24"/>
          <w:szCs w:val="24"/>
        </w:rPr>
        <w:t xml:space="preserve"> K</w:t>
      </w:r>
      <w:r w:rsidR="00E5584A" w:rsidRPr="00B01250">
        <w:rPr>
          <w:rFonts w:ascii="Times New Roman" w:hAnsi="Times New Roman" w:cs="Times New Roman"/>
          <w:sz w:val="24"/>
          <w:szCs w:val="24"/>
        </w:rPr>
        <w:t xml:space="preserve">, </w:t>
      </w:r>
      <w:r w:rsidR="00E5584A">
        <w:rPr>
          <w:rFonts w:ascii="Times New Roman" w:hAnsi="Times New Roman" w:cs="Times New Roman"/>
          <w:sz w:val="24"/>
          <w:szCs w:val="24"/>
        </w:rPr>
        <w:t>Turk FJ</w:t>
      </w:r>
      <w:r w:rsidR="00E5584A" w:rsidRPr="00B01250">
        <w:rPr>
          <w:rFonts w:ascii="Times New Roman" w:hAnsi="Times New Roman" w:cs="Times New Roman"/>
          <w:sz w:val="24"/>
          <w:szCs w:val="24"/>
        </w:rPr>
        <w:t>,</w:t>
      </w:r>
      <w:r w:rsidR="00E5584A">
        <w:rPr>
          <w:rFonts w:ascii="Times New Roman" w:hAnsi="Times New Roman" w:cs="Times New Roman"/>
          <w:sz w:val="24"/>
          <w:szCs w:val="24"/>
        </w:rPr>
        <w:t xml:space="preserve"> editors</w:t>
      </w:r>
      <w:r w:rsidR="00E5584A" w:rsidRPr="00B01250">
        <w:rPr>
          <w:rFonts w:ascii="Times New Roman" w:hAnsi="Times New Roman" w:cs="Times New Roman"/>
          <w:sz w:val="24"/>
          <w:szCs w:val="24"/>
        </w:rPr>
        <w:t>,</w:t>
      </w:r>
      <w:r w:rsidR="00E5584A" w:rsidRPr="00643C31">
        <w:rPr>
          <w:rFonts w:ascii="Times New Roman" w:hAnsi="Times New Roman" w:cs="Times New Roman"/>
          <w:sz w:val="24"/>
          <w:szCs w:val="24"/>
        </w:rPr>
        <w:t xml:space="preserve"> </w:t>
      </w:r>
      <w:r w:rsidR="00E5584A" w:rsidRPr="00643C31">
        <w:rPr>
          <w:rFonts w:ascii="Times New Roman" w:hAnsi="Times New Roman" w:cs="Times New Roman"/>
          <w:i/>
          <w:sz w:val="24"/>
          <w:szCs w:val="24"/>
        </w:rPr>
        <w:t>Satellite Precipitation Measurement</w:t>
      </w:r>
      <w:r w:rsidR="00E5584A" w:rsidRPr="00643C31">
        <w:rPr>
          <w:rFonts w:ascii="Times New Roman" w:hAnsi="Times New Roman" w:cs="Times New Roman"/>
          <w:sz w:val="24"/>
          <w:szCs w:val="24"/>
        </w:rPr>
        <w:t xml:space="preserve">, </w:t>
      </w:r>
      <w:r w:rsidR="00E5584A" w:rsidRPr="00643C31">
        <w:rPr>
          <w:rFonts w:ascii="Times New Roman" w:hAnsi="Times New Roman" w:cs="Times New Roman"/>
          <w:sz w:val="24"/>
          <w:szCs w:val="24"/>
        </w:rPr>
        <w:lastRenderedPageBreak/>
        <w:t xml:space="preserve">Cham, </w:t>
      </w:r>
      <w:r w:rsidR="00E5584A">
        <w:rPr>
          <w:rFonts w:ascii="Times New Roman" w:hAnsi="Times New Roman" w:cs="Times New Roman"/>
          <w:sz w:val="24"/>
          <w:szCs w:val="24"/>
        </w:rPr>
        <w:t xml:space="preserve">2020, </w:t>
      </w:r>
      <w:r w:rsidR="00E5584A" w:rsidRPr="00B01250">
        <w:rPr>
          <w:rFonts w:ascii="Times New Roman" w:hAnsi="Times New Roman" w:cs="Times New Roman"/>
          <w:sz w:val="24"/>
          <w:szCs w:val="24"/>
        </w:rPr>
        <w:t xml:space="preserve">Springer Nature, </w:t>
      </w:r>
      <w:r w:rsidR="00E5584A">
        <w:rPr>
          <w:rFonts w:ascii="Times New Roman" w:hAnsi="Times New Roman" w:cs="Times New Roman"/>
          <w:sz w:val="24"/>
          <w:szCs w:val="24"/>
        </w:rPr>
        <w:t xml:space="preserve">pp </w:t>
      </w:r>
      <w:r w:rsidRPr="00E54E3E">
        <w:rPr>
          <w:rFonts w:ascii="Times New Roman" w:hAnsi="Times New Roman" w:cs="Times New Roman"/>
          <w:sz w:val="24"/>
          <w:szCs w:val="24"/>
        </w:rPr>
        <w:t>343-353,</w:t>
      </w:r>
      <w:hyperlink w:history="1"/>
      <w:r w:rsidR="009900F6" w:rsidRPr="00E54E3E">
        <w:rPr>
          <w:rFonts w:ascii="Times New Roman" w:hAnsi="Times New Roman" w:cs="Times New Roman"/>
          <w:sz w:val="24"/>
          <w:szCs w:val="24"/>
        </w:rPr>
        <w:t xml:space="preserve"> </w:t>
      </w:r>
      <w:hyperlink r:id="rId64" w:history="1">
        <w:r w:rsidR="009900F6" w:rsidRPr="00E54E3E">
          <w:rPr>
            <w:rStyle w:val="Hyperlink"/>
            <w:rFonts w:ascii="Times New Roman" w:hAnsi="Times New Roman" w:cs="Times New Roman"/>
            <w:color w:val="auto"/>
            <w:sz w:val="24"/>
            <w:szCs w:val="24"/>
          </w:rPr>
          <w:t>https://doi.org/10.1007/978-3-030-24568-9_19</w:t>
        </w:r>
      </w:hyperlink>
      <w:r w:rsidR="009900F6" w:rsidRPr="00E54E3E">
        <w:rPr>
          <w:rStyle w:val="Hyperlink"/>
          <w:rFonts w:ascii="Times New Roman" w:hAnsi="Times New Roman" w:cs="Times New Roman"/>
          <w:color w:val="auto"/>
          <w:sz w:val="24"/>
          <w:szCs w:val="24"/>
        </w:rPr>
        <w:t>, 2020</w:t>
      </w:r>
      <w:r w:rsidRPr="00E54E3E">
        <w:rPr>
          <w:rFonts w:ascii="Times New Roman" w:hAnsi="Times New Roman" w:cs="Times New Roman"/>
          <w:sz w:val="24"/>
          <w:szCs w:val="24"/>
        </w:rPr>
        <w:t>.</w:t>
      </w:r>
    </w:p>
    <w:p w14:paraId="53148C21" w14:textId="77777777" w:rsidR="00F15E3A" w:rsidRPr="003C4958" w:rsidRDefault="00F15E3A" w:rsidP="00F15E3A">
      <w:pPr>
        <w:spacing w:after="120" w:line="240" w:lineRule="auto"/>
        <w:ind w:left="284" w:hanging="284"/>
        <w:mirrorIndents/>
        <w:jc w:val="both"/>
        <w:rPr>
          <w:rFonts w:ascii="Times New Roman" w:hAnsi="Times New Roman" w:cs="Times New Roman"/>
          <w:sz w:val="24"/>
          <w:szCs w:val="24"/>
        </w:rPr>
      </w:pPr>
      <w:r w:rsidRPr="003C4958">
        <w:rPr>
          <w:rFonts w:ascii="Times New Roman" w:hAnsi="Times New Roman" w:cs="Times New Roman"/>
          <w:sz w:val="24"/>
          <w:szCs w:val="24"/>
        </w:rPr>
        <w:t xml:space="preserve">Iguchi T: Dual-frequency Precipitation Radar (DPR) on the Global Precipitation Measurement (GPM) mission’s Core Observatory. </w:t>
      </w:r>
      <w:r w:rsidRPr="00643C31">
        <w:rPr>
          <w:rFonts w:ascii="Times New Roman" w:hAnsi="Times New Roman" w:cs="Times New Roman"/>
          <w:sz w:val="24"/>
          <w:szCs w:val="24"/>
        </w:rPr>
        <w:t>In</w:t>
      </w:r>
      <w:r>
        <w:rPr>
          <w:rFonts w:ascii="Times New Roman" w:hAnsi="Times New Roman" w:cs="Times New Roman"/>
          <w:sz w:val="24"/>
          <w:szCs w:val="24"/>
        </w:rPr>
        <w:t xml:space="preserve"> </w:t>
      </w:r>
      <w:proofErr w:type="spellStart"/>
      <w:r w:rsidRPr="00B01250">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B01250">
        <w:rPr>
          <w:rFonts w:ascii="Times New Roman" w:hAnsi="Times New Roman" w:cs="Times New Roman"/>
          <w:sz w:val="24"/>
          <w:szCs w:val="24"/>
        </w:rPr>
        <w:t>, Kidd</w:t>
      </w:r>
      <w:r>
        <w:rPr>
          <w:rFonts w:ascii="Times New Roman" w:hAnsi="Times New Roman" w:cs="Times New Roman"/>
          <w:sz w:val="24"/>
          <w:szCs w:val="24"/>
        </w:rPr>
        <w:t xml:space="preserve"> C</w:t>
      </w:r>
      <w:r w:rsidRPr="00B01250">
        <w:rPr>
          <w:rFonts w:ascii="Times New Roman" w:hAnsi="Times New Roman" w:cs="Times New Roman"/>
          <w:sz w:val="24"/>
          <w:szCs w:val="24"/>
        </w:rPr>
        <w:t>, Kirschbaum</w:t>
      </w:r>
      <w:r>
        <w:rPr>
          <w:rFonts w:ascii="Times New Roman" w:hAnsi="Times New Roman" w:cs="Times New Roman"/>
          <w:sz w:val="24"/>
          <w:szCs w:val="24"/>
        </w:rPr>
        <w:t xml:space="preserve"> DB</w:t>
      </w:r>
      <w:r w:rsidRPr="00B01250">
        <w:rPr>
          <w:rFonts w:ascii="Times New Roman" w:hAnsi="Times New Roman" w:cs="Times New Roman"/>
          <w:sz w:val="24"/>
          <w:szCs w:val="24"/>
        </w:rPr>
        <w:t>, Kummerow</w:t>
      </w:r>
      <w:r>
        <w:rPr>
          <w:rFonts w:ascii="Times New Roman" w:hAnsi="Times New Roman" w:cs="Times New Roman"/>
          <w:sz w:val="24"/>
          <w:szCs w:val="24"/>
        </w:rPr>
        <w:t xml:space="preserve"> CD</w:t>
      </w:r>
      <w:r w:rsidRPr="00B01250">
        <w:rPr>
          <w:rFonts w:ascii="Times New Roman" w:hAnsi="Times New Roman" w:cs="Times New Roman"/>
          <w:sz w:val="24"/>
          <w:szCs w:val="24"/>
        </w:rPr>
        <w:t>, Nakamura</w:t>
      </w:r>
      <w:r>
        <w:rPr>
          <w:rFonts w:ascii="Times New Roman" w:hAnsi="Times New Roman" w:cs="Times New Roman"/>
          <w:sz w:val="24"/>
          <w:szCs w:val="24"/>
        </w:rPr>
        <w:t xml:space="preserve"> K</w:t>
      </w:r>
      <w:r w:rsidRPr="00B01250">
        <w:rPr>
          <w:rFonts w:ascii="Times New Roman" w:hAnsi="Times New Roman" w:cs="Times New Roman"/>
          <w:sz w:val="24"/>
          <w:szCs w:val="24"/>
        </w:rPr>
        <w:t xml:space="preserve">, </w:t>
      </w:r>
      <w:r>
        <w:rPr>
          <w:rFonts w:ascii="Times New Roman" w:hAnsi="Times New Roman" w:cs="Times New Roman"/>
          <w:sz w:val="24"/>
          <w:szCs w:val="24"/>
        </w:rPr>
        <w:t>Turk FJ</w:t>
      </w:r>
      <w:r w:rsidRPr="00B01250">
        <w:rPr>
          <w:rFonts w:ascii="Times New Roman" w:hAnsi="Times New Roman" w:cs="Times New Roman"/>
          <w:sz w:val="24"/>
          <w:szCs w:val="24"/>
        </w:rPr>
        <w:t>,</w:t>
      </w:r>
      <w:r>
        <w:rPr>
          <w:rFonts w:ascii="Times New Roman" w:hAnsi="Times New Roman" w:cs="Times New Roman"/>
          <w:sz w:val="24"/>
          <w:szCs w:val="24"/>
        </w:rPr>
        <w:t xml:space="preserve"> editors</w:t>
      </w:r>
      <w:r w:rsidRPr="00B01250">
        <w:rPr>
          <w:rFonts w:ascii="Times New Roman" w:hAnsi="Times New Roman" w:cs="Times New Roman"/>
          <w:sz w:val="24"/>
          <w:szCs w:val="24"/>
        </w:rPr>
        <w:t>,</w:t>
      </w:r>
      <w:r w:rsidRPr="00643C31">
        <w:rPr>
          <w:rFonts w:ascii="Times New Roman" w:hAnsi="Times New Roman" w:cs="Times New Roman"/>
          <w:sz w:val="24"/>
          <w:szCs w:val="24"/>
        </w:rPr>
        <w:t xml:space="preserve"> </w:t>
      </w:r>
      <w:r w:rsidRPr="00643C31">
        <w:rPr>
          <w:rFonts w:ascii="Times New Roman" w:hAnsi="Times New Roman" w:cs="Times New Roman"/>
          <w:i/>
          <w:sz w:val="24"/>
          <w:szCs w:val="24"/>
        </w:rPr>
        <w:t>Satellite Precipitation Measurement</w:t>
      </w:r>
      <w:r w:rsidRPr="00643C31">
        <w:rPr>
          <w:rFonts w:ascii="Times New Roman" w:hAnsi="Times New Roman" w:cs="Times New Roman"/>
          <w:sz w:val="24"/>
          <w:szCs w:val="24"/>
        </w:rPr>
        <w:t xml:space="preserve">, Cham, </w:t>
      </w:r>
      <w:r>
        <w:rPr>
          <w:rFonts w:ascii="Times New Roman" w:hAnsi="Times New Roman" w:cs="Times New Roman"/>
          <w:sz w:val="24"/>
          <w:szCs w:val="24"/>
        </w:rPr>
        <w:t xml:space="preserve">2020, </w:t>
      </w:r>
      <w:r w:rsidRPr="00B01250">
        <w:rPr>
          <w:rFonts w:ascii="Times New Roman" w:hAnsi="Times New Roman" w:cs="Times New Roman"/>
          <w:sz w:val="24"/>
          <w:szCs w:val="24"/>
        </w:rPr>
        <w:t xml:space="preserve">Springer Nature, </w:t>
      </w:r>
      <w:r>
        <w:rPr>
          <w:rFonts w:ascii="Times New Roman" w:hAnsi="Times New Roman" w:cs="Times New Roman"/>
          <w:sz w:val="24"/>
          <w:szCs w:val="24"/>
        </w:rPr>
        <w:t xml:space="preserve">pp </w:t>
      </w:r>
      <w:r w:rsidRPr="003C4958">
        <w:rPr>
          <w:rFonts w:ascii="Times New Roman" w:hAnsi="Times New Roman" w:cs="Times New Roman"/>
          <w:sz w:val="24"/>
          <w:szCs w:val="24"/>
        </w:rPr>
        <w:t>183-192,</w:t>
      </w:r>
      <w:hyperlink w:history="1"/>
      <w:r w:rsidRPr="003C4958">
        <w:rPr>
          <w:rFonts w:ascii="Times New Roman" w:hAnsi="Times New Roman" w:cs="Times New Roman"/>
          <w:sz w:val="24"/>
          <w:szCs w:val="24"/>
        </w:rPr>
        <w:t xml:space="preserve"> </w:t>
      </w:r>
      <w:hyperlink r:id="rId65" w:history="1">
        <w:r w:rsidRPr="003C4958">
          <w:rPr>
            <w:rStyle w:val="Hyperlink"/>
            <w:rFonts w:ascii="Times New Roman" w:hAnsi="Times New Roman" w:cs="Times New Roman"/>
            <w:color w:val="auto"/>
            <w:sz w:val="24"/>
            <w:szCs w:val="24"/>
          </w:rPr>
          <w:t>https://doi.org/10.1007/978-3-030-24568-9_11</w:t>
        </w:r>
      </w:hyperlink>
      <w:r w:rsidRPr="003C4958">
        <w:rPr>
          <w:rStyle w:val="Hyperlink"/>
          <w:rFonts w:ascii="Times New Roman" w:hAnsi="Times New Roman" w:cs="Times New Roman"/>
          <w:color w:val="auto"/>
          <w:sz w:val="24"/>
          <w:szCs w:val="24"/>
        </w:rPr>
        <w:t>, 2020</w:t>
      </w:r>
      <w:r w:rsidRPr="003C4958">
        <w:rPr>
          <w:rFonts w:ascii="Times New Roman" w:hAnsi="Times New Roman" w:cs="Times New Roman"/>
          <w:sz w:val="24"/>
          <w:szCs w:val="24"/>
        </w:rPr>
        <w:t>.</w:t>
      </w:r>
    </w:p>
    <w:p w14:paraId="29C9EC87" w14:textId="5F1B49A3"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Iguchi T, Seto S, Meneghini R, Yoshida N, </w:t>
      </w:r>
      <w:proofErr w:type="spellStart"/>
      <w:r w:rsidRPr="00E54E3E">
        <w:rPr>
          <w:rFonts w:ascii="Times New Roman" w:hAnsi="Times New Roman" w:cs="Times New Roman"/>
          <w:sz w:val="24"/>
          <w:szCs w:val="24"/>
        </w:rPr>
        <w:t>Awaka</w:t>
      </w:r>
      <w:proofErr w:type="spellEnd"/>
      <w:r w:rsidRPr="00E54E3E">
        <w:rPr>
          <w:rFonts w:ascii="Times New Roman" w:hAnsi="Times New Roman" w:cs="Times New Roman"/>
          <w:sz w:val="24"/>
          <w:szCs w:val="24"/>
        </w:rPr>
        <w:t xml:space="preserve"> J, Le M, </w:t>
      </w:r>
      <w:r w:rsidR="006B487A" w:rsidRPr="00E54E3E">
        <w:rPr>
          <w:rFonts w:ascii="Times New Roman" w:hAnsi="Times New Roman" w:cs="Times New Roman"/>
          <w:sz w:val="24"/>
          <w:szCs w:val="24"/>
        </w:rPr>
        <w:t>Chandrasekar V, Kubota T:</w:t>
      </w:r>
      <w:r w:rsidRPr="00E54E3E">
        <w:rPr>
          <w:rFonts w:ascii="Times New Roman" w:hAnsi="Times New Roman" w:cs="Times New Roman"/>
          <w:sz w:val="24"/>
          <w:szCs w:val="24"/>
        </w:rPr>
        <w:t xml:space="preserve"> GPM/DPR </w:t>
      </w:r>
      <w:proofErr w:type="gramStart"/>
      <w:r w:rsidRPr="00E54E3E">
        <w:rPr>
          <w:rFonts w:ascii="Times New Roman" w:hAnsi="Times New Roman" w:cs="Times New Roman"/>
          <w:sz w:val="24"/>
          <w:szCs w:val="24"/>
        </w:rPr>
        <w:t>level-2</w:t>
      </w:r>
      <w:proofErr w:type="gramEnd"/>
      <w:r w:rsidRPr="00E54E3E">
        <w:rPr>
          <w:rFonts w:ascii="Times New Roman" w:hAnsi="Times New Roman" w:cs="Times New Roman"/>
          <w:sz w:val="24"/>
          <w:szCs w:val="24"/>
        </w:rPr>
        <w:t>. Algorithm Theoretical Basis Doc., 68 pp</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00BC5FC0" w:rsidRPr="00E54E3E">
        <w:rPr>
          <w:rFonts w:ascii="Times New Roman" w:hAnsi="Times New Roman" w:cs="Times New Roman"/>
          <w:sz w:val="24"/>
          <w:szCs w:val="24"/>
        </w:rPr>
        <w:t>a</w:t>
      </w:r>
      <w:r w:rsidRPr="00E54E3E">
        <w:rPr>
          <w:rFonts w:ascii="Times New Roman" w:hAnsi="Times New Roman" w:cs="Times New Roman"/>
          <w:sz w:val="24"/>
          <w:szCs w:val="24"/>
        </w:rPr>
        <w:t xml:space="preserve">vailable online at </w:t>
      </w:r>
      <w:hyperlink r:id="rId66" w:history="1">
        <w:r w:rsidR="006B487A" w:rsidRPr="00E54E3E">
          <w:rPr>
            <w:rStyle w:val="Hyperlink"/>
            <w:rFonts w:ascii="Times New Roman" w:hAnsi="Times New Roman" w:cs="Times New Roman"/>
            <w:color w:val="auto"/>
            <w:sz w:val="24"/>
            <w:szCs w:val="24"/>
          </w:rPr>
          <w:t>http://pps.gsfc.nasa.gov/Documents/ATBD_DPR_2015_whole_a.pdf</w:t>
        </w:r>
      </w:hyperlink>
      <w:r w:rsidR="006B487A" w:rsidRPr="00E54E3E">
        <w:rPr>
          <w:rFonts w:ascii="Times New Roman" w:hAnsi="Times New Roman" w:cs="Times New Roman"/>
          <w:sz w:val="24"/>
          <w:szCs w:val="24"/>
        </w:rPr>
        <w:t>, 2015</w:t>
      </w:r>
      <w:r w:rsidRPr="00E54E3E">
        <w:rPr>
          <w:rFonts w:ascii="Times New Roman" w:hAnsi="Times New Roman" w:cs="Times New Roman"/>
          <w:sz w:val="24"/>
          <w:szCs w:val="24"/>
        </w:rPr>
        <w:t>.</w:t>
      </w:r>
    </w:p>
    <w:p w14:paraId="5392BB0F" w14:textId="0C90036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Janowiak JE, Joyce RJ, Yarosh Y</w:t>
      </w:r>
      <w:r w:rsidR="006B487A" w:rsidRPr="00E54E3E">
        <w:rPr>
          <w:rFonts w:ascii="Times New Roman" w:hAnsi="Times New Roman" w:cs="Times New Roman"/>
          <w:sz w:val="24"/>
          <w:szCs w:val="24"/>
        </w:rPr>
        <w:t>:</w:t>
      </w:r>
      <w:r w:rsidRPr="00E54E3E">
        <w:rPr>
          <w:rFonts w:ascii="Times New Roman" w:hAnsi="Times New Roman" w:cs="Times New Roman"/>
          <w:sz w:val="24"/>
          <w:szCs w:val="24"/>
        </w:rPr>
        <w:t xml:space="preserve"> A real-time global half-hourly pixel-resolution infrared dataset and its applications.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82</w:t>
      </w:r>
      <w:r w:rsidR="00B25E38">
        <w:rPr>
          <w:rFonts w:ascii="Times New Roman" w:hAnsi="Times New Roman" w:cs="Times New Roman"/>
          <w:sz w:val="24"/>
          <w:szCs w:val="24"/>
        </w:rPr>
        <w:t>:</w:t>
      </w:r>
      <w:r w:rsidRPr="00E54E3E">
        <w:rPr>
          <w:rFonts w:ascii="Times New Roman" w:hAnsi="Times New Roman" w:cs="Times New Roman"/>
          <w:sz w:val="24"/>
          <w:szCs w:val="24"/>
        </w:rPr>
        <w:t>205-217</w:t>
      </w:r>
      <w:r w:rsidR="006B487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67" w:history="1">
        <w:r w:rsidR="006B487A" w:rsidRPr="00E54E3E">
          <w:rPr>
            <w:rStyle w:val="Hyperlink"/>
            <w:rFonts w:ascii="Times New Roman" w:hAnsi="Times New Roman" w:cs="Times New Roman"/>
            <w:color w:val="auto"/>
            <w:sz w:val="24"/>
            <w:szCs w:val="24"/>
          </w:rPr>
          <w:t>https://doi.org/10.1175/1520-0477(2001)082,0205:ARTGHH.2.3.CO;2</w:t>
        </w:r>
      </w:hyperlink>
      <w:r w:rsidR="006B487A" w:rsidRPr="00E54E3E">
        <w:rPr>
          <w:rFonts w:ascii="Times New Roman" w:hAnsi="Times New Roman" w:cs="Times New Roman"/>
          <w:sz w:val="24"/>
          <w:szCs w:val="24"/>
        </w:rPr>
        <w:t>, 2001</w:t>
      </w:r>
      <w:r w:rsidRPr="00E54E3E">
        <w:rPr>
          <w:rFonts w:ascii="Times New Roman" w:hAnsi="Times New Roman" w:cs="Times New Roman"/>
          <w:sz w:val="24"/>
          <w:szCs w:val="24"/>
        </w:rPr>
        <w:t>.</w:t>
      </w:r>
    </w:p>
    <w:p w14:paraId="3F1F2164" w14:textId="1C9EC9E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Jensen MP, Petersen WA, Bansemer A, Bharadwaj N, Carey LD., Cecil DJ</w:t>
      </w:r>
      <w:r w:rsidR="006B487A" w:rsidRPr="00E54E3E">
        <w:rPr>
          <w:rFonts w:ascii="Times New Roman" w:hAnsi="Times New Roman" w:cs="Times New Roman"/>
          <w:sz w:val="24"/>
          <w:szCs w:val="24"/>
        </w:rPr>
        <w:t xml:space="preserve">, Collis SM, Del Genio A, Dolan B, Gerlach J, Giangrande SE, </w:t>
      </w:r>
      <w:proofErr w:type="spellStart"/>
      <w:r w:rsidR="006B487A" w:rsidRPr="00E54E3E">
        <w:rPr>
          <w:rFonts w:ascii="Times New Roman" w:hAnsi="Times New Roman" w:cs="Times New Roman"/>
          <w:sz w:val="24"/>
          <w:szCs w:val="24"/>
        </w:rPr>
        <w:t>Heymsfield</w:t>
      </w:r>
      <w:proofErr w:type="spellEnd"/>
      <w:r w:rsidR="006B487A" w:rsidRPr="00E54E3E">
        <w:rPr>
          <w:rFonts w:ascii="Times New Roman" w:hAnsi="Times New Roman" w:cs="Times New Roman"/>
          <w:sz w:val="24"/>
          <w:szCs w:val="24"/>
        </w:rPr>
        <w:t xml:space="preserve">, A, </w:t>
      </w:r>
      <w:proofErr w:type="spellStart"/>
      <w:r w:rsidR="006B487A" w:rsidRPr="00E54E3E">
        <w:rPr>
          <w:rFonts w:ascii="Times New Roman" w:hAnsi="Times New Roman" w:cs="Times New Roman"/>
          <w:sz w:val="24"/>
          <w:szCs w:val="24"/>
        </w:rPr>
        <w:t>Heymsfield</w:t>
      </w:r>
      <w:proofErr w:type="spellEnd"/>
      <w:r w:rsidR="006B487A" w:rsidRPr="00E54E3E">
        <w:rPr>
          <w:rFonts w:ascii="Times New Roman" w:hAnsi="Times New Roman" w:cs="Times New Roman"/>
          <w:sz w:val="24"/>
          <w:szCs w:val="24"/>
        </w:rPr>
        <w:t xml:space="preserve"> G, Kollias P, Lang TJ, Nesbitt SW, Neumann A, Poellot M, Rutledge SA, Schwaller M, Tokay A, Williams CR, Wolff DB, Xie S, Zipser EJ:</w:t>
      </w:r>
      <w:r w:rsidRPr="00E54E3E">
        <w:rPr>
          <w:rFonts w:ascii="Times New Roman" w:hAnsi="Times New Roman" w:cs="Times New Roman"/>
          <w:sz w:val="24"/>
          <w:szCs w:val="24"/>
        </w:rPr>
        <w:t xml:space="preserve"> The midlatitude continental convective clouds experiment (MC3E).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97</w:t>
      </w:r>
      <w:r w:rsidR="00B25E38">
        <w:rPr>
          <w:rFonts w:ascii="Times New Roman" w:hAnsi="Times New Roman" w:cs="Times New Roman"/>
          <w:sz w:val="24"/>
          <w:szCs w:val="24"/>
        </w:rPr>
        <w:t>:</w:t>
      </w:r>
      <w:r w:rsidRPr="00E54E3E">
        <w:rPr>
          <w:rFonts w:ascii="Times New Roman" w:hAnsi="Times New Roman" w:cs="Times New Roman"/>
          <w:sz w:val="24"/>
          <w:szCs w:val="24"/>
        </w:rPr>
        <w:t>1667-1686</w:t>
      </w:r>
      <w:r w:rsidR="006B487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68" w:history="1">
        <w:r w:rsidR="006B487A" w:rsidRPr="00E54E3E">
          <w:rPr>
            <w:rStyle w:val="Hyperlink"/>
            <w:rFonts w:ascii="Times New Roman" w:hAnsi="Times New Roman" w:cs="Times New Roman"/>
            <w:color w:val="auto"/>
            <w:sz w:val="24"/>
            <w:szCs w:val="24"/>
          </w:rPr>
          <w:t>https://doi.org/10.1175/BAMS-D-14-00228.1</w:t>
        </w:r>
      </w:hyperlink>
      <w:r w:rsidR="006B487A" w:rsidRPr="00E54E3E">
        <w:rPr>
          <w:rFonts w:ascii="Times New Roman" w:hAnsi="Times New Roman" w:cs="Times New Roman"/>
          <w:sz w:val="24"/>
          <w:szCs w:val="24"/>
        </w:rPr>
        <w:t>, 2016</w:t>
      </w:r>
      <w:r w:rsidRPr="00E54E3E">
        <w:rPr>
          <w:rFonts w:ascii="Times New Roman" w:hAnsi="Times New Roman" w:cs="Times New Roman"/>
          <w:sz w:val="24"/>
          <w:szCs w:val="24"/>
        </w:rPr>
        <w:t>.</w:t>
      </w:r>
    </w:p>
    <w:p w14:paraId="2850C53B" w14:textId="0CFF7B8C"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Jiang G.</w:t>
      </w:r>
      <w:r w:rsidR="00F15E3A">
        <w:rPr>
          <w:rFonts w:ascii="Times New Roman" w:hAnsi="Times New Roman" w:cs="Times New Roman"/>
          <w:sz w:val="24"/>
          <w:szCs w:val="24"/>
        </w:rPr>
        <w:t>,</w:t>
      </w:r>
      <w:r w:rsidRPr="00E54E3E">
        <w:rPr>
          <w:rFonts w:ascii="Times New Roman" w:hAnsi="Times New Roman" w:cs="Times New Roman"/>
          <w:sz w:val="24"/>
          <w:szCs w:val="24"/>
        </w:rPr>
        <w:t xml:space="preserve"> Liu</w:t>
      </w:r>
      <w:r w:rsidR="006B487A" w:rsidRPr="00E54E3E">
        <w:rPr>
          <w:rFonts w:ascii="Times New Roman" w:hAnsi="Times New Roman" w:cs="Times New Roman"/>
          <w:sz w:val="24"/>
          <w:szCs w:val="24"/>
        </w:rPr>
        <w:t xml:space="preserve"> R</w:t>
      </w:r>
      <w:r w:rsidRPr="00E54E3E">
        <w:rPr>
          <w:rFonts w:ascii="Times New Roman" w:hAnsi="Times New Roman" w:cs="Times New Roman"/>
          <w:sz w:val="24"/>
          <w:szCs w:val="24"/>
        </w:rPr>
        <w:t xml:space="preserve">: Retrieval of </w:t>
      </w:r>
      <w:r w:rsidR="00F15E3A">
        <w:rPr>
          <w:rFonts w:ascii="Times New Roman" w:hAnsi="Times New Roman" w:cs="Times New Roman"/>
          <w:sz w:val="24"/>
          <w:szCs w:val="24"/>
        </w:rPr>
        <w:t>s</w:t>
      </w:r>
      <w:r w:rsidRPr="00E54E3E">
        <w:rPr>
          <w:rFonts w:ascii="Times New Roman" w:hAnsi="Times New Roman" w:cs="Times New Roman"/>
          <w:sz w:val="24"/>
          <w:szCs w:val="24"/>
        </w:rPr>
        <w:t xml:space="preserve">ea and </w:t>
      </w:r>
      <w:r w:rsidR="00F15E3A">
        <w:rPr>
          <w:rFonts w:ascii="Times New Roman" w:hAnsi="Times New Roman" w:cs="Times New Roman"/>
          <w:sz w:val="24"/>
          <w:szCs w:val="24"/>
        </w:rPr>
        <w:t>l</w:t>
      </w:r>
      <w:r w:rsidRPr="00E54E3E">
        <w:rPr>
          <w:rFonts w:ascii="Times New Roman" w:hAnsi="Times New Roman" w:cs="Times New Roman"/>
          <w:sz w:val="24"/>
          <w:szCs w:val="24"/>
        </w:rPr>
        <w:t xml:space="preserve">and </w:t>
      </w:r>
      <w:r w:rsidR="00F15E3A">
        <w:rPr>
          <w:rFonts w:ascii="Times New Roman" w:hAnsi="Times New Roman" w:cs="Times New Roman"/>
          <w:sz w:val="24"/>
          <w:szCs w:val="24"/>
        </w:rPr>
        <w:t>s</w:t>
      </w:r>
      <w:r w:rsidRPr="00E54E3E">
        <w:rPr>
          <w:rFonts w:ascii="Times New Roman" w:hAnsi="Times New Roman" w:cs="Times New Roman"/>
          <w:sz w:val="24"/>
          <w:szCs w:val="24"/>
        </w:rPr>
        <w:t xml:space="preserve">urface </w:t>
      </w:r>
      <w:r w:rsidR="00F15E3A">
        <w:rPr>
          <w:rFonts w:ascii="Times New Roman" w:hAnsi="Times New Roman" w:cs="Times New Roman"/>
          <w:sz w:val="24"/>
          <w:szCs w:val="24"/>
        </w:rPr>
        <w:t>t</w:t>
      </w:r>
      <w:r w:rsidRPr="00E54E3E">
        <w:rPr>
          <w:rFonts w:ascii="Times New Roman" w:hAnsi="Times New Roman" w:cs="Times New Roman"/>
          <w:sz w:val="24"/>
          <w:szCs w:val="24"/>
        </w:rPr>
        <w:t xml:space="preserve">emperature </w:t>
      </w:r>
      <w:r w:rsidR="00F15E3A">
        <w:rPr>
          <w:rFonts w:ascii="Times New Roman" w:hAnsi="Times New Roman" w:cs="Times New Roman"/>
          <w:sz w:val="24"/>
          <w:szCs w:val="24"/>
        </w:rPr>
        <w:t>f</w:t>
      </w:r>
      <w:r w:rsidRPr="00E54E3E">
        <w:rPr>
          <w:rFonts w:ascii="Times New Roman" w:hAnsi="Times New Roman" w:cs="Times New Roman"/>
          <w:sz w:val="24"/>
          <w:szCs w:val="24"/>
        </w:rPr>
        <w:t xml:space="preserve">rom SVISSR/FY-2C/D/E </w:t>
      </w:r>
      <w:r w:rsidR="00F15E3A">
        <w:rPr>
          <w:rFonts w:ascii="Times New Roman" w:hAnsi="Times New Roman" w:cs="Times New Roman"/>
          <w:sz w:val="24"/>
          <w:szCs w:val="24"/>
        </w:rPr>
        <w:t>m</w:t>
      </w:r>
      <w:r w:rsidRPr="00E54E3E">
        <w:rPr>
          <w:rFonts w:ascii="Times New Roman" w:hAnsi="Times New Roman" w:cs="Times New Roman"/>
          <w:sz w:val="24"/>
          <w:szCs w:val="24"/>
        </w:rPr>
        <w:t>easurements</w:t>
      </w:r>
      <w:r w:rsidR="006B487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IEEE Trans</w:t>
      </w:r>
      <w:r w:rsidR="006B487A"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w:t>
      </w:r>
      <w:proofErr w:type="spellStart"/>
      <w:r w:rsidRPr="00E54E3E">
        <w:rPr>
          <w:rFonts w:ascii="Times New Roman" w:hAnsi="Times New Roman" w:cs="Times New Roman"/>
          <w:i/>
          <w:sz w:val="24"/>
          <w:szCs w:val="24"/>
        </w:rPr>
        <w:t>Geosci</w:t>
      </w:r>
      <w:proofErr w:type="spellEnd"/>
      <w:r w:rsidR="006B487A"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Remote Sens</w:t>
      </w:r>
      <w:r w:rsidR="006B487A" w:rsidRPr="00E54E3E">
        <w:rPr>
          <w:rFonts w:ascii="Times New Roman" w:hAnsi="Times New Roman" w:cs="Times New Roman"/>
          <w:sz w:val="24"/>
          <w:szCs w:val="24"/>
        </w:rPr>
        <w:t>.</w:t>
      </w:r>
      <w:r w:rsidRPr="00E54E3E">
        <w:rPr>
          <w:rFonts w:ascii="Times New Roman" w:hAnsi="Times New Roman" w:cs="Times New Roman"/>
          <w:sz w:val="24"/>
          <w:szCs w:val="24"/>
        </w:rPr>
        <w:t xml:space="preserve"> 52</w:t>
      </w:r>
      <w:r w:rsidR="00B25E38">
        <w:rPr>
          <w:rFonts w:ascii="Times New Roman" w:hAnsi="Times New Roman" w:cs="Times New Roman"/>
          <w:sz w:val="24"/>
          <w:szCs w:val="24"/>
        </w:rPr>
        <w:t>(</w:t>
      </w:r>
      <w:r w:rsidRPr="00E54E3E">
        <w:rPr>
          <w:rFonts w:ascii="Times New Roman" w:hAnsi="Times New Roman" w:cs="Times New Roman"/>
          <w:sz w:val="24"/>
          <w:szCs w:val="24"/>
        </w:rPr>
        <w:t>10</w:t>
      </w:r>
      <w:r w:rsidR="00B25E38">
        <w:rPr>
          <w:rFonts w:ascii="Times New Roman" w:hAnsi="Times New Roman" w:cs="Times New Roman"/>
          <w:sz w:val="24"/>
          <w:szCs w:val="24"/>
        </w:rPr>
        <w:t>):</w:t>
      </w:r>
      <w:r w:rsidRPr="00E54E3E">
        <w:rPr>
          <w:rFonts w:ascii="Times New Roman" w:hAnsi="Times New Roman" w:cs="Times New Roman"/>
          <w:sz w:val="24"/>
          <w:szCs w:val="24"/>
        </w:rPr>
        <w:t xml:space="preserve">6132-6140, </w:t>
      </w:r>
      <w:hyperlink r:id="rId69" w:history="1">
        <w:r w:rsidR="006B487A" w:rsidRPr="00E54E3E">
          <w:rPr>
            <w:rStyle w:val="Hyperlink"/>
            <w:rFonts w:ascii="Times New Roman" w:hAnsi="Times New Roman" w:cs="Times New Roman"/>
            <w:color w:val="auto"/>
            <w:sz w:val="24"/>
            <w:szCs w:val="24"/>
          </w:rPr>
          <w:t>https://doi.org/10.1109/TGRS.2013.2295260</w:t>
        </w:r>
      </w:hyperlink>
      <w:r w:rsidR="006B487A" w:rsidRPr="00E54E3E">
        <w:rPr>
          <w:rFonts w:ascii="Times New Roman" w:hAnsi="Times New Roman" w:cs="Times New Roman"/>
          <w:sz w:val="24"/>
          <w:szCs w:val="24"/>
        </w:rPr>
        <w:t>, 2014</w:t>
      </w:r>
      <w:r w:rsidRPr="00E54E3E">
        <w:rPr>
          <w:rFonts w:ascii="Times New Roman" w:hAnsi="Times New Roman" w:cs="Times New Roman"/>
          <w:sz w:val="24"/>
          <w:szCs w:val="24"/>
        </w:rPr>
        <w:t>.</w:t>
      </w:r>
    </w:p>
    <w:p w14:paraId="3DAB4259" w14:textId="7FFDF9CE"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Joyce RJ, Janowiak</w:t>
      </w:r>
      <w:r w:rsidR="006F6DBB" w:rsidRPr="00E54E3E">
        <w:rPr>
          <w:rFonts w:ascii="Times New Roman" w:hAnsi="Times New Roman" w:cs="Times New Roman"/>
          <w:sz w:val="24"/>
          <w:szCs w:val="24"/>
        </w:rPr>
        <w:t xml:space="preserve"> JE</w:t>
      </w:r>
      <w:r w:rsidRPr="00E54E3E">
        <w:rPr>
          <w:rFonts w:ascii="Times New Roman" w:hAnsi="Times New Roman" w:cs="Times New Roman"/>
          <w:sz w:val="24"/>
          <w:szCs w:val="24"/>
        </w:rPr>
        <w:t>, Arkin</w:t>
      </w:r>
      <w:r w:rsidR="006F6DBB" w:rsidRPr="00E54E3E">
        <w:rPr>
          <w:rFonts w:ascii="Times New Roman" w:hAnsi="Times New Roman" w:cs="Times New Roman"/>
          <w:sz w:val="24"/>
          <w:szCs w:val="24"/>
        </w:rPr>
        <w:t xml:space="preserve"> PA</w:t>
      </w:r>
      <w:r w:rsidRPr="00E54E3E">
        <w:rPr>
          <w:rFonts w:ascii="Times New Roman" w:hAnsi="Times New Roman" w:cs="Times New Roman"/>
          <w:sz w:val="24"/>
          <w:szCs w:val="24"/>
        </w:rPr>
        <w:t>, Xie</w:t>
      </w:r>
      <w:r w:rsidR="006F6DBB" w:rsidRPr="00E54E3E">
        <w:rPr>
          <w:rFonts w:ascii="Times New Roman" w:hAnsi="Times New Roman" w:cs="Times New Roman"/>
          <w:sz w:val="24"/>
          <w:szCs w:val="24"/>
        </w:rPr>
        <w:t xml:space="preserve"> P</w:t>
      </w:r>
      <w:r w:rsidRPr="00E54E3E">
        <w:rPr>
          <w:rFonts w:ascii="Times New Roman" w:hAnsi="Times New Roman" w:cs="Times New Roman"/>
          <w:sz w:val="24"/>
          <w:szCs w:val="24"/>
        </w:rPr>
        <w:t xml:space="preserve">: CMORPH: A </w:t>
      </w:r>
      <w:r w:rsidR="00B25E38">
        <w:rPr>
          <w:rFonts w:ascii="Times New Roman" w:hAnsi="Times New Roman" w:cs="Times New Roman"/>
          <w:sz w:val="24"/>
          <w:szCs w:val="24"/>
        </w:rPr>
        <w:t>m</w:t>
      </w:r>
      <w:r w:rsidRPr="00E54E3E">
        <w:rPr>
          <w:rFonts w:ascii="Times New Roman" w:hAnsi="Times New Roman" w:cs="Times New Roman"/>
          <w:sz w:val="24"/>
          <w:szCs w:val="24"/>
        </w:rPr>
        <w:t xml:space="preserve">ethod that </w:t>
      </w:r>
      <w:r w:rsidR="00B25E38">
        <w:rPr>
          <w:rFonts w:ascii="Times New Roman" w:hAnsi="Times New Roman" w:cs="Times New Roman"/>
          <w:sz w:val="24"/>
          <w:szCs w:val="24"/>
        </w:rPr>
        <w:t>p</w:t>
      </w:r>
      <w:r w:rsidRPr="00E54E3E">
        <w:rPr>
          <w:rFonts w:ascii="Times New Roman" w:hAnsi="Times New Roman" w:cs="Times New Roman"/>
          <w:sz w:val="24"/>
          <w:szCs w:val="24"/>
        </w:rPr>
        <w:t xml:space="preserve">roduces </w:t>
      </w:r>
      <w:r w:rsidR="00B25E38">
        <w:rPr>
          <w:rFonts w:ascii="Times New Roman" w:hAnsi="Times New Roman" w:cs="Times New Roman"/>
          <w:sz w:val="24"/>
          <w:szCs w:val="24"/>
        </w:rPr>
        <w:t>g</w:t>
      </w:r>
      <w:r w:rsidRPr="00E54E3E">
        <w:rPr>
          <w:rFonts w:ascii="Times New Roman" w:hAnsi="Times New Roman" w:cs="Times New Roman"/>
          <w:sz w:val="24"/>
          <w:szCs w:val="24"/>
        </w:rPr>
        <w:t xml:space="preserve">lobal </w:t>
      </w:r>
      <w:r w:rsidR="00B25E38">
        <w:rPr>
          <w:rFonts w:ascii="Times New Roman" w:hAnsi="Times New Roman" w:cs="Times New Roman"/>
          <w:sz w:val="24"/>
          <w:szCs w:val="24"/>
        </w:rPr>
        <w:t>p</w:t>
      </w:r>
      <w:r w:rsidRPr="00E54E3E">
        <w:rPr>
          <w:rFonts w:ascii="Times New Roman" w:hAnsi="Times New Roman" w:cs="Times New Roman"/>
          <w:sz w:val="24"/>
          <w:szCs w:val="24"/>
        </w:rPr>
        <w:t xml:space="preserve">recipitation </w:t>
      </w:r>
      <w:r w:rsidR="00B25E38">
        <w:rPr>
          <w:rFonts w:ascii="Times New Roman" w:hAnsi="Times New Roman" w:cs="Times New Roman"/>
          <w:sz w:val="24"/>
          <w:szCs w:val="24"/>
        </w:rPr>
        <w:t>e</w:t>
      </w:r>
      <w:r w:rsidRPr="00E54E3E">
        <w:rPr>
          <w:rFonts w:ascii="Times New Roman" w:hAnsi="Times New Roman" w:cs="Times New Roman"/>
          <w:sz w:val="24"/>
          <w:szCs w:val="24"/>
        </w:rPr>
        <w:t xml:space="preserve">stimates from </w:t>
      </w:r>
      <w:r w:rsidR="00B25E38">
        <w:rPr>
          <w:rFonts w:ascii="Times New Roman" w:hAnsi="Times New Roman" w:cs="Times New Roman"/>
          <w:sz w:val="24"/>
          <w:szCs w:val="24"/>
        </w:rPr>
        <w:t>p</w:t>
      </w:r>
      <w:r w:rsidRPr="00E54E3E">
        <w:rPr>
          <w:rFonts w:ascii="Times New Roman" w:hAnsi="Times New Roman" w:cs="Times New Roman"/>
          <w:sz w:val="24"/>
          <w:szCs w:val="24"/>
        </w:rPr>
        <w:t xml:space="preserve">assive </w:t>
      </w:r>
      <w:r w:rsidR="00B25E38">
        <w:rPr>
          <w:rFonts w:ascii="Times New Roman" w:hAnsi="Times New Roman" w:cs="Times New Roman"/>
          <w:sz w:val="24"/>
          <w:szCs w:val="24"/>
        </w:rPr>
        <w:t>m</w:t>
      </w:r>
      <w:r w:rsidRPr="00E54E3E">
        <w:rPr>
          <w:rFonts w:ascii="Times New Roman" w:hAnsi="Times New Roman" w:cs="Times New Roman"/>
          <w:sz w:val="24"/>
          <w:szCs w:val="24"/>
        </w:rPr>
        <w:t xml:space="preserve">icrowave and </w:t>
      </w:r>
      <w:r w:rsidR="00B25E38">
        <w:rPr>
          <w:rFonts w:ascii="Times New Roman" w:hAnsi="Times New Roman" w:cs="Times New Roman"/>
          <w:sz w:val="24"/>
          <w:szCs w:val="24"/>
        </w:rPr>
        <w:t>i</w:t>
      </w:r>
      <w:r w:rsidRPr="00E54E3E">
        <w:rPr>
          <w:rFonts w:ascii="Times New Roman" w:hAnsi="Times New Roman" w:cs="Times New Roman"/>
          <w:sz w:val="24"/>
          <w:szCs w:val="24"/>
        </w:rPr>
        <w:t xml:space="preserve">nfrared </w:t>
      </w:r>
      <w:r w:rsidR="00B25E38">
        <w:rPr>
          <w:rFonts w:ascii="Times New Roman" w:hAnsi="Times New Roman" w:cs="Times New Roman"/>
          <w:sz w:val="24"/>
          <w:szCs w:val="24"/>
        </w:rPr>
        <w:t>d</w:t>
      </w:r>
      <w:r w:rsidRPr="00E54E3E">
        <w:rPr>
          <w:rFonts w:ascii="Times New Roman" w:hAnsi="Times New Roman" w:cs="Times New Roman"/>
          <w:sz w:val="24"/>
          <w:szCs w:val="24"/>
        </w:rPr>
        <w:t xml:space="preserve">ata at </w:t>
      </w:r>
      <w:r w:rsidR="00B25E38">
        <w:rPr>
          <w:rFonts w:ascii="Times New Roman" w:hAnsi="Times New Roman" w:cs="Times New Roman"/>
          <w:sz w:val="24"/>
          <w:szCs w:val="24"/>
        </w:rPr>
        <w:t>h</w:t>
      </w:r>
      <w:r w:rsidRPr="00E54E3E">
        <w:rPr>
          <w:rFonts w:ascii="Times New Roman" w:hAnsi="Times New Roman" w:cs="Times New Roman"/>
          <w:sz w:val="24"/>
          <w:szCs w:val="24"/>
        </w:rPr>
        <w:t xml:space="preserve">igh </w:t>
      </w:r>
      <w:r w:rsidR="00B25E38">
        <w:rPr>
          <w:rFonts w:ascii="Times New Roman" w:hAnsi="Times New Roman" w:cs="Times New Roman"/>
          <w:sz w:val="24"/>
          <w:szCs w:val="24"/>
        </w:rPr>
        <w:t>s</w:t>
      </w:r>
      <w:r w:rsidRPr="00E54E3E">
        <w:rPr>
          <w:rFonts w:ascii="Times New Roman" w:hAnsi="Times New Roman" w:cs="Times New Roman"/>
          <w:sz w:val="24"/>
          <w:szCs w:val="24"/>
        </w:rPr>
        <w:t xml:space="preserve">patial and </w:t>
      </w:r>
      <w:r w:rsidR="00B25E38">
        <w:rPr>
          <w:rFonts w:ascii="Times New Roman" w:hAnsi="Times New Roman" w:cs="Times New Roman"/>
          <w:sz w:val="24"/>
          <w:szCs w:val="24"/>
        </w:rPr>
        <w:t>t</w:t>
      </w:r>
      <w:r w:rsidRPr="00E54E3E">
        <w:rPr>
          <w:rFonts w:ascii="Times New Roman" w:hAnsi="Times New Roman" w:cs="Times New Roman"/>
          <w:sz w:val="24"/>
          <w:szCs w:val="24"/>
        </w:rPr>
        <w:t xml:space="preserve">emporal </w:t>
      </w:r>
      <w:r w:rsidR="00B25E38">
        <w:rPr>
          <w:rFonts w:ascii="Times New Roman" w:hAnsi="Times New Roman" w:cs="Times New Roman"/>
          <w:sz w:val="24"/>
          <w:szCs w:val="24"/>
        </w:rPr>
        <w:t>r</w:t>
      </w:r>
      <w:r w:rsidRPr="00E54E3E">
        <w:rPr>
          <w:rFonts w:ascii="Times New Roman" w:hAnsi="Times New Roman" w:cs="Times New Roman"/>
          <w:sz w:val="24"/>
          <w:szCs w:val="24"/>
        </w:rPr>
        <w:t xml:space="preserve">esolution. </w:t>
      </w:r>
      <w:r w:rsidRPr="00E54E3E">
        <w:rPr>
          <w:rFonts w:ascii="Times New Roman" w:hAnsi="Times New Roman" w:cs="Times New Roman"/>
          <w:i/>
          <w:sz w:val="24"/>
          <w:szCs w:val="24"/>
        </w:rPr>
        <w:t>J. Hydrometeor</w:t>
      </w:r>
      <w:r w:rsidRPr="00E54E3E">
        <w:rPr>
          <w:rFonts w:ascii="Times New Roman" w:hAnsi="Times New Roman" w:cs="Times New Roman"/>
          <w:sz w:val="24"/>
          <w:szCs w:val="24"/>
        </w:rPr>
        <w:t>. 5</w:t>
      </w:r>
      <w:r w:rsidR="00B25E38">
        <w:rPr>
          <w:rFonts w:ascii="Times New Roman" w:hAnsi="Times New Roman" w:cs="Times New Roman"/>
          <w:sz w:val="24"/>
          <w:szCs w:val="24"/>
        </w:rPr>
        <w:t>:</w:t>
      </w:r>
      <w:r w:rsidRPr="00E54E3E">
        <w:rPr>
          <w:rFonts w:ascii="Times New Roman" w:hAnsi="Times New Roman" w:cs="Times New Roman"/>
          <w:sz w:val="24"/>
          <w:szCs w:val="24"/>
        </w:rPr>
        <w:t>487–503,</w:t>
      </w:r>
      <w:hyperlink w:history="1"/>
      <w:r w:rsidR="006F6DBB" w:rsidRPr="00E54E3E">
        <w:rPr>
          <w:rFonts w:ascii="Times New Roman" w:hAnsi="Times New Roman" w:cs="Times New Roman"/>
          <w:sz w:val="24"/>
          <w:szCs w:val="24"/>
        </w:rPr>
        <w:t xml:space="preserve"> </w:t>
      </w:r>
      <w:hyperlink r:id="rId70" w:history="1">
        <w:r w:rsidR="006F6DBB" w:rsidRPr="00E54E3E">
          <w:rPr>
            <w:rStyle w:val="Hyperlink"/>
            <w:rFonts w:ascii="Times New Roman" w:hAnsi="Times New Roman" w:cs="Times New Roman"/>
            <w:color w:val="auto"/>
            <w:sz w:val="24"/>
            <w:szCs w:val="24"/>
          </w:rPr>
          <w:t>https://doi.org/10.1175/1525-7541(2004)005&lt;0487:CAMTPG&gt;2.0.CO;2</w:t>
        </w:r>
      </w:hyperlink>
      <w:r w:rsidR="006F6DBB" w:rsidRPr="00E54E3E">
        <w:rPr>
          <w:rStyle w:val="Hyperlink"/>
          <w:rFonts w:ascii="Times New Roman" w:hAnsi="Times New Roman" w:cs="Times New Roman"/>
          <w:color w:val="auto"/>
          <w:sz w:val="24"/>
          <w:szCs w:val="24"/>
        </w:rPr>
        <w:t>, 2004</w:t>
      </w:r>
      <w:r w:rsidRPr="00E54E3E">
        <w:rPr>
          <w:rFonts w:ascii="Times New Roman" w:hAnsi="Times New Roman" w:cs="Times New Roman"/>
          <w:sz w:val="24"/>
          <w:szCs w:val="24"/>
        </w:rPr>
        <w:t>.</w:t>
      </w:r>
    </w:p>
    <w:p w14:paraId="6E1D28F8" w14:textId="13A166D1"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Jurczyk A, </w:t>
      </w:r>
      <w:proofErr w:type="spellStart"/>
      <w:r w:rsidRPr="00E54E3E">
        <w:rPr>
          <w:rFonts w:ascii="Times New Roman" w:hAnsi="Times New Roman" w:cs="Times New Roman"/>
          <w:sz w:val="24"/>
          <w:szCs w:val="24"/>
        </w:rPr>
        <w:t>Szturc</w:t>
      </w:r>
      <w:proofErr w:type="spellEnd"/>
      <w:r w:rsidRPr="00E54E3E">
        <w:rPr>
          <w:rFonts w:ascii="Times New Roman" w:hAnsi="Times New Roman" w:cs="Times New Roman"/>
          <w:sz w:val="24"/>
          <w:szCs w:val="24"/>
        </w:rPr>
        <w:t xml:space="preserve"> J, </w:t>
      </w:r>
      <w:proofErr w:type="spellStart"/>
      <w:r w:rsidRPr="00E54E3E">
        <w:rPr>
          <w:rFonts w:ascii="Times New Roman" w:hAnsi="Times New Roman" w:cs="Times New Roman"/>
          <w:sz w:val="24"/>
          <w:szCs w:val="24"/>
        </w:rPr>
        <w:t>Otop</w:t>
      </w:r>
      <w:proofErr w:type="spellEnd"/>
      <w:r w:rsidRPr="00E54E3E">
        <w:rPr>
          <w:rFonts w:ascii="Times New Roman" w:hAnsi="Times New Roman" w:cs="Times New Roman"/>
          <w:sz w:val="24"/>
          <w:szCs w:val="24"/>
        </w:rPr>
        <w:t xml:space="preserve"> I, </w:t>
      </w:r>
      <w:proofErr w:type="spellStart"/>
      <w:r w:rsidRPr="00E54E3E">
        <w:rPr>
          <w:rFonts w:ascii="Times New Roman" w:hAnsi="Times New Roman" w:cs="Times New Roman"/>
          <w:sz w:val="24"/>
          <w:szCs w:val="24"/>
        </w:rPr>
        <w:t>Osrodka</w:t>
      </w:r>
      <w:proofErr w:type="spellEnd"/>
      <w:r w:rsidRPr="00E54E3E">
        <w:rPr>
          <w:rFonts w:ascii="Times New Roman" w:hAnsi="Times New Roman" w:cs="Times New Roman"/>
          <w:sz w:val="24"/>
          <w:szCs w:val="24"/>
        </w:rPr>
        <w:t xml:space="preserve"> K, Struzik P: Quality-</w:t>
      </w:r>
      <w:r w:rsidR="00E12D87">
        <w:rPr>
          <w:rFonts w:ascii="Times New Roman" w:hAnsi="Times New Roman" w:cs="Times New Roman"/>
          <w:sz w:val="24"/>
          <w:szCs w:val="24"/>
        </w:rPr>
        <w:t>b</w:t>
      </w:r>
      <w:r w:rsidRPr="00E54E3E">
        <w:rPr>
          <w:rFonts w:ascii="Times New Roman" w:hAnsi="Times New Roman" w:cs="Times New Roman"/>
          <w:sz w:val="24"/>
          <w:szCs w:val="24"/>
        </w:rPr>
        <w:t xml:space="preserve">ased </w:t>
      </w:r>
      <w:r w:rsidR="00E12D87">
        <w:rPr>
          <w:rFonts w:ascii="Times New Roman" w:hAnsi="Times New Roman" w:cs="Times New Roman"/>
          <w:sz w:val="24"/>
          <w:szCs w:val="24"/>
        </w:rPr>
        <w:t>c</w:t>
      </w:r>
      <w:r w:rsidRPr="00E54E3E">
        <w:rPr>
          <w:rFonts w:ascii="Times New Roman" w:hAnsi="Times New Roman" w:cs="Times New Roman"/>
          <w:sz w:val="24"/>
          <w:szCs w:val="24"/>
        </w:rPr>
        <w:t xml:space="preserve">ombination of </w:t>
      </w:r>
      <w:r w:rsidR="00E12D87">
        <w:rPr>
          <w:rFonts w:ascii="Times New Roman" w:hAnsi="Times New Roman" w:cs="Times New Roman"/>
          <w:sz w:val="24"/>
          <w:szCs w:val="24"/>
        </w:rPr>
        <w:t>m</w:t>
      </w:r>
      <w:r w:rsidRPr="00E54E3E">
        <w:rPr>
          <w:rFonts w:ascii="Times New Roman" w:hAnsi="Times New Roman" w:cs="Times New Roman"/>
          <w:sz w:val="24"/>
          <w:szCs w:val="24"/>
        </w:rPr>
        <w:t>ulti-</w:t>
      </w:r>
      <w:r w:rsidR="00E12D87">
        <w:rPr>
          <w:rFonts w:ascii="Times New Roman" w:hAnsi="Times New Roman" w:cs="Times New Roman"/>
          <w:sz w:val="24"/>
          <w:szCs w:val="24"/>
        </w:rPr>
        <w:t>s</w:t>
      </w:r>
      <w:r w:rsidRPr="00E54E3E">
        <w:rPr>
          <w:rFonts w:ascii="Times New Roman" w:hAnsi="Times New Roman" w:cs="Times New Roman"/>
          <w:sz w:val="24"/>
          <w:szCs w:val="24"/>
        </w:rPr>
        <w:t xml:space="preserve">ource </w:t>
      </w:r>
      <w:r w:rsidR="00E12D87">
        <w:rPr>
          <w:rFonts w:ascii="Times New Roman" w:hAnsi="Times New Roman" w:cs="Times New Roman"/>
          <w:sz w:val="24"/>
          <w:szCs w:val="24"/>
        </w:rPr>
        <w:t>p</w:t>
      </w:r>
      <w:r w:rsidRPr="00E54E3E">
        <w:rPr>
          <w:rFonts w:ascii="Times New Roman" w:hAnsi="Times New Roman" w:cs="Times New Roman"/>
          <w:sz w:val="24"/>
          <w:szCs w:val="24"/>
        </w:rPr>
        <w:t xml:space="preserve">recipitation </w:t>
      </w:r>
      <w:r w:rsidR="00E12D87">
        <w:rPr>
          <w:rFonts w:ascii="Times New Roman" w:hAnsi="Times New Roman" w:cs="Times New Roman"/>
          <w:sz w:val="24"/>
          <w:szCs w:val="24"/>
        </w:rPr>
        <w:t>d</w:t>
      </w:r>
      <w:r w:rsidRPr="00E54E3E">
        <w:rPr>
          <w:rFonts w:ascii="Times New Roman" w:hAnsi="Times New Roman" w:cs="Times New Roman"/>
          <w:sz w:val="24"/>
          <w:szCs w:val="24"/>
        </w:rPr>
        <w:t xml:space="preserve">ata. </w:t>
      </w:r>
      <w:r w:rsidRPr="00E54E3E">
        <w:rPr>
          <w:rFonts w:ascii="Times New Roman" w:hAnsi="Times New Roman" w:cs="Times New Roman"/>
          <w:i/>
          <w:sz w:val="24"/>
          <w:szCs w:val="24"/>
        </w:rPr>
        <w:t>Remote Sens</w:t>
      </w:r>
      <w:r w:rsidRPr="00E54E3E">
        <w:rPr>
          <w:rFonts w:ascii="Times New Roman" w:hAnsi="Times New Roman" w:cs="Times New Roman"/>
          <w:sz w:val="24"/>
          <w:szCs w:val="24"/>
        </w:rPr>
        <w:t>. 12</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11</w:t>
      </w:r>
      <w:r w:rsidR="00BC5FC0" w:rsidRPr="00E54E3E">
        <w:rPr>
          <w:rFonts w:ascii="Times New Roman" w:hAnsi="Times New Roman" w:cs="Times New Roman"/>
          <w:sz w:val="24"/>
          <w:szCs w:val="24"/>
        </w:rPr>
        <w:t>)</w:t>
      </w:r>
      <w:r w:rsidR="00B25E38">
        <w:rPr>
          <w:rFonts w:ascii="Times New Roman" w:hAnsi="Times New Roman" w:cs="Times New Roman"/>
          <w:sz w:val="24"/>
          <w:szCs w:val="24"/>
        </w:rPr>
        <w:t>:</w:t>
      </w:r>
      <w:r w:rsidRPr="00E54E3E">
        <w:rPr>
          <w:rFonts w:ascii="Times New Roman" w:hAnsi="Times New Roman" w:cs="Times New Roman"/>
          <w:sz w:val="24"/>
          <w:szCs w:val="24"/>
        </w:rPr>
        <w:t>1709</w:t>
      </w:r>
      <w:r w:rsidR="006F6DBB"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71" w:history="1">
        <w:r w:rsidR="006F6DBB" w:rsidRPr="00E54E3E">
          <w:rPr>
            <w:rStyle w:val="Hyperlink"/>
            <w:rFonts w:ascii="Times New Roman" w:hAnsi="Times New Roman" w:cs="Times New Roman"/>
            <w:color w:val="auto"/>
            <w:sz w:val="24"/>
            <w:szCs w:val="24"/>
          </w:rPr>
          <w:t>https://doi.org/10.3390/rs12111709</w:t>
        </w:r>
      </w:hyperlink>
      <w:r w:rsidR="006F6DBB"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006F6DBB" w:rsidRPr="00E54E3E">
        <w:rPr>
          <w:rFonts w:ascii="Times New Roman" w:hAnsi="Times New Roman" w:cs="Times New Roman"/>
          <w:sz w:val="24"/>
          <w:szCs w:val="24"/>
        </w:rPr>
        <w:t>2020.</w:t>
      </w:r>
    </w:p>
    <w:p w14:paraId="6FB9ADB9" w14:textId="5FF87CA8"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Jurković SR</w:t>
      </w:r>
      <w:r w:rsidR="006F6DBB"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Pasarić</w:t>
      </w:r>
      <w:proofErr w:type="spellEnd"/>
      <w:r w:rsidRPr="00E54E3E">
        <w:rPr>
          <w:rFonts w:ascii="Times New Roman" w:hAnsi="Times New Roman" w:cs="Times New Roman"/>
          <w:sz w:val="24"/>
          <w:szCs w:val="24"/>
        </w:rPr>
        <w:t>, Z</w:t>
      </w:r>
      <w:r w:rsidR="006F6DBB" w:rsidRPr="00E54E3E">
        <w:rPr>
          <w:rFonts w:ascii="Times New Roman" w:hAnsi="Times New Roman" w:cs="Times New Roman"/>
          <w:sz w:val="24"/>
          <w:szCs w:val="24"/>
        </w:rPr>
        <w:t>:</w:t>
      </w:r>
      <w:r w:rsidRPr="00E54E3E">
        <w:rPr>
          <w:rFonts w:ascii="Times New Roman" w:hAnsi="Times New Roman" w:cs="Times New Roman"/>
          <w:sz w:val="24"/>
          <w:szCs w:val="24"/>
        </w:rPr>
        <w:t xml:space="preserve"> Spatial variability of annual precipitation using globally gridded data sets from 1951 to 2000. </w:t>
      </w:r>
      <w:r w:rsidRPr="00E54E3E">
        <w:rPr>
          <w:rFonts w:ascii="Times New Roman" w:hAnsi="Times New Roman" w:cs="Times New Roman"/>
          <w:i/>
          <w:sz w:val="24"/>
          <w:szCs w:val="24"/>
        </w:rPr>
        <w:t xml:space="preserve">Int. J.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sz w:val="24"/>
          <w:szCs w:val="24"/>
        </w:rPr>
        <w:t>. 33</w:t>
      </w:r>
      <w:r w:rsidR="00B25E38">
        <w:rPr>
          <w:rFonts w:ascii="Times New Roman" w:hAnsi="Times New Roman" w:cs="Times New Roman"/>
          <w:sz w:val="24"/>
          <w:szCs w:val="24"/>
        </w:rPr>
        <w:t>:</w:t>
      </w:r>
      <w:r w:rsidRPr="00E54E3E">
        <w:rPr>
          <w:rFonts w:ascii="Times New Roman" w:hAnsi="Times New Roman" w:cs="Times New Roman"/>
          <w:sz w:val="24"/>
          <w:szCs w:val="24"/>
        </w:rPr>
        <w:t>690-698</w:t>
      </w:r>
      <w:r w:rsidR="006F6DBB"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72" w:history="1">
        <w:r w:rsidR="006F6DBB" w:rsidRPr="00E54E3E">
          <w:rPr>
            <w:rStyle w:val="Hyperlink"/>
            <w:rFonts w:ascii="Times New Roman" w:hAnsi="Times New Roman" w:cs="Times New Roman"/>
            <w:color w:val="auto"/>
            <w:sz w:val="24"/>
            <w:szCs w:val="24"/>
          </w:rPr>
          <w:t>https://doi.org/10.1002/joc.3462</w:t>
        </w:r>
      </w:hyperlink>
      <w:r w:rsidR="006F6DBB" w:rsidRPr="00E54E3E">
        <w:rPr>
          <w:rFonts w:ascii="Times New Roman" w:hAnsi="Times New Roman" w:cs="Times New Roman"/>
          <w:sz w:val="24"/>
          <w:szCs w:val="24"/>
        </w:rPr>
        <w:t>, 2013.</w:t>
      </w:r>
    </w:p>
    <w:p w14:paraId="54748181" w14:textId="0469FADD" w:rsidR="00C4736A" w:rsidRPr="00E54E3E" w:rsidRDefault="00C4736A" w:rsidP="00C4736A">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Kidd C: GPROF CNES/ISRO Megha-</w:t>
      </w:r>
      <w:proofErr w:type="spellStart"/>
      <w:r w:rsidRPr="00E54E3E">
        <w:rPr>
          <w:rFonts w:ascii="Times New Roman" w:hAnsi="Times New Roman" w:cs="Times New Roman"/>
          <w:sz w:val="24"/>
          <w:szCs w:val="24"/>
        </w:rPr>
        <w:t>Tropiques</w:t>
      </w:r>
      <w:proofErr w:type="spellEnd"/>
      <w:r w:rsidRPr="00E54E3E">
        <w:rPr>
          <w:rFonts w:ascii="Times New Roman" w:hAnsi="Times New Roman" w:cs="Times New Roman"/>
          <w:sz w:val="24"/>
          <w:szCs w:val="24"/>
        </w:rPr>
        <w:t xml:space="preserve"> SAPHIR radiometer Precipitation Retrieval and Profiling Scheme, Level 2A precipitation product. NASA/GSFC, Greenbelt, MD, USA, </w:t>
      </w:r>
      <w:hyperlink r:id="rId73" w:history="1">
        <w:r w:rsidRPr="00E54E3E">
          <w:rPr>
            <w:rStyle w:val="Hyperlink"/>
            <w:rFonts w:ascii="Times New Roman" w:hAnsi="Times New Roman" w:cs="Times New Roman"/>
            <w:color w:val="auto"/>
            <w:sz w:val="24"/>
            <w:szCs w:val="24"/>
          </w:rPr>
          <w:t>https://doi.org/10.5067/GPM/SAPHIR/MT1/PRPS/2A/05</w:t>
        </w:r>
      </w:hyperlink>
      <w:r w:rsidRPr="00E54E3E">
        <w:rPr>
          <w:rFonts w:ascii="Times New Roman" w:hAnsi="Times New Roman" w:cs="Times New Roman"/>
          <w:sz w:val="24"/>
          <w:szCs w:val="24"/>
        </w:rPr>
        <w:t>, 2017</w:t>
      </w:r>
      <w:r w:rsidR="005D3387">
        <w:rPr>
          <w:rFonts w:ascii="Times New Roman" w:hAnsi="Times New Roman" w:cs="Times New Roman"/>
          <w:sz w:val="24"/>
          <w:szCs w:val="24"/>
        </w:rPr>
        <w:t xml:space="preserve"> </w:t>
      </w:r>
      <w:r w:rsidR="005D3387" w:rsidRPr="009466C8">
        <w:rPr>
          <w:rFonts w:ascii="Times New Roman" w:hAnsi="Times New Roman" w:cs="Times New Roman"/>
          <w:sz w:val="24"/>
          <w:szCs w:val="24"/>
        </w:rPr>
        <w:t>(last updated 2018)</w:t>
      </w:r>
      <w:r w:rsidRPr="00E54E3E">
        <w:rPr>
          <w:rFonts w:ascii="Times New Roman" w:hAnsi="Times New Roman" w:cs="Times New Roman"/>
          <w:sz w:val="24"/>
          <w:szCs w:val="24"/>
        </w:rPr>
        <w:t>.</w:t>
      </w:r>
    </w:p>
    <w:p w14:paraId="41B2EB0D" w14:textId="7A889B32" w:rsidR="00C4736A" w:rsidRPr="00E54E3E" w:rsidRDefault="00C4736A" w:rsidP="00C4736A">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Kidd C, </w:t>
      </w:r>
      <w:proofErr w:type="spellStart"/>
      <w:r w:rsidRPr="00E54E3E">
        <w:rPr>
          <w:rFonts w:ascii="Times New Roman" w:hAnsi="Times New Roman" w:cs="Times New Roman"/>
          <w:sz w:val="24"/>
          <w:szCs w:val="24"/>
        </w:rPr>
        <w:t>Levizzani</w:t>
      </w:r>
      <w:proofErr w:type="spellEnd"/>
      <w:r w:rsidRPr="00E54E3E">
        <w:rPr>
          <w:rFonts w:ascii="Times New Roman" w:hAnsi="Times New Roman" w:cs="Times New Roman"/>
          <w:sz w:val="24"/>
          <w:szCs w:val="24"/>
        </w:rPr>
        <w:t xml:space="preserve"> V: Status of satellite precipitation retrievals. </w:t>
      </w:r>
      <w:proofErr w:type="spellStart"/>
      <w:r w:rsidRPr="00E54E3E">
        <w:rPr>
          <w:rFonts w:ascii="Times New Roman" w:hAnsi="Times New Roman" w:cs="Times New Roman"/>
          <w:i/>
          <w:sz w:val="24"/>
          <w:szCs w:val="24"/>
        </w:rPr>
        <w:t>Hydrol</w:t>
      </w:r>
      <w:proofErr w:type="spellEnd"/>
      <w:r w:rsidRPr="00E54E3E">
        <w:rPr>
          <w:rFonts w:ascii="Times New Roman" w:hAnsi="Times New Roman" w:cs="Times New Roman"/>
          <w:i/>
          <w:sz w:val="24"/>
          <w:szCs w:val="24"/>
        </w:rPr>
        <w:t>. Earth Syst. Sci</w:t>
      </w:r>
      <w:r w:rsidRPr="00E54E3E">
        <w:rPr>
          <w:rFonts w:ascii="Times New Roman" w:hAnsi="Times New Roman" w:cs="Times New Roman"/>
          <w:sz w:val="24"/>
          <w:szCs w:val="24"/>
        </w:rPr>
        <w:t>. 15</w:t>
      </w:r>
      <w:r w:rsidR="00B25E38">
        <w:rPr>
          <w:rFonts w:ascii="Times New Roman" w:hAnsi="Times New Roman" w:cs="Times New Roman"/>
          <w:sz w:val="24"/>
          <w:szCs w:val="24"/>
        </w:rPr>
        <w:t>:</w:t>
      </w:r>
      <w:r w:rsidRPr="00E54E3E">
        <w:rPr>
          <w:rFonts w:ascii="Times New Roman" w:hAnsi="Times New Roman" w:cs="Times New Roman"/>
          <w:sz w:val="24"/>
          <w:szCs w:val="24"/>
        </w:rPr>
        <w:t>1109-1116,</w:t>
      </w:r>
      <w:r w:rsidRPr="00E54E3E">
        <w:rPr>
          <w:rStyle w:val="Hyperlink"/>
          <w:rFonts w:ascii="Times New Roman" w:hAnsi="Times New Roman" w:cs="Times New Roman"/>
          <w:color w:val="auto"/>
          <w:sz w:val="24"/>
          <w:szCs w:val="24"/>
        </w:rPr>
        <w:t xml:space="preserve"> </w:t>
      </w:r>
      <w:hyperlink r:id="rId74" w:history="1">
        <w:r w:rsidRPr="00E54E3E">
          <w:rPr>
            <w:rStyle w:val="Hyperlink"/>
            <w:rFonts w:ascii="Times New Roman" w:hAnsi="Times New Roman" w:cs="Times New Roman"/>
            <w:color w:val="auto"/>
            <w:sz w:val="24"/>
            <w:szCs w:val="24"/>
          </w:rPr>
          <w:t>https://doi.org/10.5194/hess-15-1109-2011</w:t>
        </w:r>
      </w:hyperlink>
      <w:r w:rsidRPr="00E54E3E">
        <w:rPr>
          <w:rStyle w:val="Hyperlink"/>
          <w:rFonts w:ascii="Times New Roman" w:hAnsi="Times New Roman" w:cs="Times New Roman"/>
          <w:color w:val="auto"/>
          <w:sz w:val="24"/>
          <w:szCs w:val="24"/>
        </w:rPr>
        <w:t>, 2011</w:t>
      </w:r>
      <w:r w:rsidRPr="00E54E3E">
        <w:rPr>
          <w:rFonts w:ascii="Times New Roman" w:hAnsi="Times New Roman" w:cs="Times New Roman"/>
          <w:sz w:val="24"/>
          <w:szCs w:val="24"/>
        </w:rPr>
        <w:t>.</w:t>
      </w:r>
    </w:p>
    <w:p w14:paraId="07F02605" w14:textId="40088088" w:rsidR="00C4736A" w:rsidRPr="00E54E3E" w:rsidRDefault="00C4736A" w:rsidP="00C4736A">
      <w:pPr>
        <w:spacing w:after="120" w:line="240" w:lineRule="auto"/>
        <w:ind w:left="284" w:hanging="284"/>
        <w:mirrorIndents/>
        <w:jc w:val="both"/>
        <w:rPr>
          <w:rFonts w:ascii="Times New Roman" w:hAnsi="Times New Roman" w:cs="Times New Roman"/>
          <w:i/>
          <w:iCs/>
          <w:sz w:val="24"/>
          <w:szCs w:val="24"/>
          <w:lang w:val="en-US"/>
        </w:rPr>
      </w:pPr>
      <w:r w:rsidRPr="00E54E3E">
        <w:rPr>
          <w:rFonts w:ascii="Times New Roman" w:hAnsi="Times New Roman" w:cs="Times New Roman"/>
          <w:sz w:val="24"/>
          <w:szCs w:val="24"/>
        </w:rPr>
        <w:t xml:space="preserve">Kidd C, </w:t>
      </w:r>
      <w:proofErr w:type="spellStart"/>
      <w:r w:rsidRPr="00E54E3E">
        <w:rPr>
          <w:rFonts w:ascii="Times New Roman" w:hAnsi="Times New Roman" w:cs="Times New Roman"/>
          <w:sz w:val="24"/>
          <w:szCs w:val="24"/>
        </w:rPr>
        <w:t>Levizzani</w:t>
      </w:r>
      <w:proofErr w:type="spellEnd"/>
      <w:r w:rsidRPr="00E54E3E">
        <w:rPr>
          <w:rFonts w:ascii="Times New Roman" w:hAnsi="Times New Roman" w:cs="Times New Roman"/>
          <w:sz w:val="24"/>
          <w:szCs w:val="24"/>
        </w:rPr>
        <w:t xml:space="preserve"> V: Quantitative </w:t>
      </w:r>
      <w:r w:rsidR="00B25E38">
        <w:rPr>
          <w:rFonts w:ascii="Times New Roman" w:hAnsi="Times New Roman" w:cs="Times New Roman"/>
          <w:sz w:val="24"/>
          <w:szCs w:val="24"/>
        </w:rPr>
        <w:t>p</w:t>
      </w:r>
      <w:r w:rsidRPr="00E54E3E">
        <w:rPr>
          <w:rFonts w:ascii="Times New Roman" w:hAnsi="Times New Roman" w:cs="Times New Roman"/>
          <w:sz w:val="24"/>
          <w:szCs w:val="24"/>
        </w:rPr>
        <w:t>recipitation Estimation from Satellite Observations. In</w:t>
      </w:r>
      <w:r w:rsidR="00B25E38">
        <w:rPr>
          <w:rFonts w:ascii="Times New Roman" w:hAnsi="Times New Roman" w:cs="Times New Roman"/>
          <w:sz w:val="24"/>
          <w:szCs w:val="24"/>
        </w:rPr>
        <w:t xml:space="preserve"> </w:t>
      </w:r>
      <w:r w:rsidR="00B25E38" w:rsidRPr="00E54E3E">
        <w:rPr>
          <w:rFonts w:ascii="Times New Roman" w:hAnsi="Times New Roman" w:cs="Times New Roman"/>
          <w:sz w:val="24"/>
          <w:szCs w:val="24"/>
        </w:rPr>
        <w:t>Maggioni</w:t>
      </w:r>
      <w:r w:rsidR="00E5584A">
        <w:rPr>
          <w:rFonts w:ascii="Times New Roman" w:hAnsi="Times New Roman" w:cs="Times New Roman"/>
          <w:sz w:val="24"/>
          <w:szCs w:val="24"/>
        </w:rPr>
        <w:t xml:space="preserve"> V</w:t>
      </w:r>
      <w:r w:rsidR="00B25E38" w:rsidRPr="00E54E3E">
        <w:rPr>
          <w:rFonts w:ascii="Times New Roman" w:hAnsi="Times New Roman" w:cs="Times New Roman"/>
          <w:sz w:val="24"/>
          <w:szCs w:val="24"/>
        </w:rPr>
        <w:t>, Massari</w:t>
      </w:r>
      <w:r w:rsidR="00E5584A">
        <w:rPr>
          <w:rFonts w:ascii="Times New Roman" w:hAnsi="Times New Roman" w:cs="Times New Roman"/>
          <w:sz w:val="24"/>
          <w:szCs w:val="24"/>
        </w:rPr>
        <w:t xml:space="preserve"> C</w:t>
      </w:r>
      <w:r w:rsidR="00B25E38" w:rsidRPr="00E54E3E">
        <w:rPr>
          <w:rFonts w:ascii="Times New Roman" w:hAnsi="Times New Roman" w:cs="Times New Roman"/>
          <w:sz w:val="24"/>
          <w:szCs w:val="24"/>
        </w:rPr>
        <w:t>, editors,</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Extreme Hydroclimatic Events and Multivariate Hazards in a Changing Climate</w:t>
      </w:r>
      <w:r w:rsidRPr="00E54E3E">
        <w:rPr>
          <w:rFonts w:ascii="Times New Roman" w:hAnsi="Times New Roman" w:cs="Times New Roman"/>
          <w:sz w:val="24"/>
          <w:szCs w:val="24"/>
        </w:rPr>
        <w:t xml:space="preserve">, </w:t>
      </w:r>
      <w:r w:rsidR="00B25E38">
        <w:rPr>
          <w:rFonts w:ascii="Times New Roman" w:hAnsi="Times New Roman" w:cs="Times New Roman"/>
          <w:sz w:val="24"/>
          <w:szCs w:val="24"/>
        </w:rPr>
        <w:t xml:space="preserve">Amsterdam, 2019, </w:t>
      </w:r>
      <w:r w:rsidRPr="00E54E3E">
        <w:rPr>
          <w:rFonts w:ascii="Times New Roman" w:hAnsi="Times New Roman" w:cs="Times New Roman"/>
          <w:sz w:val="24"/>
          <w:szCs w:val="24"/>
        </w:rPr>
        <w:t>Elsevier</w:t>
      </w:r>
      <w:r w:rsidRPr="00E54E3E">
        <w:rPr>
          <w:rFonts w:ascii="Times New Roman" w:hAnsi="Times New Roman" w:cs="Times New Roman"/>
          <w:sz w:val="24"/>
          <w:szCs w:val="24"/>
          <w:lang w:val="en-US"/>
        </w:rPr>
        <w:t xml:space="preserve">, </w:t>
      </w:r>
      <w:hyperlink r:id="rId75" w:history="1">
        <w:r w:rsidRPr="00E54E3E">
          <w:rPr>
            <w:rStyle w:val="Hyperlink"/>
            <w:rFonts w:ascii="Times New Roman" w:hAnsi="Times New Roman" w:cs="Times New Roman"/>
            <w:color w:val="auto"/>
            <w:sz w:val="24"/>
            <w:szCs w:val="24"/>
            <w:lang w:val="en-US"/>
          </w:rPr>
          <w:t>https://doi.org/10.1016/B978-0-12-814899-0.00001-8</w:t>
        </w:r>
      </w:hyperlink>
      <w:r w:rsidRPr="00E54E3E">
        <w:rPr>
          <w:rFonts w:ascii="Times New Roman" w:hAnsi="Times New Roman" w:cs="Times New Roman"/>
          <w:sz w:val="24"/>
          <w:szCs w:val="24"/>
          <w:lang w:val="en-US"/>
        </w:rPr>
        <w:t>.</w:t>
      </w:r>
    </w:p>
    <w:p w14:paraId="22EF4E8E" w14:textId="4C055CDB" w:rsidR="00C4736A" w:rsidRPr="00E54E3E" w:rsidRDefault="00C4736A" w:rsidP="00C4736A">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Kidd C, Muller C: The combined passive microwave-infrared (PMIR) algorithm. In</w:t>
      </w:r>
      <w:r w:rsidR="00B25E38">
        <w:rPr>
          <w:rFonts w:ascii="Times New Roman" w:hAnsi="Times New Roman" w:cs="Times New Roman"/>
          <w:sz w:val="24"/>
          <w:szCs w:val="24"/>
        </w:rPr>
        <w:t xml:space="preserve"> Hossain</w:t>
      </w:r>
      <w:r w:rsidR="00E12D87">
        <w:rPr>
          <w:rFonts w:ascii="Times New Roman" w:hAnsi="Times New Roman" w:cs="Times New Roman"/>
          <w:sz w:val="24"/>
          <w:szCs w:val="24"/>
        </w:rPr>
        <w:t xml:space="preserve"> F</w:t>
      </w:r>
      <w:r w:rsidR="00B25E38">
        <w:rPr>
          <w:rFonts w:ascii="Times New Roman" w:hAnsi="Times New Roman" w:cs="Times New Roman"/>
          <w:sz w:val="24"/>
          <w:szCs w:val="24"/>
        </w:rPr>
        <w:t>,</w:t>
      </w:r>
      <w:r w:rsidR="00E12D87">
        <w:rPr>
          <w:rFonts w:ascii="Times New Roman" w:hAnsi="Times New Roman" w:cs="Times New Roman"/>
          <w:sz w:val="24"/>
          <w:szCs w:val="24"/>
        </w:rPr>
        <w:t xml:space="preserve"> </w:t>
      </w:r>
      <w:r w:rsidR="00B25E38">
        <w:rPr>
          <w:rFonts w:ascii="Times New Roman" w:hAnsi="Times New Roman" w:cs="Times New Roman"/>
          <w:sz w:val="24"/>
          <w:szCs w:val="24"/>
        </w:rPr>
        <w:t>Gebremichael</w:t>
      </w:r>
      <w:r w:rsidR="00E12D87">
        <w:rPr>
          <w:rFonts w:ascii="Times New Roman" w:hAnsi="Times New Roman" w:cs="Times New Roman"/>
          <w:sz w:val="24"/>
          <w:szCs w:val="24"/>
        </w:rPr>
        <w:t xml:space="preserve"> M</w:t>
      </w:r>
      <w:r w:rsidR="00B25E38">
        <w:rPr>
          <w:rFonts w:ascii="Times New Roman" w:hAnsi="Times New Roman" w:cs="Times New Roman"/>
          <w:sz w:val="24"/>
          <w:szCs w:val="24"/>
        </w:rPr>
        <w:t>, editors,</w:t>
      </w:r>
      <w:r w:rsidRPr="00E54E3E">
        <w:rPr>
          <w:rFonts w:ascii="Times New Roman" w:hAnsi="Times New Roman" w:cs="Times New Roman"/>
          <w:sz w:val="24"/>
          <w:szCs w:val="24"/>
        </w:rPr>
        <w:t xml:space="preserve"> </w:t>
      </w:r>
      <w:bookmarkStart w:id="3" w:name="OLE_LINK3"/>
      <w:bookmarkStart w:id="4" w:name="OLE_LINK4"/>
      <w:r w:rsidRPr="00E54E3E">
        <w:rPr>
          <w:rFonts w:ascii="Times New Roman" w:hAnsi="Times New Roman" w:cs="Times New Roman"/>
          <w:i/>
          <w:sz w:val="24"/>
          <w:szCs w:val="24"/>
        </w:rPr>
        <w:t>Satellite Rainfall Applications for Surface Hydrology</w:t>
      </w:r>
      <w:bookmarkEnd w:id="3"/>
      <w:bookmarkEnd w:id="4"/>
      <w:r w:rsidRPr="00E54E3E">
        <w:rPr>
          <w:rFonts w:ascii="Times New Roman" w:hAnsi="Times New Roman" w:cs="Times New Roman"/>
          <w:sz w:val="24"/>
          <w:szCs w:val="24"/>
        </w:rPr>
        <w:t xml:space="preserve">, </w:t>
      </w:r>
      <w:r w:rsidR="00B25E38">
        <w:rPr>
          <w:rFonts w:ascii="Times New Roman" w:hAnsi="Times New Roman" w:cs="Times New Roman"/>
          <w:sz w:val="24"/>
          <w:szCs w:val="24"/>
        </w:rPr>
        <w:t xml:space="preserve">Dordrecht, 2010, pp </w:t>
      </w:r>
      <w:r w:rsidRPr="00E54E3E">
        <w:rPr>
          <w:rFonts w:ascii="Times New Roman" w:hAnsi="Times New Roman" w:cs="Times New Roman"/>
          <w:sz w:val="24"/>
          <w:szCs w:val="24"/>
        </w:rPr>
        <w:t xml:space="preserve">69-83, </w:t>
      </w:r>
      <w:hyperlink r:id="rId76" w:history="1">
        <w:r w:rsidR="00B25E38" w:rsidRPr="007F590F">
          <w:rPr>
            <w:rStyle w:val="Hyperlink"/>
            <w:rFonts w:ascii="Times New Roman" w:hAnsi="Times New Roman" w:cs="Times New Roman"/>
            <w:sz w:val="24"/>
            <w:szCs w:val="24"/>
          </w:rPr>
          <w:t>https://doi.org/10.1007/978-90-481-2915-7_5</w:t>
        </w:r>
      </w:hyperlink>
      <w:r w:rsidRPr="00E54E3E">
        <w:rPr>
          <w:rFonts w:ascii="Times New Roman" w:hAnsi="Times New Roman" w:cs="Times New Roman"/>
          <w:sz w:val="24"/>
          <w:szCs w:val="24"/>
        </w:rPr>
        <w:t>.</w:t>
      </w:r>
    </w:p>
    <w:p w14:paraId="414A8752" w14:textId="2E54E98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lastRenderedPageBreak/>
        <w:t xml:space="preserve">Kidd C, </w:t>
      </w:r>
      <w:proofErr w:type="spellStart"/>
      <w:r w:rsidRPr="00E54E3E">
        <w:rPr>
          <w:rFonts w:ascii="Times New Roman" w:hAnsi="Times New Roman" w:cs="Times New Roman"/>
          <w:sz w:val="24"/>
          <w:szCs w:val="24"/>
        </w:rPr>
        <w:t>Kniveton</w:t>
      </w:r>
      <w:proofErr w:type="spellEnd"/>
      <w:r w:rsidRPr="00E54E3E">
        <w:rPr>
          <w:rFonts w:ascii="Times New Roman" w:hAnsi="Times New Roman" w:cs="Times New Roman"/>
          <w:sz w:val="24"/>
          <w:szCs w:val="24"/>
        </w:rPr>
        <w:t xml:space="preserve"> D, Barrett EC</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Advantage and disadvantages of statistical/empirical satellite estimation of rainfall. </w:t>
      </w:r>
      <w:r w:rsidRPr="00E54E3E">
        <w:rPr>
          <w:rFonts w:ascii="Times New Roman" w:hAnsi="Times New Roman" w:cs="Times New Roman"/>
          <w:i/>
          <w:sz w:val="24"/>
          <w:szCs w:val="24"/>
        </w:rPr>
        <w:t>J. Atmos. Sci</w:t>
      </w:r>
      <w:r w:rsidRPr="00E54E3E">
        <w:rPr>
          <w:rFonts w:ascii="Times New Roman" w:hAnsi="Times New Roman" w:cs="Times New Roman"/>
          <w:sz w:val="24"/>
          <w:szCs w:val="24"/>
        </w:rPr>
        <w:t>. 55</w:t>
      </w:r>
      <w:r w:rsidR="00B25E38">
        <w:rPr>
          <w:rFonts w:ascii="Times New Roman" w:hAnsi="Times New Roman" w:cs="Times New Roman"/>
          <w:sz w:val="24"/>
          <w:szCs w:val="24"/>
        </w:rPr>
        <w:t>:</w:t>
      </w:r>
      <w:r w:rsidRPr="00E54E3E">
        <w:rPr>
          <w:rFonts w:ascii="Times New Roman" w:hAnsi="Times New Roman" w:cs="Times New Roman"/>
          <w:sz w:val="24"/>
          <w:szCs w:val="24"/>
        </w:rPr>
        <w:t>1576-1582</w:t>
      </w:r>
      <w:r w:rsidR="00C4736A" w:rsidRPr="00E54E3E">
        <w:rPr>
          <w:rFonts w:ascii="Times New Roman" w:hAnsi="Times New Roman" w:cs="Times New Roman"/>
          <w:sz w:val="24"/>
          <w:szCs w:val="24"/>
        </w:rPr>
        <w:t>,</w:t>
      </w:r>
      <w:r w:rsidR="00C4736A" w:rsidRPr="00E54E3E">
        <w:rPr>
          <w:rStyle w:val="Hyperlink"/>
          <w:rFonts w:ascii="Times New Roman" w:hAnsi="Times New Roman" w:cs="Times New Roman"/>
          <w:color w:val="auto"/>
          <w:sz w:val="24"/>
          <w:szCs w:val="24"/>
        </w:rPr>
        <w:t xml:space="preserve"> </w:t>
      </w:r>
      <w:hyperlink r:id="rId77" w:history="1">
        <w:r w:rsidR="00C4736A" w:rsidRPr="00E54E3E">
          <w:rPr>
            <w:rStyle w:val="Hyperlink"/>
            <w:rFonts w:ascii="Times New Roman" w:hAnsi="Times New Roman" w:cs="Times New Roman"/>
            <w:color w:val="auto"/>
            <w:sz w:val="24"/>
            <w:szCs w:val="24"/>
          </w:rPr>
          <w:t>https://doi.org/10.1175/1520-0469(1998)055,1576:TAADOS.2.0.CO;2</w:t>
        </w:r>
      </w:hyperlink>
      <w:r w:rsidR="00C4736A" w:rsidRPr="00E54E3E">
        <w:rPr>
          <w:rStyle w:val="Hyperlink"/>
          <w:rFonts w:ascii="Times New Roman" w:hAnsi="Times New Roman" w:cs="Times New Roman"/>
          <w:color w:val="auto"/>
          <w:sz w:val="24"/>
          <w:szCs w:val="24"/>
        </w:rPr>
        <w:t>, 1998</w:t>
      </w:r>
      <w:r w:rsidRPr="00E54E3E">
        <w:rPr>
          <w:rFonts w:ascii="Times New Roman" w:hAnsi="Times New Roman" w:cs="Times New Roman"/>
          <w:sz w:val="24"/>
          <w:szCs w:val="24"/>
        </w:rPr>
        <w:t>.</w:t>
      </w:r>
    </w:p>
    <w:p w14:paraId="216080FC" w14:textId="77777777" w:rsidR="00F15E3A" w:rsidRPr="005B1E71" w:rsidRDefault="00F15E3A" w:rsidP="00F15E3A">
      <w:pPr>
        <w:spacing w:after="120" w:line="240" w:lineRule="auto"/>
        <w:ind w:left="284" w:hanging="284"/>
        <w:mirrorIndents/>
        <w:jc w:val="both"/>
        <w:rPr>
          <w:rFonts w:ascii="Times New Roman" w:hAnsi="Times New Roman" w:cs="Times New Roman"/>
          <w:sz w:val="24"/>
          <w:szCs w:val="24"/>
        </w:rPr>
      </w:pPr>
      <w:r w:rsidRPr="005B1E71">
        <w:rPr>
          <w:rFonts w:ascii="Times New Roman" w:hAnsi="Times New Roman" w:cs="Times New Roman"/>
          <w:sz w:val="24"/>
          <w:szCs w:val="24"/>
        </w:rPr>
        <w:t xml:space="preserve">Kidd C, </w:t>
      </w:r>
      <w:proofErr w:type="spellStart"/>
      <w:r w:rsidRPr="005B1E71">
        <w:rPr>
          <w:rFonts w:ascii="Times New Roman" w:hAnsi="Times New Roman" w:cs="Times New Roman"/>
          <w:sz w:val="24"/>
          <w:szCs w:val="24"/>
        </w:rPr>
        <w:t>Kniveton</w:t>
      </w:r>
      <w:proofErr w:type="spellEnd"/>
      <w:r w:rsidRPr="005B1E71">
        <w:rPr>
          <w:rFonts w:ascii="Times New Roman" w:hAnsi="Times New Roman" w:cs="Times New Roman"/>
          <w:sz w:val="24"/>
          <w:szCs w:val="24"/>
        </w:rPr>
        <w:t xml:space="preserve"> DR, Todd MC, Bellerby TJ: Satellite rainfall estimation using a combined passive microwave and infrared algorithm. </w:t>
      </w:r>
      <w:r w:rsidRPr="005B1E71">
        <w:rPr>
          <w:rFonts w:ascii="Times New Roman" w:hAnsi="Times New Roman" w:cs="Times New Roman"/>
          <w:i/>
          <w:sz w:val="24"/>
          <w:szCs w:val="24"/>
        </w:rPr>
        <w:t>J. Hydrometeor</w:t>
      </w:r>
      <w:r w:rsidRPr="005B1E71">
        <w:rPr>
          <w:rFonts w:ascii="Times New Roman" w:hAnsi="Times New Roman" w:cs="Times New Roman"/>
          <w:sz w:val="24"/>
          <w:szCs w:val="24"/>
        </w:rPr>
        <w:t>. 4</w:t>
      </w:r>
      <w:r>
        <w:rPr>
          <w:rFonts w:ascii="Times New Roman" w:hAnsi="Times New Roman" w:cs="Times New Roman"/>
          <w:sz w:val="24"/>
          <w:szCs w:val="24"/>
        </w:rPr>
        <w:t>:</w:t>
      </w:r>
      <w:r w:rsidRPr="005B1E71">
        <w:rPr>
          <w:rFonts w:ascii="Times New Roman" w:hAnsi="Times New Roman" w:cs="Times New Roman"/>
          <w:sz w:val="24"/>
          <w:szCs w:val="24"/>
        </w:rPr>
        <w:t xml:space="preserve">1088-1104, </w:t>
      </w:r>
      <w:hyperlink r:id="rId78" w:history="1">
        <w:r w:rsidRPr="005B1E71">
          <w:rPr>
            <w:rStyle w:val="Hyperlink"/>
            <w:rFonts w:ascii="Times New Roman" w:hAnsi="Times New Roman" w:cs="Times New Roman"/>
            <w:color w:val="auto"/>
            <w:sz w:val="24"/>
            <w:szCs w:val="24"/>
          </w:rPr>
          <w:t>https://doi.org/10.1175/1525-7541(2003)004,1088:SREUCP.2.0.CO;2</w:t>
        </w:r>
      </w:hyperlink>
      <w:r w:rsidRPr="005B1E71">
        <w:rPr>
          <w:rFonts w:ascii="Times New Roman" w:hAnsi="Times New Roman" w:cs="Times New Roman"/>
          <w:sz w:val="24"/>
          <w:szCs w:val="24"/>
        </w:rPr>
        <w:t>, 2003.</w:t>
      </w:r>
    </w:p>
    <w:p w14:paraId="7AD3FC10" w14:textId="4C32B2D9" w:rsidR="00C4736A" w:rsidRPr="00E54E3E" w:rsidRDefault="00C4736A" w:rsidP="00C4736A">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Kidd C, Tan J, </w:t>
      </w:r>
      <w:proofErr w:type="spellStart"/>
      <w:r w:rsidRPr="00E54E3E">
        <w:rPr>
          <w:rFonts w:ascii="Times New Roman" w:hAnsi="Times New Roman" w:cs="Times New Roman"/>
          <w:sz w:val="24"/>
          <w:szCs w:val="24"/>
        </w:rPr>
        <w:t>Kirstetter</w:t>
      </w:r>
      <w:proofErr w:type="spellEnd"/>
      <w:r w:rsidRPr="00E54E3E">
        <w:rPr>
          <w:rFonts w:ascii="Times New Roman" w:hAnsi="Times New Roman" w:cs="Times New Roman"/>
          <w:sz w:val="24"/>
          <w:szCs w:val="24"/>
        </w:rPr>
        <w:t xml:space="preserve"> P-E, Petersen WA: Validation of the version 05 level 2 precipitation products from the GPM core observatory and constellation satellite sensors. </w:t>
      </w:r>
      <w:r w:rsidRPr="00E54E3E">
        <w:rPr>
          <w:rFonts w:ascii="Times New Roman" w:hAnsi="Times New Roman" w:cs="Times New Roman"/>
          <w:i/>
          <w:sz w:val="24"/>
          <w:szCs w:val="24"/>
        </w:rPr>
        <w:t>Quart. J. Roy. Meteor. Soc.</w:t>
      </w:r>
      <w:r w:rsidRPr="00E54E3E">
        <w:rPr>
          <w:rFonts w:ascii="Times New Roman" w:hAnsi="Times New Roman" w:cs="Times New Roman"/>
          <w:sz w:val="24"/>
          <w:szCs w:val="24"/>
        </w:rPr>
        <w:t xml:space="preserve"> 144(S1)</w:t>
      </w:r>
      <w:r w:rsidR="00B25E38">
        <w:rPr>
          <w:rFonts w:ascii="Times New Roman" w:hAnsi="Times New Roman" w:cs="Times New Roman"/>
          <w:sz w:val="24"/>
          <w:szCs w:val="24"/>
        </w:rPr>
        <w:t>:</w:t>
      </w:r>
      <w:r w:rsidRPr="00E54E3E">
        <w:rPr>
          <w:rFonts w:ascii="Times New Roman" w:hAnsi="Times New Roman" w:cs="Times New Roman"/>
          <w:sz w:val="24"/>
          <w:szCs w:val="24"/>
        </w:rPr>
        <w:t xml:space="preserve">313-328, </w:t>
      </w:r>
      <w:hyperlink r:id="rId79" w:history="1">
        <w:r w:rsidRPr="00E54E3E">
          <w:rPr>
            <w:rStyle w:val="Hyperlink"/>
            <w:rFonts w:ascii="Times New Roman" w:hAnsi="Times New Roman" w:cs="Times New Roman"/>
            <w:color w:val="auto"/>
            <w:sz w:val="24"/>
            <w:szCs w:val="24"/>
          </w:rPr>
          <w:t>https://doi.org/10.1002/qj.3175</w:t>
        </w:r>
      </w:hyperlink>
      <w:r w:rsidRPr="00E54E3E">
        <w:rPr>
          <w:rFonts w:ascii="Times New Roman" w:hAnsi="Times New Roman" w:cs="Times New Roman"/>
          <w:sz w:val="24"/>
          <w:szCs w:val="24"/>
        </w:rPr>
        <w:t>, 2018.</w:t>
      </w:r>
    </w:p>
    <w:p w14:paraId="770DE302" w14:textId="0D929F3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Kidd C, Bauer P, Turk </w:t>
      </w:r>
      <w:r w:rsidR="00E12D87">
        <w:rPr>
          <w:rFonts w:ascii="Times New Roman" w:hAnsi="Times New Roman" w:cs="Times New Roman"/>
          <w:sz w:val="24"/>
          <w:szCs w:val="24"/>
        </w:rPr>
        <w:t>F</w:t>
      </w:r>
      <w:r w:rsidRPr="00E54E3E">
        <w:rPr>
          <w:rFonts w:ascii="Times New Roman" w:hAnsi="Times New Roman" w:cs="Times New Roman"/>
          <w:sz w:val="24"/>
          <w:szCs w:val="24"/>
        </w:rPr>
        <w:t>J, Huffman GJ, Joyce R</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Hsu K-L</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Braithwaite D: Inter-comparison of high-resolution precipitation products over northwest Europe. </w:t>
      </w:r>
      <w:r w:rsidRPr="00E54E3E">
        <w:rPr>
          <w:rFonts w:ascii="Times New Roman" w:hAnsi="Times New Roman" w:cs="Times New Roman"/>
          <w:i/>
          <w:sz w:val="24"/>
          <w:szCs w:val="24"/>
        </w:rPr>
        <w:t>J</w:t>
      </w:r>
      <w:r w:rsidR="00C4736A" w:rsidRPr="00E54E3E">
        <w:rPr>
          <w:rFonts w:ascii="Times New Roman" w:hAnsi="Times New Roman" w:cs="Times New Roman"/>
          <w:i/>
          <w:sz w:val="24"/>
          <w:szCs w:val="24"/>
        </w:rPr>
        <w:t xml:space="preserve">. </w:t>
      </w:r>
      <w:r w:rsidRPr="00E54E3E">
        <w:rPr>
          <w:rFonts w:ascii="Times New Roman" w:hAnsi="Times New Roman" w:cs="Times New Roman"/>
          <w:i/>
          <w:sz w:val="24"/>
          <w:szCs w:val="24"/>
        </w:rPr>
        <w:t>Hydrometeor</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13</w:t>
      </w:r>
      <w:r w:rsidR="00B25E38">
        <w:rPr>
          <w:rFonts w:ascii="Times New Roman" w:hAnsi="Times New Roman" w:cs="Times New Roman"/>
          <w:sz w:val="24"/>
          <w:szCs w:val="24"/>
        </w:rPr>
        <w:t>:</w:t>
      </w:r>
      <w:r w:rsidRPr="00E54E3E">
        <w:rPr>
          <w:rFonts w:ascii="Times New Roman" w:hAnsi="Times New Roman" w:cs="Times New Roman"/>
          <w:sz w:val="24"/>
          <w:szCs w:val="24"/>
        </w:rPr>
        <w:t>67-83</w:t>
      </w:r>
      <w:r w:rsidR="00C4736A" w:rsidRPr="00E54E3E">
        <w:rPr>
          <w:rFonts w:ascii="Times New Roman" w:hAnsi="Times New Roman" w:cs="Times New Roman"/>
          <w:sz w:val="24"/>
          <w:szCs w:val="24"/>
        </w:rPr>
        <w:t xml:space="preserve">, </w:t>
      </w:r>
      <w:hyperlink r:id="rId80" w:history="1">
        <w:r w:rsidR="00C4736A" w:rsidRPr="00E54E3E">
          <w:rPr>
            <w:rStyle w:val="Hyperlink"/>
            <w:rFonts w:ascii="Times New Roman" w:hAnsi="Times New Roman" w:cs="Times New Roman"/>
            <w:color w:val="auto"/>
            <w:sz w:val="24"/>
            <w:szCs w:val="24"/>
          </w:rPr>
          <w:t>https://doi.org/10.1175/JHM-D-11-042</w:t>
        </w:r>
      </w:hyperlink>
      <w:r w:rsidR="00C4736A" w:rsidRPr="00E54E3E">
        <w:rPr>
          <w:rFonts w:ascii="Times New Roman" w:hAnsi="Times New Roman" w:cs="Times New Roman"/>
          <w:sz w:val="24"/>
          <w:szCs w:val="24"/>
        </w:rPr>
        <w:t>, 2012.</w:t>
      </w:r>
    </w:p>
    <w:p w14:paraId="6ACAC56D" w14:textId="3080CE56"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Kidd C</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Matsui T, Chern J, Mohr K, Kummerow C</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Randel D: Global </w:t>
      </w:r>
      <w:r w:rsidR="00D55419">
        <w:rPr>
          <w:rFonts w:ascii="Times New Roman" w:hAnsi="Times New Roman" w:cs="Times New Roman"/>
          <w:sz w:val="24"/>
          <w:szCs w:val="24"/>
        </w:rPr>
        <w:t>p</w:t>
      </w:r>
      <w:r w:rsidRPr="00E54E3E">
        <w:rPr>
          <w:rFonts w:ascii="Times New Roman" w:hAnsi="Times New Roman" w:cs="Times New Roman"/>
          <w:sz w:val="24"/>
          <w:szCs w:val="24"/>
        </w:rPr>
        <w:t xml:space="preserve">recipitation </w:t>
      </w:r>
      <w:r w:rsidR="00D55419">
        <w:rPr>
          <w:rFonts w:ascii="Times New Roman" w:hAnsi="Times New Roman" w:cs="Times New Roman"/>
          <w:sz w:val="24"/>
          <w:szCs w:val="24"/>
        </w:rPr>
        <w:t>e</w:t>
      </w:r>
      <w:r w:rsidRPr="00E54E3E">
        <w:rPr>
          <w:rFonts w:ascii="Times New Roman" w:hAnsi="Times New Roman" w:cs="Times New Roman"/>
          <w:sz w:val="24"/>
          <w:szCs w:val="24"/>
        </w:rPr>
        <w:t xml:space="preserve">stimates from cross-track passive microwave observations using a physically based retrieval scheme. </w:t>
      </w:r>
      <w:r w:rsidRPr="00E54E3E">
        <w:rPr>
          <w:rFonts w:ascii="Times New Roman" w:hAnsi="Times New Roman" w:cs="Times New Roman"/>
          <w:i/>
          <w:sz w:val="24"/>
          <w:szCs w:val="24"/>
        </w:rPr>
        <w:t>J</w:t>
      </w:r>
      <w:r w:rsidR="00C4736A" w:rsidRPr="00E54E3E">
        <w:rPr>
          <w:rFonts w:ascii="Times New Roman" w:hAnsi="Times New Roman" w:cs="Times New Roman"/>
          <w:i/>
          <w:sz w:val="24"/>
          <w:szCs w:val="24"/>
        </w:rPr>
        <w:t xml:space="preserve">. </w:t>
      </w:r>
      <w:r w:rsidRPr="00E54E3E">
        <w:rPr>
          <w:rFonts w:ascii="Times New Roman" w:hAnsi="Times New Roman" w:cs="Times New Roman"/>
          <w:i/>
          <w:sz w:val="24"/>
          <w:szCs w:val="24"/>
        </w:rPr>
        <w:t>Hydrometeor</w:t>
      </w:r>
      <w:r w:rsidRPr="00E54E3E">
        <w:rPr>
          <w:rFonts w:ascii="Times New Roman" w:hAnsi="Times New Roman" w:cs="Times New Roman"/>
          <w:sz w:val="24"/>
          <w:szCs w:val="24"/>
        </w:rPr>
        <w:t>. 17</w:t>
      </w:r>
      <w:r w:rsidR="00B25E38">
        <w:rPr>
          <w:rFonts w:ascii="Times New Roman" w:hAnsi="Times New Roman" w:cs="Times New Roman"/>
          <w:sz w:val="24"/>
          <w:szCs w:val="24"/>
        </w:rPr>
        <w:t>:</w:t>
      </w:r>
      <w:r w:rsidRPr="00E54E3E">
        <w:rPr>
          <w:rFonts w:ascii="Times New Roman" w:hAnsi="Times New Roman" w:cs="Times New Roman"/>
          <w:sz w:val="24"/>
          <w:szCs w:val="24"/>
        </w:rPr>
        <w:t>383-400</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81" w:history="1">
        <w:r w:rsidR="00C4736A" w:rsidRPr="00E54E3E">
          <w:rPr>
            <w:rStyle w:val="Hyperlink"/>
            <w:rFonts w:ascii="Times New Roman" w:hAnsi="Times New Roman" w:cs="Times New Roman"/>
            <w:color w:val="auto"/>
            <w:sz w:val="24"/>
            <w:szCs w:val="24"/>
          </w:rPr>
          <w:t>https://doi.org/10.1175/JHM-D-15-0051.1</w:t>
        </w:r>
      </w:hyperlink>
      <w:r w:rsidR="00C4736A" w:rsidRPr="00E54E3E">
        <w:rPr>
          <w:rFonts w:ascii="Times New Roman" w:hAnsi="Times New Roman" w:cs="Times New Roman"/>
          <w:sz w:val="24"/>
          <w:szCs w:val="24"/>
        </w:rPr>
        <w:t>, 2016.</w:t>
      </w:r>
    </w:p>
    <w:p w14:paraId="53C43E80" w14:textId="51489E9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Kidd C, Huffman G, Becker A, </w:t>
      </w:r>
      <w:proofErr w:type="spellStart"/>
      <w:r w:rsidRPr="00E54E3E">
        <w:rPr>
          <w:rFonts w:ascii="Times New Roman" w:hAnsi="Times New Roman" w:cs="Times New Roman"/>
          <w:sz w:val="24"/>
          <w:szCs w:val="24"/>
        </w:rPr>
        <w:t>Skofronick</w:t>
      </w:r>
      <w:proofErr w:type="spellEnd"/>
      <w:r w:rsidRPr="00E54E3E">
        <w:rPr>
          <w:rFonts w:ascii="Times New Roman" w:hAnsi="Times New Roman" w:cs="Times New Roman"/>
          <w:sz w:val="24"/>
          <w:szCs w:val="24"/>
        </w:rPr>
        <w:t>-Jackson G, Kirschbaum D, Joe P</w:t>
      </w:r>
      <w:r w:rsidR="00C4736A" w:rsidRPr="00E54E3E">
        <w:rPr>
          <w:rFonts w:ascii="Times New Roman" w:hAnsi="Times New Roman" w:cs="Times New Roman"/>
          <w:sz w:val="24"/>
          <w:szCs w:val="24"/>
        </w:rPr>
        <w:t xml:space="preserve">, </w:t>
      </w:r>
      <w:r w:rsidRPr="00E54E3E">
        <w:rPr>
          <w:rFonts w:ascii="Times New Roman" w:hAnsi="Times New Roman" w:cs="Times New Roman"/>
          <w:sz w:val="24"/>
          <w:szCs w:val="24"/>
        </w:rPr>
        <w:t xml:space="preserve">Muller C: So, how much of the Earth’s surface is covered by rain gauges? </w:t>
      </w:r>
      <w:r w:rsidRPr="00E54E3E">
        <w:rPr>
          <w:rFonts w:ascii="Times New Roman" w:hAnsi="Times New Roman" w:cs="Times New Roman"/>
          <w:i/>
          <w:sz w:val="24"/>
          <w:szCs w:val="24"/>
        </w:rPr>
        <w:t>Bull</w:t>
      </w:r>
      <w:r w:rsidR="00C4736A"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Amer</w:t>
      </w:r>
      <w:r w:rsidR="00C4736A"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Meteor</w:t>
      </w:r>
      <w:r w:rsidR="00C4736A"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Soc</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98</w:t>
      </w:r>
      <w:r w:rsidR="00B25E38">
        <w:rPr>
          <w:rFonts w:ascii="Times New Roman" w:hAnsi="Times New Roman" w:cs="Times New Roman"/>
          <w:sz w:val="24"/>
          <w:szCs w:val="24"/>
        </w:rPr>
        <w:t>:</w:t>
      </w:r>
      <w:r w:rsidRPr="00E54E3E">
        <w:rPr>
          <w:rFonts w:ascii="Times New Roman" w:hAnsi="Times New Roman" w:cs="Times New Roman"/>
          <w:sz w:val="24"/>
          <w:szCs w:val="24"/>
        </w:rPr>
        <w:t>69-78</w:t>
      </w:r>
      <w:r w:rsidR="00C4736A" w:rsidRPr="00E54E3E">
        <w:rPr>
          <w:rFonts w:ascii="Times New Roman" w:hAnsi="Times New Roman" w:cs="Times New Roman"/>
          <w:sz w:val="24"/>
          <w:szCs w:val="24"/>
        </w:rPr>
        <w:t>,</w:t>
      </w:r>
      <w:hyperlink w:history="1"/>
      <w:r w:rsidR="00C4736A" w:rsidRPr="009E09CF">
        <w:rPr>
          <w:rFonts w:ascii="Times New Roman" w:hAnsi="Times New Roman" w:cs="Times New Roman"/>
          <w:sz w:val="24"/>
          <w:szCs w:val="24"/>
        </w:rPr>
        <w:t xml:space="preserve"> </w:t>
      </w:r>
      <w:hyperlink r:id="rId82" w:history="1">
        <w:r w:rsidR="00C4736A" w:rsidRPr="00E54E3E">
          <w:rPr>
            <w:rStyle w:val="Hyperlink"/>
            <w:rFonts w:ascii="Times New Roman" w:hAnsi="Times New Roman" w:cs="Times New Roman"/>
            <w:color w:val="auto"/>
            <w:sz w:val="24"/>
            <w:szCs w:val="24"/>
          </w:rPr>
          <w:t>https://doi.org/10.1175/BAMS-D-14-00283.1</w:t>
        </w:r>
      </w:hyperlink>
      <w:r w:rsidR="00C4736A" w:rsidRPr="00E54E3E">
        <w:rPr>
          <w:rStyle w:val="Hyperlink"/>
          <w:rFonts w:ascii="Times New Roman" w:hAnsi="Times New Roman" w:cs="Times New Roman"/>
          <w:color w:val="auto"/>
          <w:sz w:val="24"/>
          <w:szCs w:val="24"/>
        </w:rPr>
        <w:t>,</w:t>
      </w:r>
      <w:r w:rsidRPr="00E54E3E">
        <w:rPr>
          <w:rFonts w:ascii="Times New Roman" w:hAnsi="Times New Roman" w:cs="Times New Roman"/>
          <w:sz w:val="24"/>
          <w:szCs w:val="24"/>
        </w:rPr>
        <w:t xml:space="preserve"> </w:t>
      </w:r>
      <w:r w:rsidR="00C4736A" w:rsidRPr="00E54E3E">
        <w:rPr>
          <w:rFonts w:ascii="Times New Roman" w:hAnsi="Times New Roman" w:cs="Times New Roman"/>
          <w:sz w:val="24"/>
          <w:szCs w:val="24"/>
        </w:rPr>
        <w:t>2017.</w:t>
      </w:r>
    </w:p>
    <w:p w14:paraId="70B84A1D" w14:textId="6E3E1E2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Kidd C, Shige</w:t>
      </w:r>
      <w:r w:rsidR="00C4736A" w:rsidRPr="00E54E3E">
        <w:rPr>
          <w:rFonts w:ascii="Times New Roman" w:hAnsi="Times New Roman" w:cs="Times New Roman"/>
          <w:sz w:val="24"/>
          <w:szCs w:val="24"/>
        </w:rPr>
        <w:t xml:space="preserve"> S</w:t>
      </w:r>
      <w:r w:rsidRPr="00E54E3E">
        <w:rPr>
          <w:rFonts w:ascii="Times New Roman" w:hAnsi="Times New Roman" w:cs="Times New Roman"/>
          <w:sz w:val="24"/>
          <w:szCs w:val="24"/>
        </w:rPr>
        <w:t>, Vila</w:t>
      </w:r>
      <w:r w:rsidR="00C4736A" w:rsidRPr="00E54E3E">
        <w:rPr>
          <w:rFonts w:ascii="Times New Roman" w:hAnsi="Times New Roman" w:cs="Times New Roman"/>
          <w:sz w:val="24"/>
          <w:szCs w:val="24"/>
        </w:rPr>
        <w:t xml:space="preserve"> D</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Tarnavsky</w:t>
      </w:r>
      <w:proofErr w:type="spellEnd"/>
      <w:r w:rsidR="00C4736A" w:rsidRPr="00E54E3E">
        <w:rPr>
          <w:rFonts w:ascii="Times New Roman" w:hAnsi="Times New Roman" w:cs="Times New Roman"/>
          <w:sz w:val="24"/>
          <w:szCs w:val="24"/>
        </w:rPr>
        <w:t xml:space="preserve"> E</w:t>
      </w:r>
      <w:r w:rsidRPr="00E54E3E">
        <w:rPr>
          <w:rFonts w:ascii="Times New Roman" w:hAnsi="Times New Roman" w:cs="Times New Roman"/>
          <w:sz w:val="24"/>
          <w:szCs w:val="24"/>
        </w:rPr>
        <w:t>, Yamamoto</w:t>
      </w:r>
      <w:r w:rsidR="00C4736A" w:rsidRPr="00E54E3E">
        <w:rPr>
          <w:rFonts w:ascii="Times New Roman" w:hAnsi="Times New Roman" w:cs="Times New Roman"/>
          <w:sz w:val="24"/>
          <w:szCs w:val="24"/>
        </w:rPr>
        <w:t xml:space="preserve"> MK</w:t>
      </w:r>
      <w:r w:rsidRPr="00E54E3E">
        <w:rPr>
          <w:rFonts w:ascii="Times New Roman" w:hAnsi="Times New Roman" w:cs="Times New Roman"/>
          <w:sz w:val="24"/>
          <w:szCs w:val="24"/>
        </w:rPr>
        <w:t>, Maggioni</w:t>
      </w:r>
      <w:r w:rsidR="00C4736A" w:rsidRPr="00E54E3E">
        <w:rPr>
          <w:rFonts w:ascii="Times New Roman" w:hAnsi="Times New Roman" w:cs="Times New Roman"/>
          <w:sz w:val="24"/>
          <w:szCs w:val="24"/>
        </w:rPr>
        <w:t xml:space="preserve"> V</w:t>
      </w:r>
      <w:r w:rsidRPr="00E54E3E">
        <w:rPr>
          <w:rFonts w:ascii="Times New Roman" w:hAnsi="Times New Roman" w:cs="Times New Roman"/>
          <w:sz w:val="24"/>
          <w:szCs w:val="24"/>
        </w:rPr>
        <w:t>, Maseko</w:t>
      </w:r>
      <w:r w:rsidR="00C4736A" w:rsidRPr="00E54E3E">
        <w:rPr>
          <w:rFonts w:ascii="Times New Roman" w:hAnsi="Times New Roman" w:cs="Times New Roman"/>
          <w:sz w:val="24"/>
          <w:szCs w:val="24"/>
        </w:rPr>
        <w:t xml:space="preserve"> B</w:t>
      </w:r>
      <w:r w:rsidRPr="00E54E3E">
        <w:rPr>
          <w:rFonts w:ascii="Times New Roman" w:hAnsi="Times New Roman" w:cs="Times New Roman"/>
          <w:sz w:val="24"/>
          <w:szCs w:val="24"/>
        </w:rPr>
        <w:t xml:space="preserve">: The IPWG satellite precipitation validation effort. </w:t>
      </w:r>
      <w:r w:rsidR="00E5584A" w:rsidRPr="00643C31">
        <w:rPr>
          <w:rFonts w:ascii="Times New Roman" w:hAnsi="Times New Roman" w:cs="Times New Roman"/>
          <w:sz w:val="24"/>
          <w:szCs w:val="24"/>
        </w:rPr>
        <w:t>In</w:t>
      </w:r>
      <w:r w:rsidR="00E5584A">
        <w:rPr>
          <w:rFonts w:ascii="Times New Roman" w:hAnsi="Times New Roman" w:cs="Times New Roman"/>
          <w:sz w:val="24"/>
          <w:szCs w:val="24"/>
        </w:rPr>
        <w:t xml:space="preserve"> </w:t>
      </w:r>
      <w:proofErr w:type="spellStart"/>
      <w:r w:rsidR="00E5584A" w:rsidRPr="00B01250">
        <w:rPr>
          <w:rFonts w:ascii="Times New Roman" w:hAnsi="Times New Roman" w:cs="Times New Roman"/>
          <w:sz w:val="24"/>
          <w:szCs w:val="24"/>
        </w:rPr>
        <w:t>Levizzani</w:t>
      </w:r>
      <w:proofErr w:type="spellEnd"/>
      <w:r w:rsidR="00E5584A">
        <w:rPr>
          <w:rFonts w:ascii="Times New Roman" w:hAnsi="Times New Roman" w:cs="Times New Roman"/>
          <w:sz w:val="24"/>
          <w:szCs w:val="24"/>
        </w:rPr>
        <w:t xml:space="preserve"> V</w:t>
      </w:r>
      <w:r w:rsidR="00E5584A" w:rsidRPr="00B01250">
        <w:rPr>
          <w:rFonts w:ascii="Times New Roman" w:hAnsi="Times New Roman" w:cs="Times New Roman"/>
          <w:sz w:val="24"/>
          <w:szCs w:val="24"/>
        </w:rPr>
        <w:t>, Kidd</w:t>
      </w:r>
      <w:r w:rsidR="00E5584A">
        <w:rPr>
          <w:rFonts w:ascii="Times New Roman" w:hAnsi="Times New Roman" w:cs="Times New Roman"/>
          <w:sz w:val="24"/>
          <w:szCs w:val="24"/>
        </w:rPr>
        <w:t xml:space="preserve"> C</w:t>
      </w:r>
      <w:r w:rsidR="00E5584A" w:rsidRPr="00B01250">
        <w:rPr>
          <w:rFonts w:ascii="Times New Roman" w:hAnsi="Times New Roman" w:cs="Times New Roman"/>
          <w:sz w:val="24"/>
          <w:szCs w:val="24"/>
        </w:rPr>
        <w:t>, Kirschbaum</w:t>
      </w:r>
      <w:r w:rsidR="00E5584A">
        <w:rPr>
          <w:rFonts w:ascii="Times New Roman" w:hAnsi="Times New Roman" w:cs="Times New Roman"/>
          <w:sz w:val="24"/>
          <w:szCs w:val="24"/>
        </w:rPr>
        <w:t xml:space="preserve"> DB</w:t>
      </w:r>
      <w:r w:rsidR="00E5584A" w:rsidRPr="00B01250">
        <w:rPr>
          <w:rFonts w:ascii="Times New Roman" w:hAnsi="Times New Roman" w:cs="Times New Roman"/>
          <w:sz w:val="24"/>
          <w:szCs w:val="24"/>
        </w:rPr>
        <w:t>, Kummerow</w:t>
      </w:r>
      <w:r w:rsidR="00E5584A">
        <w:rPr>
          <w:rFonts w:ascii="Times New Roman" w:hAnsi="Times New Roman" w:cs="Times New Roman"/>
          <w:sz w:val="24"/>
          <w:szCs w:val="24"/>
        </w:rPr>
        <w:t xml:space="preserve"> CD</w:t>
      </w:r>
      <w:r w:rsidR="00E5584A" w:rsidRPr="00B01250">
        <w:rPr>
          <w:rFonts w:ascii="Times New Roman" w:hAnsi="Times New Roman" w:cs="Times New Roman"/>
          <w:sz w:val="24"/>
          <w:szCs w:val="24"/>
        </w:rPr>
        <w:t>, Nakamura</w:t>
      </w:r>
      <w:r w:rsidR="00E5584A">
        <w:rPr>
          <w:rFonts w:ascii="Times New Roman" w:hAnsi="Times New Roman" w:cs="Times New Roman"/>
          <w:sz w:val="24"/>
          <w:szCs w:val="24"/>
        </w:rPr>
        <w:t xml:space="preserve"> K</w:t>
      </w:r>
      <w:r w:rsidR="00E5584A" w:rsidRPr="00B01250">
        <w:rPr>
          <w:rFonts w:ascii="Times New Roman" w:hAnsi="Times New Roman" w:cs="Times New Roman"/>
          <w:sz w:val="24"/>
          <w:szCs w:val="24"/>
        </w:rPr>
        <w:t xml:space="preserve">, </w:t>
      </w:r>
      <w:r w:rsidR="00E5584A">
        <w:rPr>
          <w:rFonts w:ascii="Times New Roman" w:hAnsi="Times New Roman" w:cs="Times New Roman"/>
          <w:sz w:val="24"/>
          <w:szCs w:val="24"/>
        </w:rPr>
        <w:t>Turk FJ</w:t>
      </w:r>
      <w:r w:rsidR="00E5584A" w:rsidRPr="00B01250">
        <w:rPr>
          <w:rFonts w:ascii="Times New Roman" w:hAnsi="Times New Roman" w:cs="Times New Roman"/>
          <w:sz w:val="24"/>
          <w:szCs w:val="24"/>
        </w:rPr>
        <w:t>,</w:t>
      </w:r>
      <w:r w:rsidR="00E5584A">
        <w:rPr>
          <w:rFonts w:ascii="Times New Roman" w:hAnsi="Times New Roman" w:cs="Times New Roman"/>
          <w:sz w:val="24"/>
          <w:szCs w:val="24"/>
        </w:rPr>
        <w:t xml:space="preserve"> editors</w:t>
      </w:r>
      <w:r w:rsidR="00E5584A" w:rsidRPr="00B01250">
        <w:rPr>
          <w:rFonts w:ascii="Times New Roman" w:hAnsi="Times New Roman" w:cs="Times New Roman"/>
          <w:sz w:val="24"/>
          <w:szCs w:val="24"/>
        </w:rPr>
        <w:t>,</w:t>
      </w:r>
      <w:r w:rsidR="00E5584A" w:rsidRPr="00643C31">
        <w:rPr>
          <w:rFonts w:ascii="Times New Roman" w:hAnsi="Times New Roman" w:cs="Times New Roman"/>
          <w:sz w:val="24"/>
          <w:szCs w:val="24"/>
        </w:rPr>
        <w:t xml:space="preserve"> </w:t>
      </w:r>
      <w:r w:rsidR="00E5584A" w:rsidRPr="00643C31">
        <w:rPr>
          <w:rFonts w:ascii="Times New Roman" w:hAnsi="Times New Roman" w:cs="Times New Roman"/>
          <w:i/>
          <w:sz w:val="24"/>
          <w:szCs w:val="24"/>
        </w:rPr>
        <w:t>Satellite Precipitation Measurement</w:t>
      </w:r>
      <w:r w:rsidR="00E5584A" w:rsidRPr="00643C31">
        <w:rPr>
          <w:rFonts w:ascii="Times New Roman" w:hAnsi="Times New Roman" w:cs="Times New Roman"/>
          <w:sz w:val="24"/>
          <w:szCs w:val="24"/>
        </w:rPr>
        <w:t xml:space="preserve">, Cham, </w:t>
      </w:r>
      <w:r w:rsidR="00E5584A">
        <w:rPr>
          <w:rFonts w:ascii="Times New Roman" w:hAnsi="Times New Roman" w:cs="Times New Roman"/>
          <w:sz w:val="24"/>
          <w:szCs w:val="24"/>
        </w:rPr>
        <w:t xml:space="preserve">2020, </w:t>
      </w:r>
      <w:r w:rsidR="00E5584A" w:rsidRPr="00B01250">
        <w:rPr>
          <w:rFonts w:ascii="Times New Roman" w:hAnsi="Times New Roman" w:cs="Times New Roman"/>
          <w:sz w:val="24"/>
          <w:szCs w:val="24"/>
        </w:rPr>
        <w:t xml:space="preserve">Springer Nature, </w:t>
      </w:r>
      <w:r w:rsidR="00E5584A">
        <w:rPr>
          <w:rFonts w:ascii="Times New Roman" w:hAnsi="Times New Roman" w:cs="Times New Roman"/>
          <w:sz w:val="24"/>
          <w:szCs w:val="24"/>
        </w:rPr>
        <w:t xml:space="preserve">pp </w:t>
      </w:r>
      <w:r w:rsidRPr="00E54E3E">
        <w:rPr>
          <w:rFonts w:ascii="Times New Roman" w:hAnsi="Times New Roman" w:cs="Times New Roman"/>
          <w:sz w:val="24"/>
          <w:szCs w:val="24"/>
        </w:rPr>
        <w:t>453-470,</w:t>
      </w:r>
      <w:hyperlink w:history="1"/>
      <w:r w:rsidR="00C4736A" w:rsidRPr="00E54E3E">
        <w:rPr>
          <w:rFonts w:ascii="Times New Roman" w:hAnsi="Times New Roman" w:cs="Times New Roman"/>
          <w:sz w:val="24"/>
          <w:szCs w:val="24"/>
        </w:rPr>
        <w:t xml:space="preserve"> </w:t>
      </w:r>
      <w:hyperlink r:id="rId83" w:history="1">
        <w:r w:rsidR="00C4736A" w:rsidRPr="00E54E3E">
          <w:rPr>
            <w:rStyle w:val="Hyperlink"/>
            <w:rFonts w:ascii="Times New Roman" w:hAnsi="Times New Roman" w:cs="Times New Roman"/>
            <w:color w:val="auto"/>
            <w:sz w:val="24"/>
            <w:szCs w:val="24"/>
          </w:rPr>
          <w:t>https://doi.org/10.1007/978-3-030-35798-6_1</w:t>
        </w:r>
      </w:hyperlink>
      <w:r w:rsidR="00C4736A" w:rsidRPr="00E54E3E">
        <w:rPr>
          <w:rStyle w:val="Hyperlink"/>
          <w:rFonts w:ascii="Times New Roman" w:hAnsi="Times New Roman" w:cs="Times New Roman"/>
          <w:color w:val="auto"/>
          <w:sz w:val="24"/>
          <w:szCs w:val="24"/>
        </w:rPr>
        <w:t>, 2020</w:t>
      </w:r>
      <w:r w:rsidRPr="00E54E3E">
        <w:rPr>
          <w:rFonts w:ascii="Times New Roman" w:hAnsi="Times New Roman" w:cs="Times New Roman"/>
          <w:sz w:val="24"/>
          <w:szCs w:val="24"/>
        </w:rPr>
        <w:t>.</w:t>
      </w:r>
    </w:p>
    <w:p w14:paraId="69002D9F" w14:textId="57F9EDA4"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Kidd C, </w:t>
      </w:r>
      <w:proofErr w:type="spellStart"/>
      <w:r w:rsidRPr="00E54E3E">
        <w:rPr>
          <w:rFonts w:ascii="Times New Roman" w:hAnsi="Times New Roman" w:cs="Times New Roman"/>
          <w:sz w:val="24"/>
          <w:szCs w:val="24"/>
        </w:rPr>
        <w:t>Takayabu</w:t>
      </w:r>
      <w:proofErr w:type="spellEnd"/>
      <w:r w:rsidR="00C4736A" w:rsidRPr="00E54E3E">
        <w:rPr>
          <w:rFonts w:ascii="Times New Roman" w:hAnsi="Times New Roman" w:cs="Times New Roman"/>
          <w:sz w:val="24"/>
          <w:szCs w:val="24"/>
        </w:rPr>
        <w:t xml:space="preserve"> YN</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Skofronick</w:t>
      </w:r>
      <w:proofErr w:type="spellEnd"/>
      <w:r w:rsidRPr="00E54E3E">
        <w:rPr>
          <w:rFonts w:ascii="Times New Roman" w:hAnsi="Times New Roman" w:cs="Times New Roman"/>
          <w:sz w:val="24"/>
          <w:szCs w:val="24"/>
        </w:rPr>
        <w:t>-Jackson</w:t>
      </w:r>
      <w:r w:rsidR="00C4736A" w:rsidRPr="00E54E3E">
        <w:rPr>
          <w:rFonts w:ascii="Times New Roman" w:hAnsi="Times New Roman" w:cs="Times New Roman"/>
          <w:sz w:val="24"/>
          <w:szCs w:val="24"/>
        </w:rPr>
        <w:t xml:space="preserve"> GM</w:t>
      </w:r>
      <w:r w:rsidRPr="00E54E3E">
        <w:rPr>
          <w:rFonts w:ascii="Times New Roman" w:hAnsi="Times New Roman" w:cs="Times New Roman"/>
          <w:sz w:val="24"/>
          <w:szCs w:val="24"/>
        </w:rPr>
        <w:t>, Huffman</w:t>
      </w:r>
      <w:r w:rsidR="00C4736A" w:rsidRPr="00E54E3E">
        <w:rPr>
          <w:rFonts w:ascii="Times New Roman" w:hAnsi="Times New Roman" w:cs="Times New Roman"/>
          <w:sz w:val="24"/>
          <w:szCs w:val="24"/>
        </w:rPr>
        <w:t xml:space="preserve"> GJ</w:t>
      </w:r>
      <w:r w:rsidRPr="00E54E3E">
        <w:rPr>
          <w:rFonts w:ascii="Times New Roman" w:hAnsi="Times New Roman" w:cs="Times New Roman"/>
          <w:sz w:val="24"/>
          <w:szCs w:val="24"/>
        </w:rPr>
        <w:t>, Braun</w:t>
      </w:r>
      <w:r w:rsidR="00C4736A" w:rsidRPr="00E54E3E">
        <w:rPr>
          <w:rFonts w:ascii="Times New Roman" w:hAnsi="Times New Roman" w:cs="Times New Roman"/>
          <w:sz w:val="24"/>
          <w:szCs w:val="24"/>
        </w:rPr>
        <w:t xml:space="preserve"> SA</w:t>
      </w:r>
      <w:r w:rsidRPr="00E54E3E">
        <w:rPr>
          <w:rFonts w:ascii="Times New Roman" w:hAnsi="Times New Roman" w:cs="Times New Roman"/>
          <w:sz w:val="24"/>
          <w:szCs w:val="24"/>
        </w:rPr>
        <w:t>, Kubota</w:t>
      </w:r>
      <w:r w:rsidR="00C4736A" w:rsidRPr="00E54E3E">
        <w:rPr>
          <w:rFonts w:ascii="Times New Roman" w:hAnsi="Times New Roman" w:cs="Times New Roman"/>
          <w:sz w:val="24"/>
          <w:szCs w:val="24"/>
        </w:rPr>
        <w:t xml:space="preserve"> T</w:t>
      </w:r>
      <w:r w:rsidRPr="00E54E3E">
        <w:rPr>
          <w:rFonts w:ascii="Times New Roman" w:hAnsi="Times New Roman" w:cs="Times New Roman"/>
          <w:sz w:val="24"/>
          <w:szCs w:val="24"/>
        </w:rPr>
        <w:t>, Turk</w:t>
      </w:r>
      <w:r w:rsidR="00C4736A" w:rsidRPr="00E54E3E">
        <w:rPr>
          <w:rFonts w:ascii="Times New Roman" w:hAnsi="Times New Roman" w:cs="Times New Roman"/>
          <w:sz w:val="24"/>
          <w:szCs w:val="24"/>
        </w:rPr>
        <w:t xml:space="preserve"> FJ</w:t>
      </w:r>
      <w:r w:rsidRPr="00E54E3E">
        <w:rPr>
          <w:rFonts w:ascii="Times New Roman" w:hAnsi="Times New Roman" w:cs="Times New Roman"/>
          <w:sz w:val="24"/>
          <w:szCs w:val="24"/>
        </w:rPr>
        <w:t>: The Global Precipitation Measurement (GPM) Mission</w:t>
      </w:r>
      <w:r w:rsidR="00E5584A">
        <w:rPr>
          <w:rFonts w:ascii="Times New Roman" w:hAnsi="Times New Roman" w:cs="Times New Roman"/>
          <w:sz w:val="24"/>
          <w:szCs w:val="24"/>
        </w:rPr>
        <w:t xml:space="preserve">. </w:t>
      </w:r>
      <w:bookmarkStart w:id="5" w:name="OLE_LINK5"/>
      <w:bookmarkStart w:id="6" w:name="OLE_LINK6"/>
      <w:bookmarkStart w:id="7" w:name="OLE_LINK12"/>
      <w:r w:rsidR="00E5584A" w:rsidRPr="00643C31">
        <w:rPr>
          <w:rFonts w:ascii="Times New Roman" w:hAnsi="Times New Roman" w:cs="Times New Roman"/>
          <w:sz w:val="24"/>
          <w:szCs w:val="24"/>
        </w:rPr>
        <w:t>In</w:t>
      </w:r>
      <w:r w:rsidR="00E5584A">
        <w:rPr>
          <w:rFonts w:ascii="Times New Roman" w:hAnsi="Times New Roman" w:cs="Times New Roman"/>
          <w:sz w:val="24"/>
          <w:szCs w:val="24"/>
        </w:rPr>
        <w:t xml:space="preserve"> </w:t>
      </w:r>
      <w:proofErr w:type="spellStart"/>
      <w:r w:rsidR="00E5584A" w:rsidRPr="00B01250">
        <w:rPr>
          <w:rFonts w:ascii="Times New Roman" w:hAnsi="Times New Roman" w:cs="Times New Roman"/>
          <w:sz w:val="24"/>
          <w:szCs w:val="24"/>
        </w:rPr>
        <w:t>Levizzani</w:t>
      </w:r>
      <w:proofErr w:type="spellEnd"/>
      <w:r w:rsidR="00E5584A">
        <w:rPr>
          <w:rFonts w:ascii="Times New Roman" w:hAnsi="Times New Roman" w:cs="Times New Roman"/>
          <w:sz w:val="24"/>
          <w:szCs w:val="24"/>
        </w:rPr>
        <w:t xml:space="preserve"> V</w:t>
      </w:r>
      <w:r w:rsidR="00E5584A" w:rsidRPr="00B01250">
        <w:rPr>
          <w:rFonts w:ascii="Times New Roman" w:hAnsi="Times New Roman" w:cs="Times New Roman"/>
          <w:sz w:val="24"/>
          <w:szCs w:val="24"/>
        </w:rPr>
        <w:t>, Kidd</w:t>
      </w:r>
      <w:r w:rsidR="00E5584A">
        <w:rPr>
          <w:rFonts w:ascii="Times New Roman" w:hAnsi="Times New Roman" w:cs="Times New Roman"/>
          <w:sz w:val="24"/>
          <w:szCs w:val="24"/>
        </w:rPr>
        <w:t xml:space="preserve"> C</w:t>
      </w:r>
      <w:r w:rsidR="00E5584A" w:rsidRPr="00B01250">
        <w:rPr>
          <w:rFonts w:ascii="Times New Roman" w:hAnsi="Times New Roman" w:cs="Times New Roman"/>
          <w:sz w:val="24"/>
          <w:szCs w:val="24"/>
        </w:rPr>
        <w:t>, Kirschbaum</w:t>
      </w:r>
      <w:r w:rsidR="00E5584A">
        <w:rPr>
          <w:rFonts w:ascii="Times New Roman" w:hAnsi="Times New Roman" w:cs="Times New Roman"/>
          <w:sz w:val="24"/>
          <w:szCs w:val="24"/>
        </w:rPr>
        <w:t xml:space="preserve"> DB</w:t>
      </w:r>
      <w:r w:rsidR="00E5584A" w:rsidRPr="00B01250">
        <w:rPr>
          <w:rFonts w:ascii="Times New Roman" w:hAnsi="Times New Roman" w:cs="Times New Roman"/>
          <w:sz w:val="24"/>
          <w:szCs w:val="24"/>
        </w:rPr>
        <w:t>, Kummerow</w:t>
      </w:r>
      <w:r w:rsidR="00E5584A">
        <w:rPr>
          <w:rFonts w:ascii="Times New Roman" w:hAnsi="Times New Roman" w:cs="Times New Roman"/>
          <w:sz w:val="24"/>
          <w:szCs w:val="24"/>
        </w:rPr>
        <w:t xml:space="preserve"> CD</w:t>
      </w:r>
      <w:r w:rsidR="00E5584A" w:rsidRPr="00B01250">
        <w:rPr>
          <w:rFonts w:ascii="Times New Roman" w:hAnsi="Times New Roman" w:cs="Times New Roman"/>
          <w:sz w:val="24"/>
          <w:szCs w:val="24"/>
        </w:rPr>
        <w:t>, Nakamura</w:t>
      </w:r>
      <w:r w:rsidR="00E5584A">
        <w:rPr>
          <w:rFonts w:ascii="Times New Roman" w:hAnsi="Times New Roman" w:cs="Times New Roman"/>
          <w:sz w:val="24"/>
          <w:szCs w:val="24"/>
        </w:rPr>
        <w:t xml:space="preserve"> K</w:t>
      </w:r>
      <w:r w:rsidR="00E5584A" w:rsidRPr="00B01250">
        <w:rPr>
          <w:rFonts w:ascii="Times New Roman" w:hAnsi="Times New Roman" w:cs="Times New Roman"/>
          <w:sz w:val="24"/>
          <w:szCs w:val="24"/>
        </w:rPr>
        <w:t xml:space="preserve">, </w:t>
      </w:r>
      <w:r w:rsidR="00E5584A">
        <w:rPr>
          <w:rFonts w:ascii="Times New Roman" w:hAnsi="Times New Roman" w:cs="Times New Roman"/>
          <w:sz w:val="24"/>
          <w:szCs w:val="24"/>
        </w:rPr>
        <w:t>Turk FJ</w:t>
      </w:r>
      <w:r w:rsidR="00E5584A" w:rsidRPr="00B01250">
        <w:rPr>
          <w:rFonts w:ascii="Times New Roman" w:hAnsi="Times New Roman" w:cs="Times New Roman"/>
          <w:sz w:val="24"/>
          <w:szCs w:val="24"/>
        </w:rPr>
        <w:t>,</w:t>
      </w:r>
      <w:r w:rsidR="00E5584A">
        <w:rPr>
          <w:rFonts w:ascii="Times New Roman" w:hAnsi="Times New Roman" w:cs="Times New Roman"/>
          <w:sz w:val="24"/>
          <w:szCs w:val="24"/>
        </w:rPr>
        <w:t xml:space="preserve"> editors</w:t>
      </w:r>
      <w:r w:rsidR="00E5584A" w:rsidRPr="00B01250">
        <w:rPr>
          <w:rFonts w:ascii="Times New Roman" w:hAnsi="Times New Roman" w:cs="Times New Roman"/>
          <w:sz w:val="24"/>
          <w:szCs w:val="24"/>
        </w:rPr>
        <w:t>,</w:t>
      </w:r>
      <w:r w:rsidR="00E5584A" w:rsidRPr="00643C31">
        <w:rPr>
          <w:rFonts w:ascii="Times New Roman" w:hAnsi="Times New Roman" w:cs="Times New Roman"/>
          <w:sz w:val="24"/>
          <w:szCs w:val="24"/>
        </w:rPr>
        <w:t xml:space="preserve"> </w:t>
      </w:r>
      <w:r w:rsidR="00E5584A" w:rsidRPr="00643C31">
        <w:rPr>
          <w:rFonts w:ascii="Times New Roman" w:hAnsi="Times New Roman" w:cs="Times New Roman"/>
          <w:i/>
          <w:sz w:val="24"/>
          <w:szCs w:val="24"/>
        </w:rPr>
        <w:t>Satellite Precipitation Measurement</w:t>
      </w:r>
      <w:r w:rsidR="00E5584A" w:rsidRPr="00643C31">
        <w:rPr>
          <w:rFonts w:ascii="Times New Roman" w:hAnsi="Times New Roman" w:cs="Times New Roman"/>
          <w:sz w:val="24"/>
          <w:szCs w:val="24"/>
        </w:rPr>
        <w:t xml:space="preserve">, Cham, </w:t>
      </w:r>
      <w:r w:rsidR="00E5584A">
        <w:rPr>
          <w:rFonts w:ascii="Times New Roman" w:hAnsi="Times New Roman" w:cs="Times New Roman"/>
          <w:sz w:val="24"/>
          <w:szCs w:val="24"/>
        </w:rPr>
        <w:t xml:space="preserve">2020, </w:t>
      </w:r>
      <w:r w:rsidR="00E5584A" w:rsidRPr="00B01250">
        <w:rPr>
          <w:rFonts w:ascii="Times New Roman" w:hAnsi="Times New Roman" w:cs="Times New Roman"/>
          <w:sz w:val="24"/>
          <w:szCs w:val="24"/>
        </w:rPr>
        <w:t xml:space="preserve">Springer Nature, </w:t>
      </w:r>
      <w:r w:rsidR="00E5584A">
        <w:rPr>
          <w:rFonts w:ascii="Times New Roman" w:hAnsi="Times New Roman" w:cs="Times New Roman"/>
          <w:sz w:val="24"/>
          <w:szCs w:val="24"/>
        </w:rPr>
        <w:t>pp</w:t>
      </w:r>
      <w:r w:rsidR="00D55419">
        <w:rPr>
          <w:rFonts w:ascii="Times New Roman" w:hAnsi="Times New Roman" w:cs="Times New Roman"/>
          <w:sz w:val="24"/>
          <w:szCs w:val="24"/>
        </w:rPr>
        <w:t xml:space="preserve"> </w:t>
      </w:r>
      <w:bookmarkEnd w:id="5"/>
      <w:bookmarkEnd w:id="6"/>
      <w:bookmarkEnd w:id="7"/>
      <w:r w:rsidRPr="00E54E3E">
        <w:rPr>
          <w:rFonts w:ascii="Times New Roman" w:hAnsi="Times New Roman" w:cs="Times New Roman"/>
          <w:sz w:val="24"/>
          <w:szCs w:val="24"/>
        </w:rPr>
        <w:t xml:space="preserve">3-23, </w:t>
      </w:r>
      <w:hyperlink r:id="rId84" w:history="1">
        <w:r w:rsidR="00C4736A" w:rsidRPr="00E54E3E">
          <w:rPr>
            <w:rStyle w:val="Hyperlink"/>
            <w:rFonts w:ascii="Times New Roman" w:hAnsi="Times New Roman" w:cs="Times New Roman"/>
            <w:color w:val="auto"/>
            <w:sz w:val="24"/>
            <w:szCs w:val="24"/>
          </w:rPr>
          <w:t>https://doi.org/10.1007/978-3-030-24568-9_1</w:t>
        </w:r>
      </w:hyperlink>
      <w:r w:rsidR="00C4736A" w:rsidRPr="00E54E3E">
        <w:rPr>
          <w:rFonts w:ascii="Times New Roman" w:hAnsi="Times New Roman" w:cs="Times New Roman"/>
          <w:sz w:val="24"/>
          <w:szCs w:val="24"/>
        </w:rPr>
        <w:t>, 2020</w:t>
      </w:r>
      <w:r w:rsidRPr="00E54E3E">
        <w:rPr>
          <w:rFonts w:ascii="Times New Roman" w:hAnsi="Times New Roman" w:cs="Times New Roman"/>
          <w:sz w:val="24"/>
          <w:szCs w:val="24"/>
        </w:rPr>
        <w:t>.</w:t>
      </w:r>
    </w:p>
    <w:p w14:paraId="46E32CF7" w14:textId="1A562517"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King MD, Kaufman</w:t>
      </w:r>
      <w:r w:rsidR="00C4736A" w:rsidRPr="00E54E3E">
        <w:rPr>
          <w:rFonts w:ascii="Times New Roman" w:hAnsi="Times New Roman" w:cs="Times New Roman"/>
          <w:sz w:val="24"/>
          <w:szCs w:val="24"/>
        </w:rPr>
        <w:t xml:space="preserve"> YJ</w:t>
      </w:r>
      <w:r w:rsidRPr="00E54E3E">
        <w:rPr>
          <w:rFonts w:ascii="Times New Roman" w:hAnsi="Times New Roman" w:cs="Times New Roman"/>
          <w:sz w:val="24"/>
          <w:szCs w:val="24"/>
        </w:rPr>
        <w:t>, Menzel</w:t>
      </w:r>
      <w:r w:rsidR="00C4736A" w:rsidRPr="00E54E3E">
        <w:rPr>
          <w:rFonts w:ascii="Times New Roman" w:hAnsi="Times New Roman" w:cs="Times New Roman"/>
          <w:sz w:val="24"/>
          <w:szCs w:val="24"/>
        </w:rPr>
        <w:t xml:space="preserve"> WP,</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Tanr</w:t>
      </w:r>
      <w:r w:rsidR="00C4736A" w:rsidRPr="00E54E3E">
        <w:rPr>
          <w:rFonts w:ascii="Times New Roman" w:hAnsi="Times New Roman" w:cs="Times New Roman"/>
          <w:sz w:val="24"/>
          <w:szCs w:val="24"/>
        </w:rPr>
        <w:t>é</w:t>
      </w:r>
      <w:proofErr w:type="spellEnd"/>
      <w:r w:rsidRPr="00E54E3E">
        <w:rPr>
          <w:rFonts w:ascii="Times New Roman" w:hAnsi="Times New Roman" w:cs="Times New Roman"/>
          <w:sz w:val="24"/>
          <w:szCs w:val="24"/>
        </w:rPr>
        <w:t xml:space="preserve"> </w:t>
      </w:r>
      <w:r w:rsidR="00C4736A" w:rsidRPr="00E54E3E">
        <w:rPr>
          <w:rFonts w:ascii="Times New Roman" w:hAnsi="Times New Roman" w:cs="Times New Roman"/>
          <w:sz w:val="24"/>
          <w:szCs w:val="24"/>
        </w:rPr>
        <w:t>D</w:t>
      </w:r>
      <w:r w:rsidRPr="00E54E3E">
        <w:rPr>
          <w:rFonts w:ascii="Times New Roman" w:hAnsi="Times New Roman" w:cs="Times New Roman"/>
          <w:sz w:val="24"/>
          <w:szCs w:val="24"/>
        </w:rPr>
        <w:t>: Remote sensing of cloud, aerosol, and water vapor properties from the moderate resolution imaging spectrometer (MODIS)</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IEEE Trans</w:t>
      </w:r>
      <w:r w:rsidR="00B25E38" w:rsidRPr="00E54E3E">
        <w:rPr>
          <w:rFonts w:ascii="Times New Roman" w:hAnsi="Times New Roman" w:cs="Times New Roman"/>
          <w:i/>
          <w:sz w:val="24"/>
          <w:szCs w:val="24"/>
        </w:rPr>
        <w:t xml:space="preserve">. </w:t>
      </w:r>
      <w:proofErr w:type="spellStart"/>
      <w:r w:rsidRPr="00E54E3E">
        <w:rPr>
          <w:rFonts w:ascii="Times New Roman" w:hAnsi="Times New Roman" w:cs="Times New Roman"/>
          <w:i/>
          <w:sz w:val="24"/>
          <w:szCs w:val="24"/>
        </w:rPr>
        <w:t>Geosci</w:t>
      </w:r>
      <w:proofErr w:type="spellEnd"/>
      <w:r w:rsidR="00B25E38"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Remote Sens</w:t>
      </w:r>
      <w:r w:rsidR="00BC5FC0" w:rsidRPr="00E54E3E">
        <w:rPr>
          <w:rFonts w:ascii="Times New Roman" w:hAnsi="Times New Roman" w:cs="Times New Roman"/>
          <w:i/>
          <w:sz w:val="24"/>
          <w:szCs w:val="24"/>
        </w:rPr>
        <w:t>.</w:t>
      </w:r>
      <w:r w:rsidRPr="00E54E3E">
        <w:rPr>
          <w:rFonts w:ascii="Times New Roman" w:hAnsi="Times New Roman" w:cs="Times New Roman"/>
          <w:sz w:val="24"/>
          <w:szCs w:val="24"/>
        </w:rPr>
        <w:t xml:space="preserve"> 30</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1</w:t>
      </w:r>
      <w:r w:rsidR="00BC5FC0" w:rsidRPr="00E54E3E">
        <w:rPr>
          <w:rFonts w:ascii="Times New Roman" w:hAnsi="Times New Roman" w:cs="Times New Roman"/>
          <w:sz w:val="24"/>
          <w:szCs w:val="24"/>
        </w:rPr>
        <w:t>)</w:t>
      </w:r>
      <w:r w:rsidR="00B25E38">
        <w:rPr>
          <w:rFonts w:ascii="Times New Roman" w:hAnsi="Times New Roman" w:cs="Times New Roman"/>
          <w:sz w:val="24"/>
          <w:szCs w:val="24"/>
        </w:rPr>
        <w:t>:</w:t>
      </w:r>
      <w:r w:rsidRPr="00E54E3E">
        <w:rPr>
          <w:rFonts w:ascii="Times New Roman" w:hAnsi="Times New Roman" w:cs="Times New Roman"/>
          <w:sz w:val="24"/>
          <w:szCs w:val="24"/>
        </w:rPr>
        <w:t xml:space="preserve">2-27, </w:t>
      </w:r>
      <w:hyperlink r:id="rId85" w:history="1">
        <w:r w:rsidR="00C4736A" w:rsidRPr="00E54E3E">
          <w:rPr>
            <w:rStyle w:val="Hyperlink"/>
            <w:rFonts w:ascii="Times New Roman" w:hAnsi="Times New Roman" w:cs="Times New Roman"/>
            <w:color w:val="auto"/>
            <w:sz w:val="24"/>
            <w:szCs w:val="24"/>
          </w:rPr>
          <w:t>https://doi.org/10.1109/36.124212</w:t>
        </w:r>
      </w:hyperlink>
      <w:r w:rsidR="00C4736A" w:rsidRPr="00E54E3E">
        <w:rPr>
          <w:rFonts w:ascii="Times New Roman" w:hAnsi="Times New Roman" w:cs="Times New Roman"/>
          <w:sz w:val="24"/>
          <w:szCs w:val="24"/>
        </w:rPr>
        <w:t>, 2012</w:t>
      </w:r>
      <w:r w:rsidRPr="00E54E3E">
        <w:rPr>
          <w:rFonts w:ascii="Times New Roman" w:hAnsi="Times New Roman" w:cs="Times New Roman"/>
          <w:sz w:val="24"/>
          <w:szCs w:val="24"/>
        </w:rPr>
        <w:t>.</w:t>
      </w:r>
    </w:p>
    <w:p w14:paraId="1440D168" w14:textId="1F575A31" w:rsidR="00AB1298" w:rsidRPr="00E54E3E" w:rsidRDefault="00AB1298" w:rsidP="00AB1298">
      <w:pPr>
        <w:spacing w:after="120" w:line="240" w:lineRule="auto"/>
        <w:ind w:left="284" w:hanging="284"/>
        <w:mirrorIndents/>
        <w:jc w:val="both"/>
        <w:rPr>
          <w:rFonts w:ascii="Times New Roman" w:hAnsi="Times New Roman" w:cs="Times New Roman"/>
          <w:sz w:val="24"/>
          <w:szCs w:val="24"/>
          <w:lang w:val="es-ES"/>
        </w:rPr>
      </w:pPr>
      <w:r w:rsidRPr="00E54E3E">
        <w:rPr>
          <w:rFonts w:ascii="Times New Roman" w:hAnsi="Times New Roman" w:cs="Times New Roman"/>
          <w:sz w:val="24"/>
          <w:szCs w:val="24"/>
        </w:rPr>
        <w:t>Kirschbaum DB, Patel K</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Precipitation data key to food security and public health. </w:t>
      </w:r>
      <w:r w:rsidRPr="00E54E3E">
        <w:rPr>
          <w:rFonts w:ascii="Times New Roman" w:hAnsi="Times New Roman" w:cs="Times New Roman"/>
          <w:sz w:val="24"/>
          <w:szCs w:val="24"/>
          <w:lang w:val="es-ES"/>
        </w:rPr>
        <w:t xml:space="preserve">EOS, </w:t>
      </w:r>
      <w:hyperlink r:id="rId86" w:history="1">
        <w:r w:rsidR="00C4736A" w:rsidRPr="00E54E3E">
          <w:rPr>
            <w:rStyle w:val="Hyperlink"/>
            <w:rFonts w:ascii="Times New Roman" w:hAnsi="Times New Roman" w:cs="Times New Roman"/>
            <w:color w:val="auto"/>
            <w:sz w:val="24"/>
            <w:szCs w:val="24"/>
            <w:lang w:val="es-ES"/>
          </w:rPr>
          <w:t>https://eos.org/meeting-reports/precipitation-data-key-to-food-security-and-public-health</w:t>
        </w:r>
      </w:hyperlink>
      <w:r w:rsidR="00C4736A" w:rsidRPr="00E54E3E">
        <w:rPr>
          <w:rFonts w:ascii="Times New Roman" w:hAnsi="Times New Roman" w:cs="Times New Roman"/>
          <w:sz w:val="24"/>
          <w:szCs w:val="24"/>
          <w:lang w:val="es-ES"/>
        </w:rPr>
        <w:t>, 2016</w:t>
      </w:r>
      <w:r w:rsidRPr="00E54E3E">
        <w:rPr>
          <w:rFonts w:ascii="Times New Roman" w:hAnsi="Times New Roman" w:cs="Times New Roman"/>
          <w:sz w:val="24"/>
          <w:szCs w:val="24"/>
          <w:lang w:val="es-ES"/>
        </w:rPr>
        <w:t>.</w:t>
      </w:r>
    </w:p>
    <w:p w14:paraId="15AE35CF" w14:textId="6E010858" w:rsidR="00AB1298"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lang w:val="es-ES"/>
        </w:rPr>
        <w:t>Kirschbaum</w:t>
      </w:r>
      <w:proofErr w:type="spellEnd"/>
      <w:r w:rsidRPr="00E54E3E">
        <w:rPr>
          <w:rFonts w:ascii="Times New Roman" w:hAnsi="Times New Roman" w:cs="Times New Roman"/>
          <w:sz w:val="24"/>
          <w:szCs w:val="24"/>
          <w:lang w:val="es-ES"/>
        </w:rPr>
        <w:t xml:space="preserve"> DB, </w:t>
      </w:r>
      <w:proofErr w:type="spellStart"/>
      <w:r w:rsidRPr="00E54E3E">
        <w:rPr>
          <w:rFonts w:ascii="Times New Roman" w:hAnsi="Times New Roman" w:cs="Times New Roman"/>
          <w:sz w:val="24"/>
          <w:szCs w:val="24"/>
          <w:lang w:val="es-ES"/>
        </w:rPr>
        <w:t>Huffman</w:t>
      </w:r>
      <w:proofErr w:type="spellEnd"/>
      <w:r w:rsidRPr="00E54E3E">
        <w:rPr>
          <w:rFonts w:ascii="Times New Roman" w:hAnsi="Times New Roman" w:cs="Times New Roman"/>
          <w:sz w:val="24"/>
          <w:szCs w:val="24"/>
          <w:lang w:val="es-ES"/>
        </w:rPr>
        <w:t xml:space="preserve"> GJ, Adler RF, Braun S, Garrett K, Jones E,</w:t>
      </w:r>
      <w:r w:rsidR="00C4736A" w:rsidRPr="00E54E3E">
        <w:rPr>
          <w:rFonts w:ascii="Times New Roman" w:hAnsi="Times New Roman" w:cs="Times New Roman"/>
          <w:sz w:val="24"/>
          <w:szCs w:val="24"/>
          <w:lang w:val="es-ES"/>
        </w:rPr>
        <w:t xml:space="preserve"> McNally A, </w:t>
      </w:r>
      <w:proofErr w:type="spellStart"/>
      <w:r w:rsidR="00C4736A" w:rsidRPr="00E54E3E">
        <w:rPr>
          <w:rFonts w:ascii="Times New Roman" w:hAnsi="Times New Roman" w:cs="Times New Roman"/>
          <w:sz w:val="24"/>
          <w:szCs w:val="24"/>
          <w:lang w:val="es-ES"/>
        </w:rPr>
        <w:t>Skofronick</w:t>
      </w:r>
      <w:proofErr w:type="spellEnd"/>
      <w:r w:rsidR="00C4736A" w:rsidRPr="00E54E3E">
        <w:rPr>
          <w:rFonts w:ascii="Times New Roman" w:hAnsi="Times New Roman" w:cs="Times New Roman"/>
          <w:sz w:val="24"/>
          <w:szCs w:val="24"/>
          <w:lang w:val="es-ES"/>
        </w:rPr>
        <w:t xml:space="preserve">-Jackson G, </w:t>
      </w:r>
      <w:proofErr w:type="spellStart"/>
      <w:r w:rsidR="00C4736A" w:rsidRPr="00E54E3E">
        <w:rPr>
          <w:rFonts w:ascii="Times New Roman" w:hAnsi="Times New Roman" w:cs="Times New Roman"/>
          <w:sz w:val="24"/>
          <w:szCs w:val="24"/>
          <w:lang w:val="es-ES"/>
        </w:rPr>
        <w:t>Stocker</w:t>
      </w:r>
      <w:proofErr w:type="spellEnd"/>
      <w:r w:rsidR="00C4736A" w:rsidRPr="00E54E3E">
        <w:rPr>
          <w:rFonts w:ascii="Times New Roman" w:hAnsi="Times New Roman" w:cs="Times New Roman"/>
          <w:sz w:val="24"/>
          <w:szCs w:val="24"/>
          <w:lang w:val="es-ES"/>
        </w:rPr>
        <w:t xml:space="preserve"> E, Wu H, </w:t>
      </w:r>
      <w:proofErr w:type="spellStart"/>
      <w:r w:rsidR="00C4736A" w:rsidRPr="00E54E3E">
        <w:rPr>
          <w:rFonts w:ascii="Times New Roman" w:hAnsi="Times New Roman" w:cs="Times New Roman"/>
          <w:sz w:val="24"/>
          <w:szCs w:val="24"/>
          <w:lang w:val="es-ES"/>
        </w:rPr>
        <w:t>Aitchik</w:t>
      </w:r>
      <w:proofErr w:type="spellEnd"/>
      <w:r w:rsidR="00C4736A" w:rsidRPr="00E54E3E">
        <w:rPr>
          <w:rFonts w:ascii="Times New Roman" w:hAnsi="Times New Roman" w:cs="Times New Roman"/>
          <w:sz w:val="24"/>
          <w:szCs w:val="24"/>
          <w:lang w:val="es-ES"/>
        </w:rPr>
        <w:t xml:space="preserve"> BF:</w:t>
      </w:r>
      <w:r w:rsidRPr="00E54E3E">
        <w:rPr>
          <w:rFonts w:ascii="Times New Roman" w:hAnsi="Times New Roman" w:cs="Times New Roman"/>
          <w:sz w:val="24"/>
          <w:szCs w:val="24"/>
          <w:lang w:val="es-ES"/>
        </w:rPr>
        <w:t xml:space="preserve"> </w:t>
      </w:r>
      <w:proofErr w:type="spellStart"/>
      <w:r w:rsidRPr="00E54E3E">
        <w:rPr>
          <w:rFonts w:ascii="Times New Roman" w:hAnsi="Times New Roman" w:cs="Times New Roman"/>
          <w:sz w:val="24"/>
          <w:szCs w:val="24"/>
          <w:lang w:val="es-ES"/>
        </w:rPr>
        <w:t>NASA’s</w:t>
      </w:r>
      <w:proofErr w:type="spellEnd"/>
      <w:r w:rsidRPr="00E54E3E">
        <w:rPr>
          <w:rFonts w:ascii="Times New Roman" w:hAnsi="Times New Roman" w:cs="Times New Roman"/>
          <w:sz w:val="24"/>
          <w:szCs w:val="24"/>
          <w:lang w:val="es-ES"/>
        </w:rPr>
        <w:t xml:space="preserve"> </w:t>
      </w:r>
      <w:proofErr w:type="spellStart"/>
      <w:r w:rsidRPr="00E54E3E">
        <w:rPr>
          <w:rFonts w:ascii="Times New Roman" w:hAnsi="Times New Roman" w:cs="Times New Roman"/>
          <w:sz w:val="24"/>
          <w:szCs w:val="24"/>
          <w:lang w:val="es-ES"/>
        </w:rPr>
        <w:t>remotely-sensed</w:t>
      </w:r>
      <w:proofErr w:type="spellEnd"/>
      <w:r w:rsidRPr="00E54E3E">
        <w:rPr>
          <w:rFonts w:ascii="Times New Roman" w:hAnsi="Times New Roman" w:cs="Times New Roman"/>
          <w:sz w:val="24"/>
          <w:szCs w:val="24"/>
          <w:lang w:val="es-ES"/>
        </w:rPr>
        <w:t xml:space="preserve"> </w:t>
      </w:r>
      <w:proofErr w:type="spellStart"/>
      <w:r w:rsidRPr="00E54E3E">
        <w:rPr>
          <w:rFonts w:ascii="Times New Roman" w:hAnsi="Times New Roman" w:cs="Times New Roman"/>
          <w:sz w:val="24"/>
          <w:szCs w:val="24"/>
          <w:lang w:val="es-ES"/>
        </w:rPr>
        <w:t>precipitation</w:t>
      </w:r>
      <w:proofErr w:type="spellEnd"/>
      <w:r w:rsidRPr="00E54E3E">
        <w:rPr>
          <w:rFonts w:ascii="Times New Roman" w:hAnsi="Times New Roman" w:cs="Times New Roman"/>
          <w:sz w:val="24"/>
          <w:szCs w:val="24"/>
          <w:lang w:val="es-ES"/>
        </w:rPr>
        <w:t xml:space="preserve">: </w:t>
      </w:r>
      <w:r w:rsidR="00B25E38">
        <w:rPr>
          <w:rFonts w:ascii="Times New Roman" w:hAnsi="Times New Roman" w:cs="Times New Roman"/>
          <w:sz w:val="24"/>
          <w:szCs w:val="24"/>
          <w:lang w:val="es-ES"/>
        </w:rPr>
        <w:t>A</w:t>
      </w:r>
      <w:r w:rsidRPr="00E54E3E">
        <w:rPr>
          <w:rFonts w:ascii="Times New Roman" w:hAnsi="Times New Roman" w:cs="Times New Roman"/>
          <w:sz w:val="24"/>
          <w:szCs w:val="24"/>
          <w:lang w:val="es-ES"/>
        </w:rPr>
        <w:t xml:space="preserve"> </w:t>
      </w:r>
      <w:proofErr w:type="spellStart"/>
      <w:r w:rsidRPr="00E54E3E">
        <w:rPr>
          <w:rFonts w:ascii="Times New Roman" w:hAnsi="Times New Roman" w:cs="Times New Roman"/>
          <w:sz w:val="24"/>
          <w:szCs w:val="24"/>
          <w:lang w:val="es-ES"/>
        </w:rPr>
        <w:t>reservoir</w:t>
      </w:r>
      <w:proofErr w:type="spellEnd"/>
      <w:r w:rsidRPr="00E54E3E">
        <w:rPr>
          <w:rFonts w:ascii="Times New Roman" w:hAnsi="Times New Roman" w:cs="Times New Roman"/>
          <w:sz w:val="24"/>
          <w:szCs w:val="24"/>
          <w:lang w:val="es-ES"/>
        </w:rPr>
        <w:t xml:space="preserve"> </w:t>
      </w:r>
      <w:proofErr w:type="spellStart"/>
      <w:r w:rsidRPr="00E54E3E">
        <w:rPr>
          <w:rFonts w:ascii="Times New Roman" w:hAnsi="Times New Roman" w:cs="Times New Roman"/>
          <w:sz w:val="24"/>
          <w:szCs w:val="24"/>
          <w:lang w:val="es-ES"/>
        </w:rPr>
        <w:t>for</w:t>
      </w:r>
      <w:proofErr w:type="spellEnd"/>
      <w:r w:rsidRPr="00E54E3E">
        <w:rPr>
          <w:rFonts w:ascii="Times New Roman" w:hAnsi="Times New Roman" w:cs="Times New Roman"/>
          <w:sz w:val="24"/>
          <w:szCs w:val="24"/>
          <w:lang w:val="es-ES"/>
        </w:rPr>
        <w:t xml:space="preserve"> </w:t>
      </w:r>
      <w:proofErr w:type="spellStart"/>
      <w:r w:rsidRPr="00E54E3E">
        <w:rPr>
          <w:rFonts w:ascii="Times New Roman" w:hAnsi="Times New Roman" w:cs="Times New Roman"/>
          <w:sz w:val="24"/>
          <w:szCs w:val="24"/>
          <w:lang w:val="es-ES"/>
        </w:rPr>
        <w:t>applications</w:t>
      </w:r>
      <w:proofErr w:type="spellEnd"/>
      <w:r w:rsidRPr="00E54E3E">
        <w:rPr>
          <w:rFonts w:ascii="Times New Roman" w:hAnsi="Times New Roman" w:cs="Times New Roman"/>
          <w:sz w:val="24"/>
          <w:szCs w:val="24"/>
          <w:lang w:val="es-ES"/>
        </w:rPr>
        <w:t xml:space="preserve"> </w:t>
      </w:r>
      <w:proofErr w:type="spellStart"/>
      <w:r w:rsidRPr="00E54E3E">
        <w:rPr>
          <w:rFonts w:ascii="Times New Roman" w:hAnsi="Times New Roman" w:cs="Times New Roman"/>
          <w:sz w:val="24"/>
          <w:szCs w:val="24"/>
          <w:lang w:val="es-ES"/>
        </w:rPr>
        <w:t>users</w:t>
      </w:r>
      <w:proofErr w:type="spellEnd"/>
      <w:r w:rsidRPr="00E54E3E">
        <w:rPr>
          <w:rFonts w:ascii="Times New Roman" w:hAnsi="Times New Roman" w:cs="Times New Roman"/>
          <w:sz w:val="24"/>
          <w:szCs w:val="24"/>
          <w:lang w:val="es-ES"/>
        </w:rPr>
        <w:t xml:space="preserve">. </w:t>
      </w:r>
      <w:r w:rsidRPr="00E54E3E">
        <w:rPr>
          <w:rFonts w:ascii="Times New Roman" w:hAnsi="Times New Roman" w:cs="Times New Roman"/>
          <w:i/>
          <w:sz w:val="24"/>
          <w:szCs w:val="24"/>
          <w:lang w:val="en-US"/>
        </w:rPr>
        <w:t xml:space="preserve">Bull. Amer. Meteor. </w:t>
      </w:r>
      <w:r w:rsidRPr="00E54E3E">
        <w:rPr>
          <w:rFonts w:ascii="Times New Roman" w:hAnsi="Times New Roman" w:cs="Times New Roman"/>
          <w:i/>
          <w:sz w:val="24"/>
          <w:szCs w:val="24"/>
        </w:rPr>
        <w:t>Soc</w:t>
      </w:r>
      <w:r w:rsidRPr="00E54E3E">
        <w:rPr>
          <w:rFonts w:ascii="Times New Roman" w:hAnsi="Times New Roman" w:cs="Times New Roman"/>
          <w:sz w:val="24"/>
          <w:szCs w:val="24"/>
        </w:rPr>
        <w:t>. 98</w:t>
      </w:r>
      <w:r w:rsidR="00B25E38">
        <w:rPr>
          <w:rFonts w:ascii="Times New Roman" w:hAnsi="Times New Roman" w:cs="Times New Roman"/>
          <w:sz w:val="24"/>
          <w:szCs w:val="24"/>
        </w:rPr>
        <w:t>:</w:t>
      </w:r>
      <w:r w:rsidRPr="00E54E3E">
        <w:rPr>
          <w:rFonts w:ascii="Times New Roman" w:hAnsi="Times New Roman" w:cs="Times New Roman"/>
          <w:sz w:val="24"/>
          <w:szCs w:val="24"/>
        </w:rPr>
        <w:t>1169</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1194</w:t>
      </w:r>
      <w:r w:rsidR="00C4736A" w:rsidRPr="00E54E3E">
        <w:rPr>
          <w:rFonts w:ascii="Times New Roman" w:hAnsi="Times New Roman" w:cs="Times New Roman"/>
          <w:sz w:val="24"/>
          <w:szCs w:val="24"/>
        </w:rPr>
        <w:t xml:space="preserve">, </w:t>
      </w:r>
      <w:hyperlink r:id="rId87" w:history="1">
        <w:r w:rsidR="00C4736A" w:rsidRPr="00E54E3E">
          <w:rPr>
            <w:rStyle w:val="Hyperlink"/>
            <w:rFonts w:ascii="Times New Roman" w:hAnsi="Times New Roman" w:cs="Times New Roman"/>
            <w:color w:val="auto"/>
            <w:sz w:val="24"/>
            <w:szCs w:val="24"/>
          </w:rPr>
          <w:t>https://doi.org/10.1175/BAMS-D-15-00296.1</w:t>
        </w:r>
      </w:hyperlink>
      <w:r w:rsidR="00C4736A" w:rsidRPr="00E54E3E">
        <w:rPr>
          <w:rFonts w:ascii="Times New Roman" w:hAnsi="Times New Roman" w:cs="Times New Roman"/>
          <w:sz w:val="24"/>
          <w:szCs w:val="24"/>
        </w:rPr>
        <w:t>, 2017</w:t>
      </w:r>
      <w:r w:rsidRPr="00E54E3E">
        <w:rPr>
          <w:rFonts w:ascii="Times New Roman" w:hAnsi="Times New Roman" w:cs="Times New Roman"/>
          <w:sz w:val="24"/>
          <w:szCs w:val="24"/>
        </w:rPr>
        <w:t>.</w:t>
      </w:r>
    </w:p>
    <w:p w14:paraId="081C7132" w14:textId="7A6925CF" w:rsidR="00F15E3A" w:rsidRDefault="00F15E3A" w:rsidP="00AB1298">
      <w:pPr>
        <w:spacing w:after="120" w:line="240" w:lineRule="auto"/>
        <w:ind w:left="284" w:hanging="284"/>
        <w:mirrorIndents/>
        <w:jc w:val="both"/>
        <w:rPr>
          <w:rFonts w:ascii="Times New Roman" w:hAnsi="Times New Roman" w:cs="Times New Roman"/>
          <w:sz w:val="24"/>
          <w:szCs w:val="24"/>
        </w:rPr>
      </w:pPr>
      <w:proofErr w:type="spellStart"/>
      <w:r w:rsidRPr="00F15E3A">
        <w:rPr>
          <w:rFonts w:ascii="Times New Roman" w:hAnsi="Times New Roman" w:cs="Times New Roman"/>
          <w:sz w:val="24"/>
          <w:szCs w:val="24"/>
        </w:rPr>
        <w:t>Kirstetter</w:t>
      </w:r>
      <w:proofErr w:type="spellEnd"/>
      <w:r w:rsidRPr="00F15E3A">
        <w:rPr>
          <w:rFonts w:ascii="Times New Roman" w:hAnsi="Times New Roman" w:cs="Times New Roman"/>
          <w:sz w:val="24"/>
          <w:szCs w:val="24"/>
        </w:rPr>
        <w:t xml:space="preserve"> P-E, Petersen</w:t>
      </w:r>
      <w:r>
        <w:rPr>
          <w:rFonts w:ascii="Times New Roman" w:hAnsi="Times New Roman" w:cs="Times New Roman"/>
          <w:sz w:val="24"/>
          <w:szCs w:val="24"/>
        </w:rPr>
        <w:t xml:space="preserve"> WA</w:t>
      </w:r>
      <w:r w:rsidRPr="00F15E3A">
        <w:rPr>
          <w:rFonts w:ascii="Times New Roman" w:hAnsi="Times New Roman" w:cs="Times New Roman"/>
          <w:sz w:val="24"/>
          <w:szCs w:val="24"/>
        </w:rPr>
        <w:t>, Kummerow</w:t>
      </w:r>
      <w:r>
        <w:rPr>
          <w:rFonts w:ascii="Times New Roman" w:hAnsi="Times New Roman" w:cs="Times New Roman"/>
          <w:sz w:val="24"/>
          <w:szCs w:val="24"/>
        </w:rPr>
        <w:t xml:space="preserve"> CD</w:t>
      </w:r>
      <w:r w:rsidRPr="00F15E3A">
        <w:rPr>
          <w:rFonts w:ascii="Times New Roman" w:hAnsi="Times New Roman" w:cs="Times New Roman"/>
          <w:sz w:val="24"/>
          <w:szCs w:val="24"/>
        </w:rPr>
        <w:t>, Wolff</w:t>
      </w:r>
      <w:r>
        <w:rPr>
          <w:rFonts w:ascii="Times New Roman" w:hAnsi="Times New Roman" w:cs="Times New Roman"/>
          <w:sz w:val="24"/>
          <w:szCs w:val="24"/>
        </w:rPr>
        <w:t xml:space="preserve"> DB</w:t>
      </w:r>
      <w:r w:rsidRPr="00F15E3A">
        <w:rPr>
          <w:rFonts w:ascii="Times New Roman" w:hAnsi="Times New Roman" w:cs="Times New Roman"/>
          <w:sz w:val="24"/>
          <w:szCs w:val="24"/>
        </w:rPr>
        <w:t xml:space="preserve">: Integrated multi-satellite evaluation for the Global Precipitation Measurement: Impact of precipitation types on spaceborne precipitation estimation. </w:t>
      </w:r>
      <w:r w:rsidRPr="00643C31">
        <w:rPr>
          <w:rFonts w:ascii="Times New Roman" w:hAnsi="Times New Roman" w:cs="Times New Roman"/>
          <w:sz w:val="24"/>
          <w:szCs w:val="24"/>
        </w:rPr>
        <w:t>In</w:t>
      </w:r>
      <w:r>
        <w:rPr>
          <w:rFonts w:ascii="Times New Roman" w:hAnsi="Times New Roman" w:cs="Times New Roman"/>
          <w:sz w:val="24"/>
          <w:szCs w:val="24"/>
        </w:rPr>
        <w:t xml:space="preserve"> </w:t>
      </w:r>
      <w:proofErr w:type="spellStart"/>
      <w:r w:rsidRPr="00B01250">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B01250">
        <w:rPr>
          <w:rFonts w:ascii="Times New Roman" w:hAnsi="Times New Roman" w:cs="Times New Roman"/>
          <w:sz w:val="24"/>
          <w:szCs w:val="24"/>
        </w:rPr>
        <w:t>, Kidd</w:t>
      </w:r>
      <w:r>
        <w:rPr>
          <w:rFonts w:ascii="Times New Roman" w:hAnsi="Times New Roman" w:cs="Times New Roman"/>
          <w:sz w:val="24"/>
          <w:szCs w:val="24"/>
        </w:rPr>
        <w:t xml:space="preserve"> C</w:t>
      </w:r>
      <w:r w:rsidRPr="00B01250">
        <w:rPr>
          <w:rFonts w:ascii="Times New Roman" w:hAnsi="Times New Roman" w:cs="Times New Roman"/>
          <w:sz w:val="24"/>
          <w:szCs w:val="24"/>
        </w:rPr>
        <w:t>, Kirschbaum</w:t>
      </w:r>
      <w:r>
        <w:rPr>
          <w:rFonts w:ascii="Times New Roman" w:hAnsi="Times New Roman" w:cs="Times New Roman"/>
          <w:sz w:val="24"/>
          <w:szCs w:val="24"/>
        </w:rPr>
        <w:t xml:space="preserve"> DB</w:t>
      </w:r>
      <w:r w:rsidRPr="00B01250">
        <w:rPr>
          <w:rFonts w:ascii="Times New Roman" w:hAnsi="Times New Roman" w:cs="Times New Roman"/>
          <w:sz w:val="24"/>
          <w:szCs w:val="24"/>
        </w:rPr>
        <w:t>, Kummerow</w:t>
      </w:r>
      <w:r>
        <w:rPr>
          <w:rFonts w:ascii="Times New Roman" w:hAnsi="Times New Roman" w:cs="Times New Roman"/>
          <w:sz w:val="24"/>
          <w:szCs w:val="24"/>
        </w:rPr>
        <w:t xml:space="preserve"> CD</w:t>
      </w:r>
      <w:r w:rsidRPr="00B01250">
        <w:rPr>
          <w:rFonts w:ascii="Times New Roman" w:hAnsi="Times New Roman" w:cs="Times New Roman"/>
          <w:sz w:val="24"/>
          <w:szCs w:val="24"/>
        </w:rPr>
        <w:t>, Nakamura</w:t>
      </w:r>
      <w:r>
        <w:rPr>
          <w:rFonts w:ascii="Times New Roman" w:hAnsi="Times New Roman" w:cs="Times New Roman"/>
          <w:sz w:val="24"/>
          <w:szCs w:val="24"/>
        </w:rPr>
        <w:t xml:space="preserve"> K</w:t>
      </w:r>
      <w:r w:rsidRPr="00B01250">
        <w:rPr>
          <w:rFonts w:ascii="Times New Roman" w:hAnsi="Times New Roman" w:cs="Times New Roman"/>
          <w:sz w:val="24"/>
          <w:szCs w:val="24"/>
        </w:rPr>
        <w:t xml:space="preserve">, </w:t>
      </w:r>
      <w:r>
        <w:rPr>
          <w:rFonts w:ascii="Times New Roman" w:hAnsi="Times New Roman" w:cs="Times New Roman"/>
          <w:sz w:val="24"/>
          <w:szCs w:val="24"/>
        </w:rPr>
        <w:t>Turk FJ</w:t>
      </w:r>
      <w:r w:rsidRPr="00B01250">
        <w:rPr>
          <w:rFonts w:ascii="Times New Roman" w:hAnsi="Times New Roman" w:cs="Times New Roman"/>
          <w:sz w:val="24"/>
          <w:szCs w:val="24"/>
        </w:rPr>
        <w:t>,</w:t>
      </w:r>
      <w:r>
        <w:rPr>
          <w:rFonts w:ascii="Times New Roman" w:hAnsi="Times New Roman" w:cs="Times New Roman"/>
          <w:sz w:val="24"/>
          <w:szCs w:val="24"/>
        </w:rPr>
        <w:t xml:space="preserve"> editors</w:t>
      </w:r>
      <w:r w:rsidRPr="00B01250">
        <w:rPr>
          <w:rFonts w:ascii="Times New Roman" w:hAnsi="Times New Roman" w:cs="Times New Roman"/>
          <w:sz w:val="24"/>
          <w:szCs w:val="24"/>
        </w:rPr>
        <w:t>,</w:t>
      </w:r>
      <w:r w:rsidRPr="00643C31">
        <w:rPr>
          <w:rFonts w:ascii="Times New Roman" w:hAnsi="Times New Roman" w:cs="Times New Roman"/>
          <w:sz w:val="24"/>
          <w:szCs w:val="24"/>
        </w:rPr>
        <w:t xml:space="preserve"> </w:t>
      </w:r>
      <w:r w:rsidRPr="00643C31">
        <w:rPr>
          <w:rFonts w:ascii="Times New Roman" w:hAnsi="Times New Roman" w:cs="Times New Roman"/>
          <w:i/>
          <w:sz w:val="24"/>
          <w:szCs w:val="24"/>
        </w:rPr>
        <w:t>Satellite Precipitation Measurement</w:t>
      </w:r>
      <w:r w:rsidRPr="00643C31">
        <w:rPr>
          <w:rFonts w:ascii="Times New Roman" w:hAnsi="Times New Roman" w:cs="Times New Roman"/>
          <w:sz w:val="24"/>
          <w:szCs w:val="24"/>
        </w:rPr>
        <w:t xml:space="preserve">, Cham, </w:t>
      </w:r>
      <w:r>
        <w:rPr>
          <w:rFonts w:ascii="Times New Roman" w:hAnsi="Times New Roman" w:cs="Times New Roman"/>
          <w:sz w:val="24"/>
          <w:szCs w:val="24"/>
        </w:rPr>
        <w:t xml:space="preserve">2020, </w:t>
      </w:r>
      <w:r w:rsidRPr="00B01250">
        <w:rPr>
          <w:rFonts w:ascii="Times New Roman" w:hAnsi="Times New Roman" w:cs="Times New Roman"/>
          <w:sz w:val="24"/>
          <w:szCs w:val="24"/>
        </w:rPr>
        <w:t xml:space="preserve">Springer Nature, </w:t>
      </w:r>
      <w:r>
        <w:rPr>
          <w:rFonts w:ascii="Times New Roman" w:hAnsi="Times New Roman" w:cs="Times New Roman"/>
          <w:sz w:val="24"/>
          <w:szCs w:val="24"/>
        </w:rPr>
        <w:t xml:space="preserve">pp </w:t>
      </w:r>
      <w:r w:rsidRPr="00F15E3A">
        <w:rPr>
          <w:rFonts w:ascii="Times New Roman" w:hAnsi="Times New Roman" w:cs="Times New Roman"/>
          <w:sz w:val="24"/>
          <w:szCs w:val="24"/>
        </w:rPr>
        <w:t xml:space="preserve">583-608, </w:t>
      </w:r>
      <w:hyperlink r:id="rId88" w:history="1">
        <w:r w:rsidRPr="00CE35F8">
          <w:rPr>
            <w:rStyle w:val="Hyperlink"/>
            <w:rFonts w:ascii="Times New Roman" w:hAnsi="Times New Roman" w:cs="Times New Roman"/>
            <w:sz w:val="24"/>
            <w:szCs w:val="24"/>
          </w:rPr>
          <w:t>https://doi.org/10.1007/978-3-030-35798-6_7</w:t>
        </w:r>
      </w:hyperlink>
      <w:r w:rsidRPr="00F15E3A">
        <w:rPr>
          <w:rFonts w:ascii="Times New Roman" w:hAnsi="Times New Roman" w:cs="Times New Roman"/>
          <w:sz w:val="24"/>
          <w:szCs w:val="24"/>
        </w:rPr>
        <w:t>.</w:t>
      </w:r>
    </w:p>
    <w:p w14:paraId="2EDC5FED" w14:textId="218632B9" w:rsidR="003E590C" w:rsidRPr="00E54E3E" w:rsidRDefault="003E590C" w:rsidP="00AB1298">
      <w:pPr>
        <w:spacing w:after="120" w:line="240" w:lineRule="auto"/>
        <w:ind w:left="284" w:hanging="284"/>
        <w:mirrorIndents/>
        <w:jc w:val="both"/>
        <w:rPr>
          <w:rFonts w:ascii="Times New Roman" w:hAnsi="Times New Roman" w:cs="Times New Roman"/>
          <w:sz w:val="24"/>
          <w:szCs w:val="24"/>
        </w:rPr>
      </w:pPr>
      <w:proofErr w:type="spellStart"/>
      <w:r w:rsidRPr="003E590C">
        <w:rPr>
          <w:rFonts w:ascii="Times New Roman" w:hAnsi="Times New Roman" w:cs="Times New Roman"/>
          <w:sz w:val="24"/>
          <w:szCs w:val="24"/>
        </w:rPr>
        <w:t>Kirstetter</w:t>
      </w:r>
      <w:proofErr w:type="spellEnd"/>
      <w:r w:rsidRPr="003E590C">
        <w:rPr>
          <w:rFonts w:ascii="Times New Roman" w:hAnsi="Times New Roman" w:cs="Times New Roman"/>
          <w:sz w:val="24"/>
          <w:szCs w:val="24"/>
        </w:rPr>
        <w:t xml:space="preserve"> P</w:t>
      </w:r>
      <w:r>
        <w:rPr>
          <w:rFonts w:ascii="Times New Roman" w:hAnsi="Times New Roman" w:cs="Times New Roman"/>
          <w:sz w:val="24"/>
          <w:szCs w:val="24"/>
        </w:rPr>
        <w:t>-</w:t>
      </w:r>
      <w:r w:rsidRPr="003E590C">
        <w:rPr>
          <w:rFonts w:ascii="Times New Roman" w:hAnsi="Times New Roman" w:cs="Times New Roman"/>
          <w:sz w:val="24"/>
          <w:szCs w:val="24"/>
        </w:rPr>
        <w:t>E, Hong Y, Gourley JJ, Schwaller M, Petersen W</w:t>
      </w:r>
      <w:r>
        <w:rPr>
          <w:rFonts w:ascii="Times New Roman" w:hAnsi="Times New Roman" w:cs="Times New Roman"/>
          <w:sz w:val="24"/>
          <w:szCs w:val="24"/>
        </w:rPr>
        <w:t>,</w:t>
      </w:r>
      <w:r w:rsidRPr="003E590C">
        <w:rPr>
          <w:rFonts w:ascii="Times New Roman" w:hAnsi="Times New Roman" w:cs="Times New Roman"/>
          <w:sz w:val="24"/>
          <w:szCs w:val="24"/>
        </w:rPr>
        <w:t xml:space="preserve"> Cao Q</w:t>
      </w:r>
      <w:r>
        <w:rPr>
          <w:rFonts w:ascii="Times New Roman" w:hAnsi="Times New Roman" w:cs="Times New Roman"/>
          <w:sz w:val="24"/>
          <w:szCs w:val="24"/>
        </w:rPr>
        <w:t>:</w:t>
      </w:r>
      <w:r w:rsidRPr="003E590C">
        <w:rPr>
          <w:rFonts w:ascii="Times New Roman" w:hAnsi="Times New Roman" w:cs="Times New Roman"/>
          <w:sz w:val="24"/>
          <w:szCs w:val="24"/>
        </w:rPr>
        <w:t xml:space="preserve"> Impact of sub</w:t>
      </w:r>
      <w:r w:rsidRPr="003E590C">
        <w:rPr>
          <w:rFonts w:ascii="Cambria Math" w:hAnsi="Cambria Math" w:cs="Cambria Math"/>
          <w:sz w:val="24"/>
          <w:szCs w:val="24"/>
        </w:rPr>
        <w:t>‐</w:t>
      </w:r>
      <w:r w:rsidRPr="003E590C">
        <w:rPr>
          <w:rFonts w:ascii="Times New Roman" w:hAnsi="Times New Roman" w:cs="Times New Roman"/>
          <w:sz w:val="24"/>
          <w:szCs w:val="24"/>
        </w:rPr>
        <w:t xml:space="preserve">pixel rainfall variability on spaceborne precipitation estimation: evaluating the TRMM 2A25 product. </w:t>
      </w:r>
      <w:r w:rsidRPr="00E54E3E">
        <w:rPr>
          <w:rFonts w:ascii="Times New Roman" w:hAnsi="Times New Roman" w:cs="Times New Roman"/>
          <w:i/>
          <w:sz w:val="24"/>
          <w:szCs w:val="24"/>
        </w:rPr>
        <w:t>Quart. J. Roy. Meteor. Soc</w:t>
      </w:r>
      <w:r w:rsidRPr="003E590C">
        <w:rPr>
          <w:rFonts w:ascii="Times New Roman" w:hAnsi="Times New Roman" w:cs="Times New Roman"/>
          <w:sz w:val="24"/>
          <w:szCs w:val="24"/>
        </w:rPr>
        <w:t>. 141</w:t>
      </w:r>
      <w:r>
        <w:rPr>
          <w:rFonts w:ascii="Times New Roman" w:hAnsi="Times New Roman" w:cs="Times New Roman"/>
          <w:sz w:val="24"/>
          <w:szCs w:val="24"/>
        </w:rPr>
        <w:t>:</w:t>
      </w:r>
      <w:r w:rsidRPr="003E590C">
        <w:rPr>
          <w:rFonts w:ascii="Times New Roman" w:hAnsi="Times New Roman" w:cs="Times New Roman"/>
          <w:sz w:val="24"/>
          <w:szCs w:val="24"/>
        </w:rPr>
        <w:t xml:space="preserve">953– 966. </w:t>
      </w:r>
      <w:hyperlink r:id="rId89" w:history="1">
        <w:r w:rsidRPr="0034505F">
          <w:rPr>
            <w:rStyle w:val="Hyperlink"/>
            <w:rFonts w:ascii="Times New Roman" w:hAnsi="Times New Roman" w:cs="Times New Roman"/>
            <w:sz w:val="24"/>
            <w:szCs w:val="24"/>
          </w:rPr>
          <w:t>https://doi.org/10.1002/qj.2416</w:t>
        </w:r>
      </w:hyperlink>
      <w:r>
        <w:rPr>
          <w:rFonts w:ascii="Times New Roman" w:hAnsi="Times New Roman" w:cs="Times New Roman"/>
          <w:sz w:val="24"/>
          <w:szCs w:val="24"/>
        </w:rPr>
        <w:t>, 2015</w:t>
      </w:r>
    </w:p>
    <w:p w14:paraId="5753146C" w14:textId="1735CF4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lastRenderedPageBreak/>
        <w:t>Kitchen M</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Illingworth A</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From </w:t>
      </w:r>
      <w:r w:rsidR="00C4736A" w:rsidRPr="00E54E3E">
        <w:rPr>
          <w:rFonts w:ascii="Times New Roman" w:hAnsi="Times New Roman" w:cs="Times New Roman"/>
          <w:sz w:val="24"/>
          <w:szCs w:val="24"/>
        </w:rPr>
        <w:t>o</w:t>
      </w:r>
      <w:r w:rsidRPr="00E54E3E">
        <w:rPr>
          <w:rFonts w:ascii="Times New Roman" w:hAnsi="Times New Roman" w:cs="Times New Roman"/>
          <w:sz w:val="24"/>
          <w:szCs w:val="24"/>
        </w:rPr>
        <w:t xml:space="preserve">bservations to </w:t>
      </w:r>
      <w:r w:rsidR="00C4736A" w:rsidRPr="00E54E3E">
        <w:rPr>
          <w:rFonts w:ascii="Times New Roman" w:hAnsi="Times New Roman" w:cs="Times New Roman"/>
          <w:sz w:val="24"/>
          <w:szCs w:val="24"/>
        </w:rPr>
        <w:t>f</w:t>
      </w:r>
      <w:r w:rsidRPr="00E54E3E">
        <w:rPr>
          <w:rFonts w:ascii="Times New Roman" w:hAnsi="Times New Roman" w:cs="Times New Roman"/>
          <w:sz w:val="24"/>
          <w:szCs w:val="24"/>
        </w:rPr>
        <w:t xml:space="preserve">orecasts ‐ Part 13: The UK weather radar network – </w:t>
      </w:r>
      <w:r w:rsidR="00C4736A" w:rsidRPr="00E54E3E">
        <w:rPr>
          <w:rFonts w:ascii="Times New Roman" w:hAnsi="Times New Roman" w:cs="Times New Roman"/>
          <w:sz w:val="24"/>
          <w:szCs w:val="24"/>
        </w:rPr>
        <w:t>P</w:t>
      </w:r>
      <w:r w:rsidRPr="00E54E3E">
        <w:rPr>
          <w:rFonts w:ascii="Times New Roman" w:hAnsi="Times New Roman" w:cs="Times New Roman"/>
          <w:sz w:val="24"/>
          <w:szCs w:val="24"/>
        </w:rPr>
        <w:t xml:space="preserve">ast, </w:t>
      </w:r>
      <w:proofErr w:type="gramStart"/>
      <w:r w:rsidRPr="00E54E3E">
        <w:rPr>
          <w:rFonts w:ascii="Times New Roman" w:hAnsi="Times New Roman" w:cs="Times New Roman"/>
          <w:sz w:val="24"/>
          <w:szCs w:val="24"/>
        </w:rPr>
        <w:t>present</w:t>
      </w:r>
      <w:proofErr w:type="gramEnd"/>
      <w:r w:rsidRPr="00E54E3E">
        <w:rPr>
          <w:rFonts w:ascii="Times New Roman" w:hAnsi="Times New Roman" w:cs="Times New Roman"/>
          <w:sz w:val="24"/>
          <w:szCs w:val="24"/>
        </w:rPr>
        <w:t xml:space="preserve"> and future. </w:t>
      </w:r>
      <w:r w:rsidRPr="00E54E3E">
        <w:rPr>
          <w:rFonts w:ascii="Times New Roman" w:hAnsi="Times New Roman" w:cs="Times New Roman"/>
          <w:i/>
          <w:sz w:val="24"/>
          <w:szCs w:val="24"/>
        </w:rPr>
        <w:t>Weather</w:t>
      </w:r>
      <w:r w:rsidRPr="00E54E3E">
        <w:rPr>
          <w:rFonts w:ascii="Times New Roman" w:hAnsi="Times New Roman" w:cs="Times New Roman"/>
          <w:sz w:val="24"/>
          <w:szCs w:val="24"/>
        </w:rPr>
        <w:t xml:space="preserve"> 66</w:t>
      </w:r>
      <w:r w:rsidR="00B25E38">
        <w:rPr>
          <w:rFonts w:ascii="Times New Roman" w:hAnsi="Times New Roman" w:cs="Times New Roman"/>
          <w:sz w:val="24"/>
          <w:szCs w:val="24"/>
        </w:rPr>
        <w:t>:</w:t>
      </w:r>
      <w:r w:rsidRPr="00E54E3E">
        <w:rPr>
          <w:rFonts w:ascii="Times New Roman" w:hAnsi="Times New Roman" w:cs="Times New Roman"/>
          <w:sz w:val="24"/>
          <w:szCs w:val="24"/>
        </w:rPr>
        <w:t>291-297</w:t>
      </w:r>
      <w:r w:rsidR="00C4736A" w:rsidRPr="00E54E3E">
        <w:rPr>
          <w:rFonts w:ascii="Times New Roman" w:hAnsi="Times New Roman" w:cs="Times New Roman"/>
          <w:sz w:val="24"/>
          <w:szCs w:val="24"/>
        </w:rPr>
        <w:t>,</w:t>
      </w:r>
      <w:r w:rsidR="00C4736A" w:rsidRPr="00E54E3E">
        <w:rPr>
          <w:rStyle w:val="Hyperlink"/>
          <w:rFonts w:ascii="Times New Roman" w:hAnsi="Times New Roman" w:cs="Times New Roman"/>
          <w:color w:val="auto"/>
          <w:sz w:val="24"/>
          <w:szCs w:val="24"/>
        </w:rPr>
        <w:t xml:space="preserve"> </w:t>
      </w:r>
      <w:hyperlink r:id="rId90" w:history="1">
        <w:r w:rsidR="00C4736A" w:rsidRPr="00E54E3E">
          <w:rPr>
            <w:rStyle w:val="Hyperlink"/>
            <w:rFonts w:ascii="Times New Roman" w:hAnsi="Times New Roman" w:cs="Times New Roman"/>
            <w:color w:val="auto"/>
            <w:sz w:val="24"/>
            <w:szCs w:val="24"/>
          </w:rPr>
          <w:t>https://doi.org/10.1002/wea.861</w:t>
        </w:r>
      </w:hyperlink>
      <w:r w:rsidR="00C4736A" w:rsidRPr="00E54E3E">
        <w:rPr>
          <w:rStyle w:val="Hyperlink"/>
          <w:rFonts w:ascii="Times New Roman" w:hAnsi="Times New Roman" w:cs="Times New Roman"/>
          <w:color w:val="auto"/>
          <w:sz w:val="24"/>
          <w:szCs w:val="24"/>
        </w:rPr>
        <w:t>, 2011.</w:t>
      </w:r>
    </w:p>
    <w:p w14:paraId="2943655A" w14:textId="598618DE" w:rsidR="00AB1298" w:rsidRPr="00E54E3E" w:rsidRDefault="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Klaes KD, </w:t>
      </w:r>
      <w:r w:rsidR="00C4736A" w:rsidRPr="00E54E3E">
        <w:rPr>
          <w:rFonts w:ascii="Times New Roman" w:hAnsi="Times New Roman" w:cs="Times New Roman"/>
          <w:sz w:val="24"/>
          <w:szCs w:val="24"/>
        </w:rPr>
        <w:t xml:space="preserve">Cohen M, Buhler Y, </w:t>
      </w:r>
      <w:proofErr w:type="spellStart"/>
      <w:r w:rsidR="00C4736A" w:rsidRPr="00E54E3E">
        <w:rPr>
          <w:rFonts w:ascii="Times New Roman" w:hAnsi="Times New Roman" w:cs="Times New Roman"/>
          <w:sz w:val="24"/>
          <w:szCs w:val="24"/>
        </w:rPr>
        <w:t>Schlüssel</w:t>
      </w:r>
      <w:proofErr w:type="spellEnd"/>
      <w:r w:rsidR="00C4736A" w:rsidRPr="00E54E3E">
        <w:rPr>
          <w:rFonts w:ascii="Times New Roman" w:hAnsi="Times New Roman" w:cs="Times New Roman"/>
          <w:sz w:val="24"/>
          <w:szCs w:val="24"/>
        </w:rPr>
        <w:t xml:space="preserve"> P, Munro R, </w:t>
      </w:r>
      <w:proofErr w:type="spellStart"/>
      <w:r w:rsidR="00C4736A" w:rsidRPr="00E54E3E">
        <w:rPr>
          <w:rFonts w:ascii="Times New Roman" w:hAnsi="Times New Roman" w:cs="Times New Roman"/>
          <w:sz w:val="24"/>
          <w:szCs w:val="24"/>
        </w:rPr>
        <w:t>Luntama</w:t>
      </w:r>
      <w:proofErr w:type="spellEnd"/>
      <w:r w:rsidR="00C4736A" w:rsidRPr="00E54E3E">
        <w:rPr>
          <w:rFonts w:ascii="Times New Roman" w:hAnsi="Times New Roman" w:cs="Times New Roman"/>
          <w:sz w:val="24"/>
          <w:szCs w:val="24"/>
        </w:rPr>
        <w:t xml:space="preserve"> J-P, von </w:t>
      </w:r>
      <w:proofErr w:type="spellStart"/>
      <w:r w:rsidR="00C4736A" w:rsidRPr="00E54E3E">
        <w:rPr>
          <w:rFonts w:ascii="Times New Roman" w:hAnsi="Times New Roman" w:cs="Times New Roman"/>
          <w:sz w:val="24"/>
          <w:szCs w:val="24"/>
        </w:rPr>
        <w:t>Engeln</w:t>
      </w:r>
      <w:proofErr w:type="spellEnd"/>
      <w:r w:rsidR="00C4736A" w:rsidRPr="00E54E3E">
        <w:rPr>
          <w:rFonts w:ascii="Times New Roman" w:hAnsi="Times New Roman" w:cs="Times New Roman"/>
          <w:sz w:val="24"/>
          <w:szCs w:val="24"/>
        </w:rPr>
        <w:t xml:space="preserve"> A, Ó </w:t>
      </w:r>
      <w:proofErr w:type="spellStart"/>
      <w:r w:rsidR="00C4736A" w:rsidRPr="00E54E3E">
        <w:rPr>
          <w:rFonts w:ascii="Times New Roman" w:hAnsi="Times New Roman" w:cs="Times New Roman"/>
          <w:sz w:val="24"/>
          <w:szCs w:val="24"/>
        </w:rPr>
        <w:t>Clérigh</w:t>
      </w:r>
      <w:proofErr w:type="spellEnd"/>
      <w:r w:rsidR="00C4736A" w:rsidRPr="00E54E3E">
        <w:rPr>
          <w:rFonts w:ascii="Times New Roman" w:hAnsi="Times New Roman" w:cs="Times New Roman"/>
          <w:sz w:val="24"/>
          <w:szCs w:val="24"/>
        </w:rPr>
        <w:t xml:space="preserve"> E, </w:t>
      </w:r>
      <w:proofErr w:type="spellStart"/>
      <w:r w:rsidR="00C4736A" w:rsidRPr="00E54E3E">
        <w:rPr>
          <w:rFonts w:ascii="Times New Roman" w:hAnsi="Times New Roman" w:cs="Times New Roman"/>
          <w:sz w:val="24"/>
          <w:szCs w:val="24"/>
        </w:rPr>
        <w:t>Bonekamp</w:t>
      </w:r>
      <w:proofErr w:type="spellEnd"/>
      <w:r w:rsidR="00C4736A" w:rsidRPr="00E54E3E">
        <w:rPr>
          <w:rFonts w:ascii="Times New Roman" w:hAnsi="Times New Roman" w:cs="Times New Roman"/>
          <w:sz w:val="24"/>
          <w:szCs w:val="24"/>
        </w:rPr>
        <w:t xml:space="preserve"> H, Ackermann J, </w:t>
      </w:r>
      <w:proofErr w:type="spellStart"/>
      <w:r w:rsidR="00C4736A" w:rsidRPr="00E54E3E">
        <w:rPr>
          <w:rFonts w:ascii="Times New Roman" w:hAnsi="Times New Roman" w:cs="Times New Roman"/>
          <w:sz w:val="24"/>
          <w:szCs w:val="24"/>
        </w:rPr>
        <w:t>Schmetz</w:t>
      </w:r>
      <w:proofErr w:type="spellEnd"/>
      <w:r w:rsidR="00C4736A" w:rsidRPr="00E54E3E">
        <w:rPr>
          <w:rFonts w:ascii="Times New Roman" w:hAnsi="Times New Roman" w:cs="Times New Roman"/>
          <w:sz w:val="24"/>
          <w:szCs w:val="24"/>
        </w:rPr>
        <w:t xml:space="preserve"> J</w:t>
      </w:r>
      <w:r w:rsidRPr="00E54E3E">
        <w:rPr>
          <w:rFonts w:ascii="Times New Roman" w:hAnsi="Times New Roman" w:cs="Times New Roman"/>
          <w:sz w:val="24"/>
          <w:szCs w:val="24"/>
        </w:rPr>
        <w:t xml:space="preserve">: An </w:t>
      </w:r>
      <w:r w:rsidR="00C4736A" w:rsidRPr="00E54E3E">
        <w:rPr>
          <w:rFonts w:ascii="Times New Roman" w:hAnsi="Times New Roman" w:cs="Times New Roman"/>
          <w:sz w:val="24"/>
          <w:szCs w:val="24"/>
        </w:rPr>
        <w:t>i</w:t>
      </w:r>
      <w:r w:rsidRPr="00E54E3E">
        <w:rPr>
          <w:rFonts w:ascii="Times New Roman" w:hAnsi="Times New Roman" w:cs="Times New Roman"/>
          <w:sz w:val="24"/>
          <w:szCs w:val="24"/>
        </w:rPr>
        <w:t xml:space="preserve">ntroduction to the EUMETSAT Polar </w:t>
      </w:r>
      <w:r w:rsidR="00C4736A" w:rsidRPr="00E54E3E">
        <w:rPr>
          <w:rFonts w:ascii="Times New Roman" w:hAnsi="Times New Roman" w:cs="Times New Roman"/>
          <w:sz w:val="24"/>
          <w:szCs w:val="24"/>
        </w:rPr>
        <w:t>S</w:t>
      </w:r>
      <w:r w:rsidRPr="00E54E3E">
        <w:rPr>
          <w:rFonts w:ascii="Times New Roman" w:hAnsi="Times New Roman" w:cs="Times New Roman"/>
          <w:sz w:val="24"/>
          <w:szCs w:val="24"/>
        </w:rPr>
        <w:t xml:space="preserve">ystem.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88</w:t>
      </w:r>
      <w:r w:rsidR="00B25E38">
        <w:rPr>
          <w:rFonts w:ascii="Times New Roman" w:hAnsi="Times New Roman" w:cs="Times New Roman"/>
          <w:sz w:val="24"/>
          <w:szCs w:val="24"/>
        </w:rPr>
        <w:t>:</w:t>
      </w:r>
      <w:r w:rsidRPr="00E54E3E">
        <w:rPr>
          <w:rFonts w:ascii="Times New Roman" w:hAnsi="Times New Roman" w:cs="Times New Roman"/>
          <w:sz w:val="24"/>
          <w:szCs w:val="24"/>
        </w:rPr>
        <w:t xml:space="preserve">1085–1096, </w:t>
      </w:r>
      <w:hyperlink r:id="rId91" w:history="1">
        <w:r w:rsidR="00C4736A" w:rsidRPr="00E54E3E">
          <w:rPr>
            <w:rStyle w:val="Hyperlink"/>
            <w:rFonts w:ascii="Times New Roman" w:hAnsi="Times New Roman" w:cs="Times New Roman"/>
            <w:color w:val="auto"/>
            <w:sz w:val="24"/>
            <w:szCs w:val="24"/>
          </w:rPr>
          <w:t>https://doi.org/10.1175/BAMS-88-7-1085</w:t>
        </w:r>
      </w:hyperlink>
      <w:r w:rsidR="00C4736A" w:rsidRPr="00E54E3E">
        <w:rPr>
          <w:rFonts w:ascii="Times New Roman" w:hAnsi="Times New Roman" w:cs="Times New Roman"/>
          <w:sz w:val="24"/>
          <w:szCs w:val="24"/>
        </w:rPr>
        <w:t>, 2007</w:t>
      </w:r>
      <w:r w:rsidRPr="00E54E3E">
        <w:rPr>
          <w:rFonts w:ascii="Times New Roman" w:hAnsi="Times New Roman" w:cs="Times New Roman"/>
          <w:sz w:val="24"/>
          <w:szCs w:val="24"/>
        </w:rPr>
        <w:t>.</w:t>
      </w:r>
    </w:p>
    <w:p w14:paraId="1993F9AD" w14:textId="26906E9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Kojima M, Miura T, Furukawa K, </w:t>
      </w:r>
      <w:proofErr w:type="spellStart"/>
      <w:r w:rsidRPr="00E54E3E">
        <w:rPr>
          <w:rFonts w:ascii="Times New Roman" w:hAnsi="Times New Roman" w:cs="Times New Roman"/>
          <w:sz w:val="24"/>
          <w:szCs w:val="24"/>
        </w:rPr>
        <w:t>Hyakusoku</w:t>
      </w:r>
      <w:proofErr w:type="spellEnd"/>
      <w:r w:rsidRPr="00E54E3E">
        <w:rPr>
          <w:rFonts w:ascii="Times New Roman" w:hAnsi="Times New Roman" w:cs="Times New Roman"/>
          <w:sz w:val="24"/>
          <w:szCs w:val="24"/>
        </w:rPr>
        <w:t xml:space="preserve"> Y, </w:t>
      </w:r>
      <w:proofErr w:type="spellStart"/>
      <w:r w:rsidRPr="00E54E3E">
        <w:rPr>
          <w:rFonts w:ascii="Times New Roman" w:hAnsi="Times New Roman" w:cs="Times New Roman"/>
          <w:sz w:val="24"/>
          <w:szCs w:val="24"/>
        </w:rPr>
        <w:t>Ishikiri</w:t>
      </w:r>
      <w:proofErr w:type="spellEnd"/>
      <w:r w:rsidRPr="00E54E3E">
        <w:rPr>
          <w:rFonts w:ascii="Times New Roman" w:hAnsi="Times New Roman" w:cs="Times New Roman"/>
          <w:sz w:val="24"/>
          <w:szCs w:val="24"/>
        </w:rPr>
        <w:t xml:space="preserve"> T, Kai H, </w:t>
      </w:r>
      <w:r w:rsidR="00C4736A" w:rsidRPr="00E54E3E">
        <w:rPr>
          <w:rFonts w:ascii="Times New Roman" w:hAnsi="Times New Roman" w:cs="Times New Roman"/>
          <w:sz w:val="24"/>
          <w:szCs w:val="24"/>
        </w:rPr>
        <w:t xml:space="preserve">Iguchi T, </w:t>
      </w:r>
      <w:proofErr w:type="spellStart"/>
      <w:r w:rsidR="00C4736A" w:rsidRPr="00E54E3E">
        <w:rPr>
          <w:rFonts w:ascii="Times New Roman" w:hAnsi="Times New Roman" w:cs="Times New Roman"/>
          <w:sz w:val="24"/>
          <w:szCs w:val="24"/>
        </w:rPr>
        <w:t>Hanado</w:t>
      </w:r>
      <w:proofErr w:type="spellEnd"/>
      <w:r w:rsidR="00C4736A" w:rsidRPr="00E54E3E">
        <w:rPr>
          <w:rFonts w:ascii="Times New Roman" w:hAnsi="Times New Roman" w:cs="Times New Roman"/>
          <w:sz w:val="24"/>
          <w:szCs w:val="24"/>
        </w:rPr>
        <w:t xml:space="preserve"> H, Nakagawa K:</w:t>
      </w:r>
      <w:r w:rsidRPr="00E54E3E">
        <w:rPr>
          <w:rFonts w:ascii="Times New Roman" w:hAnsi="Times New Roman" w:cs="Times New Roman"/>
          <w:sz w:val="24"/>
          <w:szCs w:val="24"/>
        </w:rPr>
        <w:t xml:space="preserve"> Dual-frequency precipitation radar (DPR) development on the Global Precipitation Measurement (GPM) core observatory.</w:t>
      </w:r>
      <w:r w:rsidR="00E5584A">
        <w:rPr>
          <w:rFonts w:ascii="Times New Roman" w:hAnsi="Times New Roman" w:cs="Times New Roman"/>
          <w:sz w:val="24"/>
          <w:szCs w:val="24"/>
        </w:rPr>
        <w:t xml:space="preserve"> In</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Proc. SPIE 8528. Earth Observing Missions and Sensors: Development, Implementation, and Characterization II</w:t>
      </w:r>
      <w:r w:rsidRPr="00E54E3E">
        <w:rPr>
          <w:rFonts w:ascii="Times New Roman" w:hAnsi="Times New Roman" w:cs="Times New Roman"/>
          <w:sz w:val="24"/>
          <w:szCs w:val="24"/>
        </w:rPr>
        <w:t>, 85281A</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92" w:history="1">
        <w:r w:rsidR="00C4736A" w:rsidRPr="00E54E3E">
          <w:rPr>
            <w:rStyle w:val="Hyperlink"/>
            <w:rFonts w:ascii="Times New Roman" w:hAnsi="Times New Roman" w:cs="Times New Roman"/>
            <w:color w:val="auto"/>
            <w:sz w:val="24"/>
            <w:szCs w:val="24"/>
          </w:rPr>
          <w:t>https://doi.org/10.1117/12.976823</w:t>
        </w:r>
      </w:hyperlink>
      <w:r w:rsidR="00C4736A" w:rsidRPr="00E54E3E">
        <w:rPr>
          <w:rFonts w:ascii="Times New Roman" w:hAnsi="Times New Roman" w:cs="Times New Roman"/>
          <w:sz w:val="24"/>
          <w:szCs w:val="24"/>
        </w:rPr>
        <w:t>, 2012</w:t>
      </w:r>
      <w:r w:rsidRPr="00E54E3E">
        <w:rPr>
          <w:rFonts w:ascii="Times New Roman" w:hAnsi="Times New Roman" w:cs="Times New Roman"/>
          <w:sz w:val="24"/>
          <w:szCs w:val="24"/>
        </w:rPr>
        <w:t>.</w:t>
      </w:r>
    </w:p>
    <w:p w14:paraId="5CDE1C5D" w14:textId="04F7298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Kozu</w:t>
      </w:r>
      <w:proofErr w:type="spellEnd"/>
      <w:r w:rsidRPr="00E54E3E">
        <w:rPr>
          <w:rFonts w:ascii="Times New Roman" w:hAnsi="Times New Roman" w:cs="Times New Roman"/>
          <w:sz w:val="24"/>
          <w:szCs w:val="24"/>
        </w:rPr>
        <w:t xml:space="preserve"> T, Kawanishi T, Kuroiwa H, Kojima M, Oikawa K, Kumagai H, </w:t>
      </w:r>
      <w:r w:rsidR="00C4736A" w:rsidRPr="00E54E3E">
        <w:rPr>
          <w:rFonts w:ascii="Times New Roman" w:hAnsi="Times New Roman" w:cs="Times New Roman"/>
          <w:sz w:val="24"/>
          <w:szCs w:val="24"/>
        </w:rPr>
        <w:t xml:space="preserve">Okamoto K, Okumura M, Nakatsuka H, Nishikawa K: </w:t>
      </w:r>
      <w:r w:rsidRPr="00E54E3E">
        <w:rPr>
          <w:rFonts w:ascii="Times New Roman" w:hAnsi="Times New Roman" w:cs="Times New Roman"/>
          <w:sz w:val="24"/>
          <w:szCs w:val="24"/>
        </w:rPr>
        <w:t xml:space="preserve">Development of precipitation radar onboard the tropical rainfall measuring mission satellite. </w:t>
      </w:r>
      <w:r w:rsidRPr="00E54E3E">
        <w:rPr>
          <w:rFonts w:ascii="Times New Roman" w:hAnsi="Times New Roman" w:cs="Times New Roman"/>
          <w:i/>
          <w:sz w:val="24"/>
          <w:szCs w:val="24"/>
        </w:rPr>
        <w:t xml:space="preserve">IEEE Trans.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i/>
          <w:sz w:val="24"/>
          <w:szCs w:val="24"/>
        </w:rPr>
        <w:t>. Remote Sens</w:t>
      </w:r>
      <w:r w:rsidRPr="00E54E3E">
        <w:rPr>
          <w:rFonts w:ascii="Times New Roman" w:hAnsi="Times New Roman" w:cs="Times New Roman"/>
          <w:sz w:val="24"/>
          <w:szCs w:val="24"/>
        </w:rPr>
        <w:t>. 39</w:t>
      </w:r>
      <w:r w:rsidR="00E5584A">
        <w:rPr>
          <w:rFonts w:ascii="Times New Roman" w:hAnsi="Times New Roman" w:cs="Times New Roman"/>
          <w:sz w:val="24"/>
          <w:szCs w:val="24"/>
        </w:rPr>
        <w:t>:</w:t>
      </w:r>
      <w:r w:rsidRPr="00E54E3E">
        <w:rPr>
          <w:rFonts w:ascii="Times New Roman" w:hAnsi="Times New Roman" w:cs="Times New Roman"/>
          <w:sz w:val="24"/>
          <w:szCs w:val="24"/>
        </w:rPr>
        <w:t>102</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116</w:t>
      </w:r>
      <w:r w:rsidR="00C4736A" w:rsidRPr="00E54E3E">
        <w:rPr>
          <w:rFonts w:ascii="Times New Roman" w:hAnsi="Times New Roman" w:cs="Times New Roman"/>
          <w:sz w:val="24"/>
          <w:szCs w:val="24"/>
        </w:rPr>
        <w:t>,</w:t>
      </w:r>
      <w:r w:rsidR="00C4736A" w:rsidRPr="00E54E3E">
        <w:rPr>
          <w:rStyle w:val="Hyperlink"/>
          <w:rFonts w:ascii="Times New Roman" w:hAnsi="Times New Roman" w:cs="Times New Roman"/>
          <w:color w:val="auto"/>
          <w:sz w:val="24"/>
          <w:szCs w:val="24"/>
        </w:rPr>
        <w:t xml:space="preserve"> </w:t>
      </w:r>
      <w:hyperlink r:id="rId93" w:history="1">
        <w:r w:rsidR="00C4736A" w:rsidRPr="00E54E3E">
          <w:rPr>
            <w:rStyle w:val="Hyperlink"/>
            <w:rFonts w:ascii="Times New Roman" w:hAnsi="Times New Roman" w:cs="Times New Roman"/>
            <w:color w:val="auto"/>
            <w:sz w:val="24"/>
            <w:szCs w:val="24"/>
          </w:rPr>
          <w:t>https://doi.org/10.1109/36.898669</w:t>
        </w:r>
      </w:hyperlink>
      <w:r w:rsidR="00C4736A" w:rsidRPr="00E54E3E">
        <w:rPr>
          <w:rStyle w:val="Hyperlink"/>
          <w:rFonts w:ascii="Times New Roman" w:hAnsi="Times New Roman" w:cs="Times New Roman"/>
          <w:color w:val="auto"/>
          <w:sz w:val="24"/>
          <w:szCs w:val="24"/>
        </w:rPr>
        <w:t>, 2001</w:t>
      </w:r>
      <w:r w:rsidRPr="00E54E3E">
        <w:rPr>
          <w:rFonts w:ascii="Times New Roman" w:hAnsi="Times New Roman" w:cs="Times New Roman"/>
          <w:sz w:val="24"/>
          <w:szCs w:val="24"/>
        </w:rPr>
        <w:t>.</w:t>
      </w:r>
    </w:p>
    <w:p w14:paraId="4FF316AB" w14:textId="39521A8A" w:rsidR="00AB1298"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Kubota T, Shige S, Hashizume H, </w:t>
      </w:r>
      <w:proofErr w:type="spellStart"/>
      <w:r w:rsidRPr="00E54E3E">
        <w:rPr>
          <w:rFonts w:ascii="Times New Roman" w:hAnsi="Times New Roman" w:cs="Times New Roman"/>
          <w:sz w:val="24"/>
          <w:szCs w:val="24"/>
        </w:rPr>
        <w:t>Aonashi</w:t>
      </w:r>
      <w:proofErr w:type="spellEnd"/>
      <w:r w:rsidRPr="00E54E3E">
        <w:rPr>
          <w:rFonts w:ascii="Times New Roman" w:hAnsi="Times New Roman" w:cs="Times New Roman"/>
          <w:sz w:val="24"/>
          <w:szCs w:val="24"/>
        </w:rPr>
        <w:t xml:space="preserve"> K, Takahashi N, Seto S, </w:t>
      </w:r>
      <w:r w:rsidR="00C4736A" w:rsidRPr="00E54E3E">
        <w:rPr>
          <w:rFonts w:ascii="Times New Roman" w:hAnsi="Times New Roman" w:cs="Times New Roman"/>
          <w:sz w:val="24"/>
          <w:szCs w:val="24"/>
        </w:rPr>
        <w:t xml:space="preserve">Hirose M, </w:t>
      </w:r>
      <w:proofErr w:type="spellStart"/>
      <w:r w:rsidR="00C4736A" w:rsidRPr="00E54E3E">
        <w:rPr>
          <w:rFonts w:ascii="Times New Roman" w:hAnsi="Times New Roman" w:cs="Times New Roman"/>
          <w:sz w:val="24"/>
          <w:szCs w:val="24"/>
        </w:rPr>
        <w:t>Takayabu</w:t>
      </w:r>
      <w:proofErr w:type="spellEnd"/>
      <w:r w:rsidR="00C4736A" w:rsidRPr="00E54E3E">
        <w:rPr>
          <w:rFonts w:ascii="Times New Roman" w:hAnsi="Times New Roman" w:cs="Times New Roman"/>
          <w:sz w:val="24"/>
          <w:szCs w:val="24"/>
        </w:rPr>
        <w:t xml:space="preserve"> YN, Ushio T, Nakagawa K, Iwanami K, </w:t>
      </w:r>
      <w:proofErr w:type="spellStart"/>
      <w:r w:rsidR="00C4736A" w:rsidRPr="00E54E3E">
        <w:rPr>
          <w:rFonts w:ascii="Times New Roman" w:hAnsi="Times New Roman" w:cs="Times New Roman"/>
          <w:sz w:val="24"/>
          <w:szCs w:val="24"/>
        </w:rPr>
        <w:t>Kachi</w:t>
      </w:r>
      <w:proofErr w:type="spellEnd"/>
      <w:r w:rsidR="00C4736A" w:rsidRPr="00E54E3E">
        <w:rPr>
          <w:rFonts w:ascii="Times New Roman" w:hAnsi="Times New Roman" w:cs="Times New Roman"/>
          <w:sz w:val="24"/>
          <w:szCs w:val="24"/>
        </w:rPr>
        <w:t xml:space="preserve"> M, Okamoto K:</w:t>
      </w:r>
      <w:r w:rsidRPr="00E54E3E">
        <w:rPr>
          <w:rFonts w:ascii="Times New Roman" w:hAnsi="Times New Roman" w:cs="Times New Roman"/>
          <w:sz w:val="24"/>
          <w:szCs w:val="24"/>
        </w:rPr>
        <w:t xml:space="preserve"> Global precipitation map using satellite-borne microwave radiometers by the GSMaP Project: </w:t>
      </w:r>
      <w:r w:rsidR="00D55419">
        <w:rPr>
          <w:rFonts w:ascii="Times New Roman" w:hAnsi="Times New Roman" w:cs="Times New Roman"/>
          <w:sz w:val="24"/>
          <w:szCs w:val="24"/>
        </w:rPr>
        <w:t>P</w:t>
      </w:r>
      <w:r w:rsidRPr="00E54E3E">
        <w:rPr>
          <w:rFonts w:ascii="Times New Roman" w:hAnsi="Times New Roman" w:cs="Times New Roman"/>
          <w:sz w:val="24"/>
          <w:szCs w:val="24"/>
        </w:rPr>
        <w:t xml:space="preserve">roduction and validation. </w:t>
      </w:r>
      <w:r w:rsidRPr="00E54E3E">
        <w:rPr>
          <w:rFonts w:ascii="Times New Roman" w:hAnsi="Times New Roman" w:cs="Times New Roman"/>
          <w:i/>
          <w:sz w:val="24"/>
          <w:szCs w:val="24"/>
        </w:rPr>
        <w:t xml:space="preserve">IEEE Trans.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i/>
          <w:sz w:val="24"/>
          <w:szCs w:val="24"/>
        </w:rPr>
        <w:t>. Remote Sens</w:t>
      </w:r>
      <w:r w:rsidRPr="00E54E3E">
        <w:rPr>
          <w:rFonts w:ascii="Times New Roman" w:hAnsi="Times New Roman" w:cs="Times New Roman"/>
          <w:sz w:val="24"/>
          <w:szCs w:val="24"/>
        </w:rPr>
        <w:t>. 45</w:t>
      </w:r>
      <w:r w:rsidR="00E5584A">
        <w:rPr>
          <w:rFonts w:ascii="Times New Roman" w:hAnsi="Times New Roman" w:cs="Times New Roman"/>
          <w:sz w:val="24"/>
          <w:szCs w:val="24"/>
        </w:rPr>
        <w:t>:</w:t>
      </w:r>
      <w:r w:rsidRPr="00E54E3E">
        <w:rPr>
          <w:rFonts w:ascii="Times New Roman" w:hAnsi="Times New Roman" w:cs="Times New Roman"/>
          <w:sz w:val="24"/>
          <w:szCs w:val="24"/>
        </w:rPr>
        <w:t>2259-275</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94" w:history="1">
        <w:r w:rsidR="00C4736A" w:rsidRPr="00E54E3E">
          <w:rPr>
            <w:rStyle w:val="Hyperlink"/>
            <w:rFonts w:ascii="Times New Roman" w:hAnsi="Times New Roman" w:cs="Times New Roman"/>
            <w:color w:val="auto"/>
            <w:sz w:val="24"/>
            <w:szCs w:val="24"/>
          </w:rPr>
          <w:t>https://doi.org/10.1109/TGRS.2007.895337</w:t>
        </w:r>
      </w:hyperlink>
      <w:r w:rsidR="00C4736A" w:rsidRPr="00E54E3E">
        <w:rPr>
          <w:rFonts w:ascii="Times New Roman" w:hAnsi="Times New Roman" w:cs="Times New Roman"/>
          <w:sz w:val="24"/>
          <w:szCs w:val="24"/>
        </w:rPr>
        <w:t>, 2007</w:t>
      </w:r>
      <w:r w:rsidRPr="00E54E3E">
        <w:rPr>
          <w:rFonts w:ascii="Times New Roman" w:hAnsi="Times New Roman" w:cs="Times New Roman"/>
          <w:sz w:val="24"/>
          <w:szCs w:val="24"/>
        </w:rPr>
        <w:t>.</w:t>
      </w:r>
    </w:p>
    <w:p w14:paraId="0C2275B3" w14:textId="675AD8B7" w:rsidR="00F15E3A" w:rsidRPr="00E54E3E" w:rsidRDefault="00F15E3A">
      <w:pPr>
        <w:spacing w:after="120" w:line="240" w:lineRule="auto"/>
        <w:ind w:left="284" w:hanging="284"/>
        <w:mirrorIndents/>
        <w:jc w:val="both"/>
        <w:rPr>
          <w:rFonts w:ascii="Times New Roman" w:hAnsi="Times New Roman" w:cs="Times New Roman"/>
          <w:sz w:val="24"/>
          <w:szCs w:val="24"/>
        </w:rPr>
      </w:pPr>
      <w:r w:rsidRPr="00F15E3A">
        <w:rPr>
          <w:rFonts w:ascii="Times New Roman" w:hAnsi="Times New Roman" w:cs="Times New Roman"/>
          <w:sz w:val="24"/>
          <w:szCs w:val="24"/>
        </w:rPr>
        <w:t xml:space="preserve">Kubota T, </w:t>
      </w:r>
      <w:proofErr w:type="spellStart"/>
      <w:r w:rsidRPr="00F15E3A">
        <w:rPr>
          <w:rFonts w:ascii="Times New Roman" w:hAnsi="Times New Roman" w:cs="Times New Roman"/>
          <w:sz w:val="24"/>
          <w:szCs w:val="24"/>
        </w:rPr>
        <w:t>Aonashi</w:t>
      </w:r>
      <w:proofErr w:type="spellEnd"/>
      <w:r>
        <w:rPr>
          <w:rFonts w:ascii="Times New Roman" w:hAnsi="Times New Roman" w:cs="Times New Roman"/>
          <w:sz w:val="24"/>
          <w:szCs w:val="24"/>
        </w:rPr>
        <w:t xml:space="preserve"> K</w:t>
      </w:r>
      <w:r w:rsidRPr="00F15E3A">
        <w:rPr>
          <w:rFonts w:ascii="Times New Roman" w:hAnsi="Times New Roman" w:cs="Times New Roman"/>
          <w:sz w:val="24"/>
          <w:szCs w:val="24"/>
        </w:rPr>
        <w:t>, Ushio</w:t>
      </w:r>
      <w:r>
        <w:rPr>
          <w:rFonts w:ascii="Times New Roman" w:hAnsi="Times New Roman" w:cs="Times New Roman"/>
          <w:sz w:val="24"/>
          <w:szCs w:val="24"/>
        </w:rPr>
        <w:t xml:space="preserve"> T</w:t>
      </w:r>
      <w:r w:rsidRPr="00F15E3A">
        <w:rPr>
          <w:rFonts w:ascii="Times New Roman" w:hAnsi="Times New Roman" w:cs="Times New Roman"/>
          <w:sz w:val="24"/>
          <w:szCs w:val="24"/>
        </w:rPr>
        <w:t>, Shige</w:t>
      </w:r>
      <w:r>
        <w:rPr>
          <w:rFonts w:ascii="Times New Roman" w:hAnsi="Times New Roman" w:cs="Times New Roman"/>
          <w:sz w:val="24"/>
          <w:szCs w:val="24"/>
        </w:rPr>
        <w:t xml:space="preserve"> S</w:t>
      </w:r>
      <w:r w:rsidRPr="00F15E3A">
        <w:rPr>
          <w:rFonts w:ascii="Times New Roman" w:hAnsi="Times New Roman" w:cs="Times New Roman"/>
          <w:sz w:val="24"/>
          <w:szCs w:val="24"/>
        </w:rPr>
        <w:t xml:space="preserve">, </w:t>
      </w:r>
      <w:proofErr w:type="spellStart"/>
      <w:r w:rsidRPr="00F15E3A">
        <w:rPr>
          <w:rFonts w:ascii="Times New Roman" w:hAnsi="Times New Roman" w:cs="Times New Roman"/>
          <w:sz w:val="24"/>
          <w:szCs w:val="24"/>
        </w:rPr>
        <w:t>Takayabu</w:t>
      </w:r>
      <w:proofErr w:type="spellEnd"/>
      <w:r>
        <w:rPr>
          <w:rFonts w:ascii="Times New Roman" w:hAnsi="Times New Roman" w:cs="Times New Roman"/>
          <w:sz w:val="24"/>
          <w:szCs w:val="24"/>
        </w:rPr>
        <w:t xml:space="preserve"> YN</w:t>
      </w:r>
      <w:r w:rsidRPr="00F15E3A">
        <w:rPr>
          <w:rFonts w:ascii="Times New Roman" w:hAnsi="Times New Roman" w:cs="Times New Roman"/>
          <w:sz w:val="24"/>
          <w:szCs w:val="24"/>
        </w:rPr>
        <w:t xml:space="preserve">, </w:t>
      </w:r>
      <w:proofErr w:type="spellStart"/>
      <w:r w:rsidRPr="00F15E3A">
        <w:rPr>
          <w:rFonts w:ascii="Times New Roman" w:hAnsi="Times New Roman" w:cs="Times New Roman"/>
          <w:sz w:val="24"/>
          <w:szCs w:val="24"/>
        </w:rPr>
        <w:t>Kachi</w:t>
      </w:r>
      <w:proofErr w:type="spellEnd"/>
      <w:r>
        <w:rPr>
          <w:rFonts w:ascii="Times New Roman" w:hAnsi="Times New Roman" w:cs="Times New Roman"/>
          <w:sz w:val="24"/>
          <w:szCs w:val="24"/>
        </w:rPr>
        <w:t xml:space="preserve"> M</w:t>
      </w:r>
      <w:r w:rsidRPr="00F15E3A">
        <w:rPr>
          <w:rFonts w:ascii="Times New Roman" w:hAnsi="Times New Roman" w:cs="Times New Roman"/>
          <w:sz w:val="24"/>
          <w:szCs w:val="24"/>
        </w:rPr>
        <w:t>, Arai</w:t>
      </w:r>
      <w:r>
        <w:rPr>
          <w:rFonts w:ascii="Times New Roman" w:hAnsi="Times New Roman" w:cs="Times New Roman"/>
          <w:sz w:val="24"/>
          <w:szCs w:val="24"/>
        </w:rPr>
        <w:t xml:space="preserve"> Y</w:t>
      </w:r>
      <w:r w:rsidRPr="00F15E3A">
        <w:rPr>
          <w:rFonts w:ascii="Times New Roman" w:hAnsi="Times New Roman" w:cs="Times New Roman"/>
          <w:sz w:val="24"/>
          <w:szCs w:val="24"/>
        </w:rPr>
        <w:t>, Tashima</w:t>
      </w:r>
      <w:r>
        <w:rPr>
          <w:rFonts w:ascii="Times New Roman" w:hAnsi="Times New Roman" w:cs="Times New Roman"/>
          <w:sz w:val="24"/>
          <w:szCs w:val="24"/>
        </w:rPr>
        <w:t xml:space="preserve"> T</w:t>
      </w:r>
      <w:r w:rsidRPr="00F15E3A">
        <w:rPr>
          <w:rFonts w:ascii="Times New Roman" w:hAnsi="Times New Roman" w:cs="Times New Roman"/>
          <w:sz w:val="24"/>
          <w:szCs w:val="24"/>
        </w:rPr>
        <w:t>, Masaki</w:t>
      </w:r>
      <w:r>
        <w:rPr>
          <w:rFonts w:ascii="Times New Roman" w:hAnsi="Times New Roman" w:cs="Times New Roman"/>
          <w:sz w:val="24"/>
          <w:szCs w:val="24"/>
        </w:rPr>
        <w:t xml:space="preserve"> T</w:t>
      </w:r>
      <w:r w:rsidRPr="00F15E3A">
        <w:rPr>
          <w:rFonts w:ascii="Times New Roman" w:hAnsi="Times New Roman" w:cs="Times New Roman"/>
          <w:sz w:val="24"/>
          <w:szCs w:val="24"/>
        </w:rPr>
        <w:t>, Kawamoto</w:t>
      </w:r>
      <w:r>
        <w:rPr>
          <w:rFonts w:ascii="Times New Roman" w:hAnsi="Times New Roman" w:cs="Times New Roman"/>
          <w:sz w:val="24"/>
          <w:szCs w:val="24"/>
        </w:rPr>
        <w:t xml:space="preserve"> N</w:t>
      </w:r>
      <w:r w:rsidRPr="00F15E3A">
        <w:rPr>
          <w:rFonts w:ascii="Times New Roman" w:hAnsi="Times New Roman" w:cs="Times New Roman"/>
          <w:sz w:val="24"/>
          <w:szCs w:val="24"/>
        </w:rPr>
        <w:t>, Mega</w:t>
      </w:r>
      <w:r>
        <w:rPr>
          <w:rFonts w:ascii="Times New Roman" w:hAnsi="Times New Roman" w:cs="Times New Roman"/>
          <w:sz w:val="24"/>
          <w:szCs w:val="24"/>
        </w:rPr>
        <w:t xml:space="preserve"> T</w:t>
      </w:r>
      <w:r w:rsidRPr="00F15E3A">
        <w:rPr>
          <w:rFonts w:ascii="Times New Roman" w:hAnsi="Times New Roman" w:cs="Times New Roman"/>
          <w:sz w:val="24"/>
          <w:szCs w:val="24"/>
        </w:rPr>
        <w:t>,</w:t>
      </w:r>
      <w:r>
        <w:rPr>
          <w:rFonts w:ascii="Times New Roman" w:hAnsi="Times New Roman" w:cs="Times New Roman"/>
          <w:sz w:val="24"/>
          <w:szCs w:val="24"/>
        </w:rPr>
        <w:t xml:space="preserve"> </w:t>
      </w:r>
      <w:r w:rsidRPr="00F15E3A">
        <w:rPr>
          <w:rFonts w:ascii="Times New Roman" w:hAnsi="Times New Roman" w:cs="Times New Roman"/>
          <w:sz w:val="24"/>
          <w:szCs w:val="24"/>
        </w:rPr>
        <w:t>Yamamoto</w:t>
      </w:r>
      <w:r>
        <w:rPr>
          <w:rFonts w:ascii="Times New Roman" w:hAnsi="Times New Roman" w:cs="Times New Roman"/>
          <w:sz w:val="24"/>
          <w:szCs w:val="24"/>
        </w:rPr>
        <w:t xml:space="preserve"> MK</w:t>
      </w:r>
      <w:r w:rsidRPr="00F15E3A">
        <w:rPr>
          <w:rFonts w:ascii="Times New Roman" w:hAnsi="Times New Roman" w:cs="Times New Roman"/>
          <w:sz w:val="24"/>
          <w:szCs w:val="24"/>
        </w:rPr>
        <w:t>, Hamada</w:t>
      </w:r>
      <w:r>
        <w:rPr>
          <w:rFonts w:ascii="Times New Roman" w:hAnsi="Times New Roman" w:cs="Times New Roman"/>
          <w:sz w:val="24"/>
          <w:szCs w:val="24"/>
        </w:rPr>
        <w:t xml:space="preserve"> A</w:t>
      </w:r>
      <w:r w:rsidRPr="00F15E3A">
        <w:rPr>
          <w:rFonts w:ascii="Times New Roman" w:hAnsi="Times New Roman" w:cs="Times New Roman"/>
          <w:sz w:val="24"/>
          <w:szCs w:val="24"/>
        </w:rPr>
        <w:t>, Yamaji</w:t>
      </w:r>
      <w:r>
        <w:rPr>
          <w:rFonts w:ascii="Times New Roman" w:hAnsi="Times New Roman" w:cs="Times New Roman"/>
          <w:sz w:val="24"/>
          <w:szCs w:val="24"/>
        </w:rPr>
        <w:t xml:space="preserve"> M</w:t>
      </w:r>
      <w:r w:rsidRPr="00F15E3A">
        <w:rPr>
          <w:rFonts w:ascii="Times New Roman" w:hAnsi="Times New Roman" w:cs="Times New Roman"/>
          <w:sz w:val="24"/>
          <w:szCs w:val="24"/>
        </w:rPr>
        <w:t>, Liu</w:t>
      </w:r>
      <w:r>
        <w:rPr>
          <w:rFonts w:ascii="Times New Roman" w:hAnsi="Times New Roman" w:cs="Times New Roman"/>
          <w:sz w:val="24"/>
          <w:szCs w:val="24"/>
        </w:rPr>
        <w:t xml:space="preserve"> G</w:t>
      </w:r>
      <w:r w:rsidRPr="00F15E3A">
        <w:rPr>
          <w:rFonts w:ascii="Times New Roman" w:hAnsi="Times New Roman" w:cs="Times New Roman"/>
          <w:sz w:val="24"/>
          <w:szCs w:val="24"/>
        </w:rPr>
        <w:t xml:space="preserve">, Oki </w:t>
      </w:r>
      <w:r>
        <w:rPr>
          <w:rFonts w:ascii="Times New Roman" w:hAnsi="Times New Roman" w:cs="Times New Roman"/>
          <w:sz w:val="24"/>
          <w:szCs w:val="24"/>
        </w:rPr>
        <w:t>R</w:t>
      </w:r>
      <w:r w:rsidRPr="00F15E3A">
        <w:rPr>
          <w:rFonts w:ascii="Times New Roman" w:hAnsi="Times New Roman" w:cs="Times New Roman"/>
          <w:sz w:val="24"/>
          <w:szCs w:val="24"/>
        </w:rPr>
        <w:t xml:space="preserve">: Global Satellite Mapping of Precipitation (GSMaP) products in the GPM era. </w:t>
      </w:r>
      <w:r w:rsidRPr="00643C31">
        <w:rPr>
          <w:rFonts w:ascii="Times New Roman" w:hAnsi="Times New Roman" w:cs="Times New Roman"/>
          <w:sz w:val="24"/>
          <w:szCs w:val="24"/>
        </w:rPr>
        <w:t>In</w:t>
      </w:r>
      <w:r>
        <w:rPr>
          <w:rFonts w:ascii="Times New Roman" w:hAnsi="Times New Roman" w:cs="Times New Roman"/>
          <w:sz w:val="24"/>
          <w:szCs w:val="24"/>
        </w:rPr>
        <w:t xml:space="preserve"> </w:t>
      </w:r>
      <w:proofErr w:type="spellStart"/>
      <w:r w:rsidRPr="00B01250">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B01250">
        <w:rPr>
          <w:rFonts w:ascii="Times New Roman" w:hAnsi="Times New Roman" w:cs="Times New Roman"/>
          <w:sz w:val="24"/>
          <w:szCs w:val="24"/>
        </w:rPr>
        <w:t>, Kidd</w:t>
      </w:r>
      <w:r>
        <w:rPr>
          <w:rFonts w:ascii="Times New Roman" w:hAnsi="Times New Roman" w:cs="Times New Roman"/>
          <w:sz w:val="24"/>
          <w:szCs w:val="24"/>
        </w:rPr>
        <w:t xml:space="preserve"> C</w:t>
      </w:r>
      <w:r w:rsidRPr="00B01250">
        <w:rPr>
          <w:rFonts w:ascii="Times New Roman" w:hAnsi="Times New Roman" w:cs="Times New Roman"/>
          <w:sz w:val="24"/>
          <w:szCs w:val="24"/>
        </w:rPr>
        <w:t>, Kirschbaum</w:t>
      </w:r>
      <w:r>
        <w:rPr>
          <w:rFonts w:ascii="Times New Roman" w:hAnsi="Times New Roman" w:cs="Times New Roman"/>
          <w:sz w:val="24"/>
          <w:szCs w:val="24"/>
        </w:rPr>
        <w:t xml:space="preserve"> DB</w:t>
      </w:r>
      <w:r w:rsidRPr="00B01250">
        <w:rPr>
          <w:rFonts w:ascii="Times New Roman" w:hAnsi="Times New Roman" w:cs="Times New Roman"/>
          <w:sz w:val="24"/>
          <w:szCs w:val="24"/>
        </w:rPr>
        <w:t>, Kummerow</w:t>
      </w:r>
      <w:r>
        <w:rPr>
          <w:rFonts w:ascii="Times New Roman" w:hAnsi="Times New Roman" w:cs="Times New Roman"/>
          <w:sz w:val="24"/>
          <w:szCs w:val="24"/>
        </w:rPr>
        <w:t xml:space="preserve"> CD</w:t>
      </w:r>
      <w:r w:rsidRPr="00B01250">
        <w:rPr>
          <w:rFonts w:ascii="Times New Roman" w:hAnsi="Times New Roman" w:cs="Times New Roman"/>
          <w:sz w:val="24"/>
          <w:szCs w:val="24"/>
        </w:rPr>
        <w:t>, Nakamura</w:t>
      </w:r>
      <w:r>
        <w:rPr>
          <w:rFonts w:ascii="Times New Roman" w:hAnsi="Times New Roman" w:cs="Times New Roman"/>
          <w:sz w:val="24"/>
          <w:szCs w:val="24"/>
        </w:rPr>
        <w:t xml:space="preserve"> K</w:t>
      </w:r>
      <w:r w:rsidRPr="00B01250">
        <w:rPr>
          <w:rFonts w:ascii="Times New Roman" w:hAnsi="Times New Roman" w:cs="Times New Roman"/>
          <w:sz w:val="24"/>
          <w:szCs w:val="24"/>
        </w:rPr>
        <w:t xml:space="preserve">, </w:t>
      </w:r>
      <w:r>
        <w:rPr>
          <w:rFonts w:ascii="Times New Roman" w:hAnsi="Times New Roman" w:cs="Times New Roman"/>
          <w:sz w:val="24"/>
          <w:szCs w:val="24"/>
        </w:rPr>
        <w:t>Turk FJ</w:t>
      </w:r>
      <w:r w:rsidRPr="00B01250">
        <w:rPr>
          <w:rFonts w:ascii="Times New Roman" w:hAnsi="Times New Roman" w:cs="Times New Roman"/>
          <w:sz w:val="24"/>
          <w:szCs w:val="24"/>
        </w:rPr>
        <w:t>,</w:t>
      </w:r>
      <w:r>
        <w:rPr>
          <w:rFonts w:ascii="Times New Roman" w:hAnsi="Times New Roman" w:cs="Times New Roman"/>
          <w:sz w:val="24"/>
          <w:szCs w:val="24"/>
        </w:rPr>
        <w:t xml:space="preserve"> editors</w:t>
      </w:r>
      <w:r w:rsidRPr="00B01250">
        <w:rPr>
          <w:rFonts w:ascii="Times New Roman" w:hAnsi="Times New Roman" w:cs="Times New Roman"/>
          <w:sz w:val="24"/>
          <w:szCs w:val="24"/>
        </w:rPr>
        <w:t>,</w:t>
      </w:r>
      <w:r w:rsidRPr="00643C31">
        <w:rPr>
          <w:rFonts w:ascii="Times New Roman" w:hAnsi="Times New Roman" w:cs="Times New Roman"/>
          <w:sz w:val="24"/>
          <w:szCs w:val="24"/>
        </w:rPr>
        <w:t xml:space="preserve"> </w:t>
      </w:r>
      <w:r w:rsidRPr="00643C31">
        <w:rPr>
          <w:rFonts w:ascii="Times New Roman" w:hAnsi="Times New Roman" w:cs="Times New Roman"/>
          <w:i/>
          <w:sz w:val="24"/>
          <w:szCs w:val="24"/>
        </w:rPr>
        <w:t>Satellite Precipitation Measurement</w:t>
      </w:r>
      <w:r w:rsidRPr="00643C31">
        <w:rPr>
          <w:rFonts w:ascii="Times New Roman" w:hAnsi="Times New Roman" w:cs="Times New Roman"/>
          <w:sz w:val="24"/>
          <w:szCs w:val="24"/>
        </w:rPr>
        <w:t xml:space="preserve">, Cham, </w:t>
      </w:r>
      <w:r>
        <w:rPr>
          <w:rFonts w:ascii="Times New Roman" w:hAnsi="Times New Roman" w:cs="Times New Roman"/>
          <w:sz w:val="24"/>
          <w:szCs w:val="24"/>
        </w:rPr>
        <w:t xml:space="preserve">2020, </w:t>
      </w:r>
      <w:r w:rsidRPr="00B01250">
        <w:rPr>
          <w:rFonts w:ascii="Times New Roman" w:hAnsi="Times New Roman" w:cs="Times New Roman"/>
          <w:sz w:val="24"/>
          <w:szCs w:val="24"/>
        </w:rPr>
        <w:t xml:space="preserve">Springer Nature, </w:t>
      </w:r>
      <w:r>
        <w:rPr>
          <w:rFonts w:ascii="Times New Roman" w:hAnsi="Times New Roman" w:cs="Times New Roman"/>
          <w:sz w:val="24"/>
          <w:szCs w:val="24"/>
        </w:rPr>
        <w:t xml:space="preserve">pp </w:t>
      </w:r>
      <w:r w:rsidRPr="00F15E3A">
        <w:rPr>
          <w:rFonts w:ascii="Times New Roman" w:hAnsi="Times New Roman" w:cs="Times New Roman"/>
          <w:sz w:val="24"/>
          <w:szCs w:val="24"/>
        </w:rPr>
        <w:t xml:space="preserve">355-373, </w:t>
      </w:r>
      <w:hyperlink r:id="rId95" w:history="1">
        <w:r w:rsidRPr="00CE35F8">
          <w:rPr>
            <w:rStyle w:val="Hyperlink"/>
            <w:rFonts w:ascii="Times New Roman" w:hAnsi="Times New Roman" w:cs="Times New Roman"/>
            <w:sz w:val="24"/>
            <w:szCs w:val="24"/>
          </w:rPr>
          <w:t>https://doi.org/10.1007/978-3-030-24568-9_20</w:t>
        </w:r>
      </w:hyperlink>
      <w:r w:rsidRPr="00F15E3A">
        <w:rPr>
          <w:rFonts w:ascii="Times New Roman" w:hAnsi="Times New Roman" w:cs="Times New Roman"/>
          <w:sz w:val="24"/>
          <w:szCs w:val="24"/>
        </w:rPr>
        <w:t>.</w:t>
      </w:r>
    </w:p>
    <w:p w14:paraId="3BB973C4" w14:textId="45D803B2"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Kucera PA, Ebert EE, Turk FJ, </w:t>
      </w:r>
      <w:proofErr w:type="spellStart"/>
      <w:r w:rsidRPr="00E54E3E">
        <w:rPr>
          <w:rFonts w:ascii="Times New Roman" w:hAnsi="Times New Roman" w:cs="Times New Roman"/>
          <w:sz w:val="24"/>
          <w:szCs w:val="24"/>
        </w:rPr>
        <w:t>Levizzani</w:t>
      </w:r>
      <w:proofErr w:type="spellEnd"/>
      <w:r w:rsidRPr="00E54E3E">
        <w:rPr>
          <w:rFonts w:ascii="Times New Roman" w:hAnsi="Times New Roman" w:cs="Times New Roman"/>
          <w:sz w:val="24"/>
          <w:szCs w:val="24"/>
        </w:rPr>
        <w:t xml:space="preserve"> V, Kirschbaum D, </w:t>
      </w:r>
      <w:proofErr w:type="spellStart"/>
      <w:r w:rsidRPr="00E54E3E">
        <w:rPr>
          <w:rFonts w:ascii="Times New Roman" w:hAnsi="Times New Roman" w:cs="Times New Roman"/>
          <w:sz w:val="24"/>
          <w:szCs w:val="24"/>
        </w:rPr>
        <w:t>Tapiador</w:t>
      </w:r>
      <w:proofErr w:type="spellEnd"/>
      <w:r w:rsidRPr="00E54E3E">
        <w:rPr>
          <w:rFonts w:ascii="Times New Roman" w:hAnsi="Times New Roman" w:cs="Times New Roman"/>
          <w:sz w:val="24"/>
          <w:szCs w:val="24"/>
        </w:rPr>
        <w:t xml:space="preserve"> FJ, </w:t>
      </w:r>
      <w:r w:rsidR="00C4736A" w:rsidRPr="00E54E3E">
        <w:rPr>
          <w:rFonts w:ascii="Times New Roman" w:hAnsi="Times New Roman" w:cs="Times New Roman"/>
          <w:sz w:val="24"/>
          <w:szCs w:val="24"/>
        </w:rPr>
        <w:t xml:space="preserve">Loew A, </w:t>
      </w:r>
      <w:proofErr w:type="spellStart"/>
      <w:r w:rsidR="00C4736A" w:rsidRPr="00E54E3E">
        <w:rPr>
          <w:rFonts w:ascii="Times New Roman" w:hAnsi="Times New Roman" w:cs="Times New Roman"/>
          <w:sz w:val="24"/>
          <w:szCs w:val="24"/>
        </w:rPr>
        <w:t>Borsche</w:t>
      </w:r>
      <w:proofErr w:type="spellEnd"/>
      <w:r w:rsidR="00C4736A" w:rsidRPr="00E54E3E">
        <w:rPr>
          <w:rFonts w:ascii="Times New Roman" w:hAnsi="Times New Roman" w:cs="Times New Roman"/>
          <w:sz w:val="24"/>
          <w:szCs w:val="24"/>
        </w:rPr>
        <w:t xml:space="preserve"> M:</w:t>
      </w:r>
      <w:r w:rsidRPr="00E54E3E">
        <w:rPr>
          <w:rFonts w:ascii="Times New Roman" w:hAnsi="Times New Roman" w:cs="Times New Roman"/>
          <w:sz w:val="24"/>
          <w:szCs w:val="24"/>
        </w:rPr>
        <w:t xml:space="preserve"> Precipitation from space: advancing Earth system science.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94</w:t>
      </w:r>
      <w:r w:rsidR="00E5584A">
        <w:rPr>
          <w:rFonts w:ascii="Times New Roman" w:hAnsi="Times New Roman" w:cs="Times New Roman"/>
          <w:sz w:val="24"/>
          <w:szCs w:val="24"/>
        </w:rPr>
        <w:t>:</w:t>
      </w:r>
      <w:r w:rsidRPr="00E54E3E">
        <w:rPr>
          <w:rFonts w:ascii="Times New Roman" w:hAnsi="Times New Roman" w:cs="Times New Roman"/>
          <w:sz w:val="24"/>
          <w:szCs w:val="24"/>
        </w:rPr>
        <w:t>365</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375</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96" w:history="1">
        <w:r w:rsidR="00C4736A" w:rsidRPr="00E54E3E">
          <w:rPr>
            <w:rStyle w:val="Hyperlink"/>
            <w:rFonts w:ascii="Times New Roman" w:hAnsi="Times New Roman" w:cs="Times New Roman"/>
            <w:color w:val="auto"/>
            <w:sz w:val="24"/>
            <w:szCs w:val="24"/>
          </w:rPr>
          <w:t>https://doi.org/10.1175/BAMS-D-11-00171.1</w:t>
        </w:r>
      </w:hyperlink>
      <w:r w:rsidR="00C4736A" w:rsidRPr="00E54E3E">
        <w:rPr>
          <w:rFonts w:ascii="Times New Roman" w:hAnsi="Times New Roman" w:cs="Times New Roman"/>
          <w:sz w:val="24"/>
          <w:szCs w:val="24"/>
        </w:rPr>
        <w:t>, 2013</w:t>
      </w:r>
      <w:r w:rsidRPr="00E54E3E">
        <w:rPr>
          <w:rFonts w:ascii="Times New Roman" w:hAnsi="Times New Roman" w:cs="Times New Roman"/>
          <w:sz w:val="24"/>
          <w:szCs w:val="24"/>
        </w:rPr>
        <w:t>.</w:t>
      </w:r>
    </w:p>
    <w:p w14:paraId="549AF148" w14:textId="3FD3DBB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Kulie</w:t>
      </w:r>
      <w:proofErr w:type="spellEnd"/>
      <w:r w:rsidRPr="00E54E3E">
        <w:rPr>
          <w:rFonts w:ascii="Times New Roman" w:hAnsi="Times New Roman" w:cs="Times New Roman"/>
          <w:sz w:val="24"/>
          <w:szCs w:val="24"/>
        </w:rPr>
        <w:t xml:space="preserve"> MS, Milani L</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Seasonal variability of shallow cumuliform snowfall: </w:t>
      </w:r>
      <w:r w:rsidR="00C4736A" w:rsidRPr="00E54E3E">
        <w:rPr>
          <w:rFonts w:ascii="Times New Roman" w:hAnsi="Times New Roman" w:cs="Times New Roman"/>
          <w:sz w:val="24"/>
          <w:szCs w:val="24"/>
        </w:rPr>
        <w:t>A</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CloudSat</w:t>
      </w:r>
      <w:proofErr w:type="spellEnd"/>
      <w:r w:rsidRPr="00E54E3E">
        <w:rPr>
          <w:rFonts w:ascii="Times New Roman" w:hAnsi="Times New Roman" w:cs="Times New Roman"/>
          <w:sz w:val="24"/>
          <w:szCs w:val="24"/>
        </w:rPr>
        <w:t xml:space="preserve"> perspective. </w:t>
      </w:r>
      <w:r w:rsidRPr="00E54E3E">
        <w:rPr>
          <w:rFonts w:ascii="Times New Roman" w:hAnsi="Times New Roman" w:cs="Times New Roman"/>
          <w:i/>
          <w:sz w:val="24"/>
          <w:szCs w:val="24"/>
        </w:rPr>
        <w:t>Quart. J. Roy. Meteor. Soc</w:t>
      </w:r>
      <w:r w:rsidRPr="00E54E3E">
        <w:rPr>
          <w:rFonts w:ascii="Times New Roman" w:hAnsi="Times New Roman" w:cs="Times New Roman"/>
          <w:sz w:val="24"/>
          <w:szCs w:val="24"/>
        </w:rPr>
        <w:t>.</w:t>
      </w:r>
      <w:r w:rsidR="00C4736A" w:rsidRPr="00E54E3E">
        <w:rPr>
          <w:rFonts w:ascii="Times New Roman" w:hAnsi="Times New Roman" w:cs="Times New Roman"/>
          <w:sz w:val="24"/>
          <w:szCs w:val="24"/>
        </w:rPr>
        <w:t xml:space="preserve"> 144(S1)</w:t>
      </w:r>
      <w:r w:rsidR="00E5584A">
        <w:rPr>
          <w:rFonts w:ascii="Times New Roman" w:hAnsi="Times New Roman" w:cs="Times New Roman"/>
          <w:sz w:val="24"/>
          <w:szCs w:val="24"/>
        </w:rPr>
        <w:t>:</w:t>
      </w:r>
      <w:r w:rsidR="00C4736A" w:rsidRPr="00E54E3E">
        <w:rPr>
          <w:rFonts w:ascii="Times New Roman" w:hAnsi="Times New Roman" w:cs="Times New Roman"/>
          <w:sz w:val="24"/>
          <w:szCs w:val="24"/>
        </w:rPr>
        <w:t>329-343,</w:t>
      </w:r>
      <w:r w:rsidRPr="00E54E3E">
        <w:rPr>
          <w:rFonts w:ascii="Times New Roman" w:hAnsi="Times New Roman" w:cs="Times New Roman"/>
          <w:sz w:val="24"/>
          <w:szCs w:val="24"/>
        </w:rPr>
        <w:t xml:space="preserve"> </w:t>
      </w:r>
      <w:hyperlink r:id="rId97" w:history="1">
        <w:r w:rsidR="00C4736A" w:rsidRPr="00E54E3E">
          <w:rPr>
            <w:rStyle w:val="Hyperlink"/>
            <w:rFonts w:ascii="Times New Roman" w:hAnsi="Times New Roman" w:cs="Times New Roman"/>
            <w:color w:val="auto"/>
            <w:sz w:val="24"/>
            <w:szCs w:val="24"/>
          </w:rPr>
          <w:t>https://doi.org/10.1002/qj.3222</w:t>
        </w:r>
      </w:hyperlink>
      <w:r w:rsidR="00C4736A" w:rsidRPr="00E54E3E">
        <w:rPr>
          <w:rFonts w:ascii="Times New Roman" w:hAnsi="Times New Roman" w:cs="Times New Roman"/>
          <w:sz w:val="24"/>
          <w:szCs w:val="24"/>
        </w:rPr>
        <w:t>, 2018</w:t>
      </w:r>
      <w:r w:rsidRPr="00E54E3E">
        <w:rPr>
          <w:rFonts w:ascii="Times New Roman" w:hAnsi="Times New Roman" w:cs="Times New Roman"/>
          <w:sz w:val="24"/>
          <w:szCs w:val="24"/>
        </w:rPr>
        <w:t>.</w:t>
      </w:r>
    </w:p>
    <w:p w14:paraId="57273125" w14:textId="01A434C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Kulie</w:t>
      </w:r>
      <w:proofErr w:type="spellEnd"/>
      <w:r w:rsidRPr="00E54E3E">
        <w:rPr>
          <w:rFonts w:ascii="Times New Roman" w:hAnsi="Times New Roman" w:cs="Times New Roman"/>
          <w:sz w:val="24"/>
          <w:szCs w:val="24"/>
        </w:rPr>
        <w:t xml:space="preserve"> MS, Milani L, Wood NB, Tushaus SA, </w:t>
      </w:r>
      <w:proofErr w:type="spellStart"/>
      <w:r w:rsidRPr="00E54E3E">
        <w:rPr>
          <w:rFonts w:ascii="Times New Roman" w:hAnsi="Times New Roman" w:cs="Times New Roman"/>
          <w:sz w:val="24"/>
          <w:szCs w:val="24"/>
        </w:rPr>
        <w:t>Bennartz</w:t>
      </w:r>
      <w:proofErr w:type="spellEnd"/>
      <w:r w:rsidRPr="00E54E3E">
        <w:rPr>
          <w:rFonts w:ascii="Times New Roman" w:hAnsi="Times New Roman" w:cs="Times New Roman"/>
          <w:sz w:val="24"/>
          <w:szCs w:val="24"/>
        </w:rPr>
        <w:t xml:space="preserve"> R, </w:t>
      </w:r>
      <w:proofErr w:type="spellStart"/>
      <w:r w:rsidRPr="00E54E3E">
        <w:rPr>
          <w:rFonts w:ascii="Times New Roman" w:hAnsi="Times New Roman" w:cs="Times New Roman"/>
          <w:sz w:val="24"/>
          <w:szCs w:val="24"/>
        </w:rPr>
        <w:t>L’Ecuyer</w:t>
      </w:r>
      <w:proofErr w:type="spellEnd"/>
      <w:r w:rsidRPr="00E54E3E">
        <w:rPr>
          <w:rFonts w:ascii="Times New Roman" w:hAnsi="Times New Roman" w:cs="Times New Roman"/>
          <w:sz w:val="24"/>
          <w:szCs w:val="24"/>
        </w:rPr>
        <w:t xml:space="preserve"> TS</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A shallow cumuliform snowfall census using spaceborne radar. </w:t>
      </w:r>
      <w:r w:rsidRPr="00E54E3E">
        <w:rPr>
          <w:rFonts w:ascii="Times New Roman" w:hAnsi="Times New Roman" w:cs="Times New Roman"/>
          <w:i/>
          <w:sz w:val="24"/>
          <w:szCs w:val="24"/>
        </w:rPr>
        <w:t>J. Hydrometeor</w:t>
      </w:r>
      <w:r w:rsidRPr="00E54E3E">
        <w:rPr>
          <w:rFonts w:ascii="Times New Roman" w:hAnsi="Times New Roman" w:cs="Times New Roman"/>
          <w:sz w:val="24"/>
          <w:szCs w:val="24"/>
        </w:rPr>
        <w:t>. 17</w:t>
      </w:r>
      <w:r w:rsidR="00E5584A">
        <w:rPr>
          <w:rFonts w:ascii="Times New Roman" w:hAnsi="Times New Roman" w:cs="Times New Roman"/>
          <w:sz w:val="24"/>
          <w:szCs w:val="24"/>
        </w:rPr>
        <w:t>:</w:t>
      </w:r>
      <w:r w:rsidRPr="00E54E3E">
        <w:rPr>
          <w:rFonts w:ascii="Times New Roman" w:hAnsi="Times New Roman" w:cs="Times New Roman"/>
          <w:sz w:val="24"/>
          <w:szCs w:val="24"/>
        </w:rPr>
        <w:t>1261</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1279</w:t>
      </w:r>
      <w:r w:rsidR="00C4736A" w:rsidRPr="00E54E3E">
        <w:rPr>
          <w:rFonts w:ascii="Times New Roman" w:hAnsi="Times New Roman" w:cs="Times New Roman"/>
          <w:sz w:val="24"/>
          <w:szCs w:val="24"/>
        </w:rPr>
        <w:t>,</w:t>
      </w:r>
      <w:r w:rsidR="00C4736A" w:rsidRPr="00E54E3E">
        <w:rPr>
          <w:rStyle w:val="Hyperlink"/>
          <w:rFonts w:ascii="Times New Roman" w:hAnsi="Times New Roman" w:cs="Times New Roman"/>
          <w:color w:val="auto"/>
          <w:sz w:val="24"/>
          <w:szCs w:val="24"/>
        </w:rPr>
        <w:t xml:space="preserve"> </w:t>
      </w:r>
      <w:hyperlink r:id="rId98" w:history="1">
        <w:r w:rsidR="00C4736A" w:rsidRPr="00E54E3E">
          <w:rPr>
            <w:rStyle w:val="Hyperlink"/>
            <w:rFonts w:ascii="Times New Roman" w:hAnsi="Times New Roman" w:cs="Times New Roman"/>
            <w:color w:val="auto"/>
            <w:sz w:val="24"/>
            <w:szCs w:val="24"/>
          </w:rPr>
          <w:t>https://doi.org/10.1175/JHM-D-15-0123.1</w:t>
        </w:r>
      </w:hyperlink>
      <w:r w:rsidR="00C4736A" w:rsidRPr="00E54E3E">
        <w:rPr>
          <w:rStyle w:val="Hyperlink"/>
          <w:rFonts w:ascii="Times New Roman" w:hAnsi="Times New Roman" w:cs="Times New Roman"/>
          <w:color w:val="auto"/>
          <w:sz w:val="24"/>
          <w:szCs w:val="24"/>
        </w:rPr>
        <w:t>, 2016</w:t>
      </w:r>
      <w:r w:rsidRPr="00E54E3E">
        <w:rPr>
          <w:rFonts w:ascii="Times New Roman" w:hAnsi="Times New Roman" w:cs="Times New Roman"/>
          <w:sz w:val="24"/>
          <w:szCs w:val="24"/>
        </w:rPr>
        <w:t>.</w:t>
      </w:r>
    </w:p>
    <w:p w14:paraId="1595380E" w14:textId="46F67307"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bookmarkStart w:id="8" w:name="OLE_LINK7"/>
      <w:bookmarkStart w:id="9" w:name="OLE_LINK8"/>
      <w:r w:rsidRPr="00E54E3E">
        <w:rPr>
          <w:rFonts w:ascii="Times New Roman" w:hAnsi="Times New Roman" w:cs="Times New Roman"/>
          <w:sz w:val="24"/>
          <w:szCs w:val="24"/>
        </w:rPr>
        <w:t>Kuligowski RJ</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A self-calibrating real-time GOES rainfall algorithm for short</w:t>
      </w:r>
      <w:r w:rsidR="00F15E3A">
        <w:rPr>
          <w:rFonts w:ascii="Times New Roman" w:hAnsi="Times New Roman" w:cs="Times New Roman"/>
          <w:sz w:val="24"/>
          <w:szCs w:val="24"/>
        </w:rPr>
        <w:t>-</w:t>
      </w:r>
      <w:r w:rsidRPr="00E54E3E">
        <w:rPr>
          <w:rFonts w:ascii="Times New Roman" w:hAnsi="Times New Roman" w:cs="Times New Roman"/>
          <w:sz w:val="24"/>
          <w:szCs w:val="24"/>
        </w:rPr>
        <w:t xml:space="preserve">term rainfall estimates. </w:t>
      </w:r>
      <w:r w:rsidRPr="00E54E3E">
        <w:rPr>
          <w:rFonts w:ascii="Times New Roman" w:hAnsi="Times New Roman" w:cs="Times New Roman"/>
          <w:i/>
          <w:sz w:val="24"/>
          <w:szCs w:val="24"/>
        </w:rPr>
        <w:t>J. Hydrometeor</w:t>
      </w:r>
      <w:r w:rsidRPr="00E54E3E">
        <w:rPr>
          <w:rFonts w:ascii="Times New Roman" w:hAnsi="Times New Roman" w:cs="Times New Roman"/>
          <w:sz w:val="24"/>
          <w:szCs w:val="24"/>
        </w:rPr>
        <w:t>. 3</w:t>
      </w:r>
      <w:r w:rsidR="00E5584A">
        <w:rPr>
          <w:rFonts w:ascii="Times New Roman" w:hAnsi="Times New Roman" w:cs="Times New Roman"/>
          <w:sz w:val="24"/>
          <w:szCs w:val="24"/>
        </w:rPr>
        <w:t>:</w:t>
      </w:r>
      <w:r w:rsidRPr="00E54E3E">
        <w:rPr>
          <w:rFonts w:ascii="Times New Roman" w:hAnsi="Times New Roman" w:cs="Times New Roman"/>
          <w:sz w:val="24"/>
          <w:szCs w:val="24"/>
        </w:rPr>
        <w:t>112-130</w:t>
      </w:r>
      <w:bookmarkEnd w:id="8"/>
      <w:bookmarkEnd w:id="9"/>
      <w:r w:rsidR="00C4736A" w:rsidRPr="00E54E3E">
        <w:rPr>
          <w:rFonts w:ascii="Times New Roman" w:hAnsi="Times New Roman" w:cs="Times New Roman"/>
          <w:sz w:val="24"/>
          <w:szCs w:val="24"/>
        </w:rPr>
        <w:t xml:space="preserve">, </w:t>
      </w:r>
      <w:hyperlink r:id="rId99" w:history="1">
        <w:r w:rsidR="00F15E3A" w:rsidRPr="00CE35F8">
          <w:rPr>
            <w:rStyle w:val="Hyperlink"/>
            <w:rFonts w:ascii="Times New Roman" w:hAnsi="Times New Roman" w:cs="Times New Roman"/>
            <w:sz w:val="24"/>
            <w:szCs w:val="24"/>
          </w:rPr>
          <w:t>https://doi.org/10.1175/1525-7541(2002)003%3C0112:ASCRTG%3E2.0.CO;2</w:t>
        </w:r>
      </w:hyperlink>
      <w:r w:rsidR="00C4736A" w:rsidRPr="00E54E3E">
        <w:rPr>
          <w:rFonts w:ascii="Times New Roman" w:hAnsi="Times New Roman" w:cs="Times New Roman"/>
          <w:sz w:val="24"/>
          <w:szCs w:val="24"/>
        </w:rPr>
        <w:t>, 2002</w:t>
      </w:r>
      <w:r w:rsidRPr="00E54E3E">
        <w:rPr>
          <w:rFonts w:ascii="Times New Roman" w:hAnsi="Times New Roman" w:cs="Times New Roman"/>
          <w:sz w:val="24"/>
          <w:szCs w:val="24"/>
        </w:rPr>
        <w:t>.</w:t>
      </w:r>
    </w:p>
    <w:p w14:paraId="18941BDF" w14:textId="3182F3FB"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Kuligowski RJ</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The self-calibrating multivariate precipitation retrieval (</w:t>
      </w:r>
      <w:proofErr w:type="spellStart"/>
      <w:r w:rsidRPr="00E54E3E">
        <w:rPr>
          <w:rFonts w:ascii="Times New Roman" w:hAnsi="Times New Roman" w:cs="Times New Roman"/>
          <w:sz w:val="24"/>
          <w:szCs w:val="24"/>
        </w:rPr>
        <w:t>SCaMPR</w:t>
      </w:r>
      <w:proofErr w:type="spellEnd"/>
      <w:r w:rsidRPr="00E54E3E">
        <w:rPr>
          <w:rFonts w:ascii="Times New Roman" w:hAnsi="Times New Roman" w:cs="Times New Roman"/>
          <w:sz w:val="24"/>
          <w:szCs w:val="24"/>
        </w:rPr>
        <w:t>) for high-resolution, low-latency satellite-based rainfall estimates. In: Gebremichael</w:t>
      </w:r>
      <w:r w:rsidR="00C4736A" w:rsidRPr="00E54E3E">
        <w:rPr>
          <w:rFonts w:ascii="Times New Roman" w:hAnsi="Times New Roman" w:cs="Times New Roman"/>
          <w:sz w:val="24"/>
          <w:szCs w:val="24"/>
        </w:rPr>
        <w:t xml:space="preserve"> </w:t>
      </w:r>
      <w:r w:rsidRPr="00E54E3E">
        <w:rPr>
          <w:rFonts w:ascii="Times New Roman" w:hAnsi="Times New Roman" w:cs="Times New Roman"/>
          <w:sz w:val="24"/>
          <w:szCs w:val="24"/>
        </w:rPr>
        <w:t>M, Hossain F</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 </w:t>
      </w:r>
      <w:r w:rsidR="00E5584A">
        <w:rPr>
          <w:rFonts w:ascii="Times New Roman" w:hAnsi="Times New Roman" w:cs="Times New Roman"/>
          <w:sz w:val="24"/>
          <w:szCs w:val="24"/>
        </w:rPr>
        <w:t>e</w:t>
      </w:r>
      <w:r w:rsidRPr="00E54E3E">
        <w:rPr>
          <w:rFonts w:ascii="Times New Roman" w:hAnsi="Times New Roman" w:cs="Times New Roman"/>
          <w:sz w:val="24"/>
          <w:szCs w:val="24"/>
        </w:rPr>
        <w:t>d</w:t>
      </w:r>
      <w:r w:rsidR="00E5584A">
        <w:rPr>
          <w:rFonts w:ascii="Times New Roman" w:hAnsi="Times New Roman" w:cs="Times New Roman"/>
          <w:sz w:val="24"/>
          <w:szCs w:val="24"/>
        </w:rPr>
        <w:t>itor</w:t>
      </w:r>
      <w:r w:rsidRPr="00E54E3E">
        <w:rPr>
          <w:rFonts w:ascii="Times New Roman" w:hAnsi="Times New Roman" w:cs="Times New Roman"/>
          <w:sz w:val="24"/>
          <w:szCs w:val="24"/>
        </w:rPr>
        <w:t xml:space="preserve">s, </w:t>
      </w:r>
      <w:r w:rsidRPr="00E54E3E">
        <w:rPr>
          <w:rFonts w:ascii="Times New Roman" w:hAnsi="Times New Roman" w:cs="Times New Roman"/>
          <w:i/>
          <w:sz w:val="24"/>
          <w:szCs w:val="24"/>
        </w:rPr>
        <w:t>Satellite Rainfall Applications for Surface Hydrology</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00E5584A">
        <w:rPr>
          <w:rFonts w:ascii="Times New Roman" w:hAnsi="Times New Roman" w:cs="Times New Roman"/>
          <w:sz w:val="24"/>
          <w:szCs w:val="24"/>
        </w:rPr>
        <w:t xml:space="preserve">Cham, 2010, </w:t>
      </w:r>
      <w:r w:rsidRPr="00E54E3E">
        <w:rPr>
          <w:rFonts w:ascii="Times New Roman" w:hAnsi="Times New Roman" w:cs="Times New Roman"/>
          <w:sz w:val="24"/>
          <w:szCs w:val="24"/>
        </w:rPr>
        <w:t xml:space="preserve">Springer, </w:t>
      </w:r>
      <w:r w:rsidR="00E5584A">
        <w:rPr>
          <w:rFonts w:ascii="Times New Roman" w:hAnsi="Times New Roman" w:cs="Times New Roman"/>
          <w:sz w:val="24"/>
          <w:szCs w:val="24"/>
        </w:rPr>
        <w:t xml:space="preserve">pp </w:t>
      </w:r>
      <w:r w:rsidRPr="00E54E3E">
        <w:rPr>
          <w:rFonts w:ascii="Times New Roman" w:hAnsi="Times New Roman" w:cs="Times New Roman"/>
          <w:sz w:val="24"/>
          <w:szCs w:val="24"/>
        </w:rPr>
        <w:t>39-48</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00" w:history="1">
        <w:r w:rsidR="00C4736A" w:rsidRPr="00E54E3E">
          <w:rPr>
            <w:rStyle w:val="Hyperlink"/>
            <w:rFonts w:ascii="Times New Roman" w:hAnsi="Times New Roman" w:cs="Times New Roman"/>
            <w:color w:val="auto"/>
            <w:sz w:val="24"/>
            <w:szCs w:val="24"/>
          </w:rPr>
          <w:t>https://doi.org/10.1007/978-90-481-2915-7-3</w:t>
        </w:r>
      </w:hyperlink>
      <w:r w:rsidRPr="00E54E3E">
        <w:rPr>
          <w:rFonts w:ascii="Times New Roman" w:hAnsi="Times New Roman" w:cs="Times New Roman"/>
          <w:sz w:val="24"/>
          <w:szCs w:val="24"/>
        </w:rPr>
        <w:t>.</w:t>
      </w:r>
    </w:p>
    <w:p w14:paraId="3B650AE6" w14:textId="77777777" w:rsidR="00F15E3A" w:rsidRPr="008B71F8" w:rsidRDefault="00F15E3A" w:rsidP="00F15E3A">
      <w:pPr>
        <w:spacing w:after="120" w:line="240" w:lineRule="auto"/>
        <w:ind w:left="284" w:hanging="284"/>
        <w:mirrorIndents/>
        <w:jc w:val="both"/>
        <w:rPr>
          <w:rFonts w:ascii="Times New Roman" w:hAnsi="Times New Roman" w:cs="Times New Roman"/>
          <w:sz w:val="24"/>
          <w:szCs w:val="24"/>
        </w:rPr>
      </w:pPr>
      <w:r w:rsidRPr="008B71F8">
        <w:rPr>
          <w:rFonts w:ascii="Times New Roman" w:hAnsi="Times New Roman" w:cs="Times New Roman"/>
          <w:sz w:val="24"/>
          <w:szCs w:val="24"/>
        </w:rPr>
        <w:t xml:space="preserve">Kummerow CD: Introduction to passive microwave retrieval methods. </w:t>
      </w:r>
      <w:r w:rsidRPr="00643C31">
        <w:rPr>
          <w:rFonts w:ascii="Times New Roman" w:hAnsi="Times New Roman" w:cs="Times New Roman"/>
          <w:sz w:val="24"/>
          <w:szCs w:val="24"/>
        </w:rPr>
        <w:t>In</w:t>
      </w:r>
      <w:r>
        <w:rPr>
          <w:rFonts w:ascii="Times New Roman" w:hAnsi="Times New Roman" w:cs="Times New Roman"/>
          <w:sz w:val="24"/>
          <w:szCs w:val="24"/>
        </w:rPr>
        <w:t xml:space="preserve"> </w:t>
      </w:r>
      <w:proofErr w:type="spellStart"/>
      <w:r w:rsidRPr="00B01250">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B01250">
        <w:rPr>
          <w:rFonts w:ascii="Times New Roman" w:hAnsi="Times New Roman" w:cs="Times New Roman"/>
          <w:sz w:val="24"/>
          <w:szCs w:val="24"/>
        </w:rPr>
        <w:t>, Kidd</w:t>
      </w:r>
      <w:r>
        <w:rPr>
          <w:rFonts w:ascii="Times New Roman" w:hAnsi="Times New Roman" w:cs="Times New Roman"/>
          <w:sz w:val="24"/>
          <w:szCs w:val="24"/>
        </w:rPr>
        <w:t xml:space="preserve"> C</w:t>
      </w:r>
      <w:r w:rsidRPr="00B01250">
        <w:rPr>
          <w:rFonts w:ascii="Times New Roman" w:hAnsi="Times New Roman" w:cs="Times New Roman"/>
          <w:sz w:val="24"/>
          <w:szCs w:val="24"/>
        </w:rPr>
        <w:t>, Kirschbaum</w:t>
      </w:r>
      <w:r>
        <w:rPr>
          <w:rFonts w:ascii="Times New Roman" w:hAnsi="Times New Roman" w:cs="Times New Roman"/>
          <w:sz w:val="24"/>
          <w:szCs w:val="24"/>
        </w:rPr>
        <w:t xml:space="preserve"> DB</w:t>
      </w:r>
      <w:r w:rsidRPr="00B01250">
        <w:rPr>
          <w:rFonts w:ascii="Times New Roman" w:hAnsi="Times New Roman" w:cs="Times New Roman"/>
          <w:sz w:val="24"/>
          <w:szCs w:val="24"/>
        </w:rPr>
        <w:t>, Kummerow</w:t>
      </w:r>
      <w:r>
        <w:rPr>
          <w:rFonts w:ascii="Times New Roman" w:hAnsi="Times New Roman" w:cs="Times New Roman"/>
          <w:sz w:val="24"/>
          <w:szCs w:val="24"/>
        </w:rPr>
        <w:t xml:space="preserve"> CD</w:t>
      </w:r>
      <w:r w:rsidRPr="00B01250">
        <w:rPr>
          <w:rFonts w:ascii="Times New Roman" w:hAnsi="Times New Roman" w:cs="Times New Roman"/>
          <w:sz w:val="24"/>
          <w:szCs w:val="24"/>
        </w:rPr>
        <w:t>, Nakamura</w:t>
      </w:r>
      <w:r>
        <w:rPr>
          <w:rFonts w:ascii="Times New Roman" w:hAnsi="Times New Roman" w:cs="Times New Roman"/>
          <w:sz w:val="24"/>
          <w:szCs w:val="24"/>
        </w:rPr>
        <w:t xml:space="preserve"> K</w:t>
      </w:r>
      <w:r w:rsidRPr="00B01250">
        <w:rPr>
          <w:rFonts w:ascii="Times New Roman" w:hAnsi="Times New Roman" w:cs="Times New Roman"/>
          <w:sz w:val="24"/>
          <w:szCs w:val="24"/>
        </w:rPr>
        <w:t xml:space="preserve">, </w:t>
      </w:r>
      <w:r>
        <w:rPr>
          <w:rFonts w:ascii="Times New Roman" w:hAnsi="Times New Roman" w:cs="Times New Roman"/>
          <w:sz w:val="24"/>
          <w:szCs w:val="24"/>
        </w:rPr>
        <w:t>Turk FJ</w:t>
      </w:r>
      <w:r w:rsidRPr="00B01250">
        <w:rPr>
          <w:rFonts w:ascii="Times New Roman" w:hAnsi="Times New Roman" w:cs="Times New Roman"/>
          <w:sz w:val="24"/>
          <w:szCs w:val="24"/>
        </w:rPr>
        <w:t>,</w:t>
      </w:r>
      <w:r>
        <w:rPr>
          <w:rFonts w:ascii="Times New Roman" w:hAnsi="Times New Roman" w:cs="Times New Roman"/>
          <w:sz w:val="24"/>
          <w:szCs w:val="24"/>
        </w:rPr>
        <w:t xml:space="preserve"> editors</w:t>
      </w:r>
      <w:r w:rsidRPr="00B01250">
        <w:rPr>
          <w:rFonts w:ascii="Times New Roman" w:hAnsi="Times New Roman" w:cs="Times New Roman"/>
          <w:sz w:val="24"/>
          <w:szCs w:val="24"/>
        </w:rPr>
        <w:t>,</w:t>
      </w:r>
      <w:r w:rsidRPr="00643C31">
        <w:rPr>
          <w:rFonts w:ascii="Times New Roman" w:hAnsi="Times New Roman" w:cs="Times New Roman"/>
          <w:sz w:val="24"/>
          <w:szCs w:val="24"/>
        </w:rPr>
        <w:t xml:space="preserve"> </w:t>
      </w:r>
      <w:r w:rsidRPr="00643C31">
        <w:rPr>
          <w:rFonts w:ascii="Times New Roman" w:hAnsi="Times New Roman" w:cs="Times New Roman"/>
          <w:i/>
          <w:sz w:val="24"/>
          <w:szCs w:val="24"/>
        </w:rPr>
        <w:t xml:space="preserve">Satellite Precipitation </w:t>
      </w:r>
      <w:r w:rsidRPr="00643C31">
        <w:rPr>
          <w:rFonts w:ascii="Times New Roman" w:hAnsi="Times New Roman" w:cs="Times New Roman"/>
          <w:i/>
          <w:sz w:val="24"/>
          <w:szCs w:val="24"/>
        </w:rPr>
        <w:lastRenderedPageBreak/>
        <w:t>Measurement</w:t>
      </w:r>
      <w:r w:rsidRPr="00643C31">
        <w:rPr>
          <w:rFonts w:ascii="Times New Roman" w:hAnsi="Times New Roman" w:cs="Times New Roman"/>
          <w:sz w:val="24"/>
          <w:szCs w:val="24"/>
        </w:rPr>
        <w:t xml:space="preserve">, Cham, </w:t>
      </w:r>
      <w:r>
        <w:rPr>
          <w:rFonts w:ascii="Times New Roman" w:hAnsi="Times New Roman" w:cs="Times New Roman"/>
          <w:sz w:val="24"/>
          <w:szCs w:val="24"/>
        </w:rPr>
        <w:t xml:space="preserve">2020, </w:t>
      </w:r>
      <w:r w:rsidRPr="00B01250">
        <w:rPr>
          <w:rFonts w:ascii="Times New Roman" w:hAnsi="Times New Roman" w:cs="Times New Roman"/>
          <w:sz w:val="24"/>
          <w:szCs w:val="24"/>
        </w:rPr>
        <w:t xml:space="preserve">Springer Nature, </w:t>
      </w:r>
      <w:r>
        <w:rPr>
          <w:rFonts w:ascii="Times New Roman" w:hAnsi="Times New Roman" w:cs="Times New Roman"/>
          <w:sz w:val="24"/>
          <w:szCs w:val="24"/>
        </w:rPr>
        <w:t xml:space="preserve">pp </w:t>
      </w:r>
      <w:r w:rsidRPr="008B71F8">
        <w:rPr>
          <w:rFonts w:ascii="Times New Roman" w:hAnsi="Times New Roman" w:cs="Times New Roman"/>
          <w:sz w:val="24"/>
          <w:szCs w:val="24"/>
        </w:rPr>
        <w:t xml:space="preserve">123-140, </w:t>
      </w:r>
      <w:hyperlink r:id="rId101" w:history="1">
        <w:r w:rsidRPr="008B71F8">
          <w:rPr>
            <w:rStyle w:val="Hyperlink"/>
            <w:rFonts w:ascii="Times New Roman" w:hAnsi="Times New Roman" w:cs="Times New Roman"/>
            <w:color w:val="auto"/>
            <w:sz w:val="24"/>
            <w:szCs w:val="24"/>
          </w:rPr>
          <w:t>https://doi.org/10.1007/978-3-030-24568-9_7</w:t>
        </w:r>
      </w:hyperlink>
      <w:r w:rsidRPr="008B71F8">
        <w:rPr>
          <w:rFonts w:ascii="Times New Roman" w:hAnsi="Times New Roman" w:cs="Times New Roman"/>
          <w:sz w:val="24"/>
          <w:szCs w:val="24"/>
        </w:rPr>
        <w:t>.</w:t>
      </w:r>
    </w:p>
    <w:p w14:paraId="04FE08FD" w14:textId="4F251872" w:rsidR="00AB1298"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Kummerow CD, Barnes W, </w:t>
      </w:r>
      <w:proofErr w:type="spellStart"/>
      <w:r w:rsidRPr="00E54E3E">
        <w:rPr>
          <w:rFonts w:ascii="Times New Roman" w:hAnsi="Times New Roman" w:cs="Times New Roman"/>
          <w:sz w:val="24"/>
          <w:szCs w:val="24"/>
        </w:rPr>
        <w:t>Kozu</w:t>
      </w:r>
      <w:proofErr w:type="spellEnd"/>
      <w:r w:rsidRPr="00E54E3E">
        <w:rPr>
          <w:rFonts w:ascii="Times New Roman" w:hAnsi="Times New Roman" w:cs="Times New Roman"/>
          <w:sz w:val="24"/>
          <w:szCs w:val="24"/>
        </w:rPr>
        <w:t xml:space="preserve"> T, Shiue J, Simpson J</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The Tropical Rainfall Measuring Mission (TRMM) sensor package. </w:t>
      </w:r>
      <w:r w:rsidRPr="00E54E3E">
        <w:rPr>
          <w:rFonts w:ascii="Times New Roman" w:hAnsi="Times New Roman" w:cs="Times New Roman"/>
          <w:i/>
          <w:sz w:val="24"/>
          <w:szCs w:val="24"/>
        </w:rPr>
        <w:t>J. Atmos. Oceanic Technol</w:t>
      </w:r>
      <w:r w:rsidRPr="00E54E3E">
        <w:rPr>
          <w:rFonts w:ascii="Times New Roman" w:hAnsi="Times New Roman" w:cs="Times New Roman"/>
          <w:sz w:val="24"/>
          <w:szCs w:val="24"/>
        </w:rPr>
        <w:t>. 15</w:t>
      </w:r>
      <w:r w:rsidR="00E5584A">
        <w:rPr>
          <w:rFonts w:ascii="Times New Roman" w:hAnsi="Times New Roman" w:cs="Times New Roman"/>
          <w:sz w:val="24"/>
          <w:szCs w:val="24"/>
        </w:rPr>
        <w:t>:</w:t>
      </w:r>
      <w:r w:rsidRPr="00E54E3E">
        <w:rPr>
          <w:rFonts w:ascii="Times New Roman" w:hAnsi="Times New Roman" w:cs="Times New Roman"/>
          <w:sz w:val="24"/>
          <w:szCs w:val="24"/>
        </w:rPr>
        <w:t>809</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817</w:t>
      </w:r>
      <w:r w:rsidR="00C4736A" w:rsidRPr="00E54E3E">
        <w:rPr>
          <w:rFonts w:ascii="Times New Roman" w:hAnsi="Times New Roman" w:cs="Times New Roman"/>
          <w:sz w:val="24"/>
          <w:szCs w:val="24"/>
        </w:rPr>
        <w:t>,</w:t>
      </w:r>
      <w:r w:rsidR="006E5E4D">
        <w:rPr>
          <w:rFonts w:ascii="Times New Roman" w:hAnsi="Times New Roman" w:cs="Times New Roman"/>
          <w:sz w:val="24"/>
          <w:szCs w:val="24"/>
        </w:rPr>
        <w:t xml:space="preserve"> </w:t>
      </w:r>
      <w:hyperlink r:id="rId102" w:history="1">
        <w:r w:rsidR="006E5E4D" w:rsidRPr="003C0607">
          <w:rPr>
            <w:rStyle w:val="Hyperlink"/>
            <w:rFonts w:ascii="Times New Roman" w:hAnsi="Times New Roman" w:cs="Times New Roman"/>
            <w:sz w:val="24"/>
            <w:szCs w:val="24"/>
          </w:rPr>
          <w:t>https://doi.org/10.1175/1520-0426(1998)015%3C0809:TTRMMT%3E2.0.CO;2</w:t>
        </w:r>
      </w:hyperlink>
      <w:r w:rsidR="00C4736A" w:rsidRPr="00E54E3E">
        <w:rPr>
          <w:rFonts w:ascii="Times New Roman" w:hAnsi="Times New Roman" w:cs="Times New Roman"/>
          <w:sz w:val="24"/>
          <w:szCs w:val="24"/>
        </w:rPr>
        <w:t>, 1998</w:t>
      </w:r>
      <w:r w:rsidRPr="00E54E3E">
        <w:rPr>
          <w:rFonts w:ascii="Times New Roman" w:hAnsi="Times New Roman" w:cs="Times New Roman"/>
          <w:sz w:val="24"/>
          <w:szCs w:val="24"/>
        </w:rPr>
        <w:t>.</w:t>
      </w:r>
    </w:p>
    <w:p w14:paraId="4C40F79F" w14:textId="77777777" w:rsidR="00F15E3A" w:rsidRPr="005C3006" w:rsidRDefault="00F15E3A" w:rsidP="00F15E3A">
      <w:pPr>
        <w:spacing w:after="120" w:line="240" w:lineRule="auto"/>
        <w:ind w:left="284" w:hanging="284"/>
        <w:mirrorIndents/>
        <w:jc w:val="both"/>
        <w:rPr>
          <w:rFonts w:ascii="Times New Roman" w:hAnsi="Times New Roman" w:cs="Times New Roman"/>
          <w:sz w:val="24"/>
          <w:szCs w:val="24"/>
        </w:rPr>
      </w:pPr>
      <w:bookmarkStart w:id="10" w:name="OLE_LINK10"/>
      <w:bookmarkStart w:id="11" w:name="OLE_LINK11"/>
      <w:r w:rsidRPr="005C3006">
        <w:rPr>
          <w:rFonts w:ascii="Times New Roman" w:hAnsi="Times New Roman" w:cs="Times New Roman"/>
          <w:sz w:val="24"/>
          <w:szCs w:val="24"/>
        </w:rPr>
        <w:t xml:space="preserve">Kummerow CD, Randel DL, </w:t>
      </w:r>
      <w:proofErr w:type="spellStart"/>
      <w:r w:rsidRPr="005C3006">
        <w:rPr>
          <w:rFonts w:ascii="Times New Roman" w:hAnsi="Times New Roman" w:cs="Times New Roman"/>
          <w:sz w:val="24"/>
          <w:szCs w:val="24"/>
        </w:rPr>
        <w:t>Kulie</w:t>
      </w:r>
      <w:proofErr w:type="spellEnd"/>
      <w:r w:rsidRPr="005C3006">
        <w:rPr>
          <w:rFonts w:ascii="Times New Roman" w:hAnsi="Times New Roman" w:cs="Times New Roman"/>
          <w:sz w:val="24"/>
          <w:szCs w:val="24"/>
        </w:rPr>
        <w:t xml:space="preserve"> M, Wang N-Y, Ferraro R, Munchak SJ, Petkovic V: The evolution of the Goddard </w:t>
      </w:r>
      <w:proofErr w:type="spellStart"/>
      <w:r w:rsidRPr="005C3006">
        <w:rPr>
          <w:rFonts w:ascii="Times New Roman" w:hAnsi="Times New Roman" w:cs="Times New Roman"/>
          <w:sz w:val="24"/>
          <w:szCs w:val="24"/>
        </w:rPr>
        <w:t>PROFiling</w:t>
      </w:r>
      <w:proofErr w:type="spellEnd"/>
      <w:r w:rsidRPr="005C3006">
        <w:rPr>
          <w:rFonts w:ascii="Times New Roman" w:hAnsi="Times New Roman" w:cs="Times New Roman"/>
          <w:sz w:val="24"/>
          <w:szCs w:val="24"/>
        </w:rPr>
        <w:t xml:space="preserve"> algorithm to a fully parametric scheme. </w:t>
      </w:r>
      <w:r w:rsidRPr="00E54E3E">
        <w:rPr>
          <w:rFonts w:ascii="Times New Roman" w:hAnsi="Times New Roman" w:cs="Times New Roman"/>
          <w:i/>
          <w:sz w:val="24"/>
          <w:szCs w:val="24"/>
        </w:rPr>
        <w:t>J</w:t>
      </w:r>
      <w:r w:rsidRPr="00E12D87">
        <w:rPr>
          <w:rFonts w:ascii="Times New Roman" w:hAnsi="Times New Roman" w:cs="Times New Roman"/>
          <w:i/>
          <w:sz w:val="24"/>
          <w:szCs w:val="24"/>
        </w:rPr>
        <w:t>.</w:t>
      </w:r>
      <w:r w:rsidRPr="005C3006">
        <w:rPr>
          <w:rFonts w:ascii="Times New Roman" w:hAnsi="Times New Roman" w:cs="Times New Roman"/>
          <w:i/>
          <w:sz w:val="24"/>
          <w:szCs w:val="24"/>
        </w:rPr>
        <w:t xml:space="preserve"> Atmos. Oceanic Technol.</w:t>
      </w:r>
      <w:r w:rsidRPr="005C3006">
        <w:rPr>
          <w:rFonts w:ascii="Times New Roman" w:hAnsi="Times New Roman" w:cs="Times New Roman"/>
          <w:sz w:val="24"/>
          <w:szCs w:val="24"/>
        </w:rPr>
        <w:t xml:space="preserve"> 32</w:t>
      </w:r>
      <w:r>
        <w:rPr>
          <w:rFonts w:ascii="Times New Roman" w:hAnsi="Times New Roman" w:cs="Times New Roman"/>
          <w:sz w:val="24"/>
          <w:szCs w:val="24"/>
        </w:rPr>
        <w:t>:</w:t>
      </w:r>
      <w:r w:rsidRPr="005C3006">
        <w:rPr>
          <w:rFonts w:ascii="Times New Roman" w:hAnsi="Times New Roman" w:cs="Times New Roman"/>
          <w:sz w:val="24"/>
          <w:szCs w:val="24"/>
        </w:rPr>
        <w:t xml:space="preserve">2265-2280, </w:t>
      </w:r>
      <w:hyperlink r:id="rId103" w:history="1">
        <w:r w:rsidRPr="005C3006">
          <w:rPr>
            <w:rStyle w:val="Hyperlink"/>
            <w:rFonts w:ascii="Times New Roman" w:hAnsi="Times New Roman" w:cs="Times New Roman"/>
            <w:color w:val="auto"/>
            <w:sz w:val="24"/>
            <w:szCs w:val="24"/>
          </w:rPr>
          <w:t>https://doi.org/10.1175/JTECH-D-15-0039.1</w:t>
        </w:r>
      </w:hyperlink>
      <w:r w:rsidRPr="005C3006">
        <w:rPr>
          <w:rFonts w:ascii="Times New Roman" w:hAnsi="Times New Roman" w:cs="Times New Roman"/>
          <w:sz w:val="24"/>
          <w:szCs w:val="24"/>
        </w:rPr>
        <w:t>, 2015.</w:t>
      </w:r>
    </w:p>
    <w:p w14:paraId="07727C1C" w14:textId="371B4AAE" w:rsidR="008E141C" w:rsidRPr="00550B26" w:rsidRDefault="008E141C" w:rsidP="008E141C">
      <w:pPr>
        <w:spacing w:after="120" w:line="240" w:lineRule="auto"/>
        <w:ind w:left="284" w:hanging="284"/>
        <w:mirrorIndents/>
        <w:jc w:val="both"/>
        <w:rPr>
          <w:rFonts w:ascii="Times New Roman" w:hAnsi="Times New Roman" w:cs="Times New Roman"/>
          <w:sz w:val="24"/>
          <w:szCs w:val="24"/>
        </w:rPr>
      </w:pPr>
      <w:r w:rsidRPr="008E141C">
        <w:rPr>
          <w:rFonts w:ascii="Times New Roman" w:hAnsi="Times New Roman" w:cs="Times New Roman"/>
          <w:sz w:val="24"/>
          <w:szCs w:val="24"/>
        </w:rPr>
        <w:t xml:space="preserve">Kummerow CD, </w:t>
      </w:r>
      <w:proofErr w:type="spellStart"/>
      <w:r w:rsidRPr="008E141C">
        <w:rPr>
          <w:rFonts w:ascii="Times New Roman" w:hAnsi="Times New Roman" w:cs="Times New Roman"/>
          <w:sz w:val="24"/>
          <w:szCs w:val="24"/>
        </w:rPr>
        <w:t>Tanelli</w:t>
      </w:r>
      <w:proofErr w:type="spellEnd"/>
      <w:r>
        <w:rPr>
          <w:rFonts w:ascii="Times New Roman" w:hAnsi="Times New Roman" w:cs="Times New Roman"/>
          <w:sz w:val="24"/>
          <w:szCs w:val="24"/>
        </w:rPr>
        <w:t xml:space="preserve"> S</w:t>
      </w:r>
      <w:r w:rsidRPr="008E141C">
        <w:rPr>
          <w:rFonts w:ascii="Times New Roman" w:hAnsi="Times New Roman" w:cs="Times New Roman"/>
          <w:sz w:val="24"/>
          <w:szCs w:val="24"/>
        </w:rPr>
        <w:t>, Takahashi</w:t>
      </w:r>
      <w:r>
        <w:rPr>
          <w:rFonts w:ascii="Times New Roman" w:hAnsi="Times New Roman" w:cs="Times New Roman"/>
          <w:sz w:val="24"/>
          <w:szCs w:val="24"/>
        </w:rPr>
        <w:t xml:space="preserve"> N</w:t>
      </w:r>
      <w:r w:rsidRPr="008E141C">
        <w:rPr>
          <w:rFonts w:ascii="Times New Roman" w:hAnsi="Times New Roman" w:cs="Times New Roman"/>
          <w:sz w:val="24"/>
          <w:szCs w:val="24"/>
        </w:rPr>
        <w:t>, Furukawa</w:t>
      </w:r>
      <w:r>
        <w:rPr>
          <w:rFonts w:ascii="Times New Roman" w:hAnsi="Times New Roman" w:cs="Times New Roman"/>
          <w:sz w:val="24"/>
          <w:szCs w:val="24"/>
        </w:rPr>
        <w:t xml:space="preserve"> K</w:t>
      </w:r>
      <w:r w:rsidRPr="008E141C">
        <w:rPr>
          <w:rFonts w:ascii="Times New Roman" w:hAnsi="Times New Roman" w:cs="Times New Roman"/>
          <w:sz w:val="24"/>
          <w:szCs w:val="24"/>
        </w:rPr>
        <w:t>, Klein</w:t>
      </w:r>
      <w:r>
        <w:rPr>
          <w:rFonts w:ascii="Times New Roman" w:hAnsi="Times New Roman" w:cs="Times New Roman"/>
          <w:sz w:val="24"/>
          <w:szCs w:val="24"/>
        </w:rPr>
        <w:t xml:space="preserve"> M</w:t>
      </w:r>
      <w:r w:rsidRPr="008E141C">
        <w:rPr>
          <w:rFonts w:ascii="Times New Roman" w:hAnsi="Times New Roman" w:cs="Times New Roman"/>
          <w:sz w:val="24"/>
          <w:szCs w:val="24"/>
        </w:rPr>
        <w:t xml:space="preserve">, </w:t>
      </w:r>
      <w:proofErr w:type="spellStart"/>
      <w:r w:rsidRPr="008E141C">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8E141C">
        <w:rPr>
          <w:rFonts w:ascii="Times New Roman" w:hAnsi="Times New Roman" w:cs="Times New Roman"/>
          <w:sz w:val="24"/>
          <w:szCs w:val="24"/>
        </w:rPr>
        <w:t xml:space="preserve">: Plans for future missions. </w:t>
      </w:r>
      <w:r w:rsidRPr="00643C31">
        <w:rPr>
          <w:rFonts w:ascii="Times New Roman" w:hAnsi="Times New Roman" w:cs="Times New Roman"/>
          <w:sz w:val="24"/>
          <w:szCs w:val="24"/>
        </w:rPr>
        <w:t>In</w:t>
      </w:r>
      <w:r>
        <w:rPr>
          <w:rFonts w:ascii="Times New Roman" w:hAnsi="Times New Roman" w:cs="Times New Roman"/>
          <w:sz w:val="24"/>
          <w:szCs w:val="24"/>
        </w:rPr>
        <w:t xml:space="preserve"> </w:t>
      </w:r>
      <w:proofErr w:type="spellStart"/>
      <w:r w:rsidRPr="00B01250">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B01250">
        <w:rPr>
          <w:rFonts w:ascii="Times New Roman" w:hAnsi="Times New Roman" w:cs="Times New Roman"/>
          <w:sz w:val="24"/>
          <w:szCs w:val="24"/>
        </w:rPr>
        <w:t>, Kidd</w:t>
      </w:r>
      <w:r>
        <w:rPr>
          <w:rFonts w:ascii="Times New Roman" w:hAnsi="Times New Roman" w:cs="Times New Roman"/>
          <w:sz w:val="24"/>
          <w:szCs w:val="24"/>
        </w:rPr>
        <w:t xml:space="preserve"> C</w:t>
      </w:r>
      <w:r w:rsidRPr="00B01250">
        <w:rPr>
          <w:rFonts w:ascii="Times New Roman" w:hAnsi="Times New Roman" w:cs="Times New Roman"/>
          <w:sz w:val="24"/>
          <w:szCs w:val="24"/>
        </w:rPr>
        <w:t>, Kirschbaum</w:t>
      </w:r>
      <w:r>
        <w:rPr>
          <w:rFonts w:ascii="Times New Roman" w:hAnsi="Times New Roman" w:cs="Times New Roman"/>
          <w:sz w:val="24"/>
          <w:szCs w:val="24"/>
        </w:rPr>
        <w:t xml:space="preserve"> DB</w:t>
      </w:r>
      <w:r w:rsidRPr="00B01250">
        <w:rPr>
          <w:rFonts w:ascii="Times New Roman" w:hAnsi="Times New Roman" w:cs="Times New Roman"/>
          <w:sz w:val="24"/>
          <w:szCs w:val="24"/>
        </w:rPr>
        <w:t>, Kummerow</w:t>
      </w:r>
      <w:r>
        <w:rPr>
          <w:rFonts w:ascii="Times New Roman" w:hAnsi="Times New Roman" w:cs="Times New Roman"/>
          <w:sz w:val="24"/>
          <w:szCs w:val="24"/>
        </w:rPr>
        <w:t xml:space="preserve"> CD</w:t>
      </w:r>
      <w:r w:rsidRPr="00B01250">
        <w:rPr>
          <w:rFonts w:ascii="Times New Roman" w:hAnsi="Times New Roman" w:cs="Times New Roman"/>
          <w:sz w:val="24"/>
          <w:szCs w:val="24"/>
        </w:rPr>
        <w:t>, Nakamura</w:t>
      </w:r>
      <w:r>
        <w:rPr>
          <w:rFonts w:ascii="Times New Roman" w:hAnsi="Times New Roman" w:cs="Times New Roman"/>
          <w:sz w:val="24"/>
          <w:szCs w:val="24"/>
        </w:rPr>
        <w:t xml:space="preserve"> K</w:t>
      </w:r>
      <w:r w:rsidRPr="00B01250">
        <w:rPr>
          <w:rFonts w:ascii="Times New Roman" w:hAnsi="Times New Roman" w:cs="Times New Roman"/>
          <w:sz w:val="24"/>
          <w:szCs w:val="24"/>
        </w:rPr>
        <w:t xml:space="preserve">, </w:t>
      </w:r>
      <w:r>
        <w:rPr>
          <w:rFonts w:ascii="Times New Roman" w:hAnsi="Times New Roman" w:cs="Times New Roman"/>
          <w:sz w:val="24"/>
          <w:szCs w:val="24"/>
        </w:rPr>
        <w:t>Turk FJ</w:t>
      </w:r>
      <w:r w:rsidRPr="00B01250">
        <w:rPr>
          <w:rFonts w:ascii="Times New Roman" w:hAnsi="Times New Roman" w:cs="Times New Roman"/>
          <w:sz w:val="24"/>
          <w:szCs w:val="24"/>
        </w:rPr>
        <w:t>,</w:t>
      </w:r>
      <w:r>
        <w:rPr>
          <w:rFonts w:ascii="Times New Roman" w:hAnsi="Times New Roman" w:cs="Times New Roman"/>
          <w:sz w:val="24"/>
          <w:szCs w:val="24"/>
        </w:rPr>
        <w:t xml:space="preserve"> editors</w:t>
      </w:r>
      <w:r w:rsidRPr="00B01250">
        <w:rPr>
          <w:rFonts w:ascii="Times New Roman" w:hAnsi="Times New Roman" w:cs="Times New Roman"/>
          <w:sz w:val="24"/>
          <w:szCs w:val="24"/>
        </w:rPr>
        <w:t>,</w:t>
      </w:r>
      <w:r w:rsidRPr="00643C31">
        <w:rPr>
          <w:rFonts w:ascii="Times New Roman" w:hAnsi="Times New Roman" w:cs="Times New Roman"/>
          <w:sz w:val="24"/>
          <w:szCs w:val="24"/>
        </w:rPr>
        <w:t xml:space="preserve"> </w:t>
      </w:r>
      <w:r w:rsidRPr="00643C31">
        <w:rPr>
          <w:rFonts w:ascii="Times New Roman" w:hAnsi="Times New Roman" w:cs="Times New Roman"/>
          <w:i/>
          <w:sz w:val="24"/>
          <w:szCs w:val="24"/>
        </w:rPr>
        <w:t>Satellite Precipitation Measurement</w:t>
      </w:r>
      <w:r w:rsidRPr="00643C31">
        <w:rPr>
          <w:rFonts w:ascii="Times New Roman" w:hAnsi="Times New Roman" w:cs="Times New Roman"/>
          <w:sz w:val="24"/>
          <w:szCs w:val="24"/>
        </w:rPr>
        <w:t xml:space="preserve">, Cham, </w:t>
      </w:r>
      <w:r>
        <w:rPr>
          <w:rFonts w:ascii="Times New Roman" w:hAnsi="Times New Roman" w:cs="Times New Roman"/>
          <w:sz w:val="24"/>
          <w:szCs w:val="24"/>
        </w:rPr>
        <w:t xml:space="preserve">2020, </w:t>
      </w:r>
      <w:r w:rsidRPr="00B01250">
        <w:rPr>
          <w:rFonts w:ascii="Times New Roman" w:hAnsi="Times New Roman" w:cs="Times New Roman"/>
          <w:sz w:val="24"/>
          <w:szCs w:val="24"/>
        </w:rPr>
        <w:t xml:space="preserve">Springer Nature, </w:t>
      </w:r>
      <w:r>
        <w:rPr>
          <w:rFonts w:ascii="Times New Roman" w:hAnsi="Times New Roman" w:cs="Times New Roman"/>
          <w:sz w:val="24"/>
          <w:szCs w:val="24"/>
        </w:rPr>
        <w:t xml:space="preserve">pp </w:t>
      </w:r>
      <w:r w:rsidRPr="008E141C">
        <w:rPr>
          <w:rFonts w:ascii="Times New Roman" w:hAnsi="Times New Roman" w:cs="Times New Roman"/>
          <w:sz w:val="24"/>
          <w:szCs w:val="24"/>
        </w:rPr>
        <w:t xml:space="preserve">99-119, </w:t>
      </w:r>
      <w:hyperlink r:id="rId104" w:history="1">
        <w:r w:rsidRPr="00A9646E">
          <w:rPr>
            <w:rStyle w:val="Hyperlink"/>
            <w:rFonts w:ascii="Times New Roman" w:hAnsi="Times New Roman" w:cs="Times New Roman"/>
            <w:sz w:val="24"/>
            <w:szCs w:val="24"/>
          </w:rPr>
          <w:t>https://doi.org/10.1007/978-3-030-24568-9_6</w:t>
        </w:r>
      </w:hyperlink>
      <w:r w:rsidRPr="008E141C">
        <w:rPr>
          <w:rFonts w:ascii="Times New Roman" w:hAnsi="Times New Roman" w:cs="Times New Roman"/>
          <w:sz w:val="24"/>
          <w:szCs w:val="24"/>
        </w:rPr>
        <w:t>.</w:t>
      </w:r>
    </w:p>
    <w:p w14:paraId="20AB969F" w14:textId="26F8E278" w:rsidR="00AB1298" w:rsidRPr="00E54E3E" w:rsidRDefault="00AB1298" w:rsidP="00AB1298">
      <w:pPr>
        <w:spacing w:after="120" w:line="240" w:lineRule="auto"/>
        <w:ind w:left="284" w:hanging="284"/>
        <w:mirrorIndents/>
        <w:jc w:val="both"/>
        <w:rPr>
          <w:rFonts w:ascii="Times New Roman" w:hAnsi="Times New Roman" w:cs="Times New Roman"/>
          <w:sz w:val="24"/>
          <w:szCs w:val="24"/>
          <w:lang w:val="it-IT"/>
        </w:rPr>
      </w:pPr>
      <w:r w:rsidRPr="00E54E3E">
        <w:rPr>
          <w:rFonts w:ascii="Times New Roman" w:hAnsi="Times New Roman" w:cs="Times New Roman"/>
          <w:sz w:val="24"/>
          <w:szCs w:val="24"/>
        </w:rPr>
        <w:t xml:space="preserve">Kummerow C, Simpson J, Thiele O, Barnes W, Chang ATC, Stocker E, </w:t>
      </w:r>
      <w:r w:rsidR="00D55419">
        <w:rPr>
          <w:rFonts w:ascii="Times New Roman" w:hAnsi="Times New Roman" w:cs="Times New Roman"/>
          <w:sz w:val="24"/>
          <w:szCs w:val="24"/>
        </w:rPr>
        <w:t xml:space="preserve">Adler, RF, Hou A, Kakar R, Wentz F, Ashcroft P, </w:t>
      </w:r>
      <w:proofErr w:type="spellStart"/>
      <w:r w:rsidR="00D55419">
        <w:rPr>
          <w:rFonts w:ascii="Times New Roman" w:hAnsi="Times New Roman" w:cs="Times New Roman"/>
          <w:sz w:val="24"/>
          <w:szCs w:val="24"/>
        </w:rPr>
        <w:t>Kozu</w:t>
      </w:r>
      <w:proofErr w:type="spellEnd"/>
      <w:r w:rsidR="00D55419">
        <w:rPr>
          <w:rFonts w:ascii="Times New Roman" w:hAnsi="Times New Roman" w:cs="Times New Roman"/>
          <w:sz w:val="24"/>
          <w:szCs w:val="24"/>
        </w:rPr>
        <w:t xml:space="preserve"> T, Hong Y, Okamoto K, Iguchi T, Kuroiwa H, </w:t>
      </w:r>
      <w:proofErr w:type="spellStart"/>
      <w:r w:rsidR="00D55419">
        <w:rPr>
          <w:rFonts w:ascii="Times New Roman" w:hAnsi="Times New Roman" w:cs="Times New Roman"/>
          <w:sz w:val="24"/>
          <w:szCs w:val="24"/>
        </w:rPr>
        <w:t>Im</w:t>
      </w:r>
      <w:proofErr w:type="spellEnd"/>
      <w:r w:rsidR="00D55419">
        <w:rPr>
          <w:rFonts w:ascii="Times New Roman" w:hAnsi="Times New Roman" w:cs="Times New Roman"/>
          <w:sz w:val="24"/>
          <w:szCs w:val="24"/>
        </w:rPr>
        <w:t xml:space="preserve"> E, Haddad Z, Huffman G, Ferrier B, Olson WS, Zipser E, Smith EA, </w:t>
      </w:r>
      <w:proofErr w:type="spellStart"/>
      <w:r w:rsidR="00D55419">
        <w:rPr>
          <w:rFonts w:ascii="Times New Roman" w:hAnsi="Times New Roman" w:cs="Times New Roman"/>
          <w:sz w:val="24"/>
          <w:szCs w:val="24"/>
        </w:rPr>
        <w:t>Wilheit</w:t>
      </w:r>
      <w:proofErr w:type="spellEnd"/>
      <w:r w:rsidR="00D55419">
        <w:rPr>
          <w:rFonts w:ascii="Times New Roman" w:hAnsi="Times New Roman" w:cs="Times New Roman"/>
          <w:sz w:val="24"/>
          <w:szCs w:val="24"/>
        </w:rPr>
        <w:t xml:space="preserve"> TT, North G, </w:t>
      </w:r>
      <w:proofErr w:type="spellStart"/>
      <w:r w:rsidR="00D55419">
        <w:rPr>
          <w:rFonts w:ascii="Times New Roman" w:hAnsi="Times New Roman" w:cs="Times New Roman"/>
          <w:sz w:val="24"/>
          <w:szCs w:val="24"/>
        </w:rPr>
        <w:t>Krishnamurti</w:t>
      </w:r>
      <w:proofErr w:type="spellEnd"/>
      <w:r w:rsidR="00D55419">
        <w:rPr>
          <w:rFonts w:ascii="Times New Roman" w:hAnsi="Times New Roman" w:cs="Times New Roman"/>
          <w:sz w:val="24"/>
          <w:szCs w:val="24"/>
        </w:rPr>
        <w:t xml:space="preserve"> T, Nakamura K:</w:t>
      </w:r>
      <w:r w:rsidRPr="00E54E3E">
        <w:rPr>
          <w:rFonts w:ascii="Times New Roman" w:hAnsi="Times New Roman" w:cs="Times New Roman"/>
          <w:sz w:val="24"/>
          <w:szCs w:val="24"/>
        </w:rPr>
        <w:t xml:space="preserve"> The status of the Tropical Rainfall Measuring Mission (TRMM) after two years in orbit. </w:t>
      </w:r>
      <w:r w:rsidRPr="00E54E3E">
        <w:rPr>
          <w:rFonts w:ascii="Times New Roman" w:hAnsi="Times New Roman" w:cs="Times New Roman"/>
          <w:i/>
          <w:sz w:val="24"/>
          <w:szCs w:val="24"/>
          <w:lang w:val="it-IT"/>
        </w:rPr>
        <w:t>J. Appl. Meteor.</w:t>
      </w:r>
      <w:r w:rsidRPr="00E54E3E">
        <w:rPr>
          <w:rFonts w:ascii="Times New Roman" w:hAnsi="Times New Roman" w:cs="Times New Roman"/>
          <w:sz w:val="24"/>
          <w:szCs w:val="24"/>
          <w:lang w:val="it-IT"/>
        </w:rPr>
        <w:t xml:space="preserve"> 39</w:t>
      </w:r>
      <w:r w:rsidR="00E5584A" w:rsidRPr="00E54E3E">
        <w:rPr>
          <w:rFonts w:ascii="Times New Roman" w:hAnsi="Times New Roman" w:cs="Times New Roman"/>
          <w:sz w:val="24"/>
          <w:szCs w:val="24"/>
          <w:lang w:val="it-IT"/>
        </w:rPr>
        <w:t>:</w:t>
      </w:r>
      <w:r w:rsidRPr="00E54E3E">
        <w:rPr>
          <w:rFonts w:ascii="Times New Roman" w:hAnsi="Times New Roman" w:cs="Times New Roman"/>
          <w:sz w:val="24"/>
          <w:szCs w:val="24"/>
          <w:lang w:val="it-IT"/>
        </w:rPr>
        <w:t>1965-1982</w:t>
      </w:r>
      <w:bookmarkEnd w:id="10"/>
      <w:bookmarkEnd w:id="11"/>
      <w:r w:rsidR="00C4736A" w:rsidRPr="00E54E3E">
        <w:rPr>
          <w:rFonts w:ascii="Times New Roman" w:hAnsi="Times New Roman" w:cs="Times New Roman"/>
          <w:sz w:val="24"/>
          <w:szCs w:val="24"/>
          <w:lang w:val="it-IT"/>
        </w:rPr>
        <w:t xml:space="preserve">, </w:t>
      </w:r>
      <w:hyperlink r:id="rId105" w:history="1">
        <w:r w:rsidR="00F15E3A" w:rsidRPr="00CE35F8">
          <w:rPr>
            <w:rStyle w:val="Hyperlink"/>
            <w:rFonts w:ascii="Times New Roman" w:hAnsi="Times New Roman" w:cs="Times New Roman"/>
            <w:sz w:val="24"/>
            <w:szCs w:val="24"/>
            <w:lang w:val="it-IT"/>
          </w:rPr>
          <w:t>https://doi.org/10.1175/1520-0450(2001)040%3C1965:TSOTTR%3E2.0.CO;2</w:t>
        </w:r>
      </w:hyperlink>
      <w:r w:rsidR="00C4736A" w:rsidRPr="00E54E3E">
        <w:rPr>
          <w:rFonts w:ascii="Times New Roman" w:hAnsi="Times New Roman" w:cs="Times New Roman"/>
          <w:sz w:val="24"/>
          <w:szCs w:val="24"/>
          <w:lang w:val="it-IT"/>
        </w:rPr>
        <w:t>, 2000</w:t>
      </w:r>
      <w:r w:rsidRPr="00E54E3E">
        <w:rPr>
          <w:rFonts w:ascii="Times New Roman" w:hAnsi="Times New Roman" w:cs="Times New Roman"/>
          <w:sz w:val="24"/>
          <w:szCs w:val="24"/>
          <w:lang w:val="it-IT"/>
        </w:rPr>
        <w:t>.</w:t>
      </w:r>
    </w:p>
    <w:p w14:paraId="251A8175" w14:textId="001323F2" w:rsidR="00AB1298"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Laviola S, </w:t>
      </w:r>
      <w:proofErr w:type="spellStart"/>
      <w:r w:rsidRPr="00E54E3E">
        <w:rPr>
          <w:rFonts w:ascii="Times New Roman" w:hAnsi="Times New Roman" w:cs="Times New Roman"/>
          <w:sz w:val="24"/>
          <w:szCs w:val="24"/>
        </w:rPr>
        <w:t>Levizzani</w:t>
      </w:r>
      <w:proofErr w:type="spellEnd"/>
      <w:r w:rsidRPr="00E54E3E">
        <w:rPr>
          <w:rFonts w:ascii="Times New Roman" w:hAnsi="Times New Roman" w:cs="Times New Roman"/>
          <w:sz w:val="24"/>
          <w:szCs w:val="24"/>
        </w:rPr>
        <w:t xml:space="preserve"> V</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The 183-WSL fast </w:t>
      </w:r>
      <w:proofErr w:type="spellStart"/>
      <w:r w:rsidRPr="00E54E3E">
        <w:rPr>
          <w:rFonts w:ascii="Times New Roman" w:hAnsi="Times New Roman" w:cs="Times New Roman"/>
          <w:sz w:val="24"/>
          <w:szCs w:val="24"/>
        </w:rPr>
        <w:t>rainrate</w:t>
      </w:r>
      <w:proofErr w:type="spellEnd"/>
      <w:r w:rsidRPr="00E54E3E">
        <w:rPr>
          <w:rFonts w:ascii="Times New Roman" w:hAnsi="Times New Roman" w:cs="Times New Roman"/>
          <w:sz w:val="24"/>
          <w:szCs w:val="24"/>
        </w:rPr>
        <w:t xml:space="preserve"> retrieval algorithm. Part I: </w:t>
      </w:r>
      <w:r w:rsidR="00AC3384" w:rsidRPr="00E54E3E">
        <w:rPr>
          <w:rFonts w:ascii="Times New Roman" w:hAnsi="Times New Roman" w:cs="Times New Roman"/>
          <w:sz w:val="24"/>
          <w:szCs w:val="24"/>
        </w:rPr>
        <w:t>R</w:t>
      </w:r>
      <w:r w:rsidRPr="00E54E3E">
        <w:rPr>
          <w:rFonts w:ascii="Times New Roman" w:hAnsi="Times New Roman" w:cs="Times New Roman"/>
          <w:sz w:val="24"/>
          <w:szCs w:val="24"/>
        </w:rPr>
        <w:t xml:space="preserve">etrieval design. </w:t>
      </w:r>
      <w:r w:rsidRPr="00E54E3E">
        <w:rPr>
          <w:rFonts w:ascii="Times New Roman" w:hAnsi="Times New Roman" w:cs="Times New Roman"/>
          <w:i/>
          <w:sz w:val="24"/>
          <w:szCs w:val="24"/>
        </w:rPr>
        <w:t>Atmos. Res</w:t>
      </w:r>
      <w:r w:rsidRPr="00E54E3E">
        <w:rPr>
          <w:rFonts w:ascii="Times New Roman" w:hAnsi="Times New Roman" w:cs="Times New Roman"/>
          <w:sz w:val="24"/>
          <w:szCs w:val="24"/>
        </w:rPr>
        <w:t>. 99</w:t>
      </w:r>
      <w:r w:rsidR="00E5584A">
        <w:rPr>
          <w:rFonts w:ascii="Times New Roman" w:hAnsi="Times New Roman" w:cs="Times New Roman"/>
          <w:sz w:val="24"/>
          <w:szCs w:val="24"/>
        </w:rPr>
        <w:t>:</w:t>
      </w:r>
      <w:r w:rsidRPr="00E54E3E">
        <w:rPr>
          <w:rFonts w:ascii="Times New Roman" w:hAnsi="Times New Roman" w:cs="Times New Roman"/>
          <w:sz w:val="24"/>
          <w:szCs w:val="24"/>
        </w:rPr>
        <w:t>443-461</w:t>
      </w:r>
      <w:r w:rsidR="00C4736A"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06" w:history="1">
        <w:r w:rsidR="00C4736A" w:rsidRPr="00E54E3E">
          <w:rPr>
            <w:rStyle w:val="Hyperlink"/>
            <w:rFonts w:ascii="Times New Roman" w:hAnsi="Times New Roman" w:cs="Times New Roman"/>
            <w:color w:val="auto"/>
            <w:sz w:val="24"/>
            <w:szCs w:val="24"/>
          </w:rPr>
          <w:t>https://doi.org/10.1016/j.atmosres.2010.11.013</w:t>
        </w:r>
      </w:hyperlink>
      <w:r w:rsidR="00C4736A" w:rsidRPr="00E54E3E">
        <w:rPr>
          <w:rFonts w:ascii="Times New Roman" w:hAnsi="Times New Roman" w:cs="Times New Roman"/>
          <w:sz w:val="24"/>
          <w:szCs w:val="24"/>
        </w:rPr>
        <w:t>, 2011</w:t>
      </w:r>
      <w:r w:rsidRPr="00E54E3E">
        <w:rPr>
          <w:rFonts w:ascii="Times New Roman" w:hAnsi="Times New Roman" w:cs="Times New Roman"/>
          <w:sz w:val="24"/>
          <w:szCs w:val="24"/>
        </w:rPr>
        <w:t>.</w:t>
      </w:r>
    </w:p>
    <w:p w14:paraId="03B05449" w14:textId="45ECA4E5" w:rsidR="003A0A88" w:rsidRPr="003A0A88" w:rsidRDefault="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lang w:val="it-IT"/>
        </w:rPr>
        <w:t>Laviola S, Levizzani V, Cattani E, Kidd C</w:t>
      </w:r>
      <w:r w:rsidR="00AC3384" w:rsidRPr="00E54E3E">
        <w:rPr>
          <w:rFonts w:ascii="Times New Roman" w:hAnsi="Times New Roman" w:cs="Times New Roman"/>
          <w:sz w:val="24"/>
          <w:szCs w:val="24"/>
          <w:lang w:val="it-IT"/>
        </w:rPr>
        <w:t>:</w:t>
      </w:r>
      <w:r w:rsidRPr="00E54E3E">
        <w:rPr>
          <w:rFonts w:ascii="Times New Roman" w:hAnsi="Times New Roman" w:cs="Times New Roman"/>
          <w:sz w:val="24"/>
          <w:szCs w:val="24"/>
          <w:lang w:val="it-IT"/>
        </w:rPr>
        <w:t xml:space="preserve"> The 183-WSL fast rainrate retrieval algorithm. </w:t>
      </w:r>
      <w:r w:rsidRPr="00E54E3E">
        <w:rPr>
          <w:rFonts w:ascii="Times New Roman" w:hAnsi="Times New Roman" w:cs="Times New Roman"/>
          <w:sz w:val="24"/>
          <w:szCs w:val="24"/>
        </w:rPr>
        <w:t xml:space="preserve">Part II: </w:t>
      </w:r>
      <w:r w:rsidR="00AC3384" w:rsidRPr="00E54E3E">
        <w:rPr>
          <w:rFonts w:ascii="Times New Roman" w:hAnsi="Times New Roman" w:cs="Times New Roman"/>
          <w:sz w:val="24"/>
          <w:szCs w:val="24"/>
        </w:rPr>
        <w:t>V</w:t>
      </w:r>
      <w:r w:rsidRPr="00E54E3E">
        <w:rPr>
          <w:rFonts w:ascii="Times New Roman" w:hAnsi="Times New Roman" w:cs="Times New Roman"/>
          <w:sz w:val="24"/>
          <w:szCs w:val="24"/>
        </w:rPr>
        <w:t xml:space="preserve">alidation using ground radar measurements. </w:t>
      </w:r>
      <w:r w:rsidRPr="00E54E3E">
        <w:rPr>
          <w:rFonts w:ascii="Times New Roman" w:hAnsi="Times New Roman" w:cs="Times New Roman"/>
          <w:i/>
          <w:sz w:val="24"/>
          <w:szCs w:val="24"/>
        </w:rPr>
        <w:t>Atmos. Res</w:t>
      </w:r>
      <w:r w:rsidRPr="00E54E3E">
        <w:rPr>
          <w:rFonts w:ascii="Times New Roman" w:hAnsi="Times New Roman" w:cs="Times New Roman"/>
          <w:sz w:val="24"/>
          <w:szCs w:val="24"/>
        </w:rPr>
        <w:t>. 134</w:t>
      </w:r>
      <w:r w:rsidR="00E5584A">
        <w:rPr>
          <w:rFonts w:ascii="Times New Roman" w:hAnsi="Times New Roman" w:cs="Times New Roman"/>
          <w:sz w:val="24"/>
          <w:szCs w:val="24"/>
        </w:rPr>
        <w:t>:</w:t>
      </w:r>
      <w:r w:rsidRPr="00E54E3E">
        <w:rPr>
          <w:rFonts w:ascii="Times New Roman" w:hAnsi="Times New Roman" w:cs="Times New Roman"/>
          <w:sz w:val="24"/>
          <w:szCs w:val="24"/>
        </w:rPr>
        <w:t>77-86</w:t>
      </w:r>
      <w:r w:rsidR="00AC3384" w:rsidRPr="00E54E3E">
        <w:rPr>
          <w:rStyle w:val="Hyperlink"/>
          <w:rFonts w:ascii="Times New Roman" w:hAnsi="Times New Roman" w:cs="Times New Roman"/>
          <w:color w:val="auto"/>
          <w:sz w:val="24"/>
          <w:szCs w:val="24"/>
        </w:rPr>
        <w:t xml:space="preserve">, </w:t>
      </w:r>
      <w:hyperlink r:id="rId107" w:history="1">
        <w:r w:rsidR="00AC3384" w:rsidRPr="00E54E3E">
          <w:rPr>
            <w:rStyle w:val="Hyperlink"/>
            <w:rFonts w:ascii="Times New Roman" w:hAnsi="Times New Roman" w:cs="Times New Roman"/>
            <w:color w:val="auto"/>
            <w:sz w:val="24"/>
            <w:szCs w:val="24"/>
          </w:rPr>
          <w:t>https://doi.org/10.1016/j.atmosres.2013.07.013</w:t>
        </w:r>
      </w:hyperlink>
      <w:r w:rsidR="00AC3384" w:rsidRPr="00E54E3E">
        <w:rPr>
          <w:rStyle w:val="Hyperlink"/>
          <w:rFonts w:ascii="Times New Roman" w:hAnsi="Times New Roman" w:cs="Times New Roman"/>
          <w:color w:val="auto"/>
          <w:sz w:val="24"/>
          <w:szCs w:val="24"/>
        </w:rPr>
        <w:t>, 2013</w:t>
      </w:r>
      <w:r w:rsidRPr="00E54E3E">
        <w:rPr>
          <w:rFonts w:ascii="Times New Roman" w:hAnsi="Times New Roman" w:cs="Times New Roman"/>
          <w:sz w:val="24"/>
          <w:szCs w:val="24"/>
        </w:rPr>
        <w:t>.</w:t>
      </w:r>
    </w:p>
    <w:p w14:paraId="3254F6E1" w14:textId="77777777" w:rsidR="00526631" w:rsidRPr="00F93169" w:rsidRDefault="00526631" w:rsidP="00526631">
      <w:pPr>
        <w:spacing w:after="120" w:line="240" w:lineRule="auto"/>
        <w:ind w:left="284" w:hanging="284"/>
        <w:mirrorIndents/>
        <w:jc w:val="both"/>
        <w:rPr>
          <w:rFonts w:ascii="Times New Roman" w:hAnsi="Times New Roman" w:cs="Times New Roman"/>
          <w:sz w:val="24"/>
          <w:szCs w:val="24"/>
        </w:rPr>
      </w:pPr>
      <w:r w:rsidRPr="00526631">
        <w:rPr>
          <w:rFonts w:ascii="Times New Roman" w:hAnsi="Times New Roman" w:cs="Times New Roman"/>
          <w:sz w:val="24"/>
          <w:szCs w:val="24"/>
        </w:rPr>
        <w:t xml:space="preserve">Laviola S, </w:t>
      </w:r>
      <w:proofErr w:type="spellStart"/>
      <w:r w:rsidRPr="00526631">
        <w:rPr>
          <w:rFonts w:ascii="Times New Roman" w:hAnsi="Times New Roman" w:cs="Times New Roman"/>
          <w:sz w:val="24"/>
          <w:szCs w:val="24"/>
        </w:rPr>
        <w:t>Levizzani</w:t>
      </w:r>
      <w:proofErr w:type="spellEnd"/>
      <w:r>
        <w:rPr>
          <w:rFonts w:ascii="Times New Roman" w:hAnsi="Times New Roman" w:cs="Times New Roman"/>
          <w:sz w:val="24"/>
          <w:szCs w:val="24"/>
        </w:rPr>
        <w:t xml:space="preserve"> V</w:t>
      </w:r>
      <w:r w:rsidRPr="00526631">
        <w:rPr>
          <w:rFonts w:ascii="Times New Roman" w:hAnsi="Times New Roman" w:cs="Times New Roman"/>
          <w:sz w:val="24"/>
          <w:szCs w:val="24"/>
        </w:rPr>
        <w:t>, Ferraro</w:t>
      </w:r>
      <w:r>
        <w:rPr>
          <w:rFonts w:ascii="Times New Roman" w:hAnsi="Times New Roman" w:cs="Times New Roman"/>
          <w:sz w:val="24"/>
          <w:szCs w:val="24"/>
        </w:rPr>
        <w:t xml:space="preserve"> RR</w:t>
      </w:r>
      <w:r w:rsidRPr="00526631">
        <w:rPr>
          <w:rFonts w:ascii="Times New Roman" w:hAnsi="Times New Roman" w:cs="Times New Roman"/>
          <w:sz w:val="24"/>
          <w:szCs w:val="24"/>
        </w:rPr>
        <w:t xml:space="preserve">, Beauchamp </w:t>
      </w:r>
      <w:r>
        <w:rPr>
          <w:rFonts w:ascii="Times New Roman" w:hAnsi="Times New Roman" w:cs="Times New Roman"/>
          <w:sz w:val="24"/>
          <w:szCs w:val="24"/>
        </w:rPr>
        <w:t>J</w:t>
      </w:r>
      <w:r w:rsidRPr="00526631">
        <w:rPr>
          <w:rFonts w:ascii="Times New Roman" w:hAnsi="Times New Roman" w:cs="Times New Roman"/>
          <w:sz w:val="24"/>
          <w:szCs w:val="24"/>
        </w:rPr>
        <w:t xml:space="preserve">: Hailstorm detection by satellite microwave radiometers. </w:t>
      </w:r>
      <w:r w:rsidRPr="00F93169">
        <w:rPr>
          <w:rFonts w:ascii="Times New Roman" w:hAnsi="Times New Roman" w:cs="Times New Roman"/>
          <w:i/>
          <w:sz w:val="24"/>
          <w:szCs w:val="24"/>
        </w:rPr>
        <w:t>Remote Sens</w:t>
      </w:r>
      <w:r w:rsidRPr="00526631">
        <w:rPr>
          <w:rFonts w:ascii="Times New Roman" w:hAnsi="Times New Roman" w:cs="Times New Roman"/>
          <w:sz w:val="24"/>
          <w:szCs w:val="24"/>
        </w:rPr>
        <w:t>. 12</w:t>
      </w:r>
      <w:r>
        <w:rPr>
          <w:rFonts w:ascii="Times New Roman" w:hAnsi="Times New Roman" w:cs="Times New Roman"/>
          <w:sz w:val="24"/>
          <w:szCs w:val="24"/>
        </w:rPr>
        <w:t>:</w:t>
      </w:r>
      <w:r w:rsidRPr="00526631">
        <w:rPr>
          <w:rFonts w:ascii="Times New Roman" w:hAnsi="Times New Roman" w:cs="Times New Roman"/>
          <w:sz w:val="24"/>
          <w:szCs w:val="24"/>
        </w:rPr>
        <w:t xml:space="preserve">621, </w:t>
      </w:r>
      <w:hyperlink r:id="rId108" w:history="1">
        <w:r w:rsidRPr="008458F9">
          <w:rPr>
            <w:rStyle w:val="Hyperlink"/>
            <w:rFonts w:ascii="Times New Roman" w:hAnsi="Times New Roman" w:cs="Times New Roman"/>
            <w:sz w:val="24"/>
            <w:szCs w:val="24"/>
          </w:rPr>
          <w:t>https://doi.org/10.3390/rs12040621</w:t>
        </w:r>
      </w:hyperlink>
      <w:r>
        <w:rPr>
          <w:rFonts w:ascii="Times New Roman" w:hAnsi="Times New Roman" w:cs="Times New Roman"/>
          <w:sz w:val="24"/>
          <w:szCs w:val="24"/>
        </w:rPr>
        <w:t>, 2020</w:t>
      </w:r>
      <w:r w:rsidRPr="00526631">
        <w:rPr>
          <w:rFonts w:ascii="Times New Roman" w:hAnsi="Times New Roman" w:cs="Times New Roman"/>
          <w:sz w:val="24"/>
          <w:szCs w:val="24"/>
        </w:rPr>
        <w:t>.</w:t>
      </w:r>
    </w:p>
    <w:p w14:paraId="5E4A1280" w14:textId="266690DA" w:rsidR="003A0A88" w:rsidRDefault="003A0A88" w:rsidP="003A0A88">
      <w:pPr>
        <w:spacing w:after="120" w:line="240" w:lineRule="auto"/>
        <w:ind w:left="284" w:hanging="284"/>
        <w:mirrorIndents/>
        <w:jc w:val="both"/>
        <w:rPr>
          <w:rFonts w:ascii="Times New Roman" w:hAnsi="Times New Roman" w:cs="Times New Roman"/>
          <w:sz w:val="24"/>
          <w:szCs w:val="24"/>
        </w:rPr>
      </w:pPr>
      <w:r w:rsidRPr="003A0A88">
        <w:rPr>
          <w:rFonts w:ascii="Times New Roman" w:hAnsi="Times New Roman" w:cs="Times New Roman"/>
          <w:sz w:val="24"/>
          <w:szCs w:val="24"/>
        </w:rPr>
        <w:t>Lensky IM, Rosenfeld</w:t>
      </w:r>
      <w:r>
        <w:rPr>
          <w:rFonts w:ascii="Times New Roman" w:hAnsi="Times New Roman" w:cs="Times New Roman"/>
          <w:sz w:val="24"/>
          <w:szCs w:val="24"/>
        </w:rPr>
        <w:t xml:space="preserve"> D</w:t>
      </w:r>
      <w:r w:rsidRPr="003A0A88">
        <w:rPr>
          <w:rFonts w:ascii="Times New Roman" w:hAnsi="Times New Roman" w:cs="Times New Roman"/>
          <w:sz w:val="24"/>
          <w:szCs w:val="24"/>
        </w:rPr>
        <w:t xml:space="preserve">: Estimation of precipitation area and rain intensity based on the microphysical properties retrieved from NOAA AVHRR data. </w:t>
      </w:r>
      <w:r w:rsidRPr="00E54E3E">
        <w:rPr>
          <w:rFonts w:ascii="Times New Roman" w:hAnsi="Times New Roman" w:cs="Times New Roman"/>
          <w:i/>
          <w:sz w:val="24"/>
          <w:szCs w:val="24"/>
        </w:rPr>
        <w:t>J. Appl. Meteor</w:t>
      </w:r>
      <w:r w:rsidRPr="003A0A88">
        <w:rPr>
          <w:rFonts w:ascii="Times New Roman" w:hAnsi="Times New Roman" w:cs="Times New Roman"/>
          <w:sz w:val="24"/>
          <w:szCs w:val="24"/>
        </w:rPr>
        <w:t>. 36</w:t>
      </w:r>
      <w:r>
        <w:rPr>
          <w:rFonts w:ascii="Times New Roman" w:hAnsi="Times New Roman" w:cs="Times New Roman"/>
          <w:sz w:val="24"/>
          <w:szCs w:val="24"/>
        </w:rPr>
        <w:t>:</w:t>
      </w:r>
      <w:r w:rsidRPr="003A0A88">
        <w:rPr>
          <w:rFonts w:ascii="Times New Roman" w:hAnsi="Times New Roman" w:cs="Times New Roman"/>
          <w:sz w:val="24"/>
          <w:szCs w:val="24"/>
        </w:rPr>
        <w:t>234-242</w:t>
      </w:r>
      <w:r>
        <w:rPr>
          <w:rFonts w:ascii="Times New Roman" w:hAnsi="Times New Roman" w:cs="Times New Roman"/>
          <w:sz w:val="24"/>
          <w:szCs w:val="24"/>
        </w:rPr>
        <w:t xml:space="preserve">, </w:t>
      </w:r>
      <w:hyperlink r:id="rId109" w:history="1">
        <w:r w:rsidRPr="00657114">
          <w:rPr>
            <w:rStyle w:val="Hyperlink"/>
            <w:rFonts w:ascii="Times New Roman" w:hAnsi="Times New Roman" w:cs="Times New Roman"/>
            <w:sz w:val="24"/>
            <w:szCs w:val="24"/>
          </w:rPr>
          <w:t>https://doi.org/10.1175/1520-0450(1997)036%3C0234:EOPAAR%3E2.0.CO;2</w:t>
        </w:r>
      </w:hyperlink>
      <w:r>
        <w:rPr>
          <w:rFonts w:ascii="Times New Roman" w:hAnsi="Times New Roman" w:cs="Times New Roman"/>
          <w:sz w:val="24"/>
          <w:szCs w:val="24"/>
        </w:rPr>
        <w:t>, 1997</w:t>
      </w:r>
      <w:r w:rsidRPr="003A0A88">
        <w:rPr>
          <w:rFonts w:ascii="Times New Roman" w:hAnsi="Times New Roman" w:cs="Times New Roman"/>
          <w:sz w:val="24"/>
          <w:szCs w:val="24"/>
        </w:rPr>
        <w:t>.</w:t>
      </w:r>
    </w:p>
    <w:p w14:paraId="47CFC466" w14:textId="35DE50E3" w:rsidR="005D3387" w:rsidRDefault="005D3387">
      <w:pPr>
        <w:spacing w:after="120" w:line="240" w:lineRule="auto"/>
        <w:ind w:left="284" w:hanging="284"/>
        <w:mirrorIndents/>
        <w:jc w:val="both"/>
        <w:rPr>
          <w:rFonts w:ascii="Times New Roman" w:hAnsi="Times New Roman" w:cs="Times New Roman"/>
          <w:sz w:val="24"/>
          <w:szCs w:val="24"/>
        </w:rPr>
      </w:pPr>
      <w:r w:rsidRPr="005D3387">
        <w:rPr>
          <w:rFonts w:ascii="Times New Roman" w:hAnsi="Times New Roman" w:cs="Times New Roman"/>
          <w:sz w:val="24"/>
          <w:szCs w:val="24"/>
        </w:rPr>
        <w:t>Lettenmaier DP</w:t>
      </w:r>
      <w:r>
        <w:rPr>
          <w:rFonts w:ascii="Times New Roman" w:hAnsi="Times New Roman" w:cs="Times New Roman"/>
          <w:sz w:val="24"/>
          <w:szCs w:val="24"/>
        </w:rPr>
        <w:t>:</w:t>
      </w:r>
      <w:r w:rsidRPr="005D3387">
        <w:rPr>
          <w:rFonts w:ascii="Times New Roman" w:hAnsi="Times New Roman" w:cs="Times New Roman"/>
          <w:sz w:val="24"/>
          <w:szCs w:val="24"/>
        </w:rPr>
        <w:t xml:space="preserve"> Observational breakthroughs lead the way to improved hydrological</w:t>
      </w:r>
      <w:r>
        <w:rPr>
          <w:rFonts w:ascii="Times New Roman" w:hAnsi="Times New Roman" w:cs="Times New Roman"/>
          <w:sz w:val="24"/>
          <w:szCs w:val="24"/>
        </w:rPr>
        <w:t xml:space="preserve"> </w:t>
      </w:r>
      <w:r w:rsidRPr="005D3387">
        <w:rPr>
          <w:rFonts w:ascii="Times New Roman" w:hAnsi="Times New Roman" w:cs="Times New Roman"/>
          <w:sz w:val="24"/>
          <w:szCs w:val="24"/>
        </w:rPr>
        <w:t xml:space="preserve">predictions. </w:t>
      </w:r>
      <w:r w:rsidRPr="00E54E3E">
        <w:rPr>
          <w:rFonts w:ascii="Times New Roman" w:hAnsi="Times New Roman" w:cs="Times New Roman"/>
          <w:i/>
          <w:sz w:val="24"/>
          <w:szCs w:val="24"/>
        </w:rPr>
        <w:t xml:space="preserve">Water </w:t>
      </w:r>
      <w:proofErr w:type="spellStart"/>
      <w:r w:rsidRPr="00E54E3E">
        <w:rPr>
          <w:rFonts w:ascii="Times New Roman" w:hAnsi="Times New Roman" w:cs="Times New Roman"/>
          <w:i/>
          <w:sz w:val="24"/>
          <w:szCs w:val="24"/>
        </w:rPr>
        <w:t>Resour</w:t>
      </w:r>
      <w:proofErr w:type="spellEnd"/>
      <w:r w:rsidRPr="00E54E3E">
        <w:rPr>
          <w:rFonts w:ascii="Times New Roman" w:hAnsi="Times New Roman" w:cs="Times New Roman"/>
          <w:i/>
          <w:sz w:val="24"/>
          <w:szCs w:val="24"/>
        </w:rPr>
        <w:t>. Res</w:t>
      </w:r>
      <w:r>
        <w:rPr>
          <w:rFonts w:ascii="Times New Roman" w:hAnsi="Times New Roman" w:cs="Times New Roman"/>
          <w:sz w:val="24"/>
          <w:szCs w:val="24"/>
        </w:rPr>
        <w:t>.</w:t>
      </w:r>
      <w:r w:rsidRPr="005D3387">
        <w:rPr>
          <w:rFonts w:ascii="Times New Roman" w:hAnsi="Times New Roman" w:cs="Times New Roman"/>
          <w:sz w:val="24"/>
          <w:szCs w:val="24"/>
        </w:rPr>
        <w:t xml:space="preserve"> 53</w:t>
      </w:r>
      <w:r>
        <w:rPr>
          <w:rFonts w:ascii="Times New Roman" w:hAnsi="Times New Roman" w:cs="Times New Roman"/>
          <w:sz w:val="24"/>
          <w:szCs w:val="24"/>
        </w:rPr>
        <w:t>:</w:t>
      </w:r>
      <w:r w:rsidRPr="005D3387">
        <w:rPr>
          <w:rFonts w:ascii="Times New Roman" w:hAnsi="Times New Roman" w:cs="Times New Roman"/>
          <w:sz w:val="24"/>
          <w:szCs w:val="24"/>
        </w:rPr>
        <w:t>2591–2597</w:t>
      </w:r>
      <w:r>
        <w:rPr>
          <w:rFonts w:ascii="Times New Roman" w:hAnsi="Times New Roman" w:cs="Times New Roman"/>
          <w:sz w:val="24"/>
          <w:szCs w:val="24"/>
        </w:rPr>
        <w:t>,</w:t>
      </w:r>
      <w:r w:rsidRPr="005D3387">
        <w:rPr>
          <w:rFonts w:ascii="Times New Roman" w:hAnsi="Times New Roman" w:cs="Times New Roman"/>
          <w:sz w:val="24"/>
          <w:szCs w:val="24"/>
        </w:rPr>
        <w:t xml:space="preserve"> </w:t>
      </w:r>
      <w:hyperlink r:id="rId110" w:history="1">
        <w:r w:rsidRPr="008379EE">
          <w:rPr>
            <w:rStyle w:val="Hyperlink"/>
            <w:rFonts w:ascii="Times New Roman" w:hAnsi="Times New Roman" w:cs="Times New Roman"/>
            <w:sz w:val="24"/>
            <w:szCs w:val="24"/>
          </w:rPr>
          <w:t>https://doi.org/10.1002/2017WR020896</w:t>
        </w:r>
      </w:hyperlink>
      <w:r>
        <w:rPr>
          <w:rFonts w:ascii="Times New Roman" w:hAnsi="Times New Roman" w:cs="Times New Roman"/>
          <w:sz w:val="24"/>
          <w:szCs w:val="24"/>
        </w:rPr>
        <w:t>, 2017</w:t>
      </w:r>
      <w:r w:rsidRPr="005D3387">
        <w:rPr>
          <w:rFonts w:ascii="Times New Roman" w:hAnsi="Times New Roman" w:cs="Times New Roman"/>
          <w:sz w:val="24"/>
          <w:szCs w:val="24"/>
        </w:rPr>
        <w:t>.</w:t>
      </w:r>
    </w:p>
    <w:p w14:paraId="04A603DA" w14:textId="45381B3D" w:rsidR="00670408" w:rsidRPr="00E54E3E" w:rsidRDefault="00670408" w:rsidP="00AB1298">
      <w:pPr>
        <w:spacing w:after="120" w:line="240" w:lineRule="auto"/>
        <w:ind w:left="284" w:hanging="284"/>
        <w:mirrorIndents/>
        <w:jc w:val="both"/>
        <w:rPr>
          <w:rFonts w:ascii="Times New Roman" w:hAnsi="Times New Roman" w:cs="Times New Roman"/>
          <w:sz w:val="24"/>
          <w:szCs w:val="24"/>
        </w:rPr>
      </w:pPr>
      <w:proofErr w:type="spellStart"/>
      <w:r w:rsidRPr="00670408">
        <w:rPr>
          <w:rFonts w:ascii="Times New Roman" w:hAnsi="Times New Roman" w:cs="Times New Roman"/>
          <w:sz w:val="24"/>
          <w:szCs w:val="24"/>
        </w:rPr>
        <w:t>Levizzani</w:t>
      </w:r>
      <w:proofErr w:type="spellEnd"/>
      <w:r w:rsidRPr="00670408">
        <w:rPr>
          <w:rFonts w:ascii="Times New Roman" w:hAnsi="Times New Roman" w:cs="Times New Roman"/>
          <w:sz w:val="24"/>
          <w:szCs w:val="24"/>
        </w:rPr>
        <w:t xml:space="preserve"> V, Cattani</w:t>
      </w:r>
      <w:r>
        <w:rPr>
          <w:rFonts w:ascii="Times New Roman" w:hAnsi="Times New Roman" w:cs="Times New Roman"/>
          <w:sz w:val="24"/>
          <w:szCs w:val="24"/>
        </w:rPr>
        <w:t xml:space="preserve"> E</w:t>
      </w:r>
      <w:r w:rsidRPr="00670408">
        <w:rPr>
          <w:rFonts w:ascii="Times New Roman" w:hAnsi="Times New Roman" w:cs="Times New Roman"/>
          <w:sz w:val="24"/>
          <w:szCs w:val="24"/>
        </w:rPr>
        <w:t xml:space="preserve">: Satellite remote sensing of precipitation and the terrestrial water cycle in a changing climate. </w:t>
      </w:r>
      <w:r w:rsidRPr="00E54E3E">
        <w:rPr>
          <w:rFonts w:ascii="Times New Roman" w:hAnsi="Times New Roman" w:cs="Times New Roman"/>
          <w:i/>
          <w:sz w:val="24"/>
          <w:szCs w:val="24"/>
        </w:rPr>
        <w:t>Remote Sens</w:t>
      </w:r>
      <w:r w:rsidRPr="00670408">
        <w:rPr>
          <w:rFonts w:ascii="Times New Roman" w:hAnsi="Times New Roman" w:cs="Times New Roman"/>
          <w:sz w:val="24"/>
          <w:szCs w:val="24"/>
        </w:rPr>
        <w:t>. 11</w:t>
      </w:r>
      <w:r>
        <w:rPr>
          <w:rFonts w:ascii="Times New Roman" w:hAnsi="Times New Roman" w:cs="Times New Roman"/>
          <w:sz w:val="24"/>
          <w:szCs w:val="24"/>
        </w:rPr>
        <w:t>:</w:t>
      </w:r>
      <w:r w:rsidRPr="00670408">
        <w:rPr>
          <w:rFonts w:ascii="Times New Roman" w:hAnsi="Times New Roman" w:cs="Times New Roman"/>
          <w:sz w:val="24"/>
          <w:szCs w:val="24"/>
        </w:rPr>
        <w:t xml:space="preserve">2301, </w:t>
      </w:r>
      <w:hyperlink r:id="rId111" w:history="1">
        <w:r w:rsidRPr="0034505F">
          <w:rPr>
            <w:rStyle w:val="Hyperlink"/>
            <w:rFonts w:ascii="Times New Roman" w:hAnsi="Times New Roman" w:cs="Times New Roman"/>
            <w:sz w:val="24"/>
            <w:szCs w:val="24"/>
          </w:rPr>
          <w:t>https://doi.org/10.3390/rs11192301</w:t>
        </w:r>
      </w:hyperlink>
      <w:r>
        <w:rPr>
          <w:rFonts w:ascii="Times New Roman" w:hAnsi="Times New Roman" w:cs="Times New Roman"/>
          <w:sz w:val="24"/>
          <w:szCs w:val="24"/>
        </w:rPr>
        <w:t>, 2019</w:t>
      </w:r>
      <w:r w:rsidRPr="00670408">
        <w:rPr>
          <w:rFonts w:ascii="Times New Roman" w:hAnsi="Times New Roman" w:cs="Times New Roman"/>
          <w:sz w:val="24"/>
          <w:szCs w:val="24"/>
        </w:rPr>
        <w:t>.</w:t>
      </w:r>
    </w:p>
    <w:p w14:paraId="6F984BF9" w14:textId="14D86B8F" w:rsidR="00AC3384" w:rsidRPr="00E54E3E" w:rsidRDefault="00AC3384" w:rsidP="00AC3384">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Levizzani</w:t>
      </w:r>
      <w:proofErr w:type="spellEnd"/>
      <w:r w:rsidRPr="00E54E3E">
        <w:rPr>
          <w:rFonts w:ascii="Times New Roman" w:hAnsi="Times New Roman" w:cs="Times New Roman"/>
          <w:sz w:val="24"/>
          <w:szCs w:val="24"/>
        </w:rPr>
        <w:t xml:space="preserve"> V, Laviola S, Cattani E: Detection and measurement of snowfall from space. </w:t>
      </w:r>
      <w:r w:rsidRPr="00E54E3E">
        <w:rPr>
          <w:rFonts w:ascii="Times New Roman" w:hAnsi="Times New Roman" w:cs="Times New Roman"/>
          <w:i/>
          <w:sz w:val="24"/>
          <w:szCs w:val="24"/>
        </w:rPr>
        <w:t>Remote Sens</w:t>
      </w:r>
      <w:r w:rsidRPr="00E54E3E">
        <w:rPr>
          <w:rFonts w:ascii="Times New Roman" w:hAnsi="Times New Roman" w:cs="Times New Roman"/>
          <w:sz w:val="24"/>
          <w:szCs w:val="24"/>
        </w:rPr>
        <w:t>. 3(1)</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145-166, </w:t>
      </w:r>
      <w:hyperlink r:id="rId112" w:history="1">
        <w:r w:rsidRPr="00E54E3E">
          <w:rPr>
            <w:rStyle w:val="Hyperlink"/>
            <w:rFonts w:ascii="Times New Roman" w:hAnsi="Times New Roman" w:cs="Times New Roman"/>
            <w:color w:val="auto"/>
            <w:sz w:val="24"/>
            <w:szCs w:val="24"/>
          </w:rPr>
          <w:t>https://doi.org/10.3390/rs3010145</w:t>
        </w:r>
      </w:hyperlink>
      <w:r w:rsidRPr="00E54E3E">
        <w:rPr>
          <w:rFonts w:ascii="Times New Roman" w:hAnsi="Times New Roman" w:cs="Times New Roman"/>
          <w:sz w:val="24"/>
          <w:szCs w:val="24"/>
        </w:rPr>
        <w:t>, 2011.</w:t>
      </w:r>
    </w:p>
    <w:p w14:paraId="588BAC07" w14:textId="5DEFA1EE"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Levizzani</w:t>
      </w:r>
      <w:proofErr w:type="spellEnd"/>
      <w:r w:rsidRPr="00E54E3E">
        <w:rPr>
          <w:rFonts w:ascii="Times New Roman" w:hAnsi="Times New Roman" w:cs="Times New Roman"/>
          <w:sz w:val="24"/>
          <w:szCs w:val="24"/>
        </w:rPr>
        <w:t xml:space="preserve"> V, Kidd C, </w:t>
      </w:r>
      <w:proofErr w:type="spellStart"/>
      <w:r w:rsidRPr="00E54E3E">
        <w:rPr>
          <w:rFonts w:ascii="Times New Roman" w:hAnsi="Times New Roman" w:cs="Times New Roman"/>
          <w:sz w:val="24"/>
          <w:szCs w:val="24"/>
        </w:rPr>
        <w:t>Aonashi</w:t>
      </w:r>
      <w:proofErr w:type="spellEnd"/>
      <w:r w:rsidRPr="00E54E3E">
        <w:rPr>
          <w:rFonts w:ascii="Times New Roman" w:hAnsi="Times New Roman" w:cs="Times New Roman"/>
          <w:sz w:val="24"/>
          <w:szCs w:val="24"/>
        </w:rPr>
        <w:t xml:space="preserve"> K, </w:t>
      </w:r>
      <w:proofErr w:type="spellStart"/>
      <w:r w:rsidRPr="00E54E3E">
        <w:rPr>
          <w:rFonts w:ascii="Times New Roman" w:hAnsi="Times New Roman" w:cs="Times New Roman"/>
          <w:sz w:val="24"/>
          <w:szCs w:val="24"/>
        </w:rPr>
        <w:t>Bennartz</w:t>
      </w:r>
      <w:proofErr w:type="spellEnd"/>
      <w:r w:rsidRPr="00E54E3E">
        <w:rPr>
          <w:rFonts w:ascii="Times New Roman" w:hAnsi="Times New Roman" w:cs="Times New Roman"/>
          <w:sz w:val="24"/>
          <w:szCs w:val="24"/>
        </w:rPr>
        <w:t xml:space="preserve"> R, Ferraro RR, Huffman GJ, </w:t>
      </w:r>
      <w:r w:rsidR="00AC3384" w:rsidRPr="00E54E3E">
        <w:rPr>
          <w:rFonts w:ascii="Times New Roman" w:hAnsi="Times New Roman" w:cs="Times New Roman"/>
          <w:sz w:val="24"/>
          <w:szCs w:val="24"/>
        </w:rPr>
        <w:t>Roca R, Turk FJ, Wang N-Y:</w:t>
      </w:r>
      <w:r w:rsidRPr="00E54E3E">
        <w:rPr>
          <w:rFonts w:ascii="Times New Roman" w:hAnsi="Times New Roman" w:cs="Times New Roman"/>
          <w:sz w:val="24"/>
          <w:szCs w:val="24"/>
        </w:rPr>
        <w:t xml:space="preserve"> The activities of the International Precipitation Working Group. </w:t>
      </w:r>
      <w:r w:rsidRPr="00E54E3E">
        <w:rPr>
          <w:rFonts w:ascii="Times New Roman" w:hAnsi="Times New Roman" w:cs="Times New Roman"/>
          <w:i/>
          <w:sz w:val="24"/>
          <w:szCs w:val="24"/>
        </w:rPr>
        <w:t>Quart. J. Roy. Meteor. Soc.</w:t>
      </w:r>
      <w:r w:rsidRPr="00E54E3E">
        <w:rPr>
          <w:rFonts w:ascii="Times New Roman" w:hAnsi="Times New Roman" w:cs="Times New Roman"/>
          <w:sz w:val="24"/>
          <w:szCs w:val="24"/>
        </w:rPr>
        <w:t xml:space="preserve"> </w:t>
      </w:r>
      <w:r w:rsidR="003C0AA9" w:rsidRPr="00E54E3E">
        <w:rPr>
          <w:rFonts w:ascii="Times New Roman" w:hAnsi="Times New Roman" w:cs="Times New Roman"/>
          <w:sz w:val="24"/>
          <w:szCs w:val="24"/>
        </w:rPr>
        <w:t>144(S1)</w:t>
      </w:r>
      <w:r w:rsidR="00E5584A">
        <w:rPr>
          <w:rFonts w:ascii="Times New Roman" w:hAnsi="Times New Roman" w:cs="Times New Roman"/>
          <w:sz w:val="24"/>
          <w:szCs w:val="24"/>
        </w:rPr>
        <w:t>:</w:t>
      </w:r>
      <w:r w:rsidR="003C0AA9" w:rsidRPr="00E54E3E">
        <w:rPr>
          <w:rFonts w:ascii="Times New Roman" w:hAnsi="Times New Roman" w:cs="Times New Roman"/>
          <w:sz w:val="24"/>
          <w:szCs w:val="24"/>
        </w:rPr>
        <w:t>3-15</w:t>
      </w:r>
      <w:r w:rsidR="00AC3384" w:rsidRPr="00E54E3E">
        <w:rPr>
          <w:rFonts w:ascii="Times New Roman" w:hAnsi="Times New Roman" w:cs="Times New Roman"/>
          <w:sz w:val="24"/>
          <w:szCs w:val="24"/>
        </w:rPr>
        <w:t>,</w:t>
      </w:r>
      <w:hyperlink w:history="1"/>
      <w:r w:rsidR="00AC3384" w:rsidRPr="00E54E3E">
        <w:rPr>
          <w:rFonts w:ascii="Times New Roman" w:hAnsi="Times New Roman" w:cs="Times New Roman"/>
          <w:sz w:val="24"/>
          <w:szCs w:val="24"/>
        </w:rPr>
        <w:t xml:space="preserve"> </w:t>
      </w:r>
      <w:hyperlink r:id="rId113" w:history="1">
        <w:r w:rsidR="00AC3384" w:rsidRPr="00E54E3E">
          <w:rPr>
            <w:rStyle w:val="Hyperlink"/>
            <w:rFonts w:ascii="Times New Roman" w:hAnsi="Times New Roman" w:cs="Times New Roman"/>
            <w:color w:val="auto"/>
            <w:sz w:val="24"/>
            <w:szCs w:val="24"/>
          </w:rPr>
          <w:t>https://doi.org/10.1002/qj.3214</w:t>
        </w:r>
      </w:hyperlink>
      <w:r w:rsidR="00AC3384" w:rsidRPr="009E09CF">
        <w:rPr>
          <w:rFonts w:ascii="Times New Roman" w:hAnsi="Times New Roman" w:cs="Times New Roman"/>
          <w:sz w:val="24"/>
          <w:szCs w:val="24"/>
        </w:rPr>
        <w:t>, 2018</w:t>
      </w:r>
      <w:r w:rsidRPr="00E54E3E">
        <w:rPr>
          <w:rFonts w:ascii="Times New Roman" w:hAnsi="Times New Roman" w:cs="Times New Roman"/>
          <w:sz w:val="24"/>
          <w:szCs w:val="24"/>
        </w:rPr>
        <w:t>.</w:t>
      </w:r>
    </w:p>
    <w:p w14:paraId="4605BA62" w14:textId="77777777" w:rsidR="00F15E3A" w:rsidRPr="00C549F4" w:rsidRDefault="00F15E3A" w:rsidP="00F15E3A">
      <w:pPr>
        <w:spacing w:after="120" w:line="240" w:lineRule="auto"/>
        <w:ind w:left="284" w:hanging="284"/>
        <w:mirrorIndents/>
        <w:jc w:val="both"/>
        <w:rPr>
          <w:rFonts w:ascii="Times New Roman" w:hAnsi="Times New Roman" w:cs="Times New Roman"/>
          <w:sz w:val="24"/>
          <w:szCs w:val="24"/>
        </w:rPr>
      </w:pPr>
      <w:r w:rsidRPr="00C549F4">
        <w:rPr>
          <w:rFonts w:ascii="Times New Roman" w:hAnsi="Times New Roman" w:cs="Times New Roman"/>
          <w:sz w:val="24"/>
          <w:szCs w:val="24"/>
        </w:rPr>
        <w:t xml:space="preserve">Liu C, Zipser EJ: The global distribution of largest, deepest, and most intense precipitation systems. </w:t>
      </w:r>
      <w:proofErr w:type="spellStart"/>
      <w:r w:rsidRPr="00C549F4">
        <w:rPr>
          <w:rFonts w:ascii="Times New Roman" w:hAnsi="Times New Roman" w:cs="Times New Roman"/>
          <w:i/>
          <w:sz w:val="24"/>
          <w:szCs w:val="24"/>
        </w:rPr>
        <w:t>Geophys</w:t>
      </w:r>
      <w:proofErr w:type="spellEnd"/>
      <w:r w:rsidRPr="00C549F4">
        <w:rPr>
          <w:rFonts w:ascii="Times New Roman" w:hAnsi="Times New Roman" w:cs="Times New Roman"/>
          <w:i/>
          <w:sz w:val="24"/>
          <w:szCs w:val="24"/>
        </w:rPr>
        <w:t>. Res. Lett</w:t>
      </w:r>
      <w:r w:rsidRPr="00C549F4">
        <w:rPr>
          <w:rFonts w:ascii="Times New Roman" w:hAnsi="Times New Roman" w:cs="Times New Roman"/>
          <w:sz w:val="24"/>
          <w:szCs w:val="24"/>
        </w:rPr>
        <w:t>. 42</w:t>
      </w:r>
      <w:r>
        <w:rPr>
          <w:rFonts w:ascii="Times New Roman" w:hAnsi="Times New Roman" w:cs="Times New Roman"/>
          <w:sz w:val="24"/>
          <w:szCs w:val="24"/>
        </w:rPr>
        <w:t>:</w:t>
      </w:r>
      <w:r w:rsidRPr="00C549F4">
        <w:rPr>
          <w:rFonts w:ascii="Times New Roman" w:hAnsi="Times New Roman" w:cs="Times New Roman"/>
          <w:sz w:val="24"/>
          <w:szCs w:val="24"/>
        </w:rPr>
        <w:t xml:space="preserve">3591-3595, </w:t>
      </w:r>
      <w:hyperlink r:id="rId114" w:history="1">
        <w:r w:rsidRPr="00C549F4">
          <w:rPr>
            <w:rStyle w:val="Hyperlink"/>
            <w:rFonts w:ascii="Times New Roman" w:hAnsi="Times New Roman" w:cs="Times New Roman"/>
            <w:color w:val="auto"/>
            <w:sz w:val="24"/>
            <w:szCs w:val="24"/>
          </w:rPr>
          <w:t>https://doi.org/10.1002/2015GL063776</w:t>
        </w:r>
      </w:hyperlink>
      <w:r w:rsidRPr="00C549F4">
        <w:rPr>
          <w:rFonts w:ascii="Times New Roman" w:hAnsi="Times New Roman" w:cs="Times New Roman"/>
          <w:sz w:val="24"/>
          <w:szCs w:val="24"/>
        </w:rPr>
        <w:t>, 2015.</w:t>
      </w:r>
    </w:p>
    <w:p w14:paraId="015372A5" w14:textId="5EF02469"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Liu G</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Deriving snow cloud characteristics from </w:t>
      </w:r>
      <w:proofErr w:type="spellStart"/>
      <w:r w:rsidRPr="00E54E3E">
        <w:rPr>
          <w:rFonts w:ascii="Times New Roman" w:hAnsi="Times New Roman" w:cs="Times New Roman"/>
          <w:sz w:val="24"/>
          <w:szCs w:val="24"/>
        </w:rPr>
        <w:t>CloudSat</w:t>
      </w:r>
      <w:proofErr w:type="spellEnd"/>
      <w:r w:rsidRPr="00E54E3E">
        <w:rPr>
          <w:rFonts w:ascii="Times New Roman" w:hAnsi="Times New Roman" w:cs="Times New Roman"/>
          <w:sz w:val="24"/>
          <w:szCs w:val="24"/>
        </w:rPr>
        <w:t xml:space="preserve"> observations. </w:t>
      </w:r>
      <w:r w:rsidRPr="00E54E3E">
        <w:rPr>
          <w:rFonts w:ascii="Times New Roman" w:hAnsi="Times New Roman" w:cs="Times New Roman"/>
          <w:i/>
          <w:sz w:val="24"/>
          <w:szCs w:val="24"/>
        </w:rPr>
        <w:t xml:space="preserve">J. </w:t>
      </w:r>
      <w:proofErr w:type="spellStart"/>
      <w:r w:rsidRPr="00E54E3E">
        <w:rPr>
          <w:rFonts w:ascii="Times New Roman" w:hAnsi="Times New Roman" w:cs="Times New Roman"/>
          <w:i/>
          <w:sz w:val="24"/>
          <w:szCs w:val="24"/>
        </w:rPr>
        <w:t>Geophys</w:t>
      </w:r>
      <w:proofErr w:type="spellEnd"/>
      <w:r w:rsidRPr="00E54E3E">
        <w:rPr>
          <w:rFonts w:ascii="Times New Roman" w:hAnsi="Times New Roman" w:cs="Times New Roman"/>
          <w:i/>
          <w:sz w:val="24"/>
          <w:szCs w:val="24"/>
        </w:rPr>
        <w:t>. Res.</w:t>
      </w:r>
      <w:r w:rsidR="00BC5FC0" w:rsidRPr="00E54E3E">
        <w:rPr>
          <w:rFonts w:ascii="Times New Roman" w:hAnsi="Times New Roman" w:cs="Times New Roman"/>
          <w:i/>
          <w:sz w:val="24"/>
          <w:szCs w:val="24"/>
        </w:rPr>
        <w:t>-Atmos</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 xml:space="preserve"> 113</w:t>
      </w:r>
      <w:r w:rsidR="00E5584A">
        <w:rPr>
          <w:rFonts w:ascii="Times New Roman" w:hAnsi="Times New Roman" w:cs="Times New Roman"/>
          <w:sz w:val="24"/>
          <w:szCs w:val="24"/>
        </w:rPr>
        <w:t>:</w:t>
      </w:r>
      <w:r w:rsidRPr="00E54E3E">
        <w:rPr>
          <w:rFonts w:ascii="Times New Roman" w:hAnsi="Times New Roman" w:cs="Times New Roman"/>
          <w:sz w:val="24"/>
          <w:szCs w:val="24"/>
        </w:rPr>
        <w:t>D8</w:t>
      </w:r>
      <w:r w:rsidR="00AC3384" w:rsidRPr="00E54E3E">
        <w:rPr>
          <w:rFonts w:ascii="Times New Roman" w:hAnsi="Times New Roman" w:cs="Times New Roman"/>
          <w:sz w:val="24"/>
          <w:szCs w:val="24"/>
        </w:rPr>
        <w:t xml:space="preserve">, </w:t>
      </w:r>
      <w:hyperlink r:id="rId115" w:history="1">
        <w:r w:rsidR="009457DF" w:rsidRPr="00E54E3E">
          <w:rPr>
            <w:rStyle w:val="Hyperlink"/>
          </w:rPr>
          <w:t>https://doi.org/10.1029/2007JD009766</w:t>
        </w:r>
      </w:hyperlink>
      <w:r w:rsidR="00AC3384" w:rsidRPr="00E54E3E">
        <w:rPr>
          <w:rFonts w:ascii="Times New Roman" w:hAnsi="Times New Roman" w:cs="Times New Roman"/>
          <w:sz w:val="24"/>
          <w:szCs w:val="24"/>
        </w:rPr>
        <w:t>, 2008</w:t>
      </w:r>
      <w:r w:rsidRPr="00E54E3E">
        <w:rPr>
          <w:rFonts w:ascii="Times New Roman" w:hAnsi="Times New Roman" w:cs="Times New Roman"/>
          <w:sz w:val="24"/>
          <w:szCs w:val="24"/>
        </w:rPr>
        <w:t>.</w:t>
      </w:r>
    </w:p>
    <w:p w14:paraId="3ABCE818" w14:textId="5242F35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lastRenderedPageBreak/>
        <w:t xml:space="preserve">Liu G, </w:t>
      </w:r>
      <w:proofErr w:type="spellStart"/>
      <w:r w:rsidRPr="00E54E3E">
        <w:rPr>
          <w:rFonts w:ascii="Times New Roman" w:hAnsi="Times New Roman" w:cs="Times New Roman"/>
          <w:sz w:val="24"/>
          <w:szCs w:val="24"/>
        </w:rPr>
        <w:t>Seo</w:t>
      </w:r>
      <w:proofErr w:type="spellEnd"/>
      <w:r w:rsidRPr="00E54E3E">
        <w:rPr>
          <w:rFonts w:ascii="Times New Roman" w:hAnsi="Times New Roman" w:cs="Times New Roman"/>
          <w:sz w:val="24"/>
          <w:szCs w:val="24"/>
        </w:rPr>
        <w:t xml:space="preserve"> E-K</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Detecting snowfall over land by satellite high-frequency microwave observations: the lack of scattering signature and a statistical approach. </w:t>
      </w:r>
      <w:r w:rsidRPr="00E54E3E">
        <w:rPr>
          <w:rFonts w:ascii="Times New Roman" w:hAnsi="Times New Roman" w:cs="Times New Roman"/>
          <w:i/>
          <w:sz w:val="24"/>
          <w:szCs w:val="24"/>
        </w:rPr>
        <w:t xml:space="preserve">J. </w:t>
      </w:r>
      <w:proofErr w:type="spellStart"/>
      <w:r w:rsidRPr="00E54E3E">
        <w:rPr>
          <w:rFonts w:ascii="Times New Roman" w:hAnsi="Times New Roman" w:cs="Times New Roman"/>
          <w:i/>
          <w:sz w:val="24"/>
          <w:szCs w:val="24"/>
        </w:rPr>
        <w:t>Geophys</w:t>
      </w:r>
      <w:proofErr w:type="spellEnd"/>
      <w:r w:rsidRPr="00E54E3E">
        <w:rPr>
          <w:rFonts w:ascii="Times New Roman" w:hAnsi="Times New Roman" w:cs="Times New Roman"/>
          <w:i/>
          <w:sz w:val="24"/>
          <w:szCs w:val="24"/>
        </w:rPr>
        <w:t>. Res.</w:t>
      </w:r>
      <w:r w:rsidR="00BC5FC0" w:rsidRPr="00E54E3E">
        <w:rPr>
          <w:rFonts w:ascii="Times New Roman" w:hAnsi="Times New Roman" w:cs="Times New Roman"/>
          <w:i/>
          <w:sz w:val="24"/>
          <w:szCs w:val="24"/>
        </w:rPr>
        <w:t>-Atmos.</w:t>
      </w:r>
      <w:r w:rsidRPr="00E54E3E">
        <w:rPr>
          <w:rFonts w:ascii="Times New Roman" w:hAnsi="Times New Roman" w:cs="Times New Roman"/>
          <w:sz w:val="24"/>
          <w:szCs w:val="24"/>
        </w:rPr>
        <w:t xml:space="preserve"> 118</w:t>
      </w:r>
      <w:r w:rsidR="00E5584A">
        <w:rPr>
          <w:rFonts w:ascii="Times New Roman" w:hAnsi="Times New Roman" w:cs="Times New Roman"/>
          <w:sz w:val="24"/>
          <w:szCs w:val="24"/>
        </w:rPr>
        <w:t>:</w:t>
      </w:r>
      <w:r w:rsidRPr="00E54E3E">
        <w:rPr>
          <w:rFonts w:ascii="Times New Roman" w:hAnsi="Times New Roman" w:cs="Times New Roman"/>
          <w:sz w:val="24"/>
          <w:szCs w:val="24"/>
        </w:rPr>
        <w:t>1376-1387</w:t>
      </w:r>
      <w:r w:rsidR="00AC3384" w:rsidRPr="00E54E3E">
        <w:rPr>
          <w:rFonts w:ascii="Times New Roman" w:hAnsi="Times New Roman" w:cs="Times New Roman"/>
          <w:sz w:val="24"/>
          <w:szCs w:val="24"/>
        </w:rPr>
        <w:t xml:space="preserve">, </w:t>
      </w:r>
      <w:hyperlink r:id="rId116" w:history="1">
        <w:r w:rsidR="00AC3384" w:rsidRPr="00E54E3E">
          <w:rPr>
            <w:rStyle w:val="Hyperlink"/>
            <w:rFonts w:ascii="Times New Roman" w:hAnsi="Times New Roman" w:cs="Times New Roman"/>
            <w:color w:val="auto"/>
            <w:sz w:val="24"/>
            <w:szCs w:val="24"/>
          </w:rPr>
          <w:t>https://doi.org/10.1002/jgrd.50172</w:t>
        </w:r>
      </w:hyperlink>
      <w:r w:rsidR="00AC3384" w:rsidRPr="00E54E3E">
        <w:rPr>
          <w:rStyle w:val="Hyperlink"/>
          <w:rFonts w:ascii="Times New Roman" w:hAnsi="Times New Roman" w:cs="Times New Roman"/>
          <w:color w:val="auto"/>
          <w:sz w:val="24"/>
          <w:szCs w:val="24"/>
        </w:rPr>
        <w:t>, 2013</w:t>
      </w:r>
      <w:r w:rsidRPr="00E54E3E">
        <w:rPr>
          <w:rFonts w:ascii="Times New Roman" w:hAnsi="Times New Roman" w:cs="Times New Roman"/>
          <w:sz w:val="24"/>
          <w:szCs w:val="24"/>
        </w:rPr>
        <w:t>.</w:t>
      </w:r>
    </w:p>
    <w:p w14:paraId="7C20BF0D" w14:textId="292F3CD3" w:rsidR="00AB1298" w:rsidRPr="00E54E3E" w:rsidRDefault="00AB1298" w:rsidP="00AC3384">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Marra AC, </w:t>
      </w:r>
      <w:proofErr w:type="spellStart"/>
      <w:r w:rsidRPr="00E54E3E">
        <w:rPr>
          <w:rFonts w:ascii="Times New Roman" w:hAnsi="Times New Roman" w:cs="Times New Roman"/>
          <w:sz w:val="24"/>
          <w:szCs w:val="24"/>
        </w:rPr>
        <w:t>Porcù</w:t>
      </w:r>
      <w:proofErr w:type="spellEnd"/>
      <w:r w:rsidRPr="00E54E3E">
        <w:rPr>
          <w:rFonts w:ascii="Times New Roman" w:hAnsi="Times New Roman" w:cs="Times New Roman"/>
          <w:sz w:val="24"/>
          <w:szCs w:val="24"/>
        </w:rPr>
        <w:t xml:space="preserve"> F, Baldini L, Petracca M, Casella D, Dietrich S, </w:t>
      </w:r>
      <w:r w:rsidR="00AC3384" w:rsidRPr="00E54E3E">
        <w:rPr>
          <w:rFonts w:ascii="Times New Roman" w:hAnsi="Times New Roman" w:cs="Times New Roman"/>
          <w:sz w:val="24"/>
          <w:szCs w:val="24"/>
        </w:rPr>
        <w:t xml:space="preserve">Mugnai A, </w:t>
      </w:r>
      <w:proofErr w:type="spellStart"/>
      <w:r w:rsidR="00AC3384" w:rsidRPr="00E54E3E">
        <w:rPr>
          <w:rFonts w:ascii="Times New Roman" w:hAnsi="Times New Roman" w:cs="Times New Roman"/>
          <w:sz w:val="24"/>
          <w:szCs w:val="24"/>
        </w:rPr>
        <w:t>Sanò</w:t>
      </w:r>
      <w:proofErr w:type="spellEnd"/>
      <w:r w:rsidR="00AC3384" w:rsidRPr="00E54E3E">
        <w:rPr>
          <w:rFonts w:ascii="Times New Roman" w:hAnsi="Times New Roman" w:cs="Times New Roman"/>
          <w:sz w:val="24"/>
          <w:szCs w:val="24"/>
        </w:rPr>
        <w:t xml:space="preserve"> P, </w:t>
      </w:r>
      <w:proofErr w:type="spellStart"/>
      <w:r w:rsidR="00AC3384" w:rsidRPr="00E54E3E">
        <w:rPr>
          <w:rFonts w:ascii="Times New Roman" w:hAnsi="Times New Roman" w:cs="Times New Roman"/>
          <w:sz w:val="24"/>
          <w:szCs w:val="24"/>
        </w:rPr>
        <w:t>Vulpiani</w:t>
      </w:r>
      <w:proofErr w:type="spellEnd"/>
      <w:r w:rsidR="00AC3384" w:rsidRPr="00E54E3E">
        <w:rPr>
          <w:rFonts w:ascii="Times New Roman" w:hAnsi="Times New Roman" w:cs="Times New Roman"/>
          <w:sz w:val="24"/>
          <w:szCs w:val="24"/>
        </w:rPr>
        <w:t xml:space="preserve"> G, </w:t>
      </w:r>
      <w:proofErr w:type="spellStart"/>
      <w:r w:rsidR="00AC3384" w:rsidRPr="00E54E3E">
        <w:rPr>
          <w:rFonts w:ascii="Times New Roman" w:hAnsi="Times New Roman" w:cs="Times New Roman"/>
          <w:sz w:val="24"/>
          <w:szCs w:val="24"/>
        </w:rPr>
        <w:t>Panegrossi</w:t>
      </w:r>
      <w:proofErr w:type="spellEnd"/>
      <w:r w:rsidR="00AC3384" w:rsidRPr="00E54E3E">
        <w:rPr>
          <w:rFonts w:ascii="Times New Roman" w:hAnsi="Times New Roman" w:cs="Times New Roman"/>
          <w:sz w:val="24"/>
          <w:szCs w:val="24"/>
        </w:rPr>
        <w:t xml:space="preserve"> G:</w:t>
      </w:r>
      <w:r w:rsidRPr="00E54E3E">
        <w:rPr>
          <w:rFonts w:ascii="Times New Roman" w:hAnsi="Times New Roman" w:cs="Times New Roman"/>
          <w:sz w:val="24"/>
          <w:szCs w:val="24"/>
        </w:rPr>
        <w:t xml:space="preserve"> Observational analysis of an exceptionally intense hailstorm over the Mediterranean area: </w:t>
      </w:r>
      <w:r w:rsidR="00F15E3A">
        <w:rPr>
          <w:rFonts w:ascii="Times New Roman" w:hAnsi="Times New Roman" w:cs="Times New Roman"/>
          <w:sz w:val="24"/>
          <w:szCs w:val="24"/>
        </w:rPr>
        <w:t>R</w:t>
      </w:r>
      <w:r w:rsidRPr="00E54E3E">
        <w:rPr>
          <w:rFonts w:ascii="Times New Roman" w:hAnsi="Times New Roman" w:cs="Times New Roman"/>
          <w:sz w:val="24"/>
          <w:szCs w:val="24"/>
        </w:rPr>
        <w:t xml:space="preserve">ole of the GPM core observatory. </w:t>
      </w:r>
      <w:r w:rsidRPr="00E54E3E">
        <w:rPr>
          <w:rFonts w:ascii="Times New Roman" w:hAnsi="Times New Roman" w:cs="Times New Roman"/>
          <w:i/>
          <w:sz w:val="24"/>
          <w:szCs w:val="24"/>
        </w:rPr>
        <w:t>Atmos. Res</w:t>
      </w:r>
      <w:r w:rsidRPr="00E54E3E">
        <w:rPr>
          <w:rFonts w:ascii="Times New Roman" w:hAnsi="Times New Roman" w:cs="Times New Roman"/>
          <w:sz w:val="24"/>
          <w:szCs w:val="24"/>
        </w:rPr>
        <w:t>. 192</w:t>
      </w:r>
      <w:r w:rsidR="00E5584A">
        <w:rPr>
          <w:rFonts w:ascii="Times New Roman" w:hAnsi="Times New Roman" w:cs="Times New Roman"/>
          <w:sz w:val="24"/>
          <w:szCs w:val="24"/>
        </w:rPr>
        <w:t>:</w:t>
      </w:r>
      <w:r w:rsidRPr="00E54E3E">
        <w:rPr>
          <w:rFonts w:ascii="Times New Roman" w:hAnsi="Times New Roman" w:cs="Times New Roman"/>
          <w:sz w:val="24"/>
          <w:szCs w:val="24"/>
        </w:rPr>
        <w:t>72-90</w:t>
      </w:r>
      <w:r w:rsidR="00AC3384" w:rsidRPr="00E54E3E">
        <w:rPr>
          <w:rFonts w:ascii="Times New Roman" w:hAnsi="Times New Roman" w:cs="Times New Roman"/>
          <w:sz w:val="24"/>
          <w:szCs w:val="24"/>
        </w:rPr>
        <w:t>,</w:t>
      </w:r>
      <w:r w:rsidR="00AC3384" w:rsidRPr="00E54E3E">
        <w:rPr>
          <w:rStyle w:val="Hyperlink"/>
          <w:rFonts w:ascii="Times New Roman" w:hAnsi="Times New Roman" w:cs="Times New Roman"/>
          <w:color w:val="auto"/>
          <w:sz w:val="24"/>
          <w:szCs w:val="24"/>
        </w:rPr>
        <w:t xml:space="preserve"> </w:t>
      </w:r>
      <w:hyperlink r:id="rId117" w:history="1">
        <w:r w:rsidR="00AC3384" w:rsidRPr="00E54E3E">
          <w:rPr>
            <w:rStyle w:val="Hyperlink"/>
            <w:rFonts w:ascii="Times New Roman" w:hAnsi="Times New Roman" w:cs="Times New Roman"/>
            <w:color w:val="auto"/>
            <w:sz w:val="24"/>
            <w:szCs w:val="24"/>
          </w:rPr>
          <w:t>https://doi.org/10.1016/j.atmosres.2017.03.019</w:t>
        </w:r>
      </w:hyperlink>
      <w:r w:rsidR="00AC3384" w:rsidRPr="00E54E3E">
        <w:rPr>
          <w:rFonts w:ascii="Times New Roman" w:hAnsi="Times New Roman" w:cs="Times New Roman"/>
          <w:sz w:val="24"/>
          <w:szCs w:val="24"/>
        </w:rPr>
        <w:t>, 2017.</w:t>
      </w:r>
    </w:p>
    <w:p w14:paraId="0F4E49DD" w14:textId="58EEDD71"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Meng H, Dong J, Ferraro R, Yan BH, Zhao LM, </w:t>
      </w:r>
      <w:proofErr w:type="spellStart"/>
      <w:r w:rsidRPr="00E54E3E">
        <w:rPr>
          <w:rFonts w:ascii="Times New Roman" w:hAnsi="Times New Roman" w:cs="Times New Roman"/>
          <w:sz w:val="24"/>
          <w:szCs w:val="24"/>
        </w:rPr>
        <w:t>Kongoli</w:t>
      </w:r>
      <w:proofErr w:type="spellEnd"/>
      <w:r w:rsidRPr="00E54E3E">
        <w:rPr>
          <w:rFonts w:ascii="Times New Roman" w:hAnsi="Times New Roman" w:cs="Times New Roman"/>
          <w:sz w:val="24"/>
          <w:szCs w:val="24"/>
        </w:rPr>
        <w:t xml:space="preserve"> C., </w:t>
      </w:r>
      <w:r w:rsidR="00AC3384" w:rsidRPr="00E54E3E">
        <w:rPr>
          <w:rFonts w:ascii="Times New Roman" w:hAnsi="Times New Roman" w:cs="Times New Roman"/>
          <w:sz w:val="24"/>
          <w:szCs w:val="24"/>
        </w:rPr>
        <w:t>Wang N-Y, Zavodsky B:</w:t>
      </w:r>
      <w:r w:rsidRPr="00E54E3E">
        <w:rPr>
          <w:rFonts w:ascii="Times New Roman" w:hAnsi="Times New Roman" w:cs="Times New Roman"/>
          <w:sz w:val="24"/>
          <w:szCs w:val="24"/>
        </w:rPr>
        <w:t xml:space="preserve"> A 1DVAR-based snowfall rate retrieval algorithm for passive microwave radiometers. </w:t>
      </w:r>
      <w:r w:rsidRPr="00E54E3E">
        <w:rPr>
          <w:rFonts w:ascii="Times New Roman" w:hAnsi="Times New Roman" w:cs="Times New Roman"/>
          <w:i/>
          <w:sz w:val="24"/>
          <w:szCs w:val="24"/>
        </w:rPr>
        <w:t xml:space="preserve">J. </w:t>
      </w:r>
      <w:proofErr w:type="spellStart"/>
      <w:r w:rsidRPr="00E54E3E">
        <w:rPr>
          <w:rFonts w:ascii="Times New Roman" w:hAnsi="Times New Roman" w:cs="Times New Roman"/>
          <w:i/>
          <w:sz w:val="24"/>
          <w:szCs w:val="24"/>
        </w:rPr>
        <w:t>Geophys</w:t>
      </w:r>
      <w:proofErr w:type="spellEnd"/>
      <w:r w:rsidRPr="00E54E3E">
        <w:rPr>
          <w:rFonts w:ascii="Times New Roman" w:hAnsi="Times New Roman" w:cs="Times New Roman"/>
          <w:i/>
          <w:sz w:val="24"/>
          <w:szCs w:val="24"/>
        </w:rPr>
        <w:t>. Res.</w:t>
      </w:r>
      <w:r w:rsidR="00BC5FC0" w:rsidRPr="00E54E3E">
        <w:rPr>
          <w:rFonts w:ascii="Times New Roman" w:hAnsi="Times New Roman" w:cs="Times New Roman"/>
          <w:i/>
          <w:sz w:val="24"/>
          <w:szCs w:val="24"/>
        </w:rPr>
        <w:t>-Atmos</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 xml:space="preserve"> 122</w:t>
      </w:r>
      <w:r w:rsidR="00E5584A">
        <w:rPr>
          <w:rFonts w:ascii="Times New Roman" w:hAnsi="Times New Roman" w:cs="Times New Roman"/>
          <w:sz w:val="24"/>
          <w:szCs w:val="24"/>
        </w:rPr>
        <w:t>:</w:t>
      </w:r>
      <w:r w:rsidRPr="00E54E3E">
        <w:rPr>
          <w:rFonts w:ascii="Times New Roman" w:hAnsi="Times New Roman" w:cs="Times New Roman"/>
          <w:sz w:val="24"/>
          <w:szCs w:val="24"/>
        </w:rPr>
        <w:t>6520-6540</w:t>
      </w:r>
      <w:r w:rsidR="00AC3384" w:rsidRPr="00E54E3E">
        <w:rPr>
          <w:rFonts w:ascii="Times New Roman" w:hAnsi="Times New Roman" w:cs="Times New Roman"/>
          <w:sz w:val="24"/>
          <w:szCs w:val="24"/>
        </w:rPr>
        <w:t xml:space="preserve">, </w:t>
      </w:r>
      <w:hyperlink r:id="rId118" w:history="1">
        <w:r w:rsidR="00AC3384" w:rsidRPr="00E54E3E">
          <w:rPr>
            <w:rStyle w:val="Hyperlink"/>
            <w:rFonts w:ascii="Times New Roman" w:hAnsi="Times New Roman" w:cs="Times New Roman"/>
            <w:color w:val="auto"/>
            <w:sz w:val="24"/>
            <w:szCs w:val="24"/>
          </w:rPr>
          <w:t>https://doi.org/10.1002/2016JD026325</w:t>
        </w:r>
      </w:hyperlink>
      <w:r w:rsidR="00AC3384" w:rsidRPr="00E54E3E">
        <w:rPr>
          <w:rFonts w:ascii="Times New Roman" w:hAnsi="Times New Roman" w:cs="Times New Roman"/>
          <w:sz w:val="24"/>
          <w:szCs w:val="24"/>
        </w:rPr>
        <w:t>, 2017</w:t>
      </w:r>
      <w:r w:rsidRPr="00E54E3E">
        <w:rPr>
          <w:rFonts w:ascii="Times New Roman" w:hAnsi="Times New Roman" w:cs="Times New Roman"/>
          <w:sz w:val="24"/>
          <w:szCs w:val="24"/>
        </w:rPr>
        <w:t>.</w:t>
      </w:r>
    </w:p>
    <w:p w14:paraId="49746BBE" w14:textId="15FB1CB8"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Menne MJ, Durre</w:t>
      </w:r>
      <w:r w:rsidR="00AC3384" w:rsidRPr="00E54E3E">
        <w:rPr>
          <w:rFonts w:ascii="Times New Roman" w:hAnsi="Times New Roman" w:cs="Times New Roman"/>
          <w:sz w:val="24"/>
          <w:szCs w:val="24"/>
        </w:rPr>
        <w:t xml:space="preserve"> I</w:t>
      </w:r>
      <w:r w:rsidRPr="00E54E3E">
        <w:rPr>
          <w:rFonts w:ascii="Times New Roman" w:hAnsi="Times New Roman" w:cs="Times New Roman"/>
          <w:sz w:val="24"/>
          <w:szCs w:val="24"/>
        </w:rPr>
        <w:t>, Vose</w:t>
      </w:r>
      <w:r w:rsidR="00AC3384" w:rsidRPr="00E54E3E">
        <w:rPr>
          <w:rFonts w:ascii="Times New Roman" w:hAnsi="Times New Roman" w:cs="Times New Roman"/>
          <w:sz w:val="24"/>
          <w:szCs w:val="24"/>
        </w:rPr>
        <w:t xml:space="preserve"> RS</w:t>
      </w:r>
      <w:r w:rsidRPr="00E54E3E">
        <w:rPr>
          <w:rFonts w:ascii="Times New Roman" w:hAnsi="Times New Roman" w:cs="Times New Roman"/>
          <w:sz w:val="24"/>
          <w:szCs w:val="24"/>
        </w:rPr>
        <w:t>, Gleason</w:t>
      </w:r>
      <w:r w:rsidR="00AC3384" w:rsidRPr="00E54E3E">
        <w:rPr>
          <w:rFonts w:ascii="Times New Roman" w:hAnsi="Times New Roman" w:cs="Times New Roman"/>
          <w:sz w:val="24"/>
          <w:szCs w:val="24"/>
        </w:rPr>
        <w:t xml:space="preserve"> BE</w:t>
      </w:r>
      <w:r w:rsidRPr="00E54E3E">
        <w:rPr>
          <w:rFonts w:ascii="Times New Roman" w:hAnsi="Times New Roman" w:cs="Times New Roman"/>
          <w:sz w:val="24"/>
          <w:szCs w:val="24"/>
        </w:rPr>
        <w:t>, Houston</w:t>
      </w:r>
      <w:r w:rsidR="00AC3384" w:rsidRPr="00E54E3E">
        <w:rPr>
          <w:rFonts w:ascii="Times New Roman" w:hAnsi="Times New Roman" w:cs="Times New Roman"/>
          <w:sz w:val="24"/>
          <w:szCs w:val="24"/>
        </w:rPr>
        <w:t xml:space="preserve"> TG:</w:t>
      </w:r>
      <w:r w:rsidRPr="00E54E3E">
        <w:rPr>
          <w:rFonts w:ascii="Times New Roman" w:hAnsi="Times New Roman" w:cs="Times New Roman"/>
          <w:sz w:val="24"/>
          <w:szCs w:val="24"/>
        </w:rPr>
        <w:t xml:space="preserve"> An overview of the Global Historical Climatology Network-Daily database. </w:t>
      </w:r>
      <w:r w:rsidRPr="00E54E3E">
        <w:rPr>
          <w:rFonts w:ascii="Times New Roman" w:hAnsi="Times New Roman" w:cs="Times New Roman"/>
          <w:i/>
          <w:sz w:val="24"/>
          <w:szCs w:val="24"/>
        </w:rPr>
        <w:t>J. Atmos. Oceanic Technol</w:t>
      </w:r>
      <w:r w:rsidRPr="00E54E3E">
        <w:rPr>
          <w:rFonts w:ascii="Times New Roman" w:hAnsi="Times New Roman" w:cs="Times New Roman"/>
          <w:sz w:val="24"/>
          <w:szCs w:val="24"/>
        </w:rPr>
        <w:t>. 29</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897–910, </w:t>
      </w:r>
      <w:hyperlink r:id="rId119" w:history="1">
        <w:r w:rsidR="00AC3384" w:rsidRPr="00E54E3E">
          <w:rPr>
            <w:rStyle w:val="Hyperlink"/>
            <w:rFonts w:ascii="Times New Roman" w:hAnsi="Times New Roman" w:cs="Times New Roman"/>
            <w:color w:val="auto"/>
            <w:sz w:val="24"/>
            <w:szCs w:val="24"/>
          </w:rPr>
          <w:t>https://doi.org/10.1175/JTECH-D-11-00103.1</w:t>
        </w:r>
      </w:hyperlink>
      <w:r w:rsidR="00AC3384" w:rsidRPr="00E54E3E">
        <w:rPr>
          <w:rFonts w:ascii="Times New Roman" w:hAnsi="Times New Roman" w:cs="Times New Roman"/>
          <w:sz w:val="24"/>
          <w:szCs w:val="24"/>
        </w:rPr>
        <w:t>, 2012</w:t>
      </w:r>
      <w:r w:rsidRPr="00E54E3E">
        <w:rPr>
          <w:rFonts w:ascii="Times New Roman" w:hAnsi="Times New Roman" w:cs="Times New Roman"/>
          <w:sz w:val="24"/>
          <w:szCs w:val="24"/>
        </w:rPr>
        <w:t>.</w:t>
      </w:r>
    </w:p>
    <w:p w14:paraId="1256244E" w14:textId="6A8E5104" w:rsidR="00AB1298" w:rsidRDefault="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Michaelides S, </w:t>
      </w:r>
      <w:proofErr w:type="spellStart"/>
      <w:r w:rsidRPr="00E54E3E">
        <w:rPr>
          <w:rFonts w:ascii="Times New Roman" w:hAnsi="Times New Roman" w:cs="Times New Roman"/>
          <w:sz w:val="24"/>
          <w:szCs w:val="24"/>
        </w:rPr>
        <w:t>Levizzani</w:t>
      </w:r>
      <w:proofErr w:type="spellEnd"/>
      <w:r w:rsidRPr="00E54E3E">
        <w:rPr>
          <w:rFonts w:ascii="Times New Roman" w:hAnsi="Times New Roman" w:cs="Times New Roman"/>
          <w:sz w:val="24"/>
          <w:szCs w:val="24"/>
        </w:rPr>
        <w:t xml:space="preserve"> V, Anagnostou EN, Bauer P, </w:t>
      </w:r>
      <w:proofErr w:type="spellStart"/>
      <w:r w:rsidRPr="00E54E3E">
        <w:rPr>
          <w:rFonts w:ascii="Times New Roman" w:hAnsi="Times New Roman" w:cs="Times New Roman"/>
          <w:sz w:val="24"/>
          <w:szCs w:val="24"/>
        </w:rPr>
        <w:t>Kasparis</w:t>
      </w:r>
      <w:proofErr w:type="spellEnd"/>
      <w:r w:rsidRPr="00E54E3E">
        <w:rPr>
          <w:rFonts w:ascii="Times New Roman" w:hAnsi="Times New Roman" w:cs="Times New Roman"/>
          <w:sz w:val="24"/>
          <w:szCs w:val="24"/>
        </w:rPr>
        <w:t xml:space="preserve"> T, Lane JE</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Precipitation: </w:t>
      </w:r>
      <w:r w:rsidR="00F15E3A">
        <w:rPr>
          <w:rFonts w:ascii="Times New Roman" w:hAnsi="Times New Roman" w:cs="Times New Roman"/>
          <w:sz w:val="24"/>
          <w:szCs w:val="24"/>
        </w:rPr>
        <w:t>M</w:t>
      </w:r>
      <w:r w:rsidRPr="00E54E3E">
        <w:rPr>
          <w:rFonts w:ascii="Times New Roman" w:hAnsi="Times New Roman" w:cs="Times New Roman"/>
          <w:sz w:val="24"/>
          <w:szCs w:val="24"/>
        </w:rPr>
        <w:t xml:space="preserve">easurement, remote sensing, climatology and </w:t>
      </w:r>
      <w:proofErr w:type="spellStart"/>
      <w:r w:rsidRPr="00E54E3E">
        <w:rPr>
          <w:rFonts w:ascii="Times New Roman" w:hAnsi="Times New Roman" w:cs="Times New Roman"/>
          <w:sz w:val="24"/>
          <w:szCs w:val="24"/>
        </w:rPr>
        <w:t>modeling</w:t>
      </w:r>
      <w:proofErr w:type="spellEnd"/>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Atmos. Res</w:t>
      </w:r>
      <w:r w:rsidRPr="00E54E3E">
        <w:rPr>
          <w:rFonts w:ascii="Times New Roman" w:hAnsi="Times New Roman" w:cs="Times New Roman"/>
          <w:sz w:val="24"/>
          <w:szCs w:val="24"/>
        </w:rPr>
        <w:t>. 94</w:t>
      </w:r>
      <w:r w:rsidR="00E5584A">
        <w:rPr>
          <w:rFonts w:ascii="Times New Roman" w:hAnsi="Times New Roman" w:cs="Times New Roman"/>
          <w:sz w:val="24"/>
          <w:szCs w:val="24"/>
        </w:rPr>
        <w:t>:</w:t>
      </w:r>
      <w:r w:rsidRPr="00E54E3E">
        <w:rPr>
          <w:rFonts w:ascii="Times New Roman" w:hAnsi="Times New Roman" w:cs="Times New Roman"/>
          <w:sz w:val="24"/>
          <w:szCs w:val="24"/>
        </w:rPr>
        <w:t>512-533</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20" w:history="1">
        <w:r w:rsidR="00AC3384" w:rsidRPr="00E54E3E">
          <w:rPr>
            <w:rStyle w:val="Hyperlink"/>
            <w:rFonts w:ascii="Times New Roman" w:hAnsi="Times New Roman" w:cs="Times New Roman"/>
            <w:color w:val="auto"/>
            <w:sz w:val="24"/>
            <w:szCs w:val="24"/>
          </w:rPr>
          <w:t>https://doi.org/10.1016/j.atmosres.2009.08.017</w:t>
        </w:r>
      </w:hyperlink>
      <w:r w:rsidR="00AC3384" w:rsidRPr="00E54E3E">
        <w:rPr>
          <w:rFonts w:ascii="Times New Roman" w:hAnsi="Times New Roman" w:cs="Times New Roman"/>
          <w:sz w:val="24"/>
          <w:szCs w:val="24"/>
        </w:rPr>
        <w:t>, 2009</w:t>
      </w:r>
      <w:r w:rsidRPr="00E54E3E">
        <w:rPr>
          <w:rFonts w:ascii="Times New Roman" w:hAnsi="Times New Roman" w:cs="Times New Roman"/>
          <w:sz w:val="24"/>
          <w:szCs w:val="24"/>
        </w:rPr>
        <w:t>.</w:t>
      </w:r>
    </w:p>
    <w:p w14:paraId="01B2CC40" w14:textId="3D1DF449" w:rsidR="00EA06F6" w:rsidRPr="00E54E3E" w:rsidRDefault="00EA06F6">
      <w:pPr>
        <w:spacing w:after="120" w:line="240" w:lineRule="auto"/>
        <w:ind w:left="284" w:hanging="284"/>
        <w:mirrorIndents/>
        <w:jc w:val="both"/>
        <w:rPr>
          <w:rFonts w:ascii="Times New Roman" w:hAnsi="Times New Roman" w:cs="Times New Roman"/>
          <w:sz w:val="24"/>
          <w:szCs w:val="24"/>
        </w:rPr>
      </w:pPr>
      <w:r w:rsidRPr="00EA06F6">
        <w:rPr>
          <w:rFonts w:ascii="Times New Roman" w:hAnsi="Times New Roman" w:cs="Times New Roman"/>
          <w:sz w:val="24"/>
          <w:szCs w:val="24"/>
        </w:rPr>
        <w:t>Mugnai</w:t>
      </w:r>
      <w:r>
        <w:rPr>
          <w:rFonts w:ascii="Times New Roman" w:hAnsi="Times New Roman" w:cs="Times New Roman"/>
          <w:sz w:val="24"/>
          <w:szCs w:val="24"/>
        </w:rPr>
        <w:t xml:space="preserve"> A,</w:t>
      </w:r>
      <w:r w:rsidRPr="00EA06F6">
        <w:rPr>
          <w:rFonts w:ascii="Times New Roman" w:hAnsi="Times New Roman" w:cs="Times New Roman"/>
          <w:sz w:val="24"/>
          <w:szCs w:val="24"/>
        </w:rPr>
        <w:t xml:space="preserve"> Cooper</w:t>
      </w:r>
      <w:r>
        <w:rPr>
          <w:rFonts w:ascii="Times New Roman" w:hAnsi="Times New Roman" w:cs="Times New Roman"/>
          <w:sz w:val="24"/>
          <w:szCs w:val="24"/>
        </w:rPr>
        <w:t xml:space="preserve"> HJ,</w:t>
      </w:r>
      <w:r w:rsidRPr="00EA06F6">
        <w:rPr>
          <w:rFonts w:ascii="Times New Roman" w:hAnsi="Times New Roman" w:cs="Times New Roman"/>
          <w:sz w:val="24"/>
          <w:szCs w:val="24"/>
        </w:rPr>
        <w:t xml:space="preserve"> Smith</w:t>
      </w:r>
      <w:r>
        <w:rPr>
          <w:rFonts w:ascii="Times New Roman" w:hAnsi="Times New Roman" w:cs="Times New Roman"/>
          <w:sz w:val="24"/>
          <w:szCs w:val="24"/>
        </w:rPr>
        <w:t xml:space="preserve"> EA,</w:t>
      </w:r>
      <w:r w:rsidRPr="00EA06F6">
        <w:rPr>
          <w:rFonts w:ascii="Times New Roman" w:hAnsi="Times New Roman" w:cs="Times New Roman"/>
          <w:sz w:val="24"/>
          <w:szCs w:val="24"/>
        </w:rPr>
        <w:t xml:space="preserve"> Tripoli</w:t>
      </w:r>
      <w:r>
        <w:rPr>
          <w:rFonts w:ascii="Times New Roman" w:hAnsi="Times New Roman" w:cs="Times New Roman"/>
          <w:sz w:val="24"/>
          <w:szCs w:val="24"/>
        </w:rPr>
        <w:t xml:space="preserve"> GJ: </w:t>
      </w:r>
      <w:r w:rsidRPr="00EA06F6">
        <w:rPr>
          <w:rFonts w:ascii="Times New Roman" w:hAnsi="Times New Roman" w:cs="Times New Roman"/>
          <w:sz w:val="24"/>
          <w:szCs w:val="24"/>
        </w:rPr>
        <w:t xml:space="preserve">Simulation of </w:t>
      </w:r>
      <w:r>
        <w:rPr>
          <w:rFonts w:ascii="Times New Roman" w:hAnsi="Times New Roman" w:cs="Times New Roman"/>
          <w:sz w:val="24"/>
          <w:szCs w:val="24"/>
        </w:rPr>
        <w:t>m</w:t>
      </w:r>
      <w:r w:rsidRPr="00EA06F6">
        <w:rPr>
          <w:rFonts w:ascii="Times New Roman" w:hAnsi="Times New Roman" w:cs="Times New Roman"/>
          <w:sz w:val="24"/>
          <w:szCs w:val="24"/>
        </w:rPr>
        <w:t xml:space="preserve">icrowave </w:t>
      </w:r>
      <w:r>
        <w:rPr>
          <w:rFonts w:ascii="Times New Roman" w:hAnsi="Times New Roman" w:cs="Times New Roman"/>
          <w:sz w:val="24"/>
          <w:szCs w:val="24"/>
        </w:rPr>
        <w:t>b</w:t>
      </w:r>
      <w:r w:rsidRPr="00EA06F6">
        <w:rPr>
          <w:rFonts w:ascii="Times New Roman" w:hAnsi="Times New Roman" w:cs="Times New Roman"/>
          <w:sz w:val="24"/>
          <w:szCs w:val="24"/>
        </w:rPr>
        <w:t xml:space="preserve">rightness </w:t>
      </w:r>
      <w:r>
        <w:rPr>
          <w:rFonts w:ascii="Times New Roman" w:hAnsi="Times New Roman" w:cs="Times New Roman"/>
          <w:sz w:val="24"/>
          <w:szCs w:val="24"/>
        </w:rPr>
        <w:t>t</w:t>
      </w:r>
      <w:r w:rsidRPr="00EA06F6">
        <w:rPr>
          <w:rFonts w:ascii="Times New Roman" w:hAnsi="Times New Roman" w:cs="Times New Roman"/>
          <w:sz w:val="24"/>
          <w:szCs w:val="24"/>
        </w:rPr>
        <w:t xml:space="preserve">emperatures of an </w:t>
      </w:r>
      <w:r>
        <w:rPr>
          <w:rFonts w:ascii="Times New Roman" w:hAnsi="Times New Roman" w:cs="Times New Roman"/>
          <w:sz w:val="24"/>
          <w:szCs w:val="24"/>
        </w:rPr>
        <w:t>e</w:t>
      </w:r>
      <w:r w:rsidRPr="00EA06F6">
        <w:rPr>
          <w:rFonts w:ascii="Times New Roman" w:hAnsi="Times New Roman" w:cs="Times New Roman"/>
          <w:sz w:val="24"/>
          <w:szCs w:val="24"/>
        </w:rPr>
        <w:t xml:space="preserve">volving </w:t>
      </w:r>
      <w:r>
        <w:rPr>
          <w:rFonts w:ascii="Times New Roman" w:hAnsi="Times New Roman" w:cs="Times New Roman"/>
          <w:sz w:val="24"/>
          <w:szCs w:val="24"/>
        </w:rPr>
        <w:t>h</w:t>
      </w:r>
      <w:r w:rsidRPr="00EA06F6">
        <w:rPr>
          <w:rFonts w:ascii="Times New Roman" w:hAnsi="Times New Roman" w:cs="Times New Roman"/>
          <w:sz w:val="24"/>
          <w:szCs w:val="24"/>
        </w:rPr>
        <w:t xml:space="preserve">ailstorm at SSM/I </w:t>
      </w:r>
      <w:r>
        <w:rPr>
          <w:rFonts w:ascii="Times New Roman" w:hAnsi="Times New Roman" w:cs="Times New Roman"/>
          <w:sz w:val="24"/>
          <w:szCs w:val="24"/>
        </w:rPr>
        <w:t>f</w:t>
      </w:r>
      <w:r w:rsidRPr="00EA06F6">
        <w:rPr>
          <w:rFonts w:ascii="Times New Roman" w:hAnsi="Times New Roman" w:cs="Times New Roman"/>
          <w:sz w:val="24"/>
          <w:szCs w:val="24"/>
        </w:rPr>
        <w:t>requencies</w:t>
      </w:r>
      <w:r>
        <w:rPr>
          <w:rFonts w:ascii="Times New Roman" w:hAnsi="Times New Roman" w:cs="Times New Roman"/>
          <w:sz w:val="24"/>
          <w:szCs w:val="24"/>
        </w:rPr>
        <w:t xml:space="preserve">. </w:t>
      </w:r>
      <w:r w:rsidRPr="00E54E3E">
        <w:rPr>
          <w:rFonts w:ascii="Times New Roman" w:hAnsi="Times New Roman" w:cs="Times New Roman"/>
          <w:i/>
          <w:sz w:val="24"/>
          <w:szCs w:val="24"/>
        </w:rPr>
        <w:t>Bull. Amer. Meteor. Soc</w:t>
      </w:r>
      <w:r>
        <w:rPr>
          <w:rFonts w:ascii="Times New Roman" w:hAnsi="Times New Roman" w:cs="Times New Roman"/>
          <w:sz w:val="24"/>
          <w:szCs w:val="24"/>
        </w:rPr>
        <w:t xml:space="preserve">. 71(1):2-13, </w:t>
      </w:r>
      <w:hyperlink r:id="rId121" w:history="1">
        <w:r w:rsidRPr="00657114">
          <w:rPr>
            <w:rStyle w:val="Hyperlink"/>
            <w:rFonts w:ascii="Times New Roman" w:hAnsi="Times New Roman" w:cs="Times New Roman"/>
            <w:sz w:val="24"/>
            <w:szCs w:val="24"/>
          </w:rPr>
          <w:t>https://doi.org/10.1175/1520-0477(1990)071%3C0002:SOMBTO%3E2.0.CO;2</w:t>
        </w:r>
      </w:hyperlink>
      <w:r>
        <w:rPr>
          <w:rFonts w:ascii="Times New Roman" w:hAnsi="Times New Roman" w:cs="Times New Roman"/>
          <w:sz w:val="24"/>
          <w:szCs w:val="24"/>
        </w:rPr>
        <w:t>, 1990.</w:t>
      </w:r>
    </w:p>
    <w:p w14:paraId="0DBB745E" w14:textId="7C0C6EF7"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Mugnai A, Casella D, Cattani E, Dietrich S, Laviola S, </w:t>
      </w:r>
      <w:proofErr w:type="spellStart"/>
      <w:r w:rsidRPr="00E54E3E">
        <w:rPr>
          <w:rFonts w:ascii="Times New Roman" w:hAnsi="Times New Roman" w:cs="Times New Roman"/>
          <w:sz w:val="24"/>
          <w:szCs w:val="24"/>
        </w:rPr>
        <w:t>Levizzani</w:t>
      </w:r>
      <w:proofErr w:type="spellEnd"/>
      <w:r w:rsidRPr="00E54E3E">
        <w:rPr>
          <w:rFonts w:ascii="Times New Roman" w:hAnsi="Times New Roman" w:cs="Times New Roman"/>
          <w:sz w:val="24"/>
          <w:szCs w:val="24"/>
        </w:rPr>
        <w:t xml:space="preserve"> V, </w:t>
      </w:r>
      <w:proofErr w:type="spellStart"/>
      <w:r w:rsidR="00AC3384" w:rsidRPr="00E54E3E">
        <w:rPr>
          <w:rFonts w:ascii="Times New Roman" w:hAnsi="Times New Roman" w:cs="Times New Roman"/>
          <w:sz w:val="24"/>
          <w:szCs w:val="24"/>
        </w:rPr>
        <w:t>Panegrossi</w:t>
      </w:r>
      <w:proofErr w:type="spellEnd"/>
      <w:r w:rsidR="00AC3384" w:rsidRPr="00E54E3E">
        <w:rPr>
          <w:rFonts w:ascii="Times New Roman" w:hAnsi="Times New Roman" w:cs="Times New Roman"/>
          <w:sz w:val="24"/>
          <w:szCs w:val="24"/>
        </w:rPr>
        <w:t xml:space="preserve"> G, Petracca M, </w:t>
      </w:r>
      <w:proofErr w:type="spellStart"/>
      <w:r w:rsidR="00AC3384" w:rsidRPr="00E54E3E">
        <w:rPr>
          <w:rFonts w:ascii="Times New Roman" w:hAnsi="Times New Roman" w:cs="Times New Roman"/>
          <w:sz w:val="24"/>
          <w:szCs w:val="24"/>
        </w:rPr>
        <w:t>Sanò</w:t>
      </w:r>
      <w:proofErr w:type="spellEnd"/>
      <w:r w:rsidR="00AC3384" w:rsidRPr="00E54E3E">
        <w:rPr>
          <w:rFonts w:ascii="Times New Roman" w:hAnsi="Times New Roman" w:cs="Times New Roman"/>
          <w:sz w:val="24"/>
          <w:szCs w:val="24"/>
        </w:rPr>
        <w:t xml:space="preserve"> P, Di Paola F, Biron D, De </w:t>
      </w:r>
      <w:proofErr w:type="spellStart"/>
      <w:r w:rsidR="00AC3384" w:rsidRPr="00E54E3E">
        <w:rPr>
          <w:rFonts w:ascii="Times New Roman" w:hAnsi="Times New Roman" w:cs="Times New Roman"/>
          <w:sz w:val="24"/>
          <w:szCs w:val="24"/>
        </w:rPr>
        <w:t>Leonibus</w:t>
      </w:r>
      <w:proofErr w:type="spellEnd"/>
      <w:r w:rsidR="00AC3384" w:rsidRPr="00E54E3E">
        <w:rPr>
          <w:rFonts w:ascii="Times New Roman" w:hAnsi="Times New Roman" w:cs="Times New Roman"/>
          <w:sz w:val="24"/>
          <w:szCs w:val="24"/>
        </w:rPr>
        <w:t xml:space="preserve"> L, Melfi D, </w:t>
      </w:r>
      <w:proofErr w:type="spellStart"/>
      <w:r w:rsidR="00AC3384" w:rsidRPr="00E54E3E">
        <w:rPr>
          <w:rFonts w:ascii="Times New Roman" w:hAnsi="Times New Roman" w:cs="Times New Roman"/>
          <w:sz w:val="24"/>
          <w:szCs w:val="24"/>
        </w:rPr>
        <w:t>Rosci</w:t>
      </w:r>
      <w:proofErr w:type="spellEnd"/>
      <w:r w:rsidR="00AC3384" w:rsidRPr="00E54E3E">
        <w:rPr>
          <w:rFonts w:ascii="Times New Roman" w:hAnsi="Times New Roman" w:cs="Times New Roman"/>
          <w:sz w:val="24"/>
          <w:szCs w:val="24"/>
        </w:rPr>
        <w:t xml:space="preserve"> P, </w:t>
      </w:r>
      <w:proofErr w:type="spellStart"/>
      <w:r w:rsidR="00AC3384" w:rsidRPr="00E54E3E">
        <w:rPr>
          <w:rFonts w:ascii="Times New Roman" w:hAnsi="Times New Roman" w:cs="Times New Roman"/>
          <w:sz w:val="24"/>
          <w:szCs w:val="24"/>
        </w:rPr>
        <w:t>Vocino</w:t>
      </w:r>
      <w:proofErr w:type="spellEnd"/>
      <w:r w:rsidR="00AC3384" w:rsidRPr="00E54E3E">
        <w:rPr>
          <w:rFonts w:ascii="Times New Roman" w:hAnsi="Times New Roman" w:cs="Times New Roman"/>
          <w:sz w:val="24"/>
          <w:szCs w:val="24"/>
        </w:rPr>
        <w:t xml:space="preserve"> A, </w:t>
      </w:r>
      <w:proofErr w:type="spellStart"/>
      <w:r w:rsidR="00AC3384" w:rsidRPr="00E54E3E">
        <w:rPr>
          <w:rFonts w:ascii="Times New Roman" w:hAnsi="Times New Roman" w:cs="Times New Roman"/>
          <w:sz w:val="24"/>
          <w:szCs w:val="24"/>
        </w:rPr>
        <w:t>Zauli</w:t>
      </w:r>
      <w:proofErr w:type="spellEnd"/>
      <w:r w:rsidR="00AC3384" w:rsidRPr="00E54E3E">
        <w:rPr>
          <w:rFonts w:ascii="Times New Roman" w:hAnsi="Times New Roman" w:cs="Times New Roman"/>
          <w:sz w:val="24"/>
          <w:szCs w:val="24"/>
        </w:rPr>
        <w:t xml:space="preserve"> F, Pagliara P, Puca S, </w:t>
      </w:r>
      <w:proofErr w:type="spellStart"/>
      <w:r w:rsidR="00AC3384" w:rsidRPr="00E54E3E">
        <w:rPr>
          <w:rFonts w:ascii="Times New Roman" w:hAnsi="Times New Roman" w:cs="Times New Roman"/>
          <w:sz w:val="24"/>
          <w:szCs w:val="24"/>
        </w:rPr>
        <w:t>Rinollo</w:t>
      </w:r>
      <w:proofErr w:type="spellEnd"/>
      <w:r w:rsidR="00AC3384" w:rsidRPr="00E54E3E">
        <w:rPr>
          <w:rFonts w:ascii="Times New Roman" w:hAnsi="Times New Roman" w:cs="Times New Roman"/>
          <w:sz w:val="24"/>
          <w:szCs w:val="24"/>
        </w:rPr>
        <w:t xml:space="preserve"> A, Milani L, </w:t>
      </w:r>
      <w:proofErr w:type="spellStart"/>
      <w:r w:rsidR="00AC3384" w:rsidRPr="00E54E3E">
        <w:rPr>
          <w:rFonts w:ascii="Times New Roman" w:hAnsi="Times New Roman" w:cs="Times New Roman"/>
          <w:sz w:val="24"/>
          <w:szCs w:val="24"/>
        </w:rPr>
        <w:t>Porcù</w:t>
      </w:r>
      <w:proofErr w:type="spellEnd"/>
      <w:r w:rsidR="00AC3384" w:rsidRPr="00E54E3E">
        <w:rPr>
          <w:rFonts w:ascii="Times New Roman" w:hAnsi="Times New Roman" w:cs="Times New Roman"/>
          <w:sz w:val="24"/>
          <w:szCs w:val="24"/>
        </w:rPr>
        <w:t xml:space="preserve"> F, </w:t>
      </w:r>
      <w:proofErr w:type="spellStart"/>
      <w:r w:rsidR="00AC3384" w:rsidRPr="00E54E3E">
        <w:rPr>
          <w:rFonts w:ascii="Times New Roman" w:hAnsi="Times New Roman" w:cs="Times New Roman"/>
          <w:sz w:val="24"/>
          <w:szCs w:val="24"/>
        </w:rPr>
        <w:t>Gattari</w:t>
      </w:r>
      <w:proofErr w:type="spellEnd"/>
      <w:r w:rsidR="00AC3384" w:rsidRPr="00E54E3E">
        <w:rPr>
          <w:rFonts w:ascii="Times New Roman" w:hAnsi="Times New Roman" w:cs="Times New Roman"/>
          <w:sz w:val="24"/>
          <w:szCs w:val="24"/>
        </w:rPr>
        <w:t xml:space="preserve"> F:</w:t>
      </w:r>
      <w:r w:rsidRPr="00E54E3E">
        <w:rPr>
          <w:rFonts w:ascii="Times New Roman" w:hAnsi="Times New Roman" w:cs="Times New Roman"/>
          <w:sz w:val="24"/>
          <w:szCs w:val="24"/>
        </w:rPr>
        <w:t xml:space="preserve"> Precipitation products from the hydrology SAF. </w:t>
      </w:r>
      <w:r w:rsidRPr="00E54E3E">
        <w:rPr>
          <w:rFonts w:ascii="Times New Roman" w:hAnsi="Times New Roman" w:cs="Times New Roman"/>
          <w:i/>
          <w:sz w:val="24"/>
          <w:szCs w:val="24"/>
        </w:rPr>
        <w:t>Nat. Hazards Earth Syst. Sci</w:t>
      </w:r>
      <w:r w:rsidRPr="00E54E3E">
        <w:rPr>
          <w:rFonts w:ascii="Times New Roman" w:hAnsi="Times New Roman" w:cs="Times New Roman"/>
          <w:sz w:val="24"/>
          <w:szCs w:val="24"/>
        </w:rPr>
        <w:t>. 13</w:t>
      </w:r>
      <w:r w:rsidR="00E5584A">
        <w:rPr>
          <w:rFonts w:ascii="Times New Roman" w:hAnsi="Times New Roman" w:cs="Times New Roman"/>
          <w:sz w:val="24"/>
          <w:szCs w:val="24"/>
        </w:rPr>
        <w:t>:</w:t>
      </w:r>
      <w:r w:rsidRPr="00E54E3E">
        <w:rPr>
          <w:rFonts w:ascii="Times New Roman" w:hAnsi="Times New Roman" w:cs="Times New Roman"/>
          <w:sz w:val="24"/>
          <w:szCs w:val="24"/>
        </w:rPr>
        <w:t>1959-</w:t>
      </w:r>
      <w:r w:rsidR="00BC5FC0" w:rsidRPr="00E54E3E">
        <w:rPr>
          <w:rFonts w:ascii="Times New Roman" w:hAnsi="Times New Roman" w:cs="Times New Roman"/>
          <w:sz w:val="24"/>
          <w:szCs w:val="24"/>
        </w:rPr>
        <w:t>1</w:t>
      </w:r>
      <w:r w:rsidRPr="00E54E3E">
        <w:rPr>
          <w:rFonts w:ascii="Times New Roman" w:hAnsi="Times New Roman" w:cs="Times New Roman"/>
          <w:sz w:val="24"/>
          <w:szCs w:val="24"/>
        </w:rPr>
        <w:t>981</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22" w:history="1">
        <w:r w:rsidR="00AC3384" w:rsidRPr="00E54E3E">
          <w:rPr>
            <w:rStyle w:val="Hyperlink"/>
            <w:rFonts w:ascii="Times New Roman" w:hAnsi="Times New Roman" w:cs="Times New Roman"/>
            <w:color w:val="auto"/>
            <w:sz w:val="24"/>
            <w:szCs w:val="24"/>
          </w:rPr>
          <w:t>https://doi.org/10.5194/nhess-13-1959-2013</w:t>
        </w:r>
      </w:hyperlink>
      <w:r w:rsidR="00AC3384" w:rsidRPr="00E54E3E">
        <w:rPr>
          <w:rFonts w:ascii="Times New Roman" w:hAnsi="Times New Roman" w:cs="Times New Roman"/>
          <w:sz w:val="24"/>
          <w:szCs w:val="24"/>
        </w:rPr>
        <w:t>, 2013.</w:t>
      </w:r>
    </w:p>
    <w:p w14:paraId="6B6BFE2E" w14:textId="0823DEEB"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New M, Todd</w:t>
      </w:r>
      <w:r w:rsidR="00AC3384" w:rsidRPr="00E54E3E">
        <w:rPr>
          <w:rFonts w:ascii="Times New Roman" w:hAnsi="Times New Roman" w:cs="Times New Roman"/>
          <w:sz w:val="24"/>
          <w:szCs w:val="24"/>
        </w:rPr>
        <w:t xml:space="preserve"> M</w:t>
      </w:r>
      <w:r w:rsidRPr="00E54E3E">
        <w:rPr>
          <w:rFonts w:ascii="Times New Roman" w:hAnsi="Times New Roman" w:cs="Times New Roman"/>
          <w:sz w:val="24"/>
          <w:szCs w:val="24"/>
        </w:rPr>
        <w:t>, Hulme</w:t>
      </w:r>
      <w:r w:rsidR="00AC3384" w:rsidRPr="00E54E3E">
        <w:rPr>
          <w:rFonts w:ascii="Times New Roman" w:hAnsi="Times New Roman" w:cs="Times New Roman"/>
          <w:sz w:val="24"/>
          <w:szCs w:val="24"/>
        </w:rPr>
        <w:t xml:space="preserve"> M</w:t>
      </w:r>
      <w:r w:rsidRPr="00E54E3E">
        <w:rPr>
          <w:rFonts w:ascii="Times New Roman" w:hAnsi="Times New Roman" w:cs="Times New Roman"/>
          <w:sz w:val="24"/>
          <w:szCs w:val="24"/>
        </w:rPr>
        <w:t>, Jones</w:t>
      </w:r>
      <w:r w:rsidR="00AC3384" w:rsidRPr="00E54E3E">
        <w:rPr>
          <w:rFonts w:ascii="Times New Roman" w:hAnsi="Times New Roman" w:cs="Times New Roman"/>
          <w:sz w:val="24"/>
          <w:szCs w:val="24"/>
        </w:rPr>
        <w:t xml:space="preserve"> P</w:t>
      </w:r>
      <w:r w:rsidRPr="00E54E3E">
        <w:rPr>
          <w:rFonts w:ascii="Times New Roman" w:hAnsi="Times New Roman" w:cs="Times New Roman"/>
          <w:sz w:val="24"/>
          <w:szCs w:val="24"/>
        </w:rPr>
        <w:t xml:space="preserve">: Precipitation measurements and trends in the twentieth century. </w:t>
      </w:r>
      <w:r w:rsidRPr="00E54E3E">
        <w:rPr>
          <w:rFonts w:ascii="Times New Roman" w:hAnsi="Times New Roman" w:cs="Times New Roman"/>
          <w:i/>
          <w:sz w:val="24"/>
          <w:szCs w:val="24"/>
        </w:rPr>
        <w:t xml:space="preserve">Int. J.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sz w:val="24"/>
          <w:szCs w:val="24"/>
        </w:rPr>
        <w:t>. 21</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1889–1922, </w:t>
      </w:r>
      <w:hyperlink r:id="rId123" w:history="1">
        <w:r w:rsidR="00AC3384" w:rsidRPr="00E54E3E">
          <w:rPr>
            <w:rStyle w:val="Hyperlink"/>
            <w:rFonts w:ascii="Times New Roman" w:hAnsi="Times New Roman" w:cs="Times New Roman"/>
            <w:color w:val="auto"/>
            <w:sz w:val="24"/>
            <w:szCs w:val="24"/>
          </w:rPr>
          <w:t>https://doi.org/10.1002/joc.680</w:t>
        </w:r>
      </w:hyperlink>
      <w:r w:rsidR="00AC3384" w:rsidRPr="00E54E3E">
        <w:rPr>
          <w:rFonts w:ascii="Times New Roman" w:hAnsi="Times New Roman" w:cs="Times New Roman"/>
          <w:sz w:val="24"/>
          <w:szCs w:val="24"/>
        </w:rPr>
        <w:t>, 2001</w:t>
      </w:r>
      <w:r w:rsidRPr="00E54E3E">
        <w:rPr>
          <w:rFonts w:ascii="Times New Roman" w:hAnsi="Times New Roman" w:cs="Times New Roman"/>
          <w:sz w:val="24"/>
          <w:szCs w:val="24"/>
        </w:rPr>
        <w:t>.</w:t>
      </w:r>
    </w:p>
    <w:p w14:paraId="792AA968" w14:textId="049AB86D"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Panegrossi</w:t>
      </w:r>
      <w:proofErr w:type="spellEnd"/>
      <w:r w:rsidRPr="00E54E3E">
        <w:rPr>
          <w:rFonts w:ascii="Times New Roman" w:hAnsi="Times New Roman" w:cs="Times New Roman"/>
          <w:sz w:val="24"/>
          <w:szCs w:val="24"/>
        </w:rPr>
        <w:t xml:space="preserve"> G, </w:t>
      </w:r>
      <w:proofErr w:type="spellStart"/>
      <w:r w:rsidRPr="00E54E3E">
        <w:rPr>
          <w:rFonts w:ascii="Times New Roman" w:hAnsi="Times New Roman" w:cs="Times New Roman"/>
          <w:sz w:val="24"/>
          <w:szCs w:val="24"/>
        </w:rPr>
        <w:t>Rysman</w:t>
      </w:r>
      <w:proofErr w:type="spellEnd"/>
      <w:r w:rsidRPr="00E54E3E">
        <w:rPr>
          <w:rFonts w:ascii="Times New Roman" w:hAnsi="Times New Roman" w:cs="Times New Roman"/>
          <w:sz w:val="24"/>
          <w:szCs w:val="24"/>
        </w:rPr>
        <w:t xml:space="preserve"> J-F, Casella D, Marra AC, </w:t>
      </w:r>
      <w:proofErr w:type="spellStart"/>
      <w:r w:rsidRPr="00E54E3E">
        <w:rPr>
          <w:rFonts w:ascii="Times New Roman" w:hAnsi="Times New Roman" w:cs="Times New Roman"/>
          <w:sz w:val="24"/>
          <w:szCs w:val="24"/>
        </w:rPr>
        <w:t>Sanò</w:t>
      </w:r>
      <w:proofErr w:type="spellEnd"/>
      <w:r w:rsidRPr="00E54E3E">
        <w:rPr>
          <w:rFonts w:ascii="Times New Roman" w:hAnsi="Times New Roman" w:cs="Times New Roman"/>
          <w:sz w:val="24"/>
          <w:szCs w:val="24"/>
        </w:rPr>
        <w:t xml:space="preserve"> P, </w:t>
      </w:r>
      <w:proofErr w:type="spellStart"/>
      <w:r w:rsidRPr="00E54E3E">
        <w:rPr>
          <w:rFonts w:ascii="Times New Roman" w:hAnsi="Times New Roman" w:cs="Times New Roman"/>
          <w:sz w:val="24"/>
          <w:szCs w:val="24"/>
        </w:rPr>
        <w:t>Kulie</w:t>
      </w:r>
      <w:proofErr w:type="spellEnd"/>
      <w:r w:rsidRPr="00E54E3E">
        <w:rPr>
          <w:rFonts w:ascii="Times New Roman" w:hAnsi="Times New Roman" w:cs="Times New Roman"/>
          <w:sz w:val="24"/>
          <w:szCs w:val="24"/>
        </w:rPr>
        <w:t xml:space="preserve"> MS</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CloudSat</w:t>
      </w:r>
      <w:proofErr w:type="spellEnd"/>
      <w:r w:rsidRPr="00E54E3E">
        <w:rPr>
          <w:rFonts w:ascii="Times New Roman" w:hAnsi="Times New Roman" w:cs="Times New Roman"/>
          <w:sz w:val="24"/>
          <w:szCs w:val="24"/>
        </w:rPr>
        <w:t xml:space="preserve">-based assessment of GPM Microwave Imager snowfall observation capabilities. </w:t>
      </w:r>
      <w:r w:rsidRPr="00E54E3E">
        <w:rPr>
          <w:rFonts w:ascii="Times New Roman" w:hAnsi="Times New Roman" w:cs="Times New Roman"/>
          <w:i/>
          <w:sz w:val="24"/>
          <w:szCs w:val="24"/>
        </w:rPr>
        <w:t>Remote Sens</w:t>
      </w:r>
      <w:r w:rsidRPr="00E54E3E">
        <w:rPr>
          <w:rFonts w:ascii="Times New Roman" w:hAnsi="Times New Roman" w:cs="Times New Roman"/>
          <w:sz w:val="24"/>
          <w:szCs w:val="24"/>
        </w:rPr>
        <w:t>. 12</w:t>
      </w:r>
      <w:r w:rsidR="00E5584A">
        <w:rPr>
          <w:rFonts w:ascii="Times New Roman" w:hAnsi="Times New Roman" w:cs="Times New Roman"/>
          <w:sz w:val="24"/>
          <w:szCs w:val="24"/>
        </w:rPr>
        <w:t>:</w:t>
      </w:r>
      <w:r w:rsidRPr="00E54E3E">
        <w:rPr>
          <w:rFonts w:ascii="Times New Roman" w:hAnsi="Times New Roman" w:cs="Times New Roman"/>
          <w:sz w:val="24"/>
          <w:szCs w:val="24"/>
        </w:rPr>
        <w:t>1263</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24" w:history="1">
        <w:r w:rsidR="00AC3384" w:rsidRPr="00E54E3E">
          <w:rPr>
            <w:rStyle w:val="Hyperlink"/>
            <w:rFonts w:ascii="Times New Roman" w:hAnsi="Times New Roman" w:cs="Times New Roman"/>
            <w:color w:val="auto"/>
            <w:sz w:val="24"/>
            <w:szCs w:val="24"/>
          </w:rPr>
          <w:t>https://doi.org/10.3390/rs9121263</w:t>
        </w:r>
      </w:hyperlink>
      <w:r w:rsidR="00AC3384" w:rsidRPr="00E54E3E">
        <w:rPr>
          <w:rFonts w:ascii="Times New Roman" w:hAnsi="Times New Roman" w:cs="Times New Roman"/>
          <w:sz w:val="24"/>
          <w:szCs w:val="24"/>
        </w:rPr>
        <w:t>, 2017</w:t>
      </w:r>
      <w:r w:rsidRPr="00E54E3E">
        <w:rPr>
          <w:rFonts w:ascii="Times New Roman" w:hAnsi="Times New Roman" w:cs="Times New Roman"/>
          <w:sz w:val="24"/>
          <w:szCs w:val="24"/>
        </w:rPr>
        <w:t>.</w:t>
      </w:r>
    </w:p>
    <w:p w14:paraId="35CBC270" w14:textId="2EC422B8" w:rsidR="00AC3384" w:rsidRPr="00E54E3E" w:rsidRDefault="00AC3384" w:rsidP="00AC3384">
      <w:pPr>
        <w:spacing w:after="120" w:line="240" w:lineRule="auto"/>
        <w:ind w:left="284" w:hanging="284"/>
        <w:mirrorIndents/>
        <w:jc w:val="both"/>
        <w:rPr>
          <w:rFonts w:ascii="Times New Roman" w:hAnsi="Times New Roman" w:cs="Times New Roman"/>
          <w:sz w:val="24"/>
          <w:szCs w:val="24"/>
          <w:lang w:val="fr-FR"/>
        </w:rPr>
      </w:pPr>
      <w:r w:rsidRPr="00E54E3E">
        <w:rPr>
          <w:rFonts w:ascii="Times New Roman" w:hAnsi="Times New Roman" w:cs="Times New Roman"/>
          <w:sz w:val="24"/>
          <w:szCs w:val="24"/>
        </w:rPr>
        <w:t xml:space="preserve">Patel PN, Babu KN, Prajapati RP, </w:t>
      </w:r>
      <w:proofErr w:type="spellStart"/>
      <w:r w:rsidRPr="00E54E3E">
        <w:rPr>
          <w:rFonts w:ascii="Times New Roman" w:hAnsi="Times New Roman" w:cs="Times New Roman"/>
          <w:sz w:val="24"/>
          <w:szCs w:val="24"/>
        </w:rPr>
        <w:t>Sitapara</w:t>
      </w:r>
      <w:proofErr w:type="spellEnd"/>
      <w:r w:rsidRPr="00E54E3E">
        <w:rPr>
          <w:rFonts w:ascii="Times New Roman" w:hAnsi="Times New Roman" w:cs="Times New Roman"/>
          <w:sz w:val="24"/>
          <w:szCs w:val="24"/>
        </w:rPr>
        <w:t xml:space="preserve"> V, Mathur AK: Day-1 INSAT-3DR </w:t>
      </w:r>
      <w:r w:rsidR="009457DF">
        <w:rPr>
          <w:rFonts w:ascii="Times New Roman" w:hAnsi="Times New Roman" w:cs="Times New Roman"/>
          <w:sz w:val="24"/>
          <w:szCs w:val="24"/>
        </w:rPr>
        <w:t>v</w:t>
      </w:r>
      <w:r w:rsidRPr="00E54E3E">
        <w:rPr>
          <w:rFonts w:ascii="Times New Roman" w:hAnsi="Times New Roman" w:cs="Times New Roman"/>
          <w:sz w:val="24"/>
          <w:szCs w:val="24"/>
        </w:rPr>
        <w:t xml:space="preserve">icarious calibration using reflectance-based approach over Great Rann of Kutch. </w:t>
      </w:r>
      <w:r w:rsidRPr="00E54E3E">
        <w:rPr>
          <w:rFonts w:ascii="Times New Roman" w:hAnsi="Times New Roman" w:cs="Times New Roman"/>
          <w:i/>
          <w:sz w:val="24"/>
          <w:szCs w:val="24"/>
          <w:lang w:val="fr-FR"/>
        </w:rPr>
        <w:t xml:space="preserve">J </w:t>
      </w:r>
      <w:proofErr w:type="spellStart"/>
      <w:r w:rsidRPr="00E54E3E">
        <w:rPr>
          <w:rFonts w:ascii="Times New Roman" w:hAnsi="Times New Roman" w:cs="Times New Roman"/>
          <w:i/>
          <w:sz w:val="24"/>
          <w:szCs w:val="24"/>
          <w:lang w:val="fr-FR"/>
        </w:rPr>
        <w:t>Indian</w:t>
      </w:r>
      <w:proofErr w:type="spellEnd"/>
      <w:r w:rsidRPr="00E54E3E">
        <w:rPr>
          <w:rFonts w:ascii="Times New Roman" w:hAnsi="Times New Roman" w:cs="Times New Roman"/>
          <w:i/>
          <w:sz w:val="24"/>
          <w:szCs w:val="24"/>
          <w:lang w:val="fr-FR"/>
        </w:rPr>
        <w:t xml:space="preserve"> Soc. </w:t>
      </w:r>
      <w:proofErr w:type="spellStart"/>
      <w:r w:rsidRPr="00E54E3E">
        <w:rPr>
          <w:rFonts w:ascii="Times New Roman" w:hAnsi="Times New Roman" w:cs="Times New Roman"/>
          <w:i/>
          <w:sz w:val="24"/>
          <w:szCs w:val="24"/>
          <w:lang w:val="fr-FR"/>
        </w:rPr>
        <w:t>Remote</w:t>
      </w:r>
      <w:proofErr w:type="spellEnd"/>
      <w:r w:rsidRPr="00E54E3E">
        <w:rPr>
          <w:rFonts w:ascii="Times New Roman" w:hAnsi="Times New Roman" w:cs="Times New Roman"/>
          <w:i/>
          <w:sz w:val="24"/>
          <w:szCs w:val="24"/>
          <w:lang w:val="fr-FR"/>
        </w:rPr>
        <w:t xml:space="preserve"> Sens</w:t>
      </w:r>
      <w:r w:rsidRPr="00E54E3E">
        <w:rPr>
          <w:rFonts w:ascii="Times New Roman" w:hAnsi="Times New Roman" w:cs="Times New Roman"/>
          <w:sz w:val="24"/>
          <w:szCs w:val="24"/>
          <w:lang w:val="fr-FR"/>
        </w:rPr>
        <w:t>. 46</w:t>
      </w:r>
      <w:r w:rsidR="00E5584A">
        <w:rPr>
          <w:rFonts w:ascii="Times New Roman" w:hAnsi="Times New Roman" w:cs="Times New Roman"/>
          <w:sz w:val="24"/>
          <w:szCs w:val="24"/>
          <w:lang w:val="fr-FR"/>
        </w:rPr>
        <w:t> :</w:t>
      </w:r>
      <w:r w:rsidRPr="00E54E3E">
        <w:rPr>
          <w:rFonts w:ascii="Times New Roman" w:hAnsi="Times New Roman" w:cs="Times New Roman"/>
          <w:sz w:val="24"/>
          <w:szCs w:val="24"/>
          <w:lang w:val="fr-FR"/>
        </w:rPr>
        <w:t xml:space="preserve">885–894, </w:t>
      </w:r>
      <w:hyperlink r:id="rId125" w:history="1">
        <w:r w:rsidRPr="00E54E3E">
          <w:rPr>
            <w:rStyle w:val="Hyperlink"/>
            <w:rFonts w:ascii="Times New Roman" w:hAnsi="Times New Roman" w:cs="Times New Roman"/>
            <w:color w:val="auto"/>
            <w:sz w:val="24"/>
            <w:szCs w:val="24"/>
            <w:lang w:val="fr-FR"/>
          </w:rPr>
          <w:t>https://doi.org/10.1007/s12524-017-0729-z</w:t>
        </w:r>
      </w:hyperlink>
      <w:r w:rsidRPr="00E54E3E">
        <w:rPr>
          <w:rFonts w:ascii="Times New Roman" w:hAnsi="Times New Roman" w:cs="Times New Roman"/>
          <w:sz w:val="24"/>
          <w:szCs w:val="24"/>
          <w:lang w:val="fr-FR"/>
        </w:rPr>
        <w:t>, 2018.</w:t>
      </w:r>
    </w:p>
    <w:p w14:paraId="6B2D04E9" w14:textId="1E669DE6"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Petersen WA, </w:t>
      </w:r>
      <w:proofErr w:type="spellStart"/>
      <w:r w:rsidRPr="00E54E3E">
        <w:rPr>
          <w:rFonts w:ascii="Times New Roman" w:hAnsi="Times New Roman" w:cs="Times New Roman"/>
          <w:sz w:val="24"/>
          <w:szCs w:val="24"/>
        </w:rPr>
        <w:t>Kirstetter</w:t>
      </w:r>
      <w:proofErr w:type="spellEnd"/>
      <w:r w:rsidR="00AC3384" w:rsidRPr="00E54E3E">
        <w:rPr>
          <w:rFonts w:ascii="Times New Roman" w:hAnsi="Times New Roman" w:cs="Times New Roman"/>
          <w:sz w:val="24"/>
          <w:szCs w:val="24"/>
        </w:rPr>
        <w:t xml:space="preserve"> P-E</w:t>
      </w:r>
      <w:r w:rsidRPr="00E54E3E">
        <w:rPr>
          <w:rFonts w:ascii="Times New Roman" w:hAnsi="Times New Roman" w:cs="Times New Roman"/>
          <w:sz w:val="24"/>
          <w:szCs w:val="24"/>
        </w:rPr>
        <w:t>, Wang</w:t>
      </w:r>
      <w:r w:rsidR="00AC3384" w:rsidRPr="00E54E3E">
        <w:rPr>
          <w:rFonts w:ascii="Times New Roman" w:hAnsi="Times New Roman" w:cs="Times New Roman"/>
          <w:sz w:val="24"/>
          <w:szCs w:val="24"/>
        </w:rPr>
        <w:t xml:space="preserve"> J</w:t>
      </w:r>
      <w:r w:rsidRPr="00E54E3E">
        <w:rPr>
          <w:rFonts w:ascii="Times New Roman" w:hAnsi="Times New Roman" w:cs="Times New Roman"/>
          <w:sz w:val="24"/>
          <w:szCs w:val="24"/>
        </w:rPr>
        <w:t>, Wolff</w:t>
      </w:r>
      <w:r w:rsidR="00AC3384" w:rsidRPr="00E54E3E">
        <w:rPr>
          <w:rFonts w:ascii="Times New Roman" w:hAnsi="Times New Roman" w:cs="Times New Roman"/>
          <w:sz w:val="24"/>
          <w:szCs w:val="24"/>
        </w:rPr>
        <w:t xml:space="preserve"> DB</w:t>
      </w:r>
      <w:r w:rsidRPr="00E54E3E">
        <w:rPr>
          <w:rFonts w:ascii="Times New Roman" w:hAnsi="Times New Roman" w:cs="Times New Roman"/>
          <w:sz w:val="24"/>
          <w:szCs w:val="24"/>
        </w:rPr>
        <w:t>, Tokay</w:t>
      </w:r>
      <w:r w:rsidR="00AC3384" w:rsidRPr="00E54E3E">
        <w:rPr>
          <w:rFonts w:ascii="Times New Roman" w:hAnsi="Times New Roman" w:cs="Times New Roman"/>
          <w:sz w:val="24"/>
          <w:szCs w:val="24"/>
        </w:rPr>
        <w:t xml:space="preserve"> A</w:t>
      </w:r>
      <w:r w:rsidRPr="00E54E3E">
        <w:rPr>
          <w:rFonts w:ascii="Times New Roman" w:hAnsi="Times New Roman" w:cs="Times New Roman"/>
          <w:sz w:val="24"/>
          <w:szCs w:val="24"/>
        </w:rPr>
        <w:t xml:space="preserve">: The GPM Ground Validation Program. </w:t>
      </w:r>
      <w:r w:rsidR="00E5584A" w:rsidRPr="00643C31">
        <w:rPr>
          <w:rFonts w:ascii="Times New Roman" w:hAnsi="Times New Roman" w:cs="Times New Roman"/>
          <w:sz w:val="24"/>
          <w:szCs w:val="24"/>
        </w:rPr>
        <w:t>In</w:t>
      </w:r>
      <w:r w:rsidR="00E5584A">
        <w:rPr>
          <w:rFonts w:ascii="Times New Roman" w:hAnsi="Times New Roman" w:cs="Times New Roman"/>
          <w:sz w:val="24"/>
          <w:szCs w:val="24"/>
        </w:rPr>
        <w:t xml:space="preserve"> </w:t>
      </w:r>
      <w:proofErr w:type="spellStart"/>
      <w:r w:rsidR="00E5584A" w:rsidRPr="00B01250">
        <w:rPr>
          <w:rFonts w:ascii="Times New Roman" w:hAnsi="Times New Roman" w:cs="Times New Roman"/>
          <w:sz w:val="24"/>
          <w:szCs w:val="24"/>
        </w:rPr>
        <w:t>Levizzani</w:t>
      </w:r>
      <w:proofErr w:type="spellEnd"/>
      <w:r w:rsidR="00E5584A">
        <w:rPr>
          <w:rFonts w:ascii="Times New Roman" w:hAnsi="Times New Roman" w:cs="Times New Roman"/>
          <w:sz w:val="24"/>
          <w:szCs w:val="24"/>
        </w:rPr>
        <w:t xml:space="preserve"> V</w:t>
      </w:r>
      <w:r w:rsidR="00E5584A" w:rsidRPr="00B01250">
        <w:rPr>
          <w:rFonts w:ascii="Times New Roman" w:hAnsi="Times New Roman" w:cs="Times New Roman"/>
          <w:sz w:val="24"/>
          <w:szCs w:val="24"/>
        </w:rPr>
        <w:t>, Kidd</w:t>
      </w:r>
      <w:r w:rsidR="00E5584A">
        <w:rPr>
          <w:rFonts w:ascii="Times New Roman" w:hAnsi="Times New Roman" w:cs="Times New Roman"/>
          <w:sz w:val="24"/>
          <w:szCs w:val="24"/>
        </w:rPr>
        <w:t xml:space="preserve"> C</w:t>
      </w:r>
      <w:r w:rsidR="00E5584A" w:rsidRPr="00B01250">
        <w:rPr>
          <w:rFonts w:ascii="Times New Roman" w:hAnsi="Times New Roman" w:cs="Times New Roman"/>
          <w:sz w:val="24"/>
          <w:szCs w:val="24"/>
        </w:rPr>
        <w:t>, Kirschbaum</w:t>
      </w:r>
      <w:r w:rsidR="00E5584A">
        <w:rPr>
          <w:rFonts w:ascii="Times New Roman" w:hAnsi="Times New Roman" w:cs="Times New Roman"/>
          <w:sz w:val="24"/>
          <w:szCs w:val="24"/>
        </w:rPr>
        <w:t xml:space="preserve"> DB</w:t>
      </w:r>
      <w:r w:rsidR="00E5584A" w:rsidRPr="00B01250">
        <w:rPr>
          <w:rFonts w:ascii="Times New Roman" w:hAnsi="Times New Roman" w:cs="Times New Roman"/>
          <w:sz w:val="24"/>
          <w:szCs w:val="24"/>
        </w:rPr>
        <w:t>, Kummerow</w:t>
      </w:r>
      <w:r w:rsidR="00E5584A">
        <w:rPr>
          <w:rFonts w:ascii="Times New Roman" w:hAnsi="Times New Roman" w:cs="Times New Roman"/>
          <w:sz w:val="24"/>
          <w:szCs w:val="24"/>
        </w:rPr>
        <w:t xml:space="preserve"> CD</w:t>
      </w:r>
      <w:r w:rsidR="00E5584A" w:rsidRPr="00B01250">
        <w:rPr>
          <w:rFonts w:ascii="Times New Roman" w:hAnsi="Times New Roman" w:cs="Times New Roman"/>
          <w:sz w:val="24"/>
          <w:szCs w:val="24"/>
        </w:rPr>
        <w:t>, Nakamura</w:t>
      </w:r>
      <w:r w:rsidR="00E5584A">
        <w:rPr>
          <w:rFonts w:ascii="Times New Roman" w:hAnsi="Times New Roman" w:cs="Times New Roman"/>
          <w:sz w:val="24"/>
          <w:szCs w:val="24"/>
        </w:rPr>
        <w:t xml:space="preserve"> K</w:t>
      </w:r>
      <w:r w:rsidR="00E5584A" w:rsidRPr="00B01250">
        <w:rPr>
          <w:rFonts w:ascii="Times New Roman" w:hAnsi="Times New Roman" w:cs="Times New Roman"/>
          <w:sz w:val="24"/>
          <w:szCs w:val="24"/>
        </w:rPr>
        <w:t xml:space="preserve">, </w:t>
      </w:r>
      <w:r w:rsidR="00E5584A">
        <w:rPr>
          <w:rFonts w:ascii="Times New Roman" w:hAnsi="Times New Roman" w:cs="Times New Roman"/>
          <w:sz w:val="24"/>
          <w:szCs w:val="24"/>
        </w:rPr>
        <w:t>Turk FJ</w:t>
      </w:r>
      <w:r w:rsidR="00E5584A" w:rsidRPr="00B01250">
        <w:rPr>
          <w:rFonts w:ascii="Times New Roman" w:hAnsi="Times New Roman" w:cs="Times New Roman"/>
          <w:sz w:val="24"/>
          <w:szCs w:val="24"/>
        </w:rPr>
        <w:t>,</w:t>
      </w:r>
      <w:r w:rsidR="00E5584A">
        <w:rPr>
          <w:rFonts w:ascii="Times New Roman" w:hAnsi="Times New Roman" w:cs="Times New Roman"/>
          <w:sz w:val="24"/>
          <w:szCs w:val="24"/>
        </w:rPr>
        <w:t xml:space="preserve"> editors</w:t>
      </w:r>
      <w:r w:rsidR="00E5584A" w:rsidRPr="00B01250">
        <w:rPr>
          <w:rFonts w:ascii="Times New Roman" w:hAnsi="Times New Roman" w:cs="Times New Roman"/>
          <w:sz w:val="24"/>
          <w:szCs w:val="24"/>
        </w:rPr>
        <w:t>,</w:t>
      </w:r>
      <w:r w:rsidR="00E5584A" w:rsidRPr="00643C31">
        <w:rPr>
          <w:rFonts w:ascii="Times New Roman" w:hAnsi="Times New Roman" w:cs="Times New Roman"/>
          <w:sz w:val="24"/>
          <w:szCs w:val="24"/>
        </w:rPr>
        <w:t xml:space="preserve"> </w:t>
      </w:r>
      <w:r w:rsidR="00E5584A" w:rsidRPr="00643C31">
        <w:rPr>
          <w:rFonts w:ascii="Times New Roman" w:hAnsi="Times New Roman" w:cs="Times New Roman"/>
          <w:i/>
          <w:sz w:val="24"/>
          <w:szCs w:val="24"/>
        </w:rPr>
        <w:t>Satellite Precipitation Measurement</w:t>
      </w:r>
      <w:r w:rsidR="00E5584A" w:rsidRPr="00643C31">
        <w:rPr>
          <w:rFonts w:ascii="Times New Roman" w:hAnsi="Times New Roman" w:cs="Times New Roman"/>
          <w:sz w:val="24"/>
          <w:szCs w:val="24"/>
        </w:rPr>
        <w:t xml:space="preserve">, Cham, </w:t>
      </w:r>
      <w:r w:rsidR="00E5584A">
        <w:rPr>
          <w:rFonts w:ascii="Times New Roman" w:hAnsi="Times New Roman" w:cs="Times New Roman"/>
          <w:sz w:val="24"/>
          <w:szCs w:val="24"/>
        </w:rPr>
        <w:t xml:space="preserve">2020, </w:t>
      </w:r>
      <w:r w:rsidR="00E5584A" w:rsidRPr="00B01250">
        <w:rPr>
          <w:rFonts w:ascii="Times New Roman" w:hAnsi="Times New Roman" w:cs="Times New Roman"/>
          <w:sz w:val="24"/>
          <w:szCs w:val="24"/>
        </w:rPr>
        <w:t xml:space="preserve">Springer Nature, </w:t>
      </w:r>
      <w:r w:rsidR="00E5584A">
        <w:rPr>
          <w:rFonts w:ascii="Times New Roman" w:hAnsi="Times New Roman" w:cs="Times New Roman"/>
          <w:sz w:val="24"/>
          <w:szCs w:val="24"/>
        </w:rPr>
        <w:t xml:space="preserve">pp </w:t>
      </w:r>
      <w:r w:rsidRPr="00E54E3E">
        <w:rPr>
          <w:rFonts w:ascii="Times New Roman" w:hAnsi="Times New Roman" w:cs="Times New Roman"/>
          <w:sz w:val="24"/>
          <w:szCs w:val="24"/>
        </w:rPr>
        <w:t xml:space="preserve">471-502, </w:t>
      </w:r>
      <w:hyperlink r:id="rId126" w:history="1">
        <w:r w:rsidR="00AC3384" w:rsidRPr="00E54E3E">
          <w:rPr>
            <w:rStyle w:val="Hyperlink"/>
            <w:rFonts w:ascii="Times New Roman" w:hAnsi="Times New Roman" w:cs="Times New Roman"/>
            <w:color w:val="auto"/>
            <w:sz w:val="24"/>
            <w:szCs w:val="24"/>
          </w:rPr>
          <w:t>https://doi.org/10.1007/978-3-030-35798-6_2</w:t>
        </w:r>
      </w:hyperlink>
      <w:r w:rsidRPr="00E54E3E">
        <w:rPr>
          <w:rFonts w:ascii="Times New Roman" w:hAnsi="Times New Roman" w:cs="Times New Roman"/>
          <w:sz w:val="24"/>
          <w:szCs w:val="24"/>
        </w:rPr>
        <w:t>.</w:t>
      </w:r>
    </w:p>
    <w:p w14:paraId="39224479" w14:textId="50AB3053" w:rsidR="00AB1298"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Platnick</w:t>
      </w:r>
      <w:proofErr w:type="spellEnd"/>
      <w:r w:rsidRPr="00E54E3E">
        <w:rPr>
          <w:rFonts w:ascii="Times New Roman" w:hAnsi="Times New Roman" w:cs="Times New Roman"/>
          <w:sz w:val="24"/>
          <w:szCs w:val="24"/>
        </w:rPr>
        <w:t xml:space="preserve"> S, King</w:t>
      </w:r>
      <w:r w:rsidR="00AC3384" w:rsidRPr="00E54E3E">
        <w:rPr>
          <w:rFonts w:ascii="Times New Roman" w:hAnsi="Times New Roman" w:cs="Times New Roman"/>
          <w:sz w:val="24"/>
          <w:szCs w:val="24"/>
        </w:rPr>
        <w:t xml:space="preserve"> MD,</w:t>
      </w:r>
      <w:r w:rsidRPr="00E54E3E">
        <w:rPr>
          <w:rFonts w:ascii="Times New Roman" w:hAnsi="Times New Roman" w:cs="Times New Roman"/>
          <w:sz w:val="24"/>
          <w:szCs w:val="24"/>
        </w:rPr>
        <w:t xml:space="preserve"> Ackerman </w:t>
      </w:r>
      <w:r w:rsidR="00AC3384" w:rsidRPr="00E54E3E">
        <w:rPr>
          <w:rFonts w:ascii="Times New Roman" w:hAnsi="Times New Roman" w:cs="Times New Roman"/>
          <w:sz w:val="24"/>
          <w:szCs w:val="24"/>
        </w:rPr>
        <w:t>SA,</w:t>
      </w:r>
      <w:r w:rsidRPr="00E54E3E">
        <w:rPr>
          <w:rFonts w:ascii="Times New Roman" w:hAnsi="Times New Roman" w:cs="Times New Roman"/>
          <w:sz w:val="24"/>
          <w:szCs w:val="24"/>
        </w:rPr>
        <w:t xml:space="preserve"> Menzel </w:t>
      </w:r>
      <w:r w:rsidR="00AC3384" w:rsidRPr="00E54E3E">
        <w:rPr>
          <w:rFonts w:ascii="Times New Roman" w:hAnsi="Times New Roman" w:cs="Times New Roman"/>
          <w:sz w:val="24"/>
          <w:szCs w:val="24"/>
        </w:rPr>
        <w:t>WP,</w:t>
      </w:r>
      <w:r w:rsidRPr="00E54E3E">
        <w:rPr>
          <w:rFonts w:ascii="Times New Roman" w:hAnsi="Times New Roman" w:cs="Times New Roman"/>
          <w:sz w:val="24"/>
          <w:szCs w:val="24"/>
        </w:rPr>
        <w:t xml:space="preserve"> Baum </w:t>
      </w:r>
      <w:r w:rsidR="00AC3384" w:rsidRPr="00E54E3E">
        <w:rPr>
          <w:rFonts w:ascii="Times New Roman" w:hAnsi="Times New Roman" w:cs="Times New Roman"/>
          <w:sz w:val="24"/>
          <w:szCs w:val="24"/>
        </w:rPr>
        <w:t>BA,</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Riedi</w:t>
      </w:r>
      <w:proofErr w:type="spellEnd"/>
      <w:r w:rsidRPr="00E54E3E">
        <w:rPr>
          <w:rFonts w:ascii="Times New Roman" w:hAnsi="Times New Roman" w:cs="Times New Roman"/>
          <w:sz w:val="24"/>
          <w:szCs w:val="24"/>
        </w:rPr>
        <w:t xml:space="preserve"> </w:t>
      </w:r>
      <w:r w:rsidR="00AC3384" w:rsidRPr="00E54E3E">
        <w:rPr>
          <w:rFonts w:ascii="Times New Roman" w:hAnsi="Times New Roman" w:cs="Times New Roman"/>
          <w:sz w:val="24"/>
          <w:szCs w:val="24"/>
        </w:rPr>
        <w:t>JC,</w:t>
      </w:r>
      <w:r w:rsidRPr="00E54E3E">
        <w:rPr>
          <w:rFonts w:ascii="Times New Roman" w:hAnsi="Times New Roman" w:cs="Times New Roman"/>
          <w:sz w:val="24"/>
          <w:szCs w:val="24"/>
        </w:rPr>
        <w:t xml:space="preserve"> Frey</w:t>
      </w:r>
      <w:r w:rsidR="00AC3384" w:rsidRPr="00E54E3E">
        <w:rPr>
          <w:rFonts w:ascii="Times New Roman" w:hAnsi="Times New Roman" w:cs="Times New Roman"/>
          <w:sz w:val="24"/>
          <w:szCs w:val="24"/>
        </w:rPr>
        <w:t xml:space="preserve"> RA</w:t>
      </w:r>
      <w:r w:rsidRPr="00E54E3E">
        <w:rPr>
          <w:rFonts w:ascii="Times New Roman" w:hAnsi="Times New Roman" w:cs="Times New Roman"/>
          <w:sz w:val="24"/>
          <w:szCs w:val="24"/>
        </w:rPr>
        <w:t xml:space="preserve">: The MODIS cloud products: </w:t>
      </w:r>
      <w:r w:rsidR="00F15E3A">
        <w:rPr>
          <w:rFonts w:ascii="Times New Roman" w:hAnsi="Times New Roman" w:cs="Times New Roman"/>
          <w:sz w:val="24"/>
          <w:szCs w:val="24"/>
        </w:rPr>
        <w:t>A</w:t>
      </w:r>
      <w:r w:rsidRPr="00E54E3E">
        <w:rPr>
          <w:rFonts w:ascii="Times New Roman" w:hAnsi="Times New Roman" w:cs="Times New Roman"/>
          <w:sz w:val="24"/>
          <w:szCs w:val="24"/>
        </w:rPr>
        <w:t xml:space="preserve">lgorithms and examples from Terra. </w:t>
      </w:r>
      <w:r w:rsidRPr="00E54E3E">
        <w:rPr>
          <w:rFonts w:ascii="Times New Roman" w:hAnsi="Times New Roman" w:cs="Times New Roman"/>
          <w:i/>
          <w:sz w:val="24"/>
          <w:szCs w:val="24"/>
        </w:rPr>
        <w:t>IEEE Trans</w:t>
      </w:r>
      <w:r w:rsidR="00AC3384"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w:t>
      </w:r>
      <w:proofErr w:type="spellStart"/>
      <w:r w:rsidRPr="00E54E3E">
        <w:rPr>
          <w:rFonts w:ascii="Times New Roman" w:hAnsi="Times New Roman" w:cs="Times New Roman"/>
          <w:i/>
          <w:sz w:val="24"/>
          <w:szCs w:val="24"/>
        </w:rPr>
        <w:t>Geosci</w:t>
      </w:r>
      <w:proofErr w:type="spellEnd"/>
      <w:r w:rsidR="00AC3384"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Remote Sens</w:t>
      </w:r>
      <w:r w:rsidR="00AC3384" w:rsidRPr="00E54E3E">
        <w:rPr>
          <w:rFonts w:ascii="Times New Roman" w:hAnsi="Times New Roman" w:cs="Times New Roman"/>
          <w:sz w:val="24"/>
          <w:szCs w:val="24"/>
        </w:rPr>
        <w:t>.</w:t>
      </w:r>
      <w:r w:rsidRPr="00E54E3E">
        <w:rPr>
          <w:rFonts w:ascii="Times New Roman" w:hAnsi="Times New Roman" w:cs="Times New Roman"/>
          <w:sz w:val="24"/>
          <w:szCs w:val="24"/>
        </w:rPr>
        <w:t xml:space="preserve"> 41</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2</w:t>
      </w:r>
      <w:r w:rsidR="00BC5FC0" w:rsidRPr="00E54E3E">
        <w:rPr>
          <w:rFonts w:ascii="Times New Roman" w:hAnsi="Times New Roman" w:cs="Times New Roman"/>
          <w:sz w:val="24"/>
          <w:szCs w:val="24"/>
        </w:rPr>
        <w:t>)</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459-473, </w:t>
      </w:r>
      <w:hyperlink r:id="rId127" w:history="1">
        <w:r w:rsidR="00AC3384" w:rsidRPr="00E54E3E">
          <w:rPr>
            <w:rStyle w:val="Hyperlink"/>
            <w:rFonts w:ascii="Times New Roman" w:hAnsi="Times New Roman" w:cs="Times New Roman"/>
            <w:color w:val="auto"/>
            <w:sz w:val="24"/>
            <w:szCs w:val="24"/>
          </w:rPr>
          <w:t>https://doi.org/10.1109/TGRS.2002.808301</w:t>
        </w:r>
      </w:hyperlink>
      <w:r w:rsidR="00AC3384" w:rsidRPr="00E54E3E">
        <w:rPr>
          <w:rFonts w:ascii="Times New Roman" w:hAnsi="Times New Roman" w:cs="Times New Roman"/>
          <w:sz w:val="24"/>
          <w:szCs w:val="24"/>
        </w:rPr>
        <w:t>, 2003</w:t>
      </w:r>
      <w:r w:rsidRPr="00E54E3E">
        <w:rPr>
          <w:rFonts w:ascii="Times New Roman" w:hAnsi="Times New Roman" w:cs="Times New Roman"/>
          <w:sz w:val="24"/>
          <w:szCs w:val="24"/>
        </w:rPr>
        <w:t>.</w:t>
      </w:r>
    </w:p>
    <w:p w14:paraId="47815C58" w14:textId="1D8234B2" w:rsidR="003A0A88" w:rsidRPr="00E54E3E" w:rsidRDefault="003A0A88">
      <w:pPr>
        <w:spacing w:after="120" w:line="240" w:lineRule="auto"/>
        <w:ind w:left="284" w:hanging="284"/>
        <w:mirrorIndents/>
        <w:jc w:val="both"/>
        <w:rPr>
          <w:rFonts w:ascii="Times New Roman" w:hAnsi="Times New Roman" w:cs="Times New Roman"/>
          <w:sz w:val="24"/>
          <w:szCs w:val="24"/>
        </w:rPr>
      </w:pPr>
      <w:r w:rsidRPr="003A0A88">
        <w:rPr>
          <w:rFonts w:ascii="Times New Roman" w:hAnsi="Times New Roman" w:cs="Times New Roman"/>
          <w:sz w:val="24"/>
          <w:szCs w:val="24"/>
        </w:rPr>
        <w:t>Rosenfeld D, Lensky</w:t>
      </w:r>
      <w:r>
        <w:rPr>
          <w:rFonts w:ascii="Times New Roman" w:hAnsi="Times New Roman" w:cs="Times New Roman"/>
          <w:sz w:val="24"/>
          <w:szCs w:val="24"/>
        </w:rPr>
        <w:t xml:space="preserve"> IM</w:t>
      </w:r>
      <w:r w:rsidRPr="003A0A88">
        <w:rPr>
          <w:rFonts w:ascii="Times New Roman" w:hAnsi="Times New Roman" w:cs="Times New Roman"/>
          <w:sz w:val="24"/>
          <w:szCs w:val="24"/>
        </w:rPr>
        <w:t xml:space="preserve">: Satellite-based insights into precipitation formation processes in continental and maritime convective clouds. </w:t>
      </w:r>
      <w:r w:rsidRPr="00C82674">
        <w:rPr>
          <w:rFonts w:ascii="Times New Roman" w:hAnsi="Times New Roman" w:cs="Times New Roman"/>
          <w:i/>
          <w:sz w:val="24"/>
          <w:szCs w:val="24"/>
        </w:rPr>
        <w:t>Bull. Amer. Meteor. Soc</w:t>
      </w:r>
      <w:r w:rsidRPr="003A0A88">
        <w:rPr>
          <w:rFonts w:ascii="Times New Roman" w:hAnsi="Times New Roman" w:cs="Times New Roman"/>
          <w:sz w:val="24"/>
          <w:szCs w:val="24"/>
        </w:rPr>
        <w:t>. 79</w:t>
      </w:r>
      <w:r>
        <w:rPr>
          <w:rFonts w:ascii="Times New Roman" w:hAnsi="Times New Roman" w:cs="Times New Roman"/>
          <w:sz w:val="24"/>
          <w:szCs w:val="24"/>
        </w:rPr>
        <w:t>:</w:t>
      </w:r>
      <w:r w:rsidRPr="003A0A88">
        <w:rPr>
          <w:rFonts w:ascii="Times New Roman" w:hAnsi="Times New Roman" w:cs="Times New Roman"/>
          <w:sz w:val="24"/>
          <w:szCs w:val="24"/>
        </w:rPr>
        <w:t>2457-2476</w:t>
      </w:r>
      <w:r>
        <w:rPr>
          <w:rFonts w:ascii="Times New Roman" w:hAnsi="Times New Roman" w:cs="Times New Roman"/>
          <w:sz w:val="24"/>
          <w:szCs w:val="24"/>
        </w:rPr>
        <w:t xml:space="preserve">, </w:t>
      </w:r>
      <w:hyperlink r:id="rId128" w:history="1">
        <w:r w:rsidRPr="00657114">
          <w:rPr>
            <w:rStyle w:val="Hyperlink"/>
            <w:rFonts w:ascii="Times New Roman" w:hAnsi="Times New Roman" w:cs="Times New Roman"/>
            <w:sz w:val="24"/>
            <w:szCs w:val="24"/>
          </w:rPr>
          <w:t>https://doi.org/10.1175/1520-0477(1998)079%3C2457:SBIIPF%3E2.0.CO;2</w:t>
        </w:r>
      </w:hyperlink>
      <w:r>
        <w:rPr>
          <w:rFonts w:ascii="Times New Roman" w:hAnsi="Times New Roman" w:cs="Times New Roman"/>
          <w:sz w:val="24"/>
          <w:szCs w:val="24"/>
        </w:rPr>
        <w:t>, 1998</w:t>
      </w:r>
      <w:r w:rsidRPr="003A0A88">
        <w:rPr>
          <w:rFonts w:ascii="Times New Roman" w:hAnsi="Times New Roman" w:cs="Times New Roman"/>
          <w:sz w:val="24"/>
          <w:szCs w:val="24"/>
        </w:rPr>
        <w:t>.</w:t>
      </w:r>
    </w:p>
    <w:p w14:paraId="72A9AA19" w14:textId="179A7DBA" w:rsidR="00AB1298" w:rsidRPr="00E54E3E" w:rsidRDefault="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lastRenderedPageBreak/>
        <w:t xml:space="preserve">Saidi H, </w:t>
      </w:r>
      <w:proofErr w:type="spellStart"/>
      <w:r w:rsidRPr="00E54E3E">
        <w:rPr>
          <w:rFonts w:ascii="Times New Roman" w:hAnsi="Times New Roman" w:cs="Times New Roman"/>
          <w:sz w:val="24"/>
          <w:szCs w:val="24"/>
        </w:rPr>
        <w:t>Ciampittiello</w:t>
      </w:r>
      <w:proofErr w:type="spellEnd"/>
      <w:r w:rsidRPr="00E54E3E">
        <w:rPr>
          <w:rFonts w:ascii="Times New Roman" w:hAnsi="Times New Roman" w:cs="Times New Roman"/>
          <w:sz w:val="24"/>
          <w:szCs w:val="24"/>
        </w:rPr>
        <w:t xml:space="preserve"> M, </w:t>
      </w:r>
      <w:proofErr w:type="spellStart"/>
      <w:r w:rsidRPr="00E54E3E">
        <w:rPr>
          <w:rFonts w:ascii="Times New Roman" w:hAnsi="Times New Roman" w:cs="Times New Roman"/>
          <w:sz w:val="24"/>
          <w:szCs w:val="24"/>
        </w:rPr>
        <w:t>Dresti</w:t>
      </w:r>
      <w:proofErr w:type="spellEnd"/>
      <w:r w:rsidRPr="00E54E3E">
        <w:rPr>
          <w:rFonts w:ascii="Times New Roman" w:hAnsi="Times New Roman" w:cs="Times New Roman"/>
          <w:sz w:val="24"/>
          <w:szCs w:val="24"/>
        </w:rPr>
        <w:t xml:space="preserve"> C</w:t>
      </w:r>
      <w:r w:rsidR="00A75C81" w:rsidRPr="00E54E3E">
        <w:rPr>
          <w:rFonts w:ascii="Times New Roman" w:hAnsi="Times New Roman" w:cs="Times New Roman"/>
          <w:sz w:val="24"/>
          <w:szCs w:val="24"/>
        </w:rPr>
        <w:t xml:space="preserve">, </w:t>
      </w:r>
      <w:proofErr w:type="spellStart"/>
      <w:r w:rsidR="00A75C81" w:rsidRPr="00E54E3E">
        <w:rPr>
          <w:rFonts w:ascii="Times New Roman" w:hAnsi="Times New Roman" w:cs="Times New Roman"/>
          <w:sz w:val="24"/>
          <w:szCs w:val="24"/>
        </w:rPr>
        <w:t>Turconi</w:t>
      </w:r>
      <w:proofErr w:type="spellEnd"/>
      <w:r w:rsidR="00A75C81" w:rsidRPr="00E54E3E">
        <w:rPr>
          <w:rFonts w:ascii="Times New Roman" w:hAnsi="Times New Roman" w:cs="Times New Roman"/>
          <w:sz w:val="24"/>
          <w:szCs w:val="24"/>
        </w:rPr>
        <w:t xml:space="preserve"> L:</w:t>
      </w:r>
      <w:r w:rsidRPr="00E54E3E">
        <w:rPr>
          <w:rFonts w:ascii="Times New Roman" w:hAnsi="Times New Roman" w:cs="Times New Roman"/>
          <w:sz w:val="24"/>
          <w:szCs w:val="24"/>
        </w:rPr>
        <w:t xml:space="preserve"> Extreme rainfall events: </w:t>
      </w:r>
      <w:r w:rsidR="00E12D87">
        <w:rPr>
          <w:rFonts w:ascii="Times New Roman" w:hAnsi="Times New Roman" w:cs="Times New Roman"/>
          <w:sz w:val="24"/>
          <w:szCs w:val="24"/>
        </w:rPr>
        <w:t>E</w:t>
      </w:r>
      <w:r w:rsidRPr="00E54E3E">
        <w:rPr>
          <w:rFonts w:ascii="Times New Roman" w:hAnsi="Times New Roman" w:cs="Times New Roman"/>
          <w:sz w:val="24"/>
          <w:szCs w:val="24"/>
        </w:rPr>
        <w:t xml:space="preserve">valuation with different instruments and measurement reliability. </w:t>
      </w:r>
      <w:r w:rsidRPr="00E54E3E">
        <w:rPr>
          <w:rFonts w:ascii="Times New Roman" w:hAnsi="Times New Roman" w:cs="Times New Roman"/>
          <w:i/>
          <w:iCs/>
          <w:sz w:val="24"/>
          <w:szCs w:val="24"/>
        </w:rPr>
        <w:t>Environ</w:t>
      </w:r>
      <w:r w:rsidR="00A75C81" w:rsidRPr="00E54E3E">
        <w:rPr>
          <w:rFonts w:ascii="Times New Roman" w:hAnsi="Times New Roman" w:cs="Times New Roman"/>
          <w:i/>
          <w:iCs/>
          <w:sz w:val="24"/>
          <w:szCs w:val="24"/>
        </w:rPr>
        <w:t>.</w:t>
      </w:r>
      <w:r w:rsidRPr="00E54E3E">
        <w:rPr>
          <w:rFonts w:ascii="Times New Roman" w:hAnsi="Times New Roman" w:cs="Times New Roman"/>
          <w:i/>
          <w:iCs/>
          <w:sz w:val="24"/>
          <w:szCs w:val="24"/>
        </w:rPr>
        <w:t xml:space="preserve"> Earth Sci</w:t>
      </w:r>
      <w:r w:rsidR="00A75C81" w:rsidRPr="00E54E3E">
        <w:rPr>
          <w:rFonts w:ascii="Times New Roman" w:hAnsi="Times New Roman" w:cs="Times New Roman"/>
          <w:iCs/>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bCs/>
          <w:sz w:val="24"/>
          <w:szCs w:val="24"/>
        </w:rPr>
        <w:t>72</w:t>
      </w:r>
      <w:r w:rsidR="00E5584A">
        <w:rPr>
          <w:rFonts w:ascii="Times New Roman" w:hAnsi="Times New Roman" w:cs="Times New Roman"/>
          <w:b/>
          <w:bCs/>
          <w:sz w:val="24"/>
          <w:szCs w:val="24"/>
        </w:rPr>
        <w:t>:</w:t>
      </w:r>
      <w:r w:rsidRPr="00E54E3E">
        <w:rPr>
          <w:rFonts w:ascii="Times New Roman" w:hAnsi="Times New Roman" w:cs="Times New Roman"/>
          <w:sz w:val="24"/>
          <w:szCs w:val="24"/>
        </w:rPr>
        <w:t>4607–4616</w:t>
      </w:r>
      <w:r w:rsidR="00A75C81" w:rsidRPr="00E54E3E">
        <w:rPr>
          <w:rFonts w:ascii="Times New Roman" w:hAnsi="Times New Roman" w:cs="Times New Roman"/>
          <w:sz w:val="24"/>
          <w:szCs w:val="24"/>
        </w:rPr>
        <w:t>,</w:t>
      </w:r>
      <w:r w:rsidR="00A75C81" w:rsidRPr="00E54E3E">
        <w:rPr>
          <w:rStyle w:val="Hyperlink"/>
          <w:rFonts w:ascii="Times New Roman" w:hAnsi="Times New Roman" w:cs="Times New Roman"/>
          <w:color w:val="auto"/>
          <w:sz w:val="24"/>
          <w:szCs w:val="24"/>
        </w:rPr>
        <w:t xml:space="preserve"> </w:t>
      </w:r>
      <w:hyperlink r:id="rId129" w:history="1">
        <w:r w:rsidR="00A75C81" w:rsidRPr="00E54E3E">
          <w:rPr>
            <w:rStyle w:val="Hyperlink"/>
            <w:rFonts w:ascii="Times New Roman" w:hAnsi="Times New Roman" w:cs="Times New Roman"/>
            <w:color w:val="auto"/>
            <w:sz w:val="24"/>
            <w:szCs w:val="24"/>
          </w:rPr>
          <w:t>https://doi.org/10.1007/s12665-014-3358-7</w:t>
        </w:r>
      </w:hyperlink>
      <w:r w:rsidR="00A75C81" w:rsidRPr="009E09CF">
        <w:rPr>
          <w:rFonts w:ascii="Times New Roman" w:hAnsi="Times New Roman" w:cs="Times New Roman"/>
          <w:sz w:val="24"/>
          <w:szCs w:val="24"/>
        </w:rPr>
        <w:t>, 2014.</w:t>
      </w:r>
    </w:p>
    <w:p w14:paraId="71EF809B" w14:textId="16D78D43"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Sanò</w:t>
      </w:r>
      <w:proofErr w:type="spellEnd"/>
      <w:r w:rsidRPr="00E54E3E">
        <w:rPr>
          <w:rFonts w:ascii="Times New Roman" w:hAnsi="Times New Roman" w:cs="Times New Roman"/>
          <w:sz w:val="24"/>
          <w:szCs w:val="24"/>
        </w:rPr>
        <w:t xml:space="preserve"> P, </w:t>
      </w:r>
      <w:proofErr w:type="spellStart"/>
      <w:r w:rsidRPr="00E54E3E">
        <w:rPr>
          <w:rFonts w:ascii="Times New Roman" w:hAnsi="Times New Roman" w:cs="Times New Roman"/>
          <w:sz w:val="24"/>
          <w:szCs w:val="24"/>
        </w:rPr>
        <w:t>Panegrossi</w:t>
      </w:r>
      <w:proofErr w:type="spellEnd"/>
      <w:r w:rsidRPr="00E54E3E">
        <w:rPr>
          <w:rFonts w:ascii="Times New Roman" w:hAnsi="Times New Roman" w:cs="Times New Roman"/>
          <w:sz w:val="24"/>
          <w:szCs w:val="24"/>
        </w:rPr>
        <w:t xml:space="preserve"> G, Casella D, Marra AC, Di Paola F, Dietrich S</w:t>
      </w:r>
      <w:r w:rsidR="00A75C81" w:rsidRPr="00E54E3E">
        <w:rPr>
          <w:rFonts w:ascii="Times New Roman" w:hAnsi="Times New Roman" w:cs="Times New Roman"/>
          <w:sz w:val="24"/>
          <w:szCs w:val="24"/>
        </w:rPr>
        <w:t>:</w:t>
      </w:r>
      <w:r w:rsidRPr="00E54E3E">
        <w:rPr>
          <w:rFonts w:ascii="Times New Roman" w:hAnsi="Times New Roman" w:cs="Times New Roman"/>
          <w:sz w:val="24"/>
          <w:szCs w:val="24"/>
        </w:rPr>
        <w:t xml:space="preserve"> The new Passive microwave Neural network Precipitation Retrieval (PNPR) algorithm for the cross-track scanning ATMS radiometer: </w:t>
      </w:r>
      <w:r w:rsidR="00D55419">
        <w:rPr>
          <w:rFonts w:ascii="Times New Roman" w:hAnsi="Times New Roman" w:cs="Times New Roman"/>
          <w:sz w:val="24"/>
          <w:szCs w:val="24"/>
        </w:rPr>
        <w:t>D</w:t>
      </w:r>
      <w:r w:rsidRPr="00E54E3E">
        <w:rPr>
          <w:rFonts w:ascii="Times New Roman" w:hAnsi="Times New Roman" w:cs="Times New Roman"/>
          <w:sz w:val="24"/>
          <w:szCs w:val="24"/>
        </w:rPr>
        <w:t xml:space="preserve">escription and verification study over Europe and Africa using GPM and TRMM spaceborne radars. </w:t>
      </w:r>
      <w:r w:rsidRPr="00E54E3E">
        <w:rPr>
          <w:rFonts w:ascii="Times New Roman" w:hAnsi="Times New Roman" w:cs="Times New Roman"/>
          <w:i/>
          <w:sz w:val="24"/>
          <w:szCs w:val="24"/>
        </w:rPr>
        <w:t>Atmos. Meas. Tech</w:t>
      </w:r>
      <w:r w:rsidRPr="00E54E3E">
        <w:rPr>
          <w:rFonts w:ascii="Times New Roman" w:hAnsi="Times New Roman" w:cs="Times New Roman"/>
          <w:sz w:val="24"/>
          <w:szCs w:val="24"/>
        </w:rPr>
        <w:t>. 9</w:t>
      </w:r>
      <w:r w:rsidR="00E5584A">
        <w:rPr>
          <w:rFonts w:ascii="Times New Roman" w:hAnsi="Times New Roman" w:cs="Times New Roman"/>
          <w:sz w:val="24"/>
          <w:szCs w:val="24"/>
        </w:rPr>
        <w:t>:</w:t>
      </w:r>
      <w:r w:rsidRPr="00E54E3E">
        <w:rPr>
          <w:rFonts w:ascii="Times New Roman" w:hAnsi="Times New Roman" w:cs="Times New Roman"/>
          <w:sz w:val="24"/>
          <w:szCs w:val="24"/>
        </w:rPr>
        <w:t>5441-5460</w:t>
      </w:r>
      <w:r w:rsidR="00A75C81" w:rsidRPr="00E54E3E">
        <w:rPr>
          <w:rFonts w:ascii="Times New Roman" w:hAnsi="Times New Roman" w:cs="Times New Roman"/>
          <w:sz w:val="24"/>
          <w:szCs w:val="24"/>
        </w:rPr>
        <w:t xml:space="preserve">, </w:t>
      </w:r>
      <w:hyperlink r:id="rId130" w:history="1">
        <w:r w:rsidR="00A75C81" w:rsidRPr="00E54E3E">
          <w:rPr>
            <w:rStyle w:val="Hyperlink"/>
            <w:rFonts w:ascii="Times New Roman" w:hAnsi="Times New Roman" w:cs="Times New Roman"/>
            <w:color w:val="auto"/>
            <w:sz w:val="24"/>
            <w:szCs w:val="24"/>
          </w:rPr>
          <w:t>https://doi.org/10.5194/amt-9-5441-2016</w:t>
        </w:r>
      </w:hyperlink>
      <w:r w:rsidR="00A75C81" w:rsidRPr="00E54E3E">
        <w:rPr>
          <w:rStyle w:val="Hyperlink"/>
          <w:rFonts w:ascii="Times New Roman" w:hAnsi="Times New Roman" w:cs="Times New Roman"/>
          <w:color w:val="auto"/>
          <w:sz w:val="24"/>
          <w:szCs w:val="24"/>
        </w:rPr>
        <w:t>, 2016</w:t>
      </w:r>
      <w:r w:rsidRPr="00E54E3E">
        <w:rPr>
          <w:rFonts w:ascii="Times New Roman" w:hAnsi="Times New Roman" w:cs="Times New Roman"/>
          <w:sz w:val="24"/>
          <w:szCs w:val="24"/>
        </w:rPr>
        <w:t>.</w:t>
      </w:r>
    </w:p>
    <w:p w14:paraId="0C25C082" w14:textId="4E868C41"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Schmetz</w:t>
      </w:r>
      <w:proofErr w:type="spellEnd"/>
      <w:r w:rsidRPr="00E54E3E">
        <w:rPr>
          <w:rFonts w:ascii="Times New Roman" w:hAnsi="Times New Roman" w:cs="Times New Roman"/>
          <w:sz w:val="24"/>
          <w:szCs w:val="24"/>
        </w:rPr>
        <w:t xml:space="preserve"> J, Pili P, </w:t>
      </w:r>
      <w:proofErr w:type="spellStart"/>
      <w:r w:rsidRPr="00E54E3E">
        <w:rPr>
          <w:rFonts w:ascii="Times New Roman" w:hAnsi="Times New Roman" w:cs="Times New Roman"/>
          <w:sz w:val="24"/>
          <w:szCs w:val="24"/>
        </w:rPr>
        <w:t>Tjemkes</w:t>
      </w:r>
      <w:proofErr w:type="spellEnd"/>
      <w:r w:rsidRPr="00E54E3E">
        <w:rPr>
          <w:rFonts w:ascii="Times New Roman" w:hAnsi="Times New Roman" w:cs="Times New Roman"/>
          <w:sz w:val="24"/>
          <w:szCs w:val="24"/>
        </w:rPr>
        <w:t xml:space="preserve"> S, Just D, </w:t>
      </w:r>
      <w:proofErr w:type="spellStart"/>
      <w:r w:rsidRPr="00E54E3E">
        <w:rPr>
          <w:rFonts w:ascii="Times New Roman" w:hAnsi="Times New Roman" w:cs="Times New Roman"/>
          <w:sz w:val="24"/>
          <w:szCs w:val="24"/>
        </w:rPr>
        <w:t>Kerkmann</w:t>
      </w:r>
      <w:proofErr w:type="spellEnd"/>
      <w:r w:rsidRPr="00E54E3E">
        <w:rPr>
          <w:rFonts w:ascii="Times New Roman" w:hAnsi="Times New Roman" w:cs="Times New Roman"/>
          <w:sz w:val="24"/>
          <w:szCs w:val="24"/>
        </w:rPr>
        <w:t xml:space="preserve"> J, Rota S, </w:t>
      </w:r>
      <w:proofErr w:type="spellStart"/>
      <w:r w:rsidR="00A75C81" w:rsidRPr="00E54E3E">
        <w:rPr>
          <w:rFonts w:ascii="Times New Roman" w:hAnsi="Times New Roman" w:cs="Times New Roman"/>
          <w:sz w:val="24"/>
          <w:szCs w:val="24"/>
        </w:rPr>
        <w:t>Ratier</w:t>
      </w:r>
      <w:proofErr w:type="spellEnd"/>
      <w:r w:rsidR="00A75C81" w:rsidRPr="00E54E3E">
        <w:rPr>
          <w:rFonts w:ascii="Times New Roman" w:hAnsi="Times New Roman" w:cs="Times New Roman"/>
          <w:sz w:val="24"/>
          <w:szCs w:val="24"/>
        </w:rPr>
        <w:t xml:space="preserve"> A:</w:t>
      </w:r>
      <w:r w:rsidRPr="00E54E3E">
        <w:rPr>
          <w:rFonts w:ascii="Times New Roman" w:hAnsi="Times New Roman" w:cs="Times New Roman"/>
          <w:sz w:val="24"/>
          <w:szCs w:val="24"/>
        </w:rPr>
        <w:t xml:space="preserve"> An introduction to </w:t>
      </w:r>
      <w:proofErr w:type="spellStart"/>
      <w:r w:rsidRPr="00E54E3E">
        <w:rPr>
          <w:rFonts w:ascii="Times New Roman" w:hAnsi="Times New Roman" w:cs="Times New Roman"/>
          <w:sz w:val="24"/>
          <w:szCs w:val="24"/>
        </w:rPr>
        <w:t>Meteosat</w:t>
      </w:r>
      <w:proofErr w:type="spellEnd"/>
      <w:r w:rsidRPr="00E54E3E">
        <w:rPr>
          <w:rFonts w:ascii="Times New Roman" w:hAnsi="Times New Roman" w:cs="Times New Roman"/>
          <w:sz w:val="24"/>
          <w:szCs w:val="24"/>
        </w:rPr>
        <w:t xml:space="preserve"> Second Generation (MSG).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83</w:t>
      </w:r>
      <w:r w:rsidR="00E5584A">
        <w:rPr>
          <w:rFonts w:ascii="Times New Roman" w:hAnsi="Times New Roman" w:cs="Times New Roman"/>
          <w:sz w:val="24"/>
          <w:szCs w:val="24"/>
        </w:rPr>
        <w:t>:</w:t>
      </w:r>
      <w:r w:rsidRPr="00E54E3E">
        <w:rPr>
          <w:rFonts w:ascii="Times New Roman" w:hAnsi="Times New Roman" w:cs="Times New Roman"/>
          <w:sz w:val="24"/>
          <w:szCs w:val="24"/>
        </w:rPr>
        <w:t>977-992</w:t>
      </w:r>
      <w:r w:rsidR="00A75C81" w:rsidRPr="00E54E3E">
        <w:rPr>
          <w:rFonts w:ascii="Times New Roman" w:hAnsi="Times New Roman" w:cs="Times New Roman"/>
          <w:sz w:val="24"/>
          <w:szCs w:val="24"/>
        </w:rPr>
        <w:t xml:space="preserve">, </w:t>
      </w:r>
      <w:hyperlink r:id="rId131" w:history="1">
        <w:r w:rsidR="00A75C81" w:rsidRPr="00E54E3E">
          <w:rPr>
            <w:rStyle w:val="Hyperlink"/>
            <w:rFonts w:ascii="Times New Roman" w:hAnsi="Times New Roman" w:cs="Times New Roman"/>
            <w:color w:val="auto"/>
            <w:sz w:val="24"/>
            <w:szCs w:val="24"/>
          </w:rPr>
          <w:t>https://doi.org/10.1175/1520-0477(2002)083%3C0977:AITMSG%3E2.3.CO;2</w:t>
        </w:r>
      </w:hyperlink>
      <w:r w:rsidR="00A75C81" w:rsidRPr="00E54E3E">
        <w:rPr>
          <w:rFonts w:ascii="Times New Roman" w:hAnsi="Times New Roman" w:cs="Times New Roman"/>
          <w:sz w:val="24"/>
          <w:szCs w:val="24"/>
        </w:rPr>
        <w:t>, 2002.</w:t>
      </w:r>
    </w:p>
    <w:p w14:paraId="1F56FAFE" w14:textId="62E39560"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Schmit TJ, Griffith P, </w:t>
      </w:r>
      <w:proofErr w:type="spellStart"/>
      <w:r w:rsidRPr="00E54E3E">
        <w:rPr>
          <w:rFonts w:ascii="Times New Roman" w:hAnsi="Times New Roman" w:cs="Times New Roman"/>
          <w:sz w:val="24"/>
          <w:szCs w:val="24"/>
        </w:rPr>
        <w:t>Gunshor</w:t>
      </w:r>
      <w:proofErr w:type="spellEnd"/>
      <w:r w:rsidRPr="00E54E3E">
        <w:rPr>
          <w:rFonts w:ascii="Times New Roman" w:hAnsi="Times New Roman" w:cs="Times New Roman"/>
          <w:sz w:val="24"/>
          <w:szCs w:val="24"/>
        </w:rPr>
        <w:t xml:space="preserve"> MM, Daniels JM, Goodman SJ, </w:t>
      </w:r>
      <w:proofErr w:type="spellStart"/>
      <w:r w:rsidRPr="00E54E3E">
        <w:rPr>
          <w:rFonts w:ascii="Times New Roman" w:hAnsi="Times New Roman" w:cs="Times New Roman"/>
          <w:sz w:val="24"/>
          <w:szCs w:val="24"/>
        </w:rPr>
        <w:t>Lebair</w:t>
      </w:r>
      <w:proofErr w:type="spellEnd"/>
      <w:r w:rsidRPr="00E54E3E">
        <w:rPr>
          <w:rFonts w:ascii="Times New Roman" w:hAnsi="Times New Roman" w:cs="Times New Roman"/>
          <w:sz w:val="24"/>
          <w:szCs w:val="24"/>
        </w:rPr>
        <w:t xml:space="preserve"> WJ</w:t>
      </w:r>
      <w:r w:rsidR="00A75C81" w:rsidRPr="00E54E3E">
        <w:rPr>
          <w:rFonts w:ascii="Times New Roman" w:hAnsi="Times New Roman" w:cs="Times New Roman"/>
          <w:sz w:val="24"/>
          <w:szCs w:val="24"/>
        </w:rPr>
        <w:t>:</w:t>
      </w:r>
      <w:r w:rsidRPr="00E54E3E">
        <w:rPr>
          <w:rFonts w:ascii="Times New Roman" w:hAnsi="Times New Roman" w:cs="Times New Roman"/>
          <w:sz w:val="24"/>
          <w:szCs w:val="24"/>
        </w:rPr>
        <w:t xml:space="preserve"> A closer look at the ABI on the GOES-R series.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98</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681-698. </w:t>
      </w:r>
      <w:hyperlink r:id="rId132" w:history="1">
        <w:r w:rsidR="00A75C81" w:rsidRPr="00E54E3E">
          <w:rPr>
            <w:rStyle w:val="Hyperlink"/>
            <w:rFonts w:ascii="Times New Roman" w:hAnsi="Times New Roman" w:cs="Times New Roman"/>
            <w:color w:val="auto"/>
            <w:sz w:val="24"/>
            <w:szCs w:val="24"/>
          </w:rPr>
          <w:t>https://doi.org/10.1175/BAMS-D-15-00230.1</w:t>
        </w:r>
      </w:hyperlink>
      <w:r w:rsidR="00A75C81" w:rsidRPr="00E54E3E">
        <w:rPr>
          <w:rFonts w:ascii="Times New Roman" w:hAnsi="Times New Roman" w:cs="Times New Roman"/>
          <w:sz w:val="24"/>
          <w:szCs w:val="24"/>
        </w:rPr>
        <w:t>, 2017.</w:t>
      </w:r>
    </w:p>
    <w:p w14:paraId="66E7ABDA" w14:textId="174E1ACC" w:rsidR="00AB1298" w:rsidRPr="00E54E3E" w:rsidRDefault="00AB1298" w:rsidP="00E54E3E">
      <w:pPr>
        <w:pStyle w:val="frfield"/>
        <w:spacing w:before="0" w:beforeAutospacing="0" w:after="120" w:afterAutospacing="0"/>
        <w:ind w:left="284" w:hanging="284"/>
        <w:mirrorIndents/>
        <w:jc w:val="both"/>
      </w:pPr>
      <w:r w:rsidRPr="00E54E3E">
        <w:t>Schr</w:t>
      </w:r>
      <w:r w:rsidR="00A75C81" w:rsidRPr="00E54E3E">
        <w:t>ö</w:t>
      </w:r>
      <w:r w:rsidRPr="00E54E3E">
        <w:t xml:space="preserve">der M, </w:t>
      </w:r>
      <w:proofErr w:type="spellStart"/>
      <w:r w:rsidRPr="00E54E3E">
        <w:t>Lockhoff</w:t>
      </w:r>
      <w:proofErr w:type="spellEnd"/>
      <w:r w:rsidRPr="00E54E3E">
        <w:t xml:space="preserve"> M, Fell F, Forsythe J, Trent T, </w:t>
      </w:r>
      <w:proofErr w:type="spellStart"/>
      <w:r w:rsidRPr="00E54E3E">
        <w:t>Bennartz</w:t>
      </w:r>
      <w:proofErr w:type="spellEnd"/>
      <w:r w:rsidRPr="00E54E3E">
        <w:t xml:space="preserve"> R, Borbas E, </w:t>
      </w:r>
      <w:proofErr w:type="spellStart"/>
      <w:r w:rsidRPr="00E54E3E">
        <w:t>Bosilovich</w:t>
      </w:r>
      <w:proofErr w:type="spellEnd"/>
      <w:r w:rsidRPr="00E54E3E">
        <w:t xml:space="preserve"> MG, Castelli E, </w:t>
      </w:r>
      <w:proofErr w:type="spellStart"/>
      <w:r w:rsidRPr="00E54E3E">
        <w:t>Hersbach</w:t>
      </w:r>
      <w:proofErr w:type="spellEnd"/>
      <w:r w:rsidRPr="00E54E3E">
        <w:t xml:space="preserve"> H, </w:t>
      </w:r>
      <w:proofErr w:type="spellStart"/>
      <w:r w:rsidRPr="00E54E3E">
        <w:t>Kachi</w:t>
      </w:r>
      <w:proofErr w:type="spellEnd"/>
      <w:r w:rsidRPr="00E54E3E">
        <w:t xml:space="preserve"> M, Kobayashi S, </w:t>
      </w:r>
      <w:proofErr w:type="spellStart"/>
      <w:r w:rsidRPr="00E54E3E">
        <w:t>Kursinski</w:t>
      </w:r>
      <w:proofErr w:type="spellEnd"/>
      <w:r w:rsidRPr="00E54E3E">
        <w:t xml:space="preserve"> ER, Loyola D, Mears C, Preusker R, Rossow WB, Saha S: The GEWEX Water Vapor Assessment archive of water vapour products from satellite observations and reanalyses. </w:t>
      </w:r>
      <w:r w:rsidRPr="00E54E3E">
        <w:rPr>
          <w:i/>
        </w:rPr>
        <w:t>Earth Syst</w:t>
      </w:r>
      <w:r w:rsidR="00A75C81" w:rsidRPr="00E54E3E">
        <w:rPr>
          <w:i/>
        </w:rPr>
        <w:t>.</w:t>
      </w:r>
      <w:r w:rsidRPr="00E54E3E">
        <w:rPr>
          <w:i/>
        </w:rPr>
        <w:t xml:space="preserve"> Sci</w:t>
      </w:r>
      <w:r w:rsidR="00A75C81" w:rsidRPr="00E54E3E">
        <w:rPr>
          <w:i/>
        </w:rPr>
        <w:t>.</w:t>
      </w:r>
      <w:r w:rsidRPr="00E54E3E">
        <w:rPr>
          <w:i/>
        </w:rPr>
        <w:t xml:space="preserve"> Data</w:t>
      </w:r>
      <w:r w:rsidRPr="00E54E3E">
        <w:t xml:space="preserve"> 10</w:t>
      </w:r>
      <w:r w:rsidR="00BC5FC0" w:rsidRPr="00E54E3E">
        <w:t>(</w:t>
      </w:r>
      <w:r w:rsidRPr="00E54E3E">
        <w:t>2</w:t>
      </w:r>
      <w:r w:rsidR="00BC5FC0" w:rsidRPr="00E54E3E">
        <w:t>)</w:t>
      </w:r>
      <w:r w:rsidR="00E5584A">
        <w:t>:</w:t>
      </w:r>
      <w:r w:rsidRPr="00E54E3E">
        <w:t>1093-1117</w:t>
      </w:r>
      <w:r w:rsidR="00A75C81" w:rsidRPr="00E54E3E">
        <w:t>,</w:t>
      </w:r>
      <w:r w:rsidRPr="00E54E3E">
        <w:t xml:space="preserve"> </w:t>
      </w:r>
      <w:r w:rsidR="00A75C81" w:rsidRPr="00E54E3E">
        <w:t>https://doi.org/</w:t>
      </w:r>
      <w:r w:rsidRPr="00E54E3E">
        <w:t>10.5194/essd-10-1093-2018</w:t>
      </w:r>
      <w:r w:rsidR="00A75C81" w:rsidRPr="00E54E3E">
        <w:t>,</w:t>
      </w:r>
      <w:r w:rsidRPr="00E54E3E">
        <w:t xml:space="preserve"> </w:t>
      </w:r>
      <w:r w:rsidR="00A75C81" w:rsidRPr="00E54E3E">
        <w:t>2018.</w:t>
      </w:r>
    </w:p>
    <w:p w14:paraId="60B8B245" w14:textId="3BBF8CEC"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Scofield RA, Kuligowski RJ</w:t>
      </w:r>
      <w:r w:rsidR="00A75C81" w:rsidRPr="00E54E3E">
        <w:rPr>
          <w:rFonts w:ascii="Times New Roman" w:hAnsi="Times New Roman" w:cs="Times New Roman"/>
          <w:sz w:val="24"/>
          <w:szCs w:val="24"/>
        </w:rPr>
        <w:t>:</w:t>
      </w:r>
      <w:r w:rsidRPr="00E54E3E">
        <w:rPr>
          <w:rFonts w:ascii="Times New Roman" w:hAnsi="Times New Roman" w:cs="Times New Roman"/>
          <w:sz w:val="24"/>
          <w:szCs w:val="24"/>
        </w:rPr>
        <w:t xml:space="preserve"> Status and outlook of operational satellite precipitation algorithms for extreme-precipitation events. </w:t>
      </w:r>
      <w:r w:rsidRPr="00E54E3E">
        <w:rPr>
          <w:rFonts w:ascii="Times New Roman" w:hAnsi="Times New Roman" w:cs="Times New Roman"/>
          <w:i/>
          <w:sz w:val="24"/>
          <w:szCs w:val="24"/>
        </w:rPr>
        <w:t>Wea. Forecasting</w:t>
      </w:r>
      <w:r w:rsidRPr="00E54E3E">
        <w:rPr>
          <w:rFonts w:ascii="Times New Roman" w:hAnsi="Times New Roman" w:cs="Times New Roman"/>
          <w:sz w:val="24"/>
          <w:szCs w:val="24"/>
        </w:rPr>
        <w:t xml:space="preserve"> 18</w:t>
      </w:r>
      <w:r w:rsidR="00E5584A">
        <w:rPr>
          <w:rFonts w:ascii="Times New Roman" w:hAnsi="Times New Roman" w:cs="Times New Roman"/>
          <w:sz w:val="24"/>
          <w:szCs w:val="24"/>
        </w:rPr>
        <w:t>:</w:t>
      </w:r>
      <w:r w:rsidRPr="00E54E3E">
        <w:rPr>
          <w:rFonts w:ascii="Times New Roman" w:hAnsi="Times New Roman" w:cs="Times New Roman"/>
          <w:sz w:val="24"/>
          <w:szCs w:val="24"/>
        </w:rPr>
        <w:t>1037-1051</w:t>
      </w:r>
      <w:r w:rsidR="00A75C81"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33" w:history="1">
        <w:r w:rsidR="00A75C81" w:rsidRPr="00E54E3E">
          <w:rPr>
            <w:rStyle w:val="Hyperlink"/>
            <w:rFonts w:ascii="Times New Roman" w:hAnsi="Times New Roman" w:cs="Times New Roman"/>
            <w:color w:val="auto"/>
            <w:sz w:val="24"/>
            <w:szCs w:val="24"/>
          </w:rPr>
          <w:t>https://doi.org/10.1175/1520-0434(2003)018,1037:SAOOOS.2.0.CO;2</w:t>
        </w:r>
      </w:hyperlink>
      <w:r w:rsidR="00A75C81" w:rsidRPr="00E54E3E">
        <w:rPr>
          <w:rFonts w:ascii="Times New Roman" w:hAnsi="Times New Roman" w:cs="Times New Roman"/>
          <w:sz w:val="24"/>
          <w:szCs w:val="24"/>
        </w:rPr>
        <w:t>, 2003</w:t>
      </w:r>
      <w:r w:rsidRPr="00E54E3E">
        <w:rPr>
          <w:rFonts w:ascii="Times New Roman" w:hAnsi="Times New Roman" w:cs="Times New Roman"/>
          <w:sz w:val="24"/>
          <w:szCs w:val="24"/>
        </w:rPr>
        <w:t>.</w:t>
      </w:r>
    </w:p>
    <w:p w14:paraId="289BE65F" w14:textId="15EFBF4B"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Seo</w:t>
      </w:r>
      <w:proofErr w:type="spellEnd"/>
      <w:r w:rsidRPr="00E54E3E">
        <w:rPr>
          <w:rFonts w:ascii="Times New Roman" w:hAnsi="Times New Roman" w:cs="Times New Roman"/>
          <w:sz w:val="24"/>
          <w:szCs w:val="24"/>
        </w:rPr>
        <w:t xml:space="preserve"> B, Krajewski</w:t>
      </w:r>
      <w:r w:rsidR="00A75C81" w:rsidRPr="00E54E3E">
        <w:rPr>
          <w:rFonts w:ascii="Times New Roman" w:hAnsi="Times New Roman" w:cs="Times New Roman"/>
          <w:sz w:val="24"/>
          <w:szCs w:val="24"/>
        </w:rPr>
        <w:t xml:space="preserve"> WF</w:t>
      </w:r>
      <w:r w:rsidRPr="00E54E3E">
        <w:rPr>
          <w:rFonts w:ascii="Times New Roman" w:hAnsi="Times New Roman" w:cs="Times New Roman"/>
          <w:sz w:val="24"/>
          <w:szCs w:val="24"/>
        </w:rPr>
        <w:t xml:space="preserve">: Scale </w:t>
      </w:r>
      <w:r w:rsidR="00A75C81" w:rsidRPr="00E54E3E">
        <w:rPr>
          <w:rFonts w:ascii="Times New Roman" w:hAnsi="Times New Roman" w:cs="Times New Roman"/>
          <w:sz w:val="24"/>
          <w:szCs w:val="24"/>
        </w:rPr>
        <w:t>d</w:t>
      </w:r>
      <w:r w:rsidRPr="00E54E3E">
        <w:rPr>
          <w:rFonts w:ascii="Times New Roman" w:hAnsi="Times New Roman" w:cs="Times New Roman"/>
          <w:sz w:val="24"/>
          <w:szCs w:val="24"/>
        </w:rPr>
        <w:t xml:space="preserve">ependence of </w:t>
      </w:r>
      <w:r w:rsidR="00A75C81" w:rsidRPr="00E54E3E">
        <w:rPr>
          <w:rFonts w:ascii="Times New Roman" w:hAnsi="Times New Roman" w:cs="Times New Roman"/>
          <w:sz w:val="24"/>
          <w:szCs w:val="24"/>
        </w:rPr>
        <w:t>r</w:t>
      </w:r>
      <w:r w:rsidRPr="00E54E3E">
        <w:rPr>
          <w:rFonts w:ascii="Times New Roman" w:hAnsi="Times New Roman" w:cs="Times New Roman"/>
          <w:sz w:val="24"/>
          <w:szCs w:val="24"/>
        </w:rPr>
        <w:t xml:space="preserve">adar </w:t>
      </w:r>
      <w:r w:rsidR="00A75C81" w:rsidRPr="00E54E3E">
        <w:rPr>
          <w:rFonts w:ascii="Times New Roman" w:hAnsi="Times New Roman" w:cs="Times New Roman"/>
          <w:sz w:val="24"/>
          <w:szCs w:val="24"/>
        </w:rPr>
        <w:t>r</w:t>
      </w:r>
      <w:r w:rsidRPr="00E54E3E">
        <w:rPr>
          <w:rFonts w:ascii="Times New Roman" w:hAnsi="Times New Roman" w:cs="Times New Roman"/>
          <w:sz w:val="24"/>
          <w:szCs w:val="24"/>
        </w:rPr>
        <w:t xml:space="preserve">ainfall </w:t>
      </w:r>
      <w:r w:rsidR="00A75C81" w:rsidRPr="00E54E3E">
        <w:rPr>
          <w:rFonts w:ascii="Times New Roman" w:hAnsi="Times New Roman" w:cs="Times New Roman"/>
          <w:sz w:val="24"/>
          <w:szCs w:val="24"/>
        </w:rPr>
        <w:t>u</w:t>
      </w:r>
      <w:r w:rsidRPr="00E54E3E">
        <w:rPr>
          <w:rFonts w:ascii="Times New Roman" w:hAnsi="Times New Roman" w:cs="Times New Roman"/>
          <w:sz w:val="24"/>
          <w:szCs w:val="24"/>
        </w:rPr>
        <w:t xml:space="preserve">ncertainty: Initial </w:t>
      </w:r>
      <w:r w:rsidR="00A75C81" w:rsidRPr="00E54E3E">
        <w:rPr>
          <w:rFonts w:ascii="Times New Roman" w:hAnsi="Times New Roman" w:cs="Times New Roman"/>
          <w:sz w:val="24"/>
          <w:szCs w:val="24"/>
        </w:rPr>
        <w:t>e</w:t>
      </w:r>
      <w:r w:rsidRPr="00E54E3E">
        <w:rPr>
          <w:rFonts w:ascii="Times New Roman" w:hAnsi="Times New Roman" w:cs="Times New Roman"/>
          <w:sz w:val="24"/>
          <w:szCs w:val="24"/>
        </w:rPr>
        <w:t xml:space="preserve">valuation of NEXRAD’s </w:t>
      </w:r>
      <w:r w:rsidR="00A75C81" w:rsidRPr="00E54E3E">
        <w:rPr>
          <w:rFonts w:ascii="Times New Roman" w:hAnsi="Times New Roman" w:cs="Times New Roman"/>
          <w:sz w:val="24"/>
          <w:szCs w:val="24"/>
        </w:rPr>
        <w:t>n</w:t>
      </w:r>
      <w:r w:rsidRPr="00E54E3E">
        <w:rPr>
          <w:rFonts w:ascii="Times New Roman" w:hAnsi="Times New Roman" w:cs="Times New Roman"/>
          <w:sz w:val="24"/>
          <w:szCs w:val="24"/>
        </w:rPr>
        <w:t xml:space="preserve">ew </w:t>
      </w:r>
      <w:r w:rsidR="00A75C81" w:rsidRPr="00E54E3E">
        <w:rPr>
          <w:rFonts w:ascii="Times New Roman" w:hAnsi="Times New Roman" w:cs="Times New Roman"/>
          <w:sz w:val="24"/>
          <w:szCs w:val="24"/>
        </w:rPr>
        <w:t>s</w:t>
      </w:r>
      <w:r w:rsidRPr="00E54E3E">
        <w:rPr>
          <w:rFonts w:ascii="Times New Roman" w:hAnsi="Times New Roman" w:cs="Times New Roman"/>
          <w:sz w:val="24"/>
          <w:szCs w:val="24"/>
        </w:rPr>
        <w:t>uper-</w:t>
      </w:r>
      <w:r w:rsidR="00A75C81" w:rsidRPr="00E54E3E">
        <w:rPr>
          <w:rFonts w:ascii="Times New Roman" w:hAnsi="Times New Roman" w:cs="Times New Roman"/>
          <w:sz w:val="24"/>
          <w:szCs w:val="24"/>
        </w:rPr>
        <w:t>r</w:t>
      </w:r>
      <w:r w:rsidRPr="00E54E3E">
        <w:rPr>
          <w:rFonts w:ascii="Times New Roman" w:hAnsi="Times New Roman" w:cs="Times New Roman"/>
          <w:sz w:val="24"/>
          <w:szCs w:val="24"/>
        </w:rPr>
        <w:t xml:space="preserve">esolution </w:t>
      </w:r>
      <w:r w:rsidR="00A75C81" w:rsidRPr="00E54E3E">
        <w:rPr>
          <w:rFonts w:ascii="Times New Roman" w:hAnsi="Times New Roman" w:cs="Times New Roman"/>
          <w:sz w:val="24"/>
          <w:szCs w:val="24"/>
        </w:rPr>
        <w:t>d</w:t>
      </w:r>
      <w:r w:rsidRPr="00E54E3E">
        <w:rPr>
          <w:rFonts w:ascii="Times New Roman" w:hAnsi="Times New Roman" w:cs="Times New Roman"/>
          <w:sz w:val="24"/>
          <w:szCs w:val="24"/>
        </w:rPr>
        <w:t xml:space="preserve">ata for </w:t>
      </w:r>
      <w:r w:rsidR="00A75C81" w:rsidRPr="00E54E3E">
        <w:rPr>
          <w:rFonts w:ascii="Times New Roman" w:hAnsi="Times New Roman" w:cs="Times New Roman"/>
          <w:sz w:val="24"/>
          <w:szCs w:val="24"/>
        </w:rPr>
        <w:t>h</w:t>
      </w:r>
      <w:r w:rsidRPr="00E54E3E">
        <w:rPr>
          <w:rFonts w:ascii="Times New Roman" w:hAnsi="Times New Roman" w:cs="Times New Roman"/>
          <w:sz w:val="24"/>
          <w:szCs w:val="24"/>
        </w:rPr>
        <w:t xml:space="preserve">ydrologic </w:t>
      </w:r>
      <w:r w:rsidR="00A75C81" w:rsidRPr="00E54E3E">
        <w:rPr>
          <w:rFonts w:ascii="Times New Roman" w:hAnsi="Times New Roman" w:cs="Times New Roman"/>
          <w:sz w:val="24"/>
          <w:szCs w:val="24"/>
        </w:rPr>
        <w:t>a</w:t>
      </w:r>
      <w:r w:rsidRPr="00E54E3E">
        <w:rPr>
          <w:rFonts w:ascii="Times New Roman" w:hAnsi="Times New Roman" w:cs="Times New Roman"/>
          <w:sz w:val="24"/>
          <w:szCs w:val="24"/>
        </w:rPr>
        <w:t xml:space="preserve">pplications. </w:t>
      </w:r>
      <w:r w:rsidRPr="00E54E3E">
        <w:rPr>
          <w:rStyle w:val="Emphasis"/>
          <w:rFonts w:ascii="Times New Roman" w:hAnsi="Times New Roman" w:cs="Times New Roman"/>
          <w:sz w:val="24"/>
          <w:szCs w:val="24"/>
        </w:rPr>
        <w:t>J. Hydrometeor</w:t>
      </w:r>
      <w:r w:rsidRPr="00E54E3E">
        <w:rPr>
          <w:rStyle w:val="Emphasis"/>
          <w:rFonts w:ascii="Times New Roman" w:hAnsi="Times New Roman" w:cs="Times New Roman"/>
          <w:i w:val="0"/>
          <w:sz w:val="24"/>
          <w:szCs w:val="24"/>
        </w:rPr>
        <w:t>.</w:t>
      </w:r>
      <w:r w:rsidRPr="00E54E3E">
        <w:rPr>
          <w:rFonts w:ascii="Times New Roman" w:hAnsi="Times New Roman" w:cs="Times New Roman"/>
          <w:sz w:val="24"/>
          <w:szCs w:val="24"/>
        </w:rPr>
        <w:t xml:space="preserve"> </w:t>
      </w:r>
      <w:r w:rsidRPr="00E54E3E">
        <w:rPr>
          <w:rStyle w:val="Strong"/>
          <w:rFonts w:ascii="Times New Roman" w:hAnsi="Times New Roman" w:cs="Times New Roman"/>
          <w:b w:val="0"/>
          <w:sz w:val="24"/>
          <w:szCs w:val="24"/>
        </w:rPr>
        <w:t>11</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1191–1198, </w:t>
      </w:r>
      <w:hyperlink r:id="rId134" w:history="1">
        <w:r w:rsidR="00A75C81" w:rsidRPr="00E54E3E">
          <w:rPr>
            <w:rStyle w:val="Hyperlink"/>
            <w:rFonts w:ascii="Times New Roman" w:hAnsi="Times New Roman" w:cs="Times New Roman"/>
            <w:color w:val="auto"/>
            <w:sz w:val="24"/>
            <w:szCs w:val="24"/>
          </w:rPr>
          <w:t>https://doi.org/10.1175/2010JHM1265.1</w:t>
        </w:r>
      </w:hyperlink>
      <w:r w:rsidR="00A75C81" w:rsidRPr="00E54E3E">
        <w:rPr>
          <w:rFonts w:ascii="Times New Roman" w:hAnsi="Times New Roman" w:cs="Times New Roman"/>
          <w:sz w:val="24"/>
          <w:szCs w:val="24"/>
        </w:rPr>
        <w:t>, 2010.</w:t>
      </w:r>
    </w:p>
    <w:p w14:paraId="3C46ABC4" w14:textId="63F58988" w:rsidR="00A75C81" w:rsidRPr="00E54E3E" w:rsidRDefault="00A75C81" w:rsidP="00A75C81">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Sevruk</w:t>
      </w:r>
      <w:proofErr w:type="spellEnd"/>
      <w:r w:rsidRPr="00E54E3E">
        <w:rPr>
          <w:rFonts w:ascii="Times New Roman" w:hAnsi="Times New Roman" w:cs="Times New Roman"/>
          <w:sz w:val="24"/>
          <w:szCs w:val="24"/>
        </w:rPr>
        <w:t xml:space="preserve"> B: Regional dependency of precipitation-altitude relationship in the Swiss Alps. </w:t>
      </w:r>
      <w:r w:rsidRPr="00E54E3E">
        <w:rPr>
          <w:rFonts w:ascii="Times New Roman" w:hAnsi="Times New Roman" w:cs="Times New Roman"/>
          <w:i/>
          <w:iCs/>
          <w:sz w:val="24"/>
          <w:szCs w:val="24"/>
        </w:rPr>
        <w:t>Climatic Change</w:t>
      </w:r>
      <w:r w:rsidRPr="00E54E3E">
        <w:rPr>
          <w:rFonts w:ascii="Times New Roman" w:hAnsi="Times New Roman" w:cs="Times New Roman"/>
          <w:sz w:val="24"/>
          <w:szCs w:val="24"/>
        </w:rPr>
        <w:t xml:space="preserve"> </w:t>
      </w:r>
      <w:r w:rsidRPr="00E54E3E">
        <w:rPr>
          <w:rFonts w:ascii="Times New Roman" w:hAnsi="Times New Roman" w:cs="Times New Roman"/>
          <w:bCs/>
          <w:sz w:val="24"/>
          <w:szCs w:val="24"/>
        </w:rPr>
        <w:t>36</w:t>
      </w:r>
      <w:r w:rsidR="00E5584A">
        <w:rPr>
          <w:rFonts w:ascii="Times New Roman" w:hAnsi="Times New Roman" w:cs="Times New Roman"/>
          <w:b/>
          <w:bCs/>
          <w:sz w:val="24"/>
          <w:szCs w:val="24"/>
        </w:rPr>
        <w:t>:</w:t>
      </w:r>
      <w:r w:rsidRPr="00E54E3E">
        <w:rPr>
          <w:rFonts w:ascii="Times New Roman" w:hAnsi="Times New Roman" w:cs="Times New Roman"/>
          <w:sz w:val="24"/>
          <w:szCs w:val="24"/>
        </w:rPr>
        <w:t>355–369,</w:t>
      </w:r>
      <w:r w:rsidRPr="00E54E3E">
        <w:rPr>
          <w:rStyle w:val="Hyperlink"/>
          <w:rFonts w:ascii="Times New Roman" w:hAnsi="Times New Roman" w:cs="Times New Roman"/>
          <w:color w:val="auto"/>
          <w:sz w:val="24"/>
          <w:szCs w:val="24"/>
        </w:rPr>
        <w:t xml:space="preserve"> </w:t>
      </w:r>
      <w:hyperlink r:id="rId135" w:history="1">
        <w:r w:rsidRPr="00E54E3E">
          <w:rPr>
            <w:rStyle w:val="Hyperlink"/>
            <w:rFonts w:ascii="Times New Roman" w:hAnsi="Times New Roman" w:cs="Times New Roman"/>
            <w:color w:val="auto"/>
            <w:sz w:val="24"/>
            <w:szCs w:val="24"/>
          </w:rPr>
          <w:t>https://doi.org/10.1023/A:1005302626066</w:t>
        </w:r>
      </w:hyperlink>
      <w:r w:rsidRPr="00E54E3E">
        <w:rPr>
          <w:rStyle w:val="Hyperlink"/>
          <w:rFonts w:ascii="Times New Roman" w:hAnsi="Times New Roman" w:cs="Times New Roman"/>
          <w:color w:val="auto"/>
          <w:sz w:val="24"/>
          <w:szCs w:val="24"/>
        </w:rPr>
        <w:t>, 1997.</w:t>
      </w:r>
    </w:p>
    <w:p w14:paraId="0BFDFE4E" w14:textId="12B0BD6A"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Sevruk</w:t>
      </w:r>
      <w:proofErr w:type="spellEnd"/>
      <w:r w:rsidRPr="00E54E3E">
        <w:rPr>
          <w:rFonts w:ascii="Times New Roman" w:hAnsi="Times New Roman" w:cs="Times New Roman"/>
          <w:sz w:val="24"/>
          <w:szCs w:val="24"/>
        </w:rPr>
        <w:t xml:space="preserve"> B</w:t>
      </w:r>
      <w:r w:rsidR="00A75C81"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Zahlavova</w:t>
      </w:r>
      <w:proofErr w:type="spellEnd"/>
      <w:r w:rsidRPr="00E54E3E">
        <w:rPr>
          <w:rFonts w:ascii="Times New Roman" w:hAnsi="Times New Roman" w:cs="Times New Roman"/>
          <w:sz w:val="24"/>
          <w:szCs w:val="24"/>
        </w:rPr>
        <w:t xml:space="preserve"> L</w:t>
      </w:r>
      <w:r w:rsidR="00A75C81" w:rsidRPr="00E54E3E">
        <w:rPr>
          <w:rFonts w:ascii="Times New Roman" w:hAnsi="Times New Roman" w:cs="Times New Roman"/>
          <w:sz w:val="24"/>
          <w:szCs w:val="24"/>
        </w:rPr>
        <w:t>:</w:t>
      </w:r>
      <w:r w:rsidRPr="00E54E3E">
        <w:rPr>
          <w:rFonts w:ascii="Times New Roman" w:hAnsi="Times New Roman" w:cs="Times New Roman"/>
          <w:sz w:val="24"/>
          <w:szCs w:val="24"/>
        </w:rPr>
        <w:t xml:space="preserve"> Classification system of precipitation gauge site exposure: Evaluation and application. </w:t>
      </w:r>
      <w:r w:rsidRPr="00E54E3E">
        <w:rPr>
          <w:rFonts w:ascii="Times New Roman" w:hAnsi="Times New Roman" w:cs="Times New Roman"/>
          <w:i/>
          <w:sz w:val="24"/>
          <w:szCs w:val="24"/>
        </w:rPr>
        <w:t xml:space="preserve">Int. J.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sz w:val="24"/>
          <w:szCs w:val="24"/>
        </w:rPr>
        <w:t>. 14</w:t>
      </w:r>
      <w:r w:rsidR="00E5584A">
        <w:rPr>
          <w:rFonts w:ascii="Times New Roman" w:hAnsi="Times New Roman" w:cs="Times New Roman"/>
          <w:sz w:val="24"/>
          <w:szCs w:val="24"/>
        </w:rPr>
        <w:t>:</w:t>
      </w:r>
      <w:r w:rsidRPr="00E54E3E">
        <w:rPr>
          <w:rFonts w:ascii="Times New Roman" w:hAnsi="Times New Roman" w:cs="Times New Roman"/>
          <w:sz w:val="24"/>
          <w:szCs w:val="24"/>
        </w:rPr>
        <w:t>681-689</w:t>
      </w:r>
      <w:r w:rsidR="00A75C81" w:rsidRPr="00E54E3E">
        <w:rPr>
          <w:rFonts w:ascii="Times New Roman" w:hAnsi="Times New Roman" w:cs="Times New Roman"/>
          <w:sz w:val="24"/>
          <w:szCs w:val="24"/>
        </w:rPr>
        <w:t>,</w:t>
      </w:r>
      <w:r w:rsidR="00A75C81" w:rsidRPr="00E54E3E">
        <w:rPr>
          <w:rStyle w:val="Hyperlink"/>
          <w:rFonts w:ascii="Times New Roman" w:hAnsi="Times New Roman" w:cs="Times New Roman"/>
          <w:color w:val="auto"/>
          <w:sz w:val="24"/>
          <w:szCs w:val="24"/>
        </w:rPr>
        <w:t xml:space="preserve"> </w:t>
      </w:r>
      <w:hyperlink r:id="rId136" w:history="1">
        <w:r w:rsidR="00A75C81" w:rsidRPr="00E54E3E">
          <w:rPr>
            <w:rStyle w:val="Hyperlink"/>
            <w:rFonts w:ascii="Times New Roman" w:hAnsi="Times New Roman" w:cs="Times New Roman"/>
            <w:color w:val="auto"/>
            <w:sz w:val="24"/>
            <w:szCs w:val="24"/>
          </w:rPr>
          <w:t>https://doi.org/10.1002/joc.3370140607</w:t>
        </w:r>
      </w:hyperlink>
      <w:r w:rsidR="00A75C81" w:rsidRPr="00E54E3E">
        <w:rPr>
          <w:rStyle w:val="Hyperlink"/>
          <w:rFonts w:ascii="Times New Roman" w:hAnsi="Times New Roman" w:cs="Times New Roman"/>
          <w:color w:val="auto"/>
          <w:sz w:val="24"/>
          <w:szCs w:val="24"/>
        </w:rPr>
        <w:t>, 1994.</w:t>
      </w:r>
    </w:p>
    <w:p w14:paraId="0850764C" w14:textId="77777777" w:rsidR="00E12D87" w:rsidRPr="00DA793A" w:rsidRDefault="00E12D87" w:rsidP="00E12D87">
      <w:pPr>
        <w:spacing w:after="120" w:line="240" w:lineRule="auto"/>
        <w:ind w:left="284" w:hanging="284"/>
        <w:mirrorIndents/>
        <w:jc w:val="both"/>
        <w:rPr>
          <w:rFonts w:ascii="Times New Roman" w:hAnsi="Times New Roman" w:cs="Times New Roman"/>
          <w:sz w:val="24"/>
          <w:szCs w:val="24"/>
        </w:rPr>
      </w:pPr>
      <w:proofErr w:type="spellStart"/>
      <w:r w:rsidRPr="00DA793A">
        <w:rPr>
          <w:rFonts w:ascii="Times New Roman" w:hAnsi="Times New Roman" w:cs="Times New Roman"/>
          <w:sz w:val="24"/>
          <w:szCs w:val="24"/>
        </w:rPr>
        <w:t>Sevruk</w:t>
      </w:r>
      <w:proofErr w:type="spellEnd"/>
      <w:r w:rsidRPr="00DA793A">
        <w:rPr>
          <w:rFonts w:ascii="Times New Roman" w:hAnsi="Times New Roman" w:cs="Times New Roman"/>
          <w:sz w:val="24"/>
          <w:szCs w:val="24"/>
        </w:rPr>
        <w:t xml:space="preserve"> B, Hertig JA, Spiess R: The effect of a precipitation gauge orifice rim on the wind field deformation as investigated in a wind tunnel. </w:t>
      </w:r>
      <w:r w:rsidRPr="00DA793A">
        <w:rPr>
          <w:rFonts w:ascii="Times New Roman" w:hAnsi="Times New Roman" w:cs="Times New Roman"/>
          <w:i/>
          <w:sz w:val="24"/>
          <w:szCs w:val="24"/>
        </w:rPr>
        <w:t>Atmos. Environ</w:t>
      </w:r>
      <w:r w:rsidRPr="00DA793A">
        <w:rPr>
          <w:rFonts w:ascii="Times New Roman" w:hAnsi="Times New Roman" w:cs="Times New Roman"/>
          <w:sz w:val="24"/>
          <w:szCs w:val="24"/>
        </w:rPr>
        <w:t>. 25(7)</w:t>
      </w:r>
      <w:r>
        <w:rPr>
          <w:rFonts w:ascii="Times New Roman" w:hAnsi="Times New Roman" w:cs="Times New Roman"/>
          <w:sz w:val="24"/>
          <w:szCs w:val="24"/>
        </w:rPr>
        <w:t>:</w:t>
      </w:r>
      <w:r w:rsidRPr="00DA793A">
        <w:rPr>
          <w:rFonts w:ascii="Times New Roman" w:hAnsi="Times New Roman" w:cs="Times New Roman"/>
          <w:sz w:val="24"/>
          <w:szCs w:val="24"/>
        </w:rPr>
        <w:t>1173-1179,</w:t>
      </w:r>
      <w:hyperlink w:history="1"/>
      <w:r w:rsidRPr="00DA793A">
        <w:rPr>
          <w:rFonts w:ascii="Times New Roman" w:hAnsi="Times New Roman" w:cs="Times New Roman"/>
          <w:sz w:val="24"/>
          <w:szCs w:val="24"/>
        </w:rPr>
        <w:t xml:space="preserve"> </w:t>
      </w:r>
      <w:hyperlink r:id="rId137" w:history="1">
        <w:r w:rsidRPr="00DA793A">
          <w:rPr>
            <w:rStyle w:val="Hyperlink"/>
            <w:rFonts w:ascii="Times New Roman" w:hAnsi="Times New Roman" w:cs="Times New Roman"/>
            <w:color w:val="auto"/>
            <w:sz w:val="24"/>
            <w:szCs w:val="24"/>
          </w:rPr>
          <w:t>https://doi.org/10.1016/0960-1686(91)90228-Y</w:t>
        </w:r>
      </w:hyperlink>
      <w:r w:rsidRPr="00DA793A">
        <w:rPr>
          <w:rFonts w:ascii="Times New Roman" w:hAnsi="Times New Roman" w:cs="Times New Roman"/>
          <w:sz w:val="24"/>
          <w:szCs w:val="24"/>
        </w:rPr>
        <w:t>, 1991.</w:t>
      </w:r>
    </w:p>
    <w:p w14:paraId="03CBD54E" w14:textId="74590A5D"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Style w:val="author"/>
          <w:rFonts w:ascii="Times New Roman" w:hAnsi="Times New Roman" w:cs="Times New Roman"/>
          <w:sz w:val="24"/>
          <w:szCs w:val="24"/>
        </w:rPr>
        <w:t>Sieck LC</w:t>
      </w:r>
      <w:r w:rsidRPr="00E54E3E">
        <w:rPr>
          <w:rFonts w:ascii="Times New Roman" w:hAnsi="Times New Roman" w:cs="Times New Roman"/>
          <w:sz w:val="24"/>
          <w:szCs w:val="24"/>
        </w:rPr>
        <w:t xml:space="preserve">, </w:t>
      </w:r>
      <w:r w:rsidRPr="00E54E3E">
        <w:rPr>
          <w:rStyle w:val="author"/>
          <w:rFonts w:ascii="Times New Roman" w:hAnsi="Times New Roman" w:cs="Times New Roman"/>
          <w:sz w:val="24"/>
          <w:szCs w:val="24"/>
        </w:rPr>
        <w:t>Burges SJ</w:t>
      </w:r>
      <w:r w:rsidRPr="00E54E3E">
        <w:rPr>
          <w:rFonts w:ascii="Times New Roman" w:hAnsi="Times New Roman" w:cs="Times New Roman"/>
          <w:sz w:val="24"/>
          <w:szCs w:val="24"/>
        </w:rPr>
        <w:t xml:space="preserve">, </w:t>
      </w:r>
      <w:r w:rsidRPr="00E54E3E">
        <w:rPr>
          <w:rStyle w:val="author"/>
          <w:rFonts w:ascii="Times New Roman" w:hAnsi="Times New Roman" w:cs="Times New Roman"/>
          <w:sz w:val="24"/>
          <w:szCs w:val="24"/>
        </w:rPr>
        <w:t>Steiner M</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Style w:val="articletitle"/>
          <w:rFonts w:ascii="Times New Roman" w:hAnsi="Times New Roman" w:cs="Times New Roman"/>
          <w:sz w:val="24"/>
          <w:szCs w:val="24"/>
        </w:rPr>
        <w:t>Correction to “Challenges in obtaining reliable measurements of point rainfall</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iCs/>
          <w:sz w:val="24"/>
          <w:szCs w:val="24"/>
        </w:rPr>
        <w:t xml:space="preserve">Water </w:t>
      </w:r>
      <w:proofErr w:type="spellStart"/>
      <w:r w:rsidRPr="00E54E3E">
        <w:rPr>
          <w:rFonts w:ascii="Times New Roman" w:hAnsi="Times New Roman" w:cs="Times New Roman"/>
          <w:i/>
          <w:iCs/>
          <w:sz w:val="24"/>
          <w:szCs w:val="24"/>
        </w:rPr>
        <w:t>Resour</w:t>
      </w:r>
      <w:proofErr w:type="spellEnd"/>
      <w:r w:rsidRPr="00E54E3E">
        <w:rPr>
          <w:rFonts w:ascii="Times New Roman" w:hAnsi="Times New Roman" w:cs="Times New Roman"/>
          <w:i/>
          <w:iCs/>
          <w:sz w:val="24"/>
          <w:szCs w:val="24"/>
        </w:rPr>
        <w:t>. Res.</w:t>
      </w:r>
      <w:r w:rsidRPr="00E54E3E">
        <w:rPr>
          <w:rFonts w:ascii="Times New Roman" w:hAnsi="Times New Roman" w:cs="Times New Roman"/>
          <w:sz w:val="24"/>
          <w:szCs w:val="24"/>
        </w:rPr>
        <w:t xml:space="preserve"> </w:t>
      </w:r>
      <w:r w:rsidRPr="00E54E3E">
        <w:rPr>
          <w:rStyle w:val="vol"/>
          <w:rFonts w:ascii="Times New Roman" w:hAnsi="Times New Roman" w:cs="Times New Roman"/>
          <w:sz w:val="24"/>
          <w:szCs w:val="24"/>
        </w:rPr>
        <w:t>43</w:t>
      </w:r>
      <w:r w:rsidR="00E5584A">
        <w:rPr>
          <w:rFonts w:ascii="Times New Roman" w:hAnsi="Times New Roman" w:cs="Times New Roman"/>
          <w:sz w:val="24"/>
          <w:szCs w:val="24"/>
        </w:rPr>
        <w:t>:</w:t>
      </w:r>
      <w:r w:rsidRPr="00E54E3E">
        <w:rPr>
          <w:rFonts w:ascii="Times New Roman" w:hAnsi="Times New Roman" w:cs="Times New Roman"/>
          <w:sz w:val="24"/>
          <w:szCs w:val="24"/>
        </w:rPr>
        <w:t>W06701,</w:t>
      </w:r>
      <w:r w:rsidR="00EE069D" w:rsidRPr="00E54E3E">
        <w:rPr>
          <w:rFonts w:ascii="Times New Roman" w:hAnsi="Times New Roman" w:cs="Times New Roman"/>
          <w:sz w:val="24"/>
          <w:szCs w:val="24"/>
        </w:rPr>
        <w:t xml:space="preserve"> </w:t>
      </w:r>
      <w:hyperlink r:id="rId138" w:history="1">
        <w:r w:rsidR="00EE069D" w:rsidRPr="00E54E3E">
          <w:rPr>
            <w:rStyle w:val="Hyperlink"/>
            <w:rFonts w:ascii="Times New Roman" w:hAnsi="Times New Roman" w:cs="Times New Roman"/>
            <w:color w:val="auto"/>
            <w:sz w:val="24"/>
            <w:szCs w:val="24"/>
          </w:rPr>
          <w:t>https://doi.org/10.1029/2007WR005985</w:t>
        </w:r>
      </w:hyperlink>
      <w:r w:rsidR="00EE069D" w:rsidRPr="00E54E3E">
        <w:rPr>
          <w:rStyle w:val="Hyperlink"/>
          <w:rFonts w:ascii="Times New Roman" w:hAnsi="Times New Roman" w:cs="Times New Roman"/>
          <w:color w:val="auto"/>
          <w:sz w:val="24"/>
          <w:szCs w:val="24"/>
        </w:rPr>
        <w:t>, 2007</w:t>
      </w:r>
      <w:r w:rsidRPr="00E54E3E">
        <w:rPr>
          <w:rFonts w:ascii="Times New Roman" w:hAnsi="Times New Roman" w:cs="Times New Roman"/>
          <w:sz w:val="24"/>
          <w:szCs w:val="24"/>
        </w:rPr>
        <w:t>.</w:t>
      </w:r>
    </w:p>
    <w:p w14:paraId="3DC2CE41" w14:textId="0C34A75C"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Simpson JR, Adler RF, North GR</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A proposed Tropical Rainfall Measuring Mission (TRMM) satellite.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69</w:t>
      </w:r>
      <w:r w:rsidR="00E5584A">
        <w:rPr>
          <w:rFonts w:ascii="Times New Roman" w:hAnsi="Times New Roman" w:cs="Times New Roman"/>
          <w:sz w:val="24"/>
          <w:szCs w:val="24"/>
        </w:rPr>
        <w:t>:</w:t>
      </w:r>
      <w:r w:rsidRPr="00E54E3E">
        <w:rPr>
          <w:rFonts w:ascii="Times New Roman" w:hAnsi="Times New Roman" w:cs="Times New Roman"/>
          <w:sz w:val="24"/>
          <w:szCs w:val="24"/>
        </w:rPr>
        <w:t>278</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295</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39" w:history="1">
        <w:r w:rsidR="00EE069D" w:rsidRPr="00E54E3E">
          <w:rPr>
            <w:rStyle w:val="Hyperlink"/>
            <w:rFonts w:ascii="Times New Roman" w:hAnsi="Times New Roman" w:cs="Times New Roman"/>
            <w:color w:val="auto"/>
            <w:sz w:val="24"/>
            <w:szCs w:val="24"/>
          </w:rPr>
          <w:t>https://doi.org/10.1175/1520-0477(1988)069,0278:APTRMM.2.0.CO;2</w:t>
        </w:r>
      </w:hyperlink>
      <w:r w:rsidR="00EE069D" w:rsidRPr="00E54E3E">
        <w:rPr>
          <w:rFonts w:ascii="Times New Roman" w:hAnsi="Times New Roman" w:cs="Times New Roman"/>
          <w:sz w:val="24"/>
          <w:szCs w:val="24"/>
        </w:rPr>
        <w:t>, 1988</w:t>
      </w:r>
      <w:r w:rsidRPr="00E54E3E">
        <w:rPr>
          <w:rFonts w:ascii="Times New Roman" w:hAnsi="Times New Roman" w:cs="Times New Roman"/>
          <w:sz w:val="24"/>
          <w:szCs w:val="24"/>
        </w:rPr>
        <w:t>.</w:t>
      </w:r>
    </w:p>
    <w:p w14:paraId="20AED723" w14:textId="36676F1D" w:rsidR="00EE069D" w:rsidRPr="00E54E3E" w:rsidRDefault="00EE069D" w:rsidP="00EE069D">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Skofronick</w:t>
      </w:r>
      <w:proofErr w:type="spellEnd"/>
      <w:r w:rsidRPr="00E54E3E">
        <w:rPr>
          <w:rFonts w:ascii="Times New Roman" w:hAnsi="Times New Roman" w:cs="Times New Roman"/>
          <w:sz w:val="24"/>
          <w:szCs w:val="24"/>
        </w:rPr>
        <w:t xml:space="preserve">-Jackson G, Johnson BT, Munchak SJ: Detection thresholds of falling snow from satellite-borne active and passive sensors. </w:t>
      </w:r>
      <w:r w:rsidRPr="00E54E3E">
        <w:rPr>
          <w:rFonts w:ascii="Times New Roman" w:hAnsi="Times New Roman" w:cs="Times New Roman"/>
          <w:i/>
          <w:sz w:val="24"/>
          <w:szCs w:val="24"/>
        </w:rPr>
        <w:t xml:space="preserve">IEEE Trans.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i/>
          <w:sz w:val="24"/>
          <w:szCs w:val="24"/>
        </w:rPr>
        <w:t>. Remote Sens</w:t>
      </w:r>
      <w:r w:rsidRPr="00E54E3E">
        <w:rPr>
          <w:rFonts w:ascii="Times New Roman" w:hAnsi="Times New Roman" w:cs="Times New Roman"/>
          <w:sz w:val="24"/>
          <w:szCs w:val="24"/>
        </w:rPr>
        <w:t>. 15</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4177-4189, </w:t>
      </w:r>
      <w:hyperlink r:id="rId140" w:history="1">
        <w:r w:rsidRPr="00E54E3E">
          <w:rPr>
            <w:rStyle w:val="Hyperlink"/>
            <w:rFonts w:ascii="Times New Roman" w:hAnsi="Times New Roman" w:cs="Times New Roman"/>
            <w:color w:val="auto"/>
            <w:sz w:val="24"/>
            <w:szCs w:val="24"/>
          </w:rPr>
          <w:t>https://doi.org/10.1109/TGRS.2012.2227763</w:t>
        </w:r>
      </w:hyperlink>
      <w:r w:rsidRPr="00E54E3E">
        <w:rPr>
          <w:rFonts w:ascii="Times New Roman" w:hAnsi="Times New Roman" w:cs="Times New Roman"/>
          <w:sz w:val="24"/>
          <w:szCs w:val="24"/>
        </w:rPr>
        <w:t>, 2013.</w:t>
      </w:r>
    </w:p>
    <w:p w14:paraId="0FA5C5F7" w14:textId="3C50E2C9" w:rsidR="00EE069D" w:rsidRDefault="00EE069D" w:rsidP="00EE069D">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lastRenderedPageBreak/>
        <w:t>Skofronick</w:t>
      </w:r>
      <w:proofErr w:type="spellEnd"/>
      <w:r w:rsidRPr="00E54E3E">
        <w:rPr>
          <w:rFonts w:ascii="Times New Roman" w:hAnsi="Times New Roman" w:cs="Times New Roman"/>
          <w:sz w:val="24"/>
          <w:szCs w:val="24"/>
        </w:rPr>
        <w:t xml:space="preserve">-Jackson G, Kim M-J, Weinman JA, Chang D-E: A physical model to determine snowfall over land by microwave radiometry. </w:t>
      </w:r>
      <w:r w:rsidRPr="00E54E3E">
        <w:rPr>
          <w:rFonts w:ascii="Times New Roman" w:hAnsi="Times New Roman" w:cs="Times New Roman"/>
          <w:i/>
          <w:sz w:val="24"/>
          <w:szCs w:val="24"/>
        </w:rPr>
        <w:t xml:space="preserve">IEEE Trans.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i/>
          <w:sz w:val="24"/>
          <w:szCs w:val="24"/>
        </w:rPr>
        <w:t>. Remote Sens</w:t>
      </w:r>
      <w:r w:rsidRPr="00E54E3E">
        <w:rPr>
          <w:rFonts w:ascii="Times New Roman" w:hAnsi="Times New Roman" w:cs="Times New Roman"/>
          <w:sz w:val="24"/>
          <w:szCs w:val="24"/>
        </w:rPr>
        <w:t>. 42</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1047-1058, </w:t>
      </w:r>
      <w:hyperlink r:id="rId141" w:history="1">
        <w:r w:rsidRPr="00E54E3E">
          <w:rPr>
            <w:rStyle w:val="Hyperlink"/>
            <w:rFonts w:ascii="Times New Roman" w:hAnsi="Times New Roman" w:cs="Times New Roman"/>
            <w:color w:val="auto"/>
            <w:sz w:val="24"/>
            <w:szCs w:val="24"/>
          </w:rPr>
          <w:t>https://doi.org/10.1109/TGRS.2004.825585</w:t>
        </w:r>
      </w:hyperlink>
      <w:r w:rsidRPr="00E54E3E">
        <w:rPr>
          <w:rFonts w:ascii="Times New Roman" w:hAnsi="Times New Roman" w:cs="Times New Roman"/>
          <w:sz w:val="24"/>
          <w:szCs w:val="24"/>
        </w:rPr>
        <w:t>, 2004.</w:t>
      </w:r>
    </w:p>
    <w:p w14:paraId="117B9DA6" w14:textId="65689CAD" w:rsidR="00F15E3A" w:rsidRPr="00E54E3E" w:rsidRDefault="00F15E3A" w:rsidP="00EE069D">
      <w:pPr>
        <w:spacing w:after="120" w:line="240" w:lineRule="auto"/>
        <w:ind w:left="284" w:hanging="284"/>
        <w:mirrorIndents/>
        <w:jc w:val="both"/>
        <w:rPr>
          <w:rFonts w:ascii="Times New Roman" w:hAnsi="Times New Roman" w:cs="Times New Roman"/>
          <w:sz w:val="24"/>
          <w:szCs w:val="24"/>
        </w:rPr>
      </w:pPr>
      <w:proofErr w:type="spellStart"/>
      <w:r w:rsidRPr="00F15E3A">
        <w:rPr>
          <w:rFonts w:ascii="Times New Roman" w:hAnsi="Times New Roman" w:cs="Times New Roman"/>
          <w:sz w:val="24"/>
          <w:szCs w:val="24"/>
        </w:rPr>
        <w:t>Skofronick</w:t>
      </w:r>
      <w:proofErr w:type="spellEnd"/>
      <w:r w:rsidRPr="00F15E3A">
        <w:rPr>
          <w:rFonts w:ascii="Times New Roman" w:hAnsi="Times New Roman" w:cs="Times New Roman"/>
          <w:sz w:val="24"/>
          <w:szCs w:val="24"/>
        </w:rPr>
        <w:t xml:space="preserve">-Jackson G, </w:t>
      </w:r>
      <w:proofErr w:type="spellStart"/>
      <w:r w:rsidRPr="00F15E3A">
        <w:rPr>
          <w:rFonts w:ascii="Times New Roman" w:hAnsi="Times New Roman" w:cs="Times New Roman"/>
          <w:sz w:val="24"/>
          <w:szCs w:val="24"/>
        </w:rPr>
        <w:t>Kulie</w:t>
      </w:r>
      <w:proofErr w:type="spellEnd"/>
      <w:r>
        <w:rPr>
          <w:rFonts w:ascii="Times New Roman" w:hAnsi="Times New Roman" w:cs="Times New Roman"/>
          <w:sz w:val="24"/>
          <w:szCs w:val="24"/>
        </w:rPr>
        <w:t xml:space="preserve"> MS</w:t>
      </w:r>
      <w:r w:rsidRPr="00F15E3A">
        <w:rPr>
          <w:rFonts w:ascii="Times New Roman" w:hAnsi="Times New Roman" w:cs="Times New Roman"/>
          <w:sz w:val="24"/>
          <w:szCs w:val="24"/>
        </w:rPr>
        <w:t>, Milani</w:t>
      </w:r>
      <w:r w:rsidR="003E590C">
        <w:rPr>
          <w:rFonts w:ascii="Times New Roman" w:hAnsi="Times New Roman" w:cs="Times New Roman"/>
          <w:sz w:val="24"/>
          <w:szCs w:val="24"/>
        </w:rPr>
        <w:t xml:space="preserve"> L</w:t>
      </w:r>
      <w:r w:rsidRPr="00F15E3A">
        <w:rPr>
          <w:rFonts w:ascii="Times New Roman" w:hAnsi="Times New Roman" w:cs="Times New Roman"/>
          <w:sz w:val="24"/>
          <w:szCs w:val="24"/>
        </w:rPr>
        <w:t>, Munchak</w:t>
      </w:r>
      <w:r w:rsidR="003E590C">
        <w:rPr>
          <w:rFonts w:ascii="Times New Roman" w:hAnsi="Times New Roman" w:cs="Times New Roman"/>
          <w:sz w:val="24"/>
          <w:szCs w:val="24"/>
        </w:rPr>
        <w:t xml:space="preserve"> SJ</w:t>
      </w:r>
      <w:r w:rsidRPr="00F15E3A">
        <w:rPr>
          <w:rFonts w:ascii="Times New Roman" w:hAnsi="Times New Roman" w:cs="Times New Roman"/>
          <w:sz w:val="24"/>
          <w:szCs w:val="24"/>
        </w:rPr>
        <w:t>, Wood</w:t>
      </w:r>
      <w:r w:rsidR="003E590C">
        <w:rPr>
          <w:rFonts w:ascii="Times New Roman" w:hAnsi="Times New Roman" w:cs="Times New Roman"/>
          <w:sz w:val="24"/>
          <w:szCs w:val="24"/>
        </w:rPr>
        <w:t xml:space="preserve"> NB</w:t>
      </w:r>
      <w:r w:rsidRPr="00F15E3A">
        <w:rPr>
          <w:rFonts w:ascii="Times New Roman" w:hAnsi="Times New Roman" w:cs="Times New Roman"/>
          <w:sz w:val="24"/>
          <w:szCs w:val="24"/>
        </w:rPr>
        <w:t xml:space="preserve">, </w:t>
      </w:r>
      <w:proofErr w:type="spellStart"/>
      <w:r w:rsidRPr="00F15E3A">
        <w:rPr>
          <w:rFonts w:ascii="Times New Roman" w:hAnsi="Times New Roman" w:cs="Times New Roman"/>
          <w:sz w:val="24"/>
          <w:szCs w:val="24"/>
        </w:rPr>
        <w:t>Levizzani</w:t>
      </w:r>
      <w:proofErr w:type="spellEnd"/>
      <w:r w:rsidR="003E590C">
        <w:rPr>
          <w:rFonts w:ascii="Times New Roman" w:hAnsi="Times New Roman" w:cs="Times New Roman"/>
          <w:sz w:val="24"/>
          <w:szCs w:val="24"/>
        </w:rPr>
        <w:t xml:space="preserve"> V</w:t>
      </w:r>
      <w:r w:rsidRPr="00F15E3A">
        <w:rPr>
          <w:rFonts w:ascii="Times New Roman" w:hAnsi="Times New Roman" w:cs="Times New Roman"/>
          <w:sz w:val="24"/>
          <w:szCs w:val="24"/>
        </w:rPr>
        <w:t xml:space="preserve">: Satellite estimation of falling snow: A Global Precipitation Measurement (GPM) Core Observatory perspective. </w:t>
      </w:r>
      <w:r w:rsidRPr="00E54E3E">
        <w:rPr>
          <w:rFonts w:ascii="Times New Roman" w:hAnsi="Times New Roman" w:cs="Times New Roman"/>
          <w:i/>
          <w:sz w:val="24"/>
          <w:szCs w:val="24"/>
        </w:rPr>
        <w:t xml:space="preserve">J. Appl. Meteor. </w:t>
      </w:r>
      <w:proofErr w:type="spellStart"/>
      <w:r w:rsidRPr="00E54E3E">
        <w:rPr>
          <w:rFonts w:ascii="Times New Roman" w:hAnsi="Times New Roman" w:cs="Times New Roman"/>
          <w:i/>
          <w:sz w:val="24"/>
          <w:szCs w:val="24"/>
        </w:rPr>
        <w:t>Climatol</w:t>
      </w:r>
      <w:proofErr w:type="spellEnd"/>
      <w:r w:rsidRPr="00F15E3A">
        <w:rPr>
          <w:rFonts w:ascii="Times New Roman" w:hAnsi="Times New Roman" w:cs="Times New Roman"/>
          <w:sz w:val="24"/>
          <w:szCs w:val="24"/>
        </w:rPr>
        <w:t>. 58</w:t>
      </w:r>
      <w:r w:rsidR="003E590C">
        <w:rPr>
          <w:rFonts w:ascii="Times New Roman" w:hAnsi="Times New Roman" w:cs="Times New Roman"/>
          <w:sz w:val="24"/>
          <w:szCs w:val="24"/>
        </w:rPr>
        <w:t>:</w:t>
      </w:r>
      <w:r w:rsidRPr="00F15E3A">
        <w:rPr>
          <w:rFonts w:ascii="Times New Roman" w:hAnsi="Times New Roman" w:cs="Times New Roman"/>
          <w:sz w:val="24"/>
          <w:szCs w:val="24"/>
        </w:rPr>
        <w:t xml:space="preserve">1429-1448, </w:t>
      </w:r>
      <w:hyperlink r:id="rId142" w:history="1">
        <w:r w:rsidR="003E590C" w:rsidRPr="0034505F">
          <w:rPr>
            <w:rStyle w:val="Hyperlink"/>
            <w:rFonts w:ascii="Times New Roman" w:hAnsi="Times New Roman" w:cs="Times New Roman"/>
            <w:sz w:val="24"/>
            <w:szCs w:val="24"/>
          </w:rPr>
          <w:t>https://doi.org/10.1175/JAMC-D-18-0124.1</w:t>
        </w:r>
      </w:hyperlink>
      <w:r w:rsidR="003E590C">
        <w:rPr>
          <w:rFonts w:ascii="Times New Roman" w:hAnsi="Times New Roman" w:cs="Times New Roman"/>
          <w:sz w:val="24"/>
          <w:szCs w:val="24"/>
        </w:rPr>
        <w:t>, 2019</w:t>
      </w:r>
      <w:r w:rsidRPr="00F15E3A">
        <w:rPr>
          <w:rFonts w:ascii="Times New Roman" w:hAnsi="Times New Roman" w:cs="Times New Roman"/>
          <w:sz w:val="24"/>
          <w:szCs w:val="24"/>
        </w:rPr>
        <w:t>.</w:t>
      </w:r>
    </w:p>
    <w:p w14:paraId="5BB239B8" w14:textId="6BD25689" w:rsidR="00EE069D" w:rsidRPr="00E54E3E" w:rsidRDefault="00EE069D" w:rsidP="00AB1298">
      <w:pPr>
        <w:spacing w:after="120" w:line="240" w:lineRule="auto"/>
        <w:ind w:left="284" w:hanging="284"/>
        <w:mirrorIndents/>
        <w:jc w:val="both"/>
        <w:rPr>
          <w:rStyle w:val="Hyperlink"/>
          <w:rFonts w:ascii="Times New Roman" w:hAnsi="Times New Roman" w:cs="Times New Roman"/>
          <w:color w:val="auto"/>
          <w:sz w:val="24"/>
          <w:szCs w:val="24"/>
        </w:rPr>
      </w:pPr>
      <w:proofErr w:type="spellStart"/>
      <w:r w:rsidRPr="00E54E3E">
        <w:rPr>
          <w:rFonts w:ascii="Times New Roman" w:hAnsi="Times New Roman" w:cs="Times New Roman"/>
          <w:sz w:val="24"/>
          <w:szCs w:val="24"/>
        </w:rPr>
        <w:t>Skofronick</w:t>
      </w:r>
      <w:proofErr w:type="spellEnd"/>
      <w:r w:rsidRPr="00E54E3E">
        <w:rPr>
          <w:rFonts w:ascii="Times New Roman" w:hAnsi="Times New Roman" w:cs="Times New Roman"/>
          <w:sz w:val="24"/>
          <w:szCs w:val="24"/>
        </w:rPr>
        <w:t xml:space="preserve">-Jackson G, Hudak D, Petersen W, Nesbitt SW, Chandrasekar V, Durden S, Gleicher KJ, Huang G-J, Joe P, Kollias P, Reed KA, Schwaller MR, Stewart R, </w:t>
      </w:r>
      <w:proofErr w:type="spellStart"/>
      <w:r w:rsidRPr="00E54E3E">
        <w:rPr>
          <w:rFonts w:ascii="Times New Roman" w:hAnsi="Times New Roman" w:cs="Times New Roman"/>
          <w:sz w:val="24"/>
          <w:szCs w:val="24"/>
        </w:rPr>
        <w:t>Tanelli</w:t>
      </w:r>
      <w:proofErr w:type="spellEnd"/>
      <w:r w:rsidRPr="00E54E3E">
        <w:rPr>
          <w:rFonts w:ascii="Times New Roman" w:hAnsi="Times New Roman" w:cs="Times New Roman"/>
          <w:sz w:val="24"/>
          <w:szCs w:val="24"/>
        </w:rPr>
        <w:t xml:space="preserve"> S, Tokay A, Wang JR, Wolde M: Global Precipitation Measurement Cold Season Precipitation Experiment (</w:t>
      </w:r>
      <w:proofErr w:type="spellStart"/>
      <w:r w:rsidRPr="00E54E3E">
        <w:rPr>
          <w:rFonts w:ascii="Times New Roman" w:hAnsi="Times New Roman" w:cs="Times New Roman"/>
          <w:sz w:val="24"/>
          <w:szCs w:val="24"/>
        </w:rPr>
        <w:t>GCPEx</w:t>
      </w:r>
      <w:proofErr w:type="spellEnd"/>
      <w:r w:rsidRPr="00E54E3E">
        <w:rPr>
          <w:rFonts w:ascii="Times New Roman" w:hAnsi="Times New Roman" w:cs="Times New Roman"/>
          <w:sz w:val="24"/>
          <w:szCs w:val="24"/>
        </w:rPr>
        <w:t xml:space="preserve">): For measurement sake let it snow.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96</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1719-1741, </w:t>
      </w:r>
      <w:hyperlink r:id="rId143" w:history="1">
        <w:r w:rsidRPr="00E54E3E">
          <w:rPr>
            <w:rStyle w:val="Hyperlink"/>
            <w:rFonts w:ascii="Times New Roman" w:hAnsi="Times New Roman" w:cs="Times New Roman"/>
            <w:color w:val="auto"/>
            <w:sz w:val="24"/>
            <w:szCs w:val="24"/>
          </w:rPr>
          <w:t>https://doi.org/10.1175/BAMS-D-13-00262.1</w:t>
        </w:r>
      </w:hyperlink>
      <w:r w:rsidRPr="009E09CF">
        <w:rPr>
          <w:rFonts w:ascii="Times New Roman" w:hAnsi="Times New Roman" w:cs="Times New Roman"/>
          <w:sz w:val="24"/>
          <w:szCs w:val="24"/>
        </w:rPr>
        <w:t>, 2015.</w:t>
      </w:r>
    </w:p>
    <w:p w14:paraId="756F60F0" w14:textId="15E346C1" w:rsidR="00AB1298"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Skofronick</w:t>
      </w:r>
      <w:proofErr w:type="spellEnd"/>
      <w:r w:rsidRPr="00E54E3E">
        <w:rPr>
          <w:rFonts w:ascii="Times New Roman" w:hAnsi="Times New Roman" w:cs="Times New Roman"/>
          <w:sz w:val="24"/>
          <w:szCs w:val="24"/>
        </w:rPr>
        <w:t xml:space="preserve">-Jackson G, Petersen WA, Berg W, Kidd C, Stocker EF, Kirschbaum DB, Kakar R, Braun SA, Huffman GJ, Iguchi T, </w:t>
      </w:r>
      <w:proofErr w:type="spellStart"/>
      <w:r w:rsidRPr="00E54E3E">
        <w:rPr>
          <w:rFonts w:ascii="Times New Roman" w:hAnsi="Times New Roman" w:cs="Times New Roman"/>
          <w:sz w:val="24"/>
          <w:szCs w:val="24"/>
        </w:rPr>
        <w:t>Kirstetter</w:t>
      </w:r>
      <w:proofErr w:type="spellEnd"/>
      <w:r w:rsidRPr="00E54E3E">
        <w:rPr>
          <w:rFonts w:ascii="Times New Roman" w:hAnsi="Times New Roman" w:cs="Times New Roman"/>
          <w:sz w:val="24"/>
          <w:szCs w:val="24"/>
        </w:rPr>
        <w:t xml:space="preserve"> PE, Kummerow C, Meneghini R, Oki R, Olson WS, </w:t>
      </w:r>
      <w:proofErr w:type="spellStart"/>
      <w:r w:rsidRPr="00E54E3E">
        <w:rPr>
          <w:rFonts w:ascii="Times New Roman" w:hAnsi="Times New Roman" w:cs="Times New Roman"/>
          <w:sz w:val="24"/>
          <w:szCs w:val="24"/>
        </w:rPr>
        <w:t>Takayabu</w:t>
      </w:r>
      <w:proofErr w:type="spellEnd"/>
      <w:r w:rsidRPr="00E54E3E">
        <w:rPr>
          <w:rFonts w:ascii="Times New Roman" w:hAnsi="Times New Roman" w:cs="Times New Roman"/>
          <w:sz w:val="24"/>
          <w:szCs w:val="24"/>
        </w:rPr>
        <w:t xml:space="preserve"> YN, Furukawa K, </w:t>
      </w:r>
      <w:proofErr w:type="spellStart"/>
      <w:r w:rsidRPr="00E54E3E">
        <w:rPr>
          <w:rFonts w:ascii="Times New Roman" w:hAnsi="Times New Roman" w:cs="Times New Roman"/>
          <w:sz w:val="24"/>
          <w:szCs w:val="24"/>
        </w:rPr>
        <w:t>Wilheit</w:t>
      </w:r>
      <w:proofErr w:type="spellEnd"/>
      <w:r w:rsidRPr="00E54E3E">
        <w:rPr>
          <w:rFonts w:ascii="Times New Roman" w:hAnsi="Times New Roman" w:cs="Times New Roman"/>
          <w:sz w:val="24"/>
          <w:szCs w:val="24"/>
        </w:rPr>
        <w:t xml:space="preserve"> T</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The Global Precipitation Measurement (GPM) mission for science and society. </w:t>
      </w:r>
      <w:r w:rsidRPr="00E54E3E">
        <w:rPr>
          <w:rFonts w:ascii="Times New Roman" w:hAnsi="Times New Roman" w:cs="Times New Roman"/>
          <w:i/>
          <w:sz w:val="24"/>
          <w:szCs w:val="24"/>
        </w:rPr>
        <w:t>Bull</w:t>
      </w:r>
      <w:r w:rsidR="00EE069D"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Amer</w:t>
      </w:r>
      <w:r w:rsidR="00EE069D"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Meteor</w:t>
      </w:r>
      <w:r w:rsidR="00EE069D"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Soc</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98</w:t>
      </w:r>
      <w:r w:rsidR="00E5584A">
        <w:rPr>
          <w:rFonts w:ascii="Times New Roman" w:hAnsi="Times New Roman" w:cs="Times New Roman"/>
          <w:sz w:val="24"/>
          <w:szCs w:val="24"/>
        </w:rPr>
        <w:t>:</w:t>
      </w:r>
      <w:r w:rsidRPr="00E54E3E">
        <w:rPr>
          <w:rFonts w:ascii="Times New Roman" w:hAnsi="Times New Roman" w:cs="Times New Roman"/>
          <w:sz w:val="24"/>
          <w:szCs w:val="24"/>
        </w:rPr>
        <w:t>1679–1695</w:t>
      </w:r>
      <w:r w:rsidR="00EE069D" w:rsidRPr="00E54E3E">
        <w:rPr>
          <w:rFonts w:ascii="Times New Roman" w:hAnsi="Times New Roman" w:cs="Times New Roman"/>
          <w:sz w:val="24"/>
          <w:szCs w:val="24"/>
        </w:rPr>
        <w:t>,</w:t>
      </w:r>
      <w:r w:rsidR="00EE069D" w:rsidRPr="00E54E3E">
        <w:rPr>
          <w:rStyle w:val="Hyperlink"/>
          <w:rFonts w:ascii="Times New Roman" w:hAnsi="Times New Roman" w:cs="Times New Roman"/>
          <w:color w:val="auto"/>
          <w:sz w:val="24"/>
          <w:szCs w:val="24"/>
        </w:rPr>
        <w:t xml:space="preserve"> </w:t>
      </w:r>
      <w:hyperlink r:id="rId144" w:history="1">
        <w:r w:rsidR="00EE069D" w:rsidRPr="00E54E3E">
          <w:rPr>
            <w:rStyle w:val="Hyperlink"/>
            <w:rFonts w:ascii="Times New Roman" w:hAnsi="Times New Roman" w:cs="Times New Roman"/>
            <w:color w:val="auto"/>
            <w:sz w:val="24"/>
            <w:szCs w:val="24"/>
          </w:rPr>
          <w:t>https://doi.org/10.1175/BAMS-D-15-00306.1</w:t>
        </w:r>
      </w:hyperlink>
      <w:r w:rsidR="00EE069D" w:rsidRPr="00E54E3E">
        <w:rPr>
          <w:rStyle w:val="Hyperlink"/>
          <w:rFonts w:ascii="Times New Roman" w:hAnsi="Times New Roman" w:cs="Times New Roman"/>
          <w:color w:val="auto"/>
          <w:sz w:val="24"/>
          <w:szCs w:val="24"/>
        </w:rPr>
        <w:t>, 2017</w:t>
      </w:r>
      <w:r w:rsidRPr="00E54E3E">
        <w:rPr>
          <w:rFonts w:ascii="Times New Roman" w:hAnsi="Times New Roman" w:cs="Times New Roman"/>
          <w:sz w:val="24"/>
          <w:szCs w:val="24"/>
        </w:rPr>
        <w:t>.</w:t>
      </w:r>
    </w:p>
    <w:p w14:paraId="28E14ABB" w14:textId="4191F63E" w:rsidR="00216D85" w:rsidRPr="00E54E3E" w:rsidRDefault="00216D85">
      <w:pPr>
        <w:spacing w:after="120" w:line="240" w:lineRule="auto"/>
        <w:ind w:left="284" w:hanging="284"/>
        <w:mirrorIndents/>
        <w:jc w:val="both"/>
        <w:rPr>
          <w:rFonts w:ascii="Times New Roman" w:hAnsi="Times New Roman" w:cs="Times New Roman"/>
          <w:sz w:val="24"/>
          <w:szCs w:val="24"/>
        </w:rPr>
      </w:pPr>
      <w:r w:rsidRPr="00216D85">
        <w:rPr>
          <w:rFonts w:ascii="Times New Roman" w:hAnsi="Times New Roman" w:cs="Times New Roman"/>
          <w:sz w:val="24"/>
          <w:szCs w:val="24"/>
        </w:rPr>
        <w:t>Stephens GL, Kummerow CD</w:t>
      </w:r>
      <w:r>
        <w:rPr>
          <w:rFonts w:ascii="Times New Roman" w:hAnsi="Times New Roman" w:cs="Times New Roman"/>
          <w:sz w:val="24"/>
          <w:szCs w:val="24"/>
        </w:rPr>
        <w:t>:</w:t>
      </w:r>
      <w:r w:rsidRPr="00216D85">
        <w:rPr>
          <w:rFonts w:ascii="Times New Roman" w:hAnsi="Times New Roman" w:cs="Times New Roman"/>
          <w:sz w:val="24"/>
          <w:szCs w:val="24"/>
        </w:rPr>
        <w:t xml:space="preserve"> The remote sensing of clouds and precipitation from</w:t>
      </w:r>
      <w:r>
        <w:rPr>
          <w:rFonts w:ascii="Times New Roman" w:hAnsi="Times New Roman" w:cs="Times New Roman"/>
          <w:sz w:val="24"/>
          <w:szCs w:val="24"/>
        </w:rPr>
        <w:t xml:space="preserve"> </w:t>
      </w:r>
      <w:r w:rsidRPr="00216D85">
        <w:rPr>
          <w:rFonts w:ascii="Times New Roman" w:hAnsi="Times New Roman" w:cs="Times New Roman"/>
          <w:sz w:val="24"/>
          <w:szCs w:val="24"/>
        </w:rPr>
        <w:t xml:space="preserve">space: A review. </w:t>
      </w:r>
      <w:r w:rsidRPr="00E54E3E">
        <w:rPr>
          <w:rFonts w:ascii="Times New Roman" w:hAnsi="Times New Roman" w:cs="Times New Roman"/>
          <w:i/>
          <w:sz w:val="24"/>
          <w:szCs w:val="24"/>
        </w:rPr>
        <w:t>J. Atmos. Sci</w:t>
      </w:r>
      <w:r>
        <w:rPr>
          <w:rFonts w:ascii="Times New Roman" w:hAnsi="Times New Roman" w:cs="Times New Roman"/>
          <w:sz w:val="24"/>
          <w:szCs w:val="24"/>
        </w:rPr>
        <w:t>.</w:t>
      </w:r>
      <w:r w:rsidRPr="00216D85">
        <w:rPr>
          <w:rFonts w:ascii="Times New Roman" w:hAnsi="Times New Roman" w:cs="Times New Roman"/>
          <w:sz w:val="24"/>
          <w:szCs w:val="24"/>
        </w:rPr>
        <w:t xml:space="preserve"> 64</w:t>
      </w:r>
      <w:r>
        <w:rPr>
          <w:rFonts w:ascii="Times New Roman" w:hAnsi="Times New Roman" w:cs="Times New Roman"/>
          <w:sz w:val="24"/>
          <w:szCs w:val="24"/>
        </w:rPr>
        <w:t>:</w:t>
      </w:r>
      <w:r w:rsidRPr="00216D85">
        <w:rPr>
          <w:rFonts w:ascii="Times New Roman" w:hAnsi="Times New Roman" w:cs="Times New Roman"/>
          <w:sz w:val="24"/>
          <w:szCs w:val="24"/>
        </w:rPr>
        <w:t>3742–3765</w:t>
      </w:r>
      <w:r>
        <w:rPr>
          <w:rFonts w:ascii="Times New Roman" w:hAnsi="Times New Roman" w:cs="Times New Roman"/>
          <w:sz w:val="24"/>
          <w:szCs w:val="24"/>
        </w:rPr>
        <w:t>,</w:t>
      </w:r>
      <w:r w:rsidRPr="00216D85">
        <w:rPr>
          <w:rFonts w:ascii="Times New Roman" w:hAnsi="Times New Roman" w:cs="Times New Roman"/>
          <w:sz w:val="24"/>
          <w:szCs w:val="24"/>
        </w:rPr>
        <w:t xml:space="preserve"> </w:t>
      </w:r>
      <w:hyperlink r:id="rId145" w:history="1">
        <w:r w:rsidRPr="003C0607">
          <w:rPr>
            <w:rStyle w:val="Hyperlink"/>
            <w:rFonts w:ascii="Times New Roman" w:hAnsi="Times New Roman" w:cs="Times New Roman"/>
            <w:sz w:val="24"/>
            <w:szCs w:val="24"/>
          </w:rPr>
          <w:t>https://doi.org/10.1175/2006JAS2375.1</w:t>
        </w:r>
      </w:hyperlink>
      <w:r>
        <w:rPr>
          <w:rFonts w:ascii="Times New Roman" w:hAnsi="Times New Roman" w:cs="Times New Roman"/>
          <w:sz w:val="24"/>
          <w:szCs w:val="24"/>
        </w:rPr>
        <w:t>, 2007</w:t>
      </w:r>
      <w:r w:rsidRPr="00216D85">
        <w:rPr>
          <w:rFonts w:ascii="Times New Roman" w:hAnsi="Times New Roman" w:cs="Times New Roman"/>
          <w:sz w:val="24"/>
          <w:szCs w:val="24"/>
        </w:rPr>
        <w:t>.</w:t>
      </w:r>
    </w:p>
    <w:p w14:paraId="393041AC" w14:textId="12BF8C96"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Stephens GL, Vane DG, Boain RJ, Mace GG, Sassen K, Wang Z, </w:t>
      </w:r>
      <w:r w:rsidR="00EE069D" w:rsidRPr="00E54E3E">
        <w:rPr>
          <w:rFonts w:ascii="Times New Roman" w:hAnsi="Times New Roman" w:cs="Times New Roman"/>
          <w:sz w:val="24"/>
          <w:szCs w:val="24"/>
        </w:rPr>
        <w:t xml:space="preserve">Illingworth AJ, O'Connor EJ, Rossow WB, Durden SL, Miller SD, Austin RT, Benedetti A, </w:t>
      </w:r>
      <w:proofErr w:type="spellStart"/>
      <w:r w:rsidR="00EE069D" w:rsidRPr="00E54E3E">
        <w:rPr>
          <w:rFonts w:ascii="Times New Roman" w:hAnsi="Times New Roman" w:cs="Times New Roman"/>
          <w:sz w:val="24"/>
          <w:szCs w:val="24"/>
        </w:rPr>
        <w:t>Mitrescu</w:t>
      </w:r>
      <w:proofErr w:type="spellEnd"/>
      <w:r w:rsidR="00EE069D" w:rsidRPr="00E54E3E">
        <w:rPr>
          <w:rFonts w:ascii="Times New Roman" w:hAnsi="Times New Roman" w:cs="Times New Roman"/>
          <w:sz w:val="24"/>
          <w:szCs w:val="24"/>
        </w:rPr>
        <w:t xml:space="preserve"> C, the </w:t>
      </w:r>
      <w:proofErr w:type="spellStart"/>
      <w:r w:rsidR="00EE069D" w:rsidRPr="00E54E3E">
        <w:rPr>
          <w:rFonts w:ascii="Times New Roman" w:hAnsi="Times New Roman" w:cs="Times New Roman"/>
          <w:sz w:val="24"/>
          <w:szCs w:val="24"/>
        </w:rPr>
        <w:t>CloudSat</w:t>
      </w:r>
      <w:proofErr w:type="spellEnd"/>
      <w:r w:rsidR="00EE069D" w:rsidRPr="00E54E3E">
        <w:rPr>
          <w:rFonts w:ascii="Times New Roman" w:hAnsi="Times New Roman" w:cs="Times New Roman"/>
          <w:sz w:val="24"/>
          <w:szCs w:val="24"/>
        </w:rPr>
        <w:t xml:space="preserve"> Science Team:</w:t>
      </w:r>
      <w:r w:rsidRPr="00E54E3E">
        <w:rPr>
          <w:rFonts w:ascii="Times New Roman" w:hAnsi="Times New Roman" w:cs="Times New Roman"/>
          <w:sz w:val="24"/>
          <w:szCs w:val="24"/>
        </w:rPr>
        <w:t xml:space="preserve"> The </w:t>
      </w:r>
      <w:proofErr w:type="spellStart"/>
      <w:r w:rsidRPr="00E54E3E">
        <w:rPr>
          <w:rFonts w:ascii="Times New Roman" w:hAnsi="Times New Roman" w:cs="Times New Roman"/>
          <w:sz w:val="24"/>
          <w:szCs w:val="24"/>
        </w:rPr>
        <w:t>CloudSat</w:t>
      </w:r>
      <w:proofErr w:type="spellEnd"/>
      <w:r w:rsidRPr="00E54E3E">
        <w:rPr>
          <w:rFonts w:ascii="Times New Roman" w:hAnsi="Times New Roman" w:cs="Times New Roman"/>
          <w:sz w:val="24"/>
          <w:szCs w:val="24"/>
        </w:rPr>
        <w:t xml:space="preserve"> mission and the A-Train: </w:t>
      </w:r>
      <w:r w:rsidR="00EE069D" w:rsidRPr="00E54E3E">
        <w:rPr>
          <w:rFonts w:ascii="Times New Roman" w:hAnsi="Times New Roman" w:cs="Times New Roman"/>
          <w:sz w:val="24"/>
          <w:szCs w:val="24"/>
        </w:rPr>
        <w:t>A</w:t>
      </w:r>
      <w:r w:rsidRPr="00E54E3E">
        <w:rPr>
          <w:rFonts w:ascii="Times New Roman" w:hAnsi="Times New Roman" w:cs="Times New Roman"/>
          <w:sz w:val="24"/>
          <w:szCs w:val="24"/>
        </w:rPr>
        <w:t xml:space="preserve"> new dimension of space-based observations of clouds and precipitation</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83</w:t>
      </w:r>
      <w:r w:rsidR="00E5584A">
        <w:rPr>
          <w:rFonts w:ascii="Times New Roman" w:hAnsi="Times New Roman" w:cs="Times New Roman"/>
          <w:sz w:val="24"/>
          <w:szCs w:val="24"/>
        </w:rPr>
        <w:t>:</w:t>
      </w:r>
      <w:r w:rsidRPr="00E54E3E">
        <w:rPr>
          <w:rFonts w:ascii="Times New Roman" w:hAnsi="Times New Roman" w:cs="Times New Roman"/>
          <w:sz w:val="24"/>
          <w:szCs w:val="24"/>
        </w:rPr>
        <w:t>1771-1790</w:t>
      </w:r>
      <w:r w:rsidR="00EE069D" w:rsidRPr="00E54E3E">
        <w:rPr>
          <w:rFonts w:ascii="Times New Roman" w:hAnsi="Times New Roman" w:cs="Times New Roman"/>
          <w:sz w:val="24"/>
          <w:szCs w:val="24"/>
        </w:rPr>
        <w:t>,</w:t>
      </w:r>
      <w:r w:rsidR="00EE069D" w:rsidRPr="00E54E3E">
        <w:rPr>
          <w:rStyle w:val="Hyperlink"/>
          <w:rFonts w:ascii="Times New Roman" w:hAnsi="Times New Roman" w:cs="Times New Roman"/>
          <w:color w:val="auto"/>
          <w:sz w:val="24"/>
          <w:szCs w:val="24"/>
        </w:rPr>
        <w:t xml:space="preserve"> </w:t>
      </w:r>
      <w:hyperlink r:id="rId146" w:history="1">
        <w:r w:rsidR="00EE069D" w:rsidRPr="00E54E3E">
          <w:rPr>
            <w:rStyle w:val="Hyperlink"/>
            <w:rFonts w:ascii="Times New Roman" w:hAnsi="Times New Roman" w:cs="Times New Roman"/>
            <w:color w:val="auto"/>
            <w:sz w:val="24"/>
            <w:szCs w:val="24"/>
          </w:rPr>
          <w:t>https://doi.org/10.1175/BAMS-83-12-1771</w:t>
        </w:r>
      </w:hyperlink>
      <w:r w:rsidR="00EE069D" w:rsidRPr="009E09CF">
        <w:rPr>
          <w:rFonts w:ascii="Times New Roman" w:hAnsi="Times New Roman" w:cs="Times New Roman"/>
          <w:sz w:val="24"/>
          <w:szCs w:val="24"/>
        </w:rPr>
        <w:t>, 2002</w:t>
      </w:r>
      <w:r w:rsidRPr="00E54E3E">
        <w:rPr>
          <w:rFonts w:ascii="Times New Roman" w:hAnsi="Times New Roman" w:cs="Times New Roman"/>
          <w:sz w:val="24"/>
          <w:szCs w:val="24"/>
        </w:rPr>
        <w:t>.</w:t>
      </w:r>
    </w:p>
    <w:p w14:paraId="0B54243A" w14:textId="50CCC08A"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Strangeways IC: Improving precipitation measurement. </w:t>
      </w:r>
      <w:r w:rsidRPr="00E54E3E">
        <w:rPr>
          <w:rFonts w:ascii="Times New Roman" w:hAnsi="Times New Roman" w:cs="Times New Roman"/>
          <w:i/>
          <w:sz w:val="24"/>
          <w:szCs w:val="24"/>
        </w:rPr>
        <w:t xml:space="preserve">Int. J.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sz w:val="24"/>
          <w:szCs w:val="24"/>
        </w:rPr>
        <w:t>. 24</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1443–1460, </w:t>
      </w:r>
      <w:hyperlink r:id="rId147" w:history="1">
        <w:r w:rsidR="00EE069D" w:rsidRPr="00E54E3E">
          <w:rPr>
            <w:rStyle w:val="Hyperlink"/>
            <w:rFonts w:ascii="Times New Roman" w:hAnsi="Times New Roman" w:cs="Times New Roman"/>
            <w:color w:val="auto"/>
            <w:sz w:val="24"/>
            <w:szCs w:val="24"/>
          </w:rPr>
          <w:t>https://doi.org/10.1002/joc.1075</w:t>
        </w:r>
      </w:hyperlink>
      <w:r w:rsidR="00EE069D" w:rsidRPr="00E54E3E">
        <w:rPr>
          <w:rFonts w:ascii="Times New Roman" w:hAnsi="Times New Roman" w:cs="Times New Roman"/>
          <w:sz w:val="24"/>
          <w:szCs w:val="24"/>
        </w:rPr>
        <w:t>, 2004</w:t>
      </w:r>
      <w:r w:rsidRPr="00E54E3E">
        <w:rPr>
          <w:rFonts w:ascii="Times New Roman" w:hAnsi="Times New Roman" w:cs="Times New Roman"/>
          <w:sz w:val="24"/>
          <w:szCs w:val="24"/>
        </w:rPr>
        <w:t>.</w:t>
      </w:r>
    </w:p>
    <w:p w14:paraId="35FE7626" w14:textId="7CB928D7"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Tapiador</w:t>
      </w:r>
      <w:proofErr w:type="spellEnd"/>
      <w:r w:rsidRPr="00E54E3E">
        <w:rPr>
          <w:rFonts w:ascii="Times New Roman" w:hAnsi="Times New Roman" w:cs="Times New Roman"/>
          <w:sz w:val="24"/>
          <w:szCs w:val="24"/>
        </w:rPr>
        <w:t xml:space="preserve"> FJ, Kidd C, </w:t>
      </w:r>
      <w:proofErr w:type="spellStart"/>
      <w:r w:rsidRPr="00E54E3E">
        <w:rPr>
          <w:rFonts w:ascii="Times New Roman" w:hAnsi="Times New Roman" w:cs="Times New Roman"/>
          <w:sz w:val="24"/>
          <w:szCs w:val="24"/>
        </w:rPr>
        <w:t>Leviz</w:t>
      </w:r>
      <w:r w:rsidR="00EE069D" w:rsidRPr="00E54E3E">
        <w:rPr>
          <w:rFonts w:ascii="Times New Roman" w:hAnsi="Times New Roman" w:cs="Times New Roman"/>
          <w:sz w:val="24"/>
          <w:szCs w:val="24"/>
        </w:rPr>
        <w:t>z</w:t>
      </w:r>
      <w:r w:rsidRPr="00E54E3E">
        <w:rPr>
          <w:rFonts w:ascii="Times New Roman" w:hAnsi="Times New Roman" w:cs="Times New Roman"/>
          <w:sz w:val="24"/>
          <w:szCs w:val="24"/>
        </w:rPr>
        <w:t>ani</w:t>
      </w:r>
      <w:proofErr w:type="spellEnd"/>
      <w:r w:rsidRPr="00E54E3E">
        <w:rPr>
          <w:rFonts w:ascii="Times New Roman" w:hAnsi="Times New Roman" w:cs="Times New Roman"/>
          <w:sz w:val="24"/>
          <w:szCs w:val="24"/>
        </w:rPr>
        <w:t xml:space="preserve"> V, Marzano FS: A </w:t>
      </w:r>
      <w:r w:rsidR="00EE069D" w:rsidRPr="00E54E3E">
        <w:rPr>
          <w:rFonts w:ascii="Times New Roman" w:hAnsi="Times New Roman" w:cs="Times New Roman"/>
          <w:sz w:val="24"/>
          <w:szCs w:val="24"/>
        </w:rPr>
        <w:t>m</w:t>
      </w:r>
      <w:r w:rsidRPr="00E54E3E">
        <w:rPr>
          <w:rFonts w:ascii="Times New Roman" w:hAnsi="Times New Roman" w:cs="Times New Roman"/>
          <w:sz w:val="24"/>
          <w:szCs w:val="24"/>
        </w:rPr>
        <w:t xml:space="preserve">aximum entropy approach to satellite Quantitative Precipitation Estimation (QPE). </w:t>
      </w:r>
      <w:r w:rsidRPr="00E54E3E">
        <w:rPr>
          <w:rFonts w:ascii="Times New Roman" w:hAnsi="Times New Roman" w:cs="Times New Roman"/>
          <w:i/>
          <w:sz w:val="24"/>
          <w:szCs w:val="24"/>
        </w:rPr>
        <w:t>Int</w:t>
      </w:r>
      <w:r w:rsidR="00EE069D"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J</w:t>
      </w:r>
      <w:r w:rsidR="00EE069D"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Remote Sens</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25</w:t>
      </w:r>
      <w:r w:rsidR="00E5584A">
        <w:rPr>
          <w:rFonts w:ascii="Times New Roman" w:hAnsi="Times New Roman" w:cs="Times New Roman"/>
          <w:sz w:val="24"/>
          <w:szCs w:val="24"/>
        </w:rPr>
        <w:t>:</w:t>
      </w:r>
      <w:r w:rsidRPr="00E54E3E">
        <w:rPr>
          <w:rFonts w:ascii="Times New Roman" w:hAnsi="Times New Roman" w:cs="Times New Roman"/>
          <w:sz w:val="24"/>
          <w:szCs w:val="24"/>
        </w:rPr>
        <w:t>4629-4639</w:t>
      </w:r>
      <w:r w:rsidR="00EE069D" w:rsidRPr="00E54E3E">
        <w:rPr>
          <w:rFonts w:ascii="Times New Roman" w:hAnsi="Times New Roman" w:cs="Times New Roman"/>
          <w:sz w:val="24"/>
          <w:szCs w:val="24"/>
        </w:rPr>
        <w:t xml:space="preserve">, </w:t>
      </w:r>
      <w:hyperlink r:id="rId148" w:history="1">
        <w:r w:rsidR="00EE069D" w:rsidRPr="00E54E3E">
          <w:rPr>
            <w:rStyle w:val="Hyperlink"/>
            <w:rFonts w:ascii="Times New Roman" w:hAnsi="Times New Roman" w:cs="Times New Roman"/>
            <w:color w:val="auto"/>
            <w:sz w:val="24"/>
            <w:szCs w:val="24"/>
          </w:rPr>
          <w:t>https://doi.org/10.1080/01431160410001710000</w:t>
        </w:r>
      </w:hyperlink>
      <w:r w:rsidR="00EE069D" w:rsidRPr="00E54E3E">
        <w:rPr>
          <w:rFonts w:ascii="Times New Roman" w:hAnsi="Times New Roman" w:cs="Times New Roman"/>
          <w:sz w:val="24"/>
          <w:szCs w:val="24"/>
        </w:rPr>
        <w:t>, 2004a.</w:t>
      </w:r>
    </w:p>
    <w:p w14:paraId="7E0768AB" w14:textId="0A80567A"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Tapiador</w:t>
      </w:r>
      <w:proofErr w:type="spellEnd"/>
      <w:r w:rsidRPr="00E54E3E">
        <w:rPr>
          <w:rFonts w:ascii="Times New Roman" w:hAnsi="Times New Roman" w:cs="Times New Roman"/>
          <w:sz w:val="24"/>
          <w:szCs w:val="24"/>
        </w:rPr>
        <w:t xml:space="preserve"> FJ, Kidd C, </w:t>
      </w:r>
      <w:proofErr w:type="spellStart"/>
      <w:r w:rsidRPr="00E54E3E">
        <w:rPr>
          <w:rFonts w:ascii="Times New Roman" w:hAnsi="Times New Roman" w:cs="Times New Roman"/>
          <w:sz w:val="24"/>
          <w:szCs w:val="24"/>
        </w:rPr>
        <w:t>Levi</w:t>
      </w:r>
      <w:r w:rsidR="00EE069D" w:rsidRPr="00E54E3E">
        <w:rPr>
          <w:rFonts w:ascii="Times New Roman" w:hAnsi="Times New Roman" w:cs="Times New Roman"/>
          <w:sz w:val="24"/>
          <w:szCs w:val="24"/>
        </w:rPr>
        <w:t>z</w:t>
      </w:r>
      <w:r w:rsidRPr="00E54E3E">
        <w:rPr>
          <w:rFonts w:ascii="Times New Roman" w:hAnsi="Times New Roman" w:cs="Times New Roman"/>
          <w:sz w:val="24"/>
          <w:szCs w:val="24"/>
        </w:rPr>
        <w:t>zani</w:t>
      </w:r>
      <w:proofErr w:type="spellEnd"/>
      <w:r w:rsidRPr="00E54E3E">
        <w:rPr>
          <w:rFonts w:ascii="Times New Roman" w:hAnsi="Times New Roman" w:cs="Times New Roman"/>
          <w:sz w:val="24"/>
          <w:szCs w:val="24"/>
        </w:rPr>
        <w:t xml:space="preserve"> V, Marzano FS: A </w:t>
      </w:r>
      <w:r w:rsidR="00EE069D" w:rsidRPr="00E54E3E">
        <w:rPr>
          <w:rFonts w:ascii="Times New Roman" w:hAnsi="Times New Roman" w:cs="Times New Roman"/>
          <w:sz w:val="24"/>
          <w:szCs w:val="24"/>
        </w:rPr>
        <w:t>n</w:t>
      </w:r>
      <w:r w:rsidRPr="00E54E3E">
        <w:rPr>
          <w:rFonts w:ascii="Times New Roman" w:hAnsi="Times New Roman" w:cs="Times New Roman"/>
          <w:sz w:val="24"/>
          <w:szCs w:val="24"/>
        </w:rPr>
        <w:t xml:space="preserve">eural </w:t>
      </w:r>
      <w:r w:rsidR="00EE069D" w:rsidRPr="00E54E3E">
        <w:rPr>
          <w:rFonts w:ascii="Times New Roman" w:hAnsi="Times New Roman" w:cs="Times New Roman"/>
          <w:sz w:val="24"/>
          <w:szCs w:val="24"/>
        </w:rPr>
        <w:t>n</w:t>
      </w:r>
      <w:r w:rsidRPr="00E54E3E">
        <w:rPr>
          <w:rFonts w:ascii="Times New Roman" w:hAnsi="Times New Roman" w:cs="Times New Roman"/>
          <w:sz w:val="24"/>
          <w:szCs w:val="24"/>
        </w:rPr>
        <w:t>etworks-</w:t>
      </w:r>
      <w:r w:rsidR="00EE069D" w:rsidRPr="00E54E3E">
        <w:rPr>
          <w:rFonts w:ascii="Times New Roman" w:hAnsi="Times New Roman" w:cs="Times New Roman"/>
          <w:sz w:val="24"/>
          <w:szCs w:val="24"/>
        </w:rPr>
        <w:t>b</w:t>
      </w:r>
      <w:r w:rsidRPr="00E54E3E">
        <w:rPr>
          <w:rFonts w:ascii="Times New Roman" w:hAnsi="Times New Roman" w:cs="Times New Roman"/>
          <w:sz w:val="24"/>
          <w:szCs w:val="24"/>
        </w:rPr>
        <w:t xml:space="preserve">ased </w:t>
      </w:r>
      <w:r w:rsidR="00EE069D" w:rsidRPr="00E54E3E">
        <w:rPr>
          <w:rFonts w:ascii="Times New Roman" w:hAnsi="Times New Roman" w:cs="Times New Roman"/>
          <w:sz w:val="24"/>
          <w:szCs w:val="24"/>
        </w:rPr>
        <w:t>f</w:t>
      </w:r>
      <w:r w:rsidRPr="00E54E3E">
        <w:rPr>
          <w:rFonts w:ascii="Times New Roman" w:hAnsi="Times New Roman" w:cs="Times New Roman"/>
          <w:sz w:val="24"/>
          <w:szCs w:val="24"/>
        </w:rPr>
        <w:t xml:space="preserve">usion </w:t>
      </w:r>
      <w:r w:rsidR="00EE069D" w:rsidRPr="00E54E3E">
        <w:rPr>
          <w:rFonts w:ascii="Times New Roman" w:hAnsi="Times New Roman" w:cs="Times New Roman"/>
          <w:sz w:val="24"/>
          <w:szCs w:val="24"/>
        </w:rPr>
        <w:t>t</w:t>
      </w:r>
      <w:r w:rsidRPr="00E54E3E">
        <w:rPr>
          <w:rFonts w:ascii="Times New Roman" w:hAnsi="Times New Roman" w:cs="Times New Roman"/>
          <w:sz w:val="24"/>
          <w:szCs w:val="24"/>
        </w:rPr>
        <w:t xml:space="preserve">echnique to </w:t>
      </w:r>
      <w:r w:rsidR="00EE069D" w:rsidRPr="00E54E3E">
        <w:rPr>
          <w:rFonts w:ascii="Times New Roman" w:hAnsi="Times New Roman" w:cs="Times New Roman"/>
          <w:sz w:val="24"/>
          <w:szCs w:val="24"/>
        </w:rPr>
        <w:t>e</w:t>
      </w:r>
      <w:r w:rsidRPr="00E54E3E">
        <w:rPr>
          <w:rFonts w:ascii="Times New Roman" w:hAnsi="Times New Roman" w:cs="Times New Roman"/>
          <w:sz w:val="24"/>
          <w:szCs w:val="24"/>
        </w:rPr>
        <w:t xml:space="preserve">stimate </w:t>
      </w:r>
      <w:r w:rsidR="00EE069D" w:rsidRPr="00E54E3E">
        <w:rPr>
          <w:rFonts w:ascii="Times New Roman" w:hAnsi="Times New Roman" w:cs="Times New Roman"/>
          <w:sz w:val="24"/>
          <w:szCs w:val="24"/>
        </w:rPr>
        <w:t>h</w:t>
      </w:r>
      <w:r w:rsidRPr="00E54E3E">
        <w:rPr>
          <w:rFonts w:ascii="Times New Roman" w:hAnsi="Times New Roman" w:cs="Times New Roman"/>
          <w:sz w:val="24"/>
          <w:szCs w:val="24"/>
        </w:rPr>
        <w:t>alf-</w:t>
      </w:r>
      <w:r w:rsidR="00EE069D" w:rsidRPr="00E54E3E">
        <w:rPr>
          <w:rFonts w:ascii="Times New Roman" w:hAnsi="Times New Roman" w:cs="Times New Roman"/>
          <w:sz w:val="24"/>
          <w:szCs w:val="24"/>
        </w:rPr>
        <w:t>h</w:t>
      </w:r>
      <w:r w:rsidRPr="00E54E3E">
        <w:rPr>
          <w:rFonts w:ascii="Times New Roman" w:hAnsi="Times New Roman" w:cs="Times New Roman"/>
          <w:sz w:val="24"/>
          <w:szCs w:val="24"/>
        </w:rPr>
        <w:t xml:space="preserve">ourly </w:t>
      </w:r>
      <w:r w:rsidR="00EE069D" w:rsidRPr="00E54E3E">
        <w:rPr>
          <w:rFonts w:ascii="Times New Roman" w:hAnsi="Times New Roman" w:cs="Times New Roman"/>
          <w:sz w:val="24"/>
          <w:szCs w:val="24"/>
        </w:rPr>
        <w:t>r</w:t>
      </w:r>
      <w:r w:rsidRPr="00E54E3E">
        <w:rPr>
          <w:rFonts w:ascii="Times New Roman" w:hAnsi="Times New Roman" w:cs="Times New Roman"/>
          <w:sz w:val="24"/>
          <w:szCs w:val="24"/>
        </w:rPr>
        <w:t xml:space="preserve">ainfall </w:t>
      </w:r>
      <w:r w:rsidR="00EE069D" w:rsidRPr="00E54E3E">
        <w:rPr>
          <w:rFonts w:ascii="Times New Roman" w:hAnsi="Times New Roman" w:cs="Times New Roman"/>
          <w:sz w:val="24"/>
          <w:szCs w:val="24"/>
        </w:rPr>
        <w:t>e</w:t>
      </w:r>
      <w:r w:rsidRPr="00E54E3E">
        <w:rPr>
          <w:rFonts w:ascii="Times New Roman" w:hAnsi="Times New Roman" w:cs="Times New Roman"/>
          <w:sz w:val="24"/>
          <w:szCs w:val="24"/>
        </w:rPr>
        <w:t xml:space="preserve">stimates at 0.1˚ </w:t>
      </w:r>
      <w:r w:rsidR="00EE069D" w:rsidRPr="00E54E3E">
        <w:rPr>
          <w:rFonts w:ascii="Times New Roman" w:hAnsi="Times New Roman" w:cs="Times New Roman"/>
          <w:sz w:val="24"/>
          <w:szCs w:val="24"/>
        </w:rPr>
        <w:t>r</w:t>
      </w:r>
      <w:r w:rsidRPr="00E54E3E">
        <w:rPr>
          <w:rFonts w:ascii="Times New Roman" w:hAnsi="Times New Roman" w:cs="Times New Roman"/>
          <w:sz w:val="24"/>
          <w:szCs w:val="24"/>
        </w:rPr>
        <w:t xml:space="preserve">esolution from </w:t>
      </w:r>
      <w:r w:rsidR="00EE069D" w:rsidRPr="00E54E3E">
        <w:rPr>
          <w:rFonts w:ascii="Times New Roman" w:hAnsi="Times New Roman" w:cs="Times New Roman"/>
          <w:sz w:val="24"/>
          <w:szCs w:val="24"/>
        </w:rPr>
        <w:t>s</w:t>
      </w:r>
      <w:r w:rsidRPr="00E54E3E">
        <w:rPr>
          <w:rFonts w:ascii="Times New Roman" w:hAnsi="Times New Roman" w:cs="Times New Roman"/>
          <w:sz w:val="24"/>
          <w:szCs w:val="24"/>
        </w:rPr>
        <w:t xml:space="preserve">atellite </w:t>
      </w:r>
      <w:r w:rsidR="00EE069D" w:rsidRPr="00E54E3E">
        <w:rPr>
          <w:rFonts w:ascii="Times New Roman" w:hAnsi="Times New Roman" w:cs="Times New Roman"/>
          <w:sz w:val="24"/>
          <w:szCs w:val="24"/>
        </w:rPr>
        <w:t>p</w:t>
      </w:r>
      <w:r w:rsidRPr="00E54E3E">
        <w:rPr>
          <w:rFonts w:ascii="Times New Roman" w:hAnsi="Times New Roman" w:cs="Times New Roman"/>
          <w:sz w:val="24"/>
          <w:szCs w:val="24"/>
        </w:rPr>
        <w:t xml:space="preserve">assive </w:t>
      </w:r>
      <w:r w:rsidR="00EE069D" w:rsidRPr="00E54E3E">
        <w:rPr>
          <w:rFonts w:ascii="Times New Roman" w:hAnsi="Times New Roman" w:cs="Times New Roman"/>
          <w:sz w:val="24"/>
          <w:szCs w:val="24"/>
        </w:rPr>
        <w:t>m</w:t>
      </w:r>
      <w:r w:rsidRPr="00E54E3E">
        <w:rPr>
          <w:rFonts w:ascii="Times New Roman" w:hAnsi="Times New Roman" w:cs="Times New Roman"/>
          <w:sz w:val="24"/>
          <w:szCs w:val="24"/>
        </w:rPr>
        <w:t xml:space="preserve">icrowave and </w:t>
      </w:r>
      <w:r w:rsidR="00EE069D" w:rsidRPr="00E54E3E">
        <w:rPr>
          <w:rFonts w:ascii="Times New Roman" w:hAnsi="Times New Roman" w:cs="Times New Roman"/>
          <w:sz w:val="24"/>
          <w:szCs w:val="24"/>
        </w:rPr>
        <w:t>i</w:t>
      </w:r>
      <w:r w:rsidRPr="00E54E3E">
        <w:rPr>
          <w:rFonts w:ascii="Times New Roman" w:hAnsi="Times New Roman" w:cs="Times New Roman"/>
          <w:sz w:val="24"/>
          <w:szCs w:val="24"/>
        </w:rPr>
        <w:t xml:space="preserve">nfrared </w:t>
      </w:r>
      <w:r w:rsidR="00EE069D" w:rsidRPr="00E54E3E">
        <w:rPr>
          <w:rFonts w:ascii="Times New Roman" w:hAnsi="Times New Roman" w:cs="Times New Roman"/>
          <w:sz w:val="24"/>
          <w:szCs w:val="24"/>
        </w:rPr>
        <w:t>d</w:t>
      </w:r>
      <w:r w:rsidRPr="00E54E3E">
        <w:rPr>
          <w:rFonts w:ascii="Times New Roman" w:hAnsi="Times New Roman" w:cs="Times New Roman"/>
          <w:sz w:val="24"/>
          <w:szCs w:val="24"/>
        </w:rPr>
        <w:t xml:space="preserve">ata. </w:t>
      </w:r>
      <w:r w:rsidRPr="00E54E3E">
        <w:rPr>
          <w:rFonts w:ascii="Times New Roman" w:hAnsi="Times New Roman" w:cs="Times New Roman"/>
          <w:i/>
          <w:sz w:val="24"/>
          <w:szCs w:val="24"/>
        </w:rPr>
        <w:t>J</w:t>
      </w:r>
      <w:r w:rsidR="00EE069D"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Appl</w:t>
      </w:r>
      <w:r w:rsidR="00EE069D"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Meteor</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43</w:t>
      </w:r>
      <w:r w:rsidR="00E5584A">
        <w:rPr>
          <w:rFonts w:ascii="Times New Roman" w:hAnsi="Times New Roman" w:cs="Times New Roman"/>
          <w:sz w:val="24"/>
          <w:szCs w:val="24"/>
        </w:rPr>
        <w:t>:</w:t>
      </w:r>
      <w:r w:rsidRPr="00E54E3E">
        <w:rPr>
          <w:rFonts w:ascii="Times New Roman" w:hAnsi="Times New Roman" w:cs="Times New Roman"/>
          <w:sz w:val="24"/>
          <w:szCs w:val="24"/>
        </w:rPr>
        <w:t>576-594</w:t>
      </w:r>
      <w:r w:rsidR="00EE069D" w:rsidRPr="00E54E3E">
        <w:rPr>
          <w:rFonts w:ascii="Times New Roman" w:hAnsi="Times New Roman" w:cs="Times New Roman"/>
          <w:sz w:val="24"/>
          <w:szCs w:val="24"/>
        </w:rPr>
        <w:t xml:space="preserve">, </w:t>
      </w:r>
      <w:hyperlink r:id="rId149" w:history="1">
        <w:r w:rsidR="00EE069D" w:rsidRPr="00E54E3E">
          <w:rPr>
            <w:rStyle w:val="Hyperlink"/>
            <w:rFonts w:ascii="Times New Roman" w:hAnsi="Times New Roman" w:cs="Times New Roman"/>
            <w:color w:val="auto"/>
            <w:sz w:val="24"/>
            <w:szCs w:val="24"/>
          </w:rPr>
          <w:t>https://doi.org/10.1175/1520-0450(2004)043%3C0576:ANNFTT%3E2.0.CO;2</w:t>
        </w:r>
      </w:hyperlink>
      <w:r w:rsidR="00EE069D" w:rsidRPr="00E54E3E">
        <w:rPr>
          <w:rFonts w:ascii="Times New Roman" w:hAnsi="Times New Roman" w:cs="Times New Roman"/>
          <w:sz w:val="24"/>
          <w:szCs w:val="24"/>
        </w:rPr>
        <w:t>, 2004b</w:t>
      </w:r>
    </w:p>
    <w:p w14:paraId="7D47524B" w14:textId="5544013E"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Tapiador</w:t>
      </w:r>
      <w:proofErr w:type="spellEnd"/>
      <w:r w:rsidRPr="00E54E3E">
        <w:rPr>
          <w:rFonts w:ascii="Times New Roman" w:hAnsi="Times New Roman" w:cs="Times New Roman"/>
          <w:sz w:val="24"/>
          <w:szCs w:val="24"/>
        </w:rPr>
        <w:t xml:space="preserve"> FJ, Turk FJ, Petersen W, Hou AY, García-Ortega E, Machado LAT, </w:t>
      </w:r>
      <w:r w:rsidR="00EE069D" w:rsidRPr="00E54E3E">
        <w:rPr>
          <w:rFonts w:ascii="Times New Roman" w:hAnsi="Times New Roman" w:cs="Times New Roman"/>
          <w:sz w:val="24"/>
          <w:szCs w:val="24"/>
        </w:rPr>
        <w:t xml:space="preserve">Angelis CF, Salio P, Kidd C, Huffman GJ, de Castro M: </w:t>
      </w:r>
      <w:r w:rsidRPr="00E54E3E">
        <w:rPr>
          <w:rFonts w:ascii="Times New Roman" w:hAnsi="Times New Roman" w:cs="Times New Roman"/>
          <w:sz w:val="24"/>
          <w:szCs w:val="24"/>
        </w:rPr>
        <w:t xml:space="preserve">Global precipitation measurement: </w:t>
      </w:r>
      <w:r w:rsidR="00EE069D" w:rsidRPr="00E54E3E">
        <w:rPr>
          <w:rFonts w:ascii="Times New Roman" w:hAnsi="Times New Roman" w:cs="Times New Roman"/>
          <w:sz w:val="24"/>
          <w:szCs w:val="24"/>
        </w:rPr>
        <w:t>M</w:t>
      </w:r>
      <w:r w:rsidRPr="00E54E3E">
        <w:rPr>
          <w:rFonts w:ascii="Times New Roman" w:hAnsi="Times New Roman" w:cs="Times New Roman"/>
          <w:sz w:val="24"/>
          <w:szCs w:val="24"/>
        </w:rPr>
        <w:t xml:space="preserve">ethods, </w:t>
      </w:r>
      <w:proofErr w:type="gramStart"/>
      <w:r w:rsidRPr="00E54E3E">
        <w:rPr>
          <w:rFonts w:ascii="Times New Roman" w:hAnsi="Times New Roman" w:cs="Times New Roman"/>
          <w:sz w:val="24"/>
          <w:szCs w:val="24"/>
        </w:rPr>
        <w:t>datasets</w:t>
      </w:r>
      <w:proofErr w:type="gramEnd"/>
      <w:r w:rsidRPr="00E54E3E">
        <w:rPr>
          <w:rFonts w:ascii="Times New Roman" w:hAnsi="Times New Roman" w:cs="Times New Roman"/>
          <w:sz w:val="24"/>
          <w:szCs w:val="24"/>
        </w:rPr>
        <w:t xml:space="preserve"> and applications. </w:t>
      </w:r>
      <w:r w:rsidRPr="00E54E3E">
        <w:rPr>
          <w:rFonts w:ascii="Times New Roman" w:hAnsi="Times New Roman" w:cs="Times New Roman"/>
          <w:i/>
          <w:sz w:val="24"/>
          <w:szCs w:val="24"/>
        </w:rPr>
        <w:t>Atmos. Res</w:t>
      </w:r>
      <w:r w:rsidRPr="00E54E3E">
        <w:rPr>
          <w:rFonts w:ascii="Times New Roman" w:hAnsi="Times New Roman" w:cs="Times New Roman"/>
          <w:sz w:val="24"/>
          <w:szCs w:val="24"/>
        </w:rPr>
        <w:t>. 104-105</w:t>
      </w:r>
      <w:r w:rsidR="00E5584A">
        <w:rPr>
          <w:rFonts w:ascii="Times New Roman" w:hAnsi="Times New Roman" w:cs="Times New Roman"/>
          <w:sz w:val="24"/>
          <w:szCs w:val="24"/>
        </w:rPr>
        <w:t>:</w:t>
      </w:r>
      <w:r w:rsidRPr="00E54E3E">
        <w:rPr>
          <w:rFonts w:ascii="Times New Roman" w:hAnsi="Times New Roman" w:cs="Times New Roman"/>
          <w:sz w:val="24"/>
          <w:szCs w:val="24"/>
        </w:rPr>
        <w:t>70-97</w:t>
      </w:r>
      <w:r w:rsidR="00EE069D"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50" w:history="1">
        <w:r w:rsidR="00EE069D" w:rsidRPr="00E54E3E">
          <w:rPr>
            <w:rStyle w:val="Hyperlink"/>
            <w:rFonts w:ascii="Times New Roman" w:hAnsi="Times New Roman" w:cs="Times New Roman"/>
            <w:color w:val="auto"/>
            <w:sz w:val="24"/>
            <w:szCs w:val="24"/>
          </w:rPr>
          <w:t>https://doi.org/10.1016/j.atmosres.2011.10.021</w:t>
        </w:r>
      </w:hyperlink>
      <w:r w:rsidR="00EE069D" w:rsidRPr="00E54E3E">
        <w:rPr>
          <w:rFonts w:ascii="Times New Roman" w:hAnsi="Times New Roman" w:cs="Times New Roman"/>
          <w:sz w:val="24"/>
          <w:szCs w:val="24"/>
        </w:rPr>
        <w:t>, 2012</w:t>
      </w:r>
      <w:r w:rsidRPr="00E54E3E">
        <w:rPr>
          <w:rFonts w:ascii="Times New Roman" w:hAnsi="Times New Roman" w:cs="Times New Roman"/>
          <w:sz w:val="24"/>
          <w:szCs w:val="24"/>
        </w:rPr>
        <w:t>.</w:t>
      </w:r>
    </w:p>
    <w:p w14:paraId="342CEFEC" w14:textId="58169D06"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Toyoshima K, Masunaga H, </w:t>
      </w:r>
      <w:proofErr w:type="spellStart"/>
      <w:r w:rsidRPr="00E54E3E">
        <w:rPr>
          <w:rFonts w:ascii="Times New Roman" w:hAnsi="Times New Roman" w:cs="Times New Roman"/>
          <w:sz w:val="24"/>
          <w:szCs w:val="24"/>
        </w:rPr>
        <w:t>Furuzawa</w:t>
      </w:r>
      <w:proofErr w:type="spellEnd"/>
      <w:r w:rsidRPr="00E54E3E">
        <w:rPr>
          <w:rFonts w:ascii="Times New Roman" w:hAnsi="Times New Roman" w:cs="Times New Roman"/>
          <w:sz w:val="24"/>
          <w:szCs w:val="24"/>
        </w:rPr>
        <w:t xml:space="preserve"> FA</w:t>
      </w:r>
      <w:r w:rsidR="00BA2DB3" w:rsidRPr="00E54E3E">
        <w:rPr>
          <w:rFonts w:ascii="Times New Roman" w:hAnsi="Times New Roman" w:cs="Times New Roman"/>
          <w:sz w:val="24"/>
          <w:szCs w:val="24"/>
        </w:rPr>
        <w:t>:</w:t>
      </w:r>
      <w:r w:rsidRPr="00E54E3E">
        <w:rPr>
          <w:rFonts w:ascii="Times New Roman" w:hAnsi="Times New Roman" w:cs="Times New Roman"/>
          <w:sz w:val="24"/>
          <w:szCs w:val="24"/>
        </w:rPr>
        <w:t xml:space="preserve"> Early evaluation of Ku- and Ka</w:t>
      </w:r>
      <w:r w:rsidR="00F15E3A">
        <w:rPr>
          <w:rFonts w:ascii="Times New Roman" w:hAnsi="Times New Roman" w:cs="Times New Roman"/>
          <w:sz w:val="24"/>
          <w:szCs w:val="24"/>
        </w:rPr>
        <w:t>-</w:t>
      </w:r>
      <w:r w:rsidRPr="00E54E3E">
        <w:rPr>
          <w:rFonts w:ascii="Times New Roman" w:hAnsi="Times New Roman" w:cs="Times New Roman"/>
          <w:sz w:val="24"/>
          <w:szCs w:val="24"/>
        </w:rPr>
        <w:t>band sensitivities for the Global Precipitation Measurement (GPM) Dual-</w:t>
      </w:r>
      <w:r w:rsidR="00F15E3A">
        <w:rPr>
          <w:rFonts w:ascii="Times New Roman" w:hAnsi="Times New Roman" w:cs="Times New Roman"/>
          <w:sz w:val="24"/>
          <w:szCs w:val="24"/>
        </w:rPr>
        <w:t>f</w:t>
      </w:r>
      <w:r w:rsidRPr="00E54E3E">
        <w:rPr>
          <w:rFonts w:ascii="Times New Roman" w:hAnsi="Times New Roman" w:cs="Times New Roman"/>
          <w:sz w:val="24"/>
          <w:szCs w:val="24"/>
        </w:rPr>
        <w:t xml:space="preserve">requency Precipitation Radar (DPR). </w:t>
      </w:r>
      <w:r w:rsidRPr="00E54E3E">
        <w:rPr>
          <w:rFonts w:ascii="Times New Roman" w:hAnsi="Times New Roman" w:cs="Times New Roman"/>
          <w:i/>
          <w:sz w:val="24"/>
          <w:szCs w:val="24"/>
        </w:rPr>
        <w:t>SOLA</w:t>
      </w:r>
      <w:r w:rsidRPr="00E54E3E">
        <w:rPr>
          <w:rFonts w:ascii="Times New Roman" w:hAnsi="Times New Roman" w:cs="Times New Roman"/>
          <w:sz w:val="24"/>
          <w:szCs w:val="24"/>
        </w:rPr>
        <w:t xml:space="preserve"> 11</w:t>
      </w:r>
      <w:r w:rsidR="00E5584A">
        <w:rPr>
          <w:rFonts w:ascii="Times New Roman" w:hAnsi="Times New Roman" w:cs="Times New Roman"/>
          <w:sz w:val="24"/>
          <w:szCs w:val="24"/>
        </w:rPr>
        <w:t>:</w:t>
      </w:r>
      <w:r w:rsidRPr="00E54E3E">
        <w:rPr>
          <w:rFonts w:ascii="Times New Roman" w:hAnsi="Times New Roman" w:cs="Times New Roman"/>
          <w:sz w:val="24"/>
          <w:szCs w:val="24"/>
        </w:rPr>
        <w:t>14-17</w:t>
      </w:r>
      <w:r w:rsidR="00BA2DB3"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51" w:history="1">
        <w:r w:rsidR="00BA2DB3" w:rsidRPr="00E54E3E">
          <w:rPr>
            <w:rStyle w:val="Hyperlink"/>
            <w:rFonts w:ascii="Times New Roman" w:hAnsi="Times New Roman" w:cs="Times New Roman"/>
            <w:color w:val="auto"/>
            <w:sz w:val="24"/>
            <w:szCs w:val="24"/>
          </w:rPr>
          <w:t>https://doi.org/10.2151/sola.2015-004</w:t>
        </w:r>
      </w:hyperlink>
      <w:r w:rsidR="00BA2DB3" w:rsidRPr="00E54E3E">
        <w:rPr>
          <w:rFonts w:ascii="Times New Roman" w:hAnsi="Times New Roman" w:cs="Times New Roman"/>
          <w:sz w:val="24"/>
          <w:szCs w:val="24"/>
        </w:rPr>
        <w:t>, 2015</w:t>
      </w:r>
      <w:r w:rsidRPr="00E54E3E">
        <w:rPr>
          <w:rFonts w:ascii="Times New Roman" w:hAnsi="Times New Roman" w:cs="Times New Roman"/>
          <w:sz w:val="24"/>
          <w:szCs w:val="24"/>
        </w:rPr>
        <w:t>.</w:t>
      </w:r>
    </w:p>
    <w:p w14:paraId="3AFD0122" w14:textId="74D8833A" w:rsidR="00AB1298" w:rsidRPr="00E54E3E" w:rsidRDefault="00AB1298" w:rsidP="00E54E3E">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Tripoli GJ</w:t>
      </w:r>
      <w:r w:rsidR="00BA2DB3" w:rsidRPr="00E54E3E">
        <w:rPr>
          <w:rFonts w:ascii="Times New Roman" w:hAnsi="Times New Roman" w:cs="Times New Roman"/>
          <w:sz w:val="24"/>
          <w:szCs w:val="24"/>
        </w:rPr>
        <w:t>,</w:t>
      </w:r>
      <w:r w:rsidRPr="00E54E3E">
        <w:rPr>
          <w:rFonts w:ascii="Times New Roman" w:hAnsi="Times New Roman" w:cs="Times New Roman"/>
          <w:sz w:val="24"/>
          <w:szCs w:val="24"/>
        </w:rPr>
        <w:t xml:space="preserve"> Cotton WR: A numerical investigation of several factors contributing to the observed variable intensity of deep convection over south Florida. </w:t>
      </w:r>
      <w:r w:rsidRPr="00E54E3E">
        <w:rPr>
          <w:rFonts w:ascii="Times New Roman" w:hAnsi="Times New Roman" w:cs="Times New Roman"/>
          <w:i/>
          <w:sz w:val="24"/>
          <w:szCs w:val="24"/>
        </w:rPr>
        <w:t>J. Appl.</w:t>
      </w:r>
      <w:r w:rsidR="00BA2DB3" w:rsidRPr="00E54E3E">
        <w:rPr>
          <w:rFonts w:ascii="Times New Roman" w:hAnsi="Times New Roman" w:cs="Times New Roman"/>
          <w:i/>
          <w:sz w:val="24"/>
          <w:szCs w:val="24"/>
        </w:rPr>
        <w:t xml:space="preserve"> </w:t>
      </w:r>
      <w:r w:rsidRPr="00E54E3E">
        <w:rPr>
          <w:rFonts w:ascii="Times New Roman" w:hAnsi="Times New Roman" w:cs="Times New Roman"/>
          <w:i/>
          <w:sz w:val="24"/>
          <w:szCs w:val="24"/>
        </w:rPr>
        <w:t>Mete</w:t>
      </w:r>
      <w:r w:rsidR="00E5584A" w:rsidRPr="00E54E3E">
        <w:rPr>
          <w:rFonts w:ascii="Times New Roman" w:hAnsi="Times New Roman" w:cs="Times New Roman"/>
          <w:i/>
          <w:sz w:val="24"/>
          <w:szCs w:val="24"/>
        </w:rPr>
        <w:t>o</w:t>
      </w:r>
      <w:r w:rsidRPr="00E54E3E">
        <w:rPr>
          <w:rFonts w:ascii="Times New Roman" w:hAnsi="Times New Roman" w:cs="Times New Roman"/>
          <w:i/>
          <w:sz w:val="24"/>
          <w:szCs w:val="24"/>
        </w:rPr>
        <w:t>r</w:t>
      </w:r>
      <w:r w:rsidRPr="00E54E3E">
        <w:rPr>
          <w:rFonts w:ascii="Times New Roman" w:hAnsi="Times New Roman" w:cs="Times New Roman"/>
          <w:sz w:val="24"/>
          <w:szCs w:val="24"/>
        </w:rPr>
        <w:t>. 19</w:t>
      </w:r>
      <w:r w:rsidR="00BC5FC0" w:rsidRPr="00E54E3E">
        <w:rPr>
          <w:rFonts w:ascii="Times New Roman" w:hAnsi="Times New Roman" w:cs="Times New Roman"/>
          <w:sz w:val="24"/>
          <w:szCs w:val="24"/>
        </w:rPr>
        <w:t>(</w:t>
      </w:r>
      <w:r w:rsidRPr="00E54E3E">
        <w:rPr>
          <w:rFonts w:ascii="Times New Roman" w:hAnsi="Times New Roman" w:cs="Times New Roman"/>
          <w:sz w:val="24"/>
          <w:szCs w:val="24"/>
        </w:rPr>
        <w:t>9</w:t>
      </w:r>
      <w:r w:rsidR="00BC5FC0" w:rsidRPr="00E54E3E">
        <w:rPr>
          <w:rFonts w:ascii="Times New Roman" w:hAnsi="Times New Roman" w:cs="Times New Roman"/>
          <w:sz w:val="24"/>
          <w:szCs w:val="24"/>
        </w:rPr>
        <w:t>)</w:t>
      </w:r>
      <w:r w:rsidR="00E5584A">
        <w:rPr>
          <w:rFonts w:ascii="Times New Roman" w:hAnsi="Times New Roman" w:cs="Times New Roman"/>
          <w:sz w:val="24"/>
          <w:szCs w:val="24"/>
        </w:rPr>
        <w:t>:</w:t>
      </w:r>
      <w:r w:rsidRPr="00E54E3E">
        <w:rPr>
          <w:rFonts w:ascii="Times New Roman" w:hAnsi="Times New Roman" w:cs="Times New Roman"/>
          <w:sz w:val="24"/>
          <w:szCs w:val="24"/>
        </w:rPr>
        <w:t>1037-1063</w:t>
      </w:r>
      <w:r w:rsidR="00BA2DB3"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52" w:history="1">
        <w:r w:rsidR="00BA2DB3" w:rsidRPr="00E54E3E">
          <w:rPr>
            <w:rStyle w:val="Hyperlink"/>
            <w:rFonts w:ascii="Times New Roman" w:hAnsi="Times New Roman" w:cs="Times New Roman"/>
            <w:color w:val="auto"/>
            <w:sz w:val="24"/>
            <w:szCs w:val="24"/>
          </w:rPr>
          <w:t>https://doi.org/10.1175/1520-0450(1980)019&lt;1037:ANIOSF&gt;2.0.CO;2</w:t>
        </w:r>
      </w:hyperlink>
      <w:r w:rsidR="00BA2DB3" w:rsidRPr="00E54E3E">
        <w:rPr>
          <w:rFonts w:ascii="Times New Roman" w:hAnsi="Times New Roman" w:cs="Times New Roman"/>
          <w:sz w:val="24"/>
          <w:szCs w:val="24"/>
        </w:rPr>
        <w:t>, 1980.</w:t>
      </w:r>
    </w:p>
    <w:p w14:paraId="17214B5F" w14:textId="30A0ECFA" w:rsidR="00AB1298" w:rsidRPr="00E54E3E" w:rsidRDefault="00AB1298" w:rsidP="00E54E3E">
      <w:pPr>
        <w:pStyle w:val="frfield"/>
        <w:spacing w:before="0" w:beforeAutospacing="0" w:after="120" w:afterAutospacing="0"/>
        <w:ind w:left="284" w:hanging="284"/>
        <w:mirrorIndents/>
        <w:jc w:val="both"/>
      </w:pPr>
      <w:bookmarkStart w:id="12" w:name="_Hlk49854421"/>
      <w:proofErr w:type="spellStart"/>
      <w:r w:rsidRPr="00E54E3E">
        <w:lastRenderedPageBreak/>
        <w:t>Tesfagiorgis</w:t>
      </w:r>
      <w:proofErr w:type="spellEnd"/>
      <w:r w:rsidR="00BA2DB3" w:rsidRPr="00E54E3E">
        <w:t xml:space="preserve"> </w:t>
      </w:r>
      <w:r w:rsidRPr="00E54E3E">
        <w:t>KB, Mahani SE</w:t>
      </w:r>
      <w:r w:rsidR="00BA2DB3" w:rsidRPr="00E54E3E">
        <w:t>:</w:t>
      </w:r>
      <w:r w:rsidRPr="00E54E3E">
        <w:t xml:space="preserve"> A </w:t>
      </w:r>
      <w:bookmarkEnd w:id="12"/>
      <w:r w:rsidRPr="00E54E3E">
        <w:t xml:space="preserve">multi‐source precipitation estimation approach to fill gaps over a radar precipitation field: </w:t>
      </w:r>
      <w:r w:rsidR="00F15E3A">
        <w:t>A</w:t>
      </w:r>
      <w:r w:rsidRPr="00E54E3E">
        <w:t xml:space="preserve"> case study in the Colorado River Basin</w:t>
      </w:r>
      <w:r w:rsidR="00BA2DB3" w:rsidRPr="00E54E3E">
        <w:t>.</w:t>
      </w:r>
      <w:r w:rsidRPr="00E54E3E">
        <w:t xml:space="preserve"> </w:t>
      </w:r>
      <w:proofErr w:type="spellStart"/>
      <w:r w:rsidRPr="00E54E3E">
        <w:rPr>
          <w:i/>
        </w:rPr>
        <w:t>Hydrol</w:t>
      </w:r>
      <w:proofErr w:type="spellEnd"/>
      <w:r w:rsidRPr="00E54E3E">
        <w:rPr>
          <w:i/>
        </w:rPr>
        <w:t>. Process</w:t>
      </w:r>
      <w:r w:rsidRPr="00E54E3E">
        <w:t>. 29</w:t>
      </w:r>
      <w:r w:rsidR="00E5584A">
        <w:t>:</w:t>
      </w:r>
      <w:r w:rsidRPr="00E54E3E">
        <w:t xml:space="preserve">29–42, </w:t>
      </w:r>
      <w:hyperlink r:id="rId153" w:history="1">
        <w:r w:rsidR="00BA2DB3" w:rsidRPr="00E54E3E">
          <w:rPr>
            <w:rStyle w:val="Hyperlink"/>
            <w:color w:val="auto"/>
          </w:rPr>
          <w:t>https://doi.org/10.1002/hyp.10103</w:t>
        </w:r>
      </w:hyperlink>
      <w:r w:rsidR="00BA2DB3" w:rsidRPr="00E54E3E">
        <w:t>, 2014,</w:t>
      </w:r>
    </w:p>
    <w:p w14:paraId="73554311" w14:textId="710169F5"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Uppala SM, </w:t>
      </w:r>
      <w:proofErr w:type="spellStart"/>
      <w:r w:rsidR="00BA2DB3" w:rsidRPr="00E54E3E">
        <w:rPr>
          <w:rFonts w:ascii="Times New Roman" w:hAnsi="Times New Roman" w:cs="Times New Roman"/>
          <w:sz w:val="24"/>
          <w:szCs w:val="24"/>
        </w:rPr>
        <w:t>Kållberg</w:t>
      </w:r>
      <w:proofErr w:type="spellEnd"/>
      <w:r w:rsidR="00BA2DB3" w:rsidRPr="00E54E3E">
        <w:rPr>
          <w:rFonts w:ascii="Times New Roman" w:hAnsi="Times New Roman" w:cs="Times New Roman"/>
          <w:sz w:val="24"/>
          <w:szCs w:val="24"/>
        </w:rPr>
        <w:t xml:space="preserve"> PV, Simmons AJ, </w:t>
      </w:r>
      <w:proofErr w:type="spellStart"/>
      <w:r w:rsidR="00BA2DB3" w:rsidRPr="00E54E3E">
        <w:rPr>
          <w:rFonts w:ascii="Times New Roman" w:hAnsi="Times New Roman" w:cs="Times New Roman"/>
          <w:sz w:val="24"/>
          <w:szCs w:val="24"/>
        </w:rPr>
        <w:t>Andrae</w:t>
      </w:r>
      <w:proofErr w:type="spellEnd"/>
      <w:r w:rsidR="00BA2DB3" w:rsidRPr="00E54E3E">
        <w:rPr>
          <w:rFonts w:ascii="Times New Roman" w:hAnsi="Times New Roman" w:cs="Times New Roman"/>
          <w:sz w:val="24"/>
          <w:szCs w:val="24"/>
        </w:rPr>
        <w:t xml:space="preserve"> U, Da Costa Bechtold V, Fiorino M, Gibson JK, </w:t>
      </w:r>
      <w:proofErr w:type="spellStart"/>
      <w:r w:rsidR="00BA2DB3" w:rsidRPr="00E54E3E">
        <w:rPr>
          <w:rFonts w:ascii="Times New Roman" w:hAnsi="Times New Roman" w:cs="Times New Roman"/>
          <w:sz w:val="24"/>
          <w:szCs w:val="24"/>
        </w:rPr>
        <w:t>Haseler</w:t>
      </w:r>
      <w:proofErr w:type="spellEnd"/>
      <w:r w:rsidR="00BA2DB3" w:rsidRPr="00E54E3E">
        <w:rPr>
          <w:rFonts w:ascii="Times New Roman" w:hAnsi="Times New Roman" w:cs="Times New Roman"/>
          <w:sz w:val="24"/>
          <w:szCs w:val="24"/>
        </w:rPr>
        <w:t xml:space="preserve"> J, Hernandez A, Kelly GA, Li X, Onogi K, Saarinen S, </w:t>
      </w:r>
      <w:proofErr w:type="spellStart"/>
      <w:r w:rsidR="00BA2DB3" w:rsidRPr="00E54E3E">
        <w:rPr>
          <w:rFonts w:ascii="Times New Roman" w:hAnsi="Times New Roman" w:cs="Times New Roman"/>
          <w:sz w:val="24"/>
          <w:szCs w:val="24"/>
        </w:rPr>
        <w:t>Sokka</w:t>
      </w:r>
      <w:proofErr w:type="spellEnd"/>
      <w:r w:rsidR="00BA2DB3" w:rsidRPr="00E54E3E">
        <w:rPr>
          <w:rFonts w:ascii="Times New Roman" w:hAnsi="Times New Roman" w:cs="Times New Roman"/>
          <w:sz w:val="24"/>
          <w:szCs w:val="24"/>
        </w:rPr>
        <w:t xml:space="preserve"> N, Allan RP, Andersson E, Arpe K, Balmaseda MA, </w:t>
      </w:r>
      <w:proofErr w:type="spellStart"/>
      <w:r w:rsidR="00BA2DB3" w:rsidRPr="00E54E3E">
        <w:rPr>
          <w:rFonts w:ascii="Times New Roman" w:hAnsi="Times New Roman" w:cs="Times New Roman"/>
          <w:sz w:val="24"/>
          <w:szCs w:val="24"/>
        </w:rPr>
        <w:t>Beljaars</w:t>
      </w:r>
      <w:proofErr w:type="spellEnd"/>
      <w:r w:rsidR="00BA2DB3" w:rsidRPr="00E54E3E">
        <w:rPr>
          <w:rFonts w:ascii="Times New Roman" w:hAnsi="Times New Roman" w:cs="Times New Roman"/>
          <w:sz w:val="24"/>
          <w:szCs w:val="24"/>
        </w:rPr>
        <w:t xml:space="preserve"> ACM, Van De Berg L, </w:t>
      </w:r>
      <w:proofErr w:type="spellStart"/>
      <w:r w:rsidR="00BA2DB3" w:rsidRPr="00E54E3E">
        <w:rPr>
          <w:rFonts w:ascii="Times New Roman" w:hAnsi="Times New Roman" w:cs="Times New Roman"/>
          <w:sz w:val="24"/>
          <w:szCs w:val="24"/>
        </w:rPr>
        <w:t>Bidlot</w:t>
      </w:r>
      <w:proofErr w:type="spellEnd"/>
      <w:r w:rsidR="00BA2DB3" w:rsidRPr="00E54E3E">
        <w:rPr>
          <w:rFonts w:ascii="Times New Roman" w:hAnsi="Times New Roman" w:cs="Times New Roman"/>
          <w:sz w:val="24"/>
          <w:szCs w:val="24"/>
        </w:rPr>
        <w:t xml:space="preserve"> J, Bormann N, Caires S, Chevallier F, </w:t>
      </w:r>
      <w:proofErr w:type="spellStart"/>
      <w:r w:rsidR="00BA2DB3" w:rsidRPr="00E54E3E">
        <w:rPr>
          <w:rFonts w:ascii="Times New Roman" w:hAnsi="Times New Roman" w:cs="Times New Roman"/>
          <w:sz w:val="24"/>
          <w:szCs w:val="24"/>
        </w:rPr>
        <w:t>Dethof</w:t>
      </w:r>
      <w:proofErr w:type="spellEnd"/>
      <w:r w:rsidR="00BA2DB3" w:rsidRPr="00E54E3E">
        <w:rPr>
          <w:rFonts w:ascii="Times New Roman" w:hAnsi="Times New Roman" w:cs="Times New Roman"/>
          <w:sz w:val="24"/>
          <w:szCs w:val="24"/>
        </w:rPr>
        <w:t xml:space="preserve"> A, </w:t>
      </w:r>
      <w:proofErr w:type="spellStart"/>
      <w:r w:rsidR="00BA2DB3" w:rsidRPr="00E54E3E">
        <w:rPr>
          <w:rFonts w:ascii="Times New Roman" w:hAnsi="Times New Roman" w:cs="Times New Roman"/>
          <w:sz w:val="24"/>
          <w:szCs w:val="24"/>
        </w:rPr>
        <w:t>Dragosavac</w:t>
      </w:r>
      <w:proofErr w:type="spellEnd"/>
      <w:r w:rsidR="00BA2DB3" w:rsidRPr="00E54E3E">
        <w:rPr>
          <w:rFonts w:ascii="Times New Roman" w:hAnsi="Times New Roman" w:cs="Times New Roman"/>
          <w:sz w:val="24"/>
          <w:szCs w:val="24"/>
        </w:rPr>
        <w:t xml:space="preserve"> M, Fisher M, Fuentes M, Hagemann S, Hólm E, Hoskins BJ, Isaksen L, Janssen PAEM, Jenne R, Mc</w:t>
      </w:r>
      <w:r w:rsidR="00D55419">
        <w:rPr>
          <w:rFonts w:ascii="Times New Roman" w:hAnsi="Times New Roman" w:cs="Times New Roman"/>
          <w:sz w:val="24"/>
          <w:szCs w:val="24"/>
        </w:rPr>
        <w:t>N</w:t>
      </w:r>
      <w:r w:rsidR="00BA2DB3" w:rsidRPr="00E54E3E">
        <w:rPr>
          <w:rFonts w:ascii="Times New Roman" w:hAnsi="Times New Roman" w:cs="Times New Roman"/>
          <w:sz w:val="24"/>
          <w:szCs w:val="24"/>
        </w:rPr>
        <w:t xml:space="preserve">ally AP, </w:t>
      </w:r>
      <w:proofErr w:type="spellStart"/>
      <w:r w:rsidR="00BA2DB3" w:rsidRPr="00E54E3E">
        <w:rPr>
          <w:rFonts w:ascii="Times New Roman" w:hAnsi="Times New Roman" w:cs="Times New Roman"/>
          <w:sz w:val="24"/>
          <w:szCs w:val="24"/>
        </w:rPr>
        <w:t>Mahfouf</w:t>
      </w:r>
      <w:proofErr w:type="spellEnd"/>
      <w:r w:rsidR="00BA2DB3" w:rsidRPr="00E54E3E">
        <w:rPr>
          <w:rFonts w:ascii="Times New Roman" w:hAnsi="Times New Roman" w:cs="Times New Roman"/>
          <w:sz w:val="24"/>
          <w:szCs w:val="24"/>
        </w:rPr>
        <w:t xml:space="preserve"> J-F, </w:t>
      </w:r>
      <w:proofErr w:type="spellStart"/>
      <w:r w:rsidR="00BA2DB3" w:rsidRPr="00E54E3E">
        <w:rPr>
          <w:rFonts w:ascii="Times New Roman" w:hAnsi="Times New Roman" w:cs="Times New Roman"/>
          <w:sz w:val="24"/>
          <w:szCs w:val="24"/>
        </w:rPr>
        <w:t>Morcrette</w:t>
      </w:r>
      <w:proofErr w:type="spellEnd"/>
      <w:r w:rsidR="00BA2DB3" w:rsidRPr="00E54E3E">
        <w:rPr>
          <w:rFonts w:ascii="Times New Roman" w:hAnsi="Times New Roman" w:cs="Times New Roman"/>
          <w:sz w:val="24"/>
          <w:szCs w:val="24"/>
        </w:rPr>
        <w:t xml:space="preserve"> J-J, Rayner NA, Saunders RW, Simon P, Sterl A, Trenberth KE, Untch A, Vasiljevic D, Viterbo P, Woollen J:</w:t>
      </w:r>
      <w:r w:rsidRPr="00E54E3E">
        <w:rPr>
          <w:rFonts w:ascii="Times New Roman" w:hAnsi="Times New Roman" w:cs="Times New Roman"/>
          <w:sz w:val="24"/>
          <w:szCs w:val="24"/>
        </w:rPr>
        <w:t xml:space="preserve"> The ERA-40 re-analysis</w:t>
      </w:r>
      <w:r w:rsidR="00BA2DB3" w:rsidRPr="00E54E3E">
        <w:rPr>
          <w:rFonts w:ascii="Times New Roman" w:hAnsi="Times New Roman" w:cs="Times New Roman"/>
          <w:sz w:val="24"/>
          <w:szCs w:val="24"/>
        </w:rPr>
        <w:t xml:space="preserve">. </w:t>
      </w:r>
      <w:r w:rsidRPr="00E54E3E">
        <w:rPr>
          <w:rFonts w:ascii="Times New Roman" w:hAnsi="Times New Roman" w:cs="Times New Roman"/>
          <w:i/>
          <w:sz w:val="24"/>
          <w:szCs w:val="24"/>
        </w:rPr>
        <w:t>Q</w:t>
      </w:r>
      <w:r w:rsidR="00BA2DB3" w:rsidRPr="00E54E3E">
        <w:rPr>
          <w:rFonts w:ascii="Times New Roman" w:hAnsi="Times New Roman" w:cs="Times New Roman"/>
          <w:i/>
          <w:sz w:val="24"/>
          <w:szCs w:val="24"/>
        </w:rPr>
        <w:t>uart</w:t>
      </w:r>
      <w:r w:rsidRPr="00E54E3E">
        <w:rPr>
          <w:rFonts w:ascii="Times New Roman" w:hAnsi="Times New Roman" w:cs="Times New Roman"/>
          <w:i/>
          <w:sz w:val="24"/>
          <w:szCs w:val="24"/>
        </w:rPr>
        <w:t>. J. R</w:t>
      </w:r>
      <w:r w:rsidR="00BA2DB3" w:rsidRPr="00E54E3E">
        <w:rPr>
          <w:rFonts w:ascii="Times New Roman" w:hAnsi="Times New Roman" w:cs="Times New Roman"/>
          <w:i/>
          <w:sz w:val="24"/>
          <w:szCs w:val="24"/>
        </w:rPr>
        <w:t>oy</w:t>
      </w:r>
      <w:r w:rsidRPr="00E54E3E">
        <w:rPr>
          <w:rFonts w:ascii="Times New Roman" w:hAnsi="Times New Roman" w:cs="Times New Roman"/>
          <w:i/>
          <w:sz w:val="24"/>
          <w:szCs w:val="24"/>
        </w:rPr>
        <w:t>. Meteor. Soc</w:t>
      </w:r>
      <w:r w:rsidRPr="00E54E3E">
        <w:rPr>
          <w:rFonts w:ascii="Times New Roman" w:hAnsi="Times New Roman" w:cs="Times New Roman"/>
          <w:sz w:val="24"/>
          <w:szCs w:val="24"/>
        </w:rPr>
        <w:t>.</w:t>
      </w:r>
      <w:r w:rsidR="00BA2DB3" w:rsidRPr="00E54E3E">
        <w:rPr>
          <w:rFonts w:ascii="Times New Roman" w:hAnsi="Times New Roman" w:cs="Times New Roman"/>
          <w:sz w:val="24"/>
          <w:szCs w:val="24"/>
        </w:rPr>
        <w:t xml:space="preserve"> </w:t>
      </w:r>
      <w:r w:rsidRPr="00E54E3E">
        <w:rPr>
          <w:rFonts w:ascii="Times New Roman" w:hAnsi="Times New Roman" w:cs="Times New Roman"/>
          <w:sz w:val="24"/>
          <w:szCs w:val="24"/>
        </w:rPr>
        <w:t>131(612)</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2961–3012, </w:t>
      </w:r>
      <w:hyperlink r:id="rId154" w:history="1">
        <w:r w:rsidR="00BA2DB3" w:rsidRPr="00E54E3E">
          <w:rPr>
            <w:rStyle w:val="Hyperlink"/>
            <w:rFonts w:ascii="Times New Roman" w:hAnsi="Times New Roman" w:cs="Times New Roman"/>
            <w:color w:val="auto"/>
            <w:sz w:val="24"/>
            <w:szCs w:val="24"/>
          </w:rPr>
          <w:t>https://doi.org/10.1256/qj.04.176</w:t>
        </w:r>
      </w:hyperlink>
      <w:r w:rsidR="00BA2DB3" w:rsidRPr="00E54E3E">
        <w:rPr>
          <w:rFonts w:ascii="Times New Roman" w:hAnsi="Times New Roman" w:cs="Times New Roman"/>
          <w:sz w:val="24"/>
          <w:szCs w:val="24"/>
        </w:rPr>
        <w:t>, 2005</w:t>
      </w:r>
      <w:r w:rsidRPr="00E54E3E">
        <w:rPr>
          <w:rFonts w:ascii="Times New Roman" w:hAnsi="Times New Roman" w:cs="Times New Roman"/>
          <w:sz w:val="24"/>
          <w:szCs w:val="24"/>
        </w:rPr>
        <w:t>.</w:t>
      </w:r>
    </w:p>
    <w:p w14:paraId="28FACEED" w14:textId="3FB4E307"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Ushio T, </w:t>
      </w:r>
      <w:proofErr w:type="spellStart"/>
      <w:r w:rsidRPr="00E54E3E">
        <w:rPr>
          <w:rFonts w:ascii="Times New Roman" w:hAnsi="Times New Roman" w:cs="Times New Roman"/>
          <w:sz w:val="24"/>
          <w:szCs w:val="24"/>
        </w:rPr>
        <w:t>Sasashige</w:t>
      </w:r>
      <w:proofErr w:type="spellEnd"/>
      <w:r w:rsidRPr="00E54E3E">
        <w:rPr>
          <w:rFonts w:ascii="Times New Roman" w:hAnsi="Times New Roman" w:cs="Times New Roman"/>
          <w:sz w:val="24"/>
          <w:szCs w:val="24"/>
        </w:rPr>
        <w:t xml:space="preserve"> K, Kubota T, Shige S, Okamoto K, </w:t>
      </w:r>
      <w:proofErr w:type="spellStart"/>
      <w:r w:rsidRPr="00E54E3E">
        <w:rPr>
          <w:rFonts w:ascii="Times New Roman" w:hAnsi="Times New Roman" w:cs="Times New Roman"/>
          <w:sz w:val="24"/>
          <w:szCs w:val="24"/>
        </w:rPr>
        <w:t>Aonashi</w:t>
      </w:r>
      <w:proofErr w:type="spellEnd"/>
      <w:r w:rsidRPr="00E54E3E">
        <w:rPr>
          <w:rFonts w:ascii="Times New Roman" w:hAnsi="Times New Roman" w:cs="Times New Roman"/>
          <w:sz w:val="24"/>
          <w:szCs w:val="24"/>
        </w:rPr>
        <w:t xml:space="preserve"> K, </w:t>
      </w:r>
      <w:r w:rsidR="00BA2DB3" w:rsidRPr="00E54E3E">
        <w:rPr>
          <w:rFonts w:ascii="Times New Roman" w:hAnsi="Times New Roman" w:cs="Times New Roman"/>
          <w:sz w:val="24"/>
          <w:szCs w:val="24"/>
        </w:rPr>
        <w:t xml:space="preserve">Inoue T, Takahashi N, Iguchi T, </w:t>
      </w:r>
      <w:proofErr w:type="spellStart"/>
      <w:r w:rsidR="00BA2DB3" w:rsidRPr="00E54E3E">
        <w:rPr>
          <w:rFonts w:ascii="Times New Roman" w:hAnsi="Times New Roman" w:cs="Times New Roman"/>
          <w:sz w:val="24"/>
          <w:szCs w:val="24"/>
        </w:rPr>
        <w:t>Kachi</w:t>
      </w:r>
      <w:proofErr w:type="spellEnd"/>
      <w:r w:rsidR="00BA2DB3" w:rsidRPr="00E54E3E">
        <w:rPr>
          <w:rFonts w:ascii="Times New Roman" w:hAnsi="Times New Roman" w:cs="Times New Roman"/>
          <w:sz w:val="24"/>
          <w:szCs w:val="24"/>
        </w:rPr>
        <w:t xml:space="preserve"> M, Oki R, Morimoto T, Kawasaki Z-I:</w:t>
      </w:r>
      <w:r w:rsidRPr="00E54E3E">
        <w:rPr>
          <w:rFonts w:ascii="Times New Roman" w:hAnsi="Times New Roman" w:cs="Times New Roman"/>
          <w:sz w:val="24"/>
          <w:szCs w:val="24"/>
        </w:rPr>
        <w:t xml:space="preserve"> A Kalman filter approach to the Global Satellite Mapping of Precipitation (GSMaP) from combined passive microwave and infrared radiometric data. </w:t>
      </w:r>
      <w:r w:rsidRPr="00E54E3E">
        <w:rPr>
          <w:rFonts w:ascii="Times New Roman" w:hAnsi="Times New Roman" w:cs="Times New Roman"/>
          <w:i/>
          <w:sz w:val="24"/>
          <w:szCs w:val="24"/>
        </w:rPr>
        <w:t>J. Meteor. Soc. Japan</w:t>
      </w:r>
      <w:r w:rsidRPr="00E54E3E">
        <w:rPr>
          <w:rFonts w:ascii="Times New Roman" w:hAnsi="Times New Roman" w:cs="Times New Roman"/>
          <w:sz w:val="24"/>
          <w:szCs w:val="24"/>
        </w:rPr>
        <w:t xml:space="preserve"> 87A</w:t>
      </w:r>
      <w:r w:rsidR="00E5584A">
        <w:rPr>
          <w:rFonts w:ascii="Times New Roman" w:hAnsi="Times New Roman" w:cs="Times New Roman"/>
          <w:sz w:val="24"/>
          <w:szCs w:val="24"/>
        </w:rPr>
        <w:t>:</w:t>
      </w:r>
      <w:r w:rsidRPr="00E54E3E">
        <w:rPr>
          <w:rFonts w:ascii="Times New Roman" w:hAnsi="Times New Roman" w:cs="Times New Roman"/>
          <w:sz w:val="24"/>
          <w:szCs w:val="24"/>
        </w:rPr>
        <w:t>137-151</w:t>
      </w:r>
      <w:r w:rsidR="00BA2DB3" w:rsidRPr="00E54E3E">
        <w:rPr>
          <w:rFonts w:ascii="Times New Roman" w:hAnsi="Times New Roman" w:cs="Times New Roman"/>
          <w:sz w:val="24"/>
          <w:szCs w:val="24"/>
        </w:rPr>
        <w:t xml:space="preserve">, </w:t>
      </w:r>
      <w:hyperlink r:id="rId155" w:history="1">
        <w:r w:rsidR="00BA2DB3" w:rsidRPr="00E54E3E">
          <w:rPr>
            <w:rStyle w:val="Hyperlink"/>
            <w:rFonts w:ascii="Times New Roman" w:hAnsi="Times New Roman" w:cs="Times New Roman"/>
            <w:color w:val="auto"/>
            <w:sz w:val="24"/>
            <w:szCs w:val="24"/>
          </w:rPr>
          <w:t>https://doi.org/10.2151/jmsj.87A.137</w:t>
        </w:r>
      </w:hyperlink>
      <w:r w:rsidR="00BA2DB3" w:rsidRPr="00E54E3E">
        <w:rPr>
          <w:rFonts w:ascii="Times New Roman" w:hAnsi="Times New Roman" w:cs="Times New Roman"/>
          <w:sz w:val="24"/>
          <w:szCs w:val="24"/>
        </w:rPr>
        <w:t>, 2009</w:t>
      </w:r>
      <w:r w:rsidRPr="00E54E3E">
        <w:rPr>
          <w:rFonts w:ascii="Times New Roman" w:hAnsi="Times New Roman" w:cs="Times New Roman"/>
          <w:sz w:val="24"/>
          <w:szCs w:val="24"/>
        </w:rPr>
        <w:t>.</w:t>
      </w:r>
    </w:p>
    <w:p w14:paraId="38E1155E" w14:textId="277480EC"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Wentz FJ, Draper D</w:t>
      </w:r>
      <w:r w:rsidR="00647360" w:rsidRPr="00E54E3E">
        <w:rPr>
          <w:rFonts w:ascii="Times New Roman" w:hAnsi="Times New Roman" w:cs="Times New Roman"/>
          <w:sz w:val="24"/>
          <w:szCs w:val="24"/>
        </w:rPr>
        <w:t>:</w:t>
      </w:r>
      <w:r w:rsidRPr="00E54E3E">
        <w:rPr>
          <w:rFonts w:ascii="Times New Roman" w:hAnsi="Times New Roman" w:cs="Times New Roman"/>
          <w:sz w:val="24"/>
          <w:szCs w:val="24"/>
        </w:rPr>
        <w:t xml:space="preserve"> On-orbit absolute calibration of the Global Precipitation Measurement Microwave Imager. </w:t>
      </w:r>
      <w:r w:rsidRPr="00E54E3E">
        <w:rPr>
          <w:rFonts w:ascii="Times New Roman" w:hAnsi="Times New Roman" w:cs="Times New Roman"/>
          <w:i/>
          <w:sz w:val="24"/>
          <w:szCs w:val="24"/>
        </w:rPr>
        <w:t>J. Atmos. Oceanic Technol</w:t>
      </w:r>
      <w:r w:rsidRPr="00E54E3E">
        <w:rPr>
          <w:rFonts w:ascii="Times New Roman" w:hAnsi="Times New Roman" w:cs="Times New Roman"/>
          <w:sz w:val="24"/>
          <w:szCs w:val="24"/>
        </w:rPr>
        <w:t>. 33</w:t>
      </w:r>
      <w:r w:rsidR="00E5584A">
        <w:rPr>
          <w:rFonts w:ascii="Times New Roman" w:hAnsi="Times New Roman" w:cs="Times New Roman"/>
          <w:sz w:val="24"/>
          <w:szCs w:val="24"/>
        </w:rPr>
        <w:t>:</w:t>
      </w:r>
      <w:r w:rsidRPr="00E54E3E">
        <w:rPr>
          <w:rFonts w:ascii="Times New Roman" w:hAnsi="Times New Roman" w:cs="Times New Roman"/>
          <w:sz w:val="24"/>
          <w:szCs w:val="24"/>
        </w:rPr>
        <w:t>1393-1412</w:t>
      </w:r>
      <w:r w:rsidR="00647360"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56" w:history="1">
        <w:r w:rsidR="00647360" w:rsidRPr="00E54E3E">
          <w:rPr>
            <w:rStyle w:val="Hyperlink"/>
            <w:rFonts w:ascii="Times New Roman" w:hAnsi="Times New Roman" w:cs="Times New Roman"/>
            <w:color w:val="auto"/>
            <w:sz w:val="24"/>
            <w:szCs w:val="24"/>
          </w:rPr>
          <w:t>https://doi.org/10.1175/JTECH-D-15-0212.1</w:t>
        </w:r>
      </w:hyperlink>
      <w:r w:rsidR="00647360" w:rsidRPr="00E54E3E">
        <w:rPr>
          <w:rFonts w:ascii="Times New Roman" w:hAnsi="Times New Roman" w:cs="Times New Roman"/>
          <w:sz w:val="24"/>
          <w:szCs w:val="24"/>
        </w:rPr>
        <w:t>, 2016</w:t>
      </w:r>
      <w:r w:rsidRPr="00E54E3E">
        <w:rPr>
          <w:rFonts w:ascii="Times New Roman" w:hAnsi="Times New Roman" w:cs="Times New Roman"/>
          <w:sz w:val="24"/>
          <w:szCs w:val="24"/>
        </w:rPr>
        <w:t>.</w:t>
      </w:r>
    </w:p>
    <w:p w14:paraId="2DFD84A0" w14:textId="67B0F356"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Wilheit</w:t>
      </w:r>
      <w:proofErr w:type="spellEnd"/>
      <w:r w:rsidRPr="00E54E3E">
        <w:rPr>
          <w:rFonts w:ascii="Times New Roman" w:hAnsi="Times New Roman" w:cs="Times New Roman"/>
          <w:sz w:val="24"/>
          <w:szCs w:val="24"/>
        </w:rPr>
        <w:t xml:space="preserve"> T, Berg W, Ebrah</w:t>
      </w:r>
      <w:r w:rsidR="00647360" w:rsidRPr="00E54E3E">
        <w:rPr>
          <w:rFonts w:ascii="Times New Roman" w:hAnsi="Times New Roman" w:cs="Times New Roman"/>
          <w:sz w:val="24"/>
          <w:szCs w:val="24"/>
        </w:rPr>
        <w:t>i</w:t>
      </w:r>
      <w:r w:rsidRPr="00E54E3E">
        <w:rPr>
          <w:rFonts w:ascii="Times New Roman" w:hAnsi="Times New Roman" w:cs="Times New Roman"/>
          <w:sz w:val="24"/>
          <w:szCs w:val="24"/>
        </w:rPr>
        <w:t xml:space="preserve">mi H, </w:t>
      </w:r>
      <w:proofErr w:type="spellStart"/>
      <w:r w:rsidRPr="00E54E3E">
        <w:rPr>
          <w:rFonts w:ascii="Times New Roman" w:hAnsi="Times New Roman" w:cs="Times New Roman"/>
          <w:sz w:val="24"/>
          <w:szCs w:val="24"/>
        </w:rPr>
        <w:t>Kroodsma</w:t>
      </w:r>
      <w:proofErr w:type="spellEnd"/>
      <w:r w:rsidRPr="00E54E3E">
        <w:rPr>
          <w:rFonts w:ascii="Times New Roman" w:hAnsi="Times New Roman" w:cs="Times New Roman"/>
          <w:sz w:val="24"/>
          <w:szCs w:val="24"/>
        </w:rPr>
        <w:t xml:space="preserve"> R, McKague D, Payne V, </w:t>
      </w:r>
      <w:r w:rsidR="00647360" w:rsidRPr="00E54E3E">
        <w:rPr>
          <w:rFonts w:ascii="Times New Roman" w:hAnsi="Times New Roman" w:cs="Times New Roman"/>
          <w:sz w:val="24"/>
          <w:szCs w:val="24"/>
        </w:rPr>
        <w:t>Wang J:</w:t>
      </w:r>
      <w:r w:rsidRPr="00E54E3E">
        <w:rPr>
          <w:rFonts w:ascii="Times New Roman" w:hAnsi="Times New Roman" w:cs="Times New Roman"/>
          <w:sz w:val="24"/>
          <w:szCs w:val="24"/>
        </w:rPr>
        <w:t xml:space="preserve"> Intercalibrating the GPM constellation using the GPM Microwave Imager (GMI). </w:t>
      </w:r>
      <w:r w:rsidRPr="00E54E3E">
        <w:rPr>
          <w:rFonts w:ascii="Times New Roman" w:hAnsi="Times New Roman" w:cs="Times New Roman"/>
          <w:i/>
          <w:sz w:val="24"/>
          <w:szCs w:val="24"/>
        </w:rPr>
        <w:t xml:space="preserve">IEEE Int. </w:t>
      </w:r>
      <w:proofErr w:type="spellStart"/>
      <w:r w:rsidRPr="00E54E3E">
        <w:rPr>
          <w:rFonts w:ascii="Times New Roman" w:hAnsi="Times New Roman" w:cs="Times New Roman"/>
          <w:i/>
          <w:sz w:val="24"/>
          <w:szCs w:val="24"/>
        </w:rPr>
        <w:t>Geosci</w:t>
      </w:r>
      <w:proofErr w:type="spellEnd"/>
      <w:r w:rsidRPr="00E54E3E">
        <w:rPr>
          <w:rFonts w:ascii="Times New Roman" w:hAnsi="Times New Roman" w:cs="Times New Roman"/>
          <w:i/>
          <w:sz w:val="24"/>
          <w:szCs w:val="24"/>
        </w:rPr>
        <w:t>. Remote Sens. Symp. (IGARSS)</w:t>
      </w:r>
      <w:r w:rsidR="00647360"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57" w:history="1">
        <w:r w:rsidR="00647360" w:rsidRPr="00E54E3E">
          <w:rPr>
            <w:rStyle w:val="Hyperlink"/>
            <w:rFonts w:ascii="Times New Roman" w:hAnsi="Times New Roman" w:cs="Times New Roman"/>
            <w:color w:val="auto"/>
            <w:sz w:val="24"/>
            <w:szCs w:val="24"/>
          </w:rPr>
          <w:t>https://doi.org/10.1109/IGARSS.2015.7326996</w:t>
        </w:r>
      </w:hyperlink>
      <w:r w:rsidR="00647360" w:rsidRPr="00E54E3E">
        <w:rPr>
          <w:rFonts w:ascii="Times New Roman" w:hAnsi="Times New Roman" w:cs="Times New Roman"/>
          <w:sz w:val="24"/>
          <w:szCs w:val="24"/>
        </w:rPr>
        <w:t>, 2015</w:t>
      </w:r>
      <w:r w:rsidRPr="00E54E3E">
        <w:rPr>
          <w:rFonts w:ascii="Times New Roman" w:hAnsi="Times New Roman" w:cs="Times New Roman"/>
          <w:sz w:val="24"/>
          <w:szCs w:val="24"/>
        </w:rPr>
        <w:t>.</w:t>
      </w:r>
    </w:p>
    <w:p w14:paraId="71D5C0EB" w14:textId="50221A68"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Wilson J, Brandes</w:t>
      </w:r>
      <w:r w:rsidR="00647360" w:rsidRPr="00E54E3E">
        <w:rPr>
          <w:rFonts w:ascii="Times New Roman" w:hAnsi="Times New Roman" w:cs="Times New Roman"/>
          <w:sz w:val="24"/>
          <w:szCs w:val="24"/>
        </w:rPr>
        <w:t xml:space="preserve"> E</w:t>
      </w:r>
      <w:r w:rsidRPr="00E54E3E">
        <w:rPr>
          <w:rFonts w:ascii="Times New Roman" w:hAnsi="Times New Roman" w:cs="Times New Roman"/>
          <w:sz w:val="24"/>
          <w:szCs w:val="24"/>
        </w:rPr>
        <w:t>: Radar measurement of rainfall</w:t>
      </w:r>
      <w:r w:rsidR="00647360" w:rsidRPr="00E54E3E">
        <w:rPr>
          <w:rFonts w:ascii="Times New Roman" w:hAnsi="Times New Roman" w:cs="Times New Roman"/>
          <w:sz w:val="24"/>
          <w:szCs w:val="24"/>
        </w:rPr>
        <w:t xml:space="preserve"> - </w:t>
      </w:r>
      <w:r w:rsidRPr="00E54E3E">
        <w:rPr>
          <w:rFonts w:ascii="Times New Roman" w:hAnsi="Times New Roman" w:cs="Times New Roman"/>
          <w:sz w:val="24"/>
          <w:szCs w:val="24"/>
        </w:rPr>
        <w:t xml:space="preserve">A summary.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w:t>
      </w:r>
      <w:r w:rsidR="00647360" w:rsidRPr="00E54E3E">
        <w:rPr>
          <w:rFonts w:ascii="Times New Roman" w:hAnsi="Times New Roman" w:cs="Times New Roman"/>
          <w:sz w:val="24"/>
          <w:szCs w:val="24"/>
        </w:rPr>
        <w:t xml:space="preserve"> </w:t>
      </w:r>
      <w:r w:rsidRPr="00E54E3E">
        <w:rPr>
          <w:rFonts w:ascii="Times New Roman" w:hAnsi="Times New Roman" w:cs="Times New Roman"/>
          <w:sz w:val="24"/>
          <w:szCs w:val="24"/>
        </w:rPr>
        <w:t>60</w:t>
      </w:r>
      <w:r w:rsidR="00E5584A">
        <w:rPr>
          <w:rFonts w:ascii="Times New Roman" w:hAnsi="Times New Roman" w:cs="Times New Roman"/>
          <w:sz w:val="24"/>
          <w:szCs w:val="24"/>
        </w:rPr>
        <w:t>:</w:t>
      </w:r>
      <w:r w:rsidRPr="00E54E3E">
        <w:rPr>
          <w:rFonts w:ascii="Times New Roman" w:hAnsi="Times New Roman" w:cs="Times New Roman"/>
          <w:sz w:val="24"/>
          <w:szCs w:val="24"/>
        </w:rPr>
        <w:t>1048–1058</w:t>
      </w:r>
      <w:r w:rsidR="00647360" w:rsidRPr="00E54E3E">
        <w:rPr>
          <w:rFonts w:ascii="Times New Roman" w:hAnsi="Times New Roman" w:cs="Times New Roman"/>
          <w:sz w:val="24"/>
          <w:szCs w:val="24"/>
        </w:rPr>
        <w:t xml:space="preserve">, </w:t>
      </w:r>
      <w:hyperlink r:id="rId158" w:history="1">
        <w:r w:rsidR="00647360" w:rsidRPr="00E54E3E">
          <w:rPr>
            <w:rStyle w:val="Hyperlink"/>
            <w:rFonts w:ascii="Times New Roman" w:hAnsi="Times New Roman" w:cs="Times New Roman"/>
            <w:color w:val="auto"/>
            <w:sz w:val="24"/>
            <w:szCs w:val="24"/>
          </w:rPr>
          <w:t>https://doi.org/10.1175/1520-0477(1979)060%3C1048:RMORS%3E2.0.CO;2</w:t>
        </w:r>
      </w:hyperlink>
      <w:r w:rsidR="00647360" w:rsidRPr="00E54E3E">
        <w:rPr>
          <w:rFonts w:ascii="Times New Roman" w:hAnsi="Times New Roman" w:cs="Times New Roman"/>
          <w:sz w:val="24"/>
          <w:szCs w:val="24"/>
        </w:rPr>
        <w:t>, 1979</w:t>
      </w:r>
      <w:r w:rsidRPr="00E54E3E">
        <w:rPr>
          <w:rFonts w:ascii="Times New Roman" w:hAnsi="Times New Roman" w:cs="Times New Roman"/>
          <w:sz w:val="24"/>
          <w:szCs w:val="24"/>
        </w:rPr>
        <w:t>.</w:t>
      </w:r>
    </w:p>
    <w:p w14:paraId="3056EC8F" w14:textId="5FDA0D0C" w:rsidR="00AB1298"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 xml:space="preserve">Xu L, Gao X, </w:t>
      </w:r>
      <w:proofErr w:type="spellStart"/>
      <w:r w:rsidRPr="00E54E3E">
        <w:rPr>
          <w:rFonts w:ascii="Times New Roman" w:hAnsi="Times New Roman" w:cs="Times New Roman"/>
          <w:sz w:val="24"/>
          <w:szCs w:val="24"/>
        </w:rPr>
        <w:t>Sorooshian</w:t>
      </w:r>
      <w:proofErr w:type="spellEnd"/>
      <w:r w:rsidRPr="00E54E3E">
        <w:rPr>
          <w:rFonts w:ascii="Times New Roman" w:hAnsi="Times New Roman" w:cs="Times New Roman"/>
          <w:sz w:val="24"/>
          <w:szCs w:val="24"/>
        </w:rPr>
        <w:t xml:space="preserve"> S, Arkin PA, Imam B</w:t>
      </w:r>
      <w:r w:rsidR="00647360" w:rsidRPr="00E54E3E">
        <w:rPr>
          <w:rFonts w:ascii="Times New Roman" w:hAnsi="Times New Roman" w:cs="Times New Roman"/>
          <w:sz w:val="24"/>
          <w:szCs w:val="24"/>
        </w:rPr>
        <w:t>:</w:t>
      </w:r>
      <w:r w:rsidRPr="00E54E3E">
        <w:rPr>
          <w:rFonts w:ascii="Times New Roman" w:hAnsi="Times New Roman" w:cs="Times New Roman"/>
          <w:sz w:val="24"/>
          <w:szCs w:val="24"/>
        </w:rPr>
        <w:t xml:space="preserve"> A microwave infrared threshold technique to improve the GOES Precipitation Index. </w:t>
      </w:r>
      <w:r w:rsidRPr="00E54E3E">
        <w:rPr>
          <w:rFonts w:ascii="Times New Roman" w:hAnsi="Times New Roman" w:cs="Times New Roman"/>
          <w:i/>
          <w:sz w:val="24"/>
          <w:szCs w:val="24"/>
        </w:rPr>
        <w:t>J. Appl. Meteor</w:t>
      </w:r>
      <w:r w:rsidRPr="00E54E3E">
        <w:rPr>
          <w:rFonts w:ascii="Times New Roman" w:hAnsi="Times New Roman" w:cs="Times New Roman"/>
          <w:sz w:val="24"/>
          <w:szCs w:val="24"/>
        </w:rPr>
        <w:t>. 38</w:t>
      </w:r>
      <w:r w:rsidR="00E5584A">
        <w:rPr>
          <w:rFonts w:ascii="Times New Roman" w:hAnsi="Times New Roman" w:cs="Times New Roman"/>
          <w:sz w:val="24"/>
          <w:szCs w:val="24"/>
        </w:rPr>
        <w:t>:</w:t>
      </w:r>
      <w:r w:rsidRPr="00E54E3E">
        <w:rPr>
          <w:rFonts w:ascii="Times New Roman" w:hAnsi="Times New Roman" w:cs="Times New Roman"/>
          <w:sz w:val="24"/>
          <w:szCs w:val="24"/>
        </w:rPr>
        <w:t>569-579</w:t>
      </w:r>
      <w:r w:rsidR="00647360"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hyperlink r:id="rId159" w:history="1">
        <w:r w:rsidR="00647360" w:rsidRPr="00E54E3E">
          <w:rPr>
            <w:rStyle w:val="Hyperlink"/>
            <w:rFonts w:ascii="Times New Roman" w:hAnsi="Times New Roman" w:cs="Times New Roman"/>
            <w:color w:val="auto"/>
            <w:sz w:val="24"/>
            <w:szCs w:val="24"/>
          </w:rPr>
          <w:t>https://doi.org/10.1175/1520-0450(1999)038,0569:AMITTT.2.0.CO;2</w:t>
        </w:r>
      </w:hyperlink>
      <w:r w:rsidR="00647360" w:rsidRPr="00E54E3E">
        <w:rPr>
          <w:rFonts w:ascii="Times New Roman" w:hAnsi="Times New Roman" w:cs="Times New Roman"/>
          <w:sz w:val="24"/>
          <w:szCs w:val="24"/>
        </w:rPr>
        <w:t>, 1999</w:t>
      </w:r>
      <w:r w:rsidRPr="00E54E3E">
        <w:rPr>
          <w:rFonts w:ascii="Times New Roman" w:hAnsi="Times New Roman" w:cs="Times New Roman"/>
          <w:sz w:val="24"/>
          <w:szCs w:val="24"/>
        </w:rPr>
        <w:t>.</w:t>
      </w:r>
    </w:p>
    <w:p w14:paraId="7575F60C" w14:textId="6BEF1B8C" w:rsidR="00D2658C" w:rsidRDefault="00D2658C">
      <w:pPr>
        <w:spacing w:after="120" w:line="240" w:lineRule="auto"/>
        <w:ind w:left="284" w:hanging="284"/>
        <w:mirrorIndents/>
        <w:jc w:val="both"/>
        <w:rPr>
          <w:rFonts w:ascii="Times New Roman" w:hAnsi="Times New Roman" w:cs="Times New Roman"/>
          <w:sz w:val="24"/>
          <w:szCs w:val="24"/>
        </w:rPr>
      </w:pPr>
      <w:r w:rsidRPr="00D2658C">
        <w:rPr>
          <w:rFonts w:ascii="Times New Roman" w:hAnsi="Times New Roman" w:cs="Times New Roman"/>
          <w:sz w:val="24"/>
          <w:szCs w:val="24"/>
        </w:rPr>
        <w:t>Yamamoto MK</w:t>
      </w:r>
      <w:r>
        <w:rPr>
          <w:rFonts w:ascii="Times New Roman" w:hAnsi="Times New Roman" w:cs="Times New Roman"/>
          <w:sz w:val="24"/>
          <w:szCs w:val="24"/>
        </w:rPr>
        <w:t>,</w:t>
      </w:r>
      <w:r w:rsidRPr="00D2658C">
        <w:rPr>
          <w:rFonts w:ascii="Times New Roman" w:hAnsi="Times New Roman" w:cs="Times New Roman"/>
          <w:sz w:val="24"/>
          <w:szCs w:val="24"/>
        </w:rPr>
        <w:t xml:space="preserve"> Shige</w:t>
      </w:r>
      <w:r>
        <w:rPr>
          <w:rFonts w:ascii="Times New Roman" w:hAnsi="Times New Roman" w:cs="Times New Roman"/>
          <w:sz w:val="24"/>
          <w:szCs w:val="24"/>
        </w:rPr>
        <w:t xml:space="preserve"> S</w:t>
      </w:r>
      <w:r w:rsidRPr="00D2658C">
        <w:rPr>
          <w:rFonts w:ascii="Times New Roman" w:hAnsi="Times New Roman" w:cs="Times New Roman"/>
          <w:sz w:val="24"/>
          <w:szCs w:val="24"/>
        </w:rPr>
        <w:t>: Implementation of an orographic/</w:t>
      </w:r>
      <w:proofErr w:type="spellStart"/>
      <w:r w:rsidRPr="00D2658C">
        <w:rPr>
          <w:rFonts w:ascii="Times New Roman" w:hAnsi="Times New Roman" w:cs="Times New Roman"/>
          <w:sz w:val="24"/>
          <w:szCs w:val="24"/>
        </w:rPr>
        <w:t>nonorographic</w:t>
      </w:r>
      <w:proofErr w:type="spellEnd"/>
      <w:r w:rsidRPr="00D2658C">
        <w:rPr>
          <w:rFonts w:ascii="Times New Roman" w:hAnsi="Times New Roman" w:cs="Times New Roman"/>
          <w:sz w:val="24"/>
          <w:szCs w:val="24"/>
        </w:rPr>
        <w:t xml:space="preserve"> rainfall classification scheme in the GSMaP algorithm for microwave radiometers. </w:t>
      </w:r>
      <w:r w:rsidRPr="00E54E3E">
        <w:rPr>
          <w:rFonts w:ascii="Times New Roman" w:hAnsi="Times New Roman" w:cs="Times New Roman"/>
          <w:i/>
          <w:sz w:val="24"/>
          <w:szCs w:val="24"/>
        </w:rPr>
        <w:t>Atmos. Res</w:t>
      </w:r>
      <w:r w:rsidRPr="00D2658C">
        <w:rPr>
          <w:rFonts w:ascii="Times New Roman" w:hAnsi="Times New Roman" w:cs="Times New Roman"/>
          <w:sz w:val="24"/>
          <w:szCs w:val="24"/>
        </w:rPr>
        <w:t>. 163</w:t>
      </w:r>
      <w:r>
        <w:rPr>
          <w:rFonts w:ascii="Times New Roman" w:hAnsi="Times New Roman" w:cs="Times New Roman"/>
          <w:sz w:val="24"/>
          <w:szCs w:val="24"/>
        </w:rPr>
        <w:t>:</w:t>
      </w:r>
      <w:r w:rsidRPr="00D2658C">
        <w:rPr>
          <w:rFonts w:ascii="Times New Roman" w:hAnsi="Times New Roman" w:cs="Times New Roman"/>
          <w:sz w:val="24"/>
          <w:szCs w:val="24"/>
        </w:rPr>
        <w:t xml:space="preserve">36-47, </w:t>
      </w:r>
      <w:hyperlink r:id="rId160" w:history="1">
        <w:r w:rsidRPr="00044CEA">
          <w:rPr>
            <w:rStyle w:val="Hyperlink"/>
            <w:rFonts w:ascii="Times New Roman" w:hAnsi="Times New Roman" w:cs="Times New Roman"/>
            <w:sz w:val="24"/>
            <w:szCs w:val="24"/>
          </w:rPr>
          <w:t>https://doi.org/10.1016/j.atmosres.2014.07.024</w:t>
        </w:r>
      </w:hyperlink>
      <w:r>
        <w:rPr>
          <w:rFonts w:ascii="Times New Roman" w:hAnsi="Times New Roman" w:cs="Times New Roman"/>
          <w:sz w:val="24"/>
          <w:szCs w:val="24"/>
        </w:rPr>
        <w:t>, 2015</w:t>
      </w:r>
      <w:r w:rsidRPr="00D2658C">
        <w:rPr>
          <w:rFonts w:ascii="Times New Roman" w:hAnsi="Times New Roman" w:cs="Times New Roman"/>
          <w:sz w:val="24"/>
          <w:szCs w:val="24"/>
        </w:rPr>
        <w:t>.</w:t>
      </w:r>
    </w:p>
    <w:p w14:paraId="541C3090" w14:textId="2231EAC6" w:rsidR="00D2658C" w:rsidRPr="00E54E3E" w:rsidRDefault="00D2658C">
      <w:pPr>
        <w:spacing w:after="120" w:line="240" w:lineRule="auto"/>
        <w:ind w:left="284" w:hanging="284"/>
        <w:mirrorIndents/>
        <w:jc w:val="both"/>
        <w:rPr>
          <w:rFonts w:ascii="Times New Roman" w:hAnsi="Times New Roman" w:cs="Times New Roman"/>
          <w:sz w:val="24"/>
          <w:szCs w:val="24"/>
        </w:rPr>
      </w:pPr>
      <w:r w:rsidRPr="00D2658C">
        <w:rPr>
          <w:rFonts w:ascii="Times New Roman" w:hAnsi="Times New Roman" w:cs="Times New Roman"/>
          <w:sz w:val="24"/>
          <w:szCs w:val="24"/>
        </w:rPr>
        <w:t>Yamamoto MK, Shige</w:t>
      </w:r>
      <w:r>
        <w:rPr>
          <w:rFonts w:ascii="Times New Roman" w:hAnsi="Times New Roman" w:cs="Times New Roman"/>
          <w:sz w:val="24"/>
          <w:szCs w:val="24"/>
        </w:rPr>
        <w:t xml:space="preserve"> S</w:t>
      </w:r>
      <w:r w:rsidRPr="00D2658C">
        <w:rPr>
          <w:rFonts w:ascii="Times New Roman" w:hAnsi="Times New Roman" w:cs="Times New Roman"/>
          <w:sz w:val="24"/>
          <w:szCs w:val="24"/>
        </w:rPr>
        <w:t>, Yu</w:t>
      </w:r>
      <w:r>
        <w:rPr>
          <w:rFonts w:ascii="Times New Roman" w:hAnsi="Times New Roman" w:cs="Times New Roman"/>
          <w:sz w:val="24"/>
          <w:szCs w:val="24"/>
        </w:rPr>
        <w:t xml:space="preserve"> C-K</w:t>
      </w:r>
      <w:r w:rsidRPr="00D2658C">
        <w:rPr>
          <w:rFonts w:ascii="Times New Roman" w:hAnsi="Times New Roman" w:cs="Times New Roman"/>
          <w:sz w:val="24"/>
          <w:szCs w:val="24"/>
        </w:rPr>
        <w:t>, Chen</w:t>
      </w:r>
      <w:r>
        <w:rPr>
          <w:rFonts w:ascii="Times New Roman" w:hAnsi="Times New Roman" w:cs="Times New Roman"/>
          <w:sz w:val="24"/>
          <w:szCs w:val="24"/>
        </w:rPr>
        <w:t xml:space="preserve"> L-W</w:t>
      </w:r>
      <w:r w:rsidRPr="00D2658C">
        <w:rPr>
          <w:rFonts w:ascii="Times New Roman" w:hAnsi="Times New Roman" w:cs="Times New Roman"/>
          <w:sz w:val="24"/>
          <w:szCs w:val="24"/>
        </w:rPr>
        <w:t xml:space="preserve">: Further improvement of the heavy orographic rainfall retrievals in the GSMaP algorithm for microwave radiometers. </w:t>
      </w:r>
      <w:r w:rsidRPr="00E54E3E">
        <w:rPr>
          <w:rFonts w:ascii="Times New Roman" w:hAnsi="Times New Roman" w:cs="Times New Roman"/>
          <w:i/>
          <w:sz w:val="24"/>
          <w:szCs w:val="24"/>
        </w:rPr>
        <w:t xml:space="preserve">J. Appl. Meteor. </w:t>
      </w:r>
      <w:proofErr w:type="spellStart"/>
      <w:r w:rsidRPr="00E54E3E">
        <w:rPr>
          <w:rFonts w:ascii="Times New Roman" w:hAnsi="Times New Roman" w:cs="Times New Roman"/>
          <w:i/>
          <w:sz w:val="24"/>
          <w:szCs w:val="24"/>
        </w:rPr>
        <w:t>Climatol</w:t>
      </w:r>
      <w:proofErr w:type="spellEnd"/>
      <w:r w:rsidRPr="00E54E3E">
        <w:rPr>
          <w:rFonts w:ascii="Times New Roman" w:hAnsi="Times New Roman" w:cs="Times New Roman"/>
          <w:i/>
          <w:sz w:val="24"/>
          <w:szCs w:val="24"/>
        </w:rPr>
        <w:t>.</w:t>
      </w:r>
      <w:r w:rsidRPr="00D2658C">
        <w:rPr>
          <w:rFonts w:ascii="Times New Roman" w:hAnsi="Times New Roman" w:cs="Times New Roman"/>
          <w:sz w:val="24"/>
          <w:szCs w:val="24"/>
        </w:rPr>
        <w:t xml:space="preserve"> 56</w:t>
      </w:r>
      <w:r>
        <w:rPr>
          <w:rFonts w:ascii="Times New Roman" w:hAnsi="Times New Roman" w:cs="Times New Roman"/>
          <w:sz w:val="24"/>
          <w:szCs w:val="24"/>
        </w:rPr>
        <w:t>:</w:t>
      </w:r>
      <w:r w:rsidRPr="00D2658C">
        <w:rPr>
          <w:rFonts w:ascii="Times New Roman" w:hAnsi="Times New Roman" w:cs="Times New Roman"/>
          <w:sz w:val="24"/>
          <w:szCs w:val="24"/>
        </w:rPr>
        <w:t xml:space="preserve">2607-2619, </w:t>
      </w:r>
      <w:hyperlink r:id="rId161" w:history="1">
        <w:r w:rsidRPr="00044CEA">
          <w:rPr>
            <w:rStyle w:val="Hyperlink"/>
            <w:rFonts w:ascii="Times New Roman" w:hAnsi="Times New Roman" w:cs="Times New Roman"/>
            <w:sz w:val="24"/>
            <w:szCs w:val="24"/>
          </w:rPr>
          <w:t>https://doi.org/10.1175/JAMC-D-16-0332.1</w:t>
        </w:r>
      </w:hyperlink>
      <w:r>
        <w:rPr>
          <w:rFonts w:ascii="Times New Roman" w:hAnsi="Times New Roman" w:cs="Times New Roman"/>
          <w:sz w:val="24"/>
          <w:szCs w:val="24"/>
        </w:rPr>
        <w:t>, 2017</w:t>
      </w:r>
      <w:r w:rsidRPr="00D2658C">
        <w:rPr>
          <w:rFonts w:ascii="Times New Roman" w:hAnsi="Times New Roman" w:cs="Times New Roman"/>
          <w:sz w:val="24"/>
          <w:szCs w:val="24"/>
        </w:rPr>
        <w:t>.</w:t>
      </w:r>
    </w:p>
    <w:p w14:paraId="11BE0717" w14:textId="05F4A2CA"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Yang D, Goodison</w:t>
      </w:r>
      <w:r w:rsidR="00CF5B00" w:rsidRPr="00E54E3E">
        <w:rPr>
          <w:rFonts w:ascii="Times New Roman" w:hAnsi="Times New Roman" w:cs="Times New Roman"/>
          <w:sz w:val="24"/>
          <w:szCs w:val="24"/>
        </w:rPr>
        <w:t xml:space="preserve"> BE</w:t>
      </w:r>
      <w:r w:rsidRPr="00E54E3E">
        <w:rPr>
          <w:rFonts w:ascii="Times New Roman" w:hAnsi="Times New Roman" w:cs="Times New Roman"/>
          <w:sz w:val="24"/>
          <w:szCs w:val="24"/>
        </w:rPr>
        <w:t>, Metcalfe</w:t>
      </w:r>
      <w:r w:rsidR="00CF5B00" w:rsidRPr="00E54E3E">
        <w:rPr>
          <w:rFonts w:ascii="Times New Roman" w:hAnsi="Times New Roman" w:cs="Times New Roman"/>
          <w:sz w:val="24"/>
          <w:szCs w:val="24"/>
        </w:rPr>
        <w:t xml:space="preserve"> JR</w:t>
      </w:r>
      <w:r w:rsidRPr="00E54E3E">
        <w:rPr>
          <w:rFonts w:ascii="Times New Roman" w:hAnsi="Times New Roman" w:cs="Times New Roman"/>
          <w:sz w:val="24"/>
          <w:szCs w:val="24"/>
        </w:rPr>
        <w:t>, Golubev</w:t>
      </w:r>
      <w:r w:rsidR="00CF5B00" w:rsidRPr="00E54E3E">
        <w:rPr>
          <w:rFonts w:ascii="Times New Roman" w:hAnsi="Times New Roman" w:cs="Times New Roman"/>
          <w:sz w:val="24"/>
          <w:szCs w:val="24"/>
        </w:rPr>
        <w:t xml:space="preserve"> VS</w:t>
      </w:r>
      <w:r w:rsidRPr="00E54E3E">
        <w:rPr>
          <w:rFonts w:ascii="Times New Roman" w:hAnsi="Times New Roman" w:cs="Times New Roman"/>
          <w:sz w:val="24"/>
          <w:szCs w:val="24"/>
        </w:rPr>
        <w:t>, Bates</w:t>
      </w:r>
      <w:r w:rsidR="00CF5B00" w:rsidRPr="00E54E3E">
        <w:rPr>
          <w:rFonts w:ascii="Times New Roman" w:hAnsi="Times New Roman" w:cs="Times New Roman"/>
          <w:sz w:val="24"/>
          <w:szCs w:val="24"/>
        </w:rPr>
        <w:t xml:space="preserve"> R</w:t>
      </w:r>
      <w:r w:rsidRPr="00E54E3E">
        <w:rPr>
          <w:rFonts w:ascii="Times New Roman" w:hAnsi="Times New Roman" w:cs="Times New Roman"/>
          <w:sz w:val="24"/>
          <w:szCs w:val="24"/>
        </w:rPr>
        <w:t>,</w:t>
      </w:r>
      <w:r w:rsidR="00CF5B00" w:rsidRPr="00E54E3E">
        <w:rPr>
          <w:rFonts w:ascii="Times New Roman" w:hAnsi="Times New Roman" w:cs="Times New Roman"/>
          <w:sz w:val="24"/>
          <w:szCs w:val="24"/>
        </w:rPr>
        <w:t xml:space="preserve"> </w:t>
      </w:r>
      <w:r w:rsidRPr="00E54E3E">
        <w:rPr>
          <w:rFonts w:ascii="Times New Roman" w:hAnsi="Times New Roman" w:cs="Times New Roman"/>
          <w:sz w:val="24"/>
          <w:szCs w:val="24"/>
        </w:rPr>
        <w:t>Pangburn</w:t>
      </w:r>
      <w:r w:rsidR="00CF5B00" w:rsidRPr="00E54E3E">
        <w:rPr>
          <w:rFonts w:ascii="Times New Roman" w:hAnsi="Times New Roman" w:cs="Times New Roman"/>
          <w:sz w:val="24"/>
          <w:szCs w:val="24"/>
        </w:rPr>
        <w:t xml:space="preserve"> T</w:t>
      </w:r>
      <w:r w:rsidRPr="00E54E3E">
        <w:rPr>
          <w:rFonts w:ascii="Times New Roman" w:hAnsi="Times New Roman" w:cs="Times New Roman"/>
          <w:sz w:val="24"/>
          <w:szCs w:val="24"/>
        </w:rPr>
        <w:t>, Hanson</w:t>
      </w:r>
      <w:r w:rsidR="00CF5B00" w:rsidRPr="00E54E3E">
        <w:rPr>
          <w:rFonts w:ascii="Times New Roman" w:hAnsi="Times New Roman" w:cs="Times New Roman"/>
          <w:sz w:val="24"/>
          <w:szCs w:val="24"/>
        </w:rPr>
        <w:t xml:space="preserve"> CL</w:t>
      </w:r>
      <w:r w:rsidRPr="00E54E3E">
        <w:rPr>
          <w:rFonts w:ascii="Times New Roman" w:hAnsi="Times New Roman" w:cs="Times New Roman"/>
          <w:sz w:val="24"/>
          <w:szCs w:val="24"/>
        </w:rPr>
        <w:t xml:space="preserve">: Accuracy of NWS 8" </w:t>
      </w:r>
      <w:r w:rsidR="00CF5B00" w:rsidRPr="00E54E3E">
        <w:rPr>
          <w:rFonts w:ascii="Times New Roman" w:hAnsi="Times New Roman" w:cs="Times New Roman"/>
          <w:sz w:val="24"/>
          <w:szCs w:val="24"/>
        </w:rPr>
        <w:t>s</w:t>
      </w:r>
      <w:r w:rsidRPr="00E54E3E">
        <w:rPr>
          <w:rFonts w:ascii="Times New Roman" w:hAnsi="Times New Roman" w:cs="Times New Roman"/>
          <w:sz w:val="24"/>
          <w:szCs w:val="24"/>
        </w:rPr>
        <w:t xml:space="preserve">tandard </w:t>
      </w:r>
      <w:r w:rsidR="00CF5B00" w:rsidRPr="00E54E3E">
        <w:rPr>
          <w:rFonts w:ascii="Times New Roman" w:hAnsi="Times New Roman" w:cs="Times New Roman"/>
          <w:sz w:val="24"/>
          <w:szCs w:val="24"/>
        </w:rPr>
        <w:t>n</w:t>
      </w:r>
      <w:r w:rsidRPr="00E54E3E">
        <w:rPr>
          <w:rFonts w:ascii="Times New Roman" w:hAnsi="Times New Roman" w:cs="Times New Roman"/>
          <w:sz w:val="24"/>
          <w:szCs w:val="24"/>
        </w:rPr>
        <w:t xml:space="preserve">onrecording </w:t>
      </w:r>
      <w:r w:rsidR="00CF5B00" w:rsidRPr="00E54E3E">
        <w:rPr>
          <w:rFonts w:ascii="Times New Roman" w:hAnsi="Times New Roman" w:cs="Times New Roman"/>
          <w:sz w:val="24"/>
          <w:szCs w:val="24"/>
        </w:rPr>
        <w:t>p</w:t>
      </w:r>
      <w:r w:rsidRPr="00E54E3E">
        <w:rPr>
          <w:rFonts w:ascii="Times New Roman" w:hAnsi="Times New Roman" w:cs="Times New Roman"/>
          <w:sz w:val="24"/>
          <w:szCs w:val="24"/>
        </w:rPr>
        <w:t xml:space="preserve">recipitation </w:t>
      </w:r>
      <w:r w:rsidR="00CF5B00" w:rsidRPr="00E54E3E">
        <w:rPr>
          <w:rFonts w:ascii="Times New Roman" w:hAnsi="Times New Roman" w:cs="Times New Roman"/>
          <w:sz w:val="24"/>
          <w:szCs w:val="24"/>
        </w:rPr>
        <w:t>g</w:t>
      </w:r>
      <w:r w:rsidRPr="00E54E3E">
        <w:rPr>
          <w:rFonts w:ascii="Times New Roman" w:hAnsi="Times New Roman" w:cs="Times New Roman"/>
          <w:sz w:val="24"/>
          <w:szCs w:val="24"/>
        </w:rPr>
        <w:t xml:space="preserve">auge: Results and </w:t>
      </w:r>
      <w:r w:rsidR="00CF5B00" w:rsidRPr="00E54E3E">
        <w:rPr>
          <w:rFonts w:ascii="Times New Roman" w:hAnsi="Times New Roman" w:cs="Times New Roman"/>
          <w:sz w:val="24"/>
          <w:szCs w:val="24"/>
        </w:rPr>
        <w:t>a</w:t>
      </w:r>
      <w:r w:rsidRPr="00E54E3E">
        <w:rPr>
          <w:rFonts w:ascii="Times New Roman" w:hAnsi="Times New Roman" w:cs="Times New Roman"/>
          <w:sz w:val="24"/>
          <w:szCs w:val="24"/>
        </w:rPr>
        <w:t xml:space="preserve">pplication of WMO </w:t>
      </w:r>
      <w:r w:rsidR="00CF5B00" w:rsidRPr="00E54E3E">
        <w:rPr>
          <w:rFonts w:ascii="Times New Roman" w:hAnsi="Times New Roman" w:cs="Times New Roman"/>
          <w:sz w:val="24"/>
          <w:szCs w:val="24"/>
        </w:rPr>
        <w:t>i</w:t>
      </w:r>
      <w:r w:rsidRPr="00E54E3E">
        <w:rPr>
          <w:rFonts w:ascii="Times New Roman" w:hAnsi="Times New Roman" w:cs="Times New Roman"/>
          <w:sz w:val="24"/>
          <w:szCs w:val="24"/>
        </w:rPr>
        <w:t xml:space="preserve">ntercomparison. </w:t>
      </w:r>
      <w:r w:rsidRPr="00E54E3E">
        <w:rPr>
          <w:rStyle w:val="Emphasis"/>
          <w:rFonts w:ascii="Times New Roman" w:hAnsi="Times New Roman" w:cs="Times New Roman"/>
          <w:sz w:val="24"/>
          <w:szCs w:val="24"/>
        </w:rPr>
        <w:t>J. Atmos. Oceanic Technol.</w:t>
      </w:r>
      <w:r w:rsidRPr="00E54E3E">
        <w:rPr>
          <w:rFonts w:ascii="Times New Roman" w:hAnsi="Times New Roman" w:cs="Times New Roman"/>
          <w:sz w:val="24"/>
          <w:szCs w:val="24"/>
        </w:rPr>
        <w:t xml:space="preserve"> </w:t>
      </w:r>
      <w:r w:rsidRPr="00E54E3E">
        <w:rPr>
          <w:rStyle w:val="Strong"/>
          <w:rFonts w:ascii="Times New Roman" w:hAnsi="Times New Roman" w:cs="Times New Roman"/>
          <w:b w:val="0"/>
          <w:sz w:val="24"/>
          <w:szCs w:val="24"/>
        </w:rPr>
        <w:t>15</w:t>
      </w:r>
      <w:r w:rsidR="00E5584A">
        <w:rPr>
          <w:rFonts w:ascii="Times New Roman" w:hAnsi="Times New Roman" w:cs="Times New Roman"/>
          <w:sz w:val="24"/>
          <w:szCs w:val="24"/>
        </w:rPr>
        <w:t>:</w:t>
      </w:r>
      <w:r w:rsidRPr="00E54E3E">
        <w:rPr>
          <w:rFonts w:ascii="Times New Roman" w:hAnsi="Times New Roman" w:cs="Times New Roman"/>
          <w:sz w:val="24"/>
          <w:szCs w:val="24"/>
        </w:rPr>
        <w:t>54–68,</w:t>
      </w:r>
      <w:r w:rsidR="00CF5B00" w:rsidRPr="00E54E3E">
        <w:rPr>
          <w:rFonts w:ascii="Times New Roman" w:hAnsi="Times New Roman" w:cs="Times New Roman"/>
          <w:sz w:val="24"/>
          <w:szCs w:val="24"/>
        </w:rPr>
        <w:t xml:space="preserve"> </w:t>
      </w:r>
      <w:hyperlink r:id="rId162" w:history="1">
        <w:r w:rsidR="00CF5B00" w:rsidRPr="00E54E3E">
          <w:rPr>
            <w:rStyle w:val="Hyperlink"/>
            <w:rFonts w:ascii="Times New Roman" w:hAnsi="Times New Roman" w:cs="Times New Roman"/>
            <w:color w:val="auto"/>
            <w:sz w:val="24"/>
            <w:szCs w:val="24"/>
          </w:rPr>
          <w:t>https://doi.org/10.1175/1520-0426(1998)015&lt;0054:AONSNP&gt;2.0.CO;2</w:t>
        </w:r>
      </w:hyperlink>
      <w:r w:rsidR="00CF5B00" w:rsidRPr="00E54E3E">
        <w:rPr>
          <w:rStyle w:val="Hyperlink"/>
          <w:rFonts w:ascii="Times New Roman" w:hAnsi="Times New Roman" w:cs="Times New Roman"/>
          <w:color w:val="auto"/>
          <w:sz w:val="24"/>
          <w:szCs w:val="24"/>
        </w:rPr>
        <w:t>, 1998</w:t>
      </w:r>
      <w:r w:rsidRPr="00E54E3E">
        <w:rPr>
          <w:rFonts w:ascii="Times New Roman" w:hAnsi="Times New Roman" w:cs="Times New Roman"/>
          <w:sz w:val="24"/>
          <w:szCs w:val="24"/>
        </w:rPr>
        <w:t>.</w:t>
      </w:r>
    </w:p>
    <w:p w14:paraId="4222A85D" w14:textId="7405E62A"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Yang J, Zhang</w:t>
      </w:r>
      <w:r w:rsidR="00CF5B00" w:rsidRPr="00E54E3E">
        <w:rPr>
          <w:rFonts w:ascii="Times New Roman" w:hAnsi="Times New Roman" w:cs="Times New Roman"/>
          <w:sz w:val="24"/>
          <w:szCs w:val="24"/>
        </w:rPr>
        <w:t xml:space="preserve"> P</w:t>
      </w:r>
      <w:r w:rsidRPr="00E54E3E">
        <w:rPr>
          <w:rFonts w:ascii="Times New Roman" w:hAnsi="Times New Roman" w:cs="Times New Roman"/>
          <w:sz w:val="24"/>
          <w:szCs w:val="24"/>
        </w:rPr>
        <w:t>, Lu</w:t>
      </w:r>
      <w:r w:rsidR="00CF5B00" w:rsidRPr="00E54E3E">
        <w:rPr>
          <w:rFonts w:ascii="Times New Roman" w:hAnsi="Times New Roman" w:cs="Times New Roman"/>
          <w:sz w:val="24"/>
          <w:szCs w:val="24"/>
        </w:rPr>
        <w:t xml:space="preserve"> N</w:t>
      </w:r>
      <w:r w:rsidRPr="00E54E3E">
        <w:rPr>
          <w:rFonts w:ascii="Times New Roman" w:hAnsi="Times New Roman" w:cs="Times New Roman"/>
          <w:sz w:val="24"/>
          <w:szCs w:val="24"/>
        </w:rPr>
        <w:t>, Yang</w:t>
      </w:r>
      <w:r w:rsidR="00CF5B00" w:rsidRPr="00E54E3E">
        <w:rPr>
          <w:rFonts w:ascii="Times New Roman" w:hAnsi="Times New Roman" w:cs="Times New Roman"/>
          <w:sz w:val="24"/>
          <w:szCs w:val="24"/>
        </w:rPr>
        <w:t xml:space="preserve"> Z</w:t>
      </w:r>
      <w:r w:rsidRPr="00E54E3E">
        <w:rPr>
          <w:rFonts w:ascii="Times New Roman" w:hAnsi="Times New Roman" w:cs="Times New Roman"/>
          <w:sz w:val="24"/>
          <w:szCs w:val="24"/>
        </w:rPr>
        <w:t xml:space="preserve">, Shi </w:t>
      </w:r>
      <w:r w:rsidR="00CF5B00" w:rsidRPr="00E54E3E">
        <w:rPr>
          <w:rFonts w:ascii="Times New Roman" w:hAnsi="Times New Roman" w:cs="Times New Roman"/>
          <w:sz w:val="24"/>
          <w:szCs w:val="24"/>
        </w:rPr>
        <w:t>J,</w:t>
      </w:r>
      <w:r w:rsidRPr="00E54E3E">
        <w:rPr>
          <w:rFonts w:ascii="Times New Roman" w:hAnsi="Times New Roman" w:cs="Times New Roman"/>
          <w:sz w:val="24"/>
          <w:szCs w:val="24"/>
        </w:rPr>
        <w:t xml:space="preserve"> Dong</w:t>
      </w:r>
      <w:r w:rsidR="00CF5B00" w:rsidRPr="00E54E3E">
        <w:rPr>
          <w:rFonts w:ascii="Times New Roman" w:hAnsi="Times New Roman" w:cs="Times New Roman"/>
          <w:sz w:val="24"/>
          <w:szCs w:val="24"/>
        </w:rPr>
        <w:t xml:space="preserve"> C:</w:t>
      </w:r>
      <w:r w:rsidRPr="00E54E3E">
        <w:rPr>
          <w:rFonts w:ascii="Times New Roman" w:hAnsi="Times New Roman" w:cs="Times New Roman"/>
          <w:sz w:val="24"/>
          <w:szCs w:val="24"/>
        </w:rPr>
        <w:t xml:space="preserve"> Improvements on global meteorological observations from the current Fengyun 3 satellites and beyond</w:t>
      </w:r>
      <w:r w:rsidR="00CF5B00" w:rsidRPr="00E54E3E">
        <w:rPr>
          <w:rFonts w:ascii="Times New Roman" w:hAnsi="Times New Roman" w:cs="Times New Roman"/>
          <w:sz w:val="24"/>
          <w:szCs w:val="24"/>
        </w:rPr>
        <w:t>.</w:t>
      </w:r>
      <w:r w:rsidRPr="00E54E3E">
        <w:rPr>
          <w:rFonts w:ascii="Times New Roman" w:hAnsi="Times New Roman" w:cs="Times New Roman"/>
          <w:sz w:val="24"/>
          <w:szCs w:val="24"/>
        </w:rPr>
        <w:t xml:space="preserve"> </w:t>
      </w:r>
      <w:r w:rsidRPr="00E54E3E">
        <w:rPr>
          <w:rFonts w:ascii="Times New Roman" w:hAnsi="Times New Roman" w:cs="Times New Roman"/>
          <w:i/>
          <w:sz w:val="24"/>
          <w:szCs w:val="24"/>
        </w:rPr>
        <w:t>Int</w:t>
      </w:r>
      <w:r w:rsidR="00CF5B00"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J</w:t>
      </w:r>
      <w:r w:rsidR="00CF5B00"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Digital Earth</w:t>
      </w:r>
      <w:r w:rsidRPr="00E54E3E">
        <w:rPr>
          <w:rFonts w:ascii="Times New Roman" w:hAnsi="Times New Roman" w:cs="Times New Roman"/>
          <w:sz w:val="24"/>
          <w:szCs w:val="24"/>
        </w:rPr>
        <w:t xml:space="preserve"> 5</w:t>
      </w:r>
      <w:r w:rsidR="00CF5B00" w:rsidRPr="00E54E3E">
        <w:rPr>
          <w:rFonts w:ascii="Times New Roman" w:hAnsi="Times New Roman" w:cs="Times New Roman"/>
          <w:sz w:val="24"/>
          <w:szCs w:val="24"/>
        </w:rPr>
        <w:t>(3)</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251-265, </w:t>
      </w:r>
      <w:hyperlink r:id="rId163" w:history="1">
        <w:r w:rsidR="00CF5B00" w:rsidRPr="00E54E3E">
          <w:rPr>
            <w:rStyle w:val="Hyperlink"/>
            <w:rFonts w:ascii="Times New Roman" w:hAnsi="Times New Roman" w:cs="Times New Roman"/>
            <w:color w:val="auto"/>
            <w:sz w:val="24"/>
            <w:szCs w:val="24"/>
          </w:rPr>
          <w:t>https://doi.org/10.1080/17538947.2012.658666</w:t>
        </w:r>
      </w:hyperlink>
      <w:r w:rsidR="00CF5B00" w:rsidRPr="00E54E3E">
        <w:rPr>
          <w:rFonts w:ascii="Times New Roman" w:hAnsi="Times New Roman" w:cs="Times New Roman"/>
          <w:sz w:val="24"/>
          <w:szCs w:val="24"/>
        </w:rPr>
        <w:t>, 2012.</w:t>
      </w:r>
    </w:p>
    <w:p w14:paraId="46A1DBAA" w14:textId="2CEF6E7A"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proofErr w:type="spellStart"/>
      <w:r w:rsidRPr="00E54E3E">
        <w:rPr>
          <w:rFonts w:ascii="Times New Roman" w:hAnsi="Times New Roman" w:cs="Times New Roman"/>
          <w:sz w:val="24"/>
          <w:szCs w:val="24"/>
        </w:rPr>
        <w:t>Yatagai</w:t>
      </w:r>
      <w:proofErr w:type="spellEnd"/>
      <w:r w:rsidRPr="00E54E3E">
        <w:rPr>
          <w:rFonts w:ascii="Times New Roman" w:hAnsi="Times New Roman" w:cs="Times New Roman"/>
          <w:sz w:val="24"/>
          <w:szCs w:val="24"/>
        </w:rPr>
        <w:t xml:space="preserve"> A, </w:t>
      </w:r>
      <w:proofErr w:type="spellStart"/>
      <w:r w:rsidRPr="00E54E3E">
        <w:rPr>
          <w:rFonts w:ascii="Times New Roman" w:hAnsi="Times New Roman" w:cs="Times New Roman"/>
          <w:sz w:val="24"/>
          <w:szCs w:val="24"/>
        </w:rPr>
        <w:t>Kamiguchi</w:t>
      </w:r>
      <w:proofErr w:type="spellEnd"/>
      <w:r w:rsidR="00CF5B00" w:rsidRPr="00E54E3E">
        <w:rPr>
          <w:rFonts w:ascii="Times New Roman" w:hAnsi="Times New Roman" w:cs="Times New Roman"/>
          <w:sz w:val="24"/>
          <w:szCs w:val="24"/>
        </w:rPr>
        <w:t xml:space="preserve"> K</w:t>
      </w:r>
      <w:r w:rsidRPr="00E54E3E">
        <w:rPr>
          <w:rFonts w:ascii="Times New Roman" w:hAnsi="Times New Roman" w:cs="Times New Roman"/>
          <w:sz w:val="24"/>
          <w:szCs w:val="24"/>
        </w:rPr>
        <w:t>, Arakawa</w:t>
      </w:r>
      <w:r w:rsidR="00CF5B00" w:rsidRPr="00E54E3E">
        <w:rPr>
          <w:rFonts w:ascii="Times New Roman" w:hAnsi="Times New Roman" w:cs="Times New Roman"/>
          <w:sz w:val="24"/>
          <w:szCs w:val="24"/>
        </w:rPr>
        <w:t xml:space="preserve"> O</w:t>
      </w:r>
      <w:r w:rsidRPr="00E54E3E">
        <w:rPr>
          <w:rFonts w:ascii="Times New Roman" w:hAnsi="Times New Roman" w:cs="Times New Roman"/>
          <w:sz w:val="24"/>
          <w:szCs w:val="24"/>
        </w:rPr>
        <w:t>, Hamada</w:t>
      </w:r>
      <w:r w:rsidR="00CF5B00" w:rsidRPr="00E54E3E">
        <w:rPr>
          <w:rFonts w:ascii="Times New Roman" w:hAnsi="Times New Roman" w:cs="Times New Roman"/>
          <w:sz w:val="24"/>
          <w:szCs w:val="24"/>
        </w:rPr>
        <w:t xml:space="preserve"> A</w:t>
      </w:r>
      <w:r w:rsidRPr="00E54E3E">
        <w:rPr>
          <w:rFonts w:ascii="Times New Roman" w:hAnsi="Times New Roman" w:cs="Times New Roman"/>
          <w:sz w:val="24"/>
          <w:szCs w:val="24"/>
        </w:rPr>
        <w:t>, Yasutomi</w:t>
      </w:r>
      <w:r w:rsidR="00CF5B00" w:rsidRPr="00E54E3E">
        <w:rPr>
          <w:rFonts w:ascii="Times New Roman" w:hAnsi="Times New Roman" w:cs="Times New Roman"/>
          <w:sz w:val="24"/>
          <w:szCs w:val="24"/>
        </w:rPr>
        <w:t xml:space="preserve"> N</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Kitoh</w:t>
      </w:r>
      <w:proofErr w:type="spellEnd"/>
      <w:r w:rsidR="00CF5B00" w:rsidRPr="00E54E3E">
        <w:rPr>
          <w:rFonts w:ascii="Times New Roman" w:hAnsi="Times New Roman" w:cs="Times New Roman"/>
          <w:sz w:val="24"/>
          <w:szCs w:val="24"/>
        </w:rPr>
        <w:t xml:space="preserve"> A</w:t>
      </w:r>
      <w:r w:rsidRPr="00E54E3E">
        <w:rPr>
          <w:rFonts w:ascii="Times New Roman" w:hAnsi="Times New Roman" w:cs="Times New Roman"/>
          <w:sz w:val="24"/>
          <w:szCs w:val="24"/>
        </w:rPr>
        <w:t xml:space="preserve">: APHRODITE: Constructing a long-term daily gridded precipitation dataset for Asia based on a dense network of rain gauges. </w:t>
      </w:r>
      <w:r w:rsidRPr="00E54E3E">
        <w:rPr>
          <w:rFonts w:ascii="Times New Roman" w:hAnsi="Times New Roman" w:cs="Times New Roman"/>
          <w:i/>
          <w:sz w:val="24"/>
          <w:szCs w:val="24"/>
        </w:rPr>
        <w:t>Bull. Amer. Meteor. Soc</w:t>
      </w:r>
      <w:r w:rsidRPr="00E54E3E">
        <w:rPr>
          <w:rFonts w:ascii="Times New Roman" w:hAnsi="Times New Roman" w:cs="Times New Roman"/>
          <w:sz w:val="24"/>
          <w:szCs w:val="24"/>
        </w:rPr>
        <w:t>. 93</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1401–1415, </w:t>
      </w:r>
      <w:hyperlink r:id="rId164" w:history="1">
        <w:r w:rsidR="00CF5B00" w:rsidRPr="00E54E3E">
          <w:rPr>
            <w:rStyle w:val="Hyperlink"/>
            <w:rFonts w:ascii="Times New Roman" w:hAnsi="Times New Roman" w:cs="Times New Roman"/>
            <w:color w:val="auto"/>
            <w:sz w:val="24"/>
            <w:szCs w:val="24"/>
          </w:rPr>
          <w:t>https://doi.org/10.1175/BAMS-D-11-00122.1</w:t>
        </w:r>
      </w:hyperlink>
      <w:r w:rsidR="00CF5B00" w:rsidRPr="00E54E3E">
        <w:rPr>
          <w:rFonts w:ascii="Times New Roman" w:hAnsi="Times New Roman" w:cs="Times New Roman"/>
          <w:sz w:val="24"/>
          <w:szCs w:val="24"/>
        </w:rPr>
        <w:t>, 2012</w:t>
      </w:r>
      <w:r w:rsidRPr="00E54E3E">
        <w:rPr>
          <w:rFonts w:ascii="Times New Roman" w:hAnsi="Times New Roman" w:cs="Times New Roman"/>
          <w:sz w:val="24"/>
          <w:szCs w:val="24"/>
        </w:rPr>
        <w:t>.</w:t>
      </w:r>
    </w:p>
    <w:p w14:paraId="4A74E778" w14:textId="2E6390C7"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lastRenderedPageBreak/>
        <w:t>You Y, Wang</w:t>
      </w:r>
      <w:r w:rsidR="00CF5B00" w:rsidRPr="00E54E3E">
        <w:rPr>
          <w:rFonts w:ascii="Times New Roman" w:hAnsi="Times New Roman" w:cs="Times New Roman"/>
          <w:sz w:val="24"/>
          <w:szCs w:val="24"/>
        </w:rPr>
        <w:t xml:space="preserve"> N-Y</w:t>
      </w:r>
      <w:r w:rsidRPr="00E54E3E">
        <w:rPr>
          <w:rFonts w:ascii="Times New Roman" w:hAnsi="Times New Roman" w:cs="Times New Roman"/>
          <w:sz w:val="24"/>
          <w:szCs w:val="24"/>
        </w:rPr>
        <w:t>, Ferraro</w:t>
      </w:r>
      <w:r w:rsidR="00CF5B00" w:rsidRPr="00E54E3E">
        <w:rPr>
          <w:rFonts w:ascii="Times New Roman" w:hAnsi="Times New Roman" w:cs="Times New Roman"/>
          <w:sz w:val="24"/>
          <w:szCs w:val="24"/>
        </w:rPr>
        <w:t xml:space="preserve"> R</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Rudlosky</w:t>
      </w:r>
      <w:proofErr w:type="spellEnd"/>
      <w:r w:rsidRPr="00E54E3E">
        <w:rPr>
          <w:rFonts w:ascii="Times New Roman" w:hAnsi="Times New Roman" w:cs="Times New Roman"/>
          <w:sz w:val="24"/>
          <w:szCs w:val="24"/>
        </w:rPr>
        <w:t xml:space="preserve"> </w:t>
      </w:r>
      <w:r w:rsidR="00CF5B00" w:rsidRPr="00E54E3E">
        <w:rPr>
          <w:rFonts w:ascii="Times New Roman" w:hAnsi="Times New Roman" w:cs="Times New Roman"/>
          <w:sz w:val="24"/>
          <w:szCs w:val="24"/>
        </w:rPr>
        <w:t>S</w:t>
      </w:r>
      <w:r w:rsidRPr="00E54E3E">
        <w:rPr>
          <w:rFonts w:ascii="Times New Roman" w:hAnsi="Times New Roman" w:cs="Times New Roman"/>
          <w:sz w:val="24"/>
          <w:szCs w:val="24"/>
        </w:rPr>
        <w:t xml:space="preserve">: Quantifying the </w:t>
      </w:r>
      <w:r w:rsidR="00CF5B00" w:rsidRPr="00E54E3E">
        <w:rPr>
          <w:rFonts w:ascii="Times New Roman" w:hAnsi="Times New Roman" w:cs="Times New Roman"/>
          <w:sz w:val="24"/>
          <w:szCs w:val="24"/>
        </w:rPr>
        <w:t>s</w:t>
      </w:r>
      <w:r w:rsidRPr="00E54E3E">
        <w:rPr>
          <w:rFonts w:ascii="Times New Roman" w:hAnsi="Times New Roman" w:cs="Times New Roman"/>
          <w:sz w:val="24"/>
          <w:szCs w:val="24"/>
        </w:rPr>
        <w:t xml:space="preserve">nowfall </w:t>
      </w:r>
      <w:r w:rsidR="00CF5B00" w:rsidRPr="00E54E3E">
        <w:rPr>
          <w:rFonts w:ascii="Times New Roman" w:hAnsi="Times New Roman" w:cs="Times New Roman"/>
          <w:sz w:val="24"/>
          <w:szCs w:val="24"/>
        </w:rPr>
        <w:t>d</w:t>
      </w:r>
      <w:r w:rsidRPr="00E54E3E">
        <w:rPr>
          <w:rFonts w:ascii="Times New Roman" w:hAnsi="Times New Roman" w:cs="Times New Roman"/>
          <w:sz w:val="24"/>
          <w:szCs w:val="24"/>
        </w:rPr>
        <w:t xml:space="preserve">etection </w:t>
      </w:r>
      <w:r w:rsidR="00CF5B00" w:rsidRPr="00E54E3E">
        <w:rPr>
          <w:rFonts w:ascii="Times New Roman" w:hAnsi="Times New Roman" w:cs="Times New Roman"/>
          <w:sz w:val="24"/>
          <w:szCs w:val="24"/>
        </w:rPr>
        <w:t>p</w:t>
      </w:r>
      <w:r w:rsidRPr="00E54E3E">
        <w:rPr>
          <w:rFonts w:ascii="Times New Roman" w:hAnsi="Times New Roman" w:cs="Times New Roman"/>
          <w:sz w:val="24"/>
          <w:szCs w:val="24"/>
        </w:rPr>
        <w:t xml:space="preserve">erformance of the GPM Microwave Imager </w:t>
      </w:r>
      <w:r w:rsidR="00CF5B00" w:rsidRPr="00E54E3E">
        <w:rPr>
          <w:rFonts w:ascii="Times New Roman" w:hAnsi="Times New Roman" w:cs="Times New Roman"/>
          <w:sz w:val="24"/>
          <w:szCs w:val="24"/>
        </w:rPr>
        <w:t>c</w:t>
      </w:r>
      <w:r w:rsidRPr="00E54E3E">
        <w:rPr>
          <w:rFonts w:ascii="Times New Roman" w:hAnsi="Times New Roman" w:cs="Times New Roman"/>
          <w:sz w:val="24"/>
          <w:szCs w:val="24"/>
        </w:rPr>
        <w:t xml:space="preserve">hannels over </w:t>
      </w:r>
      <w:r w:rsidR="00CF5B00" w:rsidRPr="00E54E3E">
        <w:rPr>
          <w:rFonts w:ascii="Times New Roman" w:hAnsi="Times New Roman" w:cs="Times New Roman"/>
          <w:sz w:val="24"/>
          <w:szCs w:val="24"/>
        </w:rPr>
        <w:t>l</w:t>
      </w:r>
      <w:r w:rsidRPr="00E54E3E">
        <w:rPr>
          <w:rFonts w:ascii="Times New Roman" w:hAnsi="Times New Roman" w:cs="Times New Roman"/>
          <w:sz w:val="24"/>
          <w:szCs w:val="24"/>
        </w:rPr>
        <w:t xml:space="preserve">and. </w:t>
      </w:r>
      <w:r w:rsidRPr="00E54E3E">
        <w:rPr>
          <w:rFonts w:ascii="Times New Roman" w:hAnsi="Times New Roman" w:cs="Times New Roman"/>
          <w:i/>
          <w:sz w:val="24"/>
          <w:szCs w:val="24"/>
        </w:rPr>
        <w:t>J. Hydrometeor</w:t>
      </w:r>
      <w:r w:rsidRPr="00E54E3E">
        <w:rPr>
          <w:rFonts w:ascii="Times New Roman" w:hAnsi="Times New Roman" w:cs="Times New Roman"/>
          <w:sz w:val="24"/>
          <w:szCs w:val="24"/>
        </w:rPr>
        <w:t>. 18</w:t>
      </w:r>
      <w:r w:rsidR="00E5584A">
        <w:rPr>
          <w:rFonts w:ascii="Times New Roman" w:hAnsi="Times New Roman" w:cs="Times New Roman"/>
          <w:sz w:val="24"/>
          <w:szCs w:val="24"/>
        </w:rPr>
        <w:t>:</w:t>
      </w:r>
      <w:r w:rsidRPr="00E54E3E">
        <w:rPr>
          <w:rFonts w:ascii="Times New Roman" w:hAnsi="Times New Roman" w:cs="Times New Roman"/>
          <w:sz w:val="24"/>
          <w:szCs w:val="24"/>
        </w:rPr>
        <w:t>729–751,</w:t>
      </w:r>
      <w:hyperlink w:history="1"/>
      <w:r w:rsidR="00CF5B00" w:rsidRPr="00E54E3E">
        <w:rPr>
          <w:rFonts w:ascii="Times New Roman" w:hAnsi="Times New Roman" w:cs="Times New Roman"/>
          <w:sz w:val="24"/>
          <w:szCs w:val="24"/>
        </w:rPr>
        <w:t xml:space="preserve"> </w:t>
      </w:r>
      <w:hyperlink r:id="rId165" w:history="1">
        <w:r w:rsidR="00CF5B00" w:rsidRPr="00E54E3E">
          <w:rPr>
            <w:rStyle w:val="Hyperlink"/>
            <w:rFonts w:ascii="Times New Roman" w:hAnsi="Times New Roman" w:cs="Times New Roman"/>
            <w:color w:val="auto"/>
            <w:sz w:val="24"/>
            <w:szCs w:val="24"/>
          </w:rPr>
          <w:t>https://doi.org/10.1175/JHM-D-16-0190.1</w:t>
        </w:r>
      </w:hyperlink>
      <w:r w:rsidR="00CF5B00" w:rsidRPr="00E54E3E">
        <w:rPr>
          <w:rStyle w:val="Hyperlink"/>
          <w:rFonts w:ascii="Times New Roman" w:hAnsi="Times New Roman" w:cs="Times New Roman"/>
          <w:color w:val="auto"/>
          <w:sz w:val="24"/>
          <w:szCs w:val="24"/>
        </w:rPr>
        <w:t>, 2017</w:t>
      </w:r>
      <w:r w:rsidRPr="00E54E3E">
        <w:rPr>
          <w:rFonts w:ascii="Times New Roman" w:hAnsi="Times New Roman" w:cs="Times New Roman"/>
          <w:sz w:val="24"/>
          <w:szCs w:val="24"/>
        </w:rPr>
        <w:t>.</w:t>
      </w:r>
    </w:p>
    <w:p w14:paraId="01E0B0DA" w14:textId="309D7D88" w:rsidR="00AB1298" w:rsidRPr="00E54E3E" w:rsidRDefault="00AB1298" w:rsidP="00AB1298">
      <w:pPr>
        <w:spacing w:after="120" w:line="240" w:lineRule="auto"/>
        <w:ind w:left="284" w:hanging="284"/>
        <w:mirrorIndents/>
        <w:jc w:val="both"/>
        <w:rPr>
          <w:rFonts w:ascii="Times New Roman" w:hAnsi="Times New Roman" w:cs="Times New Roman"/>
          <w:sz w:val="24"/>
          <w:szCs w:val="24"/>
        </w:rPr>
      </w:pPr>
      <w:r w:rsidRPr="00E54E3E">
        <w:rPr>
          <w:rFonts w:ascii="Times New Roman" w:hAnsi="Times New Roman" w:cs="Times New Roman"/>
          <w:sz w:val="24"/>
          <w:szCs w:val="24"/>
        </w:rPr>
        <w:t>You Y, Petkovic</w:t>
      </w:r>
      <w:r w:rsidR="00CF5B00" w:rsidRPr="00E54E3E">
        <w:rPr>
          <w:rFonts w:ascii="Times New Roman" w:hAnsi="Times New Roman" w:cs="Times New Roman"/>
          <w:sz w:val="24"/>
          <w:szCs w:val="24"/>
        </w:rPr>
        <w:t xml:space="preserve"> V</w:t>
      </w:r>
      <w:r w:rsidRPr="00E54E3E">
        <w:rPr>
          <w:rFonts w:ascii="Times New Roman" w:hAnsi="Times New Roman" w:cs="Times New Roman"/>
          <w:sz w:val="24"/>
          <w:szCs w:val="24"/>
        </w:rPr>
        <w:t>, Tan</w:t>
      </w:r>
      <w:r w:rsidR="00CF5B00" w:rsidRPr="00E54E3E">
        <w:rPr>
          <w:rFonts w:ascii="Times New Roman" w:hAnsi="Times New Roman" w:cs="Times New Roman"/>
          <w:sz w:val="24"/>
          <w:szCs w:val="24"/>
        </w:rPr>
        <w:t xml:space="preserve"> J</w:t>
      </w:r>
      <w:r w:rsidRPr="00E54E3E">
        <w:rPr>
          <w:rFonts w:ascii="Times New Roman" w:hAnsi="Times New Roman" w:cs="Times New Roman"/>
          <w:sz w:val="24"/>
          <w:szCs w:val="24"/>
        </w:rPr>
        <w:t xml:space="preserve">, </w:t>
      </w:r>
      <w:proofErr w:type="spellStart"/>
      <w:r w:rsidRPr="00E54E3E">
        <w:rPr>
          <w:rFonts w:ascii="Times New Roman" w:hAnsi="Times New Roman" w:cs="Times New Roman"/>
          <w:sz w:val="24"/>
          <w:szCs w:val="24"/>
        </w:rPr>
        <w:t>Kroodsma</w:t>
      </w:r>
      <w:proofErr w:type="spellEnd"/>
      <w:r w:rsidR="00CF5B00" w:rsidRPr="00E54E3E">
        <w:rPr>
          <w:rFonts w:ascii="Times New Roman" w:hAnsi="Times New Roman" w:cs="Times New Roman"/>
          <w:sz w:val="24"/>
          <w:szCs w:val="24"/>
        </w:rPr>
        <w:t xml:space="preserve"> R</w:t>
      </w:r>
      <w:r w:rsidRPr="00E54E3E">
        <w:rPr>
          <w:rFonts w:ascii="Times New Roman" w:hAnsi="Times New Roman" w:cs="Times New Roman"/>
          <w:sz w:val="24"/>
          <w:szCs w:val="24"/>
        </w:rPr>
        <w:t>, Berg</w:t>
      </w:r>
      <w:r w:rsidR="00CF5B00" w:rsidRPr="00E54E3E">
        <w:rPr>
          <w:rFonts w:ascii="Times New Roman" w:hAnsi="Times New Roman" w:cs="Times New Roman"/>
          <w:sz w:val="24"/>
          <w:szCs w:val="24"/>
        </w:rPr>
        <w:t xml:space="preserve"> W</w:t>
      </w:r>
      <w:r w:rsidRPr="00E54E3E">
        <w:rPr>
          <w:rFonts w:ascii="Times New Roman" w:hAnsi="Times New Roman" w:cs="Times New Roman"/>
          <w:sz w:val="24"/>
          <w:szCs w:val="24"/>
        </w:rPr>
        <w:t>, Kidd</w:t>
      </w:r>
      <w:r w:rsidR="00CF5B00" w:rsidRPr="00E54E3E">
        <w:rPr>
          <w:rFonts w:ascii="Times New Roman" w:hAnsi="Times New Roman" w:cs="Times New Roman"/>
          <w:sz w:val="24"/>
          <w:szCs w:val="24"/>
        </w:rPr>
        <w:t xml:space="preserve"> C</w:t>
      </w:r>
      <w:r w:rsidRPr="00E54E3E">
        <w:rPr>
          <w:rFonts w:ascii="Times New Roman" w:hAnsi="Times New Roman" w:cs="Times New Roman"/>
          <w:sz w:val="24"/>
          <w:szCs w:val="24"/>
        </w:rPr>
        <w:t>, Peters-</w:t>
      </w:r>
      <w:proofErr w:type="spellStart"/>
      <w:r w:rsidRPr="00E54E3E">
        <w:rPr>
          <w:rFonts w:ascii="Times New Roman" w:hAnsi="Times New Roman" w:cs="Times New Roman"/>
          <w:sz w:val="24"/>
          <w:szCs w:val="24"/>
        </w:rPr>
        <w:t>Lidard</w:t>
      </w:r>
      <w:proofErr w:type="spellEnd"/>
      <w:r w:rsidR="00CF5B00" w:rsidRPr="00E54E3E">
        <w:rPr>
          <w:rFonts w:ascii="Times New Roman" w:hAnsi="Times New Roman" w:cs="Times New Roman"/>
          <w:sz w:val="24"/>
          <w:szCs w:val="24"/>
        </w:rPr>
        <w:t xml:space="preserve"> C</w:t>
      </w:r>
      <w:r w:rsidRPr="00E54E3E">
        <w:rPr>
          <w:rFonts w:ascii="Times New Roman" w:hAnsi="Times New Roman" w:cs="Times New Roman"/>
          <w:sz w:val="24"/>
          <w:szCs w:val="24"/>
        </w:rPr>
        <w:t xml:space="preserve">: Evaluation of V05 </w:t>
      </w:r>
      <w:r w:rsidR="00CF5B00" w:rsidRPr="00E54E3E">
        <w:rPr>
          <w:rFonts w:ascii="Times New Roman" w:hAnsi="Times New Roman" w:cs="Times New Roman"/>
          <w:sz w:val="24"/>
          <w:szCs w:val="24"/>
        </w:rPr>
        <w:t>p</w:t>
      </w:r>
      <w:r w:rsidRPr="00E54E3E">
        <w:rPr>
          <w:rFonts w:ascii="Times New Roman" w:hAnsi="Times New Roman" w:cs="Times New Roman"/>
          <w:sz w:val="24"/>
          <w:szCs w:val="24"/>
        </w:rPr>
        <w:t xml:space="preserve">recipitation Estimates from GPM </w:t>
      </w:r>
      <w:r w:rsidR="00CF5B00" w:rsidRPr="00E54E3E">
        <w:rPr>
          <w:rFonts w:ascii="Times New Roman" w:hAnsi="Times New Roman" w:cs="Times New Roman"/>
          <w:sz w:val="24"/>
          <w:szCs w:val="24"/>
        </w:rPr>
        <w:t>c</w:t>
      </w:r>
      <w:r w:rsidRPr="00E54E3E">
        <w:rPr>
          <w:rFonts w:ascii="Times New Roman" w:hAnsi="Times New Roman" w:cs="Times New Roman"/>
          <w:sz w:val="24"/>
          <w:szCs w:val="24"/>
        </w:rPr>
        <w:t xml:space="preserve">onstellation </w:t>
      </w:r>
      <w:r w:rsidR="00CF5B00" w:rsidRPr="00E54E3E">
        <w:rPr>
          <w:rFonts w:ascii="Times New Roman" w:hAnsi="Times New Roman" w:cs="Times New Roman"/>
          <w:sz w:val="24"/>
          <w:szCs w:val="24"/>
        </w:rPr>
        <w:t>r</w:t>
      </w:r>
      <w:r w:rsidRPr="00E54E3E">
        <w:rPr>
          <w:rFonts w:ascii="Times New Roman" w:hAnsi="Times New Roman" w:cs="Times New Roman"/>
          <w:sz w:val="24"/>
          <w:szCs w:val="24"/>
        </w:rPr>
        <w:t xml:space="preserve">adiometers </w:t>
      </w:r>
      <w:r w:rsidR="00CF5B00" w:rsidRPr="00E54E3E">
        <w:rPr>
          <w:rFonts w:ascii="Times New Roman" w:hAnsi="Times New Roman" w:cs="Times New Roman"/>
          <w:sz w:val="24"/>
          <w:szCs w:val="24"/>
        </w:rPr>
        <w:t>u</w:t>
      </w:r>
      <w:r w:rsidRPr="00E54E3E">
        <w:rPr>
          <w:rFonts w:ascii="Times New Roman" w:hAnsi="Times New Roman" w:cs="Times New Roman"/>
          <w:sz w:val="24"/>
          <w:szCs w:val="24"/>
        </w:rPr>
        <w:t xml:space="preserve">sing </w:t>
      </w:r>
      <w:proofErr w:type="spellStart"/>
      <w:r w:rsidRPr="00E54E3E">
        <w:rPr>
          <w:rFonts w:ascii="Times New Roman" w:hAnsi="Times New Roman" w:cs="Times New Roman"/>
          <w:sz w:val="24"/>
          <w:szCs w:val="24"/>
        </w:rPr>
        <w:t>KuPR</w:t>
      </w:r>
      <w:proofErr w:type="spellEnd"/>
      <w:r w:rsidRPr="00E54E3E">
        <w:rPr>
          <w:rFonts w:ascii="Times New Roman" w:hAnsi="Times New Roman" w:cs="Times New Roman"/>
          <w:sz w:val="24"/>
          <w:szCs w:val="24"/>
        </w:rPr>
        <w:t xml:space="preserve"> as the </w:t>
      </w:r>
      <w:r w:rsidR="00CF5B00" w:rsidRPr="00E54E3E">
        <w:rPr>
          <w:rFonts w:ascii="Times New Roman" w:hAnsi="Times New Roman" w:cs="Times New Roman"/>
          <w:sz w:val="24"/>
          <w:szCs w:val="24"/>
        </w:rPr>
        <w:t>r</w:t>
      </w:r>
      <w:r w:rsidRPr="00E54E3E">
        <w:rPr>
          <w:rFonts w:ascii="Times New Roman" w:hAnsi="Times New Roman" w:cs="Times New Roman"/>
          <w:sz w:val="24"/>
          <w:szCs w:val="24"/>
        </w:rPr>
        <w:t xml:space="preserve">eference. </w:t>
      </w:r>
      <w:r w:rsidRPr="00E54E3E">
        <w:rPr>
          <w:rFonts w:ascii="Times New Roman" w:hAnsi="Times New Roman" w:cs="Times New Roman"/>
          <w:i/>
          <w:sz w:val="24"/>
          <w:szCs w:val="24"/>
        </w:rPr>
        <w:t>J. Hydrometeor</w:t>
      </w:r>
      <w:r w:rsidRPr="00E54E3E">
        <w:rPr>
          <w:rFonts w:ascii="Times New Roman" w:hAnsi="Times New Roman" w:cs="Times New Roman"/>
          <w:sz w:val="24"/>
          <w:szCs w:val="24"/>
        </w:rPr>
        <w:t>. 21</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705–728, </w:t>
      </w:r>
      <w:hyperlink r:id="rId166" w:history="1">
        <w:r w:rsidR="00CF5B00" w:rsidRPr="00E54E3E">
          <w:rPr>
            <w:rStyle w:val="Hyperlink"/>
            <w:rFonts w:ascii="Times New Roman" w:hAnsi="Times New Roman" w:cs="Times New Roman"/>
            <w:color w:val="auto"/>
            <w:sz w:val="24"/>
            <w:szCs w:val="24"/>
          </w:rPr>
          <w:t>https://doi.org/10.1175/JHM-D-19-0144.1</w:t>
        </w:r>
      </w:hyperlink>
      <w:r w:rsidR="00CF5B00" w:rsidRPr="00E54E3E">
        <w:rPr>
          <w:rStyle w:val="Hyperlink"/>
          <w:rFonts w:ascii="Times New Roman" w:hAnsi="Times New Roman" w:cs="Times New Roman"/>
          <w:color w:val="auto"/>
          <w:sz w:val="24"/>
          <w:szCs w:val="24"/>
        </w:rPr>
        <w:t>, 2020</w:t>
      </w:r>
      <w:r w:rsidRPr="00E54E3E">
        <w:rPr>
          <w:rFonts w:ascii="Times New Roman" w:hAnsi="Times New Roman" w:cs="Times New Roman"/>
          <w:sz w:val="24"/>
          <w:szCs w:val="24"/>
        </w:rPr>
        <w:t>.</w:t>
      </w:r>
    </w:p>
    <w:p w14:paraId="373D760E" w14:textId="745C96B7" w:rsidR="00AB1298" w:rsidRPr="009E09CF" w:rsidRDefault="00AB1298" w:rsidP="00E54E3E">
      <w:pPr>
        <w:spacing w:after="120" w:line="240" w:lineRule="auto"/>
        <w:ind w:left="284" w:hanging="284"/>
        <w:mirrorIndents/>
        <w:jc w:val="both"/>
        <w:rPr>
          <w:rFonts w:ascii="Times New Roman" w:hAnsi="Times New Roman" w:cs="Times New Roman"/>
          <w:sz w:val="24"/>
          <w:szCs w:val="24"/>
          <w:lang w:val="en-US"/>
        </w:rPr>
      </w:pPr>
      <w:r w:rsidRPr="00E54E3E">
        <w:rPr>
          <w:rFonts w:ascii="Times New Roman" w:hAnsi="Times New Roman" w:cs="Times New Roman"/>
          <w:sz w:val="24"/>
          <w:szCs w:val="24"/>
        </w:rPr>
        <w:t xml:space="preserve">Zhu Q, Gao X, Xu Y-P, Tian Y: Merging multi-source precipitation products or merging their simulated hydrological flows to improve streamflow simulation. </w:t>
      </w:r>
      <w:proofErr w:type="spellStart"/>
      <w:r w:rsidRPr="00E54E3E">
        <w:rPr>
          <w:rFonts w:ascii="Times New Roman" w:hAnsi="Times New Roman" w:cs="Times New Roman"/>
          <w:i/>
          <w:sz w:val="24"/>
          <w:szCs w:val="24"/>
        </w:rPr>
        <w:t>Hydrol</w:t>
      </w:r>
      <w:proofErr w:type="spellEnd"/>
      <w:r w:rsidR="00CF5B00"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Sci</w:t>
      </w:r>
      <w:r w:rsidR="00CF5B00" w:rsidRPr="00E54E3E">
        <w:rPr>
          <w:rFonts w:ascii="Times New Roman" w:hAnsi="Times New Roman" w:cs="Times New Roman"/>
          <w:i/>
          <w:sz w:val="24"/>
          <w:szCs w:val="24"/>
        </w:rPr>
        <w:t>.</w:t>
      </w:r>
      <w:r w:rsidRPr="00E54E3E">
        <w:rPr>
          <w:rFonts w:ascii="Times New Roman" w:hAnsi="Times New Roman" w:cs="Times New Roman"/>
          <w:i/>
          <w:sz w:val="24"/>
          <w:szCs w:val="24"/>
        </w:rPr>
        <w:t xml:space="preserve"> J</w:t>
      </w:r>
      <w:r w:rsidR="00CF5B00" w:rsidRPr="00E54E3E">
        <w:rPr>
          <w:rFonts w:ascii="Times New Roman" w:hAnsi="Times New Roman" w:cs="Times New Roman"/>
          <w:sz w:val="24"/>
          <w:szCs w:val="24"/>
        </w:rPr>
        <w:t>.</w:t>
      </w:r>
      <w:r w:rsidRPr="00E54E3E">
        <w:rPr>
          <w:rFonts w:ascii="Times New Roman" w:hAnsi="Times New Roman" w:cs="Times New Roman"/>
          <w:sz w:val="24"/>
          <w:szCs w:val="24"/>
        </w:rPr>
        <w:t xml:space="preserve"> 64</w:t>
      </w:r>
      <w:r w:rsidR="00CF5B00" w:rsidRPr="00E54E3E">
        <w:rPr>
          <w:rFonts w:ascii="Times New Roman" w:hAnsi="Times New Roman" w:cs="Times New Roman"/>
          <w:sz w:val="24"/>
          <w:szCs w:val="24"/>
        </w:rPr>
        <w:t>(</w:t>
      </w:r>
      <w:r w:rsidRPr="00E54E3E">
        <w:rPr>
          <w:rFonts w:ascii="Times New Roman" w:hAnsi="Times New Roman" w:cs="Times New Roman"/>
          <w:sz w:val="24"/>
          <w:szCs w:val="24"/>
        </w:rPr>
        <w:t>8</w:t>
      </w:r>
      <w:r w:rsidR="00CF5B00" w:rsidRPr="00E54E3E">
        <w:rPr>
          <w:rFonts w:ascii="Times New Roman" w:hAnsi="Times New Roman" w:cs="Times New Roman"/>
          <w:sz w:val="24"/>
          <w:szCs w:val="24"/>
        </w:rPr>
        <w:t>)</w:t>
      </w:r>
      <w:r w:rsidR="00E5584A">
        <w:rPr>
          <w:rFonts w:ascii="Times New Roman" w:hAnsi="Times New Roman" w:cs="Times New Roman"/>
          <w:sz w:val="24"/>
          <w:szCs w:val="24"/>
        </w:rPr>
        <w:t>:</w:t>
      </w:r>
      <w:r w:rsidRPr="00E54E3E">
        <w:rPr>
          <w:rFonts w:ascii="Times New Roman" w:hAnsi="Times New Roman" w:cs="Times New Roman"/>
          <w:sz w:val="24"/>
          <w:szCs w:val="24"/>
        </w:rPr>
        <w:t xml:space="preserve">910-920, </w:t>
      </w:r>
      <w:hyperlink r:id="rId167" w:history="1">
        <w:r w:rsidR="00CF5B00" w:rsidRPr="00E54E3E">
          <w:rPr>
            <w:rStyle w:val="Hyperlink"/>
            <w:rFonts w:ascii="Times New Roman" w:hAnsi="Times New Roman" w:cs="Times New Roman"/>
            <w:color w:val="auto"/>
            <w:sz w:val="24"/>
            <w:szCs w:val="24"/>
          </w:rPr>
          <w:t>https://doi.org/10.1080/02626667.2019.1612522</w:t>
        </w:r>
      </w:hyperlink>
      <w:r w:rsidR="00CF5B00" w:rsidRPr="00E54E3E">
        <w:rPr>
          <w:rFonts w:ascii="Times New Roman" w:hAnsi="Times New Roman" w:cs="Times New Roman"/>
          <w:sz w:val="24"/>
          <w:szCs w:val="24"/>
        </w:rPr>
        <w:t>, 2019</w:t>
      </w:r>
      <w:r w:rsidR="009457DF">
        <w:rPr>
          <w:rFonts w:ascii="Times New Roman" w:hAnsi="Times New Roman" w:cs="Times New Roman"/>
          <w:sz w:val="24"/>
          <w:szCs w:val="24"/>
        </w:rPr>
        <w:t>.</w:t>
      </w:r>
    </w:p>
    <w:p w14:paraId="5F0788D6" w14:textId="4D411187" w:rsidR="00366965" w:rsidRDefault="00366965">
      <w:pPr>
        <w:rPr>
          <w:rFonts w:ascii="Times New Roman" w:hAnsi="Times New Roman" w:cs="Times New Roman"/>
          <w:sz w:val="24"/>
          <w:szCs w:val="24"/>
        </w:rPr>
      </w:pPr>
      <w:r>
        <w:rPr>
          <w:rFonts w:ascii="Times New Roman" w:hAnsi="Times New Roman" w:cs="Times New Roman"/>
          <w:sz w:val="24"/>
          <w:szCs w:val="24"/>
        </w:rPr>
        <w:br w:type="page"/>
      </w:r>
    </w:p>
    <w:p w14:paraId="3E69DCCF" w14:textId="77777777" w:rsidR="00366965" w:rsidRPr="00E443D2" w:rsidRDefault="00366965" w:rsidP="00366965">
      <w:pPr>
        <w:spacing w:after="0" w:line="240" w:lineRule="auto"/>
        <w:jc w:val="center"/>
        <w:rPr>
          <w:rFonts w:cstheme="minorHAnsi"/>
          <w:color w:val="FF0000"/>
          <w:sz w:val="24"/>
          <w:szCs w:val="24"/>
        </w:rPr>
      </w:pPr>
      <w:r w:rsidRPr="00E443D2">
        <w:rPr>
          <w:rFonts w:cstheme="minorHAnsi"/>
          <w:noProof/>
          <w:color w:val="FF0000"/>
          <w:sz w:val="24"/>
          <w:szCs w:val="24"/>
        </w:rPr>
        <w:lastRenderedPageBreak/>
        <w:drawing>
          <wp:inline distT="0" distB="0" distL="0" distR="0" wp14:anchorId="1FFBA107" wp14:editId="135D5BE4">
            <wp:extent cx="5400000" cy="288526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8" cstate="print">
                      <a:extLst>
                        <a:ext uri="{28A0092B-C50C-407E-A947-70E740481C1C}">
                          <a14:useLocalDpi xmlns:a14="http://schemas.microsoft.com/office/drawing/2010/main" val="0"/>
                        </a:ext>
                      </a:extLst>
                    </a:blip>
                    <a:srcRect/>
                    <a:stretch/>
                  </pic:blipFill>
                  <pic:spPr bwMode="auto">
                    <a:xfrm>
                      <a:off x="0" y="0"/>
                      <a:ext cx="5400000" cy="2885266"/>
                    </a:xfrm>
                    <a:prstGeom prst="rect">
                      <a:avLst/>
                    </a:prstGeom>
                    <a:ln>
                      <a:noFill/>
                    </a:ln>
                    <a:extLst>
                      <a:ext uri="{53640926-AAD7-44D8-BBD7-CCE9431645EC}">
                        <a14:shadowObscured xmlns:a14="http://schemas.microsoft.com/office/drawing/2010/main"/>
                      </a:ext>
                    </a:extLst>
                  </pic:spPr>
                </pic:pic>
              </a:graphicData>
            </a:graphic>
          </wp:inline>
        </w:drawing>
      </w:r>
    </w:p>
    <w:p w14:paraId="78C54E87" w14:textId="77777777" w:rsidR="00E12D87" w:rsidRDefault="00E12D87">
      <w:pPr>
        <w:spacing w:after="0" w:line="240" w:lineRule="auto"/>
        <w:jc w:val="both"/>
        <w:rPr>
          <w:rFonts w:cstheme="minorHAnsi"/>
          <w:sz w:val="24"/>
          <w:szCs w:val="24"/>
        </w:rPr>
      </w:pPr>
    </w:p>
    <w:p w14:paraId="7E48D6E0" w14:textId="1F0EE225" w:rsidR="00366965" w:rsidRDefault="00366965" w:rsidP="00E54E3E">
      <w:pPr>
        <w:spacing w:after="0" w:line="240" w:lineRule="auto"/>
        <w:jc w:val="both"/>
        <w:rPr>
          <w:rFonts w:cstheme="minorHAnsi"/>
          <w:color w:val="FF0000"/>
          <w:sz w:val="24"/>
          <w:szCs w:val="24"/>
        </w:rPr>
      </w:pPr>
      <w:r w:rsidRPr="00366965">
        <w:rPr>
          <w:rFonts w:cstheme="minorHAnsi"/>
          <w:sz w:val="24"/>
          <w:szCs w:val="24"/>
        </w:rPr>
        <w:t xml:space="preserve">Figure </w:t>
      </w:r>
      <w:r w:rsidR="00E12D87">
        <w:rPr>
          <w:rFonts w:cstheme="minorHAnsi"/>
          <w:sz w:val="24"/>
          <w:szCs w:val="24"/>
        </w:rPr>
        <w:t>1</w:t>
      </w:r>
      <w:r w:rsidRPr="00366965">
        <w:rPr>
          <w:rFonts w:cstheme="minorHAnsi"/>
          <w:sz w:val="24"/>
          <w:szCs w:val="24"/>
        </w:rPr>
        <w:t>: The global observing system of geostationary (c</w:t>
      </w:r>
      <w:r w:rsidR="009457DF">
        <w:rPr>
          <w:rFonts w:cstheme="minorHAnsi"/>
          <w:sz w:val="24"/>
          <w:szCs w:val="24"/>
        </w:rPr>
        <w:t>a</w:t>
      </w:r>
      <w:r w:rsidRPr="00366965">
        <w:rPr>
          <w:rFonts w:cstheme="minorHAnsi"/>
          <w:sz w:val="24"/>
          <w:szCs w:val="24"/>
        </w:rPr>
        <w:t>.</w:t>
      </w:r>
      <w:r w:rsidR="009457DF">
        <w:rPr>
          <w:rFonts w:cstheme="minorHAnsi"/>
          <w:sz w:val="24"/>
          <w:szCs w:val="24"/>
        </w:rPr>
        <w:t xml:space="preserve"> </w:t>
      </w:r>
      <w:r w:rsidRPr="00366965">
        <w:rPr>
          <w:rFonts w:cstheme="minorHAnsi"/>
          <w:sz w:val="24"/>
          <w:szCs w:val="24"/>
        </w:rPr>
        <w:t>35800</w:t>
      </w:r>
      <w:r w:rsidR="009457DF">
        <w:rPr>
          <w:rFonts w:cstheme="minorHAnsi"/>
          <w:sz w:val="24"/>
          <w:szCs w:val="24"/>
        </w:rPr>
        <w:t xml:space="preserve"> </w:t>
      </w:r>
      <w:r w:rsidRPr="00366965">
        <w:rPr>
          <w:rFonts w:cstheme="minorHAnsi"/>
          <w:sz w:val="24"/>
          <w:szCs w:val="24"/>
        </w:rPr>
        <w:t>km altitude)</w:t>
      </w:r>
      <w:r w:rsidR="00A4042B">
        <w:rPr>
          <w:rFonts w:cstheme="minorHAnsi"/>
          <w:sz w:val="24"/>
          <w:szCs w:val="24"/>
        </w:rPr>
        <w:t xml:space="preserve"> </w:t>
      </w:r>
      <w:r w:rsidRPr="00366965">
        <w:rPr>
          <w:rFonts w:cstheme="minorHAnsi"/>
          <w:sz w:val="24"/>
          <w:szCs w:val="24"/>
        </w:rPr>
        <w:t>and low Earth orbiting satellites (c</w:t>
      </w:r>
      <w:r w:rsidR="00A4042B">
        <w:rPr>
          <w:rFonts w:cstheme="minorHAnsi"/>
          <w:sz w:val="24"/>
          <w:szCs w:val="24"/>
        </w:rPr>
        <w:t>a</w:t>
      </w:r>
      <w:r w:rsidRPr="00366965">
        <w:rPr>
          <w:rFonts w:cstheme="minorHAnsi"/>
          <w:sz w:val="24"/>
          <w:szCs w:val="24"/>
        </w:rPr>
        <w:t>.</w:t>
      </w:r>
      <w:r w:rsidR="00A4042B">
        <w:rPr>
          <w:rFonts w:cstheme="minorHAnsi"/>
          <w:sz w:val="24"/>
          <w:szCs w:val="24"/>
        </w:rPr>
        <w:t xml:space="preserve"> </w:t>
      </w:r>
      <w:r w:rsidRPr="00366965">
        <w:rPr>
          <w:rFonts w:cstheme="minorHAnsi"/>
          <w:sz w:val="24"/>
          <w:szCs w:val="24"/>
        </w:rPr>
        <w:t>850</w:t>
      </w:r>
      <w:r w:rsidR="009457DF">
        <w:rPr>
          <w:rFonts w:cstheme="minorHAnsi"/>
          <w:sz w:val="24"/>
          <w:szCs w:val="24"/>
        </w:rPr>
        <w:t xml:space="preserve"> </w:t>
      </w:r>
      <w:r w:rsidRPr="00366965">
        <w:rPr>
          <w:rFonts w:cstheme="minorHAnsi"/>
          <w:sz w:val="24"/>
          <w:szCs w:val="24"/>
        </w:rPr>
        <w:t>km altitude).</w:t>
      </w:r>
    </w:p>
    <w:p w14:paraId="1ABF5E0F" w14:textId="77777777" w:rsidR="00366965" w:rsidRPr="00E443D2" w:rsidRDefault="00366965" w:rsidP="00366965">
      <w:pPr>
        <w:spacing w:after="0" w:line="240" w:lineRule="auto"/>
        <w:rPr>
          <w:rFonts w:cstheme="minorHAnsi"/>
          <w:color w:val="FF0000"/>
          <w:sz w:val="24"/>
          <w:szCs w:val="24"/>
        </w:rPr>
      </w:pPr>
    </w:p>
    <w:p w14:paraId="4B683BDF" w14:textId="77777777" w:rsidR="00366965" w:rsidRPr="00E443D2" w:rsidRDefault="00366965" w:rsidP="00366965">
      <w:pPr>
        <w:spacing w:after="0" w:line="240" w:lineRule="auto"/>
        <w:rPr>
          <w:rFonts w:cstheme="minorHAnsi"/>
          <w:color w:val="FF0000"/>
          <w:sz w:val="24"/>
          <w:szCs w:val="24"/>
        </w:rPr>
      </w:pPr>
    </w:p>
    <w:p w14:paraId="78CDB472" w14:textId="7F6A20B3" w:rsidR="00366965" w:rsidRDefault="00366965" w:rsidP="00E54E3E">
      <w:pPr>
        <w:spacing w:after="0" w:line="240" w:lineRule="auto"/>
        <w:jc w:val="both"/>
        <w:rPr>
          <w:rFonts w:cstheme="minorHAnsi"/>
          <w:sz w:val="24"/>
          <w:szCs w:val="24"/>
        </w:rPr>
      </w:pPr>
      <w:r w:rsidRPr="00366965">
        <w:rPr>
          <w:rFonts w:cstheme="minorHAnsi"/>
          <w:sz w:val="24"/>
          <w:szCs w:val="24"/>
        </w:rPr>
        <w:t xml:space="preserve">Table </w:t>
      </w:r>
      <w:r w:rsidR="00363552">
        <w:rPr>
          <w:rFonts w:cstheme="minorHAnsi"/>
          <w:sz w:val="24"/>
          <w:szCs w:val="24"/>
        </w:rPr>
        <w:t>1</w:t>
      </w:r>
      <w:r w:rsidRPr="00366965">
        <w:rPr>
          <w:rFonts w:cstheme="minorHAnsi"/>
          <w:sz w:val="24"/>
          <w:szCs w:val="24"/>
        </w:rPr>
        <w:t>: Geostationary satellites contributing the global observing system, allowing the capture of frequent, regular visible and infrared imagery.</w:t>
      </w:r>
    </w:p>
    <w:p w14:paraId="190E762F" w14:textId="77777777" w:rsidR="009457DF" w:rsidRPr="00366965" w:rsidRDefault="009457DF" w:rsidP="00366965">
      <w:pPr>
        <w:spacing w:after="0" w:line="240" w:lineRule="auto"/>
        <w:rPr>
          <w:rFonts w:cstheme="minorHAns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1080"/>
        <w:gridCol w:w="3277"/>
        <w:gridCol w:w="1498"/>
        <w:gridCol w:w="1169"/>
        <w:gridCol w:w="881"/>
        <w:gridCol w:w="1167"/>
      </w:tblGrid>
      <w:tr w:rsidR="00366965" w:rsidRPr="00366965" w14:paraId="70F8044F" w14:textId="77777777" w:rsidTr="00366965">
        <w:tc>
          <w:tcPr>
            <w:tcW w:w="9072" w:type="dxa"/>
            <w:gridSpan w:val="6"/>
            <w:shd w:val="clear" w:color="auto" w:fill="FFFFFF" w:themeFill="background1"/>
            <w:tcMar>
              <w:top w:w="15" w:type="dxa"/>
              <w:left w:w="77" w:type="dxa"/>
              <w:bottom w:w="0" w:type="dxa"/>
              <w:right w:w="77" w:type="dxa"/>
            </w:tcMar>
            <w:vAlign w:val="bottom"/>
            <w:hideMark/>
          </w:tcPr>
          <w:p w14:paraId="069082D6" w14:textId="77777777" w:rsidR="00366965" w:rsidRPr="00366965" w:rsidRDefault="00366965" w:rsidP="00366965">
            <w:pPr>
              <w:spacing w:after="0" w:line="240" w:lineRule="auto"/>
              <w:jc w:val="center"/>
              <w:rPr>
                <w:rFonts w:cstheme="minorHAnsi"/>
              </w:rPr>
            </w:pPr>
            <w:r w:rsidRPr="00366965">
              <w:rPr>
                <w:rFonts w:cstheme="minorHAnsi"/>
                <w:b/>
                <w:bCs/>
                <w:lang w:val="en-US"/>
              </w:rPr>
              <w:t>Current geostationary meteorological satellites (35786 km altitude)</w:t>
            </w:r>
          </w:p>
        </w:tc>
      </w:tr>
      <w:tr w:rsidR="00366965" w:rsidRPr="00366965" w14:paraId="44EE013B" w14:textId="77777777" w:rsidTr="00366965">
        <w:tc>
          <w:tcPr>
            <w:tcW w:w="1080" w:type="dxa"/>
            <w:shd w:val="clear" w:color="auto" w:fill="FFFFFF" w:themeFill="background1"/>
            <w:tcMar>
              <w:top w:w="15" w:type="dxa"/>
              <w:left w:w="77" w:type="dxa"/>
              <w:bottom w:w="0" w:type="dxa"/>
              <w:right w:w="77" w:type="dxa"/>
            </w:tcMar>
            <w:vAlign w:val="bottom"/>
            <w:hideMark/>
          </w:tcPr>
          <w:p w14:paraId="75CA5038" w14:textId="77777777" w:rsidR="00366965" w:rsidRPr="00366965" w:rsidRDefault="00366965" w:rsidP="00366965">
            <w:pPr>
              <w:spacing w:after="0" w:line="240" w:lineRule="auto"/>
              <w:jc w:val="center"/>
              <w:rPr>
                <w:rFonts w:cstheme="minorHAnsi"/>
              </w:rPr>
            </w:pPr>
            <w:r w:rsidRPr="00366965">
              <w:rPr>
                <w:rFonts w:cstheme="minorHAnsi"/>
                <w:b/>
                <w:bCs/>
                <w:lang w:val="en-US"/>
              </w:rPr>
              <w:t>Country</w:t>
            </w:r>
          </w:p>
        </w:tc>
        <w:tc>
          <w:tcPr>
            <w:tcW w:w="3277" w:type="dxa"/>
            <w:shd w:val="clear" w:color="auto" w:fill="FFFFFF" w:themeFill="background1"/>
            <w:tcMar>
              <w:top w:w="15" w:type="dxa"/>
              <w:left w:w="77" w:type="dxa"/>
              <w:bottom w:w="0" w:type="dxa"/>
              <w:right w:w="77" w:type="dxa"/>
            </w:tcMar>
            <w:vAlign w:val="bottom"/>
            <w:hideMark/>
          </w:tcPr>
          <w:p w14:paraId="6D74688E" w14:textId="77777777" w:rsidR="00366965" w:rsidRPr="00366965" w:rsidRDefault="00366965" w:rsidP="00366965">
            <w:pPr>
              <w:spacing w:after="0" w:line="240" w:lineRule="auto"/>
              <w:jc w:val="center"/>
              <w:rPr>
                <w:rFonts w:cstheme="minorHAnsi"/>
              </w:rPr>
            </w:pPr>
            <w:r w:rsidRPr="00366965">
              <w:rPr>
                <w:rFonts w:cstheme="minorHAnsi"/>
                <w:lang w:val="en-US"/>
              </w:rPr>
              <w:t>Name</w:t>
            </w:r>
          </w:p>
        </w:tc>
        <w:tc>
          <w:tcPr>
            <w:tcW w:w="1498" w:type="dxa"/>
            <w:shd w:val="clear" w:color="auto" w:fill="FFFFFF" w:themeFill="background1"/>
            <w:tcMar>
              <w:top w:w="15" w:type="dxa"/>
              <w:left w:w="77" w:type="dxa"/>
              <w:bottom w:w="0" w:type="dxa"/>
              <w:right w:w="77" w:type="dxa"/>
            </w:tcMar>
            <w:vAlign w:val="bottom"/>
            <w:hideMark/>
          </w:tcPr>
          <w:p w14:paraId="25DC054D" w14:textId="77777777" w:rsidR="00366965" w:rsidRPr="00366965" w:rsidRDefault="00366965" w:rsidP="00366965">
            <w:pPr>
              <w:spacing w:after="0" w:line="240" w:lineRule="auto"/>
              <w:jc w:val="center"/>
              <w:rPr>
                <w:rFonts w:cstheme="minorHAnsi"/>
              </w:rPr>
            </w:pPr>
            <w:r w:rsidRPr="00366965">
              <w:rPr>
                <w:rFonts w:cstheme="minorHAnsi"/>
                <w:lang w:val="en-US"/>
              </w:rPr>
              <w:t>Acronym</w:t>
            </w:r>
          </w:p>
        </w:tc>
        <w:tc>
          <w:tcPr>
            <w:tcW w:w="1169" w:type="dxa"/>
            <w:shd w:val="clear" w:color="auto" w:fill="FFFFFF" w:themeFill="background1"/>
            <w:tcMar>
              <w:top w:w="15" w:type="dxa"/>
              <w:left w:w="77" w:type="dxa"/>
              <w:bottom w:w="0" w:type="dxa"/>
              <w:right w:w="77" w:type="dxa"/>
            </w:tcMar>
            <w:vAlign w:val="bottom"/>
            <w:hideMark/>
          </w:tcPr>
          <w:p w14:paraId="04C41C3D" w14:textId="77777777" w:rsidR="00366965" w:rsidRPr="00366965" w:rsidRDefault="00366965" w:rsidP="00366965">
            <w:pPr>
              <w:spacing w:after="0" w:line="240" w:lineRule="auto"/>
              <w:jc w:val="center"/>
              <w:rPr>
                <w:rFonts w:cstheme="minorHAnsi"/>
              </w:rPr>
            </w:pPr>
            <w:r w:rsidRPr="00366965">
              <w:rPr>
                <w:rFonts w:cstheme="minorHAnsi"/>
                <w:lang w:val="en-US"/>
              </w:rPr>
              <w:t>launch</w:t>
            </w:r>
          </w:p>
        </w:tc>
        <w:tc>
          <w:tcPr>
            <w:tcW w:w="881" w:type="dxa"/>
            <w:shd w:val="clear" w:color="auto" w:fill="FFFFFF" w:themeFill="background1"/>
            <w:tcMar>
              <w:top w:w="15" w:type="dxa"/>
              <w:left w:w="77" w:type="dxa"/>
              <w:bottom w:w="0" w:type="dxa"/>
              <w:right w:w="77" w:type="dxa"/>
            </w:tcMar>
            <w:vAlign w:val="bottom"/>
            <w:hideMark/>
          </w:tcPr>
          <w:p w14:paraId="727C0BA7" w14:textId="77777777" w:rsidR="00366965" w:rsidRPr="00366965" w:rsidRDefault="00366965" w:rsidP="00366965">
            <w:pPr>
              <w:spacing w:after="0" w:line="240" w:lineRule="auto"/>
              <w:jc w:val="center"/>
              <w:rPr>
                <w:rFonts w:cstheme="minorHAnsi"/>
              </w:rPr>
            </w:pPr>
            <w:r w:rsidRPr="00366965">
              <w:rPr>
                <w:rFonts w:cstheme="minorHAnsi"/>
                <w:lang w:val="en-US"/>
              </w:rPr>
              <w:t>until</w:t>
            </w:r>
          </w:p>
        </w:tc>
        <w:tc>
          <w:tcPr>
            <w:tcW w:w="1167" w:type="dxa"/>
            <w:shd w:val="clear" w:color="auto" w:fill="FFFFFF" w:themeFill="background1"/>
            <w:tcMar>
              <w:top w:w="15" w:type="dxa"/>
              <w:left w:w="77" w:type="dxa"/>
              <w:bottom w:w="0" w:type="dxa"/>
              <w:right w:w="77" w:type="dxa"/>
            </w:tcMar>
            <w:vAlign w:val="bottom"/>
            <w:hideMark/>
          </w:tcPr>
          <w:p w14:paraId="1BD7E80D" w14:textId="77777777" w:rsidR="00366965" w:rsidRPr="00366965" w:rsidRDefault="00366965" w:rsidP="00366965">
            <w:pPr>
              <w:spacing w:after="0" w:line="240" w:lineRule="auto"/>
              <w:jc w:val="center"/>
              <w:rPr>
                <w:rFonts w:cstheme="minorHAnsi"/>
              </w:rPr>
            </w:pPr>
            <w:r w:rsidRPr="00366965">
              <w:rPr>
                <w:rFonts w:cstheme="minorHAnsi"/>
                <w:lang w:val="en-US"/>
              </w:rPr>
              <w:t>position</w:t>
            </w:r>
          </w:p>
        </w:tc>
      </w:tr>
      <w:tr w:rsidR="00366965" w:rsidRPr="00366965" w14:paraId="32A4DE6E" w14:textId="77777777" w:rsidTr="00366965">
        <w:tc>
          <w:tcPr>
            <w:tcW w:w="1080" w:type="dxa"/>
            <w:shd w:val="clear" w:color="auto" w:fill="FFFFFF" w:themeFill="background1"/>
            <w:tcMar>
              <w:top w:w="15" w:type="dxa"/>
              <w:left w:w="77" w:type="dxa"/>
              <w:bottom w:w="0" w:type="dxa"/>
              <w:right w:w="77" w:type="dxa"/>
            </w:tcMar>
            <w:hideMark/>
          </w:tcPr>
          <w:p w14:paraId="79B20B59" w14:textId="77777777" w:rsidR="00366965" w:rsidRPr="00366965" w:rsidRDefault="00366965" w:rsidP="00366965">
            <w:pPr>
              <w:spacing w:after="0" w:line="240" w:lineRule="auto"/>
              <w:rPr>
                <w:rFonts w:cstheme="minorHAnsi"/>
              </w:rPr>
            </w:pPr>
            <w:r w:rsidRPr="00366965">
              <w:rPr>
                <w:rFonts w:cstheme="minorHAnsi"/>
                <w:lang w:val="en-US"/>
              </w:rPr>
              <w:t>US</w:t>
            </w:r>
          </w:p>
        </w:tc>
        <w:tc>
          <w:tcPr>
            <w:tcW w:w="3277" w:type="dxa"/>
            <w:shd w:val="clear" w:color="auto" w:fill="FFFFFF" w:themeFill="background1"/>
            <w:tcMar>
              <w:top w:w="15" w:type="dxa"/>
              <w:left w:w="77" w:type="dxa"/>
              <w:bottom w:w="0" w:type="dxa"/>
              <w:right w:w="77" w:type="dxa"/>
            </w:tcMar>
            <w:hideMark/>
          </w:tcPr>
          <w:p w14:paraId="3E6A4A25" w14:textId="77777777" w:rsidR="00366965" w:rsidRPr="00366965" w:rsidRDefault="00366965" w:rsidP="00366965">
            <w:pPr>
              <w:spacing w:after="0" w:line="240" w:lineRule="auto"/>
              <w:rPr>
                <w:rFonts w:cstheme="minorHAnsi"/>
              </w:rPr>
            </w:pPr>
            <w:r w:rsidRPr="00366965">
              <w:rPr>
                <w:rFonts w:cstheme="minorHAnsi"/>
                <w:lang w:val="en-US"/>
              </w:rPr>
              <w:t>Geostationary Operational Environmental Satellite (3rd generation) – GOES-East</w:t>
            </w:r>
          </w:p>
        </w:tc>
        <w:tc>
          <w:tcPr>
            <w:tcW w:w="1498" w:type="dxa"/>
            <w:shd w:val="clear" w:color="auto" w:fill="FFFFFF" w:themeFill="background1"/>
            <w:tcMar>
              <w:top w:w="15" w:type="dxa"/>
              <w:left w:w="77" w:type="dxa"/>
              <w:bottom w:w="0" w:type="dxa"/>
              <w:right w:w="77" w:type="dxa"/>
            </w:tcMar>
            <w:hideMark/>
          </w:tcPr>
          <w:p w14:paraId="0EAB4E2D" w14:textId="77777777" w:rsidR="00366965" w:rsidRPr="00366965" w:rsidRDefault="00366965" w:rsidP="00366965">
            <w:pPr>
              <w:spacing w:after="0" w:line="240" w:lineRule="auto"/>
              <w:rPr>
                <w:rFonts w:cstheme="minorHAnsi"/>
              </w:rPr>
            </w:pPr>
            <w:r w:rsidRPr="00366965">
              <w:rPr>
                <w:rFonts w:cstheme="minorHAnsi"/>
                <w:lang w:val="en-US"/>
              </w:rPr>
              <w:t>GOES-16</w:t>
            </w:r>
          </w:p>
        </w:tc>
        <w:tc>
          <w:tcPr>
            <w:tcW w:w="1169" w:type="dxa"/>
            <w:shd w:val="clear" w:color="auto" w:fill="FFFFFF" w:themeFill="background1"/>
            <w:tcMar>
              <w:top w:w="15" w:type="dxa"/>
              <w:left w:w="77" w:type="dxa"/>
              <w:bottom w:w="0" w:type="dxa"/>
              <w:right w:w="77" w:type="dxa"/>
            </w:tcMar>
            <w:hideMark/>
          </w:tcPr>
          <w:p w14:paraId="5CE2DAEE" w14:textId="77777777" w:rsidR="00366965" w:rsidRPr="00366965" w:rsidRDefault="00366965" w:rsidP="00366965">
            <w:pPr>
              <w:spacing w:after="0" w:line="240" w:lineRule="auto"/>
              <w:jc w:val="center"/>
              <w:rPr>
                <w:rFonts w:cstheme="minorHAnsi"/>
              </w:rPr>
            </w:pPr>
            <w:r w:rsidRPr="00366965">
              <w:rPr>
                <w:rFonts w:cstheme="minorHAnsi"/>
                <w:lang w:val="en-US"/>
              </w:rPr>
              <w:t>19-Nov-16</w:t>
            </w:r>
          </w:p>
        </w:tc>
        <w:tc>
          <w:tcPr>
            <w:tcW w:w="881" w:type="dxa"/>
            <w:shd w:val="clear" w:color="auto" w:fill="FFFFFF" w:themeFill="background1"/>
            <w:tcMar>
              <w:top w:w="15" w:type="dxa"/>
              <w:left w:w="77" w:type="dxa"/>
              <w:bottom w:w="0" w:type="dxa"/>
              <w:right w:w="77" w:type="dxa"/>
            </w:tcMar>
            <w:hideMark/>
          </w:tcPr>
          <w:p w14:paraId="05F5BA5A" w14:textId="77777777" w:rsidR="00366965" w:rsidRPr="00366965" w:rsidRDefault="00366965" w:rsidP="00366965">
            <w:pPr>
              <w:spacing w:after="0" w:line="240" w:lineRule="auto"/>
              <w:jc w:val="center"/>
              <w:rPr>
                <w:rFonts w:cstheme="minorHAnsi"/>
              </w:rPr>
            </w:pPr>
            <w:r w:rsidRPr="00366965">
              <w:rPr>
                <w:rFonts w:cstheme="minorHAnsi"/>
                <w:lang w:val="en-US"/>
              </w:rPr>
              <w:t>≥2027</w:t>
            </w:r>
          </w:p>
        </w:tc>
        <w:tc>
          <w:tcPr>
            <w:tcW w:w="1167" w:type="dxa"/>
            <w:shd w:val="clear" w:color="auto" w:fill="FFFFFF" w:themeFill="background1"/>
            <w:tcMar>
              <w:top w:w="15" w:type="dxa"/>
              <w:left w:w="77" w:type="dxa"/>
              <w:bottom w:w="0" w:type="dxa"/>
              <w:right w:w="77" w:type="dxa"/>
            </w:tcMar>
            <w:hideMark/>
          </w:tcPr>
          <w:p w14:paraId="3EFAB2A9" w14:textId="77777777" w:rsidR="00366965" w:rsidRPr="00366965" w:rsidRDefault="00366965" w:rsidP="00366965">
            <w:pPr>
              <w:spacing w:after="0" w:line="240" w:lineRule="auto"/>
              <w:jc w:val="center"/>
              <w:rPr>
                <w:rFonts w:cstheme="minorHAnsi"/>
              </w:rPr>
            </w:pPr>
            <w:r w:rsidRPr="00366965">
              <w:rPr>
                <w:rFonts w:cstheme="minorHAnsi"/>
                <w:lang w:val="en-US"/>
              </w:rPr>
              <w:t>75.2°W</w:t>
            </w:r>
          </w:p>
        </w:tc>
      </w:tr>
      <w:tr w:rsidR="00366965" w:rsidRPr="00366965" w14:paraId="4665E92F" w14:textId="77777777" w:rsidTr="00366965">
        <w:tc>
          <w:tcPr>
            <w:tcW w:w="1080" w:type="dxa"/>
            <w:shd w:val="clear" w:color="auto" w:fill="FFFFFF" w:themeFill="background1"/>
            <w:tcMar>
              <w:top w:w="15" w:type="dxa"/>
              <w:left w:w="77" w:type="dxa"/>
              <w:bottom w:w="0" w:type="dxa"/>
              <w:right w:w="77" w:type="dxa"/>
            </w:tcMar>
            <w:hideMark/>
          </w:tcPr>
          <w:p w14:paraId="79F5DE0D" w14:textId="77777777" w:rsidR="00366965" w:rsidRPr="00366965" w:rsidRDefault="00366965" w:rsidP="00366965">
            <w:pPr>
              <w:spacing w:after="0" w:line="240" w:lineRule="auto"/>
              <w:rPr>
                <w:rFonts w:cstheme="minorHAnsi"/>
              </w:rPr>
            </w:pPr>
            <w:r w:rsidRPr="00366965">
              <w:rPr>
                <w:rFonts w:cstheme="minorHAnsi"/>
                <w:lang w:val="en-US"/>
              </w:rPr>
              <w:t>US</w:t>
            </w:r>
          </w:p>
        </w:tc>
        <w:tc>
          <w:tcPr>
            <w:tcW w:w="3277" w:type="dxa"/>
            <w:shd w:val="clear" w:color="auto" w:fill="FFFFFF" w:themeFill="background1"/>
            <w:tcMar>
              <w:top w:w="15" w:type="dxa"/>
              <w:left w:w="77" w:type="dxa"/>
              <w:bottom w:w="0" w:type="dxa"/>
              <w:right w:w="77" w:type="dxa"/>
            </w:tcMar>
            <w:hideMark/>
          </w:tcPr>
          <w:p w14:paraId="68548C7C" w14:textId="77777777" w:rsidR="00366965" w:rsidRPr="00366965" w:rsidRDefault="00366965" w:rsidP="00366965">
            <w:pPr>
              <w:spacing w:after="0" w:line="240" w:lineRule="auto"/>
              <w:rPr>
                <w:rFonts w:cstheme="minorHAnsi"/>
              </w:rPr>
            </w:pPr>
            <w:r w:rsidRPr="00366965">
              <w:rPr>
                <w:rFonts w:cstheme="minorHAnsi"/>
                <w:lang w:val="en-US"/>
              </w:rPr>
              <w:t>Geostationary Operational Environmental Satellite (3rd generation) – GOES-West</w:t>
            </w:r>
          </w:p>
        </w:tc>
        <w:tc>
          <w:tcPr>
            <w:tcW w:w="1498" w:type="dxa"/>
            <w:shd w:val="clear" w:color="auto" w:fill="FFFFFF" w:themeFill="background1"/>
            <w:tcMar>
              <w:top w:w="15" w:type="dxa"/>
              <w:left w:w="77" w:type="dxa"/>
              <w:bottom w:w="0" w:type="dxa"/>
              <w:right w:w="77" w:type="dxa"/>
            </w:tcMar>
            <w:hideMark/>
          </w:tcPr>
          <w:p w14:paraId="0E9E6351" w14:textId="77777777" w:rsidR="00366965" w:rsidRPr="00366965" w:rsidRDefault="00366965" w:rsidP="00366965">
            <w:pPr>
              <w:spacing w:after="0" w:line="240" w:lineRule="auto"/>
              <w:rPr>
                <w:rFonts w:cstheme="minorHAnsi"/>
              </w:rPr>
            </w:pPr>
            <w:r w:rsidRPr="00366965">
              <w:rPr>
                <w:rFonts w:cstheme="minorHAnsi"/>
                <w:lang w:val="en-US"/>
              </w:rPr>
              <w:t>GOES-17</w:t>
            </w:r>
          </w:p>
        </w:tc>
        <w:tc>
          <w:tcPr>
            <w:tcW w:w="1169" w:type="dxa"/>
            <w:shd w:val="clear" w:color="auto" w:fill="FFFFFF" w:themeFill="background1"/>
            <w:tcMar>
              <w:top w:w="15" w:type="dxa"/>
              <w:left w:w="77" w:type="dxa"/>
              <w:bottom w:w="0" w:type="dxa"/>
              <w:right w:w="77" w:type="dxa"/>
            </w:tcMar>
            <w:hideMark/>
          </w:tcPr>
          <w:p w14:paraId="6D54CDF9" w14:textId="77777777" w:rsidR="00366965" w:rsidRPr="00366965" w:rsidRDefault="00366965" w:rsidP="00366965">
            <w:pPr>
              <w:spacing w:after="0" w:line="240" w:lineRule="auto"/>
              <w:jc w:val="center"/>
              <w:rPr>
                <w:rFonts w:cstheme="minorHAnsi"/>
              </w:rPr>
            </w:pPr>
            <w:r w:rsidRPr="00366965">
              <w:rPr>
                <w:rFonts w:cstheme="minorHAnsi"/>
                <w:lang w:val="en-US"/>
              </w:rPr>
              <w:t>01-Mar-18</w:t>
            </w:r>
          </w:p>
        </w:tc>
        <w:tc>
          <w:tcPr>
            <w:tcW w:w="881" w:type="dxa"/>
            <w:shd w:val="clear" w:color="auto" w:fill="FFFFFF" w:themeFill="background1"/>
            <w:tcMar>
              <w:top w:w="15" w:type="dxa"/>
              <w:left w:w="77" w:type="dxa"/>
              <w:bottom w:w="0" w:type="dxa"/>
              <w:right w:w="77" w:type="dxa"/>
            </w:tcMar>
            <w:hideMark/>
          </w:tcPr>
          <w:p w14:paraId="696EC875" w14:textId="77777777" w:rsidR="00366965" w:rsidRPr="00366965" w:rsidRDefault="00366965" w:rsidP="00366965">
            <w:pPr>
              <w:spacing w:after="0" w:line="240" w:lineRule="auto"/>
              <w:jc w:val="center"/>
              <w:rPr>
                <w:rFonts w:cstheme="minorHAnsi"/>
              </w:rPr>
            </w:pPr>
            <w:r w:rsidRPr="00366965">
              <w:rPr>
                <w:rFonts w:cstheme="minorHAnsi"/>
                <w:lang w:val="en-US"/>
              </w:rPr>
              <w:t>≥2029</w:t>
            </w:r>
          </w:p>
        </w:tc>
        <w:tc>
          <w:tcPr>
            <w:tcW w:w="1167" w:type="dxa"/>
            <w:shd w:val="clear" w:color="auto" w:fill="FFFFFF" w:themeFill="background1"/>
            <w:tcMar>
              <w:top w:w="15" w:type="dxa"/>
              <w:left w:w="77" w:type="dxa"/>
              <w:bottom w:w="0" w:type="dxa"/>
              <w:right w:w="77" w:type="dxa"/>
            </w:tcMar>
            <w:hideMark/>
          </w:tcPr>
          <w:p w14:paraId="5A0D2C36" w14:textId="77777777" w:rsidR="00366965" w:rsidRPr="00366965" w:rsidRDefault="00366965" w:rsidP="00366965">
            <w:pPr>
              <w:spacing w:after="0" w:line="240" w:lineRule="auto"/>
              <w:jc w:val="center"/>
              <w:rPr>
                <w:rFonts w:cstheme="minorHAnsi"/>
              </w:rPr>
            </w:pPr>
            <w:r w:rsidRPr="00366965">
              <w:rPr>
                <w:rFonts w:cstheme="minorHAnsi"/>
                <w:lang w:val="en-US"/>
              </w:rPr>
              <w:t>137.5°W</w:t>
            </w:r>
          </w:p>
        </w:tc>
      </w:tr>
      <w:tr w:rsidR="00366965" w:rsidRPr="00366965" w14:paraId="55964263" w14:textId="77777777" w:rsidTr="00366965">
        <w:tc>
          <w:tcPr>
            <w:tcW w:w="1080" w:type="dxa"/>
            <w:shd w:val="clear" w:color="auto" w:fill="FFFFFF" w:themeFill="background1"/>
            <w:tcMar>
              <w:top w:w="15" w:type="dxa"/>
              <w:left w:w="77" w:type="dxa"/>
              <w:bottom w:w="0" w:type="dxa"/>
              <w:right w:w="77" w:type="dxa"/>
            </w:tcMar>
            <w:hideMark/>
          </w:tcPr>
          <w:p w14:paraId="4EAF9A8C" w14:textId="77777777" w:rsidR="00366965" w:rsidRPr="00366965" w:rsidRDefault="00366965" w:rsidP="00366965">
            <w:pPr>
              <w:spacing w:after="0" w:line="240" w:lineRule="auto"/>
              <w:rPr>
                <w:rFonts w:cstheme="minorHAnsi"/>
              </w:rPr>
            </w:pPr>
            <w:r w:rsidRPr="00366965">
              <w:rPr>
                <w:rFonts w:cstheme="minorHAnsi"/>
                <w:lang w:val="en-US"/>
              </w:rPr>
              <w:t>Japan</w:t>
            </w:r>
          </w:p>
        </w:tc>
        <w:tc>
          <w:tcPr>
            <w:tcW w:w="3277" w:type="dxa"/>
            <w:shd w:val="clear" w:color="auto" w:fill="FFFFFF" w:themeFill="background1"/>
            <w:tcMar>
              <w:top w:w="15" w:type="dxa"/>
              <w:left w:w="77" w:type="dxa"/>
              <w:bottom w:w="0" w:type="dxa"/>
              <w:right w:w="77" w:type="dxa"/>
            </w:tcMar>
            <w:hideMark/>
          </w:tcPr>
          <w:p w14:paraId="41C8CAF8" w14:textId="77777777" w:rsidR="00366965" w:rsidRPr="00366965" w:rsidRDefault="00366965" w:rsidP="00366965">
            <w:pPr>
              <w:spacing w:after="0" w:line="240" w:lineRule="auto"/>
              <w:rPr>
                <w:rFonts w:cstheme="minorHAnsi"/>
              </w:rPr>
            </w:pPr>
            <w:r w:rsidRPr="00366965">
              <w:rPr>
                <w:rFonts w:cstheme="minorHAnsi"/>
                <w:lang w:val="en-US"/>
              </w:rPr>
              <w:t>Himawari (3rd generation)</w:t>
            </w:r>
          </w:p>
        </w:tc>
        <w:tc>
          <w:tcPr>
            <w:tcW w:w="1498" w:type="dxa"/>
            <w:shd w:val="clear" w:color="auto" w:fill="FFFFFF" w:themeFill="background1"/>
            <w:tcMar>
              <w:top w:w="15" w:type="dxa"/>
              <w:left w:w="77" w:type="dxa"/>
              <w:bottom w:w="0" w:type="dxa"/>
              <w:right w:w="77" w:type="dxa"/>
            </w:tcMar>
            <w:hideMark/>
          </w:tcPr>
          <w:p w14:paraId="4F1F6B54" w14:textId="77777777" w:rsidR="00366965" w:rsidRPr="00366965" w:rsidRDefault="00366965" w:rsidP="00366965">
            <w:pPr>
              <w:spacing w:after="0" w:line="240" w:lineRule="auto"/>
              <w:rPr>
                <w:rFonts w:cstheme="minorHAnsi"/>
              </w:rPr>
            </w:pPr>
            <w:r w:rsidRPr="00366965">
              <w:rPr>
                <w:rFonts w:cstheme="minorHAnsi"/>
                <w:lang w:val="en-US"/>
              </w:rPr>
              <w:t>Himawari-8</w:t>
            </w:r>
          </w:p>
        </w:tc>
        <w:tc>
          <w:tcPr>
            <w:tcW w:w="1169" w:type="dxa"/>
            <w:shd w:val="clear" w:color="auto" w:fill="FFFFFF" w:themeFill="background1"/>
            <w:tcMar>
              <w:top w:w="15" w:type="dxa"/>
              <w:left w:w="77" w:type="dxa"/>
              <w:bottom w:w="0" w:type="dxa"/>
              <w:right w:w="77" w:type="dxa"/>
            </w:tcMar>
            <w:hideMark/>
          </w:tcPr>
          <w:p w14:paraId="03654A30" w14:textId="77777777" w:rsidR="00366965" w:rsidRPr="00366965" w:rsidRDefault="00366965" w:rsidP="00366965">
            <w:pPr>
              <w:spacing w:after="0" w:line="240" w:lineRule="auto"/>
              <w:jc w:val="center"/>
              <w:rPr>
                <w:rFonts w:cstheme="minorHAnsi"/>
              </w:rPr>
            </w:pPr>
            <w:r w:rsidRPr="00366965">
              <w:rPr>
                <w:rFonts w:cstheme="minorHAnsi"/>
                <w:lang w:val="en-US"/>
              </w:rPr>
              <w:t>07-Oct-14</w:t>
            </w:r>
          </w:p>
        </w:tc>
        <w:tc>
          <w:tcPr>
            <w:tcW w:w="881" w:type="dxa"/>
            <w:shd w:val="clear" w:color="auto" w:fill="FFFFFF" w:themeFill="background1"/>
            <w:tcMar>
              <w:top w:w="15" w:type="dxa"/>
              <w:left w:w="77" w:type="dxa"/>
              <w:bottom w:w="0" w:type="dxa"/>
              <w:right w:w="77" w:type="dxa"/>
            </w:tcMar>
            <w:hideMark/>
          </w:tcPr>
          <w:p w14:paraId="5FDBD0A7" w14:textId="77777777" w:rsidR="00366965" w:rsidRPr="00366965" w:rsidRDefault="00366965" w:rsidP="00366965">
            <w:pPr>
              <w:spacing w:after="0" w:line="240" w:lineRule="auto"/>
              <w:jc w:val="center"/>
              <w:rPr>
                <w:rFonts w:cstheme="minorHAnsi"/>
              </w:rPr>
            </w:pPr>
            <w:r w:rsidRPr="00366965">
              <w:rPr>
                <w:rFonts w:cstheme="minorHAnsi"/>
                <w:lang w:val="en-US"/>
              </w:rPr>
              <w:t>≥2029</w:t>
            </w:r>
          </w:p>
        </w:tc>
        <w:tc>
          <w:tcPr>
            <w:tcW w:w="1167" w:type="dxa"/>
            <w:shd w:val="clear" w:color="auto" w:fill="FFFFFF" w:themeFill="background1"/>
            <w:tcMar>
              <w:top w:w="15" w:type="dxa"/>
              <w:left w:w="77" w:type="dxa"/>
              <w:bottom w:w="0" w:type="dxa"/>
              <w:right w:w="77" w:type="dxa"/>
            </w:tcMar>
            <w:hideMark/>
          </w:tcPr>
          <w:p w14:paraId="0EE07FDF" w14:textId="77777777" w:rsidR="00366965" w:rsidRPr="00366965" w:rsidRDefault="00366965" w:rsidP="00366965">
            <w:pPr>
              <w:spacing w:after="0" w:line="240" w:lineRule="auto"/>
              <w:jc w:val="center"/>
              <w:rPr>
                <w:rFonts w:cstheme="minorHAnsi"/>
              </w:rPr>
            </w:pPr>
            <w:r w:rsidRPr="00366965">
              <w:rPr>
                <w:rFonts w:cstheme="minorHAnsi"/>
                <w:lang w:val="en-US"/>
              </w:rPr>
              <w:t>140.68°E</w:t>
            </w:r>
          </w:p>
        </w:tc>
      </w:tr>
      <w:tr w:rsidR="00366965" w:rsidRPr="00366965" w14:paraId="019D79F8" w14:textId="77777777" w:rsidTr="00366965">
        <w:tc>
          <w:tcPr>
            <w:tcW w:w="1080" w:type="dxa"/>
            <w:shd w:val="clear" w:color="auto" w:fill="FFFFFF" w:themeFill="background1"/>
            <w:tcMar>
              <w:top w:w="15" w:type="dxa"/>
              <w:left w:w="77" w:type="dxa"/>
              <w:bottom w:w="0" w:type="dxa"/>
              <w:right w:w="77" w:type="dxa"/>
            </w:tcMar>
            <w:hideMark/>
          </w:tcPr>
          <w:p w14:paraId="007DA889" w14:textId="77777777" w:rsidR="00366965" w:rsidRPr="00366965" w:rsidRDefault="00366965" w:rsidP="00366965">
            <w:pPr>
              <w:spacing w:after="0" w:line="240" w:lineRule="auto"/>
              <w:rPr>
                <w:rFonts w:cstheme="minorHAnsi"/>
              </w:rPr>
            </w:pPr>
            <w:r w:rsidRPr="00366965">
              <w:rPr>
                <w:rFonts w:cstheme="minorHAnsi"/>
                <w:lang w:val="en-US"/>
              </w:rPr>
              <w:t>Europe</w:t>
            </w:r>
          </w:p>
        </w:tc>
        <w:tc>
          <w:tcPr>
            <w:tcW w:w="3277" w:type="dxa"/>
            <w:shd w:val="clear" w:color="auto" w:fill="FFFFFF" w:themeFill="background1"/>
            <w:tcMar>
              <w:top w:w="15" w:type="dxa"/>
              <w:left w:w="77" w:type="dxa"/>
              <w:bottom w:w="0" w:type="dxa"/>
              <w:right w:w="77" w:type="dxa"/>
            </w:tcMar>
            <w:hideMark/>
          </w:tcPr>
          <w:p w14:paraId="6FB737B4" w14:textId="77777777" w:rsidR="00366965" w:rsidRPr="00366965" w:rsidRDefault="00366965" w:rsidP="00366965">
            <w:pPr>
              <w:spacing w:after="0" w:line="240" w:lineRule="auto"/>
              <w:rPr>
                <w:rFonts w:cstheme="minorHAnsi"/>
              </w:rPr>
            </w:pPr>
            <w:proofErr w:type="spellStart"/>
            <w:r w:rsidRPr="00366965">
              <w:rPr>
                <w:rFonts w:cstheme="minorHAnsi"/>
                <w:lang w:val="en-US"/>
              </w:rPr>
              <w:t>Meteosat</w:t>
            </w:r>
            <w:proofErr w:type="spellEnd"/>
            <w:r w:rsidRPr="00366965">
              <w:rPr>
                <w:rFonts w:cstheme="minorHAnsi"/>
                <w:lang w:val="en-US"/>
              </w:rPr>
              <w:t xml:space="preserve"> Second Generation (MSG) (Indian Ocean)</w:t>
            </w:r>
          </w:p>
        </w:tc>
        <w:tc>
          <w:tcPr>
            <w:tcW w:w="1498" w:type="dxa"/>
            <w:shd w:val="clear" w:color="auto" w:fill="FFFFFF" w:themeFill="background1"/>
            <w:tcMar>
              <w:top w:w="15" w:type="dxa"/>
              <w:left w:w="77" w:type="dxa"/>
              <w:bottom w:w="0" w:type="dxa"/>
              <w:right w:w="77" w:type="dxa"/>
            </w:tcMar>
            <w:hideMark/>
          </w:tcPr>
          <w:p w14:paraId="62E0ED79" w14:textId="77777777" w:rsidR="00366965" w:rsidRPr="00366965" w:rsidRDefault="00366965" w:rsidP="00366965">
            <w:pPr>
              <w:spacing w:after="0" w:line="240" w:lineRule="auto"/>
              <w:rPr>
                <w:rFonts w:cstheme="minorHAnsi"/>
              </w:rPr>
            </w:pPr>
            <w:r w:rsidRPr="00366965">
              <w:rPr>
                <w:rFonts w:cstheme="minorHAnsi"/>
                <w:lang w:val="en-US"/>
              </w:rPr>
              <w:t>Meteosat-8</w:t>
            </w:r>
          </w:p>
        </w:tc>
        <w:tc>
          <w:tcPr>
            <w:tcW w:w="1169" w:type="dxa"/>
            <w:shd w:val="clear" w:color="auto" w:fill="FFFFFF" w:themeFill="background1"/>
            <w:tcMar>
              <w:top w:w="15" w:type="dxa"/>
              <w:left w:w="77" w:type="dxa"/>
              <w:bottom w:w="0" w:type="dxa"/>
              <w:right w:w="77" w:type="dxa"/>
            </w:tcMar>
            <w:hideMark/>
          </w:tcPr>
          <w:p w14:paraId="6A0334B7" w14:textId="77777777" w:rsidR="00366965" w:rsidRPr="00366965" w:rsidRDefault="00366965" w:rsidP="00366965">
            <w:pPr>
              <w:spacing w:after="0" w:line="240" w:lineRule="auto"/>
              <w:jc w:val="center"/>
              <w:rPr>
                <w:rFonts w:cstheme="minorHAnsi"/>
              </w:rPr>
            </w:pPr>
            <w:r w:rsidRPr="00366965">
              <w:rPr>
                <w:rFonts w:cstheme="minorHAnsi"/>
                <w:lang w:val="en-US"/>
              </w:rPr>
              <w:t>28-Aug-02</w:t>
            </w:r>
          </w:p>
        </w:tc>
        <w:tc>
          <w:tcPr>
            <w:tcW w:w="881" w:type="dxa"/>
            <w:shd w:val="clear" w:color="auto" w:fill="FFFFFF" w:themeFill="background1"/>
            <w:tcMar>
              <w:top w:w="15" w:type="dxa"/>
              <w:left w:w="77" w:type="dxa"/>
              <w:bottom w:w="0" w:type="dxa"/>
              <w:right w:w="77" w:type="dxa"/>
            </w:tcMar>
            <w:hideMark/>
          </w:tcPr>
          <w:p w14:paraId="180A30B1" w14:textId="77777777" w:rsidR="00366965" w:rsidRPr="00366965" w:rsidRDefault="00366965" w:rsidP="00366965">
            <w:pPr>
              <w:spacing w:after="0" w:line="240" w:lineRule="auto"/>
              <w:jc w:val="center"/>
              <w:rPr>
                <w:rFonts w:cstheme="minorHAnsi"/>
              </w:rPr>
            </w:pPr>
            <w:r w:rsidRPr="00366965">
              <w:rPr>
                <w:rFonts w:cstheme="minorHAnsi"/>
                <w:lang w:val="en-US"/>
              </w:rPr>
              <w:t>≥2022</w:t>
            </w:r>
          </w:p>
        </w:tc>
        <w:tc>
          <w:tcPr>
            <w:tcW w:w="1167" w:type="dxa"/>
            <w:shd w:val="clear" w:color="auto" w:fill="FFFFFF" w:themeFill="background1"/>
            <w:tcMar>
              <w:top w:w="15" w:type="dxa"/>
              <w:left w:w="77" w:type="dxa"/>
              <w:bottom w:w="0" w:type="dxa"/>
              <w:right w:w="77" w:type="dxa"/>
            </w:tcMar>
            <w:hideMark/>
          </w:tcPr>
          <w:p w14:paraId="59FAB278" w14:textId="77777777" w:rsidR="00366965" w:rsidRPr="00366965" w:rsidRDefault="00366965" w:rsidP="00366965">
            <w:pPr>
              <w:spacing w:after="0" w:line="240" w:lineRule="auto"/>
              <w:jc w:val="center"/>
              <w:rPr>
                <w:rFonts w:cstheme="minorHAnsi"/>
              </w:rPr>
            </w:pPr>
            <w:r w:rsidRPr="00366965">
              <w:rPr>
                <w:rFonts w:cstheme="minorHAnsi"/>
                <w:lang w:val="en-US"/>
              </w:rPr>
              <w:t>41.5°E</w:t>
            </w:r>
          </w:p>
        </w:tc>
      </w:tr>
      <w:tr w:rsidR="00366965" w:rsidRPr="00366965" w14:paraId="6F8A410F" w14:textId="77777777" w:rsidTr="00366965">
        <w:tc>
          <w:tcPr>
            <w:tcW w:w="1080" w:type="dxa"/>
            <w:shd w:val="clear" w:color="auto" w:fill="FFFFFF" w:themeFill="background1"/>
            <w:tcMar>
              <w:top w:w="15" w:type="dxa"/>
              <w:left w:w="77" w:type="dxa"/>
              <w:bottom w:w="0" w:type="dxa"/>
              <w:right w:w="77" w:type="dxa"/>
            </w:tcMar>
            <w:hideMark/>
          </w:tcPr>
          <w:p w14:paraId="115CC071" w14:textId="77777777" w:rsidR="00366965" w:rsidRPr="00366965" w:rsidRDefault="00366965" w:rsidP="00366965">
            <w:pPr>
              <w:spacing w:after="0" w:line="240" w:lineRule="auto"/>
              <w:rPr>
                <w:rFonts w:cstheme="minorHAnsi"/>
              </w:rPr>
            </w:pPr>
            <w:r w:rsidRPr="00366965">
              <w:rPr>
                <w:rFonts w:cstheme="minorHAnsi"/>
                <w:lang w:val="en-US"/>
              </w:rPr>
              <w:t>Europe</w:t>
            </w:r>
          </w:p>
        </w:tc>
        <w:tc>
          <w:tcPr>
            <w:tcW w:w="3277" w:type="dxa"/>
            <w:shd w:val="clear" w:color="auto" w:fill="FFFFFF" w:themeFill="background1"/>
            <w:tcMar>
              <w:top w:w="15" w:type="dxa"/>
              <w:left w:w="77" w:type="dxa"/>
              <w:bottom w:w="0" w:type="dxa"/>
              <w:right w:w="77" w:type="dxa"/>
            </w:tcMar>
            <w:hideMark/>
          </w:tcPr>
          <w:p w14:paraId="2E4F5C03" w14:textId="77777777" w:rsidR="00366965" w:rsidRPr="00366965" w:rsidRDefault="00366965" w:rsidP="00366965">
            <w:pPr>
              <w:spacing w:after="0" w:line="240" w:lineRule="auto"/>
              <w:rPr>
                <w:rFonts w:cstheme="minorHAnsi"/>
              </w:rPr>
            </w:pPr>
            <w:proofErr w:type="spellStart"/>
            <w:r w:rsidRPr="00366965">
              <w:rPr>
                <w:rFonts w:cstheme="minorHAnsi"/>
                <w:lang w:val="en-US"/>
              </w:rPr>
              <w:t>Meteosat</w:t>
            </w:r>
            <w:proofErr w:type="spellEnd"/>
            <w:r w:rsidRPr="00366965">
              <w:rPr>
                <w:rFonts w:cstheme="minorHAnsi"/>
                <w:lang w:val="en-US"/>
              </w:rPr>
              <w:t xml:space="preserve"> Second Generation (MSG) </w:t>
            </w:r>
          </w:p>
        </w:tc>
        <w:tc>
          <w:tcPr>
            <w:tcW w:w="1498" w:type="dxa"/>
            <w:shd w:val="clear" w:color="auto" w:fill="FFFFFF" w:themeFill="background1"/>
            <w:tcMar>
              <w:top w:w="15" w:type="dxa"/>
              <w:left w:w="77" w:type="dxa"/>
              <w:bottom w:w="0" w:type="dxa"/>
              <w:right w:w="77" w:type="dxa"/>
            </w:tcMar>
            <w:hideMark/>
          </w:tcPr>
          <w:p w14:paraId="35899D78" w14:textId="77777777" w:rsidR="00366965" w:rsidRPr="00366965" w:rsidRDefault="00366965" w:rsidP="00366965">
            <w:pPr>
              <w:spacing w:after="0" w:line="240" w:lineRule="auto"/>
              <w:rPr>
                <w:rFonts w:cstheme="minorHAnsi"/>
              </w:rPr>
            </w:pPr>
            <w:r w:rsidRPr="00366965">
              <w:rPr>
                <w:rFonts w:cstheme="minorHAnsi"/>
                <w:lang w:val="en-US"/>
              </w:rPr>
              <w:t>Meteosat-9</w:t>
            </w:r>
          </w:p>
        </w:tc>
        <w:tc>
          <w:tcPr>
            <w:tcW w:w="1169" w:type="dxa"/>
            <w:shd w:val="clear" w:color="auto" w:fill="FFFFFF" w:themeFill="background1"/>
            <w:tcMar>
              <w:top w:w="15" w:type="dxa"/>
              <w:left w:w="77" w:type="dxa"/>
              <w:bottom w:w="0" w:type="dxa"/>
              <w:right w:w="77" w:type="dxa"/>
            </w:tcMar>
            <w:hideMark/>
          </w:tcPr>
          <w:p w14:paraId="7B6AD387" w14:textId="77777777" w:rsidR="00366965" w:rsidRPr="00366965" w:rsidRDefault="00366965" w:rsidP="00366965">
            <w:pPr>
              <w:spacing w:after="0" w:line="240" w:lineRule="auto"/>
              <w:jc w:val="center"/>
              <w:rPr>
                <w:rFonts w:cstheme="minorHAnsi"/>
              </w:rPr>
            </w:pPr>
            <w:r w:rsidRPr="00366965">
              <w:rPr>
                <w:rFonts w:cstheme="minorHAnsi"/>
                <w:lang w:val="en-US"/>
              </w:rPr>
              <w:t>21-Dec-05</w:t>
            </w:r>
          </w:p>
        </w:tc>
        <w:tc>
          <w:tcPr>
            <w:tcW w:w="881" w:type="dxa"/>
            <w:shd w:val="clear" w:color="auto" w:fill="FFFFFF" w:themeFill="background1"/>
            <w:tcMar>
              <w:top w:w="15" w:type="dxa"/>
              <w:left w:w="77" w:type="dxa"/>
              <w:bottom w:w="0" w:type="dxa"/>
              <w:right w:w="77" w:type="dxa"/>
            </w:tcMar>
            <w:hideMark/>
          </w:tcPr>
          <w:p w14:paraId="4C41DCC6" w14:textId="77777777" w:rsidR="00366965" w:rsidRPr="00366965" w:rsidRDefault="00366965" w:rsidP="00366965">
            <w:pPr>
              <w:spacing w:after="0" w:line="240" w:lineRule="auto"/>
              <w:jc w:val="center"/>
              <w:rPr>
                <w:rFonts w:cstheme="minorHAnsi"/>
              </w:rPr>
            </w:pPr>
            <w:r w:rsidRPr="00366965">
              <w:rPr>
                <w:rFonts w:cstheme="minorHAnsi"/>
                <w:lang w:val="en-US"/>
              </w:rPr>
              <w:t>≥2024</w:t>
            </w:r>
          </w:p>
        </w:tc>
        <w:tc>
          <w:tcPr>
            <w:tcW w:w="1167" w:type="dxa"/>
            <w:shd w:val="clear" w:color="auto" w:fill="FFFFFF" w:themeFill="background1"/>
            <w:tcMar>
              <w:top w:w="15" w:type="dxa"/>
              <w:left w:w="77" w:type="dxa"/>
              <w:bottom w:w="0" w:type="dxa"/>
              <w:right w:w="77" w:type="dxa"/>
            </w:tcMar>
            <w:hideMark/>
          </w:tcPr>
          <w:p w14:paraId="15BF8627" w14:textId="77777777" w:rsidR="00366965" w:rsidRPr="00366965" w:rsidRDefault="00366965" w:rsidP="00366965">
            <w:pPr>
              <w:spacing w:after="0" w:line="240" w:lineRule="auto"/>
              <w:jc w:val="center"/>
              <w:rPr>
                <w:rFonts w:cstheme="minorHAnsi"/>
              </w:rPr>
            </w:pPr>
            <w:r w:rsidRPr="00366965">
              <w:rPr>
                <w:rFonts w:cstheme="minorHAnsi"/>
                <w:lang w:val="en-US"/>
              </w:rPr>
              <w:t>3.5°E</w:t>
            </w:r>
          </w:p>
        </w:tc>
      </w:tr>
      <w:tr w:rsidR="00366965" w:rsidRPr="00366965" w14:paraId="3706F53C" w14:textId="77777777" w:rsidTr="00366965">
        <w:tc>
          <w:tcPr>
            <w:tcW w:w="1080" w:type="dxa"/>
            <w:shd w:val="clear" w:color="auto" w:fill="FFFFFF" w:themeFill="background1"/>
            <w:tcMar>
              <w:top w:w="15" w:type="dxa"/>
              <w:left w:w="77" w:type="dxa"/>
              <w:bottom w:w="0" w:type="dxa"/>
              <w:right w:w="77" w:type="dxa"/>
            </w:tcMar>
            <w:hideMark/>
          </w:tcPr>
          <w:p w14:paraId="25EED3D0" w14:textId="77777777" w:rsidR="00366965" w:rsidRPr="00366965" w:rsidRDefault="00366965" w:rsidP="00366965">
            <w:pPr>
              <w:spacing w:after="0" w:line="240" w:lineRule="auto"/>
              <w:rPr>
                <w:rFonts w:cstheme="minorHAnsi"/>
              </w:rPr>
            </w:pPr>
            <w:r w:rsidRPr="00366965">
              <w:rPr>
                <w:rFonts w:cstheme="minorHAnsi"/>
                <w:lang w:val="en-US"/>
              </w:rPr>
              <w:t>Europe</w:t>
            </w:r>
          </w:p>
        </w:tc>
        <w:tc>
          <w:tcPr>
            <w:tcW w:w="3277" w:type="dxa"/>
            <w:shd w:val="clear" w:color="auto" w:fill="FFFFFF" w:themeFill="background1"/>
            <w:tcMar>
              <w:top w:w="15" w:type="dxa"/>
              <w:left w:w="77" w:type="dxa"/>
              <w:bottom w:w="0" w:type="dxa"/>
              <w:right w:w="77" w:type="dxa"/>
            </w:tcMar>
            <w:hideMark/>
          </w:tcPr>
          <w:p w14:paraId="564093AD" w14:textId="77777777" w:rsidR="00366965" w:rsidRPr="00366965" w:rsidRDefault="00366965" w:rsidP="00366965">
            <w:pPr>
              <w:spacing w:after="0" w:line="240" w:lineRule="auto"/>
              <w:rPr>
                <w:rFonts w:cstheme="minorHAnsi"/>
              </w:rPr>
            </w:pPr>
            <w:proofErr w:type="spellStart"/>
            <w:r w:rsidRPr="00366965">
              <w:rPr>
                <w:rFonts w:cstheme="minorHAnsi"/>
                <w:lang w:val="en-US"/>
              </w:rPr>
              <w:t>Meteosat</w:t>
            </w:r>
            <w:proofErr w:type="spellEnd"/>
            <w:r w:rsidRPr="00366965">
              <w:rPr>
                <w:rFonts w:cstheme="minorHAnsi"/>
                <w:lang w:val="en-US"/>
              </w:rPr>
              <w:t xml:space="preserve"> Second Generation (MSG) (Rapid scan)</w:t>
            </w:r>
          </w:p>
        </w:tc>
        <w:tc>
          <w:tcPr>
            <w:tcW w:w="1498" w:type="dxa"/>
            <w:shd w:val="clear" w:color="auto" w:fill="FFFFFF" w:themeFill="background1"/>
            <w:tcMar>
              <w:top w:w="15" w:type="dxa"/>
              <w:left w:w="77" w:type="dxa"/>
              <w:bottom w:w="0" w:type="dxa"/>
              <w:right w:w="77" w:type="dxa"/>
            </w:tcMar>
            <w:hideMark/>
          </w:tcPr>
          <w:p w14:paraId="066E27C5" w14:textId="77777777" w:rsidR="00366965" w:rsidRPr="00366965" w:rsidRDefault="00366965" w:rsidP="00366965">
            <w:pPr>
              <w:spacing w:after="0" w:line="240" w:lineRule="auto"/>
              <w:rPr>
                <w:rFonts w:cstheme="minorHAnsi"/>
              </w:rPr>
            </w:pPr>
            <w:r w:rsidRPr="00366965">
              <w:rPr>
                <w:rFonts w:cstheme="minorHAnsi"/>
                <w:lang w:val="en-US"/>
              </w:rPr>
              <w:t>Meteosat-10</w:t>
            </w:r>
          </w:p>
        </w:tc>
        <w:tc>
          <w:tcPr>
            <w:tcW w:w="1169" w:type="dxa"/>
            <w:shd w:val="clear" w:color="auto" w:fill="FFFFFF" w:themeFill="background1"/>
            <w:tcMar>
              <w:top w:w="15" w:type="dxa"/>
              <w:left w:w="77" w:type="dxa"/>
              <w:bottom w:w="0" w:type="dxa"/>
              <w:right w:w="77" w:type="dxa"/>
            </w:tcMar>
            <w:hideMark/>
          </w:tcPr>
          <w:p w14:paraId="4AF874D3" w14:textId="77777777" w:rsidR="00366965" w:rsidRPr="00366965" w:rsidRDefault="00366965" w:rsidP="00366965">
            <w:pPr>
              <w:spacing w:after="0" w:line="240" w:lineRule="auto"/>
              <w:jc w:val="center"/>
              <w:rPr>
                <w:rFonts w:cstheme="minorHAnsi"/>
              </w:rPr>
            </w:pPr>
            <w:r w:rsidRPr="00366965">
              <w:rPr>
                <w:rFonts w:cstheme="minorHAnsi"/>
                <w:lang w:val="en-US"/>
              </w:rPr>
              <w:t>05-Jul-12</w:t>
            </w:r>
          </w:p>
        </w:tc>
        <w:tc>
          <w:tcPr>
            <w:tcW w:w="881" w:type="dxa"/>
            <w:shd w:val="clear" w:color="auto" w:fill="FFFFFF" w:themeFill="background1"/>
            <w:tcMar>
              <w:top w:w="15" w:type="dxa"/>
              <w:left w:w="77" w:type="dxa"/>
              <w:bottom w:w="0" w:type="dxa"/>
              <w:right w:w="77" w:type="dxa"/>
            </w:tcMar>
            <w:hideMark/>
          </w:tcPr>
          <w:p w14:paraId="38A6AEB3" w14:textId="77777777" w:rsidR="00366965" w:rsidRPr="00366965" w:rsidRDefault="00366965" w:rsidP="00366965">
            <w:pPr>
              <w:spacing w:after="0" w:line="240" w:lineRule="auto"/>
              <w:jc w:val="center"/>
              <w:rPr>
                <w:rFonts w:cstheme="minorHAnsi"/>
              </w:rPr>
            </w:pPr>
            <w:r w:rsidRPr="00366965">
              <w:rPr>
                <w:rFonts w:cstheme="minorHAnsi"/>
                <w:lang w:val="en-US"/>
              </w:rPr>
              <w:t>≥2028</w:t>
            </w:r>
          </w:p>
        </w:tc>
        <w:tc>
          <w:tcPr>
            <w:tcW w:w="1167" w:type="dxa"/>
            <w:shd w:val="clear" w:color="auto" w:fill="FFFFFF" w:themeFill="background1"/>
            <w:tcMar>
              <w:top w:w="15" w:type="dxa"/>
              <w:left w:w="77" w:type="dxa"/>
              <w:bottom w:w="0" w:type="dxa"/>
              <w:right w:w="77" w:type="dxa"/>
            </w:tcMar>
            <w:hideMark/>
          </w:tcPr>
          <w:p w14:paraId="6D88E004" w14:textId="77777777" w:rsidR="00366965" w:rsidRPr="00366965" w:rsidRDefault="00366965" w:rsidP="00366965">
            <w:pPr>
              <w:spacing w:after="0" w:line="240" w:lineRule="auto"/>
              <w:jc w:val="center"/>
              <w:rPr>
                <w:rFonts w:cstheme="minorHAnsi"/>
              </w:rPr>
            </w:pPr>
            <w:r w:rsidRPr="00366965">
              <w:rPr>
                <w:rFonts w:cstheme="minorHAnsi"/>
                <w:lang w:val="en-US"/>
              </w:rPr>
              <w:t>9.5°E</w:t>
            </w:r>
          </w:p>
        </w:tc>
      </w:tr>
      <w:tr w:rsidR="00366965" w:rsidRPr="00366965" w14:paraId="73F0A5B9" w14:textId="77777777" w:rsidTr="00366965">
        <w:tc>
          <w:tcPr>
            <w:tcW w:w="1080" w:type="dxa"/>
            <w:shd w:val="clear" w:color="auto" w:fill="FFFFFF" w:themeFill="background1"/>
            <w:tcMar>
              <w:top w:w="15" w:type="dxa"/>
              <w:left w:w="77" w:type="dxa"/>
              <w:bottom w:w="0" w:type="dxa"/>
              <w:right w:w="77" w:type="dxa"/>
            </w:tcMar>
            <w:hideMark/>
          </w:tcPr>
          <w:p w14:paraId="20FADB56" w14:textId="77777777" w:rsidR="00366965" w:rsidRPr="00366965" w:rsidRDefault="00366965" w:rsidP="00366965">
            <w:pPr>
              <w:spacing w:after="0" w:line="240" w:lineRule="auto"/>
              <w:rPr>
                <w:rFonts w:cstheme="minorHAnsi"/>
              </w:rPr>
            </w:pPr>
            <w:r w:rsidRPr="00366965">
              <w:rPr>
                <w:rFonts w:cstheme="minorHAnsi"/>
                <w:lang w:val="en-US"/>
              </w:rPr>
              <w:t>Europe</w:t>
            </w:r>
          </w:p>
        </w:tc>
        <w:tc>
          <w:tcPr>
            <w:tcW w:w="3277" w:type="dxa"/>
            <w:shd w:val="clear" w:color="auto" w:fill="FFFFFF" w:themeFill="background1"/>
            <w:tcMar>
              <w:top w:w="15" w:type="dxa"/>
              <w:left w:w="77" w:type="dxa"/>
              <w:bottom w:w="0" w:type="dxa"/>
              <w:right w:w="77" w:type="dxa"/>
            </w:tcMar>
            <w:hideMark/>
          </w:tcPr>
          <w:p w14:paraId="52BD323B" w14:textId="77777777" w:rsidR="00366965" w:rsidRPr="00366965" w:rsidRDefault="00366965" w:rsidP="00366965">
            <w:pPr>
              <w:spacing w:after="0" w:line="240" w:lineRule="auto"/>
              <w:rPr>
                <w:rFonts w:cstheme="minorHAnsi"/>
              </w:rPr>
            </w:pPr>
            <w:proofErr w:type="spellStart"/>
            <w:r w:rsidRPr="00366965">
              <w:rPr>
                <w:rFonts w:cstheme="minorHAnsi"/>
                <w:lang w:val="en-US"/>
              </w:rPr>
              <w:t>Meteosat</w:t>
            </w:r>
            <w:proofErr w:type="spellEnd"/>
            <w:r w:rsidRPr="00366965">
              <w:rPr>
                <w:rFonts w:cstheme="minorHAnsi"/>
                <w:lang w:val="en-US"/>
              </w:rPr>
              <w:t xml:space="preserve"> Second Generation (MSG) (Rapid scan)</w:t>
            </w:r>
          </w:p>
        </w:tc>
        <w:tc>
          <w:tcPr>
            <w:tcW w:w="1498" w:type="dxa"/>
            <w:shd w:val="clear" w:color="auto" w:fill="FFFFFF" w:themeFill="background1"/>
            <w:tcMar>
              <w:top w:w="15" w:type="dxa"/>
              <w:left w:w="77" w:type="dxa"/>
              <w:bottom w:w="0" w:type="dxa"/>
              <w:right w:w="77" w:type="dxa"/>
            </w:tcMar>
            <w:hideMark/>
          </w:tcPr>
          <w:p w14:paraId="3F3CDFEB" w14:textId="77777777" w:rsidR="00366965" w:rsidRPr="00366965" w:rsidRDefault="00366965" w:rsidP="00366965">
            <w:pPr>
              <w:spacing w:after="0" w:line="240" w:lineRule="auto"/>
              <w:rPr>
                <w:rFonts w:cstheme="minorHAnsi"/>
              </w:rPr>
            </w:pPr>
            <w:r w:rsidRPr="00366965">
              <w:rPr>
                <w:rFonts w:cstheme="minorHAnsi"/>
                <w:lang w:val="en-US"/>
              </w:rPr>
              <w:t>Meteosat-11</w:t>
            </w:r>
          </w:p>
        </w:tc>
        <w:tc>
          <w:tcPr>
            <w:tcW w:w="1169" w:type="dxa"/>
            <w:shd w:val="clear" w:color="auto" w:fill="FFFFFF" w:themeFill="background1"/>
            <w:tcMar>
              <w:top w:w="15" w:type="dxa"/>
              <w:left w:w="77" w:type="dxa"/>
              <w:bottom w:w="0" w:type="dxa"/>
              <w:right w:w="77" w:type="dxa"/>
            </w:tcMar>
            <w:hideMark/>
          </w:tcPr>
          <w:p w14:paraId="1D671616" w14:textId="77777777" w:rsidR="00366965" w:rsidRPr="00366965" w:rsidRDefault="00366965" w:rsidP="00366965">
            <w:pPr>
              <w:spacing w:after="0" w:line="240" w:lineRule="auto"/>
              <w:jc w:val="center"/>
              <w:rPr>
                <w:rFonts w:cstheme="minorHAnsi"/>
              </w:rPr>
            </w:pPr>
            <w:r w:rsidRPr="00366965">
              <w:rPr>
                <w:rFonts w:cstheme="minorHAnsi"/>
                <w:lang w:val="en-US"/>
              </w:rPr>
              <w:t>15-Jun-15</w:t>
            </w:r>
          </w:p>
        </w:tc>
        <w:tc>
          <w:tcPr>
            <w:tcW w:w="881" w:type="dxa"/>
            <w:shd w:val="clear" w:color="auto" w:fill="FFFFFF" w:themeFill="background1"/>
            <w:tcMar>
              <w:top w:w="15" w:type="dxa"/>
              <w:left w:w="77" w:type="dxa"/>
              <w:bottom w:w="0" w:type="dxa"/>
              <w:right w:w="77" w:type="dxa"/>
            </w:tcMar>
            <w:hideMark/>
          </w:tcPr>
          <w:p w14:paraId="16C70A0F" w14:textId="77777777" w:rsidR="00366965" w:rsidRPr="00366965" w:rsidRDefault="00366965" w:rsidP="00366965">
            <w:pPr>
              <w:spacing w:after="0" w:line="240" w:lineRule="auto"/>
              <w:jc w:val="center"/>
              <w:rPr>
                <w:rFonts w:cstheme="minorHAnsi"/>
              </w:rPr>
            </w:pPr>
            <w:r w:rsidRPr="00366965">
              <w:rPr>
                <w:rFonts w:cstheme="minorHAnsi"/>
                <w:lang w:val="en-US"/>
              </w:rPr>
              <w:t>≥2024</w:t>
            </w:r>
          </w:p>
        </w:tc>
        <w:tc>
          <w:tcPr>
            <w:tcW w:w="1167" w:type="dxa"/>
            <w:shd w:val="clear" w:color="auto" w:fill="FFFFFF" w:themeFill="background1"/>
            <w:tcMar>
              <w:top w:w="15" w:type="dxa"/>
              <w:left w:w="77" w:type="dxa"/>
              <w:bottom w:w="0" w:type="dxa"/>
              <w:right w:w="77" w:type="dxa"/>
            </w:tcMar>
            <w:hideMark/>
          </w:tcPr>
          <w:p w14:paraId="6CD9A089" w14:textId="77777777" w:rsidR="00366965" w:rsidRPr="00366965" w:rsidRDefault="00366965" w:rsidP="00366965">
            <w:pPr>
              <w:spacing w:after="0" w:line="240" w:lineRule="auto"/>
              <w:jc w:val="center"/>
              <w:rPr>
                <w:rFonts w:cstheme="minorHAnsi"/>
              </w:rPr>
            </w:pPr>
            <w:r w:rsidRPr="00366965">
              <w:rPr>
                <w:rFonts w:cstheme="minorHAnsi"/>
                <w:lang w:val="en-US"/>
              </w:rPr>
              <w:t>0.0°</w:t>
            </w:r>
          </w:p>
        </w:tc>
      </w:tr>
    </w:tbl>
    <w:p w14:paraId="72129115" w14:textId="77777777" w:rsidR="00366965" w:rsidRPr="00E443D2" w:rsidRDefault="00366965" w:rsidP="00366965">
      <w:pPr>
        <w:spacing w:after="0" w:line="240" w:lineRule="auto"/>
        <w:rPr>
          <w:rFonts w:cstheme="minorHAnsi"/>
          <w:color w:val="FF0000"/>
          <w:sz w:val="24"/>
          <w:szCs w:val="24"/>
        </w:rPr>
      </w:pPr>
    </w:p>
    <w:p w14:paraId="4D54BB9A" w14:textId="77777777" w:rsidR="00366965" w:rsidRPr="00E443D2" w:rsidRDefault="00366965" w:rsidP="00366965">
      <w:pPr>
        <w:spacing w:after="0" w:line="240" w:lineRule="auto"/>
        <w:jc w:val="center"/>
        <w:rPr>
          <w:rFonts w:cstheme="minorHAnsi"/>
          <w:color w:val="FF0000"/>
          <w:sz w:val="24"/>
          <w:szCs w:val="24"/>
        </w:rPr>
      </w:pPr>
      <w:r w:rsidRPr="00E443D2">
        <w:rPr>
          <w:rFonts w:cstheme="minorHAnsi"/>
          <w:noProof/>
          <w:color w:val="FF0000"/>
          <w:sz w:val="24"/>
          <w:szCs w:val="24"/>
        </w:rPr>
        <w:lastRenderedPageBreak/>
        <w:drawing>
          <wp:inline distT="0" distB="0" distL="0" distR="0" wp14:anchorId="7F9B0534" wp14:editId="792391C0">
            <wp:extent cx="5400000" cy="34714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9" cstate="print">
                      <a:extLst>
                        <a:ext uri="{28A0092B-C50C-407E-A947-70E740481C1C}">
                          <a14:useLocalDpi xmlns:a14="http://schemas.microsoft.com/office/drawing/2010/main" val="0"/>
                        </a:ext>
                      </a:extLst>
                    </a:blip>
                    <a:srcRect/>
                    <a:stretch/>
                  </pic:blipFill>
                  <pic:spPr bwMode="auto">
                    <a:xfrm>
                      <a:off x="0" y="0"/>
                      <a:ext cx="5400000" cy="3471417"/>
                    </a:xfrm>
                    <a:prstGeom prst="rect">
                      <a:avLst/>
                    </a:prstGeom>
                    <a:ln>
                      <a:noFill/>
                    </a:ln>
                    <a:extLst>
                      <a:ext uri="{53640926-AAD7-44D8-BBD7-CCE9431645EC}">
                        <a14:shadowObscured xmlns:a14="http://schemas.microsoft.com/office/drawing/2010/main"/>
                      </a:ext>
                    </a:extLst>
                  </pic:spPr>
                </pic:pic>
              </a:graphicData>
            </a:graphic>
          </wp:inline>
        </w:drawing>
      </w:r>
    </w:p>
    <w:p w14:paraId="46ADEF37" w14:textId="19065C11" w:rsidR="00366965" w:rsidRDefault="00366965" w:rsidP="00E54E3E">
      <w:pPr>
        <w:spacing w:after="0" w:line="240" w:lineRule="auto"/>
        <w:jc w:val="both"/>
        <w:rPr>
          <w:rFonts w:cstheme="minorHAnsi"/>
          <w:color w:val="FF0000"/>
          <w:sz w:val="24"/>
          <w:szCs w:val="24"/>
        </w:rPr>
      </w:pPr>
      <w:r w:rsidRPr="00366965">
        <w:rPr>
          <w:rFonts w:cstheme="minorHAnsi"/>
          <w:sz w:val="24"/>
          <w:szCs w:val="24"/>
        </w:rPr>
        <w:t xml:space="preserve">Figure </w:t>
      </w:r>
      <w:r w:rsidR="00E12D87">
        <w:rPr>
          <w:rFonts w:cstheme="minorHAnsi"/>
          <w:sz w:val="24"/>
          <w:szCs w:val="24"/>
        </w:rPr>
        <w:t>2</w:t>
      </w:r>
      <w:r w:rsidRPr="00366965">
        <w:rPr>
          <w:rFonts w:cstheme="minorHAnsi"/>
          <w:sz w:val="24"/>
          <w:szCs w:val="24"/>
        </w:rPr>
        <w:t>: Transformation of infrared imagery from the 5 operational geostationary satellite sensors to a quasi-global, 4 km product available every 30 minutes.</w:t>
      </w:r>
    </w:p>
    <w:p w14:paraId="6454F1A5" w14:textId="77777777" w:rsidR="00366965" w:rsidRPr="00E443D2" w:rsidRDefault="00366965" w:rsidP="00366965">
      <w:pPr>
        <w:spacing w:after="0" w:line="240" w:lineRule="auto"/>
        <w:rPr>
          <w:rFonts w:cstheme="minorHAnsi"/>
          <w:color w:val="FF0000"/>
          <w:sz w:val="24"/>
          <w:szCs w:val="24"/>
        </w:rPr>
      </w:pPr>
    </w:p>
    <w:p w14:paraId="66001489" w14:textId="77777777" w:rsidR="00842AA9" w:rsidRPr="00E443D2" w:rsidRDefault="00842AA9" w:rsidP="00366965">
      <w:pPr>
        <w:spacing w:after="0" w:line="240" w:lineRule="auto"/>
        <w:rPr>
          <w:rFonts w:cstheme="minorHAnsi"/>
          <w:color w:val="FF0000"/>
          <w:sz w:val="24"/>
          <w:szCs w:val="24"/>
        </w:rPr>
      </w:pPr>
    </w:p>
    <w:p w14:paraId="79904633" w14:textId="07E5386E" w:rsidR="00366965" w:rsidRPr="00842AA9" w:rsidRDefault="00842AA9" w:rsidP="00366965">
      <w:pPr>
        <w:spacing w:after="0" w:line="240" w:lineRule="auto"/>
        <w:rPr>
          <w:rFonts w:cstheme="minorHAnsi"/>
          <w:sz w:val="24"/>
          <w:szCs w:val="24"/>
        </w:rPr>
      </w:pPr>
      <w:r w:rsidRPr="00842AA9">
        <w:rPr>
          <w:rFonts w:cstheme="minorHAnsi"/>
          <w:sz w:val="24"/>
          <w:szCs w:val="24"/>
        </w:rPr>
        <w:t xml:space="preserve">Table </w:t>
      </w:r>
      <w:r w:rsidR="00363552">
        <w:rPr>
          <w:rFonts w:cstheme="minorHAnsi"/>
          <w:sz w:val="24"/>
          <w:szCs w:val="24"/>
        </w:rPr>
        <w:t>2</w:t>
      </w:r>
      <w:r w:rsidRPr="00842AA9">
        <w:rPr>
          <w:rFonts w:cstheme="minorHAnsi"/>
          <w:sz w:val="24"/>
          <w:szCs w:val="24"/>
        </w:rPr>
        <w:t>: Characteristics of GPM international partner PMW radiometers</w:t>
      </w:r>
    </w:p>
    <w:p w14:paraId="160BCC6B" w14:textId="77777777" w:rsidR="00842AA9" w:rsidRPr="00842AA9" w:rsidRDefault="00842AA9" w:rsidP="00366965">
      <w:pPr>
        <w:spacing w:after="0" w:line="240" w:lineRule="auto"/>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1256"/>
        <w:gridCol w:w="1070"/>
        <w:gridCol w:w="1355"/>
        <w:gridCol w:w="850"/>
        <w:gridCol w:w="851"/>
        <w:gridCol w:w="1238"/>
        <w:gridCol w:w="1313"/>
        <w:gridCol w:w="1083"/>
      </w:tblGrid>
      <w:tr w:rsidR="00842AA9" w:rsidRPr="00F80EF9" w14:paraId="1200D816" w14:textId="77777777" w:rsidTr="00842AA9">
        <w:tc>
          <w:tcPr>
            <w:tcW w:w="1256" w:type="dxa"/>
            <w:shd w:val="clear" w:color="auto" w:fill="FFFFFF" w:themeFill="background1"/>
            <w:noWrap/>
            <w:tcMar>
              <w:top w:w="0" w:type="dxa"/>
              <w:left w:w="28" w:type="dxa"/>
              <w:bottom w:w="0" w:type="dxa"/>
              <w:right w:w="28" w:type="dxa"/>
            </w:tcMar>
            <w:hideMark/>
          </w:tcPr>
          <w:p w14:paraId="2EE2185A"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Sensor</w:t>
            </w:r>
          </w:p>
        </w:tc>
        <w:tc>
          <w:tcPr>
            <w:tcW w:w="1070" w:type="dxa"/>
            <w:shd w:val="clear" w:color="auto" w:fill="FFFFFF" w:themeFill="background1"/>
            <w:noWrap/>
            <w:tcMar>
              <w:top w:w="0" w:type="dxa"/>
              <w:left w:w="28" w:type="dxa"/>
              <w:bottom w:w="0" w:type="dxa"/>
              <w:right w:w="28" w:type="dxa"/>
            </w:tcMar>
            <w:hideMark/>
          </w:tcPr>
          <w:p w14:paraId="32CCF80F"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SSMIS</w:t>
            </w:r>
          </w:p>
        </w:tc>
        <w:tc>
          <w:tcPr>
            <w:tcW w:w="1355" w:type="dxa"/>
            <w:shd w:val="clear" w:color="auto" w:fill="FFFFFF" w:themeFill="background1"/>
            <w:noWrap/>
            <w:tcMar>
              <w:top w:w="0" w:type="dxa"/>
              <w:left w:w="28" w:type="dxa"/>
              <w:bottom w:w="0" w:type="dxa"/>
              <w:right w:w="28" w:type="dxa"/>
            </w:tcMar>
            <w:hideMark/>
          </w:tcPr>
          <w:p w14:paraId="7C55163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AMSR2</w:t>
            </w:r>
          </w:p>
        </w:tc>
        <w:tc>
          <w:tcPr>
            <w:tcW w:w="850" w:type="dxa"/>
            <w:shd w:val="clear" w:color="auto" w:fill="FFFFFF" w:themeFill="background1"/>
            <w:noWrap/>
            <w:tcMar>
              <w:top w:w="0" w:type="dxa"/>
              <w:left w:w="28" w:type="dxa"/>
              <w:bottom w:w="0" w:type="dxa"/>
              <w:right w:w="28" w:type="dxa"/>
            </w:tcMar>
            <w:hideMark/>
          </w:tcPr>
          <w:p w14:paraId="6743043D"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TMI</w:t>
            </w:r>
          </w:p>
        </w:tc>
        <w:tc>
          <w:tcPr>
            <w:tcW w:w="851" w:type="dxa"/>
            <w:shd w:val="clear" w:color="auto" w:fill="FFFFFF" w:themeFill="background1"/>
            <w:noWrap/>
            <w:tcMar>
              <w:top w:w="0" w:type="dxa"/>
              <w:left w:w="28" w:type="dxa"/>
              <w:bottom w:w="0" w:type="dxa"/>
              <w:right w:w="28" w:type="dxa"/>
            </w:tcMar>
            <w:hideMark/>
          </w:tcPr>
          <w:p w14:paraId="11068F86"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GMI</w:t>
            </w:r>
          </w:p>
        </w:tc>
        <w:tc>
          <w:tcPr>
            <w:tcW w:w="1238" w:type="dxa"/>
            <w:shd w:val="clear" w:color="auto" w:fill="FFFFFF" w:themeFill="background1"/>
            <w:noWrap/>
            <w:tcMar>
              <w:top w:w="0" w:type="dxa"/>
              <w:left w:w="28" w:type="dxa"/>
              <w:bottom w:w="0" w:type="dxa"/>
              <w:right w:w="28" w:type="dxa"/>
            </w:tcMar>
            <w:hideMark/>
          </w:tcPr>
          <w:p w14:paraId="43BCC8B8"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MHS</w:t>
            </w:r>
          </w:p>
        </w:tc>
        <w:tc>
          <w:tcPr>
            <w:tcW w:w="1313" w:type="dxa"/>
            <w:shd w:val="clear" w:color="auto" w:fill="FFFFFF" w:themeFill="background1"/>
            <w:noWrap/>
            <w:tcMar>
              <w:top w:w="0" w:type="dxa"/>
              <w:left w:w="28" w:type="dxa"/>
              <w:bottom w:w="0" w:type="dxa"/>
              <w:right w:w="28" w:type="dxa"/>
            </w:tcMar>
            <w:hideMark/>
          </w:tcPr>
          <w:p w14:paraId="3C6D07C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SAPHIR</w:t>
            </w:r>
          </w:p>
        </w:tc>
        <w:tc>
          <w:tcPr>
            <w:tcW w:w="1083" w:type="dxa"/>
            <w:shd w:val="clear" w:color="auto" w:fill="FFFFFF" w:themeFill="background1"/>
            <w:noWrap/>
            <w:tcMar>
              <w:top w:w="0" w:type="dxa"/>
              <w:left w:w="28" w:type="dxa"/>
              <w:bottom w:w="0" w:type="dxa"/>
              <w:right w:w="28" w:type="dxa"/>
            </w:tcMar>
            <w:hideMark/>
          </w:tcPr>
          <w:p w14:paraId="3DD0E57E"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ATMS</w:t>
            </w:r>
          </w:p>
        </w:tc>
      </w:tr>
      <w:tr w:rsidR="00842AA9" w:rsidRPr="00F80EF9" w14:paraId="3F6CEE54" w14:textId="77777777" w:rsidTr="00842AA9">
        <w:tc>
          <w:tcPr>
            <w:tcW w:w="1256" w:type="dxa"/>
            <w:shd w:val="clear" w:color="auto" w:fill="FFFFFF" w:themeFill="background1"/>
            <w:noWrap/>
            <w:tcMar>
              <w:top w:w="0" w:type="dxa"/>
              <w:left w:w="28" w:type="dxa"/>
              <w:bottom w:w="0" w:type="dxa"/>
              <w:right w:w="28" w:type="dxa"/>
            </w:tcMar>
            <w:hideMark/>
          </w:tcPr>
          <w:p w14:paraId="456E7824"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Satellite</w:t>
            </w:r>
          </w:p>
        </w:tc>
        <w:tc>
          <w:tcPr>
            <w:tcW w:w="1070" w:type="dxa"/>
            <w:shd w:val="clear" w:color="auto" w:fill="FFFFFF" w:themeFill="background1"/>
            <w:noWrap/>
            <w:tcMar>
              <w:top w:w="0" w:type="dxa"/>
              <w:left w:w="28" w:type="dxa"/>
              <w:bottom w:w="0" w:type="dxa"/>
              <w:right w:w="28" w:type="dxa"/>
            </w:tcMar>
            <w:hideMark/>
          </w:tcPr>
          <w:p w14:paraId="3A03E71A"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DMSP-F16, F17, F18, F19</w:t>
            </w:r>
          </w:p>
        </w:tc>
        <w:tc>
          <w:tcPr>
            <w:tcW w:w="1355" w:type="dxa"/>
            <w:shd w:val="clear" w:color="auto" w:fill="FFFFFF" w:themeFill="background1"/>
            <w:noWrap/>
            <w:tcMar>
              <w:top w:w="0" w:type="dxa"/>
              <w:left w:w="28" w:type="dxa"/>
              <w:bottom w:w="0" w:type="dxa"/>
              <w:right w:w="28" w:type="dxa"/>
            </w:tcMar>
            <w:hideMark/>
          </w:tcPr>
          <w:p w14:paraId="42C5AB1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GCOMW1</w:t>
            </w:r>
          </w:p>
        </w:tc>
        <w:tc>
          <w:tcPr>
            <w:tcW w:w="850" w:type="dxa"/>
            <w:shd w:val="clear" w:color="auto" w:fill="FFFFFF" w:themeFill="background1"/>
            <w:noWrap/>
            <w:tcMar>
              <w:top w:w="0" w:type="dxa"/>
              <w:left w:w="28" w:type="dxa"/>
              <w:bottom w:w="0" w:type="dxa"/>
              <w:right w:w="28" w:type="dxa"/>
            </w:tcMar>
            <w:hideMark/>
          </w:tcPr>
          <w:p w14:paraId="344222C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TRMM</w:t>
            </w:r>
          </w:p>
        </w:tc>
        <w:tc>
          <w:tcPr>
            <w:tcW w:w="851" w:type="dxa"/>
            <w:shd w:val="clear" w:color="auto" w:fill="FFFFFF" w:themeFill="background1"/>
            <w:noWrap/>
            <w:tcMar>
              <w:top w:w="0" w:type="dxa"/>
              <w:left w:w="28" w:type="dxa"/>
              <w:bottom w:w="0" w:type="dxa"/>
              <w:right w:w="28" w:type="dxa"/>
            </w:tcMar>
            <w:hideMark/>
          </w:tcPr>
          <w:p w14:paraId="683CB1F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GPM</w:t>
            </w:r>
          </w:p>
        </w:tc>
        <w:tc>
          <w:tcPr>
            <w:tcW w:w="1238" w:type="dxa"/>
            <w:shd w:val="clear" w:color="auto" w:fill="FFFFFF" w:themeFill="background1"/>
            <w:noWrap/>
            <w:tcMar>
              <w:top w:w="0" w:type="dxa"/>
              <w:left w:w="28" w:type="dxa"/>
              <w:bottom w:w="0" w:type="dxa"/>
              <w:right w:w="28" w:type="dxa"/>
            </w:tcMar>
            <w:hideMark/>
          </w:tcPr>
          <w:p w14:paraId="7B850941"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 xml:space="preserve">NOAA18,19, </w:t>
            </w:r>
          </w:p>
          <w:p w14:paraId="39C0F45B"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MetOp-A, B</w:t>
            </w:r>
          </w:p>
        </w:tc>
        <w:tc>
          <w:tcPr>
            <w:tcW w:w="1313" w:type="dxa"/>
            <w:shd w:val="clear" w:color="auto" w:fill="FFFFFF" w:themeFill="background1"/>
            <w:noWrap/>
            <w:tcMar>
              <w:top w:w="0" w:type="dxa"/>
              <w:left w:w="28" w:type="dxa"/>
              <w:bottom w:w="0" w:type="dxa"/>
              <w:right w:w="28" w:type="dxa"/>
            </w:tcMar>
            <w:hideMark/>
          </w:tcPr>
          <w:p w14:paraId="3A6B16B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Megha-</w:t>
            </w:r>
            <w:proofErr w:type="spellStart"/>
            <w:r w:rsidRPr="00842AA9">
              <w:rPr>
                <w:rFonts w:ascii="Arial" w:eastAsia="Times New Roman" w:hAnsi="Arial" w:cs="Arial"/>
                <w:kern w:val="24"/>
                <w:sz w:val="20"/>
                <w:szCs w:val="20"/>
                <w:lang w:val="en-US" w:eastAsia="en-GB"/>
              </w:rPr>
              <w:t>Tropiques</w:t>
            </w:r>
            <w:proofErr w:type="spellEnd"/>
          </w:p>
        </w:tc>
        <w:tc>
          <w:tcPr>
            <w:tcW w:w="1083" w:type="dxa"/>
            <w:shd w:val="clear" w:color="auto" w:fill="FFFFFF" w:themeFill="background1"/>
            <w:noWrap/>
            <w:tcMar>
              <w:top w:w="0" w:type="dxa"/>
              <w:left w:w="28" w:type="dxa"/>
              <w:bottom w:w="0" w:type="dxa"/>
              <w:right w:w="28" w:type="dxa"/>
            </w:tcMar>
            <w:hideMark/>
          </w:tcPr>
          <w:p w14:paraId="3952FAD1"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NPP</w:t>
            </w:r>
          </w:p>
        </w:tc>
      </w:tr>
      <w:tr w:rsidR="00842AA9" w:rsidRPr="00F80EF9" w14:paraId="60901371" w14:textId="77777777" w:rsidTr="00842AA9">
        <w:tc>
          <w:tcPr>
            <w:tcW w:w="1256" w:type="dxa"/>
            <w:shd w:val="clear" w:color="auto" w:fill="FFFFFF" w:themeFill="background1"/>
            <w:noWrap/>
            <w:tcMar>
              <w:top w:w="0" w:type="dxa"/>
              <w:left w:w="28" w:type="dxa"/>
              <w:bottom w:w="0" w:type="dxa"/>
              <w:right w:w="28" w:type="dxa"/>
            </w:tcMar>
            <w:hideMark/>
          </w:tcPr>
          <w:p w14:paraId="50FFF484"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Type</w:t>
            </w:r>
          </w:p>
        </w:tc>
        <w:tc>
          <w:tcPr>
            <w:tcW w:w="1070" w:type="dxa"/>
            <w:shd w:val="clear" w:color="auto" w:fill="FFFFFF" w:themeFill="background1"/>
            <w:noWrap/>
            <w:tcMar>
              <w:top w:w="0" w:type="dxa"/>
              <w:left w:w="28" w:type="dxa"/>
              <w:bottom w:w="0" w:type="dxa"/>
              <w:right w:w="28" w:type="dxa"/>
            </w:tcMar>
            <w:hideMark/>
          </w:tcPr>
          <w:p w14:paraId="06544A4B"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Conical</w:t>
            </w:r>
          </w:p>
        </w:tc>
        <w:tc>
          <w:tcPr>
            <w:tcW w:w="1355" w:type="dxa"/>
            <w:shd w:val="clear" w:color="auto" w:fill="FFFFFF" w:themeFill="background1"/>
            <w:noWrap/>
            <w:tcMar>
              <w:top w:w="0" w:type="dxa"/>
              <w:left w:w="28" w:type="dxa"/>
              <w:bottom w:w="0" w:type="dxa"/>
              <w:right w:w="28" w:type="dxa"/>
            </w:tcMar>
            <w:hideMark/>
          </w:tcPr>
          <w:p w14:paraId="6AB2C6A8"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Conical</w:t>
            </w:r>
          </w:p>
        </w:tc>
        <w:tc>
          <w:tcPr>
            <w:tcW w:w="850" w:type="dxa"/>
            <w:shd w:val="clear" w:color="auto" w:fill="FFFFFF" w:themeFill="background1"/>
            <w:noWrap/>
            <w:tcMar>
              <w:top w:w="0" w:type="dxa"/>
              <w:left w:w="28" w:type="dxa"/>
              <w:bottom w:w="0" w:type="dxa"/>
              <w:right w:w="28" w:type="dxa"/>
            </w:tcMar>
            <w:hideMark/>
          </w:tcPr>
          <w:p w14:paraId="677C09B3"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Conical</w:t>
            </w:r>
          </w:p>
        </w:tc>
        <w:tc>
          <w:tcPr>
            <w:tcW w:w="851" w:type="dxa"/>
            <w:shd w:val="clear" w:color="auto" w:fill="FFFFFF" w:themeFill="background1"/>
            <w:noWrap/>
            <w:tcMar>
              <w:top w:w="0" w:type="dxa"/>
              <w:left w:w="28" w:type="dxa"/>
              <w:bottom w:w="0" w:type="dxa"/>
              <w:right w:w="28" w:type="dxa"/>
            </w:tcMar>
            <w:hideMark/>
          </w:tcPr>
          <w:p w14:paraId="1C8CFCB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Conical</w:t>
            </w:r>
          </w:p>
        </w:tc>
        <w:tc>
          <w:tcPr>
            <w:tcW w:w="1238" w:type="dxa"/>
            <w:shd w:val="clear" w:color="auto" w:fill="FFFFFF" w:themeFill="background1"/>
            <w:noWrap/>
            <w:tcMar>
              <w:top w:w="0" w:type="dxa"/>
              <w:left w:w="28" w:type="dxa"/>
              <w:bottom w:w="0" w:type="dxa"/>
              <w:right w:w="28" w:type="dxa"/>
            </w:tcMar>
            <w:hideMark/>
          </w:tcPr>
          <w:p w14:paraId="67C87091"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Cross-track</w:t>
            </w:r>
          </w:p>
        </w:tc>
        <w:tc>
          <w:tcPr>
            <w:tcW w:w="1313" w:type="dxa"/>
            <w:shd w:val="clear" w:color="auto" w:fill="FFFFFF" w:themeFill="background1"/>
            <w:noWrap/>
            <w:tcMar>
              <w:top w:w="0" w:type="dxa"/>
              <w:left w:w="28" w:type="dxa"/>
              <w:bottom w:w="0" w:type="dxa"/>
              <w:right w:w="28" w:type="dxa"/>
            </w:tcMar>
            <w:hideMark/>
          </w:tcPr>
          <w:p w14:paraId="0F935454"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Cross-track</w:t>
            </w:r>
          </w:p>
        </w:tc>
        <w:tc>
          <w:tcPr>
            <w:tcW w:w="1083" w:type="dxa"/>
            <w:shd w:val="clear" w:color="auto" w:fill="FFFFFF" w:themeFill="background1"/>
            <w:noWrap/>
            <w:tcMar>
              <w:top w:w="0" w:type="dxa"/>
              <w:left w:w="28" w:type="dxa"/>
              <w:bottom w:w="0" w:type="dxa"/>
              <w:right w:w="28" w:type="dxa"/>
            </w:tcMar>
            <w:hideMark/>
          </w:tcPr>
          <w:p w14:paraId="2216D257"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Cross-track</w:t>
            </w:r>
          </w:p>
        </w:tc>
      </w:tr>
      <w:tr w:rsidR="00842AA9" w:rsidRPr="00F80EF9" w14:paraId="143FF4BD" w14:textId="77777777" w:rsidTr="00842AA9">
        <w:tc>
          <w:tcPr>
            <w:tcW w:w="1256" w:type="dxa"/>
            <w:shd w:val="clear" w:color="auto" w:fill="FFFFFF" w:themeFill="background1"/>
            <w:noWrap/>
            <w:tcMar>
              <w:top w:w="0" w:type="dxa"/>
              <w:left w:w="28" w:type="dxa"/>
              <w:bottom w:w="0" w:type="dxa"/>
              <w:right w:w="28" w:type="dxa"/>
            </w:tcMar>
            <w:textDirection w:val="btLr"/>
            <w:vAlign w:val="center"/>
            <w:hideMark/>
          </w:tcPr>
          <w:p w14:paraId="1246CCF7" w14:textId="77777777" w:rsidR="00366965" w:rsidRPr="00842AA9" w:rsidRDefault="00366965" w:rsidP="00366965">
            <w:pPr>
              <w:spacing w:after="0" w:line="240" w:lineRule="auto"/>
              <w:ind w:left="115" w:right="115"/>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frequencies</w:t>
            </w:r>
          </w:p>
        </w:tc>
        <w:tc>
          <w:tcPr>
            <w:tcW w:w="1070" w:type="dxa"/>
            <w:shd w:val="clear" w:color="auto" w:fill="FFFFFF" w:themeFill="background1"/>
            <w:noWrap/>
            <w:tcMar>
              <w:top w:w="0" w:type="dxa"/>
              <w:left w:w="28" w:type="dxa"/>
              <w:bottom w:w="0" w:type="dxa"/>
              <w:right w:w="28" w:type="dxa"/>
            </w:tcMar>
            <w:hideMark/>
          </w:tcPr>
          <w:p w14:paraId="4131DD52"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w:t>
            </w:r>
          </w:p>
          <w:p w14:paraId="31047878"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w:t>
            </w:r>
          </w:p>
          <w:p w14:paraId="138E59BB"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19.35VH</w:t>
            </w:r>
          </w:p>
          <w:p w14:paraId="57150F02"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22.235V</w:t>
            </w:r>
          </w:p>
          <w:p w14:paraId="5DEDA2C8"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37.0VH</w:t>
            </w:r>
          </w:p>
          <w:p w14:paraId="008AB172"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50.3-63.3VH</w:t>
            </w:r>
          </w:p>
          <w:p w14:paraId="63C60D45"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91.65VH</w:t>
            </w:r>
          </w:p>
          <w:p w14:paraId="3FF80C60"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150H</w:t>
            </w:r>
          </w:p>
          <w:p w14:paraId="29FF8AEE" w14:textId="77777777" w:rsidR="00366965" w:rsidRPr="00E54E3E" w:rsidRDefault="00366965" w:rsidP="00366965">
            <w:pPr>
              <w:spacing w:after="0" w:line="240" w:lineRule="auto"/>
              <w:jc w:val="center"/>
              <w:rPr>
                <w:rFonts w:ascii="Arial" w:eastAsia="Times New Roman" w:hAnsi="Arial" w:cs="Arial"/>
                <w:sz w:val="20"/>
                <w:szCs w:val="20"/>
                <w:lang w:val="pt-BR" w:eastAsia="en-GB"/>
              </w:rPr>
            </w:pPr>
            <w:r w:rsidRPr="00E54E3E">
              <w:rPr>
                <w:rFonts w:ascii="Arial" w:eastAsia="Times New Roman" w:hAnsi="Arial" w:cs="Arial"/>
                <w:i/>
                <w:iCs/>
                <w:kern w:val="24"/>
                <w:sz w:val="20"/>
                <w:szCs w:val="20"/>
                <w:lang w:val="pt-BR" w:eastAsia="en-GB"/>
              </w:rPr>
              <w:t>183.31H</w:t>
            </w:r>
          </w:p>
          <w:p w14:paraId="4B818DF3"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i/>
                <w:iCs/>
                <w:kern w:val="24"/>
                <w:sz w:val="20"/>
                <w:szCs w:val="20"/>
                <w:lang w:val="en-US" w:eastAsia="en-GB"/>
              </w:rPr>
              <w:t>-</w:t>
            </w:r>
          </w:p>
        </w:tc>
        <w:tc>
          <w:tcPr>
            <w:tcW w:w="1355" w:type="dxa"/>
            <w:shd w:val="clear" w:color="auto" w:fill="FFFFFF" w:themeFill="background1"/>
            <w:noWrap/>
            <w:tcMar>
              <w:top w:w="0" w:type="dxa"/>
              <w:left w:w="28" w:type="dxa"/>
              <w:bottom w:w="0" w:type="dxa"/>
              <w:right w:w="28" w:type="dxa"/>
            </w:tcMar>
            <w:hideMark/>
          </w:tcPr>
          <w:p w14:paraId="442F73AD"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6.925/7.3VH</w:t>
            </w:r>
          </w:p>
          <w:p w14:paraId="6B7589DD"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10.65VH</w:t>
            </w:r>
          </w:p>
          <w:p w14:paraId="1736D13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18.70VH</w:t>
            </w:r>
          </w:p>
          <w:p w14:paraId="2D04A3B7"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23.80VH</w:t>
            </w:r>
          </w:p>
          <w:p w14:paraId="26096592"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36.5VH</w:t>
            </w:r>
          </w:p>
          <w:p w14:paraId="518A4D7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 -</w:t>
            </w:r>
          </w:p>
          <w:p w14:paraId="41CA5CEB"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89.0VH</w:t>
            </w:r>
          </w:p>
          <w:p w14:paraId="0B5B6DEE"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w:t>
            </w:r>
          </w:p>
          <w:p w14:paraId="4D94ECA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 </w:t>
            </w:r>
          </w:p>
          <w:p w14:paraId="65485893"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i/>
                <w:iCs/>
                <w:kern w:val="24"/>
                <w:sz w:val="20"/>
                <w:szCs w:val="20"/>
                <w:lang w:val="en-US" w:eastAsia="en-GB"/>
              </w:rPr>
              <w:t>-</w:t>
            </w:r>
          </w:p>
        </w:tc>
        <w:tc>
          <w:tcPr>
            <w:tcW w:w="850" w:type="dxa"/>
            <w:shd w:val="clear" w:color="auto" w:fill="FFFFFF" w:themeFill="background1"/>
            <w:noWrap/>
            <w:tcMar>
              <w:top w:w="0" w:type="dxa"/>
              <w:left w:w="28" w:type="dxa"/>
              <w:bottom w:w="0" w:type="dxa"/>
              <w:right w:w="28" w:type="dxa"/>
            </w:tcMar>
            <w:hideMark/>
          </w:tcPr>
          <w:p w14:paraId="237AF44B"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w:t>
            </w:r>
          </w:p>
          <w:p w14:paraId="3EFAA282"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10.65VH</w:t>
            </w:r>
          </w:p>
          <w:p w14:paraId="30393716"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18.70VH</w:t>
            </w:r>
          </w:p>
          <w:p w14:paraId="1E030303"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23.80VH</w:t>
            </w:r>
          </w:p>
          <w:p w14:paraId="7497508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36.5VH</w:t>
            </w:r>
          </w:p>
          <w:p w14:paraId="6BF8F4A0"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w:t>
            </w:r>
          </w:p>
          <w:p w14:paraId="48CD9722"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89.0VH</w:t>
            </w:r>
          </w:p>
          <w:p w14:paraId="122BDAAE"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w:t>
            </w:r>
          </w:p>
          <w:p w14:paraId="37710B32"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 </w:t>
            </w:r>
          </w:p>
          <w:p w14:paraId="06C749AB"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i/>
                <w:iCs/>
                <w:kern w:val="24"/>
                <w:sz w:val="20"/>
                <w:szCs w:val="20"/>
                <w:lang w:val="en-US" w:eastAsia="en-GB"/>
              </w:rPr>
              <w:t>-</w:t>
            </w:r>
          </w:p>
        </w:tc>
        <w:tc>
          <w:tcPr>
            <w:tcW w:w="851" w:type="dxa"/>
            <w:shd w:val="clear" w:color="auto" w:fill="FFFFFF" w:themeFill="background1"/>
            <w:noWrap/>
            <w:tcMar>
              <w:top w:w="0" w:type="dxa"/>
              <w:left w:w="28" w:type="dxa"/>
              <w:bottom w:w="0" w:type="dxa"/>
              <w:right w:w="28" w:type="dxa"/>
            </w:tcMar>
            <w:hideMark/>
          </w:tcPr>
          <w:p w14:paraId="2661EA0F"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w:t>
            </w:r>
          </w:p>
          <w:p w14:paraId="155CF920"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10.65VH</w:t>
            </w:r>
          </w:p>
          <w:p w14:paraId="2ACDF287"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18.70VH</w:t>
            </w:r>
          </w:p>
          <w:p w14:paraId="39DDFDD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23.80V</w:t>
            </w:r>
          </w:p>
          <w:p w14:paraId="145FB796"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36.5VH</w:t>
            </w:r>
          </w:p>
          <w:p w14:paraId="3712BBDA"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w:t>
            </w:r>
          </w:p>
          <w:p w14:paraId="64BD632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89.0VH</w:t>
            </w:r>
          </w:p>
          <w:p w14:paraId="50928C0A"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165.6VH</w:t>
            </w:r>
          </w:p>
          <w:p w14:paraId="21133B8B"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183.31V(2)</w:t>
            </w:r>
          </w:p>
        </w:tc>
        <w:tc>
          <w:tcPr>
            <w:tcW w:w="1238" w:type="dxa"/>
            <w:shd w:val="clear" w:color="auto" w:fill="FFFFFF" w:themeFill="background1"/>
            <w:noWrap/>
            <w:tcMar>
              <w:top w:w="0" w:type="dxa"/>
              <w:left w:w="28" w:type="dxa"/>
              <w:bottom w:w="0" w:type="dxa"/>
              <w:right w:w="28" w:type="dxa"/>
            </w:tcMar>
            <w:hideMark/>
          </w:tcPr>
          <w:p w14:paraId="79E00A26"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22F25F06"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47342F8A"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38108A1D"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6D8F513A"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2E2BFDFB"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68BB4CD7"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89V</w:t>
            </w:r>
          </w:p>
          <w:p w14:paraId="747FB8F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157V</w:t>
            </w:r>
          </w:p>
          <w:p w14:paraId="62E77B93"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183.31H (2)</w:t>
            </w:r>
          </w:p>
          <w:p w14:paraId="657C97E2"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190.31V</w:t>
            </w:r>
          </w:p>
        </w:tc>
        <w:tc>
          <w:tcPr>
            <w:tcW w:w="1313" w:type="dxa"/>
            <w:shd w:val="clear" w:color="auto" w:fill="FFFFFF" w:themeFill="background1"/>
            <w:noWrap/>
            <w:tcMar>
              <w:top w:w="0" w:type="dxa"/>
              <w:left w:w="28" w:type="dxa"/>
              <w:bottom w:w="0" w:type="dxa"/>
              <w:right w:w="28" w:type="dxa"/>
            </w:tcMar>
            <w:hideMark/>
          </w:tcPr>
          <w:p w14:paraId="77DB9F00"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3F6FC467"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3DCE7192"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33E7B2D3"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5AC418C0"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2FF65E42"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198AE20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000D9DB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2567CB99"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183.31H(6)</w:t>
            </w:r>
          </w:p>
          <w:p w14:paraId="19FA71D2"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kern w:val="24"/>
                <w:sz w:val="20"/>
                <w:szCs w:val="20"/>
                <w:lang w:val="en-US" w:eastAsia="en-GB"/>
              </w:rPr>
              <w:t>-</w:t>
            </w:r>
          </w:p>
        </w:tc>
        <w:tc>
          <w:tcPr>
            <w:tcW w:w="1083" w:type="dxa"/>
            <w:shd w:val="clear" w:color="auto" w:fill="FFFFFF" w:themeFill="background1"/>
            <w:noWrap/>
            <w:tcMar>
              <w:top w:w="0" w:type="dxa"/>
              <w:left w:w="28" w:type="dxa"/>
              <w:bottom w:w="0" w:type="dxa"/>
              <w:right w:w="28" w:type="dxa"/>
            </w:tcMar>
            <w:hideMark/>
          </w:tcPr>
          <w:p w14:paraId="37ED401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23C13C34"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472F5C0D"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w:t>
            </w:r>
          </w:p>
          <w:p w14:paraId="7EEB2B4C"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23.8</w:t>
            </w:r>
          </w:p>
          <w:p w14:paraId="1EE8F4E1"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31.4</w:t>
            </w:r>
          </w:p>
          <w:p w14:paraId="6A070F5D"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50-3-57.3</w:t>
            </w:r>
          </w:p>
          <w:p w14:paraId="2BE5426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87-91</w:t>
            </w:r>
          </w:p>
          <w:p w14:paraId="1530EDD7"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164-167</w:t>
            </w:r>
          </w:p>
          <w:p w14:paraId="11212015"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183.31(5)</w:t>
            </w:r>
          </w:p>
          <w:p w14:paraId="3ED88A57" w14:textId="77777777"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kern w:val="24"/>
                <w:sz w:val="20"/>
                <w:szCs w:val="20"/>
                <w:lang w:val="en-US" w:eastAsia="en-GB"/>
              </w:rPr>
              <w:t>-</w:t>
            </w:r>
          </w:p>
        </w:tc>
      </w:tr>
      <w:tr w:rsidR="00842AA9" w:rsidRPr="00F80EF9" w14:paraId="6C413F3A" w14:textId="77777777" w:rsidTr="00842AA9">
        <w:tc>
          <w:tcPr>
            <w:tcW w:w="1256" w:type="dxa"/>
            <w:shd w:val="clear" w:color="auto" w:fill="FFFFFF" w:themeFill="background1"/>
            <w:noWrap/>
            <w:tcMar>
              <w:top w:w="0" w:type="dxa"/>
              <w:left w:w="28" w:type="dxa"/>
              <w:bottom w:w="0" w:type="dxa"/>
              <w:right w:w="28" w:type="dxa"/>
            </w:tcMar>
            <w:vAlign w:val="center"/>
            <w:hideMark/>
          </w:tcPr>
          <w:p w14:paraId="749CB4EC" w14:textId="2B7B9A53" w:rsidR="00366965" w:rsidRPr="00842AA9" w:rsidRDefault="00366965" w:rsidP="00366965">
            <w:pPr>
              <w:spacing w:after="0" w:line="240" w:lineRule="auto"/>
              <w:ind w:left="115" w:right="115"/>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Sampling resolution</w:t>
            </w:r>
            <w:r w:rsidR="00842AA9" w:rsidRPr="00842AA9">
              <w:rPr>
                <w:rFonts w:ascii="Arial" w:eastAsia="Times New Roman" w:hAnsi="Arial" w:cs="Arial"/>
                <w:kern w:val="24"/>
                <w:sz w:val="20"/>
                <w:szCs w:val="20"/>
                <w:lang w:val="en-US" w:eastAsia="en-GB"/>
              </w:rPr>
              <w:t xml:space="preserve"> (km)</w:t>
            </w:r>
          </w:p>
        </w:tc>
        <w:tc>
          <w:tcPr>
            <w:tcW w:w="1070" w:type="dxa"/>
            <w:shd w:val="clear" w:color="auto" w:fill="FFFFFF" w:themeFill="background1"/>
            <w:noWrap/>
            <w:tcMar>
              <w:top w:w="0" w:type="dxa"/>
              <w:left w:w="28" w:type="dxa"/>
              <w:bottom w:w="0" w:type="dxa"/>
              <w:right w:w="28" w:type="dxa"/>
            </w:tcMar>
            <w:hideMark/>
          </w:tcPr>
          <w:p w14:paraId="3AD5BFC4" w14:textId="20F65641" w:rsidR="00366965" w:rsidRPr="00842AA9" w:rsidRDefault="00366965" w:rsidP="00366965">
            <w:pPr>
              <w:spacing w:after="0" w:line="240" w:lineRule="auto"/>
              <w:jc w:val="center"/>
              <w:rPr>
                <w:rFonts w:ascii="Arial" w:eastAsia="Times New Roman" w:hAnsi="Arial" w:cs="Arial"/>
                <w:sz w:val="20"/>
                <w:szCs w:val="20"/>
                <w:lang w:eastAsia="en-GB"/>
              </w:rPr>
            </w:pPr>
            <w:proofErr w:type="gramStart"/>
            <w:r w:rsidRPr="00842AA9">
              <w:rPr>
                <w:rFonts w:ascii="Arial" w:eastAsia="Times New Roman" w:hAnsi="Arial" w:cs="Arial"/>
                <w:i/>
                <w:iCs/>
                <w:kern w:val="24"/>
                <w:sz w:val="20"/>
                <w:szCs w:val="20"/>
                <w:lang w:val="en-US" w:eastAsia="en-GB"/>
              </w:rPr>
              <w:t>12.79</w:t>
            </w:r>
            <w:r w:rsidR="00842AA9" w:rsidRPr="00842AA9">
              <w:rPr>
                <w:rFonts w:ascii="Arial" w:eastAsia="Times New Roman" w:hAnsi="Arial" w:cs="Arial"/>
                <w:i/>
                <w:iCs/>
                <w:kern w:val="24"/>
                <w:sz w:val="20"/>
                <w:szCs w:val="20"/>
                <w:lang w:val="en-US" w:eastAsia="en-GB"/>
              </w:rPr>
              <w:t xml:space="preserve"> </w:t>
            </w:r>
            <w:r w:rsidRPr="00842AA9">
              <w:rPr>
                <w:rFonts w:ascii="Arial" w:eastAsia="Times New Roman" w:hAnsi="Arial" w:cs="Arial"/>
                <w:i/>
                <w:iCs/>
                <w:kern w:val="24"/>
                <w:sz w:val="20"/>
                <w:szCs w:val="20"/>
                <w:lang w:val="en-US" w:eastAsia="en-GB"/>
              </w:rPr>
              <w:t xml:space="preserve"> XT</w:t>
            </w:r>
            <w:proofErr w:type="gramEnd"/>
          </w:p>
          <w:p w14:paraId="352A89C3" w14:textId="1842F099"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i/>
                <w:iCs/>
                <w:kern w:val="24"/>
                <w:sz w:val="20"/>
                <w:szCs w:val="20"/>
                <w:lang w:val="en-US" w:eastAsia="en-GB"/>
              </w:rPr>
              <w:t>12.59 AT</w:t>
            </w:r>
          </w:p>
        </w:tc>
        <w:tc>
          <w:tcPr>
            <w:tcW w:w="1355" w:type="dxa"/>
            <w:shd w:val="clear" w:color="auto" w:fill="FFFFFF" w:themeFill="background1"/>
            <w:noWrap/>
            <w:tcMar>
              <w:top w:w="0" w:type="dxa"/>
              <w:left w:w="28" w:type="dxa"/>
              <w:bottom w:w="0" w:type="dxa"/>
              <w:right w:w="28" w:type="dxa"/>
            </w:tcMar>
            <w:hideMark/>
          </w:tcPr>
          <w:p w14:paraId="3BF3C339" w14:textId="212E484B"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 4.65 XT</w:t>
            </w:r>
          </w:p>
          <w:p w14:paraId="11954331" w14:textId="079819B3"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i/>
                <w:iCs/>
                <w:kern w:val="24"/>
                <w:sz w:val="20"/>
                <w:szCs w:val="20"/>
                <w:lang w:val="en-US" w:eastAsia="en-GB"/>
              </w:rPr>
              <w:t>4.28 AT</w:t>
            </w:r>
          </w:p>
        </w:tc>
        <w:tc>
          <w:tcPr>
            <w:tcW w:w="850" w:type="dxa"/>
            <w:shd w:val="clear" w:color="auto" w:fill="FFFFFF" w:themeFill="background1"/>
            <w:noWrap/>
            <w:tcMar>
              <w:top w:w="0" w:type="dxa"/>
              <w:left w:w="28" w:type="dxa"/>
              <w:bottom w:w="0" w:type="dxa"/>
              <w:right w:w="28" w:type="dxa"/>
            </w:tcMar>
            <w:hideMark/>
          </w:tcPr>
          <w:p w14:paraId="263F6E58" w14:textId="711EA132"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4.74 XT</w:t>
            </w:r>
          </w:p>
          <w:p w14:paraId="6A78DAA4" w14:textId="3F1AEBB5"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13. AT</w:t>
            </w:r>
          </w:p>
        </w:tc>
        <w:tc>
          <w:tcPr>
            <w:tcW w:w="851" w:type="dxa"/>
            <w:shd w:val="clear" w:color="auto" w:fill="FFFFFF" w:themeFill="background1"/>
            <w:noWrap/>
            <w:tcMar>
              <w:top w:w="0" w:type="dxa"/>
              <w:left w:w="28" w:type="dxa"/>
              <w:bottom w:w="0" w:type="dxa"/>
              <w:right w:w="28" w:type="dxa"/>
            </w:tcMar>
            <w:hideMark/>
          </w:tcPr>
          <w:p w14:paraId="3968BA04" w14:textId="06D15201"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5.13 XT</w:t>
            </w:r>
          </w:p>
          <w:p w14:paraId="01B50FA3" w14:textId="27439C46"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i/>
                <w:iCs/>
                <w:kern w:val="24"/>
                <w:sz w:val="20"/>
                <w:szCs w:val="20"/>
                <w:lang w:val="en-US" w:eastAsia="en-GB"/>
              </w:rPr>
              <w:t>13.19 AT </w:t>
            </w:r>
          </w:p>
        </w:tc>
        <w:tc>
          <w:tcPr>
            <w:tcW w:w="1238" w:type="dxa"/>
            <w:shd w:val="clear" w:color="auto" w:fill="FFFFFF" w:themeFill="background1"/>
            <w:noWrap/>
            <w:tcMar>
              <w:top w:w="0" w:type="dxa"/>
              <w:left w:w="28" w:type="dxa"/>
              <w:bottom w:w="0" w:type="dxa"/>
              <w:right w:w="28" w:type="dxa"/>
            </w:tcMar>
            <w:hideMark/>
          </w:tcPr>
          <w:p w14:paraId="1A258E13" w14:textId="67CEEDD6"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16.87 XT</w:t>
            </w:r>
          </w:p>
          <w:p w14:paraId="2DC828AD" w14:textId="088724BB"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kern w:val="24"/>
                <w:sz w:val="20"/>
                <w:szCs w:val="20"/>
                <w:lang w:val="en-US" w:eastAsia="en-GB"/>
              </w:rPr>
              <w:t>17.62 AT</w:t>
            </w:r>
          </w:p>
        </w:tc>
        <w:tc>
          <w:tcPr>
            <w:tcW w:w="1313" w:type="dxa"/>
            <w:shd w:val="clear" w:color="auto" w:fill="FFFFFF" w:themeFill="background1"/>
            <w:noWrap/>
            <w:tcMar>
              <w:top w:w="0" w:type="dxa"/>
              <w:left w:w="28" w:type="dxa"/>
              <w:bottom w:w="0" w:type="dxa"/>
              <w:right w:w="28" w:type="dxa"/>
            </w:tcMar>
            <w:hideMark/>
          </w:tcPr>
          <w:p w14:paraId="72CD410C" w14:textId="4398C252"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 6.73 XT</w:t>
            </w:r>
          </w:p>
          <w:p w14:paraId="47455F26" w14:textId="566399F5"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Calibri" w:hAnsi="Arial" w:cs="Arial"/>
                <w:kern w:val="24"/>
                <w:sz w:val="20"/>
                <w:szCs w:val="20"/>
                <w:lang w:val="en-US" w:eastAsia="en-GB"/>
              </w:rPr>
              <w:t>9.86 AT</w:t>
            </w:r>
          </w:p>
        </w:tc>
        <w:tc>
          <w:tcPr>
            <w:tcW w:w="1083" w:type="dxa"/>
            <w:shd w:val="clear" w:color="auto" w:fill="FFFFFF" w:themeFill="background1"/>
            <w:noWrap/>
            <w:tcMar>
              <w:top w:w="0" w:type="dxa"/>
              <w:left w:w="28" w:type="dxa"/>
              <w:bottom w:w="0" w:type="dxa"/>
              <w:right w:w="28" w:type="dxa"/>
            </w:tcMar>
            <w:hideMark/>
          </w:tcPr>
          <w:p w14:paraId="4B5FFCF6" w14:textId="4616217F"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16.06 XT</w:t>
            </w:r>
          </w:p>
          <w:p w14:paraId="3C784022" w14:textId="5A0FE8A4" w:rsidR="00366965" w:rsidRPr="00842AA9" w:rsidRDefault="00366965" w:rsidP="00366965">
            <w:pPr>
              <w:spacing w:after="0" w:line="240" w:lineRule="auto"/>
              <w:jc w:val="center"/>
              <w:rPr>
                <w:rFonts w:ascii="Arial" w:eastAsia="Times New Roman" w:hAnsi="Arial" w:cs="Arial"/>
                <w:sz w:val="20"/>
                <w:szCs w:val="20"/>
                <w:lang w:eastAsia="en-GB"/>
              </w:rPr>
            </w:pPr>
            <w:r w:rsidRPr="00842AA9">
              <w:rPr>
                <w:rFonts w:ascii="Arial" w:eastAsia="Times New Roman" w:hAnsi="Arial" w:cs="Arial"/>
                <w:kern w:val="24"/>
                <w:sz w:val="20"/>
                <w:szCs w:val="20"/>
                <w:lang w:val="en-US" w:eastAsia="en-GB"/>
              </w:rPr>
              <w:t>17.74 AT </w:t>
            </w:r>
          </w:p>
        </w:tc>
      </w:tr>
      <w:tr w:rsidR="00842AA9" w:rsidRPr="00F80EF9" w14:paraId="45DDFFEE" w14:textId="77777777" w:rsidTr="00842AA9">
        <w:tc>
          <w:tcPr>
            <w:tcW w:w="1256" w:type="dxa"/>
            <w:shd w:val="clear" w:color="auto" w:fill="FFFFFF" w:themeFill="background1"/>
            <w:noWrap/>
            <w:tcMar>
              <w:top w:w="0" w:type="dxa"/>
              <w:left w:w="28" w:type="dxa"/>
              <w:bottom w:w="0" w:type="dxa"/>
              <w:right w:w="28" w:type="dxa"/>
            </w:tcMar>
            <w:vAlign w:val="center"/>
          </w:tcPr>
          <w:p w14:paraId="413885D0" w14:textId="7D6A9E78" w:rsidR="00842AA9" w:rsidRPr="00842AA9" w:rsidRDefault="00842AA9" w:rsidP="00366965">
            <w:pPr>
              <w:spacing w:after="0" w:line="240" w:lineRule="auto"/>
              <w:ind w:left="115" w:right="115"/>
              <w:jc w:val="center"/>
              <w:rPr>
                <w:rFonts w:ascii="Arial" w:eastAsia="Times New Roman" w:hAnsi="Arial" w:cs="Arial"/>
                <w:kern w:val="24"/>
                <w:sz w:val="20"/>
                <w:szCs w:val="20"/>
                <w:lang w:val="en-US" w:eastAsia="en-GB"/>
              </w:rPr>
            </w:pPr>
            <w:r w:rsidRPr="00842AA9">
              <w:rPr>
                <w:rFonts w:ascii="Arial" w:eastAsia="Times New Roman" w:hAnsi="Arial" w:cs="Arial"/>
                <w:kern w:val="24"/>
                <w:sz w:val="20"/>
                <w:szCs w:val="20"/>
                <w:lang w:val="en-US" w:eastAsia="en-GB"/>
              </w:rPr>
              <w:t>Retrieval resolution (km)</w:t>
            </w:r>
          </w:p>
        </w:tc>
        <w:tc>
          <w:tcPr>
            <w:tcW w:w="1070" w:type="dxa"/>
            <w:shd w:val="clear" w:color="auto" w:fill="FFFFFF" w:themeFill="background1"/>
            <w:noWrap/>
            <w:tcMar>
              <w:top w:w="0" w:type="dxa"/>
              <w:left w:w="28" w:type="dxa"/>
              <w:bottom w:w="0" w:type="dxa"/>
              <w:right w:w="28" w:type="dxa"/>
            </w:tcMar>
          </w:tcPr>
          <w:p w14:paraId="30724AA4" w14:textId="4EFCB6A3" w:rsidR="00842AA9" w:rsidRPr="00842AA9" w:rsidRDefault="00842AA9" w:rsidP="00366965">
            <w:pPr>
              <w:spacing w:after="0" w:line="240" w:lineRule="auto"/>
              <w:jc w:val="center"/>
              <w:rPr>
                <w:rFonts w:ascii="Arial" w:eastAsia="Times New Roman" w:hAnsi="Arial" w:cs="Arial"/>
                <w:i/>
                <w:iCs/>
                <w:kern w:val="24"/>
                <w:sz w:val="20"/>
                <w:szCs w:val="20"/>
                <w:lang w:val="en-US" w:eastAsia="en-GB"/>
              </w:rPr>
            </w:pPr>
            <w:r w:rsidRPr="00842AA9">
              <w:rPr>
                <w:rFonts w:ascii="Arial" w:eastAsia="Times New Roman" w:hAnsi="Arial" w:cs="Arial"/>
                <w:i/>
                <w:iCs/>
                <w:kern w:val="24"/>
                <w:sz w:val="20"/>
                <w:szCs w:val="20"/>
                <w:lang w:val="en-US" w:eastAsia="en-GB"/>
              </w:rPr>
              <w:t>50 x 40 km</w:t>
            </w:r>
          </w:p>
        </w:tc>
        <w:tc>
          <w:tcPr>
            <w:tcW w:w="1355" w:type="dxa"/>
            <w:shd w:val="clear" w:color="auto" w:fill="FFFFFF" w:themeFill="background1"/>
            <w:noWrap/>
            <w:tcMar>
              <w:top w:w="0" w:type="dxa"/>
              <w:left w:w="28" w:type="dxa"/>
              <w:bottom w:w="0" w:type="dxa"/>
              <w:right w:w="28" w:type="dxa"/>
            </w:tcMar>
          </w:tcPr>
          <w:p w14:paraId="3245618E" w14:textId="77777777" w:rsidR="00842AA9" w:rsidRPr="00842AA9" w:rsidRDefault="00842AA9" w:rsidP="00842AA9">
            <w:pPr>
              <w:spacing w:after="0" w:line="240" w:lineRule="auto"/>
              <w:jc w:val="center"/>
              <w:rPr>
                <w:rFonts w:ascii="Arial" w:eastAsia="Times New Roman" w:hAnsi="Arial" w:cs="Arial"/>
                <w:i/>
                <w:iCs/>
                <w:kern w:val="24"/>
                <w:sz w:val="20"/>
                <w:szCs w:val="20"/>
                <w:lang w:val="en-US" w:eastAsia="en-GB"/>
              </w:rPr>
            </w:pPr>
            <w:r w:rsidRPr="00842AA9">
              <w:rPr>
                <w:rFonts w:ascii="Arial" w:eastAsia="Times New Roman" w:hAnsi="Arial" w:cs="Arial"/>
                <w:i/>
                <w:iCs/>
                <w:kern w:val="24"/>
                <w:sz w:val="20"/>
                <w:szCs w:val="20"/>
                <w:lang w:val="en-US" w:eastAsia="en-GB"/>
              </w:rPr>
              <w:t xml:space="preserve">19x11 </w:t>
            </w:r>
          </w:p>
          <w:p w14:paraId="2BA63365" w14:textId="2ABC4061" w:rsidR="00842AA9" w:rsidRPr="00842AA9" w:rsidRDefault="00842AA9" w:rsidP="00842AA9">
            <w:pPr>
              <w:spacing w:after="0" w:line="240" w:lineRule="auto"/>
              <w:jc w:val="center"/>
              <w:rPr>
                <w:rFonts w:ascii="Arial" w:eastAsia="Times New Roman" w:hAnsi="Arial" w:cs="Arial"/>
                <w:i/>
                <w:iCs/>
                <w:kern w:val="24"/>
                <w:sz w:val="20"/>
                <w:szCs w:val="20"/>
                <w:lang w:val="en-US" w:eastAsia="en-GB"/>
              </w:rPr>
            </w:pPr>
            <w:r w:rsidRPr="00842AA9">
              <w:rPr>
                <w:rFonts w:ascii="Arial" w:eastAsia="Times New Roman" w:hAnsi="Arial" w:cs="Arial"/>
                <w:i/>
                <w:iCs/>
                <w:kern w:val="24"/>
                <w:sz w:val="20"/>
                <w:szCs w:val="20"/>
                <w:lang w:val="en-US" w:eastAsia="en-GB"/>
              </w:rPr>
              <w:t>km</w:t>
            </w:r>
          </w:p>
        </w:tc>
        <w:tc>
          <w:tcPr>
            <w:tcW w:w="850" w:type="dxa"/>
            <w:shd w:val="clear" w:color="auto" w:fill="FFFFFF" w:themeFill="background1"/>
            <w:noWrap/>
            <w:tcMar>
              <w:top w:w="0" w:type="dxa"/>
              <w:left w:w="28" w:type="dxa"/>
              <w:bottom w:w="0" w:type="dxa"/>
              <w:right w:w="28" w:type="dxa"/>
            </w:tcMar>
          </w:tcPr>
          <w:p w14:paraId="220E7DEA" w14:textId="2798DEFF" w:rsidR="00842AA9" w:rsidRPr="00842AA9" w:rsidRDefault="00842AA9" w:rsidP="00366965">
            <w:pPr>
              <w:spacing w:after="0" w:line="240" w:lineRule="auto"/>
              <w:jc w:val="center"/>
              <w:rPr>
                <w:rFonts w:ascii="Arial" w:eastAsia="Times New Roman" w:hAnsi="Arial" w:cs="Arial"/>
                <w:i/>
                <w:iCs/>
                <w:kern w:val="24"/>
                <w:sz w:val="20"/>
                <w:szCs w:val="20"/>
                <w:lang w:val="en-US" w:eastAsia="en-GB"/>
              </w:rPr>
            </w:pPr>
            <w:r w:rsidRPr="00842AA9">
              <w:rPr>
                <w:rFonts w:ascii="Arial" w:eastAsia="Times New Roman" w:hAnsi="Arial" w:cs="Arial"/>
                <w:i/>
                <w:iCs/>
                <w:kern w:val="24"/>
                <w:sz w:val="20"/>
                <w:szCs w:val="20"/>
                <w:lang w:val="en-US" w:eastAsia="en-GB"/>
              </w:rPr>
              <w:t>26 x 21 km</w:t>
            </w:r>
          </w:p>
        </w:tc>
        <w:tc>
          <w:tcPr>
            <w:tcW w:w="851" w:type="dxa"/>
            <w:shd w:val="clear" w:color="auto" w:fill="FFFFFF" w:themeFill="background1"/>
            <w:noWrap/>
            <w:tcMar>
              <w:top w:w="0" w:type="dxa"/>
              <w:left w:w="28" w:type="dxa"/>
              <w:bottom w:w="0" w:type="dxa"/>
              <w:right w:w="28" w:type="dxa"/>
            </w:tcMar>
          </w:tcPr>
          <w:p w14:paraId="210133C8" w14:textId="7E1AEB27" w:rsidR="00842AA9" w:rsidRPr="00842AA9" w:rsidRDefault="00842AA9" w:rsidP="00366965">
            <w:pPr>
              <w:spacing w:after="0" w:line="240" w:lineRule="auto"/>
              <w:jc w:val="center"/>
              <w:rPr>
                <w:rFonts w:ascii="Arial" w:eastAsia="Times New Roman" w:hAnsi="Arial" w:cs="Arial"/>
                <w:i/>
                <w:iCs/>
                <w:kern w:val="24"/>
                <w:sz w:val="20"/>
                <w:szCs w:val="20"/>
                <w:lang w:val="en-US" w:eastAsia="en-GB"/>
              </w:rPr>
            </w:pPr>
            <w:r w:rsidRPr="00842AA9">
              <w:rPr>
                <w:rFonts w:ascii="Arial" w:eastAsia="Times New Roman" w:hAnsi="Arial" w:cs="Arial"/>
                <w:i/>
                <w:iCs/>
                <w:kern w:val="24"/>
                <w:sz w:val="20"/>
                <w:szCs w:val="20"/>
                <w:lang w:val="en-US" w:eastAsia="en-GB"/>
              </w:rPr>
              <w:t>16 x 10 km</w:t>
            </w:r>
          </w:p>
        </w:tc>
        <w:tc>
          <w:tcPr>
            <w:tcW w:w="1238" w:type="dxa"/>
            <w:shd w:val="clear" w:color="auto" w:fill="FFFFFF" w:themeFill="background1"/>
            <w:noWrap/>
            <w:tcMar>
              <w:top w:w="0" w:type="dxa"/>
              <w:left w:w="28" w:type="dxa"/>
              <w:bottom w:w="0" w:type="dxa"/>
              <w:right w:w="28" w:type="dxa"/>
            </w:tcMar>
          </w:tcPr>
          <w:p w14:paraId="462C34DB" w14:textId="69507CDC" w:rsidR="00842AA9" w:rsidRPr="00842AA9" w:rsidRDefault="00842AA9" w:rsidP="00366965">
            <w:pPr>
              <w:spacing w:after="0" w:line="240" w:lineRule="auto"/>
              <w:jc w:val="center"/>
              <w:rPr>
                <w:rFonts w:ascii="Arial" w:eastAsia="Times New Roman" w:hAnsi="Arial" w:cs="Arial"/>
                <w:kern w:val="24"/>
                <w:sz w:val="20"/>
                <w:szCs w:val="20"/>
                <w:lang w:val="en-US" w:eastAsia="en-GB"/>
              </w:rPr>
            </w:pPr>
            <w:r w:rsidRPr="00842AA9">
              <w:rPr>
                <w:rFonts w:ascii="Arial" w:eastAsia="Times New Roman" w:hAnsi="Arial" w:cs="Arial"/>
                <w:kern w:val="24"/>
                <w:sz w:val="20"/>
                <w:szCs w:val="20"/>
                <w:lang w:val="en-US" w:eastAsia="en-GB"/>
              </w:rPr>
              <w:t>15.88 x 15.88 km</w:t>
            </w:r>
          </w:p>
        </w:tc>
        <w:tc>
          <w:tcPr>
            <w:tcW w:w="1313" w:type="dxa"/>
            <w:shd w:val="clear" w:color="auto" w:fill="FFFFFF" w:themeFill="background1"/>
            <w:noWrap/>
            <w:tcMar>
              <w:top w:w="0" w:type="dxa"/>
              <w:left w:w="28" w:type="dxa"/>
              <w:bottom w:w="0" w:type="dxa"/>
              <w:right w:w="28" w:type="dxa"/>
            </w:tcMar>
          </w:tcPr>
          <w:p w14:paraId="28F48E0D" w14:textId="6F7B091D" w:rsidR="00842AA9" w:rsidRPr="00842AA9" w:rsidRDefault="00842AA9" w:rsidP="00366965">
            <w:pPr>
              <w:spacing w:after="0" w:line="240" w:lineRule="auto"/>
              <w:jc w:val="center"/>
              <w:rPr>
                <w:rFonts w:ascii="Arial" w:eastAsia="Times New Roman" w:hAnsi="Arial" w:cs="Arial"/>
                <w:kern w:val="24"/>
                <w:sz w:val="20"/>
                <w:szCs w:val="20"/>
                <w:lang w:val="en-US" w:eastAsia="en-GB"/>
              </w:rPr>
            </w:pPr>
            <w:r w:rsidRPr="00842AA9">
              <w:rPr>
                <w:rFonts w:ascii="Arial" w:eastAsia="Times New Roman" w:hAnsi="Arial" w:cs="Arial"/>
                <w:kern w:val="24"/>
                <w:sz w:val="20"/>
                <w:szCs w:val="20"/>
                <w:lang w:val="en-US" w:eastAsia="en-GB"/>
              </w:rPr>
              <w:t>10 x 10 km</w:t>
            </w:r>
          </w:p>
        </w:tc>
        <w:tc>
          <w:tcPr>
            <w:tcW w:w="1083" w:type="dxa"/>
            <w:shd w:val="clear" w:color="auto" w:fill="FFFFFF" w:themeFill="background1"/>
            <w:noWrap/>
            <w:tcMar>
              <w:top w:w="0" w:type="dxa"/>
              <w:left w:w="28" w:type="dxa"/>
              <w:bottom w:w="0" w:type="dxa"/>
              <w:right w:w="28" w:type="dxa"/>
            </w:tcMar>
          </w:tcPr>
          <w:p w14:paraId="48FA500E" w14:textId="52257410" w:rsidR="00842AA9" w:rsidRPr="00842AA9" w:rsidRDefault="00842AA9" w:rsidP="00366965">
            <w:pPr>
              <w:spacing w:after="0" w:line="240" w:lineRule="auto"/>
              <w:jc w:val="center"/>
              <w:rPr>
                <w:rFonts w:ascii="Arial" w:eastAsia="Times New Roman" w:hAnsi="Arial" w:cs="Arial"/>
                <w:kern w:val="24"/>
                <w:sz w:val="20"/>
                <w:szCs w:val="20"/>
                <w:lang w:val="en-US" w:eastAsia="en-GB"/>
              </w:rPr>
            </w:pPr>
            <w:r w:rsidRPr="00842AA9">
              <w:rPr>
                <w:rFonts w:ascii="Arial" w:eastAsia="Times New Roman" w:hAnsi="Arial" w:cs="Arial"/>
                <w:kern w:val="24"/>
                <w:sz w:val="20"/>
                <w:szCs w:val="20"/>
                <w:lang w:val="en-US" w:eastAsia="en-GB"/>
              </w:rPr>
              <w:t>16 x 16 km</w:t>
            </w:r>
          </w:p>
        </w:tc>
      </w:tr>
    </w:tbl>
    <w:p w14:paraId="7B90B6EE" w14:textId="77777777" w:rsidR="00366965" w:rsidRPr="00E443D2" w:rsidRDefault="00366965" w:rsidP="00366965">
      <w:pPr>
        <w:spacing w:after="0" w:line="240" w:lineRule="auto"/>
        <w:rPr>
          <w:rFonts w:cstheme="minorHAnsi"/>
          <w:color w:val="FF0000"/>
          <w:sz w:val="24"/>
          <w:szCs w:val="24"/>
        </w:rPr>
      </w:pPr>
    </w:p>
    <w:p w14:paraId="49EFCDD8" w14:textId="46FBA4B5" w:rsidR="00842AA9" w:rsidRPr="00E443D2" w:rsidRDefault="00842AA9" w:rsidP="00842AA9">
      <w:pPr>
        <w:spacing w:after="0" w:line="240" w:lineRule="auto"/>
        <w:rPr>
          <w:rFonts w:cstheme="minorHAnsi"/>
          <w:color w:val="FF0000"/>
          <w:sz w:val="24"/>
          <w:szCs w:val="24"/>
        </w:rPr>
      </w:pPr>
    </w:p>
    <w:p w14:paraId="5AAB0C77" w14:textId="77777777" w:rsidR="00366965" w:rsidRPr="00E443D2" w:rsidRDefault="00366965" w:rsidP="00366965">
      <w:pPr>
        <w:spacing w:after="0" w:line="240" w:lineRule="auto"/>
        <w:rPr>
          <w:rFonts w:cstheme="minorHAnsi"/>
          <w:color w:val="FF0000"/>
          <w:sz w:val="24"/>
          <w:szCs w:val="24"/>
        </w:rPr>
      </w:pPr>
    </w:p>
    <w:p w14:paraId="2D65DED6" w14:textId="003EF0A6" w:rsidR="00366965" w:rsidRDefault="00366965" w:rsidP="00366965">
      <w:r>
        <w:rPr>
          <w:noProof/>
        </w:rPr>
        <w:lastRenderedPageBreak/>
        <w:drawing>
          <wp:inline distT="0" distB="0" distL="0" distR="0" wp14:anchorId="665598F0" wp14:editId="33C7524E">
            <wp:extent cx="5389418" cy="4086986"/>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0" cstate="print">
                      <a:extLst>
                        <a:ext uri="{28A0092B-C50C-407E-A947-70E740481C1C}">
                          <a14:useLocalDpi xmlns:a14="http://schemas.microsoft.com/office/drawing/2010/main" val="0"/>
                        </a:ext>
                      </a:extLst>
                    </a:blip>
                    <a:srcRect/>
                    <a:stretch/>
                  </pic:blipFill>
                  <pic:spPr bwMode="auto">
                    <a:xfrm>
                      <a:off x="0" y="0"/>
                      <a:ext cx="5399177" cy="4094387"/>
                    </a:xfrm>
                    <a:prstGeom prst="rect">
                      <a:avLst/>
                    </a:prstGeom>
                    <a:ln>
                      <a:noFill/>
                    </a:ln>
                    <a:extLst>
                      <a:ext uri="{53640926-AAD7-44D8-BBD7-CCE9431645EC}">
                        <a14:shadowObscured xmlns:a14="http://schemas.microsoft.com/office/drawing/2010/main"/>
                      </a:ext>
                    </a:extLst>
                  </pic:spPr>
                </pic:pic>
              </a:graphicData>
            </a:graphic>
          </wp:inline>
        </w:drawing>
      </w:r>
    </w:p>
    <w:p w14:paraId="38228957" w14:textId="496BD930" w:rsidR="00366965" w:rsidRPr="00E443D2" w:rsidRDefault="00842AA9" w:rsidP="00842AA9">
      <w:pPr>
        <w:spacing w:after="0" w:line="240" w:lineRule="auto"/>
        <w:rPr>
          <w:rFonts w:cstheme="minorHAnsi"/>
          <w:color w:val="FF0000"/>
          <w:sz w:val="24"/>
          <w:szCs w:val="24"/>
        </w:rPr>
      </w:pPr>
      <w:r w:rsidRPr="00842AA9">
        <w:rPr>
          <w:rFonts w:cstheme="minorHAnsi"/>
          <w:sz w:val="24"/>
          <w:szCs w:val="24"/>
        </w:rPr>
        <w:t xml:space="preserve">Figure </w:t>
      </w:r>
      <w:r w:rsidR="00363552">
        <w:rPr>
          <w:rFonts w:cstheme="minorHAnsi"/>
          <w:sz w:val="24"/>
          <w:szCs w:val="24"/>
        </w:rPr>
        <w:t>3</w:t>
      </w:r>
      <w:r w:rsidRPr="00842AA9">
        <w:rPr>
          <w:rFonts w:cstheme="minorHAnsi"/>
          <w:sz w:val="24"/>
          <w:szCs w:val="24"/>
        </w:rPr>
        <w:t xml:space="preserve">: Example of instantaneous validation of a GMI overpass for the GPROF retrieval scheme over western Europe using the </w:t>
      </w:r>
      <w:r w:rsidR="00A4042B">
        <w:rPr>
          <w:rFonts w:cstheme="minorHAnsi"/>
          <w:sz w:val="24"/>
          <w:szCs w:val="24"/>
        </w:rPr>
        <w:t>N</w:t>
      </w:r>
      <w:r w:rsidRPr="00842AA9">
        <w:rPr>
          <w:rFonts w:cstheme="minorHAnsi"/>
          <w:sz w:val="24"/>
          <w:szCs w:val="24"/>
        </w:rPr>
        <w:t>imrod European surface radar network as ground validation. 11 August 2020 0257 UTC.</w:t>
      </w:r>
    </w:p>
    <w:p w14:paraId="544A3897" w14:textId="0D15266D" w:rsidR="006E5E4D" w:rsidRDefault="006E5E4D">
      <w:pPr>
        <w:rPr>
          <w:rFonts w:ascii="Times New Roman" w:hAnsi="Times New Roman" w:cs="Times New Roman"/>
          <w:sz w:val="24"/>
          <w:szCs w:val="24"/>
        </w:rPr>
      </w:pPr>
      <w:r>
        <w:rPr>
          <w:rFonts w:ascii="Times New Roman" w:hAnsi="Times New Roman" w:cs="Times New Roman"/>
          <w:sz w:val="24"/>
          <w:szCs w:val="24"/>
        </w:rPr>
        <w:br w:type="page"/>
      </w:r>
    </w:p>
    <w:p w14:paraId="7FB1F00C" w14:textId="77777777" w:rsidR="006E5E4D" w:rsidRPr="003D5ED0" w:rsidRDefault="006E5E4D" w:rsidP="006E5E4D">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noProof/>
          <w:sz w:val="24"/>
          <w:szCs w:val="24"/>
        </w:rPr>
        <w:lastRenderedPageBreak/>
        <w:drawing>
          <wp:inline distT="0" distB="0" distL="0" distR="0" wp14:anchorId="750D1277" wp14:editId="118A5CE3">
            <wp:extent cx="5731510" cy="3223895"/>
            <wp:effectExtent l="0" t="0" r="254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E5E4D" w:rsidRPr="003D5ED0" w14:paraId="3370AF15" w14:textId="77777777" w:rsidTr="008F1BC3">
        <w:tc>
          <w:tcPr>
            <w:tcW w:w="4508" w:type="dxa"/>
            <w:tcMar>
              <w:left w:w="0" w:type="dxa"/>
              <w:right w:w="0" w:type="dxa"/>
            </w:tcMar>
          </w:tcPr>
          <w:p w14:paraId="6852F0B9" w14:textId="77777777" w:rsidR="006E5E4D" w:rsidRPr="003D5ED0" w:rsidRDefault="006E5E4D" w:rsidP="008F1BC3">
            <w:pPr>
              <w:spacing w:line="480" w:lineRule="auto"/>
              <w:jc w:val="center"/>
              <w:rPr>
                <w:rFonts w:ascii="Times New Roman" w:hAnsi="Times New Roman" w:cs="Times New Roman"/>
                <w:color w:val="FF0000"/>
                <w:sz w:val="24"/>
                <w:szCs w:val="24"/>
              </w:rPr>
            </w:pPr>
            <w:r w:rsidRPr="003D5ED0">
              <w:rPr>
                <w:rFonts w:ascii="Times New Roman" w:hAnsi="Times New Roman" w:cs="Times New Roman"/>
                <w:noProof/>
                <w:color w:val="FF0000"/>
                <w:sz w:val="24"/>
                <w:szCs w:val="24"/>
              </w:rPr>
              <w:drawing>
                <wp:inline distT="0" distB="0" distL="0" distR="0" wp14:anchorId="041A3B79" wp14:editId="7D683D9C">
                  <wp:extent cx="2860964" cy="583857"/>
                  <wp:effectExtent l="0" t="0" r="0" b="6985"/>
                  <wp:docPr id="1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ell phone&#10;&#10;Description automatically generated"/>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3004629" cy="613176"/>
                          </a:xfrm>
                          <a:prstGeom prst="rect">
                            <a:avLst/>
                          </a:prstGeom>
                        </pic:spPr>
                      </pic:pic>
                    </a:graphicData>
                  </a:graphic>
                </wp:inline>
              </w:drawing>
            </w:r>
          </w:p>
        </w:tc>
        <w:tc>
          <w:tcPr>
            <w:tcW w:w="4508" w:type="dxa"/>
            <w:tcMar>
              <w:left w:w="0" w:type="dxa"/>
              <w:right w:w="0" w:type="dxa"/>
            </w:tcMar>
          </w:tcPr>
          <w:p w14:paraId="50E9C67E" w14:textId="77777777" w:rsidR="006E5E4D" w:rsidRPr="003D5ED0" w:rsidRDefault="006E5E4D" w:rsidP="008F1BC3">
            <w:pPr>
              <w:spacing w:line="480" w:lineRule="auto"/>
              <w:jc w:val="center"/>
              <w:rPr>
                <w:rFonts w:ascii="Times New Roman" w:hAnsi="Times New Roman" w:cs="Times New Roman"/>
                <w:color w:val="FF0000"/>
                <w:sz w:val="24"/>
                <w:szCs w:val="24"/>
              </w:rPr>
            </w:pPr>
            <w:r w:rsidRPr="003D5ED0">
              <w:rPr>
                <w:rFonts w:ascii="Times New Roman" w:hAnsi="Times New Roman" w:cs="Times New Roman"/>
                <w:noProof/>
                <w:color w:val="FF0000"/>
                <w:sz w:val="24"/>
                <w:szCs w:val="24"/>
              </w:rPr>
              <w:drawing>
                <wp:inline distT="0" distB="0" distL="0" distR="0" wp14:anchorId="231093C4" wp14:editId="4E01970D">
                  <wp:extent cx="2812473" cy="573961"/>
                  <wp:effectExtent l="0" t="0" r="0" b="0"/>
                  <wp:docPr id="12" name="Picture 3"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meter&#10;&#10;Description automatically generated"/>
                          <pic:cNvPicPr/>
                        </pic:nvPicPr>
                        <pic:blipFill>
                          <a:blip r:embed="rId173" cstate="print">
                            <a:extLst>
                              <a:ext uri="{28A0092B-C50C-407E-A947-70E740481C1C}">
                                <a14:useLocalDpi xmlns:a14="http://schemas.microsoft.com/office/drawing/2010/main" val="0"/>
                              </a:ext>
                            </a:extLst>
                          </a:blip>
                          <a:stretch>
                            <a:fillRect/>
                          </a:stretch>
                        </pic:blipFill>
                        <pic:spPr>
                          <a:xfrm flipV="1">
                            <a:off x="0" y="0"/>
                            <a:ext cx="2934462" cy="598856"/>
                          </a:xfrm>
                          <a:prstGeom prst="rect">
                            <a:avLst/>
                          </a:prstGeom>
                        </pic:spPr>
                      </pic:pic>
                    </a:graphicData>
                  </a:graphic>
                </wp:inline>
              </w:drawing>
            </w:r>
          </w:p>
        </w:tc>
      </w:tr>
    </w:tbl>
    <w:p w14:paraId="04F99445" w14:textId="77777777" w:rsidR="006E5E4D" w:rsidRPr="003D5ED0" w:rsidRDefault="006E5E4D" w:rsidP="006E5E4D">
      <w:pPr>
        <w:spacing w:after="0" w:line="480" w:lineRule="auto"/>
        <w:jc w:val="both"/>
        <w:rPr>
          <w:rFonts w:ascii="Times New Roman" w:hAnsi="Times New Roman" w:cs="Times New Roman"/>
          <w:color w:val="FF0000"/>
          <w:sz w:val="24"/>
          <w:szCs w:val="24"/>
        </w:rPr>
      </w:pPr>
    </w:p>
    <w:p w14:paraId="75B9D429" w14:textId="1998964D" w:rsidR="006E5E4D" w:rsidRPr="003D5ED0" w:rsidRDefault="006E5E4D" w:rsidP="006E5E4D">
      <w:pPr>
        <w:spacing w:after="0" w:line="480" w:lineRule="auto"/>
        <w:jc w:val="both"/>
        <w:rPr>
          <w:rFonts w:ascii="Times New Roman" w:hAnsi="Times New Roman" w:cs="Times New Roman"/>
          <w:color w:val="FF0000"/>
          <w:sz w:val="24"/>
          <w:szCs w:val="24"/>
        </w:rPr>
      </w:pPr>
      <w:r w:rsidRPr="003D5ED0">
        <w:rPr>
          <w:rFonts w:ascii="Times New Roman" w:hAnsi="Times New Roman" w:cs="Times New Roman"/>
          <w:sz w:val="24"/>
          <w:szCs w:val="24"/>
        </w:rPr>
        <w:t xml:space="preserve">Figure </w:t>
      </w:r>
      <w:r w:rsidR="00363552">
        <w:rPr>
          <w:rFonts w:ascii="Times New Roman" w:hAnsi="Times New Roman" w:cs="Times New Roman"/>
          <w:sz w:val="24"/>
          <w:szCs w:val="24"/>
        </w:rPr>
        <w:t>4</w:t>
      </w:r>
      <w:r w:rsidRPr="003D5ED0">
        <w:rPr>
          <w:rFonts w:ascii="Times New Roman" w:hAnsi="Times New Roman" w:cs="Times New Roman"/>
          <w:sz w:val="24"/>
          <w:szCs w:val="24"/>
        </w:rPr>
        <w:t xml:space="preserve">: Precipitation associated with Hurricane Laura shortly after landfall as measured by the GPM Core Observatory at 1311 UTC on 27 August 2020. The surface precipitation (foreground) is derived from the GMI while the 3D precipitation measurements are provided by the DPR sensor. The blue shading represents the ice above the freezing level. (still image from </w:t>
      </w:r>
      <w:hyperlink r:id="rId174" w:history="1">
        <w:r w:rsidRPr="003D5ED0">
          <w:rPr>
            <w:rStyle w:val="Hyperlink"/>
            <w:rFonts w:ascii="Times New Roman" w:hAnsi="Times New Roman" w:cs="Times New Roman"/>
            <w:bCs/>
            <w:sz w:val="24"/>
            <w:szCs w:val="24"/>
          </w:rPr>
          <w:t>https://svs.gsfc.nasa.gov/4855</w:t>
        </w:r>
      </w:hyperlink>
      <w:r w:rsidRPr="003D5ED0">
        <w:rPr>
          <w:rFonts w:ascii="Times New Roman" w:hAnsi="Times New Roman" w:cs="Times New Roman"/>
          <w:sz w:val="24"/>
          <w:szCs w:val="24"/>
        </w:rPr>
        <w:t>)</w:t>
      </w:r>
    </w:p>
    <w:p w14:paraId="7F6FD100" w14:textId="77777777" w:rsidR="00581BE4" w:rsidRPr="00450B32" w:rsidRDefault="00581BE4" w:rsidP="00C810C4">
      <w:pPr>
        <w:spacing w:after="0" w:line="480" w:lineRule="auto"/>
        <w:rPr>
          <w:rFonts w:ascii="Times New Roman" w:hAnsi="Times New Roman" w:cs="Times New Roman"/>
          <w:sz w:val="24"/>
          <w:szCs w:val="24"/>
        </w:rPr>
      </w:pPr>
    </w:p>
    <w:sectPr w:rsidR="00581BE4" w:rsidRPr="00450B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41E4C"/>
    <w:multiLevelType w:val="hybridMultilevel"/>
    <w:tmpl w:val="225ED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06E26AA"/>
    <w:multiLevelType w:val="hybridMultilevel"/>
    <w:tmpl w:val="0BA899AC"/>
    <w:lvl w:ilvl="0" w:tplc="F05A3E4E">
      <w:start w:val="1"/>
      <w:numFmt w:val="bullet"/>
      <w:lvlText w:val="•"/>
      <w:lvlJc w:val="left"/>
      <w:pPr>
        <w:tabs>
          <w:tab w:val="num" w:pos="720"/>
        </w:tabs>
        <w:ind w:left="720" w:hanging="360"/>
      </w:pPr>
      <w:rPr>
        <w:rFonts w:ascii="Arial" w:hAnsi="Arial" w:hint="default"/>
      </w:rPr>
    </w:lvl>
    <w:lvl w:ilvl="1" w:tplc="8C8A07D2" w:tentative="1">
      <w:start w:val="1"/>
      <w:numFmt w:val="bullet"/>
      <w:lvlText w:val="•"/>
      <w:lvlJc w:val="left"/>
      <w:pPr>
        <w:tabs>
          <w:tab w:val="num" w:pos="1440"/>
        </w:tabs>
        <w:ind w:left="1440" w:hanging="360"/>
      </w:pPr>
      <w:rPr>
        <w:rFonts w:ascii="Arial" w:hAnsi="Arial" w:hint="default"/>
      </w:rPr>
    </w:lvl>
    <w:lvl w:ilvl="2" w:tplc="572224CE" w:tentative="1">
      <w:start w:val="1"/>
      <w:numFmt w:val="bullet"/>
      <w:lvlText w:val="•"/>
      <w:lvlJc w:val="left"/>
      <w:pPr>
        <w:tabs>
          <w:tab w:val="num" w:pos="2160"/>
        </w:tabs>
        <w:ind w:left="2160" w:hanging="360"/>
      </w:pPr>
      <w:rPr>
        <w:rFonts w:ascii="Arial" w:hAnsi="Arial" w:hint="default"/>
      </w:rPr>
    </w:lvl>
    <w:lvl w:ilvl="3" w:tplc="5BD6A036" w:tentative="1">
      <w:start w:val="1"/>
      <w:numFmt w:val="bullet"/>
      <w:lvlText w:val="•"/>
      <w:lvlJc w:val="left"/>
      <w:pPr>
        <w:tabs>
          <w:tab w:val="num" w:pos="2880"/>
        </w:tabs>
        <w:ind w:left="2880" w:hanging="360"/>
      </w:pPr>
      <w:rPr>
        <w:rFonts w:ascii="Arial" w:hAnsi="Arial" w:hint="default"/>
      </w:rPr>
    </w:lvl>
    <w:lvl w:ilvl="4" w:tplc="C2526DEE" w:tentative="1">
      <w:start w:val="1"/>
      <w:numFmt w:val="bullet"/>
      <w:lvlText w:val="•"/>
      <w:lvlJc w:val="left"/>
      <w:pPr>
        <w:tabs>
          <w:tab w:val="num" w:pos="3600"/>
        </w:tabs>
        <w:ind w:left="3600" w:hanging="360"/>
      </w:pPr>
      <w:rPr>
        <w:rFonts w:ascii="Arial" w:hAnsi="Arial" w:hint="default"/>
      </w:rPr>
    </w:lvl>
    <w:lvl w:ilvl="5" w:tplc="C2606A8A" w:tentative="1">
      <w:start w:val="1"/>
      <w:numFmt w:val="bullet"/>
      <w:lvlText w:val="•"/>
      <w:lvlJc w:val="left"/>
      <w:pPr>
        <w:tabs>
          <w:tab w:val="num" w:pos="4320"/>
        </w:tabs>
        <w:ind w:left="4320" w:hanging="360"/>
      </w:pPr>
      <w:rPr>
        <w:rFonts w:ascii="Arial" w:hAnsi="Arial" w:hint="default"/>
      </w:rPr>
    </w:lvl>
    <w:lvl w:ilvl="6" w:tplc="A8B833A8" w:tentative="1">
      <w:start w:val="1"/>
      <w:numFmt w:val="bullet"/>
      <w:lvlText w:val="•"/>
      <w:lvlJc w:val="left"/>
      <w:pPr>
        <w:tabs>
          <w:tab w:val="num" w:pos="5040"/>
        </w:tabs>
        <w:ind w:left="5040" w:hanging="360"/>
      </w:pPr>
      <w:rPr>
        <w:rFonts w:ascii="Arial" w:hAnsi="Arial" w:hint="default"/>
      </w:rPr>
    </w:lvl>
    <w:lvl w:ilvl="7" w:tplc="0A84DE14" w:tentative="1">
      <w:start w:val="1"/>
      <w:numFmt w:val="bullet"/>
      <w:lvlText w:val="•"/>
      <w:lvlJc w:val="left"/>
      <w:pPr>
        <w:tabs>
          <w:tab w:val="num" w:pos="5760"/>
        </w:tabs>
        <w:ind w:left="5760" w:hanging="360"/>
      </w:pPr>
      <w:rPr>
        <w:rFonts w:ascii="Arial" w:hAnsi="Arial" w:hint="default"/>
      </w:rPr>
    </w:lvl>
    <w:lvl w:ilvl="8" w:tplc="258CE6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0C24C1F"/>
    <w:multiLevelType w:val="hybridMultilevel"/>
    <w:tmpl w:val="24E2362E"/>
    <w:lvl w:ilvl="0" w:tplc="FA183776">
      <w:start w:val="1"/>
      <w:numFmt w:val="bullet"/>
      <w:lvlText w:val="•"/>
      <w:lvlJc w:val="left"/>
      <w:pPr>
        <w:tabs>
          <w:tab w:val="num" w:pos="720"/>
        </w:tabs>
        <w:ind w:left="720" w:hanging="360"/>
      </w:pPr>
      <w:rPr>
        <w:rFonts w:ascii="Arial" w:hAnsi="Arial" w:hint="default"/>
      </w:rPr>
    </w:lvl>
    <w:lvl w:ilvl="1" w:tplc="0AB88870" w:tentative="1">
      <w:start w:val="1"/>
      <w:numFmt w:val="bullet"/>
      <w:lvlText w:val="•"/>
      <w:lvlJc w:val="left"/>
      <w:pPr>
        <w:tabs>
          <w:tab w:val="num" w:pos="1440"/>
        </w:tabs>
        <w:ind w:left="1440" w:hanging="360"/>
      </w:pPr>
      <w:rPr>
        <w:rFonts w:ascii="Arial" w:hAnsi="Arial" w:hint="default"/>
      </w:rPr>
    </w:lvl>
    <w:lvl w:ilvl="2" w:tplc="A464FDA4" w:tentative="1">
      <w:start w:val="1"/>
      <w:numFmt w:val="bullet"/>
      <w:lvlText w:val="•"/>
      <w:lvlJc w:val="left"/>
      <w:pPr>
        <w:tabs>
          <w:tab w:val="num" w:pos="2160"/>
        </w:tabs>
        <w:ind w:left="2160" w:hanging="360"/>
      </w:pPr>
      <w:rPr>
        <w:rFonts w:ascii="Arial" w:hAnsi="Arial" w:hint="default"/>
      </w:rPr>
    </w:lvl>
    <w:lvl w:ilvl="3" w:tplc="0ABAFC94" w:tentative="1">
      <w:start w:val="1"/>
      <w:numFmt w:val="bullet"/>
      <w:lvlText w:val="•"/>
      <w:lvlJc w:val="left"/>
      <w:pPr>
        <w:tabs>
          <w:tab w:val="num" w:pos="2880"/>
        </w:tabs>
        <w:ind w:left="2880" w:hanging="360"/>
      </w:pPr>
      <w:rPr>
        <w:rFonts w:ascii="Arial" w:hAnsi="Arial" w:hint="default"/>
      </w:rPr>
    </w:lvl>
    <w:lvl w:ilvl="4" w:tplc="43EE7FE8" w:tentative="1">
      <w:start w:val="1"/>
      <w:numFmt w:val="bullet"/>
      <w:lvlText w:val="•"/>
      <w:lvlJc w:val="left"/>
      <w:pPr>
        <w:tabs>
          <w:tab w:val="num" w:pos="3600"/>
        </w:tabs>
        <w:ind w:left="3600" w:hanging="360"/>
      </w:pPr>
      <w:rPr>
        <w:rFonts w:ascii="Arial" w:hAnsi="Arial" w:hint="default"/>
      </w:rPr>
    </w:lvl>
    <w:lvl w:ilvl="5" w:tplc="88E2ED94" w:tentative="1">
      <w:start w:val="1"/>
      <w:numFmt w:val="bullet"/>
      <w:lvlText w:val="•"/>
      <w:lvlJc w:val="left"/>
      <w:pPr>
        <w:tabs>
          <w:tab w:val="num" w:pos="4320"/>
        </w:tabs>
        <w:ind w:left="4320" w:hanging="360"/>
      </w:pPr>
      <w:rPr>
        <w:rFonts w:ascii="Arial" w:hAnsi="Arial" w:hint="default"/>
      </w:rPr>
    </w:lvl>
    <w:lvl w:ilvl="6" w:tplc="C8F4BC02" w:tentative="1">
      <w:start w:val="1"/>
      <w:numFmt w:val="bullet"/>
      <w:lvlText w:val="•"/>
      <w:lvlJc w:val="left"/>
      <w:pPr>
        <w:tabs>
          <w:tab w:val="num" w:pos="5040"/>
        </w:tabs>
        <w:ind w:left="5040" w:hanging="360"/>
      </w:pPr>
      <w:rPr>
        <w:rFonts w:ascii="Arial" w:hAnsi="Arial" w:hint="default"/>
      </w:rPr>
    </w:lvl>
    <w:lvl w:ilvl="7" w:tplc="0AC46AC4" w:tentative="1">
      <w:start w:val="1"/>
      <w:numFmt w:val="bullet"/>
      <w:lvlText w:val="•"/>
      <w:lvlJc w:val="left"/>
      <w:pPr>
        <w:tabs>
          <w:tab w:val="num" w:pos="5760"/>
        </w:tabs>
        <w:ind w:left="5760" w:hanging="360"/>
      </w:pPr>
      <w:rPr>
        <w:rFonts w:ascii="Arial" w:hAnsi="Arial" w:hint="default"/>
      </w:rPr>
    </w:lvl>
    <w:lvl w:ilvl="8" w:tplc="506464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1927D7A"/>
    <w:multiLevelType w:val="hybridMultilevel"/>
    <w:tmpl w:val="ED9CF74A"/>
    <w:lvl w:ilvl="0" w:tplc="7FD489FA">
      <w:start w:val="1"/>
      <w:numFmt w:val="bullet"/>
      <w:lvlText w:val="•"/>
      <w:lvlJc w:val="left"/>
      <w:pPr>
        <w:tabs>
          <w:tab w:val="num" w:pos="720"/>
        </w:tabs>
        <w:ind w:left="720" w:hanging="360"/>
      </w:pPr>
      <w:rPr>
        <w:rFonts w:ascii="Arial" w:hAnsi="Arial" w:hint="default"/>
      </w:rPr>
    </w:lvl>
    <w:lvl w:ilvl="1" w:tplc="CB90100C" w:tentative="1">
      <w:start w:val="1"/>
      <w:numFmt w:val="bullet"/>
      <w:lvlText w:val="•"/>
      <w:lvlJc w:val="left"/>
      <w:pPr>
        <w:tabs>
          <w:tab w:val="num" w:pos="1440"/>
        </w:tabs>
        <w:ind w:left="1440" w:hanging="360"/>
      </w:pPr>
      <w:rPr>
        <w:rFonts w:ascii="Arial" w:hAnsi="Arial" w:hint="default"/>
      </w:rPr>
    </w:lvl>
    <w:lvl w:ilvl="2" w:tplc="F04A0C06" w:tentative="1">
      <w:start w:val="1"/>
      <w:numFmt w:val="bullet"/>
      <w:lvlText w:val="•"/>
      <w:lvlJc w:val="left"/>
      <w:pPr>
        <w:tabs>
          <w:tab w:val="num" w:pos="2160"/>
        </w:tabs>
        <w:ind w:left="2160" w:hanging="360"/>
      </w:pPr>
      <w:rPr>
        <w:rFonts w:ascii="Arial" w:hAnsi="Arial" w:hint="default"/>
      </w:rPr>
    </w:lvl>
    <w:lvl w:ilvl="3" w:tplc="85520FEA" w:tentative="1">
      <w:start w:val="1"/>
      <w:numFmt w:val="bullet"/>
      <w:lvlText w:val="•"/>
      <w:lvlJc w:val="left"/>
      <w:pPr>
        <w:tabs>
          <w:tab w:val="num" w:pos="2880"/>
        </w:tabs>
        <w:ind w:left="2880" w:hanging="360"/>
      </w:pPr>
      <w:rPr>
        <w:rFonts w:ascii="Arial" w:hAnsi="Arial" w:hint="default"/>
      </w:rPr>
    </w:lvl>
    <w:lvl w:ilvl="4" w:tplc="F4529CA4" w:tentative="1">
      <w:start w:val="1"/>
      <w:numFmt w:val="bullet"/>
      <w:lvlText w:val="•"/>
      <w:lvlJc w:val="left"/>
      <w:pPr>
        <w:tabs>
          <w:tab w:val="num" w:pos="3600"/>
        </w:tabs>
        <w:ind w:left="3600" w:hanging="360"/>
      </w:pPr>
      <w:rPr>
        <w:rFonts w:ascii="Arial" w:hAnsi="Arial" w:hint="default"/>
      </w:rPr>
    </w:lvl>
    <w:lvl w:ilvl="5" w:tplc="E92858C0" w:tentative="1">
      <w:start w:val="1"/>
      <w:numFmt w:val="bullet"/>
      <w:lvlText w:val="•"/>
      <w:lvlJc w:val="left"/>
      <w:pPr>
        <w:tabs>
          <w:tab w:val="num" w:pos="4320"/>
        </w:tabs>
        <w:ind w:left="4320" w:hanging="360"/>
      </w:pPr>
      <w:rPr>
        <w:rFonts w:ascii="Arial" w:hAnsi="Arial" w:hint="default"/>
      </w:rPr>
    </w:lvl>
    <w:lvl w:ilvl="6" w:tplc="58D8C9B0" w:tentative="1">
      <w:start w:val="1"/>
      <w:numFmt w:val="bullet"/>
      <w:lvlText w:val="•"/>
      <w:lvlJc w:val="left"/>
      <w:pPr>
        <w:tabs>
          <w:tab w:val="num" w:pos="5040"/>
        </w:tabs>
        <w:ind w:left="5040" w:hanging="360"/>
      </w:pPr>
      <w:rPr>
        <w:rFonts w:ascii="Arial" w:hAnsi="Arial" w:hint="default"/>
      </w:rPr>
    </w:lvl>
    <w:lvl w:ilvl="7" w:tplc="FE7ED3F2" w:tentative="1">
      <w:start w:val="1"/>
      <w:numFmt w:val="bullet"/>
      <w:lvlText w:val="•"/>
      <w:lvlJc w:val="left"/>
      <w:pPr>
        <w:tabs>
          <w:tab w:val="num" w:pos="5760"/>
        </w:tabs>
        <w:ind w:left="5760" w:hanging="360"/>
      </w:pPr>
      <w:rPr>
        <w:rFonts w:ascii="Arial" w:hAnsi="Arial" w:hint="default"/>
      </w:rPr>
    </w:lvl>
    <w:lvl w:ilvl="8" w:tplc="AA0E592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2496330"/>
    <w:multiLevelType w:val="hybridMultilevel"/>
    <w:tmpl w:val="C9762CC4"/>
    <w:lvl w:ilvl="0" w:tplc="D2E2D178">
      <w:start w:val="1"/>
      <w:numFmt w:val="bullet"/>
      <w:lvlText w:val="•"/>
      <w:lvlJc w:val="left"/>
      <w:pPr>
        <w:tabs>
          <w:tab w:val="num" w:pos="720"/>
        </w:tabs>
        <w:ind w:left="720" w:hanging="360"/>
      </w:pPr>
      <w:rPr>
        <w:rFonts w:ascii="Arial" w:hAnsi="Arial" w:hint="default"/>
      </w:rPr>
    </w:lvl>
    <w:lvl w:ilvl="1" w:tplc="A61AE4D0" w:tentative="1">
      <w:start w:val="1"/>
      <w:numFmt w:val="bullet"/>
      <w:lvlText w:val="•"/>
      <w:lvlJc w:val="left"/>
      <w:pPr>
        <w:tabs>
          <w:tab w:val="num" w:pos="1440"/>
        </w:tabs>
        <w:ind w:left="1440" w:hanging="360"/>
      </w:pPr>
      <w:rPr>
        <w:rFonts w:ascii="Arial" w:hAnsi="Arial" w:hint="default"/>
      </w:rPr>
    </w:lvl>
    <w:lvl w:ilvl="2" w:tplc="A038342C" w:tentative="1">
      <w:start w:val="1"/>
      <w:numFmt w:val="bullet"/>
      <w:lvlText w:val="•"/>
      <w:lvlJc w:val="left"/>
      <w:pPr>
        <w:tabs>
          <w:tab w:val="num" w:pos="2160"/>
        </w:tabs>
        <w:ind w:left="2160" w:hanging="360"/>
      </w:pPr>
      <w:rPr>
        <w:rFonts w:ascii="Arial" w:hAnsi="Arial" w:hint="default"/>
      </w:rPr>
    </w:lvl>
    <w:lvl w:ilvl="3" w:tplc="C728D84C" w:tentative="1">
      <w:start w:val="1"/>
      <w:numFmt w:val="bullet"/>
      <w:lvlText w:val="•"/>
      <w:lvlJc w:val="left"/>
      <w:pPr>
        <w:tabs>
          <w:tab w:val="num" w:pos="2880"/>
        </w:tabs>
        <w:ind w:left="2880" w:hanging="360"/>
      </w:pPr>
      <w:rPr>
        <w:rFonts w:ascii="Arial" w:hAnsi="Arial" w:hint="default"/>
      </w:rPr>
    </w:lvl>
    <w:lvl w:ilvl="4" w:tplc="5D308478" w:tentative="1">
      <w:start w:val="1"/>
      <w:numFmt w:val="bullet"/>
      <w:lvlText w:val="•"/>
      <w:lvlJc w:val="left"/>
      <w:pPr>
        <w:tabs>
          <w:tab w:val="num" w:pos="3600"/>
        </w:tabs>
        <w:ind w:left="3600" w:hanging="360"/>
      </w:pPr>
      <w:rPr>
        <w:rFonts w:ascii="Arial" w:hAnsi="Arial" w:hint="default"/>
      </w:rPr>
    </w:lvl>
    <w:lvl w:ilvl="5" w:tplc="7326D57A" w:tentative="1">
      <w:start w:val="1"/>
      <w:numFmt w:val="bullet"/>
      <w:lvlText w:val="•"/>
      <w:lvlJc w:val="left"/>
      <w:pPr>
        <w:tabs>
          <w:tab w:val="num" w:pos="4320"/>
        </w:tabs>
        <w:ind w:left="4320" w:hanging="360"/>
      </w:pPr>
      <w:rPr>
        <w:rFonts w:ascii="Arial" w:hAnsi="Arial" w:hint="default"/>
      </w:rPr>
    </w:lvl>
    <w:lvl w:ilvl="6" w:tplc="20D4CD2E" w:tentative="1">
      <w:start w:val="1"/>
      <w:numFmt w:val="bullet"/>
      <w:lvlText w:val="•"/>
      <w:lvlJc w:val="left"/>
      <w:pPr>
        <w:tabs>
          <w:tab w:val="num" w:pos="5040"/>
        </w:tabs>
        <w:ind w:left="5040" w:hanging="360"/>
      </w:pPr>
      <w:rPr>
        <w:rFonts w:ascii="Arial" w:hAnsi="Arial" w:hint="default"/>
      </w:rPr>
    </w:lvl>
    <w:lvl w:ilvl="7" w:tplc="D3644CDA" w:tentative="1">
      <w:start w:val="1"/>
      <w:numFmt w:val="bullet"/>
      <w:lvlText w:val="•"/>
      <w:lvlJc w:val="left"/>
      <w:pPr>
        <w:tabs>
          <w:tab w:val="num" w:pos="5760"/>
        </w:tabs>
        <w:ind w:left="5760" w:hanging="360"/>
      </w:pPr>
      <w:rPr>
        <w:rFonts w:ascii="Arial" w:hAnsi="Arial" w:hint="default"/>
      </w:rPr>
    </w:lvl>
    <w:lvl w:ilvl="8" w:tplc="C95A1B4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27F73D8"/>
    <w:multiLevelType w:val="hybridMultilevel"/>
    <w:tmpl w:val="FE44FB46"/>
    <w:lvl w:ilvl="0" w:tplc="5C083398">
      <w:start w:val="1"/>
      <w:numFmt w:val="bullet"/>
      <w:lvlText w:val="•"/>
      <w:lvlJc w:val="left"/>
      <w:pPr>
        <w:tabs>
          <w:tab w:val="num" w:pos="720"/>
        </w:tabs>
        <w:ind w:left="720" w:hanging="360"/>
      </w:pPr>
      <w:rPr>
        <w:rFonts w:ascii="Arial" w:hAnsi="Arial" w:hint="default"/>
      </w:rPr>
    </w:lvl>
    <w:lvl w:ilvl="1" w:tplc="AEFC91AC" w:tentative="1">
      <w:start w:val="1"/>
      <w:numFmt w:val="bullet"/>
      <w:lvlText w:val="•"/>
      <w:lvlJc w:val="left"/>
      <w:pPr>
        <w:tabs>
          <w:tab w:val="num" w:pos="1440"/>
        </w:tabs>
        <w:ind w:left="1440" w:hanging="360"/>
      </w:pPr>
      <w:rPr>
        <w:rFonts w:ascii="Arial" w:hAnsi="Arial" w:hint="default"/>
      </w:rPr>
    </w:lvl>
    <w:lvl w:ilvl="2" w:tplc="D952C61A" w:tentative="1">
      <w:start w:val="1"/>
      <w:numFmt w:val="bullet"/>
      <w:lvlText w:val="•"/>
      <w:lvlJc w:val="left"/>
      <w:pPr>
        <w:tabs>
          <w:tab w:val="num" w:pos="2160"/>
        </w:tabs>
        <w:ind w:left="2160" w:hanging="360"/>
      </w:pPr>
      <w:rPr>
        <w:rFonts w:ascii="Arial" w:hAnsi="Arial" w:hint="default"/>
      </w:rPr>
    </w:lvl>
    <w:lvl w:ilvl="3" w:tplc="4B80C886" w:tentative="1">
      <w:start w:val="1"/>
      <w:numFmt w:val="bullet"/>
      <w:lvlText w:val="•"/>
      <w:lvlJc w:val="left"/>
      <w:pPr>
        <w:tabs>
          <w:tab w:val="num" w:pos="2880"/>
        </w:tabs>
        <w:ind w:left="2880" w:hanging="360"/>
      </w:pPr>
      <w:rPr>
        <w:rFonts w:ascii="Arial" w:hAnsi="Arial" w:hint="default"/>
      </w:rPr>
    </w:lvl>
    <w:lvl w:ilvl="4" w:tplc="4D4A6482" w:tentative="1">
      <w:start w:val="1"/>
      <w:numFmt w:val="bullet"/>
      <w:lvlText w:val="•"/>
      <w:lvlJc w:val="left"/>
      <w:pPr>
        <w:tabs>
          <w:tab w:val="num" w:pos="3600"/>
        </w:tabs>
        <w:ind w:left="3600" w:hanging="360"/>
      </w:pPr>
      <w:rPr>
        <w:rFonts w:ascii="Arial" w:hAnsi="Arial" w:hint="default"/>
      </w:rPr>
    </w:lvl>
    <w:lvl w:ilvl="5" w:tplc="66CAB61A" w:tentative="1">
      <w:start w:val="1"/>
      <w:numFmt w:val="bullet"/>
      <w:lvlText w:val="•"/>
      <w:lvlJc w:val="left"/>
      <w:pPr>
        <w:tabs>
          <w:tab w:val="num" w:pos="4320"/>
        </w:tabs>
        <w:ind w:left="4320" w:hanging="360"/>
      </w:pPr>
      <w:rPr>
        <w:rFonts w:ascii="Arial" w:hAnsi="Arial" w:hint="default"/>
      </w:rPr>
    </w:lvl>
    <w:lvl w:ilvl="6" w:tplc="B1CC6B66" w:tentative="1">
      <w:start w:val="1"/>
      <w:numFmt w:val="bullet"/>
      <w:lvlText w:val="•"/>
      <w:lvlJc w:val="left"/>
      <w:pPr>
        <w:tabs>
          <w:tab w:val="num" w:pos="5040"/>
        </w:tabs>
        <w:ind w:left="5040" w:hanging="360"/>
      </w:pPr>
      <w:rPr>
        <w:rFonts w:ascii="Arial" w:hAnsi="Arial" w:hint="default"/>
      </w:rPr>
    </w:lvl>
    <w:lvl w:ilvl="7" w:tplc="90548A3A" w:tentative="1">
      <w:start w:val="1"/>
      <w:numFmt w:val="bullet"/>
      <w:lvlText w:val="•"/>
      <w:lvlJc w:val="left"/>
      <w:pPr>
        <w:tabs>
          <w:tab w:val="num" w:pos="5760"/>
        </w:tabs>
        <w:ind w:left="5760" w:hanging="360"/>
      </w:pPr>
      <w:rPr>
        <w:rFonts w:ascii="Arial" w:hAnsi="Arial" w:hint="default"/>
      </w:rPr>
    </w:lvl>
    <w:lvl w:ilvl="8" w:tplc="5A1EB01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3433DFD"/>
    <w:multiLevelType w:val="hybridMultilevel"/>
    <w:tmpl w:val="B158F6E4"/>
    <w:lvl w:ilvl="0" w:tplc="29E4601E">
      <w:start w:val="1"/>
      <w:numFmt w:val="bullet"/>
      <w:lvlText w:val="-"/>
      <w:lvlJc w:val="left"/>
      <w:pPr>
        <w:tabs>
          <w:tab w:val="num" w:pos="720"/>
        </w:tabs>
        <w:ind w:left="720" w:hanging="360"/>
      </w:pPr>
      <w:rPr>
        <w:rFonts w:ascii="Times New Roman" w:hAnsi="Times New Roman" w:hint="default"/>
      </w:rPr>
    </w:lvl>
    <w:lvl w:ilvl="1" w:tplc="BEFEA334" w:tentative="1">
      <w:start w:val="1"/>
      <w:numFmt w:val="bullet"/>
      <w:lvlText w:val="-"/>
      <w:lvlJc w:val="left"/>
      <w:pPr>
        <w:tabs>
          <w:tab w:val="num" w:pos="1440"/>
        </w:tabs>
        <w:ind w:left="1440" w:hanging="360"/>
      </w:pPr>
      <w:rPr>
        <w:rFonts w:ascii="Times New Roman" w:hAnsi="Times New Roman" w:hint="default"/>
      </w:rPr>
    </w:lvl>
    <w:lvl w:ilvl="2" w:tplc="894A510C" w:tentative="1">
      <w:start w:val="1"/>
      <w:numFmt w:val="bullet"/>
      <w:lvlText w:val="-"/>
      <w:lvlJc w:val="left"/>
      <w:pPr>
        <w:tabs>
          <w:tab w:val="num" w:pos="2160"/>
        </w:tabs>
        <w:ind w:left="2160" w:hanging="360"/>
      </w:pPr>
      <w:rPr>
        <w:rFonts w:ascii="Times New Roman" w:hAnsi="Times New Roman" w:hint="default"/>
      </w:rPr>
    </w:lvl>
    <w:lvl w:ilvl="3" w:tplc="B1941B9A" w:tentative="1">
      <w:start w:val="1"/>
      <w:numFmt w:val="bullet"/>
      <w:lvlText w:val="-"/>
      <w:lvlJc w:val="left"/>
      <w:pPr>
        <w:tabs>
          <w:tab w:val="num" w:pos="2880"/>
        </w:tabs>
        <w:ind w:left="2880" w:hanging="360"/>
      </w:pPr>
      <w:rPr>
        <w:rFonts w:ascii="Times New Roman" w:hAnsi="Times New Roman" w:hint="default"/>
      </w:rPr>
    </w:lvl>
    <w:lvl w:ilvl="4" w:tplc="2B56FDA4" w:tentative="1">
      <w:start w:val="1"/>
      <w:numFmt w:val="bullet"/>
      <w:lvlText w:val="-"/>
      <w:lvlJc w:val="left"/>
      <w:pPr>
        <w:tabs>
          <w:tab w:val="num" w:pos="3600"/>
        </w:tabs>
        <w:ind w:left="3600" w:hanging="360"/>
      </w:pPr>
      <w:rPr>
        <w:rFonts w:ascii="Times New Roman" w:hAnsi="Times New Roman" w:hint="default"/>
      </w:rPr>
    </w:lvl>
    <w:lvl w:ilvl="5" w:tplc="1C149442" w:tentative="1">
      <w:start w:val="1"/>
      <w:numFmt w:val="bullet"/>
      <w:lvlText w:val="-"/>
      <w:lvlJc w:val="left"/>
      <w:pPr>
        <w:tabs>
          <w:tab w:val="num" w:pos="4320"/>
        </w:tabs>
        <w:ind w:left="4320" w:hanging="360"/>
      </w:pPr>
      <w:rPr>
        <w:rFonts w:ascii="Times New Roman" w:hAnsi="Times New Roman" w:hint="default"/>
      </w:rPr>
    </w:lvl>
    <w:lvl w:ilvl="6" w:tplc="13120C08" w:tentative="1">
      <w:start w:val="1"/>
      <w:numFmt w:val="bullet"/>
      <w:lvlText w:val="-"/>
      <w:lvlJc w:val="left"/>
      <w:pPr>
        <w:tabs>
          <w:tab w:val="num" w:pos="5040"/>
        </w:tabs>
        <w:ind w:left="5040" w:hanging="360"/>
      </w:pPr>
      <w:rPr>
        <w:rFonts w:ascii="Times New Roman" w:hAnsi="Times New Roman" w:hint="default"/>
      </w:rPr>
    </w:lvl>
    <w:lvl w:ilvl="7" w:tplc="0E202CC4" w:tentative="1">
      <w:start w:val="1"/>
      <w:numFmt w:val="bullet"/>
      <w:lvlText w:val="-"/>
      <w:lvlJc w:val="left"/>
      <w:pPr>
        <w:tabs>
          <w:tab w:val="num" w:pos="5760"/>
        </w:tabs>
        <w:ind w:left="5760" w:hanging="360"/>
      </w:pPr>
      <w:rPr>
        <w:rFonts w:ascii="Times New Roman" w:hAnsi="Times New Roman" w:hint="default"/>
      </w:rPr>
    </w:lvl>
    <w:lvl w:ilvl="8" w:tplc="B1DCB67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03E80D07"/>
    <w:multiLevelType w:val="hybridMultilevel"/>
    <w:tmpl w:val="F340671C"/>
    <w:lvl w:ilvl="0" w:tplc="38C898DC">
      <w:start w:val="1"/>
      <w:numFmt w:val="bullet"/>
      <w:lvlText w:val="•"/>
      <w:lvlJc w:val="left"/>
      <w:pPr>
        <w:tabs>
          <w:tab w:val="num" w:pos="720"/>
        </w:tabs>
        <w:ind w:left="720" w:hanging="360"/>
      </w:pPr>
      <w:rPr>
        <w:rFonts w:ascii="Arial" w:hAnsi="Arial" w:hint="default"/>
      </w:rPr>
    </w:lvl>
    <w:lvl w:ilvl="1" w:tplc="A71C6AEC" w:tentative="1">
      <w:start w:val="1"/>
      <w:numFmt w:val="bullet"/>
      <w:lvlText w:val="•"/>
      <w:lvlJc w:val="left"/>
      <w:pPr>
        <w:tabs>
          <w:tab w:val="num" w:pos="1440"/>
        </w:tabs>
        <w:ind w:left="1440" w:hanging="360"/>
      </w:pPr>
      <w:rPr>
        <w:rFonts w:ascii="Arial" w:hAnsi="Arial" w:hint="default"/>
      </w:rPr>
    </w:lvl>
    <w:lvl w:ilvl="2" w:tplc="45B8FDF0" w:tentative="1">
      <w:start w:val="1"/>
      <w:numFmt w:val="bullet"/>
      <w:lvlText w:val="•"/>
      <w:lvlJc w:val="left"/>
      <w:pPr>
        <w:tabs>
          <w:tab w:val="num" w:pos="2160"/>
        </w:tabs>
        <w:ind w:left="2160" w:hanging="360"/>
      </w:pPr>
      <w:rPr>
        <w:rFonts w:ascii="Arial" w:hAnsi="Arial" w:hint="default"/>
      </w:rPr>
    </w:lvl>
    <w:lvl w:ilvl="3" w:tplc="70A6F030" w:tentative="1">
      <w:start w:val="1"/>
      <w:numFmt w:val="bullet"/>
      <w:lvlText w:val="•"/>
      <w:lvlJc w:val="left"/>
      <w:pPr>
        <w:tabs>
          <w:tab w:val="num" w:pos="2880"/>
        </w:tabs>
        <w:ind w:left="2880" w:hanging="360"/>
      </w:pPr>
      <w:rPr>
        <w:rFonts w:ascii="Arial" w:hAnsi="Arial" w:hint="default"/>
      </w:rPr>
    </w:lvl>
    <w:lvl w:ilvl="4" w:tplc="0F521CBA" w:tentative="1">
      <w:start w:val="1"/>
      <w:numFmt w:val="bullet"/>
      <w:lvlText w:val="•"/>
      <w:lvlJc w:val="left"/>
      <w:pPr>
        <w:tabs>
          <w:tab w:val="num" w:pos="3600"/>
        </w:tabs>
        <w:ind w:left="3600" w:hanging="360"/>
      </w:pPr>
      <w:rPr>
        <w:rFonts w:ascii="Arial" w:hAnsi="Arial" w:hint="default"/>
      </w:rPr>
    </w:lvl>
    <w:lvl w:ilvl="5" w:tplc="6EAAEA92" w:tentative="1">
      <w:start w:val="1"/>
      <w:numFmt w:val="bullet"/>
      <w:lvlText w:val="•"/>
      <w:lvlJc w:val="left"/>
      <w:pPr>
        <w:tabs>
          <w:tab w:val="num" w:pos="4320"/>
        </w:tabs>
        <w:ind w:left="4320" w:hanging="360"/>
      </w:pPr>
      <w:rPr>
        <w:rFonts w:ascii="Arial" w:hAnsi="Arial" w:hint="default"/>
      </w:rPr>
    </w:lvl>
    <w:lvl w:ilvl="6" w:tplc="9A68239E" w:tentative="1">
      <w:start w:val="1"/>
      <w:numFmt w:val="bullet"/>
      <w:lvlText w:val="•"/>
      <w:lvlJc w:val="left"/>
      <w:pPr>
        <w:tabs>
          <w:tab w:val="num" w:pos="5040"/>
        </w:tabs>
        <w:ind w:left="5040" w:hanging="360"/>
      </w:pPr>
      <w:rPr>
        <w:rFonts w:ascii="Arial" w:hAnsi="Arial" w:hint="default"/>
      </w:rPr>
    </w:lvl>
    <w:lvl w:ilvl="7" w:tplc="B7B42102" w:tentative="1">
      <w:start w:val="1"/>
      <w:numFmt w:val="bullet"/>
      <w:lvlText w:val="•"/>
      <w:lvlJc w:val="left"/>
      <w:pPr>
        <w:tabs>
          <w:tab w:val="num" w:pos="5760"/>
        </w:tabs>
        <w:ind w:left="5760" w:hanging="360"/>
      </w:pPr>
      <w:rPr>
        <w:rFonts w:ascii="Arial" w:hAnsi="Arial" w:hint="default"/>
      </w:rPr>
    </w:lvl>
    <w:lvl w:ilvl="8" w:tplc="96F0F78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414342E"/>
    <w:multiLevelType w:val="hybridMultilevel"/>
    <w:tmpl w:val="0B0E9C84"/>
    <w:lvl w:ilvl="0" w:tplc="F4A2AF56">
      <w:start w:val="1"/>
      <w:numFmt w:val="bullet"/>
      <w:lvlText w:val="•"/>
      <w:lvlJc w:val="left"/>
      <w:pPr>
        <w:tabs>
          <w:tab w:val="num" w:pos="720"/>
        </w:tabs>
        <w:ind w:left="720" w:hanging="360"/>
      </w:pPr>
      <w:rPr>
        <w:rFonts w:ascii="Arial" w:hAnsi="Arial" w:hint="default"/>
      </w:rPr>
    </w:lvl>
    <w:lvl w:ilvl="1" w:tplc="1A520EA0" w:tentative="1">
      <w:start w:val="1"/>
      <w:numFmt w:val="bullet"/>
      <w:lvlText w:val="•"/>
      <w:lvlJc w:val="left"/>
      <w:pPr>
        <w:tabs>
          <w:tab w:val="num" w:pos="1440"/>
        </w:tabs>
        <w:ind w:left="1440" w:hanging="360"/>
      </w:pPr>
      <w:rPr>
        <w:rFonts w:ascii="Arial" w:hAnsi="Arial" w:hint="default"/>
      </w:rPr>
    </w:lvl>
    <w:lvl w:ilvl="2" w:tplc="503A34B4" w:tentative="1">
      <w:start w:val="1"/>
      <w:numFmt w:val="bullet"/>
      <w:lvlText w:val="•"/>
      <w:lvlJc w:val="left"/>
      <w:pPr>
        <w:tabs>
          <w:tab w:val="num" w:pos="2160"/>
        </w:tabs>
        <w:ind w:left="2160" w:hanging="360"/>
      </w:pPr>
      <w:rPr>
        <w:rFonts w:ascii="Arial" w:hAnsi="Arial" w:hint="default"/>
      </w:rPr>
    </w:lvl>
    <w:lvl w:ilvl="3" w:tplc="498CF5D6" w:tentative="1">
      <w:start w:val="1"/>
      <w:numFmt w:val="bullet"/>
      <w:lvlText w:val="•"/>
      <w:lvlJc w:val="left"/>
      <w:pPr>
        <w:tabs>
          <w:tab w:val="num" w:pos="2880"/>
        </w:tabs>
        <w:ind w:left="2880" w:hanging="360"/>
      </w:pPr>
      <w:rPr>
        <w:rFonts w:ascii="Arial" w:hAnsi="Arial" w:hint="default"/>
      </w:rPr>
    </w:lvl>
    <w:lvl w:ilvl="4" w:tplc="BD02963A" w:tentative="1">
      <w:start w:val="1"/>
      <w:numFmt w:val="bullet"/>
      <w:lvlText w:val="•"/>
      <w:lvlJc w:val="left"/>
      <w:pPr>
        <w:tabs>
          <w:tab w:val="num" w:pos="3600"/>
        </w:tabs>
        <w:ind w:left="3600" w:hanging="360"/>
      </w:pPr>
      <w:rPr>
        <w:rFonts w:ascii="Arial" w:hAnsi="Arial" w:hint="default"/>
      </w:rPr>
    </w:lvl>
    <w:lvl w:ilvl="5" w:tplc="96ACC116" w:tentative="1">
      <w:start w:val="1"/>
      <w:numFmt w:val="bullet"/>
      <w:lvlText w:val="•"/>
      <w:lvlJc w:val="left"/>
      <w:pPr>
        <w:tabs>
          <w:tab w:val="num" w:pos="4320"/>
        </w:tabs>
        <w:ind w:left="4320" w:hanging="360"/>
      </w:pPr>
      <w:rPr>
        <w:rFonts w:ascii="Arial" w:hAnsi="Arial" w:hint="default"/>
      </w:rPr>
    </w:lvl>
    <w:lvl w:ilvl="6" w:tplc="11D433A2" w:tentative="1">
      <w:start w:val="1"/>
      <w:numFmt w:val="bullet"/>
      <w:lvlText w:val="•"/>
      <w:lvlJc w:val="left"/>
      <w:pPr>
        <w:tabs>
          <w:tab w:val="num" w:pos="5040"/>
        </w:tabs>
        <w:ind w:left="5040" w:hanging="360"/>
      </w:pPr>
      <w:rPr>
        <w:rFonts w:ascii="Arial" w:hAnsi="Arial" w:hint="default"/>
      </w:rPr>
    </w:lvl>
    <w:lvl w:ilvl="7" w:tplc="2B329576" w:tentative="1">
      <w:start w:val="1"/>
      <w:numFmt w:val="bullet"/>
      <w:lvlText w:val="•"/>
      <w:lvlJc w:val="left"/>
      <w:pPr>
        <w:tabs>
          <w:tab w:val="num" w:pos="5760"/>
        </w:tabs>
        <w:ind w:left="5760" w:hanging="360"/>
      </w:pPr>
      <w:rPr>
        <w:rFonts w:ascii="Arial" w:hAnsi="Arial" w:hint="default"/>
      </w:rPr>
    </w:lvl>
    <w:lvl w:ilvl="8" w:tplc="6B8EA70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56D4697"/>
    <w:multiLevelType w:val="hybridMultilevel"/>
    <w:tmpl w:val="C868BF20"/>
    <w:lvl w:ilvl="0" w:tplc="E488F5BC">
      <w:start w:val="1"/>
      <w:numFmt w:val="bullet"/>
      <w:lvlText w:val="•"/>
      <w:lvlJc w:val="left"/>
      <w:pPr>
        <w:tabs>
          <w:tab w:val="num" w:pos="720"/>
        </w:tabs>
        <w:ind w:left="720" w:hanging="360"/>
      </w:pPr>
      <w:rPr>
        <w:rFonts w:ascii="Arial" w:hAnsi="Arial" w:hint="default"/>
      </w:rPr>
    </w:lvl>
    <w:lvl w:ilvl="1" w:tplc="BF2468BA" w:tentative="1">
      <w:start w:val="1"/>
      <w:numFmt w:val="bullet"/>
      <w:lvlText w:val="•"/>
      <w:lvlJc w:val="left"/>
      <w:pPr>
        <w:tabs>
          <w:tab w:val="num" w:pos="1440"/>
        </w:tabs>
        <w:ind w:left="1440" w:hanging="360"/>
      </w:pPr>
      <w:rPr>
        <w:rFonts w:ascii="Arial" w:hAnsi="Arial" w:hint="default"/>
      </w:rPr>
    </w:lvl>
    <w:lvl w:ilvl="2" w:tplc="1F22B90C" w:tentative="1">
      <w:start w:val="1"/>
      <w:numFmt w:val="bullet"/>
      <w:lvlText w:val="•"/>
      <w:lvlJc w:val="left"/>
      <w:pPr>
        <w:tabs>
          <w:tab w:val="num" w:pos="2160"/>
        </w:tabs>
        <w:ind w:left="2160" w:hanging="360"/>
      </w:pPr>
      <w:rPr>
        <w:rFonts w:ascii="Arial" w:hAnsi="Arial" w:hint="default"/>
      </w:rPr>
    </w:lvl>
    <w:lvl w:ilvl="3" w:tplc="6FA47CF0" w:tentative="1">
      <w:start w:val="1"/>
      <w:numFmt w:val="bullet"/>
      <w:lvlText w:val="•"/>
      <w:lvlJc w:val="left"/>
      <w:pPr>
        <w:tabs>
          <w:tab w:val="num" w:pos="2880"/>
        </w:tabs>
        <w:ind w:left="2880" w:hanging="360"/>
      </w:pPr>
      <w:rPr>
        <w:rFonts w:ascii="Arial" w:hAnsi="Arial" w:hint="default"/>
      </w:rPr>
    </w:lvl>
    <w:lvl w:ilvl="4" w:tplc="6E3C4B28" w:tentative="1">
      <w:start w:val="1"/>
      <w:numFmt w:val="bullet"/>
      <w:lvlText w:val="•"/>
      <w:lvlJc w:val="left"/>
      <w:pPr>
        <w:tabs>
          <w:tab w:val="num" w:pos="3600"/>
        </w:tabs>
        <w:ind w:left="3600" w:hanging="360"/>
      </w:pPr>
      <w:rPr>
        <w:rFonts w:ascii="Arial" w:hAnsi="Arial" w:hint="default"/>
      </w:rPr>
    </w:lvl>
    <w:lvl w:ilvl="5" w:tplc="93CECE8E" w:tentative="1">
      <w:start w:val="1"/>
      <w:numFmt w:val="bullet"/>
      <w:lvlText w:val="•"/>
      <w:lvlJc w:val="left"/>
      <w:pPr>
        <w:tabs>
          <w:tab w:val="num" w:pos="4320"/>
        </w:tabs>
        <w:ind w:left="4320" w:hanging="360"/>
      </w:pPr>
      <w:rPr>
        <w:rFonts w:ascii="Arial" w:hAnsi="Arial" w:hint="default"/>
      </w:rPr>
    </w:lvl>
    <w:lvl w:ilvl="6" w:tplc="C5445096" w:tentative="1">
      <w:start w:val="1"/>
      <w:numFmt w:val="bullet"/>
      <w:lvlText w:val="•"/>
      <w:lvlJc w:val="left"/>
      <w:pPr>
        <w:tabs>
          <w:tab w:val="num" w:pos="5040"/>
        </w:tabs>
        <w:ind w:left="5040" w:hanging="360"/>
      </w:pPr>
      <w:rPr>
        <w:rFonts w:ascii="Arial" w:hAnsi="Arial" w:hint="default"/>
      </w:rPr>
    </w:lvl>
    <w:lvl w:ilvl="7" w:tplc="1E3E9076" w:tentative="1">
      <w:start w:val="1"/>
      <w:numFmt w:val="bullet"/>
      <w:lvlText w:val="•"/>
      <w:lvlJc w:val="left"/>
      <w:pPr>
        <w:tabs>
          <w:tab w:val="num" w:pos="5760"/>
        </w:tabs>
        <w:ind w:left="5760" w:hanging="360"/>
      </w:pPr>
      <w:rPr>
        <w:rFonts w:ascii="Arial" w:hAnsi="Arial" w:hint="default"/>
      </w:rPr>
    </w:lvl>
    <w:lvl w:ilvl="8" w:tplc="84D0AAF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57807D2"/>
    <w:multiLevelType w:val="hybridMultilevel"/>
    <w:tmpl w:val="49605BA4"/>
    <w:lvl w:ilvl="0" w:tplc="075819E4">
      <w:start w:val="1"/>
      <w:numFmt w:val="bullet"/>
      <w:lvlText w:val="•"/>
      <w:lvlJc w:val="left"/>
      <w:pPr>
        <w:tabs>
          <w:tab w:val="num" w:pos="720"/>
        </w:tabs>
        <w:ind w:left="720" w:hanging="360"/>
      </w:pPr>
      <w:rPr>
        <w:rFonts w:ascii="Arial" w:hAnsi="Arial" w:hint="default"/>
      </w:rPr>
    </w:lvl>
    <w:lvl w:ilvl="1" w:tplc="853CCD3C" w:tentative="1">
      <w:start w:val="1"/>
      <w:numFmt w:val="bullet"/>
      <w:lvlText w:val="•"/>
      <w:lvlJc w:val="left"/>
      <w:pPr>
        <w:tabs>
          <w:tab w:val="num" w:pos="1440"/>
        </w:tabs>
        <w:ind w:left="1440" w:hanging="360"/>
      </w:pPr>
      <w:rPr>
        <w:rFonts w:ascii="Arial" w:hAnsi="Arial" w:hint="default"/>
      </w:rPr>
    </w:lvl>
    <w:lvl w:ilvl="2" w:tplc="1734A73C" w:tentative="1">
      <w:start w:val="1"/>
      <w:numFmt w:val="bullet"/>
      <w:lvlText w:val="•"/>
      <w:lvlJc w:val="left"/>
      <w:pPr>
        <w:tabs>
          <w:tab w:val="num" w:pos="2160"/>
        </w:tabs>
        <w:ind w:left="2160" w:hanging="360"/>
      </w:pPr>
      <w:rPr>
        <w:rFonts w:ascii="Arial" w:hAnsi="Arial" w:hint="default"/>
      </w:rPr>
    </w:lvl>
    <w:lvl w:ilvl="3" w:tplc="12D4C8E8" w:tentative="1">
      <w:start w:val="1"/>
      <w:numFmt w:val="bullet"/>
      <w:lvlText w:val="•"/>
      <w:lvlJc w:val="left"/>
      <w:pPr>
        <w:tabs>
          <w:tab w:val="num" w:pos="2880"/>
        </w:tabs>
        <w:ind w:left="2880" w:hanging="360"/>
      </w:pPr>
      <w:rPr>
        <w:rFonts w:ascii="Arial" w:hAnsi="Arial" w:hint="default"/>
      </w:rPr>
    </w:lvl>
    <w:lvl w:ilvl="4" w:tplc="172431A0" w:tentative="1">
      <w:start w:val="1"/>
      <w:numFmt w:val="bullet"/>
      <w:lvlText w:val="•"/>
      <w:lvlJc w:val="left"/>
      <w:pPr>
        <w:tabs>
          <w:tab w:val="num" w:pos="3600"/>
        </w:tabs>
        <w:ind w:left="3600" w:hanging="360"/>
      </w:pPr>
      <w:rPr>
        <w:rFonts w:ascii="Arial" w:hAnsi="Arial" w:hint="default"/>
      </w:rPr>
    </w:lvl>
    <w:lvl w:ilvl="5" w:tplc="557E2172" w:tentative="1">
      <w:start w:val="1"/>
      <w:numFmt w:val="bullet"/>
      <w:lvlText w:val="•"/>
      <w:lvlJc w:val="left"/>
      <w:pPr>
        <w:tabs>
          <w:tab w:val="num" w:pos="4320"/>
        </w:tabs>
        <w:ind w:left="4320" w:hanging="360"/>
      </w:pPr>
      <w:rPr>
        <w:rFonts w:ascii="Arial" w:hAnsi="Arial" w:hint="default"/>
      </w:rPr>
    </w:lvl>
    <w:lvl w:ilvl="6" w:tplc="9788E4EE" w:tentative="1">
      <w:start w:val="1"/>
      <w:numFmt w:val="bullet"/>
      <w:lvlText w:val="•"/>
      <w:lvlJc w:val="left"/>
      <w:pPr>
        <w:tabs>
          <w:tab w:val="num" w:pos="5040"/>
        </w:tabs>
        <w:ind w:left="5040" w:hanging="360"/>
      </w:pPr>
      <w:rPr>
        <w:rFonts w:ascii="Arial" w:hAnsi="Arial" w:hint="default"/>
      </w:rPr>
    </w:lvl>
    <w:lvl w:ilvl="7" w:tplc="36C446FA" w:tentative="1">
      <w:start w:val="1"/>
      <w:numFmt w:val="bullet"/>
      <w:lvlText w:val="•"/>
      <w:lvlJc w:val="left"/>
      <w:pPr>
        <w:tabs>
          <w:tab w:val="num" w:pos="5760"/>
        </w:tabs>
        <w:ind w:left="5760" w:hanging="360"/>
      </w:pPr>
      <w:rPr>
        <w:rFonts w:ascii="Arial" w:hAnsi="Arial" w:hint="default"/>
      </w:rPr>
    </w:lvl>
    <w:lvl w:ilvl="8" w:tplc="5CBC20F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58A2040"/>
    <w:multiLevelType w:val="hybridMultilevel"/>
    <w:tmpl w:val="F1A605E6"/>
    <w:lvl w:ilvl="0" w:tplc="AF168A28">
      <w:start w:val="1"/>
      <w:numFmt w:val="bullet"/>
      <w:lvlText w:val="•"/>
      <w:lvlJc w:val="left"/>
      <w:pPr>
        <w:tabs>
          <w:tab w:val="num" w:pos="720"/>
        </w:tabs>
        <w:ind w:left="720" w:hanging="360"/>
      </w:pPr>
      <w:rPr>
        <w:rFonts w:ascii="Arial" w:hAnsi="Arial" w:hint="default"/>
      </w:rPr>
    </w:lvl>
    <w:lvl w:ilvl="1" w:tplc="A5FE6F46" w:tentative="1">
      <w:start w:val="1"/>
      <w:numFmt w:val="bullet"/>
      <w:lvlText w:val="•"/>
      <w:lvlJc w:val="left"/>
      <w:pPr>
        <w:tabs>
          <w:tab w:val="num" w:pos="1440"/>
        </w:tabs>
        <w:ind w:left="1440" w:hanging="360"/>
      </w:pPr>
      <w:rPr>
        <w:rFonts w:ascii="Arial" w:hAnsi="Arial" w:hint="default"/>
      </w:rPr>
    </w:lvl>
    <w:lvl w:ilvl="2" w:tplc="32404E42" w:tentative="1">
      <w:start w:val="1"/>
      <w:numFmt w:val="bullet"/>
      <w:lvlText w:val="•"/>
      <w:lvlJc w:val="left"/>
      <w:pPr>
        <w:tabs>
          <w:tab w:val="num" w:pos="2160"/>
        </w:tabs>
        <w:ind w:left="2160" w:hanging="360"/>
      </w:pPr>
      <w:rPr>
        <w:rFonts w:ascii="Arial" w:hAnsi="Arial" w:hint="default"/>
      </w:rPr>
    </w:lvl>
    <w:lvl w:ilvl="3" w:tplc="9F1A44D0" w:tentative="1">
      <w:start w:val="1"/>
      <w:numFmt w:val="bullet"/>
      <w:lvlText w:val="•"/>
      <w:lvlJc w:val="left"/>
      <w:pPr>
        <w:tabs>
          <w:tab w:val="num" w:pos="2880"/>
        </w:tabs>
        <w:ind w:left="2880" w:hanging="360"/>
      </w:pPr>
      <w:rPr>
        <w:rFonts w:ascii="Arial" w:hAnsi="Arial" w:hint="default"/>
      </w:rPr>
    </w:lvl>
    <w:lvl w:ilvl="4" w:tplc="5C5A7E3A" w:tentative="1">
      <w:start w:val="1"/>
      <w:numFmt w:val="bullet"/>
      <w:lvlText w:val="•"/>
      <w:lvlJc w:val="left"/>
      <w:pPr>
        <w:tabs>
          <w:tab w:val="num" w:pos="3600"/>
        </w:tabs>
        <w:ind w:left="3600" w:hanging="360"/>
      </w:pPr>
      <w:rPr>
        <w:rFonts w:ascii="Arial" w:hAnsi="Arial" w:hint="default"/>
      </w:rPr>
    </w:lvl>
    <w:lvl w:ilvl="5" w:tplc="E96C7B76" w:tentative="1">
      <w:start w:val="1"/>
      <w:numFmt w:val="bullet"/>
      <w:lvlText w:val="•"/>
      <w:lvlJc w:val="left"/>
      <w:pPr>
        <w:tabs>
          <w:tab w:val="num" w:pos="4320"/>
        </w:tabs>
        <w:ind w:left="4320" w:hanging="360"/>
      </w:pPr>
      <w:rPr>
        <w:rFonts w:ascii="Arial" w:hAnsi="Arial" w:hint="default"/>
      </w:rPr>
    </w:lvl>
    <w:lvl w:ilvl="6" w:tplc="E5D49468" w:tentative="1">
      <w:start w:val="1"/>
      <w:numFmt w:val="bullet"/>
      <w:lvlText w:val="•"/>
      <w:lvlJc w:val="left"/>
      <w:pPr>
        <w:tabs>
          <w:tab w:val="num" w:pos="5040"/>
        </w:tabs>
        <w:ind w:left="5040" w:hanging="360"/>
      </w:pPr>
      <w:rPr>
        <w:rFonts w:ascii="Arial" w:hAnsi="Arial" w:hint="default"/>
      </w:rPr>
    </w:lvl>
    <w:lvl w:ilvl="7" w:tplc="CC52EDC4" w:tentative="1">
      <w:start w:val="1"/>
      <w:numFmt w:val="bullet"/>
      <w:lvlText w:val="•"/>
      <w:lvlJc w:val="left"/>
      <w:pPr>
        <w:tabs>
          <w:tab w:val="num" w:pos="5760"/>
        </w:tabs>
        <w:ind w:left="5760" w:hanging="360"/>
      </w:pPr>
      <w:rPr>
        <w:rFonts w:ascii="Arial" w:hAnsi="Arial" w:hint="default"/>
      </w:rPr>
    </w:lvl>
    <w:lvl w:ilvl="8" w:tplc="1F2C25A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5966E5A"/>
    <w:multiLevelType w:val="hybridMultilevel"/>
    <w:tmpl w:val="8060588E"/>
    <w:lvl w:ilvl="0" w:tplc="B18613D2">
      <w:start w:val="1"/>
      <w:numFmt w:val="bullet"/>
      <w:lvlText w:val="•"/>
      <w:lvlJc w:val="left"/>
      <w:pPr>
        <w:tabs>
          <w:tab w:val="num" w:pos="720"/>
        </w:tabs>
        <w:ind w:left="720" w:hanging="360"/>
      </w:pPr>
      <w:rPr>
        <w:rFonts w:ascii="Arial" w:hAnsi="Arial" w:hint="default"/>
      </w:rPr>
    </w:lvl>
    <w:lvl w:ilvl="1" w:tplc="BF885D40" w:tentative="1">
      <w:start w:val="1"/>
      <w:numFmt w:val="bullet"/>
      <w:lvlText w:val="•"/>
      <w:lvlJc w:val="left"/>
      <w:pPr>
        <w:tabs>
          <w:tab w:val="num" w:pos="1440"/>
        </w:tabs>
        <w:ind w:left="1440" w:hanging="360"/>
      </w:pPr>
      <w:rPr>
        <w:rFonts w:ascii="Arial" w:hAnsi="Arial" w:hint="default"/>
      </w:rPr>
    </w:lvl>
    <w:lvl w:ilvl="2" w:tplc="F612C1BE" w:tentative="1">
      <w:start w:val="1"/>
      <w:numFmt w:val="bullet"/>
      <w:lvlText w:val="•"/>
      <w:lvlJc w:val="left"/>
      <w:pPr>
        <w:tabs>
          <w:tab w:val="num" w:pos="2160"/>
        </w:tabs>
        <w:ind w:left="2160" w:hanging="360"/>
      </w:pPr>
      <w:rPr>
        <w:rFonts w:ascii="Arial" w:hAnsi="Arial" w:hint="default"/>
      </w:rPr>
    </w:lvl>
    <w:lvl w:ilvl="3" w:tplc="44DE861C" w:tentative="1">
      <w:start w:val="1"/>
      <w:numFmt w:val="bullet"/>
      <w:lvlText w:val="•"/>
      <w:lvlJc w:val="left"/>
      <w:pPr>
        <w:tabs>
          <w:tab w:val="num" w:pos="2880"/>
        </w:tabs>
        <w:ind w:left="2880" w:hanging="360"/>
      </w:pPr>
      <w:rPr>
        <w:rFonts w:ascii="Arial" w:hAnsi="Arial" w:hint="default"/>
      </w:rPr>
    </w:lvl>
    <w:lvl w:ilvl="4" w:tplc="47607B44" w:tentative="1">
      <w:start w:val="1"/>
      <w:numFmt w:val="bullet"/>
      <w:lvlText w:val="•"/>
      <w:lvlJc w:val="left"/>
      <w:pPr>
        <w:tabs>
          <w:tab w:val="num" w:pos="3600"/>
        </w:tabs>
        <w:ind w:left="3600" w:hanging="360"/>
      </w:pPr>
      <w:rPr>
        <w:rFonts w:ascii="Arial" w:hAnsi="Arial" w:hint="default"/>
      </w:rPr>
    </w:lvl>
    <w:lvl w:ilvl="5" w:tplc="7280184A" w:tentative="1">
      <w:start w:val="1"/>
      <w:numFmt w:val="bullet"/>
      <w:lvlText w:val="•"/>
      <w:lvlJc w:val="left"/>
      <w:pPr>
        <w:tabs>
          <w:tab w:val="num" w:pos="4320"/>
        </w:tabs>
        <w:ind w:left="4320" w:hanging="360"/>
      </w:pPr>
      <w:rPr>
        <w:rFonts w:ascii="Arial" w:hAnsi="Arial" w:hint="default"/>
      </w:rPr>
    </w:lvl>
    <w:lvl w:ilvl="6" w:tplc="401CFA58" w:tentative="1">
      <w:start w:val="1"/>
      <w:numFmt w:val="bullet"/>
      <w:lvlText w:val="•"/>
      <w:lvlJc w:val="left"/>
      <w:pPr>
        <w:tabs>
          <w:tab w:val="num" w:pos="5040"/>
        </w:tabs>
        <w:ind w:left="5040" w:hanging="360"/>
      </w:pPr>
      <w:rPr>
        <w:rFonts w:ascii="Arial" w:hAnsi="Arial" w:hint="default"/>
      </w:rPr>
    </w:lvl>
    <w:lvl w:ilvl="7" w:tplc="CC7059A6" w:tentative="1">
      <w:start w:val="1"/>
      <w:numFmt w:val="bullet"/>
      <w:lvlText w:val="•"/>
      <w:lvlJc w:val="left"/>
      <w:pPr>
        <w:tabs>
          <w:tab w:val="num" w:pos="5760"/>
        </w:tabs>
        <w:ind w:left="5760" w:hanging="360"/>
      </w:pPr>
      <w:rPr>
        <w:rFonts w:ascii="Arial" w:hAnsi="Arial" w:hint="default"/>
      </w:rPr>
    </w:lvl>
    <w:lvl w:ilvl="8" w:tplc="BDA4CB4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5C91482"/>
    <w:multiLevelType w:val="hybridMultilevel"/>
    <w:tmpl w:val="0284D808"/>
    <w:lvl w:ilvl="0" w:tplc="37369474">
      <w:start w:val="1"/>
      <w:numFmt w:val="bullet"/>
      <w:lvlText w:val="•"/>
      <w:lvlJc w:val="left"/>
      <w:pPr>
        <w:tabs>
          <w:tab w:val="num" w:pos="720"/>
        </w:tabs>
        <w:ind w:left="720" w:hanging="360"/>
      </w:pPr>
      <w:rPr>
        <w:rFonts w:ascii="Arial" w:hAnsi="Arial" w:hint="default"/>
      </w:rPr>
    </w:lvl>
    <w:lvl w:ilvl="1" w:tplc="D00AB5AE" w:tentative="1">
      <w:start w:val="1"/>
      <w:numFmt w:val="bullet"/>
      <w:lvlText w:val="•"/>
      <w:lvlJc w:val="left"/>
      <w:pPr>
        <w:tabs>
          <w:tab w:val="num" w:pos="1440"/>
        </w:tabs>
        <w:ind w:left="1440" w:hanging="360"/>
      </w:pPr>
      <w:rPr>
        <w:rFonts w:ascii="Arial" w:hAnsi="Arial" w:hint="default"/>
      </w:rPr>
    </w:lvl>
    <w:lvl w:ilvl="2" w:tplc="6B82C162" w:tentative="1">
      <w:start w:val="1"/>
      <w:numFmt w:val="bullet"/>
      <w:lvlText w:val="•"/>
      <w:lvlJc w:val="left"/>
      <w:pPr>
        <w:tabs>
          <w:tab w:val="num" w:pos="2160"/>
        </w:tabs>
        <w:ind w:left="2160" w:hanging="360"/>
      </w:pPr>
      <w:rPr>
        <w:rFonts w:ascii="Arial" w:hAnsi="Arial" w:hint="default"/>
      </w:rPr>
    </w:lvl>
    <w:lvl w:ilvl="3" w:tplc="51745712" w:tentative="1">
      <w:start w:val="1"/>
      <w:numFmt w:val="bullet"/>
      <w:lvlText w:val="•"/>
      <w:lvlJc w:val="left"/>
      <w:pPr>
        <w:tabs>
          <w:tab w:val="num" w:pos="2880"/>
        </w:tabs>
        <w:ind w:left="2880" w:hanging="360"/>
      </w:pPr>
      <w:rPr>
        <w:rFonts w:ascii="Arial" w:hAnsi="Arial" w:hint="default"/>
      </w:rPr>
    </w:lvl>
    <w:lvl w:ilvl="4" w:tplc="D91EDF88" w:tentative="1">
      <w:start w:val="1"/>
      <w:numFmt w:val="bullet"/>
      <w:lvlText w:val="•"/>
      <w:lvlJc w:val="left"/>
      <w:pPr>
        <w:tabs>
          <w:tab w:val="num" w:pos="3600"/>
        </w:tabs>
        <w:ind w:left="3600" w:hanging="360"/>
      </w:pPr>
      <w:rPr>
        <w:rFonts w:ascii="Arial" w:hAnsi="Arial" w:hint="default"/>
      </w:rPr>
    </w:lvl>
    <w:lvl w:ilvl="5" w:tplc="1CD8F8E8" w:tentative="1">
      <w:start w:val="1"/>
      <w:numFmt w:val="bullet"/>
      <w:lvlText w:val="•"/>
      <w:lvlJc w:val="left"/>
      <w:pPr>
        <w:tabs>
          <w:tab w:val="num" w:pos="4320"/>
        </w:tabs>
        <w:ind w:left="4320" w:hanging="360"/>
      </w:pPr>
      <w:rPr>
        <w:rFonts w:ascii="Arial" w:hAnsi="Arial" w:hint="default"/>
      </w:rPr>
    </w:lvl>
    <w:lvl w:ilvl="6" w:tplc="77547610" w:tentative="1">
      <w:start w:val="1"/>
      <w:numFmt w:val="bullet"/>
      <w:lvlText w:val="•"/>
      <w:lvlJc w:val="left"/>
      <w:pPr>
        <w:tabs>
          <w:tab w:val="num" w:pos="5040"/>
        </w:tabs>
        <w:ind w:left="5040" w:hanging="360"/>
      </w:pPr>
      <w:rPr>
        <w:rFonts w:ascii="Arial" w:hAnsi="Arial" w:hint="default"/>
      </w:rPr>
    </w:lvl>
    <w:lvl w:ilvl="7" w:tplc="E6AC1268" w:tentative="1">
      <w:start w:val="1"/>
      <w:numFmt w:val="bullet"/>
      <w:lvlText w:val="•"/>
      <w:lvlJc w:val="left"/>
      <w:pPr>
        <w:tabs>
          <w:tab w:val="num" w:pos="5760"/>
        </w:tabs>
        <w:ind w:left="5760" w:hanging="360"/>
      </w:pPr>
      <w:rPr>
        <w:rFonts w:ascii="Arial" w:hAnsi="Arial" w:hint="default"/>
      </w:rPr>
    </w:lvl>
    <w:lvl w:ilvl="8" w:tplc="840AEE7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6133B7E"/>
    <w:multiLevelType w:val="hybridMultilevel"/>
    <w:tmpl w:val="270A2EF2"/>
    <w:lvl w:ilvl="0" w:tplc="62F4AF96">
      <w:start w:val="1"/>
      <w:numFmt w:val="bullet"/>
      <w:lvlText w:val="•"/>
      <w:lvlJc w:val="left"/>
      <w:pPr>
        <w:tabs>
          <w:tab w:val="num" w:pos="720"/>
        </w:tabs>
        <w:ind w:left="720" w:hanging="360"/>
      </w:pPr>
      <w:rPr>
        <w:rFonts w:ascii="Arial" w:hAnsi="Arial" w:hint="default"/>
      </w:rPr>
    </w:lvl>
    <w:lvl w:ilvl="1" w:tplc="B4B8A5A2" w:tentative="1">
      <w:start w:val="1"/>
      <w:numFmt w:val="bullet"/>
      <w:lvlText w:val="•"/>
      <w:lvlJc w:val="left"/>
      <w:pPr>
        <w:tabs>
          <w:tab w:val="num" w:pos="1440"/>
        </w:tabs>
        <w:ind w:left="1440" w:hanging="360"/>
      </w:pPr>
      <w:rPr>
        <w:rFonts w:ascii="Arial" w:hAnsi="Arial" w:hint="default"/>
      </w:rPr>
    </w:lvl>
    <w:lvl w:ilvl="2" w:tplc="D6562AE4" w:tentative="1">
      <w:start w:val="1"/>
      <w:numFmt w:val="bullet"/>
      <w:lvlText w:val="•"/>
      <w:lvlJc w:val="left"/>
      <w:pPr>
        <w:tabs>
          <w:tab w:val="num" w:pos="2160"/>
        </w:tabs>
        <w:ind w:left="2160" w:hanging="360"/>
      </w:pPr>
      <w:rPr>
        <w:rFonts w:ascii="Arial" w:hAnsi="Arial" w:hint="default"/>
      </w:rPr>
    </w:lvl>
    <w:lvl w:ilvl="3" w:tplc="BCA0C842" w:tentative="1">
      <w:start w:val="1"/>
      <w:numFmt w:val="bullet"/>
      <w:lvlText w:val="•"/>
      <w:lvlJc w:val="left"/>
      <w:pPr>
        <w:tabs>
          <w:tab w:val="num" w:pos="2880"/>
        </w:tabs>
        <w:ind w:left="2880" w:hanging="360"/>
      </w:pPr>
      <w:rPr>
        <w:rFonts w:ascii="Arial" w:hAnsi="Arial" w:hint="default"/>
      </w:rPr>
    </w:lvl>
    <w:lvl w:ilvl="4" w:tplc="29F04CFA" w:tentative="1">
      <w:start w:val="1"/>
      <w:numFmt w:val="bullet"/>
      <w:lvlText w:val="•"/>
      <w:lvlJc w:val="left"/>
      <w:pPr>
        <w:tabs>
          <w:tab w:val="num" w:pos="3600"/>
        </w:tabs>
        <w:ind w:left="3600" w:hanging="360"/>
      </w:pPr>
      <w:rPr>
        <w:rFonts w:ascii="Arial" w:hAnsi="Arial" w:hint="default"/>
      </w:rPr>
    </w:lvl>
    <w:lvl w:ilvl="5" w:tplc="8ECCAA16" w:tentative="1">
      <w:start w:val="1"/>
      <w:numFmt w:val="bullet"/>
      <w:lvlText w:val="•"/>
      <w:lvlJc w:val="left"/>
      <w:pPr>
        <w:tabs>
          <w:tab w:val="num" w:pos="4320"/>
        </w:tabs>
        <w:ind w:left="4320" w:hanging="360"/>
      </w:pPr>
      <w:rPr>
        <w:rFonts w:ascii="Arial" w:hAnsi="Arial" w:hint="default"/>
      </w:rPr>
    </w:lvl>
    <w:lvl w:ilvl="6" w:tplc="ABF421F6" w:tentative="1">
      <w:start w:val="1"/>
      <w:numFmt w:val="bullet"/>
      <w:lvlText w:val="•"/>
      <w:lvlJc w:val="left"/>
      <w:pPr>
        <w:tabs>
          <w:tab w:val="num" w:pos="5040"/>
        </w:tabs>
        <w:ind w:left="5040" w:hanging="360"/>
      </w:pPr>
      <w:rPr>
        <w:rFonts w:ascii="Arial" w:hAnsi="Arial" w:hint="default"/>
      </w:rPr>
    </w:lvl>
    <w:lvl w:ilvl="7" w:tplc="2D5814B6" w:tentative="1">
      <w:start w:val="1"/>
      <w:numFmt w:val="bullet"/>
      <w:lvlText w:val="•"/>
      <w:lvlJc w:val="left"/>
      <w:pPr>
        <w:tabs>
          <w:tab w:val="num" w:pos="5760"/>
        </w:tabs>
        <w:ind w:left="5760" w:hanging="360"/>
      </w:pPr>
      <w:rPr>
        <w:rFonts w:ascii="Arial" w:hAnsi="Arial" w:hint="default"/>
      </w:rPr>
    </w:lvl>
    <w:lvl w:ilvl="8" w:tplc="F2AAE5F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6B74D8C"/>
    <w:multiLevelType w:val="hybridMultilevel"/>
    <w:tmpl w:val="511AB1F8"/>
    <w:lvl w:ilvl="0" w:tplc="1682C3C6">
      <w:start w:val="1"/>
      <w:numFmt w:val="bullet"/>
      <w:lvlText w:val="•"/>
      <w:lvlJc w:val="left"/>
      <w:pPr>
        <w:tabs>
          <w:tab w:val="num" w:pos="720"/>
        </w:tabs>
        <w:ind w:left="720" w:hanging="360"/>
      </w:pPr>
      <w:rPr>
        <w:rFonts w:ascii="Arial" w:hAnsi="Arial" w:hint="default"/>
      </w:rPr>
    </w:lvl>
    <w:lvl w:ilvl="1" w:tplc="349E0CC6" w:tentative="1">
      <w:start w:val="1"/>
      <w:numFmt w:val="bullet"/>
      <w:lvlText w:val="•"/>
      <w:lvlJc w:val="left"/>
      <w:pPr>
        <w:tabs>
          <w:tab w:val="num" w:pos="1440"/>
        </w:tabs>
        <w:ind w:left="1440" w:hanging="360"/>
      </w:pPr>
      <w:rPr>
        <w:rFonts w:ascii="Arial" w:hAnsi="Arial" w:hint="default"/>
      </w:rPr>
    </w:lvl>
    <w:lvl w:ilvl="2" w:tplc="4A46CA3A" w:tentative="1">
      <w:start w:val="1"/>
      <w:numFmt w:val="bullet"/>
      <w:lvlText w:val="•"/>
      <w:lvlJc w:val="left"/>
      <w:pPr>
        <w:tabs>
          <w:tab w:val="num" w:pos="2160"/>
        </w:tabs>
        <w:ind w:left="2160" w:hanging="360"/>
      </w:pPr>
      <w:rPr>
        <w:rFonts w:ascii="Arial" w:hAnsi="Arial" w:hint="default"/>
      </w:rPr>
    </w:lvl>
    <w:lvl w:ilvl="3" w:tplc="A2C03676" w:tentative="1">
      <w:start w:val="1"/>
      <w:numFmt w:val="bullet"/>
      <w:lvlText w:val="•"/>
      <w:lvlJc w:val="left"/>
      <w:pPr>
        <w:tabs>
          <w:tab w:val="num" w:pos="2880"/>
        </w:tabs>
        <w:ind w:left="2880" w:hanging="360"/>
      </w:pPr>
      <w:rPr>
        <w:rFonts w:ascii="Arial" w:hAnsi="Arial" w:hint="default"/>
      </w:rPr>
    </w:lvl>
    <w:lvl w:ilvl="4" w:tplc="9A285B0A" w:tentative="1">
      <w:start w:val="1"/>
      <w:numFmt w:val="bullet"/>
      <w:lvlText w:val="•"/>
      <w:lvlJc w:val="left"/>
      <w:pPr>
        <w:tabs>
          <w:tab w:val="num" w:pos="3600"/>
        </w:tabs>
        <w:ind w:left="3600" w:hanging="360"/>
      </w:pPr>
      <w:rPr>
        <w:rFonts w:ascii="Arial" w:hAnsi="Arial" w:hint="default"/>
      </w:rPr>
    </w:lvl>
    <w:lvl w:ilvl="5" w:tplc="EF4AA0C8" w:tentative="1">
      <w:start w:val="1"/>
      <w:numFmt w:val="bullet"/>
      <w:lvlText w:val="•"/>
      <w:lvlJc w:val="left"/>
      <w:pPr>
        <w:tabs>
          <w:tab w:val="num" w:pos="4320"/>
        </w:tabs>
        <w:ind w:left="4320" w:hanging="360"/>
      </w:pPr>
      <w:rPr>
        <w:rFonts w:ascii="Arial" w:hAnsi="Arial" w:hint="default"/>
      </w:rPr>
    </w:lvl>
    <w:lvl w:ilvl="6" w:tplc="8F80AFA8" w:tentative="1">
      <w:start w:val="1"/>
      <w:numFmt w:val="bullet"/>
      <w:lvlText w:val="•"/>
      <w:lvlJc w:val="left"/>
      <w:pPr>
        <w:tabs>
          <w:tab w:val="num" w:pos="5040"/>
        </w:tabs>
        <w:ind w:left="5040" w:hanging="360"/>
      </w:pPr>
      <w:rPr>
        <w:rFonts w:ascii="Arial" w:hAnsi="Arial" w:hint="default"/>
      </w:rPr>
    </w:lvl>
    <w:lvl w:ilvl="7" w:tplc="6DB669F6" w:tentative="1">
      <w:start w:val="1"/>
      <w:numFmt w:val="bullet"/>
      <w:lvlText w:val="•"/>
      <w:lvlJc w:val="left"/>
      <w:pPr>
        <w:tabs>
          <w:tab w:val="num" w:pos="5760"/>
        </w:tabs>
        <w:ind w:left="5760" w:hanging="360"/>
      </w:pPr>
      <w:rPr>
        <w:rFonts w:ascii="Arial" w:hAnsi="Arial" w:hint="default"/>
      </w:rPr>
    </w:lvl>
    <w:lvl w:ilvl="8" w:tplc="6832DF7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8AB3512"/>
    <w:multiLevelType w:val="hybridMultilevel"/>
    <w:tmpl w:val="422296C6"/>
    <w:lvl w:ilvl="0" w:tplc="C1508F2C">
      <w:start w:val="1"/>
      <w:numFmt w:val="bullet"/>
      <w:lvlText w:val="•"/>
      <w:lvlJc w:val="left"/>
      <w:pPr>
        <w:tabs>
          <w:tab w:val="num" w:pos="720"/>
        </w:tabs>
        <w:ind w:left="720" w:hanging="360"/>
      </w:pPr>
      <w:rPr>
        <w:rFonts w:ascii="Arial" w:hAnsi="Arial" w:hint="default"/>
      </w:rPr>
    </w:lvl>
    <w:lvl w:ilvl="1" w:tplc="1F3224CC" w:tentative="1">
      <w:start w:val="1"/>
      <w:numFmt w:val="bullet"/>
      <w:lvlText w:val="•"/>
      <w:lvlJc w:val="left"/>
      <w:pPr>
        <w:tabs>
          <w:tab w:val="num" w:pos="1440"/>
        </w:tabs>
        <w:ind w:left="1440" w:hanging="360"/>
      </w:pPr>
      <w:rPr>
        <w:rFonts w:ascii="Arial" w:hAnsi="Arial" w:hint="default"/>
      </w:rPr>
    </w:lvl>
    <w:lvl w:ilvl="2" w:tplc="327054B4" w:tentative="1">
      <w:start w:val="1"/>
      <w:numFmt w:val="bullet"/>
      <w:lvlText w:val="•"/>
      <w:lvlJc w:val="left"/>
      <w:pPr>
        <w:tabs>
          <w:tab w:val="num" w:pos="2160"/>
        </w:tabs>
        <w:ind w:left="2160" w:hanging="360"/>
      </w:pPr>
      <w:rPr>
        <w:rFonts w:ascii="Arial" w:hAnsi="Arial" w:hint="default"/>
      </w:rPr>
    </w:lvl>
    <w:lvl w:ilvl="3" w:tplc="D53637A0" w:tentative="1">
      <w:start w:val="1"/>
      <w:numFmt w:val="bullet"/>
      <w:lvlText w:val="•"/>
      <w:lvlJc w:val="left"/>
      <w:pPr>
        <w:tabs>
          <w:tab w:val="num" w:pos="2880"/>
        </w:tabs>
        <w:ind w:left="2880" w:hanging="360"/>
      </w:pPr>
      <w:rPr>
        <w:rFonts w:ascii="Arial" w:hAnsi="Arial" w:hint="default"/>
      </w:rPr>
    </w:lvl>
    <w:lvl w:ilvl="4" w:tplc="528658D2" w:tentative="1">
      <w:start w:val="1"/>
      <w:numFmt w:val="bullet"/>
      <w:lvlText w:val="•"/>
      <w:lvlJc w:val="left"/>
      <w:pPr>
        <w:tabs>
          <w:tab w:val="num" w:pos="3600"/>
        </w:tabs>
        <w:ind w:left="3600" w:hanging="360"/>
      </w:pPr>
      <w:rPr>
        <w:rFonts w:ascii="Arial" w:hAnsi="Arial" w:hint="default"/>
      </w:rPr>
    </w:lvl>
    <w:lvl w:ilvl="5" w:tplc="C8F872F6" w:tentative="1">
      <w:start w:val="1"/>
      <w:numFmt w:val="bullet"/>
      <w:lvlText w:val="•"/>
      <w:lvlJc w:val="left"/>
      <w:pPr>
        <w:tabs>
          <w:tab w:val="num" w:pos="4320"/>
        </w:tabs>
        <w:ind w:left="4320" w:hanging="360"/>
      </w:pPr>
      <w:rPr>
        <w:rFonts w:ascii="Arial" w:hAnsi="Arial" w:hint="default"/>
      </w:rPr>
    </w:lvl>
    <w:lvl w:ilvl="6" w:tplc="BD32E1C4" w:tentative="1">
      <w:start w:val="1"/>
      <w:numFmt w:val="bullet"/>
      <w:lvlText w:val="•"/>
      <w:lvlJc w:val="left"/>
      <w:pPr>
        <w:tabs>
          <w:tab w:val="num" w:pos="5040"/>
        </w:tabs>
        <w:ind w:left="5040" w:hanging="360"/>
      </w:pPr>
      <w:rPr>
        <w:rFonts w:ascii="Arial" w:hAnsi="Arial" w:hint="default"/>
      </w:rPr>
    </w:lvl>
    <w:lvl w:ilvl="7" w:tplc="B70E2776" w:tentative="1">
      <w:start w:val="1"/>
      <w:numFmt w:val="bullet"/>
      <w:lvlText w:val="•"/>
      <w:lvlJc w:val="left"/>
      <w:pPr>
        <w:tabs>
          <w:tab w:val="num" w:pos="5760"/>
        </w:tabs>
        <w:ind w:left="5760" w:hanging="360"/>
      </w:pPr>
      <w:rPr>
        <w:rFonts w:ascii="Arial" w:hAnsi="Arial" w:hint="default"/>
      </w:rPr>
    </w:lvl>
    <w:lvl w:ilvl="8" w:tplc="32CC25B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9455326"/>
    <w:multiLevelType w:val="hybridMultilevel"/>
    <w:tmpl w:val="31668C6C"/>
    <w:lvl w:ilvl="0" w:tplc="A7501084">
      <w:start w:val="1"/>
      <w:numFmt w:val="bullet"/>
      <w:lvlText w:val="•"/>
      <w:lvlJc w:val="left"/>
      <w:pPr>
        <w:tabs>
          <w:tab w:val="num" w:pos="720"/>
        </w:tabs>
        <w:ind w:left="720" w:hanging="360"/>
      </w:pPr>
      <w:rPr>
        <w:rFonts w:ascii="Arial" w:hAnsi="Arial" w:hint="default"/>
      </w:rPr>
    </w:lvl>
    <w:lvl w:ilvl="1" w:tplc="F9421380" w:tentative="1">
      <w:start w:val="1"/>
      <w:numFmt w:val="bullet"/>
      <w:lvlText w:val="•"/>
      <w:lvlJc w:val="left"/>
      <w:pPr>
        <w:tabs>
          <w:tab w:val="num" w:pos="1440"/>
        </w:tabs>
        <w:ind w:left="1440" w:hanging="360"/>
      </w:pPr>
      <w:rPr>
        <w:rFonts w:ascii="Arial" w:hAnsi="Arial" w:hint="default"/>
      </w:rPr>
    </w:lvl>
    <w:lvl w:ilvl="2" w:tplc="5590DCBE" w:tentative="1">
      <w:start w:val="1"/>
      <w:numFmt w:val="bullet"/>
      <w:lvlText w:val="•"/>
      <w:lvlJc w:val="left"/>
      <w:pPr>
        <w:tabs>
          <w:tab w:val="num" w:pos="2160"/>
        </w:tabs>
        <w:ind w:left="2160" w:hanging="360"/>
      </w:pPr>
      <w:rPr>
        <w:rFonts w:ascii="Arial" w:hAnsi="Arial" w:hint="default"/>
      </w:rPr>
    </w:lvl>
    <w:lvl w:ilvl="3" w:tplc="29BEE822" w:tentative="1">
      <w:start w:val="1"/>
      <w:numFmt w:val="bullet"/>
      <w:lvlText w:val="•"/>
      <w:lvlJc w:val="left"/>
      <w:pPr>
        <w:tabs>
          <w:tab w:val="num" w:pos="2880"/>
        </w:tabs>
        <w:ind w:left="2880" w:hanging="360"/>
      </w:pPr>
      <w:rPr>
        <w:rFonts w:ascii="Arial" w:hAnsi="Arial" w:hint="default"/>
      </w:rPr>
    </w:lvl>
    <w:lvl w:ilvl="4" w:tplc="04104AF2" w:tentative="1">
      <w:start w:val="1"/>
      <w:numFmt w:val="bullet"/>
      <w:lvlText w:val="•"/>
      <w:lvlJc w:val="left"/>
      <w:pPr>
        <w:tabs>
          <w:tab w:val="num" w:pos="3600"/>
        </w:tabs>
        <w:ind w:left="3600" w:hanging="360"/>
      </w:pPr>
      <w:rPr>
        <w:rFonts w:ascii="Arial" w:hAnsi="Arial" w:hint="default"/>
      </w:rPr>
    </w:lvl>
    <w:lvl w:ilvl="5" w:tplc="7E32D81C" w:tentative="1">
      <w:start w:val="1"/>
      <w:numFmt w:val="bullet"/>
      <w:lvlText w:val="•"/>
      <w:lvlJc w:val="left"/>
      <w:pPr>
        <w:tabs>
          <w:tab w:val="num" w:pos="4320"/>
        </w:tabs>
        <w:ind w:left="4320" w:hanging="360"/>
      </w:pPr>
      <w:rPr>
        <w:rFonts w:ascii="Arial" w:hAnsi="Arial" w:hint="default"/>
      </w:rPr>
    </w:lvl>
    <w:lvl w:ilvl="6" w:tplc="2C006252" w:tentative="1">
      <w:start w:val="1"/>
      <w:numFmt w:val="bullet"/>
      <w:lvlText w:val="•"/>
      <w:lvlJc w:val="left"/>
      <w:pPr>
        <w:tabs>
          <w:tab w:val="num" w:pos="5040"/>
        </w:tabs>
        <w:ind w:left="5040" w:hanging="360"/>
      </w:pPr>
      <w:rPr>
        <w:rFonts w:ascii="Arial" w:hAnsi="Arial" w:hint="default"/>
      </w:rPr>
    </w:lvl>
    <w:lvl w:ilvl="7" w:tplc="63369AAA" w:tentative="1">
      <w:start w:val="1"/>
      <w:numFmt w:val="bullet"/>
      <w:lvlText w:val="•"/>
      <w:lvlJc w:val="left"/>
      <w:pPr>
        <w:tabs>
          <w:tab w:val="num" w:pos="5760"/>
        </w:tabs>
        <w:ind w:left="5760" w:hanging="360"/>
      </w:pPr>
      <w:rPr>
        <w:rFonts w:ascii="Arial" w:hAnsi="Arial" w:hint="default"/>
      </w:rPr>
    </w:lvl>
    <w:lvl w:ilvl="8" w:tplc="E22C475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09E24D4A"/>
    <w:multiLevelType w:val="hybridMultilevel"/>
    <w:tmpl w:val="BAB2DD4E"/>
    <w:lvl w:ilvl="0" w:tplc="9DF2FC7E">
      <w:start w:val="1"/>
      <w:numFmt w:val="bullet"/>
      <w:lvlText w:val="•"/>
      <w:lvlJc w:val="left"/>
      <w:pPr>
        <w:tabs>
          <w:tab w:val="num" w:pos="720"/>
        </w:tabs>
        <w:ind w:left="720" w:hanging="360"/>
      </w:pPr>
      <w:rPr>
        <w:rFonts w:ascii="Arial" w:hAnsi="Arial" w:hint="default"/>
      </w:rPr>
    </w:lvl>
    <w:lvl w:ilvl="1" w:tplc="07C2EF8E" w:tentative="1">
      <w:start w:val="1"/>
      <w:numFmt w:val="bullet"/>
      <w:lvlText w:val="•"/>
      <w:lvlJc w:val="left"/>
      <w:pPr>
        <w:tabs>
          <w:tab w:val="num" w:pos="1440"/>
        </w:tabs>
        <w:ind w:left="1440" w:hanging="360"/>
      </w:pPr>
      <w:rPr>
        <w:rFonts w:ascii="Arial" w:hAnsi="Arial" w:hint="default"/>
      </w:rPr>
    </w:lvl>
    <w:lvl w:ilvl="2" w:tplc="B142E5BE" w:tentative="1">
      <w:start w:val="1"/>
      <w:numFmt w:val="bullet"/>
      <w:lvlText w:val="•"/>
      <w:lvlJc w:val="left"/>
      <w:pPr>
        <w:tabs>
          <w:tab w:val="num" w:pos="2160"/>
        </w:tabs>
        <w:ind w:left="2160" w:hanging="360"/>
      </w:pPr>
      <w:rPr>
        <w:rFonts w:ascii="Arial" w:hAnsi="Arial" w:hint="default"/>
      </w:rPr>
    </w:lvl>
    <w:lvl w:ilvl="3" w:tplc="4886CF02" w:tentative="1">
      <w:start w:val="1"/>
      <w:numFmt w:val="bullet"/>
      <w:lvlText w:val="•"/>
      <w:lvlJc w:val="left"/>
      <w:pPr>
        <w:tabs>
          <w:tab w:val="num" w:pos="2880"/>
        </w:tabs>
        <w:ind w:left="2880" w:hanging="360"/>
      </w:pPr>
      <w:rPr>
        <w:rFonts w:ascii="Arial" w:hAnsi="Arial" w:hint="default"/>
      </w:rPr>
    </w:lvl>
    <w:lvl w:ilvl="4" w:tplc="10FE24C0" w:tentative="1">
      <w:start w:val="1"/>
      <w:numFmt w:val="bullet"/>
      <w:lvlText w:val="•"/>
      <w:lvlJc w:val="left"/>
      <w:pPr>
        <w:tabs>
          <w:tab w:val="num" w:pos="3600"/>
        </w:tabs>
        <w:ind w:left="3600" w:hanging="360"/>
      </w:pPr>
      <w:rPr>
        <w:rFonts w:ascii="Arial" w:hAnsi="Arial" w:hint="default"/>
      </w:rPr>
    </w:lvl>
    <w:lvl w:ilvl="5" w:tplc="24F42BD0" w:tentative="1">
      <w:start w:val="1"/>
      <w:numFmt w:val="bullet"/>
      <w:lvlText w:val="•"/>
      <w:lvlJc w:val="left"/>
      <w:pPr>
        <w:tabs>
          <w:tab w:val="num" w:pos="4320"/>
        </w:tabs>
        <w:ind w:left="4320" w:hanging="360"/>
      </w:pPr>
      <w:rPr>
        <w:rFonts w:ascii="Arial" w:hAnsi="Arial" w:hint="default"/>
      </w:rPr>
    </w:lvl>
    <w:lvl w:ilvl="6" w:tplc="13E6E36A" w:tentative="1">
      <w:start w:val="1"/>
      <w:numFmt w:val="bullet"/>
      <w:lvlText w:val="•"/>
      <w:lvlJc w:val="left"/>
      <w:pPr>
        <w:tabs>
          <w:tab w:val="num" w:pos="5040"/>
        </w:tabs>
        <w:ind w:left="5040" w:hanging="360"/>
      </w:pPr>
      <w:rPr>
        <w:rFonts w:ascii="Arial" w:hAnsi="Arial" w:hint="default"/>
      </w:rPr>
    </w:lvl>
    <w:lvl w:ilvl="7" w:tplc="07B872CA" w:tentative="1">
      <w:start w:val="1"/>
      <w:numFmt w:val="bullet"/>
      <w:lvlText w:val="•"/>
      <w:lvlJc w:val="left"/>
      <w:pPr>
        <w:tabs>
          <w:tab w:val="num" w:pos="5760"/>
        </w:tabs>
        <w:ind w:left="5760" w:hanging="360"/>
      </w:pPr>
      <w:rPr>
        <w:rFonts w:ascii="Arial" w:hAnsi="Arial" w:hint="default"/>
      </w:rPr>
    </w:lvl>
    <w:lvl w:ilvl="8" w:tplc="4C6E9FF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0A784C0A"/>
    <w:multiLevelType w:val="hybridMultilevel"/>
    <w:tmpl w:val="E3804FB8"/>
    <w:lvl w:ilvl="0" w:tplc="A06CE14C">
      <w:start w:val="1"/>
      <w:numFmt w:val="bullet"/>
      <w:lvlText w:val="•"/>
      <w:lvlJc w:val="left"/>
      <w:pPr>
        <w:tabs>
          <w:tab w:val="num" w:pos="720"/>
        </w:tabs>
        <w:ind w:left="720" w:hanging="360"/>
      </w:pPr>
      <w:rPr>
        <w:rFonts w:ascii="Arial" w:hAnsi="Arial" w:hint="default"/>
      </w:rPr>
    </w:lvl>
    <w:lvl w:ilvl="1" w:tplc="E650262A" w:tentative="1">
      <w:start w:val="1"/>
      <w:numFmt w:val="bullet"/>
      <w:lvlText w:val="•"/>
      <w:lvlJc w:val="left"/>
      <w:pPr>
        <w:tabs>
          <w:tab w:val="num" w:pos="1440"/>
        </w:tabs>
        <w:ind w:left="1440" w:hanging="360"/>
      </w:pPr>
      <w:rPr>
        <w:rFonts w:ascii="Arial" w:hAnsi="Arial" w:hint="default"/>
      </w:rPr>
    </w:lvl>
    <w:lvl w:ilvl="2" w:tplc="7B2CD9EA" w:tentative="1">
      <w:start w:val="1"/>
      <w:numFmt w:val="bullet"/>
      <w:lvlText w:val="•"/>
      <w:lvlJc w:val="left"/>
      <w:pPr>
        <w:tabs>
          <w:tab w:val="num" w:pos="2160"/>
        </w:tabs>
        <w:ind w:left="2160" w:hanging="360"/>
      </w:pPr>
      <w:rPr>
        <w:rFonts w:ascii="Arial" w:hAnsi="Arial" w:hint="default"/>
      </w:rPr>
    </w:lvl>
    <w:lvl w:ilvl="3" w:tplc="609A83DA" w:tentative="1">
      <w:start w:val="1"/>
      <w:numFmt w:val="bullet"/>
      <w:lvlText w:val="•"/>
      <w:lvlJc w:val="left"/>
      <w:pPr>
        <w:tabs>
          <w:tab w:val="num" w:pos="2880"/>
        </w:tabs>
        <w:ind w:left="2880" w:hanging="360"/>
      </w:pPr>
      <w:rPr>
        <w:rFonts w:ascii="Arial" w:hAnsi="Arial" w:hint="default"/>
      </w:rPr>
    </w:lvl>
    <w:lvl w:ilvl="4" w:tplc="DB68ACBE" w:tentative="1">
      <w:start w:val="1"/>
      <w:numFmt w:val="bullet"/>
      <w:lvlText w:val="•"/>
      <w:lvlJc w:val="left"/>
      <w:pPr>
        <w:tabs>
          <w:tab w:val="num" w:pos="3600"/>
        </w:tabs>
        <w:ind w:left="3600" w:hanging="360"/>
      </w:pPr>
      <w:rPr>
        <w:rFonts w:ascii="Arial" w:hAnsi="Arial" w:hint="default"/>
      </w:rPr>
    </w:lvl>
    <w:lvl w:ilvl="5" w:tplc="980A3564" w:tentative="1">
      <w:start w:val="1"/>
      <w:numFmt w:val="bullet"/>
      <w:lvlText w:val="•"/>
      <w:lvlJc w:val="left"/>
      <w:pPr>
        <w:tabs>
          <w:tab w:val="num" w:pos="4320"/>
        </w:tabs>
        <w:ind w:left="4320" w:hanging="360"/>
      </w:pPr>
      <w:rPr>
        <w:rFonts w:ascii="Arial" w:hAnsi="Arial" w:hint="default"/>
      </w:rPr>
    </w:lvl>
    <w:lvl w:ilvl="6" w:tplc="CBA8A28E" w:tentative="1">
      <w:start w:val="1"/>
      <w:numFmt w:val="bullet"/>
      <w:lvlText w:val="•"/>
      <w:lvlJc w:val="left"/>
      <w:pPr>
        <w:tabs>
          <w:tab w:val="num" w:pos="5040"/>
        </w:tabs>
        <w:ind w:left="5040" w:hanging="360"/>
      </w:pPr>
      <w:rPr>
        <w:rFonts w:ascii="Arial" w:hAnsi="Arial" w:hint="default"/>
      </w:rPr>
    </w:lvl>
    <w:lvl w:ilvl="7" w:tplc="A8E8756E" w:tentative="1">
      <w:start w:val="1"/>
      <w:numFmt w:val="bullet"/>
      <w:lvlText w:val="•"/>
      <w:lvlJc w:val="left"/>
      <w:pPr>
        <w:tabs>
          <w:tab w:val="num" w:pos="5760"/>
        </w:tabs>
        <w:ind w:left="5760" w:hanging="360"/>
      </w:pPr>
      <w:rPr>
        <w:rFonts w:ascii="Arial" w:hAnsi="Arial" w:hint="default"/>
      </w:rPr>
    </w:lvl>
    <w:lvl w:ilvl="8" w:tplc="98E61A9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0AB3185A"/>
    <w:multiLevelType w:val="hybridMultilevel"/>
    <w:tmpl w:val="E76A6A2A"/>
    <w:lvl w:ilvl="0" w:tplc="236C42CC">
      <w:start w:val="1"/>
      <w:numFmt w:val="bullet"/>
      <w:lvlText w:val="•"/>
      <w:lvlJc w:val="left"/>
      <w:pPr>
        <w:tabs>
          <w:tab w:val="num" w:pos="720"/>
        </w:tabs>
        <w:ind w:left="720" w:hanging="360"/>
      </w:pPr>
      <w:rPr>
        <w:rFonts w:ascii="Arial" w:hAnsi="Arial" w:hint="default"/>
      </w:rPr>
    </w:lvl>
    <w:lvl w:ilvl="1" w:tplc="E98C4B2E" w:tentative="1">
      <w:start w:val="1"/>
      <w:numFmt w:val="bullet"/>
      <w:lvlText w:val="•"/>
      <w:lvlJc w:val="left"/>
      <w:pPr>
        <w:tabs>
          <w:tab w:val="num" w:pos="1440"/>
        </w:tabs>
        <w:ind w:left="1440" w:hanging="360"/>
      </w:pPr>
      <w:rPr>
        <w:rFonts w:ascii="Arial" w:hAnsi="Arial" w:hint="default"/>
      </w:rPr>
    </w:lvl>
    <w:lvl w:ilvl="2" w:tplc="8708DE70" w:tentative="1">
      <w:start w:val="1"/>
      <w:numFmt w:val="bullet"/>
      <w:lvlText w:val="•"/>
      <w:lvlJc w:val="left"/>
      <w:pPr>
        <w:tabs>
          <w:tab w:val="num" w:pos="2160"/>
        </w:tabs>
        <w:ind w:left="2160" w:hanging="360"/>
      </w:pPr>
      <w:rPr>
        <w:rFonts w:ascii="Arial" w:hAnsi="Arial" w:hint="default"/>
      </w:rPr>
    </w:lvl>
    <w:lvl w:ilvl="3" w:tplc="23F6FBC8" w:tentative="1">
      <w:start w:val="1"/>
      <w:numFmt w:val="bullet"/>
      <w:lvlText w:val="•"/>
      <w:lvlJc w:val="left"/>
      <w:pPr>
        <w:tabs>
          <w:tab w:val="num" w:pos="2880"/>
        </w:tabs>
        <w:ind w:left="2880" w:hanging="360"/>
      </w:pPr>
      <w:rPr>
        <w:rFonts w:ascii="Arial" w:hAnsi="Arial" w:hint="default"/>
      </w:rPr>
    </w:lvl>
    <w:lvl w:ilvl="4" w:tplc="AAA04A8A" w:tentative="1">
      <w:start w:val="1"/>
      <w:numFmt w:val="bullet"/>
      <w:lvlText w:val="•"/>
      <w:lvlJc w:val="left"/>
      <w:pPr>
        <w:tabs>
          <w:tab w:val="num" w:pos="3600"/>
        </w:tabs>
        <w:ind w:left="3600" w:hanging="360"/>
      </w:pPr>
      <w:rPr>
        <w:rFonts w:ascii="Arial" w:hAnsi="Arial" w:hint="default"/>
      </w:rPr>
    </w:lvl>
    <w:lvl w:ilvl="5" w:tplc="0DD4F56A" w:tentative="1">
      <w:start w:val="1"/>
      <w:numFmt w:val="bullet"/>
      <w:lvlText w:val="•"/>
      <w:lvlJc w:val="left"/>
      <w:pPr>
        <w:tabs>
          <w:tab w:val="num" w:pos="4320"/>
        </w:tabs>
        <w:ind w:left="4320" w:hanging="360"/>
      </w:pPr>
      <w:rPr>
        <w:rFonts w:ascii="Arial" w:hAnsi="Arial" w:hint="default"/>
      </w:rPr>
    </w:lvl>
    <w:lvl w:ilvl="6" w:tplc="79564ED4" w:tentative="1">
      <w:start w:val="1"/>
      <w:numFmt w:val="bullet"/>
      <w:lvlText w:val="•"/>
      <w:lvlJc w:val="left"/>
      <w:pPr>
        <w:tabs>
          <w:tab w:val="num" w:pos="5040"/>
        </w:tabs>
        <w:ind w:left="5040" w:hanging="360"/>
      </w:pPr>
      <w:rPr>
        <w:rFonts w:ascii="Arial" w:hAnsi="Arial" w:hint="default"/>
      </w:rPr>
    </w:lvl>
    <w:lvl w:ilvl="7" w:tplc="71146AE8" w:tentative="1">
      <w:start w:val="1"/>
      <w:numFmt w:val="bullet"/>
      <w:lvlText w:val="•"/>
      <w:lvlJc w:val="left"/>
      <w:pPr>
        <w:tabs>
          <w:tab w:val="num" w:pos="5760"/>
        </w:tabs>
        <w:ind w:left="5760" w:hanging="360"/>
      </w:pPr>
      <w:rPr>
        <w:rFonts w:ascii="Arial" w:hAnsi="Arial" w:hint="default"/>
      </w:rPr>
    </w:lvl>
    <w:lvl w:ilvl="8" w:tplc="DE8054B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0C3D3A38"/>
    <w:multiLevelType w:val="hybridMultilevel"/>
    <w:tmpl w:val="5DB68EFA"/>
    <w:lvl w:ilvl="0" w:tplc="A29474A8">
      <w:start w:val="1"/>
      <w:numFmt w:val="bullet"/>
      <w:lvlText w:val="•"/>
      <w:lvlJc w:val="left"/>
      <w:pPr>
        <w:tabs>
          <w:tab w:val="num" w:pos="720"/>
        </w:tabs>
        <w:ind w:left="720" w:hanging="360"/>
      </w:pPr>
      <w:rPr>
        <w:rFonts w:ascii="Arial" w:hAnsi="Arial" w:hint="default"/>
      </w:rPr>
    </w:lvl>
    <w:lvl w:ilvl="1" w:tplc="C4044D70" w:tentative="1">
      <w:start w:val="1"/>
      <w:numFmt w:val="bullet"/>
      <w:lvlText w:val="•"/>
      <w:lvlJc w:val="left"/>
      <w:pPr>
        <w:tabs>
          <w:tab w:val="num" w:pos="1440"/>
        </w:tabs>
        <w:ind w:left="1440" w:hanging="360"/>
      </w:pPr>
      <w:rPr>
        <w:rFonts w:ascii="Arial" w:hAnsi="Arial" w:hint="default"/>
      </w:rPr>
    </w:lvl>
    <w:lvl w:ilvl="2" w:tplc="1FA0B4BC" w:tentative="1">
      <w:start w:val="1"/>
      <w:numFmt w:val="bullet"/>
      <w:lvlText w:val="•"/>
      <w:lvlJc w:val="left"/>
      <w:pPr>
        <w:tabs>
          <w:tab w:val="num" w:pos="2160"/>
        </w:tabs>
        <w:ind w:left="2160" w:hanging="360"/>
      </w:pPr>
      <w:rPr>
        <w:rFonts w:ascii="Arial" w:hAnsi="Arial" w:hint="default"/>
      </w:rPr>
    </w:lvl>
    <w:lvl w:ilvl="3" w:tplc="294A5B9A" w:tentative="1">
      <w:start w:val="1"/>
      <w:numFmt w:val="bullet"/>
      <w:lvlText w:val="•"/>
      <w:lvlJc w:val="left"/>
      <w:pPr>
        <w:tabs>
          <w:tab w:val="num" w:pos="2880"/>
        </w:tabs>
        <w:ind w:left="2880" w:hanging="360"/>
      </w:pPr>
      <w:rPr>
        <w:rFonts w:ascii="Arial" w:hAnsi="Arial" w:hint="default"/>
      </w:rPr>
    </w:lvl>
    <w:lvl w:ilvl="4" w:tplc="94B8EE3E" w:tentative="1">
      <w:start w:val="1"/>
      <w:numFmt w:val="bullet"/>
      <w:lvlText w:val="•"/>
      <w:lvlJc w:val="left"/>
      <w:pPr>
        <w:tabs>
          <w:tab w:val="num" w:pos="3600"/>
        </w:tabs>
        <w:ind w:left="3600" w:hanging="360"/>
      </w:pPr>
      <w:rPr>
        <w:rFonts w:ascii="Arial" w:hAnsi="Arial" w:hint="default"/>
      </w:rPr>
    </w:lvl>
    <w:lvl w:ilvl="5" w:tplc="7E8C4DFE" w:tentative="1">
      <w:start w:val="1"/>
      <w:numFmt w:val="bullet"/>
      <w:lvlText w:val="•"/>
      <w:lvlJc w:val="left"/>
      <w:pPr>
        <w:tabs>
          <w:tab w:val="num" w:pos="4320"/>
        </w:tabs>
        <w:ind w:left="4320" w:hanging="360"/>
      </w:pPr>
      <w:rPr>
        <w:rFonts w:ascii="Arial" w:hAnsi="Arial" w:hint="default"/>
      </w:rPr>
    </w:lvl>
    <w:lvl w:ilvl="6" w:tplc="8F10DA46" w:tentative="1">
      <w:start w:val="1"/>
      <w:numFmt w:val="bullet"/>
      <w:lvlText w:val="•"/>
      <w:lvlJc w:val="left"/>
      <w:pPr>
        <w:tabs>
          <w:tab w:val="num" w:pos="5040"/>
        </w:tabs>
        <w:ind w:left="5040" w:hanging="360"/>
      </w:pPr>
      <w:rPr>
        <w:rFonts w:ascii="Arial" w:hAnsi="Arial" w:hint="default"/>
      </w:rPr>
    </w:lvl>
    <w:lvl w:ilvl="7" w:tplc="3D020770" w:tentative="1">
      <w:start w:val="1"/>
      <w:numFmt w:val="bullet"/>
      <w:lvlText w:val="•"/>
      <w:lvlJc w:val="left"/>
      <w:pPr>
        <w:tabs>
          <w:tab w:val="num" w:pos="5760"/>
        </w:tabs>
        <w:ind w:left="5760" w:hanging="360"/>
      </w:pPr>
      <w:rPr>
        <w:rFonts w:ascii="Arial" w:hAnsi="Arial" w:hint="default"/>
      </w:rPr>
    </w:lvl>
    <w:lvl w:ilvl="8" w:tplc="C01A44A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0D5F1F17"/>
    <w:multiLevelType w:val="hybridMultilevel"/>
    <w:tmpl w:val="C3F89E66"/>
    <w:lvl w:ilvl="0" w:tplc="536A8B20">
      <w:start w:val="1"/>
      <w:numFmt w:val="bullet"/>
      <w:lvlText w:val="•"/>
      <w:lvlJc w:val="left"/>
      <w:pPr>
        <w:tabs>
          <w:tab w:val="num" w:pos="720"/>
        </w:tabs>
        <w:ind w:left="720" w:hanging="360"/>
      </w:pPr>
      <w:rPr>
        <w:rFonts w:ascii="Arial" w:hAnsi="Arial" w:hint="default"/>
      </w:rPr>
    </w:lvl>
    <w:lvl w:ilvl="1" w:tplc="BF68B3C0" w:tentative="1">
      <w:start w:val="1"/>
      <w:numFmt w:val="bullet"/>
      <w:lvlText w:val="•"/>
      <w:lvlJc w:val="left"/>
      <w:pPr>
        <w:tabs>
          <w:tab w:val="num" w:pos="1440"/>
        </w:tabs>
        <w:ind w:left="1440" w:hanging="360"/>
      </w:pPr>
      <w:rPr>
        <w:rFonts w:ascii="Arial" w:hAnsi="Arial" w:hint="default"/>
      </w:rPr>
    </w:lvl>
    <w:lvl w:ilvl="2" w:tplc="7CB6B7B8" w:tentative="1">
      <w:start w:val="1"/>
      <w:numFmt w:val="bullet"/>
      <w:lvlText w:val="•"/>
      <w:lvlJc w:val="left"/>
      <w:pPr>
        <w:tabs>
          <w:tab w:val="num" w:pos="2160"/>
        </w:tabs>
        <w:ind w:left="2160" w:hanging="360"/>
      </w:pPr>
      <w:rPr>
        <w:rFonts w:ascii="Arial" w:hAnsi="Arial" w:hint="default"/>
      </w:rPr>
    </w:lvl>
    <w:lvl w:ilvl="3" w:tplc="84B8EB4A" w:tentative="1">
      <w:start w:val="1"/>
      <w:numFmt w:val="bullet"/>
      <w:lvlText w:val="•"/>
      <w:lvlJc w:val="left"/>
      <w:pPr>
        <w:tabs>
          <w:tab w:val="num" w:pos="2880"/>
        </w:tabs>
        <w:ind w:left="2880" w:hanging="360"/>
      </w:pPr>
      <w:rPr>
        <w:rFonts w:ascii="Arial" w:hAnsi="Arial" w:hint="default"/>
      </w:rPr>
    </w:lvl>
    <w:lvl w:ilvl="4" w:tplc="1C9CFA64" w:tentative="1">
      <w:start w:val="1"/>
      <w:numFmt w:val="bullet"/>
      <w:lvlText w:val="•"/>
      <w:lvlJc w:val="left"/>
      <w:pPr>
        <w:tabs>
          <w:tab w:val="num" w:pos="3600"/>
        </w:tabs>
        <w:ind w:left="3600" w:hanging="360"/>
      </w:pPr>
      <w:rPr>
        <w:rFonts w:ascii="Arial" w:hAnsi="Arial" w:hint="default"/>
      </w:rPr>
    </w:lvl>
    <w:lvl w:ilvl="5" w:tplc="6740874C" w:tentative="1">
      <w:start w:val="1"/>
      <w:numFmt w:val="bullet"/>
      <w:lvlText w:val="•"/>
      <w:lvlJc w:val="left"/>
      <w:pPr>
        <w:tabs>
          <w:tab w:val="num" w:pos="4320"/>
        </w:tabs>
        <w:ind w:left="4320" w:hanging="360"/>
      </w:pPr>
      <w:rPr>
        <w:rFonts w:ascii="Arial" w:hAnsi="Arial" w:hint="default"/>
      </w:rPr>
    </w:lvl>
    <w:lvl w:ilvl="6" w:tplc="0C1AA5E8" w:tentative="1">
      <w:start w:val="1"/>
      <w:numFmt w:val="bullet"/>
      <w:lvlText w:val="•"/>
      <w:lvlJc w:val="left"/>
      <w:pPr>
        <w:tabs>
          <w:tab w:val="num" w:pos="5040"/>
        </w:tabs>
        <w:ind w:left="5040" w:hanging="360"/>
      </w:pPr>
      <w:rPr>
        <w:rFonts w:ascii="Arial" w:hAnsi="Arial" w:hint="default"/>
      </w:rPr>
    </w:lvl>
    <w:lvl w:ilvl="7" w:tplc="2E5A7FD2" w:tentative="1">
      <w:start w:val="1"/>
      <w:numFmt w:val="bullet"/>
      <w:lvlText w:val="•"/>
      <w:lvlJc w:val="left"/>
      <w:pPr>
        <w:tabs>
          <w:tab w:val="num" w:pos="5760"/>
        </w:tabs>
        <w:ind w:left="5760" w:hanging="360"/>
      </w:pPr>
      <w:rPr>
        <w:rFonts w:ascii="Arial" w:hAnsi="Arial" w:hint="default"/>
      </w:rPr>
    </w:lvl>
    <w:lvl w:ilvl="8" w:tplc="0A02649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0DE115D2"/>
    <w:multiLevelType w:val="hybridMultilevel"/>
    <w:tmpl w:val="79A65820"/>
    <w:lvl w:ilvl="0" w:tplc="5B8C8DB2">
      <w:start w:val="1"/>
      <w:numFmt w:val="bullet"/>
      <w:lvlText w:val="•"/>
      <w:lvlJc w:val="left"/>
      <w:pPr>
        <w:tabs>
          <w:tab w:val="num" w:pos="720"/>
        </w:tabs>
        <w:ind w:left="720" w:hanging="360"/>
      </w:pPr>
      <w:rPr>
        <w:rFonts w:ascii="Arial" w:hAnsi="Arial" w:hint="default"/>
      </w:rPr>
    </w:lvl>
    <w:lvl w:ilvl="1" w:tplc="4FB068FC" w:tentative="1">
      <w:start w:val="1"/>
      <w:numFmt w:val="bullet"/>
      <w:lvlText w:val="•"/>
      <w:lvlJc w:val="left"/>
      <w:pPr>
        <w:tabs>
          <w:tab w:val="num" w:pos="1440"/>
        </w:tabs>
        <w:ind w:left="1440" w:hanging="360"/>
      </w:pPr>
      <w:rPr>
        <w:rFonts w:ascii="Arial" w:hAnsi="Arial" w:hint="default"/>
      </w:rPr>
    </w:lvl>
    <w:lvl w:ilvl="2" w:tplc="F5C2A738" w:tentative="1">
      <w:start w:val="1"/>
      <w:numFmt w:val="bullet"/>
      <w:lvlText w:val="•"/>
      <w:lvlJc w:val="left"/>
      <w:pPr>
        <w:tabs>
          <w:tab w:val="num" w:pos="2160"/>
        </w:tabs>
        <w:ind w:left="2160" w:hanging="360"/>
      </w:pPr>
      <w:rPr>
        <w:rFonts w:ascii="Arial" w:hAnsi="Arial" w:hint="default"/>
      </w:rPr>
    </w:lvl>
    <w:lvl w:ilvl="3" w:tplc="C1880E0C" w:tentative="1">
      <w:start w:val="1"/>
      <w:numFmt w:val="bullet"/>
      <w:lvlText w:val="•"/>
      <w:lvlJc w:val="left"/>
      <w:pPr>
        <w:tabs>
          <w:tab w:val="num" w:pos="2880"/>
        </w:tabs>
        <w:ind w:left="2880" w:hanging="360"/>
      </w:pPr>
      <w:rPr>
        <w:rFonts w:ascii="Arial" w:hAnsi="Arial" w:hint="default"/>
      </w:rPr>
    </w:lvl>
    <w:lvl w:ilvl="4" w:tplc="47A4BE6C" w:tentative="1">
      <w:start w:val="1"/>
      <w:numFmt w:val="bullet"/>
      <w:lvlText w:val="•"/>
      <w:lvlJc w:val="left"/>
      <w:pPr>
        <w:tabs>
          <w:tab w:val="num" w:pos="3600"/>
        </w:tabs>
        <w:ind w:left="3600" w:hanging="360"/>
      </w:pPr>
      <w:rPr>
        <w:rFonts w:ascii="Arial" w:hAnsi="Arial" w:hint="default"/>
      </w:rPr>
    </w:lvl>
    <w:lvl w:ilvl="5" w:tplc="C2A492C2" w:tentative="1">
      <w:start w:val="1"/>
      <w:numFmt w:val="bullet"/>
      <w:lvlText w:val="•"/>
      <w:lvlJc w:val="left"/>
      <w:pPr>
        <w:tabs>
          <w:tab w:val="num" w:pos="4320"/>
        </w:tabs>
        <w:ind w:left="4320" w:hanging="360"/>
      </w:pPr>
      <w:rPr>
        <w:rFonts w:ascii="Arial" w:hAnsi="Arial" w:hint="default"/>
      </w:rPr>
    </w:lvl>
    <w:lvl w:ilvl="6" w:tplc="B916FCB0" w:tentative="1">
      <w:start w:val="1"/>
      <w:numFmt w:val="bullet"/>
      <w:lvlText w:val="•"/>
      <w:lvlJc w:val="left"/>
      <w:pPr>
        <w:tabs>
          <w:tab w:val="num" w:pos="5040"/>
        </w:tabs>
        <w:ind w:left="5040" w:hanging="360"/>
      </w:pPr>
      <w:rPr>
        <w:rFonts w:ascii="Arial" w:hAnsi="Arial" w:hint="default"/>
      </w:rPr>
    </w:lvl>
    <w:lvl w:ilvl="7" w:tplc="961636A4" w:tentative="1">
      <w:start w:val="1"/>
      <w:numFmt w:val="bullet"/>
      <w:lvlText w:val="•"/>
      <w:lvlJc w:val="left"/>
      <w:pPr>
        <w:tabs>
          <w:tab w:val="num" w:pos="5760"/>
        </w:tabs>
        <w:ind w:left="5760" w:hanging="360"/>
      </w:pPr>
      <w:rPr>
        <w:rFonts w:ascii="Arial" w:hAnsi="Arial" w:hint="default"/>
      </w:rPr>
    </w:lvl>
    <w:lvl w:ilvl="8" w:tplc="8A520FE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ED35BBF"/>
    <w:multiLevelType w:val="hybridMultilevel"/>
    <w:tmpl w:val="E4F07FBA"/>
    <w:lvl w:ilvl="0" w:tplc="91F27188">
      <w:start w:val="1"/>
      <w:numFmt w:val="bullet"/>
      <w:lvlText w:val="•"/>
      <w:lvlJc w:val="left"/>
      <w:pPr>
        <w:tabs>
          <w:tab w:val="num" w:pos="720"/>
        </w:tabs>
        <w:ind w:left="720" w:hanging="360"/>
      </w:pPr>
      <w:rPr>
        <w:rFonts w:ascii="Arial" w:hAnsi="Arial" w:hint="default"/>
      </w:rPr>
    </w:lvl>
    <w:lvl w:ilvl="1" w:tplc="F04E6256" w:tentative="1">
      <w:start w:val="1"/>
      <w:numFmt w:val="bullet"/>
      <w:lvlText w:val="•"/>
      <w:lvlJc w:val="left"/>
      <w:pPr>
        <w:tabs>
          <w:tab w:val="num" w:pos="1440"/>
        </w:tabs>
        <w:ind w:left="1440" w:hanging="360"/>
      </w:pPr>
      <w:rPr>
        <w:rFonts w:ascii="Arial" w:hAnsi="Arial" w:hint="default"/>
      </w:rPr>
    </w:lvl>
    <w:lvl w:ilvl="2" w:tplc="03D082E0" w:tentative="1">
      <w:start w:val="1"/>
      <w:numFmt w:val="bullet"/>
      <w:lvlText w:val="•"/>
      <w:lvlJc w:val="left"/>
      <w:pPr>
        <w:tabs>
          <w:tab w:val="num" w:pos="2160"/>
        </w:tabs>
        <w:ind w:left="2160" w:hanging="360"/>
      </w:pPr>
      <w:rPr>
        <w:rFonts w:ascii="Arial" w:hAnsi="Arial" w:hint="default"/>
      </w:rPr>
    </w:lvl>
    <w:lvl w:ilvl="3" w:tplc="5844A494" w:tentative="1">
      <w:start w:val="1"/>
      <w:numFmt w:val="bullet"/>
      <w:lvlText w:val="•"/>
      <w:lvlJc w:val="left"/>
      <w:pPr>
        <w:tabs>
          <w:tab w:val="num" w:pos="2880"/>
        </w:tabs>
        <w:ind w:left="2880" w:hanging="360"/>
      </w:pPr>
      <w:rPr>
        <w:rFonts w:ascii="Arial" w:hAnsi="Arial" w:hint="default"/>
      </w:rPr>
    </w:lvl>
    <w:lvl w:ilvl="4" w:tplc="5BAEA548" w:tentative="1">
      <w:start w:val="1"/>
      <w:numFmt w:val="bullet"/>
      <w:lvlText w:val="•"/>
      <w:lvlJc w:val="left"/>
      <w:pPr>
        <w:tabs>
          <w:tab w:val="num" w:pos="3600"/>
        </w:tabs>
        <w:ind w:left="3600" w:hanging="360"/>
      </w:pPr>
      <w:rPr>
        <w:rFonts w:ascii="Arial" w:hAnsi="Arial" w:hint="default"/>
      </w:rPr>
    </w:lvl>
    <w:lvl w:ilvl="5" w:tplc="26362870" w:tentative="1">
      <w:start w:val="1"/>
      <w:numFmt w:val="bullet"/>
      <w:lvlText w:val="•"/>
      <w:lvlJc w:val="left"/>
      <w:pPr>
        <w:tabs>
          <w:tab w:val="num" w:pos="4320"/>
        </w:tabs>
        <w:ind w:left="4320" w:hanging="360"/>
      </w:pPr>
      <w:rPr>
        <w:rFonts w:ascii="Arial" w:hAnsi="Arial" w:hint="default"/>
      </w:rPr>
    </w:lvl>
    <w:lvl w:ilvl="6" w:tplc="A5E49E16" w:tentative="1">
      <w:start w:val="1"/>
      <w:numFmt w:val="bullet"/>
      <w:lvlText w:val="•"/>
      <w:lvlJc w:val="left"/>
      <w:pPr>
        <w:tabs>
          <w:tab w:val="num" w:pos="5040"/>
        </w:tabs>
        <w:ind w:left="5040" w:hanging="360"/>
      </w:pPr>
      <w:rPr>
        <w:rFonts w:ascii="Arial" w:hAnsi="Arial" w:hint="default"/>
      </w:rPr>
    </w:lvl>
    <w:lvl w:ilvl="7" w:tplc="4EAEF012" w:tentative="1">
      <w:start w:val="1"/>
      <w:numFmt w:val="bullet"/>
      <w:lvlText w:val="•"/>
      <w:lvlJc w:val="left"/>
      <w:pPr>
        <w:tabs>
          <w:tab w:val="num" w:pos="5760"/>
        </w:tabs>
        <w:ind w:left="5760" w:hanging="360"/>
      </w:pPr>
      <w:rPr>
        <w:rFonts w:ascii="Arial" w:hAnsi="Arial" w:hint="default"/>
      </w:rPr>
    </w:lvl>
    <w:lvl w:ilvl="8" w:tplc="6F12663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10135701"/>
    <w:multiLevelType w:val="hybridMultilevel"/>
    <w:tmpl w:val="0DCC9FAE"/>
    <w:lvl w:ilvl="0" w:tplc="7F9027FC">
      <w:start w:val="1"/>
      <w:numFmt w:val="bullet"/>
      <w:lvlText w:val="•"/>
      <w:lvlJc w:val="left"/>
      <w:pPr>
        <w:tabs>
          <w:tab w:val="num" w:pos="720"/>
        </w:tabs>
        <w:ind w:left="720" w:hanging="360"/>
      </w:pPr>
      <w:rPr>
        <w:rFonts w:ascii="Arial" w:hAnsi="Arial" w:hint="default"/>
      </w:rPr>
    </w:lvl>
    <w:lvl w:ilvl="1" w:tplc="5776AAC4" w:tentative="1">
      <w:start w:val="1"/>
      <w:numFmt w:val="bullet"/>
      <w:lvlText w:val="•"/>
      <w:lvlJc w:val="left"/>
      <w:pPr>
        <w:tabs>
          <w:tab w:val="num" w:pos="1440"/>
        </w:tabs>
        <w:ind w:left="1440" w:hanging="360"/>
      </w:pPr>
      <w:rPr>
        <w:rFonts w:ascii="Arial" w:hAnsi="Arial" w:hint="default"/>
      </w:rPr>
    </w:lvl>
    <w:lvl w:ilvl="2" w:tplc="92E0162C" w:tentative="1">
      <w:start w:val="1"/>
      <w:numFmt w:val="bullet"/>
      <w:lvlText w:val="•"/>
      <w:lvlJc w:val="left"/>
      <w:pPr>
        <w:tabs>
          <w:tab w:val="num" w:pos="2160"/>
        </w:tabs>
        <w:ind w:left="2160" w:hanging="360"/>
      </w:pPr>
      <w:rPr>
        <w:rFonts w:ascii="Arial" w:hAnsi="Arial" w:hint="default"/>
      </w:rPr>
    </w:lvl>
    <w:lvl w:ilvl="3" w:tplc="D4009104" w:tentative="1">
      <w:start w:val="1"/>
      <w:numFmt w:val="bullet"/>
      <w:lvlText w:val="•"/>
      <w:lvlJc w:val="left"/>
      <w:pPr>
        <w:tabs>
          <w:tab w:val="num" w:pos="2880"/>
        </w:tabs>
        <w:ind w:left="2880" w:hanging="360"/>
      </w:pPr>
      <w:rPr>
        <w:rFonts w:ascii="Arial" w:hAnsi="Arial" w:hint="default"/>
      </w:rPr>
    </w:lvl>
    <w:lvl w:ilvl="4" w:tplc="B420A250" w:tentative="1">
      <w:start w:val="1"/>
      <w:numFmt w:val="bullet"/>
      <w:lvlText w:val="•"/>
      <w:lvlJc w:val="left"/>
      <w:pPr>
        <w:tabs>
          <w:tab w:val="num" w:pos="3600"/>
        </w:tabs>
        <w:ind w:left="3600" w:hanging="360"/>
      </w:pPr>
      <w:rPr>
        <w:rFonts w:ascii="Arial" w:hAnsi="Arial" w:hint="default"/>
      </w:rPr>
    </w:lvl>
    <w:lvl w:ilvl="5" w:tplc="7FDEDC2E" w:tentative="1">
      <w:start w:val="1"/>
      <w:numFmt w:val="bullet"/>
      <w:lvlText w:val="•"/>
      <w:lvlJc w:val="left"/>
      <w:pPr>
        <w:tabs>
          <w:tab w:val="num" w:pos="4320"/>
        </w:tabs>
        <w:ind w:left="4320" w:hanging="360"/>
      </w:pPr>
      <w:rPr>
        <w:rFonts w:ascii="Arial" w:hAnsi="Arial" w:hint="default"/>
      </w:rPr>
    </w:lvl>
    <w:lvl w:ilvl="6" w:tplc="5EAA15C4" w:tentative="1">
      <w:start w:val="1"/>
      <w:numFmt w:val="bullet"/>
      <w:lvlText w:val="•"/>
      <w:lvlJc w:val="left"/>
      <w:pPr>
        <w:tabs>
          <w:tab w:val="num" w:pos="5040"/>
        </w:tabs>
        <w:ind w:left="5040" w:hanging="360"/>
      </w:pPr>
      <w:rPr>
        <w:rFonts w:ascii="Arial" w:hAnsi="Arial" w:hint="default"/>
      </w:rPr>
    </w:lvl>
    <w:lvl w:ilvl="7" w:tplc="3E9A1F68" w:tentative="1">
      <w:start w:val="1"/>
      <w:numFmt w:val="bullet"/>
      <w:lvlText w:val="•"/>
      <w:lvlJc w:val="left"/>
      <w:pPr>
        <w:tabs>
          <w:tab w:val="num" w:pos="5760"/>
        </w:tabs>
        <w:ind w:left="5760" w:hanging="360"/>
      </w:pPr>
      <w:rPr>
        <w:rFonts w:ascii="Arial" w:hAnsi="Arial" w:hint="default"/>
      </w:rPr>
    </w:lvl>
    <w:lvl w:ilvl="8" w:tplc="443E6E5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114E080D"/>
    <w:multiLevelType w:val="hybridMultilevel"/>
    <w:tmpl w:val="F886BF32"/>
    <w:lvl w:ilvl="0" w:tplc="5CBE7186">
      <w:start w:val="1"/>
      <w:numFmt w:val="bullet"/>
      <w:lvlText w:val="•"/>
      <w:lvlJc w:val="left"/>
      <w:pPr>
        <w:tabs>
          <w:tab w:val="num" w:pos="720"/>
        </w:tabs>
        <w:ind w:left="720" w:hanging="360"/>
      </w:pPr>
      <w:rPr>
        <w:rFonts w:ascii="Arial" w:hAnsi="Arial" w:hint="default"/>
      </w:rPr>
    </w:lvl>
    <w:lvl w:ilvl="1" w:tplc="C2A247A6" w:tentative="1">
      <w:start w:val="1"/>
      <w:numFmt w:val="bullet"/>
      <w:lvlText w:val="•"/>
      <w:lvlJc w:val="left"/>
      <w:pPr>
        <w:tabs>
          <w:tab w:val="num" w:pos="1440"/>
        </w:tabs>
        <w:ind w:left="1440" w:hanging="360"/>
      </w:pPr>
      <w:rPr>
        <w:rFonts w:ascii="Arial" w:hAnsi="Arial" w:hint="default"/>
      </w:rPr>
    </w:lvl>
    <w:lvl w:ilvl="2" w:tplc="36884A02" w:tentative="1">
      <w:start w:val="1"/>
      <w:numFmt w:val="bullet"/>
      <w:lvlText w:val="•"/>
      <w:lvlJc w:val="left"/>
      <w:pPr>
        <w:tabs>
          <w:tab w:val="num" w:pos="2160"/>
        </w:tabs>
        <w:ind w:left="2160" w:hanging="360"/>
      </w:pPr>
      <w:rPr>
        <w:rFonts w:ascii="Arial" w:hAnsi="Arial" w:hint="default"/>
      </w:rPr>
    </w:lvl>
    <w:lvl w:ilvl="3" w:tplc="C164CD88" w:tentative="1">
      <w:start w:val="1"/>
      <w:numFmt w:val="bullet"/>
      <w:lvlText w:val="•"/>
      <w:lvlJc w:val="left"/>
      <w:pPr>
        <w:tabs>
          <w:tab w:val="num" w:pos="2880"/>
        </w:tabs>
        <w:ind w:left="2880" w:hanging="360"/>
      </w:pPr>
      <w:rPr>
        <w:rFonts w:ascii="Arial" w:hAnsi="Arial" w:hint="default"/>
      </w:rPr>
    </w:lvl>
    <w:lvl w:ilvl="4" w:tplc="7E7CC8A4" w:tentative="1">
      <w:start w:val="1"/>
      <w:numFmt w:val="bullet"/>
      <w:lvlText w:val="•"/>
      <w:lvlJc w:val="left"/>
      <w:pPr>
        <w:tabs>
          <w:tab w:val="num" w:pos="3600"/>
        </w:tabs>
        <w:ind w:left="3600" w:hanging="360"/>
      </w:pPr>
      <w:rPr>
        <w:rFonts w:ascii="Arial" w:hAnsi="Arial" w:hint="default"/>
      </w:rPr>
    </w:lvl>
    <w:lvl w:ilvl="5" w:tplc="E6ECB030" w:tentative="1">
      <w:start w:val="1"/>
      <w:numFmt w:val="bullet"/>
      <w:lvlText w:val="•"/>
      <w:lvlJc w:val="left"/>
      <w:pPr>
        <w:tabs>
          <w:tab w:val="num" w:pos="4320"/>
        </w:tabs>
        <w:ind w:left="4320" w:hanging="360"/>
      </w:pPr>
      <w:rPr>
        <w:rFonts w:ascii="Arial" w:hAnsi="Arial" w:hint="default"/>
      </w:rPr>
    </w:lvl>
    <w:lvl w:ilvl="6" w:tplc="AFAAC108" w:tentative="1">
      <w:start w:val="1"/>
      <w:numFmt w:val="bullet"/>
      <w:lvlText w:val="•"/>
      <w:lvlJc w:val="left"/>
      <w:pPr>
        <w:tabs>
          <w:tab w:val="num" w:pos="5040"/>
        </w:tabs>
        <w:ind w:left="5040" w:hanging="360"/>
      </w:pPr>
      <w:rPr>
        <w:rFonts w:ascii="Arial" w:hAnsi="Arial" w:hint="default"/>
      </w:rPr>
    </w:lvl>
    <w:lvl w:ilvl="7" w:tplc="D65AC5A6" w:tentative="1">
      <w:start w:val="1"/>
      <w:numFmt w:val="bullet"/>
      <w:lvlText w:val="•"/>
      <w:lvlJc w:val="left"/>
      <w:pPr>
        <w:tabs>
          <w:tab w:val="num" w:pos="5760"/>
        </w:tabs>
        <w:ind w:left="5760" w:hanging="360"/>
      </w:pPr>
      <w:rPr>
        <w:rFonts w:ascii="Arial" w:hAnsi="Arial" w:hint="default"/>
      </w:rPr>
    </w:lvl>
    <w:lvl w:ilvl="8" w:tplc="E62CABE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140A7C2E"/>
    <w:multiLevelType w:val="hybridMultilevel"/>
    <w:tmpl w:val="7B365362"/>
    <w:lvl w:ilvl="0" w:tplc="26A29C88">
      <w:start w:val="1"/>
      <w:numFmt w:val="bullet"/>
      <w:lvlText w:val="•"/>
      <w:lvlJc w:val="left"/>
      <w:pPr>
        <w:tabs>
          <w:tab w:val="num" w:pos="720"/>
        </w:tabs>
        <w:ind w:left="720" w:hanging="360"/>
      </w:pPr>
      <w:rPr>
        <w:rFonts w:ascii="Arial" w:hAnsi="Arial" w:hint="default"/>
      </w:rPr>
    </w:lvl>
    <w:lvl w:ilvl="1" w:tplc="A9186C2A" w:tentative="1">
      <w:start w:val="1"/>
      <w:numFmt w:val="bullet"/>
      <w:lvlText w:val="•"/>
      <w:lvlJc w:val="left"/>
      <w:pPr>
        <w:tabs>
          <w:tab w:val="num" w:pos="1440"/>
        </w:tabs>
        <w:ind w:left="1440" w:hanging="360"/>
      </w:pPr>
      <w:rPr>
        <w:rFonts w:ascii="Arial" w:hAnsi="Arial" w:hint="default"/>
      </w:rPr>
    </w:lvl>
    <w:lvl w:ilvl="2" w:tplc="11FEB31A" w:tentative="1">
      <w:start w:val="1"/>
      <w:numFmt w:val="bullet"/>
      <w:lvlText w:val="•"/>
      <w:lvlJc w:val="left"/>
      <w:pPr>
        <w:tabs>
          <w:tab w:val="num" w:pos="2160"/>
        </w:tabs>
        <w:ind w:left="2160" w:hanging="360"/>
      </w:pPr>
      <w:rPr>
        <w:rFonts w:ascii="Arial" w:hAnsi="Arial" w:hint="default"/>
      </w:rPr>
    </w:lvl>
    <w:lvl w:ilvl="3" w:tplc="76B435D6" w:tentative="1">
      <w:start w:val="1"/>
      <w:numFmt w:val="bullet"/>
      <w:lvlText w:val="•"/>
      <w:lvlJc w:val="left"/>
      <w:pPr>
        <w:tabs>
          <w:tab w:val="num" w:pos="2880"/>
        </w:tabs>
        <w:ind w:left="2880" w:hanging="360"/>
      </w:pPr>
      <w:rPr>
        <w:rFonts w:ascii="Arial" w:hAnsi="Arial" w:hint="default"/>
      </w:rPr>
    </w:lvl>
    <w:lvl w:ilvl="4" w:tplc="BB60CFCC" w:tentative="1">
      <w:start w:val="1"/>
      <w:numFmt w:val="bullet"/>
      <w:lvlText w:val="•"/>
      <w:lvlJc w:val="left"/>
      <w:pPr>
        <w:tabs>
          <w:tab w:val="num" w:pos="3600"/>
        </w:tabs>
        <w:ind w:left="3600" w:hanging="360"/>
      </w:pPr>
      <w:rPr>
        <w:rFonts w:ascii="Arial" w:hAnsi="Arial" w:hint="default"/>
      </w:rPr>
    </w:lvl>
    <w:lvl w:ilvl="5" w:tplc="656C34EA" w:tentative="1">
      <w:start w:val="1"/>
      <w:numFmt w:val="bullet"/>
      <w:lvlText w:val="•"/>
      <w:lvlJc w:val="left"/>
      <w:pPr>
        <w:tabs>
          <w:tab w:val="num" w:pos="4320"/>
        </w:tabs>
        <w:ind w:left="4320" w:hanging="360"/>
      </w:pPr>
      <w:rPr>
        <w:rFonts w:ascii="Arial" w:hAnsi="Arial" w:hint="default"/>
      </w:rPr>
    </w:lvl>
    <w:lvl w:ilvl="6" w:tplc="6FAA2B22" w:tentative="1">
      <w:start w:val="1"/>
      <w:numFmt w:val="bullet"/>
      <w:lvlText w:val="•"/>
      <w:lvlJc w:val="left"/>
      <w:pPr>
        <w:tabs>
          <w:tab w:val="num" w:pos="5040"/>
        </w:tabs>
        <w:ind w:left="5040" w:hanging="360"/>
      </w:pPr>
      <w:rPr>
        <w:rFonts w:ascii="Arial" w:hAnsi="Arial" w:hint="default"/>
      </w:rPr>
    </w:lvl>
    <w:lvl w:ilvl="7" w:tplc="24EA89DA" w:tentative="1">
      <w:start w:val="1"/>
      <w:numFmt w:val="bullet"/>
      <w:lvlText w:val="•"/>
      <w:lvlJc w:val="left"/>
      <w:pPr>
        <w:tabs>
          <w:tab w:val="num" w:pos="5760"/>
        </w:tabs>
        <w:ind w:left="5760" w:hanging="360"/>
      </w:pPr>
      <w:rPr>
        <w:rFonts w:ascii="Arial" w:hAnsi="Arial" w:hint="default"/>
      </w:rPr>
    </w:lvl>
    <w:lvl w:ilvl="8" w:tplc="FA56658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15743507"/>
    <w:multiLevelType w:val="hybridMultilevel"/>
    <w:tmpl w:val="259AD1B2"/>
    <w:lvl w:ilvl="0" w:tplc="2412274A">
      <w:start w:val="1"/>
      <w:numFmt w:val="bullet"/>
      <w:lvlText w:val="•"/>
      <w:lvlJc w:val="left"/>
      <w:pPr>
        <w:tabs>
          <w:tab w:val="num" w:pos="720"/>
        </w:tabs>
        <w:ind w:left="720" w:hanging="360"/>
      </w:pPr>
      <w:rPr>
        <w:rFonts w:ascii="Arial" w:hAnsi="Arial" w:hint="default"/>
      </w:rPr>
    </w:lvl>
    <w:lvl w:ilvl="1" w:tplc="A32C3978" w:tentative="1">
      <w:start w:val="1"/>
      <w:numFmt w:val="bullet"/>
      <w:lvlText w:val="•"/>
      <w:lvlJc w:val="left"/>
      <w:pPr>
        <w:tabs>
          <w:tab w:val="num" w:pos="1440"/>
        </w:tabs>
        <w:ind w:left="1440" w:hanging="360"/>
      </w:pPr>
      <w:rPr>
        <w:rFonts w:ascii="Arial" w:hAnsi="Arial" w:hint="default"/>
      </w:rPr>
    </w:lvl>
    <w:lvl w:ilvl="2" w:tplc="33F839BC" w:tentative="1">
      <w:start w:val="1"/>
      <w:numFmt w:val="bullet"/>
      <w:lvlText w:val="•"/>
      <w:lvlJc w:val="left"/>
      <w:pPr>
        <w:tabs>
          <w:tab w:val="num" w:pos="2160"/>
        </w:tabs>
        <w:ind w:left="2160" w:hanging="360"/>
      </w:pPr>
      <w:rPr>
        <w:rFonts w:ascii="Arial" w:hAnsi="Arial" w:hint="default"/>
      </w:rPr>
    </w:lvl>
    <w:lvl w:ilvl="3" w:tplc="42763F22" w:tentative="1">
      <w:start w:val="1"/>
      <w:numFmt w:val="bullet"/>
      <w:lvlText w:val="•"/>
      <w:lvlJc w:val="left"/>
      <w:pPr>
        <w:tabs>
          <w:tab w:val="num" w:pos="2880"/>
        </w:tabs>
        <w:ind w:left="2880" w:hanging="360"/>
      </w:pPr>
      <w:rPr>
        <w:rFonts w:ascii="Arial" w:hAnsi="Arial" w:hint="default"/>
      </w:rPr>
    </w:lvl>
    <w:lvl w:ilvl="4" w:tplc="88C8D9A6" w:tentative="1">
      <w:start w:val="1"/>
      <w:numFmt w:val="bullet"/>
      <w:lvlText w:val="•"/>
      <w:lvlJc w:val="left"/>
      <w:pPr>
        <w:tabs>
          <w:tab w:val="num" w:pos="3600"/>
        </w:tabs>
        <w:ind w:left="3600" w:hanging="360"/>
      </w:pPr>
      <w:rPr>
        <w:rFonts w:ascii="Arial" w:hAnsi="Arial" w:hint="default"/>
      </w:rPr>
    </w:lvl>
    <w:lvl w:ilvl="5" w:tplc="3C866892" w:tentative="1">
      <w:start w:val="1"/>
      <w:numFmt w:val="bullet"/>
      <w:lvlText w:val="•"/>
      <w:lvlJc w:val="left"/>
      <w:pPr>
        <w:tabs>
          <w:tab w:val="num" w:pos="4320"/>
        </w:tabs>
        <w:ind w:left="4320" w:hanging="360"/>
      </w:pPr>
      <w:rPr>
        <w:rFonts w:ascii="Arial" w:hAnsi="Arial" w:hint="default"/>
      </w:rPr>
    </w:lvl>
    <w:lvl w:ilvl="6" w:tplc="10222380" w:tentative="1">
      <w:start w:val="1"/>
      <w:numFmt w:val="bullet"/>
      <w:lvlText w:val="•"/>
      <w:lvlJc w:val="left"/>
      <w:pPr>
        <w:tabs>
          <w:tab w:val="num" w:pos="5040"/>
        </w:tabs>
        <w:ind w:left="5040" w:hanging="360"/>
      </w:pPr>
      <w:rPr>
        <w:rFonts w:ascii="Arial" w:hAnsi="Arial" w:hint="default"/>
      </w:rPr>
    </w:lvl>
    <w:lvl w:ilvl="7" w:tplc="3AE00C98" w:tentative="1">
      <w:start w:val="1"/>
      <w:numFmt w:val="bullet"/>
      <w:lvlText w:val="•"/>
      <w:lvlJc w:val="left"/>
      <w:pPr>
        <w:tabs>
          <w:tab w:val="num" w:pos="5760"/>
        </w:tabs>
        <w:ind w:left="5760" w:hanging="360"/>
      </w:pPr>
      <w:rPr>
        <w:rFonts w:ascii="Arial" w:hAnsi="Arial" w:hint="default"/>
      </w:rPr>
    </w:lvl>
    <w:lvl w:ilvl="8" w:tplc="8D62589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1672421C"/>
    <w:multiLevelType w:val="hybridMultilevel"/>
    <w:tmpl w:val="DE1447FE"/>
    <w:lvl w:ilvl="0" w:tplc="52809118">
      <w:start w:val="1"/>
      <w:numFmt w:val="bullet"/>
      <w:lvlText w:val="•"/>
      <w:lvlJc w:val="left"/>
      <w:pPr>
        <w:tabs>
          <w:tab w:val="num" w:pos="720"/>
        </w:tabs>
        <w:ind w:left="720" w:hanging="360"/>
      </w:pPr>
      <w:rPr>
        <w:rFonts w:ascii="Arial" w:hAnsi="Arial" w:hint="default"/>
      </w:rPr>
    </w:lvl>
    <w:lvl w:ilvl="1" w:tplc="C88C4382" w:tentative="1">
      <w:start w:val="1"/>
      <w:numFmt w:val="bullet"/>
      <w:lvlText w:val="•"/>
      <w:lvlJc w:val="left"/>
      <w:pPr>
        <w:tabs>
          <w:tab w:val="num" w:pos="1440"/>
        </w:tabs>
        <w:ind w:left="1440" w:hanging="360"/>
      </w:pPr>
      <w:rPr>
        <w:rFonts w:ascii="Arial" w:hAnsi="Arial" w:hint="default"/>
      </w:rPr>
    </w:lvl>
    <w:lvl w:ilvl="2" w:tplc="2C145C4A" w:tentative="1">
      <w:start w:val="1"/>
      <w:numFmt w:val="bullet"/>
      <w:lvlText w:val="•"/>
      <w:lvlJc w:val="left"/>
      <w:pPr>
        <w:tabs>
          <w:tab w:val="num" w:pos="2160"/>
        </w:tabs>
        <w:ind w:left="2160" w:hanging="360"/>
      </w:pPr>
      <w:rPr>
        <w:rFonts w:ascii="Arial" w:hAnsi="Arial" w:hint="default"/>
      </w:rPr>
    </w:lvl>
    <w:lvl w:ilvl="3" w:tplc="DEC60FC6" w:tentative="1">
      <w:start w:val="1"/>
      <w:numFmt w:val="bullet"/>
      <w:lvlText w:val="•"/>
      <w:lvlJc w:val="left"/>
      <w:pPr>
        <w:tabs>
          <w:tab w:val="num" w:pos="2880"/>
        </w:tabs>
        <w:ind w:left="2880" w:hanging="360"/>
      </w:pPr>
      <w:rPr>
        <w:rFonts w:ascii="Arial" w:hAnsi="Arial" w:hint="default"/>
      </w:rPr>
    </w:lvl>
    <w:lvl w:ilvl="4" w:tplc="886C0036" w:tentative="1">
      <w:start w:val="1"/>
      <w:numFmt w:val="bullet"/>
      <w:lvlText w:val="•"/>
      <w:lvlJc w:val="left"/>
      <w:pPr>
        <w:tabs>
          <w:tab w:val="num" w:pos="3600"/>
        </w:tabs>
        <w:ind w:left="3600" w:hanging="360"/>
      </w:pPr>
      <w:rPr>
        <w:rFonts w:ascii="Arial" w:hAnsi="Arial" w:hint="default"/>
      </w:rPr>
    </w:lvl>
    <w:lvl w:ilvl="5" w:tplc="6A325628" w:tentative="1">
      <w:start w:val="1"/>
      <w:numFmt w:val="bullet"/>
      <w:lvlText w:val="•"/>
      <w:lvlJc w:val="left"/>
      <w:pPr>
        <w:tabs>
          <w:tab w:val="num" w:pos="4320"/>
        </w:tabs>
        <w:ind w:left="4320" w:hanging="360"/>
      </w:pPr>
      <w:rPr>
        <w:rFonts w:ascii="Arial" w:hAnsi="Arial" w:hint="default"/>
      </w:rPr>
    </w:lvl>
    <w:lvl w:ilvl="6" w:tplc="B718BC34" w:tentative="1">
      <w:start w:val="1"/>
      <w:numFmt w:val="bullet"/>
      <w:lvlText w:val="•"/>
      <w:lvlJc w:val="left"/>
      <w:pPr>
        <w:tabs>
          <w:tab w:val="num" w:pos="5040"/>
        </w:tabs>
        <w:ind w:left="5040" w:hanging="360"/>
      </w:pPr>
      <w:rPr>
        <w:rFonts w:ascii="Arial" w:hAnsi="Arial" w:hint="default"/>
      </w:rPr>
    </w:lvl>
    <w:lvl w:ilvl="7" w:tplc="A4A8416C" w:tentative="1">
      <w:start w:val="1"/>
      <w:numFmt w:val="bullet"/>
      <w:lvlText w:val="•"/>
      <w:lvlJc w:val="left"/>
      <w:pPr>
        <w:tabs>
          <w:tab w:val="num" w:pos="5760"/>
        </w:tabs>
        <w:ind w:left="5760" w:hanging="360"/>
      </w:pPr>
      <w:rPr>
        <w:rFonts w:ascii="Arial" w:hAnsi="Arial" w:hint="default"/>
      </w:rPr>
    </w:lvl>
    <w:lvl w:ilvl="8" w:tplc="1936AE3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173512FB"/>
    <w:multiLevelType w:val="hybridMultilevel"/>
    <w:tmpl w:val="C2D4C066"/>
    <w:lvl w:ilvl="0" w:tplc="A0F0C7D2">
      <w:start w:val="1"/>
      <w:numFmt w:val="bullet"/>
      <w:lvlText w:val="•"/>
      <w:lvlJc w:val="left"/>
      <w:pPr>
        <w:tabs>
          <w:tab w:val="num" w:pos="720"/>
        </w:tabs>
        <w:ind w:left="720" w:hanging="360"/>
      </w:pPr>
      <w:rPr>
        <w:rFonts w:ascii="Arial" w:hAnsi="Arial" w:hint="default"/>
      </w:rPr>
    </w:lvl>
    <w:lvl w:ilvl="1" w:tplc="5D0CF0B2" w:tentative="1">
      <w:start w:val="1"/>
      <w:numFmt w:val="bullet"/>
      <w:lvlText w:val="•"/>
      <w:lvlJc w:val="left"/>
      <w:pPr>
        <w:tabs>
          <w:tab w:val="num" w:pos="1440"/>
        </w:tabs>
        <w:ind w:left="1440" w:hanging="360"/>
      </w:pPr>
      <w:rPr>
        <w:rFonts w:ascii="Arial" w:hAnsi="Arial" w:hint="default"/>
      </w:rPr>
    </w:lvl>
    <w:lvl w:ilvl="2" w:tplc="9766A000" w:tentative="1">
      <w:start w:val="1"/>
      <w:numFmt w:val="bullet"/>
      <w:lvlText w:val="•"/>
      <w:lvlJc w:val="left"/>
      <w:pPr>
        <w:tabs>
          <w:tab w:val="num" w:pos="2160"/>
        </w:tabs>
        <w:ind w:left="2160" w:hanging="360"/>
      </w:pPr>
      <w:rPr>
        <w:rFonts w:ascii="Arial" w:hAnsi="Arial" w:hint="default"/>
      </w:rPr>
    </w:lvl>
    <w:lvl w:ilvl="3" w:tplc="BB52B6D2" w:tentative="1">
      <w:start w:val="1"/>
      <w:numFmt w:val="bullet"/>
      <w:lvlText w:val="•"/>
      <w:lvlJc w:val="left"/>
      <w:pPr>
        <w:tabs>
          <w:tab w:val="num" w:pos="2880"/>
        </w:tabs>
        <w:ind w:left="2880" w:hanging="360"/>
      </w:pPr>
      <w:rPr>
        <w:rFonts w:ascii="Arial" w:hAnsi="Arial" w:hint="default"/>
      </w:rPr>
    </w:lvl>
    <w:lvl w:ilvl="4" w:tplc="4902206C" w:tentative="1">
      <w:start w:val="1"/>
      <w:numFmt w:val="bullet"/>
      <w:lvlText w:val="•"/>
      <w:lvlJc w:val="left"/>
      <w:pPr>
        <w:tabs>
          <w:tab w:val="num" w:pos="3600"/>
        </w:tabs>
        <w:ind w:left="3600" w:hanging="360"/>
      </w:pPr>
      <w:rPr>
        <w:rFonts w:ascii="Arial" w:hAnsi="Arial" w:hint="default"/>
      </w:rPr>
    </w:lvl>
    <w:lvl w:ilvl="5" w:tplc="587034F0" w:tentative="1">
      <w:start w:val="1"/>
      <w:numFmt w:val="bullet"/>
      <w:lvlText w:val="•"/>
      <w:lvlJc w:val="left"/>
      <w:pPr>
        <w:tabs>
          <w:tab w:val="num" w:pos="4320"/>
        </w:tabs>
        <w:ind w:left="4320" w:hanging="360"/>
      </w:pPr>
      <w:rPr>
        <w:rFonts w:ascii="Arial" w:hAnsi="Arial" w:hint="default"/>
      </w:rPr>
    </w:lvl>
    <w:lvl w:ilvl="6" w:tplc="58728DE0" w:tentative="1">
      <w:start w:val="1"/>
      <w:numFmt w:val="bullet"/>
      <w:lvlText w:val="•"/>
      <w:lvlJc w:val="left"/>
      <w:pPr>
        <w:tabs>
          <w:tab w:val="num" w:pos="5040"/>
        </w:tabs>
        <w:ind w:left="5040" w:hanging="360"/>
      </w:pPr>
      <w:rPr>
        <w:rFonts w:ascii="Arial" w:hAnsi="Arial" w:hint="default"/>
      </w:rPr>
    </w:lvl>
    <w:lvl w:ilvl="7" w:tplc="6FB03C7A" w:tentative="1">
      <w:start w:val="1"/>
      <w:numFmt w:val="bullet"/>
      <w:lvlText w:val="•"/>
      <w:lvlJc w:val="left"/>
      <w:pPr>
        <w:tabs>
          <w:tab w:val="num" w:pos="5760"/>
        </w:tabs>
        <w:ind w:left="5760" w:hanging="360"/>
      </w:pPr>
      <w:rPr>
        <w:rFonts w:ascii="Arial" w:hAnsi="Arial" w:hint="default"/>
      </w:rPr>
    </w:lvl>
    <w:lvl w:ilvl="8" w:tplc="892278E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18385052"/>
    <w:multiLevelType w:val="hybridMultilevel"/>
    <w:tmpl w:val="61C438BE"/>
    <w:lvl w:ilvl="0" w:tplc="39B67BF6">
      <w:start w:val="1"/>
      <w:numFmt w:val="bullet"/>
      <w:lvlText w:val="•"/>
      <w:lvlJc w:val="left"/>
      <w:pPr>
        <w:tabs>
          <w:tab w:val="num" w:pos="720"/>
        </w:tabs>
        <w:ind w:left="720" w:hanging="360"/>
      </w:pPr>
      <w:rPr>
        <w:rFonts w:ascii="Arial" w:hAnsi="Arial" w:hint="default"/>
      </w:rPr>
    </w:lvl>
    <w:lvl w:ilvl="1" w:tplc="E7CE807C" w:tentative="1">
      <w:start w:val="1"/>
      <w:numFmt w:val="bullet"/>
      <w:lvlText w:val="•"/>
      <w:lvlJc w:val="left"/>
      <w:pPr>
        <w:tabs>
          <w:tab w:val="num" w:pos="1440"/>
        </w:tabs>
        <w:ind w:left="1440" w:hanging="360"/>
      </w:pPr>
      <w:rPr>
        <w:rFonts w:ascii="Arial" w:hAnsi="Arial" w:hint="default"/>
      </w:rPr>
    </w:lvl>
    <w:lvl w:ilvl="2" w:tplc="AFFCDE90" w:tentative="1">
      <w:start w:val="1"/>
      <w:numFmt w:val="bullet"/>
      <w:lvlText w:val="•"/>
      <w:lvlJc w:val="left"/>
      <w:pPr>
        <w:tabs>
          <w:tab w:val="num" w:pos="2160"/>
        </w:tabs>
        <w:ind w:left="2160" w:hanging="360"/>
      </w:pPr>
      <w:rPr>
        <w:rFonts w:ascii="Arial" w:hAnsi="Arial" w:hint="default"/>
      </w:rPr>
    </w:lvl>
    <w:lvl w:ilvl="3" w:tplc="C4B01924" w:tentative="1">
      <w:start w:val="1"/>
      <w:numFmt w:val="bullet"/>
      <w:lvlText w:val="•"/>
      <w:lvlJc w:val="left"/>
      <w:pPr>
        <w:tabs>
          <w:tab w:val="num" w:pos="2880"/>
        </w:tabs>
        <w:ind w:left="2880" w:hanging="360"/>
      </w:pPr>
      <w:rPr>
        <w:rFonts w:ascii="Arial" w:hAnsi="Arial" w:hint="default"/>
      </w:rPr>
    </w:lvl>
    <w:lvl w:ilvl="4" w:tplc="FE989B40" w:tentative="1">
      <w:start w:val="1"/>
      <w:numFmt w:val="bullet"/>
      <w:lvlText w:val="•"/>
      <w:lvlJc w:val="left"/>
      <w:pPr>
        <w:tabs>
          <w:tab w:val="num" w:pos="3600"/>
        </w:tabs>
        <w:ind w:left="3600" w:hanging="360"/>
      </w:pPr>
      <w:rPr>
        <w:rFonts w:ascii="Arial" w:hAnsi="Arial" w:hint="default"/>
      </w:rPr>
    </w:lvl>
    <w:lvl w:ilvl="5" w:tplc="8B302356" w:tentative="1">
      <w:start w:val="1"/>
      <w:numFmt w:val="bullet"/>
      <w:lvlText w:val="•"/>
      <w:lvlJc w:val="left"/>
      <w:pPr>
        <w:tabs>
          <w:tab w:val="num" w:pos="4320"/>
        </w:tabs>
        <w:ind w:left="4320" w:hanging="360"/>
      </w:pPr>
      <w:rPr>
        <w:rFonts w:ascii="Arial" w:hAnsi="Arial" w:hint="default"/>
      </w:rPr>
    </w:lvl>
    <w:lvl w:ilvl="6" w:tplc="0DB06EAA" w:tentative="1">
      <w:start w:val="1"/>
      <w:numFmt w:val="bullet"/>
      <w:lvlText w:val="•"/>
      <w:lvlJc w:val="left"/>
      <w:pPr>
        <w:tabs>
          <w:tab w:val="num" w:pos="5040"/>
        </w:tabs>
        <w:ind w:left="5040" w:hanging="360"/>
      </w:pPr>
      <w:rPr>
        <w:rFonts w:ascii="Arial" w:hAnsi="Arial" w:hint="default"/>
      </w:rPr>
    </w:lvl>
    <w:lvl w:ilvl="7" w:tplc="1032D242" w:tentative="1">
      <w:start w:val="1"/>
      <w:numFmt w:val="bullet"/>
      <w:lvlText w:val="•"/>
      <w:lvlJc w:val="left"/>
      <w:pPr>
        <w:tabs>
          <w:tab w:val="num" w:pos="5760"/>
        </w:tabs>
        <w:ind w:left="5760" w:hanging="360"/>
      </w:pPr>
      <w:rPr>
        <w:rFonts w:ascii="Arial" w:hAnsi="Arial" w:hint="default"/>
      </w:rPr>
    </w:lvl>
    <w:lvl w:ilvl="8" w:tplc="B76420B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19480215"/>
    <w:multiLevelType w:val="hybridMultilevel"/>
    <w:tmpl w:val="FA86743E"/>
    <w:lvl w:ilvl="0" w:tplc="D586FF04">
      <w:start w:val="1"/>
      <w:numFmt w:val="bullet"/>
      <w:lvlText w:val="•"/>
      <w:lvlJc w:val="left"/>
      <w:pPr>
        <w:tabs>
          <w:tab w:val="num" w:pos="720"/>
        </w:tabs>
        <w:ind w:left="720" w:hanging="360"/>
      </w:pPr>
      <w:rPr>
        <w:rFonts w:ascii="Arial" w:hAnsi="Arial" w:hint="default"/>
      </w:rPr>
    </w:lvl>
    <w:lvl w:ilvl="1" w:tplc="0AE41A78" w:tentative="1">
      <w:start w:val="1"/>
      <w:numFmt w:val="bullet"/>
      <w:lvlText w:val="•"/>
      <w:lvlJc w:val="left"/>
      <w:pPr>
        <w:tabs>
          <w:tab w:val="num" w:pos="1440"/>
        </w:tabs>
        <w:ind w:left="1440" w:hanging="360"/>
      </w:pPr>
      <w:rPr>
        <w:rFonts w:ascii="Arial" w:hAnsi="Arial" w:hint="default"/>
      </w:rPr>
    </w:lvl>
    <w:lvl w:ilvl="2" w:tplc="E8CEB3F2" w:tentative="1">
      <w:start w:val="1"/>
      <w:numFmt w:val="bullet"/>
      <w:lvlText w:val="•"/>
      <w:lvlJc w:val="left"/>
      <w:pPr>
        <w:tabs>
          <w:tab w:val="num" w:pos="2160"/>
        </w:tabs>
        <w:ind w:left="2160" w:hanging="360"/>
      </w:pPr>
      <w:rPr>
        <w:rFonts w:ascii="Arial" w:hAnsi="Arial" w:hint="default"/>
      </w:rPr>
    </w:lvl>
    <w:lvl w:ilvl="3" w:tplc="FDBE1682" w:tentative="1">
      <w:start w:val="1"/>
      <w:numFmt w:val="bullet"/>
      <w:lvlText w:val="•"/>
      <w:lvlJc w:val="left"/>
      <w:pPr>
        <w:tabs>
          <w:tab w:val="num" w:pos="2880"/>
        </w:tabs>
        <w:ind w:left="2880" w:hanging="360"/>
      </w:pPr>
      <w:rPr>
        <w:rFonts w:ascii="Arial" w:hAnsi="Arial" w:hint="default"/>
      </w:rPr>
    </w:lvl>
    <w:lvl w:ilvl="4" w:tplc="FC62FDF2" w:tentative="1">
      <w:start w:val="1"/>
      <w:numFmt w:val="bullet"/>
      <w:lvlText w:val="•"/>
      <w:lvlJc w:val="left"/>
      <w:pPr>
        <w:tabs>
          <w:tab w:val="num" w:pos="3600"/>
        </w:tabs>
        <w:ind w:left="3600" w:hanging="360"/>
      </w:pPr>
      <w:rPr>
        <w:rFonts w:ascii="Arial" w:hAnsi="Arial" w:hint="default"/>
      </w:rPr>
    </w:lvl>
    <w:lvl w:ilvl="5" w:tplc="D37E0154" w:tentative="1">
      <w:start w:val="1"/>
      <w:numFmt w:val="bullet"/>
      <w:lvlText w:val="•"/>
      <w:lvlJc w:val="left"/>
      <w:pPr>
        <w:tabs>
          <w:tab w:val="num" w:pos="4320"/>
        </w:tabs>
        <w:ind w:left="4320" w:hanging="360"/>
      </w:pPr>
      <w:rPr>
        <w:rFonts w:ascii="Arial" w:hAnsi="Arial" w:hint="default"/>
      </w:rPr>
    </w:lvl>
    <w:lvl w:ilvl="6" w:tplc="738A0236" w:tentative="1">
      <w:start w:val="1"/>
      <w:numFmt w:val="bullet"/>
      <w:lvlText w:val="•"/>
      <w:lvlJc w:val="left"/>
      <w:pPr>
        <w:tabs>
          <w:tab w:val="num" w:pos="5040"/>
        </w:tabs>
        <w:ind w:left="5040" w:hanging="360"/>
      </w:pPr>
      <w:rPr>
        <w:rFonts w:ascii="Arial" w:hAnsi="Arial" w:hint="default"/>
      </w:rPr>
    </w:lvl>
    <w:lvl w:ilvl="7" w:tplc="2772AB4C" w:tentative="1">
      <w:start w:val="1"/>
      <w:numFmt w:val="bullet"/>
      <w:lvlText w:val="•"/>
      <w:lvlJc w:val="left"/>
      <w:pPr>
        <w:tabs>
          <w:tab w:val="num" w:pos="5760"/>
        </w:tabs>
        <w:ind w:left="5760" w:hanging="360"/>
      </w:pPr>
      <w:rPr>
        <w:rFonts w:ascii="Arial" w:hAnsi="Arial" w:hint="default"/>
      </w:rPr>
    </w:lvl>
    <w:lvl w:ilvl="8" w:tplc="FE66430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1C186E78"/>
    <w:multiLevelType w:val="hybridMultilevel"/>
    <w:tmpl w:val="78C230BC"/>
    <w:lvl w:ilvl="0" w:tplc="E74CF276">
      <w:start w:val="1"/>
      <w:numFmt w:val="bullet"/>
      <w:lvlText w:val="•"/>
      <w:lvlJc w:val="left"/>
      <w:pPr>
        <w:tabs>
          <w:tab w:val="num" w:pos="720"/>
        </w:tabs>
        <w:ind w:left="720" w:hanging="360"/>
      </w:pPr>
      <w:rPr>
        <w:rFonts w:ascii="Arial" w:hAnsi="Arial" w:hint="default"/>
      </w:rPr>
    </w:lvl>
    <w:lvl w:ilvl="1" w:tplc="53CC1CB2" w:tentative="1">
      <w:start w:val="1"/>
      <w:numFmt w:val="bullet"/>
      <w:lvlText w:val="•"/>
      <w:lvlJc w:val="left"/>
      <w:pPr>
        <w:tabs>
          <w:tab w:val="num" w:pos="1440"/>
        </w:tabs>
        <w:ind w:left="1440" w:hanging="360"/>
      </w:pPr>
      <w:rPr>
        <w:rFonts w:ascii="Arial" w:hAnsi="Arial" w:hint="default"/>
      </w:rPr>
    </w:lvl>
    <w:lvl w:ilvl="2" w:tplc="32A2E52E" w:tentative="1">
      <w:start w:val="1"/>
      <w:numFmt w:val="bullet"/>
      <w:lvlText w:val="•"/>
      <w:lvlJc w:val="left"/>
      <w:pPr>
        <w:tabs>
          <w:tab w:val="num" w:pos="2160"/>
        </w:tabs>
        <w:ind w:left="2160" w:hanging="360"/>
      </w:pPr>
      <w:rPr>
        <w:rFonts w:ascii="Arial" w:hAnsi="Arial" w:hint="default"/>
      </w:rPr>
    </w:lvl>
    <w:lvl w:ilvl="3" w:tplc="C2385938" w:tentative="1">
      <w:start w:val="1"/>
      <w:numFmt w:val="bullet"/>
      <w:lvlText w:val="•"/>
      <w:lvlJc w:val="left"/>
      <w:pPr>
        <w:tabs>
          <w:tab w:val="num" w:pos="2880"/>
        </w:tabs>
        <w:ind w:left="2880" w:hanging="360"/>
      </w:pPr>
      <w:rPr>
        <w:rFonts w:ascii="Arial" w:hAnsi="Arial" w:hint="default"/>
      </w:rPr>
    </w:lvl>
    <w:lvl w:ilvl="4" w:tplc="3CA4DDC0" w:tentative="1">
      <w:start w:val="1"/>
      <w:numFmt w:val="bullet"/>
      <w:lvlText w:val="•"/>
      <w:lvlJc w:val="left"/>
      <w:pPr>
        <w:tabs>
          <w:tab w:val="num" w:pos="3600"/>
        </w:tabs>
        <w:ind w:left="3600" w:hanging="360"/>
      </w:pPr>
      <w:rPr>
        <w:rFonts w:ascii="Arial" w:hAnsi="Arial" w:hint="default"/>
      </w:rPr>
    </w:lvl>
    <w:lvl w:ilvl="5" w:tplc="95EC1360" w:tentative="1">
      <w:start w:val="1"/>
      <w:numFmt w:val="bullet"/>
      <w:lvlText w:val="•"/>
      <w:lvlJc w:val="left"/>
      <w:pPr>
        <w:tabs>
          <w:tab w:val="num" w:pos="4320"/>
        </w:tabs>
        <w:ind w:left="4320" w:hanging="360"/>
      </w:pPr>
      <w:rPr>
        <w:rFonts w:ascii="Arial" w:hAnsi="Arial" w:hint="default"/>
      </w:rPr>
    </w:lvl>
    <w:lvl w:ilvl="6" w:tplc="8FE85F50" w:tentative="1">
      <w:start w:val="1"/>
      <w:numFmt w:val="bullet"/>
      <w:lvlText w:val="•"/>
      <w:lvlJc w:val="left"/>
      <w:pPr>
        <w:tabs>
          <w:tab w:val="num" w:pos="5040"/>
        </w:tabs>
        <w:ind w:left="5040" w:hanging="360"/>
      </w:pPr>
      <w:rPr>
        <w:rFonts w:ascii="Arial" w:hAnsi="Arial" w:hint="default"/>
      </w:rPr>
    </w:lvl>
    <w:lvl w:ilvl="7" w:tplc="F8F09F1E" w:tentative="1">
      <w:start w:val="1"/>
      <w:numFmt w:val="bullet"/>
      <w:lvlText w:val="•"/>
      <w:lvlJc w:val="left"/>
      <w:pPr>
        <w:tabs>
          <w:tab w:val="num" w:pos="5760"/>
        </w:tabs>
        <w:ind w:left="5760" w:hanging="360"/>
      </w:pPr>
      <w:rPr>
        <w:rFonts w:ascii="Arial" w:hAnsi="Arial" w:hint="default"/>
      </w:rPr>
    </w:lvl>
    <w:lvl w:ilvl="8" w:tplc="E2406BF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1CDC5F3B"/>
    <w:multiLevelType w:val="hybridMultilevel"/>
    <w:tmpl w:val="4516AB5A"/>
    <w:lvl w:ilvl="0" w:tplc="384C3246">
      <w:start w:val="1"/>
      <w:numFmt w:val="bullet"/>
      <w:lvlText w:val="•"/>
      <w:lvlJc w:val="left"/>
      <w:pPr>
        <w:tabs>
          <w:tab w:val="num" w:pos="720"/>
        </w:tabs>
        <w:ind w:left="720" w:hanging="360"/>
      </w:pPr>
      <w:rPr>
        <w:rFonts w:ascii="Arial" w:hAnsi="Arial" w:hint="default"/>
      </w:rPr>
    </w:lvl>
    <w:lvl w:ilvl="1" w:tplc="021EA1FA" w:tentative="1">
      <w:start w:val="1"/>
      <w:numFmt w:val="bullet"/>
      <w:lvlText w:val="•"/>
      <w:lvlJc w:val="left"/>
      <w:pPr>
        <w:tabs>
          <w:tab w:val="num" w:pos="1440"/>
        </w:tabs>
        <w:ind w:left="1440" w:hanging="360"/>
      </w:pPr>
      <w:rPr>
        <w:rFonts w:ascii="Arial" w:hAnsi="Arial" w:hint="default"/>
      </w:rPr>
    </w:lvl>
    <w:lvl w:ilvl="2" w:tplc="63D8AD5A" w:tentative="1">
      <w:start w:val="1"/>
      <w:numFmt w:val="bullet"/>
      <w:lvlText w:val="•"/>
      <w:lvlJc w:val="left"/>
      <w:pPr>
        <w:tabs>
          <w:tab w:val="num" w:pos="2160"/>
        </w:tabs>
        <w:ind w:left="2160" w:hanging="360"/>
      </w:pPr>
      <w:rPr>
        <w:rFonts w:ascii="Arial" w:hAnsi="Arial" w:hint="default"/>
      </w:rPr>
    </w:lvl>
    <w:lvl w:ilvl="3" w:tplc="EB2ED124" w:tentative="1">
      <w:start w:val="1"/>
      <w:numFmt w:val="bullet"/>
      <w:lvlText w:val="•"/>
      <w:lvlJc w:val="left"/>
      <w:pPr>
        <w:tabs>
          <w:tab w:val="num" w:pos="2880"/>
        </w:tabs>
        <w:ind w:left="2880" w:hanging="360"/>
      </w:pPr>
      <w:rPr>
        <w:rFonts w:ascii="Arial" w:hAnsi="Arial" w:hint="default"/>
      </w:rPr>
    </w:lvl>
    <w:lvl w:ilvl="4" w:tplc="D2B4E3D6" w:tentative="1">
      <w:start w:val="1"/>
      <w:numFmt w:val="bullet"/>
      <w:lvlText w:val="•"/>
      <w:lvlJc w:val="left"/>
      <w:pPr>
        <w:tabs>
          <w:tab w:val="num" w:pos="3600"/>
        </w:tabs>
        <w:ind w:left="3600" w:hanging="360"/>
      </w:pPr>
      <w:rPr>
        <w:rFonts w:ascii="Arial" w:hAnsi="Arial" w:hint="default"/>
      </w:rPr>
    </w:lvl>
    <w:lvl w:ilvl="5" w:tplc="2E2CCFA8" w:tentative="1">
      <w:start w:val="1"/>
      <w:numFmt w:val="bullet"/>
      <w:lvlText w:val="•"/>
      <w:lvlJc w:val="left"/>
      <w:pPr>
        <w:tabs>
          <w:tab w:val="num" w:pos="4320"/>
        </w:tabs>
        <w:ind w:left="4320" w:hanging="360"/>
      </w:pPr>
      <w:rPr>
        <w:rFonts w:ascii="Arial" w:hAnsi="Arial" w:hint="default"/>
      </w:rPr>
    </w:lvl>
    <w:lvl w:ilvl="6" w:tplc="1AD6F91E" w:tentative="1">
      <w:start w:val="1"/>
      <w:numFmt w:val="bullet"/>
      <w:lvlText w:val="•"/>
      <w:lvlJc w:val="left"/>
      <w:pPr>
        <w:tabs>
          <w:tab w:val="num" w:pos="5040"/>
        </w:tabs>
        <w:ind w:left="5040" w:hanging="360"/>
      </w:pPr>
      <w:rPr>
        <w:rFonts w:ascii="Arial" w:hAnsi="Arial" w:hint="default"/>
      </w:rPr>
    </w:lvl>
    <w:lvl w:ilvl="7" w:tplc="B4B29F80" w:tentative="1">
      <w:start w:val="1"/>
      <w:numFmt w:val="bullet"/>
      <w:lvlText w:val="•"/>
      <w:lvlJc w:val="left"/>
      <w:pPr>
        <w:tabs>
          <w:tab w:val="num" w:pos="5760"/>
        </w:tabs>
        <w:ind w:left="5760" w:hanging="360"/>
      </w:pPr>
      <w:rPr>
        <w:rFonts w:ascii="Arial" w:hAnsi="Arial" w:hint="default"/>
      </w:rPr>
    </w:lvl>
    <w:lvl w:ilvl="8" w:tplc="7FA08EE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1CF52517"/>
    <w:multiLevelType w:val="hybridMultilevel"/>
    <w:tmpl w:val="3C76D252"/>
    <w:lvl w:ilvl="0" w:tplc="377E4C48">
      <w:start w:val="1"/>
      <w:numFmt w:val="bullet"/>
      <w:lvlText w:val="•"/>
      <w:lvlJc w:val="left"/>
      <w:pPr>
        <w:tabs>
          <w:tab w:val="num" w:pos="720"/>
        </w:tabs>
        <w:ind w:left="720" w:hanging="360"/>
      </w:pPr>
      <w:rPr>
        <w:rFonts w:ascii="Arial" w:hAnsi="Arial" w:hint="default"/>
      </w:rPr>
    </w:lvl>
    <w:lvl w:ilvl="1" w:tplc="B5D0732A" w:tentative="1">
      <w:start w:val="1"/>
      <w:numFmt w:val="bullet"/>
      <w:lvlText w:val="•"/>
      <w:lvlJc w:val="left"/>
      <w:pPr>
        <w:tabs>
          <w:tab w:val="num" w:pos="1440"/>
        </w:tabs>
        <w:ind w:left="1440" w:hanging="360"/>
      </w:pPr>
      <w:rPr>
        <w:rFonts w:ascii="Arial" w:hAnsi="Arial" w:hint="default"/>
      </w:rPr>
    </w:lvl>
    <w:lvl w:ilvl="2" w:tplc="875C50B4" w:tentative="1">
      <w:start w:val="1"/>
      <w:numFmt w:val="bullet"/>
      <w:lvlText w:val="•"/>
      <w:lvlJc w:val="left"/>
      <w:pPr>
        <w:tabs>
          <w:tab w:val="num" w:pos="2160"/>
        </w:tabs>
        <w:ind w:left="2160" w:hanging="360"/>
      </w:pPr>
      <w:rPr>
        <w:rFonts w:ascii="Arial" w:hAnsi="Arial" w:hint="default"/>
      </w:rPr>
    </w:lvl>
    <w:lvl w:ilvl="3" w:tplc="947A9F40" w:tentative="1">
      <w:start w:val="1"/>
      <w:numFmt w:val="bullet"/>
      <w:lvlText w:val="•"/>
      <w:lvlJc w:val="left"/>
      <w:pPr>
        <w:tabs>
          <w:tab w:val="num" w:pos="2880"/>
        </w:tabs>
        <w:ind w:left="2880" w:hanging="360"/>
      </w:pPr>
      <w:rPr>
        <w:rFonts w:ascii="Arial" w:hAnsi="Arial" w:hint="default"/>
      </w:rPr>
    </w:lvl>
    <w:lvl w:ilvl="4" w:tplc="FB8E36C4" w:tentative="1">
      <w:start w:val="1"/>
      <w:numFmt w:val="bullet"/>
      <w:lvlText w:val="•"/>
      <w:lvlJc w:val="left"/>
      <w:pPr>
        <w:tabs>
          <w:tab w:val="num" w:pos="3600"/>
        </w:tabs>
        <w:ind w:left="3600" w:hanging="360"/>
      </w:pPr>
      <w:rPr>
        <w:rFonts w:ascii="Arial" w:hAnsi="Arial" w:hint="default"/>
      </w:rPr>
    </w:lvl>
    <w:lvl w:ilvl="5" w:tplc="51E8CBC8" w:tentative="1">
      <w:start w:val="1"/>
      <w:numFmt w:val="bullet"/>
      <w:lvlText w:val="•"/>
      <w:lvlJc w:val="left"/>
      <w:pPr>
        <w:tabs>
          <w:tab w:val="num" w:pos="4320"/>
        </w:tabs>
        <w:ind w:left="4320" w:hanging="360"/>
      </w:pPr>
      <w:rPr>
        <w:rFonts w:ascii="Arial" w:hAnsi="Arial" w:hint="default"/>
      </w:rPr>
    </w:lvl>
    <w:lvl w:ilvl="6" w:tplc="447E1A30" w:tentative="1">
      <w:start w:val="1"/>
      <w:numFmt w:val="bullet"/>
      <w:lvlText w:val="•"/>
      <w:lvlJc w:val="left"/>
      <w:pPr>
        <w:tabs>
          <w:tab w:val="num" w:pos="5040"/>
        </w:tabs>
        <w:ind w:left="5040" w:hanging="360"/>
      </w:pPr>
      <w:rPr>
        <w:rFonts w:ascii="Arial" w:hAnsi="Arial" w:hint="default"/>
      </w:rPr>
    </w:lvl>
    <w:lvl w:ilvl="7" w:tplc="2E0495B2" w:tentative="1">
      <w:start w:val="1"/>
      <w:numFmt w:val="bullet"/>
      <w:lvlText w:val="•"/>
      <w:lvlJc w:val="left"/>
      <w:pPr>
        <w:tabs>
          <w:tab w:val="num" w:pos="5760"/>
        </w:tabs>
        <w:ind w:left="5760" w:hanging="360"/>
      </w:pPr>
      <w:rPr>
        <w:rFonts w:ascii="Arial" w:hAnsi="Arial" w:hint="default"/>
      </w:rPr>
    </w:lvl>
    <w:lvl w:ilvl="8" w:tplc="55446E0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1D2434A3"/>
    <w:multiLevelType w:val="hybridMultilevel"/>
    <w:tmpl w:val="41BC4AFE"/>
    <w:lvl w:ilvl="0" w:tplc="5AF6E1CA">
      <w:start w:val="1"/>
      <w:numFmt w:val="bullet"/>
      <w:lvlText w:val="•"/>
      <w:lvlJc w:val="left"/>
      <w:pPr>
        <w:tabs>
          <w:tab w:val="num" w:pos="720"/>
        </w:tabs>
        <w:ind w:left="720" w:hanging="360"/>
      </w:pPr>
      <w:rPr>
        <w:rFonts w:ascii="Arial" w:hAnsi="Arial" w:hint="default"/>
      </w:rPr>
    </w:lvl>
    <w:lvl w:ilvl="1" w:tplc="7DFEE464" w:tentative="1">
      <w:start w:val="1"/>
      <w:numFmt w:val="bullet"/>
      <w:lvlText w:val="•"/>
      <w:lvlJc w:val="left"/>
      <w:pPr>
        <w:tabs>
          <w:tab w:val="num" w:pos="1440"/>
        </w:tabs>
        <w:ind w:left="1440" w:hanging="360"/>
      </w:pPr>
      <w:rPr>
        <w:rFonts w:ascii="Arial" w:hAnsi="Arial" w:hint="default"/>
      </w:rPr>
    </w:lvl>
    <w:lvl w:ilvl="2" w:tplc="8BEC5FFC" w:tentative="1">
      <w:start w:val="1"/>
      <w:numFmt w:val="bullet"/>
      <w:lvlText w:val="•"/>
      <w:lvlJc w:val="left"/>
      <w:pPr>
        <w:tabs>
          <w:tab w:val="num" w:pos="2160"/>
        </w:tabs>
        <w:ind w:left="2160" w:hanging="360"/>
      </w:pPr>
      <w:rPr>
        <w:rFonts w:ascii="Arial" w:hAnsi="Arial" w:hint="default"/>
      </w:rPr>
    </w:lvl>
    <w:lvl w:ilvl="3" w:tplc="9CF03404" w:tentative="1">
      <w:start w:val="1"/>
      <w:numFmt w:val="bullet"/>
      <w:lvlText w:val="•"/>
      <w:lvlJc w:val="left"/>
      <w:pPr>
        <w:tabs>
          <w:tab w:val="num" w:pos="2880"/>
        </w:tabs>
        <w:ind w:left="2880" w:hanging="360"/>
      </w:pPr>
      <w:rPr>
        <w:rFonts w:ascii="Arial" w:hAnsi="Arial" w:hint="default"/>
      </w:rPr>
    </w:lvl>
    <w:lvl w:ilvl="4" w:tplc="0C686B6C" w:tentative="1">
      <w:start w:val="1"/>
      <w:numFmt w:val="bullet"/>
      <w:lvlText w:val="•"/>
      <w:lvlJc w:val="left"/>
      <w:pPr>
        <w:tabs>
          <w:tab w:val="num" w:pos="3600"/>
        </w:tabs>
        <w:ind w:left="3600" w:hanging="360"/>
      </w:pPr>
      <w:rPr>
        <w:rFonts w:ascii="Arial" w:hAnsi="Arial" w:hint="default"/>
      </w:rPr>
    </w:lvl>
    <w:lvl w:ilvl="5" w:tplc="A2368942" w:tentative="1">
      <w:start w:val="1"/>
      <w:numFmt w:val="bullet"/>
      <w:lvlText w:val="•"/>
      <w:lvlJc w:val="left"/>
      <w:pPr>
        <w:tabs>
          <w:tab w:val="num" w:pos="4320"/>
        </w:tabs>
        <w:ind w:left="4320" w:hanging="360"/>
      </w:pPr>
      <w:rPr>
        <w:rFonts w:ascii="Arial" w:hAnsi="Arial" w:hint="default"/>
      </w:rPr>
    </w:lvl>
    <w:lvl w:ilvl="6" w:tplc="50EA90AE" w:tentative="1">
      <w:start w:val="1"/>
      <w:numFmt w:val="bullet"/>
      <w:lvlText w:val="•"/>
      <w:lvlJc w:val="left"/>
      <w:pPr>
        <w:tabs>
          <w:tab w:val="num" w:pos="5040"/>
        </w:tabs>
        <w:ind w:left="5040" w:hanging="360"/>
      </w:pPr>
      <w:rPr>
        <w:rFonts w:ascii="Arial" w:hAnsi="Arial" w:hint="default"/>
      </w:rPr>
    </w:lvl>
    <w:lvl w:ilvl="7" w:tplc="F684B4C8" w:tentative="1">
      <w:start w:val="1"/>
      <w:numFmt w:val="bullet"/>
      <w:lvlText w:val="•"/>
      <w:lvlJc w:val="left"/>
      <w:pPr>
        <w:tabs>
          <w:tab w:val="num" w:pos="5760"/>
        </w:tabs>
        <w:ind w:left="5760" w:hanging="360"/>
      </w:pPr>
      <w:rPr>
        <w:rFonts w:ascii="Arial" w:hAnsi="Arial" w:hint="default"/>
      </w:rPr>
    </w:lvl>
    <w:lvl w:ilvl="8" w:tplc="0EDC8C54"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DC12EEC"/>
    <w:multiLevelType w:val="hybridMultilevel"/>
    <w:tmpl w:val="AE9E9098"/>
    <w:lvl w:ilvl="0" w:tplc="B39AB01E">
      <w:start w:val="1"/>
      <w:numFmt w:val="bullet"/>
      <w:lvlText w:val="•"/>
      <w:lvlJc w:val="left"/>
      <w:pPr>
        <w:tabs>
          <w:tab w:val="num" w:pos="720"/>
        </w:tabs>
        <w:ind w:left="720" w:hanging="360"/>
      </w:pPr>
      <w:rPr>
        <w:rFonts w:ascii="Arial" w:hAnsi="Arial" w:hint="default"/>
      </w:rPr>
    </w:lvl>
    <w:lvl w:ilvl="1" w:tplc="0DFCCE94" w:tentative="1">
      <w:start w:val="1"/>
      <w:numFmt w:val="bullet"/>
      <w:lvlText w:val="•"/>
      <w:lvlJc w:val="left"/>
      <w:pPr>
        <w:tabs>
          <w:tab w:val="num" w:pos="1440"/>
        </w:tabs>
        <w:ind w:left="1440" w:hanging="360"/>
      </w:pPr>
      <w:rPr>
        <w:rFonts w:ascii="Arial" w:hAnsi="Arial" w:hint="default"/>
      </w:rPr>
    </w:lvl>
    <w:lvl w:ilvl="2" w:tplc="A7E801C4" w:tentative="1">
      <w:start w:val="1"/>
      <w:numFmt w:val="bullet"/>
      <w:lvlText w:val="•"/>
      <w:lvlJc w:val="left"/>
      <w:pPr>
        <w:tabs>
          <w:tab w:val="num" w:pos="2160"/>
        </w:tabs>
        <w:ind w:left="2160" w:hanging="360"/>
      </w:pPr>
      <w:rPr>
        <w:rFonts w:ascii="Arial" w:hAnsi="Arial" w:hint="default"/>
      </w:rPr>
    </w:lvl>
    <w:lvl w:ilvl="3" w:tplc="F37EF3CE" w:tentative="1">
      <w:start w:val="1"/>
      <w:numFmt w:val="bullet"/>
      <w:lvlText w:val="•"/>
      <w:lvlJc w:val="left"/>
      <w:pPr>
        <w:tabs>
          <w:tab w:val="num" w:pos="2880"/>
        </w:tabs>
        <w:ind w:left="2880" w:hanging="360"/>
      </w:pPr>
      <w:rPr>
        <w:rFonts w:ascii="Arial" w:hAnsi="Arial" w:hint="default"/>
      </w:rPr>
    </w:lvl>
    <w:lvl w:ilvl="4" w:tplc="E4F87B4C" w:tentative="1">
      <w:start w:val="1"/>
      <w:numFmt w:val="bullet"/>
      <w:lvlText w:val="•"/>
      <w:lvlJc w:val="left"/>
      <w:pPr>
        <w:tabs>
          <w:tab w:val="num" w:pos="3600"/>
        </w:tabs>
        <w:ind w:left="3600" w:hanging="360"/>
      </w:pPr>
      <w:rPr>
        <w:rFonts w:ascii="Arial" w:hAnsi="Arial" w:hint="default"/>
      </w:rPr>
    </w:lvl>
    <w:lvl w:ilvl="5" w:tplc="ACE2CF96" w:tentative="1">
      <w:start w:val="1"/>
      <w:numFmt w:val="bullet"/>
      <w:lvlText w:val="•"/>
      <w:lvlJc w:val="left"/>
      <w:pPr>
        <w:tabs>
          <w:tab w:val="num" w:pos="4320"/>
        </w:tabs>
        <w:ind w:left="4320" w:hanging="360"/>
      </w:pPr>
      <w:rPr>
        <w:rFonts w:ascii="Arial" w:hAnsi="Arial" w:hint="default"/>
      </w:rPr>
    </w:lvl>
    <w:lvl w:ilvl="6" w:tplc="67EE72C0" w:tentative="1">
      <w:start w:val="1"/>
      <w:numFmt w:val="bullet"/>
      <w:lvlText w:val="•"/>
      <w:lvlJc w:val="left"/>
      <w:pPr>
        <w:tabs>
          <w:tab w:val="num" w:pos="5040"/>
        </w:tabs>
        <w:ind w:left="5040" w:hanging="360"/>
      </w:pPr>
      <w:rPr>
        <w:rFonts w:ascii="Arial" w:hAnsi="Arial" w:hint="default"/>
      </w:rPr>
    </w:lvl>
    <w:lvl w:ilvl="7" w:tplc="B9FA1BAE" w:tentative="1">
      <w:start w:val="1"/>
      <w:numFmt w:val="bullet"/>
      <w:lvlText w:val="•"/>
      <w:lvlJc w:val="left"/>
      <w:pPr>
        <w:tabs>
          <w:tab w:val="num" w:pos="5760"/>
        </w:tabs>
        <w:ind w:left="5760" w:hanging="360"/>
      </w:pPr>
      <w:rPr>
        <w:rFonts w:ascii="Arial" w:hAnsi="Arial" w:hint="default"/>
      </w:rPr>
    </w:lvl>
    <w:lvl w:ilvl="8" w:tplc="4232E8B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1E5E2AB8"/>
    <w:multiLevelType w:val="hybridMultilevel"/>
    <w:tmpl w:val="1DFCAC14"/>
    <w:lvl w:ilvl="0" w:tplc="13BA1560">
      <w:start w:val="1"/>
      <w:numFmt w:val="bullet"/>
      <w:lvlText w:val="•"/>
      <w:lvlJc w:val="left"/>
      <w:pPr>
        <w:tabs>
          <w:tab w:val="num" w:pos="720"/>
        </w:tabs>
        <w:ind w:left="720" w:hanging="360"/>
      </w:pPr>
      <w:rPr>
        <w:rFonts w:ascii="Arial" w:hAnsi="Arial" w:hint="default"/>
      </w:rPr>
    </w:lvl>
    <w:lvl w:ilvl="1" w:tplc="7582962A" w:tentative="1">
      <w:start w:val="1"/>
      <w:numFmt w:val="bullet"/>
      <w:lvlText w:val="•"/>
      <w:lvlJc w:val="left"/>
      <w:pPr>
        <w:tabs>
          <w:tab w:val="num" w:pos="1440"/>
        </w:tabs>
        <w:ind w:left="1440" w:hanging="360"/>
      </w:pPr>
      <w:rPr>
        <w:rFonts w:ascii="Arial" w:hAnsi="Arial" w:hint="default"/>
      </w:rPr>
    </w:lvl>
    <w:lvl w:ilvl="2" w:tplc="4E94F074" w:tentative="1">
      <w:start w:val="1"/>
      <w:numFmt w:val="bullet"/>
      <w:lvlText w:val="•"/>
      <w:lvlJc w:val="left"/>
      <w:pPr>
        <w:tabs>
          <w:tab w:val="num" w:pos="2160"/>
        </w:tabs>
        <w:ind w:left="2160" w:hanging="360"/>
      </w:pPr>
      <w:rPr>
        <w:rFonts w:ascii="Arial" w:hAnsi="Arial" w:hint="default"/>
      </w:rPr>
    </w:lvl>
    <w:lvl w:ilvl="3" w:tplc="2B62CFC0" w:tentative="1">
      <w:start w:val="1"/>
      <w:numFmt w:val="bullet"/>
      <w:lvlText w:val="•"/>
      <w:lvlJc w:val="left"/>
      <w:pPr>
        <w:tabs>
          <w:tab w:val="num" w:pos="2880"/>
        </w:tabs>
        <w:ind w:left="2880" w:hanging="360"/>
      </w:pPr>
      <w:rPr>
        <w:rFonts w:ascii="Arial" w:hAnsi="Arial" w:hint="default"/>
      </w:rPr>
    </w:lvl>
    <w:lvl w:ilvl="4" w:tplc="922402A4" w:tentative="1">
      <w:start w:val="1"/>
      <w:numFmt w:val="bullet"/>
      <w:lvlText w:val="•"/>
      <w:lvlJc w:val="left"/>
      <w:pPr>
        <w:tabs>
          <w:tab w:val="num" w:pos="3600"/>
        </w:tabs>
        <w:ind w:left="3600" w:hanging="360"/>
      </w:pPr>
      <w:rPr>
        <w:rFonts w:ascii="Arial" w:hAnsi="Arial" w:hint="default"/>
      </w:rPr>
    </w:lvl>
    <w:lvl w:ilvl="5" w:tplc="93DCC82E" w:tentative="1">
      <w:start w:val="1"/>
      <w:numFmt w:val="bullet"/>
      <w:lvlText w:val="•"/>
      <w:lvlJc w:val="left"/>
      <w:pPr>
        <w:tabs>
          <w:tab w:val="num" w:pos="4320"/>
        </w:tabs>
        <w:ind w:left="4320" w:hanging="360"/>
      </w:pPr>
      <w:rPr>
        <w:rFonts w:ascii="Arial" w:hAnsi="Arial" w:hint="default"/>
      </w:rPr>
    </w:lvl>
    <w:lvl w:ilvl="6" w:tplc="136C6194" w:tentative="1">
      <w:start w:val="1"/>
      <w:numFmt w:val="bullet"/>
      <w:lvlText w:val="•"/>
      <w:lvlJc w:val="left"/>
      <w:pPr>
        <w:tabs>
          <w:tab w:val="num" w:pos="5040"/>
        </w:tabs>
        <w:ind w:left="5040" w:hanging="360"/>
      </w:pPr>
      <w:rPr>
        <w:rFonts w:ascii="Arial" w:hAnsi="Arial" w:hint="default"/>
      </w:rPr>
    </w:lvl>
    <w:lvl w:ilvl="7" w:tplc="F296F436" w:tentative="1">
      <w:start w:val="1"/>
      <w:numFmt w:val="bullet"/>
      <w:lvlText w:val="•"/>
      <w:lvlJc w:val="left"/>
      <w:pPr>
        <w:tabs>
          <w:tab w:val="num" w:pos="5760"/>
        </w:tabs>
        <w:ind w:left="5760" w:hanging="360"/>
      </w:pPr>
      <w:rPr>
        <w:rFonts w:ascii="Arial" w:hAnsi="Arial" w:hint="default"/>
      </w:rPr>
    </w:lvl>
    <w:lvl w:ilvl="8" w:tplc="4CB06F6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15B4B84"/>
    <w:multiLevelType w:val="hybridMultilevel"/>
    <w:tmpl w:val="7D62931E"/>
    <w:lvl w:ilvl="0" w:tplc="54B416F0">
      <w:start w:val="1"/>
      <w:numFmt w:val="bullet"/>
      <w:lvlText w:val="•"/>
      <w:lvlJc w:val="left"/>
      <w:pPr>
        <w:tabs>
          <w:tab w:val="num" w:pos="720"/>
        </w:tabs>
        <w:ind w:left="720" w:hanging="360"/>
      </w:pPr>
      <w:rPr>
        <w:rFonts w:ascii="Arial" w:hAnsi="Arial" w:hint="default"/>
      </w:rPr>
    </w:lvl>
    <w:lvl w:ilvl="1" w:tplc="3CB0774A" w:tentative="1">
      <w:start w:val="1"/>
      <w:numFmt w:val="bullet"/>
      <w:lvlText w:val="•"/>
      <w:lvlJc w:val="left"/>
      <w:pPr>
        <w:tabs>
          <w:tab w:val="num" w:pos="1440"/>
        </w:tabs>
        <w:ind w:left="1440" w:hanging="360"/>
      </w:pPr>
      <w:rPr>
        <w:rFonts w:ascii="Arial" w:hAnsi="Arial" w:hint="default"/>
      </w:rPr>
    </w:lvl>
    <w:lvl w:ilvl="2" w:tplc="E56E6D6A" w:tentative="1">
      <w:start w:val="1"/>
      <w:numFmt w:val="bullet"/>
      <w:lvlText w:val="•"/>
      <w:lvlJc w:val="left"/>
      <w:pPr>
        <w:tabs>
          <w:tab w:val="num" w:pos="2160"/>
        </w:tabs>
        <w:ind w:left="2160" w:hanging="360"/>
      </w:pPr>
      <w:rPr>
        <w:rFonts w:ascii="Arial" w:hAnsi="Arial" w:hint="default"/>
      </w:rPr>
    </w:lvl>
    <w:lvl w:ilvl="3" w:tplc="D7A08CF6" w:tentative="1">
      <w:start w:val="1"/>
      <w:numFmt w:val="bullet"/>
      <w:lvlText w:val="•"/>
      <w:lvlJc w:val="left"/>
      <w:pPr>
        <w:tabs>
          <w:tab w:val="num" w:pos="2880"/>
        </w:tabs>
        <w:ind w:left="2880" w:hanging="360"/>
      </w:pPr>
      <w:rPr>
        <w:rFonts w:ascii="Arial" w:hAnsi="Arial" w:hint="default"/>
      </w:rPr>
    </w:lvl>
    <w:lvl w:ilvl="4" w:tplc="247880D6" w:tentative="1">
      <w:start w:val="1"/>
      <w:numFmt w:val="bullet"/>
      <w:lvlText w:val="•"/>
      <w:lvlJc w:val="left"/>
      <w:pPr>
        <w:tabs>
          <w:tab w:val="num" w:pos="3600"/>
        </w:tabs>
        <w:ind w:left="3600" w:hanging="360"/>
      </w:pPr>
      <w:rPr>
        <w:rFonts w:ascii="Arial" w:hAnsi="Arial" w:hint="default"/>
      </w:rPr>
    </w:lvl>
    <w:lvl w:ilvl="5" w:tplc="1E8C3D8A" w:tentative="1">
      <w:start w:val="1"/>
      <w:numFmt w:val="bullet"/>
      <w:lvlText w:val="•"/>
      <w:lvlJc w:val="left"/>
      <w:pPr>
        <w:tabs>
          <w:tab w:val="num" w:pos="4320"/>
        </w:tabs>
        <w:ind w:left="4320" w:hanging="360"/>
      </w:pPr>
      <w:rPr>
        <w:rFonts w:ascii="Arial" w:hAnsi="Arial" w:hint="default"/>
      </w:rPr>
    </w:lvl>
    <w:lvl w:ilvl="6" w:tplc="2BD84D38" w:tentative="1">
      <w:start w:val="1"/>
      <w:numFmt w:val="bullet"/>
      <w:lvlText w:val="•"/>
      <w:lvlJc w:val="left"/>
      <w:pPr>
        <w:tabs>
          <w:tab w:val="num" w:pos="5040"/>
        </w:tabs>
        <w:ind w:left="5040" w:hanging="360"/>
      </w:pPr>
      <w:rPr>
        <w:rFonts w:ascii="Arial" w:hAnsi="Arial" w:hint="default"/>
      </w:rPr>
    </w:lvl>
    <w:lvl w:ilvl="7" w:tplc="E6C4904E" w:tentative="1">
      <w:start w:val="1"/>
      <w:numFmt w:val="bullet"/>
      <w:lvlText w:val="•"/>
      <w:lvlJc w:val="left"/>
      <w:pPr>
        <w:tabs>
          <w:tab w:val="num" w:pos="5760"/>
        </w:tabs>
        <w:ind w:left="5760" w:hanging="360"/>
      </w:pPr>
      <w:rPr>
        <w:rFonts w:ascii="Arial" w:hAnsi="Arial" w:hint="default"/>
      </w:rPr>
    </w:lvl>
    <w:lvl w:ilvl="8" w:tplc="69E4E55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22BF3177"/>
    <w:multiLevelType w:val="hybridMultilevel"/>
    <w:tmpl w:val="E01C54D6"/>
    <w:lvl w:ilvl="0" w:tplc="EF682B52">
      <w:start w:val="1"/>
      <w:numFmt w:val="bullet"/>
      <w:lvlText w:val="•"/>
      <w:lvlJc w:val="left"/>
      <w:pPr>
        <w:tabs>
          <w:tab w:val="num" w:pos="720"/>
        </w:tabs>
        <w:ind w:left="720" w:hanging="360"/>
      </w:pPr>
      <w:rPr>
        <w:rFonts w:ascii="Arial" w:hAnsi="Arial" w:hint="default"/>
      </w:rPr>
    </w:lvl>
    <w:lvl w:ilvl="1" w:tplc="565A1714" w:tentative="1">
      <w:start w:val="1"/>
      <w:numFmt w:val="bullet"/>
      <w:lvlText w:val="•"/>
      <w:lvlJc w:val="left"/>
      <w:pPr>
        <w:tabs>
          <w:tab w:val="num" w:pos="1440"/>
        </w:tabs>
        <w:ind w:left="1440" w:hanging="360"/>
      </w:pPr>
      <w:rPr>
        <w:rFonts w:ascii="Arial" w:hAnsi="Arial" w:hint="default"/>
      </w:rPr>
    </w:lvl>
    <w:lvl w:ilvl="2" w:tplc="AFE225EC" w:tentative="1">
      <w:start w:val="1"/>
      <w:numFmt w:val="bullet"/>
      <w:lvlText w:val="•"/>
      <w:lvlJc w:val="left"/>
      <w:pPr>
        <w:tabs>
          <w:tab w:val="num" w:pos="2160"/>
        </w:tabs>
        <w:ind w:left="2160" w:hanging="360"/>
      </w:pPr>
      <w:rPr>
        <w:rFonts w:ascii="Arial" w:hAnsi="Arial" w:hint="default"/>
      </w:rPr>
    </w:lvl>
    <w:lvl w:ilvl="3" w:tplc="1F788776" w:tentative="1">
      <w:start w:val="1"/>
      <w:numFmt w:val="bullet"/>
      <w:lvlText w:val="•"/>
      <w:lvlJc w:val="left"/>
      <w:pPr>
        <w:tabs>
          <w:tab w:val="num" w:pos="2880"/>
        </w:tabs>
        <w:ind w:left="2880" w:hanging="360"/>
      </w:pPr>
      <w:rPr>
        <w:rFonts w:ascii="Arial" w:hAnsi="Arial" w:hint="default"/>
      </w:rPr>
    </w:lvl>
    <w:lvl w:ilvl="4" w:tplc="5198C672" w:tentative="1">
      <w:start w:val="1"/>
      <w:numFmt w:val="bullet"/>
      <w:lvlText w:val="•"/>
      <w:lvlJc w:val="left"/>
      <w:pPr>
        <w:tabs>
          <w:tab w:val="num" w:pos="3600"/>
        </w:tabs>
        <w:ind w:left="3600" w:hanging="360"/>
      </w:pPr>
      <w:rPr>
        <w:rFonts w:ascii="Arial" w:hAnsi="Arial" w:hint="default"/>
      </w:rPr>
    </w:lvl>
    <w:lvl w:ilvl="5" w:tplc="99A25624" w:tentative="1">
      <w:start w:val="1"/>
      <w:numFmt w:val="bullet"/>
      <w:lvlText w:val="•"/>
      <w:lvlJc w:val="left"/>
      <w:pPr>
        <w:tabs>
          <w:tab w:val="num" w:pos="4320"/>
        </w:tabs>
        <w:ind w:left="4320" w:hanging="360"/>
      </w:pPr>
      <w:rPr>
        <w:rFonts w:ascii="Arial" w:hAnsi="Arial" w:hint="default"/>
      </w:rPr>
    </w:lvl>
    <w:lvl w:ilvl="6" w:tplc="0BB43740" w:tentative="1">
      <w:start w:val="1"/>
      <w:numFmt w:val="bullet"/>
      <w:lvlText w:val="•"/>
      <w:lvlJc w:val="left"/>
      <w:pPr>
        <w:tabs>
          <w:tab w:val="num" w:pos="5040"/>
        </w:tabs>
        <w:ind w:left="5040" w:hanging="360"/>
      </w:pPr>
      <w:rPr>
        <w:rFonts w:ascii="Arial" w:hAnsi="Arial" w:hint="default"/>
      </w:rPr>
    </w:lvl>
    <w:lvl w:ilvl="7" w:tplc="FA869144" w:tentative="1">
      <w:start w:val="1"/>
      <w:numFmt w:val="bullet"/>
      <w:lvlText w:val="•"/>
      <w:lvlJc w:val="left"/>
      <w:pPr>
        <w:tabs>
          <w:tab w:val="num" w:pos="5760"/>
        </w:tabs>
        <w:ind w:left="5760" w:hanging="360"/>
      </w:pPr>
      <w:rPr>
        <w:rFonts w:ascii="Arial" w:hAnsi="Arial" w:hint="default"/>
      </w:rPr>
    </w:lvl>
    <w:lvl w:ilvl="8" w:tplc="45B6B588"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242B4220"/>
    <w:multiLevelType w:val="hybridMultilevel"/>
    <w:tmpl w:val="2A403BC8"/>
    <w:lvl w:ilvl="0" w:tplc="EE3E6ED4">
      <w:start w:val="1"/>
      <w:numFmt w:val="bullet"/>
      <w:lvlText w:val="•"/>
      <w:lvlJc w:val="left"/>
      <w:pPr>
        <w:tabs>
          <w:tab w:val="num" w:pos="720"/>
        </w:tabs>
        <w:ind w:left="720" w:hanging="360"/>
      </w:pPr>
      <w:rPr>
        <w:rFonts w:ascii="Arial" w:hAnsi="Arial" w:hint="default"/>
      </w:rPr>
    </w:lvl>
    <w:lvl w:ilvl="1" w:tplc="30CC4CAC" w:tentative="1">
      <w:start w:val="1"/>
      <w:numFmt w:val="bullet"/>
      <w:lvlText w:val="•"/>
      <w:lvlJc w:val="left"/>
      <w:pPr>
        <w:tabs>
          <w:tab w:val="num" w:pos="1440"/>
        </w:tabs>
        <w:ind w:left="1440" w:hanging="360"/>
      </w:pPr>
      <w:rPr>
        <w:rFonts w:ascii="Arial" w:hAnsi="Arial" w:hint="default"/>
      </w:rPr>
    </w:lvl>
    <w:lvl w:ilvl="2" w:tplc="B0BA5738" w:tentative="1">
      <w:start w:val="1"/>
      <w:numFmt w:val="bullet"/>
      <w:lvlText w:val="•"/>
      <w:lvlJc w:val="left"/>
      <w:pPr>
        <w:tabs>
          <w:tab w:val="num" w:pos="2160"/>
        </w:tabs>
        <w:ind w:left="2160" w:hanging="360"/>
      </w:pPr>
      <w:rPr>
        <w:rFonts w:ascii="Arial" w:hAnsi="Arial" w:hint="default"/>
      </w:rPr>
    </w:lvl>
    <w:lvl w:ilvl="3" w:tplc="7E8A02CC" w:tentative="1">
      <w:start w:val="1"/>
      <w:numFmt w:val="bullet"/>
      <w:lvlText w:val="•"/>
      <w:lvlJc w:val="left"/>
      <w:pPr>
        <w:tabs>
          <w:tab w:val="num" w:pos="2880"/>
        </w:tabs>
        <w:ind w:left="2880" w:hanging="360"/>
      </w:pPr>
      <w:rPr>
        <w:rFonts w:ascii="Arial" w:hAnsi="Arial" w:hint="default"/>
      </w:rPr>
    </w:lvl>
    <w:lvl w:ilvl="4" w:tplc="A560C868" w:tentative="1">
      <w:start w:val="1"/>
      <w:numFmt w:val="bullet"/>
      <w:lvlText w:val="•"/>
      <w:lvlJc w:val="left"/>
      <w:pPr>
        <w:tabs>
          <w:tab w:val="num" w:pos="3600"/>
        </w:tabs>
        <w:ind w:left="3600" w:hanging="360"/>
      </w:pPr>
      <w:rPr>
        <w:rFonts w:ascii="Arial" w:hAnsi="Arial" w:hint="default"/>
      </w:rPr>
    </w:lvl>
    <w:lvl w:ilvl="5" w:tplc="E738E610" w:tentative="1">
      <w:start w:val="1"/>
      <w:numFmt w:val="bullet"/>
      <w:lvlText w:val="•"/>
      <w:lvlJc w:val="left"/>
      <w:pPr>
        <w:tabs>
          <w:tab w:val="num" w:pos="4320"/>
        </w:tabs>
        <w:ind w:left="4320" w:hanging="360"/>
      </w:pPr>
      <w:rPr>
        <w:rFonts w:ascii="Arial" w:hAnsi="Arial" w:hint="default"/>
      </w:rPr>
    </w:lvl>
    <w:lvl w:ilvl="6" w:tplc="85A0C77E" w:tentative="1">
      <w:start w:val="1"/>
      <w:numFmt w:val="bullet"/>
      <w:lvlText w:val="•"/>
      <w:lvlJc w:val="left"/>
      <w:pPr>
        <w:tabs>
          <w:tab w:val="num" w:pos="5040"/>
        </w:tabs>
        <w:ind w:left="5040" w:hanging="360"/>
      </w:pPr>
      <w:rPr>
        <w:rFonts w:ascii="Arial" w:hAnsi="Arial" w:hint="default"/>
      </w:rPr>
    </w:lvl>
    <w:lvl w:ilvl="7" w:tplc="A20AF688" w:tentative="1">
      <w:start w:val="1"/>
      <w:numFmt w:val="bullet"/>
      <w:lvlText w:val="•"/>
      <w:lvlJc w:val="left"/>
      <w:pPr>
        <w:tabs>
          <w:tab w:val="num" w:pos="5760"/>
        </w:tabs>
        <w:ind w:left="5760" w:hanging="360"/>
      </w:pPr>
      <w:rPr>
        <w:rFonts w:ascii="Arial" w:hAnsi="Arial" w:hint="default"/>
      </w:rPr>
    </w:lvl>
    <w:lvl w:ilvl="8" w:tplc="4278641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246F793F"/>
    <w:multiLevelType w:val="hybridMultilevel"/>
    <w:tmpl w:val="5204D8E6"/>
    <w:lvl w:ilvl="0" w:tplc="AFF6FD46">
      <w:start w:val="1"/>
      <w:numFmt w:val="bullet"/>
      <w:lvlText w:val="•"/>
      <w:lvlJc w:val="left"/>
      <w:pPr>
        <w:tabs>
          <w:tab w:val="num" w:pos="720"/>
        </w:tabs>
        <w:ind w:left="720" w:hanging="360"/>
      </w:pPr>
      <w:rPr>
        <w:rFonts w:ascii="Arial" w:hAnsi="Arial" w:hint="default"/>
      </w:rPr>
    </w:lvl>
    <w:lvl w:ilvl="1" w:tplc="E884D578" w:tentative="1">
      <w:start w:val="1"/>
      <w:numFmt w:val="bullet"/>
      <w:lvlText w:val="•"/>
      <w:lvlJc w:val="left"/>
      <w:pPr>
        <w:tabs>
          <w:tab w:val="num" w:pos="1440"/>
        </w:tabs>
        <w:ind w:left="1440" w:hanging="360"/>
      </w:pPr>
      <w:rPr>
        <w:rFonts w:ascii="Arial" w:hAnsi="Arial" w:hint="default"/>
      </w:rPr>
    </w:lvl>
    <w:lvl w:ilvl="2" w:tplc="045E09E6" w:tentative="1">
      <w:start w:val="1"/>
      <w:numFmt w:val="bullet"/>
      <w:lvlText w:val="•"/>
      <w:lvlJc w:val="left"/>
      <w:pPr>
        <w:tabs>
          <w:tab w:val="num" w:pos="2160"/>
        </w:tabs>
        <w:ind w:left="2160" w:hanging="360"/>
      </w:pPr>
      <w:rPr>
        <w:rFonts w:ascii="Arial" w:hAnsi="Arial" w:hint="default"/>
      </w:rPr>
    </w:lvl>
    <w:lvl w:ilvl="3" w:tplc="03DC632C" w:tentative="1">
      <w:start w:val="1"/>
      <w:numFmt w:val="bullet"/>
      <w:lvlText w:val="•"/>
      <w:lvlJc w:val="left"/>
      <w:pPr>
        <w:tabs>
          <w:tab w:val="num" w:pos="2880"/>
        </w:tabs>
        <w:ind w:left="2880" w:hanging="360"/>
      </w:pPr>
      <w:rPr>
        <w:rFonts w:ascii="Arial" w:hAnsi="Arial" w:hint="default"/>
      </w:rPr>
    </w:lvl>
    <w:lvl w:ilvl="4" w:tplc="F5A08170" w:tentative="1">
      <w:start w:val="1"/>
      <w:numFmt w:val="bullet"/>
      <w:lvlText w:val="•"/>
      <w:lvlJc w:val="left"/>
      <w:pPr>
        <w:tabs>
          <w:tab w:val="num" w:pos="3600"/>
        </w:tabs>
        <w:ind w:left="3600" w:hanging="360"/>
      </w:pPr>
      <w:rPr>
        <w:rFonts w:ascii="Arial" w:hAnsi="Arial" w:hint="default"/>
      </w:rPr>
    </w:lvl>
    <w:lvl w:ilvl="5" w:tplc="27EE6070" w:tentative="1">
      <w:start w:val="1"/>
      <w:numFmt w:val="bullet"/>
      <w:lvlText w:val="•"/>
      <w:lvlJc w:val="left"/>
      <w:pPr>
        <w:tabs>
          <w:tab w:val="num" w:pos="4320"/>
        </w:tabs>
        <w:ind w:left="4320" w:hanging="360"/>
      </w:pPr>
      <w:rPr>
        <w:rFonts w:ascii="Arial" w:hAnsi="Arial" w:hint="default"/>
      </w:rPr>
    </w:lvl>
    <w:lvl w:ilvl="6" w:tplc="10E69C26" w:tentative="1">
      <w:start w:val="1"/>
      <w:numFmt w:val="bullet"/>
      <w:lvlText w:val="•"/>
      <w:lvlJc w:val="left"/>
      <w:pPr>
        <w:tabs>
          <w:tab w:val="num" w:pos="5040"/>
        </w:tabs>
        <w:ind w:left="5040" w:hanging="360"/>
      </w:pPr>
      <w:rPr>
        <w:rFonts w:ascii="Arial" w:hAnsi="Arial" w:hint="default"/>
      </w:rPr>
    </w:lvl>
    <w:lvl w:ilvl="7" w:tplc="C53AB6F8" w:tentative="1">
      <w:start w:val="1"/>
      <w:numFmt w:val="bullet"/>
      <w:lvlText w:val="•"/>
      <w:lvlJc w:val="left"/>
      <w:pPr>
        <w:tabs>
          <w:tab w:val="num" w:pos="5760"/>
        </w:tabs>
        <w:ind w:left="5760" w:hanging="360"/>
      </w:pPr>
      <w:rPr>
        <w:rFonts w:ascii="Arial" w:hAnsi="Arial" w:hint="default"/>
      </w:rPr>
    </w:lvl>
    <w:lvl w:ilvl="8" w:tplc="CA46606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7470FC8"/>
    <w:multiLevelType w:val="hybridMultilevel"/>
    <w:tmpl w:val="2C78614C"/>
    <w:lvl w:ilvl="0" w:tplc="3FDC3182">
      <w:start w:val="1"/>
      <w:numFmt w:val="bullet"/>
      <w:lvlText w:val="•"/>
      <w:lvlJc w:val="left"/>
      <w:pPr>
        <w:tabs>
          <w:tab w:val="num" w:pos="720"/>
        </w:tabs>
        <w:ind w:left="720" w:hanging="360"/>
      </w:pPr>
      <w:rPr>
        <w:rFonts w:ascii="Arial" w:hAnsi="Arial" w:hint="default"/>
      </w:rPr>
    </w:lvl>
    <w:lvl w:ilvl="1" w:tplc="8E861554" w:tentative="1">
      <w:start w:val="1"/>
      <w:numFmt w:val="bullet"/>
      <w:lvlText w:val="•"/>
      <w:lvlJc w:val="left"/>
      <w:pPr>
        <w:tabs>
          <w:tab w:val="num" w:pos="1440"/>
        </w:tabs>
        <w:ind w:left="1440" w:hanging="360"/>
      </w:pPr>
      <w:rPr>
        <w:rFonts w:ascii="Arial" w:hAnsi="Arial" w:hint="default"/>
      </w:rPr>
    </w:lvl>
    <w:lvl w:ilvl="2" w:tplc="A2BC9C2A" w:tentative="1">
      <w:start w:val="1"/>
      <w:numFmt w:val="bullet"/>
      <w:lvlText w:val="•"/>
      <w:lvlJc w:val="left"/>
      <w:pPr>
        <w:tabs>
          <w:tab w:val="num" w:pos="2160"/>
        </w:tabs>
        <w:ind w:left="2160" w:hanging="360"/>
      </w:pPr>
      <w:rPr>
        <w:rFonts w:ascii="Arial" w:hAnsi="Arial" w:hint="default"/>
      </w:rPr>
    </w:lvl>
    <w:lvl w:ilvl="3" w:tplc="9A02EB34" w:tentative="1">
      <w:start w:val="1"/>
      <w:numFmt w:val="bullet"/>
      <w:lvlText w:val="•"/>
      <w:lvlJc w:val="left"/>
      <w:pPr>
        <w:tabs>
          <w:tab w:val="num" w:pos="2880"/>
        </w:tabs>
        <w:ind w:left="2880" w:hanging="360"/>
      </w:pPr>
      <w:rPr>
        <w:rFonts w:ascii="Arial" w:hAnsi="Arial" w:hint="default"/>
      </w:rPr>
    </w:lvl>
    <w:lvl w:ilvl="4" w:tplc="C26A0520" w:tentative="1">
      <w:start w:val="1"/>
      <w:numFmt w:val="bullet"/>
      <w:lvlText w:val="•"/>
      <w:lvlJc w:val="left"/>
      <w:pPr>
        <w:tabs>
          <w:tab w:val="num" w:pos="3600"/>
        </w:tabs>
        <w:ind w:left="3600" w:hanging="360"/>
      </w:pPr>
      <w:rPr>
        <w:rFonts w:ascii="Arial" w:hAnsi="Arial" w:hint="default"/>
      </w:rPr>
    </w:lvl>
    <w:lvl w:ilvl="5" w:tplc="F5182BE8" w:tentative="1">
      <w:start w:val="1"/>
      <w:numFmt w:val="bullet"/>
      <w:lvlText w:val="•"/>
      <w:lvlJc w:val="left"/>
      <w:pPr>
        <w:tabs>
          <w:tab w:val="num" w:pos="4320"/>
        </w:tabs>
        <w:ind w:left="4320" w:hanging="360"/>
      </w:pPr>
      <w:rPr>
        <w:rFonts w:ascii="Arial" w:hAnsi="Arial" w:hint="default"/>
      </w:rPr>
    </w:lvl>
    <w:lvl w:ilvl="6" w:tplc="C0BA3666" w:tentative="1">
      <w:start w:val="1"/>
      <w:numFmt w:val="bullet"/>
      <w:lvlText w:val="•"/>
      <w:lvlJc w:val="left"/>
      <w:pPr>
        <w:tabs>
          <w:tab w:val="num" w:pos="5040"/>
        </w:tabs>
        <w:ind w:left="5040" w:hanging="360"/>
      </w:pPr>
      <w:rPr>
        <w:rFonts w:ascii="Arial" w:hAnsi="Arial" w:hint="default"/>
      </w:rPr>
    </w:lvl>
    <w:lvl w:ilvl="7" w:tplc="360CF722" w:tentative="1">
      <w:start w:val="1"/>
      <w:numFmt w:val="bullet"/>
      <w:lvlText w:val="•"/>
      <w:lvlJc w:val="left"/>
      <w:pPr>
        <w:tabs>
          <w:tab w:val="num" w:pos="5760"/>
        </w:tabs>
        <w:ind w:left="5760" w:hanging="360"/>
      </w:pPr>
      <w:rPr>
        <w:rFonts w:ascii="Arial" w:hAnsi="Arial" w:hint="default"/>
      </w:rPr>
    </w:lvl>
    <w:lvl w:ilvl="8" w:tplc="743CC2D0"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27AA678B"/>
    <w:multiLevelType w:val="hybridMultilevel"/>
    <w:tmpl w:val="3C24B3EE"/>
    <w:lvl w:ilvl="0" w:tplc="441AEAA2">
      <w:start w:val="1"/>
      <w:numFmt w:val="bullet"/>
      <w:lvlText w:val="•"/>
      <w:lvlJc w:val="left"/>
      <w:pPr>
        <w:tabs>
          <w:tab w:val="num" w:pos="720"/>
        </w:tabs>
        <w:ind w:left="720" w:hanging="360"/>
      </w:pPr>
      <w:rPr>
        <w:rFonts w:ascii="Arial" w:hAnsi="Arial" w:hint="default"/>
      </w:rPr>
    </w:lvl>
    <w:lvl w:ilvl="1" w:tplc="DC1480A8" w:tentative="1">
      <w:start w:val="1"/>
      <w:numFmt w:val="bullet"/>
      <w:lvlText w:val="•"/>
      <w:lvlJc w:val="left"/>
      <w:pPr>
        <w:tabs>
          <w:tab w:val="num" w:pos="1440"/>
        </w:tabs>
        <w:ind w:left="1440" w:hanging="360"/>
      </w:pPr>
      <w:rPr>
        <w:rFonts w:ascii="Arial" w:hAnsi="Arial" w:hint="default"/>
      </w:rPr>
    </w:lvl>
    <w:lvl w:ilvl="2" w:tplc="2E5258F0" w:tentative="1">
      <w:start w:val="1"/>
      <w:numFmt w:val="bullet"/>
      <w:lvlText w:val="•"/>
      <w:lvlJc w:val="left"/>
      <w:pPr>
        <w:tabs>
          <w:tab w:val="num" w:pos="2160"/>
        </w:tabs>
        <w:ind w:left="2160" w:hanging="360"/>
      </w:pPr>
      <w:rPr>
        <w:rFonts w:ascii="Arial" w:hAnsi="Arial" w:hint="default"/>
      </w:rPr>
    </w:lvl>
    <w:lvl w:ilvl="3" w:tplc="66263FD8" w:tentative="1">
      <w:start w:val="1"/>
      <w:numFmt w:val="bullet"/>
      <w:lvlText w:val="•"/>
      <w:lvlJc w:val="left"/>
      <w:pPr>
        <w:tabs>
          <w:tab w:val="num" w:pos="2880"/>
        </w:tabs>
        <w:ind w:left="2880" w:hanging="360"/>
      </w:pPr>
      <w:rPr>
        <w:rFonts w:ascii="Arial" w:hAnsi="Arial" w:hint="default"/>
      </w:rPr>
    </w:lvl>
    <w:lvl w:ilvl="4" w:tplc="9CE22624" w:tentative="1">
      <w:start w:val="1"/>
      <w:numFmt w:val="bullet"/>
      <w:lvlText w:val="•"/>
      <w:lvlJc w:val="left"/>
      <w:pPr>
        <w:tabs>
          <w:tab w:val="num" w:pos="3600"/>
        </w:tabs>
        <w:ind w:left="3600" w:hanging="360"/>
      </w:pPr>
      <w:rPr>
        <w:rFonts w:ascii="Arial" w:hAnsi="Arial" w:hint="default"/>
      </w:rPr>
    </w:lvl>
    <w:lvl w:ilvl="5" w:tplc="8CEE1488" w:tentative="1">
      <w:start w:val="1"/>
      <w:numFmt w:val="bullet"/>
      <w:lvlText w:val="•"/>
      <w:lvlJc w:val="left"/>
      <w:pPr>
        <w:tabs>
          <w:tab w:val="num" w:pos="4320"/>
        </w:tabs>
        <w:ind w:left="4320" w:hanging="360"/>
      </w:pPr>
      <w:rPr>
        <w:rFonts w:ascii="Arial" w:hAnsi="Arial" w:hint="default"/>
      </w:rPr>
    </w:lvl>
    <w:lvl w:ilvl="6" w:tplc="1376F400" w:tentative="1">
      <w:start w:val="1"/>
      <w:numFmt w:val="bullet"/>
      <w:lvlText w:val="•"/>
      <w:lvlJc w:val="left"/>
      <w:pPr>
        <w:tabs>
          <w:tab w:val="num" w:pos="5040"/>
        </w:tabs>
        <w:ind w:left="5040" w:hanging="360"/>
      </w:pPr>
      <w:rPr>
        <w:rFonts w:ascii="Arial" w:hAnsi="Arial" w:hint="default"/>
      </w:rPr>
    </w:lvl>
    <w:lvl w:ilvl="7" w:tplc="311664A8" w:tentative="1">
      <w:start w:val="1"/>
      <w:numFmt w:val="bullet"/>
      <w:lvlText w:val="•"/>
      <w:lvlJc w:val="left"/>
      <w:pPr>
        <w:tabs>
          <w:tab w:val="num" w:pos="5760"/>
        </w:tabs>
        <w:ind w:left="5760" w:hanging="360"/>
      </w:pPr>
      <w:rPr>
        <w:rFonts w:ascii="Arial" w:hAnsi="Arial" w:hint="default"/>
      </w:rPr>
    </w:lvl>
    <w:lvl w:ilvl="8" w:tplc="E8B4C440"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2A1C35C1"/>
    <w:multiLevelType w:val="multilevel"/>
    <w:tmpl w:val="C3F2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BFD38F9"/>
    <w:multiLevelType w:val="hybridMultilevel"/>
    <w:tmpl w:val="D9ECEE9E"/>
    <w:lvl w:ilvl="0" w:tplc="D38C61EE">
      <w:start w:val="1"/>
      <w:numFmt w:val="bullet"/>
      <w:lvlText w:val="•"/>
      <w:lvlJc w:val="left"/>
      <w:pPr>
        <w:tabs>
          <w:tab w:val="num" w:pos="720"/>
        </w:tabs>
        <w:ind w:left="720" w:hanging="360"/>
      </w:pPr>
      <w:rPr>
        <w:rFonts w:ascii="Arial" w:hAnsi="Arial" w:hint="default"/>
      </w:rPr>
    </w:lvl>
    <w:lvl w:ilvl="1" w:tplc="6B16C42C" w:tentative="1">
      <w:start w:val="1"/>
      <w:numFmt w:val="bullet"/>
      <w:lvlText w:val="•"/>
      <w:lvlJc w:val="left"/>
      <w:pPr>
        <w:tabs>
          <w:tab w:val="num" w:pos="1440"/>
        </w:tabs>
        <w:ind w:left="1440" w:hanging="360"/>
      </w:pPr>
      <w:rPr>
        <w:rFonts w:ascii="Arial" w:hAnsi="Arial" w:hint="default"/>
      </w:rPr>
    </w:lvl>
    <w:lvl w:ilvl="2" w:tplc="71E4CFBE" w:tentative="1">
      <w:start w:val="1"/>
      <w:numFmt w:val="bullet"/>
      <w:lvlText w:val="•"/>
      <w:lvlJc w:val="left"/>
      <w:pPr>
        <w:tabs>
          <w:tab w:val="num" w:pos="2160"/>
        </w:tabs>
        <w:ind w:left="2160" w:hanging="360"/>
      </w:pPr>
      <w:rPr>
        <w:rFonts w:ascii="Arial" w:hAnsi="Arial" w:hint="default"/>
      </w:rPr>
    </w:lvl>
    <w:lvl w:ilvl="3" w:tplc="5A746C5A" w:tentative="1">
      <w:start w:val="1"/>
      <w:numFmt w:val="bullet"/>
      <w:lvlText w:val="•"/>
      <w:lvlJc w:val="left"/>
      <w:pPr>
        <w:tabs>
          <w:tab w:val="num" w:pos="2880"/>
        </w:tabs>
        <w:ind w:left="2880" w:hanging="360"/>
      </w:pPr>
      <w:rPr>
        <w:rFonts w:ascii="Arial" w:hAnsi="Arial" w:hint="default"/>
      </w:rPr>
    </w:lvl>
    <w:lvl w:ilvl="4" w:tplc="23C80A3A" w:tentative="1">
      <w:start w:val="1"/>
      <w:numFmt w:val="bullet"/>
      <w:lvlText w:val="•"/>
      <w:lvlJc w:val="left"/>
      <w:pPr>
        <w:tabs>
          <w:tab w:val="num" w:pos="3600"/>
        </w:tabs>
        <w:ind w:left="3600" w:hanging="360"/>
      </w:pPr>
      <w:rPr>
        <w:rFonts w:ascii="Arial" w:hAnsi="Arial" w:hint="default"/>
      </w:rPr>
    </w:lvl>
    <w:lvl w:ilvl="5" w:tplc="AD02C432" w:tentative="1">
      <w:start w:val="1"/>
      <w:numFmt w:val="bullet"/>
      <w:lvlText w:val="•"/>
      <w:lvlJc w:val="left"/>
      <w:pPr>
        <w:tabs>
          <w:tab w:val="num" w:pos="4320"/>
        </w:tabs>
        <w:ind w:left="4320" w:hanging="360"/>
      </w:pPr>
      <w:rPr>
        <w:rFonts w:ascii="Arial" w:hAnsi="Arial" w:hint="default"/>
      </w:rPr>
    </w:lvl>
    <w:lvl w:ilvl="6" w:tplc="481E3416" w:tentative="1">
      <w:start w:val="1"/>
      <w:numFmt w:val="bullet"/>
      <w:lvlText w:val="•"/>
      <w:lvlJc w:val="left"/>
      <w:pPr>
        <w:tabs>
          <w:tab w:val="num" w:pos="5040"/>
        </w:tabs>
        <w:ind w:left="5040" w:hanging="360"/>
      </w:pPr>
      <w:rPr>
        <w:rFonts w:ascii="Arial" w:hAnsi="Arial" w:hint="default"/>
      </w:rPr>
    </w:lvl>
    <w:lvl w:ilvl="7" w:tplc="7C822BB4" w:tentative="1">
      <w:start w:val="1"/>
      <w:numFmt w:val="bullet"/>
      <w:lvlText w:val="•"/>
      <w:lvlJc w:val="left"/>
      <w:pPr>
        <w:tabs>
          <w:tab w:val="num" w:pos="5760"/>
        </w:tabs>
        <w:ind w:left="5760" w:hanging="360"/>
      </w:pPr>
      <w:rPr>
        <w:rFonts w:ascii="Arial" w:hAnsi="Arial" w:hint="default"/>
      </w:rPr>
    </w:lvl>
    <w:lvl w:ilvl="8" w:tplc="11904388"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2CD47D0F"/>
    <w:multiLevelType w:val="hybridMultilevel"/>
    <w:tmpl w:val="1480D2A8"/>
    <w:lvl w:ilvl="0" w:tplc="1B98F9F8">
      <w:start w:val="1"/>
      <w:numFmt w:val="bullet"/>
      <w:lvlText w:val="•"/>
      <w:lvlJc w:val="left"/>
      <w:pPr>
        <w:tabs>
          <w:tab w:val="num" w:pos="720"/>
        </w:tabs>
        <w:ind w:left="720" w:hanging="360"/>
      </w:pPr>
      <w:rPr>
        <w:rFonts w:ascii="Arial" w:hAnsi="Arial" w:hint="default"/>
      </w:rPr>
    </w:lvl>
    <w:lvl w:ilvl="1" w:tplc="6420881E" w:tentative="1">
      <w:start w:val="1"/>
      <w:numFmt w:val="bullet"/>
      <w:lvlText w:val="•"/>
      <w:lvlJc w:val="left"/>
      <w:pPr>
        <w:tabs>
          <w:tab w:val="num" w:pos="1440"/>
        </w:tabs>
        <w:ind w:left="1440" w:hanging="360"/>
      </w:pPr>
      <w:rPr>
        <w:rFonts w:ascii="Arial" w:hAnsi="Arial" w:hint="default"/>
      </w:rPr>
    </w:lvl>
    <w:lvl w:ilvl="2" w:tplc="7E6C64FC" w:tentative="1">
      <w:start w:val="1"/>
      <w:numFmt w:val="bullet"/>
      <w:lvlText w:val="•"/>
      <w:lvlJc w:val="left"/>
      <w:pPr>
        <w:tabs>
          <w:tab w:val="num" w:pos="2160"/>
        </w:tabs>
        <w:ind w:left="2160" w:hanging="360"/>
      </w:pPr>
      <w:rPr>
        <w:rFonts w:ascii="Arial" w:hAnsi="Arial" w:hint="default"/>
      </w:rPr>
    </w:lvl>
    <w:lvl w:ilvl="3" w:tplc="897008B6" w:tentative="1">
      <w:start w:val="1"/>
      <w:numFmt w:val="bullet"/>
      <w:lvlText w:val="•"/>
      <w:lvlJc w:val="left"/>
      <w:pPr>
        <w:tabs>
          <w:tab w:val="num" w:pos="2880"/>
        </w:tabs>
        <w:ind w:left="2880" w:hanging="360"/>
      </w:pPr>
      <w:rPr>
        <w:rFonts w:ascii="Arial" w:hAnsi="Arial" w:hint="default"/>
      </w:rPr>
    </w:lvl>
    <w:lvl w:ilvl="4" w:tplc="828A53F0" w:tentative="1">
      <w:start w:val="1"/>
      <w:numFmt w:val="bullet"/>
      <w:lvlText w:val="•"/>
      <w:lvlJc w:val="left"/>
      <w:pPr>
        <w:tabs>
          <w:tab w:val="num" w:pos="3600"/>
        </w:tabs>
        <w:ind w:left="3600" w:hanging="360"/>
      </w:pPr>
      <w:rPr>
        <w:rFonts w:ascii="Arial" w:hAnsi="Arial" w:hint="default"/>
      </w:rPr>
    </w:lvl>
    <w:lvl w:ilvl="5" w:tplc="9C8C1628" w:tentative="1">
      <w:start w:val="1"/>
      <w:numFmt w:val="bullet"/>
      <w:lvlText w:val="•"/>
      <w:lvlJc w:val="left"/>
      <w:pPr>
        <w:tabs>
          <w:tab w:val="num" w:pos="4320"/>
        </w:tabs>
        <w:ind w:left="4320" w:hanging="360"/>
      </w:pPr>
      <w:rPr>
        <w:rFonts w:ascii="Arial" w:hAnsi="Arial" w:hint="default"/>
      </w:rPr>
    </w:lvl>
    <w:lvl w:ilvl="6" w:tplc="56BA9036" w:tentative="1">
      <w:start w:val="1"/>
      <w:numFmt w:val="bullet"/>
      <w:lvlText w:val="•"/>
      <w:lvlJc w:val="left"/>
      <w:pPr>
        <w:tabs>
          <w:tab w:val="num" w:pos="5040"/>
        </w:tabs>
        <w:ind w:left="5040" w:hanging="360"/>
      </w:pPr>
      <w:rPr>
        <w:rFonts w:ascii="Arial" w:hAnsi="Arial" w:hint="default"/>
      </w:rPr>
    </w:lvl>
    <w:lvl w:ilvl="7" w:tplc="D95E83B2" w:tentative="1">
      <w:start w:val="1"/>
      <w:numFmt w:val="bullet"/>
      <w:lvlText w:val="•"/>
      <w:lvlJc w:val="left"/>
      <w:pPr>
        <w:tabs>
          <w:tab w:val="num" w:pos="5760"/>
        </w:tabs>
        <w:ind w:left="5760" w:hanging="360"/>
      </w:pPr>
      <w:rPr>
        <w:rFonts w:ascii="Arial" w:hAnsi="Arial" w:hint="default"/>
      </w:rPr>
    </w:lvl>
    <w:lvl w:ilvl="8" w:tplc="B70E3AC2"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2DEB463E"/>
    <w:multiLevelType w:val="hybridMultilevel"/>
    <w:tmpl w:val="17EADCF6"/>
    <w:lvl w:ilvl="0" w:tplc="87729088">
      <w:start w:val="1"/>
      <w:numFmt w:val="bullet"/>
      <w:lvlText w:val="•"/>
      <w:lvlJc w:val="left"/>
      <w:pPr>
        <w:tabs>
          <w:tab w:val="num" w:pos="720"/>
        </w:tabs>
        <w:ind w:left="720" w:hanging="360"/>
      </w:pPr>
      <w:rPr>
        <w:rFonts w:ascii="Arial" w:hAnsi="Arial" w:hint="default"/>
      </w:rPr>
    </w:lvl>
    <w:lvl w:ilvl="1" w:tplc="1644B6DE" w:tentative="1">
      <w:start w:val="1"/>
      <w:numFmt w:val="bullet"/>
      <w:lvlText w:val="•"/>
      <w:lvlJc w:val="left"/>
      <w:pPr>
        <w:tabs>
          <w:tab w:val="num" w:pos="1440"/>
        </w:tabs>
        <w:ind w:left="1440" w:hanging="360"/>
      </w:pPr>
      <w:rPr>
        <w:rFonts w:ascii="Arial" w:hAnsi="Arial" w:hint="default"/>
      </w:rPr>
    </w:lvl>
    <w:lvl w:ilvl="2" w:tplc="EA0C721A" w:tentative="1">
      <w:start w:val="1"/>
      <w:numFmt w:val="bullet"/>
      <w:lvlText w:val="•"/>
      <w:lvlJc w:val="left"/>
      <w:pPr>
        <w:tabs>
          <w:tab w:val="num" w:pos="2160"/>
        </w:tabs>
        <w:ind w:left="2160" w:hanging="360"/>
      </w:pPr>
      <w:rPr>
        <w:rFonts w:ascii="Arial" w:hAnsi="Arial" w:hint="default"/>
      </w:rPr>
    </w:lvl>
    <w:lvl w:ilvl="3" w:tplc="B0D2FFEA" w:tentative="1">
      <w:start w:val="1"/>
      <w:numFmt w:val="bullet"/>
      <w:lvlText w:val="•"/>
      <w:lvlJc w:val="left"/>
      <w:pPr>
        <w:tabs>
          <w:tab w:val="num" w:pos="2880"/>
        </w:tabs>
        <w:ind w:left="2880" w:hanging="360"/>
      </w:pPr>
      <w:rPr>
        <w:rFonts w:ascii="Arial" w:hAnsi="Arial" w:hint="default"/>
      </w:rPr>
    </w:lvl>
    <w:lvl w:ilvl="4" w:tplc="7A6628CC" w:tentative="1">
      <w:start w:val="1"/>
      <w:numFmt w:val="bullet"/>
      <w:lvlText w:val="•"/>
      <w:lvlJc w:val="left"/>
      <w:pPr>
        <w:tabs>
          <w:tab w:val="num" w:pos="3600"/>
        </w:tabs>
        <w:ind w:left="3600" w:hanging="360"/>
      </w:pPr>
      <w:rPr>
        <w:rFonts w:ascii="Arial" w:hAnsi="Arial" w:hint="default"/>
      </w:rPr>
    </w:lvl>
    <w:lvl w:ilvl="5" w:tplc="88860984" w:tentative="1">
      <w:start w:val="1"/>
      <w:numFmt w:val="bullet"/>
      <w:lvlText w:val="•"/>
      <w:lvlJc w:val="left"/>
      <w:pPr>
        <w:tabs>
          <w:tab w:val="num" w:pos="4320"/>
        </w:tabs>
        <w:ind w:left="4320" w:hanging="360"/>
      </w:pPr>
      <w:rPr>
        <w:rFonts w:ascii="Arial" w:hAnsi="Arial" w:hint="default"/>
      </w:rPr>
    </w:lvl>
    <w:lvl w:ilvl="6" w:tplc="5B066A76" w:tentative="1">
      <w:start w:val="1"/>
      <w:numFmt w:val="bullet"/>
      <w:lvlText w:val="•"/>
      <w:lvlJc w:val="left"/>
      <w:pPr>
        <w:tabs>
          <w:tab w:val="num" w:pos="5040"/>
        </w:tabs>
        <w:ind w:left="5040" w:hanging="360"/>
      </w:pPr>
      <w:rPr>
        <w:rFonts w:ascii="Arial" w:hAnsi="Arial" w:hint="default"/>
      </w:rPr>
    </w:lvl>
    <w:lvl w:ilvl="7" w:tplc="C4044842" w:tentative="1">
      <w:start w:val="1"/>
      <w:numFmt w:val="bullet"/>
      <w:lvlText w:val="•"/>
      <w:lvlJc w:val="left"/>
      <w:pPr>
        <w:tabs>
          <w:tab w:val="num" w:pos="5760"/>
        </w:tabs>
        <w:ind w:left="5760" w:hanging="360"/>
      </w:pPr>
      <w:rPr>
        <w:rFonts w:ascii="Arial" w:hAnsi="Arial" w:hint="default"/>
      </w:rPr>
    </w:lvl>
    <w:lvl w:ilvl="8" w:tplc="6F322968"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2FEE7D2B"/>
    <w:multiLevelType w:val="hybridMultilevel"/>
    <w:tmpl w:val="5F0A570C"/>
    <w:lvl w:ilvl="0" w:tplc="E3C69F8C">
      <w:start w:val="1"/>
      <w:numFmt w:val="bullet"/>
      <w:lvlText w:val="•"/>
      <w:lvlJc w:val="left"/>
      <w:pPr>
        <w:tabs>
          <w:tab w:val="num" w:pos="720"/>
        </w:tabs>
        <w:ind w:left="720" w:hanging="360"/>
      </w:pPr>
      <w:rPr>
        <w:rFonts w:ascii="Arial" w:hAnsi="Arial" w:hint="default"/>
      </w:rPr>
    </w:lvl>
    <w:lvl w:ilvl="1" w:tplc="62B652AC" w:tentative="1">
      <w:start w:val="1"/>
      <w:numFmt w:val="bullet"/>
      <w:lvlText w:val="•"/>
      <w:lvlJc w:val="left"/>
      <w:pPr>
        <w:tabs>
          <w:tab w:val="num" w:pos="1440"/>
        </w:tabs>
        <w:ind w:left="1440" w:hanging="360"/>
      </w:pPr>
      <w:rPr>
        <w:rFonts w:ascii="Arial" w:hAnsi="Arial" w:hint="default"/>
      </w:rPr>
    </w:lvl>
    <w:lvl w:ilvl="2" w:tplc="F042C0E0" w:tentative="1">
      <w:start w:val="1"/>
      <w:numFmt w:val="bullet"/>
      <w:lvlText w:val="•"/>
      <w:lvlJc w:val="left"/>
      <w:pPr>
        <w:tabs>
          <w:tab w:val="num" w:pos="2160"/>
        </w:tabs>
        <w:ind w:left="2160" w:hanging="360"/>
      </w:pPr>
      <w:rPr>
        <w:rFonts w:ascii="Arial" w:hAnsi="Arial" w:hint="default"/>
      </w:rPr>
    </w:lvl>
    <w:lvl w:ilvl="3" w:tplc="E5F0C800" w:tentative="1">
      <w:start w:val="1"/>
      <w:numFmt w:val="bullet"/>
      <w:lvlText w:val="•"/>
      <w:lvlJc w:val="left"/>
      <w:pPr>
        <w:tabs>
          <w:tab w:val="num" w:pos="2880"/>
        </w:tabs>
        <w:ind w:left="2880" w:hanging="360"/>
      </w:pPr>
      <w:rPr>
        <w:rFonts w:ascii="Arial" w:hAnsi="Arial" w:hint="default"/>
      </w:rPr>
    </w:lvl>
    <w:lvl w:ilvl="4" w:tplc="6276E418" w:tentative="1">
      <w:start w:val="1"/>
      <w:numFmt w:val="bullet"/>
      <w:lvlText w:val="•"/>
      <w:lvlJc w:val="left"/>
      <w:pPr>
        <w:tabs>
          <w:tab w:val="num" w:pos="3600"/>
        </w:tabs>
        <w:ind w:left="3600" w:hanging="360"/>
      </w:pPr>
      <w:rPr>
        <w:rFonts w:ascii="Arial" w:hAnsi="Arial" w:hint="default"/>
      </w:rPr>
    </w:lvl>
    <w:lvl w:ilvl="5" w:tplc="17D6BB8E" w:tentative="1">
      <w:start w:val="1"/>
      <w:numFmt w:val="bullet"/>
      <w:lvlText w:val="•"/>
      <w:lvlJc w:val="left"/>
      <w:pPr>
        <w:tabs>
          <w:tab w:val="num" w:pos="4320"/>
        </w:tabs>
        <w:ind w:left="4320" w:hanging="360"/>
      </w:pPr>
      <w:rPr>
        <w:rFonts w:ascii="Arial" w:hAnsi="Arial" w:hint="default"/>
      </w:rPr>
    </w:lvl>
    <w:lvl w:ilvl="6" w:tplc="ADD8BFF4" w:tentative="1">
      <w:start w:val="1"/>
      <w:numFmt w:val="bullet"/>
      <w:lvlText w:val="•"/>
      <w:lvlJc w:val="left"/>
      <w:pPr>
        <w:tabs>
          <w:tab w:val="num" w:pos="5040"/>
        </w:tabs>
        <w:ind w:left="5040" w:hanging="360"/>
      </w:pPr>
      <w:rPr>
        <w:rFonts w:ascii="Arial" w:hAnsi="Arial" w:hint="default"/>
      </w:rPr>
    </w:lvl>
    <w:lvl w:ilvl="7" w:tplc="69B2323C" w:tentative="1">
      <w:start w:val="1"/>
      <w:numFmt w:val="bullet"/>
      <w:lvlText w:val="•"/>
      <w:lvlJc w:val="left"/>
      <w:pPr>
        <w:tabs>
          <w:tab w:val="num" w:pos="5760"/>
        </w:tabs>
        <w:ind w:left="5760" w:hanging="360"/>
      </w:pPr>
      <w:rPr>
        <w:rFonts w:ascii="Arial" w:hAnsi="Arial" w:hint="default"/>
      </w:rPr>
    </w:lvl>
    <w:lvl w:ilvl="8" w:tplc="73BEDE84"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318A291C"/>
    <w:multiLevelType w:val="hybridMultilevel"/>
    <w:tmpl w:val="BBFEADE6"/>
    <w:lvl w:ilvl="0" w:tplc="CB8C507E">
      <w:start w:val="1"/>
      <w:numFmt w:val="bullet"/>
      <w:lvlText w:val="•"/>
      <w:lvlJc w:val="left"/>
      <w:pPr>
        <w:tabs>
          <w:tab w:val="num" w:pos="720"/>
        </w:tabs>
        <w:ind w:left="720" w:hanging="360"/>
      </w:pPr>
      <w:rPr>
        <w:rFonts w:ascii="Arial" w:hAnsi="Arial" w:hint="default"/>
      </w:rPr>
    </w:lvl>
    <w:lvl w:ilvl="1" w:tplc="6A34B0D6" w:tentative="1">
      <w:start w:val="1"/>
      <w:numFmt w:val="bullet"/>
      <w:lvlText w:val="•"/>
      <w:lvlJc w:val="left"/>
      <w:pPr>
        <w:tabs>
          <w:tab w:val="num" w:pos="1440"/>
        </w:tabs>
        <w:ind w:left="1440" w:hanging="360"/>
      </w:pPr>
      <w:rPr>
        <w:rFonts w:ascii="Arial" w:hAnsi="Arial" w:hint="default"/>
      </w:rPr>
    </w:lvl>
    <w:lvl w:ilvl="2" w:tplc="7B747376" w:tentative="1">
      <w:start w:val="1"/>
      <w:numFmt w:val="bullet"/>
      <w:lvlText w:val="•"/>
      <w:lvlJc w:val="left"/>
      <w:pPr>
        <w:tabs>
          <w:tab w:val="num" w:pos="2160"/>
        </w:tabs>
        <w:ind w:left="2160" w:hanging="360"/>
      </w:pPr>
      <w:rPr>
        <w:rFonts w:ascii="Arial" w:hAnsi="Arial" w:hint="default"/>
      </w:rPr>
    </w:lvl>
    <w:lvl w:ilvl="3" w:tplc="DA582302" w:tentative="1">
      <w:start w:val="1"/>
      <w:numFmt w:val="bullet"/>
      <w:lvlText w:val="•"/>
      <w:lvlJc w:val="left"/>
      <w:pPr>
        <w:tabs>
          <w:tab w:val="num" w:pos="2880"/>
        </w:tabs>
        <w:ind w:left="2880" w:hanging="360"/>
      </w:pPr>
      <w:rPr>
        <w:rFonts w:ascii="Arial" w:hAnsi="Arial" w:hint="default"/>
      </w:rPr>
    </w:lvl>
    <w:lvl w:ilvl="4" w:tplc="5E9614CC" w:tentative="1">
      <w:start w:val="1"/>
      <w:numFmt w:val="bullet"/>
      <w:lvlText w:val="•"/>
      <w:lvlJc w:val="left"/>
      <w:pPr>
        <w:tabs>
          <w:tab w:val="num" w:pos="3600"/>
        </w:tabs>
        <w:ind w:left="3600" w:hanging="360"/>
      </w:pPr>
      <w:rPr>
        <w:rFonts w:ascii="Arial" w:hAnsi="Arial" w:hint="default"/>
      </w:rPr>
    </w:lvl>
    <w:lvl w:ilvl="5" w:tplc="2B527820" w:tentative="1">
      <w:start w:val="1"/>
      <w:numFmt w:val="bullet"/>
      <w:lvlText w:val="•"/>
      <w:lvlJc w:val="left"/>
      <w:pPr>
        <w:tabs>
          <w:tab w:val="num" w:pos="4320"/>
        </w:tabs>
        <w:ind w:left="4320" w:hanging="360"/>
      </w:pPr>
      <w:rPr>
        <w:rFonts w:ascii="Arial" w:hAnsi="Arial" w:hint="default"/>
      </w:rPr>
    </w:lvl>
    <w:lvl w:ilvl="6" w:tplc="085CF560" w:tentative="1">
      <w:start w:val="1"/>
      <w:numFmt w:val="bullet"/>
      <w:lvlText w:val="•"/>
      <w:lvlJc w:val="left"/>
      <w:pPr>
        <w:tabs>
          <w:tab w:val="num" w:pos="5040"/>
        </w:tabs>
        <w:ind w:left="5040" w:hanging="360"/>
      </w:pPr>
      <w:rPr>
        <w:rFonts w:ascii="Arial" w:hAnsi="Arial" w:hint="default"/>
      </w:rPr>
    </w:lvl>
    <w:lvl w:ilvl="7" w:tplc="E5442612" w:tentative="1">
      <w:start w:val="1"/>
      <w:numFmt w:val="bullet"/>
      <w:lvlText w:val="•"/>
      <w:lvlJc w:val="left"/>
      <w:pPr>
        <w:tabs>
          <w:tab w:val="num" w:pos="5760"/>
        </w:tabs>
        <w:ind w:left="5760" w:hanging="360"/>
      </w:pPr>
      <w:rPr>
        <w:rFonts w:ascii="Arial" w:hAnsi="Arial" w:hint="default"/>
      </w:rPr>
    </w:lvl>
    <w:lvl w:ilvl="8" w:tplc="C980E196"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33806D9C"/>
    <w:multiLevelType w:val="hybridMultilevel"/>
    <w:tmpl w:val="7AD6EE6E"/>
    <w:lvl w:ilvl="0" w:tplc="BB124738">
      <w:start w:val="1"/>
      <w:numFmt w:val="bullet"/>
      <w:lvlText w:val="•"/>
      <w:lvlJc w:val="left"/>
      <w:pPr>
        <w:tabs>
          <w:tab w:val="num" w:pos="720"/>
        </w:tabs>
        <w:ind w:left="720" w:hanging="360"/>
      </w:pPr>
      <w:rPr>
        <w:rFonts w:ascii="Arial" w:hAnsi="Arial" w:hint="default"/>
      </w:rPr>
    </w:lvl>
    <w:lvl w:ilvl="1" w:tplc="BF8CDA98" w:tentative="1">
      <w:start w:val="1"/>
      <w:numFmt w:val="bullet"/>
      <w:lvlText w:val="•"/>
      <w:lvlJc w:val="left"/>
      <w:pPr>
        <w:tabs>
          <w:tab w:val="num" w:pos="1440"/>
        </w:tabs>
        <w:ind w:left="1440" w:hanging="360"/>
      </w:pPr>
      <w:rPr>
        <w:rFonts w:ascii="Arial" w:hAnsi="Arial" w:hint="default"/>
      </w:rPr>
    </w:lvl>
    <w:lvl w:ilvl="2" w:tplc="B52C0BFC" w:tentative="1">
      <w:start w:val="1"/>
      <w:numFmt w:val="bullet"/>
      <w:lvlText w:val="•"/>
      <w:lvlJc w:val="left"/>
      <w:pPr>
        <w:tabs>
          <w:tab w:val="num" w:pos="2160"/>
        </w:tabs>
        <w:ind w:left="2160" w:hanging="360"/>
      </w:pPr>
      <w:rPr>
        <w:rFonts w:ascii="Arial" w:hAnsi="Arial" w:hint="default"/>
      </w:rPr>
    </w:lvl>
    <w:lvl w:ilvl="3" w:tplc="2E62BBAE" w:tentative="1">
      <w:start w:val="1"/>
      <w:numFmt w:val="bullet"/>
      <w:lvlText w:val="•"/>
      <w:lvlJc w:val="left"/>
      <w:pPr>
        <w:tabs>
          <w:tab w:val="num" w:pos="2880"/>
        </w:tabs>
        <w:ind w:left="2880" w:hanging="360"/>
      </w:pPr>
      <w:rPr>
        <w:rFonts w:ascii="Arial" w:hAnsi="Arial" w:hint="default"/>
      </w:rPr>
    </w:lvl>
    <w:lvl w:ilvl="4" w:tplc="B4CA5774" w:tentative="1">
      <w:start w:val="1"/>
      <w:numFmt w:val="bullet"/>
      <w:lvlText w:val="•"/>
      <w:lvlJc w:val="left"/>
      <w:pPr>
        <w:tabs>
          <w:tab w:val="num" w:pos="3600"/>
        </w:tabs>
        <w:ind w:left="3600" w:hanging="360"/>
      </w:pPr>
      <w:rPr>
        <w:rFonts w:ascii="Arial" w:hAnsi="Arial" w:hint="default"/>
      </w:rPr>
    </w:lvl>
    <w:lvl w:ilvl="5" w:tplc="5A0A830A" w:tentative="1">
      <w:start w:val="1"/>
      <w:numFmt w:val="bullet"/>
      <w:lvlText w:val="•"/>
      <w:lvlJc w:val="left"/>
      <w:pPr>
        <w:tabs>
          <w:tab w:val="num" w:pos="4320"/>
        </w:tabs>
        <w:ind w:left="4320" w:hanging="360"/>
      </w:pPr>
      <w:rPr>
        <w:rFonts w:ascii="Arial" w:hAnsi="Arial" w:hint="default"/>
      </w:rPr>
    </w:lvl>
    <w:lvl w:ilvl="6" w:tplc="B2D4DBC6" w:tentative="1">
      <w:start w:val="1"/>
      <w:numFmt w:val="bullet"/>
      <w:lvlText w:val="•"/>
      <w:lvlJc w:val="left"/>
      <w:pPr>
        <w:tabs>
          <w:tab w:val="num" w:pos="5040"/>
        </w:tabs>
        <w:ind w:left="5040" w:hanging="360"/>
      </w:pPr>
      <w:rPr>
        <w:rFonts w:ascii="Arial" w:hAnsi="Arial" w:hint="default"/>
      </w:rPr>
    </w:lvl>
    <w:lvl w:ilvl="7" w:tplc="E0606F7C" w:tentative="1">
      <w:start w:val="1"/>
      <w:numFmt w:val="bullet"/>
      <w:lvlText w:val="•"/>
      <w:lvlJc w:val="left"/>
      <w:pPr>
        <w:tabs>
          <w:tab w:val="num" w:pos="5760"/>
        </w:tabs>
        <w:ind w:left="5760" w:hanging="360"/>
      </w:pPr>
      <w:rPr>
        <w:rFonts w:ascii="Arial" w:hAnsi="Arial" w:hint="default"/>
      </w:rPr>
    </w:lvl>
    <w:lvl w:ilvl="8" w:tplc="793A2462"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338A025B"/>
    <w:multiLevelType w:val="hybridMultilevel"/>
    <w:tmpl w:val="FE20C3B4"/>
    <w:lvl w:ilvl="0" w:tplc="60CE2312">
      <w:start w:val="1"/>
      <w:numFmt w:val="bullet"/>
      <w:lvlText w:val="•"/>
      <w:lvlJc w:val="left"/>
      <w:pPr>
        <w:tabs>
          <w:tab w:val="num" w:pos="720"/>
        </w:tabs>
        <w:ind w:left="720" w:hanging="360"/>
      </w:pPr>
      <w:rPr>
        <w:rFonts w:ascii="Arial" w:hAnsi="Arial" w:hint="default"/>
      </w:rPr>
    </w:lvl>
    <w:lvl w:ilvl="1" w:tplc="F1A85ACE" w:tentative="1">
      <w:start w:val="1"/>
      <w:numFmt w:val="bullet"/>
      <w:lvlText w:val="•"/>
      <w:lvlJc w:val="left"/>
      <w:pPr>
        <w:tabs>
          <w:tab w:val="num" w:pos="1440"/>
        </w:tabs>
        <w:ind w:left="1440" w:hanging="360"/>
      </w:pPr>
      <w:rPr>
        <w:rFonts w:ascii="Arial" w:hAnsi="Arial" w:hint="default"/>
      </w:rPr>
    </w:lvl>
    <w:lvl w:ilvl="2" w:tplc="EA8EEEA6" w:tentative="1">
      <w:start w:val="1"/>
      <w:numFmt w:val="bullet"/>
      <w:lvlText w:val="•"/>
      <w:lvlJc w:val="left"/>
      <w:pPr>
        <w:tabs>
          <w:tab w:val="num" w:pos="2160"/>
        </w:tabs>
        <w:ind w:left="2160" w:hanging="360"/>
      </w:pPr>
      <w:rPr>
        <w:rFonts w:ascii="Arial" w:hAnsi="Arial" w:hint="default"/>
      </w:rPr>
    </w:lvl>
    <w:lvl w:ilvl="3" w:tplc="16CE2AFE" w:tentative="1">
      <w:start w:val="1"/>
      <w:numFmt w:val="bullet"/>
      <w:lvlText w:val="•"/>
      <w:lvlJc w:val="left"/>
      <w:pPr>
        <w:tabs>
          <w:tab w:val="num" w:pos="2880"/>
        </w:tabs>
        <w:ind w:left="2880" w:hanging="360"/>
      </w:pPr>
      <w:rPr>
        <w:rFonts w:ascii="Arial" w:hAnsi="Arial" w:hint="default"/>
      </w:rPr>
    </w:lvl>
    <w:lvl w:ilvl="4" w:tplc="DA126268" w:tentative="1">
      <w:start w:val="1"/>
      <w:numFmt w:val="bullet"/>
      <w:lvlText w:val="•"/>
      <w:lvlJc w:val="left"/>
      <w:pPr>
        <w:tabs>
          <w:tab w:val="num" w:pos="3600"/>
        </w:tabs>
        <w:ind w:left="3600" w:hanging="360"/>
      </w:pPr>
      <w:rPr>
        <w:rFonts w:ascii="Arial" w:hAnsi="Arial" w:hint="default"/>
      </w:rPr>
    </w:lvl>
    <w:lvl w:ilvl="5" w:tplc="83D4EDE6" w:tentative="1">
      <w:start w:val="1"/>
      <w:numFmt w:val="bullet"/>
      <w:lvlText w:val="•"/>
      <w:lvlJc w:val="left"/>
      <w:pPr>
        <w:tabs>
          <w:tab w:val="num" w:pos="4320"/>
        </w:tabs>
        <w:ind w:left="4320" w:hanging="360"/>
      </w:pPr>
      <w:rPr>
        <w:rFonts w:ascii="Arial" w:hAnsi="Arial" w:hint="default"/>
      </w:rPr>
    </w:lvl>
    <w:lvl w:ilvl="6" w:tplc="3E300502" w:tentative="1">
      <w:start w:val="1"/>
      <w:numFmt w:val="bullet"/>
      <w:lvlText w:val="•"/>
      <w:lvlJc w:val="left"/>
      <w:pPr>
        <w:tabs>
          <w:tab w:val="num" w:pos="5040"/>
        </w:tabs>
        <w:ind w:left="5040" w:hanging="360"/>
      </w:pPr>
      <w:rPr>
        <w:rFonts w:ascii="Arial" w:hAnsi="Arial" w:hint="default"/>
      </w:rPr>
    </w:lvl>
    <w:lvl w:ilvl="7" w:tplc="958EFE24" w:tentative="1">
      <w:start w:val="1"/>
      <w:numFmt w:val="bullet"/>
      <w:lvlText w:val="•"/>
      <w:lvlJc w:val="left"/>
      <w:pPr>
        <w:tabs>
          <w:tab w:val="num" w:pos="5760"/>
        </w:tabs>
        <w:ind w:left="5760" w:hanging="360"/>
      </w:pPr>
      <w:rPr>
        <w:rFonts w:ascii="Arial" w:hAnsi="Arial" w:hint="default"/>
      </w:rPr>
    </w:lvl>
    <w:lvl w:ilvl="8" w:tplc="444A4EA6"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359A1038"/>
    <w:multiLevelType w:val="hybridMultilevel"/>
    <w:tmpl w:val="AE0454F2"/>
    <w:lvl w:ilvl="0" w:tplc="49BC150E">
      <w:start w:val="1"/>
      <w:numFmt w:val="bullet"/>
      <w:lvlText w:val="•"/>
      <w:lvlJc w:val="left"/>
      <w:pPr>
        <w:tabs>
          <w:tab w:val="num" w:pos="720"/>
        </w:tabs>
        <w:ind w:left="720" w:hanging="360"/>
      </w:pPr>
      <w:rPr>
        <w:rFonts w:ascii="Arial" w:hAnsi="Arial" w:hint="default"/>
      </w:rPr>
    </w:lvl>
    <w:lvl w:ilvl="1" w:tplc="F8F0C7A6" w:tentative="1">
      <w:start w:val="1"/>
      <w:numFmt w:val="bullet"/>
      <w:lvlText w:val="•"/>
      <w:lvlJc w:val="left"/>
      <w:pPr>
        <w:tabs>
          <w:tab w:val="num" w:pos="1440"/>
        </w:tabs>
        <w:ind w:left="1440" w:hanging="360"/>
      </w:pPr>
      <w:rPr>
        <w:rFonts w:ascii="Arial" w:hAnsi="Arial" w:hint="default"/>
      </w:rPr>
    </w:lvl>
    <w:lvl w:ilvl="2" w:tplc="BCBC1606" w:tentative="1">
      <w:start w:val="1"/>
      <w:numFmt w:val="bullet"/>
      <w:lvlText w:val="•"/>
      <w:lvlJc w:val="left"/>
      <w:pPr>
        <w:tabs>
          <w:tab w:val="num" w:pos="2160"/>
        </w:tabs>
        <w:ind w:left="2160" w:hanging="360"/>
      </w:pPr>
      <w:rPr>
        <w:rFonts w:ascii="Arial" w:hAnsi="Arial" w:hint="default"/>
      </w:rPr>
    </w:lvl>
    <w:lvl w:ilvl="3" w:tplc="4BE04192" w:tentative="1">
      <w:start w:val="1"/>
      <w:numFmt w:val="bullet"/>
      <w:lvlText w:val="•"/>
      <w:lvlJc w:val="left"/>
      <w:pPr>
        <w:tabs>
          <w:tab w:val="num" w:pos="2880"/>
        </w:tabs>
        <w:ind w:left="2880" w:hanging="360"/>
      </w:pPr>
      <w:rPr>
        <w:rFonts w:ascii="Arial" w:hAnsi="Arial" w:hint="default"/>
      </w:rPr>
    </w:lvl>
    <w:lvl w:ilvl="4" w:tplc="E72AEBD0" w:tentative="1">
      <w:start w:val="1"/>
      <w:numFmt w:val="bullet"/>
      <w:lvlText w:val="•"/>
      <w:lvlJc w:val="left"/>
      <w:pPr>
        <w:tabs>
          <w:tab w:val="num" w:pos="3600"/>
        </w:tabs>
        <w:ind w:left="3600" w:hanging="360"/>
      </w:pPr>
      <w:rPr>
        <w:rFonts w:ascii="Arial" w:hAnsi="Arial" w:hint="default"/>
      </w:rPr>
    </w:lvl>
    <w:lvl w:ilvl="5" w:tplc="0EF05D54" w:tentative="1">
      <w:start w:val="1"/>
      <w:numFmt w:val="bullet"/>
      <w:lvlText w:val="•"/>
      <w:lvlJc w:val="left"/>
      <w:pPr>
        <w:tabs>
          <w:tab w:val="num" w:pos="4320"/>
        </w:tabs>
        <w:ind w:left="4320" w:hanging="360"/>
      </w:pPr>
      <w:rPr>
        <w:rFonts w:ascii="Arial" w:hAnsi="Arial" w:hint="default"/>
      </w:rPr>
    </w:lvl>
    <w:lvl w:ilvl="6" w:tplc="D178939C" w:tentative="1">
      <w:start w:val="1"/>
      <w:numFmt w:val="bullet"/>
      <w:lvlText w:val="•"/>
      <w:lvlJc w:val="left"/>
      <w:pPr>
        <w:tabs>
          <w:tab w:val="num" w:pos="5040"/>
        </w:tabs>
        <w:ind w:left="5040" w:hanging="360"/>
      </w:pPr>
      <w:rPr>
        <w:rFonts w:ascii="Arial" w:hAnsi="Arial" w:hint="default"/>
      </w:rPr>
    </w:lvl>
    <w:lvl w:ilvl="7" w:tplc="37E6D1B8" w:tentative="1">
      <w:start w:val="1"/>
      <w:numFmt w:val="bullet"/>
      <w:lvlText w:val="•"/>
      <w:lvlJc w:val="left"/>
      <w:pPr>
        <w:tabs>
          <w:tab w:val="num" w:pos="5760"/>
        </w:tabs>
        <w:ind w:left="5760" w:hanging="360"/>
      </w:pPr>
      <w:rPr>
        <w:rFonts w:ascii="Arial" w:hAnsi="Arial" w:hint="default"/>
      </w:rPr>
    </w:lvl>
    <w:lvl w:ilvl="8" w:tplc="3536AED2"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37A901B6"/>
    <w:multiLevelType w:val="hybridMultilevel"/>
    <w:tmpl w:val="89A64924"/>
    <w:lvl w:ilvl="0" w:tplc="53D46BCE">
      <w:start w:val="1"/>
      <w:numFmt w:val="bullet"/>
      <w:lvlText w:val="•"/>
      <w:lvlJc w:val="left"/>
      <w:pPr>
        <w:tabs>
          <w:tab w:val="num" w:pos="720"/>
        </w:tabs>
        <w:ind w:left="720" w:hanging="360"/>
      </w:pPr>
      <w:rPr>
        <w:rFonts w:ascii="Arial" w:hAnsi="Arial" w:hint="default"/>
      </w:rPr>
    </w:lvl>
    <w:lvl w:ilvl="1" w:tplc="5F5847B8" w:tentative="1">
      <w:start w:val="1"/>
      <w:numFmt w:val="bullet"/>
      <w:lvlText w:val="•"/>
      <w:lvlJc w:val="left"/>
      <w:pPr>
        <w:tabs>
          <w:tab w:val="num" w:pos="1440"/>
        </w:tabs>
        <w:ind w:left="1440" w:hanging="360"/>
      </w:pPr>
      <w:rPr>
        <w:rFonts w:ascii="Arial" w:hAnsi="Arial" w:hint="default"/>
      </w:rPr>
    </w:lvl>
    <w:lvl w:ilvl="2" w:tplc="F3D6FA0A" w:tentative="1">
      <w:start w:val="1"/>
      <w:numFmt w:val="bullet"/>
      <w:lvlText w:val="•"/>
      <w:lvlJc w:val="left"/>
      <w:pPr>
        <w:tabs>
          <w:tab w:val="num" w:pos="2160"/>
        </w:tabs>
        <w:ind w:left="2160" w:hanging="360"/>
      </w:pPr>
      <w:rPr>
        <w:rFonts w:ascii="Arial" w:hAnsi="Arial" w:hint="default"/>
      </w:rPr>
    </w:lvl>
    <w:lvl w:ilvl="3" w:tplc="1480B72E" w:tentative="1">
      <w:start w:val="1"/>
      <w:numFmt w:val="bullet"/>
      <w:lvlText w:val="•"/>
      <w:lvlJc w:val="left"/>
      <w:pPr>
        <w:tabs>
          <w:tab w:val="num" w:pos="2880"/>
        </w:tabs>
        <w:ind w:left="2880" w:hanging="360"/>
      </w:pPr>
      <w:rPr>
        <w:rFonts w:ascii="Arial" w:hAnsi="Arial" w:hint="default"/>
      </w:rPr>
    </w:lvl>
    <w:lvl w:ilvl="4" w:tplc="F9A83116" w:tentative="1">
      <w:start w:val="1"/>
      <w:numFmt w:val="bullet"/>
      <w:lvlText w:val="•"/>
      <w:lvlJc w:val="left"/>
      <w:pPr>
        <w:tabs>
          <w:tab w:val="num" w:pos="3600"/>
        </w:tabs>
        <w:ind w:left="3600" w:hanging="360"/>
      </w:pPr>
      <w:rPr>
        <w:rFonts w:ascii="Arial" w:hAnsi="Arial" w:hint="default"/>
      </w:rPr>
    </w:lvl>
    <w:lvl w:ilvl="5" w:tplc="76BA3030" w:tentative="1">
      <w:start w:val="1"/>
      <w:numFmt w:val="bullet"/>
      <w:lvlText w:val="•"/>
      <w:lvlJc w:val="left"/>
      <w:pPr>
        <w:tabs>
          <w:tab w:val="num" w:pos="4320"/>
        </w:tabs>
        <w:ind w:left="4320" w:hanging="360"/>
      </w:pPr>
      <w:rPr>
        <w:rFonts w:ascii="Arial" w:hAnsi="Arial" w:hint="default"/>
      </w:rPr>
    </w:lvl>
    <w:lvl w:ilvl="6" w:tplc="26586658" w:tentative="1">
      <w:start w:val="1"/>
      <w:numFmt w:val="bullet"/>
      <w:lvlText w:val="•"/>
      <w:lvlJc w:val="left"/>
      <w:pPr>
        <w:tabs>
          <w:tab w:val="num" w:pos="5040"/>
        </w:tabs>
        <w:ind w:left="5040" w:hanging="360"/>
      </w:pPr>
      <w:rPr>
        <w:rFonts w:ascii="Arial" w:hAnsi="Arial" w:hint="default"/>
      </w:rPr>
    </w:lvl>
    <w:lvl w:ilvl="7" w:tplc="B6963EB8" w:tentative="1">
      <w:start w:val="1"/>
      <w:numFmt w:val="bullet"/>
      <w:lvlText w:val="•"/>
      <w:lvlJc w:val="left"/>
      <w:pPr>
        <w:tabs>
          <w:tab w:val="num" w:pos="5760"/>
        </w:tabs>
        <w:ind w:left="5760" w:hanging="360"/>
      </w:pPr>
      <w:rPr>
        <w:rFonts w:ascii="Arial" w:hAnsi="Arial" w:hint="default"/>
      </w:rPr>
    </w:lvl>
    <w:lvl w:ilvl="8" w:tplc="AC42DB6A"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37AC74C0"/>
    <w:multiLevelType w:val="hybridMultilevel"/>
    <w:tmpl w:val="848C7D58"/>
    <w:lvl w:ilvl="0" w:tplc="1CA89D20">
      <w:start w:val="1"/>
      <w:numFmt w:val="bullet"/>
      <w:lvlText w:val="•"/>
      <w:lvlJc w:val="left"/>
      <w:pPr>
        <w:tabs>
          <w:tab w:val="num" w:pos="720"/>
        </w:tabs>
        <w:ind w:left="720" w:hanging="360"/>
      </w:pPr>
      <w:rPr>
        <w:rFonts w:ascii="Arial" w:hAnsi="Arial" w:hint="default"/>
      </w:rPr>
    </w:lvl>
    <w:lvl w:ilvl="1" w:tplc="82AC7C2A" w:tentative="1">
      <w:start w:val="1"/>
      <w:numFmt w:val="bullet"/>
      <w:lvlText w:val="•"/>
      <w:lvlJc w:val="left"/>
      <w:pPr>
        <w:tabs>
          <w:tab w:val="num" w:pos="1440"/>
        </w:tabs>
        <w:ind w:left="1440" w:hanging="360"/>
      </w:pPr>
      <w:rPr>
        <w:rFonts w:ascii="Arial" w:hAnsi="Arial" w:hint="default"/>
      </w:rPr>
    </w:lvl>
    <w:lvl w:ilvl="2" w:tplc="C4523366" w:tentative="1">
      <w:start w:val="1"/>
      <w:numFmt w:val="bullet"/>
      <w:lvlText w:val="•"/>
      <w:lvlJc w:val="left"/>
      <w:pPr>
        <w:tabs>
          <w:tab w:val="num" w:pos="2160"/>
        </w:tabs>
        <w:ind w:left="2160" w:hanging="360"/>
      </w:pPr>
      <w:rPr>
        <w:rFonts w:ascii="Arial" w:hAnsi="Arial" w:hint="default"/>
      </w:rPr>
    </w:lvl>
    <w:lvl w:ilvl="3" w:tplc="524A4B32" w:tentative="1">
      <w:start w:val="1"/>
      <w:numFmt w:val="bullet"/>
      <w:lvlText w:val="•"/>
      <w:lvlJc w:val="left"/>
      <w:pPr>
        <w:tabs>
          <w:tab w:val="num" w:pos="2880"/>
        </w:tabs>
        <w:ind w:left="2880" w:hanging="360"/>
      </w:pPr>
      <w:rPr>
        <w:rFonts w:ascii="Arial" w:hAnsi="Arial" w:hint="default"/>
      </w:rPr>
    </w:lvl>
    <w:lvl w:ilvl="4" w:tplc="3F225DE8" w:tentative="1">
      <w:start w:val="1"/>
      <w:numFmt w:val="bullet"/>
      <w:lvlText w:val="•"/>
      <w:lvlJc w:val="left"/>
      <w:pPr>
        <w:tabs>
          <w:tab w:val="num" w:pos="3600"/>
        </w:tabs>
        <w:ind w:left="3600" w:hanging="360"/>
      </w:pPr>
      <w:rPr>
        <w:rFonts w:ascii="Arial" w:hAnsi="Arial" w:hint="default"/>
      </w:rPr>
    </w:lvl>
    <w:lvl w:ilvl="5" w:tplc="F132D478" w:tentative="1">
      <w:start w:val="1"/>
      <w:numFmt w:val="bullet"/>
      <w:lvlText w:val="•"/>
      <w:lvlJc w:val="left"/>
      <w:pPr>
        <w:tabs>
          <w:tab w:val="num" w:pos="4320"/>
        </w:tabs>
        <w:ind w:left="4320" w:hanging="360"/>
      </w:pPr>
      <w:rPr>
        <w:rFonts w:ascii="Arial" w:hAnsi="Arial" w:hint="default"/>
      </w:rPr>
    </w:lvl>
    <w:lvl w:ilvl="6" w:tplc="7DCC6D9E" w:tentative="1">
      <w:start w:val="1"/>
      <w:numFmt w:val="bullet"/>
      <w:lvlText w:val="•"/>
      <w:lvlJc w:val="left"/>
      <w:pPr>
        <w:tabs>
          <w:tab w:val="num" w:pos="5040"/>
        </w:tabs>
        <w:ind w:left="5040" w:hanging="360"/>
      </w:pPr>
      <w:rPr>
        <w:rFonts w:ascii="Arial" w:hAnsi="Arial" w:hint="default"/>
      </w:rPr>
    </w:lvl>
    <w:lvl w:ilvl="7" w:tplc="A62A3B20" w:tentative="1">
      <w:start w:val="1"/>
      <w:numFmt w:val="bullet"/>
      <w:lvlText w:val="•"/>
      <w:lvlJc w:val="left"/>
      <w:pPr>
        <w:tabs>
          <w:tab w:val="num" w:pos="5760"/>
        </w:tabs>
        <w:ind w:left="5760" w:hanging="360"/>
      </w:pPr>
      <w:rPr>
        <w:rFonts w:ascii="Arial" w:hAnsi="Arial" w:hint="default"/>
      </w:rPr>
    </w:lvl>
    <w:lvl w:ilvl="8" w:tplc="A6DA73A2"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39180247"/>
    <w:multiLevelType w:val="hybridMultilevel"/>
    <w:tmpl w:val="084829DC"/>
    <w:lvl w:ilvl="0" w:tplc="477829F8">
      <w:start w:val="1"/>
      <w:numFmt w:val="bullet"/>
      <w:lvlText w:val="•"/>
      <w:lvlJc w:val="left"/>
      <w:pPr>
        <w:tabs>
          <w:tab w:val="num" w:pos="720"/>
        </w:tabs>
        <w:ind w:left="720" w:hanging="360"/>
      </w:pPr>
      <w:rPr>
        <w:rFonts w:ascii="Arial" w:hAnsi="Arial" w:hint="default"/>
      </w:rPr>
    </w:lvl>
    <w:lvl w:ilvl="1" w:tplc="9BC21130" w:tentative="1">
      <w:start w:val="1"/>
      <w:numFmt w:val="bullet"/>
      <w:lvlText w:val="•"/>
      <w:lvlJc w:val="left"/>
      <w:pPr>
        <w:tabs>
          <w:tab w:val="num" w:pos="1440"/>
        </w:tabs>
        <w:ind w:left="1440" w:hanging="360"/>
      </w:pPr>
      <w:rPr>
        <w:rFonts w:ascii="Arial" w:hAnsi="Arial" w:hint="default"/>
      </w:rPr>
    </w:lvl>
    <w:lvl w:ilvl="2" w:tplc="AA8439E0" w:tentative="1">
      <w:start w:val="1"/>
      <w:numFmt w:val="bullet"/>
      <w:lvlText w:val="•"/>
      <w:lvlJc w:val="left"/>
      <w:pPr>
        <w:tabs>
          <w:tab w:val="num" w:pos="2160"/>
        </w:tabs>
        <w:ind w:left="2160" w:hanging="360"/>
      </w:pPr>
      <w:rPr>
        <w:rFonts w:ascii="Arial" w:hAnsi="Arial" w:hint="default"/>
      </w:rPr>
    </w:lvl>
    <w:lvl w:ilvl="3" w:tplc="B7BE7D54" w:tentative="1">
      <w:start w:val="1"/>
      <w:numFmt w:val="bullet"/>
      <w:lvlText w:val="•"/>
      <w:lvlJc w:val="left"/>
      <w:pPr>
        <w:tabs>
          <w:tab w:val="num" w:pos="2880"/>
        </w:tabs>
        <w:ind w:left="2880" w:hanging="360"/>
      </w:pPr>
      <w:rPr>
        <w:rFonts w:ascii="Arial" w:hAnsi="Arial" w:hint="default"/>
      </w:rPr>
    </w:lvl>
    <w:lvl w:ilvl="4" w:tplc="92E0047A" w:tentative="1">
      <w:start w:val="1"/>
      <w:numFmt w:val="bullet"/>
      <w:lvlText w:val="•"/>
      <w:lvlJc w:val="left"/>
      <w:pPr>
        <w:tabs>
          <w:tab w:val="num" w:pos="3600"/>
        </w:tabs>
        <w:ind w:left="3600" w:hanging="360"/>
      </w:pPr>
      <w:rPr>
        <w:rFonts w:ascii="Arial" w:hAnsi="Arial" w:hint="default"/>
      </w:rPr>
    </w:lvl>
    <w:lvl w:ilvl="5" w:tplc="36467AE2" w:tentative="1">
      <w:start w:val="1"/>
      <w:numFmt w:val="bullet"/>
      <w:lvlText w:val="•"/>
      <w:lvlJc w:val="left"/>
      <w:pPr>
        <w:tabs>
          <w:tab w:val="num" w:pos="4320"/>
        </w:tabs>
        <w:ind w:left="4320" w:hanging="360"/>
      </w:pPr>
      <w:rPr>
        <w:rFonts w:ascii="Arial" w:hAnsi="Arial" w:hint="default"/>
      </w:rPr>
    </w:lvl>
    <w:lvl w:ilvl="6" w:tplc="A2AC2EBE" w:tentative="1">
      <w:start w:val="1"/>
      <w:numFmt w:val="bullet"/>
      <w:lvlText w:val="•"/>
      <w:lvlJc w:val="left"/>
      <w:pPr>
        <w:tabs>
          <w:tab w:val="num" w:pos="5040"/>
        </w:tabs>
        <w:ind w:left="5040" w:hanging="360"/>
      </w:pPr>
      <w:rPr>
        <w:rFonts w:ascii="Arial" w:hAnsi="Arial" w:hint="default"/>
      </w:rPr>
    </w:lvl>
    <w:lvl w:ilvl="7" w:tplc="BF56BBCE" w:tentative="1">
      <w:start w:val="1"/>
      <w:numFmt w:val="bullet"/>
      <w:lvlText w:val="•"/>
      <w:lvlJc w:val="left"/>
      <w:pPr>
        <w:tabs>
          <w:tab w:val="num" w:pos="5760"/>
        </w:tabs>
        <w:ind w:left="5760" w:hanging="360"/>
      </w:pPr>
      <w:rPr>
        <w:rFonts w:ascii="Arial" w:hAnsi="Arial" w:hint="default"/>
      </w:rPr>
    </w:lvl>
    <w:lvl w:ilvl="8" w:tplc="80023784"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39E24D32"/>
    <w:multiLevelType w:val="hybridMultilevel"/>
    <w:tmpl w:val="738E85BE"/>
    <w:lvl w:ilvl="0" w:tplc="6B0C356E">
      <w:start w:val="1"/>
      <w:numFmt w:val="bullet"/>
      <w:lvlText w:val="•"/>
      <w:lvlJc w:val="left"/>
      <w:pPr>
        <w:tabs>
          <w:tab w:val="num" w:pos="720"/>
        </w:tabs>
        <w:ind w:left="720" w:hanging="360"/>
      </w:pPr>
      <w:rPr>
        <w:rFonts w:ascii="Arial" w:hAnsi="Arial" w:hint="default"/>
      </w:rPr>
    </w:lvl>
    <w:lvl w:ilvl="1" w:tplc="232A6140" w:tentative="1">
      <w:start w:val="1"/>
      <w:numFmt w:val="bullet"/>
      <w:lvlText w:val="•"/>
      <w:lvlJc w:val="left"/>
      <w:pPr>
        <w:tabs>
          <w:tab w:val="num" w:pos="1440"/>
        </w:tabs>
        <w:ind w:left="1440" w:hanging="360"/>
      </w:pPr>
      <w:rPr>
        <w:rFonts w:ascii="Arial" w:hAnsi="Arial" w:hint="default"/>
      </w:rPr>
    </w:lvl>
    <w:lvl w:ilvl="2" w:tplc="730C218A" w:tentative="1">
      <w:start w:val="1"/>
      <w:numFmt w:val="bullet"/>
      <w:lvlText w:val="•"/>
      <w:lvlJc w:val="left"/>
      <w:pPr>
        <w:tabs>
          <w:tab w:val="num" w:pos="2160"/>
        </w:tabs>
        <w:ind w:left="2160" w:hanging="360"/>
      </w:pPr>
      <w:rPr>
        <w:rFonts w:ascii="Arial" w:hAnsi="Arial" w:hint="default"/>
      </w:rPr>
    </w:lvl>
    <w:lvl w:ilvl="3" w:tplc="2998116A" w:tentative="1">
      <w:start w:val="1"/>
      <w:numFmt w:val="bullet"/>
      <w:lvlText w:val="•"/>
      <w:lvlJc w:val="left"/>
      <w:pPr>
        <w:tabs>
          <w:tab w:val="num" w:pos="2880"/>
        </w:tabs>
        <w:ind w:left="2880" w:hanging="360"/>
      </w:pPr>
      <w:rPr>
        <w:rFonts w:ascii="Arial" w:hAnsi="Arial" w:hint="default"/>
      </w:rPr>
    </w:lvl>
    <w:lvl w:ilvl="4" w:tplc="6CB8395C" w:tentative="1">
      <w:start w:val="1"/>
      <w:numFmt w:val="bullet"/>
      <w:lvlText w:val="•"/>
      <w:lvlJc w:val="left"/>
      <w:pPr>
        <w:tabs>
          <w:tab w:val="num" w:pos="3600"/>
        </w:tabs>
        <w:ind w:left="3600" w:hanging="360"/>
      </w:pPr>
      <w:rPr>
        <w:rFonts w:ascii="Arial" w:hAnsi="Arial" w:hint="default"/>
      </w:rPr>
    </w:lvl>
    <w:lvl w:ilvl="5" w:tplc="FF68CCE8" w:tentative="1">
      <w:start w:val="1"/>
      <w:numFmt w:val="bullet"/>
      <w:lvlText w:val="•"/>
      <w:lvlJc w:val="left"/>
      <w:pPr>
        <w:tabs>
          <w:tab w:val="num" w:pos="4320"/>
        </w:tabs>
        <w:ind w:left="4320" w:hanging="360"/>
      </w:pPr>
      <w:rPr>
        <w:rFonts w:ascii="Arial" w:hAnsi="Arial" w:hint="default"/>
      </w:rPr>
    </w:lvl>
    <w:lvl w:ilvl="6" w:tplc="8632D4E4" w:tentative="1">
      <w:start w:val="1"/>
      <w:numFmt w:val="bullet"/>
      <w:lvlText w:val="•"/>
      <w:lvlJc w:val="left"/>
      <w:pPr>
        <w:tabs>
          <w:tab w:val="num" w:pos="5040"/>
        </w:tabs>
        <w:ind w:left="5040" w:hanging="360"/>
      </w:pPr>
      <w:rPr>
        <w:rFonts w:ascii="Arial" w:hAnsi="Arial" w:hint="default"/>
      </w:rPr>
    </w:lvl>
    <w:lvl w:ilvl="7" w:tplc="A5508300" w:tentative="1">
      <w:start w:val="1"/>
      <w:numFmt w:val="bullet"/>
      <w:lvlText w:val="•"/>
      <w:lvlJc w:val="left"/>
      <w:pPr>
        <w:tabs>
          <w:tab w:val="num" w:pos="5760"/>
        </w:tabs>
        <w:ind w:left="5760" w:hanging="360"/>
      </w:pPr>
      <w:rPr>
        <w:rFonts w:ascii="Arial" w:hAnsi="Arial" w:hint="default"/>
      </w:rPr>
    </w:lvl>
    <w:lvl w:ilvl="8" w:tplc="F7727412"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39F122B8"/>
    <w:multiLevelType w:val="hybridMultilevel"/>
    <w:tmpl w:val="4F2845D6"/>
    <w:lvl w:ilvl="0" w:tplc="B49097BE">
      <w:start w:val="1"/>
      <w:numFmt w:val="bullet"/>
      <w:lvlText w:val="•"/>
      <w:lvlJc w:val="left"/>
      <w:pPr>
        <w:tabs>
          <w:tab w:val="num" w:pos="720"/>
        </w:tabs>
        <w:ind w:left="720" w:hanging="360"/>
      </w:pPr>
      <w:rPr>
        <w:rFonts w:ascii="Arial" w:hAnsi="Arial" w:hint="default"/>
      </w:rPr>
    </w:lvl>
    <w:lvl w:ilvl="1" w:tplc="DB503880" w:tentative="1">
      <w:start w:val="1"/>
      <w:numFmt w:val="bullet"/>
      <w:lvlText w:val="•"/>
      <w:lvlJc w:val="left"/>
      <w:pPr>
        <w:tabs>
          <w:tab w:val="num" w:pos="1440"/>
        </w:tabs>
        <w:ind w:left="1440" w:hanging="360"/>
      </w:pPr>
      <w:rPr>
        <w:rFonts w:ascii="Arial" w:hAnsi="Arial" w:hint="default"/>
      </w:rPr>
    </w:lvl>
    <w:lvl w:ilvl="2" w:tplc="15663A2E" w:tentative="1">
      <w:start w:val="1"/>
      <w:numFmt w:val="bullet"/>
      <w:lvlText w:val="•"/>
      <w:lvlJc w:val="left"/>
      <w:pPr>
        <w:tabs>
          <w:tab w:val="num" w:pos="2160"/>
        </w:tabs>
        <w:ind w:left="2160" w:hanging="360"/>
      </w:pPr>
      <w:rPr>
        <w:rFonts w:ascii="Arial" w:hAnsi="Arial" w:hint="default"/>
      </w:rPr>
    </w:lvl>
    <w:lvl w:ilvl="3" w:tplc="6F243778" w:tentative="1">
      <w:start w:val="1"/>
      <w:numFmt w:val="bullet"/>
      <w:lvlText w:val="•"/>
      <w:lvlJc w:val="left"/>
      <w:pPr>
        <w:tabs>
          <w:tab w:val="num" w:pos="2880"/>
        </w:tabs>
        <w:ind w:left="2880" w:hanging="360"/>
      </w:pPr>
      <w:rPr>
        <w:rFonts w:ascii="Arial" w:hAnsi="Arial" w:hint="default"/>
      </w:rPr>
    </w:lvl>
    <w:lvl w:ilvl="4" w:tplc="541E88B2" w:tentative="1">
      <w:start w:val="1"/>
      <w:numFmt w:val="bullet"/>
      <w:lvlText w:val="•"/>
      <w:lvlJc w:val="left"/>
      <w:pPr>
        <w:tabs>
          <w:tab w:val="num" w:pos="3600"/>
        </w:tabs>
        <w:ind w:left="3600" w:hanging="360"/>
      </w:pPr>
      <w:rPr>
        <w:rFonts w:ascii="Arial" w:hAnsi="Arial" w:hint="default"/>
      </w:rPr>
    </w:lvl>
    <w:lvl w:ilvl="5" w:tplc="B9D22578" w:tentative="1">
      <w:start w:val="1"/>
      <w:numFmt w:val="bullet"/>
      <w:lvlText w:val="•"/>
      <w:lvlJc w:val="left"/>
      <w:pPr>
        <w:tabs>
          <w:tab w:val="num" w:pos="4320"/>
        </w:tabs>
        <w:ind w:left="4320" w:hanging="360"/>
      </w:pPr>
      <w:rPr>
        <w:rFonts w:ascii="Arial" w:hAnsi="Arial" w:hint="default"/>
      </w:rPr>
    </w:lvl>
    <w:lvl w:ilvl="6" w:tplc="E4202616" w:tentative="1">
      <w:start w:val="1"/>
      <w:numFmt w:val="bullet"/>
      <w:lvlText w:val="•"/>
      <w:lvlJc w:val="left"/>
      <w:pPr>
        <w:tabs>
          <w:tab w:val="num" w:pos="5040"/>
        </w:tabs>
        <w:ind w:left="5040" w:hanging="360"/>
      </w:pPr>
      <w:rPr>
        <w:rFonts w:ascii="Arial" w:hAnsi="Arial" w:hint="default"/>
      </w:rPr>
    </w:lvl>
    <w:lvl w:ilvl="7" w:tplc="A40AAA8E" w:tentative="1">
      <w:start w:val="1"/>
      <w:numFmt w:val="bullet"/>
      <w:lvlText w:val="•"/>
      <w:lvlJc w:val="left"/>
      <w:pPr>
        <w:tabs>
          <w:tab w:val="num" w:pos="5760"/>
        </w:tabs>
        <w:ind w:left="5760" w:hanging="360"/>
      </w:pPr>
      <w:rPr>
        <w:rFonts w:ascii="Arial" w:hAnsi="Arial" w:hint="default"/>
      </w:rPr>
    </w:lvl>
    <w:lvl w:ilvl="8" w:tplc="BB96FAEE"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3A150709"/>
    <w:multiLevelType w:val="hybridMultilevel"/>
    <w:tmpl w:val="48BA6852"/>
    <w:lvl w:ilvl="0" w:tplc="AAD65AAA">
      <w:start w:val="1"/>
      <w:numFmt w:val="bullet"/>
      <w:lvlText w:val="•"/>
      <w:lvlJc w:val="left"/>
      <w:pPr>
        <w:tabs>
          <w:tab w:val="num" w:pos="720"/>
        </w:tabs>
        <w:ind w:left="720" w:hanging="360"/>
      </w:pPr>
      <w:rPr>
        <w:rFonts w:ascii="Arial" w:hAnsi="Arial" w:hint="default"/>
      </w:rPr>
    </w:lvl>
    <w:lvl w:ilvl="1" w:tplc="B37C1D56" w:tentative="1">
      <w:start w:val="1"/>
      <w:numFmt w:val="bullet"/>
      <w:lvlText w:val="•"/>
      <w:lvlJc w:val="left"/>
      <w:pPr>
        <w:tabs>
          <w:tab w:val="num" w:pos="1440"/>
        </w:tabs>
        <w:ind w:left="1440" w:hanging="360"/>
      </w:pPr>
      <w:rPr>
        <w:rFonts w:ascii="Arial" w:hAnsi="Arial" w:hint="default"/>
      </w:rPr>
    </w:lvl>
    <w:lvl w:ilvl="2" w:tplc="C694AD72" w:tentative="1">
      <w:start w:val="1"/>
      <w:numFmt w:val="bullet"/>
      <w:lvlText w:val="•"/>
      <w:lvlJc w:val="left"/>
      <w:pPr>
        <w:tabs>
          <w:tab w:val="num" w:pos="2160"/>
        </w:tabs>
        <w:ind w:left="2160" w:hanging="360"/>
      </w:pPr>
      <w:rPr>
        <w:rFonts w:ascii="Arial" w:hAnsi="Arial" w:hint="default"/>
      </w:rPr>
    </w:lvl>
    <w:lvl w:ilvl="3" w:tplc="688419C0" w:tentative="1">
      <w:start w:val="1"/>
      <w:numFmt w:val="bullet"/>
      <w:lvlText w:val="•"/>
      <w:lvlJc w:val="left"/>
      <w:pPr>
        <w:tabs>
          <w:tab w:val="num" w:pos="2880"/>
        </w:tabs>
        <w:ind w:left="2880" w:hanging="360"/>
      </w:pPr>
      <w:rPr>
        <w:rFonts w:ascii="Arial" w:hAnsi="Arial" w:hint="default"/>
      </w:rPr>
    </w:lvl>
    <w:lvl w:ilvl="4" w:tplc="572E1AEA" w:tentative="1">
      <w:start w:val="1"/>
      <w:numFmt w:val="bullet"/>
      <w:lvlText w:val="•"/>
      <w:lvlJc w:val="left"/>
      <w:pPr>
        <w:tabs>
          <w:tab w:val="num" w:pos="3600"/>
        </w:tabs>
        <w:ind w:left="3600" w:hanging="360"/>
      </w:pPr>
      <w:rPr>
        <w:rFonts w:ascii="Arial" w:hAnsi="Arial" w:hint="default"/>
      </w:rPr>
    </w:lvl>
    <w:lvl w:ilvl="5" w:tplc="005ADB70" w:tentative="1">
      <w:start w:val="1"/>
      <w:numFmt w:val="bullet"/>
      <w:lvlText w:val="•"/>
      <w:lvlJc w:val="left"/>
      <w:pPr>
        <w:tabs>
          <w:tab w:val="num" w:pos="4320"/>
        </w:tabs>
        <w:ind w:left="4320" w:hanging="360"/>
      </w:pPr>
      <w:rPr>
        <w:rFonts w:ascii="Arial" w:hAnsi="Arial" w:hint="default"/>
      </w:rPr>
    </w:lvl>
    <w:lvl w:ilvl="6" w:tplc="E1F640FC" w:tentative="1">
      <w:start w:val="1"/>
      <w:numFmt w:val="bullet"/>
      <w:lvlText w:val="•"/>
      <w:lvlJc w:val="left"/>
      <w:pPr>
        <w:tabs>
          <w:tab w:val="num" w:pos="5040"/>
        </w:tabs>
        <w:ind w:left="5040" w:hanging="360"/>
      </w:pPr>
      <w:rPr>
        <w:rFonts w:ascii="Arial" w:hAnsi="Arial" w:hint="default"/>
      </w:rPr>
    </w:lvl>
    <w:lvl w:ilvl="7" w:tplc="74507E34" w:tentative="1">
      <w:start w:val="1"/>
      <w:numFmt w:val="bullet"/>
      <w:lvlText w:val="•"/>
      <w:lvlJc w:val="left"/>
      <w:pPr>
        <w:tabs>
          <w:tab w:val="num" w:pos="5760"/>
        </w:tabs>
        <w:ind w:left="5760" w:hanging="360"/>
      </w:pPr>
      <w:rPr>
        <w:rFonts w:ascii="Arial" w:hAnsi="Arial" w:hint="default"/>
      </w:rPr>
    </w:lvl>
    <w:lvl w:ilvl="8" w:tplc="FF6ED524"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3A953133"/>
    <w:multiLevelType w:val="hybridMultilevel"/>
    <w:tmpl w:val="38346C7A"/>
    <w:lvl w:ilvl="0" w:tplc="EFAAF870">
      <w:start w:val="1"/>
      <w:numFmt w:val="bullet"/>
      <w:lvlText w:val="•"/>
      <w:lvlJc w:val="left"/>
      <w:pPr>
        <w:tabs>
          <w:tab w:val="num" w:pos="720"/>
        </w:tabs>
        <w:ind w:left="720" w:hanging="360"/>
      </w:pPr>
      <w:rPr>
        <w:rFonts w:ascii="Arial" w:hAnsi="Arial" w:hint="default"/>
      </w:rPr>
    </w:lvl>
    <w:lvl w:ilvl="1" w:tplc="9808EBE4" w:tentative="1">
      <w:start w:val="1"/>
      <w:numFmt w:val="bullet"/>
      <w:lvlText w:val="•"/>
      <w:lvlJc w:val="left"/>
      <w:pPr>
        <w:tabs>
          <w:tab w:val="num" w:pos="1440"/>
        </w:tabs>
        <w:ind w:left="1440" w:hanging="360"/>
      </w:pPr>
      <w:rPr>
        <w:rFonts w:ascii="Arial" w:hAnsi="Arial" w:hint="default"/>
      </w:rPr>
    </w:lvl>
    <w:lvl w:ilvl="2" w:tplc="491ABC50" w:tentative="1">
      <w:start w:val="1"/>
      <w:numFmt w:val="bullet"/>
      <w:lvlText w:val="•"/>
      <w:lvlJc w:val="left"/>
      <w:pPr>
        <w:tabs>
          <w:tab w:val="num" w:pos="2160"/>
        </w:tabs>
        <w:ind w:left="2160" w:hanging="360"/>
      </w:pPr>
      <w:rPr>
        <w:rFonts w:ascii="Arial" w:hAnsi="Arial" w:hint="default"/>
      </w:rPr>
    </w:lvl>
    <w:lvl w:ilvl="3" w:tplc="D2A0F0F8" w:tentative="1">
      <w:start w:val="1"/>
      <w:numFmt w:val="bullet"/>
      <w:lvlText w:val="•"/>
      <w:lvlJc w:val="left"/>
      <w:pPr>
        <w:tabs>
          <w:tab w:val="num" w:pos="2880"/>
        </w:tabs>
        <w:ind w:left="2880" w:hanging="360"/>
      </w:pPr>
      <w:rPr>
        <w:rFonts w:ascii="Arial" w:hAnsi="Arial" w:hint="default"/>
      </w:rPr>
    </w:lvl>
    <w:lvl w:ilvl="4" w:tplc="171C0A3E" w:tentative="1">
      <w:start w:val="1"/>
      <w:numFmt w:val="bullet"/>
      <w:lvlText w:val="•"/>
      <w:lvlJc w:val="left"/>
      <w:pPr>
        <w:tabs>
          <w:tab w:val="num" w:pos="3600"/>
        </w:tabs>
        <w:ind w:left="3600" w:hanging="360"/>
      </w:pPr>
      <w:rPr>
        <w:rFonts w:ascii="Arial" w:hAnsi="Arial" w:hint="default"/>
      </w:rPr>
    </w:lvl>
    <w:lvl w:ilvl="5" w:tplc="304C4BFA" w:tentative="1">
      <w:start w:val="1"/>
      <w:numFmt w:val="bullet"/>
      <w:lvlText w:val="•"/>
      <w:lvlJc w:val="left"/>
      <w:pPr>
        <w:tabs>
          <w:tab w:val="num" w:pos="4320"/>
        </w:tabs>
        <w:ind w:left="4320" w:hanging="360"/>
      </w:pPr>
      <w:rPr>
        <w:rFonts w:ascii="Arial" w:hAnsi="Arial" w:hint="default"/>
      </w:rPr>
    </w:lvl>
    <w:lvl w:ilvl="6" w:tplc="25DE1EEC" w:tentative="1">
      <w:start w:val="1"/>
      <w:numFmt w:val="bullet"/>
      <w:lvlText w:val="•"/>
      <w:lvlJc w:val="left"/>
      <w:pPr>
        <w:tabs>
          <w:tab w:val="num" w:pos="5040"/>
        </w:tabs>
        <w:ind w:left="5040" w:hanging="360"/>
      </w:pPr>
      <w:rPr>
        <w:rFonts w:ascii="Arial" w:hAnsi="Arial" w:hint="default"/>
      </w:rPr>
    </w:lvl>
    <w:lvl w:ilvl="7" w:tplc="AA1ED774" w:tentative="1">
      <w:start w:val="1"/>
      <w:numFmt w:val="bullet"/>
      <w:lvlText w:val="•"/>
      <w:lvlJc w:val="left"/>
      <w:pPr>
        <w:tabs>
          <w:tab w:val="num" w:pos="5760"/>
        </w:tabs>
        <w:ind w:left="5760" w:hanging="360"/>
      </w:pPr>
      <w:rPr>
        <w:rFonts w:ascii="Arial" w:hAnsi="Arial" w:hint="default"/>
      </w:rPr>
    </w:lvl>
    <w:lvl w:ilvl="8" w:tplc="1FF2F8CC"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3BBD7BF0"/>
    <w:multiLevelType w:val="hybridMultilevel"/>
    <w:tmpl w:val="F1307268"/>
    <w:lvl w:ilvl="0" w:tplc="7EEA69E8">
      <w:start w:val="1"/>
      <w:numFmt w:val="bullet"/>
      <w:lvlText w:val="•"/>
      <w:lvlJc w:val="left"/>
      <w:pPr>
        <w:tabs>
          <w:tab w:val="num" w:pos="720"/>
        </w:tabs>
        <w:ind w:left="720" w:hanging="360"/>
      </w:pPr>
      <w:rPr>
        <w:rFonts w:ascii="Arial" w:hAnsi="Arial" w:hint="default"/>
      </w:rPr>
    </w:lvl>
    <w:lvl w:ilvl="1" w:tplc="7938E368" w:tentative="1">
      <w:start w:val="1"/>
      <w:numFmt w:val="bullet"/>
      <w:lvlText w:val="•"/>
      <w:lvlJc w:val="left"/>
      <w:pPr>
        <w:tabs>
          <w:tab w:val="num" w:pos="1440"/>
        </w:tabs>
        <w:ind w:left="1440" w:hanging="360"/>
      </w:pPr>
      <w:rPr>
        <w:rFonts w:ascii="Arial" w:hAnsi="Arial" w:hint="default"/>
      </w:rPr>
    </w:lvl>
    <w:lvl w:ilvl="2" w:tplc="B6405484" w:tentative="1">
      <w:start w:val="1"/>
      <w:numFmt w:val="bullet"/>
      <w:lvlText w:val="•"/>
      <w:lvlJc w:val="left"/>
      <w:pPr>
        <w:tabs>
          <w:tab w:val="num" w:pos="2160"/>
        </w:tabs>
        <w:ind w:left="2160" w:hanging="360"/>
      </w:pPr>
      <w:rPr>
        <w:rFonts w:ascii="Arial" w:hAnsi="Arial" w:hint="default"/>
      </w:rPr>
    </w:lvl>
    <w:lvl w:ilvl="3" w:tplc="DFFE9FCE" w:tentative="1">
      <w:start w:val="1"/>
      <w:numFmt w:val="bullet"/>
      <w:lvlText w:val="•"/>
      <w:lvlJc w:val="left"/>
      <w:pPr>
        <w:tabs>
          <w:tab w:val="num" w:pos="2880"/>
        </w:tabs>
        <w:ind w:left="2880" w:hanging="360"/>
      </w:pPr>
      <w:rPr>
        <w:rFonts w:ascii="Arial" w:hAnsi="Arial" w:hint="default"/>
      </w:rPr>
    </w:lvl>
    <w:lvl w:ilvl="4" w:tplc="32240A0E" w:tentative="1">
      <w:start w:val="1"/>
      <w:numFmt w:val="bullet"/>
      <w:lvlText w:val="•"/>
      <w:lvlJc w:val="left"/>
      <w:pPr>
        <w:tabs>
          <w:tab w:val="num" w:pos="3600"/>
        </w:tabs>
        <w:ind w:left="3600" w:hanging="360"/>
      </w:pPr>
      <w:rPr>
        <w:rFonts w:ascii="Arial" w:hAnsi="Arial" w:hint="default"/>
      </w:rPr>
    </w:lvl>
    <w:lvl w:ilvl="5" w:tplc="022E2010" w:tentative="1">
      <w:start w:val="1"/>
      <w:numFmt w:val="bullet"/>
      <w:lvlText w:val="•"/>
      <w:lvlJc w:val="left"/>
      <w:pPr>
        <w:tabs>
          <w:tab w:val="num" w:pos="4320"/>
        </w:tabs>
        <w:ind w:left="4320" w:hanging="360"/>
      </w:pPr>
      <w:rPr>
        <w:rFonts w:ascii="Arial" w:hAnsi="Arial" w:hint="default"/>
      </w:rPr>
    </w:lvl>
    <w:lvl w:ilvl="6" w:tplc="45E82FEA" w:tentative="1">
      <w:start w:val="1"/>
      <w:numFmt w:val="bullet"/>
      <w:lvlText w:val="•"/>
      <w:lvlJc w:val="left"/>
      <w:pPr>
        <w:tabs>
          <w:tab w:val="num" w:pos="5040"/>
        </w:tabs>
        <w:ind w:left="5040" w:hanging="360"/>
      </w:pPr>
      <w:rPr>
        <w:rFonts w:ascii="Arial" w:hAnsi="Arial" w:hint="default"/>
      </w:rPr>
    </w:lvl>
    <w:lvl w:ilvl="7" w:tplc="7032C7F2" w:tentative="1">
      <w:start w:val="1"/>
      <w:numFmt w:val="bullet"/>
      <w:lvlText w:val="•"/>
      <w:lvlJc w:val="left"/>
      <w:pPr>
        <w:tabs>
          <w:tab w:val="num" w:pos="5760"/>
        </w:tabs>
        <w:ind w:left="5760" w:hanging="360"/>
      </w:pPr>
      <w:rPr>
        <w:rFonts w:ascii="Arial" w:hAnsi="Arial" w:hint="default"/>
      </w:rPr>
    </w:lvl>
    <w:lvl w:ilvl="8" w:tplc="01F2F9F0"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3BFD251C"/>
    <w:multiLevelType w:val="hybridMultilevel"/>
    <w:tmpl w:val="A49EAFF6"/>
    <w:lvl w:ilvl="0" w:tplc="11DA4264">
      <w:start w:val="1"/>
      <w:numFmt w:val="bullet"/>
      <w:lvlText w:val="•"/>
      <w:lvlJc w:val="left"/>
      <w:pPr>
        <w:tabs>
          <w:tab w:val="num" w:pos="720"/>
        </w:tabs>
        <w:ind w:left="720" w:hanging="360"/>
      </w:pPr>
      <w:rPr>
        <w:rFonts w:ascii="Arial" w:hAnsi="Arial" w:hint="default"/>
      </w:rPr>
    </w:lvl>
    <w:lvl w:ilvl="1" w:tplc="5394C7E2" w:tentative="1">
      <w:start w:val="1"/>
      <w:numFmt w:val="bullet"/>
      <w:lvlText w:val="•"/>
      <w:lvlJc w:val="left"/>
      <w:pPr>
        <w:tabs>
          <w:tab w:val="num" w:pos="1440"/>
        </w:tabs>
        <w:ind w:left="1440" w:hanging="360"/>
      </w:pPr>
      <w:rPr>
        <w:rFonts w:ascii="Arial" w:hAnsi="Arial" w:hint="default"/>
      </w:rPr>
    </w:lvl>
    <w:lvl w:ilvl="2" w:tplc="A4746834" w:tentative="1">
      <w:start w:val="1"/>
      <w:numFmt w:val="bullet"/>
      <w:lvlText w:val="•"/>
      <w:lvlJc w:val="left"/>
      <w:pPr>
        <w:tabs>
          <w:tab w:val="num" w:pos="2160"/>
        </w:tabs>
        <w:ind w:left="2160" w:hanging="360"/>
      </w:pPr>
      <w:rPr>
        <w:rFonts w:ascii="Arial" w:hAnsi="Arial" w:hint="default"/>
      </w:rPr>
    </w:lvl>
    <w:lvl w:ilvl="3" w:tplc="E8F0DF28" w:tentative="1">
      <w:start w:val="1"/>
      <w:numFmt w:val="bullet"/>
      <w:lvlText w:val="•"/>
      <w:lvlJc w:val="left"/>
      <w:pPr>
        <w:tabs>
          <w:tab w:val="num" w:pos="2880"/>
        </w:tabs>
        <w:ind w:left="2880" w:hanging="360"/>
      </w:pPr>
      <w:rPr>
        <w:rFonts w:ascii="Arial" w:hAnsi="Arial" w:hint="default"/>
      </w:rPr>
    </w:lvl>
    <w:lvl w:ilvl="4" w:tplc="BEC2909E" w:tentative="1">
      <w:start w:val="1"/>
      <w:numFmt w:val="bullet"/>
      <w:lvlText w:val="•"/>
      <w:lvlJc w:val="left"/>
      <w:pPr>
        <w:tabs>
          <w:tab w:val="num" w:pos="3600"/>
        </w:tabs>
        <w:ind w:left="3600" w:hanging="360"/>
      </w:pPr>
      <w:rPr>
        <w:rFonts w:ascii="Arial" w:hAnsi="Arial" w:hint="default"/>
      </w:rPr>
    </w:lvl>
    <w:lvl w:ilvl="5" w:tplc="85022F2E" w:tentative="1">
      <w:start w:val="1"/>
      <w:numFmt w:val="bullet"/>
      <w:lvlText w:val="•"/>
      <w:lvlJc w:val="left"/>
      <w:pPr>
        <w:tabs>
          <w:tab w:val="num" w:pos="4320"/>
        </w:tabs>
        <w:ind w:left="4320" w:hanging="360"/>
      </w:pPr>
      <w:rPr>
        <w:rFonts w:ascii="Arial" w:hAnsi="Arial" w:hint="default"/>
      </w:rPr>
    </w:lvl>
    <w:lvl w:ilvl="6" w:tplc="8404F260" w:tentative="1">
      <w:start w:val="1"/>
      <w:numFmt w:val="bullet"/>
      <w:lvlText w:val="•"/>
      <w:lvlJc w:val="left"/>
      <w:pPr>
        <w:tabs>
          <w:tab w:val="num" w:pos="5040"/>
        </w:tabs>
        <w:ind w:left="5040" w:hanging="360"/>
      </w:pPr>
      <w:rPr>
        <w:rFonts w:ascii="Arial" w:hAnsi="Arial" w:hint="default"/>
      </w:rPr>
    </w:lvl>
    <w:lvl w:ilvl="7" w:tplc="FA0C5E1C" w:tentative="1">
      <w:start w:val="1"/>
      <w:numFmt w:val="bullet"/>
      <w:lvlText w:val="•"/>
      <w:lvlJc w:val="left"/>
      <w:pPr>
        <w:tabs>
          <w:tab w:val="num" w:pos="5760"/>
        </w:tabs>
        <w:ind w:left="5760" w:hanging="360"/>
      </w:pPr>
      <w:rPr>
        <w:rFonts w:ascii="Arial" w:hAnsi="Arial" w:hint="default"/>
      </w:rPr>
    </w:lvl>
    <w:lvl w:ilvl="8" w:tplc="DABCE75E"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3D495407"/>
    <w:multiLevelType w:val="hybridMultilevel"/>
    <w:tmpl w:val="C97C37D2"/>
    <w:lvl w:ilvl="0" w:tplc="C3CACA3E">
      <w:start w:val="1"/>
      <w:numFmt w:val="bullet"/>
      <w:lvlText w:val="•"/>
      <w:lvlJc w:val="left"/>
      <w:pPr>
        <w:tabs>
          <w:tab w:val="num" w:pos="720"/>
        </w:tabs>
        <w:ind w:left="720" w:hanging="360"/>
      </w:pPr>
      <w:rPr>
        <w:rFonts w:ascii="Arial" w:hAnsi="Arial" w:hint="default"/>
      </w:rPr>
    </w:lvl>
    <w:lvl w:ilvl="1" w:tplc="281ACB42" w:tentative="1">
      <w:start w:val="1"/>
      <w:numFmt w:val="bullet"/>
      <w:lvlText w:val="•"/>
      <w:lvlJc w:val="left"/>
      <w:pPr>
        <w:tabs>
          <w:tab w:val="num" w:pos="1440"/>
        </w:tabs>
        <w:ind w:left="1440" w:hanging="360"/>
      </w:pPr>
      <w:rPr>
        <w:rFonts w:ascii="Arial" w:hAnsi="Arial" w:hint="default"/>
      </w:rPr>
    </w:lvl>
    <w:lvl w:ilvl="2" w:tplc="3E328EF4" w:tentative="1">
      <w:start w:val="1"/>
      <w:numFmt w:val="bullet"/>
      <w:lvlText w:val="•"/>
      <w:lvlJc w:val="left"/>
      <w:pPr>
        <w:tabs>
          <w:tab w:val="num" w:pos="2160"/>
        </w:tabs>
        <w:ind w:left="2160" w:hanging="360"/>
      </w:pPr>
      <w:rPr>
        <w:rFonts w:ascii="Arial" w:hAnsi="Arial" w:hint="default"/>
      </w:rPr>
    </w:lvl>
    <w:lvl w:ilvl="3" w:tplc="9838313C" w:tentative="1">
      <w:start w:val="1"/>
      <w:numFmt w:val="bullet"/>
      <w:lvlText w:val="•"/>
      <w:lvlJc w:val="left"/>
      <w:pPr>
        <w:tabs>
          <w:tab w:val="num" w:pos="2880"/>
        </w:tabs>
        <w:ind w:left="2880" w:hanging="360"/>
      </w:pPr>
      <w:rPr>
        <w:rFonts w:ascii="Arial" w:hAnsi="Arial" w:hint="default"/>
      </w:rPr>
    </w:lvl>
    <w:lvl w:ilvl="4" w:tplc="4258B77A" w:tentative="1">
      <w:start w:val="1"/>
      <w:numFmt w:val="bullet"/>
      <w:lvlText w:val="•"/>
      <w:lvlJc w:val="left"/>
      <w:pPr>
        <w:tabs>
          <w:tab w:val="num" w:pos="3600"/>
        </w:tabs>
        <w:ind w:left="3600" w:hanging="360"/>
      </w:pPr>
      <w:rPr>
        <w:rFonts w:ascii="Arial" w:hAnsi="Arial" w:hint="default"/>
      </w:rPr>
    </w:lvl>
    <w:lvl w:ilvl="5" w:tplc="4E7C488E" w:tentative="1">
      <w:start w:val="1"/>
      <w:numFmt w:val="bullet"/>
      <w:lvlText w:val="•"/>
      <w:lvlJc w:val="left"/>
      <w:pPr>
        <w:tabs>
          <w:tab w:val="num" w:pos="4320"/>
        </w:tabs>
        <w:ind w:left="4320" w:hanging="360"/>
      </w:pPr>
      <w:rPr>
        <w:rFonts w:ascii="Arial" w:hAnsi="Arial" w:hint="default"/>
      </w:rPr>
    </w:lvl>
    <w:lvl w:ilvl="6" w:tplc="EFAAD1BE" w:tentative="1">
      <w:start w:val="1"/>
      <w:numFmt w:val="bullet"/>
      <w:lvlText w:val="•"/>
      <w:lvlJc w:val="left"/>
      <w:pPr>
        <w:tabs>
          <w:tab w:val="num" w:pos="5040"/>
        </w:tabs>
        <w:ind w:left="5040" w:hanging="360"/>
      </w:pPr>
      <w:rPr>
        <w:rFonts w:ascii="Arial" w:hAnsi="Arial" w:hint="default"/>
      </w:rPr>
    </w:lvl>
    <w:lvl w:ilvl="7" w:tplc="E9E21844" w:tentative="1">
      <w:start w:val="1"/>
      <w:numFmt w:val="bullet"/>
      <w:lvlText w:val="•"/>
      <w:lvlJc w:val="left"/>
      <w:pPr>
        <w:tabs>
          <w:tab w:val="num" w:pos="5760"/>
        </w:tabs>
        <w:ind w:left="5760" w:hanging="360"/>
      </w:pPr>
      <w:rPr>
        <w:rFonts w:ascii="Arial" w:hAnsi="Arial" w:hint="default"/>
      </w:rPr>
    </w:lvl>
    <w:lvl w:ilvl="8" w:tplc="634E2CE8"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409603CA"/>
    <w:multiLevelType w:val="hybridMultilevel"/>
    <w:tmpl w:val="2B860B86"/>
    <w:lvl w:ilvl="0" w:tplc="518A938E">
      <w:start w:val="1"/>
      <w:numFmt w:val="bullet"/>
      <w:lvlText w:val="•"/>
      <w:lvlJc w:val="left"/>
      <w:pPr>
        <w:tabs>
          <w:tab w:val="num" w:pos="720"/>
        </w:tabs>
        <w:ind w:left="720" w:hanging="360"/>
      </w:pPr>
      <w:rPr>
        <w:rFonts w:ascii="Arial" w:hAnsi="Arial" w:hint="default"/>
      </w:rPr>
    </w:lvl>
    <w:lvl w:ilvl="1" w:tplc="248EDAB4" w:tentative="1">
      <w:start w:val="1"/>
      <w:numFmt w:val="bullet"/>
      <w:lvlText w:val="•"/>
      <w:lvlJc w:val="left"/>
      <w:pPr>
        <w:tabs>
          <w:tab w:val="num" w:pos="1440"/>
        </w:tabs>
        <w:ind w:left="1440" w:hanging="360"/>
      </w:pPr>
      <w:rPr>
        <w:rFonts w:ascii="Arial" w:hAnsi="Arial" w:hint="default"/>
      </w:rPr>
    </w:lvl>
    <w:lvl w:ilvl="2" w:tplc="C7CA45C8" w:tentative="1">
      <w:start w:val="1"/>
      <w:numFmt w:val="bullet"/>
      <w:lvlText w:val="•"/>
      <w:lvlJc w:val="left"/>
      <w:pPr>
        <w:tabs>
          <w:tab w:val="num" w:pos="2160"/>
        </w:tabs>
        <w:ind w:left="2160" w:hanging="360"/>
      </w:pPr>
      <w:rPr>
        <w:rFonts w:ascii="Arial" w:hAnsi="Arial" w:hint="default"/>
      </w:rPr>
    </w:lvl>
    <w:lvl w:ilvl="3" w:tplc="74DA55E8" w:tentative="1">
      <w:start w:val="1"/>
      <w:numFmt w:val="bullet"/>
      <w:lvlText w:val="•"/>
      <w:lvlJc w:val="left"/>
      <w:pPr>
        <w:tabs>
          <w:tab w:val="num" w:pos="2880"/>
        </w:tabs>
        <w:ind w:left="2880" w:hanging="360"/>
      </w:pPr>
      <w:rPr>
        <w:rFonts w:ascii="Arial" w:hAnsi="Arial" w:hint="default"/>
      </w:rPr>
    </w:lvl>
    <w:lvl w:ilvl="4" w:tplc="065EA672" w:tentative="1">
      <w:start w:val="1"/>
      <w:numFmt w:val="bullet"/>
      <w:lvlText w:val="•"/>
      <w:lvlJc w:val="left"/>
      <w:pPr>
        <w:tabs>
          <w:tab w:val="num" w:pos="3600"/>
        </w:tabs>
        <w:ind w:left="3600" w:hanging="360"/>
      </w:pPr>
      <w:rPr>
        <w:rFonts w:ascii="Arial" w:hAnsi="Arial" w:hint="default"/>
      </w:rPr>
    </w:lvl>
    <w:lvl w:ilvl="5" w:tplc="11C29848" w:tentative="1">
      <w:start w:val="1"/>
      <w:numFmt w:val="bullet"/>
      <w:lvlText w:val="•"/>
      <w:lvlJc w:val="left"/>
      <w:pPr>
        <w:tabs>
          <w:tab w:val="num" w:pos="4320"/>
        </w:tabs>
        <w:ind w:left="4320" w:hanging="360"/>
      </w:pPr>
      <w:rPr>
        <w:rFonts w:ascii="Arial" w:hAnsi="Arial" w:hint="default"/>
      </w:rPr>
    </w:lvl>
    <w:lvl w:ilvl="6" w:tplc="98628D42" w:tentative="1">
      <w:start w:val="1"/>
      <w:numFmt w:val="bullet"/>
      <w:lvlText w:val="•"/>
      <w:lvlJc w:val="left"/>
      <w:pPr>
        <w:tabs>
          <w:tab w:val="num" w:pos="5040"/>
        </w:tabs>
        <w:ind w:left="5040" w:hanging="360"/>
      </w:pPr>
      <w:rPr>
        <w:rFonts w:ascii="Arial" w:hAnsi="Arial" w:hint="default"/>
      </w:rPr>
    </w:lvl>
    <w:lvl w:ilvl="7" w:tplc="C2D86D6C" w:tentative="1">
      <w:start w:val="1"/>
      <w:numFmt w:val="bullet"/>
      <w:lvlText w:val="•"/>
      <w:lvlJc w:val="left"/>
      <w:pPr>
        <w:tabs>
          <w:tab w:val="num" w:pos="5760"/>
        </w:tabs>
        <w:ind w:left="5760" w:hanging="360"/>
      </w:pPr>
      <w:rPr>
        <w:rFonts w:ascii="Arial" w:hAnsi="Arial" w:hint="default"/>
      </w:rPr>
    </w:lvl>
    <w:lvl w:ilvl="8" w:tplc="55CCDFC4"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41B33922"/>
    <w:multiLevelType w:val="hybridMultilevel"/>
    <w:tmpl w:val="3A8A2FBC"/>
    <w:lvl w:ilvl="0" w:tplc="8E3AEE9C">
      <w:start w:val="1"/>
      <w:numFmt w:val="bullet"/>
      <w:lvlText w:val="•"/>
      <w:lvlJc w:val="left"/>
      <w:pPr>
        <w:tabs>
          <w:tab w:val="num" w:pos="720"/>
        </w:tabs>
        <w:ind w:left="720" w:hanging="360"/>
      </w:pPr>
      <w:rPr>
        <w:rFonts w:ascii="Arial" w:hAnsi="Arial" w:hint="default"/>
      </w:rPr>
    </w:lvl>
    <w:lvl w:ilvl="1" w:tplc="6A965CD2" w:tentative="1">
      <w:start w:val="1"/>
      <w:numFmt w:val="bullet"/>
      <w:lvlText w:val="•"/>
      <w:lvlJc w:val="left"/>
      <w:pPr>
        <w:tabs>
          <w:tab w:val="num" w:pos="1440"/>
        </w:tabs>
        <w:ind w:left="1440" w:hanging="360"/>
      </w:pPr>
      <w:rPr>
        <w:rFonts w:ascii="Arial" w:hAnsi="Arial" w:hint="default"/>
      </w:rPr>
    </w:lvl>
    <w:lvl w:ilvl="2" w:tplc="69ECF7AA" w:tentative="1">
      <w:start w:val="1"/>
      <w:numFmt w:val="bullet"/>
      <w:lvlText w:val="•"/>
      <w:lvlJc w:val="left"/>
      <w:pPr>
        <w:tabs>
          <w:tab w:val="num" w:pos="2160"/>
        </w:tabs>
        <w:ind w:left="2160" w:hanging="360"/>
      </w:pPr>
      <w:rPr>
        <w:rFonts w:ascii="Arial" w:hAnsi="Arial" w:hint="default"/>
      </w:rPr>
    </w:lvl>
    <w:lvl w:ilvl="3" w:tplc="C6506276" w:tentative="1">
      <w:start w:val="1"/>
      <w:numFmt w:val="bullet"/>
      <w:lvlText w:val="•"/>
      <w:lvlJc w:val="left"/>
      <w:pPr>
        <w:tabs>
          <w:tab w:val="num" w:pos="2880"/>
        </w:tabs>
        <w:ind w:left="2880" w:hanging="360"/>
      </w:pPr>
      <w:rPr>
        <w:rFonts w:ascii="Arial" w:hAnsi="Arial" w:hint="default"/>
      </w:rPr>
    </w:lvl>
    <w:lvl w:ilvl="4" w:tplc="CD0AA0DC" w:tentative="1">
      <w:start w:val="1"/>
      <w:numFmt w:val="bullet"/>
      <w:lvlText w:val="•"/>
      <w:lvlJc w:val="left"/>
      <w:pPr>
        <w:tabs>
          <w:tab w:val="num" w:pos="3600"/>
        </w:tabs>
        <w:ind w:left="3600" w:hanging="360"/>
      </w:pPr>
      <w:rPr>
        <w:rFonts w:ascii="Arial" w:hAnsi="Arial" w:hint="default"/>
      </w:rPr>
    </w:lvl>
    <w:lvl w:ilvl="5" w:tplc="B1B2920A" w:tentative="1">
      <w:start w:val="1"/>
      <w:numFmt w:val="bullet"/>
      <w:lvlText w:val="•"/>
      <w:lvlJc w:val="left"/>
      <w:pPr>
        <w:tabs>
          <w:tab w:val="num" w:pos="4320"/>
        </w:tabs>
        <w:ind w:left="4320" w:hanging="360"/>
      </w:pPr>
      <w:rPr>
        <w:rFonts w:ascii="Arial" w:hAnsi="Arial" w:hint="default"/>
      </w:rPr>
    </w:lvl>
    <w:lvl w:ilvl="6" w:tplc="0EAAEF72" w:tentative="1">
      <w:start w:val="1"/>
      <w:numFmt w:val="bullet"/>
      <w:lvlText w:val="•"/>
      <w:lvlJc w:val="left"/>
      <w:pPr>
        <w:tabs>
          <w:tab w:val="num" w:pos="5040"/>
        </w:tabs>
        <w:ind w:left="5040" w:hanging="360"/>
      </w:pPr>
      <w:rPr>
        <w:rFonts w:ascii="Arial" w:hAnsi="Arial" w:hint="default"/>
      </w:rPr>
    </w:lvl>
    <w:lvl w:ilvl="7" w:tplc="97146AB4" w:tentative="1">
      <w:start w:val="1"/>
      <w:numFmt w:val="bullet"/>
      <w:lvlText w:val="•"/>
      <w:lvlJc w:val="left"/>
      <w:pPr>
        <w:tabs>
          <w:tab w:val="num" w:pos="5760"/>
        </w:tabs>
        <w:ind w:left="5760" w:hanging="360"/>
      </w:pPr>
      <w:rPr>
        <w:rFonts w:ascii="Arial" w:hAnsi="Arial" w:hint="default"/>
      </w:rPr>
    </w:lvl>
    <w:lvl w:ilvl="8" w:tplc="1C94DE1C"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45837CC1"/>
    <w:multiLevelType w:val="hybridMultilevel"/>
    <w:tmpl w:val="932A4CDA"/>
    <w:lvl w:ilvl="0" w:tplc="CAE8C6F4">
      <w:start w:val="1"/>
      <w:numFmt w:val="bullet"/>
      <w:lvlText w:val="•"/>
      <w:lvlJc w:val="left"/>
      <w:pPr>
        <w:tabs>
          <w:tab w:val="num" w:pos="720"/>
        </w:tabs>
        <w:ind w:left="720" w:hanging="360"/>
      </w:pPr>
      <w:rPr>
        <w:rFonts w:ascii="Arial" w:hAnsi="Arial" w:hint="default"/>
      </w:rPr>
    </w:lvl>
    <w:lvl w:ilvl="1" w:tplc="F25683D8" w:tentative="1">
      <w:start w:val="1"/>
      <w:numFmt w:val="bullet"/>
      <w:lvlText w:val="•"/>
      <w:lvlJc w:val="left"/>
      <w:pPr>
        <w:tabs>
          <w:tab w:val="num" w:pos="1440"/>
        </w:tabs>
        <w:ind w:left="1440" w:hanging="360"/>
      </w:pPr>
      <w:rPr>
        <w:rFonts w:ascii="Arial" w:hAnsi="Arial" w:hint="default"/>
      </w:rPr>
    </w:lvl>
    <w:lvl w:ilvl="2" w:tplc="93243126" w:tentative="1">
      <w:start w:val="1"/>
      <w:numFmt w:val="bullet"/>
      <w:lvlText w:val="•"/>
      <w:lvlJc w:val="left"/>
      <w:pPr>
        <w:tabs>
          <w:tab w:val="num" w:pos="2160"/>
        </w:tabs>
        <w:ind w:left="2160" w:hanging="360"/>
      </w:pPr>
      <w:rPr>
        <w:rFonts w:ascii="Arial" w:hAnsi="Arial" w:hint="default"/>
      </w:rPr>
    </w:lvl>
    <w:lvl w:ilvl="3" w:tplc="04687A9C" w:tentative="1">
      <w:start w:val="1"/>
      <w:numFmt w:val="bullet"/>
      <w:lvlText w:val="•"/>
      <w:lvlJc w:val="left"/>
      <w:pPr>
        <w:tabs>
          <w:tab w:val="num" w:pos="2880"/>
        </w:tabs>
        <w:ind w:left="2880" w:hanging="360"/>
      </w:pPr>
      <w:rPr>
        <w:rFonts w:ascii="Arial" w:hAnsi="Arial" w:hint="default"/>
      </w:rPr>
    </w:lvl>
    <w:lvl w:ilvl="4" w:tplc="4D88B04C" w:tentative="1">
      <w:start w:val="1"/>
      <w:numFmt w:val="bullet"/>
      <w:lvlText w:val="•"/>
      <w:lvlJc w:val="left"/>
      <w:pPr>
        <w:tabs>
          <w:tab w:val="num" w:pos="3600"/>
        </w:tabs>
        <w:ind w:left="3600" w:hanging="360"/>
      </w:pPr>
      <w:rPr>
        <w:rFonts w:ascii="Arial" w:hAnsi="Arial" w:hint="default"/>
      </w:rPr>
    </w:lvl>
    <w:lvl w:ilvl="5" w:tplc="EF6ED1BE" w:tentative="1">
      <w:start w:val="1"/>
      <w:numFmt w:val="bullet"/>
      <w:lvlText w:val="•"/>
      <w:lvlJc w:val="left"/>
      <w:pPr>
        <w:tabs>
          <w:tab w:val="num" w:pos="4320"/>
        </w:tabs>
        <w:ind w:left="4320" w:hanging="360"/>
      </w:pPr>
      <w:rPr>
        <w:rFonts w:ascii="Arial" w:hAnsi="Arial" w:hint="default"/>
      </w:rPr>
    </w:lvl>
    <w:lvl w:ilvl="6" w:tplc="26829AA4" w:tentative="1">
      <w:start w:val="1"/>
      <w:numFmt w:val="bullet"/>
      <w:lvlText w:val="•"/>
      <w:lvlJc w:val="left"/>
      <w:pPr>
        <w:tabs>
          <w:tab w:val="num" w:pos="5040"/>
        </w:tabs>
        <w:ind w:left="5040" w:hanging="360"/>
      </w:pPr>
      <w:rPr>
        <w:rFonts w:ascii="Arial" w:hAnsi="Arial" w:hint="default"/>
      </w:rPr>
    </w:lvl>
    <w:lvl w:ilvl="7" w:tplc="2A684114" w:tentative="1">
      <w:start w:val="1"/>
      <w:numFmt w:val="bullet"/>
      <w:lvlText w:val="•"/>
      <w:lvlJc w:val="left"/>
      <w:pPr>
        <w:tabs>
          <w:tab w:val="num" w:pos="5760"/>
        </w:tabs>
        <w:ind w:left="5760" w:hanging="360"/>
      </w:pPr>
      <w:rPr>
        <w:rFonts w:ascii="Arial" w:hAnsi="Arial" w:hint="default"/>
      </w:rPr>
    </w:lvl>
    <w:lvl w:ilvl="8" w:tplc="0680AED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459936A7"/>
    <w:multiLevelType w:val="hybridMultilevel"/>
    <w:tmpl w:val="DD78EA2E"/>
    <w:lvl w:ilvl="0" w:tplc="91D2B3D8">
      <w:start w:val="1"/>
      <w:numFmt w:val="bullet"/>
      <w:lvlText w:val="•"/>
      <w:lvlJc w:val="left"/>
      <w:pPr>
        <w:tabs>
          <w:tab w:val="num" w:pos="720"/>
        </w:tabs>
        <w:ind w:left="720" w:hanging="360"/>
      </w:pPr>
      <w:rPr>
        <w:rFonts w:ascii="Arial" w:hAnsi="Arial" w:hint="default"/>
      </w:rPr>
    </w:lvl>
    <w:lvl w:ilvl="1" w:tplc="0650AD50" w:tentative="1">
      <w:start w:val="1"/>
      <w:numFmt w:val="bullet"/>
      <w:lvlText w:val="•"/>
      <w:lvlJc w:val="left"/>
      <w:pPr>
        <w:tabs>
          <w:tab w:val="num" w:pos="1440"/>
        </w:tabs>
        <w:ind w:left="1440" w:hanging="360"/>
      </w:pPr>
      <w:rPr>
        <w:rFonts w:ascii="Arial" w:hAnsi="Arial" w:hint="default"/>
      </w:rPr>
    </w:lvl>
    <w:lvl w:ilvl="2" w:tplc="45C4BC9A" w:tentative="1">
      <w:start w:val="1"/>
      <w:numFmt w:val="bullet"/>
      <w:lvlText w:val="•"/>
      <w:lvlJc w:val="left"/>
      <w:pPr>
        <w:tabs>
          <w:tab w:val="num" w:pos="2160"/>
        </w:tabs>
        <w:ind w:left="2160" w:hanging="360"/>
      </w:pPr>
      <w:rPr>
        <w:rFonts w:ascii="Arial" w:hAnsi="Arial" w:hint="default"/>
      </w:rPr>
    </w:lvl>
    <w:lvl w:ilvl="3" w:tplc="FABECC74" w:tentative="1">
      <w:start w:val="1"/>
      <w:numFmt w:val="bullet"/>
      <w:lvlText w:val="•"/>
      <w:lvlJc w:val="left"/>
      <w:pPr>
        <w:tabs>
          <w:tab w:val="num" w:pos="2880"/>
        </w:tabs>
        <w:ind w:left="2880" w:hanging="360"/>
      </w:pPr>
      <w:rPr>
        <w:rFonts w:ascii="Arial" w:hAnsi="Arial" w:hint="default"/>
      </w:rPr>
    </w:lvl>
    <w:lvl w:ilvl="4" w:tplc="19181764" w:tentative="1">
      <w:start w:val="1"/>
      <w:numFmt w:val="bullet"/>
      <w:lvlText w:val="•"/>
      <w:lvlJc w:val="left"/>
      <w:pPr>
        <w:tabs>
          <w:tab w:val="num" w:pos="3600"/>
        </w:tabs>
        <w:ind w:left="3600" w:hanging="360"/>
      </w:pPr>
      <w:rPr>
        <w:rFonts w:ascii="Arial" w:hAnsi="Arial" w:hint="default"/>
      </w:rPr>
    </w:lvl>
    <w:lvl w:ilvl="5" w:tplc="E03626F8" w:tentative="1">
      <w:start w:val="1"/>
      <w:numFmt w:val="bullet"/>
      <w:lvlText w:val="•"/>
      <w:lvlJc w:val="left"/>
      <w:pPr>
        <w:tabs>
          <w:tab w:val="num" w:pos="4320"/>
        </w:tabs>
        <w:ind w:left="4320" w:hanging="360"/>
      </w:pPr>
      <w:rPr>
        <w:rFonts w:ascii="Arial" w:hAnsi="Arial" w:hint="default"/>
      </w:rPr>
    </w:lvl>
    <w:lvl w:ilvl="6" w:tplc="53B26596" w:tentative="1">
      <w:start w:val="1"/>
      <w:numFmt w:val="bullet"/>
      <w:lvlText w:val="•"/>
      <w:lvlJc w:val="left"/>
      <w:pPr>
        <w:tabs>
          <w:tab w:val="num" w:pos="5040"/>
        </w:tabs>
        <w:ind w:left="5040" w:hanging="360"/>
      </w:pPr>
      <w:rPr>
        <w:rFonts w:ascii="Arial" w:hAnsi="Arial" w:hint="default"/>
      </w:rPr>
    </w:lvl>
    <w:lvl w:ilvl="7" w:tplc="9CA4D860" w:tentative="1">
      <w:start w:val="1"/>
      <w:numFmt w:val="bullet"/>
      <w:lvlText w:val="•"/>
      <w:lvlJc w:val="left"/>
      <w:pPr>
        <w:tabs>
          <w:tab w:val="num" w:pos="5760"/>
        </w:tabs>
        <w:ind w:left="5760" w:hanging="360"/>
      </w:pPr>
      <w:rPr>
        <w:rFonts w:ascii="Arial" w:hAnsi="Arial" w:hint="default"/>
      </w:rPr>
    </w:lvl>
    <w:lvl w:ilvl="8" w:tplc="6310C432"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46C66CA0"/>
    <w:multiLevelType w:val="hybridMultilevel"/>
    <w:tmpl w:val="F85ECDB2"/>
    <w:lvl w:ilvl="0" w:tplc="B498A2FE">
      <w:start w:val="1"/>
      <w:numFmt w:val="bullet"/>
      <w:lvlText w:val="•"/>
      <w:lvlJc w:val="left"/>
      <w:pPr>
        <w:tabs>
          <w:tab w:val="num" w:pos="720"/>
        </w:tabs>
        <w:ind w:left="720" w:hanging="360"/>
      </w:pPr>
      <w:rPr>
        <w:rFonts w:ascii="Arial" w:hAnsi="Arial" w:hint="default"/>
      </w:rPr>
    </w:lvl>
    <w:lvl w:ilvl="1" w:tplc="725CC3CE" w:tentative="1">
      <w:start w:val="1"/>
      <w:numFmt w:val="bullet"/>
      <w:lvlText w:val="•"/>
      <w:lvlJc w:val="left"/>
      <w:pPr>
        <w:tabs>
          <w:tab w:val="num" w:pos="1440"/>
        </w:tabs>
        <w:ind w:left="1440" w:hanging="360"/>
      </w:pPr>
      <w:rPr>
        <w:rFonts w:ascii="Arial" w:hAnsi="Arial" w:hint="default"/>
      </w:rPr>
    </w:lvl>
    <w:lvl w:ilvl="2" w:tplc="4AD66378" w:tentative="1">
      <w:start w:val="1"/>
      <w:numFmt w:val="bullet"/>
      <w:lvlText w:val="•"/>
      <w:lvlJc w:val="left"/>
      <w:pPr>
        <w:tabs>
          <w:tab w:val="num" w:pos="2160"/>
        </w:tabs>
        <w:ind w:left="2160" w:hanging="360"/>
      </w:pPr>
      <w:rPr>
        <w:rFonts w:ascii="Arial" w:hAnsi="Arial" w:hint="default"/>
      </w:rPr>
    </w:lvl>
    <w:lvl w:ilvl="3" w:tplc="5AAABBCA" w:tentative="1">
      <w:start w:val="1"/>
      <w:numFmt w:val="bullet"/>
      <w:lvlText w:val="•"/>
      <w:lvlJc w:val="left"/>
      <w:pPr>
        <w:tabs>
          <w:tab w:val="num" w:pos="2880"/>
        </w:tabs>
        <w:ind w:left="2880" w:hanging="360"/>
      </w:pPr>
      <w:rPr>
        <w:rFonts w:ascii="Arial" w:hAnsi="Arial" w:hint="default"/>
      </w:rPr>
    </w:lvl>
    <w:lvl w:ilvl="4" w:tplc="AD820116" w:tentative="1">
      <w:start w:val="1"/>
      <w:numFmt w:val="bullet"/>
      <w:lvlText w:val="•"/>
      <w:lvlJc w:val="left"/>
      <w:pPr>
        <w:tabs>
          <w:tab w:val="num" w:pos="3600"/>
        </w:tabs>
        <w:ind w:left="3600" w:hanging="360"/>
      </w:pPr>
      <w:rPr>
        <w:rFonts w:ascii="Arial" w:hAnsi="Arial" w:hint="default"/>
      </w:rPr>
    </w:lvl>
    <w:lvl w:ilvl="5" w:tplc="E8DE4256" w:tentative="1">
      <w:start w:val="1"/>
      <w:numFmt w:val="bullet"/>
      <w:lvlText w:val="•"/>
      <w:lvlJc w:val="left"/>
      <w:pPr>
        <w:tabs>
          <w:tab w:val="num" w:pos="4320"/>
        </w:tabs>
        <w:ind w:left="4320" w:hanging="360"/>
      </w:pPr>
      <w:rPr>
        <w:rFonts w:ascii="Arial" w:hAnsi="Arial" w:hint="default"/>
      </w:rPr>
    </w:lvl>
    <w:lvl w:ilvl="6" w:tplc="4E9C3734" w:tentative="1">
      <w:start w:val="1"/>
      <w:numFmt w:val="bullet"/>
      <w:lvlText w:val="•"/>
      <w:lvlJc w:val="left"/>
      <w:pPr>
        <w:tabs>
          <w:tab w:val="num" w:pos="5040"/>
        </w:tabs>
        <w:ind w:left="5040" w:hanging="360"/>
      </w:pPr>
      <w:rPr>
        <w:rFonts w:ascii="Arial" w:hAnsi="Arial" w:hint="default"/>
      </w:rPr>
    </w:lvl>
    <w:lvl w:ilvl="7" w:tplc="121653B4" w:tentative="1">
      <w:start w:val="1"/>
      <w:numFmt w:val="bullet"/>
      <w:lvlText w:val="•"/>
      <w:lvlJc w:val="left"/>
      <w:pPr>
        <w:tabs>
          <w:tab w:val="num" w:pos="5760"/>
        </w:tabs>
        <w:ind w:left="5760" w:hanging="360"/>
      </w:pPr>
      <w:rPr>
        <w:rFonts w:ascii="Arial" w:hAnsi="Arial" w:hint="default"/>
      </w:rPr>
    </w:lvl>
    <w:lvl w:ilvl="8" w:tplc="74320608"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477C2DF3"/>
    <w:multiLevelType w:val="hybridMultilevel"/>
    <w:tmpl w:val="EE5A87C2"/>
    <w:lvl w:ilvl="0" w:tplc="9098AE8C">
      <w:start w:val="1"/>
      <w:numFmt w:val="bullet"/>
      <w:lvlText w:val="•"/>
      <w:lvlJc w:val="left"/>
      <w:pPr>
        <w:tabs>
          <w:tab w:val="num" w:pos="720"/>
        </w:tabs>
        <w:ind w:left="720" w:hanging="360"/>
      </w:pPr>
      <w:rPr>
        <w:rFonts w:ascii="Arial" w:hAnsi="Arial" w:hint="default"/>
      </w:rPr>
    </w:lvl>
    <w:lvl w:ilvl="1" w:tplc="D2861F5C" w:tentative="1">
      <w:start w:val="1"/>
      <w:numFmt w:val="bullet"/>
      <w:lvlText w:val="•"/>
      <w:lvlJc w:val="left"/>
      <w:pPr>
        <w:tabs>
          <w:tab w:val="num" w:pos="1440"/>
        </w:tabs>
        <w:ind w:left="1440" w:hanging="360"/>
      </w:pPr>
      <w:rPr>
        <w:rFonts w:ascii="Arial" w:hAnsi="Arial" w:hint="default"/>
      </w:rPr>
    </w:lvl>
    <w:lvl w:ilvl="2" w:tplc="7B70FAB2" w:tentative="1">
      <w:start w:val="1"/>
      <w:numFmt w:val="bullet"/>
      <w:lvlText w:val="•"/>
      <w:lvlJc w:val="left"/>
      <w:pPr>
        <w:tabs>
          <w:tab w:val="num" w:pos="2160"/>
        </w:tabs>
        <w:ind w:left="2160" w:hanging="360"/>
      </w:pPr>
      <w:rPr>
        <w:rFonts w:ascii="Arial" w:hAnsi="Arial" w:hint="default"/>
      </w:rPr>
    </w:lvl>
    <w:lvl w:ilvl="3" w:tplc="285EF5F4" w:tentative="1">
      <w:start w:val="1"/>
      <w:numFmt w:val="bullet"/>
      <w:lvlText w:val="•"/>
      <w:lvlJc w:val="left"/>
      <w:pPr>
        <w:tabs>
          <w:tab w:val="num" w:pos="2880"/>
        </w:tabs>
        <w:ind w:left="2880" w:hanging="360"/>
      </w:pPr>
      <w:rPr>
        <w:rFonts w:ascii="Arial" w:hAnsi="Arial" w:hint="default"/>
      </w:rPr>
    </w:lvl>
    <w:lvl w:ilvl="4" w:tplc="3ED26D2E" w:tentative="1">
      <w:start w:val="1"/>
      <w:numFmt w:val="bullet"/>
      <w:lvlText w:val="•"/>
      <w:lvlJc w:val="left"/>
      <w:pPr>
        <w:tabs>
          <w:tab w:val="num" w:pos="3600"/>
        </w:tabs>
        <w:ind w:left="3600" w:hanging="360"/>
      </w:pPr>
      <w:rPr>
        <w:rFonts w:ascii="Arial" w:hAnsi="Arial" w:hint="default"/>
      </w:rPr>
    </w:lvl>
    <w:lvl w:ilvl="5" w:tplc="0768A17A" w:tentative="1">
      <w:start w:val="1"/>
      <w:numFmt w:val="bullet"/>
      <w:lvlText w:val="•"/>
      <w:lvlJc w:val="left"/>
      <w:pPr>
        <w:tabs>
          <w:tab w:val="num" w:pos="4320"/>
        </w:tabs>
        <w:ind w:left="4320" w:hanging="360"/>
      </w:pPr>
      <w:rPr>
        <w:rFonts w:ascii="Arial" w:hAnsi="Arial" w:hint="default"/>
      </w:rPr>
    </w:lvl>
    <w:lvl w:ilvl="6" w:tplc="413AA9B4" w:tentative="1">
      <w:start w:val="1"/>
      <w:numFmt w:val="bullet"/>
      <w:lvlText w:val="•"/>
      <w:lvlJc w:val="left"/>
      <w:pPr>
        <w:tabs>
          <w:tab w:val="num" w:pos="5040"/>
        </w:tabs>
        <w:ind w:left="5040" w:hanging="360"/>
      </w:pPr>
      <w:rPr>
        <w:rFonts w:ascii="Arial" w:hAnsi="Arial" w:hint="default"/>
      </w:rPr>
    </w:lvl>
    <w:lvl w:ilvl="7" w:tplc="D7A451AC" w:tentative="1">
      <w:start w:val="1"/>
      <w:numFmt w:val="bullet"/>
      <w:lvlText w:val="•"/>
      <w:lvlJc w:val="left"/>
      <w:pPr>
        <w:tabs>
          <w:tab w:val="num" w:pos="5760"/>
        </w:tabs>
        <w:ind w:left="5760" w:hanging="360"/>
      </w:pPr>
      <w:rPr>
        <w:rFonts w:ascii="Arial" w:hAnsi="Arial" w:hint="default"/>
      </w:rPr>
    </w:lvl>
    <w:lvl w:ilvl="8" w:tplc="AB44FAC8"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47CD34DD"/>
    <w:multiLevelType w:val="hybridMultilevel"/>
    <w:tmpl w:val="6B4A7CAE"/>
    <w:lvl w:ilvl="0" w:tplc="A6244838">
      <w:start w:val="1"/>
      <w:numFmt w:val="bullet"/>
      <w:lvlText w:val="•"/>
      <w:lvlJc w:val="left"/>
      <w:pPr>
        <w:tabs>
          <w:tab w:val="num" w:pos="720"/>
        </w:tabs>
        <w:ind w:left="720" w:hanging="360"/>
      </w:pPr>
      <w:rPr>
        <w:rFonts w:ascii="Arial" w:hAnsi="Arial" w:hint="default"/>
      </w:rPr>
    </w:lvl>
    <w:lvl w:ilvl="1" w:tplc="1EAE6D10" w:tentative="1">
      <w:start w:val="1"/>
      <w:numFmt w:val="bullet"/>
      <w:lvlText w:val="•"/>
      <w:lvlJc w:val="left"/>
      <w:pPr>
        <w:tabs>
          <w:tab w:val="num" w:pos="1440"/>
        </w:tabs>
        <w:ind w:left="1440" w:hanging="360"/>
      </w:pPr>
      <w:rPr>
        <w:rFonts w:ascii="Arial" w:hAnsi="Arial" w:hint="default"/>
      </w:rPr>
    </w:lvl>
    <w:lvl w:ilvl="2" w:tplc="6E4CCD76" w:tentative="1">
      <w:start w:val="1"/>
      <w:numFmt w:val="bullet"/>
      <w:lvlText w:val="•"/>
      <w:lvlJc w:val="left"/>
      <w:pPr>
        <w:tabs>
          <w:tab w:val="num" w:pos="2160"/>
        </w:tabs>
        <w:ind w:left="2160" w:hanging="360"/>
      </w:pPr>
      <w:rPr>
        <w:rFonts w:ascii="Arial" w:hAnsi="Arial" w:hint="default"/>
      </w:rPr>
    </w:lvl>
    <w:lvl w:ilvl="3" w:tplc="B7326F9A" w:tentative="1">
      <w:start w:val="1"/>
      <w:numFmt w:val="bullet"/>
      <w:lvlText w:val="•"/>
      <w:lvlJc w:val="left"/>
      <w:pPr>
        <w:tabs>
          <w:tab w:val="num" w:pos="2880"/>
        </w:tabs>
        <w:ind w:left="2880" w:hanging="360"/>
      </w:pPr>
      <w:rPr>
        <w:rFonts w:ascii="Arial" w:hAnsi="Arial" w:hint="default"/>
      </w:rPr>
    </w:lvl>
    <w:lvl w:ilvl="4" w:tplc="D2989AB2" w:tentative="1">
      <w:start w:val="1"/>
      <w:numFmt w:val="bullet"/>
      <w:lvlText w:val="•"/>
      <w:lvlJc w:val="left"/>
      <w:pPr>
        <w:tabs>
          <w:tab w:val="num" w:pos="3600"/>
        </w:tabs>
        <w:ind w:left="3600" w:hanging="360"/>
      </w:pPr>
      <w:rPr>
        <w:rFonts w:ascii="Arial" w:hAnsi="Arial" w:hint="default"/>
      </w:rPr>
    </w:lvl>
    <w:lvl w:ilvl="5" w:tplc="05E46688" w:tentative="1">
      <w:start w:val="1"/>
      <w:numFmt w:val="bullet"/>
      <w:lvlText w:val="•"/>
      <w:lvlJc w:val="left"/>
      <w:pPr>
        <w:tabs>
          <w:tab w:val="num" w:pos="4320"/>
        </w:tabs>
        <w:ind w:left="4320" w:hanging="360"/>
      </w:pPr>
      <w:rPr>
        <w:rFonts w:ascii="Arial" w:hAnsi="Arial" w:hint="default"/>
      </w:rPr>
    </w:lvl>
    <w:lvl w:ilvl="6" w:tplc="F1E8FBCE" w:tentative="1">
      <w:start w:val="1"/>
      <w:numFmt w:val="bullet"/>
      <w:lvlText w:val="•"/>
      <w:lvlJc w:val="left"/>
      <w:pPr>
        <w:tabs>
          <w:tab w:val="num" w:pos="5040"/>
        </w:tabs>
        <w:ind w:left="5040" w:hanging="360"/>
      </w:pPr>
      <w:rPr>
        <w:rFonts w:ascii="Arial" w:hAnsi="Arial" w:hint="default"/>
      </w:rPr>
    </w:lvl>
    <w:lvl w:ilvl="7" w:tplc="D990196A" w:tentative="1">
      <w:start w:val="1"/>
      <w:numFmt w:val="bullet"/>
      <w:lvlText w:val="•"/>
      <w:lvlJc w:val="left"/>
      <w:pPr>
        <w:tabs>
          <w:tab w:val="num" w:pos="5760"/>
        </w:tabs>
        <w:ind w:left="5760" w:hanging="360"/>
      </w:pPr>
      <w:rPr>
        <w:rFonts w:ascii="Arial" w:hAnsi="Arial" w:hint="default"/>
      </w:rPr>
    </w:lvl>
    <w:lvl w:ilvl="8" w:tplc="5C20B498"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488B4545"/>
    <w:multiLevelType w:val="hybridMultilevel"/>
    <w:tmpl w:val="47BA1964"/>
    <w:lvl w:ilvl="0" w:tplc="86329048">
      <w:start w:val="1"/>
      <w:numFmt w:val="bullet"/>
      <w:lvlText w:val="•"/>
      <w:lvlJc w:val="left"/>
      <w:pPr>
        <w:tabs>
          <w:tab w:val="num" w:pos="720"/>
        </w:tabs>
        <w:ind w:left="720" w:hanging="360"/>
      </w:pPr>
      <w:rPr>
        <w:rFonts w:ascii="Arial" w:hAnsi="Arial" w:hint="default"/>
      </w:rPr>
    </w:lvl>
    <w:lvl w:ilvl="1" w:tplc="AAE0F008" w:tentative="1">
      <w:start w:val="1"/>
      <w:numFmt w:val="bullet"/>
      <w:lvlText w:val="•"/>
      <w:lvlJc w:val="left"/>
      <w:pPr>
        <w:tabs>
          <w:tab w:val="num" w:pos="1440"/>
        </w:tabs>
        <w:ind w:left="1440" w:hanging="360"/>
      </w:pPr>
      <w:rPr>
        <w:rFonts w:ascii="Arial" w:hAnsi="Arial" w:hint="default"/>
      </w:rPr>
    </w:lvl>
    <w:lvl w:ilvl="2" w:tplc="0B04F76A" w:tentative="1">
      <w:start w:val="1"/>
      <w:numFmt w:val="bullet"/>
      <w:lvlText w:val="•"/>
      <w:lvlJc w:val="left"/>
      <w:pPr>
        <w:tabs>
          <w:tab w:val="num" w:pos="2160"/>
        </w:tabs>
        <w:ind w:left="2160" w:hanging="360"/>
      </w:pPr>
      <w:rPr>
        <w:rFonts w:ascii="Arial" w:hAnsi="Arial" w:hint="default"/>
      </w:rPr>
    </w:lvl>
    <w:lvl w:ilvl="3" w:tplc="1FE4B29A" w:tentative="1">
      <w:start w:val="1"/>
      <w:numFmt w:val="bullet"/>
      <w:lvlText w:val="•"/>
      <w:lvlJc w:val="left"/>
      <w:pPr>
        <w:tabs>
          <w:tab w:val="num" w:pos="2880"/>
        </w:tabs>
        <w:ind w:left="2880" w:hanging="360"/>
      </w:pPr>
      <w:rPr>
        <w:rFonts w:ascii="Arial" w:hAnsi="Arial" w:hint="default"/>
      </w:rPr>
    </w:lvl>
    <w:lvl w:ilvl="4" w:tplc="6A269316" w:tentative="1">
      <w:start w:val="1"/>
      <w:numFmt w:val="bullet"/>
      <w:lvlText w:val="•"/>
      <w:lvlJc w:val="left"/>
      <w:pPr>
        <w:tabs>
          <w:tab w:val="num" w:pos="3600"/>
        </w:tabs>
        <w:ind w:left="3600" w:hanging="360"/>
      </w:pPr>
      <w:rPr>
        <w:rFonts w:ascii="Arial" w:hAnsi="Arial" w:hint="default"/>
      </w:rPr>
    </w:lvl>
    <w:lvl w:ilvl="5" w:tplc="5794578E" w:tentative="1">
      <w:start w:val="1"/>
      <w:numFmt w:val="bullet"/>
      <w:lvlText w:val="•"/>
      <w:lvlJc w:val="left"/>
      <w:pPr>
        <w:tabs>
          <w:tab w:val="num" w:pos="4320"/>
        </w:tabs>
        <w:ind w:left="4320" w:hanging="360"/>
      </w:pPr>
      <w:rPr>
        <w:rFonts w:ascii="Arial" w:hAnsi="Arial" w:hint="default"/>
      </w:rPr>
    </w:lvl>
    <w:lvl w:ilvl="6" w:tplc="62DE5D44" w:tentative="1">
      <w:start w:val="1"/>
      <w:numFmt w:val="bullet"/>
      <w:lvlText w:val="•"/>
      <w:lvlJc w:val="left"/>
      <w:pPr>
        <w:tabs>
          <w:tab w:val="num" w:pos="5040"/>
        </w:tabs>
        <w:ind w:left="5040" w:hanging="360"/>
      </w:pPr>
      <w:rPr>
        <w:rFonts w:ascii="Arial" w:hAnsi="Arial" w:hint="default"/>
      </w:rPr>
    </w:lvl>
    <w:lvl w:ilvl="7" w:tplc="6BB8E758" w:tentative="1">
      <w:start w:val="1"/>
      <w:numFmt w:val="bullet"/>
      <w:lvlText w:val="•"/>
      <w:lvlJc w:val="left"/>
      <w:pPr>
        <w:tabs>
          <w:tab w:val="num" w:pos="5760"/>
        </w:tabs>
        <w:ind w:left="5760" w:hanging="360"/>
      </w:pPr>
      <w:rPr>
        <w:rFonts w:ascii="Arial" w:hAnsi="Arial" w:hint="default"/>
      </w:rPr>
    </w:lvl>
    <w:lvl w:ilvl="8" w:tplc="BCBE33CC"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48FB1381"/>
    <w:multiLevelType w:val="hybridMultilevel"/>
    <w:tmpl w:val="CDE42CA2"/>
    <w:lvl w:ilvl="0" w:tplc="8D7A2208">
      <w:start w:val="1"/>
      <w:numFmt w:val="bullet"/>
      <w:lvlText w:val="•"/>
      <w:lvlJc w:val="left"/>
      <w:pPr>
        <w:tabs>
          <w:tab w:val="num" w:pos="720"/>
        </w:tabs>
        <w:ind w:left="720" w:hanging="360"/>
      </w:pPr>
      <w:rPr>
        <w:rFonts w:ascii="Arial" w:hAnsi="Arial" w:hint="default"/>
      </w:rPr>
    </w:lvl>
    <w:lvl w:ilvl="1" w:tplc="FE72155C" w:tentative="1">
      <w:start w:val="1"/>
      <w:numFmt w:val="bullet"/>
      <w:lvlText w:val="•"/>
      <w:lvlJc w:val="left"/>
      <w:pPr>
        <w:tabs>
          <w:tab w:val="num" w:pos="1440"/>
        </w:tabs>
        <w:ind w:left="1440" w:hanging="360"/>
      </w:pPr>
      <w:rPr>
        <w:rFonts w:ascii="Arial" w:hAnsi="Arial" w:hint="default"/>
      </w:rPr>
    </w:lvl>
    <w:lvl w:ilvl="2" w:tplc="DBF02FBC" w:tentative="1">
      <w:start w:val="1"/>
      <w:numFmt w:val="bullet"/>
      <w:lvlText w:val="•"/>
      <w:lvlJc w:val="left"/>
      <w:pPr>
        <w:tabs>
          <w:tab w:val="num" w:pos="2160"/>
        </w:tabs>
        <w:ind w:left="2160" w:hanging="360"/>
      </w:pPr>
      <w:rPr>
        <w:rFonts w:ascii="Arial" w:hAnsi="Arial" w:hint="default"/>
      </w:rPr>
    </w:lvl>
    <w:lvl w:ilvl="3" w:tplc="B46AB910" w:tentative="1">
      <w:start w:val="1"/>
      <w:numFmt w:val="bullet"/>
      <w:lvlText w:val="•"/>
      <w:lvlJc w:val="left"/>
      <w:pPr>
        <w:tabs>
          <w:tab w:val="num" w:pos="2880"/>
        </w:tabs>
        <w:ind w:left="2880" w:hanging="360"/>
      </w:pPr>
      <w:rPr>
        <w:rFonts w:ascii="Arial" w:hAnsi="Arial" w:hint="default"/>
      </w:rPr>
    </w:lvl>
    <w:lvl w:ilvl="4" w:tplc="1404381E" w:tentative="1">
      <w:start w:val="1"/>
      <w:numFmt w:val="bullet"/>
      <w:lvlText w:val="•"/>
      <w:lvlJc w:val="left"/>
      <w:pPr>
        <w:tabs>
          <w:tab w:val="num" w:pos="3600"/>
        </w:tabs>
        <w:ind w:left="3600" w:hanging="360"/>
      </w:pPr>
      <w:rPr>
        <w:rFonts w:ascii="Arial" w:hAnsi="Arial" w:hint="default"/>
      </w:rPr>
    </w:lvl>
    <w:lvl w:ilvl="5" w:tplc="30CA3A16" w:tentative="1">
      <w:start w:val="1"/>
      <w:numFmt w:val="bullet"/>
      <w:lvlText w:val="•"/>
      <w:lvlJc w:val="left"/>
      <w:pPr>
        <w:tabs>
          <w:tab w:val="num" w:pos="4320"/>
        </w:tabs>
        <w:ind w:left="4320" w:hanging="360"/>
      </w:pPr>
      <w:rPr>
        <w:rFonts w:ascii="Arial" w:hAnsi="Arial" w:hint="default"/>
      </w:rPr>
    </w:lvl>
    <w:lvl w:ilvl="6" w:tplc="E56AA354" w:tentative="1">
      <w:start w:val="1"/>
      <w:numFmt w:val="bullet"/>
      <w:lvlText w:val="•"/>
      <w:lvlJc w:val="left"/>
      <w:pPr>
        <w:tabs>
          <w:tab w:val="num" w:pos="5040"/>
        </w:tabs>
        <w:ind w:left="5040" w:hanging="360"/>
      </w:pPr>
      <w:rPr>
        <w:rFonts w:ascii="Arial" w:hAnsi="Arial" w:hint="default"/>
      </w:rPr>
    </w:lvl>
    <w:lvl w:ilvl="7" w:tplc="7390E8D0" w:tentative="1">
      <w:start w:val="1"/>
      <w:numFmt w:val="bullet"/>
      <w:lvlText w:val="•"/>
      <w:lvlJc w:val="left"/>
      <w:pPr>
        <w:tabs>
          <w:tab w:val="num" w:pos="5760"/>
        </w:tabs>
        <w:ind w:left="5760" w:hanging="360"/>
      </w:pPr>
      <w:rPr>
        <w:rFonts w:ascii="Arial" w:hAnsi="Arial" w:hint="default"/>
      </w:rPr>
    </w:lvl>
    <w:lvl w:ilvl="8" w:tplc="11FC5AEE"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4DD47A4E"/>
    <w:multiLevelType w:val="hybridMultilevel"/>
    <w:tmpl w:val="8D707B9C"/>
    <w:lvl w:ilvl="0" w:tplc="98B497F8">
      <w:start w:val="1"/>
      <w:numFmt w:val="bullet"/>
      <w:lvlText w:val="•"/>
      <w:lvlJc w:val="left"/>
      <w:pPr>
        <w:tabs>
          <w:tab w:val="num" w:pos="720"/>
        </w:tabs>
        <w:ind w:left="720" w:hanging="360"/>
      </w:pPr>
      <w:rPr>
        <w:rFonts w:ascii="Arial" w:hAnsi="Arial" w:hint="default"/>
      </w:rPr>
    </w:lvl>
    <w:lvl w:ilvl="1" w:tplc="849CE3CA" w:tentative="1">
      <w:start w:val="1"/>
      <w:numFmt w:val="bullet"/>
      <w:lvlText w:val="•"/>
      <w:lvlJc w:val="left"/>
      <w:pPr>
        <w:tabs>
          <w:tab w:val="num" w:pos="1440"/>
        </w:tabs>
        <w:ind w:left="1440" w:hanging="360"/>
      </w:pPr>
      <w:rPr>
        <w:rFonts w:ascii="Arial" w:hAnsi="Arial" w:hint="default"/>
      </w:rPr>
    </w:lvl>
    <w:lvl w:ilvl="2" w:tplc="439ACB0A" w:tentative="1">
      <w:start w:val="1"/>
      <w:numFmt w:val="bullet"/>
      <w:lvlText w:val="•"/>
      <w:lvlJc w:val="left"/>
      <w:pPr>
        <w:tabs>
          <w:tab w:val="num" w:pos="2160"/>
        </w:tabs>
        <w:ind w:left="2160" w:hanging="360"/>
      </w:pPr>
      <w:rPr>
        <w:rFonts w:ascii="Arial" w:hAnsi="Arial" w:hint="default"/>
      </w:rPr>
    </w:lvl>
    <w:lvl w:ilvl="3" w:tplc="C40A3E6E" w:tentative="1">
      <w:start w:val="1"/>
      <w:numFmt w:val="bullet"/>
      <w:lvlText w:val="•"/>
      <w:lvlJc w:val="left"/>
      <w:pPr>
        <w:tabs>
          <w:tab w:val="num" w:pos="2880"/>
        </w:tabs>
        <w:ind w:left="2880" w:hanging="360"/>
      </w:pPr>
      <w:rPr>
        <w:rFonts w:ascii="Arial" w:hAnsi="Arial" w:hint="default"/>
      </w:rPr>
    </w:lvl>
    <w:lvl w:ilvl="4" w:tplc="4B8E026E" w:tentative="1">
      <w:start w:val="1"/>
      <w:numFmt w:val="bullet"/>
      <w:lvlText w:val="•"/>
      <w:lvlJc w:val="left"/>
      <w:pPr>
        <w:tabs>
          <w:tab w:val="num" w:pos="3600"/>
        </w:tabs>
        <w:ind w:left="3600" w:hanging="360"/>
      </w:pPr>
      <w:rPr>
        <w:rFonts w:ascii="Arial" w:hAnsi="Arial" w:hint="default"/>
      </w:rPr>
    </w:lvl>
    <w:lvl w:ilvl="5" w:tplc="9712F832" w:tentative="1">
      <w:start w:val="1"/>
      <w:numFmt w:val="bullet"/>
      <w:lvlText w:val="•"/>
      <w:lvlJc w:val="left"/>
      <w:pPr>
        <w:tabs>
          <w:tab w:val="num" w:pos="4320"/>
        </w:tabs>
        <w:ind w:left="4320" w:hanging="360"/>
      </w:pPr>
      <w:rPr>
        <w:rFonts w:ascii="Arial" w:hAnsi="Arial" w:hint="default"/>
      </w:rPr>
    </w:lvl>
    <w:lvl w:ilvl="6" w:tplc="3B9A0FEE" w:tentative="1">
      <w:start w:val="1"/>
      <w:numFmt w:val="bullet"/>
      <w:lvlText w:val="•"/>
      <w:lvlJc w:val="left"/>
      <w:pPr>
        <w:tabs>
          <w:tab w:val="num" w:pos="5040"/>
        </w:tabs>
        <w:ind w:left="5040" w:hanging="360"/>
      </w:pPr>
      <w:rPr>
        <w:rFonts w:ascii="Arial" w:hAnsi="Arial" w:hint="default"/>
      </w:rPr>
    </w:lvl>
    <w:lvl w:ilvl="7" w:tplc="8D0C9D54" w:tentative="1">
      <w:start w:val="1"/>
      <w:numFmt w:val="bullet"/>
      <w:lvlText w:val="•"/>
      <w:lvlJc w:val="left"/>
      <w:pPr>
        <w:tabs>
          <w:tab w:val="num" w:pos="5760"/>
        </w:tabs>
        <w:ind w:left="5760" w:hanging="360"/>
      </w:pPr>
      <w:rPr>
        <w:rFonts w:ascii="Arial" w:hAnsi="Arial" w:hint="default"/>
      </w:rPr>
    </w:lvl>
    <w:lvl w:ilvl="8" w:tplc="1BA2983E"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51950102"/>
    <w:multiLevelType w:val="hybridMultilevel"/>
    <w:tmpl w:val="B6625D80"/>
    <w:lvl w:ilvl="0" w:tplc="63D099B6">
      <w:start w:val="1"/>
      <w:numFmt w:val="bullet"/>
      <w:lvlText w:val="•"/>
      <w:lvlJc w:val="left"/>
      <w:pPr>
        <w:tabs>
          <w:tab w:val="num" w:pos="720"/>
        </w:tabs>
        <w:ind w:left="720" w:hanging="360"/>
      </w:pPr>
      <w:rPr>
        <w:rFonts w:ascii="Arial" w:hAnsi="Arial" w:hint="default"/>
      </w:rPr>
    </w:lvl>
    <w:lvl w:ilvl="1" w:tplc="5B7CFB24" w:tentative="1">
      <w:start w:val="1"/>
      <w:numFmt w:val="bullet"/>
      <w:lvlText w:val="•"/>
      <w:lvlJc w:val="left"/>
      <w:pPr>
        <w:tabs>
          <w:tab w:val="num" w:pos="1440"/>
        </w:tabs>
        <w:ind w:left="1440" w:hanging="360"/>
      </w:pPr>
      <w:rPr>
        <w:rFonts w:ascii="Arial" w:hAnsi="Arial" w:hint="default"/>
      </w:rPr>
    </w:lvl>
    <w:lvl w:ilvl="2" w:tplc="54F80998" w:tentative="1">
      <w:start w:val="1"/>
      <w:numFmt w:val="bullet"/>
      <w:lvlText w:val="•"/>
      <w:lvlJc w:val="left"/>
      <w:pPr>
        <w:tabs>
          <w:tab w:val="num" w:pos="2160"/>
        </w:tabs>
        <w:ind w:left="2160" w:hanging="360"/>
      </w:pPr>
      <w:rPr>
        <w:rFonts w:ascii="Arial" w:hAnsi="Arial" w:hint="default"/>
      </w:rPr>
    </w:lvl>
    <w:lvl w:ilvl="3" w:tplc="65FE41D8" w:tentative="1">
      <w:start w:val="1"/>
      <w:numFmt w:val="bullet"/>
      <w:lvlText w:val="•"/>
      <w:lvlJc w:val="left"/>
      <w:pPr>
        <w:tabs>
          <w:tab w:val="num" w:pos="2880"/>
        </w:tabs>
        <w:ind w:left="2880" w:hanging="360"/>
      </w:pPr>
      <w:rPr>
        <w:rFonts w:ascii="Arial" w:hAnsi="Arial" w:hint="default"/>
      </w:rPr>
    </w:lvl>
    <w:lvl w:ilvl="4" w:tplc="8B2C7FB4" w:tentative="1">
      <w:start w:val="1"/>
      <w:numFmt w:val="bullet"/>
      <w:lvlText w:val="•"/>
      <w:lvlJc w:val="left"/>
      <w:pPr>
        <w:tabs>
          <w:tab w:val="num" w:pos="3600"/>
        </w:tabs>
        <w:ind w:left="3600" w:hanging="360"/>
      </w:pPr>
      <w:rPr>
        <w:rFonts w:ascii="Arial" w:hAnsi="Arial" w:hint="default"/>
      </w:rPr>
    </w:lvl>
    <w:lvl w:ilvl="5" w:tplc="9836EB0A" w:tentative="1">
      <w:start w:val="1"/>
      <w:numFmt w:val="bullet"/>
      <w:lvlText w:val="•"/>
      <w:lvlJc w:val="left"/>
      <w:pPr>
        <w:tabs>
          <w:tab w:val="num" w:pos="4320"/>
        </w:tabs>
        <w:ind w:left="4320" w:hanging="360"/>
      </w:pPr>
      <w:rPr>
        <w:rFonts w:ascii="Arial" w:hAnsi="Arial" w:hint="default"/>
      </w:rPr>
    </w:lvl>
    <w:lvl w:ilvl="6" w:tplc="6EFAE7EC" w:tentative="1">
      <w:start w:val="1"/>
      <w:numFmt w:val="bullet"/>
      <w:lvlText w:val="•"/>
      <w:lvlJc w:val="left"/>
      <w:pPr>
        <w:tabs>
          <w:tab w:val="num" w:pos="5040"/>
        </w:tabs>
        <w:ind w:left="5040" w:hanging="360"/>
      </w:pPr>
      <w:rPr>
        <w:rFonts w:ascii="Arial" w:hAnsi="Arial" w:hint="default"/>
      </w:rPr>
    </w:lvl>
    <w:lvl w:ilvl="7" w:tplc="EF1E0276" w:tentative="1">
      <w:start w:val="1"/>
      <w:numFmt w:val="bullet"/>
      <w:lvlText w:val="•"/>
      <w:lvlJc w:val="left"/>
      <w:pPr>
        <w:tabs>
          <w:tab w:val="num" w:pos="5760"/>
        </w:tabs>
        <w:ind w:left="5760" w:hanging="360"/>
      </w:pPr>
      <w:rPr>
        <w:rFonts w:ascii="Arial" w:hAnsi="Arial" w:hint="default"/>
      </w:rPr>
    </w:lvl>
    <w:lvl w:ilvl="8" w:tplc="EA10E694"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54FC1173"/>
    <w:multiLevelType w:val="hybridMultilevel"/>
    <w:tmpl w:val="3B64F6AC"/>
    <w:lvl w:ilvl="0" w:tplc="A98ABC72">
      <w:start w:val="1"/>
      <w:numFmt w:val="bullet"/>
      <w:lvlText w:val="•"/>
      <w:lvlJc w:val="left"/>
      <w:pPr>
        <w:tabs>
          <w:tab w:val="num" w:pos="720"/>
        </w:tabs>
        <w:ind w:left="720" w:hanging="360"/>
      </w:pPr>
      <w:rPr>
        <w:rFonts w:ascii="Arial" w:hAnsi="Arial" w:hint="default"/>
      </w:rPr>
    </w:lvl>
    <w:lvl w:ilvl="1" w:tplc="D0200B6E" w:tentative="1">
      <w:start w:val="1"/>
      <w:numFmt w:val="bullet"/>
      <w:lvlText w:val="•"/>
      <w:lvlJc w:val="left"/>
      <w:pPr>
        <w:tabs>
          <w:tab w:val="num" w:pos="1440"/>
        </w:tabs>
        <w:ind w:left="1440" w:hanging="360"/>
      </w:pPr>
      <w:rPr>
        <w:rFonts w:ascii="Arial" w:hAnsi="Arial" w:hint="default"/>
      </w:rPr>
    </w:lvl>
    <w:lvl w:ilvl="2" w:tplc="D2A82432" w:tentative="1">
      <w:start w:val="1"/>
      <w:numFmt w:val="bullet"/>
      <w:lvlText w:val="•"/>
      <w:lvlJc w:val="left"/>
      <w:pPr>
        <w:tabs>
          <w:tab w:val="num" w:pos="2160"/>
        </w:tabs>
        <w:ind w:left="2160" w:hanging="360"/>
      </w:pPr>
      <w:rPr>
        <w:rFonts w:ascii="Arial" w:hAnsi="Arial" w:hint="default"/>
      </w:rPr>
    </w:lvl>
    <w:lvl w:ilvl="3" w:tplc="17405B8C" w:tentative="1">
      <w:start w:val="1"/>
      <w:numFmt w:val="bullet"/>
      <w:lvlText w:val="•"/>
      <w:lvlJc w:val="left"/>
      <w:pPr>
        <w:tabs>
          <w:tab w:val="num" w:pos="2880"/>
        </w:tabs>
        <w:ind w:left="2880" w:hanging="360"/>
      </w:pPr>
      <w:rPr>
        <w:rFonts w:ascii="Arial" w:hAnsi="Arial" w:hint="default"/>
      </w:rPr>
    </w:lvl>
    <w:lvl w:ilvl="4" w:tplc="A1A81734" w:tentative="1">
      <w:start w:val="1"/>
      <w:numFmt w:val="bullet"/>
      <w:lvlText w:val="•"/>
      <w:lvlJc w:val="left"/>
      <w:pPr>
        <w:tabs>
          <w:tab w:val="num" w:pos="3600"/>
        </w:tabs>
        <w:ind w:left="3600" w:hanging="360"/>
      </w:pPr>
      <w:rPr>
        <w:rFonts w:ascii="Arial" w:hAnsi="Arial" w:hint="default"/>
      </w:rPr>
    </w:lvl>
    <w:lvl w:ilvl="5" w:tplc="699C1CDC" w:tentative="1">
      <w:start w:val="1"/>
      <w:numFmt w:val="bullet"/>
      <w:lvlText w:val="•"/>
      <w:lvlJc w:val="left"/>
      <w:pPr>
        <w:tabs>
          <w:tab w:val="num" w:pos="4320"/>
        </w:tabs>
        <w:ind w:left="4320" w:hanging="360"/>
      </w:pPr>
      <w:rPr>
        <w:rFonts w:ascii="Arial" w:hAnsi="Arial" w:hint="default"/>
      </w:rPr>
    </w:lvl>
    <w:lvl w:ilvl="6" w:tplc="6512CD12" w:tentative="1">
      <w:start w:val="1"/>
      <w:numFmt w:val="bullet"/>
      <w:lvlText w:val="•"/>
      <w:lvlJc w:val="left"/>
      <w:pPr>
        <w:tabs>
          <w:tab w:val="num" w:pos="5040"/>
        </w:tabs>
        <w:ind w:left="5040" w:hanging="360"/>
      </w:pPr>
      <w:rPr>
        <w:rFonts w:ascii="Arial" w:hAnsi="Arial" w:hint="default"/>
      </w:rPr>
    </w:lvl>
    <w:lvl w:ilvl="7" w:tplc="E9B0A0B2" w:tentative="1">
      <w:start w:val="1"/>
      <w:numFmt w:val="bullet"/>
      <w:lvlText w:val="•"/>
      <w:lvlJc w:val="left"/>
      <w:pPr>
        <w:tabs>
          <w:tab w:val="num" w:pos="5760"/>
        </w:tabs>
        <w:ind w:left="5760" w:hanging="360"/>
      </w:pPr>
      <w:rPr>
        <w:rFonts w:ascii="Arial" w:hAnsi="Arial" w:hint="default"/>
      </w:rPr>
    </w:lvl>
    <w:lvl w:ilvl="8" w:tplc="736C86B0"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57341FB2"/>
    <w:multiLevelType w:val="hybridMultilevel"/>
    <w:tmpl w:val="5D6C79AE"/>
    <w:lvl w:ilvl="0" w:tplc="9DE626F2">
      <w:start w:val="1"/>
      <w:numFmt w:val="bullet"/>
      <w:lvlText w:val="•"/>
      <w:lvlJc w:val="left"/>
      <w:pPr>
        <w:tabs>
          <w:tab w:val="num" w:pos="720"/>
        </w:tabs>
        <w:ind w:left="720" w:hanging="360"/>
      </w:pPr>
      <w:rPr>
        <w:rFonts w:ascii="Arial" w:hAnsi="Arial" w:hint="default"/>
      </w:rPr>
    </w:lvl>
    <w:lvl w:ilvl="1" w:tplc="7A94022E" w:tentative="1">
      <w:start w:val="1"/>
      <w:numFmt w:val="bullet"/>
      <w:lvlText w:val="•"/>
      <w:lvlJc w:val="left"/>
      <w:pPr>
        <w:tabs>
          <w:tab w:val="num" w:pos="1440"/>
        </w:tabs>
        <w:ind w:left="1440" w:hanging="360"/>
      </w:pPr>
      <w:rPr>
        <w:rFonts w:ascii="Arial" w:hAnsi="Arial" w:hint="default"/>
      </w:rPr>
    </w:lvl>
    <w:lvl w:ilvl="2" w:tplc="DEBC97A6" w:tentative="1">
      <w:start w:val="1"/>
      <w:numFmt w:val="bullet"/>
      <w:lvlText w:val="•"/>
      <w:lvlJc w:val="left"/>
      <w:pPr>
        <w:tabs>
          <w:tab w:val="num" w:pos="2160"/>
        </w:tabs>
        <w:ind w:left="2160" w:hanging="360"/>
      </w:pPr>
      <w:rPr>
        <w:rFonts w:ascii="Arial" w:hAnsi="Arial" w:hint="default"/>
      </w:rPr>
    </w:lvl>
    <w:lvl w:ilvl="3" w:tplc="3E386020" w:tentative="1">
      <w:start w:val="1"/>
      <w:numFmt w:val="bullet"/>
      <w:lvlText w:val="•"/>
      <w:lvlJc w:val="left"/>
      <w:pPr>
        <w:tabs>
          <w:tab w:val="num" w:pos="2880"/>
        </w:tabs>
        <w:ind w:left="2880" w:hanging="360"/>
      </w:pPr>
      <w:rPr>
        <w:rFonts w:ascii="Arial" w:hAnsi="Arial" w:hint="default"/>
      </w:rPr>
    </w:lvl>
    <w:lvl w:ilvl="4" w:tplc="3D5A08F8" w:tentative="1">
      <w:start w:val="1"/>
      <w:numFmt w:val="bullet"/>
      <w:lvlText w:val="•"/>
      <w:lvlJc w:val="left"/>
      <w:pPr>
        <w:tabs>
          <w:tab w:val="num" w:pos="3600"/>
        </w:tabs>
        <w:ind w:left="3600" w:hanging="360"/>
      </w:pPr>
      <w:rPr>
        <w:rFonts w:ascii="Arial" w:hAnsi="Arial" w:hint="default"/>
      </w:rPr>
    </w:lvl>
    <w:lvl w:ilvl="5" w:tplc="8B360834" w:tentative="1">
      <w:start w:val="1"/>
      <w:numFmt w:val="bullet"/>
      <w:lvlText w:val="•"/>
      <w:lvlJc w:val="left"/>
      <w:pPr>
        <w:tabs>
          <w:tab w:val="num" w:pos="4320"/>
        </w:tabs>
        <w:ind w:left="4320" w:hanging="360"/>
      </w:pPr>
      <w:rPr>
        <w:rFonts w:ascii="Arial" w:hAnsi="Arial" w:hint="default"/>
      </w:rPr>
    </w:lvl>
    <w:lvl w:ilvl="6" w:tplc="F752BC50" w:tentative="1">
      <w:start w:val="1"/>
      <w:numFmt w:val="bullet"/>
      <w:lvlText w:val="•"/>
      <w:lvlJc w:val="left"/>
      <w:pPr>
        <w:tabs>
          <w:tab w:val="num" w:pos="5040"/>
        </w:tabs>
        <w:ind w:left="5040" w:hanging="360"/>
      </w:pPr>
      <w:rPr>
        <w:rFonts w:ascii="Arial" w:hAnsi="Arial" w:hint="default"/>
      </w:rPr>
    </w:lvl>
    <w:lvl w:ilvl="7" w:tplc="F064B6FE" w:tentative="1">
      <w:start w:val="1"/>
      <w:numFmt w:val="bullet"/>
      <w:lvlText w:val="•"/>
      <w:lvlJc w:val="left"/>
      <w:pPr>
        <w:tabs>
          <w:tab w:val="num" w:pos="5760"/>
        </w:tabs>
        <w:ind w:left="5760" w:hanging="360"/>
      </w:pPr>
      <w:rPr>
        <w:rFonts w:ascii="Arial" w:hAnsi="Arial" w:hint="default"/>
      </w:rPr>
    </w:lvl>
    <w:lvl w:ilvl="8" w:tplc="A6606036"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575066D0"/>
    <w:multiLevelType w:val="hybridMultilevel"/>
    <w:tmpl w:val="2F788B44"/>
    <w:lvl w:ilvl="0" w:tplc="4586B572">
      <w:start w:val="1"/>
      <w:numFmt w:val="bullet"/>
      <w:lvlText w:val="•"/>
      <w:lvlJc w:val="left"/>
      <w:pPr>
        <w:tabs>
          <w:tab w:val="num" w:pos="720"/>
        </w:tabs>
        <w:ind w:left="720" w:hanging="360"/>
      </w:pPr>
      <w:rPr>
        <w:rFonts w:ascii="Arial" w:hAnsi="Arial" w:hint="default"/>
      </w:rPr>
    </w:lvl>
    <w:lvl w:ilvl="1" w:tplc="7BD6559C" w:tentative="1">
      <w:start w:val="1"/>
      <w:numFmt w:val="bullet"/>
      <w:lvlText w:val="•"/>
      <w:lvlJc w:val="left"/>
      <w:pPr>
        <w:tabs>
          <w:tab w:val="num" w:pos="1440"/>
        </w:tabs>
        <w:ind w:left="1440" w:hanging="360"/>
      </w:pPr>
      <w:rPr>
        <w:rFonts w:ascii="Arial" w:hAnsi="Arial" w:hint="default"/>
      </w:rPr>
    </w:lvl>
    <w:lvl w:ilvl="2" w:tplc="D97CFD78" w:tentative="1">
      <w:start w:val="1"/>
      <w:numFmt w:val="bullet"/>
      <w:lvlText w:val="•"/>
      <w:lvlJc w:val="left"/>
      <w:pPr>
        <w:tabs>
          <w:tab w:val="num" w:pos="2160"/>
        </w:tabs>
        <w:ind w:left="2160" w:hanging="360"/>
      </w:pPr>
      <w:rPr>
        <w:rFonts w:ascii="Arial" w:hAnsi="Arial" w:hint="default"/>
      </w:rPr>
    </w:lvl>
    <w:lvl w:ilvl="3" w:tplc="A02EABA8" w:tentative="1">
      <w:start w:val="1"/>
      <w:numFmt w:val="bullet"/>
      <w:lvlText w:val="•"/>
      <w:lvlJc w:val="left"/>
      <w:pPr>
        <w:tabs>
          <w:tab w:val="num" w:pos="2880"/>
        </w:tabs>
        <w:ind w:left="2880" w:hanging="360"/>
      </w:pPr>
      <w:rPr>
        <w:rFonts w:ascii="Arial" w:hAnsi="Arial" w:hint="default"/>
      </w:rPr>
    </w:lvl>
    <w:lvl w:ilvl="4" w:tplc="B942C98A" w:tentative="1">
      <w:start w:val="1"/>
      <w:numFmt w:val="bullet"/>
      <w:lvlText w:val="•"/>
      <w:lvlJc w:val="left"/>
      <w:pPr>
        <w:tabs>
          <w:tab w:val="num" w:pos="3600"/>
        </w:tabs>
        <w:ind w:left="3600" w:hanging="360"/>
      </w:pPr>
      <w:rPr>
        <w:rFonts w:ascii="Arial" w:hAnsi="Arial" w:hint="default"/>
      </w:rPr>
    </w:lvl>
    <w:lvl w:ilvl="5" w:tplc="5192AD80" w:tentative="1">
      <w:start w:val="1"/>
      <w:numFmt w:val="bullet"/>
      <w:lvlText w:val="•"/>
      <w:lvlJc w:val="left"/>
      <w:pPr>
        <w:tabs>
          <w:tab w:val="num" w:pos="4320"/>
        </w:tabs>
        <w:ind w:left="4320" w:hanging="360"/>
      </w:pPr>
      <w:rPr>
        <w:rFonts w:ascii="Arial" w:hAnsi="Arial" w:hint="default"/>
      </w:rPr>
    </w:lvl>
    <w:lvl w:ilvl="6" w:tplc="81E0D6EE" w:tentative="1">
      <w:start w:val="1"/>
      <w:numFmt w:val="bullet"/>
      <w:lvlText w:val="•"/>
      <w:lvlJc w:val="left"/>
      <w:pPr>
        <w:tabs>
          <w:tab w:val="num" w:pos="5040"/>
        </w:tabs>
        <w:ind w:left="5040" w:hanging="360"/>
      </w:pPr>
      <w:rPr>
        <w:rFonts w:ascii="Arial" w:hAnsi="Arial" w:hint="default"/>
      </w:rPr>
    </w:lvl>
    <w:lvl w:ilvl="7" w:tplc="1B96D1E0" w:tentative="1">
      <w:start w:val="1"/>
      <w:numFmt w:val="bullet"/>
      <w:lvlText w:val="•"/>
      <w:lvlJc w:val="left"/>
      <w:pPr>
        <w:tabs>
          <w:tab w:val="num" w:pos="5760"/>
        </w:tabs>
        <w:ind w:left="5760" w:hanging="360"/>
      </w:pPr>
      <w:rPr>
        <w:rFonts w:ascii="Arial" w:hAnsi="Arial" w:hint="default"/>
      </w:rPr>
    </w:lvl>
    <w:lvl w:ilvl="8" w:tplc="03CA9DAE"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577C7F23"/>
    <w:multiLevelType w:val="hybridMultilevel"/>
    <w:tmpl w:val="7BC6BEEE"/>
    <w:lvl w:ilvl="0" w:tplc="476EA072">
      <w:start w:val="1"/>
      <w:numFmt w:val="bullet"/>
      <w:lvlText w:val="•"/>
      <w:lvlJc w:val="left"/>
      <w:pPr>
        <w:tabs>
          <w:tab w:val="num" w:pos="720"/>
        </w:tabs>
        <w:ind w:left="720" w:hanging="360"/>
      </w:pPr>
      <w:rPr>
        <w:rFonts w:ascii="Arial" w:hAnsi="Arial" w:hint="default"/>
      </w:rPr>
    </w:lvl>
    <w:lvl w:ilvl="1" w:tplc="BE0C8CAC" w:tentative="1">
      <w:start w:val="1"/>
      <w:numFmt w:val="bullet"/>
      <w:lvlText w:val="•"/>
      <w:lvlJc w:val="left"/>
      <w:pPr>
        <w:tabs>
          <w:tab w:val="num" w:pos="1440"/>
        </w:tabs>
        <w:ind w:left="1440" w:hanging="360"/>
      </w:pPr>
      <w:rPr>
        <w:rFonts w:ascii="Arial" w:hAnsi="Arial" w:hint="default"/>
      </w:rPr>
    </w:lvl>
    <w:lvl w:ilvl="2" w:tplc="19BA6E14" w:tentative="1">
      <w:start w:val="1"/>
      <w:numFmt w:val="bullet"/>
      <w:lvlText w:val="•"/>
      <w:lvlJc w:val="left"/>
      <w:pPr>
        <w:tabs>
          <w:tab w:val="num" w:pos="2160"/>
        </w:tabs>
        <w:ind w:left="2160" w:hanging="360"/>
      </w:pPr>
      <w:rPr>
        <w:rFonts w:ascii="Arial" w:hAnsi="Arial" w:hint="default"/>
      </w:rPr>
    </w:lvl>
    <w:lvl w:ilvl="3" w:tplc="817ABE3C" w:tentative="1">
      <w:start w:val="1"/>
      <w:numFmt w:val="bullet"/>
      <w:lvlText w:val="•"/>
      <w:lvlJc w:val="left"/>
      <w:pPr>
        <w:tabs>
          <w:tab w:val="num" w:pos="2880"/>
        </w:tabs>
        <w:ind w:left="2880" w:hanging="360"/>
      </w:pPr>
      <w:rPr>
        <w:rFonts w:ascii="Arial" w:hAnsi="Arial" w:hint="default"/>
      </w:rPr>
    </w:lvl>
    <w:lvl w:ilvl="4" w:tplc="B43A8294" w:tentative="1">
      <w:start w:val="1"/>
      <w:numFmt w:val="bullet"/>
      <w:lvlText w:val="•"/>
      <w:lvlJc w:val="left"/>
      <w:pPr>
        <w:tabs>
          <w:tab w:val="num" w:pos="3600"/>
        </w:tabs>
        <w:ind w:left="3600" w:hanging="360"/>
      </w:pPr>
      <w:rPr>
        <w:rFonts w:ascii="Arial" w:hAnsi="Arial" w:hint="default"/>
      </w:rPr>
    </w:lvl>
    <w:lvl w:ilvl="5" w:tplc="CC6A7282" w:tentative="1">
      <w:start w:val="1"/>
      <w:numFmt w:val="bullet"/>
      <w:lvlText w:val="•"/>
      <w:lvlJc w:val="left"/>
      <w:pPr>
        <w:tabs>
          <w:tab w:val="num" w:pos="4320"/>
        </w:tabs>
        <w:ind w:left="4320" w:hanging="360"/>
      </w:pPr>
      <w:rPr>
        <w:rFonts w:ascii="Arial" w:hAnsi="Arial" w:hint="default"/>
      </w:rPr>
    </w:lvl>
    <w:lvl w:ilvl="6" w:tplc="8410D878" w:tentative="1">
      <w:start w:val="1"/>
      <w:numFmt w:val="bullet"/>
      <w:lvlText w:val="•"/>
      <w:lvlJc w:val="left"/>
      <w:pPr>
        <w:tabs>
          <w:tab w:val="num" w:pos="5040"/>
        </w:tabs>
        <w:ind w:left="5040" w:hanging="360"/>
      </w:pPr>
      <w:rPr>
        <w:rFonts w:ascii="Arial" w:hAnsi="Arial" w:hint="default"/>
      </w:rPr>
    </w:lvl>
    <w:lvl w:ilvl="7" w:tplc="293A132A" w:tentative="1">
      <w:start w:val="1"/>
      <w:numFmt w:val="bullet"/>
      <w:lvlText w:val="•"/>
      <w:lvlJc w:val="left"/>
      <w:pPr>
        <w:tabs>
          <w:tab w:val="num" w:pos="5760"/>
        </w:tabs>
        <w:ind w:left="5760" w:hanging="360"/>
      </w:pPr>
      <w:rPr>
        <w:rFonts w:ascii="Arial" w:hAnsi="Arial" w:hint="default"/>
      </w:rPr>
    </w:lvl>
    <w:lvl w:ilvl="8" w:tplc="B49AE9BE"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8FD215B"/>
    <w:multiLevelType w:val="hybridMultilevel"/>
    <w:tmpl w:val="AE384D78"/>
    <w:lvl w:ilvl="0" w:tplc="46C45046">
      <w:start w:val="1"/>
      <w:numFmt w:val="bullet"/>
      <w:lvlText w:val="•"/>
      <w:lvlJc w:val="left"/>
      <w:pPr>
        <w:tabs>
          <w:tab w:val="num" w:pos="720"/>
        </w:tabs>
        <w:ind w:left="720" w:hanging="360"/>
      </w:pPr>
      <w:rPr>
        <w:rFonts w:ascii="Arial" w:hAnsi="Arial" w:hint="default"/>
      </w:rPr>
    </w:lvl>
    <w:lvl w:ilvl="1" w:tplc="F3DE5318" w:tentative="1">
      <w:start w:val="1"/>
      <w:numFmt w:val="bullet"/>
      <w:lvlText w:val="•"/>
      <w:lvlJc w:val="left"/>
      <w:pPr>
        <w:tabs>
          <w:tab w:val="num" w:pos="1440"/>
        </w:tabs>
        <w:ind w:left="1440" w:hanging="360"/>
      </w:pPr>
      <w:rPr>
        <w:rFonts w:ascii="Arial" w:hAnsi="Arial" w:hint="default"/>
      </w:rPr>
    </w:lvl>
    <w:lvl w:ilvl="2" w:tplc="24A2CBE6" w:tentative="1">
      <w:start w:val="1"/>
      <w:numFmt w:val="bullet"/>
      <w:lvlText w:val="•"/>
      <w:lvlJc w:val="left"/>
      <w:pPr>
        <w:tabs>
          <w:tab w:val="num" w:pos="2160"/>
        </w:tabs>
        <w:ind w:left="2160" w:hanging="360"/>
      </w:pPr>
      <w:rPr>
        <w:rFonts w:ascii="Arial" w:hAnsi="Arial" w:hint="default"/>
      </w:rPr>
    </w:lvl>
    <w:lvl w:ilvl="3" w:tplc="E926F0D4" w:tentative="1">
      <w:start w:val="1"/>
      <w:numFmt w:val="bullet"/>
      <w:lvlText w:val="•"/>
      <w:lvlJc w:val="left"/>
      <w:pPr>
        <w:tabs>
          <w:tab w:val="num" w:pos="2880"/>
        </w:tabs>
        <w:ind w:left="2880" w:hanging="360"/>
      </w:pPr>
      <w:rPr>
        <w:rFonts w:ascii="Arial" w:hAnsi="Arial" w:hint="default"/>
      </w:rPr>
    </w:lvl>
    <w:lvl w:ilvl="4" w:tplc="BB505CC6" w:tentative="1">
      <w:start w:val="1"/>
      <w:numFmt w:val="bullet"/>
      <w:lvlText w:val="•"/>
      <w:lvlJc w:val="left"/>
      <w:pPr>
        <w:tabs>
          <w:tab w:val="num" w:pos="3600"/>
        </w:tabs>
        <w:ind w:left="3600" w:hanging="360"/>
      </w:pPr>
      <w:rPr>
        <w:rFonts w:ascii="Arial" w:hAnsi="Arial" w:hint="default"/>
      </w:rPr>
    </w:lvl>
    <w:lvl w:ilvl="5" w:tplc="7BFE282A" w:tentative="1">
      <w:start w:val="1"/>
      <w:numFmt w:val="bullet"/>
      <w:lvlText w:val="•"/>
      <w:lvlJc w:val="left"/>
      <w:pPr>
        <w:tabs>
          <w:tab w:val="num" w:pos="4320"/>
        </w:tabs>
        <w:ind w:left="4320" w:hanging="360"/>
      </w:pPr>
      <w:rPr>
        <w:rFonts w:ascii="Arial" w:hAnsi="Arial" w:hint="default"/>
      </w:rPr>
    </w:lvl>
    <w:lvl w:ilvl="6" w:tplc="34B0D586" w:tentative="1">
      <w:start w:val="1"/>
      <w:numFmt w:val="bullet"/>
      <w:lvlText w:val="•"/>
      <w:lvlJc w:val="left"/>
      <w:pPr>
        <w:tabs>
          <w:tab w:val="num" w:pos="5040"/>
        </w:tabs>
        <w:ind w:left="5040" w:hanging="360"/>
      </w:pPr>
      <w:rPr>
        <w:rFonts w:ascii="Arial" w:hAnsi="Arial" w:hint="default"/>
      </w:rPr>
    </w:lvl>
    <w:lvl w:ilvl="7" w:tplc="FD148824" w:tentative="1">
      <w:start w:val="1"/>
      <w:numFmt w:val="bullet"/>
      <w:lvlText w:val="•"/>
      <w:lvlJc w:val="left"/>
      <w:pPr>
        <w:tabs>
          <w:tab w:val="num" w:pos="5760"/>
        </w:tabs>
        <w:ind w:left="5760" w:hanging="360"/>
      </w:pPr>
      <w:rPr>
        <w:rFonts w:ascii="Arial" w:hAnsi="Arial" w:hint="default"/>
      </w:rPr>
    </w:lvl>
    <w:lvl w:ilvl="8" w:tplc="5B7C3088"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5C171B70"/>
    <w:multiLevelType w:val="hybridMultilevel"/>
    <w:tmpl w:val="AF7A4746"/>
    <w:lvl w:ilvl="0" w:tplc="A6B60774">
      <w:start w:val="1"/>
      <w:numFmt w:val="bullet"/>
      <w:lvlText w:val="•"/>
      <w:lvlJc w:val="left"/>
      <w:pPr>
        <w:tabs>
          <w:tab w:val="num" w:pos="720"/>
        </w:tabs>
        <w:ind w:left="720" w:hanging="360"/>
      </w:pPr>
      <w:rPr>
        <w:rFonts w:ascii="Arial" w:hAnsi="Arial" w:hint="default"/>
      </w:rPr>
    </w:lvl>
    <w:lvl w:ilvl="1" w:tplc="6B76FE6A" w:tentative="1">
      <w:start w:val="1"/>
      <w:numFmt w:val="bullet"/>
      <w:lvlText w:val="•"/>
      <w:lvlJc w:val="left"/>
      <w:pPr>
        <w:tabs>
          <w:tab w:val="num" w:pos="1440"/>
        </w:tabs>
        <w:ind w:left="1440" w:hanging="360"/>
      </w:pPr>
      <w:rPr>
        <w:rFonts w:ascii="Arial" w:hAnsi="Arial" w:hint="default"/>
      </w:rPr>
    </w:lvl>
    <w:lvl w:ilvl="2" w:tplc="CDA48184" w:tentative="1">
      <w:start w:val="1"/>
      <w:numFmt w:val="bullet"/>
      <w:lvlText w:val="•"/>
      <w:lvlJc w:val="left"/>
      <w:pPr>
        <w:tabs>
          <w:tab w:val="num" w:pos="2160"/>
        </w:tabs>
        <w:ind w:left="2160" w:hanging="360"/>
      </w:pPr>
      <w:rPr>
        <w:rFonts w:ascii="Arial" w:hAnsi="Arial" w:hint="default"/>
      </w:rPr>
    </w:lvl>
    <w:lvl w:ilvl="3" w:tplc="42F054FA" w:tentative="1">
      <w:start w:val="1"/>
      <w:numFmt w:val="bullet"/>
      <w:lvlText w:val="•"/>
      <w:lvlJc w:val="left"/>
      <w:pPr>
        <w:tabs>
          <w:tab w:val="num" w:pos="2880"/>
        </w:tabs>
        <w:ind w:left="2880" w:hanging="360"/>
      </w:pPr>
      <w:rPr>
        <w:rFonts w:ascii="Arial" w:hAnsi="Arial" w:hint="default"/>
      </w:rPr>
    </w:lvl>
    <w:lvl w:ilvl="4" w:tplc="892AA6CC" w:tentative="1">
      <w:start w:val="1"/>
      <w:numFmt w:val="bullet"/>
      <w:lvlText w:val="•"/>
      <w:lvlJc w:val="left"/>
      <w:pPr>
        <w:tabs>
          <w:tab w:val="num" w:pos="3600"/>
        </w:tabs>
        <w:ind w:left="3600" w:hanging="360"/>
      </w:pPr>
      <w:rPr>
        <w:rFonts w:ascii="Arial" w:hAnsi="Arial" w:hint="default"/>
      </w:rPr>
    </w:lvl>
    <w:lvl w:ilvl="5" w:tplc="725EF7B8" w:tentative="1">
      <w:start w:val="1"/>
      <w:numFmt w:val="bullet"/>
      <w:lvlText w:val="•"/>
      <w:lvlJc w:val="left"/>
      <w:pPr>
        <w:tabs>
          <w:tab w:val="num" w:pos="4320"/>
        </w:tabs>
        <w:ind w:left="4320" w:hanging="360"/>
      </w:pPr>
      <w:rPr>
        <w:rFonts w:ascii="Arial" w:hAnsi="Arial" w:hint="default"/>
      </w:rPr>
    </w:lvl>
    <w:lvl w:ilvl="6" w:tplc="17928192" w:tentative="1">
      <w:start w:val="1"/>
      <w:numFmt w:val="bullet"/>
      <w:lvlText w:val="•"/>
      <w:lvlJc w:val="left"/>
      <w:pPr>
        <w:tabs>
          <w:tab w:val="num" w:pos="5040"/>
        </w:tabs>
        <w:ind w:left="5040" w:hanging="360"/>
      </w:pPr>
      <w:rPr>
        <w:rFonts w:ascii="Arial" w:hAnsi="Arial" w:hint="default"/>
      </w:rPr>
    </w:lvl>
    <w:lvl w:ilvl="7" w:tplc="52BED0E0" w:tentative="1">
      <w:start w:val="1"/>
      <w:numFmt w:val="bullet"/>
      <w:lvlText w:val="•"/>
      <w:lvlJc w:val="left"/>
      <w:pPr>
        <w:tabs>
          <w:tab w:val="num" w:pos="5760"/>
        </w:tabs>
        <w:ind w:left="5760" w:hanging="360"/>
      </w:pPr>
      <w:rPr>
        <w:rFonts w:ascii="Arial" w:hAnsi="Arial" w:hint="default"/>
      </w:rPr>
    </w:lvl>
    <w:lvl w:ilvl="8" w:tplc="D8DAD1F8"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5C173842"/>
    <w:multiLevelType w:val="hybridMultilevel"/>
    <w:tmpl w:val="D6BCAB1A"/>
    <w:lvl w:ilvl="0" w:tplc="72EEA2B8">
      <w:start w:val="1"/>
      <w:numFmt w:val="bullet"/>
      <w:lvlText w:val="•"/>
      <w:lvlJc w:val="left"/>
      <w:pPr>
        <w:tabs>
          <w:tab w:val="num" w:pos="720"/>
        </w:tabs>
        <w:ind w:left="720" w:hanging="360"/>
      </w:pPr>
      <w:rPr>
        <w:rFonts w:ascii="Arial" w:hAnsi="Arial" w:hint="default"/>
      </w:rPr>
    </w:lvl>
    <w:lvl w:ilvl="1" w:tplc="F8FA1EC8" w:tentative="1">
      <w:start w:val="1"/>
      <w:numFmt w:val="bullet"/>
      <w:lvlText w:val="•"/>
      <w:lvlJc w:val="left"/>
      <w:pPr>
        <w:tabs>
          <w:tab w:val="num" w:pos="1440"/>
        </w:tabs>
        <w:ind w:left="1440" w:hanging="360"/>
      </w:pPr>
      <w:rPr>
        <w:rFonts w:ascii="Arial" w:hAnsi="Arial" w:hint="default"/>
      </w:rPr>
    </w:lvl>
    <w:lvl w:ilvl="2" w:tplc="4900DAE4" w:tentative="1">
      <w:start w:val="1"/>
      <w:numFmt w:val="bullet"/>
      <w:lvlText w:val="•"/>
      <w:lvlJc w:val="left"/>
      <w:pPr>
        <w:tabs>
          <w:tab w:val="num" w:pos="2160"/>
        </w:tabs>
        <w:ind w:left="2160" w:hanging="360"/>
      </w:pPr>
      <w:rPr>
        <w:rFonts w:ascii="Arial" w:hAnsi="Arial" w:hint="default"/>
      </w:rPr>
    </w:lvl>
    <w:lvl w:ilvl="3" w:tplc="12D027F8" w:tentative="1">
      <w:start w:val="1"/>
      <w:numFmt w:val="bullet"/>
      <w:lvlText w:val="•"/>
      <w:lvlJc w:val="left"/>
      <w:pPr>
        <w:tabs>
          <w:tab w:val="num" w:pos="2880"/>
        </w:tabs>
        <w:ind w:left="2880" w:hanging="360"/>
      </w:pPr>
      <w:rPr>
        <w:rFonts w:ascii="Arial" w:hAnsi="Arial" w:hint="default"/>
      </w:rPr>
    </w:lvl>
    <w:lvl w:ilvl="4" w:tplc="C010B92C" w:tentative="1">
      <w:start w:val="1"/>
      <w:numFmt w:val="bullet"/>
      <w:lvlText w:val="•"/>
      <w:lvlJc w:val="left"/>
      <w:pPr>
        <w:tabs>
          <w:tab w:val="num" w:pos="3600"/>
        </w:tabs>
        <w:ind w:left="3600" w:hanging="360"/>
      </w:pPr>
      <w:rPr>
        <w:rFonts w:ascii="Arial" w:hAnsi="Arial" w:hint="default"/>
      </w:rPr>
    </w:lvl>
    <w:lvl w:ilvl="5" w:tplc="55E82B72" w:tentative="1">
      <w:start w:val="1"/>
      <w:numFmt w:val="bullet"/>
      <w:lvlText w:val="•"/>
      <w:lvlJc w:val="left"/>
      <w:pPr>
        <w:tabs>
          <w:tab w:val="num" w:pos="4320"/>
        </w:tabs>
        <w:ind w:left="4320" w:hanging="360"/>
      </w:pPr>
      <w:rPr>
        <w:rFonts w:ascii="Arial" w:hAnsi="Arial" w:hint="default"/>
      </w:rPr>
    </w:lvl>
    <w:lvl w:ilvl="6" w:tplc="1D2EDB48" w:tentative="1">
      <w:start w:val="1"/>
      <w:numFmt w:val="bullet"/>
      <w:lvlText w:val="•"/>
      <w:lvlJc w:val="left"/>
      <w:pPr>
        <w:tabs>
          <w:tab w:val="num" w:pos="5040"/>
        </w:tabs>
        <w:ind w:left="5040" w:hanging="360"/>
      </w:pPr>
      <w:rPr>
        <w:rFonts w:ascii="Arial" w:hAnsi="Arial" w:hint="default"/>
      </w:rPr>
    </w:lvl>
    <w:lvl w:ilvl="7" w:tplc="E8464B98" w:tentative="1">
      <w:start w:val="1"/>
      <w:numFmt w:val="bullet"/>
      <w:lvlText w:val="•"/>
      <w:lvlJc w:val="left"/>
      <w:pPr>
        <w:tabs>
          <w:tab w:val="num" w:pos="5760"/>
        </w:tabs>
        <w:ind w:left="5760" w:hanging="360"/>
      </w:pPr>
      <w:rPr>
        <w:rFonts w:ascii="Arial" w:hAnsi="Arial" w:hint="default"/>
      </w:rPr>
    </w:lvl>
    <w:lvl w:ilvl="8" w:tplc="5E963D90"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5CD116A3"/>
    <w:multiLevelType w:val="hybridMultilevel"/>
    <w:tmpl w:val="1F8ED1DA"/>
    <w:lvl w:ilvl="0" w:tplc="3BDA8AB8">
      <w:start w:val="1"/>
      <w:numFmt w:val="bullet"/>
      <w:lvlText w:val="•"/>
      <w:lvlJc w:val="left"/>
      <w:pPr>
        <w:tabs>
          <w:tab w:val="num" w:pos="720"/>
        </w:tabs>
        <w:ind w:left="720" w:hanging="360"/>
      </w:pPr>
      <w:rPr>
        <w:rFonts w:ascii="Arial" w:hAnsi="Arial" w:hint="default"/>
      </w:rPr>
    </w:lvl>
    <w:lvl w:ilvl="1" w:tplc="5798C290" w:tentative="1">
      <w:start w:val="1"/>
      <w:numFmt w:val="bullet"/>
      <w:lvlText w:val="•"/>
      <w:lvlJc w:val="left"/>
      <w:pPr>
        <w:tabs>
          <w:tab w:val="num" w:pos="1440"/>
        </w:tabs>
        <w:ind w:left="1440" w:hanging="360"/>
      </w:pPr>
      <w:rPr>
        <w:rFonts w:ascii="Arial" w:hAnsi="Arial" w:hint="default"/>
      </w:rPr>
    </w:lvl>
    <w:lvl w:ilvl="2" w:tplc="CA548FF0" w:tentative="1">
      <w:start w:val="1"/>
      <w:numFmt w:val="bullet"/>
      <w:lvlText w:val="•"/>
      <w:lvlJc w:val="left"/>
      <w:pPr>
        <w:tabs>
          <w:tab w:val="num" w:pos="2160"/>
        </w:tabs>
        <w:ind w:left="2160" w:hanging="360"/>
      </w:pPr>
      <w:rPr>
        <w:rFonts w:ascii="Arial" w:hAnsi="Arial" w:hint="default"/>
      </w:rPr>
    </w:lvl>
    <w:lvl w:ilvl="3" w:tplc="8AC086E4" w:tentative="1">
      <w:start w:val="1"/>
      <w:numFmt w:val="bullet"/>
      <w:lvlText w:val="•"/>
      <w:lvlJc w:val="left"/>
      <w:pPr>
        <w:tabs>
          <w:tab w:val="num" w:pos="2880"/>
        </w:tabs>
        <w:ind w:left="2880" w:hanging="360"/>
      </w:pPr>
      <w:rPr>
        <w:rFonts w:ascii="Arial" w:hAnsi="Arial" w:hint="default"/>
      </w:rPr>
    </w:lvl>
    <w:lvl w:ilvl="4" w:tplc="64360666" w:tentative="1">
      <w:start w:val="1"/>
      <w:numFmt w:val="bullet"/>
      <w:lvlText w:val="•"/>
      <w:lvlJc w:val="left"/>
      <w:pPr>
        <w:tabs>
          <w:tab w:val="num" w:pos="3600"/>
        </w:tabs>
        <w:ind w:left="3600" w:hanging="360"/>
      </w:pPr>
      <w:rPr>
        <w:rFonts w:ascii="Arial" w:hAnsi="Arial" w:hint="default"/>
      </w:rPr>
    </w:lvl>
    <w:lvl w:ilvl="5" w:tplc="B75E08F4" w:tentative="1">
      <w:start w:val="1"/>
      <w:numFmt w:val="bullet"/>
      <w:lvlText w:val="•"/>
      <w:lvlJc w:val="left"/>
      <w:pPr>
        <w:tabs>
          <w:tab w:val="num" w:pos="4320"/>
        </w:tabs>
        <w:ind w:left="4320" w:hanging="360"/>
      </w:pPr>
      <w:rPr>
        <w:rFonts w:ascii="Arial" w:hAnsi="Arial" w:hint="default"/>
      </w:rPr>
    </w:lvl>
    <w:lvl w:ilvl="6" w:tplc="E8F4A050" w:tentative="1">
      <w:start w:val="1"/>
      <w:numFmt w:val="bullet"/>
      <w:lvlText w:val="•"/>
      <w:lvlJc w:val="left"/>
      <w:pPr>
        <w:tabs>
          <w:tab w:val="num" w:pos="5040"/>
        </w:tabs>
        <w:ind w:left="5040" w:hanging="360"/>
      </w:pPr>
      <w:rPr>
        <w:rFonts w:ascii="Arial" w:hAnsi="Arial" w:hint="default"/>
      </w:rPr>
    </w:lvl>
    <w:lvl w:ilvl="7" w:tplc="923A28B2" w:tentative="1">
      <w:start w:val="1"/>
      <w:numFmt w:val="bullet"/>
      <w:lvlText w:val="•"/>
      <w:lvlJc w:val="left"/>
      <w:pPr>
        <w:tabs>
          <w:tab w:val="num" w:pos="5760"/>
        </w:tabs>
        <w:ind w:left="5760" w:hanging="360"/>
      </w:pPr>
      <w:rPr>
        <w:rFonts w:ascii="Arial" w:hAnsi="Arial" w:hint="default"/>
      </w:rPr>
    </w:lvl>
    <w:lvl w:ilvl="8" w:tplc="9B1037D4"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5D56730D"/>
    <w:multiLevelType w:val="hybridMultilevel"/>
    <w:tmpl w:val="19F400EC"/>
    <w:lvl w:ilvl="0" w:tplc="CFC69B7E">
      <w:start w:val="1"/>
      <w:numFmt w:val="bullet"/>
      <w:lvlText w:val="•"/>
      <w:lvlJc w:val="left"/>
      <w:pPr>
        <w:tabs>
          <w:tab w:val="num" w:pos="720"/>
        </w:tabs>
        <w:ind w:left="720" w:hanging="360"/>
      </w:pPr>
      <w:rPr>
        <w:rFonts w:ascii="Arial" w:hAnsi="Arial" w:hint="default"/>
      </w:rPr>
    </w:lvl>
    <w:lvl w:ilvl="1" w:tplc="AA260CC8" w:tentative="1">
      <w:start w:val="1"/>
      <w:numFmt w:val="bullet"/>
      <w:lvlText w:val="•"/>
      <w:lvlJc w:val="left"/>
      <w:pPr>
        <w:tabs>
          <w:tab w:val="num" w:pos="1440"/>
        </w:tabs>
        <w:ind w:left="1440" w:hanging="360"/>
      </w:pPr>
      <w:rPr>
        <w:rFonts w:ascii="Arial" w:hAnsi="Arial" w:hint="default"/>
      </w:rPr>
    </w:lvl>
    <w:lvl w:ilvl="2" w:tplc="B83E9388" w:tentative="1">
      <w:start w:val="1"/>
      <w:numFmt w:val="bullet"/>
      <w:lvlText w:val="•"/>
      <w:lvlJc w:val="left"/>
      <w:pPr>
        <w:tabs>
          <w:tab w:val="num" w:pos="2160"/>
        </w:tabs>
        <w:ind w:left="2160" w:hanging="360"/>
      </w:pPr>
      <w:rPr>
        <w:rFonts w:ascii="Arial" w:hAnsi="Arial" w:hint="default"/>
      </w:rPr>
    </w:lvl>
    <w:lvl w:ilvl="3" w:tplc="4E849BA6" w:tentative="1">
      <w:start w:val="1"/>
      <w:numFmt w:val="bullet"/>
      <w:lvlText w:val="•"/>
      <w:lvlJc w:val="left"/>
      <w:pPr>
        <w:tabs>
          <w:tab w:val="num" w:pos="2880"/>
        </w:tabs>
        <w:ind w:left="2880" w:hanging="360"/>
      </w:pPr>
      <w:rPr>
        <w:rFonts w:ascii="Arial" w:hAnsi="Arial" w:hint="default"/>
      </w:rPr>
    </w:lvl>
    <w:lvl w:ilvl="4" w:tplc="CBC260E4" w:tentative="1">
      <w:start w:val="1"/>
      <w:numFmt w:val="bullet"/>
      <w:lvlText w:val="•"/>
      <w:lvlJc w:val="left"/>
      <w:pPr>
        <w:tabs>
          <w:tab w:val="num" w:pos="3600"/>
        </w:tabs>
        <w:ind w:left="3600" w:hanging="360"/>
      </w:pPr>
      <w:rPr>
        <w:rFonts w:ascii="Arial" w:hAnsi="Arial" w:hint="default"/>
      </w:rPr>
    </w:lvl>
    <w:lvl w:ilvl="5" w:tplc="A7A628DE" w:tentative="1">
      <w:start w:val="1"/>
      <w:numFmt w:val="bullet"/>
      <w:lvlText w:val="•"/>
      <w:lvlJc w:val="left"/>
      <w:pPr>
        <w:tabs>
          <w:tab w:val="num" w:pos="4320"/>
        </w:tabs>
        <w:ind w:left="4320" w:hanging="360"/>
      </w:pPr>
      <w:rPr>
        <w:rFonts w:ascii="Arial" w:hAnsi="Arial" w:hint="default"/>
      </w:rPr>
    </w:lvl>
    <w:lvl w:ilvl="6" w:tplc="348AEF7E" w:tentative="1">
      <w:start w:val="1"/>
      <w:numFmt w:val="bullet"/>
      <w:lvlText w:val="•"/>
      <w:lvlJc w:val="left"/>
      <w:pPr>
        <w:tabs>
          <w:tab w:val="num" w:pos="5040"/>
        </w:tabs>
        <w:ind w:left="5040" w:hanging="360"/>
      </w:pPr>
      <w:rPr>
        <w:rFonts w:ascii="Arial" w:hAnsi="Arial" w:hint="default"/>
      </w:rPr>
    </w:lvl>
    <w:lvl w:ilvl="7" w:tplc="5AFE4BEE" w:tentative="1">
      <w:start w:val="1"/>
      <w:numFmt w:val="bullet"/>
      <w:lvlText w:val="•"/>
      <w:lvlJc w:val="left"/>
      <w:pPr>
        <w:tabs>
          <w:tab w:val="num" w:pos="5760"/>
        </w:tabs>
        <w:ind w:left="5760" w:hanging="360"/>
      </w:pPr>
      <w:rPr>
        <w:rFonts w:ascii="Arial" w:hAnsi="Arial" w:hint="default"/>
      </w:rPr>
    </w:lvl>
    <w:lvl w:ilvl="8" w:tplc="7D849F02"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5D58433F"/>
    <w:multiLevelType w:val="hybridMultilevel"/>
    <w:tmpl w:val="0A9A01CA"/>
    <w:lvl w:ilvl="0" w:tplc="0BBA2904">
      <w:start w:val="1"/>
      <w:numFmt w:val="bullet"/>
      <w:lvlText w:val="•"/>
      <w:lvlJc w:val="left"/>
      <w:pPr>
        <w:tabs>
          <w:tab w:val="num" w:pos="720"/>
        </w:tabs>
        <w:ind w:left="720" w:hanging="360"/>
      </w:pPr>
      <w:rPr>
        <w:rFonts w:ascii="Arial" w:hAnsi="Arial" w:hint="default"/>
      </w:rPr>
    </w:lvl>
    <w:lvl w:ilvl="1" w:tplc="C5F6DFDE" w:tentative="1">
      <w:start w:val="1"/>
      <w:numFmt w:val="bullet"/>
      <w:lvlText w:val="•"/>
      <w:lvlJc w:val="left"/>
      <w:pPr>
        <w:tabs>
          <w:tab w:val="num" w:pos="1440"/>
        </w:tabs>
        <w:ind w:left="1440" w:hanging="360"/>
      </w:pPr>
      <w:rPr>
        <w:rFonts w:ascii="Arial" w:hAnsi="Arial" w:hint="default"/>
      </w:rPr>
    </w:lvl>
    <w:lvl w:ilvl="2" w:tplc="F21CC7F6" w:tentative="1">
      <w:start w:val="1"/>
      <w:numFmt w:val="bullet"/>
      <w:lvlText w:val="•"/>
      <w:lvlJc w:val="left"/>
      <w:pPr>
        <w:tabs>
          <w:tab w:val="num" w:pos="2160"/>
        </w:tabs>
        <w:ind w:left="2160" w:hanging="360"/>
      </w:pPr>
      <w:rPr>
        <w:rFonts w:ascii="Arial" w:hAnsi="Arial" w:hint="default"/>
      </w:rPr>
    </w:lvl>
    <w:lvl w:ilvl="3" w:tplc="D0E0D5BE" w:tentative="1">
      <w:start w:val="1"/>
      <w:numFmt w:val="bullet"/>
      <w:lvlText w:val="•"/>
      <w:lvlJc w:val="left"/>
      <w:pPr>
        <w:tabs>
          <w:tab w:val="num" w:pos="2880"/>
        </w:tabs>
        <w:ind w:left="2880" w:hanging="360"/>
      </w:pPr>
      <w:rPr>
        <w:rFonts w:ascii="Arial" w:hAnsi="Arial" w:hint="default"/>
      </w:rPr>
    </w:lvl>
    <w:lvl w:ilvl="4" w:tplc="99FA9658" w:tentative="1">
      <w:start w:val="1"/>
      <w:numFmt w:val="bullet"/>
      <w:lvlText w:val="•"/>
      <w:lvlJc w:val="left"/>
      <w:pPr>
        <w:tabs>
          <w:tab w:val="num" w:pos="3600"/>
        </w:tabs>
        <w:ind w:left="3600" w:hanging="360"/>
      </w:pPr>
      <w:rPr>
        <w:rFonts w:ascii="Arial" w:hAnsi="Arial" w:hint="default"/>
      </w:rPr>
    </w:lvl>
    <w:lvl w:ilvl="5" w:tplc="1FA69FC4" w:tentative="1">
      <w:start w:val="1"/>
      <w:numFmt w:val="bullet"/>
      <w:lvlText w:val="•"/>
      <w:lvlJc w:val="left"/>
      <w:pPr>
        <w:tabs>
          <w:tab w:val="num" w:pos="4320"/>
        </w:tabs>
        <w:ind w:left="4320" w:hanging="360"/>
      </w:pPr>
      <w:rPr>
        <w:rFonts w:ascii="Arial" w:hAnsi="Arial" w:hint="default"/>
      </w:rPr>
    </w:lvl>
    <w:lvl w:ilvl="6" w:tplc="A250642C" w:tentative="1">
      <w:start w:val="1"/>
      <w:numFmt w:val="bullet"/>
      <w:lvlText w:val="•"/>
      <w:lvlJc w:val="left"/>
      <w:pPr>
        <w:tabs>
          <w:tab w:val="num" w:pos="5040"/>
        </w:tabs>
        <w:ind w:left="5040" w:hanging="360"/>
      </w:pPr>
      <w:rPr>
        <w:rFonts w:ascii="Arial" w:hAnsi="Arial" w:hint="default"/>
      </w:rPr>
    </w:lvl>
    <w:lvl w:ilvl="7" w:tplc="42D678CA" w:tentative="1">
      <w:start w:val="1"/>
      <w:numFmt w:val="bullet"/>
      <w:lvlText w:val="•"/>
      <w:lvlJc w:val="left"/>
      <w:pPr>
        <w:tabs>
          <w:tab w:val="num" w:pos="5760"/>
        </w:tabs>
        <w:ind w:left="5760" w:hanging="360"/>
      </w:pPr>
      <w:rPr>
        <w:rFonts w:ascii="Arial" w:hAnsi="Arial" w:hint="default"/>
      </w:rPr>
    </w:lvl>
    <w:lvl w:ilvl="8" w:tplc="56F211CA"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5D6776B4"/>
    <w:multiLevelType w:val="hybridMultilevel"/>
    <w:tmpl w:val="46A0B61A"/>
    <w:lvl w:ilvl="0" w:tplc="B804FDF0">
      <w:start w:val="1"/>
      <w:numFmt w:val="bullet"/>
      <w:lvlText w:val="•"/>
      <w:lvlJc w:val="left"/>
      <w:pPr>
        <w:tabs>
          <w:tab w:val="num" w:pos="720"/>
        </w:tabs>
        <w:ind w:left="720" w:hanging="360"/>
      </w:pPr>
      <w:rPr>
        <w:rFonts w:ascii="Arial" w:hAnsi="Arial" w:hint="default"/>
      </w:rPr>
    </w:lvl>
    <w:lvl w:ilvl="1" w:tplc="A6B26CEA" w:tentative="1">
      <w:start w:val="1"/>
      <w:numFmt w:val="bullet"/>
      <w:lvlText w:val="•"/>
      <w:lvlJc w:val="left"/>
      <w:pPr>
        <w:tabs>
          <w:tab w:val="num" w:pos="1440"/>
        </w:tabs>
        <w:ind w:left="1440" w:hanging="360"/>
      </w:pPr>
      <w:rPr>
        <w:rFonts w:ascii="Arial" w:hAnsi="Arial" w:hint="default"/>
      </w:rPr>
    </w:lvl>
    <w:lvl w:ilvl="2" w:tplc="E9B2F0A4" w:tentative="1">
      <w:start w:val="1"/>
      <w:numFmt w:val="bullet"/>
      <w:lvlText w:val="•"/>
      <w:lvlJc w:val="left"/>
      <w:pPr>
        <w:tabs>
          <w:tab w:val="num" w:pos="2160"/>
        </w:tabs>
        <w:ind w:left="2160" w:hanging="360"/>
      </w:pPr>
      <w:rPr>
        <w:rFonts w:ascii="Arial" w:hAnsi="Arial" w:hint="default"/>
      </w:rPr>
    </w:lvl>
    <w:lvl w:ilvl="3" w:tplc="600639A2" w:tentative="1">
      <w:start w:val="1"/>
      <w:numFmt w:val="bullet"/>
      <w:lvlText w:val="•"/>
      <w:lvlJc w:val="left"/>
      <w:pPr>
        <w:tabs>
          <w:tab w:val="num" w:pos="2880"/>
        </w:tabs>
        <w:ind w:left="2880" w:hanging="360"/>
      </w:pPr>
      <w:rPr>
        <w:rFonts w:ascii="Arial" w:hAnsi="Arial" w:hint="default"/>
      </w:rPr>
    </w:lvl>
    <w:lvl w:ilvl="4" w:tplc="540A7B50" w:tentative="1">
      <w:start w:val="1"/>
      <w:numFmt w:val="bullet"/>
      <w:lvlText w:val="•"/>
      <w:lvlJc w:val="left"/>
      <w:pPr>
        <w:tabs>
          <w:tab w:val="num" w:pos="3600"/>
        </w:tabs>
        <w:ind w:left="3600" w:hanging="360"/>
      </w:pPr>
      <w:rPr>
        <w:rFonts w:ascii="Arial" w:hAnsi="Arial" w:hint="default"/>
      </w:rPr>
    </w:lvl>
    <w:lvl w:ilvl="5" w:tplc="0824BD02" w:tentative="1">
      <w:start w:val="1"/>
      <w:numFmt w:val="bullet"/>
      <w:lvlText w:val="•"/>
      <w:lvlJc w:val="left"/>
      <w:pPr>
        <w:tabs>
          <w:tab w:val="num" w:pos="4320"/>
        </w:tabs>
        <w:ind w:left="4320" w:hanging="360"/>
      </w:pPr>
      <w:rPr>
        <w:rFonts w:ascii="Arial" w:hAnsi="Arial" w:hint="default"/>
      </w:rPr>
    </w:lvl>
    <w:lvl w:ilvl="6" w:tplc="6EDA26E8" w:tentative="1">
      <w:start w:val="1"/>
      <w:numFmt w:val="bullet"/>
      <w:lvlText w:val="•"/>
      <w:lvlJc w:val="left"/>
      <w:pPr>
        <w:tabs>
          <w:tab w:val="num" w:pos="5040"/>
        </w:tabs>
        <w:ind w:left="5040" w:hanging="360"/>
      </w:pPr>
      <w:rPr>
        <w:rFonts w:ascii="Arial" w:hAnsi="Arial" w:hint="default"/>
      </w:rPr>
    </w:lvl>
    <w:lvl w:ilvl="7" w:tplc="0C22DFE0" w:tentative="1">
      <w:start w:val="1"/>
      <w:numFmt w:val="bullet"/>
      <w:lvlText w:val="•"/>
      <w:lvlJc w:val="left"/>
      <w:pPr>
        <w:tabs>
          <w:tab w:val="num" w:pos="5760"/>
        </w:tabs>
        <w:ind w:left="5760" w:hanging="360"/>
      </w:pPr>
      <w:rPr>
        <w:rFonts w:ascii="Arial" w:hAnsi="Arial" w:hint="default"/>
      </w:rPr>
    </w:lvl>
    <w:lvl w:ilvl="8" w:tplc="4D40F1B2"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5DD03AAA"/>
    <w:multiLevelType w:val="hybridMultilevel"/>
    <w:tmpl w:val="9118F0D8"/>
    <w:lvl w:ilvl="0" w:tplc="28F83866">
      <w:start w:val="1"/>
      <w:numFmt w:val="bullet"/>
      <w:lvlText w:val="•"/>
      <w:lvlJc w:val="left"/>
      <w:pPr>
        <w:tabs>
          <w:tab w:val="num" w:pos="720"/>
        </w:tabs>
        <w:ind w:left="720" w:hanging="360"/>
      </w:pPr>
      <w:rPr>
        <w:rFonts w:ascii="Times New Roman" w:hAnsi="Times New Roman" w:hint="default"/>
      </w:rPr>
    </w:lvl>
    <w:lvl w:ilvl="1" w:tplc="00D2DD00" w:tentative="1">
      <w:start w:val="1"/>
      <w:numFmt w:val="bullet"/>
      <w:lvlText w:val="•"/>
      <w:lvlJc w:val="left"/>
      <w:pPr>
        <w:tabs>
          <w:tab w:val="num" w:pos="1440"/>
        </w:tabs>
        <w:ind w:left="1440" w:hanging="360"/>
      </w:pPr>
      <w:rPr>
        <w:rFonts w:ascii="Times New Roman" w:hAnsi="Times New Roman" w:hint="default"/>
      </w:rPr>
    </w:lvl>
    <w:lvl w:ilvl="2" w:tplc="EED04F7A" w:tentative="1">
      <w:start w:val="1"/>
      <w:numFmt w:val="bullet"/>
      <w:lvlText w:val="•"/>
      <w:lvlJc w:val="left"/>
      <w:pPr>
        <w:tabs>
          <w:tab w:val="num" w:pos="2160"/>
        </w:tabs>
        <w:ind w:left="2160" w:hanging="360"/>
      </w:pPr>
      <w:rPr>
        <w:rFonts w:ascii="Times New Roman" w:hAnsi="Times New Roman" w:hint="default"/>
      </w:rPr>
    </w:lvl>
    <w:lvl w:ilvl="3" w:tplc="4BA43B3E" w:tentative="1">
      <w:start w:val="1"/>
      <w:numFmt w:val="bullet"/>
      <w:lvlText w:val="•"/>
      <w:lvlJc w:val="left"/>
      <w:pPr>
        <w:tabs>
          <w:tab w:val="num" w:pos="2880"/>
        </w:tabs>
        <w:ind w:left="2880" w:hanging="360"/>
      </w:pPr>
      <w:rPr>
        <w:rFonts w:ascii="Times New Roman" w:hAnsi="Times New Roman" w:hint="default"/>
      </w:rPr>
    </w:lvl>
    <w:lvl w:ilvl="4" w:tplc="3F088A22" w:tentative="1">
      <w:start w:val="1"/>
      <w:numFmt w:val="bullet"/>
      <w:lvlText w:val="•"/>
      <w:lvlJc w:val="left"/>
      <w:pPr>
        <w:tabs>
          <w:tab w:val="num" w:pos="3600"/>
        </w:tabs>
        <w:ind w:left="3600" w:hanging="360"/>
      </w:pPr>
      <w:rPr>
        <w:rFonts w:ascii="Times New Roman" w:hAnsi="Times New Roman" w:hint="default"/>
      </w:rPr>
    </w:lvl>
    <w:lvl w:ilvl="5" w:tplc="B93E146A" w:tentative="1">
      <w:start w:val="1"/>
      <w:numFmt w:val="bullet"/>
      <w:lvlText w:val="•"/>
      <w:lvlJc w:val="left"/>
      <w:pPr>
        <w:tabs>
          <w:tab w:val="num" w:pos="4320"/>
        </w:tabs>
        <w:ind w:left="4320" w:hanging="360"/>
      </w:pPr>
      <w:rPr>
        <w:rFonts w:ascii="Times New Roman" w:hAnsi="Times New Roman" w:hint="default"/>
      </w:rPr>
    </w:lvl>
    <w:lvl w:ilvl="6" w:tplc="A048570E" w:tentative="1">
      <w:start w:val="1"/>
      <w:numFmt w:val="bullet"/>
      <w:lvlText w:val="•"/>
      <w:lvlJc w:val="left"/>
      <w:pPr>
        <w:tabs>
          <w:tab w:val="num" w:pos="5040"/>
        </w:tabs>
        <w:ind w:left="5040" w:hanging="360"/>
      </w:pPr>
      <w:rPr>
        <w:rFonts w:ascii="Times New Roman" w:hAnsi="Times New Roman" w:hint="default"/>
      </w:rPr>
    </w:lvl>
    <w:lvl w:ilvl="7" w:tplc="3B686382" w:tentative="1">
      <w:start w:val="1"/>
      <w:numFmt w:val="bullet"/>
      <w:lvlText w:val="•"/>
      <w:lvlJc w:val="left"/>
      <w:pPr>
        <w:tabs>
          <w:tab w:val="num" w:pos="5760"/>
        </w:tabs>
        <w:ind w:left="5760" w:hanging="360"/>
      </w:pPr>
      <w:rPr>
        <w:rFonts w:ascii="Times New Roman" w:hAnsi="Times New Roman" w:hint="default"/>
      </w:rPr>
    </w:lvl>
    <w:lvl w:ilvl="8" w:tplc="08589348" w:tentative="1">
      <w:start w:val="1"/>
      <w:numFmt w:val="bullet"/>
      <w:lvlText w:val="•"/>
      <w:lvlJc w:val="left"/>
      <w:pPr>
        <w:tabs>
          <w:tab w:val="num" w:pos="6480"/>
        </w:tabs>
        <w:ind w:left="6480" w:hanging="360"/>
      </w:pPr>
      <w:rPr>
        <w:rFonts w:ascii="Times New Roman" w:hAnsi="Times New Roman" w:hint="default"/>
      </w:rPr>
    </w:lvl>
  </w:abstractNum>
  <w:abstractNum w:abstractNumId="87" w15:restartNumberingAfterBreak="0">
    <w:nsid w:val="5E2D2A3F"/>
    <w:multiLevelType w:val="hybridMultilevel"/>
    <w:tmpl w:val="DD78FCB0"/>
    <w:lvl w:ilvl="0" w:tplc="B07C209E">
      <w:start w:val="1"/>
      <w:numFmt w:val="bullet"/>
      <w:lvlText w:val="•"/>
      <w:lvlJc w:val="left"/>
      <w:pPr>
        <w:tabs>
          <w:tab w:val="num" w:pos="720"/>
        </w:tabs>
        <w:ind w:left="720" w:hanging="360"/>
      </w:pPr>
      <w:rPr>
        <w:rFonts w:ascii="Arial" w:hAnsi="Arial" w:hint="default"/>
      </w:rPr>
    </w:lvl>
    <w:lvl w:ilvl="1" w:tplc="AA760792" w:tentative="1">
      <w:start w:val="1"/>
      <w:numFmt w:val="bullet"/>
      <w:lvlText w:val="•"/>
      <w:lvlJc w:val="left"/>
      <w:pPr>
        <w:tabs>
          <w:tab w:val="num" w:pos="1440"/>
        </w:tabs>
        <w:ind w:left="1440" w:hanging="360"/>
      </w:pPr>
      <w:rPr>
        <w:rFonts w:ascii="Arial" w:hAnsi="Arial" w:hint="default"/>
      </w:rPr>
    </w:lvl>
    <w:lvl w:ilvl="2" w:tplc="B75030EC" w:tentative="1">
      <w:start w:val="1"/>
      <w:numFmt w:val="bullet"/>
      <w:lvlText w:val="•"/>
      <w:lvlJc w:val="left"/>
      <w:pPr>
        <w:tabs>
          <w:tab w:val="num" w:pos="2160"/>
        </w:tabs>
        <w:ind w:left="2160" w:hanging="360"/>
      </w:pPr>
      <w:rPr>
        <w:rFonts w:ascii="Arial" w:hAnsi="Arial" w:hint="default"/>
      </w:rPr>
    </w:lvl>
    <w:lvl w:ilvl="3" w:tplc="1E9EDEBA" w:tentative="1">
      <w:start w:val="1"/>
      <w:numFmt w:val="bullet"/>
      <w:lvlText w:val="•"/>
      <w:lvlJc w:val="left"/>
      <w:pPr>
        <w:tabs>
          <w:tab w:val="num" w:pos="2880"/>
        </w:tabs>
        <w:ind w:left="2880" w:hanging="360"/>
      </w:pPr>
      <w:rPr>
        <w:rFonts w:ascii="Arial" w:hAnsi="Arial" w:hint="default"/>
      </w:rPr>
    </w:lvl>
    <w:lvl w:ilvl="4" w:tplc="1F463732" w:tentative="1">
      <w:start w:val="1"/>
      <w:numFmt w:val="bullet"/>
      <w:lvlText w:val="•"/>
      <w:lvlJc w:val="left"/>
      <w:pPr>
        <w:tabs>
          <w:tab w:val="num" w:pos="3600"/>
        </w:tabs>
        <w:ind w:left="3600" w:hanging="360"/>
      </w:pPr>
      <w:rPr>
        <w:rFonts w:ascii="Arial" w:hAnsi="Arial" w:hint="default"/>
      </w:rPr>
    </w:lvl>
    <w:lvl w:ilvl="5" w:tplc="01509FCE" w:tentative="1">
      <w:start w:val="1"/>
      <w:numFmt w:val="bullet"/>
      <w:lvlText w:val="•"/>
      <w:lvlJc w:val="left"/>
      <w:pPr>
        <w:tabs>
          <w:tab w:val="num" w:pos="4320"/>
        </w:tabs>
        <w:ind w:left="4320" w:hanging="360"/>
      </w:pPr>
      <w:rPr>
        <w:rFonts w:ascii="Arial" w:hAnsi="Arial" w:hint="default"/>
      </w:rPr>
    </w:lvl>
    <w:lvl w:ilvl="6" w:tplc="235CEE06" w:tentative="1">
      <w:start w:val="1"/>
      <w:numFmt w:val="bullet"/>
      <w:lvlText w:val="•"/>
      <w:lvlJc w:val="left"/>
      <w:pPr>
        <w:tabs>
          <w:tab w:val="num" w:pos="5040"/>
        </w:tabs>
        <w:ind w:left="5040" w:hanging="360"/>
      </w:pPr>
      <w:rPr>
        <w:rFonts w:ascii="Arial" w:hAnsi="Arial" w:hint="default"/>
      </w:rPr>
    </w:lvl>
    <w:lvl w:ilvl="7" w:tplc="074C423A" w:tentative="1">
      <w:start w:val="1"/>
      <w:numFmt w:val="bullet"/>
      <w:lvlText w:val="•"/>
      <w:lvlJc w:val="left"/>
      <w:pPr>
        <w:tabs>
          <w:tab w:val="num" w:pos="5760"/>
        </w:tabs>
        <w:ind w:left="5760" w:hanging="360"/>
      </w:pPr>
      <w:rPr>
        <w:rFonts w:ascii="Arial" w:hAnsi="Arial" w:hint="default"/>
      </w:rPr>
    </w:lvl>
    <w:lvl w:ilvl="8" w:tplc="2D3820D8"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5E2F6ED4"/>
    <w:multiLevelType w:val="hybridMultilevel"/>
    <w:tmpl w:val="F6FA65F6"/>
    <w:lvl w:ilvl="0" w:tplc="1D18ABE6">
      <w:start w:val="1"/>
      <w:numFmt w:val="bullet"/>
      <w:lvlText w:val="•"/>
      <w:lvlJc w:val="left"/>
      <w:pPr>
        <w:tabs>
          <w:tab w:val="num" w:pos="720"/>
        </w:tabs>
        <w:ind w:left="720" w:hanging="360"/>
      </w:pPr>
      <w:rPr>
        <w:rFonts w:ascii="Arial" w:hAnsi="Arial" w:hint="default"/>
      </w:rPr>
    </w:lvl>
    <w:lvl w:ilvl="1" w:tplc="1BB8AEC8" w:tentative="1">
      <w:start w:val="1"/>
      <w:numFmt w:val="bullet"/>
      <w:lvlText w:val="•"/>
      <w:lvlJc w:val="left"/>
      <w:pPr>
        <w:tabs>
          <w:tab w:val="num" w:pos="1440"/>
        </w:tabs>
        <w:ind w:left="1440" w:hanging="360"/>
      </w:pPr>
      <w:rPr>
        <w:rFonts w:ascii="Arial" w:hAnsi="Arial" w:hint="default"/>
      </w:rPr>
    </w:lvl>
    <w:lvl w:ilvl="2" w:tplc="A05217D8" w:tentative="1">
      <w:start w:val="1"/>
      <w:numFmt w:val="bullet"/>
      <w:lvlText w:val="•"/>
      <w:lvlJc w:val="left"/>
      <w:pPr>
        <w:tabs>
          <w:tab w:val="num" w:pos="2160"/>
        </w:tabs>
        <w:ind w:left="2160" w:hanging="360"/>
      </w:pPr>
      <w:rPr>
        <w:rFonts w:ascii="Arial" w:hAnsi="Arial" w:hint="default"/>
      </w:rPr>
    </w:lvl>
    <w:lvl w:ilvl="3" w:tplc="10443C32" w:tentative="1">
      <w:start w:val="1"/>
      <w:numFmt w:val="bullet"/>
      <w:lvlText w:val="•"/>
      <w:lvlJc w:val="left"/>
      <w:pPr>
        <w:tabs>
          <w:tab w:val="num" w:pos="2880"/>
        </w:tabs>
        <w:ind w:left="2880" w:hanging="360"/>
      </w:pPr>
      <w:rPr>
        <w:rFonts w:ascii="Arial" w:hAnsi="Arial" w:hint="default"/>
      </w:rPr>
    </w:lvl>
    <w:lvl w:ilvl="4" w:tplc="A2E0DCBC" w:tentative="1">
      <w:start w:val="1"/>
      <w:numFmt w:val="bullet"/>
      <w:lvlText w:val="•"/>
      <w:lvlJc w:val="left"/>
      <w:pPr>
        <w:tabs>
          <w:tab w:val="num" w:pos="3600"/>
        </w:tabs>
        <w:ind w:left="3600" w:hanging="360"/>
      </w:pPr>
      <w:rPr>
        <w:rFonts w:ascii="Arial" w:hAnsi="Arial" w:hint="default"/>
      </w:rPr>
    </w:lvl>
    <w:lvl w:ilvl="5" w:tplc="A45AC3D2" w:tentative="1">
      <w:start w:val="1"/>
      <w:numFmt w:val="bullet"/>
      <w:lvlText w:val="•"/>
      <w:lvlJc w:val="left"/>
      <w:pPr>
        <w:tabs>
          <w:tab w:val="num" w:pos="4320"/>
        </w:tabs>
        <w:ind w:left="4320" w:hanging="360"/>
      </w:pPr>
      <w:rPr>
        <w:rFonts w:ascii="Arial" w:hAnsi="Arial" w:hint="default"/>
      </w:rPr>
    </w:lvl>
    <w:lvl w:ilvl="6" w:tplc="DD9EB4AC" w:tentative="1">
      <w:start w:val="1"/>
      <w:numFmt w:val="bullet"/>
      <w:lvlText w:val="•"/>
      <w:lvlJc w:val="left"/>
      <w:pPr>
        <w:tabs>
          <w:tab w:val="num" w:pos="5040"/>
        </w:tabs>
        <w:ind w:left="5040" w:hanging="360"/>
      </w:pPr>
      <w:rPr>
        <w:rFonts w:ascii="Arial" w:hAnsi="Arial" w:hint="default"/>
      </w:rPr>
    </w:lvl>
    <w:lvl w:ilvl="7" w:tplc="9AD8E2F2" w:tentative="1">
      <w:start w:val="1"/>
      <w:numFmt w:val="bullet"/>
      <w:lvlText w:val="•"/>
      <w:lvlJc w:val="left"/>
      <w:pPr>
        <w:tabs>
          <w:tab w:val="num" w:pos="5760"/>
        </w:tabs>
        <w:ind w:left="5760" w:hanging="360"/>
      </w:pPr>
      <w:rPr>
        <w:rFonts w:ascii="Arial" w:hAnsi="Arial" w:hint="default"/>
      </w:rPr>
    </w:lvl>
    <w:lvl w:ilvl="8" w:tplc="F6CC8D8C"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608A64A1"/>
    <w:multiLevelType w:val="hybridMultilevel"/>
    <w:tmpl w:val="9174B5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60F71F52"/>
    <w:multiLevelType w:val="hybridMultilevel"/>
    <w:tmpl w:val="7E2CFF8E"/>
    <w:lvl w:ilvl="0" w:tplc="8432DE8E">
      <w:start w:val="1"/>
      <w:numFmt w:val="bullet"/>
      <w:lvlText w:val="•"/>
      <w:lvlJc w:val="left"/>
      <w:pPr>
        <w:tabs>
          <w:tab w:val="num" w:pos="720"/>
        </w:tabs>
        <w:ind w:left="720" w:hanging="360"/>
      </w:pPr>
      <w:rPr>
        <w:rFonts w:ascii="Arial" w:hAnsi="Arial" w:hint="default"/>
      </w:rPr>
    </w:lvl>
    <w:lvl w:ilvl="1" w:tplc="A1748F62" w:tentative="1">
      <w:start w:val="1"/>
      <w:numFmt w:val="bullet"/>
      <w:lvlText w:val="•"/>
      <w:lvlJc w:val="left"/>
      <w:pPr>
        <w:tabs>
          <w:tab w:val="num" w:pos="1440"/>
        </w:tabs>
        <w:ind w:left="1440" w:hanging="360"/>
      </w:pPr>
      <w:rPr>
        <w:rFonts w:ascii="Arial" w:hAnsi="Arial" w:hint="default"/>
      </w:rPr>
    </w:lvl>
    <w:lvl w:ilvl="2" w:tplc="32462196" w:tentative="1">
      <w:start w:val="1"/>
      <w:numFmt w:val="bullet"/>
      <w:lvlText w:val="•"/>
      <w:lvlJc w:val="left"/>
      <w:pPr>
        <w:tabs>
          <w:tab w:val="num" w:pos="2160"/>
        </w:tabs>
        <w:ind w:left="2160" w:hanging="360"/>
      </w:pPr>
      <w:rPr>
        <w:rFonts w:ascii="Arial" w:hAnsi="Arial" w:hint="default"/>
      </w:rPr>
    </w:lvl>
    <w:lvl w:ilvl="3" w:tplc="E1089DB8" w:tentative="1">
      <w:start w:val="1"/>
      <w:numFmt w:val="bullet"/>
      <w:lvlText w:val="•"/>
      <w:lvlJc w:val="left"/>
      <w:pPr>
        <w:tabs>
          <w:tab w:val="num" w:pos="2880"/>
        </w:tabs>
        <w:ind w:left="2880" w:hanging="360"/>
      </w:pPr>
      <w:rPr>
        <w:rFonts w:ascii="Arial" w:hAnsi="Arial" w:hint="default"/>
      </w:rPr>
    </w:lvl>
    <w:lvl w:ilvl="4" w:tplc="1284C062" w:tentative="1">
      <w:start w:val="1"/>
      <w:numFmt w:val="bullet"/>
      <w:lvlText w:val="•"/>
      <w:lvlJc w:val="left"/>
      <w:pPr>
        <w:tabs>
          <w:tab w:val="num" w:pos="3600"/>
        </w:tabs>
        <w:ind w:left="3600" w:hanging="360"/>
      </w:pPr>
      <w:rPr>
        <w:rFonts w:ascii="Arial" w:hAnsi="Arial" w:hint="default"/>
      </w:rPr>
    </w:lvl>
    <w:lvl w:ilvl="5" w:tplc="18585648" w:tentative="1">
      <w:start w:val="1"/>
      <w:numFmt w:val="bullet"/>
      <w:lvlText w:val="•"/>
      <w:lvlJc w:val="left"/>
      <w:pPr>
        <w:tabs>
          <w:tab w:val="num" w:pos="4320"/>
        </w:tabs>
        <w:ind w:left="4320" w:hanging="360"/>
      </w:pPr>
      <w:rPr>
        <w:rFonts w:ascii="Arial" w:hAnsi="Arial" w:hint="default"/>
      </w:rPr>
    </w:lvl>
    <w:lvl w:ilvl="6" w:tplc="58947770" w:tentative="1">
      <w:start w:val="1"/>
      <w:numFmt w:val="bullet"/>
      <w:lvlText w:val="•"/>
      <w:lvlJc w:val="left"/>
      <w:pPr>
        <w:tabs>
          <w:tab w:val="num" w:pos="5040"/>
        </w:tabs>
        <w:ind w:left="5040" w:hanging="360"/>
      </w:pPr>
      <w:rPr>
        <w:rFonts w:ascii="Arial" w:hAnsi="Arial" w:hint="default"/>
      </w:rPr>
    </w:lvl>
    <w:lvl w:ilvl="7" w:tplc="8F460886" w:tentative="1">
      <w:start w:val="1"/>
      <w:numFmt w:val="bullet"/>
      <w:lvlText w:val="•"/>
      <w:lvlJc w:val="left"/>
      <w:pPr>
        <w:tabs>
          <w:tab w:val="num" w:pos="5760"/>
        </w:tabs>
        <w:ind w:left="5760" w:hanging="360"/>
      </w:pPr>
      <w:rPr>
        <w:rFonts w:ascii="Arial" w:hAnsi="Arial" w:hint="default"/>
      </w:rPr>
    </w:lvl>
    <w:lvl w:ilvl="8" w:tplc="4B268920"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63C01A29"/>
    <w:multiLevelType w:val="hybridMultilevel"/>
    <w:tmpl w:val="B6E281CA"/>
    <w:lvl w:ilvl="0" w:tplc="8E20DFFA">
      <w:start w:val="1"/>
      <w:numFmt w:val="bullet"/>
      <w:lvlText w:val="•"/>
      <w:lvlJc w:val="left"/>
      <w:pPr>
        <w:tabs>
          <w:tab w:val="num" w:pos="720"/>
        </w:tabs>
        <w:ind w:left="720" w:hanging="360"/>
      </w:pPr>
      <w:rPr>
        <w:rFonts w:ascii="Arial" w:hAnsi="Arial" w:hint="default"/>
      </w:rPr>
    </w:lvl>
    <w:lvl w:ilvl="1" w:tplc="0A58341C" w:tentative="1">
      <w:start w:val="1"/>
      <w:numFmt w:val="bullet"/>
      <w:lvlText w:val="•"/>
      <w:lvlJc w:val="left"/>
      <w:pPr>
        <w:tabs>
          <w:tab w:val="num" w:pos="1440"/>
        </w:tabs>
        <w:ind w:left="1440" w:hanging="360"/>
      </w:pPr>
      <w:rPr>
        <w:rFonts w:ascii="Arial" w:hAnsi="Arial" w:hint="default"/>
      </w:rPr>
    </w:lvl>
    <w:lvl w:ilvl="2" w:tplc="789C62EE" w:tentative="1">
      <w:start w:val="1"/>
      <w:numFmt w:val="bullet"/>
      <w:lvlText w:val="•"/>
      <w:lvlJc w:val="left"/>
      <w:pPr>
        <w:tabs>
          <w:tab w:val="num" w:pos="2160"/>
        </w:tabs>
        <w:ind w:left="2160" w:hanging="360"/>
      </w:pPr>
      <w:rPr>
        <w:rFonts w:ascii="Arial" w:hAnsi="Arial" w:hint="default"/>
      </w:rPr>
    </w:lvl>
    <w:lvl w:ilvl="3" w:tplc="A412D77E" w:tentative="1">
      <w:start w:val="1"/>
      <w:numFmt w:val="bullet"/>
      <w:lvlText w:val="•"/>
      <w:lvlJc w:val="left"/>
      <w:pPr>
        <w:tabs>
          <w:tab w:val="num" w:pos="2880"/>
        </w:tabs>
        <w:ind w:left="2880" w:hanging="360"/>
      </w:pPr>
      <w:rPr>
        <w:rFonts w:ascii="Arial" w:hAnsi="Arial" w:hint="default"/>
      </w:rPr>
    </w:lvl>
    <w:lvl w:ilvl="4" w:tplc="914ED7A2" w:tentative="1">
      <w:start w:val="1"/>
      <w:numFmt w:val="bullet"/>
      <w:lvlText w:val="•"/>
      <w:lvlJc w:val="left"/>
      <w:pPr>
        <w:tabs>
          <w:tab w:val="num" w:pos="3600"/>
        </w:tabs>
        <w:ind w:left="3600" w:hanging="360"/>
      </w:pPr>
      <w:rPr>
        <w:rFonts w:ascii="Arial" w:hAnsi="Arial" w:hint="default"/>
      </w:rPr>
    </w:lvl>
    <w:lvl w:ilvl="5" w:tplc="129E7844" w:tentative="1">
      <w:start w:val="1"/>
      <w:numFmt w:val="bullet"/>
      <w:lvlText w:val="•"/>
      <w:lvlJc w:val="left"/>
      <w:pPr>
        <w:tabs>
          <w:tab w:val="num" w:pos="4320"/>
        </w:tabs>
        <w:ind w:left="4320" w:hanging="360"/>
      </w:pPr>
      <w:rPr>
        <w:rFonts w:ascii="Arial" w:hAnsi="Arial" w:hint="default"/>
      </w:rPr>
    </w:lvl>
    <w:lvl w:ilvl="6" w:tplc="30302A6C" w:tentative="1">
      <w:start w:val="1"/>
      <w:numFmt w:val="bullet"/>
      <w:lvlText w:val="•"/>
      <w:lvlJc w:val="left"/>
      <w:pPr>
        <w:tabs>
          <w:tab w:val="num" w:pos="5040"/>
        </w:tabs>
        <w:ind w:left="5040" w:hanging="360"/>
      </w:pPr>
      <w:rPr>
        <w:rFonts w:ascii="Arial" w:hAnsi="Arial" w:hint="default"/>
      </w:rPr>
    </w:lvl>
    <w:lvl w:ilvl="7" w:tplc="C2B675C4" w:tentative="1">
      <w:start w:val="1"/>
      <w:numFmt w:val="bullet"/>
      <w:lvlText w:val="•"/>
      <w:lvlJc w:val="left"/>
      <w:pPr>
        <w:tabs>
          <w:tab w:val="num" w:pos="5760"/>
        </w:tabs>
        <w:ind w:left="5760" w:hanging="360"/>
      </w:pPr>
      <w:rPr>
        <w:rFonts w:ascii="Arial" w:hAnsi="Arial" w:hint="default"/>
      </w:rPr>
    </w:lvl>
    <w:lvl w:ilvl="8" w:tplc="74BCF0F4"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64E44854"/>
    <w:multiLevelType w:val="hybridMultilevel"/>
    <w:tmpl w:val="F04057B2"/>
    <w:lvl w:ilvl="0" w:tplc="A3AC74D6">
      <w:start w:val="1"/>
      <w:numFmt w:val="bullet"/>
      <w:lvlText w:val="•"/>
      <w:lvlJc w:val="left"/>
      <w:pPr>
        <w:tabs>
          <w:tab w:val="num" w:pos="720"/>
        </w:tabs>
        <w:ind w:left="720" w:hanging="360"/>
      </w:pPr>
      <w:rPr>
        <w:rFonts w:ascii="Arial" w:hAnsi="Arial" w:hint="default"/>
      </w:rPr>
    </w:lvl>
    <w:lvl w:ilvl="1" w:tplc="9B14B72E" w:tentative="1">
      <w:start w:val="1"/>
      <w:numFmt w:val="bullet"/>
      <w:lvlText w:val="•"/>
      <w:lvlJc w:val="left"/>
      <w:pPr>
        <w:tabs>
          <w:tab w:val="num" w:pos="1440"/>
        </w:tabs>
        <w:ind w:left="1440" w:hanging="360"/>
      </w:pPr>
      <w:rPr>
        <w:rFonts w:ascii="Arial" w:hAnsi="Arial" w:hint="default"/>
      </w:rPr>
    </w:lvl>
    <w:lvl w:ilvl="2" w:tplc="D72C6734" w:tentative="1">
      <w:start w:val="1"/>
      <w:numFmt w:val="bullet"/>
      <w:lvlText w:val="•"/>
      <w:lvlJc w:val="left"/>
      <w:pPr>
        <w:tabs>
          <w:tab w:val="num" w:pos="2160"/>
        </w:tabs>
        <w:ind w:left="2160" w:hanging="360"/>
      </w:pPr>
      <w:rPr>
        <w:rFonts w:ascii="Arial" w:hAnsi="Arial" w:hint="default"/>
      </w:rPr>
    </w:lvl>
    <w:lvl w:ilvl="3" w:tplc="99F00C20" w:tentative="1">
      <w:start w:val="1"/>
      <w:numFmt w:val="bullet"/>
      <w:lvlText w:val="•"/>
      <w:lvlJc w:val="left"/>
      <w:pPr>
        <w:tabs>
          <w:tab w:val="num" w:pos="2880"/>
        </w:tabs>
        <w:ind w:left="2880" w:hanging="360"/>
      </w:pPr>
      <w:rPr>
        <w:rFonts w:ascii="Arial" w:hAnsi="Arial" w:hint="default"/>
      </w:rPr>
    </w:lvl>
    <w:lvl w:ilvl="4" w:tplc="7A5EFB34" w:tentative="1">
      <w:start w:val="1"/>
      <w:numFmt w:val="bullet"/>
      <w:lvlText w:val="•"/>
      <w:lvlJc w:val="left"/>
      <w:pPr>
        <w:tabs>
          <w:tab w:val="num" w:pos="3600"/>
        </w:tabs>
        <w:ind w:left="3600" w:hanging="360"/>
      </w:pPr>
      <w:rPr>
        <w:rFonts w:ascii="Arial" w:hAnsi="Arial" w:hint="default"/>
      </w:rPr>
    </w:lvl>
    <w:lvl w:ilvl="5" w:tplc="B8005D94" w:tentative="1">
      <w:start w:val="1"/>
      <w:numFmt w:val="bullet"/>
      <w:lvlText w:val="•"/>
      <w:lvlJc w:val="left"/>
      <w:pPr>
        <w:tabs>
          <w:tab w:val="num" w:pos="4320"/>
        </w:tabs>
        <w:ind w:left="4320" w:hanging="360"/>
      </w:pPr>
      <w:rPr>
        <w:rFonts w:ascii="Arial" w:hAnsi="Arial" w:hint="default"/>
      </w:rPr>
    </w:lvl>
    <w:lvl w:ilvl="6" w:tplc="51221B16" w:tentative="1">
      <w:start w:val="1"/>
      <w:numFmt w:val="bullet"/>
      <w:lvlText w:val="•"/>
      <w:lvlJc w:val="left"/>
      <w:pPr>
        <w:tabs>
          <w:tab w:val="num" w:pos="5040"/>
        </w:tabs>
        <w:ind w:left="5040" w:hanging="360"/>
      </w:pPr>
      <w:rPr>
        <w:rFonts w:ascii="Arial" w:hAnsi="Arial" w:hint="default"/>
      </w:rPr>
    </w:lvl>
    <w:lvl w:ilvl="7" w:tplc="9F0E47EA" w:tentative="1">
      <w:start w:val="1"/>
      <w:numFmt w:val="bullet"/>
      <w:lvlText w:val="•"/>
      <w:lvlJc w:val="left"/>
      <w:pPr>
        <w:tabs>
          <w:tab w:val="num" w:pos="5760"/>
        </w:tabs>
        <w:ind w:left="5760" w:hanging="360"/>
      </w:pPr>
      <w:rPr>
        <w:rFonts w:ascii="Arial" w:hAnsi="Arial" w:hint="default"/>
      </w:rPr>
    </w:lvl>
    <w:lvl w:ilvl="8" w:tplc="6458E790" w:tentative="1">
      <w:start w:val="1"/>
      <w:numFmt w:val="bullet"/>
      <w:lvlText w:val="•"/>
      <w:lvlJc w:val="left"/>
      <w:pPr>
        <w:tabs>
          <w:tab w:val="num" w:pos="6480"/>
        </w:tabs>
        <w:ind w:left="6480" w:hanging="360"/>
      </w:pPr>
      <w:rPr>
        <w:rFonts w:ascii="Arial" w:hAnsi="Arial" w:hint="default"/>
      </w:rPr>
    </w:lvl>
  </w:abstractNum>
  <w:abstractNum w:abstractNumId="93" w15:restartNumberingAfterBreak="0">
    <w:nsid w:val="65117F39"/>
    <w:multiLevelType w:val="hybridMultilevel"/>
    <w:tmpl w:val="E592B086"/>
    <w:lvl w:ilvl="0" w:tplc="9378C64E">
      <w:start w:val="1"/>
      <w:numFmt w:val="bullet"/>
      <w:lvlText w:val="•"/>
      <w:lvlJc w:val="left"/>
      <w:pPr>
        <w:tabs>
          <w:tab w:val="num" w:pos="720"/>
        </w:tabs>
        <w:ind w:left="720" w:hanging="360"/>
      </w:pPr>
      <w:rPr>
        <w:rFonts w:ascii="Arial" w:hAnsi="Arial" w:hint="default"/>
      </w:rPr>
    </w:lvl>
    <w:lvl w:ilvl="1" w:tplc="4E42A0EC" w:tentative="1">
      <w:start w:val="1"/>
      <w:numFmt w:val="bullet"/>
      <w:lvlText w:val="•"/>
      <w:lvlJc w:val="left"/>
      <w:pPr>
        <w:tabs>
          <w:tab w:val="num" w:pos="1440"/>
        </w:tabs>
        <w:ind w:left="1440" w:hanging="360"/>
      </w:pPr>
      <w:rPr>
        <w:rFonts w:ascii="Arial" w:hAnsi="Arial" w:hint="default"/>
      </w:rPr>
    </w:lvl>
    <w:lvl w:ilvl="2" w:tplc="19089426" w:tentative="1">
      <w:start w:val="1"/>
      <w:numFmt w:val="bullet"/>
      <w:lvlText w:val="•"/>
      <w:lvlJc w:val="left"/>
      <w:pPr>
        <w:tabs>
          <w:tab w:val="num" w:pos="2160"/>
        </w:tabs>
        <w:ind w:left="2160" w:hanging="360"/>
      </w:pPr>
      <w:rPr>
        <w:rFonts w:ascii="Arial" w:hAnsi="Arial" w:hint="default"/>
      </w:rPr>
    </w:lvl>
    <w:lvl w:ilvl="3" w:tplc="0F709A4C" w:tentative="1">
      <w:start w:val="1"/>
      <w:numFmt w:val="bullet"/>
      <w:lvlText w:val="•"/>
      <w:lvlJc w:val="left"/>
      <w:pPr>
        <w:tabs>
          <w:tab w:val="num" w:pos="2880"/>
        </w:tabs>
        <w:ind w:left="2880" w:hanging="360"/>
      </w:pPr>
      <w:rPr>
        <w:rFonts w:ascii="Arial" w:hAnsi="Arial" w:hint="default"/>
      </w:rPr>
    </w:lvl>
    <w:lvl w:ilvl="4" w:tplc="ED3A73E4" w:tentative="1">
      <w:start w:val="1"/>
      <w:numFmt w:val="bullet"/>
      <w:lvlText w:val="•"/>
      <w:lvlJc w:val="left"/>
      <w:pPr>
        <w:tabs>
          <w:tab w:val="num" w:pos="3600"/>
        </w:tabs>
        <w:ind w:left="3600" w:hanging="360"/>
      </w:pPr>
      <w:rPr>
        <w:rFonts w:ascii="Arial" w:hAnsi="Arial" w:hint="default"/>
      </w:rPr>
    </w:lvl>
    <w:lvl w:ilvl="5" w:tplc="58BA6994" w:tentative="1">
      <w:start w:val="1"/>
      <w:numFmt w:val="bullet"/>
      <w:lvlText w:val="•"/>
      <w:lvlJc w:val="left"/>
      <w:pPr>
        <w:tabs>
          <w:tab w:val="num" w:pos="4320"/>
        </w:tabs>
        <w:ind w:left="4320" w:hanging="360"/>
      </w:pPr>
      <w:rPr>
        <w:rFonts w:ascii="Arial" w:hAnsi="Arial" w:hint="default"/>
      </w:rPr>
    </w:lvl>
    <w:lvl w:ilvl="6" w:tplc="D3F01C6A" w:tentative="1">
      <w:start w:val="1"/>
      <w:numFmt w:val="bullet"/>
      <w:lvlText w:val="•"/>
      <w:lvlJc w:val="left"/>
      <w:pPr>
        <w:tabs>
          <w:tab w:val="num" w:pos="5040"/>
        </w:tabs>
        <w:ind w:left="5040" w:hanging="360"/>
      </w:pPr>
      <w:rPr>
        <w:rFonts w:ascii="Arial" w:hAnsi="Arial" w:hint="default"/>
      </w:rPr>
    </w:lvl>
    <w:lvl w:ilvl="7" w:tplc="7694664E" w:tentative="1">
      <w:start w:val="1"/>
      <w:numFmt w:val="bullet"/>
      <w:lvlText w:val="•"/>
      <w:lvlJc w:val="left"/>
      <w:pPr>
        <w:tabs>
          <w:tab w:val="num" w:pos="5760"/>
        </w:tabs>
        <w:ind w:left="5760" w:hanging="360"/>
      </w:pPr>
      <w:rPr>
        <w:rFonts w:ascii="Arial" w:hAnsi="Arial" w:hint="default"/>
      </w:rPr>
    </w:lvl>
    <w:lvl w:ilvl="8" w:tplc="33E4FC80"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6777142A"/>
    <w:multiLevelType w:val="hybridMultilevel"/>
    <w:tmpl w:val="A376909A"/>
    <w:lvl w:ilvl="0" w:tplc="E6529EB8">
      <w:start w:val="1"/>
      <w:numFmt w:val="bullet"/>
      <w:lvlText w:val="•"/>
      <w:lvlJc w:val="left"/>
      <w:pPr>
        <w:tabs>
          <w:tab w:val="num" w:pos="720"/>
        </w:tabs>
        <w:ind w:left="720" w:hanging="360"/>
      </w:pPr>
      <w:rPr>
        <w:rFonts w:ascii="Arial" w:hAnsi="Arial" w:hint="default"/>
      </w:rPr>
    </w:lvl>
    <w:lvl w:ilvl="1" w:tplc="78CA3FAE" w:tentative="1">
      <w:start w:val="1"/>
      <w:numFmt w:val="bullet"/>
      <w:lvlText w:val="•"/>
      <w:lvlJc w:val="left"/>
      <w:pPr>
        <w:tabs>
          <w:tab w:val="num" w:pos="1440"/>
        </w:tabs>
        <w:ind w:left="1440" w:hanging="360"/>
      </w:pPr>
      <w:rPr>
        <w:rFonts w:ascii="Arial" w:hAnsi="Arial" w:hint="default"/>
      </w:rPr>
    </w:lvl>
    <w:lvl w:ilvl="2" w:tplc="5382F70E" w:tentative="1">
      <w:start w:val="1"/>
      <w:numFmt w:val="bullet"/>
      <w:lvlText w:val="•"/>
      <w:lvlJc w:val="left"/>
      <w:pPr>
        <w:tabs>
          <w:tab w:val="num" w:pos="2160"/>
        </w:tabs>
        <w:ind w:left="2160" w:hanging="360"/>
      </w:pPr>
      <w:rPr>
        <w:rFonts w:ascii="Arial" w:hAnsi="Arial" w:hint="default"/>
      </w:rPr>
    </w:lvl>
    <w:lvl w:ilvl="3" w:tplc="71FC6B64" w:tentative="1">
      <w:start w:val="1"/>
      <w:numFmt w:val="bullet"/>
      <w:lvlText w:val="•"/>
      <w:lvlJc w:val="left"/>
      <w:pPr>
        <w:tabs>
          <w:tab w:val="num" w:pos="2880"/>
        </w:tabs>
        <w:ind w:left="2880" w:hanging="360"/>
      </w:pPr>
      <w:rPr>
        <w:rFonts w:ascii="Arial" w:hAnsi="Arial" w:hint="default"/>
      </w:rPr>
    </w:lvl>
    <w:lvl w:ilvl="4" w:tplc="7318CBFE" w:tentative="1">
      <w:start w:val="1"/>
      <w:numFmt w:val="bullet"/>
      <w:lvlText w:val="•"/>
      <w:lvlJc w:val="left"/>
      <w:pPr>
        <w:tabs>
          <w:tab w:val="num" w:pos="3600"/>
        </w:tabs>
        <w:ind w:left="3600" w:hanging="360"/>
      </w:pPr>
      <w:rPr>
        <w:rFonts w:ascii="Arial" w:hAnsi="Arial" w:hint="default"/>
      </w:rPr>
    </w:lvl>
    <w:lvl w:ilvl="5" w:tplc="6D12CCB6" w:tentative="1">
      <w:start w:val="1"/>
      <w:numFmt w:val="bullet"/>
      <w:lvlText w:val="•"/>
      <w:lvlJc w:val="left"/>
      <w:pPr>
        <w:tabs>
          <w:tab w:val="num" w:pos="4320"/>
        </w:tabs>
        <w:ind w:left="4320" w:hanging="360"/>
      </w:pPr>
      <w:rPr>
        <w:rFonts w:ascii="Arial" w:hAnsi="Arial" w:hint="default"/>
      </w:rPr>
    </w:lvl>
    <w:lvl w:ilvl="6" w:tplc="F1747338" w:tentative="1">
      <w:start w:val="1"/>
      <w:numFmt w:val="bullet"/>
      <w:lvlText w:val="•"/>
      <w:lvlJc w:val="left"/>
      <w:pPr>
        <w:tabs>
          <w:tab w:val="num" w:pos="5040"/>
        </w:tabs>
        <w:ind w:left="5040" w:hanging="360"/>
      </w:pPr>
      <w:rPr>
        <w:rFonts w:ascii="Arial" w:hAnsi="Arial" w:hint="default"/>
      </w:rPr>
    </w:lvl>
    <w:lvl w:ilvl="7" w:tplc="94786D10" w:tentative="1">
      <w:start w:val="1"/>
      <w:numFmt w:val="bullet"/>
      <w:lvlText w:val="•"/>
      <w:lvlJc w:val="left"/>
      <w:pPr>
        <w:tabs>
          <w:tab w:val="num" w:pos="5760"/>
        </w:tabs>
        <w:ind w:left="5760" w:hanging="360"/>
      </w:pPr>
      <w:rPr>
        <w:rFonts w:ascii="Arial" w:hAnsi="Arial" w:hint="default"/>
      </w:rPr>
    </w:lvl>
    <w:lvl w:ilvl="8" w:tplc="91226938"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67CF425B"/>
    <w:multiLevelType w:val="hybridMultilevel"/>
    <w:tmpl w:val="CE96E668"/>
    <w:lvl w:ilvl="0" w:tplc="D93A1D56">
      <w:start w:val="1"/>
      <w:numFmt w:val="bullet"/>
      <w:lvlText w:val="•"/>
      <w:lvlJc w:val="left"/>
      <w:pPr>
        <w:tabs>
          <w:tab w:val="num" w:pos="720"/>
        </w:tabs>
        <w:ind w:left="720" w:hanging="360"/>
      </w:pPr>
      <w:rPr>
        <w:rFonts w:ascii="Arial" w:hAnsi="Arial" w:hint="default"/>
      </w:rPr>
    </w:lvl>
    <w:lvl w:ilvl="1" w:tplc="EB8037B8" w:tentative="1">
      <w:start w:val="1"/>
      <w:numFmt w:val="bullet"/>
      <w:lvlText w:val="•"/>
      <w:lvlJc w:val="left"/>
      <w:pPr>
        <w:tabs>
          <w:tab w:val="num" w:pos="1440"/>
        </w:tabs>
        <w:ind w:left="1440" w:hanging="360"/>
      </w:pPr>
      <w:rPr>
        <w:rFonts w:ascii="Arial" w:hAnsi="Arial" w:hint="default"/>
      </w:rPr>
    </w:lvl>
    <w:lvl w:ilvl="2" w:tplc="13027C4E" w:tentative="1">
      <w:start w:val="1"/>
      <w:numFmt w:val="bullet"/>
      <w:lvlText w:val="•"/>
      <w:lvlJc w:val="left"/>
      <w:pPr>
        <w:tabs>
          <w:tab w:val="num" w:pos="2160"/>
        </w:tabs>
        <w:ind w:left="2160" w:hanging="360"/>
      </w:pPr>
      <w:rPr>
        <w:rFonts w:ascii="Arial" w:hAnsi="Arial" w:hint="default"/>
      </w:rPr>
    </w:lvl>
    <w:lvl w:ilvl="3" w:tplc="48B6BC9E" w:tentative="1">
      <w:start w:val="1"/>
      <w:numFmt w:val="bullet"/>
      <w:lvlText w:val="•"/>
      <w:lvlJc w:val="left"/>
      <w:pPr>
        <w:tabs>
          <w:tab w:val="num" w:pos="2880"/>
        </w:tabs>
        <w:ind w:left="2880" w:hanging="360"/>
      </w:pPr>
      <w:rPr>
        <w:rFonts w:ascii="Arial" w:hAnsi="Arial" w:hint="default"/>
      </w:rPr>
    </w:lvl>
    <w:lvl w:ilvl="4" w:tplc="ADE6C8B4" w:tentative="1">
      <w:start w:val="1"/>
      <w:numFmt w:val="bullet"/>
      <w:lvlText w:val="•"/>
      <w:lvlJc w:val="left"/>
      <w:pPr>
        <w:tabs>
          <w:tab w:val="num" w:pos="3600"/>
        </w:tabs>
        <w:ind w:left="3600" w:hanging="360"/>
      </w:pPr>
      <w:rPr>
        <w:rFonts w:ascii="Arial" w:hAnsi="Arial" w:hint="default"/>
      </w:rPr>
    </w:lvl>
    <w:lvl w:ilvl="5" w:tplc="5DA6380C" w:tentative="1">
      <w:start w:val="1"/>
      <w:numFmt w:val="bullet"/>
      <w:lvlText w:val="•"/>
      <w:lvlJc w:val="left"/>
      <w:pPr>
        <w:tabs>
          <w:tab w:val="num" w:pos="4320"/>
        </w:tabs>
        <w:ind w:left="4320" w:hanging="360"/>
      </w:pPr>
      <w:rPr>
        <w:rFonts w:ascii="Arial" w:hAnsi="Arial" w:hint="default"/>
      </w:rPr>
    </w:lvl>
    <w:lvl w:ilvl="6" w:tplc="AD1819D4" w:tentative="1">
      <w:start w:val="1"/>
      <w:numFmt w:val="bullet"/>
      <w:lvlText w:val="•"/>
      <w:lvlJc w:val="left"/>
      <w:pPr>
        <w:tabs>
          <w:tab w:val="num" w:pos="5040"/>
        </w:tabs>
        <w:ind w:left="5040" w:hanging="360"/>
      </w:pPr>
      <w:rPr>
        <w:rFonts w:ascii="Arial" w:hAnsi="Arial" w:hint="default"/>
      </w:rPr>
    </w:lvl>
    <w:lvl w:ilvl="7" w:tplc="1F22B400" w:tentative="1">
      <w:start w:val="1"/>
      <w:numFmt w:val="bullet"/>
      <w:lvlText w:val="•"/>
      <w:lvlJc w:val="left"/>
      <w:pPr>
        <w:tabs>
          <w:tab w:val="num" w:pos="5760"/>
        </w:tabs>
        <w:ind w:left="5760" w:hanging="360"/>
      </w:pPr>
      <w:rPr>
        <w:rFonts w:ascii="Arial" w:hAnsi="Arial" w:hint="default"/>
      </w:rPr>
    </w:lvl>
    <w:lvl w:ilvl="8" w:tplc="F7E4910C"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69B172A6"/>
    <w:multiLevelType w:val="hybridMultilevel"/>
    <w:tmpl w:val="43F8DB7E"/>
    <w:lvl w:ilvl="0" w:tplc="FD0A212C">
      <w:start w:val="1"/>
      <w:numFmt w:val="bullet"/>
      <w:lvlText w:val="•"/>
      <w:lvlJc w:val="left"/>
      <w:pPr>
        <w:tabs>
          <w:tab w:val="num" w:pos="720"/>
        </w:tabs>
        <w:ind w:left="720" w:hanging="360"/>
      </w:pPr>
      <w:rPr>
        <w:rFonts w:ascii="Arial" w:hAnsi="Arial" w:hint="default"/>
      </w:rPr>
    </w:lvl>
    <w:lvl w:ilvl="1" w:tplc="E23CB758" w:tentative="1">
      <w:start w:val="1"/>
      <w:numFmt w:val="bullet"/>
      <w:lvlText w:val="•"/>
      <w:lvlJc w:val="left"/>
      <w:pPr>
        <w:tabs>
          <w:tab w:val="num" w:pos="1440"/>
        </w:tabs>
        <w:ind w:left="1440" w:hanging="360"/>
      </w:pPr>
      <w:rPr>
        <w:rFonts w:ascii="Arial" w:hAnsi="Arial" w:hint="default"/>
      </w:rPr>
    </w:lvl>
    <w:lvl w:ilvl="2" w:tplc="36BC2ACA" w:tentative="1">
      <w:start w:val="1"/>
      <w:numFmt w:val="bullet"/>
      <w:lvlText w:val="•"/>
      <w:lvlJc w:val="left"/>
      <w:pPr>
        <w:tabs>
          <w:tab w:val="num" w:pos="2160"/>
        </w:tabs>
        <w:ind w:left="2160" w:hanging="360"/>
      </w:pPr>
      <w:rPr>
        <w:rFonts w:ascii="Arial" w:hAnsi="Arial" w:hint="default"/>
      </w:rPr>
    </w:lvl>
    <w:lvl w:ilvl="3" w:tplc="ED1607C0" w:tentative="1">
      <w:start w:val="1"/>
      <w:numFmt w:val="bullet"/>
      <w:lvlText w:val="•"/>
      <w:lvlJc w:val="left"/>
      <w:pPr>
        <w:tabs>
          <w:tab w:val="num" w:pos="2880"/>
        </w:tabs>
        <w:ind w:left="2880" w:hanging="360"/>
      </w:pPr>
      <w:rPr>
        <w:rFonts w:ascii="Arial" w:hAnsi="Arial" w:hint="default"/>
      </w:rPr>
    </w:lvl>
    <w:lvl w:ilvl="4" w:tplc="CE1E10A0" w:tentative="1">
      <w:start w:val="1"/>
      <w:numFmt w:val="bullet"/>
      <w:lvlText w:val="•"/>
      <w:lvlJc w:val="left"/>
      <w:pPr>
        <w:tabs>
          <w:tab w:val="num" w:pos="3600"/>
        </w:tabs>
        <w:ind w:left="3600" w:hanging="360"/>
      </w:pPr>
      <w:rPr>
        <w:rFonts w:ascii="Arial" w:hAnsi="Arial" w:hint="default"/>
      </w:rPr>
    </w:lvl>
    <w:lvl w:ilvl="5" w:tplc="062E7CFA" w:tentative="1">
      <w:start w:val="1"/>
      <w:numFmt w:val="bullet"/>
      <w:lvlText w:val="•"/>
      <w:lvlJc w:val="left"/>
      <w:pPr>
        <w:tabs>
          <w:tab w:val="num" w:pos="4320"/>
        </w:tabs>
        <w:ind w:left="4320" w:hanging="360"/>
      </w:pPr>
      <w:rPr>
        <w:rFonts w:ascii="Arial" w:hAnsi="Arial" w:hint="default"/>
      </w:rPr>
    </w:lvl>
    <w:lvl w:ilvl="6" w:tplc="042C8152" w:tentative="1">
      <w:start w:val="1"/>
      <w:numFmt w:val="bullet"/>
      <w:lvlText w:val="•"/>
      <w:lvlJc w:val="left"/>
      <w:pPr>
        <w:tabs>
          <w:tab w:val="num" w:pos="5040"/>
        </w:tabs>
        <w:ind w:left="5040" w:hanging="360"/>
      </w:pPr>
      <w:rPr>
        <w:rFonts w:ascii="Arial" w:hAnsi="Arial" w:hint="default"/>
      </w:rPr>
    </w:lvl>
    <w:lvl w:ilvl="7" w:tplc="A91655C4" w:tentative="1">
      <w:start w:val="1"/>
      <w:numFmt w:val="bullet"/>
      <w:lvlText w:val="•"/>
      <w:lvlJc w:val="left"/>
      <w:pPr>
        <w:tabs>
          <w:tab w:val="num" w:pos="5760"/>
        </w:tabs>
        <w:ind w:left="5760" w:hanging="360"/>
      </w:pPr>
      <w:rPr>
        <w:rFonts w:ascii="Arial" w:hAnsi="Arial" w:hint="default"/>
      </w:rPr>
    </w:lvl>
    <w:lvl w:ilvl="8" w:tplc="BF9EC43A" w:tentative="1">
      <w:start w:val="1"/>
      <w:numFmt w:val="bullet"/>
      <w:lvlText w:val="•"/>
      <w:lvlJc w:val="left"/>
      <w:pPr>
        <w:tabs>
          <w:tab w:val="num" w:pos="6480"/>
        </w:tabs>
        <w:ind w:left="6480" w:hanging="360"/>
      </w:pPr>
      <w:rPr>
        <w:rFonts w:ascii="Arial" w:hAnsi="Arial" w:hint="default"/>
      </w:rPr>
    </w:lvl>
  </w:abstractNum>
  <w:abstractNum w:abstractNumId="97" w15:restartNumberingAfterBreak="0">
    <w:nsid w:val="6A075787"/>
    <w:multiLevelType w:val="hybridMultilevel"/>
    <w:tmpl w:val="3B96628E"/>
    <w:lvl w:ilvl="0" w:tplc="37B0AEBC">
      <w:start w:val="1"/>
      <w:numFmt w:val="bullet"/>
      <w:lvlText w:val="•"/>
      <w:lvlJc w:val="left"/>
      <w:pPr>
        <w:tabs>
          <w:tab w:val="num" w:pos="720"/>
        </w:tabs>
        <w:ind w:left="720" w:hanging="360"/>
      </w:pPr>
      <w:rPr>
        <w:rFonts w:ascii="Arial" w:hAnsi="Arial" w:hint="default"/>
      </w:rPr>
    </w:lvl>
    <w:lvl w:ilvl="1" w:tplc="DCE6FE6E" w:tentative="1">
      <w:start w:val="1"/>
      <w:numFmt w:val="bullet"/>
      <w:lvlText w:val="•"/>
      <w:lvlJc w:val="left"/>
      <w:pPr>
        <w:tabs>
          <w:tab w:val="num" w:pos="1440"/>
        </w:tabs>
        <w:ind w:left="1440" w:hanging="360"/>
      </w:pPr>
      <w:rPr>
        <w:rFonts w:ascii="Arial" w:hAnsi="Arial" w:hint="default"/>
      </w:rPr>
    </w:lvl>
    <w:lvl w:ilvl="2" w:tplc="53A8ABD0" w:tentative="1">
      <w:start w:val="1"/>
      <w:numFmt w:val="bullet"/>
      <w:lvlText w:val="•"/>
      <w:lvlJc w:val="left"/>
      <w:pPr>
        <w:tabs>
          <w:tab w:val="num" w:pos="2160"/>
        </w:tabs>
        <w:ind w:left="2160" w:hanging="360"/>
      </w:pPr>
      <w:rPr>
        <w:rFonts w:ascii="Arial" w:hAnsi="Arial" w:hint="default"/>
      </w:rPr>
    </w:lvl>
    <w:lvl w:ilvl="3" w:tplc="E358338A" w:tentative="1">
      <w:start w:val="1"/>
      <w:numFmt w:val="bullet"/>
      <w:lvlText w:val="•"/>
      <w:lvlJc w:val="left"/>
      <w:pPr>
        <w:tabs>
          <w:tab w:val="num" w:pos="2880"/>
        </w:tabs>
        <w:ind w:left="2880" w:hanging="360"/>
      </w:pPr>
      <w:rPr>
        <w:rFonts w:ascii="Arial" w:hAnsi="Arial" w:hint="default"/>
      </w:rPr>
    </w:lvl>
    <w:lvl w:ilvl="4" w:tplc="A472402C" w:tentative="1">
      <w:start w:val="1"/>
      <w:numFmt w:val="bullet"/>
      <w:lvlText w:val="•"/>
      <w:lvlJc w:val="left"/>
      <w:pPr>
        <w:tabs>
          <w:tab w:val="num" w:pos="3600"/>
        </w:tabs>
        <w:ind w:left="3600" w:hanging="360"/>
      </w:pPr>
      <w:rPr>
        <w:rFonts w:ascii="Arial" w:hAnsi="Arial" w:hint="default"/>
      </w:rPr>
    </w:lvl>
    <w:lvl w:ilvl="5" w:tplc="45B0DE80" w:tentative="1">
      <w:start w:val="1"/>
      <w:numFmt w:val="bullet"/>
      <w:lvlText w:val="•"/>
      <w:lvlJc w:val="left"/>
      <w:pPr>
        <w:tabs>
          <w:tab w:val="num" w:pos="4320"/>
        </w:tabs>
        <w:ind w:left="4320" w:hanging="360"/>
      </w:pPr>
      <w:rPr>
        <w:rFonts w:ascii="Arial" w:hAnsi="Arial" w:hint="default"/>
      </w:rPr>
    </w:lvl>
    <w:lvl w:ilvl="6" w:tplc="53FA338A" w:tentative="1">
      <w:start w:val="1"/>
      <w:numFmt w:val="bullet"/>
      <w:lvlText w:val="•"/>
      <w:lvlJc w:val="left"/>
      <w:pPr>
        <w:tabs>
          <w:tab w:val="num" w:pos="5040"/>
        </w:tabs>
        <w:ind w:left="5040" w:hanging="360"/>
      </w:pPr>
      <w:rPr>
        <w:rFonts w:ascii="Arial" w:hAnsi="Arial" w:hint="default"/>
      </w:rPr>
    </w:lvl>
    <w:lvl w:ilvl="7" w:tplc="C48A5D10" w:tentative="1">
      <w:start w:val="1"/>
      <w:numFmt w:val="bullet"/>
      <w:lvlText w:val="•"/>
      <w:lvlJc w:val="left"/>
      <w:pPr>
        <w:tabs>
          <w:tab w:val="num" w:pos="5760"/>
        </w:tabs>
        <w:ind w:left="5760" w:hanging="360"/>
      </w:pPr>
      <w:rPr>
        <w:rFonts w:ascii="Arial" w:hAnsi="Arial" w:hint="default"/>
      </w:rPr>
    </w:lvl>
    <w:lvl w:ilvl="8" w:tplc="91F279F2" w:tentative="1">
      <w:start w:val="1"/>
      <w:numFmt w:val="bullet"/>
      <w:lvlText w:val="•"/>
      <w:lvlJc w:val="left"/>
      <w:pPr>
        <w:tabs>
          <w:tab w:val="num" w:pos="6480"/>
        </w:tabs>
        <w:ind w:left="6480" w:hanging="360"/>
      </w:pPr>
      <w:rPr>
        <w:rFonts w:ascii="Arial" w:hAnsi="Arial" w:hint="default"/>
      </w:rPr>
    </w:lvl>
  </w:abstractNum>
  <w:abstractNum w:abstractNumId="98" w15:restartNumberingAfterBreak="0">
    <w:nsid w:val="6ABC07DD"/>
    <w:multiLevelType w:val="hybridMultilevel"/>
    <w:tmpl w:val="C23639FA"/>
    <w:lvl w:ilvl="0" w:tplc="988A8BAC">
      <w:start w:val="1"/>
      <w:numFmt w:val="bullet"/>
      <w:lvlText w:val="•"/>
      <w:lvlJc w:val="left"/>
      <w:pPr>
        <w:tabs>
          <w:tab w:val="num" w:pos="720"/>
        </w:tabs>
        <w:ind w:left="720" w:hanging="360"/>
      </w:pPr>
      <w:rPr>
        <w:rFonts w:ascii="Arial" w:hAnsi="Arial" w:hint="default"/>
      </w:rPr>
    </w:lvl>
    <w:lvl w:ilvl="1" w:tplc="CBF408C0" w:tentative="1">
      <w:start w:val="1"/>
      <w:numFmt w:val="bullet"/>
      <w:lvlText w:val="•"/>
      <w:lvlJc w:val="left"/>
      <w:pPr>
        <w:tabs>
          <w:tab w:val="num" w:pos="1440"/>
        </w:tabs>
        <w:ind w:left="1440" w:hanging="360"/>
      </w:pPr>
      <w:rPr>
        <w:rFonts w:ascii="Arial" w:hAnsi="Arial" w:hint="default"/>
      </w:rPr>
    </w:lvl>
    <w:lvl w:ilvl="2" w:tplc="08702608" w:tentative="1">
      <w:start w:val="1"/>
      <w:numFmt w:val="bullet"/>
      <w:lvlText w:val="•"/>
      <w:lvlJc w:val="left"/>
      <w:pPr>
        <w:tabs>
          <w:tab w:val="num" w:pos="2160"/>
        </w:tabs>
        <w:ind w:left="2160" w:hanging="360"/>
      </w:pPr>
      <w:rPr>
        <w:rFonts w:ascii="Arial" w:hAnsi="Arial" w:hint="default"/>
      </w:rPr>
    </w:lvl>
    <w:lvl w:ilvl="3" w:tplc="4896EE7A" w:tentative="1">
      <w:start w:val="1"/>
      <w:numFmt w:val="bullet"/>
      <w:lvlText w:val="•"/>
      <w:lvlJc w:val="left"/>
      <w:pPr>
        <w:tabs>
          <w:tab w:val="num" w:pos="2880"/>
        </w:tabs>
        <w:ind w:left="2880" w:hanging="360"/>
      </w:pPr>
      <w:rPr>
        <w:rFonts w:ascii="Arial" w:hAnsi="Arial" w:hint="default"/>
      </w:rPr>
    </w:lvl>
    <w:lvl w:ilvl="4" w:tplc="54C8E718" w:tentative="1">
      <w:start w:val="1"/>
      <w:numFmt w:val="bullet"/>
      <w:lvlText w:val="•"/>
      <w:lvlJc w:val="left"/>
      <w:pPr>
        <w:tabs>
          <w:tab w:val="num" w:pos="3600"/>
        </w:tabs>
        <w:ind w:left="3600" w:hanging="360"/>
      </w:pPr>
      <w:rPr>
        <w:rFonts w:ascii="Arial" w:hAnsi="Arial" w:hint="default"/>
      </w:rPr>
    </w:lvl>
    <w:lvl w:ilvl="5" w:tplc="2404F920" w:tentative="1">
      <w:start w:val="1"/>
      <w:numFmt w:val="bullet"/>
      <w:lvlText w:val="•"/>
      <w:lvlJc w:val="left"/>
      <w:pPr>
        <w:tabs>
          <w:tab w:val="num" w:pos="4320"/>
        </w:tabs>
        <w:ind w:left="4320" w:hanging="360"/>
      </w:pPr>
      <w:rPr>
        <w:rFonts w:ascii="Arial" w:hAnsi="Arial" w:hint="default"/>
      </w:rPr>
    </w:lvl>
    <w:lvl w:ilvl="6" w:tplc="00BA1864" w:tentative="1">
      <w:start w:val="1"/>
      <w:numFmt w:val="bullet"/>
      <w:lvlText w:val="•"/>
      <w:lvlJc w:val="left"/>
      <w:pPr>
        <w:tabs>
          <w:tab w:val="num" w:pos="5040"/>
        </w:tabs>
        <w:ind w:left="5040" w:hanging="360"/>
      </w:pPr>
      <w:rPr>
        <w:rFonts w:ascii="Arial" w:hAnsi="Arial" w:hint="default"/>
      </w:rPr>
    </w:lvl>
    <w:lvl w:ilvl="7" w:tplc="F976B086" w:tentative="1">
      <w:start w:val="1"/>
      <w:numFmt w:val="bullet"/>
      <w:lvlText w:val="•"/>
      <w:lvlJc w:val="left"/>
      <w:pPr>
        <w:tabs>
          <w:tab w:val="num" w:pos="5760"/>
        </w:tabs>
        <w:ind w:left="5760" w:hanging="360"/>
      </w:pPr>
      <w:rPr>
        <w:rFonts w:ascii="Arial" w:hAnsi="Arial" w:hint="default"/>
      </w:rPr>
    </w:lvl>
    <w:lvl w:ilvl="8" w:tplc="89F05F4A"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6AD06AE3"/>
    <w:multiLevelType w:val="hybridMultilevel"/>
    <w:tmpl w:val="935C9A2A"/>
    <w:lvl w:ilvl="0" w:tplc="C16CBDFE">
      <w:start w:val="1"/>
      <w:numFmt w:val="bullet"/>
      <w:lvlText w:val="•"/>
      <w:lvlJc w:val="left"/>
      <w:pPr>
        <w:tabs>
          <w:tab w:val="num" w:pos="720"/>
        </w:tabs>
        <w:ind w:left="720" w:hanging="360"/>
      </w:pPr>
      <w:rPr>
        <w:rFonts w:ascii="Arial" w:hAnsi="Arial" w:hint="default"/>
      </w:rPr>
    </w:lvl>
    <w:lvl w:ilvl="1" w:tplc="627EF100" w:tentative="1">
      <w:start w:val="1"/>
      <w:numFmt w:val="bullet"/>
      <w:lvlText w:val="•"/>
      <w:lvlJc w:val="left"/>
      <w:pPr>
        <w:tabs>
          <w:tab w:val="num" w:pos="1440"/>
        </w:tabs>
        <w:ind w:left="1440" w:hanging="360"/>
      </w:pPr>
      <w:rPr>
        <w:rFonts w:ascii="Arial" w:hAnsi="Arial" w:hint="default"/>
      </w:rPr>
    </w:lvl>
    <w:lvl w:ilvl="2" w:tplc="4B6844C2" w:tentative="1">
      <w:start w:val="1"/>
      <w:numFmt w:val="bullet"/>
      <w:lvlText w:val="•"/>
      <w:lvlJc w:val="left"/>
      <w:pPr>
        <w:tabs>
          <w:tab w:val="num" w:pos="2160"/>
        </w:tabs>
        <w:ind w:left="2160" w:hanging="360"/>
      </w:pPr>
      <w:rPr>
        <w:rFonts w:ascii="Arial" w:hAnsi="Arial" w:hint="default"/>
      </w:rPr>
    </w:lvl>
    <w:lvl w:ilvl="3" w:tplc="35C67B78" w:tentative="1">
      <w:start w:val="1"/>
      <w:numFmt w:val="bullet"/>
      <w:lvlText w:val="•"/>
      <w:lvlJc w:val="left"/>
      <w:pPr>
        <w:tabs>
          <w:tab w:val="num" w:pos="2880"/>
        </w:tabs>
        <w:ind w:left="2880" w:hanging="360"/>
      </w:pPr>
      <w:rPr>
        <w:rFonts w:ascii="Arial" w:hAnsi="Arial" w:hint="default"/>
      </w:rPr>
    </w:lvl>
    <w:lvl w:ilvl="4" w:tplc="3F90F730" w:tentative="1">
      <w:start w:val="1"/>
      <w:numFmt w:val="bullet"/>
      <w:lvlText w:val="•"/>
      <w:lvlJc w:val="left"/>
      <w:pPr>
        <w:tabs>
          <w:tab w:val="num" w:pos="3600"/>
        </w:tabs>
        <w:ind w:left="3600" w:hanging="360"/>
      </w:pPr>
      <w:rPr>
        <w:rFonts w:ascii="Arial" w:hAnsi="Arial" w:hint="default"/>
      </w:rPr>
    </w:lvl>
    <w:lvl w:ilvl="5" w:tplc="9AC27A9C" w:tentative="1">
      <w:start w:val="1"/>
      <w:numFmt w:val="bullet"/>
      <w:lvlText w:val="•"/>
      <w:lvlJc w:val="left"/>
      <w:pPr>
        <w:tabs>
          <w:tab w:val="num" w:pos="4320"/>
        </w:tabs>
        <w:ind w:left="4320" w:hanging="360"/>
      </w:pPr>
      <w:rPr>
        <w:rFonts w:ascii="Arial" w:hAnsi="Arial" w:hint="default"/>
      </w:rPr>
    </w:lvl>
    <w:lvl w:ilvl="6" w:tplc="1D1AB234" w:tentative="1">
      <w:start w:val="1"/>
      <w:numFmt w:val="bullet"/>
      <w:lvlText w:val="•"/>
      <w:lvlJc w:val="left"/>
      <w:pPr>
        <w:tabs>
          <w:tab w:val="num" w:pos="5040"/>
        </w:tabs>
        <w:ind w:left="5040" w:hanging="360"/>
      </w:pPr>
      <w:rPr>
        <w:rFonts w:ascii="Arial" w:hAnsi="Arial" w:hint="default"/>
      </w:rPr>
    </w:lvl>
    <w:lvl w:ilvl="7" w:tplc="0820FB36" w:tentative="1">
      <w:start w:val="1"/>
      <w:numFmt w:val="bullet"/>
      <w:lvlText w:val="•"/>
      <w:lvlJc w:val="left"/>
      <w:pPr>
        <w:tabs>
          <w:tab w:val="num" w:pos="5760"/>
        </w:tabs>
        <w:ind w:left="5760" w:hanging="360"/>
      </w:pPr>
      <w:rPr>
        <w:rFonts w:ascii="Arial" w:hAnsi="Arial" w:hint="default"/>
      </w:rPr>
    </w:lvl>
    <w:lvl w:ilvl="8" w:tplc="C9C2C87E" w:tentative="1">
      <w:start w:val="1"/>
      <w:numFmt w:val="bullet"/>
      <w:lvlText w:val="•"/>
      <w:lvlJc w:val="left"/>
      <w:pPr>
        <w:tabs>
          <w:tab w:val="num" w:pos="6480"/>
        </w:tabs>
        <w:ind w:left="6480" w:hanging="360"/>
      </w:pPr>
      <w:rPr>
        <w:rFonts w:ascii="Arial" w:hAnsi="Arial" w:hint="default"/>
      </w:rPr>
    </w:lvl>
  </w:abstractNum>
  <w:abstractNum w:abstractNumId="100" w15:restartNumberingAfterBreak="0">
    <w:nsid w:val="6AF92477"/>
    <w:multiLevelType w:val="hybridMultilevel"/>
    <w:tmpl w:val="671C099A"/>
    <w:lvl w:ilvl="0" w:tplc="9A32FFAE">
      <w:start w:val="1"/>
      <w:numFmt w:val="bullet"/>
      <w:lvlText w:val="•"/>
      <w:lvlJc w:val="left"/>
      <w:pPr>
        <w:tabs>
          <w:tab w:val="num" w:pos="720"/>
        </w:tabs>
        <w:ind w:left="720" w:hanging="360"/>
      </w:pPr>
      <w:rPr>
        <w:rFonts w:ascii="Arial" w:hAnsi="Arial" w:hint="default"/>
      </w:rPr>
    </w:lvl>
    <w:lvl w:ilvl="1" w:tplc="412A5CB4" w:tentative="1">
      <w:start w:val="1"/>
      <w:numFmt w:val="bullet"/>
      <w:lvlText w:val="•"/>
      <w:lvlJc w:val="left"/>
      <w:pPr>
        <w:tabs>
          <w:tab w:val="num" w:pos="1440"/>
        </w:tabs>
        <w:ind w:left="1440" w:hanging="360"/>
      </w:pPr>
      <w:rPr>
        <w:rFonts w:ascii="Arial" w:hAnsi="Arial" w:hint="default"/>
      </w:rPr>
    </w:lvl>
    <w:lvl w:ilvl="2" w:tplc="BC22F56C" w:tentative="1">
      <w:start w:val="1"/>
      <w:numFmt w:val="bullet"/>
      <w:lvlText w:val="•"/>
      <w:lvlJc w:val="left"/>
      <w:pPr>
        <w:tabs>
          <w:tab w:val="num" w:pos="2160"/>
        </w:tabs>
        <w:ind w:left="2160" w:hanging="360"/>
      </w:pPr>
      <w:rPr>
        <w:rFonts w:ascii="Arial" w:hAnsi="Arial" w:hint="default"/>
      </w:rPr>
    </w:lvl>
    <w:lvl w:ilvl="3" w:tplc="EB468FCA" w:tentative="1">
      <w:start w:val="1"/>
      <w:numFmt w:val="bullet"/>
      <w:lvlText w:val="•"/>
      <w:lvlJc w:val="left"/>
      <w:pPr>
        <w:tabs>
          <w:tab w:val="num" w:pos="2880"/>
        </w:tabs>
        <w:ind w:left="2880" w:hanging="360"/>
      </w:pPr>
      <w:rPr>
        <w:rFonts w:ascii="Arial" w:hAnsi="Arial" w:hint="default"/>
      </w:rPr>
    </w:lvl>
    <w:lvl w:ilvl="4" w:tplc="D8AE2836" w:tentative="1">
      <w:start w:val="1"/>
      <w:numFmt w:val="bullet"/>
      <w:lvlText w:val="•"/>
      <w:lvlJc w:val="left"/>
      <w:pPr>
        <w:tabs>
          <w:tab w:val="num" w:pos="3600"/>
        </w:tabs>
        <w:ind w:left="3600" w:hanging="360"/>
      </w:pPr>
      <w:rPr>
        <w:rFonts w:ascii="Arial" w:hAnsi="Arial" w:hint="default"/>
      </w:rPr>
    </w:lvl>
    <w:lvl w:ilvl="5" w:tplc="F016037C" w:tentative="1">
      <w:start w:val="1"/>
      <w:numFmt w:val="bullet"/>
      <w:lvlText w:val="•"/>
      <w:lvlJc w:val="left"/>
      <w:pPr>
        <w:tabs>
          <w:tab w:val="num" w:pos="4320"/>
        </w:tabs>
        <w:ind w:left="4320" w:hanging="360"/>
      </w:pPr>
      <w:rPr>
        <w:rFonts w:ascii="Arial" w:hAnsi="Arial" w:hint="default"/>
      </w:rPr>
    </w:lvl>
    <w:lvl w:ilvl="6" w:tplc="0C2A206A" w:tentative="1">
      <w:start w:val="1"/>
      <w:numFmt w:val="bullet"/>
      <w:lvlText w:val="•"/>
      <w:lvlJc w:val="left"/>
      <w:pPr>
        <w:tabs>
          <w:tab w:val="num" w:pos="5040"/>
        </w:tabs>
        <w:ind w:left="5040" w:hanging="360"/>
      </w:pPr>
      <w:rPr>
        <w:rFonts w:ascii="Arial" w:hAnsi="Arial" w:hint="default"/>
      </w:rPr>
    </w:lvl>
    <w:lvl w:ilvl="7" w:tplc="C812F174" w:tentative="1">
      <w:start w:val="1"/>
      <w:numFmt w:val="bullet"/>
      <w:lvlText w:val="•"/>
      <w:lvlJc w:val="left"/>
      <w:pPr>
        <w:tabs>
          <w:tab w:val="num" w:pos="5760"/>
        </w:tabs>
        <w:ind w:left="5760" w:hanging="360"/>
      </w:pPr>
      <w:rPr>
        <w:rFonts w:ascii="Arial" w:hAnsi="Arial" w:hint="default"/>
      </w:rPr>
    </w:lvl>
    <w:lvl w:ilvl="8" w:tplc="81C02098" w:tentative="1">
      <w:start w:val="1"/>
      <w:numFmt w:val="bullet"/>
      <w:lvlText w:val="•"/>
      <w:lvlJc w:val="left"/>
      <w:pPr>
        <w:tabs>
          <w:tab w:val="num" w:pos="6480"/>
        </w:tabs>
        <w:ind w:left="6480" w:hanging="360"/>
      </w:pPr>
      <w:rPr>
        <w:rFonts w:ascii="Arial" w:hAnsi="Arial" w:hint="default"/>
      </w:rPr>
    </w:lvl>
  </w:abstractNum>
  <w:abstractNum w:abstractNumId="101" w15:restartNumberingAfterBreak="0">
    <w:nsid w:val="6B172414"/>
    <w:multiLevelType w:val="hybridMultilevel"/>
    <w:tmpl w:val="A97C7CCA"/>
    <w:lvl w:ilvl="0" w:tplc="C2C479F4">
      <w:start w:val="1"/>
      <w:numFmt w:val="bullet"/>
      <w:lvlText w:val="•"/>
      <w:lvlJc w:val="left"/>
      <w:pPr>
        <w:tabs>
          <w:tab w:val="num" w:pos="720"/>
        </w:tabs>
        <w:ind w:left="720" w:hanging="360"/>
      </w:pPr>
      <w:rPr>
        <w:rFonts w:ascii="Arial" w:hAnsi="Arial" w:hint="default"/>
      </w:rPr>
    </w:lvl>
    <w:lvl w:ilvl="1" w:tplc="EAA0C1C2" w:tentative="1">
      <w:start w:val="1"/>
      <w:numFmt w:val="bullet"/>
      <w:lvlText w:val="•"/>
      <w:lvlJc w:val="left"/>
      <w:pPr>
        <w:tabs>
          <w:tab w:val="num" w:pos="1440"/>
        </w:tabs>
        <w:ind w:left="1440" w:hanging="360"/>
      </w:pPr>
      <w:rPr>
        <w:rFonts w:ascii="Arial" w:hAnsi="Arial" w:hint="default"/>
      </w:rPr>
    </w:lvl>
    <w:lvl w:ilvl="2" w:tplc="E6EC88D8" w:tentative="1">
      <w:start w:val="1"/>
      <w:numFmt w:val="bullet"/>
      <w:lvlText w:val="•"/>
      <w:lvlJc w:val="left"/>
      <w:pPr>
        <w:tabs>
          <w:tab w:val="num" w:pos="2160"/>
        </w:tabs>
        <w:ind w:left="2160" w:hanging="360"/>
      </w:pPr>
      <w:rPr>
        <w:rFonts w:ascii="Arial" w:hAnsi="Arial" w:hint="default"/>
      </w:rPr>
    </w:lvl>
    <w:lvl w:ilvl="3" w:tplc="59F2ECE6" w:tentative="1">
      <w:start w:val="1"/>
      <w:numFmt w:val="bullet"/>
      <w:lvlText w:val="•"/>
      <w:lvlJc w:val="left"/>
      <w:pPr>
        <w:tabs>
          <w:tab w:val="num" w:pos="2880"/>
        </w:tabs>
        <w:ind w:left="2880" w:hanging="360"/>
      </w:pPr>
      <w:rPr>
        <w:rFonts w:ascii="Arial" w:hAnsi="Arial" w:hint="default"/>
      </w:rPr>
    </w:lvl>
    <w:lvl w:ilvl="4" w:tplc="F72845C0" w:tentative="1">
      <w:start w:val="1"/>
      <w:numFmt w:val="bullet"/>
      <w:lvlText w:val="•"/>
      <w:lvlJc w:val="left"/>
      <w:pPr>
        <w:tabs>
          <w:tab w:val="num" w:pos="3600"/>
        </w:tabs>
        <w:ind w:left="3600" w:hanging="360"/>
      </w:pPr>
      <w:rPr>
        <w:rFonts w:ascii="Arial" w:hAnsi="Arial" w:hint="default"/>
      </w:rPr>
    </w:lvl>
    <w:lvl w:ilvl="5" w:tplc="68CE3506" w:tentative="1">
      <w:start w:val="1"/>
      <w:numFmt w:val="bullet"/>
      <w:lvlText w:val="•"/>
      <w:lvlJc w:val="left"/>
      <w:pPr>
        <w:tabs>
          <w:tab w:val="num" w:pos="4320"/>
        </w:tabs>
        <w:ind w:left="4320" w:hanging="360"/>
      </w:pPr>
      <w:rPr>
        <w:rFonts w:ascii="Arial" w:hAnsi="Arial" w:hint="default"/>
      </w:rPr>
    </w:lvl>
    <w:lvl w:ilvl="6" w:tplc="7D3A83B8" w:tentative="1">
      <w:start w:val="1"/>
      <w:numFmt w:val="bullet"/>
      <w:lvlText w:val="•"/>
      <w:lvlJc w:val="left"/>
      <w:pPr>
        <w:tabs>
          <w:tab w:val="num" w:pos="5040"/>
        </w:tabs>
        <w:ind w:left="5040" w:hanging="360"/>
      </w:pPr>
      <w:rPr>
        <w:rFonts w:ascii="Arial" w:hAnsi="Arial" w:hint="default"/>
      </w:rPr>
    </w:lvl>
    <w:lvl w:ilvl="7" w:tplc="C826F1D6" w:tentative="1">
      <w:start w:val="1"/>
      <w:numFmt w:val="bullet"/>
      <w:lvlText w:val="•"/>
      <w:lvlJc w:val="left"/>
      <w:pPr>
        <w:tabs>
          <w:tab w:val="num" w:pos="5760"/>
        </w:tabs>
        <w:ind w:left="5760" w:hanging="360"/>
      </w:pPr>
      <w:rPr>
        <w:rFonts w:ascii="Arial" w:hAnsi="Arial" w:hint="default"/>
      </w:rPr>
    </w:lvl>
    <w:lvl w:ilvl="8" w:tplc="3B34AFF6"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6B777A5D"/>
    <w:multiLevelType w:val="hybridMultilevel"/>
    <w:tmpl w:val="2A6A69F2"/>
    <w:lvl w:ilvl="0" w:tplc="BFFA6F3E">
      <w:start w:val="1"/>
      <w:numFmt w:val="bullet"/>
      <w:lvlText w:val="•"/>
      <w:lvlJc w:val="left"/>
      <w:pPr>
        <w:tabs>
          <w:tab w:val="num" w:pos="720"/>
        </w:tabs>
        <w:ind w:left="720" w:hanging="360"/>
      </w:pPr>
      <w:rPr>
        <w:rFonts w:ascii="Arial" w:hAnsi="Arial" w:hint="default"/>
      </w:rPr>
    </w:lvl>
    <w:lvl w:ilvl="1" w:tplc="0322AC6E" w:tentative="1">
      <w:start w:val="1"/>
      <w:numFmt w:val="bullet"/>
      <w:lvlText w:val="•"/>
      <w:lvlJc w:val="left"/>
      <w:pPr>
        <w:tabs>
          <w:tab w:val="num" w:pos="1440"/>
        </w:tabs>
        <w:ind w:left="1440" w:hanging="360"/>
      </w:pPr>
      <w:rPr>
        <w:rFonts w:ascii="Arial" w:hAnsi="Arial" w:hint="default"/>
      </w:rPr>
    </w:lvl>
    <w:lvl w:ilvl="2" w:tplc="837EFD64" w:tentative="1">
      <w:start w:val="1"/>
      <w:numFmt w:val="bullet"/>
      <w:lvlText w:val="•"/>
      <w:lvlJc w:val="left"/>
      <w:pPr>
        <w:tabs>
          <w:tab w:val="num" w:pos="2160"/>
        </w:tabs>
        <w:ind w:left="2160" w:hanging="360"/>
      </w:pPr>
      <w:rPr>
        <w:rFonts w:ascii="Arial" w:hAnsi="Arial" w:hint="default"/>
      </w:rPr>
    </w:lvl>
    <w:lvl w:ilvl="3" w:tplc="A2423D1A" w:tentative="1">
      <w:start w:val="1"/>
      <w:numFmt w:val="bullet"/>
      <w:lvlText w:val="•"/>
      <w:lvlJc w:val="left"/>
      <w:pPr>
        <w:tabs>
          <w:tab w:val="num" w:pos="2880"/>
        </w:tabs>
        <w:ind w:left="2880" w:hanging="360"/>
      </w:pPr>
      <w:rPr>
        <w:rFonts w:ascii="Arial" w:hAnsi="Arial" w:hint="default"/>
      </w:rPr>
    </w:lvl>
    <w:lvl w:ilvl="4" w:tplc="6A62BEA6" w:tentative="1">
      <w:start w:val="1"/>
      <w:numFmt w:val="bullet"/>
      <w:lvlText w:val="•"/>
      <w:lvlJc w:val="left"/>
      <w:pPr>
        <w:tabs>
          <w:tab w:val="num" w:pos="3600"/>
        </w:tabs>
        <w:ind w:left="3600" w:hanging="360"/>
      </w:pPr>
      <w:rPr>
        <w:rFonts w:ascii="Arial" w:hAnsi="Arial" w:hint="default"/>
      </w:rPr>
    </w:lvl>
    <w:lvl w:ilvl="5" w:tplc="92487288" w:tentative="1">
      <w:start w:val="1"/>
      <w:numFmt w:val="bullet"/>
      <w:lvlText w:val="•"/>
      <w:lvlJc w:val="left"/>
      <w:pPr>
        <w:tabs>
          <w:tab w:val="num" w:pos="4320"/>
        </w:tabs>
        <w:ind w:left="4320" w:hanging="360"/>
      </w:pPr>
      <w:rPr>
        <w:rFonts w:ascii="Arial" w:hAnsi="Arial" w:hint="default"/>
      </w:rPr>
    </w:lvl>
    <w:lvl w:ilvl="6" w:tplc="53F66C38" w:tentative="1">
      <w:start w:val="1"/>
      <w:numFmt w:val="bullet"/>
      <w:lvlText w:val="•"/>
      <w:lvlJc w:val="left"/>
      <w:pPr>
        <w:tabs>
          <w:tab w:val="num" w:pos="5040"/>
        </w:tabs>
        <w:ind w:left="5040" w:hanging="360"/>
      </w:pPr>
      <w:rPr>
        <w:rFonts w:ascii="Arial" w:hAnsi="Arial" w:hint="default"/>
      </w:rPr>
    </w:lvl>
    <w:lvl w:ilvl="7" w:tplc="0D3AD91C" w:tentative="1">
      <w:start w:val="1"/>
      <w:numFmt w:val="bullet"/>
      <w:lvlText w:val="•"/>
      <w:lvlJc w:val="left"/>
      <w:pPr>
        <w:tabs>
          <w:tab w:val="num" w:pos="5760"/>
        </w:tabs>
        <w:ind w:left="5760" w:hanging="360"/>
      </w:pPr>
      <w:rPr>
        <w:rFonts w:ascii="Arial" w:hAnsi="Arial" w:hint="default"/>
      </w:rPr>
    </w:lvl>
    <w:lvl w:ilvl="8" w:tplc="C5A62CFA" w:tentative="1">
      <w:start w:val="1"/>
      <w:numFmt w:val="bullet"/>
      <w:lvlText w:val="•"/>
      <w:lvlJc w:val="left"/>
      <w:pPr>
        <w:tabs>
          <w:tab w:val="num" w:pos="6480"/>
        </w:tabs>
        <w:ind w:left="6480" w:hanging="360"/>
      </w:pPr>
      <w:rPr>
        <w:rFonts w:ascii="Arial" w:hAnsi="Arial" w:hint="default"/>
      </w:rPr>
    </w:lvl>
  </w:abstractNum>
  <w:abstractNum w:abstractNumId="103" w15:restartNumberingAfterBreak="0">
    <w:nsid w:val="6BD936CF"/>
    <w:multiLevelType w:val="hybridMultilevel"/>
    <w:tmpl w:val="D5D6015C"/>
    <w:lvl w:ilvl="0" w:tplc="788AA8D2">
      <w:start w:val="1"/>
      <w:numFmt w:val="bullet"/>
      <w:lvlText w:val="•"/>
      <w:lvlJc w:val="left"/>
      <w:pPr>
        <w:tabs>
          <w:tab w:val="num" w:pos="720"/>
        </w:tabs>
        <w:ind w:left="720" w:hanging="360"/>
      </w:pPr>
      <w:rPr>
        <w:rFonts w:ascii="Arial" w:hAnsi="Arial" w:hint="default"/>
      </w:rPr>
    </w:lvl>
    <w:lvl w:ilvl="1" w:tplc="11BA8D4A" w:tentative="1">
      <w:start w:val="1"/>
      <w:numFmt w:val="bullet"/>
      <w:lvlText w:val="•"/>
      <w:lvlJc w:val="left"/>
      <w:pPr>
        <w:tabs>
          <w:tab w:val="num" w:pos="1440"/>
        </w:tabs>
        <w:ind w:left="1440" w:hanging="360"/>
      </w:pPr>
      <w:rPr>
        <w:rFonts w:ascii="Arial" w:hAnsi="Arial" w:hint="default"/>
      </w:rPr>
    </w:lvl>
    <w:lvl w:ilvl="2" w:tplc="CEB48B68" w:tentative="1">
      <w:start w:val="1"/>
      <w:numFmt w:val="bullet"/>
      <w:lvlText w:val="•"/>
      <w:lvlJc w:val="left"/>
      <w:pPr>
        <w:tabs>
          <w:tab w:val="num" w:pos="2160"/>
        </w:tabs>
        <w:ind w:left="2160" w:hanging="360"/>
      </w:pPr>
      <w:rPr>
        <w:rFonts w:ascii="Arial" w:hAnsi="Arial" w:hint="default"/>
      </w:rPr>
    </w:lvl>
    <w:lvl w:ilvl="3" w:tplc="B71E9ACE" w:tentative="1">
      <w:start w:val="1"/>
      <w:numFmt w:val="bullet"/>
      <w:lvlText w:val="•"/>
      <w:lvlJc w:val="left"/>
      <w:pPr>
        <w:tabs>
          <w:tab w:val="num" w:pos="2880"/>
        </w:tabs>
        <w:ind w:left="2880" w:hanging="360"/>
      </w:pPr>
      <w:rPr>
        <w:rFonts w:ascii="Arial" w:hAnsi="Arial" w:hint="default"/>
      </w:rPr>
    </w:lvl>
    <w:lvl w:ilvl="4" w:tplc="72083C3C" w:tentative="1">
      <w:start w:val="1"/>
      <w:numFmt w:val="bullet"/>
      <w:lvlText w:val="•"/>
      <w:lvlJc w:val="left"/>
      <w:pPr>
        <w:tabs>
          <w:tab w:val="num" w:pos="3600"/>
        </w:tabs>
        <w:ind w:left="3600" w:hanging="360"/>
      </w:pPr>
      <w:rPr>
        <w:rFonts w:ascii="Arial" w:hAnsi="Arial" w:hint="default"/>
      </w:rPr>
    </w:lvl>
    <w:lvl w:ilvl="5" w:tplc="5A2E251C" w:tentative="1">
      <w:start w:val="1"/>
      <w:numFmt w:val="bullet"/>
      <w:lvlText w:val="•"/>
      <w:lvlJc w:val="left"/>
      <w:pPr>
        <w:tabs>
          <w:tab w:val="num" w:pos="4320"/>
        </w:tabs>
        <w:ind w:left="4320" w:hanging="360"/>
      </w:pPr>
      <w:rPr>
        <w:rFonts w:ascii="Arial" w:hAnsi="Arial" w:hint="default"/>
      </w:rPr>
    </w:lvl>
    <w:lvl w:ilvl="6" w:tplc="0B1CB742" w:tentative="1">
      <w:start w:val="1"/>
      <w:numFmt w:val="bullet"/>
      <w:lvlText w:val="•"/>
      <w:lvlJc w:val="left"/>
      <w:pPr>
        <w:tabs>
          <w:tab w:val="num" w:pos="5040"/>
        </w:tabs>
        <w:ind w:left="5040" w:hanging="360"/>
      </w:pPr>
      <w:rPr>
        <w:rFonts w:ascii="Arial" w:hAnsi="Arial" w:hint="default"/>
      </w:rPr>
    </w:lvl>
    <w:lvl w:ilvl="7" w:tplc="E6BA1982" w:tentative="1">
      <w:start w:val="1"/>
      <w:numFmt w:val="bullet"/>
      <w:lvlText w:val="•"/>
      <w:lvlJc w:val="left"/>
      <w:pPr>
        <w:tabs>
          <w:tab w:val="num" w:pos="5760"/>
        </w:tabs>
        <w:ind w:left="5760" w:hanging="360"/>
      </w:pPr>
      <w:rPr>
        <w:rFonts w:ascii="Arial" w:hAnsi="Arial" w:hint="default"/>
      </w:rPr>
    </w:lvl>
    <w:lvl w:ilvl="8" w:tplc="FCCA76C4"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6CDB52A1"/>
    <w:multiLevelType w:val="hybridMultilevel"/>
    <w:tmpl w:val="75441CF4"/>
    <w:lvl w:ilvl="0" w:tplc="013CB49E">
      <w:start w:val="1"/>
      <w:numFmt w:val="bullet"/>
      <w:lvlText w:val="•"/>
      <w:lvlJc w:val="left"/>
      <w:pPr>
        <w:tabs>
          <w:tab w:val="num" w:pos="720"/>
        </w:tabs>
        <w:ind w:left="720" w:hanging="360"/>
      </w:pPr>
      <w:rPr>
        <w:rFonts w:ascii="Arial" w:hAnsi="Arial" w:hint="default"/>
      </w:rPr>
    </w:lvl>
    <w:lvl w:ilvl="1" w:tplc="AE241864" w:tentative="1">
      <w:start w:val="1"/>
      <w:numFmt w:val="bullet"/>
      <w:lvlText w:val="•"/>
      <w:lvlJc w:val="left"/>
      <w:pPr>
        <w:tabs>
          <w:tab w:val="num" w:pos="1440"/>
        </w:tabs>
        <w:ind w:left="1440" w:hanging="360"/>
      </w:pPr>
      <w:rPr>
        <w:rFonts w:ascii="Arial" w:hAnsi="Arial" w:hint="default"/>
      </w:rPr>
    </w:lvl>
    <w:lvl w:ilvl="2" w:tplc="31B69AB0" w:tentative="1">
      <w:start w:val="1"/>
      <w:numFmt w:val="bullet"/>
      <w:lvlText w:val="•"/>
      <w:lvlJc w:val="left"/>
      <w:pPr>
        <w:tabs>
          <w:tab w:val="num" w:pos="2160"/>
        </w:tabs>
        <w:ind w:left="2160" w:hanging="360"/>
      </w:pPr>
      <w:rPr>
        <w:rFonts w:ascii="Arial" w:hAnsi="Arial" w:hint="default"/>
      </w:rPr>
    </w:lvl>
    <w:lvl w:ilvl="3" w:tplc="CEE84A50" w:tentative="1">
      <w:start w:val="1"/>
      <w:numFmt w:val="bullet"/>
      <w:lvlText w:val="•"/>
      <w:lvlJc w:val="left"/>
      <w:pPr>
        <w:tabs>
          <w:tab w:val="num" w:pos="2880"/>
        </w:tabs>
        <w:ind w:left="2880" w:hanging="360"/>
      </w:pPr>
      <w:rPr>
        <w:rFonts w:ascii="Arial" w:hAnsi="Arial" w:hint="default"/>
      </w:rPr>
    </w:lvl>
    <w:lvl w:ilvl="4" w:tplc="7466E53E" w:tentative="1">
      <w:start w:val="1"/>
      <w:numFmt w:val="bullet"/>
      <w:lvlText w:val="•"/>
      <w:lvlJc w:val="left"/>
      <w:pPr>
        <w:tabs>
          <w:tab w:val="num" w:pos="3600"/>
        </w:tabs>
        <w:ind w:left="3600" w:hanging="360"/>
      </w:pPr>
      <w:rPr>
        <w:rFonts w:ascii="Arial" w:hAnsi="Arial" w:hint="default"/>
      </w:rPr>
    </w:lvl>
    <w:lvl w:ilvl="5" w:tplc="40F20276" w:tentative="1">
      <w:start w:val="1"/>
      <w:numFmt w:val="bullet"/>
      <w:lvlText w:val="•"/>
      <w:lvlJc w:val="left"/>
      <w:pPr>
        <w:tabs>
          <w:tab w:val="num" w:pos="4320"/>
        </w:tabs>
        <w:ind w:left="4320" w:hanging="360"/>
      </w:pPr>
      <w:rPr>
        <w:rFonts w:ascii="Arial" w:hAnsi="Arial" w:hint="default"/>
      </w:rPr>
    </w:lvl>
    <w:lvl w:ilvl="6" w:tplc="E9B09D08" w:tentative="1">
      <w:start w:val="1"/>
      <w:numFmt w:val="bullet"/>
      <w:lvlText w:val="•"/>
      <w:lvlJc w:val="left"/>
      <w:pPr>
        <w:tabs>
          <w:tab w:val="num" w:pos="5040"/>
        </w:tabs>
        <w:ind w:left="5040" w:hanging="360"/>
      </w:pPr>
      <w:rPr>
        <w:rFonts w:ascii="Arial" w:hAnsi="Arial" w:hint="default"/>
      </w:rPr>
    </w:lvl>
    <w:lvl w:ilvl="7" w:tplc="C77C5586" w:tentative="1">
      <w:start w:val="1"/>
      <w:numFmt w:val="bullet"/>
      <w:lvlText w:val="•"/>
      <w:lvlJc w:val="left"/>
      <w:pPr>
        <w:tabs>
          <w:tab w:val="num" w:pos="5760"/>
        </w:tabs>
        <w:ind w:left="5760" w:hanging="360"/>
      </w:pPr>
      <w:rPr>
        <w:rFonts w:ascii="Arial" w:hAnsi="Arial" w:hint="default"/>
      </w:rPr>
    </w:lvl>
    <w:lvl w:ilvl="8" w:tplc="57B2A246" w:tentative="1">
      <w:start w:val="1"/>
      <w:numFmt w:val="bullet"/>
      <w:lvlText w:val="•"/>
      <w:lvlJc w:val="left"/>
      <w:pPr>
        <w:tabs>
          <w:tab w:val="num" w:pos="6480"/>
        </w:tabs>
        <w:ind w:left="6480" w:hanging="360"/>
      </w:pPr>
      <w:rPr>
        <w:rFonts w:ascii="Arial" w:hAnsi="Arial" w:hint="default"/>
      </w:rPr>
    </w:lvl>
  </w:abstractNum>
  <w:abstractNum w:abstractNumId="105" w15:restartNumberingAfterBreak="0">
    <w:nsid w:val="6E1D0C63"/>
    <w:multiLevelType w:val="hybridMultilevel"/>
    <w:tmpl w:val="B89607D8"/>
    <w:lvl w:ilvl="0" w:tplc="634606D4">
      <w:start w:val="1"/>
      <w:numFmt w:val="bullet"/>
      <w:lvlText w:val="•"/>
      <w:lvlJc w:val="left"/>
      <w:pPr>
        <w:tabs>
          <w:tab w:val="num" w:pos="720"/>
        </w:tabs>
        <w:ind w:left="720" w:hanging="360"/>
      </w:pPr>
      <w:rPr>
        <w:rFonts w:ascii="Arial" w:hAnsi="Arial" w:hint="default"/>
      </w:rPr>
    </w:lvl>
    <w:lvl w:ilvl="1" w:tplc="40FC899A" w:tentative="1">
      <w:start w:val="1"/>
      <w:numFmt w:val="bullet"/>
      <w:lvlText w:val="•"/>
      <w:lvlJc w:val="left"/>
      <w:pPr>
        <w:tabs>
          <w:tab w:val="num" w:pos="1440"/>
        </w:tabs>
        <w:ind w:left="1440" w:hanging="360"/>
      </w:pPr>
      <w:rPr>
        <w:rFonts w:ascii="Arial" w:hAnsi="Arial" w:hint="default"/>
      </w:rPr>
    </w:lvl>
    <w:lvl w:ilvl="2" w:tplc="53FA1538" w:tentative="1">
      <w:start w:val="1"/>
      <w:numFmt w:val="bullet"/>
      <w:lvlText w:val="•"/>
      <w:lvlJc w:val="left"/>
      <w:pPr>
        <w:tabs>
          <w:tab w:val="num" w:pos="2160"/>
        </w:tabs>
        <w:ind w:left="2160" w:hanging="360"/>
      </w:pPr>
      <w:rPr>
        <w:rFonts w:ascii="Arial" w:hAnsi="Arial" w:hint="default"/>
      </w:rPr>
    </w:lvl>
    <w:lvl w:ilvl="3" w:tplc="5CFECE52" w:tentative="1">
      <w:start w:val="1"/>
      <w:numFmt w:val="bullet"/>
      <w:lvlText w:val="•"/>
      <w:lvlJc w:val="left"/>
      <w:pPr>
        <w:tabs>
          <w:tab w:val="num" w:pos="2880"/>
        </w:tabs>
        <w:ind w:left="2880" w:hanging="360"/>
      </w:pPr>
      <w:rPr>
        <w:rFonts w:ascii="Arial" w:hAnsi="Arial" w:hint="default"/>
      </w:rPr>
    </w:lvl>
    <w:lvl w:ilvl="4" w:tplc="A73AE0A2" w:tentative="1">
      <w:start w:val="1"/>
      <w:numFmt w:val="bullet"/>
      <w:lvlText w:val="•"/>
      <w:lvlJc w:val="left"/>
      <w:pPr>
        <w:tabs>
          <w:tab w:val="num" w:pos="3600"/>
        </w:tabs>
        <w:ind w:left="3600" w:hanging="360"/>
      </w:pPr>
      <w:rPr>
        <w:rFonts w:ascii="Arial" w:hAnsi="Arial" w:hint="default"/>
      </w:rPr>
    </w:lvl>
    <w:lvl w:ilvl="5" w:tplc="640238EC" w:tentative="1">
      <w:start w:val="1"/>
      <w:numFmt w:val="bullet"/>
      <w:lvlText w:val="•"/>
      <w:lvlJc w:val="left"/>
      <w:pPr>
        <w:tabs>
          <w:tab w:val="num" w:pos="4320"/>
        </w:tabs>
        <w:ind w:left="4320" w:hanging="360"/>
      </w:pPr>
      <w:rPr>
        <w:rFonts w:ascii="Arial" w:hAnsi="Arial" w:hint="default"/>
      </w:rPr>
    </w:lvl>
    <w:lvl w:ilvl="6" w:tplc="422CF412" w:tentative="1">
      <w:start w:val="1"/>
      <w:numFmt w:val="bullet"/>
      <w:lvlText w:val="•"/>
      <w:lvlJc w:val="left"/>
      <w:pPr>
        <w:tabs>
          <w:tab w:val="num" w:pos="5040"/>
        </w:tabs>
        <w:ind w:left="5040" w:hanging="360"/>
      </w:pPr>
      <w:rPr>
        <w:rFonts w:ascii="Arial" w:hAnsi="Arial" w:hint="default"/>
      </w:rPr>
    </w:lvl>
    <w:lvl w:ilvl="7" w:tplc="14BE1576" w:tentative="1">
      <w:start w:val="1"/>
      <w:numFmt w:val="bullet"/>
      <w:lvlText w:val="•"/>
      <w:lvlJc w:val="left"/>
      <w:pPr>
        <w:tabs>
          <w:tab w:val="num" w:pos="5760"/>
        </w:tabs>
        <w:ind w:left="5760" w:hanging="360"/>
      </w:pPr>
      <w:rPr>
        <w:rFonts w:ascii="Arial" w:hAnsi="Arial" w:hint="default"/>
      </w:rPr>
    </w:lvl>
    <w:lvl w:ilvl="8" w:tplc="918E58EE" w:tentative="1">
      <w:start w:val="1"/>
      <w:numFmt w:val="bullet"/>
      <w:lvlText w:val="•"/>
      <w:lvlJc w:val="left"/>
      <w:pPr>
        <w:tabs>
          <w:tab w:val="num" w:pos="6480"/>
        </w:tabs>
        <w:ind w:left="6480" w:hanging="360"/>
      </w:pPr>
      <w:rPr>
        <w:rFonts w:ascii="Arial" w:hAnsi="Arial" w:hint="default"/>
      </w:rPr>
    </w:lvl>
  </w:abstractNum>
  <w:abstractNum w:abstractNumId="106" w15:restartNumberingAfterBreak="0">
    <w:nsid w:val="6FB25BFF"/>
    <w:multiLevelType w:val="hybridMultilevel"/>
    <w:tmpl w:val="3A9CC984"/>
    <w:lvl w:ilvl="0" w:tplc="6CFEB8B6">
      <w:start w:val="1"/>
      <w:numFmt w:val="bullet"/>
      <w:lvlText w:val="•"/>
      <w:lvlJc w:val="left"/>
      <w:pPr>
        <w:tabs>
          <w:tab w:val="num" w:pos="720"/>
        </w:tabs>
        <w:ind w:left="720" w:hanging="360"/>
      </w:pPr>
      <w:rPr>
        <w:rFonts w:ascii="Arial" w:hAnsi="Arial" w:hint="default"/>
      </w:rPr>
    </w:lvl>
    <w:lvl w:ilvl="1" w:tplc="ABFA293A" w:tentative="1">
      <w:start w:val="1"/>
      <w:numFmt w:val="bullet"/>
      <w:lvlText w:val="•"/>
      <w:lvlJc w:val="left"/>
      <w:pPr>
        <w:tabs>
          <w:tab w:val="num" w:pos="1440"/>
        </w:tabs>
        <w:ind w:left="1440" w:hanging="360"/>
      </w:pPr>
      <w:rPr>
        <w:rFonts w:ascii="Arial" w:hAnsi="Arial" w:hint="default"/>
      </w:rPr>
    </w:lvl>
    <w:lvl w:ilvl="2" w:tplc="EB825ACE" w:tentative="1">
      <w:start w:val="1"/>
      <w:numFmt w:val="bullet"/>
      <w:lvlText w:val="•"/>
      <w:lvlJc w:val="left"/>
      <w:pPr>
        <w:tabs>
          <w:tab w:val="num" w:pos="2160"/>
        </w:tabs>
        <w:ind w:left="2160" w:hanging="360"/>
      </w:pPr>
      <w:rPr>
        <w:rFonts w:ascii="Arial" w:hAnsi="Arial" w:hint="default"/>
      </w:rPr>
    </w:lvl>
    <w:lvl w:ilvl="3" w:tplc="FE2EED54" w:tentative="1">
      <w:start w:val="1"/>
      <w:numFmt w:val="bullet"/>
      <w:lvlText w:val="•"/>
      <w:lvlJc w:val="left"/>
      <w:pPr>
        <w:tabs>
          <w:tab w:val="num" w:pos="2880"/>
        </w:tabs>
        <w:ind w:left="2880" w:hanging="360"/>
      </w:pPr>
      <w:rPr>
        <w:rFonts w:ascii="Arial" w:hAnsi="Arial" w:hint="default"/>
      </w:rPr>
    </w:lvl>
    <w:lvl w:ilvl="4" w:tplc="54022D72" w:tentative="1">
      <w:start w:val="1"/>
      <w:numFmt w:val="bullet"/>
      <w:lvlText w:val="•"/>
      <w:lvlJc w:val="left"/>
      <w:pPr>
        <w:tabs>
          <w:tab w:val="num" w:pos="3600"/>
        </w:tabs>
        <w:ind w:left="3600" w:hanging="360"/>
      </w:pPr>
      <w:rPr>
        <w:rFonts w:ascii="Arial" w:hAnsi="Arial" w:hint="default"/>
      </w:rPr>
    </w:lvl>
    <w:lvl w:ilvl="5" w:tplc="C58CFD66" w:tentative="1">
      <w:start w:val="1"/>
      <w:numFmt w:val="bullet"/>
      <w:lvlText w:val="•"/>
      <w:lvlJc w:val="left"/>
      <w:pPr>
        <w:tabs>
          <w:tab w:val="num" w:pos="4320"/>
        </w:tabs>
        <w:ind w:left="4320" w:hanging="360"/>
      </w:pPr>
      <w:rPr>
        <w:rFonts w:ascii="Arial" w:hAnsi="Arial" w:hint="default"/>
      </w:rPr>
    </w:lvl>
    <w:lvl w:ilvl="6" w:tplc="F956EC48" w:tentative="1">
      <w:start w:val="1"/>
      <w:numFmt w:val="bullet"/>
      <w:lvlText w:val="•"/>
      <w:lvlJc w:val="left"/>
      <w:pPr>
        <w:tabs>
          <w:tab w:val="num" w:pos="5040"/>
        </w:tabs>
        <w:ind w:left="5040" w:hanging="360"/>
      </w:pPr>
      <w:rPr>
        <w:rFonts w:ascii="Arial" w:hAnsi="Arial" w:hint="default"/>
      </w:rPr>
    </w:lvl>
    <w:lvl w:ilvl="7" w:tplc="189A0EF2" w:tentative="1">
      <w:start w:val="1"/>
      <w:numFmt w:val="bullet"/>
      <w:lvlText w:val="•"/>
      <w:lvlJc w:val="left"/>
      <w:pPr>
        <w:tabs>
          <w:tab w:val="num" w:pos="5760"/>
        </w:tabs>
        <w:ind w:left="5760" w:hanging="360"/>
      </w:pPr>
      <w:rPr>
        <w:rFonts w:ascii="Arial" w:hAnsi="Arial" w:hint="default"/>
      </w:rPr>
    </w:lvl>
    <w:lvl w:ilvl="8" w:tplc="BAD875AC" w:tentative="1">
      <w:start w:val="1"/>
      <w:numFmt w:val="bullet"/>
      <w:lvlText w:val="•"/>
      <w:lvlJc w:val="left"/>
      <w:pPr>
        <w:tabs>
          <w:tab w:val="num" w:pos="6480"/>
        </w:tabs>
        <w:ind w:left="6480" w:hanging="360"/>
      </w:pPr>
      <w:rPr>
        <w:rFonts w:ascii="Arial" w:hAnsi="Arial" w:hint="default"/>
      </w:rPr>
    </w:lvl>
  </w:abstractNum>
  <w:abstractNum w:abstractNumId="107" w15:restartNumberingAfterBreak="0">
    <w:nsid w:val="70372E64"/>
    <w:multiLevelType w:val="hybridMultilevel"/>
    <w:tmpl w:val="E8DA8DEE"/>
    <w:lvl w:ilvl="0" w:tplc="7D468BBE">
      <w:start w:val="1"/>
      <w:numFmt w:val="bullet"/>
      <w:lvlText w:val="•"/>
      <w:lvlJc w:val="left"/>
      <w:pPr>
        <w:tabs>
          <w:tab w:val="num" w:pos="720"/>
        </w:tabs>
        <w:ind w:left="720" w:hanging="360"/>
      </w:pPr>
      <w:rPr>
        <w:rFonts w:ascii="Arial" w:hAnsi="Arial" w:hint="default"/>
      </w:rPr>
    </w:lvl>
    <w:lvl w:ilvl="1" w:tplc="6658BB66" w:tentative="1">
      <w:start w:val="1"/>
      <w:numFmt w:val="bullet"/>
      <w:lvlText w:val="•"/>
      <w:lvlJc w:val="left"/>
      <w:pPr>
        <w:tabs>
          <w:tab w:val="num" w:pos="1440"/>
        </w:tabs>
        <w:ind w:left="1440" w:hanging="360"/>
      </w:pPr>
      <w:rPr>
        <w:rFonts w:ascii="Arial" w:hAnsi="Arial" w:hint="default"/>
      </w:rPr>
    </w:lvl>
    <w:lvl w:ilvl="2" w:tplc="BA8E7D8A" w:tentative="1">
      <w:start w:val="1"/>
      <w:numFmt w:val="bullet"/>
      <w:lvlText w:val="•"/>
      <w:lvlJc w:val="left"/>
      <w:pPr>
        <w:tabs>
          <w:tab w:val="num" w:pos="2160"/>
        </w:tabs>
        <w:ind w:left="2160" w:hanging="360"/>
      </w:pPr>
      <w:rPr>
        <w:rFonts w:ascii="Arial" w:hAnsi="Arial" w:hint="default"/>
      </w:rPr>
    </w:lvl>
    <w:lvl w:ilvl="3" w:tplc="7DD4AB0A" w:tentative="1">
      <w:start w:val="1"/>
      <w:numFmt w:val="bullet"/>
      <w:lvlText w:val="•"/>
      <w:lvlJc w:val="left"/>
      <w:pPr>
        <w:tabs>
          <w:tab w:val="num" w:pos="2880"/>
        </w:tabs>
        <w:ind w:left="2880" w:hanging="360"/>
      </w:pPr>
      <w:rPr>
        <w:rFonts w:ascii="Arial" w:hAnsi="Arial" w:hint="default"/>
      </w:rPr>
    </w:lvl>
    <w:lvl w:ilvl="4" w:tplc="2752D4A8" w:tentative="1">
      <w:start w:val="1"/>
      <w:numFmt w:val="bullet"/>
      <w:lvlText w:val="•"/>
      <w:lvlJc w:val="left"/>
      <w:pPr>
        <w:tabs>
          <w:tab w:val="num" w:pos="3600"/>
        </w:tabs>
        <w:ind w:left="3600" w:hanging="360"/>
      </w:pPr>
      <w:rPr>
        <w:rFonts w:ascii="Arial" w:hAnsi="Arial" w:hint="default"/>
      </w:rPr>
    </w:lvl>
    <w:lvl w:ilvl="5" w:tplc="E7C2B3F2" w:tentative="1">
      <w:start w:val="1"/>
      <w:numFmt w:val="bullet"/>
      <w:lvlText w:val="•"/>
      <w:lvlJc w:val="left"/>
      <w:pPr>
        <w:tabs>
          <w:tab w:val="num" w:pos="4320"/>
        </w:tabs>
        <w:ind w:left="4320" w:hanging="360"/>
      </w:pPr>
      <w:rPr>
        <w:rFonts w:ascii="Arial" w:hAnsi="Arial" w:hint="default"/>
      </w:rPr>
    </w:lvl>
    <w:lvl w:ilvl="6" w:tplc="DC2AE8BC" w:tentative="1">
      <w:start w:val="1"/>
      <w:numFmt w:val="bullet"/>
      <w:lvlText w:val="•"/>
      <w:lvlJc w:val="left"/>
      <w:pPr>
        <w:tabs>
          <w:tab w:val="num" w:pos="5040"/>
        </w:tabs>
        <w:ind w:left="5040" w:hanging="360"/>
      </w:pPr>
      <w:rPr>
        <w:rFonts w:ascii="Arial" w:hAnsi="Arial" w:hint="default"/>
      </w:rPr>
    </w:lvl>
    <w:lvl w:ilvl="7" w:tplc="28FCA5EA" w:tentative="1">
      <w:start w:val="1"/>
      <w:numFmt w:val="bullet"/>
      <w:lvlText w:val="•"/>
      <w:lvlJc w:val="left"/>
      <w:pPr>
        <w:tabs>
          <w:tab w:val="num" w:pos="5760"/>
        </w:tabs>
        <w:ind w:left="5760" w:hanging="360"/>
      </w:pPr>
      <w:rPr>
        <w:rFonts w:ascii="Arial" w:hAnsi="Arial" w:hint="default"/>
      </w:rPr>
    </w:lvl>
    <w:lvl w:ilvl="8" w:tplc="8474CB8A" w:tentative="1">
      <w:start w:val="1"/>
      <w:numFmt w:val="bullet"/>
      <w:lvlText w:val="•"/>
      <w:lvlJc w:val="left"/>
      <w:pPr>
        <w:tabs>
          <w:tab w:val="num" w:pos="6480"/>
        </w:tabs>
        <w:ind w:left="6480" w:hanging="360"/>
      </w:pPr>
      <w:rPr>
        <w:rFonts w:ascii="Arial" w:hAnsi="Arial" w:hint="default"/>
      </w:rPr>
    </w:lvl>
  </w:abstractNum>
  <w:abstractNum w:abstractNumId="108" w15:restartNumberingAfterBreak="0">
    <w:nsid w:val="708C0126"/>
    <w:multiLevelType w:val="hybridMultilevel"/>
    <w:tmpl w:val="9D3C9C0A"/>
    <w:lvl w:ilvl="0" w:tplc="921CE722">
      <w:start w:val="1"/>
      <w:numFmt w:val="bullet"/>
      <w:lvlText w:val="•"/>
      <w:lvlJc w:val="left"/>
      <w:pPr>
        <w:tabs>
          <w:tab w:val="num" w:pos="720"/>
        </w:tabs>
        <w:ind w:left="720" w:hanging="360"/>
      </w:pPr>
      <w:rPr>
        <w:rFonts w:ascii="Arial" w:hAnsi="Arial" w:hint="default"/>
      </w:rPr>
    </w:lvl>
    <w:lvl w:ilvl="1" w:tplc="BF6401BE" w:tentative="1">
      <w:start w:val="1"/>
      <w:numFmt w:val="bullet"/>
      <w:lvlText w:val="•"/>
      <w:lvlJc w:val="left"/>
      <w:pPr>
        <w:tabs>
          <w:tab w:val="num" w:pos="1440"/>
        </w:tabs>
        <w:ind w:left="1440" w:hanging="360"/>
      </w:pPr>
      <w:rPr>
        <w:rFonts w:ascii="Arial" w:hAnsi="Arial" w:hint="default"/>
      </w:rPr>
    </w:lvl>
    <w:lvl w:ilvl="2" w:tplc="3934D4A6" w:tentative="1">
      <w:start w:val="1"/>
      <w:numFmt w:val="bullet"/>
      <w:lvlText w:val="•"/>
      <w:lvlJc w:val="left"/>
      <w:pPr>
        <w:tabs>
          <w:tab w:val="num" w:pos="2160"/>
        </w:tabs>
        <w:ind w:left="2160" w:hanging="360"/>
      </w:pPr>
      <w:rPr>
        <w:rFonts w:ascii="Arial" w:hAnsi="Arial" w:hint="default"/>
      </w:rPr>
    </w:lvl>
    <w:lvl w:ilvl="3" w:tplc="91B66FAA" w:tentative="1">
      <w:start w:val="1"/>
      <w:numFmt w:val="bullet"/>
      <w:lvlText w:val="•"/>
      <w:lvlJc w:val="left"/>
      <w:pPr>
        <w:tabs>
          <w:tab w:val="num" w:pos="2880"/>
        </w:tabs>
        <w:ind w:left="2880" w:hanging="360"/>
      </w:pPr>
      <w:rPr>
        <w:rFonts w:ascii="Arial" w:hAnsi="Arial" w:hint="default"/>
      </w:rPr>
    </w:lvl>
    <w:lvl w:ilvl="4" w:tplc="52B8C428" w:tentative="1">
      <w:start w:val="1"/>
      <w:numFmt w:val="bullet"/>
      <w:lvlText w:val="•"/>
      <w:lvlJc w:val="left"/>
      <w:pPr>
        <w:tabs>
          <w:tab w:val="num" w:pos="3600"/>
        </w:tabs>
        <w:ind w:left="3600" w:hanging="360"/>
      </w:pPr>
      <w:rPr>
        <w:rFonts w:ascii="Arial" w:hAnsi="Arial" w:hint="default"/>
      </w:rPr>
    </w:lvl>
    <w:lvl w:ilvl="5" w:tplc="E5CC7614" w:tentative="1">
      <w:start w:val="1"/>
      <w:numFmt w:val="bullet"/>
      <w:lvlText w:val="•"/>
      <w:lvlJc w:val="left"/>
      <w:pPr>
        <w:tabs>
          <w:tab w:val="num" w:pos="4320"/>
        </w:tabs>
        <w:ind w:left="4320" w:hanging="360"/>
      </w:pPr>
      <w:rPr>
        <w:rFonts w:ascii="Arial" w:hAnsi="Arial" w:hint="default"/>
      </w:rPr>
    </w:lvl>
    <w:lvl w:ilvl="6" w:tplc="43EC1606" w:tentative="1">
      <w:start w:val="1"/>
      <w:numFmt w:val="bullet"/>
      <w:lvlText w:val="•"/>
      <w:lvlJc w:val="left"/>
      <w:pPr>
        <w:tabs>
          <w:tab w:val="num" w:pos="5040"/>
        </w:tabs>
        <w:ind w:left="5040" w:hanging="360"/>
      </w:pPr>
      <w:rPr>
        <w:rFonts w:ascii="Arial" w:hAnsi="Arial" w:hint="default"/>
      </w:rPr>
    </w:lvl>
    <w:lvl w:ilvl="7" w:tplc="6D2A462E" w:tentative="1">
      <w:start w:val="1"/>
      <w:numFmt w:val="bullet"/>
      <w:lvlText w:val="•"/>
      <w:lvlJc w:val="left"/>
      <w:pPr>
        <w:tabs>
          <w:tab w:val="num" w:pos="5760"/>
        </w:tabs>
        <w:ind w:left="5760" w:hanging="360"/>
      </w:pPr>
      <w:rPr>
        <w:rFonts w:ascii="Arial" w:hAnsi="Arial" w:hint="default"/>
      </w:rPr>
    </w:lvl>
    <w:lvl w:ilvl="8" w:tplc="C5A00EDE"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70DD2DB1"/>
    <w:multiLevelType w:val="hybridMultilevel"/>
    <w:tmpl w:val="206E6070"/>
    <w:lvl w:ilvl="0" w:tplc="36861D2A">
      <w:start w:val="1"/>
      <w:numFmt w:val="bullet"/>
      <w:lvlText w:val="•"/>
      <w:lvlJc w:val="left"/>
      <w:pPr>
        <w:tabs>
          <w:tab w:val="num" w:pos="720"/>
        </w:tabs>
        <w:ind w:left="720" w:hanging="360"/>
      </w:pPr>
      <w:rPr>
        <w:rFonts w:ascii="Arial" w:hAnsi="Arial" w:hint="default"/>
      </w:rPr>
    </w:lvl>
    <w:lvl w:ilvl="1" w:tplc="3142125C" w:tentative="1">
      <w:start w:val="1"/>
      <w:numFmt w:val="bullet"/>
      <w:lvlText w:val="•"/>
      <w:lvlJc w:val="left"/>
      <w:pPr>
        <w:tabs>
          <w:tab w:val="num" w:pos="1440"/>
        </w:tabs>
        <w:ind w:left="1440" w:hanging="360"/>
      </w:pPr>
      <w:rPr>
        <w:rFonts w:ascii="Arial" w:hAnsi="Arial" w:hint="default"/>
      </w:rPr>
    </w:lvl>
    <w:lvl w:ilvl="2" w:tplc="BC0A41FA" w:tentative="1">
      <w:start w:val="1"/>
      <w:numFmt w:val="bullet"/>
      <w:lvlText w:val="•"/>
      <w:lvlJc w:val="left"/>
      <w:pPr>
        <w:tabs>
          <w:tab w:val="num" w:pos="2160"/>
        </w:tabs>
        <w:ind w:left="2160" w:hanging="360"/>
      </w:pPr>
      <w:rPr>
        <w:rFonts w:ascii="Arial" w:hAnsi="Arial" w:hint="default"/>
      </w:rPr>
    </w:lvl>
    <w:lvl w:ilvl="3" w:tplc="673862FA" w:tentative="1">
      <w:start w:val="1"/>
      <w:numFmt w:val="bullet"/>
      <w:lvlText w:val="•"/>
      <w:lvlJc w:val="left"/>
      <w:pPr>
        <w:tabs>
          <w:tab w:val="num" w:pos="2880"/>
        </w:tabs>
        <w:ind w:left="2880" w:hanging="360"/>
      </w:pPr>
      <w:rPr>
        <w:rFonts w:ascii="Arial" w:hAnsi="Arial" w:hint="default"/>
      </w:rPr>
    </w:lvl>
    <w:lvl w:ilvl="4" w:tplc="A8D68330" w:tentative="1">
      <w:start w:val="1"/>
      <w:numFmt w:val="bullet"/>
      <w:lvlText w:val="•"/>
      <w:lvlJc w:val="left"/>
      <w:pPr>
        <w:tabs>
          <w:tab w:val="num" w:pos="3600"/>
        </w:tabs>
        <w:ind w:left="3600" w:hanging="360"/>
      </w:pPr>
      <w:rPr>
        <w:rFonts w:ascii="Arial" w:hAnsi="Arial" w:hint="default"/>
      </w:rPr>
    </w:lvl>
    <w:lvl w:ilvl="5" w:tplc="296219F0" w:tentative="1">
      <w:start w:val="1"/>
      <w:numFmt w:val="bullet"/>
      <w:lvlText w:val="•"/>
      <w:lvlJc w:val="left"/>
      <w:pPr>
        <w:tabs>
          <w:tab w:val="num" w:pos="4320"/>
        </w:tabs>
        <w:ind w:left="4320" w:hanging="360"/>
      </w:pPr>
      <w:rPr>
        <w:rFonts w:ascii="Arial" w:hAnsi="Arial" w:hint="default"/>
      </w:rPr>
    </w:lvl>
    <w:lvl w:ilvl="6" w:tplc="53541E94" w:tentative="1">
      <w:start w:val="1"/>
      <w:numFmt w:val="bullet"/>
      <w:lvlText w:val="•"/>
      <w:lvlJc w:val="left"/>
      <w:pPr>
        <w:tabs>
          <w:tab w:val="num" w:pos="5040"/>
        </w:tabs>
        <w:ind w:left="5040" w:hanging="360"/>
      </w:pPr>
      <w:rPr>
        <w:rFonts w:ascii="Arial" w:hAnsi="Arial" w:hint="default"/>
      </w:rPr>
    </w:lvl>
    <w:lvl w:ilvl="7" w:tplc="83723E22" w:tentative="1">
      <w:start w:val="1"/>
      <w:numFmt w:val="bullet"/>
      <w:lvlText w:val="•"/>
      <w:lvlJc w:val="left"/>
      <w:pPr>
        <w:tabs>
          <w:tab w:val="num" w:pos="5760"/>
        </w:tabs>
        <w:ind w:left="5760" w:hanging="360"/>
      </w:pPr>
      <w:rPr>
        <w:rFonts w:ascii="Arial" w:hAnsi="Arial" w:hint="default"/>
      </w:rPr>
    </w:lvl>
    <w:lvl w:ilvl="8" w:tplc="31C49386" w:tentative="1">
      <w:start w:val="1"/>
      <w:numFmt w:val="bullet"/>
      <w:lvlText w:val="•"/>
      <w:lvlJc w:val="left"/>
      <w:pPr>
        <w:tabs>
          <w:tab w:val="num" w:pos="6480"/>
        </w:tabs>
        <w:ind w:left="6480" w:hanging="360"/>
      </w:pPr>
      <w:rPr>
        <w:rFonts w:ascii="Arial" w:hAnsi="Arial" w:hint="default"/>
      </w:rPr>
    </w:lvl>
  </w:abstractNum>
  <w:abstractNum w:abstractNumId="110" w15:restartNumberingAfterBreak="0">
    <w:nsid w:val="71924FF6"/>
    <w:multiLevelType w:val="hybridMultilevel"/>
    <w:tmpl w:val="A38240F4"/>
    <w:lvl w:ilvl="0" w:tplc="62E2F8EE">
      <w:start w:val="1"/>
      <w:numFmt w:val="bullet"/>
      <w:lvlText w:val="•"/>
      <w:lvlJc w:val="left"/>
      <w:pPr>
        <w:tabs>
          <w:tab w:val="num" w:pos="720"/>
        </w:tabs>
        <w:ind w:left="720" w:hanging="360"/>
      </w:pPr>
      <w:rPr>
        <w:rFonts w:ascii="Arial" w:hAnsi="Arial" w:hint="default"/>
      </w:rPr>
    </w:lvl>
    <w:lvl w:ilvl="1" w:tplc="821C020C" w:tentative="1">
      <w:start w:val="1"/>
      <w:numFmt w:val="bullet"/>
      <w:lvlText w:val="•"/>
      <w:lvlJc w:val="left"/>
      <w:pPr>
        <w:tabs>
          <w:tab w:val="num" w:pos="1440"/>
        </w:tabs>
        <w:ind w:left="1440" w:hanging="360"/>
      </w:pPr>
      <w:rPr>
        <w:rFonts w:ascii="Arial" w:hAnsi="Arial" w:hint="default"/>
      </w:rPr>
    </w:lvl>
    <w:lvl w:ilvl="2" w:tplc="E958617E" w:tentative="1">
      <w:start w:val="1"/>
      <w:numFmt w:val="bullet"/>
      <w:lvlText w:val="•"/>
      <w:lvlJc w:val="left"/>
      <w:pPr>
        <w:tabs>
          <w:tab w:val="num" w:pos="2160"/>
        </w:tabs>
        <w:ind w:left="2160" w:hanging="360"/>
      </w:pPr>
      <w:rPr>
        <w:rFonts w:ascii="Arial" w:hAnsi="Arial" w:hint="default"/>
      </w:rPr>
    </w:lvl>
    <w:lvl w:ilvl="3" w:tplc="9DCC3586" w:tentative="1">
      <w:start w:val="1"/>
      <w:numFmt w:val="bullet"/>
      <w:lvlText w:val="•"/>
      <w:lvlJc w:val="left"/>
      <w:pPr>
        <w:tabs>
          <w:tab w:val="num" w:pos="2880"/>
        </w:tabs>
        <w:ind w:left="2880" w:hanging="360"/>
      </w:pPr>
      <w:rPr>
        <w:rFonts w:ascii="Arial" w:hAnsi="Arial" w:hint="default"/>
      </w:rPr>
    </w:lvl>
    <w:lvl w:ilvl="4" w:tplc="ABB0142E" w:tentative="1">
      <w:start w:val="1"/>
      <w:numFmt w:val="bullet"/>
      <w:lvlText w:val="•"/>
      <w:lvlJc w:val="left"/>
      <w:pPr>
        <w:tabs>
          <w:tab w:val="num" w:pos="3600"/>
        </w:tabs>
        <w:ind w:left="3600" w:hanging="360"/>
      </w:pPr>
      <w:rPr>
        <w:rFonts w:ascii="Arial" w:hAnsi="Arial" w:hint="default"/>
      </w:rPr>
    </w:lvl>
    <w:lvl w:ilvl="5" w:tplc="98F0B2B6" w:tentative="1">
      <w:start w:val="1"/>
      <w:numFmt w:val="bullet"/>
      <w:lvlText w:val="•"/>
      <w:lvlJc w:val="left"/>
      <w:pPr>
        <w:tabs>
          <w:tab w:val="num" w:pos="4320"/>
        </w:tabs>
        <w:ind w:left="4320" w:hanging="360"/>
      </w:pPr>
      <w:rPr>
        <w:rFonts w:ascii="Arial" w:hAnsi="Arial" w:hint="default"/>
      </w:rPr>
    </w:lvl>
    <w:lvl w:ilvl="6" w:tplc="96AE1B44" w:tentative="1">
      <w:start w:val="1"/>
      <w:numFmt w:val="bullet"/>
      <w:lvlText w:val="•"/>
      <w:lvlJc w:val="left"/>
      <w:pPr>
        <w:tabs>
          <w:tab w:val="num" w:pos="5040"/>
        </w:tabs>
        <w:ind w:left="5040" w:hanging="360"/>
      </w:pPr>
      <w:rPr>
        <w:rFonts w:ascii="Arial" w:hAnsi="Arial" w:hint="default"/>
      </w:rPr>
    </w:lvl>
    <w:lvl w:ilvl="7" w:tplc="7100984A" w:tentative="1">
      <w:start w:val="1"/>
      <w:numFmt w:val="bullet"/>
      <w:lvlText w:val="•"/>
      <w:lvlJc w:val="left"/>
      <w:pPr>
        <w:tabs>
          <w:tab w:val="num" w:pos="5760"/>
        </w:tabs>
        <w:ind w:left="5760" w:hanging="360"/>
      </w:pPr>
      <w:rPr>
        <w:rFonts w:ascii="Arial" w:hAnsi="Arial" w:hint="default"/>
      </w:rPr>
    </w:lvl>
    <w:lvl w:ilvl="8" w:tplc="EB023D1A"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71BA4708"/>
    <w:multiLevelType w:val="hybridMultilevel"/>
    <w:tmpl w:val="853A8750"/>
    <w:lvl w:ilvl="0" w:tplc="A34E7420">
      <w:start w:val="1"/>
      <w:numFmt w:val="bullet"/>
      <w:lvlText w:val="•"/>
      <w:lvlJc w:val="left"/>
      <w:pPr>
        <w:tabs>
          <w:tab w:val="num" w:pos="720"/>
        </w:tabs>
        <w:ind w:left="720" w:hanging="360"/>
      </w:pPr>
      <w:rPr>
        <w:rFonts w:ascii="Arial" w:hAnsi="Arial" w:hint="default"/>
      </w:rPr>
    </w:lvl>
    <w:lvl w:ilvl="1" w:tplc="800CC0C0" w:tentative="1">
      <w:start w:val="1"/>
      <w:numFmt w:val="bullet"/>
      <w:lvlText w:val="•"/>
      <w:lvlJc w:val="left"/>
      <w:pPr>
        <w:tabs>
          <w:tab w:val="num" w:pos="1440"/>
        </w:tabs>
        <w:ind w:left="1440" w:hanging="360"/>
      </w:pPr>
      <w:rPr>
        <w:rFonts w:ascii="Arial" w:hAnsi="Arial" w:hint="default"/>
      </w:rPr>
    </w:lvl>
    <w:lvl w:ilvl="2" w:tplc="070468D8" w:tentative="1">
      <w:start w:val="1"/>
      <w:numFmt w:val="bullet"/>
      <w:lvlText w:val="•"/>
      <w:lvlJc w:val="left"/>
      <w:pPr>
        <w:tabs>
          <w:tab w:val="num" w:pos="2160"/>
        </w:tabs>
        <w:ind w:left="2160" w:hanging="360"/>
      </w:pPr>
      <w:rPr>
        <w:rFonts w:ascii="Arial" w:hAnsi="Arial" w:hint="default"/>
      </w:rPr>
    </w:lvl>
    <w:lvl w:ilvl="3" w:tplc="BBBA5186" w:tentative="1">
      <w:start w:val="1"/>
      <w:numFmt w:val="bullet"/>
      <w:lvlText w:val="•"/>
      <w:lvlJc w:val="left"/>
      <w:pPr>
        <w:tabs>
          <w:tab w:val="num" w:pos="2880"/>
        </w:tabs>
        <w:ind w:left="2880" w:hanging="360"/>
      </w:pPr>
      <w:rPr>
        <w:rFonts w:ascii="Arial" w:hAnsi="Arial" w:hint="default"/>
      </w:rPr>
    </w:lvl>
    <w:lvl w:ilvl="4" w:tplc="F228A962" w:tentative="1">
      <w:start w:val="1"/>
      <w:numFmt w:val="bullet"/>
      <w:lvlText w:val="•"/>
      <w:lvlJc w:val="left"/>
      <w:pPr>
        <w:tabs>
          <w:tab w:val="num" w:pos="3600"/>
        </w:tabs>
        <w:ind w:left="3600" w:hanging="360"/>
      </w:pPr>
      <w:rPr>
        <w:rFonts w:ascii="Arial" w:hAnsi="Arial" w:hint="default"/>
      </w:rPr>
    </w:lvl>
    <w:lvl w:ilvl="5" w:tplc="9F700734" w:tentative="1">
      <w:start w:val="1"/>
      <w:numFmt w:val="bullet"/>
      <w:lvlText w:val="•"/>
      <w:lvlJc w:val="left"/>
      <w:pPr>
        <w:tabs>
          <w:tab w:val="num" w:pos="4320"/>
        </w:tabs>
        <w:ind w:left="4320" w:hanging="360"/>
      </w:pPr>
      <w:rPr>
        <w:rFonts w:ascii="Arial" w:hAnsi="Arial" w:hint="default"/>
      </w:rPr>
    </w:lvl>
    <w:lvl w:ilvl="6" w:tplc="D180AE1A" w:tentative="1">
      <w:start w:val="1"/>
      <w:numFmt w:val="bullet"/>
      <w:lvlText w:val="•"/>
      <w:lvlJc w:val="left"/>
      <w:pPr>
        <w:tabs>
          <w:tab w:val="num" w:pos="5040"/>
        </w:tabs>
        <w:ind w:left="5040" w:hanging="360"/>
      </w:pPr>
      <w:rPr>
        <w:rFonts w:ascii="Arial" w:hAnsi="Arial" w:hint="default"/>
      </w:rPr>
    </w:lvl>
    <w:lvl w:ilvl="7" w:tplc="A60E0116" w:tentative="1">
      <w:start w:val="1"/>
      <w:numFmt w:val="bullet"/>
      <w:lvlText w:val="•"/>
      <w:lvlJc w:val="left"/>
      <w:pPr>
        <w:tabs>
          <w:tab w:val="num" w:pos="5760"/>
        </w:tabs>
        <w:ind w:left="5760" w:hanging="360"/>
      </w:pPr>
      <w:rPr>
        <w:rFonts w:ascii="Arial" w:hAnsi="Arial" w:hint="default"/>
      </w:rPr>
    </w:lvl>
    <w:lvl w:ilvl="8" w:tplc="1A7C9182" w:tentative="1">
      <w:start w:val="1"/>
      <w:numFmt w:val="bullet"/>
      <w:lvlText w:val="•"/>
      <w:lvlJc w:val="left"/>
      <w:pPr>
        <w:tabs>
          <w:tab w:val="num" w:pos="6480"/>
        </w:tabs>
        <w:ind w:left="6480" w:hanging="360"/>
      </w:pPr>
      <w:rPr>
        <w:rFonts w:ascii="Arial" w:hAnsi="Arial" w:hint="default"/>
      </w:rPr>
    </w:lvl>
  </w:abstractNum>
  <w:abstractNum w:abstractNumId="112" w15:restartNumberingAfterBreak="0">
    <w:nsid w:val="72EE6834"/>
    <w:multiLevelType w:val="hybridMultilevel"/>
    <w:tmpl w:val="BB006690"/>
    <w:lvl w:ilvl="0" w:tplc="439AEAD4">
      <w:start w:val="1"/>
      <w:numFmt w:val="bullet"/>
      <w:lvlText w:val="•"/>
      <w:lvlJc w:val="left"/>
      <w:pPr>
        <w:tabs>
          <w:tab w:val="num" w:pos="720"/>
        </w:tabs>
        <w:ind w:left="720" w:hanging="360"/>
      </w:pPr>
      <w:rPr>
        <w:rFonts w:ascii="Arial" w:hAnsi="Arial" w:hint="default"/>
      </w:rPr>
    </w:lvl>
    <w:lvl w:ilvl="1" w:tplc="60A4DF50" w:tentative="1">
      <w:start w:val="1"/>
      <w:numFmt w:val="bullet"/>
      <w:lvlText w:val="•"/>
      <w:lvlJc w:val="left"/>
      <w:pPr>
        <w:tabs>
          <w:tab w:val="num" w:pos="1440"/>
        </w:tabs>
        <w:ind w:left="1440" w:hanging="360"/>
      </w:pPr>
      <w:rPr>
        <w:rFonts w:ascii="Arial" w:hAnsi="Arial" w:hint="default"/>
      </w:rPr>
    </w:lvl>
    <w:lvl w:ilvl="2" w:tplc="B8C01E10" w:tentative="1">
      <w:start w:val="1"/>
      <w:numFmt w:val="bullet"/>
      <w:lvlText w:val="•"/>
      <w:lvlJc w:val="left"/>
      <w:pPr>
        <w:tabs>
          <w:tab w:val="num" w:pos="2160"/>
        </w:tabs>
        <w:ind w:left="2160" w:hanging="360"/>
      </w:pPr>
      <w:rPr>
        <w:rFonts w:ascii="Arial" w:hAnsi="Arial" w:hint="default"/>
      </w:rPr>
    </w:lvl>
    <w:lvl w:ilvl="3" w:tplc="BFCC7740" w:tentative="1">
      <w:start w:val="1"/>
      <w:numFmt w:val="bullet"/>
      <w:lvlText w:val="•"/>
      <w:lvlJc w:val="left"/>
      <w:pPr>
        <w:tabs>
          <w:tab w:val="num" w:pos="2880"/>
        </w:tabs>
        <w:ind w:left="2880" w:hanging="360"/>
      </w:pPr>
      <w:rPr>
        <w:rFonts w:ascii="Arial" w:hAnsi="Arial" w:hint="default"/>
      </w:rPr>
    </w:lvl>
    <w:lvl w:ilvl="4" w:tplc="4ECE9DFE" w:tentative="1">
      <w:start w:val="1"/>
      <w:numFmt w:val="bullet"/>
      <w:lvlText w:val="•"/>
      <w:lvlJc w:val="left"/>
      <w:pPr>
        <w:tabs>
          <w:tab w:val="num" w:pos="3600"/>
        </w:tabs>
        <w:ind w:left="3600" w:hanging="360"/>
      </w:pPr>
      <w:rPr>
        <w:rFonts w:ascii="Arial" w:hAnsi="Arial" w:hint="default"/>
      </w:rPr>
    </w:lvl>
    <w:lvl w:ilvl="5" w:tplc="8DC8CDC0" w:tentative="1">
      <w:start w:val="1"/>
      <w:numFmt w:val="bullet"/>
      <w:lvlText w:val="•"/>
      <w:lvlJc w:val="left"/>
      <w:pPr>
        <w:tabs>
          <w:tab w:val="num" w:pos="4320"/>
        </w:tabs>
        <w:ind w:left="4320" w:hanging="360"/>
      </w:pPr>
      <w:rPr>
        <w:rFonts w:ascii="Arial" w:hAnsi="Arial" w:hint="default"/>
      </w:rPr>
    </w:lvl>
    <w:lvl w:ilvl="6" w:tplc="D05CD748" w:tentative="1">
      <w:start w:val="1"/>
      <w:numFmt w:val="bullet"/>
      <w:lvlText w:val="•"/>
      <w:lvlJc w:val="left"/>
      <w:pPr>
        <w:tabs>
          <w:tab w:val="num" w:pos="5040"/>
        </w:tabs>
        <w:ind w:left="5040" w:hanging="360"/>
      </w:pPr>
      <w:rPr>
        <w:rFonts w:ascii="Arial" w:hAnsi="Arial" w:hint="default"/>
      </w:rPr>
    </w:lvl>
    <w:lvl w:ilvl="7" w:tplc="7E40E930" w:tentative="1">
      <w:start w:val="1"/>
      <w:numFmt w:val="bullet"/>
      <w:lvlText w:val="•"/>
      <w:lvlJc w:val="left"/>
      <w:pPr>
        <w:tabs>
          <w:tab w:val="num" w:pos="5760"/>
        </w:tabs>
        <w:ind w:left="5760" w:hanging="360"/>
      </w:pPr>
      <w:rPr>
        <w:rFonts w:ascii="Arial" w:hAnsi="Arial" w:hint="default"/>
      </w:rPr>
    </w:lvl>
    <w:lvl w:ilvl="8" w:tplc="6A325C46" w:tentative="1">
      <w:start w:val="1"/>
      <w:numFmt w:val="bullet"/>
      <w:lvlText w:val="•"/>
      <w:lvlJc w:val="left"/>
      <w:pPr>
        <w:tabs>
          <w:tab w:val="num" w:pos="6480"/>
        </w:tabs>
        <w:ind w:left="6480" w:hanging="360"/>
      </w:pPr>
      <w:rPr>
        <w:rFonts w:ascii="Arial" w:hAnsi="Arial" w:hint="default"/>
      </w:rPr>
    </w:lvl>
  </w:abstractNum>
  <w:abstractNum w:abstractNumId="113" w15:restartNumberingAfterBreak="0">
    <w:nsid w:val="740E0477"/>
    <w:multiLevelType w:val="multilevel"/>
    <w:tmpl w:val="D0C0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4E55139"/>
    <w:multiLevelType w:val="hybridMultilevel"/>
    <w:tmpl w:val="89B09896"/>
    <w:lvl w:ilvl="0" w:tplc="369095E2">
      <w:start w:val="1"/>
      <w:numFmt w:val="bullet"/>
      <w:lvlText w:val="•"/>
      <w:lvlJc w:val="left"/>
      <w:pPr>
        <w:tabs>
          <w:tab w:val="num" w:pos="720"/>
        </w:tabs>
        <w:ind w:left="720" w:hanging="360"/>
      </w:pPr>
      <w:rPr>
        <w:rFonts w:ascii="Arial" w:hAnsi="Arial" w:hint="default"/>
      </w:rPr>
    </w:lvl>
    <w:lvl w:ilvl="1" w:tplc="A11E6CE0" w:tentative="1">
      <w:start w:val="1"/>
      <w:numFmt w:val="bullet"/>
      <w:lvlText w:val="•"/>
      <w:lvlJc w:val="left"/>
      <w:pPr>
        <w:tabs>
          <w:tab w:val="num" w:pos="1440"/>
        </w:tabs>
        <w:ind w:left="1440" w:hanging="360"/>
      </w:pPr>
      <w:rPr>
        <w:rFonts w:ascii="Arial" w:hAnsi="Arial" w:hint="default"/>
      </w:rPr>
    </w:lvl>
    <w:lvl w:ilvl="2" w:tplc="59048198" w:tentative="1">
      <w:start w:val="1"/>
      <w:numFmt w:val="bullet"/>
      <w:lvlText w:val="•"/>
      <w:lvlJc w:val="left"/>
      <w:pPr>
        <w:tabs>
          <w:tab w:val="num" w:pos="2160"/>
        </w:tabs>
        <w:ind w:left="2160" w:hanging="360"/>
      </w:pPr>
      <w:rPr>
        <w:rFonts w:ascii="Arial" w:hAnsi="Arial" w:hint="default"/>
      </w:rPr>
    </w:lvl>
    <w:lvl w:ilvl="3" w:tplc="41AA8910" w:tentative="1">
      <w:start w:val="1"/>
      <w:numFmt w:val="bullet"/>
      <w:lvlText w:val="•"/>
      <w:lvlJc w:val="left"/>
      <w:pPr>
        <w:tabs>
          <w:tab w:val="num" w:pos="2880"/>
        </w:tabs>
        <w:ind w:left="2880" w:hanging="360"/>
      </w:pPr>
      <w:rPr>
        <w:rFonts w:ascii="Arial" w:hAnsi="Arial" w:hint="default"/>
      </w:rPr>
    </w:lvl>
    <w:lvl w:ilvl="4" w:tplc="C4101BAC" w:tentative="1">
      <w:start w:val="1"/>
      <w:numFmt w:val="bullet"/>
      <w:lvlText w:val="•"/>
      <w:lvlJc w:val="left"/>
      <w:pPr>
        <w:tabs>
          <w:tab w:val="num" w:pos="3600"/>
        </w:tabs>
        <w:ind w:left="3600" w:hanging="360"/>
      </w:pPr>
      <w:rPr>
        <w:rFonts w:ascii="Arial" w:hAnsi="Arial" w:hint="default"/>
      </w:rPr>
    </w:lvl>
    <w:lvl w:ilvl="5" w:tplc="F5EE5922" w:tentative="1">
      <w:start w:val="1"/>
      <w:numFmt w:val="bullet"/>
      <w:lvlText w:val="•"/>
      <w:lvlJc w:val="left"/>
      <w:pPr>
        <w:tabs>
          <w:tab w:val="num" w:pos="4320"/>
        </w:tabs>
        <w:ind w:left="4320" w:hanging="360"/>
      </w:pPr>
      <w:rPr>
        <w:rFonts w:ascii="Arial" w:hAnsi="Arial" w:hint="default"/>
      </w:rPr>
    </w:lvl>
    <w:lvl w:ilvl="6" w:tplc="F258A4DE" w:tentative="1">
      <w:start w:val="1"/>
      <w:numFmt w:val="bullet"/>
      <w:lvlText w:val="•"/>
      <w:lvlJc w:val="left"/>
      <w:pPr>
        <w:tabs>
          <w:tab w:val="num" w:pos="5040"/>
        </w:tabs>
        <w:ind w:left="5040" w:hanging="360"/>
      </w:pPr>
      <w:rPr>
        <w:rFonts w:ascii="Arial" w:hAnsi="Arial" w:hint="default"/>
      </w:rPr>
    </w:lvl>
    <w:lvl w:ilvl="7" w:tplc="637C0596" w:tentative="1">
      <w:start w:val="1"/>
      <w:numFmt w:val="bullet"/>
      <w:lvlText w:val="•"/>
      <w:lvlJc w:val="left"/>
      <w:pPr>
        <w:tabs>
          <w:tab w:val="num" w:pos="5760"/>
        </w:tabs>
        <w:ind w:left="5760" w:hanging="360"/>
      </w:pPr>
      <w:rPr>
        <w:rFonts w:ascii="Arial" w:hAnsi="Arial" w:hint="default"/>
      </w:rPr>
    </w:lvl>
    <w:lvl w:ilvl="8" w:tplc="CA849DDE"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75062E81"/>
    <w:multiLevelType w:val="hybridMultilevel"/>
    <w:tmpl w:val="931CFBAA"/>
    <w:lvl w:ilvl="0" w:tplc="35C656FC">
      <w:start w:val="1"/>
      <w:numFmt w:val="bullet"/>
      <w:lvlText w:val="•"/>
      <w:lvlJc w:val="left"/>
      <w:pPr>
        <w:tabs>
          <w:tab w:val="num" w:pos="720"/>
        </w:tabs>
        <w:ind w:left="720" w:hanging="360"/>
      </w:pPr>
      <w:rPr>
        <w:rFonts w:ascii="Arial" w:hAnsi="Arial" w:hint="default"/>
      </w:rPr>
    </w:lvl>
    <w:lvl w:ilvl="1" w:tplc="8418FE36" w:tentative="1">
      <w:start w:val="1"/>
      <w:numFmt w:val="bullet"/>
      <w:lvlText w:val="•"/>
      <w:lvlJc w:val="left"/>
      <w:pPr>
        <w:tabs>
          <w:tab w:val="num" w:pos="1440"/>
        </w:tabs>
        <w:ind w:left="1440" w:hanging="360"/>
      </w:pPr>
      <w:rPr>
        <w:rFonts w:ascii="Arial" w:hAnsi="Arial" w:hint="default"/>
      </w:rPr>
    </w:lvl>
    <w:lvl w:ilvl="2" w:tplc="1CDA5AE6" w:tentative="1">
      <w:start w:val="1"/>
      <w:numFmt w:val="bullet"/>
      <w:lvlText w:val="•"/>
      <w:lvlJc w:val="left"/>
      <w:pPr>
        <w:tabs>
          <w:tab w:val="num" w:pos="2160"/>
        </w:tabs>
        <w:ind w:left="2160" w:hanging="360"/>
      </w:pPr>
      <w:rPr>
        <w:rFonts w:ascii="Arial" w:hAnsi="Arial" w:hint="default"/>
      </w:rPr>
    </w:lvl>
    <w:lvl w:ilvl="3" w:tplc="8D72E60A" w:tentative="1">
      <w:start w:val="1"/>
      <w:numFmt w:val="bullet"/>
      <w:lvlText w:val="•"/>
      <w:lvlJc w:val="left"/>
      <w:pPr>
        <w:tabs>
          <w:tab w:val="num" w:pos="2880"/>
        </w:tabs>
        <w:ind w:left="2880" w:hanging="360"/>
      </w:pPr>
      <w:rPr>
        <w:rFonts w:ascii="Arial" w:hAnsi="Arial" w:hint="default"/>
      </w:rPr>
    </w:lvl>
    <w:lvl w:ilvl="4" w:tplc="8F541126" w:tentative="1">
      <w:start w:val="1"/>
      <w:numFmt w:val="bullet"/>
      <w:lvlText w:val="•"/>
      <w:lvlJc w:val="left"/>
      <w:pPr>
        <w:tabs>
          <w:tab w:val="num" w:pos="3600"/>
        </w:tabs>
        <w:ind w:left="3600" w:hanging="360"/>
      </w:pPr>
      <w:rPr>
        <w:rFonts w:ascii="Arial" w:hAnsi="Arial" w:hint="default"/>
      </w:rPr>
    </w:lvl>
    <w:lvl w:ilvl="5" w:tplc="355C853A" w:tentative="1">
      <w:start w:val="1"/>
      <w:numFmt w:val="bullet"/>
      <w:lvlText w:val="•"/>
      <w:lvlJc w:val="left"/>
      <w:pPr>
        <w:tabs>
          <w:tab w:val="num" w:pos="4320"/>
        </w:tabs>
        <w:ind w:left="4320" w:hanging="360"/>
      </w:pPr>
      <w:rPr>
        <w:rFonts w:ascii="Arial" w:hAnsi="Arial" w:hint="default"/>
      </w:rPr>
    </w:lvl>
    <w:lvl w:ilvl="6" w:tplc="A42A646C" w:tentative="1">
      <w:start w:val="1"/>
      <w:numFmt w:val="bullet"/>
      <w:lvlText w:val="•"/>
      <w:lvlJc w:val="left"/>
      <w:pPr>
        <w:tabs>
          <w:tab w:val="num" w:pos="5040"/>
        </w:tabs>
        <w:ind w:left="5040" w:hanging="360"/>
      </w:pPr>
      <w:rPr>
        <w:rFonts w:ascii="Arial" w:hAnsi="Arial" w:hint="default"/>
      </w:rPr>
    </w:lvl>
    <w:lvl w:ilvl="7" w:tplc="1B3AD01C" w:tentative="1">
      <w:start w:val="1"/>
      <w:numFmt w:val="bullet"/>
      <w:lvlText w:val="•"/>
      <w:lvlJc w:val="left"/>
      <w:pPr>
        <w:tabs>
          <w:tab w:val="num" w:pos="5760"/>
        </w:tabs>
        <w:ind w:left="5760" w:hanging="360"/>
      </w:pPr>
      <w:rPr>
        <w:rFonts w:ascii="Arial" w:hAnsi="Arial" w:hint="default"/>
      </w:rPr>
    </w:lvl>
    <w:lvl w:ilvl="8" w:tplc="3FDAE6AC" w:tentative="1">
      <w:start w:val="1"/>
      <w:numFmt w:val="bullet"/>
      <w:lvlText w:val="•"/>
      <w:lvlJc w:val="left"/>
      <w:pPr>
        <w:tabs>
          <w:tab w:val="num" w:pos="6480"/>
        </w:tabs>
        <w:ind w:left="6480" w:hanging="360"/>
      </w:pPr>
      <w:rPr>
        <w:rFonts w:ascii="Arial" w:hAnsi="Arial" w:hint="default"/>
      </w:rPr>
    </w:lvl>
  </w:abstractNum>
  <w:abstractNum w:abstractNumId="116" w15:restartNumberingAfterBreak="0">
    <w:nsid w:val="78A47FBD"/>
    <w:multiLevelType w:val="hybridMultilevel"/>
    <w:tmpl w:val="A3E07B4A"/>
    <w:lvl w:ilvl="0" w:tplc="2CBEF8F8">
      <w:start w:val="1"/>
      <w:numFmt w:val="bullet"/>
      <w:lvlText w:val="•"/>
      <w:lvlJc w:val="left"/>
      <w:pPr>
        <w:tabs>
          <w:tab w:val="num" w:pos="720"/>
        </w:tabs>
        <w:ind w:left="720" w:hanging="360"/>
      </w:pPr>
      <w:rPr>
        <w:rFonts w:ascii="Arial" w:hAnsi="Arial" w:hint="default"/>
      </w:rPr>
    </w:lvl>
    <w:lvl w:ilvl="1" w:tplc="EF16E49E" w:tentative="1">
      <w:start w:val="1"/>
      <w:numFmt w:val="bullet"/>
      <w:lvlText w:val="•"/>
      <w:lvlJc w:val="left"/>
      <w:pPr>
        <w:tabs>
          <w:tab w:val="num" w:pos="1440"/>
        </w:tabs>
        <w:ind w:left="1440" w:hanging="360"/>
      </w:pPr>
      <w:rPr>
        <w:rFonts w:ascii="Arial" w:hAnsi="Arial" w:hint="default"/>
      </w:rPr>
    </w:lvl>
    <w:lvl w:ilvl="2" w:tplc="2F5C6B44" w:tentative="1">
      <w:start w:val="1"/>
      <w:numFmt w:val="bullet"/>
      <w:lvlText w:val="•"/>
      <w:lvlJc w:val="left"/>
      <w:pPr>
        <w:tabs>
          <w:tab w:val="num" w:pos="2160"/>
        </w:tabs>
        <w:ind w:left="2160" w:hanging="360"/>
      </w:pPr>
      <w:rPr>
        <w:rFonts w:ascii="Arial" w:hAnsi="Arial" w:hint="default"/>
      </w:rPr>
    </w:lvl>
    <w:lvl w:ilvl="3" w:tplc="B0F2C012" w:tentative="1">
      <w:start w:val="1"/>
      <w:numFmt w:val="bullet"/>
      <w:lvlText w:val="•"/>
      <w:lvlJc w:val="left"/>
      <w:pPr>
        <w:tabs>
          <w:tab w:val="num" w:pos="2880"/>
        </w:tabs>
        <w:ind w:left="2880" w:hanging="360"/>
      </w:pPr>
      <w:rPr>
        <w:rFonts w:ascii="Arial" w:hAnsi="Arial" w:hint="default"/>
      </w:rPr>
    </w:lvl>
    <w:lvl w:ilvl="4" w:tplc="1BE20458" w:tentative="1">
      <w:start w:val="1"/>
      <w:numFmt w:val="bullet"/>
      <w:lvlText w:val="•"/>
      <w:lvlJc w:val="left"/>
      <w:pPr>
        <w:tabs>
          <w:tab w:val="num" w:pos="3600"/>
        </w:tabs>
        <w:ind w:left="3600" w:hanging="360"/>
      </w:pPr>
      <w:rPr>
        <w:rFonts w:ascii="Arial" w:hAnsi="Arial" w:hint="default"/>
      </w:rPr>
    </w:lvl>
    <w:lvl w:ilvl="5" w:tplc="06FA224E" w:tentative="1">
      <w:start w:val="1"/>
      <w:numFmt w:val="bullet"/>
      <w:lvlText w:val="•"/>
      <w:lvlJc w:val="left"/>
      <w:pPr>
        <w:tabs>
          <w:tab w:val="num" w:pos="4320"/>
        </w:tabs>
        <w:ind w:left="4320" w:hanging="360"/>
      </w:pPr>
      <w:rPr>
        <w:rFonts w:ascii="Arial" w:hAnsi="Arial" w:hint="default"/>
      </w:rPr>
    </w:lvl>
    <w:lvl w:ilvl="6" w:tplc="6F4E848C" w:tentative="1">
      <w:start w:val="1"/>
      <w:numFmt w:val="bullet"/>
      <w:lvlText w:val="•"/>
      <w:lvlJc w:val="left"/>
      <w:pPr>
        <w:tabs>
          <w:tab w:val="num" w:pos="5040"/>
        </w:tabs>
        <w:ind w:left="5040" w:hanging="360"/>
      </w:pPr>
      <w:rPr>
        <w:rFonts w:ascii="Arial" w:hAnsi="Arial" w:hint="default"/>
      </w:rPr>
    </w:lvl>
    <w:lvl w:ilvl="7" w:tplc="8A10189A" w:tentative="1">
      <w:start w:val="1"/>
      <w:numFmt w:val="bullet"/>
      <w:lvlText w:val="•"/>
      <w:lvlJc w:val="left"/>
      <w:pPr>
        <w:tabs>
          <w:tab w:val="num" w:pos="5760"/>
        </w:tabs>
        <w:ind w:left="5760" w:hanging="360"/>
      </w:pPr>
      <w:rPr>
        <w:rFonts w:ascii="Arial" w:hAnsi="Arial" w:hint="default"/>
      </w:rPr>
    </w:lvl>
    <w:lvl w:ilvl="8" w:tplc="42AC0E04" w:tentative="1">
      <w:start w:val="1"/>
      <w:numFmt w:val="bullet"/>
      <w:lvlText w:val="•"/>
      <w:lvlJc w:val="left"/>
      <w:pPr>
        <w:tabs>
          <w:tab w:val="num" w:pos="6480"/>
        </w:tabs>
        <w:ind w:left="6480" w:hanging="360"/>
      </w:pPr>
      <w:rPr>
        <w:rFonts w:ascii="Arial" w:hAnsi="Arial" w:hint="default"/>
      </w:rPr>
    </w:lvl>
  </w:abstractNum>
  <w:abstractNum w:abstractNumId="117" w15:restartNumberingAfterBreak="0">
    <w:nsid w:val="78EC4FCB"/>
    <w:multiLevelType w:val="hybridMultilevel"/>
    <w:tmpl w:val="EE8E86C4"/>
    <w:lvl w:ilvl="0" w:tplc="ABF0896A">
      <w:start w:val="1"/>
      <w:numFmt w:val="bullet"/>
      <w:lvlText w:val="•"/>
      <w:lvlJc w:val="left"/>
      <w:pPr>
        <w:tabs>
          <w:tab w:val="num" w:pos="720"/>
        </w:tabs>
        <w:ind w:left="720" w:hanging="360"/>
      </w:pPr>
      <w:rPr>
        <w:rFonts w:ascii="Arial" w:hAnsi="Arial" w:hint="default"/>
      </w:rPr>
    </w:lvl>
    <w:lvl w:ilvl="1" w:tplc="28FC9CDE" w:tentative="1">
      <w:start w:val="1"/>
      <w:numFmt w:val="bullet"/>
      <w:lvlText w:val="•"/>
      <w:lvlJc w:val="left"/>
      <w:pPr>
        <w:tabs>
          <w:tab w:val="num" w:pos="1440"/>
        </w:tabs>
        <w:ind w:left="1440" w:hanging="360"/>
      </w:pPr>
      <w:rPr>
        <w:rFonts w:ascii="Arial" w:hAnsi="Arial" w:hint="default"/>
      </w:rPr>
    </w:lvl>
    <w:lvl w:ilvl="2" w:tplc="8E2247C2" w:tentative="1">
      <w:start w:val="1"/>
      <w:numFmt w:val="bullet"/>
      <w:lvlText w:val="•"/>
      <w:lvlJc w:val="left"/>
      <w:pPr>
        <w:tabs>
          <w:tab w:val="num" w:pos="2160"/>
        </w:tabs>
        <w:ind w:left="2160" w:hanging="360"/>
      </w:pPr>
      <w:rPr>
        <w:rFonts w:ascii="Arial" w:hAnsi="Arial" w:hint="default"/>
      </w:rPr>
    </w:lvl>
    <w:lvl w:ilvl="3" w:tplc="4FA290A4" w:tentative="1">
      <w:start w:val="1"/>
      <w:numFmt w:val="bullet"/>
      <w:lvlText w:val="•"/>
      <w:lvlJc w:val="left"/>
      <w:pPr>
        <w:tabs>
          <w:tab w:val="num" w:pos="2880"/>
        </w:tabs>
        <w:ind w:left="2880" w:hanging="360"/>
      </w:pPr>
      <w:rPr>
        <w:rFonts w:ascii="Arial" w:hAnsi="Arial" w:hint="default"/>
      </w:rPr>
    </w:lvl>
    <w:lvl w:ilvl="4" w:tplc="637621C8" w:tentative="1">
      <w:start w:val="1"/>
      <w:numFmt w:val="bullet"/>
      <w:lvlText w:val="•"/>
      <w:lvlJc w:val="left"/>
      <w:pPr>
        <w:tabs>
          <w:tab w:val="num" w:pos="3600"/>
        </w:tabs>
        <w:ind w:left="3600" w:hanging="360"/>
      </w:pPr>
      <w:rPr>
        <w:rFonts w:ascii="Arial" w:hAnsi="Arial" w:hint="default"/>
      </w:rPr>
    </w:lvl>
    <w:lvl w:ilvl="5" w:tplc="64BA8D20" w:tentative="1">
      <w:start w:val="1"/>
      <w:numFmt w:val="bullet"/>
      <w:lvlText w:val="•"/>
      <w:lvlJc w:val="left"/>
      <w:pPr>
        <w:tabs>
          <w:tab w:val="num" w:pos="4320"/>
        </w:tabs>
        <w:ind w:left="4320" w:hanging="360"/>
      </w:pPr>
      <w:rPr>
        <w:rFonts w:ascii="Arial" w:hAnsi="Arial" w:hint="default"/>
      </w:rPr>
    </w:lvl>
    <w:lvl w:ilvl="6" w:tplc="69520E36" w:tentative="1">
      <w:start w:val="1"/>
      <w:numFmt w:val="bullet"/>
      <w:lvlText w:val="•"/>
      <w:lvlJc w:val="left"/>
      <w:pPr>
        <w:tabs>
          <w:tab w:val="num" w:pos="5040"/>
        </w:tabs>
        <w:ind w:left="5040" w:hanging="360"/>
      </w:pPr>
      <w:rPr>
        <w:rFonts w:ascii="Arial" w:hAnsi="Arial" w:hint="default"/>
      </w:rPr>
    </w:lvl>
    <w:lvl w:ilvl="7" w:tplc="A956CD44" w:tentative="1">
      <w:start w:val="1"/>
      <w:numFmt w:val="bullet"/>
      <w:lvlText w:val="•"/>
      <w:lvlJc w:val="left"/>
      <w:pPr>
        <w:tabs>
          <w:tab w:val="num" w:pos="5760"/>
        </w:tabs>
        <w:ind w:left="5760" w:hanging="360"/>
      </w:pPr>
      <w:rPr>
        <w:rFonts w:ascii="Arial" w:hAnsi="Arial" w:hint="default"/>
      </w:rPr>
    </w:lvl>
    <w:lvl w:ilvl="8" w:tplc="65886CF0" w:tentative="1">
      <w:start w:val="1"/>
      <w:numFmt w:val="bullet"/>
      <w:lvlText w:val="•"/>
      <w:lvlJc w:val="left"/>
      <w:pPr>
        <w:tabs>
          <w:tab w:val="num" w:pos="6480"/>
        </w:tabs>
        <w:ind w:left="6480" w:hanging="360"/>
      </w:pPr>
      <w:rPr>
        <w:rFonts w:ascii="Arial" w:hAnsi="Arial" w:hint="default"/>
      </w:rPr>
    </w:lvl>
  </w:abstractNum>
  <w:abstractNum w:abstractNumId="118" w15:restartNumberingAfterBreak="0">
    <w:nsid w:val="79906564"/>
    <w:multiLevelType w:val="hybridMultilevel"/>
    <w:tmpl w:val="E4DE97C2"/>
    <w:lvl w:ilvl="0" w:tplc="68FE6E52">
      <w:start w:val="1"/>
      <w:numFmt w:val="bullet"/>
      <w:lvlText w:val="•"/>
      <w:lvlJc w:val="left"/>
      <w:pPr>
        <w:tabs>
          <w:tab w:val="num" w:pos="720"/>
        </w:tabs>
        <w:ind w:left="720" w:hanging="360"/>
      </w:pPr>
      <w:rPr>
        <w:rFonts w:ascii="Arial" w:hAnsi="Arial" w:hint="default"/>
      </w:rPr>
    </w:lvl>
    <w:lvl w:ilvl="1" w:tplc="9B2EB2BA" w:tentative="1">
      <w:start w:val="1"/>
      <w:numFmt w:val="bullet"/>
      <w:lvlText w:val="•"/>
      <w:lvlJc w:val="left"/>
      <w:pPr>
        <w:tabs>
          <w:tab w:val="num" w:pos="1440"/>
        </w:tabs>
        <w:ind w:left="1440" w:hanging="360"/>
      </w:pPr>
      <w:rPr>
        <w:rFonts w:ascii="Arial" w:hAnsi="Arial" w:hint="default"/>
      </w:rPr>
    </w:lvl>
    <w:lvl w:ilvl="2" w:tplc="0FFCB6D0" w:tentative="1">
      <w:start w:val="1"/>
      <w:numFmt w:val="bullet"/>
      <w:lvlText w:val="•"/>
      <w:lvlJc w:val="left"/>
      <w:pPr>
        <w:tabs>
          <w:tab w:val="num" w:pos="2160"/>
        </w:tabs>
        <w:ind w:left="2160" w:hanging="360"/>
      </w:pPr>
      <w:rPr>
        <w:rFonts w:ascii="Arial" w:hAnsi="Arial" w:hint="default"/>
      </w:rPr>
    </w:lvl>
    <w:lvl w:ilvl="3" w:tplc="030C38D2" w:tentative="1">
      <w:start w:val="1"/>
      <w:numFmt w:val="bullet"/>
      <w:lvlText w:val="•"/>
      <w:lvlJc w:val="left"/>
      <w:pPr>
        <w:tabs>
          <w:tab w:val="num" w:pos="2880"/>
        </w:tabs>
        <w:ind w:left="2880" w:hanging="360"/>
      </w:pPr>
      <w:rPr>
        <w:rFonts w:ascii="Arial" w:hAnsi="Arial" w:hint="default"/>
      </w:rPr>
    </w:lvl>
    <w:lvl w:ilvl="4" w:tplc="33F825E6" w:tentative="1">
      <w:start w:val="1"/>
      <w:numFmt w:val="bullet"/>
      <w:lvlText w:val="•"/>
      <w:lvlJc w:val="left"/>
      <w:pPr>
        <w:tabs>
          <w:tab w:val="num" w:pos="3600"/>
        </w:tabs>
        <w:ind w:left="3600" w:hanging="360"/>
      </w:pPr>
      <w:rPr>
        <w:rFonts w:ascii="Arial" w:hAnsi="Arial" w:hint="default"/>
      </w:rPr>
    </w:lvl>
    <w:lvl w:ilvl="5" w:tplc="34F29484" w:tentative="1">
      <w:start w:val="1"/>
      <w:numFmt w:val="bullet"/>
      <w:lvlText w:val="•"/>
      <w:lvlJc w:val="left"/>
      <w:pPr>
        <w:tabs>
          <w:tab w:val="num" w:pos="4320"/>
        </w:tabs>
        <w:ind w:left="4320" w:hanging="360"/>
      </w:pPr>
      <w:rPr>
        <w:rFonts w:ascii="Arial" w:hAnsi="Arial" w:hint="default"/>
      </w:rPr>
    </w:lvl>
    <w:lvl w:ilvl="6" w:tplc="301E3A90" w:tentative="1">
      <w:start w:val="1"/>
      <w:numFmt w:val="bullet"/>
      <w:lvlText w:val="•"/>
      <w:lvlJc w:val="left"/>
      <w:pPr>
        <w:tabs>
          <w:tab w:val="num" w:pos="5040"/>
        </w:tabs>
        <w:ind w:left="5040" w:hanging="360"/>
      </w:pPr>
      <w:rPr>
        <w:rFonts w:ascii="Arial" w:hAnsi="Arial" w:hint="default"/>
      </w:rPr>
    </w:lvl>
    <w:lvl w:ilvl="7" w:tplc="1F08E4F0" w:tentative="1">
      <w:start w:val="1"/>
      <w:numFmt w:val="bullet"/>
      <w:lvlText w:val="•"/>
      <w:lvlJc w:val="left"/>
      <w:pPr>
        <w:tabs>
          <w:tab w:val="num" w:pos="5760"/>
        </w:tabs>
        <w:ind w:left="5760" w:hanging="360"/>
      </w:pPr>
      <w:rPr>
        <w:rFonts w:ascii="Arial" w:hAnsi="Arial" w:hint="default"/>
      </w:rPr>
    </w:lvl>
    <w:lvl w:ilvl="8" w:tplc="62B8C066" w:tentative="1">
      <w:start w:val="1"/>
      <w:numFmt w:val="bullet"/>
      <w:lvlText w:val="•"/>
      <w:lvlJc w:val="left"/>
      <w:pPr>
        <w:tabs>
          <w:tab w:val="num" w:pos="6480"/>
        </w:tabs>
        <w:ind w:left="6480" w:hanging="360"/>
      </w:pPr>
      <w:rPr>
        <w:rFonts w:ascii="Arial" w:hAnsi="Arial" w:hint="default"/>
      </w:rPr>
    </w:lvl>
  </w:abstractNum>
  <w:abstractNum w:abstractNumId="119" w15:restartNumberingAfterBreak="0">
    <w:nsid w:val="79BB4AC4"/>
    <w:multiLevelType w:val="hybridMultilevel"/>
    <w:tmpl w:val="1E1202C8"/>
    <w:lvl w:ilvl="0" w:tplc="35880F98">
      <w:start w:val="1"/>
      <w:numFmt w:val="bullet"/>
      <w:lvlText w:val="•"/>
      <w:lvlJc w:val="left"/>
      <w:pPr>
        <w:tabs>
          <w:tab w:val="num" w:pos="720"/>
        </w:tabs>
        <w:ind w:left="720" w:hanging="360"/>
      </w:pPr>
      <w:rPr>
        <w:rFonts w:ascii="Arial" w:hAnsi="Arial" w:hint="default"/>
      </w:rPr>
    </w:lvl>
    <w:lvl w:ilvl="1" w:tplc="84DA27FC" w:tentative="1">
      <w:start w:val="1"/>
      <w:numFmt w:val="bullet"/>
      <w:lvlText w:val="•"/>
      <w:lvlJc w:val="left"/>
      <w:pPr>
        <w:tabs>
          <w:tab w:val="num" w:pos="1440"/>
        </w:tabs>
        <w:ind w:left="1440" w:hanging="360"/>
      </w:pPr>
      <w:rPr>
        <w:rFonts w:ascii="Arial" w:hAnsi="Arial" w:hint="default"/>
      </w:rPr>
    </w:lvl>
    <w:lvl w:ilvl="2" w:tplc="7CD47124" w:tentative="1">
      <w:start w:val="1"/>
      <w:numFmt w:val="bullet"/>
      <w:lvlText w:val="•"/>
      <w:lvlJc w:val="left"/>
      <w:pPr>
        <w:tabs>
          <w:tab w:val="num" w:pos="2160"/>
        </w:tabs>
        <w:ind w:left="2160" w:hanging="360"/>
      </w:pPr>
      <w:rPr>
        <w:rFonts w:ascii="Arial" w:hAnsi="Arial" w:hint="default"/>
      </w:rPr>
    </w:lvl>
    <w:lvl w:ilvl="3" w:tplc="F83CC510" w:tentative="1">
      <w:start w:val="1"/>
      <w:numFmt w:val="bullet"/>
      <w:lvlText w:val="•"/>
      <w:lvlJc w:val="left"/>
      <w:pPr>
        <w:tabs>
          <w:tab w:val="num" w:pos="2880"/>
        </w:tabs>
        <w:ind w:left="2880" w:hanging="360"/>
      </w:pPr>
      <w:rPr>
        <w:rFonts w:ascii="Arial" w:hAnsi="Arial" w:hint="default"/>
      </w:rPr>
    </w:lvl>
    <w:lvl w:ilvl="4" w:tplc="9F122522" w:tentative="1">
      <w:start w:val="1"/>
      <w:numFmt w:val="bullet"/>
      <w:lvlText w:val="•"/>
      <w:lvlJc w:val="left"/>
      <w:pPr>
        <w:tabs>
          <w:tab w:val="num" w:pos="3600"/>
        </w:tabs>
        <w:ind w:left="3600" w:hanging="360"/>
      </w:pPr>
      <w:rPr>
        <w:rFonts w:ascii="Arial" w:hAnsi="Arial" w:hint="default"/>
      </w:rPr>
    </w:lvl>
    <w:lvl w:ilvl="5" w:tplc="169E20B4" w:tentative="1">
      <w:start w:val="1"/>
      <w:numFmt w:val="bullet"/>
      <w:lvlText w:val="•"/>
      <w:lvlJc w:val="left"/>
      <w:pPr>
        <w:tabs>
          <w:tab w:val="num" w:pos="4320"/>
        </w:tabs>
        <w:ind w:left="4320" w:hanging="360"/>
      </w:pPr>
      <w:rPr>
        <w:rFonts w:ascii="Arial" w:hAnsi="Arial" w:hint="default"/>
      </w:rPr>
    </w:lvl>
    <w:lvl w:ilvl="6" w:tplc="F6B63E36" w:tentative="1">
      <w:start w:val="1"/>
      <w:numFmt w:val="bullet"/>
      <w:lvlText w:val="•"/>
      <w:lvlJc w:val="left"/>
      <w:pPr>
        <w:tabs>
          <w:tab w:val="num" w:pos="5040"/>
        </w:tabs>
        <w:ind w:left="5040" w:hanging="360"/>
      </w:pPr>
      <w:rPr>
        <w:rFonts w:ascii="Arial" w:hAnsi="Arial" w:hint="default"/>
      </w:rPr>
    </w:lvl>
    <w:lvl w:ilvl="7" w:tplc="163A1D0A" w:tentative="1">
      <w:start w:val="1"/>
      <w:numFmt w:val="bullet"/>
      <w:lvlText w:val="•"/>
      <w:lvlJc w:val="left"/>
      <w:pPr>
        <w:tabs>
          <w:tab w:val="num" w:pos="5760"/>
        </w:tabs>
        <w:ind w:left="5760" w:hanging="360"/>
      </w:pPr>
      <w:rPr>
        <w:rFonts w:ascii="Arial" w:hAnsi="Arial" w:hint="default"/>
      </w:rPr>
    </w:lvl>
    <w:lvl w:ilvl="8" w:tplc="61DCD2FA" w:tentative="1">
      <w:start w:val="1"/>
      <w:numFmt w:val="bullet"/>
      <w:lvlText w:val="•"/>
      <w:lvlJc w:val="left"/>
      <w:pPr>
        <w:tabs>
          <w:tab w:val="num" w:pos="6480"/>
        </w:tabs>
        <w:ind w:left="6480" w:hanging="360"/>
      </w:pPr>
      <w:rPr>
        <w:rFonts w:ascii="Arial" w:hAnsi="Arial" w:hint="default"/>
      </w:rPr>
    </w:lvl>
  </w:abstractNum>
  <w:abstractNum w:abstractNumId="120" w15:restartNumberingAfterBreak="0">
    <w:nsid w:val="79EC191D"/>
    <w:multiLevelType w:val="hybridMultilevel"/>
    <w:tmpl w:val="621E6FBE"/>
    <w:lvl w:ilvl="0" w:tplc="68D4FF08">
      <w:start w:val="1"/>
      <w:numFmt w:val="bullet"/>
      <w:lvlText w:val="-"/>
      <w:lvlJc w:val="left"/>
      <w:pPr>
        <w:tabs>
          <w:tab w:val="num" w:pos="720"/>
        </w:tabs>
        <w:ind w:left="720" w:hanging="360"/>
      </w:pPr>
      <w:rPr>
        <w:rFonts w:ascii="Times New Roman" w:hAnsi="Times New Roman" w:hint="default"/>
      </w:rPr>
    </w:lvl>
    <w:lvl w:ilvl="1" w:tplc="8542BFA0" w:tentative="1">
      <w:start w:val="1"/>
      <w:numFmt w:val="bullet"/>
      <w:lvlText w:val="-"/>
      <w:lvlJc w:val="left"/>
      <w:pPr>
        <w:tabs>
          <w:tab w:val="num" w:pos="1440"/>
        </w:tabs>
        <w:ind w:left="1440" w:hanging="360"/>
      </w:pPr>
      <w:rPr>
        <w:rFonts w:ascii="Times New Roman" w:hAnsi="Times New Roman" w:hint="default"/>
      </w:rPr>
    </w:lvl>
    <w:lvl w:ilvl="2" w:tplc="F42E1BAC" w:tentative="1">
      <w:start w:val="1"/>
      <w:numFmt w:val="bullet"/>
      <w:lvlText w:val="-"/>
      <w:lvlJc w:val="left"/>
      <w:pPr>
        <w:tabs>
          <w:tab w:val="num" w:pos="2160"/>
        </w:tabs>
        <w:ind w:left="2160" w:hanging="360"/>
      </w:pPr>
      <w:rPr>
        <w:rFonts w:ascii="Times New Roman" w:hAnsi="Times New Roman" w:hint="default"/>
      </w:rPr>
    </w:lvl>
    <w:lvl w:ilvl="3" w:tplc="1BE80C94" w:tentative="1">
      <w:start w:val="1"/>
      <w:numFmt w:val="bullet"/>
      <w:lvlText w:val="-"/>
      <w:lvlJc w:val="left"/>
      <w:pPr>
        <w:tabs>
          <w:tab w:val="num" w:pos="2880"/>
        </w:tabs>
        <w:ind w:left="2880" w:hanging="360"/>
      </w:pPr>
      <w:rPr>
        <w:rFonts w:ascii="Times New Roman" w:hAnsi="Times New Roman" w:hint="default"/>
      </w:rPr>
    </w:lvl>
    <w:lvl w:ilvl="4" w:tplc="04684C2E" w:tentative="1">
      <w:start w:val="1"/>
      <w:numFmt w:val="bullet"/>
      <w:lvlText w:val="-"/>
      <w:lvlJc w:val="left"/>
      <w:pPr>
        <w:tabs>
          <w:tab w:val="num" w:pos="3600"/>
        </w:tabs>
        <w:ind w:left="3600" w:hanging="360"/>
      </w:pPr>
      <w:rPr>
        <w:rFonts w:ascii="Times New Roman" w:hAnsi="Times New Roman" w:hint="default"/>
      </w:rPr>
    </w:lvl>
    <w:lvl w:ilvl="5" w:tplc="EAEAD6F6" w:tentative="1">
      <w:start w:val="1"/>
      <w:numFmt w:val="bullet"/>
      <w:lvlText w:val="-"/>
      <w:lvlJc w:val="left"/>
      <w:pPr>
        <w:tabs>
          <w:tab w:val="num" w:pos="4320"/>
        </w:tabs>
        <w:ind w:left="4320" w:hanging="360"/>
      </w:pPr>
      <w:rPr>
        <w:rFonts w:ascii="Times New Roman" w:hAnsi="Times New Roman" w:hint="default"/>
      </w:rPr>
    </w:lvl>
    <w:lvl w:ilvl="6" w:tplc="25C66B8E" w:tentative="1">
      <w:start w:val="1"/>
      <w:numFmt w:val="bullet"/>
      <w:lvlText w:val="-"/>
      <w:lvlJc w:val="left"/>
      <w:pPr>
        <w:tabs>
          <w:tab w:val="num" w:pos="5040"/>
        </w:tabs>
        <w:ind w:left="5040" w:hanging="360"/>
      </w:pPr>
      <w:rPr>
        <w:rFonts w:ascii="Times New Roman" w:hAnsi="Times New Roman" w:hint="default"/>
      </w:rPr>
    </w:lvl>
    <w:lvl w:ilvl="7" w:tplc="9D96F366" w:tentative="1">
      <w:start w:val="1"/>
      <w:numFmt w:val="bullet"/>
      <w:lvlText w:val="-"/>
      <w:lvlJc w:val="left"/>
      <w:pPr>
        <w:tabs>
          <w:tab w:val="num" w:pos="5760"/>
        </w:tabs>
        <w:ind w:left="5760" w:hanging="360"/>
      </w:pPr>
      <w:rPr>
        <w:rFonts w:ascii="Times New Roman" w:hAnsi="Times New Roman" w:hint="default"/>
      </w:rPr>
    </w:lvl>
    <w:lvl w:ilvl="8" w:tplc="407895E6" w:tentative="1">
      <w:start w:val="1"/>
      <w:numFmt w:val="bullet"/>
      <w:lvlText w:val="-"/>
      <w:lvlJc w:val="left"/>
      <w:pPr>
        <w:tabs>
          <w:tab w:val="num" w:pos="6480"/>
        </w:tabs>
        <w:ind w:left="6480" w:hanging="360"/>
      </w:pPr>
      <w:rPr>
        <w:rFonts w:ascii="Times New Roman" w:hAnsi="Times New Roman" w:hint="default"/>
      </w:rPr>
    </w:lvl>
  </w:abstractNum>
  <w:abstractNum w:abstractNumId="121" w15:restartNumberingAfterBreak="0">
    <w:nsid w:val="7A567D73"/>
    <w:multiLevelType w:val="hybridMultilevel"/>
    <w:tmpl w:val="0A6E6FB2"/>
    <w:lvl w:ilvl="0" w:tplc="669CD810">
      <w:start w:val="1"/>
      <w:numFmt w:val="bullet"/>
      <w:lvlText w:val="•"/>
      <w:lvlJc w:val="left"/>
      <w:pPr>
        <w:tabs>
          <w:tab w:val="num" w:pos="720"/>
        </w:tabs>
        <w:ind w:left="720" w:hanging="360"/>
      </w:pPr>
      <w:rPr>
        <w:rFonts w:ascii="Arial" w:hAnsi="Arial" w:hint="default"/>
      </w:rPr>
    </w:lvl>
    <w:lvl w:ilvl="1" w:tplc="6D002B20" w:tentative="1">
      <w:start w:val="1"/>
      <w:numFmt w:val="bullet"/>
      <w:lvlText w:val="•"/>
      <w:lvlJc w:val="left"/>
      <w:pPr>
        <w:tabs>
          <w:tab w:val="num" w:pos="1440"/>
        </w:tabs>
        <w:ind w:left="1440" w:hanging="360"/>
      </w:pPr>
      <w:rPr>
        <w:rFonts w:ascii="Arial" w:hAnsi="Arial" w:hint="default"/>
      </w:rPr>
    </w:lvl>
    <w:lvl w:ilvl="2" w:tplc="BEE261FA" w:tentative="1">
      <w:start w:val="1"/>
      <w:numFmt w:val="bullet"/>
      <w:lvlText w:val="•"/>
      <w:lvlJc w:val="left"/>
      <w:pPr>
        <w:tabs>
          <w:tab w:val="num" w:pos="2160"/>
        </w:tabs>
        <w:ind w:left="2160" w:hanging="360"/>
      </w:pPr>
      <w:rPr>
        <w:rFonts w:ascii="Arial" w:hAnsi="Arial" w:hint="default"/>
      </w:rPr>
    </w:lvl>
    <w:lvl w:ilvl="3" w:tplc="25DCDC0C" w:tentative="1">
      <w:start w:val="1"/>
      <w:numFmt w:val="bullet"/>
      <w:lvlText w:val="•"/>
      <w:lvlJc w:val="left"/>
      <w:pPr>
        <w:tabs>
          <w:tab w:val="num" w:pos="2880"/>
        </w:tabs>
        <w:ind w:left="2880" w:hanging="360"/>
      </w:pPr>
      <w:rPr>
        <w:rFonts w:ascii="Arial" w:hAnsi="Arial" w:hint="default"/>
      </w:rPr>
    </w:lvl>
    <w:lvl w:ilvl="4" w:tplc="5094A634" w:tentative="1">
      <w:start w:val="1"/>
      <w:numFmt w:val="bullet"/>
      <w:lvlText w:val="•"/>
      <w:lvlJc w:val="left"/>
      <w:pPr>
        <w:tabs>
          <w:tab w:val="num" w:pos="3600"/>
        </w:tabs>
        <w:ind w:left="3600" w:hanging="360"/>
      </w:pPr>
      <w:rPr>
        <w:rFonts w:ascii="Arial" w:hAnsi="Arial" w:hint="default"/>
      </w:rPr>
    </w:lvl>
    <w:lvl w:ilvl="5" w:tplc="B516A152" w:tentative="1">
      <w:start w:val="1"/>
      <w:numFmt w:val="bullet"/>
      <w:lvlText w:val="•"/>
      <w:lvlJc w:val="left"/>
      <w:pPr>
        <w:tabs>
          <w:tab w:val="num" w:pos="4320"/>
        </w:tabs>
        <w:ind w:left="4320" w:hanging="360"/>
      </w:pPr>
      <w:rPr>
        <w:rFonts w:ascii="Arial" w:hAnsi="Arial" w:hint="default"/>
      </w:rPr>
    </w:lvl>
    <w:lvl w:ilvl="6" w:tplc="617C7146" w:tentative="1">
      <w:start w:val="1"/>
      <w:numFmt w:val="bullet"/>
      <w:lvlText w:val="•"/>
      <w:lvlJc w:val="left"/>
      <w:pPr>
        <w:tabs>
          <w:tab w:val="num" w:pos="5040"/>
        </w:tabs>
        <w:ind w:left="5040" w:hanging="360"/>
      </w:pPr>
      <w:rPr>
        <w:rFonts w:ascii="Arial" w:hAnsi="Arial" w:hint="default"/>
      </w:rPr>
    </w:lvl>
    <w:lvl w:ilvl="7" w:tplc="1D269A0E" w:tentative="1">
      <w:start w:val="1"/>
      <w:numFmt w:val="bullet"/>
      <w:lvlText w:val="•"/>
      <w:lvlJc w:val="left"/>
      <w:pPr>
        <w:tabs>
          <w:tab w:val="num" w:pos="5760"/>
        </w:tabs>
        <w:ind w:left="5760" w:hanging="360"/>
      </w:pPr>
      <w:rPr>
        <w:rFonts w:ascii="Arial" w:hAnsi="Arial" w:hint="default"/>
      </w:rPr>
    </w:lvl>
    <w:lvl w:ilvl="8" w:tplc="721AF468" w:tentative="1">
      <w:start w:val="1"/>
      <w:numFmt w:val="bullet"/>
      <w:lvlText w:val="•"/>
      <w:lvlJc w:val="left"/>
      <w:pPr>
        <w:tabs>
          <w:tab w:val="num" w:pos="6480"/>
        </w:tabs>
        <w:ind w:left="6480" w:hanging="360"/>
      </w:pPr>
      <w:rPr>
        <w:rFonts w:ascii="Arial" w:hAnsi="Arial" w:hint="default"/>
      </w:rPr>
    </w:lvl>
  </w:abstractNum>
  <w:abstractNum w:abstractNumId="122" w15:restartNumberingAfterBreak="0">
    <w:nsid w:val="7A7108F7"/>
    <w:multiLevelType w:val="multilevel"/>
    <w:tmpl w:val="37D0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AAF6C61"/>
    <w:multiLevelType w:val="hybridMultilevel"/>
    <w:tmpl w:val="161EED52"/>
    <w:lvl w:ilvl="0" w:tplc="02A49166">
      <w:start w:val="1"/>
      <w:numFmt w:val="bullet"/>
      <w:lvlText w:val="•"/>
      <w:lvlJc w:val="left"/>
      <w:pPr>
        <w:tabs>
          <w:tab w:val="num" w:pos="720"/>
        </w:tabs>
        <w:ind w:left="720" w:hanging="360"/>
      </w:pPr>
      <w:rPr>
        <w:rFonts w:ascii="Arial" w:hAnsi="Arial" w:hint="default"/>
      </w:rPr>
    </w:lvl>
    <w:lvl w:ilvl="1" w:tplc="944497F8" w:tentative="1">
      <w:start w:val="1"/>
      <w:numFmt w:val="bullet"/>
      <w:lvlText w:val="•"/>
      <w:lvlJc w:val="left"/>
      <w:pPr>
        <w:tabs>
          <w:tab w:val="num" w:pos="1440"/>
        </w:tabs>
        <w:ind w:left="1440" w:hanging="360"/>
      </w:pPr>
      <w:rPr>
        <w:rFonts w:ascii="Arial" w:hAnsi="Arial" w:hint="default"/>
      </w:rPr>
    </w:lvl>
    <w:lvl w:ilvl="2" w:tplc="984629C8" w:tentative="1">
      <w:start w:val="1"/>
      <w:numFmt w:val="bullet"/>
      <w:lvlText w:val="•"/>
      <w:lvlJc w:val="left"/>
      <w:pPr>
        <w:tabs>
          <w:tab w:val="num" w:pos="2160"/>
        </w:tabs>
        <w:ind w:left="2160" w:hanging="360"/>
      </w:pPr>
      <w:rPr>
        <w:rFonts w:ascii="Arial" w:hAnsi="Arial" w:hint="default"/>
      </w:rPr>
    </w:lvl>
    <w:lvl w:ilvl="3" w:tplc="369C5912" w:tentative="1">
      <w:start w:val="1"/>
      <w:numFmt w:val="bullet"/>
      <w:lvlText w:val="•"/>
      <w:lvlJc w:val="left"/>
      <w:pPr>
        <w:tabs>
          <w:tab w:val="num" w:pos="2880"/>
        </w:tabs>
        <w:ind w:left="2880" w:hanging="360"/>
      </w:pPr>
      <w:rPr>
        <w:rFonts w:ascii="Arial" w:hAnsi="Arial" w:hint="default"/>
      </w:rPr>
    </w:lvl>
    <w:lvl w:ilvl="4" w:tplc="6E10C5A4" w:tentative="1">
      <w:start w:val="1"/>
      <w:numFmt w:val="bullet"/>
      <w:lvlText w:val="•"/>
      <w:lvlJc w:val="left"/>
      <w:pPr>
        <w:tabs>
          <w:tab w:val="num" w:pos="3600"/>
        </w:tabs>
        <w:ind w:left="3600" w:hanging="360"/>
      </w:pPr>
      <w:rPr>
        <w:rFonts w:ascii="Arial" w:hAnsi="Arial" w:hint="default"/>
      </w:rPr>
    </w:lvl>
    <w:lvl w:ilvl="5" w:tplc="A5E003C2" w:tentative="1">
      <w:start w:val="1"/>
      <w:numFmt w:val="bullet"/>
      <w:lvlText w:val="•"/>
      <w:lvlJc w:val="left"/>
      <w:pPr>
        <w:tabs>
          <w:tab w:val="num" w:pos="4320"/>
        </w:tabs>
        <w:ind w:left="4320" w:hanging="360"/>
      </w:pPr>
      <w:rPr>
        <w:rFonts w:ascii="Arial" w:hAnsi="Arial" w:hint="default"/>
      </w:rPr>
    </w:lvl>
    <w:lvl w:ilvl="6" w:tplc="70062692" w:tentative="1">
      <w:start w:val="1"/>
      <w:numFmt w:val="bullet"/>
      <w:lvlText w:val="•"/>
      <w:lvlJc w:val="left"/>
      <w:pPr>
        <w:tabs>
          <w:tab w:val="num" w:pos="5040"/>
        </w:tabs>
        <w:ind w:left="5040" w:hanging="360"/>
      </w:pPr>
      <w:rPr>
        <w:rFonts w:ascii="Arial" w:hAnsi="Arial" w:hint="default"/>
      </w:rPr>
    </w:lvl>
    <w:lvl w:ilvl="7" w:tplc="3A6A6A66" w:tentative="1">
      <w:start w:val="1"/>
      <w:numFmt w:val="bullet"/>
      <w:lvlText w:val="•"/>
      <w:lvlJc w:val="left"/>
      <w:pPr>
        <w:tabs>
          <w:tab w:val="num" w:pos="5760"/>
        </w:tabs>
        <w:ind w:left="5760" w:hanging="360"/>
      </w:pPr>
      <w:rPr>
        <w:rFonts w:ascii="Arial" w:hAnsi="Arial" w:hint="default"/>
      </w:rPr>
    </w:lvl>
    <w:lvl w:ilvl="8" w:tplc="52C60DD8" w:tentative="1">
      <w:start w:val="1"/>
      <w:numFmt w:val="bullet"/>
      <w:lvlText w:val="•"/>
      <w:lvlJc w:val="left"/>
      <w:pPr>
        <w:tabs>
          <w:tab w:val="num" w:pos="6480"/>
        </w:tabs>
        <w:ind w:left="6480" w:hanging="360"/>
      </w:pPr>
      <w:rPr>
        <w:rFonts w:ascii="Arial" w:hAnsi="Arial" w:hint="default"/>
      </w:rPr>
    </w:lvl>
  </w:abstractNum>
  <w:abstractNum w:abstractNumId="124" w15:restartNumberingAfterBreak="0">
    <w:nsid w:val="7B205D0B"/>
    <w:multiLevelType w:val="hybridMultilevel"/>
    <w:tmpl w:val="54023FAA"/>
    <w:lvl w:ilvl="0" w:tplc="DD021502">
      <w:start w:val="1"/>
      <w:numFmt w:val="bullet"/>
      <w:lvlText w:val="•"/>
      <w:lvlJc w:val="left"/>
      <w:pPr>
        <w:tabs>
          <w:tab w:val="num" w:pos="720"/>
        </w:tabs>
        <w:ind w:left="720" w:hanging="360"/>
      </w:pPr>
      <w:rPr>
        <w:rFonts w:ascii="Arial" w:hAnsi="Arial" w:hint="default"/>
      </w:rPr>
    </w:lvl>
    <w:lvl w:ilvl="1" w:tplc="3A7649DC" w:tentative="1">
      <w:start w:val="1"/>
      <w:numFmt w:val="bullet"/>
      <w:lvlText w:val="•"/>
      <w:lvlJc w:val="left"/>
      <w:pPr>
        <w:tabs>
          <w:tab w:val="num" w:pos="1440"/>
        </w:tabs>
        <w:ind w:left="1440" w:hanging="360"/>
      </w:pPr>
      <w:rPr>
        <w:rFonts w:ascii="Arial" w:hAnsi="Arial" w:hint="default"/>
      </w:rPr>
    </w:lvl>
    <w:lvl w:ilvl="2" w:tplc="02CA3FB2" w:tentative="1">
      <w:start w:val="1"/>
      <w:numFmt w:val="bullet"/>
      <w:lvlText w:val="•"/>
      <w:lvlJc w:val="left"/>
      <w:pPr>
        <w:tabs>
          <w:tab w:val="num" w:pos="2160"/>
        </w:tabs>
        <w:ind w:left="2160" w:hanging="360"/>
      </w:pPr>
      <w:rPr>
        <w:rFonts w:ascii="Arial" w:hAnsi="Arial" w:hint="default"/>
      </w:rPr>
    </w:lvl>
    <w:lvl w:ilvl="3" w:tplc="236E8FCC" w:tentative="1">
      <w:start w:val="1"/>
      <w:numFmt w:val="bullet"/>
      <w:lvlText w:val="•"/>
      <w:lvlJc w:val="left"/>
      <w:pPr>
        <w:tabs>
          <w:tab w:val="num" w:pos="2880"/>
        </w:tabs>
        <w:ind w:left="2880" w:hanging="360"/>
      </w:pPr>
      <w:rPr>
        <w:rFonts w:ascii="Arial" w:hAnsi="Arial" w:hint="default"/>
      </w:rPr>
    </w:lvl>
    <w:lvl w:ilvl="4" w:tplc="FAC4E4CA" w:tentative="1">
      <w:start w:val="1"/>
      <w:numFmt w:val="bullet"/>
      <w:lvlText w:val="•"/>
      <w:lvlJc w:val="left"/>
      <w:pPr>
        <w:tabs>
          <w:tab w:val="num" w:pos="3600"/>
        </w:tabs>
        <w:ind w:left="3600" w:hanging="360"/>
      </w:pPr>
      <w:rPr>
        <w:rFonts w:ascii="Arial" w:hAnsi="Arial" w:hint="default"/>
      </w:rPr>
    </w:lvl>
    <w:lvl w:ilvl="5" w:tplc="CC94F1FA" w:tentative="1">
      <w:start w:val="1"/>
      <w:numFmt w:val="bullet"/>
      <w:lvlText w:val="•"/>
      <w:lvlJc w:val="left"/>
      <w:pPr>
        <w:tabs>
          <w:tab w:val="num" w:pos="4320"/>
        </w:tabs>
        <w:ind w:left="4320" w:hanging="360"/>
      </w:pPr>
      <w:rPr>
        <w:rFonts w:ascii="Arial" w:hAnsi="Arial" w:hint="default"/>
      </w:rPr>
    </w:lvl>
    <w:lvl w:ilvl="6" w:tplc="CC6022BC" w:tentative="1">
      <w:start w:val="1"/>
      <w:numFmt w:val="bullet"/>
      <w:lvlText w:val="•"/>
      <w:lvlJc w:val="left"/>
      <w:pPr>
        <w:tabs>
          <w:tab w:val="num" w:pos="5040"/>
        </w:tabs>
        <w:ind w:left="5040" w:hanging="360"/>
      </w:pPr>
      <w:rPr>
        <w:rFonts w:ascii="Arial" w:hAnsi="Arial" w:hint="default"/>
      </w:rPr>
    </w:lvl>
    <w:lvl w:ilvl="7" w:tplc="D06E9A96" w:tentative="1">
      <w:start w:val="1"/>
      <w:numFmt w:val="bullet"/>
      <w:lvlText w:val="•"/>
      <w:lvlJc w:val="left"/>
      <w:pPr>
        <w:tabs>
          <w:tab w:val="num" w:pos="5760"/>
        </w:tabs>
        <w:ind w:left="5760" w:hanging="360"/>
      </w:pPr>
      <w:rPr>
        <w:rFonts w:ascii="Arial" w:hAnsi="Arial" w:hint="default"/>
      </w:rPr>
    </w:lvl>
    <w:lvl w:ilvl="8" w:tplc="05E69B80" w:tentative="1">
      <w:start w:val="1"/>
      <w:numFmt w:val="bullet"/>
      <w:lvlText w:val="•"/>
      <w:lvlJc w:val="left"/>
      <w:pPr>
        <w:tabs>
          <w:tab w:val="num" w:pos="6480"/>
        </w:tabs>
        <w:ind w:left="6480" w:hanging="360"/>
      </w:pPr>
      <w:rPr>
        <w:rFonts w:ascii="Arial" w:hAnsi="Arial" w:hint="default"/>
      </w:rPr>
    </w:lvl>
  </w:abstractNum>
  <w:abstractNum w:abstractNumId="125" w15:restartNumberingAfterBreak="0">
    <w:nsid w:val="7B7807D5"/>
    <w:multiLevelType w:val="hybridMultilevel"/>
    <w:tmpl w:val="28968C8C"/>
    <w:lvl w:ilvl="0" w:tplc="38AA3E40">
      <w:start w:val="1"/>
      <w:numFmt w:val="bullet"/>
      <w:lvlText w:val="•"/>
      <w:lvlJc w:val="left"/>
      <w:pPr>
        <w:tabs>
          <w:tab w:val="num" w:pos="720"/>
        </w:tabs>
        <w:ind w:left="720" w:hanging="360"/>
      </w:pPr>
      <w:rPr>
        <w:rFonts w:ascii="Arial" w:hAnsi="Arial" w:hint="default"/>
      </w:rPr>
    </w:lvl>
    <w:lvl w:ilvl="1" w:tplc="9A0AF5D8" w:tentative="1">
      <w:start w:val="1"/>
      <w:numFmt w:val="bullet"/>
      <w:lvlText w:val="•"/>
      <w:lvlJc w:val="left"/>
      <w:pPr>
        <w:tabs>
          <w:tab w:val="num" w:pos="1440"/>
        </w:tabs>
        <w:ind w:left="1440" w:hanging="360"/>
      </w:pPr>
      <w:rPr>
        <w:rFonts w:ascii="Arial" w:hAnsi="Arial" w:hint="default"/>
      </w:rPr>
    </w:lvl>
    <w:lvl w:ilvl="2" w:tplc="0C7C523C" w:tentative="1">
      <w:start w:val="1"/>
      <w:numFmt w:val="bullet"/>
      <w:lvlText w:val="•"/>
      <w:lvlJc w:val="left"/>
      <w:pPr>
        <w:tabs>
          <w:tab w:val="num" w:pos="2160"/>
        </w:tabs>
        <w:ind w:left="2160" w:hanging="360"/>
      </w:pPr>
      <w:rPr>
        <w:rFonts w:ascii="Arial" w:hAnsi="Arial" w:hint="default"/>
      </w:rPr>
    </w:lvl>
    <w:lvl w:ilvl="3" w:tplc="25BAB4E8" w:tentative="1">
      <w:start w:val="1"/>
      <w:numFmt w:val="bullet"/>
      <w:lvlText w:val="•"/>
      <w:lvlJc w:val="left"/>
      <w:pPr>
        <w:tabs>
          <w:tab w:val="num" w:pos="2880"/>
        </w:tabs>
        <w:ind w:left="2880" w:hanging="360"/>
      </w:pPr>
      <w:rPr>
        <w:rFonts w:ascii="Arial" w:hAnsi="Arial" w:hint="default"/>
      </w:rPr>
    </w:lvl>
    <w:lvl w:ilvl="4" w:tplc="9D903368" w:tentative="1">
      <w:start w:val="1"/>
      <w:numFmt w:val="bullet"/>
      <w:lvlText w:val="•"/>
      <w:lvlJc w:val="left"/>
      <w:pPr>
        <w:tabs>
          <w:tab w:val="num" w:pos="3600"/>
        </w:tabs>
        <w:ind w:left="3600" w:hanging="360"/>
      </w:pPr>
      <w:rPr>
        <w:rFonts w:ascii="Arial" w:hAnsi="Arial" w:hint="default"/>
      </w:rPr>
    </w:lvl>
    <w:lvl w:ilvl="5" w:tplc="75BC1ECE" w:tentative="1">
      <w:start w:val="1"/>
      <w:numFmt w:val="bullet"/>
      <w:lvlText w:val="•"/>
      <w:lvlJc w:val="left"/>
      <w:pPr>
        <w:tabs>
          <w:tab w:val="num" w:pos="4320"/>
        </w:tabs>
        <w:ind w:left="4320" w:hanging="360"/>
      </w:pPr>
      <w:rPr>
        <w:rFonts w:ascii="Arial" w:hAnsi="Arial" w:hint="default"/>
      </w:rPr>
    </w:lvl>
    <w:lvl w:ilvl="6" w:tplc="204084C0" w:tentative="1">
      <w:start w:val="1"/>
      <w:numFmt w:val="bullet"/>
      <w:lvlText w:val="•"/>
      <w:lvlJc w:val="left"/>
      <w:pPr>
        <w:tabs>
          <w:tab w:val="num" w:pos="5040"/>
        </w:tabs>
        <w:ind w:left="5040" w:hanging="360"/>
      </w:pPr>
      <w:rPr>
        <w:rFonts w:ascii="Arial" w:hAnsi="Arial" w:hint="default"/>
      </w:rPr>
    </w:lvl>
    <w:lvl w:ilvl="7" w:tplc="5804FA76" w:tentative="1">
      <w:start w:val="1"/>
      <w:numFmt w:val="bullet"/>
      <w:lvlText w:val="•"/>
      <w:lvlJc w:val="left"/>
      <w:pPr>
        <w:tabs>
          <w:tab w:val="num" w:pos="5760"/>
        </w:tabs>
        <w:ind w:left="5760" w:hanging="360"/>
      </w:pPr>
      <w:rPr>
        <w:rFonts w:ascii="Arial" w:hAnsi="Arial" w:hint="default"/>
      </w:rPr>
    </w:lvl>
    <w:lvl w:ilvl="8" w:tplc="0EF8A036" w:tentative="1">
      <w:start w:val="1"/>
      <w:numFmt w:val="bullet"/>
      <w:lvlText w:val="•"/>
      <w:lvlJc w:val="left"/>
      <w:pPr>
        <w:tabs>
          <w:tab w:val="num" w:pos="6480"/>
        </w:tabs>
        <w:ind w:left="6480" w:hanging="360"/>
      </w:pPr>
      <w:rPr>
        <w:rFonts w:ascii="Arial" w:hAnsi="Arial" w:hint="default"/>
      </w:rPr>
    </w:lvl>
  </w:abstractNum>
  <w:abstractNum w:abstractNumId="126" w15:restartNumberingAfterBreak="0">
    <w:nsid w:val="7EB425C4"/>
    <w:multiLevelType w:val="hybridMultilevel"/>
    <w:tmpl w:val="34BC8994"/>
    <w:lvl w:ilvl="0" w:tplc="7EF27712">
      <w:start w:val="1"/>
      <w:numFmt w:val="bullet"/>
      <w:lvlText w:val="•"/>
      <w:lvlJc w:val="left"/>
      <w:pPr>
        <w:tabs>
          <w:tab w:val="num" w:pos="720"/>
        </w:tabs>
        <w:ind w:left="720" w:hanging="360"/>
      </w:pPr>
      <w:rPr>
        <w:rFonts w:ascii="Arial" w:hAnsi="Arial" w:hint="default"/>
      </w:rPr>
    </w:lvl>
    <w:lvl w:ilvl="1" w:tplc="8BD01E74" w:tentative="1">
      <w:start w:val="1"/>
      <w:numFmt w:val="bullet"/>
      <w:lvlText w:val="•"/>
      <w:lvlJc w:val="left"/>
      <w:pPr>
        <w:tabs>
          <w:tab w:val="num" w:pos="1440"/>
        </w:tabs>
        <w:ind w:left="1440" w:hanging="360"/>
      </w:pPr>
      <w:rPr>
        <w:rFonts w:ascii="Arial" w:hAnsi="Arial" w:hint="default"/>
      </w:rPr>
    </w:lvl>
    <w:lvl w:ilvl="2" w:tplc="A888F6EC" w:tentative="1">
      <w:start w:val="1"/>
      <w:numFmt w:val="bullet"/>
      <w:lvlText w:val="•"/>
      <w:lvlJc w:val="left"/>
      <w:pPr>
        <w:tabs>
          <w:tab w:val="num" w:pos="2160"/>
        </w:tabs>
        <w:ind w:left="2160" w:hanging="360"/>
      </w:pPr>
      <w:rPr>
        <w:rFonts w:ascii="Arial" w:hAnsi="Arial" w:hint="default"/>
      </w:rPr>
    </w:lvl>
    <w:lvl w:ilvl="3" w:tplc="582641B0" w:tentative="1">
      <w:start w:val="1"/>
      <w:numFmt w:val="bullet"/>
      <w:lvlText w:val="•"/>
      <w:lvlJc w:val="left"/>
      <w:pPr>
        <w:tabs>
          <w:tab w:val="num" w:pos="2880"/>
        </w:tabs>
        <w:ind w:left="2880" w:hanging="360"/>
      </w:pPr>
      <w:rPr>
        <w:rFonts w:ascii="Arial" w:hAnsi="Arial" w:hint="default"/>
      </w:rPr>
    </w:lvl>
    <w:lvl w:ilvl="4" w:tplc="81F63F7C" w:tentative="1">
      <w:start w:val="1"/>
      <w:numFmt w:val="bullet"/>
      <w:lvlText w:val="•"/>
      <w:lvlJc w:val="left"/>
      <w:pPr>
        <w:tabs>
          <w:tab w:val="num" w:pos="3600"/>
        </w:tabs>
        <w:ind w:left="3600" w:hanging="360"/>
      </w:pPr>
      <w:rPr>
        <w:rFonts w:ascii="Arial" w:hAnsi="Arial" w:hint="default"/>
      </w:rPr>
    </w:lvl>
    <w:lvl w:ilvl="5" w:tplc="0AA483E2" w:tentative="1">
      <w:start w:val="1"/>
      <w:numFmt w:val="bullet"/>
      <w:lvlText w:val="•"/>
      <w:lvlJc w:val="left"/>
      <w:pPr>
        <w:tabs>
          <w:tab w:val="num" w:pos="4320"/>
        </w:tabs>
        <w:ind w:left="4320" w:hanging="360"/>
      </w:pPr>
      <w:rPr>
        <w:rFonts w:ascii="Arial" w:hAnsi="Arial" w:hint="default"/>
      </w:rPr>
    </w:lvl>
    <w:lvl w:ilvl="6" w:tplc="02420F3A" w:tentative="1">
      <w:start w:val="1"/>
      <w:numFmt w:val="bullet"/>
      <w:lvlText w:val="•"/>
      <w:lvlJc w:val="left"/>
      <w:pPr>
        <w:tabs>
          <w:tab w:val="num" w:pos="5040"/>
        </w:tabs>
        <w:ind w:left="5040" w:hanging="360"/>
      </w:pPr>
      <w:rPr>
        <w:rFonts w:ascii="Arial" w:hAnsi="Arial" w:hint="default"/>
      </w:rPr>
    </w:lvl>
    <w:lvl w:ilvl="7" w:tplc="7832B9BA" w:tentative="1">
      <w:start w:val="1"/>
      <w:numFmt w:val="bullet"/>
      <w:lvlText w:val="•"/>
      <w:lvlJc w:val="left"/>
      <w:pPr>
        <w:tabs>
          <w:tab w:val="num" w:pos="5760"/>
        </w:tabs>
        <w:ind w:left="5760" w:hanging="360"/>
      </w:pPr>
      <w:rPr>
        <w:rFonts w:ascii="Arial" w:hAnsi="Arial" w:hint="default"/>
      </w:rPr>
    </w:lvl>
    <w:lvl w:ilvl="8" w:tplc="899A75CC" w:tentative="1">
      <w:start w:val="1"/>
      <w:numFmt w:val="bullet"/>
      <w:lvlText w:val="•"/>
      <w:lvlJc w:val="left"/>
      <w:pPr>
        <w:tabs>
          <w:tab w:val="num" w:pos="6480"/>
        </w:tabs>
        <w:ind w:left="6480" w:hanging="360"/>
      </w:pPr>
      <w:rPr>
        <w:rFonts w:ascii="Arial" w:hAnsi="Arial" w:hint="default"/>
      </w:rPr>
    </w:lvl>
  </w:abstractNum>
  <w:abstractNum w:abstractNumId="127" w15:restartNumberingAfterBreak="0">
    <w:nsid w:val="7F2E6CCF"/>
    <w:multiLevelType w:val="hybridMultilevel"/>
    <w:tmpl w:val="0FF46DCC"/>
    <w:lvl w:ilvl="0" w:tplc="B978CC00">
      <w:start w:val="1"/>
      <w:numFmt w:val="bullet"/>
      <w:lvlText w:val="•"/>
      <w:lvlJc w:val="left"/>
      <w:pPr>
        <w:tabs>
          <w:tab w:val="num" w:pos="720"/>
        </w:tabs>
        <w:ind w:left="720" w:hanging="360"/>
      </w:pPr>
      <w:rPr>
        <w:rFonts w:ascii="Arial" w:hAnsi="Arial" w:hint="default"/>
      </w:rPr>
    </w:lvl>
    <w:lvl w:ilvl="1" w:tplc="BCB8605E" w:tentative="1">
      <w:start w:val="1"/>
      <w:numFmt w:val="bullet"/>
      <w:lvlText w:val="•"/>
      <w:lvlJc w:val="left"/>
      <w:pPr>
        <w:tabs>
          <w:tab w:val="num" w:pos="1440"/>
        </w:tabs>
        <w:ind w:left="1440" w:hanging="360"/>
      </w:pPr>
      <w:rPr>
        <w:rFonts w:ascii="Arial" w:hAnsi="Arial" w:hint="default"/>
      </w:rPr>
    </w:lvl>
    <w:lvl w:ilvl="2" w:tplc="5CD02E72" w:tentative="1">
      <w:start w:val="1"/>
      <w:numFmt w:val="bullet"/>
      <w:lvlText w:val="•"/>
      <w:lvlJc w:val="left"/>
      <w:pPr>
        <w:tabs>
          <w:tab w:val="num" w:pos="2160"/>
        </w:tabs>
        <w:ind w:left="2160" w:hanging="360"/>
      </w:pPr>
      <w:rPr>
        <w:rFonts w:ascii="Arial" w:hAnsi="Arial" w:hint="default"/>
      </w:rPr>
    </w:lvl>
    <w:lvl w:ilvl="3" w:tplc="3CE0D852" w:tentative="1">
      <w:start w:val="1"/>
      <w:numFmt w:val="bullet"/>
      <w:lvlText w:val="•"/>
      <w:lvlJc w:val="left"/>
      <w:pPr>
        <w:tabs>
          <w:tab w:val="num" w:pos="2880"/>
        </w:tabs>
        <w:ind w:left="2880" w:hanging="360"/>
      </w:pPr>
      <w:rPr>
        <w:rFonts w:ascii="Arial" w:hAnsi="Arial" w:hint="default"/>
      </w:rPr>
    </w:lvl>
    <w:lvl w:ilvl="4" w:tplc="84065C34" w:tentative="1">
      <w:start w:val="1"/>
      <w:numFmt w:val="bullet"/>
      <w:lvlText w:val="•"/>
      <w:lvlJc w:val="left"/>
      <w:pPr>
        <w:tabs>
          <w:tab w:val="num" w:pos="3600"/>
        </w:tabs>
        <w:ind w:left="3600" w:hanging="360"/>
      </w:pPr>
      <w:rPr>
        <w:rFonts w:ascii="Arial" w:hAnsi="Arial" w:hint="default"/>
      </w:rPr>
    </w:lvl>
    <w:lvl w:ilvl="5" w:tplc="D4BE2A86" w:tentative="1">
      <w:start w:val="1"/>
      <w:numFmt w:val="bullet"/>
      <w:lvlText w:val="•"/>
      <w:lvlJc w:val="left"/>
      <w:pPr>
        <w:tabs>
          <w:tab w:val="num" w:pos="4320"/>
        </w:tabs>
        <w:ind w:left="4320" w:hanging="360"/>
      </w:pPr>
      <w:rPr>
        <w:rFonts w:ascii="Arial" w:hAnsi="Arial" w:hint="default"/>
      </w:rPr>
    </w:lvl>
    <w:lvl w:ilvl="6" w:tplc="CCC400DC" w:tentative="1">
      <w:start w:val="1"/>
      <w:numFmt w:val="bullet"/>
      <w:lvlText w:val="•"/>
      <w:lvlJc w:val="left"/>
      <w:pPr>
        <w:tabs>
          <w:tab w:val="num" w:pos="5040"/>
        </w:tabs>
        <w:ind w:left="5040" w:hanging="360"/>
      </w:pPr>
      <w:rPr>
        <w:rFonts w:ascii="Arial" w:hAnsi="Arial" w:hint="default"/>
      </w:rPr>
    </w:lvl>
    <w:lvl w:ilvl="7" w:tplc="6B224E46" w:tentative="1">
      <w:start w:val="1"/>
      <w:numFmt w:val="bullet"/>
      <w:lvlText w:val="•"/>
      <w:lvlJc w:val="left"/>
      <w:pPr>
        <w:tabs>
          <w:tab w:val="num" w:pos="5760"/>
        </w:tabs>
        <w:ind w:left="5760" w:hanging="360"/>
      </w:pPr>
      <w:rPr>
        <w:rFonts w:ascii="Arial" w:hAnsi="Arial" w:hint="default"/>
      </w:rPr>
    </w:lvl>
    <w:lvl w:ilvl="8" w:tplc="4426F6A0" w:tentative="1">
      <w:start w:val="1"/>
      <w:numFmt w:val="bullet"/>
      <w:lvlText w:val="•"/>
      <w:lvlJc w:val="left"/>
      <w:pPr>
        <w:tabs>
          <w:tab w:val="num" w:pos="6480"/>
        </w:tabs>
        <w:ind w:left="6480" w:hanging="360"/>
      </w:pPr>
      <w:rPr>
        <w:rFonts w:ascii="Arial" w:hAnsi="Arial" w:hint="default"/>
      </w:rPr>
    </w:lvl>
  </w:abstractNum>
  <w:abstractNum w:abstractNumId="128" w15:restartNumberingAfterBreak="0">
    <w:nsid w:val="7F995788"/>
    <w:multiLevelType w:val="hybridMultilevel"/>
    <w:tmpl w:val="A17695CC"/>
    <w:lvl w:ilvl="0" w:tplc="54E2E9BA">
      <w:start w:val="1"/>
      <w:numFmt w:val="bullet"/>
      <w:lvlText w:val="•"/>
      <w:lvlJc w:val="left"/>
      <w:pPr>
        <w:tabs>
          <w:tab w:val="num" w:pos="720"/>
        </w:tabs>
        <w:ind w:left="720" w:hanging="360"/>
      </w:pPr>
      <w:rPr>
        <w:rFonts w:ascii="Arial" w:hAnsi="Arial" w:hint="default"/>
      </w:rPr>
    </w:lvl>
    <w:lvl w:ilvl="1" w:tplc="231E88EE" w:tentative="1">
      <w:start w:val="1"/>
      <w:numFmt w:val="bullet"/>
      <w:lvlText w:val="•"/>
      <w:lvlJc w:val="left"/>
      <w:pPr>
        <w:tabs>
          <w:tab w:val="num" w:pos="1440"/>
        </w:tabs>
        <w:ind w:left="1440" w:hanging="360"/>
      </w:pPr>
      <w:rPr>
        <w:rFonts w:ascii="Arial" w:hAnsi="Arial" w:hint="default"/>
      </w:rPr>
    </w:lvl>
    <w:lvl w:ilvl="2" w:tplc="9F52804C" w:tentative="1">
      <w:start w:val="1"/>
      <w:numFmt w:val="bullet"/>
      <w:lvlText w:val="•"/>
      <w:lvlJc w:val="left"/>
      <w:pPr>
        <w:tabs>
          <w:tab w:val="num" w:pos="2160"/>
        </w:tabs>
        <w:ind w:left="2160" w:hanging="360"/>
      </w:pPr>
      <w:rPr>
        <w:rFonts w:ascii="Arial" w:hAnsi="Arial" w:hint="default"/>
      </w:rPr>
    </w:lvl>
    <w:lvl w:ilvl="3" w:tplc="741EFFCE" w:tentative="1">
      <w:start w:val="1"/>
      <w:numFmt w:val="bullet"/>
      <w:lvlText w:val="•"/>
      <w:lvlJc w:val="left"/>
      <w:pPr>
        <w:tabs>
          <w:tab w:val="num" w:pos="2880"/>
        </w:tabs>
        <w:ind w:left="2880" w:hanging="360"/>
      </w:pPr>
      <w:rPr>
        <w:rFonts w:ascii="Arial" w:hAnsi="Arial" w:hint="default"/>
      </w:rPr>
    </w:lvl>
    <w:lvl w:ilvl="4" w:tplc="231E7A0A" w:tentative="1">
      <w:start w:val="1"/>
      <w:numFmt w:val="bullet"/>
      <w:lvlText w:val="•"/>
      <w:lvlJc w:val="left"/>
      <w:pPr>
        <w:tabs>
          <w:tab w:val="num" w:pos="3600"/>
        </w:tabs>
        <w:ind w:left="3600" w:hanging="360"/>
      </w:pPr>
      <w:rPr>
        <w:rFonts w:ascii="Arial" w:hAnsi="Arial" w:hint="default"/>
      </w:rPr>
    </w:lvl>
    <w:lvl w:ilvl="5" w:tplc="53E610F2" w:tentative="1">
      <w:start w:val="1"/>
      <w:numFmt w:val="bullet"/>
      <w:lvlText w:val="•"/>
      <w:lvlJc w:val="left"/>
      <w:pPr>
        <w:tabs>
          <w:tab w:val="num" w:pos="4320"/>
        </w:tabs>
        <w:ind w:left="4320" w:hanging="360"/>
      </w:pPr>
      <w:rPr>
        <w:rFonts w:ascii="Arial" w:hAnsi="Arial" w:hint="default"/>
      </w:rPr>
    </w:lvl>
    <w:lvl w:ilvl="6" w:tplc="7C206C10" w:tentative="1">
      <w:start w:val="1"/>
      <w:numFmt w:val="bullet"/>
      <w:lvlText w:val="•"/>
      <w:lvlJc w:val="left"/>
      <w:pPr>
        <w:tabs>
          <w:tab w:val="num" w:pos="5040"/>
        </w:tabs>
        <w:ind w:left="5040" w:hanging="360"/>
      </w:pPr>
      <w:rPr>
        <w:rFonts w:ascii="Arial" w:hAnsi="Arial" w:hint="default"/>
      </w:rPr>
    </w:lvl>
    <w:lvl w:ilvl="7" w:tplc="17B86018" w:tentative="1">
      <w:start w:val="1"/>
      <w:numFmt w:val="bullet"/>
      <w:lvlText w:val="•"/>
      <w:lvlJc w:val="left"/>
      <w:pPr>
        <w:tabs>
          <w:tab w:val="num" w:pos="5760"/>
        </w:tabs>
        <w:ind w:left="5760" w:hanging="360"/>
      </w:pPr>
      <w:rPr>
        <w:rFonts w:ascii="Arial" w:hAnsi="Arial" w:hint="default"/>
      </w:rPr>
    </w:lvl>
    <w:lvl w:ilvl="8" w:tplc="E30E4C6C" w:tentative="1">
      <w:start w:val="1"/>
      <w:numFmt w:val="bullet"/>
      <w:lvlText w:val="•"/>
      <w:lvlJc w:val="left"/>
      <w:pPr>
        <w:tabs>
          <w:tab w:val="num" w:pos="6480"/>
        </w:tabs>
        <w:ind w:left="6480" w:hanging="360"/>
      </w:pPr>
      <w:rPr>
        <w:rFonts w:ascii="Arial" w:hAnsi="Arial" w:hint="default"/>
      </w:rPr>
    </w:lvl>
  </w:abstractNum>
  <w:num w:numId="1">
    <w:abstractNumId w:val="125"/>
  </w:num>
  <w:num w:numId="2">
    <w:abstractNumId w:val="107"/>
  </w:num>
  <w:num w:numId="3">
    <w:abstractNumId w:val="124"/>
  </w:num>
  <w:num w:numId="4">
    <w:abstractNumId w:val="112"/>
  </w:num>
  <w:num w:numId="5">
    <w:abstractNumId w:val="52"/>
  </w:num>
  <w:num w:numId="6">
    <w:abstractNumId w:val="76"/>
  </w:num>
  <w:num w:numId="7">
    <w:abstractNumId w:val="13"/>
  </w:num>
  <w:num w:numId="8">
    <w:abstractNumId w:val="43"/>
  </w:num>
  <w:num w:numId="9">
    <w:abstractNumId w:val="12"/>
  </w:num>
  <w:num w:numId="10">
    <w:abstractNumId w:val="64"/>
  </w:num>
  <w:num w:numId="11">
    <w:abstractNumId w:val="50"/>
  </w:num>
  <w:num w:numId="12">
    <w:abstractNumId w:val="60"/>
  </w:num>
  <w:num w:numId="13">
    <w:abstractNumId w:val="46"/>
  </w:num>
  <w:num w:numId="14">
    <w:abstractNumId w:val="44"/>
  </w:num>
  <w:num w:numId="15">
    <w:abstractNumId w:val="111"/>
  </w:num>
  <w:num w:numId="16">
    <w:abstractNumId w:val="54"/>
  </w:num>
  <w:num w:numId="17">
    <w:abstractNumId w:val="103"/>
  </w:num>
  <w:num w:numId="18">
    <w:abstractNumId w:val="108"/>
  </w:num>
  <w:num w:numId="19">
    <w:abstractNumId w:val="25"/>
  </w:num>
  <w:num w:numId="20">
    <w:abstractNumId w:val="32"/>
  </w:num>
  <w:num w:numId="21">
    <w:abstractNumId w:val="79"/>
  </w:num>
  <w:num w:numId="22">
    <w:abstractNumId w:val="104"/>
  </w:num>
  <w:num w:numId="23">
    <w:abstractNumId w:val="14"/>
  </w:num>
  <w:num w:numId="24">
    <w:abstractNumId w:val="56"/>
  </w:num>
  <w:num w:numId="25">
    <w:abstractNumId w:val="88"/>
  </w:num>
  <w:num w:numId="26">
    <w:abstractNumId w:val="15"/>
  </w:num>
  <w:num w:numId="27">
    <w:abstractNumId w:val="24"/>
  </w:num>
  <w:num w:numId="28">
    <w:abstractNumId w:val="93"/>
  </w:num>
  <w:num w:numId="29">
    <w:abstractNumId w:val="27"/>
  </w:num>
  <w:num w:numId="30">
    <w:abstractNumId w:val="47"/>
  </w:num>
  <w:num w:numId="31">
    <w:abstractNumId w:val="59"/>
  </w:num>
  <w:num w:numId="32">
    <w:abstractNumId w:val="58"/>
  </w:num>
  <w:num w:numId="33">
    <w:abstractNumId w:val="78"/>
  </w:num>
  <w:num w:numId="34">
    <w:abstractNumId w:val="82"/>
  </w:num>
  <w:num w:numId="35">
    <w:abstractNumId w:val="83"/>
  </w:num>
  <w:num w:numId="36">
    <w:abstractNumId w:val="120"/>
  </w:num>
  <w:num w:numId="37">
    <w:abstractNumId w:val="73"/>
  </w:num>
  <w:num w:numId="38">
    <w:abstractNumId w:val="70"/>
  </w:num>
  <w:num w:numId="39">
    <w:abstractNumId w:val="80"/>
  </w:num>
  <w:num w:numId="40">
    <w:abstractNumId w:val="101"/>
  </w:num>
  <w:num w:numId="41">
    <w:abstractNumId w:val="40"/>
  </w:num>
  <w:num w:numId="42">
    <w:abstractNumId w:val="2"/>
  </w:num>
  <w:num w:numId="43">
    <w:abstractNumId w:val="36"/>
  </w:num>
  <w:num w:numId="44">
    <w:abstractNumId w:val="75"/>
  </w:num>
  <w:num w:numId="45">
    <w:abstractNumId w:val="68"/>
  </w:num>
  <w:num w:numId="46">
    <w:abstractNumId w:val="127"/>
  </w:num>
  <w:num w:numId="47">
    <w:abstractNumId w:val="100"/>
  </w:num>
  <w:num w:numId="48">
    <w:abstractNumId w:val="10"/>
  </w:num>
  <w:num w:numId="49">
    <w:abstractNumId w:val="128"/>
  </w:num>
  <w:num w:numId="50">
    <w:abstractNumId w:val="99"/>
  </w:num>
  <w:num w:numId="51">
    <w:abstractNumId w:val="41"/>
  </w:num>
  <w:num w:numId="52">
    <w:abstractNumId w:val="63"/>
  </w:num>
  <w:num w:numId="53">
    <w:abstractNumId w:val="69"/>
  </w:num>
  <w:num w:numId="54">
    <w:abstractNumId w:val="105"/>
  </w:num>
  <w:num w:numId="55">
    <w:abstractNumId w:val="1"/>
  </w:num>
  <w:num w:numId="56">
    <w:abstractNumId w:val="71"/>
  </w:num>
  <w:num w:numId="57">
    <w:abstractNumId w:val="97"/>
  </w:num>
  <w:num w:numId="58">
    <w:abstractNumId w:val="48"/>
  </w:num>
  <w:num w:numId="59">
    <w:abstractNumId w:val="95"/>
  </w:num>
  <w:num w:numId="60">
    <w:abstractNumId w:val="6"/>
  </w:num>
  <w:num w:numId="61">
    <w:abstractNumId w:val="20"/>
  </w:num>
  <w:num w:numId="62">
    <w:abstractNumId w:val="31"/>
  </w:num>
  <w:num w:numId="63">
    <w:abstractNumId w:val="92"/>
  </w:num>
  <w:num w:numId="64">
    <w:abstractNumId w:val="77"/>
  </w:num>
  <w:num w:numId="65">
    <w:abstractNumId w:val="96"/>
  </w:num>
  <w:num w:numId="66">
    <w:abstractNumId w:val="116"/>
  </w:num>
  <w:num w:numId="67">
    <w:abstractNumId w:val="34"/>
  </w:num>
  <w:num w:numId="68">
    <w:abstractNumId w:val="38"/>
  </w:num>
  <w:num w:numId="69">
    <w:abstractNumId w:val="33"/>
  </w:num>
  <w:num w:numId="70">
    <w:abstractNumId w:val="55"/>
  </w:num>
  <w:num w:numId="71">
    <w:abstractNumId w:val="42"/>
  </w:num>
  <w:num w:numId="72">
    <w:abstractNumId w:val="3"/>
  </w:num>
  <w:num w:numId="73">
    <w:abstractNumId w:val="121"/>
  </w:num>
  <w:num w:numId="74">
    <w:abstractNumId w:val="9"/>
  </w:num>
  <w:num w:numId="75">
    <w:abstractNumId w:val="98"/>
  </w:num>
  <w:num w:numId="76">
    <w:abstractNumId w:val="51"/>
  </w:num>
  <w:num w:numId="77">
    <w:abstractNumId w:val="66"/>
  </w:num>
  <w:num w:numId="78">
    <w:abstractNumId w:val="21"/>
  </w:num>
  <w:num w:numId="79">
    <w:abstractNumId w:val="28"/>
  </w:num>
  <w:num w:numId="80">
    <w:abstractNumId w:val="7"/>
  </w:num>
  <w:num w:numId="81">
    <w:abstractNumId w:val="5"/>
  </w:num>
  <w:num w:numId="82">
    <w:abstractNumId w:val="53"/>
  </w:num>
  <w:num w:numId="83">
    <w:abstractNumId w:val="90"/>
  </w:num>
  <w:num w:numId="84">
    <w:abstractNumId w:val="110"/>
  </w:num>
  <w:num w:numId="85">
    <w:abstractNumId w:val="57"/>
  </w:num>
  <w:num w:numId="86">
    <w:abstractNumId w:val="87"/>
  </w:num>
  <w:num w:numId="87">
    <w:abstractNumId w:val="62"/>
  </w:num>
  <w:num w:numId="88">
    <w:abstractNumId w:val="17"/>
  </w:num>
  <w:num w:numId="89">
    <w:abstractNumId w:val="8"/>
  </w:num>
  <w:num w:numId="90">
    <w:abstractNumId w:val="94"/>
  </w:num>
  <w:num w:numId="91">
    <w:abstractNumId w:val="109"/>
  </w:num>
  <w:num w:numId="92">
    <w:abstractNumId w:val="22"/>
  </w:num>
  <w:num w:numId="93">
    <w:abstractNumId w:val="67"/>
  </w:num>
  <w:num w:numId="94">
    <w:abstractNumId w:val="126"/>
  </w:num>
  <w:num w:numId="95">
    <w:abstractNumId w:val="81"/>
  </w:num>
  <w:num w:numId="96">
    <w:abstractNumId w:val="18"/>
  </w:num>
  <w:num w:numId="97">
    <w:abstractNumId w:val="37"/>
  </w:num>
  <w:num w:numId="98">
    <w:abstractNumId w:val="61"/>
  </w:num>
  <w:num w:numId="99">
    <w:abstractNumId w:val="106"/>
  </w:num>
  <w:num w:numId="100">
    <w:abstractNumId w:val="65"/>
  </w:num>
  <w:num w:numId="101">
    <w:abstractNumId w:val="72"/>
  </w:num>
  <w:num w:numId="102">
    <w:abstractNumId w:val="30"/>
  </w:num>
  <w:num w:numId="103">
    <w:abstractNumId w:val="19"/>
  </w:num>
  <w:num w:numId="104">
    <w:abstractNumId w:val="29"/>
  </w:num>
  <w:num w:numId="105">
    <w:abstractNumId w:val="39"/>
  </w:num>
  <w:num w:numId="106">
    <w:abstractNumId w:val="16"/>
  </w:num>
  <w:num w:numId="107">
    <w:abstractNumId w:val="119"/>
  </w:num>
  <w:num w:numId="108">
    <w:abstractNumId w:val="74"/>
  </w:num>
  <w:num w:numId="109">
    <w:abstractNumId w:val="86"/>
  </w:num>
  <w:num w:numId="110">
    <w:abstractNumId w:val="84"/>
  </w:num>
  <w:num w:numId="111">
    <w:abstractNumId w:val="102"/>
  </w:num>
  <w:num w:numId="112">
    <w:abstractNumId w:val="4"/>
  </w:num>
  <w:num w:numId="113">
    <w:abstractNumId w:val="117"/>
  </w:num>
  <w:num w:numId="114">
    <w:abstractNumId w:val="11"/>
  </w:num>
  <w:num w:numId="115">
    <w:abstractNumId w:val="23"/>
  </w:num>
  <w:num w:numId="116">
    <w:abstractNumId w:val="49"/>
  </w:num>
  <w:num w:numId="117">
    <w:abstractNumId w:val="35"/>
  </w:num>
  <w:num w:numId="118">
    <w:abstractNumId w:val="115"/>
  </w:num>
  <w:num w:numId="119">
    <w:abstractNumId w:val="85"/>
  </w:num>
  <w:num w:numId="120">
    <w:abstractNumId w:val="123"/>
  </w:num>
  <w:num w:numId="121">
    <w:abstractNumId w:val="118"/>
  </w:num>
  <w:num w:numId="122">
    <w:abstractNumId w:val="91"/>
  </w:num>
  <w:num w:numId="123">
    <w:abstractNumId w:val="114"/>
  </w:num>
  <w:num w:numId="124">
    <w:abstractNumId w:val="26"/>
  </w:num>
  <w:num w:numId="125">
    <w:abstractNumId w:val="45"/>
  </w:num>
  <w:num w:numId="126">
    <w:abstractNumId w:val="122"/>
  </w:num>
  <w:num w:numId="127">
    <w:abstractNumId w:val="113"/>
  </w:num>
  <w:num w:numId="128">
    <w:abstractNumId w:val="89"/>
  </w:num>
  <w:num w:numId="129">
    <w:abstractNumId w:val="0"/>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A5"/>
    <w:rsid w:val="00003014"/>
    <w:rsid w:val="00004354"/>
    <w:rsid w:val="0000779F"/>
    <w:rsid w:val="000478DA"/>
    <w:rsid w:val="000B56E0"/>
    <w:rsid w:val="000C6ACC"/>
    <w:rsid w:val="001209AF"/>
    <w:rsid w:val="00120C05"/>
    <w:rsid w:val="00145AE2"/>
    <w:rsid w:val="00153F44"/>
    <w:rsid w:val="001B364A"/>
    <w:rsid w:val="00216D85"/>
    <w:rsid w:val="00223143"/>
    <w:rsid w:val="002E458C"/>
    <w:rsid w:val="00363552"/>
    <w:rsid w:val="00366965"/>
    <w:rsid w:val="003907AC"/>
    <w:rsid w:val="003A0A88"/>
    <w:rsid w:val="003B2EFA"/>
    <w:rsid w:val="003C02BD"/>
    <w:rsid w:val="003C0AA9"/>
    <w:rsid w:val="003D5ED0"/>
    <w:rsid w:val="003E0DB6"/>
    <w:rsid w:val="003E3B3B"/>
    <w:rsid w:val="003E590C"/>
    <w:rsid w:val="00450B32"/>
    <w:rsid w:val="00452B36"/>
    <w:rsid w:val="0050710F"/>
    <w:rsid w:val="00526631"/>
    <w:rsid w:val="00562DDE"/>
    <w:rsid w:val="00581BE4"/>
    <w:rsid w:val="005D3387"/>
    <w:rsid w:val="00613901"/>
    <w:rsid w:val="00635473"/>
    <w:rsid w:val="006406AD"/>
    <w:rsid w:val="00647360"/>
    <w:rsid w:val="0065715B"/>
    <w:rsid w:val="0066124A"/>
    <w:rsid w:val="00670408"/>
    <w:rsid w:val="00672B95"/>
    <w:rsid w:val="006A642C"/>
    <w:rsid w:val="006B487A"/>
    <w:rsid w:val="006E2A80"/>
    <w:rsid w:val="006E5E4D"/>
    <w:rsid w:val="006F6DBB"/>
    <w:rsid w:val="007274E2"/>
    <w:rsid w:val="0075072D"/>
    <w:rsid w:val="007C1FE3"/>
    <w:rsid w:val="007D2D35"/>
    <w:rsid w:val="007D4564"/>
    <w:rsid w:val="007E72D2"/>
    <w:rsid w:val="007F7881"/>
    <w:rsid w:val="00810378"/>
    <w:rsid w:val="00842AA9"/>
    <w:rsid w:val="00891B1B"/>
    <w:rsid w:val="0089567F"/>
    <w:rsid w:val="008B6563"/>
    <w:rsid w:val="008C4A52"/>
    <w:rsid w:val="008D7139"/>
    <w:rsid w:val="008E141C"/>
    <w:rsid w:val="00902F66"/>
    <w:rsid w:val="00917392"/>
    <w:rsid w:val="00922D0C"/>
    <w:rsid w:val="00932CDF"/>
    <w:rsid w:val="00933F3E"/>
    <w:rsid w:val="009377A8"/>
    <w:rsid w:val="00944EF2"/>
    <w:rsid w:val="009457DF"/>
    <w:rsid w:val="00962EE2"/>
    <w:rsid w:val="009900F6"/>
    <w:rsid w:val="009D0B81"/>
    <w:rsid w:val="009D6E9D"/>
    <w:rsid w:val="009E09CF"/>
    <w:rsid w:val="00A4042B"/>
    <w:rsid w:val="00A42067"/>
    <w:rsid w:val="00A75C81"/>
    <w:rsid w:val="00A97020"/>
    <w:rsid w:val="00AA7951"/>
    <w:rsid w:val="00AA7F16"/>
    <w:rsid w:val="00AB1298"/>
    <w:rsid w:val="00AB20F4"/>
    <w:rsid w:val="00AC3384"/>
    <w:rsid w:val="00AE74C5"/>
    <w:rsid w:val="00AF552A"/>
    <w:rsid w:val="00B25E38"/>
    <w:rsid w:val="00B861E6"/>
    <w:rsid w:val="00B87FC3"/>
    <w:rsid w:val="00B9180D"/>
    <w:rsid w:val="00BA2DB3"/>
    <w:rsid w:val="00BB5A2F"/>
    <w:rsid w:val="00BC5EEA"/>
    <w:rsid w:val="00BC5FC0"/>
    <w:rsid w:val="00BD4043"/>
    <w:rsid w:val="00BE7FA1"/>
    <w:rsid w:val="00BF547E"/>
    <w:rsid w:val="00BF7F46"/>
    <w:rsid w:val="00C45C1E"/>
    <w:rsid w:val="00C4736A"/>
    <w:rsid w:val="00C70B23"/>
    <w:rsid w:val="00C810C4"/>
    <w:rsid w:val="00CD7B44"/>
    <w:rsid w:val="00CF1E00"/>
    <w:rsid w:val="00CF5B00"/>
    <w:rsid w:val="00D03B4C"/>
    <w:rsid w:val="00D2658C"/>
    <w:rsid w:val="00D55419"/>
    <w:rsid w:val="00D55FA5"/>
    <w:rsid w:val="00D62D4C"/>
    <w:rsid w:val="00DB46DF"/>
    <w:rsid w:val="00DF224D"/>
    <w:rsid w:val="00E12D87"/>
    <w:rsid w:val="00E37722"/>
    <w:rsid w:val="00E443D2"/>
    <w:rsid w:val="00E520BF"/>
    <w:rsid w:val="00E54E3E"/>
    <w:rsid w:val="00E5584A"/>
    <w:rsid w:val="00E672BD"/>
    <w:rsid w:val="00EA06F6"/>
    <w:rsid w:val="00EC0D1E"/>
    <w:rsid w:val="00ED4459"/>
    <w:rsid w:val="00ED573D"/>
    <w:rsid w:val="00EE069D"/>
    <w:rsid w:val="00F15E3A"/>
    <w:rsid w:val="00F209BF"/>
    <w:rsid w:val="00F74427"/>
    <w:rsid w:val="00F80EF9"/>
    <w:rsid w:val="00FB52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287F5"/>
  <w15:chartTrackingRefBased/>
  <w15:docId w15:val="{81AAB014-67CD-416A-96F2-D6D40D3F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2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rsid w:val="00581BE4"/>
    <w:pPr>
      <w:keepNext/>
      <w:keepLines/>
      <w:tabs>
        <w:tab w:val="left" w:pos="360"/>
      </w:tabs>
      <w:spacing w:before="160" w:after="80" w:line="240" w:lineRule="auto"/>
      <w:jc w:val="center"/>
      <w:outlineLvl w:val="4"/>
    </w:pPr>
    <w:rPr>
      <w:rFonts w:ascii="Times New Roman" w:eastAsia="Times New Roman" w:hAnsi="Times New Roman" w:cs="Times New Roman"/>
      <w:smallCaps/>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581BE4"/>
    <w:rPr>
      <w:rFonts w:ascii="Times New Roman" w:eastAsia="Times New Roman" w:hAnsi="Times New Roman" w:cs="Times New Roman"/>
      <w:smallCaps/>
      <w:color w:val="000000"/>
      <w:sz w:val="20"/>
      <w:szCs w:val="20"/>
      <w:lang w:val="en-US"/>
    </w:rPr>
  </w:style>
  <w:style w:type="paragraph" w:styleId="ListParagraph">
    <w:name w:val="List Paragraph"/>
    <w:basedOn w:val="Normal"/>
    <w:uiPriority w:val="34"/>
    <w:qFormat/>
    <w:rsid w:val="00D55FA5"/>
    <w:pPr>
      <w:ind w:left="720"/>
      <w:contextualSpacing/>
    </w:pPr>
  </w:style>
  <w:style w:type="paragraph" w:styleId="NormalWeb">
    <w:name w:val="Normal (Web)"/>
    <w:basedOn w:val="Normal"/>
    <w:unhideWhenUsed/>
    <w:rsid w:val="00D55F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62EE2"/>
    <w:rPr>
      <w:color w:val="0563C1" w:themeColor="hyperlink"/>
      <w:u w:val="single"/>
    </w:rPr>
  </w:style>
  <w:style w:type="character" w:styleId="UnresolvedMention">
    <w:name w:val="Unresolved Mention"/>
    <w:basedOn w:val="DefaultParagraphFont"/>
    <w:uiPriority w:val="99"/>
    <w:semiHidden/>
    <w:unhideWhenUsed/>
    <w:rsid w:val="00962EE2"/>
    <w:rPr>
      <w:color w:val="605E5C"/>
      <w:shd w:val="clear" w:color="auto" w:fill="E1DFDD"/>
    </w:rPr>
  </w:style>
  <w:style w:type="paragraph" w:styleId="BalloonText">
    <w:name w:val="Balloon Text"/>
    <w:basedOn w:val="Normal"/>
    <w:link w:val="BalloonTextChar"/>
    <w:uiPriority w:val="99"/>
    <w:semiHidden/>
    <w:unhideWhenUsed/>
    <w:rsid w:val="00BB5A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A2F"/>
    <w:rPr>
      <w:rFonts w:ascii="Segoe UI" w:hAnsi="Segoe UI" w:cs="Segoe UI"/>
      <w:sz w:val="18"/>
      <w:szCs w:val="18"/>
    </w:rPr>
  </w:style>
  <w:style w:type="paragraph" w:customStyle="1" w:styleId="xmsonormal">
    <w:name w:val="x_msonormal"/>
    <w:basedOn w:val="Normal"/>
    <w:rsid w:val="00BB5A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BB5A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81BE4"/>
    <w:rPr>
      <w:i/>
      <w:iCs/>
    </w:rPr>
  </w:style>
  <w:style w:type="character" w:styleId="Strong">
    <w:name w:val="Strong"/>
    <w:basedOn w:val="DefaultParagraphFont"/>
    <w:uiPriority w:val="22"/>
    <w:qFormat/>
    <w:rsid w:val="00581BE4"/>
    <w:rPr>
      <w:b/>
      <w:bCs/>
    </w:rPr>
  </w:style>
  <w:style w:type="character" w:customStyle="1" w:styleId="title3">
    <w:name w:val="title3"/>
    <w:basedOn w:val="DefaultParagraphFont"/>
    <w:rsid w:val="00581BE4"/>
  </w:style>
  <w:style w:type="character" w:customStyle="1" w:styleId="artauthors">
    <w:name w:val="art_authors"/>
    <w:basedOn w:val="DefaultParagraphFont"/>
    <w:rsid w:val="00581BE4"/>
  </w:style>
  <w:style w:type="paragraph" w:customStyle="1" w:styleId="Pa35">
    <w:name w:val="Pa35"/>
    <w:basedOn w:val="Normal"/>
    <w:next w:val="Normal"/>
    <w:uiPriority w:val="99"/>
    <w:rsid w:val="00581BE4"/>
    <w:pPr>
      <w:autoSpaceDE w:val="0"/>
      <w:autoSpaceDN w:val="0"/>
      <w:adjustRightInd w:val="0"/>
      <w:spacing w:after="0" w:line="191" w:lineRule="atLeast"/>
    </w:pPr>
    <w:rPr>
      <w:rFonts w:ascii="Minion Pro" w:hAnsi="Minion Pro"/>
      <w:sz w:val="24"/>
      <w:szCs w:val="24"/>
      <w:lang w:val="en-US"/>
    </w:rPr>
  </w:style>
  <w:style w:type="table" w:styleId="TableGrid">
    <w:name w:val="Table Grid"/>
    <w:basedOn w:val="TableNormal"/>
    <w:uiPriority w:val="59"/>
    <w:rsid w:val="006139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3901"/>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613901"/>
    <w:rPr>
      <w:rFonts w:ascii="Consolas" w:hAnsi="Consolas"/>
      <w:sz w:val="21"/>
      <w:szCs w:val="21"/>
      <w:lang w:val="en-US"/>
    </w:rPr>
  </w:style>
  <w:style w:type="character" w:customStyle="1" w:styleId="st1">
    <w:name w:val="st1"/>
    <w:basedOn w:val="DefaultParagraphFont"/>
    <w:rsid w:val="00613901"/>
  </w:style>
  <w:style w:type="character" w:customStyle="1" w:styleId="Menzionenonrisolta1">
    <w:name w:val="Menzione non risolta1"/>
    <w:basedOn w:val="DefaultParagraphFont"/>
    <w:uiPriority w:val="99"/>
    <w:semiHidden/>
    <w:unhideWhenUsed/>
    <w:rsid w:val="00613901"/>
    <w:rPr>
      <w:color w:val="808080"/>
      <w:shd w:val="clear" w:color="auto" w:fill="E6E6E6"/>
    </w:rPr>
  </w:style>
  <w:style w:type="character" w:styleId="CommentReference">
    <w:name w:val="annotation reference"/>
    <w:basedOn w:val="DefaultParagraphFont"/>
    <w:uiPriority w:val="99"/>
    <w:semiHidden/>
    <w:unhideWhenUsed/>
    <w:rsid w:val="00613901"/>
    <w:rPr>
      <w:sz w:val="16"/>
      <w:szCs w:val="16"/>
    </w:rPr>
  </w:style>
  <w:style w:type="paragraph" w:styleId="CommentText">
    <w:name w:val="annotation text"/>
    <w:basedOn w:val="Normal"/>
    <w:link w:val="CommentTextChar"/>
    <w:uiPriority w:val="99"/>
    <w:semiHidden/>
    <w:unhideWhenUsed/>
    <w:rsid w:val="00613901"/>
    <w:pPr>
      <w:spacing w:after="0" w:line="240" w:lineRule="auto"/>
    </w:pPr>
    <w:rPr>
      <w:sz w:val="20"/>
      <w:szCs w:val="20"/>
    </w:rPr>
  </w:style>
  <w:style w:type="character" w:customStyle="1" w:styleId="CommentTextChar">
    <w:name w:val="Comment Text Char"/>
    <w:basedOn w:val="DefaultParagraphFont"/>
    <w:link w:val="CommentText"/>
    <w:uiPriority w:val="99"/>
    <w:semiHidden/>
    <w:rsid w:val="00613901"/>
    <w:rPr>
      <w:sz w:val="20"/>
      <w:szCs w:val="20"/>
    </w:rPr>
  </w:style>
  <w:style w:type="paragraph" w:styleId="CommentSubject">
    <w:name w:val="annotation subject"/>
    <w:basedOn w:val="CommentText"/>
    <w:next w:val="CommentText"/>
    <w:link w:val="CommentSubjectChar"/>
    <w:uiPriority w:val="99"/>
    <w:semiHidden/>
    <w:unhideWhenUsed/>
    <w:rsid w:val="00613901"/>
    <w:rPr>
      <w:b/>
      <w:bCs/>
    </w:rPr>
  </w:style>
  <w:style w:type="character" w:customStyle="1" w:styleId="CommentSubjectChar">
    <w:name w:val="Comment Subject Char"/>
    <w:basedOn w:val="CommentTextChar"/>
    <w:link w:val="CommentSubject"/>
    <w:uiPriority w:val="99"/>
    <w:semiHidden/>
    <w:rsid w:val="00613901"/>
    <w:rPr>
      <w:b/>
      <w:bCs/>
      <w:sz w:val="20"/>
      <w:szCs w:val="20"/>
    </w:rPr>
  </w:style>
  <w:style w:type="character" w:customStyle="1" w:styleId="Heading1Char">
    <w:name w:val="Heading 1 Char"/>
    <w:basedOn w:val="DefaultParagraphFont"/>
    <w:link w:val="Heading1"/>
    <w:uiPriority w:val="9"/>
    <w:rsid w:val="00AB1298"/>
    <w:rPr>
      <w:rFonts w:asciiTheme="majorHAnsi" w:eastAsiaTheme="majorEastAsia" w:hAnsiTheme="majorHAnsi" w:cstheme="majorBidi"/>
      <w:color w:val="2F5496" w:themeColor="accent1" w:themeShade="BF"/>
      <w:sz w:val="32"/>
      <w:szCs w:val="32"/>
    </w:rPr>
  </w:style>
  <w:style w:type="character" w:customStyle="1" w:styleId="frlabel">
    <w:name w:val="fr_label"/>
    <w:basedOn w:val="DefaultParagraphFont"/>
    <w:rsid w:val="00AB1298"/>
  </w:style>
  <w:style w:type="paragraph" w:customStyle="1" w:styleId="frfield">
    <w:name w:val="fr_field"/>
    <w:basedOn w:val="Normal"/>
    <w:rsid w:val="00AB12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B1298"/>
  </w:style>
  <w:style w:type="character" w:customStyle="1" w:styleId="pubyear">
    <w:name w:val="pubyear"/>
    <w:basedOn w:val="DefaultParagraphFont"/>
    <w:rsid w:val="00AB1298"/>
  </w:style>
  <w:style w:type="character" w:customStyle="1" w:styleId="articletitle">
    <w:name w:val="articletitle"/>
    <w:basedOn w:val="DefaultParagraphFont"/>
    <w:rsid w:val="00AB1298"/>
  </w:style>
  <w:style w:type="character" w:customStyle="1" w:styleId="vol">
    <w:name w:val="vol"/>
    <w:basedOn w:val="DefaultParagraphFont"/>
    <w:rsid w:val="00AB1298"/>
  </w:style>
  <w:style w:type="character" w:styleId="FollowedHyperlink">
    <w:name w:val="FollowedHyperlink"/>
    <w:basedOn w:val="DefaultParagraphFont"/>
    <w:uiPriority w:val="99"/>
    <w:semiHidden/>
    <w:unhideWhenUsed/>
    <w:rsid w:val="003C0A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6904">
      <w:bodyDiv w:val="1"/>
      <w:marLeft w:val="0"/>
      <w:marRight w:val="0"/>
      <w:marTop w:val="0"/>
      <w:marBottom w:val="0"/>
      <w:divBdr>
        <w:top w:val="none" w:sz="0" w:space="0" w:color="auto"/>
        <w:left w:val="none" w:sz="0" w:space="0" w:color="auto"/>
        <w:bottom w:val="none" w:sz="0" w:space="0" w:color="auto"/>
        <w:right w:val="none" w:sz="0" w:space="0" w:color="auto"/>
      </w:divBdr>
    </w:div>
    <w:div w:id="19749690">
      <w:bodyDiv w:val="1"/>
      <w:marLeft w:val="0"/>
      <w:marRight w:val="0"/>
      <w:marTop w:val="0"/>
      <w:marBottom w:val="0"/>
      <w:divBdr>
        <w:top w:val="none" w:sz="0" w:space="0" w:color="auto"/>
        <w:left w:val="none" w:sz="0" w:space="0" w:color="auto"/>
        <w:bottom w:val="none" w:sz="0" w:space="0" w:color="auto"/>
        <w:right w:val="none" w:sz="0" w:space="0" w:color="auto"/>
      </w:divBdr>
      <w:divsChild>
        <w:div w:id="1211842953">
          <w:marLeft w:val="547"/>
          <w:marRight w:val="0"/>
          <w:marTop w:val="0"/>
          <w:marBottom w:val="0"/>
          <w:divBdr>
            <w:top w:val="none" w:sz="0" w:space="0" w:color="auto"/>
            <w:left w:val="none" w:sz="0" w:space="0" w:color="auto"/>
            <w:bottom w:val="none" w:sz="0" w:space="0" w:color="auto"/>
            <w:right w:val="none" w:sz="0" w:space="0" w:color="auto"/>
          </w:divBdr>
        </w:div>
        <w:div w:id="380250010">
          <w:marLeft w:val="547"/>
          <w:marRight w:val="0"/>
          <w:marTop w:val="0"/>
          <w:marBottom w:val="0"/>
          <w:divBdr>
            <w:top w:val="none" w:sz="0" w:space="0" w:color="auto"/>
            <w:left w:val="none" w:sz="0" w:space="0" w:color="auto"/>
            <w:bottom w:val="none" w:sz="0" w:space="0" w:color="auto"/>
            <w:right w:val="none" w:sz="0" w:space="0" w:color="auto"/>
          </w:divBdr>
        </w:div>
        <w:div w:id="969746695">
          <w:marLeft w:val="547"/>
          <w:marRight w:val="0"/>
          <w:marTop w:val="0"/>
          <w:marBottom w:val="0"/>
          <w:divBdr>
            <w:top w:val="none" w:sz="0" w:space="0" w:color="auto"/>
            <w:left w:val="none" w:sz="0" w:space="0" w:color="auto"/>
            <w:bottom w:val="none" w:sz="0" w:space="0" w:color="auto"/>
            <w:right w:val="none" w:sz="0" w:space="0" w:color="auto"/>
          </w:divBdr>
        </w:div>
        <w:div w:id="790175543">
          <w:marLeft w:val="547"/>
          <w:marRight w:val="0"/>
          <w:marTop w:val="0"/>
          <w:marBottom w:val="0"/>
          <w:divBdr>
            <w:top w:val="none" w:sz="0" w:space="0" w:color="auto"/>
            <w:left w:val="none" w:sz="0" w:space="0" w:color="auto"/>
            <w:bottom w:val="none" w:sz="0" w:space="0" w:color="auto"/>
            <w:right w:val="none" w:sz="0" w:space="0" w:color="auto"/>
          </w:divBdr>
        </w:div>
      </w:divsChild>
    </w:div>
    <w:div w:id="22637100">
      <w:bodyDiv w:val="1"/>
      <w:marLeft w:val="0"/>
      <w:marRight w:val="0"/>
      <w:marTop w:val="0"/>
      <w:marBottom w:val="0"/>
      <w:divBdr>
        <w:top w:val="none" w:sz="0" w:space="0" w:color="auto"/>
        <w:left w:val="none" w:sz="0" w:space="0" w:color="auto"/>
        <w:bottom w:val="none" w:sz="0" w:space="0" w:color="auto"/>
        <w:right w:val="none" w:sz="0" w:space="0" w:color="auto"/>
      </w:divBdr>
      <w:divsChild>
        <w:div w:id="551893148">
          <w:marLeft w:val="547"/>
          <w:marRight w:val="0"/>
          <w:marTop w:val="0"/>
          <w:marBottom w:val="0"/>
          <w:divBdr>
            <w:top w:val="none" w:sz="0" w:space="0" w:color="auto"/>
            <w:left w:val="none" w:sz="0" w:space="0" w:color="auto"/>
            <w:bottom w:val="none" w:sz="0" w:space="0" w:color="auto"/>
            <w:right w:val="none" w:sz="0" w:space="0" w:color="auto"/>
          </w:divBdr>
        </w:div>
        <w:div w:id="57872265">
          <w:marLeft w:val="547"/>
          <w:marRight w:val="0"/>
          <w:marTop w:val="0"/>
          <w:marBottom w:val="0"/>
          <w:divBdr>
            <w:top w:val="none" w:sz="0" w:space="0" w:color="auto"/>
            <w:left w:val="none" w:sz="0" w:space="0" w:color="auto"/>
            <w:bottom w:val="none" w:sz="0" w:space="0" w:color="auto"/>
            <w:right w:val="none" w:sz="0" w:space="0" w:color="auto"/>
          </w:divBdr>
        </w:div>
        <w:div w:id="318853821">
          <w:marLeft w:val="547"/>
          <w:marRight w:val="0"/>
          <w:marTop w:val="0"/>
          <w:marBottom w:val="0"/>
          <w:divBdr>
            <w:top w:val="none" w:sz="0" w:space="0" w:color="auto"/>
            <w:left w:val="none" w:sz="0" w:space="0" w:color="auto"/>
            <w:bottom w:val="none" w:sz="0" w:space="0" w:color="auto"/>
            <w:right w:val="none" w:sz="0" w:space="0" w:color="auto"/>
          </w:divBdr>
        </w:div>
        <w:div w:id="224265143">
          <w:marLeft w:val="547"/>
          <w:marRight w:val="0"/>
          <w:marTop w:val="0"/>
          <w:marBottom w:val="0"/>
          <w:divBdr>
            <w:top w:val="none" w:sz="0" w:space="0" w:color="auto"/>
            <w:left w:val="none" w:sz="0" w:space="0" w:color="auto"/>
            <w:bottom w:val="none" w:sz="0" w:space="0" w:color="auto"/>
            <w:right w:val="none" w:sz="0" w:space="0" w:color="auto"/>
          </w:divBdr>
        </w:div>
      </w:divsChild>
    </w:div>
    <w:div w:id="60056139">
      <w:bodyDiv w:val="1"/>
      <w:marLeft w:val="0"/>
      <w:marRight w:val="0"/>
      <w:marTop w:val="0"/>
      <w:marBottom w:val="0"/>
      <w:divBdr>
        <w:top w:val="none" w:sz="0" w:space="0" w:color="auto"/>
        <w:left w:val="none" w:sz="0" w:space="0" w:color="auto"/>
        <w:bottom w:val="none" w:sz="0" w:space="0" w:color="auto"/>
        <w:right w:val="none" w:sz="0" w:space="0" w:color="auto"/>
      </w:divBdr>
    </w:div>
    <w:div w:id="65495865">
      <w:bodyDiv w:val="1"/>
      <w:marLeft w:val="0"/>
      <w:marRight w:val="0"/>
      <w:marTop w:val="0"/>
      <w:marBottom w:val="0"/>
      <w:divBdr>
        <w:top w:val="none" w:sz="0" w:space="0" w:color="auto"/>
        <w:left w:val="none" w:sz="0" w:space="0" w:color="auto"/>
        <w:bottom w:val="none" w:sz="0" w:space="0" w:color="auto"/>
        <w:right w:val="none" w:sz="0" w:space="0" w:color="auto"/>
      </w:divBdr>
      <w:divsChild>
        <w:div w:id="263224287">
          <w:marLeft w:val="547"/>
          <w:marRight w:val="0"/>
          <w:marTop w:val="0"/>
          <w:marBottom w:val="0"/>
          <w:divBdr>
            <w:top w:val="none" w:sz="0" w:space="0" w:color="auto"/>
            <w:left w:val="none" w:sz="0" w:space="0" w:color="auto"/>
            <w:bottom w:val="none" w:sz="0" w:space="0" w:color="auto"/>
            <w:right w:val="none" w:sz="0" w:space="0" w:color="auto"/>
          </w:divBdr>
        </w:div>
        <w:div w:id="1265334956">
          <w:marLeft w:val="547"/>
          <w:marRight w:val="0"/>
          <w:marTop w:val="0"/>
          <w:marBottom w:val="0"/>
          <w:divBdr>
            <w:top w:val="none" w:sz="0" w:space="0" w:color="auto"/>
            <w:left w:val="none" w:sz="0" w:space="0" w:color="auto"/>
            <w:bottom w:val="none" w:sz="0" w:space="0" w:color="auto"/>
            <w:right w:val="none" w:sz="0" w:space="0" w:color="auto"/>
          </w:divBdr>
        </w:div>
        <w:div w:id="357122692">
          <w:marLeft w:val="547"/>
          <w:marRight w:val="0"/>
          <w:marTop w:val="0"/>
          <w:marBottom w:val="0"/>
          <w:divBdr>
            <w:top w:val="none" w:sz="0" w:space="0" w:color="auto"/>
            <w:left w:val="none" w:sz="0" w:space="0" w:color="auto"/>
            <w:bottom w:val="none" w:sz="0" w:space="0" w:color="auto"/>
            <w:right w:val="none" w:sz="0" w:space="0" w:color="auto"/>
          </w:divBdr>
        </w:div>
        <w:div w:id="32192516">
          <w:marLeft w:val="547"/>
          <w:marRight w:val="0"/>
          <w:marTop w:val="0"/>
          <w:marBottom w:val="0"/>
          <w:divBdr>
            <w:top w:val="none" w:sz="0" w:space="0" w:color="auto"/>
            <w:left w:val="none" w:sz="0" w:space="0" w:color="auto"/>
            <w:bottom w:val="none" w:sz="0" w:space="0" w:color="auto"/>
            <w:right w:val="none" w:sz="0" w:space="0" w:color="auto"/>
          </w:divBdr>
        </w:div>
        <w:div w:id="633029446">
          <w:marLeft w:val="547"/>
          <w:marRight w:val="0"/>
          <w:marTop w:val="0"/>
          <w:marBottom w:val="0"/>
          <w:divBdr>
            <w:top w:val="none" w:sz="0" w:space="0" w:color="auto"/>
            <w:left w:val="none" w:sz="0" w:space="0" w:color="auto"/>
            <w:bottom w:val="none" w:sz="0" w:space="0" w:color="auto"/>
            <w:right w:val="none" w:sz="0" w:space="0" w:color="auto"/>
          </w:divBdr>
        </w:div>
        <w:div w:id="1169060363">
          <w:marLeft w:val="547"/>
          <w:marRight w:val="0"/>
          <w:marTop w:val="0"/>
          <w:marBottom w:val="0"/>
          <w:divBdr>
            <w:top w:val="none" w:sz="0" w:space="0" w:color="auto"/>
            <w:left w:val="none" w:sz="0" w:space="0" w:color="auto"/>
            <w:bottom w:val="none" w:sz="0" w:space="0" w:color="auto"/>
            <w:right w:val="none" w:sz="0" w:space="0" w:color="auto"/>
          </w:divBdr>
        </w:div>
        <w:div w:id="1701399450">
          <w:marLeft w:val="547"/>
          <w:marRight w:val="0"/>
          <w:marTop w:val="0"/>
          <w:marBottom w:val="0"/>
          <w:divBdr>
            <w:top w:val="none" w:sz="0" w:space="0" w:color="auto"/>
            <w:left w:val="none" w:sz="0" w:space="0" w:color="auto"/>
            <w:bottom w:val="none" w:sz="0" w:space="0" w:color="auto"/>
            <w:right w:val="none" w:sz="0" w:space="0" w:color="auto"/>
          </w:divBdr>
        </w:div>
        <w:div w:id="300889334">
          <w:marLeft w:val="547"/>
          <w:marRight w:val="0"/>
          <w:marTop w:val="0"/>
          <w:marBottom w:val="0"/>
          <w:divBdr>
            <w:top w:val="none" w:sz="0" w:space="0" w:color="auto"/>
            <w:left w:val="none" w:sz="0" w:space="0" w:color="auto"/>
            <w:bottom w:val="none" w:sz="0" w:space="0" w:color="auto"/>
            <w:right w:val="none" w:sz="0" w:space="0" w:color="auto"/>
          </w:divBdr>
        </w:div>
        <w:div w:id="723522978">
          <w:marLeft w:val="547"/>
          <w:marRight w:val="0"/>
          <w:marTop w:val="0"/>
          <w:marBottom w:val="0"/>
          <w:divBdr>
            <w:top w:val="none" w:sz="0" w:space="0" w:color="auto"/>
            <w:left w:val="none" w:sz="0" w:space="0" w:color="auto"/>
            <w:bottom w:val="none" w:sz="0" w:space="0" w:color="auto"/>
            <w:right w:val="none" w:sz="0" w:space="0" w:color="auto"/>
          </w:divBdr>
        </w:div>
      </w:divsChild>
    </w:div>
    <w:div w:id="89084543">
      <w:bodyDiv w:val="1"/>
      <w:marLeft w:val="0"/>
      <w:marRight w:val="0"/>
      <w:marTop w:val="0"/>
      <w:marBottom w:val="0"/>
      <w:divBdr>
        <w:top w:val="none" w:sz="0" w:space="0" w:color="auto"/>
        <w:left w:val="none" w:sz="0" w:space="0" w:color="auto"/>
        <w:bottom w:val="none" w:sz="0" w:space="0" w:color="auto"/>
        <w:right w:val="none" w:sz="0" w:space="0" w:color="auto"/>
      </w:divBdr>
    </w:div>
    <w:div w:id="92553631">
      <w:bodyDiv w:val="1"/>
      <w:marLeft w:val="0"/>
      <w:marRight w:val="0"/>
      <w:marTop w:val="0"/>
      <w:marBottom w:val="0"/>
      <w:divBdr>
        <w:top w:val="none" w:sz="0" w:space="0" w:color="auto"/>
        <w:left w:val="none" w:sz="0" w:space="0" w:color="auto"/>
        <w:bottom w:val="none" w:sz="0" w:space="0" w:color="auto"/>
        <w:right w:val="none" w:sz="0" w:space="0" w:color="auto"/>
      </w:divBdr>
    </w:div>
    <w:div w:id="126901943">
      <w:bodyDiv w:val="1"/>
      <w:marLeft w:val="0"/>
      <w:marRight w:val="0"/>
      <w:marTop w:val="0"/>
      <w:marBottom w:val="0"/>
      <w:divBdr>
        <w:top w:val="none" w:sz="0" w:space="0" w:color="auto"/>
        <w:left w:val="none" w:sz="0" w:space="0" w:color="auto"/>
        <w:bottom w:val="none" w:sz="0" w:space="0" w:color="auto"/>
        <w:right w:val="none" w:sz="0" w:space="0" w:color="auto"/>
      </w:divBdr>
    </w:div>
    <w:div w:id="129253568">
      <w:bodyDiv w:val="1"/>
      <w:marLeft w:val="0"/>
      <w:marRight w:val="0"/>
      <w:marTop w:val="0"/>
      <w:marBottom w:val="0"/>
      <w:divBdr>
        <w:top w:val="none" w:sz="0" w:space="0" w:color="auto"/>
        <w:left w:val="none" w:sz="0" w:space="0" w:color="auto"/>
        <w:bottom w:val="none" w:sz="0" w:space="0" w:color="auto"/>
        <w:right w:val="none" w:sz="0" w:space="0" w:color="auto"/>
      </w:divBdr>
      <w:divsChild>
        <w:div w:id="508763395">
          <w:marLeft w:val="403"/>
          <w:marRight w:val="0"/>
          <w:marTop w:val="180"/>
          <w:marBottom w:val="0"/>
          <w:divBdr>
            <w:top w:val="none" w:sz="0" w:space="0" w:color="auto"/>
            <w:left w:val="none" w:sz="0" w:space="0" w:color="auto"/>
            <w:bottom w:val="none" w:sz="0" w:space="0" w:color="auto"/>
            <w:right w:val="none" w:sz="0" w:space="0" w:color="auto"/>
          </w:divBdr>
        </w:div>
        <w:div w:id="1532450496">
          <w:marLeft w:val="403"/>
          <w:marRight w:val="0"/>
          <w:marTop w:val="180"/>
          <w:marBottom w:val="0"/>
          <w:divBdr>
            <w:top w:val="none" w:sz="0" w:space="0" w:color="auto"/>
            <w:left w:val="none" w:sz="0" w:space="0" w:color="auto"/>
            <w:bottom w:val="none" w:sz="0" w:space="0" w:color="auto"/>
            <w:right w:val="none" w:sz="0" w:space="0" w:color="auto"/>
          </w:divBdr>
        </w:div>
        <w:div w:id="1006245940">
          <w:marLeft w:val="403"/>
          <w:marRight w:val="0"/>
          <w:marTop w:val="180"/>
          <w:marBottom w:val="0"/>
          <w:divBdr>
            <w:top w:val="none" w:sz="0" w:space="0" w:color="auto"/>
            <w:left w:val="none" w:sz="0" w:space="0" w:color="auto"/>
            <w:bottom w:val="none" w:sz="0" w:space="0" w:color="auto"/>
            <w:right w:val="none" w:sz="0" w:space="0" w:color="auto"/>
          </w:divBdr>
        </w:div>
      </w:divsChild>
    </w:div>
    <w:div w:id="164981603">
      <w:bodyDiv w:val="1"/>
      <w:marLeft w:val="0"/>
      <w:marRight w:val="0"/>
      <w:marTop w:val="0"/>
      <w:marBottom w:val="0"/>
      <w:divBdr>
        <w:top w:val="none" w:sz="0" w:space="0" w:color="auto"/>
        <w:left w:val="none" w:sz="0" w:space="0" w:color="auto"/>
        <w:bottom w:val="none" w:sz="0" w:space="0" w:color="auto"/>
        <w:right w:val="none" w:sz="0" w:space="0" w:color="auto"/>
      </w:divBdr>
      <w:divsChild>
        <w:div w:id="2041125703">
          <w:marLeft w:val="547"/>
          <w:marRight w:val="0"/>
          <w:marTop w:val="0"/>
          <w:marBottom w:val="0"/>
          <w:divBdr>
            <w:top w:val="none" w:sz="0" w:space="0" w:color="auto"/>
            <w:left w:val="none" w:sz="0" w:space="0" w:color="auto"/>
            <w:bottom w:val="none" w:sz="0" w:space="0" w:color="auto"/>
            <w:right w:val="none" w:sz="0" w:space="0" w:color="auto"/>
          </w:divBdr>
        </w:div>
        <w:div w:id="1251160091">
          <w:marLeft w:val="547"/>
          <w:marRight w:val="0"/>
          <w:marTop w:val="0"/>
          <w:marBottom w:val="0"/>
          <w:divBdr>
            <w:top w:val="none" w:sz="0" w:space="0" w:color="auto"/>
            <w:left w:val="none" w:sz="0" w:space="0" w:color="auto"/>
            <w:bottom w:val="none" w:sz="0" w:space="0" w:color="auto"/>
            <w:right w:val="none" w:sz="0" w:space="0" w:color="auto"/>
          </w:divBdr>
        </w:div>
        <w:div w:id="182865915">
          <w:marLeft w:val="547"/>
          <w:marRight w:val="0"/>
          <w:marTop w:val="0"/>
          <w:marBottom w:val="0"/>
          <w:divBdr>
            <w:top w:val="none" w:sz="0" w:space="0" w:color="auto"/>
            <w:left w:val="none" w:sz="0" w:space="0" w:color="auto"/>
            <w:bottom w:val="none" w:sz="0" w:space="0" w:color="auto"/>
            <w:right w:val="none" w:sz="0" w:space="0" w:color="auto"/>
          </w:divBdr>
        </w:div>
        <w:div w:id="1905489441">
          <w:marLeft w:val="547"/>
          <w:marRight w:val="0"/>
          <w:marTop w:val="0"/>
          <w:marBottom w:val="0"/>
          <w:divBdr>
            <w:top w:val="none" w:sz="0" w:space="0" w:color="auto"/>
            <w:left w:val="none" w:sz="0" w:space="0" w:color="auto"/>
            <w:bottom w:val="none" w:sz="0" w:space="0" w:color="auto"/>
            <w:right w:val="none" w:sz="0" w:space="0" w:color="auto"/>
          </w:divBdr>
        </w:div>
        <w:div w:id="1956792701">
          <w:marLeft w:val="547"/>
          <w:marRight w:val="0"/>
          <w:marTop w:val="0"/>
          <w:marBottom w:val="0"/>
          <w:divBdr>
            <w:top w:val="none" w:sz="0" w:space="0" w:color="auto"/>
            <w:left w:val="none" w:sz="0" w:space="0" w:color="auto"/>
            <w:bottom w:val="none" w:sz="0" w:space="0" w:color="auto"/>
            <w:right w:val="none" w:sz="0" w:space="0" w:color="auto"/>
          </w:divBdr>
        </w:div>
        <w:div w:id="1285694523">
          <w:marLeft w:val="547"/>
          <w:marRight w:val="0"/>
          <w:marTop w:val="0"/>
          <w:marBottom w:val="0"/>
          <w:divBdr>
            <w:top w:val="none" w:sz="0" w:space="0" w:color="auto"/>
            <w:left w:val="none" w:sz="0" w:space="0" w:color="auto"/>
            <w:bottom w:val="none" w:sz="0" w:space="0" w:color="auto"/>
            <w:right w:val="none" w:sz="0" w:space="0" w:color="auto"/>
          </w:divBdr>
        </w:div>
        <w:div w:id="1057170585">
          <w:marLeft w:val="547"/>
          <w:marRight w:val="0"/>
          <w:marTop w:val="0"/>
          <w:marBottom w:val="0"/>
          <w:divBdr>
            <w:top w:val="none" w:sz="0" w:space="0" w:color="auto"/>
            <w:left w:val="none" w:sz="0" w:space="0" w:color="auto"/>
            <w:bottom w:val="none" w:sz="0" w:space="0" w:color="auto"/>
            <w:right w:val="none" w:sz="0" w:space="0" w:color="auto"/>
          </w:divBdr>
        </w:div>
        <w:div w:id="312175944">
          <w:marLeft w:val="547"/>
          <w:marRight w:val="0"/>
          <w:marTop w:val="0"/>
          <w:marBottom w:val="0"/>
          <w:divBdr>
            <w:top w:val="none" w:sz="0" w:space="0" w:color="auto"/>
            <w:left w:val="none" w:sz="0" w:space="0" w:color="auto"/>
            <w:bottom w:val="none" w:sz="0" w:space="0" w:color="auto"/>
            <w:right w:val="none" w:sz="0" w:space="0" w:color="auto"/>
          </w:divBdr>
        </w:div>
        <w:div w:id="1130779871">
          <w:marLeft w:val="547"/>
          <w:marRight w:val="0"/>
          <w:marTop w:val="0"/>
          <w:marBottom w:val="0"/>
          <w:divBdr>
            <w:top w:val="none" w:sz="0" w:space="0" w:color="auto"/>
            <w:left w:val="none" w:sz="0" w:space="0" w:color="auto"/>
            <w:bottom w:val="none" w:sz="0" w:space="0" w:color="auto"/>
            <w:right w:val="none" w:sz="0" w:space="0" w:color="auto"/>
          </w:divBdr>
        </w:div>
      </w:divsChild>
    </w:div>
    <w:div w:id="169029560">
      <w:bodyDiv w:val="1"/>
      <w:marLeft w:val="0"/>
      <w:marRight w:val="0"/>
      <w:marTop w:val="0"/>
      <w:marBottom w:val="0"/>
      <w:divBdr>
        <w:top w:val="none" w:sz="0" w:space="0" w:color="auto"/>
        <w:left w:val="none" w:sz="0" w:space="0" w:color="auto"/>
        <w:bottom w:val="none" w:sz="0" w:space="0" w:color="auto"/>
        <w:right w:val="none" w:sz="0" w:space="0" w:color="auto"/>
      </w:divBdr>
    </w:div>
    <w:div w:id="182670644">
      <w:bodyDiv w:val="1"/>
      <w:marLeft w:val="0"/>
      <w:marRight w:val="0"/>
      <w:marTop w:val="0"/>
      <w:marBottom w:val="0"/>
      <w:divBdr>
        <w:top w:val="none" w:sz="0" w:space="0" w:color="auto"/>
        <w:left w:val="none" w:sz="0" w:space="0" w:color="auto"/>
        <w:bottom w:val="none" w:sz="0" w:space="0" w:color="auto"/>
        <w:right w:val="none" w:sz="0" w:space="0" w:color="auto"/>
      </w:divBdr>
    </w:div>
    <w:div w:id="188300000">
      <w:bodyDiv w:val="1"/>
      <w:marLeft w:val="0"/>
      <w:marRight w:val="0"/>
      <w:marTop w:val="0"/>
      <w:marBottom w:val="0"/>
      <w:divBdr>
        <w:top w:val="none" w:sz="0" w:space="0" w:color="auto"/>
        <w:left w:val="none" w:sz="0" w:space="0" w:color="auto"/>
        <w:bottom w:val="none" w:sz="0" w:space="0" w:color="auto"/>
        <w:right w:val="none" w:sz="0" w:space="0" w:color="auto"/>
      </w:divBdr>
      <w:divsChild>
        <w:div w:id="914238426">
          <w:marLeft w:val="547"/>
          <w:marRight w:val="0"/>
          <w:marTop w:val="115"/>
          <w:marBottom w:val="0"/>
          <w:divBdr>
            <w:top w:val="none" w:sz="0" w:space="0" w:color="auto"/>
            <w:left w:val="none" w:sz="0" w:space="0" w:color="auto"/>
            <w:bottom w:val="none" w:sz="0" w:space="0" w:color="auto"/>
            <w:right w:val="none" w:sz="0" w:space="0" w:color="auto"/>
          </w:divBdr>
        </w:div>
        <w:div w:id="42367881">
          <w:marLeft w:val="547"/>
          <w:marRight w:val="0"/>
          <w:marTop w:val="115"/>
          <w:marBottom w:val="0"/>
          <w:divBdr>
            <w:top w:val="none" w:sz="0" w:space="0" w:color="auto"/>
            <w:left w:val="none" w:sz="0" w:space="0" w:color="auto"/>
            <w:bottom w:val="none" w:sz="0" w:space="0" w:color="auto"/>
            <w:right w:val="none" w:sz="0" w:space="0" w:color="auto"/>
          </w:divBdr>
        </w:div>
        <w:div w:id="393046486">
          <w:marLeft w:val="547"/>
          <w:marRight w:val="0"/>
          <w:marTop w:val="115"/>
          <w:marBottom w:val="0"/>
          <w:divBdr>
            <w:top w:val="none" w:sz="0" w:space="0" w:color="auto"/>
            <w:left w:val="none" w:sz="0" w:space="0" w:color="auto"/>
            <w:bottom w:val="none" w:sz="0" w:space="0" w:color="auto"/>
            <w:right w:val="none" w:sz="0" w:space="0" w:color="auto"/>
          </w:divBdr>
        </w:div>
        <w:div w:id="2141073814">
          <w:marLeft w:val="547"/>
          <w:marRight w:val="0"/>
          <w:marTop w:val="115"/>
          <w:marBottom w:val="0"/>
          <w:divBdr>
            <w:top w:val="none" w:sz="0" w:space="0" w:color="auto"/>
            <w:left w:val="none" w:sz="0" w:space="0" w:color="auto"/>
            <w:bottom w:val="none" w:sz="0" w:space="0" w:color="auto"/>
            <w:right w:val="none" w:sz="0" w:space="0" w:color="auto"/>
          </w:divBdr>
        </w:div>
        <w:div w:id="790977973">
          <w:marLeft w:val="547"/>
          <w:marRight w:val="0"/>
          <w:marTop w:val="115"/>
          <w:marBottom w:val="0"/>
          <w:divBdr>
            <w:top w:val="none" w:sz="0" w:space="0" w:color="auto"/>
            <w:left w:val="none" w:sz="0" w:space="0" w:color="auto"/>
            <w:bottom w:val="none" w:sz="0" w:space="0" w:color="auto"/>
            <w:right w:val="none" w:sz="0" w:space="0" w:color="auto"/>
          </w:divBdr>
        </w:div>
      </w:divsChild>
    </w:div>
    <w:div w:id="207183947">
      <w:bodyDiv w:val="1"/>
      <w:marLeft w:val="0"/>
      <w:marRight w:val="0"/>
      <w:marTop w:val="0"/>
      <w:marBottom w:val="0"/>
      <w:divBdr>
        <w:top w:val="none" w:sz="0" w:space="0" w:color="auto"/>
        <w:left w:val="none" w:sz="0" w:space="0" w:color="auto"/>
        <w:bottom w:val="none" w:sz="0" w:space="0" w:color="auto"/>
        <w:right w:val="none" w:sz="0" w:space="0" w:color="auto"/>
      </w:divBdr>
      <w:divsChild>
        <w:div w:id="38673863">
          <w:marLeft w:val="547"/>
          <w:marRight w:val="0"/>
          <w:marTop w:val="115"/>
          <w:marBottom w:val="0"/>
          <w:divBdr>
            <w:top w:val="none" w:sz="0" w:space="0" w:color="auto"/>
            <w:left w:val="none" w:sz="0" w:space="0" w:color="auto"/>
            <w:bottom w:val="none" w:sz="0" w:space="0" w:color="auto"/>
            <w:right w:val="none" w:sz="0" w:space="0" w:color="auto"/>
          </w:divBdr>
        </w:div>
        <w:div w:id="843860401">
          <w:marLeft w:val="547"/>
          <w:marRight w:val="0"/>
          <w:marTop w:val="115"/>
          <w:marBottom w:val="0"/>
          <w:divBdr>
            <w:top w:val="none" w:sz="0" w:space="0" w:color="auto"/>
            <w:left w:val="none" w:sz="0" w:space="0" w:color="auto"/>
            <w:bottom w:val="none" w:sz="0" w:space="0" w:color="auto"/>
            <w:right w:val="none" w:sz="0" w:space="0" w:color="auto"/>
          </w:divBdr>
        </w:div>
        <w:div w:id="838155417">
          <w:marLeft w:val="547"/>
          <w:marRight w:val="0"/>
          <w:marTop w:val="115"/>
          <w:marBottom w:val="0"/>
          <w:divBdr>
            <w:top w:val="none" w:sz="0" w:space="0" w:color="auto"/>
            <w:left w:val="none" w:sz="0" w:space="0" w:color="auto"/>
            <w:bottom w:val="none" w:sz="0" w:space="0" w:color="auto"/>
            <w:right w:val="none" w:sz="0" w:space="0" w:color="auto"/>
          </w:divBdr>
        </w:div>
        <w:div w:id="884872422">
          <w:marLeft w:val="547"/>
          <w:marRight w:val="0"/>
          <w:marTop w:val="115"/>
          <w:marBottom w:val="0"/>
          <w:divBdr>
            <w:top w:val="none" w:sz="0" w:space="0" w:color="auto"/>
            <w:left w:val="none" w:sz="0" w:space="0" w:color="auto"/>
            <w:bottom w:val="none" w:sz="0" w:space="0" w:color="auto"/>
            <w:right w:val="none" w:sz="0" w:space="0" w:color="auto"/>
          </w:divBdr>
        </w:div>
        <w:div w:id="1783648458">
          <w:marLeft w:val="547"/>
          <w:marRight w:val="0"/>
          <w:marTop w:val="115"/>
          <w:marBottom w:val="0"/>
          <w:divBdr>
            <w:top w:val="none" w:sz="0" w:space="0" w:color="auto"/>
            <w:left w:val="none" w:sz="0" w:space="0" w:color="auto"/>
            <w:bottom w:val="none" w:sz="0" w:space="0" w:color="auto"/>
            <w:right w:val="none" w:sz="0" w:space="0" w:color="auto"/>
          </w:divBdr>
        </w:div>
        <w:div w:id="54201769">
          <w:marLeft w:val="547"/>
          <w:marRight w:val="0"/>
          <w:marTop w:val="115"/>
          <w:marBottom w:val="0"/>
          <w:divBdr>
            <w:top w:val="none" w:sz="0" w:space="0" w:color="auto"/>
            <w:left w:val="none" w:sz="0" w:space="0" w:color="auto"/>
            <w:bottom w:val="none" w:sz="0" w:space="0" w:color="auto"/>
            <w:right w:val="none" w:sz="0" w:space="0" w:color="auto"/>
          </w:divBdr>
        </w:div>
      </w:divsChild>
    </w:div>
    <w:div w:id="218442805">
      <w:bodyDiv w:val="1"/>
      <w:marLeft w:val="0"/>
      <w:marRight w:val="0"/>
      <w:marTop w:val="0"/>
      <w:marBottom w:val="0"/>
      <w:divBdr>
        <w:top w:val="none" w:sz="0" w:space="0" w:color="auto"/>
        <w:left w:val="none" w:sz="0" w:space="0" w:color="auto"/>
        <w:bottom w:val="none" w:sz="0" w:space="0" w:color="auto"/>
        <w:right w:val="none" w:sz="0" w:space="0" w:color="auto"/>
      </w:divBdr>
      <w:divsChild>
        <w:div w:id="1085110771">
          <w:marLeft w:val="547"/>
          <w:marRight w:val="0"/>
          <w:marTop w:val="60"/>
          <w:marBottom w:val="0"/>
          <w:divBdr>
            <w:top w:val="none" w:sz="0" w:space="0" w:color="auto"/>
            <w:left w:val="none" w:sz="0" w:space="0" w:color="auto"/>
            <w:bottom w:val="none" w:sz="0" w:space="0" w:color="auto"/>
            <w:right w:val="none" w:sz="0" w:space="0" w:color="auto"/>
          </w:divBdr>
        </w:div>
        <w:div w:id="1663315495">
          <w:marLeft w:val="547"/>
          <w:marRight w:val="0"/>
          <w:marTop w:val="60"/>
          <w:marBottom w:val="0"/>
          <w:divBdr>
            <w:top w:val="none" w:sz="0" w:space="0" w:color="auto"/>
            <w:left w:val="none" w:sz="0" w:space="0" w:color="auto"/>
            <w:bottom w:val="none" w:sz="0" w:space="0" w:color="auto"/>
            <w:right w:val="none" w:sz="0" w:space="0" w:color="auto"/>
          </w:divBdr>
        </w:div>
        <w:div w:id="1978215042">
          <w:marLeft w:val="547"/>
          <w:marRight w:val="0"/>
          <w:marTop w:val="60"/>
          <w:marBottom w:val="0"/>
          <w:divBdr>
            <w:top w:val="none" w:sz="0" w:space="0" w:color="auto"/>
            <w:left w:val="none" w:sz="0" w:space="0" w:color="auto"/>
            <w:bottom w:val="none" w:sz="0" w:space="0" w:color="auto"/>
            <w:right w:val="none" w:sz="0" w:space="0" w:color="auto"/>
          </w:divBdr>
        </w:div>
        <w:div w:id="1419935581">
          <w:marLeft w:val="547"/>
          <w:marRight w:val="0"/>
          <w:marTop w:val="60"/>
          <w:marBottom w:val="0"/>
          <w:divBdr>
            <w:top w:val="none" w:sz="0" w:space="0" w:color="auto"/>
            <w:left w:val="none" w:sz="0" w:space="0" w:color="auto"/>
            <w:bottom w:val="none" w:sz="0" w:space="0" w:color="auto"/>
            <w:right w:val="none" w:sz="0" w:space="0" w:color="auto"/>
          </w:divBdr>
        </w:div>
        <w:div w:id="1352226120">
          <w:marLeft w:val="547"/>
          <w:marRight w:val="0"/>
          <w:marTop w:val="60"/>
          <w:marBottom w:val="0"/>
          <w:divBdr>
            <w:top w:val="none" w:sz="0" w:space="0" w:color="auto"/>
            <w:left w:val="none" w:sz="0" w:space="0" w:color="auto"/>
            <w:bottom w:val="none" w:sz="0" w:space="0" w:color="auto"/>
            <w:right w:val="none" w:sz="0" w:space="0" w:color="auto"/>
          </w:divBdr>
        </w:div>
        <w:div w:id="2027250726">
          <w:marLeft w:val="547"/>
          <w:marRight w:val="0"/>
          <w:marTop w:val="60"/>
          <w:marBottom w:val="0"/>
          <w:divBdr>
            <w:top w:val="none" w:sz="0" w:space="0" w:color="auto"/>
            <w:left w:val="none" w:sz="0" w:space="0" w:color="auto"/>
            <w:bottom w:val="none" w:sz="0" w:space="0" w:color="auto"/>
            <w:right w:val="none" w:sz="0" w:space="0" w:color="auto"/>
          </w:divBdr>
        </w:div>
        <w:div w:id="790592391">
          <w:marLeft w:val="547"/>
          <w:marRight w:val="0"/>
          <w:marTop w:val="60"/>
          <w:marBottom w:val="0"/>
          <w:divBdr>
            <w:top w:val="none" w:sz="0" w:space="0" w:color="auto"/>
            <w:left w:val="none" w:sz="0" w:space="0" w:color="auto"/>
            <w:bottom w:val="none" w:sz="0" w:space="0" w:color="auto"/>
            <w:right w:val="none" w:sz="0" w:space="0" w:color="auto"/>
          </w:divBdr>
        </w:div>
      </w:divsChild>
    </w:div>
    <w:div w:id="227038994">
      <w:bodyDiv w:val="1"/>
      <w:marLeft w:val="0"/>
      <w:marRight w:val="0"/>
      <w:marTop w:val="0"/>
      <w:marBottom w:val="0"/>
      <w:divBdr>
        <w:top w:val="none" w:sz="0" w:space="0" w:color="auto"/>
        <w:left w:val="none" w:sz="0" w:space="0" w:color="auto"/>
        <w:bottom w:val="none" w:sz="0" w:space="0" w:color="auto"/>
        <w:right w:val="none" w:sz="0" w:space="0" w:color="auto"/>
      </w:divBdr>
    </w:div>
    <w:div w:id="247811314">
      <w:bodyDiv w:val="1"/>
      <w:marLeft w:val="0"/>
      <w:marRight w:val="0"/>
      <w:marTop w:val="0"/>
      <w:marBottom w:val="0"/>
      <w:divBdr>
        <w:top w:val="none" w:sz="0" w:space="0" w:color="auto"/>
        <w:left w:val="none" w:sz="0" w:space="0" w:color="auto"/>
        <w:bottom w:val="none" w:sz="0" w:space="0" w:color="auto"/>
        <w:right w:val="none" w:sz="0" w:space="0" w:color="auto"/>
      </w:divBdr>
    </w:div>
    <w:div w:id="257493882">
      <w:bodyDiv w:val="1"/>
      <w:marLeft w:val="0"/>
      <w:marRight w:val="0"/>
      <w:marTop w:val="0"/>
      <w:marBottom w:val="0"/>
      <w:divBdr>
        <w:top w:val="none" w:sz="0" w:space="0" w:color="auto"/>
        <w:left w:val="none" w:sz="0" w:space="0" w:color="auto"/>
        <w:bottom w:val="none" w:sz="0" w:space="0" w:color="auto"/>
        <w:right w:val="none" w:sz="0" w:space="0" w:color="auto"/>
      </w:divBdr>
      <w:divsChild>
        <w:div w:id="1557619979">
          <w:marLeft w:val="547"/>
          <w:marRight w:val="0"/>
          <w:marTop w:val="115"/>
          <w:marBottom w:val="0"/>
          <w:divBdr>
            <w:top w:val="none" w:sz="0" w:space="0" w:color="auto"/>
            <w:left w:val="none" w:sz="0" w:space="0" w:color="auto"/>
            <w:bottom w:val="none" w:sz="0" w:space="0" w:color="auto"/>
            <w:right w:val="none" w:sz="0" w:space="0" w:color="auto"/>
          </w:divBdr>
        </w:div>
        <w:div w:id="886994955">
          <w:marLeft w:val="547"/>
          <w:marRight w:val="0"/>
          <w:marTop w:val="115"/>
          <w:marBottom w:val="0"/>
          <w:divBdr>
            <w:top w:val="none" w:sz="0" w:space="0" w:color="auto"/>
            <w:left w:val="none" w:sz="0" w:space="0" w:color="auto"/>
            <w:bottom w:val="none" w:sz="0" w:space="0" w:color="auto"/>
            <w:right w:val="none" w:sz="0" w:space="0" w:color="auto"/>
          </w:divBdr>
        </w:div>
        <w:div w:id="2132627271">
          <w:marLeft w:val="547"/>
          <w:marRight w:val="0"/>
          <w:marTop w:val="115"/>
          <w:marBottom w:val="0"/>
          <w:divBdr>
            <w:top w:val="none" w:sz="0" w:space="0" w:color="auto"/>
            <w:left w:val="none" w:sz="0" w:space="0" w:color="auto"/>
            <w:bottom w:val="none" w:sz="0" w:space="0" w:color="auto"/>
            <w:right w:val="none" w:sz="0" w:space="0" w:color="auto"/>
          </w:divBdr>
        </w:div>
        <w:div w:id="1438676652">
          <w:marLeft w:val="547"/>
          <w:marRight w:val="0"/>
          <w:marTop w:val="115"/>
          <w:marBottom w:val="0"/>
          <w:divBdr>
            <w:top w:val="none" w:sz="0" w:space="0" w:color="auto"/>
            <w:left w:val="none" w:sz="0" w:space="0" w:color="auto"/>
            <w:bottom w:val="none" w:sz="0" w:space="0" w:color="auto"/>
            <w:right w:val="none" w:sz="0" w:space="0" w:color="auto"/>
          </w:divBdr>
        </w:div>
        <w:div w:id="861936268">
          <w:marLeft w:val="547"/>
          <w:marRight w:val="0"/>
          <w:marTop w:val="115"/>
          <w:marBottom w:val="0"/>
          <w:divBdr>
            <w:top w:val="none" w:sz="0" w:space="0" w:color="auto"/>
            <w:left w:val="none" w:sz="0" w:space="0" w:color="auto"/>
            <w:bottom w:val="none" w:sz="0" w:space="0" w:color="auto"/>
            <w:right w:val="none" w:sz="0" w:space="0" w:color="auto"/>
          </w:divBdr>
        </w:div>
      </w:divsChild>
    </w:div>
    <w:div w:id="265772587">
      <w:bodyDiv w:val="1"/>
      <w:marLeft w:val="0"/>
      <w:marRight w:val="0"/>
      <w:marTop w:val="0"/>
      <w:marBottom w:val="0"/>
      <w:divBdr>
        <w:top w:val="none" w:sz="0" w:space="0" w:color="auto"/>
        <w:left w:val="none" w:sz="0" w:space="0" w:color="auto"/>
        <w:bottom w:val="none" w:sz="0" w:space="0" w:color="auto"/>
        <w:right w:val="none" w:sz="0" w:space="0" w:color="auto"/>
      </w:divBdr>
      <w:divsChild>
        <w:div w:id="78599691">
          <w:marLeft w:val="547"/>
          <w:marRight w:val="0"/>
          <w:marTop w:val="60"/>
          <w:marBottom w:val="0"/>
          <w:divBdr>
            <w:top w:val="none" w:sz="0" w:space="0" w:color="auto"/>
            <w:left w:val="none" w:sz="0" w:space="0" w:color="auto"/>
            <w:bottom w:val="none" w:sz="0" w:space="0" w:color="auto"/>
            <w:right w:val="none" w:sz="0" w:space="0" w:color="auto"/>
          </w:divBdr>
        </w:div>
        <w:div w:id="1439058160">
          <w:marLeft w:val="547"/>
          <w:marRight w:val="0"/>
          <w:marTop w:val="60"/>
          <w:marBottom w:val="0"/>
          <w:divBdr>
            <w:top w:val="none" w:sz="0" w:space="0" w:color="auto"/>
            <w:left w:val="none" w:sz="0" w:space="0" w:color="auto"/>
            <w:bottom w:val="none" w:sz="0" w:space="0" w:color="auto"/>
            <w:right w:val="none" w:sz="0" w:space="0" w:color="auto"/>
          </w:divBdr>
        </w:div>
        <w:div w:id="2137218466">
          <w:marLeft w:val="547"/>
          <w:marRight w:val="0"/>
          <w:marTop w:val="60"/>
          <w:marBottom w:val="0"/>
          <w:divBdr>
            <w:top w:val="none" w:sz="0" w:space="0" w:color="auto"/>
            <w:left w:val="none" w:sz="0" w:space="0" w:color="auto"/>
            <w:bottom w:val="none" w:sz="0" w:space="0" w:color="auto"/>
            <w:right w:val="none" w:sz="0" w:space="0" w:color="auto"/>
          </w:divBdr>
        </w:div>
        <w:div w:id="1526404898">
          <w:marLeft w:val="547"/>
          <w:marRight w:val="0"/>
          <w:marTop w:val="60"/>
          <w:marBottom w:val="0"/>
          <w:divBdr>
            <w:top w:val="none" w:sz="0" w:space="0" w:color="auto"/>
            <w:left w:val="none" w:sz="0" w:space="0" w:color="auto"/>
            <w:bottom w:val="none" w:sz="0" w:space="0" w:color="auto"/>
            <w:right w:val="none" w:sz="0" w:space="0" w:color="auto"/>
          </w:divBdr>
        </w:div>
        <w:div w:id="562260105">
          <w:marLeft w:val="547"/>
          <w:marRight w:val="0"/>
          <w:marTop w:val="60"/>
          <w:marBottom w:val="0"/>
          <w:divBdr>
            <w:top w:val="none" w:sz="0" w:space="0" w:color="auto"/>
            <w:left w:val="none" w:sz="0" w:space="0" w:color="auto"/>
            <w:bottom w:val="none" w:sz="0" w:space="0" w:color="auto"/>
            <w:right w:val="none" w:sz="0" w:space="0" w:color="auto"/>
          </w:divBdr>
        </w:div>
        <w:div w:id="17047586">
          <w:marLeft w:val="547"/>
          <w:marRight w:val="0"/>
          <w:marTop w:val="60"/>
          <w:marBottom w:val="0"/>
          <w:divBdr>
            <w:top w:val="none" w:sz="0" w:space="0" w:color="auto"/>
            <w:left w:val="none" w:sz="0" w:space="0" w:color="auto"/>
            <w:bottom w:val="none" w:sz="0" w:space="0" w:color="auto"/>
            <w:right w:val="none" w:sz="0" w:space="0" w:color="auto"/>
          </w:divBdr>
        </w:div>
        <w:div w:id="54162744">
          <w:marLeft w:val="547"/>
          <w:marRight w:val="0"/>
          <w:marTop w:val="60"/>
          <w:marBottom w:val="0"/>
          <w:divBdr>
            <w:top w:val="none" w:sz="0" w:space="0" w:color="auto"/>
            <w:left w:val="none" w:sz="0" w:space="0" w:color="auto"/>
            <w:bottom w:val="none" w:sz="0" w:space="0" w:color="auto"/>
            <w:right w:val="none" w:sz="0" w:space="0" w:color="auto"/>
          </w:divBdr>
        </w:div>
        <w:div w:id="52969218">
          <w:marLeft w:val="547"/>
          <w:marRight w:val="0"/>
          <w:marTop w:val="60"/>
          <w:marBottom w:val="0"/>
          <w:divBdr>
            <w:top w:val="none" w:sz="0" w:space="0" w:color="auto"/>
            <w:left w:val="none" w:sz="0" w:space="0" w:color="auto"/>
            <w:bottom w:val="none" w:sz="0" w:space="0" w:color="auto"/>
            <w:right w:val="none" w:sz="0" w:space="0" w:color="auto"/>
          </w:divBdr>
        </w:div>
        <w:div w:id="146635945">
          <w:marLeft w:val="547"/>
          <w:marRight w:val="0"/>
          <w:marTop w:val="60"/>
          <w:marBottom w:val="0"/>
          <w:divBdr>
            <w:top w:val="none" w:sz="0" w:space="0" w:color="auto"/>
            <w:left w:val="none" w:sz="0" w:space="0" w:color="auto"/>
            <w:bottom w:val="none" w:sz="0" w:space="0" w:color="auto"/>
            <w:right w:val="none" w:sz="0" w:space="0" w:color="auto"/>
          </w:divBdr>
        </w:div>
      </w:divsChild>
    </w:div>
    <w:div w:id="277415478">
      <w:bodyDiv w:val="1"/>
      <w:marLeft w:val="0"/>
      <w:marRight w:val="0"/>
      <w:marTop w:val="0"/>
      <w:marBottom w:val="0"/>
      <w:divBdr>
        <w:top w:val="none" w:sz="0" w:space="0" w:color="auto"/>
        <w:left w:val="none" w:sz="0" w:space="0" w:color="auto"/>
        <w:bottom w:val="none" w:sz="0" w:space="0" w:color="auto"/>
        <w:right w:val="none" w:sz="0" w:space="0" w:color="auto"/>
      </w:divBdr>
      <w:divsChild>
        <w:div w:id="128669341">
          <w:marLeft w:val="547"/>
          <w:marRight w:val="0"/>
          <w:marTop w:val="0"/>
          <w:marBottom w:val="0"/>
          <w:divBdr>
            <w:top w:val="none" w:sz="0" w:space="0" w:color="auto"/>
            <w:left w:val="none" w:sz="0" w:space="0" w:color="auto"/>
            <w:bottom w:val="none" w:sz="0" w:space="0" w:color="auto"/>
            <w:right w:val="none" w:sz="0" w:space="0" w:color="auto"/>
          </w:divBdr>
        </w:div>
        <w:div w:id="1827699515">
          <w:marLeft w:val="547"/>
          <w:marRight w:val="0"/>
          <w:marTop w:val="60"/>
          <w:marBottom w:val="0"/>
          <w:divBdr>
            <w:top w:val="none" w:sz="0" w:space="0" w:color="auto"/>
            <w:left w:val="none" w:sz="0" w:space="0" w:color="auto"/>
            <w:bottom w:val="none" w:sz="0" w:space="0" w:color="auto"/>
            <w:right w:val="none" w:sz="0" w:space="0" w:color="auto"/>
          </w:divBdr>
        </w:div>
        <w:div w:id="1230312554">
          <w:marLeft w:val="547"/>
          <w:marRight w:val="0"/>
          <w:marTop w:val="60"/>
          <w:marBottom w:val="0"/>
          <w:divBdr>
            <w:top w:val="none" w:sz="0" w:space="0" w:color="auto"/>
            <w:left w:val="none" w:sz="0" w:space="0" w:color="auto"/>
            <w:bottom w:val="none" w:sz="0" w:space="0" w:color="auto"/>
            <w:right w:val="none" w:sz="0" w:space="0" w:color="auto"/>
          </w:divBdr>
        </w:div>
        <w:div w:id="95760092">
          <w:marLeft w:val="547"/>
          <w:marRight w:val="0"/>
          <w:marTop w:val="60"/>
          <w:marBottom w:val="0"/>
          <w:divBdr>
            <w:top w:val="none" w:sz="0" w:space="0" w:color="auto"/>
            <w:left w:val="none" w:sz="0" w:space="0" w:color="auto"/>
            <w:bottom w:val="none" w:sz="0" w:space="0" w:color="auto"/>
            <w:right w:val="none" w:sz="0" w:space="0" w:color="auto"/>
          </w:divBdr>
        </w:div>
        <w:div w:id="2011904628">
          <w:marLeft w:val="547"/>
          <w:marRight w:val="0"/>
          <w:marTop w:val="60"/>
          <w:marBottom w:val="0"/>
          <w:divBdr>
            <w:top w:val="none" w:sz="0" w:space="0" w:color="auto"/>
            <w:left w:val="none" w:sz="0" w:space="0" w:color="auto"/>
            <w:bottom w:val="none" w:sz="0" w:space="0" w:color="auto"/>
            <w:right w:val="none" w:sz="0" w:space="0" w:color="auto"/>
          </w:divBdr>
        </w:div>
        <w:div w:id="922034598">
          <w:marLeft w:val="547"/>
          <w:marRight w:val="0"/>
          <w:marTop w:val="60"/>
          <w:marBottom w:val="0"/>
          <w:divBdr>
            <w:top w:val="none" w:sz="0" w:space="0" w:color="auto"/>
            <w:left w:val="none" w:sz="0" w:space="0" w:color="auto"/>
            <w:bottom w:val="none" w:sz="0" w:space="0" w:color="auto"/>
            <w:right w:val="none" w:sz="0" w:space="0" w:color="auto"/>
          </w:divBdr>
        </w:div>
        <w:div w:id="2091006085">
          <w:marLeft w:val="547"/>
          <w:marRight w:val="0"/>
          <w:marTop w:val="60"/>
          <w:marBottom w:val="0"/>
          <w:divBdr>
            <w:top w:val="none" w:sz="0" w:space="0" w:color="auto"/>
            <w:left w:val="none" w:sz="0" w:space="0" w:color="auto"/>
            <w:bottom w:val="none" w:sz="0" w:space="0" w:color="auto"/>
            <w:right w:val="none" w:sz="0" w:space="0" w:color="auto"/>
          </w:divBdr>
        </w:div>
        <w:div w:id="925773454">
          <w:marLeft w:val="547"/>
          <w:marRight w:val="0"/>
          <w:marTop w:val="60"/>
          <w:marBottom w:val="0"/>
          <w:divBdr>
            <w:top w:val="none" w:sz="0" w:space="0" w:color="auto"/>
            <w:left w:val="none" w:sz="0" w:space="0" w:color="auto"/>
            <w:bottom w:val="none" w:sz="0" w:space="0" w:color="auto"/>
            <w:right w:val="none" w:sz="0" w:space="0" w:color="auto"/>
          </w:divBdr>
        </w:div>
      </w:divsChild>
    </w:div>
    <w:div w:id="302471704">
      <w:bodyDiv w:val="1"/>
      <w:marLeft w:val="0"/>
      <w:marRight w:val="0"/>
      <w:marTop w:val="0"/>
      <w:marBottom w:val="0"/>
      <w:divBdr>
        <w:top w:val="none" w:sz="0" w:space="0" w:color="auto"/>
        <w:left w:val="none" w:sz="0" w:space="0" w:color="auto"/>
        <w:bottom w:val="none" w:sz="0" w:space="0" w:color="auto"/>
        <w:right w:val="none" w:sz="0" w:space="0" w:color="auto"/>
      </w:divBdr>
      <w:divsChild>
        <w:div w:id="1653176886">
          <w:marLeft w:val="547"/>
          <w:marRight w:val="0"/>
          <w:marTop w:val="0"/>
          <w:marBottom w:val="240"/>
          <w:divBdr>
            <w:top w:val="none" w:sz="0" w:space="0" w:color="auto"/>
            <w:left w:val="none" w:sz="0" w:space="0" w:color="auto"/>
            <w:bottom w:val="none" w:sz="0" w:space="0" w:color="auto"/>
            <w:right w:val="none" w:sz="0" w:space="0" w:color="auto"/>
          </w:divBdr>
        </w:div>
        <w:div w:id="267583685">
          <w:marLeft w:val="547"/>
          <w:marRight w:val="0"/>
          <w:marTop w:val="0"/>
          <w:marBottom w:val="0"/>
          <w:divBdr>
            <w:top w:val="none" w:sz="0" w:space="0" w:color="auto"/>
            <w:left w:val="none" w:sz="0" w:space="0" w:color="auto"/>
            <w:bottom w:val="none" w:sz="0" w:space="0" w:color="auto"/>
            <w:right w:val="none" w:sz="0" w:space="0" w:color="auto"/>
          </w:divBdr>
        </w:div>
        <w:div w:id="1732385930">
          <w:marLeft w:val="547"/>
          <w:marRight w:val="0"/>
          <w:marTop w:val="0"/>
          <w:marBottom w:val="0"/>
          <w:divBdr>
            <w:top w:val="none" w:sz="0" w:space="0" w:color="auto"/>
            <w:left w:val="none" w:sz="0" w:space="0" w:color="auto"/>
            <w:bottom w:val="none" w:sz="0" w:space="0" w:color="auto"/>
            <w:right w:val="none" w:sz="0" w:space="0" w:color="auto"/>
          </w:divBdr>
        </w:div>
        <w:div w:id="847905656">
          <w:marLeft w:val="547"/>
          <w:marRight w:val="0"/>
          <w:marTop w:val="0"/>
          <w:marBottom w:val="0"/>
          <w:divBdr>
            <w:top w:val="none" w:sz="0" w:space="0" w:color="auto"/>
            <w:left w:val="none" w:sz="0" w:space="0" w:color="auto"/>
            <w:bottom w:val="none" w:sz="0" w:space="0" w:color="auto"/>
            <w:right w:val="none" w:sz="0" w:space="0" w:color="auto"/>
          </w:divBdr>
        </w:div>
      </w:divsChild>
    </w:div>
    <w:div w:id="321546001">
      <w:bodyDiv w:val="1"/>
      <w:marLeft w:val="0"/>
      <w:marRight w:val="0"/>
      <w:marTop w:val="0"/>
      <w:marBottom w:val="0"/>
      <w:divBdr>
        <w:top w:val="none" w:sz="0" w:space="0" w:color="auto"/>
        <w:left w:val="none" w:sz="0" w:space="0" w:color="auto"/>
        <w:bottom w:val="none" w:sz="0" w:space="0" w:color="auto"/>
        <w:right w:val="none" w:sz="0" w:space="0" w:color="auto"/>
      </w:divBdr>
      <w:divsChild>
        <w:div w:id="795023019">
          <w:marLeft w:val="547"/>
          <w:marRight w:val="0"/>
          <w:marTop w:val="115"/>
          <w:marBottom w:val="0"/>
          <w:divBdr>
            <w:top w:val="none" w:sz="0" w:space="0" w:color="auto"/>
            <w:left w:val="none" w:sz="0" w:space="0" w:color="auto"/>
            <w:bottom w:val="none" w:sz="0" w:space="0" w:color="auto"/>
            <w:right w:val="none" w:sz="0" w:space="0" w:color="auto"/>
          </w:divBdr>
        </w:div>
        <w:div w:id="253171242">
          <w:marLeft w:val="547"/>
          <w:marRight w:val="0"/>
          <w:marTop w:val="115"/>
          <w:marBottom w:val="0"/>
          <w:divBdr>
            <w:top w:val="none" w:sz="0" w:space="0" w:color="auto"/>
            <w:left w:val="none" w:sz="0" w:space="0" w:color="auto"/>
            <w:bottom w:val="none" w:sz="0" w:space="0" w:color="auto"/>
            <w:right w:val="none" w:sz="0" w:space="0" w:color="auto"/>
          </w:divBdr>
        </w:div>
        <w:div w:id="444812024">
          <w:marLeft w:val="547"/>
          <w:marRight w:val="0"/>
          <w:marTop w:val="115"/>
          <w:marBottom w:val="0"/>
          <w:divBdr>
            <w:top w:val="none" w:sz="0" w:space="0" w:color="auto"/>
            <w:left w:val="none" w:sz="0" w:space="0" w:color="auto"/>
            <w:bottom w:val="none" w:sz="0" w:space="0" w:color="auto"/>
            <w:right w:val="none" w:sz="0" w:space="0" w:color="auto"/>
          </w:divBdr>
        </w:div>
        <w:div w:id="1009912648">
          <w:marLeft w:val="547"/>
          <w:marRight w:val="0"/>
          <w:marTop w:val="115"/>
          <w:marBottom w:val="0"/>
          <w:divBdr>
            <w:top w:val="none" w:sz="0" w:space="0" w:color="auto"/>
            <w:left w:val="none" w:sz="0" w:space="0" w:color="auto"/>
            <w:bottom w:val="none" w:sz="0" w:space="0" w:color="auto"/>
            <w:right w:val="none" w:sz="0" w:space="0" w:color="auto"/>
          </w:divBdr>
        </w:div>
        <w:div w:id="1958943511">
          <w:marLeft w:val="547"/>
          <w:marRight w:val="0"/>
          <w:marTop w:val="240"/>
          <w:marBottom w:val="0"/>
          <w:divBdr>
            <w:top w:val="none" w:sz="0" w:space="0" w:color="auto"/>
            <w:left w:val="none" w:sz="0" w:space="0" w:color="auto"/>
            <w:bottom w:val="none" w:sz="0" w:space="0" w:color="auto"/>
            <w:right w:val="none" w:sz="0" w:space="0" w:color="auto"/>
          </w:divBdr>
        </w:div>
        <w:div w:id="1743403313">
          <w:marLeft w:val="547"/>
          <w:marRight w:val="0"/>
          <w:marTop w:val="240"/>
          <w:marBottom w:val="0"/>
          <w:divBdr>
            <w:top w:val="none" w:sz="0" w:space="0" w:color="auto"/>
            <w:left w:val="none" w:sz="0" w:space="0" w:color="auto"/>
            <w:bottom w:val="none" w:sz="0" w:space="0" w:color="auto"/>
            <w:right w:val="none" w:sz="0" w:space="0" w:color="auto"/>
          </w:divBdr>
        </w:div>
      </w:divsChild>
    </w:div>
    <w:div w:id="336540136">
      <w:bodyDiv w:val="1"/>
      <w:marLeft w:val="0"/>
      <w:marRight w:val="0"/>
      <w:marTop w:val="0"/>
      <w:marBottom w:val="0"/>
      <w:divBdr>
        <w:top w:val="none" w:sz="0" w:space="0" w:color="auto"/>
        <w:left w:val="none" w:sz="0" w:space="0" w:color="auto"/>
        <w:bottom w:val="none" w:sz="0" w:space="0" w:color="auto"/>
        <w:right w:val="none" w:sz="0" w:space="0" w:color="auto"/>
      </w:divBdr>
      <w:divsChild>
        <w:div w:id="1035546764">
          <w:marLeft w:val="547"/>
          <w:marRight w:val="0"/>
          <w:marTop w:val="240"/>
          <w:marBottom w:val="0"/>
          <w:divBdr>
            <w:top w:val="none" w:sz="0" w:space="0" w:color="auto"/>
            <w:left w:val="none" w:sz="0" w:space="0" w:color="auto"/>
            <w:bottom w:val="none" w:sz="0" w:space="0" w:color="auto"/>
            <w:right w:val="none" w:sz="0" w:space="0" w:color="auto"/>
          </w:divBdr>
        </w:div>
        <w:div w:id="2133865750">
          <w:marLeft w:val="547"/>
          <w:marRight w:val="0"/>
          <w:marTop w:val="240"/>
          <w:marBottom w:val="0"/>
          <w:divBdr>
            <w:top w:val="none" w:sz="0" w:space="0" w:color="auto"/>
            <w:left w:val="none" w:sz="0" w:space="0" w:color="auto"/>
            <w:bottom w:val="none" w:sz="0" w:space="0" w:color="auto"/>
            <w:right w:val="none" w:sz="0" w:space="0" w:color="auto"/>
          </w:divBdr>
        </w:div>
        <w:div w:id="1305620293">
          <w:marLeft w:val="547"/>
          <w:marRight w:val="0"/>
          <w:marTop w:val="240"/>
          <w:marBottom w:val="0"/>
          <w:divBdr>
            <w:top w:val="none" w:sz="0" w:space="0" w:color="auto"/>
            <w:left w:val="none" w:sz="0" w:space="0" w:color="auto"/>
            <w:bottom w:val="none" w:sz="0" w:space="0" w:color="auto"/>
            <w:right w:val="none" w:sz="0" w:space="0" w:color="auto"/>
          </w:divBdr>
        </w:div>
        <w:div w:id="109209147">
          <w:marLeft w:val="547"/>
          <w:marRight w:val="0"/>
          <w:marTop w:val="240"/>
          <w:marBottom w:val="0"/>
          <w:divBdr>
            <w:top w:val="none" w:sz="0" w:space="0" w:color="auto"/>
            <w:left w:val="none" w:sz="0" w:space="0" w:color="auto"/>
            <w:bottom w:val="none" w:sz="0" w:space="0" w:color="auto"/>
            <w:right w:val="none" w:sz="0" w:space="0" w:color="auto"/>
          </w:divBdr>
        </w:div>
      </w:divsChild>
    </w:div>
    <w:div w:id="343096882">
      <w:bodyDiv w:val="1"/>
      <w:marLeft w:val="0"/>
      <w:marRight w:val="0"/>
      <w:marTop w:val="0"/>
      <w:marBottom w:val="0"/>
      <w:divBdr>
        <w:top w:val="none" w:sz="0" w:space="0" w:color="auto"/>
        <w:left w:val="none" w:sz="0" w:space="0" w:color="auto"/>
        <w:bottom w:val="none" w:sz="0" w:space="0" w:color="auto"/>
        <w:right w:val="none" w:sz="0" w:space="0" w:color="auto"/>
      </w:divBdr>
      <w:divsChild>
        <w:div w:id="647897855">
          <w:marLeft w:val="446"/>
          <w:marRight w:val="0"/>
          <w:marTop w:val="0"/>
          <w:marBottom w:val="0"/>
          <w:divBdr>
            <w:top w:val="none" w:sz="0" w:space="0" w:color="auto"/>
            <w:left w:val="none" w:sz="0" w:space="0" w:color="auto"/>
            <w:bottom w:val="none" w:sz="0" w:space="0" w:color="auto"/>
            <w:right w:val="none" w:sz="0" w:space="0" w:color="auto"/>
          </w:divBdr>
        </w:div>
        <w:div w:id="696662084">
          <w:marLeft w:val="446"/>
          <w:marRight w:val="0"/>
          <w:marTop w:val="0"/>
          <w:marBottom w:val="0"/>
          <w:divBdr>
            <w:top w:val="none" w:sz="0" w:space="0" w:color="auto"/>
            <w:left w:val="none" w:sz="0" w:space="0" w:color="auto"/>
            <w:bottom w:val="none" w:sz="0" w:space="0" w:color="auto"/>
            <w:right w:val="none" w:sz="0" w:space="0" w:color="auto"/>
          </w:divBdr>
        </w:div>
      </w:divsChild>
    </w:div>
    <w:div w:id="375398564">
      <w:bodyDiv w:val="1"/>
      <w:marLeft w:val="0"/>
      <w:marRight w:val="0"/>
      <w:marTop w:val="0"/>
      <w:marBottom w:val="0"/>
      <w:divBdr>
        <w:top w:val="none" w:sz="0" w:space="0" w:color="auto"/>
        <w:left w:val="none" w:sz="0" w:space="0" w:color="auto"/>
        <w:bottom w:val="none" w:sz="0" w:space="0" w:color="auto"/>
        <w:right w:val="none" w:sz="0" w:space="0" w:color="auto"/>
      </w:divBdr>
      <w:divsChild>
        <w:div w:id="1547258731">
          <w:marLeft w:val="547"/>
          <w:marRight w:val="0"/>
          <w:marTop w:val="60"/>
          <w:marBottom w:val="0"/>
          <w:divBdr>
            <w:top w:val="none" w:sz="0" w:space="0" w:color="auto"/>
            <w:left w:val="none" w:sz="0" w:space="0" w:color="auto"/>
            <w:bottom w:val="none" w:sz="0" w:space="0" w:color="auto"/>
            <w:right w:val="none" w:sz="0" w:space="0" w:color="auto"/>
          </w:divBdr>
        </w:div>
        <w:div w:id="2137094351">
          <w:marLeft w:val="547"/>
          <w:marRight w:val="0"/>
          <w:marTop w:val="60"/>
          <w:marBottom w:val="0"/>
          <w:divBdr>
            <w:top w:val="none" w:sz="0" w:space="0" w:color="auto"/>
            <w:left w:val="none" w:sz="0" w:space="0" w:color="auto"/>
            <w:bottom w:val="none" w:sz="0" w:space="0" w:color="auto"/>
            <w:right w:val="none" w:sz="0" w:space="0" w:color="auto"/>
          </w:divBdr>
        </w:div>
        <w:div w:id="779301513">
          <w:marLeft w:val="547"/>
          <w:marRight w:val="0"/>
          <w:marTop w:val="60"/>
          <w:marBottom w:val="0"/>
          <w:divBdr>
            <w:top w:val="none" w:sz="0" w:space="0" w:color="auto"/>
            <w:left w:val="none" w:sz="0" w:space="0" w:color="auto"/>
            <w:bottom w:val="none" w:sz="0" w:space="0" w:color="auto"/>
            <w:right w:val="none" w:sz="0" w:space="0" w:color="auto"/>
          </w:divBdr>
        </w:div>
        <w:div w:id="65301963">
          <w:marLeft w:val="547"/>
          <w:marRight w:val="0"/>
          <w:marTop w:val="60"/>
          <w:marBottom w:val="0"/>
          <w:divBdr>
            <w:top w:val="none" w:sz="0" w:space="0" w:color="auto"/>
            <w:left w:val="none" w:sz="0" w:space="0" w:color="auto"/>
            <w:bottom w:val="none" w:sz="0" w:space="0" w:color="auto"/>
            <w:right w:val="none" w:sz="0" w:space="0" w:color="auto"/>
          </w:divBdr>
        </w:div>
        <w:div w:id="833760466">
          <w:marLeft w:val="547"/>
          <w:marRight w:val="0"/>
          <w:marTop w:val="60"/>
          <w:marBottom w:val="0"/>
          <w:divBdr>
            <w:top w:val="none" w:sz="0" w:space="0" w:color="auto"/>
            <w:left w:val="none" w:sz="0" w:space="0" w:color="auto"/>
            <w:bottom w:val="none" w:sz="0" w:space="0" w:color="auto"/>
            <w:right w:val="none" w:sz="0" w:space="0" w:color="auto"/>
          </w:divBdr>
        </w:div>
        <w:div w:id="156114063">
          <w:marLeft w:val="547"/>
          <w:marRight w:val="0"/>
          <w:marTop w:val="60"/>
          <w:marBottom w:val="0"/>
          <w:divBdr>
            <w:top w:val="none" w:sz="0" w:space="0" w:color="auto"/>
            <w:left w:val="none" w:sz="0" w:space="0" w:color="auto"/>
            <w:bottom w:val="none" w:sz="0" w:space="0" w:color="auto"/>
            <w:right w:val="none" w:sz="0" w:space="0" w:color="auto"/>
          </w:divBdr>
        </w:div>
        <w:div w:id="1605114856">
          <w:marLeft w:val="547"/>
          <w:marRight w:val="0"/>
          <w:marTop w:val="60"/>
          <w:marBottom w:val="0"/>
          <w:divBdr>
            <w:top w:val="none" w:sz="0" w:space="0" w:color="auto"/>
            <w:left w:val="none" w:sz="0" w:space="0" w:color="auto"/>
            <w:bottom w:val="none" w:sz="0" w:space="0" w:color="auto"/>
            <w:right w:val="none" w:sz="0" w:space="0" w:color="auto"/>
          </w:divBdr>
        </w:div>
      </w:divsChild>
    </w:div>
    <w:div w:id="399865659">
      <w:bodyDiv w:val="1"/>
      <w:marLeft w:val="0"/>
      <w:marRight w:val="0"/>
      <w:marTop w:val="0"/>
      <w:marBottom w:val="0"/>
      <w:divBdr>
        <w:top w:val="none" w:sz="0" w:space="0" w:color="auto"/>
        <w:left w:val="none" w:sz="0" w:space="0" w:color="auto"/>
        <w:bottom w:val="none" w:sz="0" w:space="0" w:color="auto"/>
        <w:right w:val="none" w:sz="0" w:space="0" w:color="auto"/>
      </w:divBdr>
      <w:divsChild>
        <w:div w:id="329868687">
          <w:marLeft w:val="547"/>
          <w:marRight w:val="0"/>
          <w:marTop w:val="60"/>
          <w:marBottom w:val="0"/>
          <w:divBdr>
            <w:top w:val="none" w:sz="0" w:space="0" w:color="auto"/>
            <w:left w:val="none" w:sz="0" w:space="0" w:color="auto"/>
            <w:bottom w:val="none" w:sz="0" w:space="0" w:color="auto"/>
            <w:right w:val="none" w:sz="0" w:space="0" w:color="auto"/>
          </w:divBdr>
        </w:div>
        <w:div w:id="653411613">
          <w:marLeft w:val="547"/>
          <w:marRight w:val="0"/>
          <w:marTop w:val="60"/>
          <w:marBottom w:val="0"/>
          <w:divBdr>
            <w:top w:val="none" w:sz="0" w:space="0" w:color="auto"/>
            <w:left w:val="none" w:sz="0" w:space="0" w:color="auto"/>
            <w:bottom w:val="none" w:sz="0" w:space="0" w:color="auto"/>
            <w:right w:val="none" w:sz="0" w:space="0" w:color="auto"/>
          </w:divBdr>
        </w:div>
        <w:div w:id="1229682054">
          <w:marLeft w:val="547"/>
          <w:marRight w:val="0"/>
          <w:marTop w:val="60"/>
          <w:marBottom w:val="0"/>
          <w:divBdr>
            <w:top w:val="none" w:sz="0" w:space="0" w:color="auto"/>
            <w:left w:val="none" w:sz="0" w:space="0" w:color="auto"/>
            <w:bottom w:val="none" w:sz="0" w:space="0" w:color="auto"/>
            <w:right w:val="none" w:sz="0" w:space="0" w:color="auto"/>
          </w:divBdr>
        </w:div>
        <w:div w:id="228616136">
          <w:marLeft w:val="547"/>
          <w:marRight w:val="0"/>
          <w:marTop w:val="60"/>
          <w:marBottom w:val="0"/>
          <w:divBdr>
            <w:top w:val="none" w:sz="0" w:space="0" w:color="auto"/>
            <w:left w:val="none" w:sz="0" w:space="0" w:color="auto"/>
            <w:bottom w:val="none" w:sz="0" w:space="0" w:color="auto"/>
            <w:right w:val="none" w:sz="0" w:space="0" w:color="auto"/>
          </w:divBdr>
        </w:div>
        <w:div w:id="1580363598">
          <w:marLeft w:val="547"/>
          <w:marRight w:val="0"/>
          <w:marTop w:val="60"/>
          <w:marBottom w:val="0"/>
          <w:divBdr>
            <w:top w:val="none" w:sz="0" w:space="0" w:color="auto"/>
            <w:left w:val="none" w:sz="0" w:space="0" w:color="auto"/>
            <w:bottom w:val="none" w:sz="0" w:space="0" w:color="auto"/>
            <w:right w:val="none" w:sz="0" w:space="0" w:color="auto"/>
          </w:divBdr>
        </w:div>
        <w:div w:id="1686207204">
          <w:marLeft w:val="547"/>
          <w:marRight w:val="0"/>
          <w:marTop w:val="60"/>
          <w:marBottom w:val="0"/>
          <w:divBdr>
            <w:top w:val="none" w:sz="0" w:space="0" w:color="auto"/>
            <w:left w:val="none" w:sz="0" w:space="0" w:color="auto"/>
            <w:bottom w:val="none" w:sz="0" w:space="0" w:color="auto"/>
            <w:right w:val="none" w:sz="0" w:space="0" w:color="auto"/>
          </w:divBdr>
        </w:div>
        <w:div w:id="2133672307">
          <w:marLeft w:val="547"/>
          <w:marRight w:val="0"/>
          <w:marTop w:val="60"/>
          <w:marBottom w:val="0"/>
          <w:divBdr>
            <w:top w:val="none" w:sz="0" w:space="0" w:color="auto"/>
            <w:left w:val="none" w:sz="0" w:space="0" w:color="auto"/>
            <w:bottom w:val="none" w:sz="0" w:space="0" w:color="auto"/>
            <w:right w:val="none" w:sz="0" w:space="0" w:color="auto"/>
          </w:divBdr>
        </w:div>
        <w:div w:id="299455244">
          <w:marLeft w:val="547"/>
          <w:marRight w:val="0"/>
          <w:marTop w:val="60"/>
          <w:marBottom w:val="0"/>
          <w:divBdr>
            <w:top w:val="none" w:sz="0" w:space="0" w:color="auto"/>
            <w:left w:val="none" w:sz="0" w:space="0" w:color="auto"/>
            <w:bottom w:val="none" w:sz="0" w:space="0" w:color="auto"/>
            <w:right w:val="none" w:sz="0" w:space="0" w:color="auto"/>
          </w:divBdr>
        </w:div>
      </w:divsChild>
    </w:div>
    <w:div w:id="405305909">
      <w:bodyDiv w:val="1"/>
      <w:marLeft w:val="0"/>
      <w:marRight w:val="0"/>
      <w:marTop w:val="0"/>
      <w:marBottom w:val="0"/>
      <w:divBdr>
        <w:top w:val="none" w:sz="0" w:space="0" w:color="auto"/>
        <w:left w:val="none" w:sz="0" w:space="0" w:color="auto"/>
        <w:bottom w:val="none" w:sz="0" w:space="0" w:color="auto"/>
        <w:right w:val="none" w:sz="0" w:space="0" w:color="auto"/>
      </w:divBdr>
    </w:div>
    <w:div w:id="408313358">
      <w:bodyDiv w:val="1"/>
      <w:marLeft w:val="0"/>
      <w:marRight w:val="0"/>
      <w:marTop w:val="0"/>
      <w:marBottom w:val="0"/>
      <w:divBdr>
        <w:top w:val="none" w:sz="0" w:space="0" w:color="auto"/>
        <w:left w:val="none" w:sz="0" w:space="0" w:color="auto"/>
        <w:bottom w:val="none" w:sz="0" w:space="0" w:color="auto"/>
        <w:right w:val="none" w:sz="0" w:space="0" w:color="auto"/>
      </w:divBdr>
      <w:divsChild>
        <w:div w:id="1475830432">
          <w:marLeft w:val="547"/>
          <w:marRight w:val="0"/>
          <w:marTop w:val="80"/>
          <w:marBottom w:val="0"/>
          <w:divBdr>
            <w:top w:val="none" w:sz="0" w:space="0" w:color="auto"/>
            <w:left w:val="none" w:sz="0" w:space="0" w:color="auto"/>
            <w:bottom w:val="none" w:sz="0" w:space="0" w:color="auto"/>
            <w:right w:val="none" w:sz="0" w:space="0" w:color="auto"/>
          </w:divBdr>
        </w:div>
        <w:div w:id="1056127699">
          <w:marLeft w:val="547"/>
          <w:marRight w:val="0"/>
          <w:marTop w:val="80"/>
          <w:marBottom w:val="0"/>
          <w:divBdr>
            <w:top w:val="none" w:sz="0" w:space="0" w:color="auto"/>
            <w:left w:val="none" w:sz="0" w:space="0" w:color="auto"/>
            <w:bottom w:val="none" w:sz="0" w:space="0" w:color="auto"/>
            <w:right w:val="none" w:sz="0" w:space="0" w:color="auto"/>
          </w:divBdr>
        </w:div>
        <w:div w:id="1980920813">
          <w:marLeft w:val="547"/>
          <w:marRight w:val="0"/>
          <w:marTop w:val="80"/>
          <w:marBottom w:val="0"/>
          <w:divBdr>
            <w:top w:val="none" w:sz="0" w:space="0" w:color="auto"/>
            <w:left w:val="none" w:sz="0" w:space="0" w:color="auto"/>
            <w:bottom w:val="none" w:sz="0" w:space="0" w:color="auto"/>
            <w:right w:val="none" w:sz="0" w:space="0" w:color="auto"/>
          </w:divBdr>
        </w:div>
        <w:div w:id="231622741">
          <w:marLeft w:val="547"/>
          <w:marRight w:val="0"/>
          <w:marTop w:val="80"/>
          <w:marBottom w:val="0"/>
          <w:divBdr>
            <w:top w:val="none" w:sz="0" w:space="0" w:color="auto"/>
            <w:left w:val="none" w:sz="0" w:space="0" w:color="auto"/>
            <w:bottom w:val="none" w:sz="0" w:space="0" w:color="auto"/>
            <w:right w:val="none" w:sz="0" w:space="0" w:color="auto"/>
          </w:divBdr>
        </w:div>
        <w:div w:id="1572815792">
          <w:marLeft w:val="547"/>
          <w:marRight w:val="0"/>
          <w:marTop w:val="80"/>
          <w:marBottom w:val="0"/>
          <w:divBdr>
            <w:top w:val="none" w:sz="0" w:space="0" w:color="auto"/>
            <w:left w:val="none" w:sz="0" w:space="0" w:color="auto"/>
            <w:bottom w:val="none" w:sz="0" w:space="0" w:color="auto"/>
            <w:right w:val="none" w:sz="0" w:space="0" w:color="auto"/>
          </w:divBdr>
        </w:div>
        <w:div w:id="1199733506">
          <w:marLeft w:val="547"/>
          <w:marRight w:val="0"/>
          <w:marTop w:val="80"/>
          <w:marBottom w:val="0"/>
          <w:divBdr>
            <w:top w:val="none" w:sz="0" w:space="0" w:color="auto"/>
            <w:left w:val="none" w:sz="0" w:space="0" w:color="auto"/>
            <w:bottom w:val="none" w:sz="0" w:space="0" w:color="auto"/>
            <w:right w:val="none" w:sz="0" w:space="0" w:color="auto"/>
          </w:divBdr>
        </w:div>
      </w:divsChild>
    </w:div>
    <w:div w:id="414473466">
      <w:bodyDiv w:val="1"/>
      <w:marLeft w:val="0"/>
      <w:marRight w:val="0"/>
      <w:marTop w:val="0"/>
      <w:marBottom w:val="0"/>
      <w:divBdr>
        <w:top w:val="none" w:sz="0" w:space="0" w:color="auto"/>
        <w:left w:val="none" w:sz="0" w:space="0" w:color="auto"/>
        <w:bottom w:val="none" w:sz="0" w:space="0" w:color="auto"/>
        <w:right w:val="none" w:sz="0" w:space="0" w:color="auto"/>
      </w:divBdr>
    </w:div>
    <w:div w:id="463934356">
      <w:bodyDiv w:val="1"/>
      <w:marLeft w:val="0"/>
      <w:marRight w:val="0"/>
      <w:marTop w:val="0"/>
      <w:marBottom w:val="0"/>
      <w:divBdr>
        <w:top w:val="none" w:sz="0" w:space="0" w:color="auto"/>
        <w:left w:val="none" w:sz="0" w:space="0" w:color="auto"/>
        <w:bottom w:val="none" w:sz="0" w:space="0" w:color="auto"/>
        <w:right w:val="none" w:sz="0" w:space="0" w:color="auto"/>
      </w:divBdr>
    </w:div>
    <w:div w:id="518350844">
      <w:bodyDiv w:val="1"/>
      <w:marLeft w:val="0"/>
      <w:marRight w:val="0"/>
      <w:marTop w:val="0"/>
      <w:marBottom w:val="0"/>
      <w:divBdr>
        <w:top w:val="none" w:sz="0" w:space="0" w:color="auto"/>
        <w:left w:val="none" w:sz="0" w:space="0" w:color="auto"/>
        <w:bottom w:val="none" w:sz="0" w:space="0" w:color="auto"/>
        <w:right w:val="none" w:sz="0" w:space="0" w:color="auto"/>
      </w:divBdr>
      <w:divsChild>
        <w:div w:id="855272399">
          <w:marLeft w:val="547"/>
          <w:marRight w:val="0"/>
          <w:marTop w:val="60"/>
          <w:marBottom w:val="0"/>
          <w:divBdr>
            <w:top w:val="none" w:sz="0" w:space="0" w:color="auto"/>
            <w:left w:val="none" w:sz="0" w:space="0" w:color="auto"/>
            <w:bottom w:val="none" w:sz="0" w:space="0" w:color="auto"/>
            <w:right w:val="none" w:sz="0" w:space="0" w:color="auto"/>
          </w:divBdr>
        </w:div>
        <w:div w:id="2134980265">
          <w:marLeft w:val="547"/>
          <w:marRight w:val="0"/>
          <w:marTop w:val="60"/>
          <w:marBottom w:val="0"/>
          <w:divBdr>
            <w:top w:val="none" w:sz="0" w:space="0" w:color="auto"/>
            <w:left w:val="none" w:sz="0" w:space="0" w:color="auto"/>
            <w:bottom w:val="none" w:sz="0" w:space="0" w:color="auto"/>
            <w:right w:val="none" w:sz="0" w:space="0" w:color="auto"/>
          </w:divBdr>
        </w:div>
        <w:div w:id="1737822177">
          <w:marLeft w:val="547"/>
          <w:marRight w:val="0"/>
          <w:marTop w:val="60"/>
          <w:marBottom w:val="0"/>
          <w:divBdr>
            <w:top w:val="none" w:sz="0" w:space="0" w:color="auto"/>
            <w:left w:val="none" w:sz="0" w:space="0" w:color="auto"/>
            <w:bottom w:val="none" w:sz="0" w:space="0" w:color="auto"/>
            <w:right w:val="none" w:sz="0" w:space="0" w:color="auto"/>
          </w:divBdr>
        </w:div>
        <w:div w:id="1730106424">
          <w:marLeft w:val="547"/>
          <w:marRight w:val="0"/>
          <w:marTop w:val="60"/>
          <w:marBottom w:val="0"/>
          <w:divBdr>
            <w:top w:val="none" w:sz="0" w:space="0" w:color="auto"/>
            <w:left w:val="none" w:sz="0" w:space="0" w:color="auto"/>
            <w:bottom w:val="none" w:sz="0" w:space="0" w:color="auto"/>
            <w:right w:val="none" w:sz="0" w:space="0" w:color="auto"/>
          </w:divBdr>
        </w:div>
        <w:div w:id="1043872785">
          <w:marLeft w:val="547"/>
          <w:marRight w:val="0"/>
          <w:marTop w:val="60"/>
          <w:marBottom w:val="0"/>
          <w:divBdr>
            <w:top w:val="none" w:sz="0" w:space="0" w:color="auto"/>
            <w:left w:val="none" w:sz="0" w:space="0" w:color="auto"/>
            <w:bottom w:val="none" w:sz="0" w:space="0" w:color="auto"/>
            <w:right w:val="none" w:sz="0" w:space="0" w:color="auto"/>
          </w:divBdr>
        </w:div>
        <w:div w:id="2041078625">
          <w:marLeft w:val="547"/>
          <w:marRight w:val="0"/>
          <w:marTop w:val="60"/>
          <w:marBottom w:val="0"/>
          <w:divBdr>
            <w:top w:val="none" w:sz="0" w:space="0" w:color="auto"/>
            <w:left w:val="none" w:sz="0" w:space="0" w:color="auto"/>
            <w:bottom w:val="none" w:sz="0" w:space="0" w:color="auto"/>
            <w:right w:val="none" w:sz="0" w:space="0" w:color="auto"/>
          </w:divBdr>
        </w:div>
        <w:div w:id="575408063">
          <w:marLeft w:val="547"/>
          <w:marRight w:val="0"/>
          <w:marTop w:val="60"/>
          <w:marBottom w:val="0"/>
          <w:divBdr>
            <w:top w:val="none" w:sz="0" w:space="0" w:color="auto"/>
            <w:left w:val="none" w:sz="0" w:space="0" w:color="auto"/>
            <w:bottom w:val="none" w:sz="0" w:space="0" w:color="auto"/>
            <w:right w:val="none" w:sz="0" w:space="0" w:color="auto"/>
          </w:divBdr>
        </w:div>
        <w:div w:id="653290848">
          <w:marLeft w:val="547"/>
          <w:marRight w:val="0"/>
          <w:marTop w:val="60"/>
          <w:marBottom w:val="0"/>
          <w:divBdr>
            <w:top w:val="none" w:sz="0" w:space="0" w:color="auto"/>
            <w:left w:val="none" w:sz="0" w:space="0" w:color="auto"/>
            <w:bottom w:val="none" w:sz="0" w:space="0" w:color="auto"/>
            <w:right w:val="none" w:sz="0" w:space="0" w:color="auto"/>
          </w:divBdr>
        </w:div>
        <w:div w:id="429857835">
          <w:marLeft w:val="547"/>
          <w:marRight w:val="0"/>
          <w:marTop w:val="60"/>
          <w:marBottom w:val="0"/>
          <w:divBdr>
            <w:top w:val="none" w:sz="0" w:space="0" w:color="auto"/>
            <w:left w:val="none" w:sz="0" w:space="0" w:color="auto"/>
            <w:bottom w:val="none" w:sz="0" w:space="0" w:color="auto"/>
            <w:right w:val="none" w:sz="0" w:space="0" w:color="auto"/>
          </w:divBdr>
        </w:div>
      </w:divsChild>
    </w:div>
    <w:div w:id="535854650">
      <w:bodyDiv w:val="1"/>
      <w:marLeft w:val="0"/>
      <w:marRight w:val="0"/>
      <w:marTop w:val="0"/>
      <w:marBottom w:val="0"/>
      <w:divBdr>
        <w:top w:val="none" w:sz="0" w:space="0" w:color="auto"/>
        <w:left w:val="none" w:sz="0" w:space="0" w:color="auto"/>
        <w:bottom w:val="none" w:sz="0" w:space="0" w:color="auto"/>
        <w:right w:val="none" w:sz="0" w:space="0" w:color="auto"/>
      </w:divBdr>
    </w:div>
    <w:div w:id="539172391">
      <w:bodyDiv w:val="1"/>
      <w:marLeft w:val="0"/>
      <w:marRight w:val="0"/>
      <w:marTop w:val="0"/>
      <w:marBottom w:val="0"/>
      <w:divBdr>
        <w:top w:val="none" w:sz="0" w:space="0" w:color="auto"/>
        <w:left w:val="none" w:sz="0" w:space="0" w:color="auto"/>
        <w:bottom w:val="none" w:sz="0" w:space="0" w:color="auto"/>
        <w:right w:val="none" w:sz="0" w:space="0" w:color="auto"/>
      </w:divBdr>
    </w:div>
    <w:div w:id="547761763">
      <w:bodyDiv w:val="1"/>
      <w:marLeft w:val="0"/>
      <w:marRight w:val="0"/>
      <w:marTop w:val="0"/>
      <w:marBottom w:val="0"/>
      <w:divBdr>
        <w:top w:val="none" w:sz="0" w:space="0" w:color="auto"/>
        <w:left w:val="none" w:sz="0" w:space="0" w:color="auto"/>
        <w:bottom w:val="none" w:sz="0" w:space="0" w:color="auto"/>
        <w:right w:val="none" w:sz="0" w:space="0" w:color="auto"/>
      </w:divBdr>
    </w:div>
    <w:div w:id="583224516">
      <w:bodyDiv w:val="1"/>
      <w:marLeft w:val="0"/>
      <w:marRight w:val="0"/>
      <w:marTop w:val="0"/>
      <w:marBottom w:val="0"/>
      <w:divBdr>
        <w:top w:val="none" w:sz="0" w:space="0" w:color="auto"/>
        <w:left w:val="none" w:sz="0" w:space="0" w:color="auto"/>
        <w:bottom w:val="none" w:sz="0" w:space="0" w:color="auto"/>
        <w:right w:val="none" w:sz="0" w:space="0" w:color="auto"/>
      </w:divBdr>
      <w:divsChild>
        <w:div w:id="1507865865">
          <w:marLeft w:val="547"/>
          <w:marRight w:val="0"/>
          <w:marTop w:val="180"/>
          <w:marBottom w:val="0"/>
          <w:divBdr>
            <w:top w:val="none" w:sz="0" w:space="0" w:color="auto"/>
            <w:left w:val="none" w:sz="0" w:space="0" w:color="auto"/>
            <w:bottom w:val="none" w:sz="0" w:space="0" w:color="auto"/>
            <w:right w:val="none" w:sz="0" w:space="0" w:color="auto"/>
          </w:divBdr>
        </w:div>
        <w:div w:id="930426967">
          <w:marLeft w:val="547"/>
          <w:marRight w:val="0"/>
          <w:marTop w:val="180"/>
          <w:marBottom w:val="0"/>
          <w:divBdr>
            <w:top w:val="none" w:sz="0" w:space="0" w:color="auto"/>
            <w:left w:val="none" w:sz="0" w:space="0" w:color="auto"/>
            <w:bottom w:val="none" w:sz="0" w:space="0" w:color="auto"/>
            <w:right w:val="none" w:sz="0" w:space="0" w:color="auto"/>
          </w:divBdr>
        </w:div>
        <w:div w:id="2012482571">
          <w:marLeft w:val="547"/>
          <w:marRight w:val="0"/>
          <w:marTop w:val="180"/>
          <w:marBottom w:val="0"/>
          <w:divBdr>
            <w:top w:val="none" w:sz="0" w:space="0" w:color="auto"/>
            <w:left w:val="none" w:sz="0" w:space="0" w:color="auto"/>
            <w:bottom w:val="none" w:sz="0" w:space="0" w:color="auto"/>
            <w:right w:val="none" w:sz="0" w:space="0" w:color="auto"/>
          </w:divBdr>
        </w:div>
        <w:div w:id="1722366460">
          <w:marLeft w:val="547"/>
          <w:marRight w:val="0"/>
          <w:marTop w:val="180"/>
          <w:marBottom w:val="0"/>
          <w:divBdr>
            <w:top w:val="none" w:sz="0" w:space="0" w:color="auto"/>
            <w:left w:val="none" w:sz="0" w:space="0" w:color="auto"/>
            <w:bottom w:val="none" w:sz="0" w:space="0" w:color="auto"/>
            <w:right w:val="none" w:sz="0" w:space="0" w:color="auto"/>
          </w:divBdr>
        </w:div>
        <w:div w:id="1640961839">
          <w:marLeft w:val="547"/>
          <w:marRight w:val="0"/>
          <w:marTop w:val="180"/>
          <w:marBottom w:val="0"/>
          <w:divBdr>
            <w:top w:val="none" w:sz="0" w:space="0" w:color="auto"/>
            <w:left w:val="none" w:sz="0" w:space="0" w:color="auto"/>
            <w:bottom w:val="none" w:sz="0" w:space="0" w:color="auto"/>
            <w:right w:val="none" w:sz="0" w:space="0" w:color="auto"/>
          </w:divBdr>
        </w:div>
        <w:div w:id="2053311432">
          <w:marLeft w:val="547"/>
          <w:marRight w:val="0"/>
          <w:marTop w:val="180"/>
          <w:marBottom w:val="0"/>
          <w:divBdr>
            <w:top w:val="none" w:sz="0" w:space="0" w:color="auto"/>
            <w:left w:val="none" w:sz="0" w:space="0" w:color="auto"/>
            <w:bottom w:val="none" w:sz="0" w:space="0" w:color="auto"/>
            <w:right w:val="none" w:sz="0" w:space="0" w:color="auto"/>
          </w:divBdr>
        </w:div>
        <w:div w:id="426343473">
          <w:marLeft w:val="547"/>
          <w:marRight w:val="0"/>
          <w:marTop w:val="180"/>
          <w:marBottom w:val="0"/>
          <w:divBdr>
            <w:top w:val="none" w:sz="0" w:space="0" w:color="auto"/>
            <w:left w:val="none" w:sz="0" w:space="0" w:color="auto"/>
            <w:bottom w:val="none" w:sz="0" w:space="0" w:color="auto"/>
            <w:right w:val="none" w:sz="0" w:space="0" w:color="auto"/>
          </w:divBdr>
        </w:div>
        <w:div w:id="1728452684">
          <w:marLeft w:val="547"/>
          <w:marRight w:val="0"/>
          <w:marTop w:val="180"/>
          <w:marBottom w:val="0"/>
          <w:divBdr>
            <w:top w:val="none" w:sz="0" w:space="0" w:color="auto"/>
            <w:left w:val="none" w:sz="0" w:space="0" w:color="auto"/>
            <w:bottom w:val="none" w:sz="0" w:space="0" w:color="auto"/>
            <w:right w:val="none" w:sz="0" w:space="0" w:color="auto"/>
          </w:divBdr>
        </w:div>
      </w:divsChild>
    </w:div>
    <w:div w:id="592132372">
      <w:bodyDiv w:val="1"/>
      <w:marLeft w:val="0"/>
      <w:marRight w:val="0"/>
      <w:marTop w:val="0"/>
      <w:marBottom w:val="0"/>
      <w:divBdr>
        <w:top w:val="none" w:sz="0" w:space="0" w:color="auto"/>
        <w:left w:val="none" w:sz="0" w:space="0" w:color="auto"/>
        <w:bottom w:val="none" w:sz="0" w:space="0" w:color="auto"/>
        <w:right w:val="none" w:sz="0" w:space="0" w:color="auto"/>
      </w:divBdr>
    </w:div>
    <w:div w:id="604923006">
      <w:bodyDiv w:val="1"/>
      <w:marLeft w:val="0"/>
      <w:marRight w:val="0"/>
      <w:marTop w:val="0"/>
      <w:marBottom w:val="0"/>
      <w:divBdr>
        <w:top w:val="none" w:sz="0" w:space="0" w:color="auto"/>
        <w:left w:val="none" w:sz="0" w:space="0" w:color="auto"/>
        <w:bottom w:val="none" w:sz="0" w:space="0" w:color="auto"/>
        <w:right w:val="none" w:sz="0" w:space="0" w:color="auto"/>
      </w:divBdr>
      <w:divsChild>
        <w:div w:id="870341187">
          <w:marLeft w:val="547"/>
          <w:marRight w:val="0"/>
          <w:marTop w:val="0"/>
          <w:marBottom w:val="0"/>
          <w:divBdr>
            <w:top w:val="none" w:sz="0" w:space="0" w:color="auto"/>
            <w:left w:val="none" w:sz="0" w:space="0" w:color="auto"/>
            <w:bottom w:val="none" w:sz="0" w:space="0" w:color="auto"/>
            <w:right w:val="none" w:sz="0" w:space="0" w:color="auto"/>
          </w:divBdr>
        </w:div>
        <w:div w:id="510024682">
          <w:marLeft w:val="547"/>
          <w:marRight w:val="0"/>
          <w:marTop w:val="0"/>
          <w:marBottom w:val="0"/>
          <w:divBdr>
            <w:top w:val="none" w:sz="0" w:space="0" w:color="auto"/>
            <w:left w:val="none" w:sz="0" w:space="0" w:color="auto"/>
            <w:bottom w:val="none" w:sz="0" w:space="0" w:color="auto"/>
            <w:right w:val="none" w:sz="0" w:space="0" w:color="auto"/>
          </w:divBdr>
        </w:div>
        <w:div w:id="518814162">
          <w:marLeft w:val="547"/>
          <w:marRight w:val="0"/>
          <w:marTop w:val="0"/>
          <w:marBottom w:val="0"/>
          <w:divBdr>
            <w:top w:val="none" w:sz="0" w:space="0" w:color="auto"/>
            <w:left w:val="none" w:sz="0" w:space="0" w:color="auto"/>
            <w:bottom w:val="none" w:sz="0" w:space="0" w:color="auto"/>
            <w:right w:val="none" w:sz="0" w:space="0" w:color="auto"/>
          </w:divBdr>
        </w:div>
        <w:div w:id="80689226">
          <w:marLeft w:val="547"/>
          <w:marRight w:val="0"/>
          <w:marTop w:val="0"/>
          <w:marBottom w:val="0"/>
          <w:divBdr>
            <w:top w:val="none" w:sz="0" w:space="0" w:color="auto"/>
            <w:left w:val="none" w:sz="0" w:space="0" w:color="auto"/>
            <w:bottom w:val="none" w:sz="0" w:space="0" w:color="auto"/>
            <w:right w:val="none" w:sz="0" w:space="0" w:color="auto"/>
          </w:divBdr>
        </w:div>
        <w:div w:id="1840461002">
          <w:marLeft w:val="547"/>
          <w:marRight w:val="0"/>
          <w:marTop w:val="0"/>
          <w:marBottom w:val="0"/>
          <w:divBdr>
            <w:top w:val="none" w:sz="0" w:space="0" w:color="auto"/>
            <w:left w:val="none" w:sz="0" w:space="0" w:color="auto"/>
            <w:bottom w:val="none" w:sz="0" w:space="0" w:color="auto"/>
            <w:right w:val="none" w:sz="0" w:space="0" w:color="auto"/>
          </w:divBdr>
        </w:div>
        <w:div w:id="23866127">
          <w:marLeft w:val="547"/>
          <w:marRight w:val="0"/>
          <w:marTop w:val="0"/>
          <w:marBottom w:val="0"/>
          <w:divBdr>
            <w:top w:val="none" w:sz="0" w:space="0" w:color="auto"/>
            <w:left w:val="none" w:sz="0" w:space="0" w:color="auto"/>
            <w:bottom w:val="none" w:sz="0" w:space="0" w:color="auto"/>
            <w:right w:val="none" w:sz="0" w:space="0" w:color="auto"/>
          </w:divBdr>
        </w:div>
        <w:div w:id="187717833">
          <w:marLeft w:val="547"/>
          <w:marRight w:val="0"/>
          <w:marTop w:val="0"/>
          <w:marBottom w:val="0"/>
          <w:divBdr>
            <w:top w:val="none" w:sz="0" w:space="0" w:color="auto"/>
            <w:left w:val="none" w:sz="0" w:space="0" w:color="auto"/>
            <w:bottom w:val="none" w:sz="0" w:space="0" w:color="auto"/>
            <w:right w:val="none" w:sz="0" w:space="0" w:color="auto"/>
          </w:divBdr>
        </w:div>
        <w:div w:id="742413429">
          <w:marLeft w:val="547"/>
          <w:marRight w:val="0"/>
          <w:marTop w:val="0"/>
          <w:marBottom w:val="0"/>
          <w:divBdr>
            <w:top w:val="none" w:sz="0" w:space="0" w:color="auto"/>
            <w:left w:val="none" w:sz="0" w:space="0" w:color="auto"/>
            <w:bottom w:val="none" w:sz="0" w:space="0" w:color="auto"/>
            <w:right w:val="none" w:sz="0" w:space="0" w:color="auto"/>
          </w:divBdr>
        </w:div>
        <w:div w:id="1525360208">
          <w:marLeft w:val="547"/>
          <w:marRight w:val="0"/>
          <w:marTop w:val="0"/>
          <w:marBottom w:val="0"/>
          <w:divBdr>
            <w:top w:val="none" w:sz="0" w:space="0" w:color="auto"/>
            <w:left w:val="none" w:sz="0" w:space="0" w:color="auto"/>
            <w:bottom w:val="none" w:sz="0" w:space="0" w:color="auto"/>
            <w:right w:val="none" w:sz="0" w:space="0" w:color="auto"/>
          </w:divBdr>
        </w:div>
        <w:div w:id="1521892183">
          <w:marLeft w:val="547"/>
          <w:marRight w:val="0"/>
          <w:marTop w:val="0"/>
          <w:marBottom w:val="0"/>
          <w:divBdr>
            <w:top w:val="none" w:sz="0" w:space="0" w:color="auto"/>
            <w:left w:val="none" w:sz="0" w:space="0" w:color="auto"/>
            <w:bottom w:val="none" w:sz="0" w:space="0" w:color="auto"/>
            <w:right w:val="none" w:sz="0" w:space="0" w:color="auto"/>
          </w:divBdr>
        </w:div>
      </w:divsChild>
    </w:div>
    <w:div w:id="667639056">
      <w:bodyDiv w:val="1"/>
      <w:marLeft w:val="0"/>
      <w:marRight w:val="0"/>
      <w:marTop w:val="0"/>
      <w:marBottom w:val="0"/>
      <w:divBdr>
        <w:top w:val="none" w:sz="0" w:space="0" w:color="auto"/>
        <w:left w:val="none" w:sz="0" w:space="0" w:color="auto"/>
        <w:bottom w:val="none" w:sz="0" w:space="0" w:color="auto"/>
        <w:right w:val="none" w:sz="0" w:space="0" w:color="auto"/>
      </w:divBdr>
    </w:div>
    <w:div w:id="725841751">
      <w:bodyDiv w:val="1"/>
      <w:marLeft w:val="0"/>
      <w:marRight w:val="0"/>
      <w:marTop w:val="0"/>
      <w:marBottom w:val="0"/>
      <w:divBdr>
        <w:top w:val="none" w:sz="0" w:space="0" w:color="auto"/>
        <w:left w:val="none" w:sz="0" w:space="0" w:color="auto"/>
        <w:bottom w:val="none" w:sz="0" w:space="0" w:color="auto"/>
        <w:right w:val="none" w:sz="0" w:space="0" w:color="auto"/>
      </w:divBdr>
    </w:div>
    <w:div w:id="737439718">
      <w:bodyDiv w:val="1"/>
      <w:marLeft w:val="0"/>
      <w:marRight w:val="0"/>
      <w:marTop w:val="0"/>
      <w:marBottom w:val="0"/>
      <w:divBdr>
        <w:top w:val="none" w:sz="0" w:space="0" w:color="auto"/>
        <w:left w:val="none" w:sz="0" w:space="0" w:color="auto"/>
        <w:bottom w:val="none" w:sz="0" w:space="0" w:color="auto"/>
        <w:right w:val="none" w:sz="0" w:space="0" w:color="auto"/>
      </w:divBdr>
      <w:divsChild>
        <w:div w:id="1355114447">
          <w:marLeft w:val="547"/>
          <w:marRight w:val="0"/>
          <w:marTop w:val="0"/>
          <w:marBottom w:val="120"/>
          <w:divBdr>
            <w:top w:val="none" w:sz="0" w:space="0" w:color="auto"/>
            <w:left w:val="none" w:sz="0" w:space="0" w:color="auto"/>
            <w:bottom w:val="none" w:sz="0" w:space="0" w:color="auto"/>
            <w:right w:val="none" w:sz="0" w:space="0" w:color="auto"/>
          </w:divBdr>
        </w:div>
        <w:div w:id="1953441974">
          <w:marLeft w:val="547"/>
          <w:marRight w:val="0"/>
          <w:marTop w:val="0"/>
          <w:marBottom w:val="120"/>
          <w:divBdr>
            <w:top w:val="none" w:sz="0" w:space="0" w:color="auto"/>
            <w:left w:val="none" w:sz="0" w:space="0" w:color="auto"/>
            <w:bottom w:val="none" w:sz="0" w:space="0" w:color="auto"/>
            <w:right w:val="none" w:sz="0" w:space="0" w:color="auto"/>
          </w:divBdr>
        </w:div>
        <w:div w:id="1167749983">
          <w:marLeft w:val="547"/>
          <w:marRight w:val="0"/>
          <w:marTop w:val="0"/>
          <w:marBottom w:val="120"/>
          <w:divBdr>
            <w:top w:val="none" w:sz="0" w:space="0" w:color="auto"/>
            <w:left w:val="none" w:sz="0" w:space="0" w:color="auto"/>
            <w:bottom w:val="none" w:sz="0" w:space="0" w:color="auto"/>
            <w:right w:val="none" w:sz="0" w:space="0" w:color="auto"/>
          </w:divBdr>
        </w:div>
      </w:divsChild>
    </w:div>
    <w:div w:id="772240953">
      <w:bodyDiv w:val="1"/>
      <w:marLeft w:val="0"/>
      <w:marRight w:val="0"/>
      <w:marTop w:val="0"/>
      <w:marBottom w:val="0"/>
      <w:divBdr>
        <w:top w:val="none" w:sz="0" w:space="0" w:color="auto"/>
        <w:left w:val="none" w:sz="0" w:space="0" w:color="auto"/>
        <w:bottom w:val="none" w:sz="0" w:space="0" w:color="auto"/>
        <w:right w:val="none" w:sz="0" w:space="0" w:color="auto"/>
      </w:divBdr>
    </w:div>
    <w:div w:id="777915553">
      <w:bodyDiv w:val="1"/>
      <w:marLeft w:val="0"/>
      <w:marRight w:val="0"/>
      <w:marTop w:val="0"/>
      <w:marBottom w:val="0"/>
      <w:divBdr>
        <w:top w:val="none" w:sz="0" w:space="0" w:color="auto"/>
        <w:left w:val="none" w:sz="0" w:space="0" w:color="auto"/>
        <w:bottom w:val="none" w:sz="0" w:space="0" w:color="auto"/>
        <w:right w:val="none" w:sz="0" w:space="0" w:color="auto"/>
      </w:divBdr>
    </w:div>
    <w:div w:id="809786750">
      <w:bodyDiv w:val="1"/>
      <w:marLeft w:val="0"/>
      <w:marRight w:val="0"/>
      <w:marTop w:val="0"/>
      <w:marBottom w:val="0"/>
      <w:divBdr>
        <w:top w:val="none" w:sz="0" w:space="0" w:color="auto"/>
        <w:left w:val="none" w:sz="0" w:space="0" w:color="auto"/>
        <w:bottom w:val="none" w:sz="0" w:space="0" w:color="auto"/>
        <w:right w:val="none" w:sz="0" w:space="0" w:color="auto"/>
      </w:divBdr>
    </w:div>
    <w:div w:id="824131206">
      <w:bodyDiv w:val="1"/>
      <w:marLeft w:val="0"/>
      <w:marRight w:val="0"/>
      <w:marTop w:val="0"/>
      <w:marBottom w:val="0"/>
      <w:divBdr>
        <w:top w:val="none" w:sz="0" w:space="0" w:color="auto"/>
        <w:left w:val="none" w:sz="0" w:space="0" w:color="auto"/>
        <w:bottom w:val="none" w:sz="0" w:space="0" w:color="auto"/>
        <w:right w:val="none" w:sz="0" w:space="0" w:color="auto"/>
      </w:divBdr>
    </w:div>
    <w:div w:id="835682216">
      <w:bodyDiv w:val="1"/>
      <w:marLeft w:val="0"/>
      <w:marRight w:val="0"/>
      <w:marTop w:val="0"/>
      <w:marBottom w:val="0"/>
      <w:divBdr>
        <w:top w:val="none" w:sz="0" w:space="0" w:color="auto"/>
        <w:left w:val="none" w:sz="0" w:space="0" w:color="auto"/>
        <w:bottom w:val="none" w:sz="0" w:space="0" w:color="auto"/>
        <w:right w:val="none" w:sz="0" w:space="0" w:color="auto"/>
      </w:divBdr>
      <w:divsChild>
        <w:div w:id="1889218169">
          <w:marLeft w:val="547"/>
          <w:marRight w:val="0"/>
          <w:marTop w:val="120"/>
          <w:marBottom w:val="0"/>
          <w:divBdr>
            <w:top w:val="none" w:sz="0" w:space="0" w:color="auto"/>
            <w:left w:val="none" w:sz="0" w:space="0" w:color="auto"/>
            <w:bottom w:val="none" w:sz="0" w:space="0" w:color="auto"/>
            <w:right w:val="none" w:sz="0" w:space="0" w:color="auto"/>
          </w:divBdr>
        </w:div>
        <w:div w:id="1430080061">
          <w:marLeft w:val="547"/>
          <w:marRight w:val="0"/>
          <w:marTop w:val="120"/>
          <w:marBottom w:val="0"/>
          <w:divBdr>
            <w:top w:val="none" w:sz="0" w:space="0" w:color="auto"/>
            <w:left w:val="none" w:sz="0" w:space="0" w:color="auto"/>
            <w:bottom w:val="none" w:sz="0" w:space="0" w:color="auto"/>
            <w:right w:val="none" w:sz="0" w:space="0" w:color="auto"/>
          </w:divBdr>
        </w:div>
        <w:div w:id="2033189412">
          <w:marLeft w:val="547"/>
          <w:marRight w:val="0"/>
          <w:marTop w:val="120"/>
          <w:marBottom w:val="0"/>
          <w:divBdr>
            <w:top w:val="none" w:sz="0" w:space="0" w:color="auto"/>
            <w:left w:val="none" w:sz="0" w:space="0" w:color="auto"/>
            <w:bottom w:val="none" w:sz="0" w:space="0" w:color="auto"/>
            <w:right w:val="none" w:sz="0" w:space="0" w:color="auto"/>
          </w:divBdr>
        </w:div>
        <w:div w:id="1166356841">
          <w:marLeft w:val="547"/>
          <w:marRight w:val="0"/>
          <w:marTop w:val="120"/>
          <w:marBottom w:val="0"/>
          <w:divBdr>
            <w:top w:val="none" w:sz="0" w:space="0" w:color="auto"/>
            <w:left w:val="none" w:sz="0" w:space="0" w:color="auto"/>
            <w:bottom w:val="none" w:sz="0" w:space="0" w:color="auto"/>
            <w:right w:val="none" w:sz="0" w:space="0" w:color="auto"/>
          </w:divBdr>
        </w:div>
        <w:div w:id="1471247115">
          <w:marLeft w:val="547"/>
          <w:marRight w:val="0"/>
          <w:marTop w:val="120"/>
          <w:marBottom w:val="0"/>
          <w:divBdr>
            <w:top w:val="none" w:sz="0" w:space="0" w:color="auto"/>
            <w:left w:val="none" w:sz="0" w:space="0" w:color="auto"/>
            <w:bottom w:val="none" w:sz="0" w:space="0" w:color="auto"/>
            <w:right w:val="none" w:sz="0" w:space="0" w:color="auto"/>
          </w:divBdr>
        </w:div>
        <w:div w:id="533932566">
          <w:marLeft w:val="547"/>
          <w:marRight w:val="0"/>
          <w:marTop w:val="120"/>
          <w:marBottom w:val="0"/>
          <w:divBdr>
            <w:top w:val="none" w:sz="0" w:space="0" w:color="auto"/>
            <w:left w:val="none" w:sz="0" w:space="0" w:color="auto"/>
            <w:bottom w:val="none" w:sz="0" w:space="0" w:color="auto"/>
            <w:right w:val="none" w:sz="0" w:space="0" w:color="auto"/>
          </w:divBdr>
        </w:div>
      </w:divsChild>
    </w:div>
    <w:div w:id="837422439">
      <w:bodyDiv w:val="1"/>
      <w:marLeft w:val="0"/>
      <w:marRight w:val="0"/>
      <w:marTop w:val="0"/>
      <w:marBottom w:val="0"/>
      <w:divBdr>
        <w:top w:val="none" w:sz="0" w:space="0" w:color="auto"/>
        <w:left w:val="none" w:sz="0" w:space="0" w:color="auto"/>
        <w:bottom w:val="none" w:sz="0" w:space="0" w:color="auto"/>
        <w:right w:val="none" w:sz="0" w:space="0" w:color="auto"/>
      </w:divBdr>
    </w:div>
    <w:div w:id="857501605">
      <w:bodyDiv w:val="1"/>
      <w:marLeft w:val="0"/>
      <w:marRight w:val="0"/>
      <w:marTop w:val="0"/>
      <w:marBottom w:val="0"/>
      <w:divBdr>
        <w:top w:val="none" w:sz="0" w:space="0" w:color="auto"/>
        <w:left w:val="none" w:sz="0" w:space="0" w:color="auto"/>
        <w:bottom w:val="none" w:sz="0" w:space="0" w:color="auto"/>
        <w:right w:val="none" w:sz="0" w:space="0" w:color="auto"/>
      </w:divBdr>
    </w:div>
    <w:div w:id="875431567">
      <w:bodyDiv w:val="1"/>
      <w:marLeft w:val="0"/>
      <w:marRight w:val="0"/>
      <w:marTop w:val="0"/>
      <w:marBottom w:val="0"/>
      <w:divBdr>
        <w:top w:val="none" w:sz="0" w:space="0" w:color="auto"/>
        <w:left w:val="none" w:sz="0" w:space="0" w:color="auto"/>
        <w:bottom w:val="none" w:sz="0" w:space="0" w:color="auto"/>
        <w:right w:val="none" w:sz="0" w:space="0" w:color="auto"/>
      </w:divBdr>
    </w:div>
    <w:div w:id="887575066">
      <w:bodyDiv w:val="1"/>
      <w:marLeft w:val="0"/>
      <w:marRight w:val="0"/>
      <w:marTop w:val="0"/>
      <w:marBottom w:val="0"/>
      <w:divBdr>
        <w:top w:val="none" w:sz="0" w:space="0" w:color="auto"/>
        <w:left w:val="none" w:sz="0" w:space="0" w:color="auto"/>
        <w:bottom w:val="none" w:sz="0" w:space="0" w:color="auto"/>
        <w:right w:val="none" w:sz="0" w:space="0" w:color="auto"/>
      </w:divBdr>
      <w:divsChild>
        <w:div w:id="609239580">
          <w:marLeft w:val="547"/>
          <w:marRight w:val="0"/>
          <w:marTop w:val="60"/>
          <w:marBottom w:val="0"/>
          <w:divBdr>
            <w:top w:val="none" w:sz="0" w:space="0" w:color="auto"/>
            <w:left w:val="none" w:sz="0" w:space="0" w:color="auto"/>
            <w:bottom w:val="none" w:sz="0" w:space="0" w:color="auto"/>
            <w:right w:val="none" w:sz="0" w:space="0" w:color="auto"/>
          </w:divBdr>
        </w:div>
        <w:div w:id="1806385068">
          <w:marLeft w:val="547"/>
          <w:marRight w:val="0"/>
          <w:marTop w:val="60"/>
          <w:marBottom w:val="0"/>
          <w:divBdr>
            <w:top w:val="none" w:sz="0" w:space="0" w:color="auto"/>
            <w:left w:val="none" w:sz="0" w:space="0" w:color="auto"/>
            <w:bottom w:val="none" w:sz="0" w:space="0" w:color="auto"/>
            <w:right w:val="none" w:sz="0" w:space="0" w:color="auto"/>
          </w:divBdr>
        </w:div>
        <w:div w:id="1528330574">
          <w:marLeft w:val="547"/>
          <w:marRight w:val="0"/>
          <w:marTop w:val="60"/>
          <w:marBottom w:val="0"/>
          <w:divBdr>
            <w:top w:val="none" w:sz="0" w:space="0" w:color="auto"/>
            <w:left w:val="none" w:sz="0" w:space="0" w:color="auto"/>
            <w:bottom w:val="none" w:sz="0" w:space="0" w:color="auto"/>
            <w:right w:val="none" w:sz="0" w:space="0" w:color="auto"/>
          </w:divBdr>
        </w:div>
        <w:div w:id="1476293921">
          <w:marLeft w:val="547"/>
          <w:marRight w:val="0"/>
          <w:marTop w:val="60"/>
          <w:marBottom w:val="0"/>
          <w:divBdr>
            <w:top w:val="none" w:sz="0" w:space="0" w:color="auto"/>
            <w:left w:val="none" w:sz="0" w:space="0" w:color="auto"/>
            <w:bottom w:val="none" w:sz="0" w:space="0" w:color="auto"/>
            <w:right w:val="none" w:sz="0" w:space="0" w:color="auto"/>
          </w:divBdr>
        </w:div>
        <w:div w:id="1143543038">
          <w:marLeft w:val="547"/>
          <w:marRight w:val="0"/>
          <w:marTop w:val="60"/>
          <w:marBottom w:val="0"/>
          <w:divBdr>
            <w:top w:val="none" w:sz="0" w:space="0" w:color="auto"/>
            <w:left w:val="none" w:sz="0" w:space="0" w:color="auto"/>
            <w:bottom w:val="none" w:sz="0" w:space="0" w:color="auto"/>
            <w:right w:val="none" w:sz="0" w:space="0" w:color="auto"/>
          </w:divBdr>
        </w:div>
        <w:div w:id="1125125532">
          <w:marLeft w:val="547"/>
          <w:marRight w:val="0"/>
          <w:marTop w:val="60"/>
          <w:marBottom w:val="0"/>
          <w:divBdr>
            <w:top w:val="none" w:sz="0" w:space="0" w:color="auto"/>
            <w:left w:val="none" w:sz="0" w:space="0" w:color="auto"/>
            <w:bottom w:val="none" w:sz="0" w:space="0" w:color="auto"/>
            <w:right w:val="none" w:sz="0" w:space="0" w:color="auto"/>
          </w:divBdr>
        </w:div>
      </w:divsChild>
    </w:div>
    <w:div w:id="888801562">
      <w:bodyDiv w:val="1"/>
      <w:marLeft w:val="0"/>
      <w:marRight w:val="0"/>
      <w:marTop w:val="0"/>
      <w:marBottom w:val="0"/>
      <w:divBdr>
        <w:top w:val="none" w:sz="0" w:space="0" w:color="auto"/>
        <w:left w:val="none" w:sz="0" w:space="0" w:color="auto"/>
        <w:bottom w:val="none" w:sz="0" w:space="0" w:color="auto"/>
        <w:right w:val="none" w:sz="0" w:space="0" w:color="auto"/>
      </w:divBdr>
      <w:divsChild>
        <w:div w:id="1303924750">
          <w:marLeft w:val="720"/>
          <w:marRight w:val="0"/>
          <w:marTop w:val="120"/>
          <w:marBottom w:val="0"/>
          <w:divBdr>
            <w:top w:val="none" w:sz="0" w:space="0" w:color="auto"/>
            <w:left w:val="none" w:sz="0" w:space="0" w:color="auto"/>
            <w:bottom w:val="none" w:sz="0" w:space="0" w:color="auto"/>
            <w:right w:val="none" w:sz="0" w:space="0" w:color="auto"/>
          </w:divBdr>
        </w:div>
        <w:div w:id="1954289326">
          <w:marLeft w:val="720"/>
          <w:marRight w:val="0"/>
          <w:marTop w:val="120"/>
          <w:marBottom w:val="0"/>
          <w:divBdr>
            <w:top w:val="none" w:sz="0" w:space="0" w:color="auto"/>
            <w:left w:val="none" w:sz="0" w:space="0" w:color="auto"/>
            <w:bottom w:val="none" w:sz="0" w:space="0" w:color="auto"/>
            <w:right w:val="none" w:sz="0" w:space="0" w:color="auto"/>
          </w:divBdr>
        </w:div>
        <w:div w:id="719550346">
          <w:marLeft w:val="720"/>
          <w:marRight w:val="0"/>
          <w:marTop w:val="120"/>
          <w:marBottom w:val="0"/>
          <w:divBdr>
            <w:top w:val="none" w:sz="0" w:space="0" w:color="auto"/>
            <w:left w:val="none" w:sz="0" w:space="0" w:color="auto"/>
            <w:bottom w:val="none" w:sz="0" w:space="0" w:color="auto"/>
            <w:right w:val="none" w:sz="0" w:space="0" w:color="auto"/>
          </w:divBdr>
        </w:div>
        <w:div w:id="1345979356">
          <w:marLeft w:val="720"/>
          <w:marRight w:val="0"/>
          <w:marTop w:val="120"/>
          <w:marBottom w:val="0"/>
          <w:divBdr>
            <w:top w:val="none" w:sz="0" w:space="0" w:color="auto"/>
            <w:left w:val="none" w:sz="0" w:space="0" w:color="auto"/>
            <w:bottom w:val="none" w:sz="0" w:space="0" w:color="auto"/>
            <w:right w:val="none" w:sz="0" w:space="0" w:color="auto"/>
          </w:divBdr>
        </w:div>
        <w:div w:id="1944264917">
          <w:marLeft w:val="720"/>
          <w:marRight w:val="0"/>
          <w:marTop w:val="120"/>
          <w:marBottom w:val="0"/>
          <w:divBdr>
            <w:top w:val="none" w:sz="0" w:space="0" w:color="auto"/>
            <w:left w:val="none" w:sz="0" w:space="0" w:color="auto"/>
            <w:bottom w:val="none" w:sz="0" w:space="0" w:color="auto"/>
            <w:right w:val="none" w:sz="0" w:space="0" w:color="auto"/>
          </w:divBdr>
        </w:div>
        <w:div w:id="1064329329">
          <w:marLeft w:val="720"/>
          <w:marRight w:val="0"/>
          <w:marTop w:val="120"/>
          <w:marBottom w:val="0"/>
          <w:divBdr>
            <w:top w:val="none" w:sz="0" w:space="0" w:color="auto"/>
            <w:left w:val="none" w:sz="0" w:space="0" w:color="auto"/>
            <w:bottom w:val="none" w:sz="0" w:space="0" w:color="auto"/>
            <w:right w:val="none" w:sz="0" w:space="0" w:color="auto"/>
          </w:divBdr>
        </w:div>
        <w:div w:id="345136246">
          <w:marLeft w:val="720"/>
          <w:marRight w:val="0"/>
          <w:marTop w:val="120"/>
          <w:marBottom w:val="0"/>
          <w:divBdr>
            <w:top w:val="none" w:sz="0" w:space="0" w:color="auto"/>
            <w:left w:val="none" w:sz="0" w:space="0" w:color="auto"/>
            <w:bottom w:val="none" w:sz="0" w:space="0" w:color="auto"/>
            <w:right w:val="none" w:sz="0" w:space="0" w:color="auto"/>
          </w:divBdr>
        </w:div>
      </w:divsChild>
    </w:div>
    <w:div w:id="915283007">
      <w:bodyDiv w:val="1"/>
      <w:marLeft w:val="0"/>
      <w:marRight w:val="0"/>
      <w:marTop w:val="0"/>
      <w:marBottom w:val="0"/>
      <w:divBdr>
        <w:top w:val="none" w:sz="0" w:space="0" w:color="auto"/>
        <w:left w:val="none" w:sz="0" w:space="0" w:color="auto"/>
        <w:bottom w:val="none" w:sz="0" w:space="0" w:color="auto"/>
        <w:right w:val="none" w:sz="0" w:space="0" w:color="auto"/>
      </w:divBdr>
    </w:div>
    <w:div w:id="915555679">
      <w:bodyDiv w:val="1"/>
      <w:marLeft w:val="0"/>
      <w:marRight w:val="0"/>
      <w:marTop w:val="0"/>
      <w:marBottom w:val="0"/>
      <w:divBdr>
        <w:top w:val="none" w:sz="0" w:space="0" w:color="auto"/>
        <w:left w:val="none" w:sz="0" w:space="0" w:color="auto"/>
        <w:bottom w:val="none" w:sz="0" w:space="0" w:color="auto"/>
        <w:right w:val="none" w:sz="0" w:space="0" w:color="auto"/>
      </w:divBdr>
    </w:div>
    <w:div w:id="926573694">
      <w:bodyDiv w:val="1"/>
      <w:marLeft w:val="0"/>
      <w:marRight w:val="0"/>
      <w:marTop w:val="0"/>
      <w:marBottom w:val="0"/>
      <w:divBdr>
        <w:top w:val="none" w:sz="0" w:space="0" w:color="auto"/>
        <w:left w:val="none" w:sz="0" w:space="0" w:color="auto"/>
        <w:bottom w:val="none" w:sz="0" w:space="0" w:color="auto"/>
        <w:right w:val="none" w:sz="0" w:space="0" w:color="auto"/>
      </w:divBdr>
      <w:divsChild>
        <w:div w:id="1792625289">
          <w:marLeft w:val="547"/>
          <w:marRight w:val="0"/>
          <w:marTop w:val="60"/>
          <w:marBottom w:val="0"/>
          <w:divBdr>
            <w:top w:val="none" w:sz="0" w:space="0" w:color="auto"/>
            <w:left w:val="none" w:sz="0" w:space="0" w:color="auto"/>
            <w:bottom w:val="none" w:sz="0" w:space="0" w:color="auto"/>
            <w:right w:val="none" w:sz="0" w:space="0" w:color="auto"/>
          </w:divBdr>
        </w:div>
        <w:div w:id="1132291927">
          <w:marLeft w:val="547"/>
          <w:marRight w:val="0"/>
          <w:marTop w:val="120"/>
          <w:marBottom w:val="0"/>
          <w:divBdr>
            <w:top w:val="none" w:sz="0" w:space="0" w:color="auto"/>
            <w:left w:val="none" w:sz="0" w:space="0" w:color="auto"/>
            <w:bottom w:val="none" w:sz="0" w:space="0" w:color="auto"/>
            <w:right w:val="none" w:sz="0" w:space="0" w:color="auto"/>
          </w:divBdr>
        </w:div>
        <w:div w:id="2097633905">
          <w:marLeft w:val="547"/>
          <w:marRight w:val="0"/>
          <w:marTop w:val="120"/>
          <w:marBottom w:val="0"/>
          <w:divBdr>
            <w:top w:val="none" w:sz="0" w:space="0" w:color="auto"/>
            <w:left w:val="none" w:sz="0" w:space="0" w:color="auto"/>
            <w:bottom w:val="none" w:sz="0" w:space="0" w:color="auto"/>
            <w:right w:val="none" w:sz="0" w:space="0" w:color="auto"/>
          </w:divBdr>
        </w:div>
      </w:divsChild>
    </w:div>
    <w:div w:id="931398054">
      <w:bodyDiv w:val="1"/>
      <w:marLeft w:val="0"/>
      <w:marRight w:val="0"/>
      <w:marTop w:val="0"/>
      <w:marBottom w:val="0"/>
      <w:divBdr>
        <w:top w:val="none" w:sz="0" w:space="0" w:color="auto"/>
        <w:left w:val="none" w:sz="0" w:space="0" w:color="auto"/>
        <w:bottom w:val="none" w:sz="0" w:space="0" w:color="auto"/>
        <w:right w:val="none" w:sz="0" w:space="0" w:color="auto"/>
      </w:divBdr>
    </w:div>
    <w:div w:id="966593675">
      <w:bodyDiv w:val="1"/>
      <w:marLeft w:val="0"/>
      <w:marRight w:val="0"/>
      <w:marTop w:val="0"/>
      <w:marBottom w:val="0"/>
      <w:divBdr>
        <w:top w:val="none" w:sz="0" w:space="0" w:color="auto"/>
        <w:left w:val="none" w:sz="0" w:space="0" w:color="auto"/>
        <w:bottom w:val="none" w:sz="0" w:space="0" w:color="auto"/>
        <w:right w:val="none" w:sz="0" w:space="0" w:color="auto"/>
      </w:divBdr>
      <w:divsChild>
        <w:div w:id="1122460534">
          <w:marLeft w:val="547"/>
          <w:marRight w:val="0"/>
          <w:marTop w:val="0"/>
          <w:marBottom w:val="0"/>
          <w:divBdr>
            <w:top w:val="none" w:sz="0" w:space="0" w:color="auto"/>
            <w:left w:val="none" w:sz="0" w:space="0" w:color="auto"/>
            <w:bottom w:val="none" w:sz="0" w:space="0" w:color="auto"/>
            <w:right w:val="none" w:sz="0" w:space="0" w:color="auto"/>
          </w:divBdr>
        </w:div>
        <w:div w:id="1759789629">
          <w:marLeft w:val="547"/>
          <w:marRight w:val="0"/>
          <w:marTop w:val="0"/>
          <w:marBottom w:val="0"/>
          <w:divBdr>
            <w:top w:val="none" w:sz="0" w:space="0" w:color="auto"/>
            <w:left w:val="none" w:sz="0" w:space="0" w:color="auto"/>
            <w:bottom w:val="none" w:sz="0" w:space="0" w:color="auto"/>
            <w:right w:val="none" w:sz="0" w:space="0" w:color="auto"/>
          </w:divBdr>
        </w:div>
        <w:div w:id="1066030432">
          <w:marLeft w:val="547"/>
          <w:marRight w:val="0"/>
          <w:marTop w:val="0"/>
          <w:marBottom w:val="0"/>
          <w:divBdr>
            <w:top w:val="none" w:sz="0" w:space="0" w:color="auto"/>
            <w:left w:val="none" w:sz="0" w:space="0" w:color="auto"/>
            <w:bottom w:val="none" w:sz="0" w:space="0" w:color="auto"/>
            <w:right w:val="none" w:sz="0" w:space="0" w:color="auto"/>
          </w:divBdr>
        </w:div>
        <w:div w:id="2028172953">
          <w:marLeft w:val="547"/>
          <w:marRight w:val="0"/>
          <w:marTop w:val="0"/>
          <w:marBottom w:val="0"/>
          <w:divBdr>
            <w:top w:val="none" w:sz="0" w:space="0" w:color="auto"/>
            <w:left w:val="none" w:sz="0" w:space="0" w:color="auto"/>
            <w:bottom w:val="none" w:sz="0" w:space="0" w:color="auto"/>
            <w:right w:val="none" w:sz="0" w:space="0" w:color="auto"/>
          </w:divBdr>
        </w:div>
        <w:div w:id="1768840702">
          <w:marLeft w:val="547"/>
          <w:marRight w:val="0"/>
          <w:marTop w:val="0"/>
          <w:marBottom w:val="0"/>
          <w:divBdr>
            <w:top w:val="none" w:sz="0" w:space="0" w:color="auto"/>
            <w:left w:val="none" w:sz="0" w:space="0" w:color="auto"/>
            <w:bottom w:val="none" w:sz="0" w:space="0" w:color="auto"/>
            <w:right w:val="none" w:sz="0" w:space="0" w:color="auto"/>
          </w:divBdr>
        </w:div>
        <w:div w:id="1125200392">
          <w:marLeft w:val="547"/>
          <w:marRight w:val="0"/>
          <w:marTop w:val="0"/>
          <w:marBottom w:val="0"/>
          <w:divBdr>
            <w:top w:val="none" w:sz="0" w:space="0" w:color="auto"/>
            <w:left w:val="none" w:sz="0" w:space="0" w:color="auto"/>
            <w:bottom w:val="none" w:sz="0" w:space="0" w:color="auto"/>
            <w:right w:val="none" w:sz="0" w:space="0" w:color="auto"/>
          </w:divBdr>
        </w:div>
        <w:div w:id="132140505">
          <w:marLeft w:val="547"/>
          <w:marRight w:val="0"/>
          <w:marTop w:val="0"/>
          <w:marBottom w:val="0"/>
          <w:divBdr>
            <w:top w:val="none" w:sz="0" w:space="0" w:color="auto"/>
            <w:left w:val="none" w:sz="0" w:space="0" w:color="auto"/>
            <w:bottom w:val="none" w:sz="0" w:space="0" w:color="auto"/>
            <w:right w:val="none" w:sz="0" w:space="0" w:color="auto"/>
          </w:divBdr>
        </w:div>
        <w:div w:id="319388926">
          <w:marLeft w:val="547"/>
          <w:marRight w:val="0"/>
          <w:marTop w:val="0"/>
          <w:marBottom w:val="0"/>
          <w:divBdr>
            <w:top w:val="none" w:sz="0" w:space="0" w:color="auto"/>
            <w:left w:val="none" w:sz="0" w:space="0" w:color="auto"/>
            <w:bottom w:val="none" w:sz="0" w:space="0" w:color="auto"/>
            <w:right w:val="none" w:sz="0" w:space="0" w:color="auto"/>
          </w:divBdr>
        </w:div>
        <w:div w:id="35397886">
          <w:marLeft w:val="547"/>
          <w:marRight w:val="0"/>
          <w:marTop w:val="0"/>
          <w:marBottom w:val="0"/>
          <w:divBdr>
            <w:top w:val="none" w:sz="0" w:space="0" w:color="auto"/>
            <w:left w:val="none" w:sz="0" w:space="0" w:color="auto"/>
            <w:bottom w:val="none" w:sz="0" w:space="0" w:color="auto"/>
            <w:right w:val="none" w:sz="0" w:space="0" w:color="auto"/>
          </w:divBdr>
        </w:div>
      </w:divsChild>
    </w:div>
    <w:div w:id="983001100">
      <w:bodyDiv w:val="1"/>
      <w:marLeft w:val="0"/>
      <w:marRight w:val="0"/>
      <w:marTop w:val="0"/>
      <w:marBottom w:val="0"/>
      <w:divBdr>
        <w:top w:val="none" w:sz="0" w:space="0" w:color="auto"/>
        <w:left w:val="none" w:sz="0" w:space="0" w:color="auto"/>
        <w:bottom w:val="none" w:sz="0" w:space="0" w:color="auto"/>
        <w:right w:val="none" w:sz="0" w:space="0" w:color="auto"/>
      </w:divBdr>
    </w:div>
    <w:div w:id="998459291">
      <w:bodyDiv w:val="1"/>
      <w:marLeft w:val="0"/>
      <w:marRight w:val="0"/>
      <w:marTop w:val="0"/>
      <w:marBottom w:val="0"/>
      <w:divBdr>
        <w:top w:val="none" w:sz="0" w:space="0" w:color="auto"/>
        <w:left w:val="none" w:sz="0" w:space="0" w:color="auto"/>
        <w:bottom w:val="none" w:sz="0" w:space="0" w:color="auto"/>
        <w:right w:val="none" w:sz="0" w:space="0" w:color="auto"/>
      </w:divBdr>
      <w:divsChild>
        <w:div w:id="2144538957">
          <w:marLeft w:val="547"/>
          <w:marRight w:val="0"/>
          <w:marTop w:val="120"/>
          <w:marBottom w:val="0"/>
          <w:divBdr>
            <w:top w:val="none" w:sz="0" w:space="0" w:color="auto"/>
            <w:left w:val="none" w:sz="0" w:space="0" w:color="auto"/>
            <w:bottom w:val="none" w:sz="0" w:space="0" w:color="auto"/>
            <w:right w:val="none" w:sz="0" w:space="0" w:color="auto"/>
          </w:divBdr>
        </w:div>
        <w:div w:id="906573039">
          <w:marLeft w:val="547"/>
          <w:marRight w:val="0"/>
          <w:marTop w:val="120"/>
          <w:marBottom w:val="0"/>
          <w:divBdr>
            <w:top w:val="none" w:sz="0" w:space="0" w:color="auto"/>
            <w:left w:val="none" w:sz="0" w:space="0" w:color="auto"/>
            <w:bottom w:val="none" w:sz="0" w:space="0" w:color="auto"/>
            <w:right w:val="none" w:sz="0" w:space="0" w:color="auto"/>
          </w:divBdr>
        </w:div>
        <w:div w:id="1312371604">
          <w:marLeft w:val="547"/>
          <w:marRight w:val="0"/>
          <w:marTop w:val="120"/>
          <w:marBottom w:val="0"/>
          <w:divBdr>
            <w:top w:val="none" w:sz="0" w:space="0" w:color="auto"/>
            <w:left w:val="none" w:sz="0" w:space="0" w:color="auto"/>
            <w:bottom w:val="none" w:sz="0" w:space="0" w:color="auto"/>
            <w:right w:val="none" w:sz="0" w:space="0" w:color="auto"/>
          </w:divBdr>
        </w:div>
        <w:div w:id="380326522">
          <w:marLeft w:val="547"/>
          <w:marRight w:val="0"/>
          <w:marTop w:val="120"/>
          <w:marBottom w:val="0"/>
          <w:divBdr>
            <w:top w:val="none" w:sz="0" w:space="0" w:color="auto"/>
            <w:left w:val="none" w:sz="0" w:space="0" w:color="auto"/>
            <w:bottom w:val="none" w:sz="0" w:space="0" w:color="auto"/>
            <w:right w:val="none" w:sz="0" w:space="0" w:color="auto"/>
          </w:divBdr>
        </w:div>
      </w:divsChild>
    </w:div>
    <w:div w:id="1061489093">
      <w:bodyDiv w:val="1"/>
      <w:marLeft w:val="0"/>
      <w:marRight w:val="0"/>
      <w:marTop w:val="0"/>
      <w:marBottom w:val="0"/>
      <w:divBdr>
        <w:top w:val="none" w:sz="0" w:space="0" w:color="auto"/>
        <w:left w:val="none" w:sz="0" w:space="0" w:color="auto"/>
        <w:bottom w:val="none" w:sz="0" w:space="0" w:color="auto"/>
        <w:right w:val="none" w:sz="0" w:space="0" w:color="auto"/>
      </w:divBdr>
      <w:divsChild>
        <w:div w:id="1077895206">
          <w:marLeft w:val="547"/>
          <w:marRight w:val="0"/>
          <w:marTop w:val="0"/>
          <w:marBottom w:val="240"/>
          <w:divBdr>
            <w:top w:val="none" w:sz="0" w:space="0" w:color="auto"/>
            <w:left w:val="none" w:sz="0" w:space="0" w:color="auto"/>
            <w:bottom w:val="none" w:sz="0" w:space="0" w:color="auto"/>
            <w:right w:val="none" w:sz="0" w:space="0" w:color="auto"/>
          </w:divBdr>
        </w:div>
        <w:div w:id="437020747">
          <w:marLeft w:val="547"/>
          <w:marRight w:val="0"/>
          <w:marTop w:val="0"/>
          <w:marBottom w:val="240"/>
          <w:divBdr>
            <w:top w:val="none" w:sz="0" w:space="0" w:color="auto"/>
            <w:left w:val="none" w:sz="0" w:space="0" w:color="auto"/>
            <w:bottom w:val="none" w:sz="0" w:space="0" w:color="auto"/>
            <w:right w:val="none" w:sz="0" w:space="0" w:color="auto"/>
          </w:divBdr>
        </w:div>
        <w:div w:id="1607729740">
          <w:marLeft w:val="547"/>
          <w:marRight w:val="0"/>
          <w:marTop w:val="0"/>
          <w:marBottom w:val="240"/>
          <w:divBdr>
            <w:top w:val="none" w:sz="0" w:space="0" w:color="auto"/>
            <w:left w:val="none" w:sz="0" w:space="0" w:color="auto"/>
            <w:bottom w:val="none" w:sz="0" w:space="0" w:color="auto"/>
            <w:right w:val="none" w:sz="0" w:space="0" w:color="auto"/>
          </w:divBdr>
        </w:div>
        <w:div w:id="1971009471">
          <w:marLeft w:val="547"/>
          <w:marRight w:val="0"/>
          <w:marTop w:val="0"/>
          <w:marBottom w:val="240"/>
          <w:divBdr>
            <w:top w:val="none" w:sz="0" w:space="0" w:color="auto"/>
            <w:left w:val="none" w:sz="0" w:space="0" w:color="auto"/>
            <w:bottom w:val="none" w:sz="0" w:space="0" w:color="auto"/>
            <w:right w:val="none" w:sz="0" w:space="0" w:color="auto"/>
          </w:divBdr>
        </w:div>
        <w:div w:id="1604415381">
          <w:marLeft w:val="547"/>
          <w:marRight w:val="0"/>
          <w:marTop w:val="0"/>
          <w:marBottom w:val="240"/>
          <w:divBdr>
            <w:top w:val="none" w:sz="0" w:space="0" w:color="auto"/>
            <w:left w:val="none" w:sz="0" w:space="0" w:color="auto"/>
            <w:bottom w:val="none" w:sz="0" w:space="0" w:color="auto"/>
            <w:right w:val="none" w:sz="0" w:space="0" w:color="auto"/>
          </w:divBdr>
        </w:div>
      </w:divsChild>
    </w:div>
    <w:div w:id="1072855466">
      <w:bodyDiv w:val="1"/>
      <w:marLeft w:val="0"/>
      <w:marRight w:val="0"/>
      <w:marTop w:val="0"/>
      <w:marBottom w:val="0"/>
      <w:divBdr>
        <w:top w:val="none" w:sz="0" w:space="0" w:color="auto"/>
        <w:left w:val="none" w:sz="0" w:space="0" w:color="auto"/>
        <w:bottom w:val="none" w:sz="0" w:space="0" w:color="auto"/>
        <w:right w:val="none" w:sz="0" w:space="0" w:color="auto"/>
      </w:divBdr>
      <w:divsChild>
        <w:div w:id="44959948">
          <w:marLeft w:val="0"/>
          <w:marRight w:val="0"/>
          <w:marTop w:val="0"/>
          <w:marBottom w:val="0"/>
          <w:divBdr>
            <w:top w:val="none" w:sz="0" w:space="0" w:color="auto"/>
            <w:left w:val="none" w:sz="0" w:space="0" w:color="auto"/>
            <w:bottom w:val="none" w:sz="0" w:space="0" w:color="auto"/>
            <w:right w:val="none" w:sz="0" w:space="0" w:color="auto"/>
          </w:divBdr>
        </w:div>
        <w:div w:id="2094399840">
          <w:marLeft w:val="0"/>
          <w:marRight w:val="0"/>
          <w:marTop w:val="0"/>
          <w:marBottom w:val="0"/>
          <w:divBdr>
            <w:top w:val="none" w:sz="0" w:space="0" w:color="auto"/>
            <w:left w:val="none" w:sz="0" w:space="0" w:color="auto"/>
            <w:bottom w:val="none" w:sz="0" w:space="0" w:color="auto"/>
            <w:right w:val="none" w:sz="0" w:space="0" w:color="auto"/>
          </w:divBdr>
        </w:div>
        <w:div w:id="1419252762">
          <w:marLeft w:val="0"/>
          <w:marRight w:val="0"/>
          <w:marTop w:val="0"/>
          <w:marBottom w:val="0"/>
          <w:divBdr>
            <w:top w:val="none" w:sz="0" w:space="0" w:color="auto"/>
            <w:left w:val="none" w:sz="0" w:space="0" w:color="auto"/>
            <w:bottom w:val="none" w:sz="0" w:space="0" w:color="auto"/>
            <w:right w:val="none" w:sz="0" w:space="0" w:color="auto"/>
          </w:divBdr>
        </w:div>
        <w:div w:id="1238780988">
          <w:marLeft w:val="0"/>
          <w:marRight w:val="0"/>
          <w:marTop w:val="0"/>
          <w:marBottom w:val="0"/>
          <w:divBdr>
            <w:top w:val="none" w:sz="0" w:space="0" w:color="auto"/>
            <w:left w:val="none" w:sz="0" w:space="0" w:color="auto"/>
            <w:bottom w:val="none" w:sz="0" w:space="0" w:color="auto"/>
            <w:right w:val="none" w:sz="0" w:space="0" w:color="auto"/>
          </w:divBdr>
        </w:div>
        <w:div w:id="1119957030">
          <w:marLeft w:val="0"/>
          <w:marRight w:val="0"/>
          <w:marTop w:val="0"/>
          <w:marBottom w:val="0"/>
          <w:divBdr>
            <w:top w:val="none" w:sz="0" w:space="0" w:color="auto"/>
            <w:left w:val="none" w:sz="0" w:space="0" w:color="auto"/>
            <w:bottom w:val="none" w:sz="0" w:space="0" w:color="auto"/>
            <w:right w:val="none" w:sz="0" w:space="0" w:color="auto"/>
          </w:divBdr>
        </w:div>
      </w:divsChild>
    </w:div>
    <w:div w:id="1095130405">
      <w:bodyDiv w:val="1"/>
      <w:marLeft w:val="0"/>
      <w:marRight w:val="0"/>
      <w:marTop w:val="0"/>
      <w:marBottom w:val="0"/>
      <w:divBdr>
        <w:top w:val="none" w:sz="0" w:space="0" w:color="auto"/>
        <w:left w:val="none" w:sz="0" w:space="0" w:color="auto"/>
        <w:bottom w:val="none" w:sz="0" w:space="0" w:color="auto"/>
        <w:right w:val="none" w:sz="0" w:space="0" w:color="auto"/>
      </w:divBdr>
    </w:div>
    <w:div w:id="1108549467">
      <w:bodyDiv w:val="1"/>
      <w:marLeft w:val="0"/>
      <w:marRight w:val="0"/>
      <w:marTop w:val="0"/>
      <w:marBottom w:val="0"/>
      <w:divBdr>
        <w:top w:val="none" w:sz="0" w:space="0" w:color="auto"/>
        <w:left w:val="none" w:sz="0" w:space="0" w:color="auto"/>
        <w:bottom w:val="none" w:sz="0" w:space="0" w:color="auto"/>
        <w:right w:val="none" w:sz="0" w:space="0" w:color="auto"/>
      </w:divBdr>
    </w:div>
    <w:div w:id="1114863704">
      <w:bodyDiv w:val="1"/>
      <w:marLeft w:val="0"/>
      <w:marRight w:val="0"/>
      <w:marTop w:val="0"/>
      <w:marBottom w:val="0"/>
      <w:divBdr>
        <w:top w:val="none" w:sz="0" w:space="0" w:color="auto"/>
        <w:left w:val="none" w:sz="0" w:space="0" w:color="auto"/>
        <w:bottom w:val="none" w:sz="0" w:space="0" w:color="auto"/>
        <w:right w:val="none" w:sz="0" w:space="0" w:color="auto"/>
      </w:divBdr>
    </w:div>
    <w:div w:id="1117485492">
      <w:bodyDiv w:val="1"/>
      <w:marLeft w:val="0"/>
      <w:marRight w:val="0"/>
      <w:marTop w:val="0"/>
      <w:marBottom w:val="0"/>
      <w:divBdr>
        <w:top w:val="none" w:sz="0" w:space="0" w:color="auto"/>
        <w:left w:val="none" w:sz="0" w:space="0" w:color="auto"/>
        <w:bottom w:val="none" w:sz="0" w:space="0" w:color="auto"/>
        <w:right w:val="none" w:sz="0" w:space="0" w:color="auto"/>
      </w:divBdr>
      <w:divsChild>
        <w:div w:id="1611664518">
          <w:marLeft w:val="547"/>
          <w:marRight w:val="0"/>
          <w:marTop w:val="120"/>
          <w:marBottom w:val="0"/>
          <w:divBdr>
            <w:top w:val="none" w:sz="0" w:space="0" w:color="auto"/>
            <w:left w:val="none" w:sz="0" w:space="0" w:color="auto"/>
            <w:bottom w:val="none" w:sz="0" w:space="0" w:color="auto"/>
            <w:right w:val="none" w:sz="0" w:space="0" w:color="auto"/>
          </w:divBdr>
        </w:div>
        <w:div w:id="1972589742">
          <w:marLeft w:val="547"/>
          <w:marRight w:val="0"/>
          <w:marTop w:val="120"/>
          <w:marBottom w:val="0"/>
          <w:divBdr>
            <w:top w:val="none" w:sz="0" w:space="0" w:color="auto"/>
            <w:left w:val="none" w:sz="0" w:space="0" w:color="auto"/>
            <w:bottom w:val="none" w:sz="0" w:space="0" w:color="auto"/>
            <w:right w:val="none" w:sz="0" w:space="0" w:color="auto"/>
          </w:divBdr>
        </w:div>
        <w:div w:id="985431222">
          <w:marLeft w:val="547"/>
          <w:marRight w:val="0"/>
          <w:marTop w:val="120"/>
          <w:marBottom w:val="0"/>
          <w:divBdr>
            <w:top w:val="none" w:sz="0" w:space="0" w:color="auto"/>
            <w:left w:val="none" w:sz="0" w:space="0" w:color="auto"/>
            <w:bottom w:val="none" w:sz="0" w:space="0" w:color="auto"/>
            <w:right w:val="none" w:sz="0" w:space="0" w:color="auto"/>
          </w:divBdr>
        </w:div>
        <w:div w:id="2079286224">
          <w:marLeft w:val="547"/>
          <w:marRight w:val="0"/>
          <w:marTop w:val="120"/>
          <w:marBottom w:val="0"/>
          <w:divBdr>
            <w:top w:val="none" w:sz="0" w:space="0" w:color="auto"/>
            <w:left w:val="none" w:sz="0" w:space="0" w:color="auto"/>
            <w:bottom w:val="none" w:sz="0" w:space="0" w:color="auto"/>
            <w:right w:val="none" w:sz="0" w:space="0" w:color="auto"/>
          </w:divBdr>
        </w:div>
      </w:divsChild>
    </w:div>
    <w:div w:id="1124420674">
      <w:bodyDiv w:val="1"/>
      <w:marLeft w:val="0"/>
      <w:marRight w:val="0"/>
      <w:marTop w:val="0"/>
      <w:marBottom w:val="0"/>
      <w:divBdr>
        <w:top w:val="none" w:sz="0" w:space="0" w:color="auto"/>
        <w:left w:val="none" w:sz="0" w:space="0" w:color="auto"/>
        <w:bottom w:val="none" w:sz="0" w:space="0" w:color="auto"/>
        <w:right w:val="none" w:sz="0" w:space="0" w:color="auto"/>
      </w:divBdr>
      <w:divsChild>
        <w:div w:id="2055544092">
          <w:marLeft w:val="547"/>
          <w:marRight w:val="0"/>
          <w:marTop w:val="60"/>
          <w:marBottom w:val="0"/>
          <w:divBdr>
            <w:top w:val="none" w:sz="0" w:space="0" w:color="auto"/>
            <w:left w:val="none" w:sz="0" w:space="0" w:color="auto"/>
            <w:bottom w:val="none" w:sz="0" w:space="0" w:color="auto"/>
            <w:right w:val="none" w:sz="0" w:space="0" w:color="auto"/>
          </w:divBdr>
        </w:div>
        <w:div w:id="1547066791">
          <w:marLeft w:val="547"/>
          <w:marRight w:val="0"/>
          <w:marTop w:val="60"/>
          <w:marBottom w:val="0"/>
          <w:divBdr>
            <w:top w:val="none" w:sz="0" w:space="0" w:color="auto"/>
            <w:left w:val="none" w:sz="0" w:space="0" w:color="auto"/>
            <w:bottom w:val="none" w:sz="0" w:space="0" w:color="auto"/>
            <w:right w:val="none" w:sz="0" w:space="0" w:color="auto"/>
          </w:divBdr>
        </w:div>
        <w:div w:id="532694513">
          <w:marLeft w:val="547"/>
          <w:marRight w:val="0"/>
          <w:marTop w:val="60"/>
          <w:marBottom w:val="0"/>
          <w:divBdr>
            <w:top w:val="none" w:sz="0" w:space="0" w:color="auto"/>
            <w:left w:val="none" w:sz="0" w:space="0" w:color="auto"/>
            <w:bottom w:val="none" w:sz="0" w:space="0" w:color="auto"/>
            <w:right w:val="none" w:sz="0" w:space="0" w:color="auto"/>
          </w:divBdr>
        </w:div>
        <w:div w:id="111632438">
          <w:marLeft w:val="547"/>
          <w:marRight w:val="0"/>
          <w:marTop w:val="60"/>
          <w:marBottom w:val="0"/>
          <w:divBdr>
            <w:top w:val="none" w:sz="0" w:space="0" w:color="auto"/>
            <w:left w:val="none" w:sz="0" w:space="0" w:color="auto"/>
            <w:bottom w:val="none" w:sz="0" w:space="0" w:color="auto"/>
            <w:right w:val="none" w:sz="0" w:space="0" w:color="auto"/>
          </w:divBdr>
        </w:div>
        <w:div w:id="1582526000">
          <w:marLeft w:val="547"/>
          <w:marRight w:val="0"/>
          <w:marTop w:val="60"/>
          <w:marBottom w:val="0"/>
          <w:divBdr>
            <w:top w:val="none" w:sz="0" w:space="0" w:color="auto"/>
            <w:left w:val="none" w:sz="0" w:space="0" w:color="auto"/>
            <w:bottom w:val="none" w:sz="0" w:space="0" w:color="auto"/>
            <w:right w:val="none" w:sz="0" w:space="0" w:color="auto"/>
          </w:divBdr>
        </w:div>
        <w:div w:id="1124617193">
          <w:marLeft w:val="547"/>
          <w:marRight w:val="0"/>
          <w:marTop w:val="60"/>
          <w:marBottom w:val="0"/>
          <w:divBdr>
            <w:top w:val="none" w:sz="0" w:space="0" w:color="auto"/>
            <w:left w:val="none" w:sz="0" w:space="0" w:color="auto"/>
            <w:bottom w:val="none" w:sz="0" w:space="0" w:color="auto"/>
            <w:right w:val="none" w:sz="0" w:space="0" w:color="auto"/>
          </w:divBdr>
        </w:div>
      </w:divsChild>
    </w:div>
    <w:div w:id="1127627466">
      <w:bodyDiv w:val="1"/>
      <w:marLeft w:val="0"/>
      <w:marRight w:val="0"/>
      <w:marTop w:val="0"/>
      <w:marBottom w:val="0"/>
      <w:divBdr>
        <w:top w:val="none" w:sz="0" w:space="0" w:color="auto"/>
        <w:left w:val="none" w:sz="0" w:space="0" w:color="auto"/>
        <w:bottom w:val="none" w:sz="0" w:space="0" w:color="auto"/>
        <w:right w:val="none" w:sz="0" w:space="0" w:color="auto"/>
      </w:divBdr>
      <w:divsChild>
        <w:div w:id="638800436">
          <w:marLeft w:val="547"/>
          <w:marRight w:val="0"/>
          <w:marTop w:val="60"/>
          <w:marBottom w:val="0"/>
          <w:divBdr>
            <w:top w:val="none" w:sz="0" w:space="0" w:color="auto"/>
            <w:left w:val="none" w:sz="0" w:space="0" w:color="auto"/>
            <w:bottom w:val="none" w:sz="0" w:space="0" w:color="auto"/>
            <w:right w:val="none" w:sz="0" w:space="0" w:color="auto"/>
          </w:divBdr>
        </w:div>
        <w:div w:id="1328558206">
          <w:marLeft w:val="547"/>
          <w:marRight w:val="0"/>
          <w:marTop w:val="60"/>
          <w:marBottom w:val="0"/>
          <w:divBdr>
            <w:top w:val="none" w:sz="0" w:space="0" w:color="auto"/>
            <w:left w:val="none" w:sz="0" w:space="0" w:color="auto"/>
            <w:bottom w:val="none" w:sz="0" w:space="0" w:color="auto"/>
            <w:right w:val="none" w:sz="0" w:space="0" w:color="auto"/>
          </w:divBdr>
        </w:div>
        <w:div w:id="138497717">
          <w:marLeft w:val="547"/>
          <w:marRight w:val="0"/>
          <w:marTop w:val="60"/>
          <w:marBottom w:val="0"/>
          <w:divBdr>
            <w:top w:val="none" w:sz="0" w:space="0" w:color="auto"/>
            <w:left w:val="none" w:sz="0" w:space="0" w:color="auto"/>
            <w:bottom w:val="none" w:sz="0" w:space="0" w:color="auto"/>
            <w:right w:val="none" w:sz="0" w:space="0" w:color="auto"/>
          </w:divBdr>
        </w:div>
        <w:div w:id="758984609">
          <w:marLeft w:val="547"/>
          <w:marRight w:val="0"/>
          <w:marTop w:val="60"/>
          <w:marBottom w:val="0"/>
          <w:divBdr>
            <w:top w:val="none" w:sz="0" w:space="0" w:color="auto"/>
            <w:left w:val="none" w:sz="0" w:space="0" w:color="auto"/>
            <w:bottom w:val="none" w:sz="0" w:space="0" w:color="auto"/>
            <w:right w:val="none" w:sz="0" w:space="0" w:color="auto"/>
          </w:divBdr>
        </w:div>
      </w:divsChild>
    </w:div>
    <w:div w:id="1175073969">
      <w:bodyDiv w:val="1"/>
      <w:marLeft w:val="0"/>
      <w:marRight w:val="0"/>
      <w:marTop w:val="0"/>
      <w:marBottom w:val="0"/>
      <w:divBdr>
        <w:top w:val="none" w:sz="0" w:space="0" w:color="auto"/>
        <w:left w:val="none" w:sz="0" w:space="0" w:color="auto"/>
        <w:bottom w:val="none" w:sz="0" w:space="0" w:color="auto"/>
        <w:right w:val="none" w:sz="0" w:space="0" w:color="auto"/>
      </w:divBdr>
      <w:divsChild>
        <w:div w:id="1844512073">
          <w:marLeft w:val="547"/>
          <w:marRight w:val="0"/>
          <w:marTop w:val="0"/>
          <w:marBottom w:val="0"/>
          <w:divBdr>
            <w:top w:val="none" w:sz="0" w:space="0" w:color="auto"/>
            <w:left w:val="none" w:sz="0" w:space="0" w:color="auto"/>
            <w:bottom w:val="none" w:sz="0" w:space="0" w:color="auto"/>
            <w:right w:val="none" w:sz="0" w:space="0" w:color="auto"/>
          </w:divBdr>
        </w:div>
        <w:div w:id="1836604182">
          <w:marLeft w:val="547"/>
          <w:marRight w:val="0"/>
          <w:marTop w:val="0"/>
          <w:marBottom w:val="0"/>
          <w:divBdr>
            <w:top w:val="none" w:sz="0" w:space="0" w:color="auto"/>
            <w:left w:val="none" w:sz="0" w:space="0" w:color="auto"/>
            <w:bottom w:val="none" w:sz="0" w:space="0" w:color="auto"/>
            <w:right w:val="none" w:sz="0" w:space="0" w:color="auto"/>
          </w:divBdr>
        </w:div>
        <w:div w:id="726101733">
          <w:marLeft w:val="547"/>
          <w:marRight w:val="0"/>
          <w:marTop w:val="0"/>
          <w:marBottom w:val="0"/>
          <w:divBdr>
            <w:top w:val="none" w:sz="0" w:space="0" w:color="auto"/>
            <w:left w:val="none" w:sz="0" w:space="0" w:color="auto"/>
            <w:bottom w:val="none" w:sz="0" w:space="0" w:color="auto"/>
            <w:right w:val="none" w:sz="0" w:space="0" w:color="auto"/>
          </w:divBdr>
        </w:div>
        <w:div w:id="20475168">
          <w:marLeft w:val="547"/>
          <w:marRight w:val="0"/>
          <w:marTop w:val="0"/>
          <w:marBottom w:val="0"/>
          <w:divBdr>
            <w:top w:val="none" w:sz="0" w:space="0" w:color="auto"/>
            <w:left w:val="none" w:sz="0" w:space="0" w:color="auto"/>
            <w:bottom w:val="none" w:sz="0" w:space="0" w:color="auto"/>
            <w:right w:val="none" w:sz="0" w:space="0" w:color="auto"/>
          </w:divBdr>
        </w:div>
        <w:div w:id="413748614">
          <w:marLeft w:val="547"/>
          <w:marRight w:val="0"/>
          <w:marTop w:val="0"/>
          <w:marBottom w:val="0"/>
          <w:divBdr>
            <w:top w:val="none" w:sz="0" w:space="0" w:color="auto"/>
            <w:left w:val="none" w:sz="0" w:space="0" w:color="auto"/>
            <w:bottom w:val="none" w:sz="0" w:space="0" w:color="auto"/>
            <w:right w:val="none" w:sz="0" w:space="0" w:color="auto"/>
          </w:divBdr>
        </w:div>
        <w:div w:id="669868880">
          <w:marLeft w:val="547"/>
          <w:marRight w:val="0"/>
          <w:marTop w:val="0"/>
          <w:marBottom w:val="0"/>
          <w:divBdr>
            <w:top w:val="none" w:sz="0" w:space="0" w:color="auto"/>
            <w:left w:val="none" w:sz="0" w:space="0" w:color="auto"/>
            <w:bottom w:val="none" w:sz="0" w:space="0" w:color="auto"/>
            <w:right w:val="none" w:sz="0" w:space="0" w:color="auto"/>
          </w:divBdr>
        </w:div>
        <w:div w:id="100957184">
          <w:marLeft w:val="547"/>
          <w:marRight w:val="0"/>
          <w:marTop w:val="0"/>
          <w:marBottom w:val="0"/>
          <w:divBdr>
            <w:top w:val="none" w:sz="0" w:space="0" w:color="auto"/>
            <w:left w:val="none" w:sz="0" w:space="0" w:color="auto"/>
            <w:bottom w:val="none" w:sz="0" w:space="0" w:color="auto"/>
            <w:right w:val="none" w:sz="0" w:space="0" w:color="auto"/>
          </w:divBdr>
        </w:div>
      </w:divsChild>
    </w:div>
    <w:div w:id="1181551165">
      <w:bodyDiv w:val="1"/>
      <w:marLeft w:val="0"/>
      <w:marRight w:val="0"/>
      <w:marTop w:val="0"/>
      <w:marBottom w:val="0"/>
      <w:divBdr>
        <w:top w:val="none" w:sz="0" w:space="0" w:color="auto"/>
        <w:left w:val="none" w:sz="0" w:space="0" w:color="auto"/>
        <w:bottom w:val="none" w:sz="0" w:space="0" w:color="auto"/>
        <w:right w:val="none" w:sz="0" w:space="0" w:color="auto"/>
      </w:divBdr>
    </w:div>
    <w:div w:id="1184587915">
      <w:bodyDiv w:val="1"/>
      <w:marLeft w:val="0"/>
      <w:marRight w:val="0"/>
      <w:marTop w:val="0"/>
      <w:marBottom w:val="0"/>
      <w:divBdr>
        <w:top w:val="none" w:sz="0" w:space="0" w:color="auto"/>
        <w:left w:val="none" w:sz="0" w:space="0" w:color="auto"/>
        <w:bottom w:val="none" w:sz="0" w:space="0" w:color="auto"/>
        <w:right w:val="none" w:sz="0" w:space="0" w:color="auto"/>
      </w:divBdr>
    </w:div>
    <w:div w:id="1204247641">
      <w:bodyDiv w:val="1"/>
      <w:marLeft w:val="0"/>
      <w:marRight w:val="0"/>
      <w:marTop w:val="0"/>
      <w:marBottom w:val="0"/>
      <w:divBdr>
        <w:top w:val="none" w:sz="0" w:space="0" w:color="auto"/>
        <w:left w:val="none" w:sz="0" w:space="0" w:color="auto"/>
        <w:bottom w:val="none" w:sz="0" w:space="0" w:color="auto"/>
        <w:right w:val="none" w:sz="0" w:space="0" w:color="auto"/>
      </w:divBdr>
      <w:divsChild>
        <w:div w:id="599682039">
          <w:marLeft w:val="547"/>
          <w:marRight w:val="0"/>
          <w:marTop w:val="115"/>
          <w:marBottom w:val="0"/>
          <w:divBdr>
            <w:top w:val="none" w:sz="0" w:space="0" w:color="auto"/>
            <w:left w:val="none" w:sz="0" w:space="0" w:color="auto"/>
            <w:bottom w:val="none" w:sz="0" w:space="0" w:color="auto"/>
            <w:right w:val="none" w:sz="0" w:space="0" w:color="auto"/>
          </w:divBdr>
        </w:div>
        <w:div w:id="150562937">
          <w:marLeft w:val="547"/>
          <w:marRight w:val="0"/>
          <w:marTop w:val="115"/>
          <w:marBottom w:val="0"/>
          <w:divBdr>
            <w:top w:val="none" w:sz="0" w:space="0" w:color="auto"/>
            <w:left w:val="none" w:sz="0" w:space="0" w:color="auto"/>
            <w:bottom w:val="none" w:sz="0" w:space="0" w:color="auto"/>
            <w:right w:val="none" w:sz="0" w:space="0" w:color="auto"/>
          </w:divBdr>
        </w:div>
        <w:div w:id="716927741">
          <w:marLeft w:val="547"/>
          <w:marRight w:val="0"/>
          <w:marTop w:val="115"/>
          <w:marBottom w:val="0"/>
          <w:divBdr>
            <w:top w:val="none" w:sz="0" w:space="0" w:color="auto"/>
            <w:left w:val="none" w:sz="0" w:space="0" w:color="auto"/>
            <w:bottom w:val="none" w:sz="0" w:space="0" w:color="auto"/>
            <w:right w:val="none" w:sz="0" w:space="0" w:color="auto"/>
          </w:divBdr>
        </w:div>
        <w:div w:id="1627353558">
          <w:marLeft w:val="547"/>
          <w:marRight w:val="0"/>
          <w:marTop w:val="115"/>
          <w:marBottom w:val="0"/>
          <w:divBdr>
            <w:top w:val="none" w:sz="0" w:space="0" w:color="auto"/>
            <w:left w:val="none" w:sz="0" w:space="0" w:color="auto"/>
            <w:bottom w:val="none" w:sz="0" w:space="0" w:color="auto"/>
            <w:right w:val="none" w:sz="0" w:space="0" w:color="auto"/>
          </w:divBdr>
        </w:div>
      </w:divsChild>
    </w:div>
    <w:div w:id="1253972726">
      <w:bodyDiv w:val="1"/>
      <w:marLeft w:val="0"/>
      <w:marRight w:val="0"/>
      <w:marTop w:val="0"/>
      <w:marBottom w:val="0"/>
      <w:divBdr>
        <w:top w:val="none" w:sz="0" w:space="0" w:color="auto"/>
        <w:left w:val="none" w:sz="0" w:space="0" w:color="auto"/>
        <w:bottom w:val="none" w:sz="0" w:space="0" w:color="auto"/>
        <w:right w:val="none" w:sz="0" w:space="0" w:color="auto"/>
      </w:divBdr>
      <w:divsChild>
        <w:div w:id="1268276011">
          <w:marLeft w:val="547"/>
          <w:marRight w:val="0"/>
          <w:marTop w:val="120"/>
          <w:marBottom w:val="0"/>
          <w:divBdr>
            <w:top w:val="none" w:sz="0" w:space="0" w:color="auto"/>
            <w:left w:val="none" w:sz="0" w:space="0" w:color="auto"/>
            <w:bottom w:val="none" w:sz="0" w:space="0" w:color="auto"/>
            <w:right w:val="none" w:sz="0" w:space="0" w:color="auto"/>
          </w:divBdr>
        </w:div>
        <w:div w:id="1668435861">
          <w:marLeft w:val="547"/>
          <w:marRight w:val="0"/>
          <w:marTop w:val="120"/>
          <w:marBottom w:val="0"/>
          <w:divBdr>
            <w:top w:val="none" w:sz="0" w:space="0" w:color="auto"/>
            <w:left w:val="none" w:sz="0" w:space="0" w:color="auto"/>
            <w:bottom w:val="none" w:sz="0" w:space="0" w:color="auto"/>
            <w:right w:val="none" w:sz="0" w:space="0" w:color="auto"/>
          </w:divBdr>
        </w:div>
        <w:div w:id="1350446635">
          <w:marLeft w:val="547"/>
          <w:marRight w:val="0"/>
          <w:marTop w:val="120"/>
          <w:marBottom w:val="0"/>
          <w:divBdr>
            <w:top w:val="none" w:sz="0" w:space="0" w:color="auto"/>
            <w:left w:val="none" w:sz="0" w:space="0" w:color="auto"/>
            <w:bottom w:val="none" w:sz="0" w:space="0" w:color="auto"/>
            <w:right w:val="none" w:sz="0" w:space="0" w:color="auto"/>
          </w:divBdr>
        </w:div>
        <w:div w:id="1885674827">
          <w:marLeft w:val="547"/>
          <w:marRight w:val="0"/>
          <w:marTop w:val="120"/>
          <w:marBottom w:val="0"/>
          <w:divBdr>
            <w:top w:val="none" w:sz="0" w:space="0" w:color="auto"/>
            <w:left w:val="none" w:sz="0" w:space="0" w:color="auto"/>
            <w:bottom w:val="none" w:sz="0" w:space="0" w:color="auto"/>
            <w:right w:val="none" w:sz="0" w:space="0" w:color="auto"/>
          </w:divBdr>
        </w:div>
      </w:divsChild>
    </w:div>
    <w:div w:id="1264264929">
      <w:bodyDiv w:val="1"/>
      <w:marLeft w:val="0"/>
      <w:marRight w:val="0"/>
      <w:marTop w:val="0"/>
      <w:marBottom w:val="0"/>
      <w:divBdr>
        <w:top w:val="none" w:sz="0" w:space="0" w:color="auto"/>
        <w:left w:val="none" w:sz="0" w:space="0" w:color="auto"/>
        <w:bottom w:val="none" w:sz="0" w:space="0" w:color="auto"/>
        <w:right w:val="none" w:sz="0" w:space="0" w:color="auto"/>
      </w:divBdr>
      <w:divsChild>
        <w:div w:id="1815023099">
          <w:marLeft w:val="547"/>
          <w:marRight w:val="0"/>
          <w:marTop w:val="0"/>
          <w:marBottom w:val="0"/>
          <w:divBdr>
            <w:top w:val="none" w:sz="0" w:space="0" w:color="auto"/>
            <w:left w:val="none" w:sz="0" w:space="0" w:color="auto"/>
            <w:bottom w:val="none" w:sz="0" w:space="0" w:color="auto"/>
            <w:right w:val="none" w:sz="0" w:space="0" w:color="auto"/>
          </w:divBdr>
        </w:div>
        <w:div w:id="779881011">
          <w:marLeft w:val="547"/>
          <w:marRight w:val="0"/>
          <w:marTop w:val="0"/>
          <w:marBottom w:val="0"/>
          <w:divBdr>
            <w:top w:val="none" w:sz="0" w:space="0" w:color="auto"/>
            <w:left w:val="none" w:sz="0" w:space="0" w:color="auto"/>
            <w:bottom w:val="none" w:sz="0" w:space="0" w:color="auto"/>
            <w:right w:val="none" w:sz="0" w:space="0" w:color="auto"/>
          </w:divBdr>
        </w:div>
      </w:divsChild>
    </w:div>
    <w:div w:id="1289242063">
      <w:bodyDiv w:val="1"/>
      <w:marLeft w:val="0"/>
      <w:marRight w:val="0"/>
      <w:marTop w:val="0"/>
      <w:marBottom w:val="0"/>
      <w:divBdr>
        <w:top w:val="none" w:sz="0" w:space="0" w:color="auto"/>
        <w:left w:val="none" w:sz="0" w:space="0" w:color="auto"/>
        <w:bottom w:val="none" w:sz="0" w:space="0" w:color="auto"/>
        <w:right w:val="none" w:sz="0" w:space="0" w:color="auto"/>
      </w:divBdr>
    </w:div>
    <w:div w:id="1307786129">
      <w:bodyDiv w:val="1"/>
      <w:marLeft w:val="0"/>
      <w:marRight w:val="0"/>
      <w:marTop w:val="0"/>
      <w:marBottom w:val="0"/>
      <w:divBdr>
        <w:top w:val="none" w:sz="0" w:space="0" w:color="auto"/>
        <w:left w:val="none" w:sz="0" w:space="0" w:color="auto"/>
        <w:bottom w:val="none" w:sz="0" w:space="0" w:color="auto"/>
        <w:right w:val="none" w:sz="0" w:space="0" w:color="auto"/>
      </w:divBdr>
    </w:div>
    <w:div w:id="1308785188">
      <w:bodyDiv w:val="1"/>
      <w:marLeft w:val="0"/>
      <w:marRight w:val="0"/>
      <w:marTop w:val="0"/>
      <w:marBottom w:val="0"/>
      <w:divBdr>
        <w:top w:val="none" w:sz="0" w:space="0" w:color="auto"/>
        <w:left w:val="none" w:sz="0" w:space="0" w:color="auto"/>
        <w:bottom w:val="none" w:sz="0" w:space="0" w:color="auto"/>
        <w:right w:val="none" w:sz="0" w:space="0" w:color="auto"/>
      </w:divBdr>
      <w:divsChild>
        <w:div w:id="465003413">
          <w:marLeft w:val="547"/>
          <w:marRight w:val="0"/>
          <w:marTop w:val="120"/>
          <w:marBottom w:val="0"/>
          <w:divBdr>
            <w:top w:val="none" w:sz="0" w:space="0" w:color="auto"/>
            <w:left w:val="none" w:sz="0" w:space="0" w:color="auto"/>
            <w:bottom w:val="none" w:sz="0" w:space="0" w:color="auto"/>
            <w:right w:val="none" w:sz="0" w:space="0" w:color="auto"/>
          </w:divBdr>
        </w:div>
        <w:div w:id="1796175893">
          <w:marLeft w:val="547"/>
          <w:marRight w:val="0"/>
          <w:marTop w:val="120"/>
          <w:marBottom w:val="0"/>
          <w:divBdr>
            <w:top w:val="none" w:sz="0" w:space="0" w:color="auto"/>
            <w:left w:val="none" w:sz="0" w:space="0" w:color="auto"/>
            <w:bottom w:val="none" w:sz="0" w:space="0" w:color="auto"/>
            <w:right w:val="none" w:sz="0" w:space="0" w:color="auto"/>
          </w:divBdr>
        </w:div>
        <w:div w:id="1845899867">
          <w:marLeft w:val="547"/>
          <w:marRight w:val="0"/>
          <w:marTop w:val="120"/>
          <w:marBottom w:val="0"/>
          <w:divBdr>
            <w:top w:val="none" w:sz="0" w:space="0" w:color="auto"/>
            <w:left w:val="none" w:sz="0" w:space="0" w:color="auto"/>
            <w:bottom w:val="none" w:sz="0" w:space="0" w:color="auto"/>
            <w:right w:val="none" w:sz="0" w:space="0" w:color="auto"/>
          </w:divBdr>
        </w:div>
        <w:div w:id="592709855">
          <w:marLeft w:val="547"/>
          <w:marRight w:val="0"/>
          <w:marTop w:val="120"/>
          <w:marBottom w:val="0"/>
          <w:divBdr>
            <w:top w:val="none" w:sz="0" w:space="0" w:color="auto"/>
            <w:left w:val="none" w:sz="0" w:space="0" w:color="auto"/>
            <w:bottom w:val="none" w:sz="0" w:space="0" w:color="auto"/>
            <w:right w:val="none" w:sz="0" w:space="0" w:color="auto"/>
          </w:divBdr>
        </w:div>
      </w:divsChild>
    </w:div>
    <w:div w:id="1317874278">
      <w:bodyDiv w:val="1"/>
      <w:marLeft w:val="0"/>
      <w:marRight w:val="0"/>
      <w:marTop w:val="0"/>
      <w:marBottom w:val="0"/>
      <w:divBdr>
        <w:top w:val="none" w:sz="0" w:space="0" w:color="auto"/>
        <w:left w:val="none" w:sz="0" w:space="0" w:color="auto"/>
        <w:bottom w:val="none" w:sz="0" w:space="0" w:color="auto"/>
        <w:right w:val="none" w:sz="0" w:space="0" w:color="auto"/>
      </w:divBdr>
      <w:divsChild>
        <w:div w:id="2131824431">
          <w:marLeft w:val="547"/>
          <w:marRight w:val="0"/>
          <w:marTop w:val="0"/>
          <w:marBottom w:val="0"/>
          <w:divBdr>
            <w:top w:val="none" w:sz="0" w:space="0" w:color="auto"/>
            <w:left w:val="none" w:sz="0" w:space="0" w:color="auto"/>
            <w:bottom w:val="none" w:sz="0" w:space="0" w:color="auto"/>
            <w:right w:val="none" w:sz="0" w:space="0" w:color="auto"/>
          </w:divBdr>
        </w:div>
        <w:div w:id="512571264">
          <w:marLeft w:val="547"/>
          <w:marRight w:val="0"/>
          <w:marTop w:val="0"/>
          <w:marBottom w:val="0"/>
          <w:divBdr>
            <w:top w:val="none" w:sz="0" w:space="0" w:color="auto"/>
            <w:left w:val="none" w:sz="0" w:space="0" w:color="auto"/>
            <w:bottom w:val="none" w:sz="0" w:space="0" w:color="auto"/>
            <w:right w:val="none" w:sz="0" w:space="0" w:color="auto"/>
          </w:divBdr>
        </w:div>
        <w:div w:id="72358716">
          <w:marLeft w:val="547"/>
          <w:marRight w:val="0"/>
          <w:marTop w:val="0"/>
          <w:marBottom w:val="0"/>
          <w:divBdr>
            <w:top w:val="none" w:sz="0" w:space="0" w:color="auto"/>
            <w:left w:val="none" w:sz="0" w:space="0" w:color="auto"/>
            <w:bottom w:val="none" w:sz="0" w:space="0" w:color="auto"/>
            <w:right w:val="none" w:sz="0" w:space="0" w:color="auto"/>
          </w:divBdr>
        </w:div>
        <w:div w:id="1886214547">
          <w:marLeft w:val="547"/>
          <w:marRight w:val="0"/>
          <w:marTop w:val="0"/>
          <w:marBottom w:val="0"/>
          <w:divBdr>
            <w:top w:val="none" w:sz="0" w:space="0" w:color="auto"/>
            <w:left w:val="none" w:sz="0" w:space="0" w:color="auto"/>
            <w:bottom w:val="none" w:sz="0" w:space="0" w:color="auto"/>
            <w:right w:val="none" w:sz="0" w:space="0" w:color="auto"/>
          </w:divBdr>
        </w:div>
        <w:div w:id="825978583">
          <w:marLeft w:val="547"/>
          <w:marRight w:val="0"/>
          <w:marTop w:val="0"/>
          <w:marBottom w:val="0"/>
          <w:divBdr>
            <w:top w:val="none" w:sz="0" w:space="0" w:color="auto"/>
            <w:left w:val="none" w:sz="0" w:space="0" w:color="auto"/>
            <w:bottom w:val="none" w:sz="0" w:space="0" w:color="auto"/>
            <w:right w:val="none" w:sz="0" w:space="0" w:color="auto"/>
          </w:divBdr>
        </w:div>
      </w:divsChild>
    </w:div>
    <w:div w:id="1323503897">
      <w:bodyDiv w:val="1"/>
      <w:marLeft w:val="0"/>
      <w:marRight w:val="0"/>
      <w:marTop w:val="0"/>
      <w:marBottom w:val="0"/>
      <w:divBdr>
        <w:top w:val="none" w:sz="0" w:space="0" w:color="auto"/>
        <w:left w:val="none" w:sz="0" w:space="0" w:color="auto"/>
        <w:bottom w:val="none" w:sz="0" w:space="0" w:color="auto"/>
        <w:right w:val="none" w:sz="0" w:space="0" w:color="auto"/>
      </w:divBdr>
      <w:divsChild>
        <w:div w:id="657461199">
          <w:marLeft w:val="446"/>
          <w:marRight w:val="0"/>
          <w:marTop w:val="0"/>
          <w:marBottom w:val="0"/>
          <w:divBdr>
            <w:top w:val="none" w:sz="0" w:space="0" w:color="auto"/>
            <w:left w:val="none" w:sz="0" w:space="0" w:color="auto"/>
            <w:bottom w:val="none" w:sz="0" w:space="0" w:color="auto"/>
            <w:right w:val="none" w:sz="0" w:space="0" w:color="auto"/>
          </w:divBdr>
        </w:div>
        <w:div w:id="831407645">
          <w:marLeft w:val="446"/>
          <w:marRight w:val="0"/>
          <w:marTop w:val="0"/>
          <w:marBottom w:val="0"/>
          <w:divBdr>
            <w:top w:val="none" w:sz="0" w:space="0" w:color="auto"/>
            <w:left w:val="none" w:sz="0" w:space="0" w:color="auto"/>
            <w:bottom w:val="none" w:sz="0" w:space="0" w:color="auto"/>
            <w:right w:val="none" w:sz="0" w:space="0" w:color="auto"/>
          </w:divBdr>
        </w:div>
        <w:div w:id="1941449034">
          <w:marLeft w:val="446"/>
          <w:marRight w:val="0"/>
          <w:marTop w:val="0"/>
          <w:marBottom w:val="0"/>
          <w:divBdr>
            <w:top w:val="none" w:sz="0" w:space="0" w:color="auto"/>
            <w:left w:val="none" w:sz="0" w:space="0" w:color="auto"/>
            <w:bottom w:val="none" w:sz="0" w:space="0" w:color="auto"/>
            <w:right w:val="none" w:sz="0" w:space="0" w:color="auto"/>
          </w:divBdr>
        </w:div>
        <w:div w:id="132721087">
          <w:marLeft w:val="446"/>
          <w:marRight w:val="0"/>
          <w:marTop w:val="0"/>
          <w:marBottom w:val="0"/>
          <w:divBdr>
            <w:top w:val="none" w:sz="0" w:space="0" w:color="auto"/>
            <w:left w:val="none" w:sz="0" w:space="0" w:color="auto"/>
            <w:bottom w:val="none" w:sz="0" w:space="0" w:color="auto"/>
            <w:right w:val="none" w:sz="0" w:space="0" w:color="auto"/>
          </w:divBdr>
        </w:div>
        <w:div w:id="170993275">
          <w:marLeft w:val="446"/>
          <w:marRight w:val="0"/>
          <w:marTop w:val="0"/>
          <w:marBottom w:val="0"/>
          <w:divBdr>
            <w:top w:val="none" w:sz="0" w:space="0" w:color="auto"/>
            <w:left w:val="none" w:sz="0" w:space="0" w:color="auto"/>
            <w:bottom w:val="none" w:sz="0" w:space="0" w:color="auto"/>
            <w:right w:val="none" w:sz="0" w:space="0" w:color="auto"/>
          </w:divBdr>
        </w:div>
      </w:divsChild>
    </w:div>
    <w:div w:id="1408646335">
      <w:bodyDiv w:val="1"/>
      <w:marLeft w:val="0"/>
      <w:marRight w:val="0"/>
      <w:marTop w:val="0"/>
      <w:marBottom w:val="0"/>
      <w:divBdr>
        <w:top w:val="none" w:sz="0" w:space="0" w:color="auto"/>
        <w:left w:val="none" w:sz="0" w:space="0" w:color="auto"/>
        <w:bottom w:val="none" w:sz="0" w:space="0" w:color="auto"/>
        <w:right w:val="none" w:sz="0" w:space="0" w:color="auto"/>
      </w:divBdr>
    </w:div>
    <w:div w:id="1421439928">
      <w:bodyDiv w:val="1"/>
      <w:marLeft w:val="0"/>
      <w:marRight w:val="0"/>
      <w:marTop w:val="0"/>
      <w:marBottom w:val="0"/>
      <w:divBdr>
        <w:top w:val="none" w:sz="0" w:space="0" w:color="auto"/>
        <w:left w:val="none" w:sz="0" w:space="0" w:color="auto"/>
        <w:bottom w:val="none" w:sz="0" w:space="0" w:color="auto"/>
        <w:right w:val="none" w:sz="0" w:space="0" w:color="auto"/>
      </w:divBdr>
      <w:divsChild>
        <w:div w:id="483163125">
          <w:marLeft w:val="547"/>
          <w:marRight w:val="0"/>
          <w:marTop w:val="60"/>
          <w:marBottom w:val="0"/>
          <w:divBdr>
            <w:top w:val="none" w:sz="0" w:space="0" w:color="auto"/>
            <w:left w:val="none" w:sz="0" w:space="0" w:color="auto"/>
            <w:bottom w:val="none" w:sz="0" w:space="0" w:color="auto"/>
            <w:right w:val="none" w:sz="0" w:space="0" w:color="auto"/>
          </w:divBdr>
        </w:div>
        <w:div w:id="1573151060">
          <w:marLeft w:val="547"/>
          <w:marRight w:val="0"/>
          <w:marTop w:val="60"/>
          <w:marBottom w:val="0"/>
          <w:divBdr>
            <w:top w:val="none" w:sz="0" w:space="0" w:color="auto"/>
            <w:left w:val="none" w:sz="0" w:space="0" w:color="auto"/>
            <w:bottom w:val="none" w:sz="0" w:space="0" w:color="auto"/>
            <w:right w:val="none" w:sz="0" w:space="0" w:color="auto"/>
          </w:divBdr>
        </w:div>
        <w:div w:id="1303078184">
          <w:marLeft w:val="547"/>
          <w:marRight w:val="0"/>
          <w:marTop w:val="60"/>
          <w:marBottom w:val="0"/>
          <w:divBdr>
            <w:top w:val="none" w:sz="0" w:space="0" w:color="auto"/>
            <w:left w:val="none" w:sz="0" w:space="0" w:color="auto"/>
            <w:bottom w:val="none" w:sz="0" w:space="0" w:color="auto"/>
            <w:right w:val="none" w:sz="0" w:space="0" w:color="auto"/>
          </w:divBdr>
        </w:div>
        <w:div w:id="933319107">
          <w:marLeft w:val="547"/>
          <w:marRight w:val="0"/>
          <w:marTop w:val="60"/>
          <w:marBottom w:val="0"/>
          <w:divBdr>
            <w:top w:val="none" w:sz="0" w:space="0" w:color="auto"/>
            <w:left w:val="none" w:sz="0" w:space="0" w:color="auto"/>
            <w:bottom w:val="none" w:sz="0" w:space="0" w:color="auto"/>
            <w:right w:val="none" w:sz="0" w:space="0" w:color="auto"/>
          </w:divBdr>
        </w:div>
        <w:div w:id="26564644">
          <w:marLeft w:val="547"/>
          <w:marRight w:val="0"/>
          <w:marTop w:val="60"/>
          <w:marBottom w:val="0"/>
          <w:divBdr>
            <w:top w:val="none" w:sz="0" w:space="0" w:color="auto"/>
            <w:left w:val="none" w:sz="0" w:space="0" w:color="auto"/>
            <w:bottom w:val="none" w:sz="0" w:space="0" w:color="auto"/>
            <w:right w:val="none" w:sz="0" w:space="0" w:color="auto"/>
          </w:divBdr>
        </w:div>
        <w:div w:id="1646473048">
          <w:marLeft w:val="547"/>
          <w:marRight w:val="0"/>
          <w:marTop w:val="60"/>
          <w:marBottom w:val="0"/>
          <w:divBdr>
            <w:top w:val="none" w:sz="0" w:space="0" w:color="auto"/>
            <w:left w:val="none" w:sz="0" w:space="0" w:color="auto"/>
            <w:bottom w:val="none" w:sz="0" w:space="0" w:color="auto"/>
            <w:right w:val="none" w:sz="0" w:space="0" w:color="auto"/>
          </w:divBdr>
        </w:div>
        <w:div w:id="783813763">
          <w:marLeft w:val="547"/>
          <w:marRight w:val="0"/>
          <w:marTop w:val="60"/>
          <w:marBottom w:val="0"/>
          <w:divBdr>
            <w:top w:val="none" w:sz="0" w:space="0" w:color="auto"/>
            <w:left w:val="none" w:sz="0" w:space="0" w:color="auto"/>
            <w:bottom w:val="none" w:sz="0" w:space="0" w:color="auto"/>
            <w:right w:val="none" w:sz="0" w:space="0" w:color="auto"/>
          </w:divBdr>
        </w:div>
        <w:div w:id="1914120480">
          <w:marLeft w:val="547"/>
          <w:marRight w:val="0"/>
          <w:marTop w:val="60"/>
          <w:marBottom w:val="0"/>
          <w:divBdr>
            <w:top w:val="none" w:sz="0" w:space="0" w:color="auto"/>
            <w:left w:val="none" w:sz="0" w:space="0" w:color="auto"/>
            <w:bottom w:val="none" w:sz="0" w:space="0" w:color="auto"/>
            <w:right w:val="none" w:sz="0" w:space="0" w:color="auto"/>
          </w:divBdr>
        </w:div>
        <w:div w:id="724185631">
          <w:marLeft w:val="547"/>
          <w:marRight w:val="0"/>
          <w:marTop w:val="60"/>
          <w:marBottom w:val="0"/>
          <w:divBdr>
            <w:top w:val="none" w:sz="0" w:space="0" w:color="auto"/>
            <w:left w:val="none" w:sz="0" w:space="0" w:color="auto"/>
            <w:bottom w:val="none" w:sz="0" w:space="0" w:color="auto"/>
            <w:right w:val="none" w:sz="0" w:space="0" w:color="auto"/>
          </w:divBdr>
        </w:div>
      </w:divsChild>
    </w:div>
    <w:div w:id="1425999148">
      <w:bodyDiv w:val="1"/>
      <w:marLeft w:val="0"/>
      <w:marRight w:val="0"/>
      <w:marTop w:val="0"/>
      <w:marBottom w:val="0"/>
      <w:divBdr>
        <w:top w:val="none" w:sz="0" w:space="0" w:color="auto"/>
        <w:left w:val="none" w:sz="0" w:space="0" w:color="auto"/>
        <w:bottom w:val="none" w:sz="0" w:space="0" w:color="auto"/>
        <w:right w:val="none" w:sz="0" w:space="0" w:color="auto"/>
      </w:divBdr>
      <w:divsChild>
        <w:div w:id="495807091">
          <w:marLeft w:val="446"/>
          <w:marRight w:val="0"/>
          <w:marTop w:val="0"/>
          <w:marBottom w:val="0"/>
          <w:divBdr>
            <w:top w:val="none" w:sz="0" w:space="0" w:color="auto"/>
            <w:left w:val="none" w:sz="0" w:space="0" w:color="auto"/>
            <w:bottom w:val="none" w:sz="0" w:space="0" w:color="auto"/>
            <w:right w:val="none" w:sz="0" w:space="0" w:color="auto"/>
          </w:divBdr>
        </w:div>
      </w:divsChild>
    </w:div>
    <w:div w:id="1450204008">
      <w:bodyDiv w:val="1"/>
      <w:marLeft w:val="0"/>
      <w:marRight w:val="0"/>
      <w:marTop w:val="0"/>
      <w:marBottom w:val="0"/>
      <w:divBdr>
        <w:top w:val="none" w:sz="0" w:space="0" w:color="auto"/>
        <w:left w:val="none" w:sz="0" w:space="0" w:color="auto"/>
        <w:bottom w:val="none" w:sz="0" w:space="0" w:color="auto"/>
        <w:right w:val="none" w:sz="0" w:space="0" w:color="auto"/>
      </w:divBdr>
      <w:divsChild>
        <w:div w:id="333151296">
          <w:marLeft w:val="720"/>
          <w:marRight w:val="0"/>
          <w:marTop w:val="0"/>
          <w:marBottom w:val="0"/>
          <w:divBdr>
            <w:top w:val="none" w:sz="0" w:space="0" w:color="auto"/>
            <w:left w:val="none" w:sz="0" w:space="0" w:color="auto"/>
            <w:bottom w:val="none" w:sz="0" w:space="0" w:color="auto"/>
            <w:right w:val="none" w:sz="0" w:space="0" w:color="auto"/>
          </w:divBdr>
        </w:div>
        <w:div w:id="680010704">
          <w:marLeft w:val="720"/>
          <w:marRight w:val="0"/>
          <w:marTop w:val="0"/>
          <w:marBottom w:val="0"/>
          <w:divBdr>
            <w:top w:val="none" w:sz="0" w:space="0" w:color="auto"/>
            <w:left w:val="none" w:sz="0" w:space="0" w:color="auto"/>
            <w:bottom w:val="none" w:sz="0" w:space="0" w:color="auto"/>
            <w:right w:val="none" w:sz="0" w:space="0" w:color="auto"/>
          </w:divBdr>
        </w:div>
        <w:div w:id="1982733880">
          <w:marLeft w:val="720"/>
          <w:marRight w:val="0"/>
          <w:marTop w:val="0"/>
          <w:marBottom w:val="0"/>
          <w:divBdr>
            <w:top w:val="none" w:sz="0" w:space="0" w:color="auto"/>
            <w:left w:val="none" w:sz="0" w:space="0" w:color="auto"/>
            <w:bottom w:val="none" w:sz="0" w:space="0" w:color="auto"/>
            <w:right w:val="none" w:sz="0" w:space="0" w:color="auto"/>
          </w:divBdr>
        </w:div>
        <w:div w:id="964893382">
          <w:marLeft w:val="720"/>
          <w:marRight w:val="0"/>
          <w:marTop w:val="0"/>
          <w:marBottom w:val="0"/>
          <w:divBdr>
            <w:top w:val="none" w:sz="0" w:space="0" w:color="auto"/>
            <w:left w:val="none" w:sz="0" w:space="0" w:color="auto"/>
            <w:bottom w:val="none" w:sz="0" w:space="0" w:color="auto"/>
            <w:right w:val="none" w:sz="0" w:space="0" w:color="auto"/>
          </w:divBdr>
        </w:div>
        <w:div w:id="1686711461">
          <w:marLeft w:val="720"/>
          <w:marRight w:val="0"/>
          <w:marTop w:val="0"/>
          <w:marBottom w:val="0"/>
          <w:divBdr>
            <w:top w:val="none" w:sz="0" w:space="0" w:color="auto"/>
            <w:left w:val="none" w:sz="0" w:space="0" w:color="auto"/>
            <w:bottom w:val="none" w:sz="0" w:space="0" w:color="auto"/>
            <w:right w:val="none" w:sz="0" w:space="0" w:color="auto"/>
          </w:divBdr>
        </w:div>
      </w:divsChild>
    </w:div>
    <w:div w:id="1471828308">
      <w:bodyDiv w:val="1"/>
      <w:marLeft w:val="0"/>
      <w:marRight w:val="0"/>
      <w:marTop w:val="0"/>
      <w:marBottom w:val="0"/>
      <w:divBdr>
        <w:top w:val="none" w:sz="0" w:space="0" w:color="auto"/>
        <w:left w:val="none" w:sz="0" w:space="0" w:color="auto"/>
        <w:bottom w:val="none" w:sz="0" w:space="0" w:color="auto"/>
        <w:right w:val="none" w:sz="0" w:space="0" w:color="auto"/>
      </w:divBdr>
      <w:divsChild>
        <w:div w:id="506209110">
          <w:marLeft w:val="547"/>
          <w:marRight w:val="0"/>
          <w:marTop w:val="80"/>
          <w:marBottom w:val="0"/>
          <w:divBdr>
            <w:top w:val="none" w:sz="0" w:space="0" w:color="auto"/>
            <w:left w:val="none" w:sz="0" w:space="0" w:color="auto"/>
            <w:bottom w:val="none" w:sz="0" w:space="0" w:color="auto"/>
            <w:right w:val="none" w:sz="0" w:space="0" w:color="auto"/>
          </w:divBdr>
        </w:div>
        <w:div w:id="1846699158">
          <w:marLeft w:val="547"/>
          <w:marRight w:val="0"/>
          <w:marTop w:val="80"/>
          <w:marBottom w:val="0"/>
          <w:divBdr>
            <w:top w:val="none" w:sz="0" w:space="0" w:color="auto"/>
            <w:left w:val="none" w:sz="0" w:space="0" w:color="auto"/>
            <w:bottom w:val="none" w:sz="0" w:space="0" w:color="auto"/>
            <w:right w:val="none" w:sz="0" w:space="0" w:color="auto"/>
          </w:divBdr>
        </w:div>
        <w:div w:id="668944206">
          <w:marLeft w:val="547"/>
          <w:marRight w:val="0"/>
          <w:marTop w:val="80"/>
          <w:marBottom w:val="0"/>
          <w:divBdr>
            <w:top w:val="none" w:sz="0" w:space="0" w:color="auto"/>
            <w:left w:val="none" w:sz="0" w:space="0" w:color="auto"/>
            <w:bottom w:val="none" w:sz="0" w:space="0" w:color="auto"/>
            <w:right w:val="none" w:sz="0" w:space="0" w:color="auto"/>
          </w:divBdr>
        </w:div>
        <w:div w:id="737096941">
          <w:marLeft w:val="547"/>
          <w:marRight w:val="0"/>
          <w:marTop w:val="80"/>
          <w:marBottom w:val="0"/>
          <w:divBdr>
            <w:top w:val="none" w:sz="0" w:space="0" w:color="auto"/>
            <w:left w:val="none" w:sz="0" w:space="0" w:color="auto"/>
            <w:bottom w:val="none" w:sz="0" w:space="0" w:color="auto"/>
            <w:right w:val="none" w:sz="0" w:space="0" w:color="auto"/>
          </w:divBdr>
        </w:div>
        <w:div w:id="527373496">
          <w:marLeft w:val="547"/>
          <w:marRight w:val="0"/>
          <w:marTop w:val="80"/>
          <w:marBottom w:val="0"/>
          <w:divBdr>
            <w:top w:val="none" w:sz="0" w:space="0" w:color="auto"/>
            <w:left w:val="none" w:sz="0" w:space="0" w:color="auto"/>
            <w:bottom w:val="none" w:sz="0" w:space="0" w:color="auto"/>
            <w:right w:val="none" w:sz="0" w:space="0" w:color="auto"/>
          </w:divBdr>
        </w:div>
      </w:divsChild>
    </w:div>
    <w:div w:id="1555002542">
      <w:bodyDiv w:val="1"/>
      <w:marLeft w:val="0"/>
      <w:marRight w:val="0"/>
      <w:marTop w:val="0"/>
      <w:marBottom w:val="0"/>
      <w:divBdr>
        <w:top w:val="none" w:sz="0" w:space="0" w:color="auto"/>
        <w:left w:val="none" w:sz="0" w:space="0" w:color="auto"/>
        <w:bottom w:val="none" w:sz="0" w:space="0" w:color="auto"/>
        <w:right w:val="none" w:sz="0" w:space="0" w:color="auto"/>
      </w:divBdr>
    </w:div>
    <w:div w:id="1558081617">
      <w:bodyDiv w:val="1"/>
      <w:marLeft w:val="0"/>
      <w:marRight w:val="0"/>
      <w:marTop w:val="0"/>
      <w:marBottom w:val="0"/>
      <w:divBdr>
        <w:top w:val="none" w:sz="0" w:space="0" w:color="auto"/>
        <w:left w:val="none" w:sz="0" w:space="0" w:color="auto"/>
        <w:bottom w:val="none" w:sz="0" w:space="0" w:color="auto"/>
        <w:right w:val="none" w:sz="0" w:space="0" w:color="auto"/>
      </w:divBdr>
    </w:div>
    <w:div w:id="1566258957">
      <w:bodyDiv w:val="1"/>
      <w:marLeft w:val="0"/>
      <w:marRight w:val="0"/>
      <w:marTop w:val="0"/>
      <w:marBottom w:val="0"/>
      <w:divBdr>
        <w:top w:val="none" w:sz="0" w:space="0" w:color="auto"/>
        <w:left w:val="none" w:sz="0" w:space="0" w:color="auto"/>
        <w:bottom w:val="none" w:sz="0" w:space="0" w:color="auto"/>
        <w:right w:val="none" w:sz="0" w:space="0" w:color="auto"/>
      </w:divBdr>
      <w:divsChild>
        <w:div w:id="1219242888">
          <w:marLeft w:val="547"/>
          <w:marRight w:val="0"/>
          <w:marTop w:val="0"/>
          <w:marBottom w:val="0"/>
          <w:divBdr>
            <w:top w:val="none" w:sz="0" w:space="0" w:color="auto"/>
            <w:left w:val="none" w:sz="0" w:space="0" w:color="auto"/>
            <w:bottom w:val="none" w:sz="0" w:space="0" w:color="auto"/>
            <w:right w:val="none" w:sz="0" w:space="0" w:color="auto"/>
          </w:divBdr>
        </w:div>
        <w:div w:id="1221402317">
          <w:marLeft w:val="547"/>
          <w:marRight w:val="0"/>
          <w:marTop w:val="240"/>
          <w:marBottom w:val="0"/>
          <w:divBdr>
            <w:top w:val="none" w:sz="0" w:space="0" w:color="auto"/>
            <w:left w:val="none" w:sz="0" w:space="0" w:color="auto"/>
            <w:bottom w:val="none" w:sz="0" w:space="0" w:color="auto"/>
            <w:right w:val="none" w:sz="0" w:space="0" w:color="auto"/>
          </w:divBdr>
        </w:div>
        <w:div w:id="881673695">
          <w:marLeft w:val="547"/>
          <w:marRight w:val="0"/>
          <w:marTop w:val="240"/>
          <w:marBottom w:val="0"/>
          <w:divBdr>
            <w:top w:val="none" w:sz="0" w:space="0" w:color="auto"/>
            <w:left w:val="none" w:sz="0" w:space="0" w:color="auto"/>
            <w:bottom w:val="none" w:sz="0" w:space="0" w:color="auto"/>
            <w:right w:val="none" w:sz="0" w:space="0" w:color="auto"/>
          </w:divBdr>
        </w:div>
        <w:div w:id="276256496">
          <w:marLeft w:val="547"/>
          <w:marRight w:val="0"/>
          <w:marTop w:val="240"/>
          <w:marBottom w:val="0"/>
          <w:divBdr>
            <w:top w:val="none" w:sz="0" w:space="0" w:color="auto"/>
            <w:left w:val="none" w:sz="0" w:space="0" w:color="auto"/>
            <w:bottom w:val="none" w:sz="0" w:space="0" w:color="auto"/>
            <w:right w:val="none" w:sz="0" w:space="0" w:color="auto"/>
          </w:divBdr>
        </w:div>
      </w:divsChild>
    </w:div>
    <w:div w:id="1566800225">
      <w:bodyDiv w:val="1"/>
      <w:marLeft w:val="0"/>
      <w:marRight w:val="0"/>
      <w:marTop w:val="0"/>
      <w:marBottom w:val="0"/>
      <w:divBdr>
        <w:top w:val="none" w:sz="0" w:space="0" w:color="auto"/>
        <w:left w:val="none" w:sz="0" w:space="0" w:color="auto"/>
        <w:bottom w:val="none" w:sz="0" w:space="0" w:color="auto"/>
        <w:right w:val="none" w:sz="0" w:space="0" w:color="auto"/>
      </w:divBdr>
    </w:div>
    <w:div w:id="1589726203">
      <w:bodyDiv w:val="1"/>
      <w:marLeft w:val="0"/>
      <w:marRight w:val="0"/>
      <w:marTop w:val="0"/>
      <w:marBottom w:val="0"/>
      <w:divBdr>
        <w:top w:val="none" w:sz="0" w:space="0" w:color="auto"/>
        <w:left w:val="none" w:sz="0" w:space="0" w:color="auto"/>
        <w:bottom w:val="none" w:sz="0" w:space="0" w:color="auto"/>
        <w:right w:val="none" w:sz="0" w:space="0" w:color="auto"/>
      </w:divBdr>
      <w:divsChild>
        <w:div w:id="1270359200">
          <w:marLeft w:val="547"/>
          <w:marRight w:val="0"/>
          <w:marTop w:val="0"/>
          <w:marBottom w:val="0"/>
          <w:divBdr>
            <w:top w:val="none" w:sz="0" w:space="0" w:color="auto"/>
            <w:left w:val="none" w:sz="0" w:space="0" w:color="auto"/>
            <w:bottom w:val="none" w:sz="0" w:space="0" w:color="auto"/>
            <w:right w:val="none" w:sz="0" w:space="0" w:color="auto"/>
          </w:divBdr>
        </w:div>
        <w:div w:id="1614628561">
          <w:marLeft w:val="547"/>
          <w:marRight w:val="0"/>
          <w:marTop w:val="0"/>
          <w:marBottom w:val="0"/>
          <w:divBdr>
            <w:top w:val="none" w:sz="0" w:space="0" w:color="auto"/>
            <w:left w:val="none" w:sz="0" w:space="0" w:color="auto"/>
            <w:bottom w:val="none" w:sz="0" w:space="0" w:color="auto"/>
            <w:right w:val="none" w:sz="0" w:space="0" w:color="auto"/>
          </w:divBdr>
        </w:div>
        <w:div w:id="8531237">
          <w:marLeft w:val="547"/>
          <w:marRight w:val="0"/>
          <w:marTop w:val="0"/>
          <w:marBottom w:val="0"/>
          <w:divBdr>
            <w:top w:val="none" w:sz="0" w:space="0" w:color="auto"/>
            <w:left w:val="none" w:sz="0" w:space="0" w:color="auto"/>
            <w:bottom w:val="none" w:sz="0" w:space="0" w:color="auto"/>
            <w:right w:val="none" w:sz="0" w:space="0" w:color="auto"/>
          </w:divBdr>
        </w:div>
        <w:div w:id="241641390">
          <w:marLeft w:val="547"/>
          <w:marRight w:val="0"/>
          <w:marTop w:val="0"/>
          <w:marBottom w:val="0"/>
          <w:divBdr>
            <w:top w:val="none" w:sz="0" w:space="0" w:color="auto"/>
            <w:left w:val="none" w:sz="0" w:space="0" w:color="auto"/>
            <w:bottom w:val="none" w:sz="0" w:space="0" w:color="auto"/>
            <w:right w:val="none" w:sz="0" w:space="0" w:color="auto"/>
          </w:divBdr>
        </w:div>
      </w:divsChild>
    </w:div>
    <w:div w:id="1598055080">
      <w:bodyDiv w:val="1"/>
      <w:marLeft w:val="0"/>
      <w:marRight w:val="0"/>
      <w:marTop w:val="0"/>
      <w:marBottom w:val="0"/>
      <w:divBdr>
        <w:top w:val="none" w:sz="0" w:space="0" w:color="auto"/>
        <w:left w:val="none" w:sz="0" w:space="0" w:color="auto"/>
        <w:bottom w:val="none" w:sz="0" w:space="0" w:color="auto"/>
        <w:right w:val="none" w:sz="0" w:space="0" w:color="auto"/>
      </w:divBdr>
      <w:divsChild>
        <w:div w:id="18238590">
          <w:marLeft w:val="547"/>
          <w:marRight w:val="0"/>
          <w:marTop w:val="115"/>
          <w:marBottom w:val="0"/>
          <w:divBdr>
            <w:top w:val="none" w:sz="0" w:space="0" w:color="auto"/>
            <w:left w:val="none" w:sz="0" w:space="0" w:color="auto"/>
            <w:bottom w:val="none" w:sz="0" w:space="0" w:color="auto"/>
            <w:right w:val="none" w:sz="0" w:space="0" w:color="auto"/>
          </w:divBdr>
        </w:div>
        <w:div w:id="1227454848">
          <w:marLeft w:val="547"/>
          <w:marRight w:val="0"/>
          <w:marTop w:val="240"/>
          <w:marBottom w:val="0"/>
          <w:divBdr>
            <w:top w:val="none" w:sz="0" w:space="0" w:color="auto"/>
            <w:left w:val="none" w:sz="0" w:space="0" w:color="auto"/>
            <w:bottom w:val="none" w:sz="0" w:space="0" w:color="auto"/>
            <w:right w:val="none" w:sz="0" w:space="0" w:color="auto"/>
          </w:divBdr>
        </w:div>
        <w:div w:id="1136215421">
          <w:marLeft w:val="547"/>
          <w:marRight w:val="0"/>
          <w:marTop w:val="240"/>
          <w:marBottom w:val="0"/>
          <w:divBdr>
            <w:top w:val="none" w:sz="0" w:space="0" w:color="auto"/>
            <w:left w:val="none" w:sz="0" w:space="0" w:color="auto"/>
            <w:bottom w:val="none" w:sz="0" w:space="0" w:color="auto"/>
            <w:right w:val="none" w:sz="0" w:space="0" w:color="auto"/>
          </w:divBdr>
        </w:div>
        <w:div w:id="1014721526">
          <w:marLeft w:val="547"/>
          <w:marRight w:val="0"/>
          <w:marTop w:val="240"/>
          <w:marBottom w:val="0"/>
          <w:divBdr>
            <w:top w:val="none" w:sz="0" w:space="0" w:color="auto"/>
            <w:left w:val="none" w:sz="0" w:space="0" w:color="auto"/>
            <w:bottom w:val="none" w:sz="0" w:space="0" w:color="auto"/>
            <w:right w:val="none" w:sz="0" w:space="0" w:color="auto"/>
          </w:divBdr>
        </w:div>
        <w:div w:id="1355377831">
          <w:marLeft w:val="547"/>
          <w:marRight w:val="0"/>
          <w:marTop w:val="240"/>
          <w:marBottom w:val="0"/>
          <w:divBdr>
            <w:top w:val="none" w:sz="0" w:space="0" w:color="auto"/>
            <w:left w:val="none" w:sz="0" w:space="0" w:color="auto"/>
            <w:bottom w:val="none" w:sz="0" w:space="0" w:color="auto"/>
            <w:right w:val="none" w:sz="0" w:space="0" w:color="auto"/>
          </w:divBdr>
        </w:div>
      </w:divsChild>
    </w:div>
    <w:div w:id="1610351464">
      <w:bodyDiv w:val="1"/>
      <w:marLeft w:val="0"/>
      <w:marRight w:val="0"/>
      <w:marTop w:val="0"/>
      <w:marBottom w:val="0"/>
      <w:divBdr>
        <w:top w:val="none" w:sz="0" w:space="0" w:color="auto"/>
        <w:left w:val="none" w:sz="0" w:space="0" w:color="auto"/>
        <w:bottom w:val="none" w:sz="0" w:space="0" w:color="auto"/>
        <w:right w:val="none" w:sz="0" w:space="0" w:color="auto"/>
      </w:divBdr>
    </w:div>
    <w:div w:id="1618104475">
      <w:bodyDiv w:val="1"/>
      <w:marLeft w:val="0"/>
      <w:marRight w:val="0"/>
      <w:marTop w:val="0"/>
      <w:marBottom w:val="0"/>
      <w:divBdr>
        <w:top w:val="none" w:sz="0" w:space="0" w:color="auto"/>
        <w:left w:val="none" w:sz="0" w:space="0" w:color="auto"/>
        <w:bottom w:val="none" w:sz="0" w:space="0" w:color="auto"/>
        <w:right w:val="none" w:sz="0" w:space="0" w:color="auto"/>
      </w:divBdr>
      <w:divsChild>
        <w:div w:id="1128812817">
          <w:marLeft w:val="547"/>
          <w:marRight w:val="0"/>
          <w:marTop w:val="0"/>
          <w:marBottom w:val="240"/>
          <w:divBdr>
            <w:top w:val="none" w:sz="0" w:space="0" w:color="auto"/>
            <w:left w:val="none" w:sz="0" w:space="0" w:color="auto"/>
            <w:bottom w:val="none" w:sz="0" w:space="0" w:color="auto"/>
            <w:right w:val="none" w:sz="0" w:space="0" w:color="auto"/>
          </w:divBdr>
        </w:div>
        <w:div w:id="1021782542">
          <w:marLeft w:val="547"/>
          <w:marRight w:val="0"/>
          <w:marTop w:val="0"/>
          <w:marBottom w:val="240"/>
          <w:divBdr>
            <w:top w:val="none" w:sz="0" w:space="0" w:color="auto"/>
            <w:left w:val="none" w:sz="0" w:space="0" w:color="auto"/>
            <w:bottom w:val="none" w:sz="0" w:space="0" w:color="auto"/>
            <w:right w:val="none" w:sz="0" w:space="0" w:color="auto"/>
          </w:divBdr>
        </w:div>
        <w:div w:id="1415711375">
          <w:marLeft w:val="547"/>
          <w:marRight w:val="0"/>
          <w:marTop w:val="0"/>
          <w:marBottom w:val="120"/>
          <w:divBdr>
            <w:top w:val="none" w:sz="0" w:space="0" w:color="auto"/>
            <w:left w:val="none" w:sz="0" w:space="0" w:color="auto"/>
            <w:bottom w:val="none" w:sz="0" w:space="0" w:color="auto"/>
            <w:right w:val="none" w:sz="0" w:space="0" w:color="auto"/>
          </w:divBdr>
        </w:div>
        <w:div w:id="837842441">
          <w:marLeft w:val="547"/>
          <w:marRight w:val="0"/>
          <w:marTop w:val="0"/>
          <w:marBottom w:val="120"/>
          <w:divBdr>
            <w:top w:val="none" w:sz="0" w:space="0" w:color="auto"/>
            <w:left w:val="none" w:sz="0" w:space="0" w:color="auto"/>
            <w:bottom w:val="none" w:sz="0" w:space="0" w:color="auto"/>
            <w:right w:val="none" w:sz="0" w:space="0" w:color="auto"/>
          </w:divBdr>
        </w:div>
        <w:div w:id="343366138">
          <w:marLeft w:val="547"/>
          <w:marRight w:val="0"/>
          <w:marTop w:val="0"/>
          <w:marBottom w:val="120"/>
          <w:divBdr>
            <w:top w:val="none" w:sz="0" w:space="0" w:color="auto"/>
            <w:left w:val="none" w:sz="0" w:space="0" w:color="auto"/>
            <w:bottom w:val="none" w:sz="0" w:space="0" w:color="auto"/>
            <w:right w:val="none" w:sz="0" w:space="0" w:color="auto"/>
          </w:divBdr>
        </w:div>
      </w:divsChild>
    </w:div>
    <w:div w:id="1619293464">
      <w:bodyDiv w:val="1"/>
      <w:marLeft w:val="0"/>
      <w:marRight w:val="0"/>
      <w:marTop w:val="0"/>
      <w:marBottom w:val="0"/>
      <w:divBdr>
        <w:top w:val="none" w:sz="0" w:space="0" w:color="auto"/>
        <w:left w:val="none" w:sz="0" w:space="0" w:color="auto"/>
        <w:bottom w:val="none" w:sz="0" w:space="0" w:color="auto"/>
        <w:right w:val="none" w:sz="0" w:space="0" w:color="auto"/>
      </w:divBdr>
      <w:divsChild>
        <w:div w:id="1828355859">
          <w:marLeft w:val="446"/>
          <w:marRight w:val="0"/>
          <w:marTop w:val="120"/>
          <w:marBottom w:val="0"/>
          <w:divBdr>
            <w:top w:val="none" w:sz="0" w:space="0" w:color="auto"/>
            <w:left w:val="none" w:sz="0" w:space="0" w:color="auto"/>
            <w:bottom w:val="none" w:sz="0" w:space="0" w:color="auto"/>
            <w:right w:val="none" w:sz="0" w:space="0" w:color="auto"/>
          </w:divBdr>
        </w:div>
        <w:div w:id="454258608">
          <w:marLeft w:val="446"/>
          <w:marRight w:val="0"/>
          <w:marTop w:val="120"/>
          <w:marBottom w:val="0"/>
          <w:divBdr>
            <w:top w:val="none" w:sz="0" w:space="0" w:color="auto"/>
            <w:left w:val="none" w:sz="0" w:space="0" w:color="auto"/>
            <w:bottom w:val="none" w:sz="0" w:space="0" w:color="auto"/>
            <w:right w:val="none" w:sz="0" w:space="0" w:color="auto"/>
          </w:divBdr>
        </w:div>
      </w:divsChild>
    </w:div>
    <w:div w:id="1637829231">
      <w:bodyDiv w:val="1"/>
      <w:marLeft w:val="0"/>
      <w:marRight w:val="0"/>
      <w:marTop w:val="0"/>
      <w:marBottom w:val="0"/>
      <w:divBdr>
        <w:top w:val="none" w:sz="0" w:space="0" w:color="auto"/>
        <w:left w:val="none" w:sz="0" w:space="0" w:color="auto"/>
        <w:bottom w:val="none" w:sz="0" w:space="0" w:color="auto"/>
        <w:right w:val="none" w:sz="0" w:space="0" w:color="auto"/>
      </w:divBdr>
    </w:div>
    <w:div w:id="1649507335">
      <w:bodyDiv w:val="1"/>
      <w:marLeft w:val="0"/>
      <w:marRight w:val="0"/>
      <w:marTop w:val="0"/>
      <w:marBottom w:val="0"/>
      <w:divBdr>
        <w:top w:val="none" w:sz="0" w:space="0" w:color="auto"/>
        <w:left w:val="none" w:sz="0" w:space="0" w:color="auto"/>
        <w:bottom w:val="none" w:sz="0" w:space="0" w:color="auto"/>
        <w:right w:val="none" w:sz="0" w:space="0" w:color="auto"/>
      </w:divBdr>
      <w:divsChild>
        <w:div w:id="630594969">
          <w:marLeft w:val="547"/>
          <w:marRight w:val="0"/>
          <w:marTop w:val="0"/>
          <w:marBottom w:val="0"/>
          <w:divBdr>
            <w:top w:val="none" w:sz="0" w:space="0" w:color="auto"/>
            <w:left w:val="none" w:sz="0" w:space="0" w:color="auto"/>
            <w:bottom w:val="none" w:sz="0" w:space="0" w:color="auto"/>
            <w:right w:val="none" w:sz="0" w:space="0" w:color="auto"/>
          </w:divBdr>
        </w:div>
        <w:div w:id="1926380651">
          <w:marLeft w:val="547"/>
          <w:marRight w:val="0"/>
          <w:marTop w:val="0"/>
          <w:marBottom w:val="0"/>
          <w:divBdr>
            <w:top w:val="none" w:sz="0" w:space="0" w:color="auto"/>
            <w:left w:val="none" w:sz="0" w:space="0" w:color="auto"/>
            <w:bottom w:val="none" w:sz="0" w:space="0" w:color="auto"/>
            <w:right w:val="none" w:sz="0" w:space="0" w:color="auto"/>
          </w:divBdr>
        </w:div>
        <w:div w:id="691998054">
          <w:marLeft w:val="547"/>
          <w:marRight w:val="0"/>
          <w:marTop w:val="0"/>
          <w:marBottom w:val="0"/>
          <w:divBdr>
            <w:top w:val="none" w:sz="0" w:space="0" w:color="auto"/>
            <w:left w:val="none" w:sz="0" w:space="0" w:color="auto"/>
            <w:bottom w:val="none" w:sz="0" w:space="0" w:color="auto"/>
            <w:right w:val="none" w:sz="0" w:space="0" w:color="auto"/>
          </w:divBdr>
        </w:div>
        <w:div w:id="2047218853">
          <w:marLeft w:val="547"/>
          <w:marRight w:val="0"/>
          <w:marTop w:val="0"/>
          <w:marBottom w:val="0"/>
          <w:divBdr>
            <w:top w:val="none" w:sz="0" w:space="0" w:color="auto"/>
            <w:left w:val="none" w:sz="0" w:space="0" w:color="auto"/>
            <w:bottom w:val="none" w:sz="0" w:space="0" w:color="auto"/>
            <w:right w:val="none" w:sz="0" w:space="0" w:color="auto"/>
          </w:divBdr>
        </w:div>
        <w:div w:id="2047682742">
          <w:marLeft w:val="547"/>
          <w:marRight w:val="0"/>
          <w:marTop w:val="0"/>
          <w:marBottom w:val="0"/>
          <w:divBdr>
            <w:top w:val="none" w:sz="0" w:space="0" w:color="auto"/>
            <w:left w:val="none" w:sz="0" w:space="0" w:color="auto"/>
            <w:bottom w:val="none" w:sz="0" w:space="0" w:color="auto"/>
            <w:right w:val="none" w:sz="0" w:space="0" w:color="auto"/>
          </w:divBdr>
        </w:div>
        <w:div w:id="1866823510">
          <w:marLeft w:val="547"/>
          <w:marRight w:val="0"/>
          <w:marTop w:val="0"/>
          <w:marBottom w:val="0"/>
          <w:divBdr>
            <w:top w:val="none" w:sz="0" w:space="0" w:color="auto"/>
            <w:left w:val="none" w:sz="0" w:space="0" w:color="auto"/>
            <w:bottom w:val="none" w:sz="0" w:space="0" w:color="auto"/>
            <w:right w:val="none" w:sz="0" w:space="0" w:color="auto"/>
          </w:divBdr>
        </w:div>
        <w:div w:id="1995521400">
          <w:marLeft w:val="547"/>
          <w:marRight w:val="0"/>
          <w:marTop w:val="0"/>
          <w:marBottom w:val="0"/>
          <w:divBdr>
            <w:top w:val="none" w:sz="0" w:space="0" w:color="auto"/>
            <w:left w:val="none" w:sz="0" w:space="0" w:color="auto"/>
            <w:bottom w:val="none" w:sz="0" w:space="0" w:color="auto"/>
            <w:right w:val="none" w:sz="0" w:space="0" w:color="auto"/>
          </w:divBdr>
        </w:div>
        <w:div w:id="457722416">
          <w:marLeft w:val="547"/>
          <w:marRight w:val="0"/>
          <w:marTop w:val="0"/>
          <w:marBottom w:val="0"/>
          <w:divBdr>
            <w:top w:val="none" w:sz="0" w:space="0" w:color="auto"/>
            <w:left w:val="none" w:sz="0" w:space="0" w:color="auto"/>
            <w:bottom w:val="none" w:sz="0" w:space="0" w:color="auto"/>
            <w:right w:val="none" w:sz="0" w:space="0" w:color="auto"/>
          </w:divBdr>
        </w:div>
        <w:div w:id="187715415">
          <w:marLeft w:val="547"/>
          <w:marRight w:val="0"/>
          <w:marTop w:val="0"/>
          <w:marBottom w:val="0"/>
          <w:divBdr>
            <w:top w:val="none" w:sz="0" w:space="0" w:color="auto"/>
            <w:left w:val="none" w:sz="0" w:space="0" w:color="auto"/>
            <w:bottom w:val="none" w:sz="0" w:space="0" w:color="auto"/>
            <w:right w:val="none" w:sz="0" w:space="0" w:color="auto"/>
          </w:divBdr>
        </w:div>
      </w:divsChild>
    </w:div>
    <w:div w:id="1674994260">
      <w:bodyDiv w:val="1"/>
      <w:marLeft w:val="0"/>
      <w:marRight w:val="0"/>
      <w:marTop w:val="0"/>
      <w:marBottom w:val="0"/>
      <w:divBdr>
        <w:top w:val="none" w:sz="0" w:space="0" w:color="auto"/>
        <w:left w:val="none" w:sz="0" w:space="0" w:color="auto"/>
        <w:bottom w:val="none" w:sz="0" w:space="0" w:color="auto"/>
        <w:right w:val="none" w:sz="0" w:space="0" w:color="auto"/>
      </w:divBdr>
      <w:divsChild>
        <w:div w:id="1576624200">
          <w:marLeft w:val="547"/>
          <w:marRight w:val="0"/>
          <w:marTop w:val="0"/>
          <w:marBottom w:val="0"/>
          <w:divBdr>
            <w:top w:val="none" w:sz="0" w:space="0" w:color="auto"/>
            <w:left w:val="none" w:sz="0" w:space="0" w:color="auto"/>
            <w:bottom w:val="none" w:sz="0" w:space="0" w:color="auto"/>
            <w:right w:val="none" w:sz="0" w:space="0" w:color="auto"/>
          </w:divBdr>
        </w:div>
        <w:div w:id="1501896283">
          <w:marLeft w:val="547"/>
          <w:marRight w:val="0"/>
          <w:marTop w:val="0"/>
          <w:marBottom w:val="0"/>
          <w:divBdr>
            <w:top w:val="none" w:sz="0" w:space="0" w:color="auto"/>
            <w:left w:val="none" w:sz="0" w:space="0" w:color="auto"/>
            <w:bottom w:val="none" w:sz="0" w:space="0" w:color="auto"/>
            <w:right w:val="none" w:sz="0" w:space="0" w:color="auto"/>
          </w:divBdr>
        </w:div>
        <w:div w:id="1330526099">
          <w:marLeft w:val="547"/>
          <w:marRight w:val="0"/>
          <w:marTop w:val="60"/>
          <w:marBottom w:val="0"/>
          <w:divBdr>
            <w:top w:val="none" w:sz="0" w:space="0" w:color="auto"/>
            <w:left w:val="none" w:sz="0" w:space="0" w:color="auto"/>
            <w:bottom w:val="none" w:sz="0" w:space="0" w:color="auto"/>
            <w:right w:val="none" w:sz="0" w:space="0" w:color="auto"/>
          </w:divBdr>
        </w:div>
        <w:div w:id="430666516">
          <w:marLeft w:val="547"/>
          <w:marRight w:val="0"/>
          <w:marTop w:val="60"/>
          <w:marBottom w:val="0"/>
          <w:divBdr>
            <w:top w:val="none" w:sz="0" w:space="0" w:color="auto"/>
            <w:left w:val="none" w:sz="0" w:space="0" w:color="auto"/>
            <w:bottom w:val="none" w:sz="0" w:space="0" w:color="auto"/>
            <w:right w:val="none" w:sz="0" w:space="0" w:color="auto"/>
          </w:divBdr>
        </w:div>
      </w:divsChild>
    </w:div>
    <w:div w:id="1712147143">
      <w:bodyDiv w:val="1"/>
      <w:marLeft w:val="0"/>
      <w:marRight w:val="0"/>
      <w:marTop w:val="0"/>
      <w:marBottom w:val="0"/>
      <w:divBdr>
        <w:top w:val="none" w:sz="0" w:space="0" w:color="auto"/>
        <w:left w:val="none" w:sz="0" w:space="0" w:color="auto"/>
        <w:bottom w:val="none" w:sz="0" w:space="0" w:color="auto"/>
        <w:right w:val="none" w:sz="0" w:space="0" w:color="auto"/>
      </w:divBdr>
    </w:div>
    <w:div w:id="1726492123">
      <w:bodyDiv w:val="1"/>
      <w:marLeft w:val="0"/>
      <w:marRight w:val="0"/>
      <w:marTop w:val="0"/>
      <w:marBottom w:val="0"/>
      <w:divBdr>
        <w:top w:val="none" w:sz="0" w:space="0" w:color="auto"/>
        <w:left w:val="none" w:sz="0" w:space="0" w:color="auto"/>
        <w:bottom w:val="none" w:sz="0" w:space="0" w:color="auto"/>
        <w:right w:val="none" w:sz="0" w:space="0" w:color="auto"/>
      </w:divBdr>
      <w:divsChild>
        <w:div w:id="1155924063">
          <w:marLeft w:val="547"/>
          <w:marRight w:val="0"/>
          <w:marTop w:val="60"/>
          <w:marBottom w:val="0"/>
          <w:divBdr>
            <w:top w:val="none" w:sz="0" w:space="0" w:color="auto"/>
            <w:left w:val="none" w:sz="0" w:space="0" w:color="auto"/>
            <w:bottom w:val="none" w:sz="0" w:space="0" w:color="auto"/>
            <w:right w:val="none" w:sz="0" w:space="0" w:color="auto"/>
          </w:divBdr>
        </w:div>
        <w:div w:id="1289245094">
          <w:marLeft w:val="547"/>
          <w:marRight w:val="0"/>
          <w:marTop w:val="60"/>
          <w:marBottom w:val="0"/>
          <w:divBdr>
            <w:top w:val="none" w:sz="0" w:space="0" w:color="auto"/>
            <w:left w:val="none" w:sz="0" w:space="0" w:color="auto"/>
            <w:bottom w:val="none" w:sz="0" w:space="0" w:color="auto"/>
            <w:right w:val="none" w:sz="0" w:space="0" w:color="auto"/>
          </w:divBdr>
        </w:div>
      </w:divsChild>
    </w:div>
    <w:div w:id="1761369341">
      <w:bodyDiv w:val="1"/>
      <w:marLeft w:val="0"/>
      <w:marRight w:val="0"/>
      <w:marTop w:val="0"/>
      <w:marBottom w:val="0"/>
      <w:divBdr>
        <w:top w:val="none" w:sz="0" w:space="0" w:color="auto"/>
        <w:left w:val="none" w:sz="0" w:space="0" w:color="auto"/>
        <w:bottom w:val="none" w:sz="0" w:space="0" w:color="auto"/>
        <w:right w:val="none" w:sz="0" w:space="0" w:color="auto"/>
      </w:divBdr>
    </w:div>
    <w:div w:id="1787237972">
      <w:bodyDiv w:val="1"/>
      <w:marLeft w:val="0"/>
      <w:marRight w:val="0"/>
      <w:marTop w:val="0"/>
      <w:marBottom w:val="0"/>
      <w:divBdr>
        <w:top w:val="none" w:sz="0" w:space="0" w:color="auto"/>
        <w:left w:val="none" w:sz="0" w:space="0" w:color="auto"/>
        <w:bottom w:val="none" w:sz="0" w:space="0" w:color="auto"/>
        <w:right w:val="none" w:sz="0" w:space="0" w:color="auto"/>
      </w:divBdr>
      <w:divsChild>
        <w:div w:id="694228580">
          <w:marLeft w:val="547"/>
          <w:marRight w:val="0"/>
          <w:marTop w:val="115"/>
          <w:marBottom w:val="0"/>
          <w:divBdr>
            <w:top w:val="none" w:sz="0" w:space="0" w:color="auto"/>
            <w:left w:val="none" w:sz="0" w:space="0" w:color="auto"/>
            <w:bottom w:val="none" w:sz="0" w:space="0" w:color="auto"/>
            <w:right w:val="none" w:sz="0" w:space="0" w:color="auto"/>
          </w:divBdr>
        </w:div>
        <w:div w:id="1693606535">
          <w:marLeft w:val="547"/>
          <w:marRight w:val="0"/>
          <w:marTop w:val="115"/>
          <w:marBottom w:val="0"/>
          <w:divBdr>
            <w:top w:val="none" w:sz="0" w:space="0" w:color="auto"/>
            <w:left w:val="none" w:sz="0" w:space="0" w:color="auto"/>
            <w:bottom w:val="none" w:sz="0" w:space="0" w:color="auto"/>
            <w:right w:val="none" w:sz="0" w:space="0" w:color="auto"/>
          </w:divBdr>
        </w:div>
        <w:div w:id="1722093012">
          <w:marLeft w:val="547"/>
          <w:marRight w:val="0"/>
          <w:marTop w:val="115"/>
          <w:marBottom w:val="0"/>
          <w:divBdr>
            <w:top w:val="none" w:sz="0" w:space="0" w:color="auto"/>
            <w:left w:val="none" w:sz="0" w:space="0" w:color="auto"/>
            <w:bottom w:val="none" w:sz="0" w:space="0" w:color="auto"/>
            <w:right w:val="none" w:sz="0" w:space="0" w:color="auto"/>
          </w:divBdr>
        </w:div>
        <w:div w:id="799349221">
          <w:marLeft w:val="547"/>
          <w:marRight w:val="0"/>
          <w:marTop w:val="115"/>
          <w:marBottom w:val="0"/>
          <w:divBdr>
            <w:top w:val="none" w:sz="0" w:space="0" w:color="auto"/>
            <w:left w:val="none" w:sz="0" w:space="0" w:color="auto"/>
            <w:bottom w:val="none" w:sz="0" w:space="0" w:color="auto"/>
            <w:right w:val="none" w:sz="0" w:space="0" w:color="auto"/>
          </w:divBdr>
        </w:div>
        <w:div w:id="835338671">
          <w:marLeft w:val="547"/>
          <w:marRight w:val="0"/>
          <w:marTop w:val="115"/>
          <w:marBottom w:val="0"/>
          <w:divBdr>
            <w:top w:val="none" w:sz="0" w:space="0" w:color="auto"/>
            <w:left w:val="none" w:sz="0" w:space="0" w:color="auto"/>
            <w:bottom w:val="none" w:sz="0" w:space="0" w:color="auto"/>
            <w:right w:val="none" w:sz="0" w:space="0" w:color="auto"/>
          </w:divBdr>
        </w:div>
      </w:divsChild>
    </w:div>
    <w:div w:id="1791312977">
      <w:bodyDiv w:val="1"/>
      <w:marLeft w:val="0"/>
      <w:marRight w:val="0"/>
      <w:marTop w:val="0"/>
      <w:marBottom w:val="0"/>
      <w:divBdr>
        <w:top w:val="none" w:sz="0" w:space="0" w:color="auto"/>
        <w:left w:val="none" w:sz="0" w:space="0" w:color="auto"/>
        <w:bottom w:val="none" w:sz="0" w:space="0" w:color="auto"/>
        <w:right w:val="none" w:sz="0" w:space="0" w:color="auto"/>
      </w:divBdr>
    </w:div>
    <w:div w:id="1803309302">
      <w:bodyDiv w:val="1"/>
      <w:marLeft w:val="0"/>
      <w:marRight w:val="0"/>
      <w:marTop w:val="0"/>
      <w:marBottom w:val="0"/>
      <w:divBdr>
        <w:top w:val="none" w:sz="0" w:space="0" w:color="auto"/>
        <w:left w:val="none" w:sz="0" w:space="0" w:color="auto"/>
        <w:bottom w:val="none" w:sz="0" w:space="0" w:color="auto"/>
        <w:right w:val="none" w:sz="0" w:space="0" w:color="auto"/>
      </w:divBdr>
      <w:divsChild>
        <w:div w:id="994992193">
          <w:marLeft w:val="547"/>
          <w:marRight w:val="0"/>
          <w:marTop w:val="240"/>
          <w:marBottom w:val="0"/>
          <w:divBdr>
            <w:top w:val="none" w:sz="0" w:space="0" w:color="auto"/>
            <w:left w:val="none" w:sz="0" w:space="0" w:color="auto"/>
            <w:bottom w:val="none" w:sz="0" w:space="0" w:color="auto"/>
            <w:right w:val="none" w:sz="0" w:space="0" w:color="auto"/>
          </w:divBdr>
        </w:div>
        <w:div w:id="755711367">
          <w:marLeft w:val="547"/>
          <w:marRight w:val="0"/>
          <w:marTop w:val="240"/>
          <w:marBottom w:val="0"/>
          <w:divBdr>
            <w:top w:val="none" w:sz="0" w:space="0" w:color="auto"/>
            <w:left w:val="none" w:sz="0" w:space="0" w:color="auto"/>
            <w:bottom w:val="none" w:sz="0" w:space="0" w:color="auto"/>
            <w:right w:val="none" w:sz="0" w:space="0" w:color="auto"/>
          </w:divBdr>
        </w:div>
      </w:divsChild>
    </w:div>
    <w:div w:id="1854608122">
      <w:bodyDiv w:val="1"/>
      <w:marLeft w:val="0"/>
      <w:marRight w:val="0"/>
      <w:marTop w:val="0"/>
      <w:marBottom w:val="0"/>
      <w:divBdr>
        <w:top w:val="none" w:sz="0" w:space="0" w:color="auto"/>
        <w:left w:val="none" w:sz="0" w:space="0" w:color="auto"/>
        <w:bottom w:val="none" w:sz="0" w:space="0" w:color="auto"/>
        <w:right w:val="none" w:sz="0" w:space="0" w:color="auto"/>
      </w:divBdr>
      <w:divsChild>
        <w:div w:id="24722568">
          <w:marLeft w:val="547"/>
          <w:marRight w:val="0"/>
          <w:marTop w:val="60"/>
          <w:marBottom w:val="0"/>
          <w:divBdr>
            <w:top w:val="none" w:sz="0" w:space="0" w:color="auto"/>
            <w:left w:val="none" w:sz="0" w:space="0" w:color="auto"/>
            <w:bottom w:val="none" w:sz="0" w:space="0" w:color="auto"/>
            <w:right w:val="none" w:sz="0" w:space="0" w:color="auto"/>
          </w:divBdr>
        </w:div>
        <w:div w:id="1659456869">
          <w:marLeft w:val="547"/>
          <w:marRight w:val="0"/>
          <w:marTop w:val="60"/>
          <w:marBottom w:val="0"/>
          <w:divBdr>
            <w:top w:val="none" w:sz="0" w:space="0" w:color="auto"/>
            <w:left w:val="none" w:sz="0" w:space="0" w:color="auto"/>
            <w:bottom w:val="none" w:sz="0" w:space="0" w:color="auto"/>
            <w:right w:val="none" w:sz="0" w:space="0" w:color="auto"/>
          </w:divBdr>
        </w:div>
        <w:div w:id="1640376098">
          <w:marLeft w:val="547"/>
          <w:marRight w:val="0"/>
          <w:marTop w:val="60"/>
          <w:marBottom w:val="0"/>
          <w:divBdr>
            <w:top w:val="none" w:sz="0" w:space="0" w:color="auto"/>
            <w:left w:val="none" w:sz="0" w:space="0" w:color="auto"/>
            <w:bottom w:val="none" w:sz="0" w:space="0" w:color="auto"/>
            <w:right w:val="none" w:sz="0" w:space="0" w:color="auto"/>
          </w:divBdr>
        </w:div>
        <w:div w:id="278148209">
          <w:marLeft w:val="547"/>
          <w:marRight w:val="0"/>
          <w:marTop w:val="60"/>
          <w:marBottom w:val="0"/>
          <w:divBdr>
            <w:top w:val="none" w:sz="0" w:space="0" w:color="auto"/>
            <w:left w:val="none" w:sz="0" w:space="0" w:color="auto"/>
            <w:bottom w:val="none" w:sz="0" w:space="0" w:color="auto"/>
            <w:right w:val="none" w:sz="0" w:space="0" w:color="auto"/>
          </w:divBdr>
        </w:div>
        <w:div w:id="734472145">
          <w:marLeft w:val="547"/>
          <w:marRight w:val="0"/>
          <w:marTop w:val="60"/>
          <w:marBottom w:val="0"/>
          <w:divBdr>
            <w:top w:val="none" w:sz="0" w:space="0" w:color="auto"/>
            <w:left w:val="none" w:sz="0" w:space="0" w:color="auto"/>
            <w:bottom w:val="none" w:sz="0" w:space="0" w:color="auto"/>
            <w:right w:val="none" w:sz="0" w:space="0" w:color="auto"/>
          </w:divBdr>
        </w:div>
        <w:div w:id="489104461">
          <w:marLeft w:val="547"/>
          <w:marRight w:val="0"/>
          <w:marTop w:val="60"/>
          <w:marBottom w:val="0"/>
          <w:divBdr>
            <w:top w:val="none" w:sz="0" w:space="0" w:color="auto"/>
            <w:left w:val="none" w:sz="0" w:space="0" w:color="auto"/>
            <w:bottom w:val="none" w:sz="0" w:space="0" w:color="auto"/>
            <w:right w:val="none" w:sz="0" w:space="0" w:color="auto"/>
          </w:divBdr>
        </w:div>
        <w:div w:id="546379200">
          <w:marLeft w:val="547"/>
          <w:marRight w:val="0"/>
          <w:marTop w:val="60"/>
          <w:marBottom w:val="0"/>
          <w:divBdr>
            <w:top w:val="none" w:sz="0" w:space="0" w:color="auto"/>
            <w:left w:val="none" w:sz="0" w:space="0" w:color="auto"/>
            <w:bottom w:val="none" w:sz="0" w:space="0" w:color="auto"/>
            <w:right w:val="none" w:sz="0" w:space="0" w:color="auto"/>
          </w:divBdr>
        </w:div>
        <w:div w:id="480119165">
          <w:marLeft w:val="547"/>
          <w:marRight w:val="0"/>
          <w:marTop w:val="60"/>
          <w:marBottom w:val="0"/>
          <w:divBdr>
            <w:top w:val="none" w:sz="0" w:space="0" w:color="auto"/>
            <w:left w:val="none" w:sz="0" w:space="0" w:color="auto"/>
            <w:bottom w:val="none" w:sz="0" w:space="0" w:color="auto"/>
            <w:right w:val="none" w:sz="0" w:space="0" w:color="auto"/>
          </w:divBdr>
        </w:div>
        <w:div w:id="599601622">
          <w:marLeft w:val="547"/>
          <w:marRight w:val="0"/>
          <w:marTop w:val="60"/>
          <w:marBottom w:val="0"/>
          <w:divBdr>
            <w:top w:val="none" w:sz="0" w:space="0" w:color="auto"/>
            <w:left w:val="none" w:sz="0" w:space="0" w:color="auto"/>
            <w:bottom w:val="none" w:sz="0" w:space="0" w:color="auto"/>
            <w:right w:val="none" w:sz="0" w:space="0" w:color="auto"/>
          </w:divBdr>
        </w:div>
        <w:div w:id="1537892495">
          <w:marLeft w:val="547"/>
          <w:marRight w:val="0"/>
          <w:marTop w:val="60"/>
          <w:marBottom w:val="0"/>
          <w:divBdr>
            <w:top w:val="none" w:sz="0" w:space="0" w:color="auto"/>
            <w:left w:val="none" w:sz="0" w:space="0" w:color="auto"/>
            <w:bottom w:val="none" w:sz="0" w:space="0" w:color="auto"/>
            <w:right w:val="none" w:sz="0" w:space="0" w:color="auto"/>
          </w:divBdr>
        </w:div>
      </w:divsChild>
    </w:div>
    <w:div w:id="1860004297">
      <w:bodyDiv w:val="1"/>
      <w:marLeft w:val="0"/>
      <w:marRight w:val="0"/>
      <w:marTop w:val="0"/>
      <w:marBottom w:val="0"/>
      <w:divBdr>
        <w:top w:val="none" w:sz="0" w:space="0" w:color="auto"/>
        <w:left w:val="none" w:sz="0" w:space="0" w:color="auto"/>
        <w:bottom w:val="none" w:sz="0" w:space="0" w:color="auto"/>
        <w:right w:val="none" w:sz="0" w:space="0" w:color="auto"/>
      </w:divBdr>
      <w:divsChild>
        <w:div w:id="1399014634">
          <w:marLeft w:val="547"/>
          <w:marRight w:val="0"/>
          <w:marTop w:val="106"/>
          <w:marBottom w:val="0"/>
          <w:divBdr>
            <w:top w:val="none" w:sz="0" w:space="0" w:color="auto"/>
            <w:left w:val="none" w:sz="0" w:space="0" w:color="auto"/>
            <w:bottom w:val="none" w:sz="0" w:space="0" w:color="auto"/>
            <w:right w:val="none" w:sz="0" w:space="0" w:color="auto"/>
          </w:divBdr>
        </w:div>
        <w:div w:id="1004667205">
          <w:marLeft w:val="547"/>
          <w:marRight w:val="0"/>
          <w:marTop w:val="106"/>
          <w:marBottom w:val="0"/>
          <w:divBdr>
            <w:top w:val="none" w:sz="0" w:space="0" w:color="auto"/>
            <w:left w:val="none" w:sz="0" w:space="0" w:color="auto"/>
            <w:bottom w:val="none" w:sz="0" w:space="0" w:color="auto"/>
            <w:right w:val="none" w:sz="0" w:space="0" w:color="auto"/>
          </w:divBdr>
        </w:div>
        <w:div w:id="801843620">
          <w:marLeft w:val="547"/>
          <w:marRight w:val="0"/>
          <w:marTop w:val="106"/>
          <w:marBottom w:val="0"/>
          <w:divBdr>
            <w:top w:val="none" w:sz="0" w:space="0" w:color="auto"/>
            <w:left w:val="none" w:sz="0" w:space="0" w:color="auto"/>
            <w:bottom w:val="none" w:sz="0" w:space="0" w:color="auto"/>
            <w:right w:val="none" w:sz="0" w:space="0" w:color="auto"/>
          </w:divBdr>
        </w:div>
        <w:div w:id="1776369062">
          <w:marLeft w:val="547"/>
          <w:marRight w:val="0"/>
          <w:marTop w:val="106"/>
          <w:marBottom w:val="0"/>
          <w:divBdr>
            <w:top w:val="none" w:sz="0" w:space="0" w:color="auto"/>
            <w:left w:val="none" w:sz="0" w:space="0" w:color="auto"/>
            <w:bottom w:val="none" w:sz="0" w:space="0" w:color="auto"/>
            <w:right w:val="none" w:sz="0" w:space="0" w:color="auto"/>
          </w:divBdr>
        </w:div>
        <w:div w:id="320819919">
          <w:marLeft w:val="547"/>
          <w:marRight w:val="0"/>
          <w:marTop w:val="106"/>
          <w:marBottom w:val="0"/>
          <w:divBdr>
            <w:top w:val="none" w:sz="0" w:space="0" w:color="auto"/>
            <w:left w:val="none" w:sz="0" w:space="0" w:color="auto"/>
            <w:bottom w:val="none" w:sz="0" w:space="0" w:color="auto"/>
            <w:right w:val="none" w:sz="0" w:space="0" w:color="auto"/>
          </w:divBdr>
        </w:div>
        <w:div w:id="1116825347">
          <w:marLeft w:val="547"/>
          <w:marRight w:val="0"/>
          <w:marTop w:val="106"/>
          <w:marBottom w:val="0"/>
          <w:divBdr>
            <w:top w:val="none" w:sz="0" w:space="0" w:color="auto"/>
            <w:left w:val="none" w:sz="0" w:space="0" w:color="auto"/>
            <w:bottom w:val="none" w:sz="0" w:space="0" w:color="auto"/>
            <w:right w:val="none" w:sz="0" w:space="0" w:color="auto"/>
          </w:divBdr>
        </w:div>
        <w:div w:id="1772121515">
          <w:marLeft w:val="547"/>
          <w:marRight w:val="0"/>
          <w:marTop w:val="106"/>
          <w:marBottom w:val="0"/>
          <w:divBdr>
            <w:top w:val="none" w:sz="0" w:space="0" w:color="auto"/>
            <w:left w:val="none" w:sz="0" w:space="0" w:color="auto"/>
            <w:bottom w:val="none" w:sz="0" w:space="0" w:color="auto"/>
            <w:right w:val="none" w:sz="0" w:space="0" w:color="auto"/>
          </w:divBdr>
        </w:div>
        <w:div w:id="889458660">
          <w:marLeft w:val="547"/>
          <w:marRight w:val="0"/>
          <w:marTop w:val="106"/>
          <w:marBottom w:val="0"/>
          <w:divBdr>
            <w:top w:val="none" w:sz="0" w:space="0" w:color="auto"/>
            <w:left w:val="none" w:sz="0" w:space="0" w:color="auto"/>
            <w:bottom w:val="none" w:sz="0" w:space="0" w:color="auto"/>
            <w:right w:val="none" w:sz="0" w:space="0" w:color="auto"/>
          </w:divBdr>
        </w:div>
        <w:div w:id="1520702158">
          <w:marLeft w:val="547"/>
          <w:marRight w:val="0"/>
          <w:marTop w:val="106"/>
          <w:marBottom w:val="0"/>
          <w:divBdr>
            <w:top w:val="none" w:sz="0" w:space="0" w:color="auto"/>
            <w:left w:val="none" w:sz="0" w:space="0" w:color="auto"/>
            <w:bottom w:val="none" w:sz="0" w:space="0" w:color="auto"/>
            <w:right w:val="none" w:sz="0" w:space="0" w:color="auto"/>
          </w:divBdr>
        </w:div>
      </w:divsChild>
    </w:div>
    <w:div w:id="1869902622">
      <w:bodyDiv w:val="1"/>
      <w:marLeft w:val="0"/>
      <w:marRight w:val="0"/>
      <w:marTop w:val="0"/>
      <w:marBottom w:val="0"/>
      <w:divBdr>
        <w:top w:val="none" w:sz="0" w:space="0" w:color="auto"/>
        <w:left w:val="none" w:sz="0" w:space="0" w:color="auto"/>
        <w:bottom w:val="none" w:sz="0" w:space="0" w:color="auto"/>
        <w:right w:val="none" w:sz="0" w:space="0" w:color="auto"/>
      </w:divBdr>
    </w:div>
    <w:div w:id="1872187079">
      <w:bodyDiv w:val="1"/>
      <w:marLeft w:val="0"/>
      <w:marRight w:val="0"/>
      <w:marTop w:val="0"/>
      <w:marBottom w:val="0"/>
      <w:divBdr>
        <w:top w:val="none" w:sz="0" w:space="0" w:color="auto"/>
        <w:left w:val="none" w:sz="0" w:space="0" w:color="auto"/>
        <w:bottom w:val="none" w:sz="0" w:space="0" w:color="auto"/>
        <w:right w:val="none" w:sz="0" w:space="0" w:color="auto"/>
      </w:divBdr>
      <w:divsChild>
        <w:div w:id="1039672095">
          <w:marLeft w:val="547"/>
          <w:marRight w:val="0"/>
          <w:marTop w:val="120"/>
          <w:marBottom w:val="0"/>
          <w:divBdr>
            <w:top w:val="none" w:sz="0" w:space="0" w:color="auto"/>
            <w:left w:val="none" w:sz="0" w:space="0" w:color="auto"/>
            <w:bottom w:val="none" w:sz="0" w:space="0" w:color="auto"/>
            <w:right w:val="none" w:sz="0" w:space="0" w:color="auto"/>
          </w:divBdr>
        </w:div>
        <w:div w:id="1235047656">
          <w:marLeft w:val="547"/>
          <w:marRight w:val="0"/>
          <w:marTop w:val="120"/>
          <w:marBottom w:val="0"/>
          <w:divBdr>
            <w:top w:val="none" w:sz="0" w:space="0" w:color="auto"/>
            <w:left w:val="none" w:sz="0" w:space="0" w:color="auto"/>
            <w:bottom w:val="none" w:sz="0" w:space="0" w:color="auto"/>
            <w:right w:val="none" w:sz="0" w:space="0" w:color="auto"/>
          </w:divBdr>
        </w:div>
        <w:div w:id="323898686">
          <w:marLeft w:val="547"/>
          <w:marRight w:val="0"/>
          <w:marTop w:val="120"/>
          <w:marBottom w:val="0"/>
          <w:divBdr>
            <w:top w:val="none" w:sz="0" w:space="0" w:color="auto"/>
            <w:left w:val="none" w:sz="0" w:space="0" w:color="auto"/>
            <w:bottom w:val="none" w:sz="0" w:space="0" w:color="auto"/>
            <w:right w:val="none" w:sz="0" w:space="0" w:color="auto"/>
          </w:divBdr>
        </w:div>
        <w:div w:id="523136275">
          <w:marLeft w:val="547"/>
          <w:marRight w:val="0"/>
          <w:marTop w:val="120"/>
          <w:marBottom w:val="0"/>
          <w:divBdr>
            <w:top w:val="none" w:sz="0" w:space="0" w:color="auto"/>
            <w:left w:val="none" w:sz="0" w:space="0" w:color="auto"/>
            <w:bottom w:val="none" w:sz="0" w:space="0" w:color="auto"/>
            <w:right w:val="none" w:sz="0" w:space="0" w:color="auto"/>
          </w:divBdr>
        </w:div>
        <w:div w:id="418716693">
          <w:marLeft w:val="547"/>
          <w:marRight w:val="0"/>
          <w:marTop w:val="120"/>
          <w:marBottom w:val="0"/>
          <w:divBdr>
            <w:top w:val="none" w:sz="0" w:space="0" w:color="auto"/>
            <w:left w:val="none" w:sz="0" w:space="0" w:color="auto"/>
            <w:bottom w:val="none" w:sz="0" w:space="0" w:color="auto"/>
            <w:right w:val="none" w:sz="0" w:space="0" w:color="auto"/>
          </w:divBdr>
        </w:div>
        <w:div w:id="805853955">
          <w:marLeft w:val="547"/>
          <w:marRight w:val="0"/>
          <w:marTop w:val="120"/>
          <w:marBottom w:val="0"/>
          <w:divBdr>
            <w:top w:val="none" w:sz="0" w:space="0" w:color="auto"/>
            <w:left w:val="none" w:sz="0" w:space="0" w:color="auto"/>
            <w:bottom w:val="none" w:sz="0" w:space="0" w:color="auto"/>
            <w:right w:val="none" w:sz="0" w:space="0" w:color="auto"/>
          </w:divBdr>
        </w:div>
        <w:div w:id="1971401784">
          <w:marLeft w:val="547"/>
          <w:marRight w:val="0"/>
          <w:marTop w:val="120"/>
          <w:marBottom w:val="0"/>
          <w:divBdr>
            <w:top w:val="none" w:sz="0" w:space="0" w:color="auto"/>
            <w:left w:val="none" w:sz="0" w:space="0" w:color="auto"/>
            <w:bottom w:val="none" w:sz="0" w:space="0" w:color="auto"/>
            <w:right w:val="none" w:sz="0" w:space="0" w:color="auto"/>
          </w:divBdr>
        </w:div>
      </w:divsChild>
    </w:div>
    <w:div w:id="1884558682">
      <w:bodyDiv w:val="1"/>
      <w:marLeft w:val="0"/>
      <w:marRight w:val="0"/>
      <w:marTop w:val="0"/>
      <w:marBottom w:val="0"/>
      <w:divBdr>
        <w:top w:val="none" w:sz="0" w:space="0" w:color="auto"/>
        <w:left w:val="none" w:sz="0" w:space="0" w:color="auto"/>
        <w:bottom w:val="none" w:sz="0" w:space="0" w:color="auto"/>
        <w:right w:val="none" w:sz="0" w:space="0" w:color="auto"/>
      </w:divBdr>
      <w:divsChild>
        <w:div w:id="288971051">
          <w:marLeft w:val="547"/>
          <w:marRight w:val="0"/>
          <w:marTop w:val="0"/>
          <w:marBottom w:val="0"/>
          <w:divBdr>
            <w:top w:val="none" w:sz="0" w:space="0" w:color="auto"/>
            <w:left w:val="none" w:sz="0" w:space="0" w:color="auto"/>
            <w:bottom w:val="none" w:sz="0" w:space="0" w:color="auto"/>
            <w:right w:val="none" w:sz="0" w:space="0" w:color="auto"/>
          </w:divBdr>
        </w:div>
        <w:div w:id="1653676433">
          <w:marLeft w:val="547"/>
          <w:marRight w:val="0"/>
          <w:marTop w:val="0"/>
          <w:marBottom w:val="0"/>
          <w:divBdr>
            <w:top w:val="none" w:sz="0" w:space="0" w:color="auto"/>
            <w:left w:val="none" w:sz="0" w:space="0" w:color="auto"/>
            <w:bottom w:val="none" w:sz="0" w:space="0" w:color="auto"/>
            <w:right w:val="none" w:sz="0" w:space="0" w:color="auto"/>
          </w:divBdr>
        </w:div>
      </w:divsChild>
    </w:div>
    <w:div w:id="1931309442">
      <w:bodyDiv w:val="1"/>
      <w:marLeft w:val="0"/>
      <w:marRight w:val="0"/>
      <w:marTop w:val="0"/>
      <w:marBottom w:val="0"/>
      <w:divBdr>
        <w:top w:val="none" w:sz="0" w:space="0" w:color="auto"/>
        <w:left w:val="none" w:sz="0" w:space="0" w:color="auto"/>
        <w:bottom w:val="none" w:sz="0" w:space="0" w:color="auto"/>
        <w:right w:val="none" w:sz="0" w:space="0" w:color="auto"/>
      </w:divBdr>
    </w:div>
    <w:div w:id="1961915747">
      <w:bodyDiv w:val="1"/>
      <w:marLeft w:val="0"/>
      <w:marRight w:val="0"/>
      <w:marTop w:val="0"/>
      <w:marBottom w:val="0"/>
      <w:divBdr>
        <w:top w:val="none" w:sz="0" w:space="0" w:color="auto"/>
        <w:left w:val="none" w:sz="0" w:space="0" w:color="auto"/>
        <w:bottom w:val="none" w:sz="0" w:space="0" w:color="auto"/>
        <w:right w:val="none" w:sz="0" w:space="0" w:color="auto"/>
      </w:divBdr>
      <w:divsChild>
        <w:div w:id="243682775">
          <w:marLeft w:val="547"/>
          <w:marRight w:val="0"/>
          <w:marTop w:val="0"/>
          <w:marBottom w:val="0"/>
          <w:divBdr>
            <w:top w:val="none" w:sz="0" w:space="0" w:color="auto"/>
            <w:left w:val="none" w:sz="0" w:space="0" w:color="auto"/>
            <w:bottom w:val="none" w:sz="0" w:space="0" w:color="auto"/>
            <w:right w:val="none" w:sz="0" w:space="0" w:color="auto"/>
          </w:divBdr>
        </w:div>
        <w:div w:id="1335958252">
          <w:marLeft w:val="547"/>
          <w:marRight w:val="0"/>
          <w:marTop w:val="0"/>
          <w:marBottom w:val="0"/>
          <w:divBdr>
            <w:top w:val="none" w:sz="0" w:space="0" w:color="auto"/>
            <w:left w:val="none" w:sz="0" w:space="0" w:color="auto"/>
            <w:bottom w:val="none" w:sz="0" w:space="0" w:color="auto"/>
            <w:right w:val="none" w:sz="0" w:space="0" w:color="auto"/>
          </w:divBdr>
        </w:div>
        <w:div w:id="1778328872">
          <w:marLeft w:val="547"/>
          <w:marRight w:val="0"/>
          <w:marTop w:val="0"/>
          <w:marBottom w:val="0"/>
          <w:divBdr>
            <w:top w:val="none" w:sz="0" w:space="0" w:color="auto"/>
            <w:left w:val="none" w:sz="0" w:space="0" w:color="auto"/>
            <w:bottom w:val="none" w:sz="0" w:space="0" w:color="auto"/>
            <w:right w:val="none" w:sz="0" w:space="0" w:color="auto"/>
          </w:divBdr>
        </w:div>
      </w:divsChild>
    </w:div>
    <w:div w:id="1964918948">
      <w:bodyDiv w:val="1"/>
      <w:marLeft w:val="0"/>
      <w:marRight w:val="0"/>
      <w:marTop w:val="0"/>
      <w:marBottom w:val="0"/>
      <w:divBdr>
        <w:top w:val="none" w:sz="0" w:space="0" w:color="auto"/>
        <w:left w:val="none" w:sz="0" w:space="0" w:color="auto"/>
        <w:bottom w:val="none" w:sz="0" w:space="0" w:color="auto"/>
        <w:right w:val="none" w:sz="0" w:space="0" w:color="auto"/>
      </w:divBdr>
      <w:divsChild>
        <w:div w:id="856235462">
          <w:marLeft w:val="547"/>
          <w:marRight w:val="0"/>
          <w:marTop w:val="120"/>
          <w:marBottom w:val="0"/>
          <w:divBdr>
            <w:top w:val="none" w:sz="0" w:space="0" w:color="auto"/>
            <w:left w:val="none" w:sz="0" w:space="0" w:color="auto"/>
            <w:bottom w:val="none" w:sz="0" w:space="0" w:color="auto"/>
            <w:right w:val="none" w:sz="0" w:space="0" w:color="auto"/>
          </w:divBdr>
        </w:div>
        <w:div w:id="1332563176">
          <w:marLeft w:val="547"/>
          <w:marRight w:val="0"/>
          <w:marTop w:val="120"/>
          <w:marBottom w:val="0"/>
          <w:divBdr>
            <w:top w:val="none" w:sz="0" w:space="0" w:color="auto"/>
            <w:left w:val="none" w:sz="0" w:space="0" w:color="auto"/>
            <w:bottom w:val="none" w:sz="0" w:space="0" w:color="auto"/>
            <w:right w:val="none" w:sz="0" w:space="0" w:color="auto"/>
          </w:divBdr>
        </w:div>
        <w:div w:id="1791434485">
          <w:marLeft w:val="547"/>
          <w:marRight w:val="0"/>
          <w:marTop w:val="120"/>
          <w:marBottom w:val="0"/>
          <w:divBdr>
            <w:top w:val="none" w:sz="0" w:space="0" w:color="auto"/>
            <w:left w:val="none" w:sz="0" w:space="0" w:color="auto"/>
            <w:bottom w:val="none" w:sz="0" w:space="0" w:color="auto"/>
            <w:right w:val="none" w:sz="0" w:space="0" w:color="auto"/>
          </w:divBdr>
        </w:div>
        <w:div w:id="1407648171">
          <w:marLeft w:val="547"/>
          <w:marRight w:val="0"/>
          <w:marTop w:val="120"/>
          <w:marBottom w:val="0"/>
          <w:divBdr>
            <w:top w:val="none" w:sz="0" w:space="0" w:color="auto"/>
            <w:left w:val="none" w:sz="0" w:space="0" w:color="auto"/>
            <w:bottom w:val="none" w:sz="0" w:space="0" w:color="auto"/>
            <w:right w:val="none" w:sz="0" w:space="0" w:color="auto"/>
          </w:divBdr>
        </w:div>
        <w:div w:id="1333801521">
          <w:marLeft w:val="547"/>
          <w:marRight w:val="0"/>
          <w:marTop w:val="120"/>
          <w:marBottom w:val="0"/>
          <w:divBdr>
            <w:top w:val="none" w:sz="0" w:space="0" w:color="auto"/>
            <w:left w:val="none" w:sz="0" w:space="0" w:color="auto"/>
            <w:bottom w:val="none" w:sz="0" w:space="0" w:color="auto"/>
            <w:right w:val="none" w:sz="0" w:space="0" w:color="auto"/>
          </w:divBdr>
        </w:div>
        <w:div w:id="2102873560">
          <w:marLeft w:val="547"/>
          <w:marRight w:val="0"/>
          <w:marTop w:val="120"/>
          <w:marBottom w:val="0"/>
          <w:divBdr>
            <w:top w:val="none" w:sz="0" w:space="0" w:color="auto"/>
            <w:left w:val="none" w:sz="0" w:space="0" w:color="auto"/>
            <w:bottom w:val="none" w:sz="0" w:space="0" w:color="auto"/>
            <w:right w:val="none" w:sz="0" w:space="0" w:color="auto"/>
          </w:divBdr>
        </w:div>
      </w:divsChild>
    </w:div>
    <w:div w:id="1974165876">
      <w:bodyDiv w:val="1"/>
      <w:marLeft w:val="0"/>
      <w:marRight w:val="0"/>
      <w:marTop w:val="0"/>
      <w:marBottom w:val="0"/>
      <w:divBdr>
        <w:top w:val="none" w:sz="0" w:space="0" w:color="auto"/>
        <w:left w:val="none" w:sz="0" w:space="0" w:color="auto"/>
        <w:bottom w:val="none" w:sz="0" w:space="0" w:color="auto"/>
        <w:right w:val="none" w:sz="0" w:space="0" w:color="auto"/>
      </w:divBdr>
      <w:divsChild>
        <w:div w:id="135608284">
          <w:marLeft w:val="446"/>
          <w:marRight w:val="0"/>
          <w:marTop w:val="0"/>
          <w:marBottom w:val="0"/>
          <w:divBdr>
            <w:top w:val="none" w:sz="0" w:space="0" w:color="auto"/>
            <w:left w:val="none" w:sz="0" w:space="0" w:color="auto"/>
            <w:bottom w:val="none" w:sz="0" w:space="0" w:color="auto"/>
            <w:right w:val="none" w:sz="0" w:space="0" w:color="auto"/>
          </w:divBdr>
        </w:div>
        <w:div w:id="1663393653">
          <w:marLeft w:val="446"/>
          <w:marRight w:val="0"/>
          <w:marTop w:val="0"/>
          <w:marBottom w:val="0"/>
          <w:divBdr>
            <w:top w:val="none" w:sz="0" w:space="0" w:color="auto"/>
            <w:left w:val="none" w:sz="0" w:space="0" w:color="auto"/>
            <w:bottom w:val="none" w:sz="0" w:space="0" w:color="auto"/>
            <w:right w:val="none" w:sz="0" w:space="0" w:color="auto"/>
          </w:divBdr>
        </w:div>
        <w:div w:id="168059820">
          <w:marLeft w:val="446"/>
          <w:marRight w:val="0"/>
          <w:marTop w:val="0"/>
          <w:marBottom w:val="0"/>
          <w:divBdr>
            <w:top w:val="none" w:sz="0" w:space="0" w:color="auto"/>
            <w:left w:val="none" w:sz="0" w:space="0" w:color="auto"/>
            <w:bottom w:val="none" w:sz="0" w:space="0" w:color="auto"/>
            <w:right w:val="none" w:sz="0" w:space="0" w:color="auto"/>
          </w:divBdr>
        </w:div>
      </w:divsChild>
    </w:div>
    <w:div w:id="1977834383">
      <w:bodyDiv w:val="1"/>
      <w:marLeft w:val="0"/>
      <w:marRight w:val="0"/>
      <w:marTop w:val="0"/>
      <w:marBottom w:val="0"/>
      <w:divBdr>
        <w:top w:val="none" w:sz="0" w:space="0" w:color="auto"/>
        <w:left w:val="none" w:sz="0" w:space="0" w:color="auto"/>
        <w:bottom w:val="none" w:sz="0" w:space="0" w:color="auto"/>
        <w:right w:val="none" w:sz="0" w:space="0" w:color="auto"/>
      </w:divBdr>
    </w:div>
    <w:div w:id="1986004954">
      <w:bodyDiv w:val="1"/>
      <w:marLeft w:val="0"/>
      <w:marRight w:val="0"/>
      <w:marTop w:val="0"/>
      <w:marBottom w:val="0"/>
      <w:divBdr>
        <w:top w:val="none" w:sz="0" w:space="0" w:color="auto"/>
        <w:left w:val="none" w:sz="0" w:space="0" w:color="auto"/>
        <w:bottom w:val="none" w:sz="0" w:space="0" w:color="auto"/>
        <w:right w:val="none" w:sz="0" w:space="0" w:color="auto"/>
      </w:divBdr>
      <w:divsChild>
        <w:div w:id="949699820">
          <w:marLeft w:val="547"/>
          <w:marRight w:val="0"/>
          <w:marTop w:val="0"/>
          <w:marBottom w:val="230"/>
          <w:divBdr>
            <w:top w:val="none" w:sz="0" w:space="0" w:color="auto"/>
            <w:left w:val="none" w:sz="0" w:space="0" w:color="auto"/>
            <w:bottom w:val="none" w:sz="0" w:space="0" w:color="auto"/>
            <w:right w:val="none" w:sz="0" w:space="0" w:color="auto"/>
          </w:divBdr>
        </w:div>
        <w:div w:id="707292583">
          <w:marLeft w:val="547"/>
          <w:marRight w:val="0"/>
          <w:marTop w:val="0"/>
          <w:marBottom w:val="230"/>
          <w:divBdr>
            <w:top w:val="none" w:sz="0" w:space="0" w:color="auto"/>
            <w:left w:val="none" w:sz="0" w:space="0" w:color="auto"/>
            <w:bottom w:val="none" w:sz="0" w:space="0" w:color="auto"/>
            <w:right w:val="none" w:sz="0" w:space="0" w:color="auto"/>
          </w:divBdr>
        </w:div>
        <w:div w:id="971982510">
          <w:marLeft w:val="547"/>
          <w:marRight w:val="0"/>
          <w:marTop w:val="0"/>
          <w:marBottom w:val="230"/>
          <w:divBdr>
            <w:top w:val="none" w:sz="0" w:space="0" w:color="auto"/>
            <w:left w:val="none" w:sz="0" w:space="0" w:color="auto"/>
            <w:bottom w:val="none" w:sz="0" w:space="0" w:color="auto"/>
            <w:right w:val="none" w:sz="0" w:space="0" w:color="auto"/>
          </w:divBdr>
        </w:div>
        <w:div w:id="1704284235">
          <w:marLeft w:val="547"/>
          <w:marRight w:val="0"/>
          <w:marTop w:val="0"/>
          <w:marBottom w:val="230"/>
          <w:divBdr>
            <w:top w:val="none" w:sz="0" w:space="0" w:color="auto"/>
            <w:left w:val="none" w:sz="0" w:space="0" w:color="auto"/>
            <w:bottom w:val="none" w:sz="0" w:space="0" w:color="auto"/>
            <w:right w:val="none" w:sz="0" w:space="0" w:color="auto"/>
          </w:divBdr>
        </w:div>
      </w:divsChild>
    </w:div>
    <w:div w:id="2022927614">
      <w:bodyDiv w:val="1"/>
      <w:marLeft w:val="0"/>
      <w:marRight w:val="0"/>
      <w:marTop w:val="0"/>
      <w:marBottom w:val="0"/>
      <w:divBdr>
        <w:top w:val="none" w:sz="0" w:space="0" w:color="auto"/>
        <w:left w:val="none" w:sz="0" w:space="0" w:color="auto"/>
        <w:bottom w:val="none" w:sz="0" w:space="0" w:color="auto"/>
        <w:right w:val="none" w:sz="0" w:space="0" w:color="auto"/>
      </w:divBdr>
    </w:div>
    <w:div w:id="2036147733">
      <w:bodyDiv w:val="1"/>
      <w:marLeft w:val="0"/>
      <w:marRight w:val="0"/>
      <w:marTop w:val="0"/>
      <w:marBottom w:val="0"/>
      <w:divBdr>
        <w:top w:val="none" w:sz="0" w:space="0" w:color="auto"/>
        <w:left w:val="none" w:sz="0" w:space="0" w:color="auto"/>
        <w:bottom w:val="none" w:sz="0" w:space="0" w:color="auto"/>
        <w:right w:val="none" w:sz="0" w:space="0" w:color="auto"/>
      </w:divBdr>
    </w:div>
    <w:div w:id="2040012235">
      <w:bodyDiv w:val="1"/>
      <w:marLeft w:val="0"/>
      <w:marRight w:val="0"/>
      <w:marTop w:val="0"/>
      <w:marBottom w:val="0"/>
      <w:divBdr>
        <w:top w:val="none" w:sz="0" w:space="0" w:color="auto"/>
        <w:left w:val="none" w:sz="0" w:space="0" w:color="auto"/>
        <w:bottom w:val="none" w:sz="0" w:space="0" w:color="auto"/>
        <w:right w:val="none" w:sz="0" w:space="0" w:color="auto"/>
      </w:divBdr>
    </w:div>
    <w:div w:id="2042320304">
      <w:bodyDiv w:val="1"/>
      <w:marLeft w:val="0"/>
      <w:marRight w:val="0"/>
      <w:marTop w:val="0"/>
      <w:marBottom w:val="0"/>
      <w:divBdr>
        <w:top w:val="none" w:sz="0" w:space="0" w:color="auto"/>
        <w:left w:val="none" w:sz="0" w:space="0" w:color="auto"/>
        <w:bottom w:val="none" w:sz="0" w:space="0" w:color="auto"/>
        <w:right w:val="none" w:sz="0" w:space="0" w:color="auto"/>
      </w:divBdr>
      <w:divsChild>
        <w:div w:id="351301481">
          <w:marLeft w:val="547"/>
          <w:marRight w:val="0"/>
          <w:marTop w:val="60"/>
          <w:marBottom w:val="0"/>
          <w:divBdr>
            <w:top w:val="none" w:sz="0" w:space="0" w:color="auto"/>
            <w:left w:val="none" w:sz="0" w:space="0" w:color="auto"/>
            <w:bottom w:val="none" w:sz="0" w:space="0" w:color="auto"/>
            <w:right w:val="none" w:sz="0" w:space="0" w:color="auto"/>
          </w:divBdr>
        </w:div>
        <w:div w:id="721172221">
          <w:marLeft w:val="547"/>
          <w:marRight w:val="0"/>
          <w:marTop w:val="60"/>
          <w:marBottom w:val="0"/>
          <w:divBdr>
            <w:top w:val="none" w:sz="0" w:space="0" w:color="auto"/>
            <w:left w:val="none" w:sz="0" w:space="0" w:color="auto"/>
            <w:bottom w:val="none" w:sz="0" w:space="0" w:color="auto"/>
            <w:right w:val="none" w:sz="0" w:space="0" w:color="auto"/>
          </w:divBdr>
        </w:div>
        <w:div w:id="1609044372">
          <w:marLeft w:val="547"/>
          <w:marRight w:val="0"/>
          <w:marTop w:val="60"/>
          <w:marBottom w:val="0"/>
          <w:divBdr>
            <w:top w:val="none" w:sz="0" w:space="0" w:color="auto"/>
            <w:left w:val="none" w:sz="0" w:space="0" w:color="auto"/>
            <w:bottom w:val="none" w:sz="0" w:space="0" w:color="auto"/>
            <w:right w:val="none" w:sz="0" w:space="0" w:color="auto"/>
          </w:divBdr>
        </w:div>
        <w:div w:id="2102214617">
          <w:marLeft w:val="547"/>
          <w:marRight w:val="0"/>
          <w:marTop w:val="60"/>
          <w:marBottom w:val="0"/>
          <w:divBdr>
            <w:top w:val="none" w:sz="0" w:space="0" w:color="auto"/>
            <w:left w:val="none" w:sz="0" w:space="0" w:color="auto"/>
            <w:bottom w:val="none" w:sz="0" w:space="0" w:color="auto"/>
            <w:right w:val="none" w:sz="0" w:space="0" w:color="auto"/>
          </w:divBdr>
        </w:div>
        <w:div w:id="1841117637">
          <w:marLeft w:val="547"/>
          <w:marRight w:val="0"/>
          <w:marTop w:val="60"/>
          <w:marBottom w:val="0"/>
          <w:divBdr>
            <w:top w:val="none" w:sz="0" w:space="0" w:color="auto"/>
            <w:left w:val="none" w:sz="0" w:space="0" w:color="auto"/>
            <w:bottom w:val="none" w:sz="0" w:space="0" w:color="auto"/>
            <w:right w:val="none" w:sz="0" w:space="0" w:color="auto"/>
          </w:divBdr>
        </w:div>
        <w:div w:id="1274437512">
          <w:marLeft w:val="547"/>
          <w:marRight w:val="0"/>
          <w:marTop w:val="60"/>
          <w:marBottom w:val="0"/>
          <w:divBdr>
            <w:top w:val="none" w:sz="0" w:space="0" w:color="auto"/>
            <w:left w:val="none" w:sz="0" w:space="0" w:color="auto"/>
            <w:bottom w:val="none" w:sz="0" w:space="0" w:color="auto"/>
            <w:right w:val="none" w:sz="0" w:space="0" w:color="auto"/>
          </w:divBdr>
        </w:div>
        <w:div w:id="918947206">
          <w:marLeft w:val="547"/>
          <w:marRight w:val="0"/>
          <w:marTop w:val="60"/>
          <w:marBottom w:val="0"/>
          <w:divBdr>
            <w:top w:val="none" w:sz="0" w:space="0" w:color="auto"/>
            <w:left w:val="none" w:sz="0" w:space="0" w:color="auto"/>
            <w:bottom w:val="none" w:sz="0" w:space="0" w:color="auto"/>
            <w:right w:val="none" w:sz="0" w:space="0" w:color="auto"/>
          </w:divBdr>
        </w:div>
      </w:divsChild>
    </w:div>
    <w:div w:id="2058704419">
      <w:bodyDiv w:val="1"/>
      <w:marLeft w:val="0"/>
      <w:marRight w:val="0"/>
      <w:marTop w:val="0"/>
      <w:marBottom w:val="0"/>
      <w:divBdr>
        <w:top w:val="none" w:sz="0" w:space="0" w:color="auto"/>
        <w:left w:val="none" w:sz="0" w:space="0" w:color="auto"/>
        <w:bottom w:val="none" w:sz="0" w:space="0" w:color="auto"/>
        <w:right w:val="none" w:sz="0" w:space="0" w:color="auto"/>
      </w:divBdr>
      <w:divsChild>
        <w:div w:id="1275164572">
          <w:marLeft w:val="547"/>
          <w:marRight w:val="0"/>
          <w:marTop w:val="0"/>
          <w:marBottom w:val="0"/>
          <w:divBdr>
            <w:top w:val="none" w:sz="0" w:space="0" w:color="auto"/>
            <w:left w:val="none" w:sz="0" w:space="0" w:color="auto"/>
            <w:bottom w:val="none" w:sz="0" w:space="0" w:color="auto"/>
            <w:right w:val="none" w:sz="0" w:space="0" w:color="auto"/>
          </w:divBdr>
        </w:div>
        <w:div w:id="1588611705">
          <w:marLeft w:val="547"/>
          <w:marRight w:val="0"/>
          <w:marTop w:val="0"/>
          <w:marBottom w:val="0"/>
          <w:divBdr>
            <w:top w:val="none" w:sz="0" w:space="0" w:color="auto"/>
            <w:left w:val="none" w:sz="0" w:space="0" w:color="auto"/>
            <w:bottom w:val="none" w:sz="0" w:space="0" w:color="auto"/>
            <w:right w:val="none" w:sz="0" w:space="0" w:color="auto"/>
          </w:divBdr>
        </w:div>
        <w:div w:id="159735480">
          <w:marLeft w:val="547"/>
          <w:marRight w:val="0"/>
          <w:marTop w:val="0"/>
          <w:marBottom w:val="0"/>
          <w:divBdr>
            <w:top w:val="none" w:sz="0" w:space="0" w:color="auto"/>
            <w:left w:val="none" w:sz="0" w:space="0" w:color="auto"/>
            <w:bottom w:val="none" w:sz="0" w:space="0" w:color="auto"/>
            <w:right w:val="none" w:sz="0" w:space="0" w:color="auto"/>
          </w:divBdr>
        </w:div>
        <w:div w:id="935330919">
          <w:marLeft w:val="547"/>
          <w:marRight w:val="0"/>
          <w:marTop w:val="0"/>
          <w:marBottom w:val="0"/>
          <w:divBdr>
            <w:top w:val="none" w:sz="0" w:space="0" w:color="auto"/>
            <w:left w:val="none" w:sz="0" w:space="0" w:color="auto"/>
            <w:bottom w:val="none" w:sz="0" w:space="0" w:color="auto"/>
            <w:right w:val="none" w:sz="0" w:space="0" w:color="auto"/>
          </w:divBdr>
        </w:div>
      </w:divsChild>
    </w:div>
    <w:div w:id="2066634490">
      <w:bodyDiv w:val="1"/>
      <w:marLeft w:val="0"/>
      <w:marRight w:val="0"/>
      <w:marTop w:val="0"/>
      <w:marBottom w:val="0"/>
      <w:divBdr>
        <w:top w:val="none" w:sz="0" w:space="0" w:color="auto"/>
        <w:left w:val="none" w:sz="0" w:space="0" w:color="auto"/>
        <w:bottom w:val="none" w:sz="0" w:space="0" w:color="auto"/>
        <w:right w:val="none" w:sz="0" w:space="0" w:color="auto"/>
      </w:divBdr>
      <w:divsChild>
        <w:div w:id="1522276564">
          <w:marLeft w:val="446"/>
          <w:marRight w:val="0"/>
          <w:marTop w:val="120"/>
          <w:marBottom w:val="0"/>
          <w:divBdr>
            <w:top w:val="none" w:sz="0" w:space="0" w:color="auto"/>
            <w:left w:val="none" w:sz="0" w:space="0" w:color="auto"/>
            <w:bottom w:val="none" w:sz="0" w:space="0" w:color="auto"/>
            <w:right w:val="none" w:sz="0" w:space="0" w:color="auto"/>
          </w:divBdr>
        </w:div>
        <w:div w:id="269170515">
          <w:marLeft w:val="446"/>
          <w:marRight w:val="0"/>
          <w:marTop w:val="120"/>
          <w:marBottom w:val="0"/>
          <w:divBdr>
            <w:top w:val="none" w:sz="0" w:space="0" w:color="auto"/>
            <w:left w:val="none" w:sz="0" w:space="0" w:color="auto"/>
            <w:bottom w:val="none" w:sz="0" w:space="0" w:color="auto"/>
            <w:right w:val="none" w:sz="0" w:space="0" w:color="auto"/>
          </w:divBdr>
        </w:div>
        <w:div w:id="1531383272">
          <w:marLeft w:val="446"/>
          <w:marRight w:val="0"/>
          <w:marTop w:val="120"/>
          <w:marBottom w:val="0"/>
          <w:divBdr>
            <w:top w:val="none" w:sz="0" w:space="0" w:color="auto"/>
            <w:left w:val="none" w:sz="0" w:space="0" w:color="auto"/>
            <w:bottom w:val="none" w:sz="0" w:space="0" w:color="auto"/>
            <w:right w:val="none" w:sz="0" w:space="0" w:color="auto"/>
          </w:divBdr>
        </w:div>
        <w:div w:id="184103239">
          <w:marLeft w:val="446"/>
          <w:marRight w:val="0"/>
          <w:marTop w:val="120"/>
          <w:marBottom w:val="0"/>
          <w:divBdr>
            <w:top w:val="none" w:sz="0" w:space="0" w:color="auto"/>
            <w:left w:val="none" w:sz="0" w:space="0" w:color="auto"/>
            <w:bottom w:val="none" w:sz="0" w:space="0" w:color="auto"/>
            <w:right w:val="none" w:sz="0" w:space="0" w:color="auto"/>
          </w:divBdr>
        </w:div>
      </w:divsChild>
    </w:div>
    <w:div w:id="2069761860">
      <w:bodyDiv w:val="1"/>
      <w:marLeft w:val="0"/>
      <w:marRight w:val="0"/>
      <w:marTop w:val="0"/>
      <w:marBottom w:val="0"/>
      <w:divBdr>
        <w:top w:val="none" w:sz="0" w:space="0" w:color="auto"/>
        <w:left w:val="none" w:sz="0" w:space="0" w:color="auto"/>
        <w:bottom w:val="none" w:sz="0" w:space="0" w:color="auto"/>
        <w:right w:val="none" w:sz="0" w:space="0" w:color="auto"/>
      </w:divBdr>
      <w:divsChild>
        <w:div w:id="498932991">
          <w:marLeft w:val="446"/>
          <w:marRight w:val="0"/>
          <w:marTop w:val="120"/>
          <w:marBottom w:val="0"/>
          <w:divBdr>
            <w:top w:val="none" w:sz="0" w:space="0" w:color="auto"/>
            <w:left w:val="none" w:sz="0" w:space="0" w:color="auto"/>
            <w:bottom w:val="none" w:sz="0" w:space="0" w:color="auto"/>
            <w:right w:val="none" w:sz="0" w:space="0" w:color="auto"/>
          </w:divBdr>
        </w:div>
        <w:div w:id="2001539013">
          <w:marLeft w:val="446"/>
          <w:marRight w:val="0"/>
          <w:marTop w:val="120"/>
          <w:marBottom w:val="0"/>
          <w:divBdr>
            <w:top w:val="none" w:sz="0" w:space="0" w:color="auto"/>
            <w:left w:val="none" w:sz="0" w:space="0" w:color="auto"/>
            <w:bottom w:val="none" w:sz="0" w:space="0" w:color="auto"/>
            <w:right w:val="none" w:sz="0" w:space="0" w:color="auto"/>
          </w:divBdr>
        </w:div>
        <w:div w:id="2055959071">
          <w:marLeft w:val="446"/>
          <w:marRight w:val="0"/>
          <w:marTop w:val="120"/>
          <w:marBottom w:val="0"/>
          <w:divBdr>
            <w:top w:val="none" w:sz="0" w:space="0" w:color="auto"/>
            <w:left w:val="none" w:sz="0" w:space="0" w:color="auto"/>
            <w:bottom w:val="none" w:sz="0" w:space="0" w:color="auto"/>
            <w:right w:val="none" w:sz="0" w:space="0" w:color="auto"/>
          </w:divBdr>
        </w:div>
        <w:div w:id="362941714">
          <w:marLeft w:val="446"/>
          <w:marRight w:val="0"/>
          <w:marTop w:val="120"/>
          <w:marBottom w:val="0"/>
          <w:divBdr>
            <w:top w:val="none" w:sz="0" w:space="0" w:color="auto"/>
            <w:left w:val="none" w:sz="0" w:space="0" w:color="auto"/>
            <w:bottom w:val="none" w:sz="0" w:space="0" w:color="auto"/>
            <w:right w:val="none" w:sz="0" w:space="0" w:color="auto"/>
          </w:divBdr>
        </w:div>
      </w:divsChild>
    </w:div>
    <w:div w:id="2078671760">
      <w:bodyDiv w:val="1"/>
      <w:marLeft w:val="0"/>
      <w:marRight w:val="0"/>
      <w:marTop w:val="0"/>
      <w:marBottom w:val="0"/>
      <w:divBdr>
        <w:top w:val="none" w:sz="0" w:space="0" w:color="auto"/>
        <w:left w:val="none" w:sz="0" w:space="0" w:color="auto"/>
        <w:bottom w:val="none" w:sz="0" w:space="0" w:color="auto"/>
        <w:right w:val="none" w:sz="0" w:space="0" w:color="auto"/>
      </w:divBdr>
      <w:divsChild>
        <w:div w:id="354159576">
          <w:marLeft w:val="547"/>
          <w:marRight w:val="0"/>
          <w:marTop w:val="240"/>
          <w:marBottom w:val="0"/>
          <w:divBdr>
            <w:top w:val="none" w:sz="0" w:space="0" w:color="auto"/>
            <w:left w:val="none" w:sz="0" w:space="0" w:color="auto"/>
            <w:bottom w:val="none" w:sz="0" w:space="0" w:color="auto"/>
            <w:right w:val="none" w:sz="0" w:space="0" w:color="auto"/>
          </w:divBdr>
        </w:div>
        <w:div w:id="1369378733">
          <w:marLeft w:val="547"/>
          <w:marRight w:val="0"/>
          <w:marTop w:val="240"/>
          <w:marBottom w:val="0"/>
          <w:divBdr>
            <w:top w:val="none" w:sz="0" w:space="0" w:color="auto"/>
            <w:left w:val="none" w:sz="0" w:space="0" w:color="auto"/>
            <w:bottom w:val="none" w:sz="0" w:space="0" w:color="auto"/>
            <w:right w:val="none" w:sz="0" w:space="0" w:color="auto"/>
          </w:divBdr>
        </w:div>
        <w:div w:id="505752574">
          <w:marLeft w:val="547"/>
          <w:marRight w:val="0"/>
          <w:marTop w:val="240"/>
          <w:marBottom w:val="0"/>
          <w:divBdr>
            <w:top w:val="none" w:sz="0" w:space="0" w:color="auto"/>
            <w:left w:val="none" w:sz="0" w:space="0" w:color="auto"/>
            <w:bottom w:val="none" w:sz="0" w:space="0" w:color="auto"/>
            <w:right w:val="none" w:sz="0" w:space="0" w:color="auto"/>
          </w:divBdr>
        </w:div>
        <w:div w:id="1659723532">
          <w:marLeft w:val="547"/>
          <w:marRight w:val="0"/>
          <w:marTop w:val="240"/>
          <w:marBottom w:val="0"/>
          <w:divBdr>
            <w:top w:val="none" w:sz="0" w:space="0" w:color="auto"/>
            <w:left w:val="none" w:sz="0" w:space="0" w:color="auto"/>
            <w:bottom w:val="none" w:sz="0" w:space="0" w:color="auto"/>
            <w:right w:val="none" w:sz="0" w:space="0" w:color="auto"/>
          </w:divBdr>
        </w:div>
      </w:divsChild>
    </w:div>
    <w:div w:id="2136212615">
      <w:bodyDiv w:val="1"/>
      <w:marLeft w:val="0"/>
      <w:marRight w:val="0"/>
      <w:marTop w:val="0"/>
      <w:marBottom w:val="0"/>
      <w:divBdr>
        <w:top w:val="none" w:sz="0" w:space="0" w:color="auto"/>
        <w:left w:val="none" w:sz="0" w:space="0" w:color="auto"/>
        <w:bottom w:val="none" w:sz="0" w:space="0" w:color="auto"/>
        <w:right w:val="none" w:sz="0" w:space="0" w:color="auto"/>
      </w:divBdr>
      <w:divsChild>
        <w:div w:id="934679204">
          <w:marLeft w:val="720"/>
          <w:marRight w:val="0"/>
          <w:marTop w:val="120"/>
          <w:marBottom w:val="0"/>
          <w:divBdr>
            <w:top w:val="none" w:sz="0" w:space="0" w:color="auto"/>
            <w:left w:val="none" w:sz="0" w:space="0" w:color="auto"/>
            <w:bottom w:val="none" w:sz="0" w:space="0" w:color="auto"/>
            <w:right w:val="none" w:sz="0" w:space="0" w:color="auto"/>
          </w:divBdr>
        </w:div>
        <w:div w:id="1993216531">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atmosres.2017.03.019" TargetMode="External"/><Relationship Id="rId21" Type="http://schemas.openxmlformats.org/officeDocument/2006/relationships/hyperlink" Target="https://doi.org/10.1175/2009JAMC2291.1" TargetMode="External"/><Relationship Id="rId42" Type="http://schemas.openxmlformats.org/officeDocument/2006/relationships/hyperlink" Target="https://doi.org/10.1175/BAMS-88-1-47" TargetMode="External"/><Relationship Id="rId63" Type="http://schemas.openxmlformats.org/officeDocument/2006/relationships/hyperlink" Target="https://doi.org/10.1175/1520-0477(1997)078%3C0005:TGPCPG%3E2.0.CO;2" TargetMode="External"/><Relationship Id="rId84" Type="http://schemas.openxmlformats.org/officeDocument/2006/relationships/hyperlink" Target="https://doi.org/10.1007/978-3-030-24568-9_1" TargetMode="External"/><Relationship Id="rId138" Type="http://schemas.openxmlformats.org/officeDocument/2006/relationships/hyperlink" Target="https://doi.org/10.1029/2007WR005985" TargetMode="External"/><Relationship Id="rId159" Type="http://schemas.openxmlformats.org/officeDocument/2006/relationships/hyperlink" Target="https://doi.org/10.1175/1520-0450(1999)038,0569:AMITTT.2.0.CO;2" TargetMode="External"/><Relationship Id="rId170" Type="http://schemas.openxmlformats.org/officeDocument/2006/relationships/image" Target="media/image3.png"/><Relationship Id="rId107" Type="http://schemas.openxmlformats.org/officeDocument/2006/relationships/hyperlink" Target="https://doi.org/10.1016/j.atmosres.2013.07.013" TargetMode="External"/><Relationship Id="rId11" Type="http://schemas.openxmlformats.org/officeDocument/2006/relationships/hyperlink" Target="https://doi.org/10.1002/wea.550" TargetMode="External"/><Relationship Id="rId32" Type="http://schemas.openxmlformats.org/officeDocument/2006/relationships/hyperlink" Target="https://doi.org/10.1175/1520-0426(2003)20%3c752:LREITB%3e2.0.CO;2" TargetMode="External"/><Relationship Id="rId53" Type="http://schemas.openxmlformats.org/officeDocument/2006/relationships/hyperlink" Target="https://doi.org/10.1002/2015GL066615" TargetMode="External"/><Relationship Id="rId74" Type="http://schemas.openxmlformats.org/officeDocument/2006/relationships/hyperlink" Target="https://doi.org/10.5194/hess-15-1109-2011" TargetMode="External"/><Relationship Id="rId128" Type="http://schemas.openxmlformats.org/officeDocument/2006/relationships/hyperlink" Target="https://doi.org/10.1175/1520-0477(1998)079%3C2457:SBIIPF%3E2.0.CO;2" TargetMode="External"/><Relationship Id="rId149" Type="http://schemas.openxmlformats.org/officeDocument/2006/relationships/hyperlink" Target="https://doi.org/10.1175/1520-0450(2004)043%3C0576:ANNFTT%3E2.0.CO;2" TargetMode="External"/><Relationship Id="rId5" Type="http://schemas.openxmlformats.org/officeDocument/2006/relationships/hyperlink" Target="https://svs.gsfc.nasa.gov/4855" TargetMode="External"/><Relationship Id="rId95" Type="http://schemas.openxmlformats.org/officeDocument/2006/relationships/hyperlink" Target="https://doi.org/10.1007/978-3-030-24568-9_20" TargetMode="External"/><Relationship Id="rId160" Type="http://schemas.openxmlformats.org/officeDocument/2006/relationships/hyperlink" Target="https://doi.org/10.1016/j.atmosres.2014.07.024" TargetMode="External"/><Relationship Id="rId22" Type="http://schemas.openxmlformats.org/officeDocument/2006/relationships/hyperlink" Target="https://doi.org/10.1175/JTECH-D-16-0100.1" TargetMode="External"/><Relationship Id="rId43" Type="http://schemas.openxmlformats.org/officeDocument/2006/relationships/hyperlink" Target="https://doi.org/10.1175/1520-0477(1996)077%3c2875:RFTGAI%3e2.0.CO;2" TargetMode="External"/><Relationship Id="rId64" Type="http://schemas.openxmlformats.org/officeDocument/2006/relationships/hyperlink" Target="https://doi.org/10.1007/978-3-030-24568-9_19" TargetMode="External"/><Relationship Id="rId118" Type="http://schemas.openxmlformats.org/officeDocument/2006/relationships/hyperlink" Target="https://doi.org/10.1002/2016JD026325" TargetMode="External"/><Relationship Id="rId139" Type="http://schemas.openxmlformats.org/officeDocument/2006/relationships/hyperlink" Target="https://doi.org/10.1175/1520-0477(1988)069,0278:APTRMM.2.0.CO;2" TargetMode="External"/><Relationship Id="rId85" Type="http://schemas.openxmlformats.org/officeDocument/2006/relationships/hyperlink" Target="https://doi.org/10.1109/36.124212" TargetMode="External"/><Relationship Id="rId150" Type="http://schemas.openxmlformats.org/officeDocument/2006/relationships/hyperlink" Target="https://doi.org/10.1016/j.atmosres.2011.10.021" TargetMode="External"/><Relationship Id="rId171" Type="http://schemas.openxmlformats.org/officeDocument/2006/relationships/image" Target="media/image4.jpeg"/><Relationship Id="rId12" Type="http://schemas.openxmlformats.org/officeDocument/2006/relationships/hyperlink" Target="https://doi.org/10.5194/essd-2-215-2010" TargetMode="External"/><Relationship Id="rId33" Type="http://schemas.openxmlformats.org/officeDocument/2006/relationships/hyperlink" Target="https://doi.org/10.1175/1520-0450(1986)025%3c1658:NSOTEO%3e2.0.CO;2" TargetMode="External"/><Relationship Id="rId108" Type="http://schemas.openxmlformats.org/officeDocument/2006/relationships/hyperlink" Target="https://doi.org/10.3390/rs12040621" TargetMode="External"/><Relationship Id="rId129" Type="http://schemas.openxmlformats.org/officeDocument/2006/relationships/hyperlink" Target="https://doi.org/10.1007/s12665-014-3358-7" TargetMode="External"/><Relationship Id="rId54" Type="http://schemas.openxmlformats.org/officeDocument/2006/relationships/hyperlink" Target="https://doi.org/10.1175/JHM-D-12-062.1" TargetMode="External"/><Relationship Id="rId75" Type="http://schemas.openxmlformats.org/officeDocument/2006/relationships/hyperlink" Target="https://doi.org/10.1016/B978-0-12-814899-0.00001-8" TargetMode="External"/><Relationship Id="rId96" Type="http://schemas.openxmlformats.org/officeDocument/2006/relationships/hyperlink" Target="https://doi.org/10.1175/BAMS-D-11-00171.1" TargetMode="External"/><Relationship Id="rId140" Type="http://schemas.openxmlformats.org/officeDocument/2006/relationships/hyperlink" Target="https://doi.org/10.1109/TGRS.2012.2227763" TargetMode="External"/><Relationship Id="rId161" Type="http://schemas.openxmlformats.org/officeDocument/2006/relationships/hyperlink" Target="https://doi.org/10.1175/JAMC-D-16-0332.1" TargetMode="External"/><Relationship Id="rId1" Type="http://schemas.openxmlformats.org/officeDocument/2006/relationships/numbering" Target="numbering.xml"/><Relationship Id="rId6" Type="http://schemas.openxmlformats.org/officeDocument/2006/relationships/hyperlink" Target="https://www.wcrp-climate.org/grand-challenges/grand-challenges-overview" TargetMode="External"/><Relationship Id="rId23" Type="http://schemas.openxmlformats.org/officeDocument/2006/relationships/hyperlink" Target="https://doi.org/10.2151/jmsj.2016-009" TargetMode="External"/><Relationship Id="rId28" Type="http://schemas.openxmlformats.org/officeDocument/2006/relationships/hyperlink" Target="https://doi.org/10.1175/2009JAMC2125.1" TargetMode="External"/><Relationship Id="rId49" Type="http://schemas.openxmlformats.org/officeDocument/2006/relationships/hyperlink" Target="https://doi.org/10.1007/978-3-030-24568-9_9" TargetMode="External"/><Relationship Id="rId114" Type="http://schemas.openxmlformats.org/officeDocument/2006/relationships/hyperlink" Target="https://doi.org/10.1002/2015GL063776" TargetMode="External"/><Relationship Id="rId119" Type="http://schemas.openxmlformats.org/officeDocument/2006/relationships/hyperlink" Target="https://doi.org/10.1175/JTECH-D-11-00103.1" TargetMode="External"/><Relationship Id="rId44" Type="http://schemas.openxmlformats.org/officeDocument/2006/relationships/hyperlink" Target="https://doi.org/10.1002/2017GL073451" TargetMode="External"/><Relationship Id="rId60" Type="http://schemas.openxmlformats.org/officeDocument/2006/relationships/hyperlink" Target="https://doi.org/10.1109/MICRORAD.2016.7530500" TargetMode="External"/><Relationship Id="rId65" Type="http://schemas.openxmlformats.org/officeDocument/2006/relationships/hyperlink" Target="https://doi.org/10.1007/978-3-030-24568-9_11" TargetMode="External"/><Relationship Id="rId81" Type="http://schemas.openxmlformats.org/officeDocument/2006/relationships/hyperlink" Target="https://doi.org/10.1175/JHM-D-15-0051.1" TargetMode="External"/><Relationship Id="rId86" Type="http://schemas.openxmlformats.org/officeDocument/2006/relationships/hyperlink" Target="https://eos.org/meeting-reports/precipitation-data-key-to-food-security-and-public-health" TargetMode="External"/><Relationship Id="rId130" Type="http://schemas.openxmlformats.org/officeDocument/2006/relationships/hyperlink" Target="https://doi.org/10.5194/amt-9-5441-2016" TargetMode="External"/><Relationship Id="rId135" Type="http://schemas.openxmlformats.org/officeDocument/2006/relationships/hyperlink" Target="https://doi.org/10.1023/A:1005302626066" TargetMode="External"/><Relationship Id="rId151" Type="http://schemas.openxmlformats.org/officeDocument/2006/relationships/hyperlink" Target="https://doi.org/10.2151/sola.2015-004" TargetMode="External"/><Relationship Id="rId156" Type="http://schemas.openxmlformats.org/officeDocument/2006/relationships/hyperlink" Target="https://doi.org/10.1175/JTECH-D-15-0212.1" TargetMode="External"/><Relationship Id="rId172" Type="http://schemas.openxmlformats.org/officeDocument/2006/relationships/image" Target="media/image5.jpg"/><Relationship Id="rId13" Type="http://schemas.openxmlformats.org/officeDocument/2006/relationships/hyperlink" Target="https://doi.org/10.1007/978-3-030-24568-9_4" TargetMode="External"/><Relationship Id="rId18" Type="http://schemas.openxmlformats.org/officeDocument/2006/relationships/hyperlink" Target="https://doi.org/10.5194/hess-21589-2017" TargetMode="External"/><Relationship Id="rId39" Type="http://schemas.openxmlformats.org/officeDocument/2006/relationships/hyperlink" Target="https://doi.org/10.1007/s00703-008-0287-6" TargetMode="External"/><Relationship Id="rId109" Type="http://schemas.openxmlformats.org/officeDocument/2006/relationships/hyperlink" Target="https://doi.org/10.1175/1520-0450(1997)036%3C0234:EOPAAR%3E2.0.CO;2" TargetMode="External"/><Relationship Id="rId34" Type="http://schemas.openxmlformats.org/officeDocument/2006/relationships/hyperlink" Target="https://doi.org/10.1109/MAES.1987.5005348" TargetMode="External"/><Relationship Id="rId50" Type="http://schemas.openxmlformats.org/officeDocument/2006/relationships/hyperlink" Target="https://doi.org/10.1007/978-3-%20030-24568-9_14" TargetMode="External"/><Relationship Id="rId55" Type="http://schemas.openxmlformats.org/officeDocument/2006/relationships/hyperlink" Target="https://doi.org/10.1175/2007JAMC1635.1" TargetMode="External"/><Relationship Id="rId76" Type="http://schemas.openxmlformats.org/officeDocument/2006/relationships/hyperlink" Target="https://doi.org/10.1007/978-90-481-2915-7_5" TargetMode="External"/><Relationship Id="rId97" Type="http://schemas.openxmlformats.org/officeDocument/2006/relationships/hyperlink" Target="https://doi.org/10.1002/qj.3222" TargetMode="External"/><Relationship Id="rId104" Type="http://schemas.openxmlformats.org/officeDocument/2006/relationships/hyperlink" Target="https://doi.org/10.1007/978-3-030-24568-9_6" TargetMode="External"/><Relationship Id="rId120" Type="http://schemas.openxmlformats.org/officeDocument/2006/relationships/hyperlink" Target="https://doi.org/10.1016/j.atmosres.2009.08.017" TargetMode="External"/><Relationship Id="rId125" Type="http://schemas.openxmlformats.org/officeDocument/2006/relationships/hyperlink" Target="https://doi.org/10.1007/s12524-017-0729-z" TargetMode="External"/><Relationship Id="rId141" Type="http://schemas.openxmlformats.org/officeDocument/2006/relationships/hyperlink" Target="https://doi.org/10.1109/TGRS.2004.825585" TargetMode="External"/><Relationship Id="rId146" Type="http://schemas.openxmlformats.org/officeDocument/2006/relationships/hyperlink" Target="https://doi.org/10.1175/BAMS-83-12-1771" TargetMode="External"/><Relationship Id="rId167" Type="http://schemas.openxmlformats.org/officeDocument/2006/relationships/hyperlink" Target="https://doi.org/10.1080/02626667.2019.1612522" TargetMode="External"/><Relationship Id="rId7" Type="http://schemas.openxmlformats.org/officeDocument/2006/relationships/hyperlink" Target="https://doi.org/10.1175/1520-0450(1988)027%3c0030:ASITTE%3e2.0.CO;2" TargetMode="External"/><Relationship Id="rId71" Type="http://schemas.openxmlformats.org/officeDocument/2006/relationships/hyperlink" Target="https://doi.org/10.3390/rs12111709" TargetMode="External"/><Relationship Id="rId92" Type="http://schemas.openxmlformats.org/officeDocument/2006/relationships/hyperlink" Target="https://doi.org/10.1117/12.976823" TargetMode="External"/><Relationship Id="rId162" Type="http://schemas.openxmlformats.org/officeDocument/2006/relationships/hyperlink" Target="https://doi.org/10.1175/1520-0426(1998)015%3c0054:AONSNP%3e2.0.CO;2" TargetMode="External"/><Relationship Id="rId2" Type="http://schemas.openxmlformats.org/officeDocument/2006/relationships/styles" Target="styles.xml"/><Relationship Id="rId29" Type="http://schemas.openxmlformats.org/officeDocument/2006/relationships/hyperlink" Target="https://doi.org/10.1175/2010JAMC2506.1" TargetMode="External"/><Relationship Id="rId24" Type="http://schemas.openxmlformats.org/officeDocument/2006/relationships/hyperlink" Target="https://doi.org/10.1109/TGRS.2011.2158438" TargetMode="External"/><Relationship Id="rId40" Type="http://schemas.openxmlformats.org/officeDocument/2006/relationships/hyperlink" Target="https://doi.org/10.1109/JSTARS.2015.2403303" TargetMode="External"/><Relationship Id="rId45" Type="http://schemas.openxmlformats.org/officeDocument/2006/relationships/hyperlink" Target="https://doi.org/10.1002/wea.2486" TargetMode="External"/><Relationship Id="rId66" Type="http://schemas.openxmlformats.org/officeDocument/2006/relationships/hyperlink" Target="http://pps.gsfc.nasa.gov/Documents/ATBD_DPR_2015_whole_a.pdf" TargetMode="External"/><Relationship Id="rId87" Type="http://schemas.openxmlformats.org/officeDocument/2006/relationships/hyperlink" Target="https://doi.org/10.1175/BAMS-D-15-00296.1" TargetMode="External"/><Relationship Id="rId110" Type="http://schemas.openxmlformats.org/officeDocument/2006/relationships/hyperlink" Target="https://doi.org/10.1002/2017WR020896" TargetMode="External"/><Relationship Id="rId115" Type="http://schemas.openxmlformats.org/officeDocument/2006/relationships/hyperlink" Target="https://doi.org/10.1029/2007JD009766" TargetMode="External"/><Relationship Id="rId131" Type="http://schemas.openxmlformats.org/officeDocument/2006/relationships/hyperlink" Target="https://doi.org/10.1175/1520-0477(2002)083%3C0977:AITMSG%3E2.3.CO;2" TargetMode="External"/><Relationship Id="rId136" Type="http://schemas.openxmlformats.org/officeDocument/2006/relationships/hyperlink" Target="https://doi.org/10.1002/joc.3370140607" TargetMode="External"/><Relationship Id="rId157" Type="http://schemas.openxmlformats.org/officeDocument/2006/relationships/hyperlink" Target="https://doi.org/10.1109/IGARSS.2015.7326996" TargetMode="External"/><Relationship Id="rId61" Type="http://schemas.openxmlformats.org/officeDocument/2006/relationships/hyperlink" Target="http://pmm.nasa.gov/sites/default/files/document_files/IMERG_ATBD_V4.4.pdf" TargetMode="External"/><Relationship Id="rId82" Type="http://schemas.openxmlformats.org/officeDocument/2006/relationships/hyperlink" Target="https://doi.org/10.1175/BAMS-D-14-00283.1" TargetMode="External"/><Relationship Id="rId152" Type="http://schemas.openxmlformats.org/officeDocument/2006/relationships/hyperlink" Target="https://doi.org/10.1175/1520-0450(1980)019%3c1037:ANIOSF%3e2.0.CO;2" TargetMode="External"/><Relationship Id="rId173" Type="http://schemas.openxmlformats.org/officeDocument/2006/relationships/image" Target="media/image6.jpg"/><Relationship Id="rId19" Type="http://schemas.openxmlformats.org/officeDocument/2006/relationships/hyperlink" Target="https://doi.org/10.5194/hess-21-6201-2017" TargetMode="External"/><Relationship Id="rId14" Type="http://schemas.openxmlformats.org/officeDocument/2006/relationships/hyperlink" Target="https://doi.org/10.2151/jmsj.87A.119" TargetMode="External"/><Relationship Id="rId30" Type="http://schemas.openxmlformats.org/officeDocument/2006/relationships/hyperlink" Target="https://doi.org/10.1175/JCLI-D-11-00130.1" TargetMode="External"/><Relationship Id="rId35" Type="http://schemas.openxmlformats.org/officeDocument/2006/relationships/hyperlink" Target="https://doi.org/10.1080/01431161.2010.499381" TargetMode="External"/><Relationship Id="rId56" Type="http://schemas.openxmlformats.org/officeDocument/2006/relationships/hyperlink" Target="https://doi.org/10.1175/JAM2173.1" TargetMode="External"/><Relationship Id="rId77" Type="http://schemas.openxmlformats.org/officeDocument/2006/relationships/hyperlink" Target="https://doi.org/10.1175/1520-0469(1998)055,1576:TAADOS.2.0.CO;2" TargetMode="External"/><Relationship Id="rId100" Type="http://schemas.openxmlformats.org/officeDocument/2006/relationships/hyperlink" Target="https://doi.org/10.1007/978-90-481-2915-7-3" TargetMode="External"/><Relationship Id="rId105" Type="http://schemas.openxmlformats.org/officeDocument/2006/relationships/hyperlink" Target="https://doi.org/10.1175/1520-0450(2001)040%3C1965:TSOTTR%3E2.0.CO;2" TargetMode="External"/><Relationship Id="rId126" Type="http://schemas.openxmlformats.org/officeDocument/2006/relationships/hyperlink" Target="https://doi.org/10.1007/978-3-030-35798-6_2" TargetMode="External"/><Relationship Id="rId147" Type="http://schemas.openxmlformats.org/officeDocument/2006/relationships/hyperlink" Target="https://doi.org/10.1002/joc.1075" TargetMode="External"/><Relationship Id="rId168" Type="http://schemas.openxmlformats.org/officeDocument/2006/relationships/image" Target="media/image1.png"/><Relationship Id="rId8" Type="http://schemas.openxmlformats.org/officeDocument/2006/relationships/hyperlink" Target="https://doi.org/10.1080/02757259409532262" TargetMode="External"/><Relationship Id="rId51" Type="http://schemas.openxmlformats.org/officeDocument/2006/relationships/hyperlink" Target="https://doi.org/10.1175/JTECH-D-16-0019.1" TargetMode="External"/><Relationship Id="rId72" Type="http://schemas.openxmlformats.org/officeDocument/2006/relationships/hyperlink" Target="https://doi.org/10.1002/joc.3462" TargetMode="External"/><Relationship Id="rId93" Type="http://schemas.openxmlformats.org/officeDocument/2006/relationships/hyperlink" Target="https://doi.org/10.1109/36.898669" TargetMode="External"/><Relationship Id="rId98" Type="http://schemas.openxmlformats.org/officeDocument/2006/relationships/hyperlink" Target="https://doi.org/10.1175/JHM-D-15-0123.1" TargetMode="External"/><Relationship Id="rId121" Type="http://schemas.openxmlformats.org/officeDocument/2006/relationships/hyperlink" Target="https://doi.org/10.1175/1520-0477(1990)071%3C0002:SOMBTO%3E2.0.CO;2" TargetMode="External"/><Relationship Id="rId142" Type="http://schemas.openxmlformats.org/officeDocument/2006/relationships/hyperlink" Target="https://doi.org/10.1175/JAMC-D-18-0124.1" TargetMode="External"/><Relationship Id="rId163" Type="http://schemas.openxmlformats.org/officeDocument/2006/relationships/hyperlink" Target="https://doi.org/10.1080/17538947.2012.658666" TargetMode="External"/><Relationship Id="rId3" Type="http://schemas.openxmlformats.org/officeDocument/2006/relationships/settings" Target="settings.xml"/><Relationship Id="rId25" Type="http://schemas.openxmlformats.org/officeDocument/2006/relationships/hyperlink" Target="https://doi.org/10.5194/amt-8-1217-2015" TargetMode="External"/><Relationship Id="rId46" Type="http://schemas.openxmlformats.org/officeDocument/2006/relationships/hyperlink" Target="https://doi.org/10.1175/1520-0450(1998)037%3C0135:ASMATP%3E2.0.CO;2" TargetMode="External"/><Relationship Id="rId67" Type="http://schemas.openxmlformats.org/officeDocument/2006/relationships/hyperlink" Target="https://doi.org/10.1175/1520-0477(2001)082,0205:ARTGHH.2.3.CO;2" TargetMode="External"/><Relationship Id="rId116" Type="http://schemas.openxmlformats.org/officeDocument/2006/relationships/hyperlink" Target="https://doi.org/10.1002/jgrd.50172" TargetMode="External"/><Relationship Id="rId137" Type="http://schemas.openxmlformats.org/officeDocument/2006/relationships/hyperlink" Target="https://doi.org/10.1016/0960-1686(91)90228-Y" TargetMode="External"/><Relationship Id="rId158" Type="http://schemas.openxmlformats.org/officeDocument/2006/relationships/hyperlink" Target="https://doi.org/10.1175/1520-0477(1979)060%3C1048:RMORS%3E2.0.CO;2" TargetMode="External"/><Relationship Id="rId20" Type="http://schemas.openxmlformats.org/officeDocument/2006/relationships/hyperlink" Target="https://doi.org/10.5194/essd-5-71-2013" TargetMode="External"/><Relationship Id="rId41" Type="http://schemas.openxmlformats.org/officeDocument/2006/relationships/hyperlink" Target="https://doi.org/10.5194/adgeo-25-11-2010" TargetMode="External"/><Relationship Id="rId62" Type="http://schemas.openxmlformats.org/officeDocument/2006/relationships/hyperlink" Target="https://doi.org/10.1175/JHM560.1" TargetMode="External"/><Relationship Id="rId83" Type="http://schemas.openxmlformats.org/officeDocument/2006/relationships/hyperlink" Target="https://doi.org/10.1007/978-3-030-35798-6_1" TargetMode="External"/><Relationship Id="rId88" Type="http://schemas.openxmlformats.org/officeDocument/2006/relationships/hyperlink" Target="https://doi.org/10.1007/978-3-030-35798-6_7" TargetMode="External"/><Relationship Id="rId111" Type="http://schemas.openxmlformats.org/officeDocument/2006/relationships/hyperlink" Target="https://doi.org/10.3390/rs11192301" TargetMode="External"/><Relationship Id="rId132" Type="http://schemas.openxmlformats.org/officeDocument/2006/relationships/hyperlink" Target="https://doi.org/10.1175/BAMS-D-15-00230.1" TargetMode="External"/><Relationship Id="rId153" Type="http://schemas.openxmlformats.org/officeDocument/2006/relationships/hyperlink" Target="https://doi.org/10.1002/hyp.10103" TargetMode="External"/><Relationship Id="rId174" Type="http://schemas.openxmlformats.org/officeDocument/2006/relationships/hyperlink" Target="https://svs.gsfc.nasa.gov/4855" TargetMode="External"/><Relationship Id="rId15" Type="http://schemas.openxmlformats.org/officeDocument/2006/relationships/hyperlink" Target="https://doi.org/10.1175/1520-0493(1987)115,0051:TRBLSC.2.0.CO;2" TargetMode="External"/><Relationship Id="rId36" Type="http://schemas.openxmlformats.org/officeDocument/2006/relationships/hyperlink" Target="https://doi.org/10.1002/qj.3244" TargetMode="External"/><Relationship Id="rId57" Type="http://schemas.openxmlformats.org/officeDocument/2006/relationships/hyperlink" Target="https://doi.org/10.1175/BAMS-D-13-00164.1" TargetMode="External"/><Relationship Id="rId106" Type="http://schemas.openxmlformats.org/officeDocument/2006/relationships/hyperlink" Target="https://doi.org/10.1016/j.atmosres.2010.11.013" TargetMode="External"/><Relationship Id="rId127" Type="http://schemas.openxmlformats.org/officeDocument/2006/relationships/hyperlink" Target="https://doi.org/10.1109/TGRS.2002.808301" TargetMode="External"/><Relationship Id="rId10" Type="http://schemas.openxmlformats.org/officeDocument/2006/relationships/hyperlink" Target="https://doi.org/10.1175/1520-0477(2001)082%3C1377:IOGPPT%3E2.3.CO;2" TargetMode="External"/><Relationship Id="rId31" Type="http://schemas.openxmlformats.org/officeDocument/2006/relationships/hyperlink" Target="https://doi.org/10.1016/j.atmosres.2004.11.032" TargetMode="External"/><Relationship Id="rId52" Type="http://schemas.openxmlformats.org/officeDocument/2006/relationships/hyperlink" Target="https://doi.org/10.2151/jmsj1965.75.4_799" TargetMode="External"/><Relationship Id="rId73" Type="http://schemas.openxmlformats.org/officeDocument/2006/relationships/hyperlink" Target="https://doi.org/10.5067/GPM/SAPHIR/MT1/PRPS/2A/05" TargetMode="External"/><Relationship Id="rId78" Type="http://schemas.openxmlformats.org/officeDocument/2006/relationships/hyperlink" Target="https://doi.org/10.1175/1525-7541(2003)004,1088:SREUCP.2.0.CO;2" TargetMode="External"/><Relationship Id="rId94" Type="http://schemas.openxmlformats.org/officeDocument/2006/relationships/hyperlink" Target="https://doi.org/10.1109/TGRS.2007.895337" TargetMode="External"/><Relationship Id="rId99" Type="http://schemas.openxmlformats.org/officeDocument/2006/relationships/hyperlink" Target="https://doi.org/10.1175/1525-7541(2002)003%3C0112:ASCRTG%3E2.0.CO;2" TargetMode="External"/><Relationship Id="rId101" Type="http://schemas.openxmlformats.org/officeDocument/2006/relationships/hyperlink" Target="https://doi.org/10.1007/978-3-030-24568-9_7" TargetMode="External"/><Relationship Id="rId122" Type="http://schemas.openxmlformats.org/officeDocument/2006/relationships/hyperlink" Target="https://doi.org/10.5194/nhess-13-1959-2013" TargetMode="External"/><Relationship Id="rId143" Type="http://schemas.openxmlformats.org/officeDocument/2006/relationships/hyperlink" Target="https://doi.org/10.1175/BAMS-D-13-00262.1" TargetMode="External"/><Relationship Id="rId148" Type="http://schemas.openxmlformats.org/officeDocument/2006/relationships/hyperlink" Target="https://doi.org/10.1080/01431160410001710000" TargetMode="External"/><Relationship Id="rId164" Type="http://schemas.openxmlformats.org/officeDocument/2006/relationships/hyperlink" Target="https://doi.org/10.1175/BAMS-D-11-00122.1" TargetMode="External"/><Relationship Id="rId16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doi.org/10.1175/1520-0450(1993)032%3C0335:EOMROJ%3E2.0.CO;2" TargetMode="External"/><Relationship Id="rId26" Type="http://schemas.openxmlformats.org/officeDocument/2006/relationships/hyperlink" Target="https://doi.org/10.1016/j.atmosres.2017.06.018" TargetMode="External"/><Relationship Id="rId47" Type="http://schemas.openxmlformats.org/officeDocument/2006/relationships/hyperlink" Target="https://sbageotask.larc.nasa.gov/Weather_US0901a-FINAL.pdf" TargetMode="External"/><Relationship Id="rId68" Type="http://schemas.openxmlformats.org/officeDocument/2006/relationships/hyperlink" Target="https://doi.org/10.1175/BAMS-D-14-00228.1" TargetMode="External"/><Relationship Id="rId89" Type="http://schemas.openxmlformats.org/officeDocument/2006/relationships/hyperlink" Target="https://doi.org/10.1002/qj.2416" TargetMode="External"/><Relationship Id="rId112" Type="http://schemas.openxmlformats.org/officeDocument/2006/relationships/hyperlink" Target="https://doi.org/10.3390/rs3010145" TargetMode="External"/><Relationship Id="rId133" Type="http://schemas.openxmlformats.org/officeDocument/2006/relationships/hyperlink" Target="https://doi.org/10.1175/1520-0434(2003)018,1037:SAOOOS.2.0.CO;2" TargetMode="External"/><Relationship Id="rId154" Type="http://schemas.openxmlformats.org/officeDocument/2006/relationships/hyperlink" Target="https://doi.org/10.1256/qj.04.176" TargetMode="External"/><Relationship Id="rId175" Type="http://schemas.openxmlformats.org/officeDocument/2006/relationships/fontTable" Target="fontTable.xml"/><Relationship Id="rId16" Type="http://schemas.openxmlformats.org/officeDocument/2006/relationships/hyperlink" Target="https://doi.org/10.3103/S1068373914120012" TargetMode="External"/><Relationship Id="rId37" Type="http://schemas.openxmlformats.org/officeDocument/2006/relationships/hyperlink" Target="https://doi.org/10.1175/JCLI-D-14-00753.1" TargetMode="External"/><Relationship Id="rId58" Type="http://schemas.openxmlformats.org/officeDocument/2006/relationships/hyperlink" Target="https://doi.org/10.1002/2015RG000488" TargetMode="External"/><Relationship Id="rId79" Type="http://schemas.openxmlformats.org/officeDocument/2006/relationships/hyperlink" Target="https://doi.org/10.1002/qj.3175" TargetMode="External"/><Relationship Id="rId102" Type="http://schemas.openxmlformats.org/officeDocument/2006/relationships/hyperlink" Target="https://doi.org/10.1175/1520-0426(1998)015%3C0809:TTRMMT%3E2.0.CO;2" TargetMode="External"/><Relationship Id="rId123" Type="http://schemas.openxmlformats.org/officeDocument/2006/relationships/hyperlink" Target="https://doi.org/10.1002/joc.680" TargetMode="External"/><Relationship Id="rId144" Type="http://schemas.openxmlformats.org/officeDocument/2006/relationships/hyperlink" Target="https://doi.org/10.1175/BAMS-D-15-00306.1" TargetMode="External"/><Relationship Id="rId90" Type="http://schemas.openxmlformats.org/officeDocument/2006/relationships/hyperlink" Target="https://doi.org/10.1002/wea.861" TargetMode="External"/><Relationship Id="rId165" Type="http://schemas.openxmlformats.org/officeDocument/2006/relationships/hyperlink" Target="https://doi.org/10.1175/JHM-D-16-0190.1" TargetMode="External"/><Relationship Id="rId27" Type="http://schemas.openxmlformats.org/officeDocument/2006/relationships/hyperlink" Target="https://doi.org/10.1109/TGRS.2013.2258161" TargetMode="External"/><Relationship Id="rId48" Type="http://schemas.openxmlformats.org/officeDocument/2006/relationships/hyperlink" Target="https://doi.org/10.1002/2013JD020389" TargetMode="External"/><Relationship Id="rId69" Type="http://schemas.openxmlformats.org/officeDocument/2006/relationships/hyperlink" Target="https://doi.org/10.1109/TGRS.2013.2295260" TargetMode="External"/><Relationship Id="rId113" Type="http://schemas.openxmlformats.org/officeDocument/2006/relationships/hyperlink" Target="https://doi.org/10.1002/qj.3214" TargetMode="External"/><Relationship Id="rId134" Type="http://schemas.openxmlformats.org/officeDocument/2006/relationships/hyperlink" Target="https://doi.org/10.1175/2010JHM1265.1" TargetMode="External"/><Relationship Id="rId80" Type="http://schemas.openxmlformats.org/officeDocument/2006/relationships/hyperlink" Target="https://doi.org/10.1175/JHM-D-11-042" TargetMode="External"/><Relationship Id="rId155" Type="http://schemas.openxmlformats.org/officeDocument/2006/relationships/hyperlink" Target="https://doi.org/10.2151/jmsj.87A.137" TargetMode="External"/><Relationship Id="rId176" Type="http://schemas.openxmlformats.org/officeDocument/2006/relationships/theme" Target="theme/theme1.xml"/><Relationship Id="rId17" Type="http://schemas.openxmlformats.org/officeDocument/2006/relationships/hyperlink" Target="https://doi.org/10.1016/j.scitotenv.2019.03.148" TargetMode="External"/><Relationship Id="rId38" Type="http://schemas.openxmlformats.org/officeDocument/2006/relationships/hyperlink" Target="https://doi.org/10.1002/jgrd.50150" TargetMode="External"/><Relationship Id="rId59" Type="http://schemas.openxmlformats.org/officeDocument/2006/relationships/hyperlink" Target="https://doi.org/10.1175/BAMS-D-16-0182.1" TargetMode="External"/><Relationship Id="rId103" Type="http://schemas.openxmlformats.org/officeDocument/2006/relationships/hyperlink" Target="https://doi.org/10.1175/JTECH-D-15-0039.1" TargetMode="External"/><Relationship Id="rId124" Type="http://schemas.openxmlformats.org/officeDocument/2006/relationships/hyperlink" Target="https://doi.org/10.3390/rs9121263" TargetMode="External"/><Relationship Id="rId70" Type="http://schemas.openxmlformats.org/officeDocument/2006/relationships/hyperlink" Target="https://doi.org/10.1175/1525-7541(2004)005%3c0487:CAMTPG%3e2.0.CO;2" TargetMode="External"/><Relationship Id="rId91" Type="http://schemas.openxmlformats.org/officeDocument/2006/relationships/hyperlink" Target="https://doi.org/10.1175/BAMS-88-7-1085" TargetMode="External"/><Relationship Id="rId145" Type="http://schemas.openxmlformats.org/officeDocument/2006/relationships/hyperlink" Target="https://doi.org/10.1175/2006JAS2375.1" TargetMode="External"/><Relationship Id="rId166" Type="http://schemas.openxmlformats.org/officeDocument/2006/relationships/hyperlink" Target="https://doi.org/10.1175/JHM-D-19-014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16911</Words>
  <Characters>96398</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Kidd, Chris (GSFC-612.0)[UNIVERSITY OF MARYLAND]</dc:creator>
  <cp:keywords/>
  <dc:description/>
  <cp:lastModifiedBy>Christopher Kidd</cp:lastModifiedBy>
  <cp:revision>2</cp:revision>
  <dcterms:created xsi:type="dcterms:W3CDTF">2021-02-01T15:04:00Z</dcterms:created>
  <dcterms:modified xsi:type="dcterms:W3CDTF">2021-02-01T15:04:00Z</dcterms:modified>
</cp:coreProperties>
</file>