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2448C" w14:textId="77777777" w:rsidR="00F51EB6" w:rsidRDefault="00F51EB6" w:rsidP="004D79B8">
      <w:pPr>
        <w:jc w:val="center"/>
        <w:rPr>
          <w:sz w:val="20"/>
          <w:szCs w:val="20"/>
        </w:rPr>
      </w:pPr>
      <w:r w:rsidRPr="00F51EB6">
        <w:rPr>
          <w:sz w:val="20"/>
          <w:szCs w:val="20"/>
        </w:rPr>
        <w:t xml:space="preserve">SpaceOps-2021,9,x1259 </w:t>
      </w:r>
    </w:p>
    <w:p w14:paraId="2D133F81" w14:textId="0BF9CF6E" w:rsidR="001C309C" w:rsidRDefault="004D79B8" w:rsidP="00F51EB6">
      <w:pPr>
        <w:jc w:val="center"/>
        <w:rPr>
          <w:bCs/>
        </w:rPr>
      </w:pPr>
      <w:r w:rsidRPr="004D79B8">
        <w:rPr>
          <w:b/>
          <w:sz w:val="20"/>
          <w:szCs w:val="20"/>
        </w:rPr>
        <w:t>AMO-EXPRESS-2.5: Crew Autonomy Onboard the International Space Station</w:t>
      </w:r>
    </w:p>
    <w:p w14:paraId="5D591BA7" w14:textId="3AC3CCB2" w:rsidR="003E50A1" w:rsidRDefault="003E50A1" w:rsidP="0032714F">
      <w:pPr>
        <w:widowControl w:val="0"/>
        <w:autoSpaceDE w:val="0"/>
        <w:autoSpaceDN w:val="0"/>
        <w:adjustRightInd w:val="0"/>
        <w:jc w:val="center"/>
        <w:rPr>
          <w:b/>
          <w:color w:val="000000"/>
          <w:sz w:val="20"/>
          <w:szCs w:val="20"/>
          <w:lang w:val="en-GB"/>
        </w:rPr>
      </w:pPr>
      <w:r w:rsidRPr="00E51CC8">
        <w:rPr>
          <w:b/>
          <w:color w:val="000000"/>
          <w:sz w:val="20"/>
          <w:szCs w:val="20"/>
          <w:lang w:val="en-GB"/>
        </w:rPr>
        <w:t>Brooke C. Allen</w:t>
      </w:r>
      <w:r>
        <w:rPr>
          <w:b/>
          <w:color w:val="000000"/>
          <w:sz w:val="20"/>
          <w:szCs w:val="20"/>
          <w:vertAlign w:val="superscript"/>
          <w:lang w:val="en-GB"/>
        </w:rPr>
        <w:t>a</w:t>
      </w:r>
      <w:r>
        <w:rPr>
          <w:b/>
          <w:color w:val="000000"/>
          <w:sz w:val="20"/>
          <w:szCs w:val="20"/>
          <w:lang w:val="en-GB"/>
        </w:rPr>
        <w:t xml:space="preserve">, </w:t>
      </w:r>
      <w:r w:rsidR="0094664F" w:rsidRPr="0094664F">
        <w:rPr>
          <w:b/>
          <w:color w:val="000000"/>
          <w:sz w:val="20"/>
          <w:szCs w:val="20"/>
          <w:lang w:val="en-GB"/>
        </w:rPr>
        <w:t>Rush E. Elkins</w:t>
      </w:r>
      <w:r>
        <w:rPr>
          <w:b/>
          <w:color w:val="000000"/>
          <w:sz w:val="20"/>
          <w:szCs w:val="20"/>
          <w:vertAlign w:val="superscript"/>
          <w:lang w:val="en-GB"/>
        </w:rPr>
        <w:t>b</w:t>
      </w:r>
      <w:r w:rsidR="0094664F" w:rsidRPr="0094664F">
        <w:rPr>
          <w:b/>
          <w:color w:val="000000"/>
          <w:sz w:val="20"/>
          <w:szCs w:val="20"/>
          <w:lang w:val="en-GB"/>
        </w:rPr>
        <w:t xml:space="preserve"> </w:t>
      </w:r>
      <w:r w:rsidR="0094664F">
        <w:rPr>
          <w:b/>
          <w:color w:val="000000"/>
          <w:sz w:val="20"/>
          <w:szCs w:val="20"/>
          <w:lang w:val="en-GB"/>
        </w:rPr>
        <w:t xml:space="preserve">, </w:t>
      </w:r>
      <w:r>
        <w:rPr>
          <w:b/>
          <w:color w:val="000000"/>
          <w:sz w:val="20"/>
          <w:szCs w:val="20"/>
          <w:lang w:val="en-GB"/>
        </w:rPr>
        <w:t>Hassan Eslami</w:t>
      </w:r>
      <w:r>
        <w:rPr>
          <w:b/>
          <w:color w:val="000000"/>
          <w:sz w:val="20"/>
          <w:szCs w:val="20"/>
          <w:vertAlign w:val="superscript"/>
          <w:lang w:val="en-GB"/>
        </w:rPr>
        <w:t>c</w:t>
      </w:r>
      <w:r>
        <w:rPr>
          <w:b/>
          <w:color w:val="000000"/>
          <w:sz w:val="20"/>
          <w:szCs w:val="20"/>
          <w:lang w:val="en-GB"/>
        </w:rPr>
        <w:t xml:space="preserve">, </w:t>
      </w:r>
      <w:r w:rsidR="003E45B9">
        <w:rPr>
          <w:b/>
          <w:color w:val="000000"/>
          <w:sz w:val="20"/>
          <w:szCs w:val="20"/>
          <w:lang w:val="en-GB"/>
        </w:rPr>
        <w:t>J</w:t>
      </w:r>
      <w:r w:rsidR="00515AE4">
        <w:rPr>
          <w:b/>
          <w:color w:val="000000"/>
          <w:sz w:val="20"/>
          <w:szCs w:val="20"/>
          <w:lang w:val="en-GB"/>
        </w:rPr>
        <w:t>eremy D. Frank</w:t>
      </w:r>
      <w:r>
        <w:rPr>
          <w:b/>
          <w:color w:val="000000"/>
          <w:sz w:val="20"/>
          <w:szCs w:val="20"/>
          <w:vertAlign w:val="superscript"/>
          <w:lang w:val="en-GB"/>
        </w:rPr>
        <w:t>d</w:t>
      </w:r>
      <w:r w:rsidR="0032714F" w:rsidRPr="0032714F">
        <w:rPr>
          <w:rFonts w:hint="eastAsia"/>
          <w:b/>
          <w:color w:val="000000"/>
          <w:sz w:val="20"/>
          <w:szCs w:val="20"/>
          <w:lang w:val="en-GB"/>
        </w:rPr>
        <w:t xml:space="preserve">, </w:t>
      </w:r>
      <w:r w:rsidR="00515AE4">
        <w:rPr>
          <w:b/>
          <w:color w:val="000000"/>
          <w:sz w:val="20"/>
          <w:szCs w:val="20"/>
          <w:lang w:val="en-GB"/>
        </w:rPr>
        <w:t>Angie T. Haddock</w:t>
      </w:r>
      <w:r>
        <w:rPr>
          <w:b/>
          <w:color w:val="000000"/>
          <w:sz w:val="20"/>
          <w:szCs w:val="20"/>
          <w:vertAlign w:val="superscript"/>
          <w:lang w:val="en-GB"/>
        </w:rPr>
        <w:t>e</w:t>
      </w:r>
      <w:r w:rsidR="00515AE4" w:rsidRPr="00515AE4">
        <w:rPr>
          <w:rFonts w:hint="eastAsia"/>
          <w:b/>
          <w:color w:val="000000"/>
          <w:sz w:val="20"/>
          <w:szCs w:val="20"/>
          <w:lang w:val="en-GB"/>
        </w:rPr>
        <w:t xml:space="preserve">, </w:t>
      </w:r>
    </w:p>
    <w:p w14:paraId="0D713196" w14:textId="39B7578E" w:rsidR="0032714F" w:rsidRDefault="00E51CC8" w:rsidP="0032714F">
      <w:pPr>
        <w:widowControl w:val="0"/>
        <w:autoSpaceDE w:val="0"/>
        <w:autoSpaceDN w:val="0"/>
        <w:adjustRightInd w:val="0"/>
        <w:jc w:val="center"/>
        <w:rPr>
          <w:b/>
          <w:color w:val="000000"/>
          <w:sz w:val="20"/>
          <w:szCs w:val="20"/>
          <w:vertAlign w:val="superscript"/>
          <w:lang w:val="en-GB"/>
        </w:rPr>
      </w:pPr>
      <w:r w:rsidRPr="00E51CC8">
        <w:rPr>
          <w:b/>
          <w:color w:val="000000"/>
          <w:sz w:val="20"/>
          <w:szCs w:val="20"/>
          <w:lang w:val="en-GB"/>
        </w:rPr>
        <w:t>Christopher D. Knight</w:t>
      </w:r>
      <w:r w:rsidR="003E50A1">
        <w:rPr>
          <w:b/>
          <w:color w:val="000000"/>
          <w:sz w:val="20"/>
          <w:szCs w:val="20"/>
          <w:vertAlign w:val="superscript"/>
          <w:lang w:val="en-GB"/>
        </w:rPr>
        <w:t>f</w:t>
      </w:r>
      <w:r w:rsidRPr="00E51CC8">
        <w:rPr>
          <w:rFonts w:hint="eastAsia"/>
          <w:b/>
          <w:color w:val="000000"/>
          <w:sz w:val="20"/>
          <w:szCs w:val="20"/>
          <w:lang w:val="en-GB"/>
        </w:rPr>
        <w:t>,</w:t>
      </w:r>
      <w:r>
        <w:rPr>
          <w:b/>
          <w:color w:val="000000"/>
          <w:sz w:val="20"/>
          <w:szCs w:val="20"/>
          <w:lang w:val="en-GB"/>
        </w:rPr>
        <w:t xml:space="preserve"> </w:t>
      </w:r>
      <w:r w:rsidR="00515AE4">
        <w:rPr>
          <w:b/>
          <w:color w:val="000000"/>
          <w:sz w:val="20"/>
          <w:szCs w:val="20"/>
          <w:lang w:val="en-GB"/>
        </w:rPr>
        <w:t>Haifa R. Moses</w:t>
      </w:r>
      <w:r w:rsidR="00515AE4">
        <w:rPr>
          <w:b/>
          <w:color w:val="000000"/>
          <w:sz w:val="20"/>
          <w:szCs w:val="20"/>
          <w:vertAlign w:val="superscript"/>
          <w:lang w:val="en-GB"/>
        </w:rPr>
        <w:t>g</w:t>
      </w:r>
      <w:r w:rsidR="00515AE4" w:rsidRPr="00515AE4">
        <w:rPr>
          <w:rFonts w:hint="eastAsia"/>
          <w:b/>
          <w:color w:val="000000"/>
          <w:sz w:val="20"/>
          <w:szCs w:val="20"/>
          <w:lang w:val="en-GB"/>
        </w:rPr>
        <w:t xml:space="preserve">, </w:t>
      </w:r>
      <w:r w:rsidR="00515AE4">
        <w:rPr>
          <w:b/>
          <w:color w:val="000000"/>
          <w:sz w:val="20"/>
          <w:szCs w:val="20"/>
          <w:lang w:val="en-GB"/>
        </w:rPr>
        <w:t>Michael S. Scott</w:t>
      </w:r>
      <w:r w:rsidR="00515AE4">
        <w:rPr>
          <w:b/>
          <w:color w:val="000000"/>
          <w:sz w:val="20"/>
          <w:szCs w:val="20"/>
          <w:vertAlign w:val="superscript"/>
          <w:lang w:val="en-GB"/>
        </w:rPr>
        <w:t>h</w:t>
      </w:r>
      <w:r w:rsidR="00515AE4" w:rsidRPr="00515AE4">
        <w:rPr>
          <w:rFonts w:hint="eastAsia"/>
          <w:b/>
          <w:color w:val="000000"/>
          <w:sz w:val="20"/>
          <w:szCs w:val="20"/>
          <w:lang w:val="en-GB"/>
        </w:rPr>
        <w:t xml:space="preserve">, </w:t>
      </w:r>
      <w:r w:rsidR="00515AE4">
        <w:rPr>
          <w:b/>
          <w:color w:val="000000"/>
          <w:sz w:val="20"/>
          <w:szCs w:val="20"/>
          <w:lang w:val="en-GB"/>
        </w:rPr>
        <w:t>Keith J. Swanson</w:t>
      </w:r>
      <w:r w:rsidR="00515AE4">
        <w:rPr>
          <w:b/>
          <w:color w:val="000000"/>
          <w:sz w:val="20"/>
          <w:szCs w:val="20"/>
          <w:vertAlign w:val="superscript"/>
          <w:lang w:val="en-GB"/>
        </w:rPr>
        <w:t>i</w:t>
      </w:r>
      <w:r w:rsidR="0032714F" w:rsidRPr="0032714F">
        <w:rPr>
          <w:rFonts w:hint="eastAsia"/>
          <w:b/>
          <w:color w:val="000000"/>
          <w:sz w:val="20"/>
          <w:szCs w:val="20"/>
          <w:lang w:val="en-GB"/>
        </w:rPr>
        <w:t xml:space="preserve">, </w:t>
      </w:r>
      <w:r w:rsidR="00515AE4">
        <w:rPr>
          <w:b/>
          <w:color w:val="000000"/>
          <w:sz w:val="20"/>
          <w:szCs w:val="20"/>
          <w:lang w:val="en-GB"/>
        </w:rPr>
        <w:t>Lui Wang</w:t>
      </w:r>
      <w:r w:rsidR="00515AE4">
        <w:rPr>
          <w:b/>
          <w:color w:val="000000"/>
          <w:sz w:val="20"/>
          <w:szCs w:val="20"/>
          <w:vertAlign w:val="superscript"/>
          <w:lang w:val="en-GB"/>
        </w:rPr>
        <w:t>j</w:t>
      </w:r>
    </w:p>
    <w:p w14:paraId="1C924A54" w14:textId="5FD50C30" w:rsidR="00515AE4" w:rsidRDefault="00515AE4" w:rsidP="0032714F">
      <w:pPr>
        <w:widowControl w:val="0"/>
        <w:autoSpaceDE w:val="0"/>
        <w:autoSpaceDN w:val="0"/>
        <w:adjustRightInd w:val="0"/>
        <w:jc w:val="center"/>
        <w:rPr>
          <w:color w:val="000000"/>
          <w:sz w:val="20"/>
          <w:szCs w:val="20"/>
          <w:lang w:val="en-GB"/>
        </w:rPr>
      </w:pPr>
    </w:p>
    <w:p w14:paraId="55543090" w14:textId="5D3B9E98" w:rsidR="003E50A1" w:rsidRDefault="003E50A1" w:rsidP="0094664F">
      <w:pPr>
        <w:widowControl w:val="0"/>
        <w:autoSpaceDE w:val="0"/>
        <w:autoSpaceDN w:val="0"/>
        <w:adjustRightInd w:val="0"/>
        <w:rPr>
          <w:color w:val="000000"/>
          <w:sz w:val="20"/>
          <w:szCs w:val="20"/>
          <w:vertAlign w:val="superscript"/>
          <w:lang w:val="en-GB"/>
        </w:rPr>
      </w:pPr>
      <w:r>
        <w:rPr>
          <w:color w:val="000000"/>
          <w:sz w:val="20"/>
          <w:szCs w:val="20"/>
          <w:vertAlign w:val="superscript"/>
          <w:lang w:val="en-GB"/>
        </w:rPr>
        <w:t>a</w:t>
      </w:r>
      <w:r w:rsidRPr="00E51CC8">
        <w:rPr>
          <w:rFonts w:hint="eastAsia"/>
          <w:color w:val="000000"/>
          <w:sz w:val="20"/>
          <w:szCs w:val="20"/>
          <w:lang w:val="en-GB"/>
        </w:rPr>
        <w:t xml:space="preserve"> </w:t>
      </w:r>
      <w:r w:rsidRPr="0094664F">
        <w:rPr>
          <w:i/>
          <w:color w:val="000000"/>
          <w:sz w:val="20"/>
          <w:szCs w:val="20"/>
          <w:lang w:val="en-GB"/>
        </w:rPr>
        <w:t>ASO Human Factors Lead</w:t>
      </w:r>
      <w:r>
        <w:rPr>
          <w:color w:val="000000"/>
          <w:sz w:val="20"/>
          <w:szCs w:val="20"/>
          <w:lang w:val="en-GB"/>
        </w:rPr>
        <w:t xml:space="preserve">, </w:t>
      </w:r>
      <w:r w:rsidRPr="00E51CC8">
        <w:rPr>
          <w:i/>
          <w:color w:val="000000"/>
          <w:sz w:val="20"/>
          <w:szCs w:val="20"/>
          <w:lang w:val="en-GB"/>
        </w:rPr>
        <w:t>NASA Marshall Space Flight Center</w:t>
      </w:r>
      <w:r>
        <w:rPr>
          <w:i/>
          <w:color w:val="000000"/>
          <w:sz w:val="20"/>
          <w:szCs w:val="20"/>
          <w:lang w:val="en-GB"/>
        </w:rPr>
        <w:t xml:space="preserve">, </w:t>
      </w:r>
      <w:r w:rsidRPr="003E45B9">
        <w:rPr>
          <w:i/>
          <w:color w:val="000000"/>
          <w:sz w:val="20"/>
          <w:szCs w:val="20"/>
          <w:lang w:val="en-GB"/>
        </w:rPr>
        <w:t>Huntsville, AL</w:t>
      </w:r>
      <w:r w:rsidRPr="00E51CC8">
        <w:rPr>
          <w:rFonts w:hint="eastAsia"/>
          <w:color w:val="000000"/>
          <w:sz w:val="20"/>
          <w:szCs w:val="20"/>
          <w:lang w:val="en-GB"/>
        </w:rPr>
        <w:t xml:space="preserve">, </w:t>
      </w:r>
      <w:hyperlink r:id="rId12" w:history="1">
        <w:r w:rsidRPr="00FD2476">
          <w:rPr>
            <w:rStyle w:val="Hyperlink"/>
            <w:sz w:val="20"/>
            <w:szCs w:val="20"/>
            <w:lang w:val="en-GB"/>
          </w:rPr>
          <w:t>brooke.allen@nasa</w:t>
        </w:r>
      </w:hyperlink>
    </w:p>
    <w:p w14:paraId="0B416781" w14:textId="781A81A6" w:rsidR="0094664F" w:rsidRDefault="003E50A1" w:rsidP="0094664F">
      <w:pPr>
        <w:widowControl w:val="0"/>
        <w:autoSpaceDE w:val="0"/>
        <w:autoSpaceDN w:val="0"/>
        <w:adjustRightInd w:val="0"/>
        <w:rPr>
          <w:rStyle w:val="Hyperlink"/>
          <w:sz w:val="20"/>
          <w:szCs w:val="20"/>
          <w:lang w:val="en-GB"/>
        </w:rPr>
      </w:pPr>
      <w:r>
        <w:rPr>
          <w:color w:val="000000"/>
          <w:sz w:val="20"/>
          <w:szCs w:val="20"/>
          <w:vertAlign w:val="superscript"/>
          <w:lang w:val="en-GB"/>
        </w:rPr>
        <w:t>b</w:t>
      </w:r>
      <w:r w:rsidR="0094664F" w:rsidRPr="0094664F">
        <w:rPr>
          <w:rFonts w:hint="eastAsia"/>
          <w:color w:val="000000"/>
          <w:sz w:val="20"/>
          <w:szCs w:val="20"/>
          <w:lang w:val="en-GB"/>
        </w:rPr>
        <w:t xml:space="preserve"> </w:t>
      </w:r>
      <w:r w:rsidR="0094664F" w:rsidRPr="0094664F">
        <w:rPr>
          <w:i/>
          <w:color w:val="000000"/>
          <w:sz w:val="20"/>
          <w:szCs w:val="20"/>
          <w:lang w:val="en-GB"/>
        </w:rPr>
        <w:t>ISS Payload Rack Officer,</w:t>
      </w:r>
      <w:r w:rsidR="004943ED">
        <w:rPr>
          <w:i/>
          <w:color w:val="000000"/>
          <w:sz w:val="20"/>
          <w:szCs w:val="20"/>
          <w:lang w:val="en-GB"/>
        </w:rPr>
        <w:t xml:space="preserve"> </w:t>
      </w:r>
      <w:r w:rsidR="0094664F" w:rsidRPr="0094664F">
        <w:rPr>
          <w:i/>
          <w:color w:val="000000"/>
          <w:sz w:val="20"/>
          <w:szCs w:val="20"/>
          <w:lang w:val="en-GB"/>
        </w:rPr>
        <w:t>Teledyne Brown Engineering, Huntsville, AL</w:t>
      </w:r>
      <w:r w:rsidR="0094664F" w:rsidRPr="0094664F">
        <w:rPr>
          <w:rFonts w:hint="eastAsia"/>
          <w:color w:val="000000"/>
          <w:sz w:val="20"/>
          <w:szCs w:val="20"/>
          <w:lang w:val="en-GB"/>
        </w:rPr>
        <w:t xml:space="preserve">, </w:t>
      </w:r>
      <w:hyperlink r:id="rId13" w:history="1">
        <w:r w:rsidR="0094664F" w:rsidRPr="0094664F">
          <w:rPr>
            <w:rStyle w:val="Hyperlink"/>
            <w:sz w:val="20"/>
            <w:szCs w:val="20"/>
            <w:lang w:val="en-GB"/>
          </w:rPr>
          <w:t>rush.e.elkins@nasa</w:t>
        </w:r>
      </w:hyperlink>
    </w:p>
    <w:p w14:paraId="2C2C9D16" w14:textId="1BC6E588" w:rsidR="003E50A1" w:rsidRPr="0032714F" w:rsidRDefault="003E50A1" w:rsidP="0094664F">
      <w:pPr>
        <w:widowControl w:val="0"/>
        <w:autoSpaceDE w:val="0"/>
        <w:autoSpaceDN w:val="0"/>
        <w:adjustRightInd w:val="0"/>
        <w:rPr>
          <w:color w:val="000000"/>
          <w:sz w:val="20"/>
          <w:szCs w:val="20"/>
          <w:lang w:val="en-GB"/>
        </w:rPr>
      </w:pPr>
      <w:r>
        <w:rPr>
          <w:color w:val="000000"/>
          <w:sz w:val="20"/>
          <w:szCs w:val="20"/>
          <w:vertAlign w:val="superscript"/>
          <w:lang w:val="en-GB"/>
        </w:rPr>
        <w:t>c</w:t>
      </w:r>
      <w:r w:rsidRPr="00E51CC8">
        <w:rPr>
          <w:rFonts w:hint="eastAsia"/>
          <w:color w:val="000000"/>
          <w:sz w:val="20"/>
          <w:szCs w:val="20"/>
          <w:lang w:val="en-GB"/>
        </w:rPr>
        <w:t xml:space="preserve"> </w:t>
      </w:r>
      <w:r w:rsidR="007858D3" w:rsidRPr="007858D3">
        <w:rPr>
          <w:i/>
          <w:iCs/>
          <w:color w:val="000000"/>
          <w:sz w:val="20"/>
          <w:szCs w:val="20"/>
          <w:lang w:val="en-GB"/>
        </w:rPr>
        <w:t>Computer Scientist</w:t>
      </w:r>
      <w:r w:rsidR="007858D3">
        <w:rPr>
          <w:color w:val="000000"/>
          <w:sz w:val="20"/>
          <w:szCs w:val="20"/>
          <w:lang w:val="en-GB"/>
        </w:rPr>
        <w:t xml:space="preserve">, </w:t>
      </w:r>
      <w:r w:rsidRPr="00E51CC8">
        <w:rPr>
          <w:bCs/>
          <w:i/>
          <w:color w:val="000000"/>
          <w:sz w:val="20"/>
          <w:szCs w:val="20"/>
        </w:rPr>
        <w:t>KBR Wyle Services, LLC</w:t>
      </w:r>
      <w:r>
        <w:rPr>
          <w:bCs/>
          <w:i/>
          <w:color w:val="000000"/>
          <w:sz w:val="20"/>
          <w:szCs w:val="20"/>
        </w:rPr>
        <w:t xml:space="preserve">, </w:t>
      </w:r>
      <w:r w:rsidRPr="003E45B9">
        <w:rPr>
          <w:bCs/>
          <w:i/>
          <w:color w:val="000000"/>
          <w:sz w:val="20"/>
          <w:szCs w:val="20"/>
        </w:rPr>
        <w:t>Moffett Field, CA</w:t>
      </w:r>
      <w:r w:rsidRPr="00E51CC8">
        <w:rPr>
          <w:rFonts w:hint="eastAsia"/>
          <w:color w:val="000000"/>
          <w:sz w:val="20"/>
          <w:szCs w:val="20"/>
        </w:rPr>
        <w:t xml:space="preserve">, </w:t>
      </w:r>
      <w:hyperlink r:id="rId14" w:history="1">
        <w:r w:rsidRPr="00FD2476">
          <w:rPr>
            <w:rStyle w:val="Hyperlink"/>
            <w:sz w:val="20"/>
            <w:szCs w:val="20"/>
            <w:lang w:val="en-GB"/>
          </w:rPr>
          <w:t>hassan.eslami@nasa.gov</w:t>
        </w:r>
      </w:hyperlink>
    </w:p>
    <w:p w14:paraId="4A880190" w14:textId="4665470A" w:rsidR="0032714F" w:rsidRPr="0032714F" w:rsidRDefault="003E50A1" w:rsidP="0032714F">
      <w:pPr>
        <w:widowControl w:val="0"/>
        <w:autoSpaceDE w:val="0"/>
        <w:autoSpaceDN w:val="0"/>
        <w:adjustRightInd w:val="0"/>
        <w:rPr>
          <w:color w:val="000000"/>
          <w:sz w:val="20"/>
          <w:szCs w:val="20"/>
          <w:lang w:val="en-GB"/>
        </w:rPr>
      </w:pPr>
      <w:r>
        <w:rPr>
          <w:color w:val="000000"/>
          <w:sz w:val="20"/>
          <w:szCs w:val="20"/>
          <w:vertAlign w:val="superscript"/>
          <w:lang w:val="en-GB"/>
        </w:rPr>
        <w:t>d</w:t>
      </w:r>
      <w:r w:rsidR="0032714F" w:rsidRPr="0032714F">
        <w:rPr>
          <w:rFonts w:hint="eastAsia"/>
          <w:color w:val="000000"/>
          <w:sz w:val="20"/>
          <w:szCs w:val="20"/>
          <w:lang w:val="en-GB"/>
        </w:rPr>
        <w:t xml:space="preserve"> </w:t>
      </w:r>
      <w:r w:rsidR="0094664F" w:rsidRPr="0094664F">
        <w:rPr>
          <w:i/>
          <w:color w:val="000000"/>
          <w:sz w:val="20"/>
          <w:szCs w:val="20"/>
          <w:lang w:val="en-GB"/>
        </w:rPr>
        <w:t xml:space="preserve">ASO Project Lead, </w:t>
      </w:r>
      <w:r w:rsidR="00515AE4" w:rsidRPr="0094664F">
        <w:rPr>
          <w:i/>
          <w:color w:val="000000"/>
          <w:sz w:val="20"/>
          <w:szCs w:val="20"/>
          <w:lang w:val="en-GB"/>
        </w:rPr>
        <w:t>NASA Ames Research Center</w:t>
      </w:r>
      <w:r w:rsidR="003E45B9" w:rsidRPr="0094664F">
        <w:rPr>
          <w:i/>
          <w:color w:val="000000"/>
          <w:sz w:val="20"/>
          <w:szCs w:val="20"/>
          <w:lang w:val="en-GB"/>
        </w:rPr>
        <w:t>, Mountain View, CA</w:t>
      </w:r>
      <w:r w:rsidR="0032714F" w:rsidRPr="0032714F">
        <w:rPr>
          <w:rFonts w:hint="eastAsia"/>
          <w:color w:val="000000"/>
          <w:sz w:val="20"/>
          <w:szCs w:val="20"/>
          <w:lang w:val="en-GB"/>
        </w:rPr>
        <w:t xml:space="preserve">, </w:t>
      </w:r>
      <w:hyperlink r:id="rId15" w:history="1">
        <w:r w:rsidR="00515AE4" w:rsidRPr="00FD2476">
          <w:rPr>
            <w:rStyle w:val="Hyperlink"/>
            <w:sz w:val="20"/>
            <w:szCs w:val="20"/>
            <w:lang w:val="en-GB"/>
          </w:rPr>
          <w:t>jeremy.d.franks@nasa</w:t>
        </w:r>
      </w:hyperlink>
      <w:r w:rsidR="0032714F" w:rsidRPr="0032714F">
        <w:rPr>
          <w:rFonts w:hint="eastAsia"/>
          <w:color w:val="000000"/>
          <w:sz w:val="20"/>
          <w:szCs w:val="20"/>
          <w:lang w:val="en-GB"/>
        </w:rPr>
        <w:t xml:space="preserve">  </w:t>
      </w:r>
    </w:p>
    <w:p w14:paraId="5D9078ED" w14:textId="14CE63E2" w:rsidR="00E51CC8" w:rsidRDefault="003E50A1" w:rsidP="0032714F">
      <w:pPr>
        <w:widowControl w:val="0"/>
        <w:autoSpaceDE w:val="0"/>
        <w:autoSpaceDN w:val="0"/>
        <w:adjustRightInd w:val="0"/>
        <w:rPr>
          <w:color w:val="000000"/>
          <w:sz w:val="20"/>
          <w:szCs w:val="20"/>
          <w:lang w:val="en-GB"/>
        </w:rPr>
      </w:pPr>
      <w:r>
        <w:rPr>
          <w:color w:val="000000"/>
          <w:sz w:val="20"/>
          <w:szCs w:val="20"/>
          <w:vertAlign w:val="superscript"/>
          <w:lang w:val="en-GB"/>
        </w:rPr>
        <w:t>e</w:t>
      </w:r>
      <w:r w:rsidR="0032714F" w:rsidRPr="0032714F">
        <w:rPr>
          <w:rFonts w:hint="eastAsia"/>
          <w:color w:val="000000"/>
          <w:sz w:val="20"/>
          <w:szCs w:val="20"/>
          <w:lang w:val="en-GB"/>
        </w:rPr>
        <w:t xml:space="preserve"> </w:t>
      </w:r>
      <w:r w:rsidR="0094664F" w:rsidRPr="004943ED">
        <w:rPr>
          <w:i/>
          <w:color w:val="000000"/>
          <w:sz w:val="20"/>
          <w:szCs w:val="20"/>
          <w:lang w:val="en-GB"/>
        </w:rPr>
        <w:t>MSFC ASO Lead,</w:t>
      </w:r>
      <w:r w:rsidR="0094664F">
        <w:rPr>
          <w:color w:val="000000"/>
          <w:sz w:val="20"/>
          <w:szCs w:val="20"/>
          <w:lang w:val="en-GB"/>
        </w:rPr>
        <w:t xml:space="preserve"> </w:t>
      </w:r>
      <w:r w:rsidR="00515AE4" w:rsidRPr="00515AE4">
        <w:rPr>
          <w:bCs/>
          <w:i/>
          <w:color w:val="000000"/>
          <w:sz w:val="20"/>
          <w:szCs w:val="20"/>
        </w:rPr>
        <w:t>NASA Marshall Space Flight Center</w:t>
      </w:r>
      <w:r w:rsidR="003E45B9">
        <w:rPr>
          <w:bCs/>
          <w:i/>
          <w:color w:val="000000"/>
          <w:sz w:val="20"/>
          <w:szCs w:val="20"/>
        </w:rPr>
        <w:t xml:space="preserve">, </w:t>
      </w:r>
      <w:r w:rsidR="003E45B9" w:rsidRPr="003E45B9">
        <w:rPr>
          <w:bCs/>
          <w:i/>
          <w:color w:val="000000"/>
          <w:sz w:val="20"/>
          <w:szCs w:val="20"/>
        </w:rPr>
        <w:t>Huntsville, AL</w:t>
      </w:r>
      <w:r w:rsidR="0032714F" w:rsidRPr="0032714F">
        <w:rPr>
          <w:rFonts w:hint="eastAsia"/>
          <w:color w:val="000000"/>
          <w:sz w:val="20"/>
          <w:szCs w:val="20"/>
        </w:rPr>
        <w:t xml:space="preserve">, </w:t>
      </w:r>
      <w:hyperlink r:id="rId16" w:history="1">
        <w:r w:rsidR="00515AE4" w:rsidRPr="00FD2476">
          <w:rPr>
            <w:rStyle w:val="Hyperlink"/>
            <w:sz w:val="20"/>
            <w:szCs w:val="20"/>
            <w:lang w:val="en-GB"/>
          </w:rPr>
          <w:t>angie.haddock@nasa.gov</w:t>
        </w:r>
      </w:hyperlink>
    </w:p>
    <w:p w14:paraId="11DBB18B" w14:textId="75FB8FD7" w:rsidR="00E51CC8" w:rsidRDefault="003E50A1" w:rsidP="00E51CC8">
      <w:pPr>
        <w:widowControl w:val="0"/>
        <w:autoSpaceDE w:val="0"/>
        <w:autoSpaceDN w:val="0"/>
        <w:adjustRightInd w:val="0"/>
        <w:rPr>
          <w:color w:val="000000"/>
          <w:sz w:val="20"/>
          <w:szCs w:val="20"/>
          <w:lang w:val="en-GB"/>
        </w:rPr>
      </w:pPr>
      <w:r>
        <w:rPr>
          <w:color w:val="000000"/>
          <w:sz w:val="20"/>
          <w:szCs w:val="20"/>
          <w:vertAlign w:val="superscript"/>
          <w:lang w:val="en-GB"/>
        </w:rPr>
        <w:t>f</w:t>
      </w:r>
      <w:r w:rsidR="00E51CC8" w:rsidRPr="00E51CC8">
        <w:rPr>
          <w:rFonts w:hint="eastAsia"/>
          <w:color w:val="000000"/>
          <w:sz w:val="20"/>
          <w:szCs w:val="20"/>
          <w:lang w:val="en-GB"/>
        </w:rPr>
        <w:t xml:space="preserve"> </w:t>
      </w:r>
      <w:r w:rsidR="0094664F" w:rsidRPr="0094664F">
        <w:rPr>
          <w:i/>
          <w:color w:val="000000"/>
          <w:sz w:val="20"/>
          <w:szCs w:val="20"/>
          <w:lang w:val="en-GB"/>
        </w:rPr>
        <w:t>Computer Scientist</w:t>
      </w:r>
      <w:r w:rsidR="0094664F">
        <w:rPr>
          <w:color w:val="000000"/>
          <w:sz w:val="20"/>
          <w:szCs w:val="20"/>
          <w:lang w:val="en-GB"/>
        </w:rPr>
        <w:t xml:space="preserve">, </w:t>
      </w:r>
      <w:r w:rsidR="00E51CC8" w:rsidRPr="00E51CC8">
        <w:rPr>
          <w:bCs/>
          <w:i/>
          <w:color w:val="000000"/>
          <w:sz w:val="20"/>
          <w:szCs w:val="20"/>
          <w:lang w:val="en-GB"/>
        </w:rPr>
        <w:t>NASA Ames Research Center</w:t>
      </w:r>
      <w:r w:rsidR="003E45B9">
        <w:rPr>
          <w:bCs/>
          <w:i/>
          <w:color w:val="000000"/>
          <w:sz w:val="20"/>
          <w:szCs w:val="20"/>
          <w:lang w:val="en-GB"/>
        </w:rPr>
        <w:t xml:space="preserve">, </w:t>
      </w:r>
      <w:r w:rsidR="003E45B9" w:rsidRPr="003E45B9">
        <w:rPr>
          <w:bCs/>
          <w:i/>
          <w:color w:val="000000"/>
          <w:sz w:val="20"/>
          <w:szCs w:val="20"/>
          <w:lang w:val="en-GB"/>
        </w:rPr>
        <w:t>Mountain View, CA</w:t>
      </w:r>
      <w:r w:rsidR="00E51CC8" w:rsidRPr="00E51CC8">
        <w:rPr>
          <w:rFonts w:hint="eastAsia"/>
          <w:color w:val="000000"/>
          <w:sz w:val="20"/>
          <w:szCs w:val="20"/>
        </w:rPr>
        <w:t xml:space="preserve">, </w:t>
      </w:r>
      <w:hyperlink r:id="rId17" w:history="1">
        <w:r w:rsidR="00E51CC8" w:rsidRPr="00FD2476">
          <w:rPr>
            <w:rStyle w:val="Hyperlink"/>
            <w:sz w:val="20"/>
            <w:szCs w:val="20"/>
            <w:lang w:val="en-GB"/>
          </w:rPr>
          <w:t>christopher.d.knight@nasa.gov</w:t>
        </w:r>
      </w:hyperlink>
    </w:p>
    <w:p w14:paraId="0D76F3AC" w14:textId="231D3ADB" w:rsidR="00E51CC8" w:rsidRPr="00E51CC8" w:rsidRDefault="00E51CC8" w:rsidP="00E51CC8">
      <w:pPr>
        <w:widowControl w:val="0"/>
        <w:autoSpaceDE w:val="0"/>
        <w:autoSpaceDN w:val="0"/>
        <w:adjustRightInd w:val="0"/>
        <w:rPr>
          <w:color w:val="000000"/>
          <w:sz w:val="20"/>
          <w:szCs w:val="20"/>
          <w:lang w:val="en-GB"/>
        </w:rPr>
      </w:pPr>
      <w:r>
        <w:rPr>
          <w:rFonts w:hint="eastAsia"/>
          <w:color w:val="000000"/>
          <w:sz w:val="20"/>
          <w:szCs w:val="20"/>
          <w:vertAlign w:val="superscript"/>
          <w:lang w:val="en-GB"/>
        </w:rPr>
        <w:t>g</w:t>
      </w:r>
      <w:r w:rsidRPr="00E51CC8">
        <w:rPr>
          <w:rFonts w:hint="eastAsia"/>
          <w:color w:val="000000"/>
          <w:sz w:val="20"/>
          <w:szCs w:val="20"/>
          <w:lang w:val="en-GB"/>
        </w:rPr>
        <w:t xml:space="preserve"> </w:t>
      </w:r>
      <w:r w:rsidR="0094664F" w:rsidRPr="004943ED">
        <w:rPr>
          <w:i/>
          <w:color w:val="000000"/>
          <w:sz w:val="20"/>
          <w:szCs w:val="20"/>
          <w:lang w:val="en-GB"/>
        </w:rPr>
        <w:t>ASO Human Factors,</w:t>
      </w:r>
      <w:r w:rsidR="0094664F">
        <w:rPr>
          <w:color w:val="000000"/>
          <w:sz w:val="20"/>
          <w:szCs w:val="20"/>
          <w:lang w:val="en-GB"/>
        </w:rPr>
        <w:t xml:space="preserve"> </w:t>
      </w:r>
      <w:r w:rsidRPr="00E51CC8">
        <w:rPr>
          <w:i/>
          <w:color w:val="000000"/>
          <w:sz w:val="20"/>
          <w:szCs w:val="20"/>
          <w:lang w:val="en-GB"/>
        </w:rPr>
        <w:t>NASA Johnson Space Center</w:t>
      </w:r>
      <w:r w:rsidR="003E45B9">
        <w:rPr>
          <w:i/>
          <w:color w:val="000000"/>
          <w:sz w:val="20"/>
          <w:szCs w:val="20"/>
          <w:lang w:val="en-GB"/>
        </w:rPr>
        <w:t xml:space="preserve">, </w:t>
      </w:r>
      <w:r w:rsidR="003E45B9" w:rsidRPr="003E45B9">
        <w:rPr>
          <w:i/>
          <w:color w:val="000000"/>
          <w:sz w:val="20"/>
          <w:szCs w:val="20"/>
          <w:lang w:val="en-GB"/>
        </w:rPr>
        <w:t xml:space="preserve"> Houston, TX</w:t>
      </w:r>
      <w:r w:rsidRPr="00E51CC8">
        <w:rPr>
          <w:rFonts w:hint="eastAsia"/>
          <w:color w:val="000000"/>
          <w:sz w:val="20"/>
          <w:szCs w:val="20"/>
          <w:lang w:val="en-GB"/>
        </w:rPr>
        <w:t xml:space="preserve">, </w:t>
      </w:r>
      <w:hyperlink r:id="rId18" w:history="1">
        <w:r w:rsidRPr="00FD2476">
          <w:rPr>
            <w:rStyle w:val="Hyperlink"/>
            <w:sz w:val="20"/>
            <w:szCs w:val="20"/>
            <w:lang w:val="en-GB"/>
          </w:rPr>
          <w:t>haifa.r.moses@nasa</w:t>
        </w:r>
      </w:hyperlink>
      <w:r w:rsidRPr="00E51CC8">
        <w:rPr>
          <w:rFonts w:hint="eastAsia"/>
          <w:color w:val="000000"/>
          <w:sz w:val="20"/>
          <w:szCs w:val="20"/>
          <w:lang w:val="en-GB"/>
        </w:rPr>
        <w:t xml:space="preserve">  </w:t>
      </w:r>
    </w:p>
    <w:p w14:paraId="034CA69F" w14:textId="622E8722" w:rsidR="00E51CC8" w:rsidRDefault="00E51CC8" w:rsidP="00E51CC8">
      <w:pPr>
        <w:widowControl w:val="0"/>
        <w:autoSpaceDE w:val="0"/>
        <w:autoSpaceDN w:val="0"/>
        <w:adjustRightInd w:val="0"/>
        <w:rPr>
          <w:color w:val="000000"/>
          <w:sz w:val="20"/>
          <w:szCs w:val="20"/>
          <w:lang w:val="en-GB"/>
        </w:rPr>
      </w:pPr>
      <w:r>
        <w:rPr>
          <w:rFonts w:hint="eastAsia"/>
          <w:color w:val="000000"/>
          <w:sz w:val="20"/>
          <w:szCs w:val="20"/>
          <w:vertAlign w:val="superscript"/>
          <w:lang w:val="en-GB"/>
        </w:rPr>
        <w:t>h</w:t>
      </w:r>
      <w:r w:rsidRPr="00E51CC8">
        <w:rPr>
          <w:rFonts w:hint="eastAsia"/>
          <w:color w:val="000000"/>
          <w:sz w:val="20"/>
          <w:szCs w:val="20"/>
          <w:lang w:val="en-GB"/>
        </w:rPr>
        <w:t xml:space="preserve"> </w:t>
      </w:r>
      <w:r w:rsidR="0094664F" w:rsidRPr="0094664F">
        <w:rPr>
          <w:i/>
          <w:color w:val="000000"/>
          <w:sz w:val="20"/>
          <w:szCs w:val="20"/>
          <w:lang w:val="en-GB"/>
        </w:rPr>
        <w:t>Computer Scientist</w:t>
      </w:r>
      <w:r w:rsidR="0094664F">
        <w:rPr>
          <w:color w:val="000000"/>
          <w:sz w:val="20"/>
          <w:szCs w:val="20"/>
          <w:lang w:val="en-GB"/>
        </w:rPr>
        <w:t xml:space="preserve">, </w:t>
      </w:r>
      <w:r w:rsidR="003E45B9" w:rsidRPr="003E45B9">
        <w:rPr>
          <w:bCs/>
          <w:i/>
          <w:color w:val="000000"/>
          <w:sz w:val="20"/>
          <w:szCs w:val="20"/>
        </w:rPr>
        <w:t>KBR Wyle Services, LLC,  Moffett Field, CA</w:t>
      </w:r>
      <w:r w:rsidRPr="00E51CC8">
        <w:rPr>
          <w:rFonts w:hint="eastAsia"/>
          <w:color w:val="000000"/>
          <w:sz w:val="20"/>
          <w:szCs w:val="20"/>
        </w:rPr>
        <w:t xml:space="preserve">, </w:t>
      </w:r>
      <w:hyperlink r:id="rId19" w:history="1">
        <w:r w:rsidR="004A18BE" w:rsidRPr="00772283">
          <w:rPr>
            <w:rStyle w:val="Hyperlink"/>
            <w:sz w:val="20"/>
            <w:szCs w:val="20"/>
            <w:lang w:val="en-GB"/>
          </w:rPr>
          <w:t>michael.s.scott@nasa.gov</w:t>
        </w:r>
      </w:hyperlink>
    </w:p>
    <w:p w14:paraId="3EF9A907" w14:textId="029193DD" w:rsidR="00E51CC8" w:rsidRPr="00E51CC8" w:rsidRDefault="00E51CC8" w:rsidP="00E51CC8">
      <w:pPr>
        <w:widowControl w:val="0"/>
        <w:autoSpaceDE w:val="0"/>
        <w:autoSpaceDN w:val="0"/>
        <w:adjustRightInd w:val="0"/>
        <w:rPr>
          <w:color w:val="000000"/>
          <w:sz w:val="20"/>
          <w:szCs w:val="20"/>
          <w:lang w:val="en-GB"/>
        </w:rPr>
      </w:pPr>
      <w:r>
        <w:rPr>
          <w:rFonts w:hint="eastAsia"/>
          <w:color w:val="000000"/>
          <w:sz w:val="20"/>
          <w:szCs w:val="20"/>
          <w:vertAlign w:val="superscript"/>
          <w:lang w:val="en-GB"/>
        </w:rPr>
        <w:t>i</w:t>
      </w:r>
      <w:r w:rsidRPr="00E51CC8">
        <w:rPr>
          <w:rFonts w:hint="eastAsia"/>
          <w:color w:val="000000"/>
          <w:sz w:val="20"/>
          <w:szCs w:val="20"/>
          <w:lang w:val="en-GB"/>
        </w:rPr>
        <w:t xml:space="preserve"> </w:t>
      </w:r>
      <w:r w:rsidR="0094664F" w:rsidRPr="0094664F">
        <w:rPr>
          <w:i/>
          <w:color w:val="000000"/>
          <w:sz w:val="20"/>
          <w:szCs w:val="20"/>
          <w:lang w:val="en-GB"/>
        </w:rPr>
        <w:t>Computer Scientist</w:t>
      </w:r>
      <w:r w:rsidR="0094664F">
        <w:rPr>
          <w:color w:val="000000"/>
          <w:sz w:val="20"/>
          <w:szCs w:val="20"/>
          <w:lang w:val="en-GB"/>
        </w:rPr>
        <w:t xml:space="preserve">, </w:t>
      </w:r>
      <w:r w:rsidRPr="00E51CC8">
        <w:rPr>
          <w:i/>
          <w:color w:val="000000"/>
          <w:sz w:val="20"/>
          <w:szCs w:val="20"/>
          <w:lang w:val="en-GB"/>
        </w:rPr>
        <w:t>NASA Ames Research Center</w:t>
      </w:r>
      <w:r w:rsidR="003E45B9">
        <w:rPr>
          <w:i/>
          <w:color w:val="000000"/>
          <w:sz w:val="20"/>
          <w:szCs w:val="20"/>
          <w:lang w:val="en-GB"/>
        </w:rPr>
        <w:t xml:space="preserve">, </w:t>
      </w:r>
      <w:r w:rsidR="003E45B9" w:rsidRPr="003E45B9">
        <w:rPr>
          <w:i/>
          <w:color w:val="000000"/>
          <w:sz w:val="20"/>
          <w:szCs w:val="20"/>
          <w:lang w:val="en-GB"/>
        </w:rPr>
        <w:t>Mountain View, CA</w:t>
      </w:r>
      <w:r w:rsidRPr="00E51CC8">
        <w:rPr>
          <w:rFonts w:hint="eastAsia"/>
          <w:color w:val="000000"/>
          <w:sz w:val="20"/>
          <w:szCs w:val="20"/>
          <w:lang w:val="en-GB"/>
        </w:rPr>
        <w:t xml:space="preserve">, </w:t>
      </w:r>
      <w:hyperlink r:id="rId20" w:history="1">
        <w:r w:rsidRPr="00FD2476">
          <w:rPr>
            <w:rStyle w:val="Hyperlink"/>
            <w:sz w:val="20"/>
            <w:szCs w:val="20"/>
            <w:lang w:val="en-GB"/>
          </w:rPr>
          <w:t>keith.j.swanson@nasa</w:t>
        </w:r>
      </w:hyperlink>
      <w:r w:rsidRPr="00E51CC8">
        <w:rPr>
          <w:rFonts w:hint="eastAsia"/>
          <w:color w:val="000000"/>
          <w:sz w:val="20"/>
          <w:szCs w:val="20"/>
          <w:lang w:val="en-GB"/>
        </w:rPr>
        <w:t xml:space="preserve">  </w:t>
      </w:r>
    </w:p>
    <w:p w14:paraId="5EB0C262" w14:textId="0E1ED4D0" w:rsidR="0032714F" w:rsidRDefault="00E51CC8" w:rsidP="00E51CC8">
      <w:pPr>
        <w:widowControl w:val="0"/>
        <w:autoSpaceDE w:val="0"/>
        <w:autoSpaceDN w:val="0"/>
        <w:adjustRightInd w:val="0"/>
        <w:rPr>
          <w:color w:val="000000"/>
          <w:sz w:val="20"/>
          <w:szCs w:val="20"/>
          <w:lang w:val="en-GB"/>
        </w:rPr>
      </w:pPr>
      <w:r>
        <w:rPr>
          <w:rFonts w:hint="eastAsia"/>
          <w:color w:val="000000"/>
          <w:sz w:val="20"/>
          <w:szCs w:val="20"/>
          <w:vertAlign w:val="superscript"/>
          <w:lang w:val="en-GB"/>
        </w:rPr>
        <w:t>j</w:t>
      </w:r>
      <w:r w:rsidRPr="00E51CC8">
        <w:rPr>
          <w:rFonts w:hint="eastAsia"/>
          <w:color w:val="000000"/>
          <w:sz w:val="20"/>
          <w:szCs w:val="20"/>
          <w:lang w:val="en-GB"/>
        </w:rPr>
        <w:t xml:space="preserve"> </w:t>
      </w:r>
      <w:r w:rsidR="0094664F" w:rsidRPr="0094664F">
        <w:rPr>
          <w:i/>
          <w:color w:val="000000"/>
          <w:sz w:val="20"/>
          <w:szCs w:val="20"/>
          <w:lang w:val="en-GB"/>
        </w:rPr>
        <w:t>Computer Scientist</w:t>
      </w:r>
      <w:r w:rsidR="0094664F">
        <w:rPr>
          <w:color w:val="000000"/>
          <w:sz w:val="20"/>
          <w:szCs w:val="20"/>
          <w:lang w:val="en-GB"/>
        </w:rPr>
        <w:t xml:space="preserve">, </w:t>
      </w:r>
      <w:r w:rsidRPr="00E51CC8">
        <w:rPr>
          <w:bCs/>
          <w:i/>
          <w:color w:val="000000"/>
          <w:sz w:val="20"/>
          <w:szCs w:val="20"/>
        </w:rPr>
        <w:t>NASA Johnson Space Center</w:t>
      </w:r>
      <w:r w:rsidR="003E45B9">
        <w:rPr>
          <w:bCs/>
          <w:i/>
          <w:color w:val="000000"/>
          <w:sz w:val="20"/>
          <w:szCs w:val="20"/>
        </w:rPr>
        <w:t>,</w:t>
      </w:r>
      <w:r w:rsidR="004943ED">
        <w:rPr>
          <w:bCs/>
          <w:i/>
          <w:color w:val="000000"/>
          <w:sz w:val="20"/>
          <w:szCs w:val="20"/>
        </w:rPr>
        <w:t xml:space="preserve"> Hou</w:t>
      </w:r>
      <w:r w:rsidR="003E45B9" w:rsidRPr="003E45B9">
        <w:rPr>
          <w:bCs/>
          <w:i/>
          <w:color w:val="000000"/>
          <w:sz w:val="20"/>
          <w:szCs w:val="20"/>
        </w:rPr>
        <w:t>ston, TX</w:t>
      </w:r>
      <w:r w:rsidRPr="00E51CC8">
        <w:rPr>
          <w:rFonts w:hint="eastAsia"/>
          <w:color w:val="000000"/>
          <w:sz w:val="20"/>
          <w:szCs w:val="20"/>
        </w:rPr>
        <w:t xml:space="preserve">, </w:t>
      </w:r>
      <w:hyperlink r:id="rId21" w:history="1">
        <w:r w:rsidRPr="00FD2476">
          <w:rPr>
            <w:rStyle w:val="Hyperlink"/>
            <w:sz w:val="20"/>
            <w:szCs w:val="20"/>
            <w:lang w:val="en-GB"/>
          </w:rPr>
          <w:t>lui.wang-1@nasa.gov</w:t>
        </w:r>
      </w:hyperlink>
      <w:r w:rsidR="0032714F" w:rsidRPr="0032714F">
        <w:rPr>
          <w:rFonts w:hint="eastAsia"/>
          <w:color w:val="000000"/>
          <w:sz w:val="20"/>
          <w:szCs w:val="20"/>
          <w:lang w:val="en-GB"/>
        </w:rPr>
        <w:t xml:space="preserve"> </w:t>
      </w:r>
    </w:p>
    <w:p w14:paraId="223717B7" w14:textId="77777777" w:rsidR="00E51CC8" w:rsidRPr="0032714F" w:rsidRDefault="00E51CC8" w:rsidP="0032714F">
      <w:pPr>
        <w:widowControl w:val="0"/>
        <w:autoSpaceDE w:val="0"/>
        <w:autoSpaceDN w:val="0"/>
        <w:adjustRightInd w:val="0"/>
        <w:rPr>
          <w:color w:val="000000"/>
          <w:sz w:val="20"/>
          <w:szCs w:val="20"/>
          <w:lang w:val="en-GB"/>
        </w:rPr>
      </w:pPr>
    </w:p>
    <w:p w14:paraId="729618DE" w14:textId="77777777" w:rsidR="0032714F" w:rsidRPr="004D79B8" w:rsidRDefault="0032714F" w:rsidP="0032714F">
      <w:pPr>
        <w:widowControl w:val="0"/>
        <w:autoSpaceDE w:val="0"/>
        <w:autoSpaceDN w:val="0"/>
        <w:adjustRightInd w:val="0"/>
        <w:jc w:val="center"/>
        <w:rPr>
          <w:color w:val="000000"/>
          <w:sz w:val="20"/>
          <w:szCs w:val="20"/>
        </w:rPr>
      </w:pPr>
    </w:p>
    <w:p w14:paraId="1F12AADA" w14:textId="3ABE0FC3" w:rsidR="004D79B8" w:rsidRPr="004D79B8" w:rsidRDefault="0095132F" w:rsidP="004D79B8">
      <w:pPr>
        <w:pStyle w:val="s2"/>
        <w:spacing w:before="0" w:beforeAutospacing="0" w:after="0" w:afterAutospacing="0"/>
        <w:jc w:val="center"/>
        <w:rPr>
          <w:b/>
          <w:color w:val="000000"/>
          <w:sz w:val="20"/>
          <w:szCs w:val="20"/>
        </w:rPr>
      </w:pPr>
      <w:r w:rsidRPr="004D79B8">
        <w:rPr>
          <w:rStyle w:val="bumpedfont15"/>
          <w:b/>
          <w:iCs/>
          <w:sz w:val="20"/>
          <w:szCs w:val="20"/>
        </w:rPr>
        <w:t>Abstract</w:t>
      </w:r>
    </w:p>
    <w:p w14:paraId="1CC82E23" w14:textId="0A2C86B1" w:rsidR="00B13E36" w:rsidRDefault="00BB6EF6" w:rsidP="0095132F">
      <w:pPr>
        <w:pStyle w:val="s2"/>
        <w:spacing w:before="0" w:beforeAutospacing="0" w:after="0" w:afterAutospacing="0"/>
        <w:rPr>
          <w:rStyle w:val="bumpedfont15"/>
          <w:sz w:val="20"/>
          <w:szCs w:val="20"/>
        </w:rPr>
      </w:pPr>
      <w:r w:rsidRPr="00BB6EF6">
        <w:rPr>
          <w:bCs/>
          <w:sz w:val="20"/>
          <w:szCs w:val="20"/>
        </w:rPr>
        <w:t xml:space="preserve">NASA is committed to landing American astronauts, including the first woman and the next man, on the Moon by 2024. </w:t>
      </w:r>
      <w:r w:rsidR="00206EC7" w:rsidRPr="004D79B8">
        <w:rPr>
          <w:rStyle w:val="bumpedfont15"/>
          <w:sz w:val="20"/>
          <w:szCs w:val="20"/>
        </w:rPr>
        <w:t xml:space="preserve">Currently, the crew cannot take on all functions performed by the ground today, so the future crews will need more automation to reduce the crew workload for future missions.   </w:t>
      </w:r>
      <w:r w:rsidR="004A18BE" w:rsidRPr="004D79B8">
        <w:rPr>
          <w:sz w:val="20"/>
          <w:szCs w:val="20"/>
        </w:rPr>
        <w:t>Of significant importance for these missions is the balance between crew autonomy and vehicle automation.</w:t>
      </w:r>
      <w:r w:rsidR="004A18BE">
        <w:rPr>
          <w:sz w:val="20"/>
          <w:szCs w:val="20"/>
        </w:rPr>
        <w:t xml:space="preserve">  </w:t>
      </w:r>
      <w:r w:rsidR="00EE43F0" w:rsidRPr="004D79B8">
        <w:rPr>
          <w:sz w:val="20"/>
          <w:szCs w:val="20"/>
        </w:rPr>
        <w:t>T</w:t>
      </w:r>
      <w:r w:rsidR="0095132F" w:rsidRPr="004D79B8">
        <w:rPr>
          <w:rStyle w:val="bumpedfont15"/>
          <w:sz w:val="20"/>
          <w:szCs w:val="20"/>
        </w:rPr>
        <w:t xml:space="preserve">he Advanced Exploration Systems (AES) Autonomous </w:t>
      </w:r>
      <w:r w:rsidR="00EE43F0" w:rsidRPr="004D79B8">
        <w:rPr>
          <w:rStyle w:val="bumpedfont15"/>
          <w:sz w:val="20"/>
          <w:szCs w:val="20"/>
        </w:rPr>
        <w:t>Systems and O</w:t>
      </w:r>
      <w:r w:rsidR="0095132F" w:rsidRPr="004D79B8">
        <w:rPr>
          <w:rStyle w:val="bumpedfont15"/>
          <w:sz w:val="20"/>
          <w:szCs w:val="20"/>
        </w:rPr>
        <w:t>perations (A</w:t>
      </w:r>
      <w:r w:rsidR="00EE43F0" w:rsidRPr="004D79B8">
        <w:rPr>
          <w:rStyle w:val="bumpedfont15"/>
          <w:sz w:val="20"/>
          <w:szCs w:val="20"/>
        </w:rPr>
        <w:t>S</w:t>
      </w:r>
      <w:r w:rsidR="0095132F" w:rsidRPr="004D79B8">
        <w:rPr>
          <w:rStyle w:val="bumpedfont15"/>
          <w:sz w:val="20"/>
          <w:szCs w:val="20"/>
        </w:rPr>
        <w:t xml:space="preserve">O) Project </w:t>
      </w:r>
      <w:r w:rsidR="00EE43F0" w:rsidRPr="004D79B8">
        <w:rPr>
          <w:rStyle w:val="bumpedfont15"/>
          <w:sz w:val="20"/>
          <w:szCs w:val="20"/>
        </w:rPr>
        <w:t>has been i</w:t>
      </w:r>
      <w:r w:rsidR="0095132F" w:rsidRPr="004D79B8">
        <w:rPr>
          <w:rStyle w:val="bumpedfont15"/>
          <w:sz w:val="20"/>
          <w:szCs w:val="20"/>
        </w:rPr>
        <w:t>nvestigat</w:t>
      </w:r>
      <w:r w:rsidR="00EE43F0" w:rsidRPr="004D79B8">
        <w:rPr>
          <w:rStyle w:val="bumpedfont15"/>
          <w:sz w:val="20"/>
          <w:szCs w:val="20"/>
        </w:rPr>
        <w:t xml:space="preserve">ing </w:t>
      </w:r>
      <w:r w:rsidR="0095132F" w:rsidRPr="004D79B8">
        <w:rPr>
          <w:rStyle w:val="bumpedfont15"/>
          <w:sz w:val="20"/>
          <w:szCs w:val="20"/>
        </w:rPr>
        <w:t xml:space="preserve">the ability to </w:t>
      </w:r>
      <w:r w:rsidR="00206EC7" w:rsidRPr="004D79B8">
        <w:rPr>
          <w:rStyle w:val="bumpedfont15"/>
          <w:sz w:val="20"/>
          <w:szCs w:val="20"/>
        </w:rPr>
        <w:t xml:space="preserve">evaluate crew self-scheduling and activity monitoring for future space missions.  The ASO project designed the </w:t>
      </w:r>
      <w:r w:rsidR="00A17039" w:rsidRPr="004D79B8">
        <w:rPr>
          <w:rStyle w:val="bumpedfont15"/>
          <w:sz w:val="20"/>
          <w:szCs w:val="20"/>
        </w:rPr>
        <w:t>Autonomous Mission and Operations-</w:t>
      </w:r>
      <w:r w:rsidR="00A17039" w:rsidRPr="004D79B8">
        <w:rPr>
          <w:sz w:val="20"/>
          <w:szCs w:val="20"/>
        </w:rPr>
        <w:t xml:space="preserve"> </w:t>
      </w:r>
      <w:r w:rsidR="00A17039" w:rsidRPr="004D79B8">
        <w:rPr>
          <w:rStyle w:val="bumpedfont15"/>
          <w:sz w:val="20"/>
          <w:szCs w:val="20"/>
        </w:rPr>
        <w:t>EXpedite the PRocessing of Experiments to Space Station Rack-2.5 (</w:t>
      </w:r>
      <w:r w:rsidR="00206EC7" w:rsidRPr="004D79B8">
        <w:rPr>
          <w:rStyle w:val="bumpedfont15"/>
          <w:sz w:val="20"/>
          <w:szCs w:val="20"/>
        </w:rPr>
        <w:t>AMO-EXPRESS-2.5</w:t>
      </w:r>
      <w:r w:rsidR="00A17039" w:rsidRPr="004D79B8">
        <w:rPr>
          <w:rStyle w:val="bumpedfont15"/>
          <w:sz w:val="20"/>
          <w:szCs w:val="20"/>
        </w:rPr>
        <w:t>)</w:t>
      </w:r>
      <w:r w:rsidR="00724013" w:rsidRPr="004D79B8">
        <w:rPr>
          <w:rStyle w:val="bumpedfont15"/>
          <w:sz w:val="20"/>
          <w:szCs w:val="20"/>
        </w:rPr>
        <w:t xml:space="preserve"> payload </w:t>
      </w:r>
      <w:r w:rsidR="00206EC7" w:rsidRPr="004D79B8">
        <w:rPr>
          <w:rStyle w:val="bumpedfont15"/>
          <w:sz w:val="20"/>
          <w:szCs w:val="20"/>
        </w:rPr>
        <w:t>to evaluate crew self-scheduling and activity monitoring</w:t>
      </w:r>
      <w:r w:rsidR="004A18BE">
        <w:rPr>
          <w:rStyle w:val="bumpedfont15"/>
          <w:sz w:val="20"/>
          <w:szCs w:val="20"/>
        </w:rPr>
        <w:t>.</w:t>
      </w:r>
      <w:r w:rsidR="00206EC7" w:rsidRPr="004D79B8">
        <w:rPr>
          <w:rStyle w:val="bumpedfont15"/>
          <w:sz w:val="20"/>
          <w:szCs w:val="20"/>
        </w:rPr>
        <w:t xml:space="preserve"> </w:t>
      </w:r>
      <w:r w:rsidR="0028293F" w:rsidRPr="004D79B8">
        <w:rPr>
          <w:rStyle w:val="bumpedfont15"/>
          <w:sz w:val="20"/>
          <w:szCs w:val="20"/>
        </w:rPr>
        <w:t xml:space="preserve">The AMO-EXPRESS-2.5 builds on the previous AMO-EXPRESS and AMO-EXPRESS-2.0 demonstrations on ISS.  </w:t>
      </w:r>
      <w:r w:rsidR="00762D32" w:rsidRPr="004D79B8">
        <w:rPr>
          <w:rStyle w:val="bumpedfont15"/>
          <w:sz w:val="20"/>
          <w:szCs w:val="20"/>
        </w:rPr>
        <w:t>The AMO-EXPRESS-2.5 demonstration goals are to prove crew self-scheduling by p</w:t>
      </w:r>
      <w:r w:rsidR="00762D32" w:rsidRPr="004D79B8">
        <w:rPr>
          <w:sz w:val="20"/>
          <w:szCs w:val="20"/>
        </w:rPr>
        <w:t>lanning through diagnosing systems expertise, failure detection, procedure recommendation and situational awareness.</w:t>
      </w:r>
      <w:r w:rsidR="00762D32" w:rsidRPr="004D79B8">
        <w:rPr>
          <w:rStyle w:val="bumpedfont15"/>
          <w:sz w:val="20"/>
          <w:szCs w:val="20"/>
        </w:rPr>
        <w:t xml:space="preserve">  </w:t>
      </w:r>
      <w:r w:rsidR="00B13E36" w:rsidRPr="004D79B8">
        <w:rPr>
          <w:rStyle w:val="bumpedfont15"/>
          <w:sz w:val="20"/>
          <w:szCs w:val="20"/>
        </w:rPr>
        <w:t xml:space="preserve">This paper will describe the development, test and execution results of the </w:t>
      </w:r>
      <w:r w:rsidR="00A17039" w:rsidRPr="004D79B8">
        <w:rPr>
          <w:rStyle w:val="bumpedfont15"/>
          <w:sz w:val="20"/>
          <w:szCs w:val="20"/>
        </w:rPr>
        <w:t xml:space="preserve">AMO-EXPRESS-2.5 demonstration, </w:t>
      </w:r>
      <w:r w:rsidR="00B13E36" w:rsidRPr="004D79B8">
        <w:rPr>
          <w:rStyle w:val="bumpedfont15"/>
          <w:sz w:val="20"/>
          <w:szCs w:val="20"/>
        </w:rPr>
        <w:t>and will also outline the future planned development and operational efforts</w:t>
      </w:r>
      <w:r w:rsidR="00206EC7" w:rsidRPr="004D79B8">
        <w:rPr>
          <w:rStyle w:val="bumpedfont15"/>
          <w:sz w:val="20"/>
          <w:szCs w:val="20"/>
        </w:rPr>
        <w:t xml:space="preserve"> </w:t>
      </w:r>
      <w:r w:rsidR="009A7FEC">
        <w:rPr>
          <w:rStyle w:val="bumpedfont15"/>
          <w:sz w:val="20"/>
          <w:szCs w:val="20"/>
        </w:rPr>
        <w:t>to enable autonomy for future</w:t>
      </w:r>
      <w:r w:rsidR="00B13E36" w:rsidRPr="004D79B8">
        <w:rPr>
          <w:rStyle w:val="bumpedfont15"/>
          <w:sz w:val="20"/>
          <w:szCs w:val="20"/>
        </w:rPr>
        <w:t xml:space="preserve"> deep space manned missions.</w:t>
      </w:r>
    </w:p>
    <w:p w14:paraId="1369D2A1" w14:textId="05F25A8B" w:rsidR="004D79B8" w:rsidRPr="008C3682" w:rsidRDefault="004D79B8" w:rsidP="004D79B8">
      <w:pPr>
        <w:pStyle w:val="s2"/>
        <w:numPr>
          <w:ilvl w:val="0"/>
          <w:numId w:val="1"/>
        </w:numPr>
        <w:rPr>
          <w:b/>
          <w:sz w:val="20"/>
          <w:szCs w:val="20"/>
          <w:lang w:val="en-GB"/>
        </w:rPr>
      </w:pPr>
      <w:r w:rsidRPr="004D79B8">
        <w:rPr>
          <w:rFonts w:hint="eastAsia"/>
          <w:b/>
          <w:sz w:val="20"/>
          <w:szCs w:val="20"/>
          <w:lang w:val="en-GB"/>
        </w:rPr>
        <w:t>Introduction</w:t>
      </w:r>
      <w:r>
        <w:rPr>
          <w:b/>
          <w:sz w:val="20"/>
          <w:szCs w:val="20"/>
          <w:lang w:val="en-GB"/>
        </w:rPr>
        <w:tab/>
      </w:r>
      <w:r>
        <w:rPr>
          <w:b/>
          <w:sz w:val="20"/>
          <w:szCs w:val="20"/>
          <w:lang w:val="en-GB"/>
        </w:rPr>
        <w:tab/>
      </w:r>
    </w:p>
    <w:p w14:paraId="388EA9EF" w14:textId="2299FA5C" w:rsidR="00BB6EF6" w:rsidRDefault="00BB6EF6" w:rsidP="008C3682">
      <w:pPr>
        <w:pStyle w:val="s2"/>
        <w:rPr>
          <w:bCs/>
          <w:sz w:val="20"/>
          <w:szCs w:val="20"/>
        </w:rPr>
      </w:pPr>
      <w:r w:rsidRPr="00BB6EF6">
        <w:rPr>
          <w:bCs/>
          <w:sz w:val="20"/>
          <w:szCs w:val="20"/>
        </w:rPr>
        <w:t xml:space="preserve">NASA is committed to landing American astronauts, including the first woman and the next man, on the Moon by 2024. Through the agency’s Artemis lunar exploration program, we will use innovative new technologies and systems to explore more of the Moon than ever before. In support of this vision, NASA plans to construct Gateway, a habitable spacecraft </w:t>
      </w:r>
      <w:sdt>
        <w:sdtPr>
          <w:rPr>
            <w:bCs/>
            <w:sz w:val="20"/>
            <w:szCs w:val="20"/>
          </w:rPr>
          <w:id w:val="-310176579"/>
          <w:citation/>
        </w:sdtPr>
        <w:sdtEndPr/>
        <w:sdtContent>
          <w:r w:rsidR="001D63C5">
            <w:rPr>
              <w:bCs/>
              <w:sz w:val="20"/>
              <w:szCs w:val="20"/>
            </w:rPr>
            <w:fldChar w:fldCharType="begin"/>
          </w:r>
          <w:r w:rsidR="001D63C5">
            <w:rPr>
              <w:bCs/>
              <w:sz w:val="20"/>
              <w:szCs w:val="20"/>
            </w:rPr>
            <w:instrText xml:space="preserve"> CITATION Cru18 \l 1033 </w:instrText>
          </w:r>
          <w:r w:rsidR="001D63C5">
            <w:rPr>
              <w:bCs/>
              <w:sz w:val="20"/>
              <w:szCs w:val="20"/>
            </w:rPr>
            <w:fldChar w:fldCharType="separate"/>
          </w:r>
          <w:r w:rsidR="001D63C5" w:rsidRPr="001D63C5">
            <w:rPr>
              <w:noProof/>
              <w:sz w:val="20"/>
              <w:szCs w:val="20"/>
            </w:rPr>
            <w:t>[1]</w:t>
          </w:r>
          <w:r w:rsidR="001D63C5">
            <w:rPr>
              <w:bCs/>
              <w:sz w:val="20"/>
              <w:szCs w:val="20"/>
            </w:rPr>
            <w:fldChar w:fldCharType="end"/>
          </w:r>
        </w:sdtContent>
      </w:sdt>
      <w:r w:rsidRPr="00BB6EF6">
        <w:rPr>
          <w:bCs/>
          <w:sz w:val="20"/>
          <w:szCs w:val="20"/>
        </w:rPr>
        <w:t xml:space="preserve">, in the vicinity of the Moon. Gateway consists of a Habitat, Airlock, Power and Propulsion Element (PPE), and Logistics module. The PPE provides orbital maintenance, attitude control, communications with Earth, space-to-space communications, and radio frequency relay capability in support of extravehicular activity (EVA) communications. The Habitat provides habitable volume and short-duration life support functions for crew in cislunar space, docking ports, attach points for external robotics, external science and technology payloads or rendezvous sensors, and accommodations for crew exercise, science/utilization and stowage. The Airlock provides capability to enable astronaut EVAs as well as the potential to accommodate docking of additional elements, observation ports, or a science utilization airlock. A Logistics module delivers cargo to the Gateway. NASA will collaborate with commercial and international partners to establish sustainable missions by 2028. </w:t>
      </w:r>
      <w:r>
        <w:rPr>
          <w:bCs/>
          <w:sz w:val="20"/>
          <w:szCs w:val="20"/>
        </w:rPr>
        <w:t>NASA</w:t>
      </w:r>
      <w:r w:rsidRPr="00BB6EF6">
        <w:rPr>
          <w:bCs/>
          <w:sz w:val="20"/>
          <w:szCs w:val="20"/>
        </w:rPr>
        <w:t xml:space="preserve"> will use what we learn on and around the Moon to take the next giant leap - sending astronauts to Mars. </w:t>
      </w:r>
    </w:p>
    <w:p w14:paraId="7C78EB1F" w14:textId="6310AB03" w:rsidR="00D61429" w:rsidRDefault="008C3682" w:rsidP="008C3682">
      <w:pPr>
        <w:pStyle w:val="s2"/>
        <w:rPr>
          <w:bCs/>
          <w:sz w:val="20"/>
          <w:szCs w:val="20"/>
        </w:rPr>
      </w:pPr>
      <w:r w:rsidRPr="008C3682">
        <w:rPr>
          <w:bCs/>
          <w:sz w:val="20"/>
          <w:szCs w:val="20"/>
        </w:rPr>
        <w:t xml:space="preserve">For over 50 years, NASA’s crewed missions have been confined to the Earth-Moon system, where speed-of-light communications delays between crew and ground are practically nonexistent.  The close proximity of the crew to the Earth has enabled NASA to operate human space missions primarily from the ground. This “ground-centered” mode of operations has had several advantages: by having a large team of the people involved on the ground, the on-board crew could be smaller, the vehicles could be simpler and lighter, and the mission performed for a lower cost. </w:t>
      </w:r>
      <w:r>
        <w:rPr>
          <w:bCs/>
          <w:sz w:val="20"/>
          <w:szCs w:val="20"/>
        </w:rPr>
        <w:t>F</w:t>
      </w:r>
      <w:r w:rsidRPr="008C3682">
        <w:rPr>
          <w:bCs/>
          <w:sz w:val="20"/>
          <w:szCs w:val="20"/>
        </w:rPr>
        <w:t xml:space="preserve">uture </w:t>
      </w:r>
      <w:r>
        <w:rPr>
          <w:bCs/>
          <w:sz w:val="20"/>
          <w:szCs w:val="20"/>
        </w:rPr>
        <w:t xml:space="preserve">exploration </w:t>
      </w:r>
      <w:r w:rsidRPr="008C3682">
        <w:rPr>
          <w:bCs/>
          <w:sz w:val="20"/>
          <w:szCs w:val="20"/>
        </w:rPr>
        <w:t xml:space="preserve">missions will be of much longer duration, and put crews much further from Earth, than today’s missions. </w:t>
      </w:r>
      <w:r w:rsidR="00BB6EF6">
        <w:rPr>
          <w:bCs/>
          <w:sz w:val="20"/>
          <w:szCs w:val="20"/>
        </w:rPr>
        <w:t xml:space="preserve">The short duration of crewed visits to Gateway (30 days) put a premium on efficient operations.  </w:t>
      </w:r>
      <w:r w:rsidRPr="008C3682">
        <w:rPr>
          <w:bCs/>
          <w:sz w:val="20"/>
          <w:szCs w:val="20"/>
        </w:rPr>
        <w:lastRenderedPageBreak/>
        <w:t>Accordingly, NASA</w:t>
      </w:r>
      <w:r w:rsidR="00995D28">
        <w:rPr>
          <w:bCs/>
          <w:sz w:val="20"/>
          <w:szCs w:val="20"/>
        </w:rPr>
        <w:t xml:space="preserve">’s </w:t>
      </w:r>
      <w:r w:rsidR="00995D28" w:rsidRPr="004D79B8">
        <w:rPr>
          <w:rStyle w:val="bumpedfont15"/>
          <w:sz w:val="20"/>
          <w:szCs w:val="20"/>
        </w:rPr>
        <w:t xml:space="preserve">Advanced Exploration Systems (AES) </w:t>
      </w:r>
      <w:r w:rsidR="00995D28">
        <w:rPr>
          <w:bCs/>
          <w:sz w:val="20"/>
          <w:szCs w:val="20"/>
        </w:rPr>
        <w:t xml:space="preserve">Program </w:t>
      </w:r>
      <w:r w:rsidRPr="008C3682">
        <w:rPr>
          <w:bCs/>
          <w:sz w:val="20"/>
          <w:szCs w:val="20"/>
        </w:rPr>
        <w:t xml:space="preserve">has recently funded a number of projects to develop and test </w:t>
      </w:r>
      <w:r w:rsidR="00BB6EF6">
        <w:rPr>
          <w:bCs/>
          <w:sz w:val="20"/>
          <w:szCs w:val="20"/>
        </w:rPr>
        <w:t xml:space="preserve">autonomous concept of </w:t>
      </w:r>
      <w:r w:rsidRPr="008C3682">
        <w:rPr>
          <w:bCs/>
          <w:sz w:val="20"/>
          <w:szCs w:val="20"/>
        </w:rPr>
        <w:t xml:space="preserve">operations for these future missions.  Of significant importance is the balance between </w:t>
      </w:r>
      <w:r w:rsidRPr="00264A63">
        <w:rPr>
          <w:bCs/>
          <w:i/>
          <w:iCs/>
          <w:sz w:val="20"/>
          <w:szCs w:val="20"/>
        </w:rPr>
        <w:t xml:space="preserve">crew </w:t>
      </w:r>
      <w:r w:rsidRPr="008C3682">
        <w:rPr>
          <w:bCs/>
          <w:i/>
          <w:sz w:val="20"/>
          <w:szCs w:val="20"/>
        </w:rPr>
        <w:t>autonomy</w:t>
      </w:r>
      <w:r w:rsidRPr="008C3682">
        <w:rPr>
          <w:bCs/>
          <w:sz w:val="20"/>
          <w:szCs w:val="20"/>
        </w:rPr>
        <w:t xml:space="preserve"> and </w:t>
      </w:r>
      <w:r w:rsidRPr="00264A63">
        <w:rPr>
          <w:bCs/>
          <w:i/>
          <w:iCs/>
          <w:sz w:val="20"/>
          <w:szCs w:val="20"/>
        </w:rPr>
        <w:t xml:space="preserve">vehicle </w:t>
      </w:r>
      <w:r w:rsidRPr="008C3682">
        <w:rPr>
          <w:bCs/>
          <w:i/>
          <w:sz w:val="20"/>
          <w:szCs w:val="20"/>
        </w:rPr>
        <w:t>automation</w:t>
      </w:r>
      <w:r w:rsidRPr="008C3682">
        <w:rPr>
          <w:bCs/>
          <w:sz w:val="20"/>
          <w:szCs w:val="20"/>
        </w:rPr>
        <w:t>.  Future crews need both the authority to make decisions without inefficient communication back and forth with ground-based mission control. They will also need sufficient information and vehicle capability to make, and implement, those decisions.  However, small crews cannot take on all functions performed by ground today, and so vehicles must be more automated to reduce the number of tasks crews are responsible for.</w:t>
      </w:r>
      <w:r>
        <w:rPr>
          <w:bCs/>
          <w:sz w:val="20"/>
          <w:szCs w:val="20"/>
        </w:rPr>
        <w:t xml:space="preserve"> </w:t>
      </w:r>
    </w:p>
    <w:p w14:paraId="55665309" w14:textId="4DEDC885" w:rsidR="00D61429" w:rsidRDefault="00264A63" w:rsidP="00D61429">
      <w:pPr>
        <w:pStyle w:val="s2"/>
        <w:rPr>
          <w:bCs/>
          <w:sz w:val="20"/>
          <w:szCs w:val="20"/>
        </w:rPr>
      </w:pPr>
      <w:r>
        <w:rPr>
          <w:bCs/>
          <w:sz w:val="20"/>
          <w:szCs w:val="20"/>
        </w:rPr>
        <w:t>This paper describes AMO</w:t>
      </w:r>
      <w:r w:rsidR="00617517">
        <w:rPr>
          <w:bCs/>
          <w:sz w:val="20"/>
          <w:szCs w:val="20"/>
        </w:rPr>
        <w:t>-</w:t>
      </w:r>
      <w:r>
        <w:rPr>
          <w:bCs/>
          <w:sz w:val="20"/>
          <w:szCs w:val="20"/>
        </w:rPr>
        <w:t>EXPRESS</w:t>
      </w:r>
      <w:r w:rsidR="00617517">
        <w:rPr>
          <w:bCs/>
          <w:sz w:val="20"/>
          <w:szCs w:val="20"/>
        </w:rPr>
        <w:t>-</w:t>
      </w:r>
      <w:r>
        <w:rPr>
          <w:bCs/>
          <w:sz w:val="20"/>
          <w:szCs w:val="20"/>
        </w:rPr>
        <w:t xml:space="preserve">2.5, a demonstration of crew autonomy </w:t>
      </w:r>
      <w:r w:rsidR="00995D28">
        <w:rPr>
          <w:bCs/>
          <w:sz w:val="20"/>
          <w:szCs w:val="20"/>
        </w:rPr>
        <w:t xml:space="preserve">to be performed </w:t>
      </w:r>
      <w:r>
        <w:rPr>
          <w:bCs/>
          <w:sz w:val="20"/>
          <w:szCs w:val="20"/>
        </w:rPr>
        <w:t>onboard the International Space Station (ISS).  AMO</w:t>
      </w:r>
      <w:r w:rsidR="00617517">
        <w:rPr>
          <w:bCs/>
          <w:sz w:val="20"/>
          <w:szCs w:val="20"/>
        </w:rPr>
        <w:t>-</w:t>
      </w:r>
      <w:r>
        <w:rPr>
          <w:bCs/>
          <w:sz w:val="20"/>
          <w:szCs w:val="20"/>
        </w:rPr>
        <w:t>EXPRESS</w:t>
      </w:r>
      <w:r w:rsidR="00617517">
        <w:rPr>
          <w:bCs/>
          <w:sz w:val="20"/>
          <w:szCs w:val="20"/>
        </w:rPr>
        <w:t>-</w:t>
      </w:r>
      <w:r>
        <w:rPr>
          <w:bCs/>
          <w:sz w:val="20"/>
          <w:szCs w:val="20"/>
        </w:rPr>
        <w:t xml:space="preserve">2.5 will demonstrate crew’s ability to change their daily schedule, and subsequently execute and monitor a complex system power-up and configuration task, demonstrating both crew autonomy and vehicle automation.  </w:t>
      </w:r>
      <w:r w:rsidR="00D61429">
        <w:rPr>
          <w:bCs/>
          <w:sz w:val="20"/>
          <w:szCs w:val="20"/>
        </w:rPr>
        <w:t>AMO EXPRESS 2.5</w:t>
      </w:r>
      <w:r w:rsidR="00D61429" w:rsidRPr="008C3682">
        <w:rPr>
          <w:bCs/>
          <w:sz w:val="20"/>
          <w:szCs w:val="20"/>
        </w:rPr>
        <w:t xml:space="preserve"> demonstrates a transfer of authority from mission control to the crew</w:t>
      </w:r>
      <w:r w:rsidR="00D61429">
        <w:rPr>
          <w:bCs/>
          <w:sz w:val="20"/>
          <w:szCs w:val="20"/>
        </w:rPr>
        <w:t>.  Specifically, we demonstrate the ability of an astronaut to power up and configure an EXPRESS rack, a payload-class facility onboard ISS.  This demonstration follows previous AMO EXPRESS demonstrations,</w:t>
      </w:r>
      <w:r w:rsidR="00D61429" w:rsidRPr="008C3682">
        <w:rPr>
          <w:bCs/>
          <w:sz w:val="20"/>
          <w:szCs w:val="20"/>
        </w:rPr>
        <w:t xml:space="preserve"> </w:t>
      </w:r>
      <w:r w:rsidR="00D61429">
        <w:rPr>
          <w:bCs/>
          <w:sz w:val="20"/>
          <w:szCs w:val="20"/>
        </w:rPr>
        <w:t>described in</w:t>
      </w:r>
      <w:r w:rsidR="00273735" w:rsidRPr="001D63C5">
        <w:rPr>
          <w:bCs/>
          <w:sz w:val="20"/>
          <w:szCs w:val="20"/>
        </w:rPr>
        <w:t xml:space="preserve"> </w:t>
      </w:r>
      <w:sdt>
        <w:sdtPr>
          <w:rPr>
            <w:bCs/>
            <w:sz w:val="20"/>
            <w:szCs w:val="20"/>
          </w:rPr>
          <w:id w:val="-103804810"/>
          <w:citation/>
        </w:sdtPr>
        <w:sdtEndPr/>
        <w:sdtContent>
          <w:r w:rsidR="001D63C5" w:rsidRPr="001D63C5">
            <w:rPr>
              <w:bCs/>
              <w:sz w:val="20"/>
              <w:szCs w:val="20"/>
            </w:rPr>
            <w:fldChar w:fldCharType="begin"/>
          </w:r>
          <w:r w:rsidR="001D63C5" w:rsidRPr="001D63C5">
            <w:rPr>
              <w:bCs/>
              <w:sz w:val="20"/>
              <w:szCs w:val="20"/>
            </w:rPr>
            <w:instrText xml:space="preserve"> CITATION Ste15 \l 1033 </w:instrText>
          </w:r>
          <w:r w:rsidR="001D63C5" w:rsidRPr="001D63C5">
            <w:rPr>
              <w:bCs/>
              <w:sz w:val="20"/>
              <w:szCs w:val="20"/>
            </w:rPr>
            <w:fldChar w:fldCharType="separate"/>
          </w:r>
          <w:r w:rsidR="001D63C5" w:rsidRPr="001D63C5">
            <w:rPr>
              <w:noProof/>
              <w:sz w:val="20"/>
              <w:szCs w:val="20"/>
            </w:rPr>
            <w:t>[2]</w:t>
          </w:r>
          <w:r w:rsidR="001D63C5" w:rsidRPr="001D63C5">
            <w:rPr>
              <w:bCs/>
              <w:sz w:val="20"/>
              <w:szCs w:val="20"/>
            </w:rPr>
            <w:fldChar w:fldCharType="end"/>
          </w:r>
        </w:sdtContent>
      </w:sdt>
      <w:r w:rsidR="00D61429">
        <w:rPr>
          <w:bCs/>
          <w:sz w:val="20"/>
          <w:szCs w:val="20"/>
        </w:rPr>
        <w:t>.</w:t>
      </w:r>
      <w:r w:rsidR="00D61429" w:rsidRPr="008C3682">
        <w:rPr>
          <w:bCs/>
          <w:sz w:val="20"/>
          <w:szCs w:val="20"/>
        </w:rPr>
        <w:t xml:space="preserve"> </w:t>
      </w:r>
      <w:r w:rsidR="00D61429">
        <w:rPr>
          <w:bCs/>
          <w:sz w:val="20"/>
          <w:szCs w:val="20"/>
        </w:rPr>
        <w:t xml:space="preserve"> The demonstration in the current paper builds on previous work in two key ways.  In earlier demonstrations, the exact time of the power-up and configuration was planned ahead of time, which is common practice.  In the current work, the crew must schedule and perform the activity on the same day.  We also introduce numerous simulated fault conditions, requiring the crew to understand the state of the activity and perhaps take action to respond.  Both of these changes are enabled by </w:t>
      </w:r>
      <w:r w:rsidR="00D61429" w:rsidRPr="00ED23CB">
        <w:rPr>
          <w:bCs/>
          <w:i/>
          <w:iCs/>
          <w:sz w:val="20"/>
          <w:szCs w:val="20"/>
        </w:rPr>
        <w:t>simulating</w:t>
      </w:r>
      <w:r w:rsidR="00D61429">
        <w:rPr>
          <w:bCs/>
          <w:sz w:val="20"/>
          <w:szCs w:val="20"/>
        </w:rPr>
        <w:t xml:space="preserve"> the rack, including fault conditions, in the ISS avionics. </w:t>
      </w:r>
    </w:p>
    <w:p w14:paraId="719BEA00" w14:textId="053D4A4B" w:rsidR="008C3682" w:rsidRPr="008C3682" w:rsidRDefault="00D376A2" w:rsidP="008C3682">
      <w:pPr>
        <w:pStyle w:val="s2"/>
        <w:rPr>
          <w:bCs/>
          <w:sz w:val="20"/>
          <w:szCs w:val="20"/>
        </w:rPr>
      </w:pPr>
      <w:r>
        <w:rPr>
          <w:bCs/>
          <w:sz w:val="20"/>
          <w:szCs w:val="20"/>
        </w:rPr>
        <w:t xml:space="preserve">AMO EXPRESS 2.5 builds on </w:t>
      </w:r>
      <w:r w:rsidR="00D61429">
        <w:rPr>
          <w:bCs/>
          <w:sz w:val="20"/>
          <w:szCs w:val="20"/>
        </w:rPr>
        <w:t>prior</w:t>
      </w:r>
      <w:r>
        <w:rPr>
          <w:bCs/>
          <w:sz w:val="20"/>
          <w:szCs w:val="20"/>
        </w:rPr>
        <w:t xml:space="preserve"> demonstrations of crew autonomy and automation.  </w:t>
      </w:r>
      <w:r w:rsidR="008C3682">
        <w:rPr>
          <w:bCs/>
          <w:sz w:val="20"/>
          <w:szCs w:val="20"/>
        </w:rPr>
        <w:t>Previous</w:t>
      </w:r>
      <w:r w:rsidR="00264A63">
        <w:rPr>
          <w:bCs/>
          <w:sz w:val="20"/>
          <w:szCs w:val="20"/>
        </w:rPr>
        <w:t>ly executed</w:t>
      </w:r>
      <w:r w:rsidR="008C3682" w:rsidRPr="008C3682">
        <w:rPr>
          <w:bCs/>
          <w:sz w:val="20"/>
          <w:szCs w:val="20"/>
        </w:rPr>
        <w:t xml:space="preserve"> crew autonomy experiments</w:t>
      </w:r>
      <w:r w:rsidR="00264A63">
        <w:rPr>
          <w:bCs/>
          <w:sz w:val="20"/>
          <w:szCs w:val="20"/>
        </w:rPr>
        <w:t xml:space="preserve"> and demonstrations</w:t>
      </w:r>
      <w:r w:rsidR="008C3682" w:rsidRPr="008C3682">
        <w:rPr>
          <w:bCs/>
          <w:sz w:val="20"/>
          <w:szCs w:val="20"/>
        </w:rPr>
        <w:t xml:space="preserve"> onboard ISS</w:t>
      </w:r>
      <w:r w:rsidR="00264A63">
        <w:rPr>
          <w:bCs/>
          <w:sz w:val="20"/>
          <w:szCs w:val="20"/>
        </w:rPr>
        <w:t xml:space="preserve"> include</w:t>
      </w:r>
      <w:r w:rsidR="008C3682" w:rsidRPr="008C3682">
        <w:rPr>
          <w:bCs/>
          <w:sz w:val="20"/>
          <w:szCs w:val="20"/>
        </w:rPr>
        <w:t>:</w:t>
      </w:r>
    </w:p>
    <w:p w14:paraId="056D08F4" w14:textId="02F2A58A" w:rsidR="008C3682" w:rsidRPr="008C3682" w:rsidRDefault="008C3682" w:rsidP="008C3682">
      <w:pPr>
        <w:pStyle w:val="s2"/>
        <w:numPr>
          <w:ilvl w:val="0"/>
          <w:numId w:val="5"/>
        </w:numPr>
        <w:rPr>
          <w:bCs/>
          <w:sz w:val="20"/>
          <w:szCs w:val="20"/>
        </w:rPr>
      </w:pPr>
      <w:r w:rsidRPr="008C3682">
        <w:rPr>
          <w:bCs/>
          <w:i/>
          <w:sz w:val="20"/>
          <w:szCs w:val="20"/>
        </w:rPr>
        <w:t>Crew Autonomous Procedures</w:t>
      </w:r>
      <w:sdt>
        <w:sdtPr>
          <w:rPr>
            <w:bCs/>
            <w:i/>
            <w:sz w:val="20"/>
            <w:szCs w:val="20"/>
          </w:rPr>
          <w:id w:val="1731343388"/>
          <w:citation/>
        </w:sdtPr>
        <w:sdtEndPr/>
        <w:sdtContent>
          <w:r w:rsidR="001D63C5">
            <w:rPr>
              <w:bCs/>
              <w:i/>
              <w:sz w:val="20"/>
              <w:szCs w:val="20"/>
            </w:rPr>
            <w:fldChar w:fldCharType="begin"/>
          </w:r>
          <w:r w:rsidR="001D63C5">
            <w:rPr>
              <w:bCs/>
              <w:iCs/>
              <w:sz w:val="20"/>
              <w:szCs w:val="20"/>
            </w:rPr>
            <w:instrText xml:space="preserve"> CITATION Bei13 \l 1033 </w:instrText>
          </w:r>
          <w:r w:rsidR="001D63C5">
            <w:rPr>
              <w:bCs/>
              <w:i/>
              <w:sz w:val="20"/>
              <w:szCs w:val="20"/>
            </w:rPr>
            <w:fldChar w:fldCharType="separate"/>
          </w:r>
          <w:r w:rsidR="001D63C5">
            <w:rPr>
              <w:bCs/>
              <w:iCs/>
              <w:noProof/>
              <w:sz w:val="20"/>
              <w:szCs w:val="20"/>
            </w:rPr>
            <w:t xml:space="preserve"> </w:t>
          </w:r>
          <w:r w:rsidR="001D63C5" w:rsidRPr="001D63C5">
            <w:rPr>
              <w:noProof/>
              <w:sz w:val="20"/>
              <w:szCs w:val="20"/>
            </w:rPr>
            <w:t>[3]</w:t>
          </w:r>
          <w:r w:rsidR="001D63C5">
            <w:rPr>
              <w:bCs/>
              <w:i/>
              <w:sz w:val="20"/>
              <w:szCs w:val="20"/>
            </w:rPr>
            <w:fldChar w:fldCharType="end"/>
          </w:r>
        </w:sdtContent>
      </w:sdt>
      <w:r w:rsidRPr="008C3682">
        <w:rPr>
          <w:bCs/>
          <w:sz w:val="20"/>
          <w:szCs w:val="20"/>
        </w:rPr>
        <w:t xml:space="preserve">; astronauts performed numerous human spaceflight procedures without assistance from </w:t>
      </w:r>
      <w:r w:rsidR="006D74BC">
        <w:rPr>
          <w:bCs/>
          <w:sz w:val="20"/>
          <w:szCs w:val="20"/>
        </w:rPr>
        <w:t>Mission Control Center (</w:t>
      </w:r>
      <w:r w:rsidRPr="008C3682">
        <w:rPr>
          <w:bCs/>
          <w:sz w:val="20"/>
          <w:szCs w:val="20"/>
        </w:rPr>
        <w:t>MCC</w:t>
      </w:r>
      <w:r w:rsidR="0083406E">
        <w:rPr>
          <w:bCs/>
          <w:sz w:val="20"/>
          <w:szCs w:val="20"/>
        </w:rPr>
        <w:t>)</w:t>
      </w:r>
      <w:r w:rsidRPr="008C3682">
        <w:rPr>
          <w:bCs/>
          <w:sz w:val="20"/>
          <w:szCs w:val="20"/>
        </w:rPr>
        <w:t>, resulting in guidelines on the writing of these procedures.</w:t>
      </w:r>
    </w:p>
    <w:p w14:paraId="42FD1962" w14:textId="0C4102C6" w:rsidR="008C3682" w:rsidRPr="008C3682" w:rsidRDefault="00617517" w:rsidP="008C3682">
      <w:pPr>
        <w:pStyle w:val="s2"/>
        <w:numPr>
          <w:ilvl w:val="0"/>
          <w:numId w:val="5"/>
        </w:numPr>
        <w:rPr>
          <w:bCs/>
          <w:sz w:val="20"/>
          <w:szCs w:val="20"/>
        </w:rPr>
      </w:pPr>
      <w:r w:rsidRPr="008C3682">
        <w:rPr>
          <w:bCs/>
          <w:i/>
          <w:sz w:val="20"/>
          <w:szCs w:val="20"/>
        </w:rPr>
        <w:t>The</w:t>
      </w:r>
      <w:r>
        <w:rPr>
          <w:bCs/>
          <w:i/>
          <w:sz w:val="20"/>
          <w:szCs w:val="20"/>
        </w:rPr>
        <w:t xml:space="preserve"> </w:t>
      </w:r>
      <w:r w:rsidRPr="00617517">
        <w:rPr>
          <w:bCs/>
          <w:i/>
          <w:sz w:val="20"/>
          <w:szCs w:val="20"/>
        </w:rPr>
        <w:t>Autonomous Mission and Operations</w:t>
      </w:r>
      <w:r>
        <w:rPr>
          <w:bCs/>
          <w:i/>
          <w:sz w:val="20"/>
          <w:szCs w:val="20"/>
        </w:rPr>
        <w:t>-</w:t>
      </w:r>
      <w:r w:rsidRPr="00617517">
        <w:rPr>
          <w:bCs/>
          <w:i/>
          <w:sz w:val="20"/>
          <w:szCs w:val="20"/>
        </w:rPr>
        <w:t>Total Organic Carbon</w:t>
      </w:r>
      <w:r>
        <w:rPr>
          <w:bCs/>
          <w:i/>
          <w:sz w:val="20"/>
          <w:szCs w:val="20"/>
        </w:rPr>
        <w:t>-</w:t>
      </w:r>
      <w:r w:rsidRPr="00617517">
        <w:rPr>
          <w:bCs/>
          <w:i/>
          <w:sz w:val="20"/>
          <w:szCs w:val="20"/>
        </w:rPr>
        <w:t xml:space="preserve"> Space Station Computer (</w:t>
      </w:r>
      <w:r>
        <w:rPr>
          <w:bCs/>
          <w:i/>
          <w:sz w:val="20"/>
          <w:szCs w:val="20"/>
        </w:rPr>
        <w:t>AMO</w:t>
      </w:r>
      <w:r w:rsidR="008C3682">
        <w:rPr>
          <w:bCs/>
          <w:i/>
          <w:sz w:val="20"/>
          <w:szCs w:val="20"/>
        </w:rPr>
        <w:t>-TOCA-SSC</w:t>
      </w:r>
      <w:r>
        <w:rPr>
          <w:bCs/>
          <w:i/>
          <w:sz w:val="20"/>
          <w:szCs w:val="20"/>
        </w:rPr>
        <w:t>)</w:t>
      </w:r>
      <w:r w:rsidR="008C3682" w:rsidRPr="008C3682">
        <w:rPr>
          <w:bCs/>
          <w:i/>
          <w:sz w:val="20"/>
          <w:szCs w:val="20"/>
        </w:rPr>
        <w:t xml:space="preserve"> experiment</w:t>
      </w:r>
      <w:sdt>
        <w:sdtPr>
          <w:rPr>
            <w:bCs/>
            <w:i/>
            <w:sz w:val="20"/>
            <w:szCs w:val="20"/>
          </w:rPr>
          <w:id w:val="-489327500"/>
          <w:citation/>
        </w:sdtPr>
        <w:sdtEndPr/>
        <w:sdtContent>
          <w:r w:rsidR="001D63C5">
            <w:rPr>
              <w:bCs/>
              <w:i/>
              <w:sz w:val="20"/>
              <w:szCs w:val="20"/>
            </w:rPr>
            <w:fldChar w:fldCharType="begin"/>
          </w:r>
          <w:r w:rsidR="001D63C5">
            <w:rPr>
              <w:bCs/>
              <w:iCs/>
              <w:sz w:val="20"/>
              <w:szCs w:val="20"/>
            </w:rPr>
            <w:instrText xml:space="preserve"> CITATION Fra15 \l 1033 </w:instrText>
          </w:r>
          <w:r w:rsidR="001D63C5">
            <w:rPr>
              <w:bCs/>
              <w:i/>
              <w:sz w:val="20"/>
              <w:szCs w:val="20"/>
            </w:rPr>
            <w:fldChar w:fldCharType="separate"/>
          </w:r>
          <w:r w:rsidR="001D63C5">
            <w:rPr>
              <w:bCs/>
              <w:iCs/>
              <w:noProof/>
              <w:sz w:val="20"/>
              <w:szCs w:val="20"/>
            </w:rPr>
            <w:t xml:space="preserve"> </w:t>
          </w:r>
          <w:r w:rsidR="001D63C5" w:rsidRPr="001D63C5">
            <w:rPr>
              <w:noProof/>
              <w:sz w:val="20"/>
              <w:szCs w:val="20"/>
            </w:rPr>
            <w:t>[4]</w:t>
          </w:r>
          <w:r w:rsidR="001D63C5">
            <w:rPr>
              <w:bCs/>
              <w:i/>
              <w:sz w:val="20"/>
              <w:szCs w:val="20"/>
            </w:rPr>
            <w:fldChar w:fldCharType="end"/>
          </w:r>
        </w:sdtContent>
      </w:sdt>
      <w:r w:rsidR="008C3682" w:rsidRPr="008C3682">
        <w:rPr>
          <w:bCs/>
          <w:i/>
          <w:sz w:val="20"/>
          <w:szCs w:val="20"/>
        </w:rPr>
        <w:t>;</w:t>
      </w:r>
      <w:r w:rsidR="004B1809" w:rsidRPr="004B1809">
        <w:rPr>
          <w:bCs/>
          <w:sz w:val="20"/>
          <w:szCs w:val="20"/>
          <w:vertAlign w:val="superscript"/>
        </w:rPr>
        <w:t xml:space="preserve"> </w:t>
      </w:r>
      <w:r w:rsidR="008C3682" w:rsidRPr="008C3682">
        <w:rPr>
          <w:bCs/>
          <w:sz w:val="20"/>
          <w:szCs w:val="20"/>
        </w:rPr>
        <w:t xml:space="preserve">an experiment in transitioning responsibility for two ISS subsystems (water quality analysis hardware and crew laptops) to astronauts, with the aid of software tools. </w:t>
      </w:r>
    </w:p>
    <w:p w14:paraId="02C3ACE8" w14:textId="6E6AE8CF" w:rsidR="008C3682" w:rsidRPr="008C3682" w:rsidRDefault="008C3682" w:rsidP="008C3682">
      <w:pPr>
        <w:pStyle w:val="s2"/>
        <w:numPr>
          <w:ilvl w:val="0"/>
          <w:numId w:val="5"/>
        </w:numPr>
        <w:rPr>
          <w:bCs/>
          <w:sz w:val="20"/>
          <w:szCs w:val="20"/>
        </w:rPr>
      </w:pPr>
      <w:r w:rsidRPr="008C3682">
        <w:rPr>
          <w:bCs/>
          <w:i/>
          <w:sz w:val="20"/>
          <w:szCs w:val="20"/>
        </w:rPr>
        <w:t>Crew Self Scheduling</w:t>
      </w:r>
      <w:sdt>
        <w:sdtPr>
          <w:rPr>
            <w:bCs/>
            <w:i/>
            <w:sz w:val="20"/>
            <w:szCs w:val="20"/>
          </w:rPr>
          <w:id w:val="1982419729"/>
          <w:citation/>
        </w:sdtPr>
        <w:sdtEndPr/>
        <w:sdtContent>
          <w:r w:rsidR="001D63C5">
            <w:rPr>
              <w:bCs/>
              <w:i/>
              <w:sz w:val="20"/>
              <w:szCs w:val="20"/>
            </w:rPr>
            <w:fldChar w:fldCharType="begin"/>
          </w:r>
          <w:r w:rsidR="001D63C5">
            <w:rPr>
              <w:bCs/>
              <w:iCs/>
              <w:sz w:val="20"/>
              <w:szCs w:val="20"/>
            </w:rPr>
            <w:instrText xml:space="preserve"> CITATION Mar18 \l 1033 </w:instrText>
          </w:r>
          <w:r w:rsidR="001D63C5">
            <w:rPr>
              <w:bCs/>
              <w:i/>
              <w:sz w:val="20"/>
              <w:szCs w:val="20"/>
            </w:rPr>
            <w:fldChar w:fldCharType="separate"/>
          </w:r>
          <w:r w:rsidR="001D63C5">
            <w:rPr>
              <w:bCs/>
              <w:iCs/>
              <w:noProof/>
              <w:sz w:val="20"/>
              <w:szCs w:val="20"/>
            </w:rPr>
            <w:t xml:space="preserve"> </w:t>
          </w:r>
          <w:r w:rsidR="001D63C5" w:rsidRPr="001D63C5">
            <w:rPr>
              <w:noProof/>
              <w:sz w:val="20"/>
              <w:szCs w:val="20"/>
            </w:rPr>
            <w:t>[5]</w:t>
          </w:r>
          <w:r w:rsidR="001D63C5">
            <w:rPr>
              <w:bCs/>
              <w:i/>
              <w:sz w:val="20"/>
              <w:szCs w:val="20"/>
            </w:rPr>
            <w:fldChar w:fldCharType="end"/>
          </w:r>
        </w:sdtContent>
      </w:sdt>
      <w:r w:rsidRPr="008C3682">
        <w:rPr>
          <w:bCs/>
          <w:i/>
          <w:sz w:val="20"/>
          <w:szCs w:val="20"/>
        </w:rPr>
        <w:t>;</w:t>
      </w:r>
      <w:r w:rsidR="00273735" w:rsidRPr="00273735">
        <w:rPr>
          <w:b/>
          <w:bCs/>
          <w:iCs/>
          <w:color w:val="FF0000"/>
          <w:sz w:val="20"/>
          <w:szCs w:val="20"/>
          <w:lang w:val="en-GB"/>
        </w:rPr>
        <w:t xml:space="preserve"> </w:t>
      </w:r>
      <w:r w:rsidRPr="008C3682">
        <w:rPr>
          <w:bCs/>
          <w:sz w:val="20"/>
          <w:szCs w:val="20"/>
        </w:rPr>
        <w:t>a</w:t>
      </w:r>
      <w:r w:rsidR="00C06BA2">
        <w:rPr>
          <w:bCs/>
          <w:sz w:val="20"/>
          <w:szCs w:val="20"/>
        </w:rPr>
        <w:t>n</w:t>
      </w:r>
      <w:r w:rsidRPr="008C3682">
        <w:rPr>
          <w:bCs/>
          <w:sz w:val="20"/>
          <w:szCs w:val="20"/>
        </w:rPr>
        <w:t xml:space="preserve"> experiment to evaluate tools for astronauts to schedule their own daily activity plans.</w:t>
      </w:r>
    </w:p>
    <w:p w14:paraId="27CCEDC4" w14:textId="71CBFEB9" w:rsidR="008C3682" w:rsidRPr="008C3682" w:rsidRDefault="008C3682" w:rsidP="008C3682">
      <w:pPr>
        <w:pStyle w:val="s2"/>
        <w:rPr>
          <w:bCs/>
          <w:sz w:val="20"/>
          <w:szCs w:val="20"/>
        </w:rPr>
      </w:pPr>
      <w:r w:rsidRPr="008C3682">
        <w:rPr>
          <w:bCs/>
          <w:sz w:val="20"/>
          <w:szCs w:val="20"/>
        </w:rPr>
        <w:t xml:space="preserve">Previous work in this area also includes </w:t>
      </w:r>
      <w:r w:rsidR="00BB6EF6">
        <w:rPr>
          <w:bCs/>
          <w:sz w:val="20"/>
          <w:szCs w:val="20"/>
        </w:rPr>
        <w:t xml:space="preserve">automation of some </w:t>
      </w:r>
      <w:r w:rsidRPr="008C3682">
        <w:rPr>
          <w:bCs/>
          <w:sz w:val="20"/>
          <w:szCs w:val="20"/>
        </w:rPr>
        <w:t>ISS</w:t>
      </w:r>
      <w:r w:rsidR="00BB6EF6">
        <w:rPr>
          <w:bCs/>
          <w:sz w:val="20"/>
          <w:szCs w:val="20"/>
        </w:rPr>
        <w:t xml:space="preserve"> subsystems:</w:t>
      </w:r>
      <w:r w:rsidRPr="008C3682">
        <w:rPr>
          <w:bCs/>
          <w:sz w:val="20"/>
          <w:szCs w:val="20"/>
        </w:rPr>
        <w:t xml:space="preserve"> </w:t>
      </w:r>
    </w:p>
    <w:p w14:paraId="7BCA357E" w14:textId="2BBC7980" w:rsidR="008C3682" w:rsidRPr="008C3682" w:rsidRDefault="008C3682" w:rsidP="008C3682">
      <w:pPr>
        <w:pStyle w:val="s2"/>
        <w:numPr>
          <w:ilvl w:val="0"/>
          <w:numId w:val="5"/>
        </w:numPr>
        <w:rPr>
          <w:bCs/>
          <w:i/>
          <w:sz w:val="20"/>
          <w:szCs w:val="20"/>
        </w:rPr>
      </w:pPr>
      <w:r w:rsidRPr="008C3682">
        <w:rPr>
          <w:bCs/>
          <w:i/>
          <w:sz w:val="20"/>
          <w:szCs w:val="20"/>
        </w:rPr>
        <w:t>Payload operations automation</w:t>
      </w:r>
      <w:sdt>
        <w:sdtPr>
          <w:rPr>
            <w:bCs/>
            <w:i/>
            <w:sz w:val="20"/>
            <w:szCs w:val="20"/>
          </w:rPr>
          <w:id w:val="588349418"/>
          <w:citation/>
        </w:sdtPr>
        <w:sdtEndPr/>
        <w:sdtContent>
          <w:r w:rsidR="001D63C5">
            <w:rPr>
              <w:bCs/>
              <w:i/>
              <w:sz w:val="20"/>
              <w:szCs w:val="20"/>
            </w:rPr>
            <w:fldChar w:fldCharType="begin"/>
          </w:r>
          <w:r w:rsidR="001D63C5">
            <w:rPr>
              <w:bCs/>
              <w:i/>
              <w:sz w:val="20"/>
              <w:szCs w:val="20"/>
            </w:rPr>
            <w:instrText xml:space="preserve"> CITATION Had14 \l 1033 </w:instrText>
          </w:r>
          <w:r w:rsidR="001D63C5">
            <w:rPr>
              <w:bCs/>
              <w:i/>
              <w:sz w:val="20"/>
              <w:szCs w:val="20"/>
            </w:rPr>
            <w:fldChar w:fldCharType="separate"/>
          </w:r>
          <w:r w:rsidR="001D63C5">
            <w:rPr>
              <w:bCs/>
              <w:i/>
              <w:noProof/>
              <w:sz w:val="20"/>
              <w:szCs w:val="20"/>
            </w:rPr>
            <w:t xml:space="preserve"> </w:t>
          </w:r>
          <w:r w:rsidR="001D63C5" w:rsidRPr="001D63C5">
            <w:rPr>
              <w:noProof/>
              <w:sz w:val="20"/>
              <w:szCs w:val="20"/>
            </w:rPr>
            <w:t>[6]</w:t>
          </w:r>
          <w:r w:rsidR="001D63C5">
            <w:rPr>
              <w:bCs/>
              <w:i/>
              <w:sz w:val="20"/>
              <w:szCs w:val="20"/>
            </w:rPr>
            <w:fldChar w:fldCharType="end"/>
          </w:r>
        </w:sdtContent>
      </w:sdt>
      <w:r w:rsidR="00273735">
        <w:rPr>
          <w:bCs/>
          <w:i/>
          <w:sz w:val="20"/>
          <w:szCs w:val="20"/>
        </w:rPr>
        <w:t>;</w:t>
      </w:r>
      <w:r w:rsidR="00273735" w:rsidRPr="00273735">
        <w:rPr>
          <w:rFonts w:eastAsia="Times New Roman"/>
          <w:noProof/>
          <w:lang w:eastAsia="zh-CN"/>
        </w:rPr>
        <w:t xml:space="preserve"> </w:t>
      </w:r>
      <w:r w:rsidR="0030406B" w:rsidRPr="008C3682">
        <w:rPr>
          <w:bCs/>
          <w:sz w:val="20"/>
          <w:szCs w:val="20"/>
        </w:rPr>
        <w:t xml:space="preserve"> A</w:t>
      </w:r>
      <w:r w:rsidRPr="008C3682">
        <w:rPr>
          <w:bCs/>
          <w:sz w:val="20"/>
          <w:szCs w:val="20"/>
        </w:rPr>
        <w:t xml:space="preserve"> variety of ISS payloads </w:t>
      </w:r>
      <w:r w:rsidR="00C06BA2">
        <w:rPr>
          <w:bCs/>
          <w:sz w:val="20"/>
          <w:szCs w:val="20"/>
        </w:rPr>
        <w:t>have been</w:t>
      </w:r>
      <w:r w:rsidRPr="008C3682">
        <w:rPr>
          <w:bCs/>
          <w:sz w:val="20"/>
          <w:szCs w:val="20"/>
        </w:rPr>
        <w:t xml:space="preserve"> automated </w:t>
      </w:r>
      <w:r w:rsidR="00C06BA2">
        <w:rPr>
          <w:bCs/>
          <w:sz w:val="20"/>
          <w:szCs w:val="20"/>
        </w:rPr>
        <w:t>during</w:t>
      </w:r>
      <w:r w:rsidRPr="008C3682">
        <w:rPr>
          <w:bCs/>
          <w:sz w:val="20"/>
          <w:szCs w:val="20"/>
        </w:rPr>
        <w:t xml:space="preserve"> its operational lifetime.</w:t>
      </w:r>
      <w:r w:rsidRPr="008C3682">
        <w:rPr>
          <w:bCs/>
          <w:i/>
          <w:sz w:val="20"/>
          <w:szCs w:val="20"/>
        </w:rPr>
        <w:t xml:space="preserve"> </w:t>
      </w:r>
    </w:p>
    <w:p w14:paraId="381CF677" w14:textId="62C9DF2A" w:rsidR="008C3682" w:rsidRPr="008C3682" w:rsidRDefault="008C3682" w:rsidP="008C3682">
      <w:pPr>
        <w:pStyle w:val="s2"/>
        <w:numPr>
          <w:ilvl w:val="0"/>
          <w:numId w:val="5"/>
        </w:numPr>
        <w:rPr>
          <w:bCs/>
          <w:sz w:val="20"/>
          <w:szCs w:val="20"/>
        </w:rPr>
      </w:pPr>
      <w:r w:rsidRPr="008C3682">
        <w:rPr>
          <w:bCs/>
          <w:i/>
          <w:sz w:val="20"/>
          <w:szCs w:val="20"/>
        </w:rPr>
        <w:t>Optimal Propellant Maneuvers and Zero Propellant Maneuvers</w:t>
      </w:r>
      <w:sdt>
        <w:sdtPr>
          <w:rPr>
            <w:bCs/>
            <w:i/>
            <w:sz w:val="20"/>
            <w:szCs w:val="20"/>
          </w:rPr>
          <w:id w:val="1663514781"/>
          <w:citation/>
        </w:sdtPr>
        <w:sdtEndPr/>
        <w:sdtContent>
          <w:r w:rsidR="001D63C5">
            <w:rPr>
              <w:bCs/>
              <w:i/>
              <w:sz w:val="20"/>
              <w:szCs w:val="20"/>
            </w:rPr>
            <w:fldChar w:fldCharType="begin"/>
          </w:r>
          <w:r w:rsidR="001D63C5">
            <w:rPr>
              <w:bCs/>
              <w:i/>
              <w:sz w:val="20"/>
              <w:szCs w:val="20"/>
            </w:rPr>
            <w:instrText xml:space="preserve"> CITATION Bed07 \l 1033 </w:instrText>
          </w:r>
          <w:r w:rsidR="001D63C5">
            <w:rPr>
              <w:bCs/>
              <w:i/>
              <w:sz w:val="20"/>
              <w:szCs w:val="20"/>
            </w:rPr>
            <w:fldChar w:fldCharType="separate"/>
          </w:r>
          <w:r w:rsidR="001D63C5">
            <w:rPr>
              <w:bCs/>
              <w:i/>
              <w:noProof/>
              <w:sz w:val="20"/>
              <w:szCs w:val="20"/>
            </w:rPr>
            <w:t xml:space="preserve"> </w:t>
          </w:r>
          <w:r w:rsidR="001D63C5" w:rsidRPr="001D63C5">
            <w:rPr>
              <w:noProof/>
              <w:sz w:val="20"/>
              <w:szCs w:val="20"/>
            </w:rPr>
            <w:t>[7]</w:t>
          </w:r>
          <w:r w:rsidR="001D63C5">
            <w:rPr>
              <w:bCs/>
              <w:i/>
              <w:sz w:val="20"/>
              <w:szCs w:val="20"/>
            </w:rPr>
            <w:fldChar w:fldCharType="end"/>
          </w:r>
        </w:sdtContent>
      </w:sdt>
      <w:r w:rsidRPr="008C3682">
        <w:rPr>
          <w:bCs/>
          <w:sz w:val="20"/>
          <w:szCs w:val="20"/>
        </w:rPr>
        <w:t>;</w:t>
      </w:r>
      <w:r w:rsidR="00273735">
        <w:rPr>
          <w:bCs/>
          <w:sz w:val="20"/>
          <w:szCs w:val="20"/>
        </w:rPr>
        <w:t xml:space="preserve"> </w:t>
      </w:r>
      <w:r w:rsidRPr="008C3682">
        <w:rPr>
          <w:bCs/>
          <w:sz w:val="20"/>
          <w:szCs w:val="20"/>
        </w:rPr>
        <w:t>a special trajectory accomplished only using ISS’ Control Moment Gyros (CMGs) was implemented using ground-based automation.</w:t>
      </w:r>
    </w:p>
    <w:p w14:paraId="0C406BEE" w14:textId="5029418A" w:rsidR="00C06BA2" w:rsidRDefault="00ED23CB" w:rsidP="008C3682">
      <w:pPr>
        <w:pStyle w:val="s2"/>
        <w:rPr>
          <w:bCs/>
          <w:sz w:val="20"/>
          <w:szCs w:val="20"/>
        </w:rPr>
      </w:pPr>
      <w:r>
        <w:rPr>
          <w:bCs/>
          <w:sz w:val="20"/>
          <w:szCs w:val="20"/>
        </w:rPr>
        <w:t>Our work represents a significant increase in demonstrated autonomy capability compared to previous work</w:t>
      </w:r>
      <w:r w:rsidR="00993EF6">
        <w:rPr>
          <w:bCs/>
          <w:sz w:val="20"/>
          <w:szCs w:val="20"/>
        </w:rPr>
        <w:t xml:space="preserve"> described above</w:t>
      </w:r>
      <w:r>
        <w:rPr>
          <w:bCs/>
          <w:sz w:val="20"/>
          <w:szCs w:val="20"/>
        </w:rPr>
        <w:t xml:space="preserve">. </w:t>
      </w:r>
      <w:r w:rsidR="00C06BA2">
        <w:rPr>
          <w:bCs/>
          <w:sz w:val="20"/>
          <w:szCs w:val="20"/>
        </w:rPr>
        <w:t xml:space="preserve">A demonstration </w:t>
      </w:r>
      <w:r w:rsidR="002B4CAC">
        <w:rPr>
          <w:bCs/>
          <w:sz w:val="20"/>
          <w:szCs w:val="20"/>
        </w:rPr>
        <w:t xml:space="preserve">of crew autonomy </w:t>
      </w:r>
      <w:r w:rsidR="00C06BA2">
        <w:rPr>
          <w:bCs/>
          <w:sz w:val="20"/>
          <w:szCs w:val="20"/>
        </w:rPr>
        <w:t xml:space="preserve">was performed during </w:t>
      </w:r>
      <w:r w:rsidR="008C3682" w:rsidRPr="008C3682">
        <w:rPr>
          <w:bCs/>
          <w:sz w:val="20"/>
          <w:szCs w:val="20"/>
        </w:rPr>
        <w:t>the ISS Crew Autonomous Procedures experiment</w:t>
      </w:r>
      <w:sdt>
        <w:sdtPr>
          <w:rPr>
            <w:bCs/>
            <w:sz w:val="20"/>
            <w:szCs w:val="20"/>
          </w:rPr>
          <w:id w:val="1749234270"/>
          <w:citation/>
        </w:sdtPr>
        <w:sdtEndPr/>
        <w:sdtContent>
          <w:r w:rsidR="001D63C5">
            <w:rPr>
              <w:bCs/>
              <w:sz w:val="20"/>
              <w:szCs w:val="20"/>
            </w:rPr>
            <w:fldChar w:fldCharType="begin"/>
          </w:r>
          <w:r w:rsidR="001D63C5">
            <w:rPr>
              <w:bCs/>
              <w:sz w:val="20"/>
              <w:szCs w:val="20"/>
            </w:rPr>
            <w:instrText xml:space="preserve"> CITATION Bei13 \l 1033 </w:instrText>
          </w:r>
          <w:r w:rsidR="001D63C5">
            <w:rPr>
              <w:bCs/>
              <w:sz w:val="20"/>
              <w:szCs w:val="20"/>
            </w:rPr>
            <w:fldChar w:fldCharType="separate"/>
          </w:r>
          <w:r w:rsidR="001D63C5">
            <w:rPr>
              <w:bCs/>
              <w:noProof/>
              <w:sz w:val="20"/>
              <w:szCs w:val="20"/>
            </w:rPr>
            <w:t xml:space="preserve"> </w:t>
          </w:r>
          <w:r w:rsidR="001D63C5" w:rsidRPr="001D63C5">
            <w:rPr>
              <w:noProof/>
              <w:sz w:val="20"/>
              <w:szCs w:val="20"/>
            </w:rPr>
            <w:t>[3]</w:t>
          </w:r>
          <w:r w:rsidR="001D63C5">
            <w:rPr>
              <w:bCs/>
              <w:sz w:val="20"/>
              <w:szCs w:val="20"/>
            </w:rPr>
            <w:fldChar w:fldCharType="end"/>
          </w:r>
        </w:sdtContent>
      </w:sdt>
      <w:r w:rsidR="001D63C5">
        <w:rPr>
          <w:bCs/>
          <w:sz w:val="20"/>
          <w:szCs w:val="20"/>
        </w:rPr>
        <w:t xml:space="preserve">.  </w:t>
      </w:r>
      <w:r w:rsidR="00E03DCF">
        <w:rPr>
          <w:bCs/>
          <w:sz w:val="20"/>
          <w:szCs w:val="20"/>
        </w:rPr>
        <w:t>In this</w:t>
      </w:r>
      <w:r w:rsidR="00F00BCD">
        <w:rPr>
          <w:bCs/>
          <w:sz w:val="20"/>
          <w:szCs w:val="20"/>
        </w:rPr>
        <w:t xml:space="preserve"> work</w:t>
      </w:r>
      <w:r w:rsidR="00E03DCF">
        <w:rPr>
          <w:bCs/>
          <w:sz w:val="20"/>
          <w:szCs w:val="20"/>
        </w:rPr>
        <w:t>,</w:t>
      </w:r>
      <w:r w:rsidR="00F00BCD">
        <w:rPr>
          <w:bCs/>
          <w:sz w:val="20"/>
          <w:szCs w:val="20"/>
        </w:rPr>
        <w:t xml:space="preserve"> demonstration are conducted using systems with</w:t>
      </w:r>
      <w:r w:rsidR="008C3682" w:rsidRPr="008C3682">
        <w:rPr>
          <w:bCs/>
          <w:sz w:val="20"/>
          <w:szCs w:val="20"/>
        </w:rPr>
        <w:t xml:space="preserve"> rich electronic command and telemetry interfaces</w:t>
      </w:r>
      <w:r w:rsidR="00F00BCD">
        <w:rPr>
          <w:bCs/>
          <w:sz w:val="20"/>
          <w:szCs w:val="20"/>
        </w:rPr>
        <w:t>, and also demonstrate how crews can autonomously respond to off-nominal scenarios.  Our demonstration</w:t>
      </w:r>
      <w:r w:rsidR="008C3682" w:rsidRPr="008C3682">
        <w:rPr>
          <w:bCs/>
          <w:sz w:val="20"/>
          <w:szCs w:val="20"/>
        </w:rPr>
        <w:t xml:space="preserve"> </w:t>
      </w:r>
      <w:r w:rsidR="00E03DCF">
        <w:rPr>
          <w:bCs/>
          <w:sz w:val="20"/>
          <w:szCs w:val="20"/>
        </w:rPr>
        <w:t>integrates</w:t>
      </w:r>
      <w:r w:rsidR="008C3682" w:rsidRPr="008C3682">
        <w:rPr>
          <w:bCs/>
          <w:sz w:val="20"/>
          <w:szCs w:val="20"/>
        </w:rPr>
        <w:t xml:space="preserve"> </w:t>
      </w:r>
      <w:r w:rsidR="00E03DCF">
        <w:rPr>
          <w:bCs/>
          <w:sz w:val="20"/>
          <w:szCs w:val="20"/>
        </w:rPr>
        <w:t xml:space="preserve">the </w:t>
      </w:r>
      <w:r w:rsidR="008C3682" w:rsidRPr="008C3682">
        <w:rPr>
          <w:bCs/>
          <w:sz w:val="20"/>
          <w:szCs w:val="20"/>
        </w:rPr>
        <w:t>automation</w:t>
      </w:r>
      <w:r w:rsidR="00E03DCF">
        <w:rPr>
          <w:bCs/>
          <w:sz w:val="20"/>
          <w:szCs w:val="20"/>
        </w:rPr>
        <w:t xml:space="preserve"> </w:t>
      </w:r>
      <w:r w:rsidR="008C3682" w:rsidRPr="008C3682">
        <w:rPr>
          <w:bCs/>
          <w:sz w:val="20"/>
          <w:szCs w:val="20"/>
        </w:rPr>
        <w:t>used in payload autonomous operations</w:t>
      </w:r>
      <w:r w:rsidR="00E03DCF" w:rsidRPr="00E03DCF">
        <w:rPr>
          <w:bCs/>
          <w:sz w:val="20"/>
          <w:szCs w:val="20"/>
        </w:rPr>
        <w:t xml:space="preserve"> </w:t>
      </w:r>
      <w:r w:rsidR="00E03DCF">
        <w:rPr>
          <w:bCs/>
          <w:sz w:val="20"/>
          <w:szCs w:val="20"/>
        </w:rPr>
        <w:t>directly into our technology for use by the crew;</w:t>
      </w:r>
      <w:r w:rsidR="00C06BA2">
        <w:rPr>
          <w:bCs/>
          <w:sz w:val="20"/>
          <w:szCs w:val="20"/>
        </w:rPr>
        <w:t xml:space="preserve"> </w:t>
      </w:r>
      <w:r w:rsidR="00F00BCD">
        <w:rPr>
          <w:bCs/>
          <w:sz w:val="20"/>
          <w:szCs w:val="20"/>
        </w:rPr>
        <w:t>t</w:t>
      </w:r>
      <w:r w:rsidR="00C06BA2" w:rsidRPr="008C3682">
        <w:rPr>
          <w:bCs/>
          <w:sz w:val="20"/>
          <w:szCs w:val="20"/>
        </w:rPr>
        <w:t>he ISS Crew Autonomous Procedures</w:t>
      </w:r>
      <w:r w:rsidR="00C06BA2">
        <w:rPr>
          <w:bCs/>
          <w:sz w:val="20"/>
          <w:szCs w:val="20"/>
        </w:rPr>
        <w:t xml:space="preserve"> demonstration changed the format and content of crew procedures, </w:t>
      </w:r>
      <w:r w:rsidR="00993EF6">
        <w:rPr>
          <w:bCs/>
          <w:sz w:val="20"/>
          <w:szCs w:val="20"/>
        </w:rPr>
        <w:t>but</w:t>
      </w:r>
      <w:r w:rsidR="00C06BA2">
        <w:rPr>
          <w:bCs/>
          <w:sz w:val="20"/>
          <w:szCs w:val="20"/>
        </w:rPr>
        <w:t xml:space="preserve"> did not </w:t>
      </w:r>
      <w:r w:rsidR="00F00BCD">
        <w:rPr>
          <w:bCs/>
          <w:sz w:val="20"/>
          <w:szCs w:val="20"/>
        </w:rPr>
        <w:t>employ</w:t>
      </w:r>
      <w:r w:rsidR="00C06BA2">
        <w:rPr>
          <w:bCs/>
          <w:sz w:val="20"/>
          <w:szCs w:val="20"/>
        </w:rPr>
        <w:t xml:space="preserve"> new tools</w:t>
      </w:r>
      <w:r w:rsidR="00F00BCD">
        <w:rPr>
          <w:bCs/>
          <w:sz w:val="20"/>
          <w:szCs w:val="20"/>
        </w:rPr>
        <w:t xml:space="preserve"> or technology</w:t>
      </w:r>
      <w:r w:rsidR="00C06BA2">
        <w:rPr>
          <w:bCs/>
          <w:sz w:val="20"/>
          <w:szCs w:val="20"/>
        </w:rPr>
        <w:t xml:space="preserve">.  Crew self-scheduling demonstrations were performed as part of two previous demonstrations, </w:t>
      </w:r>
      <w:r w:rsidR="00617517">
        <w:rPr>
          <w:bCs/>
          <w:sz w:val="20"/>
          <w:szCs w:val="20"/>
        </w:rPr>
        <w:t>AMO-TOCA-SSC</w:t>
      </w:r>
      <w:r w:rsidR="001D63C5">
        <w:rPr>
          <w:bCs/>
          <w:sz w:val="20"/>
          <w:szCs w:val="20"/>
        </w:rPr>
        <w:t xml:space="preserve"> </w:t>
      </w:r>
      <w:sdt>
        <w:sdtPr>
          <w:rPr>
            <w:bCs/>
            <w:sz w:val="20"/>
            <w:szCs w:val="20"/>
          </w:rPr>
          <w:id w:val="874736154"/>
          <w:citation/>
        </w:sdtPr>
        <w:sdtEndPr/>
        <w:sdtContent>
          <w:r w:rsidR="001D63C5">
            <w:rPr>
              <w:bCs/>
              <w:sz w:val="20"/>
              <w:szCs w:val="20"/>
            </w:rPr>
            <w:fldChar w:fldCharType="begin"/>
          </w:r>
          <w:r w:rsidR="001D63C5">
            <w:rPr>
              <w:bCs/>
              <w:sz w:val="20"/>
              <w:szCs w:val="20"/>
            </w:rPr>
            <w:instrText xml:space="preserve"> CITATION Fra15 \l 1033 </w:instrText>
          </w:r>
          <w:r w:rsidR="001D63C5">
            <w:rPr>
              <w:bCs/>
              <w:sz w:val="20"/>
              <w:szCs w:val="20"/>
            </w:rPr>
            <w:fldChar w:fldCharType="separate"/>
          </w:r>
          <w:r w:rsidR="001D63C5" w:rsidRPr="001D63C5">
            <w:rPr>
              <w:noProof/>
              <w:sz w:val="20"/>
              <w:szCs w:val="20"/>
            </w:rPr>
            <w:t>[4]</w:t>
          </w:r>
          <w:r w:rsidR="001D63C5">
            <w:rPr>
              <w:bCs/>
              <w:sz w:val="20"/>
              <w:szCs w:val="20"/>
            </w:rPr>
            <w:fldChar w:fldCharType="end"/>
          </w:r>
        </w:sdtContent>
      </w:sdt>
      <w:r w:rsidR="00C06BA2">
        <w:rPr>
          <w:bCs/>
          <w:sz w:val="20"/>
          <w:szCs w:val="20"/>
        </w:rPr>
        <w:t xml:space="preserve"> </w:t>
      </w:r>
      <w:r w:rsidR="001D63C5">
        <w:rPr>
          <w:bCs/>
          <w:sz w:val="20"/>
          <w:szCs w:val="20"/>
        </w:rPr>
        <w:t>an</w:t>
      </w:r>
      <w:r w:rsidR="00C06BA2">
        <w:rPr>
          <w:bCs/>
          <w:sz w:val="20"/>
          <w:szCs w:val="20"/>
        </w:rPr>
        <w:t xml:space="preserve">d </w:t>
      </w:r>
      <w:r w:rsidR="00E73037" w:rsidRPr="00E73037">
        <w:rPr>
          <w:bCs/>
          <w:sz w:val="20"/>
          <w:szCs w:val="20"/>
        </w:rPr>
        <w:t xml:space="preserve">Crew Autonomous Scheduling Test </w:t>
      </w:r>
      <w:r w:rsidR="00E73037">
        <w:rPr>
          <w:bCs/>
          <w:sz w:val="20"/>
          <w:szCs w:val="20"/>
        </w:rPr>
        <w:t>(</w:t>
      </w:r>
      <w:r w:rsidR="00C06BA2">
        <w:rPr>
          <w:bCs/>
          <w:sz w:val="20"/>
          <w:szCs w:val="20"/>
        </w:rPr>
        <w:t>CAST</w:t>
      </w:r>
      <w:r w:rsidR="00E73037">
        <w:rPr>
          <w:bCs/>
          <w:sz w:val="20"/>
          <w:szCs w:val="20"/>
        </w:rPr>
        <w:t>)</w:t>
      </w:r>
      <w:r w:rsidR="00C06BA2">
        <w:rPr>
          <w:bCs/>
          <w:sz w:val="20"/>
          <w:szCs w:val="20"/>
        </w:rPr>
        <w:t xml:space="preserve"> </w:t>
      </w:r>
      <w:sdt>
        <w:sdtPr>
          <w:rPr>
            <w:bCs/>
            <w:sz w:val="20"/>
            <w:szCs w:val="20"/>
          </w:rPr>
          <w:id w:val="518580733"/>
          <w:citation/>
        </w:sdtPr>
        <w:sdtEndPr/>
        <w:sdtContent>
          <w:r w:rsidR="001D63C5">
            <w:rPr>
              <w:bCs/>
              <w:sz w:val="20"/>
              <w:szCs w:val="20"/>
            </w:rPr>
            <w:fldChar w:fldCharType="begin"/>
          </w:r>
          <w:r w:rsidR="001D63C5">
            <w:rPr>
              <w:bCs/>
              <w:sz w:val="20"/>
              <w:szCs w:val="20"/>
            </w:rPr>
            <w:instrText xml:space="preserve"> CITATION Mar18 \l 1033 </w:instrText>
          </w:r>
          <w:r w:rsidR="001D63C5">
            <w:rPr>
              <w:bCs/>
              <w:sz w:val="20"/>
              <w:szCs w:val="20"/>
            </w:rPr>
            <w:fldChar w:fldCharType="separate"/>
          </w:r>
          <w:r w:rsidR="001D63C5" w:rsidRPr="001D63C5">
            <w:rPr>
              <w:noProof/>
              <w:sz w:val="20"/>
              <w:szCs w:val="20"/>
            </w:rPr>
            <w:t>[5]</w:t>
          </w:r>
          <w:r w:rsidR="001D63C5">
            <w:rPr>
              <w:bCs/>
              <w:sz w:val="20"/>
              <w:szCs w:val="20"/>
            </w:rPr>
            <w:fldChar w:fldCharType="end"/>
          </w:r>
        </w:sdtContent>
      </w:sdt>
      <w:r w:rsidR="000E13F7">
        <w:rPr>
          <w:rFonts w:eastAsia="Times New Roman"/>
          <w:noProof/>
          <w:lang w:eastAsia="zh-CN"/>
        </w:rPr>
        <w:t>.</w:t>
      </w:r>
      <w:r w:rsidR="000E13F7">
        <w:rPr>
          <w:bCs/>
          <w:sz w:val="20"/>
          <w:szCs w:val="20"/>
        </w:rPr>
        <w:t xml:space="preserve"> </w:t>
      </w:r>
      <w:r w:rsidR="00C06BA2">
        <w:rPr>
          <w:bCs/>
          <w:sz w:val="20"/>
          <w:szCs w:val="20"/>
        </w:rPr>
        <w:t>Like the AMO</w:t>
      </w:r>
      <w:r w:rsidR="00617517">
        <w:rPr>
          <w:bCs/>
          <w:sz w:val="20"/>
          <w:szCs w:val="20"/>
        </w:rPr>
        <w:t>-</w:t>
      </w:r>
      <w:r w:rsidR="00C06BA2">
        <w:rPr>
          <w:bCs/>
          <w:sz w:val="20"/>
          <w:szCs w:val="20"/>
        </w:rPr>
        <w:t>TOCA</w:t>
      </w:r>
      <w:r w:rsidR="00617517">
        <w:rPr>
          <w:bCs/>
          <w:sz w:val="20"/>
          <w:szCs w:val="20"/>
        </w:rPr>
        <w:t>-</w:t>
      </w:r>
      <w:r w:rsidR="00C06BA2">
        <w:rPr>
          <w:bCs/>
          <w:sz w:val="20"/>
          <w:szCs w:val="20"/>
        </w:rPr>
        <w:t>SSC demonstration, the current work d</w:t>
      </w:r>
      <w:r w:rsidR="00993EF6">
        <w:rPr>
          <w:bCs/>
          <w:sz w:val="20"/>
          <w:szCs w:val="20"/>
        </w:rPr>
        <w:t xml:space="preserve">emonstrates </w:t>
      </w:r>
      <w:r w:rsidR="00C06BA2">
        <w:rPr>
          <w:bCs/>
          <w:sz w:val="20"/>
          <w:szCs w:val="20"/>
        </w:rPr>
        <w:t>crew self-scheduling of only one system (an EXPRESS Rack), while the CAST demonstration permitted crew to schedule an entire day of activity.</w:t>
      </w:r>
      <w:r w:rsidR="002B4CAC">
        <w:rPr>
          <w:bCs/>
          <w:sz w:val="20"/>
          <w:szCs w:val="20"/>
        </w:rPr>
        <w:t xml:space="preserve"> </w:t>
      </w:r>
      <w:r w:rsidR="00C06BA2">
        <w:rPr>
          <w:bCs/>
          <w:sz w:val="20"/>
          <w:szCs w:val="20"/>
        </w:rPr>
        <w:t xml:space="preserve"> Unlike previous work, the current </w:t>
      </w:r>
      <w:r w:rsidR="002B4CAC">
        <w:rPr>
          <w:bCs/>
          <w:sz w:val="20"/>
          <w:szCs w:val="20"/>
        </w:rPr>
        <w:t>demonstration</w:t>
      </w:r>
      <w:r w:rsidR="00C06BA2">
        <w:rPr>
          <w:bCs/>
          <w:sz w:val="20"/>
          <w:szCs w:val="20"/>
        </w:rPr>
        <w:t xml:space="preserve"> integrates scheduling and procedure tools in a single application</w:t>
      </w:r>
      <w:r w:rsidR="002B4CAC">
        <w:rPr>
          <w:bCs/>
          <w:sz w:val="20"/>
          <w:szCs w:val="20"/>
        </w:rPr>
        <w:t>, and also features a complete end-to-end integration of scheduling, procedure display, and system automation.  Also</w:t>
      </w:r>
      <w:r w:rsidR="005F5F44">
        <w:rPr>
          <w:bCs/>
          <w:sz w:val="20"/>
          <w:szCs w:val="20"/>
        </w:rPr>
        <w:t>,</w:t>
      </w:r>
      <w:r w:rsidR="002B4CAC">
        <w:rPr>
          <w:bCs/>
          <w:sz w:val="20"/>
          <w:szCs w:val="20"/>
        </w:rPr>
        <w:t xml:space="preserve"> unlike previous work, the </w:t>
      </w:r>
      <w:r w:rsidR="00E03DCF">
        <w:rPr>
          <w:bCs/>
          <w:sz w:val="20"/>
          <w:szCs w:val="20"/>
        </w:rPr>
        <w:t>AMO EXPESS 2.5</w:t>
      </w:r>
      <w:r w:rsidR="002B4CAC">
        <w:rPr>
          <w:bCs/>
          <w:sz w:val="20"/>
          <w:szCs w:val="20"/>
        </w:rPr>
        <w:t xml:space="preserve"> demonstration differs in its concept of operations, allowing the crew to schedule and perform activities on the same day.  It is this ‘real-time’ flexibility in manipulating the daily activity plan that is a critical enabler of crew </w:t>
      </w:r>
      <w:r w:rsidR="005F5F44">
        <w:rPr>
          <w:bCs/>
          <w:sz w:val="20"/>
          <w:szCs w:val="20"/>
        </w:rPr>
        <w:t>autonomy and</w:t>
      </w:r>
      <w:r w:rsidR="002B4CAC">
        <w:rPr>
          <w:bCs/>
          <w:sz w:val="20"/>
          <w:szCs w:val="20"/>
        </w:rPr>
        <w:t xml:space="preserve"> has not previously been demonstrated in space.</w:t>
      </w:r>
    </w:p>
    <w:p w14:paraId="25D9AA00" w14:textId="77777777" w:rsidR="002450DB" w:rsidRDefault="002450DB" w:rsidP="008C3682">
      <w:pPr>
        <w:pStyle w:val="s2"/>
        <w:rPr>
          <w:bCs/>
          <w:sz w:val="20"/>
          <w:szCs w:val="20"/>
        </w:rPr>
      </w:pPr>
    </w:p>
    <w:p w14:paraId="15A43492" w14:textId="6CF7B3ED" w:rsidR="002450DB" w:rsidRDefault="004D79B8" w:rsidP="002450DB">
      <w:pPr>
        <w:pStyle w:val="s2"/>
        <w:numPr>
          <w:ilvl w:val="0"/>
          <w:numId w:val="1"/>
        </w:numPr>
        <w:rPr>
          <w:b/>
          <w:i/>
          <w:sz w:val="20"/>
          <w:szCs w:val="20"/>
          <w:lang w:val="en-GB"/>
        </w:rPr>
      </w:pPr>
      <w:r>
        <w:rPr>
          <w:b/>
          <w:bCs/>
          <w:iCs/>
          <w:sz w:val="20"/>
          <w:szCs w:val="20"/>
          <w:lang w:val="en-GB"/>
        </w:rPr>
        <w:t>Operations Concept</w:t>
      </w:r>
      <w:r w:rsidRPr="004D79B8">
        <w:rPr>
          <w:b/>
          <w:i/>
          <w:sz w:val="20"/>
          <w:szCs w:val="20"/>
          <w:lang w:val="en-GB"/>
        </w:rPr>
        <w:t> </w:t>
      </w:r>
      <w:r>
        <w:rPr>
          <w:b/>
          <w:i/>
          <w:sz w:val="20"/>
          <w:szCs w:val="20"/>
          <w:lang w:val="en-GB"/>
        </w:rPr>
        <w:tab/>
      </w:r>
    </w:p>
    <w:p w14:paraId="478981C7" w14:textId="45AED4CB" w:rsidR="00E05C92" w:rsidRDefault="00E05C92" w:rsidP="004D79B8">
      <w:pPr>
        <w:pStyle w:val="s2"/>
        <w:rPr>
          <w:sz w:val="20"/>
          <w:szCs w:val="20"/>
          <w:lang w:val="en-GB"/>
        </w:rPr>
      </w:pPr>
      <w:r w:rsidRPr="00E05C92">
        <w:rPr>
          <w:sz w:val="20"/>
          <w:szCs w:val="20"/>
          <w:lang w:val="en-GB"/>
        </w:rPr>
        <w:t>AMO</w:t>
      </w:r>
      <w:r>
        <w:rPr>
          <w:sz w:val="20"/>
          <w:szCs w:val="20"/>
          <w:lang w:val="en-GB"/>
        </w:rPr>
        <w:t>-</w:t>
      </w:r>
      <w:r w:rsidRPr="00E05C92">
        <w:rPr>
          <w:sz w:val="20"/>
          <w:szCs w:val="20"/>
          <w:lang w:val="en-GB"/>
        </w:rPr>
        <w:t>EXPRESS</w:t>
      </w:r>
      <w:r>
        <w:rPr>
          <w:sz w:val="20"/>
          <w:szCs w:val="20"/>
          <w:lang w:val="en-GB"/>
        </w:rPr>
        <w:t>-</w:t>
      </w:r>
      <w:r w:rsidRPr="00E05C92">
        <w:rPr>
          <w:sz w:val="20"/>
          <w:szCs w:val="20"/>
          <w:lang w:val="en-GB"/>
        </w:rPr>
        <w:t xml:space="preserve"> 2.5 is a </w:t>
      </w:r>
      <w:r w:rsidR="008951C3">
        <w:rPr>
          <w:sz w:val="20"/>
          <w:szCs w:val="20"/>
          <w:lang w:val="en-GB"/>
        </w:rPr>
        <w:t xml:space="preserve">software only </w:t>
      </w:r>
      <w:r w:rsidRPr="00E05C92">
        <w:rPr>
          <w:sz w:val="20"/>
          <w:szCs w:val="20"/>
          <w:lang w:val="en-GB"/>
        </w:rPr>
        <w:t xml:space="preserve">payload designed to evaluate crew self-scheduling and activity monitoring for future </w:t>
      </w:r>
      <w:r w:rsidR="006B570F">
        <w:rPr>
          <w:sz w:val="20"/>
          <w:szCs w:val="20"/>
          <w:lang w:val="en-GB"/>
        </w:rPr>
        <w:t xml:space="preserve">exploration missions.  </w:t>
      </w:r>
      <w:r w:rsidRPr="00E05C92">
        <w:rPr>
          <w:sz w:val="20"/>
          <w:szCs w:val="20"/>
          <w:lang w:val="en-GB"/>
        </w:rPr>
        <w:t>It will be deployed on-board ISS, partly on the</w:t>
      </w:r>
      <w:r w:rsidR="008951C3">
        <w:rPr>
          <w:sz w:val="20"/>
          <w:szCs w:val="20"/>
          <w:lang w:val="en-GB"/>
        </w:rPr>
        <w:t xml:space="preserve"> </w:t>
      </w:r>
      <w:r w:rsidRPr="00E05C92">
        <w:rPr>
          <w:sz w:val="20"/>
          <w:szCs w:val="20"/>
          <w:lang w:val="en-GB"/>
        </w:rPr>
        <w:t>Operations LAN</w:t>
      </w:r>
      <w:r w:rsidR="008951C3">
        <w:rPr>
          <w:sz w:val="20"/>
          <w:szCs w:val="20"/>
          <w:lang w:val="en-GB"/>
        </w:rPr>
        <w:t xml:space="preserve"> (OpsLAN)</w:t>
      </w:r>
      <w:r w:rsidRPr="00E05C92">
        <w:rPr>
          <w:sz w:val="20"/>
          <w:szCs w:val="20"/>
          <w:lang w:val="en-GB"/>
        </w:rPr>
        <w:t>, and partly in the Payload M</w:t>
      </w:r>
      <w:r>
        <w:rPr>
          <w:sz w:val="20"/>
          <w:szCs w:val="20"/>
          <w:lang w:val="en-GB"/>
        </w:rPr>
        <w:t xml:space="preserve">ultiplexer Demultiplexer </w:t>
      </w:r>
      <w:r w:rsidRPr="00E05C92">
        <w:rPr>
          <w:sz w:val="20"/>
          <w:szCs w:val="20"/>
          <w:lang w:val="en-GB"/>
        </w:rPr>
        <w:t xml:space="preserve">(PLMDM). The software allows ISS crew to schedule and execute a simulated EXPRESS Rack power-on and power-off activity.  </w:t>
      </w:r>
      <w:r w:rsidR="007169AF">
        <w:rPr>
          <w:sz w:val="20"/>
          <w:szCs w:val="20"/>
          <w:lang w:val="en-GB"/>
        </w:rPr>
        <w:t>AMO-EXPRESS-2.5</w:t>
      </w:r>
      <w:r w:rsidRPr="00E05C92">
        <w:rPr>
          <w:sz w:val="20"/>
          <w:szCs w:val="20"/>
          <w:lang w:val="en-GB"/>
        </w:rPr>
        <w:t xml:space="preserve"> </w:t>
      </w:r>
      <w:r>
        <w:rPr>
          <w:sz w:val="20"/>
          <w:szCs w:val="20"/>
          <w:lang w:val="en-GB"/>
        </w:rPr>
        <w:t>uses</w:t>
      </w:r>
      <w:r w:rsidRPr="00E05C92">
        <w:rPr>
          <w:sz w:val="20"/>
          <w:szCs w:val="20"/>
          <w:lang w:val="en-GB"/>
        </w:rPr>
        <w:t xml:space="preserve"> a simulated EXPRESS Rack</w:t>
      </w:r>
      <w:r w:rsidR="00D146F7">
        <w:rPr>
          <w:sz w:val="20"/>
          <w:szCs w:val="20"/>
          <w:lang w:val="en-GB"/>
        </w:rPr>
        <w:t>,</w:t>
      </w:r>
      <w:r w:rsidRPr="00E05C92">
        <w:rPr>
          <w:sz w:val="20"/>
          <w:szCs w:val="20"/>
          <w:lang w:val="en-GB"/>
        </w:rPr>
        <w:t xml:space="preserve"> specifically, a simulation of </w:t>
      </w:r>
      <w:bookmarkStart w:id="0" w:name="_Hlk67058475"/>
      <w:r>
        <w:rPr>
          <w:sz w:val="20"/>
          <w:szCs w:val="20"/>
          <w:lang w:val="en-GB"/>
        </w:rPr>
        <w:t xml:space="preserve">EXPRESS Rack 7 </w:t>
      </w:r>
      <w:bookmarkEnd w:id="0"/>
      <w:r>
        <w:rPr>
          <w:sz w:val="20"/>
          <w:szCs w:val="20"/>
          <w:lang w:val="en-GB"/>
        </w:rPr>
        <w:t>(</w:t>
      </w:r>
      <w:r w:rsidRPr="00E05C92">
        <w:rPr>
          <w:sz w:val="20"/>
          <w:szCs w:val="20"/>
          <w:lang w:val="en-GB"/>
        </w:rPr>
        <w:t>ER7)</w:t>
      </w:r>
      <w:r w:rsidR="00D146F7">
        <w:rPr>
          <w:sz w:val="20"/>
          <w:szCs w:val="20"/>
          <w:lang w:val="en-GB"/>
        </w:rPr>
        <w:t>,</w:t>
      </w:r>
      <w:r w:rsidRPr="00E05C92">
        <w:rPr>
          <w:sz w:val="20"/>
          <w:szCs w:val="20"/>
          <w:lang w:val="en-GB"/>
        </w:rPr>
        <w:t xml:space="preserve"> to reduce ISS risk and increase flexibility, making it easier to achieve </w:t>
      </w:r>
      <w:r>
        <w:rPr>
          <w:sz w:val="20"/>
          <w:szCs w:val="20"/>
          <w:lang w:val="en-GB"/>
        </w:rPr>
        <w:t xml:space="preserve">the </w:t>
      </w:r>
      <w:r w:rsidRPr="00E05C92">
        <w:rPr>
          <w:sz w:val="20"/>
          <w:szCs w:val="20"/>
          <w:lang w:val="en-GB"/>
        </w:rPr>
        <w:t xml:space="preserve">demonstration objectives.  </w:t>
      </w:r>
      <w:r w:rsidR="003010D5">
        <w:rPr>
          <w:sz w:val="20"/>
          <w:szCs w:val="20"/>
        </w:rPr>
        <w:t>Both the simulation of ER7 and the automation controlling it are implemented as</w:t>
      </w:r>
      <w:r w:rsidR="003010D5" w:rsidRPr="00914A86">
        <w:rPr>
          <w:sz w:val="20"/>
          <w:szCs w:val="20"/>
        </w:rPr>
        <w:t xml:space="preserve"> Timeliner bundle</w:t>
      </w:r>
      <w:r w:rsidR="003010D5">
        <w:rPr>
          <w:sz w:val="20"/>
          <w:szCs w:val="20"/>
        </w:rPr>
        <w:t>s</w:t>
      </w:r>
      <w:r w:rsidR="003010D5" w:rsidRPr="00914A86">
        <w:rPr>
          <w:sz w:val="20"/>
          <w:szCs w:val="20"/>
        </w:rPr>
        <w:t xml:space="preserve"> </w:t>
      </w:r>
      <w:r w:rsidR="003010D5">
        <w:rPr>
          <w:sz w:val="20"/>
          <w:szCs w:val="20"/>
        </w:rPr>
        <w:t>that run on the</w:t>
      </w:r>
      <w:r w:rsidR="003010D5" w:rsidRPr="00914A86">
        <w:rPr>
          <w:sz w:val="20"/>
          <w:szCs w:val="20"/>
        </w:rPr>
        <w:t xml:space="preserve"> </w:t>
      </w:r>
      <w:r w:rsidR="003010D5">
        <w:rPr>
          <w:sz w:val="20"/>
          <w:szCs w:val="20"/>
        </w:rPr>
        <w:t>PLMDM.</w:t>
      </w:r>
    </w:p>
    <w:p w14:paraId="2FE5A3EA" w14:textId="7DA64EB6" w:rsidR="008951C3" w:rsidRDefault="001277B6" w:rsidP="002643A6">
      <w:pPr>
        <w:pStyle w:val="s2"/>
        <w:rPr>
          <w:sz w:val="20"/>
          <w:szCs w:val="20"/>
          <w:lang w:val="en-GB"/>
        </w:rPr>
      </w:pPr>
      <w:r>
        <w:rPr>
          <w:sz w:val="20"/>
          <w:szCs w:val="20"/>
          <w:lang w:val="en-GB"/>
        </w:rPr>
        <w:t xml:space="preserve">The </w:t>
      </w:r>
      <w:r w:rsidR="002643A6">
        <w:rPr>
          <w:sz w:val="20"/>
          <w:szCs w:val="20"/>
          <w:lang w:val="en-GB"/>
        </w:rPr>
        <w:t xml:space="preserve">AMO-EXPRESS-2.5 </w:t>
      </w:r>
      <w:r w:rsidR="002643A6" w:rsidRPr="002643A6">
        <w:rPr>
          <w:sz w:val="20"/>
          <w:szCs w:val="20"/>
          <w:lang w:val="en-GB"/>
        </w:rPr>
        <w:t xml:space="preserve">objective is </w:t>
      </w:r>
      <w:r w:rsidR="00940799">
        <w:rPr>
          <w:sz w:val="20"/>
          <w:szCs w:val="20"/>
          <w:lang w:val="en-GB"/>
        </w:rPr>
        <w:t xml:space="preserve">to evaluate crew self-scheduling and system awareness activities and monitoring capabilities.  This operations concept will </w:t>
      </w:r>
      <w:r w:rsidR="002643A6" w:rsidRPr="002643A6">
        <w:rPr>
          <w:sz w:val="20"/>
          <w:szCs w:val="20"/>
          <w:lang w:val="en-GB"/>
        </w:rPr>
        <w:t xml:space="preserve">have </w:t>
      </w:r>
      <w:r w:rsidR="00940799">
        <w:rPr>
          <w:sz w:val="20"/>
          <w:szCs w:val="20"/>
          <w:lang w:val="en-GB"/>
        </w:rPr>
        <w:t xml:space="preserve">the </w:t>
      </w:r>
      <w:r w:rsidR="002643A6" w:rsidRPr="002643A6">
        <w:rPr>
          <w:sz w:val="20"/>
          <w:szCs w:val="20"/>
          <w:lang w:val="en-GB"/>
        </w:rPr>
        <w:t xml:space="preserve">crew </w:t>
      </w:r>
      <w:r w:rsidR="00940799">
        <w:rPr>
          <w:sz w:val="20"/>
          <w:szCs w:val="20"/>
          <w:lang w:val="en-GB"/>
        </w:rPr>
        <w:t xml:space="preserve">self-schedule </w:t>
      </w:r>
      <w:r w:rsidR="008951C3">
        <w:rPr>
          <w:sz w:val="20"/>
          <w:szCs w:val="20"/>
          <w:lang w:val="en-GB"/>
        </w:rPr>
        <w:t xml:space="preserve">a simulated ER7 powerup and configuration activity, possibly later in the day.  The crew will later initiate and monitor this activity.  Each simulated activity will exercise one of </w:t>
      </w:r>
      <w:r w:rsidR="008951C3" w:rsidRPr="002643A6">
        <w:rPr>
          <w:sz w:val="20"/>
          <w:szCs w:val="20"/>
          <w:lang w:val="en-GB"/>
        </w:rPr>
        <w:t xml:space="preserve">several </w:t>
      </w:r>
      <w:r w:rsidR="008951C3">
        <w:rPr>
          <w:sz w:val="20"/>
          <w:szCs w:val="20"/>
          <w:lang w:val="en-GB"/>
        </w:rPr>
        <w:t xml:space="preserve">different </w:t>
      </w:r>
      <w:r w:rsidR="008951C3" w:rsidRPr="002643A6">
        <w:rPr>
          <w:sz w:val="20"/>
          <w:szCs w:val="20"/>
          <w:lang w:val="en-GB"/>
        </w:rPr>
        <w:t xml:space="preserve">simulated </w:t>
      </w:r>
      <w:r w:rsidR="008951C3">
        <w:rPr>
          <w:sz w:val="20"/>
          <w:szCs w:val="20"/>
          <w:lang w:val="en-GB"/>
        </w:rPr>
        <w:t>ER7 scenarios, including a variety of off-nominal conditions, requiring different responses.</w:t>
      </w:r>
      <w:r w:rsidR="008951C3" w:rsidRPr="008951C3">
        <w:rPr>
          <w:sz w:val="20"/>
          <w:szCs w:val="20"/>
          <w:lang w:val="en-GB"/>
        </w:rPr>
        <w:t xml:space="preserve"> </w:t>
      </w:r>
      <w:r w:rsidR="008951C3">
        <w:rPr>
          <w:sz w:val="20"/>
          <w:szCs w:val="20"/>
          <w:lang w:val="en-GB"/>
        </w:rPr>
        <w:t xml:space="preserve">The crew will evaluate and react to each scenario, and re-plan their activities as needed.  The concept of operations for the demonstration is to select a day in advance that allows the crew time to schedule and execute the activity, but let the crew perform all other steps; select when to perform the powerup, initiate and monitor the activity, and respond as needed.  Mission Control will only be </w:t>
      </w:r>
      <w:r w:rsidR="00526185">
        <w:rPr>
          <w:sz w:val="20"/>
          <w:szCs w:val="20"/>
          <w:lang w:val="en-GB"/>
        </w:rPr>
        <w:t>on hand</w:t>
      </w:r>
      <w:r w:rsidR="008951C3">
        <w:rPr>
          <w:sz w:val="20"/>
          <w:szCs w:val="20"/>
          <w:lang w:val="en-GB"/>
        </w:rPr>
        <w:t xml:space="preserve"> to ensure the demonstration goes smoothly. </w:t>
      </w:r>
      <w:r w:rsidR="00034761">
        <w:rPr>
          <w:sz w:val="20"/>
          <w:szCs w:val="20"/>
          <w:lang w:val="en-GB"/>
        </w:rPr>
        <w:t xml:space="preserve"> </w:t>
      </w:r>
      <w:r w:rsidR="002643A6">
        <w:rPr>
          <w:sz w:val="20"/>
          <w:szCs w:val="20"/>
          <w:lang w:val="en-GB"/>
        </w:rPr>
        <w:t xml:space="preserve">This </w:t>
      </w:r>
      <w:r w:rsidR="008951C3">
        <w:rPr>
          <w:sz w:val="20"/>
          <w:szCs w:val="20"/>
          <w:lang w:val="en-GB"/>
        </w:rPr>
        <w:t>demonstration</w:t>
      </w:r>
      <w:r w:rsidR="002643A6">
        <w:rPr>
          <w:sz w:val="20"/>
          <w:szCs w:val="20"/>
          <w:lang w:val="en-GB"/>
        </w:rPr>
        <w:t xml:space="preserve"> will prove the crew’s </w:t>
      </w:r>
      <w:r w:rsidR="002643A6" w:rsidRPr="002643A6">
        <w:rPr>
          <w:sz w:val="20"/>
          <w:szCs w:val="20"/>
          <w:lang w:val="en-GB"/>
        </w:rPr>
        <w:t>ability to autonomously manage spacecraft systems without assistance from Mission Control</w:t>
      </w:r>
      <w:r w:rsidR="002643A6">
        <w:rPr>
          <w:sz w:val="20"/>
          <w:szCs w:val="20"/>
          <w:lang w:val="en-GB"/>
        </w:rPr>
        <w:t xml:space="preserve">.  The </w:t>
      </w:r>
      <w:r w:rsidR="00DF38ED">
        <w:rPr>
          <w:sz w:val="20"/>
          <w:szCs w:val="20"/>
          <w:lang w:val="en-GB"/>
        </w:rPr>
        <w:t xml:space="preserve">successful demonstration of this </w:t>
      </w:r>
      <w:r w:rsidR="002643A6">
        <w:rPr>
          <w:sz w:val="20"/>
          <w:szCs w:val="20"/>
          <w:lang w:val="en-GB"/>
        </w:rPr>
        <w:t xml:space="preserve">concept </w:t>
      </w:r>
      <w:r w:rsidR="00DF38ED">
        <w:rPr>
          <w:sz w:val="20"/>
          <w:szCs w:val="20"/>
          <w:lang w:val="en-GB"/>
        </w:rPr>
        <w:t xml:space="preserve">will </w:t>
      </w:r>
      <w:r w:rsidR="004A4EC9">
        <w:rPr>
          <w:sz w:val="20"/>
          <w:szCs w:val="20"/>
          <w:lang w:val="en-GB"/>
        </w:rPr>
        <w:t xml:space="preserve">validate </w:t>
      </w:r>
      <w:r w:rsidR="002643A6">
        <w:rPr>
          <w:sz w:val="20"/>
          <w:szCs w:val="20"/>
          <w:lang w:val="en-GB"/>
        </w:rPr>
        <w:t xml:space="preserve">the </w:t>
      </w:r>
      <w:r w:rsidR="004A4EC9">
        <w:rPr>
          <w:sz w:val="20"/>
          <w:szCs w:val="20"/>
          <w:lang w:val="en-GB"/>
        </w:rPr>
        <w:t xml:space="preserve">ability of the </w:t>
      </w:r>
      <w:r w:rsidR="002643A6">
        <w:rPr>
          <w:sz w:val="20"/>
          <w:szCs w:val="20"/>
          <w:lang w:val="en-GB"/>
        </w:rPr>
        <w:t xml:space="preserve">crew to </w:t>
      </w:r>
      <w:r w:rsidR="002643A6" w:rsidRPr="002643A6">
        <w:rPr>
          <w:sz w:val="20"/>
          <w:szCs w:val="20"/>
          <w:lang w:val="en-GB"/>
        </w:rPr>
        <w:t>choose when to perform activities, as well as monitor their execution</w:t>
      </w:r>
      <w:r w:rsidR="002643A6">
        <w:rPr>
          <w:sz w:val="20"/>
          <w:szCs w:val="20"/>
          <w:lang w:val="en-GB"/>
        </w:rPr>
        <w:t xml:space="preserve"> and to require the crew to respond to off-nominal situations</w:t>
      </w:r>
      <w:r w:rsidR="002643A6" w:rsidRPr="002643A6">
        <w:rPr>
          <w:sz w:val="20"/>
          <w:szCs w:val="20"/>
          <w:lang w:val="en-GB"/>
        </w:rPr>
        <w:t>.</w:t>
      </w:r>
      <w:r w:rsidR="002643A6">
        <w:rPr>
          <w:sz w:val="20"/>
          <w:szCs w:val="20"/>
          <w:lang w:val="en-GB"/>
        </w:rPr>
        <w:t xml:space="preserve">  </w:t>
      </w:r>
    </w:p>
    <w:p w14:paraId="555DA866" w14:textId="77777777" w:rsidR="008951C3" w:rsidRDefault="008951C3" w:rsidP="008951C3">
      <w:pPr>
        <w:pStyle w:val="s2"/>
        <w:rPr>
          <w:sz w:val="20"/>
          <w:szCs w:val="20"/>
        </w:rPr>
      </w:pPr>
    </w:p>
    <w:p w14:paraId="69772ADB" w14:textId="77777777" w:rsidR="008951C3" w:rsidRDefault="008951C3" w:rsidP="008951C3">
      <w:pPr>
        <w:pStyle w:val="s2"/>
        <w:jc w:val="center"/>
        <w:rPr>
          <w:sz w:val="20"/>
          <w:szCs w:val="20"/>
          <w:lang w:val="en-GB"/>
        </w:rPr>
      </w:pPr>
      <w:bookmarkStart w:id="1" w:name="_Hlk66433922"/>
    </w:p>
    <w:p w14:paraId="639851D7" w14:textId="77777777" w:rsidR="008951C3" w:rsidRDefault="008951C3" w:rsidP="008951C3">
      <w:pPr>
        <w:pStyle w:val="s2"/>
        <w:jc w:val="center"/>
        <w:rPr>
          <w:sz w:val="20"/>
          <w:szCs w:val="20"/>
          <w:lang w:val="en-GB"/>
        </w:rPr>
      </w:pPr>
    </w:p>
    <w:p w14:paraId="4554A3B8" w14:textId="77777777" w:rsidR="008951C3" w:rsidRDefault="008951C3" w:rsidP="008951C3">
      <w:pPr>
        <w:pStyle w:val="s2"/>
        <w:jc w:val="center"/>
        <w:rPr>
          <w:sz w:val="20"/>
          <w:szCs w:val="20"/>
          <w:lang w:val="en-GB"/>
        </w:rPr>
      </w:pPr>
    </w:p>
    <w:p w14:paraId="7F421DEB" w14:textId="77777777" w:rsidR="008951C3" w:rsidRDefault="008951C3" w:rsidP="008951C3">
      <w:pPr>
        <w:pStyle w:val="s2"/>
        <w:jc w:val="center"/>
        <w:rPr>
          <w:sz w:val="20"/>
          <w:szCs w:val="20"/>
          <w:lang w:val="en-GB"/>
        </w:rPr>
      </w:pPr>
    </w:p>
    <w:p w14:paraId="01001AB5" w14:textId="77777777" w:rsidR="008951C3" w:rsidRDefault="008951C3" w:rsidP="008951C3">
      <w:pPr>
        <w:pStyle w:val="s2"/>
        <w:jc w:val="center"/>
        <w:rPr>
          <w:sz w:val="20"/>
          <w:szCs w:val="20"/>
          <w:lang w:val="en-GB"/>
        </w:rPr>
      </w:pPr>
    </w:p>
    <w:p w14:paraId="21097DEF" w14:textId="77777777" w:rsidR="008951C3" w:rsidRDefault="008951C3" w:rsidP="008951C3">
      <w:pPr>
        <w:pStyle w:val="s2"/>
        <w:jc w:val="center"/>
        <w:rPr>
          <w:sz w:val="20"/>
          <w:szCs w:val="20"/>
          <w:lang w:val="en-GB"/>
        </w:rPr>
      </w:pPr>
    </w:p>
    <w:p w14:paraId="6451718A" w14:textId="77777777" w:rsidR="008951C3" w:rsidRDefault="008951C3" w:rsidP="008951C3">
      <w:pPr>
        <w:pStyle w:val="s2"/>
        <w:jc w:val="center"/>
        <w:rPr>
          <w:sz w:val="20"/>
          <w:szCs w:val="20"/>
          <w:lang w:val="en-GB"/>
        </w:rPr>
      </w:pPr>
    </w:p>
    <w:p w14:paraId="26248AF9" w14:textId="44ACBA7A" w:rsidR="008951C3" w:rsidRDefault="002450DB" w:rsidP="008951C3">
      <w:pPr>
        <w:pStyle w:val="s2"/>
        <w:jc w:val="center"/>
        <w:rPr>
          <w:sz w:val="20"/>
          <w:szCs w:val="20"/>
          <w:lang w:val="en-GB"/>
        </w:rPr>
      </w:pPr>
      <w:r>
        <w:rPr>
          <w:noProof/>
          <w:sz w:val="20"/>
          <w:szCs w:val="20"/>
          <w:lang w:val="en-GB"/>
        </w:rPr>
        <w:lastRenderedPageBreak/>
        <w:drawing>
          <wp:inline distT="0" distB="0" distL="0" distR="0" wp14:anchorId="51DE1C1E" wp14:editId="5B541B6B">
            <wp:extent cx="5944235" cy="33832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4235" cy="3383280"/>
                    </a:xfrm>
                    <a:prstGeom prst="rect">
                      <a:avLst/>
                    </a:prstGeom>
                    <a:noFill/>
                  </pic:spPr>
                </pic:pic>
              </a:graphicData>
            </a:graphic>
          </wp:inline>
        </w:drawing>
      </w:r>
    </w:p>
    <w:p w14:paraId="07228544" w14:textId="4D1E1517" w:rsidR="008951C3" w:rsidRDefault="002450DB" w:rsidP="008951C3">
      <w:pPr>
        <w:pStyle w:val="s2"/>
        <w:jc w:val="center"/>
        <w:rPr>
          <w:sz w:val="20"/>
          <w:szCs w:val="20"/>
          <w:lang w:val="en-GB"/>
        </w:rPr>
      </w:pPr>
      <w:r>
        <w:rPr>
          <w:sz w:val="20"/>
          <w:szCs w:val="20"/>
          <w:lang w:val="en-GB"/>
        </w:rPr>
        <w:t xml:space="preserve">Fig 1.  Software Architecture for </w:t>
      </w:r>
      <w:r w:rsidRPr="00463387">
        <w:rPr>
          <w:sz w:val="20"/>
          <w:szCs w:val="20"/>
          <w:lang w:val="en-GB"/>
        </w:rPr>
        <w:t>AMO</w:t>
      </w:r>
      <w:r>
        <w:rPr>
          <w:sz w:val="20"/>
          <w:szCs w:val="20"/>
          <w:lang w:val="en-GB"/>
        </w:rPr>
        <w:t>-</w:t>
      </w:r>
      <w:r w:rsidRPr="00463387">
        <w:rPr>
          <w:sz w:val="20"/>
          <w:szCs w:val="20"/>
          <w:lang w:val="en-GB"/>
        </w:rPr>
        <w:t>EXPRESS</w:t>
      </w:r>
      <w:r>
        <w:rPr>
          <w:sz w:val="20"/>
          <w:szCs w:val="20"/>
          <w:lang w:val="en-GB"/>
        </w:rPr>
        <w:t>-</w:t>
      </w:r>
      <w:r w:rsidRPr="00463387">
        <w:rPr>
          <w:sz w:val="20"/>
          <w:szCs w:val="20"/>
          <w:lang w:val="en-GB"/>
        </w:rPr>
        <w:t>2.5</w:t>
      </w:r>
    </w:p>
    <w:bookmarkEnd w:id="1"/>
    <w:p w14:paraId="43B84566" w14:textId="27EFF852" w:rsidR="004D79B8" w:rsidRDefault="004D79B8" w:rsidP="004D79B8">
      <w:pPr>
        <w:pStyle w:val="s2"/>
        <w:rPr>
          <w:b/>
          <w:bCs/>
          <w:iCs/>
          <w:sz w:val="20"/>
          <w:szCs w:val="20"/>
          <w:lang w:val="en-GB"/>
        </w:rPr>
      </w:pPr>
      <w:r w:rsidRPr="004D79B8">
        <w:rPr>
          <w:rFonts w:hint="eastAsia"/>
          <w:b/>
          <w:bCs/>
          <w:iCs/>
          <w:sz w:val="20"/>
          <w:szCs w:val="20"/>
          <w:lang w:val="en-GB"/>
        </w:rPr>
        <w:t xml:space="preserve">3. </w:t>
      </w:r>
      <w:r>
        <w:rPr>
          <w:b/>
          <w:bCs/>
          <w:iCs/>
          <w:sz w:val="20"/>
          <w:szCs w:val="20"/>
          <w:lang w:val="en-GB"/>
        </w:rPr>
        <w:t>Design, Development, Test</w:t>
      </w:r>
    </w:p>
    <w:p w14:paraId="07F31FFB" w14:textId="5053D869" w:rsidR="00276C0A" w:rsidRPr="00CF5349" w:rsidRDefault="008951C3" w:rsidP="00276C0A">
      <w:pPr>
        <w:pStyle w:val="s2"/>
        <w:rPr>
          <w:bCs/>
          <w:iCs/>
          <w:color w:val="000000" w:themeColor="text1"/>
          <w:sz w:val="20"/>
          <w:szCs w:val="20"/>
        </w:rPr>
      </w:pPr>
      <w:r>
        <w:rPr>
          <w:bCs/>
          <w:iCs/>
          <w:color w:val="000000" w:themeColor="text1"/>
          <w:sz w:val="20"/>
          <w:szCs w:val="20"/>
        </w:rPr>
        <w:t>Figure 1 describes the individual components of the AMO-EXPRESS-2.5 software, and how each component is integrated with each other, the on-board ISS environment, and Mission Control.</w:t>
      </w:r>
      <w:r w:rsidR="00276C0A">
        <w:rPr>
          <w:bCs/>
          <w:iCs/>
          <w:color w:val="000000" w:themeColor="text1"/>
          <w:sz w:val="20"/>
          <w:szCs w:val="20"/>
        </w:rPr>
        <w:t xml:space="preserve">  The crew will interact with the AMO-EXPRESS-2.5 software and its user interface, which are deployed on the OpsLAN, the crew’s on-board support network (right).  The software is deployed inside its own virtual machine (VM).  This VM interacts with other ISS software components, including </w:t>
      </w:r>
      <w:r w:rsidR="005F5F44" w:rsidRPr="005F5F44">
        <w:rPr>
          <w:bCs/>
          <w:iCs/>
          <w:color w:val="000000" w:themeColor="text1"/>
          <w:sz w:val="20"/>
          <w:szCs w:val="20"/>
        </w:rPr>
        <w:t xml:space="preserve">Operations Planning TIMeline Integration System </w:t>
      </w:r>
      <w:r w:rsidR="005F5F44">
        <w:rPr>
          <w:bCs/>
          <w:iCs/>
          <w:color w:val="000000" w:themeColor="text1"/>
          <w:sz w:val="20"/>
          <w:szCs w:val="20"/>
        </w:rPr>
        <w:t>(</w:t>
      </w:r>
      <w:r w:rsidR="0053051B">
        <w:rPr>
          <w:bCs/>
          <w:iCs/>
          <w:color w:val="000000" w:themeColor="text1"/>
          <w:sz w:val="20"/>
          <w:szCs w:val="20"/>
        </w:rPr>
        <w:t>OPTIMIS</w:t>
      </w:r>
      <w:r w:rsidR="005F5F44">
        <w:rPr>
          <w:bCs/>
          <w:iCs/>
          <w:color w:val="000000" w:themeColor="text1"/>
          <w:sz w:val="20"/>
          <w:szCs w:val="20"/>
        </w:rPr>
        <w:t>)</w:t>
      </w:r>
      <w:r w:rsidR="00276C0A">
        <w:rPr>
          <w:bCs/>
          <w:iCs/>
          <w:color w:val="000000" w:themeColor="text1"/>
          <w:sz w:val="20"/>
          <w:szCs w:val="20"/>
        </w:rPr>
        <w:t>, the crew’s daily planning system, file services, and file uplink-downlink.  The other key part of AMO-EXPRESS-2.5 resides on the PLMDM, one of several avionics computers onboard the ISS</w:t>
      </w:r>
      <w:r w:rsidR="00CF5349">
        <w:rPr>
          <w:bCs/>
          <w:iCs/>
          <w:color w:val="000000" w:themeColor="text1"/>
          <w:sz w:val="20"/>
          <w:szCs w:val="20"/>
        </w:rPr>
        <w:t xml:space="preserve"> (Right)</w:t>
      </w:r>
      <w:r w:rsidR="00276C0A">
        <w:rPr>
          <w:bCs/>
          <w:iCs/>
          <w:color w:val="000000" w:themeColor="text1"/>
          <w:sz w:val="20"/>
          <w:szCs w:val="20"/>
        </w:rPr>
        <w:t>.  These components are implemented as Timeliner bundles, and interact with the Timeliner engine inside the PLMDM</w:t>
      </w:r>
      <w:sdt>
        <w:sdtPr>
          <w:rPr>
            <w:bCs/>
            <w:iCs/>
            <w:color w:val="000000" w:themeColor="text1"/>
            <w:sz w:val="20"/>
            <w:szCs w:val="20"/>
          </w:rPr>
          <w:id w:val="859401336"/>
          <w:citation/>
        </w:sdtPr>
        <w:sdtEndPr/>
        <w:sdtContent>
          <w:r w:rsidR="001D63C5">
            <w:rPr>
              <w:bCs/>
              <w:iCs/>
              <w:color w:val="000000" w:themeColor="text1"/>
              <w:sz w:val="20"/>
              <w:szCs w:val="20"/>
            </w:rPr>
            <w:fldChar w:fldCharType="begin"/>
          </w:r>
          <w:r w:rsidR="001D63C5">
            <w:rPr>
              <w:bCs/>
              <w:iCs/>
              <w:color w:val="000000" w:themeColor="text1"/>
              <w:sz w:val="20"/>
              <w:szCs w:val="20"/>
            </w:rPr>
            <w:instrText xml:space="preserve"> CITATION Ste07 \l 1033 </w:instrText>
          </w:r>
          <w:r w:rsidR="001D63C5">
            <w:rPr>
              <w:bCs/>
              <w:iCs/>
              <w:color w:val="000000" w:themeColor="text1"/>
              <w:sz w:val="20"/>
              <w:szCs w:val="20"/>
            </w:rPr>
            <w:fldChar w:fldCharType="separate"/>
          </w:r>
          <w:r w:rsidR="001D63C5">
            <w:rPr>
              <w:bCs/>
              <w:iCs/>
              <w:noProof/>
              <w:color w:val="000000" w:themeColor="text1"/>
              <w:sz w:val="20"/>
              <w:szCs w:val="20"/>
            </w:rPr>
            <w:t xml:space="preserve"> </w:t>
          </w:r>
          <w:r w:rsidR="001D63C5" w:rsidRPr="001D63C5">
            <w:rPr>
              <w:noProof/>
              <w:color w:val="000000" w:themeColor="text1"/>
              <w:sz w:val="20"/>
              <w:szCs w:val="20"/>
            </w:rPr>
            <w:t>[8]</w:t>
          </w:r>
          <w:r w:rsidR="001D63C5">
            <w:rPr>
              <w:bCs/>
              <w:iCs/>
              <w:color w:val="000000" w:themeColor="text1"/>
              <w:sz w:val="20"/>
              <w:szCs w:val="20"/>
            </w:rPr>
            <w:fldChar w:fldCharType="end"/>
          </w:r>
        </w:sdtContent>
      </w:sdt>
      <w:r w:rsidR="000E13F7">
        <w:rPr>
          <w:b/>
          <w:bCs/>
          <w:iCs/>
          <w:color w:val="FF0000"/>
          <w:sz w:val="20"/>
          <w:szCs w:val="20"/>
        </w:rPr>
        <w:t>.</w:t>
      </w:r>
      <w:r w:rsidR="000E13F7" w:rsidRPr="00273735">
        <w:rPr>
          <w:rFonts w:eastAsia="Times New Roman"/>
          <w:noProof/>
          <w:lang w:eastAsia="zh-CN"/>
        </w:rPr>
        <w:t xml:space="preserve"> </w:t>
      </w:r>
      <w:r w:rsidR="000E13F7">
        <w:rPr>
          <w:bCs/>
          <w:sz w:val="20"/>
          <w:szCs w:val="20"/>
        </w:rPr>
        <w:t xml:space="preserve"> </w:t>
      </w:r>
      <w:r w:rsidR="00276C0A">
        <w:rPr>
          <w:bCs/>
          <w:iCs/>
          <w:color w:val="000000" w:themeColor="text1"/>
          <w:sz w:val="20"/>
          <w:szCs w:val="20"/>
        </w:rPr>
        <w:t xml:space="preserve">These bundles both simulated ER7, including both nominal and off-nominal conditions, and the control of ER7.  The automation and simulation communicate with the OpsLAN via the </w:t>
      </w:r>
      <w:r w:rsidR="00CF5349" w:rsidRPr="00CF5349">
        <w:rPr>
          <w:bCs/>
          <w:iCs/>
          <w:color w:val="000000" w:themeColor="text1"/>
          <w:sz w:val="20"/>
          <w:szCs w:val="20"/>
        </w:rPr>
        <w:t>Enhanced Processor &amp; Integrated Communications Card (EPIC) interface</w:t>
      </w:r>
      <w:r w:rsidR="00276C0A">
        <w:rPr>
          <w:bCs/>
          <w:iCs/>
          <w:color w:val="000000" w:themeColor="text1"/>
          <w:sz w:val="20"/>
          <w:szCs w:val="20"/>
        </w:rPr>
        <w:t xml:space="preserve"> on the PLMDM, which provides an ethernet interface </w:t>
      </w:r>
      <w:r w:rsidR="00FA4E26">
        <w:rPr>
          <w:bCs/>
          <w:iCs/>
          <w:color w:val="000000" w:themeColor="text1"/>
          <w:sz w:val="20"/>
          <w:szCs w:val="20"/>
        </w:rPr>
        <w:t xml:space="preserve">to the OpsLAN.  </w:t>
      </w:r>
      <w:r w:rsidR="00F74486">
        <w:rPr>
          <w:bCs/>
          <w:iCs/>
          <w:color w:val="000000" w:themeColor="text1"/>
          <w:sz w:val="20"/>
          <w:szCs w:val="20"/>
        </w:rPr>
        <w:t xml:space="preserve">File services to ground are provided via </w:t>
      </w:r>
      <w:r w:rsidR="00E73037" w:rsidRPr="00E73037">
        <w:rPr>
          <w:bCs/>
          <w:iCs/>
          <w:color w:val="000000" w:themeColor="text1"/>
          <w:sz w:val="20"/>
          <w:szCs w:val="20"/>
        </w:rPr>
        <w:t xml:space="preserve">Software to Ready Data Files to Send Hastily </w:t>
      </w:r>
      <w:r w:rsidR="00E73037">
        <w:rPr>
          <w:bCs/>
          <w:iCs/>
          <w:color w:val="000000" w:themeColor="text1"/>
          <w:sz w:val="20"/>
          <w:szCs w:val="20"/>
        </w:rPr>
        <w:t>(</w:t>
      </w:r>
      <w:r w:rsidR="00F74486">
        <w:rPr>
          <w:bCs/>
          <w:iCs/>
          <w:color w:val="000000" w:themeColor="text1"/>
          <w:sz w:val="20"/>
          <w:szCs w:val="20"/>
        </w:rPr>
        <w:t>SWRDFSH</w:t>
      </w:r>
      <w:r w:rsidR="00E73037">
        <w:rPr>
          <w:bCs/>
          <w:iCs/>
          <w:color w:val="000000" w:themeColor="text1"/>
          <w:sz w:val="20"/>
          <w:szCs w:val="20"/>
        </w:rPr>
        <w:t>)</w:t>
      </w:r>
      <w:r w:rsidR="00F74486">
        <w:rPr>
          <w:bCs/>
          <w:iCs/>
          <w:color w:val="000000" w:themeColor="text1"/>
          <w:sz w:val="20"/>
          <w:szCs w:val="20"/>
        </w:rPr>
        <w:t xml:space="preserve"> file transfer to Mission Control Center-Houston (MCC-H), and data services are provided to the </w:t>
      </w:r>
      <w:r w:rsidR="0083406E">
        <w:rPr>
          <w:bCs/>
          <w:iCs/>
          <w:color w:val="000000" w:themeColor="text1"/>
          <w:sz w:val="20"/>
          <w:szCs w:val="20"/>
        </w:rPr>
        <w:t>Payload Operations Integration Center (</w:t>
      </w:r>
      <w:r w:rsidR="00F74486">
        <w:rPr>
          <w:bCs/>
          <w:iCs/>
          <w:color w:val="000000" w:themeColor="text1"/>
          <w:sz w:val="20"/>
          <w:szCs w:val="20"/>
        </w:rPr>
        <w:t>POIC</w:t>
      </w:r>
      <w:r w:rsidR="0083406E">
        <w:rPr>
          <w:bCs/>
          <w:iCs/>
          <w:color w:val="000000" w:themeColor="text1"/>
          <w:sz w:val="20"/>
          <w:szCs w:val="20"/>
        </w:rPr>
        <w:t>)</w:t>
      </w:r>
      <w:r w:rsidR="00F74486">
        <w:rPr>
          <w:bCs/>
          <w:iCs/>
          <w:color w:val="000000" w:themeColor="text1"/>
          <w:sz w:val="20"/>
          <w:szCs w:val="20"/>
        </w:rPr>
        <w:t xml:space="preserve"> via Ku</w:t>
      </w:r>
      <w:r w:rsidR="00E73037">
        <w:rPr>
          <w:bCs/>
          <w:iCs/>
          <w:color w:val="000000" w:themeColor="text1"/>
          <w:sz w:val="20"/>
          <w:szCs w:val="20"/>
        </w:rPr>
        <w:t>-</w:t>
      </w:r>
      <w:r w:rsidR="00F74486">
        <w:rPr>
          <w:bCs/>
          <w:iCs/>
          <w:color w:val="000000" w:themeColor="text1"/>
          <w:sz w:val="20"/>
          <w:szCs w:val="20"/>
        </w:rPr>
        <w:t xml:space="preserve">Band (bottom).  The data are integrated into a single view at NASA Ames Research Center </w:t>
      </w:r>
      <w:r w:rsidR="00AE17B3">
        <w:rPr>
          <w:bCs/>
          <w:iCs/>
          <w:color w:val="000000" w:themeColor="text1"/>
          <w:sz w:val="20"/>
          <w:szCs w:val="20"/>
        </w:rPr>
        <w:t xml:space="preserve">(ARC) </w:t>
      </w:r>
      <w:r w:rsidR="00F74486">
        <w:rPr>
          <w:bCs/>
          <w:iCs/>
          <w:color w:val="000000" w:themeColor="text1"/>
          <w:sz w:val="20"/>
          <w:szCs w:val="20"/>
        </w:rPr>
        <w:t xml:space="preserve">for </w:t>
      </w:r>
      <w:r w:rsidR="008214A6">
        <w:rPr>
          <w:bCs/>
          <w:iCs/>
          <w:color w:val="000000" w:themeColor="text1"/>
          <w:sz w:val="20"/>
          <w:szCs w:val="20"/>
        </w:rPr>
        <w:t>demonstration situational awareness.</w:t>
      </w:r>
    </w:p>
    <w:p w14:paraId="060E978F" w14:textId="0866625F" w:rsidR="00BB2A9B" w:rsidRPr="008951C3" w:rsidRDefault="00276C0A" w:rsidP="00276C0A">
      <w:pPr>
        <w:pStyle w:val="s2"/>
        <w:rPr>
          <w:bCs/>
          <w:iCs/>
          <w:color w:val="000000" w:themeColor="text1"/>
          <w:sz w:val="20"/>
          <w:szCs w:val="20"/>
        </w:rPr>
      </w:pPr>
      <w:r>
        <w:rPr>
          <w:bCs/>
          <w:iCs/>
          <w:color w:val="000000" w:themeColor="text1"/>
          <w:sz w:val="20"/>
          <w:szCs w:val="20"/>
        </w:rPr>
        <w:t xml:space="preserve">The detailed operations flow, and in-depth explanation of the key components of AMO-EXPRESS-2.5, are described further below. </w:t>
      </w:r>
    </w:p>
    <w:p w14:paraId="56CE8D05" w14:textId="4C7C605C" w:rsidR="003010D5" w:rsidRDefault="003010D5" w:rsidP="003010D5">
      <w:pPr>
        <w:pStyle w:val="s2"/>
        <w:rPr>
          <w:b/>
          <w:i/>
          <w:color w:val="C00000"/>
          <w:sz w:val="20"/>
          <w:szCs w:val="20"/>
          <w:lang w:val="en-GB"/>
        </w:rPr>
      </w:pPr>
      <w:r>
        <w:rPr>
          <w:rFonts w:hint="eastAsia"/>
          <w:b/>
          <w:bCs/>
          <w:i/>
          <w:iCs/>
          <w:sz w:val="20"/>
          <w:szCs w:val="20"/>
          <w:lang w:val="en-GB"/>
        </w:rPr>
        <w:t>3.</w:t>
      </w:r>
      <w:r w:rsidRPr="004D79B8">
        <w:rPr>
          <w:rFonts w:hint="eastAsia"/>
          <w:b/>
          <w:bCs/>
          <w:i/>
          <w:iCs/>
          <w:sz w:val="20"/>
          <w:szCs w:val="20"/>
          <w:lang w:val="en-GB"/>
        </w:rPr>
        <w:t xml:space="preserve">1 </w:t>
      </w:r>
      <w:r>
        <w:rPr>
          <w:b/>
          <w:bCs/>
          <w:i/>
          <w:iCs/>
          <w:sz w:val="20"/>
          <w:szCs w:val="20"/>
          <w:lang w:val="en-GB"/>
        </w:rPr>
        <w:t>AMO</w:t>
      </w:r>
      <w:r w:rsidR="00617517">
        <w:rPr>
          <w:b/>
          <w:bCs/>
          <w:i/>
          <w:iCs/>
          <w:sz w:val="20"/>
          <w:szCs w:val="20"/>
          <w:lang w:val="en-GB"/>
        </w:rPr>
        <w:t>-</w:t>
      </w:r>
      <w:r>
        <w:rPr>
          <w:b/>
          <w:bCs/>
          <w:i/>
          <w:iCs/>
          <w:sz w:val="20"/>
          <w:szCs w:val="20"/>
          <w:lang w:val="en-GB"/>
        </w:rPr>
        <w:t>EXPRESS</w:t>
      </w:r>
      <w:r w:rsidR="00617517">
        <w:rPr>
          <w:b/>
          <w:bCs/>
          <w:i/>
          <w:iCs/>
          <w:sz w:val="20"/>
          <w:szCs w:val="20"/>
          <w:lang w:val="en-GB"/>
        </w:rPr>
        <w:t>-</w:t>
      </w:r>
      <w:r>
        <w:rPr>
          <w:b/>
          <w:bCs/>
          <w:i/>
          <w:iCs/>
          <w:sz w:val="20"/>
          <w:szCs w:val="20"/>
          <w:lang w:val="en-GB"/>
        </w:rPr>
        <w:t>2.5 Operations Flow</w:t>
      </w:r>
    </w:p>
    <w:p w14:paraId="4F439893" w14:textId="058E32C7" w:rsidR="00611B3E" w:rsidRDefault="00611B3E" w:rsidP="00611B3E">
      <w:pPr>
        <w:pStyle w:val="s2"/>
        <w:rPr>
          <w:sz w:val="20"/>
          <w:szCs w:val="20"/>
          <w:lang w:val="en-GB"/>
        </w:rPr>
      </w:pPr>
      <w:r>
        <w:rPr>
          <w:sz w:val="20"/>
          <w:szCs w:val="20"/>
          <w:lang w:val="en-GB"/>
        </w:rPr>
        <w:t xml:space="preserve">Figure </w:t>
      </w:r>
      <w:r w:rsidR="008951C3">
        <w:rPr>
          <w:sz w:val="20"/>
          <w:szCs w:val="20"/>
          <w:lang w:val="en-GB"/>
        </w:rPr>
        <w:t>2</w:t>
      </w:r>
      <w:r>
        <w:rPr>
          <w:sz w:val="20"/>
          <w:szCs w:val="20"/>
          <w:lang w:val="en-GB"/>
        </w:rPr>
        <w:t xml:space="preserve"> describes a</w:t>
      </w:r>
      <w:r w:rsidRPr="00E05C92">
        <w:rPr>
          <w:sz w:val="20"/>
          <w:szCs w:val="20"/>
          <w:lang w:val="en-GB"/>
        </w:rPr>
        <w:t xml:space="preserve"> notional day of execution activity flow for AMO</w:t>
      </w:r>
      <w:r>
        <w:rPr>
          <w:sz w:val="20"/>
          <w:szCs w:val="20"/>
          <w:lang w:val="en-GB"/>
        </w:rPr>
        <w:t>-</w:t>
      </w:r>
      <w:r w:rsidRPr="00E05C92">
        <w:rPr>
          <w:sz w:val="20"/>
          <w:szCs w:val="20"/>
          <w:lang w:val="en-GB"/>
        </w:rPr>
        <w:t>EXPRESS</w:t>
      </w:r>
      <w:r>
        <w:rPr>
          <w:sz w:val="20"/>
          <w:szCs w:val="20"/>
          <w:lang w:val="en-GB"/>
        </w:rPr>
        <w:t>-</w:t>
      </w:r>
      <w:r w:rsidRPr="00E05C92">
        <w:rPr>
          <w:sz w:val="20"/>
          <w:szCs w:val="20"/>
          <w:lang w:val="en-GB"/>
        </w:rPr>
        <w:t xml:space="preserve">2.5 operations.  </w:t>
      </w:r>
      <w:r>
        <w:rPr>
          <w:sz w:val="20"/>
          <w:szCs w:val="20"/>
          <w:lang w:val="en-GB"/>
        </w:rPr>
        <w:t>Each part of the execution flow is elaborated on further below.</w:t>
      </w:r>
    </w:p>
    <w:p w14:paraId="66FB3C42" w14:textId="77777777" w:rsidR="00611B3E" w:rsidRDefault="00611B3E" w:rsidP="003E50A1">
      <w:pPr>
        <w:pStyle w:val="s2"/>
        <w:rPr>
          <w:i/>
          <w:sz w:val="20"/>
          <w:szCs w:val="20"/>
          <w:lang w:val="en-GB"/>
        </w:rPr>
      </w:pPr>
    </w:p>
    <w:p w14:paraId="375BEEF8" w14:textId="3F799CB5" w:rsidR="003E50A1" w:rsidRPr="00E05C92" w:rsidRDefault="0053051B" w:rsidP="003E50A1">
      <w:pPr>
        <w:pStyle w:val="s2"/>
        <w:rPr>
          <w:i/>
          <w:sz w:val="20"/>
          <w:szCs w:val="20"/>
          <w:lang w:val="en-GB"/>
        </w:rPr>
      </w:pPr>
      <w:r>
        <w:rPr>
          <w:b/>
          <w:i/>
          <w:noProof/>
          <w:color w:val="C00000"/>
          <w:sz w:val="20"/>
          <w:szCs w:val="20"/>
        </w:rPr>
        <w:lastRenderedPageBreak/>
        <w:drawing>
          <wp:inline distT="0" distB="0" distL="0" distR="0" wp14:anchorId="377DA48B" wp14:editId="6A1E4BB3">
            <wp:extent cx="5435600" cy="5638800"/>
            <wp:effectExtent l="0" t="0" r="0" b="0"/>
            <wp:docPr id="11" name="Picture 11"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low confidence"/>
                    <pic:cNvPicPr/>
                  </pic:nvPicPr>
                  <pic:blipFill>
                    <a:blip r:embed="rId23"/>
                    <a:stretch>
                      <a:fillRect/>
                    </a:stretch>
                  </pic:blipFill>
                  <pic:spPr>
                    <a:xfrm>
                      <a:off x="0" y="0"/>
                      <a:ext cx="5435600" cy="5638800"/>
                    </a:xfrm>
                    <a:prstGeom prst="rect">
                      <a:avLst/>
                    </a:prstGeom>
                  </pic:spPr>
                </pic:pic>
              </a:graphicData>
            </a:graphic>
          </wp:inline>
        </w:drawing>
      </w:r>
    </w:p>
    <w:p w14:paraId="5CEB71C4" w14:textId="7865DD85" w:rsidR="003E50A1" w:rsidRPr="006757B2" w:rsidRDefault="00621D9D" w:rsidP="003E50A1">
      <w:pPr>
        <w:pStyle w:val="s2"/>
        <w:jc w:val="center"/>
        <w:rPr>
          <w:sz w:val="20"/>
          <w:szCs w:val="20"/>
          <w:lang w:val="en-GB"/>
        </w:rPr>
      </w:pPr>
      <w:bookmarkStart w:id="2" w:name="_Hlk66280011"/>
      <w:r w:rsidRPr="006757B2">
        <w:rPr>
          <w:rFonts w:hint="eastAsia"/>
          <w:sz w:val="20"/>
          <w:szCs w:val="20"/>
          <w:lang w:val="en-GB"/>
        </w:rPr>
        <w:t xml:space="preserve"> </w:t>
      </w:r>
      <w:r>
        <w:rPr>
          <w:sz w:val="20"/>
          <w:szCs w:val="20"/>
          <w:lang w:val="en-GB"/>
        </w:rPr>
        <w:t>Figure 2</w:t>
      </w:r>
      <w:r w:rsidRPr="006757B2">
        <w:rPr>
          <w:rFonts w:hint="eastAsia"/>
          <w:sz w:val="20"/>
          <w:szCs w:val="20"/>
          <w:lang w:val="en-GB"/>
        </w:rPr>
        <w:t xml:space="preserve">. </w:t>
      </w:r>
      <w:r>
        <w:rPr>
          <w:sz w:val="20"/>
          <w:szCs w:val="20"/>
          <w:lang w:val="en-GB"/>
        </w:rPr>
        <w:t>Operations Flow</w:t>
      </w:r>
      <w:r w:rsidRPr="00463387">
        <w:rPr>
          <w:sz w:val="20"/>
          <w:szCs w:val="20"/>
          <w:lang w:val="en-GB"/>
        </w:rPr>
        <w:t xml:space="preserve"> </w:t>
      </w:r>
      <w:r w:rsidR="003E50A1" w:rsidRPr="00463387">
        <w:rPr>
          <w:sz w:val="20"/>
          <w:szCs w:val="20"/>
          <w:lang w:val="en-GB"/>
        </w:rPr>
        <w:t>AMO</w:t>
      </w:r>
      <w:r w:rsidR="003E50A1">
        <w:rPr>
          <w:sz w:val="20"/>
          <w:szCs w:val="20"/>
          <w:lang w:val="en-GB"/>
        </w:rPr>
        <w:t>-</w:t>
      </w:r>
      <w:r w:rsidR="003E50A1" w:rsidRPr="00463387">
        <w:rPr>
          <w:sz w:val="20"/>
          <w:szCs w:val="20"/>
          <w:lang w:val="en-GB"/>
        </w:rPr>
        <w:t>EXPRESS</w:t>
      </w:r>
      <w:r w:rsidR="003E50A1">
        <w:rPr>
          <w:sz w:val="20"/>
          <w:szCs w:val="20"/>
          <w:lang w:val="en-GB"/>
        </w:rPr>
        <w:t>-</w:t>
      </w:r>
      <w:r w:rsidR="003E50A1" w:rsidRPr="00463387">
        <w:rPr>
          <w:sz w:val="20"/>
          <w:szCs w:val="20"/>
          <w:lang w:val="en-GB"/>
        </w:rPr>
        <w:t>2.5</w:t>
      </w:r>
      <w:bookmarkEnd w:id="2"/>
    </w:p>
    <w:p w14:paraId="22BF0733" w14:textId="092512D5" w:rsidR="003010D5" w:rsidRPr="00560247" w:rsidRDefault="00A97AF7" w:rsidP="003010D5">
      <w:pPr>
        <w:pStyle w:val="s2"/>
        <w:contextualSpacing/>
        <w:rPr>
          <w:i/>
          <w:sz w:val="20"/>
          <w:szCs w:val="20"/>
        </w:rPr>
      </w:pPr>
      <w:r>
        <w:rPr>
          <w:i/>
          <w:sz w:val="20"/>
          <w:szCs w:val="20"/>
        </w:rPr>
        <w:t>POIC</w:t>
      </w:r>
      <w:r w:rsidR="003010D5" w:rsidRPr="00560247">
        <w:rPr>
          <w:i/>
          <w:sz w:val="20"/>
          <w:szCs w:val="20"/>
        </w:rPr>
        <w:t xml:space="preserve"> -&gt; AMO2.5-PLMDM: </w:t>
      </w:r>
      <w:r w:rsidR="003010D5">
        <w:rPr>
          <w:i/>
          <w:sz w:val="20"/>
          <w:szCs w:val="20"/>
        </w:rPr>
        <w:t>Load Bundles</w:t>
      </w:r>
    </w:p>
    <w:p w14:paraId="02E449CB" w14:textId="4B86793B" w:rsidR="003010D5" w:rsidRDefault="00A97AF7" w:rsidP="003E50A1">
      <w:pPr>
        <w:pStyle w:val="s2"/>
        <w:contextualSpacing/>
        <w:rPr>
          <w:sz w:val="20"/>
          <w:szCs w:val="20"/>
        </w:rPr>
      </w:pPr>
      <w:r>
        <w:rPr>
          <w:sz w:val="20"/>
          <w:szCs w:val="20"/>
        </w:rPr>
        <w:t>The POIC will l</w:t>
      </w:r>
      <w:r w:rsidR="003010D5">
        <w:rPr>
          <w:sz w:val="20"/>
          <w:szCs w:val="20"/>
        </w:rPr>
        <w:t>oad Timeliner bundles on day of execution to set up</w:t>
      </w:r>
      <w:r>
        <w:rPr>
          <w:sz w:val="20"/>
          <w:szCs w:val="20"/>
        </w:rPr>
        <w:t xml:space="preserve"> the day’s demonstration</w:t>
      </w:r>
      <w:r w:rsidR="003010D5">
        <w:rPr>
          <w:sz w:val="20"/>
          <w:szCs w:val="20"/>
        </w:rPr>
        <w:t>.</w:t>
      </w:r>
    </w:p>
    <w:p w14:paraId="710EFDD8" w14:textId="77777777" w:rsidR="003010D5" w:rsidRDefault="003010D5" w:rsidP="003E50A1">
      <w:pPr>
        <w:pStyle w:val="s2"/>
        <w:contextualSpacing/>
        <w:rPr>
          <w:i/>
          <w:sz w:val="20"/>
          <w:szCs w:val="20"/>
        </w:rPr>
      </w:pPr>
    </w:p>
    <w:p w14:paraId="5412A671" w14:textId="32023A09" w:rsidR="003E50A1" w:rsidRPr="00560247" w:rsidRDefault="00A97AF7" w:rsidP="003E50A1">
      <w:pPr>
        <w:pStyle w:val="s2"/>
        <w:contextualSpacing/>
        <w:rPr>
          <w:i/>
          <w:sz w:val="20"/>
          <w:szCs w:val="20"/>
        </w:rPr>
      </w:pPr>
      <w:r>
        <w:rPr>
          <w:i/>
          <w:sz w:val="20"/>
          <w:szCs w:val="20"/>
        </w:rPr>
        <w:t>MCC-H</w:t>
      </w:r>
      <w:r w:rsidR="003E50A1" w:rsidRPr="00560247">
        <w:rPr>
          <w:i/>
          <w:sz w:val="20"/>
          <w:szCs w:val="20"/>
        </w:rPr>
        <w:t xml:space="preserve"> -&gt; </w:t>
      </w:r>
      <w:r w:rsidR="0053051B">
        <w:rPr>
          <w:i/>
          <w:sz w:val="20"/>
          <w:szCs w:val="20"/>
        </w:rPr>
        <w:t>OPTIMIS</w:t>
      </w:r>
      <w:r w:rsidR="003E50A1" w:rsidRPr="00560247">
        <w:rPr>
          <w:i/>
          <w:sz w:val="20"/>
          <w:szCs w:val="20"/>
        </w:rPr>
        <w:t xml:space="preserve">: </w:t>
      </w:r>
      <w:r w:rsidR="0053051B">
        <w:rPr>
          <w:i/>
          <w:sz w:val="20"/>
          <w:szCs w:val="20"/>
        </w:rPr>
        <w:t>OPTIMIS</w:t>
      </w:r>
      <w:r w:rsidR="003E50A1" w:rsidRPr="00560247">
        <w:rPr>
          <w:i/>
          <w:sz w:val="20"/>
          <w:szCs w:val="20"/>
        </w:rPr>
        <w:t xml:space="preserve"> uplink</w:t>
      </w:r>
    </w:p>
    <w:p w14:paraId="6A882F2A" w14:textId="39EFAE40" w:rsidR="003E50A1" w:rsidRPr="00560247" w:rsidRDefault="00A97AF7" w:rsidP="003E50A1">
      <w:pPr>
        <w:pStyle w:val="s2"/>
        <w:contextualSpacing/>
        <w:rPr>
          <w:sz w:val="20"/>
          <w:szCs w:val="20"/>
        </w:rPr>
      </w:pPr>
      <w:r>
        <w:rPr>
          <w:sz w:val="20"/>
          <w:szCs w:val="20"/>
        </w:rPr>
        <w:t xml:space="preserve">MCC-H uplinks the crew plan to </w:t>
      </w:r>
      <w:r w:rsidR="0053051B">
        <w:rPr>
          <w:sz w:val="20"/>
          <w:szCs w:val="20"/>
        </w:rPr>
        <w:t>OPTIMIS</w:t>
      </w:r>
      <w:r w:rsidR="003E50A1">
        <w:rPr>
          <w:sz w:val="20"/>
          <w:szCs w:val="20"/>
        </w:rPr>
        <w:t xml:space="preserve"> </w:t>
      </w:r>
      <w:r>
        <w:rPr>
          <w:sz w:val="20"/>
          <w:szCs w:val="20"/>
        </w:rPr>
        <w:t>per</w:t>
      </w:r>
      <w:r w:rsidR="003E50A1" w:rsidRPr="00560247">
        <w:rPr>
          <w:sz w:val="20"/>
          <w:szCs w:val="20"/>
        </w:rPr>
        <w:t>.</w:t>
      </w:r>
    </w:p>
    <w:p w14:paraId="0586509A" w14:textId="77777777" w:rsidR="003E50A1" w:rsidRPr="00560247" w:rsidRDefault="003E50A1" w:rsidP="003E50A1">
      <w:pPr>
        <w:pStyle w:val="s2"/>
        <w:contextualSpacing/>
        <w:rPr>
          <w:sz w:val="20"/>
          <w:szCs w:val="20"/>
        </w:rPr>
      </w:pPr>
    </w:p>
    <w:p w14:paraId="0CCEDE78" w14:textId="06D16F7E" w:rsidR="003E50A1" w:rsidRPr="00560247" w:rsidRDefault="003E50A1" w:rsidP="003E50A1">
      <w:pPr>
        <w:pStyle w:val="s2"/>
        <w:contextualSpacing/>
        <w:rPr>
          <w:i/>
          <w:sz w:val="20"/>
          <w:szCs w:val="20"/>
        </w:rPr>
      </w:pPr>
      <w:r w:rsidRPr="00560247">
        <w:rPr>
          <w:i/>
          <w:sz w:val="20"/>
          <w:szCs w:val="20"/>
        </w:rPr>
        <w:t xml:space="preserve">AMO2.5-OPSLAN -&gt; </w:t>
      </w:r>
      <w:r w:rsidR="0053051B">
        <w:rPr>
          <w:i/>
          <w:sz w:val="20"/>
          <w:szCs w:val="20"/>
        </w:rPr>
        <w:t>OPTIMIS</w:t>
      </w:r>
      <w:r w:rsidRPr="00560247">
        <w:rPr>
          <w:i/>
          <w:sz w:val="20"/>
          <w:szCs w:val="20"/>
        </w:rPr>
        <w:t>: Read Constraints</w:t>
      </w:r>
    </w:p>
    <w:p w14:paraId="77394FBF" w14:textId="6FC8D427" w:rsidR="003E50A1" w:rsidRDefault="003E50A1" w:rsidP="003E50A1">
      <w:pPr>
        <w:pStyle w:val="s2"/>
        <w:contextualSpacing/>
        <w:rPr>
          <w:sz w:val="20"/>
          <w:szCs w:val="20"/>
        </w:rPr>
      </w:pPr>
      <w:r w:rsidRPr="00560247">
        <w:rPr>
          <w:sz w:val="20"/>
          <w:szCs w:val="20"/>
        </w:rPr>
        <w:t>The AMO</w:t>
      </w:r>
      <w:r>
        <w:rPr>
          <w:sz w:val="20"/>
          <w:szCs w:val="20"/>
        </w:rPr>
        <w:t>-</w:t>
      </w:r>
      <w:r w:rsidRPr="00560247">
        <w:rPr>
          <w:sz w:val="20"/>
          <w:szCs w:val="20"/>
        </w:rPr>
        <w:t>EXPRESS</w:t>
      </w:r>
      <w:r>
        <w:rPr>
          <w:sz w:val="20"/>
          <w:szCs w:val="20"/>
        </w:rPr>
        <w:t>-</w:t>
      </w:r>
      <w:r w:rsidRPr="00560247">
        <w:rPr>
          <w:sz w:val="20"/>
          <w:szCs w:val="20"/>
        </w:rPr>
        <w:t xml:space="preserve">2.5 software residing on the OpsLAN will programmatically read the </w:t>
      </w:r>
      <w:r w:rsidR="0053051B">
        <w:rPr>
          <w:sz w:val="20"/>
          <w:szCs w:val="20"/>
        </w:rPr>
        <w:t>OPTIMIS</w:t>
      </w:r>
      <w:r w:rsidRPr="00560247">
        <w:rPr>
          <w:sz w:val="20"/>
          <w:szCs w:val="20"/>
        </w:rPr>
        <w:t xml:space="preserve"> plan database </w:t>
      </w:r>
      <w:r>
        <w:rPr>
          <w:sz w:val="20"/>
          <w:szCs w:val="20"/>
        </w:rPr>
        <w:t xml:space="preserve">and will </w:t>
      </w:r>
      <w:r w:rsidRPr="00560247">
        <w:rPr>
          <w:sz w:val="20"/>
          <w:szCs w:val="20"/>
        </w:rPr>
        <w:t xml:space="preserve">reflect all constraints the crew will need to respect when scheduling the ER7 activity sequence.  </w:t>
      </w:r>
    </w:p>
    <w:p w14:paraId="6CB54E64" w14:textId="77777777" w:rsidR="003E50A1" w:rsidRPr="00560247" w:rsidRDefault="003E50A1" w:rsidP="003E50A1">
      <w:pPr>
        <w:pStyle w:val="s2"/>
        <w:contextualSpacing/>
        <w:rPr>
          <w:sz w:val="20"/>
          <w:szCs w:val="20"/>
        </w:rPr>
      </w:pPr>
    </w:p>
    <w:p w14:paraId="028D43D9" w14:textId="7055EFC7" w:rsidR="003E50A1" w:rsidRPr="00560247" w:rsidRDefault="003E50A1" w:rsidP="003E50A1">
      <w:pPr>
        <w:pStyle w:val="s2"/>
        <w:contextualSpacing/>
        <w:rPr>
          <w:i/>
          <w:sz w:val="20"/>
          <w:szCs w:val="20"/>
        </w:rPr>
      </w:pPr>
      <w:r w:rsidRPr="00560247">
        <w:rPr>
          <w:i/>
          <w:sz w:val="20"/>
          <w:szCs w:val="20"/>
        </w:rPr>
        <w:t xml:space="preserve">Crew -&gt; </w:t>
      </w:r>
      <w:r w:rsidR="0053051B">
        <w:rPr>
          <w:i/>
          <w:sz w:val="20"/>
          <w:szCs w:val="20"/>
        </w:rPr>
        <w:t>OPTIMIS</w:t>
      </w:r>
      <w:r w:rsidRPr="00560247">
        <w:rPr>
          <w:i/>
          <w:sz w:val="20"/>
          <w:szCs w:val="20"/>
        </w:rPr>
        <w:t>: Read Plan</w:t>
      </w:r>
    </w:p>
    <w:p w14:paraId="00709681" w14:textId="77777777" w:rsidR="003E50A1" w:rsidRPr="00560247" w:rsidRDefault="003E50A1" w:rsidP="003E50A1">
      <w:pPr>
        <w:pStyle w:val="s2"/>
        <w:contextualSpacing/>
        <w:rPr>
          <w:sz w:val="20"/>
          <w:szCs w:val="20"/>
        </w:rPr>
      </w:pPr>
      <w:r w:rsidRPr="00560247">
        <w:rPr>
          <w:sz w:val="20"/>
          <w:szCs w:val="20"/>
        </w:rPr>
        <w:t xml:space="preserve">The crew will </w:t>
      </w:r>
      <w:r>
        <w:rPr>
          <w:sz w:val="20"/>
          <w:szCs w:val="20"/>
        </w:rPr>
        <w:t>view</w:t>
      </w:r>
      <w:r w:rsidRPr="00560247">
        <w:rPr>
          <w:sz w:val="20"/>
          <w:szCs w:val="20"/>
        </w:rPr>
        <w:t xml:space="preserve"> the AMO</w:t>
      </w:r>
      <w:r>
        <w:rPr>
          <w:sz w:val="20"/>
          <w:szCs w:val="20"/>
        </w:rPr>
        <w:t>-</w:t>
      </w:r>
      <w:r w:rsidRPr="00560247">
        <w:rPr>
          <w:sz w:val="20"/>
          <w:szCs w:val="20"/>
        </w:rPr>
        <w:t>EXPRESS</w:t>
      </w:r>
      <w:r>
        <w:rPr>
          <w:sz w:val="20"/>
          <w:szCs w:val="20"/>
        </w:rPr>
        <w:t>-</w:t>
      </w:r>
      <w:r w:rsidRPr="00560247">
        <w:rPr>
          <w:sz w:val="20"/>
          <w:szCs w:val="20"/>
        </w:rPr>
        <w:t xml:space="preserve">2.5 payload activities </w:t>
      </w:r>
    </w:p>
    <w:p w14:paraId="7A4A8EF4" w14:textId="32E5AB78" w:rsidR="003E50A1" w:rsidRDefault="003E50A1" w:rsidP="003E50A1">
      <w:pPr>
        <w:pStyle w:val="s2"/>
        <w:contextualSpacing/>
        <w:rPr>
          <w:sz w:val="20"/>
          <w:szCs w:val="20"/>
        </w:rPr>
      </w:pPr>
    </w:p>
    <w:p w14:paraId="2FEFDDD8" w14:textId="77777777" w:rsidR="00F52C1D" w:rsidRPr="00560247" w:rsidRDefault="00F52C1D" w:rsidP="003E50A1">
      <w:pPr>
        <w:pStyle w:val="s2"/>
        <w:contextualSpacing/>
        <w:rPr>
          <w:sz w:val="20"/>
          <w:szCs w:val="20"/>
        </w:rPr>
      </w:pPr>
    </w:p>
    <w:p w14:paraId="195B3168" w14:textId="1525E0B4" w:rsidR="003E50A1" w:rsidRPr="00560247" w:rsidRDefault="003E50A1" w:rsidP="003E50A1">
      <w:pPr>
        <w:pStyle w:val="s2"/>
        <w:contextualSpacing/>
        <w:rPr>
          <w:i/>
          <w:sz w:val="20"/>
          <w:szCs w:val="20"/>
        </w:rPr>
      </w:pPr>
      <w:r w:rsidRPr="00560247">
        <w:rPr>
          <w:i/>
          <w:sz w:val="20"/>
          <w:szCs w:val="20"/>
        </w:rPr>
        <w:lastRenderedPageBreak/>
        <w:t xml:space="preserve">Crew -&gt; </w:t>
      </w:r>
      <w:r w:rsidR="00271E83">
        <w:rPr>
          <w:i/>
          <w:sz w:val="20"/>
          <w:szCs w:val="20"/>
        </w:rPr>
        <w:t>AMO-EXPRESS-2.5 (</w:t>
      </w:r>
      <w:r w:rsidRPr="00560247">
        <w:rPr>
          <w:i/>
          <w:sz w:val="20"/>
          <w:szCs w:val="20"/>
        </w:rPr>
        <w:t>AMO2.5</w:t>
      </w:r>
      <w:r w:rsidR="00271E83">
        <w:rPr>
          <w:i/>
          <w:sz w:val="20"/>
          <w:szCs w:val="20"/>
        </w:rPr>
        <w:t>)</w:t>
      </w:r>
      <w:r w:rsidRPr="00560247">
        <w:rPr>
          <w:i/>
          <w:sz w:val="20"/>
          <w:szCs w:val="20"/>
        </w:rPr>
        <w:t>-OPSLAN: Schedule AMO2.5 Activity</w:t>
      </w:r>
    </w:p>
    <w:p w14:paraId="4B207009" w14:textId="598BAF56" w:rsidR="003E50A1" w:rsidRPr="00560247" w:rsidRDefault="003E50A1" w:rsidP="003E50A1">
      <w:pPr>
        <w:pStyle w:val="s2"/>
        <w:contextualSpacing/>
        <w:rPr>
          <w:sz w:val="20"/>
          <w:szCs w:val="20"/>
        </w:rPr>
      </w:pPr>
      <w:r>
        <w:rPr>
          <w:sz w:val="20"/>
          <w:szCs w:val="20"/>
        </w:rPr>
        <w:t>The c</w:t>
      </w:r>
      <w:r w:rsidRPr="00560247">
        <w:rPr>
          <w:sz w:val="20"/>
          <w:szCs w:val="20"/>
        </w:rPr>
        <w:t>rew can perform the AMO</w:t>
      </w:r>
      <w:r>
        <w:rPr>
          <w:sz w:val="20"/>
          <w:szCs w:val="20"/>
        </w:rPr>
        <w:t>-</w:t>
      </w:r>
      <w:r w:rsidRPr="00560247">
        <w:rPr>
          <w:sz w:val="20"/>
          <w:szCs w:val="20"/>
        </w:rPr>
        <w:t>EXPRESS</w:t>
      </w:r>
      <w:r>
        <w:rPr>
          <w:sz w:val="20"/>
          <w:szCs w:val="20"/>
        </w:rPr>
        <w:t>-2.5</w:t>
      </w:r>
      <w:r w:rsidRPr="00560247">
        <w:rPr>
          <w:sz w:val="20"/>
          <w:szCs w:val="20"/>
        </w:rPr>
        <w:t xml:space="preserve"> activities anytime during the crew day.  </w:t>
      </w:r>
      <w:r w:rsidR="002B4CAC">
        <w:rPr>
          <w:sz w:val="20"/>
          <w:szCs w:val="20"/>
        </w:rPr>
        <w:t>Details on how crew scheduling is performed are provided in Section 3.1.</w:t>
      </w:r>
    </w:p>
    <w:p w14:paraId="3676D4F3" w14:textId="77777777" w:rsidR="003E50A1" w:rsidRPr="00560247" w:rsidRDefault="003E50A1" w:rsidP="003E50A1">
      <w:pPr>
        <w:pStyle w:val="s2"/>
        <w:contextualSpacing/>
        <w:rPr>
          <w:sz w:val="20"/>
          <w:szCs w:val="20"/>
        </w:rPr>
      </w:pPr>
    </w:p>
    <w:p w14:paraId="07D4334A" w14:textId="113D8B7C" w:rsidR="003E50A1" w:rsidRPr="00560247" w:rsidRDefault="003E50A1" w:rsidP="003E50A1">
      <w:pPr>
        <w:pStyle w:val="s2"/>
        <w:contextualSpacing/>
        <w:rPr>
          <w:i/>
          <w:sz w:val="20"/>
          <w:szCs w:val="20"/>
        </w:rPr>
      </w:pPr>
      <w:r w:rsidRPr="00560247">
        <w:rPr>
          <w:i/>
          <w:sz w:val="20"/>
          <w:szCs w:val="20"/>
        </w:rPr>
        <w:t xml:space="preserve">Crew -&gt; Crew: Other </w:t>
      </w:r>
      <w:r w:rsidR="002B4CAC">
        <w:rPr>
          <w:i/>
          <w:sz w:val="20"/>
          <w:szCs w:val="20"/>
        </w:rPr>
        <w:t>Activity</w:t>
      </w:r>
      <w:r w:rsidRPr="00560247">
        <w:rPr>
          <w:i/>
          <w:sz w:val="20"/>
          <w:szCs w:val="20"/>
        </w:rPr>
        <w:t xml:space="preserve"> until AMO2.5 Activity</w:t>
      </w:r>
    </w:p>
    <w:p w14:paraId="72C05C85" w14:textId="2D85E09B" w:rsidR="003E50A1" w:rsidRDefault="003E50A1" w:rsidP="003E50A1">
      <w:pPr>
        <w:pStyle w:val="s2"/>
        <w:contextualSpacing/>
        <w:rPr>
          <w:sz w:val="20"/>
          <w:szCs w:val="20"/>
        </w:rPr>
      </w:pPr>
      <w:r>
        <w:rPr>
          <w:sz w:val="20"/>
          <w:szCs w:val="20"/>
        </w:rPr>
        <w:t>T</w:t>
      </w:r>
      <w:r w:rsidRPr="00560247">
        <w:rPr>
          <w:sz w:val="20"/>
          <w:szCs w:val="20"/>
        </w:rPr>
        <w:t xml:space="preserve">he crew </w:t>
      </w:r>
      <w:r>
        <w:rPr>
          <w:sz w:val="20"/>
          <w:szCs w:val="20"/>
        </w:rPr>
        <w:t>will</w:t>
      </w:r>
      <w:r w:rsidRPr="00560247">
        <w:rPr>
          <w:sz w:val="20"/>
          <w:szCs w:val="20"/>
        </w:rPr>
        <w:t xml:space="preserve"> schedule the activity first, and then perform other tasks during the crew day, before performing the simulated ER7 activity sequence.  Notes:</w:t>
      </w:r>
    </w:p>
    <w:p w14:paraId="0406676A" w14:textId="77777777" w:rsidR="00F52C1D" w:rsidRPr="00560247" w:rsidRDefault="00F52C1D" w:rsidP="003E50A1">
      <w:pPr>
        <w:pStyle w:val="s2"/>
        <w:contextualSpacing/>
        <w:rPr>
          <w:sz w:val="20"/>
          <w:szCs w:val="20"/>
        </w:rPr>
      </w:pPr>
    </w:p>
    <w:p w14:paraId="58AA54D3" w14:textId="4A5B6FBE" w:rsidR="003E50A1" w:rsidRPr="00560247" w:rsidRDefault="003E50A1" w:rsidP="003E50A1">
      <w:pPr>
        <w:pStyle w:val="s2"/>
        <w:numPr>
          <w:ilvl w:val="0"/>
          <w:numId w:val="3"/>
        </w:numPr>
        <w:contextualSpacing/>
        <w:rPr>
          <w:sz w:val="20"/>
          <w:szCs w:val="20"/>
        </w:rPr>
      </w:pPr>
      <w:r w:rsidRPr="00560247">
        <w:rPr>
          <w:sz w:val="20"/>
          <w:szCs w:val="20"/>
        </w:rPr>
        <w:t>The AMO</w:t>
      </w:r>
      <w:r>
        <w:rPr>
          <w:sz w:val="20"/>
          <w:szCs w:val="20"/>
        </w:rPr>
        <w:t>-</w:t>
      </w:r>
      <w:r w:rsidRPr="00560247">
        <w:rPr>
          <w:sz w:val="20"/>
          <w:szCs w:val="20"/>
        </w:rPr>
        <w:t>EXPRESS</w:t>
      </w:r>
      <w:r>
        <w:rPr>
          <w:sz w:val="20"/>
          <w:szCs w:val="20"/>
        </w:rPr>
        <w:t>-</w:t>
      </w:r>
      <w:r w:rsidRPr="00560247">
        <w:rPr>
          <w:sz w:val="20"/>
          <w:szCs w:val="20"/>
        </w:rPr>
        <w:t xml:space="preserve">2.5 scheduling software will </w:t>
      </w:r>
      <w:r>
        <w:rPr>
          <w:sz w:val="20"/>
          <w:szCs w:val="20"/>
        </w:rPr>
        <w:t xml:space="preserve">periodically receive an </w:t>
      </w:r>
      <w:r w:rsidRPr="00560247">
        <w:rPr>
          <w:sz w:val="20"/>
          <w:szCs w:val="20"/>
        </w:rPr>
        <w:t xml:space="preserve">update </w:t>
      </w:r>
      <w:r>
        <w:rPr>
          <w:sz w:val="20"/>
          <w:szCs w:val="20"/>
        </w:rPr>
        <w:t>f</w:t>
      </w:r>
      <w:r w:rsidRPr="00560247">
        <w:rPr>
          <w:sz w:val="20"/>
          <w:szCs w:val="20"/>
        </w:rPr>
        <w:t xml:space="preserve">rom </w:t>
      </w:r>
      <w:r w:rsidR="0053051B">
        <w:rPr>
          <w:sz w:val="20"/>
          <w:szCs w:val="20"/>
        </w:rPr>
        <w:t>OPTIMIS</w:t>
      </w:r>
      <w:r w:rsidRPr="00560247">
        <w:rPr>
          <w:sz w:val="20"/>
          <w:szCs w:val="20"/>
        </w:rPr>
        <w:t>, revise its constraints, and indicate if there are problems that may require crew to reschedule the ER7 activity.</w:t>
      </w:r>
    </w:p>
    <w:p w14:paraId="1984FBE5" w14:textId="53F672C7" w:rsidR="003E50A1" w:rsidRPr="00560247" w:rsidRDefault="003E50A1" w:rsidP="003E50A1">
      <w:pPr>
        <w:pStyle w:val="s2"/>
        <w:numPr>
          <w:ilvl w:val="0"/>
          <w:numId w:val="3"/>
        </w:numPr>
        <w:contextualSpacing/>
        <w:rPr>
          <w:sz w:val="20"/>
          <w:szCs w:val="20"/>
        </w:rPr>
      </w:pPr>
      <w:r w:rsidRPr="00560247">
        <w:rPr>
          <w:sz w:val="20"/>
          <w:szCs w:val="20"/>
        </w:rPr>
        <w:t>The AMO</w:t>
      </w:r>
      <w:r>
        <w:rPr>
          <w:sz w:val="20"/>
          <w:szCs w:val="20"/>
        </w:rPr>
        <w:t>-</w:t>
      </w:r>
      <w:r w:rsidRPr="00560247">
        <w:rPr>
          <w:sz w:val="20"/>
          <w:szCs w:val="20"/>
        </w:rPr>
        <w:t>EXPRESS</w:t>
      </w:r>
      <w:r>
        <w:rPr>
          <w:sz w:val="20"/>
          <w:szCs w:val="20"/>
        </w:rPr>
        <w:t>-</w:t>
      </w:r>
      <w:r w:rsidRPr="00560247">
        <w:rPr>
          <w:sz w:val="20"/>
          <w:szCs w:val="20"/>
        </w:rPr>
        <w:t xml:space="preserve">2.5 scheduling software will not write to </w:t>
      </w:r>
      <w:r w:rsidR="0053051B">
        <w:rPr>
          <w:sz w:val="20"/>
          <w:szCs w:val="20"/>
        </w:rPr>
        <w:t>OPTIMIS</w:t>
      </w:r>
      <w:r w:rsidRPr="00560247">
        <w:rPr>
          <w:sz w:val="20"/>
          <w:szCs w:val="20"/>
        </w:rPr>
        <w:t>.  This means the crew will need to check the AMO</w:t>
      </w:r>
      <w:r>
        <w:rPr>
          <w:sz w:val="20"/>
          <w:szCs w:val="20"/>
        </w:rPr>
        <w:t>-</w:t>
      </w:r>
      <w:r w:rsidRPr="00560247">
        <w:rPr>
          <w:sz w:val="20"/>
          <w:szCs w:val="20"/>
        </w:rPr>
        <w:t>EXPRESS</w:t>
      </w:r>
      <w:r>
        <w:rPr>
          <w:sz w:val="20"/>
          <w:szCs w:val="20"/>
        </w:rPr>
        <w:t>-2.5</w:t>
      </w:r>
      <w:r w:rsidRPr="00560247">
        <w:rPr>
          <w:sz w:val="20"/>
          <w:szCs w:val="20"/>
        </w:rPr>
        <w:t xml:space="preserve"> scheduler on the OpsLAN, not </w:t>
      </w:r>
      <w:r w:rsidR="0053051B">
        <w:rPr>
          <w:sz w:val="20"/>
          <w:szCs w:val="20"/>
        </w:rPr>
        <w:t>OPTIMIS</w:t>
      </w:r>
      <w:r w:rsidRPr="00560247">
        <w:rPr>
          <w:sz w:val="20"/>
          <w:szCs w:val="20"/>
        </w:rPr>
        <w:t>, to see if the scheduled ER7 activity is still good to go prior to initiation, and perhaps reschedule.</w:t>
      </w:r>
    </w:p>
    <w:p w14:paraId="1DC0407B" w14:textId="77777777" w:rsidR="003E50A1" w:rsidRPr="00560247" w:rsidRDefault="003E50A1" w:rsidP="003E50A1">
      <w:pPr>
        <w:pStyle w:val="s2"/>
        <w:contextualSpacing/>
        <w:rPr>
          <w:sz w:val="20"/>
          <w:szCs w:val="20"/>
        </w:rPr>
      </w:pPr>
    </w:p>
    <w:p w14:paraId="737682AD" w14:textId="7063E658" w:rsidR="003E50A1" w:rsidRPr="00560247" w:rsidRDefault="00A97AF7" w:rsidP="003E50A1">
      <w:pPr>
        <w:pStyle w:val="s2"/>
        <w:contextualSpacing/>
        <w:rPr>
          <w:i/>
          <w:sz w:val="20"/>
          <w:szCs w:val="20"/>
        </w:rPr>
      </w:pPr>
      <w:r>
        <w:rPr>
          <w:i/>
          <w:sz w:val="20"/>
          <w:szCs w:val="20"/>
        </w:rPr>
        <w:t>POIC</w:t>
      </w:r>
      <w:r w:rsidR="003E50A1" w:rsidRPr="00560247">
        <w:rPr>
          <w:i/>
          <w:sz w:val="20"/>
          <w:szCs w:val="20"/>
        </w:rPr>
        <w:t xml:space="preserve"> -&gt; AMO2.5-PLMDM: Start Ancillary Data</w:t>
      </w:r>
    </w:p>
    <w:p w14:paraId="24801871" w14:textId="77777777" w:rsidR="003E50A1" w:rsidRPr="00560247" w:rsidRDefault="003E50A1" w:rsidP="003E50A1">
      <w:pPr>
        <w:pStyle w:val="s2"/>
        <w:contextualSpacing/>
        <w:rPr>
          <w:sz w:val="20"/>
          <w:szCs w:val="20"/>
        </w:rPr>
      </w:pPr>
      <w:r>
        <w:rPr>
          <w:sz w:val="20"/>
          <w:szCs w:val="20"/>
        </w:rPr>
        <w:t xml:space="preserve">The ancillary data is started </w:t>
      </w:r>
      <w:r w:rsidRPr="00560247">
        <w:rPr>
          <w:sz w:val="20"/>
          <w:szCs w:val="20"/>
        </w:rPr>
        <w:t>to open data and request path between PLMDM and OpsLAN.</w:t>
      </w:r>
    </w:p>
    <w:p w14:paraId="6136689D" w14:textId="77777777" w:rsidR="003E50A1" w:rsidRPr="00560247" w:rsidRDefault="003E50A1" w:rsidP="003E50A1">
      <w:pPr>
        <w:pStyle w:val="s2"/>
        <w:contextualSpacing/>
        <w:rPr>
          <w:sz w:val="20"/>
          <w:szCs w:val="20"/>
        </w:rPr>
      </w:pPr>
    </w:p>
    <w:p w14:paraId="7F582666" w14:textId="77777777" w:rsidR="003E50A1" w:rsidRPr="00560247" w:rsidRDefault="003E50A1" w:rsidP="003E50A1">
      <w:pPr>
        <w:pStyle w:val="s2"/>
        <w:contextualSpacing/>
        <w:rPr>
          <w:i/>
          <w:sz w:val="20"/>
          <w:szCs w:val="20"/>
        </w:rPr>
      </w:pPr>
      <w:r w:rsidRPr="00560247">
        <w:rPr>
          <w:i/>
          <w:sz w:val="20"/>
          <w:szCs w:val="20"/>
        </w:rPr>
        <w:t>Crew -&gt; AMO2.5-OPSLAN: Initiate AMO2.5 Activity</w:t>
      </w:r>
    </w:p>
    <w:p w14:paraId="73C60F50" w14:textId="77777777" w:rsidR="003E50A1" w:rsidRPr="00560247" w:rsidRDefault="003E50A1" w:rsidP="003E50A1">
      <w:pPr>
        <w:pStyle w:val="s2"/>
        <w:contextualSpacing/>
        <w:rPr>
          <w:sz w:val="20"/>
          <w:szCs w:val="20"/>
        </w:rPr>
      </w:pPr>
      <w:r>
        <w:rPr>
          <w:sz w:val="20"/>
          <w:szCs w:val="20"/>
        </w:rPr>
        <w:t>T</w:t>
      </w:r>
      <w:r w:rsidRPr="00560247">
        <w:rPr>
          <w:sz w:val="20"/>
          <w:szCs w:val="20"/>
        </w:rPr>
        <w:t xml:space="preserve">he crew </w:t>
      </w:r>
      <w:r>
        <w:rPr>
          <w:sz w:val="20"/>
          <w:szCs w:val="20"/>
        </w:rPr>
        <w:t>will</w:t>
      </w:r>
      <w:r w:rsidRPr="00560247">
        <w:rPr>
          <w:sz w:val="20"/>
          <w:szCs w:val="20"/>
        </w:rPr>
        <w:t xml:space="preserve"> initiate the simulated ER7 activation or deactivation activity sequence</w:t>
      </w:r>
      <w:r>
        <w:rPr>
          <w:sz w:val="20"/>
          <w:szCs w:val="20"/>
        </w:rPr>
        <w:t>.</w:t>
      </w:r>
      <w:r w:rsidRPr="00560247">
        <w:rPr>
          <w:sz w:val="20"/>
          <w:szCs w:val="20"/>
        </w:rPr>
        <w:t xml:space="preserve"> </w:t>
      </w:r>
    </w:p>
    <w:p w14:paraId="10465E6F" w14:textId="77777777" w:rsidR="003E50A1" w:rsidRPr="00560247" w:rsidRDefault="003E50A1" w:rsidP="003E50A1">
      <w:pPr>
        <w:pStyle w:val="s2"/>
        <w:contextualSpacing/>
        <w:rPr>
          <w:sz w:val="20"/>
          <w:szCs w:val="20"/>
        </w:rPr>
      </w:pPr>
    </w:p>
    <w:p w14:paraId="76A1913A" w14:textId="77777777" w:rsidR="003E50A1" w:rsidRPr="00560247" w:rsidRDefault="003E50A1" w:rsidP="003E50A1">
      <w:pPr>
        <w:pStyle w:val="s2"/>
        <w:contextualSpacing/>
        <w:rPr>
          <w:i/>
          <w:sz w:val="20"/>
          <w:szCs w:val="20"/>
        </w:rPr>
      </w:pPr>
      <w:r w:rsidRPr="00560247">
        <w:rPr>
          <w:i/>
          <w:sz w:val="20"/>
          <w:szCs w:val="20"/>
        </w:rPr>
        <w:t>AMO2.5-OPSLAN -&gt; AMO2.5-PLMDM: Start Sequences</w:t>
      </w:r>
    </w:p>
    <w:p w14:paraId="2F4D5429" w14:textId="3001F0A1" w:rsidR="003E50A1" w:rsidRPr="00560247" w:rsidRDefault="003E50A1" w:rsidP="003E50A1">
      <w:pPr>
        <w:pStyle w:val="s2"/>
        <w:contextualSpacing/>
        <w:rPr>
          <w:sz w:val="20"/>
          <w:szCs w:val="20"/>
        </w:rPr>
      </w:pPr>
      <w:r w:rsidRPr="00560247">
        <w:rPr>
          <w:sz w:val="20"/>
          <w:szCs w:val="20"/>
        </w:rPr>
        <w:t xml:space="preserve">The EXPRESS </w:t>
      </w:r>
      <w:r w:rsidR="007D25B2">
        <w:rPr>
          <w:sz w:val="20"/>
          <w:szCs w:val="20"/>
        </w:rPr>
        <w:t>Graphical User Interface (</w:t>
      </w:r>
      <w:r w:rsidRPr="00560247">
        <w:rPr>
          <w:sz w:val="20"/>
          <w:szCs w:val="20"/>
        </w:rPr>
        <w:t>GUI</w:t>
      </w:r>
      <w:r w:rsidR="007D25B2">
        <w:rPr>
          <w:sz w:val="20"/>
          <w:szCs w:val="20"/>
        </w:rPr>
        <w:t>)</w:t>
      </w:r>
      <w:r w:rsidRPr="00560247">
        <w:rPr>
          <w:sz w:val="20"/>
          <w:szCs w:val="20"/>
        </w:rPr>
        <w:t xml:space="preserve"> on the OpsLAN will initiate data flow over the EPIC interface between the OpsLAN and the PLMDM, and start Timeliner bundles on the PLMDM</w:t>
      </w:r>
      <w:r>
        <w:rPr>
          <w:sz w:val="20"/>
          <w:szCs w:val="20"/>
        </w:rPr>
        <w:t xml:space="preserve">.  The Timeliner </w:t>
      </w:r>
      <w:r w:rsidRPr="00560247">
        <w:rPr>
          <w:sz w:val="20"/>
          <w:szCs w:val="20"/>
        </w:rPr>
        <w:t xml:space="preserve">bundles automatically perform the scheduled simulated ER7 activities.  </w:t>
      </w:r>
    </w:p>
    <w:p w14:paraId="44A26690" w14:textId="77777777" w:rsidR="003E50A1" w:rsidRPr="00560247" w:rsidRDefault="003E50A1" w:rsidP="003E50A1">
      <w:pPr>
        <w:pStyle w:val="s2"/>
        <w:contextualSpacing/>
        <w:rPr>
          <w:sz w:val="20"/>
          <w:szCs w:val="20"/>
        </w:rPr>
      </w:pPr>
    </w:p>
    <w:p w14:paraId="25456899" w14:textId="2012B917" w:rsidR="003E50A1" w:rsidRPr="00560247" w:rsidRDefault="003E50A1" w:rsidP="003E50A1">
      <w:pPr>
        <w:pStyle w:val="s2"/>
        <w:contextualSpacing/>
        <w:rPr>
          <w:i/>
          <w:sz w:val="20"/>
          <w:szCs w:val="20"/>
        </w:rPr>
      </w:pPr>
      <w:r w:rsidRPr="00560247">
        <w:rPr>
          <w:i/>
          <w:sz w:val="20"/>
          <w:szCs w:val="20"/>
        </w:rPr>
        <w:t xml:space="preserve">AMO2.5-PLMDM -&gt; </w:t>
      </w:r>
      <w:r w:rsidR="00DA4A9A">
        <w:rPr>
          <w:i/>
          <w:sz w:val="20"/>
          <w:szCs w:val="20"/>
        </w:rPr>
        <w:t>POIC</w:t>
      </w:r>
      <w:r w:rsidRPr="00560247">
        <w:rPr>
          <w:i/>
          <w:sz w:val="20"/>
          <w:szCs w:val="20"/>
        </w:rPr>
        <w:t xml:space="preserve">: S/A based on Ku </w:t>
      </w:r>
    </w:p>
    <w:p w14:paraId="72CA7797" w14:textId="77777777" w:rsidR="003E50A1" w:rsidRPr="00560247" w:rsidRDefault="003E50A1" w:rsidP="003E50A1">
      <w:pPr>
        <w:pStyle w:val="s2"/>
        <w:contextualSpacing/>
        <w:rPr>
          <w:sz w:val="20"/>
          <w:szCs w:val="20"/>
        </w:rPr>
      </w:pPr>
      <w:r w:rsidRPr="00560247">
        <w:rPr>
          <w:sz w:val="20"/>
          <w:szCs w:val="20"/>
        </w:rPr>
        <w:t>All PLMDM Timeliner data will flow over Ku to the POIC and be monitored by the Payload Rack Officer (PRO) and AMO software team.</w:t>
      </w:r>
    </w:p>
    <w:p w14:paraId="5C5ADD08" w14:textId="77777777" w:rsidR="003E50A1" w:rsidRPr="00560247" w:rsidRDefault="003E50A1" w:rsidP="003E50A1">
      <w:pPr>
        <w:pStyle w:val="s2"/>
        <w:contextualSpacing/>
        <w:rPr>
          <w:sz w:val="20"/>
          <w:szCs w:val="20"/>
        </w:rPr>
      </w:pPr>
    </w:p>
    <w:p w14:paraId="24DE5B71" w14:textId="77777777" w:rsidR="003E50A1" w:rsidRPr="00560247" w:rsidRDefault="003E50A1" w:rsidP="003E50A1">
      <w:pPr>
        <w:pStyle w:val="s2"/>
        <w:contextualSpacing/>
        <w:rPr>
          <w:i/>
          <w:sz w:val="20"/>
          <w:szCs w:val="20"/>
        </w:rPr>
      </w:pPr>
      <w:r w:rsidRPr="00560247">
        <w:rPr>
          <w:i/>
          <w:sz w:val="20"/>
          <w:szCs w:val="20"/>
        </w:rPr>
        <w:t>AMO2.5-OPSLAN -&gt; AMO2.5-PLMDM: Monitor AMO2.5 Activity</w:t>
      </w:r>
    </w:p>
    <w:p w14:paraId="0166C83C" w14:textId="77777777" w:rsidR="003E50A1" w:rsidRPr="00560247" w:rsidRDefault="003E50A1" w:rsidP="003E50A1">
      <w:pPr>
        <w:pStyle w:val="s2"/>
        <w:contextualSpacing/>
        <w:rPr>
          <w:sz w:val="20"/>
          <w:szCs w:val="20"/>
        </w:rPr>
      </w:pPr>
      <w:r w:rsidRPr="00560247">
        <w:rPr>
          <w:sz w:val="20"/>
          <w:szCs w:val="20"/>
        </w:rPr>
        <w:t>Critical data generated by the simulated ER7 and control functions on the PLMDM will be sent back to the OpsLAN as an ancillary data set, where it will be processed to populate a ‘cue-card’ like display for the crew monitoring the simulated ER7 activity.</w:t>
      </w:r>
    </w:p>
    <w:p w14:paraId="5F1C5287" w14:textId="77777777" w:rsidR="003E50A1" w:rsidRPr="00560247" w:rsidRDefault="003E50A1" w:rsidP="003E50A1">
      <w:pPr>
        <w:pStyle w:val="s2"/>
        <w:contextualSpacing/>
        <w:rPr>
          <w:sz w:val="20"/>
          <w:szCs w:val="20"/>
        </w:rPr>
      </w:pPr>
    </w:p>
    <w:p w14:paraId="5C96EFBE" w14:textId="6FEEAFFD" w:rsidR="003E50A1" w:rsidRPr="00560247" w:rsidRDefault="003E50A1" w:rsidP="003E50A1">
      <w:pPr>
        <w:pStyle w:val="s2"/>
        <w:contextualSpacing/>
        <w:rPr>
          <w:i/>
          <w:sz w:val="20"/>
          <w:szCs w:val="20"/>
        </w:rPr>
      </w:pPr>
      <w:r w:rsidRPr="00560247">
        <w:rPr>
          <w:i/>
          <w:sz w:val="20"/>
          <w:szCs w:val="20"/>
        </w:rPr>
        <w:t xml:space="preserve">AMO2.5-PLMDM -&gt; </w:t>
      </w:r>
      <w:r w:rsidR="00A97AF7">
        <w:rPr>
          <w:i/>
          <w:sz w:val="20"/>
          <w:szCs w:val="20"/>
        </w:rPr>
        <w:t>ARC</w:t>
      </w:r>
      <w:r w:rsidRPr="00560247">
        <w:rPr>
          <w:i/>
          <w:sz w:val="20"/>
          <w:szCs w:val="20"/>
        </w:rPr>
        <w:t xml:space="preserve">: Mirror based on Ku </w:t>
      </w:r>
    </w:p>
    <w:p w14:paraId="25782424" w14:textId="64B73322" w:rsidR="003E50A1" w:rsidRPr="00560247" w:rsidRDefault="003E50A1" w:rsidP="003E50A1">
      <w:pPr>
        <w:pStyle w:val="s2"/>
        <w:contextualSpacing/>
        <w:rPr>
          <w:sz w:val="20"/>
          <w:szCs w:val="20"/>
        </w:rPr>
      </w:pPr>
      <w:r w:rsidRPr="00560247">
        <w:rPr>
          <w:sz w:val="20"/>
          <w:szCs w:val="20"/>
        </w:rPr>
        <w:t>All PLMDM Timeliner data will flow via POIC/</w:t>
      </w:r>
      <w:r w:rsidR="006D74BC">
        <w:rPr>
          <w:sz w:val="20"/>
          <w:szCs w:val="20"/>
        </w:rPr>
        <w:t>Huntsville Operations Support Center (</w:t>
      </w:r>
      <w:r w:rsidRPr="00560247">
        <w:rPr>
          <w:sz w:val="20"/>
          <w:szCs w:val="20"/>
        </w:rPr>
        <w:t>HOSC</w:t>
      </w:r>
      <w:r w:rsidR="006D74BC">
        <w:rPr>
          <w:sz w:val="20"/>
          <w:szCs w:val="20"/>
        </w:rPr>
        <w:t>)</w:t>
      </w:r>
      <w:r w:rsidRPr="00560247">
        <w:rPr>
          <w:sz w:val="20"/>
          <w:szCs w:val="20"/>
        </w:rPr>
        <w:t xml:space="preserve"> services to the Ground version of the software for mirroring. This will provide ‘raw’ data that</w:t>
      </w:r>
      <w:r>
        <w:rPr>
          <w:sz w:val="20"/>
          <w:szCs w:val="20"/>
        </w:rPr>
        <w:t xml:space="preserve"> will</w:t>
      </w:r>
      <w:r w:rsidRPr="00560247">
        <w:rPr>
          <w:sz w:val="20"/>
          <w:szCs w:val="20"/>
        </w:rPr>
        <w:t xml:space="preserve"> be processed on the ground to replicate processing done on-board to drive the ‘cue card’.  This data path does not provide crew activity schedule data to the Ground version of the software.  </w:t>
      </w:r>
    </w:p>
    <w:p w14:paraId="0D0F43EF" w14:textId="77777777" w:rsidR="003E50A1" w:rsidRPr="00560247" w:rsidRDefault="003E50A1" w:rsidP="003E50A1">
      <w:pPr>
        <w:pStyle w:val="s2"/>
        <w:contextualSpacing/>
        <w:rPr>
          <w:sz w:val="20"/>
          <w:szCs w:val="20"/>
        </w:rPr>
      </w:pPr>
    </w:p>
    <w:p w14:paraId="1DADECE9" w14:textId="28C37D5A" w:rsidR="003E50A1" w:rsidRPr="00560247" w:rsidRDefault="003E50A1" w:rsidP="003E50A1">
      <w:pPr>
        <w:pStyle w:val="s2"/>
        <w:contextualSpacing/>
        <w:rPr>
          <w:i/>
          <w:sz w:val="20"/>
          <w:szCs w:val="20"/>
        </w:rPr>
      </w:pPr>
      <w:r w:rsidRPr="00560247">
        <w:rPr>
          <w:i/>
          <w:sz w:val="20"/>
          <w:szCs w:val="20"/>
        </w:rPr>
        <w:t xml:space="preserve">AMO2.5-OPSLAN -&gt; </w:t>
      </w:r>
      <w:r w:rsidR="00A97AF7">
        <w:rPr>
          <w:i/>
          <w:sz w:val="20"/>
          <w:szCs w:val="20"/>
        </w:rPr>
        <w:t>ARC</w:t>
      </w:r>
      <w:r w:rsidRPr="00560247">
        <w:rPr>
          <w:i/>
          <w:sz w:val="20"/>
          <w:szCs w:val="20"/>
        </w:rPr>
        <w:t xml:space="preserve">: Mirror based on </w:t>
      </w:r>
      <w:r w:rsidR="00DC58AD" w:rsidRPr="00DC58AD">
        <w:rPr>
          <w:i/>
          <w:sz w:val="20"/>
          <w:szCs w:val="20"/>
        </w:rPr>
        <w:t xml:space="preserve">Orbital Communications Adapter </w:t>
      </w:r>
      <w:r w:rsidR="00CC114A">
        <w:rPr>
          <w:i/>
          <w:sz w:val="20"/>
          <w:szCs w:val="20"/>
        </w:rPr>
        <w:t>(</w:t>
      </w:r>
      <w:r w:rsidRPr="00560247">
        <w:rPr>
          <w:i/>
          <w:sz w:val="20"/>
          <w:szCs w:val="20"/>
        </w:rPr>
        <w:t>OCA</w:t>
      </w:r>
      <w:r w:rsidR="00CC114A">
        <w:rPr>
          <w:i/>
          <w:sz w:val="20"/>
          <w:szCs w:val="20"/>
        </w:rPr>
        <w:t>)</w:t>
      </w:r>
    </w:p>
    <w:p w14:paraId="34666C41" w14:textId="77777777" w:rsidR="003E50A1" w:rsidRPr="00560247" w:rsidRDefault="003E50A1" w:rsidP="003E50A1">
      <w:pPr>
        <w:pStyle w:val="s2"/>
        <w:contextualSpacing/>
        <w:rPr>
          <w:sz w:val="20"/>
          <w:szCs w:val="20"/>
        </w:rPr>
      </w:pPr>
      <w:r w:rsidRPr="00560247">
        <w:rPr>
          <w:sz w:val="20"/>
          <w:szCs w:val="20"/>
        </w:rPr>
        <w:t>The software running on the OpsLAN will also send data to MCC-H via OCA</w:t>
      </w:r>
      <w:r>
        <w:rPr>
          <w:sz w:val="20"/>
          <w:szCs w:val="20"/>
        </w:rPr>
        <w:t xml:space="preserve"> and </w:t>
      </w:r>
      <w:r w:rsidRPr="00560247">
        <w:rPr>
          <w:sz w:val="20"/>
          <w:szCs w:val="20"/>
        </w:rPr>
        <w:t xml:space="preserve">the Ground version of the software for mirroring.  This data path provides crew activity schedule data and processed ‘cue card’ data, but not the raw PLMDM Timeliner data. </w:t>
      </w:r>
    </w:p>
    <w:p w14:paraId="5853C9A3" w14:textId="77777777" w:rsidR="003E50A1" w:rsidRPr="00560247" w:rsidRDefault="003E50A1" w:rsidP="003E50A1">
      <w:pPr>
        <w:pStyle w:val="s2"/>
        <w:contextualSpacing/>
        <w:rPr>
          <w:sz w:val="20"/>
          <w:szCs w:val="20"/>
        </w:rPr>
      </w:pPr>
    </w:p>
    <w:p w14:paraId="216B4BC2" w14:textId="505119DC" w:rsidR="003E50A1" w:rsidRPr="00560247" w:rsidRDefault="009E7CC9" w:rsidP="003E50A1">
      <w:pPr>
        <w:pStyle w:val="s2"/>
        <w:contextualSpacing/>
        <w:rPr>
          <w:i/>
          <w:sz w:val="20"/>
          <w:szCs w:val="20"/>
        </w:rPr>
      </w:pPr>
      <w:r>
        <w:rPr>
          <w:i/>
          <w:sz w:val="20"/>
          <w:szCs w:val="20"/>
        </w:rPr>
        <w:t>MCC-H</w:t>
      </w:r>
      <w:r w:rsidR="003E50A1" w:rsidRPr="00560247">
        <w:rPr>
          <w:i/>
          <w:sz w:val="20"/>
          <w:szCs w:val="20"/>
        </w:rPr>
        <w:t xml:space="preserve"> -&gt; </w:t>
      </w:r>
      <w:r w:rsidR="00A97AF7">
        <w:rPr>
          <w:i/>
          <w:sz w:val="20"/>
          <w:szCs w:val="20"/>
        </w:rPr>
        <w:t>ARC</w:t>
      </w:r>
      <w:r w:rsidR="003E50A1" w:rsidRPr="00560247">
        <w:rPr>
          <w:i/>
          <w:sz w:val="20"/>
          <w:szCs w:val="20"/>
        </w:rPr>
        <w:t>: Status</w:t>
      </w:r>
    </w:p>
    <w:p w14:paraId="2C460747" w14:textId="77777777" w:rsidR="003E50A1" w:rsidRPr="00560247" w:rsidRDefault="003E50A1" w:rsidP="003E50A1">
      <w:pPr>
        <w:pStyle w:val="s2"/>
        <w:contextualSpacing/>
        <w:rPr>
          <w:sz w:val="20"/>
          <w:szCs w:val="20"/>
        </w:rPr>
      </w:pPr>
      <w:r w:rsidRPr="00560247">
        <w:rPr>
          <w:sz w:val="20"/>
          <w:szCs w:val="20"/>
        </w:rPr>
        <w:t xml:space="preserve">The ground version of the software will be hosted at NASA ARC.  The MCC-H ops community can query </w:t>
      </w:r>
      <w:r>
        <w:rPr>
          <w:sz w:val="20"/>
          <w:szCs w:val="20"/>
        </w:rPr>
        <w:t>the AMO-EXPRESS-2.5</w:t>
      </w:r>
      <w:r w:rsidRPr="00560247">
        <w:rPr>
          <w:sz w:val="20"/>
          <w:szCs w:val="20"/>
        </w:rPr>
        <w:t xml:space="preserve"> software (via Web service) for status.</w:t>
      </w:r>
    </w:p>
    <w:p w14:paraId="1591F24E" w14:textId="77777777" w:rsidR="003E50A1" w:rsidRPr="00560247" w:rsidRDefault="003E50A1" w:rsidP="003E50A1">
      <w:pPr>
        <w:pStyle w:val="s2"/>
        <w:contextualSpacing/>
        <w:rPr>
          <w:sz w:val="20"/>
          <w:szCs w:val="20"/>
        </w:rPr>
      </w:pPr>
    </w:p>
    <w:p w14:paraId="1B096711" w14:textId="013F83D3" w:rsidR="003E50A1" w:rsidRPr="00560247" w:rsidRDefault="00DA4A9A" w:rsidP="003E50A1">
      <w:pPr>
        <w:pStyle w:val="s2"/>
        <w:contextualSpacing/>
        <w:rPr>
          <w:i/>
          <w:sz w:val="20"/>
          <w:szCs w:val="20"/>
        </w:rPr>
      </w:pPr>
      <w:r>
        <w:rPr>
          <w:i/>
          <w:sz w:val="20"/>
          <w:szCs w:val="20"/>
        </w:rPr>
        <w:t>POIC</w:t>
      </w:r>
      <w:r w:rsidR="003E50A1" w:rsidRPr="00560247">
        <w:rPr>
          <w:i/>
          <w:sz w:val="20"/>
          <w:szCs w:val="20"/>
        </w:rPr>
        <w:t xml:space="preserve"> -&gt; </w:t>
      </w:r>
      <w:r w:rsidR="00A97AF7">
        <w:rPr>
          <w:i/>
          <w:sz w:val="20"/>
          <w:szCs w:val="20"/>
        </w:rPr>
        <w:t>ARC</w:t>
      </w:r>
      <w:r w:rsidR="003E50A1" w:rsidRPr="00560247">
        <w:rPr>
          <w:i/>
          <w:sz w:val="20"/>
          <w:szCs w:val="20"/>
        </w:rPr>
        <w:t>: Status</w:t>
      </w:r>
    </w:p>
    <w:p w14:paraId="52C3AAA7" w14:textId="77777777" w:rsidR="003E50A1" w:rsidRPr="00560247" w:rsidRDefault="003E50A1" w:rsidP="003E50A1">
      <w:pPr>
        <w:pStyle w:val="s2"/>
        <w:contextualSpacing/>
        <w:rPr>
          <w:sz w:val="20"/>
          <w:szCs w:val="20"/>
        </w:rPr>
      </w:pPr>
      <w:r w:rsidRPr="00560247">
        <w:rPr>
          <w:sz w:val="20"/>
          <w:szCs w:val="20"/>
        </w:rPr>
        <w:t xml:space="preserve">The ground version of the software will be hosted at NASA ARC. The </w:t>
      </w:r>
      <w:r>
        <w:rPr>
          <w:sz w:val="20"/>
          <w:szCs w:val="20"/>
        </w:rPr>
        <w:t>POIC</w:t>
      </w:r>
      <w:r w:rsidRPr="00560247">
        <w:rPr>
          <w:sz w:val="20"/>
          <w:szCs w:val="20"/>
        </w:rPr>
        <w:t xml:space="preserve"> ops community can query </w:t>
      </w:r>
      <w:r>
        <w:rPr>
          <w:sz w:val="20"/>
          <w:szCs w:val="20"/>
        </w:rPr>
        <w:t>the AMO-EXPRESS-2.5</w:t>
      </w:r>
      <w:r w:rsidRPr="00560247">
        <w:rPr>
          <w:sz w:val="20"/>
          <w:szCs w:val="20"/>
        </w:rPr>
        <w:t xml:space="preserve"> software (via Web service) for status.  </w:t>
      </w:r>
    </w:p>
    <w:p w14:paraId="37769A57" w14:textId="77777777" w:rsidR="003E50A1" w:rsidRPr="00560247" w:rsidRDefault="003E50A1" w:rsidP="003E50A1">
      <w:pPr>
        <w:pStyle w:val="s2"/>
        <w:contextualSpacing/>
        <w:rPr>
          <w:sz w:val="20"/>
          <w:szCs w:val="20"/>
        </w:rPr>
      </w:pPr>
    </w:p>
    <w:p w14:paraId="5C0BD4FE" w14:textId="77777777" w:rsidR="003E50A1" w:rsidRPr="00560247" w:rsidRDefault="003E50A1" w:rsidP="003E50A1">
      <w:pPr>
        <w:pStyle w:val="s2"/>
        <w:contextualSpacing/>
        <w:rPr>
          <w:i/>
          <w:sz w:val="20"/>
          <w:szCs w:val="20"/>
        </w:rPr>
      </w:pPr>
      <w:r w:rsidRPr="00560247">
        <w:rPr>
          <w:i/>
          <w:sz w:val="20"/>
          <w:szCs w:val="20"/>
        </w:rPr>
        <w:t>Crew -&gt; AMO2.5-OPSLAN: Closeout</w:t>
      </w:r>
    </w:p>
    <w:p w14:paraId="4CF708DD" w14:textId="77777777" w:rsidR="003E50A1" w:rsidRPr="00560247" w:rsidRDefault="003E50A1" w:rsidP="003E50A1">
      <w:pPr>
        <w:pStyle w:val="s2"/>
        <w:contextualSpacing/>
        <w:rPr>
          <w:sz w:val="20"/>
          <w:szCs w:val="20"/>
        </w:rPr>
      </w:pPr>
      <w:r w:rsidRPr="00560247">
        <w:rPr>
          <w:sz w:val="20"/>
          <w:szCs w:val="20"/>
        </w:rPr>
        <w:t>The crew will perform a final check on the status of the ER7 activity and do some closeout activities.  This</w:t>
      </w:r>
      <w:r>
        <w:rPr>
          <w:sz w:val="20"/>
          <w:szCs w:val="20"/>
        </w:rPr>
        <w:t xml:space="preserve"> closeout</w:t>
      </w:r>
      <w:r w:rsidRPr="00560247">
        <w:rPr>
          <w:sz w:val="20"/>
          <w:szCs w:val="20"/>
        </w:rPr>
        <w:t xml:space="preserve"> status will </w:t>
      </w:r>
      <w:r>
        <w:rPr>
          <w:sz w:val="20"/>
          <w:szCs w:val="20"/>
        </w:rPr>
        <w:t>be viewed</w:t>
      </w:r>
      <w:r w:rsidRPr="00560247">
        <w:rPr>
          <w:sz w:val="20"/>
          <w:szCs w:val="20"/>
        </w:rPr>
        <w:t xml:space="preserve"> on the ground via the Ku and OCA downlink</w:t>
      </w:r>
      <w:r>
        <w:rPr>
          <w:sz w:val="20"/>
          <w:szCs w:val="20"/>
        </w:rPr>
        <w:t xml:space="preserve">. </w:t>
      </w:r>
    </w:p>
    <w:p w14:paraId="3C1BD20A" w14:textId="77777777" w:rsidR="003E50A1" w:rsidRPr="00560247" w:rsidRDefault="003E50A1" w:rsidP="003E50A1">
      <w:pPr>
        <w:pStyle w:val="s2"/>
        <w:contextualSpacing/>
        <w:rPr>
          <w:sz w:val="20"/>
          <w:szCs w:val="20"/>
        </w:rPr>
      </w:pPr>
    </w:p>
    <w:p w14:paraId="1255959D" w14:textId="244E9886" w:rsidR="003E50A1" w:rsidRPr="00560247" w:rsidRDefault="00DA4A9A" w:rsidP="003E50A1">
      <w:pPr>
        <w:pStyle w:val="s2"/>
        <w:contextualSpacing/>
        <w:rPr>
          <w:i/>
          <w:sz w:val="20"/>
          <w:szCs w:val="20"/>
        </w:rPr>
      </w:pPr>
      <w:r>
        <w:rPr>
          <w:i/>
          <w:sz w:val="20"/>
          <w:szCs w:val="20"/>
        </w:rPr>
        <w:t>POIC</w:t>
      </w:r>
      <w:r w:rsidR="003E50A1" w:rsidRPr="00560247">
        <w:rPr>
          <w:i/>
          <w:sz w:val="20"/>
          <w:szCs w:val="20"/>
        </w:rPr>
        <w:t xml:space="preserve"> -&gt; AMO2.5-PLDM: Stop Ancillary Data</w:t>
      </w:r>
    </w:p>
    <w:p w14:paraId="2E210042" w14:textId="0C0BF0BC" w:rsidR="003E50A1" w:rsidRDefault="003E50A1" w:rsidP="008951C3">
      <w:pPr>
        <w:pStyle w:val="s2"/>
        <w:rPr>
          <w:b/>
          <w:bCs/>
          <w:i/>
          <w:iCs/>
          <w:sz w:val="20"/>
          <w:szCs w:val="20"/>
          <w:lang w:val="en-GB"/>
        </w:rPr>
      </w:pPr>
      <w:r w:rsidRPr="007169AF">
        <w:rPr>
          <w:sz w:val="20"/>
          <w:szCs w:val="20"/>
        </w:rPr>
        <w:t xml:space="preserve">The ancillary data is </w:t>
      </w:r>
      <w:r>
        <w:rPr>
          <w:sz w:val="20"/>
          <w:szCs w:val="20"/>
        </w:rPr>
        <w:t>stopped.</w:t>
      </w:r>
    </w:p>
    <w:p w14:paraId="20985CB4" w14:textId="1A876BB2" w:rsidR="004D79B8" w:rsidRDefault="004D79B8" w:rsidP="004D79B8">
      <w:pPr>
        <w:pStyle w:val="s2"/>
        <w:rPr>
          <w:b/>
          <w:i/>
          <w:color w:val="C00000"/>
          <w:sz w:val="20"/>
          <w:szCs w:val="20"/>
          <w:lang w:val="en-GB"/>
        </w:rPr>
      </w:pPr>
      <w:bookmarkStart w:id="3" w:name="_Hlk66365465"/>
      <w:r>
        <w:rPr>
          <w:rFonts w:hint="eastAsia"/>
          <w:b/>
          <w:bCs/>
          <w:i/>
          <w:iCs/>
          <w:sz w:val="20"/>
          <w:szCs w:val="20"/>
          <w:lang w:val="en-GB"/>
        </w:rPr>
        <w:t>3.</w:t>
      </w:r>
      <w:r w:rsidRPr="004D79B8">
        <w:rPr>
          <w:rFonts w:hint="eastAsia"/>
          <w:b/>
          <w:bCs/>
          <w:i/>
          <w:iCs/>
          <w:sz w:val="20"/>
          <w:szCs w:val="20"/>
          <w:lang w:val="en-GB"/>
        </w:rPr>
        <w:t xml:space="preserve">1 </w:t>
      </w:r>
      <w:r>
        <w:rPr>
          <w:b/>
          <w:bCs/>
          <w:i/>
          <w:iCs/>
          <w:sz w:val="20"/>
          <w:szCs w:val="20"/>
          <w:lang w:val="en-GB"/>
        </w:rPr>
        <w:t>Crew Self Scheduling</w:t>
      </w:r>
      <w:r>
        <w:rPr>
          <w:b/>
          <w:bCs/>
          <w:i/>
          <w:iCs/>
          <w:sz w:val="20"/>
          <w:szCs w:val="20"/>
          <w:lang w:val="en-GB"/>
        </w:rPr>
        <w:tab/>
      </w:r>
      <w:r>
        <w:rPr>
          <w:b/>
          <w:bCs/>
          <w:i/>
          <w:iCs/>
          <w:sz w:val="20"/>
          <w:szCs w:val="20"/>
          <w:lang w:val="en-GB"/>
        </w:rPr>
        <w:tab/>
      </w:r>
    </w:p>
    <w:p w14:paraId="2E24B2BF" w14:textId="727C330A" w:rsidR="002B4CAC" w:rsidRDefault="00ED23CB" w:rsidP="00ED23CB">
      <w:pPr>
        <w:pStyle w:val="s2"/>
        <w:contextualSpacing/>
        <w:rPr>
          <w:sz w:val="20"/>
          <w:szCs w:val="20"/>
        </w:rPr>
      </w:pPr>
      <w:r>
        <w:rPr>
          <w:sz w:val="20"/>
          <w:szCs w:val="20"/>
        </w:rPr>
        <w:t xml:space="preserve">As described in Section 2, the crew’s first </w:t>
      </w:r>
      <w:r w:rsidR="003B5D83">
        <w:rPr>
          <w:sz w:val="20"/>
          <w:szCs w:val="20"/>
        </w:rPr>
        <w:t>task</w:t>
      </w:r>
      <w:r>
        <w:rPr>
          <w:sz w:val="20"/>
          <w:szCs w:val="20"/>
        </w:rPr>
        <w:t xml:space="preserve"> is to choose when to perform the simulated ER7 power up and configuration activity.   </w:t>
      </w:r>
      <w:r w:rsidR="002B4CAC" w:rsidRPr="00E764FE">
        <w:rPr>
          <w:sz w:val="20"/>
          <w:szCs w:val="20"/>
        </w:rPr>
        <w:t>The crew will use the Scheduler to decide when the simulated ER7 activity will take place</w:t>
      </w:r>
      <w:r w:rsidR="00796337">
        <w:rPr>
          <w:sz w:val="20"/>
          <w:szCs w:val="20"/>
        </w:rPr>
        <w:t>; they can perform it immediately</w:t>
      </w:r>
      <w:r w:rsidR="00971ECD">
        <w:rPr>
          <w:sz w:val="20"/>
          <w:szCs w:val="20"/>
        </w:rPr>
        <w:t xml:space="preserve"> following the current activity</w:t>
      </w:r>
      <w:r w:rsidR="00796337">
        <w:rPr>
          <w:sz w:val="20"/>
          <w:szCs w:val="20"/>
        </w:rPr>
        <w:t>, or</w:t>
      </w:r>
      <w:r w:rsidR="002B4CAC" w:rsidRPr="00E764FE">
        <w:rPr>
          <w:sz w:val="20"/>
          <w:szCs w:val="20"/>
        </w:rPr>
        <w:t xml:space="preserve"> later during the crew day.  </w:t>
      </w:r>
      <w:r w:rsidR="00CC772D">
        <w:rPr>
          <w:sz w:val="20"/>
          <w:szCs w:val="20"/>
        </w:rPr>
        <w:t>The</w:t>
      </w:r>
      <w:r w:rsidR="00CC772D" w:rsidRPr="00560247">
        <w:rPr>
          <w:sz w:val="20"/>
          <w:szCs w:val="20"/>
        </w:rPr>
        <w:t xml:space="preserve"> </w:t>
      </w:r>
      <w:r w:rsidR="00CC772D">
        <w:rPr>
          <w:sz w:val="20"/>
          <w:szCs w:val="20"/>
        </w:rPr>
        <w:t xml:space="preserve">ER7 </w:t>
      </w:r>
      <w:r w:rsidR="00CC772D" w:rsidRPr="00560247">
        <w:rPr>
          <w:sz w:val="20"/>
          <w:szCs w:val="20"/>
        </w:rPr>
        <w:t xml:space="preserve">activity </w:t>
      </w:r>
      <w:r w:rsidR="00796337">
        <w:rPr>
          <w:sz w:val="20"/>
          <w:szCs w:val="20"/>
        </w:rPr>
        <w:t xml:space="preserve">normally </w:t>
      </w:r>
      <w:r w:rsidR="00CC772D">
        <w:rPr>
          <w:sz w:val="20"/>
          <w:szCs w:val="20"/>
        </w:rPr>
        <w:t>has</w:t>
      </w:r>
      <w:r w:rsidR="00CC772D" w:rsidRPr="00560247">
        <w:rPr>
          <w:sz w:val="20"/>
          <w:szCs w:val="20"/>
        </w:rPr>
        <w:t xml:space="preserve"> a variety of constraints </w:t>
      </w:r>
      <w:r w:rsidR="00CC772D">
        <w:rPr>
          <w:sz w:val="20"/>
          <w:szCs w:val="20"/>
        </w:rPr>
        <w:t xml:space="preserve">which </w:t>
      </w:r>
      <w:r w:rsidR="00CC772D" w:rsidRPr="00560247">
        <w:rPr>
          <w:sz w:val="20"/>
          <w:szCs w:val="20"/>
        </w:rPr>
        <w:t>must be respected</w:t>
      </w:r>
      <w:r w:rsidR="00CC772D">
        <w:rPr>
          <w:sz w:val="20"/>
          <w:szCs w:val="20"/>
        </w:rPr>
        <w:t xml:space="preserve">.  For this demonstration, the only constraints we enforce are the worst-case ER7 activity duration, including possible fault recovery, and that the </w:t>
      </w:r>
      <w:r w:rsidR="00CC772D" w:rsidRPr="00560247">
        <w:rPr>
          <w:sz w:val="20"/>
          <w:szCs w:val="20"/>
        </w:rPr>
        <w:t xml:space="preserve">crew can </w:t>
      </w:r>
      <w:r w:rsidR="00CC772D">
        <w:rPr>
          <w:sz w:val="20"/>
          <w:szCs w:val="20"/>
        </w:rPr>
        <w:t>perform</w:t>
      </w:r>
      <w:r w:rsidR="00CC772D" w:rsidRPr="00560247">
        <w:rPr>
          <w:sz w:val="20"/>
          <w:szCs w:val="20"/>
        </w:rPr>
        <w:t xml:space="preserve"> only one </w:t>
      </w:r>
      <w:r w:rsidR="00CC772D">
        <w:rPr>
          <w:sz w:val="20"/>
          <w:szCs w:val="20"/>
        </w:rPr>
        <w:t>activity</w:t>
      </w:r>
      <w:r w:rsidR="00CC772D" w:rsidRPr="00560247">
        <w:rPr>
          <w:sz w:val="20"/>
          <w:szCs w:val="20"/>
        </w:rPr>
        <w:t xml:space="preserve"> at a time.</w:t>
      </w:r>
      <w:r w:rsidR="00CC772D">
        <w:rPr>
          <w:sz w:val="20"/>
          <w:szCs w:val="20"/>
        </w:rPr>
        <w:t xml:space="preserve"> The worst-case ER7 activation time is 40 minutes.  The Scheduler divides up the crew’s day </w:t>
      </w:r>
      <w:r w:rsidR="00B45A54">
        <w:rPr>
          <w:sz w:val="20"/>
          <w:szCs w:val="20"/>
        </w:rPr>
        <w:t xml:space="preserve">into blocks </w:t>
      </w:r>
      <w:r w:rsidR="00821856">
        <w:rPr>
          <w:sz w:val="20"/>
          <w:szCs w:val="20"/>
        </w:rPr>
        <w:t xml:space="preserve">of availability </w:t>
      </w:r>
      <w:r w:rsidR="00B45A54">
        <w:rPr>
          <w:sz w:val="20"/>
          <w:szCs w:val="20"/>
        </w:rPr>
        <w:t>depending on the crew’s timeline</w:t>
      </w:r>
      <w:r w:rsidR="00CC772D">
        <w:rPr>
          <w:sz w:val="20"/>
          <w:szCs w:val="20"/>
        </w:rPr>
        <w:t>.</w:t>
      </w:r>
      <w:r w:rsidR="00B45A54">
        <w:rPr>
          <w:sz w:val="20"/>
          <w:szCs w:val="20"/>
        </w:rPr>
        <w:t xml:space="preserve">  </w:t>
      </w:r>
      <w:r w:rsidR="00796337">
        <w:rPr>
          <w:sz w:val="20"/>
          <w:szCs w:val="20"/>
        </w:rPr>
        <w:t>As described in Section 2, the Scheduler</w:t>
      </w:r>
      <w:r w:rsidR="00796337" w:rsidRPr="00560247">
        <w:rPr>
          <w:sz w:val="20"/>
          <w:szCs w:val="20"/>
        </w:rPr>
        <w:t xml:space="preserve"> </w:t>
      </w:r>
      <w:r w:rsidR="00796337">
        <w:rPr>
          <w:sz w:val="20"/>
          <w:szCs w:val="20"/>
        </w:rPr>
        <w:t xml:space="preserve">retrieves the crew activity timeline from </w:t>
      </w:r>
      <w:r w:rsidR="0053051B">
        <w:rPr>
          <w:sz w:val="20"/>
          <w:szCs w:val="20"/>
        </w:rPr>
        <w:t>OPTIMIS</w:t>
      </w:r>
      <w:r w:rsidR="00796337">
        <w:rPr>
          <w:sz w:val="20"/>
          <w:szCs w:val="20"/>
        </w:rPr>
        <w:t xml:space="preserve">, and uses it to classify every block of time. </w:t>
      </w:r>
      <w:r w:rsidR="00796337" w:rsidRPr="00560247">
        <w:rPr>
          <w:sz w:val="20"/>
          <w:szCs w:val="20"/>
        </w:rPr>
        <w:t xml:space="preserve"> The Scheduler will reason about </w:t>
      </w:r>
      <w:r w:rsidR="00796337">
        <w:rPr>
          <w:sz w:val="20"/>
          <w:szCs w:val="20"/>
        </w:rPr>
        <w:t xml:space="preserve">all of the crew’s </w:t>
      </w:r>
      <w:r w:rsidR="00796337" w:rsidRPr="00560247">
        <w:rPr>
          <w:sz w:val="20"/>
          <w:szCs w:val="20"/>
        </w:rPr>
        <w:t>activities</w:t>
      </w:r>
      <w:r w:rsidR="00796337">
        <w:rPr>
          <w:sz w:val="20"/>
          <w:szCs w:val="20"/>
        </w:rPr>
        <w:t xml:space="preserve"> and activity status.</w:t>
      </w:r>
      <w:r w:rsidR="00796337" w:rsidRPr="00560247">
        <w:rPr>
          <w:sz w:val="20"/>
          <w:szCs w:val="20"/>
        </w:rPr>
        <w:t xml:space="preserve"> </w:t>
      </w:r>
      <w:r w:rsidR="00796337">
        <w:rPr>
          <w:sz w:val="20"/>
          <w:szCs w:val="20"/>
        </w:rPr>
        <w:t xml:space="preserve"> </w:t>
      </w:r>
      <w:r w:rsidRPr="00E764FE">
        <w:rPr>
          <w:sz w:val="20"/>
          <w:szCs w:val="20"/>
        </w:rPr>
        <w:t xml:space="preserve">Blocks of time will be </w:t>
      </w:r>
      <w:r>
        <w:rPr>
          <w:sz w:val="20"/>
          <w:szCs w:val="20"/>
        </w:rPr>
        <w:t>color coded</w:t>
      </w:r>
      <w:r w:rsidR="00CC772D">
        <w:rPr>
          <w:sz w:val="20"/>
          <w:szCs w:val="20"/>
        </w:rPr>
        <w:t xml:space="preserve"> according to the following rules:</w:t>
      </w:r>
    </w:p>
    <w:p w14:paraId="50EA1BF5" w14:textId="7AFDECFA" w:rsidR="002B4CAC" w:rsidRPr="00E764FE" w:rsidRDefault="00ED23CB" w:rsidP="00ED23CB">
      <w:pPr>
        <w:pStyle w:val="s2"/>
        <w:numPr>
          <w:ilvl w:val="0"/>
          <w:numId w:val="2"/>
        </w:numPr>
        <w:contextualSpacing/>
        <w:rPr>
          <w:sz w:val="20"/>
          <w:szCs w:val="20"/>
        </w:rPr>
      </w:pPr>
      <w:r>
        <w:rPr>
          <w:sz w:val="20"/>
          <w:szCs w:val="20"/>
        </w:rPr>
        <w:t>G</w:t>
      </w:r>
      <w:r w:rsidR="002B4CAC" w:rsidRPr="00E764FE">
        <w:rPr>
          <w:sz w:val="20"/>
          <w:szCs w:val="20"/>
        </w:rPr>
        <w:t xml:space="preserve">reen = </w:t>
      </w:r>
      <w:r>
        <w:rPr>
          <w:sz w:val="20"/>
          <w:szCs w:val="20"/>
        </w:rPr>
        <w:t xml:space="preserve">good: </w:t>
      </w:r>
      <w:r w:rsidR="002B4CAC" w:rsidRPr="00E764FE">
        <w:rPr>
          <w:sz w:val="20"/>
          <w:szCs w:val="20"/>
        </w:rPr>
        <w:t>'Available Time'</w:t>
      </w:r>
      <w:r w:rsidR="002B4CAC">
        <w:rPr>
          <w:sz w:val="20"/>
          <w:szCs w:val="20"/>
        </w:rPr>
        <w:t xml:space="preserve">, </w:t>
      </w:r>
      <w:r w:rsidR="002B4CAC" w:rsidRPr="00E764FE">
        <w:rPr>
          <w:sz w:val="20"/>
          <w:szCs w:val="20"/>
        </w:rPr>
        <w:t xml:space="preserve">empty block on the </w:t>
      </w:r>
      <w:r w:rsidR="0053051B">
        <w:rPr>
          <w:sz w:val="20"/>
          <w:szCs w:val="20"/>
        </w:rPr>
        <w:t>OPTIMIS</w:t>
      </w:r>
      <w:r w:rsidR="002B4CAC" w:rsidRPr="00E764FE">
        <w:rPr>
          <w:sz w:val="20"/>
          <w:szCs w:val="20"/>
        </w:rPr>
        <w:t xml:space="preserve"> schedule</w:t>
      </w:r>
      <w:r w:rsidR="002B4CAC">
        <w:rPr>
          <w:sz w:val="20"/>
          <w:szCs w:val="20"/>
        </w:rPr>
        <w:t xml:space="preserve"> or </w:t>
      </w:r>
      <w:r w:rsidR="0053051B">
        <w:rPr>
          <w:sz w:val="20"/>
          <w:szCs w:val="20"/>
        </w:rPr>
        <w:t>OPTIMIS</w:t>
      </w:r>
      <w:r w:rsidR="002B4CAC" w:rsidRPr="00E764FE">
        <w:rPr>
          <w:sz w:val="20"/>
          <w:szCs w:val="20"/>
        </w:rPr>
        <w:t xml:space="preserve"> activity that was completed early.</w:t>
      </w:r>
    </w:p>
    <w:p w14:paraId="403F6649" w14:textId="153D0F39" w:rsidR="002B4CAC" w:rsidRDefault="00ED23CB" w:rsidP="00ED23CB">
      <w:pPr>
        <w:pStyle w:val="s2"/>
        <w:numPr>
          <w:ilvl w:val="0"/>
          <w:numId w:val="2"/>
        </w:numPr>
        <w:contextualSpacing/>
        <w:rPr>
          <w:sz w:val="20"/>
          <w:szCs w:val="20"/>
        </w:rPr>
      </w:pPr>
      <w:r>
        <w:rPr>
          <w:sz w:val="20"/>
          <w:szCs w:val="20"/>
        </w:rPr>
        <w:t>Y</w:t>
      </w:r>
      <w:r w:rsidR="002B4CAC" w:rsidRPr="00E764FE">
        <w:rPr>
          <w:sz w:val="20"/>
          <w:szCs w:val="20"/>
        </w:rPr>
        <w:t>ellow = 'Potential Conflict'</w:t>
      </w:r>
      <w:r>
        <w:rPr>
          <w:sz w:val="20"/>
          <w:szCs w:val="20"/>
        </w:rPr>
        <w:t xml:space="preserve">: </w:t>
      </w:r>
      <w:r w:rsidR="002B4CAC">
        <w:rPr>
          <w:sz w:val="20"/>
          <w:szCs w:val="20"/>
        </w:rPr>
        <w:t xml:space="preserve"> </w:t>
      </w:r>
      <w:r w:rsidR="002B4CAC" w:rsidRPr="00E764FE">
        <w:rPr>
          <w:sz w:val="20"/>
          <w:szCs w:val="20"/>
        </w:rPr>
        <w:t xml:space="preserve">overlaps with </w:t>
      </w:r>
      <w:r w:rsidR="0053051B">
        <w:rPr>
          <w:sz w:val="20"/>
          <w:szCs w:val="20"/>
        </w:rPr>
        <w:t>OPTIMIS</w:t>
      </w:r>
      <w:r w:rsidRPr="00E764FE">
        <w:rPr>
          <w:sz w:val="20"/>
          <w:szCs w:val="20"/>
        </w:rPr>
        <w:t xml:space="preserve"> </w:t>
      </w:r>
      <w:r w:rsidR="002B4CAC" w:rsidRPr="00E764FE">
        <w:rPr>
          <w:sz w:val="20"/>
          <w:szCs w:val="20"/>
        </w:rPr>
        <w:t>activity that is 'scheduled enabled' but is not 'time critical'</w:t>
      </w:r>
    </w:p>
    <w:p w14:paraId="5728D810" w14:textId="21AFAA9B" w:rsidR="002B4CAC" w:rsidRPr="00796337" w:rsidRDefault="00ED23CB" w:rsidP="002B4CAC">
      <w:pPr>
        <w:pStyle w:val="s2"/>
        <w:numPr>
          <w:ilvl w:val="0"/>
          <w:numId w:val="2"/>
        </w:numPr>
        <w:contextualSpacing/>
        <w:rPr>
          <w:sz w:val="20"/>
          <w:szCs w:val="20"/>
        </w:rPr>
      </w:pPr>
      <w:r>
        <w:rPr>
          <w:sz w:val="20"/>
          <w:szCs w:val="20"/>
        </w:rPr>
        <w:t>Grey = ’N</w:t>
      </w:r>
      <w:r w:rsidR="002B4CAC">
        <w:rPr>
          <w:sz w:val="20"/>
          <w:szCs w:val="20"/>
        </w:rPr>
        <w:t>o</w:t>
      </w:r>
      <w:r>
        <w:rPr>
          <w:sz w:val="20"/>
          <w:szCs w:val="20"/>
        </w:rPr>
        <w:t>-</w:t>
      </w:r>
      <w:r w:rsidR="002B4CAC">
        <w:rPr>
          <w:sz w:val="20"/>
          <w:szCs w:val="20"/>
        </w:rPr>
        <w:t>go</w:t>
      </w:r>
      <w:r>
        <w:rPr>
          <w:sz w:val="20"/>
          <w:szCs w:val="20"/>
        </w:rPr>
        <w:t xml:space="preserve">’: </w:t>
      </w:r>
      <w:r w:rsidR="002B4CAC">
        <w:rPr>
          <w:sz w:val="20"/>
          <w:szCs w:val="20"/>
        </w:rPr>
        <w:t xml:space="preserve">overlaps with schedule enabled/time critical </w:t>
      </w:r>
      <w:r w:rsidR="0039233C">
        <w:rPr>
          <w:sz w:val="20"/>
          <w:szCs w:val="20"/>
        </w:rPr>
        <w:t>activity or</w:t>
      </w:r>
      <w:r>
        <w:rPr>
          <w:sz w:val="20"/>
          <w:szCs w:val="20"/>
        </w:rPr>
        <w:t xml:space="preserve"> overlaps with another previously scheduled ER7 activity</w:t>
      </w:r>
      <w:r w:rsidR="002B4CAC">
        <w:rPr>
          <w:sz w:val="20"/>
          <w:szCs w:val="20"/>
        </w:rPr>
        <w:t>.</w:t>
      </w:r>
      <w:r>
        <w:rPr>
          <w:sz w:val="20"/>
          <w:szCs w:val="20"/>
        </w:rPr>
        <w:t xml:space="preserve">  Any blocks of time labeled ‘no-go’ are accompanied</w:t>
      </w:r>
      <w:r w:rsidRPr="00E764FE">
        <w:rPr>
          <w:sz w:val="20"/>
          <w:szCs w:val="20"/>
        </w:rPr>
        <w:t xml:space="preserve"> </w:t>
      </w:r>
      <w:r>
        <w:rPr>
          <w:sz w:val="20"/>
          <w:szCs w:val="20"/>
        </w:rPr>
        <w:t>by</w:t>
      </w:r>
      <w:r w:rsidRPr="00E764FE">
        <w:rPr>
          <w:sz w:val="20"/>
          <w:szCs w:val="20"/>
        </w:rPr>
        <w:t xml:space="preserve"> an explanation of why </w:t>
      </w:r>
      <w:r>
        <w:rPr>
          <w:sz w:val="20"/>
          <w:szCs w:val="20"/>
        </w:rPr>
        <w:t>the block of time is not available.</w:t>
      </w:r>
    </w:p>
    <w:p w14:paraId="3B737C22" w14:textId="19A6D958" w:rsidR="00CF66C4" w:rsidRDefault="00796337" w:rsidP="004D79B8">
      <w:pPr>
        <w:pStyle w:val="s2"/>
        <w:contextualSpacing/>
        <w:rPr>
          <w:sz w:val="20"/>
          <w:szCs w:val="20"/>
        </w:rPr>
      </w:pPr>
      <w:r>
        <w:rPr>
          <w:sz w:val="20"/>
          <w:szCs w:val="20"/>
        </w:rPr>
        <w:t xml:space="preserve">The Scheduler </w:t>
      </w:r>
      <w:r w:rsidR="00627A30">
        <w:rPr>
          <w:sz w:val="20"/>
          <w:szCs w:val="20"/>
        </w:rPr>
        <w:t>GUI</w:t>
      </w:r>
      <w:r>
        <w:rPr>
          <w:sz w:val="20"/>
          <w:szCs w:val="20"/>
        </w:rPr>
        <w:t xml:space="preserve"> allows the c</w:t>
      </w:r>
      <w:r w:rsidR="002B4CAC" w:rsidRPr="00560247">
        <w:rPr>
          <w:sz w:val="20"/>
          <w:szCs w:val="20"/>
        </w:rPr>
        <w:t xml:space="preserve">rew </w:t>
      </w:r>
      <w:r>
        <w:rPr>
          <w:sz w:val="20"/>
          <w:szCs w:val="20"/>
        </w:rPr>
        <w:t>to</w:t>
      </w:r>
      <w:r w:rsidR="002B4CAC" w:rsidRPr="00560247">
        <w:rPr>
          <w:sz w:val="20"/>
          <w:szCs w:val="20"/>
        </w:rPr>
        <w:t xml:space="preserve"> schedule the ER7 activity anywhere</w:t>
      </w:r>
      <w:r w:rsidR="00FA054A">
        <w:rPr>
          <w:sz w:val="20"/>
          <w:szCs w:val="20"/>
        </w:rPr>
        <w:t xml:space="preserve"> on the timeline, as long as the activity duration doesn’t overlap any ‘no-go’ block</w:t>
      </w:r>
      <w:r w:rsidR="001E39F3">
        <w:rPr>
          <w:sz w:val="20"/>
          <w:szCs w:val="20"/>
        </w:rPr>
        <w:t xml:space="preserve">. </w:t>
      </w:r>
      <w:r w:rsidR="00821856" w:rsidRPr="00821856">
        <w:rPr>
          <w:sz w:val="20"/>
          <w:szCs w:val="20"/>
        </w:rPr>
        <w:t xml:space="preserve">The crew can schedule the activity </w:t>
      </w:r>
      <w:r w:rsidR="00847A3C">
        <w:rPr>
          <w:sz w:val="20"/>
          <w:szCs w:val="20"/>
        </w:rPr>
        <w:t>to start in</w:t>
      </w:r>
      <w:r w:rsidR="00821856" w:rsidRPr="00821856">
        <w:rPr>
          <w:sz w:val="20"/>
          <w:szCs w:val="20"/>
        </w:rPr>
        <w:t xml:space="preserve"> any 5 m</w:t>
      </w:r>
      <w:r w:rsidR="00EB6849">
        <w:rPr>
          <w:sz w:val="20"/>
          <w:szCs w:val="20"/>
        </w:rPr>
        <w:t>inute increment in each of the availability</w:t>
      </w:r>
      <w:r w:rsidR="00821856" w:rsidRPr="00821856">
        <w:rPr>
          <w:sz w:val="20"/>
          <w:szCs w:val="20"/>
        </w:rPr>
        <w:t xml:space="preserve"> blocks</w:t>
      </w:r>
      <w:r w:rsidR="00847A3C">
        <w:rPr>
          <w:sz w:val="20"/>
          <w:szCs w:val="20"/>
        </w:rPr>
        <w:t>.</w:t>
      </w:r>
      <w:r w:rsidR="00821856">
        <w:rPr>
          <w:sz w:val="20"/>
          <w:szCs w:val="20"/>
        </w:rPr>
        <w:t xml:space="preserve"> </w:t>
      </w:r>
      <w:r w:rsidR="00847A3C">
        <w:rPr>
          <w:sz w:val="20"/>
          <w:szCs w:val="20"/>
        </w:rPr>
        <w:t xml:space="preserve"> T</w:t>
      </w:r>
      <w:r w:rsidR="00821856">
        <w:rPr>
          <w:sz w:val="20"/>
          <w:szCs w:val="20"/>
        </w:rPr>
        <w:t xml:space="preserve">he Scheduler UI will provide </w:t>
      </w:r>
      <w:r w:rsidR="00EB6849">
        <w:rPr>
          <w:sz w:val="20"/>
          <w:szCs w:val="20"/>
        </w:rPr>
        <w:t xml:space="preserve">feedback </w:t>
      </w:r>
      <w:r w:rsidR="00821856">
        <w:rPr>
          <w:sz w:val="20"/>
          <w:szCs w:val="20"/>
        </w:rPr>
        <w:t>on that specific selected time slot</w:t>
      </w:r>
      <w:r w:rsidR="00EB6849">
        <w:rPr>
          <w:sz w:val="20"/>
          <w:szCs w:val="20"/>
        </w:rPr>
        <w:t xml:space="preserve"> in relation to </w:t>
      </w:r>
      <w:r w:rsidR="001E39F3">
        <w:rPr>
          <w:sz w:val="20"/>
          <w:szCs w:val="20"/>
        </w:rPr>
        <w:t>any simultaneous activities on the timeline</w:t>
      </w:r>
      <w:r w:rsidR="00821856" w:rsidRPr="00821856">
        <w:rPr>
          <w:sz w:val="20"/>
          <w:szCs w:val="20"/>
        </w:rPr>
        <w:t xml:space="preserve">.  </w:t>
      </w:r>
      <w:r>
        <w:rPr>
          <w:sz w:val="20"/>
          <w:szCs w:val="20"/>
        </w:rPr>
        <w:t>The crew can reschedule the activity by drag-and-drop, or remove it altogether at any time prior to activation.</w:t>
      </w:r>
      <w:r w:rsidR="00B45A54">
        <w:rPr>
          <w:sz w:val="20"/>
          <w:szCs w:val="20"/>
        </w:rPr>
        <w:t xml:space="preserve">  </w:t>
      </w:r>
    </w:p>
    <w:p w14:paraId="10644734" w14:textId="77777777" w:rsidR="00901187" w:rsidRPr="00901187" w:rsidRDefault="00901187" w:rsidP="004D79B8">
      <w:pPr>
        <w:pStyle w:val="s2"/>
        <w:contextualSpacing/>
        <w:rPr>
          <w:sz w:val="20"/>
          <w:szCs w:val="20"/>
        </w:rPr>
      </w:pPr>
    </w:p>
    <w:p w14:paraId="51106F24" w14:textId="583B42A9" w:rsidR="004D79B8" w:rsidRDefault="004D79B8" w:rsidP="004D79B8">
      <w:pPr>
        <w:pStyle w:val="s2"/>
        <w:rPr>
          <w:b/>
          <w:i/>
          <w:sz w:val="20"/>
          <w:szCs w:val="20"/>
          <w:lang w:val="en-GB"/>
        </w:rPr>
      </w:pPr>
      <w:r>
        <w:rPr>
          <w:b/>
          <w:bCs/>
          <w:i/>
          <w:iCs/>
          <w:sz w:val="20"/>
          <w:szCs w:val="20"/>
          <w:lang w:val="en-GB"/>
        </w:rPr>
        <w:t>3.2 Autonomous Procedures</w:t>
      </w:r>
      <w:r>
        <w:rPr>
          <w:b/>
          <w:bCs/>
          <w:i/>
          <w:iCs/>
          <w:sz w:val="20"/>
          <w:szCs w:val="20"/>
          <w:lang w:val="en-GB"/>
        </w:rPr>
        <w:tab/>
      </w:r>
    </w:p>
    <w:bookmarkEnd w:id="3"/>
    <w:p w14:paraId="420D1EF3" w14:textId="229A2110" w:rsidR="00544D1C" w:rsidRDefault="007C66F3" w:rsidP="007C66F3">
      <w:pPr>
        <w:rPr>
          <w:sz w:val="20"/>
          <w:szCs w:val="20"/>
        </w:rPr>
      </w:pPr>
      <w:r w:rsidRPr="00650BC2">
        <w:rPr>
          <w:sz w:val="20"/>
          <w:szCs w:val="20"/>
        </w:rPr>
        <w:t xml:space="preserve">The </w:t>
      </w:r>
      <w:r w:rsidR="00AE17B3">
        <w:rPr>
          <w:sz w:val="20"/>
          <w:szCs w:val="20"/>
        </w:rPr>
        <w:t>AMO-</w:t>
      </w:r>
      <w:r w:rsidRPr="00650BC2">
        <w:rPr>
          <w:sz w:val="20"/>
          <w:szCs w:val="20"/>
        </w:rPr>
        <w:t>EXPRESS</w:t>
      </w:r>
      <w:r w:rsidR="00AE17B3">
        <w:rPr>
          <w:sz w:val="20"/>
          <w:szCs w:val="20"/>
        </w:rPr>
        <w:t>-</w:t>
      </w:r>
      <w:r w:rsidRPr="00650BC2">
        <w:rPr>
          <w:sz w:val="20"/>
          <w:szCs w:val="20"/>
        </w:rPr>
        <w:t xml:space="preserve">2.0 </w:t>
      </w:r>
      <w:r w:rsidR="00544D1C">
        <w:rPr>
          <w:sz w:val="20"/>
          <w:szCs w:val="20"/>
        </w:rPr>
        <w:t>demonstration purpose was to show the crew could initiate and monitor the powerup of EXPRESS Rack 7 onboard ISS.  As described in</w:t>
      </w:r>
      <w:r w:rsidR="001D63C5">
        <w:rPr>
          <w:sz w:val="20"/>
          <w:szCs w:val="20"/>
        </w:rPr>
        <w:t xml:space="preserve"> </w:t>
      </w:r>
      <w:sdt>
        <w:sdtPr>
          <w:rPr>
            <w:sz w:val="20"/>
            <w:szCs w:val="20"/>
          </w:rPr>
          <w:id w:val="-1225601084"/>
          <w:citation/>
        </w:sdtPr>
        <w:sdtEndPr/>
        <w:sdtContent>
          <w:r w:rsidR="001D63C5">
            <w:rPr>
              <w:sz w:val="20"/>
              <w:szCs w:val="20"/>
            </w:rPr>
            <w:fldChar w:fldCharType="begin"/>
          </w:r>
          <w:r w:rsidR="001D63C5">
            <w:rPr>
              <w:sz w:val="20"/>
              <w:szCs w:val="20"/>
            </w:rPr>
            <w:instrText xml:space="preserve"> CITATION Ste15 \l 1033 </w:instrText>
          </w:r>
          <w:r w:rsidR="001D63C5">
            <w:rPr>
              <w:sz w:val="20"/>
              <w:szCs w:val="20"/>
            </w:rPr>
            <w:fldChar w:fldCharType="separate"/>
          </w:r>
          <w:r w:rsidR="001D63C5" w:rsidRPr="001D63C5">
            <w:rPr>
              <w:noProof/>
              <w:sz w:val="20"/>
              <w:szCs w:val="20"/>
            </w:rPr>
            <w:t>[2]</w:t>
          </w:r>
          <w:r w:rsidR="001D63C5">
            <w:rPr>
              <w:sz w:val="20"/>
              <w:szCs w:val="20"/>
            </w:rPr>
            <w:fldChar w:fldCharType="end"/>
          </w:r>
        </w:sdtContent>
      </w:sdt>
      <w:r w:rsidRPr="00650BC2">
        <w:rPr>
          <w:sz w:val="20"/>
          <w:szCs w:val="20"/>
        </w:rPr>
        <w:t>, this reduces impacts to flight controllers as the activation can take upwards of 40 minutes</w:t>
      </w:r>
      <w:r w:rsidR="00544D1C">
        <w:rPr>
          <w:sz w:val="20"/>
          <w:szCs w:val="20"/>
        </w:rPr>
        <w:t>, three flight controllers (two at POIC and one at MCC-H),</w:t>
      </w:r>
      <w:r w:rsidRPr="00650BC2">
        <w:rPr>
          <w:sz w:val="20"/>
          <w:szCs w:val="20"/>
        </w:rPr>
        <w:t xml:space="preserve"> and nominally requires 57 commands.</w:t>
      </w:r>
      <w:r w:rsidR="00544D1C">
        <w:rPr>
          <w:sz w:val="20"/>
          <w:szCs w:val="20"/>
        </w:rPr>
        <w:t xml:space="preserve">  T</w:t>
      </w:r>
      <w:r w:rsidR="00544D1C" w:rsidRPr="00650BC2">
        <w:rPr>
          <w:sz w:val="20"/>
          <w:szCs w:val="20"/>
        </w:rPr>
        <w:t>o do so</w:t>
      </w:r>
      <w:r w:rsidR="00544D1C">
        <w:rPr>
          <w:sz w:val="20"/>
          <w:szCs w:val="20"/>
        </w:rPr>
        <w:t>, the Timeliner bundles controlling</w:t>
      </w:r>
      <w:r w:rsidR="00544D1C" w:rsidRPr="00650BC2">
        <w:rPr>
          <w:sz w:val="20"/>
          <w:szCs w:val="20"/>
        </w:rPr>
        <w:t xml:space="preserve"> </w:t>
      </w:r>
      <w:r w:rsidR="00544D1C">
        <w:rPr>
          <w:sz w:val="20"/>
          <w:szCs w:val="20"/>
        </w:rPr>
        <w:t>ER7</w:t>
      </w:r>
      <w:r w:rsidR="00544D1C" w:rsidRPr="00650BC2">
        <w:rPr>
          <w:sz w:val="20"/>
          <w:szCs w:val="20"/>
        </w:rPr>
        <w:t xml:space="preserve"> needed to be capable of interpreting and responding to telemetry via commands.  </w:t>
      </w:r>
      <w:r w:rsidR="00544D1C">
        <w:rPr>
          <w:sz w:val="20"/>
          <w:szCs w:val="20"/>
        </w:rPr>
        <w:t>For the AMO</w:t>
      </w:r>
      <w:r w:rsidR="00AE17B3">
        <w:rPr>
          <w:sz w:val="20"/>
          <w:szCs w:val="20"/>
        </w:rPr>
        <w:t>-</w:t>
      </w:r>
      <w:r w:rsidR="00544D1C" w:rsidRPr="00650BC2">
        <w:rPr>
          <w:sz w:val="20"/>
          <w:szCs w:val="20"/>
        </w:rPr>
        <w:t>EXPRESS</w:t>
      </w:r>
      <w:r w:rsidR="00AE17B3">
        <w:rPr>
          <w:sz w:val="20"/>
          <w:szCs w:val="20"/>
        </w:rPr>
        <w:t>-</w:t>
      </w:r>
      <w:r w:rsidR="00544D1C" w:rsidRPr="00650BC2">
        <w:rPr>
          <w:sz w:val="20"/>
          <w:szCs w:val="20"/>
        </w:rPr>
        <w:t xml:space="preserve">2.5 </w:t>
      </w:r>
      <w:r w:rsidR="00544D1C">
        <w:rPr>
          <w:sz w:val="20"/>
          <w:szCs w:val="20"/>
        </w:rPr>
        <w:t>demonstration, we developed Timeliner bundles to simulate</w:t>
      </w:r>
      <w:r w:rsidR="00544D1C" w:rsidRPr="00650BC2">
        <w:rPr>
          <w:sz w:val="20"/>
          <w:szCs w:val="20"/>
        </w:rPr>
        <w:t xml:space="preserve"> EXPRESS Rack 7 in the place of an actual piece of hardware</w:t>
      </w:r>
      <w:r w:rsidR="00544D1C">
        <w:rPr>
          <w:sz w:val="20"/>
          <w:szCs w:val="20"/>
        </w:rPr>
        <w:t xml:space="preserve">.  This approach has multiple benefits.  The first </w:t>
      </w:r>
      <w:r w:rsidR="0039233C">
        <w:rPr>
          <w:sz w:val="20"/>
          <w:szCs w:val="20"/>
        </w:rPr>
        <w:t xml:space="preserve">is </w:t>
      </w:r>
      <w:r w:rsidR="0039233C" w:rsidRPr="00650BC2">
        <w:rPr>
          <w:sz w:val="20"/>
          <w:szCs w:val="20"/>
        </w:rPr>
        <w:t>reducing</w:t>
      </w:r>
      <w:r w:rsidR="00544D1C">
        <w:rPr>
          <w:sz w:val="20"/>
          <w:szCs w:val="20"/>
        </w:rPr>
        <w:t xml:space="preserve"> </w:t>
      </w:r>
      <w:r w:rsidR="00544D1C" w:rsidRPr="00650BC2">
        <w:rPr>
          <w:sz w:val="20"/>
          <w:szCs w:val="20"/>
        </w:rPr>
        <w:t>the need to coordinate and schedule the use of commanding with ground controllers.</w:t>
      </w:r>
      <w:r w:rsidR="00544D1C">
        <w:rPr>
          <w:sz w:val="20"/>
          <w:szCs w:val="20"/>
        </w:rPr>
        <w:t xml:space="preserve">  POIC is still responsible for loading bundles on the day of execution and initiating data flow, but this burden is significantly reduced compared to prior demonstrations.  The second benefit is the ability to introduce off-nominal ER7 scenarios in the on-orbit environment.  Only a small number of previously demonstrated autonomy demonstrations explicitly include off-nominal responses; </w:t>
      </w:r>
      <w:r w:rsidR="002041B3">
        <w:rPr>
          <w:sz w:val="20"/>
          <w:szCs w:val="20"/>
        </w:rPr>
        <w:t xml:space="preserve">for example, </w:t>
      </w:r>
      <w:r w:rsidR="00544D1C">
        <w:rPr>
          <w:sz w:val="20"/>
          <w:szCs w:val="20"/>
        </w:rPr>
        <w:t>the AMO</w:t>
      </w:r>
      <w:r w:rsidR="00617517">
        <w:rPr>
          <w:sz w:val="20"/>
          <w:szCs w:val="20"/>
        </w:rPr>
        <w:t>-</w:t>
      </w:r>
      <w:r w:rsidR="00544D1C">
        <w:rPr>
          <w:sz w:val="20"/>
          <w:szCs w:val="20"/>
        </w:rPr>
        <w:t>TOCA</w:t>
      </w:r>
      <w:r w:rsidR="00617517">
        <w:rPr>
          <w:sz w:val="20"/>
          <w:szCs w:val="20"/>
        </w:rPr>
        <w:t>-</w:t>
      </w:r>
      <w:r w:rsidR="00544D1C">
        <w:rPr>
          <w:sz w:val="20"/>
          <w:szCs w:val="20"/>
        </w:rPr>
        <w:t>SSC demonstration</w:t>
      </w:r>
      <w:r w:rsidR="001D63C5">
        <w:rPr>
          <w:sz w:val="20"/>
          <w:szCs w:val="20"/>
        </w:rPr>
        <w:t xml:space="preserve"> </w:t>
      </w:r>
      <w:sdt>
        <w:sdtPr>
          <w:rPr>
            <w:sz w:val="20"/>
            <w:szCs w:val="20"/>
          </w:rPr>
          <w:id w:val="-658998449"/>
          <w:citation/>
        </w:sdtPr>
        <w:sdtEndPr/>
        <w:sdtContent>
          <w:r w:rsidR="001D63C5">
            <w:rPr>
              <w:sz w:val="20"/>
              <w:szCs w:val="20"/>
            </w:rPr>
            <w:fldChar w:fldCharType="begin"/>
          </w:r>
          <w:r w:rsidR="001D63C5">
            <w:rPr>
              <w:sz w:val="20"/>
              <w:szCs w:val="20"/>
            </w:rPr>
            <w:instrText xml:space="preserve"> CITATION Fra15 \l 1033 </w:instrText>
          </w:r>
          <w:r w:rsidR="001D63C5">
            <w:rPr>
              <w:sz w:val="20"/>
              <w:szCs w:val="20"/>
            </w:rPr>
            <w:fldChar w:fldCharType="separate"/>
          </w:r>
          <w:r w:rsidR="001D63C5" w:rsidRPr="001D63C5">
            <w:rPr>
              <w:noProof/>
              <w:sz w:val="20"/>
              <w:szCs w:val="20"/>
            </w:rPr>
            <w:t>[4]</w:t>
          </w:r>
          <w:r w:rsidR="001D63C5">
            <w:rPr>
              <w:sz w:val="20"/>
              <w:szCs w:val="20"/>
            </w:rPr>
            <w:fldChar w:fldCharType="end"/>
          </w:r>
        </w:sdtContent>
      </w:sdt>
      <w:r w:rsidR="00544D1C">
        <w:rPr>
          <w:sz w:val="20"/>
          <w:szCs w:val="20"/>
        </w:rPr>
        <w:t xml:space="preserve"> depended on periodic, but unpredictable, occurring off-nominal situations.  The advantage of simulating off-nominal cases is that they can be planned in advance, increasing predictability and ensuring adequate scenario coverage of the demonstrations.</w:t>
      </w:r>
    </w:p>
    <w:p w14:paraId="39ED5DC2" w14:textId="77777777" w:rsidR="00544D1C" w:rsidRPr="00650BC2" w:rsidRDefault="00544D1C" w:rsidP="007C66F3">
      <w:pPr>
        <w:rPr>
          <w:sz w:val="20"/>
          <w:szCs w:val="20"/>
        </w:rPr>
      </w:pPr>
    </w:p>
    <w:p w14:paraId="525F9D75" w14:textId="301D051C" w:rsidR="007C66F3" w:rsidRPr="00103F22" w:rsidRDefault="00AE17B3" w:rsidP="007C66F3">
      <w:pPr>
        <w:rPr>
          <w:sz w:val="20"/>
          <w:szCs w:val="20"/>
        </w:rPr>
      </w:pPr>
      <w:r>
        <w:rPr>
          <w:sz w:val="20"/>
          <w:szCs w:val="20"/>
        </w:rPr>
        <w:t>AMO-</w:t>
      </w:r>
      <w:r w:rsidR="007C66F3" w:rsidRPr="00650BC2">
        <w:rPr>
          <w:sz w:val="20"/>
          <w:szCs w:val="20"/>
        </w:rPr>
        <w:t>EXPRESS</w:t>
      </w:r>
      <w:r>
        <w:rPr>
          <w:sz w:val="20"/>
          <w:szCs w:val="20"/>
        </w:rPr>
        <w:t>-</w:t>
      </w:r>
      <w:r w:rsidR="007C66F3" w:rsidRPr="00650BC2">
        <w:rPr>
          <w:sz w:val="20"/>
          <w:szCs w:val="20"/>
        </w:rPr>
        <w:t>2.5 is divided into three Timeliner bundles: ASO SCENARIOS, AMO</w:t>
      </w:r>
      <w:r w:rsidR="00271E83">
        <w:rPr>
          <w:sz w:val="20"/>
          <w:szCs w:val="20"/>
        </w:rPr>
        <w:t xml:space="preserve">2.5 </w:t>
      </w:r>
      <w:r w:rsidR="00CC114A">
        <w:rPr>
          <w:sz w:val="20"/>
          <w:szCs w:val="20"/>
        </w:rPr>
        <w:t>Payload Support System (</w:t>
      </w:r>
      <w:r w:rsidR="007C66F3" w:rsidRPr="00650BC2">
        <w:rPr>
          <w:sz w:val="20"/>
          <w:szCs w:val="20"/>
        </w:rPr>
        <w:t>PLSS</w:t>
      </w:r>
      <w:r w:rsidR="00CC114A">
        <w:rPr>
          <w:sz w:val="20"/>
          <w:szCs w:val="20"/>
        </w:rPr>
        <w:t>)</w:t>
      </w:r>
      <w:r w:rsidR="007C66F3" w:rsidRPr="00650BC2">
        <w:rPr>
          <w:sz w:val="20"/>
          <w:szCs w:val="20"/>
        </w:rPr>
        <w:t xml:space="preserve"> </w:t>
      </w:r>
      <w:r w:rsidR="00CC114A">
        <w:rPr>
          <w:sz w:val="20"/>
          <w:szCs w:val="20"/>
        </w:rPr>
        <w:t>Simulation (</w:t>
      </w:r>
      <w:r w:rsidR="007C66F3" w:rsidRPr="00650BC2">
        <w:rPr>
          <w:sz w:val="20"/>
          <w:szCs w:val="20"/>
        </w:rPr>
        <w:t>SIM</w:t>
      </w:r>
      <w:r w:rsidR="00CC114A">
        <w:rPr>
          <w:sz w:val="20"/>
          <w:szCs w:val="20"/>
        </w:rPr>
        <w:t>)</w:t>
      </w:r>
      <w:r w:rsidR="007C66F3" w:rsidRPr="00650BC2">
        <w:rPr>
          <w:sz w:val="20"/>
          <w:szCs w:val="20"/>
        </w:rPr>
        <w:t xml:space="preserve">, </w:t>
      </w:r>
      <w:r w:rsidR="00BA4EF3">
        <w:rPr>
          <w:sz w:val="20"/>
          <w:szCs w:val="20"/>
        </w:rPr>
        <w:t xml:space="preserve">and </w:t>
      </w:r>
      <w:r w:rsidR="007C66F3" w:rsidRPr="00650BC2">
        <w:rPr>
          <w:sz w:val="20"/>
          <w:szCs w:val="20"/>
        </w:rPr>
        <w:t>AMO</w:t>
      </w:r>
      <w:r w:rsidR="00271E83">
        <w:rPr>
          <w:sz w:val="20"/>
          <w:szCs w:val="20"/>
        </w:rPr>
        <w:t>2.5</w:t>
      </w:r>
      <w:r w:rsidR="007C66F3" w:rsidRPr="00650BC2">
        <w:rPr>
          <w:sz w:val="20"/>
          <w:szCs w:val="20"/>
        </w:rPr>
        <w:t xml:space="preserve"> RACK SIM.  ASO SCENARIOS defines the conditions that </w:t>
      </w:r>
      <w:r>
        <w:rPr>
          <w:sz w:val="20"/>
          <w:szCs w:val="20"/>
        </w:rPr>
        <w:t>AMO-</w:t>
      </w:r>
      <w:r w:rsidR="007C66F3" w:rsidRPr="00650BC2">
        <w:rPr>
          <w:sz w:val="20"/>
          <w:szCs w:val="20"/>
        </w:rPr>
        <w:t>EXPRESS</w:t>
      </w:r>
      <w:r>
        <w:rPr>
          <w:sz w:val="20"/>
          <w:szCs w:val="20"/>
        </w:rPr>
        <w:t>-</w:t>
      </w:r>
      <w:r w:rsidR="007C66F3" w:rsidRPr="00650BC2">
        <w:rPr>
          <w:sz w:val="20"/>
          <w:szCs w:val="20"/>
        </w:rPr>
        <w:t>2.5 and the crew will encounter.  The bundle populates a series of constants that will define the conditions for the activation.  Certain constants generate off-nominal events that the activation script will navigate.  The predefined scenarios are nominal activation, nominal deactivation, thermal flow error with recovery, thermal flow error with recovery and a failed auxiliary</w:t>
      </w:r>
      <w:r w:rsidR="0083406E">
        <w:rPr>
          <w:sz w:val="20"/>
          <w:szCs w:val="20"/>
        </w:rPr>
        <w:t xml:space="preserve"> Rack Power Controller (</w:t>
      </w:r>
      <w:r w:rsidR="007C66F3" w:rsidRPr="00650BC2">
        <w:rPr>
          <w:sz w:val="20"/>
          <w:szCs w:val="20"/>
        </w:rPr>
        <w:t>RPC</w:t>
      </w:r>
      <w:r w:rsidR="0083406E">
        <w:rPr>
          <w:sz w:val="20"/>
          <w:szCs w:val="20"/>
        </w:rPr>
        <w:t>)</w:t>
      </w:r>
      <w:r w:rsidR="007C66F3" w:rsidRPr="00650BC2">
        <w:rPr>
          <w:sz w:val="20"/>
          <w:szCs w:val="20"/>
        </w:rPr>
        <w:t xml:space="preserve">, thermal flow error without recovery, and a rack thermal error without recovery.  The two bundles responsible for the simulation, PLSS SIM and RACK SIM, use the variables defined by SCENARIOS to emulate the activation sequence using the same commands, end items, and procedures that flight controllers would be utilizing. </w:t>
      </w:r>
      <w:sdt>
        <w:sdtPr>
          <w:rPr>
            <w:sz w:val="20"/>
            <w:szCs w:val="20"/>
          </w:rPr>
          <w:id w:val="-1721348207"/>
          <w:citation/>
        </w:sdtPr>
        <w:sdtEndPr/>
        <w:sdtContent>
          <w:r w:rsidR="00103F22">
            <w:rPr>
              <w:sz w:val="20"/>
              <w:szCs w:val="20"/>
            </w:rPr>
            <w:fldChar w:fldCharType="begin"/>
          </w:r>
          <w:r w:rsidR="00103F22">
            <w:rPr>
              <w:sz w:val="20"/>
              <w:szCs w:val="20"/>
            </w:rPr>
            <w:instrText xml:space="preserve"> CITATION Ste15 \l 1033 </w:instrText>
          </w:r>
          <w:r w:rsidR="00103F22">
            <w:rPr>
              <w:sz w:val="20"/>
              <w:szCs w:val="20"/>
            </w:rPr>
            <w:fldChar w:fldCharType="separate"/>
          </w:r>
          <w:r w:rsidR="001D63C5" w:rsidRPr="001D63C5">
            <w:rPr>
              <w:noProof/>
              <w:sz w:val="20"/>
              <w:szCs w:val="20"/>
            </w:rPr>
            <w:t>[2]</w:t>
          </w:r>
          <w:r w:rsidR="00103F22">
            <w:rPr>
              <w:sz w:val="20"/>
              <w:szCs w:val="20"/>
            </w:rPr>
            <w:fldChar w:fldCharType="end"/>
          </w:r>
        </w:sdtContent>
      </w:sdt>
      <w:r w:rsidR="0057256A">
        <w:rPr>
          <w:sz w:val="20"/>
          <w:szCs w:val="20"/>
        </w:rPr>
        <w:t xml:space="preserve"> </w:t>
      </w:r>
      <w:r w:rsidR="007C66F3" w:rsidRPr="00650BC2">
        <w:rPr>
          <w:sz w:val="20"/>
          <w:szCs w:val="20"/>
        </w:rPr>
        <w:t xml:space="preserve">The only changes made to the </w:t>
      </w:r>
      <w:r>
        <w:rPr>
          <w:sz w:val="20"/>
          <w:szCs w:val="20"/>
        </w:rPr>
        <w:t>AMO-</w:t>
      </w:r>
      <w:r w:rsidR="007C66F3" w:rsidRPr="00650BC2">
        <w:rPr>
          <w:sz w:val="20"/>
          <w:szCs w:val="20"/>
        </w:rPr>
        <w:t>EXPRESS</w:t>
      </w:r>
      <w:r>
        <w:rPr>
          <w:sz w:val="20"/>
          <w:szCs w:val="20"/>
        </w:rPr>
        <w:t>-</w:t>
      </w:r>
      <w:r w:rsidR="007C66F3" w:rsidRPr="00650BC2">
        <w:rPr>
          <w:sz w:val="20"/>
          <w:szCs w:val="20"/>
        </w:rPr>
        <w:t xml:space="preserve">2.5 are to reduce the number of messages generated by the PLMDM.  This step was taken to decrease the amount of </w:t>
      </w:r>
      <w:r w:rsidR="007C66F3" w:rsidRPr="00650BC2">
        <w:rPr>
          <w:sz w:val="20"/>
          <w:szCs w:val="20"/>
        </w:rPr>
        <w:lastRenderedPageBreak/>
        <w:t>notifications that ground controllers receive.  The ground controllers will receive a notification when the simulation begins and when it ends</w:t>
      </w:r>
      <w:r w:rsidR="007C66F3" w:rsidRPr="00650BC2">
        <w:rPr>
          <w:b/>
          <w:i/>
          <w:sz w:val="20"/>
          <w:szCs w:val="20"/>
        </w:rPr>
        <w:t>.</w:t>
      </w:r>
    </w:p>
    <w:p w14:paraId="4A06FF12" w14:textId="7C1DE94B" w:rsidR="004D79B8" w:rsidRDefault="004D79B8" w:rsidP="004D79B8">
      <w:pPr>
        <w:pStyle w:val="s2"/>
        <w:rPr>
          <w:b/>
          <w:bCs/>
          <w:i/>
          <w:iCs/>
          <w:color w:val="C00000"/>
          <w:sz w:val="20"/>
          <w:szCs w:val="20"/>
          <w:lang w:val="en-GB"/>
        </w:rPr>
      </w:pPr>
      <w:r>
        <w:rPr>
          <w:b/>
          <w:bCs/>
          <w:i/>
          <w:iCs/>
          <w:sz w:val="20"/>
          <w:szCs w:val="20"/>
          <w:lang w:val="en-GB"/>
        </w:rPr>
        <w:t>3.3 P</w:t>
      </w:r>
      <w:r w:rsidR="00526185">
        <w:rPr>
          <w:b/>
          <w:bCs/>
          <w:i/>
          <w:iCs/>
          <w:sz w:val="20"/>
          <w:szCs w:val="20"/>
          <w:lang w:val="en-GB"/>
        </w:rPr>
        <w:t xml:space="preserve">ayload </w:t>
      </w:r>
      <w:r>
        <w:rPr>
          <w:b/>
          <w:bCs/>
          <w:i/>
          <w:iCs/>
          <w:sz w:val="20"/>
          <w:szCs w:val="20"/>
          <w:lang w:val="en-GB"/>
        </w:rPr>
        <w:t>E</w:t>
      </w:r>
      <w:r w:rsidR="00526185">
        <w:rPr>
          <w:b/>
          <w:bCs/>
          <w:i/>
          <w:iCs/>
          <w:sz w:val="20"/>
          <w:szCs w:val="20"/>
          <w:lang w:val="en-GB"/>
        </w:rPr>
        <w:t xml:space="preserve">xecutive </w:t>
      </w:r>
      <w:r>
        <w:rPr>
          <w:b/>
          <w:bCs/>
          <w:i/>
          <w:iCs/>
          <w:sz w:val="20"/>
          <w:szCs w:val="20"/>
          <w:lang w:val="en-GB"/>
        </w:rPr>
        <w:t>P</w:t>
      </w:r>
      <w:r w:rsidR="00526185">
        <w:rPr>
          <w:b/>
          <w:bCs/>
          <w:i/>
          <w:iCs/>
          <w:sz w:val="20"/>
          <w:szCs w:val="20"/>
          <w:lang w:val="en-GB"/>
        </w:rPr>
        <w:t>rocessor</w:t>
      </w:r>
      <w:r>
        <w:rPr>
          <w:b/>
          <w:bCs/>
          <w:i/>
          <w:iCs/>
          <w:sz w:val="20"/>
          <w:szCs w:val="20"/>
          <w:lang w:val="en-GB"/>
        </w:rPr>
        <w:t xml:space="preserve"> Interface</w:t>
      </w:r>
    </w:p>
    <w:p w14:paraId="419F59F0" w14:textId="71787AAE" w:rsidR="00434A67" w:rsidRPr="00914A86" w:rsidRDefault="00434A67" w:rsidP="004D79B8">
      <w:pPr>
        <w:pStyle w:val="s2"/>
        <w:contextualSpacing/>
        <w:rPr>
          <w:sz w:val="20"/>
          <w:szCs w:val="20"/>
        </w:rPr>
      </w:pPr>
      <w:r w:rsidRPr="00914A86">
        <w:rPr>
          <w:sz w:val="20"/>
          <w:szCs w:val="20"/>
        </w:rPr>
        <w:t xml:space="preserve">The ASO EXPRESS 2.5 </w:t>
      </w:r>
      <w:r w:rsidR="00914A86">
        <w:rPr>
          <w:sz w:val="20"/>
          <w:szCs w:val="20"/>
        </w:rPr>
        <w:t xml:space="preserve">crew web </w:t>
      </w:r>
      <w:r w:rsidR="007D25B2">
        <w:rPr>
          <w:sz w:val="20"/>
          <w:szCs w:val="20"/>
        </w:rPr>
        <w:t>UI</w:t>
      </w:r>
      <w:r w:rsidR="00914A86">
        <w:rPr>
          <w:sz w:val="20"/>
          <w:szCs w:val="20"/>
        </w:rPr>
        <w:t xml:space="preserve"> is provided by </w:t>
      </w:r>
      <w:r w:rsidRPr="00914A86">
        <w:rPr>
          <w:sz w:val="20"/>
          <w:szCs w:val="20"/>
        </w:rPr>
        <w:t xml:space="preserve">a virtual machine on an SSC hypervisor system and </w:t>
      </w:r>
      <w:r w:rsidR="00DA0B40">
        <w:rPr>
          <w:sz w:val="20"/>
          <w:szCs w:val="20"/>
        </w:rPr>
        <w:t xml:space="preserve">this </w:t>
      </w:r>
      <w:r w:rsidR="00526185">
        <w:rPr>
          <w:sz w:val="20"/>
          <w:szCs w:val="20"/>
        </w:rPr>
        <w:t>Virtual Machine (VM)</w:t>
      </w:r>
      <w:r w:rsidR="00DA0B40">
        <w:rPr>
          <w:sz w:val="20"/>
          <w:szCs w:val="20"/>
        </w:rPr>
        <w:t xml:space="preserve"> </w:t>
      </w:r>
      <w:r w:rsidRPr="00914A86">
        <w:rPr>
          <w:sz w:val="20"/>
          <w:szCs w:val="20"/>
        </w:rPr>
        <w:t>needs to be able to request activation and deactivation sequences (both nominal and off-nominal) and receive telemetry to provide simulat</w:t>
      </w:r>
      <w:r w:rsidR="00DA0B40">
        <w:rPr>
          <w:sz w:val="20"/>
          <w:szCs w:val="20"/>
        </w:rPr>
        <w:t>ed</w:t>
      </w:r>
      <w:r w:rsidRPr="00914A86">
        <w:rPr>
          <w:sz w:val="20"/>
          <w:szCs w:val="20"/>
        </w:rPr>
        <w:t xml:space="preserve"> status</w:t>
      </w:r>
      <w:r w:rsidR="00DA0B40">
        <w:rPr>
          <w:sz w:val="20"/>
          <w:szCs w:val="20"/>
        </w:rPr>
        <w:t xml:space="preserve"> to the crew</w:t>
      </w:r>
      <w:r w:rsidRPr="00914A86">
        <w:rPr>
          <w:sz w:val="20"/>
          <w:szCs w:val="20"/>
        </w:rPr>
        <w:t>.</w:t>
      </w:r>
    </w:p>
    <w:p w14:paraId="497C125C" w14:textId="77777777" w:rsidR="00BF5245" w:rsidRPr="00914A86" w:rsidRDefault="00BF5245" w:rsidP="00C531DA">
      <w:pPr>
        <w:pStyle w:val="s2"/>
        <w:contextualSpacing/>
        <w:rPr>
          <w:sz w:val="20"/>
          <w:szCs w:val="20"/>
        </w:rPr>
      </w:pPr>
    </w:p>
    <w:p w14:paraId="194A27FA" w14:textId="7B331DF6" w:rsidR="00434A67" w:rsidRPr="00914A86" w:rsidRDefault="003352DD" w:rsidP="004D79B8">
      <w:pPr>
        <w:pStyle w:val="s2"/>
        <w:contextualSpacing/>
        <w:rPr>
          <w:sz w:val="20"/>
          <w:szCs w:val="20"/>
        </w:rPr>
      </w:pPr>
      <w:r>
        <w:rPr>
          <w:sz w:val="20"/>
          <w:szCs w:val="20"/>
        </w:rPr>
        <w:t>T</w:t>
      </w:r>
      <w:r w:rsidR="00434A67" w:rsidRPr="00914A86">
        <w:rPr>
          <w:sz w:val="20"/>
          <w:szCs w:val="20"/>
        </w:rPr>
        <w:t xml:space="preserve">he previous iteration of this experiment required </w:t>
      </w:r>
      <w:r w:rsidR="004E77B3" w:rsidRPr="00914A86">
        <w:rPr>
          <w:sz w:val="20"/>
          <w:szCs w:val="20"/>
        </w:rPr>
        <w:t xml:space="preserve">the </w:t>
      </w:r>
      <w:r w:rsidR="00DA0B40">
        <w:rPr>
          <w:sz w:val="20"/>
          <w:szCs w:val="20"/>
        </w:rPr>
        <w:t xml:space="preserve">crew’s </w:t>
      </w:r>
      <w:r w:rsidR="004E77B3" w:rsidRPr="00914A86">
        <w:rPr>
          <w:sz w:val="20"/>
          <w:szCs w:val="20"/>
        </w:rPr>
        <w:t xml:space="preserve">use </w:t>
      </w:r>
      <w:r w:rsidR="00DA0B40">
        <w:rPr>
          <w:sz w:val="20"/>
          <w:szCs w:val="20"/>
        </w:rPr>
        <w:t>of s</w:t>
      </w:r>
      <w:r w:rsidR="004E77B3" w:rsidRPr="00914A86">
        <w:rPr>
          <w:sz w:val="20"/>
          <w:szCs w:val="20"/>
        </w:rPr>
        <w:t xml:space="preserve">oftware on a </w:t>
      </w:r>
      <w:r w:rsidR="00DA0B40">
        <w:rPr>
          <w:sz w:val="20"/>
          <w:szCs w:val="20"/>
        </w:rPr>
        <w:t>“Portable Computer System” (PCS)</w:t>
      </w:r>
      <w:r w:rsidR="00E11F57" w:rsidRPr="00914A86">
        <w:rPr>
          <w:sz w:val="20"/>
          <w:szCs w:val="20"/>
        </w:rPr>
        <w:t xml:space="preserve"> laptop</w:t>
      </w:r>
      <w:r>
        <w:rPr>
          <w:sz w:val="20"/>
          <w:szCs w:val="20"/>
        </w:rPr>
        <w:t xml:space="preserve"> able to communicate with the PLMDM directly.  Since the</w:t>
      </w:r>
      <w:r w:rsidRPr="00914A86">
        <w:rPr>
          <w:sz w:val="20"/>
          <w:szCs w:val="20"/>
        </w:rPr>
        <w:t xml:space="preserve"> Timeliner bundle </w:t>
      </w:r>
      <w:r>
        <w:rPr>
          <w:sz w:val="20"/>
          <w:szCs w:val="20"/>
        </w:rPr>
        <w:t>that simulates ER7 is loaded on the</w:t>
      </w:r>
      <w:r w:rsidRPr="00914A86">
        <w:rPr>
          <w:sz w:val="20"/>
          <w:szCs w:val="20"/>
        </w:rPr>
        <w:t xml:space="preserve"> P</w:t>
      </w:r>
      <w:r>
        <w:rPr>
          <w:sz w:val="20"/>
          <w:szCs w:val="20"/>
        </w:rPr>
        <w:t>LMDM, initiating activation requires communication between the PLMDM and our software on the VM</w:t>
      </w:r>
      <w:r w:rsidRPr="00914A86">
        <w:rPr>
          <w:sz w:val="20"/>
          <w:szCs w:val="20"/>
        </w:rPr>
        <w:t xml:space="preserve">. </w:t>
      </w:r>
      <w:r>
        <w:rPr>
          <w:sz w:val="20"/>
          <w:szCs w:val="20"/>
        </w:rPr>
        <w:t xml:space="preserve"> T</w:t>
      </w:r>
      <w:r w:rsidR="00E11F57" w:rsidRPr="00914A86">
        <w:rPr>
          <w:sz w:val="20"/>
          <w:szCs w:val="20"/>
        </w:rPr>
        <w:t xml:space="preserve">he Payload Executive Processor </w:t>
      </w:r>
      <w:r w:rsidR="00526185">
        <w:rPr>
          <w:sz w:val="20"/>
          <w:szCs w:val="20"/>
        </w:rPr>
        <w:t xml:space="preserve">(PEP) </w:t>
      </w:r>
      <w:r w:rsidR="00E11F57" w:rsidRPr="00914A86">
        <w:rPr>
          <w:sz w:val="20"/>
          <w:szCs w:val="20"/>
        </w:rPr>
        <w:t xml:space="preserve">system has been enhanced with an Ethernet hardware interface that provides a </w:t>
      </w:r>
      <w:r w:rsidR="00526185" w:rsidRPr="00526185">
        <w:rPr>
          <w:sz w:val="20"/>
          <w:szCs w:val="20"/>
        </w:rPr>
        <w:t>Transmission Control Protocol</w:t>
      </w:r>
      <w:r w:rsidR="00526185">
        <w:rPr>
          <w:sz w:val="20"/>
          <w:szCs w:val="20"/>
        </w:rPr>
        <w:t xml:space="preserve"> (</w:t>
      </w:r>
      <w:r w:rsidR="00E11F57" w:rsidRPr="00914A86">
        <w:rPr>
          <w:sz w:val="20"/>
          <w:szCs w:val="20"/>
        </w:rPr>
        <w:t>TCP</w:t>
      </w:r>
      <w:r w:rsidR="00526185">
        <w:rPr>
          <w:sz w:val="20"/>
          <w:szCs w:val="20"/>
        </w:rPr>
        <w:t>)</w:t>
      </w:r>
      <w:r w:rsidR="00E11F57" w:rsidRPr="00914A86">
        <w:rPr>
          <w:sz w:val="20"/>
          <w:szCs w:val="20"/>
        </w:rPr>
        <w:t xml:space="preserve"> server endpoin</w:t>
      </w:r>
      <w:r w:rsidR="004E77B3" w:rsidRPr="00914A86">
        <w:rPr>
          <w:sz w:val="20"/>
          <w:szCs w:val="20"/>
        </w:rPr>
        <w:t>t</w:t>
      </w:r>
      <w:r w:rsidR="001D63C5">
        <w:rPr>
          <w:sz w:val="20"/>
          <w:szCs w:val="20"/>
        </w:rPr>
        <w:t xml:space="preserve"> </w:t>
      </w:r>
      <w:sdt>
        <w:sdtPr>
          <w:rPr>
            <w:sz w:val="20"/>
            <w:szCs w:val="20"/>
          </w:rPr>
          <w:id w:val="-600415732"/>
          <w:citation/>
        </w:sdtPr>
        <w:sdtEndPr/>
        <w:sdtContent>
          <w:r w:rsidR="001D63C5">
            <w:rPr>
              <w:sz w:val="20"/>
              <w:szCs w:val="20"/>
            </w:rPr>
            <w:fldChar w:fldCharType="begin"/>
          </w:r>
          <w:r w:rsidR="001D63C5">
            <w:rPr>
              <w:sz w:val="20"/>
              <w:szCs w:val="20"/>
            </w:rPr>
            <w:instrText xml:space="preserve"> CITATION Pru13 \l 1033 </w:instrText>
          </w:r>
          <w:r w:rsidR="001D63C5">
            <w:rPr>
              <w:sz w:val="20"/>
              <w:szCs w:val="20"/>
            </w:rPr>
            <w:fldChar w:fldCharType="separate"/>
          </w:r>
          <w:r w:rsidR="001D63C5" w:rsidRPr="001D63C5">
            <w:rPr>
              <w:noProof/>
              <w:sz w:val="20"/>
              <w:szCs w:val="20"/>
            </w:rPr>
            <w:t>[9]</w:t>
          </w:r>
          <w:r w:rsidR="001D63C5">
            <w:rPr>
              <w:sz w:val="20"/>
              <w:szCs w:val="20"/>
            </w:rPr>
            <w:fldChar w:fldCharType="end"/>
          </w:r>
        </w:sdtContent>
      </w:sdt>
      <w:r w:rsidR="00DA0B40">
        <w:rPr>
          <w:sz w:val="20"/>
          <w:szCs w:val="20"/>
        </w:rPr>
        <w:t xml:space="preserve">. This endpoint </w:t>
      </w:r>
      <w:r w:rsidR="004E77B3" w:rsidRPr="00914A86">
        <w:rPr>
          <w:sz w:val="20"/>
          <w:szCs w:val="20"/>
        </w:rPr>
        <w:t xml:space="preserve">is accessible via the experiment’s </w:t>
      </w:r>
      <w:r>
        <w:rPr>
          <w:sz w:val="20"/>
          <w:szCs w:val="20"/>
        </w:rPr>
        <w:t>VM</w:t>
      </w:r>
      <w:r w:rsidR="00DA0B40">
        <w:rPr>
          <w:sz w:val="20"/>
          <w:szCs w:val="20"/>
        </w:rPr>
        <w:t xml:space="preserve"> over the payload </w:t>
      </w:r>
      <w:r w:rsidR="00FD340F" w:rsidRPr="00FD340F">
        <w:rPr>
          <w:sz w:val="20"/>
          <w:szCs w:val="20"/>
        </w:rPr>
        <w:t>Virtual Local Area Network</w:t>
      </w:r>
      <w:r w:rsidR="00FD340F">
        <w:rPr>
          <w:sz w:val="20"/>
          <w:szCs w:val="20"/>
        </w:rPr>
        <w:t xml:space="preserve"> (</w:t>
      </w:r>
      <w:r w:rsidR="00DA0B40">
        <w:rPr>
          <w:sz w:val="20"/>
          <w:szCs w:val="20"/>
        </w:rPr>
        <w:t>VLAN</w:t>
      </w:r>
      <w:r w:rsidR="00FD340F">
        <w:rPr>
          <w:sz w:val="20"/>
          <w:szCs w:val="20"/>
        </w:rPr>
        <w:t>)</w:t>
      </w:r>
      <w:r w:rsidR="004E77B3" w:rsidRPr="00914A86">
        <w:rPr>
          <w:sz w:val="20"/>
          <w:szCs w:val="20"/>
        </w:rPr>
        <w:t>.</w:t>
      </w:r>
    </w:p>
    <w:p w14:paraId="2359619D" w14:textId="77777777" w:rsidR="00BF5245" w:rsidRPr="00914A86" w:rsidRDefault="00BF5245" w:rsidP="00C531DA">
      <w:pPr>
        <w:pStyle w:val="s2"/>
        <w:contextualSpacing/>
        <w:rPr>
          <w:sz w:val="20"/>
          <w:szCs w:val="20"/>
        </w:rPr>
      </w:pPr>
    </w:p>
    <w:p w14:paraId="4CEC68DA" w14:textId="2F637D70" w:rsidR="004E77B3" w:rsidRPr="00914A86" w:rsidRDefault="00C531DA" w:rsidP="004D79B8">
      <w:pPr>
        <w:pStyle w:val="s2"/>
        <w:contextualSpacing/>
        <w:rPr>
          <w:sz w:val="20"/>
          <w:szCs w:val="20"/>
        </w:rPr>
      </w:pPr>
      <w:r w:rsidRPr="00914A86">
        <w:rPr>
          <w:noProof/>
          <w:sz w:val="20"/>
          <w:szCs w:val="20"/>
        </w:rPr>
        <mc:AlternateContent>
          <mc:Choice Requires="wps">
            <w:drawing>
              <wp:anchor distT="0" distB="0" distL="114300" distR="114300" simplePos="0" relativeHeight="251658253" behindDoc="0" locked="0" layoutInCell="1" allowOverlap="1" wp14:anchorId="247F5487" wp14:editId="43DA9702">
                <wp:simplePos x="0" y="0"/>
                <wp:positionH relativeFrom="column">
                  <wp:posOffset>4701540</wp:posOffset>
                </wp:positionH>
                <wp:positionV relativeFrom="paragraph">
                  <wp:posOffset>1376680</wp:posOffset>
                </wp:positionV>
                <wp:extent cx="220980" cy="121920"/>
                <wp:effectExtent l="0" t="19050" r="45720" b="30480"/>
                <wp:wrapNone/>
                <wp:docPr id="21" name="Arrow: Right 21"/>
                <wp:cNvGraphicFramePr/>
                <a:graphic xmlns:a="http://schemas.openxmlformats.org/drawingml/2006/main">
                  <a:graphicData uri="http://schemas.microsoft.com/office/word/2010/wordprocessingShape">
                    <wps:wsp>
                      <wps:cNvSpPr/>
                      <wps:spPr>
                        <a:xfrm>
                          <a:off x="0" y="0"/>
                          <a:ext cx="220980" cy="12192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A260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1" o:spid="_x0000_s1026" type="#_x0000_t13" style="position:absolute;margin-left:370.2pt;margin-top:108.4pt;width:17.4pt;height:9.6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" adj="15641" fillcolor="white [3212]" strokecolor="#1f4d78 [1604]" strokeweight="1pt"/>
            </w:pict>
          </mc:Fallback>
        </mc:AlternateContent>
      </w:r>
      <w:r w:rsidRPr="00914A86">
        <w:rPr>
          <w:noProof/>
          <w:sz w:val="20"/>
          <w:szCs w:val="20"/>
        </w:rPr>
        <mc:AlternateContent>
          <mc:Choice Requires="wps">
            <w:drawing>
              <wp:anchor distT="0" distB="0" distL="114300" distR="114300" simplePos="0" relativeHeight="251658252" behindDoc="0" locked="0" layoutInCell="1" allowOverlap="1" wp14:anchorId="33E00B02" wp14:editId="3513190E">
                <wp:simplePos x="0" y="0"/>
                <wp:positionH relativeFrom="column">
                  <wp:posOffset>3870960</wp:posOffset>
                </wp:positionH>
                <wp:positionV relativeFrom="paragraph">
                  <wp:posOffset>1376680</wp:posOffset>
                </wp:positionV>
                <wp:extent cx="220980" cy="121920"/>
                <wp:effectExtent l="0" t="19050" r="45720" b="30480"/>
                <wp:wrapNone/>
                <wp:docPr id="20" name="Arrow: Right 20"/>
                <wp:cNvGraphicFramePr/>
                <a:graphic xmlns:a="http://schemas.openxmlformats.org/drawingml/2006/main">
                  <a:graphicData uri="http://schemas.microsoft.com/office/word/2010/wordprocessingShape">
                    <wps:wsp>
                      <wps:cNvSpPr/>
                      <wps:spPr>
                        <a:xfrm>
                          <a:off x="0" y="0"/>
                          <a:ext cx="220980" cy="12192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F2DC73" id="Arrow: Right 20" o:spid="_x0000_s1026" type="#_x0000_t13" style="position:absolute;margin-left:304.8pt;margin-top:108.4pt;width:17.4pt;height:9.6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" adj="15641" fillcolor="white [3212]" strokecolor="#1f4d78 [1604]" strokeweight="1pt"/>
            </w:pict>
          </mc:Fallback>
        </mc:AlternateContent>
      </w:r>
      <w:r w:rsidRPr="00914A86">
        <w:rPr>
          <w:noProof/>
          <w:sz w:val="20"/>
          <w:szCs w:val="20"/>
        </w:rPr>
        <mc:AlternateContent>
          <mc:Choice Requires="wps">
            <w:drawing>
              <wp:anchor distT="0" distB="0" distL="114300" distR="114300" simplePos="0" relativeHeight="251658251" behindDoc="0" locked="0" layoutInCell="1" allowOverlap="1" wp14:anchorId="38B4F2F2" wp14:editId="10D904FC">
                <wp:simplePos x="0" y="0"/>
                <wp:positionH relativeFrom="column">
                  <wp:posOffset>3032760</wp:posOffset>
                </wp:positionH>
                <wp:positionV relativeFrom="paragraph">
                  <wp:posOffset>1376680</wp:posOffset>
                </wp:positionV>
                <wp:extent cx="220980" cy="121920"/>
                <wp:effectExtent l="0" t="19050" r="45720" b="30480"/>
                <wp:wrapNone/>
                <wp:docPr id="19" name="Arrow: Right 19"/>
                <wp:cNvGraphicFramePr/>
                <a:graphic xmlns:a="http://schemas.openxmlformats.org/drawingml/2006/main">
                  <a:graphicData uri="http://schemas.microsoft.com/office/word/2010/wordprocessingShape">
                    <wps:wsp>
                      <wps:cNvSpPr/>
                      <wps:spPr>
                        <a:xfrm>
                          <a:off x="0" y="0"/>
                          <a:ext cx="220980" cy="12192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7FF9FD" id="Arrow: Right 19" o:spid="_x0000_s1026" type="#_x0000_t13" style="position:absolute;margin-left:238.8pt;margin-top:108.4pt;width:17.4pt;height:9.6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" adj="15641" fillcolor="white [3212]" strokecolor="#1f4d78 [1604]" strokeweight="1pt"/>
            </w:pict>
          </mc:Fallback>
        </mc:AlternateContent>
      </w:r>
      <w:r w:rsidRPr="00914A86">
        <w:rPr>
          <w:noProof/>
          <w:sz w:val="20"/>
          <w:szCs w:val="20"/>
        </w:rPr>
        <mc:AlternateContent>
          <mc:Choice Requires="wps">
            <w:drawing>
              <wp:anchor distT="0" distB="0" distL="114300" distR="114300" simplePos="0" relativeHeight="251658250" behindDoc="0" locked="0" layoutInCell="1" allowOverlap="1" wp14:anchorId="70A0ED91" wp14:editId="68C6D274">
                <wp:simplePos x="0" y="0"/>
                <wp:positionH relativeFrom="column">
                  <wp:posOffset>2232660</wp:posOffset>
                </wp:positionH>
                <wp:positionV relativeFrom="paragraph">
                  <wp:posOffset>1376680</wp:posOffset>
                </wp:positionV>
                <wp:extent cx="220980" cy="121920"/>
                <wp:effectExtent l="0" t="19050" r="45720" b="30480"/>
                <wp:wrapNone/>
                <wp:docPr id="18" name="Arrow: Right 18"/>
                <wp:cNvGraphicFramePr/>
                <a:graphic xmlns:a="http://schemas.openxmlformats.org/drawingml/2006/main">
                  <a:graphicData uri="http://schemas.microsoft.com/office/word/2010/wordprocessingShape">
                    <wps:wsp>
                      <wps:cNvSpPr/>
                      <wps:spPr>
                        <a:xfrm>
                          <a:off x="0" y="0"/>
                          <a:ext cx="220980" cy="12192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317E80" id="Arrow: Right 18" o:spid="_x0000_s1026" type="#_x0000_t13" style="position:absolute;margin-left:175.8pt;margin-top:108.4pt;width:17.4pt;height:9.6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" adj="15641" fillcolor="white [3212]" strokecolor="#1f4d78 [1604]" strokeweight="1pt"/>
            </w:pict>
          </mc:Fallback>
        </mc:AlternateContent>
      </w:r>
      <w:r w:rsidRPr="00914A86">
        <w:rPr>
          <w:noProof/>
          <w:sz w:val="20"/>
          <w:szCs w:val="20"/>
        </w:rPr>
        <mc:AlternateContent>
          <mc:Choice Requires="wps">
            <w:drawing>
              <wp:anchor distT="0" distB="0" distL="114300" distR="114300" simplePos="0" relativeHeight="251658249" behindDoc="0" locked="0" layoutInCell="1" allowOverlap="1" wp14:anchorId="2E8492DE" wp14:editId="2F03299D">
                <wp:simplePos x="0" y="0"/>
                <wp:positionH relativeFrom="column">
                  <wp:posOffset>1386840</wp:posOffset>
                </wp:positionH>
                <wp:positionV relativeFrom="paragraph">
                  <wp:posOffset>1376680</wp:posOffset>
                </wp:positionV>
                <wp:extent cx="220980" cy="121920"/>
                <wp:effectExtent l="0" t="19050" r="45720" b="30480"/>
                <wp:wrapNone/>
                <wp:docPr id="17" name="Arrow: Right 17"/>
                <wp:cNvGraphicFramePr/>
                <a:graphic xmlns:a="http://schemas.openxmlformats.org/drawingml/2006/main">
                  <a:graphicData uri="http://schemas.microsoft.com/office/word/2010/wordprocessingShape">
                    <wps:wsp>
                      <wps:cNvSpPr/>
                      <wps:spPr>
                        <a:xfrm>
                          <a:off x="0" y="0"/>
                          <a:ext cx="220980" cy="12192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DD3ED6" id="Arrow: Right 17" o:spid="_x0000_s1026" type="#_x0000_t13" style="position:absolute;margin-left:109.2pt;margin-top:108.4pt;width:17.4pt;height:9.6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" adj="15641" fillcolor="white [3212]" strokecolor="#1f4d78 [1604]" strokeweight="1pt"/>
            </w:pict>
          </mc:Fallback>
        </mc:AlternateContent>
      </w:r>
      <w:r w:rsidRPr="00914A86">
        <w:rPr>
          <w:noProof/>
          <w:sz w:val="20"/>
          <w:szCs w:val="20"/>
        </w:rPr>
        <mc:AlternateContent>
          <mc:Choice Requires="wps">
            <w:drawing>
              <wp:anchor distT="0" distB="0" distL="114300" distR="114300" simplePos="0" relativeHeight="251658248" behindDoc="0" locked="0" layoutInCell="1" allowOverlap="1" wp14:anchorId="27603325" wp14:editId="3096D461">
                <wp:simplePos x="0" y="0"/>
                <wp:positionH relativeFrom="column">
                  <wp:posOffset>601980</wp:posOffset>
                </wp:positionH>
                <wp:positionV relativeFrom="paragraph">
                  <wp:posOffset>1380490</wp:posOffset>
                </wp:positionV>
                <wp:extent cx="220980" cy="121920"/>
                <wp:effectExtent l="0" t="19050" r="45720" b="30480"/>
                <wp:wrapNone/>
                <wp:docPr id="15" name="Arrow: Right 15"/>
                <wp:cNvGraphicFramePr/>
                <a:graphic xmlns:a="http://schemas.openxmlformats.org/drawingml/2006/main">
                  <a:graphicData uri="http://schemas.microsoft.com/office/word/2010/wordprocessingShape">
                    <wps:wsp>
                      <wps:cNvSpPr/>
                      <wps:spPr>
                        <a:xfrm>
                          <a:off x="0" y="0"/>
                          <a:ext cx="220980" cy="12192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5DD12D" id="Arrow: Right 15" o:spid="_x0000_s1026" type="#_x0000_t13" style="position:absolute;margin-left:47.4pt;margin-top:108.7pt;width:17.4pt;height:9.6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" adj="15641" fillcolor="white [3212]" strokecolor="#1f4d78 [1604]" strokeweight="1pt"/>
            </w:pict>
          </mc:Fallback>
        </mc:AlternateContent>
      </w:r>
      <w:r w:rsidRPr="00914A86">
        <w:rPr>
          <w:noProof/>
          <w:sz w:val="20"/>
          <w:szCs w:val="20"/>
        </w:rPr>
        <mc:AlternateContent>
          <mc:Choice Requires="wps">
            <w:drawing>
              <wp:anchor distT="0" distB="0" distL="114300" distR="114300" simplePos="0" relativeHeight="251658247" behindDoc="0" locked="0" layoutInCell="1" allowOverlap="1" wp14:anchorId="255E6116" wp14:editId="30BF4649">
                <wp:simplePos x="0" y="0"/>
                <wp:positionH relativeFrom="column">
                  <wp:posOffset>4853940</wp:posOffset>
                </wp:positionH>
                <wp:positionV relativeFrom="paragraph">
                  <wp:posOffset>1212850</wp:posOffset>
                </wp:positionV>
                <wp:extent cx="685800" cy="4572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85800" cy="4572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97099A" w14:textId="77777777" w:rsidR="00846D9C" w:rsidRPr="00914A86" w:rsidRDefault="00846D9C" w:rsidP="00C531DA">
                            <w:pPr>
                              <w:jc w:val="center"/>
                              <w:rPr>
                                <w:color w:val="000000" w:themeColor="text1"/>
                              </w:rPr>
                            </w:pPr>
                            <w:r w:rsidRPr="00914A86">
                              <w:rPr>
                                <w:color w:val="000000" w:themeColor="text1"/>
                              </w:rPr>
                              <w:t>Rack 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E6116" id="Rectangle 10" o:spid="_x0000_s1026" style="position:absolute;margin-left:382.2pt;margin-top:95.5pt;width:54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" fillcolor="white [3212]" strokecolor="#1f4d78 [1604]" strokeweight="1pt">
                <v:textbox>
                  <w:txbxContent>
                    <w:p w14:paraId="6897099A" w14:textId="77777777" w:rsidR="00846D9C" w:rsidRPr="00914A86" w:rsidRDefault="00846D9C" w:rsidP="00C531DA">
                      <w:pPr>
                        <w:jc w:val="center"/>
                        <w:rPr>
                          <w:color w:val="000000" w:themeColor="text1"/>
                        </w:rPr>
                      </w:pPr>
                      <w:r w:rsidRPr="00914A86">
                        <w:rPr>
                          <w:color w:val="000000" w:themeColor="text1"/>
                        </w:rPr>
                        <w:t>Rack Sim</w:t>
                      </w:r>
                    </w:p>
                  </w:txbxContent>
                </v:textbox>
              </v:rect>
            </w:pict>
          </mc:Fallback>
        </mc:AlternateContent>
      </w:r>
      <w:r w:rsidRPr="00914A86">
        <w:rPr>
          <w:noProof/>
          <w:sz w:val="20"/>
          <w:szCs w:val="20"/>
        </w:rPr>
        <mc:AlternateContent>
          <mc:Choice Requires="wps">
            <w:drawing>
              <wp:anchor distT="0" distB="0" distL="114300" distR="114300" simplePos="0" relativeHeight="251658246" behindDoc="0" locked="0" layoutInCell="1" allowOverlap="1" wp14:anchorId="34F82853" wp14:editId="2F2FCEC5">
                <wp:simplePos x="0" y="0"/>
                <wp:positionH relativeFrom="column">
                  <wp:posOffset>4032250</wp:posOffset>
                </wp:positionH>
                <wp:positionV relativeFrom="paragraph">
                  <wp:posOffset>1311910</wp:posOffset>
                </wp:positionV>
                <wp:extent cx="685800" cy="251460"/>
                <wp:effectExtent l="0" t="0" r="19050" b="15240"/>
                <wp:wrapNone/>
                <wp:docPr id="8" name="Rectangle 8"/>
                <wp:cNvGraphicFramePr/>
                <a:graphic xmlns:a="http://schemas.openxmlformats.org/drawingml/2006/main">
                  <a:graphicData uri="http://schemas.microsoft.com/office/word/2010/wordprocessingShape">
                    <wps:wsp>
                      <wps:cNvSpPr/>
                      <wps:spPr>
                        <a:xfrm>
                          <a:off x="0" y="0"/>
                          <a:ext cx="685800" cy="2514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16C9E2" w14:textId="77777777" w:rsidR="00846D9C" w:rsidRPr="00914A86" w:rsidRDefault="00846D9C" w:rsidP="00C531DA">
                            <w:pPr>
                              <w:jc w:val="center"/>
                              <w:rPr>
                                <w:color w:val="000000" w:themeColor="text1"/>
                              </w:rPr>
                            </w:pPr>
                            <w:r w:rsidRPr="00914A86">
                              <w:rPr>
                                <w:color w:val="000000" w:themeColor="text1"/>
                              </w:rPr>
                              <w:t>PEP Eth</w:t>
                            </w:r>
                            <w:r w:rsidRPr="00914A86">
                              <w:rPr>
                                <w:noProof/>
                                <w:color w:val="000000" w:themeColor="text1"/>
                                <w:lang w:eastAsia="en-US"/>
                              </w:rPr>
                              <w:drawing>
                                <wp:inline distT="0" distB="0" distL="0" distR="0" wp14:anchorId="4CFEFBE3" wp14:editId="6D1201EA">
                                  <wp:extent cx="391160" cy="147320"/>
                                  <wp:effectExtent l="0" t="0" r="889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147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82853" id="Rectangle 8" o:spid="_x0000_s1027" style="position:absolute;margin-left:317.5pt;margin-top:103.3pt;width:54pt;height:19.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" fillcolor="white [3212]" strokecolor="#1f4d78 [1604]" strokeweight="1pt">
                <v:textbox>
                  <w:txbxContent>
                    <w:p w14:paraId="2516C9E2" w14:textId="77777777" w:rsidR="00846D9C" w:rsidRPr="00914A86" w:rsidRDefault="00846D9C" w:rsidP="00C531DA">
                      <w:pPr>
                        <w:jc w:val="center"/>
                        <w:rPr>
                          <w:color w:val="000000" w:themeColor="text1"/>
                        </w:rPr>
                      </w:pPr>
                      <w:r w:rsidRPr="00914A86">
                        <w:rPr>
                          <w:color w:val="000000" w:themeColor="text1"/>
                        </w:rPr>
                        <w:t>PEP Eth</w:t>
                      </w:r>
                      <w:r w:rsidRPr="00914A86">
                        <w:rPr>
                          <w:noProof/>
                          <w:color w:val="000000" w:themeColor="text1"/>
                          <w:lang w:eastAsia="en-US"/>
                        </w:rPr>
                        <w:drawing>
                          <wp:inline distT="0" distB="0" distL="0" distR="0" wp14:anchorId="4CFEFBE3" wp14:editId="6D1201EA">
                            <wp:extent cx="391160" cy="147320"/>
                            <wp:effectExtent l="0" t="0" r="889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1160" cy="147320"/>
                                    </a:xfrm>
                                    <a:prstGeom prst="rect">
                                      <a:avLst/>
                                    </a:prstGeom>
                                    <a:noFill/>
                                    <a:ln>
                                      <a:noFill/>
                                    </a:ln>
                                  </pic:spPr>
                                </pic:pic>
                              </a:graphicData>
                            </a:graphic>
                          </wp:inline>
                        </w:drawing>
                      </w:r>
                    </w:p>
                  </w:txbxContent>
                </v:textbox>
              </v:rect>
            </w:pict>
          </mc:Fallback>
        </mc:AlternateContent>
      </w:r>
      <w:r w:rsidRPr="00914A86">
        <w:rPr>
          <w:noProof/>
          <w:sz w:val="20"/>
          <w:szCs w:val="20"/>
        </w:rPr>
        <mc:AlternateContent>
          <mc:Choice Requires="wps">
            <w:drawing>
              <wp:anchor distT="0" distB="0" distL="114300" distR="114300" simplePos="0" relativeHeight="251658245" behindDoc="0" locked="0" layoutInCell="1" allowOverlap="1" wp14:anchorId="581C3481" wp14:editId="4D172A01">
                <wp:simplePos x="0" y="0"/>
                <wp:positionH relativeFrom="column">
                  <wp:posOffset>3210560</wp:posOffset>
                </wp:positionH>
                <wp:positionV relativeFrom="paragraph">
                  <wp:posOffset>1311910</wp:posOffset>
                </wp:positionV>
                <wp:extent cx="685800" cy="2514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685800" cy="2514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E04EAA" w14:textId="77777777" w:rsidR="00846D9C" w:rsidRPr="00914A86" w:rsidRDefault="00846D9C" w:rsidP="00C531DA">
                            <w:pPr>
                              <w:jc w:val="center"/>
                              <w:rPr>
                                <w:color w:val="000000" w:themeColor="text1"/>
                              </w:rPr>
                            </w:pPr>
                            <w:r w:rsidRPr="00914A86">
                              <w:rPr>
                                <w:color w:val="000000" w:themeColor="text1"/>
                              </w:rPr>
                              <w:t>Bridge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C3481" id="Rectangle 7" o:spid="_x0000_s1028" style="position:absolute;margin-left:252.8pt;margin-top:103.3pt;width:54pt;height:19.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" fillcolor="white [3212]" strokecolor="#1f4d78 [1604]" strokeweight="1pt">
                <v:textbox>
                  <w:txbxContent>
                    <w:p w14:paraId="66E04EAA" w14:textId="77777777" w:rsidR="00846D9C" w:rsidRPr="00914A86" w:rsidRDefault="00846D9C" w:rsidP="00C531DA">
                      <w:pPr>
                        <w:jc w:val="center"/>
                        <w:rPr>
                          <w:color w:val="000000" w:themeColor="text1"/>
                        </w:rPr>
                      </w:pPr>
                      <w:r w:rsidRPr="00914A86">
                        <w:rPr>
                          <w:color w:val="000000" w:themeColor="text1"/>
                        </w:rPr>
                        <w:t>Bridge</w:t>
                      </w:r>
                    </w:p>
                  </w:txbxContent>
                </v:textbox>
              </v:rect>
            </w:pict>
          </mc:Fallback>
        </mc:AlternateContent>
      </w:r>
      <w:r w:rsidRPr="00914A86">
        <w:rPr>
          <w:noProof/>
          <w:sz w:val="20"/>
          <w:szCs w:val="20"/>
        </w:rPr>
        <mc:AlternateContent>
          <mc:Choice Requires="wps">
            <w:drawing>
              <wp:anchor distT="0" distB="0" distL="114300" distR="114300" simplePos="0" relativeHeight="251658244" behindDoc="0" locked="0" layoutInCell="1" allowOverlap="1" wp14:anchorId="0CB34CD8" wp14:editId="5597C432">
                <wp:simplePos x="0" y="0"/>
                <wp:positionH relativeFrom="column">
                  <wp:posOffset>2388870</wp:posOffset>
                </wp:positionH>
                <wp:positionV relativeFrom="paragraph">
                  <wp:posOffset>1311910</wp:posOffset>
                </wp:positionV>
                <wp:extent cx="685800" cy="2514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685800" cy="2514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EC8F0C" w14:textId="77777777" w:rsidR="00846D9C" w:rsidRPr="00914A86" w:rsidRDefault="00846D9C" w:rsidP="00C531DA">
                            <w:pPr>
                              <w:jc w:val="center"/>
                              <w:rPr>
                                <w:color w:val="000000" w:themeColor="text1"/>
                              </w:rPr>
                            </w:pPr>
                            <w:r w:rsidRPr="00914A86">
                              <w:rPr>
                                <w:color w:val="000000" w:themeColor="text1"/>
                              </w:rPr>
                              <w:t>S/W Bus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34CD8" id="Rectangle 6" o:spid="_x0000_s1029" style="position:absolute;margin-left:188.1pt;margin-top:103.3pt;width:54pt;height:19.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" fillcolor="white [3212]" strokecolor="#1f4d78 [1604]" strokeweight="1pt">
                <v:textbox>
                  <w:txbxContent>
                    <w:p w14:paraId="3BEC8F0C" w14:textId="77777777" w:rsidR="00846D9C" w:rsidRPr="00914A86" w:rsidRDefault="00846D9C" w:rsidP="00C531DA">
                      <w:pPr>
                        <w:jc w:val="center"/>
                        <w:rPr>
                          <w:color w:val="000000" w:themeColor="text1"/>
                        </w:rPr>
                      </w:pPr>
                      <w:r w:rsidRPr="00914A86">
                        <w:rPr>
                          <w:color w:val="000000" w:themeColor="text1"/>
                        </w:rPr>
                        <w:t>S/W Bus</w:t>
                      </w:r>
                    </w:p>
                  </w:txbxContent>
                </v:textbox>
              </v:rect>
            </w:pict>
          </mc:Fallback>
        </mc:AlternateContent>
      </w:r>
      <w:r w:rsidRPr="00914A86">
        <w:rPr>
          <w:noProof/>
          <w:sz w:val="20"/>
          <w:szCs w:val="20"/>
        </w:rPr>
        <mc:AlternateContent>
          <mc:Choice Requires="wps">
            <w:drawing>
              <wp:anchor distT="0" distB="0" distL="114300" distR="114300" simplePos="0" relativeHeight="251658243" behindDoc="0" locked="0" layoutInCell="1" allowOverlap="1" wp14:anchorId="3A4EA82D" wp14:editId="7696A368">
                <wp:simplePos x="0" y="0"/>
                <wp:positionH relativeFrom="column">
                  <wp:posOffset>1567180</wp:posOffset>
                </wp:positionH>
                <wp:positionV relativeFrom="paragraph">
                  <wp:posOffset>1311910</wp:posOffset>
                </wp:positionV>
                <wp:extent cx="685800" cy="251460"/>
                <wp:effectExtent l="0" t="0" r="19050" b="15240"/>
                <wp:wrapNone/>
                <wp:docPr id="5" name="Rectangle 5"/>
                <wp:cNvGraphicFramePr/>
                <a:graphic xmlns:a="http://schemas.openxmlformats.org/drawingml/2006/main">
                  <a:graphicData uri="http://schemas.microsoft.com/office/word/2010/wordprocessingShape">
                    <wps:wsp>
                      <wps:cNvSpPr/>
                      <wps:spPr>
                        <a:xfrm>
                          <a:off x="0" y="0"/>
                          <a:ext cx="685800" cy="2514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BC74D7" w14:textId="77777777" w:rsidR="00846D9C" w:rsidRPr="00914A86" w:rsidRDefault="00846D9C" w:rsidP="00C531DA">
                            <w:pPr>
                              <w:jc w:val="center"/>
                              <w:rPr>
                                <w:color w:val="000000" w:themeColor="text1"/>
                              </w:rPr>
                            </w:pPr>
                            <w:r w:rsidRPr="00914A86">
                              <w:rPr>
                                <w:color w:val="000000" w:themeColor="text1"/>
                              </w:rPr>
                              <w:t>Web Svr</w:t>
                            </w:r>
                          </w:p>
                          <w:p w14:paraId="07DB4C21" w14:textId="77777777" w:rsidR="00846D9C" w:rsidRPr="00914A86" w:rsidRDefault="00846D9C" w:rsidP="00C531D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EA82D" id="Rectangle 5" o:spid="_x0000_s1030" style="position:absolute;margin-left:123.4pt;margin-top:103.3pt;width:54pt;height:19.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" fillcolor="white [3212]" strokecolor="#1f4d78 [1604]" strokeweight="1pt">
                <v:textbox>
                  <w:txbxContent>
                    <w:p w14:paraId="7BBC74D7" w14:textId="77777777" w:rsidR="00846D9C" w:rsidRPr="00914A86" w:rsidRDefault="00846D9C" w:rsidP="00C531DA">
                      <w:pPr>
                        <w:jc w:val="center"/>
                        <w:rPr>
                          <w:color w:val="000000" w:themeColor="text1"/>
                        </w:rPr>
                      </w:pPr>
                      <w:r w:rsidRPr="00914A86">
                        <w:rPr>
                          <w:color w:val="000000" w:themeColor="text1"/>
                        </w:rPr>
                        <w:t>Web Svr</w:t>
                      </w:r>
                    </w:p>
                    <w:p w14:paraId="07DB4C21" w14:textId="77777777" w:rsidR="00846D9C" w:rsidRPr="00914A86" w:rsidRDefault="00846D9C" w:rsidP="00C531DA">
                      <w:pPr>
                        <w:jc w:val="center"/>
                        <w:rPr>
                          <w:color w:val="000000" w:themeColor="text1"/>
                        </w:rPr>
                      </w:pPr>
                    </w:p>
                  </w:txbxContent>
                </v:textbox>
              </v:rect>
            </w:pict>
          </mc:Fallback>
        </mc:AlternateContent>
      </w:r>
      <w:r w:rsidRPr="00914A86">
        <w:rPr>
          <w:noProof/>
          <w:sz w:val="20"/>
          <w:szCs w:val="20"/>
        </w:rPr>
        <mc:AlternateContent>
          <mc:Choice Requires="wps">
            <w:drawing>
              <wp:anchor distT="0" distB="0" distL="114300" distR="114300" simplePos="0" relativeHeight="251658242" behindDoc="0" locked="0" layoutInCell="1" allowOverlap="1" wp14:anchorId="0C07BD8D" wp14:editId="1FFF8BF0">
                <wp:simplePos x="0" y="0"/>
                <wp:positionH relativeFrom="column">
                  <wp:posOffset>745490</wp:posOffset>
                </wp:positionH>
                <wp:positionV relativeFrom="paragraph">
                  <wp:posOffset>1311910</wp:posOffset>
                </wp:positionV>
                <wp:extent cx="685800" cy="2514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685800" cy="2514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C0E163" w14:textId="77777777" w:rsidR="00846D9C" w:rsidRPr="00914A86" w:rsidRDefault="00846D9C" w:rsidP="00C531DA">
                            <w:pPr>
                              <w:jc w:val="center"/>
                              <w:rPr>
                                <w:color w:val="000000" w:themeColor="text1"/>
                              </w:rPr>
                            </w:pPr>
                            <w:r w:rsidRPr="00914A86">
                              <w:rPr>
                                <w:color w:val="000000" w:themeColor="text1"/>
                              </w:rPr>
                              <w:t>Web 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7BD8D" id="Rectangle 4" o:spid="_x0000_s1031" style="position:absolute;margin-left:58.7pt;margin-top:103.3pt;width:54pt;height:1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" fillcolor="white [3212]" strokecolor="#1f4d78 [1604]" strokeweight="1pt">
                <v:textbox>
                  <w:txbxContent>
                    <w:p w14:paraId="52C0E163" w14:textId="77777777" w:rsidR="00846D9C" w:rsidRPr="00914A86" w:rsidRDefault="00846D9C" w:rsidP="00C531DA">
                      <w:pPr>
                        <w:jc w:val="center"/>
                        <w:rPr>
                          <w:color w:val="000000" w:themeColor="text1"/>
                        </w:rPr>
                      </w:pPr>
                      <w:r w:rsidRPr="00914A86">
                        <w:rPr>
                          <w:color w:val="000000" w:themeColor="text1"/>
                        </w:rPr>
                        <w:t>Web UI</w:t>
                      </w:r>
                    </w:p>
                  </w:txbxContent>
                </v:textbox>
              </v:rect>
            </w:pict>
          </mc:Fallback>
        </mc:AlternateContent>
      </w:r>
      <w:r w:rsidRPr="00914A86">
        <w:rPr>
          <w:noProof/>
          <w:sz w:val="20"/>
          <w:szCs w:val="20"/>
        </w:rPr>
        <mc:AlternateContent>
          <mc:Choice Requires="wps">
            <w:drawing>
              <wp:anchor distT="0" distB="0" distL="114300" distR="114300" simplePos="0" relativeHeight="251658241" behindDoc="0" locked="0" layoutInCell="1" allowOverlap="1" wp14:anchorId="29A83521" wp14:editId="350AFCA5">
                <wp:simplePos x="0" y="0"/>
                <wp:positionH relativeFrom="column">
                  <wp:posOffset>304800</wp:posOffset>
                </wp:positionH>
                <wp:positionV relativeFrom="paragraph">
                  <wp:posOffset>1289050</wp:posOffset>
                </wp:positionV>
                <wp:extent cx="304800" cy="304800"/>
                <wp:effectExtent l="0" t="0" r="19050" b="19050"/>
                <wp:wrapNone/>
                <wp:docPr id="3" name="Smiley Face 3"/>
                <wp:cNvGraphicFramePr/>
                <a:graphic xmlns:a="http://schemas.openxmlformats.org/drawingml/2006/main">
                  <a:graphicData uri="http://schemas.microsoft.com/office/word/2010/wordprocessingShape">
                    <wps:wsp>
                      <wps:cNvSpPr/>
                      <wps:spPr>
                        <a:xfrm>
                          <a:off x="0" y="0"/>
                          <a:ext cx="304800" cy="304800"/>
                        </a:xfrm>
                        <a:prstGeom prst="smileyFac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523B2" w14:textId="77777777" w:rsidR="00846D9C" w:rsidRDefault="00846D9C" w:rsidP="00C531D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A8352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 o:spid="_x0000_s1032" type="#_x0000_t96" style="position:absolute;margin-left:24pt;margin-top:101.5pt;width:24pt;height:2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" fillcolor="white [3212]" strokecolor="#1f4d78 [1604]" strokeweight="1pt">
                <v:stroke joinstyle="miter"/>
                <v:textbox>
                  <w:txbxContent>
                    <w:p w14:paraId="518523B2" w14:textId="77777777" w:rsidR="00846D9C" w:rsidRDefault="00846D9C" w:rsidP="00C531DA"/>
                  </w:txbxContent>
                </v:textbox>
              </v:shape>
            </w:pict>
          </mc:Fallback>
        </mc:AlternateContent>
      </w:r>
      <w:r w:rsidRPr="00914A86">
        <w:rPr>
          <w:noProof/>
          <w:sz w:val="20"/>
          <w:szCs w:val="20"/>
        </w:rPr>
        <mc:AlternateContent>
          <mc:Choice Requires="wps">
            <w:drawing>
              <wp:anchor distT="0" distB="0" distL="114300" distR="114300" simplePos="0" relativeHeight="251658240" behindDoc="0" locked="0" layoutInCell="1" allowOverlap="1" wp14:anchorId="018B0EA0" wp14:editId="4EBCCAF1">
                <wp:simplePos x="0" y="0"/>
                <wp:positionH relativeFrom="column">
                  <wp:posOffset>15240</wp:posOffset>
                </wp:positionH>
                <wp:positionV relativeFrom="paragraph">
                  <wp:posOffset>980440</wp:posOffset>
                </wp:positionV>
                <wp:extent cx="5600700" cy="868680"/>
                <wp:effectExtent l="0" t="0" r="19050" b="26670"/>
                <wp:wrapTopAndBottom/>
                <wp:docPr id="9" name="Rectangle 9"/>
                <wp:cNvGraphicFramePr/>
                <a:graphic xmlns:a="http://schemas.openxmlformats.org/drawingml/2006/main">
                  <a:graphicData uri="http://schemas.microsoft.com/office/word/2010/wordprocessingShape">
                    <wps:wsp>
                      <wps:cNvSpPr/>
                      <wps:spPr>
                        <a:xfrm>
                          <a:off x="0" y="0"/>
                          <a:ext cx="5600700" cy="8686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636C" id="Rectangle 9" o:spid="_x0000_s1026" style="position:absolute;margin-left:1.2pt;margin-top:77.2pt;width:441pt;height:68.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" fillcolor="white [3212]" strokecolor="#1f4d78 [1604]" strokeweight="1pt">
                <w10:wrap type="topAndBottom"/>
              </v:rect>
            </w:pict>
          </mc:Fallback>
        </mc:AlternateContent>
      </w:r>
      <w:r w:rsidR="004E77B3" w:rsidRPr="00914A86">
        <w:rPr>
          <w:sz w:val="20"/>
          <w:szCs w:val="20"/>
        </w:rPr>
        <w:t>The experiment scheduling software, to coordinate components, utilizes a local software bus</w:t>
      </w:r>
      <w:r w:rsidR="00627A30">
        <w:rPr>
          <w:sz w:val="20"/>
          <w:szCs w:val="20"/>
        </w:rPr>
        <w:t>,</w:t>
      </w:r>
      <w:r w:rsidR="004E77B3" w:rsidRPr="00914A86">
        <w:rPr>
          <w:sz w:val="20"/>
          <w:szCs w:val="20"/>
        </w:rPr>
        <w:t xml:space="preserve"> Redis publish/subscribe bus</w:t>
      </w:r>
      <w:r w:rsidR="00627A30">
        <w:rPr>
          <w:sz w:val="20"/>
          <w:szCs w:val="20"/>
        </w:rPr>
        <w:t xml:space="preserve">. </w:t>
      </w:r>
      <w:r w:rsidR="004E77B3" w:rsidRPr="00914A86">
        <w:rPr>
          <w:sz w:val="20"/>
          <w:szCs w:val="20"/>
        </w:rPr>
        <w:t>Scheduling requests and telemetry is bridged between this software bus and the PEP Ethernet interface via a standalone “bridge” component, also running on the VM. Access to PLMDM hardware with Ethernet capability is limited to integrated testing, the development team developed not only this bridge but also a simulator to simulate the Ethernet interface’s TCP service and to replay captured telemetry from lab experiments of the Timeliner bundle.</w:t>
      </w:r>
      <w:r w:rsidR="008951C3">
        <w:rPr>
          <w:sz w:val="20"/>
          <w:szCs w:val="20"/>
        </w:rPr>
        <w:t xml:space="preserve">  The on-board ISS data flow is described in Figure 3.</w:t>
      </w:r>
    </w:p>
    <w:p w14:paraId="10A0E88C" w14:textId="173D1E41" w:rsidR="004E77B3" w:rsidRPr="004D79B8" w:rsidRDefault="00650BC2" w:rsidP="00650BC2">
      <w:pPr>
        <w:pStyle w:val="s2"/>
        <w:jc w:val="center"/>
        <w:rPr>
          <w:b/>
          <w:bCs/>
          <w:iCs/>
          <w:sz w:val="20"/>
          <w:szCs w:val="20"/>
          <w:lang w:val="en-GB"/>
        </w:rPr>
      </w:pPr>
      <w:r w:rsidRPr="006757B2">
        <w:rPr>
          <w:rFonts w:hint="eastAsia"/>
          <w:sz w:val="20"/>
          <w:szCs w:val="20"/>
          <w:lang w:val="en-GB"/>
        </w:rPr>
        <w:t xml:space="preserve">Fig. </w:t>
      </w:r>
      <w:r>
        <w:rPr>
          <w:sz w:val="20"/>
          <w:szCs w:val="20"/>
          <w:lang w:val="en-GB"/>
        </w:rPr>
        <w:t>3</w:t>
      </w:r>
      <w:r w:rsidRPr="006757B2">
        <w:rPr>
          <w:rFonts w:hint="eastAsia"/>
          <w:sz w:val="20"/>
          <w:szCs w:val="20"/>
          <w:lang w:val="en-GB"/>
        </w:rPr>
        <w:t xml:space="preserve">. </w:t>
      </w:r>
      <w:r>
        <w:rPr>
          <w:sz w:val="20"/>
          <w:szCs w:val="20"/>
          <w:lang w:val="en-GB"/>
        </w:rPr>
        <w:t xml:space="preserve">PEP Interface for </w:t>
      </w:r>
      <w:r w:rsidRPr="00463387">
        <w:rPr>
          <w:sz w:val="20"/>
          <w:szCs w:val="20"/>
          <w:lang w:val="en-GB"/>
        </w:rPr>
        <w:t>AMO</w:t>
      </w:r>
      <w:r>
        <w:rPr>
          <w:sz w:val="20"/>
          <w:szCs w:val="20"/>
          <w:lang w:val="en-GB"/>
        </w:rPr>
        <w:t>-</w:t>
      </w:r>
      <w:r w:rsidRPr="00463387">
        <w:rPr>
          <w:sz w:val="20"/>
          <w:szCs w:val="20"/>
          <w:lang w:val="en-GB"/>
        </w:rPr>
        <w:t>EXPRESS</w:t>
      </w:r>
      <w:r>
        <w:rPr>
          <w:sz w:val="20"/>
          <w:szCs w:val="20"/>
          <w:lang w:val="en-GB"/>
        </w:rPr>
        <w:t>-</w:t>
      </w:r>
      <w:r w:rsidRPr="00463387">
        <w:rPr>
          <w:sz w:val="20"/>
          <w:szCs w:val="20"/>
          <w:lang w:val="en-GB"/>
        </w:rPr>
        <w:t>2.5</w:t>
      </w:r>
    </w:p>
    <w:p w14:paraId="77B59141" w14:textId="6F216A39" w:rsidR="00BF5245" w:rsidRDefault="00BF5245" w:rsidP="004D79B8">
      <w:pPr>
        <w:pStyle w:val="s2"/>
        <w:rPr>
          <w:b/>
          <w:i/>
          <w:color w:val="C00000"/>
          <w:sz w:val="20"/>
          <w:szCs w:val="20"/>
          <w:lang w:val="en-GB"/>
        </w:rPr>
      </w:pPr>
      <w:bookmarkStart w:id="4" w:name="31000"/>
      <w:bookmarkEnd w:id="4"/>
      <w:r>
        <w:rPr>
          <w:b/>
          <w:bCs/>
          <w:i/>
          <w:iCs/>
          <w:sz w:val="20"/>
          <w:szCs w:val="20"/>
          <w:lang w:val="en-GB"/>
        </w:rPr>
        <w:t>3.4 User Interface</w:t>
      </w:r>
      <w:r>
        <w:rPr>
          <w:b/>
          <w:bCs/>
          <w:i/>
          <w:iCs/>
          <w:sz w:val="20"/>
          <w:szCs w:val="20"/>
          <w:lang w:val="en-GB"/>
        </w:rPr>
        <w:tab/>
      </w:r>
      <w:r>
        <w:rPr>
          <w:b/>
          <w:bCs/>
          <w:i/>
          <w:iCs/>
          <w:sz w:val="20"/>
          <w:szCs w:val="20"/>
          <w:lang w:val="en-GB"/>
        </w:rPr>
        <w:tab/>
      </w:r>
    </w:p>
    <w:p w14:paraId="09BCBDF7" w14:textId="3826E6D3" w:rsidR="003F1DA9" w:rsidRDefault="00B47DC9" w:rsidP="004D79B8">
      <w:pPr>
        <w:pStyle w:val="s2"/>
        <w:rPr>
          <w:bCs/>
          <w:iCs/>
          <w:sz w:val="20"/>
          <w:szCs w:val="20"/>
          <w:lang w:val="en-GB"/>
        </w:rPr>
      </w:pPr>
      <w:r>
        <w:rPr>
          <w:bCs/>
          <w:iCs/>
          <w:sz w:val="20"/>
          <w:szCs w:val="20"/>
          <w:lang w:val="en-GB"/>
        </w:rPr>
        <w:t xml:space="preserve">The design of the </w:t>
      </w:r>
      <w:r w:rsidR="008A7182">
        <w:rPr>
          <w:bCs/>
          <w:iCs/>
          <w:sz w:val="20"/>
          <w:szCs w:val="20"/>
          <w:lang w:val="en-GB"/>
        </w:rPr>
        <w:t>G</w:t>
      </w:r>
      <w:r>
        <w:rPr>
          <w:bCs/>
          <w:iCs/>
          <w:sz w:val="20"/>
          <w:szCs w:val="20"/>
          <w:lang w:val="en-GB"/>
        </w:rPr>
        <w:t xml:space="preserve">UI for </w:t>
      </w:r>
      <w:r w:rsidR="001D132A">
        <w:rPr>
          <w:bCs/>
          <w:iCs/>
          <w:sz w:val="20"/>
          <w:szCs w:val="20"/>
          <w:lang w:val="en-GB"/>
        </w:rPr>
        <w:t>AMO-EXPRESS-</w:t>
      </w:r>
      <w:r>
        <w:rPr>
          <w:bCs/>
          <w:iCs/>
          <w:sz w:val="20"/>
          <w:szCs w:val="20"/>
          <w:lang w:val="en-GB"/>
        </w:rPr>
        <w:t xml:space="preserve">2.5 </w:t>
      </w:r>
      <w:r w:rsidR="007047CD">
        <w:rPr>
          <w:bCs/>
          <w:iCs/>
          <w:sz w:val="20"/>
          <w:szCs w:val="20"/>
          <w:lang w:val="en-GB"/>
        </w:rPr>
        <w:t>focused</w:t>
      </w:r>
      <w:r>
        <w:rPr>
          <w:bCs/>
          <w:iCs/>
          <w:sz w:val="20"/>
          <w:szCs w:val="20"/>
          <w:lang w:val="en-GB"/>
        </w:rPr>
        <w:t xml:space="preserve"> on a set of goals established to ensure a human-centered and usable design. The goals of the </w:t>
      </w:r>
      <w:r w:rsidR="008A7182">
        <w:rPr>
          <w:bCs/>
          <w:iCs/>
          <w:sz w:val="20"/>
          <w:szCs w:val="20"/>
          <w:lang w:val="en-GB"/>
        </w:rPr>
        <w:t>G</w:t>
      </w:r>
      <w:r>
        <w:rPr>
          <w:bCs/>
          <w:iCs/>
          <w:sz w:val="20"/>
          <w:szCs w:val="20"/>
          <w:lang w:val="en-GB"/>
        </w:rPr>
        <w:t>UI include learnability and memorability, efficiency, error tolerance, satisfact</w:t>
      </w:r>
      <w:r w:rsidR="001C3FB9">
        <w:rPr>
          <w:bCs/>
          <w:iCs/>
          <w:sz w:val="20"/>
          <w:szCs w:val="20"/>
          <w:lang w:val="en-GB"/>
        </w:rPr>
        <w:t xml:space="preserve">ion, and situational awareness. These </w:t>
      </w:r>
      <w:r w:rsidR="008A7182">
        <w:rPr>
          <w:bCs/>
          <w:iCs/>
          <w:sz w:val="20"/>
          <w:szCs w:val="20"/>
          <w:lang w:val="en-GB"/>
        </w:rPr>
        <w:t>G</w:t>
      </w:r>
      <w:r w:rsidR="00E30A6E">
        <w:rPr>
          <w:bCs/>
          <w:iCs/>
          <w:sz w:val="20"/>
          <w:szCs w:val="20"/>
          <w:lang w:val="en-GB"/>
        </w:rPr>
        <w:t xml:space="preserve">UI </w:t>
      </w:r>
      <w:r w:rsidR="001C3FB9">
        <w:rPr>
          <w:bCs/>
          <w:iCs/>
          <w:sz w:val="20"/>
          <w:szCs w:val="20"/>
          <w:lang w:val="en-GB"/>
        </w:rPr>
        <w:t xml:space="preserve">goals also support the </w:t>
      </w:r>
      <w:r w:rsidR="00E30A6E">
        <w:rPr>
          <w:bCs/>
          <w:iCs/>
          <w:sz w:val="20"/>
          <w:szCs w:val="20"/>
          <w:lang w:val="en-GB"/>
        </w:rPr>
        <w:t xml:space="preserve">objectives of NASA’s future mission concepts, by designing a </w:t>
      </w:r>
      <w:r w:rsidR="008A7182">
        <w:rPr>
          <w:bCs/>
          <w:iCs/>
          <w:sz w:val="20"/>
          <w:szCs w:val="20"/>
          <w:lang w:val="en-GB"/>
        </w:rPr>
        <w:t>G</w:t>
      </w:r>
      <w:r w:rsidR="00E30A6E">
        <w:rPr>
          <w:bCs/>
          <w:iCs/>
          <w:sz w:val="20"/>
          <w:szCs w:val="20"/>
          <w:lang w:val="en-GB"/>
        </w:rPr>
        <w:t xml:space="preserve">UI that provides a balance between vehicle automation and crew autonomy while still providing adequate information for crew to make efficient decisions and effectively communicate with ground-based mission control. </w:t>
      </w:r>
    </w:p>
    <w:p w14:paraId="013A3780" w14:textId="4771F3C2" w:rsidR="00042F8D" w:rsidRDefault="000969E3" w:rsidP="004D79B8">
      <w:pPr>
        <w:pStyle w:val="s2"/>
        <w:rPr>
          <w:bCs/>
          <w:iCs/>
          <w:sz w:val="20"/>
          <w:szCs w:val="20"/>
          <w:lang w:val="en-GB"/>
        </w:rPr>
      </w:pPr>
      <w:r>
        <w:rPr>
          <w:bCs/>
          <w:iCs/>
          <w:sz w:val="20"/>
          <w:szCs w:val="20"/>
          <w:lang w:val="en-GB"/>
        </w:rPr>
        <w:t xml:space="preserve">Development of the </w:t>
      </w:r>
      <w:r w:rsidR="008A7182">
        <w:rPr>
          <w:bCs/>
          <w:iCs/>
          <w:sz w:val="20"/>
          <w:szCs w:val="20"/>
          <w:lang w:val="en-GB"/>
        </w:rPr>
        <w:t>G</w:t>
      </w:r>
      <w:r>
        <w:rPr>
          <w:bCs/>
          <w:iCs/>
          <w:sz w:val="20"/>
          <w:szCs w:val="20"/>
          <w:lang w:val="en-GB"/>
        </w:rPr>
        <w:t xml:space="preserve">UI focused on two major components, crew self-scheduling and the </w:t>
      </w:r>
      <w:r w:rsidR="002476EC">
        <w:rPr>
          <w:bCs/>
          <w:iCs/>
          <w:sz w:val="20"/>
          <w:szCs w:val="20"/>
          <w:lang w:val="en-GB"/>
        </w:rPr>
        <w:t>ER7</w:t>
      </w:r>
      <w:r>
        <w:rPr>
          <w:bCs/>
          <w:iCs/>
          <w:sz w:val="20"/>
          <w:szCs w:val="20"/>
          <w:lang w:val="en-GB"/>
        </w:rPr>
        <w:t xml:space="preserve"> simulation</w:t>
      </w:r>
      <w:r w:rsidR="00F70D45">
        <w:rPr>
          <w:bCs/>
          <w:iCs/>
          <w:sz w:val="20"/>
          <w:szCs w:val="20"/>
          <w:lang w:val="en-GB"/>
        </w:rPr>
        <w:t xml:space="preserve"> utilizing the autonomous procedures</w:t>
      </w:r>
      <w:r>
        <w:rPr>
          <w:bCs/>
          <w:iCs/>
          <w:sz w:val="20"/>
          <w:szCs w:val="20"/>
          <w:lang w:val="en-GB"/>
        </w:rPr>
        <w:t xml:space="preserve">. </w:t>
      </w:r>
      <w:r w:rsidR="003F1DA9">
        <w:rPr>
          <w:bCs/>
          <w:iCs/>
          <w:sz w:val="20"/>
          <w:szCs w:val="20"/>
          <w:lang w:val="en-GB"/>
        </w:rPr>
        <w:t xml:space="preserve">The Overview page, seen in Figure 4, displays high-level information about both the crew self-scheduling and </w:t>
      </w:r>
      <w:r w:rsidR="002476EC">
        <w:rPr>
          <w:bCs/>
          <w:iCs/>
          <w:sz w:val="20"/>
          <w:szCs w:val="20"/>
          <w:lang w:val="en-GB"/>
        </w:rPr>
        <w:t>ER7</w:t>
      </w:r>
      <w:r w:rsidR="003F1DA9">
        <w:rPr>
          <w:bCs/>
          <w:iCs/>
          <w:sz w:val="20"/>
          <w:szCs w:val="20"/>
          <w:lang w:val="en-GB"/>
        </w:rPr>
        <w:t xml:space="preserve"> to provide crew with situational awareness of the activities without having to navigate to detailed information for each component. Providing this information in one location </w:t>
      </w:r>
      <w:r w:rsidR="00E30A6E">
        <w:rPr>
          <w:bCs/>
          <w:iCs/>
          <w:sz w:val="20"/>
          <w:szCs w:val="20"/>
          <w:lang w:val="en-GB"/>
        </w:rPr>
        <w:t>provides</w:t>
      </w:r>
      <w:r w:rsidR="003F1DA9">
        <w:rPr>
          <w:bCs/>
          <w:iCs/>
          <w:sz w:val="20"/>
          <w:szCs w:val="20"/>
          <w:lang w:val="en-GB"/>
        </w:rPr>
        <w:t xml:space="preserve"> both situational awa</w:t>
      </w:r>
      <w:r w:rsidR="00E30A6E">
        <w:rPr>
          <w:bCs/>
          <w:iCs/>
          <w:sz w:val="20"/>
          <w:szCs w:val="20"/>
          <w:lang w:val="en-GB"/>
        </w:rPr>
        <w:t>reness and efficiency for crew.</w:t>
      </w:r>
      <w:r w:rsidR="003A284D">
        <w:rPr>
          <w:bCs/>
          <w:iCs/>
          <w:sz w:val="20"/>
          <w:szCs w:val="20"/>
          <w:lang w:val="en-GB"/>
        </w:rPr>
        <w:t xml:space="preserve"> </w:t>
      </w:r>
    </w:p>
    <w:p w14:paraId="5605CD66" w14:textId="02A269E4" w:rsidR="00E30A6E" w:rsidRPr="00E30A6E" w:rsidRDefault="003A284D" w:rsidP="004D79B8">
      <w:pPr>
        <w:pStyle w:val="s2"/>
        <w:rPr>
          <w:bCs/>
          <w:iCs/>
          <w:sz w:val="20"/>
          <w:szCs w:val="20"/>
          <w:lang w:val="en-GB"/>
        </w:rPr>
      </w:pPr>
      <w:r>
        <w:rPr>
          <w:bCs/>
          <w:iCs/>
          <w:sz w:val="20"/>
          <w:szCs w:val="20"/>
          <w:lang w:val="en-GB"/>
        </w:rPr>
        <w:t xml:space="preserve">On the timeline in Figure 4, crew can see scheduled autonomous activities on both their timeline and the Autonomous System timeline. </w:t>
      </w:r>
      <w:r w:rsidR="00042F8D">
        <w:rPr>
          <w:bCs/>
          <w:iCs/>
          <w:sz w:val="20"/>
          <w:szCs w:val="20"/>
          <w:lang w:val="en-GB"/>
        </w:rPr>
        <w:t xml:space="preserve">These autonomous activities appear on crew’s timeline because </w:t>
      </w:r>
      <w:r w:rsidR="001E349F">
        <w:rPr>
          <w:bCs/>
          <w:iCs/>
          <w:sz w:val="20"/>
          <w:szCs w:val="20"/>
          <w:lang w:val="en-GB"/>
        </w:rPr>
        <w:t xml:space="preserve">it requires crew initiation to begin </w:t>
      </w:r>
      <w:r w:rsidR="001D132A">
        <w:rPr>
          <w:bCs/>
          <w:iCs/>
          <w:sz w:val="20"/>
          <w:szCs w:val="20"/>
          <w:lang w:val="en-GB"/>
        </w:rPr>
        <w:t>AMO-EXPRESS-</w:t>
      </w:r>
      <w:r w:rsidR="001E349F">
        <w:rPr>
          <w:bCs/>
          <w:iCs/>
          <w:sz w:val="20"/>
          <w:szCs w:val="20"/>
          <w:lang w:val="en-GB"/>
        </w:rPr>
        <w:t>2.5 autonomous procedures</w:t>
      </w:r>
      <w:r w:rsidR="00042F8D">
        <w:rPr>
          <w:bCs/>
          <w:iCs/>
          <w:sz w:val="20"/>
          <w:szCs w:val="20"/>
          <w:lang w:val="en-GB"/>
        </w:rPr>
        <w:t xml:space="preserve">. Once </w:t>
      </w:r>
      <w:r w:rsidR="009E5558">
        <w:rPr>
          <w:bCs/>
          <w:iCs/>
          <w:sz w:val="20"/>
          <w:szCs w:val="20"/>
          <w:lang w:val="en-GB"/>
        </w:rPr>
        <w:t xml:space="preserve">the </w:t>
      </w:r>
      <w:r w:rsidR="00042F8D">
        <w:rPr>
          <w:bCs/>
          <w:iCs/>
          <w:sz w:val="20"/>
          <w:szCs w:val="20"/>
          <w:lang w:val="en-GB"/>
        </w:rPr>
        <w:t xml:space="preserve">crew press start, they can leave the system to run while focusing on other tasks. </w:t>
      </w:r>
      <w:r>
        <w:rPr>
          <w:bCs/>
          <w:iCs/>
          <w:sz w:val="20"/>
          <w:szCs w:val="20"/>
          <w:lang w:val="en-GB"/>
        </w:rPr>
        <w:t>The Autonomous System timeline provides crew awareness when autonomous activities are occurring</w:t>
      </w:r>
      <w:r w:rsidR="0026076B">
        <w:rPr>
          <w:bCs/>
          <w:iCs/>
          <w:sz w:val="20"/>
          <w:szCs w:val="20"/>
          <w:lang w:val="en-GB"/>
        </w:rPr>
        <w:t xml:space="preserve"> relative to other timeline activities</w:t>
      </w:r>
      <w:r>
        <w:rPr>
          <w:bCs/>
          <w:iCs/>
          <w:sz w:val="20"/>
          <w:szCs w:val="20"/>
          <w:lang w:val="en-GB"/>
        </w:rPr>
        <w:t>. Th</w:t>
      </w:r>
      <w:r w:rsidR="00E549F5">
        <w:rPr>
          <w:bCs/>
          <w:iCs/>
          <w:sz w:val="20"/>
          <w:szCs w:val="20"/>
          <w:lang w:val="en-GB"/>
        </w:rPr>
        <w:t xml:space="preserve">is is </w:t>
      </w:r>
      <w:r w:rsidR="0026076B">
        <w:rPr>
          <w:bCs/>
          <w:iCs/>
          <w:sz w:val="20"/>
          <w:szCs w:val="20"/>
          <w:lang w:val="en-GB"/>
        </w:rPr>
        <w:t xml:space="preserve">to ensure </w:t>
      </w:r>
      <w:r w:rsidR="00042F8D">
        <w:rPr>
          <w:bCs/>
          <w:iCs/>
          <w:sz w:val="20"/>
          <w:szCs w:val="20"/>
          <w:lang w:val="en-GB"/>
        </w:rPr>
        <w:t>crew</w:t>
      </w:r>
      <w:r w:rsidR="0026076B">
        <w:rPr>
          <w:bCs/>
          <w:iCs/>
          <w:sz w:val="20"/>
          <w:szCs w:val="20"/>
          <w:lang w:val="en-GB"/>
        </w:rPr>
        <w:t xml:space="preserve"> can find information on what </w:t>
      </w:r>
      <w:r w:rsidR="00E549F5">
        <w:rPr>
          <w:bCs/>
          <w:iCs/>
          <w:sz w:val="20"/>
          <w:szCs w:val="20"/>
          <w:lang w:val="en-GB"/>
        </w:rPr>
        <w:t xml:space="preserve">autonomous </w:t>
      </w:r>
      <w:r w:rsidR="0026076B">
        <w:rPr>
          <w:bCs/>
          <w:iCs/>
          <w:sz w:val="20"/>
          <w:szCs w:val="20"/>
          <w:lang w:val="en-GB"/>
        </w:rPr>
        <w:t xml:space="preserve">systems are running within the vehicle if needed. </w:t>
      </w:r>
      <w:r w:rsidR="00E549F5">
        <w:rPr>
          <w:bCs/>
          <w:iCs/>
          <w:sz w:val="20"/>
          <w:szCs w:val="20"/>
          <w:lang w:val="en-GB"/>
        </w:rPr>
        <w:t xml:space="preserve">Below the timeline is information relative to specific autonomous activities. On the left is where any recommended actions for crew populate in result of an autonomous activity. The right panel contains a status of actions completed by the autonomous system. </w:t>
      </w:r>
    </w:p>
    <w:p w14:paraId="27709F58" w14:textId="6F7E2519" w:rsidR="003F1DA9" w:rsidRPr="004D79B8" w:rsidRDefault="00E549F5" w:rsidP="003F1DA9">
      <w:pPr>
        <w:pStyle w:val="s2"/>
        <w:jc w:val="center"/>
        <w:rPr>
          <w:b/>
          <w:bCs/>
          <w:iCs/>
          <w:sz w:val="20"/>
          <w:szCs w:val="20"/>
          <w:lang w:val="en-GB"/>
        </w:rPr>
      </w:pPr>
      <w:r w:rsidRPr="00E549F5">
        <w:rPr>
          <w:noProof/>
          <w:sz w:val="20"/>
          <w:szCs w:val="20"/>
        </w:rPr>
        <w:lastRenderedPageBreak/>
        <w:drawing>
          <wp:inline distT="0" distB="0" distL="0" distR="0" wp14:anchorId="63CB12F9" wp14:editId="4879D130">
            <wp:extent cx="5829300" cy="281188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8808"/>
                    <a:stretch/>
                  </pic:blipFill>
                  <pic:spPr bwMode="auto">
                    <a:xfrm>
                      <a:off x="0" y="0"/>
                      <a:ext cx="5837371" cy="2815782"/>
                    </a:xfrm>
                    <a:prstGeom prst="rect">
                      <a:avLst/>
                    </a:prstGeom>
                    <a:ln>
                      <a:noFill/>
                    </a:ln>
                    <a:extLst>
                      <a:ext uri="{53640926-AAD7-44D8-BBD7-CCE9431645EC}">
                        <a14:shadowObscured xmlns:a14="http://schemas.microsoft.com/office/drawing/2010/main"/>
                      </a:ext>
                    </a:extLst>
                  </pic:spPr>
                </pic:pic>
              </a:graphicData>
            </a:graphic>
          </wp:inline>
        </w:drawing>
      </w:r>
      <w:r w:rsidR="003F1DA9" w:rsidRPr="006757B2">
        <w:rPr>
          <w:rFonts w:hint="eastAsia"/>
          <w:sz w:val="20"/>
          <w:szCs w:val="20"/>
          <w:lang w:val="en-GB"/>
        </w:rPr>
        <w:t xml:space="preserve">Fig. </w:t>
      </w:r>
      <w:r w:rsidR="003F1DA9">
        <w:rPr>
          <w:sz w:val="20"/>
          <w:szCs w:val="20"/>
          <w:lang w:val="en-GB"/>
        </w:rPr>
        <w:t>4</w:t>
      </w:r>
      <w:r w:rsidR="003F1DA9" w:rsidRPr="006757B2">
        <w:rPr>
          <w:rFonts w:hint="eastAsia"/>
          <w:sz w:val="20"/>
          <w:szCs w:val="20"/>
          <w:lang w:val="en-GB"/>
        </w:rPr>
        <w:t xml:space="preserve">. </w:t>
      </w:r>
      <w:r w:rsidR="003F1DA9">
        <w:rPr>
          <w:sz w:val="20"/>
          <w:szCs w:val="20"/>
          <w:lang w:val="en-GB"/>
        </w:rPr>
        <w:t xml:space="preserve">UI Overview tab for </w:t>
      </w:r>
      <w:r w:rsidR="003F1DA9" w:rsidRPr="00463387">
        <w:rPr>
          <w:sz w:val="20"/>
          <w:szCs w:val="20"/>
          <w:lang w:val="en-GB"/>
        </w:rPr>
        <w:t>AMO</w:t>
      </w:r>
      <w:r w:rsidR="003F1DA9">
        <w:rPr>
          <w:sz w:val="20"/>
          <w:szCs w:val="20"/>
          <w:lang w:val="en-GB"/>
        </w:rPr>
        <w:t>-</w:t>
      </w:r>
      <w:r w:rsidR="003F1DA9" w:rsidRPr="00463387">
        <w:rPr>
          <w:sz w:val="20"/>
          <w:szCs w:val="20"/>
          <w:lang w:val="en-GB"/>
        </w:rPr>
        <w:t>EXPRESS</w:t>
      </w:r>
      <w:r w:rsidR="003F1DA9">
        <w:rPr>
          <w:sz w:val="20"/>
          <w:szCs w:val="20"/>
          <w:lang w:val="en-GB"/>
        </w:rPr>
        <w:t>-</w:t>
      </w:r>
      <w:r w:rsidR="003F1DA9" w:rsidRPr="00463387">
        <w:rPr>
          <w:sz w:val="20"/>
          <w:szCs w:val="20"/>
          <w:lang w:val="en-GB"/>
        </w:rPr>
        <w:t>2.5</w:t>
      </w:r>
    </w:p>
    <w:p w14:paraId="4CE145E1" w14:textId="79A141C6" w:rsidR="00574773" w:rsidRPr="00574773" w:rsidRDefault="00574773" w:rsidP="004D79B8">
      <w:pPr>
        <w:pStyle w:val="s2"/>
        <w:rPr>
          <w:bCs/>
          <w:iCs/>
          <w:sz w:val="20"/>
          <w:szCs w:val="20"/>
          <w:lang w:val="en-GB"/>
        </w:rPr>
      </w:pPr>
      <w:r>
        <w:rPr>
          <w:bCs/>
          <w:iCs/>
          <w:sz w:val="20"/>
          <w:szCs w:val="20"/>
          <w:lang w:val="en-GB"/>
        </w:rPr>
        <w:t>On the timeline,</w:t>
      </w:r>
      <w:r w:rsidR="00CF66C4">
        <w:rPr>
          <w:bCs/>
          <w:iCs/>
          <w:sz w:val="20"/>
          <w:szCs w:val="20"/>
          <w:lang w:val="en-GB"/>
        </w:rPr>
        <w:t xml:space="preserve"> as shown in Figure 5,</w:t>
      </w:r>
      <w:r>
        <w:rPr>
          <w:bCs/>
          <w:iCs/>
          <w:sz w:val="20"/>
          <w:szCs w:val="20"/>
          <w:lang w:val="en-GB"/>
        </w:rPr>
        <w:t xml:space="preserve"> the Modify Timeline button opens up a pop-up that allows crew to schedule activities</w:t>
      </w:r>
      <w:r w:rsidR="003B5D83">
        <w:rPr>
          <w:bCs/>
          <w:iCs/>
          <w:sz w:val="20"/>
          <w:szCs w:val="20"/>
          <w:lang w:val="en-GB"/>
        </w:rPr>
        <w:t xml:space="preserve"> as described in detail in section 3.1</w:t>
      </w:r>
      <w:r>
        <w:rPr>
          <w:bCs/>
          <w:iCs/>
          <w:sz w:val="20"/>
          <w:szCs w:val="20"/>
          <w:lang w:val="en-GB"/>
        </w:rPr>
        <w:t xml:space="preserve">. On the left, crew can choose between an </w:t>
      </w:r>
      <w:r w:rsidR="002476EC">
        <w:rPr>
          <w:bCs/>
          <w:iCs/>
          <w:sz w:val="20"/>
          <w:szCs w:val="20"/>
          <w:lang w:val="en-GB"/>
        </w:rPr>
        <w:t>ER7</w:t>
      </w:r>
      <w:r>
        <w:rPr>
          <w:bCs/>
          <w:iCs/>
          <w:sz w:val="20"/>
          <w:szCs w:val="20"/>
          <w:lang w:val="en-GB"/>
        </w:rPr>
        <w:t xml:space="preserve"> activation or E</w:t>
      </w:r>
      <w:r w:rsidR="002476EC">
        <w:rPr>
          <w:bCs/>
          <w:iCs/>
          <w:sz w:val="20"/>
          <w:szCs w:val="20"/>
          <w:lang w:val="en-GB"/>
        </w:rPr>
        <w:t>R7</w:t>
      </w:r>
      <w:r>
        <w:rPr>
          <w:bCs/>
          <w:iCs/>
          <w:sz w:val="20"/>
          <w:szCs w:val="20"/>
          <w:lang w:val="en-GB"/>
        </w:rPr>
        <w:t xml:space="preserve"> deactivation procedure. To provide crew with flexibility in choosing </w:t>
      </w:r>
      <w:r w:rsidR="00042F8D">
        <w:rPr>
          <w:bCs/>
          <w:iCs/>
          <w:sz w:val="20"/>
          <w:szCs w:val="20"/>
          <w:lang w:val="en-GB"/>
        </w:rPr>
        <w:t xml:space="preserve">how to manage their own activities, the self-scheduling tool provides </w:t>
      </w:r>
      <w:r w:rsidR="002E566B">
        <w:rPr>
          <w:bCs/>
          <w:iCs/>
          <w:sz w:val="20"/>
          <w:szCs w:val="20"/>
          <w:lang w:val="en-GB"/>
        </w:rPr>
        <w:t>color-coding</w:t>
      </w:r>
      <w:r w:rsidR="00042F8D">
        <w:rPr>
          <w:bCs/>
          <w:iCs/>
          <w:sz w:val="20"/>
          <w:szCs w:val="20"/>
          <w:lang w:val="en-GB"/>
        </w:rPr>
        <w:t xml:space="preserve"> to indicate what other types of activities might be occurring at that time if </w:t>
      </w:r>
      <w:r w:rsidR="00CF66C4">
        <w:rPr>
          <w:bCs/>
          <w:iCs/>
          <w:sz w:val="20"/>
          <w:szCs w:val="20"/>
          <w:lang w:val="en-GB"/>
        </w:rPr>
        <w:t>selected</w:t>
      </w:r>
      <w:r w:rsidR="00042F8D">
        <w:rPr>
          <w:bCs/>
          <w:iCs/>
          <w:sz w:val="20"/>
          <w:szCs w:val="20"/>
          <w:lang w:val="en-GB"/>
        </w:rPr>
        <w:t xml:space="preserve">. </w:t>
      </w:r>
      <w:r w:rsidR="003B5D83">
        <w:rPr>
          <w:bCs/>
          <w:iCs/>
          <w:sz w:val="20"/>
          <w:szCs w:val="20"/>
          <w:lang w:val="en-GB"/>
        </w:rPr>
        <w:t>Reiterating the descriptions from section 3.1, g</w:t>
      </w:r>
      <w:r w:rsidR="00042F8D">
        <w:rPr>
          <w:bCs/>
          <w:iCs/>
          <w:sz w:val="20"/>
          <w:szCs w:val="20"/>
          <w:lang w:val="en-GB"/>
        </w:rPr>
        <w:t xml:space="preserve">reen indicates available time, yellow indicates that </w:t>
      </w:r>
      <w:r w:rsidR="00315508">
        <w:rPr>
          <w:bCs/>
          <w:iCs/>
          <w:sz w:val="20"/>
          <w:szCs w:val="20"/>
          <w:lang w:val="en-GB"/>
        </w:rPr>
        <w:t xml:space="preserve">there are </w:t>
      </w:r>
      <w:r w:rsidR="003B5D83">
        <w:rPr>
          <w:bCs/>
          <w:iCs/>
          <w:sz w:val="20"/>
          <w:szCs w:val="20"/>
          <w:lang w:val="en-GB"/>
        </w:rPr>
        <w:t xml:space="preserve">non-time-critical </w:t>
      </w:r>
      <w:r w:rsidR="00315508">
        <w:rPr>
          <w:bCs/>
          <w:iCs/>
          <w:sz w:val="20"/>
          <w:szCs w:val="20"/>
          <w:lang w:val="en-GB"/>
        </w:rPr>
        <w:t xml:space="preserve">scheduled activities at this time, and dark grey indicate that there is a time critical activity at this time. </w:t>
      </w:r>
      <w:r w:rsidR="001E39F3">
        <w:rPr>
          <w:bCs/>
          <w:iCs/>
          <w:sz w:val="20"/>
          <w:szCs w:val="20"/>
          <w:lang w:val="en-GB"/>
        </w:rPr>
        <w:t>When scheduling</w:t>
      </w:r>
      <w:r w:rsidR="001E39F3" w:rsidRPr="001E39F3">
        <w:rPr>
          <w:bCs/>
          <w:iCs/>
          <w:sz w:val="20"/>
          <w:szCs w:val="20"/>
          <w:lang w:val="en-GB"/>
        </w:rPr>
        <w:t xml:space="preserve"> </w:t>
      </w:r>
      <w:r w:rsidR="001E39F3">
        <w:rPr>
          <w:bCs/>
          <w:iCs/>
          <w:sz w:val="20"/>
          <w:szCs w:val="20"/>
          <w:lang w:val="en-GB"/>
        </w:rPr>
        <w:t xml:space="preserve">ER7 and other </w:t>
      </w:r>
      <w:r w:rsidR="001E39F3" w:rsidRPr="001E39F3">
        <w:rPr>
          <w:bCs/>
          <w:iCs/>
          <w:sz w:val="20"/>
          <w:szCs w:val="20"/>
          <w:lang w:val="en-GB"/>
        </w:rPr>
        <w:t>activities</w:t>
      </w:r>
      <w:r w:rsidR="001E39F3">
        <w:rPr>
          <w:bCs/>
          <w:iCs/>
          <w:sz w:val="20"/>
          <w:szCs w:val="20"/>
          <w:lang w:val="en-GB"/>
        </w:rPr>
        <w:t xml:space="preserve"> simultaneously</w:t>
      </w:r>
      <w:r w:rsidR="001E39F3" w:rsidRPr="001E39F3">
        <w:rPr>
          <w:bCs/>
          <w:iCs/>
          <w:sz w:val="20"/>
          <w:szCs w:val="20"/>
          <w:lang w:val="en-GB"/>
        </w:rPr>
        <w:t xml:space="preserve">, the left panel “Rationale (Potential Conflict)” </w:t>
      </w:r>
      <w:r w:rsidR="001E39F3">
        <w:rPr>
          <w:bCs/>
          <w:iCs/>
          <w:sz w:val="20"/>
          <w:szCs w:val="20"/>
          <w:lang w:val="en-GB"/>
        </w:rPr>
        <w:t>will list</w:t>
      </w:r>
      <w:r w:rsidR="001E39F3" w:rsidRPr="001E39F3">
        <w:rPr>
          <w:bCs/>
          <w:iCs/>
          <w:sz w:val="20"/>
          <w:szCs w:val="20"/>
          <w:lang w:val="en-GB"/>
        </w:rPr>
        <w:t xml:space="preserve"> the overlapping activities. If a </w:t>
      </w:r>
      <w:r w:rsidR="001E39F3">
        <w:rPr>
          <w:bCs/>
          <w:iCs/>
          <w:sz w:val="20"/>
          <w:szCs w:val="20"/>
          <w:lang w:val="en-GB"/>
        </w:rPr>
        <w:t>time</w:t>
      </w:r>
      <w:r w:rsidR="001E39F3" w:rsidRPr="001E39F3">
        <w:rPr>
          <w:bCs/>
          <w:iCs/>
          <w:sz w:val="20"/>
          <w:szCs w:val="20"/>
          <w:lang w:val="en-GB"/>
        </w:rPr>
        <w:t xml:space="preserve"> is selected</w:t>
      </w:r>
      <w:r w:rsidR="001E39F3">
        <w:rPr>
          <w:bCs/>
          <w:iCs/>
          <w:sz w:val="20"/>
          <w:szCs w:val="20"/>
          <w:lang w:val="en-GB"/>
        </w:rPr>
        <w:t xml:space="preserve"> that overlaps with a time critical activity</w:t>
      </w:r>
      <w:r w:rsidR="001E39F3" w:rsidRPr="001E39F3">
        <w:rPr>
          <w:bCs/>
          <w:iCs/>
          <w:sz w:val="20"/>
          <w:szCs w:val="20"/>
          <w:lang w:val="en-GB"/>
        </w:rPr>
        <w:t xml:space="preserve">, </w:t>
      </w:r>
      <w:r w:rsidR="001E39F3">
        <w:rPr>
          <w:bCs/>
          <w:iCs/>
          <w:sz w:val="20"/>
          <w:szCs w:val="20"/>
          <w:lang w:val="en-GB"/>
        </w:rPr>
        <w:t>t</w:t>
      </w:r>
      <w:r w:rsidR="001E39F3" w:rsidRPr="001E39F3">
        <w:rPr>
          <w:bCs/>
          <w:iCs/>
          <w:sz w:val="20"/>
          <w:szCs w:val="20"/>
          <w:lang w:val="en-GB"/>
        </w:rPr>
        <w:t xml:space="preserve">he </w:t>
      </w:r>
      <w:r w:rsidR="008A7182">
        <w:rPr>
          <w:bCs/>
          <w:iCs/>
          <w:sz w:val="20"/>
          <w:szCs w:val="20"/>
          <w:lang w:val="en-GB"/>
        </w:rPr>
        <w:t>G</w:t>
      </w:r>
      <w:r w:rsidR="001E39F3" w:rsidRPr="001E39F3">
        <w:rPr>
          <w:bCs/>
          <w:iCs/>
          <w:sz w:val="20"/>
          <w:szCs w:val="20"/>
          <w:lang w:val="en-GB"/>
        </w:rPr>
        <w:t>UI does not allow crew to proceed with scheduling by disabling the ‘save</w:t>
      </w:r>
      <w:r w:rsidR="001E39F3">
        <w:rPr>
          <w:bCs/>
          <w:iCs/>
          <w:sz w:val="20"/>
          <w:szCs w:val="20"/>
          <w:lang w:val="en-GB"/>
        </w:rPr>
        <w:t xml:space="preserve"> &amp; close</w:t>
      </w:r>
      <w:r w:rsidR="001E39F3" w:rsidRPr="001E39F3">
        <w:rPr>
          <w:bCs/>
          <w:iCs/>
          <w:sz w:val="20"/>
          <w:szCs w:val="20"/>
          <w:lang w:val="en-GB"/>
        </w:rPr>
        <w:t>’ button.</w:t>
      </w:r>
      <w:r w:rsidR="001E39F3">
        <w:rPr>
          <w:bCs/>
          <w:iCs/>
          <w:sz w:val="20"/>
          <w:szCs w:val="20"/>
          <w:lang w:val="en-GB"/>
        </w:rPr>
        <w:t xml:space="preserve"> </w:t>
      </w:r>
    </w:p>
    <w:p w14:paraId="3E2698FA" w14:textId="04814288" w:rsidR="00185047" w:rsidRPr="00185047" w:rsidRDefault="00523BCC" w:rsidP="00185047">
      <w:pPr>
        <w:pStyle w:val="s2"/>
        <w:jc w:val="center"/>
        <w:rPr>
          <w:sz w:val="20"/>
          <w:szCs w:val="20"/>
          <w:lang w:val="en-GB"/>
        </w:rPr>
      </w:pPr>
      <w:r w:rsidRPr="00523BCC">
        <w:rPr>
          <w:b/>
          <w:bCs/>
          <w:iCs/>
          <w:noProof/>
          <w:sz w:val="20"/>
          <w:szCs w:val="20"/>
        </w:rPr>
        <w:drawing>
          <wp:inline distT="0" distB="0" distL="0" distR="0" wp14:anchorId="7EF2F967" wp14:editId="25EA7A62">
            <wp:extent cx="5750187" cy="24384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17613" b="19871"/>
                    <a:stretch/>
                  </pic:blipFill>
                  <pic:spPr bwMode="auto">
                    <a:xfrm>
                      <a:off x="0" y="0"/>
                      <a:ext cx="5800756" cy="2459844"/>
                    </a:xfrm>
                    <a:prstGeom prst="rect">
                      <a:avLst/>
                    </a:prstGeom>
                    <a:ln>
                      <a:noFill/>
                    </a:ln>
                    <a:extLst>
                      <a:ext uri="{53640926-AAD7-44D8-BBD7-CCE9431645EC}">
                        <a14:shadowObscured xmlns:a14="http://schemas.microsoft.com/office/drawing/2010/main"/>
                      </a:ext>
                    </a:extLst>
                  </pic:spPr>
                </pic:pic>
              </a:graphicData>
            </a:graphic>
          </wp:inline>
        </w:drawing>
      </w:r>
      <w:r w:rsidR="00185047" w:rsidRPr="006757B2">
        <w:rPr>
          <w:rFonts w:hint="eastAsia"/>
          <w:sz w:val="20"/>
          <w:szCs w:val="20"/>
          <w:lang w:val="en-GB"/>
        </w:rPr>
        <w:t xml:space="preserve">Fig. </w:t>
      </w:r>
      <w:r w:rsidR="00185047">
        <w:rPr>
          <w:sz w:val="20"/>
          <w:szCs w:val="20"/>
          <w:lang w:val="en-GB"/>
        </w:rPr>
        <w:t>5</w:t>
      </w:r>
      <w:r w:rsidR="00185047" w:rsidRPr="006757B2">
        <w:rPr>
          <w:rFonts w:hint="eastAsia"/>
          <w:sz w:val="20"/>
          <w:szCs w:val="20"/>
          <w:lang w:val="en-GB"/>
        </w:rPr>
        <w:t xml:space="preserve">. </w:t>
      </w:r>
      <w:r w:rsidR="00185047">
        <w:rPr>
          <w:sz w:val="20"/>
          <w:szCs w:val="20"/>
          <w:lang w:val="en-GB"/>
        </w:rPr>
        <w:t xml:space="preserve">UI Overview tab with Modify Timeline pop-up for </w:t>
      </w:r>
      <w:r w:rsidR="00185047" w:rsidRPr="00463387">
        <w:rPr>
          <w:sz w:val="20"/>
          <w:szCs w:val="20"/>
          <w:lang w:val="en-GB"/>
        </w:rPr>
        <w:t>AMO</w:t>
      </w:r>
      <w:r w:rsidR="00185047">
        <w:rPr>
          <w:sz w:val="20"/>
          <w:szCs w:val="20"/>
          <w:lang w:val="en-GB"/>
        </w:rPr>
        <w:t>-</w:t>
      </w:r>
      <w:r w:rsidR="00185047" w:rsidRPr="00463387">
        <w:rPr>
          <w:sz w:val="20"/>
          <w:szCs w:val="20"/>
          <w:lang w:val="en-GB"/>
        </w:rPr>
        <w:t>EXPRESS</w:t>
      </w:r>
      <w:r w:rsidR="00185047">
        <w:rPr>
          <w:sz w:val="20"/>
          <w:szCs w:val="20"/>
          <w:lang w:val="en-GB"/>
        </w:rPr>
        <w:t>-</w:t>
      </w:r>
      <w:r w:rsidR="00185047" w:rsidRPr="00463387">
        <w:rPr>
          <w:sz w:val="20"/>
          <w:szCs w:val="20"/>
          <w:lang w:val="en-GB"/>
        </w:rPr>
        <w:t>2.5</w:t>
      </w:r>
    </w:p>
    <w:p w14:paraId="576996D0" w14:textId="0A76E42A" w:rsidR="00185047" w:rsidRPr="002E566B" w:rsidRDefault="002E566B" w:rsidP="004D79B8">
      <w:pPr>
        <w:pStyle w:val="s2"/>
        <w:rPr>
          <w:bCs/>
          <w:iCs/>
          <w:sz w:val="20"/>
          <w:szCs w:val="20"/>
          <w:lang w:val="en-GB"/>
        </w:rPr>
      </w:pPr>
      <w:r w:rsidRPr="002E566B">
        <w:rPr>
          <w:bCs/>
          <w:iCs/>
          <w:sz w:val="20"/>
          <w:szCs w:val="20"/>
          <w:lang w:val="en-GB"/>
        </w:rPr>
        <w:t>The EXPRESS tab</w:t>
      </w:r>
      <w:r w:rsidR="00CF66C4">
        <w:rPr>
          <w:bCs/>
          <w:iCs/>
          <w:sz w:val="20"/>
          <w:szCs w:val="20"/>
          <w:lang w:val="en-GB"/>
        </w:rPr>
        <w:t xml:space="preserve">, shown in Figure 6, </w:t>
      </w:r>
      <w:r>
        <w:rPr>
          <w:bCs/>
          <w:iCs/>
          <w:sz w:val="20"/>
          <w:szCs w:val="20"/>
          <w:lang w:val="en-GB"/>
        </w:rPr>
        <w:t>contains numerous subpages that allow the crew detailed insight into E</w:t>
      </w:r>
      <w:r w:rsidR="002476EC">
        <w:rPr>
          <w:bCs/>
          <w:iCs/>
          <w:sz w:val="20"/>
          <w:szCs w:val="20"/>
          <w:lang w:val="en-GB"/>
        </w:rPr>
        <w:t>R7</w:t>
      </w:r>
      <w:r>
        <w:rPr>
          <w:bCs/>
          <w:iCs/>
          <w:sz w:val="20"/>
          <w:szCs w:val="20"/>
          <w:lang w:val="en-GB"/>
        </w:rPr>
        <w:t xml:space="preserve"> activities. </w:t>
      </w:r>
      <w:r w:rsidR="00CF66C4">
        <w:rPr>
          <w:bCs/>
          <w:iCs/>
          <w:sz w:val="20"/>
          <w:szCs w:val="20"/>
          <w:lang w:val="en-GB"/>
        </w:rPr>
        <w:t xml:space="preserve">Crew can provide detailed statuses for the </w:t>
      </w:r>
      <w:r w:rsidR="001D63C5">
        <w:rPr>
          <w:bCs/>
          <w:iCs/>
          <w:sz w:val="20"/>
          <w:szCs w:val="20"/>
          <w:lang w:val="en-GB"/>
        </w:rPr>
        <w:t>procedure’s</w:t>
      </w:r>
      <w:r w:rsidR="00CF66C4">
        <w:rPr>
          <w:bCs/>
          <w:iCs/>
          <w:sz w:val="20"/>
          <w:szCs w:val="20"/>
          <w:lang w:val="en-GB"/>
        </w:rPr>
        <w:t xml:space="preserve"> steps, a history of completed procedure activities, and detailed telemetry for potential in-depth troubleshooting. The EXPRESS page also reflects the same recommended crew actions and autonomous system actions shown on the home page. This information is shown in both locations to ensure visibility to crew.</w:t>
      </w:r>
    </w:p>
    <w:p w14:paraId="4DC3B083" w14:textId="43A99E46" w:rsidR="00185047" w:rsidRPr="004D79B8" w:rsidRDefault="00523BCC" w:rsidP="00185047">
      <w:pPr>
        <w:pStyle w:val="s2"/>
        <w:jc w:val="center"/>
        <w:rPr>
          <w:b/>
          <w:bCs/>
          <w:iCs/>
          <w:sz w:val="20"/>
          <w:szCs w:val="20"/>
          <w:lang w:val="en-GB"/>
        </w:rPr>
      </w:pPr>
      <w:r w:rsidRPr="00523BCC">
        <w:rPr>
          <w:b/>
          <w:bCs/>
          <w:iCs/>
          <w:noProof/>
          <w:sz w:val="20"/>
          <w:szCs w:val="20"/>
        </w:rPr>
        <w:lastRenderedPageBreak/>
        <w:drawing>
          <wp:inline distT="0" distB="0" distL="0" distR="0" wp14:anchorId="0FDC1A2A" wp14:editId="2E8D954B">
            <wp:extent cx="5943600" cy="2590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5879"/>
                    <a:stretch/>
                  </pic:blipFill>
                  <pic:spPr bwMode="auto">
                    <a:xfrm>
                      <a:off x="0" y="0"/>
                      <a:ext cx="5943600" cy="2590800"/>
                    </a:xfrm>
                    <a:prstGeom prst="rect">
                      <a:avLst/>
                    </a:prstGeom>
                    <a:ln>
                      <a:noFill/>
                    </a:ln>
                    <a:extLst>
                      <a:ext uri="{53640926-AAD7-44D8-BBD7-CCE9431645EC}">
                        <a14:shadowObscured xmlns:a14="http://schemas.microsoft.com/office/drawing/2010/main"/>
                      </a:ext>
                    </a:extLst>
                  </pic:spPr>
                </pic:pic>
              </a:graphicData>
            </a:graphic>
          </wp:inline>
        </w:drawing>
      </w:r>
      <w:r w:rsidR="00185047" w:rsidRPr="00185047">
        <w:rPr>
          <w:rFonts w:hint="eastAsia"/>
          <w:sz w:val="20"/>
          <w:szCs w:val="20"/>
          <w:lang w:val="en-GB"/>
        </w:rPr>
        <w:t xml:space="preserve"> </w:t>
      </w:r>
      <w:r w:rsidR="00185047" w:rsidRPr="006757B2">
        <w:rPr>
          <w:rFonts w:hint="eastAsia"/>
          <w:sz w:val="20"/>
          <w:szCs w:val="20"/>
          <w:lang w:val="en-GB"/>
        </w:rPr>
        <w:t xml:space="preserve">Fig. </w:t>
      </w:r>
      <w:r w:rsidR="00185047">
        <w:rPr>
          <w:sz w:val="20"/>
          <w:szCs w:val="20"/>
          <w:lang w:val="en-GB"/>
        </w:rPr>
        <w:t>6</w:t>
      </w:r>
      <w:r w:rsidR="00185047" w:rsidRPr="006757B2">
        <w:rPr>
          <w:rFonts w:hint="eastAsia"/>
          <w:sz w:val="20"/>
          <w:szCs w:val="20"/>
          <w:lang w:val="en-GB"/>
        </w:rPr>
        <w:t xml:space="preserve">. </w:t>
      </w:r>
      <w:r w:rsidR="00185047">
        <w:rPr>
          <w:sz w:val="20"/>
          <w:szCs w:val="20"/>
          <w:lang w:val="en-GB"/>
        </w:rPr>
        <w:t xml:space="preserve">UI EXPRESS tab for </w:t>
      </w:r>
      <w:r w:rsidR="00185047" w:rsidRPr="00463387">
        <w:rPr>
          <w:sz w:val="20"/>
          <w:szCs w:val="20"/>
          <w:lang w:val="en-GB"/>
        </w:rPr>
        <w:t>AMO</w:t>
      </w:r>
      <w:r w:rsidR="00185047">
        <w:rPr>
          <w:sz w:val="20"/>
          <w:szCs w:val="20"/>
          <w:lang w:val="en-GB"/>
        </w:rPr>
        <w:t>-</w:t>
      </w:r>
      <w:r w:rsidR="00185047" w:rsidRPr="00463387">
        <w:rPr>
          <w:sz w:val="20"/>
          <w:szCs w:val="20"/>
          <w:lang w:val="en-GB"/>
        </w:rPr>
        <w:t>EXPRESS</w:t>
      </w:r>
      <w:r w:rsidR="00185047">
        <w:rPr>
          <w:sz w:val="20"/>
          <w:szCs w:val="20"/>
          <w:lang w:val="en-GB"/>
        </w:rPr>
        <w:t>-</w:t>
      </w:r>
      <w:r w:rsidR="00185047" w:rsidRPr="00463387">
        <w:rPr>
          <w:sz w:val="20"/>
          <w:szCs w:val="20"/>
          <w:lang w:val="en-GB"/>
        </w:rPr>
        <w:t>2.5</w:t>
      </w:r>
    </w:p>
    <w:p w14:paraId="58345BA2" w14:textId="59CD7971" w:rsidR="00523BCC" w:rsidRPr="002476EC" w:rsidRDefault="002476EC" w:rsidP="004D79B8">
      <w:pPr>
        <w:pStyle w:val="s2"/>
        <w:rPr>
          <w:bCs/>
          <w:iCs/>
          <w:sz w:val="20"/>
          <w:szCs w:val="20"/>
          <w:lang w:val="en-GB"/>
        </w:rPr>
      </w:pPr>
      <w:r>
        <w:rPr>
          <w:bCs/>
          <w:iCs/>
          <w:sz w:val="20"/>
          <w:szCs w:val="20"/>
          <w:lang w:val="en-GB"/>
        </w:rPr>
        <w:t xml:space="preserve">When </w:t>
      </w:r>
      <w:r w:rsidR="00511470">
        <w:rPr>
          <w:bCs/>
          <w:iCs/>
          <w:sz w:val="20"/>
          <w:szCs w:val="20"/>
          <w:lang w:val="en-GB"/>
        </w:rPr>
        <w:t>developing</w:t>
      </w:r>
      <w:r>
        <w:rPr>
          <w:bCs/>
          <w:iCs/>
          <w:sz w:val="20"/>
          <w:szCs w:val="20"/>
          <w:lang w:val="en-GB"/>
        </w:rPr>
        <w:t xml:space="preserve"> the </w:t>
      </w:r>
      <w:r w:rsidR="008A7182">
        <w:rPr>
          <w:bCs/>
          <w:iCs/>
          <w:sz w:val="20"/>
          <w:szCs w:val="20"/>
          <w:lang w:val="en-GB"/>
        </w:rPr>
        <w:t>G</w:t>
      </w:r>
      <w:r>
        <w:rPr>
          <w:bCs/>
          <w:iCs/>
          <w:sz w:val="20"/>
          <w:szCs w:val="20"/>
          <w:lang w:val="en-GB"/>
        </w:rPr>
        <w:t>UI, the design focus was to</w:t>
      </w:r>
      <w:r w:rsidRPr="002476EC">
        <w:rPr>
          <w:bCs/>
          <w:iCs/>
          <w:sz w:val="20"/>
          <w:szCs w:val="20"/>
          <w:lang w:val="en-GB"/>
        </w:rPr>
        <w:t xml:space="preserve"> </w:t>
      </w:r>
      <w:r w:rsidR="003B5D83">
        <w:rPr>
          <w:bCs/>
          <w:iCs/>
          <w:sz w:val="20"/>
          <w:szCs w:val="20"/>
          <w:lang w:val="en-GB"/>
        </w:rPr>
        <w:t xml:space="preserve">allow </w:t>
      </w:r>
      <w:r w:rsidRPr="002476EC">
        <w:rPr>
          <w:bCs/>
          <w:iCs/>
          <w:sz w:val="20"/>
          <w:szCs w:val="20"/>
          <w:lang w:val="en-GB"/>
        </w:rPr>
        <w:t xml:space="preserve">crew to quickly process the visual information </w:t>
      </w:r>
      <w:r w:rsidR="00D56899">
        <w:rPr>
          <w:bCs/>
          <w:iCs/>
          <w:sz w:val="20"/>
          <w:szCs w:val="20"/>
          <w:lang w:val="en-GB"/>
        </w:rPr>
        <w:t>to</w:t>
      </w:r>
      <w:r w:rsidRPr="002476EC">
        <w:rPr>
          <w:bCs/>
          <w:iCs/>
          <w:sz w:val="20"/>
          <w:szCs w:val="20"/>
          <w:lang w:val="en-GB"/>
        </w:rPr>
        <w:t xml:space="preserve"> allow t</w:t>
      </w:r>
      <w:r>
        <w:rPr>
          <w:bCs/>
          <w:iCs/>
          <w:sz w:val="20"/>
          <w:szCs w:val="20"/>
          <w:lang w:val="en-GB"/>
        </w:rPr>
        <w:t xml:space="preserve">hem to take action. </w:t>
      </w:r>
      <w:r w:rsidR="00D56899">
        <w:rPr>
          <w:bCs/>
          <w:iCs/>
          <w:sz w:val="20"/>
          <w:szCs w:val="20"/>
          <w:lang w:val="en-GB"/>
        </w:rPr>
        <w:t xml:space="preserve">Crew </w:t>
      </w:r>
      <w:r w:rsidR="003B5D83">
        <w:rPr>
          <w:bCs/>
          <w:iCs/>
          <w:sz w:val="20"/>
          <w:szCs w:val="20"/>
          <w:lang w:val="en-GB"/>
        </w:rPr>
        <w:t>are</w:t>
      </w:r>
      <w:r w:rsidR="00D56899">
        <w:rPr>
          <w:bCs/>
          <w:iCs/>
          <w:sz w:val="20"/>
          <w:szCs w:val="20"/>
          <w:lang w:val="en-GB"/>
        </w:rPr>
        <w:t xml:space="preserve"> provide</w:t>
      </w:r>
      <w:r w:rsidR="003B5D83">
        <w:rPr>
          <w:bCs/>
          <w:iCs/>
          <w:sz w:val="20"/>
          <w:szCs w:val="20"/>
          <w:lang w:val="en-GB"/>
        </w:rPr>
        <w:t>d</w:t>
      </w:r>
      <w:r w:rsidR="00D56899">
        <w:rPr>
          <w:bCs/>
          <w:iCs/>
          <w:sz w:val="20"/>
          <w:szCs w:val="20"/>
          <w:lang w:val="en-GB"/>
        </w:rPr>
        <w:t xml:space="preserve"> situational awareness to support them making their own decisions related to both the ER7 activities and when they wanted to complete them. The design of </w:t>
      </w:r>
      <w:r w:rsidR="008A7182">
        <w:rPr>
          <w:bCs/>
          <w:iCs/>
          <w:sz w:val="20"/>
          <w:szCs w:val="20"/>
          <w:lang w:val="en-GB"/>
        </w:rPr>
        <w:t>G</w:t>
      </w:r>
      <w:r w:rsidR="00D56899">
        <w:rPr>
          <w:bCs/>
          <w:iCs/>
          <w:sz w:val="20"/>
          <w:szCs w:val="20"/>
          <w:lang w:val="en-GB"/>
        </w:rPr>
        <w:t xml:space="preserve">UIs that </w:t>
      </w:r>
      <w:r w:rsidR="003B5D83">
        <w:rPr>
          <w:bCs/>
          <w:iCs/>
          <w:sz w:val="20"/>
          <w:szCs w:val="20"/>
          <w:lang w:val="en-GB"/>
        </w:rPr>
        <w:t>enable</w:t>
      </w:r>
      <w:r w:rsidR="00D56899">
        <w:rPr>
          <w:bCs/>
          <w:iCs/>
          <w:sz w:val="20"/>
          <w:szCs w:val="20"/>
          <w:lang w:val="en-GB"/>
        </w:rPr>
        <w:t xml:space="preserve"> crew autonomy will be critical when working with future mission time-delays. </w:t>
      </w:r>
    </w:p>
    <w:p w14:paraId="0BD9CD82" w14:textId="6FF4FDFF" w:rsidR="004A4EC9" w:rsidRDefault="004A4EC9" w:rsidP="004D79B8">
      <w:pPr>
        <w:pStyle w:val="s2"/>
        <w:rPr>
          <w:b/>
          <w:i/>
          <w:color w:val="C00000"/>
          <w:sz w:val="20"/>
          <w:szCs w:val="20"/>
          <w:lang w:val="en-GB"/>
        </w:rPr>
      </w:pPr>
      <w:bookmarkStart w:id="5" w:name="_Hlk66365555"/>
      <w:r w:rsidRPr="004A4EC9">
        <w:rPr>
          <w:b/>
          <w:bCs/>
          <w:iCs/>
          <w:sz w:val="20"/>
          <w:szCs w:val="20"/>
          <w:lang w:val="en-GB"/>
        </w:rPr>
        <w:t xml:space="preserve">4. </w:t>
      </w:r>
      <w:r>
        <w:rPr>
          <w:b/>
          <w:bCs/>
          <w:iCs/>
          <w:sz w:val="20"/>
          <w:szCs w:val="20"/>
          <w:lang w:val="en-GB"/>
        </w:rPr>
        <w:t xml:space="preserve">Summary and Future Work     </w:t>
      </w:r>
      <w:r>
        <w:rPr>
          <w:b/>
          <w:bCs/>
          <w:iCs/>
          <w:sz w:val="20"/>
          <w:szCs w:val="20"/>
          <w:lang w:val="en-GB"/>
        </w:rPr>
        <w:tab/>
      </w:r>
    </w:p>
    <w:bookmarkEnd w:id="5"/>
    <w:p w14:paraId="54294B60" w14:textId="4C28771B" w:rsidR="00EE61E2" w:rsidRDefault="00BF5245" w:rsidP="00BF5245">
      <w:pPr>
        <w:pStyle w:val="s2"/>
        <w:rPr>
          <w:iCs/>
          <w:sz w:val="20"/>
          <w:szCs w:val="20"/>
          <w:lang w:val="en-GB"/>
        </w:rPr>
      </w:pPr>
      <w:r w:rsidRPr="00BF5245">
        <w:rPr>
          <w:iCs/>
          <w:sz w:val="20"/>
          <w:szCs w:val="20"/>
          <w:lang w:val="en-GB"/>
        </w:rPr>
        <w:t>Autonomous science operations onboard the International Space Station to this point have been tremendously successful</w:t>
      </w:r>
      <w:r w:rsidR="00EE61E2">
        <w:rPr>
          <w:iCs/>
          <w:sz w:val="20"/>
          <w:szCs w:val="20"/>
          <w:lang w:val="en-GB"/>
        </w:rPr>
        <w:t>; however, these activities are still planned and initiated by flight controllers</w:t>
      </w:r>
      <w:r w:rsidRPr="00BF5245">
        <w:rPr>
          <w:iCs/>
          <w:sz w:val="20"/>
          <w:szCs w:val="20"/>
          <w:lang w:val="en-GB"/>
        </w:rPr>
        <w:t>.  The previous AMO-EXPRESS</w:t>
      </w:r>
      <w:r w:rsidR="008A7182">
        <w:rPr>
          <w:iCs/>
          <w:sz w:val="20"/>
          <w:szCs w:val="20"/>
          <w:lang w:val="en-GB"/>
        </w:rPr>
        <w:t xml:space="preserve"> demonstrations</w:t>
      </w:r>
      <w:r w:rsidR="001D63C5">
        <w:rPr>
          <w:iCs/>
          <w:sz w:val="20"/>
          <w:szCs w:val="20"/>
          <w:lang w:val="en-GB"/>
        </w:rPr>
        <w:t xml:space="preserve"> </w:t>
      </w:r>
      <w:sdt>
        <w:sdtPr>
          <w:rPr>
            <w:iCs/>
            <w:sz w:val="20"/>
            <w:szCs w:val="20"/>
            <w:lang w:val="en-GB"/>
          </w:rPr>
          <w:id w:val="-1336148533"/>
          <w:citation/>
        </w:sdtPr>
        <w:sdtEndPr/>
        <w:sdtContent>
          <w:r w:rsidR="001D63C5">
            <w:rPr>
              <w:iCs/>
              <w:sz w:val="20"/>
              <w:szCs w:val="20"/>
              <w:lang w:val="en-GB"/>
            </w:rPr>
            <w:fldChar w:fldCharType="begin"/>
          </w:r>
          <w:r w:rsidR="001D63C5">
            <w:rPr>
              <w:iCs/>
              <w:sz w:val="20"/>
              <w:szCs w:val="20"/>
            </w:rPr>
            <w:instrText xml:space="preserve"> CITATION Ste15 \l 1033 </w:instrText>
          </w:r>
          <w:r w:rsidR="001D63C5">
            <w:rPr>
              <w:iCs/>
              <w:sz w:val="20"/>
              <w:szCs w:val="20"/>
              <w:lang w:val="en-GB"/>
            </w:rPr>
            <w:fldChar w:fldCharType="separate"/>
          </w:r>
          <w:r w:rsidR="001D63C5" w:rsidRPr="001D63C5">
            <w:rPr>
              <w:noProof/>
              <w:sz w:val="20"/>
              <w:szCs w:val="20"/>
            </w:rPr>
            <w:t>[2]</w:t>
          </w:r>
          <w:r w:rsidR="001D63C5">
            <w:rPr>
              <w:iCs/>
              <w:sz w:val="20"/>
              <w:szCs w:val="20"/>
              <w:lang w:val="en-GB"/>
            </w:rPr>
            <w:fldChar w:fldCharType="end"/>
          </w:r>
        </w:sdtContent>
      </w:sdt>
      <w:r w:rsidR="00B5601A">
        <w:rPr>
          <w:iCs/>
          <w:sz w:val="20"/>
          <w:szCs w:val="20"/>
          <w:lang w:val="en-GB"/>
        </w:rPr>
        <w:t xml:space="preserve"> </w:t>
      </w:r>
      <w:r w:rsidRPr="00BF5245">
        <w:rPr>
          <w:iCs/>
          <w:sz w:val="20"/>
          <w:szCs w:val="20"/>
          <w:lang w:val="en-GB"/>
        </w:rPr>
        <w:t>have been particularly noteworthy accomplishment</w:t>
      </w:r>
      <w:r>
        <w:rPr>
          <w:iCs/>
          <w:sz w:val="20"/>
          <w:szCs w:val="20"/>
          <w:lang w:val="en-GB"/>
        </w:rPr>
        <w:t>s</w:t>
      </w:r>
      <w:r w:rsidR="00EE61E2">
        <w:rPr>
          <w:iCs/>
          <w:sz w:val="20"/>
          <w:szCs w:val="20"/>
          <w:lang w:val="en-GB"/>
        </w:rPr>
        <w:t>, but as described in Section 1, they have demonstrated only a subset of autonomy capability needed for future Exploration missions</w:t>
      </w:r>
      <w:r w:rsidRPr="00BF5245">
        <w:rPr>
          <w:iCs/>
          <w:sz w:val="20"/>
          <w:szCs w:val="20"/>
          <w:lang w:val="en-GB"/>
        </w:rPr>
        <w:t xml:space="preserve">.  </w:t>
      </w:r>
      <w:r w:rsidR="00EE61E2" w:rsidRPr="00BF5245">
        <w:rPr>
          <w:iCs/>
          <w:sz w:val="20"/>
          <w:szCs w:val="20"/>
          <w:lang w:val="en-GB"/>
        </w:rPr>
        <w:t xml:space="preserve">While AMO-EXPRESS-2.5 will not operate until </w:t>
      </w:r>
      <w:r w:rsidR="009E5558">
        <w:rPr>
          <w:iCs/>
          <w:sz w:val="20"/>
          <w:szCs w:val="20"/>
          <w:lang w:val="en-GB"/>
        </w:rPr>
        <w:t>late</w:t>
      </w:r>
      <w:r w:rsidR="00EE61E2" w:rsidRPr="00BF5245">
        <w:rPr>
          <w:iCs/>
          <w:sz w:val="20"/>
          <w:szCs w:val="20"/>
          <w:lang w:val="en-GB"/>
        </w:rPr>
        <w:t xml:space="preserve"> 2021, the results from the demonstration are expected to validate the crew’s ability to autonomously manage a spacecraft without assistance from the ground.  The crew will be able to autonomously operate systems, self-schedule activities, respond to off-nominal situations, perform fault recovery, and re-plan their activities as needed. </w:t>
      </w:r>
    </w:p>
    <w:p w14:paraId="6174C40E" w14:textId="328B929A" w:rsidR="00BF5245" w:rsidRPr="00C90C72" w:rsidRDefault="00EE61E2" w:rsidP="004D79B8">
      <w:pPr>
        <w:pStyle w:val="s2"/>
        <w:rPr>
          <w:iCs/>
          <w:sz w:val="20"/>
          <w:szCs w:val="20"/>
          <w:lang w:val="en-GB"/>
        </w:rPr>
      </w:pPr>
      <w:r>
        <w:rPr>
          <w:iCs/>
          <w:sz w:val="20"/>
          <w:szCs w:val="20"/>
          <w:lang w:val="en-GB"/>
        </w:rPr>
        <w:t>When viewed in total</w:t>
      </w:r>
      <w:r w:rsidR="00BF5245" w:rsidRPr="00BF5245">
        <w:rPr>
          <w:iCs/>
          <w:sz w:val="20"/>
          <w:szCs w:val="20"/>
          <w:lang w:val="en-GB"/>
        </w:rPr>
        <w:t xml:space="preserve">, great strides have been made with respect to </w:t>
      </w:r>
      <w:r>
        <w:rPr>
          <w:iCs/>
          <w:sz w:val="20"/>
          <w:szCs w:val="20"/>
          <w:lang w:val="en-GB"/>
        </w:rPr>
        <w:t xml:space="preserve">enabling crew autonomy, </w:t>
      </w:r>
      <w:r w:rsidR="00BF5245" w:rsidRPr="00BF5245">
        <w:rPr>
          <w:iCs/>
          <w:sz w:val="20"/>
          <w:szCs w:val="20"/>
          <w:lang w:val="en-GB"/>
        </w:rPr>
        <w:t>reducing the workload of ground controllers, assisting the crew</w:t>
      </w:r>
      <w:r>
        <w:rPr>
          <w:iCs/>
          <w:sz w:val="20"/>
          <w:szCs w:val="20"/>
          <w:lang w:val="en-GB"/>
        </w:rPr>
        <w:t>,</w:t>
      </w:r>
      <w:r w:rsidR="00BF5245" w:rsidRPr="00BF5245">
        <w:rPr>
          <w:iCs/>
          <w:sz w:val="20"/>
          <w:szCs w:val="20"/>
          <w:lang w:val="en-GB"/>
        </w:rPr>
        <w:t xml:space="preserve"> and increasing operational reliability.  </w:t>
      </w:r>
      <w:r>
        <w:rPr>
          <w:iCs/>
          <w:sz w:val="20"/>
          <w:szCs w:val="20"/>
          <w:lang w:val="en-GB"/>
        </w:rPr>
        <w:t>T</w:t>
      </w:r>
      <w:r w:rsidR="00BF5245" w:rsidRPr="00BF5245">
        <w:rPr>
          <w:iCs/>
          <w:sz w:val="20"/>
          <w:szCs w:val="20"/>
          <w:lang w:val="en-GB"/>
        </w:rPr>
        <w:t>he natural progression would be to increase all levels of automated intelligence and to eventually allow for fully automated vehicles and payloads with real-time re-planning.  With Artemis flights and Gateway on the horizon, the hope is that the steady stream of autonomous science payloads will grow.  The requirements for automation for future missions beyond low earth orbit will help the crew enable autonomy to perform all aspects normally allocated to the ground controllers.</w:t>
      </w:r>
    </w:p>
    <w:p w14:paraId="23D66886" w14:textId="24C1120E" w:rsidR="00BF5245" w:rsidRDefault="004D79B8" w:rsidP="004D79B8">
      <w:pPr>
        <w:pStyle w:val="s2"/>
        <w:rPr>
          <w:b/>
          <w:color w:val="C00000"/>
          <w:sz w:val="20"/>
          <w:szCs w:val="20"/>
          <w:lang w:val="en-GB"/>
        </w:rPr>
      </w:pPr>
      <w:r w:rsidRPr="004D79B8">
        <w:rPr>
          <w:rFonts w:hint="eastAsia"/>
          <w:b/>
          <w:sz w:val="20"/>
          <w:szCs w:val="20"/>
          <w:lang w:val="en-GB"/>
        </w:rPr>
        <w:t xml:space="preserve">Acknowledgements </w:t>
      </w:r>
      <w:r w:rsidR="00AE233A">
        <w:rPr>
          <w:b/>
          <w:sz w:val="20"/>
          <w:szCs w:val="20"/>
          <w:lang w:val="en-GB"/>
        </w:rPr>
        <w:tab/>
      </w:r>
      <w:r w:rsidR="00AE233A">
        <w:rPr>
          <w:b/>
          <w:sz w:val="20"/>
          <w:szCs w:val="20"/>
          <w:lang w:val="en-GB"/>
        </w:rPr>
        <w:tab/>
      </w:r>
      <w:r w:rsidR="00BF5245">
        <w:rPr>
          <w:b/>
          <w:color w:val="C00000"/>
          <w:sz w:val="20"/>
          <w:szCs w:val="20"/>
          <w:lang w:val="en-GB"/>
        </w:rPr>
        <w:tab/>
      </w:r>
    </w:p>
    <w:p w14:paraId="75D4B28E" w14:textId="7D0D00EB" w:rsidR="00364D52" w:rsidRPr="00BF5245" w:rsidRDefault="00364D52" w:rsidP="00680E4E">
      <w:pPr>
        <w:pStyle w:val="ieeeReferenceTextChar"/>
        <w:tabs>
          <w:tab w:val="clear" w:pos="288"/>
        </w:tabs>
        <w:ind w:left="0" w:firstLine="0"/>
      </w:pPr>
      <w:r w:rsidRPr="00BF5245">
        <w:t xml:space="preserve">The authors would like to acknowledge the following groups </w:t>
      </w:r>
      <w:r w:rsidR="007858D3">
        <w:t xml:space="preserve">and individuals </w:t>
      </w:r>
      <w:r w:rsidRPr="00BF5245">
        <w:t xml:space="preserve">who have contributed to the success of </w:t>
      </w:r>
      <w:r w:rsidR="00824C93" w:rsidRPr="00BF5245">
        <w:t>Autonomous Systems and Operations ISS Crew Demonstrations</w:t>
      </w:r>
      <w:r w:rsidRPr="00BF5245">
        <w:t>:</w:t>
      </w:r>
      <w:r w:rsidR="00680E4E" w:rsidRPr="00680E4E">
        <w:t xml:space="preserve"> </w:t>
      </w:r>
      <w:r w:rsidR="00680E4E">
        <w:t xml:space="preserve">The </w:t>
      </w:r>
      <w:r w:rsidR="00680E4E" w:rsidRPr="00BF5245">
        <w:t>International Space Station (ISS)</w:t>
      </w:r>
      <w:r w:rsidR="00680E4E">
        <w:t xml:space="preserve"> Program, </w:t>
      </w:r>
      <w:r w:rsidR="00680E4E" w:rsidRPr="00BF5245">
        <w:t>Marshall Space Flight Center (MSFC) Payload and Mission Operations Division (PMOD)</w:t>
      </w:r>
      <w:r w:rsidR="00680E4E">
        <w:t>,</w:t>
      </w:r>
      <w:r w:rsidR="00680E4E" w:rsidRPr="00BF5245">
        <w:t xml:space="preserve"> </w:t>
      </w:r>
      <w:r w:rsidR="00680E4E">
        <w:t xml:space="preserve">and the </w:t>
      </w:r>
      <w:r w:rsidR="00680E4E" w:rsidRPr="00BF5245">
        <w:t>Johnson Space Center (JSC) Flight Operations Directorate (FOD)</w:t>
      </w:r>
      <w:r w:rsidR="00680E4E">
        <w:t xml:space="preserve">. </w:t>
      </w:r>
      <w:r w:rsidR="00680E4E" w:rsidRPr="00BF5245">
        <w:t xml:space="preserve"> The </w:t>
      </w:r>
      <w:r w:rsidR="00680E4E">
        <w:t xml:space="preserve">authors would also like to thank </w:t>
      </w:r>
      <w:r w:rsidR="00680E4E" w:rsidRPr="00BF5245">
        <w:t xml:space="preserve">engineers who assisted in the initial groundwork, design and development for AMO-EXPRESS-2.5:  Randy Cornelius, Peter Jones, Isaias Reyes, Ryan Stanley, </w:t>
      </w:r>
      <w:r w:rsidR="00680E4E">
        <w:t xml:space="preserve">and </w:t>
      </w:r>
      <w:r w:rsidR="00680E4E" w:rsidRPr="00BF5245">
        <w:t>Howard Stetson</w:t>
      </w:r>
      <w:r w:rsidR="00680E4E">
        <w:t>.</w:t>
      </w:r>
      <w:r w:rsidR="00680E4E" w:rsidRPr="00BF5245">
        <w:t xml:space="preserve"> </w:t>
      </w:r>
      <w:r w:rsidR="00680E4E">
        <w:t xml:space="preserve">This work was funded by the </w:t>
      </w:r>
      <w:r w:rsidR="00824C93" w:rsidRPr="00BF5245">
        <w:t xml:space="preserve">Advanced Exploration Systems (AES) </w:t>
      </w:r>
      <w:r w:rsidR="00680E4E">
        <w:t>Program.</w:t>
      </w:r>
    </w:p>
    <w:p w14:paraId="5E9A482F" w14:textId="49BD9CB8" w:rsidR="004D79B8" w:rsidRPr="004D79B8" w:rsidRDefault="004D79B8" w:rsidP="004D79B8">
      <w:pPr>
        <w:pStyle w:val="s2"/>
        <w:contextualSpacing/>
        <w:rPr>
          <w:b/>
          <w:sz w:val="20"/>
          <w:szCs w:val="20"/>
        </w:rPr>
      </w:pPr>
      <w:r w:rsidRPr="004D79B8">
        <w:rPr>
          <w:rFonts w:hint="eastAsia"/>
          <w:b/>
          <w:sz w:val="20"/>
          <w:szCs w:val="20"/>
          <w:lang w:val="en-GB"/>
        </w:rPr>
        <w:t xml:space="preserve">Appendix A </w:t>
      </w:r>
      <w:r w:rsidRPr="004D79B8">
        <w:rPr>
          <w:b/>
          <w:sz w:val="20"/>
          <w:szCs w:val="20"/>
        </w:rPr>
        <w:t>Acronym List</w:t>
      </w:r>
    </w:p>
    <w:p w14:paraId="5FD025CA" w14:textId="77777777" w:rsidR="004D79B8" w:rsidRPr="004D79B8" w:rsidRDefault="004D79B8" w:rsidP="004D79B8">
      <w:pPr>
        <w:pStyle w:val="s2"/>
        <w:contextualSpacing/>
        <w:rPr>
          <w:b/>
          <w:sz w:val="20"/>
          <w:szCs w:val="20"/>
        </w:rPr>
      </w:pPr>
    </w:p>
    <w:p w14:paraId="4F4693BE" w14:textId="77777777" w:rsidR="004D79B8" w:rsidRPr="004D79B8" w:rsidRDefault="004D79B8" w:rsidP="004D79B8">
      <w:pPr>
        <w:pStyle w:val="s2"/>
        <w:contextualSpacing/>
        <w:rPr>
          <w:b/>
          <w:sz w:val="20"/>
          <w:szCs w:val="20"/>
        </w:rPr>
      </w:pPr>
    </w:p>
    <w:p w14:paraId="619EC64D" w14:textId="77777777" w:rsidR="004D79B8" w:rsidRPr="004D79B8" w:rsidRDefault="004D79B8" w:rsidP="004D79B8">
      <w:pPr>
        <w:pStyle w:val="s2"/>
        <w:contextualSpacing/>
        <w:rPr>
          <w:sz w:val="20"/>
          <w:szCs w:val="20"/>
        </w:rPr>
      </w:pPr>
      <w:r w:rsidRPr="004D79B8">
        <w:rPr>
          <w:sz w:val="20"/>
          <w:szCs w:val="20"/>
        </w:rPr>
        <w:lastRenderedPageBreak/>
        <w:t xml:space="preserve">AES </w:t>
      </w:r>
      <w:r w:rsidRPr="004D79B8">
        <w:rPr>
          <w:sz w:val="20"/>
          <w:szCs w:val="20"/>
        </w:rPr>
        <w:tab/>
      </w:r>
      <w:r w:rsidRPr="004D79B8">
        <w:rPr>
          <w:sz w:val="20"/>
          <w:szCs w:val="20"/>
        </w:rPr>
        <w:tab/>
        <w:t>-</w:t>
      </w:r>
      <w:r w:rsidRPr="004D79B8">
        <w:rPr>
          <w:sz w:val="20"/>
          <w:szCs w:val="20"/>
        </w:rPr>
        <w:tab/>
        <w:t>Advanced Exploration Systems</w:t>
      </w:r>
    </w:p>
    <w:p w14:paraId="232A4F7E" w14:textId="58E74E4F" w:rsidR="004D79B8" w:rsidRDefault="004D79B8" w:rsidP="004D79B8">
      <w:pPr>
        <w:pStyle w:val="s2"/>
        <w:contextualSpacing/>
        <w:rPr>
          <w:sz w:val="20"/>
          <w:szCs w:val="20"/>
        </w:rPr>
      </w:pPr>
      <w:r w:rsidRPr="004D79B8">
        <w:rPr>
          <w:sz w:val="20"/>
          <w:szCs w:val="20"/>
        </w:rPr>
        <w:t>AMO</w:t>
      </w:r>
      <w:r w:rsidRPr="004D79B8">
        <w:rPr>
          <w:sz w:val="20"/>
          <w:szCs w:val="20"/>
        </w:rPr>
        <w:tab/>
      </w:r>
      <w:r w:rsidRPr="004D79B8">
        <w:rPr>
          <w:sz w:val="20"/>
          <w:szCs w:val="20"/>
        </w:rPr>
        <w:tab/>
        <w:t>-</w:t>
      </w:r>
      <w:r w:rsidRPr="004D79B8">
        <w:rPr>
          <w:sz w:val="20"/>
          <w:szCs w:val="20"/>
        </w:rPr>
        <w:tab/>
        <w:t>Autonomous Mission Operations</w:t>
      </w:r>
    </w:p>
    <w:p w14:paraId="04F7ECCC" w14:textId="084AADA3" w:rsidR="00CC114A" w:rsidRDefault="00CC114A" w:rsidP="004D79B8">
      <w:pPr>
        <w:pStyle w:val="s2"/>
        <w:contextualSpacing/>
        <w:rPr>
          <w:sz w:val="20"/>
          <w:szCs w:val="20"/>
        </w:rPr>
      </w:pPr>
      <w:r>
        <w:rPr>
          <w:sz w:val="20"/>
          <w:szCs w:val="20"/>
        </w:rPr>
        <w:t>AMO2.5</w:t>
      </w:r>
      <w:r>
        <w:rPr>
          <w:sz w:val="20"/>
          <w:szCs w:val="20"/>
        </w:rPr>
        <w:tab/>
      </w:r>
      <w:r>
        <w:rPr>
          <w:sz w:val="20"/>
          <w:szCs w:val="20"/>
        </w:rPr>
        <w:tab/>
        <w:t>-</w:t>
      </w:r>
      <w:r>
        <w:rPr>
          <w:sz w:val="20"/>
          <w:szCs w:val="20"/>
        </w:rPr>
        <w:tab/>
      </w:r>
      <w:r w:rsidRPr="00CC114A">
        <w:rPr>
          <w:sz w:val="20"/>
          <w:szCs w:val="20"/>
        </w:rPr>
        <w:t>Autonomous Mission Operations-EXPRESS-2.5</w:t>
      </w:r>
    </w:p>
    <w:p w14:paraId="3B6AEC91" w14:textId="33B1E5AF" w:rsidR="007D25B2" w:rsidRDefault="007D25B2" w:rsidP="004D79B8">
      <w:pPr>
        <w:pStyle w:val="s2"/>
        <w:contextualSpacing/>
        <w:rPr>
          <w:sz w:val="20"/>
          <w:szCs w:val="20"/>
        </w:rPr>
      </w:pPr>
      <w:r>
        <w:rPr>
          <w:sz w:val="20"/>
          <w:szCs w:val="20"/>
        </w:rPr>
        <w:t>ARC</w:t>
      </w:r>
      <w:r>
        <w:rPr>
          <w:sz w:val="20"/>
          <w:szCs w:val="20"/>
        </w:rPr>
        <w:tab/>
      </w:r>
      <w:r>
        <w:rPr>
          <w:sz w:val="20"/>
          <w:szCs w:val="20"/>
        </w:rPr>
        <w:tab/>
        <w:t>-</w:t>
      </w:r>
      <w:r>
        <w:rPr>
          <w:sz w:val="20"/>
          <w:szCs w:val="20"/>
        </w:rPr>
        <w:tab/>
        <w:t>Ames Research Center</w:t>
      </w:r>
    </w:p>
    <w:p w14:paraId="61DD478C" w14:textId="6C53352A" w:rsidR="00617517" w:rsidRDefault="00617517" w:rsidP="004D79B8">
      <w:pPr>
        <w:pStyle w:val="s2"/>
        <w:contextualSpacing/>
        <w:rPr>
          <w:sz w:val="20"/>
          <w:szCs w:val="20"/>
        </w:rPr>
      </w:pPr>
      <w:r>
        <w:rPr>
          <w:sz w:val="20"/>
          <w:szCs w:val="20"/>
        </w:rPr>
        <w:t>ASO</w:t>
      </w:r>
      <w:r>
        <w:rPr>
          <w:sz w:val="20"/>
          <w:szCs w:val="20"/>
        </w:rPr>
        <w:tab/>
      </w:r>
      <w:r>
        <w:rPr>
          <w:sz w:val="20"/>
          <w:szCs w:val="20"/>
        </w:rPr>
        <w:tab/>
        <w:t>-</w:t>
      </w:r>
      <w:r>
        <w:rPr>
          <w:sz w:val="20"/>
          <w:szCs w:val="20"/>
        </w:rPr>
        <w:tab/>
        <w:t>Autonomous Systems and Operations</w:t>
      </w:r>
    </w:p>
    <w:p w14:paraId="4F2B8305" w14:textId="21883520" w:rsidR="00E73037" w:rsidRPr="004D79B8" w:rsidRDefault="00E73037" w:rsidP="004D79B8">
      <w:pPr>
        <w:pStyle w:val="s2"/>
        <w:contextualSpacing/>
        <w:rPr>
          <w:sz w:val="20"/>
          <w:szCs w:val="20"/>
        </w:rPr>
      </w:pPr>
      <w:r>
        <w:rPr>
          <w:sz w:val="20"/>
          <w:szCs w:val="20"/>
        </w:rPr>
        <w:t>CAST</w:t>
      </w:r>
      <w:r>
        <w:rPr>
          <w:sz w:val="20"/>
          <w:szCs w:val="20"/>
        </w:rPr>
        <w:tab/>
      </w:r>
      <w:r>
        <w:rPr>
          <w:sz w:val="20"/>
          <w:szCs w:val="20"/>
        </w:rPr>
        <w:tab/>
        <w:t>-</w:t>
      </w:r>
      <w:r>
        <w:rPr>
          <w:sz w:val="20"/>
          <w:szCs w:val="20"/>
        </w:rPr>
        <w:tab/>
      </w:r>
      <w:r w:rsidRPr="00E73037">
        <w:rPr>
          <w:sz w:val="20"/>
          <w:szCs w:val="20"/>
        </w:rPr>
        <w:t>C</w:t>
      </w:r>
      <w:r>
        <w:rPr>
          <w:sz w:val="20"/>
          <w:szCs w:val="20"/>
        </w:rPr>
        <w:t>rew</w:t>
      </w:r>
      <w:r w:rsidRPr="00E73037">
        <w:rPr>
          <w:sz w:val="20"/>
          <w:szCs w:val="20"/>
        </w:rPr>
        <w:t xml:space="preserve"> A</w:t>
      </w:r>
      <w:r>
        <w:rPr>
          <w:sz w:val="20"/>
          <w:szCs w:val="20"/>
        </w:rPr>
        <w:t>utonomous</w:t>
      </w:r>
      <w:r w:rsidRPr="00E73037">
        <w:rPr>
          <w:sz w:val="20"/>
          <w:szCs w:val="20"/>
        </w:rPr>
        <w:t xml:space="preserve"> S</w:t>
      </w:r>
      <w:r>
        <w:rPr>
          <w:sz w:val="20"/>
          <w:szCs w:val="20"/>
        </w:rPr>
        <w:t xml:space="preserve">cheduling </w:t>
      </w:r>
      <w:r w:rsidRPr="00E73037">
        <w:rPr>
          <w:sz w:val="20"/>
          <w:szCs w:val="20"/>
        </w:rPr>
        <w:t>T</w:t>
      </w:r>
      <w:r>
        <w:rPr>
          <w:sz w:val="20"/>
          <w:szCs w:val="20"/>
        </w:rPr>
        <w:t>est</w:t>
      </w:r>
    </w:p>
    <w:p w14:paraId="7560BBDF" w14:textId="77777777" w:rsidR="004D79B8" w:rsidRPr="004D79B8" w:rsidRDefault="004D79B8" w:rsidP="004D79B8">
      <w:pPr>
        <w:pStyle w:val="s2"/>
        <w:contextualSpacing/>
        <w:rPr>
          <w:sz w:val="20"/>
          <w:szCs w:val="20"/>
        </w:rPr>
      </w:pPr>
      <w:r w:rsidRPr="004D79B8">
        <w:rPr>
          <w:sz w:val="20"/>
          <w:szCs w:val="20"/>
        </w:rPr>
        <w:t>CMG</w:t>
      </w:r>
      <w:r w:rsidRPr="004D79B8">
        <w:rPr>
          <w:sz w:val="20"/>
          <w:szCs w:val="20"/>
        </w:rPr>
        <w:tab/>
      </w:r>
      <w:r w:rsidRPr="004D79B8">
        <w:rPr>
          <w:sz w:val="20"/>
          <w:szCs w:val="20"/>
        </w:rPr>
        <w:tab/>
        <w:t>-</w:t>
      </w:r>
      <w:r w:rsidRPr="004D79B8">
        <w:rPr>
          <w:sz w:val="20"/>
          <w:szCs w:val="20"/>
        </w:rPr>
        <w:tab/>
        <w:t>Control Moment Gyro</w:t>
      </w:r>
    </w:p>
    <w:p w14:paraId="20F3A949" w14:textId="66081CCF" w:rsidR="00276C0A" w:rsidRDefault="00276C0A" w:rsidP="004D79B8">
      <w:pPr>
        <w:pStyle w:val="s2"/>
        <w:contextualSpacing/>
        <w:rPr>
          <w:bCs/>
          <w:iCs/>
          <w:color w:val="000000" w:themeColor="text1"/>
          <w:sz w:val="20"/>
          <w:szCs w:val="20"/>
        </w:rPr>
      </w:pPr>
      <w:r>
        <w:rPr>
          <w:sz w:val="20"/>
          <w:szCs w:val="20"/>
        </w:rPr>
        <w:t>EPIC</w:t>
      </w:r>
      <w:r>
        <w:rPr>
          <w:sz w:val="20"/>
          <w:szCs w:val="20"/>
        </w:rPr>
        <w:tab/>
      </w:r>
      <w:r>
        <w:rPr>
          <w:sz w:val="20"/>
          <w:szCs w:val="20"/>
        </w:rPr>
        <w:tab/>
        <w:t>-</w:t>
      </w:r>
      <w:r>
        <w:rPr>
          <w:sz w:val="20"/>
          <w:szCs w:val="20"/>
        </w:rPr>
        <w:tab/>
      </w:r>
      <w:r w:rsidR="00CF5349" w:rsidRPr="00CF5349">
        <w:rPr>
          <w:bCs/>
          <w:iCs/>
          <w:color w:val="000000" w:themeColor="text1"/>
          <w:sz w:val="20"/>
          <w:szCs w:val="20"/>
        </w:rPr>
        <w:t>Enhanced Processor &amp; Integrated Communications Card</w:t>
      </w:r>
    </w:p>
    <w:p w14:paraId="60461FDE" w14:textId="540A3FA7" w:rsidR="00B43EB1" w:rsidRPr="004D79B8" w:rsidRDefault="00B43EB1" w:rsidP="004D79B8">
      <w:pPr>
        <w:pStyle w:val="s2"/>
        <w:contextualSpacing/>
        <w:rPr>
          <w:sz w:val="20"/>
          <w:szCs w:val="20"/>
        </w:rPr>
      </w:pPr>
      <w:r>
        <w:rPr>
          <w:bCs/>
          <w:iCs/>
          <w:color w:val="000000" w:themeColor="text1"/>
          <w:sz w:val="20"/>
          <w:szCs w:val="20"/>
        </w:rPr>
        <w:t>ER7</w:t>
      </w:r>
      <w:r>
        <w:rPr>
          <w:bCs/>
          <w:iCs/>
          <w:color w:val="000000" w:themeColor="text1"/>
          <w:sz w:val="20"/>
          <w:szCs w:val="20"/>
        </w:rPr>
        <w:tab/>
      </w:r>
      <w:r>
        <w:rPr>
          <w:bCs/>
          <w:iCs/>
          <w:color w:val="000000" w:themeColor="text1"/>
          <w:sz w:val="20"/>
          <w:szCs w:val="20"/>
        </w:rPr>
        <w:tab/>
        <w:t>-</w:t>
      </w:r>
      <w:r>
        <w:rPr>
          <w:bCs/>
          <w:iCs/>
          <w:color w:val="000000" w:themeColor="text1"/>
          <w:sz w:val="20"/>
          <w:szCs w:val="20"/>
        </w:rPr>
        <w:tab/>
      </w:r>
      <w:r w:rsidRPr="00B43EB1">
        <w:rPr>
          <w:bCs/>
          <w:iCs/>
          <w:color w:val="000000" w:themeColor="text1"/>
          <w:sz w:val="20"/>
          <w:szCs w:val="20"/>
        </w:rPr>
        <w:t>EXPRESS Rack 7</w:t>
      </w:r>
    </w:p>
    <w:p w14:paraId="19811689" w14:textId="22E78BD2" w:rsidR="00093B31" w:rsidRDefault="00093B31" w:rsidP="004D79B8">
      <w:pPr>
        <w:pStyle w:val="s2"/>
        <w:contextualSpacing/>
        <w:rPr>
          <w:bCs/>
          <w:sz w:val="20"/>
          <w:szCs w:val="20"/>
        </w:rPr>
      </w:pPr>
      <w:r w:rsidRPr="00BB6EF6">
        <w:rPr>
          <w:bCs/>
          <w:sz w:val="20"/>
          <w:szCs w:val="20"/>
        </w:rPr>
        <w:t xml:space="preserve">EVA </w:t>
      </w:r>
      <w:r>
        <w:rPr>
          <w:bCs/>
          <w:sz w:val="20"/>
          <w:szCs w:val="20"/>
        </w:rPr>
        <w:tab/>
      </w:r>
      <w:r>
        <w:rPr>
          <w:bCs/>
          <w:sz w:val="20"/>
          <w:szCs w:val="20"/>
        </w:rPr>
        <w:tab/>
        <w:t>-</w:t>
      </w:r>
      <w:r>
        <w:rPr>
          <w:bCs/>
          <w:sz w:val="20"/>
          <w:szCs w:val="20"/>
        </w:rPr>
        <w:tab/>
        <w:t>E</w:t>
      </w:r>
      <w:r w:rsidRPr="00BB6EF6">
        <w:rPr>
          <w:bCs/>
          <w:sz w:val="20"/>
          <w:szCs w:val="20"/>
        </w:rPr>
        <w:t>xtra</w:t>
      </w:r>
      <w:r>
        <w:rPr>
          <w:bCs/>
          <w:sz w:val="20"/>
          <w:szCs w:val="20"/>
        </w:rPr>
        <w:t xml:space="preserve"> V</w:t>
      </w:r>
      <w:r w:rsidRPr="00BB6EF6">
        <w:rPr>
          <w:bCs/>
          <w:sz w:val="20"/>
          <w:szCs w:val="20"/>
        </w:rPr>
        <w:t xml:space="preserve">ehicular </w:t>
      </w:r>
      <w:r>
        <w:rPr>
          <w:bCs/>
          <w:sz w:val="20"/>
          <w:szCs w:val="20"/>
        </w:rPr>
        <w:t>A</w:t>
      </w:r>
      <w:r w:rsidRPr="00BB6EF6">
        <w:rPr>
          <w:bCs/>
          <w:sz w:val="20"/>
          <w:szCs w:val="20"/>
        </w:rPr>
        <w:t xml:space="preserve">ctivity </w:t>
      </w:r>
    </w:p>
    <w:p w14:paraId="02E5A091" w14:textId="52C638E2" w:rsidR="004D79B8" w:rsidRPr="004D79B8" w:rsidRDefault="004D79B8" w:rsidP="004D79B8">
      <w:pPr>
        <w:pStyle w:val="s2"/>
        <w:contextualSpacing/>
        <w:rPr>
          <w:sz w:val="20"/>
          <w:szCs w:val="20"/>
        </w:rPr>
      </w:pPr>
      <w:r w:rsidRPr="004D79B8">
        <w:rPr>
          <w:sz w:val="20"/>
          <w:szCs w:val="20"/>
        </w:rPr>
        <w:t>EXPRESS</w:t>
      </w:r>
      <w:r w:rsidRPr="004D79B8">
        <w:rPr>
          <w:sz w:val="20"/>
          <w:szCs w:val="20"/>
        </w:rPr>
        <w:tab/>
        <w:t>-</w:t>
      </w:r>
      <w:r w:rsidRPr="004D79B8">
        <w:rPr>
          <w:sz w:val="20"/>
          <w:szCs w:val="20"/>
        </w:rPr>
        <w:tab/>
        <w:t>E</w:t>
      </w:r>
      <w:r w:rsidR="006D5D8E">
        <w:rPr>
          <w:sz w:val="20"/>
          <w:szCs w:val="20"/>
        </w:rPr>
        <w:t>X</w:t>
      </w:r>
      <w:r w:rsidRPr="004D79B8">
        <w:rPr>
          <w:sz w:val="20"/>
          <w:szCs w:val="20"/>
        </w:rPr>
        <w:t>pedite the P</w:t>
      </w:r>
      <w:r w:rsidR="006D5D8E">
        <w:rPr>
          <w:sz w:val="20"/>
          <w:szCs w:val="20"/>
        </w:rPr>
        <w:t>R</w:t>
      </w:r>
      <w:r w:rsidRPr="004D79B8">
        <w:rPr>
          <w:sz w:val="20"/>
          <w:szCs w:val="20"/>
        </w:rPr>
        <w:t>ocessing of Experiments for Space Station</w:t>
      </w:r>
    </w:p>
    <w:p w14:paraId="74E9F272" w14:textId="2E2E5B87" w:rsidR="007D25B2" w:rsidRPr="004D79B8" w:rsidRDefault="007D25B2" w:rsidP="004D79B8">
      <w:pPr>
        <w:pStyle w:val="s2"/>
        <w:contextualSpacing/>
        <w:rPr>
          <w:sz w:val="20"/>
          <w:szCs w:val="20"/>
        </w:rPr>
      </w:pPr>
      <w:r>
        <w:rPr>
          <w:sz w:val="20"/>
          <w:szCs w:val="20"/>
        </w:rPr>
        <w:t>GUI</w:t>
      </w:r>
      <w:r>
        <w:rPr>
          <w:sz w:val="20"/>
          <w:szCs w:val="20"/>
        </w:rPr>
        <w:tab/>
      </w:r>
      <w:r>
        <w:rPr>
          <w:sz w:val="20"/>
          <w:szCs w:val="20"/>
        </w:rPr>
        <w:tab/>
        <w:t>-</w:t>
      </w:r>
      <w:r>
        <w:rPr>
          <w:sz w:val="20"/>
          <w:szCs w:val="20"/>
        </w:rPr>
        <w:tab/>
        <w:t>Graphical User Interface</w:t>
      </w:r>
    </w:p>
    <w:p w14:paraId="5966DF92" w14:textId="77777777" w:rsidR="004D79B8" w:rsidRPr="004D79B8" w:rsidRDefault="004D79B8" w:rsidP="004D79B8">
      <w:pPr>
        <w:pStyle w:val="s2"/>
        <w:contextualSpacing/>
        <w:rPr>
          <w:sz w:val="20"/>
          <w:szCs w:val="20"/>
        </w:rPr>
      </w:pPr>
      <w:r w:rsidRPr="004D79B8">
        <w:rPr>
          <w:sz w:val="20"/>
          <w:szCs w:val="20"/>
        </w:rPr>
        <w:t>HOSC</w:t>
      </w:r>
      <w:r w:rsidRPr="004D79B8">
        <w:rPr>
          <w:sz w:val="20"/>
          <w:szCs w:val="20"/>
        </w:rPr>
        <w:tab/>
      </w:r>
      <w:r w:rsidRPr="004D79B8">
        <w:rPr>
          <w:sz w:val="20"/>
          <w:szCs w:val="20"/>
        </w:rPr>
        <w:tab/>
        <w:t>-</w:t>
      </w:r>
      <w:r w:rsidRPr="004D79B8">
        <w:rPr>
          <w:sz w:val="20"/>
          <w:szCs w:val="20"/>
        </w:rPr>
        <w:tab/>
        <w:t>Huntsville Operations Support Center</w:t>
      </w:r>
    </w:p>
    <w:p w14:paraId="4FF8500C" w14:textId="77777777" w:rsidR="004D79B8" w:rsidRPr="004D79B8" w:rsidRDefault="004D79B8" w:rsidP="004D79B8">
      <w:pPr>
        <w:pStyle w:val="s2"/>
        <w:contextualSpacing/>
        <w:rPr>
          <w:sz w:val="20"/>
          <w:szCs w:val="20"/>
        </w:rPr>
      </w:pPr>
      <w:r w:rsidRPr="004D79B8">
        <w:rPr>
          <w:sz w:val="20"/>
          <w:szCs w:val="20"/>
        </w:rPr>
        <w:t>ISS</w:t>
      </w:r>
      <w:r w:rsidRPr="004D79B8">
        <w:rPr>
          <w:sz w:val="20"/>
          <w:szCs w:val="20"/>
        </w:rPr>
        <w:tab/>
      </w:r>
      <w:r w:rsidRPr="004D79B8">
        <w:rPr>
          <w:sz w:val="20"/>
          <w:szCs w:val="20"/>
        </w:rPr>
        <w:tab/>
        <w:t>-</w:t>
      </w:r>
      <w:r w:rsidRPr="004D79B8">
        <w:rPr>
          <w:sz w:val="20"/>
          <w:szCs w:val="20"/>
        </w:rPr>
        <w:tab/>
        <w:t xml:space="preserve">International Space Station </w:t>
      </w:r>
    </w:p>
    <w:p w14:paraId="09EE707B" w14:textId="77777777" w:rsidR="004D79B8" w:rsidRPr="004D79B8" w:rsidRDefault="004D79B8" w:rsidP="004D79B8">
      <w:pPr>
        <w:pStyle w:val="s2"/>
        <w:contextualSpacing/>
        <w:rPr>
          <w:sz w:val="20"/>
          <w:szCs w:val="20"/>
        </w:rPr>
      </w:pPr>
      <w:r w:rsidRPr="004D79B8">
        <w:rPr>
          <w:sz w:val="20"/>
          <w:szCs w:val="20"/>
        </w:rPr>
        <w:t>JSC</w:t>
      </w:r>
      <w:r w:rsidRPr="004D79B8">
        <w:rPr>
          <w:sz w:val="20"/>
          <w:szCs w:val="20"/>
        </w:rPr>
        <w:tab/>
      </w:r>
      <w:r w:rsidRPr="004D79B8">
        <w:rPr>
          <w:sz w:val="20"/>
          <w:szCs w:val="20"/>
        </w:rPr>
        <w:tab/>
        <w:t>-</w:t>
      </w:r>
      <w:r w:rsidRPr="004D79B8">
        <w:rPr>
          <w:sz w:val="20"/>
          <w:szCs w:val="20"/>
        </w:rPr>
        <w:tab/>
        <w:t>Johnson Space Center</w:t>
      </w:r>
    </w:p>
    <w:p w14:paraId="79F81931" w14:textId="74348494" w:rsidR="004D79B8" w:rsidRDefault="004D79B8" w:rsidP="004D79B8">
      <w:pPr>
        <w:pStyle w:val="s2"/>
        <w:contextualSpacing/>
        <w:rPr>
          <w:sz w:val="20"/>
          <w:szCs w:val="20"/>
        </w:rPr>
      </w:pPr>
      <w:r w:rsidRPr="004D79B8">
        <w:rPr>
          <w:sz w:val="20"/>
          <w:szCs w:val="20"/>
        </w:rPr>
        <w:t xml:space="preserve">MCC </w:t>
      </w:r>
      <w:r w:rsidRPr="004D79B8">
        <w:rPr>
          <w:sz w:val="20"/>
          <w:szCs w:val="20"/>
        </w:rPr>
        <w:tab/>
      </w:r>
      <w:r w:rsidRPr="004D79B8">
        <w:rPr>
          <w:sz w:val="20"/>
          <w:szCs w:val="20"/>
        </w:rPr>
        <w:tab/>
        <w:t>-</w:t>
      </w:r>
      <w:r w:rsidRPr="004D79B8">
        <w:rPr>
          <w:sz w:val="20"/>
          <w:szCs w:val="20"/>
        </w:rPr>
        <w:tab/>
        <w:t>Mission Control Center</w:t>
      </w:r>
    </w:p>
    <w:p w14:paraId="1DCF0D71" w14:textId="17104328" w:rsidR="0083406E" w:rsidRPr="004D79B8" w:rsidRDefault="0083406E" w:rsidP="004D79B8">
      <w:pPr>
        <w:pStyle w:val="s2"/>
        <w:contextualSpacing/>
        <w:rPr>
          <w:sz w:val="20"/>
          <w:szCs w:val="20"/>
        </w:rPr>
      </w:pPr>
      <w:r>
        <w:rPr>
          <w:sz w:val="20"/>
          <w:szCs w:val="20"/>
        </w:rPr>
        <w:t>MCC-H</w:t>
      </w:r>
      <w:r>
        <w:rPr>
          <w:sz w:val="20"/>
          <w:szCs w:val="20"/>
        </w:rPr>
        <w:tab/>
      </w:r>
      <w:r>
        <w:rPr>
          <w:sz w:val="20"/>
          <w:szCs w:val="20"/>
        </w:rPr>
        <w:tab/>
        <w:t>-</w:t>
      </w:r>
      <w:r>
        <w:rPr>
          <w:sz w:val="20"/>
          <w:szCs w:val="20"/>
        </w:rPr>
        <w:tab/>
        <w:t>Mission Control Center-Houston</w:t>
      </w:r>
    </w:p>
    <w:p w14:paraId="0AFB3A1D" w14:textId="5F5E2E3F" w:rsidR="004D79B8" w:rsidRPr="004B1809" w:rsidRDefault="004D79B8" w:rsidP="004D79B8">
      <w:pPr>
        <w:pStyle w:val="s2"/>
        <w:contextualSpacing/>
        <w:rPr>
          <w:sz w:val="20"/>
          <w:szCs w:val="20"/>
        </w:rPr>
      </w:pPr>
      <w:r w:rsidRPr="004B1809">
        <w:rPr>
          <w:sz w:val="20"/>
          <w:szCs w:val="20"/>
        </w:rPr>
        <w:t>MSFC</w:t>
      </w:r>
      <w:r w:rsidRPr="004B1809">
        <w:rPr>
          <w:sz w:val="20"/>
          <w:szCs w:val="20"/>
        </w:rPr>
        <w:tab/>
      </w:r>
      <w:r w:rsidRPr="004B1809">
        <w:rPr>
          <w:sz w:val="20"/>
          <w:szCs w:val="20"/>
        </w:rPr>
        <w:tab/>
        <w:t>-</w:t>
      </w:r>
      <w:r w:rsidRPr="004B1809">
        <w:rPr>
          <w:sz w:val="20"/>
          <w:szCs w:val="20"/>
        </w:rPr>
        <w:tab/>
        <w:t>Marshall Space Flight Center</w:t>
      </w:r>
    </w:p>
    <w:p w14:paraId="3B210E83" w14:textId="5C4809F1" w:rsidR="00DC58AD" w:rsidRPr="004B1809" w:rsidRDefault="00DC58AD" w:rsidP="004D79B8">
      <w:pPr>
        <w:pStyle w:val="s2"/>
        <w:contextualSpacing/>
        <w:rPr>
          <w:sz w:val="20"/>
          <w:szCs w:val="20"/>
        </w:rPr>
      </w:pPr>
      <w:r w:rsidRPr="004B1809">
        <w:rPr>
          <w:sz w:val="20"/>
          <w:szCs w:val="20"/>
        </w:rPr>
        <w:t>OCA</w:t>
      </w:r>
      <w:r w:rsidRPr="004B1809">
        <w:rPr>
          <w:sz w:val="20"/>
          <w:szCs w:val="20"/>
        </w:rPr>
        <w:tab/>
      </w:r>
      <w:r w:rsidRPr="004B1809">
        <w:rPr>
          <w:sz w:val="20"/>
          <w:szCs w:val="20"/>
        </w:rPr>
        <w:tab/>
        <w:t>-</w:t>
      </w:r>
      <w:r w:rsidRPr="004B1809">
        <w:rPr>
          <w:sz w:val="20"/>
          <w:szCs w:val="20"/>
        </w:rPr>
        <w:tab/>
      </w:r>
      <w:r w:rsidR="00CC114A" w:rsidRPr="004B1809">
        <w:rPr>
          <w:sz w:val="20"/>
          <w:szCs w:val="20"/>
        </w:rPr>
        <w:t>Orbital Communications Adapter</w:t>
      </w:r>
    </w:p>
    <w:p w14:paraId="347CC333" w14:textId="015D0943" w:rsidR="00DC58AD" w:rsidRPr="004B1809" w:rsidRDefault="00DC58AD" w:rsidP="004D79B8">
      <w:pPr>
        <w:pStyle w:val="s2"/>
        <w:contextualSpacing/>
        <w:rPr>
          <w:sz w:val="20"/>
          <w:szCs w:val="20"/>
        </w:rPr>
      </w:pPr>
      <w:r w:rsidRPr="004B1809">
        <w:rPr>
          <w:sz w:val="20"/>
          <w:szCs w:val="20"/>
        </w:rPr>
        <w:t>OpsLAN</w:t>
      </w:r>
      <w:r w:rsidRPr="004B1809">
        <w:rPr>
          <w:sz w:val="20"/>
          <w:szCs w:val="20"/>
        </w:rPr>
        <w:tab/>
        <w:t>-</w:t>
      </w:r>
      <w:r w:rsidRPr="004B1809">
        <w:rPr>
          <w:sz w:val="20"/>
          <w:szCs w:val="20"/>
        </w:rPr>
        <w:tab/>
        <w:t>Operations Local Area Network</w:t>
      </w:r>
    </w:p>
    <w:p w14:paraId="6938F16E" w14:textId="79B5477A" w:rsidR="00DC58AD" w:rsidRPr="004B1809" w:rsidRDefault="00DC58AD" w:rsidP="004D79B8">
      <w:pPr>
        <w:pStyle w:val="s2"/>
        <w:contextualSpacing/>
        <w:rPr>
          <w:sz w:val="20"/>
          <w:szCs w:val="20"/>
        </w:rPr>
      </w:pPr>
      <w:r w:rsidRPr="004B1809">
        <w:rPr>
          <w:sz w:val="20"/>
          <w:szCs w:val="20"/>
        </w:rPr>
        <w:t>OPTIMIS</w:t>
      </w:r>
      <w:r w:rsidRPr="004B1809">
        <w:rPr>
          <w:sz w:val="20"/>
          <w:szCs w:val="20"/>
        </w:rPr>
        <w:tab/>
        <w:t>-</w:t>
      </w:r>
      <w:r w:rsidRPr="004B1809">
        <w:rPr>
          <w:sz w:val="20"/>
          <w:szCs w:val="20"/>
        </w:rPr>
        <w:tab/>
        <w:t>Operations Planning TIMeline Integration System</w:t>
      </w:r>
    </w:p>
    <w:p w14:paraId="79535240" w14:textId="77777777" w:rsidR="004D79B8" w:rsidRPr="004D79B8" w:rsidRDefault="004D79B8" w:rsidP="004D79B8">
      <w:pPr>
        <w:pStyle w:val="s2"/>
        <w:contextualSpacing/>
        <w:rPr>
          <w:sz w:val="20"/>
          <w:szCs w:val="20"/>
        </w:rPr>
      </w:pPr>
      <w:r w:rsidRPr="004D79B8">
        <w:rPr>
          <w:sz w:val="20"/>
          <w:szCs w:val="20"/>
        </w:rPr>
        <w:t xml:space="preserve">PEP </w:t>
      </w:r>
      <w:r w:rsidRPr="004D79B8">
        <w:rPr>
          <w:sz w:val="20"/>
          <w:szCs w:val="20"/>
        </w:rPr>
        <w:tab/>
      </w:r>
      <w:r w:rsidRPr="004D79B8">
        <w:rPr>
          <w:sz w:val="20"/>
          <w:szCs w:val="20"/>
        </w:rPr>
        <w:tab/>
        <w:t>-</w:t>
      </w:r>
      <w:r w:rsidRPr="004D79B8">
        <w:rPr>
          <w:sz w:val="20"/>
          <w:szCs w:val="20"/>
        </w:rPr>
        <w:tab/>
        <w:t>Payload Executive Processor</w:t>
      </w:r>
    </w:p>
    <w:p w14:paraId="0C875398" w14:textId="77777777" w:rsidR="004D79B8" w:rsidRPr="004D79B8" w:rsidRDefault="004D79B8" w:rsidP="004D79B8">
      <w:pPr>
        <w:pStyle w:val="s2"/>
        <w:contextualSpacing/>
        <w:rPr>
          <w:sz w:val="20"/>
          <w:szCs w:val="20"/>
        </w:rPr>
      </w:pPr>
      <w:r w:rsidRPr="004D79B8">
        <w:rPr>
          <w:sz w:val="20"/>
          <w:szCs w:val="20"/>
        </w:rPr>
        <w:t xml:space="preserve">PCS </w:t>
      </w:r>
      <w:r w:rsidRPr="004D79B8">
        <w:rPr>
          <w:sz w:val="20"/>
          <w:szCs w:val="20"/>
        </w:rPr>
        <w:tab/>
      </w:r>
      <w:r w:rsidRPr="004D79B8">
        <w:rPr>
          <w:sz w:val="20"/>
          <w:szCs w:val="20"/>
        </w:rPr>
        <w:tab/>
        <w:t>-</w:t>
      </w:r>
      <w:r w:rsidRPr="004D79B8">
        <w:rPr>
          <w:sz w:val="20"/>
          <w:szCs w:val="20"/>
        </w:rPr>
        <w:tab/>
        <w:t>Personal Computer System</w:t>
      </w:r>
    </w:p>
    <w:p w14:paraId="67C1EEEB" w14:textId="52B2538B" w:rsidR="004D79B8" w:rsidRDefault="004D79B8" w:rsidP="004D79B8">
      <w:pPr>
        <w:pStyle w:val="s2"/>
        <w:contextualSpacing/>
        <w:rPr>
          <w:sz w:val="20"/>
          <w:szCs w:val="20"/>
        </w:rPr>
      </w:pPr>
      <w:r w:rsidRPr="004D79B8">
        <w:rPr>
          <w:sz w:val="20"/>
          <w:szCs w:val="20"/>
        </w:rPr>
        <w:t>PLMDM</w:t>
      </w:r>
      <w:r w:rsidRPr="004D79B8">
        <w:rPr>
          <w:sz w:val="20"/>
          <w:szCs w:val="20"/>
        </w:rPr>
        <w:tab/>
        <w:t>-</w:t>
      </w:r>
      <w:r w:rsidRPr="004D79B8">
        <w:rPr>
          <w:sz w:val="20"/>
          <w:szCs w:val="20"/>
        </w:rPr>
        <w:tab/>
        <w:t>Payload Multiplexer De-multiplexer</w:t>
      </w:r>
    </w:p>
    <w:p w14:paraId="1E3BD20A" w14:textId="3F74D248" w:rsidR="00CC114A" w:rsidRPr="004D79B8" w:rsidRDefault="00CC114A" w:rsidP="004D79B8">
      <w:pPr>
        <w:pStyle w:val="s2"/>
        <w:contextualSpacing/>
        <w:rPr>
          <w:sz w:val="20"/>
          <w:szCs w:val="20"/>
        </w:rPr>
      </w:pPr>
      <w:r>
        <w:rPr>
          <w:sz w:val="20"/>
          <w:szCs w:val="20"/>
        </w:rPr>
        <w:t>PLSS</w:t>
      </w:r>
      <w:r>
        <w:rPr>
          <w:sz w:val="20"/>
          <w:szCs w:val="20"/>
        </w:rPr>
        <w:tab/>
      </w:r>
      <w:r>
        <w:rPr>
          <w:sz w:val="20"/>
          <w:szCs w:val="20"/>
        </w:rPr>
        <w:tab/>
        <w:t>-</w:t>
      </w:r>
      <w:r>
        <w:rPr>
          <w:sz w:val="20"/>
          <w:szCs w:val="20"/>
        </w:rPr>
        <w:tab/>
        <w:t>Payload Support System</w:t>
      </w:r>
    </w:p>
    <w:p w14:paraId="4E75B271" w14:textId="37E64E89" w:rsidR="004D79B8" w:rsidRDefault="004D79B8" w:rsidP="004D79B8">
      <w:pPr>
        <w:pStyle w:val="s2"/>
        <w:contextualSpacing/>
        <w:rPr>
          <w:sz w:val="20"/>
          <w:szCs w:val="20"/>
        </w:rPr>
      </w:pPr>
      <w:r w:rsidRPr="004D79B8">
        <w:rPr>
          <w:sz w:val="20"/>
          <w:szCs w:val="20"/>
        </w:rPr>
        <w:t>POIC</w:t>
      </w:r>
      <w:r w:rsidRPr="004D79B8">
        <w:rPr>
          <w:sz w:val="20"/>
          <w:szCs w:val="20"/>
        </w:rPr>
        <w:tab/>
      </w:r>
      <w:r w:rsidRPr="004D79B8">
        <w:rPr>
          <w:sz w:val="20"/>
          <w:szCs w:val="20"/>
        </w:rPr>
        <w:tab/>
        <w:t>-</w:t>
      </w:r>
      <w:r w:rsidRPr="004D79B8">
        <w:rPr>
          <w:sz w:val="20"/>
          <w:szCs w:val="20"/>
        </w:rPr>
        <w:tab/>
        <w:t>Payload Operations Integration Center</w:t>
      </w:r>
    </w:p>
    <w:p w14:paraId="195FB6F0" w14:textId="2FCAC34A" w:rsidR="00DC58AD" w:rsidRPr="004D79B8" w:rsidRDefault="00DC58AD" w:rsidP="004D79B8">
      <w:pPr>
        <w:pStyle w:val="s2"/>
        <w:contextualSpacing/>
        <w:rPr>
          <w:sz w:val="20"/>
          <w:szCs w:val="20"/>
        </w:rPr>
      </w:pPr>
      <w:r>
        <w:rPr>
          <w:sz w:val="20"/>
          <w:szCs w:val="20"/>
        </w:rPr>
        <w:t>PPE</w:t>
      </w:r>
      <w:r>
        <w:rPr>
          <w:sz w:val="20"/>
          <w:szCs w:val="20"/>
        </w:rPr>
        <w:tab/>
      </w:r>
      <w:r>
        <w:rPr>
          <w:sz w:val="20"/>
          <w:szCs w:val="20"/>
        </w:rPr>
        <w:tab/>
        <w:t>-</w:t>
      </w:r>
      <w:r>
        <w:rPr>
          <w:sz w:val="20"/>
          <w:szCs w:val="20"/>
        </w:rPr>
        <w:tab/>
        <w:t>Power and Propulsion Element</w:t>
      </w:r>
    </w:p>
    <w:p w14:paraId="0FF4D1F7" w14:textId="77777777" w:rsidR="004D79B8" w:rsidRPr="004D79B8" w:rsidRDefault="004D79B8" w:rsidP="004D79B8">
      <w:pPr>
        <w:pStyle w:val="s2"/>
        <w:contextualSpacing/>
        <w:rPr>
          <w:sz w:val="20"/>
          <w:szCs w:val="20"/>
        </w:rPr>
      </w:pPr>
      <w:r w:rsidRPr="004D79B8">
        <w:rPr>
          <w:sz w:val="20"/>
          <w:szCs w:val="20"/>
        </w:rPr>
        <w:t>PRO</w:t>
      </w:r>
      <w:r w:rsidRPr="004D79B8">
        <w:rPr>
          <w:sz w:val="20"/>
          <w:szCs w:val="20"/>
        </w:rPr>
        <w:tab/>
      </w:r>
      <w:r w:rsidRPr="004D79B8">
        <w:rPr>
          <w:sz w:val="20"/>
          <w:szCs w:val="20"/>
        </w:rPr>
        <w:tab/>
        <w:t>-</w:t>
      </w:r>
      <w:r w:rsidRPr="004D79B8">
        <w:rPr>
          <w:sz w:val="20"/>
          <w:szCs w:val="20"/>
        </w:rPr>
        <w:tab/>
        <w:t>Payload Rack Officer</w:t>
      </w:r>
    </w:p>
    <w:p w14:paraId="00DB3775" w14:textId="2D1A3CB9" w:rsidR="004D79B8" w:rsidRDefault="004D79B8" w:rsidP="004D79B8">
      <w:pPr>
        <w:pStyle w:val="s2"/>
        <w:contextualSpacing/>
        <w:rPr>
          <w:sz w:val="20"/>
          <w:szCs w:val="20"/>
        </w:rPr>
      </w:pPr>
      <w:r w:rsidRPr="004D79B8">
        <w:rPr>
          <w:sz w:val="20"/>
          <w:szCs w:val="20"/>
        </w:rPr>
        <w:t>RPC</w:t>
      </w:r>
      <w:r w:rsidRPr="004D79B8">
        <w:rPr>
          <w:sz w:val="20"/>
          <w:szCs w:val="20"/>
        </w:rPr>
        <w:tab/>
      </w:r>
      <w:r w:rsidRPr="004D79B8">
        <w:rPr>
          <w:sz w:val="20"/>
          <w:szCs w:val="20"/>
        </w:rPr>
        <w:tab/>
        <w:t>-</w:t>
      </w:r>
      <w:r w:rsidRPr="004D79B8">
        <w:rPr>
          <w:sz w:val="20"/>
          <w:szCs w:val="20"/>
        </w:rPr>
        <w:tab/>
        <w:t>Rack Power Controller</w:t>
      </w:r>
    </w:p>
    <w:p w14:paraId="62983D8D" w14:textId="01BE1904" w:rsidR="00CC114A" w:rsidRPr="004D79B8" w:rsidRDefault="00CC114A" w:rsidP="004D79B8">
      <w:pPr>
        <w:pStyle w:val="s2"/>
        <w:contextualSpacing/>
        <w:rPr>
          <w:sz w:val="20"/>
          <w:szCs w:val="20"/>
        </w:rPr>
      </w:pPr>
      <w:r>
        <w:rPr>
          <w:sz w:val="20"/>
          <w:szCs w:val="20"/>
        </w:rPr>
        <w:t>SIM</w:t>
      </w:r>
      <w:r>
        <w:rPr>
          <w:sz w:val="20"/>
          <w:szCs w:val="20"/>
        </w:rPr>
        <w:tab/>
      </w:r>
      <w:r>
        <w:rPr>
          <w:sz w:val="20"/>
          <w:szCs w:val="20"/>
        </w:rPr>
        <w:tab/>
        <w:t>-</w:t>
      </w:r>
      <w:r>
        <w:rPr>
          <w:sz w:val="20"/>
          <w:szCs w:val="20"/>
        </w:rPr>
        <w:tab/>
        <w:t>Simulation</w:t>
      </w:r>
    </w:p>
    <w:p w14:paraId="3347A944" w14:textId="2FD7E230" w:rsidR="004D79B8" w:rsidRDefault="004D79B8" w:rsidP="004D79B8">
      <w:pPr>
        <w:pStyle w:val="s2"/>
        <w:contextualSpacing/>
        <w:rPr>
          <w:sz w:val="20"/>
          <w:szCs w:val="20"/>
        </w:rPr>
      </w:pPr>
      <w:r w:rsidRPr="004D79B8">
        <w:rPr>
          <w:sz w:val="20"/>
          <w:szCs w:val="20"/>
        </w:rPr>
        <w:t>SSC</w:t>
      </w:r>
      <w:r w:rsidRPr="004D79B8">
        <w:rPr>
          <w:sz w:val="20"/>
          <w:szCs w:val="20"/>
        </w:rPr>
        <w:tab/>
      </w:r>
      <w:r w:rsidRPr="004D79B8">
        <w:rPr>
          <w:sz w:val="20"/>
          <w:szCs w:val="20"/>
        </w:rPr>
        <w:tab/>
        <w:t>-</w:t>
      </w:r>
      <w:r w:rsidRPr="004D79B8">
        <w:rPr>
          <w:sz w:val="20"/>
          <w:szCs w:val="20"/>
        </w:rPr>
        <w:tab/>
        <w:t>Station Support Computer</w:t>
      </w:r>
    </w:p>
    <w:p w14:paraId="080D2548" w14:textId="37B354B3" w:rsidR="00E73037" w:rsidRDefault="00E73037" w:rsidP="004D79B8">
      <w:pPr>
        <w:pStyle w:val="s2"/>
        <w:contextualSpacing/>
        <w:rPr>
          <w:sz w:val="20"/>
          <w:szCs w:val="20"/>
        </w:rPr>
      </w:pPr>
      <w:r w:rsidRPr="00E73037">
        <w:rPr>
          <w:sz w:val="20"/>
          <w:szCs w:val="20"/>
        </w:rPr>
        <w:t>SWRDFSH</w:t>
      </w:r>
      <w:r>
        <w:rPr>
          <w:sz w:val="20"/>
          <w:szCs w:val="20"/>
        </w:rPr>
        <w:tab/>
        <w:t>-</w:t>
      </w:r>
      <w:r>
        <w:rPr>
          <w:sz w:val="20"/>
          <w:szCs w:val="20"/>
        </w:rPr>
        <w:tab/>
      </w:r>
      <w:r w:rsidRPr="00E73037">
        <w:rPr>
          <w:sz w:val="20"/>
          <w:szCs w:val="20"/>
        </w:rPr>
        <w:t>Software to Ready Data Files to Send Hastily</w:t>
      </w:r>
    </w:p>
    <w:p w14:paraId="396A4776" w14:textId="10599EE7" w:rsidR="00271E83" w:rsidRPr="004B1809" w:rsidRDefault="00271E83" w:rsidP="004D79B8">
      <w:pPr>
        <w:pStyle w:val="s2"/>
        <w:contextualSpacing/>
        <w:rPr>
          <w:sz w:val="20"/>
          <w:szCs w:val="20"/>
          <w:lang w:val="pt-BR"/>
        </w:rPr>
      </w:pPr>
      <w:r w:rsidRPr="004B1809">
        <w:rPr>
          <w:sz w:val="20"/>
          <w:szCs w:val="20"/>
          <w:lang w:val="pt-BR"/>
        </w:rPr>
        <w:t>TCP</w:t>
      </w:r>
      <w:r w:rsidRPr="004B1809">
        <w:rPr>
          <w:sz w:val="20"/>
          <w:szCs w:val="20"/>
          <w:lang w:val="pt-BR"/>
        </w:rPr>
        <w:tab/>
      </w:r>
      <w:r w:rsidRPr="004B1809">
        <w:rPr>
          <w:sz w:val="20"/>
          <w:szCs w:val="20"/>
          <w:lang w:val="pt-BR"/>
        </w:rPr>
        <w:tab/>
        <w:t>-</w:t>
      </w:r>
      <w:r w:rsidRPr="004B1809">
        <w:rPr>
          <w:sz w:val="20"/>
          <w:szCs w:val="20"/>
          <w:lang w:val="pt-BR"/>
        </w:rPr>
        <w:tab/>
        <w:t>Transmission Control Protocol</w:t>
      </w:r>
    </w:p>
    <w:p w14:paraId="30E819B9" w14:textId="27ABC364" w:rsidR="00617517" w:rsidRPr="004B1809" w:rsidRDefault="00617517" w:rsidP="004D79B8">
      <w:pPr>
        <w:pStyle w:val="s2"/>
        <w:contextualSpacing/>
        <w:rPr>
          <w:sz w:val="20"/>
          <w:szCs w:val="20"/>
          <w:lang w:val="pt-BR"/>
        </w:rPr>
      </w:pPr>
      <w:r w:rsidRPr="004B1809">
        <w:rPr>
          <w:sz w:val="20"/>
          <w:szCs w:val="20"/>
          <w:lang w:val="pt-BR"/>
        </w:rPr>
        <w:t>TOCA</w:t>
      </w:r>
      <w:r w:rsidRPr="004B1809">
        <w:rPr>
          <w:sz w:val="20"/>
          <w:szCs w:val="20"/>
          <w:lang w:val="pt-BR"/>
        </w:rPr>
        <w:tab/>
      </w:r>
      <w:r w:rsidRPr="004B1809">
        <w:rPr>
          <w:sz w:val="20"/>
          <w:szCs w:val="20"/>
          <w:lang w:val="pt-BR"/>
        </w:rPr>
        <w:tab/>
        <w:t>-</w:t>
      </w:r>
      <w:r w:rsidRPr="004B1809">
        <w:rPr>
          <w:sz w:val="20"/>
          <w:szCs w:val="20"/>
          <w:lang w:val="pt-BR"/>
        </w:rPr>
        <w:tab/>
        <w:t xml:space="preserve">Total Organic Carbon </w:t>
      </w:r>
    </w:p>
    <w:p w14:paraId="42B9C5D2" w14:textId="1C90FD95" w:rsidR="00DC58AD" w:rsidRPr="004D79B8" w:rsidRDefault="00DC58AD" w:rsidP="004D79B8">
      <w:pPr>
        <w:pStyle w:val="s2"/>
        <w:contextualSpacing/>
        <w:rPr>
          <w:sz w:val="20"/>
          <w:szCs w:val="20"/>
        </w:rPr>
      </w:pPr>
      <w:r>
        <w:rPr>
          <w:sz w:val="20"/>
          <w:szCs w:val="20"/>
        </w:rPr>
        <w:t>VLAN</w:t>
      </w:r>
      <w:r>
        <w:rPr>
          <w:sz w:val="20"/>
          <w:szCs w:val="20"/>
        </w:rPr>
        <w:tab/>
      </w:r>
      <w:r>
        <w:rPr>
          <w:sz w:val="20"/>
          <w:szCs w:val="20"/>
        </w:rPr>
        <w:tab/>
        <w:t>-</w:t>
      </w:r>
      <w:r>
        <w:rPr>
          <w:sz w:val="20"/>
          <w:szCs w:val="20"/>
        </w:rPr>
        <w:tab/>
        <w:t>Virtual Local Area Network</w:t>
      </w:r>
    </w:p>
    <w:p w14:paraId="6DA66A50" w14:textId="679CF3DA" w:rsidR="00276C0A" w:rsidRPr="004D79B8" w:rsidRDefault="00276C0A" w:rsidP="004D79B8">
      <w:pPr>
        <w:pStyle w:val="s2"/>
        <w:contextualSpacing/>
        <w:rPr>
          <w:sz w:val="20"/>
          <w:szCs w:val="20"/>
        </w:rPr>
      </w:pPr>
      <w:r>
        <w:rPr>
          <w:sz w:val="20"/>
          <w:szCs w:val="20"/>
        </w:rPr>
        <w:t>VM</w:t>
      </w:r>
      <w:r>
        <w:rPr>
          <w:sz w:val="20"/>
          <w:szCs w:val="20"/>
        </w:rPr>
        <w:tab/>
      </w:r>
      <w:r>
        <w:rPr>
          <w:sz w:val="20"/>
          <w:szCs w:val="20"/>
        </w:rPr>
        <w:tab/>
        <w:t>-</w:t>
      </w:r>
      <w:r>
        <w:rPr>
          <w:sz w:val="20"/>
          <w:szCs w:val="20"/>
        </w:rPr>
        <w:tab/>
        <w:t>Virtual Machine</w:t>
      </w:r>
    </w:p>
    <w:p w14:paraId="3537F8BE" w14:textId="77777777" w:rsidR="004D79B8" w:rsidRPr="004D79B8" w:rsidRDefault="004D79B8" w:rsidP="004D79B8">
      <w:pPr>
        <w:pStyle w:val="s2"/>
        <w:rPr>
          <w:b/>
          <w:sz w:val="20"/>
          <w:szCs w:val="20"/>
          <w:lang w:val="en-GB"/>
        </w:rPr>
      </w:pPr>
    </w:p>
    <w:sdt>
      <w:sdtPr>
        <w:rPr>
          <w:rFonts w:asciiTheme="minorHAnsi" w:eastAsiaTheme="minorHAnsi" w:hAnsiTheme="minorHAnsi" w:cstheme="minorBidi"/>
          <w:color w:val="auto"/>
          <w:sz w:val="22"/>
          <w:szCs w:val="22"/>
          <w:lang w:eastAsia="zh-CN"/>
        </w:rPr>
        <w:id w:val="-2060854601"/>
        <w:docPartObj>
          <w:docPartGallery w:val="Bibliographies"/>
          <w:docPartUnique/>
        </w:docPartObj>
      </w:sdtPr>
      <w:sdtEndPr>
        <w:rPr>
          <w:rFonts w:ascii="Times New Roman" w:eastAsia="Times New Roman" w:hAnsi="Times New Roman" w:cs="Times New Roman"/>
          <w:sz w:val="24"/>
          <w:szCs w:val="24"/>
        </w:rPr>
      </w:sdtEndPr>
      <w:sdtContent>
        <w:p w14:paraId="5C538C91" w14:textId="77777777" w:rsidR="006D5D8E" w:rsidRDefault="00103F22" w:rsidP="006D5D8E">
          <w:pPr>
            <w:pStyle w:val="Heading1"/>
            <w:rPr>
              <w:rFonts w:ascii="Times New Roman" w:hAnsi="Times New Roman" w:cs="Times New Roman"/>
              <w:b/>
              <w:bCs/>
              <w:color w:val="000000" w:themeColor="text1"/>
              <w:sz w:val="20"/>
              <w:szCs w:val="20"/>
            </w:rPr>
          </w:pPr>
          <w:r w:rsidRPr="001C6AEF">
            <w:rPr>
              <w:rFonts w:ascii="Times New Roman" w:hAnsi="Times New Roman" w:cs="Times New Roman"/>
              <w:b/>
              <w:bCs/>
              <w:color w:val="000000" w:themeColor="text1"/>
              <w:sz w:val="20"/>
              <w:szCs w:val="20"/>
            </w:rPr>
            <w:t>References</w:t>
          </w:r>
        </w:p>
        <w:sdt>
          <w:sdtPr>
            <w:rPr>
              <w:color w:val="000000" w:themeColor="text1"/>
              <w:sz w:val="20"/>
              <w:szCs w:val="20"/>
            </w:rPr>
            <w:id w:val="-573587230"/>
            <w:bibliography/>
          </w:sdtPr>
          <w:sdtEndPr/>
          <w:sdtContent>
            <w:p w14:paraId="2AD5734C" w14:textId="77777777" w:rsidR="00082B18" w:rsidRDefault="00103F22">
              <w:pPr>
                <w:rPr>
                  <w:rFonts w:asciiTheme="minorHAnsi" w:eastAsiaTheme="minorHAnsi" w:hAnsiTheme="minorHAnsi" w:cstheme="minorBidi"/>
                  <w:noProof/>
                  <w:sz w:val="22"/>
                  <w:szCs w:val="22"/>
                  <w:lang w:eastAsia="en-US"/>
                </w:rPr>
              </w:pPr>
              <w:r w:rsidRPr="001C6AEF">
                <w:rPr>
                  <w:rFonts w:asciiTheme="majorHAnsi" w:eastAsiaTheme="majorEastAsia" w:hAnsiTheme="majorHAnsi" w:cstheme="majorBidi"/>
                  <w:color w:val="000000" w:themeColor="text1"/>
                  <w:sz w:val="20"/>
                  <w:szCs w:val="20"/>
                  <w:lang w:eastAsia="en-US"/>
                </w:rPr>
                <w:fldChar w:fldCharType="begin"/>
              </w:r>
              <w:r w:rsidRPr="001C6AEF">
                <w:rPr>
                  <w:color w:val="000000" w:themeColor="text1"/>
                  <w:sz w:val="20"/>
                  <w:szCs w:val="20"/>
                </w:rPr>
                <w:instrText xml:space="preserve"> BIBLIOGRAPHY </w:instrText>
              </w:r>
              <w:r w:rsidRPr="001C6AEF">
                <w:rPr>
                  <w:rFonts w:asciiTheme="majorHAnsi" w:eastAsiaTheme="majorEastAsia" w:hAnsiTheme="majorHAnsi" w:cstheme="majorBidi"/>
                  <w:color w:val="000000" w:themeColor="text1"/>
                  <w:sz w:val="20"/>
                  <w:szCs w:val="20"/>
                  <w:lang w:eastAsia="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927"/>
              </w:tblGrid>
              <w:tr w:rsidR="00082B18" w14:paraId="62B054A6" w14:textId="77777777">
                <w:trPr>
                  <w:divId w:val="1038432969"/>
                  <w:tblCellSpacing w:w="15" w:type="dxa"/>
                </w:trPr>
                <w:tc>
                  <w:tcPr>
                    <w:tcW w:w="50" w:type="pct"/>
                    <w:hideMark/>
                  </w:tcPr>
                  <w:p w14:paraId="4FC2E7E6" w14:textId="33D91A5F" w:rsidR="00082B18" w:rsidRDefault="00082B18">
                    <w:pPr>
                      <w:pStyle w:val="Bibliography"/>
                      <w:rPr>
                        <w:noProof/>
                        <w:sz w:val="24"/>
                        <w:szCs w:val="24"/>
                      </w:rPr>
                    </w:pPr>
                    <w:r>
                      <w:rPr>
                        <w:noProof/>
                      </w:rPr>
                      <w:t xml:space="preserve">[1] </w:t>
                    </w:r>
                  </w:p>
                </w:tc>
                <w:tc>
                  <w:tcPr>
                    <w:tcW w:w="0" w:type="auto"/>
                    <w:hideMark/>
                  </w:tcPr>
                  <w:p w14:paraId="034755B9" w14:textId="77777777" w:rsidR="00082B18" w:rsidRDefault="00082B18">
                    <w:pPr>
                      <w:pStyle w:val="Bibliography"/>
                      <w:rPr>
                        <w:noProof/>
                      </w:rPr>
                    </w:pPr>
                    <w:r>
                      <w:rPr>
                        <w:noProof/>
                      </w:rPr>
                      <w:t xml:space="preserve">J. C. Crusan, R. M. Smith, D. A. Craig, J. M. Caram, J. Guidi, M. Gates, J. M. Krezel and N. Herrmann, "DeepSpace Gateway Concept: Extending Human Presence into Cislunar Space," in </w:t>
                    </w:r>
                    <w:r>
                      <w:rPr>
                        <w:i/>
                        <w:iCs/>
                        <w:noProof/>
                      </w:rPr>
                      <w:t>Proceedings of the IEEE Aerospace Conference</w:t>
                    </w:r>
                    <w:r>
                      <w:rPr>
                        <w:noProof/>
                      </w:rPr>
                      <w:t xml:space="preserve">, Big Sky, Montana, 2018. </w:t>
                    </w:r>
                  </w:p>
                </w:tc>
              </w:tr>
              <w:tr w:rsidR="00082B18" w14:paraId="71B8132B" w14:textId="77777777">
                <w:trPr>
                  <w:divId w:val="1038432969"/>
                  <w:tblCellSpacing w:w="15" w:type="dxa"/>
                </w:trPr>
                <w:tc>
                  <w:tcPr>
                    <w:tcW w:w="50" w:type="pct"/>
                    <w:hideMark/>
                  </w:tcPr>
                  <w:p w14:paraId="21AC5839" w14:textId="77777777" w:rsidR="00082B18" w:rsidRDefault="00082B18">
                    <w:pPr>
                      <w:pStyle w:val="Bibliography"/>
                      <w:rPr>
                        <w:noProof/>
                      </w:rPr>
                    </w:pPr>
                    <w:r>
                      <w:rPr>
                        <w:noProof/>
                      </w:rPr>
                      <w:t xml:space="preserve">[2] </w:t>
                    </w:r>
                  </w:p>
                </w:tc>
                <w:tc>
                  <w:tcPr>
                    <w:tcW w:w="0" w:type="auto"/>
                    <w:hideMark/>
                  </w:tcPr>
                  <w:p w14:paraId="6BC14D1C" w14:textId="77777777" w:rsidR="00082B18" w:rsidRDefault="00082B18">
                    <w:pPr>
                      <w:pStyle w:val="Bibliography"/>
                      <w:rPr>
                        <w:noProof/>
                      </w:rPr>
                    </w:pPr>
                    <w:r>
                      <w:rPr>
                        <w:noProof/>
                      </w:rPr>
                      <w:t xml:space="preserve">H. K. Stetson, A. T. Haddock, J. Frank, R. Cornelius, L. Wang and L. Garner, "AMO EXPRESS: A Command and Control Experiment for Crew Autonomy Onboard the International Space Station," in </w:t>
                    </w:r>
                    <w:r>
                      <w:rPr>
                        <w:i/>
                        <w:iCs/>
                        <w:noProof/>
                      </w:rPr>
                      <w:t>Proceedings of the AIAA Conference on Space Operations</w:t>
                    </w:r>
                    <w:r>
                      <w:rPr>
                        <w:noProof/>
                      </w:rPr>
                      <w:t xml:space="preserve">, Pasadena, CA, 2015. </w:t>
                    </w:r>
                  </w:p>
                </w:tc>
              </w:tr>
              <w:tr w:rsidR="00082B18" w14:paraId="0782C2DB" w14:textId="77777777">
                <w:trPr>
                  <w:divId w:val="1038432969"/>
                  <w:tblCellSpacing w:w="15" w:type="dxa"/>
                </w:trPr>
                <w:tc>
                  <w:tcPr>
                    <w:tcW w:w="50" w:type="pct"/>
                    <w:hideMark/>
                  </w:tcPr>
                  <w:p w14:paraId="3DC45D52" w14:textId="77777777" w:rsidR="00082B18" w:rsidRDefault="00082B18">
                    <w:pPr>
                      <w:pStyle w:val="Bibliography"/>
                      <w:rPr>
                        <w:noProof/>
                      </w:rPr>
                    </w:pPr>
                    <w:r>
                      <w:rPr>
                        <w:noProof/>
                      </w:rPr>
                      <w:t xml:space="preserve">[3] </w:t>
                    </w:r>
                  </w:p>
                </w:tc>
                <w:tc>
                  <w:tcPr>
                    <w:tcW w:w="0" w:type="auto"/>
                    <w:hideMark/>
                  </w:tcPr>
                  <w:p w14:paraId="313CE0A4" w14:textId="77777777" w:rsidR="00082B18" w:rsidRDefault="00082B18">
                    <w:pPr>
                      <w:pStyle w:val="Bibliography"/>
                      <w:rPr>
                        <w:noProof/>
                      </w:rPr>
                    </w:pPr>
                    <w:r>
                      <w:rPr>
                        <w:noProof/>
                      </w:rPr>
                      <w:t xml:space="preserve">S. Beisert, M. Rodriggs, F. Moreno, D. Korth, S. Gibson, Y. H. Lee and D. E. Eagles, "Development and Execution of Autonomous Procedures Onboard the International Space Station to Support the Next Phase of Human Space Exploration," in </w:t>
                    </w:r>
                    <w:r>
                      <w:rPr>
                        <w:i/>
                        <w:iCs/>
                        <w:noProof/>
                      </w:rPr>
                      <w:t>Proceedings of the AIAA Space Conference</w:t>
                    </w:r>
                    <w:r>
                      <w:rPr>
                        <w:noProof/>
                      </w:rPr>
                      <w:t xml:space="preserve">, San Diego, CA, 2013. </w:t>
                    </w:r>
                  </w:p>
                </w:tc>
              </w:tr>
              <w:tr w:rsidR="00082B18" w14:paraId="2E5FAA1A" w14:textId="77777777">
                <w:trPr>
                  <w:divId w:val="1038432969"/>
                  <w:tblCellSpacing w:w="15" w:type="dxa"/>
                </w:trPr>
                <w:tc>
                  <w:tcPr>
                    <w:tcW w:w="50" w:type="pct"/>
                    <w:hideMark/>
                  </w:tcPr>
                  <w:p w14:paraId="3E7A05C7" w14:textId="77777777" w:rsidR="00082B18" w:rsidRDefault="00082B18">
                    <w:pPr>
                      <w:pStyle w:val="Bibliography"/>
                      <w:rPr>
                        <w:noProof/>
                      </w:rPr>
                    </w:pPr>
                    <w:r>
                      <w:rPr>
                        <w:noProof/>
                      </w:rPr>
                      <w:lastRenderedPageBreak/>
                      <w:t xml:space="preserve">[4] </w:t>
                    </w:r>
                  </w:p>
                </w:tc>
                <w:tc>
                  <w:tcPr>
                    <w:tcW w:w="0" w:type="auto"/>
                    <w:hideMark/>
                  </w:tcPr>
                  <w:p w14:paraId="6A3C824D" w14:textId="77777777" w:rsidR="00082B18" w:rsidRDefault="00082B18">
                    <w:pPr>
                      <w:pStyle w:val="Bibliography"/>
                      <w:rPr>
                        <w:noProof/>
                      </w:rPr>
                    </w:pPr>
                    <w:r>
                      <w:rPr>
                        <w:noProof/>
                      </w:rPr>
                      <w:t xml:space="preserve">J. Frank, D. Iverson, C. Knight, S. Narasimhan, K. Swanson, M. Scott, M. Windrem, K. Pohlkamp, J. Mauldin, K. McGuire and H. Moses, "Demonstrating Autonomous Mission Operations Onboard the International Space Station," in </w:t>
                    </w:r>
                    <w:r>
                      <w:rPr>
                        <w:i/>
                        <w:iCs/>
                        <w:noProof/>
                      </w:rPr>
                      <w:t>Proceedings of the AIAA Space Conference and Exposition</w:t>
                    </w:r>
                    <w:r>
                      <w:rPr>
                        <w:noProof/>
                      </w:rPr>
                      <w:t xml:space="preserve">, Pasadena, CA, 2015. </w:t>
                    </w:r>
                  </w:p>
                </w:tc>
              </w:tr>
              <w:tr w:rsidR="00082B18" w14:paraId="60A931EA" w14:textId="77777777">
                <w:trPr>
                  <w:divId w:val="1038432969"/>
                  <w:tblCellSpacing w:w="15" w:type="dxa"/>
                </w:trPr>
                <w:tc>
                  <w:tcPr>
                    <w:tcW w:w="50" w:type="pct"/>
                    <w:hideMark/>
                  </w:tcPr>
                  <w:p w14:paraId="270D7107" w14:textId="77777777" w:rsidR="00082B18" w:rsidRDefault="00082B18">
                    <w:pPr>
                      <w:pStyle w:val="Bibliography"/>
                      <w:rPr>
                        <w:noProof/>
                      </w:rPr>
                    </w:pPr>
                    <w:r>
                      <w:rPr>
                        <w:noProof/>
                      </w:rPr>
                      <w:t xml:space="preserve">[5] </w:t>
                    </w:r>
                  </w:p>
                </w:tc>
                <w:tc>
                  <w:tcPr>
                    <w:tcW w:w="0" w:type="auto"/>
                    <w:hideMark/>
                  </w:tcPr>
                  <w:p w14:paraId="49B5DB41" w14:textId="77777777" w:rsidR="00082B18" w:rsidRDefault="00082B18">
                    <w:pPr>
                      <w:pStyle w:val="Bibliography"/>
                      <w:rPr>
                        <w:noProof/>
                      </w:rPr>
                    </w:pPr>
                    <w:r>
                      <w:rPr>
                        <w:noProof/>
                      </w:rPr>
                      <w:t>J. J. Marquez, S. Hillenius and M. Healy, "Increasing Human Spaceflight Capabilities: Demonstration of Crew Autonomy through Self-</w:t>
                    </w:r>
                    <w:r w:rsidRPr="00082B18">
                      <w:rPr>
                        <w:rFonts w:ascii="Times New Roman" w:hAnsi="Times New Roman" w:cs="Times New Roman"/>
                        <w:noProof/>
                        <w:sz w:val="20"/>
                        <w:szCs w:val="20"/>
                      </w:rPr>
                      <w:t>Scheduling</w:t>
                    </w:r>
                    <w:r>
                      <w:rPr>
                        <w:noProof/>
                      </w:rPr>
                      <w:t xml:space="preserve"> Onboard International Space Station," in </w:t>
                    </w:r>
                    <w:r>
                      <w:rPr>
                        <w:i/>
                        <w:iCs/>
                        <w:noProof/>
                      </w:rPr>
                      <w:t>International Space Station R&amp;D Conference</w:t>
                    </w:r>
                    <w:r>
                      <w:rPr>
                        <w:noProof/>
                      </w:rPr>
                      <w:t xml:space="preserve">, San Francisco, CA, 2018. </w:t>
                    </w:r>
                  </w:p>
                </w:tc>
              </w:tr>
              <w:tr w:rsidR="00082B18" w14:paraId="79BD8AE3" w14:textId="77777777">
                <w:trPr>
                  <w:divId w:val="1038432969"/>
                  <w:tblCellSpacing w:w="15" w:type="dxa"/>
                </w:trPr>
                <w:tc>
                  <w:tcPr>
                    <w:tcW w:w="50" w:type="pct"/>
                    <w:hideMark/>
                  </w:tcPr>
                  <w:p w14:paraId="55ECCE06" w14:textId="77777777" w:rsidR="00082B18" w:rsidRDefault="00082B18">
                    <w:pPr>
                      <w:pStyle w:val="Bibliography"/>
                      <w:rPr>
                        <w:noProof/>
                      </w:rPr>
                    </w:pPr>
                    <w:r>
                      <w:rPr>
                        <w:noProof/>
                      </w:rPr>
                      <w:t xml:space="preserve">[6] </w:t>
                    </w:r>
                  </w:p>
                </w:tc>
                <w:tc>
                  <w:tcPr>
                    <w:tcW w:w="0" w:type="auto"/>
                    <w:hideMark/>
                  </w:tcPr>
                  <w:p w14:paraId="78A8AB38" w14:textId="77777777" w:rsidR="00082B18" w:rsidRDefault="00082B18">
                    <w:pPr>
                      <w:pStyle w:val="Bibliography"/>
                      <w:rPr>
                        <w:noProof/>
                      </w:rPr>
                    </w:pPr>
                    <w:r>
                      <w:rPr>
                        <w:noProof/>
                      </w:rPr>
                      <w:t xml:space="preserve">A. T. Haddock and H. K. Stetson, "Advancing Autonomous Operations for Deep Space Vehicles," in </w:t>
                    </w:r>
                    <w:r>
                      <w:rPr>
                        <w:i/>
                        <w:iCs/>
                        <w:noProof/>
                      </w:rPr>
                      <w:t>Proceedings of the 13th AIAA International Conference on Space Operations</w:t>
                    </w:r>
                    <w:r>
                      <w:rPr>
                        <w:noProof/>
                      </w:rPr>
                      <w:t xml:space="preserve">, Los Angeles, CA, 2014. </w:t>
                    </w:r>
                  </w:p>
                </w:tc>
              </w:tr>
              <w:tr w:rsidR="00082B18" w14:paraId="738A2B0A" w14:textId="77777777">
                <w:trPr>
                  <w:divId w:val="1038432969"/>
                  <w:tblCellSpacing w:w="15" w:type="dxa"/>
                </w:trPr>
                <w:tc>
                  <w:tcPr>
                    <w:tcW w:w="50" w:type="pct"/>
                    <w:hideMark/>
                  </w:tcPr>
                  <w:p w14:paraId="778616EE" w14:textId="77777777" w:rsidR="00082B18" w:rsidRDefault="00082B18">
                    <w:pPr>
                      <w:pStyle w:val="Bibliography"/>
                      <w:rPr>
                        <w:noProof/>
                      </w:rPr>
                    </w:pPr>
                    <w:r>
                      <w:rPr>
                        <w:noProof/>
                      </w:rPr>
                      <w:t xml:space="preserve">[7] </w:t>
                    </w:r>
                  </w:p>
                </w:tc>
                <w:tc>
                  <w:tcPr>
                    <w:tcW w:w="0" w:type="auto"/>
                    <w:hideMark/>
                  </w:tcPr>
                  <w:p w14:paraId="6E2A9B06" w14:textId="77777777" w:rsidR="00082B18" w:rsidRDefault="00082B18">
                    <w:pPr>
                      <w:pStyle w:val="Bibliography"/>
                      <w:rPr>
                        <w:noProof/>
                      </w:rPr>
                    </w:pPr>
                    <w:r>
                      <w:rPr>
                        <w:noProof/>
                      </w:rPr>
                      <w:t xml:space="preserve">N. Bedrossian, S. A. Bhatt, M. Lammers, L. Nguyen and Y. Zhang, "First Ever Flight Demonstration of Zero Propellant Maneuver Attitude Control Concept," in </w:t>
                    </w:r>
                    <w:r>
                      <w:rPr>
                        <w:i/>
                        <w:iCs/>
                        <w:noProof/>
                      </w:rPr>
                      <w:t>Proceedings of the AIAA Guidance, Navigation and Control Conference</w:t>
                    </w:r>
                    <w:r>
                      <w:rPr>
                        <w:noProof/>
                      </w:rPr>
                      <w:t xml:space="preserve">, Hilton Head, SC, 2007. </w:t>
                    </w:r>
                  </w:p>
                </w:tc>
              </w:tr>
              <w:tr w:rsidR="00082B18" w14:paraId="5080E44B" w14:textId="77777777">
                <w:trPr>
                  <w:divId w:val="1038432969"/>
                  <w:tblCellSpacing w:w="15" w:type="dxa"/>
                </w:trPr>
                <w:tc>
                  <w:tcPr>
                    <w:tcW w:w="50" w:type="pct"/>
                    <w:hideMark/>
                  </w:tcPr>
                  <w:p w14:paraId="16A21433" w14:textId="77777777" w:rsidR="00082B18" w:rsidRDefault="00082B18">
                    <w:pPr>
                      <w:pStyle w:val="Bibliography"/>
                      <w:rPr>
                        <w:noProof/>
                      </w:rPr>
                    </w:pPr>
                    <w:r>
                      <w:rPr>
                        <w:noProof/>
                      </w:rPr>
                      <w:t xml:space="preserve">[8] </w:t>
                    </w:r>
                  </w:p>
                </w:tc>
                <w:tc>
                  <w:tcPr>
                    <w:tcW w:w="0" w:type="auto"/>
                    <w:hideMark/>
                  </w:tcPr>
                  <w:p w14:paraId="62ED9BDA" w14:textId="77777777" w:rsidR="00082B18" w:rsidRDefault="00082B18">
                    <w:pPr>
                      <w:pStyle w:val="Bibliography"/>
                      <w:rPr>
                        <w:noProof/>
                      </w:rPr>
                    </w:pPr>
                    <w:r>
                      <w:rPr>
                        <w:noProof/>
                      </w:rPr>
                      <w:t xml:space="preserve">H. K. Stetson, D. K. Deitsch, C. A. Cruzen and A. T. Haddock, "Autonomous Payload Operations Onboard the International Space Station," in </w:t>
                    </w:r>
                    <w:r>
                      <w:rPr>
                        <w:i/>
                        <w:iCs/>
                        <w:noProof/>
                      </w:rPr>
                      <w:t>Proceedings of the IEEE Aerospace Conference</w:t>
                    </w:r>
                    <w:r>
                      <w:rPr>
                        <w:noProof/>
                      </w:rPr>
                      <w:t xml:space="preserve">, Big Sky, MT, 2007. </w:t>
                    </w:r>
                  </w:p>
                </w:tc>
              </w:tr>
              <w:tr w:rsidR="00082B18" w14:paraId="097363EE" w14:textId="77777777">
                <w:trPr>
                  <w:divId w:val="1038432969"/>
                  <w:tblCellSpacing w:w="15" w:type="dxa"/>
                </w:trPr>
                <w:tc>
                  <w:tcPr>
                    <w:tcW w:w="50" w:type="pct"/>
                    <w:hideMark/>
                  </w:tcPr>
                  <w:p w14:paraId="7BC2F2E0" w14:textId="77777777" w:rsidR="00082B18" w:rsidRDefault="00082B18">
                    <w:pPr>
                      <w:pStyle w:val="Bibliography"/>
                      <w:rPr>
                        <w:noProof/>
                      </w:rPr>
                    </w:pPr>
                    <w:r>
                      <w:rPr>
                        <w:noProof/>
                      </w:rPr>
                      <w:t xml:space="preserve">[9] </w:t>
                    </w:r>
                  </w:p>
                </w:tc>
                <w:tc>
                  <w:tcPr>
                    <w:tcW w:w="0" w:type="auto"/>
                    <w:hideMark/>
                  </w:tcPr>
                  <w:p w14:paraId="00EC6F38" w14:textId="77777777" w:rsidR="00082B18" w:rsidRDefault="00082B18">
                    <w:pPr>
                      <w:pStyle w:val="Bibliography"/>
                      <w:rPr>
                        <w:noProof/>
                      </w:rPr>
                    </w:pPr>
                    <w:r>
                      <w:rPr>
                        <w:noProof/>
                      </w:rPr>
                      <w:t>D. G. G. Pruett, "Implementing Ethernet Services on the Payload Executive Processor (PEP)," NASA Technical Report, 2013.</w:t>
                    </w:r>
                  </w:p>
                </w:tc>
              </w:tr>
              <w:tr w:rsidR="00082B18" w14:paraId="6644CB32" w14:textId="77777777">
                <w:trPr>
                  <w:divId w:val="1038432969"/>
                  <w:tblCellSpacing w:w="15" w:type="dxa"/>
                </w:trPr>
                <w:tc>
                  <w:tcPr>
                    <w:tcW w:w="50" w:type="pct"/>
                    <w:hideMark/>
                  </w:tcPr>
                  <w:p w14:paraId="2ACD57DD" w14:textId="77777777" w:rsidR="00082B18" w:rsidRDefault="00082B18">
                    <w:pPr>
                      <w:pStyle w:val="Bibliography"/>
                      <w:rPr>
                        <w:noProof/>
                      </w:rPr>
                    </w:pPr>
                    <w:r>
                      <w:rPr>
                        <w:noProof/>
                      </w:rPr>
                      <w:t xml:space="preserve">[10] </w:t>
                    </w:r>
                  </w:p>
                </w:tc>
                <w:tc>
                  <w:tcPr>
                    <w:tcW w:w="0" w:type="auto"/>
                    <w:hideMark/>
                  </w:tcPr>
                  <w:p w14:paraId="22B07352" w14:textId="77777777" w:rsidR="00082B18" w:rsidRDefault="00082B18">
                    <w:pPr>
                      <w:pStyle w:val="Bibliography"/>
                      <w:rPr>
                        <w:noProof/>
                      </w:rPr>
                    </w:pPr>
                    <w:r>
                      <w:rPr>
                        <w:noProof/>
                      </w:rPr>
                      <w:t xml:space="preserve">D. Kortenkamp, D. Schreckenghost and L. Wang, "Developing and Executing Goal-Based, Adjustably Autonomous Procedures," in </w:t>
                    </w:r>
                    <w:r>
                      <w:rPr>
                        <w:i/>
                        <w:iCs/>
                        <w:noProof/>
                      </w:rPr>
                      <w:t>AIAA InfoTech@Aerospace Conference</w:t>
                    </w:r>
                    <w:r>
                      <w:rPr>
                        <w:noProof/>
                      </w:rPr>
                      <w:t xml:space="preserve">, Ronhert Park, CA, 2007. </w:t>
                    </w:r>
                  </w:p>
                </w:tc>
              </w:tr>
              <w:tr w:rsidR="00082B18" w14:paraId="73FA9BC4" w14:textId="77777777">
                <w:trPr>
                  <w:divId w:val="1038432969"/>
                  <w:tblCellSpacing w:w="15" w:type="dxa"/>
                </w:trPr>
                <w:tc>
                  <w:tcPr>
                    <w:tcW w:w="50" w:type="pct"/>
                    <w:hideMark/>
                  </w:tcPr>
                  <w:p w14:paraId="78341A69" w14:textId="77777777" w:rsidR="00082B18" w:rsidRDefault="00082B18">
                    <w:pPr>
                      <w:pStyle w:val="Bibliography"/>
                      <w:rPr>
                        <w:noProof/>
                      </w:rPr>
                    </w:pPr>
                    <w:r>
                      <w:rPr>
                        <w:noProof/>
                      </w:rPr>
                      <w:t xml:space="preserve">[11] </w:t>
                    </w:r>
                  </w:p>
                </w:tc>
                <w:tc>
                  <w:tcPr>
                    <w:tcW w:w="0" w:type="auto"/>
                    <w:hideMark/>
                  </w:tcPr>
                  <w:p w14:paraId="01E61D31" w14:textId="77777777" w:rsidR="00082B18" w:rsidRDefault="00082B18">
                    <w:pPr>
                      <w:pStyle w:val="Bibliography"/>
                      <w:rPr>
                        <w:noProof/>
                      </w:rPr>
                    </w:pPr>
                    <w:r>
                      <w:rPr>
                        <w:noProof/>
                      </w:rPr>
                      <w:t xml:space="preserve">D. Kortenkamp, R. P. Bonasso, D. Schreckenghost, K. M. Dalal, V. Verma and L. Wang, "A Procedure Representation Language for Human Spaceflight Operations," in </w:t>
                    </w:r>
                    <w:r>
                      <w:rPr>
                        <w:i/>
                        <w:iCs/>
                        <w:noProof/>
                      </w:rPr>
                      <w:t>Proceedings of the International Conference on Environmental Systems</w:t>
                    </w:r>
                    <w:r>
                      <w:rPr>
                        <w:noProof/>
                      </w:rPr>
                      <w:t xml:space="preserve">, San Francisco, CA, 2008. </w:t>
                    </w:r>
                  </w:p>
                </w:tc>
              </w:tr>
              <w:tr w:rsidR="00082B18" w14:paraId="35B34582" w14:textId="77777777">
                <w:trPr>
                  <w:divId w:val="1038432969"/>
                  <w:tblCellSpacing w:w="15" w:type="dxa"/>
                </w:trPr>
                <w:tc>
                  <w:tcPr>
                    <w:tcW w:w="50" w:type="pct"/>
                    <w:hideMark/>
                  </w:tcPr>
                  <w:p w14:paraId="7036AC88" w14:textId="77777777" w:rsidR="00082B18" w:rsidRDefault="00082B18">
                    <w:pPr>
                      <w:pStyle w:val="Bibliography"/>
                      <w:rPr>
                        <w:noProof/>
                      </w:rPr>
                    </w:pPr>
                    <w:r>
                      <w:rPr>
                        <w:noProof/>
                      </w:rPr>
                      <w:t xml:space="preserve">[12] </w:t>
                    </w:r>
                  </w:p>
                </w:tc>
                <w:tc>
                  <w:tcPr>
                    <w:tcW w:w="0" w:type="auto"/>
                    <w:hideMark/>
                  </w:tcPr>
                  <w:p w14:paraId="7C85D7C3" w14:textId="77777777" w:rsidR="00082B18" w:rsidRDefault="00082B18">
                    <w:pPr>
                      <w:pStyle w:val="Bibliography"/>
                      <w:rPr>
                        <w:noProof/>
                      </w:rPr>
                    </w:pPr>
                    <w:r>
                      <w:rPr>
                        <w:noProof/>
                      </w:rPr>
                      <w:t xml:space="preserve">J. Frank, L. Spirkovska, R. McCann, L. Wang, K. Pohlkamp and L. Morin, "Autonomous Mission Operations," in </w:t>
                    </w:r>
                    <w:r>
                      <w:rPr>
                        <w:i/>
                        <w:iCs/>
                        <w:noProof/>
                      </w:rPr>
                      <w:t>Proceedings of the IEEE Aerospace Conference</w:t>
                    </w:r>
                    <w:r>
                      <w:rPr>
                        <w:noProof/>
                      </w:rPr>
                      <w:t xml:space="preserve">, 2013. </w:t>
                    </w:r>
                  </w:p>
                </w:tc>
              </w:tr>
            </w:tbl>
            <w:p w14:paraId="397E54D5" w14:textId="77777777" w:rsidR="00082B18" w:rsidRDefault="00082B18">
              <w:pPr>
                <w:divId w:val="1038432969"/>
                <w:rPr>
                  <w:noProof/>
                </w:rPr>
              </w:pPr>
            </w:p>
            <w:p w14:paraId="74801EA6" w14:textId="125B890A" w:rsidR="00103F22" w:rsidRDefault="00103F22">
              <w:r w:rsidRPr="001C6AEF">
                <w:rPr>
                  <w:b/>
                  <w:bCs/>
                  <w:noProof/>
                  <w:color w:val="000000" w:themeColor="text1"/>
                  <w:sz w:val="20"/>
                  <w:szCs w:val="20"/>
                </w:rPr>
                <w:fldChar w:fldCharType="end"/>
              </w:r>
            </w:p>
          </w:sdtContent>
        </w:sdt>
      </w:sdtContent>
    </w:sdt>
    <w:p w14:paraId="5DA7163E" w14:textId="77777777" w:rsidR="00103F22" w:rsidRPr="0041412F" w:rsidRDefault="00103F22" w:rsidP="0041412F">
      <w:pPr>
        <w:pStyle w:val="s2"/>
        <w:spacing w:before="0" w:beforeAutospacing="0" w:after="0" w:afterAutospacing="0"/>
        <w:ind w:left="720"/>
        <w:contextualSpacing/>
        <w:rPr>
          <w:i/>
          <w:iCs/>
          <w:sz w:val="20"/>
          <w:szCs w:val="20"/>
        </w:rPr>
      </w:pPr>
    </w:p>
    <w:p w14:paraId="17B33DA3" w14:textId="77777777" w:rsidR="0041412F" w:rsidRDefault="0041412F" w:rsidP="004D79B8">
      <w:pPr>
        <w:pStyle w:val="s2"/>
        <w:spacing w:before="0" w:beforeAutospacing="0" w:after="0" w:afterAutospacing="0"/>
        <w:contextualSpacing/>
        <w:rPr>
          <w:rStyle w:val="Emphasis"/>
          <w:sz w:val="20"/>
          <w:szCs w:val="20"/>
        </w:rPr>
      </w:pPr>
    </w:p>
    <w:p w14:paraId="1EC9BEB5" w14:textId="3CA5F734" w:rsidR="0041412F" w:rsidRDefault="0041412F" w:rsidP="004D79B8">
      <w:pPr>
        <w:pStyle w:val="s2"/>
        <w:spacing w:before="0" w:beforeAutospacing="0" w:after="0" w:afterAutospacing="0"/>
        <w:contextualSpacing/>
        <w:rPr>
          <w:rStyle w:val="Emphasis"/>
          <w:sz w:val="20"/>
          <w:szCs w:val="20"/>
        </w:rPr>
      </w:pPr>
    </w:p>
    <w:p w14:paraId="46094A60" w14:textId="77777777" w:rsidR="0041412F" w:rsidRPr="004D79B8" w:rsidRDefault="0041412F" w:rsidP="004D79B8">
      <w:pPr>
        <w:pStyle w:val="s2"/>
        <w:spacing w:before="0" w:beforeAutospacing="0" w:after="0" w:afterAutospacing="0"/>
        <w:contextualSpacing/>
        <w:rPr>
          <w:rStyle w:val="bumpedfont15"/>
          <w:sz w:val="20"/>
          <w:szCs w:val="20"/>
        </w:rPr>
      </w:pPr>
    </w:p>
    <w:p w14:paraId="3D768B65" w14:textId="77777777" w:rsidR="004D79B8" w:rsidRPr="004D79B8" w:rsidRDefault="004D79B8" w:rsidP="0095132F">
      <w:pPr>
        <w:pStyle w:val="s2"/>
        <w:spacing w:before="0" w:beforeAutospacing="0" w:after="0" w:afterAutospacing="0"/>
        <w:rPr>
          <w:rStyle w:val="bumpedfont15"/>
          <w:sz w:val="20"/>
          <w:szCs w:val="20"/>
        </w:rPr>
      </w:pPr>
    </w:p>
    <w:p w14:paraId="6362E00A" w14:textId="6339DABD" w:rsidR="00EE43F0" w:rsidRPr="004D79B8" w:rsidRDefault="00EE43F0" w:rsidP="0095132F">
      <w:pPr>
        <w:pStyle w:val="s2"/>
        <w:spacing w:before="0" w:beforeAutospacing="0" w:after="0" w:afterAutospacing="0"/>
        <w:rPr>
          <w:rStyle w:val="bumpedfont15"/>
          <w:sz w:val="20"/>
          <w:szCs w:val="20"/>
        </w:rPr>
      </w:pPr>
    </w:p>
    <w:p w14:paraId="4B11AB2F" w14:textId="77777777" w:rsidR="0095132F" w:rsidRDefault="0095132F" w:rsidP="0095132F">
      <w:pPr>
        <w:pStyle w:val="ieeehead"/>
        <w:jc w:val="both"/>
      </w:pPr>
    </w:p>
    <w:p w14:paraId="7FE1119F" w14:textId="77777777" w:rsidR="0095132F" w:rsidRDefault="0095132F" w:rsidP="0095132F"/>
    <w:p w14:paraId="2E0F5439" w14:textId="77777777" w:rsidR="0095132F" w:rsidRDefault="0095132F" w:rsidP="0095132F"/>
    <w:p w14:paraId="3C6A617D" w14:textId="77777777" w:rsidR="0095132F" w:rsidRPr="0018134D" w:rsidRDefault="0095132F" w:rsidP="00D21AA9">
      <w:pPr>
        <w:jc w:val="both"/>
      </w:pPr>
    </w:p>
    <w:sectPr w:rsidR="0095132F" w:rsidRPr="0018134D" w:rsidSect="006F1E6A">
      <w:footerReference w:type="defaul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8ED33" w14:textId="77777777" w:rsidR="00086E29" w:rsidRDefault="00086E29" w:rsidP="00310150">
      <w:r>
        <w:separator/>
      </w:r>
    </w:p>
  </w:endnote>
  <w:endnote w:type="continuationSeparator" w:id="0">
    <w:p w14:paraId="0D819772" w14:textId="77777777" w:rsidR="00086E29" w:rsidRDefault="00086E29" w:rsidP="00310150">
      <w:r>
        <w:continuationSeparator/>
      </w:r>
    </w:p>
  </w:endnote>
  <w:endnote w:type="continuationNotice" w:id="1">
    <w:p w14:paraId="515B4E75" w14:textId="77777777" w:rsidR="00086E29" w:rsidRDefault="00086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862013"/>
      <w:docPartObj>
        <w:docPartGallery w:val="Page Numbers (Bottom of Page)"/>
        <w:docPartUnique/>
      </w:docPartObj>
    </w:sdtPr>
    <w:sdtEndPr>
      <w:rPr>
        <w:noProof/>
      </w:rPr>
    </w:sdtEndPr>
    <w:sdtContent>
      <w:p w14:paraId="15869D84" w14:textId="3694E14D" w:rsidR="00FD340F" w:rsidRDefault="00FD34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F7F867" w14:textId="75197FB4" w:rsidR="00846D9C" w:rsidRPr="00764A6B" w:rsidRDefault="00846D9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CE5F3" w14:textId="77777777" w:rsidR="00086E29" w:rsidRDefault="00086E29" w:rsidP="00310150">
      <w:r>
        <w:separator/>
      </w:r>
    </w:p>
  </w:footnote>
  <w:footnote w:type="continuationSeparator" w:id="0">
    <w:p w14:paraId="79B33838" w14:textId="77777777" w:rsidR="00086E29" w:rsidRDefault="00086E29" w:rsidP="00310150">
      <w:r>
        <w:continuationSeparator/>
      </w:r>
    </w:p>
  </w:footnote>
  <w:footnote w:type="continuationNotice" w:id="1">
    <w:p w14:paraId="446C5D01" w14:textId="77777777" w:rsidR="00086E29" w:rsidRDefault="00086E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A6C6F"/>
    <w:multiLevelType w:val="hybridMultilevel"/>
    <w:tmpl w:val="48D6C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CE6FA6"/>
    <w:multiLevelType w:val="multilevel"/>
    <w:tmpl w:val="F61A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122E60"/>
    <w:multiLevelType w:val="hybridMultilevel"/>
    <w:tmpl w:val="47E8F7F2"/>
    <w:lvl w:ilvl="0" w:tplc="5B7623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EF0B34"/>
    <w:multiLevelType w:val="hybridMultilevel"/>
    <w:tmpl w:val="FF0E5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B65462"/>
    <w:multiLevelType w:val="multilevel"/>
    <w:tmpl w:val="1BAE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FA0E0B"/>
    <w:multiLevelType w:val="hybridMultilevel"/>
    <w:tmpl w:val="A0406960"/>
    <w:lvl w:ilvl="0" w:tplc="B3C4F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4099F"/>
    <w:multiLevelType w:val="hybridMultilevel"/>
    <w:tmpl w:val="7E920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9A91279"/>
    <w:multiLevelType w:val="hybridMultilevel"/>
    <w:tmpl w:val="B91257D0"/>
    <w:lvl w:ilvl="0" w:tplc="2C12143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AC"/>
    <w:rsid w:val="00034761"/>
    <w:rsid w:val="00041958"/>
    <w:rsid w:val="00042F8D"/>
    <w:rsid w:val="00082B18"/>
    <w:rsid w:val="00086E29"/>
    <w:rsid w:val="00093B31"/>
    <w:rsid w:val="000969E3"/>
    <w:rsid w:val="000A3C5F"/>
    <w:rsid w:val="000E13F7"/>
    <w:rsid w:val="000E46F0"/>
    <w:rsid w:val="00103F22"/>
    <w:rsid w:val="0010471E"/>
    <w:rsid w:val="001277B6"/>
    <w:rsid w:val="00144299"/>
    <w:rsid w:val="001549DC"/>
    <w:rsid w:val="0018134D"/>
    <w:rsid w:val="00185047"/>
    <w:rsid w:val="00186BFD"/>
    <w:rsid w:val="00187548"/>
    <w:rsid w:val="00187C2D"/>
    <w:rsid w:val="001C309C"/>
    <w:rsid w:val="001C3FB9"/>
    <w:rsid w:val="001C6AEF"/>
    <w:rsid w:val="001D132A"/>
    <w:rsid w:val="001D63C5"/>
    <w:rsid w:val="001E349F"/>
    <w:rsid w:val="001E39EF"/>
    <w:rsid w:val="001E39F3"/>
    <w:rsid w:val="002041B3"/>
    <w:rsid w:val="00206EC7"/>
    <w:rsid w:val="00207A90"/>
    <w:rsid w:val="002207F1"/>
    <w:rsid w:val="0022320F"/>
    <w:rsid w:val="00227B5A"/>
    <w:rsid w:val="002428F5"/>
    <w:rsid w:val="002450DB"/>
    <w:rsid w:val="002476EC"/>
    <w:rsid w:val="0026076B"/>
    <w:rsid w:val="0026255A"/>
    <w:rsid w:val="002643A6"/>
    <w:rsid w:val="00264A63"/>
    <w:rsid w:val="00271E83"/>
    <w:rsid w:val="00273735"/>
    <w:rsid w:val="00276C0A"/>
    <w:rsid w:val="0028293F"/>
    <w:rsid w:val="0029406D"/>
    <w:rsid w:val="002A39DE"/>
    <w:rsid w:val="002B4CAC"/>
    <w:rsid w:val="002B7C20"/>
    <w:rsid w:val="002E566B"/>
    <w:rsid w:val="003010D5"/>
    <w:rsid w:val="0030406B"/>
    <w:rsid w:val="00310150"/>
    <w:rsid w:val="00311735"/>
    <w:rsid w:val="00315508"/>
    <w:rsid w:val="0032714F"/>
    <w:rsid w:val="003352DD"/>
    <w:rsid w:val="003638F3"/>
    <w:rsid w:val="00364446"/>
    <w:rsid w:val="00364D52"/>
    <w:rsid w:val="0036585F"/>
    <w:rsid w:val="00384DDB"/>
    <w:rsid w:val="0039233C"/>
    <w:rsid w:val="003A284D"/>
    <w:rsid w:val="003B5D83"/>
    <w:rsid w:val="003C2F57"/>
    <w:rsid w:val="003E45B9"/>
    <w:rsid w:val="003E50A1"/>
    <w:rsid w:val="003E5E18"/>
    <w:rsid w:val="003F1DA9"/>
    <w:rsid w:val="00404731"/>
    <w:rsid w:val="00413C79"/>
    <w:rsid w:val="0041412F"/>
    <w:rsid w:val="00425CFF"/>
    <w:rsid w:val="0043332C"/>
    <w:rsid w:val="00434A67"/>
    <w:rsid w:val="004367C7"/>
    <w:rsid w:val="00463387"/>
    <w:rsid w:val="004943ED"/>
    <w:rsid w:val="004A18BE"/>
    <w:rsid w:val="004A4EC9"/>
    <w:rsid w:val="004A5E35"/>
    <w:rsid w:val="004B1809"/>
    <w:rsid w:val="004C3B36"/>
    <w:rsid w:val="004D79B8"/>
    <w:rsid w:val="004E77B3"/>
    <w:rsid w:val="004F4DC3"/>
    <w:rsid w:val="005060EB"/>
    <w:rsid w:val="00511470"/>
    <w:rsid w:val="00515AE4"/>
    <w:rsid w:val="00523BCC"/>
    <w:rsid w:val="00526185"/>
    <w:rsid w:val="00527829"/>
    <w:rsid w:val="0053051B"/>
    <w:rsid w:val="00544D1C"/>
    <w:rsid w:val="00560247"/>
    <w:rsid w:val="0057256A"/>
    <w:rsid w:val="00574773"/>
    <w:rsid w:val="005A4253"/>
    <w:rsid w:val="005C03C7"/>
    <w:rsid w:val="005F574F"/>
    <w:rsid w:val="005F5F44"/>
    <w:rsid w:val="00605D93"/>
    <w:rsid w:val="00611B3E"/>
    <w:rsid w:val="00617517"/>
    <w:rsid w:val="00621D9D"/>
    <w:rsid w:val="00627A30"/>
    <w:rsid w:val="00630BC1"/>
    <w:rsid w:val="00637BC9"/>
    <w:rsid w:val="00650BC2"/>
    <w:rsid w:val="00653B43"/>
    <w:rsid w:val="00660760"/>
    <w:rsid w:val="006757B2"/>
    <w:rsid w:val="00680E4E"/>
    <w:rsid w:val="00681BA8"/>
    <w:rsid w:val="00696F0E"/>
    <w:rsid w:val="006A6FA8"/>
    <w:rsid w:val="006A7426"/>
    <w:rsid w:val="006B570F"/>
    <w:rsid w:val="006C6D8A"/>
    <w:rsid w:val="006D5D8E"/>
    <w:rsid w:val="006D74BC"/>
    <w:rsid w:val="006E2204"/>
    <w:rsid w:val="006E2B0F"/>
    <w:rsid w:val="006F1E6A"/>
    <w:rsid w:val="007047CD"/>
    <w:rsid w:val="007169AF"/>
    <w:rsid w:val="00722C10"/>
    <w:rsid w:val="007235B1"/>
    <w:rsid w:val="00724013"/>
    <w:rsid w:val="0074441A"/>
    <w:rsid w:val="00762D32"/>
    <w:rsid w:val="00764A6B"/>
    <w:rsid w:val="007669F4"/>
    <w:rsid w:val="007708E7"/>
    <w:rsid w:val="007762A8"/>
    <w:rsid w:val="007811B2"/>
    <w:rsid w:val="007858D3"/>
    <w:rsid w:val="00791F13"/>
    <w:rsid w:val="00796337"/>
    <w:rsid w:val="007A333C"/>
    <w:rsid w:val="007C66F3"/>
    <w:rsid w:val="007D25B2"/>
    <w:rsid w:val="00801EF9"/>
    <w:rsid w:val="00805164"/>
    <w:rsid w:val="00814064"/>
    <w:rsid w:val="00815BD8"/>
    <w:rsid w:val="008214A6"/>
    <w:rsid w:val="00821856"/>
    <w:rsid w:val="00824C93"/>
    <w:rsid w:val="0083406E"/>
    <w:rsid w:val="008440B0"/>
    <w:rsid w:val="00844674"/>
    <w:rsid w:val="00846D9C"/>
    <w:rsid w:val="00847A3C"/>
    <w:rsid w:val="00860D9C"/>
    <w:rsid w:val="008675F0"/>
    <w:rsid w:val="008951C3"/>
    <w:rsid w:val="008A435A"/>
    <w:rsid w:val="008A7182"/>
    <w:rsid w:val="008C3682"/>
    <w:rsid w:val="00901187"/>
    <w:rsid w:val="009070F5"/>
    <w:rsid w:val="00914A86"/>
    <w:rsid w:val="00931360"/>
    <w:rsid w:val="00932BC0"/>
    <w:rsid w:val="00934718"/>
    <w:rsid w:val="00937C43"/>
    <w:rsid w:val="00940799"/>
    <w:rsid w:val="0094664F"/>
    <w:rsid w:val="0095132F"/>
    <w:rsid w:val="00971ECD"/>
    <w:rsid w:val="00972996"/>
    <w:rsid w:val="00974736"/>
    <w:rsid w:val="00993EF6"/>
    <w:rsid w:val="00995D28"/>
    <w:rsid w:val="009A649E"/>
    <w:rsid w:val="009A7FEC"/>
    <w:rsid w:val="009C1D40"/>
    <w:rsid w:val="009C2708"/>
    <w:rsid w:val="009C6597"/>
    <w:rsid w:val="009E5558"/>
    <w:rsid w:val="009E7CC9"/>
    <w:rsid w:val="009F0AA7"/>
    <w:rsid w:val="00A17039"/>
    <w:rsid w:val="00A31C8C"/>
    <w:rsid w:val="00A568E8"/>
    <w:rsid w:val="00A740A3"/>
    <w:rsid w:val="00A86A66"/>
    <w:rsid w:val="00A912A1"/>
    <w:rsid w:val="00A97AF7"/>
    <w:rsid w:val="00AA6BA2"/>
    <w:rsid w:val="00AB24F2"/>
    <w:rsid w:val="00AE17B3"/>
    <w:rsid w:val="00AE233A"/>
    <w:rsid w:val="00AF140C"/>
    <w:rsid w:val="00B056FE"/>
    <w:rsid w:val="00B062DD"/>
    <w:rsid w:val="00B13E36"/>
    <w:rsid w:val="00B43EB1"/>
    <w:rsid w:val="00B45A54"/>
    <w:rsid w:val="00B47DC9"/>
    <w:rsid w:val="00B53C02"/>
    <w:rsid w:val="00B54A2D"/>
    <w:rsid w:val="00B5601A"/>
    <w:rsid w:val="00B74412"/>
    <w:rsid w:val="00BA4EF3"/>
    <w:rsid w:val="00BA5853"/>
    <w:rsid w:val="00BB1B01"/>
    <w:rsid w:val="00BB1B20"/>
    <w:rsid w:val="00BB2A9B"/>
    <w:rsid w:val="00BB5B7D"/>
    <w:rsid w:val="00BB6EF6"/>
    <w:rsid w:val="00BC2F71"/>
    <w:rsid w:val="00BF2202"/>
    <w:rsid w:val="00BF5245"/>
    <w:rsid w:val="00C06BA2"/>
    <w:rsid w:val="00C332BE"/>
    <w:rsid w:val="00C531DA"/>
    <w:rsid w:val="00C83F76"/>
    <w:rsid w:val="00C863F6"/>
    <w:rsid w:val="00C90C72"/>
    <w:rsid w:val="00CC114A"/>
    <w:rsid w:val="00CC65EA"/>
    <w:rsid w:val="00CC772D"/>
    <w:rsid w:val="00CD2A15"/>
    <w:rsid w:val="00CD59DF"/>
    <w:rsid w:val="00CF5349"/>
    <w:rsid w:val="00CF66C4"/>
    <w:rsid w:val="00CF7AD4"/>
    <w:rsid w:val="00D07E34"/>
    <w:rsid w:val="00D104A0"/>
    <w:rsid w:val="00D146F7"/>
    <w:rsid w:val="00D14AAC"/>
    <w:rsid w:val="00D21AA9"/>
    <w:rsid w:val="00D376A2"/>
    <w:rsid w:val="00D42ED8"/>
    <w:rsid w:val="00D56899"/>
    <w:rsid w:val="00D61429"/>
    <w:rsid w:val="00D654B4"/>
    <w:rsid w:val="00D97019"/>
    <w:rsid w:val="00DA0B40"/>
    <w:rsid w:val="00DA4A9A"/>
    <w:rsid w:val="00DB045F"/>
    <w:rsid w:val="00DB610D"/>
    <w:rsid w:val="00DC58AD"/>
    <w:rsid w:val="00DD1FA9"/>
    <w:rsid w:val="00DE274F"/>
    <w:rsid w:val="00DF38ED"/>
    <w:rsid w:val="00DF3C0C"/>
    <w:rsid w:val="00E03DCF"/>
    <w:rsid w:val="00E05C92"/>
    <w:rsid w:val="00E05E53"/>
    <w:rsid w:val="00E11F57"/>
    <w:rsid w:val="00E2317D"/>
    <w:rsid w:val="00E30A6E"/>
    <w:rsid w:val="00E51CC8"/>
    <w:rsid w:val="00E549F5"/>
    <w:rsid w:val="00E61D1B"/>
    <w:rsid w:val="00E73037"/>
    <w:rsid w:val="00E764FE"/>
    <w:rsid w:val="00E95436"/>
    <w:rsid w:val="00EA3835"/>
    <w:rsid w:val="00EA68D8"/>
    <w:rsid w:val="00EB6849"/>
    <w:rsid w:val="00EB7084"/>
    <w:rsid w:val="00ED1C7E"/>
    <w:rsid w:val="00ED23CB"/>
    <w:rsid w:val="00ED42F3"/>
    <w:rsid w:val="00EE06F7"/>
    <w:rsid w:val="00EE43F0"/>
    <w:rsid w:val="00EE57F6"/>
    <w:rsid w:val="00EE61E2"/>
    <w:rsid w:val="00EF597B"/>
    <w:rsid w:val="00F00BCD"/>
    <w:rsid w:val="00F45114"/>
    <w:rsid w:val="00F51EB6"/>
    <w:rsid w:val="00F52C1D"/>
    <w:rsid w:val="00F70D45"/>
    <w:rsid w:val="00F74486"/>
    <w:rsid w:val="00F90F36"/>
    <w:rsid w:val="00FA054A"/>
    <w:rsid w:val="00FA4E26"/>
    <w:rsid w:val="00FC3B41"/>
    <w:rsid w:val="00FC5C17"/>
    <w:rsid w:val="00FD3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9A925B"/>
  <w15:docId w15:val="{490521EC-BF77-4A59-BAC7-25828004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349"/>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404731"/>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B43"/>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653B43"/>
    <w:rPr>
      <w:rFonts w:ascii="Segoe UI" w:hAnsi="Segoe UI" w:cs="Segoe UI"/>
      <w:sz w:val="18"/>
      <w:szCs w:val="18"/>
    </w:rPr>
  </w:style>
  <w:style w:type="paragraph" w:customStyle="1" w:styleId="Default">
    <w:name w:val="Default"/>
    <w:rsid w:val="00527829"/>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11735"/>
    <w:rPr>
      <w:color w:val="0563C1" w:themeColor="hyperlink"/>
      <w:u w:val="single"/>
    </w:rPr>
  </w:style>
  <w:style w:type="character" w:styleId="CommentReference">
    <w:name w:val="annotation reference"/>
    <w:basedOn w:val="DefaultParagraphFont"/>
    <w:uiPriority w:val="99"/>
    <w:semiHidden/>
    <w:unhideWhenUsed/>
    <w:rsid w:val="00D42ED8"/>
    <w:rPr>
      <w:sz w:val="16"/>
      <w:szCs w:val="16"/>
    </w:rPr>
  </w:style>
  <w:style w:type="paragraph" w:styleId="CommentText">
    <w:name w:val="annotation text"/>
    <w:basedOn w:val="Normal"/>
    <w:link w:val="CommentTextChar"/>
    <w:uiPriority w:val="99"/>
    <w:semiHidden/>
    <w:unhideWhenUsed/>
    <w:rsid w:val="00D42ED8"/>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42ED8"/>
    <w:rPr>
      <w:sz w:val="20"/>
      <w:szCs w:val="20"/>
    </w:rPr>
  </w:style>
  <w:style w:type="paragraph" w:customStyle="1" w:styleId="ieeehead">
    <w:name w:val="ieeehead"/>
    <w:basedOn w:val="Normal"/>
    <w:rsid w:val="0095132F"/>
    <w:pPr>
      <w:keepNext/>
      <w:spacing w:before="240" w:after="120"/>
      <w:jc w:val="center"/>
    </w:pPr>
    <w:rPr>
      <w:rFonts w:eastAsia="Calibri"/>
      <w:b/>
      <w:bCs/>
      <w:smallCaps/>
      <w:lang w:eastAsia="en-US"/>
    </w:rPr>
  </w:style>
  <w:style w:type="paragraph" w:customStyle="1" w:styleId="s2">
    <w:name w:val="s2"/>
    <w:basedOn w:val="Normal"/>
    <w:rsid w:val="0095132F"/>
    <w:pPr>
      <w:spacing w:before="100" w:beforeAutospacing="1" w:after="100" w:afterAutospacing="1"/>
    </w:pPr>
    <w:rPr>
      <w:rFonts w:eastAsia="Calibri"/>
      <w:lang w:eastAsia="en-US"/>
    </w:rPr>
  </w:style>
  <w:style w:type="character" w:customStyle="1" w:styleId="bumpedfont15">
    <w:name w:val="bumpedfont15"/>
    <w:basedOn w:val="DefaultParagraphFont"/>
    <w:rsid w:val="0095132F"/>
  </w:style>
  <w:style w:type="paragraph" w:customStyle="1" w:styleId="ieeeReferenceText">
    <w:name w:val="ieeeReferenceText"/>
    <w:basedOn w:val="Normal"/>
    <w:link w:val="ieeeReferenceTextChar1"/>
    <w:rsid w:val="0095132F"/>
    <w:pPr>
      <w:keepNext/>
      <w:keepLines/>
      <w:tabs>
        <w:tab w:val="left" w:pos="288"/>
        <w:tab w:val="left" w:pos="432"/>
      </w:tabs>
      <w:suppressAutoHyphens/>
      <w:spacing w:after="240"/>
      <w:ind w:left="288" w:hanging="288"/>
      <w:jc w:val="both"/>
    </w:pPr>
    <w:rPr>
      <w:spacing w:val="-2"/>
      <w:sz w:val="20"/>
      <w:szCs w:val="20"/>
      <w:lang w:eastAsia="en-US"/>
    </w:rPr>
  </w:style>
  <w:style w:type="character" w:customStyle="1" w:styleId="ieeeReferenceTextChar1">
    <w:name w:val="ieeeReferenceText Char1"/>
    <w:link w:val="ieeeReferenceText"/>
    <w:rsid w:val="0095132F"/>
    <w:rPr>
      <w:rFonts w:ascii="Times New Roman" w:eastAsia="Times New Roman" w:hAnsi="Times New Roman" w:cs="Times New Roman"/>
      <w:spacing w:val="-2"/>
      <w:sz w:val="20"/>
      <w:szCs w:val="20"/>
    </w:rPr>
  </w:style>
  <w:style w:type="paragraph" w:styleId="Header">
    <w:name w:val="header"/>
    <w:basedOn w:val="Normal"/>
    <w:link w:val="HeaderChar"/>
    <w:uiPriority w:val="99"/>
    <w:unhideWhenUsed/>
    <w:rsid w:val="00310150"/>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10150"/>
  </w:style>
  <w:style w:type="paragraph" w:styleId="Footer">
    <w:name w:val="footer"/>
    <w:basedOn w:val="Normal"/>
    <w:link w:val="FooterChar"/>
    <w:uiPriority w:val="99"/>
    <w:unhideWhenUsed/>
    <w:rsid w:val="00310150"/>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10150"/>
  </w:style>
  <w:style w:type="character" w:styleId="Emphasis">
    <w:name w:val="Emphasis"/>
    <w:uiPriority w:val="20"/>
    <w:qFormat/>
    <w:rsid w:val="004D79B8"/>
    <w:rPr>
      <w:i/>
      <w:iCs/>
    </w:rPr>
  </w:style>
  <w:style w:type="paragraph" w:styleId="CommentSubject">
    <w:name w:val="annotation subject"/>
    <w:basedOn w:val="CommentText"/>
    <w:next w:val="CommentText"/>
    <w:link w:val="CommentSubjectChar"/>
    <w:uiPriority w:val="99"/>
    <w:semiHidden/>
    <w:unhideWhenUsed/>
    <w:rsid w:val="007169AF"/>
    <w:rPr>
      <w:b/>
      <w:bCs/>
    </w:rPr>
  </w:style>
  <w:style w:type="character" w:customStyle="1" w:styleId="CommentSubjectChar">
    <w:name w:val="Comment Subject Char"/>
    <w:basedOn w:val="CommentTextChar"/>
    <w:link w:val="CommentSubject"/>
    <w:uiPriority w:val="99"/>
    <w:semiHidden/>
    <w:rsid w:val="007169AF"/>
    <w:rPr>
      <w:b/>
      <w:bCs/>
      <w:sz w:val="20"/>
      <w:szCs w:val="20"/>
    </w:rPr>
  </w:style>
  <w:style w:type="paragraph" w:styleId="ListParagraph">
    <w:name w:val="List Paragraph"/>
    <w:basedOn w:val="Normal"/>
    <w:uiPriority w:val="34"/>
    <w:qFormat/>
    <w:rsid w:val="008C368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ieeeReferenceTextChar">
    <w:name w:val="ieeeReferenceText Char"/>
    <w:basedOn w:val="Normal"/>
    <w:rsid w:val="009070F5"/>
    <w:pPr>
      <w:keepNext/>
      <w:keepLines/>
      <w:tabs>
        <w:tab w:val="left" w:pos="288"/>
        <w:tab w:val="left" w:pos="432"/>
      </w:tabs>
      <w:suppressAutoHyphens/>
      <w:spacing w:after="240"/>
      <w:ind w:left="288" w:hanging="288"/>
      <w:jc w:val="both"/>
    </w:pPr>
    <w:rPr>
      <w:spacing w:val="-2"/>
      <w:sz w:val="20"/>
      <w:szCs w:val="20"/>
      <w:lang w:eastAsia="en-US"/>
    </w:rPr>
  </w:style>
  <w:style w:type="character" w:customStyle="1" w:styleId="Heading1Char">
    <w:name w:val="Heading 1 Char"/>
    <w:basedOn w:val="DefaultParagraphFont"/>
    <w:link w:val="Heading1"/>
    <w:uiPriority w:val="9"/>
    <w:rsid w:val="0040473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03F22"/>
    <w:pPr>
      <w:spacing w:after="160" w:line="259" w:lineRule="auto"/>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6C6D8A"/>
    <w:rPr>
      <w:color w:val="954F72" w:themeColor="followedHyperlink"/>
      <w:u w:val="single"/>
    </w:rPr>
  </w:style>
  <w:style w:type="character" w:styleId="UnresolvedMention">
    <w:name w:val="Unresolved Mention"/>
    <w:basedOn w:val="DefaultParagraphFont"/>
    <w:uiPriority w:val="99"/>
    <w:semiHidden/>
    <w:unhideWhenUsed/>
    <w:rsid w:val="006C6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2788">
      <w:bodyDiv w:val="1"/>
      <w:marLeft w:val="0"/>
      <w:marRight w:val="0"/>
      <w:marTop w:val="0"/>
      <w:marBottom w:val="0"/>
      <w:divBdr>
        <w:top w:val="none" w:sz="0" w:space="0" w:color="auto"/>
        <w:left w:val="none" w:sz="0" w:space="0" w:color="auto"/>
        <w:bottom w:val="none" w:sz="0" w:space="0" w:color="auto"/>
        <w:right w:val="none" w:sz="0" w:space="0" w:color="auto"/>
      </w:divBdr>
    </w:div>
    <w:div w:id="260725861">
      <w:bodyDiv w:val="1"/>
      <w:marLeft w:val="0"/>
      <w:marRight w:val="0"/>
      <w:marTop w:val="0"/>
      <w:marBottom w:val="0"/>
      <w:divBdr>
        <w:top w:val="none" w:sz="0" w:space="0" w:color="auto"/>
        <w:left w:val="none" w:sz="0" w:space="0" w:color="auto"/>
        <w:bottom w:val="none" w:sz="0" w:space="0" w:color="auto"/>
        <w:right w:val="none" w:sz="0" w:space="0" w:color="auto"/>
      </w:divBdr>
    </w:div>
    <w:div w:id="310797111">
      <w:bodyDiv w:val="1"/>
      <w:marLeft w:val="0"/>
      <w:marRight w:val="0"/>
      <w:marTop w:val="0"/>
      <w:marBottom w:val="0"/>
      <w:divBdr>
        <w:top w:val="none" w:sz="0" w:space="0" w:color="auto"/>
        <w:left w:val="none" w:sz="0" w:space="0" w:color="auto"/>
        <w:bottom w:val="none" w:sz="0" w:space="0" w:color="auto"/>
        <w:right w:val="none" w:sz="0" w:space="0" w:color="auto"/>
      </w:divBdr>
      <w:divsChild>
        <w:div w:id="611012761">
          <w:marLeft w:val="0"/>
          <w:marRight w:val="0"/>
          <w:marTop w:val="0"/>
          <w:marBottom w:val="0"/>
          <w:divBdr>
            <w:top w:val="none" w:sz="0" w:space="0" w:color="auto"/>
            <w:left w:val="none" w:sz="0" w:space="0" w:color="auto"/>
            <w:bottom w:val="none" w:sz="0" w:space="0" w:color="auto"/>
            <w:right w:val="none" w:sz="0" w:space="0" w:color="auto"/>
          </w:divBdr>
          <w:divsChild>
            <w:div w:id="1599799400">
              <w:marLeft w:val="0"/>
              <w:marRight w:val="0"/>
              <w:marTop w:val="0"/>
              <w:marBottom w:val="0"/>
              <w:divBdr>
                <w:top w:val="none" w:sz="0" w:space="0" w:color="auto"/>
                <w:left w:val="none" w:sz="0" w:space="0" w:color="auto"/>
                <w:bottom w:val="none" w:sz="0" w:space="0" w:color="auto"/>
                <w:right w:val="none" w:sz="0" w:space="0" w:color="auto"/>
              </w:divBdr>
              <w:divsChild>
                <w:div w:id="24506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03473">
      <w:bodyDiv w:val="1"/>
      <w:marLeft w:val="0"/>
      <w:marRight w:val="0"/>
      <w:marTop w:val="0"/>
      <w:marBottom w:val="0"/>
      <w:divBdr>
        <w:top w:val="none" w:sz="0" w:space="0" w:color="auto"/>
        <w:left w:val="none" w:sz="0" w:space="0" w:color="auto"/>
        <w:bottom w:val="none" w:sz="0" w:space="0" w:color="auto"/>
        <w:right w:val="none" w:sz="0" w:space="0" w:color="auto"/>
      </w:divBdr>
    </w:div>
    <w:div w:id="408114490">
      <w:bodyDiv w:val="1"/>
      <w:marLeft w:val="0"/>
      <w:marRight w:val="0"/>
      <w:marTop w:val="0"/>
      <w:marBottom w:val="0"/>
      <w:divBdr>
        <w:top w:val="none" w:sz="0" w:space="0" w:color="auto"/>
        <w:left w:val="none" w:sz="0" w:space="0" w:color="auto"/>
        <w:bottom w:val="none" w:sz="0" w:space="0" w:color="auto"/>
        <w:right w:val="none" w:sz="0" w:space="0" w:color="auto"/>
      </w:divBdr>
    </w:div>
    <w:div w:id="436370987">
      <w:bodyDiv w:val="1"/>
      <w:marLeft w:val="0"/>
      <w:marRight w:val="0"/>
      <w:marTop w:val="0"/>
      <w:marBottom w:val="0"/>
      <w:divBdr>
        <w:top w:val="none" w:sz="0" w:space="0" w:color="auto"/>
        <w:left w:val="none" w:sz="0" w:space="0" w:color="auto"/>
        <w:bottom w:val="none" w:sz="0" w:space="0" w:color="auto"/>
        <w:right w:val="none" w:sz="0" w:space="0" w:color="auto"/>
      </w:divBdr>
    </w:div>
    <w:div w:id="446244066">
      <w:bodyDiv w:val="1"/>
      <w:marLeft w:val="0"/>
      <w:marRight w:val="0"/>
      <w:marTop w:val="0"/>
      <w:marBottom w:val="0"/>
      <w:divBdr>
        <w:top w:val="none" w:sz="0" w:space="0" w:color="auto"/>
        <w:left w:val="none" w:sz="0" w:space="0" w:color="auto"/>
        <w:bottom w:val="none" w:sz="0" w:space="0" w:color="auto"/>
        <w:right w:val="none" w:sz="0" w:space="0" w:color="auto"/>
      </w:divBdr>
    </w:div>
    <w:div w:id="481850021">
      <w:bodyDiv w:val="1"/>
      <w:marLeft w:val="0"/>
      <w:marRight w:val="0"/>
      <w:marTop w:val="0"/>
      <w:marBottom w:val="0"/>
      <w:divBdr>
        <w:top w:val="none" w:sz="0" w:space="0" w:color="auto"/>
        <w:left w:val="none" w:sz="0" w:space="0" w:color="auto"/>
        <w:bottom w:val="none" w:sz="0" w:space="0" w:color="auto"/>
        <w:right w:val="none" w:sz="0" w:space="0" w:color="auto"/>
      </w:divBdr>
    </w:div>
    <w:div w:id="511727568">
      <w:bodyDiv w:val="1"/>
      <w:marLeft w:val="0"/>
      <w:marRight w:val="0"/>
      <w:marTop w:val="0"/>
      <w:marBottom w:val="0"/>
      <w:divBdr>
        <w:top w:val="none" w:sz="0" w:space="0" w:color="auto"/>
        <w:left w:val="none" w:sz="0" w:space="0" w:color="auto"/>
        <w:bottom w:val="none" w:sz="0" w:space="0" w:color="auto"/>
        <w:right w:val="none" w:sz="0" w:space="0" w:color="auto"/>
      </w:divBdr>
    </w:div>
    <w:div w:id="542670172">
      <w:bodyDiv w:val="1"/>
      <w:marLeft w:val="0"/>
      <w:marRight w:val="0"/>
      <w:marTop w:val="0"/>
      <w:marBottom w:val="0"/>
      <w:divBdr>
        <w:top w:val="none" w:sz="0" w:space="0" w:color="auto"/>
        <w:left w:val="none" w:sz="0" w:space="0" w:color="auto"/>
        <w:bottom w:val="none" w:sz="0" w:space="0" w:color="auto"/>
        <w:right w:val="none" w:sz="0" w:space="0" w:color="auto"/>
      </w:divBdr>
      <w:divsChild>
        <w:div w:id="277370396">
          <w:marLeft w:val="0"/>
          <w:marRight w:val="0"/>
          <w:marTop w:val="0"/>
          <w:marBottom w:val="0"/>
          <w:divBdr>
            <w:top w:val="none" w:sz="0" w:space="0" w:color="auto"/>
            <w:left w:val="none" w:sz="0" w:space="0" w:color="auto"/>
            <w:bottom w:val="none" w:sz="0" w:space="0" w:color="auto"/>
            <w:right w:val="none" w:sz="0" w:space="0" w:color="auto"/>
          </w:divBdr>
          <w:divsChild>
            <w:div w:id="222714343">
              <w:marLeft w:val="0"/>
              <w:marRight w:val="0"/>
              <w:marTop w:val="0"/>
              <w:marBottom w:val="0"/>
              <w:divBdr>
                <w:top w:val="none" w:sz="0" w:space="0" w:color="auto"/>
                <w:left w:val="none" w:sz="0" w:space="0" w:color="auto"/>
                <w:bottom w:val="none" w:sz="0" w:space="0" w:color="auto"/>
                <w:right w:val="none" w:sz="0" w:space="0" w:color="auto"/>
              </w:divBdr>
              <w:divsChild>
                <w:div w:id="15979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1076">
      <w:bodyDiv w:val="1"/>
      <w:marLeft w:val="0"/>
      <w:marRight w:val="0"/>
      <w:marTop w:val="0"/>
      <w:marBottom w:val="0"/>
      <w:divBdr>
        <w:top w:val="none" w:sz="0" w:space="0" w:color="auto"/>
        <w:left w:val="none" w:sz="0" w:space="0" w:color="auto"/>
        <w:bottom w:val="none" w:sz="0" w:space="0" w:color="auto"/>
        <w:right w:val="none" w:sz="0" w:space="0" w:color="auto"/>
      </w:divBdr>
    </w:div>
    <w:div w:id="558706094">
      <w:bodyDiv w:val="1"/>
      <w:marLeft w:val="0"/>
      <w:marRight w:val="0"/>
      <w:marTop w:val="0"/>
      <w:marBottom w:val="0"/>
      <w:divBdr>
        <w:top w:val="none" w:sz="0" w:space="0" w:color="auto"/>
        <w:left w:val="none" w:sz="0" w:space="0" w:color="auto"/>
        <w:bottom w:val="none" w:sz="0" w:space="0" w:color="auto"/>
        <w:right w:val="none" w:sz="0" w:space="0" w:color="auto"/>
      </w:divBdr>
    </w:div>
    <w:div w:id="655888019">
      <w:bodyDiv w:val="1"/>
      <w:marLeft w:val="0"/>
      <w:marRight w:val="0"/>
      <w:marTop w:val="0"/>
      <w:marBottom w:val="0"/>
      <w:divBdr>
        <w:top w:val="none" w:sz="0" w:space="0" w:color="auto"/>
        <w:left w:val="none" w:sz="0" w:space="0" w:color="auto"/>
        <w:bottom w:val="none" w:sz="0" w:space="0" w:color="auto"/>
        <w:right w:val="none" w:sz="0" w:space="0" w:color="auto"/>
      </w:divBdr>
    </w:div>
    <w:div w:id="670254727">
      <w:bodyDiv w:val="1"/>
      <w:marLeft w:val="0"/>
      <w:marRight w:val="0"/>
      <w:marTop w:val="0"/>
      <w:marBottom w:val="0"/>
      <w:divBdr>
        <w:top w:val="none" w:sz="0" w:space="0" w:color="auto"/>
        <w:left w:val="none" w:sz="0" w:space="0" w:color="auto"/>
        <w:bottom w:val="none" w:sz="0" w:space="0" w:color="auto"/>
        <w:right w:val="none" w:sz="0" w:space="0" w:color="auto"/>
      </w:divBdr>
    </w:div>
    <w:div w:id="730078858">
      <w:bodyDiv w:val="1"/>
      <w:marLeft w:val="0"/>
      <w:marRight w:val="0"/>
      <w:marTop w:val="0"/>
      <w:marBottom w:val="0"/>
      <w:divBdr>
        <w:top w:val="none" w:sz="0" w:space="0" w:color="auto"/>
        <w:left w:val="none" w:sz="0" w:space="0" w:color="auto"/>
        <w:bottom w:val="none" w:sz="0" w:space="0" w:color="auto"/>
        <w:right w:val="none" w:sz="0" w:space="0" w:color="auto"/>
      </w:divBdr>
    </w:div>
    <w:div w:id="809519377">
      <w:bodyDiv w:val="1"/>
      <w:marLeft w:val="0"/>
      <w:marRight w:val="0"/>
      <w:marTop w:val="0"/>
      <w:marBottom w:val="0"/>
      <w:divBdr>
        <w:top w:val="none" w:sz="0" w:space="0" w:color="auto"/>
        <w:left w:val="none" w:sz="0" w:space="0" w:color="auto"/>
        <w:bottom w:val="none" w:sz="0" w:space="0" w:color="auto"/>
        <w:right w:val="none" w:sz="0" w:space="0" w:color="auto"/>
      </w:divBdr>
    </w:div>
    <w:div w:id="915095176">
      <w:bodyDiv w:val="1"/>
      <w:marLeft w:val="0"/>
      <w:marRight w:val="0"/>
      <w:marTop w:val="0"/>
      <w:marBottom w:val="0"/>
      <w:divBdr>
        <w:top w:val="none" w:sz="0" w:space="0" w:color="auto"/>
        <w:left w:val="none" w:sz="0" w:space="0" w:color="auto"/>
        <w:bottom w:val="none" w:sz="0" w:space="0" w:color="auto"/>
        <w:right w:val="none" w:sz="0" w:space="0" w:color="auto"/>
      </w:divBdr>
    </w:div>
    <w:div w:id="950359313">
      <w:bodyDiv w:val="1"/>
      <w:marLeft w:val="0"/>
      <w:marRight w:val="0"/>
      <w:marTop w:val="0"/>
      <w:marBottom w:val="0"/>
      <w:divBdr>
        <w:top w:val="none" w:sz="0" w:space="0" w:color="auto"/>
        <w:left w:val="none" w:sz="0" w:space="0" w:color="auto"/>
        <w:bottom w:val="none" w:sz="0" w:space="0" w:color="auto"/>
        <w:right w:val="none" w:sz="0" w:space="0" w:color="auto"/>
      </w:divBdr>
      <w:divsChild>
        <w:div w:id="2010326597">
          <w:marLeft w:val="0"/>
          <w:marRight w:val="0"/>
          <w:marTop w:val="0"/>
          <w:marBottom w:val="0"/>
          <w:divBdr>
            <w:top w:val="none" w:sz="0" w:space="0" w:color="auto"/>
            <w:left w:val="none" w:sz="0" w:space="0" w:color="auto"/>
            <w:bottom w:val="none" w:sz="0" w:space="0" w:color="auto"/>
            <w:right w:val="none" w:sz="0" w:space="0" w:color="auto"/>
          </w:divBdr>
          <w:divsChild>
            <w:div w:id="1122727490">
              <w:marLeft w:val="0"/>
              <w:marRight w:val="0"/>
              <w:marTop w:val="0"/>
              <w:marBottom w:val="0"/>
              <w:divBdr>
                <w:top w:val="none" w:sz="0" w:space="0" w:color="auto"/>
                <w:left w:val="none" w:sz="0" w:space="0" w:color="auto"/>
                <w:bottom w:val="none" w:sz="0" w:space="0" w:color="auto"/>
                <w:right w:val="none" w:sz="0" w:space="0" w:color="auto"/>
              </w:divBdr>
              <w:divsChild>
                <w:div w:id="5614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4213">
      <w:bodyDiv w:val="1"/>
      <w:marLeft w:val="0"/>
      <w:marRight w:val="0"/>
      <w:marTop w:val="0"/>
      <w:marBottom w:val="0"/>
      <w:divBdr>
        <w:top w:val="none" w:sz="0" w:space="0" w:color="auto"/>
        <w:left w:val="none" w:sz="0" w:space="0" w:color="auto"/>
        <w:bottom w:val="none" w:sz="0" w:space="0" w:color="auto"/>
        <w:right w:val="none" w:sz="0" w:space="0" w:color="auto"/>
      </w:divBdr>
    </w:div>
    <w:div w:id="1036471547">
      <w:bodyDiv w:val="1"/>
      <w:marLeft w:val="0"/>
      <w:marRight w:val="0"/>
      <w:marTop w:val="0"/>
      <w:marBottom w:val="0"/>
      <w:divBdr>
        <w:top w:val="none" w:sz="0" w:space="0" w:color="auto"/>
        <w:left w:val="none" w:sz="0" w:space="0" w:color="auto"/>
        <w:bottom w:val="none" w:sz="0" w:space="0" w:color="auto"/>
        <w:right w:val="none" w:sz="0" w:space="0" w:color="auto"/>
      </w:divBdr>
    </w:div>
    <w:div w:id="1038432969">
      <w:bodyDiv w:val="1"/>
      <w:marLeft w:val="0"/>
      <w:marRight w:val="0"/>
      <w:marTop w:val="0"/>
      <w:marBottom w:val="0"/>
      <w:divBdr>
        <w:top w:val="none" w:sz="0" w:space="0" w:color="auto"/>
        <w:left w:val="none" w:sz="0" w:space="0" w:color="auto"/>
        <w:bottom w:val="none" w:sz="0" w:space="0" w:color="auto"/>
        <w:right w:val="none" w:sz="0" w:space="0" w:color="auto"/>
      </w:divBdr>
    </w:div>
    <w:div w:id="1041978830">
      <w:bodyDiv w:val="1"/>
      <w:marLeft w:val="0"/>
      <w:marRight w:val="0"/>
      <w:marTop w:val="0"/>
      <w:marBottom w:val="0"/>
      <w:divBdr>
        <w:top w:val="none" w:sz="0" w:space="0" w:color="auto"/>
        <w:left w:val="none" w:sz="0" w:space="0" w:color="auto"/>
        <w:bottom w:val="none" w:sz="0" w:space="0" w:color="auto"/>
        <w:right w:val="none" w:sz="0" w:space="0" w:color="auto"/>
      </w:divBdr>
    </w:div>
    <w:div w:id="1116097120">
      <w:bodyDiv w:val="1"/>
      <w:marLeft w:val="0"/>
      <w:marRight w:val="0"/>
      <w:marTop w:val="0"/>
      <w:marBottom w:val="0"/>
      <w:divBdr>
        <w:top w:val="none" w:sz="0" w:space="0" w:color="auto"/>
        <w:left w:val="none" w:sz="0" w:space="0" w:color="auto"/>
        <w:bottom w:val="none" w:sz="0" w:space="0" w:color="auto"/>
        <w:right w:val="none" w:sz="0" w:space="0" w:color="auto"/>
      </w:divBdr>
    </w:div>
    <w:div w:id="1201744612">
      <w:bodyDiv w:val="1"/>
      <w:marLeft w:val="0"/>
      <w:marRight w:val="0"/>
      <w:marTop w:val="0"/>
      <w:marBottom w:val="0"/>
      <w:divBdr>
        <w:top w:val="none" w:sz="0" w:space="0" w:color="auto"/>
        <w:left w:val="none" w:sz="0" w:space="0" w:color="auto"/>
        <w:bottom w:val="none" w:sz="0" w:space="0" w:color="auto"/>
        <w:right w:val="none" w:sz="0" w:space="0" w:color="auto"/>
      </w:divBdr>
    </w:div>
    <w:div w:id="1250968866">
      <w:bodyDiv w:val="1"/>
      <w:marLeft w:val="0"/>
      <w:marRight w:val="0"/>
      <w:marTop w:val="0"/>
      <w:marBottom w:val="0"/>
      <w:divBdr>
        <w:top w:val="none" w:sz="0" w:space="0" w:color="auto"/>
        <w:left w:val="none" w:sz="0" w:space="0" w:color="auto"/>
        <w:bottom w:val="none" w:sz="0" w:space="0" w:color="auto"/>
        <w:right w:val="none" w:sz="0" w:space="0" w:color="auto"/>
      </w:divBdr>
    </w:div>
    <w:div w:id="1281111271">
      <w:bodyDiv w:val="1"/>
      <w:marLeft w:val="0"/>
      <w:marRight w:val="0"/>
      <w:marTop w:val="0"/>
      <w:marBottom w:val="0"/>
      <w:divBdr>
        <w:top w:val="none" w:sz="0" w:space="0" w:color="auto"/>
        <w:left w:val="none" w:sz="0" w:space="0" w:color="auto"/>
        <w:bottom w:val="none" w:sz="0" w:space="0" w:color="auto"/>
        <w:right w:val="none" w:sz="0" w:space="0" w:color="auto"/>
      </w:divBdr>
    </w:div>
    <w:div w:id="1311519432">
      <w:bodyDiv w:val="1"/>
      <w:marLeft w:val="0"/>
      <w:marRight w:val="0"/>
      <w:marTop w:val="0"/>
      <w:marBottom w:val="0"/>
      <w:divBdr>
        <w:top w:val="none" w:sz="0" w:space="0" w:color="auto"/>
        <w:left w:val="none" w:sz="0" w:space="0" w:color="auto"/>
        <w:bottom w:val="none" w:sz="0" w:space="0" w:color="auto"/>
        <w:right w:val="none" w:sz="0" w:space="0" w:color="auto"/>
      </w:divBdr>
    </w:div>
    <w:div w:id="1311983892">
      <w:bodyDiv w:val="1"/>
      <w:marLeft w:val="0"/>
      <w:marRight w:val="0"/>
      <w:marTop w:val="0"/>
      <w:marBottom w:val="0"/>
      <w:divBdr>
        <w:top w:val="none" w:sz="0" w:space="0" w:color="auto"/>
        <w:left w:val="none" w:sz="0" w:space="0" w:color="auto"/>
        <w:bottom w:val="none" w:sz="0" w:space="0" w:color="auto"/>
        <w:right w:val="none" w:sz="0" w:space="0" w:color="auto"/>
      </w:divBdr>
    </w:div>
    <w:div w:id="1313410215">
      <w:bodyDiv w:val="1"/>
      <w:marLeft w:val="0"/>
      <w:marRight w:val="0"/>
      <w:marTop w:val="0"/>
      <w:marBottom w:val="0"/>
      <w:divBdr>
        <w:top w:val="none" w:sz="0" w:space="0" w:color="auto"/>
        <w:left w:val="none" w:sz="0" w:space="0" w:color="auto"/>
        <w:bottom w:val="none" w:sz="0" w:space="0" w:color="auto"/>
        <w:right w:val="none" w:sz="0" w:space="0" w:color="auto"/>
      </w:divBdr>
    </w:div>
    <w:div w:id="1349016635">
      <w:bodyDiv w:val="1"/>
      <w:marLeft w:val="0"/>
      <w:marRight w:val="0"/>
      <w:marTop w:val="0"/>
      <w:marBottom w:val="0"/>
      <w:divBdr>
        <w:top w:val="none" w:sz="0" w:space="0" w:color="auto"/>
        <w:left w:val="none" w:sz="0" w:space="0" w:color="auto"/>
        <w:bottom w:val="none" w:sz="0" w:space="0" w:color="auto"/>
        <w:right w:val="none" w:sz="0" w:space="0" w:color="auto"/>
      </w:divBdr>
      <w:divsChild>
        <w:div w:id="1643463660">
          <w:marLeft w:val="0"/>
          <w:marRight w:val="0"/>
          <w:marTop w:val="0"/>
          <w:marBottom w:val="0"/>
          <w:divBdr>
            <w:top w:val="none" w:sz="0" w:space="0" w:color="auto"/>
            <w:left w:val="none" w:sz="0" w:space="0" w:color="auto"/>
            <w:bottom w:val="none" w:sz="0" w:space="0" w:color="auto"/>
            <w:right w:val="none" w:sz="0" w:space="0" w:color="auto"/>
          </w:divBdr>
          <w:divsChild>
            <w:div w:id="1627153724">
              <w:marLeft w:val="0"/>
              <w:marRight w:val="0"/>
              <w:marTop w:val="0"/>
              <w:marBottom w:val="0"/>
              <w:divBdr>
                <w:top w:val="none" w:sz="0" w:space="0" w:color="auto"/>
                <w:left w:val="none" w:sz="0" w:space="0" w:color="auto"/>
                <w:bottom w:val="none" w:sz="0" w:space="0" w:color="auto"/>
                <w:right w:val="none" w:sz="0" w:space="0" w:color="auto"/>
              </w:divBdr>
              <w:divsChild>
                <w:div w:id="21031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6798">
      <w:bodyDiv w:val="1"/>
      <w:marLeft w:val="0"/>
      <w:marRight w:val="0"/>
      <w:marTop w:val="0"/>
      <w:marBottom w:val="0"/>
      <w:divBdr>
        <w:top w:val="none" w:sz="0" w:space="0" w:color="auto"/>
        <w:left w:val="none" w:sz="0" w:space="0" w:color="auto"/>
        <w:bottom w:val="none" w:sz="0" w:space="0" w:color="auto"/>
        <w:right w:val="none" w:sz="0" w:space="0" w:color="auto"/>
      </w:divBdr>
    </w:div>
    <w:div w:id="1502041970">
      <w:bodyDiv w:val="1"/>
      <w:marLeft w:val="0"/>
      <w:marRight w:val="0"/>
      <w:marTop w:val="0"/>
      <w:marBottom w:val="0"/>
      <w:divBdr>
        <w:top w:val="none" w:sz="0" w:space="0" w:color="auto"/>
        <w:left w:val="none" w:sz="0" w:space="0" w:color="auto"/>
        <w:bottom w:val="none" w:sz="0" w:space="0" w:color="auto"/>
        <w:right w:val="none" w:sz="0" w:space="0" w:color="auto"/>
      </w:divBdr>
    </w:div>
    <w:div w:id="1511289989">
      <w:bodyDiv w:val="1"/>
      <w:marLeft w:val="0"/>
      <w:marRight w:val="0"/>
      <w:marTop w:val="0"/>
      <w:marBottom w:val="0"/>
      <w:divBdr>
        <w:top w:val="none" w:sz="0" w:space="0" w:color="auto"/>
        <w:left w:val="none" w:sz="0" w:space="0" w:color="auto"/>
        <w:bottom w:val="none" w:sz="0" w:space="0" w:color="auto"/>
        <w:right w:val="none" w:sz="0" w:space="0" w:color="auto"/>
      </w:divBdr>
    </w:div>
    <w:div w:id="1526401175">
      <w:bodyDiv w:val="1"/>
      <w:marLeft w:val="0"/>
      <w:marRight w:val="0"/>
      <w:marTop w:val="0"/>
      <w:marBottom w:val="0"/>
      <w:divBdr>
        <w:top w:val="none" w:sz="0" w:space="0" w:color="auto"/>
        <w:left w:val="none" w:sz="0" w:space="0" w:color="auto"/>
        <w:bottom w:val="none" w:sz="0" w:space="0" w:color="auto"/>
        <w:right w:val="none" w:sz="0" w:space="0" w:color="auto"/>
      </w:divBdr>
      <w:divsChild>
        <w:div w:id="1783569652">
          <w:marLeft w:val="0"/>
          <w:marRight w:val="0"/>
          <w:marTop w:val="0"/>
          <w:marBottom w:val="0"/>
          <w:divBdr>
            <w:top w:val="none" w:sz="0" w:space="0" w:color="auto"/>
            <w:left w:val="none" w:sz="0" w:space="0" w:color="auto"/>
            <w:bottom w:val="none" w:sz="0" w:space="0" w:color="auto"/>
            <w:right w:val="none" w:sz="0" w:space="0" w:color="auto"/>
          </w:divBdr>
          <w:divsChild>
            <w:div w:id="304045112">
              <w:marLeft w:val="0"/>
              <w:marRight w:val="0"/>
              <w:marTop w:val="0"/>
              <w:marBottom w:val="0"/>
              <w:divBdr>
                <w:top w:val="none" w:sz="0" w:space="0" w:color="auto"/>
                <w:left w:val="none" w:sz="0" w:space="0" w:color="auto"/>
                <w:bottom w:val="none" w:sz="0" w:space="0" w:color="auto"/>
                <w:right w:val="none" w:sz="0" w:space="0" w:color="auto"/>
              </w:divBdr>
              <w:divsChild>
                <w:div w:id="10283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5755">
      <w:bodyDiv w:val="1"/>
      <w:marLeft w:val="0"/>
      <w:marRight w:val="0"/>
      <w:marTop w:val="0"/>
      <w:marBottom w:val="0"/>
      <w:divBdr>
        <w:top w:val="none" w:sz="0" w:space="0" w:color="auto"/>
        <w:left w:val="none" w:sz="0" w:space="0" w:color="auto"/>
        <w:bottom w:val="none" w:sz="0" w:space="0" w:color="auto"/>
        <w:right w:val="none" w:sz="0" w:space="0" w:color="auto"/>
      </w:divBdr>
    </w:div>
    <w:div w:id="1631672120">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59769964">
      <w:bodyDiv w:val="1"/>
      <w:marLeft w:val="0"/>
      <w:marRight w:val="0"/>
      <w:marTop w:val="0"/>
      <w:marBottom w:val="0"/>
      <w:divBdr>
        <w:top w:val="none" w:sz="0" w:space="0" w:color="auto"/>
        <w:left w:val="none" w:sz="0" w:space="0" w:color="auto"/>
        <w:bottom w:val="none" w:sz="0" w:space="0" w:color="auto"/>
        <w:right w:val="none" w:sz="0" w:space="0" w:color="auto"/>
      </w:divBdr>
    </w:div>
    <w:div w:id="1691419762">
      <w:bodyDiv w:val="1"/>
      <w:marLeft w:val="0"/>
      <w:marRight w:val="0"/>
      <w:marTop w:val="0"/>
      <w:marBottom w:val="0"/>
      <w:divBdr>
        <w:top w:val="none" w:sz="0" w:space="0" w:color="auto"/>
        <w:left w:val="none" w:sz="0" w:space="0" w:color="auto"/>
        <w:bottom w:val="none" w:sz="0" w:space="0" w:color="auto"/>
        <w:right w:val="none" w:sz="0" w:space="0" w:color="auto"/>
      </w:divBdr>
    </w:div>
    <w:div w:id="1727876103">
      <w:bodyDiv w:val="1"/>
      <w:marLeft w:val="0"/>
      <w:marRight w:val="0"/>
      <w:marTop w:val="0"/>
      <w:marBottom w:val="0"/>
      <w:divBdr>
        <w:top w:val="none" w:sz="0" w:space="0" w:color="auto"/>
        <w:left w:val="none" w:sz="0" w:space="0" w:color="auto"/>
        <w:bottom w:val="none" w:sz="0" w:space="0" w:color="auto"/>
        <w:right w:val="none" w:sz="0" w:space="0" w:color="auto"/>
      </w:divBdr>
    </w:div>
    <w:div w:id="1754935642">
      <w:bodyDiv w:val="1"/>
      <w:marLeft w:val="0"/>
      <w:marRight w:val="0"/>
      <w:marTop w:val="0"/>
      <w:marBottom w:val="0"/>
      <w:divBdr>
        <w:top w:val="none" w:sz="0" w:space="0" w:color="auto"/>
        <w:left w:val="none" w:sz="0" w:space="0" w:color="auto"/>
        <w:bottom w:val="none" w:sz="0" w:space="0" w:color="auto"/>
        <w:right w:val="none" w:sz="0" w:space="0" w:color="auto"/>
      </w:divBdr>
    </w:div>
    <w:div w:id="1809084230">
      <w:bodyDiv w:val="1"/>
      <w:marLeft w:val="0"/>
      <w:marRight w:val="0"/>
      <w:marTop w:val="0"/>
      <w:marBottom w:val="0"/>
      <w:divBdr>
        <w:top w:val="none" w:sz="0" w:space="0" w:color="auto"/>
        <w:left w:val="none" w:sz="0" w:space="0" w:color="auto"/>
        <w:bottom w:val="none" w:sz="0" w:space="0" w:color="auto"/>
        <w:right w:val="none" w:sz="0" w:space="0" w:color="auto"/>
      </w:divBdr>
    </w:div>
    <w:div w:id="1831627995">
      <w:bodyDiv w:val="1"/>
      <w:marLeft w:val="0"/>
      <w:marRight w:val="0"/>
      <w:marTop w:val="0"/>
      <w:marBottom w:val="0"/>
      <w:divBdr>
        <w:top w:val="none" w:sz="0" w:space="0" w:color="auto"/>
        <w:left w:val="none" w:sz="0" w:space="0" w:color="auto"/>
        <w:bottom w:val="none" w:sz="0" w:space="0" w:color="auto"/>
        <w:right w:val="none" w:sz="0" w:space="0" w:color="auto"/>
      </w:divBdr>
    </w:div>
    <w:div w:id="1854415336">
      <w:bodyDiv w:val="1"/>
      <w:marLeft w:val="0"/>
      <w:marRight w:val="0"/>
      <w:marTop w:val="0"/>
      <w:marBottom w:val="0"/>
      <w:divBdr>
        <w:top w:val="none" w:sz="0" w:space="0" w:color="auto"/>
        <w:left w:val="none" w:sz="0" w:space="0" w:color="auto"/>
        <w:bottom w:val="none" w:sz="0" w:space="0" w:color="auto"/>
        <w:right w:val="none" w:sz="0" w:space="0" w:color="auto"/>
      </w:divBdr>
    </w:div>
    <w:div w:id="1856263400">
      <w:bodyDiv w:val="1"/>
      <w:marLeft w:val="0"/>
      <w:marRight w:val="0"/>
      <w:marTop w:val="0"/>
      <w:marBottom w:val="0"/>
      <w:divBdr>
        <w:top w:val="none" w:sz="0" w:space="0" w:color="auto"/>
        <w:left w:val="none" w:sz="0" w:space="0" w:color="auto"/>
        <w:bottom w:val="none" w:sz="0" w:space="0" w:color="auto"/>
        <w:right w:val="none" w:sz="0" w:space="0" w:color="auto"/>
      </w:divBdr>
    </w:div>
    <w:div w:id="1880312941">
      <w:bodyDiv w:val="1"/>
      <w:marLeft w:val="0"/>
      <w:marRight w:val="0"/>
      <w:marTop w:val="0"/>
      <w:marBottom w:val="0"/>
      <w:divBdr>
        <w:top w:val="none" w:sz="0" w:space="0" w:color="auto"/>
        <w:left w:val="none" w:sz="0" w:space="0" w:color="auto"/>
        <w:bottom w:val="none" w:sz="0" w:space="0" w:color="auto"/>
        <w:right w:val="none" w:sz="0" w:space="0" w:color="auto"/>
      </w:divBdr>
    </w:div>
    <w:div w:id="1917864623">
      <w:bodyDiv w:val="1"/>
      <w:marLeft w:val="0"/>
      <w:marRight w:val="0"/>
      <w:marTop w:val="0"/>
      <w:marBottom w:val="0"/>
      <w:divBdr>
        <w:top w:val="none" w:sz="0" w:space="0" w:color="auto"/>
        <w:left w:val="none" w:sz="0" w:space="0" w:color="auto"/>
        <w:bottom w:val="none" w:sz="0" w:space="0" w:color="auto"/>
        <w:right w:val="none" w:sz="0" w:space="0" w:color="auto"/>
      </w:divBdr>
    </w:div>
    <w:div w:id="1940218762">
      <w:bodyDiv w:val="1"/>
      <w:marLeft w:val="0"/>
      <w:marRight w:val="0"/>
      <w:marTop w:val="0"/>
      <w:marBottom w:val="0"/>
      <w:divBdr>
        <w:top w:val="none" w:sz="0" w:space="0" w:color="auto"/>
        <w:left w:val="none" w:sz="0" w:space="0" w:color="auto"/>
        <w:bottom w:val="none" w:sz="0" w:space="0" w:color="auto"/>
        <w:right w:val="none" w:sz="0" w:space="0" w:color="auto"/>
      </w:divBdr>
    </w:div>
    <w:div w:id="1946570577">
      <w:bodyDiv w:val="1"/>
      <w:marLeft w:val="0"/>
      <w:marRight w:val="0"/>
      <w:marTop w:val="0"/>
      <w:marBottom w:val="0"/>
      <w:divBdr>
        <w:top w:val="none" w:sz="0" w:space="0" w:color="auto"/>
        <w:left w:val="none" w:sz="0" w:space="0" w:color="auto"/>
        <w:bottom w:val="none" w:sz="0" w:space="0" w:color="auto"/>
        <w:right w:val="none" w:sz="0" w:space="0" w:color="auto"/>
      </w:divBdr>
    </w:div>
    <w:div w:id="1997569192">
      <w:bodyDiv w:val="1"/>
      <w:marLeft w:val="0"/>
      <w:marRight w:val="0"/>
      <w:marTop w:val="0"/>
      <w:marBottom w:val="0"/>
      <w:divBdr>
        <w:top w:val="none" w:sz="0" w:space="0" w:color="auto"/>
        <w:left w:val="none" w:sz="0" w:space="0" w:color="auto"/>
        <w:bottom w:val="none" w:sz="0" w:space="0" w:color="auto"/>
        <w:right w:val="none" w:sz="0" w:space="0" w:color="auto"/>
      </w:divBdr>
    </w:div>
    <w:div w:id="2002613851">
      <w:bodyDiv w:val="1"/>
      <w:marLeft w:val="0"/>
      <w:marRight w:val="0"/>
      <w:marTop w:val="0"/>
      <w:marBottom w:val="0"/>
      <w:divBdr>
        <w:top w:val="none" w:sz="0" w:space="0" w:color="auto"/>
        <w:left w:val="none" w:sz="0" w:space="0" w:color="auto"/>
        <w:bottom w:val="none" w:sz="0" w:space="0" w:color="auto"/>
        <w:right w:val="none" w:sz="0" w:space="0" w:color="auto"/>
      </w:divBdr>
    </w:div>
    <w:div w:id="2018267096">
      <w:bodyDiv w:val="1"/>
      <w:marLeft w:val="0"/>
      <w:marRight w:val="0"/>
      <w:marTop w:val="0"/>
      <w:marBottom w:val="0"/>
      <w:divBdr>
        <w:top w:val="none" w:sz="0" w:space="0" w:color="auto"/>
        <w:left w:val="none" w:sz="0" w:space="0" w:color="auto"/>
        <w:bottom w:val="none" w:sz="0" w:space="0" w:color="auto"/>
        <w:right w:val="none" w:sz="0" w:space="0" w:color="auto"/>
      </w:divBdr>
    </w:div>
    <w:div w:id="2037467086">
      <w:bodyDiv w:val="1"/>
      <w:marLeft w:val="0"/>
      <w:marRight w:val="0"/>
      <w:marTop w:val="0"/>
      <w:marBottom w:val="0"/>
      <w:divBdr>
        <w:top w:val="none" w:sz="0" w:space="0" w:color="auto"/>
        <w:left w:val="none" w:sz="0" w:space="0" w:color="auto"/>
        <w:bottom w:val="none" w:sz="0" w:space="0" w:color="auto"/>
        <w:right w:val="none" w:sz="0" w:space="0" w:color="auto"/>
      </w:divBdr>
    </w:div>
    <w:div w:id="2061980209">
      <w:bodyDiv w:val="1"/>
      <w:marLeft w:val="0"/>
      <w:marRight w:val="0"/>
      <w:marTop w:val="0"/>
      <w:marBottom w:val="0"/>
      <w:divBdr>
        <w:top w:val="none" w:sz="0" w:space="0" w:color="auto"/>
        <w:left w:val="none" w:sz="0" w:space="0" w:color="auto"/>
        <w:bottom w:val="none" w:sz="0" w:space="0" w:color="auto"/>
        <w:right w:val="none" w:sz="0" w:space="0" w:color="auto"/>
      </w:divBdr>
    </w:div>
    <w:div w:id="2068602312">
      <w:bodyDiv w:val="1"/>
      <w:marLeft w:val="0"/>
      <w:marRight w:val="0"/>
      <w:marTop w:val="0"/>
      <w:marBottom w:val="0"/>
      <w:divBdr>
        <w:top w:val="none" w:sz="0" w:space="0" w:color="auto"/>
        <w:left w:val="none" w:sz="0" w:space="0" w:color="auto"/>
        <w:bottom w:val="none" w:sz="0" w:space="0" w:color="auto"/>
        <w:right w:val="none" w:sz="0" w:space="0" w:color="auto"/>
      </w:divBdr>
    </w:div>
    <w:div w:id="2107847594">
      <w:bodyDiv w:val="1"/>
      <w:marLeft w:val="0"/>
      <w:marRight w:val="0"/>
      <w:marTop w:val="0"/>
      <w:marBottom w:val="0"/>
      <w:divBdr>
        <w:top w:val="none" w:sz="0" w:space="0" w:color="auto"/>
        <w:left w:val="none" w:sz="0" w:space="0" w:color="auto"/>
        <w:bottom w:val="none" w:sz="0" w:space="0" w:color="auto"/>
        <w:right w:val="none" w:sz="0" w:space="0" w:color="auto"/>
      </w:divBdr>
    </w:div>
    <w:div w:id="2143882393">
      <w:bodyDiv w:val="1"/>
      <w:marLeft w:val="0"/>
      <w:marRight w:val="0"/>
      <w:marTop w:val="0"/>
      <w:marBottom w:val="0"/>
      <w:divBdr>
        <w:top w:val="none" w:sz="0" w:space="0" w:color="auto"/>
        <w:left w:val="none" w:sz="0" w:space="0" w:color="auto"/>
        <w:bottom w:val="none" w:sz="0" w:space="0" w:color="auto"/>
        <w:right w:val="none" w:sz="0" w:space="0" w:color="auto"/>
      </w:divBdr>
    </w:div>
    <w:div w:id="21461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ush.e.elkins@nasa" TargetMode="External"/><Relationship Id="rId18" Type="http://schemas.openxmlformats.org/officeDocument/2006/relationships/hyperlink" Target="mailto:haifa.r.moses@nasa"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lui.wang-1@nasa.gov" TargetMode="External"/><Relationship Id="rId7" Type="http://schemas.openxmlformats.org/officeDocument/2006/relationships/styles" Target="styles.xml"/><Relationship Id="rId12" Type="http://schemas.openxmlformats.org/officeDocument/2006/relationships/hyperlink" Target="mailto:brooke.allen@nasa" TargetMode="External"/><Relationship Id="rId17" Type="http://schemas.openxmlformats.org/officeDocument/2006/relationships/hyperlink" Target="mailto:christopher.d.knight@nasa.gov" TargetMode="External"/><Relationship Id="rId25" Type="http://schemas.openxmlformats.org/officeDocument/2006/relationships/image" Target="media/image30.emf"/><Relationship Id="rId2" Type="http://schemas.openxmlformats.org/officeDocument/2006/relationships/customXml" Target="../customXml/item2.xml"/><Relationship Id="rId16" Type="http://schemas.openxmlformats.org/officeDocument/2006/relationships/hyperlink" Target="mailto:angie.haddock@nasa.gov" TargetMode="External"/><Relationship Id="rId20" Type="http://schemas.openxmlformats.org/officeDocument/2006/relationships/hyperlink" Target="mailto:keith.j.swanson@nas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mailto:jeremy.d.franks@nasa" TargetMode="External"/><Relationship Id="rId23" Type="http://schemas.openxmlformats.org/officeDocument/2006/relationships/image" Target="media/image2.png"/><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hyperlink" Target="mailto:michael.s.scott@nasa.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an.eslami@nasa.gov" TargetMode="External"/><Relationship Id="rId22" Type="http://schemas.openxmlformats.org/officeDocument/2006/relationships/image" Target="media/image1.png"/><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f84ee4a-c901-40c8-bee6-0ad54966bca8">4ACEMXEDFPN2-391096979-824</_dlc_DocId>
    <_dlc_DocIdUrl xmlns="6f84ee4a-c901-40c8-bee6-0ad54966bca8">
      <Url>https://fod1.sp.jsc.nasa.gov/AMO/_layouts/15/DocIdRedir.aspx?ID=4ACEMXEDFPN2-391096979-824</Url>
      <Description>4ACEMXEDFPN2-391096979-824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18475C7D65BE4A9C87888098FAC283" ma:contentTypeVersion="1" ma:contentTypeDescription="Create a new document." ma:contentTypeScope="" ma:versionID="354dd4d091ab4ba51b0f0a27da57001c">
  <xsd:schema xmlns:xsd="http://www.w3.org/2001/XMLSchema" xmlns:xs="http://www.w3.org/2001/XMLSchema" xmlns:p="http://schemas.microsoft.com/office/2006/metadata/properties" xmlns:ns2="6f84ee4a-c901-40c8-bee6-0ad54966bca8" targetNamespace="http://schemas.microsoft.com/office/2006/metadata/properties" ma:root="true" ma:fieldsID="abedf0012de856d008d9583e97c8ba8e" ns2:_="">
    <xsd:import namespace="6f84ee4a-c901-40c8-bee6-0ad54966bca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ee4a-c901-40c8-bee6-0ad54966bc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Cru18</b:Tag>
    <b:SourceType>ConferenceProceedings</b:SourceType>
    <b:Guid>{F71638C4-DE0E-4DC0-AEDC-CD1DFF63C38E}</b:Guid>
    <b:Title>DeepSpace Gateway Concept: Extending Human Presence into Cislunar Space</b:Title>
    <b:Year>2018</b:Year>
    <b:City>Big Sky, Montana</b:City>
    <b:ConferenceName>Proceedings of the IEEE Aerospace Conference</b:ConferenceName>
    <b:Author>
      <b:Author>
        <b:NameList>
          <b:Person>
            <b:Last>Crusan</b:Last>
            <b:Middle>C</b:Middle>
            <b:First>J</b:First>
          </b:Person>
          <b:Person>
            <b:Last>Smith</b:Last>
            <b:Middle>M</b:Middle>
            <b:First>R</b:First>
          </b:Person>
          <b:Person>
            <b:Last>Craig</b:Last>
            <b:Middle>A</b:Middle>
            <b:First>D</b:First>
          </b:Person>
          <b:Person>
            <b:Last>Caram</b:Last>
            <b:Middle>M</b:Middle>
            <b:First>J</b:First>
          </b:Person>
          <b:Person>
            <b:Last>Guidi</b:Last>
            <b:First>J</b:First>
          </b:Person>
          <b:Person>
            <b:Last>Gates</b:Last>
            <b:First>M</b:First>
          </b:Person>
          <b:Person>
            <b:Last>Krezel</b:Last>
            <b:Middle>M</b:Middle>
            <b:First>J</b:First>
          </b:Person>
          <b:Person>
            <b:Last>Herrmann</b:Last>
            <b:First>N</b:First>
          </b:Person>
        </b:NameList>
      </b:Author>
    </b:Author>
    <b:RefOrder>1</b:RefOrder>
  </b:Source>
  <b:Source>
    <b:Tag>Had14</b:Tag>
    <b:SourceType>ConferenceProceedings</b:SourceType>
    <b:Guid>{C1AC3C28-38D2-4F14-8FA7-39F3C2D59273}</b:Guid>
    <b:Title>Advancing Autonomous Operations for Deep Space Vehicles</b:Title>
    <b:Year>2014</b:Year>
    <b:ConferenceName>Proceedings of the 13th AIAA International Conference on Space Operations</b:ConferenceName>
    <b:City>Los Angeles, CA</b:City>
    <b:Author>
      <b:Author>
        <b:NameList>
          <b:Person>
            <b:Last>Haddock</b:Last>
            <b:Middle>T</b:Middle>
            <b:First>A</b:First>
          </b:Person>
          <b:Person>
            <b:Last>Stetson</b:Last>
            <b:Middle>K</b:Middle>
            <b:First>H</b:First>
          </b:Person>
        </b:NameList>
      </b:Author>
    </b:Author>
    <b:RefOrder>6</b:RefOrder>
  </b:Source>
  <b:Source>
    <b:Tag>Bed07</b:Tag>
    <b:SourceType>ConferenceProceedings</b:SourceType>
    <b:Guid>{E495AD81-1EA2-42DF-83F5-EA5F2621ED00}</b:Guid>
    <b:Title>First Ever Flight Demonstration of Zero Propellant Maneuver Attitude Control Concept</b:Title>
    <b:Year>2007</b:Year>
    <b:ConferenceName>Proceedings of the AIAA Guidance, Navigation and Control Conference</b:ConferenceName>
    <b:City>Hilton Head, SC</b:City>
    <b:Author>
      <b:Author>
        <b:NameList>
          <b:Person>
            <b:Last>Bedrossian</b:Last>
            <b:First>N</b:First>
          </b:Person>
          <b:Person>
            <b:Last>Bhatt</b:Last>
            <b:Middle>A</b:Middle>
            <b:First>S</b:First>
          </b:Person>
          <b:Person>
            <b:Last>Lammers</b:Last>
            <b:First>M</b:First>
          </b:Person>
          <b:Person>
            <b:Last>Nguyen</b:Last>
            <b:First>L</b:First>
          </b:Person>
          <b:Person>
            <b:Last>Zhang</b:Last>
            <b:First>Y</b:First>
          </b:Person>
        </b:NameList>
      </b:Author>
    </b:Author>
    <b:RefOrder>7</b:RefOrder>
  </b:Source>
  <b:Source>
    <b:Tag>Bei13</b:Tag>
    <b:SourceType>ConferenceProceedings</b:SourceType>
    <b:Guid>{B90EFDDA-C2DB-4EFB-ADD5-743E3D5F9759}</b:Guid>
    <b:Title>Development and Execution of Autonomous Procedures Onboard the International Space Station to Support the Next Phase of Human Space Exploration</b:Title>
    <b:Year>2013</b:Year>
    <b:ConferenceName>Proceedings of the AIAA Space Conference</b:ConferenceName>
    <b:City>San Diego, CA</b:City>
    <b:Author>
      <b:Author>
        <b:NameList>
          <b:Person>
            <b:Last>Beisert</b:Last>
            <b:First>S</b:First>
          </b:Person>
          <b:Person>
            <b:Last>Rodriggs</b:Last>
            <b:First>M</b:First>
          </b:Person>
          <b:Person>
            <b:Last>Moreno</b:Last>
            <b:First>F</b:First>
          </b:Person>
          <b:Person>
            <b:Last>Korth</b:Last>
            <b:First>D</b:First>
          </b:Person>
          <b:Person>
            <b:Last>Gibson</b:Last>
            <b:First>S</b:First>
          </b:Person>
          <b:Person>
            <b:Last>Lee</b:Last>
            <b:Middle>H</b:Middle>
            <b:First>Y</b:First>
          </b:Person>
          <b:Person>
            <b:Last>Eagles</b:Last>
            <b:Middle>E</b:Middle>
            <b:First>D</b:First>
          </b:Person>
        </b:NameList>
      </b:Author>
    </b:Author>
    <b:RefOrder>3</b:RefOrder>
  </b:Source>
  <b:Source>
    <b:Tag>Kor07</b:Tag>
    <b:SourceType>ConferenceProceedings</b:SourceType>
    <b:Guid>{8A620693-289B-49D3-8F96-48E1B550017C}</b:Guid>
    <b:Title>Developing and Executing Goal-Based, Adjustably Autonomous Procedures</b:Title>
    <b:Year>2007</b:Year>
    <b:ConferenceName>AIAA InfoTech@Aerospace Conference</b:ConferenceName>
    <b:City>Ronhert Park, CA</b:City>
    <b:Author>
      <b:Author>
        <b:NameList>
          <b:Person>
            <b:Last>Kortenkamp</b:Last>
            <b:First>D</b:First>
          </b:Person>
          <b:Person>
            <b:Last>Schreckenghost</b:Last>
            <b:First>D</b:First>
          </b:Person>
          <b:Person>
            <b:Last>Wang</b:Last>
            <b:First>L</b:First>
          </b:Person>
        </b:NameList>
      </b:Author>
    </b:Author>
    <b:RefOrder>10</b:RefOrder>
  </b:Source>
  <b:Source>
    <b:Tag>Ste07</b:Tag>
    <b:SourceType>ConferenceProceedings</b:SourceType>
    <b:Guid>{6E7E48F3-745C-419D-BBF7-AA813BA3F89D}</b:Guid>
    <b:Title>Autonomous Payload Operations Onboard the International Space Station</b:Title>
    <b:Year>2007</b:Year>
    <b:ConferenceName>Proceedings of the IEEE Aerospace Conference</b:ConferenceName>
    <b:City>Big Sky, MT</b:City>
    <b:Author>
      <b:Author>
        <b:NameList>
          <b:Person>
            <b:Last>Stetson</b:Last>
            <b:Middle>K</b:Middle>
            <b:First>H</b:First>
          </b:Person>
          <b:Person>
            <b:Last>Deitsch</b:Last>
            <b:Middle>K</b:Middle>
            <b:First>D</b:First>
          </b:Person>
          <b:Person>
            <b:Last>Cruzen</b:Last>
            <b:Middle>A</b:Middle>
            <b:First>C</b:First>
          </b:Person>
          <b:Person>
            <b:Last>Haddock</b:Last>
            <b:Middle>T</b:Middle>
            <b:First>A</b:First>
          </b:Person>
        </b:NameList>
      </b:Author>
    </b:Author>
    <b:RefOrder>8</b:RefOrder>
  </b:Source>
  <b:Source>
    <b:Tag>Kor</b:Tag>
    <b:SourceType>ConferenceProceedings</b:SourceType>
    <b:Guid>{29C61C3D-6AE6-438F-9606-F35CDE73A68C}</b:Guid>
    <b:Title>A Procedure Representation Language for Human Spaceflight Operations</b:Title>
    <b:Author>
      <b:Author>
        <b:NameList>
          <b:Person>
            <b:Last>Kortenkamp</b:Last>
            <b:First>D</b:First>
          </b:Person>
          <b:Person>
            <b:Last>Bonasso</b:Last>
            <b:Middle>P</b:Middle>
            <b:First>R</b:First>
          </b:Person>
          <b:Person>
            <b:Last>Schreckenghost</b:Last>
            <b:First>D</b:First>
          </b:Person>
          <b:Person>
            <b:Last>Dalal</b:Last>
            <b:Middle>M</b:Middle>
            <b:First>K</b:First>
          </b:Person>
          <b:Person>
            <b:Last>Verma</b:Last>
            <b:First>V</b:First>
          </b:Person>
          <b:Person>
            <b:Last>Wang</b:Last>
            <b:First>L</b:First>
          </b:Person>
        </b:NameList>
      </b:Author>
    </b:Author>
    <b:Year>2008</b:Year>
    <b:ConferenceName>Proceedings of the International Conference on Environmental Systems</b:ConferenceName>
    <b:City>San Francisco, CA</b:City>
    <b:RefOrder>11</b:RefOrder>
  </b:Source>
  <b:Source>
    <b:Tag>Fra13</b:Tag>
    <b:SourceType>ConferenceProceedings</b:SourceType>
    <b:Guid>{E1B8B801-CF62-4A15-BCAD-64D7C642DE52}</b:Guid>
    <b:Title>Autonomous Mission Operations</b:Title>
    <b:Year>2013</b:Year>
    <b:ConferenceName>Proceedings of the IEEE Aerospace Conference</b:ConferenceName>
    <b:Author>
      <b:Author>
        <b:NameList>
          <b:Person>
            <b:Last>Frank</b:Last>
            <b:First>J</b:First>
          </b:Person>
          <b:Person>
            <b:Last>Spirkovska</b:Last>
            <b:First>L</b:First>
          </b:Person>
          <b:Person>
            <b:Last>McCann</b:Last>
            <b:First>R</b:First>
          </b:Person>
          <b:Person>
            <b:Last>Wang</b:Last>
            <b:First>L</b:First>
          </b:Person>
          <b:Person>
            <b:Last>Pohlkamp</b:Last>
            <b:First>K</b:First>
          </b:Person>
          <b:Person>
            <b:Last>Morin</b:Last>
            <b:First>L</b:First>
          </b:Person>
        </b:NameList>
      </b:Author>
    </b:Author>
    <b:RefOrder>12</b:RefOrder>
  </b:Source>
  <b:Source>
    <b:Tag>Fra15</b:Tag>
    <b:SourceType>ConferenceProceedings</b:SourceType>
    <b:Guid>{871040A6-167D-4B85-9509-84C93149C980}</b:Guid>
    <b:Title>Demonstrating Autonomous Mission Operations Onboard the International Space Station</b:Title>
    <b:Year>2015</b:Year>
    <b:ConferenceName>Proceedings of the AIAA Space Conference and Exposition</b:ConferenceName>
    <b:City>Pasadena, CA</b:City>
    <b:Author>
      <b:Author>
        <b:NameList>
          <b:Person>
            <b:Last>Frank</b:Last>
            <b:First>J</b:First>
          </b:Person>
          <b:Person>
            <b:Last>Iverson</b:Last>
            <b:First>D</b:First>
          </b:Person>
          <b:Person>
            <b:Last>Knight</b:Last>
            <b:First>C</b:First>
          </b:Person>
          <b:Person>
            <b:Last>Narasimhan</b:Last>
            <b:First>S</b:First>
          </b:Person>
          <b:Person>
            <b:Last>Swanson</b:Last>
            <b:First>K</b:First>
          </b:Person>
          <b:Person>
            <b:Last>Scott</b:Last>
            <b:First>M</b:First>
          </b:Person>
          <b:Person>
            <b:Last>Windrem</b:Last>
            <b:First>M</b:First>
          </b:Person>
          <b:Person>
            <b:Last>Pohlkamp</b:Last>
            <b:First>K</b:First>
          </b:Person>
          <b:Person>
            <b:Last>Mauldin</b:Last>
            <b:First>J</b:First>
          </b:Person>
          <b:Person>
            <b:Last>McGuire</b:Last>
            <b:First>K</b:First>
          </b:Person>
          <b:Person>
            <b:Last>Moses</b:Last>
            <b:First>H</b:First>
          </b:Person>
        </b:NameList>
      </b:Author>
    </b:Author>
    <b:RefOrder>4</b:RefOrder>
  </b:Source>
  <b:Source>
    <b:Tag>Mar18</b:Tag>
    <b:SourceType>ConferenceProceedings</b:SourceType>
    <b:Guid>{F9BB4060-5D96-42AE-947B-A25E4C4DB18D}</b:Guid>
    <b:Title>Increasing Human Spaceflight Capabilities: Demonstration of Crew Autonomy through Self-Scheduling Onboard International Space Station</b:Title>
    <b:Year>2018</b:Year>
    <b:ConferenceName>International Space Station R&amp;D Conference</b:ConferenceName>
    <b:City>San Francisco, CA</b:City>
    <b:Author>
      <b:Author>
        <b:NameList>
          <b:Person>
            <b:Last>Marquez</b:Last>
            <b:Middle>J</b:Middle>
            <b:First>J</b:First>
          </b:Person>
          <b:Person>
            <b:Last>Hillenius</b:Last>
            <b:First>S</b:First>
          </b:Person>
          <b:Person>
            <b:Last>Healy</b:Last>
            <b:First>M</b:First>
          </b:Person>
        </b:NameList>
      </b:Author>
    </b:Author>
    <b:RefOrder>5</b:RefOrder>
  </b:Source>
  <b:Source>
    <b:Tag>Ste15</b:Tag>
    <b:SourceType>ConferenceProceedings</b:SourceType>
    <b:Guid>{087D419C-D623-4141-805D-04B502777812}</b:Guid>
    <b:Title>AMO EXPRESS: A Command and Control Experiment for Crew Autonomy Onboard the International Space Station</b:Title>
    <b:Year>2015</b:Year>
    <b:ConferenceName>Proceedings of the AIAA Conference on Space Operations</b:ConferenceName>
    <b:City>Pasadena, CA</b:City>
    <b:Author>
      <b:Author>
        <b:NameList>
          <b:Person>
            <b:Last>Stetson</b:Last>
            <b:Middle>K</b:Middle>
            <b:First>Howard</b:First>
          </b:Person>
          <b:Person>
            <b:Last>Haddock</b:Last>
            <b:Middle>T</b:Middle>
            <b:First>Angie</b:First>
          </b:Person>
          <b:Person>
            <b:Last>Frank</b:Last>
            <b:First>Jeremy</b:First>
          </b:Person>
          <b:Person>
            <b:Last>Cornelius</b:Last>
            <b:First>Randy</b:First>
          </b:Person>
          <b:Person>
            <b:Last>Wang</b:Last>
            <b:First>Lui</b:First>
          </b:Person>
          <b:Person>
            <b:Last>Garner</b:Last>
            <b:First>Larry</b:First>
          </b:Person>
        </b:NameList>
      </b:Author>
    </b:Author>
    <b:RefOrder>2</b:RefOrder>
  </b:Source>
  <b:Source>
    <b:Tag>Pru13</b:Tag>
    <b:SourceType>Report</b:SourceType>
    <b:Guid>{9D42D814-EFD3-4C3F-BAE6-DE1848FB6BDA}</b:Guid>
    <b:Title>Implementing Ethernet Services on the Payload Executive Processor (PEP)</b:Title>
    <b:Year>2013</b:Year>
    <b:Publisher>NASA Technical Report</b:Publisher>
    <b:Author>
      <b:Author>
        <b:NameList>
          <b:Person>
            <b:Last>Pruett</b:Last>
            <b:First>D.,</b:First>
            <b:Middle>Guyette, G</b:Middle>
          </b:Person>
        </b:NameList>
      </b:Author>
    </b:Author>
    <b:RefOrder>9</b:RefOrder>
  </b:Source>
</b:Sources>
</file>

<file path=customXml/itemProps1.xml><?xml version="1.0" encoding="utf-8"?>
<ds:datastoreItem xmlns:ds="http://schemas.openxmlformats.org/officeDocument/2006/customXml" ds:itemID="{56E9F587-F74A-43B8-B002-89B905BE3254}">
  <ds:schemaRefs>
    <ds:schemaRef ds:uri="http://schemas.microsoft.com/sharepoint/events"/>
  </ds:schemaRefs>
</ds:datastoreItem>
</file>

<file path=customXml/itemProps2.xml><?xml version="1.0" encoding="utf-8"?>
<ds:datastoreItem xmlns:ds="http://schemas.openxmlformats.org/officeDocument/2006/customXml" ds:itemID="{83DA62AA-A247-4B46-8247-D20833870F06}">
  <ds:schemaRefs>
    <ds:schemaRef ds:uri="http://schemas.microsoft.com/sharepoint/v3/contenttype/forms"/>
  </ds:schemaRefs>
</ds:datastoreItem>
</file>

<file path=customXml/itemProps3.xml><?xml version="1.0" encoding="utf-8"?>
<ds:datastoreItem xmlns:ds="http://schemas.openxmlformats.org/officeDocument/2006/customXml" ds:itemID="{ED049FF9-9CCA-42EE-AF1E-E2E44283D508}">
  <ds:schemaRefs>
    <ds:schemaRef ds:uri="http://schemas.microsoft.com/office/2006/metadata/properties"/>
    <ds:schemaRef ds:uri="http://schemas.microsoft.com/office/infopath/2007/PartnerControls"/>
    <ds:schemaRef ds:uri="6f84ee4a-c901-40c8-bee6-0ad54966bca8"/>
  </ds:schemaRefs>
</ds:datastoreItem>
</file>

<file path=customXml/itemProps4.xml><?xml version="1.0" encoding="utf-8"?>
<ds:datastoreItem xmlns:ds="http://schemas.openxmlformats.org/officeDocument/2006/customXml" ds:itemID="{64D36660-861D-45BD-96B5-083191906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ee4a-c901-40c8-bee6-0ad54966b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CBCCF1-14FD-4EB3-9D28-901B39F1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5242</Words>
  <Characters>29883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Stetson, Howard K. (MSFC-EO30)[MO&amp;I]</dc:creator>
  <cp:keywords/>
  <dc:description/>
  <cp:lastModifiedBy>Narmore, Kimberly A. (MSFC-IS02)</cp:lastModifiedBy>
  <cp:revision>3</cp:revision>
  <cp:lastPrinted>2015-01-05T16:04:00Z</cp:lastPrinted>
  <dcterms:created xsi:type="dcterms:W3CDTF">2021-04-13T16:47:00Z</dcterms:created>
  <dcterms:modified xsi:type="dcterms:W3CDTF">2021-04-13T16:58:00Z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0x010100BE18475C7D65BE4A9C87888098FAC283</vt:lpwstr>
  </property>
  <property fmtid="{D5CDD505-2E9C-101B-9397-08002B2CF9AE}" pid="3" name="_dlc_DocIdItemGuid">
    <vt:lpwstr>74692b68-f541-4bd9-840d-f8f83b60fd3f</vt:lpwstr>
  </property>
</Properties>
</file>