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E237C4" w14:textId="77777777" w:rsidR="009A4F83" w:rsidRPr="00DA761D" w:rsidRDefault="009A4F83" w:rsidP="009A4F83">
      <w:pPr>
        <w:spacing w:after="100"/>
        <w:rPr>
          <w:rFonts w:cstheme="majorHAnsi"/>
          <w:b/>
        </w:rPr>
      </w:pPr>
      <w:bookmarkStart w:id="0" w:name="_GoBack"/>
      <w:bookmarkEnd w:id="0"/>
      <w:r>
        <w:rPr>
          <w:rFonts w:cstheme="majorHAnsi"/>
          <w:b/>
        </w:rPr>
        <w:t xml:space="preserve">Project Title: </w:t>
      </w:r>
      <w:r w:rsidRPr="00B75686">
        <w:rPr>
          <w:rFonts w:cstheme="majorHAnsi"/>
          <w:b/>
          <w:i/>
        </w:rPr>
        <w:t>Propellant Delivery via VDC Driven Pump</w:t>
      </w:r>
    </w:p>
    <w:p w14:paraId="32824068" w14:textId="77777777" w:rsidR="009A4F83" w:rsidRPr="00DF0FFB" w:rsidRDefault="009A4F83" w:rsidP="009A4F83">
      <w:pPr>
        <w:spacing w:after="100"/>
        <w:rPr>
          <w:rFonts w:cstheme="majorHAnsi"/>
        </w:rPr>
      </w:pPr>
      <w:r w:rsidRPr="00DA761D">
        <w:rPr>
          <w:rFonts w:cstheme="majorHAnsi"/>
          <w:b/>
        </w:rPr>
        <w:t>Project PI</w:t>
      </w:r>
      <w:r>
        <w:rPr>
          <w:rFonts w:cstheme="majorHAnsi"/>
          <w:b/>
        </w:rPr>
        <w:t xml:space="preserve">: </w:t>
      </w:r>
      <w:r>
        <w:rPr>
          <w:rFonts w:cstheme="majorHAnsi"/>
        </w:rPr>
        <w:t xml:space="preserve">Aaron Head, </w:t>
      </w:r>
      <w:hyperlink r:id="rId4" w:history="1">
        <w:r w:rsidR="008701BA" w:rsidRPr="00E31BF5">
          <w:rPr>
            <w:rStyle w:val="Hyperlink"/>
            <w:rFonts w:cstheme="majorHAnsi"/>
          </w:rPr>
          <w:t>aaron.p.head@nasa.gov</w:t>
        </w:r>
      </w:hyperlink>
    </w:p>
    <w:p w14:paraId="49EDA654" w14:textId="77777777" w:rsidR="009A4F83" w:rsidRPr="00DA761D" w:rsidRDefault="009A4F83" w:rsidP="009A4F83">
      <w:pPr>
        <w:spacing w:before="100"/>
        <w:rPr>
          <w:rFonts w:cstheme="majorHAnsi"/>
        </w:rPr>
      </w:pPr>
    </w:p>
    <w:p w14:paraId="3D12C878" w14:textId="77777777" w:rsidR="00A105AB" w:rsidRDefault="009A4F83" w:rsidP="009A4F83">
      <w:pPr>
        <w:rPr>
          <w:noProof/>
        </w:rPr>
      </w:pPr>
      <w:r w:rsidRPr="00DA761D">
        <w:rPr>
          <w:rFonts w:cstheme="majorHAnsi"/>
          <w:b/>
        </w:rPr>
        <w:t>Executive Summary (</w:t>
      </w:r>
      <w:r>
        <w:rPr>
          <w:rFonts w:cstheme="majorHAnsi"/>
          <w:b/>
        </w:rPr>
        <w:t>RPT attempt</w:t>
      </w:r>
      <w:r w:rsidRPr="00DA761D">
        <w:rPr>
          <w:rFonts w:cstheme="majorHAnsi"/>
          <w:b/>
        </w:rPr>
        <w:t>)</w:t>
      </w:r>
      <w:r w:rsidR="00054AC9" w:rsidRPr="00054AC9">
        <w:rPr>
          <w:noProof/>
        </w:rPr>
        <w:t xml:space="preserve"> </w:t>
      </w:r>
    </w:p>
    <w:p w14:paraId="14A18946" w14:textId="77777777" w:rsidR="009A4F83" w:rsidRPr="00762C73" w:rsidRDefault="00A105AB" w:rsidP="009A4F83">
      <w:pPr>
        <w:rPr>
          <w:rFonts w:cstheme="majorHAnsi"/>
          <w:b/>
        </w:rPr>
      </w:pPr>
      <w:r>
        <w:rPr>
          <w:noProof/>
        </w:rPr>
        <w:t>The</w:t>
      </w:r>
      <w:r w:rsidR="00054AC9" w:rsidRPr="00CD4907">
        <w:rPr>
          <w:noProof/>
        </w:rPr>
        <w:t xml:space="preserve"> SMART (Scalable Mobile Autonomous Rocket engine Test)</w:t>
      </w:r>
      <w:r>
        <w:rPr>
          <w:noProof/>
        </w:rPr>
        <w:t xml:space="preserve"> testbed</w:t>
      </w:r>
      <w:r w:rsidR="00054AC9" w:rsidRPr="00CD4907">
        <w:rPr>
          <w:noProof/>
        </w:rPr>
        <w:t xml:space="preserve"> </w:t>
      </w:r>
      <w:r w:rsidR="004115B9">
        <w:rPr>
          <w:noProof/>
        </w:rPr>
        <w:t xml:space="preserve">system initiative </w:t>
      </w:r>
      <w:r>
        <w:rPr>
          <w:noProof/>
        </w:rPr>
        <w:t>at SSC</w:t>
      </w:r>
      <w:r w:rsidR="00054AC9" w:rsidRPr="00CD4907">
        <w:rPr>
          <w:noProof/>
        </w:rPr>
        <w:t xml:space="preserve"> </w:t>
      </w:r>
      <w:r w:rsidR="004115B9">
        <w:rPr>
          <w:noProof/>
        </w:rPr>
        <w:t xml:space="preserve">was conceived to </w:t>
      </w:r>
      <w:r w:rsidR="00054AC9" w:rsidRPr="00CD4907">
        <w:rPr>
          <w:noProof/>
        </w:rPr>
        <w:t xml:space="preserve">attempt to address many of the principal cost drivers in developing and maintaining a rocket engine test facility. </w:t>
      </w:r>
      <w:r>
        <w:rPr>
          <w:noProof/>
        </w:rPr>
        <w:t>The system (o</w:t>
      </w:r>
      <w:r w:rsidR="00054AC9" w:rsidRPr="00CD4907">
        <w:rPr>
          <w:noProof/>
        </w:rPr>
        <w:t>ptimized to test engines and components generating up to 10K lbf nominal thrust</w:t>
      </w:r>
      <w:r>
        <w:rPr>
          <w:noProof/>
        </w:rPr>
        <w:t>)</w:t>
      </w:r>
      <w:r w:rsidR="00054AC9" w:rsidRPr="00CD4907">
        <w:rPr>
          <w:noProof/>
        </w:rPr>
        <w:t xml:space="preserve"> </w:t>
      </w:r>
      <w:r>
        <w:rPr>
          <w:noProof/>
        </w:rPr>
        <w:t xml:space="preserve">is serving as a testbed for </w:t>
      </w:r>
      <w:r w:rsidR="00054AC9" w:rsidRPr="00CD4907">
        <w:rPr>
          <w:noProof/>
        </w:rPr>
        <w:t xml:space="preserve">innovative technologies and processes to provide lower cost test services with a rapid test cadence and expedient turnaround times. The </w:t>
      </w:r>
      <w:r w:rsidR="00746AA8">
        <w:rPr>
          <w:noProof/>
        </w:rPr>
        <w:t>system can also potentially be used as a testbed to test other related technologies relevant to surface situations (e.g., moon, Mars</w:t>
      </w:r>
      <w:r w:rsidR="004115B9">
        <w:rPr>
          <w:noProof/>
        </w:rPr>
        <w:t xml:space="preserve"> associated with crogenic fluid management, engine/component testing, autonomous operations, etc.</w:t>
      </w:r>
      <w:r w:rsidR="00746AA8">
        <w:rPr>
          <w:noProof/>
        </w:rPr>
        <w:t>).  This FY20 CIF project</w:t>
      </w:r>
      <w:r w:rsidR="008701BA">
        <w:rPr>
          <w:noProof/>
        </w:rPr>
        <w:t>, being conducted as part of the SMART testbed system,</w:t>
      </w:r>
      <w:r w:rsidR="00746AA8">
        <w:rPr>
          <w:noProof/>
        </w:rPr>
        <w:t xml:space="preserve"> is developing and testing a propellant delivery </w:t>
      </w:r>
      <w:r w:rsidR="00762C73">
        <w:rPr>
          <w:noProof/>
        </w:rPr>
        <w:t xml:space="preserve">system </w:t>
      </w:r>
      <w:r w:rsidR="00746AA8">
        <w:rPr>
          <w:noProof/>
        </w:rPr>
        <w:t xml:space="preserve">via </w:t>
      </w:r>
      <w:r w:rsidR="00054AC9" w:rsidRPr="00CD4907">
        <w:rPr>
          <w:noProof/>
        </w:rPr>
        <w:t xml:space="preserve">electrically driven centrifugal pumps </w:t>
      </w:r>
      <w:r w:rsidR="00762C73">
        <w:rPr>
          <w:noProof/>
        </w:rPr>
        <w:t>(</w:t>
      </w:r>
      <w:r w:rsidR="00054AC9" w:rsidRPr="00CD4907">
        <w:rPr>
          <w:noProof/>
        </w:rPr>
        <w:t>obviating dependence upon Multi-Layer Pressure Vessels</w:t>
      </w:r>
      <w:r w:rsidR="00762C73">
        <w:rPr>
          <w:noProof/>
        </w:rPr>
        <w:t>)</w:t>
      </w:r>
      <w:r w:rsidR="00054AC9" w:rsidRPr="00CD4907">
        <w:rPr>
          <w:noProof/>
        </w:rPr>
        <w:t xml:space="preserve"> </w:t>
      </w:r>
      <w:r w:rsidR="00762C73">
        <w:rPr>
          <w:noProof/>
        </w:rPr>
        <w:t xml:space="preserve">with </w:t>
      </w:r>
      <w:r w:rsidR="00054AC9" w:rsidRPr="00CD4907">
        <w:rPr>
          <w:noProof/>
        </w:rPr>
        <w:t>configuration and operation by a minimal number of personnel</w:t>
      </w:r>
      <w:r w:rsidR="00762C73">
        <w:rPr>
          <w:noProof/>
        </w:rPr>
        <w:t xml:space="preserve">. </w:t>
      </w:r>
      <w:r w:rsidR="008701BA">
        <w:rPr>
          <w:rFonts w:cstheme="majorHAnsi"/>
        </w:rPr>
        <w:t xml:space="preserve">During </w:t>
      </w:r>
      <w:r w:rsidR="00762C73">
        <w:rPr>
          <w:rFonts w:cstheme="majorHAnsi"/>
        </w:rPr>
        <w:t>FY20</w:t>
      </w:r>
      <w:r w:rsidR="009A4F83">
        <w:rPr>
          <w:rFonts w:cstheme="majorHAnsi"/>
        </w:rPr>
        <w:t xml:space="preserve"> the team </w:t>
      </w:r>
      <w:r w:rsidR="00864E92">
        <w:rPr>
          <w:rFonts w:cstheme="majorHAnsi"/>
        </w:rPr>
        <w:t>identified the</w:t>
      </w:r>
      <w:r w:rsidR="009A4F83">
        <w:rPr>
          <w:rFonts w:cstheme="majorHAnsi"/>
        </w:rPr>
        <w:t xml:space="preserve"> requirements</w:t>
      </w:r>
      <w:r w:rsidR="00864E92">
        <w:rPr>
          <w:rFonts w:cstheme="majorHAnsi"/>
        </w:rPr>
        <w:t xml:space="preserve"> and worked with</w:t>
      </w:r>
      <w:r w:rsidR="00B85607">
        <w:rPr>
          <w:rFonts w:cstheme="majorHAnsi"/>
        </w:rPr>
        <w:t xml:space="preserve"> P3 and </w:t>
      </w:r>
      <w:proofErr w:type="spellStart"/>
      <w:r w:rsidR="00B85607">
        <w:rPr>
          <w:rFonts w:cstheme="majorHAnsi"/>
        </w:rPr>
        <w:t>Masten</w:t>
      </w:r>
      <w:proofErr w:type="spellEnd"/>
      <w:r w:rsidR="00B85607">
        <w:rPr>
          <w:rFonts w:cstheme="majorHAnsi"/>
        </w:rPr>
        <w:t xml:space="preserve"> Space Systems to develop the long lead (9 month</w:t>
      </w:r>
      <w:r w:rsidR="006C2626">
        <w:rPr>
          <w:rFonts w:cstheme="majorHAnsi"/>
        </w:rPr>
        <w:t xml:space="preserve">s </w:t>
      </w:r>
      <w:r w:rsidR="004115B9">
        <w:rPr>
          <w:rFonts w:cstheme="majorHAnsi"/>
        </w:rPr>
        <w:t>after</w:t>
      </w:r>
      <w:r w:rsidR="006C2626">
        <w:rPr>
          <w:rFonts w:cstheme="majorHAnsi"/>
        </w:rPr>
        <w:t xml:space="preserve"> receipt of order</w:t>
      </w:r>
      <w:r w:rsidR="00B85607">
        <w:rPr>
          <w:rFonts w:cstheme="majorHAnsi"/>
        </w:rPr>
        <w:t>) items, the 400 VDC pumps, for delivery in mid FY21</w:t>
      </w:r>
      <w:r w:rsidR="009A4F83">
        <w:rPr>
          <w:rFonts w:cstheme="majorHAnsi"/>
        </w:rPr>
        <w:t xml:space="preserve">. </w:t>
      </w:r>
      <w:r w:rsidR="00B85607">
        <w:rPr>
          <w:rFonts w:cstheme="majorHAnsi"/>
        </w:rPr>
        <w:t>Since c</w:t>
      </w:r>
      <w:r w:rsidR="009A4F83">
        <w:rPr>
          <w:rFonts w:cstheme="majorHAnsi"/>
        </w:rPr>
        <w:t xml:space="preserve">ontrol of the 400 VDC pump motor is not well developed the team </w:t>
      </w:r>
      <w:r w:rsidR="00B85607">
        <w:rPr>
          <w:rFonts w:cstheme="majorHAnsi"/>
        </w:rPr>
        <w:t xml:space="preserve">has </w:t>
      </w:r>
      <w:r w:rsidR="006C2626">
        <w:rPr>
          <w:rFonts w:cstheme="majorHAnsi"/>
        </w:rPr>
        <w:t xml:space="preserve">established </w:t>
      </w:r>
      <w:r w:rsidR="009A4F83">
        <w:rPr>
          <w:rFonts w:cstheme="majorHAnsi"/>
        </w:rPr>
        <w:t xml:space="preserve">heuristics to control flows in LN2 at off nominal shaft speeds to allow deep throttling of the pump in flow test scenarios. Various test scenarios including nominal i.e. high flow high pressure, high flow low pressure, low flow high pressure, low flow low pressure, minimum throttle step change, and low inlet pressure cavitation testing </w:t>
      </w:r>
      <w:r w:rsidR="008701BA">
        <w:rPr>
          <w:rFonts w:cstheme="majorHAnsi"/>
        </w:rPr>
        <w:t>were developed</w:t>
      </w:r>
      <w:r w:rsidR="009A4F83">
        <w:rPr>
          <w:rFonts w:cstheme="majorHAnsi"/>
        </w:rPr>
        <w:t xml:space="preserve"> ahead of </w:t>
      </w:r>
      <w:r w:rsidR="008701BA">
        <w:rPr>
          <w:rFonts w:cstheme="majorHAnsi"/>
        </w:rPr>
        <w:t xml:space="preserve">the anticipated </w:t>
      </w:r>
      <w:r w:rsidR="009A4F83">
        <w:rPr>
          <w:rFonts w:cstheme="majorHAnsi"/>
        </w:rPr>
        <w:t xml:space="preserve">hardware delivery and test. </w:t>
      </w:r>
      <w:r w:rsidR="006C2626">
        <w:rPr>
          <w:rFonts w:cstheme="majorHAnsi"/>
        </w:rPr>
        <w:t xml:space="preserve">FY20 COVID Stage 3 </w:t>
      </w:r>
      <w:r w:rsidR="008701BA">
        <w:rPr>
          <w:rFonts w:cstheme="majorHAnsi"/>
        </w:rPr>
        <w:t xml:space="preserve">conditions restricted </w:t>
      </w:r>
      <w:r w:rsidR="006C2626">
        <w:rPr>
          <w:rFonts w:cstheme="majorHAnsi"/>
        </w:rPr>
        <w:t xml:space="preserve">access to the center </w:t>
      </w:r>
      <w:r w:rsidR="008701BA">
        <w:rPr>
          <w:rFonts w:cstheme="majorHAnsi"/>
        </w:rPr>
        <w:t xml:space="preserve">and </w:t>
      </w:r>
      <w:r w:rsidR="006C2626">
        <w:rPr>
          <w:rFonts w:cstheme="majorHAnsi"/>
        </w:rPr>
        <w:t xml:space="preserve">hindered lab work, so efforts focused on the system design and </w:t>
      </w:r>
      <w:r w:rsidR="00CB6902">
        <w:rPr>
          <w:rFonts w:cstheme="majorHAnsi"/>
        </w:rPr>
        <w:t xml:space="preserve">testing plans along with the </w:t>
      </w:r>
      <w:r w:rsidR="006C2626">
        <w:rPr>
          <w:rFonts w:cstheme="majorHAnsi"/>
        </w:rPr>
        <w:t>project procurement paperwork</w:t>
      </w:r>
      <w:r w:rsidR="00CB6902">
        <w:rPr>
          <w:rFonts w:cstheme="majorHAnsi"/>
        </w:rPr>
        <w:t xml:space="preserve"> for the</w:t>
      </w:r>
      <w:r w:rsidR="006C2626">
        <w:rPr>
          <w:rFonts w:cstheme="majorHAnsi"/>
        </w:rPr>
        <w:t xml:space="preserve"> hardware</w:t>
      </w:r>
      <w:r w:rsidR="00CB6902">
        <w:rPr>
          <w:rFonts w:cstheme="majorHAnsi"/>
        </w:rPr>
        <w:t>…</w:t>
      </w:r>
      <w:r w:rsidR="006C2626">
        <w:rPr>
          <w:rFonts w:cstheme="majorHAnsi"/>
        </w:rPr>
        <w:t xml:space="preserve"> </w:t>
      </w:r>
      <w:r w:rsidR="008701BA">
        <w:rPr>
          <w:rFonts w:cstheme="majorHAnsi"/>
        </w:rPr>
        <w:t xml:space="preserve">now </w:t>
      </w:r>
      <w:r w:rsidR="00CB6902">
        <w:rPr>
          <w:rFonts w:cstheme="majorHAnsi"/>
        </w:rPr>
        <w:t xml:space="preserve">with its </w:t>
      </w:r>
      <w:r w:rsidR="006C2626">
        <w:rPr>
          <w:rFonts w:cstheme="majorHAnsi"/>
        </w:rPr>
        <w:t>anticipated</w:t>
      </w:r>
      <w:r w:rsidR="00CB6902">
        <w:rPr>
          <w:rFonts w:cstheme="majorHAnsi"/>
        </w:rPr>
        <w:t xml:space="preserve"> delivery </w:t>
      </w:r>
      <w:r w:rsidR="006C2626">
        <w:rPr>
          <w:rFonts w:cstheme="majorHAnsi"/>
        </w:rPr>
        <w:t xml:space="preserve">in spring FY21.  </w:t>
      </w:r>
      <w:r w:rsidR="008701BA">
        <w:rPr>
          <w:rFonts w:cstheme="majorHAnsi"/>
        </w:rPr>
        <w:t>Some l</w:t>
      </w:r>
      <w:r w:rsidR="006C2626">
        <w:rPr>
          <w:rFonts w:cstheme="majorHAnsi"/>
        </w:rPr>
        <w:t xml:space="preserve">imited access to the center is expected by spring/summer FY21 for </w:t>
      </w:r>
      <w:r w:rsidR="004115B9">
        <w:rPr>
          <w:rFonts w:cstheme="majorHAnsi"/>
        </w:rPr>
        <w:t xml:space="preserve">the </w:t>
      </w:r>
      <w:r w:rsidR="00CB6902">
        <w:rPr>
          <w:rFonts w:cstheme="majorHAnsi"/>
        </w:rPr>
        <w:t xml:space="preserve">continuing </w:t>
      </w:r>
      <w:r w:rsidR="006C2626">
        <w:rPr>
          <w:rFonts w:cstheme="majorHAnsi"/>
        </w:rPr>
        <w:t xml:space="preserve">second year </w:t>
      </w:r>
      <w:r w:rsidR="00CB6902">
        <w:rPr>
          <w:rFonts w:cstheme="majorHAnsi"/>
        </w:rPr>
        <w:t xml:space="preserve">(FY21) </w:t>
      </w:r>
      <w:r w:rsidR="006C2626">
        <w:rPr>
          <w:rFonts w:cstheme="majorHAnsi"/>
        </w:rPr>
        <w:t xml:space="preserve">CIF project </w:t>
      </w:r>
      <w:r w:rsidR="00CB6902">
        <w:rPr>
          <w:rFonts w:cstheme="majorHAnsi"/>
        </w:rPr>
        <w:t xml:space="preserve">effort meant to be focused upon </w:t>
      </w:r>
      <w:r w:rsidR="006C2626">
        <w:rPr>
          <w:rFonts w:cstheme="majorHAnsi"/>
        </w:rPr>
        <w:t xml:space="preserve">system </w:t>
      </w:r>
      <w:r w:rsidR="004115B9">
        <w:rPr>
          <w:rFonts w:cstheme="majorHAnsi"/>
        </w:rPr>
        <w:t xml:space="preserve">integration and </w:t>
      </w:r>
      <w:r w:rsidR="00C53531">
        <w:rPr>
          <w:rFonts w:cstheme="majorHAnsi"/>
        </w:rPr>
        <w:t xml:space="preserve">initial </w:t>
      </w:r>
      <w:r w:rsidR="006C2626">
        <w:rPr>
          <w:rFonts w:cstheme="majorHAnsi"/>
        </w:rPr>
        <w:t>testin</w:t>
      </w:r>
      <w:r w:rsidR="004115B9">
        <w:rPr>
          <w:rFonts w:cstheme="majorHAnsi"/>
        </w:rPr>
        <w:t>g.</w:t>
      </w:r>
      <w:r w:rsidR="006C2626">
        <w:rPr>
          <w:rFonts w:cstheme="majorHAnsi"/>
        </w:rPr>
        <w:t xml:space="preserve"> </w:t>
      </w:r>
    </w:p>
    <w:p w14:paraId="141C0891" w14:textId="77777777" w:rsidR="00A54DE1" w:rsidRDefault="00A54DE1"/>
    <w:sectPr w:rsidR="00A54D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F83"/>
    <w:rsid w:val="00054AC9"/>
    <w:rsid w:val="002A1034"/>
    <w:rsid w:val="004115B9"/>
    <w:rsid w:val="00660B72"/>
    <w:rsid w:val="006C2626"/>
    <w:rsid w:val="00746AA8"/>
    <w:rsid w:val="00762C73"/>
    <w:rsid w:val="00864E92"/>
    <w:rsid w:val="008701BA"/>
    <w:rsid w:val="009A4F83"/>
    <w:rsid w:val="00A105AB"/>
    <w:rsid w:val="00A54DE1"/>
    <w:rsid w:val="00B85607"/>
    <w:rsid w:val="00C53531"/>
    <w:rsid w:val="00CB6902"/>
    <w:rsid w:val="00DA1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17836"/>
  <w15:chartTrackingRefBased/>
  <w15:docId w15:val="{D42ACD2B-E91D-44D4-A48B-61ACFCC90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4F83"/>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01BA"/>
    <w:rPr>
      <w:color w:val="0563C1" w:themeColor="hyperlink"/>
      <w:u w:val="single"/>
    </w:rPr>
  </w:style>
  <w:style w:type="character" w:customStyle="1" w:styleId="UnresolvedMention">
    <w:name w:val="Unresolved Mention"/>
    <w:basedOn w:val="DefaultParagraphFont"/>
    <w:uiPriority w:val="99"/>
    <w:semiHidden/>
    <w:unhideWhenUsed/>
    <w:rsid w:val="008701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aron.p.head@nas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NASA EUSO</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Ramona E. (SSC-AA00)</dc:creator>
  <cp:keywords/>
  <dc:description/>
  <cp:lastModifiedBy>Wolverton, John D. (SSC-SAITECH)[SAITECH, INC. - IT Services Contract]</cp:lastModifiedBy>
  <cp:revision>2</cp:revision>
  <dcterms:created xsi:type="dcterms:W3CDTF">2021-04-02T16:41:00Z</dcterms:created>
  <dcterms:modified xsi:type="dcterms:W3CDTF">2021-04-02T16:41:00Z</dcterms:modified>
</cp:coreProperties>
</file>